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997" w:rsidRDefault="007A5997">
      <w:pPr>
        <w:pStyle w:val="Nzev"/>
        <w:tabs>
          <w:tab w:val="clear" w:pos="5835"/>
          <w:tab w:val="left" w:pos="2175"/>
        </w:tabs>
        <w:outlineLvl w:val="0"/>
        <w:rPr>
          <w:u w:val="single"/>
          <w:lang w:val="cs-CZ"/>
        </w:rPr>
      </w:pPr>
      <w:r>
        <w:rPr>
          <w:u w:val="single"/>
          <w:lang w:val="cs-CZ"/>
        </w:rPr>
        <w:t>DODATEK č.</w:t>
      </w:r>
      <w:r w:rsidR="00FC54DA">
        <w:rPr>
          <w:u w:val="single"/>
          <w:lang w:val="cs-CZ"/>
        </w:rPr>
        <w:t xml:space="preserve"> </w:t>
      </w:r>
      <w:r>
        <w:rPr>
          <w:u w:val="single"/>
          <w:lang w:val="cs-CZ"/>
        </w:rPr>
        <w:t xml:space="preserve"> </w:t>
      </w:r>
      <w:r w:rsidR="00150E7C">
        <w:rPr>
          <w:u w:val="single"/>
          <w:lang w:val="cs-CZ"/>
        </w:rPr>
        <w:t>1</w:t>
      </w:r>
      <w:r w:rsidR="000E4B79">
        <w:rPr>
          <w:u w:val="single"/>
          <w:lang w:val="cs-CZ"/>
        </w:rPr>
        <w:t>7</w:t>
      </w:r>
    </w:p>
    <w:p w:rsidR="007A5997" w:rsidRPr="00D31121" w:rsidRDefault="00B014A0">
      <w:pPr>
        <w:tabs>
          <w:tab w:val="center" w:pos="4536"/>
          <w:tab w:val="left" w:pos="7470"/>
        </w:tabs>
        <w:jc w:val="center"/>
        <w:outlineLvl w:val="0"/>
        <w:rPr>
          <w:szCs w:val="28"/>
          <w:u w:val="single"/>
          <w:lang w:val="cs-CZ"/>
        </w:rPr>
      </w:pPr>
      <w:r w:rsidRPr="00D31121">
        <w:rPr>
          <w:szCs w:val="28"/>
          <w:u w:val="single"/>
          <w:lang w:val="cs-CZ"/>
        </w:rPr>
        <w:t>k nájemní</w:t>
      </w:r>
      <w:r w:rsidR="00372EFB" w:rsidRPr="00D31121">
        <w:rPr>
          <w:szCs w:val="28"/>
          <w:u w:val="single"/>
          <w:lang w:val="cs-CZ"/>
        </w:rPr>
        <w:t xml:space="preserve"> smlouvě uzavřené dne</w:t>
      </w:r>
      <w:r w:rsidR="00150E7C" w:rsidRPr="00D31121">
        <w:rPr>
          <w:szCs w:val="28"/>
          <w:u w:val="single"/>
          <w:lang w:val="cs-CZ"/>
        </w:rPr>
        <w:t xml:space="preserve"> 12.</w:t>
      </w:r>
      <w:r w:rsidR="000E4B79" w:rsidRPr="00D31121">
        <w:rPr>
          <w:szCs w:val="28"/>
          <w:u w:val="single"/>
          <w:lang w:val="cs-CZ"/>
        </w:rPr>
        <w:t xml:space="preserve"> </w:t>
      </w:r>
      <w:r w:rsidR="00150E7C" w:rsidRPr="00D31121">
        <w:rPr>
          <w:szCs w:val="28"/>
          <w:u w:val="single"/>
          <w:lang w:val="cs-CZ"/>
        </w:rPr>
        <w:t>2.</w:t>
      </w:r>
      <w:r w:rsidR="000E4B79" w:rsidRPr="00D31121">
        <w:rPr>
          <w:szCs w:val="28"/>
          <w:u w:val="single"/>
          <w:lang w:val="cs-CZ"/>
        </w:rPr>
        <w:t xml:space="preserve"> </w:t>
      </w:r>
      <w:r w:rsidR="00150E7C" w:rsidRPr="00D31121">
        <w:rPr>
          <w:szCs w:val="28"/>
          <w:u w:val="single"/>
          <w:lang w:val="cs-CZ"/>
        </w:rPr>
        <w:t xml:space="preserve">2003, ve znění dodatků č. </w:t>
      </w:r>
      <w:proofErr w:type="gramStart"/>
      <w:r w:rsidR="00150E7C" w:rsidRPr="00D31121">
        <w:rPr>
          <w:szCs w:val="28"/>
          <w:u w:val="single"/>
          <w:lang w:val="cs-CZ"/>
        </w:rPr>
        <w:t xml:space="preserve">1 </w:t>
      </w:r>
      <w:r w:rsidR="000E4B79" w:rsidRPr="00D31121">
        <w:rPr>
          <w:szCs w:val="28"/>
          <w:u w:val="single"/>
          <w:lang w:val="cs-CZ"/>
        </w:rPr>
        <w:t>–</w:t>
      </w:r>
      <w:r w:rsidR="00150E7C" w:rsidRPr="00D31121">
        <w:rPr>
          <w:szCs w:val="28"/>
          <w:u w:val="single"/>
          <w:lang w:val="cs-CZ"/>
        </w:rPr>
        <w:t xml:space="preserve"> 1</w:t>
      </w:r>
      <w:r w:rsidR="000E4B79" w:rsidRPr="00D31121">
        <w:rPr>
          <w:szCs w:val="28"/>
          <w:u w:val="single"/>
          <w:lang w:val="cs-CZ"/>
        </w:rPr>
        <w:t>6</w:t>
      </w:r>
      <w:proofErr w:type="gramEnd"/>
    </w:p>
    <w:p w:rsidR="007A5997" w:rsidRDefault="000E4B79" w:rsidP="00D31121">
      <w:pPr>
        <w:tabs>
          <w:tab w:val="center" w:pos="4536"/>
          <w:tab w:val="left" w:pos="7470"/>
        </w:tabs>
        <w:jc w:val="center"/>
        <w:outlineLvl w:val="0"/>
        <w:rPr>
          <w:lang w:val="cs-CZ"/>
        </w:rPr>
      </w:pPr>
      <w:r w:rsidRPr="00D31121">
        <w:rPr>
          <w:szCs w:val="28"/>
          <w:u w:val="single"/>
          <w:lang w:val="cs-CZ"/>
        </w:rPr>
        <w:t>(dále jen „</w:t>
      </w:r>
      <w:r w:rsidRPr="00D31121">
        <w:rPr>
          <w:b/>
          <w:szCs w:val="28"/>
          <w:u w:val="single"/>
          <w:lang w:val="cs-CZ"/>
        </w:rPr>
        <w:t>smlouva</w:t>
      </w:r>
      <w:r w:rsidRPr="00D31121">
        <w:rPr>
          <w:szCs w:val="28"/>
          <w:u w:val="single"/>
          <w:lang w:val="cs-CZ"/>
        </w:rPr>
        <w:t>“)</w:t>
      </w:r>
    </w:p>
    <w:p w:rsidR="007C7BD7" w:rsidRDefault="007C7BD7">
      <w:pPr>
        <w:rPr>
          <w:lang w:val="cs-CZ"/>
        </w:rPr>
      </w:pPr>
    </w:p>
    <w:p w:rsidR="007A5997" w:rsidRDefault="00150E7C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>Statutární město Liberec</w:t>
      </w:r>
    </w:p>
    <w:p w:rsidR="00C831E3" w:rsidRDefault="00177598">
      <w:pPr>
        <w:jc w:val="both"/>
        <w:rPr>
          <w:lang w:val="cs-CZ"/>
        </w:rPr>
      </w:pPr>
      <w:r>
        <w:rPr>
          <w:lang w:val="cs-CZ"/>
        </w:rPr>
        <w:t>se sídlem</w:t>
      </w:r>
      <w:r w:rsidR="00150E7C">
        <w:rPr>
          <w:lang w:val="cs-CZ"/>
        </w:rPr>
        <w:t xml:space="preserve"> nám. Dr. E. Beneše 1/1, 460 01 Liberec I – Staré Město</w:t>
      </w:r>
    </w:p>
    <w:p w:rsidR="00177598" w:rsidRDefault="00150E7C">
      <w:pPr>
        <w:jc w:val="both"/>
        <w:rPr>
          <w:lang w:val="cs-CZ"/>
        </w:rPr>
      </w:pPr>
      <w:r>
        <w:rPr>
          <w:lang w:val="cs-CZ"/>
        </w:rPr>
        <w:t>IČ</w:t>
      </w:r>
      <w:r w:rsidR="000E4B79">
        <w:rPr>
          <w:lang w:val="cs-CZ"/>
        </w:rPr>
        <w:t>O</w:t>
      </w:r>
      <w:r>
        <w:rPr>
          <w:lang w:val="cs-CZ"/>
        </w:rPr>
        <w:t>: 00262978</w:t>
      </w:r>
    </w:p>
    <w:p w:rsidR="00F3173B" w:rsidRDefault="00F3173B">
      <w:pPr>
        <w:jc w:val="both"/>
        <w:rPr>
          <w:lang w:val="cs-CZ"/>
        </w:rPr>
      </w:pPr>
      <w:r w:rsidRPr="00062C51">
        <w:rPr>
          <w:lang w:val="cs-CZ"/>
        </w:rPr>
        <w:t xml:space="preserve">zastupuje na základě zřizovací listy ze dne </w:t>
      </w:r>
      <w:r w:rsidR="00062C51" w:rsidRPr="00062C51">
        <w:rPr>
          <w:lang w:val="cs-CZ"/>
        </w:rPr>
        <w:t>11.11.2009</w:t>
      </w:r>
    </w:p>
    <w:p w:rsidR="00150E7C" w:rsidRPr="00150E7C" w:rsidRDefault="00150E7C">
      <w:pPr>
        <w:jc w:val="both"/>
        <w:rPr>
          <w:b/>
          <w:lang w:val="cs-CZ"/>
        </w:rPr>
      </w:pPr>
      <w:r w:rsidRPr="00150E7C">
        <w:rPr>
          <w:b/>
          <w:lang w:val="cs-CZ"/>
        </w:rPr>
        <w:t>Základní škola, Liberec, Kaplického 384, příspěvková organizace</w:t>
      </w:r>
    </w:p>
    <w:p w:rsidR="00150E7C" w:rsidRDefault="00150E7C">
      <w:pPr>
        <w:jc w:val="both"/>
        <w:rPr>
          <w:lang w:val="cs-CZ"/>
        </w:rPr>
      </w:pPr>
      <w:r>
        <w:rPr>
          <w:lang w:val="cs-CZ"/>
        </w:rPr>
        <w:t>se sídlem Liberec 23, Kaplického 384, PSČ 463 12</w:t>
      </w:r>
    </w:p>
    <w:p w:rsidR="00177598" w:rsidRDefault="00150E7C">
      <w:pPr>
        <w:jc w:val="both"/>
        <w:rPr>
          <w:lang w:val="cs-CZ"/>
        </w:rPr>
      </w:pPr>
      <w:r>
        <w:rPr>
          <w:lang w:val="cs-CZ"/>
        </w:rPr>
        <w:t>IČ</w:t>
      </w:r>
      <w:r w:rsidR="000E4B79">
        <w:rPr>
          <w:lang w:val="cs-CZ"/>
        </w:rPr>
        <w:t>O</w:t>
      </w:r>
      <w:r>
        <w:rPr>
          <w:lang w:val="cs-CZ"/>
        </w:rPr>
        <w:t>: 72743379</w:t>
      </w:r>
    </w:p>
    <w:p w:rsidR="00150E7C" w:rsidRDefault="00150E7C">
      <w:pPr>
        <w:jc w:val="both"/>
        <w:rPr>
          <w:lang w:val="cs-CZ"/>
        </w:rPr>
      </w:pPr>
      <w:r>
        <w:rPr>
          <w:lang w:val="cs-CZ"/>
        </w:rPr>
        <w:t xml:space="preserve">zapsána v obchodním rejstříku vedeném Krajským soudem v Ústí nad Labem, oddíl </w:t>
      </w:r>
      <w:proofErr w:type="spellStart"/>
      <w:r>
        <w:rPr>
          <w:lang w:val="cs-CZ"/>
        </w:rPr>
        <w:t>Pr</w:t>
      </w:r>
      <w:proofErr w:type="spellEnd"/>
      <w:r>
        <w:rPr>
          <w:lang w:val="cs-CZ"/>
        </w:rPr>
        <w:t>, vložka 535</w:t>
      </w:r>
    </w:p>
    <w:p w:rsidR="00177598" w:rsidRDefault="00177598">
      <w:pPr>
        <w:jc w:val="both"/>
        <w:rPr>
          <w:lang w:val="cs-CZ"/>
        </w:rPr>
      </w:pPr>
      <w:r>
        <w:rPr>
          <w:lang w:val="cs-CZ"/>
        </w:rPr>
        <w:t>zastupuje</w:t>
      </w:r>
      <w:r w:rsidR="00150E7C">
        <w:rPr>
          <w:lang w:val="cs-CZ"/>
        </w:rPr>
        <w:t xml:space="preserve"> Mgr. Pavel Zeronik, ředitel školy</w:t>
      </w:r>
    </w:p>
    <w:p w:rsidR="007A5997" w:rsidRDefault="007A5997">
      <w:pPr>
        <w:jc w:val="both"/>
        <w:rPr>
          <w:lang w:val="cs-CZ"/>
        </w:rPr>
      </w:pPr>
      <w:r>
        <w:rPr>
          <w:lang w:val="cs-CZ"/>
        </w:rPr>
        <w:t xml:space="preserve">bankovní spojení: </w:t>
      </w:r>
      <w:r w:rsidR="00150E7C">
        <w:rPr>
          <w:lang w:val="cs-CZ"/>
        </w:rPr>
        <w:t>Česká spořitelna, a.s.</w:t>
      </w:r>
    </w:p>
    <w:p w:rsidR="007A5997" w:rsidRDefault="007A5997">
      <w:pPr>
        <w:jc w:val="both"/>
        <w:rPr>
          <w:lang w:val="cs-CZ"/>
        </w:rPr>
      </w:pPr>
      <w:r>
        <w:rPr>
          <w:lang w:val="cs-CZ"/>
        </w:rPr>
        <w:t xml:space="preserve">číslo účtu: </w:t>
      </w:r>
      <w:r w:rsidR="00150E7C">
        <w:rPr>
          <w:lang w:val="cs-CZ"/>
        </w:rPr>
        <w:t>5470132/0800</w:t>
      </w:r>
    </w:p>
    <w:p w:rsidR="007A5997" w:rsidRDefault="007A5997">
      <w:pPr>
        <w:jc w:val="both"/>
        <w:rPr>
          <w:lang w:val="cs-CZ"/>
        </w:rPr>
      </w:pPr>
      <w:r>
        <w:rPr>
          <w:lang w:val="cs-CZ"/>
        </w:rPr>
        <w:t>(dále jen „</w:t>
      </w:r>
      <w:r w:rsidR="00177598" w:rsidRPr="00C0176C">
        <w:rPr>
          <w:b/>
          <w:lang w:val="cs-CZ"/>
        </w:rPr>
        <w:t>p</w:t>
      </w:r>
      <w:r w:rsidR="00372EFB" w:rsidRPr="00C0176C">
        <w:rPr>
          <w:b/>
          <w:lang w:val="cs-CZ"/>
        </w:rPr>
        <w:t>ronajímatel</w:t>
      </w:r>
      <w:r>
        <w:rPr>
          <w:lang w:val="cs-CZ"/>
        </w:rPr>
        <w:t xml:space="preserve">“) </w:t>
      </w:r>
    </w:p>
    <w:p w:rsidR="007A5997" w:rsidRDefault="007A5997">
      <w:pPr>
        <w:jc w:val="both"/>
        <w:rPr>
          <w:lang w:val="cs-CZ"/>
        </w:rPr>
      </w:pPr>
    </w:p>
    <w:p w:rsidR="007A5997" w:rsidRDefault="007A5997">
      <w:pPr>
        <w:jc w:val="both"/>
        <w:rPr>
          <w:lang w:val="cs-CZ"/>
        </w:rPr>
      </w:pPr>
      <w:r>
        <w:rPr>
          <w:lang w:val="cs-CZ"/>
        </w:rPr>
        <w:t>a</w:t>
      </w:r>
    </w:p>
    <w:p w:rsidR="007A5997" w:rsidRDefault="007A5997">
      <w:pPr>
        <w:jc w:val="both"/>
        <w:rPr>
          <w:lang w:val="cs-CZ"/>
        </w:rPr>
      </w:pPr>
    </w:p>
    <w:p w:rsidR="00C85595" w:rsidRDefault="00C85595" w:rsidP="00C85595">
      <w:pPr>
        <w:ind w:right="1"/>
        <w:outlineLvl w:val="0"/>
        <w:rPr>
          <w:lang w:val="cs-CZ"/>
        </w:rPr>
      </w:pPr>
      <w:r>
        <w:rPr>
          <w:b/>
          <w:lang w:val="cs-CZ"/>
        </w:rPr>
        <w:t>Česká telekomunikační infrastruktura a.s.</w:t>
      </w:r>
      <w:r>
        <w:rPr>
          <w:lang w:val="cs-CZ"/>
        </w:rPr>
        <w:t xml:space="preserve">  </w:t>
      </w:r>
    </w:p>
    <w:p w:rsidR="00C85595" w:rsidRDefault="00C85595" w:rsidP="00C85595">
      <w:pPr>
        <w:ind w:right="1"/>
        <w:rPr>
          <w:lang w:val="cs-CZ"/>
        </w:rPr>
      </w:pPr>
      <w:r>
        <w:rPr>
          <w:lang w:val="cs-CZ"/>
        </w:rPr>
        <w:t>se sídlem Olšanská 2681/6, Žižkov, 130 00 Praha 3</w:t>
      </w:r>
      <w:r>
        <w:rPr>
          <w:snapToGrid w:val="0"/>
          <w:lang w:val="pl-PL" w:eastAsia="cs-CZ"/>
        </w:rPr>
        <w:t xml:space="preserve"> </w:t>
      </w:r>
      <w:r>
        <w:rPr>
          <w:lang w:val="pl-PL"/>
        </w:rPr>
        <w:t xml:space="preserve"> </w:t>
      </w:r>
    </w:p>
    <w:p w:rsidR="00C85595" w:rsidRDefault="00C85595" w:rsidP="00C85595">
      <w:pPr>
        <w:ind w:right="1"/>
        <w:rPr>
          <w:lang w:val="cs-CZ"/>
        </w:rPr>
      </w:pPr>
      <w:r>
        <w:rPr>
          <w:lang w:val="cs-CZ"/>
        </w:rPr>
        <w:t>zapsána v obchodním rejstříku vedeném Městským soudem v Praze, oddíl B, vložka 20623</w:t>
      </w:r>
    </w:p>
    <w:p w:rsidR="00C85595" w:rsidRDefault="00C85595" w:rsidP="00C85595">
      <w:pPr>
        <w:ind w:right="1"/>
        <w:rPr>
          <w:lang w:val="cs-CZ"/>
        </w:rPr>
      </w:pPr>
      <w:r>
        <w:rPr>
          <w:lang w:val="cs-CZ"/>
        </w:rPr>
        <w:t>IČ</w:t>
      </w:r>
      <w:r w:rsidR="000E4B79">
        <w:rPr>
          <w:lang w:val="cs-CZ"/>
        </w:rPr>
        <w:t>O</w:t>
      </w:r>
      <w:r>
        <w:rPr>
          <w:lang w:val="cs-CZ"/>
        </w:rPr>
        <w:t>: 04084063</w:t>
      </w:r>
    </w:p>
    <w:p w:rsidR="00C85595" w:rsidRDefault="00C85595" w:rsidP="00C85595">
      <w:pPr>
        <w:ind w:right="1"/>
        <w:rPr>
          <w:lang w:val="cs-CZ"/>
        </w:rPr>
      </w:pPr>
      <w:r>
        <w:rPr>
          <w:lang w:val="cs-CZ"/>
        </w:rPr>
        <w:t>DIČ: CZ04084063</w:t>
      </w:r>
    </w:p>
    <w:p w:rsidR="00C85595" w:rsidRDefault="00C85595" w:rsidP="00C85595">
      <w:pPr>
        <w:rPr>
          <w:lang w:val="cs-CZ"/>
        </w:rPr>
      </w:pPr>
      <w:r>
        <w:rPr>
          <w:lang w:val="cs-CZ"/>
        </w:rPr>
        <w:t>zastoupená Ing. Pavlem Prokešem</w:t>
      </w:r>
      <w:r w:rsidR="000E4B79">
        <w:rPr>
          <w:lang w:val="cs-CZ"/>
        </w:rPr>
        <w:t xml:space="preserve">, Manažerem realitních služeb, na základě pověření </w:t>
      </w:r>
    </w:p>
    <w:p w:rsidR="007A5997" w:rsidRDefault="007A5997">
      <w:pPr>
        <w:jc w:val="both"/>
        <w:rPr>
          <w:lang w:val="cs-CZ"/>
        </w:rPr>
      </w:pPr>
      <w:r>
        <w:rPr>
          <w:lang w:val="cs-CZ"/>
        </w:rPr>
        <w:t>identifikační kód:</w:t>
      </w:r>
      <w:r w:rsidR="00DD22E8">
        <w:rPr>
          <w:lang w:val="cs-CZ"/>
        </w:rPr>
        <w:t xml:space="preserve"> </w:t>
      </w:r>
      <w:r w:rsidR="00150E7C" w:rsidRPr="00150E7C">
        <w:rPr>
          <w:b/>
          <w:lang w:val="cs-CZ"/>
        </w:rPr>
        <w:t>LIKAP</w:t>
      </w:r>
      <w:r>
        <w:rPr>
          <w:lang w:val="cs-CZ"/>
        </w:rPr>
        <w:t xml:space="preserve">; finanční kód: </w:t>
      </w:r>
      <w:r w:rsidR="00150E7C">
        <w:rPr>
          <w:lang w:val="cs-CZ"/>
        </w:rPr>
        <w:t>25177</w:t>
      </w:r>
    </w:p>
    <w:p w:rsidR="007A5997" w:rsidRDefault="007A5997" w:rsidP="00062C51">
      <w:pPr>
        <w:jc w:val="both"/>
        <w:rPr>
          <w:lang w:val="cs-CZ"/>
        </w:rPr>
      </w:pPr>
      <w:r>
        <w:rPr>
          <w:lang w:val="cs-CZ"/>
        </w:rPr>
        <w:t>(dále jen „</w:t>
      </w:r>
      <w:r w:rsidR="00177598" w:rsidRPr="00D31121">
        <w:rPr>
          <w:b/>
          <w:lang w:val="cs-CZ"/>
        </w:rPr>
        <w:t>n</w:t>
      </w:r>
      <w:r w:rsidR="00372EFB" w:rsidRPr="00D31121">
        <w:rPr>
          <w:b/>
          <w:lang w:val="cs-CZ"/>
        </w:rPr>
        <w:t>ájemce</w:t>
      </w:r>
      <w:r>
        <w:rPr>
          <w:lang w:val="cs-CZ"/>
        </w:rPr>
        <w:t>“)</w:t>
      </w:r>
    </w:p>
    <w:p w:rsidR="00436D18" w:rsidRDefault="00436D18">
      <w:pPr>
        <w:rPr>
          <w:lang w:val="cs-CZ"/>
        </w:rPr>
      </w:pPr>
    </w:p>
    <w:p w:rsidR="00973396" w:rsidRDefault="00973396" w:rsidP="00973396">
      <w:pPr>
        <w:jc w:val="both"/>
        <w:rPr>
          <w:lang w:val="cs-CZ"/>
        </w:rPr>
      </w:pPr>
      <w:r>
        <w:rPr>
          <w:lang w:val="cs-CZ"/>
        </w:rPr>
        <w:t>(pronajímatel a nájemce dále společně jako „</w:t>
      </w:r>
      <w:r w:rsidRPr="00E96D5B">
        <w:rPr>
          <w:b/>
          <w:lang w:val="cs-CZ"/>
        </w:rPr>
        <w:t>smluvní strany</w:t>
      </w:r>
      <w:r>
        <w:rPr>
          <w:lang w:val="cs-CZ"/>
        </w:rPr>
        <w:t>“ a jednotlivě jako „</w:t>
      </w:r>
      <w:r w:rsidRPr="00E96D5B">
        <w:rPr>
          <w:b/>
          <w:lang w:val="cs-CZ"/>
        </w:rPr>
        <w:t>smluvní strana“</w:t>
      </w:r>
      <w:r>
        <w:rPr>
          <w:lang w:val="cs-CZ"/>
        </w:rPr>
        <w:t>).</w:t>
      </w:r>
    </w:p>
    <w:p w:rsidR="00973396" w:rsidRDefault="00973396" w:rsidP="00973396">
      <w:pPr>
        <w:rPr>
          <w:lang w:val="cs-CZ"/>
        </w:rPr>
      </w:pPr>
    </w:p>
    <w:p w:rsidR="00973396" w:rsidRDefault="00973396" w:rsidP="00973396">
      <w:pPr>
        <w:jc w:val="both"/>
        <w:rPr>
          <w:lang w:val="cs-CZ"/>
        </w:rPr>
      </w:pPr>
      <w:r>
        <w:rPr>
          <w:lang w:val="cs-CZ"/>
        </w:rPr>
        <w:t>Smluvní strany uzavřely níže uvedeného dne, měsíce a roku tento Dodatek č. 17 ke smlouvě</w:t>
      </w:r>
    </w:p>
    <w:p w:rsidR="00973396" w:rsidRDefault="00973396" w:rsidP="00973396">
      <w:pPr>
        <w:rPr>
          <w:lang w:val="cs-CZ"/>
        </w:rPr>
      </w:pPr>
      <w:r>
        <w:rPr>
          <w:lang w:val="cs-CZ"/>
        </w:rPr>
        <w:t>(dále jen „</w:t>
      </w:r>
      <w:r w:rsidRPr="00E96D5B">
        <w:rPr>
          <w:b/>
          <w:lang w:val="cs-CZ"/>
        </w:rPr>
        <w:t>Dodatek</w:t>
      </w:r>
      <w:r>
        <w:rPr>
          <w:lang w:val="cs-CZ"/>
        </w:rPr>
        <w:t>“):</w:t>
      </w:r>
    </w:p>
    <w:p w:rsidR="007C7BD7" w:rsidRDefault="007C7BD7">
      <w:pPr>
        <w:rPr>
          <w:lang w:val="cs-CZ"/>
        </w:rPr>
      </w:pPr>
    </w:p>
    <w:p w:rsidR="00973396" w:rsidRDefault="00973396">
      <w:pPr>
        <w:rPr>
          <w:lang w:val="cs-CZ"/>
        </w:rPr>
      </w:pPr>
    </w:p>
    <w:p w:rsidR="00436D18" w:rsidRPr="005E3DDC" w:rsidRDefault="00B04F79" w:rsidP="00D31121">
      <w:pPr>
        <w:spacing w:after="120"/>
        <w:jc w:val="center"/>
        <w:rPr>
          <w:lang w:val="cs-CZ"/>
        </w:rPr>
      </w:pPr>
      <w:r w:rsidRPr="00B04F79">
        <w:rPr>
          <w:b/>
          <w:lang w:val="cs-CZ"/>
        </w:rPr>
        <w:t>I.</w:t>
      </w:r>
    </w:p>
    <w:p w:rsidR="00C0176C" w:rsidRDefault="0055035A" w:rsidP="00D31121">
      <w:pPr>
        <w:spacing w:after="120"/>
        <w:outlineLvl w:val="0"/>
        <w:rPr>
          <w:lang w:val="cs-CZ"/>
        </w:rPr>
      </w:pPr>
      <w:r>
        <w:rPr>
          <w:lang w:val="cs-CZ"/>
        </w:rPr>
        <w:t xml:space="preserve">Text </w:t>
      </w:r>
      <w:r w:rsidRPr="0055035A">
        <w:rPr>
          <w:b/>
          <w:lang w:val="cs-CZ"/>
        </w:rPr>
        <w:t>čl. 4 Doba nájmu</w:t>
      </w:r>
      <w:r w:rsidR="00C0176C">
        <w:rPr>
          <w:lang w:val="cs-CZ"/>
        </w:rPr>
        <w:t xml:space="preserve"> smlouvy</w:t>
      </w:r>
      <w:r>
        <w:rPr>
          <w:lang w:val="cs-CZ"/>
        </w:rPr>
        <w:t xml:space="preserve"> se </w:t>
      </w:r>
      <w:r w:rsidR="00C0176C">
        <w:rPr>
          <w:lang w:val="cs-CZ"/>
        </w:rPr>
        <w:t>ruší</w:t>
      </w:r>
      <w:r>
        <w:rPr>
          <w:lang w:val="cs-CZ"/>
        </w:rPr>
        <w:t xml:space="preserve"> a </w:t>
      </w:r>
      <w:r w:rsidR="00C0176C">
        <w:rPr>
          <w:lang w:val="cs-CZ"/>
        </w:rPr>
        <w:t xml:space="preserve">nahrazuje se </w:t>
      </w:r>
      <w:r>
        <w:rPr>
          <w:lang w:val="cs-CZ"/>
        </w:rPr>
        <w:t>nov</w:t>
      </w:r>
      <w:r w:rsidR="00C0176C">
        <w:rPr>
          <w:lang w:val="cs-CZ"/>
        </w:rPr>
        <w:t xml:space="preserve">ým zněním </w:t>
      </w:r>
      <w:r>
        <w:rPr>
          <w:lang w:val="cs-CZ"/>
        </w:rPr>
        <w:t>takto:</w:t>
      </w:r>
    </w:p>
    <w:p w:rsidR="00973396" w:rsidRDefault="000E4B79" w:rsidP="00D31121">
      <w:pPr>
        <w:spacing w:after="120"/>
        <w:outlineLvl w:val="0"/>
        <w:rPr>
          <w:b/>
          <w:lang w:val="cs-CZ"/>
        </w:rPr>
      </w:pPr>
      <w:r>
        <w:rPr>
          <w:lang w:val="cs-CZ"/>
        </w:rPr>
        <w:t>„</w:t>
      </w:r>
      <w:r w:rsidR="0055035A" w:rsidRPr="000E4B79">
        <w:rPr>
          <w:i/>
          <w:lang w:val="cs-CZ"/>
        </w:rPr>
        <w:t>Nájem se sjednává na dobu určitou, a to do 30.</w:t>
      </w:r>
      <w:r w:rsidR="00C0176C">
        <w:rPr>
          <w:i/>
          <w:lang w:val="cs-CZ"/>
        </w:rPr>
        <w:t xml:space="preserve"> </w:t>
      </w:r>
      <w:r w:rsidR="0055035A" w:rsidRPr="000E4B79">
        <w:rPr>
          <w:i/>
          <w:lang w:val="cs-CZ"/>
        </w:rPr>
        <w:t>6.</w:t>
      </w:r>
      <w:r w:rsidR="00C0176C">
        <w:rPr>
          <w:i/>
          <w:lang w:val="cs-CZ"/>
        </w:rPr>
        <w:t xml:space="preserve"> </w:t>
      </w:r>
      <w:r w:rsidR="0055035A" w:rsidRPr="000E4B79">
        <w:rPr>
          <w:i/>
          <w:lang w:val="cs-CZ"/>
        </w:rPr>
        <w:t>20</w:t>
      </w:r>
      <w:r w:rsidRPr="000E4B79">
        <w:rPr>
          <w:i/>
          <w:lang w:val="cs-CZ"/>
        </w:rPr>
        <w:t>20</w:t>
      </w:r>
      <w:r w:rsidR="0055035A">
        <w:rPr>
          <w:lang w:val="cs-CZ"/>
        </w:rPr>
        <w:t>.</w:t>
      </w:r>
      <w:r>
        <w:rPr>
          <w:lang w:val="cs-CZ"/>
        </w:rPr>
        <w:t>“</w:t>
      </w:r>
    </w:p>
    <w:p w:rsidR="007C7BD7" w:rsidRDefault="007C7BD7" w:rsidP="00D31121">
      <w:pPr>
        <w:spacing w:after="120"/>
        <w:outlineLvl w:val="0"/>
        <w:rPr>
          <w:b/>
          <w:lang w:val="cs-CZ"/>
        </w:rPr>
      </w:pPr>
    </w:p>
    <w:p w:rsidR="007C7BD7" w:rsidRDefault="00074974" w:rsidP="00D31121">
      <w:pPr>
        <w:spacing w:after="120"/>
        <w:jc w:val="center"/>
        <w:outlineLvl w:val="0"/>
        <w:rPr>
          <w:b/>
          <w:lang w:val="cs-CZ"/>
        </w:rPr>
      </w:pPr>
      <w:r>
        <w:rPr>
          <w:b/>
          <w:lang w:val="cs-CZ"/>
        </w:rPr>
        <w:t>I</w:t>
      </w:r>
      <w:r w:rsidR="00062C51">
        <w:rPr>
          <w:b/>
          <w:lang w:val="cs-CZ"/>
        </w:rPr>
        <w:t>I</w:t>
      </w:r>
      <w:r>
        <w:rPr>
          <w:b/>
          <w:lang w:val="cs-CZ"/>
        </w:rPr>
        <w:t>.</w:t>
      </w:r>
    </w:p>
    <w:p w:rsidR="00074974" w:rsidRDefault="00074974" w:rsidP="00D31121">
      <w:pPr>
        <w:spacing w:after="120"/>
        <w:jc w:val="both"/>
        <w:outlineLvl w:val="0"/>
        <w:rPr>
          <w:lang w:val="cs-CZ"/>
        </w:rPr>
      </w:pPr>
      <w:r>
        <w:rPr>
          <w:lang w:val="cs-CZ"/>
        </w:rPr>
        <w:t xml:space="preserve">V textu </w:t>
      </w:r>
      <w:r w:rsidRPr="00770DF2">
        <w:rPr>
          <w:b/>
          <w:lang w:val="cs-CZ"/>
        </w:rPr>
        <w:t xml:space="preserve">čl. </w:t>
      </w:r>
      <w:r w:rsidR="00770DF2" w:rsidRPr="00770DF2">
        <w:rPr>
          <w:b/>
          <w:lang w:val="cs-CZ"/>
        </w:rPr>
        <w:t xml:space="preserve">5 </w:t>
      </w:r>
      <w:r w:rsidRPr="00770DF2">
        <w:rPr>
          <w:b/>
          <w:lang w:val="cs-CZ"/>
        </w:rPr>
        <w:t>Výše a splatnost nájemného a náklady za služby</w:t>
      </w:r>
      <w:r>
        <w:rPr>
          <w:lang w:val="cs-CZ"/>
        </w:rPr>
        <w:t xml:space="preserve"> v odst. 1 </w:t>
      </w:r>
      <w:r w:rsidR="00C0176C">
        <w:rPr>
          <w:lang w:val="cs-CZ"/>
        </w:rPr>
        <w:t xml:space="preserve">smlouvy </w:t>
      </w:r>
      <w:r>
        <w:rPr>
          <w:lang w:val="cs-CZ"/>
        </w:rPr>
        <w:t xml:space="preserve">se </w:t>
      </w:r>
      <w:r w:rsidR="00481A14">
        <w:rPr>
          <w:lang w:val="cs-CZ"/>
        </w:rPr>
        <w:t>s účinností od 1.</w:t>
      </w:r>
      <w:r w:rsidR="00C0176C">
        <w:rPr>
          <w:lang w:val="cs-CZ"/>
        </w:rPr>
        <w:t xml:space="preserve"> </w:t>
      </w:r>
      <w:r w:rsidR="00481A14">
        <w:rPr>
          <w:lang w:val="cs-CZ"/>
        </w:rPr>
        <w:t>7.</w:t>
      </w:r>
      <w:r w:rsidR="00C0176C">
        <w:rPr>
          <w:lang w:val="cs-CZ"/>
        </w:rPr>
        <w:t xml:space="preserve"> </w:t>
      </w:r>
      <w:r w:rsidR="00481A14">
        <w:rPr>
          <w:lang w:val="cs-CZ"/>
        </w:rPr>
        <w:t xml:space="preserve">2019 </w:t>
      </w:r>
      <w:r>
        <w:rPr>
          <w:lang w:val="cs-CZ"/>
        </w:rPr>
        <w:t xml:space="preserve">částka </w:t>
      </w:r>
      <w:r w:rsidR="00770DF2">
        <w:rPr>
          <w:lang w:val="cs-CZ"/>
        </w:rPr>
        <w:t>„</w:t>
      </w:r>
      <w:r w:rsidR="00973396">
        <w:rPr>
          <w:lang w:val="cs-CZ"/>
        </w:rPr>
        <w:t>122.000</w:t>
      </w:r>
      <w:r w:rsidR="00770DF2">
        <w:rPr>
          <w:lang w:val="cs-CZ"/>
        </w:rPr>
        <w:t>,- Kč“ a slova „</w:t>
      </w:r>
      <w:proofErr w:type="spellStart"/>
      <w:r w:rsidR="00973396">
        <w:rPr>
          <w:lang w:val="cs-CZ"/>
        </w:rPr>
        <w:t>jednostodvacetdvatisíc</w:t>
      </w:r>
      <w:proofErr w:type="spellEnd"/>
      <w:r w:rsidR="00062C51">
        <w:rPr>
          <w:lang w:val="cs-CZ"/>
        </w:rPr>
        <w:t xml:space="preserve"> korun česk</w:t>
      </w:r>
      <w:r w:rsidR="00973396">
        <w:rPr>
          <w:lang w:val="cs-CZ"/>
        </w:rPr>
        <w:t>ých</w:t>
      </w:r>
      <w:r w:rsidR="00770DF2">
        <w:rPr>
          <w:lang w:val="cs-CZ"/>
        </w:rPr>
        <w:t xml:space="preserve">“ </w:t>
      </w:r>
      <w:r w:rsidR="00770DF2" w:rsidRPr="00770DF2">
        <w:rPr>
          <w:b/>
          <w:lang w:val="cs-CZ"/>
        </w:rPr>
        <w:t>nahrazují</w:t>
      </w:r>
      <w:r w:rsidR="00770DF2">
        <w:rPr>
          <w:lang w:val="cs-CZ"/>
        </w:rPr>
        <w:t xml:space="preserve"> částkou </w:t>
      </w:r>
      <w:r w:rsidR="00973396">
        <w:rPr>
          <w:lang w:val="cs-CZ"/>
        </w:rPr>
        <w:t>„</w:t>
      </w:r>
      <w:r w:rsidR="00770DF2" w:rsidRPr="00770DF2">
        <w:rPr>
          <w:b/>
          <w:lang w:val="cs-CZ"/>
        </w:rPr>
        <w:t>1</w:t>
      </w:r>
      <w:r w:rsidR="007C7BD7">
        <w:rPr>
          <w:b/>
          <w:lang w:val="cs-CZ"/>
        </w:rPr>
        <w:t>2</w:t>
      </w:r>
      <w:r w:rsidR="00973396">
        <w:rPr>
          <w:b/>
          <w:lang w:val="cs-CZ"/>
        </w:rPr>
        <w:t>4</w:t>
      </w:r>
      <w:r w:rsidR="00062C51">
        <w:rPr>
          <w:b/>
          <w:lang w:val="cs-CZ"/>
        </w:rPr>
        <w:t>.</w:t>
      </w:r>
      <w:r w:rsidR="00973396">
        <w:rPr>
          <w:b/>
          <w:lang w:val="cs-CZ"/>
        </w:rPr>
        <w:t>8</w:t>
      </w:r>
      <w:r w:rsidR="007C7BD7">
        <w:rPr>
          <w:b/>
          <w:lang w:val="cs-CZ"/>
        </w:rPr>
        <w:t>00</w:t>
      </w:r>
      <w:r w:rsidR="00770DF2" w:rsidRPr="00770DF2">
        <w:rPr>
          <w:b/>
          <w:lang w:val="cs-CZ"/>
        </w:rPr>
        <w:t>,-</w:t>
      </w:r>
      <w:r w:rsidR="00770DF2">
        <w:rPr>
          <w:lang w:val="cs-CZ"/>
        </w:rPr>
        <w:t xml:space="preserve"> Kč</w:t>
      </w:r>
      <w:r w:rsidR="00973396">
        <w:rPr>
          <w:lang w:val="cs-CZ"/>
        </w:rPr>
        <w:t xml:space="preserve">“ </w:t>
      </w:r>
      <w:r w:rsidR="00770DF2">
        <w:rPr>
          <w:lang w:val="cs-CZ"/>
        </w:rPr>
        <w:t>a slovy „</w:t>
      </w:r>
      <w:bookmarkStart w:id="0" w:name="_Hlk508881826"/>
      <w:r w:rsidR="00973396">
        <w:rPr>
          <w:lang w:val="cs-CZ"/>
        </w:rPr>
        <w:t xml:space="preserve">jedno sto dvacet čtyři tisíc osm set </w:t>
      </w:r>
      <w:r w:rsidR="00062C51">
        <w:rPr>
          <w:lang w:val="cs-CZ"/>
        </w:rPr>
        <w:t>korun českých</w:t>
      </w:r>
      <w:bookmarkEnd w:id="0"/>
      <w:r w:rsidR="00770DF2">
        <w:rPr>
          <w:lang w:val="cs-CZ"/>
        </w:rPr>
        <w:t>“.</w:t>
      </w:r>
    </w:p>
    <w:p w:rsidR="00770DF2" w:rsidRDefault="00770DF2" w:rsidP="00074974">
      <w:pPr>
        <w:outlineLvl w:val="0"/>
        <w:rPr>
          <w:lang w:val="cs-CZ"/>
        </w:rPr>
      </w:pPr>
    </w:p>
    <w:p w:rsidR="007C7BD7" w:rsidRDefault="007C7BD7" w:rsidP="00074974">
      <w:pPr>
        <w:outlineLvl w:val="0"/>
        <w:rPr>
          <w:lang w:val="cs-CZ"/>
        </w:rPr>
      </w:pPr>
    </w:p>
    <w:p w:rsidR="0055035A" w:rsidRDefault="00062C51" w:rsidP="00E91245">
      <w:pPr>
        <w:jc w:val="center"/>
        <w:outlineLvl w:val="0"/>
        <w:rPr>
          <w:b/>
          <w:lang w:val="cs-CZ"/>
        </w:rPr>
      </w:pPr>
      <w:r>
        <w:rPr>
          <w:b/>
          <w:lang w:val="cs-CZ"/>
        </w:rPr>
        <w:t>III</w:t>
      </w:r>
      <w:r w:rsidR="0055035A">
        <w:rPr>
          <w:b/>
          <w:lang w:val="cs-CZ"/>
        </w:rPr>
        <w:t>.</w:t>
      </w:r>
    </w:p>
    <w:p w:rsidR="007C7BD7" w:rsidRDefault="007C7BD7" w:rsidP="00E91245">
      <w:pPr>
        <w:jc w:val="center"/>
        <w:outlineLvl w:val="0"/>
        <w:rPr>
          <w:b/>
          <w:lang w:val="cs-CZ"/>
        </w:rPr>
      </w:pPr>
    </w:p>
    <w:p w:rsidR="00436D18" w:rsidRPr="005923E0" w:rsidRDefault="00973396" w:rsidP="00D31121">
      <w:pPr>
        <w:pStyle w:val="Zkladntext31"/>
        <w:numPr>
          <w:ilvl w:val="0"/>
          <w:numId w:val="2"/>
        </w:numPr>
        <w:tabs>
          <w:tab w:val="left" w:pos="0"/>
        </w:tabs>
        <w:spacing w:after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ustanovení smlouvy nedotčená Dodatkem zůstávají beze změny</w:t>
      </w:r>
      <w:r w:rsidR="005923E0">
        <w:rPr>
          <w:rFonts w:ascii="Times New Roman" w:hAnsi="Times New Roman"/>
          <w:sz w:val="24"/>
          <w:szCs w:val="24"/>
        </w:rPr>
        <w:t>.</w:t>
      </w:r>
    </w:p>
    <w:p w:rsidR="00C0176C" w:rsidRPr="00D31121" w:rsidRDefault="00C0176C" w:rsidP="00D31121">
      <w:pPr>
        <w:pStyle w:val="Zkladntext31"/>
        <w:numPr>
          <w:ilvl w:val="0"/>
          <w:numId w:val="2"/>
        </w:numPr>
        <w:tabs>
          <w:tab w:val="left" w:pos="0"/>
        </w:tabs>
        <w:spacing w:after="120"/>
        <w:ind w:hanging="720"/>
        <w:rPr>
          <w:rFonts w:ascii="Times New Roman" w:hAnsi="Times New Roman"/>
          <w:szCs w:val="24"/>
        </w:rPr>
      </w:pPr>
      <w:r w:rsidRPr="00531E5E">
        <w:rPr>
          <w:rFonts w:ascii="Times New Roman" w:hAnsi="Times New Roman"/>
          <w:sz w:val="24"/>
          <w:szCs w:val="24"/>
        </w:rPr>
        <w:t xml:space="preserve">Dodatek nabývá platnosti dnem jejího podpisu oběma </w:t>
      </w:r>
      <w:r>
        <w:rPr>
          <w:rFonts w:ascii="Times New Roman" w:hAnsi="Times New Roman"/>
          <w:sz w:val="24"/>
          <w:szCs w:val="24"/>
        </w:rPr>
        <w:t>s</w:t>
      </w:r>
      <w:r w:rsidRPr="00531E5E">
        <w:rPr>
          <w:rFonts w:ascii="Times New Roman" w:hAnsi="Times New Roman"/>
          <w:sz w:val="24"/>
          <w:szCs w:val="24"/>
        </w:rPr>
        <w:t>mluvními stranami a účinnosti dnem následujícím po dni jeho uveřejnění dle zákona č. 340/2015 Sb., o zvláštních podmínkách účinnosti některých smluv, uveřejňování těchto smluv a o registru smluv (zákon o registru smluv), v platném znění („</w:t>
      </w:r>
      <w:r w:rsidRPr="00D31121">
        <w:rPr>
          <w:rFonts w:ascii="Times New Roman" w:hAnsi="Times New Roman"/>
          <w:b/>
          <w:sz w:val="24"/>
          <w:szCs w:val="24"/>
        </w:rPr>
        <w:t>Zákon o registru smluv</w:t>
      </w:r>
      <w:r w:rsidRPr="00531E5E">
        <w:rPr>
          <w:rFonts w:ascii="Times New Roman" w:hAnsi="Times New Roman"/>
          <w:sz w:val="24"/>
          <w:szCs w:val="24"/>
        </w:rPr>
        <w:t>“), avšak s výjimkou ujednání dle tohoto odstavce, který nabývá účinnosti dnem uzavření Dodatku.</w:t>
      </w:r>
    </w:p>
    <w:p w:rsidR="00C0176C" w:rsidRPr="00531E5E" w:rsidRDefault="00C0176C" w:rsidP="00D31121">
      <w:pPr>
        <w:pStyle w:val="Zkladntextodsazen"/>
        <w:spacing w:after="120"/>
        <w:ind w:left="709" w:firstLine="0"/>
        <w:jc w:val="both"/>
        <w:rPr>
          <w:rFonts w:ascii="Times New Roman" w:hAnsi="Times New Roman"/>
          <w:szCs w:val="24"/>
        </w:rPr>
      </w:pPr>
      <w:r w:rsidRPr="00531E5E">
        <w:rPr>
          <w:rFonts w:ascii="Times New Roman" w:hAnsi="Times New Roman"/>
          <w:szCs w:val="24"/>
        </w:rPr>
        <w:tab/>
        <w:t xml:space="preserve">Pronajímatel se zavazuje nejpozději do 24 </w:t>
      </w:r>
      <w:r>
        <w:rPr>
          <w:rFonts w:ascii="Times New Roman" w:hAnsi="Times New Roman"/>
          <w:szCs w:val="24"/>
        </w:rPr>
        <w:t xml:space="preserve">kalendářních </w:t>
      </w:r>
      <w:r w:rsidRPr="00531E5E">
        <w:rPr>
          <w:rFonts w:ascii="Times New Roman" w:hAnsi="Times New Roman"/>
          <w:szCs w:val="24"/>
        </w:rPr>
        <w:t>dnů po uzavření Dodatku uveřejnit je</w:t>
      </w:r>
      <w:r>
        <w:rPr>
          <w:rFonts w:ascii="Times New Roman" w:hAnsi="Times New Roman"/>
          <w:szCs w:val="24"/>
        </w:rPr>
        <w:t>ho</w:t>
      </w:r>
      <w:r w:rsidRPr="00531E5E">
        <w:rPr>
          <w:rFonts w:ascii="Times New Roman" w:hAnsi="Times New Roman"/>
          <w:szCs w:val="24"/>
        </w:rPr>
        <w:t xml:space="preserve"> obsah a tzv. </w:t>
      </w:r>
      <w:proofErr w:type="spellStart"/>
      <w:r w:rsidRPr="00531E5E">
        <w:rPr>
          <w:rFonts w:ascii="Times New Roman" w:hAnsi="Times New Roman"/>
          <w:szCs w:val="24"/>
        </w:rPr>
        <w:t>metadata</w:t>
      </w:r>
      <w:proofErr w:type="spellEnd"/>
      <w:r w:rsidRPr="00531E5E">
        <w:rPr>
          <w:rFonts w:ascii="Times New Roman" w:hAnsi="Times New Roman"/>
          <w:szCs w:val="24"/>
        </w:rPr>
        <w:t xml:space="preserve"> a splnit další povinnosti v souladu se Zákonem o registru smluv. </w:t>
      </w:r>
    </w:p>
    <w:p w:rsidR="00C0176C" w:rsidRPr="00531E5E" w:rsidRDefault="00C0176C" w:rsidP="00D31121">
      <w:pPr>
        <w:pStyle w:val="Zkladntextodsazen"/>
        <w:spacing w:after="120"/>
        <w:ind w:left="709" w:firstLine="0"/>
        <w:jc w:val="both"/>
        <w:rPr>
          <w:rFonts w:ascii="Times New Roman" w:hAnsi="Times New Roman"/>
          <w:szCs w:val="24"/>
        </w:rPr>
      </w:pPr>
      <w:r w:rsidRPr="00531E5E">
        <w:rPr>
          <w:rFonts w:ascii="Times New Roman" w:hAnsi="Times New Roman"/>
          <w:szCs w:val="24"/>
        </w:rPr>
        <w:t xml:space="preserve">Pronajímatel se zavazuje doručit </w:t>
      </w:r>
      <w:r w:rsidR="005923E0">
        <w:rPr>
          <w:rFonts w:ascii="Times New Roman" w:hAnsi="Times New Roman"/>
          <w:szCs w:val="24"/>
        </w:rPr>
        <w:t>n</w:t>
      </w:r>
      <w:r w:rsidRPr="00531E5E">
        <w:rPr>
          <w:rFonts w:ascii="Times New Roman" w:hAnsi="Times New Roman"/>
          <w:szCs w:val="24"/>
        </w:rPr>
        <w:t>ájemci potvrzení o uveřejnění Dodatku dle Zákona o registru smluv vydané správcem registru smluv nejpozději následující den po jeho obdržení.</w:t>
      </w:r>
    </w:p>
    <w:p w:rsidR="00FB3C0E" w:rsidRDefault="00C0176C" w:rsidP="00D31121">
      <w:pPr>
        <w:pStyle w:val="Zkladntextodsazen"/>
        <w:spacing w:after="120"/>
        <w:ind w:left="709" w:firstLine="0"/>
        <w:jc w:val="both"/>
        <w:rPr>
          <w:rFonts w:ascii="Times New Roman" w:hAnsi="Times New Roman"/>
          <w:szCs w:val="24"/>
        </w:rPr>
      </w:pPr>
      <w:r w:rsidRPr="00531E5E">
        <w:rPr>
          <w:rFonts w:ascii="Times New Roman" w:hAnsi="Times New Roman"/>
          <w:szCs w:val="24"/>
        </w:rPr>
        <w:t xml:space="preserve">Nebude-li Dodatek uveřejněn v souladu se Zákonem o registru smluv do tří měsíců po jeho uzavření, zavazuje se </w:t>
      </w:r>
      <w:r w:rsidR="005923E0">
        <w:rPr>
          <w:rFonts w:ascii="Times New Roman" w:hAnsi="Times New Roman"/>
          <w:szCs w:val="24"/>
        </w:rPr>
        <w:t>p</w:t>
      </w:r>
      <w:r w:rsidRPr="00531E5E">
        <w:rPr>
          <w:rFonts w:ascii="Times New Roman" w:hAnsi="Times New Roman"/>
          <w:szCs w:val="24"/>
        </w:rPr>
        <w:t xml:space="preserve">ronajímatel uzavřít s </w:t>
      </w:r>
      <w:r w:rsidR="005923E0">
        <w:rPr>
          <w:rFonts w:ascii="Times New Roman" w:hAnsi="Times New Roman"/>
          <w:szCs w:val="24"/>
        </w:rPr>
        <w:t>n</w:t>
      </w:r>
      <w:r w:rsidRPr="00531E5E">
        <w:rPr>
          <w:rFonts w:ascii="Times New Roman" w:hAnsi="Times New Roman"/>
          <w:szCs w:val="24"/>
        </w:rPr>
        <w:t xml:space="preserve">ájemcem nový </w:t>
      </w:r>
      <w:r w:rsidR="005923E0">
        <w:rPr>
          <w:rFonts w:ascii="Times New Roman" w:hAnsi="Times New Roman"/>
          <w:szCs w:val="24"/>
        </w:rPr>
        <w:t>d</w:t>
      </w:r>
      <w:r w:rsidRPr="00531E5E">
        <w:rPr>
          <w:rFonts w:ascii="Times New Roman" w:hAnsi="Times New Roman"/>
          <w:szCs w:val="24"/>
        </w:rPr>
        <w:t xml:space="preserve">odatek, který svým obsahem bude hospodářsky odpovídat znění Dodatku (přičemž určení lhůt, dob a termínů bude odpovídat tomuto principu a časovému posunu), a to do sedmi </w:t>
      </w:r>
      <w:r>
        <w:rPr>
          <w:rFonts w:ascii="Times New Roman" w:hAnsi="Times New Roman"/>
          <w:szCs w:val="24"/>
        </w:rPr>
        <w:t xml:space="preserve">kalendářních </w:t>
      </w:r>
      <w:r w:rsidRPr="00531E5E">
        <w:rPr>
          <w:rFonts w:ascii="Times New Roman" w:hAnsi="Times New Roman"/>
          <w:szCs w:val="24"/>
        </w:rPr>
        <w:t xml:space="preserve">dnů od doručení výzvy </w:t>
      </w:r>
      <w:r w:rsidR="005923E0">
        <w:rPr>
          <w:rFonts w:ascii="Times New Roman" w:hAnsi="Times New Roman"/>
          <w:szCs w:val="24"/>
        </w:rPr>
        <w:t>n</w:t>
      </w:r>
      <w:r w:rsidRPr="00531E5E">
        <w:rPr>
          <w:rFonts w:ascii="Times New Roman" w:hAnsi="Times New Roman"/>
          <w:szCs w:val="24"/>
        </w:rPr>
        <w:t xml:space="preserve">ájemce druhé </w:t>
      </w:r>
      <w:r w:rsidR="005923E0">
        <w:rPr>
          <w:rFonts w:ascii="Times New Roman" w:hAnsi="Times New Roman"/>
          <w:szCs w:val="24"/>
        </w:rPr>
        <w:t>s</w:t>
      </w:r>
      <w:r w:rsidRPr="00531E5E">
        <w:rPr>
          <w:rFonts w:ascii="Times New Roman" w:hAnsi="Times New Roman"/>
          <w:szCs w:val="24"/>
        </w:rPr>
        <w:t>mluvní straně.</w:t>
      </w:r>
    </w:p>
    <w:p w:rsidR="00973396" w:rsidRPr="002B2438" w:rsidRDefault="00973396" w:rsidP="00D31121">
      <w:pPr>
        <w:pStyle w:val="Zkladntext31"/>
        <w:tabs>
          <w:tab w:val="num" w:pos="0"/>
        </w:tabs>
        <w:spacing w:after="120"/>
        <w:ind w:left="713" w:hanging="157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4"/>
        </w:rPr>
        <w:tab/>
      </w:r>
      <w:r w:rsidR="0030233E">
        <w:rPr>
          <w:rFonts w:ascii="Times New Roman" w:hAnsi="Times New Roman"/>
          <w:szCs w:val="24"/>
        </w:rPr>
        <w:t>3.</w:t>
      </w:r>
      <w:r w:rsidR="0030233E">
        <w:rPr>
          <w:rFonts w:ascii="Times New Roman" w:hAnsi="Times New Roman"/>
          <w:szCs w:val="24"/>
        </w:rPr>
        <w:tab/>
      </w:r>
      <w:r w:rsidRPr="002B2438">
        <w:rPr>
          <w:rFonts w:ascii="Times New Roman" w:hAnsi="Times New Roman"/>
          <w:sz w:val="24"/>
          <w:szCs w:val="24"/>
        </w:rPr>
        <w:t>Za účelem plnění práv a povinností vyplývajících ze smlouvy nebo vzniklých  v souvislosti se smlouvou si smluvní strany navzájem předávají nebo mohou předávat osobní údaje (dále jen „</w:t>
      </w:r>
      <w:r w:rsidRPr="002B2438">
        <w:rPr>
          <w:rFonts w:ascii="Times New Roman" w:hAnsi="Times New Roman"/>
          <w:b/>
          <w:sz w:val="24"/>
          <w:szCs w:val="24"/>
        </w:rPr>
        <w:t>osobní údaje</w:t>
      </w:r>
      <w:r w:rsidRPr="002B2438">
        <w:rPr>
          <w:rFonts w:ascii="Times New Roman" w:hAnsi="Times New Roman"/>
          <w:sz w:val="24"/>
          <w:szCs w:val="24"/>
        </w:rPr>
        <w:t>“) ve smyslu čl. 4 odst. 1 Nařízení Evropského parlamentu a Rady (EU) č. 2016/679 ze dne 27.</w:t>
      </w:r>
      <w:r w:rsidR="005923E0">
        <w:rPr>
          <w:rFonts w:ascii="Times New Roman" w:hAnsi="Times New Roman"/>
          <w:sz w:val="24"/>
          <w:szCs w:val="24"/>
        </w:rPr>
        <w:t xml:space="preserve"> 4.</w:t>
      </w:r>
      <w:r w:rsidRPr="002B2438">
        <w:rPr>
          <w:rFonts w:ascii="Times New Roman" w:hAnsi="Times New Roman"/>
          <w:sz w:val="24"/>
          <w:szCs w:val="24"/>
        </w:rPr>
        <w:t xml:space="preserve"> 2016, o ochraně fyzických osob v souvislosti se zpracováním osobních údajů a o volném pohybu těchto údajů a o zrušení směrnice 95/46/ES (obecné nařízení o ochraně osobních údajů), (dále jen „</w:t>
      </w:r>
      <w:r w:rsidRPr="002B2438">
        <w:rPr>
          <w:rFonts w:ascii="Times New Roman" w:hAnsi="Times New Roman"/>
          <w:b/>
          <w:sz w:val="24"/>
          <w:szCs w:val="24"/>
        </w:rPr>
        <w:t>GDPR</w:t>
      </w:r>
      <w:r w:rsidRPr="002B2438">
        <w:rPr>
          <w:rFonts w:ascii="Times New Roman" w:hAnsi="Times New Roman"/>
          <w:sz w:val="24"/>
          <w:szCs w:val="24"/>
        </w:rPr>
        <w:t>“) subjektů údajů, kterými jsou zejména zástupci, zaměstnanci nebo zákazníci druhé smluvní strany či jiné osoby pověřené druhou smluvní stranou k výkonu či plnění práv a povinností vyplývajících ze smlouvy nebo vzniklých  v souvislosti se smlouvou. Přejímající smluvní strana je tak vzhledem k předávaným osobním údajům v pozici správce.</w:t>
      </w:r>
    </w:p>
    <w:p w:rsidR="00973396" w:rsidRDefault="00973396" w:rsidP="00D31121">
      <w:pPr>
        <w:spacing w:after="120"/>
        <w:ind w:left="720"/>
        <w:jc w:val="both"/>
        <w:rPr>
          <w:lang w:val="cs-CZ"/>
        </w:rPr>
      </w:pPr>
      <w:r w:rsidRPr="002B2438">
        <w:rPr>
          <w:lang w:val="cs-CZ"/>
        </w:rPr>
        <w:t>Účelem předání osobních údajů je plnění smlouvy, smluvní strany prohlašují, že předávané osobní údaje budou zpracovávat pouze k naplnění tohoto účelu, a to v</w:t>
      </w:r>
      <w:r>
        <w:rPr>
          <w:lang w:val="cs-CZ"/>
        </w:rPr>
        <w:t> </w:t>
      </w:r>
      <w:r w:rsidRPr="002B2438">
        <w:rPr>
          <w:lang w:val="cs-CZ"/>
        </w:rPr>
        <w:t xml:space="preserve">souladu s platnými právními předpisy, zejména v souladu s GDPR. </w:t>
      </w:r>
    </w:p>
    <w:p w:rsidR="00973396" w:rsidRPr="002B2438" w:rsidRDefault="00973396" w:rsidP="00D31121">
      <w:pPr>
        <w:spacing w:after="120"/>
        <w:ind w:left="720"/>
        <w:jc w:val="both"/>
        <w:rPr>
          <w:lang w:val="cs-CZ"/>
        </w:rPr>
      </w:pPr>
      <w:r w:rsidRPr="002B2438">
        <w:rPr>
          <w:lang w:val="cs-CZ"/>
        </w:rPr>
        <w:t>Smluvní strany prohlašují, že pro předání osobních údajů druhé smluvní straně disponují platným právním titulem v souladu s čl. 6 odst. 1 GDPR.</w:t>
      </w:r>
    </w:p>
    <w:p w:rsidR="00973396" w:rsidRPr="002B2438" w:rsidRDefault="00973396" w:rsidP="00D31121">
      <w:pPr>
        <w:spacing w:after="120"/>
        <w:ind w:left="720"/>
        <w:jc w:val="both"/>
        <w:rPr>
          <w:lang w:val="cs-CZ"/>
        </w:rPr>
      </w:pPr>
      <w:r w:rsidRPr="002B2438">
        <w:rPr>
          <w:lang w:val="cs-CZ"/>
        </w:rPr>
        <w:t>Smluvní strany berou na vědomí, že za účelem plnění smlouvy, může docházet k</w:t>
      </w:r>
      <w:r>
        <w:rPr>
          <w:lang w:val="cs-CZ"/>
        </w:rPr>
        <w:t> </w:t>
      </w:r>
      <w:r w:rsidRPr="002B2438">
        <w:rPr>
          <w:lang w:val="cs-CZ"/>
        </w:rPr>
        <w:t xml:space="preserve">předání osobních údajů z přejímající smluvní strany třetí osobě, zejména osobě, </w:t>
      </w:r>
      <w:bookmarkStart w:id="1" w:name="_GoBack"/>
      <w:bookmarkEnd w:id="1"/>
      <w:r w:rsidRPr="002B2438">
        <w:rPr>
          <w:lang w:val="cs-CZ"/>
        </w:rPr>
        <w:t xml:space="preserve">prostřednictvím které přejímající smluvní strana vykonává či plní práva a povinnosti vyplývající ze smlouvy nebo vzniklé v souvislosti se smlouvou. </w:t>
      </w:r>
    </w:p>
    <w:p w:rsidR="0030233E" w:rsidRDefault="00973396" w:rsidP="00D31121">
      <w:pPr>
        <w:pStyle w:val="Zkladntext31"/>
        <w:tabs>
          <w:tab w:val="left" w:pos="0"/>
        </w:tabs>
        <w:spacing w:after="120"/>
        <w:ind w:left="720"/>
        <w:rPr>
          <w:rFonts w:ascii="Times New Roman" w:hAnsi="Times New Roman"/>
          <w:szCs w:val="24"/>
        </w:rPr>
      </w:pPr>
      <w:r w:rsidRPr="003C1791">
        <w:rPr>
          <w:rFonts w:ascii="Times New Roman" w:hAnsi="Times New Roman"/>
          <w:sz w:val="24"/>
          <w:szCs w:val="24"/>
        </w:rPr>
        <w:t xml:space="preserve">Předávající smluvní strana zajistila nebo zajistí splnění veškerých zákonných podmínek nezbytných pro předání osobních údajů vůči subjektům údajů, zejména informuje subjekty údajů o skutečnosti, že došlo k předání konkrétních osobních údajů přejímající smluvní straně, a to za účelem plnění smlouvy. V případě, že přejímající </w:t>
      </w:r>
      <w:r w:rsidRPr="003C1791">
        <w:rPr>
          <w:rFonts w:ascii="Times New Roman" w:hAnsi="Times New Roman"/>
          <w:sz w:val="24"/>
          <w:szCs w:val="24"/>
        </w:rPr>
        <w:lastRenderedPageBreak/>
        <w:t xml:space="preserve">smluvní stranou je </w:t>
      </w:r>
      <w:r>
        <w:rPr>
          <w:rFonts w:ascii="Times New Roman" w:hAnsi="Times New Roman"/>
          <w:sz w:val="24"/>
          <w:szCs w:val="24"/>
        </w:rPr>
        <w:t>n</w:t>
      </w:r>
      <w:r w:rsidRPr="003C1791">
        <w:rPr>
          <w:rFonts w:ascii="Times New Roman" w:hAnsi="Times New Roman"/>
          <w:sz w:val="24"/>
          <w:szCs w:val="24"/>
        </w:rPr>
        <w:t xml:space="preserve">ájemce, předávající smluvní strana seznámí subjekty údajů rovněž i s podmínkami zpracování osobních údajů, včetně rozsahu zvláštních práv subjektu údajů, které jsou uvedeny v Zásadách zpracování osobních údajů dostupných na adrese https://www.cetin.cz/zasady-ochrany-osobnich-udaju. Splnění povinnosti uvedené v tomto odstavci je předávající smluvní strana povinna přejímající smluvní straně na výzvu písemně doložit.                                                                   </w:t>
      </w:r>
    </w:p>
    <w:p w:rsidR="007C7BD7" w:rsidRDefault="00712F80" w:rsidP="00D31121">
      <w:pPr>
        <w:pStyle w:val="Zkladntext31"/>
        <w:tabs>
          <w:tab w:val="left" w:pos="0"/>
        </w:tabs>
        <w:spacing w:after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</w:t>
      </w:r>
      <w:r w:rsidR="009D2C92">
        <w:rPr>
          <w:rFonts w:ascii="Times New Roman" w:hAnsi="Times New Roman"/>
          <w:sz w:val="24"/>
        </w:rPr>
        <w:t>.</w:t>
      </w:r>
      <w:r w:rsidR="009D2C92">
        <w:rPr>
          <w:rFonts w:ascii="Times New Roman" w:hAnsi="Times New Roman"/>
          <w:sz w:val="24"/>
        </w:rPr>
        <w:tab/>
      </w:r>
      <w:r w:rsidR="007A5997">
        <w:rPr>
          <w:rFonts w:ascii="Times New Roman" w:hAnsi="Times New Roman"/>
          <w:sz w:val="24"/>
        </w:rPr>
        <w:t xml:space="preserve">Smluvní strany prohlašují, že </w:t>
      </w:r>
      <w:r w:rsidR="00223A77">
        <w:rPr>
          <w:rFonts w:ascii="Times New Roman" w:hAnsi="Times New Roman"/>
          <w:sz w:val="24"/>
        </w:rPr>
        <w:t>D</w:t>
      </w:r>
      <w:r w:rsidR="007A5997">
        <w:rPr>
          <w:rFonts w:ascii="Times New Roman" w:hAnsi="Times New Roman"/>
          <w:sz w:val="24"/>
        </w:rPr>
        <w:t>odatek byl sjednán na základě jejich pravé a svobodné vůle, že si jeho obsah přečetly a bezvýhradně s ním souhlasí, což stvrzují svými vlastnoručními podpisy.</w:t>
      </w:r>
    </w:p>
    <w:p w:rsidR="007A5997" w:rsidRDefault="00712F80" w:rsidP="00D31121">
      <w:pPr>
        <w:pStyle w:val="Zkladntext31"/>
        <w:tabs>
          <w:tab w:val="left" w:pos="0"/>
        </w:tabs>
        <w:spacing w:after="12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D2C92">
        <w:rPr>
          <w:rFonts w:ascii="Times New Roman" w:hAnsi="Times New Roman"/>
          <w:sz w:val="24"/>
          <w:szCs w:val="24"/>
        </w:rPr>
        <w:t>.</w:t>
      </w:r>
      <w:r w:rsidR="009D2C92">
        <w:rPr>
          <w:rFonts w:ascii="Times New Roman" w:hAnsi="Times New Roman"/>
          <w:sz w:val="24"/>
          <w:szCs w:val="24"/>
        </w:rPr>
        <w:tab/>
      </w:r>
      <w:r w:rsidR="00973396">
        <w:rPr>
          <w:rFonts w:ascii="Times New Roman" w:hAnsi="Times New Roman"/>
          <w:sz w:val="24"/>
          <w:szCs w:val="24"/>
        </w:rPr>
        <w:t>D</w:t>
      </w:r>
      <w:r w:rsidR="007A5997">
        <w:rPr>
          <w:rFonts w:ascii="Times New Roman" w:hAnsi="Times New Roman"/>
          <w:sz w:val="24"/>
          <w:szCs w:val="24"/>
        </w:rPr>
        <w:t>odatek</w:t>
      </w:r>
      <w:r w:rsidR="00770DF2">
        <w:rPr>
          <w:rFonts w:ascii="Times New Roman" w:hAnsi="Times New Roman"/>
          <w:sz w:val="24"/>
          <w:szCs w:val="24"/>
        </w:rPr>
        <w:t xml:space="preserve"> </w:t>
      </w:r>
      <w:r w:rsidR="007A5997">
        <w:rPr>
          <w:rFonts w:ascii="Times New Roman" w:hAnsi="Times New Roman"/>
          <w:sz w:val="24"/>
          <w:szCs w:val="24"/>
        </w:rPr>
        <w:t xml:space="preserve">je vyhotoven ve </w:t>
      </w:r>
      <w:r w:rsidR="009D2C92">
        <w:rPr>
          <w:rFonts w:ascii="Times New Roman" w:hAnsi="Times New Roman"/>
          <w:sz w:val="24"/>
          <w:szCs w:val="24"/>
        </w:rPr>
        <w:t>dvou</w:t>
      </w:r>
      <w:r w:rsidR="007A5997">
        <w:rPr>
          <w:rFonts w:ascii="Times New Roman" w:hAnsi="Times New Roman"/>
          <w:sz w:val="24"/>
          <w:szCs w:val="24"/>
        </w:rPr>
        <w:t xml:space="preserve"> vyhotoveních, z nichž </w:t>
      </w:r>
      <w:r w:rsidR="009D2C92">
        <w:rPr>
          <w:rFonts w:ascii="Times New Roman" w:hAnsi="Times New Roman"/>
          <w:sz w:val="24"/>
          <w:szCs w:val="24"/>
        </w:rPr>
        <w:t>každá smluvní strana obdrží</w:t>
      </w:r>
      <w:r w:rsidR="007A5997">
        <w:rPr>
          <w:rFonts w:ascii="Times New Roman" w:hAnsi="Times New Roman"/>
          <w:sz w:val="24"/>
          <w:szCs w:val="24"/>
        </w:rPr>
        <w:t xml:space="preserve"> jeden výtisk.</w:t>
      </w:r>
    </w:p>
    <w:p w:rsidR="007A5997" w:rsidRDefault="007A5997">
      <w:pPr>
        <w:tabs>
          <w:tab w:val="num" w:pos="720"/>
        </w:tabs>
        <w:ind w:left="705" w:hanging="720"/>
        <w:jc w:val="both"/>
        <w:rPr>
          <w:lang w:val="cs-CZ"/>
        </w:rPr>
      </w:pPr>
    </w:p>
    <w:p w:rsidR="00436D18" w:rsidRDefault="00436D18">
      <w:pPr>
        <w:tabs>
          <w:tab w:val="num" w:pos="720"/>
        </w:tabs>
        <w:ind w:left="705" w:hanging="720"/>
        <w:jc w:val="both"/>
        <w:rPr>
          <w:lang w:val="cs-CZ"/>
        </w:rPr>
      </w:pPr>
    </w:p>
    <w:p w:rsidR="007A5997" w:rsidRDefault="00770DF2">
      <w:pPr>
        <w:pStyle w:val="Zkladntext"/>
        <w:autoSpaceDE w:val="0"/>
        <w:autoSpaceDN w:val="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Liberci dne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="007A5997">
        <w:rPr>
          <w:rFonts w:ascii="Times New Roman" w:hAnsi="Times New Roman"/>
        </w:rPr>
        <w:t>V</w:t>
      </w:r>
      <w:r w:rsidR="006076C8">
        <w:rPr>
          <w:rFonts w:ascii="Times New Roman" w:hAnsi="Times New Roman"/>
        </w:rPr>
        <w:t xml:space="preserve"> Praze </w:t>
      </w:r>
      <w:r w:rsidR="007A5997">
        <w:rPr>
          <w:rFonts w:ascii="Times New Roman" w:hAnsi="Times New Roman"/>
        </w:rPr>
        <w:t xml:space="preserve">dne </w:t>
      </w:r>
    </w:p>
    <w:p w:rsidR="007A5997" w:rsidRDefault="007A5997">
      <w:pPr>
        <w:pStyle w:val="Zkladntext"/>
        <w:autoSpaceDE w:val="0"/>
        <w:autoSpaceDN w:val="0"/>
        <w:rPr>
          <w:rFonts w:ascii="Times New Roman" w:hAnsi="Times New Roman"/>
        </w:rPr>
      </w:pPr>
    </w:p>
    <w:p w:rsidR="00436D18" w:rsidRDefault="00436D18">
      <w:pPr>
        <w:pStyle w:val="Zkladntext"/>
        <w:autoSpaceDE w:val="0"/>
        <w:autoSpaceDN w:val="0"/>
        <w:rPr>
          <w:rFonts w:ascii="Times New Roman" w:hAnsi="Times New Roman"/>
        </w:rPr>
      </w:pPr>
    </w:p>
    <w:p w:rsidR="00436D18" w:rsidRDefault="00436D18">
      <w:pPr>
        <w:pStyle w:val="Zkladntext"/>
        <w:autoSpaceDE w:val="0"/>
        <w:autoSpaceDN w:val="0"/>
        <w:rPr>
          <w:rFonts w:ascii="Times New Roman" w:hAnsi="Times New Roman"/>
        </w:rPr>
      </w:pPr>
    </w:p>
    <w:p w:rsidR="007A5997" w:rsidRDefault="00177598">
      <w:pPr>
        <w:pStyle w:val="Zkladntext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proofErr w:type="gramStart"/>
      <w:r>
        <w:rPr>
          <w:rFonts w:ascii="Times New Roman" w:hAnsi="Times New Roman"/>
        </w:rPr>
        <w:t>p</w:t>
      </w:r>
      <w:r w:rsidR="007A5997">
        <w:rPr>
          <w:rFonts w:ascii="Times New Roman" w:hAnsi="Times New Roman"/>
        </w:rPr>
        <w:t>ronajímatel</w:t>
      </w:r>
      <w:r>
        <w:rPr>
          <w:rFonts w:ascii="Times New Roman" w:hAnsi="Times New Roman"/>
        </w:rPr>
        <w:t>e</w:t>
      </w:r>
      <w:r w:rsidR="007A5997">
        <w:rPr>
          <w:rFonts w:ascii="Times New Roman" w:hAnsi="Times New Roman"/>
        </w:rPr>
        <w:t xml:space="preserve">:   </w:t>
      </w:r>
      <w:proofErr w:type="gramEnd"/>
      <w:r w:rsidR="007A5997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</w:t>
      </w:r>
      <w:r w:rsidR="006076C8">
        <w:rPr>
          <w:rFonts w:ascii="Times New Roman" w:hAnsi="Times New Roman"/>
        </w:rPr>
        <w:t xml:space="preserve">            </w:t>
      </w:r>
      <w:r w:rsidR="00770DF2">
        <w:rPr>
          <w:rFonts w:ascii="Times New Roman" w:hAnsi="Times New Roman"/>
        </w:rPr>
        <w:t xml:space="preserve">     </w:t>
      </w:r>
      <w:r w:rsidR="006076C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Za n</w:t>
      </w:r>
      <w:r w:rsidR="007A5997">
        <w:rPr>
          <w:rFonts w:ascii="Times New Roman" w:hAnsi="Times New Roman"/>
        </w:rPr>
        <w:t xml:space="preserve">ájemce: </w:t>
      </w:r>
    </w:p>
    <w:p w:rsidR="00436D18" w:rsidRDefault="00436D18">
      <w:pPr>
        <w:pStyle w:val="Zkladntext"/>
        <w:autoSpaceDE w:val="0"/>
        <w:autoSpaceDN w:val="0"/>
        <w:rPr>
          <w:rFonts w:ascii="Times New Roman" w:hAnsi="Times New Roman"/>
        </w:rPr>
      </w:pPr>
    </w:p>
    <w:p w:rsidR="002F0996" w:rsidRDefault="00770DF2" w:rsidP="002F0996">
      <w:pPr>
        <w:ind w:right="1"/>
        <w:outlineLvl w:val="0"/>
        <w:rPr>
          <w:lang w:val="cs-CZ"/>
        </w:rPr>
      </w:pPr>
      <w:r w:rsidRPr="00150E7C">
        <w:rPr>
          <w:b/>
          <w:lang w:val="cs-CZ"/>
        </w:rPr>
        <w:t>Základní škola, Liberec,</w:t>
      </w:r>
      <w:r w:rsidR="002F0996">
        <w:rPr>
          <w:b/>
          <w:lang w:val="cs-CZ"/>
        </w:rPr>
        <w:tab/>
      </w:r>
      <w:r w:rsidR="002F0996">
        <w:rPr>
          <w:b/>
          <w:lang w:val="cs-CZ"/>
        </w:rPr>
        <w:tab/>
        <w:t xml:space="preserve">       </w:t>
      </w:r>
      <w:r>
        <w:rPr>
          <w:b/>
          <w:lang w:val="cs-CZ"/>
        </w:rPr>
        <w:t xml:space="preserve">     </w:t>
      </w:r>
      <w:r w:rsidR="002F0996">
        <w:rPr>
          <w:b/>
          <w:lang w:val="cs-CZ"/>
        </w:rPr>
        <w:t xml:space="preserve">    Česká telekomunikační infrastruktura a.s.</w:t>
      </w:r>
      <w:r w:rsidR="002F0996">
        <w:rPr>
          <w:lang w:val="cs-CZ"/>
        </w:rPr>
        <w:t xml:space="preserve">  </w:t>
      </w:r>
    </w:p>
    <w:p w:rsidR="00770DF2" w:rsidRPr="00150E7C" w:rsidRDefault="00770DF2" w:rsidP="00770DF2">
      <w:pPr>
        <w:jc w:val="both"/>
        <w:rPr>
          <w:b/>
          <w:lang w:val="cs-CZ"/>
        </w:rPr>
      </w:pPr>
      <w:r w:rsidRPr="00150E7C">
        <w:rPr>
          <w:b/>
          <w:lang w:val="cs-CZ"/>
        </w:rPr>
        <w:t>Kaplického 384, příspěvková organizace</w:t>
      </w:r>
    </w:p>
    <w:p w:rsidR="007A5997" w:rsidRDefault="007A5997" w:rsidP="00770DF2">
      <w:pPr>
        <w:pStyle w:val="Zkladntext"/>
        <w:autoSpaceDE w:val="0"/>
        <w:autoSpaceDN w:val="0"/>
        <w:ind w:left="3600" w:hanging="36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436D18" w:rsidRDefault="00436D18" w:rsidP="00770DF2">
      <w:pPr>
        <w:pStyle w:val="Zkladntext"/>
        <w:autoSpaceDE w:val="0"/>
        <w:autoSpaceDN w:val="0"/>
        <w:ind w:left="3600" w:hanging="3600"/>
        <w:rPr>
          <w:rFonts w:ascii="Times New Roman" w:hAnsi="Times New Roman"/>
          <w:b/>
        </w:rPr>
      </w:pPr>
    </w:p>
    <w:p w:rsidR="007A5997" w:rsidRDefault="007A5997">
      <w:pPr>
        <w:pStyle w:val="Zkladntext"/>
        <w:autoSpaceDE w:val="0"/>
        <w:autoSpaceDN w:val="0"/>
        <w:rPr>
          <w:rFonts w:ascii="Times New Roman" w:hAnsi="Times New Roman"/>
        </w:rPr>
      </w:pPr>
    </w:p>
    <w:p w:rsidR="007A5997" w:rsidRDefault="007A5997">
      <w:pPr>
        <w:pStyle w:val="Zkladntext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70DF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……………………………………..</w:t>
      </w:r>
    </w:p>
    <w:p w:rsidR="007A5997" w:rsidRDefault="00F573AC">
      <w:pPr>
        <w:pStyle w:val="Zkladntext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Pavel </w:t>
      </w:r>
      <w:proofErr w:type="spellStart"/>
      <w:r>
        <w:rPr>
          <w:rFonts w:ascii="Times New Roman" w:hAnsi="Times New Roman"/>
        </w:rPr>
        <w:t>Zeronik</w:t>
      </w:r>
      <w:proofErr w:type="spellEnd"/>
      <w:r w:rsidR="003254C3">
        <w:rPr>
          <w:rFonts w:ascii="Times New Roman" w:hAnsi="Times New Roman"/>
        </w:rPr>
        <w:tab/>
      </w:r>
      <w:r w:rsidR="003254C3">
        <w:rPr>
          <w:rFonts w:ascii="Times New Roman" w:hAnsi="Times New Roman"/>
        </w:rPr>
        <w:tab/>
      </w:r>
      <w:r w:rsidR="003254C3">
        <w:rPr>
          <w:rFonts w:ascii="Times New Roman" w:hAnsi="Times New Roman"/>
        </w:rPr>
        <w:tab/>
      </w:r>
      <w:r w:rsidR="003254C3">
        <w:rPr>
          <w:rFonts w:ascii="Times New Roman" w:hAnsi="Times New Roman"/>
        </w:rPr>
        <w:tab/>
      </w:r>
      <w:r w:rsidR="00770DF2">
        <w:rPr>
          <w:rFonts w:ascii="Times New Roman" w:hAnsi="Times New Roman"/>
        </w:rPr>
        <w:t xml:space="preserve">    </w:t>
      </w:r>
      <w:r w:rsidR="0030233E">
        <w:rPr>
          <w:rFonts w:ascii="Times New Roman" w:hAnsi="Times New Roman"/>
        </w:rPr>
        <w:t>I</w:t>
      </w:r>
      <w:r w:rsidR="003254C3">
        <w:rPr>
          <w:rFonts w:ascii="Times New Roman" w:hAnsi="Times New Roman"/>
        </w:rPr>
        <w:t>ng. Pavel Prokeš</w:t>
      </w:r>
    </w:p>
    <w:p w:rsidR="00D51493" w:rsidRDefault="00F573AC">
      <w:pPr>
        <w:pStyle w:val="Zkladntext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ředitel </w:t>
      </w:r>
      <w:proofErr w:type="gramStart"/>
      <w:r>
        <w:rPr>
          <w:rFonts w:ascii="Times New Roman" w:hAnsi="Times New Roman"/>
        </w:rPr>
        <w:t xml:space="preserve">školy  </w:t>
      </w:r>
      <w:r w:rsidR="00D51493">
        <w:rPr>
          <w:rFonts w:ascii="Times New Roman" w:hAnsi="Times New Roman"/>
        </w:rPr>
        <w:tab/>
      </w:r>
      <w:proofErr w:type="gramEnd"/>
      <w:r w:rsidR="00D51493">
        <w:rPr>
          <w:rFonts w:ascii="Times New Roman" w:hAnsi="Times New Roman"/>
        </w:rPr>
        <w:tab/>
      </w:r>
      <w:r w:rsidR="00D51493">
        <w:rPr>
          <w:rFonts w:ascii="Times New Roman" w:hAnsi="Times New Roman"/>
        </w:rPr>
        <w:tab/>
      </w:r>
      <w:r w:rsidR="00D51493">
        <w:rPr>
          <w:rFonts w:ascii="Times New Roman" w:hAnsi="Times New Roman"/>
        </w:rPr>
        <w:tab/>
      </w:r>
      <w:r w:rsidR="00D5149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35003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350036">
        <w:rPr>
          <w:rFonts w:ascii="Times New Roman" w:hAnsi="Times New Roman"/>
        </w:rPr>
        <w:t>Manažer realitních služeb</w:t>
      </w:r>
    </w:p>
    <w:p w:rsidR="00991507" w:rsidRDefault="003D1F30">
      <w:pPr>
        <w:pStyle w:val="Zkladntext"/>
        <w:autoSpaceDE w:val="0"/>
        <w:autoSpaceDN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573AC">
        <w:rPr>
          <w:rFonts w:ascii="Times New Roman" w:hAnsi="Times New Roman"/>
        </w:rPr>
        <w:t xml:space="preserve">    </w:t>
      </w:r>
      <w:r w:rsidR="003254C3">
        <w:rPr>
          <w:rFonts w:ascii="Times New Roman" w:hAnsi="Times New Roman"/>
        </w:rPr>
        <w:t xml:space="preserve">na </w:t>
      </w:r>
      <w:r w:rsidR="00991507">
        <w:rPr>
          <w:rFonts w:ascii="Times New Roman" w:hAnsi="Times New Roman"/>
        </w:rPr>
        <w:t>základě pověření</w:t>
      </w:r>
    </w:p>
    <w:sectPr w:rsidR="00991507">
      <w:footerReference w:type="even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817" w:rsidRDefault="00754817">
      <w:r>
        <w:separator/>
      </w:r>
    </w:p>
  </w:endnote>
  <w:endnote w:type="continuationSeparator" w:id="0">
    <w:p w:rsidR="00754817" w:rsidRDefault="00754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C63" w:rsidRDefault="00557C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57C63" w:rsidRDefault="00557C6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7C63" w:rsidRDefault="00557C6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4AB1">
      <w:rPr>
        <w:rStyle w:val="slostrnky"/>
        <w:noProof/>
      </w:rPr>
      <w:t>1</w:t>
    </w:r>
    <w:r>
      <w:rPr>
        <w:rStyle w:val="slostrnky"/>
      </w:rPr>
      <w:fldChar w:fldCharType="end"/>
    </w:r>
  </w:p>
  <w:p w:rsidR="00557C63" w:rsidRDefault="00557C63" w:rsidP="00DE6E82">
    <w:pPr>
      <w:pStyle w:val="Zpat"/>
      <w:ind w:right="360"/>
      <w:jc w:val="center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817" w:rsidRDefault="00754817">
      <w:r>
        <w:separator/>
      </w:r>
    </w:p>
  </w:footnote>
  <w:footnote w:type="continuationSeparator" w:id="0">
    <w:p w:rsidR="00754817" w:rsidRDefault="00754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EE4230"/>
    <w:multiLevelType w:val="hybridMultilevel"/>
    <w:tmpl w:val="A4584970"/>
    <w:lvl w:ilvl="0" w:tplc="746CC81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65DE5"/>
    <w:multiLevelType w:val="hybridMultilevel"/>
    <w:tmpl w:val="83D045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C5A08"/>
    <w:multiLevelType w:val="hybridMultilevel"/>
    <w:tmpl w:val="EB3622B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E70DE"/>
    <w:multiLevelType w:val="hybridMultilevel"/>
    <w:tmpl w:val="08D644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B7E21"/>
    <w:multiLevelType w:val="hybridMultilevel"/>
    <w:tmpl w:val="165889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AB0F84"/>
    <w:multiLevelType w:val="hybridMultilevel"/>
    <w:tmpl w:val="983222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C822D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51"/>
    <w:rsid w:val="00012585"/>
    <w:rsid w:val="00033477"/>
    <w:rsid w:val="00034C65"/>
    <w:rsid w:val="00045319"/>
    <w:rsid w:val="00062C51"/>
    <w:rsid w:val="00074974"/>
    <w:rsid w:val="000E4B79"/>
    <w:rsid w:val="000F0BB1"/>
    <w:rsid w:val="0012172E"/>
    <w:rsid w:val="00123F7F"/>
    <w:rsid w:val="001256F5"/>
    <w:rsid w:val="0013518E"/>
    <w:rsid w:val="00141CBA"/>
    <w:rsid w:val="00143AA1"/>
    <w:rsid w:val="00150E7C"/>
    <w:rsid w:val="00156AED"/>
    <w:rsid w:val="00166343"/>
    <w:rsid w:val="00177598"/>
    <w:rsid w:val="001A7DD8"/>
    <w:rsid w:val="001E23D1"/>
    <w:rsid w:val="001F4D2D"/>
    <w:rsid w:val="00217AA3"/>
    <w:rsid w:val="00223A77"/>
    <w:rsid w:val="00245C99"/>
    <w:rsid w:val="00281E6A"/>
    <w:rsid w:val="00291710"/>
    <w:rsid w:val="002A4609"/>
    <w:rsid w:val="002B3856"/>
    <w:rsid w:val="002F0996"/>
    <w:rsid w:val="002F5531"/>
    <w:rsid w:val="002F7688"/>
    <w:rsid w:val="0030233E"/>
    <w:rsid w:val="00312E8F"/>
    <w:rsid w:val="003254C3"/>
    <w:rsid w:val="00327572"/>
    <w:rsid w:val="00350036"/>
    <w:rsid w:val="00362817"/>
    <w:rsid w:val="00364CE5"/>
    <w:rsid w:val="00372EFB"/>
    <w:rsid w:val="003733F8"/>
    <w:rsid w:val="003D1F30"/>
    <w:rsid w:val="003E619D"/>
    <w:rsid w:val="00403199"/>
    <w:rsid w:val="00403A49"/>
    <w:rsid w:val="004113F4"/>
    <w:rsid w:val="0043252B"/>
    <w:rsid w:val="00436D18"/>
    <w:rsid w:val="00481A14"/>
    <w:rsid w:val="004A7EF4"/>
    <w:rsid w:val="004B1F67"/>
    <w:rsid w:val="004C036B"/>
    <w:rsid w:val="004D501F"/>
    <w:rsid w:val="004E045B"/>
    <w:rsid w:val="00526AE7"/>
    <w:rsid w:val="0055035A"/>
    <w:rsid w:val="00557C63"/>
    <w:rsid w:val="00561EC4"/>
    <w:rsid w:val="00564400"/>
    <w:rsid w:val="00590073"/>
    <w:rsid w:val="005923E0"/>
    <w:rsid w:val="005E3DDC"/>
    <w:rsid w:val="005F6D21"/>
    <w:rsid w:val="0060677A"/>
    <w:rsid w:val="006076C8"/>
    <w:rsid w:val="00640051"/>
    <w:rsid w:val="006422D0"/>
    <w:rsid w:val="00661DC4"/>
    <w:rsid w:val="006A26D0"/>
    <w:rsid w:val="006A2BAD"/>
    <w:rsid w:val="006A448C"/>
    <w:rsid w:val="006B5091"/>
    <w:rsid w:val="006F20EB"/>
    <w:rsid w:val="006F31DB"/>
    <w:rsid w:val="00703BA8"/>
    <w:rsid w:val="00707E56"/>
    <w:rsid w:val="00712F80"/>
    <w:rsid w:val="00754817"/>
    <w:rsid w:val="00770DF2"/>
    <w:rsid w:val="00776745"/>
    <w:rsid w:val="007863DD"/>
    <w:rsid w:val="007A5997"/>
    <w:rsid w:val="007B2EDA"/>
    <w:rsid w:val="007C006A"/>
    <w:rsid w:val="007C7BD7"/>
    <w:rsid w:val="00851303"/>
    <w:rsid w:val="00855F06"/>
    <w:rsid w:val="00885ECB"/>
    <w:rsid w:val="008C12F0"/>
    <w:rsid w:val="008D5AD3"/>
    <w:rsid w:val="0092065C"/>
    <w:rsid w:val="00940049"/>
    <w:rsid w:val="00973396"/>
    <w:rsid w:val="009777A2"/>
    <w:rsid w:val="00991507"/>
    <w:rsid w:val="00994AB1"/>
    <w:rsid w:val="009D2C92"/>
    <w:rsid w:val="009E280A"/>
    <w:rsid w:val="009E5276"/>
    <w:rsid w:val="00A20F9C"/>
    <w:rsid w:val="00A33495"/>
    <w:rsid w:val="00A41348"/>
    <w:rsid w:val="00A84747"/>
    <w:rsid w:val="00A87251"/>
    <w:rsid w:val="00A939A8"/>
    <w:rsid w:val="00AA6533"/>
    <w:rsid w:val="00AB0BE4"/>
    <w:rsid w:val="00AD3863"/>
    <w:rsid w:val="00AE2AF2"/>
    <w:rsid w:val="00AE37B0"/>
    <w:rsid w:val="00AF26A4"/>
    <w:rsid w:val="00AF724E"/>
    <w:rsid w:val="00B014A0"/>
    <w:rsid w:val="00B04F79"/>
    <w:rsid w:val="00B27461"/>
    <w:rsid w:val="00B715E8"/>
    <w:rsid w:val="00BC4F95"/>
    <w:rsid w:val="00BE14EF"/>
    <w:rsid w:val="00C0176C"/>
    <w:rsid w:val="00C550E6"/>
    <w:rsid w:val="00C57B57"/>
    <w:rsid w:val="00C74D65"/>
    <w:rsid w:val="00C831E3"/>
    <w:rsid w:val="00C85595"/>
    <w:rsid w:val="00CC1535"/>
    <w:rsid w:val="00CC7250"/>
    <w:rsid w:val="00CD280F"/>
    <w:rsid w:val="00CD55EC"/>
    <w:rsid w:val="00D049DE"/>
    <w:rsid w:val="00D17991"/>
    <w:rsid w:val="00D31121"/>
    <w:rsid w:val="00D347E9"/>
    <w:rsid w:val="00D41F9E"/>
    <w:rsid w:val="00D51493"/>
    <w:rsid w:val="00D62710"/>
    <w:rsid w:val="00D70587"/>
    <w:rsid w:val="00DA38C7"/>
    <w:rsid w:val="00DC10F9"/>
    <w:rsid w:val="00DD22E8"/>
    <w:rsid w:val="00DD3D7C"/>
    <w:rsid w:val="00DE6E82"/>
    <w:rsid w:val="00E06671"/>
    <w:rsid w:val="00E45D57"/>
    <w:rsid w:val="00E91245"/>
    <w:rsid w:val="00E967A8"/>
    <w:rsid w:val="00EB1DE5"/>
    <w:rsid w:val="00ED5949"/>
    <w:rsid w:val="00EE1E6C"/>
    <w:rsid w:val="00EE6D33"/>
    <w:rsid w:val="00F051F0"/>
    <w:rsid w:val="00F207E0"/>
    <w:rsid w:val="00F3173B"/>
    <w:rsid w:val="00F43EAE"/>
    <w:rsid w:val="00F45511"/>
    <w:rsid w:val="00F551B6"/>
    <w:rsid w:val="00F573AC"/>
    <w:rsid w:val="00F7445E"/>
    <w:rsid w:val="00F85F3D"/>
    <w:rsid w:val="00F94322"/>
    <w:rsid w:val="00FB3C0E"/>
    <w:rsid w:val="00FB4166"/>
    <w:rsid w:val="00FC54DA"/>
    <w:rsid w:val="00FD6B41"/>
    <w:rsid w:val="00FE52F5"/>
    <w:rsid w:val="00FF595B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55A7D-E47D-4AB7-8930-310F3874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qFormat/>
    <w:pPr>
      <w:keepNext/>
      <w:ind w:left="-284" w:right="-284"/>
      <w:jc w:val="both"/>
      <w:outlineLvl w:val="0"/>
    </w:pPr>
    <w:rPr>
      <w:rFonts w:ascii="Arial" w:hAnsi="Arial"/>
      <w:szCs w:val="20"/>
      <w:lang w:val="cs-CZ"/>
    </w:rPr>
  </w:style>
  <w:style w:type="paragraph" w:styleId="Nadpis4">
    <w:name w:val="heading 4"/>
    <w:basedOn w:val="Normln"/>
    <w:next w:val="Normln"/>
    <w:qFormat/>
    <w:pPr>
      <w:keepNext/>
      <w:ind w:left="-284" w:right="-284"/>
      <w:jc w:val="center"/>
      <w:outlineLvl w:val="3"/>
    </w:pPr>
    <w:rPr>
      <w:rFonts w:ascii="Arial" w:hAnsi="Arial"/>
      <w:b/>
      <w:sz w:val="32"/>
      <w:szCs w:val="20"/>
      <w:lang w:val="cs-CZ"/>
    </w:rPr>
  </w:style>
  <w:style w:type="paragraph" w:styleId="Nadpis6">
    <w:name w:val="heading 6"/>
    <w:basedOn w:val="Normln"/>
    <w:next w:val="Normln"/>
    <w:qFormat/>
    <w:pPr>
      <w:keepNext/>
      <w:ind w:right="-1"/>
      <w:outlineLvl w:val="5"/>
    </w:pPr>
    <w:rPr>
      <w:rFonts w:ascii="Arial" w:hAnsi="Arial"/>
      <w:szCs w:val="20"/>
      <w:lang w:val="cs-CZ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/>
      <w:szCs w:val="20"/>
      <w:lang w:val="cs-CZ"/>
    </w:rPr>
  </w:style>
  <w:style w:type="paragraph" w:styleId="Nadpis8">
    <w:name w:val="heading 8"/>
    <w:basedOn w:val="Normln"/>
    <w:next w:val="Normln"/>
    <w:qFormat/>
    <w:pPr>
      <w:keepNext/>
      <w:ind w:right="-426"/>
      <w:jc w:val="both"/>
      <w:outlineLvl w:val="7"/>
    </w:pPr>
    <w:rPr>
      <w:rFonts w:ascii="Arial" w:hAnsi="Arial"/>
      <w:szCs w:val="20"/>
      <w:lang w:val="cs-CZ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" w:hAnsi="Arial"/>
      <w:b/>
      <w:szCs w:val="20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pPr>
      <w:ind w:right="-1"/>
    </w:pPr>
    <w:rPr>
      <w:rFonts w:ascii="Arial" w:hAnsi="Arial"/>
      <w:szCs w:val="20"/>
      <w:lang w:val="cs-CZ"/>
    </w:rPr>
  </w:style>
  <w:style w:type="paragraph" w:styleId="Textvbloku">
    <w:name w:val="Block Text"/>
    <w:basedOn w:val="Normln"/>
    <w:uiPriority w:val="99"/>
    <w:pPr>
      <w:ind w:left="-284" w:right="-284"/>
      <w:jc w:val="both"/>
    </w:pPr>
    <w:rPr>
      <w:rFonts w:ascii="Arial" w:hAnsi="Arial"/>
      <w:szCs w:val="20"/>
      <w:lang w:val="cs-CZ"/>
    </w:rPr>
  </w:style>
  <w:style w:type="paragraph" w:styleId="Zkladntext">
    <w:name w:val="Body Text"/>
    <w:basedOn w:val="Normln"/>
    <w:pPr>
      <w:ind w:right="-1"/>
      <w:jc w:val="both"/>
    </w:pPr>
    <w:rPr>
      <w:rFonts w:ascii="Arial" w:hAnsi="Arial"/>
      <w:szCs w:val="20"/>
      <w:lang w:val="cs-CZ"/>
    </w:rPr>
  </w:style>
  <w:style w:type="paragraph" w:styleId="Zkladntextodsazen">
    <w:name w:val="Body Text Indent"/>
    <w:basedOn w:val="Normln"/>
    <w:link w:val="ZkladntextodsazenChar"/>
    <w:pPr>
      <w:ind w:left="284" w:hanging="284"/>
    </w:pPr>
    <w:rPr>
      <w:rFonts w:ascii="Arial" w:hAnsi="Arial"/>
      <w:szCs w:val="20"/>
      <w:lang w:val="cs-CZ"/>
    </w:rPr>
  </w:style>
  <w:style w:type="paragraph" w:styleId="Zkladntext3">
    <w:name w:val="Body Text 3"/>
    <w:basedOn w:val="Normln"/>
    <w:pPr>
      <w:jc w:val="center"/>
    </w:pPr>
    <w:rPr>
      <w:rFonts w:ascii="Arial" w:hAnsi="Arial"/>
      <w:szCs w:val="20"/>
      <w:lang w:val="cs-CZ"/>
    </w:rPr>
  </w:style>
  <w:style w:type="paragraph" w:styleId="Zkladntextodsazen2">
    <w:name w:val="Body Text Indent 2"/>
    <w:basedOn w:val="Normln"/>
    <w:pPr>
      <w:ind w:left="284" w:hanging="284"/>
      <w:jc w:val="both"/>
    </w:pPr>
    <w:rPr>
      <w:rFonts w:ascii="Arial" w:hAnsi="Arial"/>
      <w:bCs/>
      <w:szCs w:val="20"/>
      <w:lang w:val="cs-CZ"/>
    </w:rPr>
  </w:style>
  <w:style w:type="paragraph" w:styleId="Zkladntextodsazen3">
    <w:name w:val="Body Text Indent 3"/>
    <w:basedOn w:val="Normln"/>
    <w:pPr>
      <w:ind w:left="851" w:hanging="491"/>
      <w:jc w:val="both"/>
    </w:pPr>
    <w:rPr>
      <w:rFonts w:ascii="Arial" w:hAnsi="Arial"/>
      <w:szCs w:val="20"/>
      <w:lang w:val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  <w:lang w:val="cs-CZ"/>
    </w:rPr>
  </w:style>
  <w:style w:type="paragraph" w:customStyle="1" w:styleId="Zkladntext31">
    <w:name w:val="Základní text 31"/>
    <w:basedOn w:val="Normln"/>
    <w:pPr>
      <w:jc w:val="both"/>
    </w:pPr>
    <w:rPr>
      <w:rFonts w:ascii="Arial" w:hAnsi="Arial"/>
      <w:color w:val="000000"/>
      <w:sz w:val="22"/>
      <w:szCs w:val="20"/>
      <w:lang w:val="cs-CZ" w:eastAsia="cs-CZ"/>
    </w:rPr>
  </w:style>
  <w:style w:type="paragraph" w:styleId="Nzev">
    <w:name w:val="Title"/>
    <w:basedOn w:val="Normln"/>
    <w:qFormat/>
    <w:pPr>
      <w:tabs>
        <w:tab w:val="center" w:pos="4536"/>
        <w:tab w:val="left" w:pos="5835"/>
      </w:tabs>
      <w:jc w:val="center"/>
    </w:pPr>
    <w:rPr>
      <w:b/>
      <w:sz w:val="28"/>
      <w:szCs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7B2EDA"/>
    <w:rPr>
      <w:color w:val="0000FF"/>
      <w:u w:val="single"/>
    </w:rPr>
  </w:style>
  <w:style w:type="character" w:customStyle="1" w:styleId="platne1">
    <w:name w:val="platne1"/>
    <w:rsid w:val="002F0996"/>
  </w:style>
  <w:style w:type="paragraph" w:customStyle="1" w:styleId="Odstavecseseznamem1">
    <w:name w:val="Odstavec se seznamem1"/>
    <w:basedOn w:val="Normln"/>
    <w:rsid w:val="00AA6533"/>
    <w:pPr>
      <w:suppressAutoHyphens/>
      <w:ind w:left="720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50E7C"/>
    <w:rPr>
      <w:b/>
      <w:bCs/>
      <w:lang w:val="en-US"/>
    </w:rPr>
  </w:style>
  <w:style w:type="character" w:customStyle="1" w:styleId="TextkomenteChar">
    <w:name w:val="Text komentáře Char"/>
    <w:link w:val="Textkomente"/>
    <w:semiHidden/>
    <w:rsid w:val="00150E7C"/>
    <w:rPr>
      <w:lang w:eastAsia="en-US"/>
    </w:rPr>
  </w:style>
  <w:style w:type="character" w:customStyle="1" w:styleId="PedmtkomenteChar">
    <w:name w:val="Předmět komentáře Char"/>
    <w:link w:val="Pedmtkomente"/>
    <w:rsid w:val="00150E7C"/>
    <w:rPr>
      <w:b/>
      <w:bCs/>
      <w:lang w:val="en-US" w:eastAsia="en-US"/>
    </w:rPr>
  </w:style>
  <w:style w:type="paragraph" w:styleId="Textbubliny">
    <w:name w:val="Balloon Text"/>
    <w:basedOn w:val="Normln"/>
    <w:link w:val="TextbublinyChar"/>
    <w:rsid w:val="00150E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50E7C"/>
    <w:rPr>
      <w:rFonts w:ascii="Segoe UI" w:hAnsi="Segoe UI" w:cs="Segoe UI"/>
      <w:sz w:val="18"/>
      <w:szCs w:val="18"/>
      <w:lang w:val="en-US" w:eastAsia="en-US"/>
    </w:rPr>
  </w:style>
  <w:style w:type="character" w:customStyle="1" w:styleId="ZkladntextodsazenChar">
    <w:name w:val="Základní text odsazený Char"/>
    <w:link w:val="Zkladntextodsazen"/>
    <w:rsid w:val="00712F80"/>
    <w:rPr>
      <w:rFonts w:ascii="Arial" w:hAnsi="Arial"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12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ČESKÝ TELECOM, a.s.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ev054381</dc:creator>
  <cp:keywords/>
  <dc:description/>
  <cp:lastModifiedBy>Lupínková Ludmila</cp:lastModifiedBy>
  <cp:revision>3</cp:revision>
  <dcterms:created xsi:type="dcterms:W3CDTF">2019-04-09T09:57:00Z</dcterms:created>
  <dcterms:modified xsi:type="dcterms:W3CDTF">2019-04-09T09:57:00Z</dcterms:modified>
</cp:coreProperties>
</file>