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1A" w:rsidRPr="00F10503" w:rsidRDefault="00F10503" w:rsidP="00F13B19">
      <w:pPr>
        <w:rPr>
          <w:b/>
        </w:rPr>
      </w:pPr>
      <w:r w:rsidRPr="0019320A">
        <w:rPr>
          <w:b/>
        </w:rPr>
        <w:t>Ceník služeb a kontaktní osoby</w:t>
      </w:r>
    </w:p>
    <w:p w:rsidR="00F10503" w:rsidRDefault="00F10503" w:rsidP="00F13B19"/>
    <w:p w:rsidR="00F10503" w:rsidRPr="00E61E26" w:rsidRDefault="00CA6CEF" w:rsidP="00F13B19">
      <w:pPr>
        <w:rPr>
          <w:u w:val="single"/>
        </w:rPr>
      </w:pPr>
      <w:r w:rsidRPr="00E61E26">
        <w:rPr>
          <w:u w:val="single"/>
        </w:rPr>
        <w:t>Typy činností</w:t>
      </w:r>
    </w:p>
    <w:p w:rsidR="00F10503" w:rsidRDefault="00F10503" w:rsidP="00F13B19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3009"/>
      </w:tblGrid>
      <w:tr w:rsidR="00F10503" w:rsidTr="007B4511">
        <w:tc>
          <w:tcPr>
            <w:tcW w:w="4503" w:type="dxa"/>
            <w:tcBorders>
              <w:top w:val="single" w:sz="24" w:space="0" w:color="auto"/>
              <w:bottom w:val="single" w:sz="24" w:space="0" w:color="auto"/>
            </w:tcBorders>
          </w:tcPr>
          <w:p w:rsidR="00F10503" w:rsidRPr="00683259" w:rsidRDefault="00F10503" w:rsidP="00F13B19">
            <w:pPr>
              <w:rPr>
                <w:b/>
              </w:rPr>
            </w:pPr>
            <w:r w:rsidRPr="00683259">
              <w:rPr>
                <w:b/>
              </w:rPr>
              <w:t>Činnost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24" w:space="0" w:color="auto"/>
            </w:tcBorders>
          </w:tcPr>
          <w:p w:rsidR="00F10503" w:rsidRPr="00683259" w:rsidRDefault="00F10503" w:rsidP="00F13B19">
            <w:pPr>
              <w:rPr>
                <w:b/>
              </w:rPr>
            </w:pPr>
            <w:r w:rsidRPr="00683259">
              <w:rPr>
                <w:b/>
              </w:rPr>
              <w:t>Hodinová sazba</w:t>
            </w:r>
          </w:p>
        </w:tc>
        <w:tc>
          <w:tcPr>
            <w:tcW w:w="3009" w:type="dxa"/>
            <w:tcBorders>
              <w:top w:val="single" w:sz="24" w:space="0" w:color="auto"/>
              <w:bottom w:val="single" w:sz="24" w:space="0" w:color="auto"/>
            </w:tcBorders>
          </w:tcPr>
          <w:p w:rsidR="00F10503" w:rsidRPr="00683259" w:rsidRDefault="00F10503" w:rsidP="00F13B19">
            <w:pPr>
              <w:rPr>
                <w:b/>
              </w:rPr>
            </w:pPr>
            <w:r w:rsidRPr="00683259">
              <w:rPr>
                <w:b/>
              </w:rPr>
              <w:t>Předpokládaný počet hodin</w:t>
            </w:r>
          </w:p>
        </w:tc>
      </w:tr>
      <w:tr w:rsidR="00F10503" w:rsidTr="007B4511">
        <w:tc>
          <w:tcPr>
            <w:tcW w:w="4503" w:type="dxa"/>
            <w:tcBorders>
              <w:top w:val="single" w:sz="24" w:space="0" w:color="auto"/>
            </w:tcBorders>
          </w:tcPr>
          <w:p w:rsidR="00F10503" w:rsidRDefault="00CA6CEF" w:rsidP="00CA6CEF">
            <w:r>
              <w:t>Poradenství/konzultace v oblasti ISŘ (revize ŘD, kontrola přehledů a zpráv, ad.)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F10503" w:rsidRDefault="0017074E" w:rsidP="007B4511">
            <w:pPr>
              <w:jc w:val="center"/>
            </w:pPr>
            <w:r>
              <w:t>x</w:t>
            </w:r>
          </w:p>
        </w:tc>
        <w:tc>
          <w:tcPr>
            <w:tcW w:w="3009" w:type="dxa"/>
            <w:tcBorders>
              <w:top w:val="single" w:sz="24" w:space="0" w:color="auto"/>
            </w:tcBorders>
          </w:tcPr>
          <w:p w:rsidR="00F10503" w:rsidRDefault="00683259" w:rsidP="00F13B19">
            <w:r>
              <w:t>dle objednávky, viz bod 2.</w:t>
            </w:r>
            <w:r w:rsidR="00066943">
              <w:t>4 rámcové smlouvy</w:t>
            </w:r>
          </w:p>
        </w:tc>
      </w:tr>
      <w:tr w:rsidR="007B4511" w:rsidTr="007B4511">
        <w:tc>
          <w:tcPr>
            <w:tcW w:w="4503" w:type="dxa"/>
          </w:tcPr>
          <w:p w:rsidR="007B4511" w:rsidRDefault="007B4511" w:rsidP="00F13B19">
            <w:r>
              <w:t>Školení nových zaměstnanců</w:t>
            </w:r>
          </w:p>
        </w:tc>
        <w:tc>
          <w:tcPr>
            <w:tcW w:w="1984" w:type="dxa"/>
          </w:tcPr>
          <w:p w:rsidR="007B4511" w:rsidRDefault="0017074E" w:rsidP="007B4511">
            <w:pPr>
              <w:jc w:val="center"/>
            </w:pPr>
            <w:r>
              <w:t>x</w:t>
            </w:r>
          </w:p>
        </w:tc>
        <w:tc>
          <w:tcPr>
            <w:tcW w:w="3009" w:type="dxa"/>
          </w:tcPr>
          <w:p w:rsidR="007B4511" w:rsidRDefault="007B4511">
            <w:r w:rsidRPr="008130EE">
              <w:t xml:space="preserve">dle objednávky, viz bod </w:t>
            </w:r>
            <w:r w:rsidR="00066943">
              <w:t>2.4 rámcové smlouvy</w:t>
            </w:r>
          </w:p>
        </w:tc>
      </w:tr>
      <w:tr w:rsidR="007B4511" w:rsidTr="007B4511">
        <w:tc>
          <w:tcPr>
            <w:tcW w:w="4503" w:type="dxa"/>
          </w:tcPr>
          <w:p w:rsidR="007B4511" w:rsidRDefault="007B4511" w:rsidP="00F13B19">
            <w:r>
              <w:t>Školení interních auditorů ISŘ</w:t>
            </w:r>
          </w:p>
        </w:tc>
        <w:tc>
          <w:tcPr>
            <w:tcW w:w="1984" w:type="dxa"/>
          </w:tcPr>
          <w:p w:rsidR="007B4511" w:rsidRDefault="0017074E" w:rsidP="007B4511">
            <w:pPr>
              <w:jc w:val="center"/>
            </w:pPr>
            <w:r>
              <w:t>x</w:t>
            </w:r>
          </w:p>
        </w:tc>
        <w:tc>
          <w:tcPr>
            <w:tcW w:w="3009" w:type="dxa"/>
          </w:tcPr>
          <w:p w:rsidR="007B4511" w:rsidRDefault="007B4511">
            <w:r w:rsidRPr="008130EE">
              <w:t xml:space="preserve">dle objednávky, viz bod </w:t>
            </w:r>
            <w:r w:rsidR="00066943">
              <w:t>2.4 rámcové smlouvy</w:t>
            </w:r>
          </w:p>
        </w:tc>
      </w:tr>
      <w:tr w:rsidR="007B4511" w:rsidTr="007B4511">
        <w:tc>
          <w:tcPr>
            <w:tcW w:w="4503" w:type="dxa"/>
          </w:tcPr>
          <w:p w:rsidR="007B4511" w:rsidRDefault="007B4511" w:rsidP="00F13B19">
            <w:r>
              <w:t>Interní audit dle ISO/IEC 27001</w:t>
            </w:r>
          </w:p>
        </w:tc>
        <w:tc>
          <w:tcPr>
            <w:tcW w:w="1984" w:type="dxa"/>
          </w:tcPr>
          <w:p w:rsidR="007B4511" w:rsidRDefault="0017074E" w:rsidP="007B4511">
            <w:pPr>
              <w:jc w:val="center"/>
            </w:pPr>
            <w:r>
              <w:t>x</w:t>
            </w:r>
          </w:p>
        </w:tc>
        <w:tc>
          <w:tcPr>
            <w:tcW w:w="3009" w:type="dxa"/>
          </w:tcPr>
          <w:p w:rsidR="007B4511" w:rsidRDefault="007B4511">
            <w:r w:rsidRPr="008130EE">
              <w:t xml:space="preserve">dle objednávky, viz bod </w:t>
            </w:r>
            <w:r w:rsidR="00066943">
              <w:t>2.4 rámcové smlouvy</w:t>
            </w:r>
          </w:p>
        </w:tc>
      </w:tr>
      <w:tr w:rsidR="007B4511" w:rsidTr="007B4511">
        <w:tc>
          <w:tcPr>
            <w:tcW w:w="4503" w:type="dxa"/>
          </w:tcPr>
          <w:p w:rsidR="007B4511" w:rsidRDefault="007B4511" w:rsidP="00F13B19">
            <w:r>
              <w:t>Interní audit dle zákona o kybernetické bezpečnosti</w:t>
            </w:r>
          </w:p>
        </w:tc>
        <w:tc>
          <w:tcPr>
            <w:tcW w:w="1984" w:type="dxa"/>
          </w:tcPr>
          <w:p w:rsidR="007B4511" w:rsidRDefault="0017074E" w:rsidP="007B4511">
            <w:pPr>
              <w:jc w:val="center"/>
            </w:pPr>
            <w:r>
              <w:t>x</w:t>
            </w:r>
          </w:p>
        </w:tc>
        <w:tc>
          <w:tcPr>
            <w:tcW w:w="3009" w:type="dxa"/>
          </w:tcPr>
          <w:p w:rsidR="007B4511" w:rsidRDefault="007B4511">
            <w:r w:rsidRPr="008130EE">
              <w:t xml:space="preserve">dle objednávky, viz bod </w:t>
            </w:r>
            <w:r w:rsidR="00066943">
              <w:t>2.4 rámcové smlouvy</w:t>
            </w:r>
          </w:p>
        </w:tc>
      </w:tr>
      <w:tr w:rsidR="007B4511" w:rsidTr="007B4511">
        <w:tc>
          <w:tcPr>
            <w:tcW w:w="4503" w:type="dxa"/>
          </w:tcPr>
          <w:p w:rsidR="007B4511" w:rsidRDefault="007B4511" w:rsidP="00F078DE">
            <w:r>
              <w:t>Poradenství v oblasti kybernetické bezpečnosti</w:t>
            </w:r>
          </w:p>
        </w:tc>
        <w:tc>
          <w:tcPr>
            <w:tcW w:w="1984" w:type="dxa"/>
          </w:tcPr>
          <w:p w:rsidR="007B4511" w:rsidRDefault="0017074E" w:rsidP="007B4511">
            <w:pPr>
              <w:jc w:val="center"/>
            </w:pPr>
            <w:r>
              <w:t>x</w:t>
            </w:r>
          </w:p>
        </w:tc>
        <w:tc>
          <w:tcPr>
            <w:tcW w:w="3009" w:type="dxa"/>
          </w:tcPr>
          <w:p w:rsidR="007B4511" w:rsidRDefault="007B4511">
            <w:r w:rsidRPr="008130EE">
              <w:t xml:space="preserve">dle objednávky, viz bod </w:t>
            </w:r>
            <w:r w:rsidR="00066943">
              <w:t>2.4 rámcové smlouvy</w:t>
            </w:r>
          </w:p>
        </w:tc>
      </w:tr>
      <w:tr w:rsidR="00683259" w:rsidTr="007B4511">
        <w:tc>
          <w:tcPr>
            <w:tcW w:w="4503" w:type="dxa"/>
          </w:tcPr>
          <w:p w:rsidR="00683259" w:rsidRDefault="00683259" w:rsidP="00F13B19">
            <w:r>
              <w:t xml:space="preserve">Zastupování představitele vedení ISŘ na </w:t>
            </w:r>
            <w:proofErr w:type="spellStart"/>
            <w:r>
              <w:t>recertifikačním</w:t>
            </w:r>
            <w:proofErr w:type="spellEnd"/>
            <w:r>
              <w:t xml:space="preserve"> či dozorovém auditu ISŘ</w:t>
            </w:r>
          </w:p>
        </w:tc>
        <w:tc>
          <w:tcPr>
            <w:tcW w:w="1984" w:type="dxa"/>
          </w:tcPr>
          <w:p w:rsidR="00683259" w:rsidRDefault="0017074E" w:rsidP="007B4511">
            <w:pPr>
              <w:jc w:val="center"/>
            </w:pPr>
            <w:r>
              <w:t>x</w:t>
            </w:r>
          </w:p>
        </w:tc>
        <w:tc>
          <w:tcPr>
            <w:tcW w:w="3009" w:type="dxa"/>
          </w:tcPr>
          <w:p w:rsidR="00683259" w:rsidRDefault="00683259">
            <w:r w:rsidRPr="008130EE">
              <w:t xml:space="preserve">dle objednávky, viz bod </w:t>
            </w:r>
            <w:r w:rsidR="00066943">
              <w:t>2.4 rámcové smlouvy</w:t>
            </w:r>
          </w:p>
        </w:tc>
      </w:tr>
    </w:tbl>
    <w:p w:rsidR="00F10503" w:rsidRDefault="00F10503" w:rsidP="00F13B19"/>
    <w:p w:rsidR="00E61E26" w:rsidRDefault="00E61E26" w:rsidP="00F13B19">
      <w:pPr>
        <w:rPr>
          <w:u w:val="single"/>
        </w:rPr>
      </w:pPr>
    </w:p>
    <w:p w:rsidR="00E61E26" w:rsidRDefault="00E61E26" w:rsidP="00F13B19">
      <w:pPr>
        <w:rPr>
          <w:u w:val="single"/>
        </w:rPr>
      </w:pPr>
    </w:p>
    <w:p w:rsidR="00E61E26" w:rsidRDefault="00E61E26" w:rsidP="00F13B19">
      <w:pPr>
        <w:rPr>
          <w:u w:val="single"/>
        </w:rPr>
      </w:pPr>
    </w:p>
    <w:p w:rsidR="00F10503" w:rsidRPr="00E61E26" w:rsidRDefault="00E61E26" w:rsidP="00F13B19">
      <w:pPr>
        <w:rPr>
          <w:u w:val="single"/>
        </w:rPr>
      </w:pPr>
      <w:r w:rsidRPr="00E61E26">
        <w:rPr>
          <w:u w:val="single"/>
        </w:rPr>
        <w:t>Kontaktní osoby</w:t>
      </w:r>
    </w:p>
    <w:p w:rsidR="00E61E26" w:rsidRDefault="00E61E26" w:rsidP="00F13B19"/>
    <w:p w:rsidR="00E61E26" w:rsidRPr="00E61E26" w:rsidRDefault="0017074E" w:rsidP="00E61E26">
      <w:r>
        <w:t>x</w:t>
      </w:r>
      <w:r w:rsidR="00E61E26" w:rsidRPr="00E61E26">
        <w:t xml:space="preserve"> – představitel vedení pro ISŘ – </w:t>
      </w:r>
      <w:hyperlink r:id="rId9" w:history="1">
        <w:r>
          <w:t>x</w:t>
        </w:r>
      </w:hyperlink>
    </w:p>
    <w:p w:rsidR="00E61E26" w:rsidRPr="00E61E26" w:rsidRDefault="0017074E" w:rsidP="00E61E26">
      <w:r>
        <w:t>x</w:t>
      </w:r>
      <w:bookmarkStart w:id="0" w:name="_GoBack"/>
      <w:bookmarkEnd w:id="0"/>
      <w:r w:rsidR="00E61E26" w:rsidRPr="00E61E26">
        <w:t xml:space="preserve"> – správce dokumentace – </w:t>
      </w:r>
      <w:hyperlink r:id="rId10" w:history="1">
        <w:r>
          <w:t>x</w:t>
        </w:r>
      </w:hyperlink>
    </w:p>
    <w:p w:rsidR="00E61E26" w:rsidRPr="00E61E26" w:rsidRDefault="00E61E26" w:rsidP="00E61E26"/>
    <w:p w:rsidR="00CA6CEF" w:rsidRPr="00F13B19" w:rsidRDefault="00CA6CEF" w:rsidP="00F13B19"/>
    <w:sectPr w:rsidR="00CA6CEF" w:rsidRPr="00F13B19" w:rsidSect="00C7209A">
      <w:headerReference w:type="default" r:id="rId11"/>
      <w:footerReference w:type="default" r:id="rId12"/>
      <w:type w:val="continuous"/>
      <w:pgSz w:w="11909" w:h="16834"/>
      <w:pgMar w:top="1418" w:right="1419" w:bottom="1418" w:left="1134" w:header="568" w:footer="35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FE" w:rsidRDefault="002633FE" w:rsidP="0091210A">
      <w:r>
        <w:separator/>
      </w:r>
    </w:p>
  </w:endnote>
  <w:endnote w:type="continuationSeparator" w:id="0">
    <w:p w:rsidR="002633FE" w:rsidRDefault="002633FE" w:rsidP="0091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795678"/>
      <w:docPartObj>
        <w:docPartGallery w:val="Page Numbers (Bottom of Page)"/>
        <w:docPartUnique/>
      </w:docPartObj>
    </w:sdtPr>
    <w:sdtEndPr/>
    <w:sdtContent>
      <w:p w:rsidR="002F06D3" w:rsidRDefault="00ED14CD">
        <w:pPr>
          <w:pStyle w:val="Zpat"/>
          <w:jc w:val="right"/>
        </w:pPr>
        <w:r>
          <w:fldChar w:fldCharType="begin"/>
        </w:r>
        <w:r w:rsidR="002F06D3">
          <w:instrText>PAGE   \* MERGEFORMAT</w:instrText>
        </w:r>
        <w:r>
          <w:fldChar w:fldCharType="separate"/>
        </w:r>
        <w:r w:rsidR="00F20E60">
          <w:rPr>
            <w:noProof/>
          </w:rPr>
          <w:t>1</w:t>
        </w:r>
        <w:r>
          <w:fldChar w:fldCharType="end"/>
        </w:r>
      </w:p>
    </w:sdtContent>
  </w:sdt>
  <w:p w:rsidR="002F06D3" w:rsidRDefault="002F06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3FE" w:rsidRDefault="002633FE" w:rsidP="0091210A">
      <w:r>
        <w:separator/>
      </w:r>
    </w:p>
  </w:footnote>
  <w:footnote w:type="continuationSeparator" w:id="0">
    <w:p w:rsidR="002633FE" w:rsidRDefault="002633FE" w:rsidP="00912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7A" w:rsidRPr="003D5C34" w:rsidRDefault="003D5C34" w:rsidP="007B4511">
    <w:pPr>
      <w:pStyle w:val="Zhlav"/>
      <w:jc w:val="right"/>
    </w:pPr>
    <w:r w:rsidRPr="003D5C34">
      <w:t xml:space="preserve">Příloha č. 1 k </w:t>
    </w:r>
    <w:r w:rsidR="00413CCB" w:rsidRPr="00413CCB">
      <w:t>00540/POR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309"/>
    <w:multiLevelType w:val="singleLevel"/>
    <w:tmpl w:val="EAD48832"/>
    <w:lvl w:ilvl="0">
      <w:start w:val="2"/>
      <w:numFmt w:val="decimal"/>
      <w:lvlText w:val="3.%1"/>
      <w:legacy w:legacy="1" w:legacySpace="0" w:legacyIndent="354"/>
      <w:lvlJc w:val="left"/>
      <w:rPr>
        <w:rFonts w:ascii="Arial" w:hAnsi="Arial" w:cs="Arial" w:hint="default"/>
      </w:rPr>
    </w:lvl>
  </w:abstractNum>
  <w:abstractNum w:abstractNumId="1">
    <w:nsid w:val="0B173464"/>
    <w:multiLevelType w:val="hybridMultilevel"/>
    <w:tmpl w:val="A8C411F8"/>
    <w:lvl w:ilvl="0" w:tplc="288259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BD511C"/>
    <w:multiLevelType w:val="hybridMultilevel"/>
    <w:tmpl w:val="E76EF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13CC5"/>
    <w:multiLevelType w:val="hybridMultilevel"/>
    <w:tmpl w:val="3F121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51CD2"/>
    <w:multiLevelType w:val="singleLevel"/>
    <w:tmpl w:val="AB0A2E26"/>
    <w:lvl w:ilvl="0">
      <w:start w:val="1"/>
      <w:numFmt w:val="decimal"/>
      <w:lvlText w:val="4.%1"/>
      <w:legacy w:legacy="1" w:legacySpace="0" w:legacyIndent="363"/>
      <w:lvlJc w:val="left"/>
      <w:rPr>
        <w:rFonts w:ascii="Arial" w:hAnsi="Arial" w:cs="Arial" w:hint="default"/>
      </w:rPr>
    </w:lvl>
  </w:abstractNum>
  <w:abstractNum w:abstractNumId="5">
    <w:nsid w:val="2D8E6F61"/>
    <w:multiLevelType w:val="multilevel"/>
    <w:tmpl w:val="443067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EB76F80"/>
    <w:multiLevelType w:val="multilevel"/>
    <w:tmpl w:val="9E9AEB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359E19B8"/>
    <w:multiLevelType w:val="hybridMultilevel"/>
    <w:tmpl w:val="DAA0D038"/>
    <w:lvl w:ilvl="0" w:tplc="0B0AEE16">
      <w:start w:val="1"/>
      <w:numFmt w:val="decimal"/>
      <w:lvlText w:val="3.%1"/>
      <w:lvlJc w:val="left"/>
      <w:pPr>
        <w:ind w:left="7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53" w:hanging="360"/>
      </w:pPr>
    </w:lvl>
    <w:lvl w:ilvl="2" w:tplc="0405001B" w:tentative="1">
      <w:start w:val="1"/>
      <w:numFmt w:val="lowerRoman"/>
      <w:lvlText w:val="%3."/>
      <w:lvlJc w:val="right"/>
      <w:pPr>
        <w:ind w:left="2173" w:hanging="180"/>
      </w:pPr>
    </w:lvl>
    <w:lvl w:ilvl="3" w:tplc="0405000F" w:tentative="1">
      <w:start w:val="1"/>
      <w:numFmt w:val="decimal"/>
      <w:lvlText w:val="%4."/>
      <w:lvlJc w:val="left"/>
      <w:pPr>
        <w:ind w:left="2893" w:hanging="360"/>
      </w:pPr>
    </w:lvl>
    <w:lvl w:ilvl="4" w:tplc="04050019" w:tentative="1">
      <w:start w:val="1"/>
      <w:numFmt w:val="lowerLetter"/>
      <w:lvlText w:val="%5."/>
      <w:lvlJc w:val="left"/>
      <w:pPr>
        <w:ind w:left="3613" w:hanging="360"/>
      </w:pPr>
    </w:lvl>
    <w:lvl w:ilvl="5" w:tplc="0405001B" w:tentative="1">
      <w:start w:val="1"/>
      <w:numFmt w:val="lowerRoman"/>
      <w:lvlText w:val="%6."/>
      <w:lvlJc w:val="right"/>
      <w:pPr>
        <w:ind w:left="4333" w:hanging="180"/>
      </w:pPr>
    </w:lvl>
    <w:lvl w:ilvl="6" w:tplc="0405000F" w:tentative="1">
      <w:start w:val="1"/>
      <w:numFmt w:val="decimal"/>
      <w:lvlText w:val="%7."/>
      <w:lvlJc w:val="left"/>
      <w:pPr>
        <w:ind w:left="5053" w:hanging="360"/>
      </w:pPr>
    </w:lvl>
    <w:lvl w:ilvl="7" w:tplc="04050019" w:tentative="1">
      <w:start w:val="1"/>
      <w:numFmt w:val="lowerLetter"/>
      <w:lvlText w:val="%8."/>
      <w:lvlJc w:val="left"/>
      <w:pPr>
        <w:ind w:left="5773" w:hanging="360"/>
      </w:pPr>
    </w:lvl>
    <w:lvl w:ilvl="8" w:tplc="040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8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9D43CA7"/>
    <w:multiLevelType w:val="singleLevel"/>
    <w:tmpl w:val="2236DA48"/>
    <w:lvl w:ilvl="0">
      <w:start w:val="1"/>
      <w:numFmt w:val="decimal"/>
      <w:lvlText w:val="1.%1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10">
    <w:nsid w:val="40E4231C"/>
    <w:multiLevelType w:val="hybridMultilevel"/>
    <w:tmpl w:val="25302C68"/>
    <w:lvl w:ilvl="0" w:tplc="D1F0765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30596"/>
    <w:multiLevelType w:val="singleLevel"/>
    <w:tmpl w:val="DC96294C"/>
    <w:lvl w:ilvl="0">
      <w:start w:val="2"/>
      <w:numFmt w:val="decimal"/>
      <w:lvlText w:val="6.%1"/>
      <w:legacy w:legacy="1" w:legacySpace="0" w:legacyIndent="368"/>
      <w:lvlJc w:val="left"/>
      <w:rPr>
        <w:rFonts w:ascii="Arial" w:hAnsi="Arial" w:cs="Arial" w:hint="default"/>
      </w:rPr>
    </w:lvl>
  </w:abstractNum>
  <w:abstractNum w:abstractNumId="12">
    <w:nsid w:val="4BBE7007"/>
    <w:multiLevelType w:val="singleLevel"/>
    <w:tmpl w:val="09A41854"/>
    <w:lvl w:ilvl="0">
      <w:start w:val="1"/>
      <w:numFmt w:val="decimal"/>
      <w:lvlText w:val="6.3.%1"/>
      <w:legacy w:legacy="1" w:legacySpace="0" w:legacyIndent="718"/>
      <w:lvlJc w:val="left"/>
      <w:rPr>
        <w:rFonts w:ascii="Arial" w:hAnsi="Arial" w:cs="Arial" w:hint="default"/>
      </w:rPr>
    </w:lvl>
  </w:abstractNum>
  <w:abstractNum w:abstractNumId="13">
    <w:nsid w:val="52C471C4"/>
    <w:multiLevelType w:val="singleLevel"/>
    <w:tmpl w:val="6D689740"/>
    <w:lvl w:ilvl="0">
      <w:start w:val="1"/>
      <w:numFmt w:val="lowerLetter"/>
      <w:lvlText w:val="%1)"/>
      <w:legacy w:legacy="1" w:legacySpace="0" w:legacyIndent="354"/>
      <w:lvlJc w:val="left"/>
      <w:rPr>
        <w:rFonts w:ascii="Arial" w:hAnsi="Arial" w:cs="Arial" w:hint="default"/>
      </w:rPr>
    </w:lvl>
  </w:abstractNum>
  <w:abstractNum w:abstractNumId="14">
    <w:nsid w:val="584227C8"/>
    <w:multiLevelType w:val="singleLevel"/>
    <w:tmpl w:val="C480DB0C"/>
    <w:lvl w:ilvl="0">
      <w:start w:val="4"/>
      <w:numFmt w:val="decimal"/>
      <w:lvlText w:val="6.%1"/>
      <w:legacy w:legacy="1" w:legacySpace="0" w:legacyIndent="368"/>
      <w:lvlJc w:val="left"/>
      <w:rPr>
        <w:rFonts w:ascii="Arial" w:hAnsi="Arial" w:cs="Arial" w:hint="default"/>
      </w:rPr>
    </w:lvl>
  </w:abstractNum>
  <w:abstractNum w:abstractNumId="15">
    <w:nsid w:val="59B67702"/>
    <w:multiLevelType w:val="singleLevel"/>
    <w:tmpl w:val="BDA28EB2"/>
    <w:lvl w:ilvl="0">
      <w:start w:val="1"/>
      <w:numFmt w:val="decimal"/>
      <w:lvlText w:val="2.%1"/>
      <w:legacy w:legacy="1" w:legacySpace="0" w:legacyIndent="373"/>
      <w:lvlJc w:val="left"/>
      <w:rPr>
        <w:rFonts w:ascii="Arial" w:hAnsi="Arial" w:cs="Arial" w:hint="default"/>
      </w:rPr>
    </w:lvl>
  </w:abstractNum>
  <w:abstractNum w:abstractNumId="16">
    <w:nsid w:val="60D50B39"/>
    <w:multiLevelType w:val="multilevel"/>
    <w:tmpl w:val="86E8E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BAE3B57"/>
    <w:multiLevelType w:val="singleLevel"/>
    <w:tmpl w:val="501000BC"/>
    <w:lvl w:ilvl="0">
      <w:start w:val="1"/>
      <w:numFmt w:val="lowerLetter"/>
      <w:lvlText w:val="%1)"/>
      <w:legacy w:legacy="1" w:legacySpace="0" w:legacyIndent="503"/>
      <w:lvlJc w:val="left"/>
      <w:rPr>
        <w:rFonts w:ascii="Arial" w:hAnsi="Arial" w:cs="Arial" w:hint="default"/>
      </w:rPr>
    </w:lvl>
  </w:abstractNum>
  <w:abstractNum w:abstractNumId="18">
    <w:nsid w:val="6BB37B14"/>
    <w:multiLevelType w:val="singleLevel"/>
    <w:tmpl w:val="1D58229E"/>
    <w:lvl w:ilvl="0">
      <w:start w:val="1"/>
      <w:numFmt w:val="decimal"/>
      <w:lvlText w:val="7.%1"/>
      <w:legacy w:legacy="1" w:legacySpace="0" w:legacyIndent="354"/>
      <w:lvlJc w:val="left"/>
      <w:rPr>
        <w:rFonts w:ascii="Arial" w:hAnsi="Arial" w:cs="Arial" w:hint="default"/>
      </w:rPr>
    </w:lvl>
  </w:abstractNum>
  <w:abstractNum w:abstractNumId="19">
    <w:nsid w:val="717976D2"/>
    <w:multiLevelType w:val="singleLevel"/>
    <w:tmpl w:val="40BCDC38"/>
    <w:lvl w:ilvl="0">
      <w:start w:val="1"/>
      <w:numFmt w:val="decimal"/>
      <w:lvlText w:val="5.%1"/>
      <w:legacy w:legacy="1" w:legacySpace="0" w:legacyIndent="354"/>
      <w:lvlJc w:val="left"/>
      <w:rPr>
        <w:rFonts w:ascii="Arial" w:hAnsi="Arial" w:cs="Arial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0"/>
  </w:num>
  <w:num w:numId="5">
    <w:abstractNumId w:val="4"/>
  </w:num>
  <w:num w:numId="6">
    <w:abstractNumId w:val="19"/>
  </w:num>
  <w:num w:numId="7">
    <w:abstractNumId w:val="17"/>
  </w:num>
  <w:num w:numId="8">
    <w:abstractNumId w:val="11"/>
  </w:num>
  <w:num w:numId="9">
    <w:abstractNumId w:val="12"/>
  </w:num>
  <w:num w:numId="10">
    <w:abstractNumId w:val="14"/>
  </w:num>
  <w:num w:numId="11">
    <w:abstractNumId w:val="18"/>
  </w:num>
  <w:num w:numId="12">
    <w:abstractNumId w:val="7"/>
  </w:num>
  <w:num w:numId="13">
    <w:abstractNumId w:val="10"/>
  </w:num>
  <w:num w:numId="14">
    <w:abstractNumId w:val="8"/>
  </w:num>
  <w:num w:numId="15">
    <w:abstractNumId w:val="2"/>
  </w:num>
  <w:num w:numId="16">
    <w:abstractNumId w:val="5"/>
  </w:num>
  <w:num w:numId="17">
    <w:abstractNumId w:val="16"/>
  </w:num>
  <w:num w:numId="18">
    <w:abstractNumId w:val="1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1A"/>
    <w:rsid w:val="00013751"/>
    <w:rsid w:val="00032BC8"/>
    <w:rsid w:val="0006209A"/>
    <w:rsid w:val="00066943"/>
    <w:rsid w:val="00133C49"/>
    <w:rsid w:val="0017074E"/>
    <w:rsid w:val="001776C8"/>
    <w:rsid w:val="00184497"/>
    <w:rsid w:val="0019320A"/>
    <w:rsid w:val="001966FD"/>
    <w:rsid w:val="00203C19"/>
    <w:rsid w:val="00234841"/>
    <w:rsid w:val="0023635A"/>
    <w:rsid w:val="002575F4"/>
    <w:rsid w:val="002633FE"/>
    <w:rsid w:val="00281438"/>
    <w:rsid w:val="002A72CD"/>
    <w:rsid w:val="002B5D7C"/>
    <w:rsid w:val="002F06D3"/>
    <w:rsid w:val="00311EF3"/>
    <w:rsid w:val="00342A86"/>
    <w:rsid w:val="003A1F70"/>
    <w:rsid w:val="003D5C34"/>
    <w:rsid w:val="003F3E7A"/>
    <w:rsid w:val="00413CCB"/>
    <w:rsid w:val="00414374"/>
    <w:rsid w:val="00421841"/>
    <w:rsid w:val="00424744"/>
    <w:rsid w:val="00425EDF"/>
    <w:rsid w:val="0043224A"/>
    <w:rsid w:val="004524EC"/>
    <w:rsid w:val="004E1B33"/>
    <w:rsid w:val="004E4891"/>
    <w:rsid w:val="00511BB5"/>
    <w:rsid w:val="005332A4"/>
    <w:rsid w:val="005569D0"/>
    <w:rsid w:val="005A4B48"/>
    <w:rsid w:val="005C491A"/>
    <w:rsid w:val="00632A83"/>
    <w:rsid w:val="006463C3"/>
    <w:rsid w:val="006804CD"/>
    <w:rsid w:val="00683259"/>
    <w:rsid w:val="006C3AE9"/>
    <w:rsid w:val="006D1AC5"/>
    <w:rsid w:val="006D542A"/>
    <w:rsid w:val="006E2595"/>
    <w:rsid w:val="00731B29"/>
    <w:rsid w:val="00732E5B"/>
    <w:rsid w:val="00735BEE"/>
    <w:rsid w:val="007B4511"/>
    <w:rsid w:val="007C3745"/>
    <w:rsid w:val="007F4EE9"/>
    <w:rsid w:val="0084513A"/>
    <w:rsid w:val="00870FC8"/>
    <w:rsid w:val="00883957"/>
    <w:rsid w:val="008B5BA1"/>
    <w:rsid w:val="008C4F94"/>
    <w:rsid w:val="008E0B75"/>
    <w:rsid w:val="00911026"/>
    <w:rsid w:val="0091210A"/>
    <w:rsid w:val="0093546C"/>
    <w:rsid w:val="0098760C"/>
    <w:rsid w:val="00A00239"/>
    <w:rsid w:val="00A3389C"/>
    <w:rsid w:val="00A412D6"/>
    <w:rsid w:val="00A90EDE"/>
    <w:rsid w:val="00AD0EF3"/>
    <w:rsid w:val="00AD3ADD"/>
    <w:rsid w:val="00B131E7"/>
    <w:rsid w:val="00BC6DDC"/>
    <w:rsid w:val="00C16D8E"/>
    <w:rsid w:val="00C308C8"/>
    <w:rsid w:val="00C537D2"/>
    <w:rsid w:val="00C64FB1"/>
    <w:rsid w:val="00C7209A"/>
    <w:rsid w:val="00C74E38"/>
    <w:rsid w:val="00CA6CEF"/>
    <w:rsid w:val="00CA7B54"/>
    <w:rsid w:val="00CE4A40"/>
    <w:rsid w:val="00D21550"/>
    <w:rsid w:val="00D22D89"/>
    <w:rsid w:val="00D400B5"/>
    <w:rsid w:val="00DE43C0"/>
    <w:rsid w:val="00DF5BB3"/>
    <w:rsid w:val="00E61E26"/>
    <w:rsid w:val="00EB2717"/>
    <w:rsid w:val="00ED14CD"/>
    <w:rsid w:val="00ED775B"/>
    <w:rsid w:val="00EE72D7"/>
    <w:rsid w:val="00F078DE"/>
    <w:rsid w:val="00F10503"/>
    <w:rsid w:val="00F11C13"/>
    <w:rsid w:val="00F13B19"/>
    <w:rsid w:val="00F20E60"/>
    <w:rsid w:val="00FC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4A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A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121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210A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121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210A"/>
    <w:rPr>
      <w:rFonts w:ascii="Arial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11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EF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EF3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EF3"/>
    <w:rPr>
      <w:rFonts w:ascii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13751"/>
    <w:pPr>
      <w:ind w:left="720"/>
      <w:contextualSpacing/>
    </w:pPr>
  </w:style>
  <w:style w:type="paragraph" w:customStyle="1" w:styleId="Textdokumentu">
    <w:name w:val="Text dokumentu"/>
    <w:basedOn w:val="Normln"/>
    <w:link w:val="TextdokumentuChar"/>
    <w:rsid w:val="00342A86"/>
    <w:pPr>
      <w:widowControl/>
      <w:autoSpaceDE/>
      <w:autoSpaceDN/>
      <w:adjustRightInd/>
      <w:spacing w:after="120" w:line="220" w:lineRule="atLeast"/>
      <w:jc w:val="both"/>
    </w:pPr>
    <w:rPr>
      <w:rFonts w:eastAsia="Times New Roman" w:cs="Times New Roman"/>
      <w:sz w:val="18"/>
      <w:szCs w:val="24"/>
    </w:rPr>
  </w:style>
  <w:style w:type="character" w:customStyle="1" w:styleId="TextdokumentuChar">
    <w:name w:val="Text dokumentu Char"/>
    <w:basedOn w:val="Standardnpsmoodstavce"/>
    <w:link w:val="Textdokumentu"/>
    <w:locked/>
    <w:rsid w:val="00A00239"/>
    <w:rPr>
      <w:rFonts w:ascii="Arial" w:eastAsia="Times New Roman" w:hAnsi="Arial" w:cs="Times New Roman"/>
      <w:sz w:val="18"/>
      <w:szCs w:val="24"/>
    </w:rPr>
  </w:style>
  <w:style w:type="character" w:styleId="Hypertextovodkaz">
    <w:name w:val="Hyperlink"/>
    <w:basedOn w:val="Standardnpsmoodstavce"/>
    <w:uiPriority w:val="99"/>
    <w:unhideWhenUsed/>
    <w:rsid w:val="00A0023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1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4A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A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121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210A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121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210A"/>
    <w:rPr>
      <w:rFonts w:ascii="Arial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11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EF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EF3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EF3"/>
    <w:rPr>
      <w:rFonts w:ascii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13751"/>
    <w:pPr>
      <w:ind w:left="720"/>
      <w:contextualSpacing/>
    </w:pPr>
  </w:style>
  <w:style w:type="paragraph" w:customStyle="1" w:styleId="Textdokumentu">
    <w:name w:val="Text dokumentu"/>
    <w:basedOn w:val="Normln"/>
    <w:link w:val="TextdokumentuChar"/>
    <w:rsid w:val="00342A86"/>
    <w:pPr>
      <w:widowControl/>
      <w:autoSpaceDE/>
      <w:autoSpaceDN/>
      <w:adjustRightInd/>
      <w:spacing w:after="120" w:line="220" w:lineRule="atLeast"/>
      <w:jc w:val="both"/>
    </w:pPr>
    <w:rPr>
      <w:rFonts w:eastAsia="Times New Roman" w:cs="Times New Roman"/>
      <w:sz w:val="18"/>
      <w:szCs w:val="24"/>
    </w:rPr>
  </w:style>
  <w:style w:type="character" w:customStyle="1" w:styleId="TextdokumentuChar">
    <w:name w:val="Text dokumentu Char"/>
    <w:basedOn w:val="Standardnpsmoodstavce"/>
    <w:link w:val="Textdokumentu"/>
    <w:locked/>
    <w:rsid w:val="00A00239"/>
    <w:rPr>
      <w:rFonts w:ascii="Arial" w:eastAsia="Times New Roman" w:hAnsi="Arial" w:cs="Times New Roman"/>
      <w:sz w:val="18"/>
      <w:szCs w:val="24"/>
    </w:rPr>
  </w:style>
  <w:style w:type="character" w:styleId="Hypertextovodkaz">
    <w:name w:val="Hyperlink"/>
    <w:basedOn w:val="Standardnpsmoodstavce"/>
    <w:uiPriority w:val="99"/>
    <w:unhideWhenUsed/>
    <w:rsid w:val="00A0023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1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loserova@mer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ejsa@mer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E997-0409-4515-B481-7B744C03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Smlouva-Kubal</vt:lpstr>
    </vt:vector>
  </TitlesOfParts>
  <Company>MERO a.s.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Smlouva-Kubal</dc:title>
  <dc:creator>Křemenáková Miluše</dc:creator>
  <cp:lastModifiedBy>Kateřina Nývltová</cp:lastModifiedBy>
  <cp:revision>3</cp:revision>
  <dcterms:created xsi:type="dcterms:W3CDTF">2019-05-10T09:39:00Z</dcterms:created>
  <dcterms:modified xsi:type="dcterms:W3CDTF">2019-05-10T09:40:00Z</dcterms:modified>
</cp:coreProperties>
</file>