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27" w:rsidRPr="000D15ED" w:rsidRDefault="00F16E27" w:rsidP="00F16E27">
      <w:pPr>
        <w:pStyle w:val="Default"/>
        <w:jc w:val="center"/>
        <w:rPr>
          <w:sz w:val="28"/>
          <w:szCs w:val="28"/>
        </w:rPr>
      </w:pPr>
      <w:bookmarkStart w:id="0" w:name="_GoBack"/>
      <w:bookmarkEnd w:id="0"/>
      <w:r w:rsidRPr="000D15ED">
        <w:rPr>
          <w:bCs/>
          <w:sz w:val="28"/>
          <w:szCs w:val="28"/>
        </w:rPr>
        <w:t>OCHRANA OSOBNÍCH ÚDAJŮ</w:t>
      </w:r>
    </w:p>
    <w:p w:rsidR="00F16E27" w:rsidRPr="000D15ED" w:rsidRDefault="00F16E27" w:rsidP="00F16E27">
      <w:pPr>
        <w:pStyle w:val="Default"/>
        <w:rPr>
          <w:b/>
          <w:bCs/>
          <w:sz w:val="18"/>
          <w:szCs w:val="18"/>
        </w:rPr>
      </w:pPr>
    </w:p>
    <w:p w:rsidR="00F16E27" w:rsidRPr="000D15ED" w:rsidRDefault="00F16E27" w:rsidP="00F16E27">
      <w:pPr>
        <w:pStyle w:val="Default"/>
        <w:numPr>
          <w:ilvl w:val="0"/>
          <w:numId w:val="26"/>
        </w:numPr>
        <w:pBdr>
          <w:bottom w:val="single" w:sz="4" w:space="1" w:color="BFBFBF"/>
        </w:pBdr>
        <w:rPr>
          <w:b/>
          <w:sz w:val="18"/>
          <w:szCs w:val="18"/>
        </w:rPr>
      </w:pPr>
      <w:r w:rsidRPr="000D15ED">
        <w:rPr>
          <w:b/>
          <w:bCs/>
          <w:sz w:val="18"/>
          <w:szCs w:val="18"/>
        </w:rPr>
        <w:t xml:space="preserve">ZPRACOVÁNÍ OSOBNÍCH ÚDAJŮ </w:t>
      </w:r>
    </w:p>
    <w:p w:rsidR="00F16E27" w:rsidRPr="000D15ED" w:rsidRDefault="00F16E27" w:rsidP="00F16E27">
      <w:pPr>
        <w:pStyle w:val="Default"/>
        <w:rPr>
          <w:b/>
          <w:bCs/>
          <w:sz w:val="18"/>
          <w:szCs w:val="18"/>
        </w:rPr>
      </w:pPr>
    </w:p>
    <w:p w:rsidR="00F16E27" w:rsidRPr="000D15ED" w:rsidRDefault="00F16E27" w:rsidP="00F16E27">
      <w:pPr>
        <w:pStyle w:val="Default"/>
        <w:numPr>
          <w:ilvl w:val="0"/>
          <w:numId w:val="27"/>
        </w:numPr>
        <w:tabs>
          <w:tab w:val="left" w:pos="284"/>
        </w:tabs>
        <w:ind w:left="284" w:hanging="284"/>
        <w:jc w:val="both"/>
        <w:rPr>
          <w:sz w:val="18"/>
          <w:szCs w:val="18"/>
        </w:rPr>
      </w:pPr>
      <w:r w:rsidRPr="000D15ED">
        <w:rPr>
          <w:sz w:val="18"/>
          <w:szCs w:val="18"/>
        </w:rPr>
        <w:t>Poskytovatel</w:t>
      </w:r>
      <w:r w:rsidR="00B64DB6">
        <w:rPr>
          <w:sz w:val="18"/>
          <w:szCs w:val="18"/>
        </w:rPr>
        <w:t>, jakožto zpracovatel,</w:t>
      </w:r>
      <w:r w:rsidRPr="000D15ED">
        <w:rPr>
          <w:sz w:val="18"/>
          <w:szCs w:val="18"/>
        </w:rPr>
        <w:t xml:space="preserve"> bude pro Objednatele</w:t>
      </w:r>
      <w:r w:rsidR="00B64DB6">
        <w:rPr>
          <w:sz w:val="18"/>
          <w:szCs w:val="18"/>
        </w:rPr>
        <w:t>, jakožto správce,</w:t>
      </w:r>
      <w:r w:rsidRPr="000D15ED">
        <w:rPr>
          <w:sz w:val="18"/>
          <w:szCs w:val="18"/>
        </w:rPr>
        <w:t xml:space="preserve"> zajišťovat činnosti, při kterých dochází ke zpracování osobních údajů zaměstnanců a</w:t>
      </w:r>
      <w:r w:rsidR="00ED5E18">
        <w:rPr>
          <w:sz w:val="18"/>
          <w:szCs w:val="18"/>
        </w:rPr>
        <w:t> </w:t>
      </w:r>
      <w:r w:rsidRPr="000D15ED">
        <w:rPr>
          <w:sz w:val="18"/>
          <w:szCs w:val="18"/>
        </w:rPr>
        <w:t>dalších osob spravovaných Objednatelem (dále jen „</w:t>
      </w:r>
      <w:r w:rsidRPr="000D15ED">
        <w:rPr>
          <w:bCs/>
          <w:sz w:val="18"/>
          <w:szCs w:val="18"/>
        </w:rPr>
        <w:t>Osobní údaje</w:t>
      </w:r>
      <w:r w:rsidRPr="000D15ED">
        <w:rPr>
          <w:sz w:val="18"/>
          <w:szCs w:val="18"/>
        </w:rPr>
        <w:t xml:space="preserve">“) ve smyslu </w:t>
      </w:r>
      <w:r w:rsidRPr="000D15ED">
        <w:rPr>
          <w:bCs/>
          <w:sz w:val="18"/>
          <w:szCs w:val="18"/>
        </w:rPr>
        <w:t xml:space="preserve">nařízení Evropského parlamentu a Rady (EU) 2016/679 (GDPR) a platného zákona </w:t>
      </w:r>
      <w:r w:rsidRPr="000D15ED">
        <w:rPr>
          <w:sz w:val="18"/>
          <w:szCs w:val="18"/>
        </w:rPr>
        <w:t xml:space="preserve">o ochraně osobních údajů (dále jen „Předpisy na ochranu osobních údajů“). </w:t>
      </w:r>
    </w:p>
    <w:p w:rsidR="00F16E27" w:rsidRPr="000D15ED" w:rsidRDefault="00F16E27" w:rsidP="00470259">
      <w:pPr>
        <w:pStyle w:val="Default"/>
        <w:numPr>
          <w:ilvl w:val="0"/>
          <w:numId w:val="27"/>
        </w:numPr>
        <w:tabs>
          <w:tab w:val="left" w:pos="284"/>
        </w:tabs>
        <w:ind w:left="284" w:hanging="284"/>
        <w:jc w:val="both"/>
        <w:rPr>
          <w:sz w:val="18"/>
          <w:szCs w:val="18"/>
        </w:rPr>
      </w:pPr>
      <w:r w:rsidRPr="000D15ED">
        <w:rPr>
          <w:sz w:val="18"/>
          <w:szCs w:val="18"/>
        </w:rPr>
        <w:t xml:space="preserve">Osobní údaje jsou pro Objednatele </w:t>
      </w:r>
      <w:r w:rsidR="00B64DB6">
        <w:rPr>
          <w:sz w:val="18"/>
          <w:szCs w:val="18"/>
        </w:rPr>
        <w:t xml:space="preserve">na základě jeho pokynů </w:t>
      </w:r>
      <w:r w:rsidRPr="000D15ED">
        <w:rPr>
          <w:sz w:val="18"/>
          <w:szCs w:val="18"/>
        </w:rPr>
        <w:t xml:space="preserve">zpracovávány Poskytovatelem pro účely a v rozsahu nezbytném při poskytování služeb podle předmětu </w:t>
      </w:r>
      <w:r w:rsidRPr="00470259">
        <w:rPr>
          <w:sz w:val="18"/>
          <w:szCs w:val="18"/>
        </w:rPr>
        <w:t xml:space="preserve">Smlouvy o poskytování </w:t>
      </w:r>
      <w:r w:rsidR="002F53CB" w:rsidRPr="00470259">
        <w:rPr>
          <w:sz w:val="18"/>
          <w:szCs w:val="18"/>
        </w:rPr>
        <w:t>školení INSTRUCTOR</w:t>
      </w:r>
      <w:r w:rsidR="00B64DB6" w:rsidRPr="00470259">
        <w:rPr>
          <w:sz w:val="18"/>
          <w:szCs w:val="18"/>
        </w:rPr>
        <w:t xml:space="preserve">, a to pouze po dobu </w:t>
      </w:r>
      <w:r w:rsidR="00B64DB6">
        <w:rPr>
          <w:sz w:val="18"/>
          <w:szCs w:val="18"/>
        </w:rPr>
        <w:t xml:space="preserve">jejího trvání. Specifikace zpracování </w:t>
      </w:r>
      <w:r w:rsidRPr="000D15ED">
        <w:rPr>
          <w:sz w:val="18"/>
          <w:szCs w:val="18"/>
        </w:rPr>
        <w:t xml:space="preserve">Osobních údajů: </w:t>
      </w:r>
    </w:p>
    <w:p w:rsidR="00F16E27" w:rsidRPr="000D15ED" w:rsidRDefault="00F16E27" w:rsidP="00F16E27">
      <w:pPr>
        <w:pStyle w:val="Default"/>
        <w:tabs>
          <w:tab w:val="left" w:pos="284"/>
        </w:tabs>
        <w:jc w:val="both"/>
        <w:rPr>
          <w:color w:val="auto"/>
          <w:sz w:val="18"/>
          <w:szCs w:val="18"/>
        </w:rPr>
      </w:pPr>
    </w:p>
    <w:p w:rsidR="00F16E27" w:rsidRDefault="00B64DB6" w:rsidP="00F16E27">
      <w:pPr>
        <w:pStyle w:val="Default"/>
        <w:numPr>
          <w:ilvl w:val="0"/>
          <w:numId w:val="28"/>
        </w:numPr>
        <w:tabs>
          <w:tab w:val="left" w:pos="284"/>
        </w:tabs>
        <w:ind w:left="0" w:firstLine="284"/>
        <w:jc w:val="both"/>
        <w:rPr>
          <w:color w:val="auto"/>
          <w:sz w:val="18"/>
          <w:szCs w:val="18"/>
        </w:rPr>
      </w:pPr>
      <w:r>
        <w:rPr>
          <w:color w:val="auto"/>
          <w:sz w:val="18"/>
          <w:szCs w:val="18"/>
        </w:rPr>
        <w:t xml:space="preserve">Účel: </w:t>
      </w:r>
      <w:r w:rsidR="00F16E27" w:rsidRPr="000D15ED">
        <w:rPr>
          <w:color w:val="auto"/>
          <w:sz w:val="18"/>
          <w:szCs w:val="18"/>
        </w:rPr>
        <w:t xml:space="preserve">správa Osobních údajů v aplikaci INSTRUCTOR </w:t>
      </w:r>
      <w:r w:rsidR="002F53CB" w:rsidRPr="000D15ED">
        <w:rPr>
          <w:color w:val="auto"/>
          <w:sz w:val="18"/>
          <w:szCs w:val="18"/>
        </w:rPr>
        <w:t>online vzdělávání</w:t>
      </w:r>
      <w:r>
        <w:rPr>
          <w:color w:val="auto"/>
          <w:sz w:val="18"/>
          <w:szCs w:val="18"/>
        </w:rPr>
        <w:t>;</w:t>
      </w:r>
    </w:p>
    <w:p w:rsidR="00B64DB6" w:rsidRDefault="00B64DB6" w:rsidP="00F16E27">
      <w:pPr>
        <w:pStyle w:val="Default"/>
        <w:numPr>
          <w:ilvl w:val="0"/>
          <w:numId w:val="28"/>
        </w:numPr>
        <w:tabs>
          <w:tab w:val="left" w:pos="284"/>
        </w:tabs>
        <w:ind w:left="0" w:firstLine="284"/>
        <w:jc w:val="both"/>
        <w:rPr>
          <w:color w:val="auto"/>
          <w:sz w:val="18"/>
          <w:szCs w:val="18"/>
        </w:rPr>
      </w:pPr>
      <w:r>
        <w:rPr>
          <w:color w:val="auto"/>
          <w:sz w:val="18"/>
          <w:szCs w:val="18"/>
        </w:rPr>
        <w:t>Kategorie subjektů údajů: zaměstnanci Objednatele a další osoby určené Objednatelem;</w:t>
      </w:r>
    </w:p>
    <w:p w:rsidR="00B64DB6" w:rsidRDefault="00B64DB6" w:rsidP="009B2B9A">
      <w:pPr>
        <w:pStyle w:val="Default"/>
        <w:numPr>
          <w:ilvl w:val="0"/>
          <w:numId w:val="28"/>
        </w:numPr>
        <w:tabs>
          <w:tab w:val="left" w:pos="284"/>
        </w:tabs>
        <w:ind w:left="0" w:firstLine="284"/>
        <w:jc w:val="both"/>
        <w:rPr>
          <w:color w:val="auto"/>
          <w:sz w:val="18"/>
          <w:szCs w:val="18"/>
        </w:rPr>
      </w:pPr>
      <w:r w:rsidRPr="00EC6477">
        <w:rPr>
          <w:color w:val="auto"/>
          <w:sz w:val="18"/>
          <w:szCs w:val="18"/>
        </w:rPr>
        <w:t>Kategorie Osobních údajů:</w:t>
      </w:r>
      <w:r>
        <w:rPr>
          <w:color w:val="auto"/>
          <w:sz w:val="18"/>
          <w:szCs w:val="18"/>
        </w:rPr>
        <w:t xml:space="preserve"> identifikační údaje (</w:t>
      </w:r>
      <w:r w:rsidR="00F16E27" w:rsidRPr="00470259">
        <w:rPr>
          <w:color w:val="auto"/>
          <w:sz w:val="18"/>
          <w:szCs w:val="18"/>
        </w:rPr>
        <w:t>jméno a příjmení, e-mailový kontakt</w:t>
      </w:r>
      <w:r>
        <w:rPr>
          <w:color w:val="auto"/>
          <w:sz w:val="18"/>
          <w:szCs w:val="18"/>
        </w:rPr>
        <w:t>);</w:t>
      </w:r>
    </w:p>
    <w:p w:rsidR="00B64DB6" w:rsidRDefault="00B64DB6" w:rsidP="009B2B9A">
      <w:pPr>
        <w:pStyle w:val="Default"/>
        <w:numPr>
          <w:ilvl w:val="0"/>
          <w:numId w:val="28"/>
        </w:numPr>
        <w:tabs>
          <w:tab w:val="left" w:pos="284"/>
        </w:tabs>
        <w:ind w:left="0" w:firstLine="284"/>
        <w:jc w:val="both"/>
        <w:rPr>
          <w:color w:val="auto"/>
          <w:sz w:val="18"/>
          <w:szCs w:val="18"/>
        </w:rPr>
      </w:pPr>
      <w:r w:rsidRPr="00EC6477">
        <w:rPr>
          <w:color w:val="auto"/>
          <w:sz w:val="18"/>
          <w:szCs w:val="18"/>
        </w:rPr>
        <w:t>Předávání Osobních údajů do třetích zemí: Nebude docházet k předávání či ukládání osobních údajů mimo EU/EHP</w:t>
      </w:r>
      <w:r w:rsidR="00EC6477">
        <w:rPr>
          <w:color w:val="auto"/>
          <w:sz w:val="18"/>
          <w:szCs w:val="18"/>
        </w:rPr>
        <w:t>.</w:t>
      </w:r>
    </w:p>
    <w:p w:rsidR="00EC6477" w:rsidRPr="00470259" w:rsidRDefault="00EC6477" w:rsidP="009B2B9A">
      <w:pPr>
        <w:pStyle w:val="Default"/>
        <w:tabs>
          <w:tab w:val="left" w:pos="284"/>
        </w:tabs>
        <w:ind w:left="284"/>
        <w:jc w:val="both"/>
        <w:rPr>
          <w:sz w:val="18"/>
          <w:szCs w:val="18"/>
        </w:rPr>
      </w:pPr>
    </w:p>
    <w:p w:rsidR="00EC6477" w:rsidRPr="000D15ED" w:rsidRDefault="00EC6477" w:rsidP="00470259">
      <w:pPr>
        <w:pStyle w:val="Default"/>
        <w:numPr>
          <w:ilvl w:val="0"/>
          <w:numId w:val="27"/>
        </w:numPr>
        <w:tabs>
          <w:tab w:val="left" w:pos="284"/>
        </w:tabs>
        <w:ind w:left="284" w:hanging="284"/>
        <w:jc w:val="both"/>
        <w:rPr>
          <w:sz w:val="18"/>
          <w:szCs w:val="18"/>
        </w:rPr>
      </w:pPr>
      <w:r>
        <w:rPr>
          <w:sz w:val="18"/>
          <w:szCs w:val="18"/>
        </w:rPr>
        <w:t>Z</w:t>
      </w:r>
      <w:r w:rsidRPr="00EC6477">
        <w:rPr>
          <w:sz w:val="18"/>
          <w:szCs w:val="18"/>
        </w:rPr>
        <w:t xml:space="preserve">a zpracování </w:t>
      </w:r>
      <w:r>
        <w:rPr>
          <w:sz w:val="18"/>
          <w:szCs w:val="18"/>
        </w:rPr>
        <w:t>O</w:t>
      </w:r>
      <w:r w:rsidRPr="00EC6477">
        <w:rPr>
          <w:sz w:val="18"/>
          <w:szCs w:val="18"/>
        </w:rPr>
        <w:t xml:space="preserve">sobních údajů nenáleží </w:t>
      </w:r>
      <w:r>
        <w:rPr>
          <w:sz w:val="18"/>
          <w:szCs w:val="18"/>
        </w:rPr>
        <w:t>Poskytovateli</w:t>
      </w:r>
      <w:r w:rsidRPr="00EC6477">
        <w:rPr>
          <w:sz w:val="18"/>
          <w:szCs w:val="18"/>
        </w:rPr>
        <w:t xml:space="preserve"> zvláštní odměna, </w:t>
      </w:r>
      <w:r>
        <w:rPr>
          <w:sz w:val="18"/>
          <w:szCs w:val="18"/>
        </w:rPr>
        <w:t>jelikož</w:t>
      </w:r>
      <w:r w:rsidRPr="00EC6477">
        <w:rPr>
          <w:sz w:val="18"/>
          <w:szCs w:val="18"/>
        </w:rPr>
        <w:t xml:space="preserve"> odměna je již zahrnuta v rámci úplaty za činnosti dle </w:t>
      </w:r>
      <w:r w:rsidRPr="00EF3267">
        <w:rPr>
          <w:sz w:val="18"/>
          <w:szCs w:val="18"/>
        </w:rPr>
        <w:t>Smlouvy o poskytování školení INSTRUCTOR</w:t>
      </w:r>
      <w:r>
        <w:rPr>
          <w:sz w:val="18"/>
          <w:szCs w:val="18"/>
        </w:rPr>
        <w:t>.</w:t>
      </w:r>
      <w:r w:rsidRPr="000D15ED">
        <w:rPr>
          <w:sz w:val="18"/>
          <w:szCs w:val="18"/>
        </w:rPr>
        <w:t xml:space="preserve"> </w:t>
      </w:r>
    </w:p>
    <w:p w:rsidR="00F16E27" w:rsidRPr="000D15ED" w:rsidRDefault="00F16E27" w:rsidP="00F16E27">
      <w:pPr>
        <w:pStyle w:val="Default"/>
        <w:tabs>
          <w:tab w:val="left" w:pos="284"/>
        </w:tabs>
        <w:rPr>
          <w:sz w:val="18"/>
          <w:szCs w:val="18"/>
        </w:rPr>
      </w:pPr>
    </w:p>
    <w:p w:rsidR="00F16E27" w:rsidRPr="000D15ED" w:rsidRDefault="00F16E27" w:rsidP="00F16E27">
      <w:pPr>
        <w:pStyle w:val="Default"/>
        <w:numPr>
          <w:ilvl w:val="0"/>
          <w:numId w:val="26"/>
        </w:numPr>
        <w:pBdr>
          <w:bottom w:val="single" w:sz="4" w:space="1" w:color="BFBFBF"/>
        </w:pBdr>
        <w:tabs>
          <w:tab w:val="left" w:pos="284"/>
        </w:tabs>
        <w:rPr>
          <w:b/>
          <w:bCs/>
          <w:sz w:val="18"/>
          <w:szCs w:val="18"/>
        </w:rPr>
      </w:pPr>
      <w:r w:rsidRPr="000D15ED">
        <w:rPr>
          <w:b/>
          <w:bCs/>
          <w:sz w:val="18"/>
          <w:szCs w:val="18"/>
        </w:rPr>
        <w:t xml:space="preserve">OPATŘENÍ K ZAJIŠTĚNÍ ZABEZPEČENÍ OCHRANY OSOBNÍCH ÚDAJŮ </w:t>
      </w:r>
    </w:p>
    <w:p w:rsidR="00F16E27" w:rsidRPr="000D15ED" w:rsidRDefault="00F16E27" w:rsidP="00F16E27">
      <w:pPr>
        <w:pStyle w:val="Default"/>
        <w:tabs>
          <w:tab w:val="left" w:pos="284"/>
        </w:tabs>
        <w:rPr>
          <w:sz w:val="18"/>
          <w:szCs w:val="18"/>
        </w:rPr>
      </w:pPr>
    </w:p>
    <w:p w:rsidR="00F16E27" w:rsidRPr="000D15ED" w:rsidRDefault="00F16E27" w:rsidP="00F16E27">
      <w:pPr>
        <w:pStyle w:val="Default"/>
        <w:numPr>
          <w:ilvl w:val="0"/>
          <w:numId w:val="29"/>
        </w:numPr>
        <w:tabs>
          <w:tab w:val="left" w:pos="284"/>
        </w:tabs>
        <w:ind w:left="284" w:hanging="284"/>
        <w:jc w:val="both"/>
        <w:rPr>
          <w:sz w:val="18"/>
          <w:szCs w:val="18"/>
        </w:rPr>
      </w:pPr>
      <w:r w:rsidRPr="000D15ED">
        <w:rPr>
          <w:sz w:val="18"/>
          <w:szCs w:val="18"/>
        </w:rPr>
        <w:t>Poskytovatel se zavazuje, že ve smyslu Předpisů na ochranu osobních údajů přijme s přihlédnutím ke stavu techniky, nákladům na provedení, povaze, rozsahu, kontextu a účelům zpracování Osobních údajů i k různě pravděpodobným a</w:t>
      </w:r>
      <w:r w:rsidR="00ED5E18">
        <w:rPr>
          <w:sz w:val="18"/>
          <w:szCs w:val="18"/>
        </w:rPr>
        <w:t> </w:t>
      </w:r>
      <w:r w:rsidRPr="000D15ED">
        <w:rPr>
          <w:sz w:val="18"/>
          <w:szCs w:val="18"/>
        </w:rPr>
        <w:t>různě závažným rizikům pro práva a svobody fyzických osob veškerá technická a organizační opatření, která způsobem stanoveným v Předpisech na ochranu osobních údajů zajistí zabezpečení ochrany Osobních údajů, a která vyloučí možnost neoprávněného nebo nahodilého přístupu k Osobním údajům, k jejich změně, zničení či ztrátě, neoprávněným přenosům, k</w:t>
      </w:r>
      <w:r w:rsidR="00ED5E18">
        <w:rPr>
          <w:sz w:val="18"/>
          <w:szCs w:val="18"/>
        </w:rPr>
        <w:t> </w:t>
      </w:r>
      <w:r w:rsidRPr="000D15ED">
        <w:rPr>
          <w:sz w:val="18"/>
          <w:szCs w:val="18"/>
        </w:rPr>
        <w:t xml:space="preserve">jejich jinému neoprávněnému zpracování, jakož i k jinému zneužití Osobních údajů. Tato povinnost platí i po ukončení zpracování Osobních údajů. </w:t>
      </w:r>
    </w:p>
    <w:p w:rsidR="00F16E27" w:rsidRPr="000D15ED" w:rsidRDefault="00F16E27" w:rsidP="00F16E27">
      <w:pPr>
        <w:pStyle w:val="Default"/>
        <w:numPr>
          <w:ilvl w:val="0"/>
          <w:numId w:val="29"/>
        </w:numPr>
        <w:tabs>
          <w:tab w:val="left" w:pos="284"/>
        </w:tabs>
        <w:ind w:left="0" w:firstLine="0"/>
        <w:rPr>
          <w:sz w:val="18"/>
          <w:szCs w:val="18"/>
        </w:rPr>
      </w:pPr>
      <w:r w:rsidRPr="000D15ED">
        <w:rPr>
          <w:sz w:val="18"/>
          <w:szCs w:val="18"/>
        </w:rPr>
        <w:t xml:space="preserve">Poskytovatel se zavazuje zejména, nikoliv však výlučně, že přijme následující organizační a technická opatření: </w:t>
      </w:r>
    </w:p>
    <w:p w:rsidR="00F16E27" w:rsidRPr="000D15ED" w:rsidRDefault="00F16E27" w:rsidP="00F16E27">
      <w:pPr>
        <w:pStyle w:val="Default"/>
        <w:tabs>
          <w:tab w:val="left" w:pos="284"/>
        </w:tabs>
        <w:rPr>
          <w:sz w:val="18"/>
          <w:szCs w:val="18"/>
        </w:rPr>
      </w:pPr>
    </w:p>
    <w:p w:rsidR="00F16E27" w:rsidRPr="000D15ED" w:rsidRDefault="00F16E27" w:rsidP="00F16E27">
      <w:pPr>
        <w:pStyle w:val="Default"/>
        <w:keepLines/>
        <w:numPr>
          <w:ilvl w:val="0"/>
          <w:numId w:val="30"/>
        </w:numPr>
        <w:tabs>
          <w:tab w:val="left" w:pos="709"/>
        </w:tabs>
        <w:jc w:val="both"/>
        <w:rPr>
          <w:sz w:val="18"/>
          <w:szCs w:val="18"/>
        </w:rPr>
      </w:pPr>
      <w:r w:rsidRPr="000D15ED">
        <w:rPr>
          <w:sz w:val="18"/>
          <w:szCs w:val="18"/>
        </w:rPr>
        <w:t>pověří zpracováním Osobních údajů pouze své vybrané zaměstnance, které poučí o jejich povinnosti zachovávat mlčenlivost ohledně Osobních údajů a o dalších povinnostech, které jsou povinni dodržovat tak, aby nedošlo k</w:t>
      </w:r>
      <w:r w:rsidR="00ED5E18">
        <w:rPr>
          <w:sz w:val="18"/>
          <w:szCs w:val="18"/>
        </w:rPr>
        <w:t> </w:t>
      </w:r>
      <w:r w:rsidRPr="000D15ED">
        <w:rPr>
          <w:sz w:val="18"/>
          <w:szCs w:val="18"/>
        </w:rPr>
        <w:t>porušení Předpis</w:t>
      </w:r>
      <w:r w:rsidR="00EC6477">
        <w:rPr>
          <w:sz w:val="18"/>
          <w:szCs w:val="18"/>
        </w:rPr>
        <w:t>ů</w:t>
      </w:r>
      <w:r w:rsidRPr="000D15ED">
        <w:rPr>
          <w:sz w:val="18"/>
          <w:szCs w:val="18"/>
        </w:rPr>
        <w:t xml:space="preserve"> na ochranu osobních údajů; </w:t>
      </w:r>
    </w:p>
    <w:p w:rsidR="00F16E27" w:rsidRPr="000D15ED" w:rsidRDefault="00F16E27" w:rsidP="00F16E27">
      <w:pPr>
        <w:pStyle w:val="Default"/>
        <w:keepLines/>
        <w:numPr>
          <w:ilvl w:val="0"/>
          <w:numId w:val="30"/>
        </w:numPr>
        <w:tabs>
          <w:tab w:val="left" w:pos="709"/>
        </w:tabs>
        <w:jc w:val="both"/>
        <w:rPr>
          <w:sz w:val="18"/>
          <w:szCs w:val="18"/>
        </w:rPr>
      </w:pPr>
      <w:r w:rsidRPr="000D15ED">
        <w:rPr>
          <w:sz w:val="18"/>
          <w:szCs w:val="18"/>
        </w:rPr>
        <w:t>nesvěří zpracování Osobních údajů jakékoliv třetí osobě bez předchozího konkrétního nebo obecného listinného povolení Objednatele. V případě obecného listinného povolení Poskytovatel Objednatele informuje o veškerých zamýšlených změnách týkajících se přijetí třetích osob jako dalších zpracovatelů nebo jejich nahrazení, a poskytne tak Objednateli příležitost vyslovit vůči těmto změnám námitky (Poskytovatel se zavazuje takové námitky vypořádat) nebo takové změny odmítnout (Poskytovatel se zavazuje takové změny neprovádět); bude používat odpovídající technické zařízení a programové vybavení způsobem, který vyloučí neoprávněný či nahodilý přístup k Osobním údajům ze strany jiných osob, než pověřených osob; bude Osobní údaje uchovávat v náležitě zabezpečených objektech a místnostech;</w:t>
      </w:r>
    </w:p>
    <w:p w:rsidR="00F16E27" w:rsidRPr="000D15ED" w:rsidRDefault="00F16E27" w:rsidP="00F16E27">
      <w:pPr>
        <w:pStyle w:val="Default"/>
        <w:numPr>
          <w:ilvl w:val="0"/>
          <w:numId w:val="30"/>
        </w:numPr>
        <w:tabs>
          <w:tab w:val="left" w:pos="709"/>
        </w:tabs>
        <w:jc w:val="both"/>
        <w:rPr>
          <w:sz w:val="18"/>
          <w:szCs w:val="18"/>
        </w:rPr>
      </w:pPr>
      <w:r w:rsidRPr="000D15ED">
        <w:rPr>
          <w:sz w:val="18"/>
          <w:szCs w:val="18"/>
        </w:rPr>
        <w:t xml:space="preserve">Osobní údaje v elektronické podobě bude uchovávat na zabezpečených serverech nebo na nosičích dat, ke kterým budou mít přístup pouze pověřené osoby na základě přístupových kódů či hesel a bude Osobní údaje pravidelně zálohovat; </w:t>
      </w:r>
    </w:p>
    <w:p w:rsidR="00F16E27" w:rsidRPr="000D15ED" w:rsidRDefault="00F16E27" w:rsidP="00F16E27">
      <w:pPr>
        <w:pStyle w:val="Default"/>
        <w:numPr>
          <w:ilvl w:val="0"/>
          <w:numId w:val="30"/>
        </w:numPr>
        <w:tabs>
          <w:tab w:val="left" w:pos="709"/>
        </w:tabs>
        <w:jc w:val="both"/>
        <w:rPr>
          <w:sz w:val="18"/>
          <w:szCs w:val="18"/>
        </w:rPr>
      </w:pPr>
      <w:r w:rsidRPr="000D15ED">
        <w:rPr>
          <w:sz w:val="18"/>
          <w:szCs w:val="18"/>
        </w:rPr>
        <w:t xml:space="preserve">zajistí dálkový přenos Osobních údajů buď pouze prostřednictvím veřejně nepřístupné sítě, nebo prostřednictvím zabezpečeného přenosu po veřejných sítích, a to v souladu s dohodou s Objednatelem o úrovni daného zabezpečeného přenosu; </w:t>
      </w:r>
    </w:p>
    <w:p w:rsidR="00F16E27" w:rsidRPr="000D15ED" w:rsidRDefault="00F16E27" w:rsidP="00F16E27">
      <w:pPr>
        <w:pStyle w:val="Default"/>
        <w:numPr>
          <w:ilvl w:val="0"/>
          <w:numId w:val="30"/>
        </w:numPr>
        <w:tabs>
          <w:tab w:val="left" w:pos="709"/>
        </w:tabs>
        <w:jc w:val="both"/>
        <w:rPr>
          <w:sz w:val="18"/>
          <w:szCs w:val="18"/>
        </w:rPr>
      </w:pPr>
      <w:r w:rsidRPr="000D15ED">
        <w:rPr>
          <w:sz w:val="18"/>
          <w:szCs w:val="18"/>
        </w:rPr>
        <w:t xml:space="preserve">případné písemné dokumenty obsahující Osobní údaje bude uchovávat na zabezpečeném místě, přičemž bude vést řádnou evidenci o pohybu takových písemných dokumentů; </w:t>
      </w:r>
    </w:p>
    <w:p w:rsidR="00F16E27" w:rsidRPr="000D15ED" w:rsidRDefault="00F16E27" w:rsidP="00F16E27">
      <w:pPr>
        <w:pStyle w:val="Default"/>
        <w:numPr>
          <w:ilvl w:val="0"/>
          <w:numId w:val="30"/>
        </w:numPr>
        <w:tabs>
          <w:tab w:val="left" w:pos="709"/>
        </w:tabs>
        <w:jc w:val="both"/>
        <w:rPr>
          <w:sz w:val="18"/>
          <w:szCs w:val="18"/>
        </w:rPr>
      </w:pPr>
      <w:r w:rsidRPr="000D15ED">
        <w:rPr>
          <w:sz w:val="18"/>
          <w:szCs w:val="18"/>
        </w:rPr>
        <w:t xml:space="preserve">bude v co největší míře zpracovávat pouze pseudonymizované a šifrované Osobní údaje, je-li takové opatření vhodné a nezbytné ke snížení rizik plynoucích ze zpracování Osobních údajů; </w:t>
      </w:r>
    </w:p>
    <w:p w:rsidR="00F16E27" w:rsidRPr="000D15ED" w:rsidRDefault="00F16E27" w:rsidP="00F16E27">
      <w:pPr>
        <w:pStyle w:val="Default"/>
        <w:numPr>
          <w:ilvl w:val="0"/>
          <w:numId w:val="30"/>
        </w:numPr>
        <w:tabs>
          <w:tab w:val="left" w:pos="709"/>
        </w:tabs>
        <w:jc w:val="both"/>
        <w:rPr>
          <w:sz w:val="18"/>
          <w:szCs w:val="18"/>
        </w:rPr>
      </w:pPr>
      <w:r w:rsidRPr="000D15ED">
        <w:rPr>
          <w:sz w:val="18"/>
          <w:szCs w:val="18"/>
        </w:rPr>
        <w:t xml:space="preserve">zajistí neustálou důvěrnost, integritu, dostupnost a odolnost systémů a služeb zpracování; </w:t>
      </w:r>
    </w:p>
    <w:p w:rsidR="00F16E27" w:rsidRPr="000D15ED" w:rsidRDefault="00F16E27" w:rsidP="00F16E27">
      <w:pPr>
        <w:pStyle w:val="Default"/>
        <w:numPr>
          <w:ilvl w:val="0"/>
          <w:numId w:val="30"/>
        </w:numPr>
        <w:tabs>
          <w:tab w:val="left" w:pos="709"/>
        </w:tabs>
        <w:jc w:val="both"/>
        <w:rPr>
          <w:sz w:val="18"/>
          <w:szCs w:val="18"/>
        </w:rPr>
      </w:pPr>
      <w:r w:rsidRPr="000D15ED">
        <w:rPr>
          <w:sz w:val="18"/>
          <w:szCs w:val="18"/>
        </w:rPr>
        <w:t xml:space="preserve">prostřednictvím vhodných technických prostředků zajistí schopnost obnovit dostupnost Osobních údajů a přístup k nim včas v případě fyzických či technických incidentů; </w:t>
      </w:r>
    </w:p>
    <w:p w:rsidR="00F16E27" w:rsidRPr="000D15ED" w:rsidRDefault="00F16E27" w:rsidP="00F16E27">
      <w:pPr>
        <w:pStyle w:val="Default"/>
        <w:numPr>
          <w:ilvl w:val="0"/>
          <w:numId w:val="30"/>
        </w:numPr>
        <w:tabs>
          <w:tab w:val="left" w:pos="709"/>
        </w:tabs>
        <w:jc w:val="both"/>
        <w:rPr>
          <w:sz w:val="18"/>
          <w:szCs w:val="18"/>
        </w:rPr>
      </w:pPr>
      <w:r w:rsidRPr="000D15ED">
        <w:rPr>
          <w:sz w:val="18"/>
          <w:szCs w:val="18"/>
        </w:rPr>
        <w:t xml:space="preserve">zajistí pravidelné testování posuzování a hodnocení účinnosti zavedených technických a organizačních opatření pro zajištění bezpečnosti zpracování; a </w:t>
      </w:r>
    </w:p>
    <w:p w:rsidR="00F16E27" w:rsidRPr="000D15ED" w:rsidRDefault="00F16E27" w:rsidP="00F16E27">
      <w:pPr>
        <w:pStyle w:val="Default"/>
        <w:numPr>
          <w:ilvl w:val="0"/>
          <w:numId w:val="30"/>
        </w:numPr>
        <w:tabs>
          <w:tab w:val="left" w:pos="709"/>
        </w:tabs>
        <w:jc w:val="both"/>
        <w:rPr>
          <w:sz w:val="18"/>
          <w:szCs w:val="18"/>
        </w:rPr>
      </w:pPr>
      <w:r w:rsidRPr="000D15ED">
        <w:rPr>
          <w:sz w:val="18"/>
          <w:szCs w:val="18"/>
        </w:rPr>
        <w:t xml:space="preserve">při ukončení zpracování Osobních údajů zajistí Poskytovatel dle dohody s Objednatelem fyzickou likvidaci Osobních údajů, nebo tyto Osobní údaje předá Objednateli. </w:t>
      </w:r>
    </w:p>
    <w:p w:rsidR="00F16E27" w:rsidRPr="000D15ED" w:rsidRDefault="00F16E27" w:rsidP="00F16E27">
      <w:pPr>
        <w:pStyle w:val="Default"/>
        <w:rPr>
          <w:sz w:val="18"/>
          <w:szCs w:val="18"/>
        </w:rPr>
      </w:pPr>
    </w:p>
    <w:p w:rsidR="00F16E27" w:rsidRDefault="00F16E27" w:rsidP="00F16E27">
      <w:pPr>
        <w:pStyle w:val="Default"/>
        <w:numPr>
          <w:ilvl w:val="0"/>
          <w:numId w:val="29"/>
        </w:numPr>
        <w:jc w:val="both"/>
        <w:rPr>
          <w:sz w:val="18"/>
          <w:szCs w:val="18"/>
        </w:rPr>
      </w:pPr>
      <w:r w:rsidRPr="000D15ED">
        <w:rPr>
          <w:sz w:val="18"/>
          <w:szCs w:val="18"/>
        </w:rPr>
        <w:t>Poskytovatel je povinen dokumentovat přijatá a provedená opatření k zajištění ochrany Osobních údajů v souladu s</w:t>
      </w:r>
      <w:r w:rsidR="00ED5E18">
        <w:rPr>
          <w:sz w:val="18"/>
          <w:szCs w:val="18"/>
        </w:rPr>
        <w:t> </w:t>
      </w:r>
      <w:r w:rsidRPr="000D15ED">
        <w:rPr>
          <w:sz w:val="18"/>
          <w:szCs w:val="18"/>
        </w:rPr>
        <w:t xml:space="preserve">Předpisy na ochranu osobních údajů; Objednatel je oprávněn si takovou dokumentaci od Poskytovatele kdykoliv vyžádat k nahlédnutí. </w:t>
      </w:r>
    </w:p>
    <w:p w:rsidR="00B64DB6" w:rsidRDefault="00B64DB6" w:rsidP="00B64DB6">
      <w:pPr>
        <w:pStyle w:val="Default"/>
        <w:numPr>
          <w:ilvl w:val="0"/>
          <w:numId w:val="29"/>
        </w:numPr>
        <w:jc w:val="both"/>
        <w:rPr>
          <w:sz w:val="18"/>
          <w:szCs w:val="18"/>
        </w:rPr>
      </w:pPr>
      <w:r>
        <w:rPr>
          <w:sz w:val="18"/>
          <w:szCs w:val="18"/>
        </w:rPr>
        <w:t xml:space="preserve">Poskytovatel </w:t>
      </w:r>
      <w:r w:rsidRPr="00B64DB6">
        <w:rPr>
          <w:sz w:val="18"/>
          <w:szCs w:val="18"/>
        </w:rPr>
        <w:t xml:space="preserve">se zavazuje poskytnout </w:t>
      </w:r>
      <w:r>
        <w:rPr>
          <w:sz w:val="18"/>
          <w:szCs w:val="18"/>
        </w:rPr>
        <w:t>Objednateli</w:t>
      </w:r>
      <w:r w:rsidRPr="00B64DB6">
        <w:rPr>
          <w:sz w:val="18"/>
          <w:szCs w:val="18"/>
        </w:rPr>
        <w:t xml:space="preserve"> bez zbytečného odkladu nezbytnou součinnost pro splnění povinností </w:t>
      </w:r>
      <w:r>
        <w:rPr>
          <w:sz w:val="18"/>
          <w:szCs w:val="18"/>
        </w:rPr>
        <w:t>Objednatele</w:t>
      </w:r>
      <w:r w:rsidRPr="00B64DB6">
        <w:rPr>
          <w:sz w:val="18"/>
          <w:szCs w:val="18"/>
        </w:rPr>
        <w:t xml:space="preserve"> k žádostem o výkon práv subjektů údajů a bude </w:t>
      </w:r>
      <w:r>
        <w:rPr>
          <w:sz w:val="18"/>
          <w:szCs w:val="18"/>
        </w:rPr>
        <w:t>Objednateli</w:t>
      </w:r>
      <w:r w:rsidRPr="00B64DB6">
        <w:rPr>
          <w:sz w:val="18"/>
          <w:szCs w:val="18"/>
        </w:rPr>
        <w:t xml:space="preserve"> nápomocen při plnění jeho povinností dle čl. 32 až 36 GDPR</w:t>
      </w:r>
      <w:r>
        <w:rPr>
          <w:sz w:val="18"/>
          <w:szCs w:val="18"/>
        </w:rPr>
        <w:t>.</w:t>
      </w:r>
    </w:p>
    <w:p w:rsidR="00B64DB6" w:rsidRDefault="00B64DB6" w:rsidP="00470259">
      <w:pPr>
        <w:pStyle w:val="Default"/>
        <w:numPr>
          <w:ilvl w:val="0"/>
          <w:numId w:val="29"/>
        </w:numPr>
        <w:jc w:val="both"/>
        <w:rPr>
          <w:sz w:val="18"/>
          <w:szCs w:val="18"/>
        </w:rPr>
      </w:pPr>
      <w:r>
        <w:rPr>
          <w:sz w:val="18"/>
          <w:szCs w:val="18"/>
        </w:rPr>
        <w:t>Poskytovatel</w:t>
      </w:r>
      <w:r w:rsidRPr="00470259">
        <w:rPr>
          <w:sz w:val="18"/>
          <w:szCs w:val="18"/>
        </w:rPr>
        <w:t xml:space="preserve"> se zavazuje neprodleně ohlásit </w:t>
      </w:r>
      <w:r>
        <w:rPr>
          <w:sz w:val="18"/>
          <w:szCs w:val="18"/>
        </w:rPr>
        <w:t>Objednateli</w:t>
      </w:r>
      <w:r w:rsidRPr="00470259">
        <w:rPr>
          <w:sz w:val="18"/>
          <w:szCs w:val="18"/>
        </w:rPr>
        <w:t xml:space="preserve"> jakékoliv porušení zabezpečení </w:t>
      </w:r>
      <w:r w:rsidR="00EC6477">
        <w:rPr>
          <w:sz w:val="18"/>
          <w:szCs w:val="18"/>
        </w:rPr>
        <w:t>O</w:t>
      </w:r>
      <w:r w:rsidRPr="00470259">
        <w:rPr>
          <w:sz w:val="18"/>
          <w:szCs w:val="18"/>
        </w:rPr>
        <w:t xml:space="preserve">sobních údajů (náhodné nebo protiprávní zničení, ztrátu, změnu, neoprávněné zpřístupnění nebo jiné zpracování) a poskytnout </w:t>
      </w:r>
      <w:r w:rsidR="00EC6477">
        <w:rPr>
          <w:sz w:val="18"/>
          <w:szCs w:val="18"/>
        </w:rPr>
        <w:t>Objednateli</w:t>
      </w:r>
      <w:r w:rsidRPr="00470259">
        <w:rPr>
          <w:sz w:val="18"/>
          <w:szCs w:val="18"/>
        </w:rPr>
        <w:t xml:space="preserve"> veškerou nezbytnou součinnost za účelem splnění povinností </w:t>
      </w:r>
      <w:r w:rsidR="00EC6477">
        <w:rPr>
          <w:sz w:val="18"/>
          <w:szCs w:val="18"/>
        </w:rPr>
        <w:t>Objednatele</w:t>
      </w:r>
      <w:r w:rsidRPr="00470259">
        <w:rPr>
          <w:sz w:val="18"/>
          <w:szCs w:val="18"/>
        </w:rPr>
        <w:t xml:space="preserve"> ve vztahu </w:t>
      </w:r>
      <w:r w:rsidR="00EC6477" w:rsidRPr="00EC6477">
        <w:rPr>
          <w:sz w:val="18"/>
          <w:szCs w:val="18"/>
        </w:rPr>
        <w:t>k ohlášení porušení zabezpečení</w:t>
      </w:r>
      <w:r w:rsidR="00EC6477">
        <w:rPr>
          <w:sz w:val="18"/>
          <w:szCs w:val="18"/>
        </w:rPr>
        <w:t xml:space="preserve"> O</w:t>
      </w:r>
      <w:r w:rsidRPr="00470259">
        <w:rPr>
          <w:sz w:val="18"/>
          <w:szCs w:val="18"/>
        </w:rPr>
        <w:t>sobních údajů dozorovému úřadu, příp. i subjektům údajů.</w:t>
      </w:r>
    </w:p>
    <w:p w:rsidR="00B64DB6" w:rsidRPr="00470259" w:rsidRDefault="00EC6477" w:rsidP="00470259">
      <w:pPr>
        <w:pStyle w:val="Default"/>
        <w:numPr>
          <w:ilvl w:val="0"/>
          <w:numId w:val="29"/>
        </w:numPr>
        <w:jc w:val="both"/>
        <w:rPr>
          <w:sz w:val="18"/>
          <w:szCs w:val="18"/>
        </w:rPr>
      </w:pPr>
      <w:r>
        <w:rPr>
          <w:sz w:val="18"/>
          <w:szCs w:val="18"/>
        </w:rPr>
        <w:t>Poskytovatel</w:t>
      </w:r>
      <w:r w:rsidRPr="004B73D1">
        <w:rPr>
          <w:sz w:val="18"/>
          <w:szCs w:val="18"/>
        </w:rPr>
        <w:t xml:space="preserve"> </w:t>
      </w:r>
      <w:r w:rsidR="00B64DB6" w:rsidRPr="00470259">
        <w:rPr>
          <w:sz w:val="18"/>
          <w:szCs w:val="18"/>
        </w:rPr>
        <w:t xml:space="preserve">poskytne </w:t>
      </w:r>
      <w:r>
        <w:rPr>
          <w:sz w:val="18"/>
          <w:szCs w:val="18"/>
        </w:rPr>
        <w:t>Objednateli</w:t>
      </w:r>
      <w:r w:rsidR="00B64DB6" w:rsidRPr="00470259">
        <w:rPr>
          <w:sz w:val="18"/>
          <w:szCs w:val="18"/>
        </w:rPr>
        <w:t xml:space="preserve"> nezbytnou součinnost při komunikaci s dozorovým orgánem a dle pokynů </w:t>
      </w:r>
      <w:r>
        <w:rPr>
          <w:sz w:val="18"/>
          <w:szCs w:val="18"/>
        </w:rPr>
        <w:t>Objednatele</w:t>
      </w:r>
      <w:r w:rsidR="00B64DB6" w:rsidRPr="00470259">
        <w:rPr>
          <w:sz w:val="18"/>
          <w:szCs w:val="18"/>
        </w:rPr>
        <w:t xml:space="preserve"> bude spolupracovat při přípravě odpovědí dozorovému úřadu ohledně činností zpracování prováděných </w:t>
      </w:r>
      <w:r>
        <w:rPr>
          <w:sz w:val="18"/>
          <w:szCs w:val="18"/>
        </w:rPr>
        <w:t>Poskytovatelem</w:t>
      </w:r>
      <w:r w:rsidR="00B64DB6" w:rsidRPr="00470259">
        <w:rPr>
          <w:sz w:val="18"/>
          <w:szCs w:val="18"/>
        </w:rPr>
        <w:t>.</w:t>
      </w:r>
    </w:p>
    <w:p w:rsidR="00B64DB6" w:rsidRPr="00470259" w:rsidRDefault="00EC6477" w:rsidP="00470259">
      <w:pPr>
        <w:pStyle w:val="Default"/>
        <w:numPr>
          <w:ilvl w:val="0"/>
          <w:numId w:val="29"/>
        </w:numPr>
        <w:jc w:val="both"/>
        <w:rPr>
          <w:sz w:val="18"/>
          <w:szCs w:val="18"/>
        </w:rPr>
      </w:pPr>
      <w:r>
        <w:rPr>
          <w:sz w:val="18"/>
          <w:szCs w:val="18"/>
        </w:rPr>
        <w:t>Poskytovatel</w:t>
      </w:r>
      <w:r w:rsidR="00B64DB6" w:rsidRPr="00470259">
        <w:rPr>
          <w:sz w:val="18"/>
          <w:szCs w:val="18"/>
        </w:rPr>
        <w:t xml:space="preserve"> je dále povinen bez zbytečného odkladu informovat </w:t>
      </w:r>
      <w:r>
        <w:rPr>
          <w:sz w:val="18"/>
          <w:szCs w:val="18"/>
        </w:rPr>
        <w:t>Objednatele</w:t>
      </w:r>
      <w:r w:rsidR="00B64DB6" w:rsidRPr="00470259">
        <w:rPr>
          <w:sz w:val="18"/>
          <w:szCs w:val="18"/>
        </w:rPr>
        <w:t>:</w:t>
      </w:r>
    </w:p>
    <w:p w:rsidR="00B64DB6" w:rsidRPr="00470259" w:rsidRDefault="00B64DB6" w:rsidP="00470259">
      <w:pPr>
        <w:pStyle w:val="Default"/>
        <w:keepLines/>
        <w:numPr>
          <w:ilvl w:val="0"/>
          <w:numId w:val="34"/>
        </w:numPr>
        <w:tabs>
          <w:tab w:val="left" w:pos="709"/>
        </w:tabs>
        <w:jc w:val="both"/>
        <w:rPr>
          <w:sz w:val="18"/>
          <w:szCs w:val="18"/>
        </w:rPr>
      </w:pPr>
      <w:r w:rsidRPr="00470259">
        <w:rPr>
          <w:sz w:val="18"/>
          <w:szCs w:val="18"/>
        </w:rPr>
        <w:lastRenderedPageBreak/>
        <w:t xml:space="preserve">o zahájení jakékoliv kontroly nebo správního řízení ve vztahu ke zpracování </w:t>
      </w:r>
      <w:r w:rsidR="00EC6477">
        <w:rPr>
          <w:sz w:val="18"/>
          <w:szCs w:val="18"/>
        </w:rPr>
        <w:t>O</w:t>
      </w:r>
      <w:r w:rsidRPr="00470259">
        <w:rPr>
          <w:sz w:val="18"/>
          <w:szCs w:val="18"/>
        </w:rPr>
        <w:t>sobních údajů;</w:t>
      </w:r>
    </w:p>
    <w:p w:rsidR="00B64DB6" w:rsidRPr="00470259" w:rsidRDefault="00B64DB6" w:rsidP="00470259">
      <w:pPr>
        <w:pStyle w:val="Default"/>
        <w:keepLines/>
        <w:numPr>
          <w:ilvl w:val="0"/>
          <w:numId w:val="34"/>
        </w:numPr>
        <w:tabs>
          <w:tab w:val="left" w:pos="709"/>
        </w:tabs>
        <w:jc w:val="both"/>
        <w:rPr>
          <w:sz w:val="18"/>
          <w:szCs w:val="18"/>
        </w:rPr>
      </w:pPr>
      <w:r w:rsidRPr="00470259">
        <w:rPr>
          <w:sz w:val="18"/>
          <w:szCs w:val="18"/>
        </w:rPr>
        <w:t xml:space="preserve">o všech žádostech či stížnostech obdržených přímo od subjektů údajů týkajících se </w:t>
      </w:r>
      <w:r w:rsidR="00EC6477">
        <w:rPr>
          <w:sz w:val="18"/>
          <w:szCs w:val="18"/>
        </w:rPr>
        <w:t>O</w:t>
      </w:r>
      <w:r w:rsidRPr="00470259">
        <w:rPr>
          <w:sz w:val="18"/>
          <w:szCs w:val="18"/>
        </w:rPr>
        <w:t>sobních údajů (např. pokud jde o výkon práva na přístup, opravu, vymazání, omezení zpracování, přenositelnost údajů, námitky proti zpracování údajů nebo automatizované rozhodování);</w:t>
      </w:r>
    </w:p>
    <w:p w:rsidR="00B64DB6" w:rsidRPr="000D15ED" w:rsidRDefault="00B64DB6" w:rsidP="00470259">
      <w:pPr>
        <w:pStyle w:val="Default"/>
        <w:keepLines/>
        <w:numPr>
          <w:ilvl w:val="0"/>
          <w:numId w:val="34"/>
        </w:numPr>
        <w:tabs>
          <w:tab w:val="left" w:pos="709"/>
        </w:tabs>
        <w:jc w:val="both"/>
        <w:rPr>
          <w:sz w:val="18"/>
          <w:szCs w:val="18"/>
        </w:rPr>
      </w:pPr>
      <w:r w:rsidRPr="00470259">
        <w:rPr>
          <w:sz w:val="18"/>
          <w:szCs w:val="18"/>
        </w:rPr>
        <w:t xml:space="preserve">v případě, je-li </w:t>
      </w:r>
      <w:r w:rsidR="00EC6477">
        <w:rPr>
          <w:sz w:val="18"/>
          <w:szCs w:val="18"/>
        </w:rPr>
        <w:t>Poskytovatel</w:t>
      </w:r>
      <w:r w:rsidRPr="00470259">
        <w:rPr>
          <w:sz w:val="18"/>
          <w:szCs w:val="18"/>
        </w:rPr>
        <w:t xml:space="preserve"> povinen podle právních předpisů zpracovávat osobní údaje nad rámec pokynů </w:t>
      </w:r>
      <w:r w:rsidR="00EC6477">
        <w:rPr>
          <w:sz w:val="18"/>
          <w:szCs w:val="18"/>
        </w:rPr>
        <w:t>Objednatele.</w:t>
      </w:r>
    </w:p>
    <w:p w:rsidR="00F16E27" w:rsidRPr="000D15ED" w:rsidRDefault="00F16E27" w:rsidP="00F16E27">
      <w:pPr>
        <w:pStyle w:val="Default"/>
        <w:numPr>
          <w:ilvl w:val="0"/>
          <w:numId w:val="29"/>
        </w:numPr>
        <w:jc w:val="both"/>
        <w:rPr>
          <w:sz w:val="18"/>
          <w:szCs w:val="18"/>
        </w:rPr>
      </w:pPr>
      <w:r w:rsidRPr="000D15ED">
        <w:rPr>
          <w:sz w:val="18"/>
          <w:szCs w:val="18"/>
        </w:rPr>
        <w:t>Objednatel souhlasí se zapojením dalších zpracovatelů za účelem zpracování osobních údajů podle této smlouvy. Poskytovatel je povinen případné další zpracovatele zavázat ve stejném rozsahu, jako jen on sám zavázán touto smlouvou. Pro účely informování Objednatele o dalších zpracovatelích vede Poskytovatel aktuální seznam dalších zpracovatelů, který předloží Objednateli k nahlédnutí, kdykoliv o to požádá.</w:t>
      </w:r>
    </w:p>
    <w:p w:rsidR="00836E9C" w:rsidRDefault="00E45FDE" w:rsidP="00E45FDE">
      <w:pPr>
        <w:pStyle w:val="Nzev"/>
        <w:jc w:val="both"/>
        <w:rPr>
          <w:b w:val="0"/>
          <w:sz w:val="18"/>
          <w:szCs w:val="18"/>
        </w:rPr>
      </w:pPr>
      <w:r w:rsidRPr="00E45FDE">
        <w:rPr>
          <w:b w:val="0"/>
          <w:sz w:val="18"/>
          <w:szCs w:val="18"/>
        </w:rPr>
        <w:tab/>
      </w:r>
    </w:p>
    <w:p w:rsidR="00F25A2D" w:rsidRDefault="00F25A2D" w:rsidP="00E45FDE">
      <w:pPr>
        <w:pStyle w:val="Nzev"/>
        <w:jc w:val="both"/>
        <w:rPr>
          <w:b w:val="0"/>
          <w:sz w:val="18"/>
          <w:szCs w:val="18"/>
        </w:rPr>
      </w:pPr>
    </w:p>
    <w:p w:rsidR="00F25A2D" w:rsidRDefault="00F25A2D" w:rsidP="00E45FDE">
      <w:pPr>
        <w:pStyle w:val="Nzev"/>
        <w:jc w:val="both"/>
        <w:rPr>
          <w:b w:val="0"/>
          <w:sz w:val="18"/>
          <w:szCs w:val="18"/>
        </w:rPr>
      </w:pPr>
    </w:p>
    <w:p w:rsidR="00F25A2D" w:rsidRDefault="00F25A2D" w:rsidP="00E45FDE">
      <w:pPr>
        <w:pStyle w:val="Nzev"/>
        <w:jc w:val="both"/>
        <w:rPr>
          <w:b w:val="0"/>
          <w:sz w:val="18"/>
          <w:szCs w:val="18"/>
        </w:rPr>
      </w:pPr>
    </w:p>
    <w:p w:rsidR="007B25DA" w:rsidRPr="000D15ED" w:rsidRDefault="007B25DA" w:rsidP="007B25DA">
      <w:pPr>
        <w:rPr>
          <w:rFonts w:ascii="Arial" w:hAnsi="Arial" w:cs="Arial"/>
          <w:sz w:val="18"/>
          <w:szCs w:val="18"/>
        </w:rPr>
      </w:pPr>
      <w:r w:rsidRPr="000D15ED">
        <w:rPr>
          <w:rFonts w:ascii="Arial" w:hAnsi="Arial" w:cs="Arial"/>
          <w:sz w:val="18"/>
          <w:szCs w:val="18"/>
        </w:rPr>
        <w:t xml:space="preserve">……………………………………………                    </w:t>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t>…………………………………………………</w:t>
      </w:r>
    </w:p>
    <w:p w:rsidR="007B25DA" w:rsidRPr="000D15ED" w:rsidRDefault="007B25DA" w:rsidP="007B25DA">
      <w:pPr>
        <w:rPr>
          <w:rFonts w:ascii="Arial" w:hAnsi="Arial" w:cs="Arial"/>
          <w:sz w:val="18"/>
          <w:szCs w:val="18"/>
        </w:rPr>
      </w:pPr>
      <w:r w:rsidRPr="000D15ED">
        <w:rPr>
          <w:rFonts w:ascii="Arial" w:hAnsi="Arial" w:cs="Arial"/>
          <w:sz w:val="18"/>
          <w:szCs w:val="18"/>
        </w:rPr>
        <w:t>Ing. Jan Hes</w:t>
      </w:r>
      <w:r w:rsidRPr="000D15ED">
        <w:rPr>
          <w:rFonts w:ascii="Arial" w:hAnsi="Arial" w:cs="Arial"/>
          <w:color w:val="0000FF"/>
          <w:sz w:val="18"/>
          <w:szCs w:val="18"/>
        </w:rPr>
        <w:tab/>
      </w:r>
      <w:r w:rsidRPr="000D15ED">
        <w:rPr>
          <w:rFonts w:ascii="Arial" w:hAnsi="Arial" w:cs="Arial"/>
          <w:sz w:val="18"/>
          <w:szCs w:val="18"/>
        </w:rPr>
        <w:t xml:space="preserve">    </w:t>
      </w:r>
      <w:r w:rsidRPr="000D15ED">
        <w:rPr>
          <w:rFonts w:ascii="Arial" w:hAnsi="Arial" w:cs="Arial"/>
          <w:sz w:val="18"/>
          <w:szCs w:val="18"/>
        </w:rPr>
        <w:tab/>
        <w:t xml:space="preserve">                  </w:t>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t xml:space="preserve"> </w:t>
      </w:r>
      <w:r w:rsidRPr="000D15ED">
        <w:rPr>
          <w:rFonts w:ascii="Arial" w:hAnsi="Arial" w:cs="Arial"/>
          <w:sz w:val="18"/>
          <w:szCs w:val="18"/>
        </w:rPr>
        <w:tab/>
      </w:r>
      <w:r w:rsidRPr="000D15ED">
        <w:rPr>
          <w:rFonts w:ascii="Arial" w:hAnsi="Arial" w:cs="Arial"/>
          <w:sz w:val="18"/>
          <w:szCs w:val="18"/>
        </w:rPr>
        <w:tab/>
        <w:t>Ing. Otakar Krejsa</w:t>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t>místopředseda představenstva</w:t>
      </w:r>
    </w:p>
    <w:p w:rsidR="007B25DA" w:rsidRPr="000D15ED" w:rsidRDefault="007B25DA" w:rsidP="007B25DA">
      <w:pPr>
        <w:rPr>
          <w:rFonts w:ascii="Arial" w:hAnsi="Arial" w:cs="Arial"/>
          <w:sz w:val="18"/>
          <w:szCs w:val="18"/>
        </w:rPr>
      </w:pP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r>
      <w:r w:rsidRPr="000D15ED">
        <w:rPr>
          <w:rFonts w:ascii="Arial" w:hAnsi="Arial" w:cs="Arial"/>
          <w:sz w:val="18"/>
          <w:szCs w:val="18"/>
        </w:rPr>
        <w:tab/>
      </w:r>
    </w:p>
    <w:p w:rsidR="007B25DA" w:rsidRPr="000D15ED" w:rsidRDefault="007B25DA" w:rsidP="007B25DA">
      <w:pPr>
        <w:rPr>
          <w:rFonts w:ascii="Arial" w:hAnsi="Arial" w:cs="Arial"/>
          <w:sz w:val="18"/>
          <w:szCs w:val="18"/>
        </w:rPr>
      </w:pPr>
    </w:p>
    <w:p w:rsidR="007B25DA" w:rsidRPr="000D15ED" w:rsidRDefault="007B25DA" w:rsidP="007B25DA">
      <w:pPr>
        <w:ind w:left="5760" w:firstLine="720"/>
        <w:rPr>
          <w:rFonts w:ascii="Arial" w:hAnsi="Arial" w:cs="Arial"/>
          <w:sz w:val="18"/>
          <w:szCs w:val="18"/>
        </w:rPr>
      </w:pPr>
      <w:r w:rsidRPr="000D15ED">
        <w:rPr>
          <w:rFonts w:ascii="Arial" w:hAnsi="Arial" w:cs="Arial"/>
          <w:sz w:val="18"/>
          <w:szCs w:val="18"/>
        </w:rPr>
        <w:t>…………………………………………………</w:t>
      </w:r>
    </w:p>
    <w:p w:rsidR="007B25DA" w:rsidRPr="000D15ED" w:rsidRDefault="007B25DA" w:rsidP="007B25DA">
      <w:pPr>
        <w:ind w:left="5760" w:firstLine="720"/>
        <w:rPr>
          <w:rFonts w:ascii="Arial" w:hAnsi="Arial" w:cs="Arial"/>
          <w:sz w:val="18"/>
          <w:szCs w:val="18"/>
        </w:rPr>
      </w:pPr>
      <w:r w:rsidRPr="000D15ED">
        <w:rPr>
          <w:rFonts w:ascii="Arial" w:hAnsi="Arial" w:cs="Arial"/>
          <w:sz w:val="18"/>
          <w:szCs w:val="18"/>
        </w:rPr>
        <w:t>Ing. Milan Hořák</w:t>
      </w:r>
    </w:p>
    <w:p w:rsidR="007B25DA" w:rsidRPr="00E45FDE" w:rsidRDefault="007B25DA" w:rsidP="007B25DA">
      <w:pPr>
        <w:ind w:left="5760" w:firstLine="720"/>
        <w:rPr>
          <w:b/>
          <w:sz w:val="18"/>
          <w:szCs w:val="18"/>
        </w:rPr>
      </w:pPr>
      <w:r w:rsidRPr="000D15ED">
        <w:rPr>
          <w:rFonts w:ascii="Arial" w:hAnsi="Arial" w:cs="Arial"/>
          <w:sz w:val="18"/>
          <w:szCs w:val="18"/>
        </w:rPr>
        <w:t>člen představenstva</w:t>
      </w:r>
    </w:p>
    <w:sectPr w:rsidR="007B25DA" w:rsidRPr="00E45FDE" w:rsidSect="00C62E1E">
      <w:headerReference w:type="even" r:id="rId8"/>
      <w:headerReference w:type="default" r:id="rId9"/>
      <w:footerReference w:type="default" r:id="rId10"/>
      <w:pgSz w:w="11906" w:h="16838" w:code="9"/>
      <w:pgMar w:top="851" w:right="849" w:bottom="709" w:left="851" w:header="567"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4A" w:rsidRDefault="00D6024A">
      <w:r>
        <w:separator/>
      </w:r>
    </w:p>
  </w:endnote>
  <w:endnote w:type="continuationSeparator" w:id="0">
    <w:p w:rsidR="00D6024A" w:rsidRDefault="00D6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E2" w:rsidRPr="0053152B" w:rsidRDefault="009A68E2" w:rsidP="002A065A">
    <w:pPr>
      <w:pStyle w:val="Zpat"/>
      <w:jc w:val="center"/>
      <w:rPr>
        <w:rFonts w:ascii="Arial" w:hAnsi="Arial" w:cs="Arial"/>
        <w:sz w:val="18"/>
        <w:szCs w:val="18"/>
      </w:rPr>
    </w:pPr>
    <w:r w:rsidRPr="0053152B">
      <w:rPr>
        <w:rFonts w:ascii="Arial" w:hAnsi="Arial" w:cs="Arial"/>
        <w:sz w:val="18"/>
        <w:szCs w:val="18"/>
      </w:rPr>
      <w:fldChar w:fldCharType="begin"/>
    </w:r>
    <w:r w:rsidRPr="0053152B">
      <w:rPr>
        <w:rFonts w:ascii="Arial" w:hAnsi="Arial" w:cs="Arial"/>
        <w:sz w:val="18"/>
        <w:szCs w:val="18"/>
      </w:rPr>
      <w:instrText>PAGE</w:instrText>
    </w:r>
    <w:r w:rsidRPr="0053152B">
      <w:rPr>
        <w:rFonts w:ascii="Arial" w:hAnsi="Arial" w:cs="Arial"/>
        <w:sz w:val="18"/>
        <w:szCs w:val="18"/>
      </w:rPr>
      <w:fldChar w:fldCharType="separate"/>
    </w:r>
    <w:r w:rsidR="00595E4C">
      <w:rPr>
        <w:rFonts w:ascii="Arial" w:hAnsi="Arial" w:cs="Arial"/>
        <w:noProof/>
        <w:sz w:val="18"/>
        <w:szCs w:val="18"/>
      </w:rPr>
      <w:t>2</w:t>
    </w:r>
    <w:r w:rsidRPr="0053152B">
      <w:rPr>
        <w:rFonts w:ascii="Arial" w:hAnsi="Arial" w:cs="Arial"/>
        <w:sz w:val="18"/>
        <w:szCs w:val="18"/>
      </w:rPr>
      <w:fldChar w:fldCharType="end"/>
    </w:r>
    <w:r w:rsidRPr="0053152B">
      <w:rPr>
        <w:rFonts w:ascii="Arial" w:hAnsi="Arial" w:cs="Arial"/>
        <w:sz w:val="18"/>
        <w:szCs w:val="18"/>
      </w:rPr>
      <w:t xml:space="preserve"> z </w:t>
    </w:r>
    <w:r w:rsidRPr="0053152B">
      <w:rPr>
        <w:rFonts w:ascii="Arial" w:hAnsi="Arial" w:cs="Arial"/>
        <w:sz w:val="18"/>
        <w:szCs w:val="18"/>
      </w:rPr>
      <w:fldChar w:fldCharType="begin"/>
    </w:r>
    <w:r w:rsidRPr="0053152B">
      <w:rPr>
        <w:rFonts w:ascii="Arial" w:hAnsi="Arial" w:cs="Arial"/>
        <w:sz w:val="18"/>
        <w:szCs w:val="18"/>
      </w:rPr>
      <w:instrText>NUMPAGES</w:instrText>
    </w:r>
    <w:r w:rsidRPr="0053152B">
      <w:rPr>
        <w:rFonts w:ascii="Arial" w:hAnsi="Arial" w:cs="Arial"/>
        <w:sz w:val="18"/>
        <w:szCs w:val="18"/>
      </w:rPr>
      <w:fldChar w:fldCharType="separate"/>
    </w:r>
    <w:r w:rsidR="00595E4C">
      <w:rPr>
        <w:rFonts w:ascii="Arial" w:hAnsi="Arial" w:cs="Arial"/>
        <w:noProof/>
        <w:sz w:val="18"/>
        <w:szCs w:val="18"/>
      </w:rPr>
      <w:t>2</w:t>
    </w:r>
    <w:r w:rsidRPr="0053152B">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4A" w:rsidRDefault="00D6024A">
      <w:r>
        <w:separator/>
      </w:r>
    </w:p>
  </w:footnote>
  <w:footnote w:type="continuationSeparator" w:id="0">
    <w:p w:rsidR="00D6024A" w:rsidRDefault="00D60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E2" w:rsidRDefault="009A68E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A68E2" w:rsidRDefault="009A68E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E2" w:rsidRDefault="009A68E2">
    <w:pPr>
      <w:pStyle w:val="Zhlav"/>
      <w:framePr w:wrap="around" w:vAnchor="text" w:hAnchor="margin" w:xAlign="center" w:y="1"/>
      <w:rPr>
        <w:rStyle w:val="slostrnky"/>
      </w:rPr>
    </w:pPr>
  </w:p>
  <w:p w:rsidR="009A68E2" w:rsidRPr="00C9600C" w:rsidRDefault="00C9600C" w:rsidP="00C57205">
    <w:pPr>
      <w:pStyle w:val="Zhlav"/>
      <w:jc w:val="right"/>
      <w:rPr>
        <w:rFonts w:ascii="Arial" w:hAnsi="Arial" w:cs="Arial"/>
      </w:rPr>
    </w:pPr>
    <w:r w:rsidRPr="00C9600C">
      <w:rPr>
        <w:rFonts w:ascii="Arial" w:hAnsi="Arial" w:cs="Arial"/>
      </w:rPr>
      <w:t xml:space="preserve">Příloha č. </w:t>
    </w:r>
    <w:r w:rsidR="00ED5E18">
      <w:rPr>
        <w:rFonts w:ascii="Arial" w:hAnsi="Arial" w:cs="Arial"/>
      </w:rPr>
      <w:t>2</w:t>
    </w:r>
    <w:r w:rsidRPr="00C9600C">
      <w:rPr>
        <w:rFonts w:ascii="Arial" w:hAnsi="Arial" w:cs="Arial"/>
      </w:rPr>
      <w:t xml:space="preserve"> k </w:t>
    </w:r>
    <w:r w:rsidR="00F25A2D" w:rsidRPr="00F25A2D">
      <w:rPr>
        <w:rFonts w:ascii="Arial" w:hAnsi="Arial" w:cs="Arial"/>
      </w:rPr>
      <w:t>00534/SRV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D15"/>
    <w:multiLevelType w:val="hybridMultilevel"/>
    <w:tmpl w:val="B01C9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193AD2"/>
    <w:multiLevelType w:val="hybridMultilevel"/>
    <w:tmpl w:val="8A4E6366"/>
    <w:lvl w:ilvl="0" w:tplc="A460A810">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57382D"/>
    <w:multiLevelType w:val="hybridMultilevel"/>
    <w:tmpl w:val="233E88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CB9598E"/>
    <w:multiLevelType w:val="hybridMultilevel"/>
    <w:tmpl w:val="BA500E38"/>
    <w:lvl w:ilvl="0" w:tplc="CE228044">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7A26CE"/>
    <w:multiLevelType w:val="hybridMultilevel"/>
    <w:tmpl w:val="ABC886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FB47821"/>
    <w:multiLevelType w:val="hybridMultilevel"/>
    <w:tmpl w:val="96E45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10307F"/>
    <w:multiLevelType w:val="hybridMultilevel"/>
    <w:tmpl w:val="EF4CE5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A17773E"/>
    <w:multiLevelType w:val="hybridMultilevel"/>
    <w:tmpl w:val="959042C4"/>
    <w:lvl w:ilvl="0" w:tplc="384E6B9A">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CA9000D"/>
    <w:multiLevelType w:val="hybridMultilevel"/>
    <w:tmpl w:val="402C69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0CF2F70"/>
    <w:multiLevelType w:val="hybridMultilevel"/>
    <w:tmpl w:val="380467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342243E5"/>
    <w:multiLevelType w:val="hybridMultilevel"/>
    <w:tmpl w:val="E19E24EA"/>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3CE97F60"/>
    <w:multiLevelType w:val="hybridMultilevel"/>
    <w:tmpl w:val="4CB4EEBE"/>
    <w:lvl w:ilvl="0" w:tplc="04050019">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F6F3453"/>
    <w:multiLevelType w:val="hybridMultilevel"/>
    <w:tmpl w:val="4306A850"/>
    <w:lvl w:ilvl="0" w:tplc="04050001">
      <w:start w:val="1"/>
      <w:numFmt w:val="bullet"/>
      <w:lvlText w:val=""/>
      <w:lvlJc w:val="left"/>
      <w:pPr>
        <w:ind w:left="724" w:hanging="360"/>
      </w:pPr>
      <w:rPr>
        <w:rFonts w:ascii="Symbol" w:hAnsi="Symbol" w:hint="default"/>
      </w:rPr>
    </w:lvl>
    <w:lvl w:ilvl="1" w:tplc="04050003" w:tentative="1">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3">
    <w:nsid w:val="44286391"/>
    <w:multiLevelType w:val="hybridMultilevel"/>
    <w:tmpl w:val="FB54790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477D4961"/>
    <w:multiLevelType w:val="hybridMultilevel"/>
    <w:tmpl w:val="07E06E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8B51708"/>
    <w:multiLevelType w:val="hybridMultilevel"/>
    <w:tmpl w:val="32F8B248"/>
    <w:lvl w:ilvl="0" w:tplc="4066E93A">
      <w:start w:val="1"/>
      <w:numFmt w:val="decimal"/>
      <w:lvlText w:val="%1."/>
      <w:lvlJc w:val="left"/>
      <w:pPr>
        <w:ind w:left="1080" w:hanging="360"/>
      </w:pPr>
      <w:rPr>
        <w:rFonts w:hint="default"/>
      </w:rPr>
    </w:lvl>
    <w:lvl w:ilvl="1" w:tplc="04050001">
      <w:start w:val="1"/>
      <w:numFmt w:val="bullet"/>
      <w:lvlText w:val=""/>
      <w:lvlJc w:val="left"/>
      <w:pPr>
        <w:ind w:left="1800" w:hanging="360"/>
      </w:pPr>
      <w:rPr>
        <w:rFonts w:ascii="Symbol" w:hAnsi="Symbo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9B40D02"/>
    <w:multiLevelType w:val="hybridMultilevel"/>
    <w:tmpl w:val="4C3AC83A"/>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7">
    <w:nsid w:val="65CB5B6E"/>
    <w:multiLevelType w:val="hybridMultilevel"/>
    <w:tmpl w:val="9DB6E942"/>
    <w:lvl w:ilvl="0" w:tplc="D8AE2B06">
      <w:start w:val="1"/>
      <w:numFmt w:val="decimal"/>
      <w:lvlText w:val="%1."/>
      <w:lvlJc w:val="left"/>
      <w:pPr>
        <w:ind w:left="36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68B2624"/>
    <w:multiLevelType w:val="hybridMultilevel"/>
    <w:tmpl w:val="FB489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91D3D84"/>
    <w:multiLevelType w:val="hybridMultilevel"/>
    <w:tmpl w:val="3E98CA64"/>
    <w:lvl w:ilvl="0" w:tplc="EA30E0C4">
      <w:start w:val="1"/>
      <w:numFmt w:val="upperLetter"/>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71830A93"/>
    <w:multiLevelType w:val="hybridMultilevel"/>
    <w:tmpl w:val="1674B34E"/>
    <w:lvl w:ilvl="0" w:tplc="F5A8BD7E">
      <w:start w:val="1"/>
      <w:numFmt w:val="upperLetter"/>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3C40380"/>
    <w:multiLevelType w:val="hybridMultilevel"/>
    <w:tmpl w:val="EE385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A4B600E"/>
    <w:multiLevelType w:val="multilevel"/>
    <w:tmpl w:val="2B06D7A2"/>
    <w:lvl w:ilvl="0">
      <w:start w:val="1"/>
      <w:numFmt w:val="decimal"/>
      <w:pStyle w:val="rove1-slovannadpis"/>
      <w:lvlText w:val="%1."/>
      <w:lvlJc w:val="left"/>
      <w:pPr>
        <w:tabs>
          <w:tab w:val="num" w:pos="567"/>
        </w:tabs>
        <w:ind w:left="567" w:hanging="567"/>
      </w:pPr>
      <w:rPr>
        <w:rFonts w:cs="Times New Roman" w:hint="default"/>
        <w:b/>
        <w:i w:val="0"/>
      </w:rPr>
    </w:lvl>
    <w:lvl w:ilvl="1">
      <w:start w:val="1"/>
      <w:numFmt w:val="decimal"/>
      <w:pStyle w:val="rove2-slovantext"/>
      <w:lvlText w:val="%1.%2"/>
      <w:lvlJc w:val="left"/>
      <w:pPr>
        <w:tabs>
          <w:tab w:val="num" w:pos="567"/>
        </w:tabs>
        <w:ind w:left="567" w:hanging="567"/>
      </w:pPr>
      <w:rPr>
        <w:rFonts w:cs="Times New Roman" w:hint="default"/>
        <w:b w:val="0"/>
        <w:i w:val="0"/>
      </w:rPr>
    </w:lvl>
    <w:lvl w:ilvl="2">
      <w:start w:val="1"/>
      <w:numFmt w:val="decimal"/>
      <w:pStyle w:val="rove3-slovantext"/>
      <w:lvlText w:val="%1.%2.%3"/>
      <w:lvlJc w:val="left"/>
      <w:pPr>
        <w:tabs>
          <w:tab w:val="num" w:pos="567"/>
        </w:tabs>
        <w:ind w:left="567" w:hanging="567"/>
      </w:pPr>
      <w:rPr>
        <w:rFonts w:cs="Times New Roman" w:hint="default"/>
        <w:b w:val="0"/>
        <w:i w:val="0"/>
      </w:rPr>
    </w:lvl>
    <w:lvl w:ilvl="3">
      <w:start w:val="1"/>
      <w:numFmt w:val="lowerLetter"/>
      <w:pStyle w:val="rove4-slovantext"/>
      <w:lvlText w:val="(%4)"/>
      <w:lvlJc w:val="left"/>
      <w:pPr>
        <w:tabs>
          <w:tab w:val="num" w:pos="837"/>
        </w:tabs>
        <w:ind w:left="837" w:hanging="567"/>
      </w:pPr>
      <w:rPr>
        <w:rFonts w:cs="Times New Roman" w:hint="default"/>
        <w:b w:val="0"/>
        <w:i w:val="0"/>
        <w:color w:val="auto"/>
      </w:rPr>
    </w:lvl>
    <w:lvl w:ilvl="4">
      <w:start w:val="1"/>
      <w:numFmt w:val="lowerRoman"/>
      <w:pStyle w:val="rove5-slovantext"/>
      <w:lvlText w:val="(%5)"/>
      <w:lvlJc w:val="left"/>
      <w:pPr>
        <w:tabs>
          <w:tab w:val="num" w:pos="1701"/>
        </w:tabs>
        <w:ind w:left="1701" w:hanging="567"/>
      </w:pPr>
      <w:rPr>
        <w:rFonts w:cs="Times New Roman" w:hint="default"/>
        <w:b w:val="0"/>
        <w:i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nsid w:val="7DF3190F"/>
    <w:multiLevelType w:val="hybridMultilevel"/>
    <w:tmpl w:val="17A46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E4201C5"/>
    <w:multiLevelType w:val="hybridMultilevel"/>
    <w:tmpl w:val="3DD47862"/>
    <w:lvl w:ilvl="0" w:tplc="B4B637BA">
      <w:start w:val="1"/>
      <w:numFmt w:val="decimal"/>
      <w:lvlText w:val="%1."/>
      <w:lvlJc w:val="left"/>
      <w:pPr>
        <w:ind w:left="360" w:hanging="360"/>
      </w:pPr>
    </w:lvl>
    <w:lvl w:ilvl="1" w:tplc="0D665128">
      <w:start w:val="1"/>
      <w:numFmt w:val="lowerRoman"/>
      <w:lvlText w:val="(%2)"/>
      <w:lvlJc w:val="left"/>
      <w:pPr>
        <w:ind w:left="1440" w:hanging="720"/>
      </w:pPr>
      <w:rPr>
        <w:rFonts w:hint="default"/>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E427BA1"/>
    <w:multiLevelType w:val="hybridMultilevel"/>
    <w:tmpl w:val="4CB4EEBE"/>
    <w:lvl w:ilvl="0" w:tplc="04050019">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0"/>
  </w:num>
  <w:num w:numId="8">
    <w:abstractNumId w:val="19"/>
  </w:num>
  <w:num w:numId="9">
    <w:abstractNumId w:val="7"/>
  </w:num>
  <w:num w:numId="10">
    <w:abstractNumId w:val="4"/>
  </w:num>
  <w:num w:numId="11">
    <w:abstractNumId w:val="9"/>
  </w:num>
  <w:num w:numId="12">
    <w:abstractNumId w:val="21"/>
  </w:num>
  <w:num w:numId="13">
    <w:abstractNumId w:val="23"/>
  </w:num>
  <w:num w:numId="14">
    <w:abstractNumId w:val="10"/>
  </w:num>
  <w:num w:numId="15">
    <w:abstractNumId w:val="12"/>
  </w:num>
  <w:num w:numId="16">
    <w:abstractNumId w:val="15"/>
  </w:num>
  <w:num w:numId="17">
    <w:abstractNumId w:val="18"/>
  </w:num>
  <w:num w:numId="18">
    <w:abstractNumId w:val="16"/>
  </w:num>
  <w:num w:numId="19">
    <w:abstractNumId w:val="24"/>
  </w:num>
  <w:num w:numId="20">
    <w:abstractNumId w:val="25"/>
  </w:num>
  <w:num w:numId="21">
    <w:abstractNumId w:val="14"/>
  </w:num>
  <w:num w:numId="22">
    <w:abstractNumId w:val="17"/>
  </w:num>
  <w:num w:numId="23">
    <w:abstractNumId w:val="0"/>
  </w:num>
  <w:num w:numId="24">
    <w:abstractNumId w:val="18"/>
  </w:num>
  <w:num w:numId="25">
    <w:abstractNumId w:val="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
  </w:num>
  <w:num w:numId="32">
    <w:abstractNumId w:val="5"/>
  </w:num>
  <w:num w:numId="33">
    <w:abstractNumId w:val="22"/>
  </w:num>
  <w:num w:numId="3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99"/>
    <w:rsid w:val="00011561"/>
    <w:rsid w:val="000127F2"/>
    <w:rsid w:val="00023408"/>
    <w:rsid w:val="00027328"/>
    <w:rsid w:val="000325F4"/>
    <w:rsid w:val="00036399"/>
    <w:rsid w:val="00043A18"/>
    <w:rsid w:val="000539FB"/>
    <w:rsid w:val="00063BA2"/>
    <w:rsid w:val="0007018B"/>
    <w:rsid w:val="00074FC4"/>
    <w:rsid w:val="000840A1"/>
    <w:rsid w:val="00084567"/>
    <w:rsid w:val="0008669E"/>
    <w:rsid w:val="000956B2"/>
    <w:rsid w:val="000A1EA3"/>
    <w:rsid w:val="000A691F"/>
    <w:rsid w:val="000A6BD7"/>
    <w:rsid w:val="000B41F8"/>
    <w:rsid w:val="000B7D29"/>
    <w:rsid w:val="000C0D43"/>
    <w:rsid w:val="000C5BF9"/>
    <w:rsid w:val="000D15ED"/>
    <w:rsid w:val="000F04B8"/>
    <w:rsid w:val="000F06B5"/>
    <w:rsid w:val="000F215C"/>
    <w:rsid w:val="000F2A7B"/>
    <w:rsid w:val="000F519E"/>
    <w:rsid w:val="000F65D0"/>
    <w:rsid w:val="0010414F"/>
    <w:rsid w:val="00105AF4"/>
    <w:rsid w:val="00121F27"/>
    <w:rsid w:val="00133D8D"/>
    <w:rsid w:val="00134DC8"/>
    <w:rsid w:val="00156244"/>
    <w:rsid w:val="00167FDF"/>
    <w:rsid w:val="001756B4"/>
    <w:rsid w:val="0018675B"/>
    <w:rsid w:val="00194A37"/>
    <w:rsid w:val="001A1EFF"/>
    <w:rsid w:val="001A5F74"/>
    <w:rsid w:val="001B14EE"/>
    <w:rsid w:val="001B32C1"/>
    <w:rsid w:val="001B4CD2"/>
    <w:rsid w:val="001B50C7"/>
    <w:rsid w:val="001C32D0"/>
    <w:rsid w:val="001E18D6"/>
    <w:rsid w:val="001E2E6F"/>
    <w:rsid w:val="001E2EC1"/>
    <w:rsid w:val="001E52EA"/>
    <w:rsid w:val="001E6BAC"/>
    <w:rsid w:val="001F1B87"/>
    <w:rsid w:val="001F3D5A"/>
    <w:rsid w:val="0020151A"/>
    <w:rsid w:val="002036EC"/>
    <w:rsid w:val="00246C11"/>
    <w:rsid w:val="00253BBC"/>
    <w:rsid w:val="00263F25"/>
    <w:rsid w:val="00267CED"/>
    <w:rsid w:val="002957AC"/>
    <w:rsid w:val="002A065A"/>
    <w:rsid w:val="002A1596"/>
    <w:rsid w:val="002A1811"/>
    <w:rsid w:val="002A2764"/>
    <w:rsid w:val="002A3A66"/>
    <w:rsid w:val="002A7D29"/>
    <w:rsid w:val="002B5FE4"/>
    <w:rsid w:val="002C1AE0"/>
    <w:rsid w:val="002C2757"/>
    <w:rsid w:val="002C4462"/>
    <w:rsid w:val="002C455D"/>
    <w:rsid w:val="002C7B59"/>
    <w:rsid w:val="002D2E04"/>
    <w:rsid w:val="002D7E3A"/>
    <w:rsid w:val="002E13DA"/>
    <w:rsid w:val="002F53CB"/>
    <w:rsid w:val="00306E31"/>
    <w:rsid w:val="00313DA6"/>
    <w:rsid w:val="0032191D"/>
    <w:rsid w:val="003406CB"/>
    <w:rsid w:val="00365890"/>
    <w:rsid w:val="003712F0"/>
    <w:rsid w:val="0038096B"/>
    <w:rsid w:val="00386AEC"/>
    <w:rsid w:val="003A2199"/>
    <w:rsid w:val="003B4793"/>
    <w:rsid w:val="003C0B9B"/>
    <w:rsid w:val="003D5D4A"/>
    <w:rsid w:val="003D69C2"/>
    <w:rsid w:val="003E5236"/>
    <w:rsid w:val="00405BFE"/>
    <w:rsid w:val="0040714E"/>
    <w:rsid w:val="004171D6"/>
    <w:rsid w:val="0043049D"/>
    <w:rsid w:val="00435A78"/>
    <w:rsid w:val="0044198B"/>
    <w:rsid w:val="00443B98"/>
    <w:rsid w:val="00445AFF"/>
    <w:rsid w:val="00453F6D"/>
    <w:rsid w:val="00457125"/>
    <w:rsid w:val="0046103F"/>
    <w:rsid w:val="00461B66"/>
    <w:rsid w:val="00463AC4"/>
    <w:rsid w:val="00470259"/>
    <w:rsid w:val="0047049B"/>
    <w:rsid w:val="0049587A"/>
    <w:rsid w:val="004A08D3"/>
    <w:rsid w:val="004B54FC"/>
    <w:rsid w:val="004C6F0E"/>
    <w:rsid w:val="004D59D8"/>
    <w:rsid w:val="004E3B39"/>
    <w:rsid w:val="004E7D21"/>
    <w:rsid w:val="004F3084"/>
    <w:rsid w:val="004F6BAE"/>
    <w:rsid w:val="005047F5"/>
    <w:rsid w:val="00512518"/>
    <w:rsid w:val="005165CF"/>
    <w:rsid w:val="00517ACA"/>
    <w:rsid w:val="00524DBF"/>
    <w:rsid w:val="0053152B"/>
    <w:rsid w:val="0053521C"/>
    <w:rsid w:val="00544FCB"/>
    <w:rsid w:val="00555764"/>
    <w:rsid w:val="00560333"/>
    <w:rsid w:val="0056613B"/>
    <w:rsid w:val="005671ED"/>
    <w:rsid w:val="00570A09"/>
    <w:rsid w:val="0058463F"/>
    <w:rsid w:val="00584F0F"/>
    <w:rsid w:val="005869A0"/>
    <w:rsid w:val="00590461"/>
    <w:rsid w:val="00592BC2"/>
    <w:rsid w:val="00595E4C"/>
    <w:rsid w:val="005C6FFA"/>
    <w:rsid w:val="005D274E"/>
    <w:rsid w:val="005D3879"/>
    <w:rsid w:val="005D685A"/>
    <w:rsid w:val="005E36E7"/>
    <w:rsid w:val="005F3A07"/>
    <w:rsid w:val="005F53F4"/>
    <w:rsid w:val="0060308A"/>
    <w:rsid w:val="006035E6"/>
    <w:rsid w:val="00603A7C"/>
    <w:rsid w:val="00612063"/>
    <w:rsid w:val="006434D4"/>
    <w:rsid w:val="00656F5F"/>
    <w:rsid w:val="0066190D"/>
    <w:rsid w:val="00677C1E"/>
    <w:rsid w:val="006854ED"/>
    <w:rsid w:val="006905A9"/>
    <w:rsid w:val="006909EA"/>
    <w:rsid w:val="00694DB8"/>
    <w:rsid w:val="006B4341"/>
    <w:rsid w:val="006B56D5"/>
    <w:rsid w:val="006C572E"/>
    <w:rsid w:val="006D2897"/>
    <w:rsid w:val="006E7F16"/>
    <w:rsid w:val="007018EF"/>
    <w:rsid w:val="007129CC"/>
    <w:rsid w:val="007432D9"/>
    <w:rsid w:val="007524CA"/>
    <w:rsid w:val="00752B7E"/>
    <w:rsid w:val="00755AD2"/>
    <w:rsid w:val="007609F1"/>
    <w:rsid w:val="007626BF"/>
    <w:rsid w:val="00771404"/>
    <w:rsid w:val="007759C4"/>
    <w:rsid w:val="0077662F"/>
    <w:rsid w:val="007815D4"/>
    <w:rsid w:val="00790198"/>
    <w:rsid w:val="00793716"/>
    <w:rsid w:val="007965E3"/>
    <w:rsid w:val="00797480"/>
    <w:rsid w:val="007A0EA5"/>
    <w:rsid w:val="007A5D82"/>
    <w:rsid w:val="007B25DA"/>
    <w:rsid w:val="007B5C58"/>
    <w:rsid w:val="007C38ED"/>
    <w:rsid w:val="007C4CF6"/>
    <w:rsid w:val="007D16A0"/>
    <w:rsid w:val="007D3F1E"/>
    <w:rsid w:val="007E61E2"/>
    <w:rsid w:val="00803502"/>
    <w:rsid w:val="00812A9C"/>
    <w:rsid w:val="00816841"/>
    <w:rsid w:val="00836E9C"/>
    <w:rsid w:val="00857BAA"/>
    <w:rsid w:val="00871084"/>
    <w:rsid w:val="00877F21"/>
    <w:rsid w:val="008972C7"/>
    <w:rsid w:val="008B7BEB"/>
    <w:rsid w:val="008C191C"/>
    <w:rsid w:val="008C1AE0"/>
    <w:rsid w:val="008D1F82"/>
    <w:rsid w:val="008E02E2"/>
    <w:rsid w:val="008E3BEA"/>
    <w:rsid w:val="009001C0"/>
    <w:rsid w:val="00906E59"/>
    <w:rsid w:val="00911E05"/>
    <w:rsid w:val="0093247F"/>
    <w:rsid w:val="00936DD3"/>
    <w:rsid w:val="00944BC7"/>
    <w:rsid w:val="0095760F"/>
    <w:rsid w:val="009759C2"/>
    <w:rsid w:val="00981F6D"/>
    <w:rsid w:val="009A3F2A"/>
    <w:rsid w:val="009A68E2"/>
    <w:rsid w:val="009B2B9A"/>
    <w:rsid w:val="009C2E2E"/>
    <w:rsid w:val="009F482F"/>
    <w:rsid w:val="00A03EA0"/>
    <w:rsid w:val="00A107D2"/>
    <w:rsid w:val="00A31A85"/>
    <w:rsid w:val="00A31F4A"/>
    <w:rsid w:val="00A347C9"/>
    <w:rsid w:val="00A3779F"/>
    <w:rsid w:val="00A4141F"/>
    <w:rsid w:val="00A51637"/>
    <w:rsid w:val="00A56374"/>
    <w:rsid w:val="00A57DC5"/>
    <w:rsid w:val="00A83F20"/>
    <w:rsid w:val="00A8677B"/>
    <w:rsid w:val="00A90029"/>
    <w:rsid w:val="00A90120"/>
    <w:rsid w:val="00A9368B"/>
    <w:rsid w:val="00A93A96"/>
    <w:rsid w:val="00AA798D"/>
    <w:rsid w:val="00AB5A5D"/>
    <w:rsid w:val="00AC4BF5"/>
    <w:rsid w:val="00AE0E9C"/>
    <w:rsid w:val="00AE1975"/>
    <w:rsid w:val="00AE49EB"/>
    <w:rsid w:val="00AE78E2"/>
    <w:rsid w:val="00B15607"/>
    <w:rsid w:val="00B216BF"/>
    <w:rsid w:val="00B32D0F"/>
    <w:rsid w:val="00B36AB1"/>
    <w:rsid w:val="00B42B45"/>
    <w:rsid w:val="00B527A7"/>
    <w:rsid w:val="00B529E8"/>
    <w:rsid w:val="00B559C0"/>
    <w:rsid w:val="00B60EAF"/>
    <w:rsid w:val="00B64DB6"/>
    <w:rsid w:val="00B8574A"/>
    <w:rsid w:val="00BA6E56"/>
    <w:rsid w:val="00BC2376"/>
    <w:rsid w:val="00BC3589"/>
    <w:rsid w:val="00BC7589"/>
    <w:rsid w:val="00BD255F"/>
    <w:rsid w:val="00BF0583"/>
    <w:rsid w:val="00BF34D6"/>
    <w:rsid w:val="00BF4F5A"/>
    <w:rsid w:val="00C01063"/>
    <w:rsid w:val="00C15BA0"/>
    <w:rsid w:val="00C4622D"/>
    <w:rsid w:val="00C55AF7"/>
    <w:rsid w:val="00C57205"/>
    <w:rsid w:val="00C57461"/>
    <w:rsid w:val="00C60686"/>
    <w:rsid w:val="00C61F98"/>
    <w:rsid w:val="00C62E1E"/>
    <w:rsid w:val="00C6607D"/>
    <w:rsid w:val="00C66D9A"/>
    <w:rsid w:val="00C77173"/>
    <w:rsid w:val="00C86F5D"/>
    <w:rsid w:val="00C91787"/>
    <w:rsid w:val="00C92F20"/>
    <w:rsid w:val="00C9600C"/>
    <w:rsid w:val="00C97DD4"/>
    <w:rsid w:val="00CA24F1"/>
    <w:rsid w:val="00CA4E66"/>
    <w:rsid w:val="00CA6AC5"/>
    <w:rsid w:val="00CB3CCA"/>
    <w:rsid w:val="00CC317C"/>
    <w:rsid w:val="00CC47CF"/>
    <w:rsid w:val="00CD1787"/>
    <w:rsid w:val="00CD3DFC"/>
    <w:rsid w:val="00CD7C8D"/>
    <w:rsid w:val="00CE125C"/>
    <w:rsid w:val="00D12BEA"/>
    <w:rsid w:val="00D243C2"/>
    <w:rsid w:val="00D36C44"/>
    <w:rsid w:val="00D56920"/>
    <w:rsid w:val="00D56F5A"/>
    <w:rsid w:val="00D6024A"/>
    <w:rsid w:val="00D62724"/>
    <w:rsid w:val="00D71FE5"/>
    <w:rsid w:val="00D86277"/>
    <w:rsid w:val="00D8731C"/>
    <w:rsid w:val="00DA26BD"/>
    <w:rsid w:val="00DB287F"/>
    <w:rsid w:val="00DC2934"/>
    <w:rsid w:val="00DD3DBF"/>
    <w:rsid w:val="00DD7E4E"/>
    <w:rsid w:val="00DE63D0"/>
    <w:rsid w:val="00DF57C8"/>
    <w:rsid w:val="00DF6034"/>
    <w:rsid w:val="00E02383"/>
    <w:rsid w:val="00E37717"/>
    <w:rsid w:val="00E42B09"/>
    <w:rsid w:val="00E42BBB"/>
    <w:rsid w:val="00E4486B"/>
    <w:rsid w:val="00E45FDE"/>
    <w:rsid w:val="00E46F2D"/>
    <w:rsid w:val="00E87993"/>
    <w:rsid w:val="00EA3505"/>
    <w:rsid w:val="00EB258C"/>
    <w:rsid w:val="00EC6477"/>
    <w:rsid w:val="00ED014B"/>
    <w:rsid w:val="00ED5E18"/>
    <w:rsid w:val="00ED6367"/>
    <w:rsid w:val="00EE2944"/>
    <w:rsid w:val="00EE4512"/>
    <w:rsid w:val="00F016ED"/>
    <w:rsid w:val="00F01D61"/>
    <w:rsid w:val="00F10019"/>
    <w:rsid w:val="00F1392C"/>
    <w:rsid w:val="00F16E27"/>
    <w:rsid w:val="00F220BC"/>
    <w:rsid w:val="00F2246E"/>
    <w:rsid w:val="00F23891"/>
    <w:rsid w:val="00F25A2D"/>
    <w:rsid w:val="00F37B1C"/>
    <w:rsid w:val="00F448C3"/>
    <w:rsid w:val="00F4780C"/>
    <w:rsid w:val="00F50668"/>
    <w:rsid w:val="00F60388"/>
    <w:rsid w:val="00F61E7F"/>
    <w:rsid w:val="00F669E1"/>
    <w:rsid w:val="00F675F1"/>
    <w:rsid w:val="00F85747"/>
    <w:rsid w:val="00FA64E8"/>
    <w:rsid w:val="00FA7555"/>
    <w:rsid w:val="00FB02AE"/>
    <w:rsid w:val="00FB7D1F"/>
    <w:rsid w:val="00FC0AFF"/>
    <w:rsid w:val="00FC59C5"/>
    <w:rsid w:val="00FE1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F8,h1"/>
    <w:basedOn w:val="Normln"/>
    <w:next w:val="Normln"/>
    <w:qFormat/>
    <w:pPr>
      <w:keepNext/>
      <w:spacing w:before="120"/>
      <w:jc w:val="center"/>
      <w:outlineLvl w:val="0"/>
    </w:pPr>
    <w:rPr>
      <w:b/>
      <w:sz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pPr>
      <w:keepNext/>
      <w:jc w:val="both"/>
      <w:outlineLvl w:val="1"/>
    </w:pPr>
    <w:rPr>
      <w:sz w:val="24"/>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
    <w:basedOn w:val="Normln"/>
    <w:next w:val="Normln"/>
    <w:qFormat/>
    <w:pPr>
      <w:keepNext/>
      <w:jc w:val="center"/>
      <w:outlineLvl w:val="2"/>
    </w:pPr>
    <w:rPr>
      <w:b/>
      <w:sz w:val="24"/>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qFormat/>
    <w:pPr>
      <w:keepNext/>
      <w:jc w:val="both"/>
      <w:outlineLvl w:val="3"/>
    </w:pPr>
    <w:rPr>
      <w:b/>
      <w:sz w:val="24"/>
      <w:lang w:eastAsia="en-US"/>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keepNext/>
      <w:tabs>
        <w:tab w:val="num" w:pos="360"/>
      </w:tabs>
      <w:ind w:left="360" w:hanging="360"/>
      <w:jc w:val="both"/>
      <w:outlineLvl w:val="4"/>
    </w:pPr>
    <w:rPr>
      <w:bCs/>
      <w:sz w:val="24"/>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outlineLvl w:val="5"/>
    </w:pPr>
    <w:rPr>
      <w:sz w:val="24"/>
    </w:rPr>
  </w:style>
  <w:style w:type="paragraph" w:styleId="Nadpis7">
    <w:name w:val="heading 7"/>
    <w:basedOn w:val="Normln"/>
    <w:next w:val="Normln"/>
    <w:qFormat/>
    <w:pPr>
      <w:keepNext/>
      <w:ind w:right="50"/>
      <w:jc w:val="both"/>
      <w:outlineLvl w:val="6"/>
    </w:pPr>
    <w:rPr>
      <w:b/>
      <w:bCs/>
      <w:sz w:val="22"/>
    </w:rPr>
  </w:style>
  <w:style w:type="paragraph" w:styleId="Nadpis8">
    <w:name w:val="heading 8"/>
    <w:basedOn w:val="Normln"/>
    <w:next w:val="Normln"/>
    <w:qFormat/>
    <w:pPr>
      <w:keepNext/>
      <w:jc w:val="center"/>
      <w:outlineLvl w:val="7"/>
    </w:pPr>
    <w:rPr>
      <w:b/>
      <w:bCs/>
      <w:sz w:val="22"/>
    </w:rPr>
  </w:style>
  <w:style w:type="paragraph" w:styleId="Nadpis9">
    <w:name w:val="heading 9"/>
    <w:basedOn w:val="Nadpis8"/>
    <w:next w:val="Zkladntext"/>
    <w:qFormat/>
    <w:pPr>
      <w:keepNext w:val="0"/>
      <w:tabs>
        <w:tab w:val="left" w:pos="1418"/>
      </w:tabs>
      <w:spacing w:before="60" w:after="40"/>
      <w:jc w:val="both"/>
      <w:outlineLvl w:val="8"/>
    </w:pPr>
    <w:rPr>
      <w:bCs w:val="0"/>
      <w:color w:val="000000"/>
      <w:kern w:val="24"/>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jc w:val="both"/>
    </w:pPr>
    <w:rPr>
      <w:sz w:val="24"/>
    </w:r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rPr>
      <w:sz w:val="24"/>
    </w:rPr>
  </w:style>
  <w:style w:type="paragraph" w:styleId="Zkladntextodsazen">
    <w:name w:val="Body Text Indent"/>
    <w:basedOn w:val="Normln"/>
    <w:pPr>
      <w:ind w:firstLine="720"/>
      <w:jc w:val="both"/>
    </w:pPr>
    <w:rPr>
      <w:sz w:val="24"/>
    </w:rPr>
  </w:style>
  <w:style w:type="paragraph" w:styleId="Zkladntextodsazen2">
    <w:name w:val="Body Text Indent 2"/>
    <w:basedOn w:val="Normln"/>
    <w:pPr>
      <w:ind w:firstLine="284"/>
      <w:jc w:val="both"/>
    </w:pPr>
    <w:rPr>
      <w:sz w:val="24"/>
    </w:rPr>
  </w:style>
  <w:style w:type="paragraph" w:styleId="Zkladntextodsazen3">
    <w:name w:val="Body Text Indent 3"/>
    <w:basedOn w:val="Normln"/>
    <w:pPr>
      <w:ind w:left="360"/>
      <w:jc w:val="both"/>
    </w:pPr>
    <w:rPr>
      <w:sz w:val="24"/>
    </w:rPr>
  </w:style>
  <w:style w:type="paragraph" w:styleId="Zkladntext3">
    <w:name w:val="Body Text 3"/>
    <w:basedOn w:val="Normln"/>
    <w:pPr>
      <w:jc w:val="both"/>
    </w:pPr>
    <w:rPr>
      <w:sz w:val="22"/>
    </w:rPr>
  </w:style>
  <w:style w:type="character" w:styleId="Hypertextovodkaz">
    <w:name w:val="Hyperlink"/>
    <w:rPr>
      <w:color w:val="0000FF"/>
      <w:u w:val="single"/>
    </w:rPr>
  </w:style>
  <w:style w:type="paragraph" w:styleId="Textbubliny">
    <w:name w:val="Balloon Text"/>
    <w:basedOn w:val="Normln"/>
    <w:semiHidden/>
    <w:rsid w:val="003F0915"/>
    <w:rPr>
      <w:rFonts w:ascii="Tahoma" w:hAnsi="Tahoma" w:cs="Tahoma"/>
      <w:sz w:val="16"/>
      <w:szCs w:val="16"/>
    </w:rPr>
  </w:style>
  <w:style w:type="paragraph" w:styleId="Nzev">
    <w:name w:val="Title"/>
    <w:basedOn w:val="Normln"/>
    <w:link w:val="NzevChar"/>
    <w:qFormat/>
    <w:rsid w:val="009E63F0"/>
    <w:pPr>
      <w:jc w:val="center"/>
    </w:pPr>
    <w:rPr>
      <w:rFonts w:ascii="Arial" w:hAnsi="Arial" w:cs="Arial"/>
      <w:b/>
      <w:bCs/>
      <w:sz w:val="32"/>
      <w:szCs w:val="24"/>
    </w:rPr>
  </w:style>
  <w:style w:type="character" w:customStyle="1" w:styleId="ZpatChar">
    <w:name w:val="Zápatí Char"/>
    <w:basedOn w:val="Standardnpsmoodstavce"/>
    <w:link w:val="Zpat"/>
    <w:uiPriority w:val="99"/>
    <w:rsid w:val="00612063"/>
  </w:style>
  <w:style w:type="character" w:customStyle="1" w:styleId="ZhlavChar">
    <w:name w:val="Záhlaví Char"/>
    <w:basedOn w:val="Standardnpsmoodstavce"/>
    <w:link w:val="Zhlav"/>
    <w:rsid w:val="00612063"/>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rsid w:val="00836E9C"/>
    <w:rPr>
      <w:sz w:val="24"/>
    </w:rPr>
  </w:style>
  <w:style w:type="character" w:customStyle="1" w:styleId="NzevChar">
    <w:name w:val="Název Char"/>
    <w:link w:val="Nzev"/>
    <w:rsid w:val="00836E9C"/>
    <w:rPr>
      <w:rFonts w:ascii="Arial" w:hAnsi="Arial" w:cs="Arial"/>
      <w:b/>
      <w:bCs/>
      <w:sz w:val="32"/>
      <w:szCs w:val="24"/>
    </w:rPr>
  </w:style>
  <w:style w:type="character" w:customStyle="1" w:styleId="ZkladntextChar">
    <w:name w:val="Základní text Char"/>
    <w:link w:val="Zkladntext"/>
    <w:rsid w:val="00836E9C"/>
    <w:rPr>
      <w:sz w:val="24"/>
    </w:rPr>
  </w:style>
  <w:style w:type="character" w:customStyle="1" w:styleId="Zkladntext2Char">
    <w:name w:val="Základní text 2 Char"/>
    <w:link w:val="Zkladntext2"/>
    <w:rsid w:val="00836E9C"/>
    <w:rPr>
      <w:sz w:val="24"/>
    </w:rPr>
  </w:style>
  <w:style w:type="paragraph" w:styleId="Odstavecseseznamem">
    <w:name w:val="List Paragraph"/>
    <w:basedOn w:val="Normln"/>
    <w:uiPriority w:val="34"/>
    <w:qFormat/>
    <w:rsid w:val="00011561"/>
    <w:pPr>
      <w:spacing w:after="200" w:line="276" w:lineRule="auto"/>
      <w:ind w:left="720"/>
      <w:contextualSpacing/>
    </w:pPr>
    <w:rPr>
      <w:rFonts w:ascii="Calibri" w:eastAsia="Calibri" w:hAnsi="Calibri"/>
      <w:sz w:val="22"/>
      <w:szCs w:val="22"/>
      <w:lang w:eastAsia="en-US"/>
    </w:rPr>
  </w:style>
  <w:style w:type="character" w:styleId="Odkaznakoment">
    <w:name w:val="annotation reference"/>
    <w:rsid w:val="000A6BD7"/>
    <w:rPr>
      <w:sz w:val="18"/>
      <w:szCs w:val="18"/>
    </w:rPr>
  </w:style>
  <w:style w:type="paragraph" w:styleId="Textkomente">
    <w:name w:val="annotation text"/>
    <w:basedOn w:val="Normln"/>
    <w:link w:val="TextkomenteChar"/>
    <w:rsid w:val="000A6BD7"/>
    <w:rPr>
      <w:sz w:val="24"/>
      <w:szCs w:val="24"/>
    </w:rPr>
  </w:style>
  <w:style w:type="character" w:customStyle="1" w:styleId="TextkomenteChar">
    <w:name w:val="Text komentáře Char"/>
    <w:link w:val="Textkomente"/>
    <w:rsid w:val="000A6BD7"/>
    <w:rPr>
      <w:sz w:val="24"/>
      <w:szCs w:val="24"/>
    </w:rPr>
  </w:style>
  <w:style w:type="paragraph" w:customStyle="1" w:styleId="Default">
    <w:name w:val="Default"/>
    <w:rsid w:val="00A90029"/>
    <w:pPr>
      <w:autoSpaceDE w:val="0"/>
      <w:autoSpaceDN w:val="0"/>
      <w:adjustRightInd w:val="0"/>
    </w:pPr>
    <w:rPr>
      <w:rFonts w:ascii="Arial" w:hAnsi="Arial" w:cs="Arial"/>
      <w:color w:val="000000"/>
      <w:sz w:val="24"/>
      <w:szCs w:val="24"/>
    </w:rPr>
  </w:style>
  <w:style w:type="paragraph" w:customStyle="1" w:styleId="Textdokumentu">
    <w:name w:val="Text dokumentu"/>
    <w:basedOn w:val="Normln"/>
    <w:link w:val="TextdokumentuChar"/>
    <w:rsid w:val="009C2E2E"/>
    <w:pPr>
      <w:spacing w:after="120" w:line="220" w:lineRule="atLeast"/>
      <w:jc w:val="both"/>
    </w:pPr>
    <w:rPr>
      <w:rFonts w:ascii="Arial" w:hAnsi="Arial"/>
      <w:sz w:val="18"/>
      <w:szCs w:val="24"/>
    </w:rPr>
  </w:style>
  <w:style w:type="character" w:customStyle="1" w:styleId="TextdokumentuChar">
    <w:name w:val="Text dokumentu Char"/>
    <w:basedOn w:val="Standardnpsmoodstavce"/>
    <w:link w:val="Textdokumentu"/>
    <w:locked/>
    <w:rsid w:val="009C2E2E"/>
    <w:rPr>
      <w:rFonts w:ascii="Arial" w:hAnsi="Arial"/>
      <w:sz w:val="18"/>
      <w:szCs w:val="24"/>
    </w:rPr>
  </w:style>
  <w:style w:type="paragraph" w:customStyle="1" w:styleId="rove1-slovannadpis">
    <w:name w:val="Úroveň 1 - číslovaný nadpis"/>
    <w:basedOn w:val="Odstavecseseznamem"/>
    <w:next w:val="Normln"/>
    <w:qFormat/>
    <w:rsid w:val="00B64DB6"/>
    <w:pPr>
      <w:keepNext/>
      <w:numPr>
        <w:numId w:val="33"/>
      </w:numPr>
      <w:spacing w:after="210" w:line="300" w:lineRule="auto"/>
      <w:contextualSpacing w:val="0"/>
      <w:jc w:val="both"/>
    </w:pPr>
    <w:rPr>
      <w:rFonts w:ascii="Arial" w:eastAsia="Times New Roman" w:hAnsi="Arial"/>
      <w:b/>
      <w:caps/>
      <w:sz w:val="21"/>
      <w:szCs w:val="24"/>
      <w:lang w:eastAsia="cs-CZ"/>
    </w:rPr>
  </w:style>
  <w:style w:type="paragraph" w:customStyle="1" w:styleId="rove2-slovantext">
    <w:name w:val="Úroveň 2 - číslovaný text"/>
    <w:basedOn w:val="Odstavecseseznamem"/>
    <w:link w:val="rove2-slovantextChar"/>
    <w:qFormat/>
    <w:rsid w:val="00B64DB6"/>
    <w:pPr>
      <w:numPr>
        <w:ilvl w:val="1"/>
        <w:numId w:val="33"/>
      </w:numPr>
      <w:spacing w:after="210" w:line="300" w:lineRule="auto"/>
      <w:contextualSpacing w:val="0"/>
      <w:jc w:val="both"/>
    </w:pPr>
    <w:rPr>
      <w:rFonts w:ascii="Arial" w:eastAsia="Times New Roman" w:hAnsi="Arial"/>
      <w:sz w:val="21"/>
      <w:szCs w:val="24"/>
      <w:lang w:eastAsia="cs-CZ"/>
    </w:rPr>
  </w:style>
  <w:style w:type="character" w:customStyle="1" w:styleId="rove2-slovantextChar">
    <w:name w:val="Úroveň 2 - číslovaný text Char"/>
    <w:link w:val="rove2-slovantext"/>
    <w:locked/>
    <w:rsid w:val="00B64DB6"/>
    <w:rPr>
      <w:rFonts w:ascii="Arial" w:hAnsi="Arial"/>
      <w:sz w:val="21"/>
      <w:szCs w:val="24"/>
    </w:rPr>
  </w:style>
  <w:style w:type="paragraph" w:customStyle="1" w:styleId="rove3-slovantext">
    <w:name w:val="Úroveň 3 - číslovaný text"/>
    <w:basedOn w:val="Odstavecseseznamem"/>
    <w:qFormat/>
    <w:rsid w:val="00B64DB6"/>
    <w:pPr>
      <w:numPr>
        <w:ilvl w:val="2"/>
        <w:numId w:val="33"/>
      </w:numPr>
      <w:spacing w:after="210" w:line="300" w:lineRule="auto"/>
      <w:contextualSpacing w:val="0"/>
      <w:jc w:val="both"/>
    </w:pPr>
    <w:rPr>
      <w:rFonts w:ascii="Arial" w:eastAsia="Times New Roman" w:hAnsi="Arial"/>
      <w:sz w:val="21"/>
      <w:szCs w:val="24"/>
      <w:lang w:eastAsia="cs-CZ"/>
    </w:rPr>
  </w:style>
  <w:style w:type="paragraph" w:customStyle="1" w:styleId="rove4-slovantext">
    <w:name w:val="Úroveň 4 - číslovaný text"/>
    <w:basedOn w:val="Odstavecseseznamem"/>
    <w:link w:val="rove4-slovantextChar"/>
    <w:qFormat/>
    <w:rsid w:val="00B64DB6"/>
    <w:pPr>
      <w:numPr>
        <w:ilvl w:val="3"/>
        <w:numId w:val="33"/>
      </w:numPr>
      <w:spacing w:after="120" w:line="300" w:lineRule="auto"/>
      <w:contextualSpacing w:val="0"/>
      <w:jc w:val="both"/>
    </w:pPr>
    <w:rPr>
      <w:rFonts w:ascii="Arial" w:eastAsia="Times New Roman" w:hAnsi="Arial"/>
      <w:sz w:val="21"/>
      <w:szCs w:val="24"/>
      <w:lang w:eastAsia="cs-CZ"/>
    </w:rPr>
  </w:style>
  <w:style w:type="character" w:customStyle="1" w:styleId="rove4-slovantextChar">
    <w:name w:val="Úroveň 4 - číslovaný text Char"/>
    <w:link w:val="rove4-slovantext"/>
    <w:locked/>
    <w:rsid w:val="00B64DB6"/>
    <w:rPr>
      <w:rFonts w:ascii="Arial" w:hAnsi="Arial"/>
      <w:sz w:val="21"/>
      <w:szCs w:val="24"/>
    </w:rPr>
  </w:style>
  <w:style w:type="paragraph" w:customStyle="1" w:styleId="rove5-slovantext">
    <w:name w:val="Úroveň 5 - číslovaný text"/>
    <w:basedOn w:val="Odstavecseseznamem"/>
    <w:qFormat/>
    <w:rsid w:val="00B64DB6"/>
    <w:pPr>
      <w:numPr>
        <w:ilvl w:val="4"/>
        <w:numId w:val="33"/>
      </w:numPr>
      <w:spacing w:after="210" w:line="300" w:lineRule="auto"/>
      <w:contextualSpacing w:val="0"/>
      <w:jc w:val="both"/>
    </w:pPr>
    <w:rPr>
      <w:rFonts w:ascii="Arial" w:eastAsia="Times New Roman" w:hAnsi="Arial"/>
      <w:sz w:val="21"/>
      <w:szCs w:val="24"/>
      <w:lang w:eastAsia="cs-CZ"/>
    </w:rPr>
  </w:style>
  <w:style w:type="paragraph" w:styleId="Pedmtkomente">
    <w:name w:val="annotation subject"/>
    <w:basedOn w:val="Textkomente"/>
    <w:next w:val="Textkomente"/>
    <w:link w:val="PedmtkomenteChar"/>
    <w:semiHidden/>
    <w:unhideWhenUsed/>
    <w:rsid w:val="00EC6477"/>
    <w:rPr>
      <w:b/>
      <w:bCs/>
      <w:sz w:val="20"/>
      <w:szCs w:val="20"/>
    </w:rPr>
  </w:style>
  <w:style w:type="character" w:customStyle="1" w:styleId="PedmtkomenteChar">
    <w:name w:val="Předmět komentáře Char"/>
    <w:basedOn w:val="TextkomenteChar"/>
    <w:link w:val="Pedmtkomente"/>
    <w:semiHidden/>
    <w:rsid w:val="00EC647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F8,h1"/>
    <w:basedOn w:val="Normln"/>
    <w:next w:val="Normln"/>
    <w:qFormat/>
    <w:pPr>
      <w:keepNext/>
      <w:spacing w:before="120"/>
      <w:jc w:val="center"/>
      <w:outlineLvl w:val="0"/>
    </w:pPr>
    <w:rPr>
      <w:b/>
      <w:sz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pPr>
      <w:keepNext/>
      <w:jc w:val="both"/>
      <w:outlineLvl w:val="1"/>
    </w:pPr>
    <w:rPr>
      <w:sz w:val="24"/>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
    <w:basedOn w:val="Normln"/>
    <w:next w:val="Normln"/>
    <w:qFormat/>
    <w:pPr>
      <w:keepNext/>
      <w:jc w:val="center"/>
      <w:outlineLvl w:val="2"/>
    </w:pPr>
    <w:rPr>
      <w:b/>
      <w:sz w:val="24"/>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qFormat/>
    <w:pPr>
      <w:keepNext/>
      <w:jc w:val="both"/>
      <w:outlineLvl w:val="3"/>
    </w:pPr>
    <w:rPr>
      <w:b/>
      <w:sz w:val="24"/>
      <w:lang w:eastAsia="en-US"/>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keepNext/>
      <w:tabs>
        <w:tab w:val="num" w:pos="360"/>
      </w:tabs>
      <w:ind w:left="360" w:hanging="360"/>
      <w:jc w:val="both"/>
      <w:outlineLvl w:val="4"/>
    </w:pPr>
    <w:rPr>
      <w:bCs/>
      <w:sz w:val="24"/>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outlineLvl w:val="5"/>
    </w:pPr>
    <w:rPr>
      <w:sz w:val="24"/>
    </w:rPr>
  </w:style>
  <w:style w:type="paragraph" w:styleId="Nadpis7">
    <w:name w:val="heading 7"/>
    <w:basedOn w:val="Normln"/>
    <w:next w:val="Normln"/>
    <w:qFormat/>
    <w:pPr>
      <w:keepNext/>
      <w:ind w:right="50"/>
      <w:jc w:val="both"/>
      <w:outlineLvl w:val="6"/>
    </w:pPr>
    <w:rPr>
      <w:b/>
      <w:bCs/>
      <w:sz w:val="22"/>
    </w:rPr>
  </w:style>
  <w:style w:type="paragraph" w:styleId="Nadpis8">
    <w:name w:val="heading 8"/>
    <w:basedOn w:val="Normln"/>
    <w:next w:val="Normln"/>
    <w:qFormat/>
    <w:pPr>
      <w:keepNext/>
      <w:jc w:val="center"/>
      <w:outlineLvl w:val="7"/>
    </w:pPr>
    <w:rPr>
      <w:b/>
      <w:bCs/>
      <w:sz w:val="22"/>
    </w:rPr>
  </w:style>
  <w:style w:type="paragraph" w:styleId="Nadpis9">
    <w:name w:val="heading 9"/>
    <w:basedOn w:val="Nadpis8"/>
    <w:next w:val="Zkladntext"/>
    <w:qFormat/>
    <w:pPr>
      <w:keepNext w:val="0"/>
      <w:tabs>
        <w:tab w:val="left" w:pos="1418"/>
      </w:tabs>
      <w:spacing w:before="60" w:after="40"/>
      <w:jc w:val="both"/>
      <w:outlineLvl w:val="8"/>
    </w:pPr>
    <w:rPr>
      <w:bCs w:val="0"/>
      <w:color w:val="000000"/>
      <w:kern w:val="24"/>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jc w:val="both"/>
    </w:pPr>
    <w:rPr>
      <w:sz w:val="24"/>
    </w:r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rPr>
      <w:sz w:val="24"/>
    </w:rPr>
  </w:style>
  <w:style w:type="paragraph" w:styleId="Zkladntextodsazen">
    <w:name w:val="Body Text Indent"/>
    <w:basedOn w:val="Normln"/>
    <w:pPr>
      <w:ind w:firstLine="720"/>
      <w:jc w:val="both"/>
    </w:pPr>
    <w:rPr>
      <w:sz w:val="24"/>
    </w:rPr>
  </w:style>
  <w:style w:type="paragraph" w:styleId="Zkladntextodsazen2">
    <w:name w:val="Body Text Indent 2"/>
    <w:basedOn w:val="Normln"/>
    <w:pPr>
      <w:ind w:firstLine="284"/>
      <w:jc w:val="both"/>
    </w:pPr>
    <w:rPr>
      <w:sz w:val="24"/>
    </w:rPr>
  </w:style>
  <w:style w:type="paragraph" w:styleId="Zkladntextodsazen3">
    <w:name w:val="Body Text Indent 3"/>
    <w:basedOn w:val="Normln"/>
    <w:pPr>
      <w:ind w:left="360"/>
      <w:jc w:val="both"/>
    </w:pPr>
    <w:rPr>
      <w:sz w:val="24"/>
    </w:rPr>
  </w:style>
  <w:style w:type="paragraph" w:styleId="Zkladntext3">
    <w:name w:val="Body Text 3"/>
    <w:basedOn w:val="Normln"/>
    <w:pPr>
      <w:jc w:val="both"/>
    </w:pPr>
    <w:rPr>
      <w:sz w:val="22"/>
    </w:rPr>
  </w:style>
  <w:style w:type="character" w:styleId="Hypertextovodkaz">
    <w:name w:val="Hyperlink"/>
    <w:rPr>
      <w:color w:val="0000FF"/>
      <w:u w:val="single"/>
    </w:rPr>
  </w:style>
  <w:style w:type="paragraph" w:styleId="Textbubliny">
    <w:name w:val="Balloon Text"/>
    <w:basedOn w:val="Normln"/>
    <w:semiHidden/>
    <w:rsid w:val="003F0915"/>
    <w:rPr>
      <w:rFonts w:ascii="Tahoma" w:hAnsi="Tahoma" w:cs="Tahoma"/>
      <w:sz w:val="16"/>
      <w:szCs w:val="16"/>
    </w:rPr>
  </w:style>
  <w:style w:type="paragraph" w:styleId="Nzev">
    <w:name w:val="Title"/>
    <w:basedOn w:val="Normln"/>
    <w:link w:val="NzevChar"/>
    <w:qFormat/>
    <w:rsid w:val="009E63F0"/>
    <w:pPr>
      <w:jc w:val="center"/>
    </w:pPr>
    <w:rPr>
      <w:rFonts w:ascii="Arial" w:hAnsi="Arial" w:cs="Arial"/>
      <w:b/>
      <w:bCs/>
      <w:sz w:val="32"/>
      <w:szCs w:val="24"/>
    </w:rPr>
  </w:style>
  <w:style w:type="character" w:customStyle="1" w:styleId="ZpatChar">
    <w:name w:val="Zápatí Char"/>
    <w:basedOn w:val="Standardnpsmoodstavce"/>
    <w:link w:val="Zpat"/>
    <w:uiPriority w:val="99"/>
    <w:rsid w:val="00612063"/>
  </w:style>
  <w:style w:type="character" w:customStyle="1" w:styleId="ZhlavChar">
    <w:name w:val="Záhlaví Char"/>
    <w:basedOn w:val="Standardnpsmoodstavce"/>
    <w:link w:val="Zhlav"/>
    <w:rsid w:val="00612063"/>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rsid w:val="00836E9C"/>
    <w:rPr>
      <w:sz w:val="24"/>
    </w:rPr>
  </w:style>
  <w:style w:type="character" w:customStyle="1" w:styleId="NzevChar">
    <w:name w:val="Název Char"/>
    <w:link w:val="Nzev"/>
    <w:rsid w:val="00836E9C"/>
    <w:rPr>
      <w:rFonts w:ascii="Arial" w:hAnsi="Arial" w:cs="Arial"/>
      <w:b/>
      <w:bCs/>
      <w:sz w:val="32"/>
      <w:szCs w:val="24"/>
    </w:rPr>
  </w:style>
  <w:style w:type="character" w:customStyle="1" w:styleId="ZkladntextChar">
    <w:name w:val="Základní text Char"/>
    <w:link w:val="Zkladntext"/>
    <w:rsid w:val="00836E9C"/>
    <w:rPr>
      <w:sz w:val="24"/>
    </w:rPr>
  </w:style>
  <w:style w:type="character" w:customStyle="1" w:styleId="Zkladntext2Char">
    <w:name w:val="Základní text 2 Char"/>
    <w:link w:val="Zkladntext2"/>
    <w:rsid w:val="00836E9C"/>
    <w:rPr>
      <w:sz w:val="24"/>
    </w:rPr>
  </w:style>
  <w:style w:type="paragraph" w:styleId="Odstavecseseznamem">
    <w:name w:val="List Paragraph"/>
    <w:basedOn w:val="Normln"/>
    <w:uiPriority w:val="34"/>
    <w:qFormat/>
    <w:rsid w:val="00011561"/>
    <w:pPr>
      <w:spacing w:after="200" w:line="276" w:lineRule="auto"/>
      <w:ind w:left="720"/>
      <w:contextualSpacing/>
    </w:pPr>
    <w:rPr>
      <w:rFonts w:ascii="Calibri" w:eastAsia="Calibri" w:hAnsi="Calibri"/>
      <w:sz w:val="22"/>
      <w:szCs w:val="22"/>
      <w:lang w:eastAsia="en-US"/>
    </w:rPr>
  </w:style>
  <w:style w:type="character" w:styleId="Odkaznakoment">
    <w:name w:val="annotation reference"/>
    <w:rsid w:val="000A6BD7"/>
    <w:rPr>
      <w:sz w:val="18"/>
      <w:szCs w:val="18"/>
    </w:rPr>
  </w:style>
  <w:style w:type="paragraph" w:styleId="Textkomente">
    <w:name w:val="annotation text"/>
    <w:basedOn w:val="Normln"/>
    <w:link w:val="TextkomenteChar"/>
    <w:rsid w:val="000A6BD7"/>
    <w:rPr>
      <w:sz w:val="24"/>
      <w:szCs w:val="24"/>
    </w:rPr>
  </w:style>
  <w:style w:type="character" w:customStyle="1" w:styleId="TextkomenteChar">
    <w:name w:val="Text komentáře Char"/>
    <w:link w:val="Textkomente"/>
    <w:rsid w:val="000A6BD7"/>
    <w:rPr>
      <w:sz w:val="24"/>
      <w:szCs w:val="24"/>
    </w:rPr>
  </w:style>
  <w:style w:type="paragraph" w:customStyle="1" w:styleId="Default">
    <w:name w:val="Default"/>
    <w:rsid w:val="00A90029"/>
    <w:pPr>
      <w:autoSpaceDE w:val="0"/>
      <w:autoSpaceDN w:val="0"/>
      <w:adjustRightInd w:val="0"/>
    </w:pPr>
    <w:rPr>
      <w:rFonts w:ascii="Arial" w:hAnsi="Arial" w:cs="Arial"/>
      <w:color w:val="000000"/>
      <w:sz w:val="24"/>
      <w:szCs w:val="24"/>
    </w:rPr>
  </w:style>
  <w:style w:type="paragraph" w:customStyle="1" w:styleId="Textdokumentu">
    <w:name w:val="Text dokumentu"/>
    <w:basedOn w:val="Normln"/>
    <w:link w:val="TextdokumentuChar"/>
    <w:rsid w:val="009C2E2E"/>
    <w:pPr>
      <w:spacing w:after="120" w:line="220" w:lineRule="atLeast"/>
      <w:jc w:val="both"/>
    </w:pPr>
    <w:rPr>
      <w:rFonts w:ascii="Arial" w:hAnsi="Arial"/>
      <w:sz w:val="18"/>
      <w:szCs w:val="24"/>
    </w:rPr>
  </w:style>
  <w:style w:type="character" w:customStyle="1" w:styleId="TextdokumentuChar">
    <w:name w:val="Text dokumentu Char"/>
    <w:basedOn w:val="Standardnpsmoodstavce"/>
    <w:link w:val="Textdokumentu"/>
    <w:locked/>
    <w:rsid w:val="009C2E2E"/>
    <w:rPr>
      <w:rFonts w:ascii="Arial" w:hAnsi="Arial"/>
      <w:sz w:val="18"/>
      <w:szCs w:val="24"/>
    </w:rPr>
  </w:style>
  <w:style w:type="paragraph" w:customStyle="1" w:styleId="rove1-slovannadpis">
    <w:name w:val="Úroveň 1 - číslovaný nadpis"/>
    <w:basedOn w:val="Odstavecseseznamem"/>
    <w:next w:val="Normln"/>
    <w:qFormat/>
    <w:rsid w:val="00B64DB6"/>
    <w:pPr>
      <w:keepNext/>
      <w:numPr>
        <w:numId w:val="33"/>
      </w:numPr>
      <w:spacing w:after="210" w:line="300" w:lineRule="auto"/>
      <w:contextualSpacing w:val="0"/>
      <w:jc w:val="both"/>
    </w:pPr>
    <w:rPr>
      <w:rFonts w:ascii="Arial" w:eastAsia="Times New Roman" w:hAnsi="Arial"/>
      <w:b/>
      <w:caps/>
      <w:sz w:val="21"/>
      <w:szCs w:val="24"/>
      <w:lang w:eastAsia="cs-CZ"/>
    </w:rPr>
  </w:style>
  <w:style w:type="paragraph" w:customStyle="1" w:styleId="rove2-slovantext">
    <w:name w:val="Úroveň 2 - číslovaný text"/>
    <w:basedOn w:val="Odstavecseseznamem"/>
    <w:link w:val="rove2-slovantextChar"/>
    <w:qFormat/>
    <w:rsid w:val="00B64DB6"/>
    <w:pPr>
      <w:numPr>
        <w:ilvl w:val="1"/>
        <w:numId w:val="33"/>
      </w:numPr>
      <w:spacing w:after="210" w:line="300" w:lineRule="auto"/>
      <w:contextualSpacing w:val="0"/>
      <w:jc w:val="both"/>
    </w:pPr>
    <w:rPr>
      <w:rFonts w:ascii="Arial" w:eastAsia="Times New Roman" w:hAnsi="Arial"/>
      <w:sz w:val="21"/>
      <w:szCs w:val="24"/>
      <w:lang w:eastAsia="cs-CZ"/>
    </w:rPr>
  </w:style>
  <w:style w:type="character" w:customStyle="1" w:styleId="rove2-slovantextChar">
    <w:name w:val="Úroveň 2 - číslovaný text Char"/>
    <w:link w:val="rove2-slovantext"/>
    <w:locked/>
    <w:rsid w:val="00B64DB6"/>
    <w:rPr>
      <w:rFonts w:ascii="Arial" w:hAnsi="Arial"/>
      <w:sz w:val="21"/>
      <w:szCs w:val="24"/>
    </w:rPr>
  </w:style>
  <w:style w:type="paragraph" w:customStyle="1" w:styleId="rove3-slovantext">
    <w:name w:val="Úroveň 3 - číslovaný text"/>
    <w:basedOn w:val="Odstavecseseznamem"/>
    <w:qFormat/>
    <w:rsid w:val="00B64DB6"/>
    <w:pPr>
      <w:numPr>
        <w:ilvl w:val="2"/>
        <w:numId w:val="33"/>
      </w:numPr>
      <w:spacing w:after="210" w:line="300" w:lineRule="auto"/>
      <w:contextualSpacing w:val="0"/>
      <w:jc w:val="both"/>
    </w:pPr>
    <w:rPr>
      <w:rFonts w:ascii="Arial" w:eastAsia="Times New Roman" w:hAnsi="Arial"/>
      <w:sz w:val="21"/>
      <w:szCs w:val="24"/>
      <w:lang w:eastAsia="cs-CZ"/>
    </w:rPr>
  </w:style>
  <w:style w:type="paragraph" w:customStyle="1" w:styleId="rove4-slovantext">
    <w:name w:val="Úroveň 4 - číslovaný text"/>
    <w:basedOn w:val="Odstavecseseznamem"/>
    <w:link w:val="rove4-slovantextChar"/>
    <w:qFormat/>
    <w:rsid w:val="00B64DB6"/>
    <w:pPr>
      <w:numPr>
        <w:ilvl w:val="3"/>
        <w:numId w:val="33"/>
      </w:numPr>
      <w:spacing w:after="120" w:line="300" w:lineRule="auto"/>
      <w:contextualSpacing w:val="0"/>
      <w:jc w:val="both"/>
    </w:pPr>
    <w:rPr>
      <w:rFonts w:ascii="Arial" w:eastAsia="Times New Roman" w:hAnsi="Arial"/>
      <w:sz w:val="21"/>
      <w:szCs w:val="24"/>
      <w:lang w:eastAsia="cs-CZ"/>
    </w:rPr>
  </w:style>
  <w:style w:type="character" w:customStyle="1" w:styleId="rove4-slovantextChar">
    <w:name w:val="Úroveň 4 - číslovaný text Char"/>
    <w:link w:val="rove4-slovantext"/>
    <w:locked/>
    <w:rsid w:val="00B64DB6"/>
    <w:rPr>
      <w:rFonts w:ascii="Arial" w:hAnsi="Arial"/>
      <w:sz w:val="21"/>
      <w:szCs w:val="24"/>
    </w:rPr>
  </w:style>
  <w:style w:type="paragraph" w:customStyle="1" w:styleId="rove5-slovantext">
    <w:name w:val="Úroveň 5 - číslovaný text"/>
    <w:basedOn w:val="Odstavecseseznamem"/>
    <w:qFormat/>
    <w:rsid w:val="00B64DB6"/>
    <w:pPr>
      <w:numPr>
        <w:ilvl w:val="4"/>
        <w:numId w:val="33"/>
      </w:numPr>
      <w:spacing w:after="210" w:line="300" w:lineRule="auto"/>
      <w:contextualSpacing w:val="0"/>
      <w:jc w:val="both"/>
    </w:pPr>
    <w:rPr>
      <w:rFonts w:ascii="Arial" w:eastAsia="Times New Roman" w:hAnsi="Arial"/>
      <w:sz w:val="21"/>
      <w:szCs w:val="24"/>
      <w:lang w:eastAsia="cs-CZ"/>
    </w:rPr>
  </w:style>
  <w:style w:type="paragraph" w:styleId="Pedmtkomente">
    <w:name w:val="annotation subject"/>
    <w:basedOn w:val="Textkomente"/>
    <w:next w:val="Textkomente"/>
    <w:link w:val="PedmtkomenteChar"/>
    <w:semiHidden/>
    <w:unhideWhenUsed/>
    <w:rsid w:val="00EC6477"/>
    <w:rPr>
      <w:b/>
      <w:bCs/>
      <w:sz w:val="20"/>
      <w:szCs w:val="20"/>
    </w:rPr>
  </w:style>
  <w:style w:type="character" w:customStyle="1" w:styleId="PedmtkomenteChar">
    <w:name w:val="Předmět komentáře Char"/>
    <w:basedOn w:val="TextkomenteChar"/>
    <w:link w:val="Pedmtkomente"/>
    <w:semiHidden/>
    <w:rsid w:val="00EC647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1405">
      <w:bodyDiv w:val="1"/>
      <w:marLeft w:val="0"/>
      <w:marRight w:val="0"/>
      <w:marTop w:val="0"/>
      <w:marBottom w:val="0"/>
      <w:divBdr>
        <w:top w:val="none" w:sz="0" w:space="0" w:color="auto"/>
        <w:left w:val="none" w:sz="0" w:space="0" w:color="auto"/>
        <w:bottom w:val="none" w:sz="0" w:space="0" w:color="auto"/>
        <w:right w:val="none" w:sz="0" w:space="0" w:color="auto"/>
      </w:divBdr>
    </w:div>
    <w:div w:id="503936561">
      <w:bodyDiv w:val="1"/>
      <w:marLeft w:val="0"/>
      <w:marRight w:val="0"/>
      <w:marTop w:val="0"/>
      <w:marBottom w:val="0"/>
      <w:divBdr>
        <w:top w:val="none" w:sz="0" w:space="0" w:color="auto"/>
        <w:left w:val="none" w:sz="0" w:space="0" w:color="auto"/>
        <w:bottom w:val="none" w:sz="0" w:space="0" w:color="auto"/>
        <w:right w:val="none" w:sz="0" w:space="0" w:color="auto"/>
      </w:divBdr>
    </w:div>
    <w:div w:id="742802864">
      <w:bodyDiv w:val="1"/>
      <w:marLeft w:val="0"/>
      <w:marRight w:val="0"/>
      <w:marTop w:val="0"/>
      <w:marBottom w:val="0"/>
      <w:divBdr>
        <w:top w:val="none" w:sz="0" w:space="0" w:color="auto"/>
        <w:left w:val="none" w:sz="0" w:space="0" w:color="auto"/>
        <w:bottom w:val="none" w:sz="0" w:space="0" w:color="auto"/>
        <w:right w:val="none" w:sz="0" w:space="0" w:color="auto"/>
      </w:divBdr>
    </w:div>
    <w:div w:id="929583369">
      <w:bodyDiv w:val="1"/>
      <w:marLeft w:val="0"/>
      <w:marRight w:val="0"/>
      <w:marTop w:val="0"/>
      <w:marBottom w:val="0"/>
      <w:divBdr>
        <w:top w:val="none" w:sz="0" w:space="0" w:color="auto"/>
        <w:left w:val="none" w:sz="0" w:space="0" w:color="auto"/>
        <w:bottom w:val="none" w:sz="0" w:space="0" w:color="auto"/>
        <w:right w:val="none" w:sz="0" w:space="0" w:color="auto"/>
      </w:divBdr>
    </w:div>
    <w:div w:id="1008944613">
      <w:bodyDiv w:val="1"/>
      <w:marLeft w:val="0"/>
      <w:marRight w:val="0"/>
      <w:marTop w:val="0"/>
      <w:marBottom w:val="0"/>
      <w:divBdr>
        <w:top w:val="none" w:sz="0" w:space="0" w:color="auto"/>
        <w:left w:val="none" w:sz="0" w:space="0" w:color="auto"/>
        <w:bottom w:val="none" w:sz="0" w:space="0" w:color="auto"/>
        <w:right w:val="none" w:sz="0" w:space="0" w:color="auto"/>
      </w:divBdr>
    </w:div>
    <w:div w:id="1326743364">
      <w:bodyDiv w:val="1"/>
      <w:marLeft w:val="0"/>
      <w:marRight w:val="0"/>
      <w:marTop w:val="0"/>
      <w:marBottom w:val="0"/>
      <w:divBdr>
        <w:top w:val="none" w:sz="0" w:space="0" w:color="auto"/>
        <w:left w:val="none" w:sz="0" w:space="0" w:color="auto"/>
        <w:bottom w:val="none" w:sz="0" w:space="0" w:color="auto"/>
        <w:right w:val="none" w:sz="0" w:space="0" w:color="auto"/>
      </w:divBdr>
    </w:div>
    <w:div w:id="1634746237">
      <w:bodyDiv w:val="1"/>
      <w:marLeft w:val="0"/>
      <w:marRight w:val="0"/>
      <w:marTop w:val="0"/>
      <w:marBottom w:val="0"/>
      <w:divBdr>
        <w:top w:val="none" w:sz="0" w:space="0" w:color="auto"/>
        <w:left w:val="none" w:sz="0" w:space="0" w:color="auto"/>
        <w:bottom w:val="none" w:sz="0" w:space="0" w:color="auto"/>
        <w:right w:val="none" w:sz="0" w:space="0" w:color="auto"/>
      </w:divBdr>
    </w:div>
    <w:div w:id="1869755123">
      <w:bodyDiv w:val="1"/>
      <w:marLeft w:val="0"/>
      <w:marRight w:val="0"/>
      <w:marTop w:val="0"/>
      <w:marBottom w:val="0"/>
      <w:divBdr>
        <w:top w:val="none" w:sz="0" w:space="0" w:color="auto"/>
        <w:left w:val="none" w:sz="0" w:space="0" w:color="auto"/>
        <w:bottom w:val="none" w:sz="0" w:space="0" w:color="auto"/>
        <w:right w:val="none" w:sz="0" w:space="0" w:color="auto"/>
      </w:divBdr>
    </w:div>
    <w:div w:id="20256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5961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Smlouva e-learning</vt:lpstr>
    </vt:vector>
  </TitlesOfParts>
  <Company>PREVENT s.r.o.</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e-learning</dc:title>
  <dc:creator>Honza</dc:creator>
  <cp:lastModifiedBy>Kateřina Nývltová</cp:lastModifiedBy>
  <cp:revision>2</cp:revision>
  <cp:lastPrinted>2019-03-12T13:43:00Z</cp:lastPrinted>
  <dcterms:created xsi:type="dcterms:W3CDTF">2019-05-09T12:35:00Z</dcterms:created>
  <dcterms:modified xsi:type="dcterms:W3CDTF">2019-05-09T12:35:00Z</dcterms:modified>
</cp:coreProperties>
</file>