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rtf" ContentType="application/rtf"/>
  <Override PartName="/word/document.xml" ContentType="application/vnd.openxmlformats-officedocument.wordprocessingml.document.main+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altChunk r:id="rId100">
      <w:altChunkPr>
        <w:matchSrc w:val="true"/>
      </w:altChunkPr>
    </w:altChunk>
    <w:sectPr>
      <w:pgSz w:w="12005" w:h="16906"/>
      <w:pgMar w:top="1248" w:right="787" w:bottom="6763" w:left="1670"/>
    </w:sectPr>
  </w:body>
</w:document>
</file>

<file path=word/part.xml><?xml version="1.0" encoding="utf-8"?>
<?mso-application progid="Word.Document"?>
<w:wordDocument xmlns:w="http://schemas.microsoft.com/office/word/2003/wordml" xmlns:v="urn:schemas-microsoft-com:vml" xmlns:wx="http://schemas.microsoft.com/office/word/2003/auxHint" xmlns:o="urn:schemas-microsoft-com:office:office" xmlns:w10="urn:schemas-microsoft-com:office:word" xmlns:aml="http://schemas.microsoft.com/aml/2001/core" xml:space="preserve">
  <o:DocumentProperties>
    <o:Title>SKM_C25819050908290</o:Title>
  </o:DocumentProperties>
  <w:styles>
    <w:style w:type="paragraph" w:default="on" w:styleId="Normal">
      <w:name w:val="Normal"/>
      <w:rPr>
        <w:rFonts w:ascii="Times New Roman" w:h-ansi="Times New Roman" w:fareast="Times New Roman" w:cs="Times New Roman"/>
        <wx:font wx:val="Times New Roman"/>
        <w:sz w:val="20"/>
        <w:sz-cs w:val="20"/>
        <w:b w:val="off"/>
        <w:b-cs w:val="off"/>
        <w:i w:val="off"/>
        <w:i-cs w:val="off"/>
      </w:rPr>
    </w:style>
    <w:style w:type="paragraph" w:styleId="Style0">
      <w:name w:val="Style0"/>
      <w:basedOn w:val="Normal"/>
      <w:pPr>
        <w:pStyle w:val="Style0"/>
        <w:jc w:val="left"/>
        <w:spacing w:line="240" w:line-rule="auto"/>
      </w:pPr>
    </w:style>
    <w:style w:type="paragraph" w:styleId="Style16">
      <w:name w:val="Style16"/>
      <w:basedOn w:val="Normal"/>
      <w:pPr>
        <w:pStyle w:val="Style16"/>
        <w:jc w:val="both"/>
        <w:spacing w:line="274" w:line-rule="exact"/>
        <w:ind w:hanging="144"/>
      </w:pPr>
    </w:style>
    <w:style w:type="paragraph" w:styleId="Style2">
      <w:name w:val="Style2"/>
      <w:basedOn w:val="Normal"/>
      <w:pPr>
        <w:pStyle w:val="Style2"/>
        <w:jc w:val="center"/>
        <w:spacing w:line="252" w:line-rule="exact"/>
      </w:pPr>
    </w:style>
    <w:style w:type="paragraph" w:styleId="Style3">
      <w:name w:val="Style3"/>
      <w:basedOn w:val="Normal"/>
      <w:pPr>
        <w:pStyle w:val="Style3"/>
        <w:jc w:val="center"/>
        <w:spacing w:line="240" w:line-rule="auto"/>
      </w:pPr>
    </w:style>
    <w:style w:type="paragraph" w:styleId="Style11">
      <w:name w:val="Style11"/>
      <w:basedOn w:val="Normal"/>
      <w:pPr>
        <w:pStyle w:val="Style11"/>
        <w:jc w:val="left"/>
        <w:spacing w:line="398" w:line-rule="exact"/>
      </w:pPr>
    </w:style>
    <w:style w:type="paragraph" w:styleId="Style15">
      <w:name w:val="Style15"/>
      <w:basedOn w:val="Normal"/>
      <w:pPr>
        <w:pStyle w:val="Style15"/>
        <w:jc w:val="left"/>
        <w:spacing w:line="398" w:line-rule="exact"/>
      </w:pPr>
    </w:style>
    <w:style w:type="paragraph" w:styleId="Style10">
      <w:name w:val="Style10"/>
      <w:basedOn w:val="Normal"/>
      <w:pPr>
        <w:pStyle w:val="Style10"/>
        <w:jc w:val="both"/>
        <w:spacing w:line="274" w:line-rule="exact"/>
      </w:pPr>
    </w:style>
    <w:style w:type="paragraph" w:styleId="Style12">
      <w:name w:val="Style12"/>
      <w:basedOn w:val="Normal"/>
      <w:pPr>
        <w:pStyle w:val="Style12"/>
        <w:jc w:val="left"/>
        <w:spacing w:line="240" w:line-rule="auto"/>
      </w:pPr>
    </w:style>
    <w:style w:type="paragraph" w:styleId="Style21">
      <w:name w:val="Style21"/>
      <w:basedOn w:val="Normal"/>
      <w:pPr>
        <w:pStyle w:val="Style21"/>
        <w:jc w:val="right"/>
        <w:spacing w:line="240" w:line-rule="auto"/>
      </w:pPr>
    </w:style>
    <w:style w:type="paragraph" w:styleId="Style199">
      <w:name w:val="Style199"/>
      <w:basedOn w:val="Normal"/>
      <w:pPr>
        <w:pStyle w:val="Style199"/>
        <w:jc w:val="center"/>
        <w:spacing w:line="274" w:line-rule="exact"/>
      </w:pPr>
    </w:style>
    <w:style w:type="paragraph" w:styleId="Style38">
      <w:name w:val="Style38"/>
      <w:basedOn w:val="Normal"/>
      <w:pPr>
        <w:pStyle w:val="Style38"/>
        <w:jc w:val="both"/>
        <w:spacing w:line="275" w:line-rule="exact"/>
        <w:ind w:hanging="278"/>
      </w:pPr>
    </w:style>
    <w:style w:type="paragraph" w:styleId="Style206">
      <w:name w:val="Style206"/>
      <w:basedOn w:val="Normal"/>
      <w:pPr>
        <w:pStyle w:val="Style206"/>
        <w:jc w:val="left"/>
        <w:spacing w:line="442" w:line-rule="exact"/>
        <w:ind w:first-line="2362"/>
      </w:pPr>
    </w:style>
    <w:style w:type="paragraph" w:styleId="Style83">
      <w:name w:val="Style83"/>
      <w:basedOn w:val="Normal"/>
      <w:pPr>
        <w:pStyle w:val="Style83"/>
        <w:jc w:val="left"/>
        <w:spacing w:line="240" w:line-rule="auto"/>
      </w:pPr>
    </w:style>
    <w:style w:type="paragraph" w:styleId="Style26">
      <w:name w:val="Style26"/>
      <w:basedOn w:val="Normal"/>
      <w:pPr>
        <w:pStyle w:val="Style26"/>
        <w:jc w:val="both"/>
        <w:spacing w:line="278" w:line-rule="exact"/>
        <w:ind w:hanging="350"/>
      </w:pPr>
    </w:style>
    <w:style w:type="paragraph" w:styleId="Style87">
      <w:name w:val="Style87"/>
      <w:basedOn w:val="Normal"/>
      <w:pPr>
        <w:pStyle w:val="Style87"/>
        <w:jc w:val="left"/>
        <w:spacing w:line="274" w:line-rule="exact"/>
      </w:pPr>
    </w:style>
    <w:style w:type="paragraph" w:styleId="Style81">
      <w:name w:val="Style81"/>
      <w:basedOn w:val="Normal"/>
      <w:pPr>
        <w:pStyle w:val="Style81"/>
        <w:jc w:val="both"/>
        <w:spacing w:line="274" w:line-rule="exact"/>
        <w:ind w:hanging="331"/>
      </w:pPr>
    </w:style>
    <w:style w:type="paragraph" w:styleId="Style260">
      <w:name w:val="Style260"/>
      <w:basedOn w:val="Normal"/>
      <w:pPr>
        <w:pStyle w:val="Style260"/>
        <w:jc w:val="both"/>
        <w:spacing w:line="278" w:line-rule="exact"/>
        <w:ind w:hanging="432"/>
      </w:pPr>
    </w:style>
    <w:style w:type="paragraph" w:styleId="Style31">
      <w:name w:val="Style31"/>
      <w:basedOn w:val="Normal"/>
      <w:pPr>
        <w:pStyle w:val="Style31"/>
        <w:jc w:val="left"/>
        <w:spacing w:line="240" w:line-rule="auto"/>
      </w:pPr>
    </w:style>
    <w:style w:type="paragraph" w:styleId="Style60">
      <w:name w:val="Style60"/>
      <w:basedOn w:val="Normal"/>
      <w:pPr>
        <w:pStyle w:val="Style60"/>
        <w:jc w:val="left"/>
        <w:spacing w:line="240" w:line-rule="auto"/>
      </w:pPr>
    </w:style>
    <w:style w:type="paragraph" w:styleId="Style90">
      <w:name w:val="Style90"/>
      <w:basedOn w:val="Normal"/>
      <w:pPr>
        <w:pStyle w:val="Style90"/>
        <w:jc w:val="left"/>
        <w:spacing w:line="240" w:line-rule="auto"/>
      </w:pPr>
    </w:style>
    <w:style w:type="paragraph" w:styleId="Style135">
      <w:name w:val="Style135"/>
      <w:basedOn w:val="Normal"/>
      <w:pPr>
        <w:pStyle w:val="Style135"/>
        <w:jc w:val="left"/>
        <w:spacing w:line="240" w:line-rule="auto"/>
      </w:pPr>
    </w:style>
    <w:style w:type="character" w:default="on" w:styleId="DefaultParagraphFont">
      <w:name w:val="Default Paragraph Font"/>
      <w:rPr>
        <w:rFonts w:ascii="Times New Roman" w:h-ansi="Times New Roman" w:fareast="Times New Roman" w:cs="Times New Roman"/>
        <wx:font wx:val="Times New Roman"/>
        <w:sz w:val="20"/>
        <w:sz-cs w:val="20"/>
        <w:b w:val="off"/>
        <w:b-cs w:val="off"/>
        <w:i w:val="off"/>
        <w:i-cs w:val="off"/>
      </w:rPr>
    </w:style>
    <w:style w:type="character" w:styleId="CharStyle0">
      <w:name w:val="CharStyle0"/>
      <w:basedOn w:val="DefaultParagraphFont"/>
      <w:rPr>
        <w:rFonts w:ascii="Times New Roman" w:h-ansi="Times New Roman" w:fareast="Times New Roman" w:cs="Times New Roman"/>
        <wx:font wx:val="Times New Roman"/>
        <w:sz w:val="38"/>
        <w:sz-cs w:val="38"/>
        <w:b/>
        <w:b-cs/>
        <w:i w:val="off"/>
        <w:i-cs w:val="off"/>
        <w:smallCaps w:val="on"/>
      </w:rPr>
    </w:style>
    <w:style w:type="character" w:styleId="CharStyle1">
      <w:name w:val="CharStyle1"/>
      <w:basedOn w:val="DefaultParagraphFont"/>
      <w:rPr>
        <w:rFonts w:ascii="Times New Roman" w:h-ansi="Times New Roman" w:fareast="Times New Roman" w:cs="Times New Roman"/>
        <wx:font wx:val="Times New Roman"/>
        <w:sz w:val="22"/>
        <w:sz-cs w:val="22"/>
        <w:b w:val="off"/>
        <w:b-cs w:val="off"/>
        <w:i/>
        <w:i-cs/>
        <w:smallCaps w:val="off"/>
      </w:rPr>
    </w:style>
    <w:style w:type="character" w:styleId="CharStyle2">
      <w:name w:val="CharStyle2"/>
      <w:basedOn w:val="DefaultParagraphFont"/>
      <w:rPr>
        <w:rFonts w:ascii="Times New Roman" w:h-ansi="Times New Roman" w:fareast="Times New Roman" w:cs="Times New Roman"/>
        <wx:font wx:val="Times New Roman"/>
        <w:sz w:val="20"/>
        <w:sz-cs w:val="20"/>
        <w:b w:val="off"/>
        <w:b-cs w:val="off"/>
        <w:i w:val="off"/>
        <w:i-cs w:val="off"/>
        <w:smallCaps w:val="off"/>
      </w:rPr>
    </w:style>
    <w:style w:type="character" w:styleId="CharStyle11">
      <w:name w:val="CharStyle11"/>
      <w:basedOn w:val="DefaultParagraphFont"/>
      <w:rPr>
        <w:rFonts w:ascii="Times New Roman" w:h-ansi="Times New Roman" w:fareast="Times New Roman" w:cs="Times New Roman"/>
        <wx:font wx:val="Times New Roman"/>
        <w:sz w:val="22"/>
        <w:sz-cs w:val="22"/>
        <w:b/>
        <w:b-cs/>
        <w:i/>
        <w:i-cs/>
        <w:smallCaps w:val="off"/>
      </w:rPr>
    </w:style>
    <w:style w:type="character" w:styleId="CharStyle12">
      <w:name w:val="CharStyle12"/>
      <w:basedOn w:val="DefaultParagraphFont"/>
      <w:rPr>
        <w:rFonts w:ascii="Times New Roman" w:h-ansi="Times New Roman" w:fareast="Times New Roman" w:cs="Times New Roman"/>
        <wx:font wx:val="Times New Roman"/>
        <w:sz w:val="26"/>
        <w:sz-cs w:val="26"/>
        <w:b/>
        <w:b-cs/>
        <w:i w:val="off"/>
        <w:i-cs w:val="off"/>
        <w:smallCaps w:val="off"/>
      </w:rPr>
    </w:style>
    <w:style w:type="character" w:styleId="CharStyle14">
      <w:name w:val="CharStyle14"/>
      <w:basedOn w:val="DefaultParagraphFont"/>
      <w:rPr>
        <w:rFonts w:ascii="Times New Roman" w:h-ansi="Times New Roman" w:fareast="Times New Roman" w:cs="Times New Roman"/>
        <wx:font wx:val="Times New Roman"/>
        <w:sz w:val="22"/>
        <w:sz-cs w:val="22"/>
        <w:b w:val="off"/>
        <w:b-cs w:val="off"/>
        <w:i w:val="off"/>
        <w:i-cs w:val="off"/>
        <w:smallCaps w:val="off"/>
      </w:rPr>
    </w:style>
    <w:style w:type="character" w:styleId="CharStyle18">
      <w:name w:val="CharStyle18"/>
      <w:basedOn w:val="DefaultParagraphFont"/>
      <w:rPr>
        <w:rFonts w:ascii="Times New Roman" w:h-ansi="Times New Roman" w:fareast="Times New Roman" w:cs="Times New Roman"/>
        <wx:font wx:val="Times New Roman"/>
        <w:sz w:val="20"/>
        <w:sz-cs w:val="20"/>
        <w:b w:val="off"/>
        <w:b-cs w:val="off"/>
        <w:i w:val="off"/>
        <w:i-cs w:val="off"/>
        <w:smallCaps w:val="off"/>
      </w:rPr>
    </w:style>
    <w:style w:type="character" w:styleId="CharStyle19">
      <w:name w:val="CharStyle19"/>
      <w:basedOn w:val="DefaultParagraphFont"/>
      <w:rPr>
        <w:rFonts w:ascii="Times New Roman" w:h-ansi="Times New Roman" w:fareast="Times New Roman" w:cs="Times New Roman"/>
        <wx:font wx:val="Times New Roman"/>
        <w:sz w:val="26"/>
        <w:sz-cs w:val="26"/>
        <w:b/>
        <w:b-cs/>
        <w:i/>
        <w:i-cs/>
        <w:smallCaps w:val="off"/>
      </w:rPr>
    </w:style>
    <w:style w:type="character" w:styleId="CharStyle23">
      <w:name w:val="CharStyle23"/>
      <w:basedOn w:val="DefaultParagraphFont"/>
      <w:rPr>
        <w:rFonts w:ascii="Times New Roman" w:h-ansi="Times New Roman" w:fareast="Times New Roman" w:cs="Times New Roman"/>
        <wx:font wx:val="Times New Roman"/>
        <w:sz w:val="22"/>
        <w:sz-cs w:val="22"/>
        <w:b/>
        <w:b-cs/>
        <w:i w:val="off"/>
        <w:i-cs w:val="off"/>
        <w:smallCaps w:val="off"/>
      </w:rPr>
    </w:style>
    <w:style w:type="character" w:styleId="CharStyle24">
      <w:name w:val="CharStyle24"/>
      <w:basedOn w:val="DefaultParagraphFont"/>
      <w:rPr>
        <w:rFonts w:ascii="Times New Roman" w:h-ansi="Times New Roman" w:fareast="Times New Roman" w:cs="Times New Roman"/>
        <wx:font wx:val="Times New Roman"/>
        <w:sz w:val="22"/>
        <w:sz-cs w:val="22"/>
        <w:b/>
        <w:b-cs/>
        <w:i w:val="off"/>
        <w:i-cs w:val="off"/>
        <w:smallCaps w:val="off"/>
      </w:rPr>
    </w:style>
  </w:styles>
  <w:lists>
    <w:listDef w:listDefId="0">
      <w:plt w:val="SingleLevel"/>
      <w:lvl w:ilvl="0">
        <w:nfc w:val="23"/>
        <w:lvlText w:val="•"/>
      </w:lvl>
    </w:listDef>
    <w:listDef w:listDefId="1">
      <w:plt w:val="SingleLevel"/>
      <w:lvl w:ilvl="0">
        <w:start w:val="1"/>
        <w:nfc w:val="4"/>
        <w:lvlText w:val="%1)"/>
      </w:lvl>
    </w:listDef>
    <w:listDef w:listDefId="2">
      <w:plt w:val="SingleLevel"/>
      <w:lvl w:ilvl="0">
        <w:start w:val="1"/>
        <w:nfc w:val="4"/>
        <w:lvlText w:val="%1)"/>
      </w:lvl>
    </w:listDef>
    <w:listDef w:listDefId="3">
      <w:plt w:val="SingleLevel"/>
      <w:lvl w:ilvl="0">
        <w:start w:val="2"/>
        <w:lvlText w:val="%1."/>
      </w:lvl>
    </w:listDef>
    <w:listDef w:listDefId="4">
      <w:plt w:val="SingleLevel"/>
      <w:lvl w:ilvl="0">
        <w:start w:val="7"/>
        <w:lvlText w:val="%1."/>
      </w:lvl>
    </w:listDef>
    <w:listDef w:listDefId="5">
      <w:plt w:val="SingleLevel"/>
      <w:lvl w:ilvl="0">
        <w:start w:val="1"/>
        <w:nfc w:val="4"/>
        <w:lvlText w:val="%1)"/>
      </w:lvl>
    </w:listDef>
    <w:listDef w:listDefId="6">
      <w:plt w:val="SingleLevel"/>
      <w:lvl w:ilvl="0">
        <w:start w:val="8"/>
        <w:lvlText w:val="%1."/>
      </w:lvl>
    </w:listDef>
    <w:listDef w:listDefId="7">
      <w:plt w:val="SingleLevel"/>
      <w:lvl w:ilvl="0">
        <w:start w:val="1"/>
        <w:lvlText w:val="%1."/>
      </w:lvl>
    </w:listDef>
    <w:listDef w:listDefId="8">
      <w:plt w:val="SingleLevel"/>
      <w:lvl w:ilvl="0">
        <w:start w:val="2"/>
        <w:lvlText w:val="%1."/>
      </w:lvl>
    </w:listDef>
    <w:listDef w:listDefId="9">
      <w:plt w:val="SingleLevel"/>
      <w:lvl w:ilvl="0">
        <w:start w:val="2"/>
        <w:lvlText w:val="%1."/>
      </w:lvl>
    </w:listDef>
    <w:listDef w:listDefId="10">
      <w:plt w:val="SingleLevel"/>
      <w:lvl w:ilvl="0">
        <w:start w:val="1"/>
        <w:lvlText w:val="%1."/>
      </w:lvl>
    </w:listDef>
    <w:listDef w:listDefId="11">
      <w:plt w:val="SingleLevel"/>
      <w:lvl w:ilvl="0">
        <w:start w:val="6"/>
        <w:lvlText w:val="%1."/>
      </w:lvl>
    </w:listDef>
    <w:listDef w:listDefId="12">
      <w:plt w:val="SingleLevel"/>
      <w:lvl w:ilvl="0">
        <w:nfc w:val="23"/>
        <w:lvlText w:val="-"/>
      </w:lvl>
    </w:listDef>
    <w:listDef w:listDefId="13">
      <w:plt w:val="SingleLevel"/>
      <w:lvl w:ilvl="0">
        <w:start w:val="11"/>
        <w:lvlText w:val="%1."/>
      </w:lvl>
    </w:listDef>
    <w:listDef w:listDefId="14">
      <w:plt w:val="SingleLevel"/>
      <w:lvl w:ilvl="0">
        <w:start w:val="1"/>
        <w:lvlText w:val="%1."/>
      </w:lvl>
    </w:listDef>
    <w:listDef w:listDefId="15">
      <w:plt w:val="SingleLevel"/>
      <w:lvl w:ilvl="0">
        <w:start w:val="3"/>
        <w:lvlText w:val="%1."/>
      </w:lvl>
    </w:listDef>
    <w:listDef w:listDefId="16">
      <w:plt w:val="SingleLevel"/>
      <w:lvl w:ilvl="0">
        <w:start w:val="2"/>
        <w:nfc w:val="1"/>
        <w:lvlText w:val="%1."/>
      </w:lvl>
    </w:listDef>
    <w:listDef w:listDefId="17">
      <w:plt w:val="SingleLevel"/>
      <w:lvl w:ilvl="0">
        <w:start w:val="1"/>
        <w:lvlText w:val="%1."/>
      </w:lvl>
    </w:listDef>
    <w:listDef w:listDefId="18">
      <w:plt w:val="SingleLevel"/>
      <w:lvl w:ilvl="0">
        <w:start w:val="3"/>
        <w:nfc w:val="1"/>
        <w:lvlText w:val="%1."/>
      </w:lvl>
    </w:listDef>
    <w:listDef w:listDefId="19">
      <w:plt w:val="SingleLevel"/>
      <w:lvl w:ilvl="0">
        <w:start w:val="1"/>
        <w:lvlText w:val="%1."/>
      </w:lvl>
    </w:listDef>
    <w:listDef w:listDefId="20">
      <w:plt w:val="SingleLevel"/>
      <w:lvl w:ilvl="0">
        <w:start w:val="3"/>
        <w:lvlText w:val="%1."/>
      </w:lvl>
    </w:listDef>
    <w:listDef w:listDefId="21">
      <w:plt w:val="SingleLevel"/>
      <w:lvl w:ilvl="0">
        <w:start w:val="16"/>
        <w:lvlText w:val="%1."/>
      </w:lvl>
    </w:listDef>
    <w:listDef w:listDefId="22">
      <w:plt w:val="SingleLevel"/>
      <w:lvl w:ilvl="0">
        <w:start w:val="27"/>
        <w:lvlText w:val="%1."/>
      </w:lvl>
    </w:listDef>
    <w:listDef w:listDefId="23">
      <w:plt w:val="SingleLevel"/>
      <w:lvl w:ilvl="0">
        <w:start w:val="1"/>
        <w:lvlText w:val="%1."/>
      </w:lvl>
    </w:listDef>
    <w:listDef w:listDefId="24">
      <w:plt w:val="SingleLevel"/>
      <w:lvl w:ilvl="0">
        <w:start w:val="12"/>
        <w:lvlText w:val="%1."/>
      </w:lvl>
    </w:listDef>
    <w:listDef w:listDefId="25">
      <w:plt w:val="SingleLevel"/>
      <w:lvl w:ilvl="0">
        <w:start w:val="1"/>
        <w:lvlText w:val="%1."/>
      </w:lvl>
    </w:listDef>
    <w:listDef w:listDefId="26">
      <w:plt w:val="SingleLevel"/>
      <w:lvl w:ilvl="0">
        <w:nfc w:val="23"/>
        <w:lvlText w:val="-"/>
      </w:lvl>
    </w:listDef>
    <w:listDef w:listDefId="27">
      <w:plt w:val="SingleLevel"/>
      <w:lvl w:ilvl="0">
        <w:start w:val="5"/>
        <w:lvlText w:val="%1."/>
      </w:lvl>
    </w:listDef>
    <w:listDef w:listDefId="28">
      <w:plt w:val="SingleLevel"/>
      <w:lvl w:ilvl="0">
        <w:nfc w:val="23"/>
        <w:lvlText w:val="-"/>
      </w:lvl>
    </w:listDef>
    <w:listDef w:listDefId="29">
      <w:plt w:val="SingleLevel"/>
      <w:lvl w:ilvl="0">
        <w:start w:val="1"/>
        <w:lvlText w:val="%1."/>
      </w:lvl>
    </w:listDef>
    <w:listDef w:listDefId="30">
      <w:plt w:val="SingleLevel"/>
      <w:lvl w:ilvl="0">
        <w:start w:val="3"/>
        <w:nfc w:val="1"/>
        <w:lvlText w:val="%1."/>
      </w:lvl>
    </w:listDef>
    <w:listDef w:listDefId="31">
      <w:plt w:val="SingleLevel"/>
      <w:lvl w:ilvl="0">
        <w:start w:val="1"/>
        <w:lvlText w:val="%1."/>
      </w:lvl>
    </w:listDef>
    <w:listDef w:listDefId="32">
      <w:plt w:val="SingleLevel"/>
      <w:lvl w:ilvl="0">
        <w:start w:val="4"/>
        <w:nfc w:val="1"/>
        <w:lvlText w:val="%1."/>
      </w:lvl>
    </w:listDef>
    <w:listDef w:listDefId="33">
      <w:plt w:val="SingleLevel"/>
      <w:lvl w:ilvl="0">
        <w:start w:val="1"/>
        <w:lvlText w:val="%1."/>
      </w:lvl>
    </w:listDef>
    <w:listDef w:listDefId="34">
      <w:plt w:val="SingleLevel"/>
      <w:lvl w:ilvl="0">
        <w:start w:val="4"/>
        <w:lvlText w:val="%1."/>
      </w:lvl>
    </w:listDef>
    <w:listDef w:listDefId="35">
      <w:plt w:val="SingleLevel"/>
      <w:lvl w:ilvl="0">
        <w:start w:val="15"/>
        <w:lvlText w:val="%1."/>
      </w:lvl>
    </w:listDef>
    <w:listDef w:listDefId="36">
      <w:plt w:val="SingleLevel"/>
      <w:lvl w:ilvl="0">
        <w:start w:val="1"/>
        <w:lvlText w:val="%1."/>
      </w:lvl>
    </w:listDef>
    <w:listDef w:listDefId="37">
      <w:plt w:val="SingleLevel"/>
      <w:lvl w:ilvl="0">
        <w:start w:val="1"/>
        <w:lvlText w:val="%1."/>
      </w:lvl>
    </w:listDef>
    <w:listDef w:listDefId="38">
      <w:plt w:val="SingleLevel"/>
      <w:lvl w:ilvl="0">
        <w:start w:val="2"/>
        <w:lvlText w:val="%1."/>
      </w:lvl>
    </w:listDef>
    <w:listDef w:listDefId="39">
      <w:plt w:val="SingleLevel"/>
      <w:lvl w:ilvl="0">
        <w:nfc w:val="23"/>
        <w:lvlText w:val="■"/>
      </w:lvl>
    </w:listDef>
    <w:listDef w:listDefId="40">
      <w:plt w:val="SingleLevel"/>
      <w:lvl w:ilvl="0">
        <w:nfc w:val="23"/>
        <w:lvlText w:val="•"/>
      </w:lvl>
    </w:listDef>
    <w:listDef w:listDefId="41">
      <w:plt w:val="SingleLevel"/>
      <w:lvl w:ilvl="0">
        <w:nfc w:val="23"/>
        <w:lvlText w:val="■"/>
      </w:lvl>
    </w:listDef>
    <w:listDef w:listDefId="42">
      <w:plt w:val="SingleLevel"/>
      <w:lvl w:ilvl="0">
        <w:nfc w:val="23"/>
        <w:lvlText w:val="•"/>
      </w:lvl>
    </w:listDef>
    <w:listDef w:listDefId="43">
      <w:plt w:val="SingleLevel"/>
      <w:lvl w:ilvl="0">
        <w:start w:val="1"/>
        <w:lvlText w:val="%1."/>
      </w:lvl>
    </w:listDef>
    <w:listDef w:listDefId="44">
      <w:plt w:val="SingleLevel"/>
      <w:lvl w:ilvl="0">
        <w:start w:val="9"/>
        <w:lvlText w:val="%1."/>
      </w:lvl>
    </w:listDef>
    <w:list w:ilfo="1">
      <w:ilst w:val="0"/>
    </w:list>
    <w:list w:ilfo="2">
      <w:ilst w:val="1"/>
    </w:list>
    <w:list w:ilfo="3">
      <w:ilst w:val="2"/>
    </w:list>
    <w:list w:ilfo="4">
      <w:ilst w:val="3"/>
    </w:list>
    <w:list w:ilfo="5">
      <w:ilst w:val="4"/>
    </w:list>
    <w:list w:ilfo="6">
      <w:ilst w:val="5"/>
    </w:list>
    <w:list w:ilfo="7">
      <w:ilst w:val="6"/>
    </w:list>
    <w:list w:ilfo="8">
      <w:ilst w:val="7"/>
    </w:list>
    <w:list w:ilfo="9">
      <w:ilst w:val="8"/>
    </w:list>
    <w:list w:ilfo="10">
      <w:ilst w:val="9"/>
    </w:list>
    <w:list w:ilfo="11">
      <w:ilst w:val="10"/>
    </w:list>
    <w:list w:ilfo="12">
      <w:ilst w:val="11"/>
    </w:list>
    <w:list w:ilfo="13">
      <w:ilst w:val="12"/>
    </w:list>
    <w:list w:ilfo="14">
      <w:ilst w:val="13"/>
    </w:list>
    <w:list w:ilfo="15">
      <w:ilst w:val="14"/>
    </w:list>
    <w:list w:ilfo="16">
      <w:ilst w:val="15"/>
    </w:list>
    <w:list w:ilfo="17">
      <w:ilst w:val="16"/>
    </w:list>
    <w:list w:ilfo="18">
      <w:ilst w:val="17"/>
    </w:list>
    <w:list w:ilfo="19">
      <w:ilst w:val="18"/>
    </w:list>
    <w:list w:ilfo="20">
      <w:ilst w:val="19"/>
    </w:list>
    <w:list w:ilfo="21">
      <w:ilst w:val="20"/>
    </w:list>
    <w:list w:ilfo="22">
      <w:ilst w:val="21"/>
    </w:list>
    <w:list w:ilfo="23">
      <w:ilst w:val="22"/>
    </w:list>
    <w:list w:ilfo="24">
      <w:ilst w:val="23"/>
    </w:list>
    <w:list w:ilfo="25">
      <w:ilst w:val="24"/>
    </w:list>
    <w:list w:ilfo="26">
      <w:ilst w:val="25"/>
    </w:list>
    <w:list w:ilfo="27">
      <w:ilst w:val="26"/>
    </w:list>
    <w:list w:ilfo="28">
      <w:ilst w:val="27"/>
    </w:list>
    <w:list w:ilfo="29">
      <w:ilst w:val="28"/>
    </w:list>
    <w:list w:ilfo="30">
      <w:ilst w:val="29"/>
    </w:list>
    <w:list w:ilfo="31">
      <w:ilst w:val="30"/>
    </w:list>
    <w:list w:ilfo="32">
      <w:ilst w:val="31"/>
    </w:list>
    <w:list w:ilfo="33">
      <w:ilst w:val="32"/>
    </w:list>
    <w:list w:ilfo="34">
      <w:ilst w:val="33"/>
    </w:list>
    <w:list w:ilfo="35">
      <w:ilst w:val="34"/>
    </w:list>
    <w:list w:ilfo="36">
      <w:ilst w:val="35"/>
    </w:list>
    <w:list w:ilfo="37">
      <w:ilst w:val="36"/>
    </w:list>
    <w:list w:ilfo="38">
      <w:ilst w:val="37"/>
    </w:list>
    <w:list w:ilfo="39">
      <w:ilst w:val="38"/>
    </w:list>
    <w:list w:ilfo="40">
      <w:ilst w:val="39"/>
    </w:list>
    <w:list w:ilfo="41">
      <w:ilst w:val="40"/>
    </w:list>
    <w:list w:ilfo="42">
      <w:ilst w:val="41"/>
    </w:list>
    <w:list w:ilfo="43">
      <w:ilst w:val="42"/>
    </w:list>
    <w:list w:ilfo="44">
      <w:ilst w:val="43"/>
    </w:list>
    <w:list w:ilfo="45">
      <w:ilst w:val="44"/>
    </w:list>
  </w:lists>
  <w:docPr>
    <w:view w:val="print"/>
    <w:footnotePr>
      <w:footnote w:type="separator">
        <w:p>
          <w:r>
            <w:separator/>
          </w:r>
        </w:p>
      </w:footnote>
      <w:footnote w:type="continuation-separator">
        <w:p>
          <w:r>
            <w:continuationSeparator/>
          </w:r>
        </w:p>
      </w:footnote>
    </w:footnotePr>
  </w:docPr>
  <w:body>
    <wx:sect>
      <w:ftr w:type="odd">
        <w:p>
          <w:pPr>
            <w:pStyle w:val="Style21"/>
            <w:jc w:val="both"/>
            <w:ind w:left="3941"/>
            <w:spacing w:before="0" w:after="0"/>
            <w:tabs/>
            <w:rPr>
              <w:rFonts w:ascii="Times New Roman" w:h-ansi="Times New Roman" w:fareast="Times New Roman" w:cs="Times New Roman"/>
              <wx:font wx:val="Times New Roman"/>
              <w:sz w:val="22"/>
              <w:sz-cs w:val="22"/>
            </w:rPr>
          </w:pPr>
          <w:r>
            <w:rPr>
              <w:rStyle w:val="CharStyle14"/>
              <w:lang w:val="0405" w:fareast="0405"/>
            </w:rPr>
            <w:t>Strana </w:t>
          </w:r>
          <w:r>
            <w:rPr>
              <w:rStyle w:val="CharStyle14"/>
              <w:lang w:val="0405" w:fareast="0405"/>
            </w:rPr>
            <w:fldChar w:fldCharType="begin"/>
            <w:instrText>PAGE</w:instrText>
            <w:fldChar w:fldCharType="separate"/>
            <w:t>1</w:t>
            <w:fldChar w:fldCharType="end"/>
          </w:r>
          <w:r>
            <w:rPr>
              <w:rStyle w:val="CharStyle14"/>
              <w:lang w:val="0405" w:fareast="0405"/>
            </w:rPr>
            <w:t> (celkem 17)</w:t>
          </w:r>
        </w:p>
      </w:ftr>
      <w:ftr w:type="even">
        <w:p>
          <w:pPr>
            <w:pStyle w:val="Style21"/>
            <w:jc w:val="both"/>
            <w:ind w:left="3941"/>
            <w:spacing w:before="0" w:after="0"/>
            <w:tabs/>
            <w:rPr>
              <w:rFonts w:ascii="Times New Roman" w:h-ansi="Times New Roman" w:fareast="Times New Roman" w:cs="Times New Roman"/>
              <wx:font wx:val="Times New Roman"/>
              <w:sz w:val="22"/>
              <w:sz-cs w:val="22"/>
            </w:rPr>
          </w:pPr>
          <w:r>
            <w:rPr>
              <w:rStyle w:val="CharStyle14"/>
              <w:lang w:val="0405" w:fareast="0405"/>
            </w:rPr>
            <w:t>Strana </w:t>
          </w:r>
          <w:r>
            <w:rPr>
              <w:rStyle w:val="CharStyle14"/>
              <w:lang w:val="0405" w:fareast="0405"/>
            </w:rPr>
            <w:fldChar w:fldCharType="begin"/>
            <w:instrText>PAGE</w:instrText>
            <w:fldChar w:fldCharType="separate"/>
            <w:t>1</w:t>
            <w:fldChar w:fldCharType="end"/>
          </w:r>
          <w:r>
            <w:rPr>
              <w:rStyle w:val="CharStyle14"/>
              <w:lang w:val="0405" w:fareast="0405"/>
            </w:rPr>
            <w:t> (celkem 17)</w:t>
          </w:r>
        </w:p>
      </w:ftr>
      <w:p>
        <w:pPr>
          <w:pStyle w:val="Style0"/>
          <w:jc w:val="center"/>
          <w:spacing w:before="96" w:after="0"/>
          <w:tabs/>
          <w:rPr>
            <w:rFonts w:ascii="Times New Roman" w:h-ansi="Times New Roman" w:fareast="Times New Roman" w:cs="Times New Roman"/>
            <wx:font wx:val="Times New Roman"/>
            <w:sz w:val="38"/>
            <w:sz-cs w:val="38"/>
          </w:rPr>
        </w:pPr>
        <w:r>
          <w:rPr>
            <w:rStyle w:val="CharStyle0"/>
            <w:lang w:val="0405" w:fareast="0405"/>
          </w:rPr>
          <w:t>smlouva o dilo č. 07/2019</w:t>
        </w:r>
      </w:p>
      <w:p>
        <w:pPr>
          <w:pStyle w:val="Style21"/>
          <w:jc w:val="center"/>
          <w:spacing w:before="0" w:after="0"/>
          <w:tabs/>
          <w:rPr>
            <w:rFonts w:ascii="Times New Roman" w:h-ansi="Times New Roman" w:fareast="Times New Roman" w:cs="Times New Roman"/>
            <wx:font wx:val="Times New Roman"/>
            <w:sz w:val="22"/>
            <w:sz-cs w:val="22"/>
          </w:rPr>
        </w:pPr>
        <w:r>
          <w:rPr>
            <w:rStyle w:val="CharStyle14"/>
            <w:lang w:val="0405" w:fareast="0405"/>
          </w:rPr>
          <w:t>(dále též „SoD")</w:t>
        </w:r>
      </w:p>
      <w:p>
        <w:pPr>
          <w:pStyle w:val="Style2"/>
          <w:spacing w:before="125" w:after="0" w:line="250" w:line-rule="exact"/>
          <w:tabs/>
          <w:rPr>
            <w:rFonts w:ascii="Times New Roman" w:h-ansi="Times New Roman" w:fareast="Times New Roman" w:cs="Times New Roman"/>
            <wx:font wx:val="Times New Roman"/>
            <w:sz w:val="22"/>
            <w:sz-cs w:val="22"/>
          </w:rPr>
        </w:pPr>
        <w:r>
          <w:rPr>
            <w:rStyle w:val="CharStyle1"/>
            <w:lang w:val="0405" w:fareast="0405"/>
          </w:rPr>
          <w:t>Rozsah a obsah vzájemných práv a povinností smluvních stran z této smlouvy vyplývajících se bude řídit příslušnými ustanoveními smlouvy o dílo zákona č. 89/2012 Sb. nový občanský zákoník </w:t>
        </w:r>
        <w:r>
          <w:rPr>
            <w:rStyle w:val="CharStyle2"/>
            <w:lang w:val="0405" w:fareast="0405"/>
          </w:rPr>
          <w:t>v </w:t>
        </w:r>
        <w:r>
          <w:rPr>
            <w:rStyle w:val="CharStyle1"/>
            <w:lang w:val="0405" w:fareast="0405"/>
          </w:rPr>
          <w:t>platném znění (dále též „NOZ"), konkrétně ustanoveními § 2586 a následujícími.</w:t>
        </w:r>
      </w:p>
      <w:p>
        <w:pPr>
          <w:pStyle w:val="Style3"/>
          <w:spacing w:before="0" w:after="0" w:line="240" w:line-rule="exact"/>
          <w:sz w:val="2"/>
          <w:sz-cs w:val="2"/>
        </w:pPr>
      </w:p>
      <w:p>
        <w:pPr>
          <w:pStyle w:val="Style3"/>
          <w:spacing w:before="82" w:after="0" w:line="403" w:line-rule="exact"/>
          <w:tabs/>
          <w:rPr>
            <w:rFonts w:ascii="Times New Roman" w:h-ansi="Times New Roman" w:fareast="Times New Roman" w:cs="Times New Roman"/>
            <wx:font wx:val="Times New Roman"/>
            <w:sz w:val="26"/>
            <w:sz-cs w:val="26"/>
          </w:rPr>
        </w:pPr>
        <w:r>
          <w:rPr>
            <w:rStyle w:val="CharStyle12"/>
            <w:lang w:val="0405" w:fareast="0405"/>
          </w:rPr>
          <w:t>Smluvní strany</w:t>
        </w:r>
      </w:p>
      <w:p>
        <w:pPr>
          <w:pStyle w:val="Style12"/>
          <w:jc w:val="both"/>
          <w:spacing w:before="0" w:after="0" w:line="403" w:line-rule="exact"/>
          <w:tabs/>
          <w:rPr>
            <w:rFonts w:ascii="Times New Roman" w:h-ansi="Times New Roman" w:fareast="Times New Roman" w:cs="Times New Roman"/>
            <wx:font wx:val="Times New Roman"/>
            <w:sz w:val="22"/>
            <w:sz-cs w:val="22"/>
          </w:rPr>
        </w:pPr>
        <w:r>
          <w:rPr>
            <w:rStyle w:val="CharStyle23"/>
            <w:lang w:val="0405" w:fareast="0405"/>
          </w:rPr>
          <w:t>Objednatel: Hvězdárna v Rokycanech a Plzni, příspěvková organizace</w:t>
        </w:r>
      </w:p>
      <w:p>
        <w:pPr>
          <w:pStyle w:val="Style10"/>
          <w:jc w:val="left"/>
          <w:spacing w:before="0" w:after="0" w:line="403" w:line-rule="exact"/>
          <w:tabs/>
          <w:rPr>
            <w:rFonts w:ascii="Times New Roman" w:h-ansi="Times New Roman" w:fareast="Times New Roman" w:cs="Times New Roman"/>
            <wx:font wx:val="Times New Roman"/>
            <w:sz w:val="22"/>
            <w:sz-cs w:val="22"/>
          </w:rPr>
        </w:pPr>
        <w:r>
          <w:rPr>
            <w:rStyle w:val="CharStyle14"/>
            <w:lang w:val="0405" w:fareast="0405"/>
          </w:rPr>
          <w:t>Se sídlem:     Voldušská 721, 337 01 Rokycany</w:t>
        </w:r>
      </w:p>
      <w:p>
        <w:pPr>
          <w:pStyle w:val="Style10"/>
          <w:jc w:val="left"/>
          <w:spacing w:before="0" w:after="0"/>
          <w:tabs>
            <w:tab w:val="left" w:pos="1406"/>
          </w:tabs>
          <w:rPr>
            <w:rFonts w:ascii="Times New Roman" w:h-ansi="Times New Roman" w:fareast="Times New Roman" w:cs="Times New Roman"/>
            <wx:font wx:val="Times New Roman"/>
            <w:sz w:val="22"/>
            <w:sz-cs w:val="22"/>
          </w:rPr>
        </w:pPr>
        <w:r>
          <w:rPr>
            <w:rStyle w:val="CharStyle14"/>
            <w:lang w:val="0405" w:fareast="0405"/>
          </w:rPr>
          <w:t>IČ:	00368601</w:t>
        </w:r>
      </w:p>
      <w:p>
        <w:pPr>
          <w:pStyle w:val="Style10"/>
          <w:jc w:val="left"/>
          <w:spacing w:before="0" w:after="0"/>
          <w:tabs/>
          <w:rPr>
            <w:rFonts w:ascii="Times New Roman" w:h-ansi="Times New Roman" w:fareast="Times New Roman" w:cs="Times New Roman"/>
            <wx:font wx:val="Times New Roman"/>
            <w:sz w:val="22"/>
            <w:sz-cs w:val="22"/>
          </w:rPr>
        </w:pPr>
        <w:r>
          <w:rPr>
            <w:rStyle w:val="CharStyle14"/>
            <w:lang w:val="0405" w:fareast="0405"/>
          </w:rPr>
          <w:t>bankovní spojení: 6635381/0100, KB Rokycany</w:t>
        </w:r>
      </w:p>
      <w:p>
        <w:pPr>
          <w:pStyle w:val="Style11"/>
          <w:spacing w:before="0" w:after="0" w:line="274" w:line-rule="exact"/>
          <w:tabs/>
          <w:rPr>
            <w:rFonts w:ascii="Times New Roman" w:h-ansi="Times New Roman" w:fareast="Times New Roman" w:cs="Times New Roman"/>
            <wx:font wx:val="Times New Roman"/>
            <w:sz w:val="22"/>
            <w:sz-cs w:val="22"/>
          </w:rPr>
        </w:pPr>
        <w:r>
          <w:rPr>
            <w:rStyle w:val="CharStyle1"/>
            <w:lang w:val="0405" w:fareast="0405"/>
          </w:rPr>
          <w:t>za objednatele je oprávněn jednat ve věcech smluvních:</w:t>
        </w:r>
      </w:p>
      <w:p>
        <w:pPr>
          <w:pStyle w:val="Style10"/>
          <w:jc w:val="left"/>
          <w:spacing w:before="0" w:after="0"/>
          <w:tabs/>
          <w:rPr>
            <w:rFonts w:ascii="Times New Roman" w:h-ansi="Times New Roman" w:fareast="Times New Roman" w:cs="Times New Roman"/>
            <wx:font wx:val="Times New Roman"/>
            <w:sz w:val="22"/>
            <w:sz-cs w:val="22"/>
          </w:rPr>
        </w:pPr>
        <w:r>
          <w:rPr>
            <w:rStyle w:val="CharStyle14"/>
            <w:lang w:val="0405" w:fareast="0405"/>
          </w:rPr>
          <w:t>Karel Halíř, ředitel, tel.: +420 773 183 107, </w:t>
        </w:r>
        <w:r>
          <w:rPr>
            <w:rStyle w:val="CharStyle14"/>
            <w:u w:val="single"/>
            <w:lang w:val="0405" w:fareast="0405"/>
          </w:rPr>
          <w:t>hvezdarnató </w:t>
        </w:r>
        <w:hlink w:dest="http://hvr.cz">
          <w:r>
            <w:rPr>
              <w:rStyle w:val="CharStyle14"/>
              <w:u w:val="single"/>
              <w:lang w:val="0409" w:fareast="0409"/>
            </w:rPr>
            <w:t>hvr.cz</w:t>
          </w:r>
        </w:hlink>
      </w:p>
      <w:p>
        <w:pPr>
          <w:pStyle w:val="Style10"/>
          <w:jc w:val="left"/>
          <w:ind w:right="3226"/>
          <w:spacing w:before="53" w:after="0"/>
          <w:tabs/>
          <w:rPr>
            <w:rFonts w:ascii="Times New Roman" w:h-ansi="Times New Roman" w:fareast="Times New Roman" w:cs="Times New Roman"/>
            <wx:font wx:val="Times New Roman"/>
            <w:sz w:val="22"/>
            <w:sz-cs w:val="22"/>
          </w:rPr>
        </w:pPr>
        <w:r>
          <w:rPr>
            <w:rStyle w:val="CharStyle1"/>
            <w:lang w:val="0405" w:fareast="0405"/>
          </w:rPr>
          <w:t>za objednatele je oprávněn jednat ve věcech technických: </w:t>
        </w:r>
        <w:r>
          <w:rPr>
            <w:rStyle w:val="CharStyle14"/>
            <w:lang w:val="0405" w:fareast="0405"/>
          </w:rPr>
          <w:t>Karel Halíř, ředitel, tel.: +420 773 183 107, </w:t>
        </w:r>
        <w:hlink w:dest="mailto:hvezdarna@hvr.cz">
          <w:r>
            <w:rPr>
              <w:rStyle w:val="CharStyle14"/>
              <w:u w:val="single"/>
              <w:lang w:val="0409" w:fareast="0409"/>
            </w:rPr>
            <w:t>hvezdarna@hvr.cz</w:t>
          </w:r>
        </w:hlink>
      </w:p>
      <w:p>
        <w:pPr>
          <w:pStyle w:val="Style11"/>
          <w:ind w:right="7373"/>
          <w:spacing w:before="0" w:after="0" w:line="394" w:line-rule="exact"/>
          <w:tabs/>
          <w:rPr>
            <w:rFonts w:ascii="Times New Roman" w:h-ansi="Times New Roman" w:fareast="Times New Roman" w:cs="Times New Roman"/>
            <wx:font wx:val="Times New Roman"/>
            <w:sz w:val="22"/>
            <w:sz-cs w:val="22"/>
          </w:rPr>
        </w:pPr>
        <w:r>
          <w:rPr>
            <w:rStyle w:val="CharStyle1"/>
            <w:lang w:val="0405" w:fareast="0405"/>
          </w:rPr>
          <w:t>(dále jen objednatel) </w:t>
        </w:r>
        <w:r>
          <w:rPr>
            <w:rStyle w:val="CharStyle14"/>
            <w:lang w:val="0405" w:fareast="0405"/>
          </w:rPr>
          <w:t>a</w:t>
        </w:r>
      </w:p>
      <w:p>
        <w:pPr>
          <w:pStyle w:val="Style12"/>
          <w:spacing w:before="0" w:after="0" w:line="394" w:line-rule="exact"/>
          <w:tabs/>
          <w:rPr>
            <w:rFonts w:ascii="Times New Roman" w:h-ansi="Times New Roman" w:fareast="Times New Roman" w:cs="Times New Roman"/>
            <wx:font wx:val="Times New Roman"/>
            <w:sz w:val="22"/>
            <w:sz-cs w:val="22"/>
          </w:rPr>
        </w:pPr>
        <w:r>
          <w:rPr>
            <w:rStyle w:val="CharStyle23"/>
            <w:lang w:val="0405" w:fareast="0405"/>
          </w:rPr>
          <w:t>Zhotovitel:   RYTA s.r.o.</w:t>
        </w:r>
      </w:p>
      <w:p>
        <w:pPr>
          <w:pStyle w:val="Style10"/>
          <w:jc w:val="left"/>
          <w:ind w:right="4608"/>
          <w:spacing w:before="86" w:after="0"/>
          <w:tabs>
            <w:tab w:val="left" w:pos="1397"/>
          </w:tabs>
          <w:rPr>
            <w:rFonts w:ascii="Times New Roman" w:h-ansi="Times New Roman" w:fareast="Times New Roman" w:cs="Times New Roman"/>
            <wx:font wx:val="Times New Roman"/>
            <w:sz w:val="22"/>
            <w:sz-cs w:val="22"/>
          </w:rPr>
        </w:pPr>
        <w:r>
          <w:rPr>
            <w:rStyle w:val="CharStyle14"/>
            <w:lang w:val="0405" w:fareast="0405"/>
          </w:rPr>
          <w:t>Se sídlem:     Bezručova 1159, 337 01 Rokycany</w:t>
          <w:br/>
        </w:r>
        <w:r>
          <w:rPr>
            <w:rStyle w:val="CharStyle14"/>
            <w:lang w:val="0405" w:fareast="0405"/>
          </w:rPr>
          <w:t>IČ:	26354870</w:t>
        </w:r>
      </w:p>
      <w:p>
        <w:pPr>
          <w:pStyle w:val="Style10"/>
          <w:jc w:val="left"/>
          <w:spacing w:before="0" w:after="0"/>
          <w:tabs>
            <w:tab w:val="left" w:pos="1406"/>
          </w:tabs>
          <w:rPr>
            <w:rFonts w:ascii="Times New Roman" w:h-ansi="Times New Roman" w:fareast="Times New Roman" w:cs="Times New Roman"/>
            <wx:font wx:val="Times New Roman"/>
            <w:sz w:val="22"/>
            <w:sz-cs w:val="22"/>
          </w:rPr>
        </w:pPr>
        <w:r>
          <w:rPr>
            <w:rStyle w:val="CharStyle14"/>
            <w:lang w:val="0405" w:fareast="0405"/>
          </w:rPr>
          <w:t>DIČ:	CZ26354870</w:t>
        </w:r>
      </w:p>
      <w:p>
        <w:pPr>
          <w:pStyle w:val="Style15"/>
          <w:ind w:right="3226"/>
          <w:spacing w:before="0" w:after="0"/>
          <w:tabs/>
          <w:rPr>
            <w:rFonts w:ascii="Times New Roman" w:h-ansi="Times New Roman" w:fareast="Times New Roman" w:cs="Times New Roman"/>
            <wx:font wx:val="Times New Roman"/>
            <w:sz w:val="22"/>
            <w:sz-cs w:val="22"/>
          </w:rPr>
        </w:pPr>
        <w:r>
          <w:rPr>
            <w:rStyle w:val="CharStyle14"/>
            <w:lang w:val="0405" w:fareast="0405"/>
          </w:rPr>
          <w:t>Spisová značka: C 14940 vedená u Krajského soudu v Plzni Zhotovitel je plátce DPH.</w:t>
        </w:r>
      </w:p>
      <w:p>
        <w:pPr>
          <w:pStyle w:val="Style16"/>
          <w:jc w:val="left"/>
          <w:ind w:left="144" w:right="3226"/>
          <w:spacing w:before="91" w:after="0"/>
          <w:tabs/>
          <w:rPr>
            <w:rFonts w:ascii="Times New Roman" w:h-ansi="Times New Roman" w:fareast="Times New Roman" w:cs="Times New Roman"/>
            <wx:font wx:val="Times New Roman"/>
            <w:sz w:val="22"/>
            <w:sz-cs w:val="22"/>
          </w:rPr>
        </w:pPr>
        <w:r>
          <w:rPr>
            <w:rStyle w:val="CharStyle1"/>
            <w:lang w:val="0405" w:fareast="0405"/>
          </w:rPr>
          <w:t>za zhotovitele je oprávněn jednat ve věcech smluvních: </w:t>
        </w:r>
        <w:r>
          <w:rPr>
            <w:rStyle w:val="CharStyle14"/>
            <w:lang w:val="0405" w:fareast="0405"/>
          </w:rPr>
          <w:t>Eduard Rytíř, tel. +420 602 123 074, e-mail: </w:t>
        </w:r>
        <w:hlink w:dest="mailto:rytir@ryta.cz">
          <w:r>
            <w:rPr>
              <w:rStyle w:val="CharStyle14"/>
              <w:u w:val="single"/>
              <w:lang w:val="0409" w:fareast="0409"/>
            </w:rPr>
            <w:t>rytir@ryta.cz</w:t>
          </w:r>
        </w:hlink>
      </w:p>
      <w:p>
        <w:pPr>
          <w:pStyle w:val="Style16"/>
          <w:jc w:val="left"/>
          <w:ind w:left="149" w:right="3226" w:hanging="149"/>
          <w:spacing w:before="58" w:after="0"/>
          <w:tabs/>
          <w:rPr>
            <w:rFonts w:ascii="Times New Roman" w:h-ansi="Times New Roman" w:fareast="Times New Roman" w:cs="Times New Roman"/>
            <wx:font wx:val="Times New Roman"/>
            <w:sz w:val="22"/>
            <w:sz-cs w:val="22"/>
          </w:rPr>
        </w:pPr>
        <w:r>
          <w:rPr>
            <w:rStyle w:val="CharStyle1"/>
            <w:lang w:val="0405" w:fareast="0405"/>
          </w:rPr>
          <w:t>za zhotovitele je oprávněn jednat ve věcech technických: </w:t>
        </w:r>
        <w:r>
          <w:rPr>
            <w:rStyle w:val="CharStyle14"/>
            <w:lang w:val="0405" w:fareast="0405"/>
          </w:rPr>
          <w:t>Jaroslav Bartoš, tel. +420 602 121 919, e-mail: </w:t>
        </w:r>
        <w:hlink w:dest="mailto:bartos@ryta.cz">
          <w:r>
            <w:rPr>
              <w:rStyle w:val="CharStyle14"/>
              <w:u w:val="single"/>
              <w:lang w:val="0409" w:fareast="0409"/>
            </w:rPr>
            <w:t>bartos@ryta.cz</w:t>
          </w:r>
        </w:hlink>
      </w:p>
      <w:p>
        <w:pPr>
          <w:pStyle w:val="Style16"/>
          <w:jc w:val="left"/>
          <w:ind w:left="134" w:right="3686" w:hanging="134"/>
          <w:spacing w:before="125" w:after="0" w:line="269" w:line-rule="exact"/>
          <w:tabs/>
          <w:rPr>
            <w:rFonts w:ascii="Times New Roman" w:h-ansi="Times New Roman" w:fareast="Times New Roman" w:cs="Times New Roman"/>
            <wx:font wx:val="Times New Roman"/>
            <w:sz w:val="22"/>
            <w:sz-cs w:val="22"/>
          </w:rPr>
        </w:pPr>
        <w:r>
          <w:rPr>
            <w:rStyle w:val="CharStyle1"/>
            <w:lang w:val="0405" w:fareast="0405"/>
          </w:rPr>
          <w:t>hlavní stavbyvedoucí: </w:t>
        </w:r>
        <w:r>
          <w:rPr>
            <w:rStyle w:val="CharStyle14"/>
            <w:lang w:val="0405" w:fareast="0405"/>
          </w:rPr>
          <w:t>Martin Vild, tel. +420 777 823 006, e-mail: </w:t>
        </w:r>
        <w:hlink w:dest="mailto:info@ryta.cz">
          <w:r>
            <w:rPr>
              <w:rStyle w:val="CharStyle14"/>
              <w:u w:val="single"/>
              <w:lang w:val="0409" w:fareast="0409"/>
            </w:rPr>
            <w:t>info@ryta.cz</w:t>
          </w:r>
        </w:hlink>
      </w:p>
      <w:p>
        <w:pPr>
          <w:pStyle w:val="Style10"/>
          <w:jc w:val="left"/>
          <w:ind w:right="5069"/>
          <w:spacing w:before="115" w:after="0"/>
          <w:tabs>
            <w:tab w:val="left" w:pos="2112"/>
          </w:tabs>
          <w:rPr>
            <w:rFonts w:ascii="Times New Roman" w:h-ansi="Times New Roman" w:fareast="Times New Roman" w:cs="Times New Roman"/>
            <wx:font wx:val="Times New Roman"/>
            <w:sz w:val="22"/>
            <w:sz-cs w:val="22"/>
          </w:rPr>
        </w:pPr>
        <w:r>
          <w:rPr>
            <w:rStyle w:val="CharStyle14"/>
            <w:lang w:val="0405" w:fareast="0405"/>
          </w:rPr>
          <w:t>bankovní spojení:     Česká spořitelna, a.s.</w:t>
          <w:br/>
        </w:r>
        <w:r>
          <w:rPr>
            <w:rStyle w:val="CharStyle14"/>
            <w:lang w:val="0405" w:fareast="0405"/>
          </w:rPr>
          <w:t>číslo účtu:	3065112349/0800</w:t>
        </w:r>
      </w:p>
      <w:p>
        <w:pPr>
          <w:pStyle w:val="Style11"/>
          <w:spacing w:before="77" w:after="0" w:line="240" w:line-rule="auto"/>
          <w:tabs/>
          <w:rPr>
            <w:rFonts w:ascii="Times New Roman" w:h-ansi="Times New Roman" w:fareast="Times New Roman" w:cs="Times New Roman"/>
            <wx:font wx:val="Times New Roman"/>
            <w:sz w:val="22"/>
            <w:sz-cs w:val="22"/>
          </w:rPr>
        </w:pPr>
        <w:r>
          <w:rPr>
            <w:rStyle w:val="CharStyle1"/>
            <w:lang w:val="0405" w:fareast="0405"/>
          </w:rPr>
          <w:t>(dále jen zhotovitel)</w:t>
        </w:r>
      </w:p>
      <w:p>
        <w:pPr>
          <w:spacing w:before="0" w:after="0" w:line="274" w:line-rule="exact"/>
          <w:rPr>
            <w:sz w:val="20"/>
            <w:sz-cs w:val="20"/>
          </w:rPr>
          <w:sectPr>
            <w:type w:val="continuous"/>
            <w:pgSz w:w="16837" w:h="23810"/>
            <w:pgMar w:left="3844" w:top="2519" w:right="3407" w:bottom="1440"/>
            <w:titlePg w:val="off"/>
          </w:sectPr>
        </w:pPr>
      </w:p>
      <w:p>
        <w:pPr>
          <w:pStyle w:val="Style3"/>
          <w:spacing w:before="67" w:after="0" w:line="307" w:line-rule="exact"/>
          <w:tabs/>
          <w:rPr>
            <w:rFonts w:ascii="Times New Roman" w:h-ansi="Times New Roman" w:fareast="Times New Roman" w:cs="Times New Roman"/>
            <wx:font wx:val="Times New Roman"/>
            <w:sz w:val="26"/>
            <w:sz-cs w:val="26"/>
          </w:rPr>
        </w:pPr>
        <w:r>
          <w:rPr>
            <w:rStyle w:val="CharStyle12"/>
            <w:lang w:val="0405" w:fareast="0405"/>
          </w:rPr>
          <w:t>Vymezení pojmů:</w:t>
        </w:r>
      </w:p>
      <w:p>
        <w:pPr>
          <w:pStyle w:val="Style26"/>
          <w:listPr>
            <w:ilvl w:val="0"/>
            <w:ilfo w:val="1"/>
            <w:rPr>
              <w:rStyle w:val="CharStyle14"/>
              <w:lang w:val="0405" w:fareast="0405"/>
            </w:rPr>
          </w:listPr>
          <w:jc w:val="left"/>
          <w:ind w:first-line="0"/>
          <w:spacing w:before="0" w:after="0" w:line="307" w:line-rule="exact"/>
          <w:tabs>
            <w:tab w:val="left" w:pos="350"/>
          </w:tabs>
          <w:rPr>
            <w:rFonts w:ascii="Times New Roman" w:h-ansi="Times New Roman" w:fareast="Times New Roman" w:cs="Times New Roman"/>
            <wx:font wx:val="Times New Roman"/>
            <w:sz w:val="22"/>
            <w:sz-cs w:val="22"/>
          </w:rPr>
        </w:pPr>
        <w:r>
          <w:rPr>
            <w:rStyle w:val="CharStyle14"/>
            <w:lang w:val="0405" w:fareast="0405"/>
          </w:rPr>
          <w:t>Objednatelem je zadavatel po uzavření smlouvy na plnění veřejné zakázky.</w:t>
        </w:r>
      </w:p>
      <w:p>
        <w:pPr>
          <w:pStyle w:val="Style26"/>
          <w:listPr>
            <w:ilvl w:val="0"/>
            <w:ilfo w:val="1"/>
            <w:rPr>
              <w:rStyle w:val="CharStyle14"/>
              <w:lang w:val="0405" w:fareast="0405"/>
            </w:rPr>
          </w:listPr>
          <w:jc w:val="left"/>
          <w:ind w:first-line="0"/>
          <w:spacing w:before="0" w:after="0" w:line="307" w:line-rule="exact"/>
          <w:tabs>
            <w:tab w:val="left" w:pos="350"/>
          </w:tabs>
          <w:rPr>
            <w:rFonts w:ascii="Times New Roman" w:h-ansi="Times New Roman" w:fareast="Times New Roman" w:cs="Times New Roman"/>
            <wx:font wx:val="Times New Roman"/>
            <w:sz w:val="22"/>
            <w:sz-cs w:val="22"/>
          </w:rPr>
        </w:pPr>
        <w:r>
          <w:rPr>
            <w:rStyle w:val="CharStyle14"/>
            <w:lang w:val="0405" w:fareast="0405"/>
          </w:rPr>
          <w:t>Zhotovitelem je dodavatel po uzavření smlouvy na plnění veřejné zakázky.</w:t>
        </w:r>
      </w:p>
      <w:p>
        <w:pPr>
          <w:pStyle w:val="Style26"/>
          <w:listPr>
            <w:ilvl w:val="0"/>
            <w:ilfo w:val="1"/>
            <w:rPr>
              <w:rStyle w:val="CharStyle14"/>
              <w:lang w:val="0405" w:fareast="0405"/>
            </w:rPr>
          </w:listPr>
          <w:jc w:val="left"/>
          <w:ind w:first-line="0"/>
          <w:spacing w:before="0" w:after="0" w:line="307" w:line-rule="exact"/>
          <w:tabs>
            <w:tab w:val="left" w:pos="350"/>
          </w:tabs>
          <w:rPr>
            <w:rFonts w:ascii="Times New Roman" w:h-ansi="Times New Roman" w:fareast="Times New Roman" w:cs="Times New Roman"/>
            <wx:font wx:val="Times New Roman"/>
            <w:sz w:val="22"/>
            <w:sz-cs w:val="22"/>
          </w:rPr>
        </w:pPr>
        <w:r>
          <w:rPr>
            <w:rStyle w:val="CharStyle14"/>
            <w:lang w:val="0405" w:fareast="0405"/>
          </w:rPr>
          <w:t>Podzhotovitelem je poddodavatel po uzavření smlouvy na plnění veřejné zakázky.</w:t>
        </w:r>
      </w:p>
      <w:p>
        <w:pPr>
          <w:pStyle w:val="Style26"/>
          <w:listPr>
            <w:ilvl w:val="0"/>
            <w:ilfo w:val="1"/>
            <w:rPr>
              <w:rStyle w:val="CharStyle14"/>
              <w:lang w:val="0405" w:fareast="0405"/>
            </w:rPr>
          </w:listPr>
          <w:jc w:val="left"/>
          <w:ind w:left="350"/>
          <w:spacing w:before="14" w:after="0"/>
          <w:tabs>
            <w:tab w:val="left" w:pos="350"/>
          </w:tabs>
          <w:rPr>
            <w:rFonts w:ascii="Times New Roman" w:h-ansi="Times New Roman" w:fareast="Times New Roman" w:cs="Times New Roman"/>
            <wx:font wx:val="Times New Roman"/>
            <w:sz w:val="22"/>
            <w:sz-cs w:val="22"/>
          </w:rPr>
        </w:pPr>
        <w:r>
          <w:rPr>
            <w:rStyle w:val="CharStyle14"/>
            <w:lang w:val="0405" w:fareast="0405"/>
          </w:rPr>
          <w:t>Příslušnou dokumentací je dokumentace zpracovaná v rozsahu stanoveném jiným právním předpisem (vyhláškou č. 169/2016 Sb.).</w:t>
        </w:r>
      </w:p>
      <w:p>
        <w:pPr>
          <w:pStyle w:val="Style26"/>
          <w:listPr>
            <w:ilvl w:val="0"/>
            <w:ilfo w:val="1"/>
            <w:rPr>
              <w:rStyle w:val="CharStyle14"/>
              <w:lang w:val="0405" w:fareast="0405"/>
            </w:rPr>
          </w:listPr>
          <w:ind w:left="350"/>
          <w:spacing w:before="24" w:after="0" w:line="274" w:line-rule="exact"/>
          <w:tabs>
            <w:tab w:val="left" w:pos="350"/>
          </w:tabs>
          <w:rPr>
            <w:rFonts w:ascii="Times New Roman" w:h-ansi="Times New Roman" w:fareast="Times New Roman" w:cs="Times New Roman"/>
            <wx:font wx:val="Times New Roman"/>
            <w:sz w:val="22"/>
            <w:sz-cs w:val="22"/>
          </w:rPr>
        </w:pPr>
        <w:r>
          <w:rPr>
            <w:rStyle w:val="CharStyle14"/>
            <w:lang w:val="0405" w:fareast="0405"/>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26"/>
          <w:listPr>
            <w:ilvl w:val="0"/>
            <w:ilfo w:val="1"/>
            <w:rPr>
              <w:rStyle w:val="CharStyle14"/>
              <w:lang w:val="0405" w:fareast="0405"/>
            </w:rPr>
          </w:listPr>
          <w:jc w:val="left"/>
          <w:ind w:first-line="0"/>
          <w:spacing w:before="53" w:after="0" w:line="240" w:line-rule="auto"/>
          <w:tabs>
            <w:tab w:val="left" w:pos="350"/>
          </w:tabs>
          <w:rPr>
            <w:rFonts w:ascii="Times New Roman" w:h-ansi="Times New Roman" w:fareast="Times New Roman" w:cs="Times New Roman"/>
            <wx:font wx:val="Times New Roman"/>
            <w:sz w:val="22"/>
            <w:sz-cs w:val="22"/>
          </w:rPr>
        </w:pPr>
        <w:r>
          <w:rPr>
            <w:rStyle w:val="CharStyle14"/>
            <w:lang w:val="0405" w:fareast="0405"/>
          </w:rPr>
          <w:t>Zkratka PD = projektová dokumentace; zkratka TDI = technický dozor investora.</w:t>
        </w:r>
      </w:p>
      <w:p>
        <w:pPr>
          <w:pStyle w:val="Style3"/>
          <w:spacing w:before="0" w:after="0" w:line="240" w:line-rule="exact"/>
          <w:sz w:val="2"/>
          <w:sz-cs w:val="2"/>
        </w:pPr>
      </w:p>
      <w:p>
        <w:pPr>
          <w:pStyle w:val="Style3"/>
          <w:spacing w:before="0" w:after="0" w:line="240" w:line-rule="exact"/>
          <w:sz w:val="2"/>
          <w:sz-cs w:val="2"/>
        </w:pPr>
      </w:p>
      <w:p>
        <w:pPr>
          <w:pStyle w:val="Style3"/>
          <w:spacing w:before="67" w:after="0"/>
          <w:tabs/>
          <w:rPr>
            <w:rFonts w:ascii="Times New Roman" w:h-ansi="Times New Roman" w:fareast="Times New Roman" w:cs="Times New Roman"/>
            <wx:font wx:val="Times New Roman"/>
            <w:sz w:val="26"/>
            <w:sz-cs w:val="26"/>
          </w:rPr>
        </w:pPr>
        <w:r>
          <w:rPr>
            <w:rStyle w:val="CharStyle12"/>
            <w:lang w:val="0405" w:fareast="0405"/>
          </w:rPr>
          <w:t>Oddíl I.</w:t>
        </w:r>
      </w:p>
      <w:p>
        <w:pPr>
          <w:pStyle w:val="Style3"/>
          <w:spacing w:before="19" w:after="0"/>
          <w:tabs/>
          <w:rPr>
            <w:rFonts w:ascii="Times New Roman" w:h-ansi="Times New Roman" w:fareast="Times New Roman" w:cs="Times New Roman"/>
            <wx:font wx:val="Times New Roman"/>
            <w:sz w:val="26"/>
            <w:sz-cs w:val="26"/>
          </w:rPr>
        </w:pPr>
        <w:r>
          <w:rPr>
            <w:rStyle w:val="CharStyle12"/>
            <w:lang w:val="0405" w:fareast="0405"/>
          </w:rPr>
          <w:t>Předmět smlouvy a doba plnění, cena díla</w:t>
        </w:r>
      </w:p>
      <w:p>
        <w:pPr>
          <w:pStyle w:val="Style31"/>
          <w:spacing w:before="139" w:after="0"/>
          <w:tabs/>
          <w:rPr>
            <w:rFonts w:ascii="Times New Roman" w:h-ansi="Times New Roman" w:fareast="Times New Roman" w:cs="Times New Roman"/>
            <wx:font wx:val="Times New Roman"/>
            <w:sz w:val="26"/>
            <w:sz-cs w:val="26"/>
          </w:rPr>
        </w:pPr>
        <w:r>
          <w:rPr>
            <w:rStyle w:val="CharStyle19"/>
            <w:spacing w:val="20"/>
            <w:lang w:val="0405" w:fareast="0405"/>
          </w:rPr>
          <w:t>/.</w:t>
        </w:r>
        <w:r>
          <w:rPr>
            <w:rStyle w:val="CharStyle19"/>
            <w:lang w:val="0405" w:fareast="0405"/>
          </w:rPr>
          <w:t> Předmět smlouvy</w:t>
        </w:r>
      </w:p>
      <w:p>
        <w:pPr>
          <w:pStyle w:val="Style21"/>
          <w:spacing w:before="0" w:after="0" w:line="432" w:line-rule="exact"/>
          <w:tabs/>
          <w:rPr>
            <w:rFonts w:ascii="Times New Roman" w:h-ansi="Times New Roman" w:fareast="Times New Roman" w:cs="Times New Roman"/>
            <wx:font wx:val="Times New Roman"/>
            <w:sz w:val="26"/>
            <w:sz-cs w:val="26"/>
          </w:rPr>
        </w:pPr>
        <w:r>
          <w:rPr>
            <w:rStyle w:val="CharStyle14"/>
            <w:lang w:val="0405" w:fareast="0405"/>
          </w:rPr>
          <w:t>1. Předmětem plnění podle této smlouvy je zhotovení stavebního díla </w:t>
        </w:r>
        <w:r>
          <w:rPr>
            <w:rStyle w:val="CharStyle11"/>
            <w:lang w:val="0405" w:fareast="0405"/>
          </w:rPr>
          <w:t>(dále též DÍLO) </w:t>
        </w:r>
        <w:r>
          <w:rPr>
            <w:rStyle w:val="CharStyle12"/>
            <w:lang w:val="0405" w:fareast="0405"/>
          </w:rPr>
          <w:t>„Stavební úpravy objektu U Dráhy 306/11, Plzeň - pozorovatelna"</w:t>
        </w:r>
      </w:p>
      <w:p>
        <w:pPr>
          <w:pStyle w:val="Style10"/>
          <w:spacing w:before="0" w:after="0" w:line="240" w:line-rule="exact"/>
          <w:sz w:val="2"/>
          <w:sz-cs w:val="2"/>
        </w:pPr>
      </w:p>
      <w:p>
        <w:pPr>
          <w:pStyle w:val="Style10"/>
          <w:spacing w:before="130" w:after="0"/>
          <w:tabs/>
          <w:rPr>
            <w:rFonts w:ascii="Times New Roman" w:h-ansi="Times New Roman" w:fareast="Times New Roman" w:cs="Times New Roman"/>
            <wx:font wx:val="Times New Roman"/>
            <w:sz w:val="22"/>
            <w:sz-cs w:val="22"/>
          </w:rPr>
        </w:pPr>
        <w:r>
          <w:rPr>
            <w:rStyle w:val="CharStyle14"/>
            <w:lang w:val="0405" w:fareast="0405"/>
          </w:rPr>
          <w:t>Předmětem veřejné zakázky je vestavba (o podlahové ploše cca 40 m</w:t>
        </w:r>
        <w:r>
          <w:rPr>
            <w:rStyle w:val="CharStyle14"/>
            <w:vertAlign w:val="superscript"/>
            <w:lang w:val="0405" w:fareast="0405"/>
          </w:rPr>
          <w:t>2</w:t>
        </w:r>
        <w:r>
          <w:rPr>
            <w:rStyle w:val="CharStyle14"/>
            <w:lang w:val="0405" w:fareast="0405"/>
          </w:rPr>
          <w:t>) pozorovací místnosti s hvězdářským dalekohledem a zázemím do půdního prostoru objektu U dráhy 11, 318 00 Plzeň, objekt Hvězdárna Plzeň.</w:t>
        </w:r>
      </w:p>
      <w:p>
        <w:pPr>
          <w:pStyle w:val="Style10"/>
          <w:spacing w:before="235" w:after="0"/>
          <w:tabs/>
          <w:rPr>
            <w:rFonts w:ascii="Times New Roman" w:h-ansi="Times New Roman" w:fareast="Times New Roman" w:cs="Times New Roman"/>
            <wx:font wx:val="Times New Roman"/>
            <w:sz w:val="22"/>
            <w:sz-cs w:val="22"/>
          </w:rPr>
        </w:pPr>
        <w:r>
          <w:rPr>
            <w:rStyle w:val="CharStyle14"/>
            <w:lang w:val="0405" w:fareast="0405"/>
          </w:rPr>
          <w:t>Součástí stavebních úprav je úprava střechy nad vestavbou včetně provedení zateplení střešního pláště a úprava schodiště a vstupní části podkroví.</w:t>
        </w:r>
      </w:p>
      <w:p>
        <w:pPr>
          <w:pStyle w:val="Style10"/>
          <w:spacing w:before="197" w:after="0"/>
          <w:tabs/>
          <w:rPr>
            <w:rFonts w:ascii="Times New Roman" w:h-ansi="Times New Roman" w:fareast="Times New Roman" w:cs="Times New Roman"/>
            <wx:font wx:val="Times New Roman"/>
            <w:sz w:val="22"/>
            <w:sz-cs w:val="22"/>
          </w:rPr>
        </w:pPr>
        <w:r>
          <w:rPr>
            <w:rStyle w:val="CharStyle14"/>
            <w:lang w:val="0405" w:fareast="0405"/>
          </w:rPr>
          <w:t>Předmět veřejné zakázky přesně specifikuje tato Smlouva o dílo (příloha č. 2 Zadávací dokumentace) a projektová dokumentace zpracovaná společností Ing. Martinem Volfem (Autorizovaný inženýr v oboru pozemní stavby a techniku prostředí staveb, specializace technická zařízení pod č. ČKAIT 0201109 (příloha č. 3 Zadávací dokumentace).</w:t>
        </w:r>
      </w:p>
      <w:p>
        <w:pPr>
          <w:pStyle w:val="Style15"/>
          <w:ind w:left="734"/>
          <w:spacing w:before="0" w:after="0" w:line="240" w:line-rule="exact"/>
          <w:sz w:val="2"/>
          <w:sz-cs w:val="2"/>
        </w:pPr>
      </w:p>
      <w:p>
        <w:pPr>
          <w:pStyle w:val="Style15"/>
          <w:ind w:left="734"/>
          <w:spacing w:before="168" w:after="0" w:line="240" w:line-rule="auto"/>
          <w:tabs/>
          <w:rPr>
            <w:rFonts w:ascii="Times New Roman" w:h-ansi="Times New Roman" w:fareast="Times New Roman" w:cs="Times New Roman"/>
            <wx:font wx:val="Times New Roman"/>
            <w:sz w:val="22"/>
            <w:sz-cs w:val="22"/>
          </w:rPr>
        </w:pPr>
        <w:r>
          <w:rPr>
            <w:rStyle w:val="CharStyle14"/>
            <w:lang w:val="0405" w:fareast="0405"/>
          </w:rPr>
          <w:t>Součástí předmětu plnění této smlouvy je také:</w:t>
        </w:r>
      </w:p>
      <w:p>
        <w:pPr>
          <w:pStyle w:val="Style38"/>
          <w:listPr>
            <w:ilvl w:val="0"/>
            <w:ilfo w:val="2"/>
            <w:rPr>
              <w:rStyle w:val="CharStyle14"/>
              <w:lang w:val="0405" w:fareast="0405"/>
            </w:rPr>
          </w:listPr>
          <w:jc w:val="left"/>
          <w:ind w:left="869" w:first-line="0"/>
          <w:spacing w:before="62" w:after="0" w:line="274" w:line-rule="exact"/>
          <w:tabs>
            <w:tab w:val="left" w:pos="1147"/>
          </w:tabs>
          <w:rPr>
            <w:rFonts w:ascii="Times New Roman" w:h-ansi="Times New Roman" w:fareast="Times New Roman" w:cs="Times New Roman"/>
            <wx:font wx:val="Times New Roman"/>
            <w:sz w:val="22"/>
            <w:sz-cs w:val="22"/>
          </w:rPr>
        </w:pPr>
        <w:r>
          <w:rPr>
            <w:rStyle w:val="CharStyle14"/>
            <w:lang w:val="0405" w:fareast="0405"/>
          </w:rPr>
          <w:t>zřízení, odstranění a zajištění zařízení staveniště;</w:t>
        </w:r>
      </w:p>
      <w:p>
        <w:pPr>
          <w:pStyle w:val="Style38"/>
          <w:listPr>
            <w:ilvl w:val="0"/>
            <w:ilfo w:val="2"/>
            <w:rPr>
              <w:rStyle w:val="CharStyle14"/>
              <w:lang w:val="0405" w:fareast="0405"/>
            </w:rPr>
          </w:listPr>
          <w:ind w:left="1147"/>
          <w:spacing w:before="0" w:after="0" w:line="274" w:line-rule="exact"/>
          <w:tabs>
            <w:tab w:val="left" w:pos="1147"/>
          </w:tabs>
          <w:rPr>
            <w:rFonts w:ascii="Times New Roman" w:h-ansi="Times New Roman" w:fareast="Times New Roman" w:cs="Times New Roman"/>
            <wx:font wx:val="Times New Roman"/>
            <w:sz w:val="22"/>
            <w:sz-cs w:val="22"/>
          </w:rPr>
        </w:pPr>
        <w:r>
          <w:rPr>
            <w:rStyle w:val="CharStyle14"/>
            <w:lang w:val="0405" w:fareast="0405"/>
          </w:rPr>
          <w:t>zpracování dokumentace skutečného provedení díla v listinné podobě v počtu 3 ks a v datové podobě (PDF) na datovém nosiči v počtu 1 ks textové a tabulkové části ve formátech DOC a XLS; dokumentace bude zpracovaná dle prii. 7 vyhl. č. 499/2006 Sb., o dokumentaci staveb, se zakreslením veškerých změn dle skutečného stavu;</w:t>
        </w:r>
      </w:p>
      <w:p>
        <w:pPr>
          <w:pStyle w:val="Style38"/>
          <w:listPr>
            <w:ilvl w:val="0"/>
            <w:ilfo w:val="2"/>
            <w:rPr>
              <w:rStyle w:val="CharStyle14"/>
              <w:lang w:val="0405" w:fareast="0405"/>
            </w:rPr>
          </w:listPr>
          <w:ind w:left="1147"/>
          <w:spacing w:before="0" w:after="0" w:line="274" w:line-rule="exact"/>
          <w:tabs>
            <w:tab w:val="left" w:pos="1147"/>
          </w:tabs>
          <w:rPr>
            <w:rFonts w:ascii="Times New Roman" w:h-ansi="Times New Roman" w:fareast="Times New Roman" w:cs="Times New Roman"/>
            <wx:font wx:val="Times New Roman"/>
            <w:sz w:val="22"/>
            <w:sz-cs w:val="22"/>
          </w:rPr>
        </w:pPr>
        <w:r>
          <w:rPr>
            <w:rStyle w:val="CharStyle14"/>
            <w:lang w:val="0405" w:fareast="0405"/>
          </w:rPr>
          <w:t>účast na pravidelných kontrolních dnech stavby; četnost kontrolních dnů bude stanovena objednatelem, popř. jeho zástupcem;</w:t>
        </w:r>
      </w:p>
      <w:p>
        <w:pPr>
          <w:pStyle w:val="Style38"/>
          <w:listPr>
            <w:ilvl w:val="0"/>
            <w:ilfo w:val="2"/>
            <w:rPr>
              <w:rStyle w:val="CharStyle14"/>
              <w:lang w:val="0405" w:fareast="0405"/>
            </w:rPr>
          </w:listPr>
          <w:ind w:left="1147"/>
          <w:spacing w:before="0" w:after="0" w:line="274" w:line-rule="exact"/>
          <w:tabs>
            <w:tab w:val="left" w:pos="1147"/>
          </w:tabs>
          <w:rPr>
            <w:rFonts w:ascii="Times New Roman" w:h-ansi="Times New Roman" w:fareast="Times New Roman" w:cs="Times New Roman"/>
            <wx:font wx:val="Times New Roman"/>
            <w:sz w:val="22"/>
            <w:sz-cs w:val="22"/>
          </w:rPr>
        </w:pPr>
        <w:r>
          <w:rPr>
            <w:rStyle w:val="CharStyle14"/>
            <w:lang w:val="0405" w:fareast="0405"/>
          </w:rPr>
          <w:t>likvidace, odvoz a uložení vybouraných hmot, stavební suti a dalších vzniklých odpadů na skládku včetně poplatků za uskladnění v souladu s ustanoveními zákona č. 185/2001 Sb., o odpadech;</w:t>
        </w:r>
      </w:p>
      <w:p>
        <w:pPr>
          <w:pStyle w:val="Style38"/>
          <w:listPr>
            <w:ilvl w:val="0"/>
            <w:ilfo w:val="2"/>
            <w:rPr>
              <w:rStyle w:val="CharStyle14"/>
              <w:lang w:val="0405" w:fareast="0405"/>
            </w:rPr>
          </w:listPr>
          <w:jc w:val="left"/>
          <w:ind w:left="869" w:first-line="0"/>
          <w:spacing w:before="0" w:after="0" w:line="274" w:line-rule="exact"/>
          <w:tabs>
            <w:tab w:val="left" w:pos="1147"/>
          </w:tabs>
          <w:rPr>
            <w:rFonts w:ascii="Times New Roman" w:h-ansi="Times New Roman" w:fareast="Times New Roman" w:cs="Times New Roman"/>
            <wx:font wx:val="Times New Roman"/>
            <w:sz w:val="22"/>
            <w:sz-cs w:val="22"/>
          </w:rPr>
        </w:pPr>
        <w:r>
          <w:rPr>
            <w:rStyle w:val="CharStyle14"/>
            <w:lang w:val="0405" w:fareast="0405"/>
          </w:rPr>
          <w:t>zajištění bezpečnosti práce a ochrany životního prostředí;</w:t>
        </w:r>
      </w:p>
      <w:p>
        <w:pPr>
          <w:pStyle w:val="Style38"/>
          <w:listPr>
            <w:ilvl w:val="0"/>
            <w:ilfo w:val="2"/>
            <w:rPr>
              <w:rStyle w:val="CharStyle14"/>
              <w:lang w:val="0405" w:fareast="0405"/>
            </w:rPr>
          </w:listPr>
          <w:jc w:val="left"/>
          <w:ind w:left="869" w:first-line="0"/>
          <w:spacing w:before="0" w:after="0" w:line="274" w:line-rule="exact"/>
          <w:tabs>
            <w:tab w:val="left" w:pos="1147"/>
          </w:tabs>
          <w:rPr>
            <w:rFonts w:ascii="Times New Roman" w:h-ansi="Times New Roman" w:fareast="Times New Roman" w:cs="Times New Roman"/>
            <wx:font wx:val="Times New Roman"/>
            <w:sz w:val="22"/>
            <w:sz-cs w:val="22"/>
          </w:rPr>
        </w:pPr>
        <w:r>
          <w:rPr>
            <w:rStyle w:val="CharStyle14"/>
            <w:lang w:val="0405" w:fareast="0405"/>
          </w:rPr>
          <w:t>projednání a zajištění případného zvláštního užívání komunikací a veřejných ploch;</w:t>
        </w:r>
      </w:p>
      <w:p>
        <w:pPr>
          <w:pStyle w:val="Style38"/>
          <w:listPr>
            <w:ilvl w:val="0"/>
            <w:ilfo w:val="2"/>
            <w:rPr>
              <w:rStyle w:val="CharStyle14"/>
              <w:lang w:val="0405" w:fareast="0405"/>
            </w:rPr>
          </w:listPr>
          <w:jc w:val="left"/>
          <w:ind w:left="869" w:first-line="0"/>
          <w:spacing w:before="0" w:after="0" w:line="274" w:line-rule="exact"/>
          <w:tabs>
            <w:tab w:val="left" w:pos="1147"/>
          </w:tabs>
          <w:rPr>
            <w:rFonts w:ascii="Times New Roman" w:h-ansi="Times New Roman" w:fareast="Times New Roman" w:cs="Times New Roman"/>
            <wx:font wx:val="Times New Roman"/>
            <w:sz w:val="22"/>
            <w:sz-cs w:val="22"/>
          </w:rPr>
        </w:pPr>
        <w:r>
          <w:rPr>
            <w:rStyle w:val="CharStyle14"/>
            <w:lang w:val="0405" w:fareast="0405"/>
          </w:rPr>
          <w:t>provedení přejímky stavby;</w:t>
        </w:r>
      </w:p>
      <w:p>
        <w:pPr>
          <w:pStyle w:val="Style38"/>
          <w:ind w:left="1147"/>
          <w:spacing w:before="0" w:after="0" w:line="274" w:line-rule="exact"/>
          <w:tabs>
            <w:tab w:val="left" w:pos="1147"/>
          </w:tabs>
          <w:rPr>
            <w:rFonts w:ascii="Times New Roman" w:h-ansi="Times New Roman" w:fareast="Times New Roman" w:cs="Times New Roman"/>
            <wx:font wx:val="Times New Roman"/>
            <w:sz w:val="22"/>
            <w:sz-cs w:val="22"/>
          </w:rPr>
        </w:pPr>
        <w:r>
          <w:rPr>
            <w:rStyle w:val="CharStyle14"/>
            <w:lang w:val="0405" w:fareast="0405"/>
          </w:rPr>
          <w:t>h)	zajištění všech nezbytných zkoušek, atestů a revizí podle ČSN a případných jiných</w:t>
          <w:br/>
        </w:r>
        <w:r>
          <w:rPr>
            <w:rStyle w:val="CharStyle14"/>
            <w:lang w:val="0405" w:fareast="0405"/>
          </w:rPr>
          <w:t>právních nebo technických předpisů platných v době provádění a předání díla, kterými</w:t>
        </w:r>
        <w:r>
          <w:rPr>
            <w:rStyle w:val="CharStyle14"/>
            <w:lang w:val="0405" w:fareast="0405"/>
          </w:rPr>
          <w:br/>
          <w:t>bude prokázáno dosažení předepsané kvality a předepsaných technických parametru díla;</w:t>
        </w:r>
      </w:p>
      <w:p>
        <w:pPr>
          <w:pStyle w:val="Style16"/>
          <w:ind w:left="749" w:hanging="206"/>
          <w:spacing w:before="0" w:after="0"/>
          <w:tabs/>
          <w:rPr>
            <w:rFonts w:ascii="Times New Roman" w:h-ansi="Times New Roman" w:fareast="Times New Roman" w:cs="Times New Roman"/>
            <wx:font wx:val="Times New Roman"/>
            <w:sz w:val="22"/>
            <w:sz-cs w:val="22"/>
          </w:rPr>
        </w:pPr>
        <w:r>
          <w:rPr>
            <w:rStyle w:val="CharStyle14"/>
            <w:lang w:val="0405" w:fareast="0405"/>
          </w:rPr>
          <w:t>i) zkušební protokoly, atesty a doklady dle zákona č. 22/1997 Sb., o technických požadavcích na výrobky a o změně a doplnění některých zákonů, prohlášení o shodě;</w:t>
        </w:r>
      </w:p>
      <w:p>
        <w:pPr>
          <w:pStyle w:val="Style16"/>
          <w:ind w:left="744" w:hanging="235"/>
          <w:spacing w:before="0" w:after="0"/>
          <w:tabs/>
          <w:rPr>
            <w:rFonts w:ascii="Times New Roman" w:h-ansi="Times New Roman" w:fareast="Times New Roman" w:cs="Times New Roman"/>
            <wx:font wx:val="Times New Roman"/>
            <w:sz w:val="22"/>
            <w:sz-cs w:val="22"/>
          </w:rPr>
        </w:pPr>
        <w:r>
          <w:rPr>
            <w:rStyle w:val="CharStyle14"/>
            <w:lang w:val="0405" w:fareast="0405"/>
          </w:rPr>
          <w:t>j) poskytnutí nezbytné součinnosti ke všem souvisejícím inženýrským činnostem vedoucích zejména k vydání veškerých správních rozhodnutí potřebných pro povolení předčasného užívání stavby anebo pro povolení užívání dokončené stavby či její části;</w:t>
        </w:r>
      </w:p>
      <w:p>
        <w:pPr>
          <w:pStyle w:val="Style16"/>
          <w:jc w:val="left"/>
          <w:ind w:left="480" w:first-line="0"/>
          <w:spacing w:before="0" w:after="0"/>
          <w:tabs/>
          <w:rPr>
            <w:rFonts w:ascii="Times New Roman" w:h-ansi="Times New Roman" w:fareast="Times New Roman" w:cs="Times New Roman"/>
            <wx:font wx:val="Times New Roman"/>
            <w:sz w:val="22"/>
            <w:sz-cs w:val="22"/>
          </w:rPr>
        </w:pPr>
        <w:r>
          <w:rPr>
            <w:rStyle w:val="CharStyle14"/>
            <w:lang w:val="0405" w:fareast="0405"/>
          </w:rPr>
          <w:t>k) zajištění vytýčení veškerých sítí včetně stanovisek správců dotčených sítí;</w:t>
        </w:r>
      </w:p>
      <w:p>
        <w:pPr>
          <w:pStyle w:val="Style16"/>
          <w:ind w:left="422" w:first-line="0"/>
          <w:spacing w:before="0" w:after="0"/>
          <w:tabs/>
          <w:rPr>
            <w:rFonts w:ascii="Times New Roman" w:h-ansi="Times New Roman" w:fareast="Times New Roman" w:cs="Times New Roman"/>
            <wx:font wx:val="Times New Roman"/>
            <w:sz w:val="22"/>
            <w:sz-cs w:val="22"/>
          </w:rPr>
        </w:pPr>
        <w:r>
          <w:rPr>
            <w:rStyle w:val="CharStyle14"/>
            <w:lang w:val="0405" w:fareast="0405"/>
          </w:rPr>
          <w:t>1) je-li relevantní, geodetické záměrem skutečného stavu a geometrický plán stavby, provedené v souřadném systému S-JTSK, výškovém systému BPV. 3. třídě přesnosti a ověřené oprávněným zeměměřičským inženýrem; výkres bude vyhotoven v digitální formě a se seznamy souřadnic a výšek v ASCII tvaru a předán na CD nosiči, a to v počtu 2 CD; zaměření skutečného stavu bude provedeno formou soutisku s katastrální mapou; geodetické zaměření bude provedeno oprávněným geodetem, geodetické zaměření bude předáno včetně akceptačního protokolu; m) provedení případných inženýrských činností souvisejících s dopravními opatřeními v průběhu stavby, zejména zajištění uzavírek a povolení ke zvláštnímu užívání komunikace po dobu výstavby.</w:t>
        </w:r>
      </w:p>
      <w:p>
        <w:pPr>
          <w:pStyle w:val="Style16"/>
          <w:jc w:val="left"/>
          <w:ind w:left="427" w:first-line="0"/>
          <w:spacing w:before="115" w:after="0" w:line="240" w:line-rule="auto"/>
          <w:tabs/>
          <w:rPr>
            <w:rFonts w:ascii="Times New Roman" w:h-ansi="Times New Roman" w:fareast="Times New Roman" w:cs="Times New Roman"/>
            <wx:font wx:val="Times New Roman"/>
            <w:sz w:val="22"/>
            <w:sz-cs w:val="22"/>
          </w:rPr>
        </w:pPr>
        <w:r>
          <w:rPr>
            <w:rStyle w:val="CharStyle14"/>
            <w:lang w:val="0405" w:fareast="0405"/>
          </w:rPr>
          <w:t>DÍLO bude provedeno v rozsahu podle zadávací dokumentace veřejné zakázky:</w:t>
        </w:r>
      </w:p>
      <w:p>
        <w:pPr>
          <w:pStyle w:val="Style38"/>
          <w:listPr>
            <w:ilvl w:val="0"/>
            <w:ilfo w:val="3"/>
            <w:rPr>
              <w:rStyle w:val="CharStyle14"/>
              <w:lang w:val="0405" w:fareast="0405"/>
            </w:rPr>
          </w:listPr>
          <w:ind w:left="754" w:hanging="269"/>
          <w:spacing w:before="58" w:after="0" w:line="274" w:line-rule="exact"/>
          <w:tabs>
            <w:tab w:val="left" w:pos="754"/>
          </w:tabs>
          <w:rPr>
            <w:rFonts w:ascii="Times New Roman" w:h-ansi="Times New Roman" w:fareast="Times New Roman" w:cs="Times New Roman"/>
            <wx:font wx:val="Times New Roman"/>
            <w:sz w:val="22"/>
            <w:sz-cs w:val="22"/>
          </w:rPr>
        </w:pPr>
        <w:r>
          <w:rPr>
            <w:rStyle w:val="CharStyle14"/>
            <w:lang w:val="0405" w:fareast="0405"/>
          </w:rPr>
          <w:t>PD zpracovaná Ing. Martinem Volfem, autorizovaný inženýr v oboru pozemní stavby a techniku prostředí staveb, specializace technická zařízení pod č. ČKAIT 0201109;</w:t>
        </w:r>
      </w:p>
      <w:p>
        <w:pPr>
          <w:pStyle w:val="Style38"/>
          <w:listPr>
            <w:ilvl w:val="0"/>
            <w:ilfo w:val="3"/>
            <w:rPr>
              <w:rStyle w:val="CharStyle14"/>
              <w:lang w:val="0405" w:fareast="0405"/>
            </w:rPr>
          </w:listPr>
          <w:jc w:val="left"/>
          <w:ind w:left="485" w:first-line="0"/>
          <w:spacing w:before="0" w:after="0" w:line="274" w:line-rule="exact"/>
          <w:tabs>
            <w:tab w:val="left" w:pos="754"/>
          </w:tabs>
          <w:rPr>
            <w:rFonts w:ascii="Times New Roman" w:h-ansi="Times New Roman" w:fareast="Times New Roman" w:cs="Times New Roman"/>
            <wx:font wx:val="Times New Roman"/>
            <w:sz w:val="22"/>
            <w:sz-cs w:val="22"/>
          </w:rPr>
        </w:pPr>
        <w:r>
          <w:rPr>
            <w:rStyle w:val="CharStyle14"/>
            <w:lang w:val="0405" w:fareast="0405"/>
          </w:rPr>
          <w:t>zadávacích podmínek veřejné zakázky;</w:t>
        </w:r>
      </w:p>
      <w:p>
        <w:pPr>
          <w:pStyle w:val="Style38"/>
          <w:listPr>
            <w:ilvl w:val="0"/>
            <w:ilfo w:val="3"/>
            <w:rPr>
              <w:rStyle w:val="CharStyle14"/>
              <w:lang w:val="0405" w:fareast="0405"/>
            </w:rPr>
          </w:listPr>
          <w:ind w:left="754" w:hanging="269"/>
          <w:spacing w:before="0" w:after="0" w:line="274" w:line-rule="exact"/>
          <w:tabs>
            <w:tab w:val="left" w:pos="754"/>
          </w:tabs>
          <w:rPr>
            <w:rFonts w:ascii="Times New Roman" w:h-ansi="Times New Roman" w:fareast="Times New Roman" w:cs="Times New Roman"/>
            <wx:font wx:val="Times New Roman"/>
            <w:sz w:val="22"/>
            <w:sz-cs w:val="22"/>
          </w:rPr>
        </w:pPr>
        <w:r>
          <w:rPr>
            <w:rStyle w:val="CharStyle14"/>
            <w:lang w:val="0405" w:fareast="0405"/>
          </w:rPr>
          <w:t>dle nabídky zhotovitele učiněné v rámci zadávacího řízení u veřejné zakázky „Stavební úpravy objektu U Dráhy 306/11, Plzeň - pozorovatelna".</w:t>
        </w:r>
      </w:p>
      <w:p>
        <w:pPr>
          <w:pStyle w:val="Style38"/>
          <w:listPr>
            <w:ilvl w:val="0"/>
            <w:ilfo w:val="4"/>
            <w:rPr>
              <w:rStyle w:val="CharStyle14"/>
              <w:lang w:val="0405" w:fareast="0405"/>
            </w:rPr>
          </w:listPr>
          <w:ind w:left="341" w:hanging="341"/>
          <w:spacing w:before="120" w:after="0" w:line="274" w:line-rule="exact"/>
          <w:tabs>
            <w:tab w:val="left" w:pos="341"/>
          </w:tabs>
          <w:rPr>
            <w:rFonts w:ascii="Times New Roman" w:h-ansi="Times New Roman" w:fareast="Times New Roman" w:cs="Times New Roman"/>
            <wx:font wx:val="Times New Roman"/>
            <w:sz w:val="22"/>
            <w:sz-cs w:val="22"/>
          </w:rPr>
        </w:pPr>
        <w:r>
          <w:rPr>
            <w:rStyle w:val="CharStyle14"/>
            <w:lang w:val="0405" w:fareast="0405"/>
          </w:rPr>
          <w:t>Smluvní strany nemají k tomuto projektu žádné připomínky, zhotovitel výslovně prohlašuje, že se v plném rozsahu seznámil s rozsahem a povahou díla, že jsou mu známy veškeré technické, kvalitativní a jiné podmínky nezbytné k realizaci díla a že k provedení díla disponuje veškerými znalostmi, informacemi a technickými předpoklady</w:t>
        </w:r>
      </w:p>
      <w:p>
        <w:pPr>
          <w:pStyle w:val="Style38"/>
          <w:listPr>
            <w:ilvl w:val="0"/>
            <w:ilfo w:val="4"/>
            <w:rPr>
              <w:rStyle w:val="CharStyle14"/>
              <w:lang w:val="0405" w:fareast="0405"/>
            </w:rPr>
          </w:listPr>
          <w:ind w:left="341" w:hanging="341"/>
          <w:spacing w:before="115" w:after="0" w:line="274" w:line-rule="exact"/>
          <w:tabs>
            <w:tab w:val="left" w:pos="341"/>
          </w:tabs>
          <w:rPr>
            <w:rFonts w:ascii="Times New Roman" w:h-ansi="Times New Roman" w:fareast="Times New Roman" w:cs="Times New Roman"/>
            <wx:font wx:val="Times New Roman"/>
            <w:sz w:val="22"/>
            <w:sz-cs w:val="22"/>
          </w:rPr>
        </w:pPr>
        <w:r>
          <w:rPr>
            <w:rStyle w:val="CharStyle14"/>
            <w:lang w:val="0405" w:fareast="0405"/>
          </w:rPr>
          <w:t>Zhotovitel se zavazuje pro objednatele zhotovit DÍLO svým jménem a na vlastní odpovědnost v termínech, rozsahu a za podmínek sjednaných v této SoD, ve věcném rozsahu vymezeném výše uvedenou PD a položkovým nabídkovým rozpočtem. Objednatel se zavazuje řádně provedené práce a splněné DÍLO v souladu s touto SoD převzít a zaplatit cenu ve výši, způsobem a za podmínek uvedených v této SoD.</w:t>
        </w:r>
      </w:p>
      <w:p>
        <w:pPr>
          <w:pStyle w:val="Style38"/>
          <w:listPr>
            <w:ilvl w:val="0"/>
            <w:ilfo w:val="4"/>
            <w:rPr>
              <w:rStyle w:val="CharStyle14"/>
              <w:lang w:val="0405" w:fareast="0405"/>
            </w:rPr>
          </w:listPr>
          <w:ind w:left="341" w:hanging="341"/>
          <w:spacing w:before="120" w:after="0" w:line="274" w:line-rule="exact"/>
          <w:tabs>
            <w:tab w:val="left" w:pos="341"/>
          </w:tabs>
          <w:rPr>
            <w:rFonts w:ascii="Times New Roman" w:h-ansi="Times New Roman" w:fareast="Times New Roman" w:cs="Times New Roman"/>
            <wx:font wx:val="Times New Roman"/>
            <w:sz w:val="22"/>
            <w:sz-cs w:val="22"/>
          </w:rPr>
        </w:pPr>
        <w:r>
          <w:rPr>
            <w:rStyle w:val="CharStyle14"/>
            <w:lang w:val="0405" w:fareast="0405"/>
          </w:rPr>
          <w:t>Součástí předmětu díla je veškerá činnost zhotovitele nezbytná k provádění předmětu DÍLA a ke zdárnému a kompletnímu dokončení DÍLA a jeho uvedení do provozu (např. dodržení podmínek vyjádření dotčených orgánů, vypracování dokumentace skutečného provedení stavby v tištěné i digitální podobě, provedení předepsaných zkoušek a kladných revizí, úklid, ekologická likvidace odpadů apod.).</w:t>
        </w:r>
      </w:p>
      <w:p>
        <w:pPr>
          <w:pStyle w:val="Style38"/>
          <w:listPr>
            <w:ilvl w:val="0"/>
            <w:ilfo w:val="4"/>
            <w:rPr>
              <w:rStyle w:val="CharStyle14"/>
              <w:lang w:val="0405" w:fareast="0405"/>
            </w:rPr>
          </w:listPr>
          <w:ind w:left="341" w:hanging="341"/>
          <w:spacing w:before="120" w:after="0" w:line="274" w:line-rule="exact"/>
          <w:tabs>
            <w:tab w:val="left" w:pos="341"/>
          </w:tabs>
          <w:rPr>
            <w:rFonts w:ascii="Times New Roman" w:h-ansi="Times New Roman" w:fareast="Times New Roman" w:cs="Times New Roman"/>
            <wx:font wx:val="Times New Roman"/>
            <w:sz w:val="22"/>
            <w:sz-cs w:val="22"/>
          </w:rPr>
        </w:pPr>
        <w:r>
          <w:rPr>
            <w:rStyle w:val="CharStyle14"/>
            <w:lang w:val="0405" w:fareast="0405"/>
          </w:rPr>
          <w:t>Součástí ceny DÍLA budou veškeré náklady spojené s bezvadnou a kompletní realizací předmětu DÍLA, zejména náklady na dodávku a montáž předmětu díla, materiál, související montážní pomůcky, prostředky a mechanizmy, veškeré ztížené podmínky, které lze při realizaci DÍLA předpokládat, staveništní a mimostaveništní dopravu a přesuny a likvidace obalů. V ceně za DÍLO jsou obsaženy veškeré náklady spojené s provozními zkouškami, pořízením atestu, certifikátu apod.</w:t>
        </w:r>
      </w:p>
      <w:p>
        <w:pPr>
          <w:pStyle w:val="Style38"/>
          <w:listPr>
            <w:ilvl w:val="0"/>
            <w:ilfo w:val="4"/>
            <w:rPr>
              <w:rStyle w:val="CharStyle14"/>
              <w:lang w:val="0405" w:fareast="0405"/>
            </w:rPr>
          </w:listPr>
          <w:ind w:left="341" w:hanging="341"/>
          <w:spacing w:before="125" w:after="0" w:line="274" w:line-rule="exact"/>
          <w:tabs>
            <w:tab w:val="left" w:pos="341"/>
          </w:tabs>
          <w:rPr>
            <w:rFonts w:ascii="Times New Roman" w:h-ansi="Times New Roman" w:fareast="Times New Roman" w:cs="Times New Roman"/>
            <wx:font wx:val="Times New Roman"/>
            <w:sz w:val="22"/>
            <w:sz-cs w:val="22"/>
          </w:rPr>
        </w:pPr>
        <w:r>
          <w:rPr>
            <w:rStyle w:val="CharStyle14"/>
            <w:lang w:val="0405" w:fareast="0405"/>
          </w:rPr>
          <w:t>Objednatel si vzhledem ke svým finančním možnostem nebo na základě skutečností dodatečně zjištěných v průběhu prací vyhrazuje právo upravit rozsah předmětu DÍLA či členit realizaci díla na jednotlivé etapy s postupným termínem plnění. Takto upravený rozsah DÍLA či posun termínu dílčích částí DÍLA musí být smluvně ošetřen v písemném dodatku SoD.</w:t>
        </w:r>
      </w:p>
      <w:p>
        <w:pPr>
          <w:pStyle w:val="Style38"/>
          <w:ind w:left="706" w:hanging="341"/>
          <w:spacing w:before="53" w:after="0" w:line="274" w:line-rule="exact"/>
          <w:tabs>
            <w:tab w:val="left" w:pos="706"/>
          </w:tabs>
          <w:rPr>
            <w:rFonts w:ascii="Times New Roman" w:h-ansi="Times New Roman" w:fareast="Times New Roman" w:cs="Times New Roman"/>
            <wx:font wx:val="Times New Roman"/>
            <w:sz w:val="22"/>
            <w:sz-cs w:val="22"/>
          </w:rPr>
        </w:pPr>
        <w:r>
          <w:rPr>
            <w:rStyle w:val="CharStyle14"/>
            <w:lang w:val="0405" w:fareast="0405"/>
          </w:rPr>
          <w:t>7.	Změny závazku ze smlouvy na veřejnou zakázku se budou řídit zákonem č. 134/2016 Sb., o</w:t>
          <w:br/>
        </w:r>
        <w:r>
          <w:rPr>
            <w:rStyle w:val="CharStyle14"/>
            <w:lang w:val="0405" w:fareast="0405"/>
          </w:rPr>
          <w:t>zadávání veřejných zakázek v platném znění (dále též „ZZVZ") nastane-li zejména, nikoli</w:t>
          <w:br/>
        </w:r>
        <w:r>
          <w:rPr>
            <w:rStyle w:val="CharStyle14"/>
            <w:lang w:val="0405" w:fareast="0405"/>
          </w:rPr>
          <w:t>však výlučně, některá z následujících skutečností:</w:t>
        </w:r>
      </w:p>
      <w:p>
        <w:pPr>
          <w:pStyle w:val="Style38"/>
          <w:listPr>
            <w:ilvl w:val="0"/>
            <w:ilfo w:val="6"/>
            <w:rPr>
              <w:rStyle w:val="CharStyle14"/>
              <w:lang w:val="0405" w:fareast="0405"/>
            </w:rPr>
          </w:listPr>
          <w:jc w:val="left"/>
          <w:ind w:left="912" w:first-line="0"/>
          <w:spacing w:before="77" w:after="0" w:line="240" w:line-rule="auto"/>
          <w:tabs>
            <w:tab w:val="left" w:pos="1272"/>
          </w:tabs>
          <w:rPr>
            <w:rFonts w:ascii="Times New Roman" w:h-ansi="Times New Roman" w:fareast="Times New Roman" w:cs="Times New Roman"/>
            <wx:font wx:val="Times New Roman"/>
            <w:sz w:val="22"/>
            <w:sz-cs w:val="22"/>
          </w:rPr>
        </w:pPr>
        <w:r>
          <w:rPr>
            <w:rStyle w:val="CharStyle14"/>
            <w:lang w:val="0405" w:fareast="0405"/>
          </w:rPr>
          <w:t>objednatel požaduje práce, které nejsou zahrnuty v předmětu díla,</w:t>
        </w:r>
      </w:p>
      <w:p>
        <w:pPr>
          <w:pStyle w:val="Style38"/>
          <w:listPr>
            <w:ilvl w:val="0"/>
            <w:ilfo w:val="6"/>
            <w:rPr>
              <w:rStyle w:val="CharStyle14"/>
              <w:lang w:val="0405" w:fareast="0405"/>
            </w:rPr>
          </w:listPr>
          <w:jc w:val="left"/>
          <w:ind w:left="912" w:first-line="0"/>
          <w:spacing w:before="0" w:after="0" w:line="274" w:line-rule="exact"/>
          <w:tabs>
            <w:tab w:val="left" w:pos="1272"/>
          </w:tabs>
          <w:rPr>
            <w:rFonts w:ascii="Times New Roman" w:h-ansi="Times New Roman" w:fareast="Times New Roman" w:cs="Times New Roman"/>
            <wx:font wx:val="Times New Roman"/>
            <w:sz w:val="22"/>
            <w:sz-cs w:val="22"/>
          </w:rPr>
        </w:pPr>
        <w:r>
          <w:rPr>
            <w:rStyle w:val="CharStyle14"/>
            <w:lang w:val="0405" w:fareast="0405"/>
          </w:rPr>
          <w:t>objednatel požaduje vypustit některé práce předmětu díla,</w:t>
        </w:r>
      </w:p>
      <w:p>
        <w:pPr>
          <w:pStyle w:val="Style38"/>
          <w:listPr>
            <w:ilvl w:val="0"/>
            <w:ilfo w:val="6"/>
            <w:rPr>
              <w:rStyle w:val="CharStyle14"/>
              <w:lang w:val="0405" w:fareast="0405"/>
            </w:rPr>
          </w:listPr>
          <w:jc w:val="left"/>
          <w:ind w:left="1272" w:hanging="360"/>
          <w:spacing w:before="0" w:after="0" w:line="274" w:line-rule="exact"/>
          <w:tabs>
            <w:tab w:val="left" w:pos="1272"/>
          </w:tabs>
          <w:rPr>
            <w:rFonts w:ascii="Times New Roman" w:h-ansi="Times New Roman" w:fareast="Times New Roman" w:cs="Times New Roman"/>
            <wx:font wx:val="Times New Roman"/>
            <w:sz w:val="22"/>
            <w:sz-cs w:val="22"/>
          </w:rPr>
        </w:pPr>
        <w:r>
          <w:rPr>
            <w:rStyle w:val="CharStyle14"/>
            <w:lang w:val="0405" w:fareast="0405"/>
          </w:rPr>
          <w:t>při realizaci se zjistí skutečnosti, které nebyly v době podpisu smlouvy známy, a dodavatel je nezavinil ani nemohl předvídat, a mají vliv na cenu díla,</w:t>
        </w:r>
      </w:p>
      <w:p>
        <w:pPr>
          <w:pStyle w:val="Style38"/>
          <w:listPr>
            <w:ilvl w:val="0"/>
            <w:ilfo w:val="6"/>
            <w:rPr>
              <w:rStyle w:val="CharStyle14"/>
              <w:lang w:val="0405" w:fareast="0405"/>
            </w:rPr>
          </w:listPr>
          <w:jc w:val="left"/>
          <w:ind w:left="1272" w:hanging="360"/>
          <w:spacing w:before="0" w:after="0" w:line="274" w:line-rule="exact"/>
          <w:tabs>
            <w:tab w:val="left" w:pos="1272"/>
          </w:tabs>
          <w:rPr>
            <w:rFonts w:ascii="Times New Roman" w:h-ansi="Times New Roman" w:fareast="Times New Roman" w:cs="Times New Roman"/>
            <wx:font wx:val="Times New Roman"/>
            <w:sz w:val="22"/>
            <w:sz-cs w:val="22"/>
          </w:rPr>
        </w:pPr>
        <w:r>
          <w:rPr>
            <w:rStyle w:val="CharStyle14"/>
            <w:lang w:val="0405" w:fareast="0405"/>
          </w:rPr>
          <w:t>při realizaci se zjistí skutečnosti odlišné od dokumentace předané objednatelem (neodpovídající geologické údaje apod.).</w:t>
        </w:r>
      </w:p>
      <w:p>
        <w:pPr>
          <w:pStyle w:val="Style38"/>
          <w:listPr>
            <w:ilvl w:val="0"/>
            <w:ilfo w:val="7"/>
            <w:rPr>
              <w:rStyle w:val="CharStyle14"/>
              <w:lang w:val="0405" w:fareast="0405"/>
            </w:rPr>
          </w:listPr>
          <w:ind w:left="706" w:hanging="341"/>
          <w:spacing w:before="115" w:after="0" w:line="274" w:line-rule="exact"/>
          <w:tabs>
            <w:tab w:val="left" w:pos="706"/>
          </w:tabs>
          <w:rPr>
            <w:rFonts w:ascii="Times New Roman" w:h-ansi="Times New Roman" w:fareast="Times New Roman" w:cs="Times New Roman"/>
            <wx:font wx:val="Times New Roman"/>
            <w:sz w:val="22"/>
            <w:sz-cs w:val="22"/>
          </w:rPr>
        </w:pPr>
        <w:r>
          <w:rPr>
            <w:rStyle w:val="CharStyle14"/>
            <w:lang w:val="0405" w:fareast="0405"/>
          </w:rPr>
          <w:t>Veškeré změny předmětu díla SoD musí být provedeny formou písemného dodatku k této SoD. Věcná náplň dodatku bude odsouhlasena zplnomocněnými zástupci obou stran (tj. zástupce objednatele a zástupce zhotovitele) před jejich provedením.</w:t>
        </w:r>
      </w:p>
      <w:p>
        <w:pPr>
          <w:pStyle w:val="Style38"/>
          <w:listPr>
            <w:ilvl w:val="0"/>
            <w:ilfo w:val="7"/>
            <w:rPr>
              <w:rStyle w:val="CharStyle14"/>
              <w:lang w:val="0405" w:fareast="0405"/>
            </w:rPr>
          </w:listPr>
          <w:ind w:left="706" w:hanging="341"/>
          <w:spacing w:before="115" w:after="0" w:line="274" w:line-rule="exact"/>
          <w:tabs>
            <w:tab w:val="left" w:pos="706"/>
          </w:tabs>
          <w:rPr>
            <w:rFonts w:ascii="Times New Roman" w:h-ansi="Times New Roman" w:fareast="Times New Roman" w:cs="Times New Roman"/>
            <wx:font wx:val="Times New Roman"/>
            <w:sz w:val="22"/>
            <w:sz-cs w:val="22"/>
          </w:rPr>
        </w:pPr>
        <w:r>
          <w:rPr>
            <w:rStyle w:val="CharStyle14"/>
            <w:lang w:val="0405" w:fareast="0405"/>
          </w:rPr>
          <w:t>Zhotovitel se zavazuje zhotovit DÍLO na svůj náklad a na své nebezpečí ve sjednané době a kvalitě za podmínek uvedených v této SoD.</w:t>
        </w:r>
      </w:p>
      <w:p>
        <w:pPr>
          <w:pStyle w:val="Style31"/>
          <w:spacing w:before="0" w:after="0" w:line="240" w:line-rule="exact"/>
          <w:sz w:val="2"/>
          <w:sz-cs w:val="2"/>
        </w:pPr>
      </w:p>
      <w:p>
        <w:pPr>
          <w:pStyle w:val="Style31"/>
          <w:spacing w:before="0" w:after="0" w:line="240" w:line-rule="exact"/>
          <w:sz w:val="2"/>
          <w:sz-cs w:val="2"/>
        </w:pPr>
      </w:p>
      <w:p>
        <w:pPr>
          <w:pStyle w:val="Style31"/>
          <w:spacing w:before="101" w:after="0"/>
          <w:tabs/>
          <w:rPr>
            <w:rFonts w:ascii="Times New Roman" w:h-ansi="Times New Roman" w:fareast="Times New Roman" w:cs="Times New Roman"/>
            <wx:font wx:val="Times New Roman"/>
            <w:sz w:val="26"/>
            <w:sz-cs w:val="26"/>
          </w:rPr>
        </w:pPr>
        <w:r>
          <w:rPr>
            <w:rStyle w:val="CharStyle19"/>
            <w:lang w:val="0405" w:fareast="0405"/>
          </w:rPr>
          <w:t>II. Termín a místo plnění</w:t>
        </w:r>
      </w:p>
      <w:p>
        <w:pPr>
          <w:pStyle w:val="Style38"/>
          <w:jc w:val="left"/>
          <w:ind w:left="374" w:first-line="0"/>
          <w:spacing w:before="134" w:after="0" w:line="240" w:line-rule="auto"/>
          <w:tabs>
            <w:tab w:val="left" w:pos="720"/>
          </w:tabs>
          <w:rPr>
            <w:rFonts w:ascii="Times New Roman" w:h-ansi="Times New Roman" w:fareast="Times New Roman" w:cs="Times New Roman"/>
            <wx:font wx:val="Times New Roman"/>
            <w:sz w:val="22"/>
            <w:sz-cs w:val="22"/>
          </w:rPr>
        </w:pPr>
        <w:r>
          <w:rPr>
            <w:rStyle w:val="CharStyle14"/>
            <w:lang w:val="0405" w:fareast="0405"/>
          </w:rPr>
          <w:t>1.	Termíny plnění:</w:t>
        </w:r>
      </w:p>
      <w:p>
        <w:pPr>
          <w:pStyle w:val="Style11"/>
          <w:ind w:left="720"/>
          <w:spacing w:before="0" w:after="0" w:line="374" w:line-rule="exact"/>
          <w:tabs>
            <w:tab w:val="left" w:pos="4248"/>
          </w:tabs>
          <w:rPr>
            <w:rFonts w:ascii="Times New Roman" w:h-ansi="Times New Roman" w:fareast="Times New Roman" w:cs="Times New Roman"/>
            <wx:font wx:val="Times New Roman"/>
            <w:sz w:val="22"/>
            <w:sz-cs w:val="22"/>
          </w:rPr>
        </w:pPr>
        <w:r>
          <w:rPr>
            <w:rStyle w:val="CharStyle14"/>
            <w:lang w:val="0405" w:fareast="0405"/>
          </w:rPr>
          <w:t>Předání a převzetí staveniště:	</w:t>
        </w:r>
        <w:r>
          <w:rPr>
            <w:rStyle w:val="CharStyle1"/>
            <w:lang w:val="0405" w:fareast="0405"/>
          </w:rPr>
          <w:t>květen 2019 za podmínky nabytí účinnosti SOD</w:t>
        </w:r>
      </w:p>
      <w:p>
        <w:pPr>
          <w:pStyle w:val="Style11"/>
          <w:ind w:left="720"/>
          <w:spacing w:before="0" w:after="0" w:line="374" w:line-rule="exact"/>
          <w:tabs>
            <w:tab w:val="left" w:pos="4248"/>
          </w:tabs>
          <w:rPr>
            <w:rFonts w:ascii="Times New Roman" w:h-ansi="Times New Roman" w:fareast="Times New Roman" w:cs="Times New Roman"/>
            <wx:font wx:val="Times New Roman"/>
            <w:sz w:val="22"/>
            <w:sz-cs w:val="22"/>
          </w:rPr>
        </w:pPr>
        <w:r>
          <w:rPr>
            <w:rStyle w:val="CharStyle14"/>
            <w:lang w:val="0405" w:fareast="0405"/>
          </w:rPr>
          <w:t>Zahájení stavebních prací:	</w:t>
        </w:r>
        <w:r>
          <w:rPr>
            <w:rStyle w:val="CharStyle1"/>
            <w:lang w:val="0405" w:fareast="0405"/>
          </w:rPr>
          <w:t>do 2 kalendářních dnů po předání staveniště</w:t>
        </w:r>
      </w:p>
      <w:p>
        <w:pPr>
          <w:pStyle w:val="Style10"/>
          <w:jc w:val="left"/>
          <w:ind w:left="720"/>
          <w:spacing w:before="0" w:after="0" w:line="374" w:line-rule="exact"/>
          <w:tabs>
            <w:tab w:val="left" w:pos="4253"/>
          </w:tabs>
          <w:rPr>
            <w:rFonts w:ascii="Times New Roman" w:h-ansi="Times New Roman" w:fareast="Times New Roman" w:cs="Times New Roman"/>
            <wx:font wx:val="Times New Roman"/>
            <w:sz w:val="22"/>
            <w:sz-cs w:val="22"/>
          </w:rPr>
        </w:pPr>
        <w:r>
          <w:rPr>
            <w:rStyle w:val="CharStyle14"/>
            <w:lang w:val="0405" w:fareast="0405"/>
          </w:rPr>
          <w:t>Dokončení stavebních prací:	</w:t>
        </w:r>
        <w:r>
          <w:rPr>
            <w:rStyle w:val="CharStyle1"/>
            <w:lang w:val="0405" w:fareast="0405"/>
          </w:rPr>
          <w:t>nejpozději do 31.8.2019</w:t>
        </w:r>
      </w:p>
      <w:p>
        <w:pPr>
          <w:pStyle w:val="Style11"/>
          <w:ind w:left="720"/>
          <w:spacing w:before="0" w:after="0" w:line="374" w:line-rule="exact"/>
          <w:tabs/>
          <w:rPr>
            <w:rFonts w:ascii="Times New Roman" w:h-ansi="Times New Roman" w:fareast="Times New Roman" w:cs="Times New Roman"/>
            <wx:font wx:val="Times New Roman"/>
            <w:sz w:val="22"/>
            <w:sz-cs w:val="22"/>
          </w:rPr>
        </w:pPr>
        <w:r>
          <w:rPr>
            <w:rStyle w:val="CharStyle14"/>
            <w:lang w:val="0405" w:fareast="0405"/>
          </w:rPr>
          <w:t>Předání a převzetí díla:       </w:t>
        </w:r>
        <w:r>
          <w:rPr>
            <w:rStyle w:val="CharStyle1"/>
            <w:lang w:val="0405" w:fareast="0405"/>
          </w:rPr>
          <w:t>nejpozději do 2 kalendářních dnů po dokončení stavebních</w:t>
        </w:r>
      </w:p>
      <w:p>
        <w:pPr>
          <w:pStyle w:val="Style11"/>
          <w:ind w:left="3509"/>
          <w:spacing w:before="38" w:after="0" w:line="240" w:line-rule="auto"/>
          <w:tabs/>
          <w:rPr>
            <w:rFonts w:ascii="Times New Roman" w:h-ansi="Times New Roman" w:fareast="Times New Roman" w:cs="Times New Roman"/>
            <wx:font wx:val="Times New Roman"/>
            <w:sz w:val="22"/>
            <w:sz-cs w:val="22"/>
          </w:rPr>
        </w:pPr>
        <w:r>
          <w:rPr>
            <w:rStyle w:val="CharStyle1"/>
            <w:lang w:val="0405" w:fareast="0405"/>
          </w:rPr>
          <w:t>prací</w:t>
        </w:r>
      </w:p>
      <w:p>
        <w:pPr>
          <w:pStyle w:val="Style10"/>
          <w:ind w:left="720"/>
          <w:spacing w:before="158" w:after="0"/>
          <w:tabs/>
          <w:rPr>
            <w:rFonts w:ascii="Times New Roman" w:h-ansi="Times New Roman" w:fareast="Times New Roman" w:cs="Times New Roman"/>
            <wx:font wx:val="Times New Roman"/>
            <w:sz w:val="22"/>
            <w:sz-cs w:val="22"/>
          </w:rPr>
        </w:pPr>
        <w:r>
          <w:rPr>
            <w:rStyle w:val="CharStyle14"/>
            <w:lang w:val="0405" w:fareast="0405"/>
          </w:rPr>
          <w:t>Pozn. Pro případ, kdy z objektivních důvodů (např. podání námitek nebo zahájení řízení o přezkoumání úkonů zadavatele) nebude možné dodržet stanovený termín zahájení plnění, se termín zahájení plnění posouvá na pozdější dobu s tím, že celková délka doby plnění zůstává nezměněna. Uvedená skutečnost bude zohledněna dodatkem ke Smlouvě o dílo.</w:t>
        </w:r>
      </w:p>
      <w:p>
        <w:pPr>
          <w:pStyle w:val="Style38"/>
          <w:listPr>
            <w:ilvl w:val="0"/>
            <w:ilfo w:val="9"/>
            <w:rPr>
              <w:rStyle w:val="CharStyle14"/>
              <w:lang w:val="0405" w:fareast="0405"/>
            </w:rPr>
          </w:listPr>
          <w:jc w:val="left"/>
          <w:ind w:left="374" w:first-line="0"/>
          <w:spacing w:before="134" w:after="0" w:line="240" w:line-rule="auto"/>
          <w:tabs>
            <w:tab w:val="left" w:pos="720"/>
          </w:tabs>
          <w:rPr>
            <w:rFonts w:ascii="Times New Roman" w:h-ansi="Times New Roman" w:fareast="Times New Roman" w:cs="Times New Roman"/>
            <wx:font wx:val="Times New Roman"/>
            <w:sz w:val="22"/>
            <w:sz-cs w:val="22"/>
          </w:rPr>
        </w:pPr>
        <w:r>
          <w:rPr>
            <w:rStyle w:val="CharStyle14"/>
            <w:lang w:val="0405" w:fareast="0405"/>
          </w:rPr>
          <w:t>Místo plnění předmětu smlouvy:     U dráhy 11, 318 00 Plzeň, objekt Hvězdárna Plzeň.</w:t>
        </w:r>
      </w:p>
      <w:p>
        <w:pPr>
          <w:pStyle w:val="Style38"/>
          <w:listPr>
            <w:ilvl w:val="0"/>
            <w:ilfo w:val="9"/>
            <w:rPr>
              <w:rStyle w:val="CharStyle14"/>
              <w:lang w:val="0405" w:fareast="0405"/>
            </w:rPr>
          </w:listPr>
          <w:ind w:left="720" w:hanging="346"/>
          <w:spacing w:before="125" w:after="0" w:line="274" w:line-rule="exact"/>
          <w:tabs>
            <w:tab w:val="left" w:pos="720"/>
          </w:tabs>
          <w:rPr>
            <w:rFonts w:ascii="Times New Roman" w:h-ansi="Times New Roman" w:fareast="Times New Roman" w:cs="Times New Roman"/>
            <wx:font wx:val="Times New Roman"/>
            <w:sz w:val="22"/>
            <w:sz-cs w:val="22"/>
          </w:rPr>
        </w:pPr>
        <w:r>
          <w:rPr>
            <w:rStyle w:val="CharStyle14"/>
            <w:lang w:val="0405" w:fareast="0405"/>
          </w:rPr>
          <w:t>Strany smlouvy se dále dohodly, že pokud by v průběhu realizace DÍLA došlo k prodlení s plněním z důvodu neočekávaných okolností, které nastaly bez zavinění objednatele nebo zhotovitele (vyšší moc), dohodnou prodloužení termínu plnění DÍLA o stejný počet dní trvání těchto okolností. Smluvní strana, která se o takových okolnostech dozví, je povinna neprodleně písemně informovat druhou smluvní stranu. O této skutečnosti bude zároveň učiněn zápis do stavebního deníku.</w:t>
        </w:r>
      </w:p>
      <w:p>
        <w:pPr>
          <w:pStyle w:val="Style38"/>
          <w:listPr>
            <w:ilvl w:val="0"/>
            <w:ilfo w:val="9"/>
            <w:rPr>
              <w:rStyle w:val="CharStyle14"/>
              <w:lang w:val="0405" w:fareast="0405"/>
            </w:rPr>
          </w:listPr>
          <w:ind w:left="720" w:hanging="346"/>
          <w:spacing w:before="115" w:after="0" w:line="274" w:line-rule="exact"/>
          <w:tabs>
            <w:tab w:val="left" w:pos="720"/>
          </w:tabs>
          <w:rPr>
            <w:rFonts w:ascii="Times New Roman" w:h-ansi="Times New Roman" w:fareast="Times New Roman" w:cs="Times New Roman"/>
            <wx:font wx:val="Times New Roman"/>
            <w:sz w:val="22"/>
            <w:sz-cs w:val="22"/>
          </w:rPr>
        </w:pPr>
        <w:r>
          <w:rPr>
            <w:rStyle w:val="CharStyle14"/>
            <w:lang w:val="0405" w:fareast="0405"/>
          </w:rPr>
          <w:t>Po dobu prodlení jedné smluvní strany s plněním jejích povinností stanovených touto SoD, není druhá strana v prodlení s plněním svých povinností, pokud jejich realizace je podmíněna splněním povinností, s jejichž plněním je druhá strana v prodlení.</w:t>
        </w:r>
      </w:p>
      <w:p>
        <w:pPr>
          <w:pStyle w:val="Style38"/>
          <w:listPr>
            <w:ilvl w:val="0"/>
            <w:ilfo w:val="9"/>
            <w:rPr>
              <w:rStyle w:val="CharStyle14"/>
              <w:lang w:val="0405" w:fareast="0405"/>
            </w:rPr>
          </w:listPr>
          <w:ind w:left="720" w:hanging="346"/>
          <w:spacing w:before="115" w:after="0" w:line="274" w:line-rule="exact"/>
          <w:tabs>
            <w:tab w:val="left" w:pos="720"/>
          </w:tabs>
          <w:rPr>
            <w:rFonts w:ascii="Times New Roman" w:h-ansi="Times New Roman" w:fareast="Times New Roman" w:cs="Times New Roman"/>
            <wx:font wx:val="Times New Roman"/>
            <w:sz w:val="22"/>
            <w:sz-cs w:val="22"/>
          </w:rPr>
        </w:pPr>
        <w:r>
          <w:rPr>
            <w:rStyle w:val="CharStyle14"/>
            <w:lang w:val="0405" w:fareast="0405"/>
          </w:rPr>
          <w:t>Zhotovitel je oprávněn provést DÍLO i před sjednaným termínem, pokud to technologický postup a koordinace prováděných prací na DÍLE dovolí. V tomto případě se objednatel zavazuje poskytnout zhotoviteli potřebnou součinnost a DÍLO provedené ve zkráceném termínu převzít, pokud nevykazuje žádné vady a žádné nedodělky.</w:t>
        </w:r>
      </w:p>
      <w:p>
        <w:pPr>
          <w:pStyle w:val="Style31"/>
          <w:spacing w:before="0" w:after="0" w:line="240" w:line-rule="exact"/>
          <w:sz w:val="2"/>
          <w:sz-cs w:val="2"/>
        </w:pPr>
      </w:p>
      <w:p>
        <w:pPr>
          <w:pStyle w:val="Style31"/>
          <w:spacing w:before="19" w:after="0"/>
          <w:tabs/>
          <w:rPr>
            <w:rFonts w:ascii="Times New Roman" w:h-ansi="Times New Roman" w:fareast="Times New Roman" w:cs="Times New Roman"/>
            <wx:font wx:val="Times New Roman"/>
            <w:sz w:val="26"/>
            <w:sz-cs w:val="26"/>
          </w:rPr>
        </w:pPr>
        <w:r>
          <w:rPr>
            <w:rStyle w:val="CharStyle19"/>
            <w:spacing w:val="20"/>
            <w:lang w:val="0405" w:fareast="0405"/>
          </w:rPr>
          <w:t>///.</w:t>
        </w:r>
        <w:r>
          <w:rPr>
            <w:rStyle w:val="CharStyle19"/>
            <w:lang w:val="0405" w:fareast="0405"/>
          </w:rPr>
          <w:t> Cena za Dílo</w:t>
        </w:r>
      </w:p>
      <w:p>
        <w:pPr>
          <w:pStyle w:val="Style81"/>
          <w:ind w:left="734"/>
          <w:spacing w:before="115" w:after="0"/>
          <w:tabs/>
          <w:rPr>
            <w:rFonts w:ascii="Times New Roman" w:h-ansi="Times New Roman" w:fareast="Times New Roman" w:cs="Times New Roman"/>
            <wx:font wx:val="Times New Roman"/>
            <w:sz w:val="22"/>
            <w:sz-cs w:val="22"/>
          </w:rPr>
        </w:pPr>
        <w:r>
          <w:rPr>
            <w:rStyle w:val="CharStyle14"/>
            <w:lang w:val="0405" w:fareast="0405"/>
          </w:rPr>
          <w:t>1. Cena za kompletní, řádné a včasné provedení DÍLA je platná po celou dobu realizace a obsahuje veškeré stavební práce, dodávky, činnosti a náklady související s realizací:</w:t>
        </w:r>
      </w:p>
      <w:tbl>
        <w:tblPr>
          <w:tblInd w:w="40" w:type="dxa"/>
          <w:tblLayout w:type="Fixed"/>
          <w:tblCellMar>
            <w:left w:w="40" w:type="dxa"/>
            <w:right w:w="40" w:type="dxa"/>
          </w:tblCellMar>
        </w:tblPr>
        <w:tblGrid>
          <w:gridCol w:w="3086"/>
          <w:gridCol w:w="1915"/>
          <w:gridCol w:w="1886"/>
          <w:gridCol w:w="1915"/>
        </w:tblGrid>
        <w:tr>
          <w:tc>
            <w:tcPr>
              <w:tcW w:w="3086" w:type="dxa"/>
              <w:tcBorders>
                <w:bottom w:val="single" w:sz="6"/>
                <w:right w:val="single" w:sz="6"/>
              </w:tcBorders>
              <w:vAlign w:val="top"/>
            </w:tcPr>
            <w:p>
              <w:pPr>
                <w:pStyle w:val="Style83"/>
                <w:spacing w:before="0" w:after="0"/>
                <w:tabs/>
              </w:pPr>
            </w:p>
          </w:tc>
          <w:tc>
            <w:tcPr>
              <w:tcW w:w="1915" w:type="dxa"/>
              <w:tcBorders>
                <w:top w:val="single" w:sz="6"/>
                <w:left w:val="single" w:sz="6"/>
                <w:bottom w:val="single" w:sz="6"/>
                <w:right w:val="single" w:sz="6"/>
              </w:tcBorders>
              <w:vAlign w:val="top"/>
            </w:tcPr>
            <w:p>
              <w:pPr>
                <w:pStyle w:val="Style87"/>
                <w:ind w:left="211"/>
                <w:spacing w:before="0" w:after="0" w:line="240" w:line-rule="auto"/>
                <w:tabs/>
                <w:rPr>
                  <w:rFonts w:ascii="Times New Roman" w:h-ansi="Times New Roman" w:fareast="Times New Roman" w:cs="Times New Roman"/>
                  <wx:font wx:val="Times New Roman"/>
                  <w:sz w:val="22"/>
                  <w:sz-cs w:val="22"/>
                </w:rPr>
              </w:pPr>
              <w:r>
                <w:rPr>
                  <w:rStyle w:val="CharStyle23"/>
                  <w:lang w:val="0405" w:fareast="0405"/>
                </w:rPr>
                <w:t>Kč bez DPH</w:t>
              </w:r>
            </w:p>
          </w:tc>
          <w:tc>
            <w:tcPr>
              <w:tcW w:w="1886" w:type="dxa"/>
              <w:tcBorders>
                <w:top w:val="single" w:sz="6"/>
                <w:left w:val="single" w:sz="6"/>
                <w:bottom w:val="single" w:sz="6"/>
                <w:right w:val="single" w:sz="6"/>
              </w:tcBorders>
              <w:vAlign w:val="top"/>
            </w:tcPr>
            <w:p>
              <w:pPr>
                <w:pStyle w:val="Style87"/>
                <w:ind w:left="278"/>
                <w:spacing w:before="0" w:after="0" w:line="240" w:line-rule="auto"/>
                <w:tabs/>
                <w:rPr>
                  <w:rFonts w:ascii="Times New Roman" w:h-ansi="Times New Roman" w:fareast="Times New Roman" w:cs="Times New Roman"/>
                  <wx:font wx:val="Times New Roman"/>
                  <w:sz w:val="22"/>
                  <w:sz-cs w:val="22"/>
                </w:rPr>
              </w:pPr>
              <w:r>
                <w:rPr>
                  <w:rStyle w:val="CharStyle23"/>
                  <w:lang w:val="0405" w:fareast="0405"/>
                </w:rPr>
                <w:t>DPH 21 %</w:t>
              </w:r>
            </w:p>
          </w:tc>
          <w:tc>
            <w:tcPr>
              <w:tcW w:w="1915" w:type="dxa"/>
              <w:tcBorders>
                <w:top w:val="single" w:sz="6"/>
                <w:left w:val="single" w:sz="6"/>
                <w:bottom w:val="single" w:sz="6"/>
                <w:right w:val="single" w:sz="6"/>
              </w:tcBorders>
              <w:vAlign w:val="top"/>
            </w:tcPr>
            <w:p>
              <w:pPr>
                <w:pStyle w:val="Style87"/>
                <w:jc w:val="right"/>
                <w:spacing w:before="0" w:after="0" w:line="240" w:line-rule="auto"/>
                <w:tabs/>
                <w:rPr>
                  <w:rFonts w:ascii="Times New Roman" w:h-ansi="Times New Roman" w:fareast="Times New Roman" w:cs="Times New Roman"/>
                  <wx:font wx:val="Times New Roman"/>
                  <w:sz w:val="22"/>
                  <w:sz-cs w:val="22"/>
                </w:rPr>
              </w:pPr>
              <w:r>
                <w:rPr>
                  <w:rStyle w:val="CharStyle23"/>
                  <w:lang w:val="0405" w:fareast="0405"/>
                </w:rPr>
                <w:t>Kč včetně DPH</w:t>
              </w:r>
            </w:p>
          </w:tc>
        </w:tr>
        <w:tr>
          <w:tc>
            <w:tcPr>
              <w:tcW w:w="3086" w:type="dxa"/>
              <w:tcBorders>
                <w:top w:val="single" w:sz="6"/>
                <w:left w:val="single" w:sz="6"/>
                <w:bottom w:val="single" w:sz="6"/>
                <w:right w:val="single" w:sz="6"/>
              </w:tcBorders>
              <w:vAlign w:val="top"/>
            </w:tcPr>
            <w:p>
              <w:pPr>
                <w:pStyle w:val="Style87"/>
                <w:spacing w:before="0" w:after="0"/>
                <w:tabs/>
                <w:rPr>
                  <w:rFonts w:ascii="Times New Roman" w:h-ansi="Times New Roman" w:fareast="Times New Roman" w:cs="Times New Roman"/>
                  <wx:font wx:val="Times New Roman"/>
                  <w:sz w:val="22"/>
                  <w:sz-cs w:val="22"/>
                </w:rPr>
              </w:pPr>
              <w:r>
                <w:rPr>
                  <w:rStyle w:val="CharStyle23"/>
                  <w:lang w:val="0405" w:fareast="0405"/>
                </w:rPr>
                <w:t>Stavební úpravy objektu U Dráhy 306/11, Plzeň -pozorovatelna</w:t>
              </w:r>
            </w:p>
          </w:tc>
          <w:tc>
            <w:tcPr>
              <w:tcW w:w="1915" w:type="dxa"/>
              <w:tcBorders>
                <w:top w:val="single" w:sz="6"/>
                <w:left w:val="single" w:sz="6"/>
                <w:bottom w:val="single" w:sz="6"/>
                <w:right w:val="single" w:sz="6"/>
              </w:tcBorders>
              <w:vAlign w:val="top"/>
            </w:tcPr>
            <w:p>
              <w:pPr>
                <w:pStyle w:val="Style90"/>
                <w:ind w:left="446"/>
                <w:spacing w:before="0" w:after="0"/>
                <w:tabs/>
                <w:rPr>
                  <w:rFonts w:ascii="Times New Roman" w:h-ansi="Times New Roman" w:fareast="Times New Roman" w:cs="Times New Roman"/>
                  <wx:font wx:val="Times New Roman"/>
                  <w:sz w:val="22"/>
                  <w:sz-cs w:val="22"/>
                </w:rPr>
              </w:pPr>
              <w:r>
                <w:rPr>
                  <w:rStyle w:val="CharStyle24"/>
                  <w:lang w:val="0405" w:fareast="0405"/>
                </w:rPr>
                <w:t>1.374.035,32</w:t>
              </w:r>
            </w:p>
          </w:tc>
          <w:tc>
            <w:tcPr>
              <w:tcW w:w="1886" w:type="dxa"/>
              <w:tcBorders>
                <w:top w:val="single" w:sz="6"/>
                <w:left w:val="single" w:sz="6"/>
                <w:bottom w:val="single" w:sz="6"/>
                <w:right w:val="single" w:sz="6"/>
              </w:tcBorders>
              <w:vAlign w:val="top"/>
            </w:tcPr>
            <w:p>
              <w:pPr>
                <w:pStyle w:val="Style87"/>
                <w:ind w:left="605"/>
                <w:spacing w:before="0" w:after="0" w:line="240" w:line-rule="auto"/>
                <w:tabs/>
                <w:rPr>
                  <w:rFonts w:ascii="Times New Roman" w:h-ansi="Times New Roman" w:fareast="Times New Roman" w:cs="Times New Roman"/>
                  <wx:font wx:val="Times New Roman"/>
                  <w:sz w:val="22"/>
                  <w:sz-cs w:val="22"/>
                </w:rPr>
              </w:pPr>
              <w:r>
                <w:rPr>
                  <w:rStyle w:val="CharStyle23"/>
                  <w:lang w:val="0405" w:fareast="0405"/>
                </w:rPr>
                <w:t>288.547,42</w:t>
              </w:r>
            </w:p>
          </w:tc>
          <w:tc>
            <w:tcPr>
              <w:tcW w:w="1915" w:type="dxa"/>
              <w:tcBorders>
                <w:top w:val="single" w:sz="6"/>
                <w:left w:val="single" w:sz="6"/>
                <w:bottom w:val="single" w:sz="6"/>
                <w:right w:val="single" w:sz="6"/>
              </w:tcBorders>
              <w:vAlign w:val="top"/>
            </w:tcPr>
            <w:p>
              <w:pPr>
                <w:pStyle w:val="Style90"/>
                <w:jc w:val="right"/>
                <w:spacing w:before="0" w:after="0"/>
                <w:tabs/>
                <w:rPr>
                  <w:rFonts w:ascii="Times New Roman" w:h-ansi="Times New Roman" w:fareast="Times New Roman" w:cs="Times New Roman"/>
                  <wx:font wx:val="Times New Roman"/>
                  <w:sz w:val="22"/>
                  <w:sz-cs w:val="22"/>
                </w:rPr>
              </w:pPr>
              <w:r>
                <w:rPr>
                  <w:rStyle w:val="CharStyle24"/>
                  <w:lang w:val="0405" w:fareast="0405"/>
                </w:rPr>
                <w:t>1.662.582,74</w:t>
              </w:r>
            </w:p>
          </w:tc>
        </w:tr>
      </w:tbl>
      <w:p>
        <w:pPr>
          <w:pStyle w:val="Style10"/>
          <w:ind w:left="710"/>
          <w:spacing w:before="0" w:after="0" w:line="240" w:line-rule="exact"/>
          <w:sz w:val="2"/>
          <w:sz-cs w:val="2"/>
        </w:pPr>
      </w:p>
      <w:p>
        <w:pPr>
          <w:pStyle w:val="Style10"/>
          <w:ind w:left="710"/>
          <w:spacing w:before="206" w:after="0"/>
          <w:tabs/>
          <w:rPr>
            <w:rFonts w:ascii="Times New Roman" w:h-ansi="Times New Roman" w:fareast="Times New Roman" w:cs="Times New Roman"/>
            <wx:font wx:val="Times New Roman"/>
            <w:sz w:val="22"/>
            <w:sz-cs w:val="22"/>
          </w:rPr>
        </w:pPr>
        <w:r>
          <w:rPr>
            <w:rStyle w:val="CharStyle14"/>
            <w:lang w:val="0405" w:fareast="0405"/>
          </w:rPr>
          <w:t>Cena za DÍLO vychází z ceny uvedené zhotovitelem v položkovém rozpočtu a obsahuje všechny náklady související se zhotovením DÍLA, vedlejší náklady související s umístěním stavby, zanzením staveniště a také ostatní náklady souvisejícími s plněním podmínek zadávací dokumentace. Položkový rozpočet je přílohou SoD.</w:t>
        </w:r>
      </w:p>
      <w:p>
        <w:pPr>
          <w:pStyle w:val="Style38"/>
          <w:listPr>
            <w:ilvl w:val="0"/>
            <w:ilfo w:val="10"/>
            <w:rPr>
              <w:rStyle w:val="CharStyle23"/>
              <w:lang w:val="0405" w:fareast="0405"/>
            </w:rPr>
          </w:listPr>
          <w:ind w:left="696" w:hanging="331"/>
          <w:spacing w:before="120" w:after="0" w:line="274" w:line-rule="exact"/>
          <w:tabs>
            <w:tab w:val="left" w:pos="696"/>
          </w:tabs>
          <w:rPr>
            <w:rFonts w:ascii="Times New Roman" w:h-ansi="Times New Roman" w:fareast="Times New Roman" w:cs="Times New Roman"/>
            <wx:font wx:val="Times New Roman"/>
            <w:sz w:val="22"/>
            <w:sz-cs w:val="22"/>
          </w:rPr>
        </w:pPr>
        <w:r>
          <w:rPr>
            <w:rStyle w:val="CharStyle14"/>
            <w:lang w:val="0405" w:fareast="0405"/>
          </w:rPr>
          <w:t>Veškeré možné změny ceny v návaznosti na možné změny nebo doplňky rozsahu předmětu SoD musí být před jejich realizací písemně odsouhlaseny oprávněnou osobou objednatele a následně potvrzeny formou písemného dodatku k SoD (oddíl I., čl. I. </w:t>
        </w:r>
        <w:r>
          <w:rPr>
            <w:rStyle w:val="CharStyle23"/>
            <w:lang w:val="0405" w:fareast="0405"/>
          </w:rPr>
          <w:t>7. </w:t>
        </w:r>
        <w:r>
          <w:rPr>
            <w:rStyle w:val="CharStyle14"/>
            <w:lang w:val="0405" w:fareast="0405"/>
          </w:rPr>
          <w:t>této SoD).</w:t>
        </w:r>
      </w:p>
      <w:p>
        <w:pPr>
          <w:pStyle w:val="Style38"/>
          <w:listPr>
            <w:ilvl w:val="0"/>
            <w:ilfo w:val="10"/>
            <w:rPr>
              <w:rStyle w:val="CharStyle23"/>
              <w:lang w:val="0405" w:fareast="0405"/>
            </w:rPr>
          </w:listPr>
          <w:ind w:left="696" w:hanging="331"/>
          <w:spacing w:before="115" w:after="0" w:line="274" w:line-rule="exact"/>
          <w:tabs>
            <w:tab w:val="left" w:pos="696"/>
          </w:tabs>
          <w:rPr>
            <w:rFonts w:ascii="Times New Roman" w:h-ansi="Times New Roman" w:fareast="Times New Roman" w:cs="Times New Roman"/>
            <wx:font wx:val="Times New Roman"/>
            <w:sz w:val="22"/>
            <w:sz-cs w:val="22"/>
          </w:rPr>
        </w:pPr>
        <w:r>
          <w:rPr>
            <w:rStyle w:val="CharStyle14"/>
            <w:lang w:val="0405" w:fareast="0405"/>
          </w:rPr>
          <w:t>Jako podklad pro stanovení případných změn předmětu DÍLA bude sloužit cenová úroveň odvozená z nabídkové ceny, jednotkových cen uvedených v nabídce, a velikosti příslušné části předmětu DÍLA. V případě, že nebudou uvedeny v nabídkovém rozpočtu příslušné jednotkové ceny položek potřebných ke stanovení, budou použity položky z platných ceníků stavebních prací URS ponížené o </w:t>
        </w:r>
        <w:r>
          <w:rPr>
            <w:rStyle w:val="CharStyle23"/>
            <w:lang w:val="0405" w:fareast="0405"/>
          </w:rPr>
          <w:t>10 </w:t>
        </w:r>
        <w:r>
          <w:rPr>
            <w:rStyle w:val="CharStyle14"/>
            <w:lang w:val="0405" w:fareast="0405"/>
          </w:rPr>
          <w:t>% platné k podpisu této SoD. Práce, které se nebudou provádět dle předloženého jednotkového ocenění, budou odečteny v nabídkových cenách.</w:t>
        </w:r>
      </w:p>
      <w:p>
        <w:pPr>
          <w:pStyle w:val="Style38"/>
          <w:listPr>
            <w:ilvl w:val="0"/>
            <w:ilfo w:val="10"/>
            <w:rPr>
              <w:rStyle w:val="CharStyle23"/>
              <w:lang w:val="0405" w:fareast="0405"/>
            </w:rPr>
          </w:listPr>
          <w:ind w:left="696" w:hanging="331"/>
          <w:spacing w:before="115" w:after="0" w:line="274" w:line-rule="exact"/>
          <w:tabs>
            <w:tab w:val="left" w:pos="696"/>
          </w:tabs>
          <w:rPr>
            <w:rFonts w:ascii="Times New Roman" w:h-ansi="Times New Roman" w:fareast="Times New Roman" w:cs="Times New Roman"/>
            <wx:font wx:val="Times New Roman"/>
            <w:sz w:val="22"/>
            <w:sz-cs w:val="22"/>
          </w:rPr>
        </w:pPr>
        <w:r>
          <w:rPr>
            <w:rStyle w:val="CharStyle14"/>
            <w:lang w:val="0405" w:fareast="0405"/>
          </w:rPr>
          <w:t>Výši ceny DÍLA je možno překročit (nebo adekvátním způsobem snížit) za podmínky, že dojde před zahájením nebo v průběhu doby plnění ke změně předpisů upravujících sazbu DPH pro práce, které jsou předmětem této smlouvy.</w:t>
        </w:r>
      </w:p>
      <w:p>
        <w:pPr>
          <w:pStyle w:val="Style38"/>
          <w:listPr>
            <w:ilvl w:val="0"/>
            <w:ilfo w:val="10"/>
            <w:rPr>
              <w:rStyle w:val="CharStyle23"/>
              <w:lang w:val="0405" w:fareast="0405"/>
            </w:rPr>
          </w:listPr>
          <w:jc w:val="left"/>
          <w:ind w:left="365" w:first-line="0"/>
          <w:spacing w:before="134" w:after="0" w:line="240" w:line-rule="auto"/>
          <w:tabs>
            <w:tab w:val="left" w:pos="696"/>
          </w:tabs>
          <w:rPr>
            <w:rFonts w:ascii="Times New Roman" w:h-ansi="Times New Roman" w:fareast="Times New Roman" w:cs="Times New Roman"/>
            <wx:font wx:val="Times New Roman"/>
            <w:sz w:val="22"/>
            <w:sz-cs w:val="22"/>
          </w:rPr>
        </w:pPr>
        <w:r>
          <w:rPr>
            <w:rStyle w:val="CharStyle14"/>
            <w:lang w:val="0405" w:fareast="0405"/>
          </w:rPr>
          <w:t>Změna ceny díla j e možná za předpokladu dodržení ZZVZ.</w:t>
        </w:r>
      </w:p>
      <w:p>
        <w:pPr>
          <w:pStyle w:val="Style38"/>
          <w:listPr>
            <w:ilvl w:val="0"/>
            <w:ilfo w:val="10"/>
            <w:rPr>
              <w:rStyle w:val="CharStyle14"/>
              <w:lang w:val="0405" w:fareast="0405"/>
            </w:rPr>
          </w:listPr>
          <w:ind w:left="696" w:hanging="331"/>
          <w:spacing w:before="125" w:after="0" w:line="274" w:line-rule="exact"/>
          <w:tabs>
            <w:tab w:val="left" w:pos="696"/>
          </w:tabs>
          <w:rPr>
            <w:rFonts w:ascii="Times New Roman" w:h-ansi="Times New Roman" w:fareast="Times New Roman" w:cs="Times New Roman"/>
            <wx:font wx:val="Times New Roman"/>
            <w:sz w:val="22"/>
            <w:sz-cs w:val="22"/>
          </w:rPr>
        </w:pPr>
        <w:r>
          <w:rPr>
            <w:rStyle w:val="CharStyle14"/>
            <w:lang w:val="0405" w:fareast="0405"/>
          </w:rPr>
          <w:t>Překročení výše ceny DÍLA bude připuštěno pouze ve výši odpovídající nárůstů cen za dotčené části zakázky, které byly způsobeny změnou sazeb DPH nebo legislativy. Uvedené překročení ceny musí být předem odsouhlaseno objednatelem a upraveno v písemném dodatku k SoD.</w:t>
        </w:r>
      </w:p>
      <w:p>
        <w:pPr>
          <w:pStyle w:val="Style31"/>
          <w:spacing w:before="0" w:after="0" w:line="240" w:line-rule="exact"/>
          <w:sz w:val="2"/>
          <w:sz-cs w:val="2"/>
        </w:pPr>
      </w:p>
      <w:p>
        <w:pPr>
          <w:pStyle w:val="Style31"/>
          <w:spacing w:before="14" w:after="0"/>
          <w:tabs/>
          <w:rPr>
            <w:rFonts w:ascii="Times New Roman" w:h-ansi="Times New Roman" w:fareast="Times New Roman" w:cs="Times New Roman"/>
            <wx:font wx:val="Times New Roman"/>
            <w:sz w:val="26"/>
            <w:sz-cs w:val="26"/>
          </w:rPr>
        </w:pPr>
        <w:r>
          <w:rPr>
            <w:rStyle w:val="CharStyle19"/>
            <w:lang w:val="0405" w:fareast="0405"/>
          </w:rPr>
          <w:t>IV. Placení díla a fakturace</w:t>
        </w:r>
      </w:p>
      <w:p>
        <w:pPr>
          <w:pStyle w:val="Style38"/>
          <w:listPr>
            <w:ilvl w:val="0"/>
            <w:ilfo w:val="8"/>
            <w:rPr>
              <w:rStyle w:val="CharStyle23"/>
              <w:lang w:val="0405" w:fareast="0405"/>
            </w:rPr>
          </w:listPr>
          <w:ind w:left="715" w:hanging="341"/>
          <w:spacing w:before="120" w:after="0" w:line="274" w:line-rule="exact"/>
          <w:tabs>
            <w:tab w:val="left" w:pos="715"/>
          </w:tabs>
          <w:rPr>
            <w:rFonts w:ascii="Times New Roman" w:h-ansi="Times New Roman" w:fareast="Times New Roman" w:cs="Times New Roman"/>
            <wx:font wx:val="Times New Roman"/>
            <w:sz w:val="22"/>
            <w:sz-cs w:val="22"/>
          </w:rPr>
        </w:pPr>
        <w:r>
          <w:rPr>
            <w:rStyle w:val="CharStyle14"/>
            <w:lang w:val="0405" w:fareast="0405"/>
          </w:rPr>
          <w:t>Objednatel nebude poskytovat zhotoviteli zálohy. Zhotovitel předloží </w:t>
        </w:r>
        <w:r>
          <w:rPr>
            <w:rStyle w:val="CharStyle23"/>
            <w:lang w:val="0405" w:fareast="0405"/>
          </w:rPr>
          <w:t>1 </w:t>
        </w:r>
        <w:r>
          <w:rPr>
            <w:rStyle w:val="CharStyle14"/>
            <w:lang w:val="0405" w:fareast="0405"/>
          </w:rPr>
          <w:t>x za kalendářní měsíc dílčí daňový doklad (fakturu) vystavený na základě vzájemně odsouhlaseného a podepsaného soupisu skutečně provedených prací objednatelem nebo jím pověřeným zástupcem (TDI). Dílčí faktury vystavené zhotovitelem budou mít splatnost </w:t>
        </w:r>
        <w:r>
          <w:rPr>
            <w:rStyle w:val="CharStyle23"/>
            <w:lang w:val="0405" w:fareast="0405"/>
          </w:rPr>
          <w:t>30 </w:t>
        </w:r>
        <w:r>
          <w:rPr>
            <w:rStyle w:val="CharStyle14"/>
            <w:lang w:val="0405" w:fareast="0405"/>
          </w:rPr>
          <w:t>kalendářních dnů ode dne jejich prokazatelného doručení objednateli. Odsouhlasený a podepsaný soupis prací objednatelem či jeho pověřeným zástupcem (TDI) bude součástí daňového dokladu (faktury). Bez tohoto soupisu bude faktura neúplná.</w:t>
        </w:r>
      </w:p>
      <w:p>
        <w:pPr>
          <w:pStyle w:val="Style38"/>
          <w:listPr>
            <w:ilvl w:val="0"/>
            <w:ilfo w:val="8"/>
            <w:rPr>
              <w:rStyle w:val="CharStyle23"/>
              <w:lang w:val="0405" w:fareast="0405"/>
            </w:rPr>
          </w:listPr>
          <w:jc w:val="left"/>
          <w:ind w:left="374" w:first-line="0"/>
          <w:spacing w:before="115" w:after="0" w:line="240" w:line-rule="auto"/>
          <w:tabs>
            <w:tab w:val="left" w:pos="715"/>
          </w:tabs>
          <w:rPr>
            <w:rFonts w:ascii="Times New Roman" w:h-ansi="Times New Roman" w:fareast="Times New Roman" w:cs="Times New Roman"/>
            <wx:font wx:val="Times New Roman"/>
            <w:sz w:val="22"/>
            <w:sz-cs w:val="22"/>
          </w:rPr>
        </w:pPr>
        <w:r>
          <w:rPr>
            <w:rStyle w:val="CharStyle14"/>
            <w:lang w:val="0405" w:fareast="0405"/>
          </w:rPr>
          <w:t>Konečná faktura bude ve výši minimálně </w:t>
        </w:r>
        <w:r>
          <w:rPr>
            <w:rStyle w:val="CharStyle23"/>
            <w:lang w:val="0405" w:fareast="0405"/>
          </w:rPr>
          <w:t>10 </w:t>
        </w:r>
        <w:r>
          <w:rPr>
            <w:rStyle w:val="CharStyle14"/>
            <w:lang w:val="0405" w:fareast="0405"/>
          </w:rPr>
          <w:t>% celkové ceny DÍLA.</w:t>
        </w:r>
      </w:p>
      <w:p>
        <w:pPr>
          <w:pStyle w:val="Style38"/>
          <w:listPr>
            <w:ilvl w:val="0"/>
            <w:ilfo w:val="8"/>
            <w:rPr>
              <w:rStyle w:val="CharStyle23"/>
              <w:lang w:val="0405" w:fareast="0405"/>
            </w:rPr>
          </w:listPr>
          <w:ind w:left="715" w:hanging="341"/>
          <w:spacing w:before="120" w:after="0" w:line="274" w:line-rule="exact"/>
          <w:tabs>
            <w:tab w:val="left" w:pos="715"/>
          </w:tabs>
          <w:rPr>
            <w:rFonts w:ascii="Times New Roman" w:h-ansi="Times New Roman" w:fareast="Times New Roman" w:cs="Times New Roman"/>
            <wx:font wx:val="Times New Roman"/>
            <w:sz w:val="22"/>
            <w:sz-cs w:val="22"/>
          </w:rPr>
        </w:pPr>
        <w:r>
          <w:rPr>
            <w:rStyle w:val="CharStyle14"/>
            <w:lang w:val="0405" w:fareast="0405"/>
          </w:rPr>
          <w:t>Objednatel je oprávněn z konečné faktury Zhotovitele pozastavit platbu odpovídající max. </w:t>
        </w:r>
        <w:r>
          <w:rPr>
            <w:rStyle w:val="CharStyle23"/>
            <w:lang w:val="0405" w:fareast="0405"/>
          </w:rPr>
          <w:t>10 </w:t>
        </w:r>
        <w:r>
          <w:rPr>
            <w:rStyle w:val="CharStyle14"/>
            <w:lang w:val="0405" w:fareast="0405"/>
          </w:rPr>
          <w:t>% z celkové ceny DÍLA. Takto pozastavená částka bude sloužit jako zádržné, jako prostředek zajištění nároků Objednatele z této SoD, zejména řádného provedení díla a odstranění případných vad či nedodělků DÍLA.</w:t>
        </w:r>
      </w:p>
      <w:p>
        <w:pPr>
          <w:pStyle w:val="Style38"/>
          <w:listPr>
            <w:ilvl w:val="0"/>
            <w:ilfo w:val="8"/>
            <w:rPr>
              <w:rStyle w:val="CharStyle23"/>
              <w:lang w:val="0405" w:fareast="0405"/>
            </w:rPr>
          </w:listPr>
          <w:ind w:left="715" w:hanging="341"/>
          <w:spacing w:before="120" w:after="0" w:line="274" w:line-rule="exact"/>
          <w:tabs>
            <w:tab w:val="left" w:pos="715"/>
          </w:tabs>
          <w:rPr>
            <w:rFonts w:ascii="Times New Roman" w:h-ansi="Times New Roman" w:fareast="Times New Roman" w:cs="Times New Roman"/>
            <wx:font wx:val="Times New Roman"/>
            <w:sz w:val="22"/>
            <w:sz-cs w:val="22"/>
          </w:rPr>
        </w:pPr>
        <w:r>
          <w:rPr>
            <w:rStyle w:val="CharStyle14"/>
            <w:lang w:val="0405" w:fareast="0405"/>
          </w:rPr>
          <w:t>Zádržné bude Objednatelem uvolněno a uhrazeno do </w:t>
        </w:r>
        <w:r>
          <w:rPr>
            <w:rStyle w:val="CharStyle23"/>
            <w:lang w:val="0405" w:fareast="0405"/>
          </w:rPr>
          <w:t>15 </w:t>
        </w:r>
        <w:r>
          <w:rPr>
            <w:rStyle w:val="CharStyle14"/>
            <w:lang w:val="0405" w:fareast="0405"/>
          </w:rPr>
          <w:t>kalendářních dnů po předání a převzetí předmětu DÍLA bez vad a nedodělků, resp. do </w:t>
        </w:r>
        <w:r>
          <w:rPr>
            <w:rStyle w:val="CharStyle23"/>
            <w:lang w:val="0405" w:fareast="0405"/>
          </w:rPr>
          <w:t>15 </w:t>
        </w:r>
        <w:r>
          <w:rPr>
            <w:rStyle w:val="CharStyle14"/>
            <w:lang w:val="0405" w:fareast="0405"/>
          </w:rPr>
          <w:t>kalendářních dnů po podpisu závěrečného protokolu o odstranění vad a nedodělků.</w:t>
        </w:r>
      </w:p>
      <w:p>
        <w:pPr>
          <w:pStyle w:val="Style38"/>
          <w:listPr>
            <w:ilvl w:val="0"/>
            <w:ilfo w:val="8"/>
            <w:rPr>
              <w:rStyle w:val="CharStyle23"/>
              <w:lang w:val="0405" w:fareast="0405"/>
            </w:rPr>
          </w:listPr>
          <w:ind w:left="715" w:hanging="341"/>
          <w:spacing w:before="120" w:after="0" w:line="274" w:line-rule="exact"/>
          <w:tabs>
            <w:tab w:val="left" w:pos="715"/>
          </w:tabs>
          <w:rPr>
            <w:rFonts w:ascii="Times New Roman" w:h-ansi="Times New Roman" w:fareast="Times New Roman" w:cs="Times New Roman"/>
            <wx:font wx:val="Times New Roman"/>
            <w:sz w:val="22"/>
            <w:sz-cs w:val="22"/>
          </w:rPr>
        </w:pPr>
        <w:r>
          <w:rPr>
            <w:rStyle w:val="CharStyle14"/>
            <w:lang w:val="0405" w:fareast="0405"/>
          </w:rPr>
          <w:t>Zádržné může být Zhotovitelem nahrazeno doručením neodvolatelné, nepodmíněné písemné bankovní záruky ve smyslu ust. § </w:t>
        </w:r>
        <w:r>
          <w:rPr>
            <w:rStyle w:val="CharStyle23"/>
            <w:lang w:val="0405" w:fareast="0405"/>
          </w:rPr>
          <w:t>2029 </w:t>
        </w:r>
        <w:r>
          <w:rPr>
            <w:rStyle w:val="CharStyle14"/>
            <w:lang w:val="0405" w:fareast="0405"/>
          </w:rPr>
          <w:t>a násl. NOZ nahrazující zádržné jako prostředek zajištění nároků Objednatele z této smlouvy, zejména řádného provedení díla a odstranění</w:t>
        </w:r>
        <w:r>
          <w:rPr>
            <w:rStyle w:val="CharStyle14"/>
            <w:lang w:val="0405" w:fareast="0405"/>
          </w:rPr>
          <w:t> případných vad či nedodělků díla či záručních vad, splatné na první výzvu, jež bude vystavena na náklady Zhotovitele a vydána bankou na částku rovnající se výši zádržného stím, že banka i forma Bankovní záruky nahrazující zádržné musí být schváleny Objednatelem. Bankovní záruka musí být sjednána zejména tak, aby Objednatel byl oprávněn uplatnit u banky práva z této záruky po celou dobu, po jakou by byl oprávněn mít u sebe zádržné v případě jeho nenahrazení bankovní zárukou.</w:t>
        </w:r>
      </w:p>
      <w:p>
        <w:pPr>
          <w:pStyle w:val="Style38"/>
          <w:listPr>
            <w:ilvl w:val="0"/>
            <w:ilfo w:val="12"/>
            <w:rPr>
              <w:rStyle w:val="CharStyle14"/>
              <w:lang w:val="0405" w:fareast="0405"/>
            </w:rPr>
          </w:listPr>
          <w:ind w:left="701" w:hanging="341"/>
          <w:spacing w:before="120" w:after="0" w:line="274" w:line-rule="exact"/>
          <w:tabs>
            <w:tab w:val="left" w:pos="701"/>
          </w:tabs>
          <w:rPr>
            <w:rFonts w:ascii="Times New Roman" w:h-ansi="Times New Roman" w:fareast="Times New Roman" w:cs="Times New Roman"/>
            <wx:font wx:val="Times New Roman"/>
            <w:sz w:val="22"/>
            <w:sz-cs w:val="22"/>
          </w:rPr>
        </w:pPr>
        <w:r>
          <w:rPr>
            <w:rStyle w:val="CharStyle14"/>
            <w:lang w:val="0405" w:fareast="0405"/>
          </w:rPr>
          <w:t>Zhotovitel je povinen doručit objednateli daňové doklady nejpozději do 10 dnů od data uskutečnění zdanitelného plnění.</w:t>
        </w:r>
      </w:p>
      <w:p>
        <w:pPr>
          <w:pStyle w:val="Style38"/>
          <w:listPr>
            <w:ilvl w:val="0"/>
            <w:ilfo w:val="12"/>
            <w:rPr>
              <w:rStyle w:val="CharStyle14"/>
              <w:lang w:val="0405" w:fareast="0405"/>
            </w:rPr>
          </w:listPr>
          <w:ind w:left="701" w:hanging="341"/>
          <w:spacing w:before="110" w:after="0" w:line="278" w:line-rule="exact"/>
          <w:tabs>
            <w:tab w:val="left" w:pos="701"/>
          </w:tabs>
          <w:rPr>
            <w:rFonts w:ascii="Times New Roman" w:h-ansi="Times New Roman" w:fareast="Times New Roman" w:cs="Times New Roman"/>
            <wx:font wx:val="Times New Roman"/>
            <w:sz w:val="22"/>
            <w:sz-cs w:val="22"/>
          </w:rPr>
        </w:pPr>
        <w:r>
          <w:rPr>
            <w:rStyle w:val="CharStyle14"/>
            <w:lang w:val="0405" w:fareast="0405"/>
          </w:rPr>
          <w:t>Daň z přidané hodnoty bude při fakturaci účtována ve výši dle zákona o DPH v platném znění.</w:t>
        </w:r>
      </w:p>
      <w:p>
        <w:pPr>
          <w:pStyle w:val="Style38"/>
          <w:listPr>
            <w:ilvl w:val="0"/>
            <w:ilfo w:val="12"/>
            <w:rPr>
              <w:rStyle w:val="CharStyle14"/>
              <w:lang w:val="0405" w:fareast="0405"/>
            </w:rPr>
          </w:listPr>
          <w:jc w:val="left"/>
          <w:ind w:left="360" w:first-line="0"/>
          <w:spacing w:before="134" w:after="0" w:line="240" w:line-rule="auto"/>
          <w:tabs>
            <w:tab w:val="left" w:pos="701"/>
          </w:tabs>
          <w:rPr>
            <w:rFonts w:ascii="Times New Roman" w:h-ansi="Times New Roman" w:fareast="Times New Roman" w:cs="Times New Roman"/>
            <wx:font wx:val="Times New Roman"/>
            <w:sz w:val="22"/>
            <w:sz-cs w:val="22"/>
          </w:rPr>
        </w:pPr>
        <w:r>
          <w:rPr>
            <w:rStyle w:val="CharStyle14"/>
            <w:lang w:val="0405" w:fareast="0405"/>
          </w:rPr>
          <w:t>Platba bude provedena formou bezhotovostního bankovního převodu na účet zhotovitele.</w:t>
        </w:r>
      </w:p>
      <w:p>
        <w:pPr>
          <w:pStyle w:val="Style38"/>
          <w:listPr>
            <w:ilvl w:val="0"/>
            <w:ilfo w:val="12"/>
            <w:rPr>
              <w:rStyle w:val="CharStyle14"/>
              <w:lang w:val="0405" w:fareast="0405"/>
            </w:rPr>
          </w:listPr>
          <w:ind w:left="701" w:hanging="341"/>
          <w:spacing w:before="120" w:after="0" w:line="274" w:line-rule="exact"/>
          <w:tabs>
            <w:tab w:val="left" w:pos="701"/>
          </w:tabs>
          <w:rPr>
            <w:rFonts w:ascii="Times New Roman" w:h-ansi="Times New Roman" w:fareast="Times New Roman" w:cs="Times New Roman"/>
            <wx:font wx:val="Times New Roman"/>
            <w:sz w:val="22"/>
            <w:sz-cs w:val="22"/>
          </w:rPr>
        </w:pPr>
        <w:r>
          <w:rPr>
            <w:rStyle w:val="CharStyle14"/>
            <w:lang w:val="0405" w:fareast="0405"/>
          </w:rPr>
          <w:t>Úhrada provedených změn a dodatečných stavebních prací bude provedena objednatelem na základě samostatné fakturace zhotovitele v souladu s cenou dohodnutou v příslušném písemném Dodatku k této SoD.</w:t>
        </w:r>
      </w:p>
      <w:p>
        <w:pPr>
          <w:pStyle w:val="Style38"/>
          <w:listPr>
            <w:ilvl w:val="0"/>
            <w:ilfo w:val="12"/>
            <w:rPr>
              <w:rStyle w:val="CharStyle14"/>
              <w:lang w:val="0405" w:fareast="0405"/>
            </w:rPr>
          </w:listPr>
          <w:ind w:left="701" w:hanging="341"/>
          <w:spacing w:before="120" w:after="0" w:line="274" w:line-rule="exact"/>
          <w:tabs>
            <w:tab w:val="left" w:pos="701"/>
          </w:tabs>
          <w:rPr>
            <w:rFonts w:ascii="Times New Roman" w:h-ansi="Times New Roman" w:fareast="Times New Roman" w:cs="Times New Roman"/>
            <wx:font wx:val="Times New Roman"/>
            <w:sz w:val="22"/>
            <w:sz-cs w:val="22"/>
          </w:rPr>
        </w:pPr>
        <w:r>
          <w:rPr>
            <w:rStyle w:val="CharStyle14"/>
            <w:lang w:val="0405" w:fareast="0405"/>
          </w:rPr>
          <w:t>Faktura zhotovitele musí obsahovat všechny zákonné náležitosti platebních dokladu, zejména:</w:t>
        </w:r>
      </w:p>
      <w:p>
        <w:pPr>
          <w:pStyle w:val="Style38"/>
          <w:listPr>
            <w:ilvl w:val="0"/>
            <w:ilfo w:val="13"/>
            <w:rPr>
              <w:rStyle w:val="CharStyle14"/>
              <w:lang w:val="0405" w:fareast="0405"/>
            </w:rPr>
          </w:listPr>
          <w:jc w:val="left"/>
          <w:ind w:left="917" w:first-line="0"/>
          <w:spacing w:before="58" w:after="0" w:line="274" w:line-rule="exact"/>
          <w:tabs>
            <w:tab w:val="left" w:pos="1114"/>
          </w:tabs>
          <w:rPr>
            <w:rFonts w:ascii="Times New Roman" w:h-ansi="Times New Roman" w:fareast="Times New Roman" w:cs="Times New Roman"/>
            <wx:font wx:val="Times New Roman"/>
            <w:sz w:val="22"/>
            <w:sz-cs w:val="22"/>
          </w:rPr>
        </w:pPr>
        <w:r>
          <w:rPr>
            <w:rStyle w:val="CharStyle14"/>
            <w:lang w:val="0405" w:fareast="0405"/>
          </w:rPr>
          <w:t>označení účetního dokladu a číslo,</w:t>
        </w:r>
      </w:p>
      <w:p>
        <w:pPr>
          <w:pStyle w:val="Style38"/>
          <w:listPr>
            <w:ilvl w:val="0"/>
            <w:ilfo w:val="13"/>
            <w:rPr>
              <w:rStyle w:val="CharStyle14"/>
              <w:lang w:val="0405" w:fareast="0405"/>
            </w:rPr>
          </w:listPr>
          <w:jc w:val="left"/>
          <w:ind w:left="917" w:first-line="0"/>
          <w:spacing w:before="0" w:after="0" w:line="274" w:line-rule="exact"/>
          <w:tabs>
            <w:tab w:val="left" w:pos="1114"/>
          </w:tabs>
          <w:rPr>
            <w:rFonts w:ascii="Times New Roman" w:h-ansi="Times New Roman" w:fareast="Times New Roman" w:cs="Times New Roman"/>
            <wx:font wx:val="Times New Roman"/>
            <w:sz w:val="22"/>
            <w:sz-cs w:val="22"/>
          </w:rPr>
        </w:pPr>
        <w:r>
          <w:rPr>
            <w:rStyle w:val="CharStyle14"/>
            <w:lang w:val="0405" w:fareast="0405"/>
          </w:rPr>
          <w:t>obchodní název a sídlo objednatele a zhotovitele, jejich IČ a DIČ,</w:t>
        </w:r>
      </w:p>
      <w:p>
        <w:pPr>
          <w:pStyle w:val="Style38"/>
          <w:listPr>
            <w:ilvl w:val="0"/>
            <w:ilfo w:val="13"/>
            <w:rPr>
              <w:rStyle w:val="CharStyle14"/>
              <w:lang w:val="0405" w:fareast="0405"/>
            </w:rPr>
          </w:listPr>
          <w:jc w:val="left"/>
          <w:ind w:left="917" w:first-line="0"/>
          <w:spacing w:before="0" w:after="0" w:line="274" w:line-rule="exact"/>
          <w:tabs>
            <w:tab w:val="left" w:pos="1114"/>
          </w:tabs>
          <w:rPr>
            <w:rFonts w:ascii="Times New Roman" w:h-ansi="Times New Roman" w:fareast="Times New Roman" w:cs="Times New Roman"/>
            <wx:font wx:val="Times New Roman"/>
            <w:sz w:val="22"/>
            <w:sz-cs w:val="22"/>
          </w:rPr>
        </w:pPr>
        <w:r>
          <w:rPr>
            <w:rStyle w:val="CharStyle14"/>
            <w:lang w:val="0405" w:fareast="0405"/>
          </w:rPr>
          <w:t>předmět plnění a den splnění,</w:t>
        </w:r>
      </w:p>
      <w:p>
        <w:pPr>
          <w:pStyle w:val="Style38"/>
          <w:listPr>
            <w:ilvl w:val="0"/>
            <w:ilfo w:val="13"/>
            <w:rPr>
              <w:rStyle w:val="CharStyle14"/>
              <w:lang w:val="0405" w:fareast="0405"/>
            </w:rPr>
          </w:listPr>
          <w:jc w:val="left"/>
          <w:ind w:left="917" w:first-line="0"/>
          <w:spacing w:before="5" w:after="0" w:line="274" w:line-rule="exact"/>
          <w:tabs>
            <w:tab w:val="left" w:pos="1114"/>
          </w:tabs>
          <w:rPr>
            <w:rFonts w:ascii="Times New Roman" w:h-ansi="Times New Roman" w:fareast="Times New Roman" w:cs="Times New Roman"/>
            <wx:font wx:val="Times New Roman"/>
            <w:sz w:val="22"/>
            <w:sz-cs w:val="22"/>
          </w:rPr>
        </w:pPr>
        <w:r>
          <w:rPr>
            <w:rStyle w:val="CharStyle14"/>
            <w:lang w:val="0405" w:fareast="0405"/>
          </w:rPr>
          <w:t>den vystavení účetního dokladu, den uskutečnění zdanitelného plnění a lhůtu splatnosti,</w:t>
        </w:r>
      </w:p>
      <w:p>
        <w:pPr>
          <w:pStyle w:val="Style38"/>
          <w:listPr>
            <w:ilvl w:val="0"/>
            <w:ilfo w:val="13"/>
            <w:rPr>
              <w:rStyle w:val="CharStyle14"/>
              <w:lang w:val="0405" w:fareast="0405"/>
            </w:rPr>
          </w:listPr>
          <w:jc w:val="left"/>
          <w:ind w:left="917" w:first-line="0"/>
          <w:spacing w:before="0" w:after="0" w:line="274" w:line-rule="exact"/>
          <w:tabs>
            <w:tab w:val="left" w:pos="1114"/>
          </w:tabs>
          <w:rPr>
            <w:rFonts w:ascii="Times New Roman" w:h-ansi="Times New Roman" w:fareast="Times New Roman" w:cs="Times New Roman"/>
            <wx:font wx:val="Times New Roman"/>
            <w:sz w:val="22"/>
            <w:sz-cs w:val="22"/>
          </w:rPr>
        </w:pPr>
        <w:r>
          <w:rPr>
            <w:rStyle w:val="CharStyle14"/>
            <w:lang w:val="0405" w:fareast="0405"/>
          </w:rPr>
          <w:t>datem zdanitelného plnění bude vždy poslední den příslušného měsíce</w:t>
        </w:r>
      </w:p>
      <w:p>
        <w:pPr>
          <w:pStyle w:val="Style38"/>
          <w:listPr>
            <w:ilvl w:val="0"/>
            <w:ilfo w:val="13"/>
            <w:rPr>
              <w:rStyle w:val="CharStyle14"/>
              <w:lang w:val="0405" w:fareast="0405"/>
            </w:rPr>
          </w:listPr>
          <w:jc w:val="left"/>
          <w:ind w:left="917" w:first-line="0"/>
          <w:spacing w:before="0" w:after="0" w:line="274" w:line-rule="exact"/>
          <w:tabs>
            <w:tab w:val="left" w:pos="1114"/>
          </w:tabs>
          <w:rPr>
            <w:rFonts w:ascii="Times New Roman" w:h-ansi="Times New Roman" w:fareast="Times New Roman" w:cs="Times New Roman"/>
            <wx:font wx:val="Times New Roman"/>
            <w:sz w:val="22"/>
            <w:sz-cs w:val="22"/>
          </w:rPr>
        </w:pPr>
        <w:r>
          <w:rPr>
            <w:rStyle w:val="CharStyle14"/>
            <w:lang w:val="0405" w:fareast="0405"/>
          </w:rPr>
          <w:t>označení banky a číslo účtu, na který má být placeno,</w:t>
        </w:r>
      </w:p>
      <w:p>
        <w:pPr>
          <w:pStyle w:val="Style38"/>
          <w:listPr>
            <w:ilvl w:val="0"/>
            <w:ilfo w:val="13"/>
            <w:rPr>
              <w:rStyle w:val="CharStyle14"/>
              <w:lang w:val="0405" w:fareast="0405"/>
            </w:rPr>
          </w:listPr>
          <w:jc w:val="left"/>
          <w:ind w:left="1114" w:hanging="197"/>
          <w:spacing w:before="0" w:after="0" w:line="274" w:line-rule="exact"/>
          <w:tabs>
            <w:tab w:val="left" w:pos="1114"/>
          </w:tabs>
          <w:rPr>
            <w:rFonts w:ascii="Times New Roman" w:h-ansi="Times New Roman" w:fareast="Times New Roman" w:cs="Times New Roman"/>
            <wx:font wx:val="Times New Roman"/>
            <w:sz w:val="22"/>
            <w:sz-cs w:val="22"/>
          </w:rPr>
        </w:pPr>
        <w:r>
          <w:rPr>
            <w:rStyle w:val="CharStyle14"/>
            <w:lang w:val="0405" w:fareast="0405"/>
          </w:rPr>
          <w:t>fakturovanou částku a další náležitosti podle zákona č. 235/2004 Sb. o DPH včetně razítka zhotovitele a podpisu oprávněné osoby zhotovitele,</w:t>
        </w:r>
      </w:p>
      <w:p>
        <w:pPr>
          <w:pStyle w:val="Style38"/>
          <w:listPr>
            <w:ilvl w:val="0"/>
            <w:ilfo w:val="13"/>
            <w:rPr>
              <w:rStyle w:val="CharStyle14"/>
              <w:lang w:val="0405" w:fareast="0405"/>
            </w:rPr>
          </w:listPr>
          <w:jc w:val="left"/>
          <w:ind w:left="1114" w:hanging="197"/>
          <w:spacing w:before="0" w:after="0" w:line="274" w:line-rule="exact"/>
          <w:tabs>
            <w:tab w:val="left" w:pos="1114"/>
          </w:tabs>
          <w:rPr>
            <w:rFonts w:ascii="Times New Roman" w:h-ansi="Times New Roman" w:fareast="Times New Roman" w:cs="Times New Roman"/>
            <wx:font wx:val="Times New Roman"/>
            <w:sz w:val="22"/>
            <w:sz-cs w:val="22"/>
          </w:rPr>
        </w:pPr>
        <w:r>
          <w:rPr>
            <w:rStyle w:val="CharStyle14"/>
            <w:lang w:val="0405" w:fareast="0405"/>
          </w:rPr>
          <w:t>jako přílohu soupis skutečně provedených prací odsouhlasený technickým zástupcem objednatele,</w:t>
        </w:r>
      </w:p>
      <w:p>
        <w:pPr>
          <w:pStyle w:val="Style38"/>
          <w:listPr>
            <w:ilvl w:val="0"/>
            <w:ilfo w:val="13"/>
            <w:rPr>
              <w:rStyle w:val="CharStyle14"/>
              <w:lang w:val="0405" w:fareast="0405"/>
            </w:rPr>
          </w:listPr>
          <w:jc w:val="left"/>
          <w:ind w:left="917" w:first-line="0"/>
          <w:spacing w:before="0" w:after="0" w:line="274" w:line-rule="exact"/>
          <w:tabs>
            <w:tab w:val="left" w:pos="1114"/>
          </w:tabs>
          <w:rPr>
            <w:rFonts w:ascii="Times New Roman" w:h-ansi="Times New Roman" w:fareast="Times New Roman" w:cs="Times New Roman"/>
            <wx:font wx:val="Times New Roman"/>
            <w:sz w:val="22"/>
            <w:sz-cs w:val="22"/>
          </w:rPr>
        </w:pPr>
        <w:r>
          <w:rPr>
            <w:rStyle w:val="CharStyle14"/>
            <w:lang w:val="0405" w:fareast="0405"/>
          </w:rPr>
          <w:t>údaje pro daňové účely,</w:t>
        </w:r>
      </w:p>
      <w:p>
        <w:pPr>
          <w:pStyle w:val="Style38"/>
          <w:listPr>
            <w:ilvl w:val="0"/>
            <w:ilfo w:val="13"/>
            <w:rPr>
              <w:rStyle w:val="CharStyle14"/>
              <w:lang w:val="0405" w:fareast="0405"/>
            </w:rPr>
          </w:listPr>
          <w:jc w:val="left"/>
          <w:ind w:left="1114" w:hanging="197"/>
          <w:spacing w:before="0" w:after="0" w:line="274" w:line-rule="exact"/>
          <w:tabs>
            <w:tab w:val="left" w:pos="1114"/>
          </w:tabs>
          <w:rPr>
            <w:rFonts w:ascii="Times New Roman" w:h-ansi="Times New Roman" w:fareast="Times New Roman" w:cs="Times New Roman"/>
            <wx:font wx:val="Times New Roman"/>
            <w:sz w:val="22"/>
            <w:sz-cs w:val="22"/>
          </w:rPr>
        </w:pPr>
        <w:r>
          <w:rPr>
            <w:rStyle w:val="CharStyle14"/>
            <w:lang w:val="0405" w:fareast="0405"/>
          </w:rPr>
          <w:t>předmětné doklady musí být správné, úplné, průkazné, srozumitelné a průběžně chronologicky vedené způsobem zaručujícím jejich trvalost.</w:t>
        </w:r>
      </w:p>
      <w:p>
        <w:pPr>
          <w:pStyle w:val="Style38"/>
          <w:listPr>
            <w:ilvl w:val="0"/>
            <w:ilfo w:val="14"/>
            <w:rPr>
              <w:rStyle w:val="CharStyle14"/>
              <w:lang w:val="0405" w:fareast="0405"/>
            </w:rPr>
          </w:listPr>
          <w:ind w:left="701" w:hanging="341"/>
          <w:spacing w:before="115" w:after="0" w:line="274" w:line-rule="exact"/>
          <w:tabs>
            <w:tab w:val="left" w:pos="701"/>
          </w:tabs>
          <w:rPr>
            <w:rFonts w:ascii="Times New Roman" w:h-ansi="Times New Roman" w:fareast="Times New Roman" w:cs="Times New Roman"/>
            <wx:font wx:val="Times New Roman"/>
            <w:sz w:val="22"/>
            <w:sz-cs w:val="22"/>
          </w:rPr>
        </w:pPr>
        <w:r>
          <w:rPr>
            <w:rStyle w:val="CharStyle14"/>
            <w:lang w:val="0405" w:fareast="0405"/>
          </w:rPr>
          <w:t>Faktura musí navíc obsahovat jako přílohu oboustranně odsouhlasený a podepsaný protokol o předání a převzetí DÍLA a o vyklizení staveniště.</w:t>
        </w:r>
      </w:p>
      <w:p>
        <w:pPr>
          <w:pStyle w:val="Style38"/>
          <w:listPr>
            <w:ilvl w:val="0"/>
            <w:ilfo w:val="14"/>
            <w:rPr>
              <w:rStyle w:val="CharStyle14"/>
              <w:lang w:val="0405" w:fareast="0405"/>
            </w:rPr>
          </w:listPr>
          <w:ind w:left="701" w:hanging="341"/>
          <w:spacing w:before="120" w:after="0" w:line="274" w:line-rule="exact"/>
          <w:tabs>
            <w:tab w:val="left" w:pos="701"/>
          </w:tabs>
          <w:rPr>
            <w:rFonts w:ascii="Times New Roman" w:h-ansi="Times New Roman" w:fareast="Times New Roman" w:cs="Times New Roman"/>
            <wx:font wx:val="Times New Roman"/>
            <w:sz w:val="22"/>
            <w:sz-cs w:val="22"/>
          </w:rPr>
        </w:pPr>
        <w:r>
          <w:rPr>
            <w:rStyle w:val="CharStyle14"/>
            <w:lang w:val="0405" w:fareast="0405"/>
          </w:rPr>
          <w:t>V případě, že faktura vystavená dle tohoto oddílu bude obsahovat nesprávné nebo neúplné údaje a nebude obsahovat všechny náležitosti uvedené v tomto článku, je objednatel oprávněn fakturu vrátit do termínu její splatnosti. Zhotovitel podle charakteru nedostatku fakturu opraví, nebo vystaví novou. Vrácením faktury se ruší původní lhůta splatnosti. Nová lhůta splatnosti běží znovu ode dne prokazatelného doručení opravené faktury objednateli.</w:t>
        </w:r>
      </w:p>
      <w:p>
        <w:pPr>
          <w:pStyle w:val="Style3"/>
          <w:ind w:left="3994" w:right="3979"/>
          <w:spacing w:before="235" w:after="0" w:line="322" w:line-rule="exact"/>
          <w:tabs/>
          <w:rPr>
            <w:rFonts w:ascii="Times New Roman" w:h-ansi="Times New Roman" w:fareast="Times New Roman" w:cs="Times New Roman"/>
            <wx:font wx:val="Times New Roman"/>
            <w:sz w:val="26"/>
            <w:sz-cs w:val="26"/>
          </w:rPr>
        </w:pPr>
        <w:r>
          <w:rPr>
            <w:rStyle w:val="CharStyle12"/>
            <w:lang w:val="0405" w:fareast="0405"/>
          </w:rPr>
          <w:t>Oddíl II. Realizace díla</w:t>
        </w:r>
      </w:p>
      <w:p>
        <w:pPr>
          <w:pStyle w:val="Style31"/>
          <w:spacing w:before="130" w:after="0"/>
          <w:tabs/>
          <w:rPr>
            <w:rFonts w:ascii="Times New Roman" w:h-ansi="Times New Roman" w:fareast="Times New Roman" w:cs="Times New Roman"/>
            <wx:font wx:val="Times New Roman"/>
            <w:sz w:val="26"/>
            <w:sz-cs w:val="26"/>
          </w:rPr>
        </w:pPr>
        <w:r>
          <w:rPr>
            <w:rStyle w:val="CharStyle19"/>
            <w:lang w:val="0405" w:fareast="0405"/>
          </w:rPr>
          <w:t>I. Odevzdání a převzetí staveniště</w:t>
        </w:r>
      </w:p>
      <w:p>
        <w:pPr>
          <w:pStyle w:val="Style38"/>
          <w:listPr>
            <w:ilvl w:val="0"/>
            <w:ilfo w:val="11"/>
            <w:rPr>
              <w:rStyle w:val="CharStyle14"/>
              <w:lang w:val="0405" w:fareast="0405"/>
            </w:rPr>
          </w:listPr>
          <w:jc w:val="left"/>
          <w:ind w:left="370" w:first-line="0"/>
          <w:spacing w:before="144" w:after="0" w:line="240" w:line-rule="auto"/>
          <w:tabs>
            <w:tab w:val="left" w:pos="701"/>
          </w:tabs>
          <w:rPr>
            <w:rFonts w:ascii="Times New Roman" w:h-ansi="Times New Roman" w:fareast="Times New Roman" w:cs="Times New Roman"/>
            <wx:font wx:val="Times New Roman"/>
            <w:sz w:val="22"/>
            <w:sz-cs w:val="22"/>
          </w:rPr>
        </w:pPr>
        <w:r>
          <w:rPr>
            <w:rStyle w:val="CharStyle14"/>
            <w:lang w:val="0405" w:fareast="0405"/>
          </w:rPr>
          <w:t>Staveniště bude zhotoviteli předáno na základě písemné výzvy objednatele.</w:t>
        </w:r>
      </w:p>
      <w:p>
        <w:pPr>
          <w:pStyle w:val="Style38"/>
          <w:listPr>
            <w:ilvl w:val="0"/>
            <w:ilfo w:val="11"/>
            <w:rPr>
              <w:rStyle w:val="CharStyle14"/>
              <w:lang w:val="0405" w:fareast="0405"/>
            </w:rPr>
          </w:listPr>
          <w:ind w:left="701" w:hanging="331"/>
          <w:spacing w:before="120" w:after="0" w:line="274" w:line-rule="exact"/>
          <w:tabs>
            <w:tab w:val="left" w:pos="701"/>
          </w:tabs>
          <w:rPr>
            <w:rFonts w:ascii="Times New Roman" w:h-ansi="Times New Roman" w:fareast="Times New Roman" w:cs="Times New Roman"/>
            <wx:font wx:val="Times New Roman"/>
            <w:sz w:val="22"/>
            <w:sz-cs w:val="22"/>
          </w:rPr>
        </w:pPr>
        <w:r>
          <w:rPr>
            <w:rStyle w:val="CharStyle14"/>
            <w:lang w:val="0405" w:fareast="0405"/>
          </w:rPr>
          <w:t>O předám staveniště strany sepíší zápis podepsaný jejich zástupci a k datu podpisu tohoto zápisu zhotovitel prohlašuje, že se seznámil se stavem staveniště k provedení DÍLA, a tento je mu znám. Odmítne-li zhotovitel převzít staveniště, je povinen uvést do zápisu důvody nepřevzetí. Dnem převzetí staveniště se má za to, že zhotovitel je obeznámen s lokalitou staveniště.</w:t>
        </w:r>
      </w:p>
      <w:p>
        <w:pPr>
          <w:pStyle w:val="Style38"/>
          <w:listPr>
            <w:ilvl w:val="0"/>
            <w:ilfo w:val="16"/>
            <w:rPr>
              <w:rStyle w:val="CharStyle14"/>
              <w:lang w:val="0405" w:fareast="0405"/>
            </w:rPr>
          </w:listPr>
          <w:ind w:left="701" w:hanging="341"/>
          <w:spacing w:before="53" w:after="0" w:line="274" w:line-rule="exact"/>
          <w:tabs>
            <w:tab w:val="left" w:pos="701"/>
          </w:tabs>
          <w:rPr>
            <w:rFonts w:ascii="Times New Roman" w:h-ansi="Times New Roman" w:fareast="Times New Roman" w:cs="Times New Roman"/>
            <wx:font wx:val="Times New Roman"/>
            <w:sz w:val="22"/>
            <w:sz-cs w:val="22"/>
          </w:rPr>
        </w:pPr>
        <w:r>
          <w:rPr>
            <w:rStyle w:val="CharStyle14"/>
            <w:lang w:val="0405" w:fareast="0405"/>
          </w:rPr>
          <w:t>Zhotovitel je povinen udržovat staveniště trvale v dobrém stavu, dále se zavazuje přijmout opatření plynoucí z předaných vyjádření a stanovisek a obecně závazných norem a vyhlášek, opatření k maximálnímu omezení prašnosti, hluku, ochraně životního prostředí a dodržování předpisů BOZP při provádění DÍLA a je povinen zajistit bezpečnost svých pracovníku při provádění díla.</w:t>
        </w:r>
      </w:p>
      <w:p>
        <w:pPr>
          <w:pStyle w:val="Style38"/>
          <w:listPr>
            <w:ilvl w:val="0"/>
            <w:ilfo w:val="16"/>
            <w:rPr>
              <w:rStyle w:val="CharStyle14"/>
              <w:lang w:val="0405" w:fareast="0405"/>
            </w:rPr>
          </w:listPr>
          <w:ind w:left="701" w:hanging="341"/>
          <w:spacing w:before="110" w:after="0" w:line="274" w:line-rule="exact"/>
          <w:tabs>
            <w:tab w:val="left" w:pos="701"/>
          </w:tabs>
          <w:rPr>
            <w:rFonts w:ascii="Times New Roman" w:h-ansi="Times New Roman" w:fareast="Times New Roman" w:cs="Times New Roman"/>
            <wx:font wx:val="Times New Roman"/>
            <w:sz w:val="22"/>
            <w:sz-cs w:val="22"/>
          </w:rPr>
        </w:pPr>
        <w:r>
          <w:rPr>
            <w:rStyle w:val="CharStyle14"/>
            <w:lang w:val="0405" w:fareast="0405"/>
          </w:rPr>
          <w:t>Zhotovitel je povinen udržovat na převzatém staveništi pořádek a čistotu a je povinen odstraňovat odpady a nečistoty vzniklé jeho pracemi na své náklady. Zhotovitel se zavazuje, že bude dodržovat zásady ochrany životního prostředí podle zákona č. 17/1992 Sb., o životním prostředí, č. 114/1992 Sb., o ochraně přírody a krajiny, č. 185/2001 Sb., o odpadech, ve zněm jejich pozdějších změn a předpisů. Všechen odpad vznikající na stavbě činností zhotovitele bude zhotovitel třídit, evidovat a následně zajistí likvidaci tohoto odpadu akreditovanou společností. Dále zajistí ochranu vod a ovzduší před nepříznivými a přírodu ohrožujícími látkami. V případě havárie bude neprodleně kontaktovat zástupce objednatele.</w:t>
        </w:r>
      </w:p>
      <w:p>
        <w:pPr>
          <w:pStyle w:val="Style38"/>
          <w:listPr>
            <w:ilvl w:val="0"/>
            <w:ilfo w:val="16"/>
            <w:rPr>
              <w:rStyle w:val="CharStyle14"/>
              <w:lang w:val="0405" w:fareast="0405"/>
            </w:rPr>
          </w:listPr>
          <w:ind w:left="701" w:hanging="341"/>
          <w:spacing w:before="120" w:after="0" w:line="274" w:line-rule="exact"/>
          <w:tabs>
            <w:tab w:val="left" w:pos="701"/>
          </w:tabs>
          <w:rPr>
            <w:rFonts w:ascii="Times New Roman" w:h-ansi="Times New Roman" w:fareast="Times New Roman" w:cs="Times New Roman"/>
            <wx:font wx:val="Times New Roman"/>
            <w:sz w:val="22"/>
            <w:sz-cs w:val="22"/>
          </w:rPr>
        </w:pPr>
        <w:r>
          <w:rPr>
            <w:rStyle w:val="CharStyle14"/>
            <w:lang w:val="0405" w:fareast="0405"/>
          </w:rPr>
          <w:t>Zhotovitel je povinen seznámit se s riziky na staveništi objednatele, upozornit na ně své pracovníky, podzhotovitele a určit způsob ochrany a prevence proti úrazům a jinému poškození zdraví.</w:t>
        </w:r>
      </w:p>
      <w:p>
        <w:pPr>
          <w:pStyle w:val="Style135"/>
          <w:spacing w:before="0" w:after="0" w:line="240" w:line-rule="exact"/>
          <w:sz w:val="2"/>
          <w:sz-cs w:val="2"/>
        </w:pPr>
      </w:p>
      <w:p>
        <w:pPr>
          <w:pStyle w:val="Style135"/>
          <w:spacing w:before="19" w:after="0"/>
          <w:tabs>
            <w:tab w:val="left" w:pos="355"/>
          </w:tabs>
          <w:rPr>
            <w:rFonts w:ascii="Times New Roman" w:h-ansi="Times New Roman" w:fareast="Times New Roman" w:cs="Times New Roman"/>
            <wx:font wx:val="Times New Roman"/>
            <w:sz w:val="26"/>
            <w:sz-cs w:val="26"/>
          </w:rPr>
        </w:pPr>
        <w:r>
          <w:rPr>
            <w:rStyle w:val="CharStyle19"/>
            <w:lang w:val="0405" w:fareast="0405"/>
          </w:rPr>
          <w:t>II.	Kvalifikační podmínky</w:t>
        </w:r>
      </w:p>
      <w:p>
        <w:pPr>
          <w:pStyle w:val="Style38"/>
          <w:listPr>
            <w:ilvl w:val="0"/>
            <w:ilfo w:val="15"/>
            <w:rPr>
              <w:rStyle w:val="CharStyle14"/>
              <w:lang w:val="0405" w:fareast="0405"/>
            </w:rPr>
          </w:listPr>
          <w:ind w:left="710" w:hanging="336"/>
          <w:spacing w:before="115" w:after="0" w:line="274" w:line-rule="exact"/>
          <w:tabs>
            <w:tab w:val="left" w:pos="710"/>
          </w:tabs>
          <w:rPr>
            <w:rFonts w:ascii="Times New Roman" w:h-ansi="Times New Roman" w:fareast="Times New Roman" w:cs="Times New Roman"/>
            <wx:font wx:val="Times New Roman"/>
            <w:sz w:val="22"/>
            <w:sz-cs w:val="22"/>
          </w:rPr>
        </w:pPr>
        <w:r>
          <w:rPr>
            <w:rStyle w:val="CharStyle14"/>
            <w:lang w:val="0405" w:fareast="0405"/>
          </w:rPr>
          <w:t>Zhotovitel se zavazuje sjednané DÍLO provést s odbornou péčí v rozsahu stanoveném dokumentací pro provedení stavby a zadávacími podmínkami veřejné zakázky </w:t>
        </w:r>
        <w:r>
          <w:rPr>
            <w:rStyle w:val="CharStyle23"/>
            <w:lang w:val="0405" w:fareast="0405"/>
          </w:rPr>
          <w:t>„Stavební úpravy objektu U Dráhy 306/11, Plzeň - pozorovatelna", </w:t>
        </w:r>
        <w:r>
          <w:rPr>
            <w:rStyle w:val="CharStyle14"/>
            <w:lang w:val="0405" w:fareast="0405"/>
          </w:rPr>
          <w:t>přitom je povinen dodržet podmínky všech dotčených orgánu státní správy a organizací a příslušné technické normy, vztahující se k prováděnému dílu a technologické postupy, zvláště ve vztahu ke klimatickým podmínkám. DÍLO musí být provedeno v souladu s touto smlouvou a nesmí mít nedostatky, které brání použití díla k určenému účelu.</w:t>
        </w:r>
      </w:p>
      <w:p>
        <w:pPr>
          <w:pStyle w:val="Style38"/>
          <w:listPr>
            <w:ilvl w:val="0"/>
            <w:ilfo w:val="15"/>
            <w:rPr>
              <w:rStyle w:val="CharStyle14"/>
              <w:lang w:val="0405" w:fareast="0405"/>
            </w:rPr>
          </w:listPr>
          <w:ind w:left="710" w:hanging="336"/>
          <w:spacing w:before="115" w:after="0" w:line="274" w:line-rule="exact"/>
          <w:tabs>
            <w:tab w:val="left" w:pos="710"/>
          </w:tabs>
          <w:rPr>
            <w:rFonts w:ascii="Times New Roman" w:h-ansi="Times New Roman" w:fareast="Times New Roman" w:cs="Times New Roman"/>
            <wx:font wx:val="Times New Roman"/>
            <w:sz w:val="22"/>
            <w:sz-cs w:val="22"/>
          </w:rPr>
        </w:pPr>
        <w:r>
          <w:rPr>
            <w:rStyle w:val="CharStyle14"/>
            <w:lang w:val="0405" w:fareast="0405"/>
          </w:rPr>
          <w:t>Dílo bude dále provedeno a dokladováno v souladu se všemi právními normami, ČSN (§4 zákona č. 22/1997 Sb., o technických požadavcích na výrobky a o změně a doplnění některých zákonů, ve znění jeho pozdějších změn) a vyhláškami. Tam kde zvláštní předpis stanoví, musí mít všechny použité materiály a výrobky platný certifikát ve smyslu zákona a platných vyhlášek.</w:t>
        </w:r>
      </w:p>
      <w:p>
        <w:pPr>
          <w:pStyle w:val="Style38"/>
          <w:listPr>
            <w:ilvl w:val="0"/>
            <w:ilfo w:val="15"/>
            <w:rPr>
              <w:rStyle w:val="CharStyle14"/>
              <w:lang w:val="0405" w:fareast="0405"/>
            </w:rPr>
          </w:listPr>
          <w:ind w:left="710" w:hanging="336"/>
          <w:spacing w:before="115" w:after="0" w:line="274" w:line-rule="exact"/>
          <w:tabs>
            <w:tab w:val="left" w:pos="710"/>
          </w:tabs>
          <w:rPr>
            <w:rFonts w:ascii="Times New Roman" w:h-ansi="Times New Roman" w:fareast="Times New Roman" w:cs="Times New Roman"/>
            <wx:font wx:val="Times New Roman"/>
            <w:sz w:val="22"/>
            <w:sz-cs w:val="22"/>
          </w:rPr>
        </w:pPr>
        <w:r>
          <w:rPr>
            <w:rStyle w:val="CharStyle14"/>
            <w:lang w:val="0405" w:fareast="0405"/>
          </w:rPr>
          <w:t>Součástí zhotovení díla je zajištění a předložení všech dokladů - průkazů o ověření vlastností použitých výrobků ve smyslu ustanovení zákona č. 22/1997 Sb., ve znění pozdějších novel a souvisejících předpisů, a dále dokladů o provedení zkoušek a revizí a dalších dokladů nutných k předání díla dle platných předpisů, např. zákona č. 185/2001 Sb., o odpadech.</w:t>
        </w:r>
      </w:p>
      <w:p>
        <w:pPr>
          <w:pStyle w:val="Style38"/>
          <w:listPr>
            <w:ilvl w:val="0"/>
            <w:ilfo w:val="15"/>
            <w:rPr>
              <w:rStyle w:val="CharStyle14"/>
              <w:lang w:val="0405" w:fareast="0405"/>
            </w:rPr>
          </w:listPr>
          <w:ind w:left="710" w:hanging="336"/>
          <w:spacing w:before="115" w:after="0" w:line="274" w:line-rule="exact"/>
          <w:tabs>
            <w:tab w:val="left" w:pos="710"/>
          </w:tabs>
          <w:rPr>
            <w:rFonts w:ascii="Times New Roman" w:h-ansi="Times New Roman" w:fareast="Times New Roman" w:cs="Times New Roman"/>
            <wx:font wx:val="Times New Roman"/>
            <w:sz w:val="22"/>
            <w:sz-cs w:val="22"/>
          </w:rPr>
        </w:pPr>
        <w:r>
          <w:rPr>
            <w:rStyle w:val="CharStyle14"/>
            <w:lang w:val="0405" w:fareast="0405"/>
          </w:rPr>
          <w:t>Ke změně podzhotovitelů či dalších osob, jejichž prostřednictvím zhotovitel prokazoval jakoukoliv část kvalifikace v zadávacím řízení, je zhotovitel oprávněn po písemném odsouhlasení ze strany objednatele, ale vždy tak, aby každý tento podzhotovitel či osoba plnil či plnila shodnou část kvalifikace jako podzhotovitel či osoba předchozí.</w:t>
        </w:r>
      </w:p>
      <w:p>
        <w:pPr>
          <w:pStyle w:val="Style135"/>
          <w:spacing w:before="0" w:after="0" w:line="240" w:line-rule="exact"/>
          <w:sz w:val="2"/>
          <w:sz-cs w:val="2"/>
        </w:pPr>
      </w:p>
      <w:p>
        <w:pPr>
          <w:pStyle w:val="Style135"/>
          <w:spacing w:before="19" w:after="0"/>
          <w:tabs>
            <w:tab w:val="left" w:pos="466"/>
          </w:tabs>
          <w:rPr>
            <w:rFonts w:ascii="Times New Roman" w:h-ansi="Times New Roman" w:fareast="Times New Roman" w:cs="Times New Roman"/>
            <wx:font wx:val="Times New Roman"/>
            <w:sz w:val="26"/>
            <w:sz-cs w:val="26"/>
          </w:rPr>
        </w:pPr>
        <w:r>
          <w:rPr>
            <w:rStyle w:val="CharStyle19"/>
            <w:lang w:val="0405" w:fareast="0405"/>
          </w:rPr>
          <w:t>III.	Povinnosti zhotovitele</w:t>
        </w:r>
      </w:p>
      <w:p>
        <w:pPr>
          <w:pStyle w:val="Style38"/>
          <w:listPr>
            <w:ilvl w:val="0"/>
            <w:ilfo w:val="18"/>
            <w:rPr>
              <w:rStyle w:val="CharStyle14"/>
              <w:lang w:val="0405" w:fareast="0405"/>
            </w:rPr>
          </w:listPr>
          <w:ind w:left="730" w:hanging="336"/>
          <w:spacing w:before="115" w:after="0" w:line="274" w:line-rule="exact"/>
          <w:tabs>
            <w:tab w:val="left" w:pos="730"/>
          </w:tabs>
          <w:rPr>
            <w:rFonts w:ascii="Times New Roman" w:h-ansi="Times New Roman" w:fareast="Times New Roman" w:cs="Times New Roman"/>
            <wx:font wx:val="Times New Roman"/>
            <w:sz w:val="22"/>
            <w:sz-cs w:val="22"/>
          </w:rPr>
        </w:pPr>
        <w:r>
          <w:rPr>
            <w:rStyle w:val="CharStyle14"/>
            <w:lang w:val="0405" w:fareast="0405"/>
          </w:rPr>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pPr>
          <w:pStyle w:val="Style38"/>
          <w:listPr>
            <w:ilvl w:val="0"/>
            <w:ilfo w:val="18"/>
            <w:rPr>
              <w:rStyle w:val="CharStyle14"/>
              <w:lang w:val="0405" w:fareast="0405"/>
            </w:rPr>
          </w:listPr>
          <w:ind w:left="730" w:hanging="336"/>
          <w:spacing w:before="110" w:after="0" w:line="274" w:line-rule="exact"/>
          <w:tabs>
            <w:tab w:val="left" w:pos="730"/>
          </w:tabs>
          <w:rPr>
            <w:rFonts w:ascii="Times New Roman" w:h-ansi="Times New Roman" w:fareast="Times New Roman" w:cs="Times New Roman"/>
            <wx:font wx:val="Times New Roman"/>
            <w:sz w:val="22"/>
            <w:sz-cs w:val="22"/>
          </w:rPr>
        </w:pPr>
        <w:r>
          <w:rPr>
            <w:rStyle w:val="CharStyle14"/>
            <w:lang w:val="0405" w:fareast="0405"/>
          </w:rPr>
          <w:t>Před zahájením stavby si zhotovitel zajistí patřičná opatření dle platných předpisů, aby byla zajištěna obslužná doprava v místě dotčeného stavbou k omezením dopravy na stávajících veřejných komunikacích (záchranný systém apod.). Postup prací bude projednán v předstihu</w:t>
        </w:r>
        <w:r>
          <w:rPr>
            <w:rStyle w:val="CharStyle14"/>
            <w:lang w:val="0405" w:fareast="0405"/>
          </w:rPr>
          <w:t> před zahájením prací mezi objednatelem, zhotovitelem a dalšími dotčenými orgány a institucemi.</w:t>
        </w:r>
      </w:p>
      <w:p>
        <w:pPr>
          <w:pStyle w:val="Style38"/>
          <w:listPr>
            <w:ilvl w:val="0"/>
            <w:ilfo w:val="21"/>
            <w:rPr>
              <w:rStyle w:val="CharStyle24"/>
              <w:lang w:val="0405" w:fareast="0405"/>
            </w:rPr>
          </w:listPr>
          <w:ind w:left="341" w:hanging="341"/>
          <w:spacing w:before="125" w:after="0" w:line="274" w:line-rule="exact"/>
          <w:tabs>
            <w:tab w:val="left" w:pos="341"/>
          </w:tabs>
          <w:rPr>
            <w:rFonts w:ascii="Times New Roman" w:h-ansi="Times New Roman" w:fareast="Times New Roman" w:cs="Times New Roman"/>
            <wx:font wx:val="Times New Roman"/>
            <w:sz w:val="22"/>
            <w:sz-cs w:val="22"/>
          </w:rPr>
        </w:pPr>
        <w:r>
          <w:rPr>
            <w:rStyle w:val="CharStyle14"/>
            <w:lang w:val="0405" w:fareast="0405"/>
          </w:rPr>
          <w:t>Zhotovitel si zajistí případný zábor dle vlastní potřeby na pozemku vlastníka objednatele, dále zajistí povolení k užívání veřejného prostranství.</w:t>
        </w:r>
      </w:p>
      <w:p>
        <w:pPr>
          <w:pStyle w:val="Style38"/>
          <w:listPr>
            <w:ilvl w:val="0"/>
            <w:ilfo w:val="21"/>
            <w:rPr>
              <w:rStyle w:val="CharStyle14"/>
              <w:lang w:val="0405" w:fareast="0405"/>
            </w:rPr>
          </w:listPr>
          <w:ind w:left="341" w:hanging="341"/>
          <w:spacing w:before="120" w:after="0" w:line="274" w:line-rule="exact"/>
          <w:tabs>
            <w:tab w:val="left" w:pos="341"/>
          </w:tabs>
          <w:rPr>
            <w:rFonts w:ascii="Times New Roman" w:h-ansi="Times New Roman" w:fareast="Times New Roman" w:cs="Times New Roman"/>
            <wx:font wx:val="Times New Roman"/>
            <w:sz w:val="22"/>
            <w:sz-cs w:val="22"/>
          </w:rPr>
        </w:pPr>
        <w:r>
          <w:rPr>
            <w:rStyle w:val="CharStyle14"/>
            <w:lang w:val="0405" w:fareast="0405"/>
          </w:rPr>
          <w:t>Zhotovitel si zajistí s dostatečným předstihem stanovení dopravního značení jak pro přechodnou úpravu během stavby, tak pro místní úpravu pro dokončenou stavbu.</w:t>
        </w:r>
      </w:p>
      <w:p>
        <w:pPr>
          <w:pStyle w:val="Style38"/>
          <w:listPr>
            <w:ilvl w:val="0"/>
            <w:ilfo w:val="21"/>
            <w:rPr>
              <w:rStyle w:val="CharStyle14"/>
              <w:lang w:val="0405" w:fareast="0405"/>
            </w:rPr>
          </w:listPr>
          <w:jc w:val="left"/>
          <w:ind w:first-line="0"/>
          <w:spacing w:before="134" w:after="0" w:line="240" w:line-rule="auto"/>
          <w:tabs>
            <w:tab w:val="left" w:pos="341"/>
          </w:tabs>
          <w:rPr>
            <w:rFonts w:ascii="Times New Roman" w:h-ansi="Times New Roman" w:fareast="Times New Roman" w:cs="Times New Roman"/>
            <wx:font wx:val="Times New Roman"/>
            <w:sz w:val="22"/>
            <w:sz-cs w:val="22"/>
          </w:rPr>
        </w:pPr>
        <w:r>
          <w:rPr>
            <w:rStyle w:val="CharStyle14"/>
            <w:lang w:val="0405" w:fareast="0405"/>
          </w:rPr>
          <w:t>Zhotovitel zajistí vytýčení stavby oprávněnou organizací.</w:t>
        </w:r>
      </w:p>
      <w:p>
        <w:pPr>
          <w:pStyle w:val="Style38"/>
          <w:listPr>
            <w:ilvl w:val="0"/>
            <w:ilfo w:val="21"/>
            <w:rPr>
              <w:rStyle w:val="CharStyle14"/>
              <w:lang w:val="0405" w:fareast="0405"/>
            </w:rPr>
          </w:listPr>
          <w:ind w:left="341" w:hanging="341"/>
          <w:spacing w:before="125" w:after="0" w:line="274" w:line-rule="exact"/>
          <w:tabs>
            <w:tab w:val="left" w:pos="341"/>
          </w:tabs>
          <w:rPr>
            <w:rFonts w:ascii="Times New Roman" w:h-ansi="Times New Roman" w:fareast="Times New Roman" w:cs="Times New Roman"/>
            <wx:font wx:val="Times New Roman"/>
            <w:sz w:val="22"/>
            <w:sz-cs w:val="22"/>
          </w:rPr>
        </w:pPr>
        <w:r>
          <w:rPr>
            <w:rStyle w:val="CharStyle14"/>
            <w:lang w:val="0405" w:fareast="0405"/>
          </w:rPr>
          <w:t>Zhotovitel zajistí na své náklady a odpovědnost vybudování veškerého zařízení staveniště, v souladu se svými potřebami, dokumentací předanou objednatelem a s požadavky objednatele.</w:t>
        </w:r>
      </w:p>
      <w:p>
        <w:pPr>
          <w:pStyle w:val="Style38"/>
          <w:listPr>
            <w:ilvl w:val="0"/>
            <w:ilfo w:val="21"/>
            <w:rPr>
              <w:rStyle w:val="CharStyle14"/>
              <w:lang w:val="0405" w:fareast="0405"/>
            </w:rPr>
          </w:listPr>
          <w:ind w:left="341" w:hanging="341"/>
          <w:spacing w:before="115" w:after="0" w:line="274" w:line-rule="exact"/>
          <w:tabs>
            <w:tab w:val="left" w:pos="341"/>
          </w:tabs>
          <w:rPr>
            <w:rFonts w:ascii="Times New Roman" w:h-ansi="Times New Roman" w:fareast="Times New Roman" w:cs="Times New Roman"/>
            <wx:font wx:val="Times New Roman"/>
            <w:sz w:val="22"/>
            <w:sz-cs w:val="22"/>
          </w:rPr>
        </w:pPr>
        <w:r>
          <w:rPr>
            <w:rStyle w:val="CharStyle14"/>
            <w:lang w:val="0405" w:fareast="0405"/>
          </w:rPr>
          <w:t>Zhotovitel si zajistí na své náklady případná odběrná místa elektrické energie, vody a ostatních služeb nutných k provedení DÍLA včetně měření odběrů. Objednatel nemá povinnost napojovací body poskytnout.</w:t>
        </w:r>
      </w:p>
      <w:p>
        <w:pPr>
          <w:pStyle w:val="Style38"/>
          <w:listPr>
            <w:ilvl w:val="0"/>
            <w:ilfo w:val="21"/>
            <w:rPr>
              <w:rStyle w:val="CharStyle14"/>
              <w:lang w:val="0405" w:fareast="0405"/>
            </w:rPr>
          </w:listPr>
          <w:ind w:left="341" w:hanging="341"/>
          <w:spacing w:before="120" w:after="0" w:line="274" w:line-rule="exact"/>
          <w:tabs>
            <w:tab w:val="left" w:pos="341"/>
          </w:tabs>
          <w:rPr>
            <w:rFonts w:ascii="Times New Roman" w:h-ansi="Times New Roman" w:fareast="Times New Roman" w:cs="Times New Roman"/>
            <wx:font wx:val="Times New Roman"/>
            <w:sz w:val="22"/>
            <w:sz-cs w:val="22"/>
          </w:rPr>
        </w:pPr>
        <w:r>
          <w:rPr>
            <w:rStyle w:val="CharStyle14"/>
            <w:lang w:val="0405" w:fareast="0405"/>
          </w:rPr>
          <w:t>Zhotovitel je povinen udržovat na převzatém staveništi a příjezdových komunikacích pořádek a čistotu a denně zajištovat řádný úklid pracoviště a všech prostorů dotčených prováděním díla.</w:t>
        </w:r>
      </w:p>
      <w:p>
        <w:pPr>
          <w:pStyle w:val="Style38"/>
          <w:listPr>
            <w:ilvl w:val="0"/>
            <w:ilfo w:val="21"/>
            <w:rPr>
              <w:rStyle w:val="CharStyle14"/>
              <w:lang w:val="0405" w:fareast="0405"/>
            </w:rPr>
          </w:listPr>
          <w:ind w:left="341" w:hanging="341"/>
          <w:spacing w:before="120" w:after="0" w:line="274" w:line-rule="exact"/>
          <w:tabs>
            <w:tab w:val="left" w:pos="341"/>
          </w:tabs>
          <w:rPr>
            <w:rFonts w:ascii="Times New Roman" w:h-ansi="Times New Roman" w:fareast="Times New Roman" w:cs="Times New Roman"/>
            <wx:font wx:val="Times New Roman"/>
            <w:sz w:val="22"/>
            <w:sz-cs w:val="22"/>
          </w:rPr>
        </w:pPr>
        <w:r>
          <w:rPr>
            <w:rStyle w:val="CharStyle14"/>
            <w:lang w:val="0405" w:fareast="0405"/>
          </w:rPr>
          <w:t>Zhotovitel na sebe přejímá zodpovědnost za škody způsobené na zhotovovaném díle po celou dobu výstavby, tzn. do převzetí předmětu DÍLA objednatelem, stejně tak za škody způsobené svou stavební a jinou činností třetí osobě.</w:t>
        </w:r>
      </w:p>
      <w:p>
        <w:pPr>
          <w:pStyle w:val="Style38"/>
          <w:listPr>
            <w:ilvl w:val="0"/>
            <w:ilfo w:val="21"/>
            <w:rPr>
              <w:rStyle w:val="CharStyle14"/>
              <w:lang w:val="0405" w:fareast="0405"/>
            </w:rPr>
          </w:listPr>
          <w:ind w:left="341" w:hanging="341"/>
          <w:spacing w:before="120" w:after="0" w:line="274" w:line-rule="exact"/>
          <w:tabs>
            <w:tab w:val="left" w:pos="341"/>
          </w:tabs>
          <w:rPr>
            <w:rFonts w:ascii="Times New Roman" w:h-ansi="Times New Roman" w:fareast="Times New Roman" w:cs="Times New Roman"/>
            <wx:font wx:val="Times New Roman"/>
            <w:sz w:val="22"/>
            <w:sz-cs w:val="22"/>
          </w:rPr>
        </w:pPr>
        <w:r>
          <w:rPr>
            <w:rStyle w:val="CharStyle14"/>
            <w:lang w:val="0405" w:fareast="0405"/>
          </w:rPr>
          <w:t>V případě jakéhokoliv narušení či poškození okolních ploch zhotovitelem, uvede zhotovitel poškozené plochy nejpozději k předání hotového díla do původního stavu, původní stav před zahájením prací zhotovitel prokazatelně zdokumentuje.</w:t>
        </w:r>
      </w:p>
      <w:p>
        <w:pPr>
          <w:pStyle w:val="Style38"/>
          <w:listPr>
            <w:ilvl w:val="0"/>
            <w:ilfo w:val="21"/>
            <w:rPr>
              <w:rStyle w:val="CharStyle14"/>
              <w:lang w:val="0405" w:fareast="0405"/>
            </w:rPr>
          </w:listPr>
          <w:ind w:left="341" w:hanging="341"/>
          <w:spacing w:before="110" w:after="0" w:line="278" w:line-rule="exact"/>
          <w:tabs>
            <w:tab w:val="left" w:pos="341"/>
          </w:tabs>
          <w:rPr>
            <w:rFonts w:ascii="Times New Roman" w:h-ansi="Times New Roman" w:fareast="Times New Roman" w:cs="Times New Roman"/>
            <wx:font wx:val="Times New Roman"/>
            <w:sz w:val="22"/>
            <w:sz-cs w:val="22"/>
          </w:rPr>
        </w:pPr>
        <w:r>
          <w:rPr>
            <w:rStyle w:val="CharStyle14"/>
            <w:lang w:val="0405" w:fareast="0405"/>
          </w:rPr>
          <w:t>Veškerý demontovaný materiál je majetkem objednatele, jeho likvidace může být provedena jen se souhlasem objednatele.</w:t>
        </w:r>
      </w:p>
      <w:p>
        <w:pPr>
          <w:pStyle w:val="Style38"/>
          <w:listPr>
            <w:ilvl w:val="0"/>
            <w:ilfo w:val="21"/>
            <w:rPr>
              <w:rStyle w:val="CharStyle14"/>
              <w:lang w:val="0405" w:fareast="0405"/>
            </w:rPr>
          </w:listPr>
          <w:ind w:left="341" w:hanging="341"/>
          <w:spacing w:before="115" w:after="0" w:line="274" w:line-rule="exact"/>
          <w:tabs>
            <w:tab w:val="left" w:pos="341"/>
          </w:tabs>
          <w:rPr>
            <w:rFonts w:ascii="Times New Roman" w:h-ansi="Times New Roman" w:fareast="Times New Roman" w:cs="Times New Roman"/>
            <wx:font wx:val="Times New Roman"/>
            <w:sz w:val="22"/>
            <w:sz-cs w:val="22"/>
          </w:rPr>
        </w:pPr>
        <w:r>
          <w:rPr>
            <w:rStyle w:val="CharStyle14"/>
            <w:lang w:val="0405" w:fareast="0405"/>
          </w:rPr>
          <w:t>Zhotovitel odpovídá za řádnou likvidaci vzniklých odpadů, nejpozději při přejímacím řízení předá zhotovitel doklad o zajištění likvidace odpadů ze stavby v souladu se zákonem č. 185/2001 Sb., o odpadech.</w:t>
        </w:r>
      </w:p>
      <w:p>
        <w:pPr>
          <w:pStyle w:val="Style38"/>
          <w:listPr>
            <w:ilvl w:val="0"/>
            <w:ilfo w:val="21"/>
            <w:rPr>
              <w:rStyle w:val="CharStyle14"/>
              <w:lang w:val="0405" w:fareast="0405"/>
            </w:rPr>
          </w:listPr>
          <w:ind w:left="341" w:hanging="341"/>
          <w:spacing w:before="115" w:after="0" w:line="274" w:line-rule="exact"/>
          <w:tabs>
            <w:tab w:val="left" w:pos="341"/>
          </w:tabs>
          <w:rPr>
            <w:rFonts w:ascii="Times New Roman" w:h-ansi="Times New Roman" w:fareast="Times New Roman" w:cs="Times New Roman"/>
            <wx:font wx:val="Times New Roman"/>
            <w:sz w:val="22"/>
            <w:sz-cs w:val="22"/>
          </w:rPr>
        </w:pPr>
        <w:r>
          <w:rPr>
            <w:rStyle w:val="CharStyle14"/>
            <w:lang w:val="0405" w:fareast="0405"/>
          </w:rPr>
          <w:t>Zhotovitel je povinen vést ode dne převzetí staveniště o pracích, které provádí, stavební deník v rozsahu dle zákona č. 183/2006 Sb., o územním plánování a stavebním řádu (stavební zákon) a vyhlášky č. 499/2006 Sb., o dokumentaci staveb, §6 a příloha 5., do kterého je povinen zapisovat všechny skutečnosti rozhodné pro plnění SoD. Stavební deník musí být trvale přístupný na stavbě. Originál stavebního deníku je majetkem objednatele, zhotovitel si může pořídit kopii. Vedení deníku končí dnem odstranění poslední vady oznámené v zápise o předání a převzetí stavby. Je zakázáno zápisy ve stavebním deníku přepisovat, škrtat a vytrhávat z něj jednotlivé stránky.</w:t>
        </w:r>
      </w:p>
      <w:p>
        <w:pPr>
          <w:pStyle w:val="Style38"/>
          <w:listPr>
            <w:ilvl w:val="0"/>
            <w:ilfo w:val="21"/>
            <w:rPr>
              <w:rStyle w:val="CharStyle14"/>
              <w:lang w:val="0405" w:fareast="0405"/>
            </w:rPr>
          </w:listPr>
          <w:ind w:left="341" w:hanging="341"/>
          <w:spacing w:before="120" w:after="0" w:line="274" w:line-rule="exact"/>
          <w:tabs>
            <w:tab w:val="left" w:pos="341"/>
          </w:tabs>
          <w:rPr>
            <w:rFonts w:ascii="Times New Roman" w:h-ansi="Times New Roman" w:fareast="Times New Roman" w:cs="Times New Roman"/>
            <wx:font wx:val="Times New Roman"/>
            <w:sz w:val="22"/>
            <w:sz-cs w:val="22"/>
          </w:rPr>
        </w:pPr>
        <w:r>
          <w:rPr>
            <w:rStyle w:val="CharStyle14"/>
            <w:lang w:val="0405" w:fareast="0405"/>
          </w:rPr>
          <w:t>Zápisy do stavebního deníku čitelně zapisuje a podepisuje stavbyvedoucí vždy v ten den, kdy byly práce provedeny nebo kdy nastaly okolnosti, které jsou předmětem zápisu. Mimo stavbyvedoucího může do stavebního deníku provádět záznamy pouze objednatel, jím pověřený zástupce, případně zpracovatel PD nebo příslušné orgány státní správy. Nesouhlasí-li stavbyvedoucí se zápisem, který učinil objednatel nebojím pověřený zástupce, případně zpracovatel PD do stavebního deníku, musí k tomuto zápisu připojit svoje stanovisko nejpozději do tří pracovních dnů, jinak se má za to, že s uvedeným zápisem souhlasí.</w:t>
        </w:r>
      </w:p>
      <w:p>
        <w:pPr>
          <w:pStyle w:val="Style38"/>
          <w:listPr>
            <w:ilvl w:val="0"/>
            <w:ilfo w:val="21"/>
            <w:rPr>
              <w:rStyle w:val="CharStyle14"/>
              <w:lang w:val="0405" w:fareast="0405"/>
            </w:rPr>
          </w:listPr>
          <w:ind w:left="341" w:hanging="341"/>
          <w:spacing w:before="115" w:after="0" w:line="274" w:line-rule="exact"/>
          <w:tabs>
            <w:tab w:val="left" w:pos="341"/>
          </w:tabs>
          <w:rPr>
            <w:rFonts w:ascii="Times New Roman" w:h-ansi="Times New Roman" w:fareast="Times New Roman" w:cs="Times New Roman"/>
            <wx:font wx:val="Times New Roman"/>
            <w:sz w:val="22"/>
            <w:sz-cs w:val="22"/>
          </w:rPr>
        </w:pPr>
        <w:r>
          <w:rPr>
            <w:rStyle w:val="CharStyle14"/>
            <w:lang w:val="0405" w:fareast="0405"/>
          </w:rPr>
          <w:t>V případě, že má být dílčí část zhotovovaného díla zakryta nebo má být jinak znemožněn přístup k ní, je zhotovitel povinen prokazatelně vyzvat objednatele minimálně 3 dny předem k převzetí, aby mohl prověřit, zda zakrývaná část byla provedena řádně. Nedostaví-li se</w:t>
        </w:r>
        <w:r>
          <w:rPr>
            <w:rStyle w:val="CharStyle14"/>
            <w:lang w:val="0405" w:fareast="0405"/>
          </w:rPr>
          <w:t> objednatel ke kontrole, může zhotovitel pokračovat v provádění díla. Bude-li v tomto případě objednatel dodatečně požadovat odkrytí zakrytých prací, je zhotovitel povinen toto odkrytí provést na náklady objednatele. Pokud se však zjistí, že práce nebyly řádně provedeny, nese veškeré náklady spojené s odkrytím prací, opravou chybného stavu a následným zakrytím zhotovitel.</w:t>
        </w:r>
      </w:p>
      <w:p>
        <w:pPr>
          <w:pStyle w:val="Style38"/>
          <w:listPr>
            <w:ilvl w:val="0"/>
            <w:ilfo w:val="22"/>
            <w:rPr>
              <w:rStyle w:val="CharStyle14"/>
              <w:lang w:val="0405" w:fareast="0405"/>
            </w:rPr>
          </w:listPr>
          <w:ind w:left="336" w:hanging="336"/>
          <w:spacing w:before="120" w:after="0" w:line="274" w:line-rule="exact"/>
          <w:tabs>
            <w:tab w:val="left" w:pos="336"/>
          </w:tabs>
          <w:rPr>
            <w:rFonts w:ascii="Times New Roman" w:h-ansi="Times New Roman" w:fareast="Times New Roman" w:cs="Times New Roman"/>
            <wx:font wx:val="Times New Roman"/>
            <w:sz w:val="22"/>
            <w:sz-cs w:val="22"/>
          </w:rPr>
        </w:pPr>
        <w:r>
          <w:rPr>
            <w:rStyle w:val="CharStyle14"/>
            <w:lang w:val="0405" w:fareast="0405"/>
          </w:rPr>
          <w:t>Seznam prací a konstrukcí, které podléhají kontrole, bude dohodnut při zahájení prací zápisem do stavebního deníku - určí si TDI a zástupce města. Tímto není dotčena povinnost uvedená v předchozím odstavci.</w:t>
        </w:r>
      </w:p>
      <w:p>
        <w:pPr>
          <w:pStyle w:val="Style38"/>
          <w:listPr>
            <w:ilvl w:val="0"/>
            <w:ilfo w:val="22"/>
            <w:rPr>
              <w:rStyle w:val="CharStyle14"/>
              <w:lang w:val="0405" w:fareast="0405"/>
            </w:rPr>
          </w:listPr>
          <w:ind w:left="336" w:hanging="336"/>
          <w:spacing w:before="120" w:after="0" w:line="274" w:line-rule="exact"/>
          <w:tabs>
            <w:tab w:val="left" w:pos="336"/>
          </w:tabs>
          <w:rPr>
            <w:rFonts w:ascii="Times New Roman" w:h-ansi="Times New Roman" w:fareast="Times New Roman" w:cs="Times New Roman"/>
            <wx:font wx:val="Times New Roman"/>
            <w:sz w:val="22"/>
            <w:sz-cs w:val="22"/>
          </w:rPr>
        </w:pPr>
        <w:r>
          <w:rPr>
            <w:rStyle w:val="CharStyle14"/>
            <w:lang w:val="0405" w:fareast="0405"/>
          </w:rPr>
          <w:t>Objednatel, případně technický dozor objednatele, autorský dozor, Koordinátor bezpečnosti a ochrany zdraví při práci na staveništi mají právo kontroly prováděné stavby a mají právo přístupu na staveniště. Zhotovitel zajistí v rámci zařízení staveniště podmínky pro výkon funkce těchto osob, a to v přiměřeném rozsahu.</w:t>
        </w:r>
      </w:p>
      <w:p>
        <w:pPr>
          <w:pStyle w:val="Style38"/>
          <w:listPr>
            <w:ilvl w:val="0"/>
            <w:ilfo w:val="22"/>
            <w:rPr>
              <w:rStyle w:val="CharStyle14"/>
              <w:lang w:val="0405" w:fareast="0405"/>
            </w:rPr>
          </w:listPr>
          <w:ind w:left="336" w:hanging="336"/>
          <w:spacing w:before="115" w:after="0" w:line="274" w:line-rule="exact"/>
          <w:tabs>
            <w:tab w:val="left" w:pos="336"/>
          </w:tabs>
          <w:rPr>
            <w:rFonts w:ascii="Times New Roman" w:h-ansi="Times New Roman" w:fareast="Times New Roman" w:cs="Times New Roman"/>
            <wx:font wx:val="Times New Roman"/>
            <w:sz w:val="22"/>
            <w:sz-cs w:val="22"/>
          </w:rPr>
        </w:pPr>
        <w:r>
          <w:rPr>
            <w:rStyle w:val="CharStyle14"/>
            <w:lang w:val="0405" w:fareast="0405"/>
          </w:rPr>
          <w:t>Zhotovitel se zavazuje pravidelně svolávat kontrolní dny, na které bude pozván zplnomocněný zástupce objednatele. Termíny konám kontrolních dnů budou předem dohodnuty s technickým dozorem objednatele. O průběhu kontrolního dne bude učiněn zápis do stavebního deníku. Zhotovitel má povinnost se těchto kontrolních dnů účastnit.</w:t>
        </w:r>
      </w:p>
      <w:p>
        <w:pPr>
          <w:pStyle w:val="Style38"/>
          <w:listPr>
            <w:ilvl w:val="0"/>
            <w:ilfo w:val="22"/>
            <w:rPr>
              <w:rStyle w:val="CharStyle14"/>
              <w:lang w:val="0405" w:fareast="0405"/>
            </w:rPr>
          </w:listPr>
          <w:jc w:val="left"/>
          <w:ind w:first-line="0"/>
          <w:spacing w:before="134" w:after="0" w:line="240" w:line-rule="auto"/>
          <w:tabs>
            <w:tab w:val="left" w:pos="336"/>
          </w:tabs>
          <w:rPr>
            <w:rFonts w:ascii="Times New Roman" w:h-ansi="Times New Roman" w:fareast="Times New Roman" w:cs="Times New Roman"/>
            <wx:font wx:val="Times New Roman"/>
            <w:sz w:val="22"/>
            <w:sz-cs w:val="22"/>
          </w:rPr>
        </w:pPr>
        <w:r>
          <w:rPr>
            <w:rStyle w:val="CharStyle14"/>
            <w:lang w:val="0405" w:fareast="0405"/>
          </w:rPr>
          <w:t>Zhotovitel umožní správcům sítí případné provedení oprav na svých objektech a zařízeních.</w:t>
        </w:r>
      </w:p>
      <w:p>
        <w:pPr>
          <w:pStyle w:val="Style38"/>
          <w:listPr>
            <w:ilvl w:val="0"/>
            <w:ilfo w:val="22"/>
            <w:rPr>
              <w:rStyle w:val="CharStyle14"/>
              <w:lang w:val="0405" w:fareast="0405"/>
            </w:rPr>
          </w:listPr>
          <w:ind w:left="336" w:hanging="336"/>
          <w:spacing w:before="125" w:after="0" w:line="274" w:line-rule="exact"/>
          <w:tabs>
            <w:tab w:val="left" w:pos="336"/>
          </w:tabs>
          <w:rPr>
            <w:rFonts w:ascii="Times New Roman" w:h-ansi="Times New Roman" w:fareast="Times New Roman" w:cs="Times New Roman"/>
            <wx:font wx:val="Times New Roman"/>
            <w:sz w:val="22"/>
            <w:sz-cs w:val="22"/>
          </w:rPr>
        </w:pPr>
        <w:r>
          <w:rPr>
            <w:rStyle w:val="CharStyle14"/>
            <w:lang w:val="0405" w:fareast="0405"/>
          </w:rPr>
          <w:t>Zhotovitel v rámci své záruky na provedené dílo zodpovídá za hutnění podkladních vrstev po případně provedených pracích na inženýrských sítích prováděných jinými zhotoviteli. K tomu si u jednotlivých investorů vyžádá protokoly o hutnících zkouškách, případně si provede vlastní kontrolní zkoušky.</w:t>
        </w:r>
      </w:p>
      <w:p>
        <w:pPr>
          <w:pStyle w:val="Style38"/>
          <w:listPr>
            <w:ilvl w:val="0"/>
            <w:ilfo w:val="22"/>
            <w:rPr>
              <w:rStyle w:val="CharStyle14"/>
              <w:lang w:val="0405" w:fareast="0405"/>
            </w:rPr>
          </w:listPr>
          <w:ind w:left="336" w:hanging="336"/>
          <w:spacing w:before="120" w:after="0" w:line="274" w:line-rule="exact"/>
          <w:tabs>
            <w:tab w:val="left" w:pos="336"/>
          </w:tabs>
          <w:rPr>
            <w:rFonts w:ascii="Times New Roman" w:h-ansi="Times New Roman" w:fareast="Times New Roman" w:cs="Times New Roman"/>
            <wx:font wx:val="Times New Roman"/>
            <w:sz w:val="22"/>
            <w:sz-cs w:val="22"/>
          </w:rPr>
        </w:pPr>
        <w:r>
          <w:rPr>
            <w:rStyle w:val="CharStyle14"/>
            <w:lang w:val="0405" w:fareast="0405"/>
          </w:rPr>
          <w:t>Zhotovitel vyklidí staveniště a odstraní zařízení staveniště ke dni dokončení stavebních prací a ke dni předám a převzetí díla a protokolárně je předá objednateli.</w:t>
        </w:r>
      </w:p>
      <w:p>
        <w:pPr>
          <w:pStyle w:val="Style38"/>
          <w:listPr>
            <w:ilvl w:val="0"/>
            <w:ilfo w:val="22"/>
            <w:rPr>
              <w:rStyle w:val="CharStyle14"/>
              <w:lang w:val="0405" w:fareast="0405"/>
            </w:rPr>
          </w:listPr>
          <w:ind w:left="336" w:hanging="336"/>
          <w:spacing w:before="110" w:after="0" w:line="278" w:line-rule="exact"/>
          <w:tabs>
            <w:tab w:val="left" w:pos="336"/>
          </w:tabs>
          <w:rPr>
            <w:rFonts w:ascii="Times New Roman" w:h-ansi="Times New Roman" w:fareast="Times New Roman" w:cs="Times New Roman"/>
            <wx:font wx:val="Times New Roman"/>
            <w:sz w:val="22"/>
            <w:sz-cs w:val="22"/>
          </w:rPr>
        </w:pPr>
        <w:r>
          <w:rPr>
            <w:rStyle w:val="CharStyle14"/>
            <w:lang w:val="0405" w:fareast="0405"/>
          </w:rPr>
          <w:t>Změny projektové dokumentace jsou možné pouze po předchozím odsouhlasení zmocněnými zástupci obou smluvních stran po projednání s projektantem.</w:t>
        </w:r>
      </w:p>
      <w:p>
        <w:pPr>
          <w:pStyle w:val="Style38"/>
          <w:listPr>
            <w:ilvl w:val="0"/>
            <w:ilfo w:val="22"/>
            <w:rPr>
              <w:rStyle w:val="CharStyle14"/>
              <w:lang w:val="0405" w:fareast="0405"/>
            </w:rPr>
          </w:listPr>
          <w:ind w:left="336" w:hanging="336"/>
          <w:spacing w:before="115" w:after="0" w:line="274" w:line-rule="exact"/>
          <w:tabs>
            <w:tab w:val="left" w:pos="336"/>
          </w:tabs>
          <w:rPr>
            <w:rFonts w:ascii="Times New Roman" w:h-ansi="Times New Roman" w:fareast="Times New Roman" w:cs="Times New Roman"/>
            <wx:font wx:val="Times New Roman"/>
            <w:sz w:val="22"/>
            <w:sz-cs w:val="22"/>
          </w:rPr>
        </w:pPr>
        <w:r>
          <w:rPr>
            <w:rStyle w:val="CharStyle14"/>
            <w:lang w:val="0405" w:fareast="0405"/>
          </w:rPr>
          <w:t>K záměnám materiálů a výrobků oproti poskytnutým podkladům je vždy třeba souhlasu objednatele.</w:t>
        </w:r>
      </w:p>
      <w:p>
        <w:pPr>
          <w:pStyle w:val="Style38"/>
          <w:listPr>
            <w:ilvl w:val="0"/>
            <w:ilfo w:val="22"/>
            <w:rPr>
              <w:rStyle w:val="CharStyle14"/>
              <w:lang w:val="0405" w:fareast="0405"/>
            </w:rPr>
          </w:listPr>
          <w:ind w:left="336" w:hanging="336"/>
          <w:spacing w:before="120" w:after="0" w:line="274" w:line-rule="exact"/>
          <w:tabs>
            <w:tab w:val="left" w:pos="336"/>
          </w:tabs>
          <w:rPr>
            <w:rFonts w:ascii="Times New Roman" w:h-ansi="Times New Roman" w:fareast="Times New Roman" w:cs="Times New Roman"/>
            <wx:font wx:val="Times New Roman"/>
            <w:sz w:val="22"/>
            <w:sz-cs w:val="22"/>
          </w:rPr>
        </w:pPr>
        <w:r>
          <w:rPr>
            <w:rStyle w:val="CharStyle14"/>
            <w:lang w:val="0405" w:fareast="0405"/>
          </w:rPr>
          <w:t>Zhotovitel bude respektovat předpisy týkající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bezpečnostních podmínek bezpečnosti a ochrany zdraví při práci), nařízení vlády č. 362/2005 Sb., o bližších požadavcích na bezpečnost a ochranu zdraví při práci na pracovištích s nebezpečím pádu z výšky nebo do hloubky a nařízení vlády č. 591/2006 Sb., o bližších minimálních požadavcích na bezpečnost a ochranu zdraví při práci na staveništích. Zhotovitel přejímá v plném rozsahu odpovědnost za řízení postupu prací, za bezpečnost a ochranu zdraví osob v prostoru staveniště, požární ochrany a za zachování pořádku na staveništi.</w:t>
        </w:r>
      </w:p>
      <w:p>
        <w:pPr>
          <w:pStyle w:val="Style38"/>
          <w:listPr>
            <w:ilvl w:val="0"/>
            <w:ilfo w:val="22"/>
            <w:rPr>
              <w:rStyle w:val="CharStyle14"/>
              <w:lang w:val="0405" w:fareast="0405"/>
            </w:rPr>
          </w:listPr>
          <w:ind w:left="336" w:hanging="336"/>
          <w:spacing w:before="120" w:after="0" w:line="274" w:line-rule="exact"/>
          <w:tabs>
            <w:tab w:val="left" w:pos="336"/>
          </w:tabs>
          <w:rPr>
            <w:rFonts w:ascii="Times New Roman" w:h-ansi="Times New Roman" w:fareast="Times New Roman" w:cs="Times New Roman"/>
            <wx:font wx:val="Times New Roman"/>
            <w:sz w:val="22"/>
            <w:sz-cs w:val="22"/>
          </w:rPr>
        </w:pPr>
        <w:r>
          <w:rPr>
            <w:rStyle w:val="CharStyle14"/>
            <w:lang w:val="0405" w:fareast="0405"/>
          </w:rPr>
          <w:t>Zhotovitel v plné míře zodpovídá za bezpečnost a ochranu zdraví všech osob v prostoru staveniště, které se zde nacházejí oprávněně (tyto osoby mají povinnost se hlásit při vstupu na staveniště u stavbyvedoucího zhotovitele) a zabezpečí jejich vybavení ochrannými pracovními pomůckami. Zhotovitel je povinen zajistit bezpečnost práce a provozu podle platných právních předpisů a norem bezpečnostních, hygienických, požárních a ekologických.</w:t>
        </w:r>
      </w:p>
      <w:p>
        <w:pPr>
          <w:pStyle w:val="Style38"/>
          <w:listPr>
            <w:ilvl w:val="0"/>
            <w:ilfo w:val="22"/>
            <w:rPr>
              <w:rStyle w:val="CharStyle14"/>
              <w:lang w:val="0405" w:fareast="0405"/>
            </w:rPr>
          </w:listPr>
          <w:ind w:left="336" w:hanging="336"/>
          <w:spacing w:before="120" w:after="0" w:line="274" w:line-rule="exact"/>
          <w:tabs>
            <w:tab w:val="left" w:pos="336"/>
          </w:tabs>
          <w:rPr>
            <w:rFonts w:ascii="Times New Roman" w:h-ansi="Times New Roman" w:fareast="Times New Roman" w:cs="Times New Roman"/>
            <wx:font wx:val="Times New Roman"/>
            <w:sz w:val="22"/>
            <w:sz-cs w:val="22"/>
          </w:rPr>
        </w:pPr>
        <w:r>
          <w:rPr>
            <w:rStyle w:val="CharStyle14"/>
            <w:lang w:val="0405" w:fareast="0405"/>
          </w:rPr>
          <w:t>Zhotovitel zajistí řádné označení a zabezpečí prostor staveniště v souladu s obecně platnými předpisy.</w:t>
        </w:r>
      </w:p>
      <w:p>
        <w:pPr>
          <w:pStyle w:val="Style38"/>
          <w:listPr>
            <w:ilvl w:val="0"/>
            <w:ilfo w:val="23"/>
            <w:rPr>
              <w:rStyle w:val="CharStyle14"/>
              <w:lang w:val="0405" w:fareast="0405"/>
            </w:rPr>
          </w:listPr>
          <w:ind w:left="706" w:hanging="336"/>
          <w:spacing w:before="53" w:after="0" w:line="274" w:line-rule="exact"/>
          <w:tabs>
            <w:tab w:val="left" w:pos="706"/>
          </w:tabs>
          <w:rPr>
            <w:rFonts w:ascii="Times New Roman" w:h-ansi="Times New Roman" w:fareast="Times New Roman" w:cs="Times New Roman"/>
            <wx:font wx:val="Times New Roman"/>
            <w:sz w:val="22"/>
            <w:sz-cs w:val="22"/>
          </w:rPr>
        </w:pPr>
        <w:r>
          <w:rPr>
            <w:rStyle w:val="CharStyle14"/>
            <w:lang w:val="0405" w:fareast="0405"/>
          </w:rPr>
          <w:t>Zhotovitel je povinen připravit a doložit u přejímacího řízení všechny předepsané doklady dle stavebního zákona a souvisejících právních předpisů, bez těchto dokladů nelze považovat dílo za dokončené a schopné předání (např. prohlášení o shodě použitých materiálů, doklady o provedených zkouškách a zaměření stavby, dále o ekologické likvidaci odpadů).</w:t>
        </w:r>
      </w:p>
      <w:p>
        <w:pPr>
          <w:pStyle w:val="Style38"/>
          <w:listPr>
            <w:ilvl w:val="0"/>
            <w:ilfo w:val="23"/>
            <w:rPr>
              <w:rStyle w:val="CharStyle14"/>
              <w:lang w:val="0405" w:fareast="0405"/>
            </w:rPr>
          </w:listPr>
          <w:ind w:left="706" w:hanging="336"/>
          <w:spacing w:before="125" w:after="0" w:line="274" w:line-rule="exact"/>
          <w:tabs>
            <w:tab w:val="left" w:pos="706"/>
          </w:tabs>
          <w:rPr>
            <w:rFonts w:ascii="Times New Roman" w:h-ansi="Times New Roman" w:fareast="Times New Roman" w:cs="Times New Roman"/>
            <wx:font wx:val="Times New Roman"/>
            <w:sz w:val="22"/>
            <w:sz-cs w:val="22"/>
          </w:rPr>
        </w:pPr>
        <w:r>
          <w:rPr>
            <w:rStyle w:val="CharStyle14"/>
            <w:lang w:val="0405" w:fareast="0405"/>
          </w:rPr>
          <w:t>Zhotovitel není oprávněn převést (postoupit) svá práva, závazky a pohledávky, vyplývající z této smlouvy na třetí osobu.</w:t>
        </w:r>
      </w:p>
      <w:p>
        <w:pPr>
          <w:pStyle w:val="Style31"/>
          <w:spacing w:before="0" w:after="0" w:line="240" w:line-rule="exact"/>
          <w:sz w:val="2"/>
          <w:sz-cs w:val="2"/>
        </w:pPr>
      </w:p>
      <w:p>
        <w:pPr>
          <w:pStyle w:val="Style31"/>
          <w:spacing w:before="14" w:after="0"/>
          <w:tabs/>
          <w:rPr>
            <w:rFonts w:ascii="Times New Roman" w:h-ansi="Times New Roman" w:fareast="Times New Roman" w:cs="Times New Roman"/>
            <wx:font wx:val="Times New Roman"/>
            <w:sz w:val="26"/>
            <w:sz-cs w:val="26"/>
          </w:rPr>
        </w:pPr>
        <w:r>
          <w:rPr>
            <w:rStyle w:val="CharStyle19"/>
            <w:lang w:val="0405" w:fareast="0405"/>
          </w:rPr>
          <w:t>IV. Součinnost objednatele</w:t>
        </w:r>
      </w:p>
      <w:p>
        <w:pPr>
          <w:pStyle w:val="Style38"/>
          <w:listPr>
            <w:ilvl w:val="0"/>
            <w:ilfo w:val="20"/>
            <w:rPr>
              <w:rStyle w:val="CharStyle23"/>
              <w:lang w:val="0405" w:fareast="0405"/>
            </w:rPr>
          </w:listPr>
          <w:ind w:left="706" w:hanging="336"/>
          <w:spacing w:before="120" w:after="0" w:line="274" w:line-rule="exact"/>
          <w:tabs>
            <w:tab w:val="left" w:pos="706"/>
          </w:tabs>
          <w:rPr>
            <w:rFonts w:ascii="Times New Roman" w:h-ansi="Times New Roman" w:fareast="Times New Roman" w:cs="Times New Roman"/>
            <wx:font wx:val="Times New Roman"/>
            <w:sz w:val="22"/>
            <w:sz-cs w:val="22"/>
          </w:rPr>
        </w:pPr>
        <w:r>
          <w:rPr>
            <w:rStyle w:val="CharStyle14"/>
            <w:lang w:val="0405" w:fareast="0405"/>
          </w:rPr>
          <w:t>Objednatel předá staveniště zhotoviteli v rozsahu obecné zvyklosti. O předání a převzetí staveniště sepíší obě strany protokol.</w:t>
        </w:r>
      </w:p>
      <w:p>
        <w:pPr>
          <w:pStyle w:val="Style38"/>
          <w:listPr>
            <w:ilvl w:val="0"/>
            <w:ilfo w:val="20"/>
            <w:rPr>
              <w:rStyle w:val="CharStyle14"/>
              <w:lang w:val="0405" w:fareast="0405"/>
            </w:rPr>
          </w:listPr>
          <w:ind w:left="706" w:hanging="336"/>
          <w:spacing w:before="120" w:after="0" w:line="274" w:line-rule="exact"/>
          <w:tabs>
            <w:tab w:val="left" w:pos="706"/>
          </w:tabs>
          <w:rPr>
            <w:rFonts w:ascii="Times New Roman" w:h-ansi="Times New Roman" w:fareast="Times New Roman" w:cs="Times New Roman"/>
            <wx:font wx:val="Times New Roman"/>
            <w:sz w:val="22"/>
            <w:sz-cs w:val="22"/>
          </w:rPr>
        </w:pPr>
        <w:r>
          <w:rPr>
            <w:rStyle w:val="CharStyle14"/>
            <w:lang w:val="0405" w:fareast="0405"/>
          </w:rPr>
          <w:t>V rámci předání a převzetí staveniště objednatel zhotoviteli předá PD v papírové podobě. Za správnost a úplnost předané PD je odpovědný objednatel.</w:t>
        </w:r>
      </w:p>
      <w:p>
        <w:pPr>
          <w:pStyle w:val="Style38"/>
          <w:listPr>
            <w:ilvl w:val="0"/>
            <w:ilfo w:val="20"/>
            <w:rPr>
              <w:rStyle w:val="CharStyle14"/>
              <w:lang w:val="0405" w:fareast="0405"/>
            </w:rPr>
          </w:listPr>
          <w:ind w:left="706" w:hanging="336"/>
          <w:spacing w:before="115" w:after="0" w:line="274" w:line-rule="exact"/>
          <w:tabs>
            <w:tab w:val="left" w:pos="706"/>
          </w:tabs>
          <w:rPr>
            <w:rFonts w:ascii="Times New Roman" w:h-ansi="Times New Roman" w:fareast="Times New Roman" w:cs="Times New Roman"/>
            <wx:font wx:val="Times New Roman"/>
            <w:sz w:val="22"/>
            <w:sz-cs w:val="22"/>
          </w:rPr>
        </w:pPr>
        <w:r>
          <w:rPr>
            <w:rStyle w:val="CharStyle14"/>
            <w:lang w:val="0405" w:fareast="0405"/>
          </w:rPr>
          <w:t>Pokud zhotovitel upozorní na nevhodnou povahu věcí přebíraných od objednatele, nebo na nevhodnou povahu pokynu nebo podkladu předaných objednatelem, je objednatel povinen vznesené připomínky bezodkladně zvážit a vydat písemné rozhodnutí. Totéž platí, zjistí-li se skryté překážky bránící provádění stavby dohodnutým způsobem, které nebyly patrny z předané PD.</w:t>
        </w:r>
      </w:p>
      <w:p>
        <w:pPr>
          <w:pStyle w:val="Style38"/>
          <w:listPr>
            <w:ilvl w:val="0"/>
            <w:ilfo w:val="20"/>
            <w:rPr>
              <w:rStyle w:val="CharStyle14"/>
              <w:lang w:val="0405" w:fareast="0405"/>
            </w:rPr>
          </w:listPr>
          <w:ind w:left="706" w:hanging="336"/>
          <w:spacing w:before="115" w:after="0" w:line="274" w:line-rule="exact"/>
          <w:tabs>
            <w:tab w:val="left" w:pos="706"/>
          </w:tabs>
          <w:rPr>
            <w:rFonts w:ascii="Times New Roman" w:h-ansi="Times New Roman" w:fareast="Times New Roman" w:cs="Times New Roman"/>
            <wx:font wx:val="Times New Roman"/>
            <w:sz w:val="22"/>
            <w:sz-cs w:val="22"/>
          </w:rPr>
        </w:pPr>
        <w:r>
          <w:rPr>
            <w:rStyle w:val="CharStyle14"/>
            <w:lang w:val="0405" w:fareast="0405"/>
          </w:rPr>
          <w:t>Objednatel se zavazuje pravidelně se účastnit kontrolních dnů a na tyto dny vysílat svého zplnomocněného zástupce. Zplnomocněný zástupce je oprávněn vykonávat technický dozor nad prováděným DÍLEM a jménem objednatele uzavírat se zhotovitelem nezbytné dohody o řešení sporných otázek spojených s realizací DÍLA.</w:t>
        </w:r>
      </w:p>
      <w:p>
        <w:pPr>
          <w:pStyle w:val="Style38"/>
          <w:listPr>
            <w:ilvl w:val="0"/>
            <w:ilfo w:val="20"/>
            <w:rPr>
              <w:rStyle w:val="CharStyle14"/>
              <w:lang w:val="0405" w:fareast="0405"/>
            </w:rPr>
          </w:listPr>
          <w:ind w:left="706" w:hanging="336"/>
          <w:spacing w:before="120" w:after="0" w:line="274" w:line-rule="exact"/>
          <w:tabs>
            <w:tab w:val="left" w:pos="706"/>
          </w:tabs>
          <w:rPr>
            <w:rFonts w:ascii="Times New Roman" w:h-ansi="Times New Roman" w:fareast="Times New Roman" w:cs="Times New Roman"/>
            <wx:font wx:val="Times New Roman"/>
            <w:sz w:val="22"/>
            <w:sz-cs w:val="22"/>
          </w:rPr>
        </w:pPr>
        <w:r>
          <w:rPr>
            <w:rStyle w:val="CharStyle14"/>
            <w:lang w:val="0405" w:fareast="0405"/>
          </w:rPr>
          <w:t>Objednatel nebo jeho zástupce je povinen dostavit se na písemné vyzvání k provedení inspekce u vybraných kontrol nebo zkoušek. Pokud se objednatel nebo jeho zástupce nedostaví do 3 dnů od prokazatelného doručení výzvy, může zhotovitel pokračovat v provádění díla.</w:t>
        </w:r>
      </w:p>
      <w:p>
        <w:pPr>
          <w:pStyle w:val="Style38"/>
          <w:listPr>
            <w:ilvl w:val="0"/>
            <w:ilfo w:val="20"/>
            <w:rPr>
              <w:rStyle w:val="CharStyle14"/>
              <w:lang w:val="0405" w:fareast="0405"/>
            </w:rPr>
          </w:listPr>
          <w:ind w:left="706" w:hanging="336"/>
          <w:spacing w:before="115" w:after="0" w:line="278" w:line-rule="exact"/>
          <w:tabs>
            <w:tab w:val="left" w:pos="706"/>
          </w:tabs>
          <w:rPr>
            <w:rFonts w:ascii="Times New Roman" w:h-ansi="Times New Roman" w:fareast="Times New Roman" w:cs="Times New Roman"/>
            <wx:font wx:val="Times New Roman"/>
            <w:sz w:val="22"/>
            <w:sz-cs w:val="22"/>
          </w:rPr>
        </w:pPr>
        <w:r>
          <w:rPr>
            <w:rStyle w:val="CharStyle14"/>
            <w:lang w:val="0405" w:fareast="0405"/>
          </w:rPr>
          <w:t>Objednatel je povinen sledovat obsah stavebního deníku a k zápisům připojovat své stanovisko.</w:t>
        </w:r>
      </w:p>
      <w:p>
        <w:pPr>
          <w:pStyle w:val="Style38"/>
          <w:listPr>
            <w:ilvl w:val="0"/>
            <w:ilfo w:val="20"/>
            <w:rPr>
              <w:rStyle w:val="CharStyle23"/>
              <w:lang w:val="0405" w:fareast="0405"/>
            </w:rPr>
          </w:listPr>
          <w:ind w:left="706" w:hanging="336"/>
          <w:spacing w:before="115" w:after="0" w:line="274" w:line-rule="exact"/>
          <w:tabs>
            <w:tab w:val="left" w:pos="706"/>
          </w:tabs>
          <w:rPr>
            <w:rFonts w:ascii="Times New Roman" w:h-ansi="Times New Roman" w:fareast="Times New Roman" w:cs="Times New Roman"/>
            <wx:font wx:val="Times New Roman"/>
            <w:sz w:val="22"/>
            <w:sz-cs w:val="22"/>
          </w:rPr>
        </w:pPr>
        <w:r>
          <w:rPr>
            <w:rStyle w:val="CharStyle14"/>
            <w:lang w:val="0405" w:fareast="0405"/>
          </w:rPr>
          <w:t>V případě záznamu ve stavebním deníku vyžadujícím stanovisko objednatele, případně projektanta může zhotovitel pokračovat v činnosti ve smyslu záznamu až po uplynutí 3 pracovních dní po prokazatelném doručení předmětného záznamu zástupci objednatele.</w:t>
        </w:r>
      </w:p>
      <w:p>
        <w:pPr>
          <w:pStyle w:val="Style38"/>
          <w:listPr>
            <w:ilvl w:val="0"/>
            <w:ilfo w:val="20"/>
            <w:rPr>
              <w:rStyle w:val="CharStyle14"/>
              <w:lang w:val="0405" w:fareast="0405"/>
            </w:rPr>
          </w:listPr>
          <w:ind w:left="706" w:hanging="336"/>
          <w:spacing w:before="120" w:after="0" w:line="274" w:line-rule="exact"/>
          <w:tabs>
            <w:tab w:val="left" w:pos="706"/>
          </w:tabs>
          <w:rPr>
            <w:rFonts w:ascii="Times New Roman" w:h-ansi="Times New Roman" w:fareast="Times New Roman" w:cs="Times New Roman"/>
            <wx:font wx:val="Times New Roman"/>
            <w:sz w:val="22"/>
            <w:sz-cs w:val="22"/>
          </w:rPr>
        </w:pPr>
        <w:r>
          <w:rPr>
            <w:rStyle w:val="CharStyle14"/>
            <w:lang w:val="0405" w:fareast="0405"/>
          </w:rPr>
          <w:t>Objednatel vykonává na stavbě technický dozor a v jeho průběhu sleduje zejména, zda práce jsou prováděny v souladu se smlouvou podle schválené PD, technických norem a jiných právních předpisů jakož i rozhodnutí veřejnoprávních orgánu. Na nedostatky zjištěné v průběhu prací neprodleně upozorní zápisem do stavebního deníku.</w:t>
        </w:r>
      </w:p>
      <w:p>
        <w:pPr>
          <w:pStyle w:val="Style38"/>
          <w:listPr>
            <w:ilvl w:val="0"/>
            <w:ilfo w:val="20"/>
            <w:rPr>
              <w:rStyle w:val="CharStyle14"/>
              <w:lang w:val="0405" w:fareast="0405"/>
            </w:rPr>
          </w:listPr>
          <w:ind w:left="706" w:hanging="336"/>
          <w:spacing w:before="120" w:after="0" w:line="274" w:line-rule="exact"/>
          <w:tabs>
            <w:tab w:val="left" w:pos="706"/>
          </w:tabs>
          <w:rPr>
            <w:rFonts w:ascii="Times New Roman" w:h-ansi="Times New Roman" w:fareast="Times New Roman" w:cs="Times New Roman"/>
            <wx:font wx:val="Times New Roman"/>
            <w:sz w:val="22"/>
            <w:sz-cs w:val="22"/>
          </w:rPr>
        </w:pPr>
        <w:r>
          <w:rPr>
            <w:rStyle w:val="CharStyle14"/>
            <w:lang w:val="0405" w:fareast="0405"/>
          </w:rPr>
          <w:t>Technický dozor objednatele není oprávněn zasahovat do činnosti zhotovitele, pokud je DÍLO prováděno v souladu s požadavky a potřebami objednatele.</w:t>
        </w:r>
      </w:p>
      <w:p>
        <w:pPr>
          <w:pStyle w:val="Style38"/>
          <w:listPr>
            <w:ilvl w:val="0"/>
            <w:ilfo w:val="20"/>
            <w:rPr>
              <w:rStyle w:val="CharStyle23"/>
              <w:lang w:val="0405" w:fareast="0405"/>
            </w:rPr>
          </w:listPr>
          <w:ind w:left="706" w:hanging="336"/>
          <w:spacing w:before="115" w:after="0" w:line="274" w:line-rule="exact"/>
          <w:tabs>
            <w:tab w:val="left" w:pos="706"/>
          </w:tabs>
          <w:rPr>
            <w:rFonts w:ascii="Times New Roman" w:h-ansi="Times New Roman" w:fareast="Times New Roman" w:cs="Times New Roman"/>
            <wx:font wx:val="Times New Roman"/>
            <w:sz w:val="22"/>
            <w:sz-cs w:val="22"/>
          </w:rPr>
        </w:pPr>
        <w:r>
          <w:rPr>
            <w:rStyle w:val="CharStyle14"/>
            <w:lang w:val="0405" w:fareast="0405"/>
          </w:rPr>
          <w:t>Objednatel je oprávněn na základě skutečností dodatečně zjištěných v průběhu prací upřesnit obsah a způsob provedení prací.</w:t>
        </w:r>
      </w:p>
      <w:p>
        <w:pPr>
          <w:pStyle w:val="Style38"/>
          <w:listPr>
            <w:ilvl w:val="0"/>
            <w:ilfo w:val="20"/>
            <w:rPr>
              <w:rStyle w:val="CharStyle23"/>
              <w:spacing w:val="20"/>
              <w:lang w:val="0405" w:fareast="0405"/>
            </w:rPr>
          </w:listPr>
          <w:ind w:left="706" w:hanging="336"/>
          <w:spacing w:before="115" w:after="0" w:line="274" w:line-rule="exact"/>
          <w:tabs>
            <w:tab w:val="left" w:pos="706"/>
          </w:tabs>
          <w:rPr>
            <w:rFonts w:ascii="Times New Roman" w:h-ansi="Times New Roman" w:fareast="Times New Roman" w:cs="Times New Roman"/>
            <wx:font wx:val="Times New Roman"/>
            <w:sz w:val="22"/>
            <w:sz-cs w:val="22"/>
          </w:rPr>
        </w:pPr>
        <w:r>
          <w:rPr>
            <w:rStyle w:val="CharStyle14"/>
            <w:lang w:val="0405" w:fareast="0405"/>
          </w:rPr>
          <w:t>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ktomu poskytnuté a postup zhotovitele by vedl nepochybně k porušení smlouvy, je objednatel oprávněn od smlouvy odstoupit.</w:t>
        </w:r>
      </w:p>
      <w:p>
        <w:pPr>
          <w:pStyle w:val="Style38"/>
          <w:listPr>
            <w:ilvl w:val="0"/>
            <w:ilfo w:val="25"/>
            <w:rPr>
              <w:rStyle w:val="CharStyle14"/>
              <w:lang w:val="0405" w:fareast="0405"/>
            </w:rPr>
          </w:listPr>
          <w:ind w:left="682" w:hanging="331"/>
          <w:spacing w:before="53" w:after="0" w:line="269" w:line-rule="exact"/>
          <w:tabs>
            <w:tab w:val="left" w:pos="682"/>
          </w:tabs>
          <w:rPr>
            <w:rFonts w:ascii="Times New Roman" w:h-ansi="Times New Roman" w:fareast="Times New Roman" w:cs="Times New Roman"/>
            <wx:font wx:val="Times New Roman"/>
            <w:sz w:val="22"/>
            <w:sz-cs w:val="22"/>
          </w:rPr>
        </w:pPr>
        <w:r>
          <w:rPr>
            <w:rStyle w:val="CharStyle14"/>
            <w:lang w:val="0405" w:fareast="0405"/>
          </w:rPr>
          <w:t>Objednatel je povinen jmenovat Koordinátora bezpečnosti a ochrany zdraví při práci na staveništi, pokud to vyplývá ze zvláštních právních předpisů.</w:t>
        </w:r>
      </w:p>
      <w:p>
        <w:pPr>
          <w:pStyle w:val="Style38"/>
          <w:listPr>
            <w:ilvl w:val="0"/>
            <w:ilfo w:val="25"/>
            <w:rPr>
              <w:rStyle w:val="CharStyle14"/>
              <w:lang w:val="0405" w:fareast="0405"/>
            </w:rPr>
          </w:listPr>
          <w:jc w:val="left"/>
          <w:ind w:left="350" w:first-line="0"/>
          <w:spacing w:before="125" w:after="0" w:line="240" w:line-rule="auto"/>
          <w:tabs>
            <w:tab w:val="left" w:pos="682"/>
          </w:tabs>
          <w:rPr>
            <w:rFonts w:ascii="Times New Roman" w:h-ansi="Times New Roman" w:fareast="Times New Roman" w:cs="Times New Roman"/>
            <wx:font wx:val="Times New Roman"/>
            <w:sz w:val="22"/>
            <w:sz-cs w:val="22"/>
          </w:rPr>
        </w:pPr>
        <w:r>
          <w:rPr>
            <w:rStyle w:val="CharStyle14"/>
            <w:lang w:val="0405" w:fareast="0405"/>
          </w:rPr>
          <w:t>Objednatel je povinen zorganizovat předání a převzetí DÍLA.</w:t>
        </w:r>
      </w:p>
      <w:p>
        <w:pPr>
          <w:pStyle w:val="Style31"/>
          <w:spacing w:before="0" w:after="0" w:line="240" w:line-rule="exact"/>
          <w:sz w:val="2"/>
          <w:sz-cs w:val="2"/>
        </w:pPr>
      </w:p>
      <w:p>
        <w:pPr>
          <w:pStyle w:val="Style31"/>
          <w:spacing w:before="19" w:after="0"/>
          <w:tabs/>
          <w:rPr>
            <w:rFonts w:ascii="Times New Roman" w:h-ansi="Times New Roman" w:fareast="Times New Roman" w:cs="Times New Roman"/>
            <wx:font wx:val="Times New Roman"/>
            <w:sz w:val="26"/>
            <w:sz-cs w:val="26"/>
          </w:rPr>
        </w:pPr>
        <w:r>
          <w:rPr>
            <w:rStyle w:val="CharStyle19"/>
            <w:lang w:val="0405" w:fareast="0405"/>
          </w:rPr>
          <w:t>V. Předání a převzetí díla</w:t>
        </w:r>
      </w:p>
      <w:p>
        <w:pPr>
          <w:pStyle w:val="Style38"/>
          <w:listPr>
            <w:ilvl w:val="0"/>
            <w:ilfo w:val="24"/>
            <w:rPr>
              <w:rStyle w:val="CharStyle14"/>
              <w:lang w:val="0405" w:fareast="0405"/>
            </w:rPr>
          </w:listPr>
          <w:ind w:left="677" w:hanging="346"/>
          <w:spacing w:before="115" w:after="0" w:line="274" w:line-rule="exact"/>
          <w:tabs>
            <w:tab w:val="left" w:pos="677"/>
          </w:tabs>
          <w:rPr>
            <w:rFonts w:ascii="Times New Roman" w:h-ansi="Times New Roman" w:fareast="Times New Roman" w:cs="Times New Roman"/>
            <wx:font wx:val="Times New Roman"/>
            <w:sz w:val="22"/>
            <w:sz-cs w:val="22"/>
          </w:rPr>
        </w:pPr>
        <w:r>
          <w:rPr>
            <w:rStyle w:val="CharStyle14"/>
            <w:lang w:val="0405" w:fareast="0405"/>
          </w:rPr>
          <w:t>DÍLO se považuje za dokončené jeho řádným provedením v rozsahu sjednaném touto smlouvou a předáním objednateli v dohodnutém čase, místě a kvalitě bez jakýchkoliv vad a nedodělků. V případě, že má DÍLO drobné vady, i vady nebránící užívání, je objednatel oprávněn DÍLO nepřevzít a zhotovitel </w:t>
        </w:r>
        <w:r>
          <w:rPr>
            <w:rStyle w:val="CharStyle14"/>
            <w:spacing w:val="40"/>
            <w:lang w:val="0405" w:fareast="0405"/>
          </w:rPr>
          <w:t>jev</w:t>
        </w:r>
        <w:r>
          <w:rPr>
            <w:rStyle w:val="CharStyle14"/>
            <w:lang w:val="0405" w:fareast="0405"/>
          </w:rPr>
          <w:t> takovém případě v prodlení s plněním předmětu díla. O předání a převzetí DÍLA bude vyhotoven protokol. Pokud objednatel převezme DÍLO vykazující drobné vady nebo nedodělky, smluvní strany se v protokolu o předání a převzetí DÍLA dohodnou na termínu jejich odstranění; nedohodnou-li se na tomto termínu, platí, že zhotovitel je povinen vady a nedodělky odstranit do 15 dnů od předání a převzetí DÍLA. Po odstranění všech vytýkaných vad a nedodělků bude vyhotoven závěrečný protokol o odstranění vad a nedodělků.</w:t>
        </w:r>
      </w:p>
      <w:p>
        <w:pPr>
          <w:pStyle w:val="Style38"/>
          <w:listPr>
            <w:ilvl w:val="0"/>
            <w:ilfo w:val="24"/>
            <w:rPr>
              <w:rStyle w:val="CharStyle14"/>
              <w:lang w:val="0405" w:fareast="0405"/>
            </w:rPr>
          </w:listPr>
          <w:ind w:left="677" w:hanging="346"/>
          <w:spacing w:before="125" w:after="0" w:line="269" w:line-rule="exact"/>
          <w:tabs>
            <w:tab w:val="left" w:pos="677"/>
          </w:tabs>
          <w:rPr>
            <w:rFonts w:ascii="Times New Roman" w:h-ansi="Times New Roman" w:fareast="Times New Roman" w:cs="Times New Roman"/>
            <wx:font wx:val="Times New Roman"/>
            <w:sz w:val="22"/>
            <w:sz-cs w:val="22"/>
          </w:rPr>
        </w:pPr>
        <w:r>
          <w:rPr>
            <w:rStyle w:val="CharStyle14"/>
            <w:lang w:val="0405" w:fareast="0405"/>
          </w:rPr>
          <w:t>K zahájení přejímacího řízení zhotovitel písemně vyzve objednatele nejméně 5 pracovních dnů před zahájením přejímky.</w:t>
        </w:r>
      </w:p>
      <w:p>
        <w:pPr>
          <w:pStyle w:val="Style38"/>
          <w:listPr>
            <w:ilvl w:val="0"/>
            <w:ilfo w:val="24"/>
            <w:rPr>
              <w:rStyle w:val="CharStyle14"/>
              <w:lang w:val="0405" w:fareast="0405"/>
            </w:rPr>
          </w:listPr>
          <w:ind w:left="677" w:hanging="346"/>
          <w:spacing w:before="120" w:after="0" w:line="274" w:line-rule="exact"/>
          <w:tabs>
            <w:tab w:val="left" w:pos="677"/>
          </w:tabs>
          <w:rPr>
            <w:rFonts w:ascii="Times New Roman" w:h-ansi="Times New Roman" w:fareast="Times New Roman" w:cs="Times New Roman"/>
            <wx:font wx:val="Times New Roman"/>
            <w:sz w:val="22"/>
            <w:sz-cs w:val="22"/>
          </w:rPr>
        </w:pPr>
        <w:r>
          <w:rPr>
            <w:rStyle w:val="CharStyle14"/>
            <w:lang w:val="0405" w:fareast="0405"/>
          </w:rPr>
          <w:t>Objednatel přizve k předání a převzetí díla osobu vykonávající funkci technického dozoru stavebníka, případně autorského dozoru</w:t>
        </w:r>
      </w:p>
      <w:p>
        <w:pPr>
          <w:pStyle w:val="Style38"/>
          <w:listPr>
            <w:ilvl w:val="0"/>
            <w:ilfo w:val="24"/>
            <w:rPr>
              <w:rStyle w:val="CharStyle14"/>
              <w:lang w:val="0405" w:fareast="0405"/>
            </w:rPr>
          </w:listPr>
          <w:ind w:left="677" w:hanging="346"/>
          <w:spacing w:before="125" w:after="0" w:line="269" w:line-rule="exact"/>
          <w:tabs>
            <w:tab w:val="left" w:pos="677"/>
          </w:tabs>
          <w:rPr>
            <w:rFonts w:ascii="Times New Roman" w:h-ansi="Times New Roman" w:fareast="Times New Roman" w:cs="Times New Roman"/>
            <wx:font wx:val="Times New Roman"/>
            <w:sz w:val="22"/>
            <w:sz-cs w:val="22"/>
          </w:rPr>
        </w:pPr>
        <w:r>
          <w:rPr>
            <w:rStyle w:val="CharStyle14"/>
            <w:lang w:val="0405" w:fareast="0405"/>
          </w:rPr>
          <w:t>Zhotovitel je povinen připravit k přejímacímu řízení zejména tyto doklady v jednom vyhotovení (pokud není níže uvedeno jinak):</w:t>
        </w:r>
      </w:p>
      <w:p>
        <w:pPr>
          <w:pStyle w:val="Style38"/>
          <w:listPr>
            <w:ilvl w:val="0"/>
            <w:ilfo w:val="27"/>
            <w:rPr>
              <w:rStyle w:val="CharStyle14"/>
              <w:lang w:val="0405" w:fareast="0405"/>
            </w:rPr>
          </w:listPr>
          <w:ind w:left="1104" w:hanging="211"/>
          <w:spacing w:before="67" w:after="0" w:line="274" w:line-rule="exact"/>
          <w:tabs>
            <w:tab w:val="left" w:pos="1104"/>
          </w:tabs>
          <w:rPr>
            <w:rFonts w:ascii="Times New Roman" w:h-ansi="Times New Roman" w:fareast="Times New Roman" w:cs="Times New Roman"/>
            <wx:font wx:val="Times New Roman"/>
            <w:sz w:val="22"/>
            <w:sz-cs w:val="22"/>
          </w:rPr>
        </w:pPr>
        <w:r>
          <w:rPr>
            <w:rStyle w:val="CharStyle14"/>
            <w:lang w:val="0405" w:fareast="0405"/>
          </w:rPr>
          <w:t>dokumentaci skutečného provedení díla v listinné podobě v počtu 3 ks a v datové podobě (PDF) na datovém nosiči v počtu 1 ks textové a tabulkové části ve formátech DOC a XLS; dokumentace bude zpracovaná dle příl. 7 vyhl. č. 499/2006 Sb., o dokumentaci staveb, se zakreslením veškerých změn dle skutečného stavu,</w:t>
        </w:r>
      </w:p>
      <w:p>
        <w:pPr>
          <w:pStyle w:val="Style38"/>
          <w:listPr>
            <w:ilvl w:val="0"/>
            <w:ilfo w:val="27"/>
            <w:rPr>
              <w:rStyle w:val="CharStyle14"/>
              <w:lang w:val="0405" w:fareast="0405"/>
            </w:rPr>
          </w:listPr>
          <w:ind w:left="1104" w:hanging="211"/>
          <w:spacing w:before="0" w:after="0" w:line="274" w:line-rule="exact"/>
          <w:tabs>
            <w:tab w:val="left" w:pos="1104"/>
          </w:tabs>
          <w:rPr>
            <w:rFonts w:ascii="Times New Roman" w:h-ansi="Times New Roman" w:fareast="Times New Roman" w:cs="Times New Roman"/>
            <wx:font wx:val="Times New Roman"/>
            <w:sz w:val="22"/>
            <w:sz-cs w:val="22"/>
          </w:rPr>
        </w:pPr>
        <w:r>
          <w:rPr>
            <w:rStyle w:val="CharStyle14"/>
            <w:lang w:val="0405" w:fareast="0405"/>
          </w:rPr>
          <w:t>doklady o kvalitě a původu použitých hmot a materiálů, protokol o hutnění podkladu, protokol o zátěžových zkouškách,</w:t>
        </w:r>
      </w:p>
      <w:p>
        <w:pPr>
          <w:pStyle w:val="Style38"/>
          <w:listPr>
            <w:ilvl w:val="0"/>
            <w:ilfo w:val="27"/>
            <w:rPr>
              <w:rStyle w:val="CharStyle14"/>
              <w:lang w:val="0405" w:fareast="0405"/>
            </w:rPr>
          </w:listPr>
          <w:jc w:val="left"/>
          <w:ind w:left="893" w:first-line="0"/>
          <w:spacing w:before="5" w:after="0" w:line="274" w:line-rule="exact"/>
          <w:tabs>
            <w:tab w:val="left" w:pos="1104"/>
          </w:tabs>
          <w:rPr>
            <w:rFonts w:ascii="Times New Roman" w:h-ansi="Times New Roman" w:fareast="Times New Roman" w:cs="Times New Roman"/>
            <wx:font wx:val="Times New Roman"/>
            <w:sz w:val="22"/>
            <w:sz-cs w:val="22"/>
          </w:rPr>
        </w:pPr>
        <w:r>
          <w:rPr>
            <w:rStyle w:val="CharStyle14"/>
            <w:lang w:val="0405" w:fareast="0405"/>
          </w:rPr>
          <w:t>předávací protokoly se správci sítí a majiteli stavbou dotčených pozemků a nemovitostí,</w:t>
        </w:r>
      </w:p>
      <w:p>
        <w:pPr>
          <w:pStyle w:val="Style38"/>
          <w:listPr>
            <w:ilvl w:val="0"/>
            <w:ilfo w:val="27"/>
            <w:rPr>
              <w:rStyle w:val="CharStyle14"/>
              <w:lang w:val="0405" w:fareast="0405"/>
            </w:rPr>
          </w:listPr>
          <w:jc w:val="left"/>
          <w:ind w:left="893" w:first-line="0"/>
          <w:spacing w:before="0" w:after="0" w:line="274" w:line-rule="exact"/>
          <w:tabs>
            <w:tab w:val="left" w:pos="1104"/>
          </w:tabs>
          <w:rPr>
            <w:rFonts w:ascii="Times New Roman" w:h-ansi="Times New Roman" w:fareast="Times New Roman" w:cs="Times New Roman"/>
            <wx:font wx:val="Times New Roman"/>
            <w:sz w:val="22"/>
            <w:sz-cs w:val="22"/>
          </w:rPr>
        </w:pPr>
        <w:r>
          <w:rPr>
            <w:rStyle w:val="CharStyle14"/>
            <w:lang w:val="0405" w:fareast="0405"/>
          </w:rPr>
          <w:t>osvědčení o zkouškách použitých materiálů a technologií,</w:t>
        </w:r>
      </w:p>
      <w:p>
        <w:pPr>
          <w:pStyle w:val="Style38"/>
          <w:listPr>
            <w:ilvl w:val="0"/>
            <w:ilfo w:val="27"/>
            <w:rPr>
              <w:rStyle w:val="CharStyle14"/>
              <w:lang w:val="0405" w:fareast="0405"/>
            </w:rPr>
          </w:listPr>
          <w:jc w:val="left"/>
          <w:ind w:left="893" w:first-line="0"/>
          <w:spacing w:before="0" w:after="0" w:line="274" w:line-rule="exact"/>
          <w:tabs>
            <w:tab w:val="left" w:pos="1104"/>
          </w:tabs>
          <w:rPr>
            <w:rFonts w:ascii="Times New Roman" w:h-ansi="Times New Roman" w:fareast="Times New Roman" w:cs="Times New Roman"/>
            <wx:font wx:val="Times New Roman"/>
            <w:sz w:val="22"/>
            <w:sz-cs w:val="22"/>
          </w:rPr>
        </w:pPr>
        <w:r>
          <w:rPr>
            <w:rStyle w:val="CharStyle14"/>
            <w:lang w:val="0405" w:fareast="0405"/>
          </w:rPr>
          <w:t>kopie dokladů o nezávadné likvidaci odpadů oprávněnou společností,</w:t>
        </w:r>
      </w:p>
      <w:p>
        <w:pPr>
          <w:pStyle w:val="Style38"/>
          <w:listPr>
            <w:ilvl w:val="0"/>
            <w:ilfo w:val="27"/>
            <w:rPr>
              <w:rStyle w:val="CharStyle14"/>
              <w:lang w:val="0405" w:fareast="0405"/>
            </w:rPr>
          </w:listPr>
          <w:jc w:val="left"/>
          <w:ind w:left="893" w:first-line="0"/>
          <w:spacing w:before="0" w:after="0" w:line="274" w:line-rule="exact"/>
          <w:tabs>
            <w:tab w:val="left" w:pos="1104"/>
          </w:tabs>
          <w:rPr>
            <w:rFonts w:ascii="Times New Roman" w:h-ansi="Times New Roman" w:fareast="Times New Roman" w:cs="Times New Roman"/>
            <wx:font wx:val="Times New Roman"/>
            <w:sz w:val="22"/>
            <w:sz-cs w:val="22"/>
          </w:rPr>
        </w:pPr>
        <w:r>
          <w:rPr>
            <w:rStyle w:val="CharStyle14"/>
            <w:lang w:val="0405" w:fareast="0405"/>
          </w:rPr>
          <w:t>originál stavebního deníku,</w:t>
        </w:r>
      </w:p>
      <w:p>
        <w:pPr>
          <w:pStyle w:val="Style38"/>
          <w:listPr>
            <w:ilvl w:val="0"/>
            <w:ilfo w:val="27"/>
            <w:rPr>
              <w:rStyle w:val="CharStyle14"/>
              <w:lang w:val="0405" w:fareast="0405"/>
            </w:rPr>
          </w:listPr>
          <w:jc w:val="left"/>
          <w:ind w:left="893" w:first-line="0"/>
          <w:spacing w:before="0" w:after="0" w:line="274" w:line-rule="exact"/>
          <w:tabs>
            <w:tab w:val="left" w:pos="1104"/>
          </w:tabs>
          <w:rPr>
            <w:rFonts w:ascii="Times New Roman" w:h-ansi="Times New Roman" w:fareast="Times New Roman" w:cs="Times New Roman"/>
            <wx:font wx:val="Times New Roman"/>
            <w:sz w:val="22"/>
            <w:sz-cs w:val="22"/>
          </w:rPr>
        </w:pPr>
        <w:r>
          <w:rPr>
            <w:rStyle w:val="CharStyle14"/>
            <w:lang w:val="0405" w:fareast="0405"/>
          </w:rPr>
          <w:t>protokoly o provedených zkouškách a revizích,</w:t>
        </w:r>
      </w:p>
      <w:p>
        <w:pPr>
          <w:pStyle w:val="Style38"/>
          <w:listPr>
            <w:ilvl w:val="0"/>
            <w:ilfo w:val="27"/>
            <w:rPr>
              <w:rStyle w:val="CharStyle14"/>
              <w:lang w:val="0405" w:fareast="0405"/>
            </w:rPr>
          </w:listPr>
          <w:ind w:left="1104" w:hanging="211"/>
          <w:spacing w:before="5" w:after="0" w:line="274" w:line-rule="exact"/>
          <w:tabs>
            <w:tab w:val="left" w:pos="1104"/>
          </w:tabs>
          <w:rPr>
            <w:rFonts w:ascii="Times New Roman" w:h-ansi="Times New Roman" w:fareast="Times New Roman" w:cs="Times New Roman"/>
            <wx:font wx:val="Times New Roman"/>
            <w:sz w:val="22"/>
            <w:sz-cs w:val="22"/>
          </w:rPr>
        </w:pPr>
        <w:r>
          <w:rPr>
            <w:rStyle w:val="CharStyle14"/>
            <w:lang w:val="0405" w:fareast="0405"/>
          </w:rPr>
          <w:t>případné další doklady požadované objednatelem, případně další dokumentace potřebné pro zajištění řádného užívání DÍLA a nezbytné pro zajištění řádného průběhu kolaudačního řízem stavby</w:t>
        </w:r>
      </w:p>
      <w:p>
        <w:pPr>
          <w:pStyle w:val="Style38"/>
          <w:listPr>
            <w:ilvl w:val="0"/>
            <w:ilfo w:val="27"/>
            <w:rPr>
              <w:rStyle w:val="CharStyle14"/>
              <w:lang w:val="0405" w:fareast="0405"/>
            </w:rPr>
          </w:listPr>
          <w:jc w:val="left"/>
          <w:ind w:left="893" w:first-line="0"/>
          <w:spacing w:before="0" w:after="0" w:line="274" w:line-rule="exact"/>
          <w:tabs>
            <w:tab w:val="left" w:pos="1104"/>
          </w:tabs>
          <w:rPr>
            <w:rFonts w:ascii="Times New Roman" w:h-ansi="Times New Roman" w:fareast="Times New Roman" w:cs="Times New Roman"/>
            <wx:font wx:val="Times New Roman"/>
            <w:sz w:val="22"/>
            <w:sz-cs w:val="22"/>
          </w:rPr>
        </w:pPr>
        <w:r>
          <w:rPr>
            <w:rStyle w:val="CharStyle14"/>
            <w:lang w:val="0405" w:fareast="0405"/>
          </w:rPr>
          <w:t>protokol o odstranění vad a nedodělků.</w:t>
        </w:r>
      </w:p>
      <w:p>
        <w:pPr>
          <w:pStyle w:val="Style38"/>
          <w:listPr>
            <w:ilvl w:val="0"/>
            <w:ilfo w:val="27"/>
            <w:rPr>
              <w:rStyle w:val="CharStyle14"/>
              <w:lang w:val="0405" w:fareast="0405"/>
            </w:rPr>
          </w:listPr>
          <w:jc w:val="left"/>
          <w:ind w:left="893" w:first-line="0"/>
          <w:spacing w:before="0" w:after="0" w:line="274" w:line-rule="exact"/>
          <w:tabs>
            <w:tab w:val="left" w:pos="1104"/>
          </w:tabs>
          <w:rPr>
            <w:rFonts w:ascii="Times New Roman" w:h-ansi="Times New Roman" w:fareast="Times New Roman" w:cs="Times New Roman"/>
            <wx:font wx:val="Times New Roman"/>
            <w:sz w:val="22"/>
            <w:sz-cs w:val="22"/>
          </w:rPr>
        </w:pPr>
        <w:r>
          <w:rPr>
            <w:rStyle w:val="CharStyle14"/>
            <w:lang w:val="0405" w:fareast="0405"/>
          </w:rPr>
          <w:t>souhrnná závěrečná zpráva zhotovitele o hodnocení jakosti DÍLA (ve 3 vyhotoveních)</w:t>
        </w:r>
      </w:p>
      <w:p>
        <w:pPr>
          <w:pStyle w:val="Style199"/>
          <w:ind w:left="346"/>
          <w:spacing w:before="110" w:after="0"/>
          <w:tabs>
            <w:tab w:val="left" w:pos="677"/>
          </w:tabs>
          <w:rPr>
            <w:rFonts w:ascii="Times New Roman" w:h-ansi="Times New Roman" w:fareast="Times New Roman" w:cs="Times New Roman"/>
            <wx:font wx:val="Times New Roman"/>
            <w:sz w:val="22"/>
            <w:sz-cs w:val="22"/>
          </w:rPr>
        </w:pPr>
        <w:r>
          <w:rPr>
            <w:rStyle w:val="CharStyle14"/>
            <w:lang w:val="0405" w:fareast="0405"/>
          </w:rPr>
          <w:t>5.	O předání a převzetí DÍLA bude vyhotoven protokol o předání a převzetí DÍLA. Protokol</w:t>
          <w:br/>
        </w:r>
        <w:r>
          <w:rPr>
            <w:rStyle w:val="CharStyle14"/>
            <w:lang w:val="0405" w:fareast="0405"/>
          </w:rPr>
          <w:t>vyhotoví objednatel. Protokol o předání a převzetí DÍLA bude zejména obsahovat:</w:t>
        </w:r>
      </w:p>
      <w:p>
        <w:pPr>
          <w:pStyle w:val="Style38"/>
          <w:listPr>
            <w:ilvl w:val="0"/>
            <w:ilfo w:val="29"/>
            <w:rPr>
              <w:rStyle w:val="CharStyle14"/>
              <w:lang w:val="0405" w:fareast="0405"/>
            </w:rPr>
          </w:listPr>
          <w:jc w:val="left"/>
          <w:ind w:left="893" w:first-line="0"/>
          <w:spacing w:before="58" w:after="0" w:line="274" w:line-rule="exact"/>
          <w:tabs>
            <w:tab w:val="left" w:pos="1104"/>
          </w:tabs>
          <w:rPr>
            <w:rFonts w:ascii="Times New Roman" w:h-ansi="Times New Roman" w:fareast="Times New Roman" w:cs="Times New Roman"/>
            <wx:font wx:val="Times New Roman"/>
            <w:sz w:val="22"/>
            <w:sz-cs w:val="22"/>
          </w:rPr>
        </w:pPr>
        <w:r>
          <w:rPr>
            <w:rStyle w:val="CharStyle14"/>
            <w:lang w:val="0405" w:fareast="0405"/>
          </w:rPr>
          <w:t>popis stavu dodávky v okamžiku předání DÍLA,</w:t>
        </w:r>
      </w:p>
      <w:p>
        <w:pPr>
          <w:pStyle w:val="Style38"/>
          <w:listPr>
            <w:ilvl w:val="0"/>
            <w:ilfo w:val="29"/>
            <w:rPr>
              <w:rStyle w:val="CharStyle14"/>
              <w:lang w:val="0405" w:fareast="0405"/>
            </w:rPr>
          </w:listPr>
          <w:jc w:val="left"/>
          <w:ind w:left="893" w:first-line="0"/>
          <w:spacing w:before="0" w:after="0" w:line="274" w:line-rule="exact"/>
          <w:tabs>
            <w:tab w:val="left" w:pos="1104"/>
          </w:tabs>
          <w:rPr>
            <w:rFonts w:ascii="Times New Roman" w:h-ansi="Times New Roman" w:fareast="Times New Roman" w:cs="Times New Roman"/>
            <wx:font wx:val="Times New Roman"/>
            <w:sz w:val="22"/>
            <w:sz-cs w:val="22"/>
          </w:rPr>
        </w:pPr>
        <w:r>
          <w:rPr>
            <w:rStyle w:val="CharStyle14"/>
            <w:lang w:val="0405" w:fareast="0405"/>
          </w:rPr>
          <w:t>soupis dokladů, jež zhotovitel předává objednateli s dokončeným dílem,</w:t>
        </w:r>
      </w:p>
      <w:p>
        <w:pPr>
          <w:pStyle w:val="Style38"/>
          <w:listPr>
            <w:ilvl w:val="0"/>
            <w:ilfo w:val="29"/>
            <w:rPr>
              <w:rStyle w:val="CharStyle14"/>
              <w:lang w:val="0405" w:fareast="0405"/>
            </w:rPr>
          </w:listPr>
          <w:ind w:left="1104" w:hanging="211"/>
          <w:spacing w:before="0" w:after="0" w:line="274" w:line-rule="exact"/>
          <w:tabs>
            <w:tab w:val="left" w:pos="1104"/>
          </w:tabs>
          <w:rPr>
            <w:rFonts w:ascii="Times New Roman" w:h-ansi="Times New Roman" w:fareast="Times New Roman" w:cs="Times New Roman"/>
            <wx:font wx:val="Times New Roman"/>
            <w:sz w:val="22"/>
            <w:sz-cs w:val="22"/>
          </w:rPr>
        </w:pPr>
        <w:r>
          <w:rPr>
            <w:rStyle w:val="CharStyle14"/>
            <w:lang w:val="0405" w:fareast="0405"/>
          </w:rPr>
          <w:t>seznam plateb na uhrazení ceny za zhotovení DÍLA, vč. těch, jež dosud objednatel zhotoviteli neprovedl.</w:t>
        </w:r>
      </w:p>
      <w:p>
        <w:pPr>
          <w:pStyle w:val="Style10"/>
          <w:ind w:left="768"/>
          <w:spacing w:before="58" w:after="0"/>
          <w:tabs/>
          <w:rPr>
            <w:rFonts w:ascii="Times New Roman" w:h-ansi="Times New Roman" w:fareast="Times New Roman" w:cs="Times New Roman"/>
            <wx:font wx:val="Times New Roman"/>
            <w:sz w:val="22"/>
            <w:sz-cs w:val="22"/>
          </w:rPr>
        </w:pPr>
        <w:r>
          <w:rPr>
            <w:rStyle w:val="CharStyle14"/>
            <w:lang w:val="0405" w:fareast="0405"/>
          </w:rPr>
          <w:t>Podepíše-li smluvní strana protokol o předání DÍLA, přičemž se jasným a zřetelným způsobem nesouhlasně nevyjádří ke konkrétním zápisům anebo bodům protokolu o předání DÍLA, platí, že s celým obsahem protokolu o předání DÍLA souhlasí. Podepsání protokolu nezbavuje zhotovitele odpovědnosti za případné opravy nebo doplnění konstrukcí provedených nebo dodaných v rozporu s normovými požadavky platných norem a předpisů.</w:t>
        </w:r>
      </w:p>
      <w:p>
        <w:pPr>
          <w:pStyle w:val="Style3"/>
          <w:spacing w:before="67" w:after="0"/>
          <w:tabs/>
          <w:rPr>
            <w:rFonts w:ascii="Times New Roman" w:h-ansi="Times New Roman" w:fareast="Times New Roman" w:cs="Times New Roman"/>
            <wx:font wx:val="Times New Roman"/>
            <w:sz w:val="26"/>
            <w:sz-cs w:val="26"/>
          </w:rPr>
        </w:pPr>
        <w:r>
          <w:rPr>
            <w:rStyle w:val="CharStyle12"/>
            <w:lang w:val="0405" w:fareast="0405"/>
          </w:rPr>
          <w:t>Oddíl III.</w:t>
        </w:r>
      </w:p>
      <w:p>
        <w:pPr>
          <w:pStyle w:val="Style206"/>
          <w:ind w:right="2150"/>
          <w:spacing w:before="0" w:after="0"/>
          <w:tabs/>
          <w:rPr>
            <w:rFonts w:ascii="Times New Roman" w:h-ansi="Times New Roman" w:fareast="Times New Roman" w:cs="Times New Roman"/>
            <wx:font wx:val="Times New Roman"/>
            <w:sz w:val="26"/>
            <w:sz-cs w:val="26"/>
          </w:rPr>
        </w:pPr>
        <w:r>
          <w:rPr>
            <w:rStyle w:val="CharStyle12"/>
            <w:lang w:val="0405" w:fareast="0405"/>
          </w:rPr>
          <w:t>Vlastnictví k dílu, pojištění, záruky, vady </w:t>
        </w:r>
        <w:r>
          <w:rPr>
            <w:rStyle w:val="CharStyle19"/>
            <w:spacing w:val="20"/>
            <w:lang w:val="0405" w:fareast="0405"/>
          </w:rPr>
          <w:t>/.</w:t>
        </w:r>
        <w:r>
          <w:rPr>
            <w:rStyle w:val="CharStyle19"/>
            <w:lang w:val="0405" w:fareast="0405"/>
          </w:rPr>
          <w:t> Vlastnické právo k dílu a nebezpečí škody</w:t>
        </w:r>
      </w:p>
      <w:p>
        <w:pPr>
          <w:pStyle w:val="Style38"/>
          <w:listPr>
            <w:ilvl w:val="0"/>
            <w:ilfo w:val="26"/>
            <w:rPr>
              <w:rStyle w:val="CharStyle23"/>
              <w:lang w:val="0405" w:fareast="0405"/>
            </w:rPr>
          </w:listPr>
          <w:ind w:left="720" w:hanging="346"/>
          <w:spacing w:before="91" w:after="0" w:line="274" w:line-rule="exact"/>
          <w:tabs>
            <w:tab w:val="left" w:pos="720"/>
          </w:tabs>
          <w:rPr>
            <w:rFonts w:ascii="Times New Roman" w:h-ansi="Times New Roman" w:fareast="Times New Roman" w:cs="Times New Roman"/>
            <wx:font wx:val="Times New Roman"/>
            <w:sz w:val="22"/>
            <w:sz-cs w:val="22"/>
          </w:rPr>
        </w:pPr>
        <w:r>
          <w:rPr>
            <w:rStyle w:val="CharStyle14"/>
            <w:lang w:val="0405" w:fareast="0405"/>
          </w:rPr>
          <w:t>Vlastnictví k DÍLU přechází na objednatele zabudováním a u ještě nezabudovaných částí díla jejich zaplacením. Nebezpečí škody po celou dobu zhotovování DÍLA nese zhotovitel až do předání DÍLA a vyklizeného staveniště objednateli, a to i těch jeho částí, které se v průběhu realizace stávají majetkem objednatele.</w:t>
        </w:r>
      </w:p>
      <w:p>
        <w:pPr>
          <w:pStyle w:val="Style38"/>
          <w:listPr>
            <w:ilvl w:val="0"/>
            <w:ilfo w:val="26"/>
            <w:rPr>
              <w:rStyle w:val="CharStyle14"/>
              <w:lang w:val="0405" w:fareast="0405"/>
            </w:rPr>
          </w:listPr>
          <w:ind w:left="720" w:hanging="346"/>
          <w:spacing w:before="115" w:after="0" w:line="274" w:line-rule="exact"/>
          <w:tabs>
            <w:tab w:val="left" w:pos="720"/>
          </w:tabs>
          <w:rPr>
            <w:rFonts w:ascii="Times New Roman" w:h-ansi="Times New Roman" w:fareast="Times New Roman" w:cs="Times New Roman"/>
            <wx:font wx:val="Times New Roman"/>
            <w:sz w:val="22"/>
            <w:sz-cs w:val="22"/>
          </w:rPr>
        </w:pPr>
        <w:r>
          <w:rPr>
            <w:rStyle w:val="CharStyle14"/>
            <w:lang w:val="0405" w:fareast="0405"/>
          </w:rPr>
          <w:t>Zhotovitel je povinen na vlastní náklady zabezpečit ochranu zhotovovaného DÍLA a veškerého materiálu dovezeného na staveniště pro stavbu proti povětrnostním vlivům, poškození a odcizení.</w:t>
        </w:r>
      </w:p>
      <w:p>
        <w:pPr>
          <w:pStyle w:val="Style31"/>
          <w:spacing w:before="0" w:after="0" w:line="240" w:line-rule="exact"/>
          <w:sz w:val="2"/>
          <w:sz-cs w:val="2"/>
        </w:pPr>
      </w:p>
      <w:p>
        <w:pPr>
          <w:pStyle w:val="Style31"/>
          <w:spacing w:before="14" w:after="0"/>
          <w:tabs/>
          <w:rPr>
            <w:rFonts w:ascii="Times New Roman" w:h-ansi="Times New Roman" w:fareast="Times New Roman" w:cs="Times New Roman"/>
            <wx:font wx:val="Times New Roman"/>
            <w:sz w:val="26"/>
            <w:sz-cs w:val="26"/>
          </w:rPr>
        </w:pPr>
        <w:r>
          <w:rPr>
            <w:rStyle w:val="CharStyle19"/>
            <w:spacing w:val="20"/>
            <w:lang w:val="0405" w:fareast="0405"/>
          </w:rPr>
          <w:t>//.</w:t>
        </w:r>
        <w:r>
          <w:rPr>
            <w:rStyle w:val="CharStyle19"/>
            <w:lang w:val="0405" w:fareast="0405"/>
          </w:rPr>
          <w:t> Pojištění zhotovitele</w:t>
        </w:r>
      </w:p>
      <w:p>
        <w:pPr>
          <w:pStyle w:val="Style81"/>
          <w:ind w:left="715" w:hanging="317"/>
          <w:spacing w:before="125" w:after="0"/>
          <w:tabs/>
          <w:rPr>
            <w:rFonts w:ascii="Times New Roman" w:h-ansi="Times New Roman" w:fareast="Times New Roman" w:cs="Times New Roman"/>
            <wx:font wx:val="Times New Roman"/>
            <w:sz w:val="22"/>
            <w:sz-cs w:val="22"/>
          </w:rPr>
        </w:pPr>
        <w:r>
          <w:rPr>
            <w:rStyle w:val="CharStyle23"/>
            <w:lang w:val="0405" w:fareast="0405"/>
          </w:rPr>
          <w:t>1</w:t>
        </w:r>
        <w:r>
          <w:rPr>
            <w:rStyle w:val="CharStyle14"/>
            <w:lang w:val="0405" w:fareast="0405"/>
          </w:rPr>
          <w:t>. Zhotovitel má k datu podpisu této smlouvy uzavřenou pojistnou smlouvu, jejímž předmětem je pojištění odpovědnosti za škodu způsobenou Zhotovitelem třetí osobě v souvislosti s výkonem jeho činnosti ve výši nejméně </w:t>
        </w:r>
        <w:r>
          <w:rPr>
            <w:rStyle w:val="CharStyle24"/>
            <w:lang w:val="0405" w:fareast="0405"/>
          </w:rPr>
          <w:t>1,5 mil. Kč </w:t>
        </w:r>
        <w:r>
          <w:rPr>
            <w:rStyle w:val="CharStyle14"/>
            <w:lang w:val="0405" w:fareast="0405"/>
          </w:rPr>
          <w:t>a jejíž kopie nebo kopie pojistného certifikátu tvoří přílohu této SoD. Zhotovitel se zavazuje, že po celou dobu trvání této SoD a po dobu záruky bude pojištěn ve smyslu tohoto ustanovení a že nedojde ke snížení pojistného plnění pod částku uvedenou v předchozí větě.</w:t>
        </w:r>
      </w:p>
      <w:p>
        <w:pPr>
          <w:pStyle w:val="Style135"/>
          <w:spacing w:before="0" w:after="0" w:line="240" w:line-rule="exact"/>
          <w:sz w:val="2"/>
          <w:sz-cs w:val="2"/>
        </w:pPr>
      </w:p>
      <w:p>
        <w:pPr>
          <w:pStyle w:val="Style135"/>
          <w:spacing w:before="19" w:after="0"/>
          <w:tabs>
            <w:tab w:val="left" w:pos="461"/>
          </w:tabs>
          <w:rPr>
            <w:rFonts w:ascii="Times New Roman" w:h-ansi="Times New Roman" w:fareast="Times New Roman" w:cs="Times New Roman"/>
            <wx:font wx:val="Times New Roman"/>
            <w:sz w:val="26"/>
            <w:sz-cs w:val="26"/>
          </w:rPr>
        </w:pPr>
        <w:r>
          <w:rPr>
            <w:rStyle w:val="CharStyle19"/>
            <w:lang w:val="0405" w:fareast="0405"/>
          </w:rPr>
          <w:t>III.	Záruční lhůty</w:t>
        </w:r>
      </w:p>
      <w:p>
        <w:pPr>
          <w:pStyle w:val="Style38"/>
          <w:listPr>
            <w:ilvl w:val="0"/>
            <w:ilfo w:val="30"/>
            <w:rPr>
              <w:rStyle w:val="CharStyle23"/>
              <w:lang w:val="0405" w:fareast="0405"/>
            </w:rPr>
          </w:listPr>
          <w:ind w:left="725" w:hanging="341"/>
          <w:spacing w:before="115" w:after="0" w:line="274" w:line-rule="exact"/>
          <w:tabs>
            <w:tab w:val="left" w:pos="725"/>
          </w:tabs>
          <w:rPr>
            <w:rFonts w:ascii="Times New Roman" w:h-ansi="Times New Roman" w:fareast="Times New Roman" w:cs="Times New Roman"/>
            <wx:font wx:val="Times New Roman"/>
            <w:sz w:val="22"/>
            <w:sz-cs w:val="22"/>
          </w:rPr>
        </w:pPr>
        <w:r>
          <w:rPr>
            <w:rStyle w:val="CharStyle14"/>
            <w:lang w:val="0405" w:fareast="0405"/>
          </w:rPr>
          <w:t>Zhotovitel poskytuje za bezvadnou jakost DÍLA záruku v délce 60 měsíců ode dne předání a převzetí DÍLA a odstranění vad a nedodělků s výjimkou komponentů, pro které jejich výrobce nebo výhradní dodavatel stanoví záruční dobu odlišnou. Záruční lhůta uvedená výše počíná běžet dnem odstranění poslední vady či nedodělku vyplývajícího z protokolu o předání a převzetí DÍLA. Po dobu záruky odpovídá zhotovitel za vady, které objednatel zjistil a které včas oznámil.</w:t>
        </w:r>
      </w:p>
      <w:p>
        <w:pPr>
          <w:pStyle w:val="Style38"/>
          <w:listPr>
            <w:ilvl w:val="0"/>
            <w:ilfo w:val="30"/>
            <w:rPr>
              <w:rStyle w:val="CharStyle14"/>
              <w:lang w:val="0405" w:fareast="0405"/>
            </w:rPr>
          </w:listPr>
          <w:ind w:left="725" w:hanging="341"/>
          <w:spacing w:before="115" w:after="0" w:line="274" w:line-rule="exact"/>
          <w:tabs>
            <w:tab w:val="left" w:pos="725"/>
          </w:tabs>
          <w:rPr>
            <w:rFonts w:ascii="Times New Roman" w:h-ansi="Times New Roman" w:fareast="Times New Roman" w:cs="Times New Roman"/>
            <wx:font wx:val="Times New Roman"/>
            <w:sz w:val="22"/>
            <w:sz-cs w:val="22"/>
          </w:rPr>
        </w:pPr>
        <w:r>
          <w:rPr>
            <w:rStyle w:val="CharStyle14"/>
            <w:lang w:val="0405" w:fareast="0405"/>
          </w:rPr>
          <w:t>Záruční doba neběží po dobu, po kterou objednatel nemůže předmět DÍLA užívat pro vady, za které zhotovitel prokazatelně odpovídá.</w:t>
        </w:r>
      </w:p>
      <w:p>
        <w:pPr>
          <w:pStyle w:val="Style38"/>
          <w:listPr>
            <w:ilvl w:val="0"/>
            <w:ilfo w:val="30"/>
            <w:rPr>
              <w:rStyle w:val="CharStyle14"/>
              <w:lang w:val="0405" w:fareast="0405"/>
            </w:rPr>
          </w:listPr>
          <w:ind w:left="725" w:hanging="341"/>
          <w:spacing w:before="110" w:after="0" w:line="278" w:line-rule="exact"/>
          <w:tabs>
            <w:tab w:val="left" w:pos="725"/>
          </w:tabs>
          <w:rPr>
            <w:rFonts w:ascii="Times New Roman" w:h-ansi="Times New Roman" w:fareast="Times New Roman" w:cs="Times New Roman"/>
            <wx:font wx:val="Times New Roman"/>
            <w:sz w:val="22"/>
            <w:sz-cs w:val="22"/>
          </w:rPr>
        </w:pPr>
        <w:r>
          <w:rPr>
            <w:rStyle w:val="CharStyle14"/>
            <w:lang w:val="0405" w:fareast="0405"/>
          </w:rPr>
          <w:t>Záruční doba se prodlužuje o dobu trvám odstranění vady, která brání užívání DÍLA k účelu, ke kterému jej objednatel objednal.</w:t>
        </w:r>
      </w:p>
      <w:p>
        <w:pPr>
          <w:pStyle w:val="Style38"/>
          <w:listPr>
            <w:ilvl w:val="0"/>
            <w:ilfo w:val="30"/>
            <w:rPr>
              <w:rStyle w:val="CharStyle14"/>
              <w:lang w:val="0405" w:fareast="0405"/>
            </w:rPr>
          </w:listPr>
          <w:ind w:left="725" w:hanging="341"/>
          <w:spacing w:before="115" w:after="0" w:line="274" w:line-rule="exact"/>
          <w:tabs>
            <w:tab w:val="left" w:pos="725"/>
          </w:tabs>
          <w:rPr>
            <w:rFonts w:ascii="Times New Roman" w:h-ansi="Times New Roman" w:fareast="Times New Roman" w:cs="Times New Roman"/>
            <wx:font wx:val="Times New Roman"/>
            <w:sz w:val="22"/>
            <w:sz-cs w:val="22"/>
          </w:rPr>
        </w:pPr>
        <w:r>
          <w:rPr>
            <w:rStyle w:val="CharStyle14"/>
            <w:lang w:val="0405" w:fareast="0405"/>
          </w:rPr>
          <w:t>Objednatel je oprávněn vyzvat zhotovitele ke kontrole DÍLA před uplynutím záruční doby. Zhotovitel se zavazuje této kontroly zúčastnit a případné zjištěné závady odstranit v dohodnutých termínech.</w:t>
        </w:r>
      </w:p>
      <w:p>
        <w:pPr>
          <w:pStyle w:val="Style38"/>
          <w:listPr>
            <w:ilvl w:val="0"/>
            <w:ilfo w:val="30"/>
            <w:rPr>
              <w:rStyle w:val="CharStyle14"/>
              <w:lang w:val="0405" w:fareast="0405"/>
            </w:rPr>
          </w:listPr>
          <w:ind w:left="725" w:hanging="341"/>
          <w:spacing w:before="115" w:after="0" w:line="274" w:line-rule="exact"/>
          <w:tabs>
            <w:tab w:val="left" w:pos="725"/>
          </w:tabs>
          <w:rPr>
            <w:rFonts w:ascii="Times New Roman" w:h-ansi="Times New Roman" w:fareast="Times New Roman" w:cs="Times New Roman"/>
            <wx:font wx:val="Times New Roman"/>
            <w:sz w:val="22"/>
            <w:sz-cs w:val="22"/>
          </w:rPr>
        </w:pPr>
        <w:r>
          <w:rPr>
            <w:rStyle w:val="CharStyle14"/>
            <w:lang w:val="0405" w:fareast="0405"/>
          </w:rPr>
          <w:t>Zhotovitel se zavazuje po dobu záruční lhůty zajišťovat bezplatné odstraňování objednatelem oprávněně reklamovaných vad. Objednatel se zavazuje po předchozí dohodě o termínu odstranění vady umožnit zhotoviteli přistup k provedení příslušných prací.</w:t>
        </w:r>
      </w:p>
      <w:p>
        <w:pPr>
          <w:pStyle w:val="Style135"/>
          <w:spacing w:before="0" w:after="0" w:line="240" w:line-rule="exact"/>
          <w:sz w:val="2"/>
          <w:sz-cs w:val="2"/>
        </w:pPr>
      </w:p>
      <w:p>
        <w:pPr>
          <w:pStyle w:val="Style135"/>
          <w:spacing w:before="19" w:after="0"/>
          <w:tabs>
            <w:tab w:val="left" w:pos="461"/>
          </w:tabs>
          <w:rPr>
            <w:rFonts w:ascii="Times New Roman" w:h-ansi="Times New Roman" w:fareast="Times New Roman" w:cs="Times New Roman"/>
            <wx:font wx:val="Times New Roman"/>
            <w:sz w:val="26"/>
            <w:sz-cs w:val="26"/>
          </w:rPr>
        </w:pPr>
        <w:r>
          <w:rPr>
            <w:rStyle w:val="CharStyle19"/>
            <w:lang w:val="0405" w:fareast="0405"/>
          </w:rPr>
          <w:t>IV.	Vady díla</w:t>
        </w:r>
      </w:p>
      <w:p>
        <w:pPr>
          <w:pStyle w:val="Style38"/>
          <w:listPr>
            <w:ilvl w:val="0"/>
            <w:ilfo w:val="32"/>
            <w:rPr>
              <w:rStyle w:val="CharStyle23"/>
              <w:spacing w:val="20"/>
              <w:lang w:val="0405" w:fareast="0405"/>
            </w:rPr>
          </w:listPr>
          <w:ind w:left="725" w:hanging="336"/>
          <w:spacing w:before="115" w:after="0" w:line="274" w:line-rule="exact"/>
          <w:tabs>
            <w:tab w:val="left" w:pos="725"/>
          </w:tabs>
          <w:rPr>
            <w:rFonts w:ascii="Times New Roman" w:h-ansi="Times New Roman" w:fareast="Times New Roman" w:cs="Times New Roman"/>
            <wx:font wx:val="Times New Roman"/>
            <w:sz w:val="22"/>
            <w:sz-cs w:val="22"/>
          </w:rPr>
        </w:pPr>
        <w:r>
          <w:rPr>
            <w:rStyle w:val="CharStyle14"/>
            <w:lang w:val="0405" w:fareast="0405"/>
          </w:rPr>
          <w:t>Odpovědnost za vady DÍLA se řídí ujednáním smluvních stran v této smlouvě a následně ustanoveními práva z odpovědnosti za vady dle NOZ v platném znění.</w:t>
        </w:r>
      </w:p>
      <w:p>
        <w:pPr>
          <w:pStyle w:val="Style38"/>
          <w:listPr>
            <w:ilvl w:val="0"/>
            <w:ilfo w:val="32"/>
            <w:rPr>
              <w:rStyle w:val="CharStyle14"/>
              <w:lang w:val="0405" w:fareast="0405"/>
            </w:rPr>
          </w:listPr>
          <w:ind w:left="725" w:hanging="336"/>
          <w:spacing w:before="120" w:after="0" w:line="274" w:line-rule="exact"/>
          <w:tabs>
            <w:tab w:val="left" w:pos="725"/>
          </w:tabs>
          <w:rPr>
            <w:rFonts w:ascii="Times New Roman" w:h-ansi="Times New Roman" w:fareast="Times New Roman" w:cs="Times New Roman"/>
            <wx:font wx:val="Times New Roman"/>
            <w:sz w:val="22"/>
            <w:sz-cs w:val="22"/>
          </w:rPr>
        </w:pPr>
        <w:r>
          <w:rPr>
            <w:rStyle w:val="CharStyle14"/>
            <w:lang w:val="0405" w:fareast="0405"/>
          </w:rPr>
          <w:t>Pro uplatnění práva z odpovědnosti za vady DÍLA je nezbytná reklamace objednatele u zhotovitele nejpozději do konce doby, po kterou zhotovitel odpovídá za vady DÍLA.</w:t>
        </w:r>
      </w:p>
      <w:p>
        <w:pPr>
          <w:pStyle w:val="Style38"/>
          <w:listPr>
            <w:ilvl w:val="0"/>
            <w:ilfo w:val="32"/>
            <w:rPr>
              <w:rStyle w:val="CharStyle14"/>
              <w:lang w:val="0405" w:fareast="0405"/>
            </w:rPr>
          </w:listPr>
          <w:ind w:left="725" w:hanging="336"/>
          <w:spacing w:before="120" w:after="0" w:line="274" w:line-rule="exact"/>
          <w:tabs>
            <w:tab w:val="left" w:pos="725"/>
          </w:tabs>
          <w:rPr>
            <w:rFonts w:ascii="Times New Roman" w:h-ansi="Times New Roman" w:fareast="Times New Roman" w:cs="Times New Roman"/>
            <wx:font wx:val="Times New Roman"/>
            <w:sz w:val="22"/>
            <w:sz-cs w:val="22"/>
          </w:rPr>
        </w:pPr>
        <w:r>
          <w:rPr>
            <w:rStyle w:val="CharStyle14"/>
            <w:lang w:val="0405" w:fareast="0405"/>
          </w:rPr>
          <w:t>Reklamace vady musí být uplatněna písemnou formou a to faxem, doporučeným dopisem nebo elektronicky do datové schránky. Objednatel je povinen vady popsat, případně uvést jak se projevují a stanovit lhůtu pro jejich odstranění.</w:t>
        </w:r>
      </w:p>
      <w:p>
        <w:pPr>
          <w:pStyle w:val="Style38"/>
          <w:listPr>
            <w:ilvl w:val="0"/>
            <w:ilfo w:val="35"/>
            <w:rPr>
              <w:rStyle w:val="CharStyle14"/>
              <w:lang w:val="0405" w:fareast="0405"/>
            </w:rPr>
          </w:listPr>
          <w:ind w:left="331" w:hanging="331"/>
          <w:spacing w:before="53" w:after="0" w:line="274" w:line-rule="exact"/>
          <w:tabs>
            <w:tab w:val="left" w:pos="331"/>
          </w:tabs>
          <w:rPr>
            <w:rFonts w:ascii="Times New Roman" w:h-ansi="Times New Roman" w:fareast="Times New Roman" w:cs="Times New Roman"/>
            <wx:font wx:val="Times New Roman"/>
            <w:sz w:val="22"/>
            <w:sz-cs w:val="22"/>
          </w:rPr>
        </w:pPr>
        <w:r>
          <w:rPr>
            <w:rStyle w:val="CharStyle14"/>
            <w:lang w:val="0405" w:fareast="0405"/>
          </w:rPr>
          <w:t>V případě, že objednatel uplatní v záruční době nárok z odpovědnosti za vady, je zhotovitel povinen zahájit práce na odstranění vad do 7 kalendářních dní od písemného oznámení vad a práce provést bez zbytečného odkladu, popř. ve lhůtě stanovené objednatelem nebo ve lhůtě dohodnuté oběma smluvními stranami, přičemž platí, že nedohodnou-li se smluvní strany na této lhůtě, platí ustanovení NOZ.</w:t>
        </w:r>
      </w:p>
      <w:p>
        <w:pPr>
          <w:pStyle w:val="Style38"/>
          <w:listPr>
            <w:ilvl w:val="0"/>
            <w:ilfo w:val="35"/>
            <w:rPr>
              <w:rStyle w:val="CharStyle14"/>
              <w:lang w:val="0405" w:fareast="0405"/>
            </w:rPr>
          </w:listPr>
          <w:ind w:left="331" w:hanging="331"/>
          <w:spacing w:before="120" w:after="0" w:line="274" w:line-rule="exact"/>
          <w:tabs>
            <w:tab w:val="left" w:pos="331"/>
          </w:tabs>
          <w:rPr>
            <w:rFonts w:ascii="Times New Roman" w:h-ansi="Times New Roman" w:fareast="Times New Roman" w:cs="Times New Roman"/>
            <wx:font wx:val="Times New Roman"/>
            <w:sz w:val="22"/>
            <w:sz-cs w:val="22"/>
          </w:rPr>
        </w:pPr>
        <w:r>
          <w:rPr>
            <w:rStyle w:val="CharStyle14"/>
            <w:lang w:val="0405" w:fareast="0405"/>
          </w:rPr>
          <w:t>Zhotovitel se zavazuje zaslat objednateli své vyjádření k uplatněné reklamaci do 48 hodin po jejím obdržení (mimo dny pracovního volna, klidu a státem uznaných svátků).</w:t>
        </w:r>
      </w:p>
      <w:p>
        <w:pPr>
          <w:pStyle w:val="Style38"/>
          <w:listPr>
            <w:ilvl w:val="0"/>
            <w:ilfo w:val="35"/>
            <w:rPr>
              <w:rStyle w:val="CharStyle14"/>
              <w:lang w:val="0405" w:fareast="0405"/>
            </w:rPr>
          </w:listPr>
          <w:ind w:left="331" w:hanging="331"/>
          <w:spacing w:before="110" w:after="0" w:line="278" w:line-rule="exact"/>
          <w:tabs>
            <w:tab w:val="left" w:pos="331"/>
          </w:tabs>
          <w:rPr>
            <w:rFonts w:ascii="Times New Roman" w:h-ansi="Times New Roman" w:fareast="Times New Roman" w:cs="Times New Roman"/>
            <wx:font wx:val="Times New Roman"/>
            <w:sz w:val="22"/>
            <w:sz-cs w:val="22"/>
          </w:rPr>
        </w:pPr>
        <w:r>
          <w:rPr>
            <w:rStyle w:val="CharStyle14"/>
            <w:lang w:val="0405" w:fareast="0405"/>
          </w:rPr>
          <w:t>Jestliže zhotovitel neodstraní vady ve stanoveném termínu, má objednatel právo odstranit vady sám nebo prostřednictvím třetí osoby na náklady zhotovitele.</w:t>
        </w:r>
      </w:p>
      <w:p>
        <w:pPr>
          <w:pStyle w:val="Style38"/>
          <w:listPr>
            <w:ilvl w:val="0"/>
            <w:ilfo w:val="35"/>
            <w:rPr>
              <w:rStyle w:val="CharStyle14"/>
              <w:lang w:val="0405" w:fareast="0405"/>
            </w:rPr>
          </w:listPr>
          <w:ind w:left="331" w:hanging="331"/>
          <w:spacing w:before="115" w:after="0" w:line="274" w:line-rule="exact"/>
          <w:tabs>
            <w:tab w:val="left" w:pos="331"/>
          </w:tabs>
          <w:rPr>
            <w:rFonts w:ascii="Times New Roman" w:h-ansi="Times New Roman" w:fareast="Times New Roman" w:cs="Times New Roman"/>
            <wx:font wx:val="Times New Roman"/>
            <w:sz w:val="22"/>
            <w:sz-cs w:val="22"/>
          </w:rPr>
        </w:pPr>
        <w:r>
          <w:rPr>
            <w:rStyle w:val="CharStyle14"/>
            <w:lang w:val="0405" w:fareast="0405"/>
          </w:rPr>
          <w:t>Zhotovitel se zavazuje odstranit vady na své náklady tak, aby objednateli nevznikly žádné vícenáklady, v opačném případě tyto hradí zhotovitel.</w:t>
        </w:r>
      </w:p>
      <w:p>
        <w:pPr>
          <w:pStyle w:val="Style38"/>
          <w:listPr>
            <w:ilvl w:val="0"/>
            <w:ilfo w:val="35"/>
            <w:rPr>
              <w:rStyle w:val="CharStyle14"/>
              <w:lang w:val="0405" w:fareast="0405"/>
            </w:rPr>
          </w:listPr>
          <w:ind w:left="331" w:hanging="331"/>
          <w:spacing w:before="120" w:after="0" w:line="274" w:line-rule="exact"/>
          <w:tabs>
            <w:tab w:val="left" w:pos="331"/>
          </w:tabs>
          <w:rPr>
            <w:rFonts w:ascii="Times New Roman" w:h-ansi="Times New Roman" w:fareast="Times New Roman" w:cs="Times New Roman"/>
            <wx:font wx:val="Times New Roman"/>
            <w:sz w:val="22"/>
            <w:sz-cs w:val="22"/>
          </w:rPr>
        </w:pPr>
        <w:r>
          <w:rPr>
            <w:rStyle w:val="CharStyle14"/>
            <w:lang w:val="0405" w:fareast="0405"/>
          </w:rPr>
          <w:t>O odstranění vady bude sepsán protokol, který podepíší obě smluvní strany. V tomto protokolu, který vystaví zhotovitel, musí být mimo jiné uvedeno: jména zástupců obou smluvních stran, číslo smlouvy o dílo, datum úplatném a č.j. reklamace, popis a rozsah vady a způsob jejího odstranění, datum zahájení a ukončení odstranění vady, celková doba trvání vady (doba od zjištění do odstranění vady) a vyjádření, zda vada bránila užívání DÍLA k účelu, ke kterému bylo určeno.</w:t>
        </w:r>
      </w:p>
      <w:p>
        <w:pPr>
          <w:pStyle w:val="Style38"/>
          <w:listPr>
            <w:ilvl w:val="0"/>
            <w:ilfo w:val="35"/>
            <w:rPr>
              <w:rStyle w:val="CharStyle14"/>
              <w:lang w:val="0405" w:fareast="0405"/>
            </w:rPr>
          </w:listPr>
          <w:ind w:left="331" w:hanging="331"/>
          <w:spacing w:before="120" w:after="0" w:line="274" w:line-rule="exact"/>
          <w:tabs>
            <w:tab w:val="left" w:pos="331"/>
          </w:tabs>
          <w:rPr>
            <w:rFonts w:ascii="Times New Roman" w:h-ansi="Times New Roman" w:fareast="Times New Roman" w:cs="Times New Roman"/>
            <wx:font wx:val="Times New Roman"/>
            <w:sz w:val="22"/>
            <w:sz-cs w:val="22"/>
          </w:rPr>
        </w:pPr>
        <w:r>
          <w:rPr>
            <w:rStyle w:val="CharStyle14"/>
            <w:lang w:val="0405" w:fareast="0405"/>
          </w:rPr>
          <w:t>Zhotovitel se zavazuje v případě potřeby dodat objednateli veškeré nové, případně opravené doklady vztahující se k opravené, případně vyměněné části (atesty, certifikáty apod.) potřebné k provozování díla.</w:t>
        </w:r>
      </w:p>
      <w:p>
        <w:pPr>
          <w:pStyle w:val="Style38"/>
          <w:listPr>
            <w:ilvl w:val="0"/>
            <w:ilfo w:val="35"/>
            <w:rPr>
              <w:rStyle w:val="CharStyle14"/>
              <w:lang w:val="0405" w:fareast="0405"/>
            </w:rPr>
          </w:listPr>
          <w:ind w:left="331" w:hanging="331"/>
          <w:spacing w:before="120" w:after="0" w:line="274" w:line-rule="exact"/>
          <w:tabs>
            <w:tab w:val="left" w:pos="331"/>
          </w:tabs>
          <w:rPr>
            <w:rFonts w:ascii="Times New Roman" w:h-ansi="Times New Roman" w:fareast="Times New Roman" w:cs="Times New Roman"/>
            <wx:font wx:val="Times New Roman"/>
            <w:sz w:val="22"/>
            <w:sz-cs w:val="22"/>
          </w:rPr>
        </w:pPr>
        <w:r>
          <w:rPr>
            <w:rStyle w:val="CharStyle14"/>
            <w:lang w:val="0405" w:fareast="0405"/>
          </w:rPr>
          <w:t>Zhotovitel odpovídá za to, že předmět díla má v době jeho předání objednateli a bude mít po dobu běhu záruční lhůty vlastnosti stanovené obecně závaznými právními předpisy, závaznými normami, případně vlastnosti obvyklé, dále za to, že dílo nemá právní vady, je kompletní, splňuje určenou funkci a odpovídá všem požadavkům sjednaným v SoD.</w:t>
        </w:r>
      </w:p>
      <w:p>
        <w:pPr>
          <w:pStyle w:val="Style38"/>
          <w:listPr>
            <w:ilvl w:val="0"/>
            <w:ilfo w:val="35"/>
            <w:rPr>
              <w:rStyle w:val="CharStyle14"/>
              <w:lang w:val="0405" w:fareast="0405"/>
            </w:rPr>
          </w:listPr>
          <w:ind w:left="331" w:hanging="331"/>
          <w:spacing w:before="120" w:after="0" w:line="274" w:line-rule="exact"/>
          <w:tabs>
            <w:tab w:val="left" w:pos="331"/>
          </w:tabs>
          <w:rPr>
            <w:rFonts w:ascii="Times New Roman" w:h-ansi="Times New Roman" w:fareast="Times New Roman" w:cs="Times New Roman"/>
            <wx:font wx:val="Times New Roman"/>
            <w:sz w:val="22"/>
            <w:sz-cs w:val="22"/>
          </w:rPr>
        </w:pPr>
        <w:r>
          <w:rPr>
            <w:rStyle w:val="CharStyle14"/>
            <w:lang w:val="0405" w:fareast="0405"/>
          </w:rPr>
          <w:t>Reklamaci lze uplatnit nejpozději do posledního dne záruční lhůty, přičemž i reklamace odeslaná objednatelem v poslední den záruční lhůty se považuje za včas uplatněnou.</w:t>
        </w:r>
      </w:p>
      <w:p>
        <w:pPr>
          <w:pStyle w:val="Style38"/>
          <w:listPr>
            <w:ilvl w:val="0"/>
            <w:ilfo w:val="35"/>
            <w:rPr>
              <w:rStyle w:val="CharStyle14"/>
              <w:lang w:val="0405" w:fareast="0405"/>
            </w:rPr>
          </w:listPr>
          <w:ind w:left="331" w:hanging="331"/>
          <w:spacing w:before="120" w:after="0" w:line="274" w:line-rule="exact"/>
          <w:tabs>
            <w:tab w:val="left" w:pos="331"/>
          </w:tabs>
          <w:rPr>
            <w:rFonts w:ascii="Times New Roman" w:h-ansi="Times New Roman" w:fareast="Times New Roman" w:cs="Times New Roman"/>
            <wx:font wx:val="Times New Roman"/>
            <w:sz w:val="22"/>
            <w:sz-cs w:val="22"/>
          </w:rPr>
        </w:pPr>
        <w:r>
          <w:rPr>
            <w:rStyle w:val="CharStyle14"/>
            <w:lang w:val="0405" w:fareast="0405"/>
          </w:rPr>
          <w:t>Záruční doba se nevztahuje na vady způsobené neodbornou manipulací nebo mechanickým poškozením při činnosti nesouvisející s činností zhotovitele.</w:t>
        </w:r>
      </w:p>
      <w:p>
        <w:pPr>
          <w:pStyle w:val="Style38"/>
          <w:listPr>
            <w:ilvl w:val="0"/>
            <w:ilfo w:val="35"/>
            <w:rPr>
              <w:rStyle w:val="CharStyle14"/>
              <w:lang w:val="0405" w:fareast="0405"/>
            </w:rPr>
          </w:listPr>
          <w:ind w:left="331" w:hanging="331"/>
          <w:spacing w:before="115" w:after="0" w:line="274" w:line-rule="exact"/>
          <w:tabs>
            <w:tab w:val="left" w:pos="331"/>
          </w:tabs>
          <w:rPr>
            <w:rFonts w:ascii="Times New Roman" w:h-ansi="Times New Roman" w:fareast="Times New Roman" w:cs="Times New Roman"/>
            <wx:font wx:val="Times New Roman"/>
            <w:sz w:val="22"/>
            <w:sz-cs w:val="22"/>
          </w:rPr>
        </w:pPr>
        <w:r>
          <w:rPr>
            <w:rStyle w:val="CharStyle14"/>
            <w:lang w:val="0405" w:fareast="0405"/>
          </w:rPr>
          <w:t>Zhotovitel na žádost objednatele odstraní reklamovanou vadu i v případě, že jím nebude uznána s tím, že prokáže-li se reklamace za neoprávněnou, uhradí objednatel náklady spojené s odstraněním vady, včetně nákladů zhotovitele, vynaložených na prokázání neoprávněnosti reklamace.</w:t>
        </w:r>
      </w:p>
      <w:p>
        <w:pPr>
          <w:pStyle w:val="Style38"/>
          <w:listPr>
            <w:ilvl w:val="0"/>
            <w:ilfo w:val="35"/>
            <w:rPr>
              <w:rStyle w:val="CharStyle14"/>
              <w:lang w:val="0405" w:fareast="0405"/>
            </w:rPr>
          </w:listPr>
          <w:ind w:left="331" w:hanging="331"/>
          <w:spacing w:before="115" w:after="0" w:line="274" w:line-rule="exact"/>
          <w:tabs>
            <w:tab w:val="left" w:pos="331"/>
          </w:tabs>
          <w:rPr>
            <w:rFonts w:ascii="Times New Roman" w:h-ansi="Times New Roman" w:fareast="Times New Roman" w:cs="Times New Roman"/>
            <wx:font wx:val="Times New Roman"/>
            <w:sz w:val="22"/>
            <w:sz-cs w:val="22"/>
          </w:rPr>
        </w:pPr>
        <w:r>
          <w:rPr>
            <w:rStyle w:val="CharStyle14"/>
            <w:lang w:val="0405" w:fareast="0405"/>
          </w:rPr>
          <w:t>Zjistí-li objednatel nebo odborně-technický dozor, že zhotovitel provádí dílo v rozporu se svými povinnostmi, je oprávněn zhotovitele na tuto skutečnost upozornit a dožadovat se provádění díla řádným způsobem. Jestliže tak zhotovitel neučiní ani ve lhůtě mu k tomu poskytnuté, je objednatel oprávněn dát zhotoviteli pokyn k okamžitému přerušení provádění prací, popř. i od této SoD odstoupit doručením písemného odstoupení zhotoviteli. O předání díla vyhotoví smluvní strany dílčí předávací protokol podepsaný oběma smluvními stranami.</w:t>
        </w:r>
      </w:p>
      <w:p>
        <w:pPr>
          <w:pStyle w:val="Style10"/>
          <w:ind w:left="370"/>
          <w:spacing w:before="62" w:after="0"/>
          <w:tabs/>
          <w:rPr>
            <w:rFonts w:ascii="Times New Roman" w:h-ansi="Times New Roman" w:fareast="Times New Roman" w:cs="Times New Roman"/>
            <wx:font wx:val="Times New Roman"/>
            <w:sz w:val="22"/>
            <w:sz-cs w:val="22"/>
          </w:rPr>
        </w:pPr>
        <w:r>
          <w:rPr>
            <w:rStyle w:val="CharStyle14"/>
            <w:lang w:val="0405" w:fareast="0405"/>
          </w:rPr>
          <w:t>Objednatel má právo převzít i část díla, které vykazuje drobné vady a nedodělky, které samy o sobě ani ve spojení s jinými nebrání řádnému užívaní příslušné části díla. V tom případě je zhotovitel povinen odstranit tyto vady a nedodělky v termínu stanoveném objednatelem uvedeném v předávacím protokolu.</w:t>
        </w:r>
      </w:p>
      <w:p>
        <w:pPr>
          <w:pStyle w:val="Style10"/>
          <w:ind w:left="370"/>
          <w:spacing w:before="58" w:after="0"/>
          <w:tabs/>
          <w:rPr>
            <w:rFonts w:ascii="Times New Roman" w:h-ansi="Times New Roman" w:fareast="Times New Roman" w:cs="Times New Roman"/>
            <wx:font wx:val="Times New Roman"/>
            <w:sz w:val="22"/>
            <w:sz-cs w:val="22"/>
          </w:rPr>
        </w:pPr>
        <w:r>
          <w:rPr>
            <w:rStyle w:val="CharStyle14"/>
            <w:lang w:val="0405" w:fareast="0405"/>
          </w:rPr>
          <w:t>V případě, že příslušná část díla bude v termínu pro jeho provedení dokončena jen zčásti, aniž by důvod nedokončení ležel na straně objednatele, má objednatel právo převzít i takovou částečně provedenou část díla a dokončení zbytku části díla nepožadovat, resp. rozsah příslušné části díla tím jednostranně omezit. Omezení rozsahu příslušné části díla</w:t>
        </w:r>
        <w:r>
          <w:rPr>
            <w:rStyle w:val="CharStyle14"/>
            <w:lang w:val="0405" w:fareast="0405"/>
          </w:rPr>
          <w:t> vyznačí objednatel v předávacím protokolu. Strany souhlasně prohlašují, že písemným vyznačením omezení rozsahu příslušné části díla v předávacím protokolu se tento úkon objednatele považuje za doručený zhotoviteli.</w:t>
        </w:r>
      </w:p>
      <w:p>
        <w:pPr>
          <w:pStyle w:val="Style38"/>
          <w:listPr>
            <w:ilvl w:val="0"/>
            <w:ilfo w:val="36"/>
            <w:rPr>
              <w:rStyle w:val="CharStyle14"/>
              <w:lang w:val="0405" w:fareast="0405"/>
            </w:rPr>
          </w:listPr>
          <w:ind w:left="701" w:hanging="322"/>
          <w:spacing w:before="115" w:after="0" w:line="274" w:line-rule="exact"/>
          <w:tabs>
            <w:tab w:val="left" w:pos="701"/>
          </w:tabs>
          <w:rPr>
            <w:rFonts w:ascii="Times New Roman" w:h-ansi="Times New Roman" w:fareast="Times New Roman" w:cs="Times New Roman"/>
            <wx:font wx:val="Times New Roman"/>
            <w:sz w:val="22"/>
            <w:sz-cs w:val="22"/>
          </w:rPr>
        </w:pPr>
        <w:r>
          <w:rPr>
            <w:rStyle w:val="CharStyle14"/>
            <w:lang w:val="0405" w:fareast="0405"/>
          </w:rPr>
          <w:t>Má-li dílo vady, či je-li zhotovitel v prodlení, vyzve objednatel zhotovitele k odstranění vad a stanoví zhotoviteli lhůtu k nápravě. Neodstraní-li zhotovitel vady ani ve lhůtě stanovené objednatelem, může objednatel od SoD odstoupit doručením písemného oznámení o odstoupení druhé smluvní straně.</w:t>
        </w:r>
      </w:p>
      <w:p>
        <w:pPr>
          <w:pStyle w:val="Style38"/>
          <w:listPr>
            <w:ilvl w:val="0"/>
            <w:ilfo w:val="36"/>
            <w:rPr>
              <w:rStyle w:val="CharStyle14"/>
              <w:lang w:val="0405" w:fareast="0405"/>
            </w:rPr>
          </w:listPr>
          <w:jc w:val="left"/>
          <w:ind w:left="379" w:first-line="0"/>
          <w:spacing w:before="115" w:after="0" w:line="240" w:line-rule="auto"/>
          <w:tabs>
            <w:tab w:val="left" w:pos="701"/>
          </w:tabs>
          <w:rPr>
            <w:rFonts w:ascii="Times New Roman" w:h-ansi="Times New Roman" w:fareast="Times New Roman" w:cs="Times New Roman"/>
            <wx:font wx:val="Times New Roman"/>
            <w:sz w:val="22"/>
            <w:sz-cs w:val="22"/>
          </w:rPr>
        </w:pPr>
        <w:r>
          <w:rPr>
            <w:rStyle w:val="CharStyle14"/>
            <w:lang w:val="0405" w:fareast="0405"/>
          </w:rPr>
          <w:t>V případě, že není možné vady odstranit, má objednatel právo poměrně snížit cenu DÍLA.</w:t>
        </w:r>
      </w:p>
      <w:p>
        <w:pPr>
          <w:pStyle w:val="Style38"/>
          <w:listPr>
            <w:ilvl w:val="0"/>
            <w:ilfo w:val="36"/>
            <w:rPr>
              <w:rStyle w:val="CharStyle14"/>
              <w:lang w:val="0405" w:fareast="0405"/>
            </w:rPr>
          </w:listPr>
          <w:ind w:left="701" w:hanging="322"/>
          <w:spacing w:before="120" w:after="0" w:line="274" w:line-rule="exact"/>
          <w:tabs>
            <w:tab w:val="left" w:pos="701"/>
          </w:tabs>
          <w:rPr>
            <w:rFonts w:ascii="Times New Roman" w:h-ansi="Times New Roman" w:fareast="Times New Roman" w:cs="Times New Roman"/>
            <wx:font wx:val="Times New Roman"/>
            <w:sz w:val="22"/>
            <w:sz-cs w:val="22"/>
          </w:rPr>
        </w:pPr>
        <w:r>
          <w:rPr>
            <w:rStyle w:val="CharStyle14"/>
            <w:lang w:val="0405" w:fareast="0405"/>
          </w:rPr>
          <w:t>Dílo je považováno za ukončené po ukončení všech prací dle SoD, pokud jsou ukončeny řádně a včas a zhotovitel předal objednateli všechny požadované doklady a povrch všech pozemků tvořících staveniště je vyčištěn a uveden do předepsaného stavu. Pokud jsou v SoD použity termíny ukončení DÍLA nebo předám, rozumí se tím den, ve kterém dojde k oboustrannému podpisu předávacího protokolu.</w:t>
        </w:r>
      </w:p>
      <w:p>
        <w:pPr>
          <w:pStyle w:val="Style3"/>
          <w:spacing w:before="0" w:after="0" w:line="240" w:line-rule="exact"/>
          <w:sz w:val="2"/>
          <w:sz-cs w:val="2"/>
        </w:pPr>
      </w:p>
      <w:p>
        <w:pPr>
          <w:pStyle w:val="Style3"/>
          <w:spacing w:before="14" w:after="0"/>
          <w:tabs/>
          <w:rPr>
            <w:rFonts w:ascii="Times New Roman" w:h-ansi="Times New Roman" w:fareast="Times New Roman" w:cs="Times New Roman"/>
            <wx:font wx:val="Times New Roman"/>
            <w:sz w:val="26"/>
            <w:sz-cs w:val="26"/>
          </w:rPr>
        </w:pPr>
        <w:r>
          <w:rPr>
            <w:rStyle w:val="CharStyle12"/>
            <w:lang w:val="0405" w:fareast="0405"/>
          </w:rPr>
          <w:t>Oddfl IV.</w:t>
        </w:r>
      </w:p>
      <w:p>
        <w:pPr>
          <w:pStyle w:val="Style3"/>
          <w:spacing w:before="19" w:after="0"/>
          <w:tabs/>
          <w:rPr>
            <w:rFonts w:ascii="Times New Roman" w:h-ansi="Times New Roman" w:fareast="Times New Roman" w:cs="Times New Roman"/>
            <wx:font wx:val="Times New Roman"/>
            <w:sz w:val="26"/>
            <w:sz-cs w:val="26"/>
          </w:rPr>
        </w:pPr>
        <w:r>
          <w:rPr>
            <w:rStyle w:val="CharStyle12"/>
            <w:lang w:val="0405" w:fareast="0405"/>
          </w:rPr>
          <w:t>Sankce, odstoupení od smlouvy, ustanovení závěrečná</w:t>
        </w:r>
      </w:p>
      <w:p>
        <w:pPr>
          <w:pStyle w:val="Style31"/>
          <w:spacing w:before="139" w:after="0"/>
          <w:tabs/>
          <w:rPr>
            <w:rFonts w:ascii="Times New Roman" w:h-ansi="Times New Roman" w:fareast="Times New Roman" w:cs="Times New Roman"/>
            <wx:font wx:val="Times New Roman"/>
            <w:sz w:val="26"/>
            <w:sz-cs w:val="26"/>
          </w:rPr>
        </w:pPr>
        <w:r>
          <w:rPr>
            <w:rStyle w:val="CharStyle19"/>
            <w:spacing w:val="20"/>
            <w:lang w:val="0405" w:fareast="0405"/>
          </w:rPr>
          <w:t>/.</w:t>
        </w:r>
        <w:r>
          <w:rPr>
            <w:rStyle w:val="CharStyle19"/>
            <w:lang w:val="0405" w:fareast="0405"/>
          </w:rPr>
          <w:t> Sankce</w:t>
        </w:r>
      </w:p>
      <w:p>
        <w:pPr>
          <w:pStyle w:val="Style38"/>
          <w:listPr>
            <w:ilvl w:val="0"/>
            <w:ilfo w:val="34"/>
            <w:rPr>
              <w:rStyle w:val="CharStyle14"/>
              <w:lang w:val="0405" w:fareast="0405"/>
            </w:rPr>
          </w:listPr>
          <w:ind w:left="696" w:hanging="322"/>
          <w:spacing w:before="115" w:after="0" w:line="274" w:line-rule="exact"/>
          <w:tabs>
            <w:tab w:val="left" w:pos="696"/>
          </w:tabs>
          <w:rPr>
            <w:rFonts w:ascii="Times New Roman" w:h-ansi="Times New Roman" w:fareast="Times New Roman" w:cs="Times New Roman"/>
            <wx:font wx:val="Times New Roman"/>
            <w:sz w:val="22"/>
            <w:sz-cs w:val="22"/>
          </w:rPr>
        </w:pPr>
        <w:r>
          <w:rPr>
            <w:rStyle w:val="CharStyle14"/>
            <w:lang w:val="0405" w:fareast="0405"/>
          </w:rPr>
          <w:t>Pro případ prodlení zhotovitele se splněním povinnosti dokončit DÍLO a s jeho řádným protokolárním odevzdáním v dohodnutém termínu objednateli uvedeném v oddíle I. čl. II. 1. této SoD je zhotovitel povinen uhradit objednateli smluvní pokutu ve výši 0,1 % z celkové ceny díla bez DPH za každý i započatý kalendářní den prodlení. Odevzdání a převzetí DÍLA upravuje oddíl II. čl. V. této SoD.</w:t>
        </w:r>
      </w:p>
      <w:p>
        <w:pPr>
          <w:pStyle w:val="Style38"/>
          <w:listPr>
            <w:ilvl w:val="0"/>
            <w:ilfo w:val="34"/>
            <w:rPr>
              <w:rStyle w:val="CharStyle14"/>
              <w:lang w:val="0405" w:fareast="0405"/>
            </w:rPr>
          </w:listPr>
          <w:ind w:left="696" w:hanging="322"/>
          <w:spacing w:before="115" w:after="0" w:line="274" w:line-rule="exact"/>
          <w:tabs>
            <w:tab w:val="left" w:pos="696"/>
          </w:tabs>
          <w:rPr>
            <w:rFonts w:ascii="Times New Roman" w:h-ansi="Times New Roman" w:fareast="Times New Roman" w:cs="Times New Roman"/>
            <wx:font wx:val="Times New Roman"/>
            <w:sz w:val="22"/>
            <w:sz-cs w:val="22"/>
          </w:rPr>
        </w:pPr>
        <w:r>
          <w:rPr>
            <w:rStyle w:val="CharStyle14"/>
            <w:lang w:val="0405" w:fareast="0405"/>
          </w:rPr>
          <w:t>V případě prodlení zhotovitele s odstraněním případných vad v termínu dle oddílu II. čl. V. bod 1 je zhotovitel povinen uhradit objednateli smluvní pokutu ve výši 1.000,- Kč za každou jednotlivou případnou vadu za každý i započatý kalendami den prodlení a případnou vadu.</w:t>
        </w:r>
      </w:p>
      <w:p>
        <w:pPr>
          <w:pStyle w:val="Style38"/>
          <w:listPr>
            <w:ilvl w:val="0"/>
            <w:ilfo w:val="34"/>
            <w:rPr>
              <w:rStyle w:val="CharStyle14"/>
              <w:lang w:val="0405" w:fareast="0405"/>
            </w:rPr>
          </w:listPr>
          <w:ind w:left="696" w:hanging="322"/>
          <w:spacing w:before="115" w:after="0" w:line="274" w:line-rule="exact"/>
          <w:tabs>
            <w:tab w:val="left" w:pos="696"/>
          </w:tabs>
          <w:rPr>
            <w:rFonts w:ascii="Times New Roman" w:h-ansi="Times New Roman" w:fareast="Times New Roman" w:cs="Times New Roman"/>
            <wx:font wx:val="Times New Roman"/>
            <w:sz w:val="22"/>
            <w:sz-cs w:val="22"/>
          </w:rPr>
        </w:pPr>
        <w:r>
          <w:rPr>
            <w:rStyle w:val="CharStyle14"/>
            <w:lang w:val="0405" w:fareast="0405"/>
          </w:rPr>
          <w:t>V případě prodlení zhotovitele s odstraněním případných nedodělků v termínu dle oddílu II. čl. V. bod 1 je zhotovitel povinen uhradit objednateli smluvní pokutu ve výši 1.000,- Kč za každý jednotlivý případný nedodělek za každý i započatý kalendářní den prodlení a případný nedodělek.</w:t>
        </w:r>
      </w:p>
      <w:p>
        <w:pPr>
          <w:pStyle w:val="Style38"/>
          <w:listPr>
            <w:ilvl w:val="0"/>
            <w:ilfo w:val="34"/>
            <w:rPr>
              <w:rStyle w:val="CharStyle14"/>
              <w:lang w:val="0405" w:fareast="0405"/>
            </w:rPr>
          </w:listPr>
          <w:ind w:left="696" w:hanging="322"/>
          <w:spacing w:before="110" w:after="0" w:line="278" w:line-rule="exact"/>
          <w:tabs>
            <w:tab w:val="left" w:pos="696"/>
          </w:tabs>
          <w:rPr>
            <w:rFonts w:ascii="Times New Roman" w:h-ansi="Times New Roman" w:fareast="Times New Roman" w:cs="Times New Roman"/>
            <wx:font wx:val="Times New Roman"/>
            <w:sz w:val="22"/>
            <w:sz-cs w:val="22"/>
          </w:rPr>
        </w:pPr>
        <w:r>
          <w:rPr>
            <w:rStyle w:val="CharStyle14"/>
            <w:lang w:val="0405" w:fareast="0405"/>
          </w:rPr>
          <w:t>Objednatel je oprávněn započíst smluvní pokuty proti platbám za plnění zhotovitele a zhotovitel s tímto bez výhrad souhlasí.</w:t>
        </w:r>
      </w:p>
      <w:p>
        <w:pPr>
          <w:pStyle w:val="Style38"/>
          <w:listPr>
            <w:ilvl w:val="0"/>
            <w:ilfo w:val="34"/>
            <w:rPr>
              <w:rStyle w:val="CharStyle14"/>
              <w:lang w:val="0405" w:fareast="0405"/>
            </w:rPr>
          </w:listPr>
          <w:ind w:left="696" w:hanging="322"/>
          <w:spacing w:before="120" w:after="0" w:line="274" w:line-rule="exact"/>
          <w:tabs>
            <w:tab w:val="left" w:pos="696"/>
          </w:tabs>
          <w:rPr>
            <w:rFonts w:ascii="Times New Roman" w:h-ansi="Times New Roman" w:fareast="Times New Roman" w:cs="Times New Roman"/>
            <wx:font wx:val="Times New Roman"/>
            <w:sz w:val="22"/>
            <w:sz-cs w:val="22"/>
          </w:rPr>
        </w:pPr>
        <w:r>
          <w:rPr>
            <w:rStyle w:val="CharStyle14"/>
            <w:lang w:val="0405" w:fareast="0405"/>
          </w:rPr>
          <w:t>Objednatel se zavazuje pro případ prodlení s placením sjednané ceny zaplatit zhotoviteli smluvní pokutu ve výši 0,1 % z dlužné částky za každý i započatý kalendami den prodlení po termínu splatnosti.</w:t>
        </w:r>
      </w:p>
      <w:p>
        <w:pPr>
          <w:pStyle w:val="Style38"/>
          <w:listPr>
            <w:ilvl w:val="0"/>
            <w:ilfo w:val="34"/>
            <w:rPr>
              <w:rStyle w:val="CharStyle14"/>
              <w:lang w:val="0405" w:fareast="0405"/>
            </w:rPr>
          </w:listPr>
          <w:ind w:left="696" w:hanging="322"/>
          <w:spacing w:before="115" w:after="0" w:line="274" w:line-rule="exact"/>
          <w:tabs>
            <w:tab w:val="left" w:pos="696"/>
          </w:tabs>
          <w:rPr>
            <w:rFonts w:ascii="Times New Roman" w:h-ansi="Times New Roman" w:fareast="Times New Roman" w:cs="Times New Roman"/>
            <wx:font wx:val="Times New Roman"/>
            <w:sz w:val="22"/>
            <w:sz-cs w:val="22"/>
          </w:rPr>
        </w:pPr>
        <w:r>
          <w:rPr>
            <w:rStyle w:val="CharStyle14"/>
            <w:lang w:val="0405" w:fareast="0405"/>
          </w:rPr>
          <w:t>V případě prodlení zhotovitele s odstraňováním reklamačních závad v termínech dle oddílu III. čl. IV. bod 4 je zhotovitel povinen uhradit objednateli smluvní pokutu ve výši 0,1 % (maximálně však 10.000,- Kč) z celkové ceny díla bez DPH za každou reklamovanou vadu a každý i započatý kalendářní den prodlení.</w:t>
        </w:r>
      </w:p>
      <w:p>
        <w:pPr>
          <w:pStyle w:val="Style38"/>
          <w:listPr>
            <w:ilvl w:val="0"/>
            <w:ilfo w:val="34"/>
            <w:rPr>
              <w:rStyle w:val="CharStyle14"/>
              <w:lang w:val="0405" w:fareast="0405"/>
            </w:rPr>
          </w:listPr>
          <w:ind w:left="696" w:hanging="322"/>
          <w:spacing w:before="115" w:after="0" w:line="274" w:line-rule="exact"/>
          <w:tabs>
            <w:tab w:val="left" w:pos="696"/>
          </w:tabs>
          <w:rPr>
            <w:rFonts w:ascii="Times New Roman" w:h-ansi="Times New Roman" w:fareast="Times New Roman" w:cs="Times New Roman"/>
            <wx:font wx:val="Times New Roman"/>
            <w:sz w:val="22"/>
            <w:sz-cs w:val="22"/>
          </w:rPr>
        </w:pPr>
        <w:r>
          <w:rPr>
            <w:rStyle w:val="CharStyle14"/>
            <w:lang w:val="0405" w:fareast="0405"/>
          </w:rPr>
          <w:t>V případě, že zhotovitel poruší některou ze svých povinností (např. pořádek na staveništi, bezpečnost práce, nařízení Koordinátora bezpečnosti a ochrany zdraví při práci na staveništi, provádění prací nekvalifikovanými pracovníky, za nevyklizení staveniště ve sjednaném termínu, za nedodržení harmonogramu uvedeného v oddílu I., čl. II Termín a místo plnění, odst. 1 této smlouvy o dílo, atd.), je zhotovitel povinen uhradit objednateli smluvní pokutu ve výši 0,05 % (maximálně však 50.000,- Kč) z celkové ceny díla bez DPH za každý i započatý den prodlení s nápravou.</w:t>
        </w:r>
      </w:p>
      <w:p>
        <w:pPr>
          <w:pStyle w:val="Style38"/>
          <w:listPr>
            <w:ilvl w:val="0"/>
            <w:ilfo w:val="34"/>
            <w:rPr>
              <w:rStyle w:val="CharStyle14"/>
              <w:lang w:val="0405" w:fareast="0405"/>
            </w:rPr>
          </w:listPr>
          <w:jc w:val="left"/>
          <w:ind w:left="374" w:first-line="0"/>
          <w:spacing w:before="134" w:after="0" w:line="240" w:line-rule="auto"/>
          <w:tabs>
            <w:tab w:val="left" w:pos="696"/>
          </w:tabs>
          <w:rPr>
            <w:rFonts w:ascii="Times New Roman" w:h-ansi="Times New Roman" w:fareast="Times New Roman" w:cs="Times New Roman"/>
            <wx:font wx:val="Times New Roman"/>
            <w:sz w:val="22"/>
            <w:sz-cs w:val="22"/>
          </w:rPr>
        </w:pPr>
        <w:r>
          <w:rPr>
            <w:rStyle w:val="CharStyle14"/>
            <w:lang w:val="0405" w:fareast="0405"/>
          </w:rPr>
          <w:t>Tímto ujednáním o smluvní pokutě není dotčeno právo na náhradu škody.</w:t>
        </w:r>
      </w:p>
      <w:p>
        <w:pPr>
          <w:pStyle w:val="Style31"/>
          <w:jc w:val="both"/>
          <w:spacing w:before="67" w:after="0"/>
          <w:tabs/>
          <w:rPr>
            <w:rFonts w:ascii="Times New Roman" w:h-ansi="Times New Roman" w:fareast="Times New Roman" w:cs="Times New Roman"/>
            <wx:font wx:val="Times New Roman"/>
            <w:sz w:val="26"/>
            <w:sz-cs w:val="26"/>
          </w:rPr>
        </w:pPr>
        <w:r>
          <w:rPr>
            <w:rStyle w:val="CharStyle19"/>
            <w:lang w:val="0405" w:fareast="0405"/>
          </w:rPr>
          <w:t>II. Odstoupení od smlouvy</w:t>
        </w:r>
      </w:p>
      <w:p>
        <w:pPr>
          <w:pStyle w:val="Style38"/>
          <w:jc w:val="left"/>
          <w:ind w:left="379" w:first-line="0"/>
          <w:spacing w:before="120" w:after="0" w:line="274" w:line-rule="exact"/>
          <w:tabs>
            <w:tab w:val="left" w:pos="715"/>
          </w:tabs>
          <w:rPr>
            <w:rFonts w:ascii="Times New Roman" w:h-ansi="Times New Roman" w:fareast="Times New Roman" w:cs="Times New Roman"/>
            <wx:font wx:val="Times New Roman"/>
            <w:sz w:val="22"/>
            <w:sz-cs w:val="22"/>
          </w:rPr>
        </w:pPr>
        <w:r>
          <w:rPr>
            <w:rStyle w:val="CharStyle14"/>
            <w:lang w:val="0405" w:fareast="0405"/>
          </w:rPr>
          <w:t>1.	Objednatel je oprávněn odstoupit od této smlouvy:</w:t>
        </w:r>
      </w:p>
      <w:p>
        <w:pPr>
          <w:pStyle w:val="Style38"/>
          <w:ind w:left="1411" w:hanging="331"/>
          <w:spacing w:before="0" w:after="0" w:line="274" w:line-rule="exact"/>
          <w:tabs>
            <w:tab w:val="left" w:pos="1411"/>
          </w:tabs>
          <w:rPr>
            <w:rFonts w:ascii="Times New Roman" w:h-ansi="Times New Roman" w:fareast="Times New Roman" w:cs="Times New Roman"/>
            <wx:font wx:val="Times New Roman"/>
            <w:sz w:val="22"/>
            <w:sz-cs w:val="22"/>
          </w:rPr>
        </w:pPr>
        <w:r>
          <w:rPr>
            <w:rStyle w:val="CharStyle14"/>
            <w:lang w:val="0405" w:fareast="0405"/>
          </w:rPr>
          <w:t>a.	v případě, že probíhá insolvenční řízení proti majetku zhotovitele, v němž bylo</w:t>
          <w:br/>
        </w:r>
        <w:r>
          <w:rPr>
            <w:rStyle w:val="CharStyle14"/>
            <w:lang w:val="0405" w:fareast="0405"/>
          </w:rPr>
          <w:t>vydáno rozhodnutí o úpadku nebo insolvenční návrh byl zamítnut proto, že majetek</w:t>
          <w:br/>
        </w:r>
        <w:r>
          <w:rPr>
            <w:rStyle w:val="CharStyle14"/>
            <w:lang w:val="0405" w:fareast="0405"/>
          </w:rPr>
          <w:t>zhotovitele nepostačuje k úhradě nákladů insolvenčního řízem, nebo byl konkurs</w:t>
          <w:br/>
        </w:r>
        <w:r>
          <w:rPr>
            <w:rStyle w:val="CharStyle14"/>
            <w:lang w:val="0405" w:fareast="0405"/>
          </w:rPr>
          <w:t>zrušen proto, že majetek zhotovitele byl zcela nepostačující;</w:t>
        </w:r>
      </w:p>
      <w:p>
        <w:pPr>
          <w:pStyle w:val="Style38"/>
          <w:jc w:val="center"/>
          <w:ind w:left="398" w:first-line="0"/>
          <w:spacing w:before="0" w:after="0" w:line="274" w:line-rule="exact"/>
          <w:tabs>
            <w:tab w:val="left" w:pos="730"/>
          </w:tabs>
          <w:rPr>
            <w:rFonts w:ascii="Times New Roman" w:h-ansi="Times New Roman" w:fareast="Times New Roman" w:cs="Times New Roman"/>
            <wx:font wx:val="Times New Roman"/>
            <w:sz w:val="22"/>
            <w:sz-cs w:val="22"/>
          </w:rPr>
        </w:pPr>
        <w:r>
          <w:rPr>
            <w:rStyle w:val="CharStyle14"/>
            <w:lang w:val="0405" w:fareast="0405"/>
          </w:rPr>
          <w:t>b.	v případě podstatného porušení této smlouvy zhotovitelem, zejména v případě:</w:t>
        </w:r>
      </w:p>
      <w:p>
        <w:pPr>
          <w:pStyle w:val="Style38"/>
          <w:jc w:val="center"/>
          <w:ind w:left="278" w:first-line="0"/>
          <w:spacing w:before="0" w:after="0" w:line="274" w:line-rule="exact"/>
          <w:tabs>
            <w:tab w:val="left" w:pos="542"/>
          </w:tabs>
          <w:rPr>
            <w:rFonts w:ascii="Times New Roman" w:h-ansi="Times New Roman" w:fareast="Times New Roman" w:cs="Times New Roman"/>
            <wx:font wx:val="Times New Roman"/>
            <w:sz w:val="22"/>
            <w:sz-cs w:val="22"/>
          </w:rPr>
        </w:pPr>
        <w:r>
          <w:rPr>
            <w:rStyle w:val="CharStyle14"/>
            <w:lang w:val="0405" w:fareast="0405"/>
          </w:rPr>
          <w:t>i.	prodlení s řádným provedením díla, po dobu delší než 20 dnů,</w:t>
        </w:r>
      </w:p>
      <w:p>
        <w:pPr>
          <w:pStyle w:val="Style38"/>
          <w:jc w:val="center"/>
          <w:ind w:left="686" w:first-line="0"/>
          <w:spacing w:before="0" w:after="0" w:line="274" w:line-rule="exact"/>
          <w:tabs>
            <w:tab w:val="left" w:pos="1018"/>
          </w:tabs>
          <w:rPr>
            <w:rFonts w:ascii="Times New Roman" w:h-ansi="Times New Roman" w:fareast="Times New Roman" w:cs="Times New Roman"/>
            <wx:font wx:val="Times New Roman"/>
            <w:sz w:val="22"/>
            <w:sz-cs w:val="22"/>
          </w:rPr>
        </w:pPr>
        <w:r>
          <w:rPr>
            <w:rStyle w:val="CharStyle14"/>
            <w:lang w:val="0405" w:fareast="0405"/>
          </w:rPr>
          <w:t>ii.	prodlení s řádným protokolárním předáním díla delším než 20 dnů,</w:t>
        </w:r>
      </w:p>
      <w:p>
        <w:pPr>
          <w:pStyle w:val="Style38"/>
          <w:ind w:left="2112" w:hanging="394"/>
          <w:spacing w:before="0" w:after="0" w:line="274" w:line-rule="exact"/>
          <w:tabs>
            <w:tab w:val="left" w:pos="2112"/>
          </w:tabs>
          <w:rPr>
            <w:rFonts w:ascii="Times New Roman" w:h-ansi="Times New Roman" w:fareast="Times New Roman" w:cs="Times New Roman"/>
            <wx:font wx:val="Times New Roman"/>
            <w:sz w:val="22"/>
            <w:sz-cs w:val="22"/>
          </w:rPr>
        </w:pPr>
        <w:r>
          <w:rPr>
            <w:rStyle w:val="CharStyle14"/>
            <w:lang w:val="0405" w:fareast="0405"/>
          </w:rPr>
          <w:t>iii.	porušení smluvní povinnosti dle této smlouvy, které nebude odstraněno ani v</w:t>
          <w:br/>
        </w:r>
        <w:r>
          <w:rPr>
            <w:rStyle w:val="CharStyle14"/>
            <w:lang w:val="0405" w:fareast="0405"/>
          </w:rPr>
          <w:t>dodatečné přiměřené lhůtě deseti dnů,</w:t>
        </w:r>
      </w:p>
      <w:p>
        <w:pPr>
          <w:pStyle w:val="Style38"/>
          <w:ind w:left="2112" w:hanging="394"/>
          <w:spacing w:before="0" w:after="0" w:line="274" w:line-rule="exact"/>
          <w:tabs>
            <w:tab w:val="left" w:pos="2112"/>
          </w:tabs>
          <w:rPr>
            <w:rFonts w:ascii="Times New Roman" w:h-ansi="Times New Roman" w:fareast="Times New Roman" w:cs="Times New Roman"/>
            <wx:font wx:val="Times New Roman"/>
            <w:sz w:val="22"/>
            <w:sz-cs w:val="22"/>
          </w:rPr>
        </w:pPr>
        <w:r>
          <w:rPr>
            <w:rStyle w:val="CharStyle14"/>
            <w:lang w:val="0405" w:fareast="0405"/>
          </w:rPr>
          <w:t>iv.	kdy zhotovitel využil k plnění předmětu díla této smlouvy poddodavatele v</w:t>
          <w:br/>
        </w:r>
        <w:r>
          <w:rPr>
            <w:rStyle w:val="CharStyle14"/>
            <w:lang w:val="0405" w:fareast="0405"/>
          </w:rPr>
          <w:t>rozporu se svojí nabídkou (viz zadávací řízení na předmětnou VZ) nebo bez</w:t>
          <w:br/>
        </w:r>
        <w:r>
          <w:rPr>
            <w:rStyle w:val="CharStyle14"/>
            <w:lang w:val="0405" w:fareast="0405"/>
          </w:rPr>
          <w:t>předchozího souhlasu objednatele,</w:t>
        </w:r>
      </w:p>
      <w:p>
        <w:pPr>
          <w:pStyle w:val="Style260"/>
          <w:ind w:left="2102"/>
          <w:spacing w:before="0" w:after="0" w:line="274" w:line-rule="exact"/>
          <w:tabs>
            <w:tab w:val="left" w:pos="2102"/>
          </w:tabs>
          <w:rPr>
            <w:rFonts w:ascii="Times New Roman" w:h-ansi="Times New Roman" w:fareast="Times New Roman" w:cs="Times New Roman"/>
            <wx:font wx:val="Times New Roman"/>
            <w:sz w:val="22"/>
            <w:sz-cs w:val="22"/>
          </w:rPr>
        </w:pPr>
        <w:r>
          <w:rPr>
            <w:rStyle w:val="CharStyle14"/>
            <w:lang w:val="0405" w:fareast="0405"/>
          </w:rPr>
          <w:t>v.	nepředložení originálu bankovní záruky dle požadavků uvedených v této</w:t>
          <w:br/>
        </w:r>
        <w:r>
          <w:rPr>
            <w:rStyle w:val="CharStyle14"/>
            <w:lang w:val="0405" w:fareast="0405"/>
          </w:rPr>
          <w:t>smlouvě,</w:t>
        </w:r>
      </w:p>
      <w:p>
        <w:pPr>
          <w:pStyle w:val="Style260"/>
          <w:ind w:left="2102"/>
          <w:spacing w:before="0" w:after="0" w:line="274" w:line-rule="exact"/>
          <w:tabs>
            <w:tab w:val="left" w:pos="2102"/>
          </w:tabs>
          <w:rPr>
            <w:rFonts w:ascii="Times New Roman" w:h-ansi="Times New Roman" w:fareast="Times New Roman" w:cs="Times New Roman"/>
            <wx:font wx:val="Times New Roman"/>
            <w:sz w:val="22"/>
            <w:sz-cs w:val="22"/>
          </w:rPr>
        </w:pPr>
        <w:r>
          <w:rPr>
            <w:rStyle w:val="CharStyle14"/>
            <w:lang w:val="0405" w:fareast="0405"/>
          </w:rPr>
          <w:t>vi.	nezahájí-li zhotovitel realizaci díla v termínu max. deseti kalendářních dní od</w:t>
          <w:br/>
        </w:r>
        <w:r>
          <w:rPr>
            <w:rStyle w:val="CharStyle14"/>
            <w:lang w:val="0405" w:fareast="0405"/>
          </w:rPr>
          <w:t>protokolárního předání staveniště nebo realizaci stavby zhotovitel svévolně</w:t>
          <w:br/>
        </w:r>
        <w:r>
          <w:rPr>
            <w:rStyle w:val="CharStyle14"/>
            <w:lang w:val="0405" w:fareast="0405"/>
          </w:rPr>
          <w:t>zastaví, popř. přeruší, (bezdůvodně) na dobu delší jak sedm kalendářních dní</w:t>
          <w:br/>
        </w:r>
        <w:r>
          <w:rPr>
            <w:rStyle w:val="CharStyle14"/>
            <w:lang w:val="0405" w:fareast="0405"/>
          </w:rPr>
          <w:t>a o této skutečnosti řádně a včas objednatele neinformuje;</w:t>
        </w:r>
      </w:p>
      <w:p>
        <w:pPr>
          <w:pStyle w:val="Style260"/>
          <w:ind w:left="2102"/>
          <w:spacing w:before="0" w:after="0" w:line="274" w:line-rule="exact"/>
          <w:tabs>
            <w:tab w:val="left" w:pos="2102"/>
          </w:tabs>
          <w:rPr>
            <w:rFonts w:ascii="Times New Roman" w:h-ansi="Times New Roman" w:fareast="Times New Roman" w:cs="Times New Roman"/>
            <wx:font wx:val="Times New Roman"/>
            <w:sz w:val="22"/>
            <w:sz-cs w:val="22"/>
          </w:rPr>
        </w:pPr>
        <w:r>
          <w:rPr>
            <w:rStyle w:val="CharStyle14"/>
            <w:lang w:val="0405" w:fareast="0405"/>
          </w:rPr>
          <w:t>vii.	je-li realizace díla prováděna v rozporu s platnými právními předpisy, s touto</w:t>
          <w:br/>
        </w:r>
        <w:r>
          <w:rPr>
            <w:rStyle w:val="CharStyle14"/>
            <w:lang w:val="0405" w:fareast="0405"/>
          </w:rPr>
          <w:t>smlouvou, PD popř. nejsou-li dodržovány technologické postupy</w:t>
          <w:br/>
        </w:r>
        <w:r>
          <w:rPr>
            <w:rStyle w:val="CharStyle14"/>
            <w:lang w:val="0405" w:fareast="0405"/>
          </w:rPr>
          <w:t>jednotlivých prací, zhotovitelem zpracovaným a objednatelem</w:t>
          <w:br/>
        </w:r>
        <w:r>
          <w:rPr>
            <w:rStyle w:val="CharStyle14"/>
            <w:lang w:val="0405" w:fareast="0405"/>
          </w:rPr>
          <w:t>odsouhlaseným harmonogramem prací, jakož i plánu BOZP a to i přes</w:t>
          <w:br/>
        </w:r>
        <w:r>
          <w:rPr>
            <w:rStyle w:val="CharStyle14"/>
            <w:lang w:val="0405" w:fareast="0405"/>
          </w:rPr>
          <w:t>písemné upozornění objednatelem a výzvou k řádnému plnění (v termínu</w:t>
          <w:br/>
        </w:r>
        <w:r>
          <w:rPr>
            <w:rStyle w:val="CharStyle14"/>
            <w:lang w:val="0405" w:fareast="0405"/>
          </w:rPr>
          <w:t>sedmi kalendářních dní);</w:t>
        </w:r>
      </w:p>
      <w:p>
        <w:pPr>
          <w:pStyle w:val="Style38"/>
          <w:listPr>
            <w:ilvl w:val="0"/>
            <w:ilfo w:val="39"/>
            <w:rPr>
              <w:rStyle w:val="CharStyle14"/>
              <w:lang w:val="0405" w:fareast="0405"/>
            </w:rPr>
          </w:listPr>
          <w:ind w:left="715" w:hanging="336"/>
          <w:spacing w:before="0" w:after="0" w:line="274" w:line-rule="exact"/>
          <w:tabs>
            <w:tab w:val="left" w:pos="715"/>
          </w:tabs>
          <w:rPr>
            <w:rFonts w:ascii="Times New Roman" w:h-ansi="Times New Roman" w:fareast="Times New Roman" w:cs="Times New Roman"/>
            <wx:font wx:val="Times New Roman"/>
            <w:sz w:val="22"/>
            <w:sz-cs w:val="22"/>
          </w:rPr>
        </w:pPr>
        <w:r>
          <w:rPr>
            <w:rStyle w:val="CharStyle14"/>
            <w:lang w:val="0405" w:fareast="0405"/>
          </w:rPr>
          <w:t>Objednatel je také oprávněn odstoupit od této SoD v případě, kdy vyjde najevo, že zhotovitel uvedl v rámci zadávacího řízení Veřejné zakázky nepravdivé, neúplné či zkreslené informace, které by měly zřejmý vliv na výběr zhotovitele pro uzavření této smlouvy.</w:t>
        </w:r>
      </w:p>
      <w:p>
        <w:pPr>
          <w:pStyle w:val="Style38"/>
          <w:listPr>
            <w:ilvl w:val="0"/>
            <w:ilfo w:val="39"/>
            <w:rPr>
              <w:rStyle w:val="CharStyle14"/>
              <w:lang w:val="0405" w:fareast="0405"/>
            </w:rPr>
          </w:listPr>
          <w:ind w:left="715" w:hanging="336"/>
          <w:spacing w:before="120" w:after="0" w:line="274" w:line-rule="exact"/>
          <w:tabs>
            <w:tab w:val="left" w:pos="715"/>
          </w:tabs>
          <w:rPr>
            <w:rFonts w:ascii="Times New Roman" w:h-ansi="Times New Roman" w:fareast="Times New Roman" w:cs="Times New Roman"/>
            <wx:font wx:val="Times New Roman"/>
            <w:sz w:val="22"/>
            <w:sz-cs w:val="22"/>
          </w:rPr>
        </w:pPr>
        <w:r>
          <w:rPr>
            <w:rStyle w:val="CharStyle14"/>
            <w:lang w:val="0405" w:fareast="0405"/>
          </w:rPr>
          <w:t>Smluvní strany jsou oprávněny od této SoD dále odstoupit za podmínek stanovených občanským zákoníkem nebo jinými právními předpisy.</w:t>
        </w:r>
      </w:p>
      <w:p>
        <w:pPr>
          <w:pStyle w:val="Style38"/>
          <w:listPr>
            <w:ilvl w:val="0"/>
            <w:ilfo w:val="39"/>
            <w:rPr>
              <w:rStyle w:val="CharStyle14"/>
              <w:lang w:val="0405" w:fareast="0405"/>
            </w:rPr>
          </w:listPr>
          <w:ind w:left="715" w:hanging="336"/>
          <w:spacing w:before="115" w:after="0" w:line="274" w:line-rule="exact"/>
          <w:tabs>
            <w:tab w:val="left" w:pos="715"/>
          </w:tabs>
          <w:rPr>
            <w:rFonts w:ascii="Times New Roman" w:h-ansi="Times New Roman" w:fareast="Times New Roman" w:cs="Times New Roman"/>
            <wx:font wx:val="Times New Roman"/>
            <w:sz w:val="22"/>
            <w:sz-cs w:val="22"/>
          </w:rPr>
        </w:pPr>
        <w:r>
          <w:rPr>
            <w:rStyle w:val="CharStyle14"/>
            <w:lang w:val="0405" w:fareast="0405"/>
          </w:rPr>
          <w:t>Odstoupení od SoD musí být učiněno písemným oznámením o odstoupení od této smlouvy druhé straně, účinky odstoupení nastávají dnem doručení oznámení druhé straně. V pochybnostech se má za to, že odstoupení bylo doručeno do deseti dnů od jeho odeslání v poštovní zásilce s dodejkou, resp. do deseti dnů od jeho odeslání prostřednictvím informačního systému datových schránek.</w:t>
        </w:r>
      </w:p>
      <w:p>
        <w:pPr>
          <w:pStyle w:val="Style38"/>
          <w:listPr>
            <w:ilvl w:val="0"/>
            <w:ilfo w:val="39"/>
            <w:rPr>
              <w:rStyle w:val="CharStyle14"/>
              <w:lang w:val="0405" w:fareast="0405"/>
            </w:rPr>
          </w:listPr>
          <w:jc w:val="left"/>
          <w:ind w:left="379" w:first-line="0"/>
          <w:spacing w:before="134" w:after="0" w:line="240" w:line-rule="auto"/>
          <w:tabs>
            <w:tab w:val="left" w:pos="715"/>
          </w:tabs>
          <w:rPr>
            <w:rFonts w:ascii="Times New Roman" w:h-ansi="Times New Roman" w:fareast="Times New Roman" w:cs="Times New Roman"/>
            <wx:font wx:val="Times New Roman"/>
            <w:sz w:val="22"/>
            <w:sz-cs w:val="22"/>
          </w:rPr>
        </w:pPr>
        <w:r>
          <w:rPr>
            <w:rStyle w:val="CharStyle14"/>
            <w:lang w:val="0405" w:fareast="0405"/>
          </w:rPr>
          <w:t>Smluvní strany mohou ukončit smluvní vztah písemnou dohodou obou smluvních stran.</w:t>
        </w:r>
      </w:p>
      <w:p>
        <w:pPr>
          <w:pStyle w:val="Style38"/>
          <w:listPr>
            <w:ilvl w:val="0"/>
            <w:ilfo w:val="39"/>
            <w:rPr>
              <w:rStyle w:val="CharStyle14"/>
              <w:lang w:val="0405" w:fareast="0405"/>
            </w:rPr>
          </w:listPr>
          <w:ind w:left="715" w:hanging="336"/>
          <w:spacing w:before="120" w:after="0" w:line="274" w:line-rule="exact"/>
          <w:tabs>
            <w:tab w:val="left" w:pos="715"/>
          </w:tabs>
          <w:rPr>
            <w:rFonts w:ascii="Times New Roman" w:h-ansi="Times New Roman" w:fareast="Times New Roman" w:cs="Times New Roman"/>
            <wx:font wx:val="Times New Roman"/>
            <w:sz w:val="22"/>
            <w:sz-cs w:val="22"/>
          </w:rPr>
        </w:pPr>
        <w:r>
          <w:rPr>
            <w:rStyle w:val="CharStyle14"/>
            <w:lang w:val="0405" w:fareast="0405"/>
          </w:rPr>
          <w:t>V případě ukončení SoD je zhotovitel povinen okamžitě opustit staveniště a vyklidit zařízení staveniště nejpozději do 5 dnů ode dne skončení platnosti a účinnosti smlouvy, nedohodnou-li se strany jinak. Zhotovitel </w:t>
        </w:r>
        <w:r>
          <w:rPr>
            <w:rStyle w:val="CharStyle14"/>
            <w:spacing w:val="40"/>
            <w:lang w:val="0405" w:fareast="0405"/>
          </w:rPr>
          <w:t>jev</w:t>
        </w:r>
        <w:r>
          <w:rPr>
            <w:rStyle w:val="CharStyle14"/>
            <w:lang w:val="0405" w:fareast="0405"/>
          </w:rPr>
          <w:t>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w:t>
        </w:r>
      </w:p>
      <w:p>
        <w:pPr>
          <w:pStyle w:val="Style38"/>
          <w:listPr>
            <w:ilvl w:val="0"/>
            <w:ilfo w:val="39"/>
            <w:rPr>
              <w:rStyle w:val="CharStyle14"/>
              <w:lang w:val="0405" w:fareast="0405"/>
            </w:rPr>
          </w:listPr>
          <w:ind w:left="715" w:hanging="336"/>
          <w:spacing w:before="115" w:after="0" w:line="274" w:line-rule="exact"/>
          <w:tabs>
            <w:tab w:val="left" w:pos="715"/>
          </w:tabs>
          <w:rPr>
            <w:rFonts w:ascii="Times New Roman" w:h-ansi="Times New Roman" w:fareast="Times New Roman" w:cs="Times New Roman"/>
            <wx:font wx:val="Times New Roman"/>
            <w:sz w:val="22"/>
            <w:sz-cs w:val="22"/>
          </w:rPr>
        </w:pPr>
        <w:r>
          <w:rPr>
            <w:rStyle w:val="CharStyle14"/>
            <w:lang w:val="0405" w:fareast="0405"/>
          </w:rPr>
          <w:t>Strany se dohodly, že po ukončení SoD trvají a zůstávají v platnosti a účinnosti ujednání stran týkající se odpovědnosti za vady díla, záruky za jakost a záruční lhůty, smluvních pokut, vlastnictví díla, náhrady škody a cenová ujednání obsažená v této smlouvě.</w:t>
        </w:r>
      </w:p>
      <w:p>
        <w:pPr>
          <w:pStyle w:val="Style38"/>
          <w:listPr>
            <w:ilvl w:val="0"/>
            <w:ilfo w:val="39"/>
            <w:rPr>
              <w:rStyle w:val="CharStyle14"/>
              <w:lang w:val="0405" w:fareast="0405"/>
            </w:rPr>
          </w:listPr>
          <w:ind w:left="715" w:hanging="336"/>
          <w:spacing w:before="115" w:after="0" w:line="274" w:line-rule="exact"/>
          <w:tabs>
            <w:tab w:val="left" w:pos="715"/>
          </w:tabs>
          <w:rPr>
            <w:rFonts w:ascii="Times New Roman" w:h-ansi="Times New Roman" w:fareast="Times New Roman" w:cs="Times New Roman"/>
            <wx:font wx:val="Times New Roman"/>
            <w:sz w:val="22"/>
            <w:sz-cs w:val="22"/>
          </w:rPr>
        </w:pPr>
        <w:r>
          <w:rPr>
            <w:rStyle w:val="CharStyle14"/>
            <w:lang w:val="0405" w:fareast="0405"/>
          </w:rPr>
          <w:t>Objednatel je povinen uhradit zhotoviteli rozpracovanou část díla a cenu věcí, které zhotovitel opatřil a které se staly součástí díla.</w:t>
        </w:r>
      </w:p>
      <w:p>
        <w:pPr>
          <w:pStyle w:val="Style81"/>
          <w:ind w:left="725" w:hanging="360"/>
          <w:spacing w:before="53" w:after="0"/>
          <w:tabs/>
          <w:rPr>
            <w:rFonts w:ascii="Times New Roman" w:h-ansi="Times New Roman" w:fareast="Times New Roman" w:cs="Times New Roman"/>
            <wx:font wx:val="Times New Roman"/>
            <w:sz w:val="22"/>
            <w:sz-cs w:val="22"/>
          </w:rPr>
        </w:pPr>
        <w:r>
          <w:rPr>
            <w:rStyle w:val="CharStyle14"/>
            <w:lang w:val="0405" w:fareast="0405"/>
          </w:rPr>
          <w:t>9. Dojde-li k ukončení smlouvy způsoby uvedenými v tomto článku smlouvy, povinnosti smluvních stran jsou následující:</w:t>
        </w:r>
      </w:p>
      <w:p>
        <w:pPr>
          <w:pStyle w:val="Style26"/>
          <w:ind w:left="1080" w:hanging="307"/>
          <w:spacing w:before="0" w:after="0" w:line="274" w:line-rule="exact"/>
          <w:tabs>
            <w:tab w:val="left" w:pos="1080"/>
          </w:tabs>
          <w:rPr>
            <w:rFonts w:ascii="Times New Roman" w:h-ansi="Times New Roman" w:fareast="Times New Roman" w:cs="Times New Roman"/>
            <wx:font wx:val="Times New Roman"/>
            <w:sz w:val="22"/>
            <w:sz-cs w:val="22"/>
          </w:rPr>
        </w:pPr>
        <w:r>
          <w:rPr>
            <w:rStyle w:val="CharStyle14"/>
            <w:lang w:val="0405" w:fareast="0405"/>
          </w:rPr>
          <w:t>■	zhotovitel provede soupis všech provedených prací oceněných způsobem, jakým je stanovena cena díla, tento soupis s objednatelem odsouhlasí,</w:t>
        </w:r>
      </w:p>
      <w:p>
        <w:pPr>
          <w:pStyle w:val="Style26"/>
          <w:listPr>
            <w:ilvl w:val="0"/>
            <w:ilfo w:val="41"/>
            <w:rPr>
              <w:rStyle w:val="CharStyle14"/>
              <w:lang w:val="0405" w:fareast="0405"/>
            </w:rPr>
          </w:listPr>
          <w:jc w:val="left"/>
          <w:ind w:left="768" w:first-line="0"/>
          <w:spacing w:before="0" w:after="0" w:line="274" w:line-rule="exact"/>
          <w:tabs>
            <w:tab w:val="left" w:pos="1080"/>
          </w:tabs>
          <w:rPr>
            <w:rFonts w:ascii="Times New Roman" w:h-ansi="Times New Roman" w:fareast="Times New Roman" w:cs="Times New Roman"/>
            <wx:font wx:val="Times New Roman"/>
            <w:sz w:val="22"/>
            <w:sz-cs w:val="22"/>
          </w:rPr>
        </w:pPr>
        <w:r>
          <w:rPr>
            <w:rStyle w:val="CharStyle14"/>
            <w:lang w:val="0405" w:fareast="0405"/>
          </w:rPr>
          <w:t>zhotovitel provede finanční vyčíslení provedených prací a zpracuje fakturu,</w:t>
        </w:r>
      </w:p>
      <w:p>
        <w:pPr>
          <w:pStyle w:val="Style26"/>
          <w:listPr>
            <w:ilvl w:val="0"/>
            <w:ilfo w:val="41"/>
            <w:rPr>
              <w:rStyle w:val="CharStyle14"/>
              <w:lang w:val="0405" w:fareast="0405"/>
            </w:rPr>
          </w:listPr>
          <w:ind w:left="1080" w:hanging="312"/>
          <w:spacing w:before="0" w:after="0" w:line="274" w:line-rule="exact"/>
          <w:tabs>
            <w:tab w:val="left" w:pos="1080"/>
          </w:tabs>
          <w:rPr>
            <w:rFonts w:ascii="Times New Roman" w:h-ansi="Times New Roman" w:fareast="Times New Roman" w:cs="Times New Roman"/>
            <wx:font wx:val="Times New Roman"/>
            <w:sz w:val="22"/>
            <w:sz-cs w:val="22"/>
          </w:rPr>
        </w:pPr>
        <w:r>
          <w:rPr>
            <w:rStyle w:val="CharStyle14"/>
            <w:lang w:val="0405" w:fareast="0405"/>
          </w:rPr>
          <w:t>zhotovitel odveze veškerý svůj nezabudovaný materiál, pokud se smluvní strany nedohodnou jinak,</w:t>
        </w:r>
      </w:p>
      <w:p>
        <w:pPr>
          <w:pStyle w:val="Style26"/>
          <w:ind w:left="1080" w:hanging="307"/>
          <w:spacing w:before="0" w:after="0" w:line="274" w:line-rule="exact"/>
          <w:tabs>
            <w:tab w:val="left" w:pos="1080"/>
          </w:tabs>
          <w:rPr>
            <w:rFonts w:ascii="Times New Roman" w:h-ansi="Times New Roman" w:fareast="Times New Roman" w:cs="Times New Roman"/>
            <wx:font wx:val="Times New Roman"/>
            <w:sz w:val="22"/>
            <w:sz-cs w:val="22"/>
          </w:rPr>
        </w:pPr>
        <w:r>
          <w:rPr>
            <w:rStyle w:val="CharStyle14"/>
            <w:lang w:val="0405" w:fareast="0405"/>
          </w:rPr>
          <w:t>■	zhotovitel vyzve písemně objednatele k převzetí části zakázky a objednatel je povinen do deseti pracovních dnů po obdržení výzvy zahájit „dílčí přejímací řízem",</w:t>
        </w:r>
      </w:p>
      <w:p>
        <w:pPr>
          <w:pStyle w:val="Style81"/>
          <w:ind w:left="1075" w:hanging="302"/>
          <w:spacing w:before="0" w:after="0"/>
          <w:tabs/>
          <w:rPr>
            <w:rFonts w:ascii="Times New Roman" w:h-ansi="Times New Roman" w:fareast="Times New Roman" w:cs="Times New Roman"/>
            <wx:font wx:val="Times New Roman"/>
            <w:sz w:val="22"/>
            <w:sz-cs w:val="22"/>
          </w:rPr>
        </w:pPr>
        <w:r>
          <w:rPr>
            <w:rStyle w:val="CharStyle14"/>
            <w:lang w:val="0405" w:fareast="0405"/>
          </w:rPr>
          <w:t>- objednatel převezme dosud provedené práce i nedokončené dodávky do 5 dnů ode dne ukončení platnosti a účinnosti smlouvy, a uhradí zhotoviteli cenu věcí, které opatřil do dne doručení výpovědi, a to do čtrnácti dnů ode dne předložení vyúčtování,</w:t>
        </w:r>
      </w:p>
      <w:p>
        <w:pPr>
          <w:pStyle w:val="Style26"/>
          <w:ind w:left="1080" w:hanging="312"/>
          <w:spacing w:before="0" w:after="0" w:line="274" w:line-rule="exact"/>
          <w:tabs>
            <w:tab w:val="left" w:pos="1080"/>
          </w:tabs>
          <w:rPr>
            <w:rFonts w:ascii="Times New Roman" w:h-ansi="Times New Roman" w:fareast="Times New Roman" w:cs="Times New Roman"/>
            <wx:font wx:val="Times New Roman"/>
            <w:sz w:val="22"/>
            <w:sz-cs w:val="22"/>
          </w:rPr>
        </w:pPr>
        <w:r>
          <w:rPr>
            <w:rStyle w:val="CharStyle14"/>
            <w:lang w:val="0405" w:fareast="0405"/>
          </w:rPr>
          <w:t>•	smluvní strany uzavřou dohodu, ve které upraví vzájemná práva a povinnosti včetně stavu rozpracovanosti díla, jeho ohodnocení, vymezení vad a nedodělků a sjednání způsobu jejich odstranění. Objednatel má v případě ukončení smlouvy i u odstranitelných vad právo požadovat slevu z ceny, namísto odstranění takových vad.</w:t>
        </w:r>
      </w:p>
      <w:p>
        <w:pPr>
          <w:pStyle w:val="Style31"/>
          <w:spacing w:before="0" w:after="0" w:line="240" w:line-rule="exact"/>
          <w:sz w:val="2"/>
          <w:sz-cs w:val="2"/>
        </w:pPr>
      </w:p>
      <w:p>
        <w:pPr>
          <w:pStyle w:val="Style31"/>
          <w:spacing w:before="14" w:after="0"/>
          <w:tabs/>
          <w:rPr>
            <w:rFonts w:ascii="Times New Roman" w:h-ansi="Times New Roman" w:fareast="Times New Roman" w:cs="Times New Roman"/>
            <wx:font wx:val="Times New Roman"/>
            <w:sz w:val="26"/>
            <w:sz-cs w:val="26"/>
          </w:rPr>
        </w:pPr>
        <w:r>
          <w:rPr>
            <w:rStyle w:val="CharStyle19"/>
            <w:lang w:val="0405" w:fareast="0405"/>
          </w:rPr>
          <w:t>III. Ustanovení závěrečná</w:t>
        </w:r>
      </w:p>
      <w:p>
        <w:pPr>
          <w:pStyle w:val="Style38"/>
          <w:listPr>
            <w:ilvl w:val="0"/>
            <w:ilfo w:val="37"/>
            <w:rPr>
              <w:rStyle w:val="CharStyle14"/>
              <w:lang w:val="0405" w:fareast="0405"/>
            </w:rPr>
          </w:listPr>
          <w:ind w:left="710" w:hanging="346"/>
          <w:spacing w:before="115" w:after="0" w:line="278" w:line-rule="exact"/>
          <w:tabs>
            <w:tab w:val="left" w:pos="710"/>
          </w:tabs>
          <w:rPr>
            <w:rFonts w:ascii="Times New Roman" w:h-ansi="Times New Roman" w:fareast="Times New Roman" w:cs="Times New Roman"/>
            <wx:font wx:val="Times New Roman"/>
            <w:sz w:val="22"/>
            <w:sz-cs w:val="22"/>
          </w:rPr>
        </w:pPr>
        <w:r>
          <w:rPr>
            <w:rStyle w:val="CharStyle14"/>
            <w:lang w:val="0405" w:fareast="0405"/>
          </w:rPr>
          <w:t>Tam, kde nejsou práva a závazky smluvních stran výslovně upraveny, platí ustanovení NOZ v platném znění.</w:t>
        </w:r>
      </w:p>
      <w:p>
        <w:pPr>
          <w:pStyle w:val="Style38"/>
          <w:listPr>
            <w:ilvl w:val="0"/>
            <w:ilfo w:val="37"/>
            <w:rPr>
              <w:rStyle w:val="CharStyle14"/>
              <w:lang w:val="0405" w:fareast="0405"/>
            </w:rPr>
          </w:listPr>
          <w:ind w:left="710" w:hanging="346"/>
          <w:spacing w:before="115" w:after="0" w:line="274" w:line-rule="exact"/>
          <w:tabs>
            <w:tab w:val="left" w:pos="710"/>
          </w:tabs>
          <w:rPr>
            <w:rFonts w:ascii="Times New Roman" w:h-ansi="Times New Roman" w:fareast="Times New Roman" w:cs="Times New Roman"/>
            <wx:font wx:val="Times New Roman"/>
            <w:sz w:val="22"/>
            <w:sz-cs w:val="22"/>
          </w:rPr>
        </w:pPr>
        <w:r>
          <w:rPr>
            <w:rStyle w:val="CharStyle14"/>
            <w:lang w:val="0405" w:fareast="0405"/>
          </w:rPr>
          <w:t>Zhotovitel souhlasí se zveřejněním smlouvy na profilu zadavatele s výjimkou informací, které jsou obchodním tajemstvím vymezeným v NOZ.</w:t>
        </w:r>
      </w:p>
      <w:p>
        <w:pPr>
          <w:pStyle w:val="Style38"/>
          <w:listPr>
            <w:ilvl w:val="0"/>
            <w:ilfo w:val="37"/>
            <w:rPr>
              <w:rStyle w:val="CharStyle14"/>
              <w:lang w:val="0405" w:fareast="0405"/>
            </w:rPr>
          </w:listPr>
          <w:ind w:left="710" w:hanging="346"/>
          <w:spacing w:before="120" w:after="0" w:line="274" w:line-rule="exact"/>
          <w:tabs>
            <w:tab w:val="left" w:pos="710"/>
          </w:tabs>
          <w:rPr>
            <w:rFonts w:ascii="Times New Roman" w:h-ansi="Times New Roman" w:fareast="Times New Roman" w:cs="Times New Roman"/>
            <wx:font wx:val="Times New Roman"/>
            <w:sz w:val="22"/>
            <w:sz-cs w:val="22"/>
          </w:rPr>
        </w:pPr>
        <w:r>
          <w:rPr>
            <w:rStyle w:val="CharStyle14"/>
            <w:lang w:val="0405" w:fareast="0405"/>
          </w:rPr>
          <w:t>Harmonogram prací bude dohodnut mezi zhotovitelem a objednatelem při předání staveniště. Tento harmonogram bude pro zhotovitele závazný. Předložený harmonogram bude vycházet z harmonogramu uvedeného v oddílu I., </w:t>
        </w:r>
        <w:r>
          <w:rPr>
            <w:rStyle w:val="CharStyle14"/>
            <w:spacing w:val="-20"/>
            <w:lang w:val="0405" w:fareast="0405"/>
          </w:rPr>
          <w:t>61.</w:t>
        </w:r>
        <w:r>
          <w:rPr>
            <w:rStyle w:val="CharStyle14"/>
            <w:lang w:val="0405" w:fareast="0405"/>
          </w:rPr>
          <w:t> II Termín a místo plnění, odst. 1 této SoD.</w:t>
        </w:r>
      </w:p>
      <w:p>
        <w:pPr>
          <w:pStyle w:val="Style38"/>
          <w:listPr>
            <w:ilvl w:val="0"/>
            <w:ilfo w:val="37"/>
            <w:rPr>
              <w:rStyle w:val="CharStyle14"/>
              <w:lang w:val="0405" w:fareast="0405"/>
            </w:rPr>
          </w:listPr>
          <w:ind w:left="710" w:hanging="346"/>
          <w:spacing w:before="120" w:after="0" w:line="274" w:line-rule="exact"/>
          <w:tabs>
            <w:tab w:val="left" w:pos="710"/>
          </w:tabs>
          <w:rPr>
            <w:rFonts w:ascii="Times New Roman" w:h-ansi="Times New Roman" w:fareast="Times New Roman" w:cs="Times New Roman"/>
            <wx:font wx:val="Times New Roman"/>
            <w:sz w:val="22"/>
            <w:sz-cs w:val="22"/>
          </w:rPr>
        </w:pPr>
        <w:r>
          <w:rPr>
            <w:rStyle w:val="CharStyle14"/>
            <w:lang w:val="0405" w:fareast="0405"/>
          </w:rPr>
          <w:t>Tuto SoD lze změnit nebo upřesnit pouze písemným ujednáním nazvaným „Dodatek ke smlouvě" a očíslovaným podle pořadových čísel, který bude potvrzen a odsouhlasen smluvními stranami a prohlášen za nedílnou součást této SoD.</w:t>
        </w:r>
      </w:p>
      <w:p>
        <w:pPr>
          <w:pStyle w:val="Style38"/>
          <w:listPr>
            <w:ilvl w:val="0"/>
            <w:ilfo w:val="37"/>
            <w:rPr>
              <w:rStyle w:val="CharStyle23"/>
              <w:lang w:val="0405" w:fareast="0405"/>
            </w:rPr>
          </w:listPr>
          <w:ind w:left="710" w:hanging="346"/>
          <w:spacing w:before="125" w:after="0" w:line="274" w:line-rule="exact"/>
          <w:tabs>
            <w:tab w:val="left" w:pos="710"/>
          </w:tabs>
          <w:rPr>
            <w:rFonts w:ascii="Times New Roman" w:h-ansi="Times New Roman" w:fareast="Times New Roman" w:cs="Times New Roman"/>
            <wx:font wx:val="Times New Roman"/>
            <w:sz w:val="22"/>
            <w:sz-cs w:val="22"/>
          </w:rPr>
        </w:pPr>
        <w:r>
          <w:rPr>
            <w:rStyle w:val="CharStyle14"/>
            <w:lang w:val="0405" w:fareast="0405"/>
          </w:rPr>
          <w:t>Právní vztahy vyplývající z této smlouvy o dílo se řídí zákony České republiky, zejména, občanským zákoníkem. Spory vzniklé z této smlouvy o dílo se smluvní strany zavazují řešit nejprve dohodou a není-li to možné, pak podle příslušných ustanovení právních předpisů České republiky.</w:t>
        </w:r>
      </w:p>
      <w:p>
        <w:pPr>
          <w:pStyle w:val="Style38"/>
          <w:listPr>
            <w:ilvl w:val="0"/>
            <w:ilfo w:val="37"/>
            <w:rPr>
              <w:rStyle w:val="CharStyle14"/>
              <w:lang w:val="0405" w:fareast="0405"/>
            </w:rPr>
          </w:listPr>
          <w:ind w:left="710" w:hanging="346"/>
          <w:spacing w:before="115" w:after="0" w:line="274" w:line-rule="exact"/>
          <w:tabs>
            <w:tab w:val="left" w:pos="710"/>
          </w:tabs>
          <w:rPr>
            <w:rFonts w:ascii="Times New Roman" w:h-ansi="Times New Roman" w:fareast="Times New Roman" w:cs="Times New Roman"/>
            <wx:font wx:val="Times New Roman"/>
            <w:sz w:val="22"/>
            <w:sz-cs w:val="22"/>
          </w:rPr>
        </w:pPr>
        <w:r>
          <w:rPr>
            <w:rStyle w:val="CharStyle14"/>
            <w:lang w:val="0405" w:fareast="0405"/>
          </w:rPr>
          <w:t>Soudem příslušným pro všechny spory vzniklé z této smlouvy mezi zhotoviteli a objednatelem je obecný soud objednatele, v případě právního nástupce objednatele nebo osoby, na níž byla převedena práva a povinnosti objednatele ze smlouvy obecný soud této osoby.</w:t>
        </w:r>
      </w:p>
      <w:p>
        <w:pPr>
          <w:pStyle w:val="Style38"/>
          <w:listPr>
            <w:ilvl w:val="0"/>
            <w:ilfo w:val="37"/>
            <w:rPr>
              <w:rStyle w:val="CharStyle14"/>
              <w:lang w:val="0405" w:fareast="0405"/>
            </w:rPr>
          </w:listPr>
          <w:ind w:left="710" w:hanging="346"/>
          <w:spacing w:before="115" w:after="0" w:line="274" w:line-rule="exact"/>
          <w:tabs>
            <w:tab w:val="left" w:pos="710"/>
          </w:tabs>
          <w:rPr>
            <w:rFonts w:ascii="Times New Roman" w:h-ansi="Times New Roman" w:fareast="Times New Roman" w:cs="Times New Roman"/>
            <wx:font wx:val="Times New Roman"/>
            <w:sz w:val="22"/>
            <w:sz-cs w:val="22"/>
          </w:rPr>
        </w:pPr>
        <w:r>
          <w:rPr>
            <w:rStyle w:val="CharStyle14"/>
            <w:lang w:val="0405" w:fareast="0405"/>
          </w:rPr>
          <w:t>Práva a povinnosti vyplývající z této SoD přecházejí i na případné právní nástupce obou smluvních stran.</w:t>
        </w:r>
      </w:p>
      <w:p>
        <w:pPr>
          <w:pStyle w:val="Style38"/>
          <w:listPr>
            <w:ilvl w:val="0"/>
            <w:ilfo w:val="37"/>
            <w:rPr>
              <w:rStyle w:val="CharStyle14"/>
              <w:lang w:val="0405" w:fareast="0405"/>
            </w:rPr>
          </w:listPr>
          <w:ind w:left="710" w:hanging="346"/>
          <w:spacing w:before="120" w:after="0" w:line="274" w:line-rule="exact"/>
          <w:tabs>
            <w:tab w:val="left" w:pos="710"/>
          </w:tabs>
          <w:rPr>
            <w:rFonts w:ascii="Times New Roman" w:h-ansi="Times New Roman" w:fareast="Times New Roman" w:cs="Times New Roman"/>
            <wx:font wx:val="Times New Roman"/>
            <w:sz w:val="22"/>
            <w:sz-cs w:val="22"/>
          </w:rPr>
        </w:pPr>
        <w:r>
          <w:rPr>
            <w:rStyle w:val="CharStyle14"/>
            <w:lang w:val="0405" w:fareast="0405"/>
          </w:rPr>
          <w:t>Zhotovitel bere na vědomí, že na tuto smlouvu se vztahují povinnosti uveřejnění dle zákona č. 340/2015 Sb., o zvláštních podmínkách účinnosti některých smluv, uveřejňování těchto smluv a o registru smluv (zákon o registru smluv), v platném znění. Smluvní strany si tímto ujednávají, že uveřejnění dle tohoto zákona zajistí objednatel způsobem, v rozsahu a ve lhůtách z něho vyplývajících. Zhotovitel poskytne objednateli textový obsah smlouvy, včetně příloh smlouvy, v otevřeném a strojově čitelném formátu do 3 pracovních dnů ode dne uzavření této smlouvy. Smluvní strany prohlašují, že žádnou část této smlouvy nepovažují za své obchodní tajemství bránící jejímu uveřejnění či poskytnutí. Ujednání dle tohoto odstavce se vztahují i na všechny případné dodatky k této smlouvě, jejichž prostřednictvím je tato smlouva měněna či ukončována.</w:t>
        </w:r>
      </w:p>
      <w:p>
        <w:pPr>
          <w:spacing w:before="250" w:after="566"/>
          <w:rPr>
            <w:sz w:val="20"/>
            <w:sz-cs w:val="20"/>
          </w:rPr>
          <w:sectPr>
            <w:type w:val="next-page"/>
            <w:pgSz w:w="16837" w:h="23810"/>
            <w:pgMar w:left="3878" w:top="5015" w:right="3359" w:bottom="1440"/>
            <w:titlePg w:val="off"/>
          </w:sectPr>
        </w:pPr>
      </w:p>
      <w:p>
        <w:pPr>
          <w:pStyle w:val="Style38"/>
          <w:listPr>
            <w:ilvl w:val="0"/>
            <w:ilfo w:val="45"/>
            <w:rPr>
              <w:rStyle w:val="CharStyle14"/>
              <w:lang w:val="0405" w:fareast="0405"/>
            </w:rPr>
          </w:listPr>
          <w:ind w:left="686" w:hanging="336"/>
          <w:spacing w:before="53" w:after="0" w:line="264" w:line-rule="exact"/>
          <w:tabs>
            <w:tab w:val="left" w:pos="686"/>
          </w:tabs>
          <w:rPr>
            <w:rFonts w:ascii="Times New Roman" w:h-ansi="Times New Roman" w:fareast="Times New Roman" w:cs="Times New Roman"/>
            <wx:font wx:val="Times New Roman"/>
            <w:sz w:val="22"/>
            <w:sz-cs w:val="22"/>
          </w:rPr>
        </w:pPr>
        <w:r>
          <w:rPr>
            <w:rStyle w:val="CharStyle14"/>
            <w:lang w:val="0405" w:fareast="0405"/>
          </w:rPr>
          <w:t>Tato SoD je vyhotovena ve čtyřech stejnopisech, </w:t>
        </w:r>
        <w:r>
          <w:rPr>
            <w:rStyle w:val="CharStyle23"/>
            <w:lang w:val="0405" w:fareast="0405"/>
          </w:rPr>
          <w:t>z </w:t>
        </w:r>
        <w:r>
          <w:rPr>
            <w:rStyle w:val="CharStyle14"/>
            <w:lang w:val="0405" w:fareast="0405"/>
          </w:rPr>
          <w:t>nichž každá strana obdrží po dvou vyhotoveních. Všechna vyhotovení mají platnost originálu.</w:t>
        </w:r>
      </w:p>
      <w:p>
        <w:pPr>
          <w:pStyle w:val="Style38"/>
          <w:listPr>
            <w:ilvl w:val="0"/>
            <w:ilfo w:val="45"/>
            <w:rPr>
              <w:rStyle w:val="CharStyle14"/>
              <w:lang w:val="0405" w:fareast="0405"/>
            </w:rPr>
          </w:listPr>
          <w:ind w:left="686" w:hanging="336"/>
          <w:spacing w:before="139" w:after="0" w:line="264" w:line-rule="exact"/>
          <w:tabs>
            <w:tab w:val="left" w:pos="686"/>
          </w:tabs>
          <w:rPr>
            <w:rFonts w:ascii="Times New Roman" w:h-ansi="Times New Roman" w:fareast="Times New Roman" w:cs="Times New Roman"/>
            <wx:font wx:val="Times New Roman"/>
            <w:sz w:val="22"/>
            <w:sz-cs w:val="22"/>
          </w:rPr>
        </w:pPr>
        <w:r>
          <w:rPr>
            <w:rStyle w:val="CharStyle14"/>
            <w:lang w:val="0405" w:fareast="0405"/>
          </w:rPr>
          <w:t>Tato SoD nabývá platnosti dnem jejího podpisu oprávněnými zástupci obou smluvních stran.</w:t>
        </w:r>
      </w:p>
      <w:p>
        <w:pPr>
          <w:pStyle w:val="Style38"/>
          <w:listPr>
            <w:ilvl w:val="0"/>
            <w:ilfo w:val="45"/>
            <w:rPr>
              <w:rStyle w:val="CharStyle14"/>
              <w:lang w:val="0405" w:fareast="0405"/>
            </w:rPr>
          </w:listPr>
          <w:ind w:left="686" w:hanging="336"/>
          <w:spacing w:before="158" w:after="0" w:line="250" w:line-rule="exact"/>
          <w:tabs>
            <w:tab w:val="left" w:pos="686"/>
          </w:tabs>
          <w:rPr>
            <w:rFonts w:ascii="Times New Roman" w:h-ansi="Times New Roman" w:fareast="Times New Roman" w:cs="Times New Roman"/>
            <wx:font wx:val="Times New Roman"/>
            <w:sz w:val="22"/>
            <w:sz-cs w:val="22"/>
          </w:rPr>
        </w:pPr>
        <w:r>
          <w:rPr>
            <w:rStyle w:val="CharStyle14"/>
            <w:lang w:val="0405" w:fareast="0405"/>
          </w:rPr>
          <w:t>Tato SoD nabývá účinnosti dnem uveřejnění dle zákona č. 340/2015 Sb., o zvláštních podmínkách účinnosti některých smluv.</w:t>
        </w:r>
      </w:p>
      <w:p>
        <w:pPr>
          <w:pStyle w:val="Style38"/>
          <w:listPr>
            <w:ilvl w:val="0"/>
            <w:ilfo w:val="45"/>
            <w:rPr>
              <w:rStyle w:val="CharStyle14"/>
              <w:lang w:val="0405" w:fareast="0405"/>
            </w:rPr>
          </w:listPr>
          <w:ind w:left="686" w:hanging="336"/>
          <w:spacing w:before="86" w:after="0" w:line="269" w:line-rule="exact"/>
          <w:tabs>
            <w:tab w:val="left" w:pos="686"/>
          </w:tabs>
          <w:rPr>
            <w:rFonts w:ascii="Times New Roman" w:h-ansi="Times New Roman" w:fareast="Times New Roman" w:cs="Times New Roman"/>
            <wx:font wx:val="Times New Roman"/>
            <w:sz w:val="22"/>
            <w:sz-cs w:val="22"/>
          </w:rPr>
        </w:pPr>
        <w:r>
          <w:rPr>
            <w:rStyle w:val="CharStyle14"/>
            <w:lang w:val="0405" w:fareast="0405"/>
          </w:rPr>
          <w:t>Smluvní strany tuto SoD přečetly, prohlašují, že je projevem jejich svobodné a vážné vůle, že nebyla sjednána v tísni ani za nápadně nevýhodných podmínek a na důkaz souhlasu doplňují zástupci obou smluvních stran své vlastnoruční podpisy.</w:t>
        </w:r>
      </w:p>
      <w:p>
        <w:pPr>
          <w:pStyle w:val="Style10"/>
          <w:jc w:val="left"/>
          <w:spacing w:before="0" w:after="0" w:line="240" w:line-rule="exact"/>
          <w:sz w:val="2"/>
          <w:sz-cs w:val="2"/>
        </w:pPr>
      </w:p>
      <w:p>
        <w:pPr>
          <w:pStyle w:val="Style10"/>
          <w:jc w:val="left"/>
          <w:spacing w:before="10" w:after="566" w:line="240" w:line-rule="auto"/>
          <w:tabs>
            <w:tab w:val="left" w:pos="5054"/>
          </w:tabs>
          <w:rPr>
            <w:rFonts w:ascii="Times New Roman" w:h-ansi="Times New Roman" w:fareast="Times New Roman" w:cs="Times New Roman"/>
            <wx:font wx:val="Times New Roman"/>
            <w:sz w:val="22"/>
            <w:sz-cs w:val="22"/>
          </w:rPr>
        </w:pPr>
        <w:r>
          <w:rPr>
            <w:rStyle w:val="CharStyle14"/>
            <w:lang w:val="0405" w:fareast="0405"/>
          </w:rPr>
          <w:t>V Plzni dne:   ? </w:t>
        </w:r>
        <w:r>
          <w:rPr>
            <w:rStyle w:val="CharStyle14"/>
            <w:spacing w:val="100"/>
            <w:lang w:val="0405" w:fareast="0405"/>
          </w:rPr>
          <w:t>5,</w:t>
        </w:r>
        <w:r>
          <w:rPr>
            <w:rStyle w:val="CharStyle14"/>
            <w:lang w:val="0405" w:fareast="0405"/>
          </w:rPr>
          <w:t> Os VI	V Rokycanech dne: 2.5.2019</w:t>
        </w:r>
      </w:p>
      <w:p>
        <w:pPr>
          <w:spacing w:before="0" w:after="0" w:line="269" w:line-rule="exact"/>
          <w:rPr>
            <w:sz w:val="20"/>
            <w:sz-cs w:val="20"/>
          </w:rPr>
          <w:sectPr>
            <w:type w:val="next-page"/>
            <w:pgSz w:w="16837" w:h="23810"/>
            <w:pgMar w:left="4086" w:top="1311" w:right="3203" w:bottom="1440"/>
            <w:titlePg w:val="off"/>
          </w:sectPr>
        </w:pPr>
      </w:p>
      <w:ftr w:type="odd">
        <w:p>
          <w:pPr>
            <w:pStyle w:val="Style15"/>
            <w:jc w:val="both"/>
            <w:ind w:left="3892" w:right="-3245"/>
            <w:spacing w:before="0" w:after="0" w:line="240" w:line-rule="auto"/>
            <w:tabs/>
            <w:rPr>
              <w:rFonts w:ascii="Times New Roman" w:h-ansi="Times New Roman" w:fareast="Times New Roman" w:cs="Times New Roman"/>
              <wx:font wx:val="Times New Roman"/>
              <w:sz w:val="22"/>
              <w:sz-cs w:val="22"/>
            </w:rPr>
          </w:pPr>
          <w:r>
            <w:rPr>
              <w:rStyle w:val="CharStyle14"/>
              <w:lang w:val="0405" w:fareast="0405"/>
            </w:rPr>
            <w:t>Strana </w:t>
          </w:r>
          <w:r>
            <w:rPr>
              <w:rStyle w:val="CharStyle14"/>
              <w:lang w:val="0405" w:fareast="0405"/>
            </w:rPr>
            <w:fldChar w:fldCharType="begin"/>
            <w:instrText>PAGE</w:instrText>
            <w:fldChar w:fldCharType="separate"/>
            <w:t>17</w:t>
            <w:fldChar w:fldCharType="end"/>
          </w:r>
          <w:r>
            <w:rPr>
              <w:rStyle w:val="CharStyle14"/>
              <w:lang w:val="0405" w:fareast="0405"/>
            </w:rPr>
            <w:t> (celkem 17)</w:t>
          </w:r>
        </w:p>
      </w:ftr>
      <w:ftr w:type="even">
        <w:p>
          <w:pPr>
            <w:pStyle w:val="Style15"/>
            <w:jc w:val="both"/>
            <w:ind w:left="3892" w:right="-3245"/>
            <w:spacing w:before="0" w:after="0" w:line="240" w:line-rule="auto"/>
            <w:tabs/>
            <w:rPr>
              <w:rFonts w:ascii="Times New Roman" w:h-ansi="Times New Roman" w:fareast="Times New Roman" w:cs="Times New Roman"/>
              <wx:font wx:val="Times New Roman"/>
              <w:sz w:val="22"/>
              <w:sz-cs w:val="22"/>
            </w:rPr>
          </w:pPr>
          <w:r>
            <w:rPr>
              <w:rStyle w:val="CharStyle14"/>
              <w:lang w:val="0405" w:fareast="0405"/>
            </w:rPr>
            <w:t>Strana </w:t>
          </w:r>
          <w:r>
            <w:rPr>
              <w:rStyle w:val="CharStyle14"/>
              <w:lang w:val="0405" w:fareast="0405"/>
            </w:rPr>
            <w:fldChar w:fldCharType="begin"/>
            <w:instrText>PAGE</w:instrText>
            <w:fldChar w:fldCharType="separate"/>
            <w:t>17</w:t>
            <w:fldChar w:fldCharType="end"/>
          </w:r>
          <w:r>
            <w:rPr>
              <w:rStyle w:val="CharStyle14"/>
              <w:lang w:val="0405" w:fareast="0405"/>
            </w:rPr>
            <w:t> (celkem 17)</w:t>
          </w:r>
        </w:p>
      </w:ftr>
      <w:p>
        <w:pPr>
          <w:pStyle w:val="Style10"/>
          <w:spacing w:before="14" w:after="0"/>
          <w:tabs/>
          <w:rPr>
            <w:rFonts w:ascii="Times New Roman" w:h-ansi="Times New Roman" w:fareast="Times New Roman" w:cs="Times New Roman"/>
            <wx:font wx:val="Times New Roman"/>
            <w:sz w:val="22"/>
            <w:sz-cs w:val="22"/>
          </w:rPr>
        </w:pPr>
        <w:r>
          <w:pict>
            <v:shapetype id="_x0000_t202" coordsize="21600,21600" o:spt="202" path="m,l,21600r21600,l21600,xe">
              <v:stroke joinstyle="miter"/>
              <v:path gradientshapeok="t" o:connecttype="rect"/>
            </v:shapetype>
            <v:shape type="#_x0000_t202" style="width:355.95pt;height:125.05pt;position:absolute;margin-left:37.70pt;margin-top:0.00pt;mso-wrap-distance-left:1.90pt;mso-wrap-distance-right:1.90pt;mso-wrap-distance-top:0;mso-wrap-distance-bottom:10.80pt;z-index:0;mso-position-vertical-relative:text;mso-position-horizontal-relative:margin;" filled="f" stroked="f">
              <v:textbox inset="0,0,0,0">
                <w:txbxContent>
                  <w:p>
                    <w:pPr>
                      <w:spacing w:before="0" w:after="0"/>
                      <w:ind w:left="0" w:right="-4"/>
                    </w:pPr>
                    <w:r>
                      <w:pict>
                        <w:binData w:name="http://0">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</w:binData>
                        <v:shape type="0" style="width:355.90pt;height:125.05pt;">
                          <v:imageData src="http://0"/>
                        </v:shape>
                      </w:pict>
                    </w:r>
                  </w:p>
                </w:txbxContent>
              </v:textbox>
              <w10:wrap type="topAndBottom" anchorx="margin"/>
            </v:shape>
          </w:pict>
        </w:r>
        <w:r>
          <w:rPr>
            <w:rStyle w:val="CharStyle14"/>
            <w:lang w:val="0405" w:fareast="0405"/>
          </w:rPr>
          <w:t>Karel Halíř</w:t>
        </w:r>
      </w:p>
      <w:p>
        <w:pPr>
          <w:pStyle w:val="Style10"/>
          <w:jc w:val="left"/>
          <w:spacing w:before="0" w:after="0"/>
          <w:tabs/>
          <w:rPr>
            <w:rFonts w:ascii="Times New Roman" w:h-ansi="Times New Roman" w:fareast="Times New Roman" w:cs="Times New Roman"/>
            <wx:font wx:val="Times New Roman"/>
            <w:sz w:val="22"/>
            <w:sz-cs w:val="22"/>
          </w:rPr>
        </w:pPr>
        <w:r>
          <w:rPr>
            <w:rStyle w:val="CharStyle14"/>
            <w:lang w:val="0405" w:fareast="0405"/>
          </w:rPr>
          <w:t>ředitel</w:t>
        </w:r>
      </w:p>
      <w:p>
        <w:pPr>
          <w:pStyle w:val="Style10"/>
          <w:spacing w:before="0" w:after="0"/>
          <w:tabs/>
          <w:rPr>
            <w:rFonts w:ascii="Times New Roman" w:h-ansi="Times New Roman" w:fareast="Times New Roman" w:cs="Times New Roman"/>
            <wx:font wx:val="Times New Roman"/>
            <w:sz w:val="22"/>
            <w:sz-cs w:val="22"/>
          </w:rPr>
        </w:pPr>
        <w:r>
          <w:rPr>
            <w:rStyle w:val="CharStyle14"/>
            <w:lang w:val="0405" w:fareast="0405"/>
          </w:rPr>
          <w:t>(objednatel)</w:t>
        </w:r>
      </w:p>
      <w:p>
        <w:pPr>
          <w:pStyle w:val="Style15"/>
          <w:jc w:val="both"/>
          <w:spacing w:before="0" w:after="0" w:line="269" w:line-rule="exact"/>
          <w:tabs/>
          <w:rPr>
            <w:rFonts w:ascii="Times New Roman" w:h-ansi="Times New Roman" w:fareast="Times New Roman" w:cs="Times New Roman"/>
            <wx:font wx:val="Times New Roman"/>
            <w:sz w:val="22"/>
            <w:sz-cs w:val="22"/>
          </w:rPr>
        </w:pPr>
        <w:r>
          <w:rPr>
            <w:rStyle w:val="CharStyle14"/>
            <w:lang w:val="0405" w:fareast="0405"/>
          </w:rPr>
          <w:t>Eduard Rytíř</w:t>
        </w:r>
      </w:p>
      <w:p>
        <w:pPr>
          <w:pStyle w:val="Style15"/>
          <w:spacing w:before="0" w:after="0" w:line="269" w:line-rule="exact"/>
          <w:tabs/>
          <w:rPr>
            <w:rFonts w:ascii="Times New Roman" w:h-ansi="Times New Roman" w:fareast="Times New Roman" w:cs="Times New Roman"/>
            <wx:font wx:val="Times New Roman"/>
            <w:sz w:val="22"/>
            <w:sz-cs w:val="22"/>
          </w:rPr>
        </w:pPr>
        <w:r>
          <w:rPr>
            <w:rStyle w:val="CharStyle14"/>
            <w:lang w:val="0405" w:fareast="0405"/>
          </w:rPr>
          <w:t>jednatel</w:t>
        </w:r>
      </w:p>
      <w:p>
        <w:pPr>
          <w:pStyle w:val="Style15"/>
          <w:jc w:val="both"/>
          <w:spacing w:before="0" w:after="0" w:line="269" w:line-rule="exact"/>
          <w:tabs/>
          <w:rPr>
            <w:rFonts w:ascii="Times New Roman" w:h-ansi="Times New Roman" w:fareast="Times New Roman" w:cs="Times New Roman"/>
            <wx:font wx:val="Times New Roman"/>
            <w:sz w:val="22"/>
            <w:sz-cs w:val="22"/>
          </w:rPr>
        </w:pPr>
        <w:r>
          <w:rPr>
            <w:rStyle w:val="CharStyle14"/>
            <w:lang w:val="0405" w:fareast="0405"/>
          </w:rPr>
          <w:t>(zhotovitel)</w:t>
        </w:r>
      </w:p>
      <w:p>
        <w:pPr>
          <w:spacing w:before="0" w:after="0" w:line="278" w:line-rule="exact"/>
          <w:rPr>
            <w:sz w:val="20"/>
            <w:sz-cs w:val="20"/>
          </w:rPr>
          <w:sectPr>
            <w:type w:val="continuous"/>
            <w:pgSz w:w="16837" w:h="23810"/>
            <w:pgMar w:left="4106" w:top="1311" w:right="6448" w:bottom="1440"/>
            <w:titlePg w:val="off"/>
            <w:cols w:equalWidth="off" w:num="2">
              <w:col w:w="1132" w:space="3907"/>
              <w:col w:w="1243"/>
            </w:cols>
          </w:sectPr>
        </w:pPr>
      </w:p>
      <w:ftr w:type="odd">
        <w:p>
          <w:pPr>
            <w:pStyle w:val="Style15"/>
            <w:jc w:val="both"/>
            <w:ind w:left="3912"/>
            <w:spacing w:before="0" w:after="0" w:line="240" w:line-rule="auto"/>
            <w:tabs/>
            <w:rPr>
              <w:rFonts w:ascii="Times New Roman" w:h-ansi="Times New Roman" w:fareast="Times New Roman" w:cs="Times New Roman"/>
              <wx:font wx:val="Times New Roman"/>
              <w:sz w:val="22"/>
              <w:sz-cs w:val="22"/>
            </w:rPr>
          </w:pPr>
          <w:r>
            <w:rPr>
              <w:rStyle w:val="CharStyle14"/>
              <w:lang w:val="0405" w:fareast="0405"/>
            </w:rPr>
            <w:t>Strana </w:t>
          </w:r>
          <w:r>
            <w:rPr>
              <w:rStyle w:val="CharStyle14"/>
              <w:lang w:val="0405" w:fareast="0405"/>
            </w:rPr>
            <w:fldChar w:fldCharType="begin"/>
            <w:instrText>PAGE</w:instrText>
            <w:fldChar w:fldCharType="separate"/>
            <w:t>17</w:t>
            <w:fldChar w:fldCharType="end"/>
          </w:r>
          <w:r>
            <w:rPr>
              <w:rStyle w:val="CharStyle14"/>
              <w:lang w:val="0405" w:fareast="0405"/>
            </w:rPr>
            <w:t> (celkem 17)</w:t>
          </w:r>
        </w:p>
      </w:ftr>
      <w:ftr w:type="even">
        <w:p>
          <w:pPr>
            <w:pStyle w:val="Style15"/>
            <w:jc w:val="both"/>
            <w:ind w:left="3912"/>
            <w:spacing w:before="0" w:after="0" w:line="240" w:line-rule="auto"/>
            <w:tabs/>
            <w:rPr>
              <w:rFonts w:ascii="Times New Roman" w:h-ansi="Times New Roman" w:fareast="Times New Roman" w:cs="Times New Roman"/>
              <wx:font wx:val="Times New Roman"/>
              <w:sz w:val="22"/>
              <w:sz-cs w:val="22"/>
            </w:rPr>
          </w:pPr>
          <w:r>
            <w:rPr>
              <w:rStyle w:val="CharStyle14"/>
              <w:lang w:val="0405" w:fareast="0405"/>
            </w:rPr>
            <w:t>Strana </w:t>
          </w:r>
          <w:r>
            <w:rPr>
              <w:rStyle w:val="CharStyle14"/>
              <w:lang w:val="0405" w:fareast="0405"/>
            </w:rPr>
            <w:fldChar w:fldCharType="begin"/>
            <w:instrText>PAGE</w:instrText>
            <w:fldChar w:fldCharType="separate"/>
            <w:t>17</w:t>
            <w:fldChar w:fldCharType="end"/>
          </w:r>
          <w:r>
            <w:rPr>
              <w:rStyle w:val="CharStyle14"/>
              <w:lang w:val="0405" w:fareast="0405"/>
            </w:rPr>
            <w:t> (celkem 17)</w:t>
          </w:r>
        </w:p>
      </w:ftr>
      <w:p>
        <w:pPr>
          <w:pStyle w:val="Style10"/>
          <w:jc w:val="left"/>
          <w:ind w:right="2400"/>
          <w:spacing w:before="0" w:after="0" w:line="240" w:line-rule="exact"/>
          <w:sz w:val="2"/>
          <w:sz-cs w:val="2"/>
        </w:pPr>
      </w:p>
      <w:p>
        <w:pPr>
          <w:pStyle w:val="Style10"/>
          <w:jc w:val="left"/>
          <w:ind w:right="2400"/>
          <w:spacing w:before="120" w:after="0" w:line="278" w:line-rule="exact"/>
          <w:tabs/>
          <w:rPr>
            <w:rFonts w:ascii="Times New Roman" w:h-ansi="Times New Roman" w:fareast="Times New Roman" w:cs="Times New Roman"/>
            <wx:font wx:val="Times New Roman"/>
            <w:sz w:val="22"/>
            <w:sz-cs w:val="22"/>
          </w:rPr>
        </w:pPr>
        <w:r>
          <w:rPr>
            <w:rStyle w:val="CharStyle14"/>
            <w:lang w:val="0405" w:fareast="0405"/>
          </w:rPr>
          <w:t>Příloha č. 1: cenová nabídka (oceněný soupis prací s výkazem výměr) Příloha č. 2: pojistná smlouva</w:t>
        </w:r>
      </w:p>
      <w:p>
        <w:pPr>
          <w:pStyle w:val="Style10"/>
          <w:spacing w:before="0" w:after="0" w:line="278" w:line-rule="exact"/>
          <w:tabs/>
          <w:rPr>
            <w:rFonts w:ascii="Times New Roman" w:h-ansi="Times New Roman" w:fareast="Times New Roman" w:cs="Times New Roman"/>
            <wx:font wx:val="Times New Roman"/>
            <w:sz w:val="22"/>
            <w:sz-cs w:val="22"/>
          </w:rPr>
        </w:pPr>
        <w:r>
          <w:rPr>
            <w:rStyle w:val="CharStyle14"/>
            <w:lang w:val="0405" w:fareast="0405"/>
          </w:rPr>
          <w:t>Příloha č. 3: Seznam poddodavatelů, popřípadě čestné prohlášení zhotovitele, že dílo provede bez poddodavatelů</w:t>
        </w:r>
      </w:p>
      <w:sectPr>
        <w:type w:val="continuous"/>
        <w:pgSz w:w="16837" w:h="23810"/>
        <w:pgMar w:left="4086" w:top="1311" w:right="3203" w:bottom="1440"/>
        <w:titlePg w:val="off"/>
      </w:sectPr>
    </wx:sect>
  </w:body>
</w:wordDocument>
</file>

<file path=word/_rels/document.xml.rels><?xml version="1.0" encoding="UTF-8" standalone="yes"?><Relationships xmlns="http://schemas.openxmlformats.org/package/2006/relationships"><Relationship Id="rId100" Type="http://schemas.openxmlformats.org/officeDocument/2006/relationships/aFChunk" Target="part.xml" TargetMode="Internal"/></Relationships>
</file>

<file path=docProps/core.xml><?xml version="1.0" encoding="utf-8"?>
<cp:coreProperties xmlns:cp="http://schemas.openxmlformats.org/package/2006/metadata/core-properties" xmlns:dc="http://purl.org/dc/elements/1.1/">
  <dc:title>SKM_C25819050908290</dc:title>
  <dc:subject/>
  <dc:creator/>
  <cp:keywords/>
</cp:coreProperties>
</file>