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C449C0" w:rsidRDefault="007F717A" w:rsidP="007F717A">
      <w:pPr>
        <w:pStyle w:val="Nadpis1"/>
        <w:jc w:val="center"/>
        <w:rPr>
          <w:rFonts w:asciiTheme="minorHAnsi" w:hAnsiTheme="minorHAnsi" w:cstheme="minorHAnsi"/>
          <w:sz w:val="24"/>
          <w:szCs w:val="20"/>
          <w:lang w:val="cs-CZ"/>
        </w:rPr>
      </w:pPr>
      <w:r w:rsidRPr="00C449C0">
        <w:rPr>
          <w:rFonts w:asciiTheme="minorHAnsi" w:hAnsiTheme="minorHAnsi" w:cstheme="minorHAnsi"/>
          <w:sz w:val="24"/>
          <w:szCs w:val="20"/>
          <w:lang w:val="cs-CZ"/>
        </w:rPr>
        <w:t>Smlouva o zajištění školy v přírodě</w:t>
      </w:r>
    </w:p>
    <w:p w:rsidR="007F717A" w:rsidRPr="00C449C0" w:rsidRDefault="00741458" w:rsidP="00741458">
      <w:pPr>
        <w:jc w:val="center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uzavřená v souladu s § 1746 odst. 2 zákona č. 89/2012 Sb., občanský zákoník</w:t>
      </w:r>
    </w:p>
    <w:p w:rsidR="007F717A" w:rsidRPr="00C449C0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C449C0" w:rsidRDefault="00741458" w:rsidP="005E1215">
      <w:pPr>
        <w:rPr>
          <w:rFonts w:asciiTheme="minorHAnsi" w:hAnsiTheme="minorHAnsi" w:cstheme="minorHAnsi"/>
          <w:b/>
          <w:bCs/>
          <w:sz w:val="18"/>
          <w:lang w:val="cs-CZ"/>
        </w:rPr>
      </w:pPr>
    </w:p>
    <w:p w:rsidR="004C6B72" w:rsidRPr="00C449C0" w:rsidRDefault="004C6B72" w:rsidP="004C6B72">
      <w:pPr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Fakultní základní škola Pedagogické fakulty UK, Praha 13, Mezi Školami 2322</w:t>
      </w:r>
    </w:p>
    <w:p w:rsidR="004C6B72" w:rsidRPr="00C449C0" w:rsidRDefault="004C6B72" w:rsidP="004C6B72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Mezi Školami 2322/1, </w:t>
      </w: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>Stodůlky,,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 158 00 Praha 5</w:t>
      </w:r>
    </w:p>
    <w:p w:rsidR="004C6B72" w:rsidRPr="00C449C0" w:rsidRDefault="004C6B72" w:rsidP="004C6B72">
      <w:pPr>
        <w:rPr>
          <w:rFonts w:asciiTheme="minorHAnsi" w:hAnsiTheme="minorHAnsi" w:cstheme="minorHAnsi"/>
          <w:sz w:val="18"/>
          <w:lang w:val="cs-CZ"/>
        </w:rPr>
      </w:pP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 xml:space="preserve">IČO:   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61385531 </w:t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</w:r>
    </w:p>
    <w:p w:rsidR="004C6B72" w:rsidRPr="00C449C0" w:rsidRDefault="004C6B72" w:rsidP="004C6B72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bankovní spojení: 128418369/0800</w:t>
      </w:r>
    </w:p>
    <w:p w:rsidR="004C6B72" w:rsidRPr="00C449C0" w:rsidRDefault="004C6B72" w:rsidP="004C6B72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zastoupená (jméno, funkce): PhDr. Petrem </w:t>
      </w:r>
      <w:proofErr w:type="spellStart"/>
      <w:r w:rsidRPr="00C449C0">
        <w:rPr>
          <w:rFonts w:asciiTheme="minorHAnsi" w:hAnsiTheme="minorHAnsi" w:cstheme="minorHAnsi"/>
          <w:sz w:val="18"/>
          <w:lang w:val="cs-CZ"/>
        </w:rPr>
        <w:t>Vodsloňem</w:t>
      </w:r>
      <w:proofErr w:type="spellEnd"/>
    </w:p>
    <w:p w:rsidR="004C6B72" w:rsidRPr="00C449C0" w:rsidRDefault="004C6B72" w:rsidP="004C6B72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 (dále jen „Škola”)</w:t>
      </w:r>
    </w:p>
    <w:p w:rsidR="00741458" w:rsidRPr="00C449C0" w:rsidRDefault="00741458" w:rsidP="005E1215">
      <w:pPr>
        <w:rPr>
          <w:rFonts w:asciiTheme="minorHAnsi" w:hAnsiTheme="minorHAnsi" w:cstheme="minorHAnsi"/>
          <w:sz w:val="18"/>
          <w:lang w:val="cs-CZ"/>
        </w:rPr>
      </w:pPr>
    </w:p>
    <w:p w:rsidR="00BA1165" w:rsidRPr="00C449C0" w:rsidRDefault="00EB56EB" w:rsidP="005E1215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a</w:t>
      </w:r>
    </w:p>
    <w:p w:rsidR="00EB56EB" w:rsidRPr="00C449C0" w:rsidRDefault="00EB56EB" w:rsidP="005E1215">
      <w:pPr>
        <w:rPr>
          <w:rFonts w:asciiTheme="minorHAnsi" w:hAnsiTheme="minorHAnsi" w:cstheme="minorHAnsi"/>
          <w:sz w:val="18"/>
          <w:lang w:val="cs-CZ"/>
        </w:rPr>
      </w:pPr>
    </w:p>
    <w:p w:rsidR="00EB56EB" w:rsidRPr="00C449C0" w:rsidRDefault="008F3A55" w:rsidP="00EB56EB">
      <w:pPr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Sportlines</w:t>
      </w:r>
      <w:r w:rsidR="001B3F2F" w:rsidRPr="00C449C0">
        <w:rPr>
          <w:rFonts w:asciiTheme="minorHAnsi" w:hAnsiTheme="minorHAnsi" w:cstheme="minorHAnsi"/>
          <w:b/>
          <w:sz w:val="18"/>
          <w:lang w:val="cs-CZ"/>
        </w:rPr>
        <w:t xml:space="preserve"> </w:t>
      </w:r>
      <w:r w:rsidR="00EB56EB" w:rsidRPr="00C449C0">
        <w:rPr>
          <w:rFonts w:asciiTheme="minorHAnsi" w:hAnsiTheme="minorHAnsi" w:cstheme="minorHAnsi"/>
          <w:b/>
          <w:sz w:val="18"/>
          <w:lang w:val="cs-CZ"/>
        </w:rPr>
        <w:t>a.s.</w:t>
      </w:r>
      <w:r w:rsidR="001B3F2F" w:rsidRPr="00C449C0">
        <w:rPr>
          <w:rFonts w:asciiTheme="minorHAnsi" w:hAnsiTheme="minorHAnsi" w:cstheme="minorHAnsi"/>
          <w:b/>
          <w:sz w:val="18"/>
          <w:lang w:val="cs-CZ"/>
        </w:rPr>
        <w:t xml:space="preserve"> – středisko volného času</w:t>
      </w:r>
    </w:p>
    <w:p w:rsidR="00EB56EB" w:rsidRPr="00C449C0" w:rsidRDefault="00EB56EB" w:rsidP="00EB56EB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Adresa: Květnového vítězství 938/ 79, 149 00, Praha 4</w:t>
      </w:r>
    </w:p>
    <w:p w:rsidR="00EB56EB" w:rsidRPr="00C449C0" w:rsidRDefault="00EB56EB" w:rsidP="00EB56EB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IČ: 05328993</w:t>
      </w:r>
    </w:p>
    <w:p w:rsidR="00EB56EB" w:rsidRPr="00C449C0" w:rsidRDefault="00EB56EB" w:rsidP="00EB56EB">
      <w:pPr>
        <w:rPr>
          <w:rFonts w:asciiTheme="minorHAnsi" w:hAnsiTheme="minorHAnsi" w:cstheme="minorHAnsi"/>
          <w:color w:val="000000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DIČ: CZ05328993</w:t>
      </w:r>
    </w:p>
    <w:p w:rsidR="00EB56EB" w:rsidRPr="00C449C0" w:rsidRDefault="00EB56EB" w:rsidP="00EB56EB">
      <w:pPr>
        <w:rPr>
          <w:rFonts w:asciiTheme="minorHAnsi" w:hAnsiTheme="minorHAnsi" w:cstheme="minorHAnsi"/>
          <w:color w:val="FF0000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bankovní spojení: </w:t>
      </w:r>
      <w:r w:rsidR="005673A8" w:rsidRPr="00C449C0">
        <w:rPr>
          <w:rFonts w:asciiTheme="minorHAnsi" w:hAnsiTheme="minorHAnsi" w:cstheme="minorHAnsi"/>
          <w:sz w:val="18"/>
          <w:lang w:val="cs-CZ"/>
        </w:rPr>
        <w:t>94-</w:t>
      </w:r>
      <w:r w:rsidRPr="00C449C0">
        <w:rPr>
          <w:rFonts w:asciiTheme="minorHAnsi" w:hAnsiTheme="minorHAnsi" w:cstheme="minorHAnsi"/>
          <w:color w:val="000000"/>
          <w:sz w:val="18"/>
          <w:lang w:val="cs-CZ"/>
        </w:rPr>
        <w:t>4238150349/0800</w:t>
      </w:r>
    </w:p>
    <w:p w:rsidR="00EB56EB" w:rsidRPr="00C449C0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zastoupená: Mgr. Kateřina Srpová, Bc. Martin Havrlík</w:t>
      </w:r>
    </w:p>
    <w:p w:rsidR="00EB56EB" w:rsidRPr="00C449C0" w:rsidRDefault="00EB56EB" w:rsidP="005E1215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(dále jen „Dodavatel”)</w:t>
      </w:r>
    </w:p>
    <w:p w:rsidR="00060BED" w:rsidRPr="00C449C0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sz w:val="18"/>
          <w:szCs w:val="20"/>
          <w:lang w:val="cs-CZ"/>
        </w:rPr>
        <w:t>S</w:t>
      </w:r>
      <w:r w:rsidR="00741458" w:rsidRPr="00C449C0">
        <w:rPr>
          <w:rFonts w:asciiTheme="minorHAnsi" w:hAnsiTheme="minorHAnsi" w:cstheme="minorHAnsi"/>
          <w:sz w:val="18"/>
          <w:szCs w:val="20"/>
          <w:lang w:val="cs-CZ"/>
        </w:rPr>
        <w:t>mlouva o zajištění školy v</w:t>
      </w:r>
      <w:r w:rsidR="006E1011" w:rsidRPr="00C449C0">
        <w:rPr>
          <w:rFonts w:asciiTheme="minorHAnsi" w:hAnsiTheme="minorHAnsi" w:cstheme="minorHAnsi"/>
          <w:sz w:val="18"/>
          <w:szCs w:val="20"/>
          <w:lang w:val="cs-CZ"/>
        </w:rPr>
        <w:t> </w:t>
      </w:r>
      <w:r w:rsidR="00741458" w:rsidRPr="00C449C0">
        <w:rPr>
          <w:rFonts w:asciiTheme="minorHAnsi" w:hAnsiTheme="minorHAnsi" w:cstheme="minorHAnsi"/>
          <w:sz w:val="18"/>
          <w:szCs w:val="20"/>
          <w:lang w:val="cs-CZ"/>
        </w:rPr>
        <w:t>přírodě</w:t>
      </w:r>
      <w:r w:rsidR="00D3322F" w:rsidRPr="00C449C0">
        <w:rPr>
          <w:rFonts w:asciiTheme="minorHAnsi" w:hAnsiTheme="minorHAnsi" w:cstheme="minorHAnsi"/>
          <w:sz w:val="18"/>
          <w:szCs w:val="20"/>
          <w:lang w:val="cs-CZ"/>
        </w:rPr>
        <w:t xml:space="preserve"> </w:t>
      </w:r>
      <w:r w:rsidR="00604658" w:rsidRPr="00C449C0"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  <w:t>(d</w:t>
      </w:r>
      <w:r w:rsidR="00D3322F" w:rsidRPr="00C449C0"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  <w:t xml:space="preserve">ále jen </w:t>
      </w:r>
      <w:r w:rsidR="00856253" w:rsidRPr="00C449C0"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  <w:t>„</w:t>
      </w:r>
      <w:r w:rsidR="00D3322F" w:rsidRPr="00C449C0"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  <w:t>Pobyt</w:t>
      </w:r>
      <w:r w:rsidR="00856253" w:rsidRPr="00C449C0"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  <w:t>“</w:t>
      </w:r>
      <w:r w:rsidR="00604658" w:rsidRPr="00C449C0">
        <w:rPr>
          <w:rFonts w:asciiTheme="minorHAnsi" w:hAnsiTheme="minorHAnsi" w:cstheme="minorHAnsi"/>
          <w:b w:val="0"/>
          <w:bCs w:val="0"/>
          <w:sz w:val="18"/>
          <w:szCs w:val="20"/>
          <w:lang w:val="cs-CZ"/>
        </w:rPr>
        <w:t>)</w:t>
      </w:r>
    </w:p>
    <w:p w:rsidR="00741458" w:rsidRPr="00C449C0" w:rsidRDefault="00741458" w:rsidP="005E1215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6E1011" w:rsidRPr="00C449C0" w:rsidRDefault="00741458" w:rsidP="005673A8">
      <w:pPr>
        <w:ind w:left="708"/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Předmět smlouvy</w:t>
      </w:r>
    </w:p>
    <w:p w:rsidR="00B47419" w:rsidRPr="00C449C0" w:rsidRDefault="00060BED" w:rsidP="005E1215">
      <w:pPr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Předmětem </w:t>
      </w:r>
      <w:r w:rsidR="00741458" w:rsidRPr="00C449C0">
        <w:rPr>
          <w:rFonts w:asciiTheme="minorHAnsi" w:hAnsiTheme="minorHAnsi" w:cstheme="minorHAnsi"/>
          <w:sz w:val="18"/>
          <w:lang w:val="cs-CZ"/>
        </w:rPr>
        <w:t xml:space="preserve">této 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smlouvy je </w:t>
      </w:r>
      <w:r w:rsidRPr="00C449C0">
        <w:rPr>
          <w:rFonts w:asciiTheme="minorHAnsi" w:hAnsiTheme="minorHAnsi" w:cstheme="minorHAnsi"/>
          <w:bCs/>
          <w:sz w:val="18"/>
          <w:lang w:val="cs-CZ"/>
        </w:rPr>
        <w:t xml:space="preserve">zajištění </w:t>
      </w:r>
      <w:r w:rsidR="00D3322F" w:rsidRPr="00C449C0">
        <w:rPr>
          <w:rFonts w:asciiTheme="minorHAnsi" w:hAnsiTheme="minorHAnsi" w:cstheme="minorHAnsi"/>
          <w:bCs/>
          <w:sz w:val="18"/>
          <w:lang w:val="cs-CZ"/>
        </w:rPr>
        <w:t>P</w:t>
      </w:r>
      <w:r w:rsidR="00741458" w:rsidRPr="00C449C0">
        <w:rPr>
          <w:rFonts w:asciiTheme="minorHAnsi" w:hAnsiTheme="minorHAnsi" w:cstheme="minorHAnsi"/>
          <w:bCs/>
          <w:sz w:val="18"/>
          <w:lang w:val="cs-CZ"/>
        </w:rPr>
        <w:t>obytu</w:t>
      </w:r>
      <w:r w:rsidR="00D047D2" w:rsidRPr="00C449C0">
        <w:rPr>
          <w:rFonts w:asciiTheme="minorHAnsi" w:hAnsiTheme="minorHAnsi" w:cstheme="minorHAnsi"/>
          <w:bCs/>
          <w:sz w:val="18"/>
          <w:lang w:val="cs-CZ"/>
        </w:rPr>
        <w:t xml:space="preserve"> </w:t>
      </w:r>
      <w:r w:rsidR="00CA3B15" w:rsidRPr="00C449C0">
        <w:rPr>
          <w:rFonts w:asciiTheme="minorHAnsi" w:hAnsiTheme="minorHAnsi" w:cstheme="minorHAnsi"/>
          <w:bCs/>
          <w:sz w:val="18"/>
          <w:lang w:val="cs-CZ"/>
        </w:rPr>
        <w:t>a dalších níže specifikovaných služeb</w:t>
      </w:r>
      <w:r w:rsidR="00B47419" w:rsidRPr="00C449C0">
        <w:rPr>
          <w:rFonts w:asciiTheme="minorHAnsi" w:hAnsiTheme="minorHAnsi" w:cstheme="min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C449C0">
        <w:rPr>
          <w:rFonts w:asciiTheme="minorHAnsi" w:hAnsiTheme="minorHAnsi" w:cstheme="minorHAnsi"/>
          <w:bCs/>
          <w:sz w:val="18"/>
          <w:lang w:val="cs-CZ"/>
        </w:rPr>
        <w:t>, ve znění pozdějších předpisů.</w:t>
      </w:r>
    </w:p>
    <w:p w:rsidR="00343ADA" w:rsidRPr="00C449C0" w:rsidRDefault="00343ADA" w:rsidP="005E1215">
      <w:pPr>
        <w:jc w:val="both"/>
        <w:rPr>
          <w:rFonts w:asciiTheme="minorHAnsi" w:hAnsiTheme="minorHAnsi" w:cstheme="minorHAnsi"/>
          <w:bCs/>
          <w:sz w:val="18"/>
          <w:lang w:val="cs-CZ"/>
        </w:rPr>
      </w:pPr>
    </w:p>
    <w:p w:rsidR="00591AD3" w:rsidRPr="00C449C0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 xml:space="preserve">Místo a doba pobytu, </w:t>
      </w:r>
      <w:r w:rsidR="00D047D2" w:rsidRPr="00C449C0">
        <w:rPr>
          <w:rFonts w:asciiTheme="minorHAnsi" w:hAnsiTheme="minorHAnsi" w:cstheme="minorHAnsi"/>
          <w:b/>
          <w:sz w:val="18"/>
          <w:lang w:val="cs-CZ"/>
        </w:rPr>
        <w:t xml:space="preserve">ubytování a </w:t>
      </w:r>
      <w:r w:rsidRPr="00C449C0">
        <w:rPr>
          <w:rFonts w:asciiTheme="minorHAnsi" w:hAnsiTheme="minorHAnsi" w:cstheme="minorHAnsi"/>
          <w:b/>
          <w:sz w:val="18"/>
          <w:lang w:val="cs-CZ"/>
        </w:rPr>
        <w:t>počet lůžek, stravování</w:t>
      </w:r>
    </w:p>
    <w:p w:rsidR="00177C78" w:rsidRPr="00C449C0" w:rsidRDefault="00177C78" w:rsidP="009B12EF">
      <w:pPr>
        <w:jc w:val="center"/>
        <w:rPr>
          <w:rFonts w:asciiTheme="minorHAnsi" w:hAnsiTheme="minorHAnsi" w:cstheme="minorHAnsi"/>
          <w:b/>
          <w:sz w:val="18"/>
          <w:lang w:val="cs-CZ"/>
        </w:rPr>
      </w:pPr>
    </w:p>
    <w:p w:rsidR="00177C78" w:rsidRPr="00C449C0" w:rsidRDefault="00177C78" w:rsidP="006D7AEB">
      <w:pPr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Termín:</w:t>
      </w:r>
      <w:r w:rsidR="005673A8" w:rsidRPr="00C449C0">
        <w:rPr>
          <w:rFonts w:asciiTheme="minorHAnsi" w:hAnsiTheme="minorHAnsi" w:cstheme="minorHAnsi"/>
          <w:b/>
          <w:sz w:val="18"/>
          <w:lang w:val="cs-CZ"/>
        </w:rPr>
        <w:tab/>
      </w:r>
      <w:r w:rsidR="005673A8" w:rsidRPr="00C449C0">
        <w:rPr>
          <w:rFonts w:asciiTheme="minorHAnsi" w:hAnsiTheme="minorHAnsi" w:cstheme="minorHAnsi"/>
          <w:b/>
          <w:sz w:val="18"/>
          <w:lang w:val="cs-CZ"/>
        </w:rPr>
        <w:tab/>
      </w:r>
      <w:r w:rsidR="004C6B72" w:rsidRPr="00C449C0">
        <w:rPr>
          <w:rFonts w:asciiTheme="minorHAnsi" w:hAnsiTheme="minorHAnsi" w:cstheme="minorHAnsi"/>
          <w:b/>
          <w:sz w:val="18"/>
          <w:lang w:val="cs-CZ"/>
        </w:rPr>
        <w:t xml:space="preserve">23.4. – 27.4. </w:t>
      </w:r>
      <w:r w:rsidR="00532A5A" w:rsidRPr="00C449C0">
        <w:rPr>
          <w:rFonts w:asciiTheme="minorHAnsi" w:hAnsiTheme="minorHAnsi" w:cstheme="minorHAnsi"/>
          <w:b/>
          <w:sz w:val="18"/>
          <w:lang w:val="cs-CZ"/>
        </w:rPr>
        <w:t>201</w:t>
      </w:r>
      <w:r w:rsidR="00284C3C" w:rsidRPr="00C449C0">
        <w:rPr>
          <w:rFonts w:asciiTheme="minorHAnsi" w:hAnsiTheme="minorHAnsi" w:cstheme="minorHAnsi"/>
          <w:b/>
          <w:sz w:val="18"/>
          <w:lang w:val="cs-CZ"/>
        </w:rPr>
        <w:t>9</w:t>
      </w:r>
    </w:p>
    <w:p w:rsidR="00177C78" w:rsidRPr="00C449C0" w:rsidRDefault="00177C78" w:rsidP="006D7AEB">
      <w:pPr>
        <w:rPr>
          <w:rFonts w:asciiTheme="minorHAnsi" w:hAnsiTheme="minorHAnsi" w:cstheme="minorHAnsi"/>
          <w:sz w:val="18"/>
          <w:lang w:val="cs-CZ"/>
        </w:rPr>
      </w:pPr>
    </w:p>
    <w:p w:rsidR="002D165A" w:rsidRPr="00C449C0" w:rsidRDefault="000D58F6" w:rsidP="000D58F6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Místo konání:</w:t>
      </w:r>
      <w:r w:rsidR="005673A8" w:rsidRPr="00C449C0">
        <w:rPr>
          <w:rFonts w:asciiTheme="minorHAnsi" w:hAnsiTheme="minorHAnsi" w:cstheme="minorHAnsi"/>
          <w:b/>
          <w:sz w:val="18"/>
          <w:lang w:val="cs-CZ"/>
        </w:rPr>
        <w:tab/>
      </w:r>
      <w:r w:rsidR="0053592F" w:rsidRPr="00C449C0">
        <w:rPr>
          <w:rFonts w:asciiTheme="minorHAnsi" w:hAnsiTheme="minorHAnsi" w:cstheme="minorHAnsi"/>
          <w:b/>
          <w:sz w:val="18"/>
          <w:lang w:val="cs-CZ"/>
        </w:rPr>
        <w:t xml:space="preserve">Hořovická Chata, </w:t>
      </w:r>
      <w:proofErr w:type="spellStart"/>
      <w:r w:rsidR="0053592F" w:rsidRPr="00C449C0">
        <w:rPr>
          <w:rFonts w:asciiTheme="minorHAnsi" w:hAnsiTheme="minorHAnsi" w:cstheme="minorHAnsi"/>
          <w:b/>
          <w:sz w:val="18"/>
          <w:lang w:val="cs-CZ"/>
        </w:rPr>
        <w:t>Cholín</w:t>
      </w:r>
      <w:proofErr w:type="spellEnd"/>
      <w:r w:rsidR="0053592F" w:rsidRPr="00C449C0">
        <w:rPr>
          <w:rFonts w:asciiTheme="minorHAnsi" w:hAnsiTheme="minorHAnsi" w:cstheme="minorHAnsi"/>
          <w:b/>
          <w:sz w:val="18"/>
          <w:lang w:val="cs-CZ"/>
        </w:rPr>
        <w:t xml:space="preserve"> 57, 26203, Nový Knín</w:t>
      </w:r>
      <w:r w:rsidR="00856253" w:rsidRPr="00C449C0">
        <w:rPr>
          <w:rFonts w:asciiTheme="minorHAnsi" w:hAnsiTheme="minorHAnsi" w:cstheme="minorHAnsi"/>
          <w:sz w:val="18"/>
          <w:lang w:val="cs-CZ"/>
        </w:rPr>
        <w:tab/>
      </w:r>
      <w:r w:rsidR="00856253" w:rsidRPr="00C449C0">
        <w:rPr>
          <w:rFonts w:asciiTheme="minorHAnsi" w:hAnsiTheme="minorHAnsi" w:cstheme="minorHAnsi"/>
          <w:sz w:val="18"/>
          <w:lang w:val="cs-CZ"/>
        </w:rPr>
        <w:tab/>
      </w:r>
    </w:p>
    <w:p w:rsidR="00856253" w:rsidRPr="00C449C0" w:rsidRDefault="002D165A" w:rsidP="000D58F6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                                           </w:t>
      </w:r>
      <w:r w:rsidR="00856253" w:rsidRPr="00C449C0">
        <w:rPr>
          <w:rFonts w:asciiTheme="minorHAnsi" w:hAnsiTheme="minorHAnsi" w:cstheme="minorHAnsi"/>
          <w:sz w:val="18"/>
          <w:lang w:val="cs-CZ"/>
        </w:rPr>
        <w:t>(dále jen “Provozovatel”)</w:t>
      </w:r>
    </w:p>
    <w:p w:rsidR="00BA1DF6" w:rsidRPr="00C449C0" w:rsidRDefault="00BA1DF6" w:rsidP="000D58F6">
      <w:pPr>
        <w:rPr>
          <w:rFonts w:asciiTheme="minorHAnsi" w:hAnsiTheme="minorHAnsi" w:cstheme="minorHAnsi"/>
          <w:sz w:val="18"/>
          <w:lang w:val="cs-CZ"/>
        </w:rPr>
      </w:pPr>
    </w:p>
    <w:p w:rsidR="00BA1DF6" w:rsidRPr="00C449C0" w:rsidRDefault="003A26C6" w:rsidP="003A26C6">
      <w:pPr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D</w:t>
      </w:r>
      <w:r w:rsidR="00BA1DF6" w:rsidRPr="00C449C0">
        <w:rPr>
          <w:rFonts w:asciiTheme="minorHAnsi" w:hAnsiTheme="minorHAnsi" w:cstheme="minorHAnsi"/>
          <w:b/>
          <w:sz w:val="18"/>
          <w:lang w:val="cs-CZ"/>
        </w:rPr>
        <w:t>oprava</w:t>
      </w:r>
      <w:r w:rsidRPr="00C449C0">
        <w:rPr>
          <w:rFonts w:asciiTheme="minorHAnsi" w:hAnsiTheme="minorHAnsi" w:cstheme="minorHAnsi"/>
          <w:b/>
          <w:sz w:val="18"/>
          <w:lang w:val="cs-CZ"/>
        </w:rPr>
        <w:t>:</w:t>
      </w:r>
    </w:p>
    <w:p w:rsidR="00BA1DF6" w:rsidRPr="00C449C0" w:rsidRDefault="00BA1DF6" w:rsidP="00BA1DF6">
      <w:pPr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>Dopravu zajišťuje Dodavatel</w:t>
      </w:r>
    </w:p>
    <w:p w:rsidR="004C6B72" w:rsidRPr="00C449C0" w:rsidRDefault="004C6B72" w:rsidP="004C6B72">
      <w:pPr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 xml:space="preserve">Autobus bude přistaven na adresu: parkoviště v Běhounkově ulici u ul. Pod Hranicí, v den odjezdu tj. </w:t>
      </w:r>
      <w:r w:rsidRPr="00C449C0">
        <w:rPr>
          <w:rFonts w:asciiTheme="minorHAnsi" w:hAnsiTheme="minorHAnsi" w:cstheme="minorHAnsi"/>
          <w:b/>
          <w:bCs/>
          <w:sz w:val="18"/>
          <w:lang w:val="cs-CZ"/>
        </w:rPr>
        <w:t xml:space="preserve">23.4. 2019 v </w:t>
      </w:r>
      <w:r w:rsidRPr="00C449C0">
        <w:rPr>
          <w:rFonts w:asciiTheme="minorHAnsi" w:hAnsiTheme="minorHAnsi" w:cstheme="minorHAnsi"/>
          <w:b/>
          <w:bCs/>
          <w:color w:val="FF0000"/>
          <w:sz w:val="18"/>
          <w:lang w:val="cs-CZ"/>
        </w:rPr>
        <w:t>8:15</w:t>
      </w:r>
      <w:r w:rsidRPr="00C449C0">
        <w:rPr>
          <w:rFonts w:asciiTheme="minorHAnsi" w:hAnsiTheme="minorHAnsi" w:cstheme="minorHAnsi"/>
          <w:b/>
          <w:bCs/>
          <w:sz w:val="18"/>
          <w:lang w:val="cs-CZ"/>
        </w:rPr>
        <w:t xml:space="preserve">. </w:t>
      </w:r>
    </w:p>
    <w:p w:rsidR="004C6B72" w:rsidRPr="00C449C0" w:rsidRDefault="004C6B72" w:rsidP="004C6B72">
      <w:pPr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 xml:space="preserve">Odjezd z místa ubytování </w:t>
      </w:r>
      <w:r w:rsidRPr="00C449C0">
        <w:rPr>
          <w:rFonts w:asciiTheme="minorHAnsi" w:hAnsiTheme="minorHAnsi" w:cstheme="minorHAnsi"/>
          <w:b/>
          <w:bCs/>
          <w:sz w:val="18"/>
          <w:lang w:val="cs-CZ"/>
        </w:rPr>
        <w:t>27. 4. 2019 v cca 10:00</w:t>
      </w:r>
      <w:r w:rsidRPr="00C449C0">
        <w:rPr>
          <w:rFonts w:asciiTheme="minorHAnsi" w:hAnsiTheme="minorHAnsi" w:cstheme="minorHAnsi"/>
          <w:bCs/>
          <w:sz w:val="18"/>
          <w:lang w:val="cs-CZ"/>
        </w:rPr>
        <w:t>. Předpokládaný příjezd k areálu Školy mezi 12:00 a 12:30.</w:t>
      </w:r>
    </w:p>
    <w:p w:rsidR="00BA1DF6" w:rsidRPr="00C449C0" w:rsidRDefault="00BA1DF6" w:rsidP="00BA1DF6">
      <w:pPr>
        <w:rPr>
          <w:rFonts w:asciiTheme="minorHAnsi" w:hAnsiTheme="minorHAnsi" w:cstheme="minorHAnsi"/>
          <w:sz w:val="18"/>
          <w:lang w:val="cs-CZ"/>
        </w:rPr>
      </w:pPr>
    </w:p>
    <w:p w:rsidR="00BA1DF6" w:rsidRPr="00C449C0" w:rsidRDefault="00BA1DF6" w:rsidP="003A26C6">
      <w:pPr>
        <w:rPr>
          <w:rFonts w:asciiTheme="minorHAnsi" w:hAnsiTheme="minorHAnsi" w:cstheme="minorHAnsi"/>
          <w:sz w:val="18"/>
          <w:u w:val="single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Počet účastníků</w:t>
      </w:r>
      <w:r w:rsidR="003A26C6" w:rsidRPr="00C449C0">
        <w:rPr>
          <w:rFonts w:asciiTheme="minorHAnsi" w:hAnsiTheme="minorHAnsi" w:cstheme="minorHAnsi"/>
          <w:b/>
          <w:sz w:val="18"/>
          <w:lang w:val="cs-CZ"/>
        </w:rPr>
        <w:t>:</w:t>
      </w:r>
    </w:p>
    <w:p w:rsidR="00BA1DF6" w:rsidRPr="00C449C0" w:rsidRDefault="00BA1DF6" w:rsidP="00BA1DF6">
      <w:pPr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Předběžný počet žáků: </w:t>
      </w:r>
      <w:r w:rsidR="004C6B72" w:rsidRPr="00C449C0">
        <w:rPr>
          <w:rFonts w:asciiTheme="minorHAnsi" w:hAnsiTheme="minorHAnsi" w:cstheme="minorHAnsi"/>
          <w:b/>
          <w:sz w:val="18"/>
          <w:lang w:val="cs-CZ"/>
        </w:rPr>
        <w:t>33</w:t>
      </w:r>
      <w:r w:rsidR="004D7B9A" w:rsidRPr="00C449C0">
        <w:rPr>
          <w:rFonts w:asciiTheme="minorHAnsi" w:hAnsiTheme="minorHAnsi" w:cstheme="minorHAnsi"/>
          <w:b/>
          <w:sz w:val="18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C449C0" w:rsidTr="00612399">
        <w:tc>
          <w:tcPr>
            <w:tcW w:w="1961" w:type="dxa"/>
            <w:shd w:val="clear" w:color="auto" w:fill="auto"/>
          </w:tcPr>
          <w:p w:rsidR="00BA1DF6" w:rsidRPr="00C449C0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  <w:r w:rsidRPr="00C449C0"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  <w:t>S</w:t>
            </w:r>
            <w:r w:rsidR="00BA1DF6" w:rsidRPr="00C449C0"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C449C0" w:rsidRDefault="004C6B72" w:rsidP="00D21C07">
            <w:pPr>
              <w:rPr>
                <w:rFonts w:asciiTheme="minorHAnsi" w:hAnsiTheme="minorHAnsi" w:cstheme="minorHAnsi"/>
                <w:bCs/>
                <w:sz w:val="18"/>
                <w:highlight w:val="yellow"/>
                <w:lang w:val="cs-CZ"/>
              </w:rPr>
            </w:pPr>
            <w:r w:rsidRPr="00C449C0">
              <w:rPr>
                <w:rFonts w:asciiTheme="minorHAnsi" w:hAnsiTheme="minorHAnsi" w:cstheme="minorHAnsi"/>
                <w:bCs/>
                <w:sz w:val="18"/>
                <w:lang w:val="cs-CZ"/>
              </w:rPr>
              <w:t xml:space="preserve">33 </w:t>
            </w:r>
          </w:p>
        </w:tc>
        <w:tc>
          <w:tcPr>
            <w:tcW w:w="6128" w:type="dxa"/>
            <w:shd w:val="clear" w:color="auto" w:fill="auto"/>
          </w:tcPr>
          <w:p w:rsidR="00BA1DF6" w:rsidRPr="00C449C0" w:rsidRDefault="00BA1DD1" w:rsidP="00D21C07">
            <w:pPr>
              <w:rPr>
                <w:rFonts w:asciiTheme="minorHAnsi" w:hAnsiTheme="minorHAnsi" w:cstheme="minorHAnsi"/>
                <w:bCs/>
                <w:sz w:val="18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18"/>
                <w:lang w:val="cs-CZ"/>
              </w:rPr>
              <w:t>1.D – 15 ž., 5.B – 18 ž.</w:t>
            </w:r>
            <w:bookmarkStart w:id="0" w:name="_GoBack"/>
            <w:bookmarkEnd w:id="0"/>
          </w:p>
        </w:tc>
      </w:tr>
      <w:tr w:rsidR="00612399" w:rsidRPr="00C449C0" w:rsidTr="00612399">
        <w:tc>
          <w:tcPr>
            <w:tcW w:w="1961" w:type="dxa"/>
            <w:shd w:val="clear" w:color="auto" w:fill="auto"/>
          </w:tcPr>
          <w:p w:rsidR="00612399" w:rsidRPr="00C449C0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  <w:r w:rsidRPr="00C449C0"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C449C0" w:rsidRDefault="004C6B72" w:rsidP="00612399">
            <w:pPr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  <w:r w:rsidRPr="00C449C0"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  <w:t>2</w:t>
            </w:r>
          </w:p>
        </w:tc>
        <w:tc>
          <w:tcPr>
            <w:tcW w:w="6128" w:type="dxa"/>
            <w:shd w:val="clear" w:color="auto" w:fill="auto"/>
          </w:tcPr>
          <w:p w:rsidR="00612399" w:rsidRPr="00C449C0" w:rsidRDefault="00612399" w:rsidP="00612399">
            <w:pPr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</w:tr>
    </w:tbl>
    <w:p w:rsidR="00BA1DF6" w:rsidRPr="00C449C0" w:rsidRDefault="00BA1DF6" w:rsidP="00BA1DF6">
      <w:pPr>
        <w:ind w:left="360"/>
        <w:rPr>
          <w:rFonts w:asciiTheme="minorHAnsi" w:hAnsiTheme="minorHAnsi" w:cstheme="minorHAnsi"/>
          <w:sz w:val="18"/>
          <w:u w:val="single"/>
          <w:lang w:val="cs-CZ"/>
        </w:rPr>
      </w:pPr>
    </w:p>
    <w:p w:rsidR="00BA1DF6" w:rsidRPr="00C449C0" w:rsidRDefault="00BA1DF6" w:rsidP="00BA1DF6">
      <w:pPr>
        <w:pStyle w:val="Odstavecseseznamem"/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 xml:space="preserve">Program školy v přírodě: </w:t>
      </w:r>
      <w:r w:rsidR="004D7B9A" w:rsidRPr="00C449C0">
        <w:rPr>
          <w:rFonts w:asciiTheme="minorHAnsi" w:hAnsiTheme="minorHAnsi" w:cstheme="minorHAnsi"/>
          <w:b/>
          <w:sz w:val="18"/>
          <w:lang w:val="cs-CZ"/>
        </w:rPr>
        <w:t>CESTA KOLEM SVĚTA</w:t>
      </w:r>
    </w:p>
    <w:p w:rsidR="00BA1DF6" w:rsidRPr="00C449C0" w:rsidRDefault="00BA1DF6" w:rsidP="00BA1DF6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3A26C6" w:rsidRPr="00C449C0" w:rsidRDefault="00BA1DF6" w:rsidP="00612399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Dodavatel se zavazuje zajistit </w:t>
      </w:r>
      <w:r w:rsidR="00612399" w:rsidRPr="00C449C0">
        <w:rPr>
          <w:rFonts w:asciiTheme="minorHAnsi" w:hAnsiTheme="minorHAnsi" w:cstheme="minorHAnsi"/>
          <w:sz w:val="18"/>
          <w:lang w:val="cs-CZ"/>
        </w:rPr>
        <w:t xml:space="preserve">hlídání dětí a </w:t>
      </w:r>
      <w:r w:rsidRPr="00C449C0">
        <w:rPr>
          <w:rFonts w:asciiTheme="minorHAnsi" w:hAnsiTheme="minorHAnsi" w:cstheme="minorHAnsi"/>
          <w:sz w:val="18"/>
          <w:lang w:val="cs-CZ"/>
        </w:rPr>
        <w:t>program od 13:00 hodin do večerky</w:t>
      </w:r>
      <w:r w:rsidR="00612399" w:rsidRPr="00C449C0">
        <w:rPr>
          <w:rFonts w:asciiTheme="minorHAnsi" w:hAnsiTheme="minorHAnsi" w:cstheme="minorHAnsi"/>
          <w:sz w:val="18"/>
          <w:lang w:val="cs-CZ"/>
        </w:rPr>
        <w:t xml:space="preserve">. Dále pak </w:t>
      </w:r>
      <w:r w:rsidR="003A26C6" w:rsidRPr="00C449C0">
        <w:rPr>
          <w:rFonts w:asciiTheme="minorHAnsi" w:hAnsiTheme="minorHAnsi" w:cstheme="minorHAnsi"/>
          <w:sz w:val="18"/>
          <w:lang w:val="cs-CZ"/>
        </w:rPr>
        <w:t xml:space="preserve">od večerky do budíčku </w:t>
      </w:r>
      <w:r w:rsidR="00612399" w:rsidRPr="00C449C0">
        <w:rPr>
          <w:rFonts w:asciiTheme="minorHAnsi" w:hAnsiTheme="minorHAnsi" w:cstheme="minorHAnsi"/>
          <w:sz w:val="18"/>
          <w:lang w:val="cs-CZ"/>
        </w:rPr>
        <w:t>noční hlídání v</w:t>
      </w:r>
      <w:r w:rsidR="003A26C6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612399" w:rsidRPr="00C449C0">
        <w:rPr>
          <w:rFonts w:asciiTheme="minorHAnsi" w:hAnsiTheme="minorHAnsi" w:cstheme="minorHAnsi"/>
          <w:sz w:val="18"/>
          <w:lang w:val="cs-CZ"/>
        </w:rPr>
        <w:t>podobě noční pohotovosti</w:t>
      </w:r>
      <w:r w:rsidR="003A26C6" w:rsidRPr="00C449C0">
        <w:rPr>
          <w:rFonts w:asciiTheme="minorHAnsi" w:hAnsiTheme="minorHAnsi" w:cstheme="minorHAnsi"/>
          <w:sz w:val="18"/>
          <w:lang w:val="cs-CZ"/>
        </w:rPr>
        <w:t>.</w:t>
      </w:r>
    </w:p>
    <w:p w:rsidR="003A26C6" w:rsidRPr="00C449C0" w:rsidRDefault="00612399" w:rsidP="00612399">
      <w:p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Noční pohotovostí se rozumí</w:t>
      </w:r>
      <w:r w:rsidR="003A26C6" w:rsidRPr="00C449C0">
        <w:rPr>
          <w:rFonts w:asciiTheme="minorHAnsi" w:hAnsiTheme="minorHAnsi" w:cstheme="minorHAnsi"/>
          <w:sz w:val="18"/>
          <w:lang w:val="cs-CZ"/>
        </w:rPr>
        <w:t>:</w:t>
      </w:r>
    </w:p>
    <w:p w:rsidR="003A26C6" w:rsidRPr="00C449C0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určení odpovědné osoby / osob, které budou během noci namátkově kontrolovat pokoje dětí</w:t>
      </w:r>
    </w:p>
    <w:p w:rsidR="003A26C6" w:rsidRPr="00C449C0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vyznačení pokoje / -ů, kam se děti mohou v případě potřeby obrátit</w:t>
      </w:r>
    </w:p>
    <w:p w:rsidR="004C6B72" w:rsidRPr="00C449C0" w:rsidRDefault="004C6B72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highlight w:val="cyan"/>
          <w:lang w:val="cs-CZ"/>
        </w:rPr>
      </w:pPr>
    </w:p>
    <w:p w:rsidR="002D165A" w:rsidRPr="00C449C0" w:rsidRDefault="000D58F6" w:rsidP="003A26C6">
      <w:pPr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Ubytování</w:t>
      </w:r>
      <w:r w:rsidR="004C6B72" w:rsidRPr="00C449C0">
        <w:rPr>
          <w:rFonts w:asciiTheme="minorHAnsi" w:hAnsiTheme="minorHAnsi" w:cstheme="minorHAnsi"/>
          <w:b/>
          <w:bCs/>
          <w:sz w:val="18"/>
          <w:lang w:val="cs-CZ"/>
        </w:rPr>
        <w:t xml:space="preserve">: </w:t>
      </w:r>
      <w:r w:rsidR="0053592F" w:rsidRPr="00C449C0">
        <w:rPr>
          <w:rFonts w:asciiTheme="minorHAnsi" w:hAnsiTheme="minorHAnsi" w:cstheme="minorHAnsi"/>
          <w:bCs/>
          <w:sz w:val="18"/>
          <w:lang w:val="cs-CZ"/>
        </w:rPr>
        <w:t xml:space="preserve">V penzionu, v 3 až </w:t>
      </w:r>
      <w:proofErr w:type="gramStart"/>
      <w:r w:rsidR="0053592F" w:rsidRPr="00C449C0">
        <w:rPr>
          <w:rFonts w:asciiTheme="minorHAnsi" w:hAnsiTheme="minorHAnsi" w:cstheme="minorHAnsi"/>
          <w:bCs/>
          <w:sz w:val="18"/>
          <w:lang w:val="cs-CZ"/>
        </w:rPr>
        <w:t>4 lůžkových</w:t>
      </w:r>
      <w:proofErr w:type="gramEnd"/>
      <w:r w:rsidR="0053592F" w:rsidRPr="00C449C0">
        <w:rPr>
          <w:rFonts w:asciiTheme="minorHAnsi" w:hAnsiTheme="minorHAnsi" w:cstheme="minorHAnsi"/>
          <w:bCs/>
          <w:sz w:val="18"/>
          <w:lang w:val="cs-CZ"/>
        </w:rPr>
        <w:t xml:space="preserve"> pokojích s vlastním sociálním zařízením. Pro pedagogy bytová jednotka s vlastním sociálním zařízením. Ubytování s přihlédnutím k tomu, že jedou skupiny, které se nedají sloučit – chlapci a dívky, popř. žáci různých ročníků.</w:t>
      </w:r>
    </w:p>
    <w:p w:rsidR="00BA1DF6" w:rsidRPr="00C449C0" w:rsidRDefault="00BA1DF6" w:rsidP="00BA1DF6">
      <w:pPr>
        <w:jc w:val="both"/>
        <w:rPr>
          <w:rFonts w:asciiTheme="minorHAnsi" w:hAnsiTheme="minorHAnsi" w:cstheme="minorHAnsi"/>
          <w:sz w:val="18"/>
          <w:highlight w:val="cyan"/>
          <w:lang w:val="cs-CZ"/>
        </w:rPr>
      </w:pPr>
    </w:p>
    <w:p w:rsidR="003A26C6" w:rsidRPr="00C449C0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Stravo</w:t>
      </w:r>
      <w:r w:rsidR="00DD5EEE" w:rsidRPr="00C449C0">
        <w:rPr>
          <w:rFonts w:asciiTheme="minorHAnsi" w:hAnsiTheme="minorHAnsi" w:cstheme="minorHAnsi"/>
          <w:b/>
          <w:sz w:val="18"/>
          <w:lang w:val="cs-CZ"/>
        </w:rPr>
        <w:t>vání</w:t>
      </w:r>
      <w:r w:rsidR="003A26C6" w:rsidRPr="00C449C0">
        <w:rPr>
          <w:rFonts w:asciiTheme="minorHAnsi" w:hAnsiTheme="minorHAnsi" w:cstheme="minorHAnsi"/>
          <w:b/>
          <w:sz w:val="18"/>
          <w:lang w:val="cs-CZ"/>
        </w:rPr>
        <w:t>:</w:t>
      </w:r>
    </w:p>
    <w:p w:rsidR="00DD5EEE" w:rsidRPr="00C449C0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ab/>
        <w:t xml:space="preserve">Stravování </w:t>
      </w:r>
      <w:r w:rsidR="00DD5EEE" w:rsidRPr="00C449C0">
        <w:rPr>
          <w:rFonts w:asciiTheme="minorHAnsi" w:hAnsiTheme="minorHAnsi" w:cstheme="minorHAnsi"/>
          <w:sz w:val="18"/>
          <w:lang w:val="cs-CZ"/>
        </w:rPr>
        <w:t>bude zajištěno v pravidelných časech 5x denně. Současně bude zajištěn celodenní pitný režim. Stravování začíná oběde</w:t>
      </w:r>
      <w:r w:rsidR="00140E0C" w:rsidRPr="00C449C0">
        <w:rPr>
          <w:rFonts w:asciiTheme="minorHAnsi" w:hAnsiTheme="minorHAnsi" w:cstheme="minorHAnsi"/>
          <w:sz w:val="18"/>
          <w:lang w:val="cs-CZ"/>
        </w:rPr>
        <w:t xml:space="preserve">m </w:t>
      </w:r>
      <w:r w:rsidR="00BC395F" w:rsidRPr="00C449C0">
        <w:rPr>
          <w:rFonts w:asciiTheme="minorHAnsi" w:hAnsiTheme="minorHAnsi" w:cstheme="minorHAnsi"/>
          <w:sz w:val="18"/>
          <w:lang w:val="cs-CZ"/>
        </w:rPr>
        <w:t>v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BC395F" w:rsidRPr="00C449C0">
        <w:rPr>
          <w:rFonts w:asciiTheme="minorHAnsi" w:hAnsiTheme="minorHAnsi" w:cstheme="minorHAnsi"/>
          <w:sz w:val="18"/>
          <w:lang w:val="cs-CZ"/>
        </w:rPr>
        <w:t xml:space="preserve">den příjezdu a končí 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snídaní a </w:t>
      </w:r>
      <w:r w:rsidR="00BC395F" w:rsidRPr="00C449C0">
        <w:rPr>
          <w:rFonts w:asciiTheme="minorHAnsi" w:hAnsiTheme="minorHAnsi" w:cstheme="minorHAnsi"/>
          <w:sz w:val="18"/>
          <w:lang w:val="cs-CZ"/>
        </w:rPr>
        <w:t xml:space="preserve">svačinou </w:t>
      </w:r>
      <w:r w:rsidR="00DD5EEE" w:rsidRPr="00C449C0">
        <w:rPr>
          <w:rFonts w:asciiTheme="minorHAnsi" w:hAnsiTheme="minorHAnsi" w:cstheme="minorHAnsi"/>
          <w:sz w:val="18"/>
          <w:lang w:val="cs-CZ"/>
        </w:rPr>
        <w:t>v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DD5EEE" w:rsidRPr="00C449C0">
        <w:rPr>
          <w:rFonts w:asciiTheme="minorHAnsi" w:hAnsiTheme="minorHAnsi" w:cstheme="minorHAnsi"/>
          <w:sz w:val="18"/>
          <w:lang w:val="cs-CZ"/>
        </w:rPr>
        <w:t>den odjezdu</w:t>
      </w:r>
      <w:r w:rsidR="0047044B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BC395F" w:rsidRPr="00C449C0">
        <w:rPr>
          <w:rFonts w:asciiTheme="minorHAnsi" w:hAnsiTheme="minorHAnsi" w:cstheme="minorHAnsi"/>
          <w:sz w:val="18"/>
          <w:lang w:val="cs-CZ"/>
        </w:rPr>
        <w:t>(svačinou se rozumí běžná denní svačina, nikoli</w:t>
      </w:r>
      <w:r w:rsidR="000D58F6" w:rsidRPr="00C449C0">
        <w:rPr>
          <w:rFonts w:asciiTheme="minorHAnsi" w:hAnsiTheme="minorHAnsi" w:cstheme="minorHAnsi"/>
          <w:sz w:val="18"/>
          <w:lang w:val="cs-CZ"/>
        </w:rPr>
        <w:t>v</w:t>
      </w:r>
      <w:r w:rsidR="00BC395F" w:rsidRPr="00C449C0">
        <w:rPr>
          <w:rFonts w:asciiTheme="minorHAnsi" w:hAnsiTheme="minorHAnsi" w:cstheme="minorHAnsi"/>
          <w:sz w:val="18"/>
          <w:lang w:val="cs-CZ"/>
        </w:rPr>
        <w:t xml:space="preserve"> balíček na cestu)</w:t>
      </w:r>
      <w:r w:rsidR="00DD5EEE" w:rsidRPr="00C449C0">
        <w:rPr>
          <w:rFonts w:asciiTheme="minorHAnsi" w:hAnsiTheme="minorHAnsi" w:cstheme="minorHAnsi"/>
          <w:sz w:val="18"/>
          <w:lang w:val="cs-CZ"/>
        </w:rPr>
        <w:t xml:space="preserve">. V případě požadavku na speciální </w:t>
      </w:r>
      <w:proofErr w:type="gramStart"/>
      <w:r w:rsidR="00DD5EEE" w:rsidRPr="00C449C0">
        <w:rPr>
          <w:rFonts w:asciiTheme="minorHAnsi" w:hAnsiTheme="minorHAnsi" w:cstheme="minorHAnsi"/>
          <w:sz w:val="18"/>
          <w:lang w:val="cs-CZ"/>
        </w:rPr>
        <w:t>stravování - bezlepková</w:t>
      </w:r>
      <w:proofErr w:type="gramEnd"/>
      <w:r w:rsidR="00DD5EEE" w:rsidRPr="00C449C0">
        <w:rPr>
          <w:rFonts w:asciiTheme="minorHAnsi" w:hAnsiTheme="minorHAnsi" w:cstheme="minorHAnsi"/>
          <w:sz w:val="18"/>
          <w:lang w:val="cs-CZ"/>
        </w:rPr>
        <w:t xml:space="preserve"> dieta a další – je tuto skutečnost nutné hlásit s předstihem. V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DD5EEE" w:rsidRPr="00C449C0">
        <w:rPr>
          <w:rFonts w:asciiTheme="minorHAnsi" w:hAnsiTheme="minorHAnsi" w:cstheme="minorHAnsi"/>
          <w:sz w:val="18"/>
          <w:lang w:val="cs-CZ"/>
        </w:rPr>
        <w:t>případě bezlepkové diety je nutné informovat rodiče o tom, že je potřeba s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DD5EEE" w:rsidRPr="00C449C0">
        <w:rPr>
          <w:rFonts w:asciiTheme="minorHAnsi" w:hAnsiTheme="minorHAnsi" w:cstheme="minorHAnsi"/>
          <w:sz w:val="18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C449C0">
        <w:rPr>
          <w:rFonts w:asciiTheme="minorHAnsi" w:hAnsiTheme="minorHAnsi" w:cstheme="minorHAnsi"/>
          <w:sz w:val="18"/>
          <w:lang w:val="cs-CZ"/>
        </w:rPr>
        <w:t xml:space="preserve">může být </w:t>
      </w:r>
      <w:r w:rsidR="00DD5EEE" w:rsidRPr="00C449C0">
        <w:rPr>
          <w:rFonts w:asciiTheme="minorHAnsi" w:hAnsiTheme="minorHAnsi" w:cstheme="minorHAnsi"/>
          <w:sz w:val="18"/>
          <w:lang w:val="cs-CZ"/>
        </w:rPr>
        <w:t xml:space="preserve">písemně dohodnuta </w:t>
      </w:r>
      <w:r w:rsidR="00DD5EEE" w:rsidRPr="00C449C0">
        <w:rPr>
          <w:rFonts w:asciiTheme="minorHAnsi" w:hAnsiTheme="minorHAnsi" w:cstheme="minorHAnsi"/>
          <w:sz w:val="18"/>
          <w:lang w:val="cs-CZ"/>
        </w:rPr>
        <w:lastRenderedPageBreak/>
        <w:t xml:space="preserve">mezi Školou a </w:t>
      </w:r>
      <w:r w:rsidR="006E1011" w:rsidRPr="00C449C0">
        <w:rPr>
          <w:rFonts w:asciiTheme="minorHAnsi" w:hAnsiTheme="minorHAnsi" w:cstheme="minorHAnsi"/>
          <w:sz w:val="18"/>
          <w:lang w:val="cs-CZ"/>
        </w:rPr>
        <w:t xml:space="preserve">Dodavatelem </w:t>
      </w:r>
      <w:r w:rsidR="00DD5EEE" w:rsidRPr="00C449C0">
        <w:rPr>
          <w:rFonts w:asciiTheme="minorHAnsi" w:hAnsiTheme="minorHAnsi" w:cstheme="minorHAnsi"/>
          <w:sz w:val="18"/>
          <w:lang w:val="cs-CZ"/>
        </w:rPr>
        <w:t xml:space="preserve">nejpozději 20 dnů před začátkem pobytu. Změna jídelníčku je </w:t>
      </w:r>
      <w:r w:rsidRPr="00C449C0">
        <w:rPr>
          <w:rFonts w:asciiTheme="minorHAnsi" w:hAnsiTheme="minorHAnsi" w:cstheme="minorHAnsi"/>
          <w:sz w:val="18"/>
          <w:lang w:val="cs-CZ"/>
        </w:rPr>
        <w:t>vyhrazena Provozovatelem. Všechny změny budou hlášeny s předstihem vedoucímu pobytu ze strany školy</w:t>
      </w:r>
      <w:r w:rsidR="00DD5EEE" w:rsidRPr="00C449C0">
        <w:rPr>
          <w:rFonts w:asciiTheme="minorHAnsi" w:hAnsiTheme="minorHAnsi" w:cstheme="minorHAnsi"/>
          <w:sz w:val="18"/>
          <w:lang w:val="cs-CZ"/>
        </w:rPr>
        <w:t>.</w:t>
      </w:r>
    </w:p>
    <w:p w:rsidR="00EB56EB" w:rsidRPr="00C449C0" w:rsidRDefault="00EB56EB" w:rsidP="00EB56EB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rPr>
          <w:rFonts w:asciiTheme="minorHAnsi" w:hAnsiTheme="minorHAnsi" w:cstheme="minorHAnsi"/>
          <w:b/>
          <w:bCs/>
          <w:sz w:val="18"/>
          <w:lang w:val="cs-CZ"/>
        </w:rPr>
      </w:pPr>
      <w:bookmarkStart w:id="1" w:name="_Hlk528922598"/>
      <w:r w:rsidRPr="00C449C0">
        <w:rPr>
          <w:rFonts w:asciiTheme="minorHAnsi" w:hAnsiTheme="minorHAnsi" w:cstheme="minorHAnsi"/>
          <w:b/>
          <w:bCs/>
          <w:sz w:val="18"/>
          <w:lang w:val="cs-CZ"/>
        </w:rPr>
        <w:t>Cenová ujednání, počet účastníků:</w:t>
      </w:r>
    </w:p>
    <w:p w:rsidR="00091430" w:rsidRPr="00C449C0" w:rsidRDefault="00091430" w:rsidP="00091430">
      <w:pPr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color w:val="000000"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C</w:t>
      </w:r>
      <w:r w:rsidRPr="00C449C0">
        <w:rPr>
          <w:rFonts w:asciiTheme="minorHAnsi" w:hAnsiTheme="minorHAnsi" w:cstheme="minorHAnsi"/>
          <w:b/>
          <w:sz w:val="18"/>
          <w:lang w:val="cs-CZ"/>
        </w:rPr>
        <w:t>ena za pobyt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činí </w:t>
      </w:r>
      <w:r w:rsidR="004C6B72" w:rsidRPr="00C449C0">
        <w:rPr>
          <w:rFonts w:asciiTheme="minorHAnsi" w:hAnsiTheme="minorHAnsi" w:cstheme="minorHAnsi"/>
          <w:b/>
          <w:sz w:val="18"/>
          <w:lang w:val="cs-CZ"/>
        </w:rPr>
        <w:t>3 490</w:t>
      </w:r>
      <w:r w:rsidRPr="00C449C0">
        <w:rPr>
          <w:rFonts w:asciiTheme="minorHAnsi" w:hAnsiTheme="minorHAnsi" w:cstheme="minorHAnsi"/>
          <w:b/>
          <w:sz w:val="18"/>
          <w:lang w:val="cs-CZ"/>
        </w:rPr>
        <w:t xml:space="preserve"> Kč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. </w:t>
      </w:r>
      <w:r w:rsidRPr="00C449C0">
        <w:rPr>
          <w:rFonts w:asciiTheme="minorHAnsi" w:hAnsiTheme="minorHAnsi" w:cstheme="minorHAnsi"/>
          <w:color w:val="000000"/>
          <w:sz w:val="18"/>
          <w:lang w:val="cs-CZ"/>
        </w:rPr>
        <w:t xml:space="preserve">Tato cena je zaručena při dodržení výše uvedeného předběžného počtu žáků s tolerancí </w:t>
      </w:r>
      <w:r w:rsidR="004C6B72" w:rsidRPr="00C449C0">
        <w:rPr>
          <w:rFonts w:asciiTheme="minorHAnsi" w:hAnsiTheme="minorHAnsi" w:cstheme="minorHAnsi"/>
          <w:color w:val="000000"/>
          <w:sz w:val="18"/>
          <w:lang w:val="cs-CZ"/>
        </w:rPr>
        <w:t>0</w:t>
      </w:r>
      <w:r w:rsidRPr="00C449C0">
        <w:rPr>
          <w:rFonts w:asciiTheme="minorHAnsi" w:hAnsiTheme="minorHAnsi" w:cstheme="minorHAnsi"/>
          <w:color w:val="000000"/>
          <w:sz w:val="18"/>
          <w:lang w:val="cs-CZ"/>
        </w:rPr>
        <w:t xml:space="preserve"> žáků. 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color w:val="000000"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Cena za pobyt zahrnuje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: dopravu, ubytování včetně ubytovacího poplatku, stravu 5x denně včetně pitného režimu, program po celou dobu pobytu včetně vybavení, </w:t>
      </w:r>
      <w:r w:rsidR="004C6B72" w:rsidRPr="00C449C0">
        <w:rPr>
          <w:rFonts w:asciiTheme="minorHAnsi" w:hAnsiTheme="minorHAnsi" w:cstheme="minorHAnsi"/>
          <w:sz w:val="18"/>
          <w:lang w:val="cs-CZ"/>
        </w:rPr>
        <w:t xml:space="preserve">2 </w:t>
      </w:r>
      <w:r w:rsidRPr="00C449C0">
        <w:rPr>
          <w:rFonts w:asciiTheme="minorHAnsi" w:hAnsiTheme="minorHAnsi" w:cstheme="minorHAnsi"/>
          <w:sz w:val="18"/>
          <w:lang w:val="cs-CZ"/>
        </w:rPr>
        <w:t>instruktory, zdravotníka včetně lékárničky, noční pohotovost (instruktor), pobyt pro pedagogy (</w:t>
      </w:r>
      <w:r w:rsidR="004C6B72" w:rsidRPr="00C449C0">
        <w:rPr>
          <w:rFonts w:asciiTheme="minorHAnsi" w:hAnsiTheme="minorHAnsi" w:cstheme="minorHAnsi"/>
          <w:sz w:val="18"/>
          <w:lang w:val="cs-CZ"/>
        </w:rPr>
        <w:t>2)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zdarma (jídlo 5x denně, ubytování, doprava), pojištění storna pobytu v případě nemoci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</w:t>
      </w: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>80%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 ze storno poplatku uvedeného v této smlouvě. 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 xml:space="preserve">Cena za pobyt nezahrnuje: </w:t>
      </w:r>
      <w:r w:rsidRPr="00C449C0">
        <w:rPr>
          <w:rFonts w:asciiTheme="minorHAnsi" w:hAnsiTheme="minorHAnsi" w:cstheme="minorHAnsi"/>
          <w:sz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b/>
          <w:sz w:val="18"/>
          <w:lang w:val="cs-CZ"/>
        </w:rPr>
        <w:t>Celková cena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za pobyt činí</w:t>
      </w:r>
      <w:r w:rsidR="004C6B72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="004C6B72" w:rsidRPr="00C449C0">
        <w:rPr>
          <w:rFonts w:asciiTheme="minorHAnsi" w:hAnsiTheme="minorHAnsi" w:cstheme="minorHAnsi"/>
          <w:b/>
          <w:sz w:val="18"/>
          <w:lang w:val="cs-CZ"/>
        </w:rPr>
        <w:t>115 170</w:t>
      </w:r>
      <w:r w:rsidRPr="00C449C0">
        <w:rPr>
          <w:rFonts w:asciiTheme="minorHAnsi" w:hAnsiTheme="minorHAnsi" w:cstheme="minorHAnsi"/>
          <w:b/>
          <w:sz w:val="18"/>
          <w:lang w:val="cs-CZ"/>
        </w:rPr>
        <w:t xml:space="preserve"> Kč</w:t>
      </w:r>
      <w:r w:rsidRPr="00C449C0">
        <w:rPr>
          <w:rFonts w:asciiTheme="minorHAnsi" w:hAnsiTheme="minorHAnsi" w:cstheme="minorHAnsi"/>
          <w:sz w:val="18"/>
          <w:lang w:val="cs-CZ"/>
        </w:rPr>
        <w:t>. Tato služba je osvobozena od DPH podle §57 odst. 1 písmeno b, zákona o DPH.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bCs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Storno podmínky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b/>
          <w:bCs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u w:val="single"/>
          <w:lang w:val="cs-CZ"/>
        </w:rPr>
        <w:t>Jiný, než zdravotní důvod</w:t>
      </w:r>
      <w:r w:rsidRPr="00C449C0">
        <w:rPr>
          <w:rFonts w:asciiTheme="minorHAnsi" w:hAnsiTheme="minorHAnsi" w:cstheme="minorHAnsi"/>
          <w:b/>
          <w:bCs/>
          <w:sz w:val="18"/>
          <w:lang w:val="cs-CZ"/>
        </w:rPr>
        <w:t xml:space="preserve"> (</w:t>
      </w:r>
      <w:r w:rsidRPr="00C449C0">
        <w:rPr>
          <w:rFonts w:asciiTheme="minorHAnsi" w:hAnsiTheme="minorHAnsi" w:cstheme="minorHAnsi"/>
          <w:bCs/>
          <w:sz w:val="18"/>
          <w:lang w:val="cs-CZ"/>
        </w:rPr>
        <w:t>minimálně 1 700 Kč) a dále dle podmínek níže.</w:t>
      </w:r>
    </w:p>
    <w:p w:rsidR="00091430" w:rsidRPr="00C449C0" w:rsidRDefault="00091430" w:rsidP="00091430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 xml:space="preserve">1700 Kč z ceny pobytu žáka </w:t>
      </w:r>
      <w:r w:rsidRPr="00C449C0">
        <w:rPr>
          <w:rFonts w:asciiTheme="minorHAnsi" w:hAnsiTheme="minorHAnsi" w:cstheme="minorHAnsi"/>
          <w:sz w:val="18"/>
          <w:lang w:val="cs-CZ"/>
        </w:rPr>
        <w:t>při zrušení účasti</w:t>
      </w:r>
      <w:r w:rsidRPr="00C449C0">
        <w:rPr>
          <w:rFonts w:asciiTheme="minorHAnsi" w:hAnsiTheme="minorHAnsi" w:cstheme="minorHAnsi"/>
          <w:bCs/>
          <w:sz w:val="18"/>
          <w:lang w:val="cs-CZ"/>
        </w:rPr>
        <w:t xml:space="preserve"> do 30 dnů před zahájením pobytu</w:t>
      </w:r>
    </w:p>
    <w:p w:rsidR="00091430" w:rsidRPr="00C449C0" w:rsidRDefault="00091430" w:rsidP="00091430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lang w:val="cs-CZ"/>
        </w:rPr>
      </w:pP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>75%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 z ceny pobytu žáka při zrušení účasti do 14 dnů před zahájením pobytu</w:t>
      </w:r>
    </w:p>
    <w:p w:rsidR="00091430" w:rsidRPr="00C449C0" w:rsidRDefault="00091430" w:rsidP="00091430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lang w:val="cs-CZ"/>
        </w:rPr>
      </w:pP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>85%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 z ceny pobytu žáka při zrušení účasti do 7 dnů před zahájením pobytu</w:t>
      </w:r>
    </w:p>
    <w:p w:rsidR="00091430" w:rsidRPr="00C449C0" w:rsidRDefault="00091430" w:rsidP="00091430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lang w:val="cs-CZ"/>
        </w:rPr>
      </w:pP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>100%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 z ceny pobytu žáka při zrušení účasti do 3 dnů a méně před zahájením pobytu</w:t>
      </w:r>
    </w:p>
    <w:p w:rsidR="00091430" w:rsidRPr="00C449C0" w:rsidRDefault="00091430" w:rsidP="00091430">
      <w:pPr>
        <w:pStyle w:val="FormtovanvHTML"/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pStyle w:val="FormtovanvHTML"/>
        <w:rPr>
          <w:rFonts w:asciiTheme="minorHAnsi" w:hAnsiTheme="minorHAnsi" w:cstheme="minorHAnsi"/>
          <w:sz w:val="18"/>
          <w:u w:val="single"/>
          <w:lang w:val="cs-CZ"/>
        </w:rPr>
      </w:pPr>
      <w:r w:rsidRPr="00C449C0">
        <w:rPr>
          <w:rFonts w:asciiTheme="minorHAnsi" w:hAnsiTheme="minorHAnsi" w:cstheme="minorHAnsi"/>
          <w:sz w:val="18"/>
          <w:u w:val="single"/>
          <w:lang w:val="cs-CZ"/>
        </w:rPr>
        <w:t xml:space="preserve">Zdravotní důvod (nutné doložit kopii lékařské zprávy): 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Při onemocnění žáka před odjezdem, bude žákovi na základě potvrzení od lékaře vrácena částka za pobyt snížená o částku 1700 Kč. Nejzazší termín pro vystavení lékařské zprávy je datum odjezdu na Pobyt.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Pojišťovna na základě lékařské zprávy poté vyplatí žákovi </w:t>
      </w:r>
      <w:proofErr w:type="gramStart"/>
      <w:r w:rsidRPr="00C449C0">
        <w:rPr>
          <w:rFonts w:asciiTheme="minorHAnsi" w:hAnsiTheme="minorHAnsi" w:cstheme="minorHAnsi"/>
          <w:sz w:val="18"/>
          <w:lang w:val="cs-CZ"/>
        </w:rPr>
        <w:t>80%</w:t>
      </w:r>
      <w:proofErr w:type="gramEnd"/>
      <w:r w:rsidRPr="00C449C0">
        <w:rPr>
          <w:rFonts w:asciiTheme="minorHAnsi" w:hAnsiTheme="minorHAnsi" w:cstheme="minorHAnsi"/>
          <w:sz w:val="18"/>
          <w:lang w:val="cs-CZ"/>
        </w:rPr>
        <w:t xml:space="preserve"> z výše storno poplatku. </w:t>
      </w: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091430" w:rsidRPr="00C449C0" w:rsidRDefault="00091430" w:rsidP="00091430">
      <w:pPr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u w:val="single"/>
          <w:lang w:val="cs-CZ"/>
        </w:rPr>
        <w:t>Při onemocnění nebo úrazu žáka v průběhu pobytu</w:t>
      </w:r>
      <w:r w:rsidRPr="00C449C0">
        <w:rPr>
          <w:rFonts w:asciiTheme="minorHAnsi" w:hAnsiTheme="minorHAnsi" w:cstheme="minorHAnsi"/>
          <w:sz w:val="18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bookmarkEnd w:id="1"/>
    <w:p w:rsidR="004C6B72" w:rsidRPr="00C449C0" w:rsidRDefault="004C6B72" w:rsidP="004C6B72">
      <w:pPr>
        <w:suppressAutoHyphens/>
        <w:jc w:val="both"/>
        <w:rPr>
          <w:rFonts w:asciiTheme="minorHAnsi" w:hAnsiTheme="minorHAnsi" w:cstheme="minorHAnsi"/>
          <w:bCs/>
          <w:sz w:val="18"/>
          <w:lang w:val="cs-CZ"/>
        </w:rPr>
      </w:pPr>
    </w:p>
    <w:p w:rsidR="004C6B72" w:rsidRPr="00C449C0" w:rsidRDefault="004C6B72" w:rsidP="004C6B72">
      <w:pPr>
        <w:suppressAutoHyphens/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Způsob úhrady</w:t>
      </w:r>
      <w:r w:rsidRPr="00C449C0">
        <w:rPr>
          <w:rFonts w:asciiTheme="minorHAnsi" w:hAnsiTheme="minorHAnsi" w:cstheme="minorHAnsi"/>
          <w:bCs/>
          <w:sz w:val="18"/>
          <w:lang w:val="cs-CZ"/>
        </w:rPr>
        <w:t xml:space="preserve"> si smluvní strany dohodly tak, že:</w:t>
      </w:r>
    </w:p>
    <w:p w:rsidR="004C6B72" w:rsidRPr="00C449C0" w:rsidRDefault="004C6B72" w:rsidP="004C6B72">
      <w:pPr>
        <w:jc w:val="both"/>
        <w:rPr>
          <w:rFonts w:asciiTheme="minorHAnsi" w:hAnsiTheme="minorHAnsi" w:cstheme="minorHAnsi"/>
          <w:sz w:val="18"/>
          <w:lang w:val="pt-BR"/>
        </w:rPr>
      </w:pPr>
      <w:r w:rsidRPr="00C449C0">
        <w:rPr>
          <w:rFonts w:asciiTheme="minorHAnsi" w:hAnsiTheme="minorHAnsi" w:cstheme="minorHAnsi"/>
          <w:sz w:val="18"/>
          <w:lang w:val="pt-BR"/>
        </w:rPr>
        <w:t xml:space="preserve">- Záloha ve výši </w:t>
      </w:r>
      <w:r w:rsidRPr="00C449C0">
        <w:rPr>
          <w:rFonts w:asciiTheme="minorHAnsi" w:hAnsiTheme="minorHAnsi" w:cstheme="minorHAnsi"/>
          <w:b/>
          <w:sz w:val="18"/>
          <w:lang w:val="pt-BR"/>
        </w:rPr>
        <w:t>1 700 Kč/osobu</w:t>
      </w:r>
      <w:r w:rsidRPr="00C449C0">
        <w:rPr>
          <w:rFonts w:asciiTheme="minorHAnsi" w:hAnsiTheme="minorHAnsi" w:cstheme="minorHAnsi"/>
          <w:sz w:val="18"/>
          <w:lang w:val="pt-BR"/>
        </w:rPr>
        <w:t xml:space="preserve"> bude zaplacena rodiči na účet dodavatele číslo </w:t>
      </w:r>
      <w:r w:rsidRPr="00C449C0">
        <w:rPr>
          <w:rFonts w:asciiTheme="minorHAnsi" w:hAnsiTheme="minorHAnsi" w:cstheme="minorHAnsi"/>
          <w:sz w:val="18"/>
          <w:u w:val="single"/>
          <w:lang w:val="pt-BR"/>
        </w:rPr>
        <w:t>94-4238150349/0800</w:t>
      </w:r>
      <w:r w:rsidRPr="00C449C0">
        <w:rPr>
          <w:rFonts w:asciiTheme="minorHAnsi" w:hAnsiTheme="minorHAnsi" w:cstheme="minorHAnsi"/>
          <w:color w:val="000000"/>
          <w:sz w:val="18"/>
          <w:lang w:val="pt-BR"/>
        </w:rPr>
        <w:t xml:space="preserve"> do</w:t>
      </w:r>
      <w:r w:rsidR="00C449C0" w:rsidRPr="00C449C0">
        <w:rPr>
          <w:rFonts w:asciiTheme="minorHAnsi" w:hAnsiTheme="minorHAnsi" w:cstheme="minorHAnsi"/>
          <w:color w:val="000000"/>
          <w:sz w:val="18"/>
          <w:lang w:val="pt-BR"/>
        </w:rPr>
        <w:t xml:space="preserve">                </w:t>
      </w:r>
      <w:r w:rsidRPr="00C449C0">
        <w:rPr>
          <w:rFonts w:asciiTheme="minorHAnsi" w:hAnsiTheme="minorHAnsi" w:cstheme="minorHAnsi"/>
          <w:color w:val="000000"/>
          <w:sz w:val="18"/>
          <w:lang w:val="pt-BR"/>
        </w:rPr>
        <w:t xml:space="preserve"> </w:t>
      </w:r>
      <w:r w:rsidRPr="00C449C0">
        <w:rPr>
          <w:rFonts w:asciiTheme="minorHAnsi" w:hAnsiTheme="minorHAnsi" w:cstheme="minorHAnsi"/>
          <w:b/>
          <w:color w:val="000000"/>
          <w:sz w:val="18"/>
          <w:lang w:val="pt-BR"/>
        </w:rPr>
        <w:t>30. 1. 201</w:t>
      </w:r>
      <w:r w:rsidR="00D47351" w:rsidRPr="00C449C0">
        <w:rPr>
          <w:rFonts w:asciiTheme="minorHAnsi" w:hAnsiTheme="minorHAnsi" w:cstheme="minorHAnsi"/>
          <w:b/>
          <w:color w:val="000000"/>
          <w:sz w:val="18"/>
          <w:lang w:val="pt-BR"/>
        </w:rPr>
        <w:t>9</w:t>
      </w:r>
      <w:r w:rsidRPr="00C449C0">
        <w:rPr>
          <w:rFonts w:asciiTheme="minorHAnsi" w:hAnsiTheme="minorHAnsi" w:cstheme="minorHAnsi"/>
          <w:b/>
          <w:color w:val="000000"/>
          <w:sz w:val="18"/>
          <w:lang w:val="pt-BR"/>
        </w:rPr>
        <w:t>.</w:t>
      </w:r>
      <w:r w:rsidRPr="00C449C0">
        <w:rPr>
          <w:rFonts w:asciiTheme="minorHAnsi" w:hAnsiTheme="minorHAnsi" w:cstheme="minorHAnsi"/>
          <w:sz w:val="18"/>
          <w:lang w:val="pt-BR"/>
        </w:rPr>
        <w:t xml:space="preserve"> VS pro každého žáka bude specifikován.</w:t>
      </w:r>
    </w:p>
    <w:p w:rsidR="004C6B72" w:rsidRPr="00C449C0" w:rsidRDefault="004C6B72" w:rsidP="004C6B72">
      <w:pPr>
        <w:jc w:val="both"/>
        <w:rPr>
          <w:rFonts w:asciiTheme="minorHAnsi" w:hAnsiTheme="minorHAnsi" w:cstheme="minorHAnsi"/>
          <w:color w:val="000000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pt-BR"/>
        </w:rPr>
        <w:t xml:space="preserve">- Doplatek ve výši </w:t>
      </w:r>
      <w:r w:rsidRPr="00C449C0">
        <w:rPr>
          <w:rFonts w:asciiTheme="minorHAnsi" w:hAnsiTheme="minorHAnsi" w:cstheme="minorHAnsi"/>
          <w:b/>
          <w:sz w:val="18"/>
          <w:lang w:val="pt-BR"/>
        </w:rPr>
        <w:t>1 </w:t>
      </w:r>
      <w:r w:rsidR="00D47351" w:rsidRPr="00C449C0">
        <w:rPr>
          <w:rFonts w:asciiTheme="minorHAnsi" w:hAnsiTheme="minorHAnsi" w:cstheme="minorHAnsi"/>
          <w:b/>
          <w:sz w:val="18"/>
          <w:lang w:val="pt-BR"/>
        </w:rPr>
        <w:t>7</w:t>
      </w:r>
      <w:r w:rsidRPr="00C449C0">
        <w:rPr>
          <w:rFonts w:asciiTheme="minorHAnsi" w:hAnsiTheme="minorHAnsi" w:cstheme="minorHAnsi"/>
          <w:b/>
          <w:sz w:val="18"/>
          <w:lang w:val="pt-BR"/>
        </w:rPr>
        <w:t>90 Kč/osobu</w:t>
      </w:r>
      <w:r w:rsidRPr="00C449C0">
        <w:rPr>
          <w:rFonts w:asciiTheme="minorHAnsi" w:hAnsiTheme="minorHAnsi" w:cstheme="minorHAnsi"/>
          <w:sz w:val="18"/>
          <w:lang w:val="pt-BR"/>
        </w:rPr>
        <w:t xml:space="preserve"> bude zaplacen rodiči na účet dodavetele číslo </w:t>
      </w:r>
      <w:r w:rsidRPr="00C449C0">
        <w:rPr>
          <w:rFonts w:asciiTheme="minorHAnsi" w:hAnsiTheme="minorHAnsi" w:cstheme="minorHAnsi"/>
          <w:sz w:val="18"/>
          <w:u w:val="single"/>
          <w:lang w:val="pt-BR"/>
        </w:rPr>
        <w:t>94-4238150349/0800</w:t>
      </w:r>
      <w:r w:rsidRPr="00C449C0">
        <w:rPr>
          <w:rFonts w:asciiTheme="minorHAnsi" w:hAnsiTheme="minorHAnsi" w:cstheme="minorHAnsi"/>
          <w:color w:val="000000"/>
          <w:sz w:val="18"/>
          <w:lang w:val="pt-BR"/>
        </w:rPr>
        <w:t xml:space="preserve"> do </w:t>
      </w:r>
      <w:r w:rsidR="00C449C0" w:rsidRPr="00C449C0">
        <w:rPr>
          <w:rFonts w:asciiTheme="minorHAnsi" w:hAnsiTheme="minorHAnsi" w:cstheme="minorHAnsi"/>
          <w:color w:val="000000"/>
          <w:sz w:val="18"/>
          <w:lang w:val="pt-BR"/>
        </w:rPr>
        <w:t xml:space="preserve">             </w:t>
      </w:r>
      <w:r w:rsidRPr="00C449C0">
        <w:rPr>
          <w:rFonts w:asciiTheme="minorHAnsi" w:hAnsiTheme="minorHAnsi" w:cstheme="minorHAnsi"/>
          <w:b/>
          <w:color w:val="000000"/>
          <w:sz w:val="18"/>
          <w:lang w:val="pt-BR"/>
        </w:rPr>
        <w:t>30. 3. 2019.</w:t>
      </w:r>
      <w:r w:rsidRPr="00C449C0">
        <w:rPr>
          <w:rFonts w:asciiTheme="minorHAnsi" w:hAnsiTheme="minorHAnsi" w:cstheme="minorHAnsi"/>
          <w:color w:val="000000"/>
          <w:sz w:val="18"/>
          <w:lang w:val="cs-CZ"/>
        </w:rPr>
        <w:t xml:space="preserve"> </w:t>
      </w:r>
    </w:p>
    <w:p w:rsidR="00EB56EB" w:rsidRPr="00C449C0" w:rsidRDefault="00EB56EB" w:rsidP="00EB56EB">
      <w:pPr>
        <w:rPr>
          <w:rFonts w:asciiTheme="minorHAnsi" w:hAnsiTheme="minorHAnsi" w:cstheme="minorHAnsi"/>
          <w:sz w:val="18"/>
          <w:lang w:val="cs-CZ"/>
        </w:rPr>
      </w:pPr>
    </w:p>
    <w:p w:rsidR="00EB56EB" w:rsidRPr="00C449C0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Práva a povinnosti smluvních stran</w:t>
      </w:r>
      <w:r w:rsidR="00712AAC" w:rsidRPr="00C449C0">
        <w:rPr>
          <w:rFonts w:asciiTheme="minorHAnsi" w:hAnsiTheme="minorHAnsi" w:cstheme="minorHAnsi"/>
          <w:b/>
          <w:bCs/>
          <w:sz w:val="18"/>
          <w:lang w:val="cs-CZ"/>
        </w:rPr>
        <w:t>: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V případě potřeby budou k dispozici instruktoři Dodavatele.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místě konání zajišťuje Dodavatel.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>Dodavatel je povinen zabezpečit řádný úklid všech poskytnutých prostor.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>Žáci Školy jsou povinni</w:t>
      </w:r>
      <w:r w:rsidRPr="00C449C0">
        <w:rPr>
          <w:rFonts w:asciiTheme="minorHAnsi" w:hAnsiTheme="minorHAnsi" w:cstheme="minorHAnsi"/>
          <w:b/>
          <w:bCs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řídit se pokyny pracovníků a instruktorů Dodavatele a dodržovat odsouhlasený program, dodržovat ubytovací řád platný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tím, že tento žák ztrácí nárok na další služby stejně tak nárok na úhradu nevyužitých služeb.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Dodavatel neodpovídá za škody způsobené žáky Školy, které byly způsobeny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dopravním prostředku nebo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ubytovacím aj. zařízení, kde došlo k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čerpání služby zajištěné dle smlouvy.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Škola je povinna předat </w:t>
      </w:r>
      <w:r w:rsidRPr="00C449C0">
        <w:rPr>
          <w:rFonts w:asciiTheme="minorHAnsi" w:hAnsiTheme="minorHAnsi" w:cstheme="minorHAnsi"/>
          <w:bCs/>
          <w:sz w:val="18"/>
          <w:lang w:val="cs-CZ"/>
        </w:rPr>
        <w:t>Dodavatel</w:t>
      </w:r>
      <w:r w:rsidRPr="00C449C0">
        <w:rPr>
          <w:rFonts w:asciiTheme="minorHAnsi" w:hAnsiTheme="minorHAnsi" w:cstheme="minorHAnsi"/>
          <w:sz w:val="18"/>
          <w:lang w:val="cs-CZ"/>
        </w:rPr>
        <w:t>i po skončení pobytu všechny užívané prostory a věci, které užívala, ve stavu,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jakém je převzala, s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přihlédnutím k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běžnému opotřebení.</w:t>
      </w:r>
    </w:p>
    <w:p w:rsidR="00A40497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 xml:space="preserve">Škola je povinna </w:t>
      </w:r>
      <w:r w:rsidRPr="00C449C0">
        <w:rPr>
          <w:rFonts w:asciiTheme="minorHAnsi" w:hAnsiTheme="minorHAnsi" w:cstheme="minorHAnsi"/>
          <w:bCs/>
          <w:sz w:val="18"/>
          <w:lang w:val="cs-CZ"/>
        </w:rPr>
        <w:t>Dodavateli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 nahradit škodu vzniklou na jeho majetku, která byla způsobena prokazatelně žáky Školy.</w:t>
      </w:r>
    </w:p>
    <w:p w:rsidR="00A40497" w:rsidRPr="00C449C0" w:rsidRDefault="00A40497" w:rsidP="00712AAC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Dodavatel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jako Zpracovatel poskytnutých osobních údajů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C449C0" w:rsidRDefault="00EB56EB" w:rsidP="00AB0406">
      <w:pPr>
        <w:jc w:val="both"/>
        <w:rPr>
          <w:rFonts w:asciiTheme="minorHAnsi" w:hAnsiTheme="minorHAnsi" w:cstheme="minorHAnsi"/>
          <w:sz w:val="18"/>
          <w:lang w:val="cs-CZ"/>
        </w:rPr>
      </w:pPr>
    </w:p>
    <w:p w:rsidR="00EB56EB" w:rsidRPr="00C449C0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Odstoupení od smlouvy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V případech touto smlouvou výslovně neupravených se odstoupení od smlouvy řídí § 2001 občanského zákoníku.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lastRenderedPageBreak/>
        <w:t>V případě odstoupení od smlouvy jsou smluvní strany povinny provést vypořádání dosavadního provedeného plnění podle této smlouvy s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tím, že Dodavateli náleží odměna za plnění uskutečněné do zániku smlouvy odstoupením, podle podmínek uvedených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této smlouvě</w:t>
      </w:r>
      <w:r w:rsidR="00712AAC" w:rsidRPr="00C449C0">
        <w:rPr>
          <w:rFonts w:asciiTheme="minorHAnsi" w:hAnsiTheme="minorHAnsi" w:cstheme="minorHAnsi"/>
          <w:sz w:val="18"/>
          <w:lang w:val="cs-CZ"/>
        </w:rPr>
        <w:t>.</w:t>
      </w:r>
    </w:p>
    <w:p w:rsidR="00EB56EB" w:rsidRPr="00C449C0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Škola má právo na odstoupení od smlouvy bez uplatnění jakýchkoliv storno podmínek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Pobytu </w:t>
      </w:r>
      <w:r w:rsidRPr="00C449C0">
        <w:rPr>
          <w:rFonts w:asciiTheme="minorHAnsi" w:hAnsiTheme="minorHAnsi" w:cstheme="minorHAnsi"/>
          <w:sz w:val="18"/>
          <w:lang w:val="cs-CZ"/>
        </w:rPr>
        <w:t>bez předchozího písemného upozornění.</w:t>
      </w:r>
    </w:p>
    <w:p w:rsidR="00712AAC" w:rsidRPr="00C449C0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sz w:val="18"/>
          <w:lang w:val="cs-CZ"/>
        </w:rPr>
        <w:t>Dodavatel je v</w:t>
      </w:r>
      <w:r w:rsidR="00712AAC" w:rsidRPr="00C449C0">
        <w:rPr>
          <w:rFonts w:asciiTheme="minorHAnsi" w:hAnsiTheme="minorHAnsi" w:cstheme="minorHAnsi"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sz w:val="18"/>
          <w:lang w:val="cs-CZ"/>
        </w:rPr>
        <w:t>tomto případě povinen vrátit zaplacenou zálohu do 30 dnů ode dne odstoupení.</w:t>
      </w:r>
    </w:p>
    <w:p w:rsidR="00712AAC" w:rsidRPr="00C449C0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sz w:val="18"/>
          <w:lang w:val="cs-CZ"/>
        </w:rPr>
      </w:pPr>
    </w:p>
    <w:p w:rsidR="00EB56EB" w:rsidRPr="00C449C0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lang w:val="cs-CZ"/>
        </w:rPr>
      </w:pPr>
      <w:r w:rsidRPr="00C449C0">
        <w:rPr>
          <w:rFonts w:asciiTheme="minorHAnsi" w:hAnsiTheme="minorHAnsi" w:cstheme="minorHAnsi"/>
          <w:b/>
          <w:bCs/>
          <w:sz w:val="18"/>
          <w:lang w:val="cs-CZ"/>
        </w:rPr>
        <w:t>Závěrečná ujednání</w:t>
      </w:r>
    </w:p>
    <w:p w:rsidR="00EB56EB" w:rsidRPr="00C449C0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color w:val="auto"/>
          <w:sz w:val="18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C449C0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color w:val="auto"/>
          <w:sz w:val="18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C449C0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color w:val="auto"/>
          <w:sz w:val="18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C449C0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color w:val="auto"/>
          <w:sz w:val="18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C449C0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color w:val="auto"/>
          <w:sz w:val="18"/>
          <w:szCs w:val="20"/>
          <w:lang w:val="cs-CZ"/>
        </w:rPr>
        <w:t>Smluvní strany nepřebírají riziko změny okolností ve smyslu § 1765 odst. 2 občanského zákoníku.</w:t>
      </w:r>
    </w:p>
    <w:p w:rsidR="00EB56EB" w:rsidRPr="00C449C0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  <w:r w:rsidRPr="00C449C0">
        <w:rPr>
          <w:rFonts w:asciiTheme="minorHAnsi" w:hAnsiTheme="minorHAnsi" w:cstheme="minorHAnsi"/>
          <w:color w:val="auto"/>
          <w:sz w:val="18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EB56EB" w:rsidRPr="00C449C0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20"/>
          <w:lang w:val="cs-CZ"/>
        </w:rPr>
      </w:pPr>
    </w:p>
    <w:p w:rsidR="00EB56EB" w:rsidRPr="00C449C0" w:rsidRDefault="00EB56EB" w:rsidP="00AB0406">
      <w:pPr>
        <w:jc w:val="both"/>
        <w:rPr>
          <w:rFonts w:asciiTheme="minorHAnsi" w:hAnsiTheme="minorHAnsi" w:cstheme="minorHAnsi"/>
          <w:iCs/>
          <w:sz w:val="18"/>
          <w:lang w:val="cs-CZ"/>
        </w:rPr>
      </w:pPr>
      <w:r w:rsidRPr="00C449C0">
        <w:rPr>
          <w:rFonts w:asciiTheme="minorHAnsi" w:hAnsiTheme="minorHAnsi" w:cstheme="minorHAnsi"/>
          <w:iCs/>
          <w:sz w:val="18"/>
          <w:lang w:val="cs-CZ"/>
        </w:rPr>
        <w:t>V</w:t>
      </w:r>
      <w:r w:rsidR="00C449C0">
        <w:rPr>
          <w:rFonts w:asciiTheme="minorHAnsi" w:hAnsiTheme="minorHAnsi" w:cstheme="minorHAnsi"/>
          <w:iCs/>
          <w:sz w:val="18"/>
          <w:lang w:val="cs-CZ"/>
        </w:rPr>
        <w:t xml:space="preserve">                 </w:t>
      </w:r>
      <w:r w:rsidRPr="00C449C0">
        <w:rPr>
          <w:rFonts w:asciiTheme="minorHAnsi" w:hAnsiTheme="minorHAnsi" w:cstheme="minorHAnsi"/>
          <w:iCs/>
          <w:sz w:val="18"/>
          <w:lang w:val="cs-CZ"/>
        </w:rPr>
        <w:t>dne:</w:t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  <w:t>V</w:t>
      </w:r>
      <w:r w:rsidR="00712AAC" w:rsidRPr="00C449C0">
        <w:rPr>
          <w:rFonts w:asciiTheme="minorHAnsi" w:hAnsiTheme="minorHAnsi" w:cstheme="minorHAnsi"/>
          <w:iCs/>
          <w:sz w:val="18"/>
          <w:lang w:val="cs-CZ"/>
        </w:rPr>
        <w:t xml:space="preserve"> </w:t>
      </w:r>
      <w:r w:rsidRPr="00C449C0">
        <w:rPr>
          <w:rFonts w:asciiTheme="minorHAnsi" w:hAnsiTheme="minorHAnsi" w:cstheme="minorHAnsi"/>
          <w:iCs/>
          <w:sz w:val="18"/>
          <w:lang w:val="cs-CZ"/>
        </w:rPr>
        <w:t>Praze dne:</w:t>
      </w:r>
      <w:r w:rsidRPr="00C449C0">
        <w:rPr>
          <w:rFonts w:asciiTheme="minorHAnsi" w:hAnsiTheme="minorHAnsi" w:cstheme="minorHAnsi"/>
          <w:iCs/>
          <w:sz w:val="18"/>
          <w:lang w:val="cs-CZ"/>
        </w:rPr>
        <w:tab/>
      </w:r>
    </w:p>
    <w:p w:rsidR="00EB56EB" w:rsidRPr="00C449C0" w:rsidRDefault="00EB56EB" w:rsidP="00AB0406">
      <w:pPr>
        <w:jc w:val="both"/>
        <w:rPr>
          <w:rFonts w:asciiTheme="minorHAnsi" w:hAnsiTheme="minorHAnsi" w:cstheme="minorHAnsi"/>
          <w:iCs/>
          <w:sz w:val="18"/>
          <w:u w:val="single"/>
          <w:lang w:val="cs-CZ"/>
        </w:rPr>
      </w:pPr>
    </w:p>
    <w:p w:rsidR="00BA1DF6" w:rsidRPr="00C449C0" w:rsidRDefault="00BA1DF6" w:rsidP="00AB0406">
      <w:pPr>
        <w:jc w:val="both"/>
        <w:rPr>
          <w:rFonts w:asciiTheme="minorHAnsi" w:hAnsiTheme="minorHAnsi" w:cstheme="minorHAnsi"/>
          <w:iCs/>
          <w:sz w:val="18"/>
          <w:u w:val="single"/>
          <w:lang w:val="cs-CZ"/>
        </w:rPr>
      </w:pPr>
    </w:p>
    <w:p w:rsidR="00BA1DF6" w:rsidRPr="00C449C0" w:rsidRDefault="00BA1DF6" w:rsidP="00AB0406">
      <w:pPr>
        <w:jc w:val="both"/>
        <w:rPr>
          <w:rFonts w:asciiTheme="minorHAnsi" w:hAnsiTheme="minorHAnsi" w:cstheme="minorHAnsi"/>
          <w:iCs/>
          <w:sz w:val="18"/>
          <w:u w:val="single"/>
          <w:lang w:val="cs-CZ"/>
        </w:rPr>
      </w:pPr>
    </w:p>
    <w:p w:rsidR="00EB56EB" w:rsidRPr="00C449C0" w:rsidRDefault="00EB56EB" w:rsidP="00AB0406">
      <w:pPr>
        <w:jc w:val="both"/>
        <w:rPr>
          <w:rFonts w:asciiTheme="minorHAnsi" w:hAnsiTheme="minorHAnsi" w:cstheme="minorHAnsi"/>
          <w:iCs/>
          <w:sz w:val="18"/>
          <w:u w:val="single"/>
          <w:lang w:val="cs-CZ"/>
        </w:rPr>
      </w:pPr>
    </w:p>
    <w:p w:rsidR="00EB56EB" w:rsidRPr="00C449C0" w:rsidRDefault="00EB56EB" w:rsidP="00AB0406">
      <w:pPr>
        <w:jc w:val="both"/>
        <w:rPr>
          <w:rFonts w:asciiTheme="minorHAnsi" w:hAnsiTheme="minorHAnsi" w:cstheme="minorHAnsi"/>
          <w:bCs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>_____________________________</w:t>
      </w:r>
      <w:r w:rsidRPr="00C449C0">
        <w:rPr>
          <w:rFonts w:asciiTheme="minorHAnsi" w:hAnsiTheme="minorHAnsi" w:cstheme="minorHAnsi"/>
          <w:bCs/>
          <w:sz w:val="18"/>
          <w:lang w:val="cs-CZ"/>
        </w:rPr>
        <w:tab/>
      </w:r>
      <w:r w:rsidRPr="00C449C0">
        <w:rPr>
          <w:rFonts w:asciiTheme="minorHAnsi" w:hAnsiTheme="minorHAnsi" w:cstheme="minorHAnsi"/>
          <w:bCs/>
          <w:sz w:val="18"/>
          <w:lang w:val="cs-CZ"/>
        </w:rPr>
        <w:tab/>
      </w:r>
      <w:r w:rsidRPr="00C449C0">
        <w:rPr>
          <w:rFonts w:asciiTheme="minorHAnsi" w:hAnsiTheme="minorHAnsi" w:cstheme="minorHAnsi"/>
          <w:bCs/>
          <w:sz w:val="18"/>
          <w:lang w:val="cs-CZ"/>
        </w:rPr>
        <w:tab/>
        <w:t>____________________________</w:t>
      </w:r>
    </w:p>
    <w:p w:rsidR="003A51D1" w:rsidRPr="00C449C0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lang w:val="cs-CZ"/>
        </w:rPr>
      </w:pPr>
      <w:r w:rsidRPr="00C449C0">
        <w:rPr>
          <w:rFonts w:asciiTheme="minorHAnsi" w:hAnsiTheme="minorHAnsi" w:cstheme="minorHAnsi"/>
          <w:bCs/>
          <w:sz w:val="18"/>
          <w:lang w:val="cs-CZ"/>
        </w:rPr>
        <w:t>Škola</w:t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</w:r>
      <w:r w:rsidRPr="00C449C0">
        <w:rPr>
          <w:rFonts w:asciiTheme="minorHAnsi" w:hAnsiTheme="minorHAnsi" w:cstheme="minorHAnsi"/>
          <w:sz w:val="18"/>
          <w:lang w:val="cs-CZ"/>
        </w:rPr>
        <w:tab/>
        <w:t>Dodavatel</w:t>
      </w:r>
    </w:p>
    <w:sectPr w:rsidR="003A51D1" w:rsidRPr="00C449C0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740A"/>
    <w:rsid w:val="00060BED"/>
    <w:rsid w:val="00066CEE"/>
    <w:rsid w:val="00076303"/>
    <w:rsid w:val="00091430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C6B72"/>
    <w:rsid w:val="004D1935"/>
    <w:rsid w:val="004D1DEB"/>
    <w:rsid w:val="004D7B9A"/>
    <w:rsid w:val="00507116"/>
    <w:rsid w:val="00526D4F"/>
    <w:rsid w:val="00526EF6"/>
    <w:rsid w:val="00532A5A"/>
    <w:rsid w:val="0053592F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8F3A55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11A1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D1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449C0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47351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1988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C0D7-8FE9-4512-8822-EC485791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1443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10</cp:revision>
  <cp:lastPrinted>2017-05-19T08:05:00Z</cp:lastPrinted>
  <dcterms:created xsi:type="dcterms:W3CDTF">2019-02-19T15:25:00Z</dcterms:created>
  <dcterms:modified xsi:type="dcterms:W3CDTF">2019-03-19T17:36:00Z</dcterms:modified>
</cp:coreProperties>
</file>