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B0" w:rsidRPr="00625135" w:rsidRDefault="00E975B0" w:rsidP="00E975B0">
      <w:pPr>
        <w:pStyle w:val="Nzev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Dodatek č. </w:t>
      </w:r>
      <w:r w:rsidR="002E0C98">
        <w:rPr>
          <w:rFonts w:ascii="Arial" w:hAnsi="Arial" w:cs="Arial"/>
          <w:sz w:val="20"/>
          <w:szCs w:val="20"/>
        </w:rPr>
        <w:t>5</w:t>
      </w:r>
      <w:r w:rsidR="001847FD">
        <w:rPr>
          <w:rFonts w:ascii="Arial" w:hAnsi="Arial" w:cs="Arial"/>
          <w:sz w:val="20"/>
          <w:szCs w:val="20"/>
        </w:rPr>
        <w:t>/2019</w:t>
      </w:r>
    </w:p>
    <w:p w:rsidR="00E975B0" w:rsidRPr="00625135" w:rsidRDefault="00E975B0" w:rsidP="00E975B0">
      <w:pPr>
        <w:pStyle w:val="Nzev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ke smlouvě </w:t>
      </w:r>
      <w:r w:rsidR="009237CA" w:rsidRPr="00625135">
        <w:rPr>
          <w:rFonts w:ascii="Arial" w:hAnsi="Arial" w:cs="Arial"/>
          <w:sz w:val="20"/>
          <w:szCs w:val="20"/>
        </w:rPr>
        <w:t xml:space="preserve">o podnikatelském </w:t>
      </w:r>
      <w:r w:rsidRPr="00625135">
        <w:rPr>
          <w:rFonts w:ascii="Arial" w:hAnsi="Arial" w:cs="Arial"/>
          <w:sz w:val="20"/>
          <w:szCs w:val="20"/>
        </w:rPr>
        <w:t>nájmu nebytových prostor</w:t>
      </w:r>
    </w:p>
    <w:p w:rsidR="00E975B0" w:rsidRPr="00625135" w:rsidRDefault="00E975B0" w:rsidP="00E975B0">
      <w:pPr>
        <w:jc w:val="center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č. 201</w:t>
      </w:r>
      <w:r w:rsidR="00BF5D8F" w:rsidRPr="00625135">
        <w:rPr>
          <w:rFonts w:ascii="Arial" w:hAnsi="Arial" w:cs="Arial"/>
          <w:sz w:val="20"/>
          <w:szCs w:val="20"/>
        </w:rPr>
        <w:t>7</w:t>
      </w:r>
      <w:r w:rsidR="009237CA" w:rsidRPr="00625135">
        <w:rPr>
          <w:rFonts w:ascii="Arial" w:hAnsi="Arial" w:cs="Arial"/>
          <w:sz w:val="20"/>
          <w:szCs w:val="20"/>
        </w:rPr>
        <w:t>/</w:t>
      </w:r>
      <w:r w:rsidR="00BF5D8F" w:rsidRPr="00625135">
        <w:rPr>
          <w:rFonts w:ascii="Arial" w:hAnsi="Arial" w:cs="Arial"/>
          <w:sz w:val="20"/>
          <w:szCs w:val="20"/>
        </w:rPr>
        <w:t>115</w:t>
      </w:r>
      <w:r w:rsidRPr="00625135">
        <w:rPr>
          <w:rFonts w:ascii="Arial" w:hAnsi="Arial" w:cs="Arial"/>
          <w:sz w:val="20"/>
          <w:szCs w:val="20"/>
        </w:rPr>
        <w:t xml:space="preserve"> ze dne </w:t>
      </w:r>
      <w:r w:rsidR="00BF5D8F" w:rsidRPr="00625135">
        <w:rPr>
          <w:rFonts w:ascii="Arial" w:hAnsi="Arial" w:cs="Arial"/>
          <w:sz w:val="20"/>
          <w:szCs w:val="20"/>
        </w:rPr>
        <w:t xml:space="preserve">20.04.2015, ve znění dodatků č. 1 - </w:t>
      </w:r>
      <w:r w:rsidR="002E0C98">
        <w:rPr>
          <w:rFonts w:ascii="Arial" w:hAnsi="Arial" w:cs="Arial"/>
          <w:sz w:val="20"/>
          <w:szCs w:val="20"/>
        </w:rPr>
        <w:t>4</w:t>
      </w:r>
      <w:r w:rsidR="00A2164E" w:rsidRPr="00625135">
        <w:rPr>
          <w:rFonts w:ascii="Arial" w:hAnsi="Arial" w:cs="Arial"/>
          <w:sz w:val="20"/>
          <w:szCs w:val="20"/>
        </w:rPr>
        <w:t>(dále též „Smlouva“)</w:t>
      </w:r>
    </w:p>
    <w:p w:rsidR="00E975B0" w:rsidRPr="00625135" w:rsidRDefault="00E975B0" w:rsidP="00E975B0">
      <w:pPr>
        <w:jc w:val="center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uzavřený nikoli na řad níže uvedeného dne, měsíce a roku dle ustanovení § 2302 a násl.</w:t>
      </w:r>
    </w:p>
    <w:p w:rsidR="00E975B0" w:rsidRPr="00625135" w:rsidRDefault="00E975B0" w:rsidP="00E975B0">
      <w:pPr>
        <w:jc w:val="center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zákona č. 89/2012 Sb., občanský zákoník (dále též „OZ“) </w:t>
      </w:r>
    </w:p>
    <w:p w:rsidR="00E975B0" w:rsidRPr="00625135" w:rsidRDefault="00E975B0" w:rsidP="00E975B0">
      <w:pPr>
        <w:jc w:val="center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(dále jen „</w:t>
      </w:r>
      <w:r w:rsidR="00BF5D8F" w:rsidRPr="00625135">
        <w:rPr>
          <w:rFonts w:ascii="Arial" w:hAnsi="Arial" w:cs="Arial"/>
          <w:sz w:val="20"/>
          <w:szCs w:val="20"/>
        </w:rPr>
        <w:t>4</w:t>
      </w:r>
      <w:r w:rsidRPr="00625135">
        <w:rPr>
          <w:rFonts w:ascii="Arial" w:hAnsi="Arial" w:cs="Arial"/>
          <w:sz w:val="20"/>
          <w:szCs w:val="20"/>
        </w:rPr>
        <w:t>. dodatek“) mezi:</w:t>
      </w:r>
    </w:p>
    <w:p w:rsidR="00E975B0" w:rsidRPr="00625135" w:rsidRDefault="00E975B0" w:rsidP="00E975B0">
      <w:pPr>
        <w:rPr>
          <w:rFonts w:ascii="Arial" w:hAnsi="Arial" w:cs="Arial"/>
          <w:sz w:val="20"/>
          <w:szCs w:val="20"/>
        </w:rPr>
      </w:pPr>
    </w:p>
    <w:p w:rsidR="00E975B0" w:rsidRPr="00625135" w:rsidRDefault="00E975B0" w:rsidP="00E975B0">
      <w:pPr>
        <w:tabs>
          <w:tab w:val="left" w:pos="426"/>
        </w:tabs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625135">
        <w:rPr>
          <w:rFonts w:ascii="Arial" w:hAnsi="Arial" w:cs="Arial"/>
          <w:b/>
          <w:bCs/>
          <w:sz w:val="20"/>
          <w:szCs w:val="20"/>
        </w:rPr>
        <w:t>Psychiatrická nemocnice Bohnice</w:t>
      </w:r>
    </w:p>
    <w:p w:rsidR="00E975B0" w:rsidRPr="00625135" w:rsidRDefault="00E975B0" w:rsidP="00E975B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625135">
        <w:rPr>
          <w:rFonts w:ascii="Arial" w:hAnsi="Arial" w:cs="Arial"/>
          <w:bCs/>
          <w:sz w:val="20"/>
          <w:szCs w:val="20"/>
        </w:rPr>
        <w:tab/>
        <w:t>IČO/DIČ:</w:t>
      </w:r>
      <w:r w:rsidRPr="00625135">
        <w:rPr>
          <w:rFonts w:ascii="Arial" w:hAnsi="Arial" w:cs="Arial"/>
          <w:bCs/>
          <w:sz w:val="20"/>
          <w:szCs w:val="20"/>
        </w:rPr>
        <w:tab/>
        <w:t>00064220 / CZ00064220</w:t>
      </w:r>
    </w:p>
    <w:p w:rsidR="00E975B0" w:rsidRPr="00625135" w:rsidRDefault="00E975B0" w:rsidP="00E975B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bCs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>číslo účtu:</w:t>
      </w:r>
      <w:r w:rsidRPr="00625135">
        <w:rPr>
          <w:rFonts w:ascii="Arial" w:hAnsi="Arial" w:cs="Arial"/>
          <w:sz w:val="20"/>
          <w:szCs w:val="20"/>
        </w:rPr>
        <w:tab/>
        <w:t>16434081/0710</w:t>
      </w:r>
    </w:p>
    <w:p w:rsidR="00E975B0" w:rsidRPr="00625135" w:rsidRDefault="00E975B0" w:rsidP="00E975B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625135">
        <w:rPr>
          <w:rFonts w:ascii="Arial" w:hAnsi="Arial" w:cs="Arial"/>
          <w:bCs/>
          <w:sz w:val="20"/>
          <w:szCs w:val="20"/>
        </w:rPr>
        <w:tab/>
        <w:t>zastoupena:</w:t>
      </w:r>
      <w:r w:rsidRPr="00625135">
        <w:rPr>
          <w:rFonts w:ascii="Arial" w:hAnsi="Arial" w:cs="Arial"/>
          <w:bCs/>
          <w:sz w:val="20"/>
          <w:szCs w:val="20"/>
        </w:rPr>
        <w:tab/>
        <w:t>MUDr. Martinem Hollým, MBA, ředitelem</w:t>
      </w:r>
    </w:p>
    <w:p w:rsidR="00E975B0" w:rsidRPr="00625135" w:rsidRDefault="00E975B0" w:rsidP="00E975B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625135">
        <w:rPr>
          <w:rFonts w:ascii="Arial" w:hAnsi="Arial" w:cs="Arial"/>
          <w:bCs/>
          <w:sz w:val="20"/>
          <w:szCs w:val="20"/>
        </w:rPr>
        <w:tab/>
        <w:t>se sídlem:</w:t>
      </w:r>
      <w:r w:rsidRPr="00625135">
        <w:rPr>
          <w:rFonts w:ascii="Arial" w:hAnsi="Arial" w:cs="Arial"/>
          <w:bCs/>
          <w:sz w:val="20"/>
          <w:szCs w:val="20"/>
        </w:rPr>
        <w:tab/>
        <w:t>Ústavní 91/7, 181 02 Praha 8 – Bohnice</w:t>
      </w:r>
    </w:p>
    <w:p w:rsidR="00E975B0" w:rsidRPr="00625135" w:rsidRDefault="00E975B0" w:rsidP="00E975B0">
      <w:pPr>
        <w:ind w:left="66" w:firstLine="360"/>
        <w:rPr>
          <w:rFonts w:ascii="Arial" w:hAnsi="Arial" w:cs="Arial"/>
          <w:bCs/>
          <w:sz w:val="20"/>
          <w:szCs w:val="20"/>
        </w:rPr>
      </w:pPr>
      <w:r w:rsidRPr="00625135">
        <w:rPr>
          <w:rFonts w:ascii="Arial" w:hAnsi="Arial" w:cs="Arial"/>
          <w:bCs/>
          <w:sz w:val="20"/>
          <w:szCs w:val="20"/>
        </w:rPr>
        <w:t>(dále jen „pronajímatel“) a</w:t>
      </w:r>
    </w:p>
    <w:p w:rsidR="00E975B0" w:rsidRPr="00625135" w:rsidRDefault="00E975B0" w:rsidP="00E975B0">
      <w:pPr>
        <w:rPr>
          <w:rFonts w:ascii="Arial" w:hAnsi="Arial" w:cs="Arial"/>
          <w:sz w:val="20"/>
          <w:szCs w:val="20"/>
        </w:rPr>
      </w:pPr>
    </w:p>
    <w:p w:rsidR="00F13BC9" w:rsidRPr="00625135" w:rsidRDefault="00F13BC9" w:rsidP="00F13BC9">
      <w:pPr>
        <w:tabs>
          <w:tab w:val="left" w:pos="1418"/>
          <w:tab w:val="left" w:pos="1620"/>
        </w:tabs>
        <w:ind w:left="1560" w:hanging="1560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>Pavla Krátká</w:t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>a</w:t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  <w:t>Vojtěch Krátký</w:t>
      </w:r>
    </w:p>
    <w:p w:rsidR="00F13BC9" w:rsidRPr="00625135" w:rsidRDefault="00F13BC9" w:rsidP="00F13BC9">
      <w:pPr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Oba se sídlem Ústavní čp. 91/7, 181 02  Praha 8</w:t>
      </w:r>
    </w:p>
    <w:p w:rsidR="00F13BC9" w:rsidRPr="00625135" w:rsidRDefault="00F13BC9" w:rsidP="00F13BC9">
      <w:pPr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IČO/DIČ: 60162864 (není plátcem DPH)</w:t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  <w:t>IČO/DIČ: 01265326 (není plátcem DPH)</w:t>
      </w:r>
    </w:p>
    <w:p w:rsidR="00F13BC9" w:rsidRPr="00625135" w:rsidRDefault="00F13BC9" w:rsidP="00F13BC9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(dále též nájemce I.)</w:t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  <w:t>(dále též nájemce II.)</w:t>
      </w:r>
    </w:p>
    <w:p w:rsidR="00F13BC9" w:rsidRPr="00625135" w:rsidRDefault="00F13BC9" w:rsidP="00F13BC9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(popř. společně též „nájemci“)</w:t>
      </w:r>
    </w:p>
    <w:p w:rsidR="00F13BC9" w:rsidRPr="00625135" w:rsidRDefault="00F13BC9" w:rsidP="00F13BC9">
      <w:pPr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(pronajímatel a nájemci společně též jako „smluvní strany“ a/nebo jednotlivě jako „smluvní strana“)</w:t>
      </w:r>
    </w:p>
    <w:p w:rsidR="00E975B0" w:rsidRPr="00625135" w:rsidRDefault="00E975B0" w:rsidP="00E975B0">
      <w:pPr>
        <w:pStyle w:val="Seznam"/>
        <w:spacing w:after="0"/>
        <w:rPr>
          <w:rFonts w:ascii="Arial" w:hAnsi="Arial" w:cs="Arial"/>
          <w:sz w:val="20"/>
          <w:szCs w:val="20"/>
        </w:rPr>
      </w:pPr>
    </w:p>
    <w:p w:rsidR="002E0C98" w:rsidRDefault="002E0C98" w:rsidP="00E975B0">
      <w:p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E975B0" w:rsidRPr="00625135" w:rsidRDefault="002E0C98" w:rsidP="00E975B0">
      <w:p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uzavírají po oboustranné dohodě tento dodatek ke Smlouvě.</w:t>
      </w:r>
    </w:p>
    <w:p w:rsidR="00CB5928" w:rsidRDefault="00CB5928" w:rsidP="00E975B0">
      <w:pPr>
        <w:jc w:val="center"/>
        <w:rPr>
          <w:rFonts w:ascii="Arial" w:hAnsi="Arial" w:cs="Arial"/>
          <w:b/>
          <w:sz w:val="20"/>
          <w:szCs w:val="20"/>
        </w:rPr>
      </w:pPr>
    </w:p>
    <w:p w:rsidR="00E975B0" w:rsidRDefault="00E975B0" w:rsidP="00E975B0">
      <w:pPr>
        <w:jc w:val="center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 xml:space="preserve">Článek I </w:t>
      </w:r>
      <w:r w:rsidR="002E0C98">
        <w:rPr>
          <w:rFonts w:ascii="Arial" w:hAnsi="Arial" w:cs="Arial"/>
          <w:b/>
          <w:sz w:val="20"/>
          <w:szCs w:val="20"/>
        </w:rPr>
        <w:t>–</w:t>
      </w:r>
      <w:r w:rsidRPr="00625135">
        <w:rPr>
          <w:rFonts w:ascii="Arial" w:hAnsi="Arial" w:cs="Arial"/>
          <w:b/>
          <w:sz w:val="20"/>
          <w:szCs w:val="20"/>
        </w:rPr>
        <w:t xml:space="preserve"> </w:t>
      </w:r>
      <w:r w:rsidR="002E0C98">
        <w:rPr>
          <w:rFonts w:ascii="Arial" w:hAnsi="Arial" w:cs="Arial"/>
          <w:b/>
          <w:sz w:val="20"/>
          <w:szCs w:val="20"/>
        </w:rPr>
        <w:t>Doba nájmu</w:t>
      </w:r>
    </w:p>
    <w:p w:rsidR="002E0C98" w:rsidRPr="00625135" w:rsidRDefault="002E0C98" w:rsidP="00E975B0">
      <w:pPr>
        <w:jc w:val="center"/>
        <w:rPr>
          <w:rFonts w:ascii="Arial" w:hAnsi="Arial" w:cs="Arial"/>
          <w:b/>
          <w:sz w:val="20"/>
          <w:szCs w:val="20"/>
        </w:rPr>
      </w:pPr>
    </w:p>
    <w:p w:rsidR="002E0C98" w:rsidRDefault="002E0C98" w:rsidP="00E233C5">
      <w:pPr>
        <w:pStyle w:val="Odstavecseseznamem"/>
        <w:widowControl/>
        <w:spacing w:before="120"/>
        <w:ind w:left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1. Nájemce provozuje zubní laboratoř. Pronajaté prostory se nacházejí v areálu PNB čp. 205, v ulici Ústavní</w:t>
      </w:r>
      <w:r w:rsidR="00AA494D">
        <w:rPr>
          <w:rFonts w:ascii="Arial" w:hAnsi="Arial" w:cs="Arial"/>
          <w:bCs/>
          <w:sz w:val="20"/>
        </w:rPr>
        <w:t xml:space="preserve"> na pozemku parc. č. 461, vše zapsáno na LV č.47, pro k.ú. Bohnice.</w:t>
      </w:r>
    </w:p>
    <w:p w:rsidR="00AA494D" w:rsidRDefault="00AA494D" w:rsidP="00E233C5">
      <w:pPr>
        <w:pStyle w:val="Odstavecseseznamem"/>
        <w:widowControl/>
        <w:spacing w:before="120"/>
        <w:ind w:left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Dnem 30.04.2019 končí platnost Smlouvy ve znění dodatku č. 3/2017 ze dne 20.04.2017.</w:t>
      </w:r>
    </w:p>
    <w:p w:rsidR="00AA494D" w:rsidRDefault="00AA494D" w:rsidP="00E233C5">
      <w:pPr>
        <w:pStyle w:val="Odstavecseseznamem"/>
        <w:widowControl/>
        <w:spacing w:before="120"/>
        <w:ind w:left="426"/>
        <w:jc w:val="both"/>
        <w:rPr>
          <w:rFonts w:ascii="Arial" w:hAnsi="Arial" w:cs="Arial"/>
          <w:bCs/>
          <w:sz w:val="20"/>
        </w:rPr>
      </w:pPr>
    </w:p>
    <w:p w:rsidR="00AA494D" w:rsidRDefault="00AA494D" w:rsidP="00E233C5">
      <w:pPr>
        <w:pStyle w:val="Odstavecseseznamem"/>
        <w:widowControl/>
        <w:spacing w:before="120"/>
        <w:ind w:left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2. Článek V. odstavec 1 Smlouvy umožňuje za současného splnění podmínek podle §27 odst.1 zákona č. 219/2000 Sb. </w:t>
      </w:r>
      <w:r w:rsidR="00CB5928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>rodloužit dobu nájmu dodatkem ke Smlouvě v rozmezí doby stanovené zákonem.</w:t>
      </w:r>
    </w:p>
    <w:p w:rsidR="002E4091" w:rsidRDefault="002E4091" w:rsidP="00E233C5">
      <w:pPr>
        <w:pStyle w:val="Odstavecseseznamem"/>
        <w:widowControl/>
        <w:spacing w:before="120"/>
        <w:ind w:left="426"/>
        <w:jc w:val="both"/>
        <w:rPr>
          <w:rFonts w:ascii="Arial" w:hAnsi="Arial" w:cs="Arial"/>
          <w:bCs/>
          <w:sz w:val="20"/>
        </w:rPr>
      </w:pPr>
    </w:p>
    <w:p w:rsidR="00AA494D" w:rsidRDefault="00AA494D" w:rsidP="00E233C5">
      <w:pPr>
        <w:pStyle w:val="Odstavecseseznamem"/>
        <w:widowControl/>
        <w:spacing w:before="120"/>
        <w:ind w:left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3. Pronajímatel a nájemce tímto výslovně souhlasí s prodloužením doby nájmu nebytových prostor </w:t>
      </w:r>
      <w:r w:rsidR="002E4091">
        <w:rPr>
          <w:rFonts w:ascii="Arial" w:hAnsi="Arial" w:cs="Arial"/>
          <w:bCs/>
          <w:sz w:val="20"/>
        </w:rPr>
        <w:t>o další 2 roky, a to ode dne 01.05.2019 do dne 30.04.2021.</w:t>
      </w:r>
    </w:p>
    <w:p w:rsidR="002E4091" w:rsidRPr="00E233C5" w:rsidRDefault="002E4091" w:rsidP="00E233C5">
      <w:pPr>
        <w:pStyle w:val="Odstavecseseznamem"/>
        <w:widowControl/>
        <w:spacing w:before="120"/>
        <w:ind w:left="426"/>
        <w:jc w:val="both"/>
        <w:rPr>
          <w:rFonts w:ascii="Arial" w:hAnsi="Arial" w:cs="Arial"/>
          <w:bCs/>
          <w:sz w:val="20"/>
        </w:rPr>
      </w:pPr>
    </w:p>
    <w:p w:rsidR="00E975B0" w:rsidRPr="00625135" w:rsidRDefault="00E975B0" w:rsidP="00E975B0">
      <w:pPr>
        <w:pStyle w:val="Odstavecseseznamem"/>
        <w:spacing w:before="120"/>
        <w:jc w:val="center"/>
        <w:rPr>
          <w:rFonts w:ascii="Arial" w:hAnsi="Arial" w:cs="Arial"/>
          <w:bCs/>
          <w:sz w:val="20"/>
        </w:rPr>
      </w:pPr>
      <w:r w:rsidRPr="00625135">
        <w:rPr>
          <w:rFonts w:ascii="Arial" w:hAnsi="Arial" w:cs="Arial"/>
          <w:b/>
          <w:sz w:val="20"/>
        </w:rPr>
        <w:t>Článek II - Závěrečná ujednání</w:t>
      </w:r>
    </w:p>
    <w:p w:rsidR="00E975B0" w:rsidRPr="00625135" w:rsidRDefault="002E4091" w:rsidP="00E975B0">
      <w:pPr>
        <w:numPr>
          <w:ilvl w:val="0"/>
          <w:numId w:val="3"/>
        </w:numPr>
        <w:suppressAutoHyphens w:val="0"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ujednání v tomto dodatku neuvedená zůstávají v platnosti </w:t>
      </w:r>
      <w:r w:rsidR="00CB5928">
        <w:rPr>
          <w:rFonts w:ascii="Arial" w:hAnsi="Arial" w:cs="Arial"/>
          <w:sz w:val="20"/>
          <w:szCs w:val="20"/>
        </w:rPr>
        <w:t>Smlouvy a dodatku č.1-4</w:t>
      </w:r>
      <w:r>
        <w:rPr>
          <w:rFonts w:ascii="Arial" w:hAnsi="Arial" w:cs="Arial"/>
          <w:sz w:val="20"/>
          <w:szCs w:val="20"/>
        </w:rPr>
        <w:t>.</w:t>
      </w:r>
    </w:p>
    <w:p w:rsidR="00E975B0" w:rsidRDefault="002E4091" w:rsidP="00E233C5">
      <w:pPr>
        <w:numPr>
          <w:ilvl w:val="0"/>
          <w:numId w:val="3"/>
        </w:numPr>
        <w:suppressAutoHyphens w:val="0"/>
        <w:spacing w:before="6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Vztahy mezi smluvními stranami vzniklé a neupravené tímto dodatkem či Smlouvou se řídí zákonem č. 89/2012 Sb., občanský zákoník, v platném znění a zákonem č. 219/2000 Sb., zákon o majetku České republiky a jejím vystupování v právních vztazích.</w:t>
      </w:r>
    </w:p>
    <w:p w:rsidR="002E4091" w:rsidRDefault="002E4091" w:rsidP="00E233C5">
      <w:pPr>
        <w:numPr>
          <w:ilvl w:val="0"/>
          <w:numId w:val="3"/>
        </w:numPr>
        <w:suppressAutoHyphens w:val="0"/>
        <w:spacing w:before="6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ve 2 stejnopisech s platností originálu, kdy každá ze stran obdrží po jednom.</w:t>
      </w:r>
    </w:p>
    <w:p w:rsidR="002E4091" w:rsidRDefault="002E4091" w:rsidP="00E233C5">
      <w:pPr>
        <w:numPr>
          <w:ilvl w:val="0"/>
          <w:numId w:val="3"/>
        </w:numPr>
        <w:suppressAutoHyphens w:val="0"/>
        <w:spacing w:before="6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svým podpisem stvrzují, že všechna ujednání</w:t>
      </w:r>
      <w:r w:rsidR="00CB59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uvedená</w:t>
      </w:r>
      <w:r w:rsidR="00CB5928">
        <w:rPr>
          <w:rFonts w:ascii="Arial" w:hAnsi="Arial" w:cs="Arial"/>
          <w:sz w:val="20"/>
          <w:szCs w:val="20"/>
        </w:rPr>
        <w:t xml:space="preserve"> v tomto dodatku byla řádně sjednána.</w:t>
      </w:r>
    </w:p>
    <w:p w:rsidR="00CB5928" w:rsidRPr="00625135" w:rsidRDefault="00CB5928" w:rsidP="00E233C5">
      <w:pPr>
        <w:numPr>
          <w:ilvl w:val="0"/>
          <w:numId w:val="3"/>
        </w:numPr>
        <w:suppressAutoHyphens w:val="0"/>
        <w:spacing w:before="6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nabývá platnosti dnem podpisu poslední ze smluvních stran a účinnou se stává 01.05.2019.</w:t>
      </w:r>
    </w:p>
    <w:p w:rsidR="00E975B0" w:rsidRPr="00625135" w:rsidRDefault="00E975B0" w:rsidP="00E975B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17A78" w:rsidRDefault="00117A78" w:rsidP="00E975B0">
      <w:pPr>
        <w:jc w:val="both"/>
        <w:rPr>
          <w:rFonts w:ascii="Arial" w:hAnsi="Arial" w:cs="Arial"/>
          <w:sz w:val="20"/>
          <w:szCs w:val="20"/>
        </w:rPr>
      </w:pPr>
    </w:p>
    <w:p w:rsidR="00E975B0" w:rsidRPr="00625135" w:rsidRDefault="00E975B0" w:rsidP="00E975B0">
      <w:pPr>
        <w:jc w:val="both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V Praze dne</w:t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="00727729" w:rsidRPr="00625135">
        <w:rPr>
          <w:rFonts w:ascii="Arial" w:hAnsi="Arial" w:cs="Arial"/>
          <w:sz w:val="20"/>
          <w:szCs w:val="20"/>
        </w:rPr>
        <w:tab/>
        <w:t>V Praze dne</w:t>
      </w:r>
      <w:r w:rsidR="00727729" w:rsidRPr="00625135">
        <w:rPr>
          <w:rFonts w:ascii="Arial" w:hAnsi="Arial" w:cs="Arial"/>
          <w:sz w:val="20"/>
          <w:szCs w:val="20"/>
        </w:rPr>
        <w:tab/>
      </w:r>
      <w:r w:rsidR="00727729" w:rsidRPr="00625135">
        <w:rPr>
          <w:rFonts w:ascii="Arial" w:hAnsi="Arial" w:cs="Arial"/>
          <w:sz w:val="20"/>
          <w:szCs w:val="20"/>
        </w:rPr>
        <w:tab/>
      </w:r>
      <w:r w:rsidR="00727729" w:rsidRPr="00625135">
        <w:rPr>
          <w:rFonts w:ascii="Arial" w:hAnsi="Arial" w:cs="Arial"/>
          <w:sz w:val="20"/>
          <w:szCs w:val="20"/>
        </w:rPr>
        <w:tab/>
      </w:r>
      <w:r w:rsidR="00727729" w:rsidRPr="00625135">
        <w:rPr>
          <w:rFonts w:ascii="Arial" w:hAnsi="Arial" w:cs="Arial"/>
          <w:sz w:val="20"/>
          <w:szCs w:val="20"/>
        </w:rPr>
        <w:tab/>
      </w:r>
    </w:p>
    <w:p w:rsidR="00E975B0" w:rsidRPr="00625135" w:rsidRDefault="00E975B0" w:rsidP="00E975B0">
      <w:pPr>
        <w:jc w:val="both"/>
        <w:rPr>
          <w:rFonts w:ascii="Arial" w:hAnsi="Arial" w:cs="Arial"/>
          <w:sz w:val="20"/>
          <w:szCs w:val="20"/>
        </w:rPr>
      </w:pPr>
    </w:p>
    <w:p w:rsidR="00D225FE" w:rsidRDefault="00D225FE" w:rsidP="00E975B0">
      <w:pPr>
        <w:ind w:left="2832" w:hanging="2832"/>
        <w:rPr>
          <w:rFonts w:ascii="Arial" w:hAnsi="Arial" w:cs="Arial"/>
          <w:b/>
          <w:sz w:val="20"/>
          <w:szCs w:val="20"/>
        </w:rPr>
      </w:pPr>
    </w:p>
    <w:p w:rsidR="00D225FE" w:rsidRDefault="00D225FE" w:rsidP="00E975B0">
      <w:pPr>
        <w:ind w:left="2832" w:hanging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Nájemce:                                                                          Pronajímatel:………………………….</w:t>
      </w:r>
    </w:p>
    <w:p w:rsidR="00D225FE" w:rsidRDefault="00D225FE" w:rsidP="00E975B0">
      <w:pPr>
        <w:ind w:left="2832" w:hanging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Pr="00625135">
        <w:rPr>
          <w:rFonts w:ascii="Arial" w:hAnsi="Arial" w:cs="Arial"/>
          <w:b/>
          <w:sz w:val="20"/>
          <w:szCs w:val="20"/>
        </w:rPr>
        <w:t>MUDr. Martin Hollý, MBA. – ředitel</w:t>
      </w:r>
    </w:p>
    <w:p w:rsidR="00D225FE" w:rsidRDefault="00D225FE" w:rsidP="00D225FE">
      <w:pPr>
        <w:rPr>
          <w:rFonts w:ascii="Arial" w:hAnsi="Arial" w:cs="Arial"/>
          <w:b/>
          <w:sz w:val="20"/>
          <w:szCs w:val="20"/>
        </w:rPr>
      </w:pPr>
    </w:p>
    <w:p w:rsidR="00D225FE" w:rsidRDefault="00625135" w:rsidP="00E975B0">
      <w:pPr>
        <w:ind w:left="2832" w:hanging="2832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>Pavla Krátká</w:t>
      </w:r>
      <w:r>
        <w:rPr>
          <w:rFonts w:ascii="Arial" w:hAnsi="Arial" w:cs="Arial"/>
          <w:b/>
          <w:sz w:val="20"/>
          <w:szCs w:val="20"/>
        </w:rPr>
        <w:t>………………………</w:t>
      </w:r>
    </w:p>
    <w:p w:rsidR="00D225FE" w:rsidRDefault="00D225FE" w:rsidP="00E975B0">
      <w:pPr>
        <w:ind w:left="2832" w:hanging="2832"/>
        <w:rPr>
          <w:rFonts w:ascii="Arial" w:hAnsi="Arial" w:cs="Arial"/>
          <w:b/>
          <w:sz w:val="20"/>
          <w:szCs w:val="20"/>
        </w:rPr>
      </w:pPr>
    </w:p>
    <w:p w:rsidR="00117A78" w:rsidRDefault="00384740" w:rsidP="00E975B0">
      <w:pPr>
        <w:ind w:left="2832" w:hanging="2832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</w:p>
    <w:p w:rsidR="00117A78" w:rsidRDefault="00D225FE" w:rsidP="00E975B0">
      <w:pPr>
        <w:ind w:left="2832" w:hanging="2832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>Vojtěch Krátký</w:t>
      </w:r>
      <w:r>
        <w:rPr>
          <w:rFonts w:ascii="Arial" w:hAnsi="Arial" w:cs="Arial"/>
          <w:b/>
          <w:sz w:val="20"/>
          <w:szCs w:val="20"/>
        </w:rPr>
        <w:t>……………………</w:t>
      </w:r>
    </w:p>
    <w:p w:rsidR="00E975B0" w:rsidRPr="00625135" w:rsidRDefault="00E975B0" w:rsidP="00D225FE">
      <w:pPr>
        <w:spacing w:before="240" w:after="240"/>
        <w:ind w:left="2829" w:hanging="2829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="00384740" w:rsidRPr="00625135">
        <w:rPr>
          <w:rFonts w:ascii="Arial" w:hAnsi="Arial" w:cs="Arial"/>
          <w:b/>
          <w:sz w:val="20"/>
          <w:szCs w:val="20"/>
        </w:rPr>
        <w:tab/>
      </w:r>
    </w:p>
    <w:sectPr w:rsidR="00E975B0" w:rsidRPr="00625135" w:rsidSect="00E233C5">
      <w:pgSz w:w="11906" w:h="16838"/>
      <w:pgMar w:top="42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4E45"/>
    <w:multiLevelType w:val="hybridMultilevel"/>
    <w:tmpl w:val="AF40BE1A"/>
    <w:lvl w:ilvl="0" w:tplc="814847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7BEF"/>
    <w:multiLevelType w:val="hybridMultilevel"/>
    <w:tmpl w:val="BAEED948"/>
    <w:lvl w:ilvl="0" w:tplc="59DE08C6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75B0"/>
    <w:rsid w:val="0003004A"/>
    <w:rsid w:val="00117A78"/>
    <w:rsid w:val="001847FD"/>
    <w:rsid w:val="002E0C98"/>
    <w:rsid w:val="002E4091"/>
    <w:rsid w:val="00384740"/>
    <w:rsid w:val="004A334C"/>
    <w:rsid w:val="004C3A1D"/>
    <w:rsid w:val="004D5F5B"/>
    <w:rsid w:val="0050772A"/>
    <w:rsid w:val="00625135"/>
    <w:rsid w:val="006C2748"/>
    <w:rsid w:val="006C5B63"/>
    <w:rsid w:val="00727729"/>
    <w:rsid w:val="0077517A"/>
    <w:rsid w:val="009237CA"/>
    <w:rsid w:val="00A2164E"/>
    <w:rsid w:val="00A81ECE"/>
    <w:rsid w:val="00AA494D"/>
    <w:rsid w:val="00B541B1"/>
    <w:rsid w:val="00B8123D"/>
    <w:rsid w:val="00BF5D8F"/>
    <w:rsid w:val="00C512C4"/>
    <w:rsid w:val="00C773CD"/>
    <w:rsid w:val="00CB5928"/>
    <w:rsid w:val="00D225FE"/>
    <w:rsid w:val="00DF2C9F"/>
    <w:rsid w:val="00E233C5"/>
    <w:rsid w:val="00E90514"/>
    <w:rsid w:val="00E975B0"/>
    <w:rsid w:val="00F13BC9"/>
    <w:rsid w:val="00F81B4C"/>
    <w:rsid w:val="00F9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5B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E975B0"/>
    <w:rPr>
      <w:rFonts w:cs="Courier New"/>
      <w:szCs w:val="24"/>
    </w:rPr>
  </w:style>
  <w:style w:type="paragraph" w:styleId="Nzev">
    <w:name w:val="Title"/>
    <w:basedOn w:val="Normln"/>
    <w:next w:val="Podtitul"/>
    <w:link w:val="NzevChar"/>
    <w:qFormat/>
    <w:rsid w:val="00E975B0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975B0"/>
    <w:rPr>
      <w:rFonts w:ascii="Times New Roman" w:eastAsia="SimSun" w:hAnsi="Times New Roman" w:cs="Mangal"/>
      <w:b/>
      <w:bCs/>
      <w:kern w:val="1"/>
      <w:sz w:val="32"/>
      <w:szCs w:val="32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E975B0"/>
    <w:pPr>
      <w:widowControl w:val="0"/>
      <w:suppressAutoHyphens w:val="0"/>
      <w:ind w:left="720"/>
      <w:contextualSpacing/>
    </w:pPr>
    <w:rPr>
      <w:rFonts w:eastAsia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975B0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75B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E975B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E975B0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81E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EC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EC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C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EC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C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sivt</cp:lastModifiedBy>
  <cp:revision>2</cp:revision>
  <cp:lastPrinted>2019-03-08T07:35:00Z</cp:lastPrinted>
  <dcterms:created xsi:type="dcterms:W3CDTF">2019-04-04T07:48:00Z</dcterms:created>
  <dcterms:modified xsi:type="dcterms:W3CDTF">2019-04-04T07:48:00Z</dcterms:modified>
</cp:coreProperties>
</file>