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090" w:rsidRPr="00745582" w:rsidRDefault="008313F4" w:rsidP="00B50090">
      <w:pPr>
        <w:pStyle w:val="Nadpis1"/>
        <w:numPr>
          <w:ilvl w:val="0"/>
          <w:numId w:val="0"/>
        </w:numPr>
        <w:ind w:left="432"/>
      </w:pPr>
      <w:bookmarkStart w:id="0" w:name="_Toc536168562"/>
      <w:r>
        <w:t>S</w:t>
      </w:r>
      <w:r w:rsidR="00B50090">
        <w:t>mlouv</w:t>
      </w:r>
      <w:r>
        <w:t>a</w:t>
      </w:r>
      <w:r w:rsidR="00B50090">
        <w:t xml:space="preserve"> o dílo</w:t>
      </w:r>
      <w:bookmarkEnd w:id="0"/>
    </w:p>
    <w:p w:rsidR="00B50090" w:rsidRDefault="00B50090" w:rsidP="00B50090">
      <w:pPr>
        <w:spacing w:after="240"/>
        <w:rPr>
          <w:rFonts w:cs="Arial"/>
        </w:rPr>
      </w:pPr>
    </w:p>
    <w:p w:rsidR="00B50090" w:rsidRPr="00187ABB" w:rsidRDefault="00B50090" w:rsidP="00B50090">
      <w:pPr>
        <w:widowControl w:val="0"/>
        <w:jc w:val="center"/>
        <w:rPr>
          <w:rFonts w:ascii="Arial Narrow" w:hAnsi="Arial Narrow" w:cs="Arial"/>
          <w:snapToGrid w:val="0"/>
          <w:szCs w:val="22"/>
        </w:rPr>
      </w:pPr>
      <w:r w:rsidRPr="00187ABB">
        <w:rPr>
          <w:rFonts w:ascii="Arial Narrow" w:hAnsi="Arial Narrow" w:cs="Arial"/>
          <w:snapToGrid w:val="0"/>
          <w:szCs w:val="22"/>
        </w:rPr>
        <w:t xml:space="preserve">uzavřená podle § </w:t>
      </w:r>
      <w:r w:rsidRPr="00187ABB">
        <w:rPr>
          <w:rFonts w:ascii="Arial Narrow" w:hAnsi="Arial Narrow" w:cs="Arial"/>
          <w:b/>
          <w:snapToGrid w:val="0"/>
          <w:szCs w:val="22"/>
        </w:rPr>
        <w:t xml:space="preserve">2079 </w:t>
      </w:r>
      <w:r w:rsidRPr="00187ABB">
        <w:rPr>
          <w:rFonts w:ascii="Arial Narrow" w:hAnsi="Arial Narrow" w:cs="Arial"/>
          <w:snapToGrid w:val="0"/>
          <w:szCs w:val="22"/>
        </w:rPr>
        <w:t xml:space="preserve">a násl. zákona č. </w:t>
      </w:r>
      <w:r w:rsidRPr="00187ABB">
        <w:rPr>
          <w:rFonts w:ascii="Arial Narrow" w:hAnsi="Arial Narrow" w:cs="Arial"/>
          <w:b/>
          <w:snapToGrid w:val="0"/>
          <w:szCs w:val="22"/>
        </w:rPr>
        <w:t>89/2012</w:t>
      </w:r>
      <w:r w:rsidRPr="00187ABB">
        <w:rPr>
          <w:rFonts w:ascii="Arial Narrow" w:hAnsi="Arial Narrow" w:cs="Arial"/>
          <w:snapToGrid w:val="0"/>
          <w:szCs w:val="22"/>
        </w:rPr>
        <w:t xml:space="preserve"> Sb.</w:t>
      </w:r>
    </w:p>
    <w:p w:rsidR="00B50090" w:rsidRPr="00187ABB" w:rsidRDefault="00B50090" w:rsidP="00B50090">
      <w:pPr>
        <w:widowControl w:val="0"/>
        <w:jc w:val="center"/>
        <w:rPr>
          <w:rFonts w:ascii="Arial Narrow" w:hAnsi="Arial Narrow" w:cs="Arial"/>
          <w:b/>
          <w:snapToGrid w:val="0"/>
          <w:szCs w:val="22"/>
        </w:rPr>
      </w:pPr>
      <w:r w:rsidRPr="00187ABB">
        <w:rPr>
          <w:rFonts w:ascii="Arial Narrow" w:hAnsi="Arial Narrow" w:cs="Arial"/>
          <w:snapToGrid w:val="0"/>
          <w:szCs w:val="22"/>
        </w:rPr>
        <w:t xml:space="preserve">(dále jen </w:t>
      </w:r>
      <w:r w:rsidRPr="00187ABB">
        <w:rPr>
          <w:rFonts w:ascii="Arial Narrow" w:hAnsi="Arial Narrow" w:cs="Arial"/>
          <w:b/>
          <w:snapToGrid w:val="0"/>
          <w:szCs w:val="22"/>
        </w:rPr>
        <w:t>Občanský</w:t>
      </w:r>
      <w:r w:rsidRPr="00187ABB">
        <w:rPr>
          <w:rFonts w:ascii="Arial Narrow" w:hAnsi="Arial Narrow" w:cs="Arial"/>
          <w:snapToGrid w:val="0"/>
          <w:szCs w:val="22"/>
        </w:rPr>
        <w:t xml:space="preserve"> zákoník </w:t>
      </w:r>
      <w:r w:rsidRPr="00187ABB">
        <w:rPr>
          <w:rFonts w:ascii="Arial Narrow" w:hAnsi="Arial Narrow" w:cs="Arial"/>
          <w:b/>
          <w:snapToGrid w:val="0"/>
          <w:szCs w:val="22"/>
        </w:rPr>
        <w:t>v platném znění</w:t>
      </w:r>
      <w:r w:rsidRPr="00187ABB">
        <w:rPr>
          <w:rFonts w:ascii="Arial Narrow" w:hAnsi="Arial Narrow" w:cs="Arial"/>
          <w:snapToGrid w:val="0"/>
          <w:szCs w:val="22"/>
        </w:rPr>
        <w:t>)</w:t>
      </w:r>
    </w:p>
    <w:p w:rsidR="00B50090" w:rsidRDefault="00B50090" w:rsidP="00B50090">
      <w:pPr>
        <w:widowControl w:val="0"/>
        <w:rPr>
          <w:rFonts w:cs="Arial"/>
          <w:b/>
          <w:szCs w:val="22"/>
        </w:rPr>
      </w:pPr>
    </w:p>
    <w:p w:rsidR="00B50090" w:rsidRDefault="00B50090" w:rsidP="00B50090">
      <w:pPr>
        <w:widowControl w:val="0"/>
        <w:rPr>
          <w:rFonts w:cs="Arial"/>
          <w:b/>
          <w:szCs w:val="22"/>
        </w:rPr>
      </w:pPr>
    </w:p>
    <w:p w:rsidR="00B50090" w:rsidRPr="00550BA8" w:rsidRDefault="00B50090" w:rsidP="00B50090">
      <w:pPr>
        <w:numPr>
          <w:ilvl w:val="0"/>
          <w:numId w:val="2"/>
        </w:numPr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550BA8">
        <w:rPr>
          <w:rFonts w:ascii="Arial Narrow" w:hAnsi="Arial Narrow" w:cs="Tahoma"/>
          <w:b/>
          <w:bCs/>
          <w:sz w:val="22"/>
          <w:szCs w:val="22"/>
        </w:rPr>
        <w:t>Smluvní strany</w:t>
      </w:r>
    </w:p>
    <w:p w:rsidR="00B50090" w:rsidRPr="00550BA8" w:rsidRDefault="00B50090" w:rsidP="00B50090">
      <w:pPr>
        <w:jc w:val="left"/>
        <w:rPr>
          <w:rFonts w:ascii="Arial Narrow" w:hAnsi="Arial Narrow" w:cs="Tahoma"/>
          <w:bCs/>
          <w:sz w:val="22"/>
          <w:szCs w:val="22"/>
        </w:rPr>
      </w:pPr>
    </w:p>
    <w:p w:rsidR="00B50090" w:rsidRPr="00565FE7" w:rsidRDefault="00B50090" w:rsidP="00B50090">
      <w:pPr>
        <w:tabs>
          <w:tab w:val="left" w:pos="1843"/>
        </w:tabs>
        <w:ind w:firstLine="142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/>
          <w:bCs/>
          <w:i/>
          <w:sz w:val="22"/>
          <w:szCs w:val="22"/>
        </w:rPr>
        <w:t>Dodavatel:</w:t>
      </w:r>
      <w:r w:rsidR="00AB525C">
        <w:rPr>
          <w:rFonts w:ascii="Arial Narrow" w:hAnsi="Arial Narrow" w:cs="Tahoma"/>
          <w:b/>
          <w:bCs/>
          <w:i/>
          <w:sz w:val="22"/>
          <w:szCs w:val="22"/>
        </w:rPr>
        <w:tab/>
      </w:r>
      <w:r w:rsidR="00AB525C">
        <w:rPr>
          <w:rFonts w:ascii="Arial Narrow" w:hAnsi="Arial Narrow" w:cs="Tahoma"/>
          <w:b/>
          <w:bCs/>
          <w:i/>
          <w:sz w:val="22"/>
          <w:szCs w:val="22"/>
        </w:rPr>
        <w:tab/>
        <w:t>DEVELOP MOST s.r.o.</w:t>
      </w:r>
      <w:r w:rsidRPr="00565FE7">
        <w:rPr>
          <w:rFonts w:ascii="Arial Narrow" w:hAnsi="Arial Narrow" w:cs="Tahoma"/>
          <w:bCs/>
          <w:sz w:val="22"/>
          <w:szCs w:val="22"/>
        </w:rPr>
        <w:tab/>
      </w:r>
      <w:r w:rsidRPr="00565FE7">
        <w:rPr>
          <w:rFonts w:ascii="Arial Narrow" w:hAnsi="Arial Narrow" w:cs="Tahoma"/>
          <w:bCs/>
          <w:sz w:val="22"/>
          <w:szCs w:val="22"/>
        </w:rPr>
        <w:tab/>
      </w:r>
      <w:r w:rsidRPr="00565FE7">
        <w:rPr>
          <w:rFonts w:ascii="Arial Narrow" w:hAnsi="Arial Narrow" w:cs="Tahoma"/>
          <w:bCs/>
          <w:sz w:val="22"/>
          <w:szCs w:val="22"/>
        </w:rPr>
        <w:tab/>
      </w:r>
      <w:r w:rsidRPr="00565FE7">
        <w:rPr>
          <w:rFonts w:ascii="Arial Narrow" w:hAnsi="Arial Narrow" w:cs="Tahoma"/>
          <w:bCs/>
          <w:sz w:val="22"/>
          <w:szCs w:val="22"/>
        </w:rPr>
        <w:tab/>
      </w:r>
      <w:r w:rsidRPr="00565FE7">
        <w:rPr>
          <w:rFonts w:ascii="Arial Narrow" w:hAnsi="Arial Narrow" w:cs="Tahoma"/>
          <w:bCs/>
          <w:sz w:val="22"/>
          <w:szCs w:val="22"/>
        </w:rPr>
        <w:tab/>
      </w:r>
      <w:r>
        <w:rPr>
          <w:rFonts w:ascii="Arial Narrow" w:hAnsi="Arial Narrow" w:cs="Tahoma"/>
          <w:b/>
          <w:bCs/>
          <w:i/>
          <w:sz w:val="22"/>
          <w:szCs w:val="22"/>
        </w:rPr>
        <w:t xml:space="preserve">                      </w:t>
      </w:r>
    </w:p>
    <w:p w:rsidR="00B50090" w:rsidRPr="00550BA8" w:rsidRDefault="00B50090" w:rsidP="00B50090">
      <w:pPr>
        <w:tabs>
          <w:tab w:val="left" w:pos="1134"/>
          <w:tab w:val="left" w:pos="2127"/>
        </w:tabs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Zastoupený</w:t>
      </w:r>
      <w:proofErr w:type="gramStart"/>
      <w:r w:rsidRPr="00550BA8">
        <w:rPr>
          <w:rFonts w:ascii="Arial Narrow" w:hAnsi="Arial Narrow" w:cs="Tahoma"/>
          <w:sz w:val="22"/>
          <w:szCs w:val="22"/>
        </w:rPr>
        <w:tab/>
        <w:t xml:space="preserve">:   </w:t>
      </w:r>
      <w:proofErr w:type="gramEnd"/>
      <w:r w:rsidRPr="00550BA8">
        <w:rPr>
          <w:rFonts w:ascii="Arial Narrow" w:hAnsi="Arial Narrow" w:cs="Tahoma"/>
          <w:sz w:val="22"/>
          <w:szCs w:val="22"/>
        </w:rPr>
        <w:t xml:space="preserve">        </w:t>
      </w:r>
      <w:r>
        <w:rPr>
          <w:rFonts w:ascii="Arial Narrow" w:hAnsi="Arial Narrow" w:cs="Tahoma"/>
          <w:sz w:val="22"/>
          <w:szCs w:val="22"/>
        </w:rPr>
        <w:tab/>
      </w:r>
      <w:r w:rsidR="00AB525C">
        <w:rPr>
          <w:rFonts w:ascii="Arial Narrow" w:hAnsi="Arial Narrow" w:cs="Tahoma"/>
          <w:sz w:val="22"/>
          <w:szCs w:val="22"/>
        </w:rPr>
        <w:t>Bc. Jan Kodet - prokura</w:t>
      </w:r>
    </w:p>
    <w:p w:rsidR="00B50090" w:rsidRPr="00550BA8" w:rsidRDefault="00B50090" w:rsidP="00B50090">
      <w:pPr>
        <w:tabs>
          <w:tab w:val="left" w:pos="567"/>
          <w:tab w:val="left" w:pos="2127"/>
        </w:tabs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Sídlo</w:t>
      </w:r>
      <w:proofErr w:type="gramStart"/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 xml:space="preserve">:   </w:t>
      </w:r>
      <w:proofErr w:type="gramEnd"/>
      <w:r w:rsidRPr="00550BA8">
        <w:rPr>
          <w:rFonts w:ascii="Arial Narrow" w:hAnsi="Arial Narrow" w:cs="Tahoma"/>
          <w:sz w:val="22"/>
          <w:szCs w:val="22"/>
        </w:rPr>
        <w:t xml:space="preserve">                  </w:t>
      </w:r>
      <w:r w:rsidR="00AB525C">
        <w:rPr>
          <w:rFonts w:ascii="Arial Narrow" w:hAnsi="Arial Narrow" w:cs="Tahoma"/>
          <w:sz w:val="22"/>
          <w:szCs w:val="22"/>
        </w:rPr>
        <w:tab/>
        <w:t>Zdeňka Fibicha 2825/47, 434 01 Most</w:t>
      </w:r>
    </w:p>
    <w:p w:rsidR="00B50090" w:rsidRPr="00550BA8" w:rsidRDefault="00B50090" w:rsidP="00B50090">
      <w:pPr>
        <w:tabs>
          <w:tab w:val="left" w:pos="284"/>
          <w:tab w:val="left" w:pos="2127"/>
        </w:tabs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IČ:</w:t>
      </w:r>
      <w:r w:rsidR="00AB525C">
        <w:rPr>
          <w:rFonts w:ascii="Arial Narrow" w:hAnsi="Arial Narrow" w:cs="Tahoma"/>
          <w:sz w:val="22"/>
          <w:szCs w:val="22"/>
        </w:rPr>
        <w:tab/>
        <w:t>287 15 519</w:t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 xml:space="preserve">                      </w:t>
      </w:r>
    </w:p>
    <w:p w:rsidR="00B50090" w:rsidRPr="00550BA8" w:rsidRDefault="00B50090" w:rsidP="00B50090">
      <w:pPr>
        <w:tabs>
          <w:tab w:val="left" w:pos="426"/>
        </w:tabs>
        <w:ind w:firstLine="142"/>
        <w:rPr>
          <w:rFonts w:ascii="Arial Narrow" w:hAnsi="Arial Narrow" w:cs="Tahoma"/>
          <w:sz w:val="22"/>
          <w:szCs w:val="22"/>
        </w:rPr>
      </w:pPr>
      <w:r w:rsidRPr="00550BA8">
        <w:rPr>
          <w:rFonts w:ascii="Arial Narrow" w:hAnsi="Arial Narrow" w:cs="Tahoma"/>
          <w:sz w:val="22"/>
          <w:szCs w:val="22"/>
        </w:rPr>
        <w:t>DIČ</w:t>
      </w:r>
      <w:r w:rsidR="00AB525C">
        <w:rPr>
          <w:rFonts w:ascii="Arial Narrow" w:hAnsi="Arial Narrow" w:cs="Tahoma"/>
          <w:sz w:val="22"/>
          <w:szCs w:val="22"/>
        </w:rPr>
        <w:t>:</w:t>
      </w:r>
      <w:r w:rsidR="00AB525C">
        <w:rPr>
          <w:rFonts w:ascii="Arial Narrow" w:hAnsi="Arial Narrow" w:cs="Tahoma"/>
          <w:sz w:val="22"/>
          <w:szCs w:val="22"/>
        </w:rPr>
        <w:tab/>
      </w:r>
      <w:r w:rsidR="00AB525C">
        <w:rPr>
          <w:rFonts w:ascii="Arial Narrow" w:hAnsi="Arial Narrow" w:cs="Tahoma"/>
          <w:sz w:val="22"/>
          <w:szCs w:val="22"/>
        </w:rPr>
        <w:tab/>
      </w:r>
      <w:r w:rsidR="00AB525C">
        <w:rPr>
          <w:rFonts w:ascii="Arial Narrow" w:hAnsi="Arial Narrow" w:cs="Tahoma"/>
          <w:sz w:val="22"/>
          <w:szCs w:val="22"/>
        </w:rPr>
        <w:tab/>
        <w:t>CZ28715519</w:t>
      </w:r>
      <w:r w:rsidRPr="00550BA8"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ab/>
        <w:t xml:space="preserve">      </w:t>
      </w:r>
    </w:p>
    <w:p w:rsidR="00B50090" w:rsidRPr="00550BA8" w:rsidRDefault="00B50090" w:rsidP="00B50090">
      <w:pPr>
        <w:tabs>
          <w:tab w:val="left" w:pos="1701"/>
        </w:tabs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Bankovní </w:t>
      </w:r>
      <w:proofErr w:type="gramStart"/>
      <w:r>
        <w:rPr>
          <w:rFonts w:ascii="Arial Narrow" w:hAnsi="Arial Narrow" w:cs="Tahoma"/>
          <w:sz w:val="22"/>
          <w:szCs w:val="22"/>
        </w:rPr>
        <w:t xml:space="preserve">spojení </w:t>
      </w:r>
      <w:r w:rsidRPr="00550BA8">
        <w:rPr>
          <w:rFonts w:ascii="Arial Narrow" w:hAnsi="Arial Narrow" w:cs="Tahoma"/>
          <w:sz w:val="22"/>
          <w:szCs w:val="22"/>
        </w:rPr>
        <w:t>:</w:t>
      </w:r>
      <w:proofErr w:type="gramEnd"/>
      <w:r w:rsidRPr="00550BA8">
        <w:rPr>
          <w:rFonts w:ascii="Arial Narrow" w:hAnsi="Arial Narrow" w:cs="Tahoma"/>
          <w:sz w:val="22"/>
          <w:szCs w:val="22"/>
        </w:rPr>
        <w:t xml:space="preserve">  </w:t>
      </w:r>
      <w:r>
        <w:rPr>
          <w:rFonts w:ascii="Arial Narrow" w:hAnsi="Arial Narrow" w:cs="Tahoma"/>
          <w:sz w:val="22"/>
          <w:szCs w:val="22"/>
        </w:rPr>
        <w:tab/>
      </w:r>
      <w:proofErr w:type="spellStart"/>
      <w:r w:rsidR="0064017B">
        <w:rPr>
          <w:rFonts w:ascii="Arial Narrow" w:hAnsi="Arial Narrow" w:cs="Tahoma"/>
          <w:sz w:val="22"/>
          <w:szCs w:val="22"/>
        </w:rPr>
        <w:t>xxxxxxxxxx</w:t>
      </w:r>
      <w:proofErr w:type="spellEnd"/>
    </w:p>
    <w:p w:rsidR="00B50090" w:rsidRPr="00550BA8" w:rsidRDefault="00B50090" w:rsidP="00B50090">
      <w:pPr>
        <w:ind w:firstLine="142"/>
        <w:rPr>
          <w:rFonts w:ascii="Arial Narrow" w:hAnsi="Arial Narrow" w:cs="Tahoma"/>
          <w:sz w:val="22"/>
          <w:szCs w:val="22"/>
        </w:rPr>
      </w:pPr>
      <w:proofErr w:type="spellStart"/>
      <w:r>
        <w:rPr>
          <w:rFonts w:ascii="Arial Narrow" w:hAnsi="Arial Narrow" w:cs="Tahoma"/>
          <w:sz w:val="22"/>
          <w:szCs w:val="22"/>
        </w:rPr>
        <w:t>č.ú</w:t>
      </w:r>
      <w:proofErr w:type="spellEnd"/>
      <w:r>
        <w:rPr>
          <w:rFonts w:ascii="Arial Narrow" w:hAnsi="Arial Narrow" w:cs="Tahoma"/>
          <w:sz w:val="22"/>
          <w:szCs w:val="22"/>
        </w:rPr>
        <w:t>.</w:t>
      </w:r>
      <w:r w:rsidR="00AB525C">
        <w:rPr>
          <w:rFonts w:ascii="Arial Narrow" w:hAnsi="Arial Narrow" w:cs="Tahoma"/>
          <w:sz w:val="22"/>
          <w:szCs w:val="22"/>
        </w:rPr>
        <w:t>:</w:t>
      </w:r>
      <w:r w:rsidR="00AB525C">
        <w:rPr>
          <w:rFonts w:ascii="Arial Narrow" w:hAnsi="Arial Narrow" w:cs="Tahoma"/>
          <w:sz w:val="22"/>
          <w:szCs w:val="22"/>
        </w:rPr>
        <w:tab/>
      </w:r>
      <w:r w:rsidR="00AB525C">
        <w:rPr>
          <w:rFonts w:ascii="Arial Narrow" w:hAnsi="Arial Narrow" w:cs="Tahoma"/>
          <w:sz w:val="22"/>
          <w:szCs w:val="22"/>
        </w:rPr>
        <w:tab/>
      </w:r>
      <w:r w:rsidR="00AB525C">
        <w:rPr>
          <w:rFonts w:ascii="Arial Narrow" w:hAnsi="Arial Narrow" w:cs="Tahoma"/>
          <w:sz w:val="22"/>
          <w:szCs w:val="22"/>
        </w:rPr>
        <w:tab/>
      </w:r>
      <w:proofErr w:type="spellStart"/>
      <w:r w:rsidR="0064017B">
        <w:rPr>
          <w:rFonts w:ascii="Arial Narrow" w:hAnsi="Arial Narrow" w:cs="Tahoma"/>
          <w:sz w:val="22"/>
          <w:szCs w:val="22"/>
        </w:rPr>
        <w:t>xxxxxxxxxxxx</w:t>
      </w:r>
      <w:proofErr w:type="spellEnd"/>
      <w:r w:rsidRPr="00550BA8">
        <w:rPr>
          <w:rFonts w:ascii="Arial Narrow" w:hAnsi="Arial Narrow" w:cs="Tahoma"/>
          <w:sz w:val="22"/>
          <w:szCs w:val="22"/>
        </w:rPr>
        <w:t xml:space="preserve">             </w:t>
      </w:r>
      <w:r>
        <w:rPr>
          <w:rFonts w:ascii="Arial Narrow" w:hAnsi="Arial Narrow" w:cs="Tahoma"/>
          <w:sz w:val="22"/>
          <w:szCs w:val="22"/>
        </w:rPr>
        <w:t xml:space="preserve">  </w:t>
      </w:r>
    </w:p>
    <w:p w:rsidR="00B50090" w:rsidRPr="00550BA8" w:rsidRDefault="00B50090" w:rsidP="00B50090">
      <w:pPr>
        <w:ind w:firstLine="142"/>
        <w:rPr>
          <w:rFonts w:ascii="Arial Narrow" w:hAnsi="Arial Narrow" w:cs="Tahoma"/>
          <w:sz w:val="22"/>
          <w:szCs w:val="22"/>
        </w:rPr>
      </w:pPr>
      <w:r w:rsidRPr="00550BA8">
        <w:rPr>
          <w:rFonts w:ascii="Arial Narrow" w:hAnsi="Arial Narrow" w:cs="Tahoma"/>
          <w:sz w:val="22"/>
          <w:szCs w:val="22"/>
        </w:rPr>
        <w:t>datová schránk</w:t>
      </w:r>
      <w:r w:rsidR="00AB525C">
        <w:rPr>
          <w:rFonts w:ascii="Arial Narrow" w:hAnsi="Arial Narrow" w:cs="Tahoma"/>
          <w:sz w:val="22"/>
          <w:szCs w:val="22"/>
        </w:rPr>
        <w:t>a:</w:t>
      </w:r>
      <w:r w:rsidR="00AB525C">
        <w:rPr>
          <w:rFonts w:ascii="Arial Narrow" w:hAnsi="Arial Narrow" w:cs="Tahoma"/>
          <w:sz w:val="22"/>
          <w:szCs w:val="22"/>
        </w:rPr>
        <w:tab/>
        <w:t>gt5jxq3</w:t>
      </w:r>
    </w:p>
    <w:p w:rsidR="00B50090" w:rsidRPr="00550BA8" w:rsidRDefault="00B50090" w:rsidP="00B50090">
      <w:pPr>
        <w:ind w:firstLine="142"/>
        <w:rPr>
          <w:rFonts w:ascii="Arial Narrow" w:hAnsi="Arial Narrow" w:cs="Tahoma"/>
          <w:sz w:val="22"/>
          <w:szCs w:val="22"/>
        </w:rPr>
      </w:pPr>
      <w:r w:rsidRPr="00550BA8">
        <w:rPr>
          <w:rFonts w:ascii="Arial Narrow" w:hAnsi="Arial Narrow" w:cs="Tahoma"/>
          <w:sz w:val="22"/>
          <w:szCs w:val="22"/>
        </w:rPr>
        <w:t>kontaktní telefon</w:t>
      </w:r>
      <w:r w:rsidR="00AB525C">
        <w:rPr>
          <w:rFonts w:ascii="Arial Narrow" w:hAnsi="Arial Narrow" w:cs="Tahoma"/>
          <w:sz w:val="22"/>
          <w:szCs w:val="22"/>
        </w:rPr>
        <w:t>:</w:t>
      </w:r>
      <w:r w:rsidR="00AB525C">
        <w:rPr>
          <w:rFonts w:ascii="Arial Narrow" w:hAnsi="Arial Narrow" w:cs="Tahoma"/>
          <w:sz w:val="22"/>
          <w:szCs w:val="22"/>
        </w:rPr>
        <w:tab/>
        <w:t>+ 420 </w:t>
      </w:r>
      <w:proofErr w:type="spellStart"/>
      <w:r w:rsidR="0064017B">
        <w:rPr>
          <w:rFonts w:ascii="Arial Narrow" w:hAnsi="Arial Narrow" w:cs="Tahoma"/>
          <w:sz w:val="22"/>
          <w:szCs w:val="22"/>
        </w:rPr>
        <w:t>xxxxxxxxxxx</w:t>
      </w:r>
      <w:proofErr w:type="spellEnd"/>
    </w:p>
    <w:p w:rsidR="00B50090" w:rsidRPr="00550BA8" w:rsidRDefault="00B50090" w:rsidP="00B50090">
      <w:pPr>
        <w:ind w:firstLine="142"/>
        <w:rPr>
          <w:rFonts w:ascii="Arial Narrow" w:hAnsi="Arial Narrow" w:cs="Tahoma"/>
          <w:sz w:val="22"/>
          <w:szCs w:val="22"/>
        </w:rPr>
      </w:pPr>
      <w:r w:rsidRPr="00550BA8">
        <w:rPr>
          <w:rFonts w:ascii="Arial Narrow" w:hAnsi="Arial Narrow" w:cs="Tahoma"/>
          <w:sz w:val="22"/>
          <w:szCs w:val="22"/>
        </w:rPr>
        <w:t>kontaktní e-mail</w:t>
      </w:r>
      <w:proofErr w:type="gramStart"/>
      <w:r w:rsidRPr="00550BA8">
        <w:rPr>
          <w:rFonts w:ascii="Arial Narrow" w:hAnsi="Arial Narrow" w:cs="Tahoma"/>
          <w:sz w:val="22"/>
          <w:szCs w:val="22"/>
        </w:rPr>
        <w:tab/>
        <w:t xml:space="preserve">:   </w:t>
      </w:r>
      <w:proofErr w:type="gramEnd"/>
      <w:r w:rsidRPr="00550BA8">
        <w:rPr>
          <w:rFonts w:ascii="Arial Narrow" w:hAnsi="Arial Narrow" w:cs="Tahoma"/>
          <w:sz w:val="22"/>
          <w:szCs w:val="22"/>
        </w:rPr>
        <w:t xml:space="preserve">  </w:t>
      </w:r>
      <w:r w:rsidR="00AB525C">
        <w:rPr>
          <w:rFonts w:ascii="Arial Narrow" w:hAnsi="Arial Narrow" w:cs="Tahoma"/>
          <w:sz w:val="22"/>
          <w:szCs w:val="22"/>
        </w:rPr>
        <w:tab/>
      </w:r>
      <w:proofErr w:type="spellStart"/>
      <w:r w:rsidR="0064017B">
        <w:rPr>
          <w:rFonts w:ascii="Arial Narrow" w:hAnsi="Arial Narrow" w:cs="Tahoma"/>
          <w:sz w:val="22"/>
          <w:szCs w:val="22"/>
        </w:rPr>
        <w:t>xxxxxxxxxxxxxx</w:t>
      </w:r>
      <w:proofErr w:type="spellEnd"/>
    </w:p>
    <w:p w:rsidR="00B50090" w:rsidRPr="00550BA8" w:rsidRDefault="00B50090" w:rsidP="00B50090">
      <w:pPr>
        <w:ind w:firstLine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(dále jen „dodavatel“</w:t>
      </w:r>
      <w:r w:rsidRPr="00550BA8">
        <w:rPr>
          <w:rFonts w:ascii="Arial Narrow" w:hAnsi="Arial Narrow" w:cs="Tahoma"/>
          <w:sz w:val="22"/>
          <w:szCs w:val="22"/>
        </w:rPr>
        <w:t>)</w:t>
      </w:r>
    </w:p>
    <w:p w:rsidR="00B50090" w:rsidRPr="00550BA8" w:rsidRDefault="00B50090" w:rsidP="00B50090">
      <w:pPr>
        <w:rPr>
          <w:rFonts w:ascii="Arial Narrow" w:hAnsi="Arial Narrow" w:cs="Tahoma"/>
          <w:b/>
          <w:bCs/>
          <w:sz w:val="22"/>
          <w:szCs w:val="22"/>
        </w:rPr>
      </w:pPr>
    </w:p>
    <w:p w:rsidR="00B50090" w:rsidRPr="00550BA8" w:rsidRDefault="00B50090" w:rsidP="00B5009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   </w:t>
      </w:r>
      <w:proofErr w:type="gramStart"/>
      <w:r>
        <w:rPr>
          <w:rFonts w:ascii="Arial Narrow" w:hAnsi="Arial Narrow" w:cs="Tahoma"/>
          <w:b/>
          <w:i/>
          <w:sz w:val="22"/>
          <w:szCs w:val="22"/>
        </w:rPr>
        <w:t>Odběratel</w:t>
      </w:r>
      <w:r w:rsidRPr="008E654F">
        <w:rPr>
          <w:rFonts w:ascii="Arial Narrow" w:hAnsi="Arial Narrow" w:cs="Tahoma"/>
          <w:b/>
          <w:i/>
          <w:sz w:val="22"/>
          <w:szCs w:val="22"/>
        </w:rPr>
        <w:t>:</w:t>
      </w:r>
      <w:r w:rsidRPr="00550BA8">
        <w:rPr>
          <w:rFonts w:ascii="Arial Narrow" w:hAnsi="Arial Narrow" w:cs="Tahoma"/>
          <w:sz w:val="22"/>
          <w:szCs w:val="22"/>
        </w:rPr>
        <w:t xml:space="preserve">   </w:t>
      </w:r>
      <w:proofErr w:type="gramEnd"/>
      <w:r w:rsidRPr="00550BA8">
        <w:rPr>
          <w:rFonts w:ascii="Arial Narrow" w:hAnsi="Arial Narrow" w:cs="Tahoma"/>
          <w:sz w:val="22"/>
          <w:szCs w:val="22"/>
        </w:rPr>
        <w:t xml:space="preserve">        </w:t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>Město Litvínov</w:t>
      </w:r>
    </w:p>
    <w:p w:rsidR="00B50090" w:rsidRPr="00550BA8" w:rsidRDefault="00B50090" w:rsidP="00B50090">
      <w:pPr>
        <w:tabs>
          <w:tab w:val="left" w:pos="0"/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</w:r>
      <w:proofErr w:type="gramStart"/>
      <w:r>
        <w:rPr>
          <w:rFonts w:ascii="Arial Narrow" w:hAnsi="Arial Narrow" w:cs="Tahoma"/>
          <w:sz w:val="22"/>
          <w:szCs w:val="22"/>
        </w:rPr>
        <w:t>Zastoupený</w:t>
      </w:r>
      <w:r w:rsidRPr="00550BA8">
        <w:rPr>
          <w:rFonts w:ascii="Arial Narrow" w:hAnsi="Arial Narrow" w:cs="Tahoma"/>
          <w:sz w:val="22"/>
          <w:szCs w:val="22"/>
        </w:rPr>
        <w:t xml:space="preserve">:   </w:t>
      </w:r>
      <w:proofErr w:type="gramEnd"/>
      <w:r w:rsidRPr="00550BA8">
        <w:rPr>
          <w:rFonts w:ascii="Arial Narrow" w:hAnsi="Arial Narrow" w:cs="Tahoma"/>
          <w:sz w:val="22"/>
          <w:szCs w:val="22"/>
        </w:rPr>
        <w:t xml:space="preserve">       </w:t>
      </w:r>
      <w:r>
        <w:rPr>
          <w:rFonts w:ascii="Arial Narrow" w:hAnsi="Arial Narrow" w:cs="Tahoma"/>
          <w:sz w:val="22"/>
          <w:szCs w:val="22"/>
        </w:rPr>
        <w:tab/>
        <w:t>Mgr. Kamilou Bláhovou</w:t>
      </w:r>
      <w:r w:rsidRPr="00550BA8">
        <w:rPr>
          <w:rFonts w:ascii="Arial Narrow" w:hAnsi="Arial Narrow" w:cs="Tahoma"/>
          <w:sz w:val="22"/>
          <w:szCs w:val="22"/>
        </w:rPr>
        <w:t xml:space="preserve"> – starostkou města </w:t>
      </w:r>
    </w:p>
    <w:p w:rsidR="00B50090" w:rsidRPr="00550BA8" w:rsidRDefault="00B50090" w:rsidP="00B5009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  <w:t>Sídlo:</w:t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>Městský úřad Litvínov, Náměstí Míru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550BA8">
        <w:rPr>
          <w:rFonts w:ascii="Arial Narrow" w:hAnsi="Arial Narrow" w:cs="Tahoma"/>
          <w:sz w:val="22"/>
          <w:szCs w:val="22"/>
        </w:rPr>
        <w:t>11, 436 01 Litvínov</w:t>
      </w:r>
    </w:p>
    <w:p w:rsidR="00B50090" w:rsidRPr="00550BA8" w:rsidRDefault="00B50090" w:rsidP="00B5009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  <w:t>IČ:</w:t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>002 66 027</w:t>
      </w:r>
    </w:p>
    <w:p w:rsidR="00B50090" w:rsidRPr="00550BA8" w:rsidRDefault="00B50090" w:rsidP="00B5009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 w:rsidRPr="00550BA8">
        <w:rPr>
          <w:rFonts w:ascii="Arial Narrow" w:hAnsi="Arial Narrow" w:cs="Tahoma"/>
          <w:sz w:val="22"/>
          <w:szCs w:val="22"/>
        </w:rPr>
        <w:tab/>
        <w:t>DIČ</w:t>
      </w:r>
      <w:r>
        <w:rPr>
          <w:rFonts w:ascii="Arial Narrow" w:hAnsi="Arial Narrow" w:cs="Tahoma"/>
          <w:sz w:val="22"/>
          <w:szCs w:val="22"/>
        </w:rPr>
        <w:t>:</w:t>
      </w:r>
      <w:r w:rsidRPr="00550BA8">
        <w:rPr>
          <w:rFonts w:ascii="Arial Narrow" w:hAnsi="Arial Narrow" w:cs="Tahoma"/>
          <w:sz w:val="22"/>
          <w:szCs w:val="22"/>
        </w:rPr>
        <w:t xml:space="preserve"> </w:t>
      </w:r>
      <w:r w:rsidRPr="00550BA8">
        <w:rPr>
          <w:rFonts w:ascii="Arial Narrow" w:hAnsi="Arial Narrow" w:cs="Tahoma"/>
          <w:sz w:val="22"/>
          <w:szCs w:val="22"/>
        </w:rPr>
        <w:tab/>
        <w:t xml:space="preserve">CZ 00266027  </w:t>
      </w:r>
    </w:p>
    <w:p w:rsidR="00B50090" w:rsidRPr="00550BA8" w:rsidRDefault="00B50090" w:rsidP="00B5009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  <w:t>Bankovní spojení:</w:t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>KB</w:t>
      </w:r>
      <w:r>
        <w:rPr>
          <w:rFonts w:ascii="Arial Narrow" w:hAnsi="Arial Narrow" w:cs="Tahoma"/>
          <w:sz w:val="22"/>
          <w:szCs w:val="22"/>
        </w:rPr>
        <w:t>,</w:t>
      </w:r>
      <w:r w:rsidRPr="00550BA8">
        <w:rPr>
          <w:rFonts w:ascii="Arial Narrow" w:hAnsi="Arial Narrow" w:cs="Tahoma"/>
          <w:sz w:val="22"/>
          <w:szCs w:val="22"/>
        </w:rPr>
        <w:t xml:space="preserve"> a.s.</w:t>
      </w:r>
      <w:r>
        <w:rPr>
          <w:rFonts w:ascii="Arial Narrow" w:hAnsi="Arial Narrow" w:cs="Tahoma"/>
          <w:sz w:val="22"/>
          <w:szCs w:val="22"/>
        </w:rPr>
        <w:t xml:space="preserve">, </w:t>
      </w:r>
      <w:r w:rsidRPr="00550BA8">
        <w:rPr>
          <w:rFonts w:ascii="Arial Narrow" w:hAnsi="Arial Narrow" w:cs="Tahoma"/>
          <w:sz w:val="22"/>
          <w:szCs w:val="22"/>
        </w:rPr>
        <w:t xml:space="preserve">Litvínov </w:t>
      </w:r>
    </w:p>
    <w:p w:rsidR="00B50090" w:rsidRPr="00550BA8" w:rsidRDefault="00B50090" w:rsidP="00B5009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 w:rsidRPr="00550BA8">
        <w:rPr>
          <w:rFonts w:ascii="Arial Narrow" w:hAnsi="Arial Narrow" w:cs="Tahoma"/>
          <w:sz w:val="22"/>
          <w:szCs w:val="22"/>
        </w:rPr>
        <w:tab/>
      </w:r>
      <w:proofErr w:type="spellStart"/>
      <w:r w:rsidRPr="00550BA8">
        <w:rPr>
          <w:rFonts w:ascii="Arial Narrow" w:hAnsi="Arial Narrow" w:cs="Tahoma"/>
          <w:sz w:val="22"/>
          <w:szCs w:val="22"/>
        </w:rPr>
        <w:t>č.ú</w:t>
      </w:r>
      <w:proofErr w:type="spellEnd"/>
      <w:r w:rsidRPr="00550BA8">
        <w:rPr>
          <w:rFonts w:ascii="Arial Narrow" w:hAnsi="Arial Narrow" w:cs="Tahoma"/>
          <w:sz w:val="22"/>
          <w:szCs w:val="22"/>
        </w:rPr>
        <w:t xml:space="preserve">.:         </w:t>
      </w:r>
      <w:r w:rsidRPr="00550BA8">
        <w:rPr>
          <w:rFonts w:ascii="Arial Narrow" w:hAnsi="Arial Narrow" w:cs="Tahoma"/>
          <w:sz w:val="22"/>
          <w:szCs w:val="22"/>
        </w:rPr>
        <w:tab/>
        <w:t>0000921491 / 0100</w:t>
      </w:r>
    </w:p>
    <w:p w:rsidR="00B50090" w:rsidRPr="00550BA8" w:rsidRDefault="00B50090" w:rsidP="00B50090">
      <w:pPr>
        <w:tabs>
          <w:tab w:val="left" w:pos="2127"/>
        </w:tabs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  <w:t>datová schránka</w:t>
      </w:r>
      <w:r>
        <w:rPr>
          <w:rFonts w:ascii="Arial Narrow" w:hAnsi="Arial Narrow" w:cs="Tahoma"/>
          <w:sz w:val="22"/>
          <w:szCs w:val="22"/>
        </w:rPr>
        <w:tab/>
      </w:r>
      <w:r w:rsidRPr="00550BA8">
        <w:rPr>
          <w:rFonts w:ascii="Arial Narrow" w:hAnsi="Arial Narrow" w:cs="Tahoma"/>
          <w:sz w:val="22"/>
          <w:szCs w:val="22"/>
        </w:rPr>
        <w:t>8TYBQZK</w:t>
      </w:r>
    </w:p>
    <w:p w:rsidR="00B50090" w:rsidRPr="00550BA8" w:rsidRDefault="00B50090" w:rsidP="00B50090">
      <w:pPr>
        <w:ind w:left="142" w:hanging="142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ab/>
        <w:t>(dále jen „odběratel“</w:t>
      </w:r>
      <w:r w:rsidRPr="00550BA8">
        <w:rPr>
          <w:rFonts w:ascii="Arial Narrow" w:hAnsi="Arial Narrow" w:cs="Tahoma"/>
          <w:sz w:val="22"/>
          <w:szCs w:val="22"/>
        </w:rPr>
        <w:t>)</w:t>
      </w:r>
    </w:p>
    <w:p w:rsidR="00B50090" w:rsidRDefault="00B50090" w:rsidP="00B50090">
      <w:pPr>
        <w:rPr>
          <w:rFonts w:ascii="Arial Narrow" w:hAnsi="Arial Narrow" w:cs="Tahoma"/>
          <w:sz w:val="22"/>
          <w:szCs w:val="22"/>
        </w:rPr>
      </w:pPr>
    </w:p>
    <w:p w:rsidR="00B50090" w:rsidRPr="001B62B1" w:rsidRDefault="00B50090" w:rsidP="00B50090">
      <w:pPr>
        <w:ind w:left="142" w:hanging="142"/>
        <w:rPr>
          <w:rFonts w:ascii="Arial Narrow" w:hAnsi="Arial Narrow" w:cs="Tahoma"/>
          <w:sz w:val="22"/>
          <w:szCs w:val="22"/>
        </w:rPr>
      </w:pPr>
    </w:p>
    <w:p w:rsidR="00B50090" w:rsidRPr="00187ABB" w:rsidRDefault="00B50090" w:rsidP="00B50090">
      <w:pPr>
        <w:numPr>
          <w:ilvl w:val="0"/>
          <w:numId w:val="4"/>
        </w:numPr>
        <w:spacing w:after="120"/>
        <w:jc w:val="center"/>
        <w:rPr>
          <w:rFonts w:ascii="Arial Narrow" w:hAnsi="Arial Narrow" w:cs="Tahoma"/>
          <w:b/>
          <w:sz w:val="22"/>
          <w:szCs w:val="22"/>
        </w:rPr>
      </w:pPr>
      <w:r w:rsidRPr="00187ABB">
        <w:rPr>
          <w:rFonts w:ascii="Arial Narrow" w:hAnsi="Arial Narrow" w:cs="Tahoma"/>
          <w:b/>
          <w:sz w:val="22"/>
          <w:szCs w:val="22"/>
        </w:rPr>
        <w:t>Předmět smlouvy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9135B5">
        <w:rPr>
          <w:rFonts w:ascii="Arial Narrow" w:hAnsi="Arial Narrow" w:cs="Arial"/>
          <w:sz w:val="22"/>
          <w:szCs w:val="22"/>
        </w:rPr>
        <w:t xml:space="preserve">Předmětem </w:t>
      </w:r>
      <w:r>
        <w:rPr>
          <w:rFonts w:ascii="Arial Narrow" w:hAnsi="Arial Narrow" w:cs="Arial"/>
          <w:sz w:val="22"/>
          <w:szCs w:val="22"/>
        </w:rPr>
        <w:t xml:space="preserve">této smlouvy </w:t>
      </w:r>
      <w:r w:rsidRPr="009135B5">
        <w:rPr>
          <w:rFonts w:ascii="Arial Narrow" w:hAnsi="Arial Narrow" w:cs="Arial"/>
          <w:sz w:val="22"/>
          <w:szCs w:val="22"/>
        </w:rPr>
        <w:t xml:space="preserve">je </w:t>
      </w:r>
      <w:r>
        <w:rPr>
          <w:rFonts w:ascii="Arial Narrow" w:hAnsi="Arial Narrow" w:cs="Arial"/>
          <w:sz w:val="22"/>
          <w:szCs w:val="22"/>
        </w:rPr>
        <w:t>závazek dodavatele poskytovat t</w:t>
      </w:r>
      <w:r w:rsidRPr="009135B5">
        <w:rPr>
          <w:rFonts w:ascii="Arial Narrow" w:hAnsi="Arial Narrow" w:cs="Arial"/>
          <w:sz w:val="22"/>
          <w:szCs w:val="22"/>
        </w:rPr>
        <w:t>iskov</w:t>
      </w:r>
      <w:r>
        <w:rPr>
          <w:rFonts w:ascii="Arial Narrow" w:hAnsi="Arial Narrow" w:cs="Arial"/>
          <w:sz w:val="22"/>
          <w:szCs w:val="22"/>
        </w:rPr>
        <w:t>é služby</w:t>
      </w:r>
      <w:r w:rsidRPr="009135B5">
        <w:rPr>
          <w:rFonts w:ascii="Arial Narrow" w:hAnsi="Arial Narrow" w:cs="Arial"/>
          <w:sz w:val="22"/>
          <w:szCs w:val="22"/>
        </w:rPr>
        <w:t xml:space="preserve"> a systém pro řízení a správu tisků (dále jen „SW“), </w:t>
      </w:r>
      <w:r>
        <w:rPr>
          <w:rFonts w:ascii="Arial Narrow" w:hAnsi="Arial Narrow" w:cs="Arial"/>
          <w:sz w:val="22"/>
          <w:szCs w:val="22"/>
        </w:rPr>
        <w:t>v rozsahu a za podmínek dohodnutých v této smlouvě a jejich přílohách a</w:t>
      </w:r>
      <w:r w:rsidRPr="009135B5">
        <w:rPr>
          <w:rFonts w:ascii="Arial Narrow" w:hAnsi="Arial Narrow" w:cs="Arial"/>
          <w:sz w:val="22"/>
          <w:szCs w:val="22"/>
        </w:rPr>
        <w:t xml:space="preserve"> poskytování dalších dodávek a služeb s</w:t>
      </w:r>
      <w:r>
        <w:rPr>
          <w:rFonts w:ascii="Arial Narrow" w:hAnsi="Arial Narrow" w:cs="Arial"/>
          <w:sz w:val="22"/>
          <w:szCs w:val="22"/>
        </w:rPr>
        <w:t>ouvisejících s pronájmem tiskových zařízení tak, aby byla zajištěna jejich nepřetržitá funkčnost a zároveň závazek odběratele za tyto služby poskytovateli zaplatit.</w:t>
      </w:r>
    </w:p>
    <w:p w:rsidR="00B50090" w:rsidRPr="009E0A55" w:rsidRDefault="00B50090" w:rsidP="00B5009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6" w:after="120" w:line="245" w:lineRule="auto"/>
        <w:rPr>
          <w:rFonts w:ascii="Arial Narrow" w:hAnsi="Arial Narrow" w:cs="Arial"/>
          <w:sz w:val="22"/>
          <w:szCs w:val="22"/>
        </w:rPr>
      </w:pPr>
      <w:r w:rsidRPr="009E0A55">
        <w:rPr>
          <w:rFonts w:ascii="Arial Narrow" w:hAnsi="Arial Narrow" w:cs="Arial"/>
          <w:sz w:val="22"/>
          <w:szCs w:val="22"/>
        </w:rPr>
        <w:t xml:space="preserve">Služby a dodávky poskytované </w:t>
      </w:r>
      <w:r>
        <w:rPr>
          <w:rFonts w:ascii="Arial Narrow" w:hAnsi="Arial Narrow" w:cs="Arial"/>
          <w:sz w:val="22"/>
          <w:szCs w:val="22"/>
        </w:rPr>
        <w:t>dodavatelem</w:t>
      </w:r>
      <w:r w:rsidRPr="009E0A55">
        <w:rPr>
          <w:rFonts w:ascii="Arial Narrow" w:hAnsi="Arial Narrow" w:cs="Arial"/>
          <w:sz w:val="22"/>
          <w:szCs w:val="22"/>
        </w:rPr>
        <w:t xml:space="preserve"> zahrnují:</w:t>
      </w:r>
    </w:p>
    <w:p w:rsidR="00B50090" w:rsidRPr="009E0A55" w:rsidRDefault="00B50090" w:rsidP="00B5009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" w:after="120"/>
        <w:contextualSpacing/>
        <w:rPr>
          <w:rFonts w:ascii="Arial Narrow" w:hAnsi="Arial Narrow" w:cs="Arial"/>
          <w:sz w:val="22"/>
          <w:szCs w:val="22"/>
        </w:rPr>
      </w:pPr>
      <w:r w:rsidRPr="009E0A55">
        <w:rPr>
          <w:rFonts w:ascii="Arial Narrow" w:hAnsi="Arial Narrow" w:cs="Arial"/>
          <w:sz w:val="22"/>
          <w:szCs w:val="22"/>
        </w:rPr>
        <w:t>dodávku a instalaci tiskových zařízení k zajištění tisku, kopírování a skenování dokumentů (dále jen „tisková zařízení“),</w:t>
      </w:r>
    </w:p>
    <w:p w:rsidR="00B50090" w:rsidRPr="009E0A55" w:rsidRDefault="00B50090" w:rsidP="00B5009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" w:after="120"/>
        <w:contextualSpacing/>
        <w:rPr>
          <w:rFonts w:ascii="Arial Narrow" w:hAnsi="Arial Narrow" w:cs="Arial"/>
          <w:sz w:val="22"/>
          <w:szCs w:val="22"/>
        </w:rPr>
      </w:pPr>
      <w:r w:rsidRPr="009E0A55">
        <w:rPr>
          <w:rFonts w:ascii="Arial Narrow" w:hAnsi="Arial Narrow" w:cs="Arial"/>
          <w:sz w:val="22"/>
          <w:szCs w:val="22"/>
        </w:rPr>
        <w:t>dodávku souvisejícího spotřebního materiálu (tonery, sešívací spony a další spotřební materiál nutný pro provoz zařízení),</w:t>
      </w:r>
    </w:p>
    <w:p w:rsidR="00B50090" w:rsidRPr="009E0A55" w:rsidRDefault="00B50090" w:rsidP="00B5009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" w:after="120"/>
        <w:contextualSpacing/>
        <w:rPr>
          <w:rFonts w:ascii="Arial Narrow" w:hAnsi="Arial Narrow" w:cs="Arial"/>
          <w:sz w:val="22"/>
          <w:szCs w:val="22"/>
        </w:rPr>
      </w:pPr>
      <w:r w:rsidRPr="009E0A55">
        <w:rPr>
          <w:rFonts w:ascii="Arial Narrow" w:hAnsi="Arial Narrow" w:cs="Arial"/>
          <w:sz w:val="22"/>
          <w:szCs w:val="22"/>
        </w:rPr>
        <w:t>servisní služby k dodaným tiskovým zařízením,</w:t>
      </w:r>
    </w:p>
    <w:p w:rsidR="00B50090" w:rsidRPr="009E0A55" w:rsidRDefault="00B50090" w:rsidP="00B5009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" w:after="120"/>
        <w:contextualSpacing/>
        <w:rPr>
          <w:rFonts w:ascii="Arial Narrow" w:hAnsi="Arial Narrow" w:cs="Arial"/>
          <w:sz w:val="22"/>
          <w:szCs w:val="22"/>
        </w:rPr>
      </w:pPr>
      <w:r w:rsidRPr="009E0A55">
        <w:rPr>
          <w:rFonts w:ascii="Arial Narrow" w:hAnsi="Arial Narrow" w:cs="Arial"/>
          <w:sz w:val="22"/>
          <w:szCs w:val="22"/>
        </w:rPr>
        <w:t>dodávku a provoz SW pro řízení a správu tiskových služeb,</w:t>
      </w:r>
    </w:p>
    <w:p w:rsidR="00B50090" w:rsidRPr="009E0A55" w:rsidRDefault="00B50090" w:rsidP="00B5009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" w:after="120"/>
        <w:contextualSpacing/>
        <w:rPr>
          <w:rFonts w:ascii="Arial Narrow" w:hAnsi="Arial Narrow" w:cs="Arial"/>
          <w:sz w:val="22"/>
          <w:szCs w:val="22"/>
        </w:rPr>
      </w:pPr>
      <w:r w:rsidRPr="009E0A55">
        <w:rPr>
          <w:rFonts w:ascii="Arial Narrow" w:hAnsi="Arial Narrow" w:cs="Arial"/>
          <w:sz w:val="22"/>
          <w:szCs w:val="22"/>
        </w:rPr>
        <w:t>zaškolení obsluhy,</w:t>
      </w:r>
    </w:p>
    <w:p w:rsidR="00B50090" w:rsidRPr="009E0A55" w:rsidRDefault="00B50090" w:rsidP="00B5009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" w:after="120"/>
        <w:contextualSpacing/>
        <w:rPr>
          <w:rFonts w:ascii="Arial Narrow" w:hAnsi="Arial Narrow" w:cs="Arial"/>
          <w:sz w:val="22"/>
          <w:szCs w:val="22"/>
        </w:rPr>
      </w:pPr>
      <w:r w:rsidRPr="009E0A55">
        <w:rPr>
          <w:rFonts w:ascii="Arial Narrow" w:hAnsi="Arial Narrow" w:cs="Arial"/>
          <w:sz w:val="22"/>
          <w:szCs w:val="22"/>
        </w:rPr>
        <w:t xml:space="preserve">odvoz </w:t>
      </w:r>
      <w:r>
        <w:rPr>
          <w:rFonts w:ascii="Arial Narrow" w:hAnsi="Arial Narrow" w:cs="Arial"/>
          <w:sz w:val="22"/>
          <w:szCs w:val="22"/>
        </w:rPr>
        <w:t xml:space="preserve">a ekologická likvidace </w:t>
      </w:r>
      <w:r w:rsidRPr="009E0A55">
        <w:rPr>
          <w:rFonts w:ascii="Arial Narrow" w:hAnsi="Arial Narrow" w:cs="Arial"/>
          <w:sz w:val="22"/>
          <w:szCs w:val="22"/>
        </w:rPr>
        <w:t>prázdných tonerů a vyměněných dílů.</w:t>
      </w:r>
    </w:p>
    <w:p w:rsidR="00B50090" w:rsidRDefault="00B50090" w:rsidP="00B50090">
      <w:pPr>
        <w:widowControl w:val="0"/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B50090" w:rsidRPr="00E827DF" w:rsidRDefault="00B50090" w:rsidP="00B50090">
      <w:pPr>
        <w:widowControl w:val="0"/>
        <w:autoSpaceDE w:val="0"/>
        <w:autoSpaceDN w:val="0"/>
        <w:adjustRightInd w:val="0"/>
        <w:spacing w:before="6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B50090" w:rsidRPr="00187ABB" w:rsidRDefault="00B50090" w:rsidP="00B50090">
      <w:pPr>
        <w:numPr>
          <w:ilvl w:val="0"/>
          <w:numId w:val="4"/>
        </w:numPr>
        <w:spacing w:after="120"/>
        <w:ind w:left="538" w:hanging="181"/>
        <w:jc w:val="center"/>
        <w:rPr>
          <w:rFonts w:ascii="Arial Narrow" w:hAnsi="Arial Narrow" w:cs="Arial"/>
          <w:b/>
          <w:sz w:val="22"/>
          <w:szCs w:val="22"/>
        </w:rPr>
      </w:pPr>
      <w:bookmarkStart w:id="1" w:name="_Toc318803786"/>
      <w:r w:rsidRPr="00187ABB">
        <w:rPr>
          <w:rFonts w:ascii="Arial Narrow" w:hAnsi="Arial Narrow" w:cs="Arial"/>
          <w:b/>
          <w:sz w:val="22"/>
          <w:szCs w:val="22"/>
        </w:rPr>
        <w:t>Termín a místo plnění</w:t>
      </w:r>
      <w:bookmarkEnd w:id="1"/>
    </w:p>
    <w:p w:rsidR="00B50090" w:rsidRPr="00514C8C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 se zavazuje poskytovat služby podle této smlouvy a jejích příloh po dobu účinnosti této smlouvy, tj. do uplynutí 36 měsíců od podpisu této smlouvy.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</w:t>
      </w:r>
      <w:r w:rsidRPr="00505D76">
        <w:rPr>
          <w:rFonts w:ascii="Arial Narrow" w:hAnsi="Arial Narrow" w:cs="Arial"/>
          <w:sz w:val="22"/>
          <w:szCs w:val="22"/>
        </w:rPr>
        <w:t xml:space="preserve"> splní svou povinnost poskytováním služeb v rozsahu a kvalitě uvedené v předmětu plnění smlouvy.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05D76">
        <w:rPr>
          <w:rFonts w:ascii="Arial Narrow" w:hAnsi="Arial Narrow" w:cs="Arial"/>
          <w:sz w:val="22"/>
          <w:szCs w:val="22"/>
        </w:rPr>
        <w:lastRenderedPageBreak/>
        <w:t xml:space="preserve">Smluvní strany se dohodly, že prodlení poskytování služeb </w:t>
      </w:r>
      <w:r>
        <w:rPr>
          <w:rFonts w:ascii="Arial Narrow" w:hAnsi="Arial Narrow" w:cs="Arial"/>
          <w:sz w:val="22"/>
          <w:szCs w:val="22"/>
        </w:rPr>
        <w:t>dodavatelem</w:t>
      </w:r>
      <w:r w:rsidRPr="00505D76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Pr="00505D76">
        <w:rPr>
          <w:rFonts w:ascii="Arial Narrow" w:hAnsi="Arial Narrow" w:cs="Arial"/>
          <w:sz w:val="22"/>
          <w:szCs w:val="22"/>
        </w:rPr>
        <w:t>d</w:t>
      </w:r>
      <w:r>
        <w:rPr>
          <w:rFonts w:ascii="Arial Narrow" w:hAnsi="Arial Narrow" w:cs="Arial"/>
          <w:sz w:val="22"/>
          <w:szCs w:val="22"/>
        </w:rPr>
        <w:t>elším</w:t>
      </w:r>
      <w:proofErr w:type="gramEnd"/>
      <w:r>
        <w:rPr>
          <w:rFonts w:ascii="Arial Narrow" w:hAnsi="Arial Narrow" w:cs="Arial"/>
          <w:sz w:val="22"/>
          <w:szCs w:val="22"/>
        </w:rPr>
        <w:t xml:space="preserve"> než pět pracovních dní je </w:t>
      </w:r>
      <w:r w:rsidRPr="00505D76">
        <w:rPr>
          <w:rFonts w:ascii="Arial Narrow" w:hAnsi="Arial Narrow" w:cs="Arial"/>
          <w:sz w:val="22"/>
          <w:szCs w:val="22"/>
        </w:rPr>
        <w:t>podstatným porušením této smlouvy.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7A6276">
        <w:rPr>
          <w:rFonts w:ascii="Arial Narrow" w:hAnsi="Arial Narrow" w:cs="Arial"/>
          <w:sz w:val="22"/>
          <w:szCs w:val="22"/>
        </w:rPr>
        <w:t xml:space="preserve">Termín </w:t>
      </w:r>
      <w:r>
        <w:rPr>
          <w:rFonts w:ascii="Arial Narrow" w:hAnsi="Arial Narrow" w:cs="Arial"/>
          <w:sz w:val="22"/>
          <w:szCs w:val="22"/>
        </w:rPr>
        <w:t xml:space="preserve">zahájení dodávky služeb </w:t>
      </w:r>
      <w:r w:rsidRPr="007A6276">
        <w:rPr>
          <w:rFonts w:ascii="Arial Narrow" w:hAnsi="Arial Narrow" w:cs="Arial"/>
          <w:sz w:val="22"/>
          <w:szCs w:val="22"/>
        </w:rPr>
        <w:t xml:space="preserve">je do </w:t>
      </w:r>
      <w:r>
        <w:rPr>
          <w:rFonts w:ascii="Arial Narrow" w:hAnsi="Arial Narrow" w:cs="Arial"/>
          <w:sz w:val="22"/>
          <w:szCs w:val="22"/>
        </w:rPr>
        <w:t>60</w:t>
      </w:r>
      <w:r w:rsidRPr="007A627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dnů</w:t>
      </w:r>
      <w:r w:rsidRPr="007A6276">
        <w:rPr>
          <w:rFonts w:ascii="Arial Narrow" w:hAnsi="Arial Narrow" w:cs="Arial"/>
          <w:sz w:val="22"/>
          <w:szCs w:val="22"/>
        </w:rPr>
        <w:t xml:space="preserve"> od </w:t>
      </w:r>
      <w:r>
        <w:rPr>
          <w:rFonts w:ascii="Arial Narrow" w:hAnsi="Arial Narrow" w:cs="Arial"/>
          <w:sz w:val="22"/>
          <w:szCs w:val="22"/>
        </w:rPr>
        <w:t>podpisu této smlouvy</w:t>
      </w:r>
      <w:r w:rsidRPr="007A6276">
        <w:rPr>
          <w:rFonts w:ascii="Arial Narrow" w:hAnsi="Arial Narrow" w:cs="Arial"/>
          <w:sz w:val="22"/>
          <w:szCs w:val="22"/>
        </w:rPr>
        <w:t>.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/>
        <w:ind w:left="284" w:hanging="284"/>
        <w:contextualSpacing/>
        <w:rPr>
          <w:rFonts w:ascii="Arial Narrow" w:hAnsi="Arial Narrow" w:cs="Arial"/>
          <w:sz w:val="22"/>
          <w:szCs w:val="22"/>
        </w:rPr>
      </w:pPr>
      <w:r w:rsidRPr="00EA3BCD">
        <w:rPr>
          <w:rFonts w:ascii="Arial Narrow" w:hAnsi="Arial Narrow" w:cs="Arial"/>
          <w:sz w:val="22"/>
          <w:szCs w:val="22"/>
        </w:rPr>
        <w:t xml:space="preserve">Místem plnění jsou budovy úřadu: </w:t>
      </w:r>
    </w:p>
    <w:p w:rsidR="00B50090" w:rsidRPr="00EA3BCD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  <w:r w:rsidRPr="00EA3BCD">
        <w:rPr>
          <w:rFonts w:ascii="Arial Narrow" w:hAnsi="Arial Narrow" w:cs="Arial"/>
          <w:sz w:val="22"/>
          <w:szCs w:val="22"/>
        </w:rPr>
        <w:t>•  náměstí Míru 11, Litvínov</w:t>
      </w:r>
    </w:p>
    <w:p w:rsidR="00B50090" w:rsidRPr="00EA3BCD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  <w:r w:rsidRPr="00EA3BCD">
        <w:rPr>
          <w:rFonts w:ascii="Arial Narrow" w:hAnsi="Arial Narrow" w:cs="Arial"/>
          <w:sz w:val="22"/>
          <w:szCs w:val="22"/>
        </w:rPr>
        <w:t>•  náměstí Míru 12, Litvínov</w:t>
      </w:r>
    </w:p>
    <w:p w:rsidR="00B50090" w:rsidRPr="00EA3BCD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  <w:r w:rsidRPr="00EA3BCD">
        <w:rPr>
          <w:rFonts w:ascii="Arial Narrow" w:hAnsi="Arial Narrow" w:cs="Arial"/>
          <w:sz w:val="22"/>
          <w:szCs w:val="22"/>
        </w:rPr>
        <w:t>•  náměstí Míru 173 a 176, Litvínov</w:t>
      </w:r>
    </w:p>
    <w:p w:rsidR="00B50090" w:rsidRPr="00EA3BCD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  <w:r w:rsidRPr="00EA3BCD">
        <w:rPr>
          <w:rFonts w:ascii="Arial Narrow" w:hAnsi="Arial Narrow" w:cs="Arial"/>
          <w:sz w:val="22"/>
          <w:szCs w:val="22"/>
        </w:rPr>
        <w:t>•  Vodní 871, Litvínov</w:t>
      </w:r>
    </w:p>
    <w:p w:rsidR="00B50090" w:rsidRPr="00EA3BCD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  <w:r w:rsidRPr="00EA3BCD">
        <w:rPr>
          <w:rFonts w:ascii="Arial Narrow" w:hAnsi="Arial Narrow" w:cs="Arial"/>
          <w:sz w:val="22"/>
          <w:szCs w:val="22"/>
        </w:rPr>
        <w:t>•  Tržní 2042, Litvínov</w:t>
      </w:r>
    </w:p>
    <w:p w:rsidR="00B50090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</w:p>
    <w:p w:rsidR="00B50090" w:rsidRPr="00EA3BCD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  <w:r w:rsidRPr="00EA3BCD">
        <w:rPr>
          <w:rFonts w:ascii="Arial Narrow" w:hAnsi="Arial Narrow" w:cs="Arial"/>
          <w:sz w:val="22"/>
          <w:szCs w:val="22"/>
        </w:rPr>
        <w:t>a detašovaná pracoviště:</w:t>
      </w:r>
    </w:p>
    <w:p w:rsidR="00B50090" w:rsidRPr="00EA3BCD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  <w:r w:rsidRPr="00EA3BCD">
        <w:rPr>
          <w:rFonts w:ascii="Arial Narrow" w:hAnsi="Arial Narrow" w:cs="Arial"/>
          <w:sz w:val="22"/>
          <w:szCs w:val="22"/>
        </w:rPr>
        <w:t>•  Ukrajinská 453. Litvínov</w:t>
      </w:r>
    </w:p>
    <w:p w:rsidR="00B50090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  <w:r w:rsidRPr="00EA3BCD">
        <w:rPr>
          <w:rFonts w:ascii="Arial Narrow" w:hAnsi="Arial Narrow" w:cs="Arial"/>
          <w:sz w:val="22"/>
          <w:szCs w:val="22"/>
        </w:rPr>
        <w:t>•  Mostecká 1, Litvínov</w:t>
      </w:r>
    </w:p>
    <w:p w:rsidR="00B50090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  <w:r w:rsidRPr="00EA3BCD">
        <w:rPr>
          <w:rFonts w:ascii="Arial Narrow" w:hAnsi="Arial Narrow" w:cs="Arial"/>
          <w:sz w:val="22"/>
          <w:szCs w:val="22"/>
        </w:rPr>
        <w:t xml:space="preserve">•  </w:t>
      </w:r>
      <w:proofErr w:type="spellStart"/>
      <w:r w:rsidRPr="00EA3BCD">
        <w:rPr>
          <w:rFonts w:ascii="Arial Narrow" w:hAnsi="Arial Narrow" w:cs="Arial"/>
          <w:sz w:val="22"/>
          <w:szCs w:val="22"/>
        </w:rPr>
        <w:t>Holešická</w:t>
      </w:r>
      <w:proofErr w:type="spellEnd"/>
      <w:r w:rsidRPr="00EA3BCD">
        <w:rPr>
          <w:rFonts w:ascii="Arial Narrow" w:hAnsi="Arial Narrow" w:cs="Arial"/>
          <w:sz w:val="22"/>
          <w:szCs w:val="22"/>
        </w:rPr>
        <w:t xml:space="preserve"> 248, Litvínov </w:t>
      </w:r>
      <w:r>
        <w:rPr>
          <w:rFonts w:ascii="Arial Narrow" w:hAnsi="Arial Narrow" w:cs="Arial"/>
          <w:sz w:val="22"/>
          <w:szCs w:val="22"/>
        </w:rPr>
        <w:t>–</w:t>
      </w:r>
      <w:r w:rsidRPr="00EA3BCD">
        <w:rPr>
          <w:rFonts w:ascii="Arial Narrow" w:hAnsi="Arial Narrow" w:cs="Arial"/>
          <w:sz w:val="22"/>
          <w:szCs w:val="22"/>
        </w:rPr>
        <w:t xml:space="preserve"> Janov</w:t>
      </w:r>
    </w:p>
    <w:p w:rsidR="00B50090" w:rsidRPr="006E6858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  <w:r w:rsidRPr="00EA3BCD">
        <w:rPr>
          <w:rFonts w:ascii="Arial Narrow" w:hAnsi="Arial Narrow" w:cs="Arial"/>
          <w:sz w:val="22"/>
          <w:szCs w:val="22"/>
        </w:rPr>
        <w:t xml:space="preserve">•  </w:t>
      </w:r>
      <w:proofErr w:type="spellStart"/>
      <w:r w:rsidRPr="006E6858">
        <w:rPr>
          <w:rFonts w:ascii="Arial Narrow" w:hAnsi="Arial Narrow" w:cs="Arial"/>
          <w:sz w:val="22"/>
          <w:szCs w:val="22"/>
        </w:rPr>
        <w:t>Gluckova</w:t>
      </w:r>
      <w:proofErr w:type="spellEnd"/>
      <w:r w:rsidRPr="006E6858">
        <w:rPr>
          <w:rFonts w:ascii="Arial Narrow" w:hAnsi="Arial Narrow" w:cs="Arial"/>
          <w:sz w:val="22"/>
          <w:szCs w:val="22"/>
        </w:rPr>
        <w:t xml:space="preserve"> 233, </w:t>
      </w:r>
      <w:r w:rsidR="00EA3256" w:rsidRPr="006E6858">
        <w:rPr>
          <w:rFonts w:ascii="Arial Narrow" w:hAnsi="Arial Narrow" w:cs="Arial"/>
          <w:sz w:val="22"/>
          <w:szCs w:val="22"/>
        </w:rPr>
        <w:t>Litvínov – Janov</w:t>
      </w:r>
    </w:p>
    <w:p w:rsidR="00B50090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/>
        <w:ind w:left="284"/>
        <w:contextualSpacing/>
        <w:rPr>
          <w:rFonts w:ascii="Arial Narrow" w:hAnsi="Arial Narrow" w:cs="Arial"/>
          <w:sz w:val="22"/>
          <w:szCs w:val="22"/>
        </w:rPr>
      </w:pPr>
    </w:p>
    <w:p w:rsidR="00B50090" w:rsidRPr="00187ABB" w:rsidRDefault="00B50090" w:rsidP="00B50090">
      <w:pPr>
        <w:numPr>
          <w:ilvl w:val="0"/>
          <w:numId w:val="4"/>
        </w:numPr>
        <w:spacing w:after="120"/>
        <w:ind w:left="538" w:hanging="181"/>
        <w:jc w:val="center"/>
        <w:rPr>
          <w:rFonts w:ascii="Arial Narrow" w:hAnsi="Arial Narrow" w:cs="Arial"/>
          <w:b/>
          <w:sz w:val="22"/>
          <w:szCs w:val="22"/>
        </w:rPr>
      </w:pPr>
      <w:r w:rsidRPr="00187ABB">
        <w:rPr>
          <w:rFonts w:ascii="Arial Narrow" w:hAnsi="Arial Narrow" w:cs="Arial"/>
          <w:b/>
          <w:sz w:val="22"/>
          <w:szCs w:val="22"/>
        </w:rPr>
        <w:t>Cena předmětu plnění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Minimální měsíční objem zhotovených kopií na jednotlivých zařízeních není stanoven.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05D76">
        <w:rPr>
          <w:rFonts w:ascii="Arial Narrow" w:hAnsi="Arial Narrow" w:cs="Arial"/>
          <w:sz w:val="22"/>
          <w:szCs w:val="22"/>
        </w:rPr>
        <w:t>Ceny služeb předmětu díla specifikovaného v čl. II. této smlouvy se sjednávají jako nejvýše přípustné</w:t>
      </w:r>
      <w:r>
        <w:rPr>
          <w:rFonts w:ascii="Arial Narrow" w:hAnsi="Arial Narrow" w:cs="Arial"/>
          <w:sz w:val="22"/>
          <w:szCs w:val="22"/>
        </w:rPr>
        <w:t>.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Změna (překročení) nabídkové ceny je možná pouze v případě, že v průběhu realizace veřejné zakázky dojde ke změnám sazeb DPH. V tomto případě bude celková nabídková cena upravena podle výše sazeb DPH platných v době vzniku zdanitelného plnění.</w:t>
      </w:r>
    </w:p>
    <w:p w:rsidR="00B50090" w:rsidRPr="00187ABB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Počáteční stav počitadel výstupů jednotlivých zařízení bude uveden na předávacím protokolu.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Cena za pronájem tiskových zařízení byla stanovena následovně:</w:t>
      </w:r>
    </w:p>
    <w:tbl>
      <w:tblPr>
        <w:tblW w:w="87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2417"/>
        <w:gridCol w:w="1134"/>
        <w:gridCol w:w="1984"/>
        <w:gridCol w:w="2126"/>
      </w:tblGrid>
      <w:tr w:rsidR="00B50090" w:rsidRPr="00560B4A" w:rsidTr="00EB200F">
        <w:trPr>
          <w:trHeight w:val="170"/>
        </w:trPr>
        <w:tc>
          <w:tcPr>
            <w:tcW w:w="1122" w:type="dxa"/>
            <w:shd w:val="clear" w:color="auto" w:fill="auto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307165">
              <w:rPr>
                <w:rFonts w:ascii="Arial Narrow" w:hAnsi="Arial Narrow" w:cs="Arial"/>
                <w:b/>
                <w:sz w:val="18"/>
                <w:szCs w:val="22"/>
              </w:rPr>
              <w:t>Kategorie</w:t>
            </w:r>
          </w:p>
        </w:tc>
        <w:tc>
          <w:tcPr>
            <w:tcW w:w="2417" w:type="dxa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22"/>
              </w:rPr>
              <w:t xml:space="preserve">Nájem </w:t>
            </w:r>
            <w:r w:rsidRPr="00307165">
              <w:rPr>
                <w:rFonts w:ascii="Arial Narrow" w:hAnsi="Arial Narrow" w:cs="Arial"/>
                <w:b/>
                <w:sz w:val="18"/>
                <w:szCs w:val="22"/>
              </w:rPr>
              <w:t xml:space="preserve">1 ks </w:t>
            </w:r>
            <w:r>
              <w:rPr>
                <w:rFonts w:ascii="Arial Narrow" w:hAnsi="Arial Narrow" w:cs="Arial"/>
                <w:b/>
                <w:sz w:val="18"/>
                <w:szCs w:val="22"/>
              </w:rPr>
              <w:t xml:space="preserve">zařízení </w:t>
            </w:r>
            <w:r w:rsidRPr="00307165">
              <w:rPr>
                <w:rFonts w:ascii="Arial Narrow" w:hAnsi="Arial Narrow" w:cs="Arial"/>
                <w:b/>
                <w:sz w:val="18"/>
                <w:szCs w:val="22"/>
              </w:rPr>
              <w:t>za měsíc bez DPH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307165">
              <w:rPr>
                <w:rFonts w:ascii="Arial Narrow" w:hAnsi="Arial Narrow" w:cs="Arial"/>
                <w:b/>
                <w:sz w:val="18"/>
                <w:szCs w:val="22"/>
              </w:rPr>
              <w:t>Počet zařízení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50090" w:rsidRDefault="00B50090" w:rsidP="00EA3256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22"/>
              </w:rPr>
              <w:t>C</w:t>
            </w:r>
            <w:r w:rsidRPr="00307165">
              <w:rPr>
                <w:rFonts w:ascii="Arial Narrow" w:hAnsi="Arial Narrow" w:cs="Arial"/>
                <w:b/>
                <w:sz w:val="18"/>
                <w:szCs w:val="22"/>
              </w:rPr>
              <w:t>ena celkem za měsíc</w:t>
            </w:r>
          </w:p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22"/>
              </w:rPr>
              <w:t>bez DPH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307165">
              <w:rPr>
                <w:rFonts w:ascii="Arial Narrow" w:hAnsi="Arial Narrow" w:cs="Arial"/>
                <w:b/>
                <w:sz w:val="18"/>
                <w:szCs w:val="22"/>
              </w:rPr>
              <w:t xml:space="preserve">Cena celkem </w:t>
            </w:r>
            <w:r>
              <w:rPr>
                <w:rFonts w:ascii="Arial Narrow" w:hAnsi="Arial Narrow" w:cs="Arial"/>
                <w:b/>
                <w:sz w:val="18"/>
                <w:szCs w:val="22"/>
              </w:rPr>
              <w:t xml:space="preserve">za 36 měsíců </w:t>
            </w:r>
            <w:r w:rsidRPr="00307165">
              <w:rPr>
                <w:rFonts w:ascii="Arial Narrow" w:hAnsi="Arial Narrow" w:cs="Arial"/>
                <w:b/>
                <w:sz w:val="18"/>
                <w:szCs w:val="22"/>
              </w:rPr>
              <w:t>bez DPH</w:t>
            </w:r>
          </w:p>
        </w:tc>
      </w:tr>
      <w:tr w:rsidR="00B50090" w:rsidRPr="00560B4A" w:rsidTr="00EB200F">
        <w:trPr>
          <w:trHeight w:val="170"/>
        </w:trPr>
        <w:tc>
          <w:tcPr>
            <w:tcW w:w="1122" w:type="dxa"/>
            <w:shd w:val="clear" w:color="auto" w:fill="auto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307165">
              <w:rPr>
                <w:rFonts w:ascii="Arial Narrow" w:hAnsi="Arial Narrow" w:cs="Arial"/>
                <w:sz w:val="18"/>
                <w:szCs w:val="22"/>
              </w:rPr>
              <w:t>I.</w:t>
            </w:r>
          </w:p>
        </w:tc>
        <w:tc>
          <w:tcPr>
            <w:tcW w:w="2417" w:type="dxa"/>
            <w:shd w:val="clear" w:color="auto" w:fill="FFFF00"/>
            <w:vAlign w:val="bottom"/>
          </w:tcPr>
          <w:p w:rsidR="00B50090" w:rsidRPr="00D75190" w:rsidRDefault="00AB525C" w:rsidP="00EA3256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>
              <w:rPr>
                <w:rFonts w:ascii="Arial Narrow" w:hAnsi="Arial Narrow" w:cs="Arial"/>
                <w:sz w:val="18"/>
                <w:szCs w:val="22"/>
              </w:rPr>
              <w:t>100</w:t>
            </w:r>
            <w:r w:rsidR="00B50090" w:rsidRPr="00D75190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307165">
              <w:rPr>
                <w:rFonts w:ascii="Arial Narrow" w:hAnsi="Arial Narrow" w:cs="Arial"/>
                <w:sz w:val="18"/>
                <w:szCs w:val="22"/>
              </w:rPr>
              <w:t>31</w:t>
            </w:r>
          </w:p>
        </w:tc>
        <w:tc>
          <w:tcPr>
            <w:tcW w:w="1984" w:type="dxa"/>
            <w:shd w:val="clear" w:color="auto" w:fill="FFFF00"/>
            <w:vAlign w:val="bottom"/>
          </w:tcPr>
          <w:p w:rsidR="00B50090" w:rsidRDefault="00AB525C" w:rsidP="00EA3256">
            <w:pPr>
              <w:jc w:val="center"/>
            </w:pPr>
            <w:r>
              <w:rPr>
                <w:rFonts w:ascii="Arial Narrow" w:hAnsi="Arial Narrow" w:cs="Arial"/>
                <w:sz w:val="18"/>
                <w:szCs w:val="22"/>
              </w:rPr>
              <w:t>3100</w:t>
            </w:r>
            <w:r w:rsidR="00B50090" w:rsidRPr="00570ABE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  <w:tc>
          <w:tcPr>
            <w:tcW w:w="2126" w:type="dxa"/>
            <w:shd w:val="clear" w:color="auto" w:fill="FFFF00"/>
            <w:vAlign w:val="bottom"/>
          </w:tcPr>
          <w:p w:rsidR="00B50090" w:rsidRDefault="00AB525C" w:rsidP="00EA3256">
            <w:pPr>
              <w:jc w:val="center"/>
            </w:pPr>
            <w:r>
              <w:rPr>
                <w:rFonts w:ascii="Arial Narrow" w:hAnsi="Arial Narrow" w:cs="Arial"/>
                <w:sz w:val="18"/>
                <w:szCs w:val="22"/>
              </w:rPr>
              <w:t>111 600</w:t>
            </w:r>
            <w:r w:rsidR="00B50090" w:rsidRPr="00570ABE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</w:tr>
      <w:tr w:rsidR="00B50090" w:rsidRPr="00560B4A" w:rsidTr="00EB200F">
        <w:trPr>
          <w:trHeight w:val="170"/>
        </w:trPr>
        <w:tc>
          <w:tcPr>
            <w:tcW w:w="1122" w:type="dxa"/>
            <w:shd w:val="clear" w:color="auto" w:fill="auto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307165">
              <w:rPr>
                <w:rFonts w:ascii="Arial Narrow" w:hAnsi="Arial Narrow" w:cs="Arial"/>
                <w:sz w:val="18"/>
                <w:szCs w:val="22"/>
              </w:rPr>
              <w:t>II.</w:t>
            </w:r>
          </w:p>
        </w:tc>
        <w:tc>
          <w:tcPr>
            <w:tcW w:w="2417" w:type="dxa"/>
            <w:shd w:val="clear" w:color="auto" w:fill="FFFF00"/>
            <w:vAlign w:val="bottom"/>
          </w:tcPr>
          <w:p w:rsidR="00B50090" w:rsidRDefault="00AB525C" w:rsidP="00EA3256">
            <w:pPr>
              <w:jc w:val="center"/>
            </w:pPr>
            <w:r>
              <w:rPr>
                <w:rFonts w:ascii="Arial Narrow" w:hAnsi="Arial Narrow" w:cs="Arial"/>
                <w:sz w:val="18"/>
                <w:szCs w:val="22"/>
              </w:rPr>
              <w:t>390</w:t>
            </w:r>
            <w:r w:rsidR="00B50090" w:rsidRPr="005F49F5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307165">
              <w:rPr>
                <w:rFonts w:ascii="Arial Narrow" w:hAnsi="Arial Narrow" w:cs="Arial"/>
                <w:sz w:val="18"/>
                <w:szCs w:val="22"/>
              </w:rPr>
              <w:t>18</w:t>
            </w:r>
          </w:p>
        </w:tc>
        <w:tc>
          <w:tcPr>
            <w:tcW w:w="1984" w:type="dxa"/>
            <w:shd w:val="clear" w:color="auto" w:fill="FFFF00"/>
            <w:vAlign w:val="bottom"/>
          </w:tcPr>
          <w:p w:rsidR="00B50090" w:rsidRDefault="00AB525C" w:rsidP="00EA3256">
            <w:pPr>
              <w:jc w:val="center"/>
            </w:pPr>
            <w:r>
              <w:rPr>
                <w:rFonts w:ascii="Arial Narrow" w:hAnsi="Arial Narrow" w:cs="Arial"/>
                <w:sz w:val="18"/>
                <w:szCs w:val="22"/>
              </w:rPr>
              <w:t>7 020</w:t>
            </w:r>
            <w:r w:rsidR="00B50090" w:rsidRPr="00570ABE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  <w:tc>
          <w:tcPr>
            <w:tcW w:w="2126" w:type="dxa"/>
            <w:shd w:val="clear" w:color="auto" w:fill="FFFF00"/>
            <w:vAlign w:val="bottom"/>
          </w:tcPr>
          <w:p w:rsidR="00B50090" w:rsidRDefault="00AB525C" w:rsidP="00EA3256">
            <w:pPr>
              <w:jc w:val="center"/>
            </w:pPr>
            <w:r>
              <w:rPr>
                <w:rFonts w:ascii="Arial Narrow" w:hAnsi="Arial Narrow" w:cs="Arial"/>
                <w:sz w:val="18"/>
                <w:szCs w:val="22"/>
              </w:rPr>
              <w:t>252 720</w:t>
            </w:r>
            <w:r w:rsidR="00B50090" w:rsidRPr="00570ABE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</w:tr>
      <w:tr w:rsidR="00B50090" w:rsidRPr="00560B4A" w:rsidTr="00EB200F">
        <w:trPr>
          <w:trHeight w:val="170"/>
        </w:trPr>
        <w:tc>
          <w:tcPr>
            <w:tcW w:w="1122" w:type="dxa"/>
            <w:shd w:val="clear" w:color="auto" w:fill="auto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307165">
              <w:rPr>
                <w:rFonts w:ascii="Arial Narrow" w:hAnsi="Arial Narrow" w:cs="Arial"/>
                <w:sz w:val="18"/>
                <w:szCs w:val="22"/>
              </w:rPr>
              <w:t>III.</w:t>
            </w:r>
          </w:p>
        </w:tc>
        <w:tc>
          <w:tcPr>
            <w:tcW w:w="2417" w:type="dxa"/>
            <w:shd w:val="clear" w:color="auto" w:fill="FFFF00"/>
            <w:vAlign w:val="bottom"/>
          </w:tcPr>
          <w:p w:rsidR="00B50090" w:rsidRDefault="00AB525C" w:rsidP="00EA3256">
            <w:pPr>
              <w:jc w:val="center"/>
            </w:pPr>
            <w:r>
              <w:rPr>
                <w:rFonts w:ascii="Arial Narrow" w:hAnsi="Arial Narrow" w:cs="Arial"/>
                <w:sz w:val="18"/>
                <w:szCs w:val="22"/>
              </w:rPr>
              <w:t>1</w:t>
            </w:r>
            <w:r w:rsidR="00B50090" w:rsidRPr="005F49F5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307165">
              <w:rPr>
                <w:rFonts w:ascii="Arial Narrow" w:hAnsi="Arial Narrow" w:cs="Arial"/>
                <w:sz w:val="18"/>
                <w:szCs w:val="22"/>
              </w:rPr>
              <w:t>13</w:t>
            </w:r>
          </w:p>
        </w:tc>
        <w:tc>
          <w:tcPr>
            <w:tcW w:w="1984" w:type="dxa"/>
            <w:shd w:val="clear" w:color="auto" w:fill="FFFF00"/>
            <w:vAlign w:val="bottom"/>
          </w:tcPr>
          <w:p w:rsidR="00B50090" w:rsidRDefault="00AB525C" w:rsidP="00EA3256">
            <w:pPr>
              <w:jc w:val="center"/>
            </w:pPr>
            <w:r>
              <w:rPr>
                <w:rFonts w:ascii="Arial Narrow" w:hAnsi="Arial Narrow" w:cs="Arial"/>
                <w:sz w:val="18"/>
                <w:szCs w:val="22"/>
              </w:rPr>
              <w:t>13</w:t>
            </w:r>
            <w:r w:rsidR="00B50090" w:rsidRPr="00570ABE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  <w:tc>
          <w:tcPr>
            <w:tcW w:w="2126" w:type="dxa"/>
            <w:shd w:val="clear" w:color="auto" w:fill="FFFF00"/>
            <w:vAlign w:val="bottom"/>
          </w:tcPr>
          <w:p w:rsidR="00B50090" w:rsidRDefault="00AB525C" w:rsidP="00EA3256">
            <w:pPr>
              <w:jc w:val="center"/>
            </w:pPr>
            <w:r>
              <w:rPr>
                <w:rFonts w:ascii="Arial Narrow" w:hAnsi="Arial Narrow" w:cs="Arial"/>
                <w:sz w:val="18"/>
                <w:szCs w:val="22"/>
              </w:rPr>
              <w:t>468</w:t>
            </w:r>
            <w:r w:rsidR="00B50090" w:rsidRPr="00570ABE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</w:tr>
      <w:tr w:rsidR="00B50090" w:rsidRPr="00560B4A" w:rsidTr="00EB200F">
        <w:trPr>
          <w:trHeight w:val="170"/>
        </w:trPr>
        <w:tc>
          <w:tcPr>
            <w:tcW w:w="1122" w:type="dxa"/>
            <w:shd w:val="clear" w:color="auto" w:fill="auto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307165">
              <w:rPr>
                <w:rFonts w:ascii="Arial Narrow" w:hAnsi="Arial Narrow" w:cs="Arial"/>
                <w:sz w:val="18"/>
                <w:szCs w:val="22"/>
              </w:rPr>
              <w:t>IV.</w:t>
            </w:r>
          </w:p>
        </w:tc>
        <w:tc>
          <w:tcPr>
            <w:tcW w:w="2417" w:type="dxa"/>
            <w:shd w:val="clear" w:color="auto" w:fill="FFFF00"/>
            <w:vAlign w:val="bottom"/>
          </w:tcPr>
          <w:p w:rsidR="00B50090" w:rsidRDefault="00AB525C" w:rsidP="00EA3256">
            <w:pPr>
              <w:jc w:val="center"/>
            </w:pPr>
            <w:r>
              <w:rPr>
                <w:rFonts w:ascii="Arial Narrow" w:hAnsi="Arial Narrow" w:cs="Arial"/>
                <w:sz w:val="18"/>
                <w:szCs w:val="22"/>
              </w:rPr>
              <w:t>990</w:t>
            </w:r>
            <w:r w:rsidR="00B50090" w:rsidRPr="005F49F5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0090" w:rsidRPr="00307165" w:rsidRDefault="00B50090" w:rsidP="00EA3256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307165">
              <w:rPr>
                <w:rFonts w:ascii="Arial Narrow" w:hAnsi="Arial Narrow" w:cs="Arial"/>
                <w:sz w:val="18"/>
                <w:szCs w:val="22"/>
              </w:rPr>
              <w:t>9</w:t>
            </w:r>
          </w:p>
        </w:tc>
        <w:tc>
          <w:tcPr>
            <w:tcW w:w="1984" w:type="dxa"/>
            <w:shd w:val="clear" w:color="auto" w:fill="FFFF00"/>
            <w:vAlign w:val="bottom"/>
          </w:tcPr>
          <w:p w:rsidR="00B50090" w:rsidRDefault="00AB525C" w:rsidP="00EA3256">
            <w:pPr>
              <w:jc w:val="center"/>
            </w:pPr>
            <w:r>
              <w:rPr>
                <w:rFonts w:ascii="Arial Narrow" w:hAnsi="Arial Narrow" w:cs="Arial"/>
                <w:sz w:val="18"/>
                <w:szCs w:val="22"/>
              </w:rPr>
              <w:t>8 910</w:t>
            </w:r>
            <w:r w:rsidR="00B50090" w:rsidRPr="00570ABE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  <w:tc>
          <w:tcPr>
            <w:tcW w:w="2126" w:type="dxa"/>
            <w:shd w:val="clear" w:color="auto" w:fill="FFFF00"/>
            <w:vAlign w:val="bottom"/>
          </w:tcPr>
          <w:p w:rsidR="00B50090" w:rsidRDefault="00AB525C" w:rsidP="00EA3256">
            <w:pPr>
              <w:jc w:val="center"/>
            </w:pPr>
            <w:r>
              <w:rPr>
                <w:rFonts w:ascii="Arial Narrow" w:hAnsi="Arial Narrow" w:cs="Arial"/>
                <w:sz w:val="18"/>
                <w:szCs w:val="22"/>
              </w:rPr>
              <w:t>320 760</w:t>
            </w:r>
            <w:r w:rsidR="00B50090" w:rsidRPr="00570ABE">
              <w:rPr>
                <w:rFonts w:ascii="Arial Narrow" w:hAnsi="Arial Narrow" w:cs="Arial"/>
                <w:sz w:val="18"/>
                <w:szCs w:val="22"/>
              </w:rPr>
              <w:t>,00 Kč</w:t>
            </w:r>
          </w:p>
        </w:tc>
      </w:tr>
      <w:tr w:rsidR="00B50090" w:rsidRPr="00D75190" w:rsidTr="00EB200F">
        <w:trPr>
          <w:trHeight w:val="170"/>
        </w:trPr>
        <w:tc>
          <w:tcPr>
            <w:tcW w:w="1122" w:type="dxa"/>
            <w:shd w:val="clear" w:color="auto" w:fill="auto"/>
            <w:vAlign w:val="bottom"/>
          </w:tcPr>
          <w:p w:rsidR="00B50090" w:rsidRPr="00D75190" w:rsidRDefault="00B50090" w:rsidP="00EA3256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D75190">
              <w:rPr>
                <w:rFonts w:ascii="Arial Narrow" w:hAnsi="Arial Narrow" w:cs="Arial"/>
                <w:b/>
                <w:sz w:val="18"/>
                <w:szCs w:val="22"/>
              </w:rPr>
              <w:t>Celkem</w:t>
            </w:r>
          </w:p>
        </w:tc>
        <w:tc>
          <w:tcPr>
            <w:tcW w:w="2417" w:type="dxa"/>
            <w:vAlign w:val="bottom"/>
          </w:tcPr>
          <w:p w:rsidR="00B50090" w:rsidRPr="00D75190" w:rsidRDefault="00B50090" w:rsidP="00EA3256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0090" w:rsidRPr="00D75190" w:rsidRDefault="00B50090" w:rsidP="00EA3256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D75190">
              <w:rPr>
                <w:rFonts w:ascii="Arial Narrow" w:hAnsi="Arial Narrow" w:cs="Arial"/>
                <w:b/>
                <w:sz w:val="18"/>
                <w:szCs w:val="22"/>
              </w:rPr>
              <w:t>71</w:t>
            </w:r>
          </w:p>
        </w:tc>
        <w:tc>
          <w:tcPr>
            <w:tcW w:w="1984" w:type="dxa"/>
            <w:shd w:val="clear" w:color="auto" w:fill="FFFF00"/>
            <w:vAlign w:val="bottom"/>
          </w:tcPr>
          <w:p w:rsidR="00B50090" w:rsidRPr="00D75190" w:rsidRDefault="00AB525C" w:rsidP="00EA3256">
            <w:pPr>
              <w:jc w:val="center"/>
              <w:rPr>
                <w:b/>
              </w:rPr>
            </w:pPr>
            <w:r>
              <w:rPr>
                <w:rFonts w:ascii="Arial Narrow" w:hAnsi="Arial Narrow" w:cs="Arial"/>
                <w:b/>
                <w:sz w:val="18"/>
                <w:szCs w:val="22"/>
              </w:rPr>
              <w:t>19 043</w:t>
            </w:r>
            <w:r w:rsidR="00B50090" w:rsidRPr="00D75190">
              <w:rPr>
                <w:rFonts w:ascii="Arial Narrow" w:hAnsi="Arial Narrow" w:cs="Arial"/>
                <w:b/>
                <w:sz w:val="18"/>
                <w:szCs w:val="22"/>
              </w:rPr>
              <w:t>,00 Kč</w:t>
            </w:r>
          </w:p>
        </w:tc>
        <w:tc>
          <w:tcPr>
            <w:tcW w:w="2126" w:type="dxa"/>
            <w:shd w:val="clear" w:color="auto" w:fill="FFFF00"/>
            <w:vAlign w:val="bottom"/>
          </w:tcPr>
          <w:p w:rsidR="00B50090" w:rsidRPr="00D75190" w:rsidRDefault="00AB525C" w:rsidP="00EA3256">
            <w:pPr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22"/>
              </w:rPr>
              <w:t>685 548</w:t>
            </w:r>
            <w:r w:rsidR="00B50090" w:rsidRPr="00D75190">
              <w:rPr>
                <w:rFonts w:ascii="Arial Narrow" w:hAnsi="Arial Narrow" w:cs="Arial"/>
                <w:b/>
                <w:sz w:val="18"/>
                <w:szCs w:val="22"/>
              </w:rPr>
              <w:t>,00 Kč</w:t>
            </w:r>
          </w:p>
        </w:tc>
      </w:tr>
    </w:tbl>
    <w:p w:rsidR="00B50090" w:rsidRPr="00800B7F" w:rsidRDefault="00B50090" w:rsidP="00B50090">
      <w:pPr>
        <w:widowControl w:val="0"/>
        <w:autoSpaceDE w:val="0"/>
        <w:autoSpaceDN w:val="0"/>
        <w:adjustRightInd w:val="0"/>
        <w:spacing w:before="6" w:after="120" w:line="245" w:lineRule="auto"/>
        <w:ind w:left="142"/>
        <w:rPr>
          <w:rFonts w:ascii="Arial Narrow" w:hAnsi="Arial Narrow" w:cs="Arial"/>
          <w:sz w:val="22"/>
          <w:szCs w:val="22"/>
        </w:rPr>
      </w:pPr>
      <w:r w:rsidRPr="00800B7F">
        <w:rPr>
          <w:rFonts w:ascii="Arial Narrow" w:hAnsi="Arial Narrow" w:cs="Arial"/>
          <w:sz w:val="22"/>
          <w:szCs w:val="22"/>
        </w:rPr>
        <w:t>Uvedené počty kusů tiskových zařízení jsou orientační. Odběratel je oprávněn v průběhu trvání smlouvy měnit počet pronajatých tiskových zařízení.</w:t>
      </w:r>
    </w:p>
    <w:p w:rsidR="00B50090" w:rsidRDefault="00B50090" w:rsidP="00B50090">
      <w:pPr>
        <w:widowControl w:val="0"/>
        <w:autoSpaceDE w:val="0"/>
        <w:autoSpaceDN w:val="0"/>
        <w:adjustRightInd w:val="0"/>
        <w:spacing w:before="6" w:after="120" w:line="245" w:lineRule="auto"/>
        <w:ind w:left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Cena za 1 stránku kopie (tisk) byla stanovena následovně:</w:t>
      </w: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1872"/>
        <w:gridCol w:w="1852"/>
        <w:gridCol w:w="1199"/>
        <w:gridCol w:w="1439"/>
        <w:gridCol w:w="1665"/>
      </w:tblGrid>
      <w:tr w:rsidR="00B50090" w:rsidRPr="00313894" w:rsidTr="00EA3256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Kategorie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ena za 1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ČB 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kopii A4 bez DPH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ředpokládaný měsíční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objem na 1 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zařízení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počet zařízení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cena celkem za měsíc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cena celkem za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36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měsíců</w:t>
            </w:r>
          </w:p>
        </w:tc>
      </w:tr>
      <w:tr w:rsidR="00B50090" w:rsidRPr="00313894" w:rsidTr="00EA3256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I.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0,</w:t>
            </w:r>
            <w:r w:rsidR="00AB525C"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0090" w:rsidRPr="00BF6E9E" w:rsidRDefault="00B50090" w:rsidP="00EA3256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800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4 464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160 704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</w:tr>
      <w:tr w:rsidR="00B50090" w:rsidRPr="00313894" w:rsidTr="00EA3256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0,</w:t>
            </w:r>
            <w:r w:rsidR="00AB525C"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0090" w:rsidRPr="00BF6E9E" w:rsidRDefault="00B50090" w:rsidP="00EA3256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3 888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139 968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</w:tr>
      <w:tr w:rsidR="00B50090" w:rsidRPr="00313894" w:rsidTr="00EA3256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0,</w:t>
            </w:r>
            <w:r w:rsidR="00AB525C"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0090" w:rsidRPr="00BF6E9E" w:rsidRDefault="00B50090" w:rsidP="00EA3256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2 808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101 088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</w:tr>
      <w:tr w:rsidR="00B50090" w:rsidRPr="00313894" w:rsidTr="00EA3256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0,</w:t>
            </w:r>
            <w:r w:rsidR="00AB525C"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0090" w:rsidRPr="00BF6E9E" w:rsidRDefault="00B50090" w:rsidP="00EA3256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4 050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145 800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</w:tr>
      <w:tr w:rsidR="00B50090" w:rsidRPr="00313894" w:rsidTr="00EA3256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elkem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15 210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547 560</w:t>
            </w:r>
            <w:r w:rsidR="00B50090" w:rsidRPr="0031389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,00 Kč</w:t>
            </w:r>
          </w:p>
        </w:tc>
      </w:tr>
    </w:tbl>
    <w:p w:rsidR="00B50090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1872"/>
        <w:gridCol w:w="1852"/>
        <w:gridCol w:w="1199"/>
        <w:gridCol w:w="1439"/>
        <w:gridCol w:w="1665"/>
      </w:tblGrid>
      <w:tr w:rsidR="00B50090" w:rsidRPr="00313894" w:rsidTr="00EA3256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Kategorie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ena za 1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B 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kopii A4 bez DPH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ředpokládaný měsíční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objem na 1 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zařízení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počet zařízení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cena celkem za měsíc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cena celkem za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36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měsíců</w:t>
            </w:r>
          </w:p>
        </w:tc>
      </w:tr>
      <w:tr w:rsidR="00B50090" w:rsidRPr="00313894" w:rsidTr="00EA3256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0,</w:t>
            </w:r>
            <w:r w:rsidR="00AB525C"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0090" w:rsidRPr="00BF6E9E" w:rsidRDefault="00B50090" w:rsidP="00EA3256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800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8 216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295 776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</w:tr>
      <w:tr w:rsidR="00B50090" w:rsidRPr="00313894" w:rsidTr="00EA3256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>0,</w:t>
            </w:r>
            <w:r w:rsidR="00AB525C"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  <w:r w:rsidRPr="00313894">
              <w:rPr>
                <w:rFonts w:ascii="Arial Narrow" w:hAnsi="Arial Narrow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0090" w:rsidRPr="00BF6E9E" w:rsidRDefault="00B50090" w:rsidP="00EA3256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1 000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7 110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255 960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</w:tr>
      <w:tr w:rsidR="00B50090" w:rsidRPr="00313894" w:rsidTr="00EA3256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</w:t>
            </w:r>
            <w:r w:rsidRPr="003138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elkem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090" w:rsidRPr="00313894" w:rsidRDefault="00B50090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15 326</w:t>
            </w:r>
            <w:r w:rsidR="00B50090" w:rsidRPr="00313894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50090" w:rsidRPr="00313894" w:rsidRDefault="00AB525C" w:rsidP="00EA3256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551 736</w:t>
            </w:r>
            <w:r w:rsidR="00B50090" w:rsidRPr="0031389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,00 Kč</w:t>
            </w:r>
          </w:p>
        </w:tc>
      </w:tr>
    </w:tbl>
    <w:p w:rsidR="00B50090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Cena za vyhotovenou kopii A3 je dána dvojnásobkem ceny za kopii formátu A4.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Cena za pronájem systému pro řízení a správu tisků byla stanovena následovně: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2922"/>
        <w:gridCol w:w="2927"/>
      </w:tblGrid>
      <w:tr w:rsidR="00B50090" w:rsidRPr="00247C8E" w:rsidTr="00EA3256">
        <w:tc>
          <w:tcPr>
            <w:tcW w:w="3104" w:type="dxa"/>
            <w:shd w:val="clear" w:color="auto" w:fill="auto"/>
            <w:vAlign w:val="bottom"/>
          </w:tcPr>
          <w:p w:rsidR="00B50090" w:rsidRPr="00247C8E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247C8E">
              <w:rPr>
                <w:rFonts w:ascii="Arial Narrow" w:hAnsi="Arial Narrow"/>
                <w:b/>
                <w:color w:val="000000"/>
                <w:sz w:val="18"/>
                <w:szCs w:val="18"/>
              </w:rPr>
              <w:t>Systém pro řízení a správu tisků</w:t>
            </w:r>
          </w:p>
        </w:tc>
        <w:tc>
          <w:tcPr>
            <w:tcW w:w="3105" w:type="dxa"/>
            <w:shd w:val="clear" w:color="auto" w:fill="auto"/>
            <w:vAlign w:val="bottom"/>
          </w:tcPr>
          <w:p w:rsidR="00B50090" w:rsidRPr="00247C8E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247C8E">
              <w:rPr>
                <w:rFonts w:ascii="Arial Narrow" w:hAnsi="Arial Narrow"/>
                <w:b/>
                <w:color w:val="000000"/>
                <w:sz w:val="18"/>
                <w:szCs w:val="18"/>
              </w:rPr>
              <w:t>Paušál za měsíc bez DPH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B50090" w:rsidRPr="00247C8E" w:rsidRDefault="00B50090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247C8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Celkem za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36</w:t>
            </w:r>
            <w:r w:rsidRPr="00247C8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měsíců</w:t>
            </w:r>
          </w:p>
        </w:tc>
      </w:tr>
      <w:tr w:rsidR="00B50090" w:rsidRPr="00247C8E" w:rsidTr="00EA3256">
        <w:tc>
          <w:tcPr>
            <w:tcW w:w="3104" w:type="dxa"/>
            <w:shd w:val="clear" w:color="auto" w:fill="FFFF00"/>
            <w:vAlign w:val="bottom"/>
          </w:tcPr>
          <w:p w:rsidR="00B50090" w:rsidRPr="00247C8E" w:rsidRDefault="00B50090" w:rsidP="00EA3256">
            <w:pPr>
              <w:jc w:val="center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247C8E">
              <w:rPr>
                <w:rFonts w:ascii="Arial Narrow" w:hAnsi="Arial Narrow"/>
                <w:i/>
                <w:color w:val="000000"/>
                <w:sz w:val="18"/>
                <w:szCs w:val="18"/>
              </w:rPr>
              <w:t>název systému</w:t>
            </w:r>
          </w:p>
        </w:tc>
        <w:tc>
          <w:tcPr>
            <w:tcW w:w="3105" w:type="dxa"/>
            <w:shd w:val="clear" w:color="auto" w:fill="FFFF00"/>
            <w:vAlign w:val="bottom"/>
          </w:tcPr>
          <w:p w:rsidR="00B50090" w:rsidRPr="00247C8E" w:rsidRDefault="00AB525C" w:rsidP="00EA325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3 600</w:t>
            </w:r>
            <w:r w:rsidR="00B50090" w:rsidRPr="00247C8E">
              <w:rPr>
                <w:rFonts w:ascii="Arial Narrow" w:hAnsi="Arial Narrow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3106" w:type="dxa"/>
            <w:shd w:val="clear" w:color="auto" w:fill="FFFF00"/>
            <w:vAlign w:val="bottom"/>
          </w:tcPr>
          <w:p w:rsidR="00B50090" w:rsidRPr="00247C8E" w:rsidRDefault="00E95DA6" w:rsidP="00EA32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129 600</w:t>
            </w:r>
            <w:r w:rsidR="00B50090" w:rsidRPr="00247C8E">
              <w:rPr>
                <w:rFonts w:ascii="Arial Narrow" w:hAnsi="Arial Narrow"/>
                <w:b/>
                <w:color w:val="000000"/>
                <w:sz w:val="18"/>
                <w:szCs w:val="18"/>
              </w:rPr>
              <w:t>,00 Kč</w:t>
            </w:r>
          </w:p>
        </w:tc>
      </w:tr>
    </w:tbl>
    <w:p w:rsidR="009F3B1A" w:rsidRDefault="009F3B1A" w:rsidP="009F3B1A">
      <w:pPr>
        <w:ind w:left="540"/>
        <w:rPr>
          <w:rFonts w:ascii="Arial Narrow" w:hAnsi="Arial Narrow" w:cs="Tahoma"/>
          <w:b/>
          <w:sz w:val="22"/>
          <w:szCs w:val="22"/>
        </w:rPr>
      </w:pPr>
    </w:p>
    <w:p w:rsidR="00B50090" w:rsidRDefault="00B50090" w:rsidP="00B50090">
      <w:pPr>
        <w:numPr>
          <w:ilvl w:val="0"/>
          <w:numId w:val="4"/>
        </w:numPr>
        <w:tabs>
          <w:tab w:val="num" w:pos="284"/>
        </w:tabs>
        <w:jc w:val="center"/>
        <w:rPr>
          <w:rFonts w:ascii="Arial Narrow" w:hAnsi="Arial Narrow" w:cs="Tahoma"/>
          <w:b/>
          <w:sz w:val="22"/>
          <w:szCs w:val="22"/>
        </w:rPr>
      </w:pPr>
      <w:r w:rsidRPr="00187ABB">
        <w:rPr>
          <w:rFonts w:ascii="Arial Narrow" w:hAnsi="Arial Narrow" w:cs="Tahoma"/>
          <w:b/>
          <w:sz w:val="22"/>
          <w:szCs w:val="22"/>
        </w:rPr>
        <w:lastRenderedPageBreak/>
        <w:t>Platební podmínky, obchodní podmínky</w:t>
      </w:r>
    </w:p>
    <w:p w:rsidR="00B50090" w:rsidRPr="00187ABB" w:rsidRDefault="00B50090" w:rsidP="00B50090">
      <w:pPr>
        <w:tabs>
          <w:tab w:val="num" w:pos="284"/>
        </w:tabs>
        <w:ind w:left="540"/>
        <w:rPr>
          <w:rFonts w:ascii="Arial Narrow" w:hAnsi="Arial Narrow" w:cs="Tahoma"/>
          <w:b/>
          <w:sz w:val="22"/>
          <w:szCs w:val="22"/>
        </w:rPr>
      </w:pPr>
    </w:p>
    <w:p w:rsidR="00B50090" w:rsidRPr="005B4572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5B4572">
        <w:rPr>
          <w:rFonts w:ascii="Arial Narrow" w:hAnsi="Arial Narrow" w:cs="Arial"/>
          <w:sz w:val="22"/>
          <w:szCs w:val="22"/>
        </w:rPr>
        <w:t>Podkladem pro placení je faktura. Provedené služby budou fakturovány měsíčně na základě vzájemně odsouhlaseného soupisu skutečně provedených poskytnutých služeb a zjišťovacích protokolů, který bude nedílnou součástí faktury. Bez tohoto soupisu nebude faktura proplacena.</w:t>
      </w:r>
    </w:p>
    <w:p w:rsidR="00B50090" w:rsidRPr="00187ABB" w:rsidRDefault="00B50090" w:rsidP="00B50090">
      <w:pPr>
        <w:widowControl w:val="0"/>
        <w:numPr>
          <w:ilvl w:val="1"/>
          <w:numId w:val="4"/>
        </w:numPr>
        <w:tabs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Platby budou probíhat výhradně v </w:t>
      </w:r>
      <w:r w:rsidR="00402DA5" w:rsidRPr="00187ABB">
        <w:rPr>
          <w:rFonts w:ascii="Arial Narrow" w:hAnsi="Arial Narrow" w:cs="Arial"/>
          <w:sz w:val="22"/>
          <w:szCs w:val="22"/>
        </w:rPr>
        <w:t>CZK a</w:t>
      </w:r>
      <w:r w:rsidRPr="00187ABB">
        <w:rPr>
          <w:rFonts w:ascii="Arial Narrow" w:hAnsi="Arial Narrow" w:cs="Arial"/>
          <w:sz w:val="22"/>
          <w:szCs w:val="22"/>
        </w:rPr>
        <w:t xml:space="preserve"> rovněž veškeré cenové údaje budou v této měně.</w:t>
      </w:r>
    </w:p>
    <w:p w:rsidR="00B50090" w:rsidRPr="00187ABB" w:rsidRDefault="00B50090" w:rsidP="00B50090">
      <w:pPr>
        <w:widowControl w:val="0"/>
        <w:numPr>
          <w:ilvl w:val="1"/>
          <w:numId w:val="4"/>
        </w:numPr>
        <w:tabs>
          <w:tab w:val="num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4572">
        <w:rPr>
          <w:rFonts w:ascii="Arial Narrow" w:hAnsi="Arial Narrow" w:cs="Arial"/>
          <w:sz w:val="22"/>
          <w:szCs w:val="22"/>
        </w:rPr>
        <w:t>Splatnost faktury bude do 21 dnů ode dne doručení objednateli. Platba se považuje z hlediska její včasnosti za provedenou dnem předání příkazu k úhradě peněžnímu ústavu objednatele, pokud bude dle tohoto příkazu proplacena.</w:t>
      </w:r>
    </w:p>
    <w:p w:rsidR="00B50090" w:rsidRPr="00187ABB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Faktura bude mít všechny zákonné náležitosti, mimo jiné:</w:t>
      </w:r>
    </w:p>
    <w:p w:rsidR="00B50090" w:rsidRPr="00187ABB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označení objednatele a zhotovitele včetně adresy, DIČ, IČ</w:t>
      </w:r>
    </w:p>
    <w:p w:rsidR="00B50090" w:rsidRPr="00187ABB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předmět smlouvy a jeho přesnou specifikaci</w:t>
      </w:r>
    </w:p>
    <w:p w:rsidR="00B50090" w:rsidRPr="00187ABB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číslo smlouvy objednatele</w:t>
      </w:r>
    </w:p>
    <w:p w:rsidR="00B50090" w:rsidRPr="00187ABB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číslo faktury</w:t>
      </w:r>
    </w:p>
    <w:p w:rsidR="00B50090" w:rsidRPr="00187ABB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den odeslání a den splatnosti</w:t>
      </w:r>
    </w:p>
    <w:p w:rsidR="00B50090" w:rsidRPr="00187ABB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celkovou sjednanou cenu, bez DPH, DPH v zákonné výši a cenu celkem s DPH</w:t>
      </w:r>
    </w:p>
    <w:p w:rsidR="00B50090" w:rsidRPr="00187ABB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označení peněžního ústavu a číslo účtu, na který se má platit účtovaná suma</w:t>
      </w:r>
    </w:p>
    <w:p w:rsidR="00B50090" w:rsidRPr="00187ABB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razítko a podpis oprávněné osoby</w:t>
      </w:r>
    </w:p>
    <w:p w:rsidR="00B50090" w:rsidRPr="00187ABB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- označení faktury dle podle požadavků poskytovatele dotace.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Odběratel</w:t>
      </w:r>
      <w:r w:rsidRPr="00187ABB">
        <w:rPr>
          <w:rFonts w:ascii="Arial Narrow" w:hAnsi="Arial Narrow" w:cs="Arial"/>
          <w:sz w:val="22"/>
          <w:szCs w:val="22"/>
        </w:rPr>
        <w:t xml:space="preserve"> je oprávněn fakturu vrátit ve lhůtě její splatnosti v případě, že bude obsahovat nesprávné údaje nebo bude neúplná. K proplacení dojde až po odstranění nesprávných údajů či jejich doplnění a lhůta splatnosti začne plynout dnem doručení opravené faktury </w:t>
      </w:r>
      <w:r>
        <w:rPr>
          <w:rFonts w:ascii="Arial Narrow" w:hAnsi="Arial Narrow" w:cs="Arial"/>
          <w:sz w:val="22"/>
          <w:szCs w:val="22"/>
        </w:rPr>
        <w:t>odběrateli</w:t>
      </w:r>
      <w:r w:rsidRPr="00187ABB">
        <w:rPr>
          <w:rFonts w:ascii="Arial Narrow" w:hAnsi="Arial Narrow" w:cs="Arial"/>
          <w:sz w:val="22"/>
          <w:szCs w:val="22"/>
        </w:rPr>
        <w:t xml:space="preserve">. </w:t>
      </w:r>
    </w:p>
    <w:p w:rsidR="00B50090" w:rsidRPr="00187ABB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B50090" w:rsidRDefault="00B50090" w:rsidP="00B50090">
      <w:pPr>
        <w:keepNext/>
        <w:widowControl w:val="0"/>
        <w:numPr>
          <w:ilvl w:val="0"/>
          <w:numId w:val="4"/>
        </w:numPr>
        <w:jc w:val="center"/>
        <w:rPr>
          <w:rFonts w:cs="Arial"/>
          <w:b/>
          <w:snapToGrid w:val="0"/>
        </w:rPr>
      </w:pPr>
      <w:r w:rsidRPr="003709F2">
        <w:rPr>
          <w:rFonts w:cs="Arial"/>
          <w:b/>
          <w:snapToGrid w:val="0"/>
        </w:rPr>
        <w:t>Úroveň poskytovaných služeb</w:t>
      </w:r>
    </w:p>
    <w:p w:rsidR="00B50090" w:rsidRPr="003709F2" w:rsidRDefault="00B50090" w:rsidP="00B50090">
      <w:pPr>
        <w:keepNext/>
        <w:widowControl w:val="0"/>
        <w:ind w:left="540"/>
        <w:rPr>
          <w:rFonts w:cs="Arial"/>
          <w:b/>
          <w:snapToGrid w:val="0"/>
        </w:rPr>
      </w:pPr>
    </w:p>
    <w:p w:rsidR="00B50090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</w:t>
      </w:r>
      <w:r w:rsidRPr="005B4572">
        <w:rPr>
          <w:rFonts w:ascii="Arial Narrow" w:hAnsi="Arial Narrow" w:cs="Arial"/>
          <w:sz w:val="22"/>
          <w:szCs w:val="22"/>
        </w:rPr>
        <w:t xml:space="preserve"> zodpovídá za to, že průměrná úroveň dostupnosti tiskových služeb bude minimálně ve výši </w:t>
      </w:r>
      <w:r w:rsidR="00EA3256" w:rsidRPr="005B4572">
        <w:rPr>
          <w:rFonts w:ascii="Arial Narrow" w:hAnsi="Arial Narrow" w:cs="Arial"/>
          <w:sz w:val="22"/>
          <w:szCs w:val="22"/>
        </w:rPr>
        <w:t>95 %</w:t>
      </w:r>
      <w:r w:rsidRPr="005B4572">
        <w:rPr>
          <w:rFonts w:ascii="Arial Narrow" w:hAnsi="Arial Narrow" w:cs="Arial"/>
          <w:sz w:val="22"/>
          <w:szCs w:val="22"/>
        </w:rPr>
        <w:t xml:space="preserve"> za kalendářní měsíc. Smluvní strany se dohodly, že nedodržení této úrovně poskytovaných služeb je podstatným porušením této smlouvy.</w:t>
      </w:r>
    </w:p>
    <w:p w:rsidR="00B50090" w:rsidRPr="00153C71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53C71">
        <w:rPr>
          <w:rFonts w:ascii="Arial Narrow" w:hAnsi="Arial Narrow" w:cs="Arial"/>
          <w:sz w:val="22"/>
          <w:szCs w:val="22"/>
        </w:rPr>
        <w:t>Dodavatel zajistí a poskytne systém hlášení poruch v rozsahu:</w:t>
      </w:r>
    </w:p>
    <w:p w:rsidR="00B50090" w:rsidRPr="00153C71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53C71">
        <w:rPr>
          <w:rFonts w:ascii="Arial Narrow" w:hAnsi="Arial Narrow" w:cs="Arial"/>
          <w:sz w:val="22"/>
          <w:szCs w:val="22"/>
        </w:rPr>
        <w:t xml:space="preserve">- </w:t>
      </w:r>
      <w:r w:rsidR="00402DA5" w:rsidRPr="00153C71">
        <w:rPr>
          <w:rFonts w:ascii="Arial Narrow" w:hAnsi="Arial Narrow" w:cs="Arial"/>
          <w:sz w:val="22"/>
          <w:szCs w:val="22"/>
        </w:rPr>
        <w:t>hotline – provozní</w:t>
      </w:r>
      <w:r w:rsidRPr="00153C71">
        <w:rPr>
          <w:rFonts w:ascii="Arial Narrow" w:hAnsi="Arial Narrow" w:cs="Arial"/>
          <w:sz w:val="22"/>
          <w:szCs w:val="22"/>
        </w:rPr>
        <w:t xml:space="preserve"> doba:  </w:t>
      </w:r>
    </w:p>
    <w:p w:rsidR="00B50090" w:rsidRPr="00153C71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53C71">
        <w:rPr>
          <w:rFonts w:ascii="Arial Narrow" w:hAnsi="Arial Narrow" w:cs="Arial"/>
          <w:sz w:val="22"/>
          <w:szCs w:val="22"/>
        </w:rPr>
        <w:t>pondělí, středa v čase 8:00 - 17:00 hod.,</w:t>
      </w:r>
    </w:p>
    <w:p w:rsidR="00B50090" w:rsidRPr="00153C71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53C71">
        <w:rPr>
          <w:rFonts w:ascii="Arial Narrow" w:hAnsi="Arial Narrow" w:cs="Arial"/>
          <w:sz w:val="22"/>
          <w:szCs w:val="22"/>
        </w:rPr>
        <w:t>úterý, čtvrtek v čase 8:00 – 15:00 hod.,</w:t>
      </w:r>
    </w:p>
    <w:p w:rsidR="00B50090" w:rsidRPr="00153C71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53C71">
        <w:rPr>
          <w:rFonts w:ascii="Arial Narrow" w:hAnsi="Arial Narrow" w:cs="Arial"/>
          <w:sz w:val="22"/>
          <w:szCs w:val="22"/>
        </w:rPr>
        <w:t>pátek 8:00 – 13:30 hod.</w:t>
      </w:r>
    </w:p>
    <w:p w:rsidR="00B50090" w:rsidRPr="00153C71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53C71">
        <w:rPr>
          <w:rFonts w:ascii="Arial Narrow" w:hAnsi="Arial Narrow" w:cs="Arial"/>
          <w:sz w:val="22"/>
          <w:szCs w:val="22"/>
        </w:rPr>
        <w:t xml:space="preserve">- </w:t>
      </w:r>
      <w:r w:rsidR="00402DA5" w:rsidRPr="00153C71">
        <w:rPr>
          <w:rFonts w:ascii="Arial Narrow" w:hAnsi="Arial Narrow" w:cs="Arial"/>
          <w:sz w:val="22"/>
          <w:szCs w:val="22"/>
        </w:rPr>
        <w:t>helpdesk – systém</w:t>
      </w:r>
      <w:r w:rsidRPr="00153C71">
        <w:rPr>
          <w:rFonts w:ascii="Arial Narrow" w:hAnsi="Arial Narrow" w:cs="Arial"/>
          <w:sz w:val="22"/>
          <w:szCs w:val="22"/>
        </w:rPr>
        <w:t xml:space="preserve"> hlášení poruch </w:t>
      </w:r>
      <w:r w:rsidR="00402DA5" w:rsidRPr="00153C71">
        <w:rPr>
          <w:rFonts w:ascii="Arial Narrow" w:hAnsi="Arial Narrow" w:cs="Arial"/>
          <w:sz w:val="22"/>
          <w:szCs w:val="22"/>
        </w:rPr>
        <w:t>elektronicky – dostupný</w:t>
      </w:r>
      <w:r w:rsidRPr="00153C71">
        <w:rPr>
          <w:rFonts w:ascii="Arial Narrow" w:hAnsi="Arial Narrow" w:cs="Arial"/>
          <w:sz w:val="22"/>
          <w:szCs w:val="22"/>
        </w:rPr>
        <w:t xml:space="preserve"> nepřetržitě,</w:t>
      </w:r>
    </w:p>
    <w:p w:rsidR="00B50090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22"/>
          <w:szCs w:val="22"/>
        </w:rPr>
      </w:pPr>
      <w:r w:rsidRPr="00153C71">
        <w:rPr>
          <w:rFonts w:ascii="Arial Narrow" w:hAnsi="Arial Narrow" w:cs="Arial"/>
          <w:sz w:val="22"/>
          <w:szCs w:val="22"/>
        </w:rPr>
        <w:t xml:space="preserve">- vzdálený </w:t>
      </w:r>
      <w:r w:rsidR="00402DA5" w:rsidRPr="00153C71">
        <w:rPr>
          <w:rFonts w:ascii="Arial Narrow" w:hAnsi="Arial Narrow" w:cs="Arial"/>
          <w:sz w:val="22"/>
          <w:szCs w:val="22"/>
        </w:rPr>
        <w:t>dohled – nepřetržitě</w:t>
      </w:r>
      <w:r w:rsidRPr="00153C71">
        <w:rPr>
          <w:rFonts w:ascii="Arial Narrow" w:hAnsi="Arial Narrow" w:cs="Arial"/>
          <w:sz w:val="22"/>
          <w:szCs w:val="22"/>
        </w:rPr>
        <w:t xml:space="preserve"> pro tisková zařízení a systém sledování objemu poskytovaných služeb.</w:t>
      </w:r>
    </w:p>
    <w:p w:rsidR="00B50090" w:rsidRPr="00153C71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Dodavatel se zavazuje, že dodaný systém bude umožňovat automatické hlášení poruch, automatické hlášení stavu počitadel, automatické objednávání spotřebního materiálu a automatický online </w:t>
      </w:r>
      <w:r w:rsidR="00402DA5">
        <w:rPr>
          <w:rFonts w:ascii="Arial Narrow" w:hAnsi="Arial Narrow" w:cs="Arial"/>
          <w:sz w:val="22"/>
          <w:szCs w:val="22"/>
        </w:rPr>
        <w:t>servis</w:t>
      </w:r>
      <w:r>
        <w:rPr>
          <w:rFonts w:ascii="Arial Narrow" w:hAnsi="Arial Narrow" w:cs="Arial"/>
          <w:sz w:val="22"/>
          <w:szCs w:val="22"/>
        </w:rPr>
        <w:t>.</w:t>
      </w:r>
    </w:p>
    <w:p w:rsidR="00B50090" w:rsidRPr="00153C71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53C71">
        <w:rPr>
          <w:rFonts w:ascii="Arial Narrow" w:hAnsi="Arial Narrow" w:cs="Arial"/>
          <w:sz w:val="22"/>
          <w:szCs w:val="22"/>
        </w:rPr>
        <w:t>Dodavatel se zavazuje zajišťovat veškerý servis a pravidelnou údržbu stanovenou výrobcem zařízení tak, aby byla zajištěna jejich nepřetržitá funkčnost.</w:t>
      </w:r>
    </w:p>
    <w:p w:rsidR="00B50090" w:rsidRPr="00814335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53C71">
        <w:rPr>
          <w:rFonts w:ascii="Arial Narrow" w:hAnsi="Arial Narrow" w:cs="Arial"/>
          <w:sz w:val="22"/>
          <w:szCs w:val="22"/>
        </w:rPr>
        <w:t>Dodavatel se zavazuje provést servisní zásah do 4 hodin od nahlášení závady</w:t>
      </w:r>
      <w:r>
        <w:rPr>
          <w:rFonts w:ascii="Arial Narrow" w:hAnsi="Arial Narrow" w:cs="Arial"/>
          <w:sz w:val="22"/>
          <w:szCs w:val="22"/>
        </w:rPr>
        <w:t xml:space="preserve">, max. doba pro </w:t>
      </w:r>
      <w:r w:rsidRPr="00814335">
        <w:rPr>
          <w:rFonts w:ascii="Arial Narrow" w:hAnsi="Arial Narrow" w:cs="Arial"/>
          <w:sz w:val="22"/>
          <w:szCs w:val="22"/>
        </w:rPr>
        <w:t xml:space="preserve">odstranění závady </w:t>
      </w:r>
      <w:r>
        <w:rPr>
          <w:rFonts w:ascii="Arial Narrow" w:hAnsi="Arial Narrow" w:cs="Arial"/>
          <w:sz w:val="22"/>
          <w:szCs w:val="22"/>
        </w:rPr>
        <w:t>je d</w:t>
      </w:r>
      <w:r w:rsidRPr="00814335">
        <w:rPr>
          <w:rFonts w:ascii="Arial Narrow" w:hAnsi="Arial Narrow" w:cs="Arial"/>
          <w:sz w:val="22"/>
          <w:szCs w:val="22"/>
        </w:rPr>
        <w:t>o 24 hodin</w:t>
      </w:r>
      <w:r>
        <w:rPr>
          <w:rFonts w:ascii="Arial Narrow" w:hAnsi="Arial Narrow" w:cs="Arial"/>
          <w:sz w:val="22"/>
          <w:szCs w:val="22"/>
        </w:rPr>
        <w:t>, nebo</w:t>
      </w:r>
      <w:r w:rsidRPr="0081433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se dodavatel zavazuje </w:t>
      </w:r>
      <w:r w:rsidRPr="00814335">
        <w:rPr>
          <w:rFonts w:ascii="Arial Narrow" w:hAnsi="Arial Narrow" w:cs="Arial"/>
          <w:sz w:val="22"/>
          <w:szCs w:val="22"/>
        </w:rPr>
        <w:t>poskytn</w:t>
      </w:r>
      <w:r>
        <w:rPr>
          <w:rFonts w:ascii="Arial Narrow" w:hAnsi="Arial Narrow" w:cs="Arial"/>
          <w:sz w:val="22"/>
          <w:szCs w:val="22"/>
        </w:rPr>
        <w:t>out</w:t>
      </w:r>
      <w:r w:rsidRPr="0081433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bezplatně výměnu</w:t>
      </w:r>
      <w:r w:rsidRPr="00814335">
        <w:rPr>
          <w:rFonts w:ascii="Arial Narrow" w:hAnsi="Arial Narrow" w:cs="Arial"/>
          <w:sz w:val="22"/>
          <w:szCs w:val="22"/>
        </w:rPr>
        <w:t xml:space="preserve"> zařízení</w:t>
      </w:r>
      <w:r>
        <w:rPr>
          <w:rFonts w:ascii="Arial Narrow" w:hAnsi="Arial Narrow" w:cs="Arial"/>
          <w:sz w:val="22"/>
          <w:szCs w:val="22"/>
        </w:rPr>
        <w:t>.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53C71">
        <w:rPr>
          <w:rFonts w:ascii="Arial Narrow" w:hAnsi="Arial Narrow" w:cs="Arial"/>
          <w:sz w:val="22"/>
          <w:szCs w:val="22"/>
        </w:rPr>
        <w:t>V případě, že nebude možné odstranit závadu na místě a zařízení bude nutné odvézt do opravy, do 8 hodin zapůjčí dodavatel odběrateli bezplatně zařízení stejného typu.</w:t>
      </w:r>
    </w:p>
    <w:p w:rsidR="00B50090" w:rsidRPr="00153C71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Dodavatel je povinen zajišťovat podporu systému </w:t>
      </w:r>
      <w:r w:rsidRPr="009135B5">
        <w:rPr>
          <w:rFonts w:ascii="Arial Narrow" w:hAnsi="Arial Narrow" w:cs="Arial"/>
          <w:sz w:val="22"/>
          <w:szCs w:val="22"/>
        </w:rPr>
        <w:t>pro řízení a správu tisků</w:t>
      </w:r>
      <w:r>
        <w:rPr>
          <w:rFonts w:ascii="Arial Narrow" w:hAnsi="Arial Narrow" w:cs="Arial"/>
          <w:sz w:val="22"/>
          <w:szCs w:val="22"/>
        </w:rPr>
        <w:t xml:space="preserve"> vč uvolněných upgrade/update, poradenské a technické pomoci. Reakční doba na nefunkčnost systému je 4 hodiny od nahlášení závady.</w:t>
      </w:r>
    </w:p>
    <w:p w:rsidR="00B50090" w:rsidRPr="005B4572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4572">
        <w:rPr>
          <w:rFonts w:ascii="Arial Narrow" w:hAnsi="Arial Narrow" w:cs="Arial"/>
          <w:sz w:val="22"/>
          <w:szCs w:val="22"/>
        </w:rPr>
        <w:t xml:space="preserve">V případě, že </w:t>
      </w:r>
      <w:r>
        <w:rPr>
          <w:rFonts w:ascii="Arial Narrow" w:hAnsi="Arial Narrow" w:cs="Arial"/>
          <w:sz w:val="22"/>
          <w:szCs w:val="22"/>
        </w:rPr>
        <w:t>dodavatel</w:t>
      </w:r>
      <w:r w:rsidRPr="005B4572">
        <w:rPr>
          <w:rFonts w:ascii="Arial Narrow" w:hAnsi="Arial Narrow" w:cs="Arial"/>
          <w:sz w:val="22"/>
          <w:szCs w:val="22"/>
        </w:rPr>
        <w:t xml:space="preserve"> v</w:t>
      </w:r>
      <w:r>
        <w:rPr>
          <w:rFonts w:ascii="Arial Narrow" w:hAnsi="Arial Narrow" w:cs="Arial"/>
          <w:sz w:val="22"/>
          <w:szCs w:val="22"/>
        </w:rPr>
        <w:t>čas nezahájí odstranění závady</w:t>
      </w:r>
      <w:r w:rsidRPr="005B4572">
        <w:rPr>
          <w:rFonts w:ascii="Arial Narrow" w:hAnsi="Arial Narrow" w:cs="Arial"/>
          <w:sz w:val="22"/>
          <w:szCs w:val="22"/>
        </w:rPr>
        <w:t>, bude na tento nedostatek písemně upozorněn. Nezjedná-li nápravu do 2 pracovních dnů od doručení tohoto upozornění, má o</w:t>
      </w:r>
      <w:r>
        <w:rPr>
          <w:rFonts w:ascii="Arial Narrow" w:hAnsi="Arial Narrow" w:cs="Arial"/>
          <w:sz w:val="22"/>
          <w:szCs w:val="22"/>
        </w:rPr>
        <w:t>dběratel</w:t>
      </w:r>
      <w:r w:rsidRPr="005B4572">
        <w:rPr>
          <w:rFonts w:ascii="Arial Narrow" w:hAnsi="Arial Narrow" w:cs="Arial"/>
          <w:sz w:val="22"/>
          <w:szCs w:val="22"/>
        </w:rPr>
        <w:t xml:space="preserve"> právo uplatnit smluvní pokutu dle čl. </w:t>
      </w:r>
      <w:r>
        <w:rPr>
          <w:rFonts w:ascii="Arial Narrow" w:hAnsi="Arial Narrow" w:cs="Arial"/>
          <w:sz w:val="22"/>
          <w:szCs w:val="22"/>
        </w:rPr>
        <w:t>VII</w:t>
      </w:r>
      <w:r w:rsidRPr="005B4572">
        <w:rPr>
          <w:rFonts w:ascii="Arial Narrow" w:hAnsi="Arial Narrow" w:cs="Arial"/>
          <w:sz w:val="22"/>
          <w:szCs w:val="22"/>
        </w:rPr>
        <w:t>.</w:t>
      </w:r>
    </w:p>
    <w:p w:rsidR="00B50090" w:rsidRDefault="00B50090" w:rsidP="00B50090">
      <w:pPr>
        <w:keepNext/>
        <w:widowControl w:val="0"/>
        <w:numPr>
          <w:ilvl w:val="0"/>
          <w:numId w:val="4"/>
        </w:numPr>
        <w:jc w:val="center"/>
        <w:rPr>
          <w:rFonts w:cs="Arial"/>
          <w:b/>
          <w:snapToGrid w:val="0"/>
        </w:rPr>
      </w:pPr>
      <w:r w:rsidRPr="003709F2">
        <w:rPr>
          <w:rFonts w:cs="Arial"/>
          <w:b/>
          <w:snapToGrid w:val="0"/>
        </w:rPr>
        <w:t>Dodací a kvalitativní podmínky</w:t>
      </w:r>
    </w:p>
    <w:p w:rsidR="00B50090" w:rsidRDefault="00B50090" w:rsidP="00B50090">
      <w:pPr>
        <w:keepNext/>
        <w:widowControl w:val="0"/>
        <w:jc w:val="center"/>
        <w:rPr>
          <w:rFonts w:cs="Arial"/>
          <w:b/>
          <w:snapToGrid w:val="0"/>
        </w:rPr>
      </w:pPr>
    </w:p>
    <w:p w:rsidR="00B50090" w:rsidRPr="001F09D5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</w:t>
      </w:r>
      <w:r w:rsidRPr="001F09D5">
        <w:rPr>
          <w:rFonts w:ascii="Arial Narrow" w:hAnsi="Arial Narrow" w:cs="Arial"/>
          <w:sz w:val="22"/>
          <w:szCs w:val="22"/>
        </w:rPr>
        <w:t xml:space="preserve"> do 10 pracovních dnů od podpisu smlouvy písemně zpracuje projekt implementace s konkrétními termíny a způsobem realizace. </w:t>
      </w:r>
      <w:r>
        <w:rPr>
          <w:rFonts w:ascii="Arial Narrow" w:hAnsi="Arial Narrow" w:cs="Arial"/>
          <w:sz w:val="22"/>
          <w:szCs w:val="22"/>
        </w:rPr>
        <w:t>Odběratel</w:t>
      </w:r>
      <w:r w:rsidRPr="001F09D5">
        <w:rPr>
          <w:rFonts w:ascii="Arial Narrow" w:hAnsi="Arial Narrow" w:cs="Arial"/>
          <w:sz w:val="22"/>
          <w:szCs w:val="22"/>
        </w:rPr>
        <w:t xml:space="preserve"> schválí projekt do 2 pracovních dnů. V případě neschválení budou smluvní strany hledat řešení akceptovatelné pro obě strany a bylo možné projekt schválit. Implementace řešení bude probíhat na základě schváleného projektu a postupně tak, aby nedošlo k omezení uživatelů služeb.</w:t>
      </w:r>
    </w:p>
    <w:p w:rsidR="00B50090" w:rsidRPr="001F09D5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</w:t>
      </w:r>
      <w:r w:rsidRPr="001F09D5">
        <w:rPr>
          <w:rFonts w:ascii="Arial Narrow" w:hAnsi="Arial Narrow" w:cs="Arial"/>
          <w:sz w:val="22"/>
          <w:szCs w:val="22"/>
        </w:rPr>
        <w:t xml:space="preserve"> má povinnost zjistit před započetím provádění díla případné překážky, které by mohly znemožnit provedení díla dle zadávací dokumentace. </w:t>
      </w:r>
    </w:p>
    <w:p w:rsidR="00B50090" w:rsidRPr="001F09D5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</w:t>
      </w:r>
      <w:r w:rsidRPr="001F09D5">
        <w:rPr>
          <w:rFonts w:ascii="Arial Narrow" w:hAnsi="Arial Narrow" w:cs="Arial"/>
          <w:sz w:val="22"/>
          <w:szCs w:val="22"/>
        </w:rPr>
        <w:t xml:space="preserve"> se zavazuje provádět dílo, které je předmětem této smlouvy včas a řádně, v souladu s ustanoveními právního řádu. Po</w:t>
      </w:r>
      <w:r>
        <w:rPr>
          <w:rFonts w:ascii="Arial Narrow" w:hAnsi="Arial Narrow" w:cs="Arial"/>
          <w:sz w:val="22"/>
          <w:szCs w:val="22"/>
        </w:rPr>
        <w:t>kud by dodavatel</w:t>
      </w:r>
      <w:r w:rsidRPr="001F09D5">
        <w:rPr>
          <w:rFonts w:ascii="Arial Narrow" w:hAnsi="Arial Narrow" w:cs="Arial"/>
          <w:sz w:val="22"/>
          <w:szCs w:val="22"/>
        </w:rPr>
        <w:t xml:space="preserve"> nedodržoval a nerespektoval platné předpisy a normy i přes upozornění objednatele, bude toto jednání dle dohody smluvních stran považováno za podstatné porušení této smlouvy.</w:t>
      </w:r>
    </w:p>
    <w:p w:rsidR="00B50090" w:rsidRPr="001F09D5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F09D5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>dběratel</w:t>
      </w:r>
      <w:r w:rsidRPr="001F09D5">
        <w:rPr>
          <w:rFonts w:ascii="Arial Narrow" w:hAnsi="Arial Narrow" w:cs="Arial"/>
          <w:sz w:val="22"/>
          <w:szCs w:val="22"/>
        </w:rPr>
        <w:t xml:space="preserve"> je oprávněn kontrolovat provádění díla a zajišťovat dohled. V jeho průběhu zejména sledovat, zda jsou služby poskytovány podle smluvních podmínek, technických norem a jiných právních předpisů. Na zjištěné nedostatky neprodleně upozorní </w:t>
      </w:r>
      <w:r>
        <w:rPr>
          <w:rFonts w:ascii="Arial Narrow" w:hAnsi="Arial Narrow" w:cs="Arial"/>
          <w:sz w:val="22"/>
          <w:szCs w:val="22"/>
        </w:rPr>
        <w:t>dodavatele</w:t>
      </w:r>
      <w:r w:rsidRPr="001F09D5">
        <w:rPr>
          <w:rFonts w:ascii="Arial Narrow" w:hAnsi="Arial Narrow" w:cs="Arial"/>
          <w:sz w:val="22"/>
          <w:szCs w:val="22"/>
        </w:rPr>
        <w:t xml:space="preserve">. Jestliže </w:t>
      </w:r>
      <w:r>
        <w:rPr>
          <w:rFonts w:ascii="Arial Narrow" w:hAnsi="Arial Narrow" w:cs="Arial"/>
          <w:sz w:val="22"/>
          <w:szCs w:val="22"/>
        </w:rPr>
        <w:t>dodavatel</w:t>
      </w:r>
      <w:r w:rsidRPr="001F09D5">
        <w:rPr>
          <w:rFonts w:ascii="Arial Narrow" w:hAnsi="Arial Narrow" w:cs="Arial"/>
          <w:sz w:val="22"/>
          <w:szCs w:val="22"/>
        </w:rPr>
        <w:t xml:space="preserve"> takovéto vady neodstraní v určené době, bude toto jednání dle dohody smluvních stran považováno za podstatné porušení této smlouvy.</w:t>
      </w:r>
    </w:p>
    <w:p w:rsidR="00B50090" w:rsidRPr="001F09D5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</w:t>
      </w:r>
      <w:r w:rsidRPr="001F09D5">
        <w:rPr>
          <w:rFonts w:ascii="Arial Narrow" w:hAnsi="Arial Narrow" w:cs="Arial"/>
          <w:sz w:val="22"/>
          <w:szCs w:val="22"/>
        </w:rPr>
        <w:t xml:space="preserve"> je povinen při realizaci díla dle této smlouvy dodržovat platné obecně závazné právní předpisy upravující bezpečnost práce a ochranu zdraví při práci. </w:t>
      </w:r>
      <w:r>
        <w:rPr>
          <w:rFonts w:ascii="Arial Narrow" w:hAnsi="Arial Narrow" w:cs="Arial"/>
          <w:sz w:val="22"/>
          <w:szCs w:val="22"/>
        </w:rPr>
        <w:t xml:space="preserve">Dodavatel </w:t>
      </w:r>
      <w:r w:rsidRPr="001F09D5">
        <w:rPr>
          <w:rFonts w:ascii="Arial Narrow" w:hAnsi="Arial Narrow" w:cs="Arial"/>
          <w:sz w:val="22"/>
          <w:szCs w:val="22"/>
        </w:rPr>
        <w:t xml:space="preserve">zodpovídá za čistotu a pořádek v místě plnění. </w:t>
      </w:r>
      <w:r>
        <w:rPr>
          <w:rFonts w:ascii="Arial Narrow" w:hAnsi="Arial Narrow" w:cs="Arial"/>
          <w:sz w:val="22"/>
          <w:szCs w:val="22"/>
        </w:rPr>
        <w:t>Dodavatel</w:t>
      </w:r>
      <w:r w:rsidRPr="001F09D5">
        <w:rPr>
          <w:rFonts w:ascii="Arial Narrow" w:hAnsi="Arial Narrow" w:cs="Arial"/>
          <w:sz w:val="22"/>
          <w:szCs w:val="22"/>
        </w:rPr>
        <w:t xml:space="preserve"> odstraní na vlastní náklady odpady, které jsou výsledkem jeho činnosti do 30 dnů v průběhu provádění díla.</w:t>
      </w:r>
    </w:p>
    <w:p w:rsidR="00B50090" w:rsidRPr="003709F2" w:rsidRDefault="00B50090" w:rsidP="00B50090">
      <w:pPr>
        <w:keepNext/>
        <w:widowControl w:val="0"/>
        <w:jc w:val="center"/>
        <w:rPr>
          <w:rFonts w:cs="Arial"/>
          <w:b/>
          <w:snapToGrid w:val="0"/>
        </w:rPr>
      </w:pPr>
    </w:p>
    <w:p w:rsidR="00B50090" w:rsidRPr="001F09D5" w:rsidRDefault="00B50090" w:rsidP="00B50090">
      <w:pPr>
        <w:numPr>
          <w:ilvl w:val="0"/>
          <w:numId w:val="4"/>
        </w:numPr>
        <w:spacing w:after="120"/>
        <w:ind w:left="538" w:hanging="181"/>
        <w:jc w:val="center"/>
        <w:rPr>
          <w:rFonts w:ascii="Arial Narrow" w:hAnsi="Arial Narrow" w:cs="Tahoma"/>
          <w:b/>
          <w:sz w:val="22"/>
          <w:szCs w:val="22"/>
        </w:rPr>
      </w:pPr>
      <w:r w:rsidRPr="001F09D5">
        <w:rPr>
          <w:rFonts w:ascii="Arial Narrow" w:hAnsi="Arial Narrow" w:cs="Tahoma"/>
          <w:b/>
          <w:sz w:val="22"/>
          <w:szCs w:val="22"/>
        </w:rPr>
        <w:t xml:space="preserve"> Smluvní pokuty</w:t>
      </w:r>
    </w:p>
    <w:p w:rsidR="00B50090" w:rsidRPr="00BA20D8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BA20D8">
        <w:rPr>
          <w:rFonts w:ascii="Arial Narrow" w:hAnsi="Arial Narrow" w:cs="Arial"/>
          <w:sz w:val="22"/>
          <w:szCs w:val="22"/>
        </w:rPr>
        <w:t>Smluvní strany se dohodly, že odběratel je povinen zaplatit dodavateli smluvní pokutu v případě prodlení odběratele se zaplacením faktury podle čl. IV této smlouvy, a to ve výši 0,05 % z dlužné částky za každý i započatý den prodlení se zaplacením dlužné částky.</w:t>
      </w:r>
    </w:p>
    <w:p w:rsidR="00B50090" w:rsidRPr="00BA20D8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BA20D8">
        <w:rPr>
          <w:rFonts w:ascii="Arial Narrow" w:hAnsi="Arial Narrow" w:cs="Arial"/>
          <w:sz w:val="22"/>
          <w:szCs w:val="22"/>
        </w:rPr>
        <w:t>V případě prodlení s dodáním zařízení pro zajišťování služby dle této smlouvy je dodavatel povinen odběrateli zaplatit smluvní pokutu ve výši 1 000,- Kč (slovy jeden tisíc korun českých) za každý i započatý den prodlení a každé jednotlivé zařízení.</w:t>
      </w:r>
    </w:p>
    <w:p w:rsidR="00B50090" w:rsidRPr="00BA20D8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BA20D8">
        <w:rPr>
          <w:rFonts w:ascii="Arial Narrow" w:hAnsi="Arial Narrow" w:cs="Arial"/>
          <w:sz w:val="22"/>
          <w:szCs w:val="22"/>
        </w:rPr>
        <w:t>V případě prodlení s poskytováním servisních služeb dle termínů uvedených v čl. V této smlouvy a služeb souvisejících se dodavatel zavazuje zaplatit odběrateli smluvní pokutu ve výši 1 000,- Kč (slovy jeden tisíc korun českých) za každou započatou hodinu prodlení, a to za každý případ zvlášť.</w:t>
      </w:r>
    </w:p>
    <w:p w:rsidR="00B50090" w:rsidRPr="00BA20D8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BA20D8">
        <w:rPr>
          <w:rFonts w:ascii="Arial Narrow" w:hAnsi="Arial Narrow" w:cs="Arial"/>
          <w:sz w:val="22"/>
          <w:szCs w:val="22"/>
        </w:rPr>
        <w:t>Smluvní strany považují smluvní pokuty za přiměřené povaze a významu této smlouvy a zavazují se zaplatit smluvní pokuty bez ohledu na rozsah škody způsobené porušením povinnosti smluvní strany.</w:t>
      </w:r>
    </w:p>
    <w:p w:rsidR="00B50090" w:rsidRPr="00BA20D8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BA20D8">
        <w:rPr>
          <w:rFonts w:ascii="Arial Narrow" w:hAnsi="Arial Narrow" w:cs="Arial"/>
          <w:sz w:val="22"/>
          <w:szCs w:val="22"/>
        </w:rPr>
        <w:t>Splatnost smluvních pokut nastává 14. dnem následujícím po dni doručení výzvy oprávněné smluvní strany vůči povinné smluvní straně.</w:t>
      </w:r>
    </w:p>
    <w:p w:rsidR="00B50090" w:rsidRPr="00BA20D8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BA20D8">
        <w:rPr>
          <w:rFonts w:ascii="Arial Narrow" w:hAnsi="Arial Narrow" w:cs="Arial"/>
          <w:sz w:val="22"/>
          <w:szCs w:val="22"/>
        </w:rPr>
        <w:t>Uhrazením smluvní pokuty není dotčeno právu na náhradu škody vzniklé porušením povinností zajištěných smluvní pokutou.</w:t>
      </w:r>
    </w:p>
    <w:p w:rsidR="00B50090" w:rsidRPr="00491FD5" w:rsidRDefault="00B50090" w:rsidP="00B50090">
      <w:pPr>
        <w:widowControl w:val="0"/>
        <w:tabs>
          <w:tab w:val="left" w:pos="284"/>
        </w:tabs>
        <w:autoSpaceDE w:val="0"/>
        <w:autoSpaceDN w:val="0"/>
        <w:adjustRightInd w:val="0"/>
        <w:spacing w:before="6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B50090" w:rsidRPr="00187ABB" w:rsidRDefault="00B50090" w:rsidP="00B50090">
      <w:pPr>
        <w:numPr>
          <w:ilvl w:val="0"/>
          <w:numId w:val="4"/>
        </w:numPr>
        <w:spacing w:after="120"/>
        <w:ind w:left="538" w:hanging="181"/>
        <w:jc w:val="center"/>
        <w:rPr>
          <w:rFonts w:ascii="Arial Narrow" w:hAnsi="Arial Narrow" w:cs="Tahoma"/>
          <w:b/>
          <w:sz w:val="22"/>
          <w:szCs w:val="22"/>
        </w:rPr>
      </w:pPr>
      <w:r w:rsidRPr="00187ABB">
        <w:rPr>
          <w:rFonts w:ascii="Arial Narrow" w:hAnsi="Arial Narrow" w:cs="Tahoma"/>
          <w:b/>
          <w:sz w:val="22"/>
          <w:szCs w:val="22"/>
        </w:rPr>
        <w:t>Odstoupení od smlouvy</w:t>
      </w:r>
    </w:p>
    <w:p w:rsidR="00B50090" w:rsidRPr="00187ABB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Smluvní strany se dohodly, že </w:t>
      </w:r>
      <w:r>
        <w:rPr>
          <w:rFonts w:ascii="Arial Narrow" w:hAnsi="Arial Narrow" w:cs="Arial"/>
          <w:sz w:val="22"/>
          <w:szCs w:val="22"/>
        </w:rPr>
        <w:t xml:space="preserve">smlouvu lze ukončit dohodou </w:t>
      </w:r>
      <w:r w:rsidRPr="00187ABB">
        <w:rPr>
          <w:rFonts w:ascii="Arial Narrow" w:hAnsi="Arial Narrow" w:cs="Arial"/>
          <w:sz w:val="22"/>
          <w:szCs w:val="22"/>
        </w:rPr>
        <w:t>smluvních stran</w:t>
      </w:r>
      <w:r>
        <w:rPr>
          <w:rFonts w:ascii="Arial Narrow" w:hAnsi="Arial Narrow" w:cs="Arial"/>
          <w:sz w:val="22"/>
          <w:szCs w:val="22"/>
        </w:rPr>
        <w:t xml:space="preserve"> nebo od ní odstoupit</w:t>
      </w:r>
      <w:r w:rsidRPr="00187ABB">
        <w:rPr>
          <w:rFonts w:ascii="Arial Narrow" w:hAnsi="Arial Narrow" w:cs="Arial"/>
          <w:sz w:val="22"/>
          <w:szCs w:val="22"/>
        </w:rPr>
        <w:t xml:space="preserve"> ze zákonných důvodů nebo z důvodu podstatného či opakovaného porušení smlouvy druhou smluvní stranou.</w:t>
      </w:r>
    </w:p>
    <w:p w:rsidR="00B50090" w:rsidRPr="00187ABB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Právní účinky odstoupení od smlouvy nastávají dnem následujícím po dni, v němž bylo druhé smluvní straně doručeno písemné oznámení o odstoupení.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lastRenderedPageBreak/>
        <w:t xml:space="preserve">Smluvní strana, na jejíž straně nastal důvod k odstoupení od smlouvy, uhradí druhé straně majetkovou </w:t>
      </w:r>
      <w:r>
        <w:rPr>
          <w:rFonts w:ascii="Arial Narrow" w:hAnsi="Arial Narrow" w:cs="Arial"/>
          <w:sz w:val="22"/>
          <w:szCs w:val="22"/>
        </w:rPr>
        <w:t xml:space="preserve">                       </w:t>
      </w:r>
      <w:r w:rsidRPr="00187ABB">
        <w:rPr>
          <w:rFonts w:ascii="Arial Narrow" w:hAnsi="Arial Narrow" w:cs="Arial"/>
          <w:sz w:val="22"/>
          <w:szCs w:val="22"/>
        </w:rPr>
        <w:t>i nemajetkovou újmu způsobenou jí odstoupením od smlouvy.</w:t>
      </w:r>
    </w:p>
    <w:p w:rsidR="009F3B1A" w:rsidRPr="009F3B1A" w:rsidRDefault="009F3B1A" w:rsidP="009F3B1A">
      <w:pPr>
        <w:widowControl w:val="0"/>
        <w:tabs>
          <w:tab w:val="left" w:pos="284"/>
        </w:tabs>
        <w:autoSpaceDE w:val="0"/>
        <w:autoSpaceDN w:val="0"/>
        <w:adjustRightInd w:val="0"/>
        <w:spacing w:before="6" w:after="120" w:line="245" w:lineRule="auto"/>
        <w:ind w:left="284"/>
        <w:rPr>
          <w:rFonts w:ascii="Arial Narrow" w:hAnsi="Arial Narrow" w:cs="Arial"/>
          <w:sz w:val="14"/>
          <w:szCs w:val="22"/>
        </w:rPr>
      </w:pPr>
    </w:p>
    <w:p w:rsidR="00B50090" w:rsidRPr="00187ABB" w:rsidRDefault="00B50090" w:rsidP="00B50090">
      <w:pPr>
        <w:numPr>
          <w:ilvl w:val="0"/>
          <w:numId w:val="4"/>
        </w:numPr>
        <w:spacing w:after="120"/>
        <w:ind w:left="538" w:hanging="181"/>
        <w:jc w:val="center"/>
        <w:rPr>
          <w:rFonts w:ascii="Arial Narrow" w:hAnsi="Arial Narrow" w:cs="Tahoma"/>
          <w:b/>
          <w:sz w:val="22"/>
          <w:szCs w:val="22"/>
        </w:rPr>
      </w:pPr>
      <w:r w:rsidRPr="00187ABB">
        <w:rPr>
          <w:rFonts w:ascii="Arial Narrow" w:hAnsi="Arial Narrow" w:cs="Tahoma"/>
          <w:b/>
          <w:sz w:val="22"/>
          <w:szCs w:val="22"/>
        </w:rPr>
        <w:t>Ostatní a závěrečná ustanovení</w:t>
      </w: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635A8">
        <w:rPr>
          <w:rFonts w:ascii="Arial Narrow" w:hAnsi="Arial Narrow" w:cs="Arial"/>
          <w:sz w:val="22"/>
          <w:szCs w:val="22"/>
        </w:rPr>
        <w:t>Smluvní vztahy vyplývající z této smlouvy se řídí českými obecně závaznými právními předpisy. Právní vztahy vyplývající z této smlouvy a skutečnosti výslovně neupravené touto smlouvou se řídí právní úpravou provedenou zákonem č. 89/2012 Sb., občanský zákoník, ve znění pozdějších předpisů a předpisy souvisejícími.</w:t>
      </w:r>
    </w:p>
    <w:p w:rsidR="00B50090" w:rsidRPr="001635A8" w:rsidRDefault="00B50090" w:rsidP="00B50090">
      <w:pPr>
        <w:widowControl w:val="0"/>
        <w:tabs>
          <w:tab w:val="num" w:pos="284"/>
        </w:tabs>
        <w:autoSpaceDE w:val="0"/>
        <w:autoSpaceDN w:val="0"/>
        <w:adjustRightInd w:val="0"/>
        <w:spacing w:before="6" w:line="245" w:lineRule="auto"/>
        <w:ind w:left="284"/>
        <w:rPr>
          <w:rFonts w:ascii="Arial Narrow" w:hAnsi="Arial Narrow" w:cs="Arial"/>
          <w:sz w:val="22"/>
          <w:szCs w:val="22"/>
        </w:rPr>
      </w:pPr>
    </w:p>
    <w:p w:rsidR="00B50090" w:rsidRPr="00F8554E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F8554E">
        <w:rPr>
          <w:rFonts w:ascii="Arial Narrow" w:hAnsi="Arial Narrow" w:cs="Arial"/>
          <w:sz w:val="22"/>
          <w:szCs w:val="22"/>
        </w:rPr>
        <w:t>Všechny spory vzniklé v souvislosti s touto smlouvou a jejím prováděním se smluvní strany pokusí přednostně řešit cestou vzájemné dohody prostřednictvím svých smluvních zástupců.</w:t>
      </w:r>
    </w:p>
    <w:p w:rsidR="00B50090" w:rsidRDefault="00B50090" w:rsidP="00B50090">
      <w:pPr>
        <w:pStyle w:val="Odstavecseseznamem"/>
        <w:tabs>
          <w:tab w:val="num" w:pos="284"/>
        </w:tabs>
        <w:rPr>
          <w:rFonts w:ascii="Arial Narrow" w:hAnsi="Arial Narrow" w:cs="Arial"/>
          <w:sz w:val="22"/>
          <w:szCs w:val="22"/>
        </w:rPr>
      </w:pP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Tuto smlouvu lze změnit či doplňovat pouze formou písemných dodatků odsouhlasených a podepsaných oběma smluvními stranami. </w:t>
      </w:r>
    </w:p>
    <w:p w:rsidR="00B50090" w:rsidRDefault="00B50090" w:rsidP="00B50090">
      <w:pPr>
        <w:pStyle w:val="Odstavecseseznamem"/>
        <w:tabs>
          <w:tab w:val="num" w:pos="284"/>
        </w:tabs>
        <w:rPr>
          <w:rFonts w:ascii="Arial Narrow" w:hAnsi="Arial Narrow" w:cs="Arial"/>
          <w:sz w:val="22"/>
          <w:szCs w:val="22"/>
        </w:rPr>
      </w:pP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Smluvní strany jsou povinny se vzájemně a bezodkladně informovat o změně údajů týkajících se jejich identifikace, jakož i o změně ostatních údajů rozhodných pro řádné plnění této smlouvy.</w:t>
      </w:r>
    </w:p>
    <w:p w:rsidR="00B50090" w:rsidRDefault="00B50090" w:rsidP="00B50090">
      <w:pPr>
        <w:pStyle w:val="Odstavecseseznamem"/>
        <w:tabs>
          <w:tab w:val="num" w:pos="284"/>
        </w:tabs>
        <w:rPr>
          <w:rFonts w:ascii="Arial Narrow" w:hAnsi="Arial Narrow" w:cs="Arial"/>
          <w:sz w:val="22"/>
          <w:szCs w:val="22"/>
        </w:rPr>
      </w:pP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Tato smlouva se vyhotovuje ve dvou stejnopisech s platností originálu, z nichž po jednom obdrží </w:t>
      </w:r>
      <w:r>
        <w:rPr>
          <w:rFonts w:ascii="Arial Narrow" w:hAnsi="Arial Narrow" w:cs="Arial"/>
          <w:sz w:val="22"/>
          <w:szCs w:val="22"/>
        </w:rPr>
        <w:t>dodavatel i odběratel</w:t>
      </w:r>
      <w:r w:rsidRPr="00187ABB">
        <w:rPr>
          <w:rFonts w:ascii="Arial Narrow" w:hAnsi="Arial Narrow" w:cs="Arial"/>
          <w:sz w:val="22"/>
          <w:szCs w:val="22"/>
        </w:rPr>
        <w:t>.</w:t>
      </w:r>
    </w:p>
    <w:p w:rsidR="00B50090" w:rsidRDefault="00B50090" w:rsidP="00B50090">
      <w:pPr>
        <w:pStyle w:val="Odstavecseseznamem"/>
        <w:tabs>
          <w:tab w:val="num" w:pos="284"/>
        </w:tabs>
        <w:rPr>
          <w:rFonts w:ascii="Arial Narrow" w:hAnsi="Arial Narrow" w:cs="Arial"/>
          <w:sz w:val="22"/>
          <w:szCs w:val="22"/>
        </w:rPr>
      </w:pP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Smluvní strany výslovně souhlasí s tím, aby tato smlouva včetně v</w:t>
      </w:r>
      <w:r w:rsidRPr="005B5297">
        <w:rPr>
          <w:rFonts w:ascii="Arial Narrow" w:hAnsi="Arial Narrow" w:cs="Arial"/>
          <w:sz w:val="22"/>
          <w:szCs w:val="22"/>
        </w:rPr>
        <w:t>šech dodatků byla vedena v evidenci smluv vedené městem Litvínov, která bude přístupná dle zákona 106/1999 Sb., o svobodném přístupu k</w:t>
      </w:r>
      <w:r>
        <w:rPr>
          <w:rFonts w:ascii="Arial Narrow" w:hAnsi="Arial Narrow" w:cs="Arial"/>
          <w:sz w:val="22"/>
          <w:szCs w:val="22"/>
        </w:rPr>
        <w:t> </w:t>
      </w:r>
      <w:r w:rsidRPr="005B5297">
        <w:rPr>
          <w:rFonts w:ascii="Arial Narrow" w:hAnsi="Arial Narrow" w:cs="Arial"/>
          <w:sz w:val="22"/>
          <w:szCs w:val="22"/>
        </w:rPr>
        <w:t>informacím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5B5297">
        <w:rPr>
          <w:rFonts w:ascii="Arial Narrow" w:hAnsi="Arial Narrow" w:cs="Arial"/>
          <w:sz w:val="22"/>
          <w:szCs w:val="22"/>
        </w:rPr>
        <w:t>ve znění pozdějších předpisů, a která obsahuje údaje o smluvních stranách, předmětu smlouvy, číselné označení této smlouvy a datum jejího uzavření.</w:t>
      </w:r>
    </w:p>
    <w:p w:rsidR="00B50090" w:rsidRDefault="00B50090" w:rsidP="00B50090">
      <w:pPr>
        <w:pStyle w:val="Odstavecseseznamem"/>
        <w:tabs>
          <w:tab w:val="num" w:pos="284"/>
        </w:tabs>
        <w:rPr>
          <w:rFonts w:ascii="Arial Narrow" w:hAnsi="Arial Narrow" w:cs="Arial"/>
          <w:sz w:val="22"/>
          <w:szCs w:val="22"/>
        </w:rPr>
      </w:pP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 xml:space="preserve">Smluvní strany prohlašují, že skutečnosti uvedené v této smlouvě a jejích dodatcích nepovažují za obchodní tajemství a udělují svolení k jejich zpřístupnění ve smyslu zákona č.106/1999 Sb., o svobodném přístupu k informacím, ve znění pozdějších předpisů. </w:t>
      </w:r>
    </w:p>
    <w:p w:rsidR="00B50090" w:rsidRDefault="00B50090" w:rsidP="00B50090">
      <w:pPr>
        <w:pStyle w:val="Odstavecseseznamem"/>
        <w:tabs>
          <w:tab w:val="num" w:pos="284"/>
        </w:tabs>
        <w:rPr>
          <w:rFonts w:ascii="Arial Narrow" w:hAnsi="Arial Narrow" w:cs="Arial"/>
          <w:sz w:val="22"/>
          <w:szCs w:val="22"/>
        </w:rPr>
      </w:pP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>Tato smlouva bude v plném rozsahu uveřejněna v informačním systému registru smluv dle zákona č. 340/2015 Sb., zákona o registru smluv, ve znění pozdějších předpisů.</w:t>
      </w:r>
    </w:p>
    <w:p w:rsidR="00B50090" w:rsidRDefault="00B50090" w:rsidP="00B50090">
      <w:pPr>
        <w:pStyle w:val="Odstavecseseznamem"/>
        <w:tabs>
          <w:tab w:val="num" w:pos="284"/>
        </w:tabs>
        <w:rPr>
          <w:rFonts w:ascii="Arial Narrow" w:hAnsi="Arial Narrow" w:cs="Arial"/>
          <w:sz w:val="22"/>
          <w:szCs w:val="22"/>
        </w:rPr>
      </w:pP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>Tato smlouva nabývá platnosti dnem podpisu oběma smluvními stranami. Smlouva nabývá účinnosti dnem, kdy město Litvínov uveřejní smlouvu v informačním systému registru smluv.</w:t>
      </w:r>
    </w:p>
    <w:p w:rsidR="00B50090" w:rsidRDefault="00B50090" w:rsidP="00B50090">
      <w:pPr>
        <w:pStyle w:val="Odstavecseseznamem"/>
        <w:tabs>
          <w:tab w:val="num" w:pos="284"/>
        </w:tabs>
        <w:rPr>
          <w:rFonts w:ascii="Arial Narrow" w:hAnsi="Arial Narrow" w:cs="Arial"/>
          <w:sz w:val="22"/>
          <w:szCs w:val="22"/>
        </w:rPr>
      </w:pP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>Obě smluvní strany se dohodly, že tento smluvní vztah se bude řídit ustanoveními zákona č.89/2012 Sb., Občanského zákoníku, ve znění pozdějších předpisů, a dalších platných a účinných obecně závazných právních předpisů.</w:t>
      </w:r>
    </w:p>
    <w:p w:rsidR="00B50090" w:rsidRDefault="00B50090" w:rsidP="00B50090">
      <w:pPr>
        <w:pStyle w:val="Odstavecseseznamem"/>
        <w:tabs>
          <w:tab w:val="num" w:pos="284"/>
        </w:tabs>
        <w:rPr>
          <w:rFonts w:ascii="Arial Narrow" w:hAnsi="Arial Narrow" w:cs="Arial"/>
          <w:sz w:val="22"/>
          <w:szCs w:val="22"/>
        </w:rPr>
      </w:pPr>
    </w:p>
    <w:p w:rsidR="00B50090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B5297">
        <w:rPr>
          <w:rFonts w:ascii="Arial Narrow" w:hAnsi="Arial Narrow" w:cs="Arial"/>
          <w:sz w:val="22"/>
          <w:szCs w:val="22"/>
        </w:rPr>
        <w:t>Obě smluvní strany shodně prohlašují, že si tuto smlouvu před jejím podpisem přečetly, že byla uzavřena po vzájemném projednání, podle jejich pravé a svobodné vůle, vážně a srozumitelně, nikoliv v tísni a za nápadně nevýhodných podmínek.</w:t>
      </w:r>
    </w:p>
    <w:p w:rsidR="00B50090" w:rsidRDefault="00B50090" w:rsidP="00B50090">
      <w:pPr>
        <w:pStyle w:val="Odstavecseseznamem"/>
        <w:tabs>
          <w:tab w:val="num" w:pos="284"/>
        </w:tabs>
        <w:rPr>
          <w:rFonts w:ascii="Arial Narrow" w:hAnsi="Arial Narrow" w:cs="Arial"/>
          <w:sz w:val="22"/>
          <w:szCs w:val="22"/>
        </w:rPr>
      </w:pPr>
    </w:p>
    <w:p w:rsidR="00B50090" w:rsidRPr="00187ABB" w:rsidRDefault="00B50090" w:rsidP="00B50090">
      <w:pPr>
        <w:widowControl w:val="0"/>
        <w:numPr>
          <w:ilvl w:val="1"/>
          <w:numId w:val="4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" w:line="245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187ABB">
        <w:rPr>
          <w:rFonts w:ascii="Arial Narrow" w:hAnsi="Arial Narrow" w:cs="Arial"/>
          <w:sz w:val="22"/>
          <w:szCs w:val="22"/>
        </w:rPr>
        <w:t xml:space="preserve">S uzavřením smlouvy vyslovila souhlas Rada města Litvínova dne </w:t>
      </w:r>
      <w:r w:rsidR="00E95DA6">
        <w:rPr>
          <w:rFonts w:ascii="Arial Narrow" w:hAnsi="Arial Narrow" w:cs="Arial"/>
          <w:sz w:val="22"/>
          <w:szCs w:val="22"/>
        </w:rPr>
        <w:t>20.03.2019</w:t>
      </w:r>
      <w:r w:rsidRPr="00187ABB">
        <w:rPr>
          <w:rFonts w:ascii="Arial Narrow" w:hAnsi="Arial Narrow" w:cs="Arial"/>
          <w:sz w:val="22"/>
          <w:szCs w:val="22"/>
        </w:rPr>
        <w:t xml:space="preserve"> usnesením č. </w:t>
      </w:r>
      <w:r w:rsidR="0064017B" w:rsidRPr="0064017B">
        <w:rPr>
          <w:rFonts w:ascii="Arial Narrow" w:hAnsi="Arial Narrow" w:cs="Arial"/>
          <w:sz w:val="22"/>
          <w:szCs w:val="22"/>
        </w:rPr>
        <w:t>R/3109/10</w:t>
      </w:r>
      <w:r w:rsidRPr="00187ABB">
        <w:rPr>
          <w:rFonts w:ascii="Arial Narrow" w:hAnsi="Arial Narrow" w:cs="Arial"/>
          <w:sz w:val="22"/>
          <w:szCs w:val="22"/>
        </w:rPr>
        <w:t xml:space="preserve">. </w:t>
      </w:r>
    </w:p>
    <w:p w:rsidR="00B50090" w:rsidRDefault="00B50090" w:rsidP="00B50090">
      <w:pPr>
        <w:jc w:val="left"/>
        <w:rPr>
          <w:rFonts w:ascii="Arial Narrow" w:hAnsi="Arial Narrow" w:cs="Tahoma"/>
          <w:sz w:val="22"/>
          <w:szCs w:val="22"/>
        </w:rPr>
      </w:pPr>
    </w:p>
    <w:p w:rsidR="00B50090" w:rsidRDefault="009F3B1A" w:rsidP="009F3B1A">
      <w:pPr>
        <w:spacing w:after="120"/>
        <w:ind w:firstLine="284"/>
        <w:jc w:val="lef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V …………</w:t>
      </w:r>
      <w:proofErr w:type="gramStart"/>
      <w:r>
        <w:rPr>
          <w:rFonts w:ascii="Arial Narrow" w:hAnsi="Arial Narrow" w:cs="Tahoma"/>
          <w:sz w:val="22"/>
          <w:szCs w:val="22"/>
        </w:rPr>
        <w:t>…….</w:t>
      </w:r>
      <w:proofErr w:type="gramEnd"/>
      <w:r>
        <w:rPr>
          <w:rFonts w:ascii="Arial Narrow" w:hAnsi="Arial Narrow" w:cs="Tahoma"/>
          <w:sz w:val="22"/>
          <w:szCs w:val="22"/>
        </w:rPr>
        <w:t>. dne ……………</w:t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  <w:t>V Litvínově dne ………</w:t>
      </w:r>
      <w:proofErr w:type="gramStart"/>
      <w:r>
        <w:rPr>
          <w:rFonts w:ascii="Arial Narrow" w:hAnsi="Arial Narrow" w:cs="Tahoma"/>
          <w:sz w:val="22"/>
          <w:szCs w:val="22"/>
        </w:rPr>
        <w:t>…….</w:t>
      </w:r>
      <w:proofErr w:type="gramEnd"/>
      <w:r>
        <w:rPr>
          <w:rFonts w:ascii="Arial Narrow" w:hAnsi="Arial Narrow" w:cs="Tahoma"/>
          <w:sz w:val="22"/>
          <w:szCs w:val="22"/>
        </w:rPr>
        <w:t>.</w:t>
      </w:r>
    </w:p>
    <w:p w:rsidR="009F3B1A" w:rsidRDefault="009F3B1A" w:rsidP="009F3B1A">
      <w:pPr>
        <w:spacing w:after="120"/>
        <w:ind w:firstLine="284"/>
        <w:jc w:val="left"/>
        <w:rPr>
          <w:rFonts w:ascii="Arial Narrow" w:hAnsi="Arial Narrow" w:cs="Tahoma"/>
          <w:sz w:val="22"/>
          <w:szCs w:val="22"/>
        </w:rPr>
      </w:pPr>
      <w:bookmarkStart w:id="2" w:name="_GoBack"/>
      <w:bookmarkEnd w:id="2"/>
    </w:p>
    <w:p w:rsidR="009F3B1A" w:rsidRDefault="009F3B1A" w:rsidP="009F3B1A">
      <w:pPr>
        <w:spacing w:after="120"/>
        <w:ind w:firstLine="284"/>
        <w:jc w:val="left"/>
        <w:rPr>
          <w:rFonts w:ascii="Arial Narrow" w:hAnsi="Arial Narrow" w:cs="Tahoma"/>
          <w:sz w:val="22"/>
          <w:szCs w:val="22"/>
        </w:rPr>
      </w:pPr>
    </w:p>
    <w:p w:rsidR="00B50090" w:rsidRPr="00187ABB" w:rsidRDefault="00B50090" w:rsidP="00B50090">
      <w:pPr>
        <w:tabs>
          <w:tab w:val="left" w:pos="567"/>
          <w:tab w:val="right" w:leader="dot" w:pos="3544"/>
          <w:tab w:val="left" w:pos="5670"/>
          <w:tab w:val="right" w:leader="dot" w:pos="8647"/>
        </w:tabs>
        <w:jc w:val="left"/>
        <w:rPr>
          <w:rFonts w:ascii="Arial Narrow" w:hAnsi="Arial Narrow" w:cs="Tahoma"/>
          <w:sz w:val="22"/>
          <w:szCs w:val="22"/>
        </w:rPr>
      </w:pPr>
      <w:r w:rsidRPr="00187ABB">
        <w:rPr>
          <w:rFonts w:ascii="Arial Narrow" w:hAnsi="Arial Narrow" w:cs="Tahoma"/>
          <w:sz w:val="22"/>
          <w:szCs w:val="22"/>
        </w:rPr>
        <w:tab/>
      </w:r>
      <w:r w:rsidRPr="00187ABB">
        <w:rPr>
          <w:rFonts w:ascii="Arial Narrow" w:hAnsi="Arial Narrow" w:cs="Tahoma"/>
          <w:sz w:val="22"/>
          <w:szCs w:val="22"/>
        </w:rPr>
        <w:tab/>
      </w:r>
      <w:r w:rsidRPr="00187ABB">
        <w:rPr>
          <w:rFonts w:ascii="Arial Narrow" w:hAnsi="Arial Narrow" w:cs="Tahoma"/>
          <w:sz w:val="22"/>
          <w:szCs w:val="22"/>
        </w:rPr>
        <w:tab/>
      </w:r>
      <w:r w:rsidRPr="00187ABB">
        <w:rPr>
          <w:rFonts w:ascii="Arial Narrow" w:hAnsi="Arial Narrow" w:cs="Tahoma"/>
          <w:sz w:val="22"/>
          <w:szCs w:val="22"/>
        </w:rPr>
        <w:tab/>
        <w:t>...</w:t>
      </w:r>
    </w:p>
    <w:p w:rsidR="00B50090" w:rsidRPr="00187ABB" w:rsidRDefault="00B50090" w:rsidP="00B50090">
      <w:pPr>
        <w:tabs>
          <w:tab w:val="left" w:pos="6096"/>
        </w:tabs>
        <w:ind w:left="360"/>
        <w:jc w:val="left"/>
        <w:rPr>
          <w:rFonts w:ascii="Arial Narrow" w:hAnsi="Arial Narrow" w:cs="Tahoma"/>
          <w:sz w:val="22"/>
          <w:szCs w:val="22"/>
        </w:rPr>
      </w:pPr>
      <w:r w:rsidRPr="00187ABB">
        <w:rPr>
          <w:rFonts w:ascii="Arial Narrow" w:hAnsi="Arial Narrow" w:cs="Tahoma"/>
          <w:sz w:val="22"/>
          <w:szCs w:val="22"/>
        </w:rPr>
        <w:tab/>
      </w:r>
    </w:p>
    <w:p w:rsidR="00B50090" w:rsidRPr="00187ABB" w:rsidRDefault="00B50090" w:rsidP="00B50090">
      <w:pPr>
        <w:tabs>
          <w:tab w:val="left" w:pos="709"/>
          <w:tab w:val="left" w:pos="6237"/>
        </w:tabs>
        <w:ind w:left="360"/>
        <w:jc w:val="left"/>
        <w:rPr>
          <w:rFonts w:ascii="Arial Narrow" w:hAnsi="Arial Narrow" w:cs="Tahoma"/>
          <w:sz w:val="22"/>
          <w:szCs w:val="22"/>
        </w:rPr>
      </w:pPr>
      <w:r w:rsidRPr="00187ABB">
        <w:rPr>
          <w:rFonts w:ascii="Arial Narrow" w:hAnsi="Arial Narrow" w:cs="Tahoma"/>
          <w:sz w:val="22"/>
          <w:szCs w:val="22"/>
        </w:rPr>
        <w:tab/>
        <w:t xml:space="preserve">Oprávněná osoba </w:t>
      </w:r>
      <w:r>
        <w:rPr>
          <w:rFonts w:ascii="Arial Narrow" w:hAnsi="Arial Narrow" w:cs="Tahoma"/>
          <w:sz w:val="22"/>
          <w:szCs w:val="22"/>
        </w:rPr>
        <w:t>za dodavatele</w:t>
      </w:r>
      <w:r w:rsidRPr="00187ABB">
        <w:rPr>
          <w:rFonts w:ascii="Arial Narrow" w:hAnsi="Arial Narrow" w:cs="Tahoma"/>
          <w:sz w:val="22"/>
          <w:szCs w:val="22"/>
        </w:rPr>
        <w:tab/>
        <w:t xml:space="preserve">   Mgr. Kamila Bláhová</w:t>
      </w:r>
    </w:p>
    <w:p w:rsidR="00B50090" w:rsidRDefault="00B50090" w:rsidP="00B50090">
      <w:pPr>
        <w:tabs>
          <w:tab w:val="left" w:pos="709"/>
          <w:tab w:val="left" w:pos="6521"/>
        </w:tabs>
        <w:ind w:left="360"/>
        <w:rPr>
          <w:rFonts w:ascii="Arial Narrow" w:hAnsi="Arial Narrow" w:cs="Tahoma"/>
          <w:sz w:val="22"/>
          <w:szCs w:val="22"/>
        </w:rPr>
      </w:pPr>
      <w:r w:rsidRPr="00187ABB">
        <w:rPr>
          <w:rFonts w:ascii="Arial Narrow" w:hAnsi="Arial Narrow" w:cs="Tahoma"/>
          <w:sz w:val="22"/>
          <w:szCs w:val="22"/>
        </w:rPr>
        <w:tab/>
      </w:r>
      <w:r w:rsidRPr="00187ABB">
        <w:rPr>
          <w:rFonts w:ascii="Arial Narrow" w:hAnsi="Arial Narrow" w:cs="Tahoma"/>
          <w:sz w:val="22"/>
          <w:szCs w:val="22"/>
        </w:rPr>
        <w:tab/>
        <w:t>starostka města</w:t>
      </w:r>
    </w:p>
    <w:p w:rsidR="00F832FF" w:rsidRDefault="00F832FF" w:rsidP="00B50090">
      <w:pPr>
        <w:tabs>
          <w:tab w:val="left" w:pos="709"/>
          <w:tab w:val="left" w:pos="6521"/>
        </w:tabs>
        <w:ind w:left="360"/>
        <w:rPr>
          <w:rFonts w:ascii="Arial Narrow" w:hAnsi="Arial Narrow" w:cs="Tahoma"/>
          <w:sz w:val="22"/>
          <w:szCs w:val="22"/>
        </w:rPr>
        <w:sectPr w:rsidR="00F832FF" w:rsidSect="009F3B1A">
          <w:footerReference w:type="default" r:id="rId7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885696" w:rsidRDefault="00885696" w:rsidP="00885696">
      <w:pPr>
        <w:rPr>
          <w:rFonts w:cs="Arial"/>
          <w:b/>
          <w:szCs w:val="18"/>
        </w:rPr>
      </w:pPr>
      <w:r>
        <w:rPr>
          <w:rFonts w:cs="Arial"/>
          <w:b/>
          <w:szCs w:val="18"/>
        </w:rPr>
        <w:lastRenderedPageBreak/>
        <w:tab/>
      </w: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  <w:t>Příloha č. 1</w:t>
      </w:r>
    </w:p>
    <w:p w:rsidR="00885696" w:rsidRDefault="00885696" w:rsidP="00885696">
      <w:pPr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Kategorizace tiskových zařízení: </w:t>
      </w:r>
    </w:p>
    <w:p w:rsidR="00885696" w:rsidRDefault="00885696" w:rsidP="00885696">
      <w:pPr>
        <w:rPr>
          <w:rFonts w:cs="Arial"/>
          <w:sz w:val="18"/>
          <w:szCs w:val="18"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3686"/>
      </w:tblGrid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rFonts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2"/>
              </w:rPr>
              <w:t>Kategorie 1 - Tiskárna ČB A4</w:t>
            </w:r>
            <w:r w:rsidRPr="003824FB">
              <w:rPr>
                <w:rFonts w:cs="Arial"/>
                <w:b/>
                <w:bCs/>
                <w:color w:val="000000"/>
                <w:sz w:val="18"/>
                <w:szCs w:val="22"/>
                <w:highlight w:val="yellow"/>
              </w:rPr>
              <w:t>, Canon i-SENSYS LBP215x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rFonts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2"/>
              </w:rPr>
              <w:t>31 ks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2"/>
              </w:rPr>
              <w:t>Parametry: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2"/>
              </w:rPr>
              <w:t>Minimální technické požadavky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 xml:space="preserve">Technologie tisku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laser, černobílý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 xml:space="preserve">Měsíční zátěž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1 000 - 3 000 stran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Rychlost tisku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min. 33 str./min.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Automatický oboustranný tisk (duplex)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Rozlišení tisku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600x600 dpi, 1200x1200 dpi (s technologií vyhlazování)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Tiskové jazyky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PCL, Adobe PS (ne emulace)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Tisk obálek (včetně "s pruhem" na šířku)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Paměť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1 GB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Doba zahřívání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Max. 15 s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Výtisk první strany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Max. 6 s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Dotykový displej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12,5 cm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 xml:space="preserve">Standardní zásobník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250 listů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Potisknutelná gramáž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22"/>
              </w:rPr>
              <w:t>60 - 120</w:t>
            </w:r>
            <w:proofErr w:type="gramEnd"/>
            <w:r>
              <w:rPr>
                <w:rFonts w:cs="Arial"/>
                <w:color w:val="000000"/>
                <w:sz w:val="18"/>
                <w:szCs w:val="22"/>
              </w:rPr>
              <w:t xml:space="preserve"> g/m2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Rozhraní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USB, LAN (ethernet 1 GB)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Tonery typu Vše-v-jednom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Připojení do centrálního tiskového systému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 xml:space="preserve">Podpora </w:t>
            </w:r>
            <w:proofErr w:type="spellStart"/>
            <w:r>
              <w:rPr>
                <w:rFonts w:cs="Arial"/>
                <w:color w:val="000000"/>
                <w:sz w:val="18"/>
                <w:szCs w:val="22"/>
              </w:rPr>
              <w:t>Embedded</w:t>
            </w:r>
            <w:proofErr w:type="spellEnd"/>
            <w:r>
              <w:rPr>
                <w:rFonts w:cs="Arial"/>
                <w:color w:val="000000"/>
                <w:sz w:val="18"/>
                <w:szCs w:val="22"/>
              </w:rPr>
              <w:t xml:space="preserve"> terminálů centrál. tisk. systému na displeji zařízení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Ano</w:t>
            </w:r>
          </w:p>
        </w:tc>
      </w:tr>
    </w:tbl>
    <w:p w:rsidR="00885696" w:rsidRDefault="00885696" w:rsidP="00885696">
      <w:pPr>
        <w:rPr>
          <w:rFonts w:cs="Arial"/>
          <w:sz w:val="18"/>
          <w:szCs w:val="18"/>
        </w:rPr>
      </w:pPr>
    </w:p>
    <w:p w:rsidR="00885696" w:rsidRDefault="00885696" w:rsidP="00885696">
      <w:pPr>
        <w:rPr>
          <w:rFonts w:cs="Arial"/>
          <w:sz w:val="18"/>
          <w:szCs w:val="18"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3686"/>
      </w:tblGrid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Kategorie 2 - MFC ČB A4, </w:t>
            </w:r>
            <w:r w:rsidRPr="003824FB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>Canon i-SENSYS MF428x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15 ks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Parametry: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Minimální technické požadavky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Technologie tisku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laser, černobílý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Měsíční zátěž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3 000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Skener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barevný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Doba zahřívaní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14 s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Výtisk první strany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5,5 s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Dotykový displej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 cm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Standardní zásobník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250 listů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Víceúčelová přihrádka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50 listů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Potisknutelná gramáž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60-120 g/m2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Kopírování a tisk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Rychlost tisku/kopírování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min. 38 str./min.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Automatický oboustranný tisk a kopírování (duplex)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Rozlišení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min. 1200 dpi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Tiskové jazyky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PCL, Adobe PS (ne emulace)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Tisk obálek (včetně "s pruhem" na šířku)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Paměť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min. 1 GB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Rozhraní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USB 2.0, LAN (ethernet 1 GB)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Tonery typu Vše-v-jednom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Skenování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oboustranný jednoprůchodový podavač originálů 50 listů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A5 - A4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Rychlost skenování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min. 35 str./min.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Rozlišení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600 dpi</w:t>
            </w:r>
          </w:p>
        </w:tc>
      </w:tr>
      <w:tr w:rsidR="00885696" w:rsidTr="00826189">
        <w:trPr>
          <w:trHeight w:val="5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Formáty souborů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PDF, kompaktní PDF (PDF/A-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1b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), JPEG, TIFF, XPS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Režim skenování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do emailu, FTP, SMB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Připojení do centrálního tiskového systému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Podpora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Embedded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terminálů centrálního tisk. systému na displeji zařízení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FAX, </w:t>
            </w:r>
            <w:r w:rsidRPr="003824FB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Canon i-SENSYS MF429x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3 ks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kompatibilita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Super G3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přenosová rychlost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33,6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Kbps</w:t>
            </w:r>
            <w:proofErr w:type="spellEnd"/>
          </w:p>
        </w:tc>
      </w:tr>
    </w:tbl>
    <w:p w:rsidR="00885696" w:rsidRDefault="00885696" w:rsidP="00885696"/>
    <w:p w:rsidR="00885696" w:rsidRDefault="00885696" w:rsidP="00885696"/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3686"/>
      </w:tblGrid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2"/>
              </w:rPr>
              <w:t xml:space="preserve">Kategorie 3 - MFC B A4, </w:t>
            </w:r>
            <w:proofErr w:type="spellStart"/>
            <w:r w:rsidRPr="00064EA8">
              <w:rPr>
                <w:rFonts w:cs="Arial"/>
                <w:b/>
                <w:bCs/>
                <w:color w:val="000000"/>
                <w:sz w:val="18"/>
                <w:szCs w:val="22"/>
                <w:highlight w:val="yellow"/>
              </w:rPr>
              <w:t>ineo</w:t>
            </w:r>
            <w:proofErr w:type="spellEnd"/>
            <w:r w:rsidRPr="00064EA8">
              <w:rPr>
                <w:rFonts w:cs="Arial"/>
                <w:b/>
                <w:bCs/>
                <w:color w:val="000000"/>
                <w:sz w:val="18"/>
                <w:szCs w:val="22"/>
                <w:highlight w:val="yellow"/>
              </w:rPr>
              <w:t xml:space="preserve">+ </w:t>
            </w:r>
            <w:proofErr w:type="gramStart"/>
            <w:r w:rsidRPr="00064EA8">
              <w:rPr>
                <w:rFonts w:cs="Arial"/>
                <w:b/>
                <w:bCs/>
                <w:color w:val="000000"/>
                <w:sz w:val="18"/>
                <w:szCs w:val="22"/>
                <w:highlight w:val="yellow"/>
              </w:rPr>
              <w:t>3350,+</w:t>
            </w:r>
            <w:proofErr w:type="gramEnd"/>
            <w:r w:rsidRPr="00064EA8">
              <w:rPr>
                <w:rFonts w:cs="Arial"/>
                <w:b/>
                <w:bCs/>
                <w:color w:val="000000"/>
                <w:sz w:val="18"/>
                <w:szCs w:val="22"/>
                <w:highlight w:val="yellow"/>
              </w:rPr>
              <w:t xml:space="preserve"> 3351</w:t>
            </w:r>
            <w:r>
              <w:rPr>
                <w:rFonts w:cs="Arial"/>
                <w:b/>
                <w:bCs/>
                <w:color w:val="000000"/>
                <w:sz w:val="18"/>
                <w:szCs w:val="22"/>
                <w:highlight w:val="yellow"/>
              </w:rPr>
              <w:t xml:space="preserve">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2"/>
              </w:rPr>
              <w:t>13 ks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2"/>
              </w:rPr>
              <w:t>Parametry: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2"/>
              </w:rPr>
              <w:t>Minimální technické požadavky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 xml:space="preserve">Technologie tisku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laser, barevný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 xml:space="preserve">Měsíční zátěž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5 000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 xml:space="preserve">Skener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barevný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 xml:space="preserve">Dotykový displej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12,5 cm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Víceúčelová přihrádka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50 listů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Standardní zásobník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250 listů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Potisknutelná gramáž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52-200 g/m2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2"/>
              </w:rPr>
              <w:t>Kopírování a tisk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Rychlost tisku/kopírování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min. 25 str./min.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Automatický oboustranný tisk a kopírování (duplex)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Rozlišení tisku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600x600 dpi, 1200x1200 (s technologií vyhlazování)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Tiskové jazyky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PCL, Adobe PS (ne emulace)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Tisk obálek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Paměť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min. 1 GB RAM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Pevný disk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min. 250 GB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Rozhraní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USB, LAN (ethernet 1 GB)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2"/>
              </w:rPr>
              <w:t>Skenování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 xml:space="preserve">oboustranný jednoprůchodový podavač originálů 50 listů </w:t>
            </w:r>
            <w:proofErr w:type="gramStart"/>
            <w:r>
              <w:rPr>
                <w:rFonts w:cs="Arial"/>
                <w:color w:val="000000"/>
                <w:sz w:val="18"/>
                <w:szCs w:val="22"/>
              </w:rPr>
              <w:t>A5 - A4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Rychlost skenování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min. 27 str./min.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Rozlišení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600 dpi</w:t>
            </w:r>
          </w:p>
        </w:tc>
      </w:tr>
      <w:tr w:rsidR="00885696" w:rsidTr="00826189">
        <w:trPr>
          <w:trHeight w:val="48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Formáty souborů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PDF, kompaktní PDF (PDF/A-</w:t>
            </w:r>
            <w:proofErr w:type="gramStart"/>
            <w:r>
              <w:rPr>
                <w:rFonts w:cs="Arial"/>
                <w:color w:val="000000"/>
                <w:sz w:val="18"/>
                <w:szCs w:val="22"/>
              </w:rPr>
              <w:t>1b</w:t>
            </w:r>
            <w:proofErr w:type="gramEnd"/>
            <w:r>
              <w:rPr>
                <w:rFonts w:cs="Arial"/>
                <w:color w:val="000000"/>
                <w:sz w:val="18"/>
                <w:szCs w:val="22"/>
              </w:rPr>
              <w:t>), JPEG, TIFF, XPS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Režim skenování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do emailu, FTP, SMB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Připojení do centrálního tiskového systému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 xml:space="preserve">Podpora </w:t>
            </w:r>
            <w:proofErr w:type="spellStart"/>
            <w:r>
              <w:rPr>
                <w:rFonts w:cs="Arial"/>
                <w:color w:val="000000"/>
                <w:sz w:val="18"/>
                <w:szCs w:val="22"/>
              </w:rPr>
              <w:t>Embedded</w:t>
            </w:r>
            <w:proofErr w:type="spellEnd"/>
            <w:r>
              <w:rPr>
                <w:rFonts w:cs="Arial"/>
                <w:color w:val="000000"/>
                <w:sz w:val="18"/>
                <w:szCs w:val="22"/>
              </w:rPr>
              <w:t xml:space="preserve"> terminálů centrálního tisk. systému na displeji zařízení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8"/>
                <w:szCs w:val="22"/>
              </w:rPr>
              <w:t>Ano</w:t>
            </w:r>
          </w:p>
        </w:tc>
      </w:tr>
    </w:tbl>
    <w:p w:rsidR="00885696" w:rsidRDefault="00885696" w:rsidP="00885696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3687"/>
      </w:tblGrid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Kategorie 4 - Kopírovací stroj A3, finišer sešívací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696" w:rsidRPr="0026661E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26661E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A3 barevné multifunkční </w:t>
            </w:r>
            <w:proofErr w:type="spellStart"/>
            <w:r w:rsidRPr="0026661E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>ineo</w:t>
            </w:r>
            <w:proofErr w:type="spellEnd"/>
            <w:r w:rsidRPr="0026661E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>+ 454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 kus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696" w:rsidRPr="0026661E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26661E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A3 barevné multifunkční </w:t>
            </w:r>
            <w:proofErr w:type="spellStart"/>
            <w:r w:rsidRPr="0026661E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>ineo</w:t>
            </w:r>
            <w:proofErr w:type="spellEnd"/>
            <w:r w:rsidRPr="0026661E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>+ 452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 kus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696" w:rsidRPr="0026661E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26661E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A3 barevné multifunkční </w:t>
            </w:r>
            <w:proofErr w:type="spellStart"/>
            <w:r w:rsidRPr="0026661E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>ineo</w:t>
            </w:r>
            <w:proofErr w:type="spellEnd"/>
            <w:r w:rsidRPr="0026661E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+ </w:t>
            </w:r>
            <w:proofErr w:type="gramStart"/>
            <w:r w:rsidRPr="0026661E"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>3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>60,+</w:t>
            </w:r>
            <w:proofErr w:type="gramEnd"/>
            <w:r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 284e,+ 258,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 kusů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Parametry: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Minimální technické požadavky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Technologie tisku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laser, barevný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Formát papíru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A5 - SRA3</w:t>
            </w:r>
            <w:proofErr w:type="gramEnd"/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Max. měsíční zátěž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30 000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Skener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barevný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Doba zahřívaní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 režimu spánku max. 10 s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Dotykový displej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 cm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Čtečka čipových karet typu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Mifare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Podpora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Embedded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terminálů centrál. tisk. systému na displeji zařízení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Univerzální kazety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min. 2 x 550 listů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Víceúčelová přihrádka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 listů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Potisknutelná gramáž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52-300 g/m2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Volitelně interní sešívací finišer, rohové sešívání, dvojité sešívání, bezsponkové ekologické sešívání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Kopírování a tisk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Rychlost tisku/kopírování A4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min. 25 str./min.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Rychlost tisku/kopírování A3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min. 15 str./min.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Automatický oboustranný tisk a kopírování (duplex)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Rozlišení tisku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min. 600x600 dpi, 1200x1200 (s technologií vyhlazování)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Tiskové jazyky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PCL, Adobe PS (ne emulace). 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Tisk obálek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Paměť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min. 3 GB RAM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Pevný disk (šifrování)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min. 250 GB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Rozhraní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USB, LAN (ethernet 1 GB), nezávislá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WiFi</w:t>
            </w:r>
            <w:proofErr w:type="spellEnd"/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Skenování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oboustranný jednoprůchodový podavač originálů 100 listů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A5 - A3</w:t>
            </w:r>
            <w:proofErr w:type="gram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Rychlost skenování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Min. 150 str./min.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Rozlišení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600 dpi</w:t>
            </w:r>
          </w:p>
        </w:tc>
      </w:tr>
      <w:tr w:rsidR="00885696" w:rsidTr="00826189">
        <w:trPr>
          <w:trHeight w:val="525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Formáty souborů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PDF, kompaktní PDF, (PDF/A-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1b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>), JPEG, TIFF, XPS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Režim skenování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do emailu, FTP, SMB</w:t>
            </w:r>
          </w:p>
        </w:tc>
      </w:tr>
      <w:tr w:rsidR="00885696" w:rsidTr="00826189">
        <w:trPr>
          <w:trHeight w:val="300"/>
        </w:trPr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Připojení do centrálního tiskového systému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5696" w:rsidRDefault="00885696" w:rsidP="00826189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Ano</w:t>
            </w:r>
          </w:p>
        </w:tc>
      </w:tr>
    </w:tbl>
    <w:p w:rsidR="00885696" w:rsidRDefault="00885696" w:rsidP="00885696"/>
    <w:p w:rsidR="00885696" w:rsidRDefault="00885696" w:rsidP="00885696"/>
    <w:p w:rsidR="00885696" w:rsidRDefault="00885696" w:rsidP="00885696"/>
    <w:p w:rsidR="00885696" w:rsidRDefault="00885696" w:rsidP="00885696">
      <w:r>
        <w:t xml:space="preserve">Pozn. Všechna zařízení 4. kategorie bude mít rozšířenou paměť na 3 GB RAM, čtečky karet MIFARE a jeden kus zařízení </w:t>
      </w:r>
      <w:proofErr w:type="spellStart"/>
      <w:r>
        <w:t>ineo</w:t>
      </w:r>
      <w:proofErr w:type="spellEnd"/>
      <w:r>
        <w:t xml:space="preserve">+ 258 bude doplněn o sešívací (třídicí) finišer. Zařízení </w:t>
      </w:r>
      <w:proofErr w:type="spellStart"/>
      <w:r>
        <w:t>ineo</w:t>
      </w:r>
      <w:proofErr w:type="spellEnd"/>
      <w:r>
        <w:t>+ 258 budou mít v konfiguraci jednoprůchodový podavač DF-704. A všechny tiskárny budou zapojeny do systému OPS a SafeQ.</w:t>
      </w:r>
    </w:p>
    <w:p w:rsidR="00885696" w:rsidRDefault="00885696" w:rsidP="00885696"/>
    <w:p w:rsidR="00885696" w:rsidRDefault="00885696" w:rsidP="00885696"/>
    <w:p w:rsidR="00885696" w:rsidRDefault="00885696" w:rsidP="00885696"/>
    <w:p w:rsidR="00885696" w:rsidRDefault="00885696" w:rsidP="00885696"/>
    <w:p w:rsidR="00885696" w:rsidRDefault="00885696" w:rsidP="00885696"/>
    <w:p w:rsidR="00885696" w:rsidRDefault="00885696" w:rsidP="00885696"/>
    <w:p w:rsidR="00885696" w:rsidRDefault="00885696" w:rsidP="00885696"/>
    <w:p w:rsidR="00EA3256" w:rsidRDefault="00EA3256"/>
    <w:p w:rsidR="00EA3256" w:rsidRDefault="00EA3256"/>
    <w:p w:rsidR="00EA3256" w:rsidRDefault="00EA3256"/>
    <w:p w:rsidR="00EA3256" w:rsidRDefault="00EA3256"/>
    <w:p w:rsidR="00EA3256" w:rsidRDefault="00EA3256"/>
    <w:p w:rsidR="00EA3256" w:rsidRDefault="00EA3256"/>
    <w:p w:rsidR="00EA3256" w:rsidRDefault="00EA3256"/>
    <w:p w:rsidR="00EA3256" w:rsidRDefault="00EA3256"/>
    <w:p w:rsidR="00EA3256" w:rsidRPr="00716A15" w:rsidRDefault="00EA3256" w:rsidP="00EA3256">
      <w:pPr>
        <w:rPr>
          <w:rFonts w:cs="Arial"/>
          <w:b/>
          <w:szCs w:val="20"/>
        </w:rPr>
      </w:pPr>
      <w:r w:rsidRPr="008A7E44">
        <w:rPr>
          <w:rFonts w:cs="Arial"/>
          <w:szCs w:val="20"/>
        </w:rPr>
        <w:tab/>
      </w:r>
      <w:r w:rsidRPr="008A7E44">
        <w:rPr>
          <w:rFonts w:cs="Arial"/>
          <w:szCs w:val="20"/>
        </w:rPr>
        <w:tab/>
      </w:r>
      <w:r w:rsidRPr="008A7E44">
        <w:rPr>
          <w:rFonts w:cs="Arial"/>
          <w:szCs w:val="20"/>
        </w:rPr>
        <w:tab/>
      </w:r>
      <w:r w:rsidRPr="008A7E44">
        <w:rPr>
          <w:rFonts w:cs="Arial"/>
          <w:szCs w:val="20"/>
        </w:rPr>
        <w:tab/>
      </w:r>
      <w:r w:rsidRPr="008A7E44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                             </w:t>
      </w:r>
      <w:r w:rsidRPr="00716A15">
        <w:rPr>
          <w:rFonts w:cs="Arial"/>
          <w:b/>
          <w:szCs w:val="20"/>
        </w:rPr>
        <w:t>Smlouva číslo:</w:t>
      </w:r>
      <w:r>
        <w:rPr>
          <w:rFonts w:cs="Arial"/>
          <w:b/>
          <w:szCs w:val="20"/>
        </w:rPr>
        <w:t xml:space="preserve"> </w:t>
      </w:r>
      <w:r w:rsidRPr="008579DC">
        <w:rPr>
          <w:rFonts w:cs="Arial"/>
          <w:b/>
          <w:szCs w:val="20"/>
        </w:rPr>
        <w:t>KT/</w:t>
      </w:r>
      <w:r w:rsidR="00E06050">
        <w:rPr>
          <w:rFonts w:cs="Arial"/>
          <w:b/>
          <w:szCs w:val="20"/>
        </w:rPr>
        <w:t>10427</w:t>
      </w:r>
      <w:r w:rsidRPr="008579DC">
        <w:rPr>
          <w:rFonts w:cs="Arial"/>
          <w:b/>
          <w:szCs w:val="20"/>
        </w:rPr>
        <w:t>/</w:t>
      </w:r>
      <w:r>
        <w:rPr>
          <w:rFonts w:cs="Arial"/>
          <w:b/>
          <w:szCs w:val="20"/>
        </w:rPr>
        <w:t>19</w:t>
      </w:r>
    </w:p>
    <w:p w:rsidR="00EA3256" w:rsidRPr="008A7E44" w:rsidRDefault="00EA3256" w:rsidP="00EA3256">
      <w:pPr>
        <w:rPr>
          <w:rFonts w:cs="Arial"/>
          <w:szCs w:val="20"/>
        </w:rPr>
      </w:pPr>
    </w:p>
    <w:p w:rsidR="00EA3256" w:rsidRPr="008A7E44" w:rsidRDefault="00EA3256" w:rsidP="00EA3256">
      <w:pPr>
        <w:rPr>
          <w:rFonts w:cs="Arial"/>
          <w:szCs w:val="20"/>
        </w:rPr>
      </w:pPr>
    </w:p>
    <w:p w:rsidR="00EA3256" w:rsidRPr="00CB59AB" w:rsidRDefault="00EA3256" w:rsidP="00EA3256">
      <w:pPr>
        <w:rPr>
          <w:rFonts w:cs="Arial"/>
          <w:szCs w:val="20"/>
        </w:rPr>
      </w:pPr>
    </w:p>
    <w:tbl>
      <w:tblPr>
        <w:tblW w:w="51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84"/>
        <w:gridCol w:w="1217"/>
        <w:gridCol w:w="2049"/>
        <w:gridCol w:w="2175"/>
        <w:gridCol w:w="1926"/>
      </w:tblGrid>
      <w:tr w:rsidR="00EA3256" w:rsidRPr="00247617" w:rsidTr="00EA3256">
        <w:trPr>
          <w:trHeight w:val="454"/>
        </w:trPr>
        <w:tc>
          <w:tcPr>
            <w:tcW w:w="1065" w:type="pct"/>
            <w:shd w:val="clear" w:color="auto" w:fill="BFBFBF"/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  <w:r w:rsidRPr="0024761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EA3256" w:rsidRPr="00247617" w:rsidRDefault="00EA3256" w:rsidP="00EA3256">
            <w:pPr>
              <w:jc w:val="center"/>
              <w:rPr>
                <w:rFonts w:cs="Arial"/>
                <w:b/>
                <w:szCs w:val="20"/>
              </w:rPr>
            </w:pPr>
            <w:r w:rsidRPr="00247617">
              <w:rPr>
                <w:rFonts w:cs="Arial"/>
                <w:b/>
                <w:szCs w:val="20"/>
              </w:rPr>
              <w:t>Datum</w:t>
            </w:r>
          </w:p>
        </w:tc>
        <w:tc>
          <w:tcPr>
            <w:tcW w:w="1100" w:type="pct"/>
            <w:tcBorders>
              <w:bottom w:val="single" w:sz="12" w:space="0" w:color="auto"/>
            </w:tcBorders>
            <w:vAlign w:val="center"/>
          </w:tcPr>
          <w:p w:rsidR="00EA3256" w:rsidRPr="00247617" w:rsidRDefault="00EA3256" w:rsidP="00EA3256">
            <w:pPr>
              <w:jc w:val="center"/>
              <w:rPr>
                <w:rFonts w:cs="Arial"/>
                <w:b/>
                <w:szCs w:val="20"/>
              </w:rPr>
            </w:pPr>
            <w:r w:rsidRPr="00247617">
              <w:rPr>
                <w:rFonts w:cs="Arial"/>
                <w:b/>
                <w:szCs w:val="20"/>
              </w:rPr>
              <w:t>Jméno</w:t>
            </w:r>
          </w:p>
        </w:tc>
        <w:tc>
          <w:tcPr>
            <w:tcW w:w="1167" w:type="pct"/>
            <w:tcBorders>
              <w:bottom w:val="single" w:sz="12" w:space="0" w:color="auto"/>
            </w:tcBorders>
            <w:vAlign w:val="center"/>
          </w:tcPr>
          <w:p w:rsidR="00EA3256" w:rsidRPr="00247617" w:rsidRDefault="00EA3256" w:rsidP="00EA3256">
            <w:pPr>
              <w:jc w:val="center"/>
              <w:rPr>
                <w:rFonts w:cs="Arial"/>
                <w:b/>
                <w:szCs w:val="20"/>
              </w:rPr>
            </w:pPr>
            <w:r w:rsidRPr="00247617">
              <w:rPr>
                <w:rFonts w:cs="Arial"/>
                <w:b/>
                <w:szCs w:val="20"/>
              </w:rPr>
              <w:t>Funkce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vAlign w:val="center"/>
          </w:tcPr>
          <w:p w:rsidR="00EA3256" w:rsidRPr="00247617" w:rsidRDefault="00EA3256" w:rsidP="00EA3256">
            <w:pPr>
              <w:jc w:val="center"/>
              <w:rPr>
                <w:rFonts w:cs="Arial"/>
                <w:b/>
                <w:szCs w:val="20"/>
              </w:rPr>
            </w:pPr>
            <w:r w:rsidRPr="00247617">
              <w:rPr>
                <w:rFonts w:cs="Arial"/>
                <w:b/>
                <w:szCs w:val="20"/>
              </w:rPr>
              <w:t>Podpis</w:t>
            </w:r>
          </w:p>
        </w:tc>
      </w:tr>
      <w:tr w:rsidR="00EA3256" w:rsidRPr="00247617" w:rsidTr="00EA3256">
        <w:trPr>
          <w:trHeight w:val="454"/>
        </w:trPr>
        <w:tc>
          <w:tcPr>
            <w:tcW w:w="1065" w:type="pct"/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Cs w:val="20"/>
              </w:rPr>
            </w:pPr>
            <w:r w:rsidRPr="00247617">
              <w:rPr>
                <w:rFonts w:cs="Arial"/>
                <w:b/>
                <w:szCs w:val="20"/>
              </w:rPr>
              <w:t>Zpracoval:</w:t>
            </w:r>
          </w:p>
        </w:tc>
        <w:tc>
          <w:tcPr>
            <w:tcW w:w="633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7304F7" w:rsidP="00EA32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15.03.2019</w:t>
            </w:r>
          </w:p>
        </w:tc>
        <w:tc>
          <w:tcPr>
            <w:tcW w:w="110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Lenka Holáňová</w:t>
            </w:r>
          </w:p>
        </w:tc>
        <w:tc>
          <w:tcPr>
            <w:tcW w:w="116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940F27" w:rsidP="00EA325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vedoucí odboru SŘ</w:t>
            </w:r>
          </w:p>
        </w:tc>
        <w:tc>
          <w:tcPr>
            <w:tcW w:w="1033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</w:p>
        </w:tc>
      </w:tr>
      <w:tr w:rsidR="00EA3256" w:rsidRPr="00247617" w:rsidTr="00EA3256">
        <w:trPr>
          <w:trHeight w:val="454"/>
        </w:trPr>
        <w:tc>
          <w:tcPr>
            <w:tcW w:w="1065" w:type="pct"/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Cs w:val="20"/>
              </w:rPr>
            </w:pPr>
            <w:r w:rsidRPr="00247617">
              <w:rPr>
                <w:rFonts w:cs="Arial"/>
                <w:b/>
                <w:szCs w:val="20"/>
              </w:rPr>
              <w:t>Schválil:</w:t>
            </w:r>
          </w:p>
        </w:tc>
        <w:tc>
          <w:tcPr>
            <w:tcW w:w="6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7304F7" w:rsidP="00EA32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15.03.2019</w:t>
            </w:r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Lenka Holáňová</w:t>
            </w:r>
          </w:p>
        </w:tc>
        <w:tc>
          <w:tcPr>
            <w:tcW w:w="11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vedoucí odboru SŘ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</w:p>
        </w:tc>
      </w:tr>
      <w:tr w:rsidR="00EA3256" w:rsidRPr="00247617" w:rsidTr="00EA3256">
        <w:trPr>
          <w:trHeight w:val="454"/>
        </w:trPr>
        <w:tc>
          <w:tcPr>
            <w:tcW w:w="1065" w:type="pct"/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Cs w:val="20"/>
              </w:rPr>
            </w:pPr>
            <w:r w:rsidRPr="00247617">
              <w:rPr>
                <w:rFonts w:cs="Arial"/>
                <w:b/>
                <w:szCs w:val="20"/>
              </w:rPr>
              <w:t>Správce rozpočtu:</w:t>
            </w:r>
          </w:p>
        </w:tc>
        <w:tc>
          <w:tcPr>
            <w:tcW w:w="6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7304F7" w:rsidP="00EA32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18.03.2019</w:t>
            </w:r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Uher</w:t>
            </w:r>
          </w:p>
        </w:tc>
        <w:tc>
          <w:tcPr>
            <w:tcW w:w="11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referent odboru SŘ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</w:p>
        </w:tc>
      </w:tr>
      <w:tr w:rsidR="00EA3256" w:rsidRPr="00247617" w:rsidTr="00EA3256">
        <w:trPr>
          <w:trHeight w:val="454"/>
        </w:trPr>
        <w:tc>
          <w:tcPr>
            <w:tcW w:w="1065" w:type="pct"/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Cs w:val="20"/>
              </w:rPr>
            </w:pPr>
            <w:r w:rsidRPr="00247617">
              <w:rPr>
                <w:rFonts w:cs="Arial"/>
                <w:b/>
                <w:szCs w:val="20"/>
              </w:rPr>
              <w:t>Právní oddělení:</w:t>
            </w:r>
          </w:p>
        </w:tc>
        <w:tc>
          <w:tcPr>
            <w:tcW w:w="6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7304F7" w:rsidP="00EA32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18.03.2019</w:t>
            </w:r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Jan Buchta</w:t>
            </w:r>
          </w:p>
        </w:tc>
        <w:tc>
          <w:tcPr>
            <w:tcW w:w="11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vedoucí odd. právního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</w:p>
        </w:tc>
      </w:tr>
      <w:tr w:rsidR="00EA3256" w:rsidRPr="00247617" w:rsidTr="00EA3256">
        <w:trPr>
          <w:gridAfter w:val="1"/>
          <w:wAfter w:w="1033" w:type="pct"/>
          <w:trHeight w:val="454"/>
        </w:trPr>
        <w:tc>
          <w:tcPr>
            <w:tcW w:w="1065" w:type="pct"/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Cs w:val="20"/>
              </w:rPr>
            </w:pPr>
            <w:proofErr w:type="gramStart"/>
            <w:r w:rsidRPr="00247617">
              <w:rPr>
                <w:rFonts w:cs="Arial"/>
                <w:b/>
                <w:szCs w:val="20"/>
              </w:rPr>
              <w:t>Schváleno - RM</w:t>
            </w:r>
            <w:proofErr w:type="gramEnd"/>
            <w:r w:rsidRPr="00247617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7304F7" w:rsidP="00EA325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20.03.2019</w:t>
            </w:r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 w:val="18"/>
                <w:szCs w:val="18"/>
              </w:rPr>
            </w:pPr>
            <w:r w:rsidRPr="00247617">
              <w:rPr>
                <w:rFonts w:cs="Arial"/>
                <w:b/>
                <w:sz w:val="18"/>
                <w:szCs w:val="18"/>
              </w:rPr>
              <w:t xml:space="preserve">Číslo </w:t>
            </w:r>
            <w:proofErr w:type="gramStart"/>
            <w:r w:rsidRPr="00247617">
              <w:rPr>
                <w:rFonts w:cs="Arial"/>
                <w:b/>
                <w:sz w:val="18"/>
                <w:szCs w:val="18"/>
              </w:rPr>
              <w:t xml:space="preserve">usnesení:   </w:t>
            </w:r>
            <w:proofErr w:type="gramEnd"/>
          </w:p>
        </w:tc>
        <w:tc>
          <w:tcPr>
            <w:tcW w:w="11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A3256" w:rsidRPr="00247617" w:rsidRDefault="009D35EB" w:rsidP="00EA32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R/</w:t>
            </w:r>
            <w:r w:rsidR="003D2245">
              <w:rPr>
                <w:rFonts w:cs="Arial"/>
                <w:b/>
                <w:sz w:val="18"/>
                <w:szCs w:val="18"/>
              </w:rPr>
              <w:t>3109/10</w:t>
            </w:r>
          </w:p>
        </w:tc>
      </w:tr>
      <w:tr w:rsidR="00EA3256" w:rsidRPr="00247617" w:rsidTr="00EA3256">
        <w:trPr>
          <w:gridAfter w:val="1"/>
          <w:wAfter w:w="1033" w:type="pct"/>
          <w:trHeight w:val="454"/>
        </w:trPr>
        <w:tc>
          <w:tcPr>
            <w:tcW w:w="1065" w:type="pct"/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Cs w:val="20"/>
              </w:rPr>
            </w:pPr>
            <w:r w:rsidRPr="00247617">
              <w:rPr>
                <w:rFonts w:cs="Arial"/>
                <w:b/>
                <w:szCs w:val="20"/>
              </w:rPr>
              <w:t xml:space="preserve">                    ZM:</w:t>
            </w:r>
          </w:p>
        </w:tc>
        <w:tc>
          <w:tcPr>
            <w:tcW w:w="6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jc w:val="center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xxxxx</w:t>
            </w:r>
            <w:proofErr w:type="spellEnd"/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 w:val="18"/>
                <w:szCs w:val="18"/>
              </w:rPr>
            </w:pPr>
            <w:r w:rsidRPr="00247617">
              <w:rPr>
                <w:rFonts w:cs="Arial"/>
                <w:b/>
                <w:sz w:val="18"/>
                <w:szCs w:val="18"/>
              </w:rPr>
              <w:t>Číslo usnesení:</w:t>
            </w:r>
          </w:p>
        </w:tc>
        <w:tc>
          <w:tcPr>
            <w:tcW w:w="116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EA3256" w:rsidRPr="00885696" w:rsidRDefault="00885696" w:rsidP="00EA3256">
            <w:pPr>
              <w:rPr>
                <w:rFonts w:cs="Arial"/>
                <w:sz w:val="18"/>
                <w:szCs w:val="18"/>
              </w:rPr>
            </w:pPr>
            <w:proofErr w:type="spellStart"/>
            <w:r w:rsidRPr="00885696">
              <w:rPr>
                <w:rFonts w:cs="Arial"/>
                <w:sz w:val="18"/>
                <w:szCs w:val="18"/>
              </w:rPr>
              <w:t>xxxxx</w:t>
            </w:r>
            <w:proofErr w:type="spellEnd"/>
          </w:p>
        </w:tc>
      </w:tr>
      <w:tr w:rsidR="00EA3256" w:rsidRPr="00247617" w:rsidTr="00EA3256">
        <w:trPr>
          <w:gridAfter w:val="2"/>
          <w:wAfter w:w="2201" w:type="pct"/>
          <w:trHeight w:val="454"/>
        </w:trPr>
        <w:tc>
          <w:tcPr>
            <w:tcW w:w="1065" w:type="pct"/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Cs w:val="20"/>
              </w:rPr>
            </w:pPr>
            <w:r w:rsidRPr="00247617">
              <w:rPr>
                <w:rFonts w:cs="Arial"/>
                <w:b/>
                <w:szCs w:val="20"/>
              </w:rPr>
              <w:t>Zveřejněno:</w:t>
            </w:r>
          </w:p>
        </w:tc>
        <w:tc>
          <w:tcPr>
            <w:tcW w:w="6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 w:val="18"/>
                <w:szCs w:val="18"/>
              </w:rPr>
            </w:pPr>
            <w:r w:rsidRPr="00247617">
              <w:rPr>
                <w:rFonts w:cs="Arial"/>
                <w:b/>
                <w:sz w:val="18"/>
                <w:szCs w:val="18"/>
              </w:rPr>
              <w:t>Od: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AE3D75">
              <w:rPr>
                <w:rFonts w:cs="Arial"/>
                <w:sz w:val="18"/>
                <w:szCs w:val="18"/>
              </w:rPr>
              <w:t>xxxx</w:t>
            </w:r>
            <w:r>
              <w:rPr>
                <w:rFonts w:cs="Arial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 w:val="18"/>
                <w:szCs w:val="18"/>
              </w:rPr>
            </w:pPr>
            <w:r w:rsidRPr="00247617">
              <w:rPr>
                <w:rFonts w:cs="Arial"/>
                <w:b/>
                <w:sz w:val="18"/>
                <w:szCs w:val="18"/>
              </w:rPr>
              <w:t>Do:</w:t>
            </w:r>
          </w:p>
        </w:tc>
      </w:tr>
      <w:tr w:rsidR="00EA3256" w:rsidRPr="00247617" w:rsidTr="00EA3256">
        <w:trPr>
          <w:trHeight w:val="454"/>
        </w:trPr>
        <w:tc>
          <w:tcPr>
            <w:tcW w:w="1065" w:type="pct"/>
            <w:vAlign w:val="center"/>
          </w:tcPr>
          <w:p w:rsidR="00EA3256" w:rsidRPr="00247617" w:rsidRDefault="00EA3256" w:rsidP="00EA3256">
            <w:pPr>
              <w:rPr>
                <w:rFonts w:cs="Arial"/>
                <w:b/>
                <w:szCs w:val="20"/>
              </w:rPr>
            </w:pPr>
            <w:r w:rsidRPr="00247617">
              <w:rPr>
                <w:rFonts w:cs="Arial"/>
                <w:b/>
                <w:szCs w:val="20"/>
              </w:rPr>
              <w:t>Vedení města:</w:t>
            </w:r>
          </w:p>
        </w:tc>
        <w:tc>
          <w:tcPr>
            <w:tcW w:w="633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jc w:val="center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xxxxx</w:t>
            </w:r>
            <w:proofErr w:type="spellEnd"/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</w:p>
        </w:tc>
        <w:tc>
          <w:tcPr>
            <w:tcW w:w="1167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</w:p>
        </w:tc>
        <w:tc>
          <w:tcPr>
            <w:tcW w:w="1033" w:type="pct"/>
            <w:tcBorders>
              <w:left w:val="single" w:sz="2" w:space="0" w:color="auto"/>
            </w:tcBorders>
            <w:vAlign w:val="center"/>
          </w:tcPr>
          <w:p w:rsidR="00EA3256" w:rsidRPr="00247617" w:rsidRDefault="00EA3256" w:rsidP="00EA3256">
            <w:pPr>
              <w:rPr>
                <w:rFonts w:cs="Arial"/>
                <w:szCs w:val="20"/>
              </w:rPr>
            </w:pPr>
          </w:p>
        </w:tc>
      </w:tr>
    </w:tbl>
    <w:p w:rsidR="00EA3256" w:rsidRDefault="00EA3256" w:rsidP="00EA3256">
      <w:pPr>
        <w:rPr>
          <w:rFonts w:cs="Arial"/>
          <w:szCs w:val="20"/>
          <w:vertAlign w:val="superscript"/>
        </w:rPr>
      </w:pPr>
    </w:p>
    <w:p w:rsidR="00EA3256" w:rsidRDefault="00EA3256"/>
    <w:sectPr w:rsidR="00EA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F66" w:rsidRDefault="008D3F66" w:rsidP="00F832FF">
      <w:r>
        <w:separator/>
      </w:r>
    </w:p>
  </w:endnote>
  <w:endnote w:type="continuationSeparator" w:id="0">
    <w:p w:rsidR="008D3F66" w:rsidRDefault="008D3F66" w:rsidP="00F8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-57858874"/>
      <w:docPartObj>
        <w:docPartGallery w:val="Page Numbers (Bottom of Page)"/>
        <w:docPartUnique/>
      </w:docPartObj>
    </w:sdtPr>
    <w:sdtEndPr/>
    <w:sdtContent>
      <w:p w:rsidR="009F3B1A" w:rsidRPr="009F3B1A" w:rsidRDefault="009F3B1A">
        <w:pPr>
          <w:pStyle w:val="Zpat"/>
          <w:jc w:val="center"/>
          <w:rPr>
            <w:sz w:val="16"/>
          </w:rPr>
        </w:pPr>
        <w:r w:rsidRPr="009F3B1A">
          <w:rPr>
            <w:sz w:val="16"/>
          </w:rPr>
          <w:fldChar w:fldCharType="begin"/>
        </w:r>
        <w:r w:rsidRPr="009F3B1A">
          <w:rPr>
            <w:sz w:val="16"/>
          </w:rPr>
          <w:instrText>PAGE   \* MERGEFORMAT</w:instrText>
        </w:r>
        <w:r w:rsidRPr="009F3B1A">
          <w:rPr>
            <w:sz w:val="16"/>
          </w:rPr>
          <w:fldChar w:fldCharType="separate"/>
        </w:r>
        <w:r w:rsidRPr="009F3B1A">
          <w:rPr>
            <w:sz w:val="16"/>
          </w:rPr>
          <w:t>2</w:t>
        </w:r>
        <w:r w:rsidRPr="009F3B1A">
          <w:rPr>
            <w:sz w:val="16"/>
          </w:rPr>
          <w:fldChar w:fldCharType="end"/>
        </w:r>
      </w:p>
    </w:sdtContent>
  </w:sdt>
  <w:p w:rsidR="009F3B1A" w:rsidRDefault="009F3B1A" w:rsidP="009F3B1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F66" w:rsidRDefault="008D3F66" w:rsidP="00F832FF">
      <w:r>
        <w:separator/>
      </w:r>
    </w:p>
  </w:footnote>
  <w:footnote w:type="continuationSeparator" w:id="0">
    <w:p w:rsidR="008D3F66" w:rsidRDefault="008D3F66" w:rsidP="00F83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319"/>
    <w:multiLevelType w:val="multilevel"/>
    <w:tmpl w:val="094CFC2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1E4B55"/>
    <w:multiLevelType w:val="multilevel"/>
    <w:tmpl w:val="888CC3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1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793E04"/>
    <w:multiLevelType w:val="hybridMultilevel"/>
    <w:tmpl w:val="468CCB3A"/>
    <w:lvl w:ilvl="0" w:tplc="04050015">
      <w:start w:val="1"/>
      <w:numFmt w:val="upperLetter"/>
      <w:lvlText w:val="%1."/>
      <w:lvlJc w:val="left"/>
      <w:pPr>
        <w:ind w:left="719" w:hanging="360"/>
      </w:pPr>
    </w:lvl>
    <w:lvl w:ilvl="1" w:tplc="04050019">
      <w:start w:val="1"/>
      <w:numFmt w:val="lowerLetter"/>
      <w:lvlText w:val="%2."/>
      <w:lvlJc w:val="left"/>
      <w:pPr>
        <w:ind w:left="1439" w:hanging="360"/>
      </w:pPr>
    </w:lvl>
    <w:lvl w:ilvl="2" w:tplc="0405001B">
      <w:start w:val="1"/>
      <w:numFmt w:val="lowerRoman"/>
      <w:lvlText w:val="%3."/>
      <w:lvlJc w:val="right"/>
      <w:pPr>
        <w:ind w:left="2159" w:hanging="180"/>
      </w:pPr>
    </w:lvl>
    <w:lvl w:ilvl="3" w:tplc="0405000F">
      <w:start w:val="1"/>
      <w:numFmt w:val="decimal"/>
      <w:lvlText w:val="%4."/>
      <w:lvlJc w:val="left"/>
      <w:pPr>
        <w:ind w:left="2879" w:hanging="360"/>
      </w:pPr>
    </w:lvl>
    <w:lvl w:ilvl="4" w:tplc="04050019">
      <w:start w:val="1"/>
      <w:numFmt w:val="lowerLetter"/>
      <w:lvlText w:val="%5."/>
      <w:lvlJc w:val="left"/>
      <w:pPr>
        <w:ind w:left="3599" w:hanging="360"/>
      </w:pPr>
    </w:lvl>
    <w:lvl w:ilvl="5" w:tplc="0405001B">
      <w:start w:val="1"/>
      <w:numFmt w:val="lowerRoman"/>
      <w:lvlText w:val="%6."/>
      <w:lvlJc w:val="right"/>
      <w:pPr>
        <w:ind w:left="4319" w:hanging="180"/>
      </w:pPr>
    </w:lvl>
    <w:lvl w:ilvl="6" w:tplc="0405000F">
      <w:start w:val="1"/>
      <w:numFmt w:val="decimal"/>
      <w:lvlText w:val="%7."/>
      <w:lvlJc w:val="left"/>
      <w:pPr>
        <w:ind w:left="5039" w:hanging="360"/>
      </w:pPr>
    </w:lvl>
    <w:lvl w:ilvl="7" w:tplc="04050019">
      <w:start w:val="1"/>
      <w:numFmt w:val="lowerLetter"/>
      <w:lvlText w:val="%8."/>
      <w:lvlJc w:val="left"/>
      <w:pPr>
        <w:ind w:left="5759" w:hanging="360"/>
      </w:pPr>
    </w:lvl>
    <w:lvl w:ilvl="8" w:tplc="0405001B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63922AEA"/>
    <w:multiLevelType w:val="multilevel"/>
    <w:tmpl w:val="094CFC2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A259F"/>
    <w:multiLevelType w:val="multilevel"/>
    <w:tmpl w:val="7694A1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dpis2"/>
      <w:lvlText w:val="3.4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90"/>
    <w:rsid w:val="000807C3"/>
    <w:rsid w:val="00171E45"/>
    <w:rsid w:val="003D2245"/>
    <w:rsid w:val="00402DA5"/>
    <w:rsid w:val="0064017B"/>
    <w:rsid w:val="007304F7"/>
    <w:rsid w:val="00730A2A"/>
    <w:rsid w:val="008313F4"/>
    <w:rsid w:val="00885696"/>
    <w:rsid w:val="008D3F66"/>
    <w:rsid w:val="00940F27"/>
    <w:rsid w:val="009D35EB"/>
    <w:rsid w:val="009F3B1A"/>
    <w:rsid w:val="00AB525C"/>
    <w:rsid w:val="00B50090"/>
    <w:rsid w:val="00E06050"/>
    <w:rsid w:val="00E93B3C"/>
    <w:rsid w:val="00E95DA6"/>
    <w:rsid w:val="00EA3256"/>
    <w:rsid w:val="00EB200F"/>
    <w:rsid w:val="00EE5D02"/>
    <w:rsid w:val="00F02F26"/>
    <w:rsid w:val="00F8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298D0"/>
  <w15:chartTrackingRefBased/>
  <w15:docId w15:val="{093E8408-0E9F-4618-AEB4-4DF227F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09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50090"/>
    <w:pPr>
      <w:keepNext/>
      <w:numPr>
        <w:numId w:val="1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B50090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8"/>
      <w:szCs w:val="28"/>
      <w:lang w:val="x-none" w:eastAsia="x-none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B50090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B5009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B5009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09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B500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B500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B500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0090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B50090"/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B50090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B50090"/>
    <w:rPr>
      <w:rFonts w:ascii="Arial" w:eastAsia="Times New Roman" w:hAnsi="Arial" w:cs="Times New Roman"/>
      <w:b/>
      <w:bCs/>
      <w:sz w:val="20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B50090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50090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B5009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B5009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B50090"/>
    <w:rPr>
      <w:rFonts w:ascii="Cambria" w:eastAsia="Times New Roman" w:hAnsi="Cambria" w:cs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50090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832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32FF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32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2FF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2774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Holanova Lenka</dc:creator>
  <cp:keywords/>
  <dc:description/>
  <cp:lastModifiedBy>Sieberova Miroslava</cp:lastModifiedBy>
  <cp:revision>2</cp:revision>
  <dcterms:created xsi:type="dcterms:W3CDTF">2019-05-07T11:33:00Z</dcterms:created>
  <dcterms:modified xsi:type="dcterms:W3CDTF">2019-05-07T11:33:00Z</dcterms:modified>
</cp:coreProperties>
</file>