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10628"/>
      </w:tblGrid>
      <w:tr w:rsidR="00935E0B" w:rsidRPr="00B01A10" w:rsidTr="00F43E97">
        <w:tc>
          <w:tcPr>
            <w:tcW w:w="10628" w:type="dxa"/>
          </w:tcPr>
          <w:p w:rsidR="00935E0B" w:rsidRPr="00B01A10" w:rsidRDefault="00935E0B" w:rsidP="00F43E97">
            <w:pPr>
              <w:pStyle w:val="Nzev"/>
              <w:spacing w:before="100" w:beforeAutospacing="1" w:after="100" w:afterAutospacing="1"/>
              <w:rPr>
                <w:noProof/>
                <w:szCs w:val="56"/>
                <w:lang w:val="sk-SK"/>
              </w:rPr>
            </w:pPr>
            <w:r w:rsidRPr="00B01A10">
              <w:rPr>
                <w:noProof/>
                <w:szCs w:val="56"/>
              </w:rPr>
              <w:t>Kupn</w:t>
            </w:r>
            <w:r w:rsidRPr="00B01A10">
              <w:rPr>
                <w:noProof/>
                <w:szCs w:val="56"/>
                <w:lang w:val="sk-SK"/>
              </w:rPr>
              <w:t>í smlouva</w:t>
            </w:r>
          </w:p>
        </w:tc>
      </w:tr>
      <w:tr w:rsidR="00935E0B" w:rsidRPr="00B01A10" w:rsidTr="00F43E97">
        <w:tc>
          <w:tcPr>
            <w:tcW w:w="10628" w:type="dxa"/>
          </w:tcPr>
          <w:p w:rsidR="00935E0B" w:rsidRPr="00B01A10" w:rsidRDefault="00935E0B" w:rsidP="00047284">
            <w:pPr>
              <w:tabs>
                <w:tab w:val="left" w:pos="900"/>
              </w:tabs>
              <w:spacing w:before="100" w:beforeAutospacing="1" w:after="100" w:afterAutospacing="1"/>
              <w:jc w:val="center"/>
              <w:rPr>
                <w:rFonts w:cs="Arial"/>
                <w:b/>
                <w:noProof/>
              </w:rPr>
            </w:pPr>
            <w:r w:rsidRPr="00B01A10">
              <w:t xml:space="preserve">závazná objednávka nového vozů čís. </w:t>
            </w:r>
            <w:r w:rsidRPr="00B405BC">
              <w:rPr>
                <w:noProof/>
              </w:rPr>
              <w:t>110294</w:t>
            </w:r>
          </w:p>
        </w:tc>
      </w:tr>
    </w:tbl>
    <w:p w:rsidR="00935E0B" w:rsidRPr="00B01A10" w:rsidRDefault="00935E0B" w:rsidP="00217411">
      <w:pPr>
        <w:ind w:left="-180"/>
        <w:rPr>
          <w:rFonts w:cs="Arial"/>
          <w:b/>
          <w:noProof/>
          <w:szCs w:val="20"/>
        </w:rPr>
      </w:pPr>
    </w:p>
    <w:p w:rsidR="00935E0B" w:rsidRDefault="00935E0B" w:rsidP="00FC3BCF">
      <w:pPr>
        <w:numPr>
          <w:ilvl w:val="0"/>
          <w:numId w:val="1"/>
        </w:numPr>
        <w:rPr>
          <w:rFonts w:cs="Arial"/>
          <w:b/>
          <w:noProof/>
          <w:szCs w:val="20"/>
        </w:rPr>
      </w:pPr>
      <w:r>
        <w:rPr>
          <w:rFonts w:cs="Arial"/>
          <w:b/>
          <w:noProof/>
          <w:szCs w:val="20"/>
        </w:rPr>
        <w:t>Smluvní strany</w:t>
      </w:r>
    </w:p>
    <w:p w:rsidR="00935E0B" w:rsidRPr="00B01A10" w:rsidRDefault="00935E0B" w:rsidP="00217411">
      <w:pPr>
        <w:ind w:left="-180"/>
        <w:rPr>
          <w:rFonts w:cs="Arial"/>
          <w:b/>
          <w:noProof/>
          <w:szCs w:val="20"/>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10"/>
        <w:gridCol w:w="5122"/>
      </w:tblGrid>
      <w:tr w:rsidR="00935E0B" w:rsidRPr="00B01A10" w:rsidTr="00FC7A7B">
        <w:tc>
          <w:tcPr>
            <w:tcW w:w="5510" w:type="dxa"/>
          </w:tcPr>
          <w:p w:rsidR="00935E0B" w:rsidRPr="00B01A10" w:rsidRDefault="00935E0B" w:rsidP="00FC7A7B">
            <w:pPr>
              <w:ind w:left="-104"/>
              <w:rPr>
                <w:rFonts w:cs="Arial"/>
                <w:b/>
                <w:noProof/>
                <w:szCs w:val="20"/>
              </w:rPr>
            </w:pPr>
            <w:r w:rsidRPr="00B01A10">
              <w:rPr>
                <w:rFonts w:cs="Arial"/>
                <w:b/>
                <w:noProof/>
                <w:szCs w:val="20"/>
              </w:rPr>
              <w:t>Prodejce</w:t>
            </w:r>
            <w:r>
              <w:rPr>
                <w:rFonts w:cs="Arial"/>
                <w:b/>
                <w:noProof/>
                <w:szCs w:val="20"/>
              </w:rPr>
              <w:t xml:space="preserve"> (dále jen „prodávající“)</w:t>
            </w:r>
            <w:r w:rsidRPr="00B01A10">
              <w:rPr>
                <w:rFonts w:cs="Arial"/>
                <w:b/>
                <w:noProof/>
                <w:szCs w:val="20"/>
              </w:rPr>
              <w:t>:</w:t>
            </w:r>
          </w:p>
          <w:p w:rsidR="00935E0B" w:rsidRPr="00B01A10" w:rsidRDefault="00935E0B" w:rsidP="00FC7A7B">
            <w:pPr>
              <w:ind w:left="-104"/>
              <w:rPr>
                <w:rFonts w:cs="Arial"/>
                <w:noProof/>
                <w:szCs w:val="20"/>
              </w:rPr>
            </w:pPr>
            <w:r w:rsidRPr="00821376">
              <w:rPr>
                <w:rFonts w:cs="Arial"/>
                <w:noProof/>
                <w:szCs w:val="20"/>
              </w:rPr>
              <w:t>HAVEX-auto s.r</w:t>
            </w:r>
            <w:r w:rsidRPr="00B405BC">
              <w:rPr>
                <w:noProof/>
              </w:rPr>
              <w:t>.o.</w:t>
            </w:r>
          </w:p>
          <w:p w:rsidR="00935E0B" w:rsidRPr="00B01A10" w:rsidRDefault="00935E0B" w:rsidP="00FC7A7B">
            <w:pPr>
              <w:ind w:left="-104"/>
              <w:rPr>
                <w:rFonts w:cs="Arial"/>
                <w:noProof/>
                <w:szCs w:val="20"/>
              </w:rPr>
            </w:pPr>
            <w:r w:rsidRPr="00821376">
              <w:rPr>
                <w:rFonts w:cs="Arial"/>
                <w:noProof/>
                <w:szCs w:val="20"/>
              </w:rPr>
              <w:t>Pražská 1825</w:t>
            </w:r>
          </w:p>
          <w:p w:rsidR="00935E0B" w:rsidRPr="00B01A10" w:rsidRDefault="00935E0B" w:rsidP="00FC7A7B">
            <w:pPr>
              <w:tabs>
                <w:tab w:val="left" w:pos="1260"/>
              </w:tabs>
              <w:ind w:left="-104"/>
              <w:rPr>
                <w:rFonts w:cs="Arial"/>
              </w:rPr>
            </w:pPr>
            <w:r w:rsidRPr="00821376">
              <w:rPr>
                <w:rFonts w:cs="Arial"/>
                <w:noProof/>
                <w:szCs w:val="20"/>
              </w:rPr>
              <w:t>509 01</w:t>
            </w:r>
            <w:r w:rsidRPr="00B01A10">
              <w:rPr>
                <w:rFonts w:cs="Arial"/>
                <w:noProof/>
                <w:szCs w:val="20"/>
              </w:rPr>
              <w:t xml:space="preserve"> </w:t>
            </w:r>
            <w:r w:rsidRPr="00821376">
              <w:rPr>
                <w:rFonts w:cs="Arial"/>
                <w:noProof/>
                <w:szCs w:val="20"/>
              </w:rPr>
              <w:t>Nová Paka</w:t>
            </w:r>
          </w:p>
          <w:p w:rsidR="00935E0B" w:rsidRPr="00B01A10" w:rsidRDefault="00935E0B" w:rsidP="00FC7A7B">
            <w:pPr>
              <w:tabs>
                <w:tab w:val="left" w:pos="1260"/>
              </w:tabs>
              <w:ind w:left="-104"/>
              <w:rPr>
                <w:rFonts w:cs="Arial"/>
                <w:noProof/>
                <w:szCs w:val="20"/>
              </w:rPr>
            </w:pPr>
            <w:r w:rsidRPr="00B01A10">
              <w:rPr>
                <w:rFonts w:cs="Arial"/>
              </w:rPr>
              <w:t xml:space="preserve">ICO: </w:t>
            </w:r>
            <w:r w:rsidRPr="00821376">
              <w:rPr>
                <w:rFonts w:cs="Arial"/>
                <w:noProof/>
              </w:rPr>
              <w:t>60108151</w:t>
            </w:r>
            <w:r w:rsidRPr="00B01A10">
              <w:rPr>
                <w:rFonts w:cs="Arial"/>
              </w:rPr>
              <w:t xml:space="preserve"> DIC: </w:t>
            </w:r>
            <w:r w:rsidRPr="00821376">
              <w:rPr>
                <w:rFonts w:cs="Arial"/>
                <w:noProof/>
              </w:rPr>
              <w:t>CZ60108151</w:t>
            </w:r>
          </w:p>
          <w:p w:rsidR="00935E0B" w:rsidRPr="00B01A10" w:rsidRDefault="00935E0B" w:rsidP="00FC7A7B">
            <w:pPr>
              <w:tabs>
                <w:tab w:val="left" w:pos="900"/>
              </w:tabs>
              <w:ind w:left="-104"/>
              <w:rPr>
                <w:rFonts w:cs="Arial"/>
                <w:noProof/>
                <w:szCs w:val="20"/>
              </w:rPr>
            </w:pPr>
            <w:r w:rsidRPr="00B01A10">
              <w:rPr>
                <w:rFonts w:cs="Arial"/>
                <w:b/>
                <w:noProof/>
                <w:szCs w:val="20"/>
              </w:rPr>
              <w:t xml:space="preserve">Tel.: </w:t>
            </w:r>
            <w:r w:rsidRPr="00B01A10">
              <w:rPr>
                <w:rFonts w:cs="Arial"/>
                <w:b/>
                <w:noProof/>
                <w:szCs w:val="20"/>
              </w:rPr>
              <w:tab/>
            </w:r>
            <w:r w:rsidR="003224AA">
              <w:rPr>
                <w:rFonts w:cs="Arial"/>
                <w:noProof/>
                <w:szCs w:val="20"/>
              </w:rPr>
              <w:t>xxxxx</w:t>
            </w:r>
          </w:p>
          <w:p w:rsidR="00935E0B" w:rsidRPr="00B01A10" w:rsidRDefault="00935E0B" w:rsidP="00FC7A7B">
            <w:pPr>
              <w:tabs>
                <w:tab w:val="left" w:pos="900"/>
              </w:tabs>
              <w:ind w:left="-104"/>
              <w:rPr>
                <w:rFonts w:cs="Arial"/>
                <w:noProof/>
                <w:szCs w:val="20"/>
              </w:rPr>
            </w:pPr>
            <w:r w:rsidRPr="00B01A10">
              <w:rPr>
                <w:rFonts w:cs="Arial"/>
                <w:b/>
                <w:noProof/>
                <w:szCs w:val="20"/>
              </w:rPr>
              <w:t>Fax:</w:t>
            </w:r>
            <w:r w:rsidRPr="00B01A10">
              <w:rPr>
                <w:rFonts w:cs="Arial"/>
                <w:noProof/>
                <w:szCs w:val="20"/>
              </w:rPr>
              <w:t xml:space="preserve"> </w:t>
            </w:r>
            <w:r w:rsidRPr="00B01A10">
              <w:rPr>
                <w:rFonts w:cs="Arial"/>
                <w:noProof/>
                <w:szCs w:val="20"/>
              </w:rPr>
              <w:tab/>
            </w:r>
            <w:r w:rsidR="003224AA">
              <w:rPr>
                <w:rFonts w:cs="Arial"/>
                <w:noProof/>
                <w:szCs w:val="20"/>
              </w:rPr>
              <w:t>xxxxx</w:t>
            </w:r>
          </w:p>
          <w:p w:rsidR="00935E0B" w:rsidRPr="00B01A10" w:rsidRDefault="00935E0B" w:rsidP="00FC7A7B">
            <w:pPr>
              <w:tabs>
                <w:tab w:val="left" w:pos="900"/>
              </w:tabs>
              <w:ind w:left="-104"/>
              <w:rPr>
                <w:rFonts w:cs="Arial"/>
              </w:rPr>
            </w:pPr>
            <w:r w:rsidRPr="00B01A10">
              <w:rPr>
                <w:rFonts w:cs="Arial"/>
                <w:b/>
                <w:noProof/>
                <w:szCs w:val="20"/>
              </w:rPr>
              <w:t>E-mail:</w:t>
            </w:r>
            <w:r w:rsidRPr="00B01A10">
              <w:rPr>
                <w:rFonts w:cs="Arial"/>
                <w:noProof/>
                <w:szCs w:val="20"/>
              </w:rPr>
              <w:t xml:space="preserve"> </w:t>
            </w:r>
            <w:r w:rsidRPr="00B01A10">
              <w:rPr>
                <w:rFonts w:cs="Arial"/>
                <w:noProof/>
                <w:szCs w:val="20"/>
              </w:rPr>
              <w:tab/>
            </w:r>
            <w:r w:rsidR="00D06BB3">
              <w:rPr>
                <w:rFonts w:cs="Arial"/>
                <w:noProof/>
                <w:szCs w:val="20"/>
              </w:rPr>
              <w:t>xxxxxx</w:t>
            </w:r>
          </w:p>
          <w:p w:rsidR="00935E0B" w:rsidRPr="00B01A10" w:rsidRDefault="00D06BB3" w:rsidP="000215F2">
            <w:pPr>
              <w:tabs>
                <w:tab w:val="left" w:pos="900"/>
              </w:tabs>
              <w:ind w:left="-104"/>
              <w:rPr>
                <w:rFonts w:cs="Arial"/>
              </w:rPr>
            </w:pPr>
            <w:r>
              <w:rPr>
                <w:rFonts w:cs="Arial"/>
                <w:noProof/>
              </w:rPr>
              <w:t>xxxxxx</w:t>
            </w:r>
          </w:p>
          <w:p w:rsidR="00935E0B" w:rsidRPr="00B01A10" w:rsidRDefault="00935E0B" w:rsidP="000215F2">
            <w:pPr>
              <w:tabs>
                <w:tab w:val="left" w:pos="900"/>
              </w:tabs>
              <w:ind w:left="-104"/>
              <w:rPr>
                <w:rFonts w:cs="Arial"/>
              </w:rPr>
            </w:pPr>
            <w:r w:rsidRPr="00821376">
              <w:rPr>
                <w:rFonts w:cs="Arial"/>
                <w:noProof/>
              </w:rPr>
              <w:t>Firma je zapsána</w:t>
            </w:r>
            <w:r w:rsidRPr="00B405BC">
              <w:rPr>
                <w:noProof/>
              </w:rPr>
              <w:t xml:space="preserve"> u obchodního rejstříku vedeném Krajským obchodním soudem v Hradci Králové oddíl C vložka 5254</w:t>
            </w:r>
          </w:p>
        </w:tc>
        <w:tc>
          <w:tcPr>
            <w:tcW w:w="5122" w:type="dxa"/>
          </w:tcPr>
          <w:p w:rsidR="00935E0B" w:rsidRPr="00B01A10" w:rsidRDefault="00935E0B" w:rsidP="00FC7A7B">
            <w:pPr>
              <w:ind w:left="-108"/>
              <w:rPr>
                <w:rFonts w:cs="Arial"/>
                <w:b/>
                <w:noProof/>
                <w:szCs w:val="20"/>
              </w:rPr>
            </w:pPr>
            <w:r w:rsidRPr="00B01A10">
              <w:rPr>
                <w:rFonts w:cs="Arial"/>
                <w:b/>
                <w:noProof/>
                <w:szCs w:val="20"/>
              </w:rPr>
              <w:t>Klient</w:t>
            </w:r>
            <w:r>
              <w:rPr>
                <w:rFonts w:cs="Arial"/>
                <w:b/>
                <w:noProof/>
                <w:szCs w:val="20"/>
              </w:rPr>
              <w:t xml:space="preserve"> (dále jen „kupující“)</w:t>
            </w:r>
            <w:r w:rsidRPr="00B01A10">
              <w:rPr>
                <w:rFonts w:cs="Arial"/>
                <w:b/>
                <w:noProof/>
                <w:szCs w:val="20"/>
              </w:rPr>
              <w:t>:</w:t>
            </w:r>
          </w:p>
          <w:p w:rsidR="00935E0B" w:rsidRPr="00B01A10" w:rsidRDefault="00935E0B" w:rsidP="00FC7A7B">
            <w:pPr>
              <w:ind w:left="-108"/>
              <w:rPr>
                <w:rFonts w:cs="Arial"/>
                <w:noProof/>
                <w:szCs w:val="20"/>
              </w:rPr>
            </w:pPr>
            <w:r w:rsidRPr="00821376">
              <w:rPr>
                <w:rFonts w:cs="Arial"/>
                <w:noProof/>
                <w:szCs w:val="20"/>
              </w:rPr>
              <w:t>Město Nová Paka</w:t>
            </w:r>
          </w:p>
          <w:p w:rsidR="00935E0B" w:rsidRPr="00B01A10" w:rsidRDefault="00935E0B" w:rsidP="00FC7A7B">
            <w:pPr>
              <w:ind w:left="-108"/>
              <w:rPr>
                <w:rFonts w:cs="Arial"/>
                <w:noProof/>
                <w:szCs w:val="20"/>
              </w:rPr>
            </w:pPr>
            <w:r w:rsidRPr="00821376">
              <w:rPr>
                <w:rFonts w:cs="Arial"/>
                <w:noProof/>
                <w:szCs w:val="20"/>
              </w:rPr>
              <w:t>Dukelské náměstí 39</w:t>
            </w:r>
          </w:p>
          <w:p w:rsidR="00935E0B" w:rsidRPr="00B01A10" w:rsidRDefault="00935E0B" w:rsidP="00FC7A7B">
            <w:pPr>
              <w:tabs>
                <w:tab w:val="left" w:pos="1260"/>
              </w:tabs>
              <w:ind w:left="-108"/>
              <w:rPr>
                <w:rFonts w:cs="Arial"/>
                <w:noProof/>
                <w:szCs w:val="20"/>
              </w:rPr>
            </w:pPr>
            <w:r w:rsidRPr="00821376">
              <w:rPr>
                <w:rFonts w:cs="Arial"/>
                <w:noProof/>
                <w:szCs w:val="20"/>
              </w:rPr>
              <w:t>509 24</w:t>
            </w:r>
            <w:r w:rsidRPr="00B01A10">
              <w:rPr>
                <w:rFonts w:cs="Arial"/>
                <w:noProof/>
                <w:szCs w:val="20"/>
              </w:rPr>
              <w:t xml:space="preserve"> </w:t>
            </w:r>
            <w:r w:rsidRPr="00821376">
              <w:rPr>
                <w:rFonts w:cs="Arial"/>
                <w:noProof/>
                <w:szCs w:val="20"/>
              </w:rPr>
              <w:t>Nová Paka</w:t>
            </w:r>
          </w:p>
          <w:p w:rsidR="00935E0B" w:rsidRPr="00B01A10" w:rsidRDefault="00935E0B" w:rsidP="00FC7A7B">
            <w:pPr>
              <w:tabs>
                <w:tab w:val="left" w:pos="1080"/>
              </w:tabs>
              <w:ind w:left="-108"/>
              <w:rPr>
                <w:rFonts w:cs="Arial"/>
                <w:noProof/>
                <w:szCs w:val="20"/>
              </w:rPr>
            </w:pPr>
            <w:r w:rsidRPr="00B01A10">
              <w:rPr>
                <w:rFonts w:cs="Arial"/>
                <w:b/>
                <w:noProof/>
                <w:szCs w:val="20"/>
              </w:rPr>
              <w:t xml:space="preserve">Tel.:  </w:t>
            </w:r>
            <w:r w:rsidRPr="00821376">
              <w:rPr>
                <w:rFonts w:cs="Arial"/>
                <w:noProof/>
                <w:szCs w:val="20"/>
              </w:rPr>
              <w:t>493760123</w:t>
            </w:r>
          </w:p>
          <w:p w:rsidR="00935E0B" w:rsidRPr="00B01A10" w:rsidRDefault="00935E0B" w:rsidP="00FC7A7B">
            <w:pPr>
              <w:tabs>
                <w:tab w:val="left" w:pos="1080"/>
              </w:tabs>
              <w:ind w:left="-108"/>
              <w:rPr>
                <w:rFonts w:cs="Arial"/>
                <w:noProof/>
                <w:szCs w:val="20"/>
              </w:rPr>
            </w:pPr>
          </w:p>
          <w:p w:rsidR="00935E0B" w:rsidRPr="00B01A10" w:rsidRDefault="00935E0B" w:rsidP="003510DA">
            <w:pPr>
              <w:tabs>
                <w:tab w:val="left" w:pos="1080"/>
              </w:tabs>
              <w:ind w:left="-108"/>
              <w:rPr>
                <w:rFonts w:cs="Arial"/>
                <w:noProof/>
                <w:szCs w:val="20"/>
              </w:rPr>
            </w:pPr>
            <w:r w:rsidRPr="00B01A10">
              <w:rPr>
                <w:rFonts w:cs="Arial"/>
                <w:b/>
                <w:noProof/>
                <w:szCs w:val="20"/>
              </w:rPr>
              <w:t xml:space="preserve">E-mail: </w:t>
            </w:r>
          </w:p>
        </w:tc>
      </w:tr>
    </w:tbl>
    <w:p w:rsidR="00935E0B" w:rsidRPr="00B01A10" w:rsidRDefault="00935E0B" w:rsidP="00217411">
      <w:pPr>
        <w:ind w:left="-180"/>
        <w:rPr>
          <w:rFonts w:cs="Arial"/>
          <w:b/>
          <w:noProof/>
          <w:szCs w:val="20"/>
        </w:rPr>
        <w:sectPr w:rsidR="00935E0B" w:rsidRPr="00B01A10" w:rsidSect="00935E0B">
          <w:headerReference w:type="default" r:id="rId8"/>
          <w:footerReference w:type="default" r:id="rId9"/>
          <w:pgSz w:w="11906" w:h="16838"/>
          <w:pgMar w:top="567" w:right="567" w:bottom="567" w:left="851" w:header="357" w:footer="709" w:gutter="0"/>
          <w:pgNumType w:start="1"/>
          <w:cols w:space="367"/>
          <w:docGrid w:linePitch="360"/>
        </w:sectPr>
      </w:pPr>
    </w:p>
    <w:p w:rsidR="00935E0B" w:rsidRPr="00B01A10" w:rsidRDefault="00935E0B" w:rsidP="00217411">
      <w:pPr>
        <w:rPr>
          <w:noProof/>
        </w:rPr>
        <w:sectPr w:rsidR="00935E0B" w:rsidRPr="00B01A10" w:rsidSect="00F70E93">
          <w:type w:val="continuous"/>
          <w:pgSz w:w="11906" w:h="16838"/>
          <w:pgMar w:top="567" w:right="567" w:bottom="567" w:left="851" w:header="360" w:footer="708" w:gutter="0"/>
          <w:cols w:num="2" w:space="367"/>
          <w:docGrid w:linePitch="360"/>
        </w:sectPr>
      </w:pPr>
    </w:p>
    <w:p w:rsidR="00935E0B" w:rsidRPr="00217D46" w:rsidRDefault="00935E0B" w:rsidP="00C0732B">
      <w:pPr>
        <w:tabs>
          <w:tab w:val="left" w:pos="900"/>
        </w:tabs>
        <w:rPr>
          <w:rFonts w:cs="Arial"/>
          <w:noProof/>
          <w:szCs w:val="20"/>
        </w:rPr>
      </w:pPr>
      <w:r w:rsidRPr="00217D46">
        <w:rPr>
          <w:rFonts w:cs="Arial"/>
          <w:noProof/>
          <w:szCs w:val="20"/>
        </w:rPr>
        <w:lastRenderedPageBreak/>
        <w:t xml:space="preserve">uzavřely níže uvedeného dne, měsíce a roku tuto kupní smlouvu a projevily vůli řídit se všemi </w:t>
      </w:r>
    </w:p>
    <w:p w:rsidR="00935E0B" w:rsidRPr="00217D46" w:rsidRDefault="00935E0B" w:rsidP="00C0732B">
      <w:pPr>
        <w:tabs>
          <w:tab w:val="left" w:pos="900"/>
        </w:tabs>
        <w:rPr>
          <w:rFonts w:cs="Arial"/>
          <w:noProof/>
          <w:szCs w:val="20"/>
        </w:rPr>
      </w:pPr>
      <w:r w:rsidRPr="00217D46">
        <w:rPr>
          <w:rFonts w:cs="Arial"/>
          <w:noProof/>
          <w:szCs w:val="20"/>
        </w:rPr>
        <w:t>jejími ustanoveními. Otázky touto smlouvou neupravené se řídí právním řádem České republiky.</w:t>
      </w:r>
    </w:p>
    <w:p w:rsidR="00935E0B" w:rsidRPr="00217D46" w:rsidRDefault="00935E0B" w:rsidP="00C0732B">
      <w:pPr>
        <w:tabs>
          <w:tab w:val="left" w:pos="900"/>
        </w:tabs>
        <w:rPr>
          <w:rFonts w:cs="Arial"/>
          <w:noProof/>
          <w:szCs w:val="20"/>
        </w:rPr>
      </w:pPr>
    </w:p>
    <w:p w:rsidR="00935E0B" w:rsidRPr="00217D46" w:rsidRDefault="00935E0B" w:rsidP="00C0732B">
      <w:pPr>
        <w:tabs>
          <w:tab w:val="left" w:pos="900"/>
        </w:tabs>
        <w:rPr>
          <w:rFonts w:cs="Arial"/>
          <w:noProof/>
          <w:szCs w:val="20"/>
        </w:rPr>
      </w:pPr>
      <w:r w:rsidRPr="00217D46">
        <w:rPr>
          <w:rFonts w:cs="Arial"/>
          <w:noProof/>
          <w:szCs w:val="20"/>
        </w:rPr>
        <w:t>2. Předmět smlouvy</w:t>
      </w:r>
    </w:p>
    <w:p w:rsidR="00935E0B" w:rsidRPr="00217D46" w:rsidRDefault="00935E0B" w:rsidP="00C0732B">
      <w:pPr>
        <w:tabs>
          <w:tab w:val="left" w:pos="900"/>
        </w:tabs>
        <w:rPr>
          <w:rFonts w:cs="Arial"/>
          <w:noProof/>
          <w:szCs w:val="20"/>
        </w:rPr>
      </w:pPr>
      <w:r w:rsidRPr="00217D46">
        <w:rPr>
          <w:rFonts w:cs="Arial"/>
          <w:noProof/>
          <w:szCs w:val="20"/>
        </w:rPr>
        <w:t>2.1. Předmětem kupní smlouvy je koupě nového motorového vozidla (dále jen „vozidlo“), jehož</w:t>
      </w:r>
    </w:p>
    <w:p w:rsidR="00935E0B" w:rsidRPr="00217D46" w:rsidRDefault="00935E0B" w:rsidP="00C0732B">
      <w:pPr>
        <w:tabs>
          <w:tab w:val="left" w:pos="900"/>
        </w:tabs>
        <w:rPr>
          <w:rFonts w:cs="Arial"/>
          <w:noProof/>
          <w:szCs w:val="20"/>
        </w:rPr>
      </w:pPr>
      <w:r w:rsidRPr="00217D46">
        <w:rPr>
          <w:rFonts w:cs="Arial"/>
          <w:noProof/>
          <w:szCs w:val="20"/>
        </w:rPr>
        <w:t>popis a veškeré údaje nezbytné pro registraci na kupujícího jsou uvedeny v bodě 3.1 této smlouvy</w:t>
      </w:r>
    </w:p>
    <w:p w:rsidR="00935E0B" w:rsidRPr="00217D46" w:rsidRDefault="00935E0B" w:rsidP="00C0732B">
      <w:pPr>
        <w:tabs>
          <w:tab w:val="left" w:pos="900"/>
        </w:tabs>
        <w:rPr>
          <w:rFonts w:cs="Arial"/>
          <w:noProof/>
          <w:szCs w:val="20"/>
        </w:rPr>
      </w:pPr>
    </w:p>
    <w:p w:rsidR="00935E0B" w:rsidRPr="00217D46" w:rsidRDefault="00935E0B" w:rsidP="00C0732B">
      <w:pPr>
        <w:tabs>
          <w:tab w:val="left" w:pos="900"/>
        </w:tabs>
        <w:rPr>
          <w:rFonts w:cs="Arial"/>
          <w:noProof/>
          <w:szCs w:val="20"/>
        </w:rPr>
      </w:pPr>
      <w:r w:rsidRPr="00217D46">
        <w:rPr>
          <w:rFonts w:cs="Arial"/>
          <w:noProof/>
          <w:szCs w:val="20"/>
        </w:rPr>
        <w:t>3. Cena a platební podmínky</w:t>
      </w:r>
    </w:p>
    <w:p w:rsidR="00935E0B" w:rsidRPr="00217D46" w:rsidRDefault="00935E0B" w:rsidP="00C0732B">
      <w:pPr>
        <w:tabs>
          <w:tab w:val="left" w:pos="900"/>
        </w:tabs>
        <w:rPr>
          <w:rFonts w:cs="Arial"/>
          <w:noProof/>
          <w:szCs w:val="20"/>
        </w:rPr>
      </w:pPr>
      <w:r w:rsidRPr="00217D46">
        <w:rPr>
          <w:rFonts w:cs="Arial"/>
          <w:noProof/>
          <w:szCs w:val="20"/>
        </w:rPr>
        <w:t>3.1. cena vozidla</w:t>
      </w:r>
    </w:p>
    <w:p w:rsidR="00935E0B" w:rsidRPr="00B01A10" w:rsidRDefault="00935E0B" w:rsidP="00557389">
      <w:pPr>
        <w:tabs>
          <w:tab w:val="left" w:pos="900"/>
        </w:tabs>
        <w:rPr>
          <w:rFonts w:cs="Arial"/>
          <w:b/>
          <w:noProof/>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1134"/>
        <w:gridCol w:w="2182"/>
        <w:gridCol w:w="1929"/>
        <w:gridCol w:w="141"/>
        <w:gridCol w:w="1134"/>
        <w:gridCol w:w="567"/>
        <w:gridCol w:w="284"/>
        <w:gridCol w:w="283"/>
        <w:gridCol w:w="2091"/>
        <w:gridCol w:w="36"/>
      </w:tblGrid>
      <w:tr w:rsidR="00935E0B" w:rsidRPr="00B01A10" w:rsidTr="0057065E">
        <w:trPr>
          <w:gridAfter w:val="1"/>
          <w:wAfter w:w="36" w:type="dxa"/>
          <w:trHeight w:val="227"/>
        </w:trPr>
        <w:tc>
          <w:tcPr>
            <w:tcW w:w="4275" w:type="dxa"/>
            <w:gridSpan w:val="3"/>
            <w:vMerge w:val="restart"/>
            <w:tcBorders>
              <w:top w:val="nil"/>
              <w:left w:val="nil"/>
              <w:right w:val="nil"/>
            </w:tcBorders>
          </w:tcPr>
          <w:p w:rsidR="00935E0B" w:rsidRPr="00B01A10" w:rsidRDefault="00935E0B" w:rsidP="00FC7A7B">
            <w:pPr>
              <w:tabs>
                <w:tab w:val="left" w:pos="900"/>
              </w:tabs>
              <w:rPr>
                <w:rFonts w:cs="Arial"/>
                <w:b/>
                <w:noProof/>
                <w:szCs w:val="20"/>
                <w:lang w:val="sk-SK"/>
              </w:rPr>
            </w:pPr>
            <w:r w:rsidRPr="00B01A10">
              <w:rPr>
                <w:rFonts w:cs="Arial"/>
                <w:b/>
                <w:noProof/>
                <w:szCs w:val="20"/>
                <w:lang w:val="sk-SK"/>
              </w:rPr>
              <w:t xml:space="preserve">Nabídka č.  : </w:t>
            </w:r>
            <w:r w:rsidRPr="00821376">
              <w:rPr>
                <w:rFonts w:cs="Arial"/>
                <w:noProof/>
                <w:szCs w:val="20"/>
              </w:rPr>
              <w:t>112638</w:t>
            </w:r>
          </w:p>
          <w:p w:rsidR="00935E0B" w:rsidRPr="00B01A10" w:rsidRDefault="00935E0B" w:rsidP="00B01A10">
            <w:pPr>
              <w:rPr>
                <w:rFonts w:cs="Arial"/>
                <w:b/>
                <w:noProof/>
                <w:szCs w:val="20"/>
              </w:rPr>
            </w:pPr>
            <w:r w:rsidRPr="00B01A10">
              <w:rPr>
                <w:rFonts w:cs="Arial"/>
                <w:b/>
                <w:noProof/>
                <w:szCs w:val="20"/>
                <w:lang w:val="sk-SK"/>
              </w:rPr>
              <w:t xml:space="preserve">Poptávka č.: </w:t>
            </w:r>
            <w:r w:rsidRPr="00B01A10">
              <w:rPr>
                <w:rFonts w:cs="Arial"/>
              </w:rPr>
              <w:t xml:space="preserve"> /v. </w:t>
            </w:r>
            <w:r w:rsidRPr="00821376">
              <w:rPr>
                <w:rFonts w:cs="Arial"/>
                <w:noProof/>
                <w:szCs w:val="20"/>
              </w:rPr>
              <w:t>1</w:t>
            </w:r>
          </w:p>
        </w:tc>
        <w:tc>
          <w:tcPr>
            <w:tcW w:w="3771" w:type="dxa"/>
            <w:gridSpan w:val="4"/>
            <w:tcBorders>
              <w:top w:val="nil"/>
              <w:left w:val="nil"/>
              <w:bottom w:val="nil"/>
              <w:right w:val="nil"/>
            </w:tcBorders>
          </w:tcPr>
          <w:p w:rsidR="00935E0B" w:rsidRPr="00B01A10" w:rsidRDefault="00935E0B" w:rsidP="001B7248">
            <w:pPr>
              <w:tabs>
                <w:tab w:val="left" w:pos="900"/>
              </w:tabs>
              <w:jc w:val="right"/>
              <w:rPr>
                <w:rFonts w:cs="Arial"/>
                <w:b/>
                <w:noProof/>
                <w:szCs w:val="20"/>
              </w:rPr>
            </w:pPr>
            <w:r w:rsidRPr="00B01A10">
              <w:rPr>
                <w:rFonts w:cs="Arial"/>
                <w:b/>
                <w:noProof/>
                <w:szCs w:val="20"/>
                <w:lang w:val="sk-SK"/>
              </w:rPr>
              <w:t>Objednáno :</w:t>
            </w:r>
          </w:p>
        </w:tc>
        <w:tc>
          <w:tcPr>
            <w:tcW w:w="2658" w:type="dxa"/>
            <w:gridSpan w:val="3"/>
            <w:tcBorders>
              <w:top w:val="nil"/>
              <w:left w:val="nil"/>
              <w:bottom w:val="nil"/>
              <w:right w:val="nil"/>
            </w:tcBorders>
          </w:tcPr>
          <w:p w:rsidR="00935E0B" w:rsidRPr="00B01A10" w:rsidRDefault="00935E0B" w:rsidP="001B7248">
            <w:pPr>
              <w:tabs>
                <w:tab w:val="left" w:pos="900"/>
              </w:tabs>
              <w:jc w:val="right"/>
              <w:rPr>
                <w:rFonts w:cs="Arial"/>
                <w:noProof/>
                <w:szCs w:val="20"/>
              </w:rPr>
            </w:pPr>
          </w:p>
        </w:tc>
      </w:tr>
      <w:tr w:rsidR="00935E0B" w:rsidRPr="00B01A10" w:rsidTr="0057065E">
        <w:trPr>
          <w:gridAfter w:val="1"/>
          <w:wAfter w:w="36" w:type="dxa"/>
          <w:trHeight w:val="227"/>
        </w:trPr>
        <w:tc>
          <w:tcPr>
            <w:tcW w:w="4275" w:type="dxa"/>
            <w:gridSpan w:val="3"/>
            <w:vMerge/>
            <w:tcBorders>
              <w:left w:val="nil"/>
              <w:right w:val="nil"/>
            </w:tcBorders>
          </w:tcPr>
          <w:p w:rsidR="00935E0B" w:rsidRPr="00B01A10" w:rsidRDefault="00935E0B" w:rsidP="00FC7A7B">
            <w:pPr>
              <w:tabs>
                <w:tab w:val="left" w:pos="900"/>
              </w:tabs>
              <w:rPr>
                <w:rFonts w:cs="Arial"/>
                <w:b/>
                <w:noProof/>
                <w:szCs w:val="20"/>
                <w:lang w:val="sk-SK"/>
              </w:rPr>
            </w:pPr>
          </w:p>
        </w:tc>
        <w:tc>
          <w:tcPr>
            <w:tcW w:w="3771" w:type="dxa"/>
            <w:gridSpan w:val="4"/>
            <w:tcBorders>
              <w:top w:val="nil"/>
              <w:left w:val="nil"/>
              <w:bottom w:val="nil"/>
              <w:right w:val="nil"/>
            </w:tcBorders>
          </w:tcPr>
          <w:p w:rsidR="00935E0B" w:rsidRPr="00B01A10" w:rsidRDefault="00935E0B" w:rsidP="001B7248">
            <w:pPr>
              <w:tabs>
                <w:tab w:val="left" w:pos="900"/>
              </w:tabs>
              <w:jc w:val="right"/>
              <w:rPr>
                <w:rFonts w:cs="Arial"/>
                <w:b/>
                <w:noProof/>
                <w:szCs w:val="20"/>
                <w:lang w:val="sk-SK"/>
              </w:rPr>
            </w:pPr>
            <w:r w:rsidRPr="00B01A10">
              <w:rPr>
                <w:rFonts w:cs="Arial"/>
                <w:b/>
                <w:noProof/>
                <w:szCs w:val="20"/>
                <w:lang w:val="sk-SK"/>
              </w:rPr>
              <w:t>Potvrzeno :</w:t>
            </w:r>
          </w:p>
        </w:tc>
        <w:tc>
          <w:tcPr>
            <w:tcW w:w="2658" w:type="dxa"/>
            <w:gridSpan w:val="3"/>
            <w:tcBorders>
              <w:top w:val="nil"/>
              <w:left w:val="nil"/>
              <w:bottom w:val="nil"/>
              <w:right w:val="nil"/>
            </w:tcBorders>
          </w:tcPr>
          <w:p w:rsidR="00935E0B" w:rsidRPr="00B01A10" w:rsidRDefault="00935E0B" w:rsidP="001B7248">
            <w:pPr>
              <w:tabs>
                <w:tab w:val="left" w:pos="900"/>
              </w:tabs>
              <w:jc w:val="right"/>
            </w:pPr>
          </w:p>
        </w:tc>
      </w:tr>
      <w:tr w:rsidR="00935E0B" w:rsidRPr="00B01A10" w:rsidTr="0057065E">
        <w:trPr>
          <w:gridAfter w:val="1"/>
          <w:wAfter w:w="36" w:type="dxa"/>
          <w:trHeight w:val="227"/>
        </w:trPr>
        <w:tc>
          <w:tcPr>
            <w:tcW w:w="4275" w:type="dxa"/>
            <w:gridSpan w:val="3"/>
            <w:vMerge/>
            <w:tcBorders>
              <w:left w:val="nil"/>
              <w:bottom w:val="nil"/>
              <w:right w:val="nil"/>
            </w:tcBorders>
          </w:tcPr>
          <w:p w:rsidR="00935E0B" w:rsidRPr="00B01A10" w:rsidRDefault="00935E0B" w:rsidP="00FC7A7B">
            <w:pPr>
              <w:tabs>
                <w:tab w:val="left" w:pos="900"/>
              </w:tabs>
              <w:rPr>
                <w:rFonts w:cs="Arial"/>
                <w:b/>
                <w:noProof/>
                <w:szCs w:val="20"/>
                <w:lang w:val="sk-SK"/>
              </w:rPr>
            </w:pPr>
          </w:p>
        </w:tc>
        <w:tc>
          <w:tcPr>
            <w:tcW w:w="3771" w:type="dxa"/>
            <w:gridSpan w:val="4"/>
            <w:tcBorders>
              <w:top w:val="nil"/>
              <w:left w:val="nil"/>
              <w:bottom w:val="nil"/>
              <w:right w:val="nil"/>
            </w:tcBorders>
          </w:tcPr>
          <w:p w:rsidR="00935E0B" w:rsidRPr="00B01A10" w:rsidRDefault="00935E0B" w:rsidP="001B7248">
            <w:pPr>
              <w:tabs>
                <w:tab w:val="left" w:pos="900"/>
              </w:tabs>
              <w:jc w:val="right"/>
              <w:rPr>
                <w:rFonts w:cs="Arial"/>
                <w:b/>
                <w:noProof/>
                <w:szCs w:val="20"/>
                <w:lang w:val="sk-SK"/>
              </w:rPr>
            </w:pPr>
            <w:r w:rsidRPr="00B01A10">
              <w:rPr>
                <w:rFonts w:cs="Arial"/>
                <w:b/>
                <w:noProof/>
                <w:szCs w:val="20"/>
                <w:lang w:val="sk-SK"/>
              </w:rPr>
              <w:t>Termín dodaní :</w:t>
            </w:r>
          </w:p>
        </w:tc>
        <w:tc>
          <w:tcPr>
            <w:tcW w:w="2658" w:type="dxa"/>
            <w:gridSpan w:val="3"/>
            <w:tcBorders>
              <w:top w:val="nil"/>
              <w:left w:val="nil"/>
              <w:bottom w:val="nil"/>
              <w:right w:val="nil"/>
            </w:tcBorders>
          </w:tcPr>
          <w:p w:rsidR="00935E0B" w:rsidRPr="00B01A10" w:rsidRDefault="00935E0B" w:rsidP="001B7248">
            <w:pPr>
              <w:tabs>
                <w:tab w:val="left" w:pos="900"/>
              </w:tabs>
              <w:jc w:val="right"/>
              <w:rPr>
                <w:rFonts w:cs="Arial"/>
                <w:noProof/>
                <w:szCs w:val="20"/>
              </w:rPr>
            </w:pPr>
            <w:bookmarkStart w:id="0" w:name="_GoBack"/>
            <w:bookmarkEnd w:id="0"/>
          </w:p>
        </w:tc>
      </w:tr>
      <w:tr w:rsidR="00935E0B" w:rsidRPr="00B01A10" w:rsidTr="0057065E">
        <w:trPr>
          <w:gridAfter w:val="1"/>
          <w:wAfter w:w="36" w:type="dxa"/>
        </w:trPr>
        <w:tc>
          <w:tcPr>
            <w:tcW w:w="4275" w:type="dxa"/>
            <w:gridSpan w:val="3"/>
            <w:tcBorders>
              <w:top w:val="nil"/>
              <w:left w:val="nil"/>
              <w:right w:val="nil"/>
            </w:tcBorders>
          </w:tcPr>
          <w:p w:rsidR="00935E0B" w:rsidRPr="00B01A10" w:rsidRDefault="00935E0B" w:rsidP="00810A9F">
            <w:pPr>
              <w:tabs>
                <w:tab w:val="left" w:pos="900"/>
              </w:tabs>
              <w:rPr>
                <w:rFonts w:cs="Arial"/>
                <w:b/>
                <w:noProof/>
                <w:szCs w:val="20"/>
              </w:rPr>
            </w:pPr>
            <w:r w:rsidRPr="00B01A10">
              <w:rPr>
                <w:rFonts w:cs="Arial"/>
                <w:b/>
                <w:noProof/>
                <w:szCs w:val="20"/>
              </w:rPr>
              <w:t>Předmět objedn</w:t>
            </w:r>
            <w:r w:rsidRPr="00B01A10">
              <w:rPr>
                <w:rFonts w:cs="Arial"/>
                <w:b/>
                <w:noProof/>
                <w:szCs w:val="20"/>
                <w:lang w:val="sk-SK"/>
              </w:rPr>
              <w:t>á</w:t>
            </w:r>
            <w:r w:rsidRPr="00B01A10">
              <w:rPr>
                <w:rFonts w:cs="Arial"/>
                <w:b/>
                <w:noProof/>
                <w:szCs w:val="20"/>
              </w:rPr>
              <w:t>vky :</w:t>
            </w:r>
          </w:p>
        </w:tc>
        <w:tc>
          <w:tcPr>
            <w:tcW w:w="3771" w:type="dxa"/>
            <w:gridSpan w:val="4"/>
            <w:tcBorders>
              <w:top w:val="nil"/>
              <w:left w:val="nil"/>
              <w:right w:val="nil"/>
            </w:tcBorders>
          </w:tcPr>
          <w:p w:rsidR="00935E0B" w:rsidRPr="00B01A10" w:rsidRDefault="00935E0B" w:rsidP="00FC7A7B">
            <w:pPr>
              <w:tabs>
                <w:tab w:val="left" w:pos="900"/>
              </w:tabs>
              <w:jc w:val="right"/>
              <w:rPr>
                <w:rFonts w:cs="Arial"/>
                <w:b/>
                <w:noProof/>
                <w:szCs w:val="20"/>
              </w:rPr>
            </w:pPr>
          </w:p>
        </w:tc>
        <w:tc>
          <w:tcPr>
            <w:tcW w:w="2658" w:type="dxa"/>
            <w:gridSpan w:val="3"/>
            <w:tcBorders>
              <w:top w:val="nil"/>
              <w:left w:val="nil"/>
              <w:right w:val="nil"/>
            </w:tcBorders>
          </w:tcPr>
          <w:p w:rsidR="00935E0B" w:rsidRPr="00B01A10" w:rsidRDefault="00935E0B" w:rsidP="00FC7A7B">
            <w:pPr>
              <w:tabs>
                <w:tab w:val="left" w:pos="900"/>
              </w:tabs>
              <w:jc w:val="right"/>
              <w:rPr>
                <w:rFonts w:cs="Arial"/>
                <w:b/>
                <w:noProof/>
                <w:szCs w:val="20"/>
              </w:rPr>
            </w:pPr>
          </w:p>
        </w:tc>
      </w:tr>
      <w:tr w:rsidR="00935E0B" w:rsidRPr="00B01A10" w:rsidTr="0057065E">
        <w:tblPrEx>
          <w:tblLook w:val="01E0"/>
        </w:tblPrEx>
        <w:trPr>
          <w:trHeight w:hRule="exact" w:val="284"/>
        </w:trPr>
        <w:tc>
          <w:tcPr>
            <w:tcW w:w="959" w:type="dxa"/>
            <w:tcBorders>
              <w:bottom w:val="nil"/>
              <w:right w:val="nil"/>
            </w:tcBorders>
          </w:tcPr>
          <w:p w:rsidR="00935E0B" w:rsidRPr="00B01A10" w:rsidRDefault="00935E0B" w:rsidP="003343A1">
            <w:pPr>
              <w:tabs>
                <w:tab w:val="left" w:pos="900"/>
              </w:tabs>
              <w:ind w:left="-104"/>
              <w:rPr>
                <w:rFonts w:cs="Arial"/>
                <w:noProof/>
                <w:szCs w:val="20"/>
              </w:rPr>
            </w:pPr>
            <w:r w:rsidRPr="00821376">
              <w:rPr>
                <w:rFonts w:cs="Arial"/>
                <w:noProof/>
                <w:szCs w:val="20"/>
              </w:rPr>
              <w:t>Škoda</w:t>
            </w:r>
          </w:p>
        </w:tc>
        <w:tc>
          <w:tcPr>
            <w:tcW w:w="1134" w:type="dxa"/>
            <w:tcBorders>
              <w:left w:val="nil"/>
              <w:bottom w:val="nil"/>
              <w:right w:val="nil"/>
            </w:tcBorders>
          </w:tcPr>
          <w:p w:rsidR="00935E0B" w:rsidRPr="00B01A10" w:rsidRDefault="00935E0B" w:rsidP="003343A1">
            <w:pPr>
              <w:tabs>
                <w:tab w:val="left" w:pos="900"/>
              </w:tabs>
              <w:ind w:left="-104"/>
              <w:rPr>
                <w:rFonts w:cs="Arial"/>
                <w:noProof/>
                <w:szCs w:val="20"/>
              </w:rPr>
            </w:pPr>
            <w:r w:rsidRPr="00821376">
              <w:rPr>
                <w:rFonts w:cs="Arial"/>
                <w:noProof/>
                <w:szCs w:val="20"/>
              </w:rPr>
              <w:t>5E63M5</w:t>
            </w:r>
          </w:p>
        </w:tc>
        <w:tc>
          <w:tcPr>
            <w:tcW w:w="4252" w:type="dxa"/>
            <w:gridSpan w:val="3"/>
            <w:tcBorders>
              <w:left w:val="nil"/>
              <w:bottom w:val="nil"/>
              <w:right w:val="nil"/>
            </w:tcBorders>
          </w:tcPr>
          <w:p w:rsidR="00935E0B" w:rsidRPr="00B01A10" w:rsidRDefault="00935E0B" w:rsidP="003343A1">
            <w:pPr>
              <w:tabs>
                <w:tab w:val="left" w:pos="900"/>
              </w:tabs>
              <w:ind w:left="-104"/>
              <w:rPr>
                <w:rFonts w:cs="Arial"/>
                <w:noProof/>
                <w:szCs w:val="20"/>
              </w:rPr>
            </w:pPr>
            <w:r w:rsidRPr="00821376">
              <w:rPr>
                <w:rFonts w:cs="Arial"/>
                <w:noProof/>
                <w:szCs w:val="20"/>
              </w:rPr>
              <w:t>Octavia I Ambition</w:t>
            </w:r>
            <w:r w:rsidRPr="00B405BC">
              <w:rPr>
                <w:noProof/>
              </w:rPr>
              <w:t xml:space="preserve"> 1,4 TSI 110 kW 6-stup. mech., 110 KW, 1400 cm3</w:t>
            </w:r>
          </w:p>
        </w:tc>
        <w:tc>
          <w:tcPr>
            <w:tcW w:w="2268" w:type="dxa"/>
            <w:gridSpan w:val="4"/>
            <w:tcBorders>
              <w:left w:val="nil"/>
              <w:bottom w:val="nil"/>
              <w:right w:val="nil"/>
            </w:tcBorders>
          </w:tcPr>
          <w:p w:rsidR="00935E0B" w:rsidRPr="00B01A10" w:rsidRDefault="00935E0B" w:rsidP="00DB35FD">
            <w:pPr>
              <w:tabs>
                <w:tab w:val="left" w:pos="2160"/>
              </w:tabs>
              <w:jc w:val="right"/>
              <w:rPr>
                <w:rFonts w:cs="Arial"/>
                <w:b/>
                <w:noProof/>
                <w:szCs w:val="20"/>
              </w:rPr>
            </w:pPr>
            <w:r w:rsidRPr="00B01A10">
              <w:rPr>
                <w:rFonts w:cs="Arial"/>
                <w:b/>
                <w:noProof/>
                <w:szCs w:val="20"/>
              </w:rPr>
              <w:t>Konf.č:</w:t>
            </w:r>
          </w:p>
        </w:tc>
        <w:tc>
          <w:tcPr>
            <w:tcW w:w="2127" w:type="dxa"/>
            <w:gridSpan w:val="2"/>
            <w:tcBorders>
              <w:left w:val="nil"/>
              <w:bottom w:val="nil"/>
            </w:tcBorders>
          </w:tcPr>
          <w:p w:rsidR="00935E0B" w:rsidRPr="00B01A10" w:rsidRDefault="00935E0B" w:rsidP="003343A1">
            <w:pPr>
              <w:tabs>
                <w:tab w:val="left" w:pos="900"/>
              </w:tabs>
              <w:ind w:left="-104"/>
              <w:rPr>
                <w:rFonts w:cs="Arial"/>
                <w:noProof/>
                <w:szCs w:val="20"/>
              </w:rPr>
            </w:pPr>
          </w:p>
        </w:tc>
      </w:tr>
      <w:tr w:rsidR="00935E0B" w:rsidRPr="00B01A10" w:rsidTr="0057065E">
        <w:tblPrEx>
          <w:tblLook w:val="01E0"/>
        </w:tblPrEx>
        <w:trPr>
          <w:trHeight w:hRule="exact" w:val="284"/>
        </w:trPr>
        <w:tc>
          <w:tcPr>
            <w:tcW w:w="959" w:type="dxa"/>
            <w:tcBorders>
              <w:top w:val="nil"/>
              <w:bottom w:val="nil"/>
              <w:right w:val="nil"/>
            </w:tcBorders>
          </w:tcPr>
          <w:p w:rsidR="00935E0B" w:rsidRPr="00B01A10" w:rsidRDefault="00935E0B" w:rsidP="003343A1">
            <w:pPr>
              <w:tabs>
                <w:tab w:val="left" w:pos="900"/>
              </w:tabs>
              <w:ind w:left="-104"/>
              <w:rPr>
                <w:rFonts w:cs="Arial"/>
                <w:noProof/>
                <w:szCs w:val="20"/>
              </w:rPr>
            </w:pPr>
            <w:r w:rsidRPr="00821376">
              <w:rPr>
                <w:rFonts w:cs="Arial"/>
                <w:noProof/>
                <w:szCs w:val="20"/>
              </w:rPr>
              <w:t>2018</w:t>
            </w:r>
          </w:p>
        </w:tc>
        <w:tc>
          <w:tcPr>
            <w:tcW w:w="1134" w:type="dxa"/>
            <w:tcBorders>
              <w:top w:val="nil"/>
              <w:left w:val="nil"/>
              <w:bottom w:val="nil"/>
              <w:right w:val="nil"/>
            </w:tcBorders>
          </w:tcPr>
          <w:p w:rsidR="00935E0B" w:rsidRPr="00B01A10" w:rsidRDefault="00935E0B" w:rsidP="003343A1">
            <w:pPr>
              <w:tabs>
                <w:tab w:val="left" w:pos="900"/>
              </w:tabs>
              <w:ind w:left="-104"/>
              <w:rPr>
                <w:rFonts w:cs="Arial"/>
                <w:noProof/>
                <w:szCs w:val="20"/>
              </w:rPr>
            </w:pPr>
            <w:r w:rsidRPr="00821376">
              <w:rPr>
                <w:rFonts w:cs="Arial"/>
                <w:noProof/>
                <w:szCs w:val="20"/>
              </w:rPr>
              <w:t>2R2RHA</w:t>
            </w:r>
          </w:p>
        </w:tc>
        <w:tc>
          <w:tcPr>
            <w:tcW w:w="4252" w:type="dxa"/>
            <w:gridSpan w:val="3"/>
            <w:tcBorders>
              <w:top w:val="nil"/>
              <w:left w:val="nil"/>
              <w:bottom w:val="nil"/>
              <w:right w:val="nil"/>
            </w:tcBorders>
          </w:tcPr>
          <w:p w:rsidR="00935E0B" w:rsidRPr="00B01A10" w:rsidRDefault="00935E0B" w:rsidP="003343A1">
            <w:pPr>
              <w:tabs>
                <w:tab w:val="left" w:pos="900"/>
              </w:tabs>
              <w:ind w:left="-104"/>
              <w:rPr>
                <w:rFonts w:cs="Arial"/>
                <w:noProof/>
                <w:szCs w:val="20"/>
              </w:rPr>
            </w:pPr>
            <w:r w:rsidRPr="00821376">
              <w:rPr>
                <w:rFonts w:cs="Arial"/>
                <w:noProof/>
                <w:szCs w:val="20"/>
              </w:rPr>
              <w:t>Šedá Platinum metalíza</w:t>
            </w:r>
            <w:r w:rsidRPr="00B405BC">
              <w:rPr>
                <w:noProof/>
              </w:rPr>
              <w:t>, Int: Černá</w:t>
            </w:r>
          </w:p>
        </w:tc>
        <w:tc>
          <w:tcPr>
            <w:tcW w:w="2268" w:type="dxa"/>
            <w:gridSpan w:val="4"/>
            <w:tcBorders>
              <w:top w:val="nil"/>
              <w:left w:val="nil"/>
              <w:bottom w:val="nil"/>
              <w:right w:val="nil"/>
            </w:tcBorders>
          </w:tcPr>
          <w:p w:rsidR="00935E0B" w:rsidRPr="00B01A10" w:rsidRDefault="00935E0B" w:rsidP="00DB35FD">
            <w:pPr>
              <w:tabs>
                <w:tab w:val="left" w:pos="2160"/>
              </w:tabs>
              <w:jc w:val="right"/>
              <w:rPr>
                <w:rFonts w:cs="Arial"/>
                <w:b/>
                <w:noProof/>
                <w:szCs w:val="20"/>
              </w:rPr>
            </w:pPr>
            <w:r w:rsidRPr="00B01A10">
              <w:rPr>
                <w:rFonts w:cs="Arial"/>
                <w:b/>
                <w:noProof/>
                <w:szCs w:val="20"/>
              </w:rPr>
              <w:t>Počet:</w:t>
            </w:r>
          </w:p>
        </w:tc>
        <w:tc>
          <w:tcPr>
            <w:tcW w:w="2127" w:type="dxa"/>
            <w:gridSpan w:val="2"/>
            <w:tcBorders>
              <w:top w:val="nil"/>
              <w:left w:val="nil"/>
              <w:bottom w:val="nil"/>
            </w:tcBorders>
          </w:tcPr>
          <w:p w:rsidR="00935E0B" w:rsidRPr="00B01A10" w:rsidRDefault="00935E0B" w:rsidP="003343A1">
            <w:pPr>
              <w:tabs>
                <w:tab w:val="left" w:pos="900"/>
              </w:tabs>
              <w:ind w:left="-104"/>
              <w:rPr>
                <w:rFonts w:cs="Arial"/>
                <w:noProof/>
                <w:szCs w:val="20"/>
              </w:rPr>
            </w:pPr>
            <w:r w:rsidRPr="00821376">
              <w:rPr>
                <w:rFonts w:cs="Arial"/>
                <w:noProof/>
                <w:szCs w:val="20"/>
              </w:rPr>
              <w:t>1</w:t>
            </w:r>
          </w:p>
        </w:tc>
      </w:tr>
      <w:tr w:rsidR="00935E0B" w:rsidRPr="00B01A10" w:rsidTr="0057065E">
        <w:tblPrEx>
          <w:tblLook w:val="01E0"/>
        </w:tblPrEx>
        <w:trPr>
          <w:trHeight w:hRule="exact" w:val="907"/>
        </w:trPr>
        <w:tc>
          <w:tcPr>
            <w:tcW w:w="10740" w:type="dxa"/>
            <w:gridSpan w:val="11"/>
            <w:tcBorders>
              <w:top w:val="nil"/>
              <w:bottom w:val="nil"/>
            </w:tcBorders>
          </w:tcPr>
          <w:p w:rsidR="00935E0B" w:rsidRPr="00B01A10" w:rsidRDefault="00935E0B" w:rsidP="00B01A10">
            <w:pPr>
              <w:tabs>
                <w:tab w:val="left" w:pos="2160"/>
              </w:tabs>
              <w:rPr>
                <w:rFonts w:cs="Arial"/>
                <w:noProof/>
                <w:szCs w:val="20"/>
              </w:rPr>
            </w:pPr>
            <w:r w:rsidRPr="00B01A10">
              <w:rPr>
                <w:rFonts w:cs="Arial"/>
                <w:b/>
                <w:noProof/>
                <w:szCs w:val="20"/>
              </w:rPr>
              <w:t>(VIN, Komise,Rok,BID):</w:t>
            </w:r>
            <w:r w:rsidRPr="00821376">
              <w:rPr>
                <w:rFonts w:cs="Arial"/>
                <w:noProof/>
                <w:szCs w:val="20"/>
              </w:rPr>
              <w:t xml:space="preserve">(TMBAC7NE7JN009694, </w:t>
            </w:r>
            <w:r w:rsidRPr="00B405BC">
              <w:rPr>
                <w:noProof/>
              </w:rPr>
              <w:t xml:space="preserve">648633, 2018, 260), </w:t>
            </w:r>
          </w:p>
        </w:tc>
      </w:tr>
      <w:tr w:rsidR="00935E0B" w:rsidRPr="00B01A10" w:rsidTr="009A17E3">
        <w:tblPrEx>
          <w:tblLook w:val="01E0"/>
        </w:tblPrEx>
        <w:trPr>
          <w:trHeight w:hRule="exact" w:val="227"/>
        </w:trPr>
        <w:tc>
          <w:tcPr>
            <w:tcW w:w="6204" w:type="dxa"/>
            <w:gridSpan w:val="4"/>
            <w:tcBorders>
              <w:top w:val="nil"/>
              <w:bottom w:val="single" w:sz="4" w:space="0" w:color="auto"/>
              <w:right w:val="nil"/>
            </w:tcBorders>
          </w:tcPr>
          <w:p w:rsidR="00935E0B" w:rsidRPr="00B01A10" w:rsidRDefault="00935E0B" w:rsidP="00DB35FD">
            <w:pPr>
              <w:tabs>
                <w:tab w:val="left" w:pos="900"/>
              </w:tabs>
              <w:rPr>
                <w:rFonts w:cs="Arial"/>
                <w:b/>
                <w:noProof/>
                <w:szCs w:val="20"/>
              </w:rPr>
            </w:pPr>
            <w:r w:rsidRPr="00B01A10">
              <w:rPr>
                <w:rFonts w:cs="Arial"/>
                <w:b/>
                <w:noProof/>
                <w:szCs w:val="20"/>
              </w:rPr>
              <w:t>Kód výbavy</w:t>
            </w:r>
          </w:p>
        </w:tc>
        <w:tc>
          <w:tcPr>
            <w:tcW w:w="2126" w:type="dxa"/>
            <w:gridSpan w:val="4"/>
            <w:tcBorders>
              <w:top w:val="nil"/>
              <w:left w:val="nil"/>
              <w:bottom w:val="single" w:sz="4" w:space="0" w:color="auto"/>
              <w:right w:val="nil"/>
            </w:tcBorders>
          </w:tcPr>
          <w:p w:rsidR="00935E0B" w:rsidRPr="00B01A10" w:rsidRDefault="00935E0B" w:rsidP="00DB35FD">
            <w:pPr>
              <w:tabs>
                <w:tab w:val="left" w:pos="900"/>
              </w:tabs>
              <w:jc w:val="center"/>
              <w:rPr>
                <w:rFonts w:cs="Arial"/>
                <w:b/>
                <w:noProof/>
                <w:szCs w:val="20"/>
              </w:rPr>
            </w:pPr>
            <w:r w:rsidRPr="00B01A10">
              <w:rPr>
                <w:rFonts w:cs="Arial"/>
                <w:b/>
                <w:noProof/>
                <w:szCs w:val="20"/>
              </w:rPr>
              <w:t>PC</w:t>
            </w:r>
          </w:p>
        </w:tc>
        <w:tc>
          <w:tcPr>
            <w:tcW w:w="2410" w:type="dxa"/>
            <w:gridSpan w:val="3"/>
            <w:tcBorders>
              <w:top w:val="nil"/>
              <w:left w:val="nil"/>
              <w:bottom w:val="single" w:sz="4" w:space="0" w:color="auto"/>
            </w:tcBorders>
          </w:tcPr>
          <w:p w:rsidR="00935E0B" w:rsidRPr="00B01A10" w:rsidRDefault="00935E0B" w:rsidP="00DB35FD">
            <w:pPr>
              <w:tabs>
                <w:tab w:val="left" w:pos="900"/>
              </w:tabs>
              <w:jc w:val="center"/>
              <w:rPr>
                <w:rFonts w:cs="Arial"/>
                <w:b/>
                <w:noProof/>
                <w:szCs w:val="20"/>
              </w:rPr>
            </w:pPr>
            <w:r w:rsidRPr="00B01A10">
              <w:rPr>
                <w:rFonts w:cs="Arial"/>
                <w:b/>
                <w:noProof/>
                <w:szCs w:val="20"/>
              </w:rPr>
              <w:t>PC vč. DPH</w:t>
            </w:r>
          </w:p>
        </w:tc>
      </w:tr>
      <w:tr w:rsidR="00935E0B" w:rsidRPr="00B01A10" w:rsidTr="0057065E">
        <w:tblPrEx>
          <w:tblLook w:val="01E0"/>
        </w:tblPrEx>
        <w:trPr>
          <w:trHeight w:hRule="exact" w:val="284"/>
        </w:trPr>
        <w:tc>
          <w:tcPr>
            <w:tcW w:w="959" w:type="dxa"/>
            <w:tcBorders>
              <w:bottom w:val="nil"/>
              <w:right w:val="nil"/>
            </w:tcBorders>
          </w:tcPr>
          <w:p w:rsidR="00935E0B" w:rsidRPr="00B01A10" w:rsidRDefault="00935E0B" w:rsidP="00D62E6B">
            <w:pPr>
              <w:jc w:val="right"/>
              <w:rPr>
                <w:rFonts w:cs="Arial"/>
                <w:noProof/>
                <w:szCs w:val="20"/>
              </w:rPr>
            </w:pPr>
          </w:p>
        </w:tc>
        <w:tc>
          <w:tcPr>
            <w:tcW w:w="5245" w:type="dxa"/>
            <w:gridSpan w:val="3"/>
            <w:tcBorders>
              <w:left w:val="nil"/>
              <w:bottom w:val="nil"/>
              <w:right w:val="nil"/>
            </w:tcBorders>
          </w:tcPr>
          <w:p w:rsidR="00935E0B" w:rsidRPr="00B01A10" w:rsidRDefault="00935E0B" w:rsidP="00D62E6B">
            <w:pPr>
              <w:rPr>
                <w:rFonts w:cs="Arial"/>
                <w:noProof/>
                <w:szCs w:val="20"/>
              </w:rPr>
            </w:pPr>
            <w:r w:rsidRPr="00821376">
              <w:rPr>
                <w:rFonts w:cs="Arial"/>
                <w:noProof/>
                <w:szCs w:val="20"/>
              </w:rPr>
              <w:t>Octavia I Ambition</w:t>
            </w:r>
            <w:r w:rsidRPr="00B405BC">
              <w:rPr>
                <w:noProof/>
              </w:rPr>
              <w:t xml:space="preserve"> 1,4 TSI 110 kW 6-stup. mech.</w:t>
            </w:r>
          </w:p>
        </w:tc>
        <w:tc>
          <w:tcPr>
            <w:tcW w:w="2126" w:type="dxa"/>
            <w:gridSpan w:val="4"/>
            <w:tcBorders>
              <w:left w:val="nil"/>
              <w:bottom w:val="nil"/>
              <w:right w:val="nil"/>
            </w:tcBorders>
          </w:tcPr>
          <w:p w:rsidR="00935E0B" w:rsidRPr="00B01A10" w:rsidRDefault="00935E0B" w:rsidP="00D62E6B">
            <w:pPr>
              <w:jc w:val="right"/>
              <w:rPr>
                <w:rFonts w:cs="Arial"/>
                <w:noProof/>
                <w:szCs w:val="20"/>
              </w:rPr>
            </w:pPr>
            <w:r w:rsidRPr="00821376">
              <w:rPr>
                <w:rFonts w:cs="Arial"/>
                <w:noProof/>
                <w:szCs w:val="20"/>
              </w:rPr>
              <w:t>421 570,00</w:t>
            </w:r>
          </w:p>
        </w:tc>
        <w:tc>
          <w:tcPr>
            <w:tcW w:w="2410" w:type="dxa"/>
            <w:gridSpan w:val="3"/>
            <w:tcBorders>
              <w:left w:val="nil"/>
              <w:bottom w:val="nil"/>
            </w:tcBorders>
          </w:tcPr>
          <w:p w:rsidR="00935E0B" w:rsidRPr="00B01A10" w:rsidRDefault="00935E0B" w:rsidP="003105FC">
            <w:pPr>
              <w:tabs>
                <w:tab w:val="decimal" w:pos="1692"/>
              </w:tabs>
              <w:jc w:val="right"/>
              <w:rPr>
                <w:rFonts w:cs="Arial"/>
                <w:noProof/>
                <w:szCs w:val="20"/>
              </w:rPr>
            </w:pPr>
            <w:r w:rsidRPr="00821376">
              <w:rPr>
                <w:rFonts w:cs="Arial"/>
                <w:noProof/>
                <w:szCs w:val="20"/>
              </w:rPr>
              <w:t>510 099,70</w:t>
            </w:r>
          </w:p>
        </w:tc>
      </w:tr>
      <w:tr w:rsidR="00935E0B" w:rsidRPr="00B01A10" w:rsidTr="0057065E">
        <w:tblPrEx>
          <w:tblLook w:val="01E0"/>
        </w:tblPrEx>
        <w:trPr>
          <w:trHeight w:hRule="exact" w:val="284"/>
        </w:trPr>
        <w:tc>
          <w:tcPr>
            <w:tcW w:w="959" w:type="dxa"/>
            <w:tcBorders>
              <w:top w:val="nil"/>
              <w:bottom w:val="nil"/>
              <w:right w:val="nil"/>
            </w:tcBorders>
          </w:tcPr>
          <w:p w:rsidR="00935E0B" w:rsidRPr="00B01A10" w:rsidRDefault="00935E0B" w:rsidP="00D62E6B">
            <w:pPr>
              <w:jc w:val="right"/>
              <w:rPr>
                <w:rFonts w:cs="Arial"/>
                <w:noProof/>
                <w:szCs w:val="20"/>
              </w:rPr>
            </w:pPr>
            <w:r w:rsidRPr="00821376">
              <w:rPr>
                <w:rFonts w:cs="Arial"/>
                <w:noProof/>
                <w:szCs w:val="20"/>
              </w:rPr>
              <w:t>5K5</w:t>
            </w:r>
          </w:p>
        </w:tc>
        <w:tc>
          <w:tcPr>
            <w:tcW w:w="5245" w:type="dxa"/>
            <w:gridSpan w:val="3"/>
            <w:tcBorders>
              <w:top w:val="nil"/>
              <w:left w:val="nil"/>
              <w:bottom w:val="nil"/>
              <w:right w:val="nil"/>
            </w:tcBorders>
          </w:tcPr>
          <w:p w:rsidR="00935E0B" w:rsidRPr="00B01A10" w:rsidRDefault="00935E0B" w:rsidP="00D62E6B">
            <w:pPr>
              <w:rPr>
                <w:rFonts w:cs="Arial"/>
                <w:noProof/>
                <w:szCs w:val="20"/>
              </w:rPr>
            </w:pPr>
            <w:r w:rsidRPr="00821376">
              <w:rPr>
                <w:rFonts w:cs="Arial"/>
                <w:noProof/>
                <w:szCs w:val="20"/>
              </w:rPr>
              <w:t>Ochranná fólie s</w:t>
            </w:r>
            <w:r w:rsidRPr="00B405BC">
              <w:rPr>
                <w:noProof/>
              </w:rPr>
              <w:t xml:space="preserve"> dodatečným transportním ochranným o</w:t>
            </w:r>
          </w:p>
        </w:tc>
        <w:tc>
          <w:tcPr>
            <w:tcW w:w="2126" w:type="dxa"/>
            <w:gridSpan w:val="4"/>
            <w:tcBorders>
              <w:top w:val="nil"/>
              <w:left w:val="nil"/>
              <w:bottom w:val="nil"/>
              <w:right w:val="nil"/>
            </w:tcBorders>
          </w:tcPr>
          <w:p w:rsidR="00935E0B" w:rsidRPr="00B01A10" w:rsidRDefault="00935E0B" w:rsidP="00D62E6B">
            <w:pPr>
              <w:jc w:val="right"/>
              <w:rPr>
                <w:rFonts w:cs="Arial"/>
                <w:noProof/>
                <w:szCs w:val="20"/>
              </w:rPr>
            </w:pPr>
            <w:r w:rsidRPr="00821376">
              <w:rPr>
                <w:rFonts w:cs="Arial"/>
                <w:noProof/>
                <w:szCs w:val="20"/>
              </w:rPr>
              <w:t>0,00</w:t>
            </w:r>
          </w:p>
        </w:tc>
        <w:tc>
          <w:tcPr>
            <w:tcW w:w="2410" w:type="dxa"/>
            <w:gridSpan w:val="3"/>
            <w:tcBorders>
              <w:top w:val="nil"/>
              <w:left w:val="nil"/>
              <w:bottom w:val="nil"/>
            </w:tcBorders>
          </w:tcPr>
          <w:p w:rsidR="00935E0B" w:rsidRPr="00B01A10" w:rsidRDefault="00935E0B" w:rsidP="003105FC">
            <w:pPr>
              <w:tabs>
                <w:tab w:val="decimal" w:pos="1692"/>
              </w:tabs>
              <w:jc w:val="right"/>
              <w:rPr>
                <w:rFonts w:cs="Arial"/>
                <w:noProof/>
                <w:szCs w:val="20"/>
              </w:rPr>
            </w:pPr>
            <w:r w:rsidRPr="00821376">
              <w:rPr>
                <w:rFonts w:cs="Arial"/>
                <w:noProof/>
                <w:szCs w:val="20"/>
              </w:rPr>
              <w:t>0,00</w:t>
            </w:r>
          </w:p>
        </w:tc>
      </w:tr>
      <w:tr w:rsidR="00935E0B" w:rsidRPr="00B01A10" w:rsidTr="0057065E">
        <w:tblPrEx>
          <w:tblLook w:val="01E0"/>
        </w:tblPrEx>
        <w:trPr>
          <w:trHeight w:hRule="exact" w:val="284"/>
        </w:trPr>
        <w:tc>
          <w:tcPr>
            <w:tcW w:w="959" w:type="dxa"/>
            <w:tcBorders>
              <w:top w:val="nil"/>
              <w:bottom w:val="nil"/>
              <w:right w:val="nil"/>
            </w:tcBorders>
          </w:tcPr>
          <w:p w:rsidR="00935E0B" w:rsidRPr="00B01A10" w:rsidRDefault="00935E0B" w:rsidP="00D62E6B">
            <w:pPr>
              <w:jc w:val="right"/>
              <w:rPr>
                <w:rFonts w:cs="Arial"/>
                <w:noProof/>
                <w:szCs w:val="20"/>
              </w:rPr>
            </w:pPr>
            <w:r w:rsidRPr="00821376">
              <w:rPr>
                <w:rFonts w:cs="Arial"/>
                <w:noProof/>
                <w:szCs w:val="20"/>
              </w:rPr>
              <w:t>C27</w:t>
            </w:r>
          </w:p>
        </w:tc>
        <w:tc>
          <w:tcPr>
            <w:tcW w:w="5245" w:type="dxa"/>
            <w:gridSpan w:val="3"/>
            <w:tcBorders>
              <w:top w:val="nil"/>
              <w:left w:val="nil"/>
              <w:bottom w:val="nil"/>
              <w:right w:val="nil"/>
            </w:tcBorders>
          </w:tcPr>
          <w:p w:rsidR="00935E0B" w:rsidRPr="00B01A10" w:rsidRDefault="00935E0B" w:rsidP="00D62E6B">
            <w:pPr>
              <w:rPr>
                <w:rFonts w:cs="Arial"/>
                <w:noProof/>
                <w:szCs w:val="20"/>
              </w:rPr>
            </w:pPr>
            <w:r w:rsidRPr="00821376">
              <w:rPr>
                <w:rFonts w:cs="Arial"/>
                <w:noProof/>
                <w:szCs w:val="20"/>
              </w:rPr>
              <w:t>COC-dokument 27</w:t>
            </w:r>
          </w:p>
        </w:tc>
        <w:tc>
          <w:tcPr>
            <w:tcW w:w="2126" w:type="dxa"/>
            <w:gridSpan w:val="4"/>
            <w:tcBorders>
              <w:top w:val="nil"/>
              <w:left w:val="nil"/>
              <w:bottom w:val="nil"/>
              <w:right w:val="nil"/>
            </w:tcBorders>
          </w:tcPr>
          <w:p w:rsidR="00935E0B" w:rsidRPr="00B01A10" w:rsidRDefault="00935E0B" w:rsidP="00D62E6B">
            <w:pPr>
              <w:jc w:val="right"/>
              <w:rPr>
                <w:rFonts w:cs="Arial"/>
                <w:noProof/>
                <w:szCs w:val="20"/>
              </w:rPr>
            </w:pPr>
            <w:r w:rsidRPr="00821376">
              <w:rPr>
                <w:rFonts w:cs="Arial"/>
                <w:noProof/>
                <w:szCs w:val="20"/>
              </w:rPr>
              <w:t>0,00</w:t>
            </w:r>
          </w:p>
        </w:tc>
        <w:tc>
          <w:tcPr>
            <w:tcW w:w="2410" w:type="dxa"/>
            <w:gridSpan w:val="3"/>
            <w:tcBorders>
              <w:top w:val="nil"/>
              <w:left w:val="nil"/>
              <w:bottom w:val="nil"/>
            </w:tcBorders>
          </w:tcPr>
          <w:p w:rsidR="00935E0B" w:rsidRPr="00B01A10" w:rsidRDefault="00935E0B" w:rsidP="003105FC">
            <w:pPr>
              <w:tabs>
                <w:tab w:val="decimal" w:pos="1692"/>
              </w:tabs>
              <w:jc w:val="right"/>
              <w:rPr>
                <w:rFonts w:cs="Arial"/>
                <w:noProof/>
                <w:szCs w:val="20"/>
              </w:rPr>
            </w:pPr>
            <w:r w:rsidRPr="00821376">
              <w:rPr>
                <w:rFonts w:cs="Arial"/>
                <w:noProof/>
                <w:szCs w:val="20"/>
              </w:rPr>
              <w:t>0,00</w:t>
            </w:r>
          </w:p>
        </w:tc>
      </w:tr>
      <w:tr w:rsidR="00935E0B" w:rsidRPr="00B01A10" w:rsidTr="0057065E">
        <w:tblPrEx>
          <w:tblLook w:val="01E0"/>
        </w:tblPrEx>
        <w:trPr>
          <w:trHeight w:hRule="exact" w:val="284"/>
        </w:trPr>
        <w:tc>
          <w:tcPr>
            <w:tcW w:w="959" w:type="dxa"/>
            <w:tcBorders>
              <w:top w:val="nil"/>
              <w:bottom w:val="nil"/>
              <w:right w:val="nil"/>
            </w:tcBorders>
          </w:tcPr>
          <w:p w:rsidR="00935E0B" w:rsidRPr="00B01A10" w:rsidRDefault="00935E0B" w:rsidP="00D62E6B">
            <w:pPr>
              <w:jc w:val="right"/>
              <w:rPr>
                <w:rFonts w:cs="Arial"/>
                <w:noProof/>
                <w:szCs w:val="20"/>
              </w:rPr>
            </w:pPr>
            <w:r w:rsidRPr="00821376">
              <w:rPr>
                <w:rFonts w:cs="Arial"/>
                <w:noProof/>
                <w:szCs w:val="20"/>
              </w:rPr>
              <w:t>W63</w:t>
            </w:r>
          </w:p>
        </w:tc>
        <w:tc>
          <w:tcPr>
            <w:tcW w:w="5245" w:type="dxa"/>
            <w:gridSpan w:val="3"/>
            <w:tcBorders>
              <w:top w:val="nil"/>
              <w:left w:val="nil"/>
              <w:bottom w:val="nil"/>
              <w:right w:val="nil"/>
            </w:tcBorders>
          </w:tcPr>
          <w:p w:rsidR="00935E0B" w:rsidRPr="00B01A10" w:rsidRDefault="00935E0B" w:rsidP="00D62E6B">
            <w:pPr>
              <w:rPr>
                <w:rFonts w:cs="Arial"/>
                <w:noProof/>
                <w:szCs w:val="20"/>
              </w:rPr>
            </w:pPr>
            <w:r w:rsidRPr="00821376">
              <w:rPr>
                <w:rFonts w:cs="Arial"/>
                <w:noProof/>
                <w:szCs w:val="20"/>
              </w:rPr>
              <w:t>Trumf PLUS</w:t>
            </w:r>
          </w:p>
        </w:tc>
        <w:tc>
          <w:tcPr>
            <w:tcW w:w="2126" w:type="dxa"/>
            <w:gridSpan w:val="4"/>
            <w:tcBorders>
              <w:top w:val="nil"/>
              <w:left w:val="nil"/>
              <w:bottom w:val="nil"/>
              <w:right w:val="nil"/>
            </w:tcBorders>
          </w:tcPr>
          <w:p w:rsidR="00935E0B" w:rsidRPr="00B01A10" w:rsidRDefault="00935E0B" w:rsidP="00D62E6B">
            <w:pPr>
              <w:jc w:val="right"/>
              <w:rPr>
                <w:rFonts w:cs="Arial"/>
                <w:noProof/>
                <w:szCs w:val="20"/>
              </w:rPr>
            </w:pPr>
            <w:r w:rsidRPr="00821376">
              <w:rPr>
                <w:rFonts w:cs="Arial"/>
                <w:noProof/>
                <w:szCs w:val="20"/>
              </w:rPr>
              <w:t>0,00</w:t>
            </w:r>
          </w:p>
        </w:tc>
        <w:tc>
          <w:tcPr>
            <w:tcW w:w="2410" w:type="dxa"/>
            <w:gridSpan w:val="3"/>
            <w:tcBorders>
              <w:top w:val="nil"/>
              <w:left w:val="nil"/>
              <w:bottom w:val="nil"/>
            </w:tcBorders>
          </w:tcPr>
          <w:p w:rsidR="00935E0B" w:rsidRPr="00B01A10" w:rsidRDefault="00935E0B" w:rsidP="003105FC">
            <w:pPr>
              <w:tabs>
                <w:tab w:val="decimal" w:pos="1692"/>
              </w:tabs>
              <w:jc w:val="right"/>
              <w:rPr>
                <w:rFonts w:cs="Arial"/>
                <w:noProof/>
                <w:szCs w:val="20"/>
              </w:rPr>
            </w:pPr>
            <w:r w:rsidRPr="00821376">
              <w:rPr>
                <w:rFonts w:cs="Arial"/>
                <w:noProof/>
                <w:szCs w:val="20"/>
              </w:rPr>
              <w:t>0,00</w:t>
            </w:r>
          </w:p>
        </w:tc>
      </w:tr>
      <w:tr w:rsidR="00935E0B" w:rsidRPr="00B01A10" w:rsidTr="0057065E">
        <w:tblPrEx>
          <w:tblLook w:val="01E0"/>
        </w:tblPrEx>
        <w:trPr>
          <w:trHeight w:hRule="exact" w:val="284"/>
        </w:trPr>
        <w:tc>
          <w:tcPr>
            <w:tcW w:w="959" w:type="dxa"/>
            <w:tcBorders>
              <w:top w:val="nil"/>
              <w:bottom w:val="nil"/>
              <w:right w:val="nil"/>
            </w:tcBorders>
          </w:tcPr>
          <w:p w:rsidR="00935E0B" w:rsidRPr="00B01A10" w:rsidRDefault="00935E0B" w:rsidP="00D62E6B">
            <w:pPr>
              <w:jc w:val="right"/>
              <w:rPr>
                <w:rFonts w:cs="Arial"/>
                <w:noProof/>
                <w:szCs w:val="20"/>
              </w:rPr>
            </w:pPr>
            <w:r w:rsidRPr="00821376">
              <w:rPr>
                <w:rFonts w:cs="Arial"/>
                <w:noProof/>
                <w:szCs w:val="20"/>
              </w:rPr>
              <w:t>YA1</w:t>
            </w:r>
          </w:p>
        </w:tc>
        <w:tc>
          <w:tcPr>
            <w:tcW w:w="5245" w:type="dxa"/>
            <w:gridSpan w:val="3"/>
            <w:tcBorders>
              <w:top w:val="nil"/>
              <w:left w:val="nil"/>
              <w:bottom w:val="nil"/>
              <w:right w:val="nil"/>
            </w:tcBorders>
          </w:tcPr>
          <w:p w:rsidR="00935E0B" w:rsidRPr="00B01A10" w:rsidRDefault="00935E0B" w:rsidP="00D62E6B">
            <w:pPr>
              <w:rPr>
                <w:rFonts w:cs="Arial"/>
                <w:noProof/>
                <w:szCs w:val="20"/>
              </w:rPr>
            </w:pPr>
            <w:r w:rsidRPr="00821376">
              <w:rPr>
                <w:rFonts w:cs="Arial"/>
                <w:noProof/>
                <w:szCs w:val="20"/>
              </w:rPr>
              <w:t>Mobilita PLUS</w:t>
            </w:r>
          </w:p>
        </w:tc>
        <w:tc>
          <w:tcPr>
            <w:tcW w:w="2126" w:type="dxa"/>
            <w:gridSpan w:val="4"/>
            <w:tcBorders>
              <w:top w:val="nil"/>
              <w:left w:val="nil"/>
              <w:bottom w:val="nil"/>
              <w:right w:val="nil"/>
            </w:tcBorders>
          </w:tcPr>
          <w:p w:rsidR="00935E0B" w:rsidRPr="00B01A10" w:rsidRDefault="00935E0B" w:rsidP="00D62E6B">
            <w:pPr>
              <w:jc w:val="right"/>
              <w:rPr>
                <w:rFonts w:cs="Arial"/>
                <w:noProof/>
                <w:szCs w:val="20"/>
              </w:rPr>
            </w:pPr>
            <w:r w:rsidRPr="00821376">
              <w:rPr>
                <w:rFonts w:cs="Arial"/>
                <w:noProof/>
                <w:szCs w:val="20"/>
              </w:rPr>
              <w:t>0,00</w:t>
            </w:r>
          </w:p>
        </w:tc>
        <w:tc>
          <w:tcPr>
            <w:tcW w:w="2410" w:type="dxa"/>
            <w:gridSpan w:val="3"/>
            <w:tcBorders>
              <w:top w:val="nil"/>
              <w:left w:val="nil"/>
              <w:bottom w:val="nil"/>
            </w:tcBorders>
          </w:tcPr>
          <w:p w:rsidR="00935E0B" w:rsidRPr="00B01A10" w:rsidRDefault="00935E0B" w:rsidP="003105FC">
            <w:pPr>
              <w:tabs>
                <w:tab w:val="decimal" w:pos="1692"/>
              </w:tabs>
              <w:jc w:val="right"/>
              <w:rPr>
                <w:rFonts w:cs="Arial"/>
                <w:noProof/>
                <w:szCs w:val="20"/>
              </w:rPr>
            </w:pPr>
            <w:r w:rsidRPr="00821376">
              <w:rPr>
                <w:rFonts w:cs="Arial"/>
                <w:noProof/>
                <w:szCs w:val="20"/>
              </w:rPr>
              <w:t>0,00</w:t>
            </w:r>
          </w:p>
        </w:tc>
      </w:tr>
      <w:tr w:rsidR="00935E0B" w:rsidRPr="00B01A10" w:rsidTr="0057065E">
        <w:tblPrEx>
          <w:tblLook w:val="01E0"/>
        </w:tblPrEx>
        <w:trPr>
          <w:trHeight w:hRule="exact" w:val="284"/>
        </w:trPr>
        <w:tc>
          <w:tcPr>
            <w:tcW w:w="959" w:type="dxa"/>
            <w:tcBorders>
              <w:top w:val="nil"/>
              <w:bottom w:val="nil"/>
              <w:right w:val="nil"/>
            </w:tcBorders>
          </w:tcPr>
          <w:p w:rsidR="00935E0B" w:rsidRPr="00B01A10" w:rsidRDefault="00935E0B" w:rsidP="00D62E6B">
            <w:pPr>
              <w:jc w:val="right"/>
              <w:rPr>
                <w:rFonts w:cs="Arial"/>
                <w:noProof/>
                <w:szCs w:val="20"/>
              </w:rPr>
            </w:pPr>
            <w:r w:rsidRPr="00821376">
              <w:rPr>
                <w:rFonts w:cs="Arial"/>
                <w:noProof/>
                <w:szCs w:val="20"/>
              </w:rPr>
              <w:t>2R2RHA</w:t>
            </w:r>
          </w:p>
        </w:tc>
        <w:tc>
          <w:tcPr>
            <w:tcW w:w="5245" w:type="dxa"/>
            <w:gridSpan w:val="3"/>
            <w:tcBorders>
              <w:top w:val="nil"/>
              <w:left w:val="nil"/>
              <w:bottom w:val="nil"/>
              <w:right w:val="nil"/>
            </w:tcBorders>
          </w:tcPr>
          <w:p w:rsidR="00935E0B" w:rsidRPr="00B01A10" w:rsidRDefault="00935E0B" w:rsidP="00D62E6B">
            <w:pPr>
              <w:rPr>
                <w:rFonts w:cs="Arial"/>
                <w:noProof/>
                <w:szCs w:val="20"/>
              </w:rPr>
            </w:pPr>
            <w:r w:rsidRPr="00821376">
              <w:rPr>
                <w:rFonts w:cs="Arial"/>
                <w:noProof/>
                <w:szCs w:val="20"/>
              </w:rPr>
              <w:t>Šedá Platinum metalíza</w:t>
            </w:r>
          </w:p>
        </w:tc>
        <w:tc>
          <w:tcPr>
            <w:tcW w:w="2126" w:type="dxa"/>
            <w:gridSpan w:val="4"/>
            <w:tcBorders>
              <w:top w:val="nil"/>
              <w:left w:val="nil"/>
              <w:bottom w:val="nil"/>
              <w:right w:val="nil"/>
            </w:tcBorders>
          </w:tcPr>
          <w:p w:rsidR="00935E0B" w:rsidRPr="00B01A10" w:rsidRDefault="00935E0B" w:rsidP="00D62E6B">
            <w:pPr>
              <w:jc w:val="right"/>
              <w:rPr>
                <w:rFonts w:cs="Arial"/>
                <w:noProof/>
                <w:szCs w:val="20"/>
              </w:rPr>
            </w:pPr>
            <w:r w:rsidRPr="00821376">
              <w:rPr>
                <w:rFonts w:cs="Arial"/>
                <w:noProof/>
                <w:szCs w:val="20"/>
              </w:rPr>
              <w:t>0,00</w:t>
            </w:r>
          </w:p>
        </w:tc>
        <w:tc>
          <w:tcPr>
            <w:tcW w:w="2410" w:type="dxa"/>
            <w:gridSpan w:val="3"/>
            <w:tcBorders>
              <w:top w:val="nil"/>
              <w:left w:val="nil"/>
              <w:bottom w:val="nil"/>
            </w:tcBorders>
          </w:tcPr>
          <w:p w:rsidR="00935E0B" w:rsidRPr="00B01A10" w:rsidRDefault="00935E0B" w:rsidP="003105FC">
            <w:pPr>
              <w:tabs>
                <w:tab w:val="decimal" w:pos="1692"/>
              </w:tabs>
              <w:jc w:val="right"/>
              <w:rPr>
                <w:rFonts w:cs="Arial"/>
                <w:noProof/>
                <w:szCs w:val="20"/>
              </w:rPr>
            </w:pPr>
            <w:r w:rsidRPr="00821376">
              <w:rPr>
                <w:rFonts w:cs="Arial"/>
                <w:noProof/>
                <w:szCs w:val="20"/>
              </w:rPr>
              <w:t>0,00</w:t>
            </w:r>
          </w:p>
        </w:tc>
      </w:tr>
      <w:tr w:rsidR="00935E0B" w:rsidRPr="00B01A10" w:rsidTr="0057065E">
        <w:tblPrEx>
          <w:tblLook w:val="01E0"/>
        </w:tblPrEx>
        <w:trPr>
          <w:trHeight w:hRule="exact" w:val="284"/>
        </w:trPr>
        <w:tc>
          <w:tcPr>
            <w:tcW w:w="959" w:type="dxa"/>
            <w:tcBorders>
              <w:top w:val="nil"/>
              <w:bottom w:val="nil"/>
              <w:right w:val="nil"/>
            </w:tcBorders>
          </w:tcPr>
          <w:p w:rsidR="00935E0B" w:rsidRPr="00B01A10" w:rsidRDefault="00935E0B" w:rsidP="00D62E6B">
            <w:pPr>
              <w:jc w:val="right"/>
              <w:rPr>
                <w:rFonts w:cs="Arial"/>
                <w:noProof/>
                <w:szCs w:val="20"/>
              </w:rPr>
            </w:pPr>
          </w:p>
        </w:tc>
        <w:tc>
          <w:tcPr>
            <w:tcW w:w="5245" w:type="dxa"/>
            <w:gridSpan w:val="3"/>
            <w:tcBorders>
              <w:top w:val="nil"/>
              <w:left w:val="nil"/>
              <w:bottom w:val="nil"/>
              <w:right w:val="nil"/>
            </w:tcBorders>
          </w:tcPr>
          <w:p w:rsidR="00935E0B" w:rsidRPr="00B01A10" w:rsidRDefault="00935E0B" w:rsidP="00D62E6B">
            <w:pPr>
              <w:rPr>
                <w:rFonts w:cs="Arial"/>
                <w:noProof/>
                <w:szCs w:val="20"/>
              </w:rPr>
            </w:pPr>
            <w:r w:rsidRPr="00821376">
              <w:rPr>
                <w:rFonts w:cs="Arial"/>
                <w:noProof/>
                <w:szCs w:val="20"/>
              </w:rPr>
              <w:t>Sleva HAVEX auto</w:t>
            </w:r>
          </w:p>
        </w:tc>
        <w:tc>
          <w:tcPr>
            <w:tcW w:w="2126" w:type="dxa"/>
            <w:gridSpan w:val="4"/>
            <w:tcBorders>
              <w:top w:val="nil"/>
              <w:left w:val="nil"/>
              <w:bottom w:val="nil"/>
              <w:right w:val="nil"/>
            </w:tcBorders>
          </w:tcPr>
          <w:p w:rsidR="00935E0B" w:rsidRPr="00B01A10" w:rsidRDefault="00935E0B" w:rsidP="00D62E6B">
            <w:pPr>
              <w:jc w:val="right"/>
              <w:rPr>
                <w:rFonts w:cs="Arial"/>
                <w:noProof/>
                <w:szCs w:val="20"/>
              </w:rPr>
            </w:pPr>
            <w:r w:rsidRPr="00821376">
              <w:rPr>
                <w:rFonts w:cs="Arial"/>
                <w:noProof/>
                <w:szCs w:val="20"/>
              </w:rPr>
              <w:t>- 49</w:t>
            </w:r>
            <w:r w:rsidRPr="00B405BC">
              <w:rPr>
                <w:noProof/>
              </w:rPr>
              <w:t xml:space="preserve"> 752,07</w:t>
            </w:r>
          </w:p>
        </w:tc>
        <w:tc>
          <w:tcPr>
            <w:tcW w:w="2410" w:type="dxa"/>
            <w:gridSpan w:val="3"/>
            <w:tcBorders>
              <w:top w:val="nil"/>
              <w:left w:val="nil"/>
              <w:bottom w:val="nil"/>
            </w:tcBorders>
          </w:tcPr>
          <w:p w:rsidR="00935E0B" w:rsidRPr="00B01A10" w:rsidRDefault="00935E0B" w:rsidP="003105FC">
            <w:pPr>
              <w:tabs>
                <w:tab w:val="decimal" w:pos="1692"/>
              </w:tabs>
              <w:jc w:val="right"/>
              <w:rPr>
                <w:rFonts w:cs="Arial"/>
                <w:noProof/>
                <w:szCs w:val="20"/>
              </w:rPr>
            </w:pPr>
            <w:r w:rsidRPr="00821376">
              <w:rPr>
                <w:rFonts w:cs="Arial"/>
                <w:noProof/>
                <w:szCs w:val="20"/>
              </w:rPr>
              <w:t>- 60 200,00</w:t>
            </w:r>
          </w:p>
        </w:tc>
      </w:tr>
      <w:tr w:rsidR="00935E0B" w:rsidRPr="00B01A10" w:rsidTr="0057065E">
        <w:tblPrEx>
          <w:tblLook w:val="01E0"/>
        </w:tblPrEx>
        <w:trPr>
          <w:trHeight w:hRule="exact" w:val="284"/>
        </w:trPr>
        <w:tc>
          <w:tcPr>
            <w:tcW w:w="959" w:type="dxa"/>
            <w:tcBorders>
              <w:top w:val="nil"/>
              <w:bottom w:val="nil"/>
              <w:right w:val="nil"/>
            </w:tcBorders>
          </w:tcPr>
          <w:p w:rsidR="00935E0B" w:rsidRPr="00B01A10" w:rsidRDefault="00935E0B" w:rsidP="00D62E6B">
            <w:pPr>
              <w:jc w:val="right"/>
              <w:rPr>
                <w:rFonts w:cs="Arial"/>
                <w:noProof/>
                <w:szCs w:val="20"/>
              </w:rPr>
            </w:pPr>
          </w:p>
        </w:tc>
        <w:tc>
          <w:tcPr>
            <w:tcW w:w="5245" w:type="dxa"/>
            <w:gridSpan w:val="3"/>
            <w:tcBorders>
              <w:top w:val="nil"/>
              <w:left w:val="nil"/>
              <w:bottom w:val="nil"/>
              <w:right w:val="nil"/>
            </w:tcBorders>
          </w:tcPr>
          <w:p w:rsidR="00935E0B" w:rsidRPr="00B01A10" w:rsidRDefault="00935E0B" w:rsidP="00D62E6B">
            <w:pPr>
              <w:rPr>
                <w:rFonts w:cs="Arial"/>
                <w:noProof/>
                <w:szCs w:val="20"/>
              </w:rPr>
            </w:pPr>
          </w:p>
        </w:tc>
        <w:tc>
          <w:tcPr>
            <w:tcW w:w="2126" w:type="dxa"/>
            <w:gridSpan w:val="4"/>
            <w:tcBorders>
              <w:top w:val="nil"/>
              <w:left w:val="nil"/>
              <w:bottom w:val="nil"/>
              <w:right w:val="nil"/>
            </w:tcBorders>
          </w:tcPr>
          <w:p w:rsidR="00935E0B" w:rsidRPr="00B01A10" w:rsidRDefault="00935E0B" w:rsidP="00D62E6B">
            <w:pPr>
              <w:jc w:val="right"/>
              <w:rPr>
                <w:rFonts w:cs="Arial"/>
                <w:noProof/>
                <w:szCs w:val="20"/>
              </w:rPr>
            </w:pPr>
          </w:p>
        </w:tc>
        <w:tc>
          <w:tcPr>
            <w:tcW w:w="2410" w:type="dxa"/>
            <w:gridSpan w:val="3"/>
            <w:tcBorders>
              <w:top w:val="nil"/>
              <w:left w:val="nil"/>
              <w:bottom w:val="nil"/>
            </w:tcBorders>
          </w:tcPr>
          <w:p w:rsidR="00935E0B" w:rsidRPr="00B01A10" w:rsidRDefault="00935E0B" w:rsidP="003105FC">
            <w:pPr>
              <w:tabs>
                <w:tab w:val="decimal" w:pos="1692"/>
              </w:tabs>
              <w:jc w:val="right"/>
              <w:rPr>
                <w:rFonts w:cs="Arial"/>
                <w:noProof/>
                <w:szCs w:val="20"/>
              </w:rPr>
            </w:pPr>
          </w:p>
        </w:tc>
      </w:tr>
      <w:tr w:rsidR="00935E0B" w:rsidRPr="00B01A10" w:rsidTr="0057065E">
        <w:tblPrEx>
          <w:tblLook w:val="01E0"/>
        </w:tblPrEx>
        <w:trPr>
          <w:trHeight w:hRule="exact" w:val="284"/>
        </w:trPr>
        <w:tc>
          <w:tcPr>
            <w:tcW w:w="959" w:type="dxa"/>
            <w:tcBorders>
              <w:top w:val="nil"/>
              <w:bottom w:val="nil"/>
              <w:right w:val="nil"/>
            </w:tcBorders>
          </w:tcPr>
          <w:p w:rsidR="00935E0B" w:rsidRPr="00B01A10" w:rsidRDefault="00935E0B" w:rsidP="00D62E6B">
            <w:pPr>
              <w:jc w:val="right"/>
              <w:rPr>
                <w:rFonts w:cs="Arial"/>
                <w:noProof/>
                <w:szCs w:val="20"/>
              </w:rPr>
            </w:pPr>
          </w:p>
        </w:tc>
        <w:tc>
          <w:tcPr>
            <w:tcW w:w="5245" w:type="dxa"/>
            <w:gridSpan w:val="3"/>
            <w:tcBorders>
              <w:top w:val="nil"/>
              <w:left w:val="nil"/>
              <w:bottom w:val="nil"/>
              <w:right w:val="nil"/>
            </w:tcBorders>
          </w:tcPr>
          <w:p w:rsidR="00935E0B" w:rsidRPr="00B01A10" w:rsidRDefault="00935E0B" w:rsidP="00D62E6B">
            <w:pPr>
              <w:rPr>
                <w:rFonts w:cs="Arial"/>
                <w:noProof/>
                <w:szCs w:val="20"/>
              </w:rPr>
            </w:pPr>
          </w:p>
        </w:tc>
        <w:tc>
          <w:tcPr>
            <w:tcW w:w="2126" w:type="dxa"/>
            <w:gridSpan w:val="4"/>
            <w:tcBorders>
              <w:top w:val="nil"/>
              <w:left w:val="nil"/>
              <w:bottom w:val="nil"/>
              <w:right w:val="nil"/>
            </w:tcBorders>
          </w:tcPr>
          <w:p w:rsidR="00935E0B" w:rsidRPr="00B01A10" w:rsidRDefault="00935E0B" w:rsidP="00D62E6B">
            <w:pPr>
              <w:jc w:val="right"/>
              <w:rPr>
                <w:rFonts w:cs="Arial"/>
                <w:noProof/>
                <w:szCs w:val="20"/>
              </w:rPr>
            </w:pPr>
          </w:p>
        </w:tc>
        <w:tc>
          <w:tcPr>
            <w:tcW w:w="2410" w:type="dxa"/>
            <w:gridSpan w:val="3"/>
            <w:tcBorders>
              <w:top w:val="nil"/>
              <w:left w:val="nil"/>
              <w:bottom w:val="nil"/>
            </w:tcBorders>
          </w:tcPr>
          <w:p w:rsidR="00935E0B" w:rsidRPr="00B01A10" w:rsidRDefault="00935E0B" w:rsidP="003105FC">
            <w:pPr>
              <w:tabs>
                <w:tab w:val="decimal" w:pos="1692"/>
              </w:tabs>
              <w:jc w:val="right"/>
              <w:rPr>
                <w:rFonts w:cs="Arial"/>
                <w:noProof/>
                <w:szCs w:val="20"/>
              </w:rPr>
            </w:pPr>
          </w:p>
        </w:tc>
      </w:tr>
      <w:tr w:rsidR="00935E0B" w:rsidRPr="00B01A10" w:rsidTr="0057065E">
        <w:tblPrEx>
          <w:tblLook w:val="01E0"/>
        </w:tblPrEx>
        <w:trPr>
          <w:trHeight w:hRule="exact" w:val="284"/>
        </w:trPr>
        <w:tc>
          <w:tcPr>
            <w:tcW w:w="959" w:type="dxa"/>
            <w:tcBorders>
              <w:top w:val="nil"/>
              <w:bottom w:val="nil"/>
              <w:right w:val="nil"/>
            </w:tcBorders>
          </w:tcPr>
          <w:p w:rsidR="00935E0B" w:rsidRPr="00B01A10" w:rsidRDefault="00935E0B" w:rsidP="00D62E6B">
            <w:pPr>
              <w:jc w:val="right"/>
              <w:rPr>
                <w:rFonts w:cs="Arial"/>
                <w:noProof/>
                <w:szCs w:val="20"/>
              </w:rPr>
            </w:pPr>
          </w:p>
        </w:tc>
        <w:tc>
          <w:tcPr>
            <w:tcW w:w="5245" w:type="dxa"/>
            <w:gridSpan w:val="3"/>
            <w:tcBorders>
              <w:top w:val="nil"/>
              <w:left w:val="nil"/>
              <w:bottom w:val="nil"/>
              <w:right w:val="nil"/>
            </w:tcBorders>
          </w:tcPr>
          <w:p w:rsidR="00935E0B" w:rsidRPr="00B01A10" w:rsidRDefault="00935E0B" w:rsidP="00D62E6B">
            <w:pPr>
              <w:rPr>
                <w:rFonts w:cs="Arial"/>
                <w:noProof/>
                <w:szCs w:val="20"/>
              </w:rPr>
            </w:pPr>
          </w:p>
        </w:tc>
        <w:tc>
          <w:tcPr>
            <w:tcW w:w="2126" w:type="dxa"/>
            <w:gridSpan w:val="4"/>
            <w:tcBorders>
              <w:top w:val="nil"/>
              <w:left w:val="nil"/>
              <w:bottom w:val="nil"/>
              <w:right w:val="nil"/>
            </w:tcBorders>
          </w:tcPr>
          <w:p w:rsidR="00935E0B" w:rsidRPr="00B01A10" w:rsidRDefault="00935E0B" w:rsidP="00D62E6B">
            <w:pPr>
              <w:jc w:val="right"/>
              <w:rPr>
                <w:rFonts w:cs="Arial"/>
                <w:noProof/>
                <w:szCs w:val="20"/>
              </w:rPr>
            </w:pPr>
          </w:p>
        </w:tc>
        <w:tc>
          <w:tcPr>
            <w:tcW w:w="2410" w:type="dxa"/>
            <w:gridSpan w:val="3"/>
            <w:tcBorders>
              <w:top w:val="nil"/>
              <w:left w:val="nil"/>
              <w:bottom w:val="nil"/>
            </w:tcBorders>
          </w:tcPr>
          <w:p w:rsidR="00935E0B" w:rsidRPr="00B01A10" w:rsidRDefault="00935E0B" w:rsidP="003105FC">
            <w:pPr>
              <w:tabs>
                <w:tab w:val="decimal" w:pos="1692"/>
              </w:tabs>
              <w:jc w:val="right"/>
              <w:rPr>
                <w:rFonts w:cs="Arial"/>
                <w:noProof/>
                <w:szCs w:val="20"/>
              </w:rPr>
            </w:pPr>
          </w:p>
        </w:tc>
      </w:tr>
      <w:tr w:rsidR="00935E0B" w:rsidRPr="00B01A10" w:rsidTr="0057065E">
        <w:tblPrEx>
          <w:tblLook w:val="01E0"/>
        </w:tblPrEx>
        <w:trPr>
          <w:trHeight w:hRule="exact" w:val="284"/>
        </w:trPr>
        <w:tc>
          <w:tcPr>
            <w:tcW w:w="959" w:type="dxa"/>
            <w:tcBorders>
              <w:top w:val="nil"/>
              <w:bottom w:val="nil"/>
              <w:right w:val="nil"/>
            </w:tcBorders>
          </w:tcPr>
          <w:p w:rsidR="00935E0B" w:rsidRPr="00B01A10" w:rsidRDefault="00935E0B" w:rsidP="00D62E6B">
            <w:pPr>
              <w:jc w:val="right"/>
              <w:rPr>
                <w:rFonts w:cs="Arial"/>
                <w:noProof/>
                <w:szCs w:val="20"/>
              </w:rPr>
            </w:pPr>
          </w:p>
        </w:tc>
        <w:tc>
          <w:tcPr>
            <w:tcW w:w="5245" w:type="dxa"/>
            <w:gridSpan w:val="3"/>
            <w:tcBorders>
              <w:top w:val="nil"/>
              <w:left w:val="nil"/>
              <w:bottom w:val="nil"/>
              <w:right w:val="nil"/>
            </w:tcBorders>
          </w:tcPr>
          <w:p w:rsidR="00935E0B" w:rsidRPr="00B01A10" w:rsidRDefault="00935E0B" w:rsidP="00D62E6B">
            <w:pPr>
              <w:rPr>
                <w:rFonts w:cs="Arial"/>
                <w:noProof/>
                <w:szCs w:val="20"/>
              </w:rPr>
            </w:pPr>
          </w:p>
        </w:tc>
        <w:tc>
          <w:tcPr>
            <w:tcW w:w="2126" w:type="dxa"/>
            <w:gridSpan w:val="4"/>
            <w:tcBorders>
              <w:top w:val="nil"/>
              <w:left w:val="nil"/>
              <w:bottom w:val="nil"/>
              <w:right w:val="nil"/>
            </w:tcBorders>
          </w:tcPr>
          <w:p w:rsidR="00935E0B" w:rsidRPr="00B01A10" w:rsidRDefault="00935E0B" w:rsidP="00D62E6B">
            <w:pPr>
              <w:jc w:val="right"/>
              <w:rPr>
                <w:rFonts w:cs="Arial"/>
                <w:noProof/>
                <w:szCs w:val="20"/>
              </w:rPr>
            </w:pPr>
          </w:p>
        </w:tc>
        <w:tc>
          <w:tcPr>
            <w:tcW w:w="2410" w:type="dxa"/>
            <w:gridSpan w:val="3"/>
            <w:tcBorders>
              <w:top w:val="nil"/>
              <w:left w:val="nil"/>
              <w:bottom w:val="nil"/>
            </w:tcBorders>
          </w:tcPr>
          <w:p w:rsidR="00935E0B" w:rsidRPr="00B01A10" w:rsidRDefault="00935E0B" w:rsidP="003105FC">
            <w:pPr>
              <w:tabs>
                <w:tab w:val="decimal" w:pos="1692"/>
              </w:tabs>
              <w:jc w:val="right"/>
              <w:rPr>
                <w:rFonts w:cs="Arial"/>
                <w:noProof/>
                <w:szCs w:val="20"/>
              </w:rPr>
            </w:pPr>
          </w:p>
        </w:tc>
      </w:tr>
      <w:tr w:rsidR="00935E0B" w:rsidRPr="00B01A10" w:rsidTr="0057065E">
        <w:tblPrEx>
          <w:tblLook w:val="01E0"/>
        </w:tblPrEx>
        <w:trPr>
          <w:trHeight w:hRule="exact" w:val="284"/>
        </w:trPr>
        <w:tc>
          <w:tcPr>
            <w:tcW w:w="959" w:type="dxa"/>
            <w:tcBorders>
              <w:top w:val="nil"/>
              <w:bottom w:val="nil"/>
              <w:right w:val="nil"/>
            </w:tcBorders>
          </w:tcPr>
          <w:p w:rsidR="00935E0B" w:rsidRPr="00B01A10" w:rsidRDefault="00935E0B" w:rsidP="00D62E6B">
            <w:pPr>
              <w:jc w:val="right"/>
              <w:rPr>
                <w:rFonts w:cs="Arial"/>
                <w:noProof/>
                <w:szCs w:val="20"/>
              </w:rPr>
            </w:pPr>
          </w:p>
        </w:tc>
        <w:tc>
          <w:tcPr>
            <w:tcW w:w="5245" w:type="dxa"/>
            <w:gridSpan w:val="3"/>
            <w:tcBorders>
              <w:top w:val="nil"/>
              <w:left w:val="nil"/>
              <w:bottom w:val="nil"/>
              <w:right w:val="nil"/>
            </w:tcBorders>
          </w:tcPr>
          <w:p w:rsidR="00935E0B" w:rsidRPr="00B01A10" w:rsidRDefault="00935E0B" w:rsidP="00D62E6B">
            <w:pPr>
              <w:rPr>
                <w:rFonts w:cs="Arial"/>
                <w:noProof/>
                <w:szCs w:val="20"/>
              </w:rPr>
            </w:pPr>
          </w:p>
        </w:tc>
        <w:tc>
          <w:tcPr>
            <w:tcW w:w="2126" w:type="dxa"/>
            <w:gridSpan w:val="4"/>
            <w:tcBorders>
              <w:top w:val="nil"/>
              <w:left w:val="nil"/>
              <w:bottom w:val="nil"/>
              <w:right w:val="nil"/>
            </w:tcBorders>
          </w:tcPr>
          <w:p w:rsidR="00935E0B" w:rsidRPr="00B01A10" w:rsidRDefault="00935E0B" w:rsidP="00D62E6B">
            <w:pPr>
              <w:jc w:val="right"/>
              <w:rPr>
                <w:rFonts w:cs="Arial"/>
                <w:noProof/>
                <w:szCs w:val="20"/>
              </w:rPr>
            </w:pPr>
          </w:p>
        </w:tc>
        <w:tc>
          <w:tcPr>
            <w:tcW w:w="2410" w:type="dxa"/>
            <w:gridSpan w:val="3"/>
            <w:tcBorders>
              <w:top w:val="nil"/>
              <w:left w:val="nil"/>
              <w:bottom w:val="nil"/>
            </w:tcBorders>
          </w:tcPr>
          <w:p w:rsidR="00935E0B" w:rsidRPr="00B01A10" w:rsidRDefault="00935E0B" w:rsidP="003105FC">
            <w:pPr>
              <w:tabs>
                <w:tab w:val="decimal" w:pos="1692"/>
              </w:tabs>
              <w:jc w:val="right"/>
              <w:rPr>
                <w:rFonts w:cs="Arial"/>
                <w:noProof/>
                <w:szCs w:val="20"/>
              </w:rPr>
            </w:pPr>
          </w:p>
        </w:tc>
      </w:tr>
      <w:tr w:rsidR="00935E0B" w:rsidRPr="00B01A10" w:rsidTr="0057065E">
        <w:tblPrEx>
          <w:tblLook w:val="01E0"/>
        </w:tblPrEx>
        <w:trPr>
          <w:trHeight w:hRule="exact" w:val="284"/>
        </w:trPr>
        <w:tc>
          <w:tcPr>
            <w:tcW w:w="959" w:type="dxa"/>
            <w:tcBorders>
              <w:top w:val="nil"/>
              <w:bottom w:val="nil"/>
              <w:right w:val="nil"/>
            </w:tcBorders>
          </w:tcPr>
          <w:p w:rsidR="00935E0B" w:rsidRPr="00B01A10" w:rsidRDefault="00935E0B" w:rsidP="00D62E6B">
            <w:pPr>
              <w:jc w:val="right"/>
              <w:rPr>
                <w:rFonts w:cs="Arial"/>
                <w:noProof/>
                <w:szCs w:val="20"/>
              </w:rPr>
            </w:pPr>
          </w:p>
        </w:tc>
        <w:tc>
          <w:tcPr>
            <w:tcW w:w="5245" w:type="dxa"/>
            <w:gridSpan w:val="3"/>
            <w:tcBorders>
              <w:top w:val="nil"/>
              <w:left w:val="nil"/>
              <w:bottom w:val="nil"/>
              <w:right w:val="nil"/>
            </w:tcBorders>
          </w:tcPr>
          <w:p w:rsidR="00935E0B" w:rsidRPr="00B01A10" w:rsidRDefault="00935E0B" w:rsidP="00D62E6B">
            <w:pPr>
              <w:rPr>
                <w:rFonts w:cs="Arial"/>
                <w:noProof/>
                <w:szCs w:val="20"/>
              </w:rPr>
            </w:pPr>
          </w:p>
        </w:tc>
        <w:tc>
          <w:tcPr>
            <w:tcW w:w="2126" w:type="dxa"/>
            <w:gridSpan w:val="4"/>
            <w:tcBorders>
              <w:top w:val="nil"/>
              <w:left w:val="nil"/>
              <w:bottom w:val="nil"/>
              <w:right w:val="nil"/>
            </w:tcBorders>
          </w:tcPr>
          <w:p w:rsidR="00935E0B" w:rsidRPr="00B01A10" w:rsidRDefault="00935E0B" w:rsidP="00D62E6B">
            <w:pPr>
              <w:jc w:val="right"/>
              <w:rPr>
                <w:rFonts w:cs="Arial"/>
                <w:noProof/>
                <w:szCs w:val="20"/>
              </w:rPr>
            </w:pPr>
          </w:p>
        </w:tc>
        <w:tc>
          <w:tcPr>
            <w:tcW w:w="2410" w:type="dxa"/>
            <w:gridSpan w:val="3"/>
            <w:tcBorders>
              <w:top w:val="nil"/>
              <w:left w:val="nil"/>
              <w:bottom w:val="nil"/>
            </w:tcBorders>
          </w:tcPr>
          <w:p w:rsidR="00935E0B" w:rsidRPr="00B01A10" w:rsidRDefault="00935E0B" w:rsidP="003105FC">
            <w:pPr>
              <w:tabs>
                <w:tab w:val="decimal" w:pos="1692"/>
              </w:tabs>
              <w:jc w:val="right"/>
              <w:rPr>
                <w:rFonts w:cs="Arial"/>
                <w:noProof/>
                <w:szCs w:val="20"/>
              </w:rPr>
            </w:pPr>
          </w:p>
        </w:tc>
      </w:tr>
      <w:tr w:rsidR="00935E0B" w:rsidRPr="00B01A10" w:rsidTr="0057065E">
        <w:tblPrEx>
          <w:tblLook w:val="01E0"/>
        </w:tblPrEx>
        <w:trPr>
          <w:trHeight w:hRule="exact" w:val="284"/>
        </w:trPr>
        <w:tc>
          <w:tcPr>
            <w:tcW w:w="959" w:type="dxa"/>
            <w:tcBorders>
              <w:top w:val="nil"/>
              <w:bottom w:val="nil"/>
              <w:right w:val="nil"/>
            </w:tcBorders>
          </w:tcPr>
          <w:p w:rsidR="00935E0B" w:rsidRPr="00B01A10" w:rsidRDefault="00935E0B" w:rsidP="00D62E6B">
            <w:pPr>
              <w:jc w:val="right"/>
              <w:rPr>
                <w:rFonts w:cs="Arial"/>
                <w:noProof/>
                <w:szCs w:val="20"/>
              </w:rPr>
            </w:pPr>
          </w:p>
        </w:tc>
        <w:tc>
          <w:tcPr>
            <w:tcW w:w="5245" w:type="dxa"/>
            <w:gridSpan w:val="3"/>
            <w:tcBorders>
              <w:top w:val="nil"/>
              <w:left w:val="nil"/>
              <w:bottom w:val="nil"/>
              <w:right w:val="nil"/>
            </w:tcBorders>
          </w:tcPr>
          <w:p w:rsidR="00935E0B" w:rsidRPr="00B01A10" w:rsidRDefault="00935E0B" w:rsidP="00D62E6B">
            <w:pPr>
              <w:rPr>
                <w:rFonts w:cs="Arial"/>
                <w:noProof/>
                <w:szCs w:val="20"/>
              </w:rPr>
            </w:pPr>
          </w:p>
        </w:tc>
        <w:tc>
          <w:tcPr>
            <w:tcW w:w="2126" w:type="dxa"/>
            <w:gridSpan w:val="4"/>
            <w:tcBorders>
              <w:top w:val="nil"/>
              <w:left w:val="nil"/>
              <w:bottom w:val="nil"/>
              <w:right w:val="nil"/>
            </w:tcBorders>
          </w:tcPr>
          <w:p w:rsidR="00935E0B" w:rsidRPr="00B01A10" w:rsidRDefault="00935E0B" w:rsidP="00D62E6B">
            <w:pPr>
              <w:jc w:val="right"/>
              <w:rPr>
                <w:rFonts w:cs="Arial"/>
                <w:noProof/>
                <w:szCs w:val="20"/>
              </w:rPr>
            </w:pPr>
          </w:p>
        </w:tc>
        <w:tc>
          <w:tcPr>
            <w:tcW w:w="2410" w:type="dxa"/>
            <w:gridSpan w:val="3"/>
            <w:tcBorders>
              <w:top w:val="nil"/>
              <w:left w:val="nil"/>
              <w:bottom w:val="nil"/>
            </w:tcBorders>
          </w:tcPr>
          <w:p w:rsidR="00935E0B" w:rsidRPr="00B01A10" w:rsidRDefault="00935E0B" w:rsidP="003105FC">
            <w:pPr>
              <w:tabs>
                <w:tab w:val="decimal" w:pos="1692"/>
              </w:tabs>
              <w:jc w:val="right"/>
              <w:rPr>
                <w:rFonts w:cs="Arial"/>
                <w:noProof/>
                <w:szCs w:val="20"/>
              </w:rPr>
            </w:pPr>
          </w:p>
        </w:tc>
      </w:tr>
      <w:tr w:rsidR="00935E0B" w:rsidRPr="00B01A10" w:rsidTr="0057065E">
        <w:tblPrEx>
          <w:tblLook w:val="01E0"/>
        </w:tblPrEx>
        <w:trPr>
          <w:trHeight w:hRule="exact" w:val="284"/>
        </w:trPr>
        <w:tc>
          <w:tcPr>
            <w:tcW w:w="959" w:type="dxa"/>
            <w:tcBorders>
              <w:top w:val="nil"/>
              <w:bottom w:val="nil"/>
              <w:right w:val="nil"/>
            </w:tcBorders>
          </w:tcPr>
          <w:p w:rsidR="00935E0B" w:rsidRPr="00B01A10" w:rsidRDefault="00935E0B" w:rsidP="00D62E6B">
            <w:pPr>
              <w:jc w:val="right"/>
              <w:rPr>
                <w:rFonts w:cs="Arial"/>
                <w:noProof/>
                <w:szCs w:val="20"/>
              </w:rPr>
            </w:pPr>
          </w:p>
        </w:tc>
        <w:tc>
          <w:tcPr>
            <w:tcW w:w="5245" w:type="dxa"/>
            <w:gridSpan w:val="3"/>
            <w:tcBorders>
              <w:top w:val="nil"/>
              <w:left w:val="nil"/>
              <w:bottom w:val="nil"/>
              <w:right w:val="nil"/>
            </w:tcBorders>
          </w:tcPr>
          <w:p w:rsidR="00935E0B" w:rsidRPr="00B01A10" w:rsidRDefault="00935E0B" w:rsidP="00D62E6B">
            <w:pPr>
              <w:rPr>
                <w:rFonts w:cs="Arial"/>
                <w:noProof/>
                <w:szCs w:val="20"/>
              </w:rPr>
            </w:pPr>
          </w:p>
        </w:tc>
        <w:tc>
          <w:tcPr>
            <w:tcW w:w="2126" w:type="dxa"/>
            <w:gridSpan w:val="4"/>
            <w:tcBorders>
              <w:top w:val="nil"/>
              <w:left w:val="nil"/>
              <w:bottom w:val="nil"/>
              <w:right w:val="nil"/>
            </w:tcBorders>
          </w:tcPr>
          <w:p w:rsidR="00935E0B" w:rsidRPr="00B01A10" w:rsidRDefault="00935E0B" w:rsidP="00D62E6B">
            <w:pPr>
              <w:jc w:val="right"/>
              <w:rPr>
                <w:rFonts w:cs="Arial"/>
                <w:noProof/>
                <w:szCs w:val="20"/>
              </w:rPr>
            </w:pPr>
          </w:p>
        </w:tc>
        <w:tc>
          <w:tcPr>
            <w:tcW w:w="2410" w:type="dxa"/>
            <w:gridSpan w:val="3"/>
            <w:tcBorders>
              <w:top w:val="nil"/>
              <w:left w:val="nil"/>
              <w:bottom w:val="nil"/>
            </w:tcBorders>
          </w:tcPr>
          <w:p w:rsidR="00935E0B" w:rsidRPr="00B01A10" w:rsidRDefault="00935E0B" w:rsidP="003105FC">
            <w:pPr>
              <w:tabs>
                <w:tab w:val="decimal" w:pos="1692"/>
              </w:tabs>
              <w:jc w:val="right"/>
              <w:rPr>
                <w:rFonts w:cs="Arial"/>
                <w:noProof/>
                <w:szCs w:val="20"/>
              </w:rPr>
            </w:pPr>
          </w:p>
        </w:tc>
      </w:tr>
      <w:tr w:rsidR="00935E0B" w:rsidRPr="00B01A10" w:rsidTr="0057065E">
        <w:tblPrEx>
          <w:tblLook w:val="01E0"/>
        </w:tblPrEx>
        <w:trPr>
          <w:trHeight w:hRule="exact" w:val="284"/>
        </w:trPr>
        <w:tc>
          <w:tcPr>
            <w:tcW w:w="959" w:type="dxa"/>
            <w:tcBorders>
              <w:top w:val="nil"/>
              <w:bottom w:val="nil"/>
              <w:right w:val="nil"/>
            </w:tcBorders>
          </w:tcPr>
          <w:p w:rsidR="00935E0B" w:rsidRPr="00B01A10" w:rsidRDefault="00935E0B" w:rsidP="00D62E6B">
            <w:pPr>
              <w:jc w:val="right"/>
              <w:rPr>
                <w:rFonts w:cs="Arial"/>
                <w:noProof/>
                <w:szCs w:val="20"/>
              </w:rPr>
            </w:pPr>
          </w:p>
        </w:tc>
        <w:tc>
          <w:tcPr>
            <w:tcW w:w="5245" w:type="dxa"/>
            <w:gridSpan w:val="3"/>
            <w:tcBorders>
              <w:top w:val="nil"/>
              <w:left w:val="nil"/>
              <w:bottom w:val="nil"/>
              <w:right w:val="nil"/>
            </w:tcBorders>
          </w:tcPr>
          <w:p w:rsidR="00935E0B" w:rsidRPr="00B01A10" w:rsidRDefault="00935E0B" w:rsidP="00D62E6B">
            <w:pPr>
              <w:rPr>
                <w:rFonts w:cs="Arial"/>
                <w:noProof/>
                <w:szCs w:val="20"/>
              </w:rPr>
            </w:pPr>
          </w:p>
        </w:tc>
        <w:tc>
          <w:tcPr>
            <w:tcW w:w="2126" w:type="dxa"/>
            <w:gridSpan w:val="4"/>
            <w:tcBorders>
              <w:top w:val="nil"/>
              <w:left w:val="nil"/>
              <w:bottom w:val="nil"/>
              <w:right w:val="nil"/>
            </w:tcBorders>
          </w:tcPr>
          <w:p w:rsidR="00935E0B" w:rsidRPr="00B01A10" w:rsidRDefault="00935E0B" w:rsidP="00D62E6B">
            <w:pPr>
              <w:jc w:val="right"/>
              <w:rPr>
                <w:rFonts w:cs="Arial"/>
                <w:noProof/>
                <w:szCs w:val="20"/>
              </w:rPr>
            </w:pPr>
          </w:p>
        </w:tc>
        <w:tc>
          <w:tcPr>
            <w:tcW w:w="2410" w:type="dxa"/>
            <w:gridSpan w:val="3"/>
            <w:tcBorders>
              <w:top w:val="nil"/>
              <w:left w:val="nil"/>
              <w:bottom w:val="nil"/>
            </w:tcBorders>
          </w:tcPr>
          <w:p w:rsidR="00935E0B" w:rsidRPr="00B01A10" w:rsidRDefault="00935E0B" w:rsidP="003105FC">
            <w:pPr>
              <w:tabs>
                <w:tab w:val="decimal" w:pos="1692"/>
              </w:tabs>
              <w:jc w:val="right"/>
              <w:rPr>
                <w:rFonts w:cs="Arial"/>
                <w:noProof/>
                <w:szCs w:val="20"/>
              </w:rPr>
            </w:pPr>
          </w:p>
        </w:tc>
      </w:tr>
      <w:tr w:rsidR="00935E0B" w:rsidRPr="00B01A10" w:rsidTr="0057065E">
        <w:tblPrEx>
          <w:tblLook w:val="01E0"/>
        </w:tblPrEx>
        <w:trPr>
          <w:trHeight w:hRule="exact" w:val="284"/>
        </w:trPr>
        <w:tc>
          <w:tcPr>
            <w:tcW w:w="959" w:type="dxa"/>
            <w:tcBorders>
              <w:top w:val="nil"/>
              <w:bottom w:val="nil"/>
              <w:right w:val="nil"/>
            </w:tcBorders>
          </w:tcPr>
          <w:p w:rsidR="00935E0B" w:rsidRPr="00B01A10" w:rsidRDefault="00935E0B" w:rsidP="00D62E6B">
            <w:pPr>
              <w:jc w:val="right"/>
              <w:rPr>
                <w:rFonts w:cs="Arial"/>
                <w:noProof/>
                <w:szCs w:val="20"/>
              </w:rPr>
            </w:pPr>
          </w:p>
        </w:tc>
        <w:tc>
          <w:tcPr>
            <w:tcW w:w="5245" w:type="dxa"/>
            <w:gridSpan w:val="3"/>
            <w:tcBorders>
              <w:top w:val="nil"/>
              <w:left w:val="nil"/>
              <w:bottom w:val="nil"/>
              <w:right w:val="nil"/>
            </w:tcBorders>
          </w:tcPr>
          <w:p w:rsidR="00935E0B" w:rsidRPr="00B01A10" w:rsidRDefault="00935E0B" w:rsidP="00D62E6B">
            <w:pPr>
              <w:rPr>
                <w:rFonts w:cs="Arial"/>
                <w:noProof/>
                <w:szCs w:val="20"/>
              </w:rPr>
            </w:pPr>
          </w:p>
        </w:tc>
        <w:tc>
          <w:tcPr>
            <w:tcW w:w="2126" w:type="dxa"/>
            <w:gridSpan w:val="4"/>
            <w:tcBorders>
              <w:top w:val="nil"/>
              <w:left w:val="nil"/>
              <w:bottom w:val="nil"/>
              <w:right w:val="nil"/>
            </w:tcBorders>
          </w:tcPr>
          <w:p w:rsidR="00935E0B" w:rsidRPr="00B01A10" w:rsidRDefault="00935E0B" w:rsidP="00D62E6B">
            <w:pPr>
              <w:jc w:val="right"/>
              <w:rPr>
                <w:rFonts w:cs="Arial"/>
                <w:noProof/>
                <w:szCs w:val="20"/>
              </w:rPr>
            </w:pPr>
          </w:p>
        </w:tc>
        <w:tc>
          <w:tcPr>
            <w:tcW w:w="2410" w:type="dxa"/>
            <w:gridSpan w:val="3"/>
            <w:tcBorders>
              <w:top w:val="nil"/>
              <w:left w:val="nil"/>
              <w:bottom w:val="nil"/>
            </w:tcBorders>
          </w:tcPr>
          <w:p w:rsidR="00935E0B" w:rsidRPr="00B01A10" w:rsidRDefault="00935E0B" w:rsidP="003105FC">
            <w:pPr>
              <w:tabs>
                <w:tab w:val="decimal" w:pos="1692"/>
              </w:tabs>
              <w:jc w:val="right"/>
              <w:rPr>
                <w:rFonts w:cs="Arial"/>
                <w:noProof/>
                <w:szCs w:val="20"/>
              </w:rPr>
            </w:pPr>
          </w:p>
        </w:tc>
      </w:tr>
      <w:tr w:rsidR="00935E0B" w:rsidRPr="00B01A10" w:rsidTr="0057065E">
        <w:tblPrEx>
          <w:tblLook w:val="01E0"/>
        </w:tblPrEx>
        <w:trPr>
          <w:trHeight w:hRule="exact" w:val="284"/>
        </w:trPr>
        <w:tc>
          <w:tcPr>
            <w:tcW w:w="959" w:type="dxa"/>
            <w:tcBorders>
              <w:top w:val="nil"/>
              <w:bottom w:val="nil"/>
              <w:right w:val="nil"/>
            </w:tcBorders>
          </w:tcPr>
          <w:p w:rsidR="00935E0B" w:rsidRPr="00B01A10" w:rsidRDefault="00935E0B" w:rsidP="00D62E6B">
            <w:pPr>
              <w:jc w:val="right"/>
              <w:rPr>
                <w:rFonts w:cs="Arial"/>
                <w:noProof/>
                <w:szCs w:val="20"/>
              </w:rPr>
            </w:pPr>
          </w:p>
        </w:tc>
        <w:tc>
          <w:tcPr>
            <w:tcW w:w="5245" w:type="dxa"/>
            <w:gridSpan w:val="3"/>
            <w:tcBorders>
              <w:top w:val="nil"/>
              <w:left w:val="nil"/>
              <w:bottom w:val="nil"/>
              <w:right w:val="nil"/>
            </w:tcBorders>
          </w:tcPr>
          <w:p w:rsidR="00935E0B" w:rsidRPr="00B01A10" w:rsidRDefault="00935E0B" w:rsidP="00D62E6B">
            <w:pPr>
              <w:rPr>
                <w:rFonts w:cs="Arial"/>
                <w:noProof/>
                <w:szCs w:val="20"/>
              </w:rPr>
            </w:pPr>
          </w:p>
        </w:tc>
        <w:tc>
          <w:tcPr>
            <w:tcW w:w="2126" w:type="dxa"/>
            <w:gridSpan w:val="4"/>
            <w:tcBorders>
              <w:top w:val="nil"/>
              <w:left w:val="nil"/>
              <w:bottom w:val="nil"/>
              <w:right w:val="nil"/>
            </w:tcBorders>
          </w:tcPr>
          <w:p w:rsidR="00935E0B" w:rsidRPr="00B01A10" w:rsidRDefault="00935E0B" w:rsidP="00D62E6B">
            <w:pPr>
              <w:jc w:val="right"/>
              <w:rPr>
                <w:rFonts w:cs="Arial"/>
                <w:noProof/>
                <w:szCs w:val="20"/>
              </w:rPr>
            </w:pPr>
          </w:p>
        </w:tc>
        <w:tc>
          <w:tcPr>
            <w:tcW w:w="2410" w:type="dxa"/>
            <w:gridSpan w:val="3"/>
            <w:tcBorders>
              <w:top w:val="nil"/>
              <w:left w:val="nil"/>
              <w:bottom w:val="nil"/>
            </w:tcBorders>
          </w:tcPr>
          <w:p w:rsidR="00935E0B" w:rsidRPr="00B01A10" w:rsidRDefault="00935E0B" w:rsidP="003105FC">
            <w:pPr>
              <w:tabs>
                <w:tab w:val="decimal" w:pos="1692"/>
              </w:tabs>
              <w:jc w:val="right"/>
              <w:rPr>
                <w:rFonts w:cs="Arial"/>
                <w:noProof/>
                <w:szCs w:val="20"/>
              </w:rPr>
            </w:pPr>
          </w:p>
        </w:tc>
      </w:tr>
      <w:tr w:rsidR="00935E0B" w:rsidRPr="00B01A10" w:rsidTr="0057065E">
        <w:tblPrEx>
          <w:tblLook w:val="01E0"/>
        </w:tblPrEx>
        <w:trPr>
          <w:trHeight w:hRule="exact" w:val="284"/>
        </w:trPr>
        <w:tc>
          <w:tcPr>
            <w:tcW w:w="959" w:type="dxa"/>
            <w:tcBorders>
              <w:top w:val="nil"/>
              <w:bottom w:val="nil"/>
              <w:right w:val="nil"/>
            </w:tcBorders>
          </w:tcPr>
          <w:p w:rsidR="00935E0B" w:rsidRPr="00B01A10" w:rsidRDefault="00935E0B" w:rsidP="00D62E6B">
            <w:pPr>
              <w:jc w:val="right"/>
              <w:rPr>
                <w:rFonts w:cs="Arial"/>
                <w:noProof/>
                <w:szCs w:val="20"/>
              </w:rPr>
            </w:pPr>
          </w:p>
        </w:tc>
        <w:tc>
          <w:tcPr>
            <w:tcW w:w="5245" w:type="dxa"/>
            <w:gridSpan w:val="3"/>
            <w:tcBorders>
              <w:top w:val="nil"/>
              <w:left w:val="nil"/>
              <w:bottom w:val="nil"/>
              <w:right w:val="nil"/>
            </w:tcBorders>
          </w:tcPr>
          <w:p w:rsidR="00935E0B" w:rsidRPr="00B01A10" w:rsidRDefault="00935E0B" w:rsidP="00D62E6B">
            <w:pPr>
              <w:rPr>
                <w:rFonts w:cs="Arial"/>
                <w:noProof/>
                <w:szCs w:val="20"/>
              </w:rPr>
            </w:pPr>
          </w:p>
        </w:tc>
        <w:tc>
          <w:tcPr>
            <w:tcW w:w="2126" w:type="dxa"/>
            <w:gridSpan w:val="4"/>
            <w:tcBorders>
              <w:top w:val="nil"/>
              <w:left w:val="nil"/>
              <w:bottom w:val="nil"/>
              <w:right w:val="nil"/>
            </w:tcBorders>
          </w:tcPr>
          <w:p w:rsidR="00935E0B" w:rsidRPr="00B01A10" w:rsidRDefault="00935E0B" w:rsidP="00D62E6B">
            <w:pPr>
              <w:jc w:val="right"/>
              <w:rPr>
                <w:rFonts w:cs="Arial"/>
                <w:noProof/>
                <w:szCs w:val="20"/>
              </w:rPr>
            </w:pPr>
          </w:p>
        </w:tc>
        <w:tc>
          <w:tcPr>
            <w:tcW w:w="2410" w:type="dxa"/>
            <w:gridSpan w:val="3"/>
            <w:tcBorders>
              <w:top w:val="nil"/>
              <w:left w:val="nil"/>
              <w:bottom w:val="nil"/>
            </w:tcBorders>
          </w:tcPr>
          <w:p w:rsidR="00935E0B" w:rsidRPr="00B01A10" w:rsidRDefault="00935E0B" w:rsidP="003105FC">
            <w:pPr>
              <w:tabs>
                <w:tab w:val="decimal" w:pos="1692"/>
              </w:tabs>
              <w:jc w:val="right"/>
              <w:rPr>
                <w:rFonts w:cs="Arial"/>
                <w:noProof/>
                <w:szCs w:val="20"/>
              </w:rPr>
            </w:pPr>
          </w:p>
        </w:tc>
      </w:tr>
      <w:tr w:rsidR="00935E0B" w:rsidRPr="00B01A10" w:rsidTr="0057065E">
        <w:tblPrEx>
          <w:tblLook w:val="01E0"/>
        </w:tblPrEx>
        <w:trPr>
          <w:trHeight w:hRule="exact" w:val="284"/>
        </w:trPr>
        <w:tc>
          <w:tcPr>
            <w:tcW w:w="959" w:type="dxa"/>
            <w:tcBorders>
              <w:top w:val="nil"/>
              <w:bottom w:val="nil"/>
              <w:right w:val="nil"/>
            </w:tcBorders>
          </w:tcPr>
          <w:p w:rsidR="00935E0B" w:rsidRPr="00B01A10" w:rsidRDefault="00935E0B" w:rsidP="00D62E6B">
            <w:pPr>
              <w:jc w:val="right"/>
              <w:rPr>
                <w:rFonts w:cs="Arial"/>
                <w:noProof/>
                <w:szCs w:val="20"/>
              </w:rPr>
            </w:pPr>
          </w:p>
        </w:tc>
        <w:tc>
          <w:tcPr>
            <w:tcW w:w="5245" w:type="dxa"/>
            <w:gridSpan w:val="3"/>
            <w:tcBorders>
              <w:top w:val="nil"/>
              <w:left w:val="nil"/>
              <w:bottom w:val="nil"/>
              <w:right w:val="nil"/>
            </w:tcBorders>
          </w:tcPr>
          <w:p w:rsidR="00935E0B" w:rsidRPr="00B01A10" w:rsidRDefault="00935E0B" w:rsidP="00D62E6B">
            <w:pPr>
              <w:rPr>
                <w:rFonts w:cs="Arial"/>
                <w:noProof/>
                <w:szCs w:val="20"/>
              </w:rPr>
            </w:pPr>
          </w:p>
        </w:tc>
        <w:tc>
          <w:tcPr>
            <w:tcW w:w="2126" w:type="dxa"/>
            <w:gridSpan w:val="4"/>
            <w:tcBorders>
              <w:top w:val="nil"/>
              <w:left w:val="nil"/>
              <w:bottom w:val="nil"/>
              <w:right w:val="nil"/>
            </w:tcBorders>
          </w:tcPr>
          <w:p w:rsidR="00935E0B" w:rsidRPr="00B01A10" w:rsidRDefault="00935E0B" w:rsidP="00D62E6B">
            <w:pPr>
              <w:jc w:val="right"/>
              <w:rPr>
                <w:rFonts w:cs="Arial"/>
                <w:noProof/>
                <w:szCs w:val="20"/>
              </w:rPr>
            </w:pPr>
          </w:p>
        </w:tc>
        <w:tc>
          <w:tcPr>
            <w:tcW w:w="2410" w:type="dxa"/>
            <w:gridSpan w:val="3"/>
            <w:tcBorders>
              <w:top w:val="nil"/>
              <w:left w:val="nil"/>
              <w:bottom w:val="nil"/>
            </w:tcBorders>
          </w:tcPr>
          <w:p w:rsidR="00935E0B" w:rsidRPr="00B01A10" w:rsidRDefault="00935E0B" w:rsidP="003105FC">
            <w:pPr>
              <w:tabs>
                <w:tab w:val="decimal" w:pos="1692"/>
              </w:tabs>
              <w:jc w:val="right"/>
              <w:rPr>
                <w:rFonts w:cs="Arial"/>
                <w:noProof/>
                <w:szCs w:val="20"/>
              </w:rPr>
            </w:pPr>
          </w:p>
        </w:tc>
      </w:tr>
      <w:tr w:rsidR="00935E0B" w:rsidRPr="00B01A10" w:rsidTr="0057065E">
        <w:tblPrEx>
          <w:tblLook w:val="01E0"/>
        </w:tblPrEx>
        <w:trPr>
          <w:trHeight w:hRule="exact" w:val="284"/>
        </w:trPr>
        <w:tc>
          <w:tcPr>
            <w:tcW w:w="959" w:type="dxa"/>
            <w:tcBorders>
              <w:top w:val="nil"/>
              <w:bottom w:val="nil"/>
              <w:right w:val="nil"/>
            </w:tcBorders>
          </w:tcPr>
          <w:p w:rsidR="00935E0B" w:rsidRPr="00B01A10" w:rsidRDefault="00935E0B" w:rsidP="00D62E6B">
            <w:pPr>
              <w:jc w:val="right"/>
              <w:rPr>
                <w:rFonts w:cs="Arial"/>
                <w:noProof/>
                <w:szCs w:val="20"/>
              </w:rPr>
            </w:pPr>
          </w:p>
        </w:tc>
        <w:tc>
          <w:tcPr>
            <w:tcW w:w="5245" w:type="dxa"/>
            <w:gridSpan w:val="3"/>
            <w:tcBorders>
              <w:top w:val="nil"/>
              <w:left w:val="nil"/>
              <w:bottom w:val="nil"/>
              <w:right w:val="nil"/>
            </w:tcBorders>
          </w:tcPr>
          <w:p w:rsidR="00935E0B" w:rsidRPr="00B01A10" w:rsidRDefault="00935E0B" w:rsidP="00D62E6B">
            <w:pPr>
              <w:rPr>
                <w:rFonts w:cs="Arial"/>
                <w:noProof/>
                <w:szCs w:val="20"/>
              </w:rPr>
            </w:pPr>
          </w:p>
        </w:tc>
        <w:tc>
          <w:tcPr>
            <w:tcW w:w="2126" w:type="dxa"/>
            <w:gridSpan w:val="4"/>
            <w:tcBorders>
              <w:top w:val="nil"/>
              <w:left w:val="nil"/>
              <w:bottom w:val="single" w:sz="4" w:space="0" w:color="auto"/>
              <w:right w:val="nil"/>
            </w:tcBorders>
          </w:tcPr>
          <w:p w:rsidR="00935E0B" w:rsidRPr="00B01A10" w:rsidRDefault="00935E0B" w:rsidP="00D62E6B">
            <w:pPr>
              <w:jc w:val="right"/>
              <w:rPr>
                <w:rFonts w:cs="Arial"/>
                <w:noProof/>
                <w:szCs w:val="20"/>
              </w:rPr>
            </w:pPr>
          </w:p>
        </w:tc>
        <w:tc>
          <w:tcPr>
            <w:tcW w:w="2410" w:type="dxa"/>
            <w:gridSpan w:val="3"/>
            <w:tcBorders>
              <w:top w:val="nil"/>
              <w:left w:val="nil"/>
              <w:bottom w:val="single" w:sz="4" w:space="0" w:color="auto"/>
            </w:tcBorders>
          </w:tcPr>
          <w:p w:rsidR="00935E0B" w:rsidRPr="00B01A10" w:rsidRDefault="00935E0B" w:rsidP="003105FC">
            <w:pPr>
              <w:tabs>
                <w:tab w:val="decimal" w:pos="1692"/>
              </w:tabs>
              <w:jc w:val="right"/>
              <w:rPr>
                <w:rFonts w:cs="Arial"/>
                <w:noProof/>
                <w:szCs w:val="20"/>
              </w:rPr>
            </w:pPr>
          </w:p>
        </w:tc>
      </w:tr>
      <w:tr w:rsidR="00935E0B" w:rsidRPr="00B01A10" w:rsidTr="0057065E">
        <w:tblPrEx>
          <w:tblLook w:val="01E0"/>
        </w:tblPrEx>
        <w:trPr>
          <w:trHeight w:hRule="exact" w:val="284"/>
        </w:trPr>
        <w:tc>
          <w:tcPr>
            <w:tcW w:w="6204" w:type="dxa"/>
            <w:gridSpan w:val="4"/>
            <w:tcBorders>
              <w:top w:val="nil"/>
              <w:bottom w:val="single" w:sz="4" w:space="0" w:color="auto"/>
              <w:right w:val="nil"/>
            </w:tcBorders>
          </w:tcPr>
          <w:p w:rsidR="00935E0B" w:rsidRPr="00B01A10" w:rsidRDefault="00935E0B" w:rsidP="00C84B78">
            <w:pPr>
              <w:tabs>
                <w:tab w:val="left" w:pos="2160"/>
              </w:tabs>
              <w:rPr>
                <w:rFonts w:cs="Arial"/>
                <w:b/>
                <w:noProof/>
                <w:szCs w:val="20"/>
              </w:rPr>
            </w:pPr>
            <w:r w:rsidRPr="00B01A10">
              <w:rPr>
                <w:rFonts w:cs="Arial"/>
                <w:b/>
                <w:noProof/>
                <w:szCs w:val="20"/>
              </w:rPr>
              <w:t xml:space="preserve">Záloha : </w:t>
            </w:r>
            <w:r w:rsidRPr="00B405BC">
              <w:rPr>
                <w:noProof/>
              </w:rPr>
              <w:t>0,00</w:t>
            </w:r>
          </w:p>
        </w:tc>
        <w:tc>
          <w:tcPr>
            <w:tcW w:w="2126" w:type="dxa"/>
            <w:gridSpan w:val="4"/>
            <w:tcBorders>
              <w:top w:val="single" w:sz="4" w:space="0" w:color="auto"/>
              <w:left w:val="nil"/>
              <w:bottom w:val="single" w:sz="4" w:space="0" w:color="auto"/>
              <w:right w:val="nil"/>
            </w:tcBorders>
          </w:tcPr>
          <w:p w:rsidR="00935E0B" w:rsidRPr="0017211F" w:rsidRDefault="00935E0B" w:rsidP="0000047E">
            <w:pPr>
              <w:jc w:val="right"/>
              <w:rPr>
                <w:rStyle w:val="Siln"/>
              </w:rPr>
            </w:pPr>
            <w:r w:rsidRPr="00821376">
              <w:rPr>
                <w:rStyle w:val="Siln"/>
                <w:noProof/>
              </w:rPr>
              <w:t>371 818,00</w:t>
            </w:r>
          </w:p>
        </w:tc>
        <w:tc>
          <w:tcPr>
            <w:tcW w:w="2410" w:type="dxa"/>
            <w:gridSpan w:val="3"/>
            <w:tcBorders>
              <w:top w:val="single" w:sz="4" w:space="0" w:color="auto"/>
              <w:left w:val="nil"/>
              <w:bottom w:val="single" w:sz="4" w:space="0" w:color="auto"/>
            </w:tcBorders>
          </w:tcPr>
          <w:p w:rsidR="00935E0B" w:rsidRPr="0017211F" w:rsidRDefault="00935E0B" w:rsidP="003105FC">
            <w:pPr>
              <w:tabs>
                <w:tab w:val="decimal" w:pos="1692"/>
              </w:tabs>
              <w:jc w:val="right"/>
              <w:rPr>
                <w:rStyle w:val="Siln"/>
              </w:rPr>
            </w:pPr>
            <w:r w:rsidRPr="00821376">
              <w:rPr>
                <w:rStyle w:val="Siln"/>
                <w:noProof/>
              </w:rPr>
              <w:t>449 900,00</w:t>
            </w:r>
          </w:p>
        </w:tc>
      </w:tr>
      <w:tr w:rsidR="00935E0B" w:rsidRPr="00B01A10" w:rsidTr="0057065E">
        <w:tblPrEx>
          <w:tblLook w:val="01E0"/>
        </w:tblPrEx>
        <w:trPr>
          <w:trHeight w:hRule="exact" w:val="284"/>
        </w:trPr>
        <w:tc>
          <w:tcPr>
            <w:tcW w:w="6204" w:type="dxa"/>
            <w:gridSpan w:val="4"/>
            <w:tcBorders>
              <w:bottom w:val="nil"/>
              <w:right w:val="nil"/>
            </w:tcBorders>
            <w:shd w:val="pct15" w:color="auto" w:fill="auto"/>
          </w:tcPr>
          <w:p w:rsidR="00935E0B" w:rsidRPr="00B01A10" w:rsidRDefault="00935E0B" w:rsidP="00EF1FE7">
            <w:pPr>
              <w:tabs>
                <w:tab w:val="left" w:pos="2160"/>
              </w:tabs>
              <w:rPr>
                <w:rStyle w:val="Siln"/>
              </w:rPr>
            </w:pPr>
            <w:r w:rsidRPr="00B01A10">
              <w:rPr>
                <w:rStyle w:val="Siln"/>
              </w:rPr>
              <w:t xml:space="preserve">Celkem za počet: </w:t>
            </w:r>
            <w:r w:rsidRPr="00821376">
              <w:rPr>
                <w:rStyle w:val="Siln"/>
                <w:noProof/>
              </w:rPr>
              <w:t>1</w:t>
            </w:r>
          </w:p>
        </w:tc>
        <w:tc>
          <w:tcPr>
            <w:tcW w:w="2126" w:type="dxa"/>
            <w:gridSpan w:val="4"/>
            <w:tcBorders>
              <w:left w:val="nil"/>
              <w:bottom w:val="nil"/>
              <w:right w:val="nil"/>
            </w:tcBorders>
            <w:shd w:val="pct15" w:color="auto" w:fill="auto"/>
          </w:tcPr>
          <w:p w:rsidR="00935E0B" w:rsidRPr="00B01A10" w:rsidRDefault="00935E0B" w:rsidP="00AA7D50">
            <w:pPr>
              <w:jc w:val="right"/>
              <w:rPr>
                <w:rStyle w:val="Siln"/>
              </w:rPr>
            </w:pPr>
            <w:r w:rsidRPr="00821376">
              <w:rPr>
                <w:rStyle w:val="Siln"/>
                <w:noProof/>
              </w:rPr>
              <w:t>371 818,00</w:t>
            </w:r>
          </w:p>
        </w:tc>
        <w:tc>
          <w:tcPr>
            <w:tcW w:w="2410" w:type="dxa"/>
            <w:gridSpan w:val="3"/>
            <w:tcBorders>
              <w:left w:val="nil"/>
              <w:bottom w:val="nil"/>
            </w:tcBorders>
            <w:shd w:val="pct15" w:color="auto" w:fill="auto"/>
          </w:tcPr>
          <w:p w:rsidR="00935E0B" w:rsidRPr="00B01A10" w:rsidRDefault="00935E0B" w:rsidP="003105FC">
            <w:pPr>
              <w:tabs>
                <w:tab w:val="decimal" w:pos="1692"/>
              </w:tabs>
              <w:jc w:val="right"/>
              <w:rPr>
                <w:rStyle w:val="Siln"/>
              </w:rPr>
            </w:pPr>
            <w:r w:rsidRPr="00821376">
              <w:rPr>
                <w:rStyle w:val="Siln"/>
                <w:noProof/>
              </w:rPr>
              <w:t>449 900,00</w:t>
            </w:r>
          </w:p>
        </w:tc>
      </w:tr>
      <w:tr w:rsidR="00935E0B" w:rsidRPr="00B01A10" w:rsidTr="0057065E">
        <w:tblPrEx>
          <w:tblLook w:val="01E0"/>
        </w:tblPrEx>
        <w:trPr>
          <w:trHeight w:hRule="exact" w:val="284"/>
        </w:trPr>
        <w:tc>
          <w:tcPr>
            <w:tcW w:w="6204" w:type="dxa"/>
            <w:gridSpan w:val="4"/>
            <w:tcBorders>
              <w:top w:val="nil"/>
              <w:bottom w:val="single" w:sz="4" w:space="0" w:color="auto"/>
              <w:right w:val="nil"/>
            </w:tcBorders>
            <w:shd w:val="pct15" w:color="auto" w:fill="auto"/>
          </w:tcPr>
          <w:p w:rsidR="00935E0B" w:rsidRPr="00B01A10" w:rsidRDefault="00935E0B" w:rsidP="00613D66">
            <w:pPr>
              <w:pStyle w:val="pokus"/>
              <w:rPr>
                <w:rStyle w:val="Siln"/>
                <w:b/>
              </w:rPr>
            </w:pPr>
          </w:p>
        </w:tc>
        <w:tc>
          <w:tcPr>
            <w:tcW w:w="2126" w:type="dxa"/>
            <w:gridSpan w:val="4"/>
            <w:tcBorders>
              <w:top w:val="nil"/>
              <w:left w:val="nil"/>
              <w:bottom w:val="single" w:sz="4" w:space="0" w:color="auto"/>
              <w:right w:val="nil"/>
            </w:tcBorders>
            <w:shd w:val="pct15" w:color="auto" w:fill="auto"/>
          </w:tcPr>
          <w:p w:rsidR="00935E0B" w:rsidRPr="00B01A10" w:rsidRDefault="00935E0B" w:rsidP="00CA26A3">
            <w:pPr>
              <w:jc w:val="right"/>
              <w:rPr>
                <w:rStyle w:val="Siln"/>
              </w:rPr>
            </w:pPr>
          </w:p>
        </w:tc>
        <w:tc>
          <w:tcPr>
            <w:tcW w:w="2410" w:type="dxa"/>
            <w:gridSpan w:val="3"/>
            <w:tcBorders>
              <w:top w:val="nil"/>
              <w:left w:val="nil"/>
              <w:bottom w:val="single" w:sz="4" w:space="0" w:color="auto"/>
            </w:tcBorders>
            <w:shd w:val="pct15" w:color="auto" w:fill="auto"/>
          </w:tcPr>
          <w:p w:rsidR="00935E0B" w:rsidRPr="00B01A10" w:rsidRDefault="00935E0B" w:rsidP="00CA26A3">
            <w:pPr>
              <w:tabs>
                <w:tab w:val="decimal" w:pos="1692"/>
              </w:tabs>
              <w:jc w:val="right"/>
              <w:rPr>
                <w:rStyle w:val="Siln"/>
              </w:rPr>
            </w:pPr>
          </w:p>
        </w:tc>
      </w:tr>
      <w:tr w:rsidR="00935E0B" w:rsidRPr="00B01A10" w:rsidTr="0057065E">
        <w:tblPrEx>
          <w:tblLook w:val="01E0"/>
        </w:tblPrEx>
        <w:trPr>
          <w:trHeight w:hRule="exact" w:val="284"/>
        </w:trPr>
        <w:tc>
          <w:tcPr>
            <w:tcW w:w="7479" w:type="dxa"/>
            <w:gridSpan w:val="6"/>
            <w:tcBorders>
              <w:left w:val="nil"/>
              <w:bottom w:val="nil"/>
              <w:right w:val="nil"/>
            </w:tcBorders>
            <w:shd w:val="clear" w:color="auto" w:fill="auto"/>
          </w:tcPr>
          <w:p w:rsidR="00935E0B" w:rsidRPr="00B01A10" w:rsidRDefault="00935E0B" w:rsidP="005B4187">
            <w:pPr>
              <w:jc w:val="right"/>
            </w:pPr>
            <w:r w:rsidRPr="00B01A10">
              <w:rPr>
                <w:lang w:val="sk-SK"/>
              </w:rPr>
              <w:t>Částka</w:t>
            </w:r>
            <w:r w:rsidRPr="00B01A10">
              <w:t xml:space="preserve"> DPH:</w:t>
            </w:r>
          </w:p>
        </w:tc>
        <w:tc>
          <w:tcPr>
            <w:tcW w:w="3261" w:type="dxa"/>
            <w:gridSpan w:val="5"/>
            <w:tcBorders>
              <w:left w:val="nil"/>
              <w:bottom w:val="nil"/>
              <w:right w:val="nil"/>
            </w:tcBorders>
            <w:shd w:val="clear" w:color="auto" w:fill="auto"/>
          </w:tcPr>
          <w:p w:rsidR="00935E0B" w:rsidRPr="00B01A10" w:rsidRDefault="00935E0B" w:rsidP="005B4187">
            <w:pPr>
              <w:ind w:left="-180"/>
              <w:jc w:val="right"/>
              <w:rPr>
                <w:rFonts w:cs="Arial"/>
                <w:noProof/>
                <w:szCs w:val="20"/>
              </w:rPr>
            </w:pPr>
            <w:r w:rsidRPr="00821376">
              <w:rPr>
                <w:rStyle w:val="Siln"/>
                <w:b w:val="0"/>
                <w:noProof/>
                <w:sz w:val="20"/>
              </w:rPr>
              <w:t>78 082,00 Kč</w:t>
            </w:r>
            <w:r>
              <w:rPr>
                <w:rStyle w:val="Siln"/>
                <w:b w:val="0"/>
                <w:sz w:val="20"/>
                <w:szCs w:val="20"/>
              </w:rPr>
              <w:t xml:space="preserve"> </w:t>
            </w:r>
          </w:p>
        </w:tc>
      </w:tr>
    </w:tbl>
    <w:p w:rsidR="00935E0B" w:rsidRPr="00B01A10" w:rsidRDefault="00935E0B" w:rsidP="00FF703F">
      <w:pPr>
        <w:rPr>
          <w:rFonts w:cs="Arial"/>
          <w:noProof/>
          <w:szCs w:val="20"/>
        </w:rPr>
      </w:pPr>
    </w:p>
    <w:p w:rsidR="00935E0B" w:rsidRPr="00B01A10" w:rsidRDefault="00935E0B" w:rsidP="00FF703F">
      <w:pPr>
        <w:rPr>
          <w:rFonts w:cs="Arial"/>
          <w:noProof/>
          <w:szCs w:val="20"/>
        </w:rPr>
      </w:pPr>
    </w:p>
    <w:p w:rsidR="00935E0B" w:rsidRPr="00B01A10" w:rsidRDefault="00935E0B" w:rsidP="00FF703F">
      <w:pPr>
        <w:rPr>
          <w:rFonts w:cs="Arial"/>
          <w:noProof/>
          <w:szCs w:val="20"/>
        </w:rPr>
      </w:pPr>
    </w:p>
    <w:p w:rsidR="00935E0B" w:rsidRPr="00CD3A08" w:rsidRDefault="00935E0B" w:rsidP="00CD3A08">
      <w:pPr>
        <w:rPr>
          <w:rFonts w:cs="Arial"/>
          <w:noProof/>
          <w:szCs w:val="20"/>
        </w:rPr>
      </w:pPr>
      <w:r w:rsidRPr="00CD3A08">
        <w:rPr>
          <w:rFonts w:cs="Arial"/>
          <w:noProof/>
          <w:szCs w:val="20"/>
        </w:rPr>
        <w:t>3.2</w:t>
      </w:r>
      <w:r w:rsidRPr="00CD3A08">
        <w:rPr>
          <w:rFonts w:cs="Arial"/>
          <w:noProof/>
          <w:szCs w:val="20"/>
        </w:rPr>
        <w:tab/>
        <w:t>Záloha na kupní cenu vozidla</w:t>
      </w:r>
      <w:r>
        <w:rPr>
          <w:rFonts w:cs="Arial"/>
          <w:noProof/>
          <w:szCs w:val="20"/>
        </w:rPr>
        <w:t xml:space="preserve"> </w:t>
      </w:r>
      <w:r w:rsidRPr="00CD3A08">
        <w:rPr>
          <w:rFonts w:cs="Arial"/>
          <w:noProof/>
          <w:szCs w:val="20"/>
        </w:rPr>
        <w:t>,- Kč (slovy:)</w:t>
      </w:r>
    </w:p>
    <w:p w:rsidR="00935E0B" w:rsidRPr="00CD3A08" w:rsidRDefault="00935E0B" w:rsidP="00CD3A08">
      <w:pPr>
        <w:rPr>
          <w:rFonts w:cs="Arial"/>
          <w:noProof/>
          <w:szCs w:val="20"/>
        </w:rPr>
      </w:pPr>
    </w:p>
    <w:p w:rsidR="00935E0B" w:rsidRPr="00B01A10" w:rsidRDefault="00935E0B" w:rsidP="00CD3A08">
      <w:pPr>
        <w:rPr>
          <w:rFonts w:cs="Arial"/>
          <w:noProof/>
          <w:szCs w:val="20"/>
        </w:rPr>
      </w:pPr>
      <w:r w:rsidRPr="00CD3A08">
        <w:rPr>
          <w:rFonts w:cs="Arial"/>
          <w:noProof/>
          <w:szCs w:val="20"/>
        </w:rPr>
        <w:t>Kupující se zavazuje zaplatit zálohu na kupní cení cenu vozidla v hotovosti nebo na účet prodávajícího, a to do (5) pěti pracovních dnů od podpisu této smlouvy. V případě bezhotovostní platby se dnem zaplacení rozumí den, kdy byla částka připsána na účet prodávajícího. Nedojde-li k zaplacení zálohy či doplatku kupní cen, je prodávající oprávněn odstoupit od této smlouvy s okamžitým účinkem.</w:t>
      </w:r>
    </w:p>
    <w:p w:rsidR="00935E0B" w:rsidRPr="00B01A10" w:rsidRDefault="00935E0B" w:rsidP="00FF703F">
      <w:pPr>
        <w:rPr>
          <w:rFonts w:cs="Arial"/>
          <w:noProof/>
          <w:szCs w:val="20"/>
        </w:rPr>
      </w:pPr>
    </w:p>
    <w:p w:rsidR="00935E0B" w:rsidRPr="00E75474" w:rsidRDefault="00935E0B" w:rsidP="00E75474">
      <w:pPr>
        <w:rPr>
          <w:rFonts w:cs="Arial"/>
          <w:noProof/>
          <w:szCs w:val="20"/>
        </w:rPr>
      </w:pPr>
      <w:r w:rsidRPr="00E75474">
        <w:rPr>
          <w:rFonts w:cs="Arial"/>
          <w:noProof/>
          <w:szCs w:val="20"/>
        </w:rPr>
        <w:t>3.3.</w:t>
      </w:r>
    </w:p>
    <w:p w:rsidR="00935E0B" w:rsidRPr="00E75474" w:rsidRDefault="00935E0B" w:rsidP="00E75474">
      <w:pPr>
        <w:rPr>
          <w:rFonts w:cs="Arial"/>
          <w:noProof/>
          <w:szCs w:val="20"/>
        </w:rPr>
      </w:pPr>
      <w:r w:rsidRPr="00E75474">
        <w:rPr>
          <w:rFonts w:cs="Arial"/>
          <w:noProof/>
          <w:szCs w:val="20"/>
        </w:rPr>
        <w:t xml:space="preserve">Zbytek kupní ceny vozidla </w:t>
      </w:r>
      <w:r w:rsidRPr="00821376">
        <w:rPr>
          <w:rStyle w:val="Siln"/>
          <w:b w:val="0"/>
          <w:noProof/>
          <w:sz w:val="20"/>
        </w:rPr>
        <w:t>449 900,00</w:t>
      </w:r>
      <w:r w:rsidRPr="00E75474">
        <w:rPr>
          <w:rFonts w:cs="Arial"/>
          <w:noProof/>
          <w:szCs w:val="20"/>
        </w:rPr>
        <w:t>,-Kč (slovy:)</w:t>
      </w:r>
    </w:p>
    <w:p w:rsidR="00935E0B" w:rsidRPr="00E75474" w:rsidRDefault="00935E0B" w:rsidP="00E75474">
      <w:pPr>
        <w:rPr>
          <w:rFonts w:cs="Arial"/>
          <w:noProof/>
          <w:szCs w:val="20"/>
        </w:rPr>
      </w:pPr>
      <w:r w:rsidRPr="00E75474">
        <w:rPr>
          <w:rFonts w:cs="Arial"/>
          <w:noProof/>
          <w:szCs w:val="20"/>
        </w:rPr>
        <w:t>je kupující povinen uhradit nejpozději při předání (převzetí) vozidla, a to na účet prodávajícího, přičemž v den předání (převzetí) vozidla musí být příslušná částka již připsána na účet prodávajícího. V hotovosti je kupující oprávněn uhradit zbytek kupní ceny pouze za předpokladu splnění maximálního zákonného limitu ve výši ekvivalentu EUR 15.000, nevyplývá-li jinak z ustanovení zák. č. 254/2004 Sb., o omezení plateb v hotovosti, či jiných předpisů.</w:t>
      </w:r>
    </w:p>
    <w:p w:rsidR="00935E0B" w:rsidRPr="00E75474" w:rsidRDefault="00935E0B" w:rsidP="00E75474">
      <w:pPr>
        <w:rPr>
          <w:rFonts w:cs="Arial"/>
          <w:noProof/>
          <w:szCs w:val="20"/>
        </w:rPr>
      </w:pPr>
    </w:p>
    <w:p w:rsidR="00935E0B" w:rsidRPr="00E75474" w:rsidRDefault="00935E0B" w:rsidP="00E75474">
      <w:pPr>
        <w:rPr>
          <w:rFonts w:cs="Arial"/>
          <w:noProof/>
          <w:szCs w:val="20"/>
        </w:rPr>
      </w:pPr>
      <w:r w:rsidRPr="00E75474">
        <w:rPr>
          <w:rFonts w:cs="Arial"/>
          <w:noProof/>
          <w:szCs w:val="20"/>
        </w:rPr>
        <w:t>3.4.</w:t>
      </w:r>
    </w:p>
    <w:p w:rsidR="00935E0B" w:rsidRPr="00E75474" w:rsidRDefault="00935E0B" w:rsidP="00E75474">
      <w:pPr>
        <w:rPr>
          <w:rFonts w:cs="Arial"/>
          <w:noProof/>
          <w:szCs w:val="20"/>
        </w:rPr>
      </w:pPr>
      <w:r w:rsidRPr="00E75474">
        <w:rPr>
          <w:rFonts w:cs="Arial"/>
          <w:noProof/>
          <w:szCs w:val="20"/>
        </w:rPr>
        <w:t>V případě jakéhokoliv prodlení s úhradou kupní ceny je prodávající oprávněn účtovat kupujícímu poplatek z prodlení ve výši 0,05 % z celkové ceny vozidla za každý den prodlení.</w:t>
      </w:r>
    </w:p>
    <w:p w:rsidR="00935E0B" w:rsidRPr="00B01A10" w:rsidRDefault="00935E0B" w:rsidP="00FF703F">
      <w:pPr>
        <w:rPr>
          <w:rFonts w:cs="Arial"/>
          <w:noProof/>
          <w:szCs w:val="20"/>
        </w:rPr>
      </w:pPr>
    </w:p>
    <w:p w:rsidR="00935E0B" w:rsidRPr="007141E4" w:rsidRDefault="00935E0B" w:rsidP="00065BC4">
      <w:pPr>
        <w:rPr>
          <w:rFonts w:cs="Arial"/>
          <w:noProof/>
          <w:szCs w:val="20"/>
        </w:rPr>
      </w:pPr>
      <w:r w:rsidRPr="007141E4">
        <w:rPr>
          <w:rFonts w:cs="Arial"/>
          <w:noProof/>
          <w:szCs w:val="20"/>
        </w:rPr>
        <w:t>4. Termín dodání vozidla.</w:t>
      </w:r>
    </w:p>
    <w:p w:rsidR="00935E0B" w:rsidRPr="007141E4" w:rsidRDefault="00935E0B" w:rsidP="00065BC4">
      <w:pPr>
        <w:rPr>
          <w:rFonts w:cs="Arial"/>
          <w:noProof/>
          <w:szCs w:val="20"/>
        </w:rPr>
      </w:pPr>
      <w:r w:rsidRPr="007141E4">
        <w:rPr>
          <w:rFonts w:cs="Arial"/>
          <w:noProof/>
          <w:szCs w:val="20"/>
        </w:rPr>
        <w:t>4.1.</w:t>
      </w:r>
    </w:p>
    <w:p w:rsidR="00935E0B" w:rsidRPr="007141E4" w:rsidRDefault="00935E0B" w:rsidP="00065BC4">
      <w:pPr>
        <w:rPr>
          <w:rFonts w:cs="Arial"/>
          <w:noProof/>
          <w:szCs w:val="20"/>
        </w:rPr>
      </w:pPr>
      <w:r w:rsidRPr="007141E4">
        <w:rPr>
          <w:rFonts w:cs="Arial"/>
          <w:noProof/>
          <w:szCs w:val="20"/>
        </w:rPr>
        <w:t>Prodávající se zavazuje, že dodá předmět této kupní smlouvy v místě, které k tomu prodávající určí, nejpozději do 12 týdnů ode dne zaplacení zálohy na kupní cenu, stanovené v bodě 3.2. této smlouvy, avšak vždy nejdříve po úplném zaplacení kupní ceny.</w:t>
      </w:r>
    </w:p>
    <w:p w:rsidR="00935E0B" w:rsidRPr="007141E4" w:rsidRDefault="00935E0B" w:rsidP="00065BC4">
      <w:pPr>
        <w:rPr>
          <w:rFonts w:cs="Arial"/>
          <w:noProof/>
          <w:szCs w:val="20"/>
        </w:rPr>
      </w:pPr>
    </w:p>
    <w:p w:rsidR="00935E0B" w:rsidRPr="007141E4" w:rsidRDefault="00935E0B" w:rsidP="00065BC4">
      <w:pPr>
        <w:rPr>
          <w:rFonts w:cs="Arial"/>
          <w:noProof/>
          <w:szCs w:val="20"/>
        </w:rPr>
      </w:pPr>
      <w:r w:rsidRPr="007141E4">
        <w:rPr>
          <w:rFonts w:cs="Arial"/>
          <w:noProof/>
          <w:szCs w:val="20"/>
        </w:rPr>
        <w:t>4.2.</w:t>
      </w:r>
    </w:p>
    <w:p w:rsidR="00935E0B" w:rsidRPr="007141E4" w:rsidRDefault="00935E0B" w:rsidP="00065BC4">
      <w:pPr>
        <w:rPr>
          <w:rFonts w:cs="Arial"/>
          <w:noProof/>
          <w:szCs w:val="20"/>
        </w:rPr>
      </w:pPr>
      <w:r w:rsidRPr="007141E4">
        <w:rPr>
          <w:rFonts w:cs="Arial"/>
          <w:noProof/>
          <w:szCs w:val="20"/>
        </w:rPr>
        <w:t>Kupující souhlasí s tím, že termín dodání v bodě 4.1. může být prodávajícím prodloužen, v případě vzniku posunu výrobních termínů a v případě pozdního dodání z titulu vyšší moci. Za vyšší moc jsou považovány okolnosti vylučující odpovědnost dle § 374 obchodního zákoníku. Po uplynutí uvedených lhůt má kupující právo odstoupit od této smlouvy bez nároku na náhradu škody či odškodnění jakéhokoliv druhu. Kupující bere na vědomí, že v případě odstoupení bude záloha krácena o režijní náklady a veškeré škody s tímto spojené.</w:t>
      </w:r>
    </w:p>
    <w:p w:rsidR="00935E0B" w:rsidRPr="007141E4" w:rsidRDefault="00935E0B" w:rsidP="00065BC4">
      <w:pPr>
        <w:rPr>
          <w:rFonts w:cs="Arial"/>
          <w:noProof/>
          <w:szCs w:val="20"/>
        </w:rPr>
      </w:pPr>
    </w:p>
    <w:p w:rsidR="00935E0B" w:rsidRPr="007141E4" w:rsidRDefault="00935E0B" w:rsidP="00065BC4">
      <w:pPr>
        <w:rPr>
          <w:rFonts w:cs="Arial"/>
          <w:noProof/>
          <w:szCs w:val="20"/>
        </w:rPr>
      </w:pPr>
      <w:r w:rsidRPr="007141E4">
        <w:rPr>
          <w:rFonts w:cs="Arial"/>
          <w:noProof/>
          <w:szCs w:val="20"/>
        </w:rPr>
        <w:t>5. Předání (převzetí) vozidla.</w:t>
      </w:r>
    </w:p>
    <w:p w:rsidR="00935E0B" w:rsidRPr="007141E4" w:rsidRDefault="00935E0B" w:rsidP="00065BC4">
      <w:pPr>
        <w:rPr>
          <w:rFonts w:cs="Arial"/>
          <w:noProof/>
          <w:szCs w:val="20"/>
        </w:rPr>
      </w:pPr>
      <w:r w:rsidRPr="007141E4">
        <w:rPr>
          <w:rFonts w:cs="Arial"/>
          <w:noProof/>
          <w:szCs w:val="20"/>
        </w:rPr>
        <w:t>5.1.</w:t>
      </w:r>
    </w:p>
    <w:p w:rsidR="00935E0B" w:rsidRPr="007141E4" w:rsidRDefault="00935E0B" w:rsidP="00065BC4">
      <w:pPr>
        <w:rPr>
          <w:rFonts w:cs="Arial"/>
          <w:noProof/>
          <w:szCs w:val="20"/>
        </w:rPr>
      </w:pPr>
      <w:r w:rsidRPr="007141E4">
        <w:rPr>
          <w:rFonts w:cs="Arial"/>
          <w:noProof/>
          <w:szCs w:val="20"/>
        </w:rPr>
        <w:t>Prodávající vyrozumí kupujícího o termínu a místě předání vozidla a kupující se zavazuje převzít vozidlo ve lhůtě (5)pěti pracovních dnů od tohoto termínu, není-li mezi prodávajícím a kupujícím sjednáno jinak.</w:t>
      </w:r>
    </w:p>
    <w:p w:rsidR="00935E0B" w:rsidRPr="007141E4" w:rsidRDefault="00935E0B" w:rsidP="00065BC4">
      <w:pPr>
        <w:rPr>
          <w:rFonts w:cs="Arial"/>
          <w:noProof/>
          <w:szCs w:val="20"/>
        </w:rPr>
      </w:pPr>
      <w:r w:rsidRPr="007141E4">
        <w:rPr>
          <w:rFonts w:cs="Arial"/>
          <w:noProof/>
          <w:szCs w:val="20"/>
        </w:rPr>
        <w:t>5.2.</w:t>
      </w:r>
    </w:p>
    <w:p w:rsidR="00935E0B" w:rsidRPr="007141E4" w:rsidRDefault="00935E0B" w:rsidP="00065BC4">
      <w:pPr>
        <w:rPr>
          <w:rFonts w:cs="Arial"/>
          <w:noProof/>
          <w:szCs w:val="20"/>
        </w:rPr>
      </w:pPr>
      <w:r w:rsidRPr="007141E4">
        <w:rPr>
          <w:rFonts w:cs="Arial"/>
          <w:noProof/>
          <w:szCs w:val="20"/>
        </w:rPr>
        <w:t>V případě prodlení kupujícího s převzetím vozidla ve lhůtě stanovené v bodě 5.1., je prodávající oprávněn účtovat kupujícímu poplatek z prodlení ve výši 0,05 % z celk. ceny vozidla za každý den prodlení. V případě prodlení kupujícího stanoveného v předchozí větě, je prodávající dále oprávněn odstoupit od této smlouvy. Smluvní strany se dohodly na tom, že pro případ takovéhoto odstoupení, je kupující povinen zaplatit smluvní pokutu ve výši zálohy na kupní cenu vozidla, nejméně však ve výši 10 % z kupní ceny vozidla. Již zaplacenou zálohu je prodávající oprávněn započítat na smluvní pokutu. Zaplacením smluvní pokuty zůstává nedotčeno právo prodávajícího na náhradu škody.</w:t>
      </w:r>
    </w:p>
    <w:p w:rsidR="00935E0B" w:rsidRPr="007141E4" w:rsidRDefault="00935E0B" w:rsidP="00065BC4">
      <w:pPr>
        <w:rPr>
          <w:rFonts w:cs="Arial"/>
          <w:noProof/>
          <w:szCs w:val="20"/>
        </w:rPr>
      </w:pPr>
      <w:r w:rsidRPr="007141E4">
        <w:rPr>
          <w:rFonts w:cs="Arial"/>
          <w:noProof/>
          <w:szCs w:val="20"/>
        </w:rPr>
        <w:t>5.3.</w:t>
      </w:r>
    </w:p>
    <w:p w:rsidR="00935E0B" w:rsidRPr="007141E4" w:rsidRDefault="00935E0B" w:rsidP="00065BC4">
      <w:pPr>
        <w:rPr>
          <w:rFonts w:cs="Arial"/>
          <w:noProof/>
          <w:szCs w:val="20"/>
        </w:rPr>
      </w:pPr>
      <w:r w:rsidRPr="007141E4">
        <w:rPr>
          <w:rFonts w:cs="Arial"/>
          <w:noProof/>
          <w:szCs w:val="20"/>
        </w:rPr>
        <w:t>Vlastnické právo k vozidlu přechází na kupujícího až úplným zaplacením kupní ceny. Nebezpečí škody přechází na kupujícího okamžikem fyzického předání vozidla. Převzetí vozidla potvrdí kupující svým podpisem. Kupující souhlasí s tím, že mu vozidlo nebude prodávajícím vydáno bez ověření jeho totožnosti (příp. také bez předložení zmocnění či oprávnění osob, oprávněných jednat za kupujícího).</w:t>
      </w:r>
    </w:p>
    <w:p w:rsidR="00935E0B" w:rsidRPr="007141E4" w:rsidRDefault="00935E0B" w:rsidP="00065BC4">
      <w:pPr>
        <w:rPr>
          <w:rFonts w:cs="Arial"/>
          <w:noProof/>
          <w:szCs w:val="20"/>
        </w:rPr>
      </w:pPr>
    </w:p>
    <w:p w:rsidR="00935E0B" w:rsidRPr="007141E4" w:rsidRDefault="00935E0B" w:rsidP="00065BC4">
      <w:pPr>
        <w:rPr>
          <w:rFonts w:cs="Arial"/>
          <w:noProof/>
          <w:szCs w:val="20"/>
        </w:rPr>
      </w:pPr>
      <w:r w:rsidRPr="007141E4">
        <w:rPr>
          <w:rFonts w:cs="Arial"/>
          <w:noProof/>
          <w:szCs w:val="20"/>
        </w:rPr>
        <w:t>6. Závěrečná ustanovení.</w:t>
      </w:r>
    </w:p>
    <w:p w:rsidR="00935E0B" w:rsidRPr="007141E4" w:rsidRDefault="00935E0B" w:rsidP="00065BC4">
      <w:pPr>
        <w:rPr>
          <w:rFonts w:cs="Arial"/>
          <w:noProof/>
          <w:szCs w:val="20"/>
        </w:rPr>
      </w:pPr>
      <w:r w:rsidRPr="007141E4">
        <w:rPr>
          <w:rFonts w:cs="Arial"/>
          <w:noProof/>
          <w:szCs w:val="20"/>
        </w:rPr>
        <w:t>6.1.</w:t>
      </w:r>
    </w:p>
    <w:p w:rsidR="00935E0B" w:rsidRPr="007141E4" w:rsidRDefault="00935E0B" w:rsidP="00065BC4">
      <w:pPr>
        <w:rPr>
          <w:rFonts w:cs="Arial"/>
          <w:noProof/>
          <w:szCs w:val="20"/>
        </w:rPr>
      </w:pPr>
      <w:r w:rsidRPr="007141E4">
        <w:rPr>
          <w:rFonts w:cs="Arial"/>
          <w:noProof/>
          <w:szCs w:val="20"/>
        </w:rPr>
        <w:t>Na vozidlo, které je předmětem koupě podle této smlouvy je poskytována záruka za jakost v rozsahu a za podmínek, které jsou podrobně uvedeny v záruční knížce dodávané spolu s vozidlem.</w:t>
      </w:r>
    </w:p>
    <w:p w:rsidR="00935E0B" w:rsidRPr="007141E4" w:rsidRDefault="00935E0B" w:rsidP="00065BC4">
      <w:pPr>
        <w:rPr>
          <w:rFonts w:cs="Arial"/>
          <w:noProof/>
          <w:szCs w:val="20"/>
        </w:rPr>
      </w:pPr>
      <w:r w:rsidRPr="007141E4">
        <w:rPr>
          <w:rFonts w:cs="Arial"/>
          <w:noProof/>
          <w:szCs w:val="20"/>
        </w:rPr>
        <w:t>6.2.</w:t>
      </w:r>
    </w:p>
    <w:p w:rsidR="00935E0B" w:rsidRPr="007141E4" w:rsidRDefault="00935E0B" w:rsidP="00065BC4">
      <w:pPr>
        <w:rPr>
          <w:rFonts w:cs="Arial"/>
          <w:noProof/>
          <w:szCs w:val="20"/>
        </w:rPr>
      </w:pPr>
      <w:r w:rsidRPr="007141E4">
        <w:rPr>
          <w:rFonts w:cs="Arial"/>
          <w:noProof/>
          <w:szCs w:val="20"/>
        </w:rPr>
        <w:t>Kupující prohlašuje, že vozidlo kupuje v úmyslu užívat je jako konečný uživatel a že je mu známa skutečnost, že by prodávající v případě, že by toto prohlášení nebylo pravdivé, neměl zájem na uzavření této kupní smlouvy a plnění  povinností z ní vyplývajících.</w:t>
      </w:r>
    </w:p>
    <w:p w:rsidR="00935E0B" w:rsidRPr="007141E4" w:rsidRDefault="00935E0B" w:rsidP="00065BC4">
      <w:pPr>
        <w:rPr>
          <w:rFonts w:cs="Arial"/>
          <w:noProof/>
          <w:szCs w:val="20"/>
        </w:rPr>
      </w:pPr>
      <w:r w:rsidRPr="007141E4">
        <w:rPr>
          <w:rFonts w:cs="Arial"/>
          <w:noProof/>
          <w:szCs w:val="20"/>
        </w:rPr>
        <w:lastRenderedPageBreak/>
        <w:t>6.3.</w:t>
      </w:r>
    </w:p>
    <w:p w:rsidR="00935E0B" w:rsidRPr="007141E4" w:rsidRDefault="00935E0B" w:rsidP="00065BC4">
      <w:pPr>
        <w:rPr>
          <w:rFonts w:cs="Arial"/>
          <w:noProof/>
          <w:szCs w:val="20"/>
        </w:rPr>
      </w:pPr>
      <w:r w:rsidRPr="007141E4">
        <w:rPr>
          <w:rFonts w:cs="Arial"/>
          <w:noProof/>
          <w:szCs w:val="20"/>
        </w:rPr>
        <w:t>Kupující se zavazuje neprodat dále vozidlo v novém stavu za účelem dosažení zisku v rámci podnikatelské činnosti třetím osobám. Dalším prodejem se v této souvislosti rozumí též uzavření jakékoli leasingové či podobné smlouvy, jejímž důsledkem má být změna vlastníka vozidla, které je v novém stavu.</w:t>
      </w:r>
    </w:p>
    <w:p w:rsidR="00935E0B" w:rsidRPr="007141E4" w:rsidRDefault="00935E0B" w:rsidP="00065BC4">
      <w:pPr>
        <w:rPr>
          <w:rFonts w:cs="Arial"/>
          <w:noProof/>
          <w:szCs w:val="20"/>
        </w:rPr>
      </w:pPr>
      <w:r w:rsidRPr="007141E4">
        <w:rPr>
          <w:rFonts w:cs="Arial"/>
          <w:noProof/>
          <w:szCs w:val="20"/>
        </w:rPr>
        <w:t>6.4.</w:t>
      </w:r>
    </w:p>
    <w:p w:rsidR="00935E0B" w:rsidRPr="007141E4" w:rsidRDefault="00935E0B" w:rsidP="00065BC4">
      <w:pPr>
        <w:rPr>
          <w:rFonts w:cs="Arial"/>
          <w:noProof/>
          <w:szCs w:val="20"/>
        </w:rPr>
      </w:pPr>
      <w:r w:rsidRPr="007141E4">
        <w:rPr>
          <w:rFonts w:cs="Arial"/>
          <w:noProof/>
          <w:szCs w:val="20"/>
        </w:rPr>
        <w:t>Kupující uděluje tímto prodávajícímu souhlas, v souladu se zák. č. 101/2000 Sb., o ochraně osobních údajů, se zpracováním svých osobních údajů a jejich možnému využití pro interní a marketingové účely prodávajícího. Udělení souhlasu je dobrovolné a kupující může tento souhlas kdykoliv bezplatně odvolat, a to písemně na adrese prodávajícího.</w:t>
      </w:r>
    </w:p>
    <w:p w:rsidR="00935E0B" w:rsidRPr="007141E4" w:rsidRDefault="00935E0B" w:rsidP="00065BC4">
      <w:pPr>
        <w:rPr>
          <w:rFonts w:cs="Arial"/>
          <w:noProof/>
          <w:szCs w:val="20"/>
        </w:rPr>
      </w:pPr>
      <w:r w:rsidRPr="007141E4">
        <w:rPr>
          <w:rFonts w:cs="Arial"/>
          <w:noProof/>
          <w:szCs w:val="20"/>
        </w:rPr>
        <w:t>6.5.</w:t>
      </w:r>
    </w:p>
    <w:p w:rsidR="00935E0B" w:rsidRPr="007141E4" w:rsidRDefault="00935E0B" w:rsidP="00065BC4">
      <w:pPr>
        <w:rPr>
          <w:rFonts w:cs="Arial"/>
          <w:noProof/>
          <w:szCs w:val="20"/>
        </w:rPr>
      </w:pPr>
      <w:r w:rsidRPr="007141E4">
        <w:rPr>
          <w:rFonts w:cs="Arial"/>
          <w:noProof/>
          <w:szCs w:val="20"/>
        </w:rPr>
        <w:t>Tato smlouva nabývá platnosti a účinnosti dnem podpisu oběma smluvními stranami. Smluvní strany tímto prohlašují, že tato smlouva pozbude účinnosti, projeví-li kupující po uzavření kupní smlouvy vůli financovat pořízení vozidla prostřednictvím leasingové společnosti. Kupující souhlasí s tím, aby v takovém případě byla poskytnutá záloha na kupní cenu vozidla použita na úhradu kupní ceny sjednané mezi prodávajícím a příslušnou leasingovou společností.</w:t>
      </w:r>
    </w:p>
    <w:p w:rsidR="00935E0B" w:rsidRPr="007141E4" w:rsidRDefault="00935E0B" w:rsidP="00065BC4">
      <w:pPr>
        <w:rPr>
          <w:rFonts w:cs="Arial"/>
          <w:noProof/>
          <w:szCs w:val="20"/>
        </w:rPr>
      </w:pPr>
      <w:r w:rsidRPr="007141E4">
        <w:rPr>
          <w:rFonts w:cs="Arial"/>
          <w:noProof/>
          <w:szCs w:val="20"/>
        </w:rPr>
        <w:t>6.6.</w:t>
      </w:r>
    </w:p>
    <w:p w:rsidR="00935E0B" w:rsidRPr="007141E4" w:rsidRDefault="00935E0B" w:rsidP="00065BC4">
      <w:pPr>
        <w:rPr>
          <w:rFonts w:cs="Arial"/>
          <w:noProof/>
          <w:szCs w:val="20"/>
        </w:rPr>
      </w:pPr>
      <w:r w:rsidRPr="007141E4">
        <w:rPr>
          <w:rFonts w:cs="Arial"/>
          <w:noProof/>
          <w:szCs w:val="20"/>
        </w:rPr>
        <w:t>Při převzetí vozidla postupem podle čl. 5 předá prodávající kupujícímu:</w:t>
      </w:r>
    </w:p>
    <w:p w:rsidR="00935E0B" w:rsidRPr="007141E4" w:rsidRDefault="00935E0B" w:rsidP="00065BC4">
      <w:pPr>
        <w:rPr>
          <w:rFonts w:cs="Arial"/>
          <w:noProof/>
          <w:szCs w:val="20"/>
        </w:rPr>
      </w:pPr>
      <w:r w:rsidRPr="007141E4">
        <w:rPr>
          <w:rFonts w:cs="Arial"/>
          <w:noProof/>
          <w:szCs w:val="20"/>
        </w:rPr>
        <w:t>originální klíče od vozidla v počtu 2ks + kódovací karty k imobilizéru a rádiu</w:t>
      </w:r>
    </w:p>
    <w:p w:rsidR="00935E0B" w:rsidRPr="007141E4" w:rsidRDefault="00935E0B" w:rsidP="00065BC4">
      <w:pPr>
        <w:rPr>
          <w:rFonts w:cs="Arial"/>
          <w:noProof/>
          <w:szCs w:val="20"/>
        </w:rPr>
      </w:pPr>
      <w:r w:rsidRPr="007141E4">
        <w:rPr>
          <w:rFonts w:cs="Arial"/>
          <w:noProof/>
          <w:szCs w:val="20"/>
        </w:rPr>
        <w:t>6.7.</w:t>
      </w:r>
    </w:p>
    <w:p w:rsidR="00935E0B" w:rsidRPr="007141E4" w:rsidRDefault="00935E0B" w:rsidP="00065BC4">
      <w:pPr>
        <w:rPr>
          <w:rFonts w:cs="Arial"/>
          <w:noProof/>
          <w:szCs w:val="20"/>
        </w:rPr>
      </w:pPr>
      <w:r w:rsidRPr="007141E4">
        <w:rPr>
          <w:rFonts w:cs="Arial"/>
          <w:noProof/>
          <w:szCs w:val="20"/>
        </w:rPr>
        <w:t>Tato smlouva je sepsána ve dvou vyhotoveních, z nichž po jednom obdrží každá ze stran. Smluvní strany prohlašují, že se seznámily s celým obsahem této smlouvy a že smlouvu uzavřely svobodně a vážně, nikoliv v tísni či za nápadně nevýhodných podmínek, což potvrzují svými níže uvedenými podpisy.</w:t>
      </w:r>
    </w:p>
    <w:p w:rsidR="00935E0B" w:rsidRPr="00065BC4" w:rsidRDefault="00935E0B" w:rsidP="00065BC4">
      <w:pPr>
        <w:rPr>
          <w:rFonts w:cs="Arial"/>
          <w:b/>
          <w:noProof/>
          <w:szCs w:val="20"/>
        </w:rPr>
      </w:pPr>
    </w:p>
    <w:p w:rsidR="00935E0B" w:rsidRDefault="00935E0B" w:rsidP="000513EB">
      <w:pPr>
        <w:ind w:left="-180"/>
      </w:pPr>
    </w:p>
    <w:p w:rsidR="00935E0B" w:rsidRDefault="00935E0B" w:rsidP="000513EB">
      <w:pPr>
        <w:ind w:left="-180"/>
      </w:pPr>
    </w:p>
    <w:p w:rsidR="00935E0B" w:rsidRPr="00B01A10" w:rsidRDefault="00CD069E" w:rsidP="000513EB">
      <w:pPr>
        <w:ind w:left="-180"/>
      </w:pPr>
      <w:r>
        <w:rPr>
          <w:noProof/>
        </w:rPr>
        <w:pict>
          <v:shapetype id="_x0000_t32" coordsize="21600,21600" o:spt="32" o:oned="t" path="m,l21600,21600e" filled="f">
            <v:path arrowok="t" fillok="f" o:connecttype="none"/>
            <o:lock v:ext="edit" shapetype="t"/>
          </v:shapetype>
          <v:shape id="AutoShape 3" o:spid="_x0000_s1026" type="#_x0000_t32" style="position:absolute;left:0;text-align:left;margin-left:293.45pt;margin-top:13.35pt;width:202.5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nkmHgIAADsEAAAOAAAAZHJzL2Uyb0RvYy54bWysU02P2jAQvVfqf7B8h3xsYCEirFYJ9LJt&#10;kXb7A4ztJFYT27INAVX97x0bgtj2UlXlYMaZmTdv5o1XT6e+Q0durFCywMk0xohLqpiQTYG/vW0n&#10;C4ysI5KRTkle4DO3+Gn98cNq0DlPVas6xg0CEGnzQRe4dU7nUWRpy3tip0pzCc5amZ44uJomYoYM&#10;gN53URrH82hQhmmjKLcWvlYXJ14H/Lrm1H2ta8sd6goM3Fw4TTj3/ozWK5I3huhW0CsN8g8seiIk&#10;FL1BVcQRdDDiD6heUKOsqt2Uqj5SdS0oDz1AN0n8WzevLdE89ALDsfo2Jvv/YOmX484gwQqcYiRJ&#10;DxI9H5wKldGDH8+gbQ5RpdwZ3yA9yVf9ouh3i6QqWyIbHoLfzhpyE58RvUvxF6uhyH74rBjEEMAP&#10;szrVpveQMAV0CpKcb5Lwk0MUPqazx+RxBsrR0ReRfEzUxrpPXPXIGwW2zhDRtK5UUoLwyiShDDm+&#10;WOdpkXxM8FWl2oquC/p3Eg0FXs7SWUiwqhPMO32YNc2+7Aw6Er9B4Rd6BM99mFEHyQJYywnbXG1H&#10;RHexoXgnPR40BnSu1mVFfizj5WaxWWSTLJ1vJllcVZPnbZlN5lvovXqoyrJKfnpqSZa3gjEuPbtx&#10;XZPs79bh+nAui3Zb2NsYovfoYV5AdvwPpIOyXszLWuwVO+/MqDhsaAi+vib/BO7vYN+/+fUvAAAA&#10;//8DAFBLAwQUAAYACAAAACEAwNARr90AAAAJAQAADwAAAGRycy9kb3ducmV2LnhtbEyPwU6DQBCG&#10;7yZ9h8008WLsAkmxIEvTNOnBo20Tr1t2BJSdJexSsE/vGA96nH++/PNNsZ1tJ644+NaRgngVgUCq&#10;nGmpVnA+HR43IHzQZHTnCBV8oYdtubgrdG7cRK94PYZacAn5XCtoQuhzKX3VoNV+5Xok3r27werA&#10;41BLM+iJy20nkyhKpdUt8YVG97hvsPo8jlYB+nEdR7vM1ueX2/Twltw+pv6k1P1y3j2DCDiHPxh+&#10;9FkdSna6uJGMF52C9SbNGFWQpE8gGMiymIPLbyDLQv7/oPwGAAD//wMAUEsBAi0AFAAGAAgAAAAh&#10;ALaDOJL+AAAA4QEAABMAAAAAAAAAAAAAAAAAAAAAAFtDb250ZW50X1R5cGVzXS54bWxQSwECLQAU&#10;AAYACAAAACEAOP0h/9YAAACUAQAACwAAAAAAAAAAAAAAAAAvAQAAX3JlbHMvLnJlbHNQSwECLQAU&#10;AAYACAAAACEAbhp5Jh4CAAA7BAAADgAAAAAAAAAAAAAAAAAuAgAAZHJzL2Uyb0RvYy54bWxQSwEC&#10;LQAUAAYACAAAACEAwNARr90AAAAJAQAADwAAAAAAAAAAAAAAAAB4BAAAZHJzL2Rvd25yZXYueG1s&#10;UEsFBgAAAAAEAAQA8wAAAIIFAAAAAA==&#10;"/>
        </w:pict>
      </w:r>
      <w:r>
        <w:rPr>
          <w:noProof/>
        </w:rPr>
        <w:pict>
          <v:shape id="AutoShape 2" o:spid="_x0000_s1027" type="#_x0000_t32" style="position:absolute;left:0;text-align:left;margin-left:-8.8pt;margin-top:13.35pt;width:202.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XlhHQIAADsEAAAOAAAAZHJzL2Uyb0RvYy54bWysU02P2jAQvVfqf7Byh3w0sBARVqsEetl2&#10;kXb7A4ztJFYd27INAVX97x0bgtj2UlXlYMaZmTdv5o1Xj6deoCMzlitZRuk0iRCTRFEu2zL69rad&#10;LCJkHZYUCyVZGZ2ZjR7XHz+sBl2wTHVKUGYQgEhbDLqMOud0EceWdKzHdqo0k+BslOmxg6tpY2rw&#10;AOi9iLMkmceDMlQbRZi18LW+OKN1wG8aRtxL01jmkCgj4ObCacK592e8XuGiNVh3nFxp4H9g0WMu&#10;oegNqsYOo4Phf0D1nBhlVeOmRPWxahpOWOgBukmT37p57bBmoRcYjtW3Mdn/B0u+HncGcQraRUji&#10;HiR6OjgVKqPMj2fQtoCoSu6Mb5Cc5Kt+VuS7RVJVHZYtC8FvZw25qc+I36X4i9VQZD98URRiMOCH&#10;WZ0a03tImAI6BUnON0nYySECH7PZQ/owA+XI6ItxMSZqY91npnrkjTKyzmDedq5SUoLwyqShDD4+&#10;W+dp4WJM8FWl2nIhgv5CoqGMlrNsFhKsEpx6pw+zpt1XwqAj9hsUfqFH8NyHGXWQNIB1DNPN1XaY&#10;i4sNxYX0eNAY0LlalxX5sUyWm8VmkU/ybL6Z5EldT562VT6Zb6H3+lNdVXX601NL86LjlDLp2Y3r&#10;muZ/tw7Xh3NZtNvC3sYQv0cP8wKy438gHZT1Yl7WYq/oeWdGxWFDQ/D1NfkncH8H+/7Nr38BAAD/&#10;/wMAUEsDBBQABgAIAAAAIQAwiERQ3gAAAAkBAAAPAAAAZHJzL2Rvd25yZXYueG1sTI/BToNAEIbv&#10;Jr7DZky8mHYBFVpkaRoTDx5tm3idslNA2VnCLgX79K7xoMeZ+fLP9xeb2XTiTINrLSuIlxEI4srq&#10;lmsFh/3LYgXCeWSNnWVS8EUONuX1VYG5thO/0XnnaxFC2OWooPG+z6V0VUMG3dL2xOF2soNBH8ah&#10;lnrAKYSbTiZRlEqDLYcPDfb03FD1uRuNAnLjYxxt16Y+vF6mu/fk8jH1e6Vub+btEwhPs/+D4Uc/&#10;qEMZnI52ZO1Ep2ARZ2lAFSRpBiIA96vsAcTxdyHLQv5vUH4DAAD//wMAUEsBAi0AFAAGAAgAAAAh&#10;ALaDOJL+AAAA4QEAABMAAAAAAAAAAAAAAAAAAAAAAFtDb250ZW50X1R5cGVzXS54bWxQSwECLQAU&#10;AAYACAAAACEAOP0h/9YAAACUAQAACwAAAAAAAAAAAAAAAAAvAQAAX3JlbHMvLnJlbHNQSwECLQAU&#10;AAYACAAAACEAIXl5YR0CAAA7BAAADgAAAAAAAAAAAAAAAAAuAgAAZHJzL2Uyb0RvYy54bWxQSwEC&#10;LQAUAAYACAAAACEAMIhEUN4AAAAJAQAADwAAAAAAAAAAAAAAAAB3BAAAZHJzL2Rvd25yZXYueG1s&#10;UEsFBgAAAAAEAAQA8wAAAIIFAAAAAA==&#10;"/>
        </w:pict>
      </w:r>
    </w:p>
    <w:p w:rsidR="00935E0B" w:rsidRPr="00B01A10" w:rsidRDefault="00935E0B" w:rsidP="0017211F">
      <w:pPr>
        <w:spacing w:before="120"/>
        <w:ind w:left="-181"/>
        <w:rPr>
          <w:b/>
          <w:sz w:val="16"/>
          <w:szCs w:val="16"/>
        </w:rPr>
      </w:pPr>
      <w:r w:rsidRPr="00B01A10">
        <w:tab/>
      </w:r>
      <w:r w:rsidRPr="00B01A10">
        <w:tab/>
      </w:r>
      <w:r w:rsidRPr="00B01A10">
        <w:rPr>
          <w:b/>
          <w:sz w:val="16"/>
          <w:szCs w:val="16"/>
        </w:rPr>
        <w:t>Podpis a raz</w:t>
      </w:r>
      <w:r>
        <w:rPr>
          <w:b/>
          <w:sz w:val="16"/>
          <w:szCs w:val="16"/>
        </w:rPr>
        <w:t>ídko prodávající</w:t>
      </w:r>
      <w:r w:rsidRPr="00B01A10">
        <w:rPr>
          <w:b/>
          <w:sz w:val="16"/>
          <w:szCs w:val="16"/>
        </w:rPr>
        <w:tab/>
      </w:r>
      <w:r w:rsidRPr="00B01A10">
        <w:rPr>
          <w:b/>
          <w:sz w:val="16"/>
          <w:szCs w:val="16"/>
        </w:rPr>
        <w:tab/>
      </w:r>
      <w:r w:rsidRPr="00B01A10">
        <w:rPr>
          <w:b/>
          <w:sz w:val="16"/>
          <w:szCs w:val="16"/>
        </w:rPr>
        <w:tab/>
      </w:r>
      <w:r w:rsidRPr="00B01A10">
        <w:rPr>
          <w:b/>
          <w:sz w:val="16"/>
          <w:szCs w:val="16"/>
        </w:rPr>
        <w:tab/>
      </w:r>
      <w:r w:rsidRPr="00B01A10">
        <w:rPr>
          <w:b/>
          <w:sz w:val="16"/>
          <w:szCs w:val="16"/>
        </w:rPr>
        <w:tab/>
      </w:r>
      <w:r w:rsidRPr="00B01A10">
        <w:rPr>
          <w:b/>
          <w:sz w:val="16"/>
          <w:szCs w:val="16"/>
        </w:rPr>
        <w:tab/>
      </w:r>
      <w:r w:rsidRPr="00B01A10">
        <w:rPr>
          <w:b/>
          <w:sz w:val="16"/>
          <w:szCs w:val="16"/>
        </w:rPr>
        <w:tab/>
        <w:t>da</w:t>
      </w:r>
      <w:r>
        <w:rPr>
          <w:b/>
          <w:sz w:val="16"/>
          <w:szCs w:val="16"/>
        </w:rPr>
        <w:t xml:space="preserve">tum a podpis </w:t>
      </w:r>
      <w:r>
        <w:rPr>
          <w:rFonts w:cs="Arial"/>
          <w:b/>
          <w:noProof/>
          <w:szCs w:val="20"/>
        </w:rPr>
        <w:t>kupující</w:t>
      </w:r>
    </w:p>
    <w:p w:rsidR="00935E0B" w:rsidRPr="00B01A10" w:rsidRDefault="00935E0B" w:rsidP="0017211F">
      <w:pPr>
        <w:spacing w:before="240"/>
        <w:ind w:left="-180"/>
      </w:pPr>
    </w:p>
    <w:p w:rsidR="00935E0B" w:rsidRPr="00B01A10" w:rsidRDefault="00935E0B" w:rsidP="00D604BE">
      <w:pPr>
        <w:ind w:left="-180"/>
        <w:rPr>
          <w:rFonts w:cs="Arial"/>
          <w:b/>
          <w:noProof/>
          <w:szCs w:val="20"/>
        </w:rPr>
      </w:pPr>
      <w:r w:rsidRPr="00B01A10">
        <w:rPr>
          <w:rFonts w:cs="Arial"/>
          <w:b/>
          <w:noProof/>
          <w:szCs w:val="20"/>
        </w:rPr>
        <w:t>Vystavil :</w:t>
      </w:r>
    </w:p>
    <w:p w:rsidR="00935E0B" w:rsidRPr="00B01A10" w:rsidRDefault="00935E0B" w:rsidP="00D06BB3">
      <w:pPr>
        <w:ind w:left="-180"/>
        <w:rPr>
          <w:rFonts w:cs="Arial"/>
          <w:noProof/>
          <w:szCs w:val="20"/>
        </w:rPr>
      </w:pPr>
      <w:r w:rsidRPr="00B01A10">
        <w:rPr>
          <w:rFonts w:cs="Arial"/>
          <w:noProof/>
          <w:szCs w:val="20"/>
        </w:rPr>
        <w:tab/>
      </w:r>
      <w:r w:rsidR="00D06BB3">
        <w:rPr>
          <w:rFonts w:cs="Arial"/>
          <w:noProof/>
          <w:szCs w:val="20"/>
        </w:rPr>
        <w:t>xxxxxxx</w:t>
      </w:r>
    </w:p>
    <w:p w:rsidR="00935E0B" w:rsidRPr="00B01A10" w:rsidRDefault="00935E0B" w:rsidP="00D604BE">
      <w:pPr>
        <w:ind w:left="-180"/>
      </w:pPr>
      <w:r w:rsidRPr="00B01A10">
        <w:rPr>
          <w:rFonts w:cs="Arial"/>
          <w:noProof/>
          <w:szCs w:val="20"/>
        </w:rPr>
        <w:tab/>
      </w:r>
      <w:r w:rsidRPr="00821376">
        <w:rPr>
          <w:rFonts w:cs="Arial"/>
          <w:noProof/>
          <w:szCs w:val="20"/>
        </w:rPr>
        <w:t>8.4.2019</w:t>
      </w:r>
      <w:r w:rsidRPr="00B405BC">
        <w:rPr>
          <w:noProof/>
        </w:rPr>
        <w:t xml:space="preserve"> 10:00:21</w:t>
      </w:r>
    </w:p>
    <w:p w:rsidR="00935E0B" w:rsidRDefault="00935E0B" w:rsidP="000513EB">
      <w:pPr>
        <w:ind w:left="-180"/>
        <w:sectPr w:rsidR="00935E0B" w:rsidSect="00FC3BCF">
          <w:type w:val="continuous"/>
          <w:pgSz w:w="11906" w:h="16838"/>
          <w:pgMar w:top="567" w:right="567" w:bottom="567" w:left="851" w:header="360" w:footer="708" w:gutter="0"/>
          <w:cols w:space="708"/>
          <w:docGrid w:linePitch="360"/>
        </w:sectPr>
      </w:pPr>
    </w:p>
    <w:p w:rsidR="00935E0B" w:rsidRPr="00B01A10" w:rsidRDefault="00935E0B" w:rsidP="000513EB">
      <w:pPr>
        <w:ind w:left="-180"/>
      </w:pPr>
    </w:p>
    <w:sectPr w:rsidR="00935E0B" w:rsidRPr="00B01A10" w:rsidSect="00935E0B">
      <w:type w:val="continuous"/>
      <w:pgSz w:w="11906" w:h="16838"/>
      <w:pgMar w:top="567" w:right="567" w:bottom="567" w:left="851" w:header="36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60DA" w:rsidRDefault="00F060DA">
      <w:r>
        <w:separator/>
      </w:r>
    </w:p>
  </w:endnote>
  <w:endnote w:type="continuationSeparator" w:id="0">
    <w:p w:rsidR="00F060DA" w:rsidRDefault="00F060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koda Sans Pro">
    <w:altName w:val="Arial"/>
    <w:panose1 w:val="00000000000000000000"/>
    <w:charset w:val="00"/>
    <w:family w:val="modern"/>
    <w:notTrueType/>
    <w:pitch w:val="variable"/>
    <w:sig w:usb0="00000001" w:usb1="5000004A" w:usb2="00000000" w:usb3="00000000" w:csb0="000000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E0B" w:rsidRDefault="00935E0B">
    <w:pPr>
      <w:pStyle w:val="Zpat"/>
      <w:jc w:val="center"/>
    </w:pPr>
    <w:r>
      <w:t xml:space="preserve">Stránka </w:t>
    </w:r>
    <w:r w:rsidR="00CD069E">
      <w:rPr>
        <w:b/>
      </w:rPr>
      <w:fldChar w:fldCharType="begin"/>
    </w:r>
    <w:r>
      <w:rPr>
        <w:b/>
      </w:rPr>
      <w:instrText>PAGE</w:instrText>
    </w:r>
    <w:r w:rsidR="00CD069E">
      <w:rPr>
        <w:b/>
      </w:rPr>
      <w:fldChar w:fldCharType="separate"/>
    </w:r>
    <w:r w:rsidR="003224AA">
      <w:rPr>
        <w:b/>
        <w:noProof/>
      </w:rPr>
      <w:t>1</w:t>
    </w:r>
    <w:r w:rsidR="00CD069E">
      <w:rPr>
        <w:b/>
      </w:rPr>
      <w:fldChar w:fldCharType="end"/>
    </w:r>
    <w:r>
      <w:t xml:space="preserve"> z </w:t>
    </w:r>
    <w:r w:rsidR="00CD069E">
      <w:rPr>
        <w:b/>
      </w:rPr>
      <w:fldChar w:fldCharType="begin"/>
    </w:r>
    <w:r>
      <w:rPr>
        <w:b/>
      </w:rPr>
      <w:instrText>NUMPAGES</w:instrText>
    </w:r>
    <w:r w:rsidR="00CD069E">
      <w:rPr>
        <w:b/>
      </w:rPr>
      <w:fldChar w:fldCharType="separate"/>
    </w:r>
    <w:r w:rsidR="003224AA">
      <w:rPr>
        <w:b/>
        <w:noProof/>
      </w:rPr>
      <w:t>3</w:t>
    </w:r>
    <w:r w:rsidR="00CD069E">
      <w:rPr>
        <w:b/>
      </w:rPr>
      <w:fldChar w:fldCharType="end"/>
    </w:r>
  </w:p>
  <w:p w:rsidR="00935E0B" w:rsidRDefault="00935E0B">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60DA" w:rsidRDefault="00F060DA">
      <w:r>
        <w:separator/>
      </w:r>
    </w:p>
  </w:footnote>
  <w:footnote w:type="continuationSeparator" w:id="0">
    <w:p w:rsidR="00F060DA" w:rsidRDefault="00F060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E0B" w:rsidRDefault="00935E0B" w:rsidP="002644B1">
    <w:pPr>
      <w:pStyle w:val="Zhlav"/>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23E99"/>
    <w:multiLevelType w:val="hybridMultilevel"/>
    <w:tmpl w:val="39E2DEDA"/>
    <w:lvl w:ilvl="0" w:tplc="2EB414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938"/>
        </w:tabs>
        <w:ind w:left="938" w:hanging="360"/>
      </w:pPr>
      <w:rPr>
        <w:rFonts w:cs="Times New Roman"/>
      </w:rPr>
    </w:lvl>
    <w:lvl w:ilvl="2" w:tplc="0405001B">
      <w:start w:val="1"/>
      <w:numFmt w:val="lowerRoman"/>
      <w:lvlText w:val="%3."/>
      <w:lvlJc w:val="right"/>
      <w:pPr>
        <w:tabs>
          <w:tab w:val="num" w:pos="1658"/>
        </w:tabs>
        <w:ind w:left="1658" w:hanging="180"/>
      </w:pPr>
      <w:rPr>
        <w:rFonts w:cs="Times New Roman"/>
      </w:rPr>
    </w:lvl>
    <w:lvl w:ilvl="3" w:tplc="0405000F">
      <w:start w:val="1"/>
      <w:numFmt w:val="decimal"/>
      <w:lvlText w:val="%4."/>
      <w:lvlJc w:val="left"/>
      <w:pPr>
        <w:tabs>
          <w:tab w:val="num" w:pos="2378"/>
        </w:tabs>
        <w:ind w:left="2378" w:hanging="360"/>
      </w:pPr>
      <w:rPr>
        <w:rFonts w:cs="Times New Roman"/>
      </w:rPr>
    </w:lvl>
    <w:lvl w:ilvl="4" w:tplc="04050019">
      <w:start w:val="1"/>
      <w:numFmt w:val="lowerLetter"/>
      <w:lvlText w:val="%5."/>
      <w:lvlJc w:val="left"/>
      <w:pPr>
        <w:tabs>
          <w:tab w:val="num" w:pos="3098"/>
        </w:tabs>
        <w:ind w:left="3098" w:hanging="360"/>
      </w:pPr>
      <w:rPr>
        <w:rFonts w:cs="Times New Roman"/>
      </w:rPr>
    </w:lvl>
    <w:lvl w:ilvl="5" w:tplc="0405001B">
      <w:start w:val="1"/>
      <w:numFmt w:val="lowerRoman"/>
      <w:lvlText w:val="%6."/>
      <w:lvlJc w:val="right"/>
      <w:pPr>
        <w:tabs>
          <w:tab w:val="num" w:pos="3818"/>
        </w:tabs>
        <w:ind w:left="3818" w:hanging="180"/>
      </w:pPr>
      <w:rPr>
        <w:rFonts w:cs="Times New Roman"/>
      </w:rPr>
    </w:lvl>
    <w:lvl w:ilvl="6" w:tplc="0405000F">
      <w:start w:val="1"/>
      <w:numFmt w:val="decimal"/>
      <w:lvlText w:val="%7."/>
      <w:lvlJc w:val="left"/>
      <w:pPr>
        <w:tabs>
          <w:tab w:val="num" w:pos="4538"/>
        </w:tabs>
        <w:ind w:left="4538" w:hanging="360"/>
      </w:pPr>
      <w:rPr>
        <w:rFonts w:cs="Times New Roman"/>
      </w:rPr>
    </w:lvl>
    <w:lvl w:ilvl="7" w:tplc="04050019">
      <w:start w:val="1"/>
      <w:numFmt w:val="lowerLetter"/>
      <w:lvlText w:val="%8."/>
      <w:lvlJc w:val="left"/>
      <w:pPr>
        <w:tabs>
          <w:tab w:val="num" w:pos="5258"/>
        </w:tabs>
        <w:ind w:left="5258" w:hanging="360"/>
      </w:pPr>
      <w:rPr>
        <w:rFonts w:cs="Times New Roman"/>
      </w:rPr>
    </w:lvl>
    <w:lvl w:ilvl="8" w:tplc="0405001B">
      <w:start w:val="1"/>
      <w:numFmt w:val="lowerRoman"/>
      <w:lvlText w:val="%9."/>
      <w:lvlJc w:val="right"/>
      <w:pPr>
        <w:tabs>
          <w:tab w:val="num" w:pos="5978"/>
        </w:tabs>
        <w:ind w:left="5978" w:hanging="180"/>
      </w:pPr>
      <w:rPr>
        <w:rFonts w:cs="Times New Roman"/>
      </w:rPr>
    </w:lvl>
  </w:abstractNum>
  <w:abstractNum w:abstractNumId="1">
    <w:nsid w:val="22432C89"/>
    <w:multiLevelType w:val="hybridMultilevel"/>
    <w:tmpl w:val="1D3CE69E"/>
    <w:lvl w:ilvl="0" w:tplc="932C8D16">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EC87694"/>
    <w:multiLevelType w:val="hybridMultilevel"/>
    <w:tmpl w:val="A648CBF0"/>
    <w:lvl w:ilvl="0" w:tplc="CB58874A">
      <w:start w:val="1"/>
      <w:numFmt w:val="decimal"/>
      <w:lvlText w:val="%1."/>
      <w:lvlJc w:val="left"/>
      <w:pPr>
        <w:ind w:left="180" w:hanging="360"/>
      </w:pPr>
      <w:rPr>
        <w:rFonts w:hint="default"/>
      </w:rPr>
    </w:lvl>
    <w:lvl w:ilvl="1" w:tplc="04050019" w:tentative="1">
      <w:start w:val="1"/>
      <w:numFmt w:val="lowerLetter"/>
      <w:lvlText w:val="%2."/>
      <w:lvlJc w:val="left"/>
      <w:pPr>
        <w:ind w:left="900" w:hanging="360"/>
      </w:pPr>
    </w:lvl>
    <w:lvl w:ilvl="2" w:tplc="0405001B" w:tentative="1">
      <w:start w:val="1"/>
      <w:numFmt w:val="lowerRoman"/>
      <w:lvlText w:val="%3."/>
      <w:lvlJc w:val="right"/>
      <w:pPr>
        <w:ind w:left="1620" w:hanging="180"/>
      </w:pPr>
    </w:lvl>
    <w:lvl w:ilvl="3" w:tplc="0405000F" w:tentative="1">
      <w:start w:val="1"/>
      <w:numFmt w:val="decimal"/>
      <w:lvlText w:val="%4."/>
      <w:lvlJc w:val="left"/>
      <w:pPr>
        <w:ind w:left="2340" w:hanging="360"/>
      </w:pPr>
    </w:lvl>
    <w:lvl w:ilvl="4" w:tplc="04050019" w:tentative="1">
      <w:start w:val="1"/>
      <w:numFmt w:val="lowerLetter"/>
      <w:lvlText w:val="%5."/>
      <w:lvlJc w:val="left"/>
      <w:pPr>
        <w:ind w:left="3060" w:hanging="360"/>
      </w:pPr>
    </w:lvl>
    <w:lvl w:ilvl="5" w:tplc="0405001B" w:tentative="1">
      <w:start w:val="1"/>
      <w:numFmt w:val="lowerRoman"/>
      <w:lvlText w:val="%6."/>
      <w:lvlJc w:val="right"/>
      <w:pPr>
        <w:ind w:left="3780" w:hanging="180"/>
      </w:pPr>
    </w:lvl>
    <w:lvl w:ilvl="6" w:tplc="0405000F" w:tentative="1">
      <w:start w:val="1"/>
      <w:numFmt w:val="decimal"/>
      <w:lvlText w:val="%7."/>
      <w:lvlJc w:val="left"/>
      <w:pPr>
        <w:ind w:left="4500" w:hanging="360"/>
      </w:pPr>
    </w:lvl>
    <w:lvl w:ilvl="7" w:tplc="04050019" w:tentative="1">
      <w:start w:val="1"/>
      <w:numFmt w:val="lowerLetter"/>
      <w:lvlText w:val="%8."/>
      <w:lvlJc w:val="left"/>
      <w:pPr>
        <w:ind w:left="5220" w:hanging="360"/>
      </w:pPr>
    </w:lvl>
    <w:lvl w:ilvl="8" w:tplc="0405001B" w:tentative="1">
      <w:start w:val="1"/>
      <w:numFmt w:val="lowerRoman"/>
      <w:lvlText w:val="%9."/>
      <w:lvlJc w:val="right"/>
      <w:pPr>
        <w:ind w:left="5940" w:hanging="180"/>
      </w:pPr>
    </w:lvl>
  </w:abstractNum>
  <w:abstractNum w:abstractNumId="3">
    <w:nsid w:val="492D0642"/>
    <w:multiLevelType w:val="multilevel"/>
    <w:tmpl w:val="1FBE01A8"/>
    <w:lvl w:ilvl="0">
      <w:start w:val="2"/>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TrueTypeFonts/>
  <w:saveSubsetFonts/>
  <w:proofState w:spelling="clean"/>
  <w:attachedTemplate r:id="rId1"/>
  <w:stylePaneFormatFilter w:val="3F01"/>
  <w:defaultTabStop w:val="708"/>
  <w:hyphenationZone w:val="425"/>
  <w:drawingGridHorizontalSpacing w:val="10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935E0B"/>
    <w:rsid w:val="0000047E"/>
    <w:rsid w:val="0002078C"/>
    <w:rsid w:val="000215F2"/>
    <w:rsid w:val="00047284"/>
    <w:rsid w:val="0004769B"/>
    <w:rsid w:val="000513EB"/>
    <w:rsid w:val="00051B4F"/>
    <w:rsid w:val="00054D54"/>
    <w:rsid w:val="00065BC4"/>
    <w:rsid w:val="00072F13"/>
    <w:rsid w:val="00075091"/>
    <w:rsid w:val="00084F8F"/>
    <w:rsid w:val="000873BC"/>
    <w:rsid w:val="000C2FE6"/>
    <w:rsid w:val="000E17F7"/>
    <w:rsid w:val="000E1B64"/>
    <w:rsid w:val="000E1FCA"/>
    <w:rsid w:val="000E6B28"/>
    <w:rsid w:val="00146F5C"/>
    <w:rsid w:val="00147A89"/>
    <w:rsid w:val="00156127"/>
    <w:rsid w:val="00167FBC"/>
    <w:rsid w:val="0017211F"/>
    <w:rsid w:val="00174B31"/>
    <w:rsid w:val="00175CF5"/>
    <w:rsid w:val="001803A4"/>
    <w:rsid w:val="00180A07"/>
    <w:rsid w:val="00182EBF"/>
    <w:rsid w:val="001A7C73"/>
    <w:rsid w:val="001B33BB"/>
    <w:rsid w:val="001B7248"/>
    <w:rsid w:val="001C2A3D"/>
    <w:rsid w:val="001D1C94"/>
    <w:rsid w:val="0021379E"/>
    <w:rsid w:val="00215110"/>
    <w:rsid w:val="00217411"/>
    <w:rsid w:val="002178A1"/>
    <w:rsid w:val="00217D46"/>
    <w:rsid w:val="00217E6F"/>
    <w:rsid w:val="00224F61"/>
    <w:rsid w:val="00244EF4"/>
    <w:rsid w:val="00244F47"/>
    <w:rsid w:val="002644B1"/>
    <w:rsid w:val="00272269"/>
    <w:rsid w:val="00296AF0"/>
    <w:rsid w:val="002E27A6"/>
    <w:rsid w:val="002F01BA"/>
    <w:rsid w:val="002F3D2B"/>
    <w:rsid w:val="00300288"/>
    <w:rsid w:val="00303A0D"/>
    <w:rsid w:val="003105FC"/>
    <w:rsid w:val="0031245F"/>
    <w:rsid w:val="00314725"/>
    <w:rsid w:val="0032190E"/>
    <w:rsid w:val="003224AA"/>
    <w:rsid w:val="00324781"/>
    <w:rsid w:val="003343A1"/>
    <w:rsid w:val="00344769"/>
    <w:rsid w:val="00346022"/>
    <w:rsid w:val="00347D9D"/>
    <w:rsid w:val="003510DA"/>
    <w:rsid w:val="00360BFC"/>
    <w:rsid w:val="0036353C"/>
    <w:rsid w:val="003707B7"/>
    <w:rsid w:val="003723C4"/>
    <w:rsid w:val="003A29BA"/>
    <w:rsid w:val="003A2C56"/>
    <w:rsid w:val="003A6964"/>
    <w:rsid w:val="003B6C4D"/>
    <w:rsid w:val="003B77CC"/>
    <w:rsid w:val="003D42A3"/>
    <w:rsid w:val="003E378B"/>
    <w:rsid w:val="003E4294"/>
    <w:rsid w:val="003E74E8"/>
    <w:rsid w:val="0041292B"/>
    <w:rsid w:val="00425F54"/>
    <w:rsid w:val="00465249"/>
    <w:rsid w:val="0046714E"/>
    <w:rsid w:val="00474329"/>
    <w:rsid w:val="004B6321"/>
    <w:rsid w:val="004B66A2"/>
    <w:rsid w:val="004C471D"/>
    <w:rsid w:val="004C6140"/>
    <w:rsid w:val="004E3D6A"/>
    <w:rsid w:val="004F69F3"/>
    <w:rsid w:val="00510F28"/>
    <w:rsid w:val="005229F2"/>
    <w:rsid w:val="00525AEB"/>
    <w:rsid w:val="00535319"/>
    <w:rsid w:val="00542C9A"/>
    <w:rsid w:val="00545D84"/>
    <w:rsid w:val="00546993"/>
    <w:rsid w:val="005514D6"/>
    <w:rsid w:val="00557389"/>
    <w:rsid w:val="00561ACB"/>
    <w:rsid w:val="0057065E"/>
    <w:rsid w:val="005759F9"/>
    <w:rsid w:val="00594812"/>
    <w:rsid w:val="00596B9F"/>
    <w:rsid w:val="005A1C98"/>
    <w:rsid w:val="005A2292"/>
    <w:rsid w:val="005B0DBE"/>
    <w:rsid w:val="005B2F47"/>
    <w:rsid w:val="005B4187"/>
    <w:rsid w:val="005F35F0"/>
    <w:rsid w:val="00613D66"/>
    <w:rsid w:val="00615131"/>
    <w:rsid w:val="006239F9"/>
    <w:rsid w:val="006315CE"/>
    <w:rsid w:val="006333DE"/>
    <w:rsid w:val="00641237"/>
    <w:rsid w:val="00651ABE"/>
    <w:rsid w:val="00671D3D"/>
    <w:rsid w:val="00673D1E"/>
    <w:rsid w:val="00675021"/>
    <w:rsid w:val="006D0336"/>
    <w:rsid w:val="007141E4"/>
    <w:rsid w:val="00716184"/>
    <w:rsid w:val="007370DF"/>
    <w:rsid w:val="007972B0"/>
    <w:rsid w:val="007A5A4B"/>
    <w:rsid w:val="007C20A3"/>
    <w:rsid w:val="007C4E56"/>
    <w:rsid w:val="007D0306"/>
    <w:rsid w:val="007E07C9"/>
    <w:rsid w:val="007E7C82"/>
    <w:rsid w:val="00810A9F"/>
    <w:rsid w:val="00811DED"/>
    <w:rsid w:val="00817458"/>
    <w:rsid w:val="0081797E"/>
    <w:rsid w:val="00817B2C"/>
    <w:rsid w:val="00821376"/>
    <w:rsid w:val="00821B6F"/>
    <w:rsid w:val="00822783"/>
    <w:rsid w:val="008270D0"/>
    <w:rsid w:val="00872F0B"/>
    <w:rsid w:val="0087668E"/>
    <w:rsid w:val="00887C85"/>
    <w:rsid w:val="008A3A74"/>
    <w:rsid w:val="008B6061"/>
    <w:rsid w:val="008D3063"/>
    <w:rsid w:val="008E6003"/>
    <w:rsid w:val="008E6B27"/>
    <w:rsid w:val="00904490"/>
    <w:rsid w:val="00913022"/>
    <w:rsid w:val="00913C9C"/>
    <w:rsid w:val="0092747F"/>
    <w:rsid w:val="00935E0B"/>
    <w:rsid w:val="00937218"/>
    <w:rsid w:val="009778AE"/>
    <w:rsid w:val="00986F57"/>
    <w:rsid w:val="009A17E3"/>
    <w:rsid w:val="009A57F0"/>
    <w:rsid w:val="009B56DB"/>
    <w:rsid w:val="009C5E7B"/>
    <w:rsid w:val="009E4865"/>
    <w:rsid w:val="009E7928"/>
    <w:rsid w:val="009F7F00"/>
    <w:rsid w:val="00A16881"/>
    <w:rsid w:val="00A2280E"/>
    <w:rsid w:val="00A26C8E"/>
    <w:rsid w:val="00A57ACC"/>
    <w:rsid w:val="00A67C24"/>
    <w:rsid w:val="00A7611D"/>
    <w:rsid w:val="00A92A19"/>
    <w:rsid w:val="00A94FD6"/>
    <w:rsid w:val="00AA7D50"/>
    <w:rsid w:val="00AB0607"/>
    <w:rsid w:val="00AE0AF6"/>
    <w:rsid w:val="00B01A10"/>
    <w:rsid w:val="00B076C6"/>
    <w:rsid w:val="00B17CCE"/>
    <w:rsid w:val="00B3792B"/>
    <w:rsid w:val="00B54E2E"/>
    <w:rsid w:val="00B57789"/>
    <w:rsid w:val="00B63320"/>
    <w:rsid w:val="00B85D4D"/>
    <w:rsid w:val="00B951BE"/>
    <w:rsid w:val="00BA1CB8"/>
    <w:rsid w:val="00BA3057"/>
    <w:rsid w:val="00BA6BE8"/>
    <w:rsid w:val="00BB6873"/>
    <w:rsid w:val="00BC3F27"/>
    <w:rsid w:val="00BD3672"/>
    <w:rsid w:val="00BE1BE2"/>
    <w:rsid w:val="00BF28C3"/>
    <w:rsid w:val="00C0732B"/>
    <w:rsid w:val="00C14DBD"/>
    <w:rsid w:val="00C30FB9"/>
    <w:rsid w:val="00C37864"/>
    <w:rsid w:val="00C56F6E"/>
    <w:rsid w:val="00C84B78"/>
    <w:rsid w:val="00C855F8"/>
    <w:rsid w:val="00CA26A3"/>
    <w:rsid w:val="00CA3843"/>
    <w:rsid w:val="00CD069E"/>
    <w:rsid w:val="00CD3A08"/>
    <w:rsid w:val="00CE0215"/>
    <w:rsid w:val="00CE2978"/>
    <w:rsid w:val="00CF4648"/>
    <w:rsid w:val="00D06BB3"/>
    <w:rsid w:val="00D31650"/>
    <w:rsid w:val="00D371AA"/>
    <w:rsid w:val="00D40F3D"/>
    <w:rsid w:val="00D4459E"/>
    <w:rsid w:val="00D52D8E"/>
    <w:rsid w:val="00D604BE"/>
    <w:rsid w:val="00D61F6D"/>
    <w:rsid w:val="00D62E6B"/>
    <w:rsid w:val="00D638DC"/>
    <w:rsid w:val="00D65780"/>
    <w:rsid w:val="00D65A64"/>
    <w:rsid w:val="00D72DA1"/>
    <w:rsid w:val="00D7591B"/>
    <w:rsid w:val="00D92623"/>
    <w:rsid w:val="00DA3FF9"/>
    <w:rsid w:val="00DB19C2"/>
    <w:rsid w:val="00DB35FD"/>
    <w:rsid w:val="00DB3A27"/>
    <w:rsid w:val="00DB5EB4"/>
    <w:rsid w:val="00DB7753"/>
    <w:rsid w:val="00DC082E"/>
    <w:rsid w:val="00DC3C92"/>
    <w:rsid w:val="00DE6B56"/>
    <w:rsid w:val="00DF1286"/>
    <w:rsid w:val="00DF1646"/>
    <w:rsid w:val="00DF199E"/>
    <w:rsid w:val="00DF7621"/>
    <w:rsid w:val="00E07AA8"/>
    <w:rsid w:val="00E1048B"/>
    <w:rsid w:val="00E15085"/>
    <w:rsid w:val="00E527EC"/>
    <w:rsid w:val="00E5643E"/>
    <w:rsid w:val="00E60CC9"/>
    <w:rsid w:val="00E67336"/>
    <w:rsid w:val="00E72D23"/>
    <w:rsid w:val="00E75474"/>
    <w:rsid w:val="00EC0AE2"/>
    <w:rsid w:val="00EF1FE7"/>
    <w:rsid w:val="00F060DA"/>
    <w:rsid w:val="00F06D6F"/>
    <w:rsid w:val="00F11E19"/>
    <w:rsid w:val="00F216B4"/>
    <w:rsid w:val="00F27EAA"/>
    <w:rsid w:val="00F36FFC"/>
    <w:rsid w:val="00F407C7"/>
    <w:rsid w:val="00F43BED"/>
    <w:rsid w:val="00F43E97"/>
    <w:rsid w:val="00F620F9"/>
    <w:rsid w:val="00F67061"/>
    <w:rsid w:val="00F70E93"/>
    <w:rsid w:val="00F71BAE"/>
    <w:rsid w:val="00F91460"/>
    <w:rsid w:val="00FC3BCF"/>
    <w:rsid w:val="00FC5797"/>
    <w:rsid w:val="00FC5C32"/>
    <w:rsid w:val="00FC7900"/>
    <w:rsid w:val="00FC7A7B"/>
    <w:rsid w:val="00FD3BC8"/>
    <w:rsid w:val="00FF703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rules v:ext="edit">
        <o:r id="V:Rule3" type="connector" idref="#AutoShape 3"/>
        <o:r id="V:Rule4"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aliases w:val="SkodaNormal"/>
    <w:qFormat/>
    <w:rsid w:val="00B01A10"/>
    <w:rPr>
      <w:rFonts w:ascii="Skoda Sans Pro" w:hAnsi="Skoda Sans Pro"/>
      <w:szCs w:val="24"/>
    </w:rPr>
  </w:style>
  <w:style w:type="paragraph" w:styleId="Nadpis1">
    <w:name w:val="heading 1"/>
    <w:basedOn w:val="Normln"/>
    <w:next w:val="Normln"/>
    <w:link w:val="Nadpis1Char"/>
    <w:qFormat/>
    <w:rsid w:val="00613D66"/>
    <w:pPr>
      <w:keepNext/>
      <w:spacing w:before="240" w:after="60"/>
      <w:outlineLvl w:val="0"/>
    </w:pPr>
    <w:rPr>
      <w:rFonts w:ascii="Cambria" w:hAnsi="Cambria"/>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3A69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lnweb">
    <w:name w:val="Normal (Web)"/>
    <w:basedOn w:val="Normln"/>
    <w:rsid w:val="00F71BAE"/>
    <w:pPr>
      <w:spacing w:before="100" w:beforeAutospacing="1" w:after="100" w:afterAutospacing="1"/>
    </w:pPr>
  </w:style>
  <w:style w:type="paragraph" w:styleId="Zhlav">
    <w:name w:val="header"/>
    <w:basedOn w:val="Normln"/>
    <w:rsid w:val="002644B1"/>
    <w:pPr>
      <w:tabs>
        <w:tab w:val="center" w:pos="4536"/>
        <w:tab w:val="right" w:pos="9072"/>
      </w:tabs>
    </w:pPr>
  </w:style>
  <w:style w:type="paragraph" w:styleId="Zpat">
    <w:name w:val="footer"/>
    <w:basedOn w:val="Normln"/>
    <w:link w:val="ZpatChar"/>
    <w:uiPriority w:val="99"/>
    <w:rsid w:val="002644B1"/>
    <w:pPr>
      <w:tabs>
        <w:tab w:val="center" w:pos="4536"/>
        <w:tab w:val="right" w:pos="9072"/>
      </w:tabs>
    </w:pPr>
  </w:style>
  <w:style w:type="paragraph" w:styleId="Nzev">
    <w:name w:val="Title"/>
    <w:aliases w:val="SkodaNázev"/>
    <w:basedOn w:val="Normln"/>
    <w:next w:val="Normln"/>
    <w:link w:val="NzevChar"/>
    <w:qFormat/>
    <w:rsid w:val="00B01A10"/>
    <w:pPr>
      <w:spacing w:before="240" w:after="60"/>
      <w:jc w:val="center"/>
      <w:outlineLvl w:val="0"/>
    </w:pPr>
    <w:rPr>
      <w:b/>
      <w:bCs/>
      <w:kern w:val="28"/>
      <w:sz w:val="56"/>
      <w:szCs w:val="32"/>
    </w:rPr>
  </w:style>
  <w:style w:type="character" w:customStyle="1" w:styleId="NzevChar">
    <w:name w:val="Název Char"/>
    <w:aliases w:val="SkodaNázev Char"/>
    <w:basedOn w:val="Standardnpsmoodstavce"/>
    <w:link w:val="Nzev"/>
    <w:rsid w:val="00B01A10"/>
    <w:rPr>
      <w:rFonts w:ascii="Skoda Sans Pro" w:hAnsi="Skoda Sans Pro"/>
      <w:b/>
      <w:bCs/>
      <w:kern w:val="28"/>
      <w:sz w:val="56"/>
      <w:szCs w:val="32"/>
    </w:rPr>
  </w:style>
  <w:style w:type="character" w:customStyle="1" w:styleId="ZpatChar">
    <w:name w:val="Zápatí Char"/>
    <w:basedOn w:val="Standardnpsmoodstavce"/>
    <w:link w:val="Zpat"/>
    <w:uiPriority w:val="99"/>
    <w:rsid w:val="003723C4"/>
    <w:rPr>
      <w:sz w:val="24"/>
      <w:szCs w:val="24"/>
    </w:rPr>
  </w:style>
  <w:style w:type="character" w:styleId="Siln">
    <w:name w:val="Strong"/>
    <w:aliases w:val="SkodaSilné"/>
    <w:basedOn w:val="Standardnpsmoodstavce"/>
    <w:qFormat/>
    <w:rsid w:val="00B01A10"/>
    <w:rPr>
      <w:rFonts w:ascii="Skoda Sans Pro" w:hAnsi="Skoda Sans Pro"/>
      <w:b/>
      <w:bCs/>
      <w:sz w:val="24"/>
    </w:rPr>
  </w:style>
  <w:style w:type="character" w:customStyle="1" w:styleId="Nadpis1Char">
    <w:name w:val="Nadpis 1 Char"/>
    <w:basedOn w:val="Standardnpsmoodstavce"/>
    <w:link w:val="Nadpis1"/>
    <w:rsid w:val="00613D66"/>
    <w:rPr>
      <w:rFonts w:ascii="Cambria" w:eastAsia="Times New Roman" w:hAnsi="Cambria" w:cs="Times New Roman"/>
      <w:b/>
      <w:bCs/>
      <w:kern w:val="32"/>
      <w:sz w:val="32"/>
      <w:szCs w:val="32"/>
    </w:rPr>
  </w:style>
  <w:style w:type="paragraph" w:styleId="Podtitul">
    <w:name w:val="Subtitle"/>
    <w:basedOn w:val="Normln"/>
    <w:next w:val="Normln"/>
    <w:link w:val="PodtitulChar"/>
    <w:qFormat/>
    <w:rsid w:val="00613D66"/>
    <w:pPr>
      <w:spacing w:after="60"/>
      <w:jc w:val="center"/>
      <w:outlineLvl w:val="1"/>
    </w:pPr>
    <w:rPr>
      <w:rFonts w:ascii="Cambria" w:hAnsi="Cambria"/>
      <w:sz w:val="24"/>
    </w:rPr>
  </w:style>
  <w:style w:type="character" w:customStyle="1" w:styleId="PodtitulChar">
    <w:name w:val="Podtitul Char"/>
    <w:basedOn w:val="Standardnpsmoodstavce"/>
    <w:link w:val="Podtitul"/>
    <w:rsid w:val="00613D66"/>
    <w:rPr>
      <w:rFonts w:ascii="Cambria" w:eastAsia="Times New Roman" w:hAnsi="Cambria" w:cs="Times New Roman"/>
      <w:sz w:val="24"/>
      <w:szCs w:val="24"/>
    </w:rPr>
  </w:style>
  <w:style w:type="character" w:styleId="Zvraznn">
    <w:name w:val="Emphasis"/>
    <w:basedOn w:val="Standardnpsmoodstavce"/>
    <w:qFormat/>
    <w:rsid w:val="00613D66"/>
    <w:rPr>
      <w:i/>
      <w:iCs/>
    </w:rPr>
  </w:style>
  <w:style w:type="paragraph" w:customStyle="1" w:styleId="pokus">
    <w:name w:val="pokus"/>
    <w:basedOn w:val="Normln"/>
    <w:link w:val="pokusChar"/>
    <w:qFormat/>
    <w:rsid w:val="00B01A10"/>
    <w:rPr>
      <w:rFonts w:ascii="Times New Roman" w:hAnsi="Times New Roman"/>
      <w:b/>
    </w:rPr>
  </w:style>
  <w:style w:type="character" w:customStyle="1" w:styleId="pokusChar">
    <w:name w:val="pokus Char"/>
    <w:basedOn w:val="Standardnpsmoodstavce"/>
    <w:link w:val="pokus"/>
    <w:rsid w:val="00B01A10"/>
    <w:rPr>
      <w:b/>
      <w:szCs w:val="24"/>
    </w:rPr>
  </w:style>
</w:styles>
</file>

<file path=word/webSettings.xml><?xml version="1.0" encoding="utf-8"?>
<w:webSettings xmlns:r="http://schemas.openxmlformats.org/officeDocument/2006/relationships" xmlns:w="http://schemas.openxmlformats.org/wordprocessingml/2006/main">
  <w:divs>
    <w:div w:id="1712195205">
      <w:bodyDiv w:val="1"/>
      <w:marLeft w:val="0"/>
      <w:marRight w:val="0"/>
      <w:marTop w:val="0"/>
      <w:marBottom w:val="0"/>
      <w:divBdr>
        <w:top w:val="none" w:sz="0" w:space="0" w:color="auto"/>
        <w:left w:val="none" w:sz="0" w:space="0" w:color="auto"/>
        <w:bottom w:val="none" w:sz="0" w:space="0" w:color="auto"/>
        <w:right w:val="none" w:sz="0" w:space="0" w:color="auto"/>
      </w:divBdr>
    </w:div>
    <w:div w:id="2106535313">
      <w:bodyDiv w:val="1"/>
      <w:marLeft w:val="0"/>
      <w:marRight w:val="0"/>
      <w:marTop w:val="0"/>
      <w:marBottom w:val="0"/>
      <w:divBdr>
        <w:top w:val="none" w:sz="0" w:space="0" w:color="auto"/>
        <w:left w:val="none" w:sz="0" w:space="0" w:color="auto"/>
        <w:bottom w:val="none" w:sz="0" w:space="0" w:color="auto"/>
        <w:right w:val="none" w:sz="0" w:space="0" w:color="auto"/>
      </w:divBdr>
      <w:divsChild>
        <w:div w:id="1422868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msnp04\Documents\NV_ZAVAZNA_OBJ.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1B2C1-B569-4E79-8640-85E4F2F01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NV_ZAVAZNA_OBJ</Template>
  <TotalTime>0</TotalTime>
  <Pages>3</Pages>
  <Words>1040</Words>
  <Characters>6142</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gedas ČR s.r.o.</Company>
  <LinksUpToDate>false</LinksUpToDate>
  <CharactersWithSpaces>7168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dmsnp04</dc:creator>
  <cp:lastModifiedBy>Lucie Gernatová</cp:lastModifiedBy>
  <cp:revision>3</cp:revision>
  <cp:lastPrinted>2019-05-07T11:07:00Z</cp:lastPrinted>
  <dcterms:created xsi:type="dcterms:W3CDTF">2019-05-07T11:08:00Z</dcterms:created>
  <dcterms:modified xsi:type="dcterms:W3CDTF">2019-05-07T11:09:00Z</dcterms:modified>
</cp:coreProperties>
</file>