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47972" w14:textId="77777777" w:rsidR="008C5712" w:rsidRPr="00F7100E" w:rsidRDefault="00EF275F" w:rsidP="008C5712">
      <w:pPr>
        <w:jc w:val="center"/>
        <w:rPr>
          <w:rStyle w:val="Siln"/>
          <w:rFonts w:ascii="Arial" w:hAnsi="Arial" w:cs="Arial"/>
          <w:sz w:val="40"/>
          <w:szCs w:val="40"/>
        </w:rPr>
      </w:pPr>
      <w:r w:rsidRPr="00F7100E">
        <w:rPr>
          <w:rStyle w:val="Siln"/>
          <w:rFonts w:ascii="Arial" w:hAnsi="Arial" w:cs="Arial"/>
          <w:sz w:val="40"/>
          <w:szCs w:val="40"/>
        </w:rPr>
        <w:t>Smlouva</w:t>
      </w:r>
    </w:p>
    <w:p w14:paraId="6334293B" w14:textId="2B2EE5A7" w:rsidR="00145684" w:rsidRPr="00F7100E" w:rsidRDefault="00EF275F" w:rsidP="00F7100E">
      <w:pPr>
        <w:jc w:val="center"/>
        <w:rPr>
          <w:rStyle w:val="Siln"/>
          <w:rFonts w:ascii="Arial" w:hAnsi="Arial" w:cs="Arial"/>
          <w:sz w:val="32"/>
          <w:szCs w:val="32"/>
        </w:rPr>
      </w:pPr>
      <w:r w:rsidRPr="00F7100E">
        <w:rPr>
          <w:rStyle w:val="Siln"/>
          <w:rFonts w:ascii="Arial" w:hAnsi="Arial" w:cs="Arial"/>
          <w:sz w:val="32"/>
          <w:szCs w:val="32"/>
        </w:rPr>
        <w:t>o</w:t>
      </w:r>
      <w:r w:rsidR="008C5712" w:rsidRPr="00F7100E">
        <w:rPr>
          <w:rStyle w:val="Siln"/>
          <w:rFonts w:ascii="Arial" w:hAnsi="Arial" w:cs="Arial"/>
          <w:sz w:val="32"/>
          <w:szCs w:val="32"/>
        </w:rPr>
        <w:t xml:space="preserve"> </w:t>
      </w:r>
      <w:r w:rsidR="00B006A2">
        <w:rPr>
          <w:rStyle w:val="Siln"/>
          <w:rFonts w:ascii="Arial" w:hAnsi="Arial" w:cs="Arial"/>
          <w:sz w:val="32"/>
          <w:szCs w:val="32"/>
        </w:rPr>
        <w:t>poskytnutí služby</w:t>
      </w:r>
    </w:p>
    <w:p w14:paraId="631EB9F0" w14:textId="77777777" w:rsidR="00CF5204" w:rsidRPr="00F7100E" w:rsidRDefault="00CF5204" w:rsidP="00CF5204">
      <w:pPr>
        <w:rPr>
          <w:rFonts w:ascii="Arial" w:hAnsi="Arial" w:cs="Arial"/>
          <w:b/>
          <w:sz w:val="24"/>
          <w:szCs w:val="24"/>
        </w:rPr>
      </w:pPr>
      <w:r w:rsidRPr="00F7100E">
        <w:rPr>
          <w:rFonts w:ascii="Arial" w:hAnsi="Arial" w:cs="Arial"/>
          <w:b/>
          <w:sz w:val="24"/>
          <w:szCs w:val="24"/>
        </w:rPr>
        <w:tab/>
      </w:r>
      <w:r w:rsidRPr="00F7100E">
        <w:rPr>
          <w:rFonts w:ascii="Arial" w:hAnsi="Arial" w:cs="Arial"/>
          <w:b/>
          <w:sz w:val="24"/>
          <w:szCs w:val="24"/>
        </w:rPr>
        <w:tab/>
      </w:r>
    </w:p>
    <w:p w14:paraId="2CD00F8B" w14:textId="77777777" w:rsidR="00162DC3" w:rsidRPr="009045B0" w:rsidRDefault="00315BA8" w:rsidP="00315BA8">
      <w:pPr>
        <w:pStyle w:val="Odstavecseseznamem"/>
        <w:ind w:left="0"/>
        <w:rPr>
          <w:rFonts w:ascii="Arial" w:hAnsi="Arial" w:cs="Arial"/>
          <w:sz w:val="20"/>
          <w:szCs w:val="20"/>
        </w:rPr>
      </w:pPr>
      <w:r w:rsidRPr="009045B0">
        <w:rPr>
          <w:rFonts w:ascii="Arial" w:hAnsi="Arial" w:cs="Arial"/>
          <w:sz w:val="20"/>
          <w:szCs w:val="20"/>
        </w:rPr>
        <w:t>Dnešního dne měsíce a roku:</w:t>
      </w:r>
    </w:p>
    <w:p w14:paraId="44F11BCA" w14:textId="77777777" w:rsidR="00162DC3" w:rsidRPr="009045B0" w:rsidRDefault="00162DC3" w:rsidP="008C5712">
      <w:pPr>
        <w:rPr>
          <w:rFonts w:ascii="Arial" w:hAnsi="Arial" w:cs="Arial"/>
          <w:b/>
          <w:i/>
          <w:sz w:val="20"/>
          <w:szCs w:val="20"/>
        </w:rPr>
      </w:pPr>
      <w:r w:rsidRPr="009045B0">
        <w:rPr>
          <w:rFonts w:ascii="Arial" w:hAnsi="Arial" w:cs="Arial"/>
          <w:b/>
          <w:i/>
          <w:sz w:val="20"/>
          <w:szCs w:val="20"/>
        </w:rPr>
        <w:t xml:space="preserve">Karlovarský kraj </w:t>
      </w:r>
    </w:p>
    <w:p w14:paraId="70C3FB7B" w14:textId="77777777" w:rsidR="00162DC3"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Se sídlem: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Karlovy Vary, Závodní 353/88, PSČ 360 06</w:t>
      </w:r>
    </w:p>
    <w:p w14:paraId="29939B7D" w14:textId="77777777" w:rsidR="00162DC3"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IČO: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70891168</w:t>
      </w:r>
    </w:p>
    <w:p w14:paraId="24C60BDC" w14:textId="0CAE7169" w:rsidR="009045B0"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DIČ: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CZ70891168</w:t>
      </w:r>
      <w:r w:rsidRPr="009045B0">
        <w:rPr>
          <w:rFonts w:ascii="Arial" w:hAnsi="Arial" w:cs="Arial"/>
          <w:sz w:val="20"/>
          <w:szCs w:val="20"/>
        </w:rPr>
        <w:tab/>
      </w:r>
      <w:r w:rsidR="00985F9A">
        <w:rPr>
          <w:rFonts w:ascii="Arial" w:hAnsi="Arial" w:cs="Arial"/>
          <w:sz w:val="20"/>
          <w:szCs w:val="20"/>
        </w:rPr>
        <w:br/>
      </w:r>
      <w:r w:rsidRPr="009045B0">
        <w:rPr>
          <w:rFonts w:ascii="Arial" w:hAnsi="Arial" w:cs="Arial"/>
          <w:sz w:val="20"/>
          <w:szCs w:val="20"/>
        </w:rPr>
        <w:t xml:space="preserve">Bankovní spojení: </w:t>
      </w:r>
      <w:r w:rsidRPr="009045B0">
        <w:rPr>
          <w:rFonts w:ascii="Arial" w:hAnsi="Arial" w:cs="Arial"/>
          <w:sz w:val="20"/>
          <w:szCs w:val="20"/>
        </w:rPr>
        <w:tab/>
      </w:r>
      <w:r w:rsidRPr="009045B0">
        <w:rPr>
          <w:rFonts w:ascii="Arial" w:hAnsi="Arial" w:cs="Arial"/>
          <w:sz w:val="20"/>
          <w:szCs w:val="20"/>
        </w:rPr>
        <w:tab/>
      </w:r>
      <w:r w:rsidR="009045B0" w:rsidRPr="009045B0">
        <w:rPr>
          <w:rFonts w:ascii="Arial" w:hAnsi="Arial" w:cs="Arial"/>
          <w:sz w:val="20"/>
          <w:szCs w:val="20"/>
        </w:rPr>
        <w:t>Komerční banka</w:t>
      </w:r>
      <w:r w:rsidR="009045B0" w:rsidRPr="009045B0">
        <w:rPr>
          <w:rFonts w:ascii="Arial" w:hAnsi="Arial" w:cs="Arial"/>
          <w:sz w:val="20"/>
          <w:szCs w:val="20"/>
        </w:rPr>
        <w:tab/>
      </w:r>
      <w:r w:rsidR="00AE044C">
        <w:rPr>
          <w:rFonts w:ascii="Arial" w:hAnsi="Arial" w:cs="Arial"/>
          <w:sz w:val="20"/>
          <w:szCs w:val="20"/>
        </w:rPr>
        <w:tab/>
        <w:t>*****</w:t>
      </w:r>
      <w:r w:rsidR="009045B0" w:rsidRPr="009045B0">
        <w:rPr>
          <w:rFonts w:ascii="Arial" w:hAnsi="Arial" w:cs="Arial"/>
          <w:sz w:val="20"/>
          <w:szCs w:val="20"/>
        </w:rPr>
        <w:br/>
        <w:t xml:space="preserve">                         </w:t>
      </w:r>
      <w:r w:rsidR="009045B0">
        <w:rPr>
          <w:rFonts w:ascii="Arial" w:hAnsi="Arial" w:cs="Arial"/>
          <w:sz w:val="20"/>
          <w:szCs w:val="20"/>
        </w:rPr>
        <w:t xml:space="preserve">                          </w:t>
      </w:r>
      <w:r w:rsidR="009045B0" w:rsidRPr="009045B0">
        <w:rPr>
          <w:rFonts w:ascii="Arial" w:hAnsi="Arial" w:cs="Arial"/>
          <w:sz w:val="20"/>
          <w:szCs w:val="20"/>
        </w:rPr>
        <w:t>ČSOB</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t xml:space="preserve">        </w:t>
      </w:r>
      <w:r w:rsidR="00AE044C">
        <w:rPr>
          <w:rFonts w:ascii="Arial" w:hAnsi="Arial" w:cs="Arial"/>
          <w:sz w:val="20"/>
          <w:szCs w:val="20"/>
        </w:rPr>
        <w:tab/>
        <w:t>*****</w:t>
      </w:r>
      <w:r w:rsidR="009045B0" w:rsidRPr="009045B0">
        <w:rPr>
          <w:rFonts w:ascii="Arial" w:hAnsi="Arial" w:cs="Arial"/>
          <w:sz w:val="20"/>
          <w:szCs w:val="20"/>
        </w:rPr>
        <w:br/>
        <w:t xml:space="preserve">                                   </w:t>
      </w:r>
      <w:r w:rsidR="009045B0">
        <w:rPr>
          <w:rFonts w:ascii="Arial" w:hAnsi="Arial" w:cs="Arial"/>
          <w:sz w:val="20"/>
          <w:szCs w:val="20"/>
        </w:rPr>
        <w:t xml:space="preserve">                </w:t>
      </w:r>
      <w:r w:rsidR="009045B0" w:rsidRPr="009045B0">
        <w:rPr>
          <w:rFonts w:ascii="Arial" w:hAnsi="Arial" w:cs="Arial"/>
          <w:sz w:val="20"/>
          <w:szCs w:val="20"/>
        </w:rPr>
        <w:t>Česká spořitelna</w:t>
      </w:r>
      <w:r w:rsidR="009045B0" w:rsidRPr="009045B0">
        <w:rPr>
          <w:rFonts w:ascii="Arial" w:hAnsi="Arial" w:cs="Arial"/>
          <w:sz w:val="20"/>
          <w:szCs w:val="20"/>
        </w:rPr>
        <w:tab/>
        <w:t xml:space="preserve">           </w:t>
      </w:r>
      <w:r w:rsidR="00AE044C">
        <w:rPr>
          <w:rFonts w:ascii="Arial" w:hAnsi="Arial" w:cs="Arial"/>
          <w:sz w:val="20"/>
          <w:szCs w:val="20"/>
        </w:rPr>
        <w:t xml:space="preserve"> </w:t>
      </w:r>
      <w:r w:rsidR="009045B0" w:rsidRPr="009045B0">
        <w:rPr>
          <w:rFonts w:ascii="Arial" w:hAnsi="Arial" w:cs="Arial"/>
          <w:sz w:val="20"/>
          <w:szCs w:val="20"/>
        </w:rPr>
        <w:t xml:space="preserve"> </w:t>
      </w:r>
      <w:r w:rsidR="00AE044C">
        <w:rPr>
          <w:rFonts w:ascii="Arial" w:hAnsi="Arial" w:cs="Arial"/>
          <w:sz w:val="20"/>
          <w:szCs w:val="20"/>
        </w:rPr>
        <w:t>*****</w:t>
      </w:r>
      <w:r w:rsidR="009045B0" w:rsidRPr="009045B0">
        <w:rPr>
          <w:rFonts w:ascii="Arial" w:hAnsi="Arial" w:cs="Arial"/>
          <w:sz w:val="20"/>
          <w:szCs w:val="20"/>
        </w:rPr>
        <w:br/>
        <w:t xml:space="preserve">                         </w:t>
      </w:r>
      <w:r w:rsidR="009045B0">
        <w:rPr>
          <w:rFonts w:ascii="Arial" w:hAnsi="Arial" w:cs="Arial"/>
          <w:sz w:val="20"/>
          <w:szCs w:val="20"/>
        </w:rPr>
        <w:t xml:space="preserve">                       </w:t>
      </w:r>
      <w:r w:rsidR="00985F9A">
        <w:rPr>
          <w:rFonts w:ascii="Arial" w:hAnsi="Arial" w:cs="Arial"/>
          <w:sz w:val="20"/>
          <w:szCs w:val="20"/>
        </w:rPr>
        <w:t xml:space="preserve">   </w:t>
      </w:r>
      <w:r w:rsidR="009045B0" w:rsidRPr="009045B0">
        <w:rPr>
          <w:rFonts w:ascii="Arial" w:hAnsi="Arial" w:cs="Arial"/>
          <w:sz w:val="20"/>
          <w:szCs w:val="20"/>
        </w:rPr>
        <w:t>PPF Banka</w:t>
      </w:r>
      <w:r w:rsidR="009045B0" w:rsidRPr="009045B0">
        <w:rPr>
          <w:rFonts w:ascii="Arial" w:hAnsi="Arial" w:cs="Arial"/>
          <w:sz w:val="20"/>
          <w:szCs w:val="20"/>
        </w:rPr>
        <w:tab/>
      </w:r>
      <w:r w:rsidR="009045B0" w:rsidRPr="009045B0">
        <w:rPr>
          <w:rFonts w:ascii="Arial" w:hAnsi="Arial" w:cs="Arial"/>
          <w:sz w:val="20"/>
          <w:szCs w:val="20"/>
        </w:rPr>
        <w:tab/>
        <w:t xml:space="preserve">      </w:t>
      </w:r>
      <w:r w:rsidR="00AE044C">
        <w:rPr>
          <w:rFonts w:ascii="Arial" w:hAnsi="Arial" w:cs="Arial"/>
          <w:sz w:val="20"/>
          <w:szCs w:val="20"/>
        </w:rPr>
        <w:tab/>
        <w:t>*****</w:t>
      </w:r>
      <w:r w:rsidR="00985F9A">
        <w:rPr>
          <w:rFonts w:ascii="Arial" w:hAnsi="Arial" w:cs="Arial"/>
          <w:sz w:val="20"/>
          <w:szCs w:val="20"/>
        </w:rPr>
        <w:br/>
      </w:r>
      <w:r w:rsidR="009045B0" w:rsidRPr="009045B0">
        <w:rPr>
          <w:rFonts w:ascii="Arial" w:hAnsi="Arial" w:cs="Arial"/>
          <w:sz w:val="20"/>
          <w:szCs w:val="20"/>
        </w:rPr>
        <w:t xml:space="preserve">Zastoupený: </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B006A2">
        <w:rPr>
          <w:rFonts w:ascii="Arial" w:hAnsi="Arial" w:cs="Arial"/>
          <w:sz w:val="20"/>
          <w:szCs w:val="20"/>
        </w:rPr>
        <w:t>Mgr. Romanem Svitákem</w:t>
      </w:r>
      <w:r w:rsidR="0034658D">
        <w:rPr>
          <w:rFonts w:ascii="Arial" w:hAnsi="Arial" w:cs="Arial"/>
          <w:sz w:val="20"/>
          <w:szCs w:val="20"/>
        </w:rPr>
        <w:t>, vedoucím odboru bezpečnosti a krizového řízení</w:t>
      </w:r>
      <w:r w:rsidR="00B006A2">
        <w:rPr>
          <w:rFonts w:ascii="Arial" w:hAnsi="Arial" w:cs="Arial"/>
          <w:sz w:val="20"/>
          <w:szCs w:val="20"/>
        </w:rPr>
        <w:t xml:space="preserve"> </w:t>
      </w:r>
    </w:p>
    <w:p w14:paraId="301A4E85" w14:textId="55C12433" w:rsidR="00162DC3" w:rsidRPr="009045B0" w:rsidRDefault="009A204B" w:rsidP="00985F9A">
      <w:pPr>
        <w:pStyle w:val="Odstavecseseznamem"/>
        <w:ind w:left="0"/>
        <w:rPr>
          <w:rFonts w:ascii="Arial" w:hAnsi="Arial" w:cs="Arial"/>
          <w:sz w:val="20"/>
          <w:szCs w:val="20"/>
        </w:rPr>
      </w:pPr>
      <w:r w:rsidRPr="009045B0">
        <w:rPr>
          <w:rFonts w:ascii="Arial" w:hAnsi="Arial" w:cs="Arial"/>
          <w:sz w:val="20"/>
          <w:szCs w:val="20"/>
        </w:rPr>
        <w:t>(</w:t>
      </w:r>
      <w:r w:rsidR="00162DC3" w:rsidRPr="009045B0">
        <w:rPr>
          <w:rFonts w:ascii="Arial" w:hAnsi="Arial" w:cs="Arial"/>
          <w:sz w:val="20"/>
          <w:szCs w:val="20"/>
        </w:rPr>
        <w:t>dále jen „</w:t>
      </w:r>
      <w:r w:rsidR="00510375" w:rsidRPr="009045B0">
        <w:rPr>
          <w:rFonts w:ascii="Arial" w:hAnsi="Arial" w:cs="Arial"/>
          <w:b/>
          <w:sz w:val="20"/>
          <w:szCs w:val="20"/>
        </w:rPr>
        <w:t>objednatel</w:t>
      </w:r>
      <w:r w:rsidR="00162DC3" w:rsidRPr="009045B0">
        <w:rPr>
          <w:rFonts w:ascii="Arial" w:hAnsi="Arial" w:cs="Arial"/>
          <w:sz w:val="20"/>
          <w:szCs w:val="20"/>
        </w:rPr>
        <w:t>“</w:t>
      </w:r>
      <w:r w:rsidRPr="009045B0">
        <w:rPr>
          <w:rFonts w:ascii="Arial" w:hAnsi="Arial" w:cs="Arial"/>
          <w:sz w:val="20"/>
          <w:szCs w:val="20"/>
        </w:rPr>
        <w:t>)</w:t>
      </w:r>
    </w:p>
    <w:p w14:paraId="7C432160" w14:textId="77777777" w:rsidR="00162DC3" w:rsidRPr="009045B0" w:rsidRDefault="00162DC3" w:rsidP="00985F9A">
      <w:pPr>
        <w:pStyle w:val="Odstavecseseznamem"/>
        <w:ind w:left="0"/>
        <w:rPr>
          <w:rFonts w:ascii="Arial" w:hAnsi="Arial" w:cs="Arial"/>
          <w:sz w:val="20"/>
          <w:szCs w:val="20"/>
        </w:rPr>
      </w:pPr>
    </w:p>
    <w:p w14:paraId="366450A5" w14:textId="77777777"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a</w:t>
      </w:r>
    </w:p>
    <w:p w14:paraId="58317D6D" w14:textId="66ECA7B3" w:rsidR="009045B0" w:rsidRPr="009045B0" w:rsidRDefault="00614C8C" w:rsidP="009045B0">
      <w:pPr>
        <w:spacing w:line="276" w:lineRule="auto"/>
        <w:rPr>
          <w:rFonts w:ascii="Arial" w:hAnsi="Arial" w:cs="Arial"/>
          <w:b/>
          <w:bCs/>
          <w:i/>
          <w:sz w:val="20"/>
          <w:szCs w:val="20"/>
        </w:rPr>
      </w:pPr>
      <w:r>
        <w:rPr>
          <w:rFonts w:ascii="Arial" w:hAnsi="Arial" w:cs="Arial"/>
          <w:b/>
          <w:bCs/>
          <w:i/>
          <w:sz w:val="20"/>
          <w:szCs w:val="20"/>
        </w:rPr>
        <w:t>KONZULTA Brno, a.s.</w:t>
      </w:r>
    </w:p>
    <w:p w14:paraId="388C9C1D" w14:textId="6C22D3E7"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 xml:space="preserve">Se sídlem:          </w:t>
      </w:r>
      <w:r w:rsidR="009045B0" w:rsidRPr="009045B0">
        <w:rPr>
          <w:rFonts w:ascii="Arial" w:hAnsi="Arial" w:cs="Arial"/>
          <w:sz w:val="20"/>
          <w:szCs w:val="20"/>
        </w:rPr>
        <w:tab/>
      </w:r>
      <w:r w:rsidR="009045B0" w:rsidRPr="009045B0">
        <w:rPr>
          <w:rFonts w:ascii="Arial" w:hAnsi="Arial" w:cs="Arial"/>
          <w:sz w:val="20"/>
          <w:szCs w:val="20"/>
        </w:rPr>
        <w:tab/>
      </w:r>
      <w:r w:rsidR="00614C8C">
        <w:rPr>
          <w:rFonts w:ascii="Arial" w:hAnsi="Arial" w:cs="Arial"/>
          <w:sz w:val="20"/>
          <w:szCs w:val="20"/>
        </w:rPr>
        <w:t>Brno, Veveří 456/9, PSČ 602 00</w:t>
      </w:r>
      <w:r w:rsidRPr="009045B0">
        <w:rPr>
          <w:rFonts w:ascii="Arial" w:hAnsi="Arial" w:cs="Arial"/>
          <w:sz w:val="20"/>
          <w:szCs w:val="20"/>
        </w:rPr>
        <w:tab/>
      </w:r>
      <w:r w:rsidRPr="009045B0">
        <w:rPr>
          <w:rFonts w:ascii="Arial" w:hAnsi="Arial" w:cs="Arial"/>
          <w:sz w:val="20"/>
          <w:szCs w:val="20"/>
        </w:rPr>
        <w:tab/>
      </w:r>
    </w:p>
    <w:p w14:paraId="054DCD4B" w14:textId="798BB39E" w:rsidR="00162DC3" w:rsidRPr="009045B0" w:rsidRDefault="00162DC3" w:rsidP="008C5712">
      <w:pPr>
        <w:pStyle w:val="Odstavecseseznamem"/>
        <w:spacing w:after="0"/>
        <w:ind w:left="0"/>
        <w:rPr>
          <w:rFonts w:ascii="Arial" w:hAnsi="Arial" w:cs="Arial"/>
          <w:sz w:val="20"/>
          <w:szCs w:val="20"/>
        </w:rPr>
      </w:pPr>
      <w:r w:rsidRPr="009045B0">
        <w:rPr>
          <w:rFonts w:ascii="Arial" w:hAnsi="Arial" w:cs="Arial"/>
          <w:sz w:val="20"/>
          <w:szCs w:val="20"/>
        </w:rPr>
        <w:t xml:space="preserve">IČO: </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614C8C">
        <w:rPr>
          <w:rFonts w:ascii="Arial" w:hAnsi="Arial" w:cs="Arial"/>
          <w:sz w:val="20"/>
          <w:szCs w:val="20"/>
        </w:rPr>
        <w:t>25548085</w:t>
      </w:r>
      <w:r w:rsidRPr="009045B0">
        <w:rPr>
          <w:rFonts w:ascii="Arial" w:hAnsi="Arial" w:cs="Arial"/>
          <w:sz w:val="20"/>
          <w:szCs w:val="20"/>
        </w:rPr>
        <w:t xml:space="preserve">                                            </w:t>
      </w:r>
    </w:p>
    <w:p w14:paraId="14C97809" w14:textId="29E33C49"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DIČ:</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614C8C">
        <w:rPr>
          <w:rFonts w:ascii="Arial" w:hAnsi="Arial" w:cs="Arial"/>
          <w:sz w:val="20"/>
          <w:szCs w:val="20"/>
        </w:rPr>
        <w:t>CZ25548085</w:t>
      </w:r>
    </w:p>
    <w:p w14:paraId="5E1FAAF1" w14:textId="0AB63228"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Bankovní spojení:</w:t>
      </w:r>
      <w:r w:rsidR="009045B0" w:rsidRPr="009045B0">
        <w:rPr>
          <w:rFonts w:ascii="Arial" w:hAnsi="Arial" w:cs="Arial"/>
          <w:sz w:val="20"/>
          <w:szCs w:val="20"/>
        </w:rPr>
        <w:tab/>
      </w:r>
      <w:r w:rsidR="009045B0" w:rsidRPr="009045B0">
        <w:rPr>
          <w:rFonts w:ascii="Arial" w:hAnsi="Arial" w:cs="Arial"/>
          <w:sz w:val="20"/>
          <w:szCs w:val="20"/>
        </w:rPr>
        <w:tab/>
      </w:r>
      <w:r w:rsidR="00614C8C" w:rsidRPr="00614C8C">
        <w:rPr>
          <w:rFonts w:ascii="Arial" w:hAnsi="Arial" w:cs="Arial"/>
          <w:sz w:val="20"/>
          <w:szCs w:val="20"/>
        </w:rPr>
        <w:t>Komerční banka a.s.</w:t>
      </w:r>
    </w:p>
    <w:p w14:paraId="0559AF9B" w14:textId="6536B32A" w:rsidR="009045B0"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Číslo účtu:</w:t>
      </w:r>
      <w:r w:rsidRPr="009045B0">
        <w:rPr>
          <w:rFonts w:ascii="Arial" w:hAnsi="Arial" w:cs="Arial"/>
          <w:sz w:val="20"/>
          <w:szCs w:val="20"/>
        </w:rPr>
        <w:tab/>
      </w:r>
      <w:r w:rsidRPr="009045B0">
        <w:rPr>
          <w:rFonts w:ascii="Arial" w:hAnsi="Arial" w:cs="Arial"/>
          <w:sz w:val="20"/>
          <w:szCs w:val="20"/>
        </w:rPr>
        <w:tab/>
      </w:r>
      <w:r w:rsidR="009045B0" w:rsidRPr="009045B0">
        <w:rPr>
          <w:rFonts w:ascii="Arial" w:hAnsi="Arial" w:cs="Arial"/>
          <w:sz w:val="20"/>
          <w:szCs w:val="20"/>
        </w:rPr>
        <w:tab/>
      </w:r>
      <w:r w:rsidR="00AE044C">
        <w:rPr>
          <w:rFonts w:ascii="Arial" w:hAnsi="Arial" w:cs="Arial"/>
          <w:sz w:val="20"/>
          <w:szCs w:val="20"/>
        </w:rPr>
        <w:t>*****</w:t>
      </w:r>
    </w:p>
    <w:p w14:paraId="215B5586" w14:textId="62CD303F" w:rsidR="006E2C02" w:rsidRDefault="009045B0" w:rsidP="006E2C02">
      <w:pPr>
        <w:pStyle w:val="Odstavecseseznamem"/>
        <w:ind w:left="0"/>
        <w:rPr>
          <w:rFonts w:ascii="Arial" w:hAnsi="Arial" w:cs="Arial"/>
          <w:sz w:val="20"/>
          <w:szCs w:val="20"/>
        </w:rPr>
      </w:pPr>
      <w:r w:rsidRPr="009045B0">
        <w:rPr>
          <w:rFonts w:ascii="Arial" w:hAnsi="Arial" w:cs="Arial"/>
          <w:sz w:val="20"/>
          <w:szCs w:val="20"/>
        </w:rPr>
        <w:t xml:space="preserve">Zastoupená/ý: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00614C8C">
        <w:rPr>
          <w:rFonts w:ascii="Arial" w:hAnsi="Arial" w:cs="Arial"/>
          <w:sz w:val="20"/>
          <w:szCs w:val="20"/>
        </w:rPr>
        <w:t xml:space="preserve">Ing. </w:t>
      </w:r>
      <w:r w:rsidR="00AA729A">
        <w:rPr>
          <w:rFonts w:ascii="Arial" w:hAnsi="Arial" w:cs="Arial"/>
          <w:sz w:val="20"/>
          <w:szCs w:val="20"/>
        </w:rPr>
        <w:t xml:space="preserve">Romanem </w:t>
      </w:r>
      <w:proofErr w:type="spellStart"/>
      <w:r w:rsidR="00AA729A">
        <w:rPr>
          <w:rFonts w:ascii="Arial" w:hAnsi="Arial" w:cs="Arial"/>
          <w:sz w:val="20"/>
          <w:szCs w:val="20"/>
        </w:rPr>
        <w:t>Schwa</w:t>
      </w:r>
      <w:r w:rsidR="00614C8C">
        <w:rPr>
          <w:rFonts w:ascii="Arial" w:hAnsi="Arial" w:cs="Arial"/>
          <w:sz w:val="20"/>
          <w:szCs w:val="20"/>
        </w:rPr>
        <w:t>nzerem</w:t>
      </w:r>
      <w:proofErr w:type="spellEnd"/>
      <w:r w:rsidR="00614C8C">
        <w:rPr>
          <w:rFonts w:ascii="Arial" w:hAnsi="Arial" w:cs="Arial"/>
          <w:sz w:val="20"/>
          <w:szCs w:val="20"/>
        </w:rPr>
        <w:t>, místopředsedou představenstva</w:t>
      </w:r>
    </w:p>
    <w:p w14:paraId="4E7A1F92" w14:textId="2EC6D2C7" w:rsidR="006E2C02" w:rsidRPr="009045B0" w:rsidRDefault="006E2C02" w:rsidP="009045B0">
      <w:pPr>
        <w:pStyle w:val="Odstavecseseznamem"/>
        <w:ind w:left="0"/>
        <w:rPr>
          <w:rFonts w:ascii="Arial" w:hAnsi="Arial" w:cs="Arial"/>
          <w:sz w:val="20"/>
          <w:szCs w:val="20"/>
        </w:rPr>
      </w:pPr>
      <w:r w:rsidRPr="006E2C02">
        <w:rPr>
          <w:rFonts w:ascii="Arial" w:hAnsi="Arial" w:cs="Arial"/>
          <w:sz w:val="20"/>
          <w:szCs w:val="20"/>
        </w:rPr>
        <w:t xml:space="preserve">zapsaný v obchodním rejstříku vedeném Krajským soudem </w:t>
      </w:r>
      <w:r w:rsidR="00614C8C" w:rsidRPr="00614C8C">
        <w:rPr>
          <w:rFonts w:ascii="Arial" w:hAnsi="Arial" w:cs="Arial"/>
          <w:sz w:val="20"/>
          <w:szCs w:val="20"/>
        </w:rPr>
        <w:t>v Brně,</w:t>
      </w:r>
      <w:r w:rsidRPr="00614C8C">
        <w:rPr>
          <w:rFonts w:ascii="Arial" w:hAnsi="Arial" w:cs="Arial"/>
          <w:sz w:val="20"/>
          <w:szCs w:val="20"/>
        </w:rPr>
        <w:t xml:space="preserve"> oddíl </w:t>
      </w:r>
      <w:r w:rsidR="00614C8C" w:rsidRPr="00614C8C">
        <w:rPr>
          <w:rFonts w:ascii="Arial" w:hAnsi="Arial" w:cs="Arial"/>
          <w:sz w:val="20"/>
          <w:szCs w:val="20"/>
        </w:rPr>
        <w:t>B</w:t>
      </w:r>
      <w:r w:rsidRPr="00614C8C">
        <w:rPr>
          <w:rFonts w:ascii="Arial" w:hAnsi="Arial" w:cs="Arial"/>
          <w:sz w:val="20"/>
          <w:szCs w:val="20"/>
        </w:rPr>
        <w:t xml:space="preserve"> vložka </w:t>
      </w:r>
      <w:r w:rsidR="00614C8C" w:rsidRPr="00614C8C">
        <w:rPr>
          <w:rFonts w:ascii="Arial" w:hAnsi="Arial" w:cs="Arial"/>
          <w:sz w:val="20"/>
          <w:szCs w:val="20"/>
        </w:rPr>
        <w:t>2781</w:t>
      </w:r>
    </w:p>
    <w:p w14:paraId="06FD08E4" w14:textId="3A3B0114"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(dále jen „</w:t>
      </w:r>
      <w:r w:rsidRPr="009045B0">
        <w:rPr>
          <w:rFonts w:ascii="Arial" w:hAnsi="Arial" w:cs="Arial"/>
          <w:b/>
          <w:color w:val="000000"/>
          <w:sz w:val="20"/>
          <w:szCs w:val="20"/>
        </w:rPr>
        <w:t>poskytovatel</w:t>
      </w:r>
      <w:r w:rsidRPr="009045B0">
        <w:rPr>
          <w:rFonts w:ascii="Arial" w:hAnsi="Arial" w:cs="Arial"/>
          <w:color w:val="000000"/>
          <w:sz w:val="20"/>
          <w:szCs w:val="20"/>
        </w:rPr>
        <w:t xml:space="preserve">“)   </w:t>
      </w:r>
    </w:p>
    <w:p w14:paraId="344AD4C4" w14:textId="77777777"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 xml:space="preserve">   </w:t>
      </w:r>
    </w:p>
    <w:p w14:paraId="35D1370D" w14:textId="77777777"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 xml:space="preserve">(spolu dále také </w:t>
      </w:r>
      <w:r w:rsidRPr="009045B0">
        <w:rPr>
          <w:rFonts w:ascii="Arial" w:hAnsi="Arial" w:cs="Arial"/>
          <w:b/>
          <w:color w:val="000000"/>
          <w:sz w:val="20"/>
          <w:szCs w:val="20"/>
        </w:rPr>
        <w:t>smluvní strany</w:t>
      </w:r>
      <w:r w:rsidRPr="009045B0">
        <w:rPr>
          <w:rFonts w:ascii="Arial" w:hAnsi="Arial" w:cs="Arial"/>
          <w:color w:val="000000"/>
          <w:sz w:val="20"/>
          <w:szCs w:val="20"/>
        </w:rPr>
        <w:t xml:space="preserve">)      </w:t>
      </w:r>
    </w:p>
    <w:p w14:paraId="3639AB04" w14:textId="77777777" w:rsidR="00EF275F" w:rsidRPr="00F7100E" w:rsidRDefault="00EF275F" w:rsidP="008C5712">
      <w:pPr>
        <w:rPr>
          <w:rStyle w:val="Siln"/>
          <w:rFonts w:ascii="Arial" w:hAnsi="Arial" w:cs="Arial"/>
          <w:sz w:val="20"/>
          <w:szCs w:val="20"/>
        </w:rPr>
      </w:pPr>
    </w:p>
    <w:p w14:paraId="5D628242" w14:textId="77777777" w:rsidR="00315BA8" w:rsidRPr="00F7100E" w:rsidRDefault="00315BA8" w:rsidP="00315BA8">
      <w:pPr>
        <w:spacing w:after="120" w:line="276" w:lineRule="auto"/>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PREAMBULE</w:t>
      </w:r>
    </w:p>
    <w:p w14:paraId="272BF498" w14:textId="77777777" w:rsidR="00315BA8" w:rsidRPr="00F7100E" w:rsidRDefault="00315BA8" w:rsidP="00315BA8">
      <w:pPr>
        <w:spacing w:after="120" w:line="276" w:lineRule="auto"/>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Vzhledem k tomu, že:</w:t>
      </w:r>
    </w:p>
    <w:p w14:paraId="5C534428" w14:textId="7E37CEFF" w:rsidR="00A14ED3" w:rsidRPr="0070197F" w:rsidRDefault="00A14ED3" w:rsidP="00C161FD">
      <w:pPr>
        <w:numPr>
          <w:ilvl w:val="0"/>
          <w:numId w:val="5"/>
        </w:numPr>
        <w:spacing w:after="120" w:line="276" w:lineRule="auto"/>
        <w:jc w:val="both"/>
        <w:rPr>
          <w:rFonts w:ascii="Arial" w:hAnsi="Arial" w:cs="Arial"/>
          <w:sz w:val="20"/>
          <w:szCs w:val="20"/>
        </w:rPr>
      </w:pPr>
      <w:r w:rsidRPr="0070197F">
        <w:rPr>
          <w:rFonts w:ascii="Arial" w:eastAsia="Times New Roman" w:hAnsi="Arial" w:cs="Arial"/>
          <w:sz w:val="20"/>
          <w:szCs w:val="20"/>
          <w:lang w:eastAsia="cs-CZ"/>
        </w:rPr>
        <w:t>p</w:t>
      </w:r>
      <w:r w:rsidR="00315BA8" w:rsidRPr="0070197F">
        <w:rPr>
          <w:rFonts w:ascii="Arial" w:eastAsia="Times New Roman" w:hAnsi="Arial" w:cs="Arial"/>
          <w:sz w:val="20"/>
          <w:szCs w:val="20"/>
          <w:lang w:eastAsia="cs-CZ"/>
        </w:rPr>
        <w:t xml:space="preserve">oskytovatel je vybraným </w:t>
      </w:r>
      <w:r w:rsidR="00F7100E" w:rsidRPr="0070197F">
        <w:rPr>
          <w:rFonts w:ascii="Arial" w:eastAsia="Times New Roman" w:hAnsi="Arial" w:cs="Arial"/>
          <w:sz w:val="20"/>
          <w:szCs w:val="20"/>
          <w:lang w:eastAsia="cs-CZ"/>
        </w:rPr>
        <w:t>dodavatelem</w:t>
      </w:r>
      <w:r w:rsidR="00315BA8" w:rsidRPr="0070197F">
        <w:rPr>
          <w:rFonts w:ascii="Arial" w:eastAsia="Times New Roman" w:hAnsi="Arial" w:cs="Arial"/>
          <w:sz w:val="20"/>
          <w:szCs w:val="20"/>
          <w:lang w:eastAsia="cs-CZ"/>
        </w:rPr>
        <w:t xml:space="preserve"> veřejné zakázky </w:t>
      </w:r>
      <w:r w:rsidR="00B006A2" w:rsidRPr="0070197F">
        <w:rPr>
          <w:rFonts w:ascii="Arial" w:eastAsia="Times New Roman" w:hAnsi="Arial" w:cs="Arial"/>
          <w:b/>
          <w:sz w:val="20"/>
          <w:szCs w:val="20"/>
          <w:lang w:eastAsia="cs-CZ"/>
        </w:rPr>
        <w:t>„Nákup služby s využitím SW pro podporu informačního centra IZS Karlovarského kraje (IS HROMADA)“</w:t>
      </w:r>
      <w:r w:rsidR="00315BA8" w:rsidRPr="0070197F">
        <w:rPr>
          <w:rFonts w:ascii="Arial" w:eastAsia="Times New Roman" w:hAnsi="Arial" w:cs="Arial"/>
          <w:b/>
          <w:sz w:val="20"/>
          <w:szCs w:val="20"/>
          <w:lang w:eastAsia="cs-CZ"/>
        </w:rPr>
        <w:t xml:space="preserve"> </w:t>
      </w:r>
      <w:r w:rsidR="00315BA8" w:rsidRPr="0070197F">
        <w:rPr>
          <w:rFonts w:ascii="Arial" w:eastAsia="Times New Roman" w:hAnsi="Arial" w:cs="Arial"/>
          <w:sz w:val="20"/>
          <w:szCs w:val="20"/>
          <w:lang w:eastAsia="cs-CZ"/>
        </w:rPr>
        <w:t xml:space="preserve">vyhlášené dne </w:t>
      </w:r>
      <w:r w:rsidR="0070197F" w:rsidRPr="0070197F">
        <w:rPr>
          <w:rFonts w:ascii="Arial" w:eastAsia="Times New Roman" w:hAnsi="Arial" w:cs="Arial"/>
          <w:sz w:val="20"/>
          <w:szCs w:val="20"/>
          <w:lang w:eastAsia="cs-CZ"/>
        </w:rPr>
        <w:t xml:space="preserve">13. 3. 2019 </w:t>
      </w:r>
      <w:r w:rsidR="00315BA8" w:rsidRPr="0070197F">
        <w:rPr>
          <w:rFonts w:ascii="Arial" w:eastAsia="Times New Roman" w:hAnsi="Arial" w:cs="Arial"/>
          <w:sz w:val="20"/>
          <w:szCs w:val="20"/>
          <w:lang w:eastAsia="cs-CZ"/>
        </w:rPr>
        <w:t>objednatelem jako zadavatelem veřejné zakázky</w:t>
      </w:r>
      <w:r w:rsidR="00B006A2" w:rsidRPr="0070197F">
        <w:rPr>
          <w:rFonts w:ascii="Arial" w:eastAsia="Times New Roman" w:hAnsi="Arial" w:cs="Arial"/>
          <w:sz w:val="20"/>
          <w:szCs w:val="20"/>
          <w:lang w:eastAsia="cs-CZ"/>
        </w:rPr>
        <w:t xml:space="preserve"> malého rozsahu</w:t>
      </w:r>
      <w:r w:rsidRPr="0070197F">
        <w:rPr>
          <w:rFonts w:ascii="Arial" w:hAnsi="Arial" w:cs="Arial"/>
          <w:sz w:val="20"/>
          <w:szCs w:val="20"/>
        </w:rPr>
        <w:t>; a</w:t>
      </w:r>
    </w:p>
    <w:p w14:paraId="2A2DF922" w14:textId="319FB6BC" w:rsidR="0070197F" w:rsidRDefault="00315BA8" w:rsidP="008443DD">
      <w:pPr>
        <w:numPr>
          <w:ilvl w:val="0"/>
          <w:numId w:val="5"/>
        </w:numPr>
        <w:spacing w:after="120" w:line="276" w:lineRule="auto"/>
        <w:contextualSpacing/>
        <w:jc w:val="both"/>
        <w:rPr>
          <w:rFonts w:ascii="Arial" w:eastAsia="Times New Roman" w:hAnsi="Arial" w:cs="Arial"/>
          <w:sz w:val="20"/>
          <w:szCs w:val="20"/>
          <w:lang w:eastAsia="cs-CZ"/>
        </w:rPr>
      </w:pPr>
      <w:r w:rsidRPr="0070197F">
        <w:rPr>
          <w:rFonts w:ascii="Arial" w:eastAsia="Times New Roman" w:hAnsi="Arial" w:cs="Arial"/>
          <w:sz w:val="20"/>
          <w:szCs w:val="20"/>
          <w:lang w:eastAsia="cs-CZ"/>
        </w:rPr>
        <w:t>objednatel má zájem</w:t>
      </w:r>
      <w:r w:rsidR="005C52CD" w:rsidRPr="0070197F">
        <w:rPr>
          <w:rFonts w:ascii="Arial" w:eastAsia="Times New Roman" w:hAnsi="Arial" w:cs="Arial"/>
          <w:sz w:val="20"/>
          <w:szCs w:val="20"/>
          <w:lang w:eastAsia="cs-CZ"/>
        </w:rPr>
        <w:t xml:space="preserve">, aby všechny složky </w:t>
      </w:r>
      <w:r w:rsidR="00565F02" w:rsidRPr="0070197F">
        <w:rPr>
          <w:rFonts w:ascii="Arial" w:eastAsia="Times New Roman" w:hAnsi="Arial" w:cs="Arial"/>
          <w:sz w:val="20"/>
          <w:szCs w:val="20"/>
          <w:lang w:eastAsia="cs-CZ"/>
        </w:rPr>
        <w:t>Integrovaného záchranného systému</w:t>
      </w:r>
      <w:r w:rsidR="005C52CD" w:rsidRPr="0070197F">
        <w:rPr>
          <w:rFonts w:ascii="Arial" w:eastAsia="Times New Roman" w:hAnsi="Arial" w:cs="Arial"/>
          <w:sz w:val="20"/>
          <w:szCs w:val="20"/>
          <w:lang w:eastAsia="cs-CZ"/>
        </w:rPr>
        <w:t xml:space="preserve"> Karlovarského kraje</w:t>
      </w:r>
      <w:r w:rsidR="00565F02" w:rsidRPr="0070197F">
        <w:rPr>
          <w:rFonts w:ascii="Arial" w:eastAsia="Times New Roman" w:hAnsi="Arial" w:cs="Arial"/>
          <w:sz w:val="20"/>
          <w:szCs w:val="20"/>
          <w:lang w:eastAsia="cs-CZ"/>
        </w:rPr>
        <w:t xml:space="preserve"> (dále jen „IZS“)</w:t>
      </w:r>
      <w:r w:rsidR="005C52CD" w:rsidRPr="0070197F">
        <w:rPr>
          <w:rFonts w:ascii="Arial" w:eastAsia="Times New Roman" w:hAnsi="Arial" w:cs="Arial"/>
          <w:sz w:val="20"/>
          <w:szCs w:val="20"/>
          <w:lang w:eastAsia="cs-CZ"/>
        </w:rPr>
        <w:t xml:space="preserve"> měly přístup</w:t>
      </w:r>
      <w:r w:rsidR="005C52CD" w:rsidRPr="0070197F">
        <w:rPr>
          <w:rFonts w:ascii="Arial" w:hAnsi="Arial" w:cs="Arial"/>
          <w:sz w:val="20"/>
          <w:szCs w:val="20"/>
        </w:rPr>
        <w:t xml:space="preserve"> do Informačního systému umožňujícího on-line přístup </w:t>
      </w:r>
      <w:r w:rsidR="00381EE4">
        <w:rPr>
          <w:rFonts w:ascii="Arial" w:hAnsi="Arial" w:cs="Arial"/>
          <w:sz w:val="20"/>
          <w:szCs w:val="20"/>
        </w:rPr>
        <w:br/>
      </w:r>
      <w:r w:rsidR="005C52CD" w:rsidRPr="0070197F">
        <w:rPr>
          <w:rFonts w:ascii="Arial" w:hAnsi="Arial" w:cs="Arial"/>
          <w:sz w:val="20"/>
          <w:szCs w:val="20"/>
        </w:rPr>
        <w:t xml:space="preserve">k definovaným informacím o osobách při mimořádných událostech (dále jen „MU“) </w:t>
      </w:r>
      <w:r w:rsidR="00381EE4">
        <w:rPr>
          <w:rFonts w:ascii="Arial" w:hAnsi="Arial" w:cs="Arial"/>
          <w:sz w:val="20"/>
          <w:szCs w:val="20"/>
        </w:rPr>
        <w:br/>
      </w:r>
      <w:r w:rsidR="005C52CD" w:rsidRPr="0070197F">
        <w:rPr>
          <w:rFonts w:ascii="Arial" w:hAnsi="Arial" w:cs="Arial"/>
          <w:sz w:val="20"/>
          <w:szCs w:val="20"/>
        </w:rPr>
        <w:t>s hromadným postižením životů a zdraví, případně dalších MU, které se dotýkají velkého množství osob (např. evakuace, nákazy apod.)</w:t>
      </w:r>
      <w:r w:rsidRPr="0070197F">
        <w:rPr>
          <w:rFonts w:ascii="Arial" w:eastAsia="Times New Roman" w:hAnsi="Arial" w:cs="Arial"/>
          <w:sz w:val="20"/>
          <w:szCs w:val="20"/>
          <w:lang w:eastAsia="cs-CZ"/>
        </w:rPr>
        <w:t>; a</w:t>
      </w:r>
    </w:p>
    <w:p w14:paraId="79917B25" w14:textId="77777777" w:rsidR="008443DD" w:rsidRPr="008443DD" w:rsidRDefault="008443DD" w:rsidP="008443DD">
      <w:pPr>
        <w:spacing w:after="120" w:line="276" w:lineRule="auto"/>
        <w:ind w:left="720"/>
        <w:contextualSpacing/>
        <w:jc w:val="both"/>
        <w:rPr>
          <w:rFonts w:ascii="Arial" w:eastAsia="Times New Roman" w:hAnsi="Arial" w:cs="Arial"/>
          <w:sz w:val="20"/>
          <w:szCs w:val="20"/>
          <w:lang w:eastAsia="cs-CZ"/>
        </w:rPr>
      </w:pPr>
    </w:p>
    <w:p w14:paraId="298A8A76" w14:textId="66F1C811" w:rsidR="00315BA8" w:rsidRPr="0070197F" w:rsidRDefault="00315BA8" w:rsidP="005413C4">
      <w:pPr>
        <w:numPr>
          <w:ilvl w:val="0"/>
          <w:numId w:val="5"/>
        </w:numPr>
        <w:spacing w:after="120" w:line="276" w:lineRule="auto"/>
        <w:contextualSpacing/>
        <w:jc w:val="both"/>
        <w:rPr>
          <w:rFonts w:ascii="Arial" w:eastAsia="Times New Roman" w:hAnsi="Arial" w:cs="Arial"/>
          <w:sz w:val="20"/>
          <w:szCs w:val="20"/>
          <w:lang w:eastAsia="cs-CZ"/>
        </w:rPr>
      </w:pPr>
      <w:r w:rsidRPr="0070197F">
        <w:rPr>
          <w:rFonts w:ascii="Arial" w:eastAsia="Times New Roman" w:hAnsi="Arial" w:cs="Arial"/>
          <w:sz w:val="20"/>
          <w:szCs w:val="20"/>
          <w:lang w:eastAsia="cs-CZ"/>
        </w:rPr>
        <w:t xml:space="preserve">poskytovatel prohlašuje, že je držitelem potřebného živnostenského oprávnění a </w:t>
      </w:r>
      <w:r w:rsidRPr="0070197F">
        <w:rPr>
          <w:rFonts w:ascii="Arial" w:eastAsia="Times New Roman" w:hAnsi="Arial" w:cs="Arial"/>
          <w:color w:val="000000"/>
          <w:sz w:val="20"/>
          <w:szCs w:val="20"/>
          <w:lang w:eastAsia="cs-CZ"/>
        </w:rPr>
        <w:t xml:space="preserve">má řádné </w:t>
      </w:r>
      <w:r w:rsidR="00A14ED3" w:rsidRPr="0070197F">
        <w:rPr>
          <w:rFonts w:ascii="Arial" w:eastAsia="Times New Roman" w:hAnsi="Arial" w:cs="Arial"/>
          <w:color w:val="000000"/>
          <w:sz w:val="20"/>
          <w:szCs w:val="20"/>
          <w:lang w:eastAsia="cs-CZ"/>
        </w:rPr>
        <w:t xml:space="preserve">personální i technické </w:t>
      </w:r>
      <w:r w:rsidRPr="0070197F">
        <w:rPr>
          <w:rFonts w:ascii="Arial" w:eastAsia="Times New Roman" w:hAnsi="Arial" w:cs="Arial"/>
          <w:color w:val="000000"/>
          <w:sz w:val="20"/>
          <w:szCs w:val="20"/>
          <w:lang w:eastAsia="cs-CZ"/>
        </w:rPr>
        <w:t xml:space="preserve">vybavení, zkušenosti a schopnosti, aby </w:t>
      </w:r>
      <w:r w:rsidRPr="0070197F">
        <w:rPr>
          <w:rFonts w:ascii="Arial" w:eastAsia="Times New Roman" w:hAnsi="Arial" w:cs="Arial"/>
          <w:sz w:val="20"/>
          <w:szCs w:val="20"/>
          <w:lang w:eastAsia="cs-CZ"/>
        </w:rPr>
        <w:t xml:space="preserve">předmět smlouvy splnil </w:t>
      </w:r>
      <w:r w:rsidR="00381EE4">
        <w:rPr>
          <w:rFonts w:ascii="Arial" w:eastAsia="Times New Roman" w:hAnsi="Arial" w:cs="Arial"/>
          <w:sz w:val="20"/>
          <w:szCs w:val="20"/>
          <w:lang w:eastAsia="cs-CZ"/>
        </w:rPr>
        <w:br/>
      </w:r>
      <w:r w:rsidRPr="0070197F">
        <w:rPr>
          <w:rFonts w:ascii="Arial" w:eastAsia="Times New Roman" w:hAnsi="Arial" w:cs="Arial"/>
          <w:sz w:val="20"/>
          <w:szCs w:val="20"/>
          <w:lang w:eastAsia="cs-CZ"/>
        </w:rPr>
        <w:t xml:space="preserve">ve stanovené době a ve sjednané kvalitě,  </w:t>
      </w:r>
    </w:p>
    <w:p w14:paraId="3C835F42" w14:textId="77777777" w:rsidR="00092E61" w:rsidRPr="0070197F" w:rsidRDefault="00092E61" w:rsidP="009045B0">
      <w:pPr>
        <w:spacing w:after="120" w:line="276" w:lineRule="auto"/>
        <w:ind w:firstLine="709"/>
        <w:jc w:val="both"/>
        <w:rPr>
          <w:rFonts w:ascii="Arial" w:eastAsia="Times New Roman" w:hAnsi="Arial" w:cs="Arial"/>
          <w:sz w:val="20"/>
          <w:szCs w:val="20"/>
          <w:lang w:eastAsia="cs-CZ"/>
        </w:rPr>
      </w:pPr>
    </w:p>
    <w:p w14:paraId="468B2CFB" w14:textId="0E02CFDA" w:rsidR="005C52CD" w:rsidRDefault="00315BA8" w:rsidP="0070197F">
      <w:pPr>
        <w:spacing w:after="120" w:line="276" w:lineRule="auto"/>
        <w:ind w:firstLine="709"/>
        <w:jc w:val="both"/>
        <w:rPr>
          <w:rFonts w:ascii="Arial" w:eastAsia="Times New Roman" w:hAnsi="Arial" w:cs="Arial"/>
          <w:sz w:val="20"/>
          <w:szCs w:val="20"/>
          <w:lang w:eastAsia="cs-CZ"/>
        </w:rPr>
      </w:pPr>
      <w:r w:rsidRPr="0070197F">
        <w:rPr>
          <w:rFonts w:ascii="Arial" w:eastAsia="Times New Roman" w:hAnsi="Arial" w:cs="Arial"/>
          <w:sz w:val="20"/>
          <w:szCs w:val="20"/>
          <w:lang w:eastAsia="cs-CZ"/>
        </w:rPr>
        <w:t>dohodly se smluvní strany na uzavření tét</w:t>
      </w:r>
      <w:r w:rsidRPr="00F7100E">
        <w:rPr>
          <w:rFonts w:ascii="Arial" w:eastAsia="Times New Roman" w:hAnsi="Arial" w:cs="Arial"/>
          <w:sz w:val="20"/>
          <w:szCs w:val="20"/>
          <w:lang w:eastAsia="cs-CZ"/>
        </w:rPr>
        <w:t>o</w:t>
      </w:r>
    </w:p>
    <w:p w14:paraId="04C09CCA" w14:textId="77777777" w:rsidR="00A14ED3" w:rsidRPr="00F7100E" w:rsidRDefault="00A14ED3" w:rsidP="00A14ED3">
      <w:pPr>
        <w:jc w:val="center"/>
        <w:rPr>
          <w:rStyle w:val="Siln"/>
          <w:rFonts w:ascii="Arial" w:hAnsi="Arial" w:cs="Arial"/>
          <w:sz w:val="40"/>
          <w:szCs w:val="40"/>
        </w:rPr>
      </w:pPr>
      <w:r w:rsidRPr="00F7100E">
        <w:rPr>
          <w:rStyle w:val="Siln"/>
          <w:rFonts w:ascii="Arial" w:hAnsi="Arial" w:cs="Arial"/>
          <w:sz w:val="40"/>
          <w:szCs w:val="40"/>
        </w:rPr>
        <w:lastRenderedPageBreak/>
        <w:t>Smlouvy</w:t>
      </w:r>
    </w:p>
    <w:p w14:paraId="2CE39EE3" w14:textId="6F148A48" w:rsidR="00A14ED3" w:rsidRPr="00F7100E" w:rsidRDefault="00A14ED3" w:rsidP="008443DD">
      <w:pPr>
        <w:jc w:val="center"/>
        <w:rPr>
          <w:rStyle w:val="Siln"/>
          <w:rFonts w:ascii="Arial" w:hAnsi="Arial" w:cs="Arial"/>
          <w:sz w:val="32"/>
          <w:szCs w:val="32"/>
        </w:rPr>
      </w:pPr>
      <w:r w:rsidRPr="00F7100E">
        <w:rPr>
          <w:rStyle w:val="Siln"/>
          <w:rFonts w:ascii="Arial" w:hAnsi="Arial" w:cs="Arial"/>
          <w:sz w:val="32"/>
          <w:szCs w:val="32"/>
        </w:rPr>
        <w:t xml:space="preserve">o </w:t>
      </w:r>
      <w:r w:rsidR="005C52CD">
        <w:rPr>
          <w:rStyle w:val="Siln"/>
          <w:rFonts w:ascii="Arial" w:hAnsi="Arial" w:cs="Arial"/>
          <w:sz w:val="32"/>
          <w:szCs w:val="32"/>
        </w:rPr>
        <w:t>poskytnutí služby</w:t>
      </w:r>
    </w:p>
    <w:p w14:paraId="335346B4" w14:textId="77777777" w:rsidR="0064054F" w:rsidRPr="00F7100E" w:rsidRDefault="0064054F" w:rsidP="009045B0">
      <w:pPr>
        <w:pStyle w:val="Default"/>
        <w:spacing w:after="120" w:line="276" w:lineRule="auto"/>
        <w:jc w:val="center"/>
        <w:rPr>
          <w:rFonts w:ascii="Arial" w:hAnsi="Arial" w:cs="Arial"/>
          <w:sz w:val="20"/>
          <w:szCs w:val="20"/>
        </w:rPr>
      </w:pPr>
      <w:r w:rsidRPr="00F7100E">
        <w:rPr>
          <w:rFonts w:ascii="Arial" w:hAnsi="Arial" w:cs="Arial"/>
          <w:sz w:val="20"/>
          <w:szCs w:val="20"/>
        </w:rPr>
        <w:t>(dále jen „smlouva“)</w:t>
      </w:r>
    </w:p>
    <w:p w14:paraId="4287D5DD" w14:textId="50E35766" w:rsidR="00985F9A" w:rsidRPr="00F7100E" w:rsidRDefault="0064054F" w:rsidP="008443DD">
      <w:pPr>
        <w:pStyle w:val="BodyText21"/>
        <w:widowControl/>
        <w:spacing w:after="120" w:line="276" w:lineRule="auto"/>
        <w:jc w:val="center"/>
        <w:rPr>
          <w:rFonts w:ascii="Arial" w:hAnsi="Arial" w:cs="Arial"/>
          <w:sz w:val="20"/>
        </w:rPr>
      </w:pPr>
      <w:r w:rsidRPr="00F7100E">
        <w:rPr>
          <w:rFonts w:ascii="Arial" w:hAnsi="Arial" w:cs="Arial"/>
          <w:sz w:val="20"/>
        </w:rPr>
        <w:t>dle zákona č. 89/2012 Sb., občanský zákoník</w:t>
      </w:r>
      <w:r w:rsidR="00551E8B">
        <w:rPr>
          <w:rFonts w:ascii="Arial" w:hAnsi="Arial" w:cs="Arial"/>
          <w:sz w:val="20"/>
        </w:rPr>
        <w:t>, ve znění pozdějších předpisů</w:t>
      </w:r>
    </w:p>
    <w:p w14:paraId="0730CB88" w14:textId="77777777" w:rsidR="00551E8B" w:rsidRDefault="00551E8B" w:rsidP="00551E8B">
      <w:pPr>
        <w:pStyle w:val="Odstavecseseznamem"/>
        <w:ind w:left="0"/>
        <w:rPr>
          <w:rFonts w:ascii="Arial" w:hAnsi="Arial" w:cs="Arial"/>
          <w:b/>
          <w:bCs/>
          <w:sz w:val="20"/>
          <w:szCs w:val="20"/>
        </w:rPr>
      </w:pPr>
    </w:p>
    <w:p w14:paraId="41FE879D" w14:textId="7BC72ABA" w:rsidR="00CF5204" w:rsidRPr="00F7100E" w:rsidRDefault="00B46D8F" w:rsidP="001A6565">
      <w:pPr>
        <w:pStyle w:val="Odstavecseseznamem"/>
        <w:numPr>
          <w:ilvl w:val="0"/>
          <w:numId w:val="1"/>
        </w:numPr>
        <w:ind w:left="284" w:hanging="284"/>
        <w:jc w:val="center"/>
        <w:rPr>
          <w:rFonts w:ascii="Arial" w:hAnsi="Arial" w:cs="Arial"/>
          <w:b/>
          <w:bCs/>
          <w:sz w:val="20"/>
          <w:szCs w:val="20"/>
        </w:rPr>
      </w:pPr>
      <w:r w:rsidRPr="00F7100E">
        <w:rPr>
          <w:rFonts w:ascii="Arial" w:hAnsi="Arial" w:cs="Arial"/>
          <w:b/>
          <w:bCs/>
          <w:sz w:val="20"/>
          <w:szCs w:val="20"/>
        </w:rPr>
        <w:t>Předmět</w:t>
      </w:r>
      <w:r w:rsidR="00CF5204" w:rsidRPr="00F7100E">
        <w:rPr>
          <w:rFonts w:ascii="Arial" w:hAnsi="Arial" w:cs="Arial"/>
          <w:b/>
          <w:bCs/>
          <w:sz w:val="20"/>
          <w:szCs w:val="20"/>
        </w:rPr>
        <w:t xml:space="preserve"> smlouvy</w:t>
      </w:r>
    </w:p>
    <w:p w14:paraId="5CA5602F" w14:textId="3F99F608" w:rsidR="009A204B" w:rsidRPr="0070197F" w:rsidRDefault="009A204B" w:rsidP="001A6565">
      <w:pPr>
        <w:pStyle w:val="Odstavecseseznamem"/>
        <w:numPr>
          <w:ilvl w:val="0"/>
          <w:numId w:val="11"/>
        </w:numPr>
        <w:spacing w:before="120" w:after="120"/>
        <w:ind w:left="284" w:hanging="284"/>
        <w:jc w:val="both"/>
        <w:rPr>
          <w:rFonts w:ascii="Arial" w:hAnsi="Arial" w:cs="Arial"/>
          <w:bCs/>
          <w:sz w:val="20"/>
          <w:szCs w:val="20"/>
        </w:rPr>
      </w:pPr>
      <w:r w:rsidRPr="0070197F">
        <w:rPr>
          <w:rFonts w:ascii="Arial" w:hAnsi="Arial" w:cs="Arial"/>
          <w:bCs/>
          <w:sz w:val="20"/>
          <w:szCs w:val="20"/>
        </w:rPr>
        <w:t>Poskytovatel</w:t>
      </w:r>
      <w:r w:rsidR="00B46D8F" w:rsidRPr="0070197F">
        <w:rPr>
          <w:rFonts w:ascii="Arial" w:hAnsi="Arial" w:cs="Arial"/>
          <w:bCs/>
          <w:sz w:val="20"/>
          <w:szCs w:val="20"/>
        </w:rPr>
        <w:t xml:space="preserve"> se zavazuje </w:t>
      </w:r>
      <w:r w:rsidR="001E273A" w:rsidRPr="0070197F">
        <w:rPr>
          <w:rFonts w:ascii="Arial" w:hAnsi="Arial" w:cs="Arial"/>
          <w:bCs/>
          <w:sz w:val="20"/>
          <w:szCs w:val="20"/>
        </w:rPr>
        <w:t>zajišťovat</w:t>
      </w:r>
      <w:r w:rsidR="005C52CD" w:rsidRPr="0070197F">
        <w:rPr>
          <w:rFonts w:ascii="Arial" w:hAnsi="Arial" w:cs="Arial"/>
          <w:bCs/>
          <w:sz w:val="20"/>
          <w:szCs w:val="20"/>
        </w:rPr>
        <w:t xml:space="preserve"> trvalý</w:t>
      </w:r>
      <w:r w:rsidR="001E273A" w:rsidRPr="0070197F">
        <w:rPr>
          <w:rFonts w:ascii="Arial" w:hAnsi="Arial" w:cs="Arial"/>
          <w:bCs/>
          <w:sz w:val="20"/>
          <w:szCs w:val="20"/>
        </w:rPr>
        <w:t xml:space="preserve"> </w:t>
      </w:r>
      <w:r w:rsidR="005C52CD" w:rsidRPr="0070197F">
        <w:rPr>
          <w:rFonts w:ascii="Arial" w:hAnsi="Arial" w:cs="Arial"/>
          <w:sz w:val="20"/>
          <w:szCs w:val="20"/>
        </w:rPr>
        <w:t xml:space="preserve">přístup do Informačního systému umožňujícího on-line přístup k definovaným informacím o osobách při MU s hromadným postižením životů a zdraví, případně dalších MU, které se dotýkají velkého množství osob (např. </w:t>
      </w:r>
      <w:r w:rsidR="00525E4A" w:rsidRPr="0070197F">
        <w:rPr>
          <w:rFonts w:ascii="Arial" w:hAnsi="Arial" w:cs="Arial"/>
          <w:sz w:val="20"/>
          <w:szCs w:val="20"/>
        </w:rPr>
        <w:t>e</w:t>
      </w:r>
      <w:r w:rsidR="005C52CD" w:rsidRPr="0070197F">
        <w:rPr>
          <w:rFonts w:ascii="Arial" w:hAnsi="Arial" w:cs="Arial"/>
          <w:sz w:val="20"/>
          <w:szCs w:val="20"/>
        </w:rPr>
        <w:t xml:space="preserve">vakuace, nákazy apod.), </w:t>
      </w:r>
      <w:r w:rsidR="00381EE4">
        <w:rPr>
          <w:rFonts w:ascii="Arial" w:hAnsi="Arial" w:cs="Arial"/>
          <w:sz w:val="20"/>
          <w:szCs w:val="20"/>
        </w:rPr>
        <w:br/>
      </w:r>
      <w:r w:rsidR="005C52CD" w:rsidRPr="0070197F">
        <w:rPr>
          <w:rFonts w:ascii="Arial" w:hAnsi="Arial" w:cs="Arial"/>
          <w:sz w:val="20"/>
          <w:szCs w:val="20"/>
        </w:rPr>
        <w:t xml:space="preserve">a to </w:t>
      </w:r>
      <w:r w:rsidR="001E273A" w:rsidRPr="0070197F">
        <w:rPr>
          <w:rFonts w:ascii="Arial" w:hAnsi="Arial" w:cs="Arial"/>
          <w:bCs/>
          <w:sz w:val="20"/>
          <w:szCs w:val="20"/>
        </w:rPr>
        <w:t xml:space="preserve"> v rozsahu a způsobem vymezeným v zadávací dokumentaci veřejné zakázky </w:t>
      </w:r>
      <w:r w:rsidR="00B46D8F" w:rsidRPr="0070197F">
        <w:rPr>
          <w:rFonts w:ascii="Arial" w:hAnsi="Arial" w:cs="Arial"/>
          <w:bCs/>
          <w:sz w:val="20"/>
          <w:szCs w:val="20"/>
        </w:rPr>
        <w:t>„</w:t>
      </w:r>
      <w:r w:rsidR="005C52CD" w:rsidRPr="0070197F">
        <w:rPr>
          <w:rFonts w:ascii="Arial" w:eastAsia="Times New Roman" w:hAnsi="Arial" w:cs="Arial"/>
          <w:b/>
          <w:sz w:val="20"/>
          <w:szCs w:val="20"/>
          <w:lang w:eastAsia="cs-CZ"/>
        </w:rPr>
        <w:t>Nákup služby s využitím SW pro podporu informačního centra IZS Karlovarského kraje (IS HROMADA)</w:t>
      </w:r>
      <w:r w:rsidR="00B46D8F" w:rsidRPr="0070197F">
        <w:rPr>
          <w:rFonts w:ascii="Arial" w:hAnsi="Arial" w:cs="Arial"/>
          <w:bCs/>
          <w:sz w:val="20"/>
          <w:szCs w:val="20"/>
        </w:rPr>
        <w:t>“</w:t>
      </w:r>
      <w:r w:rsidR="00506DB0" w:rsidRPr="0070197F">
        <w:rPr>
          <w:rFonts w:ascii="Arial" w:hAnsi="Arial" w:cs="Arial"/>
          <w:bCs/>
          <w:sz w:val="20"/>
          <w:szCs w:val="20"/>
        </w:rPr>
        <w:t xml:space="preserve"> </w:t>
      </w:r>
      <w:r w:rsidR="00381EE4">
        <w:rPr>
          <w:rFonts w:ascii="Arial" w:hAnsi="Arial" w:cs="Arial"/>
          <w:bCs/>
          <w:sz w:val="20"/>
          <w:szCs w:val="20"/>
        </w:rPr>
        <w:br/>
      </w:r>
      <w:r w:rsidR="00506DB0" w:rsidRPr="0070197F">
        <w:rPr>
          <w:rFonts w:ascii="Arial" w:hAnsi="Arial" w:cs="Arial"/>
          <w:bCs/>
          <w:sz w:val="20"/>
          <w:szCs w:val="20"/>
        </w:rPr>
        <w:t>a</w:t>
      </w:r>
      <w:r w:rsidR="001E273A" w:rsidRPr="0070197F">
        <w:rPr>
          <w:rFonts w:ascii="Arial" w:hAnsi="Arial" w:cs="Arial"/>
          <w:bCs/>
          <w:sz w:val="20"/>
          <w:szCs w:val="20"/>
        </w:rPr>
        <w:t xml:space="preserve"> ve smlouvě </w:t>
      </w:r>
      <w:r w:rsidR="00C8367E" w:rsidRPr="0070197F">
        <w:rPr>
          <w:rFonts w:ascii="Arial" w:hAnsi="Arial" w:cs="Arial"/>
          <w:bCs/>
          <w:sz w:val="20"/>
          <w:szCs w:val="20"/>
        </w:rPr>
        <w:t xml:space="preserve">(dále jen „Služba“) </w:t>
      </w:r>
      <w:r w:rsidR="001E273A" w:rsidRPr="0070197F">
        <w:rPr>
          <w:rFonts w:ascii="Arial" w:hAnsi="Arial" w:cs="Arial"/>
          <w:bCs/>
          <w:sz w:val="20"/>
          <w:szCs w:val="20"/>
        </w:rPr>
        <w:t>a objednatel se zavazuje zaplatit poskytovateli dohodnutou odměnu, to vše za podmínek dohodnutých ve smlouvě.</w:t>
      </w:r>
      <w:r w:rsidR="00B46D8F" w:rsidRPr="0070197F">
        <w:rPr>
          <w:rFonts w:ascii="Arial" w:hAnsi="Arial" w:cs="Arial"/>
          <w:bCs/>
          <w:sz w:val="20"/>
          <w:szCs w:val="20"/>
        </w:rPr>
        <w:t xml:space="preserve"> </w:t>
      </w:r>
    </w:p>
    <w:p w14:paraId="08C86854" w14:textId="3FF4EF55" w:rsidR="00896959" w:rsidRDefault="00896959" w:rsidP="00506DB0">
      <w:pPr>
        <w:pStyle w:val="Odstavecseseznamem"/>
        <w:spacing w:before="120" w:after="120"/>
        <w:ind w:left="567"/>
        <w:jc w:val="both"/>
        <w:rPr>
          <w:rFonts w:ascii="Arial" w:hAnsi="Arial" w:cs="Arial"/>
          <w:bCs/>
          <w:sz w:val="20"/>
          <w:szCs w:val="20"/>
        </w:rPr>
      </w:pPr>
      <w:r>
        <w:rPr>
          <w:rFonts w:ascii="Arial" w:hAnsi="Arial" w:cs="Arial"/>
          <w:bCs/>
          <w:sz w:val="20"/>
          <w:szCs w:val="20"/>
        </w:rPr>
        <w:t xml:space="preserve"> </w:t>
      </w:r>
      <w:r w:rsidR="00A367FD">
        <w:rPr>
          <w:rFonts w:ascii="Arial" w:hAnsi="Arial" w:cs="Arial"/>
          <w:bCs/>
          <w:sz w:val="20"/>
          <w:szCs w:val="20"/>
        </w:rPr>
        <w:t xml:space="preserve"> </w:t>
      </w:r>
      <w:r>
        <w:rPr>
          <w:rFonts w:ascii="Arial" w:hAnsi="Arial" w:cs="Arial"/>
          <w:bCs/>
          <w:sz w:val="20"/>
          <w:szCs w:val="20"/>
        </w:rPr>
        <w:t xml:space="preserve"> </w:t>
      </w:r>
    </w:p>
    <w:p w14:paraId="343D1ECF" w14:textId="2E02437A" w:rsidR="00225079" w:rsidRDefault="00225079" w:rsidP="00225079">
      <w:pPr>
        <w:pStyle w:val="Odstavecseseznamem"/>
        <w:spacing w:before="120" w:after="120"/>
        <w:ind w:left="567"/>
        <w:jc w:val="both"/>
        <w:rPr>
          <w:rFonts w:ascii="Arial" w:hAnsi="Arial" w:cs="Arial"/>
          <w:bCs/>
          <w:sz w:val="20"/>
          <w:szCs w:val="20"/>
        </w:rPr>
      </w:pPr>
    </w:p>
    <w:p w14:paraId="432B8DF1" w14:textId="2481AE2A" w:rsidR="0030621B" w:rsidRPr="0030621B" w:rsidRDefault="0030621B" w:rsidP="005413C4">
      <w:pPr>
        <w:pStyle w:val="Odstavecseseznamem"/>
        <w:numPr>
          <w:ilvl w:val="0"/>
          <w:numId w:val="1"/>
        </w:numPr>
        <w:ind w:left="284" w:hanging="284"/>
        <w:jc w:val="center"/>
        <w:rPr>
          <w:rFonts w:ascii="Arial" w:hAnsi="Arial" w:cs="Arial"/>
          <w:b/>
          <w:bCs/>
          <w:sz w:val="20"/>
          <w:szCs w:val="20"/>
        </w:rPr>
      </w:pPr>
      <w:r>
        <w:rPr>
          <w:rFonts w:ascii="Arial" w:hAnsi="Arial" w:cs="Arial"/>
          <w:b/>
          <w:bCs/>
          <w:sz w:val="20"/>
          <w:szCs w:val="20"/>
        </w:rPr>
        <w:t>Specifikace Služby</w:t>
      </w:r>
    </w:p>
    <w:p w14:paraId="374C9892" w14:textId="4F1ECA57" w:rsidR="007F3C6A" w:rsidRDefault="00092E61" w:rsidP="00FF35E4">
      <w:pPr>
        <w:pStyle w:val="Odstavecseseznamem"/>
        <w:numPr>
          <w:ilvl w:val="0"/>
          <w:numId w:val="29"/>
        </w:numPr>
        <w:spacing w:before="120" w:after="120"/>
        <w:ind w:left="284" w:hanging="284"/>
        <w:jc w:val="both"/>
        <w:rPr>
          <w:rFonts w:ascii="Arial" w:hAnsi="Arial" w:cs="Arial"/>
          <w:bCs/>
          <w:sz w:val="20"/>
          <w:szCs w:val="20"/>
        </w:rPr>
      </w:pPr>
      <w:r w:rsidRPr="00981AEA">
        <w:rPr>
          <w:rFonts w:ascii="Arial" w:hAnsi="Arial" w:cs="Arial"/>
          <w:bCs/>
          <w:sz w:val="20"/>
          <w:szCs w:val="20"/>
        </w:rPr>
        <w:t xml:space="preserve">Poskytovatel se zavazuje zajistit </w:t>
      </w:r>
      <w:r w:rsidR="005C52CD">
        <w:rPr>
          <w:rFonts w:ascii="Arial" w:hAnsi="Arial" w:cs="Arial"/>
          <w:bCs/>
          <w:sz w:val="20"/>
          <w:szCs w:val="20"/>
        </w:rPr>
        <w:t xml:space="preserve">Službu </w:t>
      </w:r>
      <w:r w:rsidR="005C52CD" w:rsidRPr="005C52CD">
        <w:rPr>
          <w:rFonts w:ascii="Arial" w:hAnsi="Arial" w:cs="Arial"/>
          <w:bCs/>
          <w:sz w:val="20"/>
          <w:szCs w:val="20"/>
        </w:rPr>
        <w:t xml:space="preserve">spočívající v poskytnutí aplikačního nástroje umožňující vedení jednotného on-line přehledu o postižených osobách, jejich zdravotním stavu, směřování </w:t>
      </w:r>
      <w:r w:rsidR="00381EE4">
        <w:rPr>
          <w:rFonts w:ascii="Arial" w:hAnsi="Arial" w:cs="Arial"/>
          <w:bCs/>
          <w:sz w:val="20"/>
          <w:szCs w:val="20"/>
        </w:rPr>
        <w:br/>
      </w:r>
      <w:r w:rsidR="005C52CD" w:rsidRPr="005C52CD">
        <w:rPr>
          <w:rFonts w:ascii="Arial" w:hAnsi="Arial" w:cs="Arial"/>
          <w:bCs/>
          <w:sz w:val="20"/>
          <w:szCs w:val="20"/>
        </w:rPr>
        <w:t>do cílových zdravotnických zařízení, údaje o zemřelých osobách, osobách, které</w:t>
      </w:r>
      <w:r w:rsidR="005C52CD">
        <w:rPr>
          <w:rFonts w:ascii="Arial" w:hAnsi="Arial" w:cs="Arial"/>
          <w:bCs/>
          <w:sz w:val="20"/>
          <w:szCs w:val="20"/>
        </w:rPr>
        <w:t xml:space="preserve"> </w:t>
      </w:r>
      <w:r w:rsidR="005C52CD" w:rsidRPr="005C52CD">
        <w:rPr>
          <w:rFonts w:ascii="Arial" w:hAnsi="Arial" w:cs="Arial"/>
          <w:bCs/>
          <w:sz w:val="20"/>
          <w:szCs w:val="20"/>
        </w:rPr>
        <w:t>se</w:t>
      </w:r>
      <w:r w:rsidR="001A49A1">
        <w:rPr>
          <w:rFonts w:ascii="Arial" w:hAnsi="Arial" w:cs="Arial"/>
          <w:bCs/>
          <w:sz w:val="20"/>
          <w:szCs w:val="20"/>
        </w:rPr>
        <w:t xml:space="preserve"> v informačním centru</w:t>
      </w:r>
      <w:r w:rsidR="005C52CD" w:rsidRPr="005C52CD">
        <w:rPr>
          <w:rFonts w:ascii="Arial" w:hAnsi="Arial" w:cs="Arial"/>
          <w:bCs/>
          <w:sz w:val="20"/>
          <w:szCs w:val="20"/>
        </w:rPr>
        <w:t xml:space="preserve"> dotazují na své blízké atd. a zabezpečení nepřetržité funkčnosti této služby umožňující </w:t>
      </w:r>
      <w:r w:rsidR="00381EE4">
        <w:rPr>
          <w:rFonts w:ascii="Arial" w:hAnsi="Arial" w:cs="Arial"/>
          <w:bCs/>
          <w:sz w:val="20"/>
          <w:szCs w:val="20"/>
        </w:rPr>
        <w:br/>
      </w:r>
      <w:r w:rsidR="005C52CD" w:rsidRPr="005C52CD">
        <w:rPr>
          <w:rFonts w:ascii="Arial" w:hAnsi="Arial" w:cs="Arial"/>
          <w:bCs/>
          <w:sz w:val="20"/>
          <w:szCs w:val="20"/>
        </w:rPr>
        <w:t xml:space="preserve">on-line přístup k definovaným informacím o osobách při </w:t>
      </w:r>
      <w:r w:rsidR="00525E4A">
        <w:rPr>
          <w:rFonts w:ascii="Arial" w:hAnsi="Arial" w:cs="Arial"/>
          <w:bCs/>
          <w:sz w:val="20"/>
          <w:szCs w:val="20"/>
        </w:rPr>
        <w:t>MU</w:t>
      </w:r>
      <w:r w:rsidR="005C52CD" w:rsidRPr="005C52CD">
        <w:rPr>
          <w:rFonts w:ascii="Arial" w:hAnsi="Arial" w:cs="Arial"/>
          <w:bCs/>
          <w:sz w:val="20"/>
          <w:szCs w:val="20"/>
        </w:rPr>
        <w:t xml:space="preserve"> s hromadným postižením životů a zdraví, případně dalších mimořádných událostech či cvičeních, které se dotýkají velkého množství osob např. evak</w:t>
      </w:r>
      <w:r w:rsidR="005365B3">
        <w:rPr>
          <w:rFonts w:ascii="Arial" w:hAnsi="Arial" w:cs="Arial"/>
          <w:bCs/>
          <w:sz w:val="20"/>
          <w:szCs w:val="20"/>
        </w:rPr>
        <w:t>uace, nákazy apod.</w:t>
      </w:r>
      <w:r w:rsidR="00565F02">
        <w:rPr>
          <w:rFonts w:ascii="Arial" w:hAnsi="Arial" w:cs="Arial"/>
          <w:bCs/>
          <w:sz w:val="20"/>
          <w:szCs w:val="20"/>
        </w:rPr>
        <w:t xml:space="preserve"> (dále jen „IS Hromada“)</w:t>
      </w:r>
      <w:r w:rsidR="005365B3">
        <w:rPr>
          <w:rFonts w:ascii="Arial" w:hAnsi="Arial" w:cs="Arial"/>
          <w:bCs/>
          <w:sz w:val="20"/>
          <w:szCs w:val="20"/>
        </w:rPr>
        <w:t>. Přístup k informačnímu systému</w:t>
      </w:r>
      <w:r w:rsidR="005C52CD" w:rsidRPr="005C52CD">
        <w:rPr>
          <w:rFonts w:ascii="Arial" w:hAnsi="Arial" w:cs="Arial"/>
          <w:bCs/>
          <w:sz w:val="20"/>
          <w:szCs w:val="20"/>
        </w:rPr>
        <w:t xml:space="preserve"> </w:t>
      </w:r>
      <w:r w:rsidR="00381EE4">
        <w:rPr>
          <w:rFonts w:ascii="Arial" w:hAnsi="Arial" w:cs="Arial"/>
          <w:bCs/>
          <w:sz w:val="20"/>
          <w:szCs w:val="20"/>
        </w:rPr>
        <w:br/>
      </w:r>
      <w:r w:rsidR="005C52CD" w:rsidRPr="005C52CD">
        <w:rPr>
          <w:rFonts w:ascii="Arial" w:hAnsi="Arial" w:cs="Arial"/>
          <w:bCs/>
          <w:sz w:val="20"/>
          <w:szCs w:val="20"/>
        </w:rPr>
        <w:t>je požadován z PC i přenosných zařízení (tablety, mobilní telefony) přes webové rozhraní pomocí internetového prohlížeče</w:t>
      </w:r>
      <w:r w:rsidR="00FF35E4">
        <w:rPr>
          <w:rFonts w:ascii="Arial" w:hAnsi="Arial" w:cs="Arial"/>
          <w:bCs/>
          <w:sz w:val="20"/>
          <w:szCs w:val="20"/>
        </w:rPr>
        <w:t>.</w:t>
      </w:r>
    </w:p>
    <w:p w14:paraId="7D9C88D5" w14:textId="3B34FD33" w:rsidR="008876B8" w:rsidRDefault="008876B8" w:rsidP="00FF35E4">
      <w:pPr>
        <w:pStyle w:val="Odstavecseseznamem"/>
        <w:numPr>
          <w:ilvl w:val="0"/>
          <w:numId w:val="29"/>
        </w:numPr>
        <w:spacing w:before="120" w:after="120"/>
        <w:ind w:left="284" w:hanging="284"/>
        <w:jc w:val="both"/>
        <w:rPr>
          <w:rFonts w:ascii="Arial" w:hAnsi="Arial" w:cs="Arial"/>
          <w:bCs/>
          <w:sz w:val="20"/>
          <w:szCs w:val="20"/>
        </w:rPr>
      </w:pPr>
      <w:r>
        <w:rPr>
          <w:rFonts w:ascii="Arial" w:hAnsi="Arial" w:cs="Arial"/>
          <w:bCs/>
          <w:sz w:val="20"/>
          <w:szCs w:val="20"/>
        </w:rPr>
        <w:t xml:space="preserve">Služba je poskytována formou </w:t>
      </w:r>
      <w:proofErr w:type="spellStart"/>
      <w:r>
        <w:rPr>
          <w:rFonts w:ascii="Arial" w:hAnsi="Arial" w:cs="Arial"/>
          <w:bCs/>
          <w:sz w:val="20"/>
          <w:szCs w:val="20"/>
        </w:rPr>
        <w:t>hostingové</w:t>
      </w:r>
      <w:proofErr w:type="spellEnd"/>
      <w:r>
        <w:rPr>
          <w:rFonts w:ascii="Arial" w:hAnsi="Arial" w:cs="Arial"/>
          <w:bCs/>
          <w:sz w:val="20"/>
          <w:szCs w:val="20"/>
        </w:rPr>
        <w:t xml:space="preserve"> služby.</w:t>
      </w:r>
    </w:p>
    <w:p w14:paraId="7AE25515" w14:textId="657BD400" w:rsidR="008876B8" w:rsidRDefault="008876B8" w:rsidP="00FF35E4">
      <w:pPr>
        <w:pStyle w:val="Odstavecseseznamem"/>
        <w:numPr>
          <w:ilvl w:val="0"/>
          <w:numId w:val="29"/>
        </w:numPr>
        <w:spacing w:before="120" w:after="120"/>
        <w:ind w:left="284" w:hanging="284"/>
        <w:jc w:val="both"/>
        <w:rPr>
          <w:rFonts w:ascii="Arial" w:hAnsi="Arial" w:cs="Arial"/>
          <w:bCs/>
          <w:sz w:val="20"/>
          <w:szCs w:val="20"/>
        </w:rPr>
      </w:pPr>
      <w:r>
        <w:rPr>
          <w:rFonts w:ascii="Arial" w:hAnsi="Arial" w:cs="Arial"/>
          <w:bCs/>
          <w:sz w:val="20"/>
          <w:szCs w:val="20"/>
        </w:rPr>
        <w:t>Služba bude poskytována dle požadavků uvedených v Příloze č. 1 – Princip funkce IS Hromada</w:t>
      </w:r>
    </w:p>
    <w:p w14:paraId="57AABC6C" w14:textId="6FD809A3" w:rsidR="00A40D62" w:rsidRPr="008443DD" w:rsidRDefault="00565F02" w:rsidP="008443DD">
      <w:pPr>
        <w:pStyle w:val="Odstavecseseznamem"/>
        <w:numPr>
          <w:ilvl w:val="0"/>
          <w:numId w:val="29"/>
        </w:numPr>
        <w:spacing w:before="120" w:after="120"/>
        <w:ind w:left="284" w:hanging="284"/>
        <w:jc w:val="both"/>
        <w:rPr>
          <w:rFonts w:ascii="Arial" w:hAnsi="Arial" w:cs="Arial"/>
          <w:bCs/>
          <w:sz w:val="20"/>
          <w:szCs w:val="20"/>
        </w:rPr>
      </w:pPr>
      <w:r>
        <w:rPr>
          <w:rFonts w:ascii="Arial" w:hAnsi="Arial" w:cs="Arial"/>
          <w:bCs/>
          <w:sz w:val="20"/>
          <w:szCs w:val="20"/>
        </w:rPr>
        <w:t xml:space="preserve">Službu je oprávněn využívat objednatel, složky IZS a případně další oprávněné subjekty, které určí objednatel.   </w:t>
      </w:r>
    </w:p>
    <w:p w14:paraId="3DC7359C" w14:textId="77777777" w:rsidR="00A40D62" w:rsidRPr="00225079" w:rsidRDefault="00A40D62" w:rsidP="00985F9A">
      <w:pPr>
        <w:pStyle w:val="Odstavecseseznamem"/>
        <w:spacing w:before="120" w:after="120"/>
        <w:ind w:left="993"/>
        <w:jc w:val="both"/>
        <w:rPr>
          <w:rFonts w:ascii="Arial" w:hAnsi="Arial" w:cs="Arial"/>
          <w:bCs/>
          <w:sz w:val="20"/>
          <w:szCs w:val="20"/>
        </w:rPr>
      </w:pPr>
    </w:p>
    <w:p w14:paraId="19A39B12" w14:textId="2C6786F8" w:rsidR="00985F9A" w:rsidRDefault="007740B3" w:rsidP="005413C4">
      <w:pPr>
        <w:pStyle w:val="Odstavecseseznamem"/>
        <w:numPr>
          <w:ilvl w:val="0"/>
          <w:numId w:val="1"/>
        </w:numPr>
        <w:ind w:left="284" w:hanging="284"/>
        <w:jc w:val="center"/>
        <w:rPr>
          <w:rFonts w:ascii="Arial" w:hAnsi="Arial" w:cs="Arial"/>
          <w:b/>
          <w:bCs/>
          <w:sz w:val="20"/>
          <w:szCs w:val="20"/>
        </w:rPr>
      </w:pPr>
      <w:r w:rsidRPr="00985F9A">
        <w:rPr>
          <w:rFonts w:ascii="Arial" w:hAnsi="Arial" w:cs="Arial"/>
          <w:b/>
          <w:bCs/>
          <w:sz w:val="20"/>
          <w:szCs w:val="20"/>
        </w:rPr>
        <w:t>Termín</w:t>
      </w:r>
      <w:r w:rsidR="00C8367E" w:rsidRPr="00985F9A">
        <w:rPr>
          <w:rFonts w:ascii="Arial" w:hAnsi="Arial" w:cs="Arial"/>
          <w:b/>
          <w:bCs/>
          <w:sz w:val="20"/>
          <w:szCs w:val="20"/>
        </w:rPr>
        <w:t xml:space="preserve"> </w:t>
      </w:r>
      <w:r w:rsidR="00273EA8" w:rsidRPr="00985F9A">
        <w:rPr>
          <w:rFonts w:ascii="Arial" w:hAnsi="Arial" w:cs="Arial"/>
          <w:b/>
          <w:bCs/>
          <w:sz w:val="20"/>
          <w:szCs w:val="20"/>
        </w:rPr>
        <w:t>plnění</w:t>
      </w:r>
      <w:r w:rsidRPr="00985F9A">
        <w:rPr>
          <w:rFonts w:ascii="Arial" w:hAnsi="Arial" w:cs="Arial"/>
          <w:b/>
          <w:bCs/>
          <w:sz w:val="20"/>
          <w:szCs w:val="20"/>
        </w:rPr>
        <w:t xml:space="preserve"> </w:t>
      </w:r>
    </w:p>
    <w:p w14:paraId="167F7376" w14:textId="2A7BC762" w:rsidR="00985F9A" w:rsidRPr="00985F9A" w:rsidRDefault="00637B5D" w:rsidP="008876B8">
      <w:pPr>
        <w:pStyle w:val="Odstavecseseznamem"/>
        <w:numPr>
          <w:ilvl w:val="0"/>
          <w:numId w:val="40"/>
        </w:numPr>
        <w:spacing w:before="120" w:after="120"/>
        <w:ind w:left="284" w:hanging="284"/>
        <w:jc w:val="both"/>
        <w:rPr>
          <w:rFonts w:ascii="Arial" w:hAnsi="Arial" w:cs="Arial"/>
          <w:bCs/>
          <w:sz w:val="20"/>
          <w:szCs w:val="20"/>
        </w:rPr>
      </w:pPr>
      <w:r w:rsidRPr="00985F9A">
        <w:rPr>
          <w:rFonts w:ascii="Arial" w:hAnsi="Arial" w:cs="Arial"/>
          <w:bCs/>
          <w:sz w:val="20"/>
          <w:szCs w:val="20"/>
        </w:rPr>
        <w:t>Poskytovatel se zavazuje poskytovat Služb</w:t>
      </w:r>
      <w:r w:rsidR="00C8367E" w:rsidRPr="00985F9A">
        <w:rPr>
          <w:rFonts w:ascii="Arial" w:hAnsi="Arial" w:cs="Arial"/>
          <w:bCs/>
          <w:sz w:val="20"/>
          <w:szCs w:val="20"/>
        </w:rPr>
        <w:t>u</w:t>
      </w:r>
      <w:r w:rsidRPr="00985F9A">
        <w:rPr>
          <w:rFonts w:ascii="Arial" w:hAnsi="Arial" w:cs="Arial"/>
          <w:bCs/>
          <w:sz w:val="20"/>
          <w:szCs w:val="20"/>
        </w:rPr>
        <w:t xml:space="preserve"> po celou dobu trvání této smlouvy, v termínech </w:t>
      </w:r>
      <w:r w:rsidR="00381EE4">
        <w:rPr>
          <w:rFonts w:ascii="Arial" w:hAnsi="Arial" w:cs="Arial"/>
          <w:bCs/>
          <w:sz w:val="20"/>
          <w:szCs w:val="20"/>
        </w:rPr>
        <w:br/>
      </w:r>
      <w:r w:rsidRPr="00985F9A">
        <w:rPr>
          <w:rFonts w:ascii="Arial" w:hAnsi="Arial" w:cs="Arial"/>
          <w:bCs/>
          <w:sz w:val="20"/>
          <w:szCs w:val="20"/>
        </w:rPr>
        <w:t>a způsobem uvedeným dále v této smlouvě.</w:t>
      </w:r>
    </w:p>
    <w:p w14:paraId="15C03F64" w14:textId="77777777" w:rsidR="005365B3" w:rsidRDefault="00637B5D" w:rsidP="008876B8">
      <w:pPr>
        <w:pStyle w:val="Odstavecseseznamem"/>
        <w:numPr>
          <w:ilvl w:val="0"/>
          <w:numId w:val="40"/>
        </w:numPr>
        <w:spacing w:before="120" w:after="120"/>
        <w:ind w:left="284" w:hanging="284"/>
        <w:jc w:val="both"/>
        <w:rPr>
          <w:rFonts w:ascii="Arial" w:hAnsi="Arial" w:cs="Arial"/>
          <w:bCs/>
          <w:sz w:val="20"/>
          <w:szCs w:val="20"/>
        </w:rPr>
      </w:pPr>
      <w:r w:rsidRPr="00985F9A">
        <w:rPr>
          <w:rFonts w:ascii="Arial" w:hAnsi="Arial" w:cs="Arial"/>
          <w:bCs/>
          <w:sz w:val="20"/>
          <w:szCs w:val="20"/>
        </w:rPr>
        <w:t>Poskytovatel zahájí poskytování Služb</w:t>
      </w:r>
      <w:r w:rsidR="00C8367E" w:rsidRPr="00985F9A">
        <w:rPr>
          <w:rFonts w:ascii="Arial" w:hAnsi="Arial" w:cs="Arial"/>
          <w:bCs/>
          <w:sz w:val="20"/>
          <w:szCs w:val="20"/>
        </w:rPr>
        <w:t>y</w:t>
      </w:r>
      <w:r w:rsidR="005365B3">
        <w:rPr>
          <w:rFonts w:ascii="Arial" w:hAnsi="Arial" w:cs="Arial"/>
          <w:bCs/>
          <w:sz w:val="20"/>
          <w:szCs w:val="20"/>
        </w:rPr>
        <w:t xml:space="preserve"> bez prodlení po dni účinnosti smlouvy.</w:t>
      </w:r>
      <w:r w:rsidR="00056697">
        <w:rPr>
          <w:rFonts w:ascii="Arial" w:hAnsi="Arial" w:cs="Arial"/>
          <w:bCs/>
          <w:sz w:val="20"/>
          <w:szCs w:val="20"/>
        </w:rPr>
        <w:t xml:space="preserve"> </w:t>
      </w:r>
    </w:p>
    <w:p w14:paraId="33A066E3" w14:textId="28AC7F89" w:rsidR="009A204B" w:rsidRDefault="005365B3" w:rsidP="00F42737">
      <w:pPr>
        <w:pStyle w:val="Odstavecseseznamem"/>
        <w:numPr>
          <w:ilvl w:val="0"/>
          <w:numId w:val="40"/>
        </w:numPr>
        <w:spacing w:before="120" w:after="120"/>
        <w:ind w:left="284" w:hanging="284"/>
        <w:jc w:val="both"/>
        <w:rPr>
          <w:rFonts w:ascii="Arial" w:hAnsi="Arial" w:cs="Arial"/>
          <w:bCs/>
          <w:sz w:val="20"/>
          <w:szCs w:val="20"/>
        </w:rPr>
      </w:pPr>
      <w:r>
        <w:rPr>
          <w:rFonts w:ascii="Arial" w:hAnsi="Arial" w:cs="Arial"/>
          <w:bCs/>
          <w:sz w:val="20"/>
          <w:szCs w:val="20"/>
        </w:rPr>
        <w:t>Poskytovatel</w:t>
      </w:r>
      <w:r w:rsidR="00056697">
        <w:rPr>
          <w:rFonts w:ascii="Arial" w:hAnsi="Arial" w:cs="Arial"/>
          <w:bCs/>
          <w:sz w:val="20"/>
          <w:szCs w:val="20"/>
        </w:rPr>
        <w:t xml:space="preserve"> vytvoří a zprovozní </w:t>
      </w:r>
      <w:r w:rsidR="00565F02">
        <w:rPr>
          <w:rFonts w:ascii="Arial" w:hAnsi="Arial" w:cs="Arial"/>
          <w:bCs/>
          <w:sz w:val="20"/>
          <w:szCs w:val="20"/>
        </w:rPr>
        <w:t>IS Hromada</w:t>
      </w:r>
      <w:r w:rsidR="00056697">
        <w:rPr>
          <w:rFonts w:ascii="Arial" w:hAnsi="Arial" w:cs="Arial"/>
          <w:bCs/>
          <w:sz w:val="20"/>
          <w:szCs w:val="20"/>
        </w:rPr>
        <w:t xml:space="preserve"> a poskytne k němu přístup objednateli</w:t>
      </w:r>
      <w:r w:rsidR="00637B5D" w:rsidRPr="00985F9A">
        <w:rPr>
          <w:rFonts w:ascii="Arial" w:hAnsi="Arial" w:cs="Arial"/>
          <w:bCs/>
          <w:sz w:val="20"/>
          <w:szCs w:val="20"/>
        </w:rPr>
        <w:t xml:space="preserve"> </w:t>
      </w:r>
      <w:r w:rsidR="00913C1D">
        <w:rPr>
          <w:rFonts w:ascii="Arial" w:hAnsi="Arial" w:cs="Arial"/>
          <w:bCs/>
          <w:sz w:val="20"/>
          <w:szCs w:val="20"/>
        </w:rPr>
        <w:t xml:space="preserve">do </w:t>
      </w:r>
      <w:r w:rsidR="00056697">
        <w:rPr>
          <w:rFonts w:ascii="Arial" w:hAnsi="Arial" w:cs="Arial"/>
          <w:bCs/>
          <w:sz w:val="20"/>
          <w:szCs w:val="20"/>
        </w:rPr>
        <w:t>2 měsíců</w:t>
      </w:r>
      <w:r w:rsidR="00273EA8" w:rsidRPr="00985F9A">
        <w:rPr>
          <w:rFonts w:ascii="Arial" w:hAnsi="Arial" w:cs="Arial"/>
          <w:bCs/>
          <w:sz w:val="20"/>
          <w:szCs w:val="20"/>
        </w:rPr>
        <w:t xml:space="preserve"> </w:t>
      </w:r>
      <w:r w:rsidR="00913C1D">
        <w:rPr>
          <w:rFonts w:ascii="Arial" w:hAnsi="Arial" w:cs="Arial"/>
          <w:bCs/>
          <w:sz w:val="20"/>
          <w:szCs w:val="20"/>
        </w:rPr>
        <w:t>ode dne</w:t>
      </w:r>
      <w:r w:rsidR="00273EA8" w:rsidRPr="00985F9A">
        <w:rPr>
          <w:rFonts w:ascii="Arial" w:hAnsi="Arial" w:cs="Arial"/>
          <w:bCs/>
          <w:sz w:val="20"/>
          <w:szCs w:val="20"/>
        </w:rPr>
        <w:t xml:space="preserve"> účinnosti smlouvy.</w:t>
      </w:r>
      <w:r>
        <w:rPr>
          <w:rFonts w:ascii="Arial" w:hAnsi="Arial" w:cs="Arial"/>
          <w:bCs/>
          <w:sz w:val="20"/>
          <w:szCs w:val="20"/>
        </w:rPr>
        <w:t xml:space="preserve"> </w:t>
      </w:r>
    </w:p>
    <w:p w14:paraId="7CA57E50" w14:textId="77777777" w:rsidR="00C15D49" w:rsidRDefault="00C15D49" w:rsidP="00C15D49">
      <w:pPr>
        <w:pStyle w:val="Odstavecseseznamem"/>
        <w:spacing w:before="120" w:after="120"/>
        <w:ind w:left="284"/>
        <w:jc w:val="both"/>
        <w:rPr>
          <w:rFonts w:ascii="Arial" w:hAnsi="Arial" w:cs="Arial"/>
          <w:bCs/>
          <w:sz w:val="20"/>
          <w:szCs w:val="20"/>
        </w:rPr>
      </w:pPr>
    </w:p>
    <w:p w14:paraId="3C7295E7" w14:textId="77777777" w:rsidR="008443DD" w:rsidRPr="008443DD" w:rsidRDefault="008443DD" w:rsidP="008443DD">
      <w:pPr>
        <w:pStyle w:val="Odstavecseseznamem"/>
        <w:spacing w:before="120" w:after="120"/>
        <w:ind w:left="284"/>
        <w:jc w:val="both"/>
        <w:rPr>
          <w:rFonts w:ascii="Arial" w:hAnsi="Arial" w:cs="Arial"/>
          <w:bCs/>
          <w:sz w:val="20"/>
          <w:szCs w:val="20"/>
        </w:rPr>
      </w:pPr>
    </w:p>
    <w:p w14:paraId="2B97ECC1" w14:textId="77777777" w:rsidR="00F42737" w:rsidRPr="00F7100E" w:rsidRDefault="00547DB3" w:rsidP="00913C1D">
      <w:pPr>
        <w:pStyle w:val="Odstavecseseznamem"/>
        <w:numPr>
          <w:ilvl w:val="0"/>
          <w:numId w:val="1"/>
        </w:numPr>
        <w:ind w:left="284" w:hanging="284"/>
        <w:jc w:val="center"/>
        <w:rPr>
          <w:rFonts w:ascii="Arial" w:hAnsi="Arial" w:cs="Arial"/>
          <w:b/>
          <w:bCs/>
          <w:sz w:val="20"/>
          <w:szCs w:val="20"/>
        </w:rPr>
      </w:pPr>
      <w:r w:rsidRPr="00F7100E">
        <w:rPr>
          <w:rFonts w:ascii="Arial" w:hAnsi="Arial" w:cs="Arial"/>
          <w:b/>
          <w:bCs/>
          <w:sz w:val="20"/>
          <w:szCs w:val="20"/>
        </w:rPr>
        <w:t>Cena a platební podmínky</w:t>
      </w:r>
    </w:p>
    <w:p w14:paraId="40FCE1F9" w14:textId="706686F8" w:rsidR="00A87712" w:rsidRPr="00F7100E" w:rsidRDefault="005E3640" w:rsidP="005413C4">
      <w:pPr>
        <w:pStyle w:val="Odstavecseseznamem"/>
        <w:numPr>
          <w:ilvl w:val="0"/>
          <w:numId w:val="3"/>
        </w:numPr>
        <w:spacing w:before="240" w:after="120"/>
        <w:jc w:val="both"/>
        <w:rPr>
          <w:rFonts w:ascii="Arial" w:hAnsi="Arial" w:cs="Arial"/>
          <w:bCs/>
          <w:sz w:val="20"/>
          <w:szCs w:val="20"/>
        </w:rPr>
      </w:pPr>
      <w:r>
        <w:rPr>
          <w:rFonts w:ascii="Arial" w:hAnsi="Arial" w:cs="Arial"/>
          <w:bCs/>
          <w:sz w:val="20"/>
          <w:szCs w:val="20"/>
        </w:rPr>
        <w:t>Celková cena za poskytování Služby za celou dobu trvání smlouvy</w:t>
      </w:r>
      <w:r w:rsidR="00A87712" w:rsidRPr="00F7100E">
        <w:rPr>
          <w:rFonts w:ascii="Arial" w:hAnsi="Arial" w:cs="Arial"/>
          <w:bCs/>
          <w:sz w:val="20"/>
          <w:szCs w:val="20"/>
        </w:rPr>
        <w:t xml:space="preserve"> činí:</w:t>
      </w:r>
    </w:p>
    <w:p w14:paraId="4075DB28" w14:textId="664C6E85" w:rsidR="00A87712" w:rsidRPr="00F7100E" w:rsidRDefault="004B291E" w:rsidP="004B291E">
      <w:pPr>
        <w:spacing w:after="120" w:line="276" w:lineRule="auto"/>
        <w:ind w:left="1134"/>
        <w:jc w:val="both"/>
        <w:rPr>
          <w:rFonts w:ascii="Arial" w:hAnsi="Arial" w:cs="Arial"/>
          <w:sz w:val="20"/>
          <w:szCs w:val="20"/>
        </w:rPr>
      </w:pPr>
      <w:r>
        <w:rPr>
          <w:rFonts w:ascii="Arial" w:hAnsi="Arial" w:cs="Arial"/>
          <w:sz w:val="20"/>
          <w:szCs w:val="20"/>
        </w:rPr>
        <w:t xml:space="preserve">     Cena bez DPH </w:t>
      </w:r>
      <w:r w:rsidR="0070197F">
        <w:rPr>
          <w:rFonts w:ascii="Arial" w:hAnsi="Arial" w:cs="Arial"/>
          <w:sz w:val="20"/>
          <w:szCs w:val="20"/>
        </w:rPr>
        <w:tab/>
        <w:t xml:space="preserve">750 000,- </w:t>
      </w:r>
      <w:r w:rsidR="00A87712" w:rsidRPr="00F7100E">
        <w:rPr>
          <w:rFonts w:ascii="Arial" w:hAnsi="Arial" w:cs="Arial"/>
          <w:sz w:val="20"/>
          <w:szCs w:val="20"/>
        </w:rPr>
        <w:t>Kč</w:t>
      </w:r>
    </w:p>
    <w:p w14:paraId="0465753C" w14:textId="14B62B93" w:rsidR="00A87712" w:rsidRPr="00F7100E" w:rsidRDefault="00A87712" w:rsidP="004B291E">
      <w:pPr>
        <w:spacing w:after="120" w:line="276" w:lineRule="auto"/>
        <w:ind w:left="1842" w:firstLine="282"/>
        <w:jc w:val="both"/>
        <w:rPr>
          <w:rFonts w:ascii="Arial" w:hAnsi="Arial" w:cs="Arial"/>
          <w:sz w:val="20"/>
          <w:szCs w:val="20"/>
        </w:rPr>
      </w:pPr>
      <w:r w:rsidRPr="00F7100E">
        <w:rPr>
          <w:rFonts w:ascii="Arial" w:hAnsi="Arial" w:cs="Arial"/>
          <w:sz w:val="20"/>
          <w:szCs w:val="20"/>
        </w:rPr>
        <w:t xml:space="preserve"> (slovy: </w:t>
      </w:r>
      <w:proofErr w:type="spellStart"/>
      <w:r w:rsidR="0070197F">
        <w:rPr>
          <w:rFonts w:ascii="Arial" w:hAnsi="Arial" w:cs="Arial"/>
          <w:sz w:val="20"/>
          <w:szCs w:val="20"/>
        </w:rPr>
        <w:t>sedmsetpadesáttisíc</w:t>
      </w:r>
      <w:proofErr w:type="spellEnd"/>
      <w:r w:rsidR="008443DD">
        <w:rPr>
          <w:rFonts w:ascii="Arial" w:hAnsi="Arial" w:cs="Arial"/>
          <w:sz w:val="20"/>
          <w:szCs w:val="20"/>
        </w:rPr>
        <w:t xml:space="preserve"> korun českých</w:t>
      </w:r>
      <w:r w:rsidRPr="00F7100E">
        <w:rPr>
          <w:rFonts w:ascii="Arial" w:hAnsi="Arial" w:cs="Arial"/>
          <w:sz w:val="20"/>
          <w:szCs w:val="20"/>
        </w:rPr>
        <w:t>)</w:t>
      </w:r>
    </w:p>
    <w:p w14:paraId="434F4142" w14:textId="110622C5" w:rsidR="00A87712" w:rsidRPr="00F7100E" w:rsidRDefault="00A87712" w:rsidP="004B291E">
      <w:pPr>
        <w:spacing w:after="120" w:line="276" w:lineRule="auto"/>
        <w:ind w:left="2268"/>
        <w:jc w:val="both"/>
        <w:rPr>
          <w:rFonts w:ascii="Arial" w:hAnsi="Arial" w:cs="Arial"/>
          <w:sz w:val="20"/>
          <w:szCs w:val="20"/>
        </w:rPr>
      </w:pPr>
      <w:r w:rsidRPr="00F7100E">
        <w:rPr>
          <w:rFonts w:ascii="Arial" w:hAnsi="Arial" w:cs="Arial"/>
          <w:sz w:val="20"/>
          <w:szCs w:val="20"/>
        </w:rPr>
        <w:t xml:space="preserve"> DPH </w:t>
      </w:r>
      <w:r w:rsidR="0070197F">
        <w:rPr>
          <w:rFonts w:ascii="Arial" w:hAnsi="Arial" w:cs="Arial"/>
          <w:sz w:val="20"/>
          <w:szCs w:val="20"/>
        </w:rPr>
        <w:t xml:space="preserve">157 500,- </w:t>
      </w:r>
      <w:r w:rsidRPr="00F7100E">
        <w:rPr>
          <w:rFonts w:ascii="Arial" w:hAnsi="Arial" w:cs="Arial"/>
          <w:sz w:val="20"/>
          <w:szCs w:val="20"/>
        </w:rPr>
        <w:t>Kč</w:t>
      </w:r>
    </w:p>
    <w:p w14:paraId="52875F3C" w14:textId="01552CA0" w:rsidR="00A87712" w:rsidRPr="00F7100E" w:rsidRDefault="00A87712" w:rsidP="004B291E">
      <w:pPr>
        <w:spacing w:after="120" w:line="276" w:lineRule="auto"/>
        <w:ind w:left="1842" w:firstLine="282"/>
        <w:jc w:val="both"/>
        <w:rPr>
          <w:rFonts w:ascii="Arial" w:hAnsi="Arial" w:cs="Arial"/>
          <w:sz w:val="20"/>
          <w:szCs w:val="20"/>
        </w:rPr>
      </w:pPr>
      <w:r w:rsidRPr="00F7100E">
        <w:rPr>
          <w:rFonts w:ascii="Arial" w:hAnsi="Arial" w:cs="Arial"/>
          <w:sz w:val="20"/>
          <w:szCs w:val="20"/>
        </w:rPr>
        <w:t xml:space="preserve"> (slovy: </w:t>
      </w:r>
      <w:proofErr w:type="spellStart"/>
      <w:r w:rsidR="0070197F">
        <w:rPr>
          <w:rFonts w:ascii="Arial" w:hAnsi="Arial" w:cs="Arial"/>
          <w:sz w:val="20"/>
          <w:szCs w:val="20"/>
        </w:rPr>
        <w:t>stopadesátsedm</w:t>
      </w:r>
      <w:r w:rsidR="00381EE4">
        <w:rPr>
          <w:rFonts w:ascii="Arial" w:hAnsi="Arial" w:cs="Arial"/>
          <w:sz w:val="20"/>
          <w:szCs w:val="20"/>
        </w:rPr>
        <w:t>tisíc</w:t>
      </w:r>
      <w:r w:rsidR="008443DD">
        <w:rPr>
          <w:rFonts w:ascii="Arial" w:hAnsi="Arial" w:cs="Arial"/>
          <w:sz w:val="20"/>
          <w:szCs w:val="20"/>
        </w:rPr>
        <w:t>pětset</w:t>
      </w:r>
      <w:proofErr w:type="spellEnd"/>
      <w:r w:rsidR="008443DD">
        <w:rPr>
          <w:rFonts w:ascii="Arial" w:hAnsi="Arial" w:cs="Arial"/>
          <w:sz w:val="20"/>
          <w:szCs w:val="20"/>
        </w:rPr>
        <w:t xml:space="preserve"> korun českých</w:t>
      </w:r>
      <w:r w:rsidRPr="00F7100E">
        <w:rPr>
          <w:rFonts w:ascii="Arial" w:hAnsi="Arial" w:cs="Arial"/>
          <w:sz w:val="20"/>
          <w:szCs w:val="20"/>
        </w:rPr>
        <w:t>)</w:t>
      </w:r>
    </w:p>
    <w:p w14:paraId="2E5D6DF8" w14:textId="77777777" w:rsidR="00A87712" w:rsidRPr="00F7100E" w:rsidRDefault="00A87712" w:rsidP="004B291E">
      <w:pPr>
        <w:spacing w:after="120" w:line="276" w:lineRule="auto"/>
        <w:ind w:left="1134"/>
        <w:jc w:val="both"/>
        <w:rPr>
          <w:rFonts w:ascii="Arial" w:hAnsi="Arial" w:cs="Arial"/>
          <w:sz w:val="20"/>
          <w:szCs w:val="20"/>
        </w:rPr>
      </w:pPr>
      <w:r w:rsidRPr="00F7100E">
        <w:rPr>
          <w:rFonts w:ascii="Arial" w:hAnsi="Arial" w:cs="Arial"/>
          <w:sz w:val="20"/>
          <w:szCs w:val="20"/>
        </w:rPr>
        <w:t>------------------------------------------------------------------------------------------------</w:t>
      </w:r>
    </w:p>
    <w:p w14:paraId="51508F85" w14:textId="6D7175C6" w:rsidR="00A87712" w:rsidRPr="00F7100E" w:rsidRDefault="00A87712" w:rsidP="004B291E">
      <w:pPr>
        <w:spacing w:after="120" w:line="276" w:lineRule="auto"/>
        <w:ind w:left="1134"/>
        <w:jc w:val="both"/>
        <w:rPr>
          <w:rFonts w:ascii="Arial" w:hAnsi="Arial" w:cs="Arial"/>
          <w:sz w:val="20"/>
          <w:szCs w:val="20"/>
        </w:rPr>
      </w:pPr>
      <w:r w:rsidRPr="00F7100E">
        <w:rPr>
          <w:rFonts w:ascii="Arial" w:hAnsi="Arial" w:cs="Arial"/>
          <w:sz w:val="20"/>
          <w:szCs w:val="20"/>
        </w:rPr>
        <w:t xml:space="preserve">Cena včetně DPH </w:t>
      </w:r>
      <w:r w:rsidR="008443DD">
        <w:rPr>
          <w:rFonts w:ascii="Arial" w:hAnsi="Arial" w:cs="Arial"/>
          <w:sz w:val="20"/>
          <w:szCs w:val="20"/>
        </w:rPr>
        <w:t xml:space="preserve">907 500,- </w:t>
      </w:r>
      <w:r w:rsidRPr="00F7100E">
        <w:rPr>
          <w:rFonts w:ascii="Arial" w:hAnsi="Arial" w:cs="Arial"/>
          <w:sz w:val="20"/>
          <w:szCs w:val="20"/>
        </w:rPr>
        <w:t>Kč</w:t>
      </w:r>
    </w:p>
    <w:p w14:paraId="1A9EC5A6" w14:textId="07EA2FE2" w:rsidR="00A87712" w:rsidRDefault="00A87712" w:rsidP="004B291E">
      <w:pPr>
        <w:pStyle w:val="slovn2rove"/>
        <w:numPr>
          <w:ilvl w:val="0"/>
          <w:numId w:val="0"/>
        </w:numPr>
        <w:spacing w:line="276" w:lineRule="auto"/>
        <w:ind w:left="720"/>
        <w:rPr>
          <w:rFonts w:cs="Arial"/>
          <w:sz w:val="20"/>
          <w:szCs w:val="20"/>
        </w:rPr>
      </w:pPr>
      <w:r w:rsidRPr="00F7100E">
        <w:rPr>
          <w:rFonts w:cs="Arial"/>
          <w:sz w:val="20"/>
          <w:szCs w:val="20"/>
        </w:rPr>
        <w:lastRenderedPageBreak/>
        <w:tab/>
      </w:r>
      <w:r w:rsidRPr="00F7100E">
        <w:rPr>
          <w:rFonts w:cs="Arial"/>
          <w:sz w:val="20"/>
          <w:szCs w:val="20"/>
        </w:rPr>
        <w:tab/>
        <w:t xml:space="preserve"> (slovy: </w:t>
      </w:r>
      <w:proofErr w:type="spellStart"/>
      <w:r w:rsidR="008443DD">
        <w:rPr>
          <w:rFonts w:cs="Arial"/>
          <w:sz w:val="20"/>
          <w:szCs w:val="20"/>
        </w:rPr>
        <w:t>devětsetsedmtisícpětset</w:t>
      </w:r>
      <w:proofErr w:type="spellEnd"/>
      <w:r w:rsidR="008443DD">
        <w:rPr>
          <w:rFonts w:cs="Arial"/>
          <w:sz w:val="20"/>
          <w:szCs w:val="20"/>
        </w:rPr>
        <w:t xml:space="preserve"> korun českých</w:t>
      </w:r>
      <w:r w:rsidRPr="00F7100E">
        <w:rPr>
          <w:rFonts w:cs="Arial"/>
          <w:sz w:val="20"/>
          <w:szCs w:val="20"/>
        </w:rPr>
        <w:t>)</w:t>
      </w:r>
    </w:p>
    <w:p w14:paraId="037DC29F" w14:textId="77777777" w:rsidR="001A6565" w:rsidRPr="00F7100E" w:rsidRDefault="001A6565" w:rsidP="004B291E">
      <w:pPr>
        <w:pStyle w:val="slovn2rove"/>
        <w:numPr>
          <w:ilvl w:val="0"/>
          <w:numId w:val="0"/>
        </w:numPr>
        <w:spacing w:line="276" w:lineRule="auto"/>
        <w:ind w:left="720"/>
        <w:rPr>
          <w:rFonts w:cs="Arial"/>
          <w:sz w:val="20"/>
          <w:szCs w:val="20"/>
        </w:rPr>
      </w:pPr>
    </w:p>
    <w:p w14:paraId="6E8A384D" w14:textId="6A597495" w:rsidR="004E12DC" w:rsidRDefault="00821A14" w:rsidP="005413C4">
      <w:pPr>
        <w:pStyle w:val="Odstavecseseznamem"/>
        <w:numPr>
          <w:ilvl w:val="0"/>
          <w:numId w:val="3"/>
        </w:numPr>
        <w:spacing w:before="120" w:after="120"/>
        <w:contextualSpacing w:val="0"/>
        <w:jc w:val="both"/>
        <w:rPr>
          <w:rFonts w:ascii="Arial" w:hAnsi="Arial" w:cs="Arial"/>
          <w:bCs/>
          <w:sz w:val="20"/>
          <w:szCs w:val="20"/>
        </w:rPr>
      </w:pPr>
      <w:r w:rsidRPr="00F7100E">
        <w:rPr>
          <w:rFonts w:ascii="Arial" w:hAnsi="Arial" w:cs="Arial"/>
          <w:bCs/>
          <w:sz w:val="20"/>
          <w:szCs w:val="20"/>
        </w:rPr>
        <w:t>Smluvní strany se dohodly</w:t>
      </w:r>
      <w:r w:rsidR="00840106">
        <w:rPr>
          <w:rFonts w:ascii="Arial" w:hAnsi="Arial" w:cs="Arial"/>
          <w:bCs/>
          <w:sz w:val="20"/>
          <w:szCs w:val="20"/>
        </w:rPr>
        <w:t xml:space="preserve">, že cena poskytnuté Služby bude </w:t>
      </w:r>
      <w:r w:rsidR="005365B3">
        <w:rPr>
          <w:rFonts w:ascii="Arial" w:hAnsi="Arial" w:cs="Arial"/>
          <w:bCs/>
          <w:sz w:val="20"/>
          <w:szCs w:val="20"/>
        </w:rPr>
        <w:t>hrazená jednou ročně</w:t>
      </w:r>
      <w:r w:rsidR="00840106">
        <w:rPr>
          <w:rFonts w:ascii="Arial" w:hAnsi="Arial" w:cs="Arial"/>
          <w:bCs/>
          <w:sz w:val="20"/>
          <w:szCs w:val="20"/>
        </w:rPr>
        <w:t xml:space="preserve"> </w:t>
      </w:r>
      <w:r w:rsidR="005365B3">
        <w:rPr>
          <w:rFonts w:ascii="Arial" w:hAnsi="Arial" w:cs="Arial"/>
          <w:bCs/>
          <w:sz w:val="20"/>
          <w:szCs w:val="20"/>
        </w:rPr>
        <w:t>na základě vystavené faktury znějící na poměrnou částku za poskytování Služby v daném kalendářním roce.</w:t>
      </w:r>
    </w:p>
    <w:p w14:paraId="04DA6EF8" w14:textId="77A7E065" w:rsidR="005365B3" w:rsidRPr="00F7100E" w:rsidRDefault="005365B3" w:rsidP="005413C4">
      <w:pPr>
        <w:pStyle w:val="Odstavecseseznamem"/>
        <w:numPr>
          <w:ilvl w:val="0"/>
          <w:numId w:val="3"/>
        </w:numPr>
        <w:spacing w:before="120" w:after="120"/>
        <w:contextualSpacing w:val="0"/>
        <w:jc w:val="both"/>
        <w:rPr>
          <w:rFonts w:ascii="Arial" w:hAnsi="Arial" w:cs="Arial"/>
          <w:bCs/>
          <w:sz w:val="20"/>
          <w:szCs w:val="20"/>
        </w:rPr>
      </w:pPr>
      <w:r>
        <w:rPr>
          <w:rFonts w:ascii="Arial" w:hAnsi="Arial" w:cs="Arial"/>
          <w:bCs/>
          <w:sz w:val="20"/>
          <w:szCs w:val="20"/>
        </w:rPr>
        <w:t>V prvním roce trvání smlouvy bude faktura vystavena po zprovoznění informačního systému</w:t>
      </w:r>
      <w:r w:rsidR="00DB2CFF">
        <w:rPr>
          <w:rFonts w:ascii="Arial" w:hAnsi="Arial" w:cs="Arial"/>
          <w:bCs/>
          <w:sz w:val="20"/>
          <w:szCs w:val="20"/>
        </w:rPr>
        <w:t>,</w:t>
      </w:r>
      <w:r>
        <w:rPr>
          <w:rFonts w:ascii="Arial" w:hAnsi="Arial" w:cs="Arial"/>
          <w:bCs/>
          <w:sz w:val="20"/>
          <w:szCs w:val="20"/>
        </w:rPr>
        <w:t xml:space="preserve"> v dalších letech trvání smlouvy pak vždy k 31. 3. daného roku. </w:t>
      </w:r>
    </w:p>
    <w:p w14:paraId="479EC15B" w14:textId="77777777" w:rsidR="0051140E" w:rsidRPr="00F7100E" w:rsidRDefault="0051140E" w:rsidP="005413C4">
      <w:pPr>
        <w:pStyle w:val="Odstavecseseznamem"/>
        <w:numPr>
          <w:ilvl w:val="0"/>
          <w:numId w:val="3"/>
        </w:numPr>
        <w:spacing w:before="120" w:after="120"/>
        <w:contextualSpacing w:val="0"/>
        <w:jc w:val="both"/>
        <w:rPr>
          <w:rFonts w:ascii="Arial" w:hAnsi="Arial" w:cs="Arial"/>
          <w:bCs/>
          <w:sz w:val="20"/>
          <w:szCs w:val="20"/>
        </w:rPr>
      </w:pPr>
      <w:r w:rsidRPr="00F7100E">
        <w:rPr>
          <w:rFonts w:ascii="Arial" w:hAnsi="Arial" w:cs="Arial"/>
          <w:bCs/>
          <w:sz w:val="20"/>
          <w:szCs w:val="20"/>
        </w:rPr>
        <w:t>Splatnost faktury – daňového dokladu je dohodou smluvních stran stanovena na 21 dnů ode dne jejího prokazatelného doručení objednateli. Zaplacením se pro účely této smlouvy rozumí odepsání příslušné částky z účtu objednatele ve prospěch účtu poskytovatele. Faktura musí obsahovat veškeré náležitosti daňového dokladu podle zákona č. 563/1991 Sb., o účetnictví, ve znění pozdějších předpisů, a zákona č. 235/2004 Sb., o dani z přidané hodnoty, ve znění pozdějších předpisů. Objednatel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14:paraId="306CA2BE" w14:textId="6D4C09A5" w:rsidR="0051140E" w:rsidRPr="00F7100E" w:rsidRDefault="0051140E" w:rsidP="005413C4">
      <w:pPr>
        <w:pStyle w:val="Odstavecseseznamem"/>
        <w:numPr>
          <w:ilvl w:val="0"/>
          <w:numId w:val="3"/>
        </w:numPr>
        <w:spacing w:before="120" w:after="120"/>
        <w:contextualSpacing w:val="0"/>
        <w:jc w:val="both"/>
        <w:rPr>
          <w:rFonts w:ascii="Arial" w:hAnsi="Arial" w:cs="Arial"/>
          <w:bCs/>
          <w:sz w:val="20"/>
          <w:szCs w:val="20"/>
        </w:rPr>
      </w:pPr>
      <w:r w:rsidRPr="00F7100E">
        <w:rPr>
          <w:rFonts w:ascii="Arial" w:hAnsi="Arial" w:cs="Arial"/>
          <w:bCs/>
          <w:sz w:val="20"/>
          <w:szCs w:val="20"/>
        </w:rPr>
        <w:t>Smluvní strany se dohodly, že v případě změny zákonných sazeb DPH, bude DPH účtována podle předpisů platných v době uskutečnění zdanitelného plnění.</w:t>
      </w:r>
    </w:p>
    <w:p w14:paraId="52AC0EF7" w14:textId="2A3ABA66" w:rsidR="0051140E" w:rsidRPr="00F7100E" w:rsidRDefault="0051140E" w:rsidP="005413C4">
      <w:pPr>
        <w:pStyle w:val="Odstavecseseznamem"/>
        <w:numPr>
          <w:ilvl w:val="0"/>
          <w:numId w:val="3"/>
        </w:numPr>
        <w:spacing w:before="120" w:after="120"/>
        <w:contextualSpacing w:val="0"/>
        <w:jc w:val="both"/>
        <w:rPr>
          <w:rFonts w:ascii="Arial" w:hAnsi="Arial" w:cs="Arial"/>
          <w:bCs/>
          <w:sz w:val="20"/>
          <w:szCs w:val="20"/>
        </w:rPr>
      </w:pPr>
      <w:r w:rsidRPr="00F7100E">
        <w:rPr>
          <w:rFonts w:ascii="Arial" w:hAnsi="Arial" w:cs="Arial"/>
          <w:bCs/>
          <w:sz w:val="20"/>
          <w:szCs w:val="20"/>
        </w:rPr>
        <w:t xml:space="preserve">Poskytovatel prohlašuje, že ke dni podpisu smlouvy není nespolehlivým plátcem DPH dle </w:t>
      </w:r>
      <w:r w:rsidR="00525E4A">
        <w:rPr>
          <w:rFonts w:ascii="Arial" w:hAnsi="Arial" w:cs="Arial"/>
          <w:bCs/>
          <w:sz w:val="20"/>
          <w:szCs w:val="20"/>
        </w:rPr>
        <w:br/>
      </w:r>
      <w:r w:rsidRPr="00F7100E">
        <w:rPr>
          <w:rFonts w:ascii="Arial" w:hAnsi="Arial" w:cs="Arial"/>
          <w:bCs/>
          <w:sz w:val="20"/>
          <w:szCs w:val="20"/>
        </w:rPr>
        <w:t xml:space="preserve">§ 106a zákona č. 235/2004 Sb., o dani z přidané hodnoty, v platném znění, a není veden </w:t>
      </w:r>
      <w:r w:rsidR="00381EE4">
        <w:rPr>
          <w:rFonts w:ascii="Arial" w:hAnsi="Arial" w:cs="Arial"/>
          <w:bCs/>
          <w:sz w:val="20"/>
          <w:szCs w:val="20"/>
        </w:rPr>
        <w:br/>
      </w:r>
      <w:r w:rsidRPr="00F7100E">
        <w:rPr>
          <w:rFonts w:ascii="Arial" w:hAnsi="Arial" w:cs="Arial"/>
          <w:bCs/>
          <w:sz w:val="20"/>
          <w:szCs w:val="20"/>
        </w:rPr>
        <w:t xml:space="preserve">v registru nespolehlivých plátců DPH. Poskytovatel se dále zavazuje uvádět pro účely bezhotovostního převodu pouze účet či účty, které jsou správcem daně zveřejněny způsobem umožňujícím dálkový přístup dle zákona č. 235/2004 Sb., o dani z přidané hodnoty, v platném znění. Pro případ, že se poskytovatel během trvání této smlouvy stane nespolehlivým plátcem ve smyslu ustanovení § 109 odst. 3 zákona č. 235/2004 Sb., o dani z přidané hodnoty, ve znění pozdějších předpisů, se smluvní strany dohodly, že objednatel má právo uhradit DPH </w:t>
      </w:r>
      <w:r w:rsidR="00381EE4">
        <w:rPr>
          <w:rFonts w:ascii="Arial" w:hAnsi="Arial" w:cs="Arial"/>
          <w:bCs/>
          <w:sz w:val="20"/>
          <w:szCs w:val="20"/>
        </w:rPr>
        <w:br/>
      </w:r>
      <w:r w:rsidRPr="00F7100E">
        <w:rPr>
          <w:rFonts w:ascii="Arial" w:hAnsi="Arial" w:cs="Arial"/>
          <w:bCs/>
          <w:sz w:val="20"/>
          <w:szCs w:val="20"/>
        </w:rPr>
        <w:t>za zdanitelné plnění přímo příslušnému správci daně. Objednatelem takto provedená úhrada bude považována za uhrazení příslušné části ceny rovnající se výši DPH fakturované poskytovatelem.</w:t>
      </w:r>
    </w:p>
    <w:p w14:paraId="1A8802C1" w14:textId="77777777" w:rsidR="002E2A76" w:rsidRDefault="002E2A76" w:rsidP="002E2A76">
      <w:pPr>
        <w:pStyle w:val="Odstavecseseznamem"/>
        <w:spacing w:before="120" w:after="120"/>
        <w:contextualSpacing w:val="0"/>
        <w:jc w:val="both"/>
        <w:rPr>
          <w:rFonts w:ascii="Arial" w:hAnsi="Arial" w:cs="Arial"/>
          <w:bCs/>
          <w:sz w:val="20"/>
          <w:szCs w:val="20"/>
        </w:rPr>
      </w:pPr>
    </w:p>
    <w:p w14:paraId="7C710325" w14:textId="2D380E56" w:rsidR="002E2A76" w:rsidRPr="004719D0" w:rsidRDefault="009555B4" w:rsidP="005413C4">
      <w:pPr>
        <w:pStyle w:val="Odstavecseseznamem"/>
        <w:numPr>
          <w:ilvl w:val="0"/>
          <w:numId w:val="1"/>
        </w:numPr>
        <w:spacing w:before="120" w:after="120"/>
        <w:ind w:left="0" w:firstLine="0"/>
        <w:jc w:val="center"/>
        <w:rPr>
          <w:rFonts w:ascii="Arial" w:hAnsi="Arial" w:cs="Arial"/>
          <w:b/>
          <w:bCs/>
          <w:sz w:val="20"/>
          <w:szCs w:val="20"/>
        </w:rPr>
      </w:pPr>
      <w:r>
        <w:rPr>
          <w:rFonts w:ascii="Arial" w:hAnsi="Arial" w:cs="Arial"/>
          <w:b/>
          <w:bCs/>
          <w:sz w:val="20"/>
          <w:szCs w:val="20"/>
        </w:rPr>
        <w:t>Povinnosti smluvních stran</w:t>
      </w:r>
    </w:p>
    <w:p w14:paraId="0B1FBE47" w14:textId="133CE6D4" w:rsidR="00DB2CFF" w:rsidRDefault="00DB2CFF" w:rsidP="00565F02">
      <w:pPr>
        <w:pStyle w:val="Odstavecseseznamem"/>
        <w:numPr>
          <w:ilvl w:val="0"/>
          <w:numId w:val="9"/>
        </w:numPr>
        <w:spacing w:before="120" w:after="120"/>
        <w:jc w:val="both"/>
        <w:rPr>
          <w:rFonts w:ascii="Arial" w:hAnsi="Arial" w:cs="Arial"/>
          <w:bCs/>
          <w:sz w:val="20"/>
          <w:szCs w:val="20"/>
        </w:rPr>
      </w:pPr>
      <w:r>
        <w:rPr>
          <w:rFonts w:ascii="Arial" w:hAnsi="Arial" w:cs="Arial"/>
          <w:bCs/>
          <w:sz w:val="20"/>
          <w:szCs w:val="20"/>
        </w:rPr>
        <w:t xml:space="preserve">Poskytovatel je povinen v termínu dle bodu III. odst. 3 vytvořit a zprovoznit IS Hromada </w:t>
      </w:r>
      <w:r w:rsidR="00381EE4">
        <w:rPr>
          <w:rFonts w:ascii="Arial" w:hAnsi="Arial" w:cs="Arial"/>
          <w:bCs/>
          <w:sz w:val="20"/>
          <w:szCs w:val="20"/>
        </w:rPr>
        <w:br/>
      </w:r>
      <w:r>
        <w:rPr>
          <w:rFonts w:ascii="Arial" w:hAnsi="Arial" w:cs="Arial"/>
          <w:bCs/>
          <w:sz w:val="20"/>
          <w:szCs w:val="20"/>
        </w:rPr>
        <w:t xml:space="preserve">a provést zaškolení uživatelů. O zprovoznění systému bude mezi objednatelem </w:t>
      </w:r>
      <w:r w:rsidR="00381EE4">
        <w:rPr>
          <w:rFonts w:ascii="Arial" w:hAnsi="Arial" w:cs="Arial"/>
          <w:bCs/>
          <w:sz w:val="20"/>
          <w:szCs w:val="20"/>
        </w:rPr>
        <w:br/>
      </w:r>
      <w:r>
        <w:rPr>
          <w:rFonts w:ascii="Arial" w:hAnsi="Arial" w:cs="Arial"/>
          <w:bCs/>
          <w:sz w:val="20"/>
          <w:szCs w:val="20"/>
        </w:rPr>
        <w:t xml:space="preserve">a poskytovatelem sepsán Předávací protokol, na kterém budou uvedeny případné vady </w:t>
      </w:r>
      <w:r w:rsidR="00381EE4">
        <w:rPr>
          <w:rFonts w:ascii="Arial" w:hAnsi="Arial" w:cs="Arial"/>
          <w:bCs/>
          <w:sz w:val="20"/>
          <w:szCs w:val="20"/>
        </w:rPr>
        <w:br/>
      </w:r>
      <w:r>
        <w:rPr>
          <w:rFonts w:ascii="Arial" w:hAnsi="Arial" w:cs="Arial"/>
          <w:bCs/>
          <w:sz w:val="20"/>
          <w:szCs w:val="20"/>
        </w:rPr>
        <w:t xml:space="preserve">a nedodělky. Za zprovozněný bude IS Hromada považován až dnem odstranění veškerých vad a nedodělků, což bude na Předávacím protokolu stvrzeno podpisy obou smluvních stran. </w:t>
      </w:r>
    </w:p>
    <w:p w14:paraId="48DA47D7" w14:textId="597225C4" w:rsidR="00565F02" w:rsidRDefault="00565F02" w:rsidP="00565F02">
      <w:pPr>
        <w:pStyle w:val="Odstavecseseznamem"/>
        <w:numPr>
          <w:ilvl w:val="0"/>
          <w:numId w:val="9"/>
        </w:numPr>
        <w:spacing w:before="120" w:after="120"/>
        <w:jc w:val="both"/>
        <w:rPr>
          <w:rFonts w:ascii="Arial" w:hAnsi="Arial" w:cs="Arial"/>
          <w:bCs/>
          <w:sz w:val="20"/>
          <w:szCs w:val="20"/>
        </w:rPr>
      </w:pPr>
      <w:r>
        <w:rPr>
          <w:rFonts w:ascii="Arial" w:hAnsi="Arial" w:cs="Arial"/>
          <w:bCs/>
          <w:sz w:val="20"/>
          <w:szCs w:val="20"/>
        </w:rPr>
        <w:t>Poskytovatel je povinen zajistit složkám IZS, objednateli a jím určeným oprávněným subjektům přístup do IS Hromada v režimu 7 x 24 pomocí internetového prohlížeče.</w:t>
      </w:r>
    </w:p>
    <w:p w14:paraId="58308BC9" w14:textId="5150BC9F" w:rsidR="00F264B3" w:rsidRDefault="00933299" w:rsidP="00565F02">
      <w:pPr>
        <w:pStyle w:val="Odstavecseseznamem"/>
        <w:numPr>
          <w:ilvl w:val="0"/>
          <w:numId w:val="9"/>
        </w:numPr>
        <w:spacing w:before="120" w:after="120"/>
        <w:jc w:val="both"/>
        <w:rPr>
          <w:rFonts w:ascii="Arial" w:hAnsi="Arial" w:cs="Arial"/>
          <w:bCs/>
          <w:sz w:val="20"/>
          <w:szCs w:val="20"/>
        </w:rPr>
      </w:pPr>
      <w:r>
        <w:rPr>
          <w:rFonts w:ascii="Arial" w:hAnsi="Arial" w:cs="Arial"/>
          <w:bCs/>
          <w:sz w:val="20"/>
          <w:szCs w:val="20"/>
        </w:rPr>
        <w:t>Poskytovatel je povinen zřídit pro objednatele kontaktní místo (</w:t>
      </w:r>
      <w:proofErr w:type="spellStart"/>
      <w:r>
        <w:rPr>
          <w:rFonts w:ascii="Arial" w:hAnsi="Arial" w:cs="Arial"/>
          <w:bCs/>
          <w:sz w:val="20"/>
          <w:szCs w:val="20"/>
        </w:rPr>
        <w:t>Hotline</w:t>
      </w:r>
      <w:proofErr w:type="spellEnd"/>
      <w:r>
        <w:rPr>
          <w:rFonts w:ascii="Arial" w:hAnsi="Arial" w:cs="Arial"/>
          <w:bCs/>
          <w:sz w:val="20"/>
          <w:szCs w:val="20"/>
        </w:rPr>
        <w:t>) pro řešení jakýchkoliv nestandardních situací nebo výpadků ve fungování IS Hromada.</w:t>
      </w:r>
      <w:r w:rsidR="00E63D07">
        <w:rPr>
          <w:rFonts w:ascii="Arial" w:hAnsi="Arial" w:cs="Arial"/>
          <w:bCs/>
          <w:sz w:val="20"/>
          <w:szCs w:val="20"/>
        </w:rPr>
        <w:t xml:space="preserve"> </w:t>
      </w:r>
      <w:proofErr w:type="spellStart"/>
      <w:r w:rsidR="00E63D07">
        <w:rPr>
          <w:rFonts w:ascii="Arial" w:hAnsi="Arial" w:cs="Arial"/>
          <w:bCs/>
          <w:sz w:val="20"/>
          <w:szCs w:val="20"/>
        </w:rPr>
        <w:t>Hotline</w:t>
      </w:r>
      <w:proofErr w:type="spellEnd"/>
      <w:r w:rsidR="00E63D07">
        <w:rPr>
          <w:rFonts w:ascii="Arial" w:hAnsi="Arial" w:cs="Arial"/>
          <w:bCs/>
          <w:sz w:val="20"/>
          <w:szCs w:val="20"/>
        </w:rPr>
        <w:t xml:space="preserve"> musí být dostupný v režimu 7 x 24.</w:t>
      </w:r>
    </w:p>
    <w:p w14:paraId="4ECDACAB" w14:textId="1A8ACF79" w:rsidR="00933299" w:rsidRDefault="00933299" w:rsidP="00565F02">
      <w:pPr>
        <w:pStyle w:val="Odstavecseseznamem"/>
        <w:numPr>
          <w:ilvl w:val="0"/>
          <w:numId w:val="9"/>
        </w:numPr>
        <w:spacing w:before="120" w:after="120"/>
        <w:jc w:val="both"/>
        <w:rPr>
          <w:rFonts w:ascii="Arial" w:hAnsi="Arial" w:cs="Arial"/>
          <w:bCs/>
          <w:sz w:val="20"/>
          <w:szCs w:val="20"/>
        </w:rPr>
      </w:pPr>
      <w:r>
        <w:rPr>
          <w:rFonts w:ascii="Arial" w:hAnsi="Arial" w:cs="Arial"/>
          <w:bCs/>
          <w:sz w:val="20"/>
          <w:szCs w:val="20"/>
        </w:rPr>
        <w:t>Poskytovatel je povine</w:t>
      </w:r>
      <w:r w:rsidR="00525E4A">
        <w:rPr>
          <w:rFonts w:ascii="Arial" w:hAnsi="Arial" w:cs="Arial"/>
          <w:bCs/>
          <w:sz w:val="20"/>
          <w:szCs w:val="20"/>
        </w:rPr>
        <w:t>n</w:t>
      </w:r>
      <w:r>
        <w:rPr>
          <w:rFonts w:ascii="Arial" w:hAnsi="Arial" w:cs="Arial"/>
          <w:bCs/>
          <w:sz w:val="20"/>
          <w:szCs w:val="20"/>
        </w:rPr>
        <w:t xml:space="preserve"> upozorňovat objednatele předem na případné plánované výpadky Služby, a to na kontaktní údaje uvedené v čl. </w:t>
      </w:r>
      <w:r w:rsidR="007F7A21">
        <w:rPr>
          <w:rFonts w:ascii="Arial" w:hAnsi="Arial" w:cs="Arial"/>
          <w:bCs/>
          <w:sz w:val="20"/>
          <w:szCs w:val="20"/>
        </w:rPr>
        <w:t>VIII. smlouvy.</w:t>
      </w:r>
    </w:p>
    <w:p w14:paraId="416BD22B" w14:textId="01B3FCC9" w:rsidR="00933299" w:rsidRDefault="00933299" w:rsidP="00565F02">
      <w:pPr>
        <w:pStyle w:val="Odstavecseseznamem"/>
        <w:numPr>
          <w:ilvl w:val="0"/>
          <w:numId w:val="9"/>
        </w:numPr>
        <w:spacing w:before="120" w:after="120"/>
        <w:jc w:val="both"/>
        <w:rPr>
          <w:rFonts w:ascii="Arial" w:hAnsi="Arial" w:cs="Arial"/>
          <w:bCs/>
          <w:sz w:val="20"/>
          <w:szCs w:val="20"/>
        </w:rPr>
      </w:pPr>
      <w:r>
        <w:rPr>
          <w:rFonts w:ascii="Arial" w:hAnsi="Arial" w:cs="Arial"/>
          <w:bCs/>
          <w:sz w:val="20"/>
          <w:szCs w:val="20"/>
        </w:rPr>
        <w:t xml:space="preserve">Poskytovatel je povinen nedostupnost či kritickou nefunkčnost Služby bez prodlení po jejím zjištění oznámit objednateli, a to na kontaktní údaje uvedené v čl. </w:t>
      </w:r>
      <w:r w:rsidR="007F7A21">
        <w:rPr>
          <w:rFonts w:ascii="Arial" w:hAnsi="Arial" w:cs="Arial"/>
          <w:bCs/>
          <w:sz w:val="20"/>
          <w:szCs w:val="20"/>
        </w:rPr>
        <w:t>VIII. smlouvy.</w:t>
      </w:r>
    </w:p>
    <w:p w14:paraId="30326F4C" w14:textId="419D0416" w:rsidR="005F6206" w:rsidRDefault="005F6206" w:rsidP="005F6206">
      <w:pPr>
        <w:pStyle w:val="Odstavecseseznamem"/>
        <w:numPr>
          <w:ilvl w:val="0"/>
          <w:numId w:val="9"/>
        </w:numPr>
        <w:spacing w:before="120" w:after="120"/>
        <w:jc w:val="both"/>
        <w:rPr>
          <w:rFonts w:ascii="Arial" w:hAnsi="Arial" w:cs="Arial"/>
          <w:bCs/>
          <w:sz w:val="20"/>
          <w:szCs w:val="20"/>
        </w:rPr>
      </w:pPr>
      <w:r>
        <w:rPr>
          <w:rFonts w:ascii="Arial" w:hAnsi="Arial" w:cs="Arial"/>
          <w:bCs/>
          <w:sz w:val="20"/>
          <w:szCs w:val="20"/>
        </w:rPr>
        <w:t>V případě nedostupnosti či kritické nefunkčnosti Služby je p</w:t>
      </w:r>
      <w:r w:rsidR="00933299">
        <w:rPr>
          <w:rFonts w:ascii="Arial" w:hAnsi="Arial" w:cs="Arial"/>
          <w:bCs/>
          <w:sz w:val="20"/>
          <w:szCs w:val="20"/>
        </w:rPr>
        <w:t xml:space="preserve">oskytovatel povinen zahájit </w:t>
      </w:r>
      <w:r w:rsidR="00381EE4">
        <w:rPr>
          <w:rFonts w:ascii="Arial" w:hAnsi="Arial" w:cs="Arial"/>
          <w:bCs/>
          <w:sz w:val="20"/>
          <w:szCs w:val="20"/>
        </w:rPr>
        <w:br/>
      </w:r>
      <w:r>
        <w:rPr>
          <w:rFonts w:ascii="Arial" w:hAnsi="Arial" w:cs="Arial"/>
          <w:bCs/>
          <w:sz w:val="20"/>
          <w:szCs w:val="20"/>
        </w:rPr>
        <w:t>do 1 hodiny od zjištění či oznámení závady práce k odstranění tohoto stavu</w:t>
      </w:r>
      <w:r w:rsidR="00E63D07">
        <w:rPr>
          <w:rFonts w:ascii="Arial" w:hAnsi="Arial" w:cs="Arial"/>
          <w:bCs/>
          <w:sz w:val="20"/>
          <w:szCs w:val="20"/>
        </w:rPr>
        <w:t xml:space="preserve"> a závadu odstranit nejdéle do 6 hod</w:t>
      </w:r>
      <w:r>
        <w:rPr>
          <w:rFonts w:ascii="Arial" w:hAnsi="Arial" w:cs="Arial"/>
          <w:bCs/>
          <w:sz w:val="20"/>
          <w:szCs w:val="20"/>
        </w:rPr>
        <w:t>.</w:t>
      </w:r>
      <w:r w:rsidR="00E63D07">
        <w:rPr>
          <w:rFonts w:ascii="Arial" w:hAnsi="Arial" w:cs="Arial"/>
          <w:bCs/>
          <w:sz w:val="20"/>
          <w:szCs w:val="20"/>
        </w:rPr>
        <w:t xml:space="preserve"> od jejího zjištění či oznámení.</w:t>
      </w:r>
      <w:r>
        <w:rPr>
          <w:rFonts w:ascii="Arial" w:hAnsi="Arial" w:cs="Arial"/>
          <w:bCs/>
          <w:sz w:val="20"/>
          <w:szCs w:val="20"/>
        </w:rPr>
        <w:t xml:space="preserve"> O plném opětovném zprovoznění Služby </w:t>
      </w:r>
      <w:r w:rsidR="00381EE4">
        <w:rPr>
          <w:rFonts w:ascii="Arial" w:hAnsi="Arial" w:cs="Arial"/>
          <w:bCs/>
          <w:sz w:val="20"/>
          <w:szCs w:val="20"/>
        </w:rPr>
        <w:br/>
      </w:r>
      <w:r>
        <w:rPr>
          <w:rFonts w:ascii="Arial" w:hAnsi="Arial" w:cs="Arial"/>
          <w:bCs/>
          <w:sz w:val="20"/>
          <w:szCs w:val="20"/>
        </w:rPr>
        <w:lastRenderedPageBreak/>
        <w:t xml:space="preserve">je poskytovatel povinen bez prodlení informovat objednatele, a to na kontaktní údaje uvedené v čl. </w:t>
      </w:r>
      <w:r w:rsidR="007F7A21">
        <w:rPr>
          <w:rFonts w:ascii="Arial" w:hAnsi="Arial" w:cs="Arial"/>
          <w:bCs/>
          <w:sz w:val="20"/>
          <w:szCs w:val="20"/>
        </w:rPr>
        <w:t>VIII. smlouvy.</w:t>
      </w:r>
    </w:p>
    <w:p w14:paraId="3ADA134D" w14:textId="77777777" w:rsidR="005F6206" w:rsidRDefault="005F6206" w:rsidP="00565F02">
      <w:pPr>
        <w:pStyle w:val="Odstavecseseznamem"/>
        <w:numPr>
          <w:ilvl w:val="0"/>
          <w:numId w:val="9"/>
        </w:numPr>
        <w:spacing w:before="120" w:after="120"/>
        <w:jc w:val="both"/>
        <w:rPr>
          <w:rFonts w:ascii="Arial" w:hAnsi="Arial" w:cs="Arial"/>
          <w:bCs/>
          <w:sz w:val="20"/>
          <w:szCs w:val="20"/>
        </w:rPr>
      </w:pPr>
      <w:r>
        <w:rPr>
          <w:rFonts w:ascii="Arial" w:hAnsi="Arial" w:cs="Arial"/>
          <w:bCs/>
          <w:sz w:val="20"/>
          <w:szCs w:val="20"/>
        </w:rPr>
        <w:t>V případě nekritické nefunkčnosti Služby je poskytovatel povinen začít s odstraňováním závady do 24 hod. od zjištění či oznámení.</w:t>
      </w:r>
    </w:p>
    <w:p w14:paraId="53EE67EB" w14:textId="3FF98AB0" w:rsidR="005F6206" w:rsidRDefault="005F6206" w:rsidP="00565F02">
      <w:pPr>
        <w:pStyle w:val="Odstavecseseznamem"/>
        <w:numPr>
          <w:ilvl w:val="0"/>
          <w:numId w:val="9"/>
        </w:numPr>
        <w:spacing w:before="120" w:after="120"/>
        <w:jc w:val="both"/>
        <w:rPr>
          <w:rFonts w:ascii="Arial" w:hAnsi="Arial" w:cs="Arial"/>
          <w:bCs/>
          <w:sz w:val="20"/>
          <w:szCs w:val="20"/>
        </w:rPr>
      </w:pPr>
      <w:r>
        <w:rPr>
          <w:rFonts w:ascii="Arial" w:hAnsi="Arial" w:cs="Arial"/>
          <w:bCs/>
          <w:sz w:val="20"/>
          <w:szCs w:val="20"/>
        </w:rPr>
        <w:t>Objednatel je povinen zajistit součinnost při zprovoznění Služby spočívající v stanovení oprávněných uživatelů Služby ve formě seznamu osob s uvedením jejich pracovního (funkčního) zařazení.</w:t>
      </w:r>
    </w:p>
    <w:p w14:paraId="634A5555" w14:textId="5B55A297" w:rsidR="005F6206" w:rsidRDefault="005F6206" w:rsidP="00565F02">
      <w:pPr>
        <w:pStyle w:val="Odstavecseseznamem"/>
        <w:numPr>
          <w:ilvl w:val="0"/>
          <w:numId w:val="9"/>
        </w:numPr>
        <w:spacing w:before="120" w:after="120"/>
        <w:jc w:val="both"/>
        <w:rPr>
          <w:rFonts w:ascii="Arial" w:hAnsi="Arial" w:cs="Arial"/>
          <w:bCs/>
          <w:sz w:val="20"/>
          <w:szCs w:val="20"/>
        </w:rPr>
      </w:pPr>
      <w:r>
        <w:rPr>
          <w:rFonts w:ascii="Arial" w:hAnsi="Arial" w:cs="Arial"/>
          <w:bCs/>
          <w:sz w:val="20"/>
          <w:szCs w:val="20"/>
        </w:rPr>
        <w:t xml:space="preserve">Objednatel je povinen ohlásit prostřednictvím </w:t>
      </w:r>
      <w:proofErr w:type="spellStart"/>
      <w:r>
        <w:rPr>
          <w:rFonts w:ascii="Arial" w:hAnsi="Arial" w:cs="Arial"/>
          <w:bCs/>
          <w:sz w:val="20"/>
          <w:szCs w:val="20"/>
        </w:rPr>
        <w:t>Hotline</w:t>
      </w:r>
      <w:proofErr w:type="spellEnd"/>
      <w:r>
        <w:rPr>
          <w:rFonts w:ascii="Arial" w:hAnsi="Arial" w:cs="Arial"/>
          <w:bCs/>
          <w:sz w:val="20"/>
          <w:szCs w:val="20"/>
        </w:rPr>
        <w:t xml:space="preserve"> poskytovatele zjištěnou nedostupnost </w:t>
      </w:r>
      <w:r w:rsidR="00381EE4">
        <w:rPr>
          <w:rFonts w:ascii="Arial" w:hAnsi="Arial" w:cs="Arial"/>
          <w:bCs/>
          <w:sz w:val="20"/>
          <w:szCs w:val="20"/>
        </w:rPr>
        <w:br/>
      </w:r>
      <w:r>
        <w:rPr>
          <w:rFonts w:ascii="Arial" w:hAnsi="Arial" w:cs="Arial"/>
          <w:bCs/>
          <w:sz w:val="20"/>
          <w:szCs w:val="20"/>
        </w:rPr>
        <w:t xml:space="preserve">či kritickou </w:t>
      </w:r>
      <w:r w:rsidR="00DB2CFF">
        <w:rPr>
          <w:rFonts w:ascii="Arial" w:hAnsi="Arial" w:cs="Arial"/>
          <w:bCs/>
          <w:sz w:val="20"/>
          <w:szCs w:val="20"/>
        </w:rPr>
        <w:t>i nekritickou nefunkčnost Služby.</w:t>
      </w:r>
    </w:p>
    <w:p w14:paraId="214C8600" w14:textId="1FA04209" w:rsidR="00DB2CFF" w:rsidRDefault="00DB2CFF" w:rsidP="00565F02">
      <w:pPr>
        <w:pStyle w:val="Odstavecseseznamem"/>
        <w:numPr>
          <w:ilvl w:val="0"/>
          <w:numId w:val="9"/>
        </w:numPr>
        <w:spacing w:before="120" w:after="120"/>
        <w:jc w:val="both"/>
        <w:rPr>
          <w:rFonts w:ascii="Arial" w:hAnsi="Arial" w:cs="Arial"/>
          <w:bCs/>
          <w:sz w:val="20"/>
          <w:szCs w:val="20"/>
        </w:rPr>
      </w:pPr>
      <w:r>
        <w:rPr>
          <w:rFonts w:ascii="Arial" w:hAnsi="Arial" w:cs="Arial"/>
          <w:bCs/>
          <w:sz w:val="20"/>
          <w:szCs w:val="20"/>
        </w:rPr>
        <w:t>Stanovení kritických a nekritických nefunkčností Služby je uvedeno v Příloze č. 1 smlouvy.</w:t>
      </w:r>
    </w:p>
    <w:p w14:paraId="53E25602" w14:textId="7DBAC429" w:rsidR="00985F9A" w:rsidRDefault="00985F9A" w:rsidP="00985F9A">
      <w:pPr>
        <w:pStyle w:val="Odstavecseseznamem"/>
        <w:spacing w:before="120" w:after="120"/>
        <w:jc w:val="both"/>
        <w:rPr>
          <w:rFonts w:ascii="Arial" w:hAnsi="Arial" w:cs="Arial"/>
          <w:bCs/>
          <w:sz w:val="20"/>
          <w:szCs w:val="20"/>
          <w:highlight w:val="cyan"/>
        </w:rPr>
      </w:pPr>
    </w:p>
    <w:p w14:paraId="010457AD" w14:textId="77777777" w:rsidR="00BB0F3D" w:rsidRPr="006A4FA2" w:rsidRDefault="00BB0F3D" w:rsidP="00985F9A">
      <w:pPr>
        <w:pStyle w:val="Odstavecseseznamem"/>
        <w:spacing w:before="120" w:after="120"/>
        <w:jc w:val="both"/>
        <w:rPr>
          <w:rFonts w:ascii="Arial" w:hAnsi="Arial" w:cs="Arial"/>
          <w:bCs/>
          <w:sz w:val="20"/>
          <w:szCs w:val="20"/>
          <w:highlight w:val="cyan"/>
        </w:rPr>
      </w:pPr>
    </w:p>
    <w:p w14:paraId="35ED2FAA" w14:textId="77777777" w:rsidR="006A4FA2" w:rsidRDefault="006378E7" w:rsidP="00EE70B0">
      <w:pPr>
        <w:pStyle w:val="Odstavecseseznamem"/>
        <w:numPr>
          <w:ilvl w:val="0"/>
          <w:numId w:val="1"/>
        </w:numPr>
        <w:spacing w:before="120" w:after="120"/>
        <w:ind w:left="0" w:firstLine="0"/>
        <w:jc w:val="center"/>
        <w:rPr>
          <w:rFonts w:ascii="Arial" w:hAnsi="Arial" w:cs="Arial"/>
          <w:b/>
          <w:bCs/>
          <w:sz w:val="20"/>
          <w:szCs w:val="20"/>
        </w:rPr>
      </w:pPr>
      <w:r w:rsidRPr="00131F6B">
        <w:rPr>
          <w:rFonts w:ascii="Arial" w:hAnsi="Arial" w:cs="Arial"/>
          <w:b/>
          <w:bCs/>
          <w:sz w:val="20"/>
          <w:szCs w:val="20"/>
        </w:rPr>
        <w:t>Sankce</w:t>
      </w:r>
    </w:p>
    <w:p w14:paraId="469D9AB5" w14:textId="2B88E097" w:rsidR="00E63D07" w:rsidRDefault="00E63D07" w:rsidP="00EE70B0">
      <w:pPr>
        <w:pStyle w:val="Odstavecseseznamem"/>
        <w:numPr>
          <w:ilvl w:val="0"/>
          <w:numId w:val="16"/>
        </w:numPr>
        <w:spacing w:before="120" w:after="120"/>
        <w:jc w:val="both"/>
        <w:rPr>
          <w:rFonts w:ascii="Arial" w:hAnsi="Arial" w:cs="Arial"/>
          <w:bCs/>
          <w:sz w:val="20"/>
          <w:szCs w:val="20"/>
        </w:rPr>
      </w:pPr>
      <w:r w:rsidRPr="006A4FA2">
        <w:rPr>
          <w:rFonts w:ascii="Arial" w:hAnsi="Arial" w:cs="Arial"/>
          <w:bCs/>
          <w:sz w:val="20"/>
          <w:szCs w:val="20"/>
        </w:rPr>
        <w:t>Smluvní strany se dohodly, že v případě prodlení poskytovatele</w:t>
      </w:r>
      <w:r>
        <w:rPr>
          <w:rFonts w:ascii="Arial" w:hAnsi="Arial" w:cs="Arial"/>
          <w:bCs/>
          <w:sz w:val="20"/>
          <w:szCs w:val="20"/>
        </w:rPr>
        <w:t xml:space="preserve"> se zprovozněním IS Hromada, </w:t>
      </w:r>
      <w:r w:rsidRPr="006A4FA2">
        <w:rPr>
          <w:rFonts w:ascii="Arial" w:hAnsi="Arial" w:cs="Arial"/>
          <w:bCs/>
          <w:sz w:val="20"/>
          <w:szCs w:val="20"/>
        </w:rPr>
        <w:t>je objednatel vůči němu oprávněn uplatnit smluvní pokutu smluvní pokutu ve výši</w:t>
      </w:r>
      <w:r>
        <w:rPr>
          <w:rFonts w:ascii="Arial" w:hAnsi="Arial" w:cs="Arial"/>
          <w:bCs/>
          <w:sz w:val="20"/>
          <w:szCs w:val="20"/>
        </w:rPr>
        <w:t xml:space="preserve"> 1.000,- Kč za každý den prodlení</w:t>
      </w:r>
    </w:p>
    <w:p w14:paraId="3EA43621" w14:textId="5587ED99" w:rsidR="003958F5" w:rsidRPr="006A4FA2" w:rsidRDefault="007607A2" w:rsidP="00E63D07">
      <w:pPr>
        <w:pStyle w:val="Odstavecseseznamem"/>
        <w:numPr>
          <w:ilvl w:val="0"/>
          <w:numId w:val="16"/>
        </w:numPr>
        <w:spacing w:before="120" w:after="120"/>
        <w:jc w:val="both"/>
        <w:rPr>
          <w:rFonts w:ascii="Arial" w:hAnsi="Arial" w:cs="Arial"/>
          <w:bCs/>
          <w:sz w:val="20"/>
          <w:szCs w:val="20"/>
        </w:rPr>
      </w:pPr>
      <w:r w:rsidRPr="006A4FA2">
        <w:rPr>
          <w:rFonts w:ascii="Arial" w:hAnsi="Arial" w:cs="Arial"/>
          <w:bCs/>
          <w:sz w:val="20"/>
          <w:szCs w:val="20"/>
        </w:rPr>
        <w:t>Smluvní strany se dohodly, že v</w:t>
      </w:r>
      <w:r w:rsidR="006378E7" w:rsidRPr="006A4FA2">
        <w:rPr>
          <w:rFonts w:ascii="Arial" w:hAnsi="Arial" w:cs="Arial"/>
          <w:bCs/>
          <w:sz w:val="20"/>
          <w:szCs w:val="20"/>
        </w:rPr>
        <w:t xml:space="preserve"> případě </w:t>
      </w:r>
      <w:r w:rsidR="00E63D07">
        <w:rPr>
          <w:rFonts w:ascii="Arial" w:hAnsi="Arial" w:cs="Arial"/>
          <w:bCs/>
          <w:sz w:val="20"/>
          <w:szCs w:val="20"/>
        </w:rPr>
        <w:t xml:space="preserve">nedostupnosti či kritické nefunkčnosti Služby delší než 6 hodin od nahlášení či zjištění závady, je objednatel oprávněn uplatnit smluvní pokutu ve výši 300,- Kč za každou další i započatou hodinu trvání závady. </w:t>
      </w:r>
    </w:p>
    <w:p w14:paraId="585F0889" w14:textId="6EBC51EB" w:rsidR="003958F5" w:rsidRPr="006A4FA2" w:rsidRDefault="003958F5" w:rsidP="005413C4">
      <w:pPr>
        <w:pStyle w:val="Odstavecseseznamem"/>
        <w:numPr>
          <w:ilvl w:val="0"/>
          <w:numId w:val="16"/>
        </w:numPr>
        <w:spacing w:before="120" w:after="120"/>
        <w:jc w:val="both"/>
        <w:rPr>
          <w:rFonts w:ascii="Arial" w:hAnsi="Arial" w:cs="Arial"/>
          <w:bCs/>
          <w:sz w:val="20"/>
          <w:szCs w:val="20"/>
        </w:rPr>
      </w:pPr>
      <w:r w:rsidRPr="006A4FA2">
        <w:rPr>
          <w:rFonts w:ascii="Arial" w:hAnsi="Arial" w:cs="Arial"/>
          <w:bCs/>
          <w:sz w:val="20"/>
          <w:szCs w:val="20"/>
        </w:rPr>
        <w:t xml:space="preserve">Smluvní strany se dohodly, že v případě porušení jiné smluvní povinnosti neuvedené v předchozích odstavcích tohoto článku smlouvy poskytovatelem, je objednatel oprávněn uplatnit vůči poskytovateli smluvní pokutu ve výši </w:t>
      </w:r>
      <w:r w:rsidR="004B2192">
        <w:rPr>
          <w:rFonts w:ascii="Arial" w:hAnsi="Arial" w:cs="Arial"/>
          <w:bCs/>
          <w:sz w:val="20"/>
          <w:szCs w:val="20"/>
        </w:rPr>
        <w:t>1.000</w:t>
      </w:r>
      <w:r w:rsidRPr="006A4FA2">
        <w:rPr>
          <w:rFonts w:ascii="Arial" w:hAnsi="Arial" w:cs="Arial"/>
          <w:bCs/>
          <w:sz w:val="20"/>
          <w:szCs w:val="20"/>
        </w:rPr>
        <w:t>,- Kč za každé takovéto porušení.</w:t>
      </w:r>
    </w:p>
    <w:p w14:paraId="1CCBCA4E" w14:textId="7ED60C2F" w:rsidR="006378E7" w:rsidRPr="006A4FA2" w:rsidRDefault="009B532F" w:rsidP="005413C4">
      <w:pPr>
        <w:pStyle w:val="Odstavecseseznamem"/>
        <w:numPr>
          <w:ilvl w:val="0"/>
          <w:numId w:val="16"/>
        </w:numPr>
        <w:spacing w:before="120" w:after="120"/>
        <w:jc w:val="both"/>
        <w:rPr>
          <w:rFonts w:ascii="Arial" w:hAnsi="Arial" w:cs="Arial"/>
          <w:bCs/>
          <w:sz w:val="20"/>
          <w:szCs w:val="20"/>
        </w:rPr>
      </w:pPr>
      <w:r w:rsidRPr="006A4FA2">
        <w:rPr>
          <w:rFonts w:ascii="Arial" w:hAnsi="Arial" w:cs="Arial"/>
          <w:bCs/>
          <w:sz w:val="20"/>
          <w:szCs w:val="20"/>
        </w:rPr>
        <w:t>Smluvní pokuta</w:t>
      </w:r>
      <w:r w:rsidR="006378E7" w:rsidRPr="006A4FA2">
        <w:rPr>
          <w:rFonts w:ascii="Arial" w:hAnsi="Arial" w:cs="Arial"/>
          <w:bCs/>
          <w:sz w:val="20"/>
          <w:szCs w:val="20"/>
        </w:rPr>
        <w:t xml:space="preserve"> </w:t>
      </w:r>
      <w:r w:rsidRPr="006A4FA2">
        <w:rPr>
          <w:rFonts w:ascii="Arial" w:hAnsi="Arial" w:cs="Arial"/>
          <w:bCs/>
          <w:sz w:val="20"/>
          <w:szCs w:val="20"/>
        </w:rPr>
        <w:t>je splatná</w:t>
      </w:r>
      <w:r w:rsidR="006378E7" w:rsidRPr="006A4FA2">
        <w:rPr>
          <w:rFonts w:ascii="Arial" w:hAnsi="Arial" w:cs="Arial"/>
          <w:bCs/>
          <w:sz w:val="20"/>
          <w:szCs w:val="20"/>
        </w:rPr>
        <w:t xml:space="preserve"> do 21 dnů </w:t>
      </w:r>
      <w:r w:rsidR="007607A2" w:rsidRPr="006A4FA2">
        <w:rPr>
          <w:rFonts w:ascii="Arial" w:hAnsi="Arial" w:cs="Arial"/>
          <w:bCs/>
          <w:sz w:val="20"/>
          <w:szCs w:val="20"/>
        </w:rPr>
        <w:t>ode dne</w:t>
      </w:r>
      <w:r w:rsidR="007607A2" w:rsidRPr="006A4FA2">
        <w:rPr>
          <w:rFonts w:ascii="Arial" w:hAnsi="Arial" w:cs="Arial"/>
          <w:sz w:val="20"/>
          <w:szCs w:val="20"/>
        </w:rPr>
        <w:t>, kdy byla povinné straně doručena písemná výzva k jejímu zaplacení oprávněnou stranou, a to na účet oprávněné strany uvedený v písemné výzvě.</w:t>
      </w:r>
    </w:p>
    <w:p w14:paraId="1720531D" w14:textId="022FCC40" w:rsidR="007607A2" w:rsidRPr="006A4FA2" w:rsidRDefault="00437EA6" w:rsidP="005413C4">
      <w:pPr>
        <w:pStyle w:val="Odstavecseseznamem"/>
        <w:numPr>
          <w:ilvl w:val="0"/>
          <w:numId w:val="16"/>
        </w:numPr>
        <w:spacing w:before="120" w:after="120"/>
        <w:jc w:val="both"/>
        <w:rPr>
          <w:rFonts w:ascii="Arial" w:hAnsi="Arial" w:cs="Arial"/>
          <w:bCs/>
          <w:sz w:val="20"/>
          <w:szCs w:val="20"/>
        </w:rPr>
      </w:pPr>
      <w:r w:rsidRPr="006A4FA2">
        <w:rPr>
          <w:rFonts w:ascii="Arial" w:hAnsi="Arial" w:cs="Arial"/>
          <w:bCs/>
          <w:sz w:val="20"/>
          <w:szCs w:val="20"/>
        </w:rPr>
        <w:t>Vznikem nároku na zaplacení smluvní pokuty ani jeho uplatněním není dotčen ani omezen nárok druhé smluvní strany na náhradu vzniklé škody</w:t>
      </w:r>
      <w:r w:rsidR="00E63D07">
        <w:rPr>
          <w:rFonts w:ascii="Arial" w:hAnsi="Arial" w:cs="Arial"/>
          <w:bCs/>
          <w:sz w:val="20"/>
          <w:szCs w:val="20"/>
        </w:rPr>
        <w:t xml:space="preserve"> v plné výši</w:t>
      </w:r>
      <w:r w:rsidRPr="006A4FA2">
        <w:rPr>
          <w:rFonts w:ascii="Arial" w:hAnsi="Arial" w:cs="Arial"/>
          <w:bCs/>
          <w:sz w:val="20"/>
          <w:szCs w:val="20"/>
        </w:rPr>
        <w:t>.</w:t>
      </w:r>
    </w:p>
    <w:p w14:paraId="505A5705" w14:textId="4F90AE71" w:rsidR="00597A42" w:rsidRDefault="00597A42" w:rsidP="008C1161">
      <w:pPr>
        <w:pStyle w:val="Odstavecseseznamem"/>
        <w:spacing w:before="120" w:after="120"/>
        <w:ind w:left="567"/>
        <w:jc w:val="both"/>
        <w:rPr>
          <w:rFonts w:ascii="Arial" w:hAnsi="Arial" w:cs="Arial"/>
          <w:bCs/>
          <w:sz w:val="20"/>
          <w:szCs w:val="20"/>
        </w:rPr>
      </w:pPr>
    </w:p>
    <w:p w14:paraId="7C810960" w14:textId="77777777" w:rsidR="00E63D07" w:rsidRPr="00F7100E" w:rsidRDefault="00E63D07" w:rsidP="008C1161">
      <w:pPr>
        <w:pStyle w:val="Odstavecseseznamem"/>
        <w:spacing w:before="120" w:after="120"/>
        <w:ind w:left="567"/>
        <w:jc w:val="both"/>
        <w:rPr>
          <w:rFonts w:ascii="Arial" w:hAnsi="Arial" w:cs="Arial"/>
          <w:bCs/>
          <w:sz w:val="20"/>
          <w:szCs w:val="20"/>
        </w:rPr>
      </w:pPr>
    </w:p>
    <w:p w14:paraId="4C6B5B78" w14:textId="77777777" w:rsidR="00482282" w:rsidRPr="00F7100E" w:rsidRDefault="00637B5D" w:rsidP="002E1313">
      <w:pPr>
        <w:pStyle w:val="Odstavecseseznamem"/>
        <w:numPr>
          <w:ilvl w:val="0"/>
          <w:numId w:val="1"/>
        </w:numPr>
        <w:spacing w:before="120" w:after="120"/>
        <w:ind w:left="0" w:firstLine="0"/>
        <w:jc w:val="center"/>
        <w:rPr>
          <w:rFonts w:ascii="Arial" w:hAnsi="Arial" w:cs="Arial"/>
          <w:b/>
          <w:bCs/>
          <w:sz w:val="20"/>
          <w:szCs w:val="20"/>
        </w:rPr>
      </w:pPr>
      <w:r w:rsidRPr="00F7100E">
        <w:rPr>
          <w:rFonts w:ascii="Arial" w:hAnsi="Arial" w:cs="Arial"/>
          <w:b/>
          <w:bCs/>
          <w:sz w:val="20"/>
          <w:szCs w:val="20"/>
        </w:rPr>
        <w:t>Trvání smlouvy</w:t>
      </w:r>
    </w:p>
    <w:p w14:paraId="4DA0F5F7" w14:textId="523FBB6C" w:rsidR="00637B5D" w:rsidRPr="006A4FA2" w:rsidRDefault="00637B5D" w:rsidP="005413C4">
      <w:pPr>
        <w:pStyle w:val="Odstavecseseznamem"/>
        <w:numPr>
          <w:ilvl w:val="0"/>
          <w:numId w:val="17"/>
        </w:numPr>
        <w:spacing w:before="120" w:after="0"/>
        <w:jc w:val="both"/>
        <w:rPr>
          <w:rFonts w:ascii="Arial" w:eastAsia="Times New Roman" w:hAnsi="Arial" w:cs="Arial"/>
          <w:sz w:val="20"/>
          <w:szCs w:val="20"/>
          <w:lang w:eastAsia="cs-CZ"/>
        </w:rPr>
      </w:pPr>
      <w:r w:rsidRPr="006A4FA2">
        <w:rPr>
          <w:rFonts w:ascii="Arial" w:eastAsia="Times New Roman" w:hAnsi="Arial" w:cs="Arial"/>
          <w:sz w:val="20"/>
          <w:szCs w:val="20"/>
          <w:lang w:eastAsia="cs-CZ"/>
        </w:rPr>
        <w:t xml:space="preserve">Tato smlouva se uzavírá na dobu </w:t>
      </w:r>
      <w:r w:rsidR="00840106" w:rsidRPr="006A4FA2">
        <w:rPr>
          <w:rFonts w:ascii="Arial" w:eastAsia="Times New Roman" w:hAnsi="Arial" w:cs="Arial"/>
          <w:sz w:val="20"/>
          <w:szCs w:val="20"/>
          <w:lang w:eastAsia="cs-CZ"/>
        </w:rPr>
        <w:t xml:space="preserve">určitou </w:t>
      </w:r>
      <w:r w:rsidR="00913C1D">
        <w:rPr>
          <w:rFonts w:ascii="Arial" w:eastAsia="Times New Roman" w:hAnsi="Arial" w:cs="Arial"/>
          <w:sz w:val="20"/>
          <w:szCs w:val="20"/>
          <w:lang w:eastAsia="cs-CZ"/>
        </w:rPr>
        <w:t>60</w:t>
      </w:r>
      <w:r w:rsidR="00840106" w:rsidRPr="006A4FA2">
        <w:rPr>
          <w:rFonts w:ascii="Arial" w:eastAsia="Times New Roman" w:hAnsi="Arial" w:cs="Arial"/>
          <w:sz w:val="20"/>
          <w:szCs w:val="20"/>
          <w:lang w:eastAsia="cs-CZ"/>
        </w:rPr>
        <w:t xml:space="preserve"> měsíců</w:t>
      </w:r>
      <w:r w:rsidRPr="006A4FA2">
        <w:rPr>
          <w:rFonts w:ascii="Arial" w:eastAsia="Times New Roman" w:hAnsi="Arial" w:cs="Arial"/>
          <w:sz w:val="20"/>
          <w:szCs w:val="20"/>
          <w:lang w:eastAsia="cs-CZ"/>
        </w:rPr>
        <w:t>.</w:t>
      </w:r>
    </w:p>
    <w:p w14:paraId="3308E9BC" w14:textId="77777777" w:rsidR="00482282" w:rsidRPr="006A4FA2" w:rsidRDefault="00482282" w:rsidP="005413C4">
      <w:pPr>
        <w:pStyle w:val="Odstavecseseznamem"/>
        <w:numPr>
          <w:ilvl w:val="0"/>
          <w:numId w:val="17"/>
        </w:numPr>
        <w:spacing w:before="120" w:after="120"/>
        <w:jc w:val="both"/>
        <w:rPr>
          <w:rFonts w:ascii="Arial" w:eastAsia="Times New Roman" w:hAnsi="Arial" w:cs="Arial"/>
          <w:sz w:val="20"/>
          <w:szCs w:val="20"/>
          <w:lang w:eastAsia="cs-CZ"/>
        </w:rPr>
      </w:pPr>
      <w:r w:rsidRPr="006A4FA2">
        <w:rPr>
          <w:rFonts w:ascii="Arial" w:eastAsia="Times New Roman" w:hAnsi="Arial" w:cs="Arial"/>
          <w:sz w:val="20"/>
          <w:szCs w:val="20"/>
          <w:lang w:eastAsia="cs-CZ"/>
        </w:rPr>
        <w:t>Platnost smlouvy lze ukončit písemnou dohodou podepsanou oprávněnými zástupci obou smluvních stran.</w:t>
      </w:r>
    </w:p>
    <w:p w14:paraId="77FBA570" w14:textId="77777777" w:rsidR="00482282" w:rsidRPr="006A4FA2" w:rsidRDefault="00482282" w:rsidP="005413C4">
      <w:pPr>
        <w:pStyle w:val="Odstavecseseznamem"/>
        <w:numPr>
          <w:ilvl w:val="0"/>
          <w:numId w:val="17"/>
        </w:numPr>
        <w:spacing w:before="120" w:after="120"/>
        <w:jc w:val="both"/>
        <w:rPr>
          <w:rFonts w:ascii="Arial" w:eastAsia="Times New Roman" w:hAnsi="Arial" w:cs="Arial"/>
          <w:sz w:val="20"/>
          <w:szCs w:val="20"/>
          <w:lang w:eastAsia="cs-CZ"/>
        </w:rPr>
      </w:pPr>
      <w:r w:rsidRPr="006A4FA2">
        <w:rPr>
          <w:rFonts w:ascii="Arial" w:eastAsia="Times New Roman" w:hAnsi="Arial" w:cs="Arial"/>
          <w:sz w:val="20"/>
          <w:szCs w:val="20"/>
          <w:lang w:eastAsia="cs-CZ"/>
        </w:rPr>
        <w:t>Kterákoliv ze smluvních stran může od této smlouvy odstoupit z důvodu podstatného porušení povinností vyplývajících z této smlouvy. Za podstatné porušení podmínek smlouvy smluvní strany považují:</w:t>
      </w:r>
    </w:p>
    <w:p w14:paraId="0C06B938" w14:textId="38C65668" w:rsidR="00482282" w:rsidRPr="00BB0F3D" w:rsidRDefault="00E63D07" w:rsidP="00BB0F3D">
      <w:pPr>
        <w:pStyle w:val="Odstavecseseznamem"/>
        <w:numPr>
          <w:ilvl w:val="0"/>
          <w:numId w:val="21"/>
        </w:numPr>
        <w:spacing w:before="120" w:after="120"/>
        <w:ind w:left="1134"/>
        <w:jc w:val="both"/>
        <w:rPr>
          <w:rFonts w:ascii="Arial" w:hAnsi="Arial" w:cs="Arial"/>
          <w:bCs/>
          <w:sz w:val="20"/>
          <w:szCs w:val="20"/>
        </w:rPr>
      </w:pPr>
      <w:r>
        <w:rPr>
          <w:rFonts w:ascii="Arial" w:hAnsi="Arial" w:cs="Arial"/>
          <w:bCs/>
          <w:sz w:val="20"/>
          <w:szCs w:val="20"/>
        </w:rPr>
        <w:t xml:space="preserve">nedostupnost či kritická nefunkčnost Služby </w:t>
      </w:r>
      <w:r w:rsidR="007F7A21">
        <w:rPr>
          <w:rFonts w:ascii="Arial" w:hAnsi="Arial" w:cs="Arial"/>
          <w:bCs/>
          <w:sz w:val="20"/>
          <w:szCs w:val="20"/>
        </w:rPr>
        <w:t>po dobu delší než 12 hod.</w:t>
      </w:r>
      <w:r w:rsidR="00482282" w:rsidRPr="00BB0F3D">
        <w:rPr>
          <w:rFonts w:ascii="Arial" w:hAnsi="Arial" w:cs="Arial"/>
          <w:bCs/>
          <w:sz w:val="20"/>
          <w:szCs w:val="20"/>
        </w:rPr>
        <w:t>,</w:t>
      </w:r>
    </w:p>
    <w:p w14:paraId="00139BAC" w14:textId="43EC1982" w:rsidR="00482282" w:rsidRPr="00BB0F3D" w:rsidRDefault="00482282" w:rsidP="00BB0F3D">
      <w:pPr>
        <w:pStyle w:val="Odstavecseseznamem"/>
        <w:numPr>
          <w:ilvl w:val="0"/>
          <w:numId w:val="21"/>
        </w:numPr>
        <w:spacing w:before="120" w:after="120"/>
        <w:ind w:left="1134"/>
        <w:jc w:val="both"/>
        <w:rPr>
          <w:rFonts w:ascii="Arial" w:hAnsi="Arial" w:cs="Arial"/>
          <w:bCs/>
          <w:sz w:val="20"/>
          <w:szCs w:val="20"/>
        </w:rPr>
      </w:pPr>
      <w:r w:rsidRPr="00BB0F3D">
        <w:rPr>
          <w:rFonts w:ascii="Arial" w:hAnsi="Arial" w:cs="Arial"/>
          <w:bCs/>
          <w:sz w:val="20"/>
          <w:szCs w:val="20"/>
        </w:rPr>
        <w:t xml:space="preserve">neuhrazení fakturované částky objednatelem do </w:t>
      </w:r>
      <w:r w:rsidR="007F7A21">
        <w:rPr>
          <w:rFonts w:ascii="Arial" w:hAnsi="Arial" w:cs="Arial"/>
          <w:bCs/>
          <w:sz w:val="20"/>
          <w:szCs w:val="20"/>
        </w:rPr>
        <w:t>45</w:t>
      </w:r>
      <w:r w:rsidRPr="00BB0F3D">
        <w:rPr>
          <w:rFonts w:ascii="Arial" w:hAnsi="Arial" w:cs="Arial"/>
          <w:bCs/>
          <w:sz w:val="20"/>
          <w:szCs w:val="20"/>
        </w:rPr>
        <w:t xml:space="preserve"> dnů ode dne splatnosti příslušného řádně doručeného daňového dokladu.</w:t>
      </w:r>
    </w:p>
    <w:p w14:paraId="0B47BC87" w14:textId="77777777" w:rsidR="00482282" w:rsidRPr="006A4FA2" w:rsidRDefault="00482282" w:rsidP="005413C4">
      <w:pPr>
        <w:pStyle w:val="Odstavecseseznamem"/>
        <w:numPr>
          <w:ilvl w:val="0"/>
          <w:numId w:val="17"/>
        </w:numPr>
        <w:spacing w:before="120" w:after="120"/>
        <w:jc w:val="both"/>
        <w:rPr>
          <w:rFonts w:ascii="Arial" w:eastAsia="Times New Roman" w:hAnsi="Arial" w:cs="Arial"/>
          <w:sz w:val="20"/>
          <w:szCs w:val="20"/>
          <w:lang w:eastAsia="cs-CZ"/>
        </w:rPr>
      </w:pPr>
      <w:r w:rsidRPr="006A4FA2">
        <w:rPr>
          <w:rFonts w:ascii="Arial" w:eastAsia="Times New Roman" w:hAnsi="Arial" w:cs="Arial"/>
          <w:sz w:val="20"/>
          <w:szCs w:val="20"/>
          <w:lang w:eastAsia="cs-CZ"/>
        </w:rPr>
        <w:t>Odstoupení nabývá účinnosti dnem prokazatelného doručení jeho písemného vyhotovení druhé smluvní straně.</w:t>
      </w:r>
    </w:p>
    <w:p w14:paraId="2CE63729" w14:textId="77777777" w:rsidR="00482282" w:rsidRPr="00F7100E" w:rsidRDefault="00482282" w:rsidP="004B291E">
      <w:pPr>
        <w:spacing w:line="276" w:lineRule="auto"/>
        <w:rPr>
          <w:rFonts w:ascii="Arial" w:hAnsi="Arial" w:cs="Arial"/>
          <w:b/>
          <w:bCs/>
          <w:sz w:val="20"/>
          <w:szCs w:val="20"/>
        </w:rPr>
      </w:pPr>
    </w:p>
    <w:p w14:paraId="2F6DFF7C" w14:textId="48E349F3" w:rsidR="004B2192" w:rsidRDefault="004B2192" w:rsidP="002E1313">
      <w:pPr>
        <w:pStyle w:val="Odstavecseseznamem"/>
        <w:numPr>
          <w:ilvl w:val="0"/>
          <w:numId w:val="1"/>
        </w:numPr>
        <w:spacing w:before="120" w:after="120"/>
        <w:ind w:left="0" w:firstLine="0"/>
        <w:jc w:val="center"/>
        <w:rPr>
          <w:rFonts w:ascii="Arial" w:hAnsi="Arial" w:cs="Arial"/>
          <w:b/>
          <w:bCs/>
          <w:sz w:val="20"/>
          <w:szCs w:val="20"/>
        </w:rPr>
      </w:pPr>
      <w:r>
        <w:rPr>
          <w:rFonts w:ascii="Arial" w:hAnsi="Arial" w:cs="Arial"/>
          <w:b/>
          <w:bCs/>
          <w:sz w:val="20"/>
          <w:szCs w:val="20"/>
        </w:rPr>
        <w:t>Kontaktní osoby</w:t>
      </w:r>
    </w:p>
    <w:p w14:paraId="723C64D5" w14:textId="589F33C0" w:rsidR="004B2192" w:rsidRDefault="007F7A21" w:rsidP="004B2192">
      <w:pPr>
        <w:pStyle w:val="Odstavecseseznamem"/>
        <w:numPr>
          <w:ilvl w:val="0"/>
          <w:numId w:val="35"/>
        </w:numPr>
        <w:spacing w:before="120" w:after="120"/>
        <w:contextualSpacing w:val="0"/>
        <w:jc w:val="both"/>
        <w:rPr>
          <w:rFonts w:ascii="Arial" w:hAnsi="Arial" w:cs="Arial"/>
          <w:bCs/>
          <w:sz w:val="20"/>
          <w:szCs w:val="20"/>
        </w:rPr>
      </w:pPr>
      <w:r>
        <w:rPr>
          <w:rFonts w:ascii="Arial" w:hAnsi="Arial" w:cs="Arial"/>
          <w:bCs/>
          <w:sz w:val="20"/>
          <w:szCs w:val="20"/>
        </w:rPr>
        <w:t>Kontaktní osoby objednatele při poskytování služby jsou</w:t>
      </w:r>
      <w:r w:rsidR="004B2192">
        <w:rPr>
          <w:rFonts w:ascii="Arial" w:hAnsi="Arial" w:cs="Arial"/>
          <w:bCs/>
          <w:sz w:val="20"/>
          <w:szCs w:val="20"/>
        </w:rPr>
        <w:t>:</w:t>
      </w:r>
    </w:p>
    <w:p w14:paraId="11F5395E" w14:textId="492B16D4" w:rsidR="004B2192" w:rsidRDefault="007F7A21" w:rsidP="004B2192">
      <w:pPr>
        <w:pStyle w:val="Odstavecseseznamem"/>
        <w:numPr>
          <w:ilvl w:val="0"/>
          <w:numId w:val="10"/>
        </w:numPr>
        <w:spacing w:before="120" w:after="120"/>
        <w:ind w:left="1276"/>
        <w:contextualSpacing w:val="0"/>
        <w:jc w:val="both"/>
        <w:rPr>
          <w:rFonts w:ascii="Arial" w:hAnsi="Arial" w:cs="Arial"/>
          <w:bCs/>
          <w:sz w:val="20"/>
          <w:szCs w:val="20"/>
        </w:rPr>
      </w:pPr>
      <w:r>
        <w:rPr>
          <w:rFonts w:ascii="Arial" w:hAnsi="Arial" w:cs="Arial"/>
          <w:bCs/>
          <w:sz w:val="20"/>
          <w:szCs w:val="20"/>
        </w:rPr>
        <w:t>Mgr. Roman Sviták, vedoucí odboru bezpečnosti a krizového řízení</w:t>
      </w:r>
      <w:r w:rsidR="004B2192" w:rsidRPr="00606666">
        <w:rPr>
          <w:rFonts w:ascii="Arial" w:hAnsi="Arial" w:cs="Arial"/>
          <w:bCs/>
          <w:sz w:val="20"/>
          <w:szCs w:val="20"/>
        </w:rPr>
        <w:t xml:space="preserve">, </w:t>
      </w:r>
      <w:r w:rsidR="004B2192" w:rsidRPr="00606666">
        <w:rPr>
          <w:rFonts w:ascii="Arial" w:hAnsi="Arial" w:cs="Arial"/>
          <w:bCs/>
          <w:sz w:val="20"/>
          <w:szCs w:val="20"/>
        </w:rPr>
        <w:sym w:font="Wingdings" w:char="F028"/>
      </w:r>
      <w:r w:rsidR="004B2192" w:rsidRPr="00606666">
        <w:rPr>
          <w:rFonts w:ascii="Arial" w:hAnsi="Arial" w:cs="Arial"/>
          <w:bCs/>
          <w:sz w:val="20"/>
          <w:szCs w:val="20"/>
        </w:rPr>
        <w:t xml:space="preserve"> </w:t>
      </w:r>
      <w:r w:rsidRPr="007F7A21">
        <w:rPr>
          <w:rFonts w:ascii="Arial" w:hAnsi="Arial" w:cs="Arial"/>
          <w:bCs/>
          <w:sz w:val="20"/>
          <w:szCs w:val="20"/>
        </w:rPr>
        <w:t>736 650 010</w:t>
      </w:r>
      <w:r w:rsidR="004B2192" w:rsidRPr="00606666">
        <w:rPr>
          <w:rFonts w:ascii="Arial" w:hAnsi="Arial" w:cs="Arial"/>
          <w:bCs/>
          <w:sz w:val="20"/>
          <w:szCs w:val="20"/>
        </w:rPr>
        <w:t xml:space="preserve">, </w:t>
      </w:r>
      <w:r w:rsidR="00381EE4">
        <w:rPr>
          <w:rFonts w:ascii="Arial" w:hAnsi="Arial" w:cs="Arial"/>
          <w:bCs/>
          <w:sz w:val="20"/>
          <w:szCs w:val="20"/>
        </w:rPr>
        <w:br/>
      </w:r>
      <w:r w:rsidR="004B2192" w:rsidRPr="00606666">
        <w:rPr>
          <w:rFonts w:ascii="Arial" w:hAnsi="Arial" w:cs="Arial"/>
          <w:bCs/>
          <w:sz w:val="20"/>
          <w:szCs w:val="20"/>
        </w:rPr>
        <w:t xml:space="preserve">e-mail: </w:t>
      </w:r>
      <w:hyperlink r:id="rId8" w:history="1">
        <w:r w:rsidR="00395F82" w:rsidRPr="00B8386F">
          <w:rPr>
            <w:rStyle w:val="Hypertextovodkaz"/>
            <w:rFonts w:ascii="Arial" w:hAnsi="Arial" w:cs="Arial"/>
            <w:bCs/>
            <w:sz w:val="20"/>
            <w:szCs w:val="20"/>
          </w:rPr>
          <w:t>roman.sviták@kr-karlovarsky.cz</w:t>
        </w:r>
      </w:hyperlink>
    </w:p>
    <w:p w14:paraId="305FA8EE" w14:textId="31394582" w:rsidR="00395F82" w:rsidRDefault="00395F82" w:rsidP="00395F82">
      <w:pPr>
        <w:pStyle w:val="Odstavecseseznamem"/>
        <w:numPr>
          <w:ilvl w:val="0"/>
          <w:numId w:val="10"/>
        </w:numPr>
        <w:spacing w:before="120" w:after="120"/>
        <w:ind w:left="1276"/>
        <w:contextualSpacing w:val="0"/>
        <w:jc w:val="both"/>
        <w:rPr>
          <w:rFonts w:ascii="Arial" w:hAnsi="Arial" w:cs="Arial"/>
          <w:bCs/>
          <w:sz w:val="20"/>
          <w:szCs w:val="20"/>
        </w:rPr>
      </w:pPr>
      <w:r>
        <w:rPr>
          <w:rFonts w:ascii="Arial" w:hAnsi="Arial" w:cs="Arial"/>
          <w:bCs/>
          <w:sz w:val="20"/>
          <w:szCs w:val="20"/>
        </w:rPr>
        <w:t xml:space="preserve">Ing. Libor Davídek, vedoucí oddělení krizového řízení, </w:t>
      </w:r>
      <w:r w:rsidRPr="00606666">
        <w:rPr>
          <w:rFonts w:ascii="Arial" w:hAnsi="Arial" w:cs="Arial"/>
          <w:bCs/>
          <w:sz w:val="20"/>
          <w:szCs w:val="20"/>
        </w:rPr>
        <w:sym w:font="Wingdings" w:char="F028"/>
      </w:r>
      <w:r>
        <w:rPr>
          <w:rFonts w:ascii="Arial" w:hAnsi="Arial" w:cs="Arial"/>
          <w:bCs/>
          <w:sz w:val="20"/>
          <w:szCs w:val="20"/>
        </w:rPr>
        <w:t xml:space="preserve"> 736 650 012, e-mail: </w:t>
      </w:r>
      <w:hyperlink r:id="rId9" w:history="1">
        <w:r w:rsidRPr="00B8386F">
          <w:rPr>
            <w:rStyle w:val="Hypertextovodkaz"/>
            <w:rFonts w:ascii="Arial" w:hAnsi="Arial" w:cs="Arial"/>
            <w:bCs/>
            <w:sz w:val="20"/>
            <w:szCs w:val="20"/>
          </w:rPr>
          <w:t>libor.davidek@kr-karlovarsky.cz</w:t>
        </w:r>
      </w:hyperlink>
      <w:r>
        <w:rPr>
          <w:rFonts w:ascii="Arial" w:hAnsi="Arial" w:cs="Arial"/>
          <w:bCs/>
          <w:sz w:val="20"/>
          <w:szCs w:val="20"/>
        </w:rPr>
        <w:t xml:space="preserve"> </w:t>
      </w:r>
    </w:p>
    <w:p w14:paraId="07A6738A" w14:textId="76BAE6E7" w:rsidR="004B2192" w:rsidRDefault="007F7A21" w:rsidP="004B2192">
      <w:pPr>
        <w:pStyle w:val="Odstavecseseznamem"/>
        <w:numPr>
          <w:ilvl w:val="0"/>
          <w:numId w:val="10"/>
        </w:numPr>
        <w:spacing w:before="120" w:after="120"/>
        <w:ind w:left="1276"/>
        <w:contextualSpacing w:val="0"/>
        <w:jc w:val="both"/>
        <w:rPr>
          <w:rFonts w:ascii="Arial" w:hAnsi="Arial" w:cs="Arial"/>
          <w:bCs/>
          <w:sz w:val="20"/>
          <w:szCs w:val="20"/>
        </w:rPr>
      </w:pPr>
      <w:r>
        <w:rPr>
          <w:rFonts w:ascii="Arial" w:hAnsi="Arial" w:cs="Arial"/>
          <w:bCs/>
          <w:sz w:val="20"/>
          <w:szCs w:val="20"/>
        </w:rPr>
        <w:t xml:space="preserve">plk. Ing. Oldřich Volf, </w:t>
      </w:r>
      <w:proofErr w:type="spellStart"/>
      <w:r>
        <w:rPr>
          <w:rFonts w:ascii="Arial" w:hAnsi="Arial" w:cs="Arial"/>
          <w:bCs/>
          <w:sz w:val="20"/>
          <w:szCs w:val="20"/>
        </w:rPr>
        <w:t>Ph.D</w:t>
      </w:r>
      <w:proofErr w:type="spellEnd"/>
      <w:r>
        <w:rPr>
          <w:rFonts w:ascii="Arial" w:hAnsi="Arial" w:cs="Arial"/>
          <w:bCs/>
          <w:sz w:val="20"/>
          <w:szCs w:val="20"/>
        </w:rPr>
        <w:t xml:space="preserve">, náměstek ředitele HZS Karlovarského kraje pro IZS </w:t>
      </w:r>
      <w:r w:rsidR="00381EE4">
        <w:rPr>
          <w:rFonts w:ascii="Arial" w:hAnsi="Arial" w:cs="Arial"/>
          <w:bCs/>
          <w:sz w:val="20"/>
          <w:szCs w:val="20"/>
        </w:rPr>
        <w:br/>
      </w:r>
      <w:r>
        <w:rPr>
          <w:rFonts w:ascii="Arial" w:hAnsi="Arial" w:cs="Arial"/>
          <w:bCs/>
          <w:sz w:val="20"/>
          <w:szCs w:val="20"/>
        </w:rPr>
        <w:t>a operační řízení</w:t>
      </w:r>
      <w:r w:rsidR="004B2192" w:rsidRPr="00606666">
        <w:rPr>
          <w:rFonts w:ascii="Arial" w:hAnsi="Arial" w:cs="Arial"/>
          <w:bCs/>
          <w:sz w:val="20"/>
          <w:szCs w:val="20"/>
        </w:rPr>
        <w:t xml:space="preserve">, </w:t>
      </w:r>
      <w:r w:rsidR="004B2192" w:rsidRPr="00606666">
        <w:rPr>
          <w:rFonts w:ascii="Arial" w:hAnsi="Arial" w:cs="Arial"/>
          <w:bCs/>
          <w:sz w:val="20"/>
          <w:szCs w:val="20"/>
        </w:rPr>
        <w:sym w:font="Wingdings" w:char="F028"/>
      </w:r>
      <w:r w:rsidR="004B2192" w:rsidRPr="00606666">
        <w:rPr>
          <w:rFonts w:ascii="Arial" w:hAnsi="Arial" w:cs="Arial"/>
          <w:bCs/>
          <w:sz w:val="20"/>
          <w:szCs w:val="20"/>
        </w:rPr>
        <w:t xml:space="preserve"> </w:t>
      </w:r>
      <w:r>
        <w:rPr>
          <w:rFonts w:ascii="Arial" w:hAnsi="Arial" w:cs="Arial"/>
          <w:bCs/>
          <w:sz w:val="20"/>
          <w:szCs w:val="20"/>
        </w:rPr>
        <w:t>606 610 158</w:t>
      </w:r>
      <w:r w:rsidR="004B2192" w:rsidRPr="00606666">
        <w:rPr>
          <w:rFonts w:ascii="Arial" w:hAnsi="Arial" w:cs="Arial"/>
          <w:bCs/>
          <w:sz w:val="20"/>
          <w:szCs w:val="20"/>
        </w:rPr>
        <w:t xml:space="preserve">, e-mail: </w:t>
      </w:r>
      <w:hyperlink r:id="rId10" w:history="1">
        <w:r w:rsidR="00CA408A" w:rsidRPr="00C82B54">
          <w:rPr>
            <w:rStyle w:val="Hypertextovodkaz"/>
            <w:rFonts w:ascii="Arial" w:hAnsi="Arial" w:cs="Arial"/>
            <w:bCs/>
            <w:sz w:val="20"/>
            <w:szCs w:val="20"/>
          </w:rPr>
          <w:t>oldrich.volf@hzs-kvk.cz</w:t>
        </w:r>
      </w:hyperlink>
    </w:p>
    <w:p w14:paraId="6E699AE5" w14:textId="237B457D" w:rsidR="00CA408A" w:rsidRPr="00606666" w:rsidRDefault="00CA408A" w:rsidP="004B2192">
      <w:pPr>
        <w:pStyle w:val="Odstavecseseznamem"/>
        <w:numPr>
          <w:ilvl w:val="0"/>
          <w:numId w:val="10"/>
        </w:numPr>
        <w:spacing w:before="120" w:after="120"/>
        <w:ind w:left="1276"/>
        <w:contextualSpacing w:val="0"/>
        <w:jc w:val="both"/>
        <w:rPr>
          <w:rFonts w:ascii="Arial" w:hAnsi="Arial" w:cs="Arial"/>
          <w:bCs/>
          <w:sz w:val="20"/>
          <w:szCs w:val="20"/>
        </w:rPr>
      </w:pPr>
      <w:r>
        <w:rPr>
          <w:rFonts w:ascii="Arial" w:hAnsi="Arial" w:cs="Arial"/>
          <w:bCs/>
          <w:sz w:val="20"/>
          <w:szCs w:val="20"/>
        </w:rPr>
        <w:lastRenderedPageBreak/>
        <w:t xml:space="preserve">plk. Ing. Jan Orava, vedoucí oddělení KOPIS HZS Karlovarského kraje, </w:t>
      </w:r>
      <w:r w:rsidRPr="00606666">
        <w:rPr>
          <w:rFonts w:ascii="Arial" w:hAnsi="Arial" w:cs="Arial"/>
          <w:bCs/>
          <w:sz w:val="20"/>
          <w:szCs w:val="20"/>
        </w:rPr>
        <w:sym w:font="Wingdings" w:char="F028"/>
      </w:r>
      <w:r>
        <w:rPr>
          <w:rFonts w:ascii="Arial" w:hAnsi="Arial" w:cs="Arial"/>
          <w:bCs/>
          <w:sz w:val="20"/>
          <w:szCs w:val="20"/>
        </w:rPr>
        <w:t xml:space="preserve"> 950 370 233, e-mail: jan.orava@hzs-kvk.cz</w:t>
      </w:r>
    </w:p>
    <w:p w14:paraId="051C56B8" w14:textId="72123D09" w:rsidR="004B2192" w:rsidRDefault="004B2192" w:rsidP="007F7A21">
      <w:pPr>
        <w:pStyle w:val="Odstavecseseznamem"/>
        <w:spacing w:before="120" w:after="120"/>
        <w:ind w:left="1276"/>
        <w:contextualSpacing w:val="0"/>
        <w:jc w:val="both"/>
        <w:rPr>
          <w:rFonts w:ascii="Arial" w:hAnsi="Arial" w:cs="Arial"/>
          <w:bCs/>
          <w:sz w:val="20"/>
          <w:szCs w:val="20"/>
        </w:rPr>
      </w:pPr>
    </w:p>
    <w:p w14:paraId="2B378CB7" w14:textId="20AE14B4" w:rsidR="004B2192" w:rsidRPr="004B2192" w:rsidRDefault="004B2192" w:rsidP="004B2192">
      <w:pPr>
        <w:pStyle w:val="Odstavecseseznamem"/>
        <w:numPr>
          <w:ilvl w:val="0"/>
          <w:numId w:val="35"/>
        </w:numPr>
        <w:spacing w:before="120" w:after="120"/>
        <w:contextualSpacing w:val="0"/>
        <w:jc w:val="both"/>
        <w:rPr>
          <w:rFonts w:ascii="Arial" w:hAnsi="Arial" w:cs="Arial"/>
          <w:bCs/>
          <w:sz w:val="20"/>
          <w:szCs w:val="20"/>
        </w:rPr>
      </w:pPr>
      <w:r w:rsidRPr="004B2192">
        <w:rPr>
          <w:rFonts w:ascii="Arial" w:hAnsi="Arial" w:cs="Arial"/>
          <w:bCs/>
          <w:sz w:val="20"/>
          <w:szCs w:val="20"/>
        </w:rPr>
        <w:t xml:space="preserve">Kontaktními osobami poskytovatele při </w:t>
      </w:r>
      <w:r w:rsidR="00DD7CF1">
        <w:rPr>
          <w:rFonts w:ascii="Arial" w:hAnsi="Arial" w:cs="Arial"/>
          <w:bCs/>
          <w:sz w:val="20"/>
          <w:szCs w:val="20"/>
        </w:rPr>
        <w:t>poskytování Služby</w:t>
      </w:r>
      <w:r w:rsidRPr="004B2192">
        <w:rPr>
          <w:rFonts w:ascii="Arial" w:hAnsi="Arial" w:cs="Arial"/>
          <w:bCs/>
          <w:sz w:val="20"/>
          <w:szCs w:val="20"/>
        </w:rPr>
        <w:t xml:space="preserve"> jsou:</w:t>
      </w:r>
    </w:p>
    <w:p w14:paraId="557584E0" w14:textId="77777777" w:rsidR="0070197F" w:rsidRDefault="0070197F" w:rsidP="0070197F">
      <w:pPr>
        <w:pStyle w:val="Zkladntext2"/>
        <w:numPr>
          <w:ilvl w:val="0"/>
          <w:numId w:val="23"/>
        </w:numPr>
        <w:tabs>
          <w:tab w:val="left" w:pos="5387"/>
        </w:tabs>
        <w:spacing w:after="0" w:line="259" w:lineRule="exact"/>
        <w:jc w:val="both"/>
        <w:rPr>
          <w:rFonts w:ascii="Arial" w:hAnsi="Arial" w:cs="Arial"/>
          <w:sz w:val="20"/>
          <w:szCs w:val="20"/>
        </w:rPr>
      </w:pPr>
      <w:r>
        <w:rPr>
          <w:rFonts w:ascii="Arial" w:hAnsi="Arial" w:cs="Arial"/>
          <w:sz w:val="20"/>
          <w:szCs w:val="20"/>
        </w:rPr>
        <w:t xml:space="preserve">Ing. Roman </w:t>
      </w:r>
      <w:proofErr w:type="spellStart"/>
      <w:r>
        <w:rPr>
          <w:rFonts w:ascii="Arial" w:hAnsi="Arial" w:cs="Arial"/>
          <w:sz w:val="20"/>
          <w:szCs w:val="20"/>
        </w:rPr>
        <w:t>Schwanzer</w:t>
      </w:r>
      <w:proofErr w:type="spellEnd"/>
      <w:r>
        <w:rPr>
          <w:rFonts w:ascii="Arial" w:hAnsi="Arial" w:cs="Arial"/>
          <w:sz w:val="20"/>
          <w:szCs w:val="20"/>
        </w:rPr>
        <w:t xml:space="preserve">, místopředseda představenstva – mobil 602 432 038, </w:t>
      </w:r>
    </w:p>
    <w:p w14:paraId="0D1E00FB" w14:textId="7D878ABA" w:rsidR="004B2192" w:rsidRDefault="0070197F" w:rsidP="0070197F">
      <w:pPr>
        <w:pStyle w:val="Zkladntext2"/>
        <w:tabs>
          <w:tab w:val="left" w:pos="5387"/>
        </w:tabs>
        <w:spacing w:after="0" w:line="259" w:lineRule="exact"/>
        <w:ind w:left="1146"/>
        <w:jc w:val="both"/>
        <w:rPr>
          <w:rFonts w:ascii="Arial" w:hAnsi="Arial" w:cs="Arial"/>
          <w:sz w:val="20"/>
          <w:szCs w:val="20"/>
        </w:rPr>
      </w:pPr>
      <w:r>
        <w:rPr>
          <w:rFonts w:ascii="Arial" w:hAnsi="Arial" w:cs="Arial"/>
          <w:sz w:val="20"/>
          <w:szCs w:val="20"/>
        </w:rPr>
        <w:t xml:space="preserve">e-mail: </w:t>
      </w:r>
      <w:r w:rsidRPr="0070197F">
        <w:rPr>
          <w:rFonts w:ascii="Arial" w:hAnsi="Arial" w:cs="Arial"/>
          <w:sz w:val="20"/>
          <w:szCs w:val="20"/>
        </w:rPr>
        <w:t>schwanzer@konzulta.cz</w:t>
      </w:r>
    </w:p>
    <w:p w14:paraId="030596D6" w14:textId="77777777" w:rsidR="0070197F" w:rsidRPr="00865EDC" w:rsidRDefault="0070197F" w:rsidP="0070197F">
      <w:pPr>
        <w:pStyle w:val="Zkladntext2"/>
        <w:tabs>
          <w:tab w:val="left" w:pos="5387"/>
        </w:tabs>
        <w:spacing w:after="0" w:line="259" w:lineRule="exact"/>
        <w:ind w:left="1146"/>
        <w:jc w:val="both"/>
        <w:rPr>
          <w:rFonts w:ascii="Arial" w:hAnsi="Arial" w:cs="Arial"/>
          <w:sz w:val="20"/>
          <w:szCs w:val="20"/>
        </w:rPr>
      </w:pPr>
    </w:p>
    <w:p w14:paraId="7BD4E9BE" w14:textId="77777777" w:rsidR="0070197F" w:rsidRDefault="0070197F" w:rsidP="0070197F">
      <w:pPr>
        <w:pStyle w:val="Zkladntext2"/>
        <w:numPr>
          <w:ilvl w:val="0"/>
          <w:numId w:val="23"/>
        </w:numPr>
        <w:tabs>
          <w:tab w:val="left" w:pos="5387"/>
        </w:tabs>
        <w:spacing w:after="0" w:line="259" w:lineRule="exact"/>
        <w:jc w:val="both"/>
        <w:rPr>
          <w:rFonts w:ascii="Arial" w:hAnsi="Arial" w:cs="Arial"/>
          <w:sz w:val="20"/>
          <w:szCs w:val="20"/>
        </w:rPr>
      </w:pPr>
      <w:r>
        <w:rPr>
          <w:rFonts w:ascii="Arial" w:hAnsi="Arial" w:cs="Arial"/>
          <w:sz w:val="20"/>
          <w:szCs w:val="20"/>
        </w:rPr>
        <w:t xml:space="preserve">Mgr. Radim Hrabák – vedoucí IT společnosti – mobil 724 172 562, </w:t>
      </w:r>
    </w:p>
    <w:p w14:paraId="53184F03" w14:textId="18D34398" w:rsidR="004B2192" w:rsidRDefault="0070197F" w:rsidP="0070197F">
      <w:pPr>
        <w:pStyle w:val="Zkladntext2"/>
        <w:tabs>
          <w:tab w:val="left" w:pos="5387"/>
        </w:tabs>
        <w:spacing w:after="0" w:line="259" w:lineRule="exact"/>
        <w:ind w:left="1146"/>
        <w:jc w:val="both"/>
        <w:rPr>
          <w:rFonts w:ascii="Arial" w:hAnsi="Arial" w:cs="Arial"/>
          <w:sz w:val="20"/>
          <w:szCs w:val="20"/>
        </w:rPr>
      </w:pPr>
      <w:r>
        <w:rPr>
          <w:rFonts w:ascii="Arial" w:hAnsi="Arial" w:cs="Arial"/>
          <w:sz w:val="20"/>
          <w:szCs w:val="20"/>
        </w:rPr>
        <w:t>e-mail: radim.hrabak@konzulta.cz</w:t>
      </w:r>
    </w:p>
    <w:p w14:paraId="5298C55F" w14:textId="26F91185" w:rsidR="004B2192" w:rsidRDefault="004B2192" w:rsidP="004B2192">
      <w:pPr>
        <w:pStyle w:val="Odstavecseseznamem"/>
        <w:spacing w:after="0"/>
        <w:ind w:left="3839"/>
        <w:contextualSpacing w:val="0"/>
        <w:rPr>
          <w:rFonts w:ascii="Arial" w:hAnsi="Arial" w:cs="Arial"/>
          <w:b/>
          <w:bCs/>
          <w:sz w:val="20"/>
          <w:szCs w:val="20"/>
        </w:rPr>
      </w:pPr>
    </w:p>
    <w:p w14:paraId="3C21EFD6" w14:textId="77777777" w:rsidR="0070197F" w:rsidRDefault="0070197F" w:rsidP="004B2192">
      <w:pPr>
        <w:pStyle w:val="Odstavecseseznamem"/>
        <w:spacing w:after="0"/>
        <w:ind w:left="3839"/>
        <w:contextualSpacing w:val="0"/>
        <w:rPr>
          <w:rFonts w:ascii="Arial" w:hAnsi="Arial" w:cs="Arial"/>
          <w:b/>
          <w:bCs/>
          <w:sz w:val="20"/>
          <w:szCs w:val="20"/>
        </w:rPr>
      </w:pPr>
    </w:p>
    <w:p w14:paraId="16DEDCF7" w14:textId="2AD10307" w:rsidR="00482282" w:rsidRPr="00F7100E" w:rsidRDefault="00482282" w:rsidP="002E1313">
      <w:pPr>
        <w:pStyle w:val="Odstavecseseznamem"/>
        <w:numPr>
          <w:ilvl w:val="0"/>
          <w:numId w:val="1"/>
        </w:numPr>
        <w:spacing w:before="120" w:after="120"/>
        <w:ind w:left="0" w:firstLine="0"/>
        <w:jc w:val="center"/>
        <w:rPr>
          <w:rFonts w:ascii="Arial" w:hAnsi="Arial" w:cs="Arial"/>
          <w:b/>
          <w:bCs/>
          <w:sz w:val="20"/>
          <w:szCs w:val="20"/>
        </w:rPr>
      </w:pPr>
      <w:r w:rsidRPr="00F7100E">
        <w:rPr>
          <w:rFonts w:ascii="Arial" w:hAnsi="Arial" w:cs="Arial"/>
          <w:b/>
          <w:bCs/>
          <w:sz w:val="20"/>
          <w:szCs w:val="20"/>
        </w:rPr>
        <w:t>Závěrečná ustanovení</w:t>
      </w:r>
    </w:p>
    <w:p w14:paraId="7EEB9777" w14:textId="4EDA121B" w:rsidR="00482282" w:rsidRPr="008442C4" w:rsidRDefault="00482282" w:rsidP="005413C4">
      <w:pPr>
        <w:pStyle w:val="Odstavecseseznamem"/>
        <w:numPr>
          <w:ilvl w:val="0"/>
          <w:numId w:val="19"/>
        </w:numPr>
        <w:spacing w:before="120" w:after="0"/>
        <w:jc w:val="both"/>
        <w:rPr>
          <w:rFonts w:ascii="Arial" w:eastAsia="Times New Roman" w:hAnsi="Arial" w:cs="Arial"/>
          <w:sz w:val="20"/>
          <w:szCs w:val="20"/>
          <w:lang w:eastAsia="cs-CZ"/>
        </w:rPr>
      </w:pPr>
      <w:r w:rsidRPr="008442C4">
        <w:rPr>
          <w:rFonts w:ascii="Arial" w:eastAsia="Times New Roman" w:hAnsi="Arial" w:cs="Arial"/>
          <w:sz w:val="20"/>
          <w:szCs w:val="20"/>
          <w:lang w:eastAsia="cs-CZ"/>
        </w:rPr>
        <w:t>Tato smlouva nabývá platnosti dnem podpisu obou</w:t>
      </w:r>
      <w:r w:rsidR="0036619E" w:rsidRPr="008442C4">
        <w:rPr>
          <w:rFonts w:ascii="Arial" w:eastAsia="Times New Roman" w:hAnsi="Arial" w:cs="Arial"/>
          <w:sz w:val="20"/>
          <w:szCs w:val="20"/>
          <w:lang w:eastAsia="cs-CZ"/>
        </w:rPr>
        <w:t xml:space="preserve"> smluvních</w:t>
      </w:r>
      <w:r w:rsidRPr="008442C4">
        <w:rPr>
          <w:rFonts w:ascii="Arial" w:eastAsia="Times New Roman" w:hAnsi="Arial" w:cs="Arial"/>
          <w:sz w:val="20"/>
          <w:szCs w:val="20"/>
          <w:lang w:eastAsia="cs-CZ"/>
        </w:rPr>
        <w:t xml:space="preserve"> stran</w:t>
      </w:r>
      <w:r w:rsidR="0036619E" w:rsidRPr="008442C4">
        <w:rPr>
          <w:rFonts w:ascii="Arial" w:eastAsia="Times New Roman" w:hAnsi="Arial" w:cs="Arial"/>
          <w:sz w:val="20"/>
          <w:szCs w:val="20"/>
          <w:lang w:eastAsia="cs-CZ"/>
        </w:rPr>
        <w:t xml:space="preserve"> a </w:t>
      </w:r>
      <w:r w:rsidR="0036619E" w:rsidRPr="008442C4">
        <w:rPr>
          <w:rStyle w:val="FontStyle29"/>
          <w:rFonts w:ascii="Arial" w:hAnsi="Arial" w:cs="Arial"/>
        </w:rPr>
        <w:t xml:space="preserve">účinnosti dnem uveřejnění v Registru smluv dle zákona č. 340/2015 Sb., o zvláštních podmínkách účinnosti některých smluv, uveřejňování těchto smluv a o registru smluv (zákon o registru smluv), </w:t>
      </w:r>
      <w:r w:rsidR="00381EE4">
        <w:rPr>
          <w:rStyle w:val="FontStyle29"/>
          <w:rFonts w:ascii="Arial" w:hAnsi="Arial" w:cs="Arial"/>
        </w:rPr>
        <w:br/>
      </w:r>
      <w:r w:rsidR="0036619E" w:rsidRPr="008442C4">
        <w:rPr>
          <w:rStyle w:val="FontStyle29"/>
          <w:rFonts w:ascii="Arial" w:hAnsi="Arial" w:cs="Arial"/>
        </w:rPr>
        <w:t>ve znění pozdějších předpisů.</w:t>
      </w:r>
      <w:r w:rsidR="0036619E" w:rsidRPr="008442C4">
        <w:rPr>
          <w:rFonts w:ascii="Arial" w:eastAsia="Times New Roman" w:hAnsi="Arial" w:cs="Arial"/>
          <w:sz w:val="20"/>
          <w:szCs w:val="20"/>
          <w:lang w:eastAsia="cs-CZ"/>
        </w:rPr>
        <w:t xml:space="preserve"> </w:t>
      </w:r>
    </w:p>
    <w:p w14:paraId="3FB19B3B" w14:textId="1B0B1603" w:rsidR="0036619E" w:rsidRPr="008442C4" w:rsidRDefault="0036619E" w:rsidP="005413C4">
      <w:pPr>
        <w:pStyle w:val="Odstavecseseznamem"/>
        <w:numPr>
          <w:ilvl w:val="0"/>
          <w:numId w:val="19"/>
        </w:numPr>
        <w:spacing w:before="120" w:after="120"/>
        <w:jc w:val="both"/>
        <w:rPr>
          <w:rFonts w:ascii="Arial" w:eastAsia="Times New Roman" w:hAnsi="Arial" w:cs="Arial"/>
          <w:sz w:val="20"/>
          <w:szCs w:val="20"/>
          <w:lang w:eastAsia="cs-CZ"/>
        </w:rPr>
      </w:pPr>
      <w:r w:rsidRPr="008442C4">
        <w:rPr>
          <w:rStyle w:val="FontStyle29"/>
          <w:rFonts w:ascii="Arial" w:hAnsi="Arial" w:cs="Arial"/>
        </w:rPr>
        <w:t xml:space="preserve">Zaslání smlouvy do registru smluv zajistí objednatel neprodleně po podpisu smlouvy. Objednatel se současně zavazuje informovat </w:t>
      </w:r>
      <w:r w:rsidR="00F35DBF">
        <w:rPr>
          <w:rStyle w:val="FontStyle29"/>
          <w:rFonts w:ascii="Arial" w:hAnsi="Arial" w:cs="Arial"/>
        </w:rPr>
        <w:t>poskytovatele</w:t>
      </w:r>
      <w:r w:rsidRPr="008442C4">
        <w:rPr>
          <w:rStyle w:val="FontStyle29"/>
          <w:rFonts w:ascii="Arial" w:hAnsi="Arial" w:cs="Arial"/>
        </w:rPr>
        <w:t xml:space="preserve"> o provedení registrace tak, že zašle </w:t>
      </w:r>
      <w:r w:rsidR="00F35DBF">
        <w:rPr>
          <w:rStyle w:val="FontStyle29"/>
          <w:rFonts w:ascii="Arial" w:hAnsi="Arial" w:cs="Arial"/>
        </w:rPr>
        <w:t>poskytova</w:t>
      </w:r>
      <w:r w:rsidRPr="008442C4">
        <w:rPr>
          <w:rStyle w:val="FontStyle29"/>
          <w:rFonts w:ascii="Arial" w:hAnsi="Arial" w:cs="Arial"/>
        </w:rPr>
        <w:t xml:space="preserve">teli kopii potvrzení správce registru smluv o uveřejnění smlouvy bez zbytečného odkladu poté, kdy sám potvrzení obdrží, popř. již v průvodním formuláři vyplní příslušnou kolonku s ID datové schránky </w:t>
      </w:r>
      <w:r w:rsidR="00F35DBF">
        <w:rPr>
          <w:rStyle w:val="FontStyle29"/>
          <w:rFonts w:ascii="Arial" w:hAnsi="Arial" w:cs="Arial"/>
        </w:rPr>
        <w:t>poskytovat</w:t>
      </w:r>
      <w:r w:rsidRPr="008442C4">
        <w:rPr>
          <w:rStyle w:val="FontStyle29"/>
          <w:rFonts w:ascii="Arial" w:hAnsi="Arial" w:cs="Arial"/>
        </w:rPr>
        <w:t>ele (v takovém případě potvrzení od správce registru smluv o provedení registrace smlouvy obdrží obě smluvní strany zároveň).</w:t>
      </w:r>
    </w:p>
    <w:p w14:paraId="11D43D54" w14:textId="0DEEECFB" w:rsidR="0036619E" w:rsidRPr="008442C4" w:rsidRDefault="0036619E" w:rsidP="005413C4">
      <w:pPr>
        <w:pStyle w:val="Odstavecseseznamem"/>
        <w:numPr>
          <w:ilvl w:val="0"/>
          <w:numId w:val="19"/>
        </w:numPr>
        <w:spacing w:before="120" w:after="120"/>
        <w:jc w:val="both"/>
        <w:rPr>
          <w:rStyle w:val="FontStyle29"/>
          <w:rFonts w:ascii="Arial" w:eastAsia="Times New Roman" w:hAnsi="Arial" w:cs="Arial"/>
          <w:lang w:eastAsia="cs-CZ"/>
        </w:rPr>
      </w:pPr>
      <w:r w:rsidRPr="008442C4">
        <w:rPr>
          <w:rStyle w:val="FontStyle29"/>
          <w:rFonts w:ascii="Arial" w:hAnsi="Arial" w:cs="Arial"/>
        </w:rPr>
        <w:t>Tato smlouva je vyhotovena ve čtyřech stejnopisech, z nichž obě smluvní strany obdrží po dvou stejnopisech smlouvy.</w:t>
      </w:r>
    </w:p>
    <w:p w14:paraId="4718A76F" w14:textId="298C98F2" w:rsidR="00482282" w:rsidRPr="008442C4" w:rsidRDefault="00482282" w:rsidP="005413C4">
      <w:pPr>
        <w:pStyle w:val="Odstavecseseznamem"/>
        <w:numPr>
          <w:ilvl w:val="0"/>
          <w:numId w:val="19"/>
        </w:numPr>
        <w:spacing w:before="120" w:after="120"/>
        <w:jc w:val="both"/>
        <w:rPr>
          <w:rFonts w:ascii="Arial" w:eastAsia="Times New Roman" w:hAnsi="Arial" w:cs="Arial"/>
          <w:sz w:val="20"/>
          <w:szCs w:val="20"/>
          <w:lang w:eastAsia="cs-CZ"/>
        </w:rPr>
      </w:pPr>
      <w:r w:rsidRPr="008442C4">
        <w:rPr>
          <w:rFonts w:ascii="Arial" w:eastAsia="Times New Roman" w:hAnsi="Arial" w:cs="Arial"/>
          <w:sz w:val="20"/>
          <w:szCs w:val="20"/>
          <w:lang w:eastAsia="cs-CZ"/>
        </w:rPr>
        <w:t>Tato smlouva může být doplňována či měněna pouze písemnými dodatky, podepsanými oprávněnými zástupci obou smluvních stran.</w:t>
      </w:r>
    </w:p>
    <w:p w14:paraId="171F7BAE" w14:textId="4671F80B" w:rsidR="006069B5" w:rsidRPr="008442C4" w:rsidRDefault="00482282" w:rsidP="005413C4">
      <w:pPr>
        <w:pStyle w:val="Odstavecseseznamem"/>
        <w:numPr>
          <w:ilvl w:val="0"/>
          <w:numId w:val="19"/>
        </w:numPr>
        <w:spacing w:before="120" w:after="120"/>
        <w:jc w:val="both"/>
        <w:rPr>
          <w:rFonts w:ascii="Arial" w:eastAsia="Times New Roman" w:hAnsi="Arial" w:cs="Arial"/>
          <w:sz w:val="20"/>
          <w:szCs w:val="20"/>
          <w:lang w:eastAsia="cs-CZ"/>
        </w:rPr>
      </w:pPr>
      <w:r w:rsidRPr="008442C4">
        <w:rPr>
          <w:rFonts w:ascii="Arial" w:hAnsi="Arial" w:cs="Arial"/>
          <w:sz w:val="20"/>
          <w:szCs w:val="20"/>
        </w:rPr>
        <w:t xml:space="preserve">Nedílnou součástí této smlouvy </w:t>
      </w:r>
      <w:r w:rsidR="006069B5" w:rsidRPr="008442C4">
        <w:rPr>
          <w:rFonts w:ascii="Arial" w:hAnsi="Arial" w:cs="Arial"/>
          <w:sz w:val="20"/>
          <w:szCs w:val="20"/>
        </w:rPr>
        <w:t>jsou tyto přílohy:</w:t>
      </w:r>
    </w:p>
    <w:p w14:paraId="3CC91A95" w14:textId="1B719C49" w:rsidR="008876B8" w:rsidRPr="008876B8" w:rsidRDefault="008876B8" w:rsidP="005413C4">
      <w:pPr>
        <w:pStyle w:val="Odstavecseseznamem"/>
        <w:numPr>
          <w:ilvl w:val="2"/>
          <w:numId w:val="19"/>
        </w:numPr>
        <w:spacing w:before="120" w:after="120"/>
        <w:jc w:val="both"/>
        <w:rPr>
          <w:rFonts w:ascii="Arial" w:eastAsia="Times New Roman" w:hAnsi="Arial" w:cs="Arial"/>
          <w:sz w:val="20"/>
          <w:szCs w:val="20"/>
          <w:lang w:eastAsia="cs-CZ"/>
        </w:rPr>
      </w:pPr>
      <w:r>
        <w:rPr>
          <w:rFonts w:ascii="Arial" w:eastAsia="Times New Roman" w:hAnsi="Arial" w:cs="Arial"/>
          <w:sz w:val="20"/>
          <w:szCs w:val="20"/>
          <w:lang w:eastAsia="cs-CZ"/>
        </w:rPr>
        <w:t>Příloha č. 1 – Princip funkce IS Hromada</w:t>
      </w:r>
    </w:p>
    <w:p w14:paraId="476480E3" w14:textId="1FB9FA0D" w:rsidR="006069B5" w:rsidRPr="00F7100E" w:rsidRDefault="006069B5" w:rsidP="005413C4">
      <w:pPr>
        <w:pStyle w:val="Odstavecseseznamem"/>
        <w:numPr>
          <w:ilvl w:val="2"/>
          <w:numId w:val="19"/>
        </w:numPr>
        <w:spacing w:before="120" w:after="120"/>
        <w:jc w:val="both"/>
        <w:rPr>
          <w:rFonts w:ascii="Arial" w:eastAsia="Times New Roman" w:hAnsi="Arial" w:cs="Arial"/>
          <w:sz w:val="20"/>
          <w:szCs w:val="20"/>
          <w:lang w:eastAsia="cs-CZ"/>
        </w:rPr>
      </w:pPr>
      <w:r w:rsidRPr="00F7100E">
        <w:rPr>
          <w:rFonts w:ascii="Arial" w:hAnsi="Arial" w:cs="Arial"/>
          <w:sz w:val="20"/>
          <w:szCs w:val="20"/>
        </w:rPr>
        <w:t xml:space="preserve">Příloha č. </w:t>
      </w:r>
      <w:r w:rsidR="008876B8">
        <w:rPr>
          <w:rFonts w:ascii="Arial" w:hAnsi="Arial" w:cs="Arial"/>
          <w:sz w:val="20"/>
          <w:szCs w:val="20"/>
        </w:rPr>
        <w:t>2</w:t>
      </w:r>
      <w:r w:rsidRPr="00F7100E">
        <w:rPr>
          <w:rFonts w:ascii="Arial" w:hAnsi="Arial" w:cs="Arial"/>
          <w:sz w:val="20"/>
          <w:szCs w:val="20"/>
        </w:rPr>
        <w:t xml:space="preserve"> – </w:t>
      </w:r>
      <w:r w:rsidR="00506DB0" w:rsidRPr="00F7100E">
        <w:rPr>
          <w:rFonts w:ascii="Arial" w:hAnsi="Arial" w:cs="Arial"/>
          <w:sz w:val="20"/>
          <w:szCs w:val="20"/>
        </w:rPr>
        <w:t>Zadávací dokumentace – externí příloha uložená u objednatele</w:t>
      </w:r>
    </w:p>
    <w:p w14:paraId="73A0AA62" w14:textId="16F6C530" w:rsidR="00482282" w:rsidRPr="00F7100E" w:rsidRDefault="00482282" w:rsidP="005413C4">
      <w:pPr>
        <w:pStyle w:val="Zkladntextodsazen"/>
        <w:numPr>
          <w:ilvl w:val="0"/>
          <w:numId w:val="19"/>
        </w:numPr>
        <w:spacing w:before="120" w:line="276" w:lineRule="auto"/>
        <w:contextualSpacing/>
        <w:jc w:val="both"/>
        <w:rPr>
          <w:rFonts w:ascii="Arial" w:hAnsi="Arial" w:cs="Arial"/>
          <w:szCs w:val="20"/>
        </w:rPr>
      </w:pPr>
      <w:r w:rsidRPr="00F7100E">
        <w:rPr>
          <w:rFonts w:ascii="Arial" w:hAnsi="Arial" w:cs="Arial"/>
          <w:szCs w:val="20"/>
        </w:rPr>
        <w:t xml:space="preserve">Vztahy smluvních stran touto Smlouvou výslovně neupravené se řídí obecně závaznými právními předpisy ČR, zejména zákonem č. 89/2012 </w:t>
      </w:r>
      <w:proofErr w:type="spellStart"/>
      <w:r w:rsidRPr="00F7100E">
        <w:rPr>
          <w:rFonts w:ascii="Arial" w:hAnsi="Arial" w:cs="Arial"/>
          <w:szCs w:val="20"/>
        </w:rPr>
        <w:t>Sb</w:t>
      </w:r>
      <w:proofErr w:type="spellEnd"/>
      <w:r w:rsidRPr="00F7100E">
        <w:rPr>
          <w:rFonts w:ascii="Arial" w:hAnsi="Arial" w:cs="Arial"/>
          <w:szCs w:val="20"/>
        </w:rPr>
        <w:t>, občanský zákoník</w:t>
      </w:r>
      <w:r w:rsidR="0036619E">
        <w:rPr>
          <w:rFonts w:ascii="Arial" w:hAnsi="Arial" w:cs="Arial"/>
          <w:szCs w:val="20"/>
        </w:rPr>
        <w:t>, ve znění pozdějších předpisů</w:t>
      </w:r>
      <w:r w:rsidRPr="00F7100E">
        <w:rPr>
          <w:rFonts w:ascii="Arial" w:hAnsi="Arial" w:cs="Arial"/>
          <w:szCs w:val="20"/>
        </w:rPr>
        <w:t xml:space="preserve">. </w:t>
      </w:r>
    </w:p>
    <w:p w14:paraId="4D06DBB8" w14:textId="6716BE66" w:rsidR="00482282" w:rsidRPr="00F7100E" w:rsidRDefault="00482282" w:rsidP="005413C4">
      <w:pPr>
        <w:pStyle w:val="Zkladntextodsazen"/>
        <w:numPr>
          <w:ilvl w:val="0"/>
          <w:numId w:val="19"/>
        </w:numPr>
        <w:spacing w:before="120" w:line="276" w:lineRule="auto"/>
        <w:contextualSpacing/>
        <w:jc w:val="both"/>
        <w:rPr>
          <w:rFonts w:ascii="Arial" w:hAnsi="Arial" w:cs="Arial"/>
          <w:szCs w:val="20"/>
        </w:rPr>
      </w:pPr>
      <w:r w:rsidRPr="00F7100E">
        <w:rPr>
          <w:rFonts w:ascii="Arial" w:hAnsi="Arial" w:cs="Arial"/>
          <w:szCs w:val="20"/>
        </w:rPr>
        <w:t xml:space="preserve">Poskytovatel je podle ustanovení § 2 písm. e) zákona č. 320/2001 Sb., o finanční kontrole </w:t>
      </w:r>
      <w:r w:rsidR="00381EE4">
        <w:rPr>
          <w:rFonts w:ascii="Arial" w:hAnsi="Arial" w:cs="Arial"/>
          <w:szCs w:val="20"/>
        </w:rPr>
        <w:br/>
      </w:r>
      <w:r w:rsidRPr="00F7100E">
        <w:rPr>
          <w:rFonts w:ascii="Arial" w:hAnsi="Arial" w:cs="Arial"/>
          <w:szCs w:val="20"/>
        </w:rPr>
        <w:t xml:space="preserve">ve veřejné správě a o změně některých zákonů (zákon o finanční kontrole), ve znění pozdějších předpisů, osobou povinnou spolupůsobit při výkonu finanční kontroly prováděné v souvislosti </w:t>
      </w:r>
      <w:r w:rsidR="00381EE4">
        <w:rPr>
          <w:rFonts w:ascii="Arial" w:hAnsi="Arial" w:cs="Arial"/>
          <w:szCs w:val="20"/>
        </w:rPr>
        <w:br/>
      </w:r>
      <w:r w:rsidRPr="00F7100E">
        <w:rPr>
          <w:rFonts w:ascii="Arial" w:hAnsi="Arial" w:cs="Arial"/>
          <w:szCs w:val="20"/>
        </w:rPr>
        <w:t>s úhradou zboží nebo služeb z veřejn</w:t>
      </w:r>
      <w:bookmarkStart w:id="0" w:name="_GoBack"/>
      <w:bookmarkEnd w:id="0"/>
      <w:r w:rsidRPr="00F7100E">
        <w:rPr>
          <w:rFonts w:ascii="Arial" w:hAnsi="Arial" w:cs="Arial"/>
          <w:szCs w:val="20"/>
        </w:rPr>
        <w:t>ých výdajů.</w:t>
      </w:r>
    </w:p>
    <w:p w14:paraId="2C2F345A" w14:textId="2587E0E8" w:rsidR="00FE6F7C" w:rsidRDefault="00482282" w:rsidP="0070197F">
      <w:pPr>
        <w:pStyle w:val="Zkladntextodsazen"/>
        <w:numPr>
          <w:ilvl w:val="0"/>
          <w:numId w:val="19"/>
        </w:numPr>
        <w:spacing w:before="120" w:line="276" w:lineRule="auto"/>
        <w:contextualSpacing/>
        <w:jc w:val="both"/>
        <w:rPr>
          <w:rFonts w:ascii="Arial" w:hAnsi="Arial" w:cs="Arial"/>
          <w:szCs w:val="20"/>
        </w:rPr>
      </w:pPr>
      <w:r w:rsidRPr="00F7100E">
        <w:rPr>
          <w:rFonts w:ascii="Arial" w:hAnsi="Arial" w:cs="Arial"/>
          <w:szCs w:val="20"/>
        </w:rPr>
        <w:t xml:space="preserve">Objednatel a poskytovatel shodně konstatují, že se s obsahem této smlouvy seznámili </w:t>
      </w:r>
      <w:r w:rsidR="00381EE4">
        <w:rPr>
          <w:rFonts w:ascii="Arial" w:hAnsi="Arial" w:cs="Arial"/>
          <w:szCs w:val="20"/>
        </w:rPr>
        <w:br/>
      </w:r>
      <w:r w:rsidRPr="00F7100E">
        <w:rPr>
          <w:rFonts w:ascii="Arial" w:hAnsi="Arial" w:cs="Arial"/>
          <w:szCs w:val="20"/>
        </w:rPr>
        <w:t>a prohlašují, že tato byla ujednána podle jejich pravé a svobodné vůle, což stvrzují podpisy oprávněných zástupců.</w:t>
      </w:r>
    </w:p>
    <w:p w14:paraId="371B165E" w14:textId="441B563D" w:rsidR="0070197F" w:rsidRDefault="0070197F" w:rsidP="0070197F">
      <w:pPr>
        <w:pStyle w:val="Zkladntextodsazen"/>
        <w:spacing w:before="120" w:line="276" w:lineRule="auto"/>
        <w:ind w:left="720"/>
        <w:contextualSpacing/>
        <w:jc w:val="both"/>
        <w:rPr>
          <w:rFonts w:ascii="Arial" w:hAnsi="Arial" w:cs="Arial"/>
          <w:szCs w:val="20"/>
        </w:rPr>
      </w:pPr>
    </w:p>
    <w:p w14:paraId="41F6803A" w14:textId="37ABADBC" w:rsidR="007F024C" w:rsidRPr="00F7100E" w:rsidRDefault="007F024C" w:rsidP="008443DD">
      <w:pPr>
        <w:spacing w:before="120" w:after="120" w:line="276" w:lineRule="auto"/>
        <w:contextualSpacing/>
        <w:jc w:val="both"/>
        <w:rPr>
          <w:rFonts w:ascii="Arial" w:eastAsia="Times New Roman" w:hAnsi="Arial" w:cs="Arial"/>
          <w:sz w:val="20"/>
          <w:szCs w:val="20"/>
          <w:lang w:eastAsia="cs-CZ"/>
        </w:rPr>
      </w:pPr>
    </w:p>
    <w:p w14:paraId="2CAD24DE" w14:textId="51254753" w:rsidR="00482282" w:rsidRPr="00F7100E" w:rsidRDefault="00482282" w:rsidP="00482282">
      <w:pPr>
        <w:spacing w:before="120" w:after="120" w:line="276" w:lineRule="auto"/>
        <w:ind w:left="567"/>
        <w:contextualSpacing/>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V </w:t>
      </w:r>
      <w:r w:rsidR="006A4FA2">
        <w:rPr>
          <w:rFonts w:ascii="Arial" w:eastAsia="Times New Roman" w:hAnsi="Arial" w:cs="Arial"/>
          <w:sz w:val="20"/>
          <w:szCs w:val="20"/>
          <w:lang w:eastAsia="cs-CZ"/>
        </w:rPr>
        <w:t xml:space="preserve">………………………… </w:t>
      </w:r>
      <w:r w:rsidR="00F7100E">
        <w:rPr>
          <w:rFonts w:ascii="Arial" w:eastAsia="Times New Roman" w:hAnsi="Arial" w:cs="Arial"/>
          <w:sz w:val="20"/>
          <w:szCs w:val="20"/>
          <w:lang w:eastAsia="cs-CZ"/>
        </w:rPr>
        <w:t>dne…………….</w:t>
      </w:r>
      <w:r w:rsidR="00F7100E">
        <w:rPr>
          <w:rFonts w:ascii="Arial" w:eastAsia="Times New Roman" w:hAnsi="Arial" w:cs="Arial"/>
          <w:sz w:val="20"/>
          <w:szCs w:val="20"/>
          <w:lang w:eastAsia="cs-CZ"/>
        </w:rPr>
        <w:tab/>
      </w:r>
      <w:r w:rsidR="00F7100E">
        <w:rPr>
          <w:rFonts w:ascii="Arial" w:eastAsia="Times New Roman" w:hAnsi="Arial" w:cs="Arial"/>
          <w:sz w:val="20"/>
          <w:szCs w:val="20"/>
          <w:lang w:eastAsia="cs-CZ"/>
        </w:rPr>
        <w:tab/>
      </w:r>
      <w:r w:rsidRPr="00F7100E">
        <w:rPr>
          <w:rFonts w:ascii="Arial" w:eastAsia="Times New Roman" w:hAnsi="Arial" w:cs="Arial"/>
          <w:sz w:val="20"/>
          <w:szCs w:val="20"/>
          <w:lang w:eastAsia="cs-CZ"/>
        </w:rPr>
        <w:t>V</w:t>
      </w:r>
      <w:r w:rsidR="004B291E">
        <w:rPr>
          <w:rFonts w:ascii="Arial" w:eastAsia="Times New Roman" w:hAnsi="Arial" w:cs="Arial"/>
          <w:sz w:val="20"/>
          <w:szCs w:val="20"/>
          <w:lang w:eastAsia="cs-CZ"/>
        </w:rPr>
        <w:t xml:space="preserve"> Karlových Varech </w:t>
      </w:r>
      <w:r w:rsidRPr="00F7100E">
        <w:rPr>
          <w:rFonts w:ascii="Arial" w:eastAsia="Times New Roman" w:hAnsi="Arial" w:cs="Arial"/>
          <w:sz w:val="20"/>
          <w:szCs w:val="20"/>
          <w:lang w:eastAsia="cs-CZ"/>
        </w:rPr>
        <w:t>dne ………………….</w:t>
      </w:r>
    </w:p>
    <w:p w14:paraId="096C115D" w14:textId="6AF3E940" w:rsidR="00482282" w:rsidRPr="00F7100E" w:rsidRDefault="00482282" w:rsidP="00482282">
      <w:pPr>
        <w:spacing w:before="120" w:after="120" w:line="276" w:lineRule="auto"/>
        <w:ind w:left="567"/>
        <w:contextualSpacing/>
        <w:jc w:val="both"/>
        <w:rPr>
          <w:rFonts w:ascii="Arial" w:eastAsia="Times New Roman" w:hAnsi="Arial" w:cs="Arial"/>
          <w:sz w:val="20"/>
          <w:szCs w:val="20"/>
          <w:lang w:eastAsia="cs-CZ"/>
        </w:rPr>
      </w:pPr>
    </w:p>
    <w:p w14:paraId="2A483EDA" w14:textId="478F4C9D"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5F7B0FD5" w14:textId="30F4C8F6"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39CE4163" w14:textId="2C60805C"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0D291939" w14:textId="77777777"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11E2D446" w14:textId="6756C95E" w:rsidR="00482282" w:rsidRPr="00F7100E" w:rsidRDefault="00F7100E"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__________________________</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sidR="00482282" w:rsidRPr="00F7100E">
        <w:rPr>
          <w:rFonts w:ascii="Arial" w:eastAsia="Times New Roman" w:hAnsi="Arial" w:cs="Arial"/>
          <w:sz w:val="20"/>
          <w:szCs w:val="20"/>
          <w:lang w:eastAsia="cs-CZ"/>
        </w:rPr>
        <w:t>_______________________</w:t>
      </w:r>
      <w:r w:rsidR="006069B5" w:rsidRPr="00F7100E">
        <w:rPr>
          <w:rFonts w:ascii="Arial" w:eastAsia="Times New Roman" w:hAnsi="Arial" w:cs="Arial"/>
          <w:sz w:val="20"/>
          <w:szCs w:val="20"/>
          <w:lang w:eastAsia="cs-CZ"/>
        </w:rPr>
        <w:t>______</w:t>
      </w:r>
    </w:p>
    <w:p w14:paraId="465F43D8" w14:textId="44C278AD" w:rsidR="00985F9A" w:rsidRDefault="00F7100E"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ab/>
      </w:r>
      <w:r>
        <w:rPr>
          <w:rFonts w:ascii="Arial" w:eastAsia="Times New Roman" w:hAnsi="Arial" w:cs="Arial"/>
          <w:sz w:val="20"/>
          <w:szCs w:val="20"/>
          <w:lang w:eastAsia="cs-CZ"/>
        </w:rPr>
        <w:tab/>
        <w:t>poskytovatel</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 xml:space="preserve"> </w:t>
      </w:r>
      <w:r w:rsidR="00985F9A">
        <w:rPr>
          <w:rFonts w:ascii="Arial" w:eastAsia="Times New Roman" w:hAnsi="Arial" w:cs="Arial"/>
          <w:sz w:val="20"/>
          <w:szCs w:val="20"/>
          <w:lang w:eastAsia="cs-CZ"/>
        </w:rPr>
        <w:t xml:space="preserve">   </w:t>
      </w:r>
      <w:r w:rsidR="004B291E">
        <w:rPr>
          <w:rFonts w:ascii="Arial" w:eastAsia="Times New Roman" w:hAnsi="Arial" w:cs="Arial"/>
          <w:sz w:val="20"/>
          <w:szCs w:val="20"/>
          <w:lang w:eastAsia="cs-CZ"/>
        </w:rPr>
        <w:t>Karlovarský kraj</w:t>
      </w:r>
    </w:p>
    <w:p w14:paraId="21E53F9C" w14:textId="1D8B2669" w:rsidR="0079765C" w:rsidRPr="00F7100E" w:rsidRDefault="00985F9A" w:rsidP="00C15D49">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 xml:space="preserve">      </w:t>
      </w:r>
      <w:r w:rsidR="007F3C6A">
        <w:rPr>
          <w:rFonts w:ascii="Arial" w:eastAsia="Times New Roman" w:hAnsi="Arial" w:cs="Arial"/>
          <w:sz w:val="20"/>
          <w:szCs w:val="20"/>
          <w:lang w:eastAsia="cs-CZ"/>
        </w:rPr>
        <w:t xml:space="preserve">             </w:t>
      </w:r>
      <w:r w:rsidR="00FE6F7C">
        <w:rPr>
          <w:rFonts w:ascii="Arial" w:eastAsia="Times New Roman" w:hAnsi="Arial" w:cs="Arial"/>
          <w:sz w:val="20"/>
          <w:szCs w:val="20"/>
          <w:lang w:eastAsia="cs-CZ"/>
        </w:rPr>
        <w:tab/>
      </w:r>
      <w:r w:rsidR="007F3C6A">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 </w:t>
      </w:r>
      <w:r w:rsidR="00FE6F7C">
        <w:rPr>
          <w:rFonts w:ascii="Arial" w:eastAsia="Times New Roman" w:hAnsi="Arial" w:cs="Arial"/>
          <w:sz w:val="20"/>
          <w:szCs w:val="20"/>
          <w:lang w:eastAsia="cs-CZ"/>
        </w:rPr>
        <w:t>Mgr. Roman Sviták</w:t>
      </w:r>
      <w:r w:rsidR="007F3C6A">
        <w:rPr>
          <w:rFonts w:ascii="Arial" w:eastAsia="Times New Roman" w:hAnsi="Arial" w:cs="Arial"/>
          <w:sz w:val="20"/>
          <w:szCs w:val="20"/>
          <w:lang w:eastAsia="cs-CZ"/>
        </w:rPr>
        <w:t xml:space="preserve"> </w:t>
      </w:r>
      <w:r w:rsidR="004B291E">
        <w:rPr>
          <w:rFonts w:ascii="Arial" w:eastAsia="Times New Roman" w:hAnsi="Arial" w:cs="Arial"/>
          <w:sz w:val="20"/>
          <w:szCs w:val="20"/>
          <w:lang w:eastAsia="cs-CZ"/>
        </w:rPr>
        <w:t xml:space="preserve"> </w:t>
      </w:r>
    </w:p>
    <w:sectPr w:rsidR="0079765C" w:rsidRPr="00F7100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12070" w14:textId="77777777" w:rsidR="0054728A" w:rsidRDefault="0054728A" w:rsidP="00C01816">
      <w:pPr>
        <w:spacing w:after="0"/>
      </w:pPr>
      <w:r>
        <w:separator/>
      </w:r>
    </w:p>
  </w:endnote>
  <w:endnote w:type="continuationSeparator" w:id="0">
    <w:p w14:paraId="40C91753" w14:textId="77777777" w:rsidR="0054728A" w:rsidRDefault="0054728A" w:rsidP="00C018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Yu Gothic UI"/>
    <w:panose1 w:val="00000000000000000000"/>
    <w:charset w:val="80"/>
    <w:family w:val="auto"/>
    <w:notTrueType/>
    <w:pitch w:val="variable"/>
    <w:sig w:usb0="00000001" w:usb1="08070000" w:usb2="00000010" w:usb3="00000000" w:csb0="00020000" w:csb1="00000000"/>
  </w:font>
  <w:font w:name="sans serif">
    <w:altName w:val="Times New Roman"/>
    <w:charset w:val="00"/>
    <w:family w:val="roman"/>
    <w:pitch w:val="default"/>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39815"/>
      <w:docPartObj>
        <w:docPartGallery w:val="Page Numbers (Bottom of Page)"/>
        <w:docPartUnique/>
      </w:docPartObj>
    </w:sdtPr>
    <w:sdtEndPr/>
    <w:sdtContent>
      <w:p w14:paraId="564F3C43" w14:textId="25679CF4" w:rsidR="007C58AB" w:rsidRDefault="007C58AB">
        <w:pPr>
          <w:pStyle w:val="Zpat"/>
          <w:jc w:val="center"/>
        </w:pPr>
        <w:r>
          <w:fldChar w:fldCharType="begin"/>
        </w:r>
        <w:r>
          <w:instrText>PAGE   \* MERGEFORMAT</w:instrText>
        </w:r>
        <w:r>
          <w:fldChar w:fldCharType="separate"/>
        </w:r>
        <w:r w:rsidR="00AE044C">
          <w:rPr>
            <w:noProof/>
          </w:rPr>
          <w:t>2</w:t>
        </w:r>
        <w:r>
          <w:fldChar w:fldCharType="end"/>
        </w:r>
      </w:p>
    </w:sdtContent>
  </w:sdt>
  <w:p w14:paraId="1400BE1F" w14:textId="77777777" w:rsidR="00C01816" w:rsidRDefault="00C018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7F972" w14:textId="77777777" w:rsidR="0054728A" w:rsidRDefault="0054728A" w:rsidP="00C01816">
      <w:pPr>
        <w:spacing w:after="0"/>
      </w:pPr>
      <w:r>
        <w:separator/>
      </w:r>
    </w:p>
  </w:footnote>
  <w:footnote w:type="continuationSeparator" w:id="0">
    <w:p w14:paraId="0D47E79D" w14:textId="77777777" w:rsidR="0054728A" w:rsidRDefault="0054728A" w:rsidP="00C018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A98437A"/>
    <w:lvl w:ilvl="0">
      <w:numFmt w:val="bullet"/>
      <w:lvlText w:val="*"/>
      <w:lvlJc w:val="left"/>
    </w:lvl>
  </w:abstractNum>
  <w:abstractNum w:abstractNumId="1" w15:restartNumberingAfterBreak="0">
    <w:nsid w:val="00394BC3"/>
    <w:multiLevelType w:val="hybridMultilevel"/>
    <w:tmpl w:val="254C45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AB37C0"/>
    <w:multiLevelType w:val="hybridMultilevel"/>
    <w:tmpl w:val="6EF0614A"/>
    <w:lvl w:ilvl="0" w:tplc="91E460C0">
      <w:numFmt w:val="bullet"/>
      <w:lvlText w:val="-"/>
      <w:lvlJc w:val="left"/>
      <w:pPr>
        <w:ind w:left="1545" w:hanging="360"/>
      </w:pPr>
      <w:rPr>
        <w:rFonts w:ascii="Times New Roman" w:eastAsia="Times New Roman" w:hAnsi="Times New Roman" w:cs="Times New Roman" w:hint="default"/>
        <w:b/>
      </w:rPr>
    </w:lvl>
    <w:lvl w:ilvl="1" w:tplc="04050003" w:tentative="1">
      <w:start w:val="1"/>
      <w:numFmt w:val="bullet"/>
      <w:lvlText w:val="o"/>
      <w:lvlJc w:val="left"/>
      <w:pPr>
        <w:ind w:left="2265" w:hanging="360"/>
      </w:pPr>
      <w:rPr>
        <w:rFonts w:ascii="Courier New" w:hAnsi="Courier New" w:cs="Courier New" w:hint="default"/>
      </w:rPr>
    </w:lvl>
    <w:lvl w:ilvl="2" w:tplc="04050005" w:tentative="1">
      <w:start w:val="1"/>
      <w:numFmt w:val="bullet"/>
      <w:lvlText w:val=""/>
      <w:lvlJc w:val="left"/>
      <w:pPr>
        <w:ind w:left="2985" w:hanging="360"/>
      </w:pPr>
      <w:rPr>
        <w:rFonts w:ascii="Wingdings" w:hAnsi="Wingdings" w:hint="default"/>
      </w:rPr>
    </w:lvl>
    <w:lvl w:ilvl="3" w:tplc="04050001" w:tentative="1">
      <w:start w:val="1"/>
      <w:numFmt w:val="bullet"/>
      <w:lvlText w:val=""/>
      <w:lvlJc w:val="left"/>
      <w:pPr>
        <w:ind w:left="3705" w:hanging="360"/>
      </w:pPr>
      <w:rPr>
        <w:rFonts w:ascii="Symbol" w:hAnsi="Symbol" w:hint="default"/>
      </w:rPr>
    </w:lvl>
    <w:lvl w:ilvl="4" w:tplc="04050003" w:tentative="1">
      <w:start w:val="1"/>
      <w:numFmt w:val="bullet"/>
      <w:lvlText w:val="o"/>
      <w:lvlJc w:val="left"/>
      <w:pPr>
        <w:ind w:left="4425" w:hanging="360"/>
      </w:pPr>
      <w:rPr>
        <w:rFonts w:ascii="Courier New" w:hAnsi="Courier New" w:cs="Courier New" w:hint="default"/>
      </w:rPr>
    </w:lvl>
    <w:lvl w:ilvl="5" w:tplc="04050005" w:tentative="1">
      <w:start w:val="1"/>
      <w:numFmt w:val="bullet"/>
      <w:lvlText w:val=""/>
      <w:lvlJc w:val="left"/>
      <w:pPr>
        <w:ind w:left="5145" w:hanging="360"/>
      </w:pPr>
      <w:rPr>
        <w:rFonts w:ascii="Wingdings" w:hAnsi="Wingdings" w:hint="default"/>
      </w:rPr>
    </w:lvl>
    <w:lvl w:ilvl="6" w:tplc="04050001" w:tentative="1">
      <w:start w:val="1"/>
      <w:numFmt w:val="bullet"/>
      <w:lvlText w:val=""/>
      <w:lvlJc w:val="left"/>
      <w:pPr>
        <w:ind w:left="5865" w:hanging="360"/>
      </w:pPr>
      <w:rPr>
        <w:rFonts w:ascii="Symbol" w:hAnsi="Symbol" w:hint="default"/>
      </w:rPr>
    </w:lvl>
    <w:lvl w:ilvl="7" w:tplc="04050003" w:tentative="1">
      <w:start w:val="1"/>
      <w:numFmt w:val="bullet"/>
      <w:lvlText w:val="o"/>
      <w:lvlJc w:val="left"/>
      <w:pPr>
        <w:ind w:left="6585" w:hanging="360"/>
      </w:pPr>
      <w:rPr>
        <w:rFonts w:ascii="Courier New" w:hAnsi="Courier New" w:cs="Courier New" w:hint="default"/>
      </w:rPr>
    </w:lvl>
    <w:lvl w:ilvl="8" w:tplc="04050005" w:tentative="1">
      <w:start w:val="1"/>
      <w:numFmt w:val="bullet"/>
      <w:lvlText w:val=""/>
      <w:lvlJc w:val="left"/>
      <w:pPr>
        <w:ind w:left="7305" w:hanging="360"/>
      </w:pPr>
      <w:rPr>
        <w:rFonts w:ascii="Wingdings" w:hAnsi="Wingdings" w:hint="default"/>
      </w:rPr>
    </w:lvl>
  </w:abstractNum>
  <w:abstractNum w:abstractNumId="3" w15:restartNumberingAfterBreak="0">
    <w:nsid w:val="045859B1"/>
    <w:multiLevelType w:val="hybridMultilevel"/>
    <w:tmpl w:val="687831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645E96"/>
    <w:multiLevelType w:val="hybridMultilevel"/>
    <w:tmpl w:val="DFA0A93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62625D"/>
    <w:multiLevelType w:val="hybridMultilevel"/>
    <w:tmpl w:val="EAF6A6E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8334E2"/>
    <w:multiLevelType w:val="hybridMultilevel"/>
    <w:tmpl w:val="2106349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137509"/>
    <w:multiLevelType w:val="hybridMultilevel"/>
    <w:tmpl w:val="84924FC0"/>
    <w:lvl w:ilvl="0" w:tplc="C6D0CB9A">
      <w:start w:val="3"/>
      <w:numFmt w:val="bullet"/>
      <w:lvlText w:val="-"/>
      <w:lvlJc w:val="left"/>
      <w:pPr>
        <w:ind w:left="720" w:hanging="360"/>
      </w:pPr>
      <w:rPr>
        <w:rFonts w:ascii="Times New Roman" w:eastAsia="MS ??"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845240"/>
    <w:multiLevelType w:val="hybridMultilevel"/>
    <w:tmpl w:val="949A46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0B427B"/>
    <w:multiLevelType w:val="hybridMultilevel"/>
    <w:tmpl w:val="EAF6A6E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7D7C7C"/>
    <w:multiLevelType w:val="hybridMultilevel"/>
    <w:tmpl w:val="E528D7D4"/>
    <w:lvl w:ilvl="0" w:tplc="1564117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88B499C"/>
    <w:multiLevelType w:val="hybridMultilevel"/>
    <w:tmpl w:val="6BECAF50"/>
    <w:lvl w:ilvl="0" w:tplc="1564117C">
      <w:start w:val="3"/>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172779"/>
    <w:multiLevelType w:val="singleLevel"/>
    <w:tmpl w:val="2B34CB2E"/>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13" w15:restartNumberingAfterBreak="0">
    <w:nsid w:val="290C686E"/>
    <w:multiLevelType w:val="hybridMultilevel"/>
    <w:tmpl w:val="949A46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3A59CB"/>
    <w:multiLevelType w:val="hybridMultilevel"/>
    <w:tmpl w:val="EAF6A6E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F612B3"/>
    <w:multiLevelType w:val="hybridMultilevel"/>
    <w:tmpl w:val="7FC2D7CC"/>
    <w:lvl w:ilvl="0" w:tplc="FD207796">
      <w:start w:val="1"/>
      <w:numFmt w:val="decimal"/>
      <w:lvlText w:val="8.%1"/>
      <w:lvlJc w:val="left"/>
      <w:pPr>
        <w:tabs>
          <w:tab w:val="num" w:pos="680"/>
        </w:tabs>
        <w:ind w:left="680" w:hanging="680"/>
      </w:pPr>
      <w:rPr>
        <w:rFonts w:hint="default"/>
        <w:b w:val="0"/>
        <w:bCs w:val="0"/>
        <w:i w:val="0"/>
        <w:iCs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7429A2"/>
    <w:multiLevelType w:val="hybridMultilevel"/>
    <w:tmpl w:val="949A46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5B1FCD"/>
    <w:multiLevelType w:val="hybridMultilevel"/>
    <w:tmpl w:val="EAF6A6E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8024EB"/>
    <w:multiLevelType w:val="hybridMultilevel"/>
    <w:tmpl w:val="254C45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4A55B4"/>
    <w:multiLevelType w:val="hybridMultilevel"/>
    <w:tmpl w:val="2FDC518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3C0CF0"/>
    <w:multiLevelType w:val="hybridMultilevel"/>
    <w:tmpl w:val="D8360E9A"/>
    <w:lvl w:ilvl="0" w:tplc="04050011">
      <w:start w:val="1"/>
      <w:numFmt w:val="decimal"/>
      <w:lvlText w:val="%1)"/>
      <w:lvlJc w:val="left"/>
      <w:pPr>
        <w:tabs>
          <w:tab w:val="num" w:pos="720"/>
        </w:tabs>
        <w:ind w:left="720" w:hanging="360"/>
      </w:pPr>
      <w:rPr>
        <w:rFonts w:hint="default"/>
      </w:rPr>
    </w:lvl>
    <w:lvl w:ilvl="1" w:tplc="04050003">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CA0096"/>
    <w:multiLevelType w:val="hybridMultilevel"/>
    <w:tmpl w:val="55FAEC9C"/>
    <w:lvl w:ilvl="0" w:tplc="46B61320">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41E35892"/>
    <w:multiLevelType w:val="hybridMultilevel"/>
    <w:tmpl w:val="EAF6A6E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112EF1"/>
    <w:multiLevelType w:val="hybridMultilevel"/>
    <w:tmpl w:val="25DCF2B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4941D8A"/>
    <w:multiLevelType w:val="hybridMultilevel"/>
    <w:tmpl w:val="DFF2F882"/>
    <w:lvl w:ilvl="0" w:tplc="C6D0CB9A">
      <w:start w:val="3"/>
      <w:numFmt w:val="bullet"/>
      <w:lvlText w:val="-"/>
      <w:lvlJc w:val="left"/>
      <w:pPr>
        <w:ind w:left="1571" w:hanging="360"/>
      </w:pPr>
      <w:rPr>
        <w:rFonts w:ascii="Times New Roman" w:eastAsia="MS ??" w:hAnsi="Times New Roman"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6" w15:restartNumberingAfterBreak="0">
    <w:nsid w:val="4F4556AE"/>
    <w:multiLevelType w:val="hybridMultilevel"/>
    <w:tmpl w:val="949A46B8"/>
    <w:lvl w:ilvl="0" w:tplc="04050011">
      <w:start w:val="1"/>
      <w:numFmt w:val="decimal"/>
      <w:lvlText w:val="%1)"/>
      <w:lvlJc w:val="left"/>
      <w:pPr>
        <w:ind w:left="1919" w:hanging="360"/>
      </w:pPr>
    </w:lvl>
    <w:lvl w:ilvl="1" w:tplc="04050019" w:tentative="1">
      <w:start w:val="1"/>
      <w:numFmt w:val="lowerLetter"/>
      <w:lvlText w:val="%2."/>
      <w:lvlJc w:val="left"/>
      <w:pPr>
        <w:ind w:left="2639" w:hanging="360"/>
      </w:pPr>
    </w:lvl>
    <w:lvl w:ilvl="2" w:tplc="0405001B" w:tentative="1">
      <w:start w:val="1"/>
      <w:numFmt w:val="lowerRoman"/>
      <w:lvlText w:val="%3."/>
      <w:lvlJc w:val="right"/>
      <w:pPr>
        <w:ind w:left="3359" w:hanging="180"/>
      </w:pPr>
    </w:lvl>
    <w:lvl w:ilvl="3" w:tplc="0405000F" w:tentative="1">
      <w:start w:val="1"/>
      <w:numFmt w:val="decimal"/>
      <w:lvlText w:val="%4."/>
      <w:lvlJc w:val="left"/>
      <w:pPr>
        <w:ind w:left="4079" w:hanging="360"/>
      </w:pPr>
    </w:lvl>
    <w:lvl w:ilvl="4" w:tplc="04050019" w:tentative="1">
      <w:start w:val="1"/>
      <w:numFmt w:val="lowerLetter"/>
      <w:lvlText w:val="%5."/>
      <w:lvlJc w:val="left"/>
      <w:pPr>
        <w:ind w:left="4799" w:hanging="360"/>
      </w:pPr>
    </w:lvl>
    <w:lvl w:ilvl="5" w:tplc="0405001B" w:tentative="1">
      <w:start w:val="1"/>
      <w:numFmt w:val="lowerRoman"/>
      <w:lvlText w:val="%6."/>
      <w:lvlJc w:val="right"/>
      <w:pPr>
        <w:ind w:left="5519" w:hanging="180"/>
      </w:pPr>
    </w:lvl>
    <w:lvl w:ilvl="6" w:tplc="0405000F" w:tentative="1">
      <w:start w:val="1"/>
      <w:numFmt w:val="decimal"/>
      <w:lvlText w:val="%7."/>
      <w:lvlJc w:val="left"/>
      <w:pPr>
        <w:ind w:left="6239" w:hanging="360"/>
      </w:pPr>
    </w:lvl>
    <w:lvl w:ilvl="7" w:tplc="04050019" w:tentative="1">
      <w:start w:val="1"/>
      <w:numFmt w:val="lowerLetter"/>
      <w:lvlText w:val="%8."/>
      <w:lvlJc w:val="left"/>
      <w:pPr>
        <w:ind w:left="6959" w:hanging="360"/>
      </w:pPr>
    </w:lvl>
    <w:lvl w:ilvl="8" w:tplc="0405001B" w:tentative="1">
      <w:start w:val="1"/>
      <w:numFmt w:val="lowerRoman"/>
      <w:lvlText w:val="%9."/>
      <w:lvlJc w:val="right"/>
      <w:pPr>
        <w:ind w:left="7679" w:hanging="180"/>
      </w:pPr>
    </w:lvl>
  </w:abstractNum>
  <w:abstractNum w:abstractNumId="27" w15:restartNumberingAfterBreak="0">
    <w:nsid w:val="4FFC3438"/>
    <w:multiLevelType w:val="hybridMultilevel"/>
    <w:tmpl w:val="7C48585C"/>
    <w:lvl w:ilvl="0" w:tplc="59E285FC">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51794536"/>
    <w:multiLevelType w:val="hybridMultilevel"/>
    <w:tmpl w:val="BB44B4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655DA4"/>
    <w:multiLevelType w:val="hybridMultilevel"/>
    <w:tmpl w:val="949A46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9FB3A51"/>
    <w:multiLevelType w:val="hybridMultilevel"/>
    <w:tmpl w:val="F66E7290"/>
    <w:lvl w:ilvl="0" w:tplc="E4228F54">
      <w:start w:val="2"/>
      <w:numFmt w:val="bullet"/>
      <w:lvlText w:val=""/>
      <w:lvlJc w:val="left"/>
      <w:pPr>
        <w:ind w:left="1080" w:hanging="360"/>
      </w:pPr>
      <w:rPr>
        <w:rFonts w:ascii="Symbol" w:eastAsiaTheme="minorEastAsia"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5A3D1C9F"/>
    <w:multiLevelType w:val="hybridMultilevel"/>
    <w:tmpl w:val="6AB415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2965BA0"/>
    <w:multiLevelType w:val="hybridMultilevel"/>
    <w:tmpl w:val="5BCE7906"/>
    <w:lvl w:ilvl="0" w:tplc="29E0D01C">
      <w:start w:val="1"/>
      <w:numFmt w:val="upperRoman"/>
      <w:lvlText w:val="%1."/>
      <w:lvlJc w:val="left"/>
      <w:pPr>
        <w:ind w:left="7100" w:hanging="72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33" w15:restartNumberingAfterBreak="0">
    <w:nsid w:val="64207230"/>
    <w:multiLevelType w:val="hybridMultilevel"/>
    <w:tmpl w:val="CC1492E2"/>
    <w:lvl w:ilvl="0" w:tplc="46B61320">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4" w15:restartNumberingAfterBreak="0">
    <w:nsid w:val="65BF23C5"/>
    <w:multiLevelType w:val="hybridMultilevel"/>
    <w:tmpl w:val="4DB0AB24"/>
    <w:lvl w:ilvl="0" w:tplc="2166A2C8">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6BC2473E"/>
    <w:multiLevelType w:val="hybridMultilevel"/>
    <w:tmpl w:val="0C00D97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6" w15:restartNumberingAfterBreak="0">
    <w:nsid w:val="6C413F9E"/>
    <w:multiLevelType w:val="hybridMultilevel"/>
    <w:tmpl w:val="AFCEE6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CB10552"/>
    <w:multiLevelType w:val="hybridMultilevel"/>
    <w:tmpl w:val="EAF6A6E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1138BF"/>
    <w:multiLevelType w:val="hybridMultilevel"/>
    <w:tmpl w:val="949A46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26"/>
  </w:num>
  <w:num w:numId="3">
    <w:abstractNumId w:val="5"/>
  </w:num>
  <w:num w:numId="4">
    <w:abstractNumId w:val="2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7"/>
  </w:num>
  <w:num w:numId="8">
    <w:abstractNumId w:val="18"/>
  </w:num>
  <w:num w:numId="9">
    <w:abstractNumId w:val="14"/>
  </w:num>
  <w:num w:numId="10">
    <w:abstractNumId w:val="11"/>
  </w:num>
  <w:num w:numId="11">
    <w:abstractNumId w:val="8"/>
  </w:num>
  <w:num w:numId="12">
    <w:abstractNumId w:val="9"/>
  </w:num>
  <w:num w:numId="13">
    <w:abstractNumId w:val="23"/>
  </w:num>
  <w:num w:numId="14">
    <w:abstractNumId w:val="6"/>
  </w:num>
  <w:num w:numId="15">
    <w:abstractNumId w:val="24"/>
  </w:num>
  <w:num w:numId="16">
    <w:abstractNumId w:val="36"/>
  </w:num>
  <w:num w:numId="17">
    <w:abstractNumId w:val="3"/>
  </w:num>
  <w:num w:numId="18">
    <w:abstractNumId w:val="4"/>
  </w:num>
  <w:num w:numId="19">
    <w:abstractNumId w:val="20"/>
  </w:num>
  <w:num w:numId="20">
    <w:abstractNumId w:val="31"/>
  </w:num>
  <w:num w:numId="21">
    <w:abstractNumId w:val="25"/>
  </w:num>
  <w:num w:numId="22">
    <w:abstractNumId w:val="15"/>
  </w:num>
  <w:num w:numId="23">
    <w:abstractNumId w:val="35"/>
  </w:num>
  <w:num w:numId="24">
    <w:abstractNumId w:val="17"/>
  </w:num>
  <w:num w:numId="25">
    <w:abstractNumId w:val="12"/>
    <w:lvlOverride w:ilvl="0">
      <w:startOverride w:val="1"/>
    </w:lvlOverride>
  </w:num>
  <w:num w:numId="26">
    <w:abstractNumId w:val="28"/>
  </w:num>
  <w:num w:numId="27">
    <w:abstractNumId w:val="19"/>
  </w:num>
  <w:num w:numId="28">
    <w:abstractNumId w:val="1"/>
  </w:num>
  <w:num w:numId="29">
    <w:abstractNumId w:val="29"/>
  </w:num>
  <w:num w:numId="30">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339"/>
        <w:lvlJc w:val="left"/>
        <w:rPr>
          <w:rFonts w:ascii="Times New Roman" w:hAnsi="Times New Roman" w:cs="Times New Roman" w:hint="default"/>
        </w:rPr>
      </w:lvl>
    </w:lvlOverride>
  </w:num>
  <w:num w:numId="32">
    <w:abstractNumId w:val="10"/>
  </w:num>
  <w:num w:numId="33">
    <w:abstractNumId w:val="34"/>
  </w:num>
  <w:num w:numId="34">
    <w:abstractNumId w:val="30"/>
  </w:num>
  <w:num w:numId="35">
    <w:abstractNumId w:val="37"/>
  </w:num>
  <w:num w:numId="36">
    <w:abstractNumId w:val="22"/>
  </w:num>
  <w:num w:numId="37">
    <w:abstractNumId w:val="33"/>
  </w:num>
  <w:num w:numId="38">
    <w:abstractNumId w:val="27"/>
  </w:num>
  <w:num w:numId="39">
    <w:abstractNumId w:val="13"/>
  </w:num>
  <w:num w:numId="40">
    <w:abstractNumId w:val="38"/>
  </w:num>
  <w:num w:numId="4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5F"/>
    <w:rsid w:val="00035AC4"/>
    <w:rsid w:val="00046438"/>
    <w:rsid w:val="00056697"/>
    <w:rsid w:val="00075855"/>
    <w:rsid w:val="00092E61"/>
    <w:rsid w:val="000C128D"/>
    <w:rsid w:val="000C1DC0"/>
    <w:rsid w:val="000D3CC4"/>
    <w:rsid w:val="000E79F8"/>
    <w:rsid w:val="00131F6B"/>
    <w:rsid w:val="00145684"/>
    <w:rsid w:val="00162DC3"/>
    <w:rsid w:val="001A2744"/>
    <w:rsid w:val="001A49A1"/>
    <w:rsid w:val="001A6565"/>
    <w:rsid w:val="001B6E11"/>
    <w:rsid w:val="001E273A"/>
    <w:rsid w:val="001E7787"/>
    <w:rsid w:val="001F2278"/>
    <w:rsid w:val="002016A4"/>
    <w:rsid w:val="002128C3"/>
    <w:rsid w:val="00225079"/>
    <w:rsid w:val="00236A25"/>
    <w:rsid w:val="00273EA8"/>
    <w:rsid w:val="002861A8"/>
    <w:rsid w:val="002C63AE"/>
    <w:rsid w:val="002E1313"/>
    <w:rsid w:val="002E2A76"/>
    <w:rsid w:val="002E7181"/>
    <w:rsid w:val="002F014F"/>
    <w:rsid w:val="0030621B"/>
    <w:rsid w:val="0031249D"/>
    <w:rsid w:val="003134A1"/>
    <w:rsid w:val="00315BA8"/>
    <w:rsid w:val="00325EFB"/>
    <w:rsid w:val="003340D1"/>
    <w:rsid w:val="0034658D"/>
    <w:rsid w:val="0036619E"/>
    <w:rsid w:val="00381EE4"/>
    <w:rsid w:val="003958F5"/>
    <w:rsid w:val="00395F82"/>
    <w:rsid w:val="00402B08"/>
    <w:rsid w:val="0040569F"/>
    <w:rsid w:val="00407451"/>
    <w:rsid w:val="0041045F"/>
    <w:rsid w:val="004343B4"/>
    <w:rsid w:val="00437EA6"/>
    <w:rsid w:val="004429A7"/>
    <w:rsid w:val="00455355"/>
    <w:rsid w:val="00462A19"/>
    <w:rsid w:val="004719D0"/>
    <w:rsid w:val="00482282"/>
    <w:rsid w:val="00487008"/>
    <w:rsid w:val="00496B4D"/>
    <w:rsid w:val="004A0492"/>
    <w:rsid w:val="004B2192"/>
    <w:rsid w:val="004B291E"/>
    <w:rsid w:val="004C04E7"/>
    <w:rsid w:val="004C2606"/>
    <w:rsid w:val="004C5FE9"/>
    <w:rsid w:val="004E0470"/>
    <w:rsid w:val="004E12DC"/>
    <w:rsid w:val="00500F00"/>
    <w:rsid w:val="00506DB0"/>
    <w:rsid w:val="00510375"/>
    <w:rsid w:val="0051140E"/>
    <w:rsid w:val="00525E4A"/>
    <w:rsid w:val="00535FF5"/>
    <w:rsid w:val="005365B3"/>
    <w:rsid w:val="005413C4"/>
    <w:rsid w:val="0054728A"/>
    <w:rsid w:val="00547DB3"/>
    <w:rsid w:val="00551E8B"/>
    <w:rsid w:val="00555673"/>
    <w:rsid w:val="00565F02"/>
    <w:rsid w:val="00570B6E"/>
    <w:rsid w:val="005724D4"/>
    <w:rsid w:val="00577A96"/>
    <w:rsid w:val="00597A42"/>
    <w:rsid w:val="005A36F0"/>
    <w:rsid w:val="005C52CD"/>
    <w:rsid w:val="005E3640"/>
    <w:rsid w:val="005F6206"/>
    <w:rsid w:val="00605D6D"/>
    <w:rsid w:val="00606666"/>
    <w:rsid w:val="006069B5"/>
    <w:rsid w:val="00614C8C"/>
    <w:rsid w:val="00631001"/>
    <w:rsid w:val="006378E7"/>
    <w:rsid w:val="00637B5D"/>
    <w:rsid w:val="0064054F"/>
    <w:rsid w:val="0067229E"/>
    <w:rsid w:val="00697923"/>
    <w:rsid w:val="006A4FA2"/>
    <w:rsid w:val="006D668D"/>
    <w:rsid w:val="006E0479"/>
    <w:rsid w:val="006E2C02"/>
    <w:rsid w:val="0070197F"/>
    <w:rsid w:val="00720C39"/>
    <w:rsid w:val="007607A2"/>
    <w:rsid w:val="007646F0"/>
    <w:rsid w:val="0077079F"/>
    <w:rsid w:val="007740B3"/>
    <w:rsid w:val="0079765C"/>
    <w:rsid w:val="007B0E49"/>
    <w:rsid w:val="007C58AB"/>
    <w:rsid w:val="007F024C"/>
    <w:rsid w:val="007F3C6A"/>
    <w:rsid w:val="007F7A21"/>
    <w:rsid w:val="00801A85"/>
    <w:rsid w:val="00821A14"/>
    <w:rsid w:val="008318FF"/>
    <w:rsid w:val="00840106"/>
    <w:rsid w:val="008442C4"/>
    <w:rsid w:val="008443DD"/>
    <w:rsid w:val="00862086"/>
    <w:rsid w:val="008876B8"/>
    <w:rsid w:val="00896959"/>
    <w:rsid w:val="008B1D80"/>
    <w:rsid w:val="008C1161"/>
    <w:rsid w:val="008C5712"/>
    <w:rsid w:val="008C6742"/>
    <w:rsid w:val="008E2984"/>
    <w:rsid w:val="009045B0"/>
    <w:rsid w:val="00913C1D"/>
    <w:rsid w:val="00933299"/>
    <w:rsid w:val="00945A21"/>
    <w:rsid w:val="009555B4"/>
    <w:rsid w:val="00981AEA"/>
    <w:rsid w:val="00985F9A"/>
    <w:rsid w:val="009A204B"/>
    <w:rsid w:val="009B532F"/>
    <w:rsid w:val="009C1D76"/>
    <w:rsid w:val="00A0286F"/>
    <w:rsid w:val="00A07438"/>
    <w:rsid w:val="00A11F69"/>
    <w:rsid w:val="00A14ED3"/>
    <w:rsid w:val="00A26D80"/>
    <w:rsid w:val="00A367FD"/>
    <w:rsid w:val="00A40D62"/>
    <w:rsid w:val="00A76F9C"/>
    <w:rsid w:val="00A87712"/>
    <w:rsid w:val="00AA1A73"/>
    <w:rsid w:val="00AA5193"/>
    <w:rsid w:val="00AA729A"/>
    <w:rsid w:val="00AC08DD"/>
    <w:rsid w:val="00AE044C"/>
    <w:rsid w:val="00B006A2"/>
    <w:rsid w:val="00B07B2E"/>
    <w:rsid w:val="00B14725"/>
    <w:rsid w:val="00B153CC"/>
    <w:rsid w:val="00B46D8F"/>
    <w:rsid w:val="00B80588"/>
    <w:rsid w:val="00BB0F3D"/>
    <w:rsid w:val="00BE5551"/>
    <w:rsid w:val="00C01816"/>
    <w:rsid w:val="00C066E6"/>
    <w:rsid w:val="00C12BCA"/>
    <w:rsid w:val="00C15D49"/>
    <w:rsid w:val="00C21B46"/>
    <w:rsid w:val="00C56AE0"/>
    <w:rsid w:val="00C701E3"/>
    <w:rsid w:val="00C8367E"/>
    <w:rsid w:val="00C9105F"/>
    <w:rsid w:val="00CA408A"/>
    <w:rsid w:val="00CA70FF"/>
    <w:rsid w:val="00CD61B0"/>
    <w:rsid w:val="00CF5204"/>
    <w:rsid w:val="00D07610"/>
    <w:rsid w:val="00D351E5"/>
    <w:rsid w:val="00D54D7E"/>
    <w:rsid w:val="00D8594D"/>
    <w:rsid w:val="00D91DB8"/>
    <w:rsid w:val="00DB2CFF"/>
    <w:rsid w:val="00DD3FC7"/>
    <w:rsid w:val="00DD7CF1"/>
    <w:rsid w:val="00DE27BF"/>
    <w:rsid w:val="00E2383A"/>
    <w:rsid w:val="00E63D07"/>
    <w:rsid w:val="00E8423E"/>
    <w:rsid w:val="00EA4523"/>
    <w:rsid w:val="00ED095D"/>
    <w:rsid w:val="00EE70B0"/>
    <w:rsid w:val="00EF275F"/>
    <w:rsid w:val="00F21448"/>
    <w:rsid w:val="00F232AF"/>
    <w:rsid w:val="00F264B3"/>
    <w:rsid w:val="00F35DBF"/>
    <w:rsid w:val="00F42737"/>
    <w:rsid w:val="00F61994"/>
    <w:rsid w:val="00F638AD"/>
    <w:rsid w:val="00F7100E"/>
    <w:rsid w:val="00F86851"/>
    <w:rsid w:val="00F877A9"/>
    <w:rsid w:val="00F95586"/>
    <w:rsid w:val="00FB2F61"/>
    <w:rsid w:val="00FB7C52"/>
    <w:rsid w:val="00FE2EC8"/>
    <w:rsid w:val="00FE6F7C"/>
    <w:rsid w:val="00FF35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687F"/>
  <w15:chartTrackingRefBased/>
  <w15:docId w15:val="{2FC70C16-C091-43A2-874C-5A5DA39C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A87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qFormat/>
    <w:rsid w:val="00EF275F"/>
    <w:pPr>
      <w:keepNext/>
      <w:spacing w:before="240" w:after="60"/>
      <w:outlineLvl w:val="3"/>
    </w:pPr>
    <w:rPr>
      <w:rFonts w:ascii="Times New Roman" w:eastAsia="Times New Roman" w:hAnsi="Times New Roman"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F275F"/>
    <w:rPr>
      <w:b/>
      <w:bCs/>
    </w:rPr>
  </w:style>
  <w:style w:type="character" w:customStyle="1" w:styleId="Nadpis4Char">
    <w:name w:val="Nadpis 4 Char"/>
    <w:basedOn w:val="Standardnpsmoodstavce"/>
    <w:link w:val="Nadpis4"/>
    <w:rsid w:val="00EF275F"/>
    <w:rPr>
      <w:rFonts w:ascii="Times New Roman" w:eastAsia="Times New Roman" w:hAnsi="Times New Roman" w:cs="Times New Roman"/>
      <w:b/>
      <w:bCs/>
      <w:sz w:val="28"/>
      <w:szCs w:val="28"/>
      <w:lang w:eastAsia="cs-CZ"/>
    </w:rPr>
  </w:style>
  <w:style w:type="character" w:styleId="Hypertextovodkaz">
    <w:name w:val="Hyperlink"/>
    <w:basedOn w:val="Standardnpsmoodstavce"/>
    <w:unhideWhenUsed/>
    <w:rsid w:val="00EF275F"/>
    <w:rPr>
      <w:color w:val="0000FF"/>
      <w:u w:val="single"/>
    </w:rPr>
  </w:style>
  <w:style w:type="paragraph" w:styleId="Odstavecseseznamem">
    <w:name w:val="List Paragraph"/>
    <w:aliases w:val="Nad,List Paragraph,Odstavec cíl se seznamem,Odstavec se seznamem5,Odstavec_muj,Odrážky,A-Odrážky1,Odstavec se seznamem1,Odstavec se seznamem a odrážkou,1 úroveň Odstavec se seznamem,List Paragraph (Czech Tourism),s odrážkami"/>
    <w:basedOn w:val="Normln"/>
    <w:link w:val="OdstavecseseznamemChar"/>
    <w:uiPriority w:val="34"/>
    <w:qFormat/>
    <w:rsid w:val="00162DC3"/>
    <w:pPr>
      <w:spacing w:after="200" w:line="276" w:lineRule="auto"/>
      <w:ind w:left="720"/>
      <w:contextualSpacing/>
    </w:pPr>
    <w:rPr>
      <w:rFonts w:ascii="Calibri" w:eastAsia="Calibri" w:hAnsi="Calibri" w:cs="Times New Roman"/>
    </w:rPr>
  </w:style>
  <w:style w:type="character" w:customStyle="1" w:styleId="OdstavecseseznamemChar">
    <w:name w:val="Odstavec se seznamem Char"/>
    <w:aliases w:val="Nad Char,List Paragraph Char,Odstavec cíl se seznamem Char,Odstavec se seznamem5 Char,Odstavec_muj Char,Odrážky Char,A-Odrážky1 Char,Odstavec se seznamem1 Char,Odstavec se seznamem a odrážkou Char,s odrážkami Char"/>
    <w:link w:val="Odstavecseseznamem"/>
    <w:uiPriority w:val="34"/>
    <w:qFormat/>
    <w:rsid w:val="00C701E3"/>
    <w:rPr>
      <w:rFonts w:ascii="Calibri" w:eastAsia="Calibri" w:hAnsi="Calibri" w:cs="Times New Roman"/>
    </w:rPr>
  </w:style>
  <w:style w:type="paragraph" w:styleId="Zkladntextodsazen">
    <w:name w:val="Body Text Indent"/>
    <w:basedOn w:val="Normln"/>
    <w:link w:val="ZkladntextodsazenChar"/>
    <w:semiHidden/>
    <w:rsid w:val="00482282"/>
    <w:pPr>
      <w:spacing w:before="100" w:after="120" w:line="288" w:lineRule="auto"/>
      <w:ind w:left="283"/>
    </w:pPr>
    <w:rPr>
      <w:rFonts w:ascii="Trebuchet MS" w:eastAsia="Times New Roman" w:hAnsi="Trebuchet MS" w:cs="Times New Roman"/>
      <w:sz w:val="20"/>
      <w:szCs w:val="24"/>
      <w:lang w:eastAsia="cs-CZ"/>
    </w:rPr>
  </w:style>
  <w:style w:type="character" w:customStyle="1" w:styleId="ZkladntextodsazenChar">
    <w:name w:val="Základní text odsazený Char"/>
    <w:basedOn w:val="Standardnpsmoodstavce"/>
    <w:link w:val="Zkladntextodsazen"/>
    <w:semiHidden/>
    <w:rsid w:val="00482282"/>
    <w:rPr>
      <w:rFonts w:ascii="Trebuchet MS" w:eastAsia="Times New Roman" w:hAnsi="Trebuchet MS" w:cs="Times New Roman"/>
      <w:sz w:val="20"/>
      <w:szCs w:val="24"/>
      <w:lang w:eastAsia="cs-CZ"/>
    </w:rPr>
  </w:style>
  <w:style w:type="paragraph" w:styleId="Zhlav">
    <w:name w:val="header"/>
    <w:basedOn w:val="Normln"/>
    <w:link w:val="ZhlavChar"/>
    <w:uiPriority w:val="99"/>
    <w:unhideWhenUsed/>
    <w:rsid w:val="00C01816"/>
    <w:pPr>
      <w:tabs>
        <w:tab w:val="center" w:pos="4536"/>
        <w:tab w:val="right" w:pos="9072"/>
      </w:tabs>
      <w:spacing w:after="0"/>
    </w:pPr>
  </w:style>
  <w:style w:type="character" w:customStyle="1" w:styleId="ZhlavChar">
    <w:name w:val="Záhlaví Char"/>
    <w:basedOn w:val="Standardnpsmoodstavce"/>
    <w:link w:val="Zhlav"/>
    <w:uiPriority w:val="99"/>
    <w:rsid w:val="00C01816"/>
  </w:style>
  <w:style w:type="paragraph" w:styleId="Zpat">
    <w:name w:val="footer"/>
    <w:basedOn w:val="Normln"/>
    <w:link w:val="ZpatChar"/>
    <w:uiPriority w:val="99"/>
    <w:unhideWhenUsed/>
    <w:rsid w:val="00C01816"/>
    <w:pPr>
      <w:tabs>
        <w:tab w:val="center" w:pos="4536"/>
        <w:tab w:val="right" w:pos="9072"/>
      </w:tabs>
      <w:spacing w:after="0"/>
    </w:pPr>
  </w:style>
  <w:style w:type="character" w:customStyle="1" w:styleId="ZpatChar">
    <w:name w:val="Zápatí Char"/>
    <w:basedOn w:val="Standardnpsmoodstavce"/>
    <w:link w:val="Zpat"/>
    <w:uiPriority w:val="99"/>
    <w:rsid w:val="00C01816"/>
  </w:style>
  <w:style w:type="paragraph" w:styleId="Nzev">
    <w:name w:val="Title"/>
    <w:basedOn w:val="Normln"/>
    <w:next w:val="Normln"/>
    <w:link w:val="NzevChar"/>
    <w:uiPriority w:val="10"/>
    <w:qFormat/>
    <w:rsid w:val="00CD61B0"/>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D61B0"/>
    <w:rPr>
      <w:rFonts w:asciiTheme="majorHAnsi" w:eastAsiaTheme="majorEastAsia" w:hAnsiTheme="majorHAnsi" w:cstheme="majorBidi"/>
      <w:spacing w:val="-10"/>
      <w:kern w:val="28"/>
      <w:sz w:val="56"/>
      <w:szCs w:val="56"/>
    </w:rPr>
  </w:style>
  <w:style w:type="paragraph" w:styleId="Textbubliny">
    <w:name w:val="Balloon Text"/>
    <w:basedOn w:val="Normln"/>
    <w:link w:val="TextbublinyChar"/>
    <w:uiPriority w:val="99"/>
    <w:semiHidden/>
    <w:unhideWhenUsed/>
    <w:rsid w:val="008B1D80"/>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1D80"/>
    <w:rPr>
      <w:rFonts w:ascii="Segoe UI" w:hAnsi="Segoe UI" w:cs="Segoe UI"/>
      <w:sz w:val="18"/>
      <w:szCs w:val="18"/>
    </w:rPr>
  </w:style>
  <w:style w:type="paragraph" w:styleId="Textkomente">
    <w:name w:val="annotation text"/>
    <w:basedOn w:val="Normln"/>
    <w:link w:val="TextkomenteChar"/>
    <w:semiHidden/>
    <w:unhideWhenUsed/>
    <w:rsid w:val="00A14ED3"/>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A14ED3"/>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unhideWhenUsed/>
    <w:rsid w:val="00A14ED3"/>
    <w:rPr>
      <w:sz w:val="16"/>
      <w:szCs w:val="16"/>
    </w:rPr>
  </w:style>
  <w:style w:type="paragraph" w:customStyle="1" w:styleId="BodyText21">
    <w:name w:val="Body Text 21"/>
    <w:basedOn w:val="Normln"/>
    <w:rsid w:val="0064054F"/>
    <w:pPr>
      <w:widowControl w:val="0"/>
      <w:spacing w:after="0"/>
      <w:jc w:val="both"/>
    </w:pPr>
    <w:rPr>
      <w:rFonts w:ascii="Times New Roman" w:eastAsia="Times New Roman" w:hAnsi="Times New Roman" w:cs="Times New Roman"/>
      <w:snapToGrid w:val="0"/>
      <w:szCs w:val="20"/>
      <w:lang w:eastAsia="cs-CZ"/>
    </w:rPr>
  </w:style>
  <w:style w:type="paragraph" w:customStyle="1" w:styleId="Default">
    <w:name w:val="Default"/>
    <w:rsid w:val="0064054F"/>
    <w:pPr>
      <w:autoSpaceDE w:val="0"/>
      <w:autoSpaceDN w:val="0"/>
      <w:adjustRightInd w:val="0"/>
      <w:spacing w:after="0"/>
    </w:pPr>
    <w:rPr>
      <w:rFonts w:ascii="Calibri" w:hAnsi="Calibri" w:cs="Calibri"/>
      <w:color w:val="000000"/>
      <w:sz w:val="24"/>
      <w:szCs w:val="24"/>
    </w:rPr>
  </w:style>
  <w:style w:type="paragraph" w:customStyle="1" w:styleId="111-3rove">
    <w:name w:val="1.1.1-3 úroveň"/>
    <w:basedOn w:val="Normlnodsazen"/>
    <w:qFormat/>
    <w:rsid w:val="00A87712"/>
    <w:pPr>
      <w:keepNext/>
      <w:numPr>
        <w:ilvl w:val="2"/>
        <w:numId w:val="6"/>
      </w:numPr>
      <w:tabs>
        <w:tab w:val="num" w:pos="360"/>
        <w:tab w:val="left" w:pos="992"/>
      </w:tabs>
      <w:suppressAutoHyphens/>
      <w:spacing w:after="0"/>
      <w:ind w:left="708" w:firstLine="0"/>
      <w:jc w:val="both"/>
    </w:pPr>
    <w:rPr>
      <w:rFonts w:ascii="Arial" w:eastAsia="Calibri" w:hAnsi="Arial" w:cs="Times New Roman"/>
      <w:snapToGrid w:val="0"/>
      <w:lang w:eastAsia="cs-CZ"/>
    </w:rPr>
  </w:style>
  <w:style w:type="paragraph" w:customStyle="1" w:styleId="slovn1rove">
    <w:name w:val="číslování 1.úroveň"/>
    <w:basedOn w:val="Nadpis2"/>
    <w:qFormat/>
    <w:rsid w:val="00A87712"/>
    <w:pPr>
      <w:keepLines w:val="0"/>
      <w:numPr>
        <w:numId w:val="6"/>
      </w:numPr>
      <w:tabs>
        <w:tab w:val="left" w:pos="357"/>
      </w:tabs>
      <w:suppressAutoHyphens/>
      <w:spacing w:before="240" w:after="240"/>
      <w:ind w:left="357" w:hanging="357"/>
      <w:jc w:val="center"/>
    </w:pPr>
    <w:rPr>
      <w:rFonts w:ascii="Arial" w:eastAsia="Calibri" w:hAnsi="Arial" w:cs="Times New Roman"/>
      <w:b/>
      <w:bCs/>
      <w:color w:val="auto"/>
      <w:sz w:val="22"/>
      <w:szCs w:val="22"/>
      <w:u w:val="single"/>
      <w:lang w:eastAsia="cs-CZ"/>
    </w:rPr>
  </w:style>
  <w:style w:type="paragraph" w:customStyle="1" w:styleId="slovn2rove">
    <w:name w:val="číslování 2.úroveň"/>
    <w:basedOn w:val="Normlnodsazen"/>
    <w:qFormat/>
    <w:rsid w:val="00A87712"/>
    <w:pPr>
      <w:keepNext/>
      <w:numPr>
        <w:ilvl w:val="1"/>
        <w:numId w:val="6"/>
      </w:numPr>
      <w:tabs>
        <w:tab w:val="left" w:pos="567"/>
      </w:tabs>
      <w:suppressAutoHyphens/>
      <w:spacing w:before="120" w:after="120"/>
      <w:ind w:left="1788" w:hanging="360"/>
      <w:jc w:val="both"/>
    </w:pPr>
    <w:rPr>
      <w:rFonts w:ascii="Arial" w:eastAsia="Calibri" w:hAnsi="Arial" w:cs="Times New Roman"/>
      <w:snapToGrid w:val="0"/>
      <w:lang w:eastAsia="cs-CZ"/>
    </w:rPr>
  </w:style>
  <w:style w:type="paragraph" w:styleId="Normlnodsazen">
    <w:name w:val="Normal Indent"/>
    <w:basedOn w:val="Normln"/>
    <w:uiPriority w:val="99"/>
    <w:semiHidden/>
    <w:unhideWhenUsed/>
    <w:rsid w:val="00A87712"/>
    <w:pPr>
      <w:ind w:left="708"/>
    </w:pPr>
  </w:style>
  <w:style w:type="character" w:customStyle="1" w:styleId="Nadpis2Char">
    <w:name w:val="Nadpis 2 Char"/>
    <w:basedOn w:val="Standardnpsmoodstavce"/>
    <w:link w:val="Nadpis2"/>
    <w:uiPriority w:val="9"/>
    <w:semiHidden/>
    <w:rsid w:val="00A87712"/>
    <w:rPr>
      <w:rFonts w:asciiTheme="majorHAnsi" w:eastAsiaTheme="majorEastAsia" w:hAnsiTheme="majorHAnsi" w:cstheme="majorBidi"/>
      <w:color w:val="2E74B5" w:themeColor="accent1" w:themeShade="BF"/>
      <w:sz w:val="26"/>
      <w:szCs w:val="26"/>
    </w:rPr>
  </w:style>
  <w:style w:type="paragraph" w:styleId="Pedmtkomente">
    <w:name w:val="annotation subject"/>
    <w:basedOn w:val="Textkomente"/>
    <w:next w:val="Textkomente"/>
    <w:link w:val="PedmtkomenteChar"/>
    <w:uiPriority w:val="99"/>
    <w:semiHidden/>
    <w:unhideWhenUsed/>
    <w:rsid w:val="00F638AD"/>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638AD"/>
    <w:rPr>
      <w:rFonts w:ascii="Times New Roman" w:eastAsia="Times New Roman" w:hAnsi="Times New Roman" w:cs="Times New Roman"/>
      <w:b/>
      <w:bCs/>
      <w:sz w:val="20"/>
      <w:szCs w:val="20"/>
      <w:lang w:eastAsia="cs-CZ"/>
    </w:rPr>
  </w:style>
  <w:style w:type="paragraph" w:customStyle="1" w:styleId="Normln-Odstavec">
    <w:name w:val="Normální - Odstavec"/>
    <w:basedOn w:val="Normln"/>
    <w:link w:val="Normln-OdstavecCharChar"/>
    <w:uiPriority w:val="99"/>
    <w:rsid w:val="0030621B"/>
    <w:pPr>
      <w:tabs>
        <w:tab w:val="num" w:pos="567"/>
      </w:tabs>
      <w:spacing w:after="120"/>
      <w:jc w:val="both"/>
    </w:pPr>
    <w:rPr>
      <w:rFonts w:ascii="Times New Roman" w:eastAsia="MS ??" w:hAnsi="Times New Roman" w:cs="Times New Roman"/>
      <w:sz w:val="24"/>
      <w:szCs w:val="20"/>
      <w:lang w:val="x-none" w:eastAsia="x-none"/>
    </w:rPr>
  </w:style>
  <w:style w:type="character" w:customStyle="1" w:styleId="Normln-OdstavecCharChar">
    <w:name w:val="Normální - Odstavec Char Char"/>
    <w:link w:val="Normln-Odstavec"/>
    <w:uiPriority w:val="99"/>
    <w:locked/>
    <w:rsid w:val="0030621B"/>
    <w:rPr>
      <w:rFonts w:ascii="Times New Roman" w:eastAsia="MS ??" w:hAnsi="Times New Roman" w:cs="Times New Roman"/>
      <w:sz w:val="24"/>
      <w:szCs w:val="20"/>
      <w:lang w:val="x-none" w:eastAsia="x-none"/>
    </w:rPr>
  </w:style>
  <w:style w:type="paragraph" w:customStyle="1" w:styleId="Normln-Psmeno">
    <w:name w:val="Normální - Písmeno"/>
    <w:basedOn w:val="Normln"/>
    <w:uiPriority w:val="99"/>
    <w:rsid w:val="0030621B"/>
    <w:pPr>
      <w:spacing w:after="120"/>
      <w:ind w:left="1134" w:hanging="850"/>
      <w:jc w:val="both"/>
    </w:pPr>
    <w:rPr>
      <w:rFonts w:ascii="Times New Roman" w:eastAsia="MS ??" w:hAnsi="Times New Roman" w:cs="Times New Roman"/>
      <w:szCs w:val="24"/>
      <w:lang w:eastAsia="cs-CZ"/>
    </w:rPr>
  </w:style>
  <w:style w:type="character" w:customStyle="1" w:styleId="FontStyle29">
    <w:name w:val="Font Style29"/>
    <w:basedOn w:val="Standardnpsmoodstavce"/>
    <w:rsid w:val="0036619E"/>
    <w:rPr>
      <w:rFonts w:ascii="Times New Roman" w:hAnsi="Times New Roman" w:cs="Times New Roman"/>
      <w:sz w:val="20"/>
      <w:szCs w:val="20"/>
    </w:rPr>
  </w:style>
  <w:style w:type="paragraph" w:styleId="Zkladntext2">
    <w:name w:val="Body Text 2"/>
    <w:basedOn w:val="Normln"/>
    <w:link w:val="Zkladntext2Char"/>
    <w:uiPriority w:val="99"/>
    <w:unhideWhenUsed/>
    <w:rsid w:val="00A11F69"/>
    <w:pPr>
      <w:spacing w:after="120" w:line="480" w:lineRule="auto"/>
    </w:pPr>
  </w:style>
  <w:style w:type="character" w:customStyle="1" w:styleId="Zkladntext2Char">
    <w:name w:val="Základní text 2 Char"/>
    <w:basedOn w:val="Standardnpsmoodstavce"/>
    <w:link w:val="Zkladntext2"/>
    <w:uiPriority w:val="99"/>
    <w:rsid w:val="00A11F69"/>
  </w:style>
  <w:style w:type="character" w:customStyle="1" w:styleId="FontStyle30">
    <w:name w:val="Font Style30"/>
    <w:basedOn w:val="Standardnpsmoodstavce"/>
    <w:uiPriority w:val="99"/>
    <w:rsid w:val="00092E61"/>
    <w:rPr>
      <w:rFonts w:ascii="Times New Roman" w:hAnsi="Times New Roman" w:cs="Times New Roman" w:hint="default"/>
      <w:sz w:val="22"/>
      <w:szCs w:val="22"/>
    </w:rPr>
  </w:style>
  <w:style w:type="paragraph" w:customStyle="1" w:styleId="Style13">
    <w:name w:val="Style13"/>
    <w:basedOn w:val="Normln"/>
    <w:uiPriority w:val="99"/>
    <w:rsid w:val="00092E61"/>
    <w:pPr>
      <w:widowControl w:val="0"/>
      <w:autoSpaceDE w:val="0"/>
      <w:autoSpaceDN w:val="0"/>
      <w:adjustRightInd w:val="0"/>
      <w:spacing w:after="0" w:line="266" w:lineRule="exact"/>
      <w:ind w:hanging="346"/>
    </w:pPr>
    <w:rPr>
      <w:rFonts w:ascii="Arial Black" w:eastAsiaTheme="minorEastAsia" w:hAnsi="Arial Black"/>
      <w:sz w:val="24"/>
      <w:szCs w:val="24"/>
      <w:lang w:eastAsia="cs-CZ"/>
    </w:rPr>
  </w:style>
  <w:style w:type="paragraph" w:customStyle="1" w:styleId="Style4">
    <w:name w:val="Style4"/>
    <w:basedOn w:val="Normln"/>
    <w:uiPriority w:val="99"/>
    <w:rsid w:val="002C63AE"/>
    <w:pPr>
      <w:widowControl w:val="0"/>
      <w:autoSpaceDE w:val="0"/>
      <w:autoSpaceDN w:val="0"/>
      <w:adjustRightInd w:val="0"/>
      <w:spacing w:after="0" w:line="275" w:lineRule="exact"/>
    </w:pPr>
    <w:rPr>
      <w:rFonts w:ascii="Arial Black" w:eastAsiaTheme="minorEastAsia" w:hAnsi="Arial Black"/>
      <w:sz w:val="24"/>
      <w:szCs w:val="24"/>
      <w:lang w:eastAsia="cs-CZ"/>
    </w:rPr>
  </w:style>
  <w:style w:type="paragraph" w:customStyle="1" w:styleId="Style16">
    <w:name w:val="Style16"/>
    <w:basedOn w:val="Normln"/>
    <w:uiPriority w:val="99"/>
    <w:rsid w:val="002C63AE"/>
    <w:pPr>
      <w:widowControl w:val="0"/>
      <w:autoSpaceDE w:val="0"/>
      <w:autoSpaceDN w:val="0"/>
      <w:adjustRightInd w:val="0"/>
      <w:spacing w:after="0" w:line="461" w:lineRule="exact"/>
      <w:ind w:firstLine="360"/>
    </w:pPr>
    <w:rPr>
      <w:rFonts w:ascii="Arial Black" w:eastAsiaTheme="minorEastAsia" w:hAnsi="Arial Black"/>
      <w:sz w:val="24"/>
      <w:szCs w:val="24"/>
      <w:lang w:eastAsia="cs-CZ"/>
    </w:rPr>
  </w:style>
  <w:style w:type="paragraph" w:customStyle="1" w:styleId="Style19">
    <w:name w:val="Style19"/>
    <w:basedOn w:val="Normln"/>
    <w:uiPriority w:val="99"/>
    <w:rsid w:val="002C63AE"/>
    <w:pPr>
      <w:widowControl w:val="0"/>
      <w:autoSpaceDE w:val="0"/>
      <w:autoSpaceDN w:val="0"/>
      <w:adjustRightInd w:val="0"/>
      <w:spacing w:after="0" w:line="274" w:lineRule="exact"/>
      <w:ind w:hanging="331"/>
      <w:jc w:val="both"/>
    </w:pPr>
    <w:rPr>
      <w:rFonts w:ascii="Arial Black" w:eastAsiaTheme="minorEastAsia" w:hAnsi="Arial Black"/>
      <w:sz w:val="24"/>
      <w:szCs w:val="24"/>
      <w:lang w:eastAsia="cs-CZ"/>
    </w:rPr>
  </w:style>
  <w:style w:type="paragraph" w:customStyle="1" w:styleId="Style9">
    <w:name w:val="Style9"/>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4">
    <w:name w:val="Style14"/>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5">
    <w:name w:val="Style15"/>
    <w:basedOn w:val="Normln"/>
    <w:uiPriority w:val="99"/>
    <w:rsid w:val="00F264B3"/>
    <w:pPr>
      <w:widowControl w:val="0"/>
      <w:autoSpaceDE w:val="0"/>
      <w:autoSpaceDN w:val="0"/>
      <w:adjustRightInd w:val="0"/>
      <w:spacing w:after="0" w:line="256" w:lineRule="exact"/>
    </w:pPr>
    <w:rPr>
      <w:rFonts w:ascii="Arial Black" w:eastAsiaTheme="minorEastAsia" w:hAnsi="Arial Black" w:cs="Times New Roman"/>
      <w:sz w:val="24"/>
      <w:szCs w:val="24"/>
      <w:lang w:eastAsia="cs-CZ"/>
    </w:rPr>
  </w:style>
  <w:style w:type="character" w:customStyle="1" w:styleId="FontStyle31">
    <w:name w:val="Font Style31"/>
    <w:basedOn w:val="Standardnpsmoodstavce"/>
    <w:uiPriority w:val="99"/>
    <w:rsid w:val="00F264B3"/>
    <w:rPr>
      <w:rFonts w:ascii="Times New Roman" w:hAnsi="Times New Roman" w:cs="Times New Roman"/>
      <w:b/>
      <w:bCs/>
      <w:sz w:val="22"/>
      <w:szCs w:val="22"/>
    </w:rPr>
  </w:style>
  <w:style w:type="paragraph" w:customStyle="1" w:styleId="Style10">
    <w:name w:val="Style10"/>
    <w:basedOn w:val="Normln"/>
    <w:uiPriority w:val="99"/>
    <w:rsid w:val="00F264B3"/>
    <w:pPr>
      <w:widowControl w:val="0"/>
      <w:autoSpaceDE w:val="0"/>
      <w:autoSpaceDN w:val="0"/>
      <w:adjustRightInd w:val="0"/>
      <w:spacing w:after="0" w:line="252" w:lineRule="exact"/>
      <w:jc w:val="both"/>
    </w:pPr>
    <w:rPr>
      <w:rFonts w:ascii="Arial Black" w:eastAsiaTheme="minorEastAsia" w:hAnsi="Arial Black" w:cs="Times New Roman"/>
      <w:sz w:val="24"/>
      <w:szCs w:val="24"/>
      <w:lang w:eastAsia="cs-CZ"/>
    </w:rPr>
  </w:style>
  <w:style w:type="paragraph" w:customStyle="1" w:styleId="Style6">
    <w:name w:val="Style6"/>
    <w:basedOn w:val="Normln"/>
    <w:uiPriority w:val="99"/>
    <w:rsid w:val="00981AEA"/>
    <w:pPr>
      <w:widowControl w:val="0"/>
      <w:autoSpaceDE w:val="0"/>
      <w:autoSpaceDN w:val="0"/>
      <w:adjustRightInd w:val="0"/>
      <w:spacing w:after="0"/>
    </w:pPr>
    <w:rPr>
      <w:rFonts w:ascii="Arial Black" w:eastAsiaTheme="minorEastAsia" w:hAnsi="Arial Black"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626">
      <w:bodyDiv w:val="1"/>
      <w:marLeft w:val="0"/>
      <w:marRight w:val="0"/>
      <w:marTop w:val="0"/>
      <w:marBottom w:val="0"/>
      <w:divBdr>
        <w:top w:val="none" w:sz="0" w:space="0" w:color="auto"/>
        <w:left w:val="none" w:sz="0" w:space="0" w:color="auto"/>
        <w:bottom w:val="none" w:sz="0" w:space="0" w:color="auto"/>
        <w:right w:val="none" w:sz="0" w:space="0" w:color="auto"/>
      </w:divBdr>
    </w:div>
    <w:div w:id="291793707">
      <w:bodyDiv w:val="1"/>
      <w:marLeft w:val="0"/>
      <w:marRight w:val="0"/>
      <w:marTop w:val="0"/>
      <w:marBottom w:val="0"/>
      <w:divBdr>
        <w:top w:val="none" w:sz="0" w:space="0" w:color="auto"/>
        <w:left w:val="none" w:sz="0" w:space="0" w:color="auto"/>
        <w:bottom w:val="none" w:sz="0" w:space="0" w:color="auto"/>
        <w:right w:val="none" w:sz="0" w:space="0" w:color="auto"/>
      </w:divBdr>
    </w:div>
    <w:div w:id="376703665">
      <w:bodyDiv w:val="1"/>
      <w:marLeft w:val="0"/>
      <w:marRight w:val="0"/>
      <w:marTop w:val="0"/>
      <w:marBottom w:val="0"/>
      <w:divBdr>
        <w:top w:val="none" w:sz="0" w:space="0" w:color="auto"/>
        <w:left w:val="none" w:sz="0" w:space="0" w:color="auto"/>
        <w:bottom w:val="none" w:sz="0" w:space="0" w:color="auto"/>
        <w:right w:val="none" w:sz="0" w:space="0" w:color="auto"/>
      </w:divBdr>
    </w:div>
    <w:div w:id="682391216">
      <w:bodyDiv w:val="1"/>
      <w:marLeft w:val="0"/>
      <w:marRight w:val="0"/>
      <w:marTop w:val="0"/>
      <w:marBottom w:val="0"/>
      <w:divBdr>
        <w:top w:val="none" w:sz="0" w:space="0" w:color="auto"/>
        <w:left w:val="none" w:sz="0" w:space="0" w:color="auto"/>
        <w:bottom w:val="none" w:sz="0" w:space="0" w:color="auto"/>
        <w:right w:val="none" w:sz="0" w:space="0" w:color="auto"/>
      </w:divBdr>
    </w:div>
    <w:div w:id="740907088">
      <w:bodyDiv w:val="1"/>
      <w:marLeft w:val="0"/>
      <w:marRight w:val="0"/>
      <w:marTop w:val="0"/>
      <w:marBottom w:val="0"/>
      <w:divBdr>
        <w:top w:val="none" w:sz="0" w:space="0" w:color="auto"/>
        <w:left w:val="none" w:sz="0" w:space="0" w:color="auto"/>
        <w:bottom w:val="none" w:sz="0" w:space="0" w:color="auto"/>
        <w:right w:val="none" w:sz="0" w:space="0" w:color="auto"/>
      </w:divBdr>
    </w:div>
    <w:div w:id="790437504">
      <w:bodyDiv w:val="1"/>
      <w:marLeft w:val="0"/>
      <w:marRight w:val="0"/>
      <w:marTop w:val="0"/>
      <w:marBottom w:val="0"/>
      <w:divBdr>
        <w:top w:val="none" w:sz="0" w:space="0" w:color="auto"/>
        <w:left w:val="none" w:sz="0" w:space="0" w:color="auto"/>
        <w:bottom w:val="none" w:sz="0" w:space="0" w:color="auto"/>
        <w:right w:val="none" w:sz="0" w:space="0" w:color="auto"/>
      </w:divBdr>
    </w:div>
    <w:div w:id="957296689">
      <w:bodyDiv w:val="1"/>
      <w:marLeft w:val="0"/>
      <w:marRight w:val="0"/>
      <w:marTop w:val="0"/>
      <w:marBottom w:val="0"/>
      <w:divBdr>
        <w:top w:val="none" w:sz="0" w:space="0" w:color="auto"/>
        <w:left w:val="none" w:sz="0" w:space="0" w:color="auto"/>
        <w:bottom w:val="none" w:sz="0" w:space="0" w:color="auto"/>
        <w:right w:val="none" w:sz="0" w:space="0" w:color="auto"/>
      </w:divBdr>
    </w:div>
    <w:div w:id="1264876067">
      <w:bodyDiv w:val="1"/>
      <w:marLeft w:val="0"/>
      <w:marRight w:val="0"/>
      <w:marTop w:val="0"/>
      <w:marBottom w:val="0"/>
      <w:divBdr>
        <w:top w:val="none" w:sz="0" w:space="0" w:color="auto"/>
        <w:left w:val="none" w:sz="0" w:space="0" w:color="auto"/>
        <w:bottom w:val="none" w:sz="0" w:space="0" w:color="auto"/>
        <w:right w:val="none" w:sz="0" w:space="0" w:color="auto"/>
      </w:divBdr>
    </w:div>
    <w:div w:id="1415006265">
      <w:bodyDiv w:val="1"/>
      <w:marLeft w:val="0"/>
      <w:marRight w:val="0"/>
      <w:marTop w:val="0"/>
      <w:marBottom w:val="0"/>
      <w:divBdr>
        <w:top w:val="none" w:sz="0" w:space="0" w:color="auto"/>
        <w:left w:val="none" w:sz="0" w:space="0" w:color="auto"/>
        <w:bottom w:val="none" w:sz="0" w:space="0" w:color="auto"/>
        <w:right w:val="none" w:sz="0" w:space="0" w:color="auto"/>
      </w:divBdr>
    </w:div>
    <w:div w:id="1451365405">
      <w:bodyDiv w:val="1"/>
      <w:marLeft w:val="0"/>
      <w:marRight w:val="0"/>
      <w:marTop w:val="0"/>
      <w:marBottom w:val="0"/>
      <w:divBdr>
        <w:top w:val="none" w:sz="0" w:space="0" w:color="auto"/>
        <w:left w:val="none" w:sz="0" w:space="0" w:color="auto"/>
        <w:bottom w:val="none" w:sz="0" w:space="0" w:color="auto"/>
        <w:right w:val="none" w:sz="0" w:space="0" w:color="auto"/>
      </w:divBdr>
    </w:div>
    <w:div w:id="1899241037">
      <w:bodyDiv w:val="1"/>
      <w:marLeft w:val="0"/>
      <w:marRight w:val="0"/>
      <w:marTop w:val="0"/>
      <w:marBottom w:val="0"/>
      <w:divBdr>
        <w:top w:val="none" w:sz="0" w:space="0" w:color="auto"/>
        <w:left w:val="none" w:sz="0" w:space="0" w:color="auto"/>
        <w:bottom w:val="none" w:sz="0" w:space="0" w:color="auto"/>
        <w:right w:val="none" w:sz="0" w:space="0" w:color="auto"/>
      </w:divBdr>
    </w:div>
    <w:div w:id="1902134503">
      <w:bodyDiv w:val="1"/>
      <w:marLeft w:val="0"/>
      <w:marRight w:val="0"/>
      <w:marTop w:val="0"/>
      <w:marBottom w:val="0"/>
      <w:divBdr>
        <w:top w:val="none" w:sz="0" w:space="0" w:color="auto"/>
        <w:left w:val="none" w:sz="0" w:space="0" w:color="auto"/>
        <w:bottom w:val="none" w:sz="0" w:space="0" w:color="auto"/>
        <w:right w:val="none" w:sz="0" w:space="0" w:color="auto"/>
      </w:divBdr>
    </w:div>
    <w:div w:id="1943226529">
      <w:bodyDiv w:val="1"/>
      <w:marLeft w:val="0"/>
      <w:marRight w:val="0"/>
      <w:marTop w:val="0"/>
      <w:marBottom w:val="0"/>
      <w:divBdr>
        <w:top w:val="none" w:sz="0" w:space="0" w:color="auto"/>
        <w:left w:val="none" w:sz="0" w:space="0" w:color="auto"/>
        <w:bottom w:val="none" w:sz="0" w:space="0" w:color="auto"/>
        <w:right w:val="none" w:sz="0" w:space="0" w:color="auto"/>
      </w:divBdr>
    </w:div>
    <w:div w:id="1949505896">
      <w:bodyDiv w:val="1"/>
      <w:marLeft w:val="0"/>
      <w:marRight w:val="0"/>
      <w:marTop w:val="0"/>
      <w:marBottom w:val="0"/>
      <w:divBdr>
        <w:top w:val="none" w:sz="0" w:space="0" w:color="auto"/>
        <w:left w:val="none" w:sz="0" w:space="0" w:color="auto"/>
        <w:bottom w:val="none" w:sz="0" w:space="0" w:color="auto"/>
        <w:right w:val="none" w:sz="0" w:space="0" w:color="auto"/>
      </w:divBdr>
    </w:div>
    <w:div w:id="1983807126">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1464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svit&#225;k@kr-karlovar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ldrich.volf@hzs-kvk.cz" TargetMode="External"/><Relationship Id="rId4" Type="http://schemas.openxmlformats.org/officeDocument/2006/relationships/settings" Target="settings.xml"/><Relationship Id="rId9" Type="http://schemas.openxmlformats.org/officeDocument/2006/relationships/hyperlink" Target="mailto:libor.davidek@kr-karlovar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FD0CB-87E7-4789-B00B-B213F760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1967</Words>
  <Characters>11609</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Nováček</dc:creator>
  <cp:keywords/>
  <dc:description/>
  <cp:lastModifiedBy>Tvrdá Dana</cp:lastModifiedBy>
  <cp:revision>4</cp:revision>
  <cp:lastPrinted>2019-01-30T11:12:00Z</cp:lastPrinted>
  <dcterms:created xsi:type="dcterms:W3CDTF">2019-05-06T07:30:00Z</dcterms:created>
  <dcterms:modified xsi:type="dcterms:W3CDTF">2019-05-06T07:40:00Z</dcterms:modified>
</cp:coreProperties>
</file>