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C73A6E" w14:textId="77777777" w:rsidR="00717A87" w:rsidRPr="00E23AC9" w:rsidRDefault="0033127B" w:rsidP="00717A87">
      <w:pPr>
        <w:pStyle w:val="Nzev"/>
        <w:spacing w:line="280" w:lineRule="atLeast"/>
        <w:rPr>
          <w:rFonts w:ascii="Arial" w:hAnsi="Arial" w:cs="Arial"/>
          <w:sz w:val="32"/>
          <w:szCs w:val="32"/>
        </w:rPr>
      </w:pPr>
      <w:bookmarkStart w:id="0" w:name="_GoBack"/>
      <w:bookmarkEnd w:id="0"/>
      <w:r w:rsidRPr="00E23AC9">
        <w:rPr>
          <w:rFonts w:ascii="Arial" w:hAnsi="Arial" w:cs="Arial"/>
          <w:sz w:val="32"/>
          <w:szCs w:val="32"/>
        </w:rPr>
        <w:t xml:space="preserve">Smlouva o zpracování </w:t>
      </w:r>
      <w:r w:rsidR="005809EE" w:rsidRPr="00E23AC9">
        <w:rPr>
          <w:rFonts w:ascii="Arial" w:hAnsi="Arial" w:cs="Arial"/>
          <w:sz w:val="32"/>
          <w:szCs w:val="32"/>
        </w:rPr>
        <w:t>sběru dat</w:t>
      </w:r>
      <w:r w:rsidR="00717A87" w:rsidRPr="00E23AC9">
        <w:rPr>
          <w:rFonts w:ascii="Arial" w:hAnsi="Arial" w:cs="Arial"/>
          <w:sz w:val="32"/>
          <w:szCs w:val="32"/>
        </w:rPr>
        <w:t xml:space="preserve"> </w:t>
      </w:r>
    </w:p>
    <w:p w14:paraId="73195DC2" w14:textId="77777777" w:rsidR="00911D07" w:rsidRPr="00E23AC9" w:rsidRDefault="00911D07" w:rsidP="00717A87">
      <w:pPr>
        <w:pStyle w:val="Nzev"/>
        <w:spacing w:line="280" w:lineRule="atLeast"/>
        <w:rPr>
          <w:rFonts w:ascii="Arial" w:hAnsi="Arial" w:cs="Arial"/>
          <w:b w:val="0"/>
          <w:szCs w:val="24"/>
        </w:rPr>
      </w:pPr>
    </w:p>
    <w:p w14:paraId="2F2EC67A" w14:textId="097C612B" w:rsidR="00920801" w:rsidRPr="00E23AC9" w:rsidRDefault="00911D07" w:rsidP="00717A87">
      <w:pPr>
        <w:pStyle w:val="Nzev"/>
        <w:spacing w:line="280" w:lineRule="atLeast"/>
        <w:rPr>
          <w:rFonts w:ascii="Arial" w:hAnsi="Arial" w:cs="Arial"/>
          <w:sz w:val="20"/>
        </w:rPr>
      </w:pPr>
      <w:r w:rsidRPr="00E23AC9">
        <w:rPr>
          <w:rFonts w:ascii="Arial" w:hAnsi="Arial" w:cs="Arial"/>
          <w:szCs w:val="24"/>
        </w:rPr>
        <w:t>Kvalitativní šetření inovačních projektů PO 3 OPZ</w:t>
      </w:r>
    </w:p>
    <w:p w14:paraId="3080F87C" w14:textId="77777777" w:rsidR="00717A87" w:rsidRPr="00E23AC9" w:rsidRDefault="00717A87" w:rsidP="00717A87">
      <w:pPr>
        <w:pStyle w:val="Nzev"/>
        <w:spacing w:line="280" w:lineRule="atLeast"/>
        <w:rPr>
          <w:rFonts w:ascii="Arial" w:hAnsi="Arial" w:cs="Arial"/>
          <w:sz w:val="20"/>
        </w:rPr>
      </w:pPr>
    </w:p>
    <w:p w14:paraId="5EC96F6F" w14:textId="77777777" w:rsidR="00EE0A3B" w:rsidRPr="00E23AC9" w:rsidRDefault="00E37BC8" w:rsidP="00717A87">
      <w:pPr>
        <w:pStyle w:val="Nzev"/>
        <w:spacing w:line="280" w:lineRule="atLeast"/>
        <w:rPr>
          <w:rFonts w:ascii="Arial" w:hAnsi="Arial" w:cs="Arial"/>
          <w:sz w:val="20"/>
        </w:rPr>
      </w:pPr>
      <w:r w:rsidRPr="00E23AC9">
        <w:rPr>
          <w:rFonts w:ascii="Arial" w:hAnsi="Arial" w:cs="Arial"/>
          <w:sz w:val="20"/>
        </w:rPr>
        <w:t xml:space="preserve">uzavřená dle ust. § </w:t>
      </w:r>
      <w:r w:rsidR="00BC5B78" w:rsidRPr="00E23AC9">
        <w:rPr>
          <w:rFonts w:ascii="Arial" w:hAnsi="Arial" w:cs="Arial"/>
          <w:sz w:val="20"/>
        </w:rPr>
        <w:t>1746 odst. 2</w:t>
      </w:r>
      <w:r w:rsidRPr="00E23AC9">
        <w:rPr>
          <w:rFonts w:ascii="Arial" w:hAnsi="Arial" w:cs="Arial"/>
          <w:sz w:val="20"/>
        </w:rPr>
        <w:t xml:space="preserve"> zákona č. 89/2012 Sb., občanský zákoník </w:t>
      </w:r>
    </w:p>
    <w:p w14:paraId="70C4CC9D" w14:textId="77777777" w:rsidR="00E37BC8" w:rsidRPr="00E23AC9" w:rsidRDefault="00E37BC8" w:rsidP="00E37BC8">
      <w:pPr>
        <w:spacing w:line="280" w:lineRule="atLeast"/>
        <w:jc w:val="center"/>
        <w:rPr>
          <w:rFonts w:ascii="Arial" w:hAnsi="Arial" w:cs="Arial"/>
          <w:sz w:val="20"/>
          <w:szCs w:val="20"/>
        </w:rPr>
      </w:pPr>
      <w:r w:rsidRPr="00E23AC9">
        <w:rPr>
          <w:rFonts w:ascii="Arial" w:hAnsi="Arial" w:cs="Arial"/>
          <w:sz w:val="20"/>
          <w:szCs w:val="20"/>
        </w:rPr>
        <w:t>(dále jen „</w:t>
      </w:r>
      <w:r w:rsidR="002C1233" w:rsidRPr="00E23AC9">
        <w:rPr>
          <w:rFonts w:ascii="Arial" w:hAnsi="Arial" w:cs="Arial"/>
          <w:sz w:val="20"/>
          <w:szCs w:val="20"/>
        </w:rPr>
        <w:t>Smlouva</w:t>
      </w:r>
      <w:r w:rsidRPr="00E23AC9">
        <w:rPr>
          <w:rFonts w:ascii="Arial" w:hAnsi="Arial" w:cs="Arial"/>
          <w:sz w:val="20"/>
          <w:szCs w:val="20"/>
        </w:rPr>
        <w:t xml:space="preserve">“) </w:t>
      </w:r>
    </w:p>
    <w:p w14:paraId="48EA9454" w14:textId="77777777" w:rsidR="002C1233" w:rsidRPr="00E23AC9" w:rsidRDefault="002C1233" w:rsidP="00E37BC8">
      <w:pPr>
        <w:spacing w:line="280" w:lineRule="atLeast"/>
        <w:jc w:val="center"/>
        <w:rPr>
          <w:rFonts w:ascii="Arial" w:hAnsi="Arial" w:cs="Arial"/>
          <w:sz w:val="20"/>
          <w:szCs w:val="20"/>
        </w:rPr>
      </w:pPr>
    </w:p>
    <w:p w14:paraId="6A492691" w14:textId="77777777" w:rsidR="00E37BC8" w:rsidRPr="00E23AC9" w:rsidRDefault="00E37BC8" w:rsidP="00E37BC8">
      <w:pPr>
        <w:spacing w:line="280" w:lineRule="atLeast"/>
        <w:jc w:val="center"/>
        <w:rPr>
          <w:rFonts w:ascii="Arial" w:hAnsi="Arial" w:cs="Arial"/>
          <w:sz w:val="20"/>
          <w:szCs w:val="20"/>
        </w:rPr>
      </w:pPr>
      <w:r w:rsidRPr="00E23AC9">
        <w:rPr>
          <w:rFonts w:ascii="Arial" w:hAnsi="Arial" w:cs="Arial"/>
          <w:sz w:val="20"/>
          <w:szCs w:val="20"/>
        </w:rPr>
        <w:t>mezi smluvními stranami:</w:t>
      </w:r>
    </w:p>
    <w:p w14:paraId="13597088" w14:textId="77777777" w:rsidR="00E37BC8" w:rsidRPr="00E23AC9" w:rsidRDefault="00E37BC8" w:rsidP="00E37BC8">
      <w:pPr>
        <w:rPr>
          <w:rFonts w:ascii="Arial" w:hAnsi="Arial" w:cs="Arial"/>
          <w:sz w:val="22"/>
          <w:szCs w:val="22"/>
        </w:rPr>
      </w:pPr>
    </w:p>
    <w:p w14:paraId="693EBB70" w14:textId="77777777" w:rsidR="00E37BC8" w:rsidRPr="00E23AC9" w:rsidRDefault="00E37BC8" w:rsidP="00E37BC8">
      <w:pPr>
        <w:rPr>
          <w:rFonts w:ascii="Arial" w:hAnsi="Arial" w:cs="Arial"/>
          <w:b/>
          <w:iCs/>
          <w:sz w:val="22"/>
          <w:szCs w:val="22"/>
        </w:rPr>
      </w:pPr>
    </w:p>
    <w:p w14:paraId="26A9B412" w14:textId="77777777" w:rsidR="002423CA" w:rsidRPr="00E23AC9" w:rsidRDefault="002423CA" w:rsidP="00E37BC8">
      <w:pPr>
        <w:rPr>
          <w:rFonts w:ascii="Arial" w:hAnsi="Arial" w:cs="Arial"/>
          <w:b/>
          <w:sz w:val="22"/>
          <w:szCs w:val="22"/>
        </w:rPr>
      </w:pPr>
    </w:p>
    <w:p w14:paraId="576DDE18" w14:textId="77777777" w:rsidR="002423CA" w:rsidRPr="00E23AC9" w:rsidRDefault="002423CA" w:rsidP="003A4738">
      <w:pPr>
        <w:spacing w:line="280" w:lineRule="atLeast"/>
        <w:rPr>
          <w:rFonts w:ascii="Arial" w:hAnsi="Arial" w:cs="Arial"/>
          <w:b/>
          <w:sz w:val="20"/>
          <w:szCs w:val="20"/>
        </w:rPr>
      </w:pPr>
    </w:p>
    <w:p w14:paraId="2CEE2A78" w14:textId="77777777" w:rsidR="00E37BC8" w:rsidRPr="00E23AC9" w:rsidRDefault="00E37BC8" w:rsidP="003A4738">
      <w:pPr>
        <w:spacing w:line="280" w:lineRule="atLeast"/>
        <w:rPr>
          <w:rFonts w:ascii="Arial" w:hAnsi="Arial" w:cs="Arial"/>
          <w:b/>
          <w:sz w:val="20"/>
          <w:szCs w:val="20"/>
        </w:rPr>
      </w:pPr>
      <w:r w:rsidRPr="00E23AC9">
        <w:rPr>
          <w:rFonts w:ascii="Arial" w:hAnsi="Arial" w:cs="Arial"/>
          <w:b/>
          <w:sz w:val="20"/>
          <w:szCs w:val="20"/>
        </w:rPr>
        <w:t>Česká republika – Ministerstvo práce a sociálních věcí</w:t>
      </w:r>
    </w:p>
    <w:p w14:paraId="47DFF8B6" w14:textId="77777777" w:rsidR="00E37BC8" w:rsidRPr="00E23AC9" w:rsidRDefault="00E37BC8" w:rsidP="003A4738">
      <w:pPr>
        <w:spacing w:line="280" w:lineRule="atLeast"/>
        <w:rPr>
          <w:rFonts w:ascii="Arial" w:hAnsi="Arial" w:cs="Arial"/>
          <w:sz w:val="20"/>
          <w:szCs w:val="20"/>
        </w:rPr>
      </w:pPr>
      <w:r w:rsidRPr="00E23AC9">
        <w:rPr>
          <w:rFonts w:ascii="Arial" w:hAnsi="Arial" w:cs="Arial"/>
          <w:sz w:val="20"/>
          <w:szCs w:val="20"/>
        </w:rPr>
        <w:t>se sídlem Na Poříčním právu 1/376, 128 01 Praha 2</w:t>
      </w:r>
    </w:p>
    <w:p w14:paraId="76554404" w14:textId="77777777" w:rsidR="00717A87" w:rsidRPr="00E23AC9" w:rsidRDefault="00E37BC8" w:rsidP="00717A87">
      <w:pPr>
        <w:spacing w:line="280" w:lineRule="atLeast"/>
        <w:rPr>
          <w:rFonts w:ascii="Arial" w:hAnsi="Arial" w:cs="Arial"/>
          <w:sz w:val="20"/>
          <w:szCs w:val="20"/>
        </w:rPr>
      </w:pPr>
      <w:r w:rsidRPr="00E23AC9">
        <w:rPr>
          <w:rFonts w:ascii="Arial" w:hAnsi="Arial" w:cs="Arial"/>
          <w:sz w:val="20"/>
          <w:szCs w:val="20"/>
        </w:rPr>
        <w:t xml:space="preserve">zastoupena: </w:t>
      </w:r>
      <w:r w:rsidR="00F35E43" w:rsidRPr="00E23AC9">
        <w:rPr>
          <w:rFonts w:ascii="Arial" w:hAnsi="Arial" w:cs="Arial"/>
          <w:sz w:val="20"/>
          <w:szCs w:val="20"/>
        </w:rPr>
        <w:t xml:space="preserve"> </w:t>
      </w:r>
      <w:r w:rsidR="00911D07" w:rsidRPr="00E23AC9">
        <w:rPr>
          <w:rFonts w:ascii="Arial" w:hAnsi="Arial" w:cs="Arial"/>
          <w:b/>
          <w:sz w:val="20"/>
          <w:szCs w:val="20"/>
        </w:rPr>
        <w:t xml:space="preserve">Mgr. </w:t>
      </w:r>
      <w:r w:rsidR="00682A3F" w:rsidRPr="00E23AC9">
        <w:rPr>
          <w:rFonts w:ascii="Arial" w:hAnsi="Arial" w:cs="Arial"/>
          <w:b/>
          <w:sz w:val="20"/>
          <w:szCs w:val="20"/>
        </w:rPr>
        <w:t>Martin Dytrych</w:t>
      </w:r>
    </w:p>
    <w:p w14:paraId="401F4EDB" w14:textId="77777777" w:rsidR="00E37BC8" w:rsidRPr="00E23AC9" w:rsidRDefault="00E37BC8" w:rsidP="003A4738">
      <w:pPr>
        <w:spacing w:line="280" w:lineRule="atLeast"/>
        <w:rPr>
          <w:rFonts w:ascii="Arial" w:hAnsi="Arial" w:cs="Arial"/>
          <w:sz w:val="20"/>
          <w:szCs w:val="20"/>
        </w:rPr>
      </w:pPr>
      <w:r w:rsidRPr="00E23AC9">
        <w:rPr>
          <w:rFonts w:ascii="Arial" w:hAnsi="Arial" w:cs="Arial"/>
          <w:sz w:val="20"/>
          <w:szCs w:val="20"/>
        </w:rPr>
        <w:t>IČ: 00551023</w:t>
      </w:r>
      <w:r w:rsidR="00FF0E83" w:rsidRPr="00E23AC9">
        <w:rPr>
          <w:rFonts w:ascii="Arial" w:hAnsi="Arial" w:cs="Arial"/>
          <w:sz w:val="20"/>
          <w:szCs w:val="20"/>
        </w:rPr>
        <w:t xml:space="preserve"> </w:t>
      </w:r>
    </w:p>
    <w:p w14:paraId="0C20F5B6" w14:textId="77777777" w:rsidR="00E37BC8" w:rsidRPr="00E23AC9" w:rsidRDefault="00E37BC8" w:rsidP="003A4738">
      <w:pPr>
        <w:spacing w:line="280" w:lineRule="atLeast"/>
        <w:rPr>
          <w:rFonts w:ascii="Arial" w:hAnsi="Arial" w:cs="Arial"/>
          <w:sz w:val="20"/>
          <w:szCs w:val="20"/>
        </w:rPr>
      </w:pPr>
      <w:r w:rsidRPr="00E23AC9">
        <w:rPr>
          <w:rFonts w:ascii="Arial" w:hAnsi="Arial" w:cs="Arial"/>
          <w:sz w:val="20"/>
          <w:szCs w:val="20"/>
        </w:rPr>
        <w:t xml:space="preserve">bankovní spojení: ČNB, pobočka Praha, Na Příkopě 28, 115 03 Praha 1 </w:t>
      </w:r>
    </w:p>
    <w:p w14:paraId="677F0BE6" w14:textId="77777777" w:rsidR="00E37BC8" w:rsidRPr="00E23AC9" w:rsidRDefault="00E37BC8" w:rsidP="003A4738">
      <w:pPr>
        <w:spacing w:line="280" w:lineRule="atLeast"/>
        <w:rPr>
          <w:rFonts w:ascii="Arial" w:hAnsi="Arial" w:cs="Arial"/>
          <w:sz w:val="20"/>
          <w:szCs w:val="20"/>
        </w:rPr>
      </w:pPr>
      <w:r w:rsidRPr="00E23AC9">
        <w:rPr>
          <w:rFonts w:ascii="Arial" w:hAnsi="Arial" w:cs="Arial"/>
          <w:sz w:val="20"/>
          <w:szCs w:val="20"/>
        </w:rPr>
        <w:t>číslo účtu: 2229001/0710</w:t>
      </w:r>
    </w:p>
    <w:p w14:paraId="0FF86D05" w14:textId="77777777" w:rsidR="00E37BC8" w:rsidRPr="00E23AC9" w:rsidRDefault="00E37BC8" w:rsidP="003A4738">
      <w:pPr>
        <w:spacing w:line="280" w:lineRule="atLeast"/>
        <w:rPr>
          <w:rFonts w:ascii="Arial" w:hAnsi="Arial" w:cs="Arial"/>
          <w:sz w:val="20"/>
          <w:szCs w:val="20"/>
        </w:rPr>
      </w:pPr>
      <w:r w:rsidRPr="00E23AC9">
        <w:rPr>
          <w:rFonts w:ascii="Arial" w:hAnsi="Arial" w:cs="Arial"/>
          <w:sz w:val="20"/>
          <w:szCs w:val="20"/>
        </w:rPr>
        <w:t>ID datové schránky: sc9aavg</w:t>
      </w:r>
    </w:p>
    <w:p w14:paraId="487B12F6" w14:textId="77777777" w:rsidR="00E37BC8" w:rsidRPr="00E23AC9" w:rsidRDefault="00E37BC8" w:rsidP="003A4738">
      <w:pPr>
        <w:spacing w:line="280" w:lineRule="atLeast"/>
        <w:rPr>
          <w:rFonts w:ascii="Arial" w:hAnsi="Arial" w:cs="Arial"/>
          <w:b/>
          <w:sz w:val="20"/>
          <w:szCs w:val="20"/>
        </w:rPr>
      </w:pPr>
    </w:p>
    <w:p w14:paraId="34933F69" w14:textId="77777777" w:rsidR="00E37BC8" w:rsidRPr="00E23AC9" w:rsidRDefault="00E37BC8" w:rsidP="003A4738">
      <w:pPr>
        <w:spacing w:line="280" w:lineRule="atLeast"/>
        <w:rPr>
          <w:rFonts w:ascii="Arial" w:hAnsi="Arial" w:cs="Arial"/>
          <w:sz w:val="20"/>
          <w:szCs w:val="20"/>
        </w:rPr>
      </w:pPr>
      <w:r w:rsidRPr="00E23AC9">
        <w:rPr>
          <w:rFonts w:ascii="Arial" w:hAnsi="Arial" w:cs="Arial"/>
          <w:sz w:val="20"/>
          <w:szCs w:val="20"/>
        </w:rPr>
        <w:t>(dále jen „Objednatel“)</w:t>
      </w:r>
    </w:p>
    <w:p w14:paraId="0FF46308" w14:textId="77777777" w:rsidR="002423CA" w:rsidRPr="00E23AC9" w:rsidRDefault="002423CA" w:rsidP="003A4738">
      <w:pPr>
        <w:spacing w:line="280" w:lineRule="atLeast"/>
        <w:rPr>
          <w:rFonts w:ascii="Arial" w:hAnsi="Arial" w:cs="Arial"/>
          <w:sz w:val="20"/>
          <w:szCs w:val="20"/>
        </w:rPr>
      </w:pPr>
    </w:p>
    <w:p w14:paraId="2D87F31D" w14:textId="77777777" w:rsidR="00E37BC8" w:rsidRPr="00E23AC9" w:rsidRDefault="00E37BC8" w:rsidP="003A4738">
      <w:pPr>
        <w:spacing w:line="280" w:lineRule="atLeast"/>
        <w:rPr>
          <w:rFonts w:ascii="Arial" w:hAnsi="Arial" w:cs="Arial"/>
          <w:sz w:val="20"/>
          <w:szCs w:val="20"/>
        </w:rPr>
      </w:pPr>
      <w:r w:rsidRPr="00E23AC9">
        <w:rPr>
          <w:rFonts w:ascii="Arial" w:hAnsi="Arial" w:cs="Arial"/>
          <w:sz w:val="20"/>
          <w:szCs w:val="20"/>
        </w:rPr>
        <w:t>na straně jedné</w:t>
      </w:r>
    </w:p>
    <w:p w14:paraId="538664C5" w14:textId="77777777" w:rsidR="004E28C1" w:rsidRPr="00E23AC9" w:rsidRDefault="004E28C1" w:rsidP="003A4738">
      <w:pPr>
        <w:spacing w:line="280" w:lineRule="atLeast"/>
        <w:rPr>
          <w:rFonts w:ascii="Arial" w:hAnsi="Arial" w:cs="Arial"/>
          <w:sz w:val="20"/>
          <w:szCs w:val="20"/>
        </w:rPr>
      </w:pPr>
    </w:p>
    <w:p w14:paraId="65D4AD1C" w14:textId="77777777" w:rsidR="00E37BC8" w:rsidRPr="00E23AC9" w:rsidRDefault="00E37BC8" w:rsidP="003A4738">
      <w:pPr>
        <w:spacing w:line="280" w:lineRule="atLeast"/>
        <w:rPr>
          <w:rFonts w:ascii="Arial" w:hAnsi="Arial" w:cs="Arial"/>
          <w:sz w:val="20"/>
          <w:szCs w:val="20"/>
        </w:rPr>
      </w:pPr>
      <w:r w:rsidRPr="00E23AC9">
        <w:rPr>
          <w:rFonts w:ascii="Arial" w:hAnsi="Arial" w:cs="Arial"/>
          <w:sz w:val="20"/>
          <w:szCs w:val="20"/>
        </w:rPr>
        <w:t>a</w:t>
      </w:r>
    </w:p>
    <w:p w14:paraId="2B01F951" w14:textId="77777777" w:rsidR="002423CA" w:rsidRPr="00E23AC9" w:rsidRDefault="002423CA" w:rsidP="003A4738">
      <w:pPr>
        <w:spacing w:line="280" w:lineRule="atLeast"/>
        <w:rPr>
          <w:rFonts w:ascii="Arial" w:hAnsi="Arial" w:cs="Arial"/>
          <w:sz w:val="20"/>
          <w:szCs w:val="20"/>
        </w:rPr>
      </w:pPr>
    </w:p>
    <w:p w14:paraId="05C672B8" w14:textId="77777777" w:rsidR="00E37BC8" w:rsidRPr="00C83CF3" w:rsidRDefault="00C83CF3" w:rsidP="003A4738">
      <w:pPr>
        <w:spacing w:line="280" w:lineRule="atLeast"/>
        <w:rPr>
          <w:rFonts w:ascii="Arial" w:hAnsi="Arial" w:cs="Arial"/>
          <w:b/>
          <w:sz w:val="20"/>
          <w:szCs w:val="20"/>
          <w:lang w:eastAsia="cs-CZ"/>
        </w:rPr>
      </w:pPr>
      <w:r w:rsidRPr="00C83CF3">
        <w:rPr>
          <w:rFonts w:ascii="Arial" w:hAnsi="Arial" w:cs="Arial"/>
          <w:b/>
          <w:sz w:val="20"/>
          <w:szCs w:val="20"/>
          <w:lang w:val="en-US"/>
        </w:rPr>
        <w:t>Inboox CZ, s.r.o.</w:t>
      </w:r>
      <w:r w:rsidR="00E37BC8" w:rsidRPr="00C83CF3">
        <w:rPr>
          <w:rFonts w:ascii="Arial" w:hAnsi="Arial" w:cs="Arial"/>
          <w:b/>
          <w:sz w:val="20"/>
          <w:szCs w:val="20"/>
          <w:lang w:eastAsia="cs-CZ"/>
        </w:rPr>
        <w:t xml:space="preserve"> </w:t>
      </w:r>
    </w:p>
    <w:p w14:paraId="292BAB9A" w14:textId="77777777" w:rsidR="00E37BC8" w:rsidRPr="00C83CF3" w:rsidRDefault="00E37BC8" w:rsidP="003A4738">
      <w:pPr>
        <w:spacing w:line="280" w:lineRule="atLeast"/>
        <w:rPr>
          <w:rFonts w:ascii="Arial" w:hAnsi="Arial" w:cs="Arial"/>
          <w:sz w:val="20"/>
          <w:szCs w:val="20"/>
          <w:lang w:eastAsia="cs-CZ"/>
        </w:rPr>
      </w:pPr>
      <w:r w:rsidRPr="00C83CF3">
        <w:rPr>
          <w:rFonts w:ascii="Arial" w:hAnsi="Arial" w:cs="Arial"/>
          <w:sz w:val="20"/>
          <w:szCs w:val="20"/>
          <w:lang w:eastAsia="cs-CZ"/>
        </w:rPr>
        <w:t>se sídlem</w:t>
      </w:r>
      <w:r w:rsidR="00D356C7" w:rsidRPr="00C83CF3">
        <w:rPr>
          <w:rFonts w:ascii="Arial" w:hAnsi="Arial" w:cs="Arial"/>
          <w:sz w:val="20"/>
          <w:szCs w:val="20"/>
          <w:lang w:eastAsia="cs-CZ"/>
        </w:rPr>
        <w:tab/>
      </w:r>
      <w:r w:rsidR="00D356C7" w:rsidRPr="00C83CF3">
        <w:rPr>
          <w:rFonts w:ascii="Arial" w:hAnsi="Arial" w:cs="Arial"/>
          <w:sz w:val="20"/>
          <w:szCs w:val="20"/>
          <w:lang w:eastAsia="cs-CZ"/>
        </w:rPr>
        <w:tab/>
      </w:r>
      <w:r w:rsidRPr="00C83CF3">
        <w:rPr>
          <w:rFonts w:ascii="Arial" w:hAnsi="Arial" w:cs="Arial"/>
          <w:sz w:val="20"/>
          <w:szCs w:val="20"/>
          <w:lang w:eastAsia="cs-CZ"/>
        </w:rPr>
        <w:t xml:space="preserve"> </w:t>
      </w:r>
      <w:r w:rsidR="00C83CF3" w:rsidRPr="00C83CF3">
        <w:rPr>
          <w:rFonts w:ascii="Arial" w:eastAsia="Calibri" w:hAnsi="Arial" w:cs="Arial"/>
          <w:noProof/>
          <w:sz w:val="20"/>
          <w:szCs w:val="20"/>
        </w:rPr>
        <w:t>Mimoňská 3223, Česká Lípa, 470 01</w:t>
      </w:r>
    </w:p>
    <w:p w14:paraId="0B62F39D" w14:textId="77777777" w:rsidR="00E37BC8" w:rsidRPr="00C83CF3" w:rsidRDefault="0097156A" w:rsidP="003A4738">
      <w:pPr>
        <w:spacing w:line="280" w:lineRule="atLeast"/>
        <w:rPr>
          <w:rFonts w:ascii="Arial" w:hAnsi="Arial" w:cs="Arial"/>
          <w:sz w:val="20"/>
          <w:szCs w:val="20"/>
          <w:lang w:eastAsia="cs-CZ"/>
        </w:rPr>
      </w:pPr>
      <w:r w:rsidRPr="00C83CF3">
        <w:rPr>
          <w:rFonts w:ascii="Arial" w:hAnsi="Arial" w:cs="Arial"/>
          <w:sz w:val="20"/>
          <w:szCs w:val="20"/>
          <w:lang w:eastAsia="cs-CZ"/>
        </w:rPr>
        <w:t>zastoupena:</w:t>
      </w:r>
      <w:r w:rsidR="00E37BC8" w:rsidRPr="00C83CF3">
        <w:rPr>
          <w:rFonts w:ascii="Arial" w:hAnsi="Arial" w:cs="Arial"/>
          <w:sz w:val="20"/>
          <w:szCs w:val="20"/>
          <w:lang w:eastAsia="cs-CZ"/>
        </w:rPr>
        <w:t xml:space="preserve"> </w:t>
      </w:r>
      <w:r w:rsidR="00D356C7" w:rsidRPr="00C83CF3">
        <w:rPr>
          <w:rFonts w:ascii="Arial" w:hAnsi="Arial" w:cs="Arial"/>
          <w:sz w:val="20"/>
          <w:szCs w:val="20"/>
          <w:lang w:eastAsia="cs-CZ"/>
        </w:rPr>
        <w:tab/>
      </w:r>
      <w:r w:rsidR="00D356C7" w:rsidRPr="00C83CF3">
        <w:rPr>
          <w:rFonts w:ascii="Arial" w:hAnsi="Arial" w:cs="Arial"/>
          <w:sz w:val="20"/>
          <w:szCs w:val="20"/>
          <w:lang w:eastAsia="cs-CZ"/>
        </w:rPr>
        <w:tab/>
        <w:t xml:space="preserve"> </w:t>
      </w:r>
      <w:r w:rsidR="00C83CF3" w:rsidRPr="00C83CF3">
        <w:rPr>
          <w:rFonts w:ascii="Arial" w:eastAsia="Calibri" w:hAnsi="Arial" w:cs="Arial"/>
          <w:noProof/>
          <w:sz w:val="20"/>
          <w:szCs w:val="20"/>
        </w:rPr>
        <w:t>Bc. Michaela Tomancová, DiS., na základě plné moci</w:t>
      </w:r>
    </w:p>
    <w:p w14:paraId="6E287824" w14:textId="77777777" w:rsidR="00E37BC8" w:rsidRPr="00C83CF3" w:rsidRDefault="00E37BC8" w:rsidP="003A4738">
      <w:pPr>
        <w:spacing w:line="280" w:lineRule="atLeast"/>
        <w:rPr>
          <w:rFonts w:ascii="Arial" w:hAnsi="Arial" w:cs="Arial"/>
          <w:sz w:val="20"/>
          <w:szCs w:val="20"/>
          <w:lang w:eastAsia="cs-CZ"/>
        </w:rPr>
      </w:pPr>
      <w:r w:rsidRPr="00C83CF3">
        <w:rPr>
          <w:rFonts w:ascii="Arial" w:hAnsi="Arial" w:cs="Arial"/>
          <w:sz w:val="20"/>
          <w:szCs w:val="20"/>
          <w:lang w:eastAsia="cs-CZ"/>
        </w:rPr>
        <w:t>IČ:</w:t>
      </w:r>
      <w:r w:rsidR="00D356C7" w:rsidRPr="00C83CF3">
        <w:rPr>
          <w:rFonts w:ascii="Arial" w:hAnsi="Arial" w:cs="Arial"/>
          <w:sz w:val="20"/>
          <w:szCs w:val="20"/>
          <w:lang w:eastAsia="cs-CZ"/>
        </w:rPr>
        <w:tab/>
      </w:r>
      <w:r w:rsidR="00D356C7" w:rsidRPr="00C83CF3">
        <w:rPr>
          <w:rFonts w:ascii="Arial" w:hAnsi="Arial" w:cs="Arial"/>
          <w:sz w:val="20"/>
          <w:szCs w:val="20"/>
          <w:lang w:eastAsia="cs-CZ"/>
        </w:rPr>
        <w:tab/>
      </w:r>
      <w:r w:rsidR="00D356C7" w:rsidRPr="00C83CF3">
        <w:rPr>
          <w:rFonts w:ascii="Arial" w:hAnsi="Arial" w:cs="Arial"/>
          <w:sz w:val="20"/>
          <w:szCs w:val="20"/>
          <w:lang w:eastAsia="cs-CZ"/>
        </w:rPr>
        <w:tab/>
      </w:r>
      <w:r w:rsidRPr="00C83CF3">
        <w:rPr>
          <w:rFonts w:ascii="Arial" w:hAnsi="Arial" w:cs="Arial"/>
          <w:sz w:val="20"/>
          <w:szCs w:val="20"/>
          <w:lang w:eastAsia="cs-CZ"/>
        </w:rPr>
        <w:t xml:space="preserve"> </w:t>
      </w:r>
      <w:r w:rsidR="00C83CF3" w:rsidRPr="00C83CF3">
        <w:rPr>
          <w:rFonts w:ascii="Arial" w:eastAsia="Calibri" w:hAnsi="Arial" w:cs="Arial"/>
          <w:noProof/>
          <w:sz w:val="20"/>
          <w:szCs w:val="20"/>
        </w:rPr>
        <w:t>27348911</w:t>
      </w:r>
    </w:p>
    <w:p w14:paraId="2196006E" w14:textId="77777777" w:rsidR="00E37BC8" w:rsidRPr="00C83CF3" w:rsidRDefault="00E37BC8" w:rsidP="003A4738">
      <w:pPr>
        <w:spacing w:line="280" w:lineRule="atLeast"/>
        <w:outlineLvl w:val="0"/>
        <w:rPr>
          <w:rFonts w:ascii="Arial" w:hAnsi="Arial" w:cs="Arial"/>
          <w:sz w:val="20"/>
          <w:szCs w:val="20"/>
          <w:lang w:eastAsia="cs-CZ"/>
        </w:rPr>
      </w:pPr>
      <w:r w:rsidRPr="00C83CF3">
        <w:rPr>
          <w:rFonts w:ascii="Arial" w:hAnsi="Arial" w:cs="Arial"/>
          <w:sz w:val="20"/>
          <w:szCs w:val="20"/>
          <w:lang w:eastAsia="cs-CZ"/>
        </w:rPr>
        <w:t>DIČ:</w:t>
      </w:r>
      <w:r w:rsidR="00D356C7" w:rsidRPr="00C83CF3">
        <w:rPr>
          <w:rFonts w:ascii="Arial" w:hAnsi="Arial" w:cs="Arial"/>
          <w:sz w:val="20"/>
          <w:szCs w:val="20"/>
          <w:lang w:eastAsia="cs-CZ"/>
        </w:rPr>
        <w:tab/>
      </w:r>
      <w:r w:rsidR="00D356C7" w:rsidRPr="00C83CF3">
        <w:rPr>
          <w:rFonts w:ascii="Arial" w:hAnsi="Arial" w:cs="Arial"/>
          <w:sz w:val="20"/>
          <w:szCs w:val="20"/>
          <w:lang w:eastAsia="cs-CZ"/>
        </w:rPr>
        <w:tab/>
      </w:r>
      <w:r w:rsidR="00D356C7" w:rsidRPr="00C83CF3">
        <w:rPr>
          <w:rFonts w:ascii="Arial" w:hAnsi="Arial" w:cs="Arial"/>
          <w:sz w:val="20"/>
          <w:szCs w:val="20"/>
          <w:lang w:eastAsia="cs-CZ"/>
        </w:rPr>
        <w:tab/>
      </w:r>
      <w:r w:rsidRPr="00C83CF3">
        <w:rPr>
          <w:rFonts w:ascii="Arial" w:hAnsi="Arial" w:cs="Arial"/>
          <w:sz w:val="20"/>
          <w:szCs w:val="20"/>
          <w:lang w:eastAsia="cs-CZ"/>
        </w:rPr>
        <w:t xml:space="preserve"> </w:t>
      </w:r>
      <w:r w:rsidR="00C83CF3" w:rsidRPr="00C83CF3">
        <w:rPr>
          <w:rFonts w:ascii="Arial" w:hAnsi="Arial" w:cs="Arial"/>
          <w:sz w:val="20"/>
          <w:szCs w:val="20"/>
          <w:lang w:val="en-US"/>
        </w:rPr>
        <w:t>CZ</w:t>
      </w:r>
      <w:r w:rsidR="00C83CF3" w:rsidRPr="00C83CF3">
        <w:rPr>
          <w:rFonts w:ascii="Arial" w:eastAsia="Calibri" w:hAnsi="Arial" w:cs="Arial"/>
          <w:noProof/>
          <w:sz w:val="20"/>
          <w:szCs w:val="20"/>
        </w:rPr>
        <w:t>27348911</w:t>
      </w:r>
    </w:p>
    <w:p w14:paraId="129B3F79" w14:textId="77777777" w:rsidR="00E37BC8" w:rsidRPr="00C83CF3" w:rsidRDefault="00E37BC8" w:rsidP="003A4738">
      <w:pPr>
        <w:spacing w:line="280" w:lineRule="atLeast"/>
        <w:rPr>
          <w:rFonts w:ascii="Arial" w:hAnsi="Arial" w:cs="Arial"/>
          <w:sz w:val="20"/>
          <w:szCs w:val="20"/>
          <w:lang w:eastAsia="cs-CZ"/>
        </w:rPr>
      </w:pPr>
      <w:r w:rsidRPr="00C83CF3">
        <w:rPr>
          <w:rFonts w:ascii="Arial" w:hAnsi="Arial" w:cs="Arial"/>
          <w:sz w:val="20"/>
          <w:szCs w:val="20"/>
          <w:lang w:eastAsia="cs-CZ"/>
        </w:rPr>
        <w:t xml:space="preserve">zapsána v obchodním rejstříku </w:t>
      </w:r>
      <w:r w:rsidR="00C83CF3" w:rsidRPr="00C83CF3">
        <w:rPr>
          <w:rFonts w:ascii="Arial" w:hAnsi="Arial" w:cs="Arial"/>
          <w:sz w:val="20"/>
          <w:szCs w:val="20"/>
        </w:rPr>
        <w:t>u Krajského soudu v Ústí nad Labem</w:t>
      </w:r>
    </w:p>
    <w:p w14:paraId="68DED1AE" w14:textId="4ECFFBB1" w:rsidR="00E37BC8" w:rsidRPr="00C83CF3" w:rsidRDefault="00E37BC8" w:rsidP="003A4738">
      <w:pPr>
        <w:spacing w:line="280" w:lineRule="atLeast"/>
        <w:rPr>
          <w:rFonts w:ascii="Arial" w:hAnsi="Arial" w:cs="Arial"/>
          <w:sz w:val="20"/>
          <w:szCs w:val="20"/>
          <w:lang w:eastAsia="cs-CZ"/>
        </w:rPr>
      </w:pPr>
      <w:r w:rsidRPr="00C83CF3">
        <w:rPr>
          <w:rFonts w:ascii="Arial" w:hAnsi="Arial" w:cs="Arial"/>
          <w:sz w:val="20"/>
          <w:szCs w:val="20"/>
          <w:lang w:eastAsia="cs-CZ"/>
        </w:rPr>
        <w:t>bankovní spojení:</w:t>
      </w:r>
      <w:r w:rsidR="00D356C7" w:rsidRPr="00C83CF3">
        <w:rPr>
          <w:rFonts w:ascii="Arial" w:hAnsi="Arial" w:cs="Arial"/>
          <w:sz w:val="20"/>
          <w:szCs w:val="20"/>
          <w:lang w:eastAsia="cs-CZ"/>
        </w:rPr>
        <w:tab/>
      </w:r>
      <w:r w:rsidRPr="00C83CF3">
        <w:rPr>
          <w:rFonts w:ascii="Arial" w:hAnsi="Arial" w:cs="Arial"/>
          <w:sz w:val="20"/>
          <w:szCs w:val="20"/>
          <w:lang w:eastAsia="cs-CZ"/>
        </w:rPr>
        <w:t xml:space="preserve"> </w:t>
      </w:r>
      <w:r w:rsidR="00826D0F" w:rsidRPr="00826D0F">
        <w:rPr>
          <w:rFonts w:ascii="Arial" w:hAnsi="Arial" w:cs="Arial"/>
          <w:sz w:val="20"/>
          <w:szCs w:val="20"/>
          <w:highlight w:val="black"/>
          <w:lang w:eastAsia="cs-CZ"/>
        </w:rPr>
        <w:t>……………………</w:t>
      </w:r>
    </w:p>
    <w:p w14:paraId="471F006A" w14:textId="19D66C47" w:rsidR="00E37BC8" w:rsidRPr="00C83CF3" w:rsidRDefault="00E37BC8" w:rsidP="003A4738">
      <w:pPr>
        <w:spacing w:line="280" w:lineRule="atLeast"/>
        <w:rPr>
          <w:rFonts w:ascii="Arial" w:hAnsi="Arial" w:cs="Arial"/>
          <w:sz w:val="20"/>
          <w:szCs w:val="20"/>
          <w:lang w:eastAsia="cs-CZ"/>
        </w:rPr>
      </w:pPr>
      <w:r w:rsidRPr="00C83CF3">
        <w:rPr>
          <w:rFonts w:ascii="Arial" w:hAnsi="Arial" w:cs="Arial"/>
          <w:sz w:val="20"/>
          <w:szCs w:val="20"/>
          <w:lang w:eastAsia="cs-CZ"/>
        </w:rPr>
        <w:lastRenderedPageBreak/>
        <w:t xml:space="preserve">číslo účtu: </w:t>
      </w:r>
      <w:r w:rsidR="00D356C7" w:rsidRPr="00C83CF3">
        <w:rPr>
          <w:rFonts w:ascii="Arial" w:hAnsi="Arial" w:cs="Arial"/>
          <w:sz w:val="20"/>
          <w:szCs w:val="20"/>
          <w:lang w:eastAsia="cs-CZ"/>
        </w:rPr>
        <w:tab/>
      </w:r>
      <w:r w:rsidR="00D356C7" w:rsidRPr="00C83CF3">
        <w:rPr>
          <w:rFonts w:ascii="Arial" w:hAnsi="Arial" w:cs="Arial"/>
          <w:sz w:val="20"/>
          <w:szCs w:val="20"/>
          <w:lang w:eastAsia="cs-CZ"/>
        </w:rPr>
        <w:tab/>
        <w:t xml:space="preserve"> </w:t>
      </w:r>
      <w:r w:rsidR="00826D0F" w:rsidRPr="00826D0F">
        <w:rPr>
          <w:rFonts w:ascii="Arial" w:hAnsi="Arial" w:cs="Arial"/>
          <w:sz w:val="20"/>
          <w:szCs w:val="20"/>
          <w:highlight w:val="black"/>
          <w:lang w:eastAsia="cs-CZ"/>
        </w:rPr>
        <w:t>……………………</w:t>
      </w:r>
    </w:p>
    <w:p w14:paraId="0B5FB42F" w14:textId="04EC7E13" w:rsidR="00E37BC8" w:rsidRPr="00C83CF3" w:rsidRDefault="00E37BC8" w:rsidP="003A4738">
      <w:pPr>
        <w:spacing w:line="280" w:lineRule="atLeast"/>
        <w:rPr>
          <w:rFonts w:ascii="Arial" w:hAnsi="Arial" w:cs="Arial"/>
          <w:sz w:val="20"/>
          <w:szCs w:val="20"/>
        </w:rPr>
      </w:pPr>
      <w:r w:rsidRPr="00C83CF3">
        <w:rPr>
          <w:rFonts w:ascii="Arial" w:hAnsi="Arial" w:cs="Arial"/>
          <w:sz w:val="20"/>
          <w:szCs w:val="20"/>
        </w:rPr>
        <w:t>ID datové schránky:</w:t>
      </w:r>
      <w:r w:rsidR="00D356C7" w:rsidRPr="00C83CF3">
        <w:rPr>
          <w:rFonts w:ascii="Arial" w:hAnsi="Arial" w:cs="Arial"/>
          <w:sz w:val="20"/>
          <w:szCs w:val="20"/>
        </w:rPr>
        <w:tab/>
      </w:r>
      <w:r w:rsidRPr="00C83CF3">
        <w:rPr>
          <w:rFonts w:ascii="Arial" w:hAnsi="Arial" w:cs="Arial"/>
          <w:sz w:val="20"/>
          <w:szCs w:val="20"/>
        </w:rPr>
        <w:t xml:space="preserve"> </w:t>
      </w:r>
      <w:r w:rsidR="00826D0F" w:rsidRPr="00826D0F">
        <w:rPr>
          <w:rFonts w:ascii="Arial" w:hAnsi="Arial" w:cs="Arial"/>
          <w:sz w:val="20"/>
          <w:szCs w:val="20"/>
          <w:highlight w:val="black"/>
        </w:rPr>
        <w:t>……………………</w:t>
      </w:r>
    </w:p>
    <w:p w14:paraId="71902219" w14:textId="77777777" w:rsidR="00E37BC8" w:rsidRPr="00E23AC9" w:rsidRDefault="00E37BC8" w:rsidP="003A4738">
      <w:pPr>
        <w:spacing w:line="280" w:lineRule="atLeast"/>
        <w:rPr>
          <w:rFonts w:ascii="Arial" w:hAnsi="Arial" w:cs="Arial"/>
          <w:sz w:val="20"/>
          <w:szCs w:val="20"/>
        </w:rPr>
      </w:pPr>
    </w:p>
    <w:p w14:paraId="41790DAC" w14:textId="77777777" w:rsidR="00E37BC8" w:rsidRPr="00E23AC9" w:rsidRDefault="00E37BC8" w:rsidP="004E28C1">
      <w:pPr>
        <w:spacing w:line="280" w:lineRule="atLeast"/>
        <w:rPr>
          <w:rFonts w:ascii="Arial" w:hAnsi="Arial" w:cs="Arial"/>
          <w:sz w:val="20"/>
          <w:szCs w:val="20"/>
        </w:rPr>
      </w:pPr>
      <w:r w:rsidRPr="00E23AC9">
        <w:rPr>
          <w:rFonts w:ascii="Arial" w:hAnsi="Arial" w:cs="Arial"/>
          <w:sz w:val="20"/>
          <w:szCs w:val="20"/>
        </w:rPr>
        <w:t>(dále jen „</w:t>
      </w:r>
      <w:r w:rsidR="000D7D81" w:rsidRPr="00E23AC9">
        <w:rPr>
          <w:rFonts w:ascii="Arial" w:hAnsi="Arial" w:cs="Arial"/>
          <w:sz w:val="20"/>
          <w:szCs w:val="20"/>
        </w:rPr>
        <w:t>Zpracovatel</w:t>
      </w:r>
      <w:r w:rsidR="00717A87" w:rsidRPr="00E23AC9">
        <w:rPr>
          <w:rFonts w:ascii="Arial" w:hAnsi="Arial" w:cs="Arial"/>
          <w:sz w:val="20"/>
          <w:szCs w:val="20"/>
        </w:rPr>
        <w:t>“)</w:t>
      </w:r>
    </w:p>
    <w:p w14:paraId="5C0E4B3C" w14:textId="77777777" w:rsidR="002423CA" w:rsidRPr="00E23AC9" w:rsidRDefault="002423CA" w:rsidP="003A4738">
      <w:pPr>
        <w:widowControl w:val="0"/>
        <w:spacing w:line="280" w:lineRule="atLeast"/>
        <w:rPr>
          <w:rFonts w:ascii="Arial" w:hAnsi="Arial" w:cs="Arial"/>
          <w:sz w:val="20"/>
          <w:szCs w:val="20"/>
        </w:rPr>
      </w:pPr>
    </w:p>
    <w:p w14:paraId="2B692F24" w14:textId="77777777" w:rsidR="00E37BC8" w:rsidRPr="00E23AC9" w:rsidRDefault="00E37BC8" w:rsidP="003A4738">
      <w:pPr>
        <w:widowControl w:val="0"/>
        <w:spacing w:line="280" w:lineRule="atLeast"/>
        <w:rPr>
          <w:rFonts w:ascii="Arial" w:hAnsi="Arial" w:cs="Arial"/>
          <w:sz w:val="20"/>
          <w:szCs w:val="20"/>
        </w:rPr>
      </w:pPr>
      <w:r w:rsidRPr="00E23AC9">
        <w:rPr>
          <w:rFonts w:ascii="Arial" w:hAnsi="Arial" w:cs="Arial"/>
          <w:sz w:val="20"/>
          <w:szCs w:val="20"/>
        </w:rPr>
        <w:t>na straně druhé</w:t>
      </w:r>
      <w:r w:rsidR="006469C3" w:rsidRPr="00E23AC9">
        <w:rPr>
          <w:rFonts w:ascii="Arial" w:hAnsi="Arial" w:cs="Arial"/>
          <w:sz w:val="20"/>
          <w:szCs w:val="20"/>
        </w:rPr>
        <w:t>.</w:t>
      </w:r>
      <w:r w:rsidRPr="00E23AC9">
        <w:rPr>
          <w:rFonts w:ascii="Arial" w:hAnsi="Arial" w:cs="Arial"/>
          <w:sz w:val="20"/>
          <w:szCs w:val="20"/>
        </w:rPr>
        <w:br w:type="page"/>
      </w:r>
    </w:p>
    <w:p w14:paraId="7D423298" w14:textId="77777777" w:rsidR="00E37BC8" w:rsidRPr="00E23AC9" w:rsidRDefault="002C1233" w:rsidP="000C21CC">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E23AC9">
        <w:rPr>
          <w:rFonts w:ascii="Arial" w:hAnsi="Arial" w:cs="Arial"/>
          <w:sz w:val="20"/>
        </w:rPr>
        <w:lastRenderedPageBreak/>
        <w:t>Úvodní ustanovení</w:t>
      </w:r>
    </w:p>
    <w:p w14:paraId="6F9BEC19" w14:textId="0B002330" w:rsidR="00E37BC8" w:rsidRPr="00E23AC9" w:rsidRDefault="00E37BC8" w:rsidP="00402A0D">
      <w:pPr>
        <w:pStyle w:val="Odstavecseseznamem"/>
        <w:numPr>
          <w:ilvl w:val="1"/>
          <w:numId w:val="1"/>
        </w:numPr>
        <w:spacing w:after="120" w:line="280" w:lineRule="atLeast"/>
        <w:ind w:left="426" w:hanging="426"/>
        <w:contextualSpacing w:val="0"/>
        <w:jc w:val="both"/>
        <w:rPr>
          <w:rFonts w:ascii="Arial" w:hAnsi="Arial" w:cs="Arial"/>
          <w:sz w:val="20"/>
          <w:szCs w:val="20"/>
        </w:rPr>
      </w:pPr>
      <w:r w:rsidRPr="00E23AC9">
        <w:rPr>
          <w:rFonts w:ascii="Arial" w:hAnsi="Arial" w:cs="Arial"/>
          <w:sz w:val="20"/>
          <w:szCs w:val="20"/>
        </w:rPr>
        <w:t xml:space="preserve">Na základě zadávacího řízení na veřejnou </w:t>
      </w:r>
      <w:r w:rsidR="00920801" w:rsidRPr="00E23AC9">
        <w:rPr>
          <w:rFonts w:ascii="Arial" w:hAnsi="Arial" w:cs="Arial"/>
          <w:sz w:val="20"/>
          <w:szCs w:val="20"/>
        </w:rPr>
        <w:t xml:space="preserve">zakázku </w:t>
      </w:r>
      <w:r w:rsidRPr="00E23AC9">
        <w:rPr>
          <w:rFonts w:ascii="Arial" w:hAnsi="Arial" w:cs="Arial"/>
          <w:sz w:val="20"/>
          <w:szCs w:val="20"/>
        </w:rPr>
        <w:t>pod názvem</w:t>
      </w:r>
      <w:r w:rsidR="00911D07" w:rsidRPr="00E23AC9">
        <w:rPr>
          <w:rFonts w:ascii="Arial" w:hAnsi="Arial" w:cs="Arial"/>
          <w:sz w:val="20"/>
          <w:szCs w:val="20"/>
        </w:rPr>
        <w:t xml:space="preserve"> </w:t>
      </w:r>
      <w:r w:rsidR="00911D07" w:rsidRPr="00E23AC9">
        <w:rPr>
          <w:rFonts w:ascii="Arial" w:hAnsi="Arial" w:cs="Arial"/>
          <w:b/>
          <w:i/>
          <w:sz w:val="20"/>
          <w:szCs w:val="20"/>
        </w:rPr>
        <w:t>Kvalitativní šetření inovačních projektů PO 3 OPZ</w:t>
      </w:r>
      <w:r w:rsidR="00911D07" w:rsidRPr="00E23AC9">
        <w:rPr>
          <w:rFonts w:ascii="Arial" w:hAnsi="Arial" w:cs="Arial"/>
          <w:sz w:val="20"/>
          <w:szCs w:val="20"/>
        </w:rPr>
        <w:t xml:space="preserve">, </w:t>
      </w:r>
      <w:r w:rsidR="004E28C1" w:rsidRPr="00E23AC9">
        <w:rPr>
          <w:rFonts w:ascii="Arial" w:hAnsi="Arial" w:cs="Arial"/>
          <w:b/>
          <w:sz w:val="20"/>
          <w:szCs w:val="20"/>
        </w:rPr>
        <w:t xml:space="preserve">zadávanou jako veřejnou zakázku v Dynamickém nákupním systému pro </w:t>
      </w:r>
      <w:r w:rsidR="006038BA" w:rsidRPr="00E23AC9">
        <w:rPr>
          <w:rFonts w:ascii="Arial" w:hAnsi="Arial" w:cs="Arial"/>
          <w:b/>
          <w:sz w:val="20"/>
          <w:szCs w:val="20"/>
          <w:shd w:val="clear" w:color="auto" w:fill="FFFFFF" w:themeFill="background1"/>
        </w:rPr>
        <w:t>sběr dat</w:t>
      </w:r>
      <w:r w:rsidR="00911D07" w:rsidRPr="00E23AC9">
        <w:rPr>
          <w:rFonts w:ascii="Arial" w:hAnsi="Arial" w:cs="Arial"/>
          <w:b/>
          <w:sz w:val="20"/>
          <w:szCs w:val="20"/>
          <w:shd w:val="clear" w:color="auto" w:fill="FFFFFF" w:themeFill="background1"/>
        </w:rPr>
        <w:t xml:space="preserve"> </w:t>
      </w:r>
      <w:r w:rsidR="006038BA" w:rsidRPr="00E23AC9">
        <w:rPr>
          <w:rFonts w:ascii="Arial" w:hAnsi="Arial" w:cs="Arial"/>
          <w:b/>
          <w:sz w:val="20"/>
          <w:szCs w:val="20"/>
          <w:shd w:val="clear" w:color="auto" w:fill="FFFFFF" w:themeFill="background1"/>
        </w:rPr>
        <w:t xml:space="preserve">pod označením </w:t>
      </w:r>
      <w:r w:rsidR="004E28C1" w:rsidRPr="00E23AC9">
        <w:rPr>
          <w:rFonts w:ascii="Arial" w:hAnsi="Arial" w:cs="Arial"/>
          <w:b/>
          <w:sz w:val="20"/>
          <w:szCs w:val="20"/>
          <w:shd w:val="clear" w:color="auto" w:fill="FFFFFF" w:themeFill="background1"/>
        </w:rPr>
        <w:t>(</w:t>
      </w:r>
      <w:r w:rsidR="006038BA" w:rsidRPr="00E23AC9">
        <w:rPr>
          <w:rFonts w:ascii="Arial" w:hAnsi="Arial" w:cs="Arial"/>
          <w:b/>
          <w:sz w:val="20"/>
          <w:szCs w:val="20"/>
          <w:shd w:val="clear" w:color="auto" w:fill="FFFFFF" w:themeFill="background1"/>
        </w:rPr>
        <w:t>DNS 0</w:t>
      </w:r>
      <w:r w:rsidR="005809EE" w:rsidRPr="00E23AC9">
        <w:rPr>
          <w:rFonts w:ascii="Arial" w:hAnsi="Arial" w:cs="Arial"/>
          <w:b/>
          <w:sz w:val="20"/>
          <w:szCs w:val="20"/>
          <w:shd w:val="clear" w:color="auto" w:fill="FFFFFF" w:themeFill="background1"/>
        </w:rPr>
        <w:t>7</w:t>
      </w:r>
      <w:r w:rsidR="00F52DD1">
        <w:rPr>
          <w:rFonts w:ascii="Arial" w:hAnsi="Arial" w:cs="Arial"/>
          <w:b/>
          <w:sz w:val="20"/>
          <w:szCs w:val="20"/>
          <w:shd w:val="clear" w:color="auto" w:fill="FFFFFF" w:themeFill="background1"/>
        </w:rPr>
        <w:t xml:space="preserve"> (2018/1</w:t>
      </w:r>
      <w:r w:rsidR="004E28C1" w:rsidRPr="00F52DD1">
        <w:rPr>
          <w:rFonts w:ascii="Arial" w:hAnsi="Arial" w:cs="Arial"/>
          <w:b/>
          <w:sz w:val="20"/>
          <w:szCs w:val="20"/>
          <w:shd w:val="clear" w:color="auto" w:fill="FFFFFF" w:themeFill="background1"/>
        </w:rPr>
        <w:t>).</w:t>
      </w:r>
      <w:r w:rsidR="004E28C1" w:rsidRPr="00E23AC9">
        <w:rPr>
          <w:rFonts w:ascii="Arial" w:hAnsi="Arial" w:cs="Arial"/>
          <w:b/>
          <w:sz w:val="20"/>
          <w:szCs w:val="20"/>
        </w:rPr>
        <w:t xml:space="preserve"> </w:t>
      </w:r>
      <w:r w:rsidR="000D7D81" w:rsidRPr="00E23AC9">
        <w:rPr>
          <w:rFonts w:ascii="Arial" w:hAnsi="Arial" w:cs="Arial"/>
          <w:sz w:val="20"/>
          <w:szCs w:val="20"/>
        </w:rPr>
        <w:t>Zpracovatel</w:t>
      </w:r>
      <w:r w:rsidRPr="00E23AC9">
        <w:rPr>
          <w:rFonts w:ascii="Arial" w:hAnsi="Arial" w:cs="Arial"/>
          <w:sz w:val="20"/>
          <w:szCs w:val="20"/>
        </w:rPr>
        <w:t xml:space="preserve"> předložil, v souladu se</w:t>
      </w:r>
      <w:r w:rsidR="002423CA" w:rsidRPr="00E23AC9">
        <w:rPr>
          <w:rFonts w:ascii="Arial" w:hAnsi="Arial" w:cs="Arial"/>
          <w:sz w:val="20"/>
          <w:szCs w:val="20"/>
        </w:rPr>
        <w:t> </w:t>
      </w:r>
      <w:r w:rsidRPr="00E23AC9">
        <w:rPr>
          <w:rFonts w:ascii="Arial" w:hAnsi="Arial" w:cs="Arial"/>
          <w:sz w:val="20"/>
          <w:szCs w:val="20"/>
        </w:rPr>
        <w:t>zadávacími podmínkami veřejné zakázky</w:t>
      </w:r>
      <w:r w:rsidR="00221634" w:rsidRPr="00E23AC9">
        <w:rPr>
          <w:rFonts w:ascii="Arial" w:hAnsi="Arial" w:cs="Arial"/>
          <w:sz w:val="20"/>
          <w:szCs w:val="20"/>
        </w:rPr>
        <w:t>,</w:t>
      </w:r>
      <w:r w:rsidRPr="00E23AC9">
        <w:rPr>
          <w:rFonts w:ascii="Arial" w:hAnsi="Arial" w:cs="Arial"/>
          <w:sz w:val="20"/>
          <w:szCs w:val="20"/>
        </w:rPr>
        <w:t xml:space="preserve"> nabídku ze</w:t>
      </w:r>
      <w:r w:rsidR="00EE0A3B" w:rsidRPr="00E23AC9">
        <w:rPr>
          <w:rFonts w:ascii="Arial" w:hAnsi="Arial" w:cs="Arial"/>
          <w:sz w:val="20"/>
          <w:szCs w:val="20"/>
        </w:rPr>
        <w:t> </w:t>
      </w:r>
      <w:r w:rsidRPr="00E23AC9">
        <w:rPr>
          <w:rFonts w:ascii="Arial" w:hAnsi="Arial" w:cs="Arial"/>
          <w:sz w:val="20"/>
          <w:szCs w:val="20"/>
        </w:rPr>
        <w:t xml:space="preserve">dne </w:t>
      </w:r>
      <w:r w:rsidR="00C83CF3" w:rsidRPr="00C83CF3">
        <w:rPr>
          <w:rFonts w:ascii="Arial" w:hAnsi="Arial" w:cs="Arial"/>
          <w:sz w:val="20"/>
          <w:szCs w:val="20"/>
        </w:rPr>
        <w:t>21. 1. 2019</w:t>
      </w:r>
      <w:r w:rsidR="00C83CF3" w:rsidRPr="00E23AC9">
        <w:rPr>
          <w:rFonts w:ascii="Arial" w:hAnsi="Arial" w:cs="Arial"/>
          <w:sz w:val="20"/>
          <w:szCs w:val="20"/>
        </w:rPr>
        <w:t xml:space="preserve"> </w:t>
      </w:r>
      <w:r w:rsidRPr="00E23AC9">
        <w:rPr>
          <w:rFonts w:ascii="Arial" w:hAnsi="Arial" w:cs="Arial"/>
          <w:sz w:val="20"/>
          <w:szCs w:val="20"/>
        </w:rPr>
        <w:t>(dále jen „nabídka“) a tato byla pro plnění veřejné zakázky vybrána jako nejvhodnější. V návaznosti na</w:t>
      </w:r>
      <w:r w:rsidR="002C1233" w:rsidRPr="00E23AC9">
        <w:rPr>
          <w:rFonts w:ascii="Arial" w:hAnsi="Arial" w:cs="Arial"/>
          <w:sz w:val="20"/>
          <w:szCs w:val="20"/>
        </w:rPr>
        <w:t> </w:t>
      </w:r>
      <w:r w:rsidRPr="00E23AC9">
        <w:rPr>
          <w:rFonts w:ascii="Arial" w:hAnsi="Arial" w:cs="Arial"/>
          <w:sz w:val="20"/>
          <w:szCs w:val="20"/>
        </w:rPr>
        <w:t>tuto skutečnost se smluvní strany dohodly na uzavření této Smlouvy.</w:t>
      </w:r>
    </w:p>
    <w:p w14:paraId="4BBD7717" w14:textId="77777777" w:rsidR="00E37BC8" w:rsidRPr="00E23AC9" w:rsidRDefault="00E37BC8" w:rsidP="00402A0D">
      <w:pPr>
        <w:pStyle w:val="Odstavecseseznamem"/>
        <w:numPr>
          <w:ilvl w:val="1"/>
          <w:numId w:val="1"/>
        </w:numPr>
        <w:tabs>
          <w:tab w:val="left" w:pos="567"/>
        </w:tabs>
        <w:spacing w:after="120" w:line="280" w:lineRule="atLeast"/>
        <w:ind w:left="426" w:hanging="426"/>
        <w:contextualSpacing w:val="0"/>
        <w:jc w:val="both"/>
        <w:rPr>
          <w:rFonts w:ascii="Arial" w:hAnsi="Arial" w:cs="Arial"/>
          <w:sz w:val="20"/>
          <w:szCs w:val="20"/>
        </w:rPr>
      </w:pPr>
      <w:r w:rsidRPr="00E23AC9">
        <w:rPr>
          <w:rFonts w:ascii="Arial" w:hAnsi="Arial" w:cs="Arial"/>
          <w:sz w:val="20"/>
          <w:szCs w:val="20"/>
        </w:rPr>
        <w:t>Při výkladu obsahu této Smlouvy budou smluvní strany přihlížet k</w:t>
      </w:r>
      <w:r w:rsidR="00FB2540" w:rsidRPr="00E23AC9">
        <w:rPr>
          <w:rFonts w:ascii="Arial" w:hAnsi="Arial" w:cs="Arial"/>
          <w:sz w:val="20"/>
          <w:szCs w:val="20"/>
        </w:rPr>
        <w:t> </w:t>
      </w:r>
      <w:r w:rsidRPr="00E23AC9">
        <w:rPr>
          <w:rFonts w:ascii="Arial" w:hAnsi="Arial" w:cs="Arial"/>
          <w:sz w:val="20"/>
          <w:szCs w:val="20"/>
        </w:rPr>
        <w:t>zadávacím podmínkám vztahujícím se k zadávacímu řízení dle</w:t>
      </w:r>
      <w:r w:rsidR="00AB0E44" w:rsidRPr="00E23AC9">
        <w:rPr>
          <w:rFonts w:ascii="Arial" w:hAnsi="Arial" w:cs="Arial"/>
          <w:sz w:val="20"/>
          <w:szCs w:val="20"/>
        </w:rPr>
        <w:t> </w:t>
      </w:r>
      <w:r w:rsidRPr="00E23AC9">
        <w:rPr>
          <w:rFonts w:ascii="Arial" w:hAnsi="Arial" w:cs="Arial"/>
          <w:sz w:val="20"/>
          <w:szCs w:val="20"/>
        </w:rPr>
        <w:t>předchozího odstavce této Smlouvy, k účelu tohoto zadávacího řízení a</w:t>
      </w:r>
      <w:r w:rsidR="00FB2540" w:rsidRPr="00E23AC9">
        <w:rPr>
          <w:rFonts w:ascii="Arial" w:hAnsi="Arial" w:cs="Arial"/>
          <w:sz w:val="20"/>
          <w:szCs w:val="20"/>
        </w:rPr>
        <w:t> </w:t>
      </w:r>
      <w:r w:rsidRPr="00E23AC9">
        <w:rPr>
          <w:rFonts w:ascii="Arial" w:hAnsi="Arial" w:cs="Arial"/>
          <w:sz w:val="20"/>
          <w:szCs w:val="20"/>
        </w:rPr>
        <w:t xml:space="preserve">dalším úkonům smluvních </w:t>
      </w:r>
      <w:r w:rsidR="00715016" w:rsidRPr="00E23AC9">
        <w:rPr>
          <w:rFonts w:ascii="Arial" w:hAnsi="Arial" w:cs="Arial"/>
          <w:sz w:val="20"/>
          <w:szCs w:val="20"/>
        </w:rPr>
        <w:t xml:space="preserve">stran učiněným </w:t>
      </w:r>
      <w:r w:rsidRPr="00E23AC9">
        <w:rPr>
          <w:rFonts w:ascii="Arial" w:hAnsi="Arial" w:cs="Arial"/>
          <w:sz w:val="20"/>
          <w:szCs w:val="20"/>
        </w:rPr>
        <w:t>v</w:t>
      </w:r>
      <w:r w:rsidR="00FB2540" w:rsidRPr="00E23AC9">
        <w:rPr>
          <w:rFonts w:ascii="Arial" w:hAnsi="Arial" w:cs="Arial"/>
          <w:sz w:val="20"/>
          <w:szCs w:val="20"/>
        </w:rPr>
        <w:t> </w:t>
      </w:r>
      <w:r w:rsidRPr="00E23AC9">
        <w:rPr>
          <w:rFonts w:ascii="Arial" w:hAnsi="Arial" w:cs="Arial"/>
          <w:sz w:val="20"/>
          <w:szCs w:val="20"/>
        </w:rPr>
        <w:t>průběhu zadávacího řízení, jako k relevantnímu jednání smluvních stran o</w:t>
      </w:r>
      <w:r w:rsidR="00FB2540" w:rsidRPr="00E23AC9">
        <w:rPr>
          <w:rFonts w:ascii="Arial" w:hAnsi="Arial" w:cs="Arial"/>
          <w:sz w:val="20"/>
          <w:szCs w:val="20"/>
        </w:rPr>
        <w:t> </w:t>
      </w:r>
      <w:r w:rsidRPr="00E23AC9">
        <w:rPr>
          <w:rFonts w:ascii="Arial" w:hAnsi="Arial" w:cs="Arial"/>
          <w:sz w:val="20"/>
          <w:szCs w:val="20"/>
        </w:rPr>
        <w:t>obsahu této Smlouvy před</w:t>
      </w:r>
      <w:r w:rsidR="00715016" w:rsidRPr="00E23AC9">
        <w:rPr>
          <w:rFonts w:ascii="Arial" w:hAnsi="Arial" w:cs="Arial"/>
          <w:sz w:val="20"/>
          <w:szCs w:val="20"/>
        </w:rPr>
        <w:t> </w:t>
      </w:r>
      <w:r w:rsidRPr="00E23AC9">
        <w:rPr>
          <w:rFonts w:ascii="Arial" w:hAnsi="Arial" w:cs="Arial"/>
          <w:sz w:val="20"/>
          <w:szCs w:val="20"/>
        </w:rPr>
        <w:t xml:space="preserve">jejím uzavřením. Ustanovení </w:t>
      </w:r>
      <w:r w:rsidR="00FB2540" w:rsidRPr="00E23AC9">
        <w:rPr>
          <w:rFonts w:ascii="Arial" w:hAnsi="Arial" w:cs="Arial"/>
          <w:sz w:val="20"/>
          <w:szCs w:val="20"/>
        </w:rPr>
        <w:t>platných a</w:t>
      </w:r>
      <w:r w:rsidR="0097156A" w:rsidRPr="00E23AC9">
        <w:rPr>
          <w:rFonts w:ascii="Arial" w:hAnsi="Arial" w:cs="Arial"/>
          <w:sz w:val="20"/>
          <w:szCs w:val="20"/>
        </w:rPr>
        <w:t> </w:t>
      </w:r>
      <w:r w:rsidR="00FB2540" w:rsidRPr="00E23AC9">
        <w:rPr>
          <w:rFonts w:ascii="Arial" w:hAnsi="Arial" w:cs="Arial"/>
          <w:sz w:val="20"/>
          <w:szCs w:val="20"/>
        </w:rPr>
        <w:t xml:space="preserve">účinných </w:t>
      </w:r>
      <w:r w:rsidRPr="00E23AC9">
        <w:rPr>
          <w:rFonts w:ascii="Arial" w:hAnsi="Arial" w:cs="Arial"/>
          <w:sz w:val="20"/>
          <w:szCs w:val="20"/>
        </w:rPr>
        <w:t xml:space="preserve">právních předpisů o výkladu právních </w:t>
      </w:r>
      <w:r w:rsidR="001B67F2" w:rsidRPr="00E23AC9">
        <w:rPr>
          <w:rFonts w:ascii="Arial" w:hAnsi="Arial" w:cs="Arial"/>
          <w:sz w:val="20"/>
          <w:szCs w:val="20"/>
        </w:rPr>
        <w:t>jednání</w:t>
      </w:r>
      <w:r w:rsidRPr="00E23AC9">
        <w:rPr>
          <w:rFonts w:ascii="Arial" w:hAnsi="Arial" w:cs="Arial"/>
          <w:sz w:val="20"/>
          <w:szCs w:val="20"/>
        </w:rPr>
        <w:t xml:space="preserve"> tím nejsou nijak dotčena.</w:t>
      </w:r>
    </w:p>
    <w:p w14:paraId="3E8E7882" w14:textId="77777777" w:rsidR="00920801" w:rsidRPr="00E23AC9" w:rsidRDefault="00717A87" w:rsidP="00402A0D">
      <w:pPr>
        <w:pStyle w:val="Odstavecseseznamem"/>
        <w:numPr>
          <w:ilvl w:val="1"/>
          <w:numId w:val="1"/>
        </w:numPr>
        <w:tabs>
          <w:tab w:val="left" w:pos="567"/>
        </w:tabs>
        <w:spacing w:after="120" w:line="280" w:lineRule="atLeast"/>
        <w:ind w:left="426" w:hanging="426"/>
        <w:contextualSpacing w:val="0"/>
        <w:jc w:val="both"/>
        <w:rPr>
          <w:rFonts w:ascii="Arial" w:hAnsi="Arial" w:cs="Arial"/>
          <w:sz w:val="20"/>
          <w:szCs w:val="20"/>
        </w:rPr>
      </w:pPr>
      <w:r w:rsidRPr="00E23AC9">
        <w:rPr>
          <w:rFonts w:ascii="Arial" w:hAnsi="Arial" w:cs="Arial"/>
          <w:sz w:val="20"/>
          <w:szCs w:val="20"/>
        </w:rPr>
        <w:t>Předmět této S</w:t>
      </w:r>
      <w:r w:rsidR="004E28C1" w:rsidRPr="00E23AC9">
        <w:rPr>
          <w:rFonts w:ascii="Arial" w:hAnsi="Arial" w:cs="Arial"/>
          <w:sz w:val="20"/>
          <w:szCs w:val="20"/>
        </w:rPr>
        <w:t>mlouvy</w:t>
      </w:r>
      <w:r w:rsidRPr="00E23AC9">
        <w:rPr>
          <w:rFonts w:ascii="Arial" w:hAnsi="Arial" w:cs="Arial"/>
          <w:sz w:val="20"/>
          <w:szCs w:val="20"/>
        </w:rPr>
        <w:t xml:space="preserve"> je financován z projektu </w:t>
      </w:r>
      <w:r w:rsidR="004E28C1" w:rsidRPr="00E23AC9">
        <w:rPr>
          <w:rFonts w:ascii="Arial" w:hAnsi="Arial" w:cs="Arial"/>
          <w:sz w:val="20"/>
          <w:szCs w:val="20"/>
        </w:rPr>
        <w:t>OPZ:</w:t>
      </w:r>
      <w:r w:rsidR="001B44F9" w:rsidRPr="00E23AC9">
        <w:rPr>
          <w:rFonts w:ascii="Arial" w:hAnsi="Arial" w:cs="Arial"/>
          <w:i/>
        </w:rPr>
        <w:t xml:space="preserve"> </w:t>
      </w:r>
    </w:p>
    <w:p w14:paraId="7AB1F42E" w14:textId="77777777" w:rsidR="000351CF" w:rsidRPr="00E23AC9" w:rsidRDefault="004E28C1" w:rsidP="000351CF">
      <w:pPr>
        <w:pStyle w:val="Odstavecseseznamem"/>
        <w:tabs>
          <w:tab w:val="left" w:pos="567"/>
        </w:tabs>
        <w:spacing w:before="120" w:after="120" w:line="280" w:lineRule="atLeast"/>
        <w:ind w:left="425" w:hanging="425"/>
        <w:jc w:val="both"/>
        <w:rPr>
          <w:rFonts w:ascii="Arial" w:hAnsi="Arial" w:cs="Arial"/>
          <w:sz w:val="20"/>
          <w:szCs w:val="20"/>
        </w:rPr>
      </w:pPr>
      <w:r w:rsidRPr="00E23AC9">
        <w:rPr>
          <w:rFonts w:ascii="Arial" w:hAnsi="Arial" w:cs="Arial"/>
          <w:sz w:val="20"/>
          <w:szCs w:val="20"/>
        </w:rPr>
        <w:tab/>
      </w:r>
      <w:r w:rsidR="000351CF" w:rsidRPr="00E23AC9">
        <w:rPr>
          <w:rFonts w:ascii="Arial" w:hAnsi="Arial" w:cs="Arial"/>
          <w:sz w:val="20"/>
          <w:szCs w:val="20"/>
        </w:rPr>
        <w:t xml:space="preserve">Projekt: </w:t>
      </w:r>
      <w:r w:rsidR="000351CF" w:rsidRPr="00E23AC9">
        <w:rPr>
          <w:rFonts w:ascii="Arial" w:hAnsi="Arial" w:cs="Arial"/>
          <w:sz w:val="20"/>
          <w:szCs w:val="20"/>
        </w:rPr>
        <w:tab/>
        <w:t xml:space="preserve">Zpracování evaluací, analýz a odborných studií OPZ </w:t>
      </w:r>
    </w:p>
    <w:p w14:paraId="17F18A90" w14:textId="77777777" w:rsidR="000351CF" w:rsidRPr="00E23AC9" w:rsidRDefault="000351CF" w:rsidP="000351CF">
      <w:pPr>
        <w:pStyle w:val="Odstavecseseznamem"/>
        <w:tabs>
          <w:tab w:val="left" w:pos="567"/>
        </w:tabs>
        <w:spacing w:before="120" w:after="120" w:line="280" w:lineRule="atLeast"/>
        <w:ind w:left="425" w:hanging="425"/>
        <w:contextualSpacing w:val="0"/>
        <w:jc w:val="both"/>
        <w:rPr>
          <w:rFonts w:ascii="Arial" w:hAnsi="Arial" w:cs="Arial"/>
          <w:i/>
        </w:rPr>
      </w:pPr>
      <w:r w:rsidRPr="00E23AC9">
        <w:rPr>
          <w:rFonts w:ascii="Arial" w:hAnsi="Arial" w:cs="Arial"/>
          <w:sz w:val="20"/>
          <w:szCs w:val="20"/>
        </w:rPr>
        <w:tab/>
        <w:t xml:space="preserve">Reg. č.:   </w:t>
      </w:r>
      <w:r w:rsidRPr="00E23AC9">
        <w:rPr>
          <w:rFonts w:ascii="Arial" w:hAnsi="Arial" w:cs="Arial"/>
          <w:sz w:val="20"/>
          <w:szCs w:val="20"/>
        </w:rPr>
        <w:tab/>
        <w:t>CZ.03.5.125/0.0/0.0/15_012/0002750</w:t>
      </w:r>
    </w:p>
    <w:p w14:paraId="285D87E9" w14:textId="77777777" w:rsidR="000C21CC" w:rsidRPr="00FF0B8C" w:rsidRDefault="000C21CC" w:rsidP="000351CF">
      <w:pPr>
        <w:pStyle w:val="Odstavecseseznamem"/>
        <w:tabs>
          <w:tab w:val="left" w:pos="567"/>
        </w:tabs>
        <w:spacing w:before="120" w:after="120" w:line="280" w:lineRule="atLeast"/>
        <w:ind w:left="425" w:hanging="425"/>
        <w:jc w:val="both"/>
        <w:rPr>
          <w:rFonts w:ascii="Arial" w:hAnsi="Arial" w:cs="Arial"/>
        </w:rPr>
      </w:pPr>
    </w:p>
    <w:p w14:paraId="2733C811" w14:textId="7239A373" w:rsidR="004E28C1" w:rsidRPr="00E23AC9" w:rsidRDefault="004E28C1" w:rsidP="00D7629F">
      <w:pPr>
        <w:pStyle w:val="Odstavecseseznamem"/>
        <w:tabs>
          <w:tab w:val="left" w:pos="567"/>
        </w:tabs>
        <w:spacing w:after="120" w:line="280" w:lineRule="atLeast"/>
        <w:ind w:left="426" w:hanging="426"/>
        <w:contextualSpacing w:val="0"/>
        <w:jc w:val="both"/>
        <w:rPr>
          <w:rFonts w:ascii="Arial" w:hAnsi="Arial" w:cs="Arial"/>
          <w:sz w:val="20"/>
          <w:szCs w:val="20"/>
        </w:rPr>
      </w:pPr>
    </w:p>
    <w:p w14:paraId="088F0687" w14:textId="77777777" w:rsidR="00E37BC8" w:rsidRPr="00E23AC9" w:rsidRDefault="00E37BC8" w:rsidP="00402A0D">
      <w:pPr>
        <w:pStyle w:val="Nadpis1"/>
        <w:numPr>
          <w:ilvl w:val="0"/>
          <w:numId w:val="1"/>
        </w:numPr>
        <w:tabs>
          <w:tab w:val="left" w:pos="454"/>
        </w:tabs>
        <w:overflowPunct/>
        <w:autoSpaceDE/>
        <w:autoSpaceDN/>
        <w:adjustRightInd/>
        <w:spacing w:after="240"/>
        <w:ind w:left="426" w:hanging="426"/>
        <w:jc w:val="center"/>
        <w:textAlignment w:val="auto"/>
        <w:rPr>
          <w:rFonts w:ascii="Arial" w:hAnsi="Arial" w:cs="Arial"/>
          <w:sz w:val="20"/>
        </w:rPr>
      </w:pPr>
      <w:r w:rsidRPr="00E23AC9">
        <w:rPr>
          <w:rFonts w:ascii="Arial" w:hAnsi="Arial" w:cs="Arial"/>
          <w:sz w:val="20"/>
        </w:rPr>
        <w:t xml:space="preserve">Předmět </w:t>
      </w:r>
      <w:r w:rsidR="00A64DDE" w:rsidRPr="00E23AC9">
        <w:rPr>
          <w:rFonts w:ascii="Arial" w:hAnsi="Arial" w:cs="Arial"/>
          <w:sz w:val="20"/>
        </w:rPr>
        <w:t>Smlouvy</w:t>
      </w:r>
    </w:p>
    <w:p w14:paraId="71FA0E0E" w14:textId="77777777" w:rsidR="00A64DDE" w:rsidRPr="00E23AC9" w:rsidRDefault="00E37BC8" w:rsidP="00402A0D">
      <w:pPr>
        <w:pStyle w:val="Odstavecseseznamem"/>
        <w:numPr>
          <w:ilvl w:val="1"/>
          <w:numId w:val="1"/>
        </w:numPr>
        <w:spacing w:after="120" w:line="280" w:lineRule="atLeast"/>
        <w:ind w:left="426" w:hanging="426"/>
        <w:contextualSpacing w:val="0"/>
        <w:jc w:val="both"/>
        <w:rPr>
          <w:rFonts w:ascii="Arial" w:hAnsi="Arial" w:cs="Arial"/>
          <w:sz w:val="20"/>
          <w:szCs w:val="20"/>
        </w:rPr>
      </w:pPr>
      <w:r w:rsidRPr="00E23AC9">
        <w:rPr>
          <w:rFonts w:ascii="Arial" w:hAnsi="Arial" w:cs="Arial"/>
          <w:sz w:val="20"/>
          <w:szCs w:val="20"/>
        </w:rPr>
        <w:t xml:space="preserve">Předmětem této </w:t>
      </w:r>
      <w:r w:rsidR="002C1233" w:rsidRPr="00E23AC9">
        <w:rPr>
          <w:rFonts w:ascii="Arial" w:hAnsi="Arial" w:cs="Arial"/>
          <w:sz w:val="20"/>
          <w:szCs w:val="20"/>
        </w:rPr>
        <w:t>S</w:t>
      </w:r>
      <w:r w:rsidRPr="00E23AC9">
        <w:rPr>
          <w:rFonts w:ascii="Arial" w:hAnsi="Arial" w:cs="Arial"/>
          <w:sz w:val="20"/>
          <w:szCs w:val="20"/>
        </w:rPr>
        <w:t xml:space="preserve">mlouvy </w:t>
      </w:r>
      <w:r w:rsidR="00715016" w:rsidRPr="00E23AC9">
        <w:rPr>
          <w:rFonts w:ascii="Arial" w:hAnsi="Arial" w:cs="Arial"/>
          <w:sz w:val="20"/>
          <w:szCs w:val="20"/>
        </w:rPr>
        <w:t>je</w:t>
      </w:r>
      <w:r w:rsidR="002C1233" w:rsidRPr="00E23AC9">
        <w:rPr>
          <w:rFonts w:ascii="Arial" w:hAnsi="Arial" w:cs="Arial"/>
          <w:sz w:val="20"/>
          <w:szCs w:val="20"/>
        </w:rPr>
        <w:t xml:space="preserve"> </w:t>
      </w:r>
      <w:r w:rsidR="00BC5B78" w:rsidRPr="00E23AC9">
        <w:rPr>
          <w:rFonts w:ascii="Arial" w:hAnsi="Arial" w:cs="Arial"/>
          <w:sz w:val="20"/>
          <w:szCs w:val="20"/>
        </w:rPr>
        <w:t xml:space="preserve">závazek </w:t>
      </w:r>
      <w:r w:rsidR="000D7D81" w:rsidRPr="00E23AC9">
        <w:rPr>
          <w:rFonts w:ascii="Arial" w:hAnsi="Arial" w:cs="Arial"/>
          <w:sz w:val="20"/>
          <w:szCs w:val="20"/>
        </w:rPr>
        <w:t>Zpracovatel</w:t>
      </w:r>
      <w:r w:rsidR="00BC5B78" w:rsidRPr="00E23AC9">
        <w:rPr>
          <w:rFonts w:ascii="Arial" w:hAnsi="Arial" w:cs="Arial"/>
          <w:sz w:val="20"/>
          <w:szCs w:val="20"/>
        </w:rPr>
        <w:t>e poskytnout</w:t>
      </w:r>
      <w:r w:rsidR="009D23CC" w:rsidRPr="00E23AC9">
        <w:rPr>
          <w:rFonts w:ascii="Arial" w:hAnsi="Arial" w:cs="Arial"/>
          <w:sz w:val="20"/>
          <w:szCs w:val="20"/>
        </w:rPr>
        <w:t xml:space="preserve"> O</w:t>
      </w:r>
      <w:r w:rsidR="00BC5B78" w:rsidRPr="00E23AC9">
        <w:rPr>
          <w:rFonts w:ascii="Arial" w:hAnsi="Arial" w:cs="Arial"/>
          <w:sz w:val="20"/>
          <w:szCs w:val="20"/>
        </w:rPr>
        <w:t xml:space="preserve">bjednateli </w:t>
      </w:r>
      <w:r w:rsidR="00717A87" w:rsidRPr="00E23AC9">
        <w:rPr>
          <w:rFonts w:ascii="Arial" w:hAnsi="Arial" w:cs="Arial"/>
          <w:sz w:val="20"/>
          <w:szCs w:val="20"/>
        </w:rPr>
        <w:t>plnění vymezené v</w:t>
      </w:r>
      <w:r w:rsidR="00B01F34" w:rsidRPr="00E23AC9">
        <w:rPr>
          <w:rFonts w:ascii="Arial" w:hAnsi="Arial" w:cs="Arial"/>
          <w:sz w:val="20"/>
          <w:szCs w:val="20"/>
        </w:rPr>
        <w:t> </w:t>
      </w:r>
      <w:r w:rsidR="00920801" w:rsidRPr="00E23AC9">
        <w:rPr>
          <w:rFonts w:ascii="Arial" w:hAnsi="Arial" w:cs="Arial"/>
          <w:sz w:val="20"/>
          <w:szCs w:val="20"/>
        </w:rPr>
        <w:t>Přílo</w:t>
      </w:r>
      <w:r w:rsidR="00B01F34" w:rsidRPr="00E23AC9">
        <w:rPr>
          <w:rFonts w:ascii="Arial" w:hAnsi="Arial" w:cs="Arial"/>
          <w:sz w:val="20"/>
          <w:szCs w:val="20"/>
        </w:rPr>
        <w:t xml:space="preserve">hách </w:t>
      </w:r>
      <w:r w:rsidR="00920801" w:rsidRPr="00E23AC9">
        <w:rPr>
          <w:rFonts w:ascii="Arial" w:hAnsi="Arial" w:cs="Arial"/>
          <w:sz w:val="20"/>
          <w:szCs w:val="20"/>
        </w:rPr>
        <w:t xml:space="preserve">této Smlouvy </w:t>
      </w:r>
      <w:r w:rsidR="00A64DDE" w:rsidRPr="00E23AC9">
        <w:rPr>
          <w:rFonts w:ascii="Arial" w:hAnsi="Arial" w:cs="Arial"/>
          <w:sz w:val="20"/>
          <w:szCs w:val="20"/>
        </w:rPr>
        <w:t xml:space="preserve">a závazek Objednatele zaplatit </w:t>
      </w:r>
      <w:r w:rsidR="000D7D81" w:rsidRPr="00E23AC9">
        <w:rPr>
          <w:rFonts w:ascii="Arial" w:hAnsi="Arial" w:cs="Arial"/>
          <w:sz w:val="20"/>
          <w:szCs w:val="20"/>
        </w:rPr>
        <w:t>Zpracovatel</w:t>
      </w:r>
      <w:r w:rsidR="00717A87" w:rsidRPr="00E23AC9">
        <w:rPr>
          <w:rFonts w:ascii="Arial" w:hAnsi="Arial" w:cs="Arial"/>
          <w:sz w:val="20"/>
          <w:szCs w:val="20"/>
        </w:rPr>
        <w:t>i</w:t>
      </w:r>
      <w:r w:rsidR="00A64DDE" w:rsidRPr="00E23AC9">
        <w:rPr>
          <w:rFonts w:ascii="Arial" w:hAnsi="Arial" w:cs="Arial"/>
          <w:sz w:val="20"/>
          <w:szCs w:val="20"/>
        </w:rPr>
        <w:t xml:space="preserve"> </w:t>
      </w:r>
      <w:r w:rsidR="00717A87" w:rsidRPr="00E23AC9">
        <w:rPr>
          <w:rFonts w:ascii="Arial" w:hAnsi="Arial" w:cs="Arial"/>
          <w:sz w:val="20"/>
          <w:szCs w:val="20"/>
        </w:rPr>
        <w:t xml:space="preserve">za řádně </w:t>
      </w:r>
      <w:r w:rsidR="00BC5B78" w:rsidRPr="00E23AC9">
        <w:rPr>
          <w:rFonts w:ascii="Arial" w:hAnsi="Arial" w:cs="Arial"/>
          <w:sz w:val="20"/>
          <w:szCs w:val="20"/>
        </w:rPr>
        <w:t>poskytnuté</w:t>
      </w:r>
      <w:r w:rsidR="00717A87" w:rsidRPr="00E23AC9">
        <w:rPr>
          <w:rFonts w:ascii="Arial" w:hAnsi="Arial" w:cs="Arial"/>
          <w:sz w:val="20"/>
          <w:szCs w:val="20"/>
        </w:rPr>
        <w:t xml:space="preserve"> plnění </w:t>
      </w:r>
      <w:r w:rsidR="00A64DDE" w:rsidRPr="00E23AC9">
        <w:rPr>
          <w:rFonts w:ascii="Arial" w:hAnsi="Arial" w:cs="Arial"/>
          <w:sz w:val="20"/>
          <w:szCs w:val="20"/>
        </w:rPr>
        <w:t>cenu ve výši a za</w:t>
      </w:r>
      <w:r w:rsidR="00AA0B3B" w:rsidRPr="00E23AC9">
        <w:rPr>
          <w:rFonts w:ascii="Arial" w:hAnsi="Arial" w:cs="Arial"/>
          <w:sz w:val="20"/>
          <w:szCs w:val="20"/>
        </w:rPr>
        <w:t> </w:t>
      </w:r>
      <w:r w:rsidR="00AA1164" w:rsidRPr="00E23AC9">
        <w:rPr>
          <w:rFonts w:ascii="Arial" w:hAnsi="Arial" w:cs="Arial"/>
          <w:sz w:val="20"/>
          <w:szCs w:val="20"/>
        </w:rPr>
        <w:t>podmínek stanovených v článku</w:t>
      </w:r>
      <w:r w:rsidR="00A64DDE" w:rsidRPr="00E23AC9">
        <w:rPr>
          <w:rFonts w:ascii="Arial" w:hAnsi="Arial" w:cs="Arial"/>
          <w:sz w:val="20"/>
          <w:szCs w:val="20"/>
        </w:rPr>
        <w:t xml:space="preserve"> 8 této Smlouvy.</w:t>
      </w:r>
    </w:p>
    <w:p w14:paraId="20FA24F3" w14:textId="77777777" w:rsidR="00E37BC8" w:rsidRPr="00E23AC9" w:rsidRDefault="000D7D81" w:rsidP="00402A0D">
      <w:pPr>
        <w:pStyle w:val="Odstavecseseznamem"/>
        <w:numPr>
          <w:ilvl w:val="1"/>
          <w:numId w:val="1"/>
        </w:numPr>
        <w:spacing w:after="120" w:line="280" w:lineRule="atLeast"/>
        <w:ind w:left="426" w:hanging="426"/>
        <w:contextualSpacing w:val="0"/>
        <w:jc w:val="both"/>
        <w:rPr>
          <w:rFonts w:ascii="Arial" w:hAnsi="Arial" w:cs="Arial"/>
          <w:sz w:val="20"/>
          <w:szCs w:val="20"/>
        </w:rPr>
      </w:pPr>
      <w:r w:rsidRPr="00E23AC9">
        <w:rPr>
          <w:rFonts w:ascii="Arial" w:hAnsi="Arial" w:cs="Arial"/>
          <w:sz w:val="20"/>
          <w:szCs w:val="20"/>
        </w:rPr>
        <w:t>Zpracovatel</w:t>
      </w:r>
      <w:r w:rsidR="00FB2540" w:rsidRPr="00E23AC9">
        <w:rPr>
          <w:rFonts w:ascii="Arial" w:hAnsi="Arial" w:cs="Arial"/>
          <w:sz w:val="20"/>
          <w:szCs w:val="20"/>
        </w:rPr>
        <w:t xml:space="preserve"> </w:t>
      </w:r>
      <w:r w:rsidR="00715016" w:rsidRPr="00E23AC9">
        <w:rPr>
          <w:rFonts w:ascii="Arial" w:hAnsi="Arial" w:cs="Arial"/>
          <w:sz w:val="20"/>
          <w:szCs w:val="20"/>
        </w:rPr>
        <w:t xml:space="preserve">se </w:t>
      </w:r>
      <w:r w:rsidR="00FB2540" w:rsidRPr="00E23AC9">
        <w:rPr>
          <w:rFonts w:ascii="Arial" w:hAnsi="Arial" w:cs="Arial"/>
          <w:sz w:val="20"/>
          <w:szCs w:val="20"/>
        </w:rPr>
        <w:t xml:space="preserve">zavazuje zpracovat </w:t>
      </w:r>
      <w:r w:rsidR="00717A87" w:rsidRPr="00E23AC9">
        <w:rPr>
          <w:rFonts w:ascii="Arial" w:hAnsi="Arial" w:cs="Arial"/>
          <w:sz w:val="20"/>
          <w:szCs w:val="20"/>
        </w:rPr>
        <w:t>a předat jednotlivé výstupy plnění</w:t>
      </w:r>
      <w:r w:rsidR="00CB220B" w:rsidRPr="00E23AC9">
        <w:rPr>
          <w:rFonts w:ascii="Arial" w:hAnsi="Arial" w:cs="Arial"/>
          <w:sz w:val="20"/>
          <w:szCs w:val="20"/>
        </w:rPr>
        <w:t xml:space="preserve">, jakož i provedení prezentace těchto výstupů, </w:t>
      </w:r>
      <w:r w:rsidR="00E37BC8" w:rsidRPr="00E23AC9">
        <w:rPr>
          <w:rFonts w:ascii="Arial" w:hAnsi="Arial" w:cs="Arial"/>
          <w:sz w:val="20"/>
          <w:szCs w:val="20"/>
        </w:rPr>
        <w:t>v souladu s</w:t>
      </w:r>
      <w:r w:rsidR="00BC5FDF" w:rsidRPr="00E23AC9">
        <w:rPr>
          <w:rFonts w:ascii="Arial" w:hAnsi="Arial" w:cs="Arial"/>
          <w:sz w:val="20"/>
          <w:szCs w:val="20"/>
        </w:rPr>
        <w:t xml:space="preserve">  </w:t>
      </w:r>
      <w:r w:rsidR="00C60E35" w:rsidRPr="00E23AC9">
        <w:rPr>
          <w:rFonts w:ascii="Arial" w:hAnsi="Arial" w:cs="Arial"/>
          <w:sz w:val="20"/>
          <w:szCs w:val="20"/>
        </w:rPr>
        <w:t>požadavky Objednatele vymezenými v</w:t>
      </w:r>
      <w:r w:rsidR="00297E24" w:rsidRPr="00E23AC9">
        <w:rPr>
          <w:rFonts w:ascii="Arial" w:hAnsi="Arial" w:cs="Arial"/>
          <w:sz w:val="20"/>
          <w:szCs w:val="20"/>
        </w:rPr>
        <w:t xml:space="preserve"> této Smlouv</w:t>
      </w:r>
      <w:r w:rsidR="00B11C49" w:rsidRPr="00E23AC9">
        <w:rPr>
          <w:rFonts w:ascii="Arial" w:hAnsi="Arial" w:cs="Arial"/>
          <w:sz w:val="20"/>
          <w:szCs w:val="20"/>
        </w:rPr>
        <w:t>ě</w:t>
      </w:r>
      <w:r w:rsidR="00297E24" w:rsidRPr="00E23AC9">
        <w:rPr>
          <w:rFonts w:ascii="Arial" w:hAnsi="Arial" w:cs="Arial"/>
          <w:sz w:val="20"/>
          <w:szCs w:val="20"/>
        </w:rPr>
        <w:t xml:space="preserve"> </w:t>
      </w:r>
      <w:r w:rsidR="00E37BC8" w:rsidRPr="00E23AC9">
        <w:rPr>
          <w:rFonts w:ascii="Arial" w:hAnsi="Arial" w:cs="Arial"/>
          <w:sz w:val="20"/>
          <w:szCs w:val="20"/>
        </w:rPr>
        <w:t>a</w:t>
      </w:r>
      <w:r w:rsidR="00221634" w:rsidRPr="00E23AC9">
        <w:rPr>
          <w:rFonts w:ascii="Arial" w:hAnsi="Arial" w:cs="Arial"/>
          <w:sz w:val="20"/>
          <w:szCs w:val="20"/>
        </w:rPr>
        <w:t> </w:t>
      </w:r>
      <w:r w:rsidR="003D484B" w:rsidRPr="00E23AC9">
        <w:rPr>
          <w:rFonts w:ascii="Arial" w:hAnsi="Arial" w:cs="Arial"/>
          <w:sz w:val="20"/>
          <w:szCs w:val="20"/>
        </w:rPr>
        <w:t>v souladu s</w:t>
      </w:r>
      <w:r w:rsidR="00717A87" w:rsidRPr="00E23AC9">
        <w:rPr>
          <w:rFonts w:ascii="Arial" w:hAnsi="Arial" w:cs="Arial"/>
          <w:sz w:val="20"/>
          <w:szCs w:val="20"/>
        </w:rPr>
        <w:t> </w:t>
      </w:r>
      <w:r w:rsidR="00297E24" w:rsidRPr="00E23AC9">
        <w:rPr>
          <w:rFonts w:ascii="Arial" w:hAnsi="Arial" w:cs="Arial"/>
          <w:sz w:val="20"/>
          <w:szCs w:val="20"/>
        </w:rPr>
        <w:t>P</w:t>
      </w:r>
      <w:r w:rsidR="00E37BC8" w:rsidRPr="00E23AC9">
        <w:rPr>
          <w:rFonts w:ascii="Arial" w:hAnsi="Arial" w:cs="Arial"/>
          <w:sz w:val="20"/>
          <w:szCs w:val="20"/>
        </w:rPr>
        <w:t>říloh</w:t>
      </w:r>
      <w:r w:rsidR="00717A87" w:rsidRPr="00E23AC9">
        <w:rPr>
          <w:rFonts w:ascii="Arial" w:hAnsi="Arial" w:cs="Arial"/>
          <w:sz w:val="20"/>
          <w:szCs w:val="20"/>
        </w:rPr>
        <w:t xml:space="preserve">ami </w:t>
      </w:r>
      <w:r w:rsidR="00B11C49" w:rsidRPr="00E23AC9">
        <w:rPr>
          <w:rFonts w:ascii="Arial" w:hAnsi="Arial" w:cs="Arial"/>
          <w:sz w:val="20"/>
          <w:szCs w:val="20"/>
        </w:rPr>
        <w:t>této Smlouvy</w:t>
      </w:r>
      <w:r w:rsidR="00717A87" w:rsidRPr="00E23AC9">
        <w:rPr>
          <w:rFonts w:ascii="Arial" w:hAnsi="Arial" w:cs="Arial"/>
          <w:sz w:val="20"/>
          <w:szCs w:val="20"/>
        </w:rPr>
        <w:t>, které jsou</w:t>
      </w:r>
      <w:r w:rsidR="00624C0E" w:rsidRPr="00E23AC9">
        <w:rPr>
          <w:rFonts w:ascii="Arial" w:hAnsi="Arial" w:cs="Arial"/>
          <w:sz w:val="20"/>
          <w:szCs w:val="20"/>
        </w:rPr>
        <w:t xml:space="preserve"> </w:t>
      </w:r>
      <w:r w:rsidR="00B11C49" w:rsidRPr="00E23AC9">
        <w:rPr>
          <w:rFonts w:ascii="Arial" w:hAnsi="Arial" w:cs="Arial"/>
          <w:sz w:val="20"/>
          <w:szCs w:val="20"/>
        </w:rPr>
        <w:t>její</w:t>
      </w:r>
      <w:r w:rsidR="00717A87" w:rsidRPr="00E23AC9">
        <w:rPr>
          <w:rFonts w:ascii="Arial" w:hAnsi="Arial" w:cs="Arial"/>
          <w:sz w:val="20"/>
          <w:szCs w:val="20"/>
        </w:rPr>
        <w:t>mi</w:t>
      </w:r>
      <w:r w:rsidR="00B11C49" w:rsidRPr="00E23AC9">
        <w:rPr>
          <w:rFonts w:ascii="Arial" w:hAnsi="Arial" w:cs="Arial"/>
          <w:sz w:val="20"/>
          <w:szCs w:val="20"/>
        </w:rPr>
        <w:t xml:space="preserve"> </w:t>
      </w:r>
      <w:r w:rsidR="00717A87" w:rsidRPr="00E23AC9">
        <w:rPr>
          <w:rFonts w:ascii="Arial" w:hAnsi="Arial" w:cs="Arial"/>
          <w:sz w:val="20"/>
          <w:szCs w:val="20"/>
        </w:rPr>
        <w:t>nedílnými</w:t>
      </w:r>
      <w:r w:rsidR="003D484B" w:rsidRPr="00E23AC9">
        <w:rPr>
          <w:rFonts w:ascii="Arial" w:hAnsi="Arial" w:cs="Arial"/>
          <w:sz w:val="20"/>
          <w:szCs w:val="20"/>
        </w:rPr>
        <w:t xml:space="preserve"> součást</w:t>
      </w:r>
      <w:r w:rsidR="00717A87" w:rsidRPr="00E23AC9">
        <w:rPr>
          <w:rFonts w:ascii="Arial" w:hAnsi="Arial" w:cs="Arial"/>
          <w:sz w:val="20"/>
          <w:szCs w:val="20"/>
        </w:rPr>
        <w:t>mi</w:t>
      </w:r>
      <w:r w:rsidR="00E37BC8" w:rsidRPr="00E23AC9">
        <w:rPr>
          <w:rFonts w:ascii="Arial" w:hAnsi="Arial" w:cs="Arial"/>
          <w:sz w:val="20"/>
          <w:szCs w:val="20"/>
        </w:rPr>
        <w:t xml:space="preserve">. </w:t>
      </w:r>
    </w:p>
    <w:p w14:paraId="37684D7A" w14:textId="77777777" w:rsidR="00887291" w:rsidRPr="00E23AC9" w:rsidRDefault="00887291" w:rsidP="00402A0D">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E23AC9">
        <w:rPr>
          <w:rFonts w:ascii="Arial" w:hAnsi="Arial" w:cs="Arial"/>
          <w:sz w:val="20"/>
        </w:rPr>
        <w:lastRenderedPageBreak/>
        <w:t>místo plnění</w:t>
      </w:r>
    </w:p>
    <w:p w14:paraId="37711AEF" w14:textId="77777777" w:rsidR="003933A5" w:rsidRPr="00E23AC9" w:rsidRDefault="00887291" w:rsidP="00E23AC9">
      <w:pPr>
        <w:pStyle w:val="Odstavecseseznamem"/>
        <w:numPr>
          <w:ilvl w:val="1"/>
          <w:numId w:val="1"/>
        </w:numPr>
        <w:spacing w:after="120" w:line="280" w:lineRule="atLeast"/>
        <w:ind w:left="426" w:hanging="426"/>
        <w:contextualSpacing w:val="0"/>
        <w:jc w:val="both"/>
        <w:rPr>
          <w:rFonts w:ascii="Arial" w:hAnsi="Arial" w:cs="Arial"/>
          <w:sz w:val="20"/>
          <w:szCs w:val="20"/>
        </w:rPr>
      </w:pPr>
      <w:r w:rsidRPr="00E23AC9">
        <w:rPr>
          <w:rFonts w:ascii="Arial" w:hAnsi="Arial" w:cs="Arial"/>
          <w:sz w:val="20"/>
          <w:szCs w:val="20"/>
        </w:rPr>
        <w:t xml:space="preserve">Místo plnění této Smlouvy </w:t>
      </w:r>
      <w:r w:rsidR="003933A5" w:rsidRPr="00E23AC9">
        <w:rPr>
          <w:rFonts w:ascii="Arial" w:hAnsi="Arial" w:cs="Arial"/>
          <w:sz w:val="20"/>
          <w:szCs w:val="20"/>
        </w:rPr>
        <w:t xml:space="preserve">je celá ČR, resp. oblasti, ve kterých jsou dostupní aktéři z projektů a kde lze terénní šetření realizovat. </w:t>
      </w:r>
    </w:p>
    <w:p w14:paraId="092325F5" w14:textId="77777777" w:rsidR="003933A5" w:rsidRPr="00E23AC9" w:rsidRDefault="003933A5" w:rsidP="00E23AC9">
      <w:pPr>
        <w:pStyle w:val="Odstavecseseznamem"/>
        <w:spacing w:after="120" w:line="280" w:lineRule="atLeast"/>
        <w:ind w:left="426" w:hanging="426"/>
        <w:contextualSpacing w:val="0"/>
        <w:jc w:val="both"/>
        <w:rPr>
          <w:rFonts w:ascii="Arial" w:hAnsi="Arial" w:cs="Arial"/>
          <w:i/>
          <w:sz w:val="20"/>
          <w:szCs w:val="20"/>
        </w:rPr>
      </w:pPr>
    </w:p>
    <w:p w14:paraId="2473E765" w14:textId="77777777" w:rsidR="00887291" w:rsidRPr="00E23AC9" w:rsidRDefault="00E23AC9" w:rsidP="00E23AC9">
      <w:pPr>
        <w:pStyle w:val="Odstavecseseznamem"/>
        <w:numPr>
          <w:ilvl w:val="1"/>
          <w:numId w:val="1"/>
        </w:numPr>
        <w:spacing w:after="120" w:line="280" w:lineRule="atLeast"/>
        <w:ind w:left="426" w:hanging="426"/>
        <w:contextualSpacing w:val="0"/>
        <w:jc w:val="both"/>
        <w:rPr>
          <w:rFonts w:ascii="Arial" w:hAnsi="Arial" w:cs="Arial"/>
          <w:sz w:val="20"/>
          <w:szCs w:val="20"/>
        </w:rPr>
      </w:pPr>
      <w:r w:rsidRPr="00E23AC9">
        <w:rPr>
          <w:rFonts w:ascii="Arial" w:hAnsi="Arial" w:cs="Arial"/>
          <w:sz w:val="20"/>
          <w:szCs w:val="20"/>
        </w:rPr>
        <w:t>Vybraný účastník zadávacího řízení je povinen předat veškeré hmotné výstupy plnění na kontaktní adrese zadavatele, tj. na adrese Kartouzská 4, 150 00 Praha 5. Případné osobní konzultace, vysvětlení apod. bud</w:t>
      </w:r>
      <w:r>
        <w:rPr>
          <w:rFonts w:ascii="Arial" w:hAnsi="Arial" w:cs="Arial"/>
          <w:sz w:val="20"/>
          <w:szCs w:val="20"/>
        </w:rPr>
        <w:t>ou probíhat také na této adrese</w:t>
      </w:r>
      <w:r w:rsidR="00920801" w:rsidRPr="00E23AC9">
        <w:rPr>
          <w:rFonts w:ascii="Arial" w:hAnsi="Arial" w:cs="Arial"/>
          <w:sz w:val="20"/>
          <w:szCs w:val="20"/>
        </w:rPr>
        <w:t>.</w:t>
      </w:r>
    </w:p>
    <w:p w14:paraId="0D80DACC" w14:textId="77777777" w:rsidR="00E532EA" w:rsidRPr="00E23AC9" w:rsidRDefault="00717A87" w:rsidP="000351CF">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E23AC9">
        <w:rPr>
          <w:rFonts w:ascii="Arial" w:hAnsi="Arial" w:cs="Arial"/>
          <w:sz w:val="20"/>
        </w:rPr>
        <w:t xml:space="preserve">Termíny předání, </w:t>
      </w:r>
      <w:r w:rsidR="003F1150" w:rsidRPr="00E23AC9">
        <w:rPr>
          <w:rFonts w:ascii="Arial" w:hAnsi="Arial" w:cs="Arial"/>
          <w:sz w:val="20"/>
        </w:rPr>
        <w:t>akceptační řízení</w:t>
      </w:r>
    </w:p>
    <w:p w14:paraId="23567411" w14:textId="77777777" w:rsidR="00935A29" w:rsidRPr="00E23AC9" w:rsidRDefault="000D7D81" w:rsidP="00E23AC9">
      <w:pPr>
        <w:pStyle w:val="Odstavecseseznamem"/>
        <w:numPr>
          <w:ilvl w:val="1"/>
          <w:numId w:val="1"/>
        </w:numPr>
        <w:spacing w:after="120" w:line="280" w:lineRule="atLeast"/>
        <w:contextualSpacing w:val="0"/>
        <w:jc w:val="both"/>
        <w:rPr>
          <w:rFonts w:ascii="Arial" w:hAnsi="Arial" w:cs="Arial"/>
          <w:sz w:val="20"/>
          <w:szCs w:val="20"/>
        </w:rPr>
      </w:pPr>
      <w:r w:rsidRPr="00E23AC9">
        <w:rPr>
          <w:rFonts w:ascii="Arial" w:hAnsi="Arial" w:cs="Arial"/>
          <w:sz w:val="20"/>
          <w:szCs w:val="20"/>
        </w:rPr>
        <w:t>Zpracovatel</w:t>
      </w:r>
      <w:r w:rsidR="00717A87" w:rsidRPr="00E23AC9">
        <w:rPr>
          <w:rFonts w:ascii="Arial" w:hAnsi="Arial" w:cs="Arial"/>
          <w:sz w:val="20"/>
          <w:szCs w:val="20"/>
        </w:rPr>
        <w:t xml:space="preserve"> </w:t>
      </w:r>
      <w:r w:rsidR="006A4706" w:rsidRPr="00E23AC9">
        <w:rPr>
          <w:rFonts w:ascii="Arial" w:hAnsi="Arial" w:cs="Arial"/>
          <w:sz w:val="20"/>
          <w:szCs w:val="20"/>
        </w:rPr>
        <w:t xml:space="preserve">se zavazuje zpracovat </w:t>
      </w:r>
      <w:r w:rsidR="00717A87" w:rsidRPr="00E23AC9">
        <w:rPr>
          <w:rFonts w:ascii="Arial" w:hAnsi="Arial" w:cs="Arial"/>
          <w:sz w:val="20"/>
          <w:szCs w:val="20"/>
        </w:rPr>
        <w:t xml:space="preserve">výstupy plnění </w:t>
      </w:r>
      <w:r w:rsidR="006A4706" w:rsidRPr="00E23AC9">
        <w:rPr>
          <w:rFonts w:ascii="Arial" w:hAnsi="Arial" w:cs="Arial"/>
          <w:sz w:val="20"/>
          <w:szCs w:val="20"/>
        </w:rPr>
        <w:t xml:space="preserve">a zaslat je elektronickou poštou ve formátu vhodném pro editaci na e-mailovou adresu kontaktní osoby Objednatele uvedené v odst. 6.1 této Smlouvy, a to </w:t>
      </w:r>
      <w:r w:rsidR="00717A87" w:rsidRPr="00E23AC9">
        <w:rPr>
          <w:rFonts w:ascii="Arial" w:hAnsi="Arial" w:cs="Arial"/>
          <w:b/>
          <w:sz w:val="20"/>
          <w:szCs w:val="20"/>
        </w:rPr>
        <w:t>v termínech uveden</w:t>
      </w:r>
      <w:r w:rsidR="006A4706" w:rsidRPr="00E23AC9">
        <w:rPr>
          <w:rFonts w:ascii="Arial" w:hAnsi="Arial" w:cs="Arial"/>
          <w:b/>
          <w:sz w:val="20"/>
          <w:szCs w:val="20"/>
        </w:rPr>
        <w:t>ých v</w:t>
      </w:r>
      <w:r w:rsidR="008F2F6C" w:rsidRPr="00E23AC9">
        <w:rPr>
          <w:rFonts w:ascii="Arial" w:hAnsi="Arial" w:cs="Arial"/>
          <w:b/>
          <w:sz w:val="20"/>
          <w:szCs w:val="20"/>
        </w:rPr>
        <w:t> Příloze č. 1 Smlouvy – Specifikace předmětu plnění.</w:t>
      </w:r>
      <w:r w:rsidR="00C67AC8" w:rsidRPr="00E23AC9">
        <w:rPr>
          <w:rFonts w:ascii="Arial" w:hAnsi="Arial" w:cs="Arial"/>
          <w:sz w:val="20"/>
          <w:szCs w:val="20"/>
        </w:rPr>
        <w:t xml:space="preserve"> </w:t>
      </w:r>
    </w:p>
    <w:p w14:paraId="46AF6D3E" w14:textId="77777777" w:rsidR="00935A29" w:rsidRPr="00E23AC9" w:rsidRDefault="00935A29" w:rsidP="00E23AC9">
      <w:pPr>
        <w:pStyle w:val="Odstavecseseznamem"/>
        <w:numPr>
          <w:ilvl w:val="1"/>
          <w:numId w:val="1"/>
        </w:numPr>
        <w:spacing w:after="120" w:line="280" w:lineRule="atLeast"/>
        <w:contextualSpacing w:val="0"/>
        <w:jc w:val="both"/>
        <w:rPr>
          <w:rFonts w:ascii="Arial" w:hAnsi="Arial" w:cs="Arial"/>
          <w:sz w:val="20"/>
          <w:szCs w:val="20"/>
        </w:rPr>
      </w:pPr>
      <w:r w:rsidRPr="00E23AC9">
        <w:rPr>
          <w:rFonts w:ascii="Arial" w:hAnsi="Arial" w:cs="Arial"/>
          <w:sz w:val="20"/>
          <w:szCs w:val="20"/>
        </w:rPr>
        <w:t xml:space="preserve">Smluvní strany sjednávají, že termíny předání výstupů plnění mohou být ze strany pověřené osoby Objednatele v </w:t>
      </w:r>
      <w:r w:rsidR="00582E9C" w:rsidRPr="00E23AC9">
        <w:rPr>
          <w:rFonts w:ascii="Arial" w:hAnsi="Arial" w:cs="Arial"/>
          <w:sz w:val="20"/>
          <w:szCs w:val="20"/>
        </w:rPr>
        <w:t>odůvodněných</w:t>
      </w:r>
      <w:r w:rsidRPr="00E23AC9">
        <w:rPr>
          <w:rFonts w:ascii="Arial" w:hAnsi="Arial" w:cs="Arial"/>
          <w:sz w:val="20"/>
          <w:szCs w:val="20"/>
        </w:rPr>
        <w:t xml:space="preserve"> případech upraveny, a to v návaznosti na případné objektivní změny potřeb Objednatele. </w:t>
      </w:r>
    </w:p>
    <w:p w14:paraId="52FEBEC9" w14:textId="77777777" w:rsidR="00297B36" w:rsidRPr="00E23AC9" w:rsidRDefault="000B3258" w:rsidP="00402A0D">
      <w:pPr>
        <w:pStyle w:val="Odstavecseseznamem"/>
        <w:numPr>
          <w:ilvl w:val="1"/>
          <w:numId w:val="1"/>
        </w:numPr>
        <w:spacing w:after="120" w:line="280" w:lineRule="atLeast"/>
        <w:ind w:left="426" w:hanging="426"/>
        <w:contextualSpacing w:val="0"/>
        <w:jc w:val="both"/>
        <w:rPr>
          <w:rFonts w:ascii="Arial" w:hAnsi="Arial" w:cs="Arial"/>
          <w:sz w:val="20"/>
          <w:szCs w:val="20"/>
        </w:rPr>
      </w:pPr>
      <w:r w:rsidRPr="00E23AC9">
        <w:rPr>
          <w:rFonts w:ascii="Arial" w:hAnsi="Arial" w:cs="Arial"/>
          <w:sz w:val="20"/>
          <w:szCs w:val="20"/>
        </w:rPr>
        <w:t>Předáním</w:t>
      </w:r>
      <w:r w:rsidR="00624C0E" w:rsidRPr="00E23AC9">
        <w:rPr>
          <w:rFonts w:ascii="Arial" w:hAnsi="Arial" w:cs="Arial"/>
          <w:sz w:val="20"/>
          <w:szCs w:val="20"/>
        </w:rPr>
        <w:t xml:space="preserve"> </w:t>
      </w:r>
      <w:r w:rsidR="00717A87" w:rsidRPr="00E23AC9">
        <w:rPr>
          <w:rFonts w:ascii="Arial" w:hAnsi="Arial" w:cs="Arial"/>
          <w:sz w:val="20"/>
          <w:szCs w:val="20"/>
        </w:rPr>
        <w:t xml:space="preserve">výstupů plnění </w:t>
      </w:r>
      <w:r w:rsidRPr="00E23AC9">
        <w:rPr>
          <w:rFonts w:ascii="Arial" w:hAnsi="Arial" w:cs="Arial"/>
          <w:sz w:val="20"/>
          <w:szCs w:val="20"/>
        </w:rPr>
        <w:t>se rozumí</w:t>
      </w:r>
      <w:r w:rsidR="00717A87" w:rsidRPr="00E23AC9">
        <w:rPr>
          <w:rFonts w:ascii="Arial" w:hAnsi="Arial" w:cs="Arial"/>
          <w:sz w:val="20"/>
          <w:szCs w:val="20"/>
        </w:rPr>
        <w:t xml:space="preserve"> jejich</w:t>
      </w:r>
      <w:r w:rsidRPr="00E23AC9">
        <w:rPr>
          <w:rFonts w:ascii="Arial" w:hAnsi="Arial" w:cs="Arial"/>
          <w:sz w:val="20"/>
          <w:szCs w:val="20"/>
        </w:rPr>
        <w:t xml:space="preserve"> </w:t>
      </w:r>
      <w:r w:rsidR="006A4706" w:rsidRPr="00E23AC9">
        <w:rPr>
          <w:rFonts w:ascii="Arial" w:hAnsi="Arial" w:cs="Arial"/>
          <w:sz w:val="20"/>
          <w:szCs w:val="20"/>
        </w:rPr>
        <w:t>zaslání elektronickou poštou</w:t>
      </w:r>
      <w:r w:rsidR="00EE0A3B" w:rsidRPr="00E23AC9">
        <w:rPr>
          <w:rFonts w:ascii="Arial" w:hAnsi="Arial" w:cs="Arial"/>
          <w:sz w:val="20"/>
          <w:szCs w:val="20"/>
        </w:rPr>
        <w:t xml:space="preserve"> </w:t>
      </w:r>
      <w:r w:rsidR="000E036B" w:rsidRPr="00E23AC9">
        <w:rPr>
          <w:rFonts w:ascii="Arial" w:hAnsi="Arial" w:cs="Arial"/>
          <w:sz w:val="20"/>
          <w:szCs w:val="20"/>
        </w:rPr>
        <w:t>ze</w:t>
      </w:r>
      <w:r w:rsidR="00F52B99" w:rsidRPr="00E23AC9">
        <w:rPr>
          <w:rFonts w:ascii="Arial" w:hAnsi="Arial" w:cs="Arial"/>
          <w:sz w:val="20"/>
          <w:szCs w:val="20"/>
        </w:rPr>
        <w:t> </w:t>
      </w:r>
      <w:r w:rsidR="000E036B" w:rsidRPr="00E23AC9">
        <w:rPr>
          <w:rFonts w:ascii="Arial" w:hAnsi="Arial" w:cs="Arial"/>
          <w:sz w:val="20"/>
          <w:szCs w:val="20"/>
        </w:rPr>
        <w:t xml:space="preserve">strany </w:t>
      </w:r>
      <w:r w:rsidR="006A4706" w:rsidRPr="00E23AC9">
        <w:rPr>
          <w:rFonts w:ascii="Arial" w:hAnsi="Arial" w:cs="Arial"/>
          <w:sz w:val="20"/>
          <w:szCs w:val="20"/>
        </w:rPr>
        <w:t>oprávněné</w:t>
      </w:r>
      <w:r w:rsidRPr="00E23AC9">
        <w:rPr>
          <w:rFonts w:ascii="Arial" w:hAnsi="Arial" w:cs="Arial"/>
          <w:sz w:val="20"/>
          <w:szCs w:val="20"/>
        </w:rPr>
        <w:t xml:space="preserve"> osob</w:t>
      </w:r>
      <w:r w:rsidR="000E036B" w:rsidRPr="00E23AC9">
        <w:rPr>
          <w:rFonts w:ascii="Arial" w:hAnsi="Arial" w:cs="Arial"/>
          <w:sz w:val="20"/>
          <w:szCs w:val="20"/>
        </w:rPr>
        <w:t>y</w:t>
      </w:r>
      <w:r w:rsidRPr="00E23AC9">
        <w:rPr>
          <w:rFonts w:ascii="Arial" w:hAnsi="Arial" w:cs="Arial"/>
          <w:sz w:val="20"/>
          <w:szCs w:val="20"/>
        </w:rPr>
        <w:t xml:space="preserve"> </w:t>
      </w:r>
      <w:r w:rsidR="000D7D81" w:rsidRPr="00E23AC9">
        <w:rPr>
          <w:rFonts w:ascii="Arial" w:hAnsi="Arial" w:cs="Arial"/>
          <w:sz w:val="20"/>
          <w:szCs w:val="20"/>
        </w:rPr>
        <w:t>Zpracovatel</w:t>
      </w:r>
      <w:r w:rsidR="00717A87" w:rsidRPr="00E23AC9">
        <w:rPr>
          <w:rFonts w:ascii="Arial" w:hAnsi="Arial" w:cs="Arial"/>
          <w:sz w:val="20"/>
          <w:szCs w:val="20"/>
        </w:rPr>
        <w:t>e</w:t>
      </w:r>
      <w:r w:rsidR="000E036B" w:rsidRPr="00E23AC9">
        <w:rPr>
          <w:rFonts w:ascii="Arial" w:hAnsi="Arial" w:cs="Arial"/>
          <w:sz w:val="20"/>
          <w:szCs w:val="20"/>
        </w:rPr>
        <w:t xml:space="preserve"> </w:t>
      </w:r>
      <w:r w:rsidR="006A4706" w:rsidRPr="00E23AC9">
        <w:rPr>
          <w:rFonts w:ascii="Arial" w:hAnsi="Arial" w:cs="Arial"/>
          <w:sz w:val="20"/>
          <w:szCs w:val="20"/>
        </w:rPr>
        <w:t xml:space="preserve">na e-mailovou adresu </w:t>
      </w:r>
      <w:r w:rsidR="000E036B" w:rsidRPr="00E23AC9">
        <w:rPr>
          <w:rFonts w:ascii="Arial" w:hAnsi="Arial" w:cs="Arial"/>
          <w:sz w:val="20"/>
          <w:szCs w:val="20"/>
        </w:rPr>
        <w:t>oprávněn</w:t>
      </w:r>
      <w:r w:rsidR="006A4706" w:rsidRPr="00E23AC9">
        <w:rPr>
          <w:rFonts w:ascii="Arial" w:hAnsi="Arial" w:cs="Arial"/>
          <w:sz w:val="20"/>
          <w:szCs w:val="20"/>
        </w:rPr>
        <w:t>é</w:t>
      </w:r>
      <w:r w:rsidR="000E036B" w:rsidRPr="00E23AC9">
        <w:rPr>
          <w:rFonts w:ascii="Arial" w:hAnsi="Arial" w:cs="Arial"/>
          <w:sz w:val="20"/>
          <w:szCs w:val="20"/>
        </w:rPr>
        <w:t xml:space="preserve"> osob</w:t>
      </w:r>
      <w:r w:rsidR="006A4706" w:rsidRPr="00E23AC9">
        <w:rPr>
          <w:rFonts w:ascii="Arial" w:hAnsi="Arial" w:cs="Arial"/>
          <w:sz w:val="20"/>
          <w:szCs w:val="20"/>
        </w:rPr>
        <w:t>y</w:t>
      </w:r>
      <w:r w:rsidR="000E036B" w:rsidRPr="00E23AC9">
        <w:rPr>
          <w:rFonts w:ascii="Arial" w:hAnsi="Arial" w:cs="Arial"/>
          <w:sz w:val="20"/>
          <w:szCs w:val="20"/>
        </w:rPr>
        <w:t xml:space="preserve"> Objednatele</w:t>
      </w:r>
      <w:r w:rsidR="00624C0E" w:rsidRPr="00E23AC9">
        <w:rPr>
          <w:rFonts w:ascii="Arial" w:hAnsi="Arial" w:cs="Arial"/>
          <w:sz w:val="20"/>
          <w:szCs w:val="20"/>
        </w:rPr>
        <w:t>.</w:t>
      </w:r>
      <w:r w:rsidR="000E036B" w:rsidRPr="00E23AC9">
        <w:rPr>
          <w:rFonts w:ascii="Arial" w:hAnsi="Arial" w:cs="Arial"/>
          <w:sz w:val="20"/>
          <w:szCs w:val="20"/>
        </w:rPr>
        <w:t xml:space="preserve"> </w:t>
      </w:r>
      <w:r w:rsidR="005D213C" w:rsidRPr="00E23AC9">
        <w:rPr>
          <w:rFonts w:ascii="Arial" w:hAnsi="Arial" w:cs="Arial"/>
          <w:sz w:val="20"/>
          <w:szCs w:val="20"/>
        </w:rPr>
        <w:t xml:space="preserve">Kontaktní údaje oprávněných osob smluvních stran jsou uvedeny v článku </w:t>
      </w:r>
      <w:r w:rsidR="00887291" w:rsidRPr="00E23AC9">
        <w:rPr>
          <w:rFonts w:ascii="Arial" w:hAnsi="Arial" w:cs="Arial"/>
          <w:sz w:val="20"/>
          <w:szCs w:val="20"/>
        </w:rPr>
        <w:t>6</w:t>
      </w:r>
      <w:r w:rsidR="005D213C" w:rsidRPr="00E23AC9">
        <w:rPr>
          <w:rFonts w:ascii="Arial" w:hAnsi="Arial" w:cs="Arial"/>
          <w:sz w:val="20"/>
          <w:szCs w:val="20"/>
        </w:rPr>
        <w:t xml:space="preserve"> této </w:t>
      </w:r>
      <w:r w:rsidR="00297B36" w:rsidRPr="00E23AC9">
        <w:rPr>
          <w:rFonts w:ascii="Arial" w:hAnsi="Arial" w:cs="Arial"/>
          <w:sz w:val="20"/>
          <w:szCs w:val="20"/>
        </w:rPr>
        <w:t xml:space="preserve">Smlouvy. </w:t>
      </w:r>
    </w:p>
    <w:p w14:paraId="11EA0801" w14:textId="77777777" w:rsidR="00ED522A" w:rsidRPr="009A5019" w:rsidRDefault="000B3258" w:rsidP="00402A0D">
      <w:pPr>
        <w:pStyle w:val="Odstavecseseznamem"/>
        <w:numPr>
          <w:ilvl w:val="1"/>
          <w:numId w:val="1"/>
        </w:numPr>
        <w:spacing w:line="280" w:lineRule="atLeast"/>
        <w:ind w:left="426" w:hanging="426"/>
        <w:contextualSpacing w:val="0"/>
        <w:jc w:val="both"/>
        <w:rPr>
          <w:rFonts w:ascii="Arial" w:hAnsi="Arial" w:cs="Arial"/>
          <w:i/>
          <w:sz w:val="20"/>
          <w:szCs w:val="20"/>
        </w:rPr>
      </w:pPr>
      <w:r w:rsidRPr="009A5019">
        <w:rPr>
          <w:rFonts w:ascii="Arial" w:hAnsi="Arial" w:cs="Arial"/>
          <w:sz w:val="20"/>
          <w:szCs w:val="20"/>
        </w:rPr>
        <w:t xml:space="preserve">O předání </w:t>
      </w:r>
      <w:r w:rsidR="00AC102D" w:rsidRPr="009A5019">
        <w:rPr>
          <w:rFonts w:ascii="Arial" w:hAnsi="Arial" w:cs="Arial"/>
          <w:sz w:val="20"/>
          <w:szCs w:val="20"/>
        </w:rPr>
        <w:t>a převzetí</w:t>
      </w:r>
      <w:r w:rsidR="00716B92" w:rsidRPr="009A5019">
        <w:rPr>
          <w:rFonts w:ascii="Arial" w:hAnsi="Arial" w:cs="Arial"/>
          <w:sz w:val="20"/>
          <w:szCs w:val="20"/>
        </w:rPr>
        <w:t xml:space="preserve"> výstupu (např. zpráva, workshop) a o výsledku akc</w:t>
      </w:r>
      <w:r w:rsidR="00CD65C6" w:rsidRPr="009A5019">
        <w:rPr>
          <w:rFonts w:ascii="Arial" w:hAnsi="Arial" w:cs="Arial"/>
          <w:sz w:val="20"/>
          <w:szCs w:val="20"/>
        </w:rPr>
        <w:t>e</w:t>
      </w:r>
      <w:r w:rsidR="00716B92" w:rsidRPr="009A5019">
        <w:rPr>
          <w:rFonts w:ascii="Arial" w:hAnsi="Arial" w:cs="Arial"/>
          <w:sz w:val="20"/>
          <w:szCs w:val="20"/>
        </w:rPr>
        <w:t>ptač</w:t>
      </w:r>
      <w:r w:rsidR="00CD65C6" w:rsidRPr="009A5019">
        <w:rPr>
          <w:rFonts w:ascii="Arial" w:hAnsi="Arial" w:cs="Arial"/>
          <w:sz w:val="20"/>
          <w:szCs w:val="20"/>
        </w:rPr>
        <w:t>n</w:t>
      </w:r>
      <w:r w:rsidR="00716B92" w:rsidRPr="009A5019">
        <w:rPr>
          <w:rFonts w:ascii="Arial" w:hAnsi="Arial" w:cs="Arial"/>
          <w:sz w:val="20"/>
          <w:szCs w:val="20"/>
        </w:rPr>
        <w:t>ího řízení</w:t>
      </w:r>
      <w:r w:rsidR="00AC102D" w:rsidRPr="009A5019">
        <w:rPr>
          <w:rFonts w:ascii="Arial" w:hAnsi="Arial" w:cs="Arial"/>
          <w:sz w:val="20"/>
          <w:szCs w:val="20"/>
        </w:rPr>
        <w:t xml:space="preserve"> </w:t>
      </w:r>
      <w:r w:rsidR="00717A87" w:rsidRPr="009A5019">
        <w:rPr>
          <w:rFonts w:ascii="Arial" w:hAnsi="Arial" w:cs="Arial"/>
          <w:sz w:val="20"/>
          <w:szCs w:val="20"/>
        </w:rPr>
        <w:t>plnění</w:t>
      </w:r>
      <w:r w:rsidR="005F05D5" w:rsidRPr="009A5019">
        <w:rPr>
          <w:rFonts w:ascii="Arial" w:hAnsi="Arial" w:cs="Arial"/>
          <w:sz w:val="20"/>
          <w:szCs w:val="20"/>
        </w:rPr>
        <w:t xml:space="preserve"> </w:t>
      </w:r>
      <w:r w:rsidR="00716B92" w:rsidRPr="009A5019">
        <w:rPr>
          <w:rFonts w:ascii="Arial" w:hAnsi="Arial" w:cs="Arial"/>
          <w:sz w:val="20"/>
          <w:szCs w:val="20"/>
        </w:rPr>
        <w:t>dle smlouvy s</w:t>
      </w:r>
      <w:r w:rsidRPr="009A5019">
        <w:rPr>
          <w:rFonts w:ascii="Arial" w:hAnsi="Arial" w:cs="Arial"/>
          <w:sz w:val="20"/>
          <w:szCs w:val="20"/>
        </w:rPr>
        <w:t>e</w:t>
      </w:r>
      <w:r w:rsidR="00AB0E44" w:rsidRPr="009A5019">
        <w:rPr>
          <w:rFonts w:ascii="Arial" w:hAnsi="Arial" w:cs="Arial"/>
          <w:sz w:val="20"/>
          <w:szCs w:val="20"/>
        </w:rPr>
        <w:t> </w:t>
      </w:r>
      <w:r w:rsidRPr="009A5019">
        <w:rPr>
          <w:rFonts w:ascii="Arial" w:hAnsi="Arial" w:cs="Arial"/>
          <w:sz w:val="20"/>
          <w:szCs w:val="20"/>
        </w:rPr>
        <w:t xml:space="preserve">smluvní strany </w:t>
      </w:r>
      <w:r w:rsidR="00297B36" w:rsidRPr="009A5019">
        <w:rPr>
          <w:rFonts w:ascii="Arial" w:hAnsi="Arial" w:cs="Arial"/>
          <w:sz w:val="20"/>
          <w:szCs w:val="20"/>
        </w:rPr>
        <w:t>zavazují sepsat</w:t>
      </w:r>
      <w:r w:rsidRPr="009A5019">
        <w:rPr>
          <w:rFonts w:ascii="Arial" w:hAnsi="Arial" w:cs="Arial"/>
          <w:sz w:val="20"/>
          <w:szCs w:val="20"/>
        </w:rPr>
        <w:t xml:space="preserve"> akceptační </w:t>
      </w:r>
      <w:r w:rsidR="00297B36" w:rsidRPr="009A5019">
        <w:rPr>
          <w:rFonts w:ascii="Arial" w:hAnsi="Arial" w:cs="Arial"/>
          <w:sz w:val="20"/>
          <w:szCs w:val="20"/>
        </w:rPr>
        <w:t>protokol</w:t>
      </w:r>
      <w:r w:rsidR="00716B92" w:rsidRPr="009A5019">
        <w:rPr>
          <w:rFonts w:ascii="Arial" w:hAnsi="Arial" w:cs="Arial"/>
          <w:sz w:val="20"/>
          <w:szCs w:val="20"/>
        </w:rPr>
        <w:t>.</w:t>
      </w:r>
    </w:p>
    <w:p w14:paraId="5A41BFD1" w14:textId="77777777" w:rsidR="00E532EA" w:rsidRPr="00E23AC9" w:rsidRDefault="00E532EA" w:rsidP="00AD4888">
      <w:pPr>
        <w:pStyle w:val="Odstavecseseznamem"/>
        <w:numPr>
          <w:ilvl w:val="1"/>
          <w:numId w:val="1"/>
        </w:numPr>
        <w:spacing w:before="120" w:after="120" w:line="280" w:lineRule="atLeast"/>
        <w:ind w:left="426" w:hanging="426"/>
        <w:contextualSpacing w:val="0"/>
        <w:jc w:val="both"/>
        <w:rPr>
          <w:rFonts w:ascii="Arial" w:hAnsi="Arial" w:cs="Arial"/>
          <w:sz w:val="20"/>
          <w:szCs w:val="20"/>
        </w:rPr>
      </w:pPr>
      <w:r w:rsidRPr="00E23AC9">
        <w:rPr>
          <w:rFonts w:ascii="Arial" w:hAnsi="Arial" w:cs="Arial"/>
          <w:sz w:val="20"/>
          <w:szCs w:val="20"/>
        </w:rPr>
        <w:t xml:space="preserve">Objednatel </w:t>
      </w:r>
      <w:r w:rsidR="000B0F02" w:rsidRPr="00E23AC9">
        <w:rPr>
          <w:rFonts w:ascii="Arial" w:hAnsi="Arial" w:cs="Arial"/>
          <w:sz w:val="20"/>
          <w:szCs w:val="20"/>
        </w:rPr>
        <w:t>se zavazuje provést</w:t>
      </w:r>
      <w:r w:rsidR="00297B36" w:rsidRPr="00E23AC9">
        <w:rPr>
          <w:rFonts w:ascii="Arial" w:hAnsi="Arial" w:cs="Arial"/>
          <w:sz w:val="20"/>
          <w:szCs w:val="20"/>
        </w:rPr>
        <w:t xml:space="preserve"> </w:t>
      </w:r>
      <w:r w:rsidR="00A61141" w:rsidRPr="00E23AC9">
        <w:rPr>
          <w:rFonts w:ascii="Arial" w:hAnsi="Arial" w:cs="Arial"/>
          <w:sz w:val="20"/>
          <w:szCs w:val="20"/>
        </w:rPr>
        <w:t xml:space="preserve">akceptační </w:t>
      </w:r>
      <w:r w:rsidR="00297B36" w:rsidRPr="00E23AC9">
        <w:rPr>
          <w:rFonts w:ascii="Arial" w:hAnsi="Arial" w:cs="Arial"/>
          <w:sz w:val="20"/>
          <w:szCs w:val="20"/>
        </w:rPr>
        <w:t xml:space="preserve">řízení </w:t>
      </w:r>
      <w:r w:rsidR="00717A87" w:rsidRPr="00E23AC9">
        <w:rPr>
          <w:rFonts w:ascii="Arial" w:hAnsi="Arial" w:cs="Arial"/>
          <w:sz w:val="20"/>
          <w:szCs w:val="20"/>
        </w:rPr>
        <w:t xml:space="preserve">převzatých výstupů plnění </w:t>
      </w:r>
      <w:r w:rsidR="000B0F02" w:rsidRPr="00E23AC9">
        <w:rPr>
          <w:rFonts w:ascii="Arial" w:hAnsi="Arial" w:cs="Arial"/>
          <w:sz w:val="20"/>
          <w:szCs w:val="20"/>
        </w:rPr>
        <w:t>a</w:t>
      </w:r>
      <w:r w:rsidR="00F52B99" w:rsidRPr="00E23AC9">
        <w:rPr>
          <w:rFonts w:ascii="Arial" w:hAnsi="Arial" w:cs="Arial"/>
          <w:sz w:val="20"/>
          <w:szCs w:val="20"/>
        </w:rPr>
        <w:t> </w:t>
      </w:r>
      <w:r w:rsidR="000B0F02" w:rsidRPr="00E23AC9">
        <w:rPr>
          <w:rFonts w:ascii="Arial" w:hAnsi="Arial" w:cs="Arial"/>
          <w:sz w:val="20"/>
          <w:szCs w:val="20"/>
        </w:rPr>
        <w:t>sdělit</w:t>
      </w:r>
      <w:r w:rsidR="009F61E3" w:rsidRPr="00E23AC9">
        <w:rPr>
          <w:rFonts w:ascii="Arial" w:hAnsi="Arial" w:cs="Arial"/>
          <w:sz w:val="20"/>
          <w:szCs w:val="20"/>
        </w:rPr>
        <w:t xml:space="preserve"> </w:t>
      </w:r>
      <w:r w:rsidR="000D7D81" w:rsidRPr="00E23AC9">
        <w:rPr>
          <w:rFonts w:ascii="Arial" w:hAnsi="Arial" w:cs="Arial"/>
          <w:sz w:val="20"/>
          <w:szCs w:val="20"/>
        </w:rPr>
        <w:t>Zpracovatel</w:t>
      </w:r>
      <w:r w:rsidR="00717A87" w:rsidRPr="00E23AC9">
        <w:rPr>
          <w:rFonts w:ascii="Arial" w:hAnsi="Arial" w:cs="Arial"/>
          <w:sz w:val="20"/>
          <w:szCs w:val="20"/>
        </w:rPr>
        <w:t>i případné výhrady k předaným výstupům plnění</w:t>
      </w:r>
      <w:r w:rsidR="006E3BB9" w:rsidRPr="00E23AC9">
        <w:rPr>
          <w:rFonts w:ascii="Arial" w:hAnsi="Arial" w:cs="Arial"/>
          <w:sz w:val="20"/>
          <w:szCs w:val="20"/>
        </w:rPr>
        <w:t xml:space="preserve"> </w:t>
      </w:r>
      <w:r w:rsidR="000B0F02" w:rsidRPr="00E23AC9">
        <w:rPr>
          <w:rFonts w:ascii="Arial" w:hAnsi="Arial" w:cs="Arial"/>
          <w:sz w:val="20"/>
          <w:szCs w:val="20"/>
        </w:rPr>
        <w:t>s</w:t>
      </w:r>
      <w:r w:rsidR="00EE0A3B" w:rsidRPr="00E23AC9">
        <w:rPr>
          <w:rFonts w:ascii="Arial" w:hAnsi="Arial" w:cs="Arial"/>
          <w:sz w:val="20"/>
          <w:szCs w:val="20"/>
        </w:rPr>
        <w:t> </w:t>
      </w:r>
      <w:r w:rsidR="000B0F02" w:rsidRPr="00E23AC9">
        <w:rPr>
          <w:rFonts w:ascii="Arial" w:hAnsi="Arial" w:cs="Arial"/>
          <w:sz w:val="20"/>
          <w:szCs w:val="20"/>
        </w:rPr>
        <w:t>vyznačením jejich závažnosti</w:t>
      </w:r>
      <w:r w:rsidRPr="00E23AC9">
        <w:rPr>
          <w:rFonts w:ascii="Arial" w:hAnsi="Arial" w:cs="Arial"/>
          <w:sz w:val="20"/>
          <w:szCs w:val="20"/>
        </w:rPr>
        <w:t>. V</w:t>
      </w:r>
      <w:r w:rsidR="0097156A" w:rsidRPr="00E23AC9">
        <w:rPr>
          <w:rFonts w:ascii="Arial" w:hAnsi="Arial" w:cs="Arial"/>
          <w:sz w:val="20"/>
          <w:szCs w:val="20"/>
        </w:rPr>
        <w:t> </w:t>
      </w:r>
      <w:r w:rsidRPr="00E23AC9">
        <w:rPr>
          <w:rFonts w:ascii="Arial" w:hAnsi="Arial" w:cs="Arial"/>
          <w:sz w:val="20"/>
          <w:szCs w:val="20"/>
        </w:rPr>
        <w:t>akceptačním řízení budou projednány výhrady Objednatele a stanovena výsledná závažnost připomínek. Při</w:t>
      </w:r>
      <w:r w:rsidR="00715016" w:rsidRPr="00E23AC9">
        <w:rPr>
          <w:rFonts w:ascii="Arial" w:hAnsi="Arial" w:cs="Arial"/>
          <w:sz w:val="20"/>
          <w:szCs w:val="20"/>
        </w:rPr>
        <w:t> </w:t>
      </w:r>
      <w:r w:rsidRPr="00E23AC9">
        <w:rPr>
          <w:rFonts w:ascii="Arial" w:hAnsi="Arial" w:cs="Arial"/>
          <w:sz w:val="20"/>
          <w:szCs w:val="20"/>
        </w:rPr>
        <w:t xml:space="preserve">stanovení výsledné závažnosti připomínek </w:t>
      </w:r>
      <w:r w:rsidR="009F61E3" w:rsidRPr="00E23AC9">
        <w:rPr>
          <w:rFonts w:ascii="Arial" w:hAnsi="Arial" w:cs="Arial"/>
          <w:sz w:val="20"/>
          <w:szCs w:val="20"/>
        </w:rPr>
        <w:t>se</w:t>
      </w:r>
      <w:r w:rsidR="00B734C8" w:rsidRPr="00E23AC9">
        <w:rPr>
          <w:rFonts w:ascii="Arial" w:hAnsi="Arial" w:cs="Arial"/>
          <w:sz w:val="20"/>
          <w:szCs w:val="20"/>
        </w:rPr>
        <w:t> </w:t>
      </w:r>
      <w:r w:rsidRPr="00E23AC9">
        <w:rPr>
          <w:rFonts w:ascii="Arial" w:hAnsi="Arial" w:cs="Arial"/>
          <w:sz w:val="20"/>
          <w:szCs w:val="20"/>
        </w:rPr>
        <w:t xml:space="preserve">Objednatel </w:t>
      </w:r>
      <w:r w:rsidR="009F61E3" w:rsidRPr="00E23AC9">
        <w:rPr>
          <w:rFonts w:ascii="Arial" w:hAnsi="Arial" w:cs="Arial"/>
          <w:sz w:val="20"/>
          <w:szCs w:val="20"/>
        </w:rPr>
        <w:t>zavazuje vzít</w:t>
      </w:r>
      <w:r w:rsidRPr="00E23AC9">
        <w:rPr>
          <w:rFonts w:ascii="Arial" w:hAnsi="Arial" w:cs="Arial"/>
          <w:sz w:val="20"/>
          <w:szCs w:val="20"/>
        </w:rPr>
        <w:t xml:space="preserve"> do úvahy stanovisko </w:t>
      </w:r>
      <w:r w:rsidR="000D7D81" w:rsidRPr="00E23AC9">
        <w:rPr>
          <w:rFonts w:ascii="Arial" w:hAnsi="Arial" w:cs="Arial"/>
          <w:sz w:val="20"/>
          <w:szCs w:val="20"/>
        </w:rPr>
        <w:t>Zpracovatel</w:t>
      </w:r>
      <w:r w:rsidR="00717A87" w:rsidRPr="00E23AC9">
        <w:rPr>
          <w:rFonts w:ascii="Arial" w:hAnsi="Arial" w:cs="Arial"/>
          <w:sz w:val="20"/>
          <w:szCs w:val="20"/>
        </w:rPr>
        <w:t>e</w:t>
      </w:r>
      <w:r w:rsidRPr="00E23AC9">
        <w:rPr>
          <w:rFonts w:ascii="Arial" w:hAnsi="Arial" w:cs="Arial"/>
          <w:sz w:val="20"/>
          <w:szCs w:val="20"/>
        </w:rPr>
        <w:t>. Výsledky</w:t>
      </w:r>
      <w:r w:rsidR="000B3258" w:rsidRPr="00E23AC9">
        <w:rPr>
          <w:rFonts w:ascii="Arial" w:hAnsi="Arial" w:cs="Arial"/>
          <w:sz w:val="20"/>
          <w:szCs w:val="20"/>
        </w:rPr>
        <w:t xml:space="preserve"> akceptačního</w:t>
      </w:r>
      <w:r w:rsidRPr="00E23AC9">
        <w:rPr>
          <w:rFonts w:ascii="Arial" w:hAnsi="Arial" w:cs="Arial"/>
          <w:sz w:val="20"/>
          <w:szCs w:val="20"/>
        </w:rPr>
        <w:t xml:space="preserve"> řízení </w:t>
      </w:r>
      <w:r w:rsidR="009F61E3" w:rsidRPr="00E23AC9">
        <w:rPr>
          <w:rFonts w:ascii="Arial" w:hAnsi="Arial" w:cs="Arial"/>
          <w:sz w:val="20"/>
          <w:szCs w:val="20"/>
        </w:rPr>
        <w:t xml:space="preserve">musí být </w:t>
      </w:r>
      <w:r w:rsidRPr="00E23AC9">
        <w:rPr>
          <w:rFonts w:ascii="Arial" w:hAnsi="Arial" w:cs="Arial"/>
          <w:sz w:val="20"/>
          <w:szCs w:val="20"/>
        </w:rPr>
        <w:t>uvedeny</w:t>
      </w:r>
      <w:r w:rsidR="00A61141" w:rsidRPr="00E23AC9">
        <w:rPr>
          <w:rFonts w:ascii="Arial" w:hAnsi="Arial" w:cs="Arial"/>
          <w:sz w:val="20"/>
          <w:szCs w:val="20"/>
        </w:rPr>
        <w:t xml:space="preserve"> v</w:t>
      </w:r>
      <w:r w:rsidRPr="00E23AC9">
        <w:rPr>
          <w:rFonts w:ascii="Arial" w:hAnsi="Arial" w:cs="Arial"/>
          <w:sz w:val="20"/>
          <w:szCs w:val="20"/>
        </w:rPr>
        <w:t xml:space="preserve"> akceptačním protokolu.</w:t>
      </w:r>
    </w:p>
    <w:p w14:paraId="27688A45" w14:textId="77777777" w:rsidR="00E532EA" w:rsidRPr="00E23AC9" w:rsidRDefault="00E532EA" w:rsidP="00AD4888">
      <w:pPr>
        <w:pStyle w:val="Odstavecseseznamem"/>
        <w:numPr>
          <w:ilvl w:val="1"/>
          <w:numId w:val="1"/>
        </w:numPr>
        <w:spacing w:after="120" w:line="280" w:lineRule="atLeast"/>
        <w:ind w:left="426" w:hanging="426"/>
        <w:contextualSpacing w:val="0"/>
        <w:jc w:val="both"/>
        <w:rPr>
          <w:rFonts w:ascii="Arial" w:hAnsi="Arial" w:cs="Arial"/>
          <w:sz w:val="20"/>
          <w:szCs w:val="20"/>
        </w:rPr>
      </w:pPr>
      <w:r w:rsidRPr="00E23AC9">
        <w:rPr>
          <w:rFonts w:ascii="Arial" w:hAnsi="Arial" w:cs="Arial"/>
          <w:sz w:val="20"/>
          <w:szCs w:val="20"/>
        </w:rPr>
        <w:t>Výsledkem akceptačního řízení mohou být 3 stavy:</w:t>
      </w:r>
    </w:p>
    <w:p w14:paraId="708D4EA2" w14:textId="77777777" w:rsidR="00E532EA" w:rsidRPr="00E23AC9" w:rsidRDefault="00E532EA" w:rsidP="003A4738">
      <w:pPr>
        <w:autoSpaceDE w:val="0"/>
        <w:autoSpaceDN w:val="0"/>
        <w:adjustRightInd w:val="0"/>
        <w:spacing w:before="120" w:after="120" w:line="280" w:lineRule="atLeast"/>
        <w:ind w:left="567"/>
        <w:jc w:val="both"/>
        <w:rPr>
          <w:rFonts w:ascii="Arial" w:hAnsi="Arial" w:cs="Arial"/>
          <w:bCs/>
          <w:iCs/>
          <w:sz w:val="20"/>
          <w:szCs w:val="20"/>
          <w:lang w:eastAsia="cs-CZ"/>
        </w:rPr>
      </w:pPr>
      <w:r w:rsidRPr="00E23AC9">
        <w:rPr>
          <w:rFonts w:ascii="Arial" w:hAnsi="Arial" w:cs="Arial"/>
          <w:b/>
          <w:bCs/>
          <w:iCs/>
          <w:sz w:val="20"/>
          <w:szCs w:val="20"/>
          <w:lang w:eastAsia="cs-CZ"/>
        </w:rPr>
        <w:lastRenderedPageBreak/>
        <w:t xml:space="preserve">a. </w:t>
      </w:r>
      <w:r w:rsidR="00715016" w:rsidRPr="00E23AC9">
        <w:rPr>
          <w:rFonts w:ascii="Arial" w:hAnsi="Arial" w:cs="Arial"/>
          <w:b/>
          <w:bCs/>
          <w:iCs/>
          <w:sz w:val="20"/>
          <w:szCs w:val="20"/>
          <w:lang w:eastAsia="cs-CZ"/>
        </w:rPr>
        <w:t>„</w:t>
      </w:r>
      <w:r w:rsidRPr="00E23AC9">
        <w:rPr>
          <w:rFonts w:ascii="Arial" w:hAnsi="Arial" w:cs="Arial"/>
          <w:b/>
          <w:bCs/>
          <w:i/>
          <w:iCs/>
          <w:sz w:val="20"/>
          <w:szCs w:val="20"/>
          <w:lang w:eastAsia="cs-CZ"/>
        </w:rPr>
        <w:t>Akceptováno bez výhrad</w:t>
      </w:r>
      <w:r w:rsidR="00715016" w:rsidRPr="00E23AC9">
        <w:rPr>
          <w:rFonts w:ascii="Arial" w:hAnsi="Arial" w:cs="Arial"/>
          <w:b/>
          <w:bCs/>
          <w:iCs/>
          <w:sz w:val="20"/>
          <w:szCs w:val="20"/>
          <w:lang w:eastAsia="cs-CZ"/>
        </w:rPr>
        <w:t>“</w:t>
      </w:r>
      <w:r w:rsidRPr="00E23AC9">
        <w:rPr>
          <w:rFonts w:ascii="Arial" w:hAnsi="Arial" w:cs="Arial"/>
          <w:bCs/>
          <w:iCs/>
          <w:sz w:val="20"/>
          <w:szCs w:val="20"/>
          <w:lang w:eastAsia="cs-CZ"/>
        </w:rPr>
        <w:t>.</w:t>
      </w:r>
      <w:r w:rsidRPr="00E23AC9">
        <w:rPr>
          <w:rFonts w:ascii="Arial" w:hAnsi="Arial" w:cs="Arial"/>
          <w:b/>
          <w:bCs/>
          <w:iCs/>
          <w:sz w:val="20"/>
          <w:szCs w:val="20"/>
          <w:lang w:eastAsia="cs-CZ"/>
        </w:rPr>
        <w:t xml:space="preserve"> </w:t>
      </w:r>
      <w:r w:rsidRPr="00E23AC9">
        <w:rPr>
          <w:rFonts w:ascii="Arial" w:hAnsi="Arial" w:cs="Arial"/>
          <w:bCs/>
          <w:iCs/>
          <w:sz w:val="20"/>
          <w:szCs w:val="20"/>
          <w:lang w:eastAsia="cs-CZ"/>
        </w:rPr>
        <w:t>V případě, že Objednatel v průběhu akceptač</w:t>
      </w:r>
      <w:r w:rsidR="00EE0A3B" w:rsidRPr="00E23AC9">
        <w:rPr>
          <w:rFonts w:ascii="Arial" w:hAnsi="Arial" w:cs="Arial"/>
          <w:bCs/>
          <w:iCs/>
          <w:sz w:val="20"/>
          <w:szCs w:val="20"/>
          <w:lang w:eastAsia="cs-CZ"/>
        </w:rPr>
        <w:t>ního řízení nenalezne v</w:t>
      </w:r>
      <w:r w:rsidR="00717A87" w:rsidRPr="00E23AC9">
        <w:rPr>
          <w:rFonts w:ascii="Arial" w:hAnsi="Arial" w:cs="Arial"/>
          <w:bCs/>
          <w:iCs/>
          <w:sz w:val="20"/>
          <w:szCs w:val="20"/>
          <w:lang w:eastAsia="cs-CZ"/>
        </w:rPr>
        <w:t> předaném výstupu plnění</w:t>
      </w:r>
      <w:r w:rsidR="006E3BB9" w:rsidRPr="00E23AC9">
        <w:rPr>
          <w:rFonts w:ascii="Arial" w:hAnsi="Arial" w:cs="Arial"/>
          <w:bCs/>
          <w:iCs/>
          <w:sz w:val="20"/>
          <w:szCs w:val="20"/>
          <w:lang w:eastAsia="cs-CZ"/>
        </w:rPr>
        <w:t xml:space="preserve"> </w:t>
      </w:r>
      <w:r w:rsidRPr="00E23AC9">
        <w:rPr>
          <w:rFonts w:ascii="Arial" w:hAnsi="Arial" w:cs="Arial"/>
          <w:bCs/>
          <w:iCs/>
          <w:sz w:val="20"/>
          <w:szCs w:val="20"/>
          <w:lang w:eastAsia="cs-CZ"/>
        </w:rPr>
        <w:t>ž</w:t>
      </w:r>
      <w:r w:rsidR="009F61E3" w:rsidRPr="00E23AC9">
        <w:rPr>
          <w:rFonts w:ascii="Arial" w:hAnsi="Arial" w:cs="Arial"/>
          <w:bCs/>
          <w:iCs/>
          <w:sz w:val="20"/>
          <w:szCs w:val="20"/>
          <w:lang w:eastAsia="cs-CZ"/>
        </w:rPr>
        <w:t xml:space="preserve">ádné vady ani nedodělky, </w:t>
      </w:r>
      <w:r w:rsidR="000B3258" w:rsidRPr="00E23AC9">
        <w:rPr>
          <w:rFonts w:ascii="Arial" w:hAnsi="Arial" w:cs="Arial"/>
          <w:bCs/>
          <w:iCs/>
          <w:sz w:val="20"/>
          <w:szCs w:val="20"/>
          <w:lang w:eastAsia="cs-CZ"/>
        </w:rPr>
        <w:t>k</w:t>
      </w:r>
      <w:r w:rsidR="00717A87" w:rsidRPr="00E23AC9">
        <w:rPr>
          <w:rFonts w:ascii="Arial" w:hAnsi="Arial" w:cs="Arial"/>
          <w:bCs/>
          <w:iCs/>
          <w:sz w:val="20"/>
          <w:szCs w:val="20"/>
          <w:lang w:eastAsia="cs-CZ"/>
        </w:rPr>
        <w:t> </w:t>
      </w:r>
      <w:r w:rsidR="009F61E3" w:rsidRPr="00E23AC9">
        <w:rPr>
          <w:rFonts w:ascii="Arial" w:hAnsi="Arial" w:cs="Arial"/>
          <w:bCs/>
          <w:iCs/>
          <w:sz w:val="20"/>
          <w:szCs w:val="20"/>
          <w:lang w:eastAsia="cs-CZ"/>
        </w:rPr>
        <w:t>předan</w:t>
      </w:r>
      <w:r w:rsidR="009D58DC" w:rsidRPr="00E23AC9">
        <w:rPr>
          <w:rFonts w:ascii="Arial" w:hAnsi="Arial" w:cs="Arial"/>
          <w:bCs/>
          <w:iCs/>
          <w:sz w:val="20"/>
          <w:szCs w:val="20"/>
          <w:lang w:eastAsia="cs-CZ"/>
        </w:rPr>
        <w:t>ému</w:t>
      </w:r>
      <w:r w:rsidR="00717A87" w:rsidRPr="00E23AC9">
        <w:rPr>
          <w:rFonts w:ascii="Arial" w:hAnsi="Arial" w:cs="Arial"/>
          <w:bCs/>
          <w:iCs/>
          <w:sz w:val="20"/>
          <w:szCs w:val="20"/>
          <w:lang w:eastAsia="cs-CZ"/>
        </w:rPr>
        <w:t xml:space="preserve"> výstup</w:t>
      </w:r>
      <w:r w:rsidR="009D58DC" w:rsidRPr="00E23AC9">
        <w:rPr>
          <w:rFonts w:ascii="Arial" w:hAnsi="Arial" w:cs="Arial"/>
          <w:bCs/>
          <w:iCs/>
          <w:sz w:val="20"/>
          <w:szCs w:val="20"/>
          <w:lang w:eastAsia="cs-CZ"/>
        </w:rPr>
        <w:t>u</w:t>
      </w:r>
      <w:r w:rsidR="000B3258" w:rsidRPr="00E23AC9">
        <w:rPr>
          <w:rFonts w:ascii="Arial" w:hAnsi="Arial" w:cs="Arial"/>
          <w:bCs/>
          <w:iCs/>
          <w:sz w:val="20"/>
          <w:szCs w:val="20"/>
          <w:lang w:eastAsia="cs-CZ"/>
        </w:rPr>
        <w:t xml:space="preserve"> nemá </w:t>
      </w:r>
      <w:r w:rsidRPr="00E23AC9">
        <w:rPr>
          <w:rFonts w:ascii="Arial" w:hAnsi="Arial" w:cs="Arial"/>
          <w:bCs/>
          <w:iCs/>
          <w:sz w:val="20"/>
          <w:szCs w:val="20"/>
          <w:lang w:eastAsia="cs-CZ"/>
        </w:rPr>
        <w:t>výhrad</w:t>
      </w:r>
      <w:r w:rsidR="000B3258" w:rsidRPr="00E23AC9">
        <w:rPr>
          <w:rFonts w:ascii="Arial" w:hAnsi="Arial" w:cs="Arial"/>
          <w:bCs/>
          <w:iCs/>
          <w:sz w:val="20"/>
          <w:szCs w:val="20"/>
          <w:lang w:eastAsia="cs-CZ"/>
        </w:rPr>
        <w:t>y</w:t>
      </w:r>
      <w:r w:rsidRPr="00E23AC9">
        <w:rPr>
          <w:rFonts w:ascii="Arial" w:hAnsi="Arial" w:cs="Arial"/>
          <w:bCs/>
          <w:iCs/>
          <w:sz w:val="20"/>
          <w:szCs w:val="20"/>
          <w:lang w:eastAsia="cs-CZ"/>
        </w:rPr>
        <w:t xml:space="preserve">, </w:t>
      </w:r>
      <w:r w:rsidR="00C3572A" w:rsidRPr="00E23AC9">
        <w:rPr>
          <w:rFonts w:ascii="Arial" w:hAnsi="Arial" w:cs="Arial"/>
          <w:bCs/>
          <w:iCs/>
          <w:sz w:val="20"/>
          <w:szCs w:val="20"/>
          <w:lang w:eastAsia="cs-CZ"/>
        </w:rPr>
        <w:t xml:space="preserve">uvede Objednatel </w:t>
      </w:r>
      <w:r w:rsidRPr="00E23AC9">
        <w:rPr>
          <w:rFonts w:ascii="Arial" w:hAnsi="Arial" w:cs="Arial"/>
          <w:bCs/>
          <w:iCs/>
          <w:sz w:val="20"/>
          <w:szCs w:val="20"/>
          <w:lang w:eastAsia="cs-CZ"/>
        </w:rPr>
        <w:t>do akc</w:t>
      </w:r>
      <w:r w:rsidR="009D58DC" w:rsidRPr="00E23AC9">
        <w:rPr>
          <w:rFonts w:ascii="Arial" w:hAnsi="Arial" w:cs="Arial"/>
          <w:bCs/>
          <w:iCs/>
          <w:sz w:val="20"/>
          <w:szCs w:val="20"/>
          <w:lang w:eastAsia="cs-CZ"/>
        </w:rPr>
        <w:t xml:space="preserve">eptačního protokolu, že předaný výstup plnění </w:t>
      </w:r>
      <w:r w:rsidR="00EE0A3B" w:rsidRPr="00E23AC9">
        <w:rPr>
          <w:rFonts w:ascii="Arial" w:hAnsi="Arial" w:cs="Arial"/>
          <w:bCs/>
          <w:iCs/>
          <w:sz w:val="20"/>
          <w:szCs w:val="20"/>
          <w:lang w:eastAsia="cs-CZ"/>
        </w:rPr>
        <w:t>byl</w:t>
      </w:r>
      <w:r w:rsidR="000B3258" w:rsidRPr="00E23AC9">
        <w:rPr>
          <w:rFonts w:ascii="Arial" w:hAnsi="Arial" w:cs="Arial"/>
          <w:bCs/>
          <w:iCs/>
          <w:sz w:val="20"/>
          <w:szCs w:val="20"/>
          <w:lang w:eastAsia="cs-CZ"/>
        </w:rPr>
        <w:t xml:space="preserve"> akceptován</w:t>
      </w:r>
      <w:r w:rsidRPr="00E23AC9">
        <w:rPr>
          <w:rFonts w:ascii="Arial" w:hAnsi="Arial" w:cs="Arial"/>
          <w:bCs/>
          <w:iCs/>
          <w:sz w:val="20"/>
          <w:szCs w:val="20"/>
          <w:lang w:eastAsia="cs-CZ"/>
        </w:rPr>
        <w:t xml:space="preserve"> bez</w:t>
      </w:r>
      <w:r w:rsidR="00A61141" w:rsidRPr="00E23AC9">
        <w:rPr>
          <w:rFonts w:ascii="Arial" w:hAnsi="Arial" w:cs="Arial"/>
          <w:bCs/>
          <w:iCs/>
          <w:sz w:val="20"/>
          <w:szCs w:val="20"/>
          <w:lang w:eastAsia="cs-CZ"/>
        </w:rPr>
        <w:t> </w:t>
      </w:r>
      <w:r w:rsidRPr="00E23AC9">
        <w:rPr>
          <w:rFonts w:ascii="Arial" w:hAnsi="Arial" w:cs="Arial"/>
          <w:bCs/>
          <w:iCs/>
          <w:sz w:val="20"/>
          <w:szCs w:val="20"/>
          <w:lang w:eastAsia="cs-CZ"/>
        </w:rPr>
        <w:t>výhrad a akceptační protokol potvrdí svým podpisem</w:t>
      </w:r>
      <w:r w:rsidRPr="00E23AC9">
        <w:rPr>
          <w:rFonts w:ascii="Arial" w:hAnsi="Arial" w:cs="Arial"/>
          <w:sz w:val="20"/>
          <w:szCs w:val="20"/>
          <w:lang w:eastAsia="cs-CZ"/>
        </w:rPr>
        <w:t>.</w:t>
      </w:r>
      <w:r w:rsidR="00C8613B" w:rsidRPr="00E23AC9">
        <w:rPr>
          <w:rFonts w:ascii="Arial" w:hAnsi="Arial" w:cs="Arial"/>
          <w:sz w:val="20"/>
          <w:szCs w:val="20"/>
          <w:lang w:eastAsia="cs-CZ"/>
        </w:rPr>
        <w:t xml:space="preserve"> </w:t>
      </w:r>
    </w:p>
    <w:p w14:paraId="780E8752" w14:textId="77777777" w:rsidR="00E532EA" w:rsidRPr="00E23AC9" w:rsidRDefault="00E532EA" w:rsidP="003A4738">
      <w:pPr>
        <w:autoSpaceDE w:val="0"/>
        <w:autoSpaceDN w:val="0"/>
        <w:adjustRightInd w:val="0"/>
        <w:spacing w:before="120" w:after="120" w:line="280" w:lineRule="atLeast"/>
        <w:ind w:left="567"/>
        <w:jc w:val="both"/>
        <w:rPr>
          <w:rFonts w:ascii="Arial" w:hAnsi="Arial" w:cs="Arial"/>
          <w:bCs/>
          <w:iCs/>
          <w:sz w:val="20"/>
          <w:szCs w:val="20"/>
          <w:lang w:eastAsia="cs-CZ"/>
        </w:rPr>
      </w:pPr>
      <w:r w:rsidRPr="00E23AC9">
        <w:rPr>
          <w:rFonts w:ascii="Arial" w:hAnsi="Arial" w:cs="Arial"/>
          <w:b/>
          <w:bCs/>
          <w:iCs/>
          <w:sz w:val="20"/>
          <w:szCs w:val="20"/>
          <w:lang w:eastAsia="cs-CZ"/>
        </w:rPr>
        <w:t>b.</w:t>
      </w:r>
      <w:r w:rsidRPr="00E23AC9">
        <w:rPr>
          <w:rFonts w:ascii="Arial" w:hAnsi="Arial" w:cs="Arial"/>
          <w:bCs/>
          <w:iCs/>
          <w:sz w:val="20"/>
          <w:szCs w:val="20"/>
          <w:lang w:eastAsia="cs-CZ"/>
        </w:rPr>
        <w:t xml:space="preserve"> </w:t>
      </w:r>
      <w:r w:rsidR="00715016" w:rsidRPr="00E23AC9">
        <w:rPr>
          <w:rFonts w:ascii="Arial" w:hAnsi="Arial" w:cs="Arial"/>
          <w:bCs/>
          <w:iCs/>
          <w:sz w:val="20"/>
          <w:szCs w:val="20"/>
          <w:lang w:eastAsia="cs-CZ"/>
        </w:rPr>
        <w:t>„</w:t>
      </w:r>
      <w:r w:rsidRPr="00E23AC9">
        <w:rPr>
          <w:rFonts w:ascii="Arial" w:hAnsi="Arial" w:cs="Arial"/>
          <w:b/>
          <w:bCs/>
          <w:i/>
          <w:iCs/>
          <w:sz w:val="20"/>
          <w:szCs w:val="20"/>
          <w:lang w:eastAsia="cs-CZ"/>
        </w:rPr>
        <w:t>Akceptováno s</w:t>
      </w:r>
      <w:r w:rsidR="00715016" w:rsidRPr="00E23AC9">
        <w:rPr>
          <w:rFonts w:ascii="Arial" w:hAnsi="Arial" w:cs="Arial"/>
          <w:b/>
          <w:bCs/>
          <w:i/>
          <w:iCs/>
          <w:sz w:val="20"/>
          <w:szCs w:val="20"/>
          <w:lang w:eastAsia="cs-CZ"/>
        </w:rPr>
        <w:t> </w:t>
      </w:r>
      <w:r w:rsidRPr="00E23AC9">
        <w:rPr>
          <w:rFonts w:ascii="Arial" w:hAnsi="Arial" w:cs="Arial"/>
          <w:b/>
          <w:bCs/>
          <w:i/>
          <w:iCs/>
          <w:sz w:val="20"/>
          <w:szCs w:val="20"/>
          <w:lang w:eastAsia="cs-CZ"/>
        </w:rPr>
        <w:t>výhradami</w:t>
      </w:r>
      <w:r w:rsidR="00715016" w:rsidRPr="00E23AC9">
        <w:rPr>
          <w:rFonts w:ascii="Arial" w:hAnsi="Arial" w:cs="Arial"/>
          <w:b/>
          <w:bCs/>
          <w:iCs/>
          <w:sz w:val="20"/>
          <w:szCs w:val="20"/>
          <w:lang w:eastAsia="cs-CZ"/>
        </w:rPr>
        <w:t>“</w:t>
      </w:r>
      <w:r w:rsidRPr="00E23AC9">
        <w:rPr>
          <w:rFonts w:ascii="Arial" w:hAnsi="Arial" w:cs="Arial"/>
          <w:bCs/>
          <w:iCs/>
          <w:sz w:val="20"/>
          <w:szCs w:val="20"/>
          <w:lang w:eastAsia="cs-CZ"/>
        </w:rPr>
        <w:t>. V případě, že budou v průběhu akceptačního řízení</w:t>
      </w:r>
      <w:r w:rsidR="00EE0A3B" w:rsidRPr="00E23AC9">
        <w:rPr>
          <w:rFonts w:ascii="Arial" w:hAnsi="Arial" w:cs="Arial"/>
          <w:bCs/>
          <w:iCs/>
          <w:sz w:val="20"/>
          <w:szCs w:val="20"/>
          <w:lang w:eastAsia="cs-CZ"/>
        </w:rPr>
        <w:t xml:space="preserve"> stanoveny v</w:t>
      </w:r>
      <w:r w:rsidR="009D58DC" w:rsidRPr="00E23AC9">
        <w:rPr>
          <w:rFonts w:ascii="Arial" w:hAnsi="Arial" w:cs="Arial"/>
          <w:bCs/>
          <w:iCs/>
          <w:sz w:val="20"/>
          <w:szCs w:val="20"/>
          <w:lang w:eastAsia="cs-CZ"/>
        </w:rPr>
        <w:t> </w:t>
      </w:r>
      <w:r w:rsidR="00EE0A3B" w:rsidRPr="00E23AC9">
        <w:rPr>
          <w:rFonts w:ascii="Arial" w:hAnsi="Arial" w:cs="Arial"/>
          <w:bCs/>
          <w:iCs/>
          <w:sz w:val="20"/>
          <w:szCs w:val="20"/>
          <w:lang w:eastAsia="cs-CZ"/>
        </w:rPr>
        <w:t>předané</w:t>
      </w:r>
      <w:r w:rsidR="009D58DC" w:rsidRPr="00E23AC9">
        <w:rPr>
          <w:rFonts w:ascii="Arial" w:hAnsi="Arial" w:cs="Arial"/>
          <w:bCs/>
          <w:iCs/>
          <w:sz w:val="20"/>
          <w:szCs w:val="20"/>
          <w:lang w:eastAsia="cs-CZ"/>
        </w:rPr>
        <w:t>m výstupu plnění</w:t>
      </w:r>
      <w:r w:rsidRPr="00E23AC9">
        <w:rPr>
          <w:rFonts w:ascii="Arial" w:hAnsi="Arial" w:cs="Arial"/>
          <w:bCs/>
          <w:iCs/>
          <w:sz w:val="20"/>
          <w:szCs w:val="20"/>
          <w:lang w:eastAsia="cs-CZ"/>
        </w:rPr>
        <w:t xml:space="preserve"> vady nebo nedodělky nebránící dalšímu užití </w:t>
      </w:r>
      <w:r w:rsidR="009D58DC" w:rsidRPr="00E23AC9">
        <w:rPr>
          <w:rFonts w:ascii="Arial" w:hAnsi="Arial" w:cs="Arial"/>
          <w:bCs/>
          <w:iCs/>
          <w:sz w:val="20"/>
          <w:szCs w:val="20"/>
          <w:lang w:eastAsia="cs-CZ"/>
        </w:rPr>
        <w:t xml:space="preserve">výstupu </w:t>
      </w:r>
      <w:r w:rsidR="00221634" w:rsidRPr="00E23AC9">
        <w:rPr>
          <w:rFonts w:ascii="Arial" w:hAnsi="Arial" w:cs="Arial"/>
          <w:bCs/>
          <w:iCs/>
          <w:sz w:val="20"/>
          <w:szCs w:val="20"/>
          <w:lang w:eastAsia="cs-CZ"/>
        </w:rPr>
        <w:t>nebo</w:t>
      </w:r>
      <w:r w:rsidRPr="00E23AC9">
        <w:rPr>
          <w:rFonts w:ascii="Arial" w:hAnsi="Arial" w:cs="Arial"/>
          <w:bCs/>
          <w:iCs/>
          <w:sz w:val="20"/>
          <w:szCs w:val="20"/>
          <w:lang w:eastAsia="cs-CZ"/>
        </w:rPr>
        <w:t xml:space="preserve"> je</w:t>
      </w:r>
      <w:r w:rsidR="009D58DC" w:rsidRPr="00E23AC9">
        <w:rPr>
          <w:rFonts w:ascii="Arial" w:hAnsi="Arial" w:cs="Arial"/>
          <w:bCs/>
          <w:iCs/>
          <w:sz w:val="20"/>
          <w:szCs w:val="20"/>
          <w:lang w:eastAsia="cs-CZ"/>
        </w:rPr>
        <w:t xml:space="preserve">ho </w:t>
      </w:r>
      <w:r w:rsidR="00EE0A3B" w:rsidRPr="00E23AC9">
        <w:rPr>
          <w:rFonts w:ascii="Arial" w:hAnsi="Arial" w:cs="Arial"/>
          <w:bCs/>
          <w:iCs/>
          <w:sz w:val="20"/>
          <w:szCs w:val="20"/>
          <w:lang w:eastAsia="cs-CZ"/>
        </w:rPr>
        <w:t>části</w:t>
      </w:r>
      <w:r w:rsidRPr="00E23AC9">
        <w:rPr>
          <w:rFonts w:ascii="Arial" w:hAnsi="Arial" w:cs="Arial"/>
          <w:bCs/>
          <w:iCs/>
          <w:sz w:val="20"/>
          <w:szCs w:val="20"/>
          <w:lang w:eastAsia="cs-CZ"/>
        </w:rPr>
        <w:t xml:space="preserve">, stanoví Objednatel </w:t>
      </w:r>
      <w:r w:rsidR="000D7D81" w:rsidRPr="00E23AC9">
        <w:rPr>
          <w:rFonts w:ascii="Arial" w:hAnsi="Arial" w:cs="Arial"/>
          <w:sz w:val="20"/>
          <w:szCs w:val="20"/>
        </w:rPr>
        <w:t>Zpracovatel</w:t>
      </w:r>
      <w:r w:rsidR="009D58DC" w:rsidRPr="00E23AC9">
        <w:rPr>
          <w:rFonts w:ascii="Arial" w:hAnsi="Arial" w:cs="Arial"/>
          <w:sz w:val="20"/>
          <w:szCs w:val="20"/>
        </w:rPr>
        <w:t>i</w:t>
      </w:r>
      <w:r w:rsidR="00D912CF" w:rsidRPr="00E23AC9">
        <w:rPr>
          <w:rFonts w:ascii="Arial" w:hAnsi="Arial" w:cs="Arial"/>
          <w:sz w:val="20"/>
          <w:szCs w:val="20"/>
        </w:rPr>
        <w:t xml:space="preserve"> </w:t>
      </w:r>
      <w:r w:rsidRPr="00E23AC9">
        <w:rPr>
          <w:rFonts w:ascii="Arial" w:hAnsi="Arial" w:cs="Arial"/>
          <w:bCs/>
          <w:iCs/>
          <w:sz w:val="20"/>
          <w:szCs w:val="20"/>
          <w:lang w:eastAsia="cs-CZ"/>
        </w:rPr>
        <w:t>dodateč</w:t>
      </w:r>
      <w:r w:rsidR="000B3258" w:rsidRPr="00E23AC9">
        <w:rPr>
          <w:rFonts w:ascii="Arial" w:hAnsi="Arial" w:cs="Arial"/>
          <w:bCs/>
          <w:iCs/>
          <w:sz w:val="20"/>
          <w:szCs w:val="20"/>
          <w:lang w:eastAsia="cs-CZ"/>
        </w:rPr>
        <w:t xml:space="preserve">nou přiměřenou lhůtu, </w:t>
      </w:r>
      <w:r w:rsidR="009F61E3" w:rsidRPr="00E23AC9">
        <w:rPr>
          <w:rFonts w:ascii="Arial" w:hAnsi="Arial" w:cs="Arial"/>
          <w:bCs/>
          <w:iCs/>
          <w:sz w:val="20"/>
          <w:szCs w:val="20"/>
          <w:lang w:eastAsia="cs-CZ"/>
        </w:rPr>
        <w:t>ve které s</w:t>
      </w:r>
      <w:r w:rsidRPr="00E23AC9">
        <w:rPr>
          <w:rFonts w:ascii="Arial" w:hAnsi="Arial" w:cs="Arial"/>
          <w:bCs/>
          <w:iCs/>
          <w:sz w:val="20"/>
          <w:szCs w:val="20"/>
          <w:lang w:eastAsia="cs-CZ"/>
        </w:rPr>
        <w:t>e </w:t>
      </w:r>
      <w:r w:rsidR="000D7D81" w:rsidRPr="00E23AC9">
        <w:rPr>
          <w:rFonts w:ascii="Arial" w:hAnsi="Arial" w:cs="Arial"/>
          <w:sz w:val="20"/>
          <w:szCs w:val="20"/>
        </w:rPr>
        <w:t>Zpracovatel</w:t>
      </w:r>
      <w:r w:rsidRPr="00E23AC9">
        <w:rPr>
          <w:rFonts w:ascii="Arial" w:hAnsi="Arial" w:cs="Arial"/>
          <w:bCs/>
          <w:iCs/>
          <w:sz w:val="20"/>
          <w:szCs w:val="20"/>
          <w:lang w:eastAsia="cs-CZ"/>
        </w:rPr>
        <w:t xml:space="preserve"> </w:t>
      </w:r>
      <w:r w:rsidR="009F61E3" w:rsidRPr="00E23AC9">
        <w:rPr>
          <w:rFonts w:ascii="Arial" w:hAnsi="Arial" w:cs="Arial"/>
          <w:bCs/>
          <w:iCs/>
          <w:sz w:val="20"/>
          <w:szCs w:val="20"/>
          <w:lang w:eastAsia="cs-CZ"/>
        </w:rPr>
        <w:t>zavazuje</w:t>
      </w:r>
      <w:r w:rsidRPr="00E23AC9">
        <w:rPr>
          <w:rFonts w:ascii="Arial" w:hAnsi="Arial" w:cs="Arial"/>
          <w:bCs/>
          <w:iCs/>
          <w:sz w:val="20"/>
          <w:szCs w:val="20"/>
          <w:lang w:eastAsia="cs-CZ"/>
        </w:rPr>
        <w:t xml:space="preserve"> tyto vady a nedodělky odstranit. Objednatel </w:t>
      </w:r>
      <w:r w:rsidR="000B0F02" w:rsidRPr="00E23AC9">
        <w:rPr>
          <w:rFonts w:ascii="Arial" w:hAnsi="Arial" w:cs="Arial"/>
          <w:bCs/>
          <w:iCs/>
          <w:sz w:val="20"/>
          <w:szCs w:val="20"/>
          <w:lang w:eastAsia="cs-CZ"/>
        </w:rPr>
        <w:t xml:space="preserve">se zavazuje </w:t>
      </w:r>
      <w:r w:rsidRPr="00E23AC9">
        <w:rPr>
          <w:rFonts w:ascii="Arial" w:hAnsi="Arial" w:cs="Arial"/>
          <w:bCs/>
          <w:iCs/>
          <w:sz w:val="20"/>
          <w:szCs w:val="20"/>
          <w:lang w:eastAsia="cs-CZ"/>
        </w:rPr>
        <w:t>do</w:t>
      </w:r>
      <w:r w:rsidR="00715016" w:rsidRPr="00E23AC9">
        <w:rPr>
          <w:rFonts w:ascii="Arial" w:hAnsi="Arial" w:cs="Arial"/>
          <w:bCs/>
          <w:iCs/>
          <w:sz w:val="20"/>
          <w:szCs w:val="20"/>
          <w:lang w:eastAsia="cs-CZ"/>
        </w:rPr>
        <w:t> </w:t>
      </w:r>
      <w:r w:rsidRPr="00E23AC9">
        <w:rPr>
          <w:rFonts w:ascii="Arial" w:hAnsi="Arial" w:cs="Arial"/>
          <w:bCs/>
          <w:iCs/>
          <w:sz w:val="20"/>
          <w:szCs w:val="20"/>
          <w:lang w:eastAsia="cs-CZ"/>
        </w:rPr>
        <w:t>akceptačního</w:t>
      </w:r>
      <w:r w:rsidR="000B0F02" w:rsidRPr="00E23AC9">
        <w:rPr>
          <w:rFonts w:ascii="Arial" w:hAnsi="Arial" w:cs="Arial"/>
          <w:bCs/>
          <w:iCs/>
          <w:sz w:val="20"/>
          <w:szCs w:val="20"/>
          <w:lang w:eastAsia="cs-CZ"/>
        </w:rPr>
        <w:t xml:space="preserve"> protokolu uvést</w:t>
      </w:r>
      <w:r w:rsidRPr="00E23AC9">
        <w:rPr>
          <w:rFonts w:ascii="Arial" w:hAnsi="Arial" w:cs="Arial"/>
          <w:bCs/>
          <w:iCs/>
          <w:sz w:val="20"/>
          <w:szCs w:val="20"/>
          <w:lang w:eastAsia="cs-CZ"/>
        </w:rPr>
        <w:t xml:space="preserve"> seznam vad nebo</w:t>
      </w:r>
      <w:r w:rsidR="00F52B99" w:rsidRPr="00E23AC9">
        <w:rPr>
          <w:rFonts w:ascii="Arial" w:hAnsi="Arial" w:cs="Arial"/>
          <w:bCs/>
          <w:iCs/>
          <w:sz w:val="20"/>
          <w:szCs w:val="20"/>
          <w:lang w:eastAsia="cs-CZ"/>
        </w:rPr>
        <w:t> </w:t>
      </w:r>
      <w:r w:rsidRPr="00E23AC9">
        <w:rPr>
          <w:rFonts w:ascii="Arial" w:hAnsi="Arial" w:cs="Arial"/>
          <w:bCs/>
          <w:iCs/>
          <w:sz w:val="20"/>
          <w:szCs w:val="20"/>
          <w:lang w:eastAsia="cs-CZ"/>
        </w:rPr>
        <w:t>nedodě</w:t>
      </w:r>
      <w:r w:rsidR="000B3258" w:rsidRPr="00E23AC9">
        <w:rPr>
          <w:rFonts w:ascii="Arial" w:hAnsi="Arial" w:cs="Arial"/>
          <w:bCs/>
          <w:iCs/>
          <w:sz w:val="20"/>
          <w:szCs w:val="20"/>
          <w:lang w:eastAsia="cs-CZ"/>
        </w:rPr>
        <w:t>lků s</w:t>
      </w:r>
      <w:r w:rsidR="0097156A" w:rsidRPr="00E23AC9">
        <w:rPr>
          <w:rFonts w:ascii="Arial" w:hAnsi="Arial" w:cs="Arial"/>
          <w:bCs/>
          <w:iCs/>
          <w:sz w:val="20"/>
          <w:szCs w:val="20"/>
          <w:lang w:eastAsia="cs-CZ"/>
        </w:rPr>
        <w:t> </w:t>
      </w:r>
      <w:r w:rsidR="000B3258" w:rsidRPr="00E23AC9">
        <w:rPr>
          <w:rFonts w:ascii="Arial" w:hAnsi="Arial" w:cs="Arial"/>
          <w:bCs/>
          <w:iCs/>
          <w:sz w:val="20"/>
          <w:szCs w:val="20"/>
          <w:lang w:eastAsia="cs-CZ"/>
        </w:rPr>
        <w:t>termíny jejich odstranění.</w:t>
      </w:r>
      <w:r w:rsidRPr="00E23AC9">
        <w:rPr>
          <w:rFonts w:ascii="Arial" w:hAnsi="Arial" w:cs="Arial"/>
          <w:bCs/>
          <w:iCs/>
          <w:sz w:val="20"/>
          <w:szCs w:val="20"/>
          <w:lang w:eastAsia="cs-CZ"/>
        </w:rPr>
        <w:t xml:space="preserve"> V</w:t>
      </w:r>
      <w:r w:rsidR="000B3258" w:rsidRPr="00E23AC9">
        <w:rPr>
          <w:rFonts w:ascii="Arial" w:hAnsi="Arial" w:cs="Arial"/>
          <w:bCs/>
          <w:iCs/>
          <w:sz w:val="20"/>
          <w:szCs w:val="20"/>
          <w:lang w:eastAsia="cs-CZ"/>
        </w:rPr>
        <w:t> </w:t>
      </w:r>
      <w:r w:rsidRPr="00E23AC9">
        <w:rPr>
          <w:rFonts w:ascii="Arial" w:hAnsi="Arial" w:cs="Arial"/>
          <w:bCs/>
          <w:iCs/>
          <w:sz w:val="20"/>
          <w:szCs w:val="20"/>
          <w:lang w:eastAsia="cs-CZ"/>
        </w:rPr>
        <w:t>akceptačním</w:t>
      </w:r>
      <w:r w:rsidR="000B3258" w:rsidRPr="00E23AC9">
        <w:rPr>
          <w:rFonts w:ascii="Arial" w:hAnsi="Arial" w:cs="Arial"/>
          <w:bCs/>
          <w:iCs/>
          <w:sz w:val="20"/>
          <w:szCs w:val="20"/>
          <w:lang w:eastAsia="cs-CZ"/>
        </w:rPr>
        <w:t xml:space="preserve"> </w:t>
      </w:r>
      <w:r w:rsidRPr="00E23AC9">
        <w:rPr>
          <w:rFonts w:ascii="Arial" w:hAnsi="Arial" w:cs="Arial"/>
          <w:bCs/>
          <w:iCs/>
          <w:sz w:val="20"/>
          <w:szCs w:val="20"/>
          <w:lang w:eastAsia="cs-CZ"/>
        </w:rPr>
        <w:t xml:space="preserve">protokolu </w:t>
      </w:r>
      <w:r w:rsidR="000B0F02" w:rsidRPr="00E23AC9">
        <w:rPr>
          <w:rFonts w:ascii="Arial" w:hAnsi="Arial" w:cs="Arial"/>
          <w:bCs/>
          <w:iCs/>
          <w:sz w:val="20"/>
          <w:szCs w:val="20"/>
          <w:lang w:eastAsia="cs-CZ"/>
        </w:rPr>
        <w:t xml:space="preserve">musí být </w:t>
      </w:r>
      <w:r w:rsidR="00EE0A3B" w:rsidRPr="00E23AC9">
        <w:rPr>
          <w:rFonts w:ascii="Arial" w:hAnsi="Arial" w:cs="Arial"/>
          <w:bCs/>
          <w:iCs/>
          <w:sz w:val="20"/>
          <w:szCs w:val="20"/>
          <w:lang w:eastAsia="cs-CZ"/>
        </w:rPr>
        <w:t>následně uvedeno, že</w:t>
      </w:r>
      <w:r w:rsidR="00715016" w:rsidRPr="00E23AC9">
        <w:rPr>
          <w:rFonts w:ascii="Arial" w:hAnsi="Arial" w:cs="Arial"/>
          <w:bCs/>
          <w:iCs/>
          <w:sz w:val="20"/>
          <w:szCs w:val="20"/>
          <w:lang w:eastAsia="cs-CZ"/>
        </w:rPr>
        <w:t> </w:t>
      </w:r>
      <w:r w:rsidR="009D58DC" w:rsidRPr="00E23AC9">
        <w:rPr>
          <w:rFonts w:ascii="Arial" w:hAnsi="Arial" w:cs="Arial"/>
          <w:bCs/>
          <w:iCs/>
          <w:sz w:val="20"/>
          <w:szCs w:val="20"/>
          <w:lang w:eastAsia="cs-CZ"/>
        </w:rPr>
        <w:t>předaný výstup plnění</w:t>
      </w:r>
      <w:r w:rsidR="00EE0A3B" w:rsidRPr="00E23AC9">
        <w:rPr>
          <w:rFonts w:ascii="Arial" w:hAnsi="Arial" w:cs="Arial"/>
          <w:bCs/>
          <w:iCs/>
          <w:sz w:val="20"/>
          <w:szCs w:val="20"/>
          <w:lang w:eastAsia="cs-CZ"/>
        </w:rPr>
        <w:t xml:space="preserve"> </w:t>
      </w:r>
      <w:r w:rsidR="000B3258" w:rsidRPr="00E23AC9">
        <w:rPr>
          <w:rFonts w:ascii="Arial" w:hAnsi="Arial" w:cs="Arial"/>
          <w:bCs/>
          <w:iCs/>
          <w:sz w:val="20"/>
          <w:szCs w:val="20"/>
          <w:lang w:eastAsia="cs-CZ"/>
        </w:rPr>
        <w:t>byl</w:t>
      </w:r>
      <w:r w:rsidRPr="00E23AC9">
        <w:rPr>
          <w:rFonts w:ascii="Arial" w:hAnsi="Arial" w:cs="Arial"/>
          <w:bCs/>
          <w:iCs/>
          <w:sz w:val="20"/>
          <w:szCs w:val="20"/>
          <w:lang w:eastAsia="cs-CZ"/>
        </w:rPr>
        <w:t xml:space="preserve"> akceptová</w:t>
      </w:r>
      <w:r w:rsidR="000B3258" w:rsidRPr="00E23AC9">
        <w:rPr>
          <w:rFonts w:ascii="Arial" w:hAnsi="Arial" w:cs="Arial"/>
          <w:bCs/>
          <w:iCs/>
          <w:sz w:val="20"/>
          <w:szCs w:val="20"/>
          <w:lang w:eastAsia="cs-CZ"/>
        </w:rPr>
        <w:t>n</w:t>
      </w:r>
      <w:r w:rsidR="00221634" w:rsidRPr="00E23AC9">
        <w:rPr>
          <w:rFonts w:ascii="Arial" w:hAnsi="Arial" w:cs="Arial"/>
          <w:bCs/>
          <w:iCs/>
          <w:sz w:val="20"/>
          <w:szCs w:val="20"/>
          <w:lang w:eastAsia="cs-CZ"/>
        </w:rPr>
        <w:t xml:space="preserve"> </w:t>
      </w:r>
      <w:r w:rsidRPr="00E23AC9">
        <w:rPr>
          <w:rFonts w:ascii="Arial" w:hAnsi="Arial" w:cs="Arial"/>
          <w:bCs/>
          <w:iCs/>
          <w:sz w:val="20"/>
          <w:szCs w:val="20"/>
          <w:lang w:eastAsia="cs-CZ"/>
        </w:rPr>
        <w:t>s</w:t>
      </w:r>
      <w:r w:rsidR="00221634" w:rsidRPr="00E23AC9">
        <w:rPr>
          <w:rFonts w:ascii="Arial" w:hAnsi="Arial" w:cs="Arial"/>
          <w:bCs/>
          <w:iCs/>
          <w:sz w:val="20"/>
          <w:szCs w:val="20"/>
          <w:lang w:eastAsia="cs-CZ"/>
        </w:rPr>
        <w:t> </w:t>
      </w:r>
      <w:r w:rsidRPr="00E23AC9">
        <w:rPr>
          <w:rFonts w:ascii="Arial" w:hAnsi="Arial" w:cs="Arial"/>
          <w:bCs/>
          <w:iCs/>
          <w:sz w:val="20"/>
          <w:szCs w:val="20"/>
          <w:lang w:eastAsia="cs-CZ"/>
        </w:rPr>
        <w:t>výhradami a obě smluvní strany akceptační protokol potvrdí svým podpisem.</w:t>
      </w:r>
    </w:p>
    <w:p w14:paraId="606A5956" w14:textId="77777777" w:rsidR="00EE5E88" w:rsidRPr="00E23AC9" w:rsidRDefault="00E532EA" w:rsidP="003A4738">
      <w:pPr>
        <w:autoSpaceDE w:val="0"/>
        <w:autoSpaceDN w:val="0"/>
        <w:adjustRightInd w:val="0"/>
        <w:spacing w:before="120" w:after="120" w:line="280" w:lineRule="atLeast"/>
        <w:ind w:left="567"/>
        <w:jc w:val="both"/>
        <w:rPr>
          <w:rFonts w:ascii="Arial" w:hAnsi="Arial" w:cs="Arial"/>
          <w:bCs/>
          <w:iCs/>
          <w:sz w:val="20"/>
          <w:szCs w:val="20"/>
          <w:lang w:eastAsia="cs-CZ"/>
        </w:rPr>
      </w:pPr>
      <w:r w:rsidRPr="00E23AC9">
        <w:rPr>
          <w:rFonts w:ascii="Arial" w:hAnsi="Arial" w:cs="Arial"/>
          <w:b/>
          <w:bCs/>
          <w:iCs/>
          <w:sz w:val="20"/>
          <w:szCs w:val="20"/>
          <w:lang w:eastAsia="cs-CZ"/>
        </w:rPr>
        <w:t>c.</w:t>
      </w:r>
      <w:r w:rsidRPr="00E23AC9">
        <w:rPr>
          <w:rFonts w:ascii="Arial" w:hAnsi="Arial" w:cs="Arial"/>
          <w:bCs/>
          <w:iCs/>
          <w:sz w:val="20"/>
          <w:szCs w:val="20"/>
          <w:lang w:eastAsia="cs-CZ"/>
        </w:rPr>
        <w:t xml:space="preserve"> </w:t>
      </w:r>
      <w:r w:rsidR="00715016" w:rsidRPr="00E23AC9">
        <w:rPr>
          <w:rFonts w:ascii="Arial" w:hAnsi="Arial" w:cs="Arial"/>
          <w:bCs/>
          <w:iCs/>
          <w:sz w:val="20"/>
          <w:szCs w:val="20"/>
          <w:lang w:eastAsia="cs-CZ"/>
        </w:rPr>
        <w:t>„</w:t>
      </w:r>
      <w:r w:rsidRPr="00E23AC9">
        <w:rPr>
          <w:rFonts w:ascii="Arial" w:hAnsi="Arial" w:cs="Arial"/>
          <w:b/>
          <w:bCs/>
          <w:i/>
          <w:iCs/>
          <w:sz w:val="20"/>
          <w:szCs w:val="20"/>
          <w:lang w:eastAsia="cs-CZ"/>
        </w:rPr>
        <w:t>Neakceptováno</w:t>
      </w:r>
      <w:r w:rsidR="00715016" w:rsidRPr="00E23AC9">
        <w:rPr>
          <w:rFonts w:ascii="Arial" w:hAnsi="Arial" w:cs="Arial"/>
          <w:b/>
          <w:bCs/>
          <w:iCs/>
          <w:sz w:val="20"/>
          <w:szCs w:val="20"/>
          <w:lang w:eastAsia="cs-CZ"/>
        </w:rPr>
        <w:t>“</w:t>
      </w:r>
      <w:r w:rsidRPr="00E23AC9">
        <w:rPr>
          <w:rFonts w:ascii="Arial" w:hAnsi="Arial" w:cs="Arial"/>
          <w:bCs/>
          <w:iCs/>
          <w:sz w:val="20"/>
          <w:szCs w:val="20"/>
          <w:lang w:eastAsia="cs-CZ"/>
        </w:rPr>
        <w:t xml:space="preserve">. V případě, že budou v průběhu akceptačního řízení </w:t>
      </w:r>
      <w:r w:rsidR="000B3258" w:rsidRPr="00E23AC9">
        <w:rPr>
          <w:rFonts w:ascii="Arial" w:hAnsi="Arial" w:cs="Arial"/>
          <w:bCs/>
          <w:iCs/>
          <w:sz w:val="20"/>
          <w:szCs w:val="20"/>
          <w:lang w:eastAsia="cs-CZ"/>
        </w:rPr>
        <w:t>stanoveny v</w:t>
      </w:r>
      <w:r w:rsidR="009D58DC" w:rsidRPr="00E23AC9">
        <w:rPr>
          <w:rFonts w:ascii="Arial" w:hAnsi="Arial" w:cs="Arial"/>
          <w:bCs/>
          <w:iCs/>
          <w:sz w:val="20"/>
          <w:szCs w:val="20"/>
          <w:lang w:eastAsia="cs-CZ"/>
        </w:rPr>
        <w:t xml:space="preserve"> předaném výstupu </w:t>
      </w:r>
      <w:r w:rsidRPr="00E23AC9">
        <w:rPr>
          <w:rFonts w:ascii="Arial" w:hAnsi="Arial" w:cs="Arial"/>
          <w:bCs/>
          <w:iCs/>
          <w:sz w:val="20"/>
          <w:szCs w:val="20"/>
          <w:lang w:eastAsia="cs-CZ"/>
        </w:rPr>
        <w:t>takové vady a nedodělky, které by</w:t>
      </w:r>
      <w:r w:rsidR="0097156A" w:rsidRPr="00E23AC9">
        <w:rPr>
          <w:rFonts w:ascii="Arial" w:hAnsi="Arial" w:cs="Arial"/>
          <w:bCs/>
          <w:iCs/>
          <w:sz w:val="20"/>
          <w:szCs w:val="20"/>
          <w:lang w:eastAsia="cs-CZ"/>
        </w:rPr>
        <w:t> </w:t>
      </w:r>
      <w:r w:rsidRPr="00E23AC9">
        <w:rPr>
          <w:rFonts w:ascii="Arial" w:hAnsi="Arial" w:cs="Arial"/>
          <w:bCs/>
          <w:iCs/>
          <w:sz w:val="20"/>
          <w:szCs w:val="20"/>
          <w:lang w:eastAsia="cs-CZ"/>
        </w:rPr>
        <w:t>bránily v</w:t>
      </w:r>
      <w:r w:rsidR="00715016" w:rsidRPr="00E23AC9">
        <w:rPr>
          <w:rFonts w:ascii="Arial" w:hAnsi="Arial" w:cs="Arial"/>
          <w:bCs/>
          <w:iCs/>
          <w:sz w:val="20"/>
          <w:szCs w:val="20"/>
          <w:lang w:eastAsia="cs-CZ"/>
        </w:rPr>
        <w:t> </w:t>
      </w:r>
      <w:r w:rsidRPr="00E23AC9">
        <w:rPr>
          <w:rFonts w:ascii="Arial" w:hAnsi="Arial" w:cs="Arial"/>
          <w:bCs/>
          <w:iCs/>
          <w:sz w:val="20"/>
          <w:szCs w:val="20"/>
          <w:lang w:eastAsia="cs-CZ"/>
        </w:rPr>
        <w:t xml:space="preserve">užití </w:t>
      </w:r>
      <w:r w:rsidR="009D58DC" w:rsidRPr="00E23AC9">
        <w:rPr>
          <w:rFonts w:ascii="Arial" w:hAnsi="Arial" w:cs="Arial"/>
          <w:bCs/>
          <w:iCs/>
          <w:sz w:val="20"/>
          <w:szCs w:val="20"/>
          <w:lang w:eastAsia="cs-CZ"/>
        </w:rPr>
        <w:t>výstupu nebo jeho</w:t>
      </w:r>
      <w:r w:rsidRPr="00E23AC9">
        <w:rPr>
          <w:rFonts w:ascii="Arial" w:hAnsi="Arial" w:cs="Arial"/>
          <w:bCs/>
          <w:iCs/>
          <w:sz w:val="20"/>
          <w:szCs w:val="20"/>
          <w:lang w:eastAsia="cs-CZ"/>
        </w:rPr>
        <w:t xml:space="preserve"> části, ne</w:t>
      </w:r>
      <w:r w:rsidR="009D58DC" w:rsidRPr="00E23AC9">
        <w:rPr>
          <w:rFonts w:ascii="Arial" w:hAnsi="Arial" w:cs="Arial"/>
          <w:bCs/>
          <w:iCs/>
          <w:sz w:val="20"/>
          <w:szCs w:val="20"/>
          <w:lang w:eastAsia="cs-CZ"/>
        </w:rPr>
        <w:t>bude předaný výstup</w:t>
      </w:r>
      <w:r w:rsidR="000B3258" w:rsidRPr="00E23AC9">
        <w:rPr>
          <w:rFonts w:ascii="Arial" w:hAnsi="Arial" w:cs="Arial"/>
          <w:bCs/>
          <w:iCs/>
          <w:sz w:val="20"/>
          <w:szCs w:val="20"/>
          <w:lang w:eastAsia="cs-CZ"/>
        </w:rPr>
        <w:t xml:space="preserve"> </w:t>
      </w:r>
      <w:r w:rsidR="009D58DC" w:rsidRPr="00E23AC9">
        <w:rPr>
          <w:rFonts w:ascii="Arial" w:hAnsi="Arial" w:cs="Arial"/>
          <w:bCs/>
          <w:iCs/>
          <w:sz w:val="20"/>
          <w:szCs w:val="20"/>
          <w:lang w:eastAsia="cs-CZ"/>
        </w:rPr>
        <w:t xml:space="preserve">plnění </w:t>
      </w:r>
      <w:r w:rsidR="000B3258" w:rsidRPr="00E23AC9">
        <w:rPr>
          <w:rFonts w:ascii="Arial" w:hAnsi="Arial" w:cs="Arial"/>
          <w:bCs/>
          <w:iCs/>
          <w:sz w:val="20"/>
          <w:szCs w:val="20"/>
          <w:lang w:eastAsia="cs-CZ"/>
        </w:rPr>
        <w:t>Objednatelem akceptován</w:t>
      </w:r>
      <w:r w:rsidRPr="00E23AC9">
        <w:rPr>
          <w:rFonts w:ascii="Arial" w:hAnsi="Arial" w:cs="Arial"/>
          <w:bCs/>
          <w:iCs/>
          <w:sz w:val="20"/>
          <w:szCs w:val="20"/>
          <w:lang w:eastAsia="cs-CZ"/>
        </w:rPr>
        <w:t>. Obě</w:t>
      </w:r>
      <w:r w:rsidR="007649CB" w:rsidRPr="00E23AC9">
        <w:rPr>
          <w:rFonts w:ascii="Arial" w:hAnsi="Arial" w:cs="Arial"/>
          <w:bCs/>
          <w:iCs/>
          <w:sz w:val="20"/>
          <w:szCs w:val="20"/>
          <w:lang w:eastAsia="cs-CZ"/>
        </w:rPr>
        <w:t> </w:t>
      </w:r>
      <w:r w:rsidRPr="00E23AC9">
        <w:rPr>
          <w:rFonts w:ascii="Arial" w:hAnsi="Arial" w:cs="Arial"/>
          <w:bCs/>
          <w:iCs/>
          <w:sz w:val="20"/>
          <w:szCs w:val="20"/>
          <w:lang w:eastAsia="cs-CZ"/>
        </w:rPr>
        <w:t xml:space="preserve">smluvní strany </w:t>
      </w:r>
      <w:r w:rsidR="000B3258" w:rsidRPr="00E23AC9">
        <w:rPr>
          <w:rFonts w:ascii="Arial" w:hAnsi="Arial" w:cs="Arial"/>
          <w:bCs/>
          <w:iCs/>
          <w:sz w:val="20"/>
          <w:szCs w:val="20"/>
          <w:lang w:eastAsia="cs-CZ"/>
        </w:rPr>
        <w:t>jsou následně povinny se</w:t>
      </w:r>
      <w:r w:rsidRPr="00E23AC9">
        <w:rPr>
          <w:rFonts w:ascii="Arial" w:hAnsi="Arial" w:cs="Arial"/>
          <w:bCs/>
          <w:iCs/>
          <w:sz w:val="20"/>
          <w:szCs w:val="20"/>
          <w:lang w:eastAsia="cs-CZ"/>
        </w:rPr>
        <w:t xml:space="preserve"> dohodnou</w:t>
      </w:r>
      <w:r w:rsidR="000B3258" w:rsidRPr="00E23AC9">
        <w:rPr>
          <w:rFonts w:ascii="Arial" w:hAnsi="Arial" w:cs="Arial"/>
          <w:bCs/>
          <w:iCs/>
          <w:sz w:val="20"/>
          <w:szCs w:val="20"/>
          <w:lang w:eastAsia="cs-CZ"/>
        </w:rPr>
        <w:t>t</w:t>
      </w:r>
      <w:r w:rsidRPr="00E23AC9">
        <w:rPr>
          <w:rFonts w:ascii="Arial" w:hAnsi="Arial" w:cs="Arial"/>
          <w:bCs/>
          <w:iCs/>
          <w:sz w:val="20"/>
          <w:szCs w:val="20"/>
          <w:lang w:eastAsia="cs-CZ"/>
        </w:rPr>
        <w:t xml:space="preserve"> na termínech nového předání</w:t>
      </w:r>
      <w:r w:rsidR="000B3258" w:rsidRPr="00E23AC9">
        <w:rPr>
          <w:rFonts w:ascii="Arial" w:hAnsi="Arial" w:cs="Arial"/>
          <w:bCs/>
          <w:iCs/>
          <w:sz w:val="20"/>
          <w:szCs w:val="20"/>
          <w:lang w:eastAsia="cs-CZ"/>
        </w:rPr>
        <w:t xml:space="preserve"> </w:t>
      </w:r>
      <w:r w:rsidR="009D58DC" w:rsidRPr="00E23AC9">
        <w:rPr>
          <w:rFonts w:ascii="Arial" w:hAnsi="Arial" w:cs="Arial"/>
          <w:bCs/>
          <w:iCs/>
          <w:sz w:val="20"/>
          <w:szCs w:val="20"/>
          <w:lang w:eastAsia="cs-CZ"/>
        </w:rPr>
        <w:t>výstupu</w:t>
      </w:r>
      <w:r w:rsidR="000B3258" w:rsidRPr="00E23AC9">
        <w:rPr>
          <w:rFonts w:ascii="Arial" w:hAnsi="Arial" w:cs="Arial"/>
          <w:bCs/>
          <w:iCs/>
          <w:sz w:val="20"/>
          <w:szCs w:val="20"/>
          <w:lang w:eastAsia="cs-CZ"/>
        </w:rPr>
        <w:t xml:space="preserve">. </w:t>
      </w:r>
      <w:r w:rsidRPr="00E23AC9">
        <w:rPr>
          <w:rFonts w:ascii="Arial" w:hAnsi="Arial" w:cs="Arial"/>
          <w:bCs/>
          <w:iCs/>
          <w:sz w:val="20"/>
          <w:szCs w:val="20"/>
          <w:lang w:eastAsia="cs-CZ"/>
        </w:rPr>
        <w:t>V</w:t>
      </w:r>
      <w:r w:rsidR="0097156A" w:rsidRPr="00E23AC9">
        <w:rPr>
          <w:rFonts w:ascii="Arial" w:hAnsi="Arial" w:cs="Arial"/>
          <w:bCs/>
          <w:iCs/>
          <w:sz w:val="20"/>
          <w:szCs w:val="20"/>
          <w:lang w:eastAsia="cs-CZ"/>
        </w:rPr>
        <w:t> </w:t>
      </w:r>
      <w:r w:rsidRPr="00E23AC9">
        <w:rPr>
          <w:rFonts w:ascii="Arial" w:hAnsi="Arial" w:cs="Arial"/>
          <w:bCs/>
          <w:iCs/>
          <w:sz w:val="20"/>
          <w:szCs w:val="20"/>
          <w:lang w:eastAsia="cs-CZ"/>
        </w:rPr>
        <w:t xml:space="preserve">akceptačním protokolu </w:t>
      </w:r>
      <w:r w:rsidR="000B0F02" w:rsidRPr="00E23AC9">
        <w:rPr>
          <w:rFonts w:ascii="Arial" w:hAnsi="Arial" w:cs="Arial"/>
          <w:bCs/>
          <w:iCs/>
          <w:sz w:val="20"/>
          <w:szCs w:val="20"/>
          <w:lang w:eastAsia="cs-CZ"/>
        </w:rPr>
        <w:t>musí být</w:t>
      </w:r>
      <w:r w:rsidR="000B3258" w:rsidRPr="00E23AC9">
        <w:rPr>
          <w:rFonts w:ascii="Arial" w:hAnsi="Arial" w:cs="Arial"/>
          <w:bCs/>
          <w:iCs/>
          <w:sz w:val="20"/>
          <w:szCs w:val="20"/>
          <w:lang w:eastAsia="cs-CZ"/>
        </w:rPr>
        <w:t xml:space="preserve"> </w:t>
      </w:r>
      <w:r w:rsidR="00A61141" w:rsidRPr="00E23AC9">
        <w:rPr>
          <w:rFonts w:ascii="Arial" w:hAnsi="Arial" w:cs="Arial"/>
          <w:bCs/>
          <w:iCs/>
          <w:sz w:val="20"/>
          <w:szCs w:val="20"/>
          <w:lang w:eastAsia="cs-CZ"/>
        </w:rPr>
        <w:t xml:space="preserve">následně </w:t>
      </w:r>
      <w:r w:rsidR="009D58DC" w:rsidRPr="00E23AC9">
        <w:rPr>
          <w:rFonts w:ascii="Arial" w:hAnsi="Arial" w:cs="Arial"/>
          <w:bCs/>
          <w:iCs/>
          <w:sz w:val="20"/>
          <w:szCs w:val="20"/>
          <w:lang w:eastAsia="cs-CZ"/>
        </w:rPr>
        <w:t>uvedeno, že předaný výstup plnění</w:t>
      </w:r>
      <w:r w:rsidR="006E3BB9" w:rsidRPr="00E23AC9">
        <w:rPr>
          <w:rFonts w:ascii="Arial" w:hAnsi="Arial" w:cs="Arial"/>
          <w:bCs/>
          <w:iCs/>
          <w:sz w:val="20"/>
          <w:szCs w:val="20"/>
          <w:lang w:eastAsia="cs-CZ"/>
        </w:rPr>
        <w:t xml:space="preserve"> </w:t>
      </w:r>
      <w:r w:rsidR="000B3258" w:rsidRPr="00E23AC9">
        <w:rPr>
          <w:rFonts w:ascii="Arial" w:hAnsi="Arial" w:cs="Arial"/>
          <w:bCs/>
          <w:iCs/>
          <w:sz w:val="20"/>
          <w:szCs w:val="20"/>
          <w:lang w:eastAsia="cs-CZ"/>
        </w:rPr>
        <w:t xml:space="preserve">nebyl akceptován. </w:t>
      </w:r>
      <w:r w:rsidRPr="00E23AC9">
        <w:rPr>
          <w:rFonts w:ascii="Arial" w:hAnsi="Arial" w:cs="Arial"/>
          <w:bCs/>
          <w:iCs/>
          <w:sz w:val="20"/>
          <w:szCs w:val="20"/>
          <w:lang w:eastAsia="cs-CZ"/>
        </w:rPr>
        <w:t xml:space="preserve">Objednatel </w:t>
      </w:r>
      <w:r w:rsidR="00A61141" w:rsidRPr="00E23AC9">
        <w:rPr>
          <w:rFonts w:ascii="Arial" w:hAnsi="Arial" w:cs="Arial"/>
          <w:bCs/>
          <w:iCs/>
          <w:sz w:val="20"/>
          <w:szCs w:val="20"/>
          <w:lang w:eastAsia="cs-CZ"/>
        </w:rPr>
        <w:t>se</w:t>
      </w:r>
      <w:r w:rsidR="00715016" w:rsidRPr="00E23AC9">
        <w:rPr>
          <w:rFonts w:ascii="Arial" w:hAnsi="Arial" w:cs="Arial"/>
          <w:bCs/>
          <w:iCs/>
          <w:sz w:val="20"/>
          <w:szCs w:val="20"/>
          <w:lang w:eastAsia="cs-CZ"/>
        </w:rPr>
        <w:t> </w:t>
      </w:r>
      <w:r w:rsidR="00A61141" w:rsidRPr="00E23AC9">
        <w:rPr>
          <w:rFonts w:ascii="Arial" w:hAnsi="Arial" w:cs="Arial"/>
          <w:bCs/>
          <w:iCs/>
          <w:sz w:val="20"/>
          <w:szCs w:val="20"/>
          <w:lang w:eastAsia="cs-CZ"/>
        </w:rPr>
        <w:t xml:space="preserve">zavazuje </w:t>
      </w:r>
      <w:r w:rsidRPr="00E23AC9">
        <w:rPr>
          <w:rFonts w:ascii="Arial" w:hAnsi="Arial" w:cs="Arial"/>
          <w:bCs/>
          <w:iCs/>
          <w:sz w:val="20"/>
          <w:szCs w:val="20"/>
          <w:lang w:eastAsia="cs-CZ"/>
        </w:rPr>
        <w:t>stanov</w:t>
      </w:r>
      <w:r w:rsidR="00A61141" w:rsidRPr="00E23AC9">
        <w:rPr>
          <w:rFonts w:ascii="Arial" w:hAnsi="Arial" w:cs="Arial"/>
          <w:bCs/>
          <w:iCs/>
          <w:sz w:val="20"/>
          <w:szCs w:val="20"/>
          <w:lang w:eastAsia="cs-CZ"/>
        </w:rPr>
        <w:t>it</w:t>
      </w:r>
      <w:r w:rsidRPr="00E23AC9">
        <w:rPr>
          <w:rFonts w:ascii="Arial" w:hAnsi="Arial" w:cs="Arial"/>
          <w:bCs/>
          <w:iCs/>
          <w:sz w:val="20"/>
          <w:szCs w:val="20"/>
          <w:lang w:eastAsia="cs-CZ"/>
        </w:rPr>
        <w:t xml:space="preserve"> dodatečnou přiměřenou lhůtu k</w:t>
      </w:r>
      <w:r w:rsidR="000B0F02" w:rsidRPr="00E23AC9">
        <w:rPr>
          <w:rFonts w:ascii="Arial" w:hAnsi="Arial" w:cs="Arial"/>
          <w:bCs/>
          <w:iCs/>
          <w:sz w:val="20"/>
          <w:szCs w:val="20"/>
          <w:lang w:eastAsia="cs-CZ"/>
        </w:rPr>
        <w:t> </w:t>
      </w:r>
      <w:r w:rsidRPr="00E23AC9">
        <w:rPr>
          <w:rFonts w:ascii="Arial" w:hAnsi="Arial" w:cs="Arial"/>
          <w:bCs/>
          <w:iCs/>
          <w:sz w:val="20"/>
          <w:szCs w:val="20"/>
          <w:lang w:eastAsia="cs-CZ"/>
        </w:rPr>
        <w:t>předání</w:t>
      </w:r>
      <w:r w:rsidR="00EE0A3B" w:rsidRPr="00E23AC9">
        <w:rPr>
          <w:rFonts w:ascii="Arial" w:hAnsi="Arial" w:cs="Arial"/>
          <w:bCs/>
          <w:iCs/>
          <w:sz w:val="20"/>
          <w:szCs w:val="20"/>
          <w:lang w:eastAsia="cs-CZ"/>
        </w:rPr>
        <w:t xml:space="preserve"> nově zpracované</w:t>
      </w:r>
      <w:r w:rsidR="009D58DC" w:rsidRPr="00E23AC9">
        <w:rPr>
          <w:rFonts w:ascii="Arial" w:hAnsi="Arial" w:cs="Arial"/>
          <w:bCs/>
          <w:iCs/>
          <w:sz w:val="20"/>
          <w:szCs w:val="20"/>
          <w:lang w:eastAsia="cs-CZ"/>
        </w:rPr>
        <w:t>ho</w:t>
      </w:r>
      <w:r w:rsidR="000B3258" w:rsidRPr="00E23AC9">
        <w:rPr>
          <w:rFonts w:ascii="Arial" w:hAnsi="Arial" w:cs="Arial"/>
          <w:bCs/>
          <w:iCs/>
          <w:sz w:val="20"/>
          <w:szCs w:val="20"/>
          <w:lang w:eastAsia="cs-CZ"/>
        </w:rPr>
        <w:t xml:space="preserve"> </w:t>
      </w:r>
      <w:r w:rsidR="009D58DC" w:rsidRPr="00E23AC9">
        <w:rPr>
          <w:rFonts w:ascii="Arial" w:hAnsi="Arial" w:cs="Arial"/>
          <w:bCs/>
          <w:iCs/>
          <w:sz w:val="20"/>
          <w:szCs w:val="20"/>
          <w:lang w:eastAsia="cs-CZ"/>
        </w:rPr>
        <w:t>výstupu plnění</w:t>
      </w:r>
      <w:r w:rsidR="000B3258" w:rsidRPr="00E23AC9">
        <w:rPr>
          <w:rFonts w:ascii="Arial" w:hAnsi="Arial" w:cs="Arial"/>
          <w:bCs/>
          <w:iCs/>
          <w:sz w:val="20"/>
          <w:szCs w:val="20"/>
          <w:lang w:eastAsia="cs-CZ"/>
        </w:rPr>
        <w:t xml:space="preserve">, </w:t>
      </w:r>
      <w:r w:rsidRPr="00E23AC9">
        <w:rPr>
          <w:rFonts w:ascii="Arial" w:hAnsi="Arial" w:cs="Arial"/>
          <w:bCs/>
          <w:iCs/>
          <w:sz w:val="20"/>
          <w:szCs w:val="20"/>
          <w:lang w:eastAsia="cs-CZ"/>
        </w:rPr>
        <w:t>a obě smluvní strany akceptační protokol potvrdí svým podpisem. Pro případ, že nedojde k podpisu akceptačního protokolu ze</w:t>
      </w:r>
      <w:r w:rsidR="00715016" w:rsidRPr="00E23AC9">
        <w:rPr>
          <w:rFonts w:ascii="Arial" w:hAnsi="Arial" w:cs="Arial"/>
          <w:bCs/>
          <w:iCs/>
          <w:sz w:val="20"/>
          <w:szCs w:val="20"/>
          <w:lang w:eastAsia="cs-CZ"/>
        </w:rPr>
        <w:t> </w:t>
      </w:r>
      <w:r w:rsidRPr="00E23AC9">
        <w:rPr>
          <w:rFonts w:ascii="Arial" w:hAnsi="Arial" w:cs="Arial"/>
          <w:bCs/>
          <w:iCs/>
          <w:sz w:val="20"/>
          <w:szCs w:val="20"/>
          <w:lang w:eastAsia="cs-CZ"/>
        </w:rPr>
        <w:t xml:space="preserve">strany </w:t>
      </w:r>
      <w:r w:rsidR="000D7D81" w:rsidRPr="00E23AC9">
        <w:rPr>
          <w:rFonts w:ascii="Arial" w:hAnsi="Arial" w:cs="Arial"/>
          <w:sz w:val="20"/>
          <w:szCs w:val="20"/>
        </w:rPr>
        <w:t>Zpracovatel</w:t>
      </w:r>
      <w:r w:rsidR="009D58DC" w:rsidRPr="00E23AC9">
        <w:rPr>
          <w:rFonts w:ascii="Arial" w:hAnsi="Arial" w:cs="Arial"/>
          <w:sz w:val="20"/>
          <w:szCs w:val="20"/>
        </w:rPr>
        <w:t>e</w:t>
      </w:r>
      <w:r w:rsidRPr="00E23AC9">
        <w:rPr>
          <w:rFonts w:ascii="Arial" w:hAnsi="Arial" w:cs="Arial"/>
          <w:bCs/>
          <w:iCs/>
          <w:sz w:val="20"/>
          <w:szCs w:val="20"/>
          <w:lang w:eastAsia="cs-CZ"/>
        </w:rPr>
        <w:t>, je Objednatel oprávněn akceptační protokol se</w:t>
      </w:r>
      <w:r w:rsidR="00715016" w:rsidRPr="00E23AC9">
        <w:rPr>
          <w:rFonts w:ascii="Arial" w:hAnsi="Arial" w:cs="Arial"/>
          <w:bCs/>
          <w:iCs/>
          <w:sz w:val="20"/>
          <w:szCs w:val="20"/>
          <w:lang w:eastAsia="cs-CZ"/>
        </w:rPr>
        <w:t> </w:t>
      </w:r>
      <w:r w:rsidRPr="00E23AC9">
        <w:rPr>
          <w:rFonts w:ascii="Arial" w:hAnsi="Arial" w:cs="Arial"/>
          <w:bCs/>
          <w:iCs/>
          <w:sz w:val="20"/>
          <w:szCs w:val="20"/>
          <w:lang w:eastAsia="cs-CZ"/>
        </w:rPr>
        <w:t>stanovením do</w:t>
      </w:r>
      <w:r w:rsidR="00EE0A3B" w:rsidRPr="00E23AC9">
        <w:rPr>
          <w:rFonts w:ascii="Arial" w:hAnsi="Arial" w:cs="Arial"/>
          <w:bCs/>
          <w:iCs/>
          <w:sz w:val="20"/>
          <w:szCs w:val="20"/>
          <w:lang w:eastAsia="cs-CZ"/>
        </w:rPr>
        <w:t>datečné přiměřené lhůty ke</w:t>
      </w:r>
      <w:r w:rsidR="009D58DC" w:rsidRPr="00E23AC9">
        <w:rPr>
          <w:rFonts w:ascii="Arial" w:hAnsi="Arial" w:cs="Arial"/>
          <w:bCs/>
          <w:iCs/>
          <w:sz w:val="20"/>
          <w:szCs w:val="20"/>
          <w:lang w:eastAsia="cs-CZ"/>
        </w:rPr>
        <w:t> </w:t>
      </w:r>
      <w:r w:rsidR="00EE0A3B" w:rsidRPr="00E23AC9">
        <w:rPr>
          <w:rFonts w:ascii="Arial" w:hAnsi="Arial" w:cs="Arial"/>
          <w:bCs/>
          <w:iCs/>
          <w:sz w:val="20"/>
          <w:szCs w:val="20"/>
          <w:lang w:eastAsia="cs-CZ"/>
        </w:rPr>
        <w:t>zpracování nové</w:t>
      </w:r>
      <w:r w:rsidR="009D58DC" w:rsidRPr="00E23AC9">
        <w:rPr>
          <w:rFonts w:ascii="Arial" w:hAnsi="Arial" w:cs="Arial"/>
          <w:bCs/>
          <w:iCs/>
          <w:sz w:val="20"/>
          <w:szCs w:val="20"/>
          <w:lang w:eastAsia="cs-CZ"/>
        </w:rPr>
        <w:t xml:space="preserve">ho výstupu plnění </w:t>
      </w:r>
      <w:r w:rsidRPr="00E23AC9">
        <w:rPr>
          <w:rFonts w:ascii="Arial" w:hAnsi="Arial" w:cs="Arial"/>
          <w:bCs/>
          <w:iCs/>
          <w:sz w:val="20"/>
          <w:szCs w:val="20"/>
          <w:lang w:eastAsia="cs-CZ"/>
        </w:rPr>
        <w:t xml:space="preserve">zaslat </w:t>
      </w:r>
      <w:r w:rsidR="000D7D81" w:rsidRPr="00E23AC9">
        <w:rPr>
          <w:rFonts w:ascii="Arial" w:hAnsi="Arial" w:cs="Arial"/>
          <w:sz w:val="20"/>
          <w:szCs w:val="20"/>
        </w:rPr>
        <w:t>Zpracovatel</w:t>
      </w:r>
      <w:r w:rsidR="009D58DC" w:rsidRPr="00E23AC9">
        <w:rPr>
          <w:rFonts w:ascii="Arial" w:hAnsi="Arial" w:cs="Arial"/>
          <w:sz w:val="20"/>
          <w:szCs w:val="20"/>
        </w:rPr>
        <w:t>i</w:t>
      </w:r>
      <w:r w:rsidRPr="00E23AC9">
        <w:rPr>
          <w:rFonts w:ascii="Arial" w:hAnsi="Arial" w:cs="Arial"/>
          <w:bCs/>
          <w:iCs/>
          <w:sz w:val="20"/>
          <w:szCs w:val="20"/>
          <w:lang w:eastAsia="cs-CZ"/>
        </w:rPr>
        <w:t xml:space="preserve"> na</w:t>
      </w:r>
      <w:r w:rsidR="00B734C8" w:rsidRPr="00E23AC9">
        <w:rPr>
          <w:rFonts w:ascii="Arial" w:hAnsi="Arial" w:cs="Arial"/>
          <w:bCs/>
          <w:iCs/>
          <w:sz w:val="20"/>
          <w:szCs w:val="20"/>
          <w:lang w:eastAsia="cs-CZ"/>
        </w:rPr>
        <w:t> </w:t>
      </w:r>
      <w:r w:rsidRPr="00E23AC9">
        <w:rPr>
          <w:rFonts w:ascii="Arial" w:hAnsi="Arial" w:cs="Arial"/>
          <w:bCs/>
          <w:iCs/>
          <w:sz w:val="20"/>
          <w:szCs w:val="20"/>
          <w:lang w:eastAsia="cs-CZ"/>
        </w:rPr>
        <w:t>adresu uvedenou v z</w:t>
      </w:r>
      <w:r w:rsidR="000B3258" w:rsidRPr="00E23AC9">
        <w:rPr>
          <w:rFonts w:ascii="Arial" w:hAnsi="Arial" w:cs="Arial"/>
          <w:bCs/>
          <w:iCs/>
          <w:sz w:val="20"/>
          <w:szCs w:val="20"/>
          <w:lang w:eastAsia="cs-CZ"/>
        </w:rPr>
        <w:t>áhlaví této Smlouvy a</w:t>
      </w:r>
      <w:r w:rsidR="00F52B99" w:rsidRPr="00E23AC9">
        <w:rPr>
          <w:rFonts w:ascii="Arial" w:hAnsi="Arial" w:cs="Arial"/>
          <w:bCs/>
          <w:iCs/>
          <w:sz w:val="20"/>
          <w:szCs w:val="20"/>
          <w:lang w:eastAsia="cs-CZ"/>
        </w:rPr>
        <w:t> </w:t>
      </w:r>
      <w:r w:rsidR="000B3258" w:rsidRPr="00E23AC9">
        <w:rPr>
          <w:rFonts w:ascii="Arial" w:hAnsi="Arial" w:cs="Arial"/>
          <w:bCs/>
          <w:iCs/>
          <w:sz w:val="20"/>
          <w:szCs w:val="20"/>
          <w:lang w:eastAsia="cs-CZ"/>
        </w:rPr>
        <w:t>př</w:t>
      </w:r>
      <w:r w:rsidR="00EE0A3B" w:rsidRPr="00E23AC9">
        <w:rPr>
          <w:rFonts w:ascii="Arial" w:hAnsi="Arial" w:cs="Arial"/>
          <w:bCs/>
          <w:iCs/>
          <w:sz w:val="20"/>
          <w:szCs w:val="20"/>
          <w:lang w:eastAsia="cs-CZ"/>
        </w:rPr>
        <w:t>edáva</w:t>
      </w:r>
      <w:r w:rsidR="009D58DC" w:rsidRPr="00E23AC9">
        <w:rPr>
          <w:rFonts w:ascii="Arial" w:hAnsi="Arial" w:cs="Arial"/>
          <w:bCs/>
          <w:iCs/>
          <w:sz w:val="20"/>
          <w:szCs w:val="20"/>
          <w:lang w:eastAsia="cs-CZ"/>
        </w:rPr>
        <w:t xml:space="preserve">ný výstup </w:t>
      </w:r>
      <w:r w:rsidRPr="00E23AC9">
        <w:rPr>
          <w:rFonts w:ascii="Arial" w:hAnsi="Arial" w:cs="Arial"/>
          <w:bCs/>
          <w:iCs/>
          <w:sz w:val="20"/>
          <w:szCs w:val="20"/>
          <w:lang w:eastAsia="cs-CZ"/>
        </w:rPr>
        <w:t>neakceptovat. Dodatečná přiměřená lhůta běží ode dne následujícího po</w:t>
      </w:r>
      <w:r w:rsidR="00AB0E44" w:rsidRPr="00E23AC9">
        <w:rPr>
          <w:rFonts w:ascii="Arial" w:hAnsi="Arial" w:cs="Arial"/>
          <w:bCs/>
          <w:iCs/>
          <w:sz w:val="20"/>
          <w:szCs w:val="20"/>
          <w:lang w:eastAsia="cs-CZ"/>
        </w:rPr>
        <w:t> </w:t>
      </w:r>
      <w:r w:rsidRPr="00E23AC9">
        <w:rPr>
          <w:rFonts w:ascii="Arial" w:hAnsi="Arial" w:cs="Arial"/>
          <w:bCs/>
          <w:iCs/>
          <w:sz w:val="20"/>
          <w:szCs w:val="20"/>
          <w:lang w:eastAsia="cs-CZ"/>
        </w:rPr>
        <w:t xml:space="preserve">odeslání </w:t>
      </w:r>
      <w:r w:rsidR="000B3258" w:rsidRPr="00E23AC9">
        <w:rPr>
          <w:rFonts w:ascii="Arial" w:hAnsi="Arial" w:cs="Arial"/>
          <w:bCs/>
          <w:iCs/>
          <w:sz w:val="20"/>
          <w:szCs w:val="20"/>
          <w:lang w:eastAsia="cs-CZ"/>
        </w:rPr>
        <w:t xml:space="preserve">akceptačního </w:t>
      </w:r>
      <w:r w:rsidRPr="00E23AC9">
        <w:rPr>
          <w:rFonts w:ascii="Arial" w:hAnsi="Arial" w:cs="Arial"/>
          <w:bCs/>
          <w:iCs/>
          <w:sz w:val="20"/>
          <w:szCs w:val="20"/>
          <w:lang w:eastAsia="cs-CZ"/>
        </w:rPr>
        <w:t xml:space="preserve">protokolu </w:t>
      </w:r>
      <w:r w:rsidR="000D7D81" w:rsidRPr="00E23AC9">
        <w:rPr>
          <w:rFonts w:ascii="Arial" w:hAnsi="Arial" w:cs="Arial"/>
          <w:sz w:val="20"/>
          <w:szCs w:val="20"/>
        </w:rPr>
        <w:t>Zpracovatel</w:t>
      </w:r>
      <w:r w:rsidR="00D912CF" w:rsidRPr="00E23AC9">
        <w:rPr>
          <w:rFonts w:ascii="Arial" w:hAnsi="Arial" w:cs="Arial"/>
          <w:sz w:val="20"/>
          <w:szCs w:val="20"/>
        </w:rPr>
        <w:t>i</w:t>
      </w:r>
      <w:r w:rsidR="00EE5E88" w:rsidRPr="00E23AC9">
        <w:rPr>
          <w:rFonts w:ascii="Arial" w:hAnsi="Arial" w:cs="Arial"/>
          <w:bCs/>
          <w:iCs/>
          <w:sz w:val="20"/>
          <w:szCs w:val="20"/>
          <w:lang w:eastAsia="cs-CZ"/>
        </w:rPr>
        <w:t xml:space="preserve">. </w:t>
      </w:r>
    </w:p>
    <w:p w14:paraId="6AF21E84" w14:textId="77777777" w:rsidR="00EE5E88" w:rsidRPr="00E23AC9" w:rsidRDefault="00E532EA" w:rsidP="00402A0D">
      <w:pPr>
        <w:pStyle w:val="Odstavecseseznamem"/>
        <w:numPr>
          <w:ilvl w:val="1"/>
          <w:numId w:val="1"/>
        </w:numPr>
        <w:spacing w:after="120" w:line="280" w:lineRule="atLeast"/>
        <w:ind w:left="567" w:hanging="567"/>
        <w:contextualSpacing w:val="0"/>
        <w:jc w:val="both"/>
        <w:rPr>
          <w:rFonts w:ascii="Arial" w:hAnsi="Arial" w:cs="Arial"/>
          <w:sz w:val="20"/>
          <w:szCs w:val="20"/>
        </w:rPr>
      </w:pPr>
      <w:r w:rsidRPr="00E23AC9">
        <w:rPr>
          <w:rFonts w:ascii="Arial" w:hAnsi="Arial" w:cs="Arial"/>
          <w:sz w:val="20"/>
          <w:szCs w:val="20"/>
        </w:rPr>
        <w:t>Maximální</w:t>
      </w:r>
      <w:r w:rsidR="00627AD6" w:rsidRPr="00E23AC9">
        <w:rPr>
          <w:rFonts w:ascii="Arial" w:hAnsi="Arial" w:cs="Arial"/>
          <w:sz w:val="20"/>
          <w:szCs w:val="20"/>
        </w:rPr>
        <w:t xml:space="preserve"> dodatečná</w:t>
      </w:r>
      <w:r w:rsidRPr="00E23AC9">
        <w:rPr>
          <w:rFonts w:ascii="Arial" w:hAnsi="Arial" w:cs="Arial"/>
          <w:sz w:val="20"/>
          <w:szCs w:val="20"/>
        </w:rPr>
        <w:t xml:space="preserve"> lhůta pro odstranění zjištěných vad </w:t>
      </w:r>
      <w:r w:rsidR="00627AD6" w:rsidRPr="00E23AC9">
        <w:rPr>
          <w:rFonts w:ascii="Arial" w:hAnsi="Arial" w:cs="Arial"/>
          <w:sz w:val="20"/>
          <w:szCs w:val="20"/>
        </w:rPr>
        <w:t xml:space="preserve">či nedodělků </w:t>
      </w:r>
      <w:r w:rsidR="009D58DC" w:rsidRPr="00E23AC9">
        <w:rPr>
          <w:rFonts w:ascii="Arial" w:hAnsi="Arial" w:cs="Arial"/>
          <w:sz w:val="20"/>
          <w:szCs w:val="20"/>
        </w:rPr>
        <w:t>předaných výstupů plnění</w:t>
      </w:r>
      <w:r w:rsidR="00EE0A3B" w:rsidRPr="00E23AC9">
        <w:rPr>
          <w:rFonts w:ascii="Arial" w:hAnsi="Arial" w:cs="Arial"/>
          <w:sz w:val="20"/>
          <w:szCs w:val="20"/>
        </w:rPr>
        <w:t xml:space="preserve"> </w:t>
      </w:r>
      <w:r w:rsidRPr="00E23AC9">
        <w:rPr>
          <w:rFonts w:ascii="Arial" w:hAnsi="Arial" w:cs="Arial"/>
          <w:sz w:val="20"/>
          <w:szCs w:val="20"/>
        </w:rPr>
        <w:t xml:space="preserve">nesmí přesáhnout </w:t>
      </w:r>
      <w:r w:rsidR="00C769F1" w:rsidRPr="00E23AC9">
        <w:rPr>
          <w:rFonts w:ascii="Arial" w:hAnsi="Arial" w:cs="Arial"/>
          <w:sz w:val="20"/>
          <w:szCs w:val="20"/>
          <w:u w:val="single"/>
        </w:rPr>
        <w:t>10</w:t>
      </w:r>
      <w:r w:rsidRPr="00E23AC9">
        <w:rPr>
          <w:rFonts w:ascii="Arial" w:hAnsi="Arial" w:cs="Arial"/>
          <w:sz w:val="20"/>
          <w:szCs w:val="20"/>
          <w:u w:val="single"/>
        </w:rPr>
        <w:t xml:space="preserve"> </w:t>
      </w:r>
      <w:r w:rsidR="00C769F1" w:rsidRPr="00E23AC9">
        <w:rPr>
          <w:rFonts w:ascii="Arial" w:hAnsi="Arial" w:cs="Arial"/>
          <w:sz w:val="20"/>
          <w:szCs w:val="20"/>
          <w:u w:val="single"/>
        </w:rPr>
        <w:t>kalendářních</w:t>
      </w:r>
      <w:r w:rsidR="000B3258" w:rsidRPr="00E23AC9">
        <w:rPr>
          <w:rFonts w:ascii="Arial" w:hAnsi="Arial" w:cs="Arial"/>
          <w:sz w:val="20"/>
          <w:szCs w:val="20"/>
          <w:u w:val="single"/>
        </w:rPr>
        <w:t xml:space="preserve"> dnů</w:t>
      </w:r>
      <w:r w:rsidRPr="00E23AC9">
        <w:rPr>
          <w:rFonts w:ascii="Arial" w:hAnsi="Arial" w:cs="Arial"/>
          <w:sz w:val="20"/>
          <w:szCs w:val="20"/>
        </w:rPr>
        <w:t xml:space="preserve"> od</w:t>
      </w:r>
      <w:r w:rsidR="007649CB" w:rsidRPr="00E23AC9">
        <w:rPr>
          <w:rFonts w:ascii="Arial" w:hAnsi="Arial" w:cs="Arial"/>
          <w:sz w:val="20"/>
          <w:szCs w:val="20"/>
        </w:rPr>
        <w:t> </w:t>
      </w:r>
      <w:r w:rsidRPr="00E23AC9">
        <w:rPr>
          <w:rFonts w:ascii="Arial" w:hAnsi="Arial" w:cs="Arial"/>
          <w:sz w:val="20"/>
          <w:szCs w:val="20"/>
        </w:rPr>
        <w:t>data podpisu akceptačního protokolu. Nedodržení této maximální</w:t>
      </w:r>
      <w:r w:rsidR="00627AD6" w:rsidRPr="00E23AC9">
        <w:rPr>
          <w:rFonts w:ascii="Arial" w:hAnsi="Arial" w:cs="Arial"/>
          <w:sz w:val="20"/>
          <w:szCs w:val="20"/>
        </w:rPr>
        <w:t xml:space="preserve"> dodatečné</w:t>
      </w:r>
      <w:r w:rsidRPr="00E23AC9">
        <w:rPr>
          <w:rFonts w:ascii="Arial" w:hAnsi="Arial" w:cs="Arial"/>
          <w:sz w:val="20"/>
          <w:szCs w:val="20"/>
        </w:rPr>
        <w:t xml:space="preserve"> lhůty bude považováno za podstatné porušení této Smlouvy ze</w:t>
      </w:r>
      <w:r w:rsidR="007649CB" w:rsidRPr="00E23AC9">
        <w:rPr>
          <w:rFonts w:ascii="Arial" w:hAnsi="Arial" w:cs="Arial"/>
          <w:sz w:val="20"/>
          <w:szCs w:val="20"/>
        </w:rPr>
        <w:t> </w:t>
      </w:r>
      <w:r w:rsidRPr="00E23AC9">
        <w:rPr>
          <w:rFonts w:ascii="Arial" w:hAnsi="Arial" w:cs="Arial"/>
          <w:sz w:val="20"/>
          <w:szCs w:val="20"/>
        </w:rPr>
        <w:t xml:space="preserve">strany </w:t>
      </w:r>
      <w:r w:rsidR="000D7D81" w:rsidRPr="00E23AC9">
        <w:rPr>
          <w:rFonts w:ascii="Arial" w:hAnsi="Arial" w:cs="Arial"/>
          <w:sz w:val="20"/>
          <w:szCs w:val="20"/>
        </w:rPr>
        <w:t>Zpracovatel</w:t>
      </w:r>
      <w:r w:rsidR="009D58DC" w:rsidRPr="00E23AC9">
        <w:rPr>
          <w:rFonts w:ascii="Arial" w:hAnsi="Arial" w:cs="Arial"/>
          <w:sz w:val="20"/>
          <w:szCs w:val="20"/>
        </w:rPr>
        <w:t>e</w:t>
      </w:r>
      <w:r w:rsidR="00EE5E88" w:rsidRPr="00E23AC9">
        <w:rPr>
          <w:rFonts w:ascii="Arial" w:hAnsi="Arial" w:cs="Arial"/>
          <w:sz w:val="20"/>
          <w:szCs w:val="20"/>
        </w:rPr>
        <w:t>.</w:t>
      </w:r>
    </w:p>
    <w:p w14:paraId="6589ABD5" w14:textId="77777777" w:rsidR="006A4706" w:rsidRPr="00E23AC9" w:rsidRDefault="006A4706" w:rsidP="00402A0D">
      <w:pPr>
        <w:pStyle w:val="Odstavecseseznamem"/>
        <w:numPr>
          <w:ilvl w:val="1"/>
          <w:numId w:val="1"/>
        </w:numPr>
        <w:spacing w:after="120" w:line="280" w:lineRule="atLeast"/>
        <w:ind w:left="567" w:hanging="567"/>
        <w:contextualSpacing w:val="0"/>
        <w:jc w:val="both"/>
        <w:rPr>
          <w:rFonts w:ascii="Arial" w:hAnsi="Arial" w:cs="Arial"/>
          <w:sz w:val="20"/>
          <w:szCs w:val="20"/>
        </w:rPr>
      </w:pPr>
      <w:r w:rsidRPr="00E23AC9">
        <w:rPr>
          <w:rFonts w:ascii="Arial" w:hAnsi="Arial" w:cs="Arial"/>
          <w:sz w:val="20"/>
          <w:szCs w:val="20"/>
        </w:rPr>
        <w:t>Předání/převzetí výstupu plnění je možné pouze na základě akceptačního řízení s výsledkem „</w:t>
      </w:r>
      <w:r w:rsidRPr="00E23AC9">
        <w:rPr>
          <w:rFonts w:ascii="Arial" w:hAnsi="Arial" w:cs="Arial"/>
          <w:i/>
          <w:sz w:val="20"/>
          <w:szCs w:val="20"/>
        </w:rPr>
        <w:t>Akceptováno bez výhrad</w:t>
      </w:r>
      <w:r w:rsidRPr="00E23AC9">
        <w:rPr>
          <w:rFonts w:ascii="Arial" w:hAnsi="Arial" w:cs="Arial"/>
          <w:sz w:val="20"/>
          <w:szCs w:val="20"/>
        </w:rPr>
        <w:t>“ nebo „</w:t>
      </w:r>
      <w:r w:rsidRPr="00E23AC9">
        <w:rPr>
          <w:rFonts w:ascii="Arial" w:hAnsi="Arial" w:cs="Arial"/>
          <w:i/>
          <w:sz w:val="20"/>
          <w:szCs w:val="20"/>
        </w:rPr>
        <w:t>Akceptováno s výhradami</w:t>
      </w:r>
      <w:r w:rsidRPr="00E23AC9">
        <w:rPr>
          <w:rFonts w:ascii="Arial" w:hAnsi="Arial" w:cs="Arial"/>
          <w:sz w:val="20"/>
          <w:szCs w:val="20"/>
        </w:rPr>
        <w:t>“. Podpis akceptačního protokolu dle této Smlouvy Objednatelem s výsledkem „</w:t>
      </w:r>
      <w:r w:rsidRPr="00E23AC9">
        <w:rPr>
          <w:rFonts w:ascii="Arial" w:hAnsi="Arial" w:cs="Arial"/>
          <w:i/>
          <w:sz w:val="20"/>
          <w:szCs w:val="20"/>
        </w:rPr>
        <w:t xml:space="preserve">Akceptováno </w:t>
      </w:r>
      <w:r w:rsidRPr="00E23AC9">
        <w:rPr>
          <w:rFonts w:ascii="Arial" w:hAnsi="Arial" w:cs="Arial"/>
          <w:i/>
          <w:sz w:val="20"/>
          <w:szCs w:val="20"/>
        </w:rPr>
        <w:lastRenderedPageBreak/>
        <w:t>bez výhrad</w:t>
      </w:r>
      <w:r w:rsidRPr="00E23AC9">
        <w:rPr>
          <w:rFonts w:ascii="Arial" w:hAnsi="Arial" w:cs="Arial"/>
          <w:sz w:val="20"/>
          <w:szCs w:val="20"/>
        </w:rPr>
        <w:t>“ či „</w:t>
      </w:r>
      <w:r w:rsidRPr="00E23AC9">
        <w:rPr>
          <w:rFonts w:ascii="Arial" w:hAnsi="Arial" w:cs="Arial"/>
          <w:i/>
          <w:sz w:val="20"/>
          <w:szCs w:val="20"/>
        </w:rPr>
        <w:t>Akceptováno s výhradami</w:t>
      </w:r>
      <w:r w:rsidRPr="00E23AC9">
        <w:rPr>
          <w:rFonts w:ascii="Arial" w:hAnsi="Arial" w:cs="Arial"/>
          <w:sz w:val="20"/>
          <w:szCs w:val="20"/>
        </w:rPr>
        <w:t xml:space="preserve">“ je podmínkou pro vznik oprávnění </w:t>
      </w:r>
      <w:r w:rsidR="000D7D81" w:rsidRPr="00E23AC9">
        <w:rPr>
          <w:rFonts w:ascii="Arial" w:hAnsi="Arial" w:cs="Arial"/>
          <w:sz w:val="20"/>
          <w:szCs w:val="20"/>
        </w:rPr>
        <w:t>Zpracovatel</w:t>
      </w:r>
      <w:r w:rsidRPr="00E23AC9">
        <w:rPr>
          <w:rFonts w:ascii="Arial" w:hAnsi="Arial" w:cs="Arial"/>
          <w:sz w:val="20"/>
          <w:szCs w:val="20"/>
        </w:rPr>
        <w:t>e vystavit účetní či daňový doklad za zpracování daného výstupu plnění. V případě, že výsledkem akceptačního řízení bude „</w:t>
      </w:r>
      <w:r w:rsidRPr="00E23AC9">
        <w:rPr>
          <w:rFonts w:ascii="Arial" w:hAnsi="Arial" w:cs="Arial"/>
          <w:i/>
          <w:sz w:val="20"/>
          <w:szCs w:val="20"/>
        </w:rPr>
        <w:t>Akceptováno s výhradami</w:t>
      </w:r>
      <w:r w:rsidRPr="00E23AC9">
        <w:rPr>
          <w:rFonts w:ascii="Arial" w:hAnsi="Arial" w:cs="Arial"/>
          <w:sz w:val="20"/>
          <w:szCs w:val="20"/>
        </w:rPr>
        <w:t xml:space="preserve">“ </w:t>
      </w:r>
      <w:r w:rsidR="000D7D81" w:rsidRPr="00E23AC9">
        <w:rPr>
          <w:rFonts w:ascii="Arial" w:hAnsi="Arial" w:cs="Arial"/>
          <w:sz w:val="20"/>
          <w:szCs w:val="20"/>
        </w:rPr>
        <w:t>Zpracovatel</w:t>
      </w:r>
      <w:r w:rsidRPr="00E23AC9">
        <w:rPr>
          <w:rFonts w:ascii="Arial" w:hAnsi="Arial" w:cs="Arial"/>
          <w:sz w:val="20"/>
          <w:szCs w:val="20"/>
        </w:rPr>
        <w:t xml:space="preserve"> se zavazuje vystavit účetní či daňový doklad v souladu</w:t>
      </w:r>
      <w:r w:rsidR="00012DCC" w:rsidRPr="00E23AC9">
        <w:rPr>
          <w:rFonts w:ascii="Arial" w:hAnsi="Arial" w:cs="Arial"/>
          <w:sz w:val="20"/>
          <w:szCs w:val="20"/>
        </w:rPr>
        <w:t xml:space="preserve"> s postupem uvedeným v odst. 8.5</w:t>
      </w:r>
      <w:r w:rsidRPr="00E23AC9">
        <w:rPr>
          <w:rFonts w:ascii="Arial" w:hAnsi="Arial" w:cs="Arial"/>
          <w:sz w:val="20"/>
          <w:szCs w:val="20"/>
        </w:rPr>
        <w:t xml:space="preserve"> této Smlouvy.</w:t>
      </w:r>
    </w:p>
    <w:p w14:paraId="6D91EA36" w14:textId="77777777" w:rsidR="00F63101" w:rsidRPr="00E23AC9" w:rsidRDefault="00C3572A" w:rsidP="00402A0D">
      <w:pPr>
        <w:pStyle w:val="Odstavecseseznamem"/>
        <w:numPr>
          <w:ilvl w:val="1"/>
          <w:numId w:val="1"/>
        </w:numPr>
        <w:spacing w:after="120" w:line="280" w:lineRule="atLeast"/>
        <w:ind w:left="567" w:hanging="574"/>
        <w:jc w:val="both"/>
        <w:rPr>
          <w:rFonts w:ascii="Arial" w:hAnsi="Arial" w:cs="Arial"/>
          <w:sz w:val="20"/>
          <w:szCs w:val="20"/>
        </w:rPr>
      </w:pPr>
      <w:r w:rsidRPr="00E23AC9">
        <w:rPr>
          <w:rFonts w:ascii="Arial" w:hAnsi="Arial" w:cs="Arial"/>
          <w:sz w:val="20"/>
          <w:szCs w:val="20"/>
        </w:rPr>
        <w:t>Po akceptaci výstupu plnění</w:t>
      </w:r>
      <w:r w:rsidR="006A4706" w:rsidRPr="00E23AC9">
        <w:rPr>
          <w:rFonts w:ascii="Arial" w:hAnsi="Arial" w:cs="Arial"/>
          <w:sz w:val="20"/>
          <w:szCs w:val="20"/>
        </w:rPr>
        <w:t xml:space="preserve"> a příp. schválení vypořádání připomínek se </w:t>
      </w:r>
      <w:r w:rsidR="000D7D81" w:rsidRPr="00E23AC9">
        <w:rPr>
          <w:rFonts w:ascii="Arial" w:hAnsi="Arial" w:cs="Arial"/>
          <w:sz w:val="20"/>
          <w:szCs w:val="20"/>
        </w:rPr>
        <w:t>Zpracovatel</w:t>
      </w:r>
      <w:r w:rsidRPr="00E23AC9">
        <w:rPr>
          <w:rFonts w:ascii="Arial" w:hAnsi="Arial" w:cs="Arial"/>
          <w:sz w:val="20"/>
          <w:szCs w:val="20"/>
        </w:rPr>
        <w:t xml:space="preserve"> zavazuje bezodkladně osobně</w:t>
      </w:r>
      <w:r w:rsidR="006A4706" w:rsidRPr="00E23AC9">
        <w:rPr>
          <w:rFonts w:ascii="Arial" w:hAnsi="Arial" w:cs="Arial"/>
          <w:sz w:val="20"/>
          <w:szCs w:val="20"/>
        </w:rPr>
        <w:t xml:space="preserve"> (</w:t>
      </w:r>
      <w:r w:rsidR="006B7EFC" w:rsidRPr="00E23AC9">
        <w:rPr>
          <w:rFonts w:ascii="Arial" w:hAnsi="Arial" w:cs="Arial"/>
          <w:sz w:val="20"/>
          <w:szCs w:val="20"/>
        </w:rPr>
        <w:t xml:space="preserve">na adresu </w:t>
      </w:r>
      <w:r w:rsidR="00E05837" w:rsidRPr="00E23AC9">
        <w:rPr>
          <w:rFonts w:ascii="Arial" w:hAnsi="Arial" w:cs="Arial"/>
          <w:sz w:val="20"/>
          <w:szCs w:val="20"/>
        </w:rPr>
        <w:t>pracoviště Objednatele:</w:t>
      </w:r>
      <w:r w:rsidR="006A4706" w:rsidRPr="00E23AC9">
        <w:rPr>
          <w:rFonts w:ascii="Arial" w:hAnsi="Arial" w:cs="Arial"/>
          <w:sz w:val="20"/>
          <w:szCs w:val="20"/>
        </w:rPr>
        <w:t xml:space="preserve"> </w:t>
      </w:r>
      <w:r w:rsidR="00F3238D" w:rsidRPr="00E23AC9">
        <w:rPr>
          <w:rFonts w:ascii="Arial" w:hAnsi="Arial" w:cs="Arial"/>
          <w:sz w:val="20"/>
          <w:szCs w:val="20"/>
        </w:rPr>
        <w:t>Kartouzská 4, 155 00 Praha 5</w:t>
      </w:r>
      <w:r w:rsidR="009B1705" w:rsidRPr="00E23AC9">
        <w:rPr>
          <w:rFonts w:ascii="Arial" w:hAnsi="Arial" w:cs="Arial"/>
          <w:sz w:val="20"/>
          <w:szCs w:val="20"/>
        </w:rPr>
        <w:t xml:space="preserve">) </w:t>
      </w:r>
      <w:r w:rsidR="006A4706" w:rsidRPr="00E23AC9">
        <w:rPr>
          <w:rFonts w:ascii="Arial" w:hAnsi="Arial" w:cs="Arial"/>
          <w:sz w:val="20"/>
          <w:szCs w:val="20"/>
        </w:rPr>
        <w:t>nebo prostřednictvím doporučené pošty (na adresu sídla Objednatele</w:t>
      </w:r>
      <w:r w:rsidR="00E05837" w:rsidRPr="00E23AC9">
        <w:rPr>
          <w:rFonts w:ascii="Arial" w:hAnsi="Arial" w:cs="Arial"/>
          <w:sz w:val="20"/>
          <w:szCs w:val="20"/>
        </w:rPr>
        <w:t>:</w:t>
      </w:r>
      <w:r w:rsidR="006A4706" w:rsidRPr="00E23AC9">
        <w:rPr>
          <w:rFonts w:ascii="Arial" w:hAnsi="Arial" w:cs="Arial"/>
          <w:sz w:val="20"/>
          <w:szCs w:val="20"/>
        </w:rPr>
        <w:t xml:space="preserve"> Na Po</w:t>
      </w:r>
      <w:r w:rsidR="00E05837" w:rsidRPr="00E23AC9">
        <w:rPr>
          <w:rFonts w:ascii="Arial" w:hAnsi="Arial" w:cs="Arial"/>
          <w:sz w:val="20"/>
          <w:szCs w:val="20"/>
        </w:rPr>
        <w:t>říčním Právu 1, 128 01 Praha 2)</w:t>
      </w:r>
      <w:r w:rsidR="006A4706" w:rsidRPr="00E23AC9">
        <w:rPr>
          <w:rFonts w:ascii="Arial" w:hAnsi="Arial" w:cs="Arial"/>
          <w:sz w:val="20"/>
          <w:szCs w:val="20"/>
        </w:rPr>
        <w:t xml:space="preserve"> předat finální akceptovanou verzi výstupu plnění na el. médiu (CD-ROM) v dohodnutém formátu a v tištěné podobě </w:t>
      </w:r>
      <w:r w:rsidR="009B1705" w:rsidRPr="00E23AC9">
        <w:rPr>
          <w:rFonts w:ascii="Arial" w:hAnsi="Arial" w:cs="Arial"/>
          <w:sz w:val="20"/>
          <w:szCs w:val="20"/>
        </w:rPr>
        <w:t>v 1</w:t>
      </w:r>
      <w:r w:rsidR="00E05837" w:rsidRPr="00E23AC9">
        <w:rPr>
          <w:rFonts w:ascii="Arial" w:hAnsi="Arial" w:cs="Arial"/>
          <w:sz w:val="20"/>
          <w:szCs w:val="20"/>
        </w:rPr>
        <w:t xml:space="preserve"> vyhotovení</w:t>
      </w:r>
      <w:r w:rsidR="00F63101" w:rsidRPr="00E23AC9">
        <w:rPr>
          <w:rFonts w:ascii="Arial" w:hAnsi="Arial" w:cs="Arial"/>
          <w:sz w:val="20"/>
          <w:szCs w:val="20"/>
        </w:rPr>
        <w:t>.</w:t>
      </w:r>
    </w:p>
    <w:p w14:paraId="11D2FFAC" w14:textId="77777777" w:rsidR="00E37BC8" w:rsidRPr="00E23AC9" w:rsidRDefault="00E37BC8" w:rsidP="00402A0D">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E23AC9">
        <w:rPr>
          <w:rFonts w:ascii="Arial" w:hAnsi="Arial" w:cs="Arial"/>
          <w:sz w:val="20"/>
        </w:rPr>
        <w:t>Povinnosti smluvních stran</w:t>
      </w:r>
    </w:p>
    <w:p w14:paraId="66A72C18" w14:textId="77777777" w:rsidR="00E37BC8" w:rsidRPr="00E23AC9" w:rsidRDefault="000D7D81" w:rsidP="00402A0D">
      <w:pPr>
        <w:pStyle w:val="Odstavecseseznamem"/>
        <w:numPr>
          <w:ilvl w:val="1"/>
          <w:numId w:val="1"/>
        </w:numPr>
        <w:spacing w:after="120" w:line="280" w:lineRule="atLeast"/>
        <w:ind w:left="567" w:hanging="567"/>
        <w:contextualSpacing w:val="0"/>
        <w:jc w:val="both"/>
        <w:rPr>
          <w:rFonts w:ascii="Arial" w:hAnsi="Arial" w:cs="Arial"/>
          <w:sz w:val="20"/>
          <w:szCs w:val="20"/>
        </w:rPr>
      </w:pPr>
      <w:r w:rsidRPr="00E23AC9">
        <w:rPr>
          <w:rFonts w:ascii="Arial" w:hAnsi="Arial" w:cs="Arial"/>
          <w:sz w:val="20"/>
          <w:szCs w:val="20"/>
        </w:rPr>
        <w:t>Zpracovatel</w:t>
      </w:r>
      <w:r w:rsidR="009D58DC" w:rsidRPr="00E23AC9">
        <w:rPr>
          <w:rFonts w:ascii="Arial" w:hAnsi="Arial" w:cs="Arial"/>
          <w:sz w:val="20"/>
          <w:szCs w:val="20"/>
        </w:rPr>
        <w:t xml:space="preserve"> </w:t>
      </w:r>
      <w:r w:rsidR="003F1150" w:rsidRPr="00E23AC9">
        <w:rPr>
          <w:rFonts w:ascii="Arial" w:hAnsi="Arial" w:cs="Arial"/>
          <w:sz w:val="20"/>
          <w:szCs w:val="20"/>
        </w:rPr>
        <w:t>se zavazuje poskytovat plnění dle této Smlouvy svědomitě, s řádnou a</w:t>
      </w:r>
      <w:r w:rsidR="00AA0B3B" w:rsidRPr="00E23AC9">
        <w:rPr>
          <w:rFonts w:ascii="Arial" w:hAnsi="Arial" w:cs="Arial"/>
          <w:sz w:val="20"/>
          <w:szCs w:val="20"/>
        </w:rPr>
        <w:t> </w:t>
      </w:r>
      <w:r w:rsidR="003F1150" w:rsidRPr="00E23AC9">
        <w:rPr>
          <w:rFonts w:ascii="Arial" w:hAnsi="Arial" w:cs="Arial"/>
          <w:sz w:val="20"/>
          <w:szCs w:val="20"/>
        </w:rPr>
        <w:t>odbornou péčí a potřebnými odbornými schopnostmi. Při</w:t>
      </w:r>
      <w:r w:rsidR="0097156A" w:rsidRPr="00E23AC9">
        <w:rPr>
          <w:rFonts w:ascii="Arial" w:hAnsi="Arial" w:cs="Arial"/>
          <w:sz w:val="20"/>
          <w:szCs w:val="20"/>
        </w:rPr>
        <w:t> </w:t>
      </w:r>
      <w:r w:rsidR="003F1150" w:rsidRPr="00E23AC9">
        <w:rPr>
          <w:rFonts w:ascii="Arial" w:hAnsi="Arial" w:cs="Arial"/>
          <w:sz w:val="20"/>
          <w:szCs w:val="20"/>
        </w:rPr>
        <w:t xml:space="preserve">poskytování plnění dle této Smlouvy je </w:t>
      </w:r>
      <w:r w:rsidRPr="00E23AC9">
        <w:rPr>
          <w:rFonts w:ascii="Arial" w:hAnsi="Arial" w:cs="Arial"/>
          <w:sz w:val="20"/>
          <w:szCs w:val="20"/>
        </w:rPr>
        <w:t>Zpracovatel</w:t>
      </w:r>
      <w:r w:rsidR="00D912CF" w:rsidRPr="00E23AC9">
        <w:rPr>
          <w:rFonts w:ascii="Arial" w:hAnsi="Arial" w:cs="Arial"/>
          <w:sz w:val="20"/>
          <w:szCs w:val="20"/>
        </w:rPr>
        <w:t xml:space="preserve"> </w:t>
      </w:r>
      <w:r w:rsidR="003F1150" w:rsidRPr="00E23AC9">
        <w:rPr>
          <w:rFonts w:ascii="Arial" w:hAnsi="Arial" w:cs="Arial"/>
          <w:sz w:val="20"/>
          <w:szCs w:val="20"/>
        </w:rPr>
        <w:t>vázán platnými a</w:t>
      </w:r>
      <w:r w:rsidR="0097156A" w:rsidRPr="00E23AC9">
        <w:rPr>
          <w:rFonts w:ascii="Arial" w:hAnsi="Arial" w:cs="Arial"/>
          <w:sz w:val="20"/>
          <w:szCs w:val="20"/>
        </w:rPr>
        <w:t> </w:t>
      </w:r>
      <w:r w:rsidR="003F1150" w:rsidRPr="00E23AC9">
        <w:rPr>
          <w:rFonts w:ascii="Arial" w:hAnsi="Arial" w:cs="Arial"/>
          <w:sz w:val="20"/>
          <w:szCs w:val="20"/>
        </w:rPr>
        <w:t>účinnými právními předpisy a</w:t>
      </w:r>
      <w:r w:rsidR="00F52B99" w:rsidRPr="00E23AC9">
        <w:rPr>
          <w:rFonts w:ascii="Arial" w:hAnsi="Arial" w:cs="Arial"/>
          <w:sz w:val="20"/>
          <w:szCs w:val="20"/>
        </w:rPr>
        <w:t> </w:t>
      </w:r>
      <w:r w:rsidR="003F1150" w:rsidRPr="00E23AC9">
        <w:rPr>
          <w:rFonts w:ascii="Arial" w:hAnsi="Arial" w:cs="Arial"/>
          <w:sz w:val="20"/>
          <w:szCs w:val="20"/>
        </w:rPr>
        <w:t xml:space="preserve">pokyny Objednatele, pokud tyto </w:t>
      </w:r>
      <w:r w:rsidR="000D07BA" w:rsidRPr="00E23AC9">
        <w:rPr>
          <w:rFonts w:ascii="Arial" w:hAnsi="Arial" w:cs="Arial"/>
          <w:sz w:val="20"/>
          <w:szCs w:val="20"/>
        </w:rPr>
        <w:t>nejsou v</w:t>
      </w:r>
      <w:r w:rsidR="0097156A" w:rsidRPr="00E23AC9">
        <w:rPr>
          <w:rFonts w:ascii="Arial" w:hAnsi="Arial" w:cs="Arial"/>
          <w:sz w:val="20"/>
          <w:szCs w:val="20"/>
        </w:rPr>
        <w:t> </w:t>
      </w:r>
      <w:r w:rsidR="000D07BA" w:rsidRPr="00E23AC9">
        <w:rPr>
          <w:rFonts w:ascii="Arial" w:hAnsi="Arial" w:cs="Arial"/>
          <w:sz w:val="20"/>
          <w:szCs w:val="20"/>
        </w:rPr>
        <w:t>rozporu s těmito právními předpisy</w:t>
      </w:r>
      <w:r w:rsidR="003F1150" w:rsidRPr="00E23AC9">
        <w:rPr>
          <w:rFonts w:ascii="Arial" w:hAnsi="Arial" w:cs="Arial"/>
          <w:sz w:val="20"/>
          <w:szCs w:val="20"/>
        </w:rPr>
        <w:t xml:space="preserve"> či</w:t>
      </w:r>
      <w:r w:rsidR="00F52B99" w:rsidRPr="00E23AC9">
        <w:rPr>
          <w:rFonts w:ascii="Arial" w:hAnsi="Arial" w:cs="Arial"/>
          <w:sz w:val="20"/>
          <w:szCs w:val="20"/>
        </w:rPr>
        <w:t> </w:t>
      </w:r>
      <w:r w:rsidR="003F1150" w:rsidRPr="00E23AC9">
        <w:rPr>
          <w:rFonts w:ascii="Arial" w:hAnsi="Arial" w:cs="Arial"/>
          <w:sz w:val="20"/>
          <w:szCs w:val="20"/>
        </w:rPr>
        <w:t>zájmy Objednatele.</w:t>
      </w:r>
    </w:p>
    <w:p w14:paraId="365380EB" w14:textId="77777777" w:rsidR="00E37BC8" w:rsidRPr="00E23AC9" w:rsidRDefault="00E37BC8" w:rsidP="00402A0D">
      <w:pPr>
        <w:pStyle w:val="Odstavecseseznamem"/>
        <w:numPr>
          <w:ilvl w:val="1"/>
          <w:numId w:val="1"/>
        </w:numPr>
        <w:spacing w:after="120" w:line="280" w:lineRule="atLeast"/>
        <w:ind w:left="567" w:hanging="567"/>
        <w:contextualSpacing w:val="0"/>
        <w:jc w:val="both"/>
        <w:rPr>
          <w:rFonts w:ascii="Arial" w:hAnsi="Arial" w:cs="Arial"/>
          <w:sz w:val="20"/>
          <w:szCs w:val="20"/>
        </w:rPr>
      </w:pPr>
      <w:r w:rsidRPr="00E23AC9">
        <w:rPr>
          <w:rFonts w:ascii="Arial" w:hAnsi="Arial" w:cs="Arial"/>
          <w:sz w:val="20"/>
          <w:szCs w:val="20"/>
        </w:rPr>
        <w:t xml:space="preserve">Objednatel </w:t>
      </w:r>
      <w:r w:rsidR="000D07BA" w:rsidRPr="00E23AC9">
        <w:rPr>
          <w:rFonts w:ascii="Arial" w:hAnsi="Arial" w:cs="Arial"/>
          <w:sz w:val="20"/>
          <w:szCs w:val="20"/>
        </w:rPr>
        <w:t>se zavazuje předat</w:t>
      </w:r>
      <w:r w:rsidR="00D912CF" w:rsidRPr="00E23AC9">
        <w:rPr>
          <w:rFonts w:ascii="Arial" w:hAnsi="Arial" w:cs="Arial"/>
          <w:sz w:val="20"/>
          <w:szCs w:val="20"/>
        </w:rPr>
        <w:t xml:space="preserve"> </w:t>
      </w:r>
      <w:r w:rsidR="000D7D81" w:rsidRPr="00E23AC9">
        <w:rPr>
          <w:rFonts w:ascii="Arial" w:hAnsi="Arial" w:cs="Arial"/>
          <w:sz w:val="20"/>
          <w:szCs w:val="20"/>
        </w:rPr>
        <w:t>Zpracovatel</w:t>
      </w:r>
      <w:r w:rsidR="009D58DC" w:rsidRPr="00E23AC9">
        <w:rPr>
          <w:rFonts w:ascii="Arial" w:hAnsi="Arial" w:cs="Arial"/>
          <w:sz w:val="20"/>
          <w:szCs w:val="20"/>
        </w:rPr>
        <w:t>i</w:t>
      </w:r>
      <w:r w:rsidR="00D912CF" w:rsidRPr="00E23AC9">
        <w:rPr>
          <w:rFonts w:ascii="Arial" w:hAnsi="Arial" w:cs="Arial"/>
          <w:sz w:val="20"/>
          <w:szCs w:val="20"/>
        </w:rPr>
        <w:t xml:space="preserve"> </w:t>
      </w:r>
      <w:r w:rsidR="000D07BA" w:rsidRPr="00E23AC9">
        <w:rPr>
          <w:rFonts w:ascii="Arial" w:hAnsi="Arial" w:cs="Arial"/>
          <w:sz w:val="20"/>
          <w:szCs w:val="20"/>
        </w:rPr>
        <w:t xml:space="preserve">veškeré potřebné </w:t>
      </w:r>
      <w:r w:rsidRPr="00E23AC9">
        <w:rPr>
          <w:rFonts w:ascii="Arial" w:hAnsi="Arial" w:cs="Arial"/>
          <w:sz w:val="20"/>
          <w:szCs w:val="20"/>
        </w:rPr>
        <w:t xml:space="preserve">podklady </w:t>
      </w:r>
      <w:r w:rsidR="000D07BA" w:rsidRPr="00E23AC9">
        <w:rPr>
          <w:rFonts w:ascii="Arial" w:hAnsi="Arial" w:cs="Arial"/>
          <w:sz w:val="20"/>
          <w:szCs w:val="20"/>
        </w:rPr>
        <w:t>či</w:t>
      </w:r>
      <w:r w:rsidRPr="00E23AC9">
        <w:rPr>
          <w:rFonts w:ascii="Arial" w:hAnsi="Arial" w:cs="Arial"/>
          <w:sz w:val="20"/>
          <w:szCs w:val="20"/>
        </w:rPr>
        <w:t xml:space="preserve"> informace </w:t>
      </w:r>
      <w:r w:rsidR="000D07BA" w:rsidRPr="00E23AC9">
        <w:rPr>
          <w:rFonts w:ascii="Arial" w:hAnsi="Arial" w:cs="Arial"/>
          <w:sz w:val="20"/>
          <w:szCs w:val="20"/>
        </w:rPr>
        <w:t xml:space="preserve">nezbytné ke splnění předmětu </w:t>
      </w:r>
      <w:r w:rsidRPr="00E23AC9">
        <w:rPr>
          <w:rFonts w:ascii="Arial" w:hAnsi="Arial" w:cs="Arial"/>
          <w:sz w:val="20"/>
          <w:szCs w:val="20"/>
        </w:rPr>
        <w:t xml:space="preserve">této </w:t>
      </w:r>
      <w:r w:rsidR="000D07BA" w:rsidRPr="00E23AC9">
        <w:rPr>
          <w:rFonts w:ascii="Arial" w:hAnsi="Arial" w:cs="Arial"/>
          <w:sz w:val="20"/>
          <w:szCs w:val="20"/>
        </w:rPr>
        <w:t>S</w:t>
      </w:r>
      <w:r w:rsidRPr="00E23AC9">
        <w:rPr>
          <w:rFonts w:ascii="Arial" w:hAnsi="Arial" w:cs="Arial"/>
          <w:sz w:val="20"/>
          <w:szCs w:val="20"/>
        </w:rPr>
        <w:t>mlouvy</w:t>
      </w:r>
      <w:r w:rsidR="006E3BB9" w:rsidRPr="00E23AC9">
        <w:rPr>
          <w:rFonts w:ascii="Arial" w:hAnsi="Arial" w:cs="Arial"/>
          <w:sz w:val="20"/>
          <w:szCs w:val="20"/>
        </w:rPr>
        <w:t xml:space="preserve">, tj. ke zpracování a předání </w:t>
      </w:r>
      <w:r w:rsidR="009D58DC" w:rsidRPr="00E23AC9">
        <w:rPr>
          <w:rFonts w:ascii="Arial" w:hAnsi="Arial" w:cs="Arial"/>
          <w:sz w:val="20"/>
          <w:szCs w:val="20"/>
        </w:rPr>
        <w:t>výstupů plnění a</w:t>
      </w:r>
      <w:r w:rsidR="009D23CC" w:rsidRPr="00E23AC9">
        <w:rPr>
          <w:rFonts w:ascii="Arial" w:hAnsi="Arial" w:cs="Arial"/>
          <w:sz w:val="20"/>
          <w:szCs w:val="20"/>
        </w:rPr>
        <w:t> </w:t>
      </w:r>
      <w:r w:rsidR="009D58DC" w:rsidRPr="00E23AC9">
        <w:rPr>
          <w:rFonts w:ascii="Arial" w:hAnsi="Arial" w:cs="Arial"/>
          <w:sz w:val="20"/>
          <w:szCs w:val="20"/>
        </w:rPr>
        <w:t>k zajištění workshopů</w:t>
      </w:r>
      <w:r w:rsidRPr="00E23AC9">
        <w:rPr>
          <w:rFonts w:ascii="Arial" w:hAnsi="Arial" w:cs="Arial"/>
          <w:sz w:val="20"/>
          <w:szCs w:val="20"/>
        </w:rPr>
        <w:t xml:space="preserve">, </w:t>
      </w:r>
      <w:r w:rsidR="000D07BA" w:rsidRPr="00E23AC9">
        <w:rPr>
          <w:rFonts w:ascii="Arial" w:hAnsi="Arial" w:cs="Arial"/>
          <w:sz w:val="20"/>
          <w:szCs w:val="20"/>
        </w:rPr>
        <w:t>a</w:t>
      </w:r>
      <w:r w:rsidR="006E3BB9" w:rsidRPr="00E23AC9">
        <w:rPr>
          <w:rFonts w:ascii="Arial" w:hAnsi="Arial" w:cs="Arial"/>
          <w:sz w:val="20"/>
          <w:szCs w:val="20"/>
        </w:rPr>
        <w:t> </w:t>
      </w:r>
      <w:r w:rsidR="000D7D81" w:rsidRPr="00E23AC9">
        <w:rPr>
          <w:rFonts w:ascii="Arial" w:hAnsi="Arial" w:cs="Arial"/>
          <w:sz w:val="20"/>
          <w:szCs w:val="20"/>
        </w:rPr>
        <w:t>Zpracovatel</w:t>
      </w:r>
      <w:r w:rsidR="00D912CF" w:rsidRPr="00E23AC9">
        <w:rPr>
          <w:rFonts w:ascii="Arial" w:hAnsi="Arial" w:cs="Arial"/>
          <w:sz w:val="20"/>
          <w:szCs w:val="20"/>
        </w:rPr>
        <w:t xml:space="preserve"> </w:t>
      </w:r>
      <w:r w:rsidR="000D07BA" w:rsidRPr="00E23AC9">
        <w:rPr>
          <w:rFonts w:ascii="Arial" w:hAnsi="Arial" w:cs="Arial"/>
          <w:sz w:val="20"/>
          <w:szCs w:val="20"/>
        </w:rPr>
        <w:t>se</w:t>
      </w:r>
      <w:r w:rsidR="007649CB" w:rsidRPr="00E23AC9">
        <w:rPr>
          <w:rFonts w:ascii="Arial" w:hAnsi="Arial" w:cs="Arial"/>
          <w:sz w:val="20"/>
          <w:szCs w:val="20"/>
        </w:rPr>
        <w:t> </w:t>
      </w:r>
      <w:r w:rsidR="000D07BA" w:rsidRPr="00E23AC9">
        <w:rPr>
          <w:rFonts w:ascii="Arial" w:hAnsi="Arial" w:cs="Arial"/>
          <w:sz w:val="20"/>
          <w:szCs w:val="20"/>
        </w:rPr>
        <w:t>zavazuje Objednatelem poskytnuté podklady či</w:t>
      </w:r>
      <w:r w:rsidR="009D58DC" w:rsidRPr="00E23AC9">
        <w:rPr>
          <w:rFonts w:ascii="Arial" w:hAnsi="Arial" w:cs="Arial"/>
          <w:sz w:val="20"/>
          <w:szCs w:val="20"/>
        </w:rPr>
        <w:t> </w:t>
      </w:r>
      <w:r w:rsidR="000D07BA" w:rsidRPr="00E23AC9">
        <w:rPr>
          <w:rFonts w:ascii="Arial" w:hAnsi="Arial" w:cs="Arial"/>
          <w:sz w:val="20"/>
          <w:szCs w:val="20"/>
        </w:rPr>
        <w:t xml:space="preserve">informace </w:t>
      </w:r>
      <w:r w:rsidRPr="00E23AC9">
        <w:rPr>
          <w:rFonts w:ascii="Arial" w:hAnsi="Arial" w:cs="Arial"/>
          <w:sz w:val="20"/>
          <w:szCs w:val="20"/>
        </w:rPr>
        <w:t xml:space="preserve">použít pouze </w:t>
      </w:r>
      <w:r w:rsidR="000D07BA" w:rsidRPr="00E23AC9">
        <w:rPr>
          <w:rFonts w:ascii="Arial" w:hAnsi="Arial" w:cs="Arial"/>
          <w:sz w:val="20"/>
          <w:szCs w:val="20"/>
        </w:rPr>
        <w:t>za</w:t>
      </w:r>
      <w:r w:rsidR="0097156A" w:rsidRPr="00E23AC9">
        <w:rPr>
          <w:rFonts w:ascii="Arial" w:hAnsi="Arial" w:cs="Arial"/>
          <w:sz w:val="20"/>
          <w:szCs w:val="20"/>
        </w:rPr>
        <w:t> </w:t>
      </w:r>
      <w:r w:rsidR="000D07BA" w:rsidRPr="00E23AC9">
        <w:rPr>
          <w:rFonts w:ascii="Arial" w:hAnsi="Arial" w:cs="Arial"/>
          <w:sz w:val="20"/>
          <w:szCs w:val="20"/>
        </w:rPr>
        <w:t xml:space="preserve">účelem </w:t>
      </w:r>
      <w:r w:rsidRPr="00E23AC9">
        <w:rPr>
          <w:rFonts w:ascii="Arial" w:hAnsi="Arial" w:cs="Arial"/>
          <w:sz w:val="20"/>
          <w:szCs w:val="20"/>
        </w:rPr>
        <w:t xml:space="preserve">splnění předmětu této </w:t>
      </w:r>
      <w:r w:rsidR="000D07BA" w:rsidRPr="00E23AC9">
        <w:rPr>
          <w:rFonts w:ascii="Arial" w:hAnsi="Arial" w:cs="Arial"/>
          <w:sz w:val="20"/>
          <w:szCs w:val="20"/>
        </w:rPr>
        <w:t>S</w:t>
      </w:r>
      <w:r w:rsidRPr="00E23AC9">
        <w:rPr>
          <w:rFonts w:ascii="Arial" w:hAnsi="Arial" w:cs="Arial"/>
          <w:sz w:val="20"/>
          <w:szCs w:val="20"/>
        </w:rPr>
        <w:t>mlouvy, ne</w:t>
      </w:r>
      <w:r w:rsidR="000D07BA" w:rsidRPr="00E23AC9">
        <w:rPr>
          <w:rFonts w:ascii="Arial" w:hAnsi="Arial" w:cs="Arial"/>
          <w:sz w:val="20"/>
          <w:szCs w:val="20"/>
        </w:rPr>
        <w:t>bude</w:t>
      </w:r>
      <w:r w:rsidRPr="00E23AC9">
        <w:rPr>
          <w:rFonts w:ascii="Arial" w:hAnsi="Arial" w:cs="Arial"/>
          <w:sz w:val="20"/>
          <w:szCs w:val="20"/>
        </w:rPr>
        <w:t xml:space="preserve">-li </w:t>
      </w:r>
      <w:r w:rsidR="000D07BA" w:rsidRPr="00E23AC9">
        <w:rPr>
          <w:rFonts w:ascii="Arial" w:hAnsi="Arial" w:cs="Arial"/>
          <w:sz w:val="20"/>
          <w:szCs w:val="20"/>
        </w:rPr>
        <w:t xml:space="preserve">smluvními stranami sjednáno </w:t>
      </w:r>
      <w:r w:rsidRPr="00E23AC9">
        <w:rPr>
          <w:rFonts w:ascii="Arial" w:hAnsi="Arial" w:cs="Arial"/>
          <w:sz w:val="20"/>
          <w:szCs w:val="20"/>
        </w:rPr>
        <w:t>jinak.</w:t>
      </w:r>
    </w:p>
    <w:p w14:paraId="3C8575F0" w14:textId="77777777" w:rsidR="007D7C63" w:rsidRPr="00E23AC9" w:rsidRDefault="000D07BA" w:rsidP="00402A0D">
      <w:pPr>
        <w:pStyle w:val="Odstavecseseznamem"/>
        <w:numPr>
          <w:ilvl w:val="1"/>
          <w:numId w:val="1"/>
        </w:numPr>
        <w:spacing w:after="120" w:line="280" w:lineRule="atLeast"/>
        <w:ind w:left="567" w:hanging="567"/>
        <w:contextualSpacing w:val="0"/>
        <w:jc w:val="both"/>
        <w:rPr>
          <w:rFonts w:ascii="Arial" w:hAnsi="Arial" w:cs="Arial"/>
          <w:sz w:val="20"/>
          <w:szCs w:val="20"/>
        </w:rPr>
      </w:pPr>
      <w:r w:rsidRPr="00E23AC9">
        <w:rPr>
          <w:rFonts w:ascii="Arial" w:hAnsi="Arial" w:cs="Arial"/>
          <w:sz w:val="20"/>
          <w:szCs w:val="20"/>
        </w:rPr>
        <w:t>Smluvní strany se zavazují</w:t>
      </w:r>
      <w:r w:rsidR="00E37BC8" w:rsidRPr="00E23AC9">
        <w:rPr>
          <w:rFonts w:ascii="Arial" w:hAnsi="Arial" w:cs="Arial"/>
          <w:sz w:val="20"/>
          <w:szCs w:val="20"/>
        </w:rPr>
        <w:t xml:space="preserve"> vzájemně </w:t>
      </w:r>
      <w:r w:rsidRPr="00E23AC9">
        <w:rPr>
          <w:rFonts w:ascii="Arial" w:hAnsi="Arial" w:cs="Arial"/>
          <w:sz w:val="20"/>
          <w:szCs w:val="20"/>
        </w:rPr>
        <w:t xml:space="preserve">se </w:t>
      </w:r>
      <w:r w:rsidR="00E37BC8" w:rsidRPr="00E23AC9">
        <w:rPr>
          <w:rFonts w:ascii="Arial" w:hAnsi="Arial" w:cs="Arial"/>
          <w:sz w:val="20"/>
          <w:szCs w:val="20"/>
        </w:rPr>
        <w:t>informovat o všech okolnostech důležitých pro</w:t>
      </w:r>
      <w:r w:rsidR="000852D7" w:rsidRPr="00E23AC9">
        <w:rPr>
          <w:rFonts w:ascii="Arial" w:hAnsi="Arial" w:cs="Arial"/>
          <w:sz w:val="20"/>
          <w:szCs w:val="20"/>
        </w:rPr>
        <w:t> </w:t>
      </w:r>
      <w:r w:rsidR="00E37BC8" w:rsidRPr="00E23AC9">
        <w:rPr>
          <w:rFonts w:ascii="Arial" w:hAnsi="Arial" w:cs="Arial"/>
          <w:sz w:val="20"/>
          <w:szCs w:val="20"/>
        </w:rPr>
        <w:t xml:space="preserve">řádné a včasné </w:t>
      </w:r>
      <w:r w:rsidRPr="00E23AC9">
        <w:rPr>
          <w:rFonts w:ascii="Arial" w:hAnsi="Arial" w:cs="Arial"/>
          <w:sz w:val="20"/>
          <w:szCs w:val="20"/>
        </w:rPr>
        <w:t xml:space="preserve">splnění </w:t>
      </w:r>
      <w:r w:rsidR="00E37BC8" w:rsidRPr="00E23AC9">
        <w:rPr>
          <w:rFonts w:ascii="Arial" w:hAnsi="Arial" w:cs="Arial"/>
          <w:sz w:val="20"/>
          <w:szCs w:val="20"/>
        </w:rPr>
        <w:t>předmětu</w:t>
      </w:r>
      <w:r w:rsidRPr="00E23AC9">
        <w:rPr>
          <w:rFonts w:ascii="Arial" w:hAnsi="Arial" w:cs="Arial"/>
          <w:sz w:val="20"/>
          <w:szCs w:val="20"/>
        </w:rPr>
        <w:t xml:space="preserve"> této</w:t>
      </w:r>
      <w:r w:rsidR="00E37BC8" w:rsidRPr="00E23AC9">
        <w:rPr>
          <w:rFonts w:ascii="Arial" w:hAnsi="Arial" w:cs="Arial"/>
          <w:sz w:val="20"/>
          <w:szCs w:val="20"/>
        </w:rPr>
        <w:t xml:space="preserve"> </w:t>
      </w:r>
      <w:r w:rsidRPr="00E23AC9">
        <w:rPr>
          <w:rFonts w:ascii="Arial" w:hAnsi="Arial" w:cs="Arial"/>
          <w:sz w:val="20"/>
          <w:szCs w:val="20"/>
        </w:rPr>
        <w:t>S</w:t>
      </w:r>
      <w:r w:rsidR="00E37BC8" w:rsidRPr="00E23AC9">
        <w:rPr>
          <w:rFonts w:ascii="Arial" w:hAnsi="Arial" w:cs="Arial"/>
          <w:sz w:val="20"/>
          <w:szCs w:val="20"/>
        </w:rPr>
        <w:t xml:space="preserve">mlouvy a poskytovat </w:t>
      </w:r>
      <w:r w:rsidRPr="00E23AC9">
        <w:rPr>
          <w:rFonts w:ascii="Arial" w:hAnsi="Arial" w:cs="Arial"/>
          <w:sz w:val="20"/>
          <w:szCs w:val="20"/>
        </w:rPr>
        <w:t>si</w:t>
      </w:r>
      <w:r w:rsidR="00F52B99" w:rsidRPr="00E23AC9">
        <w:rPr>
          <w:rFonts w:ascii="Arial" w:hAnsi="Arial" w:cs="Arial"/>
          <w:sz w:val="20"/>
          <w:szCs w:val="20"/>
        </w:rPr>
        <w:t> </w:t>
      </w:r>
      <w:r w:rsidRPr="00E23AC9">
        <w:rPr>
          <w:rFonts w:ascii="Arial" w:hAnsi="Arial" w:cs="Arial"/>
          <w:sz w:val="20"/>
          <w:szCs w:val="20"/>
        </w:rPr>
        <w:t xml:space="preserve">navzájem za tímto účelem nezbytnou </w:t>
      </w:r>
      <w:r w:rsidR="00E37BC8" w:rsidRPr="00E23AC9">
        <w:rPr>
          <w:rFonts w:ascii="Arial" w:hAnsi="Arial" w:cs="Arial"/>
          <w:sz w:val="20"/>
          <w:szCs w:val="20"/>
        </w:rPr>
        <w:t>součinnost</w:t>
      </w:r>
      <w:r w:rsidRPr="00E23AC9">
        <w:rPr>
          <w:rFonts w:ascii="Arial" w:hAnsi="Arial" w:cs="Arial"/>
          <w:sz w:val="20"/>
          <w:szCs w:val="20"/>
        </w:rPr>
        <w:t>.</w:t>
      </w:r>
      <w:r w:rsidR="00E37BC8" w:rsidRPr="00E23AC9">
        <w:rPr>
          <w:rFonts w:ascii="Arial" w:hAnsi="Arial" w:cs="Arial"/>
          <w:sz w:val="20"/>
          <w:szCs w:val="20"/>
        </w:rPr>
        <w:t xml:space="preserve"> </w:t>
      </w:r>
    </w:p>
    <w:p w14:paraId="670A455D" w14:textId="77777777" w:rsidR="007D7C63" w:rsidRPr="00E23AC9" w:rsidRDefault="000D7D81" w:rsidP="00402A0D">
      <w:pPr>
        <w:pStyle w:val="Odstavecseseznamem"/>
        <w:numPr>
          <w:ilvl w:val="1"/>
          <w:numId w:val="1"/>
        </w:numPr>
        <w:spacing w:after="120" w:line="280" w:lineRule="atLeast"/>
        <w:ind w:left="567" w:hanging="567"/>
        <w:contextualSpacing w:val="0"/>
        <w:jc w:val="both"/>
        <w:rPr>
          <w:rFonts w:ascii="Arial" w:hAnsi="Arial" w:cs="Arial"/>
          <w:sz w:val="20"/>
          <w:szCs w:val="20"/>
        </w:rPr>
      </w:pPr>
      <w:r w:rsidRPr="00E23AC9">
        <w:rPr>
          <w:rFonts w:ascii="Arial" w:hAnsi="Arial" w:cs="Arial"/>
          <w:sz w:val="20"/>
          <w:szCs w:val="20"/>
        </w:rPr>
        <w:t>Zpracovatel</w:t>
      </w:r>
      <w:r w:rsidR="007D7C63" w:rsidRPr="00E23AC9">
        <w:rPr>
          <w:rFonts w:ascii="Arial" w:hAnsi="Arial" w:cs="Arial"/>
          <w:sz w:val="20"/>
          <w:szCs w:val="20"/>
        </w:rPr>
        <w:t xml:space="preserve"> se zavazuje zabezpečit, že předmět plnění </w:t>
      </w:r>
      <w:r w:rsidR="00A37950" w:rsidRPr="00E23AC9">
        <w:rPr>
          <w:rFonts w:ascii="Arial" w:hAnsi="Arial" w:cs="Arial"/>
          <w:sz w:val="20"/>
          <w:szCs w:val="20"/>
        </w:rPr>
        <w:t xml:space="preserve">dle </w:t>
      </w:r>
      <w:r w:rsidR="007D7C63" w:rsidRPr="00E23AC9">
        <w:rPr>
          <w:rFonts w:ascii="Arial" w:hAnsi="Arial" w:cs="Arial"/>
          <w:sz w:val="20"/>
          <w:szCs w:val="20"/>
        </w:rPr>
        <w:t xml:space="preserve">této Smlouvy, resp. </w:t>
      </w:r>
      <w:r w:rsidR="009D58DC" w:rsidRPr="00E23AC9">
        <w:rPr>
          <w:rFonts w:ascii="Arial" w:hAnsi="Arial" w:cs="Arial"/>
          <w:sz w:val="20"/>
          <w:szCs w:val="20"/>
        </w:rPr>
        <w:t xml:space="preserve">hmotné výstupy </w:t>
      </w:r>
      <w:r w:rsidR="002A3CF2" w:rsidRPr="00E23AC9">
        <w:rPr>
          <w:rFonts w:ascii="Arial" w:hAnsi="Arial" w:cs="Arial"/>
          <w:sz w:val="20"/>
          <w:szCs w:val="20"/>
        </w:rPr>
        <w:t xml:space="preserve">plnění dle </w:t>
      </w:r>
      <w:r w:rsidR="006A4706" w:rsidRPr="00E23AC9">
        <w:rPr>
          <w:rFonts w:ascii="Arial" w:hAnsi="Arial" w:cs="Arial"/>
          <w:sz w:val="20"/>
          <w:szCs w:val="20"/>
        </w:rPr>
        <w:t>této Smlouvy budou</w:t>
      </w:r>
      <w:r w:rsidR="00D912CF" w:rsidRPr="00E23AC9">
        <w:rPr>
          <w:rFonts w:ascii="Arial" w:hAnsi="Arial" w:cs="Arial"/>
          <w:sz w:val="20"/>
          <w:szCs w:val="20"/>
        </w:rPr>
        <w:t xml:space="preserve"> </w:t>
      </w:r>
      <w:r w:rsidR="006A4706" w:rsidRPr="00E23AC9">
        <w:rPr>
          <w:rFonts w:ascii="Arial" w:hAnsi="Arial" w:cs="Arial"/>
          <w:sz w:val="20"/>
          <w:szCs w:val="20"/>
        </w:rPr>
        <w:t>zpracovány</w:t>
      </w:r>
      <w:r w:rsidR="007D7C63" w:rsidRPr="00E23AC9">
        <w:rPr>
          <w:rFonts w:ascii="Arial" w:hAnsi="Arial" w:cs="Arial"/>
          <w:sz w:val="20"/>
          <w:szCs w:val="20"/>
        </w:rPr>
        <w:t xml:space="preserve"> v souladu s touto Smlouvou</w:t>
      </w:r>
      <w:r w:rsidR="00715016" w:rsidRPr="00E23AC9">
        <w:rPr>
          <w:rFonts w:ascii="Arial" w:hAnsi="Arial" w:cs="Arial"/>
          <w:sz w:val="20"/>
          <w:szCs w:val="20"/>
        </w:rPr>
        <w:t>,</w:t>
      </w:r>
      <w:r w:rsidR="007D7C63" w:rsidRPr="00E23AC9">
        <w:rPr>
          <w:rFonts w:ascii="Arial" w:hAnsi="Arial" w:cs="Arial"/>
          <w:sz w:val="20"/>
          <w:szCs w:val="20"/>
        </w:rPr>
        <w:t xml:space="preserve"> nebud</w:t>
      </w:r>
      <w:r w:rsidR="006A4706" w:rsidRPr="00E23AC9">
        <w:rPr>
          <w:rFonts w:ascii="Arial" w:hAnsi="Arial" w:cs="Arial"/>
          <w:sz w:val="20"/>
          <w:szCs w:val="20"/>
        </w:rPr>
        <w:t>ou</w:t>
      </w:r>
      <w:r w:rsidR="007D7C63" w:rsidRPr="00E23AC9">
        <w:rPr>
          <w:rFonts w:ascii="Arial" w:hAnsi="Arial" w:cs="Arial"/>
          <w:sz w:val="20"/>
          <w:szCs w:val="20"/>
        </w:rPr>
        <w:t xml:space="preserve"> </w:t>
      </w:r>
      <w:r w:rsidR="006A4706" w:rsidRPr="00E23AC9">
        <w:rPr>
          <w:rFonts w:ascii="Arial" w:hAnsi="Arial" w:cs="Arial"/>
          <w:sz w:val="20"/>
          <w:szCs w:val="20"/>
        </w:rPr>
        <w:t>zatíženy</w:t>
      </w:r>
      <w:r w:rsidR="007D7C63" w:rsidRPr="00E23AC9">
        <w:rPr>
          <w:rFonts w:ascii="Arial" w:hAnsi="Arial" w:cs="Arial"/>
          <w:sz w:val="20"/>
          <w:szCs w:val="20"/>
        </w:rPr>
        <w:t xml:space="preserve"> jakýmikoli právy třetích osob, zejména takovými, ze</w:t>
      </w:r>
      <w:r w:rsidR="00A37950" w:rsidRPr="00E23AC9">
        <w:rPr>
          <w:rFonts w:ascii="Arial" w:hAnsi="Arial" w:cs="Arial"/>
          <w:sz w:val="20"/>
          <w:szCs w:val="20"/>
        </w:rPr>
        <w:t> </w:t>
      </w:r>
      <w:r w:rsidR="007D7C63" w:rsidRPr="00E23AC9">
        <w:rPr>
          <w:rFonts w:ascii="Arial" w:hAnsi="Arial" w:cs="Arial"/>
          <w:sz w:val="20"/>
          <w:szCs w:val="20"/>
        </w:rPr>
        <w:t>kterých by pro Objednatele plynuly jakékoliv další finanční nebo jiné nároky ve</w:t>
      </w:r>
      <w:r w:rsidR="00715016" w:rsidRPr="00E23AC9">
        <w:rPr>
          <w:rFonts w:ascii="Arial" w:hAnsi="Arial" w:cs="Arial"/>
          <w:sz w:val="20"/>
          <w:szCs w:val="20"/>
        </w:rPr>
        <w:t> </w:t>
      </w:r>
      <w:r w:rsidR="007D7C63" w:rsidRPr="00E23AC9">
        <w:rPr>
          <w:rFonts w:ascii="Arial" w:hAnsi="Arial" w:cs="Arial"/>
          <w:sz w:val="20"/>
          <w:szCs w:val="20"/>
        </w:rPr>
        <w:t xml:space="preserve">prospěch třetích </w:t>
      </w:r>
      <w:r w:rsidR="00627AD6" w:rsidRPr="00E23AC9">
        <w:rPr>
          <w:rFonts w:ascii="Arial" w:hAnsi="Arial" w:cs="Arial"/>
          <w:sz w:val="20"/>
          <w:szCs w:val="20"/>
        </w:rPr>
        <w:t>osob</w:t>
      </w:r>
      <w:r w:rsidR="007D7C63" w:rsidRPr="00E23AC9">
        <w:rPr>
          <w:rFonts w:ascii="Arial" w:hAnsi="Arial" w:cs="Arial"/>
          <w:sz w:val="20"/>
          <w:szCs w:val="20"/>
        </w:rPr>
        <w:t xml:space="preserve">. V opačném případě </w:t>
      </w:r>
      <w:r w:rsidRPr="00E23AC9">
        <w:rPr>
          <w:rFonts w:ascii="Arial" w:hAnsi="Arial" w:cs="Arial"/>
          <w:sz w:val="20"/>
          <w:szCs w:val="20"/>
        </w:rPr>
        <w:t>Zpracovatel</w:t>
      </w:r>
      <w:r w:rsidR="007D7C63" w:rsidRPr="00E23AC9">
        <w:rPr>
          <w:rFonts w:ascii="Arial" w:hAnsi="Arial" w:cs="Arial"/>
          <w:sz w:val="20"/>
          <w:szCs w:val="20"/>
        </w:rPr>
        <w:t xml:space="preserve"> ponese veškeré důsledky takovéhoto porušení práv třetích osob a zároveň</w:t>
      </w:r>
      <w:r w:rsidR="00AB0E44" w:rsidRPr="00E23AC9">
        <w:rPr>
          <w:rFonts w:ascii="Arial" w:hAnsi="Arial" w:cs="Arial"/>
          <w:sz w:val="20"/>
          <w:szCs w:val="20"/>
        </w:rPr>
        <w:t xml:space="preserve"> s</w:t>
      </w:r>
      <w:r w:rsidR="007D7C63" w:rsidRPr="00E23AC9">
        <w:rPr>
          <w:rFonts w:ascii="Arial" w:hAnsi="Arial" w:cs="Arial"/>
          <w:sz w:val="20"/>
          <w:szCs w:val="20"/>
        </w:rPr>
        <w:t>e</w:t>
      </w:r>
      <w:r w:rsidR="00A37950" w:rsidRPr="00E23AC9">
        <w:rPr>
          <w:rFonts w:ascii="Arial" w:hAnsi="Arial" w:cs="Arial"/>
          <w:sz w:val="20"/>
          <w:szCs w:val="20"/>
        </w:rPr>
        <w:t> </w:t>
      </w:r>
      <w:r w:rsidR="00AB0E44" w:rsidRPr="00E23AC9">
        <w:rPr>
          <w:rFonts w:ascii="Arial" w:hAnsi="Arial" w:cs="Arial"/>
          <w:sz w:val="20"/>
          <w:szCs w:val="20"/>
        </w:rPr>
        <w:t>zavazuje</w:t>
      </w:r>
      <w:r w:rsidR="007D7C63" w:rsidRPr="00E23AC9">
        <w:rPr>
          <w:rFonts w:ascii="Arial" w:hAnsi="Arial" w:cs="Arial"/>
          <w:sz w:val="20"/>
          <w:szCs w:val="20"/>
        </w:rPr>
        <w:t xml:space="preserve"> takové právní vady bez</w:t>
      </w:r>
      <w:r w:rsidR="00AA0B3B" w:rsidRPr="00E23AC9">
        <w:rPr>
          <w:rFonts w:ascii="Arial" w:hAnsi="Arial" w:cs="Arial"/>
          <w:sz w:val="20"/>
          <w:szCs w:val="20"/>
        </w:rPr>
        <w:t> </w:t>
      </w:r>
      <w:r w:rsidR="007D7C63" w:rsidRPr="00E23AC9">
        <w:rPr>
          <w:rFonts w:ascii="Arial" w:hAnsi="Arial" w:cs="Arial"/>
          <w:sz w:val="20"/>
          <w:szCs w:val="20"/>
        </w:rPr>
        <w:t>zbytečného odkladu</w:t>
      </w:r>
      <w:r w:rsidR="00715016" w:rsidRPr="00E23AC9">
        <w:rPr>
          <w:rFonts w:ascii="Arial" w:hAnsi="Arial" w:cs="Arial"/>
          <w:sz w:val="20"/>
          <w:szCs w:val="20"/>
        </w:rPr>
        <w:t xml:space="preserve"> a</w:t>
      </w:r>
      <w:r w:rsidR="007D7C63" w:rsidRPr="00E23AC9">
        <w:rPr>
          <w:rFonts w:ascii="Arial" w:hAnsi="Arial" w:cs="Arial"/>
          <w:sz w:val="20"/>
          <w:szCs w:val="20"/>
        </w:rPr>
        <w:t xml:space="preserve"> na svůj náklad odstranit, resp. zajistit jejich odstranění.</w:t>
      </w:r>
    </w:p>
    <w:p w14:paraId="1013DE13" w14:textId="77777777" w:rsidR="00A1453F" w:rsidRPr="00E23AC9" w:rsidRDefault="00E05837" w:rsidP="00402A0D">
      <w:pPr>
        <w:pStyle w:val="Odstavecseseznamem"/>
        <w:numPr>
          <w:ilvl w:val="1"/>
          <w:numId w:val="1"/>
        </w:numPr>
        <w:spacing w:after="120" w:line="280" w:lineRule="atLeast"/>
        <w:ind w:left="567" w:hanging="567"/>
        <w:contextualSpacing w:val="0"/>
        <w:jc w:val="both"/>
        <w:rPr>
          <w:rFonts w:ascii="Arial" w:hAnsi="Arial" w:cs="Arial"/>
          <w:sz w:val="20"/>
          <w:szCs w:val="20"/>
        </w:rPr>
      </w:pPr>
      <w:r w:rsidRPr="00E23AC9">
        <w:rPr>
          <w:rFonts w:ascii="Arial" w:hAnsi="Arial" w:cs="Arial"/>
          <w:sz w:val="20"/>
          <w:szCs w:val="20"/>
        </w:rPr>
        <w:lastRenderedPageBreak/>
        <w:t xml:space="preserve">Zpracovatel se </w:t>
      </w:r>
      <w:r w:rsidR="00A1453F" w:rsidRPr="00E23AC9">
        <w:rPr>
          <w:rFonts w:ascii="Arial" w:hAnsi="Arial" w:cs="Arial"/>
          <w:sz w:val="20"/>
          <w:szCs w:val="20"/>
        </w:rPr>
        <w:t xml:space="preserve">zavazuje, že jím poskytované plnění </w:t>
      </w:r>
      <w:r w:rsidR="00715016" w:rsidRPr="00E23AC9">
        <w:rPr>
          <w:rFonts w:ascii="Arial" w:hAnsi="Arial" w:cs="Arial"/>
          <w:sz w:val="20"/>
          <w:szCs w:val="20"/>
        </w:rPr>
        <w:t xml:space="preserve">dle této Smlouvy </w:t>
      </w:r>
      <w:r w:rsidR="00A1453F" w:rsidRPr="00E23AC9">
        <w:rPr>
          <w:rFonts w:ascii="Arial" w:hAnsi="Arial" w:cs="Arial"/>
          <w:sz w:val="20"/>
          <w:szCs w:val="20"/>
        </w:rPr>
        <w:t>odpovídá všem požadavkům vyplývajícím z platných a účinných právních předpisů či</w:t>
      </w:r>
      <w:r w:rsidR="0097156A" w:rsidRPr="00E23AC9">
        <w:rPr>
          <w:rFonts w:ascii="Arial" w:hAnsi="Arial" w:cs="Arial"/>
          <w:sz w:val="20"/>
          <w:szCs w:val="20"/>
        </w:rPr>
        <w:t> </w:t>
      </w:r>
      <w:r w:rsidR="00A1453F" w:rsidRPr="00E23AC9">
        <w:rPr>
          <w:rFonts w:ascii="Arial" w:hAnsi="Arial" w:cs="Arial"/>
          <w:sz w:val="20"/>
          <w:szCs w:val="20"/>
        </w:rPr>
        <w:t xml:space="preserve">příslušných norem, které se na </w:t>
      </w:r>
      <w:r w:rsidR="007649CB" w:rsidRPr="00E23AC9">
        <w:rPr>
          <w:rFonts w:ascii="Arial" w:hAnsi="Arial" w:cs="Arial"/>
          <w:sz w:val="20"/>
          <w:szCs w:val="20"/>
        </w:rPr>
        <w:t xml:space="preserve">dané </w:t>
      </w:r>
      <w:r w:rsidR="00A1453F" w:rsidRPr="00E23AC9">
        <w:rPr>
          <w:rFonts w:ascii="Arial" w:hAnsi="Arial" w:cs="Arial"/>
          <w:sz w:val="20"/>
          <w:szCs w:val="20"/>
        </w:rPr>
        <w:t>plnění vztahují.</w:t>
      </w:r>
    </w:p>
    <w:p w14:paraId="653B37D9" w14:textId="77777777" w:rsidR="002A3CF2" w:rsidRPr="00E23AC9" w:rsidRDefault="002A3CF2" w:rsidP="00402A0D">
      <w:pPr>
        <w:pStyle w:val="Odstavecseseznamem"/>
        <w:numPr>
          <w:ilvl w:val="1"/>
          <w:numId w:val="1"/>
        </w:numPr>
        <w:spacing w:after="120" w:line="280" w:lineRule="atLeast"/>
        <w:ind w:left="567" w:hanging="567"/>
        <w:contextualSpacing w:val="0"/>
        <w:jc w:val="both"/>
        <w:rPr>
          <w:rFonts w:ascii="Arial" w:hAnsi="Arial" w:cs="Arial"/>
          <w:sz w:val="20"/>
          <w:szCs w:val="20"/>
        </w:rPr>
      </w:pPr>
      <w:r w:rsidRPr="00E23AC9">
        <w:rPr>
          <w:rFonts w:ascii="Arial" w:hAnsi="Arial" w:cs="Arial"/>
          <w:sz w:val="20"/>
          <w:szCs w:val="20"/>
        </w:rPr>
        <w:t xml:space="preserve">Objednatel je oprávněn provádět monitoring a kontrolu realizace předmětu plnění z pohledu naplňování účelu a předmětu plnění Smlouvy. V rámci monitoringu a kontrol je </w:t>
      </w:r>
      <w:r w:rsidR="000D7D81" w:rsidRPr="00E23AC9">
        <w:rPr>
          <w:rFonts w:ascii="Arial" w:hAnsi="Arial" w:cs="Arial"/>
          <w:sz w:val="20"/>
          <w:szCs w:val="20"/>
        </w:rPr>
        <w:t>Zpracovatel</w:t>
      </w:r>
      <w:r w:rsidRPr="00E23AC9">
        <w:rPr>
          <w:rFonts w:ascii="Arial" w:hAnsi="Arial" w:cs="Arial"/>
          <w:sz w:val="20"/>
          <w:szCs w:val="20"/>
        </w:rPr>
        <w:t xml:space="preserve"> povinen umožnit Objednateli přístup ke všem dokladům souvisejícím s realizací předmětu plnění.</w:t>
      </w:r>
    </w:p>
    <w:p w14:paraId="2BDA5B79" w14:textId="77777777" w:rsidR="002A3CF2" w:rsidRPr="00E23AC9" w:rsidRDefault="000D7D81" w:rsidP="00402A0D">
      <w:pPr>
        <w:pStyle w:val="Odstavecseseznamem"/>
        <w:numPr>
          <w:ilvl w:val="1"/>
          <w:numId w:val="1"/>
        </w:numPr>
        <w:spacing w:after="120" w:line="280" w:lineRule="atLeast"/>
        <w:ind w:left="567" w:hanging="567"/>
        <w:contextualSpacing w:val="0"/>
        <w:jc w:val="both"/>
        <w:rPr>
          <w:rFonts w:ascii="Arial" w:hAnsi="Arial" w:cs="Arial"/>
          <w:sz w:val="20"/>
          <w:szCs w:val="20"/>
        </w:rPr>
      </w:pPr>
      <w:r w:rsidRPr="00E23AC9">
        <w:rPr>
          <w:rFonts w:ascii="Arial" w:hAnsi="Arial" w:cs="Arial"/>
          <w:sz w:val="20"/>
          <w:szCs w:val="20"/>
        </w:rPr>
        <w:t>Zpracovatel</w:t>
      </w:r>
      <w:r w:rsidR="002A3CF2" w:rsidRPr="00E23AC9">
        <w:rPr>
          <w:rFonts w:ascii="Arial" w:hAnsi="Arial" w:cs="Arial"/>
          <w:sz w:val="20"/>
          <w:szCs w:val="20"/>
        </w:rPr>
        <w:t xml:space="preserve"> se zavazuje během plnění této Smlouvy a zároveň po dobu 10 let od ukončení projektu, přičemž tato lhůta začíná běžet 1. ledna následujícího kalendářního roku poté, kdy byla Objednateli vyplacena závěrečná platba, příp. kdy Objednatel poukázal přeplatek </w:t>
      </w:r>
      <w:r w:rsidR="00E05837" w:rsidRPr="00E23AC9">
        <w:rPr>
          <w:rFonts w:ascii="Arial" w:hAnsi="Arial" w:cs="Arial"/>
          <w:sz w:val="20"/>
          <w:szCs w:val="20"/>
        </w:rPr>
        <w:t>dotace</w:t>
      </w:r>
      <w:r w:rsidR="002A3CF2" w:rsidRPr="00E23AC9">
        <w:rPr>
          <w:rFonts w:ascii="Arial" w:hAnsi="Arial" w:cs="Arial"/>
          <w:sz w:val="20"/>
          <w:szCs w:val="20"/>
        </w:rPr>
        <w:t xml:space="preserve"> stanovený na základě schváleného vyúčtování výdajů v závěrečné žádosti o platbu zpět </w:t>
      </w:r>
      <w:r w:rsidRPr="00E23AC9">
        <w:rPr>
          <w:rFonts w:ascii="Arial" w:hAnsi="Arial" w:cs="Arial"/>
          <w:sz w:val="20"/>
          <w:szCs w:val="20"/>
        </w:rPr>
        <w:t>Zpracovatel</w:t>
      </w:r>
      <w:r w:rsidR="002A3CF2" w:rsidRPr="00E23AC9">
        <w:rPr>
          <w:rFonts w:ascii="Arial" w:hAnsi="Arial" w:cs="Arial"/>
          <w:sz w:val="20"/>
          <w:szCs w:val="20"/>
        </w:rPr>
        <w:t xml:space="preserve">i dotace, nejméně však po dobu danou právními předpisy ČR pro archivaci dokladů, umožnit zaměstnancům nebo zmocněncům pověřených orgánů (MPSV ČR; Ministerstva financí ČR; EK, Evropského účetního dvora, Nejvyššího kontrolního úřadu a dalších oprávněných orgánů státní správy) kontrolu účetních dokladů souvisejících s realizací Veřejné zakázky, na základě níž poskytuje předmět plnění Smlouvy. </w:t>
      </w:r>
      <w:r w:rsidRPr="00E23AC9">
        <w:rPr>
          <w:rFonts w:ascii="Arial" w:hAnsi="Arial" w:cs="Arial"/>
          <w:sz w:val="20"/>
          <w:szCs w:val="20"/>
        </w:rPr>
        <w:t>Zpracovatel</w:t>
      </w:r>
      <w:r w:rsidR="002A3CF2" w:rsidRPr="00E23AC9">
        <w:rPr>
          <w:rFonts w:ascii="Arial" w:hAnsi="Arial" w:cs="Arial"/>
          <w:sz w:val="20"/>
          <w:szCs w:val="20"/>
        </w:rPr>
        <w:t xml:space="preserve"> má dále povinnost zajistit, aby obdobné povinnosti ve vztahu k předmětu plnění plnili také jeho případní </w:t>
      </w:r>
      <w:r w:rsidR="003C51A7" w:rsidRPr="00E23AC9">
        <w:rPr>
          <w:rFonts w:ascii="Arial" w:hAnsi="Arial" w:cs="Arial"/>
          <w:sz w:val="20"/>
          <w:szCs w:val="20"/>
        </w:rPr>
        <w:t>poddodavatelé</w:t>
      </w:r>
      <w:r w:rsidR="002A3CF2" w:rsidRPr="00E23AC9">
        <w:rPr>
          <w:rFonts w:ascii="Arial" w:hAnsi="Arial" w:cs="Arial"/>
          <w:sz w:val="20"/>
          <w:szCs w:val="20"/>
        </w:rPr>
        <w:t xml:space="preserve">. </w:t>
      </w:r>
      <w:r w:rsidRPr="00E23AC9">
        <w:rPr>
          <w:rFonts w:ascii="Arial" w:hAnsi="Arial" w:cs="Arial"/>
          <w:sz w:val="20"/>
          <w:szCs w:val="20"/>
        </w:rPr>
        <w:t>Zpracovatel</w:t>
      </w:r>
      <w:r w:rsidR="002A3CF2" w:rsidRPr="00E23AC9">
        <w:rPr>
          <w:rFonts w:ascii="Arial" w:hAnsi="Arial" w:cs="Arial"/>
          <w:sz w:val="20"/>
          <w:szCs w:val="20"/>
        </w:rPr>
        <w:t xml:space="preserv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72F3EA0D" w14:textId="77777777" w:rsidR="002A3CF2" w:rsidRPr="00E23AC9" w:rsidRDefault="000D7D81" w:rsidP="00402A0D">
      <w:pPr>
        <w:pStyle w:val="Odstavecseseznamem"/>
        <w:numPr>
          <w:ilvl w:val="1"/>
          <w:numId w:val="1"/>
        </w:numPr>
        <w:spacing w:after="120" w:line="280" w:lineRule="atLeast"/>
        <w:ind w:left="567" w:hanging="567"/>
        <w:contextualSpacing w:val="0"/>
        <w:jc w:val="both"/>
        <w:rPr>
          <w:rFonts w:ascii="Arial" w:hAnsi="Arial" w:cs="Arial"/>
          <w:sz w:val="20"/>
          <w:szCs w:val="20"/>
        </w:rPr>
      </w:pPr>
      <w:r w:rsidRPr="00E23AC9">
        <w:rPr>
          <w:rFonts w:ascii="Arial" w:hAnsi="Arial" w:cs="Arial"/>
          <w:sz w:val="20"/>
          <w:szCs w:val="20"/>
        </w:rPr>
        <w:t>Zpracovatel</w:t>
      </w:r>
      <w:r w:rsidR="002A3CF2" w:rsidRPr="00E23AC9">
        <w:rPr>
          <w:rFonts w:ascii="Arial" w:hAnsi="Arial" w:cs="Arial"/>
          <w:sz w:val="20"/>
          <w:szCs w:val="20"/>
        </w:rPr>
        <w:t xml:space="preserve"> je povinen řádně uchovávat originál Smlouvy včetně jejích případných dodatků včetně příloh a veškeré originály účetních dokladů a další doklady související s realizací Veřejné zakázky, na základě níž Objednateli poskytuje předmět plnění Smlouvy, minimálně po dobu 10 let od ukončení projektu, přičemž tato lhůta začíná běžet 1. ledna následujícího kalendářního roku poté, kdy byla Objednateli vyplacena závěrečná platba, příp. kdy Objednatel poukázal přeplatek dotace stanovený na základě schváleného vyúčtování výdajů v závěrečné žádosti o platbu zpět </w:t>
      </w:r>
      <w:r w:rsidRPr="00E23AC9">
        <w:rPr>
          <w:rFonts w:ascii="Arial" w:hAnsi="Arial" w:cs="Arial"/>
          <w:sz w:val="20"/>
          <w:szCs w:val="20"/>
        </w:rPr>
        <w:t>Zpracovatel</w:t>
      </w:r>
      <w:r w:rsidR="002A3CF2" w:rsidRPr="00E23AC9">
        <w:rPr>
          <w:rFonts w:ascii="Arial" w:hAnsi="Arial" w:cs="Arial"/>
          <w:sz w:val="20"/>
          <w:szCs w:val="20"/>
        </w:rPr>
        <w:t xml:space="preserve">i dotace. O této skutečnosti bude kontaktní osoba </w:t>
      </w:r>
      <w:r w:rsidRPr="00E23AC9">
        <w:rPr>
          <w:rFonts w:ascii="Arial" w:hAnsi="Arial" w:cs="Arial"/>
          <w:sz w:val="20"/>
          <w:szCs w:val="20"/>
        </w:rPr>
        <w:t>Zpracovatel</w:t>
      </w:r>
      <w:r w:rsidR="002A3CF2" w:rsidRPr="00E23AC9">
        <w:rPr>
          <w:rFonts w:ascii="Arial" w:hAnsi="Arial" w:cs="Arial"/>
          <w:sz w:val="20"/>
          <w:szCs w:val="20"/>
        </w:rPr>
        <w:t>e informována. Případně po dobu stanovenou právními předpisy ČR, pokud je tato lhůta delší. Účetní doklady budou uchovány způsobem uvedeným v zákoně č. 563/1991 Sb., o účetnictví, ve znění pozdějších předpisů.</w:t>
      </w:r>
    </w:p>
    <w:p w14:paraId="1266DE4D" w14:textId="77777777" w:rsidR="007D7C63" w:rsidRPr="00E23AC9" w:rsidRDefault="000D7D81" w:rsidP="00402A0D">
      <w:pPr>
        <w:pStyle w:val="Odstavecseseznamem"/>
        <w:numPr>
          <w:ilvl w:val="1"/>
          <w:numId w:val="1"/>
        </w:numPr>
        <w:spacing w:after="120" w:line="280" w:lineRule="atLeast"/>
        <w:ind w:left="567" w:hanging="567"/>
        <w:contextualSpacing w:val="0"/>
        <w:jc w:val="both"/>
        <w:rPr>
          <w:rFonts w:ascii="Arial" w:hAnsi="Arial" w:cs="Arial"/>
          <w:sz w:val="20"/>
          <w:szCs w:val="20"/>
        </w:rPr>
      </w:pPr>
      <w:r w:rsidRPr="00E23AC9">
        <w:rPr>
          <w:rFonts w:ascii="Arial" w:hAnsi="Arial" w:cs="Arial"/>
          <w:sz w:val="20"/>
          <w:szCs w:val="20"/>
        </w:rPr>
        <w:lastRenderedPageBreak/>
        <w:t>Zpracovatel</w:t>
      </w:r>
      <w:r w:rsidR="007D7C63" w:rsidRPr="00E23AC9">
        <w:rPr>
          <w:rFonts w:ascii="Arial" w:hAnsi="Arial" w:cs="Arial"/>
          <w:sz w:val="20"/>
          <w:szCs w:val="20"/>
        </w:rPr>
        <w:t xml:space="preserve"> se zavazuje poskytnout Objednateli součinnost nezbytnou ke</w:t>
      </w:r>
      <w:r w:rsidR="0097156A" w:rsidRPr="00E23AC9">
        <w:rPr>
          <w:rFonts w:ascii="Arial" w:hAnsi="Arial" w:cs="Arial"/>
          <w:sz w:val="20"/>
          <w:szCs w:val="20"/>
        </w:rPr>
        <w:t> </w:t>
      </w:r>
      <w:r w:rsidR="007D7C63" w:rsidRPr="00E23AC9">
        <w:rPr>
          <w:rFonts w:ascii="Arial" w:hAnsi="Arial" w:cs="Arial"/>
          <w:sz w:val="20"/>
          <w:szCs w:val="20"/>
        </w:rPr>
        <w:t>splnění povinnosti Objednatele vyplývající z ust. §</w:t>
      </w:r>
      <w:r w:rsidR="00AE3E9B" w:rsidRPr="00E23AC9">
        <w:rPr>
          <w:rFonts w:ascii="Arial" w:hAnsi="Arial" w:cs="Arial"/>
          <w:sz w:val="20"/>
          <w:szCs w:val="20"/>
        </w:rPr>
        <w:t xml:space="preserve"> </w:t>
      </w:r>
      <w:r w:rsidR="00B01F34" w:rsidRPr="00E23AC9">
        <w:rPr>
          <w:rFonts w:ascii="Arial" w:hAnsi="Arial" w:cs="Arial"/>
          <w:sz w:val="20"/>
          <w:szCs w:val="20"/>
        </w:rPr>
        <w:t xml:space="preserve">219 </w:t>
      </w:r>
      <w:r w:rsidR="00AE3E9B" w:rsidRPr="00E23AC9">
        <w:rPr>
          <w:rFonts w:ascii="Arial" w:hAnsi="Arial" w:cs="Arial"/>
          <w:sz w:val="20"/>
          <w:szCs w:val="20"/>
        </w:rPr>
        <w:t>zákona č. 13</w:t>
      </w:r>
      <w:r w:rsidR="00B01F34" w:rsidRPr="00E23AC9">
        <w:rPr>
          <w:rFonts w:ascii="Arial" w:hAnsi="Arial" w:cs="Arial"/>
          <w:sz w:val="20"/>
          <w:szCs w:val="20"/>
        </w:rPr>
        <w:t>4</w:t>
      </w:r>
      <w:r w:rsidR="00AE3E9B" w:rsidRPr="00E23AC9">
        <w:rPr>
          <w:rFonts w:ascii="Arial" w:hAnsi="Arial" w:cs="Arial"/>
          <w:sz w:val="20"/>
          <w:szCs w:val="20"/>
        </w:rPr>
        <w:t>/20</w:t>
      </w:r>
      <w:r w:rsidR="00B01F34" w:rsidRPr="00E23AC9">
        <w:rPr>
          <w:rFonts w:ascii="Arial" w:hAnsi="Arial" w:cs="Arial"/>
          <w:sz w:val="20"/>
          <w:szCs w:val="20"/>
        </w:rPr>
        <w:t>1</w:t>
      </w:r>
      <w:r w:rsidR="002A3CF2" w:rsidRPr="00E23AC9">
        <w:rPr>
          <w:rFonts w:ascii="Arial" w:hAnsi="Arial" w:cs="Arial"/>
          <w:sz w:val="20"/>
          <w:szCs w:val="20"/>
        </w:rPr>
        <w:t>6</w:t>
      </w:r>
      <w:r w:rsidR="00AE3E9B" w:rsidRPr="00E23AC9">
        <w:rPr>
          <w:rFonts w:ascii="Arial" w:hAnsi="Arial" w:cs="Arial"/>
          <w:sz w:val="20"/>
          <w:szCs w:val="20"/>
        </w:rPr>
        <w:t xml:space="preserve"> Sb</w:t>
      </w:r>
      <w:r w:rsidR="00C769F1" w:rsidRPr="00E23AC9">
        <w:rPr>
          <w:rFonts w:ascii="Arial" w:hAnsi="Arial" w:cs="Arial"/>
          <w:sz w:val="20"/>
          <w:szCs w:val="20"/>
        </w:rPr>
        <w:t>., o</w:t>
      </w:r>
      <w:r w:rsidR="00F52B99" w:rsidRPr="00E23AC9">
        <w:rPr>
          <w:rFonts w:ascii="Arial" w:hAnsi="Arial" w:cs="Arial"/>
          <w:sz w:val="20"/>
          <w:szCs w:val="20"/>
        </w:rPr>
        <w:t> </w:t>
      </w:r>
      <w:r w:rsidR="00B01F34" w:rsidRPr="00E23AC9">
        <w:rPr>
          <w:rFonts w:ascii="Arial" w:hAnsi="Arial" w:cs="Arial"/>
          <w:sz w:val="20"/>
          <w:szCs w:val="20"/>
        </w:rPr>
        <w:t xml:space="preserve">zadávání </w:t>
      </w:r>
      <w:r w:rsidR="00C769F1" w:rsidRPr="00E23AC9">
        <w:rPr>
          <w:rFonts w:ascii="Arial" w:hAnsi="Arial" w:cs="Arial"/>
          <w:sz w:val="20"/>
          <w:szCs w:val="20"/>
        </w:rPr>
        <w:t>veřejných zakáz</w:t>
      </w:r>
      <w:r w:rsidR="00B01F34" w:rsidRPr="00E23AC9">
        <w:rPr>
          <w:rFonts w:ascii="Arial" w:hAnsi="Arial" w:cs="Arial"/>
          <w:sz w:val="20"/>
          <w:szCs w:val="20"/>
        </w:rPr>
        <w:t>e</w:t>
      </w:r>
      <w:r w:rsidR="00C769F1" w:rsidRPr="00E23AC9">
        <w:rPr>
          <w:rFonts w:ascii="Arial" w:hAnsi="Arial" w:cs="Arial"/>
          <w:sz w:val="20"/>
          <w:szCs w:val="20"/>
        </w:rPr>
        <w:t>k</w:t>
      </w:r>
      <w:r w:rsidR="00B01F34" w:rsidRPr="00E23AC9">
        <w:rPr>
          <w:rFonts w:ascii="Arial" w:hAnsi="Arial" w:cs="Arial"/>
          <w:sz w:val="20"/>
          <w:szCs w:val="20"/>
        </w:rPr>
        <w:t>.</w:t>
      </w:r>
    </w:p>
    <w:p w14:paraId="0F6AE0E7" w14:textId="77777777" w:rsidR="00B11C49" w:rsidRPr="00E23AC9" w:rsidRDefault="000D7D81" w:rsidP="00402A0D">
      <w:pPr>
        <w:pStyle w:val="Odstavecseseznamem"/>
        <w:numPr>
          <w:ilvl w:val="1"/>
          <w:numId w:val="1"/>
        </w:numPr>
        <w:spacing w:after="120" w:line="280" w:lineRule="atLeast"/>
        <w:ind w:left="567" w:hanging="567"/>
        <w:contextualSpacing w:val="0"/>
        <w:jc w:val="both"/>
        <w:rPr>
          <w:rFonts w:ascii="Arial" w:hAnsi="Arial" w:cs="Arial"/>
          <w:sz w:val="20"/>
          <w:szCs w:val="20"/>
        </w:rPr>
      </w:pPr>
      <w:r w:rsidRPr="00E23AC9">
        <w:rPr>
          <w:rFonts w:ascii="Arial" w:hAnsi="Arial" w:cs="Arial"/>
          <w:sz w:val="20"/>
          <w:szCs w:val="20"/>
        </w:rPr>
        <w:t>Zpracovatel</w:t>
      </w:r>
      <w:r w:rsidR="006A4706" w:rsidRPr="00E23AC9">
        <w:rPr>
          <w:rFonts w:ascii="Arial" w:hAnsi="Arial" w:cs="Arial"/>
          <w:sz w:val="20"/>
          <w:szCs w:val="20"/>
        </w:rPr>
        <w:t xml:space="preserve"> </w:t>
      </w:r>
      <w:r w:rsidR="00B11C49" w:rsidRPr="00E23AC9">
        <w:rPr>
          <w:rFonts w:ascii="Arial" w:hAnsi="Arial" w:cs="Arial"/>
          <w:sz w:val="20"/>
          <w:szCs w:val="20"/>
        </w:rPr>
        <w:t xml:space="preserve">se zavazuje </w:t>
      </w:r>
      <w:r w:rsidR="00935A29" w:rsidRPr="00E23AC9">
        <w:rPr>
          <w:rFonts w:ascii="Arial" w:hAnsi="Arial" w:cs="Arial"/>
          <w:sz w:val="20"/>
          <w:szCs w:val="20"/>
        </w:rPr>
        <w:t>poskytovat plnění dle této Smlouvy</w:t>
      </w:r>
      <w:r w:rsidR="00B11C49" w:rsidRPr="00E23AC9">
        <w:rPr>
          <w:rFonts w:ascii="Arial" w:hAnsi="Arial" w:cs="Arial"/>
          <w:sz w:val="20"/>
          <w:szCs w:val="20"/>
        </w:rPr>
        <w:t xml:space="preserve"> a provádět veškeré činnosti s tím spojené vlastním jménem, samostatně a dle požadavků Objednatele.</w:t>
      </w:r>
    </w:p>
    <w:p w14:paraId="1242C8D9" w14:textId="77777777" w:rsidR="005F451E" w:rsidRPr="00E23AC9" w:rsidRDefault="000D7D81" w:rsidP="00402A0D">
      <w:pPr>
        <w:pStyle w:val="Odstavecseseznamem"/>
        <w:numPr>
          <w:ilvl w:val="1"/>
          <w:numId w:val="1"/>
        </w:numPr>
        <w:spacing w:after="120" w:line="280" w:lineRule="atLeast"/>
        <w:ind w:left="567" w:hanging="567"/>
        <w:contextualSpacing w:val="0"/>
        <w:jc w:val="both"/>
        <w:rPr>
          <w:rFonts w:ascii="Arial" w:hAnsi="Arial" w:cs="Arial"/>
          <w:sz w:val="20"/>
          <w:szCs w:val="20"/>
        </w:rPr>
      </w:pPr>
      <w:r w:rsidRPr="00E23AC9">
        <w:rPr>
          <w:rFonts w:ascii="Arial" w:hAnsi="Arial" w:cs="Arial"/>
          <w:sz w:val="20"/>
          <w:szCs w:val="20"/>
        </w:rPr>
        <w:t>Zpracovatel</w:t>
      </w:r>
      <w:r w:rsidR="00B11C49" w:rsidRPr="00E23AC9">
        <w:rPr>
          <w:rFonts w:ascii="Arial" w:hAnsi="Arial" w:cs="Arial"/>
          <w:sz w:val="20"/>
          <w:szCs w:val="20"/>
        </w:rPr>
        <w:t xml:space="preserve"> se zavazuje v průběhu plnění této Smlouvy podávat </w:t>
      </w:r>
      <w:r w:rsidR="00E41767" w:rsidRPr="00E23AC9">
        <w:rPr>
          <w:rFonts w:ascii="Arial" w:hAnsi="Arial" w:cs="Arial"/>
          <w:sz w:val="20"/>
          <w:szCs w:val="20"/>
        </w:rPr>
        <w:t>Objednateli</w:t>
      </w:r>
      <w:r w:rsidR="005F1F75" w:rsidRPr="00E23AC9">
        <w:rPr>
          <w:rFonts w:ascii="Arial" w:hAnsi="Arial" w:cs="Arial"/>
          <w:sz w:val="20"/>
          <w:szCs w:val="20"/>
        </w:rPr>
        <w:t>, na je</w:t>
      </w:r>
      <w:r w:rsidR="00E41767" w:rsidRPr="00E23AC9">
        <w:rPr>
          <w:rFonts w:ascii="Arial" w:hAnsi="Arial" w:cs="Arial"/>
          <w:sz w:val="20"/>
          <w:szCs w:val="20"/>
        </w:rPr>
        <w:t>ho</w:t>
      </w:r>
      <w:r w:rsidR="005F1F75" w:rsidRPr="00E23AC9">
        <w:rPr>
          <w:rFonts w:ascii="Arial" w:hAnsi="Arial" w:cs="Arial"/>
          <w:sz w:val="20"/>
          <w:szCs w:val="20"/>
        </w:rPr>
        <w:t xml:space="preserve"> vyžádání, </w:t>
      </w:r>
      <w:r w:rsidR="0075478D" w:rsidRPr="00E23AC9">
        <w:rPr>
          <w:rFonts w:ascii="Arial" w:hAnsi="Arial" w:cs="Arial"/>
          <w:sz w:val="20"/>
          <w:szCs w:val="20"/>
        </w:rPr>
        <w:t xml:space="preserve">dílčí </w:t>
      </w:r>
      <w:r w:rsidR="00B11C49" w:rsidRPr="00E23AC9">
        <w:rPr>
          <w:rFonts w:ascii="Arial" w:hAnsi="Arial" w:cs="Arial"/>
          <w:sz w:val="20"/>
          <w:szCs w:val="20"/>
        </w:rPr>
        <w:t xml:space="preserve">zprávy o své činnosti. Nebude-li v konkrétním </w:t>
      </w:r>
      <w:r w:rsidR="009D23CC" w:rsidRPr="00E23AC9">
        <w:rPr>
          <w:rFonts w:ascii="Arial" w:hAnsi="Arial" w:cs="Arial"/>
          <w:sz w:val="20"/>
          <w:szCs w:val="20"/>
        </w:rPr>
        <w:t>případě dohodnuto jinak, veškerá</w:t>
      </w:r>
      <w:r w:rsidR="00B11C49" w:rsidRPr="00E23AC9">
        <w:rPr>
          <w:rFonts w:ascii="Arial" w:hAnsi="Arial" w:cs="Arial"/>
          <w:sz w:val="20"/>
          <w:szCs w:val="20"/>
        </w:rPr>
        <w:t xml:space="preserve"> komunikace bude prováděna osobně, telefonicky, elektronicky nebo písemně.</w:t>
      </w:r>
      <w:r w:rsidR="005F451E" w:rsidRPr="00E23AC9">
        <w:rPr>
          <w:rFonts w:ascii="Arial" w:hAnsi="Arial" w:cs="Arial"/>
          <w:sz w:val="20"/>
          <w:szCs w:val="20"/>
        </w:rPr>
        <w:t xml:space="preserve"> </w:t>
      </w:r>
    </w:p>
    <w:p w14:paraId="271FF8E3" w14:textId="6B070E4B" w:rsidR="00050769" w:rsidRDefault="000D7D81" w:rsidP="00402A0D">
      <w:pPr>
        <w:pStyle w:val="Odstavecseseznamem"/>
        <w:numPr>
          <w:ilvl w:val="1"/>
          <w:numId w:val="1"/>
        </w:numPr>
        <w:spacing w:after="120" w:line="280" w:lineRule="atLeast"/>
        <w:ind w:left="567" w:hanging="568"/>
        <w:contextualSpacing w:val="0"/>
        <w:jc w:val="both"/>
        <w:rPr>
          <w:rFonts w:ascii="Arial" w:hAnsi="Arial" w:cs="Arial"/>
          <w:sz w:val="20"/>
          <w:szCs w:val="20"/>
        </w:rPr>
      </w:pPr>
      <w:r w:rsidRPr="00E23AC9">
        <w:rPr>
          <w:rFonts w:ascii="Arial" w:hAnsi="Arial" w:cs="Arial"/>
          <w:sz w:val="20"/>
          <w:szCs w:val="20"/>
        </w:rPr>
        <w:t>Zpracovatel</w:t>
      </w:r>
      <w:r w:rsidR="005F451E" w:rsidRPr="00E23AC9">
        <w:rPr>
          <w:rFonts w:ascii="Arial" w:hAnsi="Arial" w:cs="Arial"/>
          <w:sz w:val="20"/>
          <w:szCs w:val="20"/>
        </w:rPr>
        <w:t xml:space="preserve"> se zavazuje Objednateli poskytnout součinnost při realizaci evaluačních doporučení, kter</w:t>
      </w:r>
      <w:r w:rsidR="00CD30B9" w:rsidRPr="00E23AC9">
        <w:rPr>
          <w:rFonts w:ascii="Arial" w:hAnsi="Arial" w:cs="Arial"/>
          <w:sz w:val="20"/>
          <w:szCs w:val="20"/>
        </w:rPr>
        <w:t>á</w:t>
      </w:r>
      <w:r w:rsidR="005F451E" w:rsidRPr="00E23AC9">
        <w:rPr>
          <w:rFonts w:ascii="Arial" w:hAnsi="Arial" w:cs="Arial"/>
          <w:sz w:val="20"/>
          <w:szCs w:val="20"/>
        </w:rPr>
        <w:t xml:space="preserve"> jsou součástí výstupů plnění dle této Smlouvy, a to prostřednictvím poskytnutí ad-hoc konzultací (telefonických či e-mailových) v případě, že </w:t>
      </w:r>
      <w:r w:rsidR="00CB1B58" w:rsidRPr="00E23AC9">
        <w:rPr>
          <w:rFonts w:ascii="Arial" w:hAnsi="Arial" w:cs="Arial"/>
          <w:sz w:val="20"/>
          <w:szCs w:val="20"/>
          <w:u w:val="single"/>
        </w:rPr>
        <w:t>Objednatel</w:t>
      </w:r>
      <w:r w:rsidR="005F451E" w:rsidRPr="00E23AC9">
        <w:rPr>
          <w:rFonts w:ascii="Arial" w:hAnsi="Arial" w:cs="Arial"/>
          <w:sz w:val="20"/>
          <w:szCs w:val="20"/>
        </w:rPr>
        <w:t xml:space="preserve"> </w:t>
      </w:r>
      <w:r w:rsidR="00CB1B58" w:rsidRPr="00E23AC9">
        <w:rPr>
          <w:rFonts w:ascii="Arial" w:hAnsi="Arial" w:cs="Arial"/>
          <w:sz w:val="20"/>
          <w:szCs w:val="20"/>
        </w:rPr>
        <w:t>k těmto doporučením vznese</w:t>
      </w:r>
      <w:r w:rsidR="005F451E" w:rsidRPr="00E23AC9">
        <w:rPr>
          <w:rFonts w:ascii="Arial" w:hAnsi="Arial" w:cs="Arial"/>
          <w:sz w:val="20"/>
          <w:szCs w:val="20"/>
        </w:rPr>
        <w:t xml:space="preserve"> dotazy již po akceptaci výstupu plnění (závěrečné evaluační zprávy), a to do 6 měsíců od akceptace daného výstupu plnění (závěrečné evaluační zprávy). </w:t>
      </w:r>
      <w:r w:rsidRPr="00E23AC9">
        <w:rPr>
          <w:rFonts w:ascii="Arial" w:hAnsi="Arial" w:cs="Arial"/>
          <w:sz w:val="20"/>
          <w:szCs w:val="20"/>
        </w:rPr>
        <w:t>Zpracovatel</w:t>
      </w:r>
      <w:r w:rsidR="005F451E" w:rsidRPr="00E23AC9">
        <w:rPr>
          <w:rFonts w:ascii="Arial" w:hAnsi="Arial" w:cs="Arial"/>
          <w:sz w:val="20"/>
          <w:szCs w:val="20"/>
        </w:rPr>
        <w:t xml:space="preserve"> se zavazuje tuto sou</w:t>
      </w:r>
      <w:r w:rsidR="00DA3713" w:rsidRPr="00E23AC9">
        <w:rPr>
          <w:rFonts w:ascii="Arial" w:hAnsi="Arial" w:cs="Arial"/>
          <w:sz w:val="20"/>
          <w:szCs w:val="20"/>
        </w:rPr>
        <w:t xml:space="preserve">činnost poskytnout bezplatně. </w:t>
      </w:r>
    </w:p>
    <w:p w14:paraId="08BC564D" w14:textId="21B474E0" w:rsidR="0092384E" w:rsidRPr="0092384E" w:rsidRDefault="0092384E" w:rsidP="0092384E">
      <w:pPr>
        <w:pStyle w:val="RLTextlnkuslovan"/>
        <w:widowControl w:val="0"/>
        <w:numPr>
          <w:ilvl w:val="1"/>
          <w:numId w:val="1"/>
        </w:numPr>
        <w:spacing w:line="280" w:lineRule="atLeast"/>
        <w:ind w:left="567" w:hanging="574"/>
        <w:rPr>
          <w:rFonts w:cs="Arial"/>
          <w:sz w:val="20"/>
          <w:szCs w:val="20"/>
        </w:rPr>
      </w:pPr>
      <w:r w:rsidRPr="00E23AC9">
        <w:rPr>
          <w:rFonts w:cs="Arial"/>
          <w:sz w:val="20"/>
          <w:szCs w:val="20"/>
        </w:rPr>
        <w:t xml:space="preserve">Zpracovatel je povinen provádět plnění dle této Smlouvy sám nebo </w:t>
      </w:r>
      <w:r w:rsidRPr="00E23AC9">
        <w:rPr>
          <w:rFonts w:cs="Arial"/>
          <w:b/>
          <w:sz w:val="20"/>
          <w:szCs w:val="20"/>
        </w:rPr>
        <w:t>pouze prostřednictvím osob poddodavatelů uvedených v Příloze č. 3 této Smlouvy</w:t>
      </w:r>
      <w:r w:rsidRPr="00E23AC9">
        <w:rPr>
          <w:rFonts w:cs="Arial"/>
          <w:sz w:val="20"/>
          <w:szCs w:val="20"/>
        </w:rPr>
        <w:t>. Zpracovatel je oprávněn provádět změny poddodavatelů pouze s předchozím písemným souhlasem kontaktní osoby Objednatele uvedené v článku 6 odst. 6.1. této Smlouvy.</w:t>
      </w:r>
    </w:p>
    <w:p w14:paraId="469EAA0A" w14:textId="77777777" w:rsidR="006F4324" w:rsidRPr="00E23AC9" w:rsidRDefault="00852586" w:rsidP="00E23AC9">
      <w:pPr>
        <w:pStyle w:val="Odstavecseseznamem"/>
        <w:numPr>
          <w:ilvl w:val="1"/>
          <w:numId w:val="1"/>
        </w:numPr>
        <w:spacing w:line="280" w:lineRule="atLeast"/>
        <w:ind w:left="567" w:hanging="567"/>
        <w:jc w:val="both"/>
        <w:rPr>
          <w:rStyle w:val="Odkaznakoment"/>
          <w:rFonts w:ascii="Arial" w:hAnsi="Arial" w:cs="Arial"/>
          <w:sz w:val="20"/>
          <w:szCs w:val="20"/>
        </w:rPr>
      </w:pPr>
      <w:r w:rsidRPr="00E23AC9">
        <w:rPr>
          <w:rFonts w:ascii="Arial" w:hAnsi="Arial" w:cs="Arial"/>
          <w:sz w:val="20"/>
          <w:szCs w:val="20"/>
        </w:rPr>
        <w:t xml:space="preserve">Zpracovatel je povinen provádět plnění dle této Smlouvy </w:t>
      </w:r>
      <w:r w:rsidRPr="00E23AC9">
        <w:rPr>
          <w:rFonts w:ascii="Arial" w:hAnsi="Arial" w:cs="Arial"/>
          <w:b/>
          <w:sz w:val="20"/>
          <w:szCs w:val="20"/>
        </w:rPr>
        <w:t xml:space="preserve">prostřednictvím osob realizačního týmu uvedeného v Příloze č. </w:t>
      </w:r>
      <w:r w:rsidR="00D10ED4" w:rsidRPr="00E23AC9">
        <w:rPr>
          <w:rFonts w:ascii="Arial" w:hAnsi="Arial" w:cs="Arial"/>
          <w:b/>
          <w:sz w:val="20"/>
          <w:szCs w:val="20"/>
        </w:rPr>
        <w:t>4</w:t>
      </w:r>
      <w:r w:rsidRPr="00E23AC9">
        <w:rPr>
          <w:rFonts w:ascii="Arial" w:hAnsi="Arial" w:cs="Arial"/>
          <w:b/>
          <w:sz w:val="20"/>
          <w:szCs w:val="20"/>
        </w:rPr>
        <w:t xml:space="preserve"> této Smlouvy</w:t>
      </w:r>
      <w:r w:rsidRPr="00E23AC9">
        <w:rPr>
          <w:rFonts w:ascii="Arial" w:hAnsi="Arial" w:cs="Arial"/>
          <w:sz w:val="20"/>
          <w:szCs w:val="20"/>
        </w:rPr>
        <w:t>. Zpracovatel je oprávněn provádět změny ve složení realizačního týmu pouze s předchozím písemným souhlasem kontaktní osoby Objednatele uvedené v článku 6 odst. 6.1. této Smlouvy</w:t>
      </w:r>
      <w:r w:rsidR="00E641DA" w:rsidRPr="00E23AC9">
        <w:rPr>
          <w:rFonts w:ascii="Arial" w:hAnsi="Arial" w:cs="Arial"/>
          <w:sz w:val="20"/>
          <w:szCs w:val="20"/>
        </w:rPr>
        <w:t>. Nová osoba nahrazující předchozí osobu musí být stejně odborně zdatná</w:t>
      </w:r>
      <w:r w:rsidR="00D10ED4" w:rsidRPr="00E23AC9">
        <w:rPr>
          <w:rFonts w:ascii="Arial" w:hAnsi="Arial" w:cs="Arial"/>
          <w:sz w:val="20"/>
          <w:szCs w:val="20"/>
        </w:rPr>
        <w:t xml:space="preserve"> jako osoba, kterou nový člen týmu nahrazuje</w:t>
      </w:r>
      <w:r w:rsidR="00E641DA" w:rsidRPr="00E23AC9">
        <w:rPr>
          <w:rFonts w:ascii="Arial" w:hAnsi="Arial" w:cs="Arial"/>
          <w:sz w:val="20"/>
          <w:szCs w:val="20"/>
        </w:rPr>
        <w:t xml:space="preserve"> (tj. musí mít min. </w:t>
      </w:r>
      <w:r w:rsidR="00E641DA" w:rsidRPr="00E23AC9">
        <w:rPr>
          <w:rFonts w:ascii="Arial" w:hAnsi="Arial" w:cs="Arial"/>
          <w:i/>
          <w:sz w:val="20"/>
          <w:szCs w:val="20"/>
        </w:rPr>
        <w:t xml:space="preserve">stejně dlouhou </w:t>
      </w:r>
      <w:r w:rsidR="000351CF" w:rsidRPr="00E23AC9">
        <w:rPr>
          <w:rFonts w:ascii="Arial" w:hAnsi="Arial" w:cs="Arial"/>
          <w:i/>
          <w:sz w:val="20"/>
          <w:szCs w:val="20"/>
        </w:rPr>
        <w:t xml:space="preserve">relevantní </w:t>
      </w:r>
      <w:r w:rsidR="00E641DA" w:rsidRPr="00E23AC9">
        <w:rPr>
          <w:rFonts w:ascii="Arial" w:hAnsi="Arial" w:cs="Arial"/>
          <w:i/>
          <w:sz w:val="20"/>
          <w:szCs w:val="20"/>
        </w:rPr>
        <w:t xml:space="preserve">praxi a min. stejné </w:t>
      </w:r>
      <w:r w:rsidR="00E16438" w:rsidRPr="00E23AC9">
        <w:rPr>
          <w:rFonts w:ascii="Arial" w:hAnsi="Arial" w:cs="Arial"/>
          <w:i/>
          <w:sz w:val="20"/>
          <w:szCs w:val="20"/>
        </w:rPr>
        <w:t>nejvyšší dosažené vzdělání</w:t>
      </w:r>
      <w:r w:rsidR="00E641DA" w:rsidRPr="00E23AC9">
        <w:rPr>
          <w:rFonts w:ascii="Arial" w:hAnsi="Arial" w:cs="Arial"/>
          <w:sz w:val="20"/>
          <w:szCs w:val="20"/>
        </w:rPr>
        <w:t xml:space="preserve">). </w:t>
      </w:r>
      <w:r w:rsidR="00AC52AB" w:rsidRPr="00E23AC9">
        <w:rPr>
          <w:rFonts w:ascii="Arial" w:hAnsi="Arial" w:cs="Arial"/>
          <w:sz w:val="20"/>
          <w:szCs w:val="20"/>
        </w:rPr>
        <w:t xml:space="preserve">Žádná z osob realizačního týmu nesmí být ve střetu zájmů. V případě pochybností smluvní strana neprodleně o takovém podezření informuje druhou smluvní stranu. Osoba realizačního týmu, u níž je podezření, že je ve střetu zájmů, pak musí být nejpozději do 15 pracovních dnů vyměněna dle pravidel pro výměnu osob realizačního týmu dle tohoto odstavce.   </w:t>
      </w:r>
    </w:p>
    <w:p w14:paraId="4FEE17A6" w14:textId="77777777" w:rsidR="00E37BC8" w:rsidRPr="00E23AC9" w:rsidRDefault="005D213C" w:rsidP="00402A0D">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E23AC9">
        <w:rPr>
          <w:rFonts w:ascii="Arial" w:hAnsi="Arial" w:cs="Arial"/>
          <w:sz w:val="20"/>
        </w:rPr>
        <w:lastRenderedPageBreak/>
        <w:t xml:space="preserve">oprávněné osoby </w:t>
      </w:r>
      <w:r w:rsidR="00E37BC8" w:rsidRPr="00E23AC9">
        <w:rPr>
          <w:rFonts w:ascii="Arial" w:hAnsi="Arial" w:cs="Arial"/>
          <w:sz w:val="20"/>
        </w:rPr>
        <w:t>smluvních stran</w:t>
      </w:r>
    </w:p>
    <w:p w14:paraId="7C0E2939" w14:textId="092D304B" w:rsidR="00682A3F" w:rsidRPr="00E23AC9" w:rsidRDefault="005D213C" w:rsidP="00402A0D">
      <w:pPr>
        <w:pStyle w:val="Odstavecseseznamem"/>
        <w:numPr>
          <w:ilvl w:val="1"/>
          <w:numId w:val="1"/>
        </w:numPr>
        <w:spacing w:after="120" w:line="280" w:lineRule="atLeast"/>
        <w:ind w:hanging="567"/>
        <w:contextualSpacing w:val="0"/>
        <w:jc w:val="both"/>
        <w:rPr>
          <w:rFonts w:ascii="Arial" w:hAnsi="Arial" w:cs="Arial"/>
          <w:sz w:val="20"/>
          <w:szCs w:val="20"/>
        </w:rPr>
      </w:pPr>
      <w:r w:rsidRPr="00E23AC9">
        <w:rPr>
          <w:rFonts w:ascii="Arial" w:hAnsi="Arial" w:cs="Arial"/>
          <w:sz w:val="20"/>
          <w:szCs w:val="20"/>
        </w:rPr>
        <w:t>Oprávněnou osobou Objednatele ve věcech týkajících se této Smlouvy,</w:t>
      </w:r>
      <w:r w:rsidR="00E37BC8" w:rsidRPr="00E23AC9">
        <w:rPr>
          <w:rFonts w:ascii="Arial" w:hAnsi="Arial" w:cs="Arial"/>
          <w:sz w:val="20"/>
          <w:szCs w:val="20"/>
        </w:rPr>
        <w:t xml:space="preserve"> </w:t>
      </w:r>
      <w:r w:rsidRPr="00E23AC9">
        <w:rPr>
          <w:rFonts w:ascii="Arial" w:hAnsi="Arial" w:cs="Arial"/>
          <w:sz w:val="20"/>
          <w:szCs w:val="20"/>
        </w:rPr>
        <w:t>vyjma</w:t>
      </w:r>
      <w:r w:rsidR="00E37BC8" w:rsidRPr="00E23AC9">
        <w:rPr>
          <w:rFonts w:ascii="Arial" w:hAnsi="Arial" w:cs="Arial"/>
          <w:sz w:val="20"/>
          <w:szCs w:val="20"/>
        </w:rPr>
        <w:t xml:space="preserve"> jednání o změnách obsahu této </w:t>
      </w:r>
      <w:r w:rsidRPr="00E23AC9">
        <w:rPr>
          <w:rFonts w:ascii="Arial" w:hAnsi="Arial" w:cs="Arial"/>
          <w:sz w:val="20"/>
          <w:szCs w:val="20"/>
        </w:rPr>
        <w:t>S</w:t>
      </w:r>
      <w:r w:rsidR="00E37BC8" w:rsidRPr="00E23AC9">
        <w:rPr>
          <w:rFonts w:ascii="Arial" w:hAnsi="Arial" w:cs="Arial"/>
          <w:sz w:val="20"/>
          <w:szCs w:val="20"/>
        </w:rPr>
        <w:t>mlouvy, je </w:t>
      </w:r>
      <w:r w:rsidR="007C7012" w:rsidRPr="007C7012">
        <w:rPr>
          <w:rFonts w:ascii="Arial" w:hAnsi="Arial" w:cs="Arial"/>
          <w:sz w:val="20"/>
          <w:szCs w:val="20"/>
          <w:highlight w:val="black"/>
        </w:rPr>
        <w:t>…………………………………………………………………..</w:t>
      </w:r>
      <w:r w:rsidR="00682A3F" w:rsidRPr="007C7012">
        <w:rPr>
          <w:rFonts w:ascii="Arial" w:hAnsi="Arial" w:cs="Arial"/>
          <w:sz w:val="20"/>
          <w:szCs w:val="20"/>
          <w:highlight w:val="black"/>
        </w:rPr>
        <w:t>.</w:t>
      </w:r>
    </w:p>
    <w:p w14:paraId="46505B74" w14:textId="0A8CB13F" w:rsidR="00E37BC8" w:rsidRPr="007C7012" w:rsidRDefault="005D213C" w:rsidP="00402A0D">
      <w:pPr>
        <w:pStyle w:val="Odstavecseseznamem"/>
        <w:numPr>
          <w:ilvl w:val="1"/>
          <w:numId w:val="1"/>
        </w:numPr>
        <w:spacing w:after="120" w:line="280" w:lineRule="atLeast"/>
        <w:ind w:hanging="567"/>
        <w:contextualSpacing w:val="0"/>
        <w:jc w:val="both"/>
        <w:rPr>
          <w:rFonts w:ascii="Arial" w:hAnsi="Arial" w:cs="Arial"/>
          <w:sz w:val="20"/>
          <w:szCs w:val="20"/>
        </w:rPr>
      </w:pPr>
      <w:r w:rsidRPr="007C7012">
        <w:rPr>
          <w:rFonts w:ascii="Arial" w:hAnsi="Arial" w:cs="Arial"/>
          <w:sz w:val="20"/>
          <w:szCs w:val="20"/>
        </w:rPr>
        <w:t xml:space="preserve">Oprávněnou osobou </w:t>
      </w:r>
      <w:r w:rsidR="000D7D81" w:rsidRPr="007C7012">
        <w:rPr>
          <w:rFonts w:ascii="Arial" w:hAnsi="Arial" w:cs="Arial"/>
          <w:sz w:val="20"/>
          <w:szCs w:val="20"/>
        </w:rPr>
        <w:t>Zpracovatel</w:t>
      </w:r>
      <w:r w:rsidR="00935A29" w:rsidRPr="007C7012">
        <w:rPr>
          <w:rFonts w:ascii="Arial" w:hAnsi="Arial" w:cs="Arial"/>
          <w:sz w:val="20"/>
          <w:szCs w:val="20"/>
        </w:rPr>
        <w:t>e</w:t>
      </w:r>
      <w:r w:rsidR="00E37BC8" w:rsidRPr="007C7012">
        <w:rPr>
          <w:rFonts w:ascii="Arial" w:hAnsi="Arial" w:cs="Arial"/>
          <w:sz w:val="20"/>
          <w:szCs w:val="20"/>
        </w:rPr>
        <w:t xml:space="preserve"> ve věc</w:t>
      </w:r>
      <w:r w:rsidRPr="007C7012">
        <w:rPr>
          <w:rFonts w:ascii="Arial" w:hAnsi="Arial" w:cs="Arial"/>
          <w:sz w:val="20"/>
          <w:szCs w:val="20"/>
        </w:rPr>
        <w:t>ech</w:t>
      </w:r>
      <w:r w:rsidR="00E37BC8" w:rsidRPr="007C7012">
        <w:rPr>
          <w:rFonts w:ascii="Arial" w:hAnsi="Arial" w:cs="Arial"/>
          <w:sz w:val="20"/>
          <w:szCs w:val="20"/>
        </w:rPr>
        <w:t xml:space="preserve"> této </w:t>
      </w:r>
      <w:r w:rsidRPr="007C7012">
        <w:rPr>
          <w:rFonts w:ascii="Arial" w:hAnsi="Arial" w:cs="Arial"/>
          <w:sz w:val="20"/>
          <w:szCs w:val="20"/>
        </w:rPr>
        <w:t>S</w:t>
      </w:r>
      <w:r w:rsidR="00E37BC8" w:rsidRPr="007C7012">
        <w:rPr>
          <w:rFonts w:ascii="Arial" w:hAnsi="Arial" w:cs="Arial"/>
          <w:sz w:val="20"/>
          <w:szCs w:val="20"/>
        </w:rPr>
        <w:t xml:space="preserve">mlouvy, </w:t>
      </w:r>
      <w:r w:rsidRPr="007C7012">
        <w:rPr>
          <w:rFonts w:ascii="Arial" w:hAnsi="Arial" w:cs="Arial"/>
          <w:sz w:val="20"/>
          <w:szCs w:val="20"/>
        </w:rPr>
        <w:t>vyjma</w:t>
      </w:r>
      <w:r w:rsidR="00E37BC8" w:rsidRPr="007C7012">
        <w:rPr>
          <w:rFonts w:ascii="Arial" w:hAnsi="Arial" w:cs="Arial"/>
          <w:sz w:val="20"/>
          <w:szCs w:val="20"/>
        </w:rPr>
        <w:t xml:space="preserve"> jednání o změnách obsahu této </w:t>
      </w:r>
      <w:r w:rsidRPr="007C7012">
        <w:rPr>
          <w:rFonts w:ascii="Arial" w:hAnsi="Arial" w:cs="Arial"/>
          <w:sz w:val="20"/>
          <w:szCs w:val="20"/>
        </w:rPr>
        <w:t>Smlouvy</w:t>
      </w:r>
      <w:r w:rsidR="00627AD6" w:rsidRPr="007C7012">
        <w:rPr>
          <w:rFonts w:ascii="Arial" w:hAnsi="Arial" w:cs="Arial"/>
          <w:sz w:val="20"/>
          <w:szCs w:val="20"/>
        </w:rPr>
        <w:t>,</w:t>
      </w:r>
      <w:r w:rsidRPr="007C7012">
        <w:rPr>
          <w:rFonts w:ascii="Arial" w:hAnsi="Arial" w:cs="Arial"/>
          <w:sz w:val="20"/>
          <w:szCs w:val="20"/>
        </w:rPr>
        <w:t xml:space="preserve"> je</w:t>
      </w:r>
      <w:r w:rsidR="007C7012" w:rsidRPr="007C7012">
        <w:rPr>
          <w:rFonts w:ascii="Arial" w:hAnsi="Arial" w:cs="Arial"/>
          <w:sz w:val="20"/>
          <w:szCs w:val="20"/>
        </w:rPr>
        <w:t xml:space="preserve"> </w:t>
      </w:r>
      <w:r w:rsidR="007C7012" w:rsidRPr="007C7012">
        <w:rPr>
          <w:rFonts w:ascii="Arial" w:hAnsi="Arial" w:cs="Arial"/>
          <w:sz w:val="20"/>
          <w:szCs w:val="20"/>
          <w:highlight w:val="black"/>
        </w:rPr>
        <w:t>…………………………………………………………………...</w:t>
      </w:r>
      <w:r w:rsidR="007C7012" w:rsidRPr="007C7012">
        <w:rPr>
          <w:rFonts w:ascii="Arial" w:hAnsi="Arial" w:cs="Arial"/>
          <w:sz w:val="20"/>
          <w:szCs w:val="20"/>
        </w:rPr>
        <w:t xml:space="preserve"> </w:t>
      </w:r>
      <w:r w:rsidR="00C83CF3" w:rsidRPr="007C7012">
        <w:rPr>
          <w:rStyle w:val="fr"/>
          <w:rFonts w:ascii="Arial" w:hAnsi="Arial" w:cs="Arial"/>
          <w:sz w:val="20"/>
          <w:szCs w:val="20"/>
        </w:rPr>
        <w:t>.</w:t>
      </w:r>
    </w:p>
    <w:p w14:paraId="13D152A0" w14:textId="77777777" w:rsidR="00682A3F" w:rsidRPr="00E23AC9" w:rsidRDefault="00682A3F" w:rsidP="00402A0D">
      <w:pPr>
        <w:pStyle w:val="Odstavecseseznamem"/>
        <w:numPr>
          <w:ilvl w:val="1"/>
          <w:numId w:val="1"/>
        </w:numPr>
        <w:spacing w:after="120" w:line="280" w:lineRule="atLeast"/>
        <w:ind w:hanging="567"/>
        <w:contextualSpacing w:val="0"/>
        <w:jc w:val="both"/>
        <w:rPr>
          <w:rFonts w:ascii="Arial" w:hAnsi="Arial" w:cs="Arial"/>
          <w:sz w:val="20"/>
          <w:szCs w:val="20"/>
        </w:rPr>
      </w:pPr>
      <w:r w:rsidRPr="00E23AC9">
        <w:rPr>
          <w:rFonts w:ascii="Arial" w:hAnsi="Arial" w:cs="Arial"/>
          <w:sz w:val="20"/>
          <w:szCs w:val="20"/>
        </w:rPr>
        <w:t>V případě nepřítomnosti osob uvedených v čl. 6.1. a 6.2.</w:t>
      </w:r>
      <w:r w:rsidR="000351CF" w:rsidRPr="00E23AC9">
        <w:rPr>
          <w:rFonts w:ascii="Arial" w:hAnsi="Arial" w:cs="Arial"/>
          <w:sz w:val="20"/>
          <w:szCs w:val="20"/>
        </w:rPr>
        <w:t>,</w:t>
      </w:r>
      <w:r w:rsidRPr="00E23AC9">
        <w:rPr>
          <w:rFonts w:ascii="Arial" w:hAnsi="Arial" w:cs="Arial"/>
          <w:sz w:val="20"/>
          <w:szCs w:val="20"/>
        </w:rPr>
        <w:t xml:space="preserve"> osoba zastupující </w:t>
      </w:r>
      <w:r w:rsidR="00EF54F7" w:rsidRPr="00E23AC9">
        <w:rPr>
          <w:rFonts w:ascii="Arial" w:hAnsi="Arial" w:cs="Arial"/>
          <w:sz w:val="20"/>
          <w:szCs w:val="20"/>
        </w:rPr>
        <w:t>Objednatele / Zpracovatele určí jinou osobu, která bude oprávněna jedna</w:t>
      </w:r>
      <w:r w:rsidR="000351CF" w:rsidRPr="00E23AC9">
        <w:rPr>
          <w:rFonts w:ascii="Arial" w:hAnsi="Arial" w:cs="Arial"/>
          <w:sz w:val="20"/>
          <w:szCs w:val="20"/>
        </w:rPr>
        <w:t>t</w:t>
      </w:r>
      <w:r w:rsidR="00EF54F7" w:rsidRPr="00E23AC9">
        <w:rPr>
          <w:rFonts w:ascii="Arial" w:hAnsi="Arial" w:cs="Arial"/>
          <w:sz w:val="20"/>
          <w:szCs w:val="20"/>
        </w:rPr>
        <w:t xml:space="preserve"> ve v</w:t>
      </w:r>
      <w:r w:rsidR="00CD65C6" w:rsidRPr="00E23AC9">
        <w:rPr>
          <w:rFonts w:ascii="Arial" w:hAnsi="Arial" w:cs="Arial"/>
          <w:sz w:val="20"/>
          <w:szCs w:val="20"/>
        </w:rPr>
        <w:t>ě</w:t>
      </w:r>
      <w:r w:rsidR="00EF54F7" w:rsidRPr="00E23AC9">
        <w:rPr>
          <w:rFonts w:ascii="Arial" w:hAnsi="Arial" w:cs="Arial"/>
          <w:sz w:val="20"/>
          <w:szCs w:val="20"/>
        </w:rPr>
        <w:t>cech týkajících se této smlouvy kromě změny obsahu smlouvy</w:t>
      </w:r>
      <w:r w:rsidR="00EF54F7" w:rsidRPr="00770207">
        <w:rPr>
          <w:rFonts w:ascii="Arial" w:hAnsi="Arial" w:cs="Arial"/>
          <w:sz w:val="20"/>
          <w:szCs w:val="20"/>
        </w:rPr>
        <w:t xml:space="preserve">. </w:t>
      </w:r>
      <w:r w:rsidR="00770207" w:rsidRPr="00770207">
        <w:rPr>
          <w:rFonts w:ascii="Arial" w:hAnsi="Arial" w:cs="Arial"/>
          <w:sz w:val="20"/>
          <w:szCs w:val="20"/>
        </w:rPr>
        <w:t>O změně kontaktní osoby</w:t>
      </w:r>
      <w:r w:rsidR="004246E5" w:rsidRPr="00770207">
        <w:rPr>
          <w:rFonts w:ascii="Arial" w:hAnsi="Arial" w:cs="Arial"/>
          <w:sz w:val="20"/>
          <w:szCs w:val="20"/>
        </w:rPr>
        <w:t xml:space="preserve"> se Objednavatel a Zpracovatel budou informovat předem a tuto změnu si odsouhlasí e-mailem.</w:t>
      </w:r>
      <w:r w:rsidR="003408D7" w:rsidRPr="00E23AC9">
        <w:rPr>
          <w:rFonts w:ascii="Arial" w:hAnsi="Arial" w:cs="Arial"/>
          <w:sz w:val="20"/>
          <w:szCs w:val="20"/>
        </w:rPr>
        <w:t xml:space="preserve"> </w:t>
      </w:r>
    </w:p>
    <w:p w14:paraId="605B83AA" w14:textId="77777777" w:rsidR="00E37BC8" w:rsidRPr="00E23AC9" w:rsidRDefault="005D213C" w:rsidP="00402A0D">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E23AC9">
        <w:rPr>
          <w:rFonts w:ascii="Arial" w:hAnsi="Arial" w:cs="Arial"/>
          <w:sz w:val="20"/>
        </w:rPr>
        <w:t>vlastnické právo</w:t>
      </w:r>
    </w:p>
    <w:p w14:paraId="31D6EBCC" w14:textId="77777777" w:rsidR="00E37BC8" w:rsidRPr="00E23AC9" w:rsidRDefault="00E37BC8" w:rsidP="00402A0D">
      <w:pPr>
        <w:pStyle w:val="Odstavecseseznamem"/>
        <w:numPr>
          <w:ilvl w:val="1"/>
          <w:numId w:val="1"/>
        </w:numPr>
        <w:spacing w:after="120" w:line="280" w:lineRule="atLeast"/>
        <w:ind w:left="567" w:hanging="567"/>
        <w:contextualSpacing w:val="0"/>
        <w:jc w:val="both"/>
        <w:rPr>
          <w:rFonts w:ascii="Arial" w:hAnsi="Arial" w:cs="Arial"/>
          <w:sz w:val="20"/>
          <w:szCs w:val="20"/>
        </w:rPr>
      </w:pPr>
      <w:r w:rsidRPr="00E23AC9">
        <w:rPr>
          <w:rFonts w:ascii="Arial" w:hAnsi="Arial" w:cs="Arial"/>
          <w:sz w:val="20"/>
          <w:szCs w:val="20"/>
        </w:rPr>
        <w:t>Vlastnic</w:t>
      </w:r>
      <w:r w:rsidR="005D213C" w:rsidRPr="00E23AC9">
        <w:rPr>
          <w:rFonts w:ascii="Arial" w:hAnsi="Arial" w:cs="Arial"/>
          <w:sz w:val="20"/>
          <w:szCs w:val="20"/>
        </w:rPr>
        <w:t>ké právo</w:t>
      </w:r>
      <w:r w:rsidR="00935A29" w:rsidRPr="00E23AC9">
        <w:rPr>
          <w:rFonts w:ascii="Arial" w:hAnsi="Arial" w:cs="Arial"/>
          <w:sz w:val="20"/>
          <w:szCs w:val="20"/>
        </w:rPr>
        <w:t xml:space="preserve"> k veškerým předaným</w:t>
      </w:r>
      <w:r w:rsidR="00627AD6" w:rsidRPr="00E23AC9">
        <w:rPr>
          <w:rFonts w:ascii="Arial" w:hAnsi="Arial" w:cs="Arial"/>
          <w:sz w:val="20"/>
          <w:szCs w:val="20"/>
        </w:rPr>
        <w:t xml:space="preserve"> výstupům</w:t>
      </w:r>
      <w:r w:rsidRPr="00E23AC9">
        <w:rPr>
          <w:rFonts w:ascii="Arial" w:hAnsi="Arial" w:cs="Arial"/>
          <w:sz w:val="20"/>
          <w:szCs w:val="20"/>
        </w:rPr>
        <w:t xml:space="preserve"> </w:t>
      </w:r>
      <w:r w:rsidR="005D213C" w:rsidRPr="00E23AC9">
        <w:rPr>
          <w:rFonts w:ascii="Arial" w:hAnsi="Arial" w:cs="Arial"/>
          <w:sz w:val="20"/>
          <w:szCs w:val="20"/>
        </w:rPr>
        <w:t>plnění dle této Smlouvy</w:t>
      </w:r>
      <w:r w:rsidRPr="00E23AC9">
        <w:rPr>
          <w:rFonts w:ascii="Arial" w:hAnsi="Arial" w:cs="Arial"/>
          <w:sz w:val="20"/>
          <w:szCs w:val="20"/>
        </w:rPr>
        <w:t xml:space="preserve"> přechází na</w:t>
      </w:r>
      <w:r w:rsidR="00B734C8" w:rsidRPr="00E23AC9">
        <w:rPr>
          <w:rFonts w:ascii="Arial" w:hAnsi="Arial" w:cs="Arial"/>
          <w:sz w:val="20"/>
          <w:szCs w:val="20"/>
        </w:rPr>
        <w:t> </w:t>
      </w:r>
      <w:r w:rsidRPr="00E23AC9">
        <w:rPr>
          <w:rFonts w:ascii="Arial" w:hAnsi="Arial" w:cs="Arial"/>
          <w:sz w:val="20"/>
          <w:szCs w:val="20"/>
        </w:rPr>
        <w:t xml:space="preserve">Objednatele dnem </w:t>
      </w:r>
      <w:r w:rsidR="007649CB" w:rsidRPr="00E23AC9">
        <w:rPr>
          <w:rFonts w:ascii="Arial" w:hAnsi="Arial" w:cs="Arial"/>
          <w:sz w:val="20"/>
          <w:szCs w:val="20"/>
        </w:rPr>
        <w:t xml:space="preserve">jejich </w:t>
      </w:r>
      <w:r w:rsidRPr="00E23AC9">
        <w:rPr>
          <w:rFonts w:ascii="Arial" w:hAnsi="Arial" w:cs="Arial"/>
          <w:sz w:val="20"/>
          <w:szCs w:val="20"/>
        </w:rPr>
        <w:t>předání a převzetí</w:t>
      </w:r>
      <w:r w:rsidR="005D213C" w:rsidRPr="00E23AC9">
        <w:rPr>
          <w:rFonts w:ascii="Arial" w:hAnsi="Arial" w:cs="Arial"/>
          <w:sz w:val="20"/>
          <w:szCs w:val="20"/>
        </w:rPr>
        <w:t xml:space="preserve"> </w:t>
      </w:r>
      <w:r w:rsidR="00AE3E9B" w:rsidRPr="00E23AC9">
        <w:rPr>
          <w:rFonts w:ascii="Arial" w:hAnsi="Arial" w:cs="Arial"/>
          <w:sz w:val="20"/>
          <w:szCs w:val="20"/>
        </w:rPr>
        <w:t xml:space="preserve">Objednatelem </w:t>
      </w:r>
      <w:r w:rsidR="005D213C" w:rsidRPr="00E23AC9">
        <w:rPr>
          <w:rFonts w:ascii="Arial" w:hAnsi="Arial" w:cs="Arial"/>
          <w:sz w:val="20"/>
          <w:szCs w:val="20"/>
        </w:rPr>
        <w:t>na</w:t>
      </w:r>
      <w:r w:rsidR="00AE3E9B" w:rsidRPr="00E23AC9">
        <w:rPr>
          <w:rFonts w:ascii="Arial" w:hAnsi="Arial" w:cs="Arial"/>
          <w:sz w:val="20"/>
          <w:szCs w:val="20"/>
        </w:rPr>
        <w:t> </w:t>
      </w:r>
      <w:r w:rsidR="005D213C" w:rsidRPr="00E23AC9">
        <w:rPr>
          <w:rFonts w:ascii="Arial" w:hAnsi="Arial" w:cs="Arial"/>
          <w:sz w:val="20"/>
          <w:szCs w:val="20"/>
        </w:rPr>
        <w:t>základě akceptačního řízení</w:t>
      </w:r>
      <w:r w:rsidRPr="00E23AC9">
        <w:rPr>
          <w:rFonts w:ascii="Arial" w:hAnsi="Arial" w:cs="Arial"/>
          <w:sz w:val="20"/>
          <w:szCs w:val="20"/>
        </w:rPr>
        <w:t>.</w:t>
      </w:r>
    </w:p>
    <w:p w14:paraId="1D20BF30" w14:textId="77777777" w:rsidR="006A06FF" w:rsidRPr="00E23AC9" w:rsidRDefault="006A06FF" w:rsidP="00402A0D">
      <w:pPr>
        <w:pStyle w:val="Odstavecseseznamem"/>
        <w:numPr>
          <w:ilvl w:val="1"/>
          <w:numId w:val="1"/>
        </w:numPr>
        <w:spacing w:after="120" w:line="280" w:lineRule="atLeast"/>
        <w:ind w:left="567" w:hanging="567"/>
        <w:contextualSpacing w:val="0"/>
        <w:jc w:val="both"/>
        <w:rPr>
          <w:rFonts w:ascii="Arial" w:hAnsi="Arial" w:cs="Arial"/>
          <w:sz w:val="20"/>
          <w:szCs w:val="20"/>
        </w:rPr>
      </w:pPr>
      <w:r w:rsidRPr="00E23AC9">
        <w:rPr>
          <w:rFonts w:ascii="Arial" w:hAnsi="Arial" w:cs="Arial"/>
          <w:sz w:val="20"/>
          <w:szCs w:val="20"/>
        </w:rPr>
        <w:t xml:space="preserve">Autorskoprávní režim výstupů </w:t>
      </w:r>
      <w:r w:rsidR="00627AD6" w:rsidRPr="00E23AC9">
        <w:rPr>
          <w:rFonts w:ascii="Arial" w:hAnsi="Arial" w:cs="Arial"/>
          <w:sz w:val="20"/>
          <w:szCs w:val="20"/>
        </w:rPr>
        <w:t xml:space="preserve">plnění zpracovaných </w:t>
      </w:r>
      <w:r w:rsidRPr="00E23AC9">
        <w:rPr>
          <w:rFonts w:ascii="Arial" w:hAnsi="Arial" w:cs="Arial"/>
          <w:sz w:val="20"/>
          <w:szCs w:val="20"/>
        </w:rPr>
        <w:t>na základě této Smlouvy se</w:t>
      </w:r>
      <w:r w:rsidR="00F52B99" w:rsidRPr="00E23AC9">
        <w:rPr>
          <w:rFonts w:ascii="Arial" w:hAnsi="Arial" w:cs="Arial"/>
          <w:sz w:val="20"/>
          <w:szCs w:val="20"/>
        </w:rPr>
        <w:t> </w:t>
      </w:r>
      <w:r w:rsidRPr="00E23AC9">
        <w:rPr>
          <w:rFonts w:ascii="Arial" w:hAnsi="Arial" w:cs="Arial"/>
          <w:sz w:val="20"/>
          <w:szCs w:val="20"/>
        </w:rPr>
        <w:t>řídí § 61 odst. 1 zákona č. 121/2000 Sb. o</w:t>
      </w:r>
      <w:r w:rsidR="0097156A" w:rsidRPr="00E23AC9">
        <w:rPr>
          <w:rFonts w:ascii="Arial" w:hAnsi="Arial" w:cs="Arial"/>
          <w:sz w:val="20"/>
          <w:szCs w:val="20"/>
        </w:rPr>
        <w:t> </w:t>
      </w:r>
      <w:r w:rsidRPr="00E23AC9">
        <w:rPr>
          <w:rFonts w:ascii="Arial" w:hAnsi="Arial" w:cs="Arial"/>
          <w:sz w:val="20"/>
          <w:szCs w:val="20"/>
        </w:rPr>
        <w:t>právu autorském, právech souvisejících s</w:t>
      </w:r>
      <w:r w:rsidR="005F1F75" w:rsidRPr="00E23AC9">
        <w:rPr>
          <w:rFonts w:ascii="Arial" w:hAnsi="Arial" w:cs="Arial"/>
          <w:sz w:val="20"/>
          <w:szCs w:val="20"/>
        </w:rPr>
        <w:t> </w:t>
      </w:r>
      <w:r w:rsidRPr="00E23AC9">
        <w:rPr>
          <w:rFonts w:ascii="Arial" w:hAnsi="Arial" w:cs="Arial"/>
          <w:sz w:val="20"/>
          <w:szCs w:val="20"/>
        </w:rPr>
        <w:t>právem autorským a o změně některých zákonů (autorský zákon), ve znění pozd</w:t>
      </w:r>
      <w:r w:rsidR="00C013A6" w:rsidRPr="00E23AC9">
        <w:rPr>
          <w:rFonts w:ascii="Arial" w:hAnsi="Arial" w:cs="Arial"/>
          <w:sz w:val="20"/>
          <w:szCs w:val="20"/>
        </w:rPr>
        <w:t>ějších předpisů.</w:t>
      </w:r>
    </w:p>
    <w:p w14:paraId="0C535242" w14:textId="77777777" w:rsidR="006A06FF" w:rsidRPr="00E23AC9" w:rsidRDefault="000D7D81" w:rsidP="00402A0D">
      <w:pPr>
        <w:pStyle w:val="Odstavecseseznamem"/>
        <w:numPr>
          <w:ilvl w:val="1"/>
          <w:numId w:val="1"/>
        </w:numPr>
        <w:spacing w:after="120" w:line="280" w:lineRule="atLeast"/>
        <w:ind w:left="567" w:hanging="567"/>
        <w:contextualSpacing w:val="0"/>
        <w:jc w:val="both"/>
        <w:rPr>
          <w:rFonts w:ascii="Arial" w:hAnsi="Arial" w:cs="Arial"/>
          <w:sz w:val="20"/>
          <w:szCs w:val="20"/>
        </w:rPr>
      </w:pPr>
      <w:r w:rsidRPr="00E23AC9">
        <w:rPr>
          <w:rFonts w:ascii="Arial" w:hAnsi="Arial" w:cs="Arial"/>
          <w:sz w:val="20"/>
          <w:szCs w:val="20"/>
        </w:rPr>
        <w:t>Zpracovatel</w:t>
      </w:r>
      <w:r w:rsidR="00935A29" w:rsidRPr="00E23AC9">
        <w:rPr>
          <w:rFonts w:ascii="Arial" w:hAnsi="Arial" w:cs="Arial"/>
          <w:sz w:val="20"/>
          <w:szCs w:val="20"/>
        </w:rPr>
        <w:t xml:space="preserve"> </w:t>
      </w:r>
      <w:r w:rsidR="006A06FF" w:rsidRPr="00E23AC9">
        <w:rPr>
          <w:rFonts w:ascii="Arial" w:hAnsi="Arial" w:cs="Arial"/>
          <w:sz w:val="20"/>
          <w:szCs w:val="20"/>
        </w:rPr>
        <w:t>se zavazuje na Objednatele převést veškerá práva k duševnímu vlastnictví spojená s předmětem plnění této Smlouvy, a</w:t>
      </w:r>
      <w:r w:rsidR="00375A3E" w:rsidRPr="00E23AC9">
        <w:rPr>
          <w:rFonts w:ascii="Arial" w:hAnsi="Arial" w:cs="Arial"/>
          <w:sz w:val="20"/>
          <w:szCs w:val="20"/>
        </w:rPr>
        <w:t> </w:t>
      </w:r>
      <w:r w:rsidR="006A06FF" w:rsidRPr="00E23AC9">
        <w:rPr>
          <w:rFonts w:ascii="Arial" w:hAnsi="Arial" w:cs="Arial"/>
          <w:sz w:val="20"/>
          <w:szCs w:val="20"/>
        </w:rPr>
        <w:t>to</w:t>
      </w:r>
      <w:r w:rsidR="00375A3E" w:rsidRPr="00E23AC9">
        <w:rPr>
          <w:rFonts w:ascii="Arial" w:hAnsi="Arial" w:cs="Arial"/>
          <w:sz w:val="20"/>
          <w:szCs w:val="20"/>
        </w:rPr>
        <w:t> </w:t>
      </w:r>
      <w:r w:rsidR="006A06FF" w:rsidRPr="00E23AC9">
        <w:rPr>
          <w:rFonts w:ascii="Arial" w:hAnsi="Arial" w:cs="Arial"/>
          <w:sz w:val="20"/>
          <w:szCs w:val="20"/>
        </w:rPr>
        <w:t>ke</w:t>
      </w:r>
      <w:r w:rsidR="007649CB" w:rsidRPr="00E23AC9">
        <w:rPr>
          <w:rFonts w:ascii="Arial" w:hAnsi="Arial" w:cs="Arial"/>
          <w:sz w:val="20"/>
          <w:szCs w:val="20"/>
        </w:rPr>
        <w:t> </w:t>
      </w:r>
      <w:r w:rsidR="006A06FF" w:rsidRPr="00E23AC9">
        <w:rPr>
          <w:rFonts w:ascii="Arial" w:hAnsi="Arial" w:cs="Arial"/>
          <w:sz w:val="20"/>
          <w:szCs w:val="20"/>
        </w:rPr>
        <w:t>dni předání a</w:t>
      </w:r>
      <w:r w:rsidR="00F52B99" w:rsidRPr="00E23AC9">
        <w:rPr>
          <w:rFonts w:ascii="Arial" w:hAnsi="Arial" w:cs="Arial"/>
          <w:sz w:val="20"/>
          <w:szCs w:val="20"/>
        </w:rPr>
        <w:t> </w:t>
      </w:r>
      <w:r w:rsidR="006A06FF" w:rsidRPr="00E23AC9">
        <w:rPr>
          <w:rFonts w:ascii="Arial" w:hAnsi="Arial" w:cs="Arial"/>
          <w:sz w:val="20"/>
          <w:szCs w:val="20"/>
        </w:rPr>
        <w:t xml:space="preserve">převzetí </w:t>
      </w:r>
      <w:r w:rsidR="00935A29" w:rsidRPr="00E23AC9">
        <w:rPr>
          <w:rFonts w:ascii="Arial" w:hAnsi="Arial" w:cs="Arial"/>
          <w:sz w:val="20"/>
          <w:szCs w:val="20"/>
        </w:rPr>
        <w:t xml:space="preserve">jednotlivých výstupů plnění </w:t>
      </w:r>
      <w:r w:rsidR="006A06FF" w:rsidRPr="00E23AC9">
        <w:rPr>
          <w:rFonts w:ascii="Arial" w:hAnsi="Arial" w:cs="Arial"/>
          <w:sz w:val="20"/>
          <w:szCs w:val="20"/>
        </w:rPr>
        <w:t>Objednatelem na základě akceptačního řízení.</w:t>
      </w:r>
    </w:p>
    <w:p w14:paraId="73875BD4" w14:textId="77777777" w:rsidR="006A06FF" w:rsidRPr="00E23AC9" w:rsidRDefault="000D7D81" w:rsidP="00402A0D">
      <w:pPr>
        <w:pStyle w:val="Odstavecseseznamem"/>
        <w:numPr>
          <w:ilvl w:val="1"/>
          <w:numId w:val="1"/>
        </w:numPr>
        <w:spacing w:after="120" w:line="280" w:lineRule="atLeast"/>
        <w:ind w:left="567" w:hanging="567"/>
        <w:contextualSpacing w:val="0"/>
        <w:jc w:val="both"/>
        <w:rPr>
          <w:rFonts w:ascii="Arial" w:hAnsi="Arial" w:cs="Arial"/>
          <w:sz w:val="20"/>
          <w:szCs w:val="20"/>
        </w:rPr>
      </w:pPr>
      <w:r w:rsidRPr="00E23AC9">
        <w:rPr>
          <w:rFonts w:ascii="Arial" w:hAnsi="Arial" w:cs="Arial"/>
          <w:sz w:val="20"/>
          <w:szCs w:val="20"/>
        </w:rPr>
        <w:t>Zpracovatel</w:t>
      </w:r>
      <w:r w:rsidR="006A06FF" w:rsidRPr="00E23AC9">
        <w:rPr>
          <w:rFonts w:ascii="Arial" w:hAnsi="Arial" w:cs="Arial"/>
          <w:sz w:val="20"/>
          <w:szCs w:val="20"/>
        </w:rPr>
        <w:t xml:space="preserve"> se zavazuje, že neposkytne </w:t>
      </w:r>
      <w:r w:rsidR="00935A29" w:rsidRPr="00E23AC9">
        <w:rPr>
          <w:rFonts w:ascii="Arial" w:hAnsi="Arial" w:cs="Arial"/>
          <w:sz w:val="20"/>
          <w:szCs w:val="20"/>
        </w:rPr>
        <w:t xml:space="preserve">jednotlivé výstupy plnění </w:t>
      </w:r>
      <w:r w:rsidR="006A06FF" w:rsidRPr="00E23AC9">
        <w:rPr>
          <w:rFonts w:ascii="Arial" w:hAnsi="Arial" w:cs="Arial"/>
          <w:sz w:val="20"/>
          <w:szCs w:val="20"/>
        </w:rPr>
        <w:t xml:space="preserve">třetí </w:t>
      </w:r>
      <w:r w:rsidR="00627AD6" w:rsidRPr="00E23AC9">
        <w:rPr>
          <w:rFonts w:ascii="Arial" w:hAnsi="Arial" w:cs="Arial"/>
          <w:sz w:val="20"/>
          <w:szCs w:val="20"/>
        </w:rPr>
        <w:t xml:space="preserve">osobě </w:t>
      </w:r>
      <w:r w:rsidR="006A06FF" w:rsidRPr="00E23AC9">
        <w:rPr>
          <w:rFonts w:ascii="Arial" w:hAnsi="Arial" w:cs="Arial"/>
          <w:sz w:val="20"/>
          <w:szCs w:val="20"/>
        </w:rPr>
        <w:t>bez</w:t>
      </w:r>
      <w:r w:rsidR="009D23CC" w:rsidRPr="00E23AC9">
        <w:rPr>
          <w:rFonts w:ascii="Arial" w:hAnsi="Arial" w:cs="Arial"/>
          <w:sz w:val="20"/>
          <w:szCs w:val="20"/>
        </w:rPr>
        <w:t> </w:t>
      </w:r>
      <w:r w:rsidR="006A06FF" w:rsidRPr="00E23AC9">
        <w:rPr>
          <w:rFonts w:ascii="Arial" w:hAnsi="Arial" w:cs="Arial"/>
          <w:sz w:val="20"/>
          <w:szCs w:val="20"/>
        </w:rPr>
        <w:t>předchozího písemného souhlasu Objednatele.</w:t>
      </w:r>
    </w:p>
    <w:p w14:paraId="2ADADA83" w14:textId="77777777" w:rsidR="00566554" w:rsidRPr="00E23AC9" w:rsidRDefault="00566554" w:rsidP="00402A0D">
      <w:pPr>
        <w:pStyle w:val="Odstavecseseznamem"/>
        <w:numPr>
          <w:ilvl w:val="1"/>
          <w:numId w:val="1"/>
        </w:numPr>
        <w:spacing w:after="120" w:line="280" w:lineRule="atLeast"/>
        <w:ind w:left="567" w:hanging="567"/>
        <w:contextualSpacing w:val="0"/>
        <w:jc w:val="both"/>
        <w:rPr>
          <w:rFonts w:ascii="Arial" w:hAnsi="Arial" w:cs="Arial"/>
          <w:sz w:val="20"/>
          <w:szCs w:val="20"/>
        </w:rPr>
      </w:pPr>
      <w:r w:rsidRPr="00E23AC9">
        <w:rPr>
          <w:rFonts w:ascii="Arial" w:hAnsi="Arial" w:cs="Arial"/>
          <w:sz w:val="20"/>
          <w:szCs w:val="20"/>
        </w:rPr>
        <w:t xml:space="preserve">Objednatel je oprávněn do jednotlivých výstupů zasahovat a modifikovat je a dále tyto výstupy poskytnout ke specifickému využití třetím osobám. </w:t>
      </w:r>
    </w:p>
    <w:p w14:paraId="28FDAF3B" w14:textId="77777777" w:rsidR="00E37BC8" w:rsidRPr="00E23AC9" w:rsidRDefault="00E37BC8" w:rsidP="000351CF">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E23AC9">
        <w:rPr>
          <w:rFonts w:ascii="Arial" w:hAnsi="Arial" w:cs="Arial"/>
          <w:sz w:val="20"/>
        </w:rPr>
        <w:lastRenderedPageBreak/>
        <w:t>Cena a platební podmínky</w:t>
      </w:r>
    </w:p>
    <w:p w14:paraId="27382388" w14:textId="77777777" w:rsidR="0086181F" w:rsidRPr="00E23AC9" w:rsidRDefault="0086181F" w:rsidP="0086181F">
      <w:pPr>
        <w:pStyle w:val="Nadpis2"/>
        <w:rPr>
          <w:color w:val="auto"/>
        </w:rPr>
      </w:pPr>
    </w:p>
    <w:p w14:paraId="2FB7DB9E" w14:textId="77777777" w:rsidR="002A3CF2" w:rsidRPr="00C83CF3" w:rsidRDefault="00E37BC8" w:rsidP="00402A0D">
      <w:pPr>
        <w:pStyle w:val="Odstavecseseznamem"/>
        <w:numPr>
          <w:ilvl w:val="1"/>
          <w:numId w:val="1"/>
        </w:numPr>
        <w:spacing w:after="120" w:line="280" w:lineRule="atLeast"/>
        <w:ind w:left="567" w:hanging="567"/>
        <w:contextualSpacing w:val="0"/>
        <w:jc w:val="both"/>
        <w:rPr>
          <w:rFonts w:ascii="Arial" w:hAnsi="Arial" w:cs="Arial"/>
          <w:sz w:val="20"/>
          <w:szCs w:val="20"/>
        </w:rPr>
      </w:pPr>
      <w:r w:rsidRPr="00C83CF3">
        <w:rPr>
          <w:rFonts w:ascii="Arial" w:hAnsi="Arial" w:cs="Arial"/>
          <w:sz w:val="20"/>
          <w:szCs w:val="20"/>
        </w:rPr>
        <w:t>C</w:t>
      </w:r>
      <w:r w:rsidR="00935A29" w:rsidRPr="00C83CF3">
        <w:rPr>
          <w:rFonts w:ascii="Arial" w:hAnsi="Arial" w:cs="Arial"/>
          <w:sz w:val="20"/>
          <w:szCs w:val="20"/>
        </w:rPr>
        <w:t>elková c</w:t>
      </w:r>
      <w:r w:rsidRPr="00C83CF3">
        <w:rPr>
          <w:rFonts w:ascii="Arial" w:hAnsi="Arial" w:cs="Arial"/>
          <w:sz w:val="20"/>
          <w:szCs w:val="20"/>
        </w:rPr>
        <w:t xml:space="preserve">ena za </w:t>
      </w:r>
      <w:r w:rsidR="006A06FF" w:rsidRPr="00C83CF3">
        <w:rPr>
          <w:rFonts w:ascii="Arial" w:hAnsi="Arial" w:cs="Arial"/>
          <w:sz w:val="20"/>
          <w:szCs w:val="20"/>
        </w:rPr>
        <w:t>realizaci</w:t>
      </w:r>
      <w:r w:rsidRPr="00C83CF3">
        <w:rPr>
          <w:rFonts w:ascii="Arial" w:hAnsi="Arial" w:cs="Arial"/>
          <w:sz w:val="20"/>
          <w:szCs w:val="20"/>
        </w:rPr>
        <w:t xml:space="preserve"> předmětu</w:t>
      </w:r>
      <w:r w:rsidR="006A06FF" w:rsidRPr="00C83CF3">
        <w:rPr>
          <w:rFonts w:ascii="Arial" w:hAnsi="Arial" w:cs="Arial"/>
          <w:sz w:val="20"/>
          <w:szCs w:val="20"/>
        </w:rPr>
        <w:t xml:space="preserve"> této S</w:t>
      </w:r>
      <w:r w:rsidR="006E3BB9" w:rsidRPr="00C83CF3">
        <w:rPr>
          <w:rFonts w:ascii="Arial" w:hAnsi="Arial" w:cs="Arial"/>
          <w:sz w:val="20"/>
          <w:szCs w:val="20"/>
        </w:rPr>
        <w:t>mlouvy</w:t>
      </w:r>
      <w:r w:rsidRPr="00C83CF3">
        <w:rPr>
          <w:rFonts w:ascii="Arial" w:hAnsi="Arial" w:cs="Arial"/>
          <w:sz w:val="20"/>
          <w:szCs w:val="20"/>
        </w:rPr>
        <w:t xml:space="preserve"> </w:t>
      </w:r>
      <w:r w:rsidR="005F05D5" w:rsidRPr="00C83CF3">
        <w:rPr>
          <w:rFonts w:ascii="Arial" w:hAnsi="Arial" w:cs="Arial"/>
          <w:sz w:val="20"/>
          <w:szCs w:val="20"/>
        </w:rPr>
        <w:t xml:space="preserve">činí </w:t>
      </w:r>
      <w:r w:rsidR="00C83CF3" w:rsidRPr="00C83CF3">
        <w:rPr>
          <w:rFonts w:ascii="Arial" w:hAnsi="Arial" w:cs="Arial"/>
          <w:sz w:val="20"/>
          <w:szCs w:val="20"/>
        </w:rPr>
        <w:t>538 200,-</w:t>
      </w:r>
      <w:r w:rsidR="006A06FF" w:rsidRPr="00C83CF3">
        <w:rPr>
          <w:rFonts w:ascii="Arial" w:hAnsi="Arial" w:cs="Arial"/>
          <w:sz w:val="20"/>
          <w:szCs w:val="20"/>
        </w:rPr>
        <w:t xml:space="preserve"> </w:t>
      </w:r>
      <w:r w:rsidRPr="00C83CF3">
        <w:rPr>
          <w:rFonts w:ascii="Arial" w:hAnsi="Arial" w:cs="Arial"/>
          <w:sz w:val="20"/>
          <w:szCs w:val="20"/>
        </w:rPr>
        <w:t>Kč bez</w:t>
      </w:r>
      <w:r w:rsidR="00F52B99" w:rsidRPr="00C83CF3">
        <w:rPr>
          <w:rFonts w:ascii="Arial" w:hAnsi="Arial" w:cs="Arial"/>
          <w:sz w:val="20"/>
          <w:szCs w:val="20"/>
        </w:rPr>
        <w:t> </w:t>
      </w:r>
      <w:r w:rsidRPr="00C83CF3">
        <w:rPr>
          <w:rFonts w:ascii="Arial" w:hAnsi="Arial" w:cs="Arial"/>
          <w:sz w:val="20"/>
          <w:szCs w:val="20"/>
        </w:rPr>
        <w:t>DPH</w:t>
      </w:r>
      <w:r w:rsidR="005F05D5" w:rsidRPr="00C83CF3">
        <w:rPr>
          <w:rFonts w:ascii="Arial" w:hAnsi="Arial" w:cs="Arial"/>
          <w:sz w:val="20"/>
          <w:szCs w:val="20"/>
        </w:rPr>
        <w:t xml:space="preserve">, výše DPH činí </w:t>
      </w:r>
      <w:r w:rsidR="00C83CF3" w:rsidRPr="00C83CF3">
        <w:rPr>
          <w:rFonts w:ascii="Arial" w:hAnsi="Arial" w:cs="Arial"/>
          <w:sz w:val="20"/>
          <w:szCs w:val="20"/>
        </w:rPr>
        <w:t>113 022,-</w:t>
      </w:r>
      <w:r w:rsidR="005F05D5" w:rsidRPr="00C83CF3">
        <w:rPr>
          <w:rFonts w:ascii="Arial" w:hAnsi="Arial" w:cs="Arial"/>
          <w:sz w:val="20"/>
          <w:szCs w:val="20"/>
        </w:rPr>
        <w:t xml:space="preserve"> Kč, cena</w:t>
      </w:r>
      <w:r w:rsidRPr="00C83CF3">
        <w:rPr>
          <w:rFonts w:ascii="Arial" w:hAnsi="Arial" w:cs="Arial"/>
          <w:sz w:val="20"/>
          <w:szCs w:val="20"/>
        </w:rPr>
        <w:t xml:space="preserve"> včetně DPH činí </w:t>
      </w:r>
      <w:r w:rsidR="00C83CF3" w:rsidRPr="00C83CF3">
        <w:rPr>
          <w:rFonts w:ascii="Arial" w:hAnsi="Arial" w:cs="Arial"/>
          <w:bCs/>
          <w:sz w:val="20"/>
          <w:szCs w:val="20"/>
        </w:rPr>
        <w:t>651 222,-</w:t>
      </w:r>
      <w:r w:rsidR="00C83CF3" w:rsidRPr="00C83CF3">
        <w:rPr>
          <w:rFonts w:ascii="Arial" w:hAnsi="Arial" w:cs="Arial"/>
          <w:b/>
          <w:bCs/>
          <w:sz w:val="20"/>
          <w:szCs w:val="20"/>
        </w:rPr>
        <w:t xml:space="preserve"> </w:t>
      </w:r>
      <w:r w:rsidR="006A06FF" w:rsidRPr="00C83CF3">
        <w:rPr>
          <w:rFonts w:ascii="Arial" w:hAnsi="Arial" w:cs="Arial"/>
          <w:sz w:val="20"/>
          <w:szCs w:val="20"/>
        </w:rPr>
        <w:t xml:space="preserve"> </w:t>
      </w:r>
      <w:r w:rsidRPr="00C83CF3">
        <w:rPr>
          <w:rFonts w:ascii="Arial" w:hAnsi="Arial" w:cs="Arial"/>
          <w:sz w:val="20"/>
          <w:szCs w:val="20"/>
        </w:rPr>
        <w:t xml:space="preserve">Kč. </w:t>
      </w:r>
    </w:p>
    <w:p w14:paraId="3B71139E" w14:textId="77777777" w:rsidR="00012DCC" w:rsidRPr="00E23AC9" w:rsidRDefault="00582BDE" w:rsidP="00402A0D">
      <w:pPr>
        <w:pStyle w:val="Odstavecseseznamem"/>
        <w:numPr>
          <w:ilvl w:val="1"/>
          <w:numId w:val="1"/>
        </w:numPr>
        <w:spacing w:after="120" w:line="280" w:lineRule="atLeast"/>
        <w:ind w:left="567" w:hanging="567"/>
        <w:contextualSpacing w:val="0"/>
        <w:jc w:val="both"/>
        <w:rPr>
          <w:rFonts w:ascii="Arial" w:hAnsi="Arial" w:cs="Arial"/>
          <w:sz w:val="20"/>
          <w:szCs w:val="20"/>
        </w:rPr>
      </w:pPr>
      <w:r w:rsidRPr="00E23AC9">
        <w:rPr>
          <w:rFonts w:ascii="Arial" w:hAnsi="Arial" w:cs="Arial"/>
          <w:sz w:val="20"/>
          <w:szCs w:val="20"/>
        </w:rPr>
        <w:t xml:space="preserve">Objednatel neposkytuje zálohy. </w:t>
      </w:r>
      <w:r w:rsidR="00012DCC" w:rsidRPr="00E23AC9">
        <w:rPr>
          <w:rFonts w:ascii="Arial" w:hAnsi="Arial" w:cs="Arial"/>
          <w:sz w:val="20"/>
          <w:szCs w:val="20"/>
        </w:rPr>
        <w:t xml:space="preserve">Objednatel se zavazuje zaplatit Zpracovateli sjednanou cenu za plnění skutečně poskytnuté Zpracovatelem a odsouhlasené Objednatelem za jednotlivé </w:t>
      </w:r>
      <w:r w:rsidR="00E64C88" w:rsidRPr="00E23AC9">
        <w:rPr>
          <w:rFonts w:ascii="Arial" w:hAnsi="Arial" w:cs="Arial"/>
          <w:sz w:val="20"/>
          <w:szCs w:val="20"/>
        </w:rPr>
        <w:t>výstupy</w:t>
      </w:r>
      <w:r w:rsidR="00012DCC" w:rsidRPr="00E23AC9">
        <w:rPr>
          <w:rFonts w:ascii="Arial" w:hAnsi="Arial" w:cs="Arial"/>
          <w:sz w:val="20"/>
          <w:szCs w:val="20"/>
        </w:rPr>
        <w:t>, a to na základě řádně vystaveného účetního či daňového dokladu (dále jen „faktura“)</w:t>
      </w:r>
      <w:r w:rsidR="00E64C88" w:rsidRPr="00E23AC9">
        <w:rPr>
          <w:rFonts w:ascii="Arial" w:hAnsi="Arial" w:cs="Arial"/>
          <w:sz w:val="20"/>
          <w:szCs w:val="20"/>
        </w:rPr>
        <w:t xml:space="preserve"> takto</w:t>
      </w:r>
      <w:r w:rsidR="00012DCC" w:rsidRPr="00E23AC9">
        <w:rPr>
          <w:rFonts w:ascii="Arial" w:hAnsi="Arial" w:cs="Arial"/>
          <w:sz w:val="20"/>
          <w:szCs w:val="20"/>
        </w:rPr>
        <w:t xml:space="preserve">: </w:t>
      </w:r>
    </w:p>
    <w:p w14:paraId="7C0A585B" w14:textId="77777777" w:rsidR="00012DCC" w:rsidRPr="00E23AC9" w:rsidRDefault="00012DCC" w:rsidP="000351CF">
      <w:pPr>
        <w:pStyle w:val="Odstavecseseznamem"/>
        <w:numPr>
          <w:ilvl w:val="0"/>
          <w:numId w:val="2"/>
        </w:numPr>
        <w:spacing w:after="120" w:line="280" w:lineRule="atLeast"/>
        <w:contextualSpacing w:val="0"/>
        <w:jc w:val="both"/>
        <w:rPr>
          <w:rFonts w:ascii="Arial" w:hAnsi="Arial" w:cs="Arial"/>
          <w:sz w:val="20"/>
          <w:szCs w:val="20"/>
        </w:rPr>
      </w:pPr>
      <w:r w:rsidRPr="00E23AC9">
        <w:rPr>
          <w:rFonts w:ascii="Arial" w:hAnsi="Arial" w:cs="Arial"/>
          <w:sz w:val="20"/>
          <w:szCs w:val="20"/>
        </w:rPr>
        <w:t xml:space="preserve">Platba za </w:t>
      </w:r>
      <w:r w:rsidR="00E64C88" w:rsidRPr="00171043">
        <w:rPr>
          <w:rFonts w:ascii="Arial" w:hAnsi="Arial" w:cs="Arial"/>
          <w:b/>
          <w:sz w:val="20"/>
          <w:szCs w:val="20"/>
        </w:rPr>
        <w:t>Vstupní zprávu</w:t>
      </w:r>
      <w:r w:rsidRPr="00E23AC9">
        <w:rPr>
          <w:rFonts w:ascii="Arial" w:hAnsi="Arial" w:cs="Arial"/>
          <w:sz w:val="20"/>
          <w:szCs w:val="20"/>
        </w:rPr>
        <w:t xml:space="preserve"> </w:t>
      </w:r>
      <w:r w:rsidR="00202B14" w:rsidRPr="00E23AC9">
        <w:rPr>
          <w:rFonts w:ascii="Arial" w:hAnsi="Arial" w:cs="Arial"/>
          <w:sz w:val="20"/>
          <w:szCs w:val="20"/>
        </w:rPr>
        <w:t xml:space="preserve">dle </w:t>
      </w:r>
      <w:r w:rsidR="00391F56" w:rsidRPr="00E23AC9">
        <w:rPr>
          <w:rFonts w:ascii="Arial" w:hAnsi="Arial" w:cs="Arial"/>
          <w:sz w:val="20"/>
          <w:szCs w:val="20"/>
        </w:rPr>
        <w:t>kap</w:t>
      </w:r>
      <w:r w:rsidR="00202B14" w:rsidRPr="00E23AC9">
        <w:rPr>
          <w:rFonts w:ascii="Arial" w:hAnsi="Arial" w:cs="Arial"/>
          <w:sz w:val="20"/>
          <w:szCs w:val="20"/>
        </w:rPr>
        <w:t>.</w:t>
      </w:r>
      <w:r w:rsidR="00391F56" w:rsidRPr="00E23AC9">
        <w:rPr>
          <w:rFonts w:ascii="Arial" w:hAnsi="Arial" w:cs="Arial"/>
          <w:sz w:val="20"/>
          <w:szCs w:val="20"/>
        </w:rPr>
        <w:t xml:space="preserve"> 5 Harmonogram veřejné zakázky</w:t>
      </w:r>
      <w:r w:rsidR="00E641DA" w:rsidRPr="00E23AC9">
        <w:rPr>
          <w:rFonts w:ascii="Arial" w:hAnsi="Arial" w:cs="Arial"/>
          <w:sz w:val="20"/>
          <w:szCs w:val="20"/>
        </w:rPr>
        <w:t xml:space="preserve"> Přílohy č. 1 </w:t>
      </w:r>
      <w:r w:rsidR="00391F56" w:rsidRPr="00E23AC9">
        <w:rPr>
          <w:rFonts w:ascii="Arial" w:hAnsi="Arial" w:cs="Arial"/>
          <w:i/>
          <w:sz w:val="20"/>
          <w:szCs w:val="20"/>
        </w:rPr>
        <w:t xml:space="preserve">Specifikace předmětu plnění </w:t>
      </w:r>
      <w:r w:rsidR="00E641DA" w:rsidRPr="00E23AC9">
        <w:rPr>
          <w:rFonts w:ascii="Arial" w:hAnsi="Arial" w:cs="Arial"/>
          <w:sz w:val="20"/>
          <w:szCs w:val="20"/>
        </w:rPr>
        <w:t xml:space="preserve">této Smlouvy </w:t>
      </w:r>
      <w:r w:rsidR="001E56D9" w:rsidRPr="00E23AC9">
        <w:rPr>
          <w:rFonts w:ascii="Arial" w:hAnsi="Arial" w:cs="Arial"/>
          <w:sz w:val="20"/>
          <w:szCs w:val="20"/>
        </w:rPr>
        <w:t xml:space="preserve">v rozsahu </w:t>
      </w:r>
      <w:r w:rsidR="00391F56" w:rsidRPr="00171043">
        <w:rPr>
          <w:rFonts w:ascii="Arial" w:hAnsi="Arial" w:cs="Arial"/>
          <w:b/>
          <w:sz w:val="20"/>
          <w:szCs w:val="20"/>
        </w:rPr>
        <w:t>30</w:t>
      </w:r>
      <w:r w:rsidR="001E56D9" w:rsidRPr="00171043">
        <w:rPr>
          <w:rFonts w:ascii="Arial" w:hAnsi="Arial" w:cs="Arial"/>
          <w:b/>
          <w:sz w:val="20"/>
          <w:szCs w:val="20"/>
        </w:rPr>
        <w:t>% z ceny</w:t>
      </w:r>
      <w:r w:rsidR="001E56D9" w:rsidRPr="00E23AC9">
        <w:rPr>
          <w:rFonts w:ascii="Arial" w:hAnsi="Arial" w:cs="Arial"/>
          <w:sz w:val="20"/>
          <w:szCs w:val="20"/>
        </w:rPr>
        <w:t xml:space="preserve"> dle odst. 8.1. této Smlouvy, </w:t>
      </w:r>
      <w:r w:rsidRPr="00E23AC9">
        <w:rPr>
          <w:rFonts w:ascii="Arial" w:hAnsi="Arial" w:cs="Arial"/>
          <w:sz w:val="20"/>
          <w:szCs w:val="20"/>
        </w:rPr>
        <w:t>bude uhrazena po zpracování a odsouhlasení výstupů na základě akceptačního protokolu s výsledkem „Akceptováno bez výhrad“ dle článku 4 této Smlouvy.</w:t>
      </w:r>
    </w:p>
    <w:p w14:paraId="33EC9199" w14:textId="77777777" w:rsidR="001B44F9" w:rsidRPr="00E23AC9" w:rsidRDefault="001B44F9" w:rsidP="000351CF">
      <w:pPr>
        <w:pStyle w:val="Odstavecseseznamem"/>
        <w:numPr>
          <w:ilvl w:val="0"/>
          <w:numId w:val="2"/>
        </w:numPr>
        <w:spacing w:after="120" w:line="280" w:lineRule="atLeast"/>
        <w:contextualSpacing w:val="0"/>
        <w:jc w:val="both"/>
        <w:rPr>
          <w:rFonts w:ascii="Arial" w:hAnsi="Arial" w:cs="Arial"/>
          <w:sz w:val="20"/>
          <w:szCs w:val="20"/>
        </w:rPr>
      </w:pPr>
      <w:r w:rsidRPr="00E23AC9">
        <w:rPr>
          <w:rFonts w:ascii="Arial" w:hAnsi="Arial" w:cs="Arial"/>
          <w:sz w:val="20"/>
          <w:szCs w:val="20"/>
        </w:rPr>
        <w:t xml:space="preserve">Platba za </w:t>
      </w:r>
      <w:r w:rsidR="00391F56" w:rsidRPr="00171043">
        <w:rPr>
          <w:rFonts w:ascii="Arial" w:hAnsi="Arial" w:cs="Arial"/>
          <w:b/>
          <w:sz w:val="20"/>
          <w:szCs w:val="20"/>
        </w:rPr>
        <w:t>Zprávu z Etapy I.</w:t>
      </w:r>
      <w:r w:rsidRPr="00E23AC9">
        <w:rPr>
          <w:rFonts w:ascii="Arial" w:hAnsi="Arial" w:cs="Arial"/>
          <w:sz w:val="20"/>
          <w:szCs w:val="20"/>
        </w:rPr>
        <w:t xml:space="preserve"> dle </w:t>
      </w:r>
      <w:r w:rsidR="00391F56" w:rsidRPr="00E23AC9">
        <w:rPr>
          <w:rFonts w:ascii="Arial" w:hAnsi="Arial" w:cs="Arial"/>
          <w:sz w:val="20"/>
          <w:szCs w:val="20"/>
        </w:rPr>
        <w:t>kap. 5 Harmonogram veřejné zakázky</w:t>
      </w:r>
      <w:r w:rsidR="000215EF">
        <w:rPr>
          <w:rFonts w:ascii="Arial" w:hAnsi="Arial" w:cs="Arial"/>
          <w:sz w:val="20"/>
          <w:szCs w:val="20"/>
        </w:rPr>
        <w:t xml:space="preserve"> </w:t>
      </w:r>
      <w:r w:rsidRPr="00E23AC9">
        <w:rPr>
          <w:rFonts w:ascii="Arial" w:hAnsi="Arial" w:cs="Arial"/>
          <w:sz w:val="20"/>
          <w:szCs w:val="20"/>
        </w:rPr>
        <w:t xml:space="preserve">Přílohy č. 1 </w:t>
      </w:r>
      <w:r w:rsidR="00391F56" w:rsidRPr="00E23AC9">
        <w:rPr>
          <w:rFonts w:ascii="Arial" w:hAnsi="Arial" w:cs="Arial"/>
          <w:i/>
          <w:sz w:val="20"/>
          <w:szCs w:val="20"/>
        </w:rPr>
        <w:t>Specifikace předmětu plnění</w:t>
      </w:r>
      <w:r w:rsidR="00391F56" w:rsidRPr="00E23AC9">
        <w:rPr>
          <w:rFonts w:ascii="Arial" w:hAnsi="Arial" w:cs="Arial"/>
          <w:sz w:val="20"/>
          <w:szCs w:val="20"/>
        </w:rPr>
        <w:t xml:space="preserve"> </w:t>
      </w:r>
      <w:r w:rsidRPr="00E23AC9">
        <w:rPr>
          <w:rFonts w:ascii="Arial" w:hAnsi="Arial" w:cs="Arial"/>
          <w:sz w:val="20"/>
          <w:szCs w:val="20"/>
        </w:rPr>
        <w:t xml:space="preserve">této Smlouvy v rozsahu </w:t>
      </w:r>
      <w:r w:rsidR="00391F56" w:rsidRPr="00171043">
        <w:rPr>
          <w:rFonts w:ascii="Arial" w:hAnsi="Arial" w:cs="Arial"/>
          <w:b/>
          <w:sz w:val="20"/>
          <w:szCs w:val="20"/>
        </w:rPr>
        <w:t>30</w:t>
      </w:r>
      <w:r w:rsidRPr="00171043">
        <w:rPr>
          <w:rFonts w:ascii="Arial" w:hAnsi="Arial" w:cs="Arial"/>
          <w:b/>
          <w:sz w:val="20"/>
          <w:szCs w:val="20"/>
        </w:rPr>
        <w:t>% z ceny</w:t>
      </w:r>
      <w:r w:rsidRPr="00E23AC9">
        <w:rPr>
          <w:rFonts w:ascii="Arial" w:hAnsi="Arial" w:cs="Arial"/>
          <w:sz w:val="20"/>
          <w:szCs w:val="20"/>
        </w:rPr>
        <w:t xml:space="preserve"> dle odst. 8.1. této Smlouvy, bude uhrazena po zpracování a odsouhlasení výstupů na základě akceptačního protokolu s výsledkem „Akceptováno bez výhrad“ dle článku 4 této Smlouvy.</w:t>
      </w:r>
    </w:p>
    <w:p w14:paraId="159A5BB3" w14:textId="77777777" w:rsidR="00246597" w:rsidRPr="00E23AC9" w:rsidRDefault="00246597" w:rsidP="000351CF">
      <w:pPr>
        <w:pStyle w:val="Odstavecseseznamem"/>
        <w:numPr>
          <w:ilvl w:val="0"/>
          <w:numId w:val="2"/>
        </w:numPr>
        <w:spacing w:after="120" w:line="280" w:lineRule="atLeast"/>
        <w:contextualSpacing w:val="0"/>
        <w:jc w:val="both"/>
        <w:rPr>
          <w:rFonts w:ascii="Arial" w:hAnsi="Arial" w:cs="Arial"/>
          <w:sz w:val="20"/>
          <w:szCs w:val="20"/>
        </w:rPr>
      </w:pPr>
      <w:r w:rsidRPr="00E23AC9">
        <w:rPr>
          <w:rFonts w:ascii="Arial" w:hAnsi="Arial" w:cs="Arial"/>
          <w:sz w:val="20"/>
          <w:szCs w:val="20"/>
        </w:rPr>
        <w:t xml:space="preserve">Platba za </w:t>
      </w:r>
      <w:r w:rsidRPr="00171043">
        <w:rPr>
          <w:rFonts w:ascii="Arial" w:hAnsi="Arial" w:cs="Arial"/>
          <w:b/>
          <w:sz w:val="20"/>
          <w:szCs w:val="20"/>
        </w:rPr>
        <w:t>Zprávu z Etapy II.</w:t>
      </w:r>
      <w:r w:rsidRPr="00E23AC9">
        <w:rPr>
          <w:rFonts w:ascii="Arial" w:hAnsi="Arial" w:cs="Arial"/>
          <w:sz w:val="20"/>
          <w:szCs w:val="20"/>
        </w:rPr>
        <w:t xml:space="preserve"> dle kap. 5 Harmonogram veřejné zakázky</w:t>
      </w:r>
      <w:r w:rsidR="003408D7" w:rsidRPr="00E23AC9">
        <w:rPr>
          <w:rFonts w:ascii="Arial" w:hAnsi="Arial" w:cs="Arial"/>
          <w:sz w:val="20"/>
          <w:szCs w:val="20"/>
        </w:rPr>
        <w:t xml:space="preserve"> </w:t>
      </w:r>
      <w:r w:rsidRPr="00E23AC9">
        <w:rPr>
          <w:rFonts w:ascii="Arial" w:hAnsi="Arial" w:cs="Arial"/>
          <w:sz w:val="20"/>
          <w:szCs w:val="20"/>
        </w:rPr>
        <w:t xml:space="preserve">Přílohy č. 1 </w:t>
      </w:r>
      <w:r w:rsidRPr="00E23AC9">
        <w:rPr>
          <w:rFonts w:ascii="Arial" w:hAnsi="Arial" w:cs="Arial"/>
          <w:i/>
          <w:sz w:val="20"/>
          <w:szCs w:val="20"/>
        </w:rPr>
        <w:t>Specifikace předmětu plnění</w:t>
      </w:r>
      <w:r w:rsidRPr="00E23AC9">
        <w:rPr>
          <w:rFonts w:ascii="Arial" w:hAnsi="Arial" w:cs="Arial"/>
          <w:sz w:val="20"/>
          <w:szCs w:val="20"/>
        </w:rPr>
        <w:t xml:space="preserve"> této Smlouvy v rozsahu </w:t>
      </w:r>
      <w:r w:rsidRPr="00171043">
        <w:rPr>
          <w:rFonts w:ascii="Arial" w:hAnsi="Arial" w:cs="Arial"/>
          <w:b/>
          <w:sz w:val="20"/>
          <w:szCs w:val="20"/>
        </w:rPr>
        <w:t>40% z ceny</w:t>
      </w:r>
      <w:r w:rsidRPr="00E23AC9">
        <w:rPr>
          <w:rFonts w:ascii="Arial" w:hAnsi="Arial" w:cs="Arial"/>
          <w:sz w:val="20"/>
          <w:szCs w:val="20"/>
        </w:rPr>
        <w:t xml:space="preserve"> dle odst. 8.1. této Smlouvy, bude uhrazena po zpracování a odsouhlasení výstupů na základě akceptačního protokolu s výsledkem „Akceptováno bez výhrad“ dle článku 4 této Smlouvy.</w:t>
      </w:r>
    </w:p>
    <w:p w14:paraId="5DBC8F95" w14:textId="77777777" w:rsidR="00246597" w:rsidRPr="00E23AC9" w:rsidRDefault="00246597" w:rsidP="00246597">
      <w:pPr>
        <w:pStyle w:val="Odstavecseseznamem"/>
        <w:spacing w:after="120" w:line="280" w:lineRule="atLeast"/>
        <w:ind w:left="1287"/>
        <w:contextualSpacing w:val="0"/>
        <w:jc w:val="both"/>
        <w:rPr>
          <w:rFonts w:ascii="Arial" w:hAnsi="Arial" w:cs="Arial"/>
          <w:sz w:val="20"/>
          <w:szCs w:val="20"/>
        </w:rPr>
      </w:pPr>
    </w:p>
    <w:p w14:paraId="25DD31C1" w14:textId="77777777" w:rsidR="00971397" w:rsidRPr="00E23AC9" w:rsidRDefault="00971397" w:rsidP="00402A0D">
      <w:pPr>
        <w:pStyle w:val="Odstavecseseznamem"/>
        <w:numPr>
          <w:ilvl w:val="1"/>
          <w:numId w:val="1"/>
        </w:numPr>
        <w:spacing w:after="120" w:line="280" w:lineRule="atLeast"/>
        <w:ind w:left="567" w:hanging="574"/>
        <w:contextualSpacing w:val="0"/>
        <w:jc w:val="both"/>
        <w:rPr>
          <w:rFonts w:ascii="Arial" w:hAnsi="Arial" w:cs="Arial"/>
          <w:sz w:val="20"/>
          <w:szCs w:val="20"/>
        </w:rPr>
      </w:pPr>
      <w:r w:rsidRPr="00E23AC9">
        <w:rPr>
          <w:rFonts w:ascii="Arial" w:hAnsi="Arial" w:cs="Arial"/>
          <w:sz w:val="20"/>
          <w:szCs w:val="20"/>
        </w:rPr>
        <w:t>Výše uveden</w:t>
      </w:r>
      <w:r w:rsidR="002A3CF2" w:rsidRPr="00E23AC9">
        <w:rPr>
          <w:rFonts w:ascii="Arial" w:hAnsi="Arial" w:cs="Arial"/>
          <w:sz w:val="20"/>
          <w:szCs w:val="20"/>
        </w:rPr>
        <w:t>á</w:t>
      </w:r>
      <w:r w:rsidRPr="00E23AC9">
        <w:rPr>
          <w:rFonts w:ascii="Arial" w:hAnsi="Arial" w:cs="Arial"/>
          <w:sz w:val="20"/>
          <w:szCs w:val="20"/>
        </w:rPr>
        <w:t xml:space="preserve"> </w:t>
      </w:r>
      <w:r w:rsidR="002A3CF2" w:rsidRPr="00E23AC9">
        <w:rPr>
          <w:rFonts w:ascii="Arial" w:hAnsi="Arial" w:cs="Arial"/>
          <w:sz w:val="20"/>
          <w:szCs w:val="20"/>
        </w:rPr>
        <w:t xml:space="preserve">celková </w:t>
      </w:r>
      <w:r w:rsidRPr="00E23AC9">
        <w:rPr>
          <w:rFonts w:ascii="Arial" w:hAnsi="Arial" w:cs="Arial"/>
          <w:sz w:val="20"/>
          <w:szCs w:val="20"/>
        </w:rPr>
        <w:t>cen</w:t>
      </w:r>
      <w:r w:rsidR="002A3CF2" w:rsidRPr="00E23AC9">
        <w:rPr>
          <w:rFonts w:ascii="Arial" w:hAnsi="Arial" w:cs="Arial"/>
          <w:sz w:val="20"/>
          <w:szCs w:val="20"/>
        </w:rPr>
        <w:t>a</w:t>
      </w:r>
      <w:r w:rsidRPr="00E23AC9">
        <w:rPr>
          <w:rFonts w:ascii="Arial" w:hAnsi="Arial" w:cs="Arial"/>
          <w:sz w:val="20"/>
          <w:szCs w:val="20"/>
        </w:rPr>
        <w:t xml:space="preserve"> v Kč bez DPH</w:t>
      </w:r>
      <w:r w:rsidR="002A3CF2" w:rsidRPr="00E23AC9">
        <w:rPr>
          <w:rFonts w:ascii="Arial" w:hAnsi="Arial" w:cs="Arial"/>
          <w:sz w:val="20"/>
          <w:szCs w:val="20"/>
        </w:rPr>
        <w:t xml:space="preserve">, i jednotlivé položky </w:t>
      </w:r>
      <w:r w:rsidRPr="00E23AC9">
        <w:rPr>
          <w:rFonts w:ascii="Arial" w:hAnsi="Arial" w:cs="Arial"/>
          <w:sz w:val="20"/>
          <w:szCs w:val="20"/>
        </w:rPr>
        <w:t xml:space="preserve">za jednotlivé výstupy plnění </w:t>
      </w:r>
      <w:r w:rsidR="002A3CF2" w:rsidRPr="00E23AC9">
        <w:rPr>
          <w:rFonts w:ascii="Arial" w:hAnsi="Arial" w:cs="Arial"/>
          <w:sz w:val="20"/>
          <w:szCs w:val="20"/>
        </w:rPr>
        <w:t xml:space="preserve">v Kč bez DPH </w:t>
      </w:r>
      <w:r w:rsidRPr="00E23AC9">
        <w:rPr>
          <w:rFonts w:ascii="Arial" w:hAnsi="Arial" w:cs="Arial"/>
          <w:sz w:val="20"/>
          <w:szCs w:val="20"/>
        </w:rPr>
        <w:t>jsou cenami nejvýše přípustnými a nepřekročitelnými a musí zahrnovat služby, dodávky či jiné činnosti, které v této Smlouvě nejsou výslovně uvedeny a které jsou však nezbytné pro provedení předmětu plnění dle této Smlouvy.</w:t>
      </w:r>
    </w:p>
    <w:p w14:paraId="31CA7ECC" w14:textId="77777777" w:rsidR="00C453B1" w:rsidRPr="00E23AC9" w:rsidRDefault="000E349C" w:rsidP="00402A0D">
      <w:pPr>
        <w:pStyle w:val="Odstavecseseznamem"/>
        <w:numPr>
          <w:ilvl w:val="1"/>
          <w:numId w:val="1"/>
        </w:numPr>
        <w:spacing w:after="120" w:line="280" w:lineRule="atLeast"/>
        <w:ind w:left="567" w:hanging="567"/>
        <w:contextualSpacing w:val="0"/>
        <w:jc w:val="both"/>
        <w:rPr>
          <w:rFonts w:ascii="Arial" w:hAnsi="Arial" w:cs="Arial"/>
          <w:sz w:val="20"/>
          <w:szCs w:val="20"/>
        </w:rPr>
      </w:pPr>
      <w:r w:rsidRPr="00E23AC9">
        <w:rPr>
          <w:rFonts w:ascii="Arial" w:hAnsi="Arial" w:cs="Arial"/>
          <w:sz w:val="20"/>
          <w:szCs w:val="20"/>
        </w:rPr>
        <w:t>Cenu</w:t>
      </w:r>
      <w:r w:rsidR="00C453B1" w:rsidRPr="00E23AC9">
        <w:rPr>
          <w:rFonts w:ascii="Arial" w:hAnsi="Arial" w:cs="Arial"/>
          <w:sz w:val="20"/>
          <w:szCs w:val="20"/>
        </w:rPr>
        <w:t xml:space="preserve"> lze překročit pouze v případě změny (zvýšení, snížení) sazby DPH, a to o částku odpovídající této změně (zvýšení, snížení) sazby DPH.</w:t>
      </w:r>
    </w:p>
    <w:p w14:paraId="406F2F1A" w14:textId="77777777" w:rsidR="008E3D30" w:rsidRPr="00E23AC9" w:rsidRDefault="00D912CF" w:rsidP="00402A0D">
      <w:pPr>
        <w:pStyle w:val="Odstavecseseznamem"/>
        <w:numPr>
          <w:ilvl w:val="1"/>
          <w:numId w:val="1"/>
        </w:numPr>
        <w:spacing w:after="120" w:line="280" w:lineRule="atLeast"/>
        <w:ind w:left="567" w:hanging="567"/>
        <w:contextualSpacing w:val="0"/>
        <w:jc w:val="both"/>
        <w:rPr>
          <w:rFonts w:ascii="Arial" w:hAnsi="Arial" w:cs="Arial"/>
          <w:sz w:val="20"/>
          <w:szCs w:val="20"/>
        </w:rPr>
      </w:pPr>
      <w:r w:rsidRPr="00E23AC9">
        <w:rPr>
          <w:rFonts w:ascii="Arial" w:hAnsi="Arial" w:cs="Arial"/>
          <w:sz w:val="20"/>
          <w:szCs w:val="20"/>
        </w:rPr>
        <w:lastRenderedPageBreak/>
        <w:t xml:space="preserve">Objednatel se zavazuje zaplatit </w:t>
      </w:r>
      <w:r w:rsidR="000D7D81" w:rsidRPr="00E23AC9">
        <w:rPr>
          <w:rFonts w:ascii="Arial" w:hAnsi="Arial" w:cs="Arial"/>
          <w:sz w:val="20"/>
          <w:szCs w:val="20"/>
        </w:rPr>
        <w:t>Zpracovatel</w:t>
      </w:r>
      <w:r w:rsidR="00971397" w:rsidRPr="00E23AC9">
        <w:rPr>
          <w:rFonts w:ascii="Arial" w:hAnsi="Arial" w:cs="Arial"/>
          <w:sz w:val="20"/>
          <w:szCs w:val="20"/>
        </w:rPr>
        <w:t xml:space="preserve">i </w:t>
      </w:r>
      <w:r w:rsidRPr="00E23AC9">
        <w:rPr>
          <w:rFonts w:ascii="Arial" w:hAnsi="Arial" w:cs="Arial"/>
          <w:sz w:val="20"/>
          <w:szCs w:val="20"/>
        </w:rPr>
        <w:t>s</w:t>
      </w:r>
      <w:r w:rsidR="00627AD6" w:rsidRPr="00E23AC9">
        <w:rPr>
          <w:rFonts w:ascii="Arial" w:hAnsi="Arial" w:cs="Arial"/>
          <w:sz w:val="20"/>
          <w:szCs w:val="20"/>
        </w:rPr>
        <w:t>jednan</w:t>
      </w:r>
      <w:r w:rsidRPr="00E23AC9">
        <w:rPr>
          <w:rFonts w:ascii="Arial" w:hAnsi="Arial" w:cs="Arial"/>
          <w:sz w:val="20"/>
          <w:szCs w:val="20"/>
        </w:rPr>
        <w:t xml:space="preserve">ou </w:t>
      </w:r>
      <w:r w:rsidR="00C453B1" w:rsidRPr="00E23AC9">
        <w:rPr>
          <w:rFonts w:ascii="Arial" w:hAnsi="Arial" w:cs="Arial"/>
          <w:sz w:val="20"/>
          <w:szCs w:val="20"/>
        </w:rPr>
        <w:t>cen</w:t>
      </w:r>
      <w:r w:rsidRPr="00E23AC9">
        <w:rPr>
          <w:rFonts w:ascii="Arial" w:hAnsi="Arial" w:cs="Arial"/>
          <w:sz w:val="20"/>
          <w:szCs w:val="20"/>
        </w:rPr>
        <w:t>u</w:t>
      </w:r>
      <w:r w:rsidR="00C453B1" w:rsidRPr="00E23AC9">
        <w:rPr>
          <w:rFonts w:ascii="Arial" w:hAnsi="Arial" w:cs="Arial"/>
          <w:sz w:val="20"/>
          <w:szCs w:val="20"/>
        </w:rPr>
        <w:t xml:space="preserve"> </w:t>
      </w:r>
      <w:r w:rsidR="00627AD6" w:rsidRPr="00E23AC9">
        <w:rPr>
          <w:rFonts w:ascii="Arial" w:hAnsi="Arial" w:cs="Arial"/>
          <w:sz w:val="20"/>
          <w:szCs w:val="20"/>
        </w:rPr>
        <w:t>z</w:t>
      </w:r>
      <w:r w:rsidR="00C453B1" w:rsidRPr="00E23AC9">
        <w:rPr>
          <w:rFonts w:ascii="Arial" w:hAnsi="Arial" w:cs="Arial"/>
          <w:sz w:val="20"/>
          <w:szCs w:val="20"/>
        </w:rPr>
        <w:t xml:space="preserve">a plnění </w:t>
      </w:r>
      <w:r w:rsidR="00C816E7" w:rsidRPr="00E23AC9">
        <w:rPr>
          <w:rFonts w:ascii="Arial" w:hAnsi="Arial" w:cs="Arial"/>
          <w:sz w:val="20"/>
          <w:szCs w:val="20"/>
        </w:rPr>
        <w:t>skutečně</w:t>
      </w:r>
      <w:r w:rsidR="00C453B1" w:rsidRPr="00E23AC9">
        <w:rPr>
          <w:rFonts w:ascii="Arial" w:hAnsi="Arial" w:cs="Arial"/>
          <w:sz w:val="20"/>
          <w:szCs w:val="20"/>
        </w:rPr>
        <w:t xml:space="preserve"> poskytnut</w:t>
      </w:r>
      <w:r w:rsidR="00C769F1" w:rsidRPr="00E23AC9">
        <w:rPr>
          <w:rFonts w:ascii="Arial" w:hAnsi="Arial" w:cs="Arial"/>
          <w:sz w:val="20"/>
          <w:szCs w:val="20"/>
        </w:rPr>
        <w:t>é</w:t>
      </w:r>
      <w:r w:rsidR="00C453B1" w:rsidRPr="00E23AC9">
        <w:rPr>
          <w:rFonts w:ascii="Arial" w:hAnsi="Arial" w:cs="Arial"/>
          <w:sz w:val="20"/>
          <w:szCs w:val="20"/>
        </w:rPr>
        <w:t xml:space="preserve"> </w:t>
      </w:r>
      <w:r w:rsidR="000D7D81" w:rsidRPr="00E23AC9">
        <w:rPr>
          <w:rFonts w:ascii="Arial" w:hAnsi="Arial" w:cs="Arial"/>
          <w:sz w:val="20"/>
          <w:szCs w:val="20"/>
        </w:rPr>
        <w:t>Zpracovatel</w:t>
      </w:r>
      <w:r w:rsidR="00971397" w:rsidRPr="00E23AC9">
        <w:rPr>
          <w:rFonts w:ascii="Arial" w:hAnsi="Arial" w:cs="Arial"/>
          <w:sz w:val="20"/>
          <w:szCs w:val="20"/>
        </w:rPr>
        <w:t>em</w:t>
      </w:r>
      <w:r w:rsidR="00C453B1" w:rsidRPr="00E23AC9">
        <w:rPr>
          <w:rFonts w:ascii="Arial" w:hAnsi="Arial" w:cs="Arial"/>
          <w:sz w:val="20"/>
          <w:szCs w:val="20"/>
        </w:rPr>
        <w:t xml:space="preserve"> a</w:t>
      </w:r>
      <w:r w:rsidR="00F52B99" w:rsidRPr="00E23AC9">
        <w:rPr>
          <w:rFonts w:ascii="Arial" w:hAnsi="Arial" w:cs="Arial"/>
          <w:sz w:val="20"/>
          <w:szCs w:val="20"/>
        </w:rPr>
        <w:t> </w:t>
      </w:r>
      <w:r w:rsidR="00C453B1" w:rsidRPr="00E23AC9">
        <w:rPr>
          <w:rFonts w:ascii="Arial" w:hAnsi="Arial" w:cs="Arial"/>
          <w:sz w:val="20"/>
          <w:szCs w:val="20"/>
        </w:rPr>
        <w:t>odsouhlasen</w:t>
      </w:r>
      <w:r w:rsidR="00C769F1" w:rsidRPr="00E23AC9">
        <w:rPr>
          <w:rFonts w:ascii="Arial" w:hAnsi="Arial" w:cs="Arial"/>
          <w:sz w:val="20"/>
          <w:szCs w:val="20"/>
        </w:rPr>
        <w:t>é</w:t>
      </w:r>
      <w:r w:rsidR="00C453B1" w:rsidRPr="00E23AC9">
        <w:rPr>
          <w:rFonts w:ascii="Arial" w:hAnsi="Arial" w:cs="Arial"/>
          <w:sz w:val="20"/>
          <w:szCs w:val="20"/>
        </w:rPr>
        <w:t xml:space="preserve"> Objednatelem formou akceptačního protokolu</w:t>
      </w:r>
      <w:r w:rsidR="009C17B9" w:rsidRPr="00E23AC9">
        <w:rPr>
          <w:rFonts w:ascii="Arial" w:hAnsi="Arial" w:cs="Arial"/>
          <w:sz w:val="20"/>
          <w:szCs w:val="20"/>
        </w:rPr>
        <w:t xml:space="preserve"> </w:t>
      </w:r>
      <w:r w:rsidR="00375A3E" w:rsidRPr="00E23AC9">
        <w:rPr>
          <w:rFonts w:ascii="Arial" w:hAnsi="Arial" w:cs="Arial"/>
          <w:sz w:val="20"/>
          <w:szCs w:val="20"/>
        </w:rPr>
        <w:t>s výsledkem „</w:t>
      </w:r>
      <w:r w:rsidR="00375A3E" w:rsidRPr="00E23AC9">
        <w:rPr>
          <w:rFonts w:ascii="Arial" w:hAnsi="Arial" w:cs="Arial"/>
          <w:i/>
          <w:sz w:val="20"/>
          <w:szCs w:val="20"/>
        </w:rPr>
        <w:t xml:space="preserve">Akceptováno </w:t>
      </w:r>
      <w:r w:rsidR="009C17B9" w:rsidRPr="00E23AC9">
        <w:rPr>
          <w:rFonts w:ascii="Arial" w:hAnsi="Arial" w:cs="Arial"/>
          <w:i/>
          <w:sz w:val="20"/>
          <w:szCs w:val="20"/>
        </w:rPr>
        <w:t>bez výhrad</w:t>
      </w:r>
      <w:r w:rsidR="00375A3E" w:rsidRPr="00E23AC9">
        <w:rPr>
          <w:rFonts w:ascii="Arial" w:hAnsi="Arial" w:cs="Arial"/>
          <w:sz w:val="20"/>
          <w:szCs w:val="20"/>
        </w:rPr>
        <w:t>“</w:t>
      </w:r>
      <w:r w:rsidR="00AE3E9B" w:rsidRPr="00E23AC9">
        <w:rPr>
          <w:rFonts w:ascii="Arial" w:hAnsi="Arial" w:cs="Arial"/>
          <w:sz w:val="20"/>
          <w:szCs w:val="20"/>
        </w:rPr>
        <w:t xml:space="preserve"> dle článku</w:t>
      </w:r>
      <w:r w:rsidR="00C453B1" w:rsidRPr="00E23AC9">
        <w:rPr>
          <w:rFonts w:ascii="Arial" w:hAnsi="Arial" w:cs="Arial"/>
          <w:sz w:val="20"/>
          <w:szCs w:val="20"/>
        </w:rPr>
        <w:t xml:space="preserve"> </w:t>
      </w:r>
      <w:r w:rsidR="00887291" w:rsidRPr="00E23AC9">
        <w:rPr>
          <w:rFonts w:ascii="Arial" w:hAnsi="Arial" w:cs="Arial"/>
          <w:sz w:val="20"/>
          <w:szCs w:val="20"/>
        </w:rPr>
        <w:t>4</w:t>
      </w:r>
      <w:r w:rsidR="00C453B1" w:rsidRPr="00E23AC9">
        <w:rPr>
          <w:rFonts w:ascii="Arial" w:hAnsi="Arial" w:cs="Arial"/>
          <w:sz w:val="20"/>
          <w:szCs w:val="20"/>
        </w:rPr>
        <w:t xml:space="preserve"> této Smlouvy, a</w:t>
      </w:r>
      <w:r w:rsidR="00375A3E" w:rsidRPr="00E23AC9">
        <w:rPr>
          <w:rFonts w:ascii="Arial" w:hAnsi="Arial" w:cs="Arial"/>
          <w:sz w:val="20"/>
          <w:szCs w:val="20"/>
        </w:rPr>
        <w:t> </w:t>
      </w:r>
      <w:r w:rsidR="00C453B1" w:rsidRPr="00E23AC9">
        <w:rPr>
          <w:rFonts w:ascii="Arial" w:hAnsi="Arial" w:cs="Arial"/>
          <w:sz w:val="20"/>
          <w:szCs w:val="20"/>
        </w:rPr>
        <w:t>to</w:t>
      </w:r>
      <w:r w:rsidR="001B2DE2" w:rsidRPr="00E23AC9">
        <w:rPr>
          <w:rFonts w:ascii="Arial" w:hAnsi="Arial" w:cs="Arial"/>
          <w:sz w:val="20"/>
          <w:szCs w:val="20"/>
        </w:rPr>
        <w:t> </w:t>
      </w:r>
      <w:r w:rsidR="00C453B1" w:rsidRPr="00E23AC9">
        <w:rPr>
          <w:rFonts w:ascii="Arial" w:hAnsi="Arial" w:cs="Arial"/>
          <w:sz w:val="20"/>
          <w:szCs w:val="20"/>
        </w:rPr>
        <w:t xml:space="preserve">na základě </w:t>
      </w:r>
      <w:r w:rsidR="00AE3E9B" w:rsidRPr="00E23AC9">
        <w:rPr>
          <w:rFonts w:ascii="Arial" w:hAnsi="Arial" w:cs="Arial"/>
          <w:sz w:val="20"/>
          <w:szCs w:val="20"/>
        </w:rPr>
        <w:t xml:space="preserve">řádně vystaveného </w:t>
      </w:r>
      <w:r w:rsidR="00C453B1" w:rsidRPr="00E23AC9">
        <w:rPr>
          <w:rFonts w:ascii="Arial" w:hAnsi="Arial" w:cs="Arial"/>
          <w:sz w:val="20"/>
          <w:szCs w:val="20"/>
        </w:rPr>
        <w:t>účetního či</w:t>
      </w:r>
      <w:r w:rsidR="009B12BC" w:rsidRPr="00E23AC9">
        <w:rPr>
          <w:rFonts w:ascii="Arial" w:hAnsi="Arial" w:cs="Arial"/>
          <w:sz w:val="20"/>
          <w:szCs w:val="20"/>
        </w:rPr>
        <w:t> </w:t>
      </w:r>
      <w:r w:rsidR="00C453B1" w:rsidRPr="00E23AC9">
        <w:rPr>
          <w:rFonts w:ascii="Arial" w:hAnsi="Arial" w:cs="Arial"/>
          <w:sz w:val="20"/>
          <w:szCs w:val="20"/>
        </w:rPr>
        <w:t>daňové</w:t>
      </w:r>
      <w:r w:rsidR="008E3D30" w:rsidRPr="00E23AC9">
        <w:rPr>
          <w:rFonts w:ascii="Arial" w:hAnsi="Arial" w:cs="Arial"/>
          <w:sz w:val="20"/>
          <w:szCs w:val="20"/>
        </w:rPr>
        <w:t xml:space="preserve">ho dokladu (dále jen „faktura“). </w:t>
      </w:r>
      <w:r w:rsidR="001E44CF" w:rsidRPr="00E23AC9">
        <w:rPr>
          <w:rFonts w:ascii="Arial" w:hAnsi="Arial" w:cs="Arial"/>
          <w:sz w:val="20"/>
          <w:szCs w:val="20"/>
        </w:rPr>
        <w:t xml:space="preserve">V případě odsouhlasení formou akceptačního protokolu </w:t>
      </w:r>
      <w:r w:rsidR="00375A3E" w:rsidRPr="00E23AC9">
        <w:rPr>
          <w:rFonts w:ascii="Arial" w:hAnsi="Arial" w:cs="Arial"/>
          <w:sz w:val="20"/>
          <w:szCs w:val="20"/>
        </w:rPr>
        <w:t>s výsledkem „</w:t>
      </w:r>
      <w:r w:rsidR="00375A3E" w:rsidRPr="00E23AC9">
        <w:rPr>
          <w:rFonts w:ascii="Arial" w:hAnsi="Arial" w:cs="Arial"/>
          <w:i/>
          <w:sz w:val="20"/>
          <w:szCs w:val="20"/>
        </w:rPr>
        <w:t>A</w:t>
      </w:r>
      <w:r w:rsidR="001E44CF" w:rsidRPr="00E23AC9">
        <w:rPr>
          <w:rFonts w:ascii="Arial" w:hAnsi="Arial" w:cs="Arial"/>
          <w:i/>
          <w:sz w:val="20"/>
          <w:szCs w:val="20"/>
        </w:rPr>
        <w:t>kceptováno s</w:t>
      </w:r>
      <w:r w:rsidR="00375A3E" w:rsidRPr="00E23AC9">
        <w:rPr>
          <w:rFonts w:ascii="Arial" w:hAnsi="Arial" w:cs="Arial"/>
          <w:i/>
          <w:sz w:val="20"/>
          <w:szCs w:val="20"/>
        </w:rPr>
        <w:t> </w:t>
      </w:r>
      <w:r w:rsidR="001E44CF" w:rsidRPr="00E23AC9">
        <w:rPr>
          <w:rFonts w:ascii="Arial" w:hAnsi="Arial" w:cs="Arial"/>
          <w:i/>
          <w:sz w:val="20"/>
          <w:szCs w:val="20"/>
        </w:rPr>
        <w:t>výhradami</w:t>
      </w:r>
      <w:r w:rsidR="00375A3E" w:rsidRPr="00E23AC9">
        <w:rPr>
          <w:rFonts w:ascii="Arial" w:hAnsi="Arial" w:cs="Arial"/>
          <w:sz w:val="20"/>
          <w:szCs w:val="20"/>
        </w:rPr>
        <w:t>“</w:t>
      </w:r>
      <w:r w:rsidR="00AE3E9B" w:rsidRPr="00E23AC9">
        <w:rPr>
          <w:rFonts w:ascii="Arial" w:hAnsi="Arial" w:cs="Arial"/>
          <w:sz w:val="20"/>
          <w:szCs w:val="20"/>
        </w:rPr>
        <w:t xml:space="preserve"> dle č</w:t>
      </w:r>
      <w:r w:rsidR="00A37950" w:rsidRPr="00E23AC9">
        <w:rPr>
          <w:rFonts w:ascii="Arial" w:hAnsi="Arial" w:cs="Arial"/>
          <w:sz w:val="20"/>
          <w:szCs w:val="20"/>
        </w:rPr>
        <w:t>l</w:t>
      </w:r>
      <w:r w:rsidR="00AE3E9B" w:rsidRPr="00E23AC9">
        <w:rPr>
          <w:rFonts w:ascii="Arial" w:hAnsi="Arial" w:cs="Arial"/>
          <w:sz w:val="20"/>
          <w:szCs w:val="20"/>
        </w:rPr>
        <w:t>ánku 4 této Smlouvy</w:t>
      </w:r>
      <w:r w:rsidR="001E44CF" w:rsidRPr="00E23AC9">
        <w:rPr>
          <w:rFonts w:ascii="Arial" w:hAnsi="Arial" w:cs="Arial"/>
          <w:sz w:val="20"/>
          <w:szCs w:val="20"/>
        </w:rPr>
        <w:t xml:space="preserve"> bude uhrazeno 80% sjednané ceny</w:t>
      </w:r>
      <w:r w:rsidR="00375A3E" w:rsidRPr="00E23AC9">
        <w:rPr>
          <w:rFonts w:ascii="Arial" w:hAnsi="Arial" w:cs="Arial"/>
          <w:sz w:val="20"/>
          <w:szCs w:val="20"/>
        </w:rPr>
        <w:t>,</w:t>
      </w:r>
      <w:r w:rsidR="001E44CF" w:rsidRPr="00E23AC9">
        <w:rPr>
          <w:rFonts w:ascii="Arial" w:hAnsi="Arial" w:cs="Arial"/>
          <w:sz w:val="20"/>
          <w:szCs w:val="20"/>
        </w:rPr>
        <w:t xml:space="preserve"> </w:t>
      </w:r>
      <w:r w:rsidR="008E3D30" w:rsidRPr="00E23AC9">
        <w:rPr>
          <w:rFonts w:ascii="Arial" w:hAnsi="Arial" w:cs="Arial"/>
          <w:sz w:val="20"/>
          <w:szCs w:val="20"/>
        </w:rPr>
        <w:t>z</w:t>
      </w:r>
      <w:r w:rsidR="001E44CF" w:rsidRPr="00E23AC9">
        <w:rPr>
          <w:rFonts w:ascii="Arial" w:hAnsi="Arial" w:cs="Arial"/>
          <w:sz w:val="20"/>
          <w:szCs w:val="20"/>
        </w:rPr>
        <w:t>bývající část</w:t>
      </w:r>
      <w:r w:rsidR="00AE3E9B" w:rsidRPr="00E23AC9">
        <w:rPr>
          <w:rFonts w:ascii="Arial" w:hAnsi="Arial" w:cs="Arial"/>
          <w:sz w:val="20"/>
          <w:szCs w:val="20"/>
        </w:rPr>
        <w:t>, tj.</w:t>
      </w:r>
      <w:r w:rsidR="001E44CF" w:rsidRPr="00E23AC9">
        <w:rPr>
          <w:rFonts w:ascii="Arial" w:hAnsi="Arial" w:cs="Arial"/>
          <w:sz w:val="20"/>
          <w:szCs w:val="20"/>
        </w:rPr>
        <w:t xml:space="preserve"> 20% sjednané ceny bude uhrazena po</w:t>
      </w:r>
      <w:r w:rsidR="00375A3E" w:rsidRPr="00E23AC9">
        <w:rPr>
          <w:rFonts w:ascii="Arial" w:hAnsi="Arial" w:cs="Arial"/>
          <w:sz w:val="20"/>
          <w:szCs w:val="20"/>
        </w:rPr>
        <w:t> předání a</w:t>
      </w:r>
      <w:r w:rsidR="00AA0B3B" w:rsidRPr="00E23AC9">
        <w:rPr>
          <w:rFonts w:ascii="Arial" w:hAnsi="Arial" w:cs="Arial"/>
          <w:sz w:val="20"/>
          <w:szCs w:val="20"/>
        </w:rPr>
        <w:t> </w:t>
      </w:r>
      <w:r w:rsidR="00C769F1" w:rsidRPr="00E23AC9">
        <w:rPr>
          <w:rFonts w:ascii="Arial" w:hAnsi="Arial" w:cs="Arial"/>
          <w:sz w:val="20"/>
          <w:szCs w:val="20"/>
        </w:rPr>
        <w:t>převzetí opravené</w:t>
      </w:r>
      <w:r w:rsidR="00971397" w:rsidRPr="00E23AC9">
        <w:rPr>
          <w:rFonts w:ascii="Arial" w:hAnsi="Arial" w:cs="Arial"/>
          <w:sz w:val="20"/>
          <w:szCs w:val="20"/>
        </w:rPr>
        <w:t>ho výstupu plnění</w:t>
      </w:r>
      <w:r w:rsidR="001E44CF" w:rsidRPr="00E23AC9">
        <w:rPr>
          <w:rFonts w:ascii="Arial" w:hAnsi="Arial" w:cs="Arial"/>
          <w:sz w:val="20"/>
          <w:szCs w:val="20"/>
        </w:rPr>
        <w:t xml:space="preserve"> </w:t>
      </w:r>
      <w:r w:rsidR="009B12BC" w:rsidRPr="00E23AC9">
        <w:rPr>
          <w:rFonts w:ascii="Arial" w:hAnsi="Arial" w:cs="Arial"/>
          <w:sz w:val="20"/>
          <w:szCs w:val="20"/>
        </w:rPr>
        <w:t>formou akceptačního</w:t>
      </w:r>
      <w:r w:rsidR="001E44CF" w:rsidRPr="00E23AC9">
        <w:rPr>
          <w:rFonts w:ascii="Arial" w:hAnsi="Arial" w:cs="Arial"/>
          <w:sz w:val="20"/>
          <w:szCs w:val="20"/>
        </w:rPr>
        <w:t xml:space="preserve"> protokol</w:t>
      </w:r>
      <w:r w:rsidR="009B12BC" w:rsidRPr="00E23AC9">
        <w:rPr>
          <w:rFonts w:ascii="Arial" w:hAnsi="Arial" w:cs="Arial"/>
          <w:sz w:val="20"/>
          <w:szCs w:val="20"/>
        </w:rPr>
        <w:t>u</w:t>
      </w:r>
      <w:r w:rsidR="00375A3E" w:rsidRPr="00E23AC9">
        <w:rPr>
          <w:rFonts w:ascii="Arial" w:hAnsi="Arial" w:cs="Arial"/>
          <w:sz w:val="20"/>
          <w:szCs w:val="20"/>
        </w:rPr>
        <w:t xml:space="preserve"> s výsledkem „</w:t>
      </w:r>
      <w:r w:rsidR="00375A3E" w:rsidRPr="00E23AC9">
        <w:rPr>
          <w:rFonts w:ascii="Arial" w:hAnsi="Arial" w:cs="Arial"/>
          <w:i/>
          <w:sz w:val="20"/>
          <w:szCs w:val="20"/>
        </w:rPr>
        <w:t>Akceptováno</w:t>
      </w:r>
      <w:r w:rsidR="001E44CF" w:rsidRPr="00E23AC9">
        <w:rPr>
          <w:rFonts w:ascii="Arial" w:hAnsi="Arial" w:cs="Arial"/>
          <w:i/>
          <w:sz w:val="20"/>
          <w:szCs w:val="20"/>
        </w:rPr>
        <w:t xml:space="preserve"> bez</w:t>
      </w:r>
      <w:r w:rsidR="009B12BC" w:rsidRPr="00E23AC9">
        <w:rPr>
          <w:rFonts w:ascii="Arial" w:hAnsi="Arial" w:cs="Arial"/>
          <w:i/>
          <w:sz w:val="20"/>
          <w:szCs w:val="20"/>
        </w:rPr>
        <w:t> </w:t>
      </w:r>
      <w:r w:rsidR="001E44CF" w:rsidRPr="00E23AC9">
        <w:rPr>
          <w:rFonts w:ascii="Arial" w:hAnsi="Arial" w:cs="Arial"/>
          <w:i/>
          <w:sz w:val="20"/>
          <w:szCs w:val="20"/>
        </w:rPr>
        <w:t>výhrad</w:t>
      </w:r>
      <w:r w:rsidR="00375A3E" w:rsidRPr="00E23AC9">
        <w:rPr>
          <w:rFonts w:ascii="Arial" w:hAnsi="Arial" w:cs="Arial"/>
          <w:sz w:val="20"/>
          <w:szCs w:val="20"/>
        </w:rPr>
        <w:t>“</w:t>
      </w:r>
      <w:r w:rsidR="008E3D30" w:rsidRPr="00E23AC9">
        <w:rPr>
          <w:rFonts w:ascii="Arial" w:hAnsi="Arial" w:cs="Arial"/>
          <w:sz w:val="20"/>
          <w:szCs w:val="20"/>
        </w:rPr>
        <w:t>.</w:t>
      </w:r>
    </w:p>
    <w:p w14:paraId="046ECDDE" w14:textId="77777777" w:rsidR="00C453B1" w:rsidRPr="00E23AC9" w:rsidRDefault="008E3D30" w:rsidP="00402A0D">
      <w:pPr>
        <w:pStyle w:val="Odstavecseseznamem"/>
        <w:numPr>
          <w:ilvl w:val="1"/>
          <w:numId w:val="1"/>
        </w:numPr>
        <w:spacing w:after="120" w:line="280" w:lineRule="atLeast"/>
        <w:ind w:left="567" w:hanging="567"/>
        <w:contextualSpacing w:val="0"/>
        <w:jc w:val="both"/>
        <w:rPr>
          <w:rFonts w:ascii="Arial" w:hAnsi="Arial" w:cs="Arial"/>
          <w:sz w:val="20"/>
          <w:szCs w:val="20"/>
        </w:rPr>
      </w:pPr>
      <w:r w:rsidRPr="00E23AC9">
        <w:rPr>
          <w:rFonts w:ascii="Arial" w:hAnsi="Arial" w:cs="Arial"/>
          <w:sz w:val="20"/>
          <w:szCs w:val="20"/>
        </w:rPr>
        <w:t xml:space="preserve">Splatnost faktur musí činit </w:t>
      </w:r>
      <w:r w:rsidR="00012DCC" w:rsidRPr="00E23AC9">
        <w:rPr>
          <w:rFonts w:ascii="Arial" w:hAnsi="Arial" w:cs="Arial"/>
          <w:sz w:val="20"/>
          <w:szCs w:val="20"/>
        </w:rPr>
        <w:t xml:space="preserve">alespoň </w:t>
      </w:r>
      <w:r w:rsidRPr="00E23AC9">
        <w:rPr>
          <w:rFonts w:ascii="Arial" w:hAnsi="Arial" w:cs="Arial"/>
          <w:sz w:val="20"/>
          <w:szCs w:val="20"/>
        </w:rPr>
        <w:t xml:space="preserve">30 kalendářních dnů a počíná běžet od data doručení faktury </w:t>
      </w:r>
      <w:r w:rsidR="00AE3E9B" w:rsidRPr="00E23AC9">
        <w:rPr>
          <w:rFonts w:ascii="Arial" w:hAnsi="Arial" w:cs="Arial"/>
          <w:sz w:val="20"/>
          <w:szCs w:val="20"/>
        </w:rPr>
        <w:t>na</w:t>
      </w:r>
      <w:r w:rsidR="00B734C8" w:rsidRPr="00E23AC9">
        <w:rPr>
          <w:rFonts w:ascii="Arial" w:hAnsi="Arial" w:cs="Arial"/>
          <w:sz w:val="20"/>
          <w:szCs w:val="20"/>
        </w:rPr>
        <w:t> </w:t>
      </w:r>
      <w:r w:rsidR="00AE3E9B" w:rsidRPr="00E23AC9">
        <w:rPr>
          <w:rFonts w:ascii="Arial" w:hAnsi="Arial" w:cs="Arial"/>
          <w:sz w:val="20"/>
          <w:szCs w:val="20"/>
        </w:rPr>
        <w:t>adresu sídla Objednatele</w:t>
      </w:r>
      <w:r w:rsidRPr="00E23AC9">
        <w:rPr>
          <w:rFonts w:ascii="Arial" w:hAnsi="Arial" w:cs="Arial"/>
          <w:sz w:val="20"/>
          <w:szCs w:val="20"/>
        </w:rPr>
        <w:t>. Nedílnou součástí faktury musí být Objednatelem potvrzený akceptační protokol.</w:t>
      </w:r>
      <w:r w:rsidR="00971397" w:rsidRPr="00E23AC9">
        <w:t xml:space="preserve"> </w:t>
      </w:r>
      <w:r w:rsidR="00971397" w:rsidRPr="00E23AC9">
        <w:rPr>
          <w:rFonts w:ascii="Arial" w:hAnsi="Arial" w:cs="Arial"/>
          <w:sz w:val="20"/>
          <w:szCs w:val="20"/>
        </w:rPr>
        <w:t>Poslední faktura v kalendářním roce musí být Objednateli doručena nejpozději 10. prosince příslušného roku. Splatnost faktur doručených Objednateli od 11. prosince do 31. ledna následujícího kalendářního roku bude od 1. března tohoto následujícího kalendářního roku.</w:t>
      </w:r>
    </w:p>
    <w:p w14:paraId="29DC73D3" w14:textId="77777777" w:rsidR="00E37BC8" w:rsidRPr="00E23AC9" w:rsidRDefault="00E37BC8" w:rsidP="00402A0D">
      <w:pPr>
        <w:pStyle w:val="Odstavecseseznamem"/>
        <w:numPr>
          <w:ilvl w:val="1"/>
          <w:numId w:val="1"/>
        </w:numPr>
        <w:spacing w:after="120" w:line="280" w:lineRule="atLeast"/>
        <w:ind w:left="567" w:hanging="567"/>
        <w:contextualSpacing w:val="0"/>
        <w:jc w:val="both"/>
        <w:rPr>
          <w:rFonts w:ascii="Arial" w:hAnsi="Arial" w:cs="Arial"/>
          <w:sz w:val="20"/>
          <w:szCs w:val="20"/>
        </w:rPr>
      </w:pPr>
      <w:r w:rsidRPr="00E23AC9">
        <w:rPr>
          <w:rFonts w:ascii="Arial" w:hAnsi="Arial" w:cs="Arial"/>
          <w:sz w:val="20"/>
          <w:szCs w:val="20"/>
        </w:rPr>
        <w:t xml:space="preserve">Cena </w:t>
      </w:r>
      <w:r w:rsidR="00C453B1" w:rsidRPr="00E23AC9">
        <w:rPr>
          <w:rFonts w:ascii="Arial" w:hAnsi="Arial" w:cs="Arial"/>
          <w:sz w:val="20"/>
          <w:szCs w:val="20"/>
        </w:rPr>
        <w:t xml:space="preserve">uvedená </w:t>
      </w:r>
      <w:r w:rsidRPr="00E23AC9">
        <w:rPr>
          <w:rFonts w:ascii="Arial" w:hAnsi="Arial" w:cs="Arial"/>
          <w:sz w:val="20"/>
          <w:szCs w:val="20"/>
        </w:rPr>
        <w:t xml:space="preserve">na faktuře </w:t>
      </w:r>
      <w:r w:rsidR="00C453B1" w:rsidRPr="00E23AC9">
        <w:rPr>
          <w:rFonts w:ascii="Arial" w:hAnsi="Arial" w:cs="Arial"/>
          <w:sz w:val="20"/>
          <w:szCs w:val="20"/>
        </w:rPr>
        <w:t>musí být členěna na cenu</w:t>
      </w:r>
      <w:r w:rsidRPr="00E23AC9">
        <w:rPr>
          <w:rFonts w:ascii="Arial" w:hAnsi="Arial" w:cs="Arial"/>
          <w:sz w:val="20"/>
          <w:szCs w:val="20"/>
        </w:rPr>
        <w:t xml:space="preserve"> v</w:t>
      </w:r>
      <w:r w:rsidR="00C453B1" w:rsidRPr="00E23AC9">
        <w:rPr>
          <w:rFonts w:ascii="Arial" w:hAnsi="Arial" w:cs="Arial"/>
          <w:sz w:val="20"/>
          <w:szCs w:val="20"/>
        </w:rPr>
        <w:t> </w:t>
      </w:r>
      <w:r w:rsidRPr="00E23AC9">
        <w:rPr>
          <w:rFonts w:ascii="Arial" w:hAnsi="Arial" w:cs="Arial"/>
          <w:sz w:val="20"/>
          <w:szCs w:val="20"/>
        </w:rPr>
        <w:t>Kč</w:t>
      </w:r>
      <w:r w:rsidR="00C453B1" w:rsidRPr="00E23AC9">
        <w:rPr>
          <w:rFonts w:ascii="Arial" w:hAnsi="Arial" w:cs="Arial"/>
          <w:sz w:val="20"/>
          <w:szCs w:val="20"/>
        </w:rPr>
        <w:t xml:space="preserve"> bez DPH</w:t>
      </w:r>
      <w:r w:rsidRPr="00E23AC9">
        <w:rPr>
          <w:rFonts w:ascii="Arial" w:hAnsi="Arial" w:cs="Arial"/>
          <w:sz w:val="20"/>
          <w:szCs w:val="20"/>
        </w:rPr>
        <w:t xml:space="preserve">, </w:t>
      </w:r>
      <w:r w:rsidR="00C453B1" w:rsidRPr="00E23AC9">
        <w:rPr>
          <w:rFonts w:ascii="Arial" w:hAnsi="Arial" w:cs="Arial"/>
          <w:sz w:val="20"/>
          <w:szCs w:val="20"/>
        </w:rPr>
        <w:t>výše</w:t>
      </w:r>
      <w:r w:rsidRPr="00E23AC9">
        <w:rPr>
          <w:rFonts w:ascii="Arial" w:hAnsi="Arial" w:cs="Arial"/>
          <w:sz w:val="20"/>
          <w:szCs w:val="20"/>
        </w:rPr>
        <w:t xml:space="preserve"> DPH</w:t>
      </w:r>
      <w:r w:rsidR="00C453B1" w:rsidRPr="00E23AC9">
        <w:rPr>
          <w:rFonts w:ascii="Arial" w:hAnsi="Arial" w:cs="Arial"/>
          <w:sz w:val="20"/>
          <w:szCs w:val="20"/>
        </w:rPr>
        <w:t xml:space="preserve"> v</w:t>
      </w:r>
      <w:r w:rsidR="00F52B99" w:rsidRPr="00E23AC9">
        <w:rPr>
          <w:rFonts w:ascii="Arial" w:hAnsi="Arial" w:cs="Arial"/>
          <w:sz w:val="20"/>
          <w:szCs w:val="20"/>
        </w:rPr>
        <w:t> </w:t>
      </w:r>
      <w:r w:rsidR="00C453B1" w:rsidRPr="00E23AC9">
        <w:rPr>
          <w:rFonts w:ascii="Arial" w:hAnsi="Arial" w:cs="Arial"/>
          <w:sz w:val="20"/>
          <w:szCs w:val="20"/>
        </w:rPr>
        <w:t>Kč</w:t>
      </w:r>
      <w:r w:rsidRPr="00E23AC9">
        <w:rPr>
          <w:rFonts w:ascii="Arial" w:hAnsi="Arial" w:cs="Arial"/>
          <w:sz w:val="20"/>
          <w:szCs w:val="20"/>
        </w:rPr>
        <w:t xml:space="preserve"> a</w:t>
      </w:r>
      <w:r w:rsidR="00C453B1" w:rsidRPr="00E23AC9">
        <w:rPr>
          <w:rFonts w:ascii="Arial" w:hAnsi="Arial" w:cs="Arial"/>
          <w:sz w:val="20"/>
          <w:szCs w:val="20"/>
        </w:rPr>
        <w:t xml:space="preserve"> cena v</w:t>
      </w:r>
      <w:r w:rsidR="00B734C8" w:rsidRPr="00E23AC9">
        <w:rPr>
          <w:rFonts w:ascii="Arial" w:hAnsi="Arial" w:cs="Arial"/>
          <w:sz w:val="20"/>
          <w:szCs w:val="20"/>
        </w:rPr>
        <w:t> </w:t>
      </w:r>
      <w:r w:rsidR="00C453B1" w:rsidRPr="00E23AC9">
        <w:rPr>
          <w:rFonts w:ascii="Arial" w:hAnsi="Arial" w:cs="Arial"/>
          <w:sz w:val="20"/>
          <w:szCs w:val="20"/>
        </w:rPr>
        <w:t>Kč</w:t>
      </w:r>
      <w:r w:rsidRPr="00E23AC9">
        <w:rPr>
          <w:rFonts w:ascii="Arial" w:hAnsi="Arial" w:cs="Arial"/>
          <w:sz w:val="20"/>
          <w:szCs w:val="20"/>
        </w:rPr>
        <w:t xml:space="preserve"> včetně DPH. Faktura </w:t>
      </w:r>
      <w:r w:rsidR="00C453B1" w:rsidRPr="00E23AC9">
        <w:rPr>
          <w:rFonts w:ascii="Arial" w:hAnsi="Arial" w:cs="Arial"/>
          <w:sz w:val="20"/>
          <w:szCs w:val="20"/>
        </w:rPr>
        <w:t xml:space="preserve">musí </w:t>
      </w:r>
      <w:r w:rsidRPr="00E23AC9">
        <w:rPr>
          <w:rFonts w:ascii="Arial" w:hAnsi="Arial" w:cs="Arial"/>
          <w:sz w:val="20"/>
          <w:szCs w:val="20"/>
        </w:rPr>
        <w:t>dále obsahovat číslo</w:t>
      </w:r>
      <w:r w:rsidR="006A76FF">
        <w:rPr>
          <w:rFonts w:ascii="Arial" w:hAnsi="Arial" w:cs="Arial"/>
          <w:sz w:val="20"/>
          <w:szCs w:val="20"/>
        </w:rPr>
        <w:t xml:space="preserve"> bankovního</w:t>
      </w:r>
      <w:r w:rsidRPr="00E23AC9">
        <w:rPr>
          <w:rFonts w:ascii="Arial" w:hAnsi="Arial" w:cs="Arial"/>
          <w:sz w:val="20"/>
          <w:szCs w:val="20"/>
        </w:rPr>
        <w:t xml:space="preserve"> účtu </w:t>
      </w:r>
      <w:r w:rsidR="000D7D81" w:rsidRPr="00E23AC9">
        <w:rPr>
          <w:rFonts w:ascii="Arial" w:hAnsi="Arial" w:cs="Arial"/>
          <w:sz w:val="20"/>
          <w:szCs w:val="20"/>
        </w:rPr>
        <w:t>Zpracovatel</w:t>
      </w:r>
      <w:r w:rsidR="00971397" w:rsidRPr="00E23AC9">
        <w:rPr>
          <w:rFonts w:ascii="Arial" w:hAnsi="Arial" w:cs="Arial"/>
          <w:sz w:val="20"/>
          <w:szCs w:val="20"/>
        </w:rPr>
        <w:t>e</w:t>
      </w:r>
      <w:r w:rsidR="00777C54" w:rsidRPr="00E23AC9">
        <w:rPr>
          <w:rFonts w:ascii="Arial" w:hAnsi="Arial" w:cs="Arial"/>
          <w:sz w:val="20"/>
          <w:szCs w:val="20"/>
        </w:rPr>
        <w:t>,</w:t>
      </w:r>
      <w:r w:rsidR="005F451E" w:rsidRPr="00E23AC9">
        <w:rPr>
          <w:rFonts w:ascii="Arial" w:hAnsi="Arial" w:cs="Arial"/>
          <w:sz w:val="20"/>
          <w:szCs w:val="20"/>
        </w:rPr>
        <w:t xml:space="preserve"> název</w:t>
      </w:r>
      <w:r w:rsidR="00AC2A89" w:rsidRPr="00E23AC9">
        <w:rPr>
          <w:rFonts w:ascii="Arial" w:hAnsi="Arial" w:cs="Arial"/>
          <w:sz w:val="20"/>
          <w:szCs w:val="20"/>
        </w:rPr>
        <w:t xml:space="preserve"> zakázky</w:t>
      </w:r>
      <w:r w:rsidR="005F451E" w:rsidRPr="00E23AC9">
        <w:rPr>
          <w:rFonts w:ascii="Arial" w:hAnsi="Arial" w:cs="Arial"/>
          <w:sz w:val="20"/>
          <w:szCs w:val="20"/>
        </w:rPr>
        <w:t xml:space="preserve"> </w:t>
      </w:r>
      <w:r w:rsidR="006A76FF">
        <w:rPr>
          <w:rFonts w:ascii="Arial" w:hAnsi="Arial" w:cs="Arial"/>
          <w:sz w:val="20"/>
          <w:szCs w:val="20"/>
        </w:rPr>
        <w:t xml:space="preserve">„Kvalitativní </w:t>
      </w:r>
      <w:r w:rsidR="006A76FF" w:rsidRPr="006A76FF">
        <w:rPr>
          <w:rFonts w:ascii="Arial" w:hAnsi="Arial" w:cs="Arial"/>
          <w:sz w:val="20"/>
          <w:szCs w:val="20"/>
        </w:rPr>
        <w:t>š</w:t>
      </w:r>
      <w:r w:rsidR="00777C54" w:rsidRPr="006A76FF">
        <w:rPr>
          <w:rFonts w:ascii="Arial" w:hAnsi="Arial" w:cs="Arial"/>
          <w:sz w:val="20"/>
          <w:szCs w:val="20"/>
        </w:rPr>
        <w:t>etření inovačních projektů PO 3 OPZ</w:t>
      </w:r>
      <w:r w:rsidR="006A76FF">
        <w:rPr>
          <w:rFonts w:ascii="Arial" w:hAnsi="Arial" w:cs="Arial"/>
          <w:sz w:val="20"/>
          <w:szCs w:val="20"/>
        </w:rPr>
        <w:t>“</w:t>
      </w:r>
      <w:r w:rsidR="005F451E" w:rsidRPr="006A76FF">
        <w:rPr>
          <w:rFonts w:ascii="Arial" w:hAnsi="Arial" w:cs="Arial"/>
          <w:sz w:val="20"/>
          <w:szCs w:val="20"/>
        </w:rPr>
        <w:t>,</w:t>
      </w:r>
      <w:r w:rsidR="005F451E" w:rsidRPr="00E23AC9">
        <w:rPr>
          <w:rFonts w:ascii="Arial" w:hAnsi="Arial" w:cs="Arial"/>
          <w:sz w:val="20"/>
          <w:szCs w:val="20"/>
        </w:rPr>
        <w:t xml:space="preserve"> </w:t>
      </w:r>
      <w:r w:rsidR="00042045" w:rsidRPr="00E23AC9">
        <w:rPr>
          <w:rFonts w:ascii="Arial" w:hAnsi="Arial" w:cs="Arial"/>
          <w:sz w:val="20"/>
          <w:szCs w:val="20"/>
        </w:rPr>
        <w:t xml:space="preserve">název a </w:t>
      </w:r>
      <w:r w:rsidR="005F451E" w:rsidRPr="00E23AC9">
        <w:rPr>
          <w:rFonts w:ascii="Arial" w:hAnsi="Arial" w:cs="Arial"/>
          <w:sz w:val="20"/>
          <w:szCs w:val="20"/>
        </w:rPr>
        <w:t>reg. č.</w:t>
      </w:r>
      <w:r w:rsidR="00042045" w:rsidRPr="00E23AC9">
        <w:rPr>
          <w:rFonts w:ascii="Arial" w:hAnsi="Arial" w:cs="Arial"/>
          <w:sz w:val="20"/>
          <w:szCs w:val="20"/>
        </w:rPr>
        <w:t xml:space="preserve"> projektu </w:t>
      </w:r>
      <w:r w:rsidRPr="00E23AC9">
        <w:rPr>
          <w:rFonts w:ascii="Arial" w:hAnsi="Arial" w:cs="Arial"/>
          <w:sz w:val="20"/>
          <w:szCs w:val="20"/>
        </w:rPr>
        <w:t>a</w:t>
      </w:r>
      <w:r w:rsidR="00AE3E9B" w:rsidRPr="00E23AC9">
        <w:rPr>
          <w:rFonts w:ascii="Arial" w:hAnsi="Arial" w:cs="Arial"/>
          <w:sz w:val="20"/>
          <w:szCs w:val="20"/>
        </w:rPr>
        <w:t> </w:t>
      </w:r>
      <w:r w:rsidRPr="00E23AC9">
        <w:rPr>
          <w:rFonts w:ascii="Arial" w:hAnsi="Arial" w:cs="Arial"/>
          <w:sz w:val="20"/>
          <w:szCs w:val="20"/>
        </w:rPr>
        <w:t xml:space="preserve">všechny </w:t>
      </w:r>
      <w:r w:rsidR="00C453B1" w:rsidRPr="00E23AC9">
        <w:rPr>
          <w:rFonts w:ascii="Arial" w:hAnsi="Arial" w:cs="Arial"/>
          <w:sz w:val="20"/>
          <w:szCs w:val="20"/>
        </w:rPr>
        <w:t>náležitost</w:t>
      </w:r>
      <w:r w:rsidR="00971397" w:rsidRPr="00E23AC9">
        <w:rPr>
          <w:rFonts w:ascii="Arial" w:hAnsi="Arial" w:cs="Arial"/>
          <w:sz w:val="20"/>
          <w:szCs w:val="20"/>
        </w:rPr>
        <w:t>i</w:t>
      </w:r>
      <w:r w:rsidR="00C453B1" w:rsidRPr="00E23AC9">
        <w:rPr>
          <w:rFonts w:ascii="Arial" w:hAnsi="Arial" w:cs="Arial"/>
          <w:sz w:val="20"/>
          <w:szCs w:val="20"/>
        </w:rPr>
        <w:t xml:space="preserve"> dle platných a</w:t>
      </w:r>
      <w:r w:rsidR="0097156A" w:rsidRPr="00E23AC9">
        <w:rPr>
          <w:rFonts w:ascii="Arial" w:hAnsi="Arial" w:cs="Arial"/>
          <w:sz w:val="20"/>
          <w:szCs w:val="20"/>
        </w:rPr>
        <w:t> </w:t>
      </w:r>
      <w:r w:rsidR="00C453B1" w:rsidRPr="00E23AC9">
        <w:rPr>
          <w:rFonts w:ascii="Arial" w:hAnsi="Arial" w:cs="Arial"/>
          <w:sz w:val="20"/>
          <w:szCs w:val="20"/>
        </w:rPr>
        <w:t>účinných právních předpisů.</w:t>
      </w:r>
      <w:r w:rsidR="00F92358" w:rsidRPr="00E23AC9">
        <w:rPr>
          <w:rFonts w:ascii="Arial" w:hAnsi="Arial" w:cs="Arial"/>
          <w:sz w:val="20"/>
          <w:szCs w:val="20"/>
        </w:rPr>
        <w:t xml:space="preserve"> </w:t>
      </w:r>
      <w:r w:rsidR="00042045" w:rsidRPr="00E23AC9">
        <w:rPr>
          <w:rFonts w:ascii="Arial" w:hAnsi="Arial" w:cs="Arial"/>
          <w:sz w:val="20"/>
          <w:szCs w:val="20"/>
        </w:rPr>
        <w:t xml:space="preserve">Faktura musí dále obsahovat číslo PRV, které sdělí Zpracovateli Objednatel při podpisu smlouvy.  </w:t>
      </w:r>
    </w:p>
    <w:p w14:paraId="095425A5" w14:textId="77777777" w:rsidR="00C453B1" w:rsidRPr="00E23AC9" w:rsidRDefault="00C453B1" w:rsidP="00402A0D">
      <w:pPr>
        <w:pStyle w:val="Odstavecseseznamem"/>
        <w:numPr>
          <w:ilvl w:val="1"/>
          <w:numId w:val="1"/>
        </w:numPr>
        <w:spacing w:after="120" w:line="280" w:lineRule="atLeast"/>
        <w:ind w:left="567" w:hanging="567"/>
        <w:contextualSpacing w:val="0"/>
        <w:jc w:val="both"/>
        <w:rPr>
          <w:rFonts w:ascii="Arial" w:hAnsi="Arial" w:cs="Arial"/>
          <w:sz w:val="20"/>
          <w:szCs w:val="20"/>
        </w:rPr>
      </w:pPr>
      <w:r w:rsidRPr="00E23AC9">
        <w:rPr>
          <w:rFonts w:ascii="Arial" w:hAnsi="Arial" w:cs="Arial"/>
          <w:sz w:val="20"/>
          <w:szCs w:val="20"/>
        </w:rPr>
        <w:t xml:space="preserve">Veškeré platby </w:t>
      </w:r>
      <w:r w:rsidR="008E3D30" w:rsidRPr="00E23AC9">
        <w:rPr>
          <w:rFonts w:ascii="Arial" w:hAnsi="Arial" w:cs="Arial"/>
          <w:sz w:val="20"/>
          <w:szCs w:val="20"/>
        </w:rPr>
        <w:t>musí</w:t>
      </w:r>
      <w:r w:rsidRPr="00E23AC9">
        <w:rPr>
          <w:rFonts w:ascii="Arial" w:hAnsi="Arial" w:cs="Arial"/>
          <w:sz w:val="20"/>
          <w:szCs w:val="20"/>
        </w:rPr>
        <w:t xml:space="preserve"> probíhat výhradně v Kč a rovněž veškeré uvedené cenové údaje </w:t>
      </w:r>
      <w:r w:rsidR="008E3D30" w:rsidRPr="00E23AC9">
        <w:rPr>
          <w:rFonts w:ascii="Arial" w:hAnsi="Arial" w:cs="Arial"/>
          <w:sz w:val="20"/>
          <w:szCs w:val="20"/>
        </w:rPr>
        <w:t>musí být</w:t>
      </w:r>
      <w:r w:rsidRPr="00E23AC9">
        <w:rPr>
          <w:rFonts w:ascii="Arial" w:hAnsi="Arial" w:cs="Arial"/>
          <w:sz w:val="20"/>
          <w:szCs w:val="20"/>
        </w:rPr>
        <w:t xml:space="preserve"> v Kč.</w:t>
      </w:r>
    </w:p>
    <w:p w14:paraId="7C34E30F" w14:textId="77777777" w:rsidR="005F451E" w:rsidRPr="00E23AC9" w:rsidRDefault="00C453B1" w:rsidP="00402A0D">
      <w:pPr>
        <w:pStyle w:val="Odstavecseseznamem"/>
        <w:numPr>
          <w:ilvl w:val="1"/>
          <w:numId w:val="1"/>
        </w:numPr>
        <w:spacing w:after="120" w:line="280" w:lineRule="atLeast"/>
        <w:ind w:left="567" w:hanging="567"/>
        <w:contextualSpacing w:val="0"/>
        <w:jc w:val="both"/>
        <w:rPr>
          <w:rFonts w:ascii="Arial" w:hAnsi="Arial" w:cs="Arial"/>
          <w:sz w:val="20"/>
          <w:szCs w:val="20"/>
        </w:rPr>
      </w:pPr>
      <w:r w:rsidRPr="00E23AC9">
        <w:rPr>
          <w:rFonts w:ascii="Arial" w:hAnsi="Arial" w:cs="Arial"/>
          <w:sz w:val="20"/>
          <w:szCs w:val="20"/>
        </w:rPr>
        <w:t>Uhrazením se pro účely této Smlouvy rozumí odepsání příslušné částky z</w:t>
      </w:r>
      <w:r w:rsidR="0097156A" w:rsidRPr="00E23AC9">
        <w:rPr>
          <w:rFonts w:ascii="Arial" w:hAnsi="Arial" w:cs="Arial"/>
          <w:sz w:val="20"/>
          <w:szCs w:val="20"/>
        </w:rPr>
        <w:t> </w:t>
      </w:r>
      <w:r w:rsidRPr="00E23AC9">
        <w:rPr>
          <w:rFonts w:ascii="Arial" w:hAnsi="Arial" w:cs="Arial"/>
          <w:sz w:val="20"/>
          <w:szCs w:val="20"/>
        </w:rPr>
        <w:t xml:space="preserve">účtu Objednatele ve prospěch účtu </w:t>
      </w:r>
      <w:r w:rsidR="000D7D81" w:rsidRPr="00E23AC9">
        <w:rPr>
          <w:rFonts w:ascii="Arial" w:hAnsi="Arial" w:cs="Arial"/>
          <w:sz w:val="20"/>
          <w:szCs w:val="20"/>
        </w:rPr>
        <w:t>Zpracovatel</w:t>
      </w:r>
      <w:r w:rsidRPr="00E23AC9">
        <w:rPr>
          <w:rFonts w:ascii="Arial" w:hAnsi="Arial" w:cs="Arial"/>
          <w:sz w:val="20"/>
          <w:szCs w:val="20"/>
        </w:rPr>
        <w:t xml:space="preserve">e. </w:t>
      </w:r>
    </w:p>
    <w:p w14:paraId="13F7B887" w14:textId="77777777" w:rsidR="00C453B1" w:rsidRPr="00E23AC9" w:rsidRDefault="00C453B1" w:rsidP="00402A0D">
      <w:pPr>
        <w:pStyle w:val="Odstavecseseznamem"/>
        <w:numPr>
          <w:ilvl w:val="1"/>
          <w:numId w:val="1"/>
        </w:numPr>
        <w:spacing w:after="120" w:line="280" w:lineRule="atLeast"/>
        <w:ind w:left="567" w:hanging="567"/>
        <w:contextualSpacing w:val="0"/>
        <w:jc w:val="both"/>
        <w:rPr>
          <w:rFonts w:ascii="Arial" w:hAnsi="Arial" w:cs="Arial"/>
          <w:sz w:val="20"/>
          <w:szCs w:val="20"/>
        </w:rPr>
      </w:pPr>
      <w:r w:rsidRPr="00E23AC9">
        <w:rPr>
          <w:rFonts w:ascii="Arial" w:hAnsi="Arial" w:cs="Arial"/>
          <w:sz w:val="20"/>
          <w:szCs w:val="20"/>
        </w:rPr>
        <w:t xml:space="preserve">Objednatel si vyhrazuje právo před uplynutím lhůty splatnosti vrátit fakturu </w:t>
      </w:r>
      <w:r w:rsidR="000D7D81" w:rsidRPr="00E23AC9">
        <w:rPr>
          <w:rFonts w:ascii="Arial" w:hAnsi="Arial" w:cs="Arial"/>
          <w:sz w:val="20"/>
          <w:szCs w:val="20"/>
        </w:rPr>
        <w:t>Zpracovatel</w:t>
      </w:r>
      <w:r w:rsidR="00D912CF" w:rsidRPr="00E23AC9">
        <w:rPr>
          <w:rFonts w:ascii="Arial" w:hAnsi="Arial" w:cs="Arial"/>
          <w:sz w:val="20"/>
          <w:szCs w:val="20"/>
        </w:rPr>
        <w:t>i</w:t>
      </w:r>
      <w:r w:rsidRPr="00E23AC9">
        <w:rPr>
          <w:rFonts w:ascii="Arial" w:hAnsi="Arial" w:cs="Arial"/>
          <w:sz w:val="20"/>
          <w:szCs w:val="20"/>
        </w:rPr>
        <w:t>, pokud neobsahuje požadované náležitosti nebo obsahuje nesprávné cenové úda</w:t>
      </w:r>
      <w:r w:rsidR="00375A3E" w:rsidRPr="00E23AC9">
        <w:rPr>
          <w:rFonts w:ascii="Arial" w:hAnsi="Arial" w:cs="Arial"/>
          <w:sz w:val="20"/>
          <w:szCs w:val="20"/>
        </w:rPr>
        <w:t>je. Oprávněným vrácením faktury</w:t>
      </w:r>
      <w:r w:rsidRPr="00E23AC9">
        <w:rPr>
          <w:rFonts w:ascii="Arial" w:hAnsi="Arial" w:cs="Arial"/>
          <w:sz w:val="20"/>
          <w:szCs w:val="20"/>
        </w:rPr>
        <w:t xml:space="preserve"> přestává běžet původní lhůta splatnosti. Opravená nebo přepracovaná faktura musí být následně opatřena novou lhůtou splatnosti, jež musí činit 30</w:t>
      </w:r>
      <w:r w:rsidR="00C816E7" w:rsidRPr="00E23AC9">
        <w:rPr>
          <w:rFonts w:ascii="Arial" w:hAnsi="Arial" w:cs="Arial"/>
          <w:sz w:val="20"/>
          <w:szCs w:val="20"/>
        </w:rPr>
        <w:t xml:space="preserve"> kalendářních</w:t>
      </w:r>
      <w:r w:rsidRPr="00E23AC9">
        <w:rPr>
          <w:rFonts w:ascii="Arial" w:hAnsi="Arial" w:cs="Arial"/>
          <w:sz w:val="20"/>
          <w:szCs w:val="20"/>
        </w:rPr>
        <w:t xml:space="preserve"> dnů.</w:t>
      </w:r>
    </w:p>
    <w:p w14:paraId="216ED31C" w14:textId="77777777" w:rsidR="00E37BC8" w:rsidRPr="00E23AC9" w:rsidRDefault="00A5637E" w:rsidP="00AC2A89">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E23AC9">
        <w:rPr>
          <w:rFonts w:ascii="Arial" w:hAnsi="Arial" w:cs="Arial"/>
          <w:sz w:val="20"/>
        </w:rPr>
        <w:lastRenderedPageBreak/>
        <w:t>Ochrana informací</w:t>
      </w:r>
      <w:r w:rsidR="00E37BC8" w:rsidRPr="00E23AC9">
        <w:rPr>
          <w:rFonts w:ascii="Arial" w:hAnsi="Arial" w:cs="Arial"/>
          <w:sz w:val="20"/>
        </w:rPr>
        <w:t xml:space="preserve"> </w:t>
      </w:r>
    </w:p>
    <w:p w14:paraId="33A59843" w14:textId="77777777" w:rsidR="0086181F" w:rsidRPr="00E23AC9" w:rsidRDefault="0086181F" w:rsidP="0086181F">
      <w:pPr>
        <w:pStyle w:val="Nadpis2"/>
        <w:rPr>
          <w:color w:val="auto"/>
        </w:rPr>
      </w:pPr>
    </w:p>
    <w:p w14:paraId="72CF19EE" w14:textId="77777777" w:rsidR="006038BA" w:rsidRPr="00E23AC9" w:rsidRDefault="00B0363C" w:rsidP="006E7F85">
      <w:pPr>
        <w:pStyle w:val="Normlnslovan"/>
        <w:numPr>
          <w:ilvl w:val="1"/>
          <w:numId w:val="5"/>
        </w:numPr>
        <w:spacing w:before="120" w:after="0" w:line="280" w:lineRule="atLeast"/>
        <w:ind w:left="567" w:hanging="567"/>
        <w:jc w:val="both"/>
        <w:rPr>
          <w:rFonts w:ascii="Arial" w:hAnsi="Arial" w:cs="Arial"/>
          <w:bCs/>
          <w:iCs/>
          <w:sz w:val="20"/>
          <w:szCs w:val="20"/>
        </w:rPr>
      </w:pPr>
      <w:r w:rsidRPr="00E23AC9">
        <w:rPr>
          <w:rFonts w:ascii="Arial" w:hAnsi="Arial" w:cs="Arial"/>
          <w:sz w:val="20"/>
        </w:rPr>
        <w:t>Zpracovatel</w:t>
      </w:r>
      <w:r w:rsidR="006038BA" w:rsidRPr="00E23AC9">
        <w:rPr>
          <w:rFonts w:ascii="Arial" w:hAnsi="Arial" w:cs="Arial"/>
          <w:sz w:val="20"/>
        </w:rPr>
        <w:t xml:space="preserve"> se zavazuje, že zachová jako důvěrné veškeré informace, o kterých se dozví v souvislosti s uzavíráním a poskytováním plnění dle této Smlouvy (dále jako „Důvěrné informace“). Povinnost poskytovat informace podle zákona č. 106/1999 Sb., o svobodném přístupu k informacím, ve znění pozdějších předpisů, není tímto ustanovením dotčena.</w:t>
      </w:r>
    </w:p>
    <w:p w14:paraId="0E22A644" w14:textId="77777777" w:rsidR="006038BA" w:rsidRPr="00E23AC9" w:rsidRDefault="00B0363C" w:rsidP="006E7F85">
      <w:pPr>
        <w:pStyle w:val="Normlnslovan"/>
        <w:numPr>
          <w:ilvl w:val="1"/>
          <w:numId w:val="5"/>
        </w:numPr>
        <w:spacing w:before="120" w:after="0" w:line="280" w:lineRule="atLeast"/>
        <w:ind w:left="567" w:hanging="567"/>
        <w:jc w:val="both"/>
        <w:rPr>
          <w:rFonts w:ascii="Arial" w:hAnsi="Arial" w:cs="Arial"/>
          <w:bCs/>
          <w:iCs/>
          <w:sz w:val="20"/>
          <w:szCs w:val="20"/>
        </w:rPr>
      </w:pPr>
      <w:r w:rsidRPr="00E23AC9">
        <w:rPr>
          <w:rFonts w:ascii="Arial" w:hAnsi="Arial" w:cs="Arial"/>
          <w:sz w:val="20"/>
        </w:rPr>
        <w:t>Zpracovatel</w:t>
      </w:r>
      <w:r w:rsidR="006038BA" w:rsidRPr="00E23AC9">
        <w:rPr>
          <w:rFonts w:ascii="Arial" w:hAnsi="Arial" w:cs="Arial"/>
          <w:sz w:val="20"/>
        </w:rPr>
        <w:t xml:space="preserve"> se zavazuje, že neuvolní, nesdělí ani nezpřístupní jakékoliv třetí osobě Důvěrné informace získané od Objednatele bez jeho předchozího písemného souhlasu, a to v jakékoliv formě, a že podnikne všechny nezbytné kroky k zabezpečení těchto Důvěrných informací. Závazek mlčenlivosti a ochrany Důvěrných informací zůstává v platnosti neomezeně dlouho i po ukončení platnosti tohoto smluvního vztahu.</w:t>
      </w:r>
    </w:p>
    <w:p w14:paraId="62513A45" w14:textId="77777777" w:rsidR="006038BA" w:rsidRPr="00E23AC9" w:rsidRDefault="00B0363C" w:rsidP="006E7F85">
      <w:pPr>
        <w:pStyle w:val="Normlnslovan"/>
        <w:numPr>
          <w:ilvl w:val="1"/>
          <w:numId w:val="5"/>
        </w:numPr>
        <w:spacing w:before="120" w:after="0" w:line="280" w:lineRule="atLeast"/>
        <w:ind w:left="567" w:hanging="567"/>
        <w:jc w:val="both"/>
        <w:rPr>
          <w:rFonts w:ascii="Arial" w:hAnsi="Arial" w:cs="Arial"/>
          <w:bCs/>
          <w:iCs/>
          <w:sz w:val="20"/>
          <w:szCs w:val="20"/>
        </w:rPr>
      </w:pPr>
      <w:r w:rsidRPr="00E23AC9">
        <w:rPr>
          <w:rFonts w:ascii="Arial" w:hAnsi="Arial" w:cs="Arial"/>
          <w:sz w:val="20"/>
        </w:rPr>
        <w:t>Zpracovatel</w:t>
      </w:r>
      <w:r w:rsidR="006038BA" w:rsidRPr="00E23AC9">
        <w:rPr>
          <w:rFonts w:ascii="Arial" w:hAnsi="Arial" w:cs="Arial"/>
          <w:sz w:val="20"/>
        </w:rPr>
        <w:t xml:space="preserve"> se zavazuje zajistit při plnění této Smlouvy ochranu osobních údajů zaměstnanců Objednatele, příp. i dalších osob. Smluvní strany se zavazují postupovat v souvislosti s plněním dohody v souladu s platnými a účinnými právními předpisy na ochranu osobních údajů, podle Nařízení Evropského parlamentu a Rady (EU) 2016/679 o ochraně fyzických osob v souvislosti se zpracováním osobních údajů a o volném pohybu těchto údajů. Pokud bude smluvní strana v souvislosti s plněním této Smlouvy zpracovávat osobní údaje zaměstnanců/kontaktních osob druhé smluvní strany (jméno, telefon, e-mail), příp. i dalších osob, zavazuje se zpracovávat tyto osobní údaje pouze v rozsahu nezbytném pro plnění této Smlouvy a po dobu nezbytnou k plnění této Smlouvy.</w:t>
      </w:r>
    </w:p>
    <w:p w14:paraId="6135526A" w14:textId="77777777" w:rsidR="006038BA" w:rsidRPr="00E23AC9" w:rsidRDefault="00B0363C" w:rsidP="006E7F85">
      <w:pPr>
        <w:pStyle w:val="Normlnslovan"/>
        <w:numPr>
          <w:ilvl w:val="1"/>
          <w:numId w:val="5"/>
        </w:numPr>
        <w:spacing w:before="120" w:after="0" w:line="280" w:lineRule="atLeast"/>
        <w:ind w:left="567" w:hanging="567"/>
        <w:jc w:val="both"/>
        <w:rPr>
          <w:rFonts w:ascii="Arial" w:hAnsi="Arial" w:cs="Arial"/>
          <w:bCs/>
          <w:iCs/>
          <w:sz w:val="20"/>
          <w:szCs w:val="20"/>
        </w:rPr>
      </w:pPr>
      <w:r w:rsidRPr="00E23AC9">
        <w:rPr>
          <w:rFonts w:ascii="Arial" w:hAnsi="Arial" w:cs="Arial"/>
          <w:sz w:val="20"/>
        </w:rPr>
        <w:t>Zpracovatel</w:t>
      </w:r>
      <w:r w:rsidR="006038BA" w:rsidRPr="00E23AC9">
        <w:rPr>
          <w:rFonts w:ascii="Arial" w:hAnsi="Arial" w:cs="Arial"/>
          <w:sz w:val="20"/>
        </w:rPr>
        <w:t xml:space="preserve"> se zavazuje zabezpečit veškeré podklady poskytnuté mu Objednatelem mající charakter Důvěrné informace, proti jejich odcizení nebo jinému zneužití třetí osobou. </w:t>
      </w:r>
    </w:p>
    <w:p w14:paraId="55A7952E" w14:textId="77777777" w:rsidR="006038BA" w:rsidRPr="00E23AC9" w:rsidRDefault="00B0363C" w:rsidP="006E7F85">
      <w:pPr>
        <w:pStyle w:val="Normlnslovan"/>
        <w:numPr>
          <w:ilvl w:val="1"/>
          <w:numId w:val="5"/>
        </w:numPr>
        <w:spacing w:before="120" w:after="0" w:line="280" w:lineRule="atLeast"/>
        <w:ind w:left="567" w:hanging="567"/>
        <w:jc w:val="both"/>
        <w:rPr>
          <w:rFonts w:ascii="Arial" w:hAnsi="Arial" w:cs="Arial"/>
          <w:bCs/>
          <w:iCs/>
          <w:sz w:val="20"/>
          <w:szCs w:val="20"/>
        </w:rPr>
      </w:pPr>
      <w:r w:rsidRPr="00E23AC9">
        <w:rPr>
          <w:rFonts w:ascii="Arial" w:hAnsi="Arial" w:cs="Arial"/>
          <w:sz w:val="20"/>
        </w:rPr>
        <w:t>Zpracovatel</w:t>
      </w:r>
      <w:r w:rsidR="006038BA" w:rsidRPr="00E23AC9">
        <w:rPr>
          <w:rFonts w:ascii="Arial" w:hAnsi="Arial" w:cs="Arial"/>
          <w:sz w:val="20"/>
        </w:rPr>
        <w:t xml:space="preserve"> se zavazuje svého případného poddodavatele zavázat povinností mlčenlivosti a respektováním práv Objednatele nejméně ve stejném rozsahu, v jakém je v závazkovém vztahu zavázán sám. Za porušení závazku mlčenlivosti a ochrany Důvěrných informací poddodavatelem odpovídá Objednateli přímo </w:t>
      </w:r>
      <w:r w:rsidRPr="00E23AC9">
        <w:rPr>
          <w:rFonts w:ascii="Arial" w:hAnsi="Arial" w:cs="Arial"/>
          <w:sz w:val="20"/>
        </w:rPr>
        <w:t>Zpracovatel</w:t>
      </w:r>
      <w:r w:rsidR="006038BA" w:rsidRPr="00E23AC9">
        <w:rPr>
          <w:rFonts w:ascii="Arial" w:hAnsi="Arial" w:cs="Arial"/>
          <w:sz w:val="20"/>
        </w:rPr>
        <w:t>.</w:t>
      </w:r>
    </w:p>
    <w:p w14:paraId="1912FC66" w14:textId="77777777" w:rsidR="006038BA" w:rsidRPr="00E23AC9" w:rsidRDefault="006038BA" w:rsidP="006E7F85">
      <w:pPr>
        <w:pStyle w:val="Normlnslovan"/>
        <w:numPr>
          <w:ilvl w:val="1"/>
          <w:numId w:val="5"/>
        </w:numPr>
        <w:spacing w:before="120" w:after="0" w:line="280" w:lineRule="atLeast"/>
        <w:ind w:left="567" w:hanging="567"/>
        <w:jc w:val="both"/>
        <w:rPr>
          <w:rFonts w:ascii="Arial" w:hAnsi="Arial" w:cs="Arial"/>
          <w:bCs/>
          <w:iCs/>
          <w:sz w:val="20"/>
          <w:szCs w:val="20"/>
        </w:rPr>
      </w:pPr>
      <w:r w:rsidRPr="00E23AC9">
        <w:rPr>
          <w:rFonts w:ascii="Arial" w:hAnsi="Arial" w:cs="Arial"/>
          <w:sz w:val="20"/>
        </w:rPr>
        <w:t xml:space="preserve">Povinnost zachovávat mlčenlivost se nevztahuje na informace: </w:t>
      </w:r>
    </w:p>
    <w:p w14:paraId="0869A41C" w14:textId="77777777" w:rsidR="006038BA" w:rsidRPr="00E23AC9" w:rsidRDefault="006038BA" w:rsidP="006E7F85">
      <w:pPr>
        <w:pStyle w:val="Normlnslovan"/>
        <w:numPr>
          <w:ilvl w:val="1"/>
          <w:numId w:val="4"/>
        </w:numPr>
        <w:spacing w:before="60" w:after="0" w:line="280" w:lineRule="atLeast"/>
        <w:ind w:left="709" w:hanging="425"/>
        <w:jc w:val="both"/>
        <w:rPr>
          <w:rFonts w:ascii="Arial" w:hAnsi="Arial" w:cs="Arial"/>
          <w:sz w:val="20"/>
        </w:rPr>
      </w:pPr>
      <w:r w:rsidRPr="00E23AC9">
        <w:rPr>
          <w:rFonts w:ascii="Arial" w:hAnsi="Arial" w:cs="Arial"/>
          <w:sz w:val="20"/>
        </w:rPr>
        <w:lastRenderedPageBreak/>
        <w:t>které jsou nebo se stanou všeobecně a veřejně přístupnými jinak, než porušením ustanovení tohoto článku této</w:t>
      </w:r>
      <w:r w:rsidR="00853DC7" w:rsidRPr="00E23AC9">
        <w:rPr>
          <w:rFonts w:ascii="Arial" w:hAnsi="Arial" w:cs="Arial"/>
          <w:sz w:val="20"/>
        </w:rPr>
        <w:t xml:space="preserve"> Smlouvy ze strany Zpracovatele</w:t>
      </w:r>
      <w:r w:rsidRPr="00E23AC9">
        <w:rPr>
          <w:rFonts w:ascii="Arial" w:hAnsi="Arial" w:cs="Arial"/>
          <w:sz w:val="20"/>
        </w:rPr>
        <w:t>;</w:t>
      </w:r>
    </w:p>
    <w:p w14:paraId="57C96B7C" w14:textId="77777777" w:rsidR="006038BA" w:rsidRPr="00E23AC9" w:rsidRDefault="006038BA" w:rsidP="006E7F85">
      <w:pPr>
        <w:pStyle w:val="Normlnslovan"/>
        <w:numPr>
          <w:ilvl w:val="1"/>
          <w:numId w:val="4"/>
        </w:numPr>
        <w:spacing w:before="60" w:after="0" w:line="280" w:lineRule="atLeast"/>
        <w:ind w:left="709" w:hanging="425"/>
        <w:jc w:val="both"/>
        <w:rPr>
          <w:rFonts w:ascii="Arial" w:hAnsi="Arial" w:cs="Arial"/>
          <w:sz w:val="20"/>
        </w:rPr>
      </w:pPr>
      <w:r w:rsidRPr="00E23AC9">
        <w:rPr>
          <w:rFonts w:ascii="Arial" w:hAnsi="Arial" w:cs="Arial"/>
          <w:sz w:val="20"/>
        </w:rPr>
        <w:t xml:space="preserve">které jsou </w:t>
      </w:r>
      <w:r w:rsidR="00853DC7" w:rsidRPr="00E23AC9">
        <w:rPr>
          <w:rFonts w:ascii="Arial" w:hAnsi="Arial" w:cs="Arial"/>
          <w:sz w:val="20"/>
        </w:rPr>
        <w:t>Zpracovateli</w:t>
      </w:r>
      <w:r w:rsidRPr="00E23AC9">
        <w:rPr>
          <w:rFonts w:ascii="Arial" w:hAnsi="Arial" w:cs="Arial"/>
          <w:sz w:val="20"/>
        </w:rPr>
        <w:t xml:space="preserve"> známy a byly mu volně k dispozici ještě před přijetím těchto informací od Objednatele;</w:t>
      </w:r>
    </w:p>
    <w:p w14:paraId="652D5F6B" w14:textId="77777777" w:rsidR="006038BA" w:rsidRPr="00E23AC9" w:rsidRDefault="006038BA" w:rsidP="006E7F85">
      <w:pPr>
        <w:pStyle w:val="Normlnslovan"/>
        <w:numPr>
          <w:ilvl w:val="1"/>
          <w:numId w:val="4"/>
        </w:numPr>
        <w:spacing w:before="60" w:after="0" w:line="280" w:lineRule="atLeast"/>
        <w:ind w:left="709" w:hanging="425"/>
        <w:jc w:val="both"/>
        <w:rPr>
          <w:rFonts w:ascii="Arial" w:hAnsi="Arial" w:cs="Arial"/>
          <w:sz w:val="20"/>
        </w:rPr>
      </w:pPr>
      <w:r w:rsidRPr="00E23AC9">
        <w:rPr>
          <w:rFonts w:ascii="Arial" w:hAnsi="Arial" w:cs="Arial"/>
          <w:sz w:val="20"/>
        </w:rPr>
        <w:t xml:space="preserve">které budou následně </w:t>
      </w:r>
      <w:r w:rsidR="00853DC7" w:rsidRPr="00E23AC9">
        <w:rPr>
          <w:rFonts w:ascii="Arial" w:hAnsi="Arial" w:cs="Arial"/>
          <w:sz w:val="20"/>
        </w:rPr>
        <w:t xml:space="preserve">Zpracovateli </w:t>
      </w:r>
      <w:r w:rsidRPr="00E23AC9">
        <w:rPr>
          <w:rFonts w:ascii="Arial" w:hAnsi="Arial" w:cs="Arial"/>
          <w:sz w:val="20"/>
        </w:rPr>
        <w:t xml:space="preserve">sděleny bez závazku mlčenlivosti třetích osob, jež rovněž nejsou ve vztahu k nim nijak vázány; a </w:t>
      </w:r>
    </w:p>
    <w:p w14:paraId="18B270E1" w14:textId="77777777" w:rsidR="006038BA" w:rsidRPr="00E23AC9" w:rsidRDefault="006038BA" w:rsidP="006E7F85">
      <w:pPr>
        <w:pStyle w:val="Normlnslovan"/>
        <w:numPr>
          <w:ilvl w:val="1"/>
          <w:numId w:val="4"/>
        </w:numPr>
        <w:spacing w:before="60" w:after="0" w:line="280" w:lineRule="atLeast"/>
        <w:ind w:left="709" w:hanging="425"/>
        <w:jc w:val="both"/>
        <w:rPr>
          <w:rFonts w:ascii="Arial" w:hAnsi="Arial" w:cs="Arial"/>
          <w:sz w:val="20"/>
        </w:rPr>
      </w:pPr>
      <w:r w:rsidRPr="00E23AC9">
        <w:rPr>
          <w:rFonts w:ascii="Arial" w:hAnsi="Arial" w:cs="Arial"/>
          <w:sz w:val="20"/>
        </w:rPr>
        <w:t>jejichž sdělení vyžadují platné a účinné právní předpisy České republiky.</w:t>
      </w:r>
    </w:p>
    <w:p w14:paraId="10A11586" w14:textId="77777777" w:rsidR="00E37BC8" w:rsidRPr="00E23AC9" w:rsidRDefault="00A5637E" w:rsidP="00AC2A89">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E23AC9">
        <w:rPr>
          <w:rFonts w:ascii="Arial" w:hAnsi="Arial" w:cs="Arial"/>
          <w:sz w:val="20"/>
        </w:rPr>
        <w:t>san</w:t>
      </w:r>
      <w:r w:rsidR="002A2720" w:rsidRPr="00E23AC9">
        <w:rPr>
          <w:rFonts w:ascii="Arial" w:hAnsi="Arial" w:cs="Arial"/>
          <w:sz w:val="20"/>
        </w:rPr>
        <w:t>K</w:t>
      </w:r>
      <w:r w:rsidRPr="00E23AC9">
        <w:rPr>
          <w:rFonts w:ascii="Arial" w:hAnsi="Arial" w:cs="Arial"/>
          <w:sz w:val="20"/>
        </w:rPr>
        <w:t>ční ujednání</w:t>
      </w:r>
    </w:p>
    <w:p w14:paraId="0EC3687C" w14:textId="77777777" w:rsidR="0086181F" w:rsidRPr="00E23AC9" w:rsidRDefault="006D5015" w:rsidP="0086181F">
      <w:pPr>
        <w:pStyle w:val="Nadpis2"/>
        <w:rPr>
          <w:rFonts w:ascii="Arial" w:hAnsi="Arial" w:cs="Arial"/>
          <w:b w:val="0"/>
          <w:i/>
          <w:color w:val="auto"/>
          <w:sz w:val="20"/>
          <w:szCs w:val="20"/>
        </w:rPr>
      </w:pPr>
      <w:r w:rsidRPr="00E23AC9">
        <w:rPr>
          <w:rFonts w:ascii="Arial" w:hAnsi="Arial" w:cs="Arial"/>
          <w:b w:val="0"/>
          <w:i/>
          <w:color w:val="auto"/>
          <w:sz w:val="20"/>
          <w:szCs w:val="20"/>
        </w:rPr>
        <w:t xml:space="preserve">   </w:t>
      </w:r>
    </w:p>
    <w:p w14:paraId="798C165D" w14:textId="77777777" w:rsidR="00312960" w:rsidRPr="00E23AC9" w:rsidRDefault="00312960" w:rsidP="00312960"/>
    <w:p w14:paraId="0E42EC44" w14:textId="77777777" w:rsidR="00375A3E" w:rsidRPr="00E23AC9" w:rsidRDefault="00375A3E" w:rsidP="006E7F85">
      <w:pPr>
        <w:pStyle w:val="Odstavecseseznamem"/>
        <w:numPr>
          <w:ilvl w:val="1"/>
          <w:numId w:val="1"/>
        </w:numPr>
        <w:spacing w:after="120" w:line="280" w:lineRule="atLeast"/>
        <w:ind w:left="567" w:hanging="567"/>
        <w:contextualSpacing w:val="0"/>
        <w:jc w:val="both"/>
        <w:rPr>
          <w:rFonts w:ascii="Arial" w:hAnsi="Arial" w:cs="Arial"/>
          <w:sz w:val="20"/>
          <w:szCs w:val="20"/>
        </w:rPr>
      </w:pPr>
      <w:r w:rsidRPr="00E23AC9">
        <w:rPr>
          <w:rFonts w:ascii="Arial" w:hAnsi="Arial" w:cs="Arial"/>
          <w:sz w:val="20"/>
          <w:szCs w:val="20"/>
        </w:rPr>
        <w:t xml:space="preserve">V případě prodlení </w:t>
      </w:r>
      <w:r w:rsidR="000D7D81" w:rsidRPr="00E23AC9">
        <w:rPr>
          <w:rFonts w:ascii="Arial" w:hAnsi="Arial" w:cs="Arial"/>
          <w:sz w:val="20"/>
          <w:szCs w:val="20"/>
        </w:rPr>
        <w:t>Zpracovatel</w:t>
      </w:r>
      <w:r w:rsidR="00050769" w:rsidRPr="00E23AC9">
        <w:rPr>
          <w:rFonts w:ascii="Arial" w:hAnsi="Arial" w:cs="Arial"/>
          <w:sz w:val="20"/>
          <w:szCs w:val="20"/>
        </w:rPr>
        <w:t xml:space="preserve">e </w:t>
      </w:r>
      <w:r w:rsidRPr="00E23AC9">
        <w:rPr>
          <w:rFonts w:ascii="Arial" w:hAnsi="Arial" w:cs="Arial"/>
          <w:sz w:val="20"/>
          <w:szCs w:val="20"/>
        </w:rPr>
        <w:t xml:space="preserve">s předáním </w:t>
      </w:r>
      <w:r w:rsidR="00B05880" w:rsidRPr="00E23AC9">
        <w:rPr>
          <w:rFonts w:ascii="Arial" w:hAnsi="Arial" w:cs="Arial"/>
          <w:sz w:val="20"/>
          <w:szCs w:val="20"/>
        </w:rPr>
        <w:t>výstupů</w:t>
      </w:r>
      <w:r w:rsidR="00050769" w:rsidRPr="00E23AC9">
        <w:rPr>
          <w:rFonts w:ascii="Arial" w:hAnsi="Arial" w:cs="Arial"/>
          <w:sz w:val="20"/>
          <w:szCs w:val="20"/>
        </w:rPr>
        <w:t xml:space="preserve"> plnění v</w:t>
      </w:r>
      <w:r w:rsidR="00582BDE" w:rsidRPr="00E23AC9">
        <w:rPr>
          <w:rFonts w:ascii="Arial" w:hAnsi="Arial" w:cs="Arial"/>
          <w:sz w:val="20"/>
          <w:szCs w:val="20"/>
        </w:rPr>
        <w:t xml:space="preserve"> termínech </w:t>
      </w:r>
      <w:r w:rsidR="00050769" w:rsidRPr="00E23AC9">
        <w:rPr>
          <w:rFonts w:ascii="Arial" w:hAnsi="Arial" w:cs="Arial"/>
          <w:sz w:val="20"/>
          <w:szCs w:val="20"/>
        </w:rPr>
        <w:t xml:space="preserve">stanovených </w:t>
      </w:r>
      <w:r w:rsidR="00246597" w:rsidRPr="00E23AC9">
        <w:rPr>
          <w:rFonts w:ascii="Arial" w:hAnsi="Arial" w:cs="Arial"/>
          <w:sz w:val="20"/>
          <w:szCs w:val="20"/>
        </w:rPr>
        <w:t>Přílohou č. 1 Specifikace předmětu plnění, kap. 5 Harmonogram veřejné zakázky</w:t>
      </w:r>
      <w:r w:rsidR="00042045" w:rsidRPr="00E23AC9">
        <w:rPr>
          <w:rFonts w:ascii="Arial" w:hAnsi="Arial" w:cs="Arial"/>
          <w:i/>
        </w:rPr>
        <w:t xml:space="preserve"> </w:t>
      </w:r>
      <w:r w:rsidRPr="00E23AC9">
        <w:rPr>
          <w:rFonts w:ascii="Arial" w:hAnsi="Arial" w:cs="Arial"/>
          <w:sz w:val="20"/>
          <w:szCs w:val="20"/>
        </w:rPr>
        <w:t>se</w:t>
      </w:r>
      <w:r w:rsidR="00F52B99" w:rsidRPr="00E23AC9">
        <w:rPr>
          <w:rFonts w:ascii="Arial" w:hAnsi="Arial" w:cs="Arial"/>
          <w:sz w:val="20"/>
          <w:szCs w:val="20"/>
        </w:rPr>
        <w:t> </w:t>
      </w:r>
      <w:r w:rsidR="000D7D81" w:rsidRPr="00E23AC9">
        <w:rPr>
          <w:rFonts w:ascii="Arial" w:hAnsi="Arial" w:cs="Arial"/>
          <w:sz w:val="20"/>
          <w:szCs w:val="20"/>
        </w:rPr>
        <w:t>Zpracovatel</w:t>
      </w:r>
      <w:r w:rsidRPr="00E23AC9">
        <w:rPr>
          <w:rFonts w:ascii="Arial" w:hAnsi="Arial" w:cs="Arial"/>
          <w:sz w:val="20"/>
          <w:szCs w:val="20"/>
        </w:rPr>
        <w:t xml:space="preserve"> zavazuje</w:t>
      </w:r>
      <w:r w:rsidR="00D912CF" w:rsidRPr="00E23AC9">
        <w:rPr>
          <w:rFonts w:ascii="Arial" w:hAnsi="Arial" w:cs="Arial"/>
          <w:sz w:val="20"/>
          <w:szCs w:val="20"/>
        </w:rPr>
        <w:t xml:space="preserve"> zaplatit</w:t>
      </w:r>
      <w:r w:rsidRPr="00E23AC9">
        <w:rPr>
          <w:rFonts w:ascii="Arial" w:hAnsi="Arial" w:cs="Arial"/>
          <w:sz w:val="20"/>
          <w:szCs w:val="20"/>
        </w:rPr>
        <w:t xml:space="preserve"> Obje</w:t>
      </w:r>
      <w:r w:rsidR="00050769" w:rsidRPr="00E23AC9">
        <w:rPr>
          <w:rFonts w:ascii="Arial" w:hAnsi="Arial" w:cs="Arial"/>
          <w:sz w:val="20"/>
          <w:szCs w:val="20"/>
        </w:rPr>
        <w:t xml:space="preserve">dnateli smluvní pokutu </w:t>
      </w:r>
      <w:r w:rsidR="00B05880" w:rsidRPr="00E23AC9">
        <w:rPr>
          <w:rFonts w:ascii="Arial" w:hAnsi="Arial" w:cs="Arial"/>
          <w:sz w:val="20"/>
          <w:szCs w:val="20"/>
        </w:rPr>
        <w:t xml:space="preserve">ve výši 0,5% ceny včetně DPH dle </w:t>
      </w:r>
      <w:r w:rsidR="003B54F4" w:rsidRPr="00E23AC9">
        <w:rPr>
          <w:rFonts w:ascii="Arial" w:hAnsi="Arial" w:cs="Arial"/>
          <w:sz w:val="20"/>
          <w:szCs w:val="20"/>
        </w:rPr>
        <w:t>odst. 8.2.za příslušnou zprávu</w:t>
      </w:r>
      <w:r w:rsidR="003B54F4" w:rsidRPr="00E23AC9">
        <w:rPr>
          <w:rFonts w:ascii="Arial" w:hAnsi="Arial" w:cs="Arial"/>
          <w:i/>
          <w:sz w:val="20"/>
          <w:szCs w:val="20"/>
        </w:rPr>
        <w:t>,</w:t>
      </w:r>
      <w:r w:rsidR="003B54F4" w:rsidRPr="00E23AC9">
        <w:rPr>
          <w:rFonts w:ascii="Arial" w:hAnsi="Arial" w:cs="Arial"/>
          <w:sz w:val="20"/>
          <w:szCs w:val="20"/>
        </w:rPr>
        <w:t xml:space="preserve"> které se prodlení týká</w:t>
      </w:r>
      <w:r w:rsidR="00B05880" w:rsidRPr="00E23AC9">
        <w:rPr>
          <w:rFonts w:ascii="Arial" w:hAnsi="Arial" w:cs="Arial"/>
          <w:sz w:val="20"/>
          <w:szCs w:val="20"/>
        </w:rPr>
        <w:t>, a to za každý i započatý den prodlení.</w:t>
      </w:r>
    </w:p>
    <w:p w14:paraId="386EB78F" w14:textId="7E164A57" w:rsidR="00375A3E" w:rsidRPr="00E23AC9" w:rsidRDefault="00375A3E" w:rsidP="006E7F85">
      <w:pPr>
        <w:pStyle w:val="Odstavecseseznamem"/>
        <w:numPr>
          <w:ilvl w:val="1"/>
          <w:numId w:val="1"/>
        </w:numPr>
        <w:spacing w:after="120" w:line="280" w:lineRule="atLeast"/>
        <w:ind w:left="567" w:hanging="567"/>
        <w:contextualSpacing w:val="0"/>
        <w:jc w:val="both"/>
        <w:rPr>
          <w:rFonts w:ascii="Arial" w:hAnsi="Arial" w:cs="Arial"/>
          <w:sz w:val="20"/>
          <w:szCs w:val="20"/>
        </w:rPr>
      </w:pPr>
      <w:r w:rsidRPr="00E23AC9">
        <w:rPr>
          <w:rFonts w:ascii="Arial" w:hAnsi="Arial" w:cs="Arial"/>
          <w:sz w:val="20"/>
          <w:szCs w:val="20"/>
        </w:rPr>
        <w:t xml:space="preserve">V případě, že </w:t>
      </w:r>
      <w:r w:rsidR="000D7D81" w:rsidRPr="00E23AC9">
        <w:rPr>
          <w:rFonts w:ascii="Arial" w:hAnsi="Arial" w:cs="Arial"/>
          <w:sz w:val="20"/>
          <w:szCs w:val="20"/>
        </w:rPr>
        <w:t>Zpracovatel</w:t>
      </w:r>
      <w:r w:rsidRPr="00E23AC9">
        <w:rPr>
          <w:rFonts w:ascii="Arial" w:hAnsi="Arial" w:cs="Arial"/>
          <w:sz w:val="20"/>
          <w:szCs w:val="20"/>
        </w:rPr>
        <w:t xml:space="preserve"> nedodrží dodatečnou lhůtu pro odstranění vad či nedodělků předaného </w:t>
      </w:r>
      <w:r w:rsidR="00050769" w:rsidRPr="00E23AC9">
        <w:rPr>
          <w:rFonts w:ascii="Arial" w:hAnsi="Arial" w:cs="Arial"/>
          <w:sz w:val="20"/>
          <w:szCs w:val="20"/>
        </w:rPr>
        <w:t xml:space="preserve">výstupu </w:t>
      </w:r>
      <w:r w:rsidRPr="00E23AC9">
        <w:rPr>
          <w:rFonts w:ascii="Arial" w:hAnsi="Arial" w:cs="Arial"/>
          <w:sz w:val="20"/>
          <w:szCs w:val="20"/>
        </w:rPr>
        <w:t>plnění</w:t>
      </w:r>
      <w:r w:rsidR="00A37950" w:rsidRPr="00E23AC9">
        <w:rPr>
          <w:rFonts w:ascii="Arial" w:hAnsi="Arial" w:cs="Arial"/>
          <w:sz w:val="20"/>
          <w:szCs w:val="20"/>
        </w:rPr>
        <w:t xml:space="preserve"> </w:t>
      </w:r>
      <w:r w:rsidR="00B734C8" w:rsidRPr="00E23AC9">
        <w:rPr>
          <w:rFonts w:ascii="Arial" w:hAnsi="Arial" w:cs="Arial"/>
          <w:sz w:val="20"/>
          <w:szCs w:val="20"/>
        </w:rPr>
        <w:t xml:space="preserve">stanovenou v souladu s odst. </w:t>
      </w:r>
      <w:r w:rsidR="00050769" w:rsidRPr="00E23AC9">
        <w:rPr>
          <w:rFonts w:ascii="Arial" w:hAnsi="Arial" w:cs="Arial"/>
          <w:sz w:val="20"/>
          <w:szCs w:val="20"/>
        </w:rPr>
        <w:t xml:space="preserve">4.6 a odst. </w:t>
      </w:r>
      <w:r w:rsidR="00B734C8" w:rsidRPr="00E23AC9">
        <w:rPr>
          <w:rFonts w:ascii="Arial" w:hAnsi="Arial" w:cs="Arial"/>
          <w:sz w:val="20"/>
          <w:szCs w:val="20"/>
        </w:rPr>
        <w:t>4.7</w:t>
      </w:r>
      <w:r w:rsidR="00A37950" w:rsidRPr="00E23AC9">
        <w:rPr>
          <w:rFonts w:ascii="Arial" w:hAnsi="Arial" w:cs="Arial"/>
          <w:sz w:val="20"/>
          <w:szCs w:val="20"/>
        </w:rPr>
        <w:t xml:space="preserve"> této Smlouvy</w:t>
      </w:r>
      <w:r w:rsidRPr="00E23AC9">
        <w:rPr>
          <w:rFonts w:ascii="Arial" w:hAnsi="Arial" w:cs="Arial"/>
          <w:sz w:val="20"/>
          <w:szCs w:val="20"/>
        </w:rPr>
        <w:t>, zavazuje se</w:t>
      </w:r>
      <w:r w:rsidR="00A76449" w:rsidRPr="00E23AC9">
        <w:rPr>
          <w:rFonts w:ascii="Arial" w:hAnsi="Arial" w:cs="Arial"/>
          <w:sz w:val="20"/>
          <w:szCs w:val="20"/>
        </w:rPr>
        <w:t> </w:t>
      </w:r>
      <w:r w:rsidRPr="00E23AC9">
        <w:rPr>
          <w:rFonts w:ascii="Arial" w:hAnsi="Arial" w:cs="Arial"/>
          <w:sz w:val="20"/>
          <w:szCs w:val="20"/>
        </w:rPr>
        <w:t>Objednateli</w:t>
      </w:r>
      <w:r w:rsidR="00D912CF" w:rsidRPr="00E23AC9">
        <w:rPr>
          <w:rFonts w:ascii="Arial" w:hAnsi="Arial" w:cs="Arial"/>
          <w:sz w:val="20"/>
          <w:szCs w:val="20"/>
        </w:rPr>
        <w:t xml:space="preserve"> zaplatit</w:t>
      </w:r>
      <w:r w:rsidRPr="00E23AC9">
        <w:rPr>
          <w:rFonts w:ascii="Arial" w:hAnsi="Arial" w:cs="Arial"/>
          <w:sz w:val="20"/>
          <w:szCs w:val="20"/>
        </w:rPr>
        <w:t xml:space="preserve"> smluvní pokutu </w:t>
      </w:r>
      <w:r w:rsidR="0019707B" w:rsidRPr="00E23AC9">
        <w:rPr>
          <w:rFonts w:ascii="Arial" w:hAnsi="Arial" w:cs="Arial"/>
          <w:sz w:val="20"/>
          <w:szCs w:val="20"/>
        </w:rPr>
        <w:t>ve výši 0,5</w:t>
      </w:r>
      <w:r w:rsidR="00A932E0">
        <w:rPr>
          <w:rFonts w:ascii="Arial" w:hAnsi="Arial" w:cs="Arial"/>
          <w:sz w:val="20"/>
          <w:szCs w:val="20"/>
        </w:rPr>
        <w:t xml:space="preserve"> </w:t>
      </w:r>
      <w:r w:rsidR="0019707B" w:rsidRPr="00E23AC9">
        <w:rPr>
          <w:rFonts w:ascii="Arial" w:hAnsi="Arial" w:cs="Arial"/>
          <w:sz w:val="20"/>
          <w:szCs w:val="20"/>
        </w:rPr>
        <w:t xml:space="preserve">% ceny včetně DPH dle </w:t>
      </w:r>
      <w:r w:rsidR="00175D3D" w:rsidRPr="00E23AC9">
        <w:rPr>
          <w:rFonts w:ascii="Arial" w:hAnsi="Arial" w:cs="Arial"/>
          <w:sz w:val="20"/>
          <w:szCs w:val="20"/>
        </w:rPr>
        <w:t>odst. 8.2.</w:t>
      </w:r>
      <w:r w:rsidR="00A932E0">
        <w:rPr>
          <w:rFonts w:ascii="Arial" w:hAnsi="Arial" w:cs="Arial"/>
          <w:sz w:val="20"/>
          <w:szCs w:val="20"/>
        </w:rPr>
        <w:t xml:space="preserve"> </w:t>
      </w:r>
      <w:r w:rsidR="000215EF">
        <w:rPr>
          <w:rFonts w:ascii="Arial" w:hAnsi="Arial" w:cs="Arial"/>
          <w:sz w:val="20"/>
          <w:szCs w:val="20"/>
        </w:rPr>
        <w:t>z</w:t>
      </w:r>
      <w:r w:rsidR="00175D3D" w:rsidRPr="00E23AC9">
        <w:rPr>
          <w:rFonts w:ascii="Arial" w:hAnsi="Arial" w:cs="Arial"/>
          <w:sz w:val="20"/>
          <w:szCs w:val="20"/>
        </w:rPr>
        <w:t>a příslušnou zprávu</w:t>
      </w:r>
      <w:r w:rsidR="00175D3D" w:rsidRPr="00E23AC9">
        <w:rPr>
          <w:rFonts w:ascii="Arial" w:hAnsi="Arial" w:cs="Arial"/>
          <w:i/>
          <w:sz w:val="20"/>
          <w:szCs w:val="20"/>
        </w:rPr>
        <w:t>,</w:t>
      </w:r>
      <w:r w:rsidR="00175D3D" w:rsidRPr="00E23AC9">
        <w:rPr>
          <w:rFonts w:ascii="Arial" w:hAnsi="Arial" w:cs="Arial"/>
          <w:sz w:val="20"/>
          <w:szCs w:val="20"/>
        </w:rPr>
        <w:t xml:space="preserve"> které se prodlení týká,</w:t>
      </w:r>
      <w:r w:rsidR="00B016C5" w:rsidRPr="00E23AC9">
        <w:rPr>
          <w:rFonts w:ascii="Arial" w:hAnsi="Arial" w:cs="Arial"/>
          <w:i/>
        </w:rPr>
        <w:t xml:space="preserve"> </w:t>
      </w:r>
      <w:r w:rsidR="0019707B" w:rsidRPr="00E23AC9">
        <w:rPr>
          <w:rFonts w:ascii="Arial" w:hAnsi="Arial" w:cs="Arial"/>
          <w:sz w:val="20"/>
          <w:szCs w:val="20"/>
        </w:rPr>
        <w:t>a to za každé jednotlivé nedodržení dodatečné lhůty, a za každý i započatý den prodlení</w:t>
      </w:r>
      <w:r w:rsidRPr="00E23AC9">
        <w:rPr>
          <w:rFonts w:ascii="Arial" w:hAnsi="Arial" w:cs="Arial"/>
          <w:sz w:val="20"/>
          <w:szCs w:val="20"/>
        </w:rPr>
        <w:t>.</w:t>
      </w:r>
    </w:p>
    <w:p w14:paraId="0A84AE09" w14:textId="77777777" w:rsidR="00050769" w:rsidRPr="00E23AC9" w:rsidRDefault="00E37BC8" w:rsidP="006E7F85">
      <w:pPr>
        <w:pStyle w:val="Odstavecseseznamem"/>
        <w:numPr>
          <w:ilvl w:val="1"/>
          <w:numId w:val="1"/>
        </w:numPr>
        <w:spacing w:after="120" w:line="280" w:lineRule="atLeast"/>
        <w:ind w:left="567" w:hanging="567"/>
        <w:contextualSpacing w:val="0"/>
        <w:jc w:val="both"/>
        <w:rPr>
          <w:rFonts w:ascii="Arial" w:hAnsi="Arial" w:cs="Arial"/>
          <w:sz w:val="20"/>
          <w:szCs w:val="20"/>
        </w:rPr>
      </w:pPr>
      <w:r w:rsidRPr="00E23AC9">
        <w:rPr>
          <w:rFonts w:ascii="Arial" w:hAnsi="Arial" w:cs="Arial"/>
          <w:sz w:val="20"/>
          <w:szCs w:val="20"/>
        </w:rPr>
        <w:t>V</w:t>
      </w:r>
      <w:r w:rsidR="00A1453F" w:rsidRPr="00E23AC9">
        <w:rPr>
          <w:rFonts w:ascii="Arial" w:hAnsi="Arial" w:cs="Arial"/>
          <w:sz w:val="20"/>
          <w:szCs w:val="20"/>
        </w:rPr>
        <w:t> </w:t>
      </w:r>
      <w:r w:rsidRPr="00E23AC9">
        <w:rPr>
          <w:rFonts w:ascii="Arial" w:hAnsi="Arial" w:cs="Arial"/>
          <w:sz w:val="20"/>
          <w:szCs w:val="20"/>
        </w:rPr>
        <w:t>případě</w:t>
      </w:r>
      <w:r w:rsidR="00A1453F" w:rsidRPr="00E23AC9">
        <w:rPr>
          <w:rFonts w:ascii="Arial" w:hAnsi="Arial" w:cs="Arial"/>
          <w:sz w:val="20"/>
          <w:szCs w:val="20"/>
        </w:rPr>
        <w:t xml:space="preserve"> porušení povinnosti stanovené v odst. </w:t>
      </w:r>
      <w:r w:rsidR="00852586" w:rsidRPr="00E23AC9">
        <w:rPr>
          <w:rFonts w:ascii="Arial" w:hAnsi="Arial" w:cs="Arial"/>
          <w:sz w:val="20"/>
          <w:szCs w:val="20"/>
        </w:rPr>
        <w:t xml:space="preserve">5.6, </w:t>
      </w:r>
      <w:r w:rsidR="00887291" w:rsidRPr="00E23AC9">
        <w:rPr>
          <w:rFonts w:ascii="Arial" w:hAnsi="Arial" w:cs="Arial"/>
          <w:sz w:val="20"/>
          <w:szCs w:val="20"/>
        </w:rPr>
        <w:t>5</w:t>
      </w:r>
      <w:r w:rsidR="00A1453F" w:rsidRPr="00E23AC9">
        <w:rPr>
          <w:rFonts w:ascii="Arial" w:hAnsi="Arial" w:cs="Arial"/>
          <w:sz w:val="20"/>
          <w:szCs w:val="20"/>
        </w:rPr>
        <w:t>.</w:t>
      </w:r>
      <w:r w:rsidR="00D93A82" w:rsidRPr="00E23AC9">
        <w:rPr>
          <w:rFonts w:ascii="Arial" w:hAnsi="Arial" w:cs="Arial"/>
          <w:sz w:val="20"/>
          <w:szCs w:val="20"/>
        </w:rPr>
        <w:t xml:space="preserve">7, 5.8 </w:t>
      </w:r>
      <w:r w:rsidR="001B289D" w:rsidRPr="00E23AC9">
        <w:rPr>
          <w:rFonts w:ascii="Arial" w:hAnsi="Arial" w:cs="Arial"/>
          <w:sz w:val="20"/>
          <w:szCs w:val="20"/>
        </w:rPr>
        <w:t>nebo</w:t>
      </w:r>
      <w:r w:rsidR="00171BCB" w:rsidRPr="00E23AC9">
        <w:rPr>
          <w:rFonts w:ascii="Arial" w:hAnsi="Arial" w:cs="Arial"/>
          <w:sz w:val="20"/>
          <w:szCs w:val="20"/>
        </w:rPr>
        <w:t xml:space="preserve"> 5.9</w:t>
      </w:r>
      <w:r w:rsidR="00A1453F" w:rsidRPr="00E23AC9">
        <w:rPr>
          <w:rFonts w:ascii="Arial" w:hAnsi="Arial" w:cs="Arial"/>
          <w:sz w:val="20"/>
          <w:szCs w:val="20"/>
        </w:rPr>
        <w:t xml:space="preserve"> této Smlouvy</w:t>
      </w:r>
      <w:r w:rsidRPr="00E23AC9">
        <w:rPr>
          <w:rFonts w:ascii="Arial" w:hAnsi="Arial" w:cs="Arial"/>
          <w:sz w:val="20"/>
          <w:szCs w:val="20"/>
        </w:rPr>
        <w:t xml:space="preserve">, </w:t>
      </w:r>
      <w:r w:rsidR="00A1453F" w:rsidRPr="00E23AC9">
        <w:rPr>
          <w:rFonts w:ascii="Arial" w:hAnsi="Arial" w:cs="Arial"/>
          <w:sz w:val="20"/>
          <w:szCs w:val="20"/>
        </w:rPr>
        <w:t>se</w:t>
      </w:r>
      <w:r w:rsidR="00D912CF" w:rsidRPr="00E23AC9">
        <w:rPr>
          <w:rFonts w:ascii="Arial" w:hAnsi="Arial" w:cs="Arial"/>
          <w:sz w:val="20"/>
          <w:szCs w:val="20"/>
        </w:rPr>
        <w:t xml:space="preserve"> </w:t>
      </w:r>
      <w:r w:rsidR="000D7D81" w:rsidRPr="00E23AC9">
        <w:rPr>
          <w:rFonts w:ascii="Arial" w:hAnsi="Arial" w:cs="Arial"/>
          <w:sz w:val="20"/>
          <w:szCs w:val="20"/>
        </w:rPr>
        <w:t>Zpracovatel</w:t>
      </w:r>
      <w:r w:rsidR="00D912CF" w:rsidRPr="00E23AC9">
        <w:rPr>
          <w:rFonts w:ascii="Arial" w:hAnsi="Arial" w:cs="Arial"/>
          <w:sz w:val="20"/>
          <w:szCs w:val="20"/>
        </w:rPr>
        <w:t xml:space="preserve"> </w:t>
      </w:r>
      <w:r w:rsidR="00A1453F" w:rsidRPr="00E23AC9">
        <w:rPr>
          <w:rFonts w:ascii="Arial" w:hAnsi="Arial" w:cs="Arial"/>
          <w:sz w:val="20"/>
          <w:szCs w:val="20"/>
        </w:rPr>
        <w:t xml:space="preserve">zavazuje </w:t>
      </w:r>
      <w:r w:rsidR="00D912CF" w:rsidRPr="00E23AC9">
        <w:rPr>
          <w:rFonts w:ascii="Arial" w:hAnsi="Arial" w:cs="Arial"/>
          <w:sz w:val="20"/>
          <w:szCs w:val="20"/>
        </w:rPr>
        <w:t xml:space="preserve">zaplatit </w:t>
      </w:r>
      <w:r w:rsidR="00A1453F" w:rsidRPr="00E23AC9">
        <w:rPr>
          <w:rFonts w:ascii="Arial" w:hAnsi="Arial" w:cs="Arial"/>
          <w:sz w:val="20"/>
          <w:szCs w:val="20"/>
        </w:rPr>
        <w:t xml:space="preserve">Objednateli smluvní pokutu ve </w:t>
      </w:r>
      <w:r w:rsidR="002737E8" w:rsidRPr="00E23AC9">
        <w:rPr>
          <w:rFonts w:ascii="Arial" w:hAnsi="Arial" w:cs="Arial"/>
          <w:sz w:val="20"/>
          <w:szCs w:val="20"/>
        </w:rPr>
        <w:t xml:space="preserve">výši </w:t>
      </w:r>
      <w:r w:rsidR="00270311" w:rsidRPr="00E23AC9">
        <w:rPr>
          <w:rFonts w:ascii="Arial" w:hAnsi="Arial" w:cs="Arial"/>
          <w:sz w:val="20"/>
          <w:szCs w:val="20"/>
        </w:rPr>
        <w:t>10</w:t>
      </w:r>
      <w:r w:rsidR="002737E8" w:rsidRPr="00E23AC9">
        <w:rPr>
          <w:rFonts w:ascii="Arial" w:hAnsi="Arial" w:cs="Arial"/>
          <w:sz w:val="20"/>
          <w:szCs w:val="20"/>
        </w:rPr>
        <w:t>.000,</w:t>
      </w:r>
      <w:r w:rsidRPr="00E23AC9">
        <w:rPr>
          <w:rFonts w:ascii="Arial" w:hAnsi="Arial" w:cs="Arial"/>
          <w:sz w:val="20"/>
          <w:szCs w:val="20"/>
        </w:rPr>
        <w:t>- Kč</w:t>
      </w:r>
      <w:r w:rsidR="00A1453F" w:rsidRPr="00E23AC9">
        <w:rPr>
          <w:rFonts w:ascii="Arial" w:hAnsi="Arial" w:cs="Arial"/>
          <w:sz w:val="20"/>
          <w:szCs w:val="20"/>
        </w:rPr>
        <w:t>, a to</w:t>
      </w:r>
      <w:r w:rsidRPr="00E23AC9">
        <w:rPr>
          <w:rFonts w:ascii="Arial" w:hAnsi="Arial" w:cs="Arial"/>
          <w:sz w:val="20"/>
          <w:szCs w:val="20"/>
        </w:rPr>
        <w:t xml:space="preserve"> za každý jednotlivý případ</w:t>
      </w:r>
      <w:r w:rsidR="00A1453F" w:rsidRPr="00E23AC9">
        <w:rPr>
          <w:rFonts w:ascii="Arial" w:hAnsi="Arial" w:cs="Arial"/>
          <w:sz w:val="20"/>
          <w:szCs w:val="20"/>
        </w:rPr>
        <w:t xml:space="preserve"> porušení.</w:t>
      </w:r>
    </w:p>
    <w:p w14:paraId="1F1554E1" w14:textId="77777777" w:rsidR="00050769" w:rsidRPr="00E23AC9" w:rsidRDefault="00050769" w:rsidP="006E7F85">
      <w:pPr>
        <w:pStyle w:val="Odstavecseseznamem"/>
        <w:numPr>
          <w:ilvl w:val="1"/>
          <w:numId w:val="1"/>
        </w:numPr>
        <w:spacing w:after="120" w:line="280" w:lineRule="atLeast"/>
        <w:ind w:left="567" w:hanging="567"/>
        <w:contextualSpacing w:val="0"/>
        <w:jc w:val="both"/>
        <w:rPr>
          <w:rFonts w:ascii="Arial" w:hAnsi="Arial" w:cs="Arial"/>
          <w:sz w:val="20"/>
          <w:szCs w:val="20"/>
        </w:rPr>
      </w:pPr>
      <w:r w:rsidRPr="00E23AC9">
        <w:rPr>
          <w:rFonts w:ascii="Arial" w:hAnsi="Arial" w:cs="Arial"/>
          <w:sz w:val="20"/>
          <w:szCs w:val="20"/>
        </w:rPr>
        <w:t xml:space="preserve">V případě porušení </w:t>
      </w:r>
      <w:r w:rsidR="00F30DEE" w:rsidRPr="00E23AC9">
        <w:rPr>
          <w:rFonts w:ascii="Arial" w:hAnsi="Arial" w:cs="Arial"/>
          <w:sz w:val="20"/>
          <w:szCs w:val="20"/>
        </w:rPr>
        <w:t xml:space="preserve">jakékoli </w:t>
      </w:r>
      <w:r w:rsidRPr="00E23AC9">
        <w:rPr>
          <w:rFonts w:ascii="Arial" w:hAnsi="Arial" w:cs="Arial"/>
          <w:sz w:val="20"/>
          <w:szCs w:val="20"/>
        </w:rPr>
        <w:t>povinnosti stanovené v odst. 5.1</w:t>
      </w:r>
      <w:r w:rsidR="00171BCB" w:rsidRPr="00E23AC9">
        <w:rPr>
          <w:rFonts w:ascii="Arial" w:hAnsi="Arial" w:cs="Arial"/>
          <w:sz w:val="20"/>
          <w:szCs w:val="20"/>
        </w:rPr>
        <w:t>1</w:t>
      </w:r>
      <w:r w:rsidR="001B289D" w:rsidRPr="00E23AC9">
        <w:rPr>
          <w:rFonts w:ascii="Arial" w:hAnsi="Arial" w:cs="Arial"/>
          <w:sz w:val="20"/>
          <w:szCs w:val="20"/>
        </w:rPr>
        <w:t xml:space="preserve">, 5.12, 5.13 </w:t>
      </w:r>
      <w:r w:rsidR="00171BCB" w:rsidRPr="00E23AC9">
        <w:rPr>
          <w:rFonts w:ascii="Arial" w:hAnsi="Arial" w:cs="Arial"/>
          <w:sz w:val="20"/>
          <w:szCs w:val="20"/>
        </w:rPr>
        <w:t>nebo 5.1</w:t>
      </w:r>
      <w:r w:rsidR="001B289D" w:rsidRPr="00E23AC9">
        <w:rPr>
          <w:rFonts w:ascii="Arial" w:hAnsi="Arial" w:cs="Arial"/>
          <w:sz w:val="20"/>
          <w:szCs w:val="20"/>
        </w:rPr>
        <w:t>4</w:t>
      </w:r>
      <w:r w:rsidRPr="00E23AC9">
        <w:rPr>
          <w:rFonts w:ascii="Arial" w:hAnsi="Arial" w:cs="Arial"/>
          <w:sz w:val="20"/>
          <w:szCs w:val="20"/>
        </w:rPr>
        <w:t xml:space="preserve"> této Smlouvy, se </w:t>
      </w:r>
      <w:r w:rsidR="000D7D81" w:rsidRPr="00E23AC9">
        <w:rPr>
          <w:rFonts w:ascii="Arial" w:hAnsi="Arial" w:cs="Arial"/>
          <w:sz w:val="20"/>
          <w:szCs w:val="20"/>
        </w:rPr>
        <w:t>Zpracovatel</w:t>
      </w:r>
      <w:r w:rsidRPr="00E23AC9">
        <w:rPr>
          <w:rFonts w:ascii="Arial" w:hAnsi="Arial" w:cs="Arial"/>
          <w:sz w:val="20"/>
          <w:szCs w:val="20"/>
        </w:rPr>
        <w:t xml:space="preserve"> zavazuje zaplatit Objednateli smluvní pokutu</w:t>
      </w:r>
      <w:r w:rsidR="00171BCB" w:rsidRPr="00E23AC9">
        <w:rPr>
          <w:rFonts w:ascii="Arial" w:hAnsi="Arial" w:cs="Arial"/>
          <w:sz w:val="20"/>
          <w:szCs w:val="20"/>
        </w:rPr>
        <w:t xml:space="preserve"> ve výši 2</w:t>
      </w:r>
      <w:r w:rsidRPr="00E23AC9">
        <w:rPr>
          <w:rFonts w:ascii="Arial" w:hAnsi="Arial" w:cs="Arial"/>
          <w:sz w:val="20"/>
          <w:szCs w:val="20"/>
        </w:rPr>
        <w:t>0.000,- Kč, a to za každý jednotlivý případ porušení.</w:t>
      </w:r>
    </w:p>
    <w:p w14:paraId="10660BC4" w14:textId="77777777" w:rsidR="00607DF1" w:rsidRPr="00E23AC9" w:rsidRDefault="00607DF1" w:rsidP="006E7F85">
      <w:pPr>
        <w:pStyle w:val="Odstavecseseznamem"/>
        <w:numPr>
          <w:ilvl w:val="1"/>
          <w:numId w:val="1"/>
        </w:numPr>
        <w:spacing w:after="120" w:line="280" w:lineRule="atLeast"/>
        <w:ind w:left="567" w:hanging="567"/>
        <w:contextualSpacing w:val="0"/>
        <w:jc w:val="both"/>
        <w:rPr>
          <w:rFonts w:ascii="Arial" w:hAnsi="Arial" w:cs="Arial"/>
          <w:sz w:val="20"/>
          <w:szCs w:val="20"/>
        </w:rPr>
      </w:pPr>
      <w:r w:rsidRPr="00E23AC9">
        <w:rPr>
          <w:rFonts w:ascii="Arial" w:hAnsi="Arial" w:cs="Arial"/>
          <w:sz w:val="20"/>
          <w:szCs w:val="20"/>
        </w:rPr>
        <w:t xml:space="preserve">V případě, že </w:t>
      </w:r>
      <w:r w:rsidR="000D7D81" w:rsidRPr="00E23AC9">
        <w:rPr>
          <w:rFonts w:ascii="Arial" w:hAnsi="Arial" w:cs="Arial"/>
          <w:sz w:val="20"/>
          <w:szCs w:val="20"/>
        </w:rPr>
        <w:t>Zpracovatel</w:t>
      </w:r>
      <w:r w:rsidRPr="00E23AC9">
        <w:rPr>
          <w:rFonts w:ascii="Arial" w:hAnsi="Arial" w:cs="Arial"/>
          <w:sz w:val="20"/>
          <w:szCs w:val="20"/>
        </w:rPr>
        <w:t xml:space="preserve"> poruší povinnost mlčenlivosti či povinnost zajisti</w:t>
      </w:r>
      <w:r w:rsidR="00AE3E9B" w:rsidRPr="00E23AC9">
        <w:rPr>
          <w:rFonts w:ascii="Arial" w:hAnsi="Arial" w:cs="Arial"/>
          <w:sz w:val="20"/>
          <w:szCs w:val="20"/>
        </w:rPr>
        <w:t>t ochranu osobních údajů dle článku</w:t>
      </w:r>
      <w:r w:rsidRPr="00E23AC9">
        <w:rPr>
          <w:rFonts w:ascii="Arial" w:hAnsi="Arial" w:cs="Arial"/>
          <w:sz w:val="20"/>
          <w:szCs w:val="20"/>
        </w:rPr>
        <w:t xml:space="preserve"> </w:t>
      </w:r>
      <w:r w:rsidR="00887291" w:rsidRPr="00E23AC9">
        <w:rPr>
          <w:rFonts w:ascii="Arial" w:hAnsi="Arial" w:cs="Arial"/>
          <w:sz w:val="20"/>
          <w:szCs w:val="20"/>
        </w:rPr>
        <w:t>9</w:t>
      </w:r>
      <w:r w:rsidRPr="00E23AC9">
        <w:rPr>
          <w:rFonts w:ascii="Arial" w:hAnsi="Arial" w:cs="Arial"/>
          <w:sz w:val="20"/>
          <w:szCs w:val="20"/>
        </w:rPr>
        <w:t xml:space="preserve"> této Smlouvy, zavazuje se Objednateli </w:t>
      </w:r>
      <w:r w:rsidR="00D912CF" w:rsidRPr="00E23AC9">
        <w:rPr>
          <w:rFonts w:ascii="Arial" w:hAnsi="Arial" w:cs="Arial"/>
          <w:sz w:val="20"/>
          <w:szCs w:val="20"/>
        </w:rPr>
        <w:t xml:space="preserve">zaplatit </w:t>
      </w:r>
      <w:r w:rsidRPr="00E23AC9">
        <w:rPr>
          <w:rFonts w:ascii="Arial" w:hAnsi="Arial" w:cs="Arial"/>
          <w:sz w:val="20"/>
          <w:szCs w:val="20"/>
        </w:rPr>
        <w:t xml:space="preserve">smluvní pokutu ve výši </w:t>
      </w:r>
      <w:r w:rsidR="00171BCB" w:rsidRPr="00E23AC9">
        <w:rPr>
          <w:rFonts w:ascii="Arial" w:hAnsi="Arial" w:cs="Arial"/>
          <w:sz w:val="20"/>
          <w:szCs w:val="20"/>
        </w:rPr>
        <w:t>50</w:t>
      </w:r>
      <w:r w:rsidRPr="00E23AC9">
        <w:rPr>
          <w:rFonts w:ascii="Arial" w:hAnsi="Arial" w:cs="Arial"/>
          <w:sz w:val="20"/>
          <w:szCs w:val="20"/>
        </w:rPr>
        <w:t>.000,- Kč, a to za každý jednotlivý případ porušení dané povinnosti.</w:t>
      </w:r>
    </w:p>
    <w:p w14:paraId="35DE1161" w14:textId="77777777" w:rsidR="00607DF1" w:rsidRPr="00E23AC9" w:rsidRDefault="00607DF1" w:rsidP="006E7F85">
      <w:pPr>
        <w:pStyle w:val="Odstavecseseznamem"/>
        <w:numPr>
          <w:ilvl w:val="1"/>
          <w:numId w:val="1"/>
        </w:numPr>
        <w:spacing w:after="120" w:line="280" w:lineRule="atLeast"/>
        <w:ind w:left="567" w:hanging="567"/>
        <w:contextualSpacing w:val="0"/>
        <w:jc w:val="both"/>
        <w:rPr>
          <w:rFonts w:ascii="Arial" w:hAnsi="Arial" w:cs="Arial"/>
          <w:sz w:val="20"/>
          <w:szCs w:val="20"/>
        </w:rPr>
      </w:pPr>
      <w:r w:rsidRPr="00E23AC9">
        <w:rPr>
          <w:rFonts w:ascii="Arial" w:hAnsi="Arial" w:cs="Arial"/>
          <w:sz w:val="20"/>
          <w:szCs w:val="20"/>
        </w:rPr>
        <w:lastRenderedPageBreak/>
        <w:t>Smluvní pokutu stejně jako případnou škodu</w:t>
      </w:r>
      <w:r w:rsidR="00C816E7" w:rsidRPr="00E23AC9">
        <w:rPr>
          <w:rFonts w:ascii="Arial" w:hAnsi="Arial" w:cs="Arial"/>
          <w:sz w:val="20"/>
          <w:szCs w:val="20"/>
        </w:rPr>
        <w:t xml:space="preserve"> či jinou újmu</w:t>
      </w:r>
      <w:r w:rsidRPr="00E23AC9">
        <w:rPr>
          <w:rFonts w:ascii="Arial" w:hAnsi="Arial" w:cs="Arial"/>
          <w:sz w:val="20"/>
          <w:szCs w:val="20"/>
        </w:rPr>
        <w:t xml:space="preserve"> vzniklou Objednateli vlivem činnosti </w:t>
      </w:r>
      <w:r w:rsidR="000D7D81" w:rsidRPr="00E23AC9">
        <w:rPr>
          <w:rFonts w:ascii="Arial" w:hAnsi="Arial" w:cs="Arial"/>
          <w:sz w:val="20"/>
          <w:szCs w:val="20"/>
        </w:rPr>
        <w:t>Zpracovatel</w:t>
      </w:r>
      <w:r w:rsidR="00050769" w:rsidRPr="00E23AC9">
        <w:rPr>
          <w:rFonts w:ascii="Arial" w:hAnsi="Arial" w:cs="Arial"/>
          <w:sz w:val="20"/>
          <w:szCs w:val="20"/>
        </w:rPr>
        <w:t>e</w:t>
      </w:r>
      <w:r w:rsidRPr="00E23AC9">
        <w:rPr>
          <w:rFonts w:ascii="Arial" w:hAnsi="Arial" w:cs="Arial"/>
          <w:sz w:val="20"/>
          <w:szCs w:val="20"/>
        </w:rPr>
        <w:t xml:space="preserve"> se </w:t>
      </w:r>
      <w:r w:rsidR="000D7D81" w:rsidRPr="00E23AC9">
        <w:rPr>
          <w:rFonts w:ascii="Arial" w:hAnsi="Arial" w:cs="Arial"/>
          <w:sz w:val="20"/>
          <w:szCs w:val="20"/>
        </w:rPr>
        <w:t>Zpracovatel</w:t>
      </w:r>
      <w:r w:rsidRPr="00E23AC9">
        <w:rPr>
          <w:rFonts w:ascii="Arial" w:hAnsi="Arial" w:cs="Arial"/>
          <w:sz w:val="20"/>
          <w:szCs w:val="20"/>
        </w:rPr>
        <w:t xml:space="preserve"> zavazuje </w:t>
      </w:r>
      <w:r w:rsidR="005A17D3" w:rsidRPr="00E23AC9">
        <w:rPr>
          <w:rFonts w:ascii="Arial" w:hAnsi="Arial" w:cs="Arial"/>
          <w:sz w:val="20"/>
          <w:szCs w:val="20"/>
        </w:rPr>
        <w:t xml:space="preserve">zaplatit </w:t>
      </w:r>
      <w:r w:rsidRPr="00E23AC9">
        <w:rPr>
          <w:rFonts w:ascii="Arial" w:hAnsi="Arial" w:cs="Arial"/>
          <w:sz w:val="20"/>
          <w:szCs w:val="20"/>
        </w:rPr>
        <w:t>Objednateli nejpozději do 30</w:t>
      </w:r>
      <w:r w:rsidR="00C816E7" w:rsidRPr="00E23AC9">
        <w:rPr>
          <w:rFonts w:ascii="Arial" w:hAnsi="Arial" w:cs="Arial"/>
          <w:sz w:val="20"/>
          <w:szCs w:val="20"/>
        </w:rPr>
        <w:t xml:space="preserve"> kalendářních</w:t>
      </w:r>
      <w:r w:rsidRPr="00E23AC9">
        <w:rPr>
          <w:rFonts w:ascii="Arial" w:hAnsi="Arial" w:cs="Arial"/>
          <w:sz w:val="20"/>
          <w:szCs w:val="20"/>
        </w:rPr>
        <w:t xml:space="preserve"> dnů ode dne, kdy bude Objednatelem o nároku na</w:t>
      </w:r>
      <w:r w:rsidR="00F52B99" w:rsidRPr="00E23AC9">
        <w:rPr>
          <w:rFonts w:ascii="Arial" w:hAnsi="Arial" w:cs="Arial"/>
          <w:sz w:val="20"/>
          <w:szCs w:val="20"/>
        </w:rPr>
        <w:t> </w:t>
      </w:r>
      <w:r w:rsidRPr="00E23AC9">
        <w:rPr>
          <w:rFonts w:ascii="Arial" w:hAnsi="Arial" w:cs="Arial"/>
          <w:sz w:val="20"/>
          <w:szCs w:val="20"/>
        </w:rPr>
        <w:t xml:space="preserve">úhradu smluvní pokuty a její výši resp. vzniklé škody </w:t>
      </w:r>
      <w:r w:rsidR="00C816E7" w:rsidRPr="00E23AC9">
        <w:rPr>
          <w:rFonts w:ascii="Arial" w:hAnsi="Arial" w:cs="Arial"/>
          <w:sz w:val="20"/>
          <w:szCs w:val="20"/>
        </w:rPr>
        <w:t xml:space="preserve">či jiné újmy </w:t>
      </w:r>
      <w:r w:rsidRPr="00E23AC9">
        <w:rPr>
          <w:rFonts w:ascii="Arial" w:hAnsi="Arial" w:cs="Arial"/>
          <w:sz w:val="20"/>
          <w:szCs w:val="20"/>
        </w:rPr>
        <w:t>a její výši prokazatelně informován.</w:t>
      </w:r>
    </w:p>
    <w:p w14:paraId="234D9267" w14:textId="77777777" w:rsidR="00171BCB" w:rsidRPr="00E23AC9" w:rsidRDefault="00FA4521" w:rsidP="006E7F85">
      <w:pPr>
        <w:pStyle w:val="Odstavecseseznamem"/>
        <w:numPr>
          <w:ilvl w:val="1"/>
          <w:numId w:val="1"/>
        </w:numPr>
        <w:spacing w:after="120" w:line="280" w:lineRule="atLeast"/>
        <w:ind w:left="567" w:hanging="567"/>
        <w:contextualSpacing w:val="0"/>
        <w:jc w:val="both"/>
        <w:rPr>
          <w:rFonts w:ascii="Arial" w:hAnsi="Arial" w:cs="Arial"/>
          <w:sz w:val="20"/>
          <w:szCs w:val="20"/>
        </w:rPr>
      </w:pPr>
      <w:r w:rsidRPr="00E23AC9">
        <w:rPr>
          <w:rFonts w:ascii="Arial" w:hAnsi="Arial" w:cs="Arial"/>
          <w:sz w:val="20"/>
          <w:szCs w:val="20"/>
        </w:rPr>
        <w:t xml:space="preserve">Při nedodržení termínu splatnosti faktury Objednatelem je </w:t>
      </w:r>
      <w:r w:rsidR="000D7D81" w:rsidRPr="00E23AC9">
        <w:rPr>
          <w:rFonts w:ascii="Arial" w:hAnsi="Arial" w:cs="Arial"/>
          <w:sz w:val="20"/>
          <w:szCs w:val="20"/>
        </w:rPr>
        <w:t>Zpracovatel</w:t>
      </w:r>
      <w:r w:rsidR="005A17D3" w:rsidRPr="00E23AC9">
        <w:rPr>
          <w:rFonts w:ascii="Arial" w:hAnsi="Arial" w:cs="Arial"/>
          <w:sz w:val="20"/>
          <w:szCs w:val="20"/>
        </w:rPr>
        <w:t xml:space="preserve"> </w:t>
      </w:r>
      <w:r w:rsidRPr="00E23AC9">
        <w:rPr>
          <w:rFonts w:ascii="Arial" w:hAnsi="Arial" w:cs="Arial"/>
          <w:sz w:val="20"/>
          <w:szCs w:val="20"/>
        </w:rPr>
        <w:t>oprávněn požadovat úhradu úroku z prodlení ve výši dle nařízení vlády č.</w:t>
      </w:r>
      <w:r w:rsidR="0097156A" w:rsidRPr="00E23AC9">
        <w:rPr>
          <w:rFonts w:ascii="Arial" w:hAnsi="Arial" w:cs="Arial"/>
          <w:sz w:val="20"/>
          <w:szCs w:val="20"/>
        </w:rPr>
        <w:t> </w:t>
      </w:r>
      <w:r w:rsidRPr="00E23AC9">
        <w:rPr>
          <w:rFonts w:ascii="Arial" w:hAnsi="Arial" w:cs="Arial"/>
          <w:sz w:val="20"/>
          <w:szCs w:val="20"/>
        </w:rPr>
        <w:t>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p>
    <w:p w14:paraId="71F63CED" w14:textId="77777777" w:rsidR="00171BCB" w:rsidRPr="00E23AC9" w:rsidRDefault="00171BCB" w:rsidP="006E7F85">
      <w:pPr>
        <w:pStyle w:val="Odstavecseseznamem"/>
        <w:numPr>
          <w:ilvl w:val="1"/>
          <w:numId w:val="1"/>
        </w:numPr>
        <w:spacing w:after="120" w:line="280" w:lineRule="atLeast"/>
        <w:ind w:left="567" w:hanging="567"/>
        <w:contextualSpacing w:val="0"/>
        <w:jc w:val="both"/>
        <w:rPr>
          <w:rFonts w:ascii="Arial" w:hAnsi="Arial" w:cs="Arial"/>
          <w:sz w:val="20"/>
          <w:szCs w:val="20"/>
        </w:rPr>
      </w:pPr>
      <w:r w:rsidRPr="00E23AC9">
        <w:rPr>
          <w:rFonts w:ascii="Arial" w:hAnsi="Arial" w:cs="Arial"/>
          <w:sz w:val="20"/>
          <w:szCs w:val="20"/>
        </w:rPr>
        <w:t xml:space="preserve">Smluvní strany sjednávají, že v případě vzniku nároku Objednatele na více smluvních pokut uložených </w:t>
      </w:r>
      <w:r w:rsidR="000D7D81" w:rsidRPr="00E23AC9">
        <w:rPr>
          <w:rFonts w:ascii="Arial" w:hAnsi="Arial" w:cs="Arial"/>
          <w:sz w:val="20"/>
          <w:szCs w:val="20"/>
        </w:rPr>
        <w:t>Zpracovatel</w:t>
      </w:r>
      <w:r w:rsidRPr="00E23AC9">
        <w:rPr>
          <w:rFonts w:ascii="Arial" w:hAnsi="Arial" w:cs="Arial"/>
          <w:sz w:val="20"/>
          <w:szCs w:val="20"/>
        </w:rPr>
        <w:t>i podle této Smlouvy se takové pokuty sčítají.</w:t>
      </w:r>
    </w:p>
    <w:p w14:paraId="0E8C4331" w14:textId="77777777" w:rsidR="00171BCB" w:rsidRPr="00E23AC9" w:rsidRDefault="00171BCB" w:rsidP="006E7F85">
      <w:pPr>
        <w:pStyle w:val="Odstavecseseznamem"/>
        <w:numPr>
          <w:ilvl w:val="1"/>
          <w:numId w:val="1"/>
        </w:numPr>
        <w:spacing w:after="120" w:line="280" w:lineRule="atLeast"/>
        <w:ind w:left="567" w:hanging="567"/>
        <w:contextualSpacing w:val="0"/>
        <w:jc w:val="both"/>
        <w:rPr>
          <w:rFonts w:ascii="Arial" w:hAnsi="Arial" w:cs="Arial"/>
          <w:sz w:val="20"/>
          <w:szCs w:val="20"/>
        </w:rPr>
      </w:pPr>
      <w:r w:rsidRPr="00E23AC9">
        <w:rPr>
          <w:rFonts w:ascii="Arial" w:hAnsi="Arial" w:cs="Arial"/>
          <w:sz w:val="20"/>
          <w:szCs w:val="20"/>
        </w:rPr>
        <w:t>Není-li v této Smlouvě stanoveno jinak, zaplacením jakékoliv smluvní pokuty nezbavuje povinnou smluvní stranu povinnosti splnit své povinnosti vyplývající z této Smlouvy</w:t>
      </w:r>
      <w:r w:rsidR="00277AA1" w:rsidRPr="00E23AC9">
        <w:rPr>
          <w:rFonts w:ascii="Arial" w:hAnsi="Arial" w:cs="Arial"/>
          <w:sz w:val="20"/>
          <w:szCs w:val="20"/>
        </w:rPr>
        <w:t>.</w:t>
      </w:r>
      <w:r w:rsidRPr="00E23AC9">
        <w:rPr>
          <w:rFonts w:ascii="Arial" w:hAnsi="Arial" w:cs="Arial"/>
          <w:sz w:val="20"/>
          <w:szCs w:val="20"/>
        </w:rPr>
        <w:t xml:space="preserve"> </w:t>
      </w:r>
      <w:r w:rsidR="00277AA1" w:rsidRPr="00E23AC9">
        <w:rPr>
          <w:rFonts w:ascii="Arial" w:hAnsi="Arial" w:cs="Arial"/>
          <w:sz w:val="20"/>
          <w:szCs w:val="20"/>
        </w:rPr>
        <w:t xml:space="preserve">Ujednáním smluvní pokuty není dotčeno právo zadavatele na náhradu škody vzniklé z porušení povinnosti, ke kterému se tato smluvní pokuta vztahuje. </w:t>
      </w:r>
    </w:p>
    <w:p w14:paraId="35FA6247" w14:textId="77777777" w:rsidR="00171BCB" w:rsidRPr="00E23AC9" w:rsidRDefault="00171BCB" w:rsidP="006E7F85">
      <w:pPr>
        <w:pStyle w:val="Odstavecseseznamem"/>
        <w:numPr>
          <w:ilvl w:val="1"/>
          <w:numId w:val="1"/>
        </w:numPr>
        <w:spacing w:after="120" w:line="280" w:lineRule="atLeast"/>
        <w:ind w:left="567" w:hanging="567"/>
        <w:contextualSpacing w:val="0"/>
        <w:jc w:val="both"/>
        <w:rPr>
          <w:rFonts w:ascii="Arial" w:hAnsi="Arial" w:cs="Arial"/>
          <w:sz w:val="20"/>
          <w:szCs w:val="20"/>
        </w:rPr>
      </w:pPr>
      <w:r w:rsidRPr="00E23AC9">
        <w:rPr>
          <w:rFonts w:ascii="Arial" w:hAnsi="Arial" w:cs="Arial"/>
          <w:sz w:val="20"/>
          <w:szCs w:val="20"/>
        </w:rPr>
        <w:t xml:space="preserve">Smluvní strany sjednávají, že jakoukoliv smluvní pokutu či vzniklou škodu vyjádřitelnou v penězích je Objednatel oprávněn jednostranně započíst formou jednostranného zápočtu proti jakékoliv pohledávce (splatné či nesplatné) </w:t>
      </w:r>
      <w:r w:rsidR="000D7D81" w:rsidRPr="00E23AC9">
        <w:rPr>
          <w:rFonts w:ascii="Arial" w:hAnsi="Arial" w:cs="Arial"/>
          <w:sz w:val="20"/>
          <w:szCs w:val="20"/>
        </w:rPr>
        <w:t>Zpracovatel</w:t>
      </w:r>
      <w:r w:rsidRPr="00E23AC9">
        <w:rPr>
          <w:rFonts w:ascii="Arial" w:hAnsi="Arial" w:cs="Arial"/>
          <w:sz w:val="20"/>
          <w:szCs w:val="20"/>
        </w:rPr>
        <w:t>e proti Objednateli z titulu úhrady části ceny za plnění dle této Smlouvy.</w:t>
      </w:r>
    </w:p>
    <w:p w14:paraId="61990F77" w14:textId="77777777" w:rsidR="00FA4521" w:rsidRPr="00E23AC9" w:rsidRDefault="00FA4521" w:rsidP="006E7F85">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E23AC9">
        <w:rPr>
          <w:rFonts w:ascii="Arial" w:hAnsi="Arial" w:cs="Arial"/>
          <w:sz w:val="20"/>
        </w:rPr>
        <w:t>Náhrada škody</w:t>
      </w:r>
    </w:p>
    <w:p w14:paraId="47F3219F" w14:textId="77777777" w:rsidR="00B734C8" w:rsidRPr="00E23AC9" w:rsidRDefault="00B734C8" w:rsidP="006E7F85">
      <w:pPr>
        <w:pStyle w:val="Odstavecseseznamem"/>
        <w:numPr>
          <w:ilvl w:val="1"/>
          <w:numId w:val="1"/>
        </w:numPr>
        <w:spacing w:after="120" w:line="280" w:lineRule="atLeast"/>
        <w:ind w:left="567" w:hanging="567"/>
        <w:contextualSpacing w:val="0"/>
        <w:jc w:val="both"/>
        <w:rPr>
          <w:rFonts w:ascii="Arial" w:hAnsi="Arial" w:cs="Arial"/>
          <w:sz w:val="20"/>
          <w:szCs w:val="20"/>
        </w:rPr>
      </w:pPr>
      <w:r w:rsidRPr="00E23AC9">
        <w:rPr>
          <w:rFonts w:ascii="Arial" w:hAnsi="Arial" w:cs="Arial"/>
          <w:sz w:val="20"/>
          <w:szCs w:val="20"/>
        </w:rPr>
        <w:t xml:space="preserve">Smluvní strany nesou odpovědnost za způsobenou škodu či jinou újmu v rámci platných právních předpisů a této Smlouvy. Smluvní strany se zavazují k vyvinutí maximálního úsilí k předcházení škodám a k minimalizaci vzniklých škod. </w:t>
      </w:r>
    </w:p>
    <w:p w14:paraId="555D9EFC" w14:textId="77777777" w:rsidR="00B734C8" w:rsidRPr="00E23AC9" w:rsidRDefault="00B734C8" w:rsidP="006E7F85">
      <w:pPr>
        <w:pStyle w:val="Odstavecseseznamem"/>
        <w:numPr>
          <w:ilvl w:val="1"/>
          <w:numId w:val="1"/>
        </w:numPr>
        <w:spacing w:after="120" w:line="280" w:lineRule="atLeast"/>
        <w:ind w:left="567" w:hanging="567"/>
        <w:contextualSpacing w:val="0"/>
        <w:jc w:val="both"/>
        <w:rPr>
          <w:rFonts w:ascii="Arial" w:hAnsi="Arial" w:cs="Arial"/>
          <w:sz w:val="20"/>
          <w:szCs w:val="20"/>
        </w:rPr>
      </w:pPr>
      <w:r w:rsidRPr="00E23AC9">
        <w:rPr>
          <w:rFonts w:ascii="Arial" w:hAnsi="Arial" w:cs="Arial"/>
          <w:sz w:val="20"/>
          <w:szCs w:val="20"/>
        </w:rPr>
        <w:t xml:space="preserve">Smluvní strany se zavazují upozornit druhou smluvní stranu bez zbytečného odkladu na vzniklé okolnosti vylučující odpovědnost bránící řádnému plnění této Smlouvy. Smluvní strany se zavazují k vyvinutí maximálního úsilí k odvrácení a překonání okolností vylučujících odpovědnost za škodu či jinou újmu. </w:t>
      </w:r>
    </w:p>
    <w:p w14:paraId="03A91BAB" w14:textId="77777777" w:rsidR="00B734C8" w:rsidRPr="00E23AC9" w:rsidRDefault="00B734C8" w:rsidP="006E7F85">
      <w:pPr>
        <w:pStyle w:val="Odstavecseseznamem"/>
        <w:numPr>
          <w:ilvl w:val="1"/>
          <w:numId w:val="1"/>
        </w:numPr>
        <w:spacing w:after="120" w:line="280" w:lineRule="atLeast"/>
        <w:ind w:left="567" w:hanging="567"/>
        <w:contextualSpacing w:val="0"/>
        <w:jc w:val="both"/>
        <w:rPr>
          <w:rFonts w:ascii="Arial" w:hAnsi="Arial" w:cs="Arial"/>
          <w:sz w:val="20"/>
          <w:szCs w:val="20"/>
        </w:rPr>
      </w:pPr>
      <w:r w:rsidRPr="00E23AC9">
        <w:rPr>
          <w:rFonts w:ascii="Arial" w:hAnsi="Arial" w:cs="Arial"/>
          <w:sz w:val="20"/>
          <w:szCs w:val="20"/>
        </w:rPr>
        <w:t xml:space="preserve">Na odpovědnost za škodu či jinou újmu prokazatelně způsobenou činností příslušné smluvní strany a náhradu škody či jiné újmy se vztahují příslušná ustanovení zákona č. 89/2012 Sb., občanský zákoník. </w:t>
      </w:r>
    </w:p>
    <w:p w14:paraId="099714BD" w14:textId="77777777" w:rsidR="00E37BC8" w:rsidRPr="00E23AC9" w:rsidRDefault="00E37BC8" w:rsidP="006E7F85">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E23AC9">
        <w:rPr>
          <w:rFonts w:ascii="Arial" w:hAnsi="Arial" w:cs="Arial"/>
          <w:sz w:val="20"/>
        </w:rPr>
        <w:lastRenderedPageBreak/>
        <w:t>Platnost a doba trvání smlouvy</w:t>
      </w:r>
    </w:p>
    <w:p w14:paraId="0403512F" w14:textId="77777777" w:rsidR="00042045" w:rsidRPr="00E23AC9" w:rsidRDefault="00042045" w:rsidP="006E7F85">
      <w:pPr>
        <w:pStyle w:val="Odstavecseseznamem"/>
        <w:numPr>
          <w:ilvl w:val="1"/>
          <w:numId w:val="1"/>
        </w:numPr>
        <w:spacing w:after="120" w:line="280" w:lineRule="atLeast"/>
        <w:ind w:left="567" w:hanging="567"/>
        <w:contextualSpacing w:val="0"/>
        <w:jc w:val="both"/>
        <w:rPr>
          <w:rFonts w:ascii="Arial" w:hAnsi="Arial" w:cs="Arial"/>
          <w:i/>
          <w:sz w:val="20"/>
          <w:szCs w:val="20"/>
        </w:rPr>
      </w:pPr>
      <w:r w:rsidRPr="00E23AC9">
        <w:rPr>
          <w:rFonts w:ascii="Arial" w:hAnsi="Arial" w:cs="Arial"/>
          <w:sz w:val="20"/>
          <w:szCs w:val="20"/>
        </w:rPr>
        <w:t xml:space="preserve">Tato Smlouva nabývá platnosti dnem jejího podpisu oběma smluvními stranami. V případě, že k podpisu Smlouvy smluvními stranami nedojde v jednom dni, nabývá tato Smlouva platnosti dnem podpisu poslední smluvní stranou. Smlouva nabývá účinnosti dnem podpisu oběma smluvními stranami, ne však dřív, než dnem uveřejnění v Registru smluv Ministerstva vnitra. </w:t>
      </w:r>
    </w:p>
    <w:p w14:paraId="0E4E263C" w14:textId="77777777" w:rsidR="00050769" w:rsidRPr="00885528" w:rsidRDefault="00FA4521" w:rsidP="002E1E13">
      <w:pPr>
        <w:pStyle w:val="Odstavecseseznamem"/>
        <w:numPr>
          <w:ilvl w:val="1"/>
          <w:numId w:val="1"/>
        </w:numPr>
        <w:spacing w:after="120" w:line="280" w:lineRule="atLeast"/>
        <w:ind w:left="567" w:hanging="567"/>
        <w:contextualSpacing w:val="0"/>
        <w:rPr>
          <w:rFonts w:ascii="Arial" w:hAnsi="Arial" w:cs="Arial"/>
          <w:i/>
          <w:sz w:val="20"/>
          <w:szCs w:val="20"/>
        </w:rPr>
      </w:pPr>
      <w:r w:rsidRPr="00E23AC9">
        <w:rPr>
          <w:rFonts w:ascii="Arial" w:hAnsi="Arial" w:cs="Arial"/>
          <w:sz w:val="20"/>
          <w:szCs w:val="20"/>
        </w:rPr>
        <w:t>Tato Smlouva se uzavírá na dobu určitou</w:t>
      </w:r>
      <w:r w:rsidRPr="00885528">
        <w:rPr>
          <w:rFonts w:ascii="Arial" w:hAnsi="Arial" w:cs="Arial"/>
          <w:sz w:val="20"/>
          <w:szCs w:val="20"/>
        </w:rPr>
        <w:t xml:space="preserve">, </w:t>
      </w:r>
      <w:r w:rsidR="00D513D3" w:rsidRPr="00885528">
        <w:rPr>
          <w:rFonts w:ascii="Arial" w:hAnsi="Arial" w:cs="Arial"/>
          <w:sz w:val="20"/>
          <w:szCs w:val="20"/>
        </w:rPr>
        <w:t xml:space="preserve">a to </w:t>
      </w:r>
      <w:r w:rsidR="00D513D3" w:rsidRPr="00885528">
        <w:rPr>
          <w:rFonts w:ascii="Arial" w:hAnsi="Arial" w:cs="Arial"/>
          <w:b/>
          <w:sz w:val="20"/>
          <w:szCs w:val="20"/>
        </w:rPr>
        <w:t xml:space="preserve">max. </w:t>
      </w:r>
      <w:r w:rsidR="00F92358" w:rsidRPr="00885528">
        <w:rPr>
          <w:rFonts w:ascii="Arial" w:hAnsi="Arial" w:cs="Arial"/>
          <w:b/>
          <w:sz w:val="20"/>
          <w:szCs w:val="20"/>
        </w:rPr>
        <w:t>do</w:t>
      </w:r>
      <w:r w:rsidR="00042045" w:rsidRPr="00885528">
        <w:rPr>
          <w:rFonts w:ascii="Arial" w:hAnsi="Arial" w:cs="Arial"/>
          <w:b/>
          <w:sz w:val="20"/>
          <w:szCs w:val="20"/>
        </w:rPr>
        <w:t xml:space="preserve"> </w:t>
      </w:r>
      <w:r w:rsidR="00780A1A" w:rsidRPr="006A76FF">
        <w:rPr>
          <w:rFonts w:ascii="Arial" w:hAnsi="Arial" w:cs="Arial"/>
          <w:b/>
          <w:sz w:val="20"/>
          <w:szCs w:val="20"/>
        </w:rPr>
        <w:t>1</w:t>
      </w:r>
      <w:r w:rsidR="002C362E">
        <w:rPr>
          <w:rFonts w:ascii="Arial" w:hAnsi="Arial" w:cs="Arial"/>
          <w:b/>
          <w:sz w:val="20"/>
          <w:szCs w:val="20"/>
        </w:rPr>
        <w:t>8</w:t>
      </w:r>
      <w:r w:rsidR="00780A1A" w:rsidRPr="006A76FF">
        <w:rPr>
          <w:rFonts w:ascii="Arial" w:hAnsi="Arial" w:cs="Arial"/>
          <w:b/>
          <w:sz w:val="20"/>
          <w:szCs w:val="20"/>
        </w:rPr>
        <w:t xml:space="preserve"> měsíců od nabytí účinnosti</w:t>
      </w:r>
      <w:r w:rsidR="00694830" w:rsidRPr="006A76FF">
        <w:rPr>
          <w:rFonts w:ascii="Arial" w:hAnsi="Arial" w:cs="Arial"/>
          <w:b/>
          <w:sz w:val="20"/>
          <w:szCs w:val="20"/>
        </w:rPr>
        <w:t xml:space="preserve"> smlouvy</w:t>
      </w:r>
      <w:r w:rsidR="00694830" w:rsidRPr="00885528">
        <w:rPr>
          <w:rFonts w:ascii="Arial" w:hAnsi="Arial" w:cs="Arial"/>
          <w:b/>
        </w:rPr>
        <w:t>.</w:t>
      </w:r>
      <w:r w:rsidR="002F74BA" w:rsidRPr="00885528">
        <w:rPr>
          <w:rFonts w:ascii="Arial" w:hAnsi="Arial" w:cs="Arial"/>
          <w:i/>
        </w:rPr>
        <w:t xml:space="preserve"> </w:t>
      </w:r>
    </w:p>
    <w:p w14:paraId="671D7B13" w14:textId="382EE4EA" w:rsidR="00FA4521" w:rsidRPr="00E23AC9" w:rsidRDefault="00FA4521" w:rsidP="006E7F85">
      <w:pPr>
        <w:pStyle w:val="Odstavecseseznamem"/>
        <w:numPr>
          <w:ilvl w:val="1"/>
          <w:numId w:val="1"/>
        </w:numPr>
        <w:spacing w:after="120" w:line="280" w:lineRule="atLeast"/>
        <w:ind w:left="567" w:hanging="567"/>
        <w:contextualSpacing w:val="0"/>
        <w:jc w:val="both"/>
        <w:rPr>
          <w:rFonts w:ascii="Arial" w:hAnsi="Arial" w:cs="Arial"/>
          <w:sz w:val="20"/>
          <w:szCs w:val="20"/>
        </w:rPr>
      </w:pPr>
      <w:r w:rsidRPr="00E23AC9">
        <w:rPr>
          <w:rFonts w:ascii="Arial" w:hAnsi="Arial" w:cs="Arial"/>
          <w:sz w:val="20"/>
          <w:szCs w:val="20"/>
        </w:rPr>
        <w:t xml:space="preserve">Objednatel je oprávněn odstoupit od </w:t>
      </w:r>
      <w:r w:rsidR="0097156A" w:rsidRPr="00E23AC9">
        <w:rPr>
          <w:rFonts w:ascii="Arial" w:hAnsi="Arial" w:cs="Arial"/>
          <w:sz w:val="20"/>
          <w:szCs w:val="20"/>
        </w:rPr>
        <w:t xml:space="preserve">této </w:t>
      </w:r>
      <w:r w:rsidRPr="00E23AC9">
        <w:rPr>
          <w:rFonts w:ascii="Arial" w:hAnsi="Arial" w:cs="Arial"/>
          <w:sz w:val="20"/>
          <w:szCs w:val="20"/>
        </w:rPr>
        <w:t>Smlouvy, v případě, že</w:t>
      </w:r>
      <w:r w:rsidR="005A17D3" w:rsidRPr="00E23AC9">
        <w:rPr>
          <w:rFonts w:ascii="Arial" w:hAnsi="Arial" w:cs="Arial"/>
          <w:sz w:val="20"/>
          <w:szCs w:val="20"/>
        </w:rPr>
        <w:t xml:space="preserve"> </w:t>
      </w:r>
      <w:r w:rsidR="000D7D81" w:rsidRPr="00E23AC9">
        <w:rPr>
          <w:rFonts w:ascii="Arial" w:hAnsi="Arial" w:cs="Arial"/>
          <w:sz w:val="20"/>
          <w:szCs w:val="20"/>
        </w:rPr>
        <w:t>Zpracovatel</w:t>
      </w:r>
      <w:r w:rsidR="005A17D3" w:rsidRPr="00E23AC9">
        <w:rPr>
          <w:rFonts w:ascii="Arial" w:hAnsi="Arial" w:cs="Arial"/>
          <w:sz w:val="20"/>
          <w:szCs w:val="20"/>
        </w:rPr>
        <w:t xml:space="preserve"> </w:t>
      </w:r>
      <w:r w:rsidRPr="00E23AC9">
        <w:rPr>
          <w:rFonts w:ascii="Arial" w:hAnsi="Arial" w:cs="Arial"/>
          <w:sz w:val="20"/>
          <w:szCs w:val="20"/>
        </w:rPr>
        <w:t xml:space="preserve">nezahájí řádné poskytování plnění ani do </w:t>
      </w:r>
      <w:r w:rsidR="00887291" w:rsidRPr="00E23AC9">
        <w:rPr>
          <w:rFonts w:ascii="Arial" w:hAnsi="Arial" w:cs="Arial"/>
          <w:sz w:val="20"/>
          <w:szCs w:val="20"/>
          <w:u w:val="single"/>
        </w:rPr>
        <w:t>5</w:t>
      </w:r>
      <w:r w:rsidRPr="00E23AC9">
        <w:rPr>
          <w:rFonts w:ascii="Arial" w:hAnsi="Arial" w:cs="Arial"/>
          <w:sz w:val="20"/>
          <w:szCs w:val="20"/>
          <w:u w:val="single"/>
        </w:rPr>
        <w:t xml:space="preserve"> kalendářních dnů</w:t>
      </w:r>
      <w:r w:rsidR="0013376D" w:rsidRPr="00E23AC9">
        <w:rPr>
          <w:rFonts w:ascii="Arial" w:hAnsi="Arial" w:cs="Arial"/>
          <w:sz w:val="20"/>
          <w:szCs w:val="20"/>
        </w:rPr>
        <w:t xml:space="preserve"> od</w:t>
      </w:r>
      <w:r w:rsidRPr="00E23AC9">
        <w:rPr>
          <w:rFonts w:ascii="Arial" w:hAnsi="Arial" w:cs="Arial"/>
          <w:sz w:val="20"/>
          <w:szCs w:val="20"/>
        </w:rPr>
        <w:t> </w:t>
      </w:r>
      <w:r w:rsidR="0013376D" w:rsidRPr="00E23AC9">
        <w:rPr>
          <w:rFonts w:ascii="Arial" w:hAnsi="Arial" w:cs="Arial"/>
          <w:sz w:val="20"/>
          <w:szCs w:val="20"/>
        </w:rPr>
        <w:t xml:space="preserve">písemného </w:t>
      </w:r>
      <w:r w:rsidRPr="00E23AC9">
        <w:rPr>
          <w:rFonts w:ascii="Arial" w:hAnsi="Arial" w:cs="Arial"/>
          <w:sz w:val="20"/>
          <w:szCs w:val="20"/>
        </w:rPr>
        <w:t>vyzvání Objednatelem nebo je opakovaně v prodlení s</w:t>
      </w:r>
      <w:r w:rsidR="0013376D" w:rsidRPr="00E23AC9">
        <w:rPr>
          <w:rFonts w:ascii="Arial" w:hAnsi="Arial" w:cs="Arial"/>
          <w:sz w:val="20"/>
          <w:szCs w:val="20"/>
        </w:rPr>
        <w:t> </w:t>
      </w:r>
      <w:r w:rsidRPr="00E23AC9">
        <w:rPr>
          <w:rFonts w:ascii="Arial" w:hAnsi="Arial" w:cs="Arial"/>
          <w:sz w:val="20"/>
          <w:szCs w:val="20"/>
        </w:rPr>
        <w:t>plněním jakéko</w:t>
      </w:r>
      <w:r w:rsidR="00887291" w:rsidRPr="00E23AC9">
        <w:rPr>
          <w:rFonts w:ascii="Arial" w:hAnsi="Arial" w:cs="Arial"/>
          <w:sz w:val="20"/>
          <w:szCs w:val="20"/>
        </w:rPr>
        <w:t xml:space="preserve">liv povinnosti dle této Smlouvy </w:t>
      </w:r>
      <w:r w:rsidRPr="00E23AC9">
        <w:rPr>
          <w:rFonts w:ascii="Arial" w:hAnsi="Arial" w:cs="Arial"/>
          <w:sz w:val="20"/>
          <w:szCs w:val="20"/>
        </w:rPr>
        <w:t xml:space="preserve">v průběhu </w:t>
      </w:r>
      <w:r w:rsidR="00A932E0">
        <w:rPr>
          <w:rFonts w:ascii="Arial" w:hAnsi="Arial" w:cs="Arial"/>
          <w:sz w:val="20"/>
          <w:szCs w:val="20"/>
        </w:rPr>
        <w:br/>
      </w:r>
      <w:r w:rsidR="00887291" w:rsidRPr="00E23AC9">
        <w:rPr>
          <w:rFonts w:ascii="Arial" w:hAnsi="Arial" w:cs="Arial"/>
          <w:sz w:val="20"/>
          <w:szCs w:val="20"/>
          <w:u w:val="single"/>
        </w:rPr>
        <w:t>14</w:t>
      </w:r>
      <w:r w:rsidRPr="00E23AC9">
        <w:rPr>
          <w:rFonts w:ascii="Arial" w:hAnsi="Arial" w:cs="Arial"/>
          <w:sz w:val="20"/>
          <w:szCs w:val="20"/>
          <w:u w:val="single"/>
        </w:rPr>
        <w:t xml:space="preserve"> kalendářních dnů</w:t>
      </w:r>
      <w:r w:rsidRPr="00E23AC9">
        <w:rPr>
          <w:rFonts w:ascii="Arial" w:hAnsi="Arial" w:cs="Arial"/>
          <w:sz w:val="20"/>
          <w:szCs w:val="20"/>
        </w:rPr>
        <w:t>. Odstoupení</w:t>
      </w:r>
      <w:r w:rsidR="0013376D" w:rsidRPr="00E23AC9">
        <w:rPr>
          <w:rFonts w:ascii="Arial" w:hAnsi="Arial" w:cs="Arial"/>
          <w:sz w:val="20"/>
          <w:szCs w:val="20"/>
        </w:rPr>
        <w:t xml:space="preserve"> od této Smlouvy</w:t>
      </w:r>
      <w:r w:rsidRPr="00E23AC9">
        <w:rPr>
          <w:rFonts w:ascii="Arial" w:hAnsi="Arial" w:cs="Arial"/>
          <w:sz w:val="20"/>
          <w:szCs w:val="20"/>
        </w:rPr>
        <w:t xml:space="preserve"> nabývá účinnosti dnem následujícím po dni prokazatelného doručení jeho písemného vyhotovení </w:t>
      </w:r>
      <w:r w:rsidR="000D7D81" w:rsidRPr="00E23AC9">
        <w:rPr>
          <w:rFonts w:ascii="Arial" w:hAnsi="Arial" w:cs="Arial"/>
          <w:sz w:val="20"/>
          <w:szCs w:val="20"/>
        </w:rPr>
        <w:t>Zpracovatel</w:t>
      </w:r>
      <w:r w:rsidR="00050769" w:rsidRPr="00E23AC9">
        <w:rPr>
          <w:rFonts w:ascii="Arial" w:hAnsi="Arial" w:cs="Arial"/>
          <w:sz w:val="20"/>
          <w:szCs w:val="20"/>
        </w:rPr>
        <w:t>i</w:t>
      </w:r>
      <w:r w:rsidRPr="00E23AC9">
        <w:rPr>
          <w:rFonts w:ascii="Arial" w:hAnsi="Arial" w:cs="Arial"/>
          <w:sz w:val="20"/>
          <w:szCs w:val="20"/>
        </w:rPr>
        <w:t>. Objednatel je oprávněn odstoupit i jen od samostatné části plnění.</w:t>
      </w:r>
    </w:p>
    <w:p w14:paraId="71077957" w14:textId="77777777" w:rsidR="00FA4521" w:rsidRPr="00E23AC9" w:rsidRDefault="00FA4521" w:rsidP="006E7F85">
      <w:pPr>
        <w:pStyle w:val="Odstavecseseznamem"/>
        <w:numPr>
          <w:ilvl w:val="1"/>
          <w:numId w:val="1"/>
        </w:numPr>
        <w:spacing w:after="120" w:line="280" w:lineRule="atLeast"/>
        <w:ind w:left="567" w:hanging="567"/>
        <w:contextualSpacing w:val="0"/>
        <w:jc w:val="both"/>
        <w:rPr>
          <w:rFonts w:ascii="Arial" w:hAnsi="Arial" w:cs="Arial"/>
          <w:sz w:val="20"/>
          <w:szCs w:val="20"/>
        </w:rPr>
      </w:pPr>
      <w:r w:rsidRPr="00E23AC9">
        <w:rPr>
          <w:rFonts w:ascii="Arial" w:hAnsi="Arial" w:cs="Arial"/>
          <w:sz w:val="20"/>
          <w:szCs w:val="20"/>
        </w:rPr>
        <w:t xml:space="preserve">V případě odstoupení Objednatele od </w:t>
      </w:r>
      <w:r w:rsidR="00887291" w:rsidRPr="00E23AC9">
        <w:rPr>
          <w:rFonts w:ascii="Arial" w:hAnsi="Arial" w:cs="Arial"/>
          <w:sz w:val="20"/>
          <w:szCs w:val="20"/>
        </w:rPr>
        <w:t xml:space="preserve">této Smlouvy </w:t>
      </w:r>
      <w:r w:rsidRPr="00E23AC9">
        <w:rPr>
          <w:rFonts w:ascii="Arial" w:hAnsi="Arial" w:cs="Arial"/>
          <w:sz w:val="20"/>
          <w:szCs w:val="20"/>
        </w:rPr>
        <w:t>z výše uvedených důvodů</w:t>
      </w:r>
      <w:r w:rsidR="00887291" w:rsidRPr="00E23AC9">
        <w:rPr>
          <w:rFonts w:ascii="Arial" w:hAnsi="Arial" w:cs="Arial"/>
          <w:sz w:val="20"/>
          <w:szCs w:val="20"/>
        </w:rPr>
        <w:t>,</w:t>
      </w:r>
      <w:r w:rsidRPr="00E23AC9">
        <w:rPr>
          <w:rFonts w:ascii="Arial" w:hAnsi="Arial" w:cs="Arial"/>
          <w:sz w:val="20"/>
          <w:szCs w:val="20"/>
        </w:rPr>
        <w:t xml:space="preserve"> má</w:t>
      </w:r>
      <w:r w:rsidR="00F52B99" w:rsidRPr="00E23AC9">
        <w:rPr>
          <w:rFonts w:ascii="Arial" w:hAnsi="Arial" w:cs="Arial"/>
          <w:sz w:val="20"/>
          <w:szCs w:val="20"/>
        </w:rPr>
        <w:t> </w:t>
      </w:r>
      <w:r w:rsidR="00887291" w:rsidRPr="00E23AC9">
        <w:rPr>
          <w:rFonts w:ascii="Arial" w:hAnsi="Arial" w:cs="Arial"/>
          <w:sz w:val="20"/>
          <w:szCs w:val="20"/>
        </w:rPr>
        <w:t>Objednatel</w:t>
      </w:r>
      <w:r w:rsidRPr="00E23AC9">
        <w:rPr>
          <w:rFonts w:ascii="Arial" w:hAnsi="Arial" w:cs="Arial"/>
          <w:sz w:val="20"/>
          <w:szCs w:val="20"/>
        </w:rPr>
        <w:t xml:space="preserve"> nárok na náhradu prokázaných nákladů, které</w:t>
      </w:r>
      <w:r w:rsidR="008E3D30" w:rsidRPr="00E23AC9">
        <w:rPr>
          <w:rFonts w:ascii="Arial" w:hAnsi="Arial" w:cs="Arial"/>
          <w:sz w:val="20"/>
          <w:szCs w:val="20"/>
        </w:rPr>
        <w:t> </w:t>
      </w:r>
      <w:r w:rsidR="007501D9" w:rsidRPr="00E23AC9">
        <w:rPr>
          <w:rFonts w:ascii="Arial" w:hAnsi="Arial" w:cs="Arial"/>
          <w:sz w:val="20"/>
          <w:szCs w:val="20"/>
        </w:rPr>
        <w:t>mu</w:t>
      </w:r>
      <w:r w:rsidR="008E3D30" w:rsidRPr="00E23AC9">
        <w:rPr>
          <w:rFonts w:ascii="Arial" w:hAnsi="Arial" w:cs="Arial"/>
          <w:sz w:val="20"/>
          <w:szCs w:val="20"/>
        </w:rPr>
        <w:t> </w:t>
      </w:r>
      <w:r w:rsidRPr="00E23AC9">
        <w:rPr>
          <w:rFonts w:ascii="Arial" w:hAnsi="Arial" w:cs="Arial"/>
          <w:sz w:val="20"/>
          <w:szCs w:val="20"/>
        </w:rPr>
        <w:t>vzniknou v souvislosti s</w:t>
      </w:r>
      <w:r w:rsidR="007501D9" w:rsidRPr="00E23AC9">
        <w:rPr>
          <w:rFonts w:ascii="Arial" w:hAnsi="Arial" w:cs="Arial"/>
          <w:sz w:val="20"/>
          <w:szCs w:val="20"/>
        </w:rPr>
        <w:t> přijetím náhradního řešení</w:t>
      </w:r>
      <w:r w:rsidRPr="00E23AC9">
        <w:rPr>
          <w:rFonts w:ascii="Arial" w:hAnsi="Arial" w:cs="Arial"/>
          <w:sz w:val="20"/>
          <w:szCs w:val="20"/>
        </w:rPr>
        <w:t>. Odstoupením od</w:t>
      </w:r>
      <w:r w:rsidR="008E3D30" w:rsidRPr="00E23AC9">
        <w:rPr>
          <w:rFonts w:ascii="Arial" w:hAnsi="Arial" w:cs="Arial"/>
          <w:sz w:val="20"/>
          <w:szCs w:val="20"/>
        </w:rPr>
        <w:t> </w:t>
      </w:r>
      <w:r w:rsidR="007501D9" w:rsidRPr="00E23AC9">
        <w:rPr>
          <w:rFonts w:ascii="Arial" w:hAnsi="Arial" w:cs="Arial"/>
          <w:sz w:val="20"/>
          <w:szCs w:val="20"/>
        </w:rPr>
        <w:t xml:space="preserve">této </w:t>
      </w:r>
      <w:r w:rsidRPr="00E23AC9">
        <w:rPr>
          <w:rFonts w:ascii="Arial" w:hAnsi="Arial" w:cs="Arial"/>
          <w:sz w:val="20"/>
          <w:szCs w:val="20"/>
        </w:rPr>
        <w:t>Smlouvy není dotčen nárok na smluvní pokutu platně vzniklý v době před</w:t>
      </w:r>
      <w:r w:rsidR="0097156A" w:rsidRPr="00E23AC9">
        <w:rPr>
          <w:rFonts w:ascii="Arial" w:hAnsi="Arial" w:cs="Arial"/>
          <w:sz w:val="20"/>
          <w:szCs w:val="20"/>
        </w:rPr>
        <w:t> </w:t>
      </w:r>
      <w:r w:rsidRPr="00E23AC9">
        <w:rPr>
          <w:rFonts w:ascii="Arial" w:hAnsi="Arial" w:cs="Arial"/>
          <w:sz w:val="20"/>
          <w:szCs w:val="20"/>
        </w:rPr>
        <w:t xml:space="preserve">odstoupením od </w:t>
      </w:r>
      <w:r w:rsidR="007501D9" w:rsidRPr="00E23AC9">
        <w:rPr>
          <w:rFonts w:ascii="Arial" w:hAnsi="Arial" w:cs="Arial"/>
          <w:sz w:val="20"/>
          <w:szCs w:val="20"/>
        </w:rPr>
        <w:t>této Smlouvy.</w:t>
      </w:r>
    </w:p>
    <w:p w14:paraId="46C6FEF5" w14:textId="77777777" w:rsidR="00FA4521" w:rsidRPr="00E23AC9" w:rsidRDefault="00FA4521" w:rsidP="006E7F85">
      <w:pPr>
        <w:pStyle w:val="Odstavecseseznamem"/>
        <w:numPr>
          <w:ilvl w:val="1"/>
          <w:numId w:val="1"/>
        </w:numPr>
        <w:spacing w:after="120" w:line="280" w:lineRule="atLeast"/>
        <w:ind w:left="567" w:hanging="567"/>
        <w:contextualSpacing w:val="0"/>
        <w:jc w:val="both"/>
        <w:rPr>
          <w:rFonts w:ascii="Arial" w:hAnsi="Arial" w:cs="Arial"/>
          <w:sz w:val="20"/>
          <w:szCs w:val="20"/>
        </w:rPr>
      </w:pPr>
      <w:r w:rsidRPr="00E23AC9">
        <w:rPr>
          <w:rFonts w:ascii="Arial" w:hAnsi="Arial" w:cs="Arial"/>
          <w:sz w:val="20"/>
          <w:szCs w:val="20"/>
        </w:rPr>
        <w:t xml:space="preserve">Kterákoliv ze smluvních stran je dále oprávněna odstoupit od </w:t>
      </w:r>
      <w:r w:rsidR="007501D9" w:rsidRPr="00E23AC9">
        <w:rPr>
          <w:rFonts w:ascii="Arial" w:hAnsi="Arial" w:cs="Arial"/>
          <w:sz w:val="20"/>
          <w:szCs w:val="20"/>
        </w:rPr>
        <w:t>této S</w:t>
      </w:r>
      <w:r w:rsidRPr="00E23AC9">
        <w:rPr>
          <w:rFonts w:ascii="Arial" w:hAnsi="Arial" w:cs="Arial"/>
          <w:sz w:val="20"/>
          <w:szCs w:val="20"/>
        </w:rPr>
        <w:t>mlouvy za</w:t>
      </w:r>
      <w:r w:rsidR="00F52B99" w:rsidRPr="00E23AC9">
        <w:rPr>
          <w:rFonts w:ascii="Arial" w:hAnsi="Arial" w:cs="Arial"/>
          <w:sz w:val="20"/>
          <w:szCs w:val="20"/>
        </w:rPr>
        <w:t> </w:t>
      </w:r>
      <w:r w:rsidRPr="00E23AC9">
        <w:rPr>
          <w:rFonts w:ascii="Arial" w:hAnsi="Arial" w:cs="Arial"/>
          <w:sz w:val="20"/>
          <w:szCs w:val="20"/>
        </w:rPr>
        <w:t xml:space="preserve">podmínek stanovených </w:t>
      </w:r>
      <w:r w:rsidR="007501D9" w:rsidRPr="00E23AC9">
        <w:rPr>
          <w:rFonts w:ascii="Arial" w:hAnsi="Arial" w:cs="Arial"/>
          <w:sz w:val="20"/>
          <w:szCs w:val="20"/>
        </w:rPr>
        <w:t>zákonem č. 89/2012 Sb., občanský zákoník.</w:t>
      </w:r>
    </w:p>
    <w:p w14:paraId="5B2FDCB0" w14:textId="77777777" w:rsidR="00FA4521" w:rsidRPr="00E23AC9" w:rsidRDefault="00FA4521" w:rsidP="006E7F85">
      <w:pPr>
        <w:pStyle w:val="Odstavecseseznamem"/>
        <w:numPr>
          <w:ilvl w:val="1"/>
          <w:numId w:val="1"/>
        </w:numPr>
        <w:spacing w:after="120" w:line="280" w:lineRule="atLeast"/>
        <w:ind w:left="567" w:hanging="567"/>
        <w:contextualSpacing w:val="0"/>
        <w:jc w:val="both"/>
        <w:rPr>
          <w:rFonts w:ascii="Arial" w:hAnsi="Arial" w:cs="Arial"/>
          <w:sz w:val="20"/>
          <w:szCs w:val="20"/>
        </w:rPr>
      </w:pPr>
      <w:r w:rsidRPr="00E23AC9">
        <w:rPr>
          <w:rFonts w:ascii="Arial" w:hAnsi="Arial" w:cs="Arial"/>
          <w:sz w:val="20"/>
          <w:szCs w:val="20"/>
        </w:rPr>
        <w:t>Objednatel je oprávněn tuto Smlouvu vypovědět i bez uvedení důvodu. Výpovědní lhůta činí</w:t>
      </w:r>
      <w:r w:rsidR="007501D9" w:rsidRPr="00E23AC9">
        <w:rPr>
          <w:rFonts w:ascii="Arial" w:hAnsi="Arial" w:cs="Arial"/>
          <w:sz w:val="20"/>
          <w:szCs w:val="20"/>
        </w:rPr>
        <w:t xml:space="preserve"> </w:t>
      </w:r>
      <w:r w:rsidR="001D6B07" w:rsidRPr="00E23AC9">
        <w:rPr>
          <w:rFonts w:ascii="Arial" w:hAnsi="Arial" w:cs="Arial"/>
          <w:sz w:val="20"/>
          <w:szCs w:val="20"/>
          <w:u w:val="single"/>
        </w:rPr>
        <w:t>1 měsíc</w:t>
      </w:r>
      <w:r w:rsidRPr="00E23AC9">
        <w:rPr>
          <w:rFonts w:ascii="Arial" w:hAnsi="Arial" w:cs="Arial"/>
          <w:sz w:val="20"/>
          <w:szCs w:val="20"/>
        </w:rPr>
        <w:t xml:space="preserve"> a počíná běžet dnem následujícím po dni prokazatelného doručení </w:t>
      </w:r>
      <w:r w:rsidR="007501D9" w:rsidRPr="00E23AC9">
        <w:rPr>
          <w:rFonts w:ascii="Arial" w:hAnsi="Arial" w:cs="Arial"/>
          <w:sz w:val="20"/>
          <w:szCs w:val="20"/>
        </w:rPr>
        <w:t xml:space="preserve">písemné </w:t>
      </w:r>
      <w:r w:rsidRPr="00E23AC9">
        <w:rPr>
          <w:rFonts w:ascii="Arial" w:hAnsi="Arial" w:cs="Arial"/>
          <w:sz w:val="20"/>
          <w:szCs w:val="20"/>
        </w:rPr>
        <w:t xml:space="preserve">výpovědi </w:t>
      </w:r>
      <w:r w:rsidR="000D7D81" w:rsidRPr="00E23AC9">
        <w:rPr>
          <w:rFonts w:ascii="Arial" w:hAnsi="Arial" w:cs="Arial"/>
          <w:sz w:val="20"/>
          <w:szCs w:val="20"/>
        </w:rPr>
        <w:t>Zpracovatel</w:t>
      </w:r>
      <w:r w:rsidR="00050769" w:rsidRPr="00E23AC9">
        <w:rPr>
          <w:rFonts w:ascii="Arial" w:hAnsi="Arial" w:cs="Arial"/>
          <w:sz w:val="20"/>
          <w:szCs w:val="20"/>
        </w:rPr>
        <w:t>i</w:t>
      </w:r>
      <w:r w:rsidR="007501D9" w:rsidRPr="00E23AC9">
        <w:rPr>
          <w:rFonts w:ascii="Arial" w:hAnsi="Arial" w:cs="Arial"/>
          <w:sz w:val="20"/>
          <w:szCs w:val="20"/>
        </w:rPr>
        <w:t>.</w:t>
      </w:r>
      <w:r w:rsidRPr="00E23AC9">
        <w:rPr>
          <w:rFonts w:ascii="Arial" w:hAnsi="Arial" w:cs="Arial"/>
          <w:sz w:val="20"/>
          <w:szCs w:val="20"/>
        </w:rPr>
        <w:t xml:space="preserve"> Po dobu výpovědní lhůty trvají všechna práva a povinnosti smluvních stran touto Smlouvou založené. </w:t>
      </w:r>
      <w:r w:rsidR="000D7D81" w:rsidRPr="00E23AC9">
        <w:rPr>
          <w:rFonts w:ascii="Arial" w:hAnsi="Arial" w:cs="Arial"/>
          <w:sz w:val="20"/>
          <w:szCs w:val="20"/>
        </w:rPr>
        <w:t>Zpracovatel</w:t>
      </w:r>
      <w:r w:rsidR="00050769" w:rsidRPr="00E23AC9">
        <w:rPr>
          <w:rFonts w:ascii="Arial" w:hAnsi="Arial" w:cs="Arial"/>
          <w:sz w:val="20"/>
          <w:szCs w:val="20"/>
        </w:rPr>
        <w:t xml:space="preserve"> </w:t>
      </w:r>
      <w:r w:rsidR="007501D9" w:rsidRPr="00E23AC9">
        <w:rPr>
          <w:rFonts w:ascii="Arial" w:hAnsi="Arial" w:cs="Arial"/>
          <w:sz w:val="20"/>
          <w:szCs w:val="20"/>
        </w:rPr>
        <w:t>se</w:t>
      </w:r>
      <w:r w:rsidR="00F52B99" w:rsidRPr="00E23AC9">
        <w:rPr>
          <w:rFonts w:ascii="Arial" w:hAnsi="Arial" w:cs="Arial"/>
          <w:sz w:val="20"/>
          <w:szCs w:val="20"/>
        </w:rPr>
        <w:t> </w:t>
      </w:r>
      <w:r w:rsidR="007501D9" w:rsidRPr="00E23AC9">
        <w:rPr>
          <w:rFonts w:ascii="Arial" w:hAnsi="Arial" w:cs="Arial"/>
          <w:sz w:val="20"/>
          <w:szCs w:val="20"/>
        </w:rPr>
        <w:t>zavazuje poskytovat plnění,</w:t>
      </w:r>
      <w:r w:rsidRPr="00E23AC9">
        <w:rPr>
          <w:rFonts w:ascii="Arial" w:hAnsi="Arial" w:cs="Arial"/>
          <w:sz w:val="20"/>
          <w:szCs w:val="20"/>
        </w:rPr>
        <w:t xml:space="preserve"> na nichž se</w:t>
      </w:r>
      <w:r w:rsidR="000852D7" w:rsidRPr="00E23AC9">
        <w:rPr>
          <w:rFonts w:ascii="Arial" w:hAnsi="Arial" w:cs="Arial"/>
          <w:sz w:val="20"/>
          <w:szCs w:val="20"/>
        </w:rPr>
        <w:t> </w:t>
      </w:r>
      <w:r w:rsidRPr="00E23AC9">
        <w:rPr>
          <w:rFonts w:ascii="Arial" w:hAnsi="Arial" w:cs="Arial"/>
          <w:sz w:val="20"/>
          <w:szCs w:val="20"/>
        </w:rPr>
        <w:t xml:space="preserve">s Objednatelem dohodl do doby </w:t>
      </w:r>
      <w:r w:rsidR="007501D9" w:rsidRPr="00E23AC9">
        <w:rPr>
          <w:rFonts w:ascii="Arial" w:hAnsi="Arial" w:cs="Arial"/>
          <w:sz w:val="20"/>
          <w:szCs w:val="20"/>
        </w:rPr>
        <w:t xml:space="preserve">obdržení písemné </w:t>
      </w:r>
      <w:r w:rsidRPr="00E23AC9">
        <w:rPr>
          <w:rFonts w:ascii="Arial" w:hAnsi="Arial" w:cs="Arial"/>
          <w:sz w:val="20"/>
          <w:szCs w:val="20"/>
        </w:rPr>
        <w:t xml:space="preserve">výpovědi, není-li ve výpovědi stanoveno jinak. Objednatel </w:t>
      </w:r>
      <w:r w:rsidR="007501D9" w:rsidRPr="00E23AC9">
        <w:rPr>
          <w:rFonts w:ascii="Arial" w:hAnsi="Arial" w:cs="Arial"/>
          <w:sz w:val="20"/>
          <w:szCs w:val="20"/>
        </w:rPr>
        <w:t>se</w:t>
      </w:r>
      <w:r w:rsidR="00A76449" w:rsidRPr="00E23AC9">
        <w:rPr>
          <w:rFonts w:ascii="Arial" w:hAnsi="Arial" w:cs="Arial"/>
          <w:sz w:val="20"/>
          <w:szCs w:val="20"/>
        </w:rPr>
        <w:t> </w:t>
      </w:r>
      <w:r w:rsidR="007501D9" w:rsidRPr="00E23AC9">
        <w:rPr>
          <w:rFonts w:ascii="Arial" w:hAnsi="Arial" w:cs="Arial"/>
          <w:sz w:val="20"/>
          <w:szCs w:val="20"/>
        </w:rPr>
        <w:t>zavazuje</w:t>
      </w:r>
      <w:r w:rsidRPr="00E23AC9">
        <w:rPr>
          <w:rFonts w:ascii="Arial" w:hAnsi="Arial" w:cs="Arial"/>
          <w:sz w:val="20"/>
          <w:szCs w:val="20"/>
        </w:rPr>
        <w:t xml:space="preserve"> </w:t>
      </w:r>
      <w:r w:rsidR="0013376D" w:rsidRPr="00E23AC9">
        <w:rPr>
          <w:rFonts w:ascii="Arial" w:hAnsi="Arial" w:cs="Arial"/>
          <w:sz w:val="20"/>
          <w:szCs w:val="20"/>
        </w:rPr>
        <w:t xml:space="preserve">cenu za </w:t>
      </w:r>
      <w:r w:rsidR="007501D9" w:rsidRPr="00E23AC9">
        <w:rPr>
          <w:rFonts w:ascii="Arial" w:hAnsi="Arial" w:cs="Arial"/>
          <w:sz w:val="20"/>
          <w:szCs w:val="20"/>
        </w:rPr>
        <w:t>takovéto plnění poskytnuté v souladu s touto Smlouvou</w:t>
      </w:r>
      <w:r w:rsidRPr="00E23AC9">
        <w:rPr>
          <w:rFonts w:ascii="Arial" w:hAnsi="Arial" w:cs="Arial"/>
          <w:sz w:val="20"/>
          <w:szCs w:val="20"/>
        </w:rPr>
        <w:t xml:space="preserve"> </w:t>
      </w:r>
      <w:r w:rsidR="000D7D81" w:rsidRPr="00E23AC9">
        <w:rPr>
          <w:rFonts w:ascii="Arial" w:hAnsi="Arial" w:cs="Arial"/>
          <w:sz w:val="20"/>
          <w:szCs w:val="20"/>
        </w:rPr>
        <w:t>Zpracovatel</w:t>
      </w:r>
      <w:r w:rsidR="00050769" w:rsidRPr="00E23AC9">
        <w:rPr>
          <w:rFonts w:ascii="Arial" w:hAnsi="Arial" w:cs="Arial"/>
          <w:sz w:val="20"/>
          <w:szCs w:val="20"/>
        </w:rPr>
        <w:t xml:space="preserve">i </w:t>
      </w:r>
      <w:r w:rsidR="005A17D3" w:rsidRPr="00E23AC9">
        <w:rPr>
          <w:rFonts w:ascii="Arial" w:hAnsi="Arial" w:cs="Arial"/>
          <w:sz w:val="20"/>
          <w:szCs w:val="20"/>
        </w:rPr>
        <w:t>zaplatit.</w:t>
      </w:r>
    </w:p>
    <w:p w14:paraId="5632240D" w14:textId="77777777" w:rsidR="0086181F" w:rsidRPr="00E23AC9" w:rsidRDefault="00FA4521" w:rsidP="006E7F85">
      <w:pPr>
        <w:pStyle w:val="Odstavecseseznamem"/>
        <w:numPr>
          <w:ilvl w:val="1"/>
          <w:numId w:val="1"/>
        </w:numPr>
        <w:spacing w:after="120" w:line="280" w:lineRule="atLeast"/>
        <w:ind w:left="567" w:hanging="567"/>
        <w:contextualSpacing w:val="0"/>
        <w:jc w:val="both"/>
        <w:rPr>
          <w:rFonts w:ascii="Arial" w:hAnsi="Arial" w:cs="Arial"/>
          <w:sz w:val="20"/>
          <w:szCs w:val="20"/>
        </w:rPr>
      </w:pPr>
      <w:r w:rsidRPr="00E23AC9">
        <w:rPr>
          <w:rFonts w:ascii="Arial" w:hAnsi="Arial" w:cs="Arial"/>
          <w:sz w:val="20"/>
          <w:szCs w:val="20"/>
        </w:rPr>
        <w:t>V případě ukončení platnosti této Smlouvy před uplynutím doby, na níž byla sjednána, může Objednatel požadovat, že určité dílčí plnění nebude dokončeno nebo</w:t>
      </w:r>
      <w:r w:rsidR="007501D9" w:rsidRPr="00E23AC9">
        <w:rPr>
          <w:rFonts w:ascii="Arial" w:hAnsi="Arial" w:cs="Arial"/>
          <w:sz w:val="20"/>
          <w:szCs w:val="20"/>
        </w:rPr>
        <w:t xml:space="preserve"> že se s jeho plněním nezapočne</w:t>
      </w:r>
      <w:r w:rsidRPr="00E23AC9">
        <w:rPr>
          <w:rFonts w:ascii="Arial" w:hAnsi="Arial" w:cs="Arial"/>
          <w:sz w:val="20"/>
          <w:szCs w:val="20"/>
        </w:rPr>
        <w:t xml:space="preserve">. Objednatel v takovém případě uhradí </w:t>
      </w:r>
      <w:r w:rsidR="000D7D81" w:rsidRPr="00E23AC9">
        <w:rPr>
          <w:rFonts w:ascii="Arial" w:hAnsi="Arial" w:cs="Arial"/>
          <w:sz w:val="20"/>
          <w:szCs w:val="20"/>
        </w:rPr>
        <w:t>Zpracovatel</w:t>
      </w:r>
      <w:r w:rsidR="00053289" w:rsidRPr="00E23AC9">
        <w:rPr>
          <w:rFonts w:ascii="Arial" w:hAnsi="Arial" w:cs="Arial"/>
          <w:sz w:val="20"/>
          <w:szCs w:val="20"/>
        </w:rPr>
        <w:t>i</w:t>
      </w:r>
      <w:r w:rsidRPr="00E23AC9">
        <w:rPr>
          <w:rFonts w:ascii="Arial" w:hAnsi="Arial" w:cs="Arial"/>
          <w:sz w:val="20"/>
          <w:szCs w:val="20"/>
        </w:rPr>
        <w:t xml:space="preserve"> náklady vzniklé v souvislosti se započatým plněním a jeho předčasným ukončením, za </w:t>
      </w:r>
      <w:r w:rsidRPr="00E23AC9">
        <w:rPr>
          <w:rFonts w:ascii="Arial" w:hAnsi="Arial" w:cs="Arial"/>
          <w:sz w:val="20"/>
          <w:szCs w:val="20"/>
        </w:rPr>
        <w:lastRenderedPageBreak/>
        <w:t xml:space="preserve">předpokladu, že takové náklady byly </w:t>
      </w:r>
      <w:r w:rsidR="000D7D81" w:rsidRPr="00E23AC9">
        <w:rPr>
          <w:rFonts w:ascii="Arial" w:hAnsi="Arial" w:cs="Arial"/>
          <w:sz w:val="20"/>
          <w:szCs w:val="20"/>
        </w:rPr>
        <w:t>Zpracovatel</w:t>
      </w:r>
      <w:r w:rsidR="00053289" w:rsidRPr="00E23AC9">
        <w:rPr>
          <w:rFonts w:ascii="Arial" w:hAnsi="Arial" w:cs="Arial"/>
          <w:sz w:val="20"/>
          <w:szCs w:val="20"/>
        </w:rPr>
        <w:t>em</w:t>
      </w:r>
      <w:r w:rsidR="005A17D3" w:rsidRPr="00E23AC9">
        <w:rPr>
          <w:rFonts w:ascii="Arial" w:hAnsi="Arial" w:cs="Arial"/>
          <w:sz w:val="20"/>
          <w:szCs w:val="20"/>
        </w:rPr>
        <w:t xml:space="preserve"> </w:t>
      </w:r>
      <w:r w:rsidRPr="00E23AC9">
        <w:rPr>
          <w:rFonts w:ascii="Arial" w:hAnsi="Arial" w:cs="Arial"/>
          <w:sz w:val="20"/>
          <w:szCs w:val="20"/>
        </w:rPr>
        <w:t>vy</w:t>
      </w:r>
      <w:r w:rsidR="007501D9" w:rsidRPr="00E23AC9">
        <w:rPr>
          <w:rFonts w:ascii="Arial" w:hAnsi="Arial" w:cs="Arial"/>
          <w:sz w:val="20"/>
          <w:szCs w:val="20"/>
        </w:rPr>
        <w:t xml:space="preserve">naloženy v souladu </w:t>
      </w:r>
      <w:r w:rsidRPr="00E23AC9">
        <w:rPr>
          <w:rFonts w:ascii="Arial" w:hAnsi="Arial" w:cs="Arial"/>
          <w:sz w:val="20"/>
          <w:szCs w:val="20"/>
        </w:rPr>
        <w:t xml:space="preserve">s touto Smlouvou a že budou </w:t>
      </w:r>
      <w:r w:rsidR="000D7D81" w:rsidRPr="00E23AC9">
        <w:rPr>
          <w:rFonts w:ascii="Arial" w:hAnsi="Arial" w:cs="Arial"/>
          <w:sz w:val="20"/>
          <w:szCs w:val="20"/>
        </w:rPr>
        <w:t>Zpracovatel</w:t>
      </w:r>
      <w:r w:rsidR="00053289" w:rsidRPr="00E23AC9">
        <w:rPr>
          <w:rFonts w:ascii="Arial" w:hAnsi="Arial" w:cs="Arial"/>
          <w:sz w:val="20"/>
          <w:szCs w:val="20"/>
        </w:rPr>
        <w:t xml:space="preserve">em </w:t>
      </w:r>
      <w:r w:rsidRPr="00E23AC9">
        <w:rPr>
          <w:rFonts w:ascii="Arial" w:hAnsi="Arial" w:cs="Arial"/>
          <w:sz w:val="20"/>
          <w:szCs w:val="20"/>
        </w:rPr>
        <w:t xml:space="preserve">Objednateli řádně doloženy. Nárok na úhradu nákladů dle předchozí věty však </w:t>
      </w:r>
      <w:r w:rsidR="000D7D81" w:rsidRPr="00E23AC9">
        <w:rPr>
          <w:rFonts w:ascii="Arial" w:hAnsi="Arial" w:cs="Arial"/>
          <w:sz w:val="20"/>
          <w:szCs w:val="20"/>
        </w:rPr>
        <w:t>Zpracovatel</w:t>
      </w:r>
      <w:r w:rsidR="00053289" w:rsidRPr="00E23AC9">
        <w:rPr>
          <w:rFonts w:ascii="Arial" w:hAnsi="Arial" w:cs="Arial"/>
          <w:sz w:val="20"/>
          <w:szCs w:val="20"/>
        </w:rPr>
        <w:t xml:space="preserve">i </w:t>
      </w:r>
      <w:r w:rsidRPr="00E23AC9">
        <w:rPr>
          <w:rFonts w:ascii="Arial" w:hAnsi="Arial" w:cs="Arial"/>
          <w:sz w:val="20"/>
          <w:szCs w:val="20"/>
        </w:rPr>
        <w:t>n</w:t>
      </w:r>
      <w:r w:rsidR="007501D9" w:rsidRPr="00E23AC9">
        <w:rPr>
          <w:rFonts w:ascii="Arial" w:hAnsi="Arial" w:cs="Arial"/>
          <w:sz w:val="20"/>
          <w:szCs w:val="20"/>
        </w:rPr>
        <w:t>evzniká</w:t>
      </w:r>
      <w:r w:rsidRPr="00E23AC9">
        <w:rPr>
          <w:rFonts w:ascii="Arial" w:hAnsi="Arial" w:cs="Arial"/>
          <w:sz w:val="20"/>
          <w:szCs w:val="20"/>
        </w:rPr>
        <w:t xml:space="preserve"> v případě, že</w:t>
      </w:r>
      <w:r w:rsidR="00A76449" w:rsidRPr="00E23AC9">
        <w:rPr>
          <w:rFonts w:ascii="Arial" w:hAnsi="Arial" w:cs="Arial"/>
          <w:sz w:val="20"/>
          <w:szCs w:val="20"/>
        </w:rPr>
        <w:t> </w:t>
      </w:r>
      <w:r w:rsidRPr="00E23AC9">
        <w:rPr>
          <w:rFonts w:ascii="Arial" w:hAnsi="Arial" w:cs="Arial"/>
          <w:sz w:val="20"/>
          <w:szCs w:val="20"/>
        </w:rPr>
        <w:t>k ukončení platnosti této Smlouvy, byť</w:t>
      </w:r>
      <w:r w:rsidR="007501D9" w:rsidRPr="00E23AC9">
        <w:rPr>
          <w:rFonts w:ascii="Arial" w:hAnsi="Arial" w:cs="Arial"/>
          <w:sz w:val="20"/>
          <w:szCs w:val="20"/>
        </w:rPr>
        <w:t xml:space="preserve"> </w:t>
      </w:r>
      <w:r w:rsidRPr="00E23AC9">
        <w:rPr>
          <w:rFonts w:ascii="Arial" w:hAnsi="Arial" w:cs="Arial"/>
          <w:sz w:val="20"/>
          <w:szCs w:val="20"/>
        </w:rPr>
        <w:t xml:space="preserve">ze strany Objednatele, došlo z důvodů stojících na straně </w:t>
      </w:r>
      <w:r w:rsidR="000D7D81" w:rsidRPr="00E23AC9">
        <w:rPr>
          <w:rFonts w:ascii="Arial" w:hAnsi="Arial" w:cs="Arial"/>
          <w:sz w:val="20"/>
          <w:szCs w:val="20"/>
        </w:rPr>
        <w:t>Zpracovatel</w:t>
      </w:r>
      <w:r w:rsidR="00053289" w:rsidRPr="00E23AC9">
        <w:rPr>
          <w:rFonts w:ascii="Arial" w:hAnsi="Arial" w:cs="Arial"/>
          <w:sz w:val="20"/>
          <w:szCs w:val="20"/>
        </w:rPr>
        <w:t>e.</w:t>
      </w:r>
    </w:p>
    <w:p w14:paraId="5C9DF7F0" w14:textId="77777777" w:rsidR="00FA4521" w:rsidRPr="00E23AC9" w:rsidRDefault="00FA4521" w:rsidP="006E7F85">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E23AC9">
        <w:rPr>
          <w:rFonts w:ascii="Arial" w:hAnsi="Arial" w:cs="Arial"/>
          <w:sz w:val="20"/>
        </w:rPr>
        <w:t>Rozhodné právo</w:t>
      </w:r>
    </w:p>
    <w:p w14:paraId="333D9DA3" w14:textId="77777777" w:rsidR="00FA4521" w:rsidRPr="00E23AC9" w:rsidRDefault="00FA4521" w:rsidP="006E7F85">
      <w:pPr>
        <w:pStyle w:val="Odstavecseseznamem"/>
        <w:numPr>
          <w:ilvl w:val="1"/>
          <w:numId w:val="1"/>
        </w:numPr>
        <w:spacing w:after="120" w:line="280" w:lineRule="atLeast"/>
        <w:ind w:left="567" w:hanging="567"/>
        <w:contextualSpacing w:val="0"/>
        <w:jc w:val="both"/>
        <w:rPr>
          <w:rFonts w:ascii="Arial" w:hAnsi="Arial" w:cs="Arial"/>
          <w:sz w:val="20"/>
          <w:szCs w:val="20"/>
        </w:rPr>
      </w:pPr>
      <w:r w:rsidRPr="00E23AC9">
        <w:rPr>
          <w:rFonts w:ascii="Arial" w:hAnsi="Arial" w:cs="Arial"/>
          <w:sz w:val="20"/>
          <w:szCs w:val="20"/>
        </w:rPr>
        <w:t>Vztahy mezi smluvními stranami touto Smlouvou výslovně neupravené se</w:t>
      </w:r>
      <w:r w:rsidR="0097156A" w:rsidRPr="00E23AC9">
        <w:rPr>
          <w:rFonts w:ascii="Arial" w:hAnsi="Arial" w:cs="Arial"/>
          <w:sz w:val="20"/>
          <w:szCs w:val="20"/>
        </w:rPr>
        <w:t> </w:t>
      </w:r>
      <w:r w:rsidR="007501D9" w:rsidRPr="00E23AC9">
        <w:rPr>
          <w:rFonts w:ascii="Arial" w:hAnsi="Arial" w:cs="Arial"/>
          <w:sz w:val="20"/>
          <w:szCs w:val="20"/>
        </w:rPr>
        <w:t>řídí</w:t>
      </w:r>
      <w:r w:rsidRPr="00E23AC9">
        <w:rPr>
          <w:rFonts w:ascii="Arial" w:hAnsi="Arial" w:cs="Arial"/>
          <w:sz w:val="20"/>
          <w:szCs w:val="20"/>
        </w:rPr>
        <w:t xml:space="preserve"> </w:t>
      </w:r>
      <w:r w:rsidR="007501D9" w:rsidRPr="00E23AC9">
        <w:rPr>
          <w:rFonts w:ascii="Arial" w:hAnsi="Arial" w:cs="Arial"/>
          <w:sz w:val="20"/>
          <w:szCs w:val="20"/>
        </w:rPr>
        <w:t>platnými a</w:t>
      </w:r>
      <w:r w:rsidR="000852D7" w:rsidRPr="00E23AC9">
        <w:rPr>
          <w:rFonts w:ascii="Arial" w:hAnsi="Arial" w:cs="Arial"/>
          <w:sz w:val="20"/>
          <w:szCs w:val="20"/>
        </w:rPr>
        <w:t> </w:t>
      </w:r>
      <w:r w:rsidR="007501D9" w:rsidRPr="00E23AC9">
        <w:rPr>
          <w:rFonts w:ascii="Arial" w:hAnsi="Arial" w:cs="Arial"/>
          <w:sz w:val="20"/>
          <w:szCs w:val="20"/>
        </w:rPr>
        <w:t>účinnými právními předpisy</w:t>
      </w:r>
      <w:r w:rsidRPr="00E23AC9">
        <w:rPr>
          <w:rFonts w:ascii="Arial" w:hAnsi="Arial" w:cs="Arial"/>
          <w:sz w:val="20"/>
          <w:szCs w:val="20"/>
        </w:rPr>
        <w:t xml:space="preserve">, zejména </w:t>
      </w:r>
      <w:r w:rsidR="007501D9" w:rsidRPr="00E23AC9">
        <w:rPr>
          <w:rFonts w:ascii="Arial" w:hAnsi="Arial" w:cs="Arial"/>
          <w:sz w:val="20"/>
          <w:szCs w:val="20"/>
        </w:rPr>
        <w:t>zákonem č.</w:t>
      </w:r>
      <w:r w:rsidR="0097156A" w:rsidRPr="00E23AC9">
        <w:rPr>
          <w:rFonts w:ascii="Arial" w:hAnsi="Arial" w:cs="Arial"/>
          <w:sz w:val="20"/>
          <w:szCs w:val="20"/>
        </w:rPr>
        <w:t> </w:t>
      </w:r>
      <w:r w:rsidR="007501D9" w:rsidRPr="00E23AC9">
        <w:rPr>
          <w:rFonts w:ascii="Arial" w:hAnsi="Arial" w:cs="Arial"/>
          <w:sz w:val="20"/>
          <w:szCs w:val="20"/>
        </w:rPr>
        <w:t>89/2012 Sb., občanský zákoník.</w:t>
      </w:r>
    </w:p>
    <w:p w14:paraId="5DD53BD2" w14:textId="77777777" w:rsidR="00FA4521" w:rsidRPr="00E23AC9" w:rsidRDefault="007501D9" w:rsidP="006E7F85">
      <w:pPr>
        <w:pStyle w:val="Odstavecseseznamem"/>
        <w:numPr>
          <w:ilvl w:val="1"/>
          <w:numId w:val="1"/>
        </w:numPr>
        <w:spacing w:after="120" w:line="280" w:lineRule="atLeast"/>
        <w:ind w:left="567" w:hanging="567"/>
        <w:contextualSpacing w:val="0"/>
        <w:jc w:val="both"/>
        <w:rPr>
          <w:rFonts w:ascii="Arial" w:hAnsi="Arial" w:cs="Arial"/>
          <w:sz w:val="20"/>
          <w:szCs w:val="20"/>
        </w:rPr>
      </w:pPr>
      <w:r w:rsidRPr="00E23AC9">
        <w:rPr>
          <w:rFonts w:ascii="Arial" w:hAnsi="Arial" w:cs="Arial"/>
          <w:sz w:val="20"/>
          <w:szCs w:val="20"/>
        </w:rPr>
        <w:t>Spory vzniklé</w:t>
      </w:r>
      <w:r w:rsidR="00FA4521" w:rsidRPr="00E23AC9">
        <w:rPr>
          <w:rFonts w:ascii="Arial" w:hAnsi="Arial" w:cs="Arial"/>
          <w:sz w:val="20"/>
          <w:szCs w:val="20"/>
        </w:rPr>
        <w:t xml:space="preserve"> ze závazkových vztahů založených touto Smlouvou, </w:t>
      </w:r>
      <w:r w:rsidRPr="00E23AC9">
        <w:rPr>
          <w:rFonts w:ascii="Arial" w:hAnsi="Arial" w:cs="Arial"/>
          <w:sz w:val="20"/>
          <w:szCs w:val="20"/>
        </w:rPr>
        <w:t>budou rozhodovat věcně a místně příslušné</w:t>
      </w:r>
      <w:r w:rsidR="00FA4521" w:rsidRPr="00E23AC9">
        <w:rPr>
          <w:rFonts w:ascii="Arial" w:hAnsi="Arial" w:cs="Arial"/>
          <w:sz w:val="20"/>
          <w:szCs w:val="20"/>
        </w:rPr>
        <w:t xml:space="preserve"> soudy České republiky. </w:t>
      </w:r>
    </w:p>
    <w:p w14:paraId="5864DDAD" w14:textId="77777777" w:rsidR="00FA4521" w:rsidRPr="00E23AC9" w:rsidRDefault="00FA4521" w:rsidP="00750440">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E23AC9">
        <w:rPr>
          <w:rFonts w:ascii="Arial" w:hAnsi="Arial" w:cs="Arial"/>
          <w:sz w:val="20"/>
        </w:rPr>
        <w:t>Závěrečná ustanovení</w:t>
      </w:r>
    </w:p>
    <w:p w14:paraId="30990F63" w14:textId="77777777" w:rsidR="00FA4521" w:rsidRPr="00E23AC9" w:rsidRDefault="00FA4521" w:rsidP="00750440">
      <w:pPr>
        <w:pStyle w:val="Odstavecseseznamem"/>
        <w:numPr>
          <w:ilvl w:val="1"/>
          <w:numId w:val="1"/>
        </w:numPr>
        <w:spacing w:after="120" w:line="280" w:lineRule="atLeast"/>
        <w:ind w:left="567" w:hanging="567"/>
        <w:contextualSpacing w:val="0"/>
        <w:jc w:val="both"/>
        <w:rPr>
          <w:rFonts w:ascii="Arial" w:hAnsi="Arial" w:cs="Arial"/>
          <w:sz w:val="20"/>
          <w:szCs w:val="20"/>
        </w:rPr>
      </w:pPr>
      <w:r w:rsidRPr="00E23AC9">
        <w:rPr>
          <w:rFonts w:ascii="Arial" w:hAnsi="Arial" w:cs="Arial"/>
          <w:sz w:val="20"/>
          <w:szCs w:val="20"/>
        </w:rPr>
        <w:t>Tuto Smlouvu lze měnit nebo doplňovat pouze písemnými dodatky označovanými a číslovanými vzestupnou řadou po</w:t>
      </w:r>
      <w:r w:rsidR="0097156A" w:rsidRPr="00E23AC9">
        <w:rPr>
          <w:rFonts w:ascii="Arial" w:hAnsi="Arial" w:cs="Arial"/>
          <w:sz w:val="20"/>
          <w:szCs w:val="20"/>
        </w:rPr>
        <w:t> </w:t>
      </w:r>
      <w:r w:rsidRPr="00E23AC9">
        <w:rPr>
          <w:rFonts w:ascii="Arial" w:hAnsi="Arial" w:cs="Arial"/>
          <w:sz w:val="20"/>
          <w:szCs w:val="20"/>
        </w:rPr>
        <w:t>dohodě obou smluvních stran a podepsanými oprávněnými zástupci smluvních stran uvedenými v záhlaví této Smlouvy. Jiná</w:t>
      </w:r>
      <w:r w:rsidR="00B97248" w:rsidRPr="00E23AC9">
        <w:rPr>
          <w:rFonts w:ascii="Arial" w:hAnsi="Arial" w:cs="Arial"/>
          <w:sz w:val="20"/>
          <w:szCs w:val="20"/>
        </w:rPr>
        <w:t> </w:t>
      </w:r>
      <w:r w:rsidRPr="00E23AC9">
        <w:rPr>
          <w:rFonts w:ascii="Arial" w:hAnsi="Arial" w:cs="Arial"/>
          <w:sz w:val="20"/>
          <w:szCs w:val="20"/>
        </w:rPr>
        <w:t>ujednání jsou neplatná.</w:t>
      </w:r>
    </w:p>
    <w:p w14:paraId="7AF02520" w14:textId="77777777" w:rsidR="00FA4521" w:rsidRPr="00E23AC9" w:rsidRDefault="00FA4521" w:rsidP="00750440">
      <w:pPr>
        <w:pStyle w:val="Odstavecseseznamem"/>
        <w:numPr>
          <w:ilvl w:val="1"/>
          <w:numId w:val="1"/>
        </w:numPr>
        <w:spacing w:after="120" w:line="280" w:lineRule="atLeast"/>
        <w:ind w:left="567" w:hanging="567"/>
        <w:contextualSpacing w:val="0"/>
        <w:jc w:val="both"/>
        <w:rPr>
          <w:rFonts w:ascii="Arial" w:hAnsi="Arial" w:cs="Arial"/>
          <w:sz w:val="20"/>
          <w:szCs w:val="20"/>
        </w:rPr>
      </w:pPr>
      <w:r w:rsidRPr="00E23AC9">
        <w:rPr>
          <w:rFonts w:ascii="Arial" w:hAnsi="Arial" w:cs="Arial"/>
          <w:sz w:val="20"/>
          <w:szCs w:val="20"/>
        </w:rPr>
        <w:t>Uzavřením této Smlouvy nedochází k žádnému faktickému ani právnímu omezení kterékoli ze smluvních stran ve vztahu k plnění jakékoli již</w:t>
      </w:r>
      <w:r w:rsidR="0097156A" w:rsidRPr="00E23AC9">
        <w:rPr>
          <w:rFonts w:ascii="Arial" w:hAnsi="Arial" w:cs="Arial"/>
          <w:sz w:val="20"/>
          <w:szCs w:val="20"/>
        </w:rPr>
        <w:t> </w:t>
      </w:r>
      <w:r w:rsidRPr="00E23AC9">
        <w:rPr>
          <w:rFonts w:ascii="Arial" w:hAnsi="Arial" w:cs="Arial"/>
          <w:sz w:val="20"/>
          <w:szCs w:val="20"/>
        </w:rPr>
        <w:t>existující zakázky vůči jejich klientům či ve vztahu k jejich snaze o</w:t>
      </w:r>
      <w:r w:rsidR="0097156A" w:rsidRPr="00E23AC9">
        <w:rPr>
          <w:rFonts w:ascii="Arial" w:hAnsi="Arial" w:cs="Arial"/>
          <w:sz w:val="20"/>
          <w:szCs w:val="20"/>
        </w:rPr>
        <w:t> </w:t>
      </w:r>
      <w:r w:rsidRPr="00E23AC9">
        <w:rPr>
          <w:rFonts w:ascii="Arial" w:hAnsi="Arial" w:cs="Arial"/>
          <w:sz w:val="20"/>
          <w:szCs w:val="20"/>
        </w:rPr>
        <w:t xml:space="preserve">získání budoucích zakázek kdykoli v budoucnu. </w:t>
      </w:r>
    </w:p>
    <w:p w14:paraId="69CD267F" w14:textId="77777777" w:rsidR="00FA4521" w:rsidRPr="00E23AC9" w:rsidRDefault="00FA4521" w:rsidP="00750440">
      <w:pPr>
        <w:pStyle w:val="Odstavecseseznamem"/>
        <w:numPr>
          <w:ilvl w:val="1"/>
          <w:numId w:val="1"/>
        </w:numPr>
        <w:spacing w:after="120" w:line="280" w:lineRule="atLeast"/>
        <w:ind w:left="567" w:hanging="567"/>
        <w:contextualSpacing w:val="0"/>
        <w:jc w:val="both"/>
        <w:rPr>
          <w:rFonts w:ascii="Arial" w:hAnsi="Arial" w:cs="Arial"/>
          <w:sz w:val="20"/>
          <w:szCs w:val="20"/>
        </w:rPr>
      </w:pPr>
      <w:r w:rsidRPr="00E23AC9">
        <w:rPr>
          <w:rFonts w:ascii="Arial" w:hAnsi="Arial" w:cs="Arial"/>
          <w:sz w:val="20"/>
          <w:szCs w:val="20"/>
        </w:rPr>
        <w:t xml:space="preserve">Tato Smlouva je sepsána v </w:t>
      </w:r>
      <w:r w:rsidR="007501D9" w:rsidRPr="00E23AC9">
        <w:rPr>
          <w:rFonts w:ascii="Arial" w:hAnsi="Arial" w:cs="Arial"/>
          <w:sz w:val="20"/>
          <w:szCs w:val="20"/>
        </w:rPr>
        <w:t>5</w:t>
      </w:r>
      <w:r w:rsidRPr="00E23AC9">
        <w:rPr>
          <w:rFonts w:ascii="Arial" w:hAnsi="Arial" w:cs="Arial"/>
          <w:sz w:val="20"/>
          <w:szCs w:val="20"/>
        </w:rPr>
        <w:t xml:space="preserve"> vyhotoveních s platností originálu, z nichž </w:t>
      </w:r>
      <w:r w:rsidR="0019707B" w:rsidRPr="00E23AC9">
        <w:rPr>
          <w:rFonts w:ascii="Arial" w:hAnsi="Arial" w:cs="Arial"/>
          <w:sz w:val="20"/>
          <w:szCs w:val="20"/>
        </w:rPr>
        <w:t>4</w:t>
      </w:r>
      <w:r w:rsidR="0013376D" w:rsidRPr="00E23AC9">
        <w:rPr>
          <w:rFonts w:ascii="Arial" w:hAnsi="Arial" w:cs="Arial"/>
          <w:sz w:val="20"/>
          <w:szCs w:val="20"/>
        </w:rPr>
        <w:t> </w:t>
      </w:r>
      <w:r w:rsidRPr="00E23AC9">
        <w:rPr>
          <w:rFonts w:ascii="Arial" w:hAnsi="Arial" w:cs="Arial"/>
          <w:sz w:val="20"/>
          <w:szCs w:val="20"/>
        </w:rPr>
        <w:t xml:space="preserve">vyhotovení obdrží Objednatel a </w:t>
      </w:r>
      <w:r w:rsidR="0019707B" w:rsidRPr="00E23AC9">
        <w:rPr>
          <w:rFonts w:ascii="Arial" w:hAnsi="Arial" w:cs="Arial"/>
          <w:sz w:val="20"/>
          <w:szCs w:val="20"/>
        </w:rPr>
        <w:t>1</w:t>
      </w:r>
      <w:r w:rsidRPr="00E23AC9">
        <w:rPr>
          <w:rFonts w:ascii="Arial" w:hAnsi="Arial" w:cs="Arial"/>
          <w:sz w:val="20"/>
          <w:szCs w:val="20"/>
        </w:rPr>
        <w:t xml:space="preserve"> vyhotovení obdrží </w:t>
      </w:r>
      <w:r w:rsidR="000D7D81" w:rsidRPr="00E23AC9">
        <w:rPr>
          <w:rFonts w:ascii="Arial" w:hAnsi="Arial" w:cs="Arial"/>
          <w:sz w:val="20"/>
          <w:szCs w:val="20"/>
        </w:rPr>
        <w:t>Zpracovatel</w:t>
      </w:r>
      <w:r w:rsidRPr="00E23AC9">
        <w:rPr>
          <w:rFonts w:ascii="Arial" w:hAnsi="Arial" w:cs="Arial"/>
          <w:sz w:val="20"/>
          <w:szCs w:val="20"/>
        </w:rPr>
        <w:t>.</w:t>
      </w:r>
    </w:p>
    <w:p w14:paraId="7E4AC94C" w14:textId="77777777" w:rsidR="00FA4521" w:rsidRPr="00E23AC9" w:rsidRDefault="000D7D81" w:rsidP="00750440">
      <w:pPr>
        <w:pStyle w:val="Odstavecseseznamem"/>
        <w:numPr>
          <w:ilvl w:val="1"/>
          <w:numId w:val="1"/>
        </w:numPr>
        <w:spacing w:after="120" w:line="280" w:lineRule="atLeast"/>
        <w:ind w:left="567" w:hanging="567"/>
        <w:contextualSpacing w:val="0"/>
        <w:jc w:val="both"/>
        <w:rPr>
          <w:rFonts w:ascii="Arial" w:hAnsi="Arial" w:cs="Arial"/>
          <w:sz w:val="20"/>
          <w:szCs w:val="20"/>
        </w:rPr>
      </w:pPr>
      <w:r w:rsidRPr="00E23AC9">
        <w:rPr>
          <w:rFonts w:ascii="Arial" w:hAnsi="Arial" w:cs="Arial"/>
          <w:sz w:val="20"/>
          <w:szCs w:val="20"/>
        </w:rPr>
        <w:t>Zpracovatel</w:t>
      </w:r>
      <w:r w:rsidR="007501D9" w:rsidRPr="00E23AC9">
        <w:rPr>
          <w:rFonts w:ascii="Arial" w:hAnsi="Arial" w:cs="Arial"/>
          <w:sz w:val="20"/>
          <w:szCs w:val="20"/>
        </w:rPr>
        <w:t xml:space="preserve"> podpisem této Smlouvy</w:t>
      </w:r>
      <w:r w:rsidR="00FA4521" w:rsidRPr="00E23AC9">
        <w:rPr>
          <w:rFonts w:ascii="Arial" w:hAnsi="Arial" w:cs="Arial"/>
          <w:sz w:val="20"/>
          <w:szCs w:val="20"/>
        </w:rPr>
        <w:t xml:space="preserve"> </w:t>
      </w:r>
      <w:r w:rsidR="005F13F9" w:rsidRPr="00E23AC9">
        <w:rPr>
          <w:rFonts w:ascii="Arial" w:hAnsi="Arial" w:cs="Arial"/>
          <w:sz w:val="20"/>
          <w:szCs w:val="20"/>
        </w:rPr>
        <w:t xml:space="preserve">vzal na vědomí, že Smlouva bude </w:t>
      </w:r>
      <w:r w:rsidR="00FA4521" w:rsidRPr="00E23AC9">
        <w:rPr>
          <w:rFonts w:ascii="Arial" w:hAnsi="Arial" w:cs="Arial"/>
          <w:sz w:val="20"/>
          <w:szCs w:val="20"/>
        </w:rPr>
        <w:t>uveřejněn</w:t>
      </w:r>
      <w:r w:rsidR="005F13F9" w:rsidRPr="00E23AC9">
        <w:rPr>
          <w:rFonts w:ascii="Arial" w:hAnsi="Arial" w:cs="Arial"/>
          <w:sz w:val="20"/>
          <w:szCs w:val="20"/>
        </w:rPr>
        <w:t>a</w:t>
      </w:r>
      <w:r w:rsidR="00FA4521" w:rsidRPr="00E23AC9">
        <w:rPr>
          <w:rFonts w:ascii="Arial" w:hAnsi="Arial" w:cs="Arial"/>
          <w:sz w:val="20"/>
          <w:szCs w:val="20"/>
        </w:rPr>
        <w:t xml:space="preserve"> </w:t>
      </w:r>
      <w:r w:rsidR="009926C0" w:rsidRPr="00E23AC9">
        <w:rPr>
          <w:rFonts w:ascii="Arial" w:hAnsi="Arial" w:cs="Arial"/>
          <w:sz w:val="20"/>
          <w:szCs w:val="20"/>
        </w:rPr>
        <w:t xml:space="preserve">na </w:t>
      </w:r>
      <w:r w:rsidR="00053289" w:rsidRPr="00E23AC9">
        <w:rPr>
          <w:rFonts w:ascii="Arial" w:hAnsi="Arial" w:cs="Arial"/>
          <w:sz w:val="20"/>
          <w:szCs w:val="20"/>
        </w:rPr>
        <w:t>profilu Objednatele</w:t>
      </w:r>
      <w:r w:rsidR="00171BCB" w:rsidRPr="00E23AC9">
        <w:rPr>
          <w:rFonts w:ascii="Arial" w:hAnsi="Arial" w:cs="Arial"/>
          <w:sz w:val="20"/>
          <w:szCs w:val="20"/>
        </w:rPr>
        <w:t xml:space="preserve"> a v registru smluv</w:t>
      </w:r>
      <w:r w:rsidR="00053289" w:rsidRPr="00E23AC9">
        <w:rPr>
          <w:rFonts w:ascii="Arial" w:hAnsi="Arial" w:cs="Arial"/>
          <w:sz w:val="20"/>
          <w:szCs w:val="20"/>
        </w:rPr>
        <w:t>.</w:t>
      </w:r>
    </w:p>
    <w:p w14:paraId="16196FC8" w14:textId="77777777" w:rsidR="00FA4521" w:rsidRPr="00E23AC9" w:rsidRDefault="00FA4521" w:rsidP="00750440">
      <w:pPr>
        <w:pStyle w:val="Odstavecseseznamem"/>
        <w:numPr>
          <w:ilvl w:val="1"/>
          <w:numId w:val="1"/>
        </w:numPr>
        <w:spacing w:after="120" w:line="280" w:lineRule="atLeast"/>
        <w:ind w:left="567" w:hanging="567"/>
        <w:contextualSpacing w:val="0"/>
        <w:jc w:val="both"/>
        <w:rPr>
          <w:rFonts w:ascii="Arial" w:hAnsi="Arial" w:cs="Arial"/>
          <w:sz w:val="20"/>
          <w:szCs w:val="20"/>
        </w:rPr>
      </w:pPr>
      <w:r w:rsidRPr="00E23AC9">
        <w:rPr>
          <w:rFonts w:ascii="Arial" w:hAnsi="Arial" w:cs="Arial"/>
          <w:sz w:val="20"/>
          <w:szCs w:val="20"/>
        </w:rPr>
        <w:t>Je-li nebo stane-li se některé ustanovení této Smlouvy neplatným či</w:t>
      </w:r>
      <w:r w:rsidR="0097156A" w:rsidRPr="00E23AC9">
        <w:rPr>
          <w:rFonts w:ascii="Arial" w:hAnsi="Arial" w:cs="Arial"/>
          <w:sz w:val="20"/>
          <w:szCs w:val="20"/>
        </w:rPr>
        <w:t> </w:t>
      </w:r>
      <w:r w:rsidRPr="00E23AC9">
        <w:rPr>
          <w:rFonts w:ascii="Arial" w:hAnsi="Arial" w:cs="Arial"/>
          <w:sz w:val="20"/>
          <w:szCs w:val="20"/>
        </w:rPr>
        <w:t>neúčinným, nedotýká se to ostatních ustanovení této Smlouvy, která</w:t>
      </w:r>
      <w:r w:rsidR="0097156A" w:rsidRPr="00E23AC9">
        <w:rPr>
          <w:rFonts w:ascii="Arial" w:hAnsi="Arial" w:cs="Arial"/>
          <w:sz w:val="20"/>
          <w:szCs w:val="20"/>
        </w:rPr>
        <w:t> </w:t>
      </w:r>
      <w:r w:rsidRPr="00E23AC9">
        <w:rPr>
          <w:rFonts w:ascii="Arial" w:hAnsi="Arial" w:cs="Arial"/>
          <w:sz w:val="20"/>
          <w:szCs w:val="20"/>
        </w:rPr>
        <w:t>zůstávají platná a účinná. Smluvní strany se v tomto případě zavazují jednat v dobré víře s cílem nahradit neplatné/neúčinné ustanovení ustanovením platným/účinným, které nejlépe odpovídá původně zamýšlenému účelu ustanovení neplatného/neúčinného.</w:t>
      </w:r>
    </w:p>
    <w:p w14:paraId="68E21934" w14:textId="77777777" w:rsidR="00FA4521" w:rsidRPr="00E23AC9" w:rsidRDefault="00FA4521" w:rsidP="00750440">
      <w:pPr>
        <w:pStyle w:val="Odstavecseseznamem"/>
        <w:numPr>
          <w:ilvl w:val="1"/>
          <w:numId w:val="1"/>
        </w:numPr>
        <w:spacing w:after="120" w:line="280" w:lineRule="atLeast"/>
        <w:ind w:left="567" w:hanging="567"/>
        <w:contextualSpacing w:val="0"/>
        <w:jc w:val="both"/>
        <w:rPr>
          <w:rFonts w:ascii="Arial" w:hAnsi="Arial" w:cs="Arial"/>
          <w:sz w:val="20"/>
          <w:szCs w:val="20"/>
        </w:rPr>
      </w:pPr>
      <w:r w:rsidRPr="00E23AC9">
        <w:rPr>
          <w:rFonts w:ascii="Arial" w:hAnsi="Arial" w:cs="Arial"/>
          <w:sz w:val="20"/>
          <w:szCs w:val="20"/>
        </w:rPr>
        <w:lastRenderedPageBreak/>
        <w:t>Smluvní strany prohlašují, že tato Smlouva je projevem jejich pravé a</w:t>
      </w:r>
      <w:r w:rsidR="0097156A" w:rsidRPr="00E23AC9">
        <w:rPr>
          <w:rFonts w:ascii="Arial" w:hAnsi="Arial" w:cs="Arial"/>
          <w:sz w:val="20"/>
          <w:szCs w:val="20"/>
        </w:rPr>
        <w:t> </w:t>
      </w:r>
      <w:r w:rsidRPr="00E23AC9">
        <w:rPr>
          <w:rFonts w:ascii="Arial" w:hAnsi="Arial" w:cs="Arial"/>
          <w:sz w:val="20"/>
          <w:szCs w:val="20"/>
        </w:rPr>
        <w:t>svobodné vůle a</w:t>
      </w:r>
      <w:r w:rsidR="000852D7" w:rsidRPr="00E23AC9">
        <w:rPr>
          <w:rFonts w:ascii="Arial" w:hAnsi="Arial" w:cs="Arial"/>
          <w:sz w:val="20"/>
          <w:szCs w:val="20"/>
        </w:rPr>
        <w:t> </w:t>
      </w:r>
      <w:r w:rsidRPr="00E23AC9">
        <w:rPr>
          <w:rFonts w:ascii="Arial" w:hAnsi="Arial" w:cs="Arial"/>
          <w:sz w:val="20"/>
          <w:szCs w:val="20"/>
        </w:rPr>
        <w:t>na důkaz dohody o všech článcích této Smlouvy připojují své podpisy.</w:t>
      </w:r>
    </w:p>
    <w:p w14:paraId="44EDE005" w14:textId="77777777" w:rsidR="00FA4521" w:rsidRPr="00E23AC9" w:rsidRDefault="00FA4521" w:rsidP="00750440">
      <w:pPr>
        <w:pStyle w:val="Odstavecseseznamem"/>
        <w:numPr>
          <w:ilvl w:val="1"/>
          <w:numId w:val="1"/>
        </w:numPr>
        <w:spacing w:after="120" w:line="280" w:lineRule="atLeast"/>
        <w:ind w:left="567" w:hanging="567"/>
        <w:contextualSpacing w:val="0"/>
        <w:jc w:val="both"/>
        <w:rPr>
          <w:rFonts w:ascii="Arial" w:hAnsi="Arial" w:cs="Arial"/>
          <w:sz w:val="20"/>
          <w:szCs w:val="20"/>
        </w:rPr>
      </w:pPr>
      <w:r w:rsidRPr="00E23AC9">
        <w:rPr>
          <w:rFonts w:ascii="Arial" w:hAnsi="Arial" w:cs="Arial"/>
          <w:sz w:val="20"/>
          <w:szCs w:val="20"/>
        </w:rPr>
        <w:t>Nedíl</w:t>
      </w:r>
      <w:r w:rsidR="00053289" w:rsidRPr="00E23AC9">
        <w:rPr>
          <w:rFonts w:ascii="Arial" w:hAnsi="Arial" w:cs="Arial"/>
          <w:sz w:val="20"/>
          <w:szCs w:val="20"/>
        </w:rPr>
        <w:t>né součásti této</w:t>
      </w:r>
      <w:r w:rsidRPr="00E23AC9">
        <w:rPr>
          <w:rFonts w:ascii="Arial" w:hAnsi="Arial" w:cs="Arial"/>
          <w:sz w:val="20"/>
          <w:szCs w:val="20"/>
        </w:rPr>
        <w:t xml:space="preserve"> Smlouvy tvoří tyto přílohy:</w:t>
      </w:r>
    </w:p>
    <w:p w14:paraId="74B7EA84" w14:textId="77777777" w:rsidR="00FA4521" w:rsidRPr="00E23AC9" w:rsidRDefault="000852D7" w:rsidP="0086181F">
      <w:pPr>
        <w:tabs>
          <w:tab w:val="num" w:pos="1560"/>
        </w:tabs>
        <w:spacing w:after="120" w:line="280" w:lineRule="atLeast"/>
        <w:ind w:left="1985" w:hanging="1418"/>
        <w:jc w:val="both"/>
        <w:rPr>
          <w:rFonts w:ascii="Arial" w:hAnsi="Arial" w:cs="Arial"/>
          <w:sz w:val="20"/>
          <w:szCs w:val="20"/>
        </w:rPr>
      </w:pPr>
      <w:r w:rsidRPr="00E23AC9">
        <w:rPr>
          <w:rFonts w:ascii="Arial" w:hAnsi="Arial" w:cs="Arial"/>
          <w:sz w:val="20"/>
          <w:szCs w:val="20"/>
        </w:rPr>
        <w:t>Příloha</w:t>
      </w:r>
      <w:r w:rsidR="00053289" w:rsidRPr="00E23AC9">
        <w:rPr>
          <w:rFonts w:ascii="Arial" w:hAnsi="Arial" w:cs="Arial"/>
          <w:sz w:val="20"/>
          <w:szCs w:val="20"/>
        </w:rPr>
        <w:t xml:space="preserve"> č. 1</w:t>
      </w:r>
      <w:r w:rsidR="00813292" w:rsidRPr="00E23AC9">
        <w:rPr>
          <w:rFonts w:ascii="Arial" w:hAnsi="Arial" w:cs="Arial"/>
          <w:sz w:val="20"/>
          <w:szCs w:val="20"/>
        </w:rPr>
        <w:t>: Specifikace</w:t>
      </w:r>
      <w:r w:rsidR="00FB2540" w:rsidRPr="00E23AC9">
        <w:rPr>
          <w:rFonts w:ascii="Arial" w:hAnsi="Arial" w:cs="Arial"/>
          <w:sz w:val="20"/>
          <w:szCs w:val="20"/>
        </w:rPr>
        <w:t xml:space="preserve"> předmětu plnění</w:t>
      </w:r>
      <w:r w:rsidR="00A61141" w:rsidRPr="00E23AC9">
        <w:rPr>
          <w:rFonts w:ascii="Arial" w:hAnsi="Arial" w:cs="Arial"/>
          <w:sz w:val="20"/>
          <w:szCs w:val="20"/>
        </w:rPr>
        <w:t xml:space="preserve"> (</w:t>
      </w:r>
      <w:r w:rsidR="004E695E" w:rsidRPr="00E23AC9">
        <w:rPr>
          <w:rFonts w:ascii="Arial" w:hAnsi="Arial" w:cs="Arial"/>
          <w:sz w:val="20"/>
          <w:szCs w:val="20"/>
        </w:rPr>
        <w:t xml:space="preserve">přiloží Objednatel před podpisem smlouvy) </w:t>
      </w:r>
    </w:p>
    <w:p w14:paraId="4EACCDD4" w14:textId="77777777" w:rsidR="00053289" w:rsidRPr="00E23AC9" w:rsidRDefault="00813292" w:rsidP="0086181F">
      <w:pPr>
        <w:tabs>
          <w:tab w:val="num" w:pos="1560"/>
        </w:tabs>
        <w:spacing w:after="120" w:line="280" w:lineRule="atLeast"/>
        <w:ind w:left="567"/>
        <w:jc w:val="both"/>
        <w:rPr>
          <w:rFonts w:ascii="Arial" w:hAnsi="Arial" w:cs="Arial"/>
          <w:sz w:val="20"/>
          <w:szCs w:val="20"/>
        </w:rPr>
      </w:pPr>
      <w:r w:rsidRPr="00E23AC9">
        <w:rPr>
          <w:rFonts w:ascii="Arial" w:hAnsi="Arial" w:cs="Arial"/>
          <w:sz w:val="20"/>
          <w:szCs w:val="20"/>
        </w:rPr>
        <w:t xml:space="preserve">Příloha č. 2: </w:t>
      </w:r>
      <w:r w:rsidR="00C83CF3">
        <w:rPr>
          <w:rFonts w:ascii="Arial" w:hAnsi="Arial" w:cs="Arial"/>
          <w:sz w:val="20"/>
          <w:szCs w:val="20"/>
        </w:rPr>
        <w:t>Popis realizace předmětu plnění</w:t>
      </w:r>
    </w:p>
    <w:p w14:paraId="56610BDD" w14:textId="77777777" w:rsidR="00F12D35" w:rsidRPr="00E23AC9" w:rsidRDefault="00F12D35" w:rsidP="0086181F">
      <w:pPr>
        <w:tabs>
          <w:tab w:val="num" w:pos="1560"/>
        </w:tabs>
        <w:spacing w:after="120" w:line="280" w:lineRule="atLeast"/>
        <w:ind w:left="1985" w:hanging="1418"/>
        <w:jc w:val="both"/>
        <w:rPr>
          <w:rFonts w:ascii="Arial" w:hAnsi="Arial" w:cs="Arial"/>
          <w:sz w:val="20"/>
          <w:szCs w:val="20"/>
        </w:rPr>
      </w:pPr>
      <w:r w:rsidRPr="00E23AC9">
        <w:rPr>
          <w:rFonts w:ascii="Arial" w:hAnsi="Arial" w:cs="Arial"/>
          <w:sz w:val="20"/>
          <w:szCs w:val="20"/>
        </w:rPr>
        <w:t xml:space="preserve">Příloha č. </w:t>
      </w:r>
      <w:r w:rsidR="00D10ED4" w:rsidRPr="00E23AC9">
        <w:rPr>
          <w:rFonts w:ascii="Arial" w:hAnsi="Arial" w:cs="Arial"/>
          <w:sz w:val="20"/>
          <w:szCs w:val="20"/>
        </w:rPr>
        <w:t>3</w:t>
      </w:r>
      <w:r w:rsidRPr="00E23AC9">
        <w:rPr>
          <w:rFonts w:ascii="Arial" w:hAnsi="Arial" w:cs="Arial"/>
          <w:sz w:val="20"/>
          <w:szCs w:val="20"/>
        </w:rPr>
        <w:t>: Seznam poddodavatelů</w:t>
      </w:r>
    </w:p>
    <w:p w14:paraId="641112EC" w14:textId="77777777" w:rsidR="002D3EB7" w:rsidRPr="00E23AC9" w:rsidRDefault="002D3EB7" w:rsidP="0086181F">
      <w:pPr>
        <w:tabs>
          <w:tab w:val="num" w:pos="1560"/>
        </w:tabs>
        <w:spacing w:after="120" w:line="280" w:lineRule="atLeast"/>
        <w:ind w:left="1985" w:hanging="1418"/>
        <w:jc w:val="both"/>
        <w:rPr>
          <w:rFonts w:ascii="Arial" w:hAnsi="Arial" w:cs="Arial"/>
          <w:sz w:val="20"/>
          <w:szCs w:val="20"/>
        </w:rPr>
      </w:pPr>
      <w:r w:rsidRPr="00E23AC9">
        <w:rPr>
          <w:rFonts w:ascii="Arial" w:hAnsi="Arial" w:cs="Arial"/>
          <w:sz w:val="20"/>
          <w:szCs w:val="20"/>
        </w:rPr>
        <w:t>Příloha</w:t>
      </w:r>
      <w:r w:rsidR="00BD1F5C" w:rsidRPr="00E23AC9">
        <w:rPr>
          <w:rFonts w:ascii="Arial" w:hAnsi="Arial" w:cs="Arial"/>
          <w:sz w:val="20"/>
          <w:szCs w:val="20"/>
        </w:rPr>
        <w:t xml:space="preserve"> </w:t>
      </w:r>
      <w:r w:rsidRPr="00E23AC9">
        <w:rPr>
          <w:rFonts w:ascii="Arial" w:hAnsi="Arial" w:cs="Arial"/>
          <w:sz w:val="20"/>
          <w:szCs w:val="20"/>
        </w:rPr>
        <w:t>č.</w:t>
      </w:r>
      <w:r w:rsidR="00BD1F5C" w:rsidRPr="00E23AC9">
        <w:rPr>
          <w:rFonts w:ascii="Arial" w:hAnsi="Arial" w:cs="Arial"/>
          <w:sz w:val="20"/>
          <w:szCs w:val="20"/>
        </w:rPr>
        <w:t xml:space="preserve"> </w:t>
      </w:r>
      <w:r w:rsidR="00D10ED4" w:rsidRPr="00E23AC9">
        <w:rPr>
          <w:rFonts w:ascii="Arial" w:hAnsi="Arial" w:cs="Arial"/>
          <w:sz w:val="20"/>
          <w:szCs w:val="20"/>
        </w:rPr>
        <w:t>4</w:t>
      </w:r>
      <w:r w:rsidRPr="00E23AC9">
        <w:rPr>
          <w:rFonts w:ascii="Arial" w:hAnsi="Arial" w:cs="Arial"/>
          <w:sz w:val="20"/>
          <w:szCs w:val="20"/>
        </w:rPr>
        <w:t xml:space="preserve">: Realizační tým </w:t>
      </w:r>
    </w:p>
    <w:p w14:paraId="7E0FC850" w14:textId="77777777" w:rsidR="0086181F" w:rsidRPr="00E23AC9" w:rsidRDefault="0086181F" w:rsidP="0086181F">
      <w:pPr>
        <w:tabs>
          <w:tab w:val="num" w:pos="1560"/>
        </w:tabs>
        <w:spacing w:after="120" w:line="280" w:lineRule="atLeast"/>
        <w:ind w:left="1985" w:hanging="1418"/>
        <w:jc w:val="both"/>
        <w:rPr>
          <w:rFonts w:ascii="Arial" w:hAnsi="Arial" w:cs="Arial"/>
          <w:sz w:val="20"/>
          <w:szCs w:val="20"/>
        </w:rPr>
      </w:pPr>
    </w:p>
    <w:tbl>
      <w:tblPr>
        <w:tblW w:w="14008" w:type="dxa"/>
        <w:tblLayout w:type="fixed"/>
        <w:tblCellMar>
          <w:left w:w="70" w:type="dxa"/>
          <w:right w:w="70" w:type="dxa"/>
        </w:tblCellMar>
        <w:tblLook w:val="0000" w:firstRow="0" w:lastRow="0" w:firstColumn="0" w:lastColumn="0" w:noHBand="0" w:noVBand="0"/>
      </w:tblPr>
      <w:tblGrid>
        <w:gridCol w:w="4053"/>
        <w:gridCol w:w="4724"/>
        <w:gridCol w:w="507"/>
        <w:gridCol w:w="4724"/>
      </w:tblGrid>
      <w:tr w:rsidR="00E23AC9" w:rsidRPr="00E23AC9" w14:paraId="200B26D9" w14:textId="77777777" w:rsidTr="002D142F">
        <w:trPr>
          <w:gridAfter w:val="2"/>
          <w:wAfter w:w="5231" w:type="dxa"/>
          <w:trHeight w:val="2290"/>
        </w:trPr>
        <w:tc>
          <w:tcPr>
            <w:tcW w:w="4053" w:type="dxa"/>
          </w:tcPr>
          <w:p w14:paraId="3E84AA6F" w14:textId="77777777" w:rsidR="007501D9" w:rsidRPr="00E23AC9" w:rsidRDefault="000D7D81" w:rsidP="003A4738">
            <w:pPr>
              <w:spacing w:line="280" w:lineRule="atLeast"/>
              <w:jc w:val="center"/>
              <w:rPr>
                <w:rFonts w:ascii="Arial" w:hAnsi="Arial" w:cs="Arial"/>
                <w:sz w:val="20"/>
                <w:szCs w:val="20"/>
                <w:lang w:eastAsia="cs-CZ"/>
              </w:rPr>
            </w:pPr>
            <w:r w:rsidRPr="00E23AC9">
              <w:rPr>
                <w:rFonts w:ascii="Arial" w:hAnsi="Arial" w:cs="Arial"/>
                <w:b/>
                <w:sz w:val="20"/>
                <w:szCs w:val="20"/>
                <w:lang w:eastAsia="cs-CZ"/>
              </w:rPr>
              <w:t>Zpracovatel</w:t>
            </w:r>
          </w:p>
          <w:p w14:paraId="7E337137" w14:textId="77F77422" w:rsidR="007501D9" w:rsidRDefault="007501D9" w:rsidP="00A43D6F">
            <w:pPr>
              <w:spacing w:line="280" w:lineRule="atLeast"/>
              <w:jc w:val="center"/>
              <w:rPr>
                <w:rFonts w:ascii="Arial" w:hAnsi="Arial" w:cs="Arial"/>
                <w:sz w:val="20"/>
                <w:szCs w:val="20"/>
                <w:lang w:eastAsia="cs-CZ"/>
              </w:rPr>
            </w:pPr>
            <w:r w:rsidRPr="00E23AC9">
              <w:rPr>
                <w:rFonts w:ascii="Arial" w:hAnsi="Arial" w:cs="Arial"/>
                <w:sz w:val="20"/>
                <w:szCs w:val="20"/>
                <w:lang w:eastAsia="cs-CZ"/>
              </w:rPr>
              <w:t>V</w:t>
            </w:r>
            <w:r w:rsidR="00544ED4">
              <w:rPr>
                <w:rFonts w:ascii="Arial" w:hAnsi="Arial" w:cs="Arial"/>
                <w:sz w:val="20"/>
                <w:szCs w:val="20"/>
                <w:lang w:eastAsia="cs-CZ"/>
              </w:rPr>
              <w:t xml:space="preserve"> Praze </w:t>
            </w:r>
            <w:r w:rsidRPr="00E23AC9">
              <w:rPr>
                <w:rFonts w:ascii="Arial" w:hAnsi="Arial" w:cs="Arial"/>
                <w:sz w:val="20"/>
                <w:szCs w:val="20"/>
                <w:lang w:eastAsia="cs-CZ"/>
              </w:rPr>
              <w:t xml:space="preserve"> dne __.__.______</w:t>
            </w:r>
          </w:p>
          <w:p w14:paraId="3C89EE72" w14:textId="042F6E4B" w:rsidR="00A43D6F" w:rsidRDefault="00A43D6F" w:rsidP="00A43D6F">
            <w:pPr>
              <w:spacing w:line="280" w:lineRule="atLeast"/>
              <w:jc w:val="center"/>
              <w:rPr>
                <w:rFonts w:ascii="Arial" w:hAnsi="Arial" w:cs="Arial"/>
                <w:sz w:val="20"/>
                <w:szCs w:val="20"/>
                <w:lang w:eastAsia="cs-CZ"/>
              </w:rPr>
            </w:pPr>
          </w:p>
          <w:p w14:paraId="2AA6EA3F" w14:textId="77777777" w:rsidR="002D142F" w:rsidRDefault="002D142F" w:rsidP="00A43D6F">
            <w:pPr>
              <w:spacing w:line="280" w:lineRule="atLeast"/>
              <w:jc w:val="center"/>
              <w:rPr>
                <w:rFonts w:ascii="Arial" w:hAnsi="Arial" w:cs="Arial"/>
                <w:sz w:val="20"/>
                <w:szCs w:val="20"/>
                <w:lang w:eastAsia="cs-CZ"/>
              </w:rPr>
            </w:pPr>
          </w:p>
          <w:p w14:paraId="1DC4A206" w14:textId="77777777" w:rsidR="00A43D6F" w:rsidRPr="00A43D6F" w:rsidRDefault="00A43D6F" w:rsidP="00A43D6F">
            <w:pPr>
              <w:spacing w:line="280" w:lineRule="atLeast"/>
              <w:jc w:val="center"/>
              <w:rPr>
                <w:rFonts w:ascii="Arial" w:hAnsi="Arial" w:cs="Arial"/>
                <w:sz w:val="20"/>
                <w:szCs w:val="20"/>
                <w:lang w:eastAsia="cs-CZ"/>
              </w:rPr>
            </w:pPr>
            <w:r w:rsidRPr="00A43D6F">
              <w:rPr>
                <w:rFonts w:ascii="Arial" w:hAnsi="Arial" w:cs="Arial"/>
                <w:sz w:val="20"/>
                <w:szCs w:val="20"/>
                <w:lang w:eastAsia="cs-CZ"/>
              </w:rPr>
              <w:t>...........................................................</w:t>
            </w:r>
          </w:p>
          <w:p w14:paraId="1B887648" w14:textId="77777777" w:rsidR="00A43D6F" w:rsidRPr="00A43D6F" w:rsidRDefault="00A43D6F" w:rsidP="00A43D6F">
            <w:pPr>
              <w:spacing w:line="280" w:lineRule="atLeast"/>
              <w:jc w:val="center"/>
              <w:rPr>
                <w:rFonts w:ascii="Arial" w:hAnsi="Arial" w:cs="Arial"/>
                <w:sz w:val="20"/>
                <w:szCs w:val="20"/>
                <w:lang w:eastAsia="cs-CZ"/>
              </w:rPr>
            </w:pPr>
            <w:r w:rsidRPr="00A43D6F">
              <w:rPr>
                <w:rFonts w:ascii="Arial" w:hAnsi="Arial" w:cs="Arial"/>
                <w:sz w:val="20"/>
                <w:szCs w:val="20"/>
                <w:lang w:eastAsia="cs-CZ"/>
              </w:rPr>
              <w:t xml:space="preserve">Bc. Michaela Tomancová, DiS., </w:t>
            </w:r>
          </w:p>
          <w:p w14:paraId="7CF7BAAC" w14:textId="5D2E612D" w:rsidR="00A43D6F" w:rsidRPr="00E23AC9" w:rsidRDefault="00A43D6F" w:rsidP="00A43D6F">
            <w:pPr>
              <w:spacing w:line="280" w:lineRule="atLeast"/>
              <w:jc w:val="center"/>
              <w:rPr>
                <w:rFonts w:ascii="Arial" w:hAnsi="Arial" w:cs="Arial"/>
                <w:sz w:val="20"/>
                <w:szCs w:val="20"/>
                <w:lang w:eastAsia="cs-CZ"/>
              </w:rPr>
            </w:pPr>
            <w:r w:rsidRPr="00A43D6F">
              <w:rPr>
                <w:rFonts w:ascii="Arial" w:hAnsi="Arial" w:cs="Arial"/>
                <w:sz w:val="20"/>
                <w:szCs w:val="20"/>
                <w:lang w:eastAsia="cs-CZ"/>
              </w:rPr>
              <w:t>na základě plné moci</w:t>
            </w:r>
          </w:p>
        </w:tc>
        <w:tc>
          <w:tcPr>
            <w:tcW w:w="4724" w:type="dxa"/>
          </w:tcPr>
          <w:p w14:paraId="46C165E0" w14:textId="77777777" w:rsidR="007501D9" w:rsidRPr="00E23AC9" w:rsidRDefault="007501D9" w:rsidP="003A4738">
            <w:pPr>
              <w:spacing w:line="280" w:lineRule="atLeast"/>
              <w:jc w:val="center"/>
              <w:rPr>
                <w:rFonts w:ascii="Arial" w:hAnsi="Arial" w:cs="Arial"/>
                <w:sz w:val="20"/>
                <w:szCs w:val="20"/>
                <w:lang w:eastAsia="cs-CZ"/>
              </w:rPr>
            </w:pPr>
            <w:r w:rsidRPr="00E23AC9">
              <w:rPr>
                <w:rFonts w:ascii="Arial" w:hAnsi="Arial" w:cs="Arial"/>
                <w:b/>
                <w:sz w:val="20"/>
                <w:szCs w:val="20"/>
                <w:lang w:eastAsia="cs-CZ"/>
              </w:rPr>
              <w:t>Objednatel</w:t>
            </w:r>
          </w:p>
          <w:p w14:paraId="0DD8CBB1" w14:textId="77777777" w:rsidR="007501D9" w:rsidRPr="00E23AC9" w:rsidRDefault="007501D9" w:rsidP="003A4738">
            <w:pPr>
              <w:spacing w:line="280" w:lineRule="atLeast"/>
              <w:jc w:val="center"/>
              <w:rPr>
                <w:rFonts w:ascii="Arial" w:hAnsi="Arial" w:cs="Arial"/>
                <w:sz w:val="20"/>
                <w:szCs w:val="20"/>
                <w:lang w:eastAsia="cs-CZ"/>
              </w:rPr>
            </w:pPr>
            <w:r w:rsidRPr="00E23AC9">
              <w:rPr>
                <w:rFonts w:ascii="Arial" w:hAnsi="Arial" w:cs="Arial"/>
                <w:sz w:val="20"/>
                <w:szCs w:val="20"/>
                <w:lang w:eastAsia="cs-CZ"/>
              </w:rPr>
              <w:t xml:space="preserve">V </w:t>
            </w:r>
            <w:r w:rsidR="005F13F9" w:rsidRPr="00E23AC9">
              <w:rPr>
                <w:rFonts w:ascii="Arial" w:hAnsi="Arial" w:cs="Arial"/>
                <w:sz w:val="20"/>
                <w:szCs w:val="20"/>
                <w:lang w:eastAsia="cs-CZ"/>
              </w:rPr>
              <w:t>Praze</w:t>
            </w:r>
            <w:r w:rsidRPr="00E23AC9">
              <w:rPr>
                <w:rFonts w:ascii="Arial" w:hAnsi="Arial" w:cs="Arial"/>
                <w:sz w:val="20"/>
                <w:szCs w:val="20"/>
                <w:lang w:eastAsia="cs-CZ"/>
              </w:rPr>
              <w:t xml:space="preserve"> dne __.__.______</w:t>
            </w:r>
          </w:p>
          <w:p w14:paraId="510B049D" w14:textId="31673D3E" w:rsidR="007501D9" w:rsidRDefault="007501D9" w:rsidP="003A4738">
            <w:pPr>
              <w:spacing w:line="280" w:lineRule="atLeast"/>
              <w:jc w:val="center"/>
              <w:rPr>
                <w:rFonts w:ascii="Arial" w:hAnsi="Arial" w:cs="Arial"/>
                <w:sz w:val="20"/>
                <w:szCs w:val="20"/>
                <w:lang w:eastAsia="cs-CZ"/>
              </w:rPr>
            </w:pPr>
          </w:p>
          <w:p w14:paraId="60A53CBA" w14:textId="77777777" w:rsidR="002D142F" w:rsidRPr="00E23AC9" w:rsidRDefault="002D142F" w:rsidP="003A4738">
            <w:pPr>
              <w:spacing w:line="280" w:lineRule="atLeast"/>
              <w:jc w:val="center"/>
              <w:rPr>
                <w:rFonts w:ascii="Arial" w:hAnsi="Arial" w:cs="Arial"/>
                <w:sz w:val="20"/>
                <w:szCs w:val="20"/>
                <w:lang w:eastAsia="cs-CZ"/>
              </w:rPr>
            </w:pPr>
          </w:p>
          <w:p w14:paraId="27E5E926" w14:textId="77777777" w:rsidR="00A43D6F" w:rsidRPr="00A43D6F" w:rsidRDefault="00A43D6F" w:rsidP="00A43D6F">
            <w:pPr>
              <w:spacing w:line="280" w:lineRule="atLeast"/>
              <w:jc w:val="center"/>
              <w:rPr>
                <w:rFonts w:ascii="Arial" w:hAnsi="Arial" w:cs="Arial"/>
                <w:sz w:val="20"/>
                <w:szCs w:val="20"/>
                <w:lang w:eastAsia="cs-CZ"/>
              </w:rPr>
            </w:pPr>
            <w:r w:rsidRPr="00A43D6F">
              <w:rPr>
                <w:rFonts w:ascii="Arial" w:hAnsi="Arial" w:cs="Arial"/>
                <w:sz w:val="20"/>
                <w:szCs w:val="20"/>
                <w:lang w:eastAsia="cs-CZ"/>
              </w:rPr>
              <w:t>.......................................................</w:t>
            </w:r>
          </w:p>
          <w:p w14:paraId="3A2E143F" w14:textId="19E0A5AF" w:rsidR="00A43D6F" w:rsidRPr="00A43D6F" w:rsidRDefault="00A43D6F" w:rsidP="00A43D6F">
            <w:pPr>
              <w:spacing w:line="280" w:lineRule="atLeast"/>
              <w:jc w:val="center"/>
              <w:rPr>
                <w:rFonts w:ascii="Arial" w:hAnsi="Arial" w:cs="Arial"/>
                <w:sz w:val="20"/>
                <w:szCs w:val="20"/>
                <w:lang w:eastAsia="cs-CZ"/>
              </w:rPr>
            </w:pPr>
            <w:r w:rsidRPr="00A43D6F">
              <w:rPr>
                <w:rFonts w:ascii="Arial" w:hAnsi="Arial" w:cs="Arial"/>
                <w:sz w:val="20"/>
                <w:szCs w:val="20"/>
                <w:lang w:eastAsia="cs-CZ"/>
              </w:rPr>
              <w:t>Mgr. Martin Dytrych</w:t>
            </w:r>
          </w:p>
          <w:p w14:paraId="14CB8CA1" w14:textId="77777777" w:rsidR="00A43D6F" w:rsidRPr="00A43D6F" w:rsidRDefault="00A43D6F" w:rsidP="00A43D6F">
            <w:pPr>
              <w:spacing w:line="280" w:lineRule="atLeast"/>
              <w:jc w:val="center"/>
              <w:rPr>
                <w:rFonts w:ascii="Arial" w:hAnsi="Arial" w:cs="Arial"/>
                <w:sz w:val="20"/>
                <w:szCs w:val="20"/>
                <w:lang w:eastAsia="cs-CZ"/>
              </w:rPr>
            </w:pPr>
            <w:r w:rsidRPr="00A43D6F">
              <w:rPr>
                <w:rFonts w:ascii="Arial" w:hAnsi="Arial" w:cs="Arial"/>
                <w:sz w:val="20"/>
                <w:szCs w:val="20"/>
                <w:lang w:eastAsia="cs-CZ"/>
              </w:rPr>
              <w:t>Vedoucí oddělení evaluací MPSV</w:t>
            </w:r>
          </w:p>
          <w:p w14:paraId="5FDECADD" w14:textId="77777777" w:rsidR="00A43D6F" w:rsidRPr="00A43D6F" w:rsidRDefault="00A43D6F" w:rsidP="00A43D6F">
            <w:pPr>
              <w:spacing w:line="280" w:lineRule="atLeast"/>
              <w:jc w:val="center"/>
              <w:rPr>
                <w:rFonts w:ascii="Arial" w:hAnsi="Arial" w:cs="Arial"/>
                <w:sz w:val="20"/>
                <w:szCs w:val="20"/>
                <w:lang w:eastAsia="cs-CZ"/>
              </w:rPr>
            </w:pPr>
            <w:r w:rsidRPr="00A43D6F">
              <w:rPr>
                <w:rFonts w:ascii="Arial" w:hAnsi="Arial" w:cs="Arial"/>
                <w:sz w:val="20"/>
                <w:szCs w:val="20"/>
                <w:lang w:eastAsia="cs-CZ"/>
              </w:rPr>
              <w:t>Česká republika – Ministerstvo práce</w:t>
            </w:r>
          </w:p>
          <w:p w14:paraId="2EBCE788" w14:textId="5A40EC5C" w:rsidR="000852D7" w:rsidRPr="00E23AC9" w:rsidRDefault="00A43D6F" w:rsidP="00A43D6F">
            <w:pPr>
              <w:spacing w:line="280" w:lineRule="atLeast"/>
              <w:jc w:val="center"/>
              <w:rPr>
                <w:rFonts w:ascii="Arial" w:hAnsi="Arial" w:cs="Arial"/>
                <w:sz w:val="20"/>
                <w:szCs w:val="20"/>
                <w:lang w:eastAsia="cs-CZ"/>
              </w:rPr>
            </w:pPr>
            <w:r w:rsidRPr="00A43D6F">
              <w:rPr>
                <w:rFonts w:ascii="Arial" w:hAnsi="Arial" w:cs="Arial"/>
                <w:sz w:val="20"/>
                <w:szCs w:val="20"/>
                <w:lang w:eastAsia="cs-CZ"/>
              </w:rPr>
              <w:t>a sociálních věcí</w:t>
            </w:r>
          </w:p>
        </w:tc>
      </w:tr>
      <w:tr w:rsidR="00E23AC9" w:rsidRPr="00E23AC9" w14:paraId="11D2DFEE" w14:textId="77777777" w:rsidTr="002D142F">
        <w:trPr>
          <w:trHeight w:val="1005"/>
        </w:trPr>
        <w:tc>
          <w:tcPr>
            <w:tcW w:w="9284" w:type="dxa"/>
            <w:gridSpan w:val="3"/>
          </w:tcPr>
          <w:p w14:paraId="380EC892" w14:textId="77777777" w:rsidR="002D142F" w:rsidRPr="00E23AC9" w:rsidRDefault="002D142F" w:rsidP="002D142F">
            <w:pPr>
              <w:pBdr>
                <w:top w:val="single" w:sz="4" w:space="1" w:color="auto"/>
                <w:left w:val="single" w:sz="4" w:space="4" w:color="auto"/>
                <w:bottom w:val="single" w:sz="4" w:space="0" w:color="auto"/>
                <w:right w:val="single" w:sz="4" w:space="4" w:color="auto"/>
              </w:pBdr>
              <w:shd w:val="clear" w:color="auto" w:fill="A6A6A6" w:themeFill="background1" w:themeFillShade="A6"/>
              <w:spacing w:after="200" w:line="276" w:lineRule="auto"/>
              <w:rPr>
                <w:rFonts w:ascii="Arial" w:hAnsi="Arial" w:cs="Arial"/>
                <w:sz w:val="28"/>
                <w:szCs w:val="20"/>
              </w:rPr>
            </w:pPr>
            <w:r w:rsidRPr="00E23AC9">
              <w:rPr>
                <w:rFonts w:ascii="Arial" w:hAnsi="Arial" w:cs="Arial"/>
                <w:sz w:val="28"/>
                <w:szCs w:val="20"/>
              </w:rPr>
              <w:t>Příloha č.</w:t>
            </w:r>
            <w:r>
              <w:rPr>
                <w:rFonts w:ascii="Arial" w:hAnsi="Arial" w:cs="Arial"/>
                <w:sz w:val="28"/>
                <w:szCs w:val="20"/>
              </w:rPr>
              <w:t xml:space="preserve"> 1:  Specifikace předmětu plnění</w:t>
            </w:r>
          </w:p>
          <w:p w14:paraId="4A389C15" w14:textId="77777777" w:rsidR="007501D9" w:rsidRPr="00E23AC9" w:rsidRDefault="007501D9" w:rsidP="00A43D6F">
            <w:pPr>
              <w:spacing w:after="120" w:line="280" w:lineRule="atLeast"/>
              <w:rPr>
                <w:rFonts w:ascii="Arial" w:hAnsi="Arial" w:cs="Arial"/>
                <w:sz w:val="20"/>
                <w:szCs w:val="20"/>
                <w:lang w:eastAsia="cs-CZ"/>
              </w:rPr>
            </w:pPr>
          </w:p>
        </w:tc>
        <w:tc>
          <w:tcPr>
            <w:tcW w:w="4724" w:type="dxa"/>
          </w:tcPr>
          <w:p w14:paraId="5A5F3721" w14:textId="2C3A8F6B" w:rsidR="00A43D6F" w:rsidRPr="00E23AC9" w:rsidRDefault="00A43D6F" w:rsidP="002D142F">
            <w:pPr>
              <w:tabs>
                <w:tab w:val="center" w:pos="2292"/>
                <w:tab w:val="left" w:pos="3651"/>
              </w:tabs>
              <w:spacing w:line="280" w:lineRule="atLeast"/>
              <w:ind w:left="3748"/>
              <w:rPr>
                <w:rFonts w:ascii="Arial" w:hAnsi="Arial" w:cs="Arial"/>
                <w:sz w:val="20"/>
                <w:szCs w:val="20"/>
              </w:rPr>
            </w:pPr>
          </w:p>
        </w:tc>
      </w:tr>
      <w:tr w:rsidR="00A43D6F" w:rsidRPr="00E23AC9" w14:paraId="6F0FD147" w14:textId="77777777" w:rsidTr="002D142F">
        <w:trPr>
          <w:gridAfter w:val="2"/>
          <w:wAfter w:w="5231" w:type="dxa"/>
          <w:trHeight w:val="1005"/>
        </w:trPr>
        <w:tc>
          <w:tcPr>
            <w:tcW w:w="4053" w:type="dxa"/>
          </w:tcPr>
          <w:p w14:paraId="5569FDF6" w14:textId="7BAFCCAC" w:rsidR="00A43D6F" w:rsidRPr="00E23AC9" w:rsidRDefault="00A43D6F" w:rsidP="00A43D6F">
            <w:pPr>
              <w:spacing w:line="280" w:lineRule="atLeast"/>
              <w:rPr>
                <w:rFonts w:ascii="Arial" w:hAnsi="Arial" w:cs="Arial"/>
                <w:sz w:val="20"/>
                <w:szCs w:val="20"/>
                <w:lang w:eastAsia="cs-CZ"/>
              </w:rPr>
            </w:pPr>
          </w:p>
        </w:tc>
        <w:tc>
          <w:tcPr>
            <w:tcW w:w="4724" w:type="dxa"/>
          </w:tcPr>
          <w:p w14:paraId="5E4097E3" w14:textId="77777777" w:rsidR="00A43D6F" w:rsidRPr="00E23AC9" w:rsidRDefault="00A43D6F" w:rsidP="00A43D6F">
            <w:pPr>
              <w:spacing w:line="280" w:lineRule="atLeast"/>
              <w:rPr>
                <w:rFonts w:ascii="Arial" w:hAnsi="Arial" w:cs="Arial"/>
                <w:sz w:val="20"/>
                <w:szCs w:val="20"/>
                <w:lang w:eastAsia="cs-CZ"/>
              </w:rPr>
            </w:pPr>
          </w:p>
        </w:tc>
      </w:tr>
    </w:tbl>
    <w:p w14:paraId="1D45B435" w14:textId="2283D1CD" w:rsidR="00A43D6F" w:rsidRPr="00A43D6F" w:rsidRDefault="002D142F" w:rsidP="00A43D6F">
      <w:pPr>
        <w:spacing w:line="280" w:lineRule="atLeast"/>
        <w:jc w:val="center"/>
        <w:rPr>
          <w:rFonts w:ascii="Arial" w:hAnsi="Arial" w:cs="Arial"/>
          <w:b/>
          <w:sz w:val="20"/>
          <w:szCs w:val="20"/>
        </w:rPr>
      </w:pPr>
      <w:bookmarkStart w:id="1" w:name="_gjdgxs"/>
      <w:bookmarkEnd w:id="1"/>
      <w:r w:rsidRPr="00A43D6F">
        <w:rPr>
          <w:rFonts w:ascii="Arial" w:hAnsi="Arial" w:cs="Arial"/>
          <w:b/>
          <w:noProof/>
          <w:sz w:val="20"/>
          <w:szCs w:val="20"/>
          <w:lang w:eastAsia="cs-CZ"/>
        </w:rPr>
        <mc:AlternateContent>
          <mc:Choice Requires="wps">
            <w:drawing>
              <wp:anchor distT="0" distB="0" distL="114300" distR="114300" simplePos="0" relativeHeight="251658752" behindDoc="0" locked="0" layoutInCell="1" allowOverlap="1" wp14:anchorId="72E49810" wp14:editId="3062C508">
                <wp:simplePos x="0" y="0"/>
                <wp:positionH relativeFrom="column">
                  <wp:posOffset>-1531</wp:posOffset>
                </wp:positionH>
                <wp:positionV relativeFrom="paragraph">
                  <wp:posOffset>5729418</wp:posOffset>
                </wp:positionV>
                <wp:extent cx="5744097" cy="1923415"/>
                <wp:effectExtent l="0" t="0" r="28575" b="19685"/>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4097" cy="1923415"/>
                        </a:xfrm>
                        <a:prstGeom prst="rect">
                          <a:avLst/>
                        </a:prstGeom>
                        <a:solidFill>
                          <a:srgbClr val="FFFFFF"/>
                        </a:solidFill>
                        <a:ln w="9525">
                          <a:solidFill>
                            <a:srgbClr val="000000"/>
                          </a:solidFill>
                          <a:miter lim="800000"/>
                          <a:headEnd/>
                          <a:tailEnd/>
                        </a:ln>
                      </wps:spPr>
                      <wps:txbx>
                        <w:txbxContent>
                          <w:p w14:paraId="60FFB0A7" w14:textId="77777777" w:rsidR="00544ED4" w:rsidRPr="00B57C68" w:rsidRDefault="00544ED4" w:rsidP="002D142F">
                            <w:pPr>
                              <w:keepNext/>
                              <w:keepLines/>
                              <w:numPr>
                                <w:ilvl w:val="0"/>
                                <w:numId w:val="27"/>
                              </w:numPr>
                              <w:spacing w:before="100" w:beforeAutospacing="1" w:after="100" w:afterAutospacing="1"/>
                              <w:ind w:left="357"/>
                              <w:jc w:val="both"/>
                              <w:outlineLvl w:val="1"/>
                              <w:rPr>
                                <w:rFonts w:eastAsiaTheme="majorEastAsia" w:cstheme="majorBidi"/>
                                <w:b/>
                                <w:bCs/>
                                <w:sz w:val="28"/>
                                <w:szCs w:val="28"/>
                              </w:rPr>
                            </w:pPr>
                            <w:r w:rsidRPr="00B57C68">
                              <w:rPr>
                                <w:rFonts w:eastAsiaTheme="majorEastAsia" w:cstheme="majorBidi"/>
                                <w:b/>
                                <w:bCs/>
                                <w:sz w:val="28"/>
                                <w:szCs w:val="28"/>
                              </w:rPr>
                              <w:t>Východiska a cíle</w:t>
                            </w:r>
                            <w:r>
                              <w:rPr>
                                <w:rFonts w:eastAsiaTheme="majorEastAsia" w:cstheme="majorBidi"/>
                                <w:b/>
                                <w:bCs/>
                                <w:sz w:val="28"/>
                                <w:szCs w:val="28"/>
                              </w:rPr>
                              <w:t>…2</w:t>
                            </w:r>
                          </w:p>
                          <w:p w14:paraId="4C28D407" w14:textId="77777777" w:rsidR="00544ED4" w:rsidRPr="00B57C68" w:rsidRDefault="00544ED4" w:rsidP="002D142F">
                            <w:pPr>
                              <w:keepNext/>
                              <w:keepLines/>
                              <w:numPr>
                                <w:ilvl w:val="0"/>
                                <w:numId w:val="27"/>
                              </w:numPr>
                              <w:spacing w:before="100" w:beforeAutospacing="1" w:after="100" w:afterAutospacing="1"/>
                              <w:ind w:left="357"/>
                              <w:jc w:val="both"/>
                              <w:outlineLvl w:val="1"/>
                              <w:rPr>
                                <w:rFonts w:eastAsiaTheme="majorEastAsia" w:cstheme="majorBidi"/>
                                <w:b/>
                                <w:bCs/>
                                <w:sz w:val="28"/>
                                <w:szCs w:val="28"/>
                              </w:rPr>
                            </w:pPr>
                            <w:r w:rsidRPr="00B57C68">
                              <w:rPr>
                                <w:rFonts w:eastAsiaTheme="majorEastAsia" w:cstheme="majorBidi"/>
                                <w:b/>
                                <w:bCs/>
                                <w:sz w:val="28"/>
                                <w:szCs w:val="28"/>
                              </w:rPr>
                              <w:t>Evaluační otázky</w:t>
                            </w:r>
                            <w:r>
                              <w:rPr>
                                <w:rFonts w:eastAsiaTheme="majorEastAsia" w:cstheme="majorBidi"/>
                                <w:b/>
                                <w:bCs/>
                                <w:sz w:val="28"/>
                                <w:szCs w:val="28"/>
                              </w:rPr>
                              <w:t>…2</w:t>
                            </w:r>
                          </w:p>
                          <w:p w14:paraId="555AF6D2" w14:textId="77777777" w:rsidR="00544ED4" w:rsidRPr="00B57C68" w:rsidRDefault="00544ED4" w:rsidP="002D142F">
                            <w:pPr>
                              <w:pStyle w:val="Odstavecseseznamem"/>
                              <w:numPr>
                                <w:ilvl w:val="0"/>
                                <w:numId w:val="27"/>
                              </w:numPr>
                              <w:spacing w:before="100" w:beforeAutospacing="1" w:after="100" w:afterAutospacing="1"/>
                              <w:ind w:left="357"/>
                              <w:jc w:val="both"/>
                              <w:rPr>
                                <w:rFonts w:eastAsiaTheme="majorEastAsia" w:cstheme="majorBidi"/>
                                <w:b/>
                                <w:bCs/>
                                <w:sz w:val="28"/>
                                <w:szCs w:val="28"/>
                              </w:rPr>
                            </w:pPr>
                            <w:r w:rsidRPr="00B57C68">
                              <w:rPr>
                                <w:rFonts w:eastAsiaTheme="majorEastAsia" w:cstheme="majorBidi"/>
                                <w:b/>
                                <w:bCs/>
                                <w:sz w:val="28"/>
                                <w:szCs w:val="28"/>
                              </w:rPr>
                              <w:t>Požadované metody</w:t>
                            </w:r>
                            <w:r>
                              <w:rPr>
                                <w:rFonts w:eastAsiaTheme="majorEastAsia" w:cstheme="majorBidi"/>
                                <w:b/>
                                <w:bCs/>
                                <w:sz w:val="28"/>
                                <w:szCs w:val="28"/>
                              </w:rPr>
                              <w:t>…4</w:t>
                            </w:r>
                          </w:p>
                          <w:p w14:paraId="1DBBADCF" w14:textId="77777777" w:rsidR="00544ED4" w:rsidRPr="00B57C68" w:rsidRDefault="00544ED4" w:rsidP="002D142F">
                            <w:pPr>
                              <w:keepNext/>
                              <w:keepLines/>
                              <w:numPr>
                                <w:ilvl w:val="0"/>
                                <w:numId w:val="27"/>
                              </w:numPr>
                              <w:spacing w:before="100" w:beforeAutospacing="1" w:after="100" w:afterAutospacing="1"/>
                              <w:ind w:left="357"/>
                              <w:jc w:val="both"/>
                              <w:outlineLvl w:val="1"/>
                              <w:rPr>
                                <w:rFonts w:eastAsiaTheme="majorEastAsia" w:cstheme="majorBidi"/>
                                <w:b/>
                                <w:bCs/>
                                <w:sz w:val="28"/>
                                <w:szCs w:val="28"/>
                              </w:rPr>
                            </w:pPr>
                            <w:r w:rsidRPr="00B57C68">
                              <w:rPr>
                                <w:rFonts w:eastAsiaTheme="majorEastAsia" w:cstheme="majorBidi"/>
                                <w:b/>
                                <w:bCs/>
                                <w:sz w:val="28"/>
                                <w:szCs w:val="28"/>
                              </w:rPr>
                              <w:t>Struktura respondentů</w:t>
                            </w:r>
                            <w:r>
                              <w:rPr>
                                <w:rFonts w:eastAsiaTheme="majorEastAsia" w:cstheme="majorBidi"/>
                                <w:b/>
                                <w:bCs/>
                                <w:sz w:val="28"/>
                                <w:szCs w:val="28"/>
                              </w:rPr>
                              <w:t>…5</w:t>
                            </w:r>
                          </w:p>
                          <w:p w14:paraId="440797AB" w14:textId="77777777" w:rsidR="00544ED4" w:rsidRPr="00B57C68" w:rsidRDefault="00544ED4" w:rsidP="002D142F">
                            <w:pPr>
                              <w:keepNext/>
                              <w:keepLines/>
                              <w:numPr>
                                <w:ilvl w:val="0"/>
                                <w:numId w:val="27"/>
                              </w:numPr>
                              <w:spacing w:before="100" w:beforeAutospacing="1" w:after="100" w:afterAutospacing="1"/>
                              <w:ind w:left="357"/>
                              <w:jc w:val="both"/>
                              <w:outlineLvl w:val="1"/>
                              <w:rPr>
                                <w:rFonts w:eastAsiaTheme="majorEastAsia" w:cstheme="majorBidi"/>
                                <w:b/>
                                <w:bCs/>
                                <w:sz w:val="28"/>
                                <w:szCs w:val="28"/>
                              </w:rPr>
                            </w:pPr>
                            <w:r w:rsidRPr="00B57C68">
                              <w:rPr>
                                <w:rFonts w:eastAsiaTheme="majorEastAsia" w:cstheme="majorBidi"/>
                                <w:b/>
                                <w:bCs/>
                                <w:sz w:val="28"/>
                                <w:szCs w:val="28"/>
                              </w:rPr>
                              <w:t>Indikativní harmonogram zakázky</w:t>
                            </w:r>
                            <w:r>
                              <w:rPr>
                                <w:rFonts w:eastAsiaTheme="majorEastAsia" w:cstheme="majorBidi"/>
                                <w:b/>
                                <w:bCs/>
                                <w:sz w:val="28"/>
                                <w:szCs w:val="28"/>
                              </w:rPr>
                              <w:t>…11</w:t>
                            </w:r>
                          </w:p>
                          <w:p w14:paraId="7252612C" w14:textId="77777777" w:rsidR="00544ED4" w:rsidRDefault="00544ED4" w:rsidP="002D142F">
                            <w:pPr>
                              <w:keepNext/>
                              <w:keepLines/>
                              <w:numPr>
                                <w:ilvl w:val="0"/>
                                <w:numId w:val="27"/>
                              </w:numPr>
                              <w:spacing w:before="100" w:beforeAutospacing="1" w:after="100" w:afterAutospacing="1"/>
                              <w:ind w:left="357"/>
                              <w:jc w:val="both"/>
                              <w:outlineLvl w:val="1"/>
                              <w:rPr>
                                <w:rFonts w:eastAsiaTheme="majorEastAsia" w:cstheme="majorBidi"/>
                                <w:b/>
                                <w:bCs/>
                                <w:sz w:val="28"/>
                                <w:szCs w:val="28"/>
                              </w:rPr>
                            </w:pPr>
                            <w:r w:rsidRPr="00B57C68">
                              <w:rPr>
                                <w:rFonts w:eastAsiaTheme="majorEastAsia" w:cstheme="majorBidi"/>
                                <w:b/>
                                <w:bCs/>
                                <w:sz w:val="28"/>
                                <w:szCs w:val="28"/>
                              </w:rPr>
                              <w:t>Další požadavky na plnění</w:t>
                            </w:r>
                            <w:r>
                              <w:rPr>
                                <w:rFonts w:eastAsiaTheme="majorEastAsia" w:cstheme="majorBidi"/>
                                <w:b/>
                                <w:bCs/>
                                <w:sz w:val="28"/>
                                <w:szCs w:val="28"/>
                              </w:rPr>
                              <w:t>…13</w:t>
                            </w:r>
                          </w:p>
                          <w:p w14:paraId="5D66BDF5" w14:textId="77777777" w:rsidR="00544ED4" w:rsidRDefault="00544ED4" w:rsidP="002D142F">
                            <w:pPr>
                              <w:keepNext/>
                              <w:keepLines/>
                              <w:numPr>
                                <w:ilvl w:val="0"/>
                                <w:numId w:val="27"/>
                              </w:numPr>
                              <w:spacing w:before="100" w:beforeAutospacing="1" w:after="100" w:afterAutospacing="1"/>
                              <w:ind w:left="357"/>
                              <w:jc w:val="both"/>
                              <w:outlineLvl w:val="1"/>
                              <w:rPr>
                                <w:rFonts w:eastAsiaTheme="majorEastAsia" w:cstheme="majorBidi"/>
                                <w:b/>
                                <w:bCs/>
                                <w:sz w:val="28"/>
                                <w:szCs w:val="28"/>
                              </w:rPr>
                            </w:pPr>
                            <w:r>
                              <w:rPr>
                                <w:rFonts w:eastAsiaTheme="majorEastAsia" w:cstheme="majorBidi"/>
                                <w:b/>
                                <w:bCs/>
                                <w:sz w:val="28"/>
                                <w:szCs w:val="28"/>
                              </w:rPr>
                              <w:t>Příloha č. 1: Teorie změny 3S…14</w:t>
                            </w:r>
                          </w:p>
                          <w:p w14:paraId="49924C46" w14:textId="77777777" w:rsidR="00544ED4" w:rsidRPr="00C64D6C" w:rsidRDefault="00544ED4" w:rsidP="002D142F">
                            <w:pPr>
                              <w:keepNext/>
                              <w:keepLines/>
                              <w:numPr>
                                <w:ilvl w:val="0"/>
                                <w:numId w:val="27"/>
                              </w:numPr>
                              <w:spacing w:before="100" w:beforeAutospacing="1" w:after="100" w:afterAutospacing="1"/>
                              <w:ind w:left="357"/>
                              <w:jc w:val="both"/>
                              <w:outlineLvl w:val="1"/>
                              <w:rPr>
                                <w:rFonts w:eastAsiaTheme="majorEastAsia" w:cstheme="majorBidi"/>
                                <w:b/>
                                <w:bCs/>
                                <w:sz w:val="28"/>
                                <w:szCs w:val="28"/>
                              </w:rPr>
                            </w:pPr>
                            <w:r w:rsidRPr="00386210">
                              <w:rPr>
                                <w:rFonts w:eastAsiaTheme="majorEastAsia" w:cstheme="majorBidi"/>
                                <w:b/>
                                <w:bCs/>
                                <w:sz w:val="28"/>
                                <w:szCs w:val="28"/>
                              </w:rPr>
                              <w:t xml:space="preserve">Příloha č. </w:t>
                            </w:r>
                            <w:r>
                              <w:rPr>
                                <w:rFonts w:eastAsiaTheme="majorEastAsia" w:cstheme="majorBidi"/>
                                <w:b/>
                                <w:bCs/>
                                <w:sz w:val="28"/>
                                <w:szCs w:val="28"/>
                              </w:rPr>
                              <w:t>2</w:t>
                            </w:r>
                            <w:r w:rsidRPr="00386210">
                              <w:rPr>
                                <w:rFonts w:eastAsiaTheme="majorEastAsia" w:cstheme="majorBidi"/>
                                <w:b/>
                                <w:bCs/>
                                <w:sz w:val="28"/>
                                <w:szCs w:val="28"/>
                              </w:rPr>
                              <w:t>: Záměr evaluace</w:t>
                            </w:r>
                            <w:r>
                              <w:rPr>
                                <w:rFonts w:eastAsiaTheme="majorEastAsia" w:cstheme="majorBidi"/>
                                <w:b/>
                                <w:bCs/>
                                <w:sz w:val="28"/>
                                <w:szCs w:val="28"/>
                              </w:rPr>
                              <w:t>…14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E49810" id="_x0000_t202" coordsize="21600,21600" o:spt="202" path="m,l,21600r21600,l21600,xe">
                <v:stroke joinstyle="miter"/>
                <v:path gradientshapeok="t" o:connecttype="rect"/>
              </v:shapetype>
              <v:shape id="Textové pole 2" o:spid="_x0000_s1026" type="#_x0000_t202" style="position:absolute;left:0;text-align:left;margin-left:-.1pt;margin-top:451.15pt;width:452.3pt;height:151.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">
                <v:textbox>
                  <w:txbxContent>
                    <w:p w14:paraId="60FFB0A7" w14:textId="77777777" w:rsidR="00544ED4" w:rsidRPr="00B57C68" w:rsidRDefault="00544ED4" w:rsidP="002D142F">
                      <w:pPr>
                        <w:keepNext/>
                        <w:keepLines/>
                        <w:numPr>
                          <w:ilvl w:val="0"/>
                          <w:numId w:val="27"/>
                        </w:numPr>
                        <w:spacing w:before="100" w:beforeAutospacing="1" w:after="100" w:afterAutospacing="1"/>
                        <w:ind w:left="357"/>
                        <w:jc w:val="both"/>
                        <w:outlineLvl w:val="1"/>
                        <w:rPr>
                          <w:rFonts w:eastAsiaTheme="majorEastAsia" w:cstheme="majorBidi"/>
                          <w:b/>
                          <w:bCs/>
                          <w:sz w:val="28"/>
                          <w:szCs w:val="28"/>
                        </w:rPr>
                      </w:pPr>
                      <w:r w:rsidRPr="00B57C68">
                        <w:rPr>
                          <w:rFonts w:eastAsiaTheme="majorEastAsia" w:cstheme="majorBidi"/>
                          <w:b/>
                          <w:bCs/>
                          <w:sz w:val="28"/>
                          <w:szCs w:val="28"/>
                        </w:rPr>
                        <w:t>Východiska a cíle</w:t>
                      </w:r>
                      <w:r>
                        <w:rPr>
                          <w:rFonts w:eastAsiaTheme="majorEastAsia" w:cstheme="majorBidi"/>
                          <w:b/>
                          <w:bCs/>
                          <w:sz w:val="28"/>
                          <w:szCs w:val="28"/>
                        </w:rPr>
                        <w:t>…2</w:t>
                      </w:r>
                    </w:p>
                    <w:p w14:paraId="4C28D407" w14:textId="77777777" w:rsidR="00544ED4" w:rsidRPr="00B57C68" w:rsidRDefault="00544ED4" w:rsidP="002D142F">
                      <w:pPr>
                        <w:keepNext/>
                        <w:keepLines/>
                        <w:numPr>
                          <w:ilvl w:val="0"/>
                          <w:numId w:val="27"/>
                        </w:numPr>
                        <w:spacing w:before="100" w:beforeAutospacing="1" w:after="100" w:afterAutospacing="1"/>
                        <w:ind w:left="357"/>
                        <w:jc w:val="both"/>
                        <w:outlineLvl w:val="1"/>
                        <w:rPr>
                          <w:rFonts w:eastAsiaTheme="majorEastAsia" w:cstheme="majorBidi"/>
                          <w:b/>
                          <w:bCs/>
                          <w:sz w:val="28"/>
                          <w:szCs w:val="28"/>
                        </w:rPr>
                      </w:pPr>
                      <w:r w:rsidRPr="00B57C68">
                        <w:rPr>
                          <w:rFonts w:eastAsiaTheme="majorEastAsia" w:cstheme="majorBidi"/>
                          <w:b/>
                          <w:bCs/>
                          <w:sz w:val="28"/>
                          <w:szCs w:val="28"/>
                        </w:rPr>
                        <w:t>Evaluační otázky</w:t>
                      </w:r>
                      <w:r>
                        <w:rPr>
                          <w:rFonts w:eastAsiaTheme="majorEastAsia" w:cstheme="majorBidi"/>
                          <w:b/>
                          <w:bCs/>
                          <w:sz w:val="28"/>
                          <w:szCs w:val="28"/>
                        </w:rPr>
                        <w:t>…2</w:t>
                      </w:r>
                    </w:p>
                    <w:p w14:paraId="555AF6D2" w14:textId="77777777" w:rsidR="00544ED4" w:rsidRPr="00B57C68" w:rsidRDefault="00544ED4" w:rsidP="002D142F">
                      <w:pPr>
                        <w:pStyle w:val="Odstavecseseznamem"/>
                        <w:numPr>
                          <w:ilvl w:val="0"/>
                          <w:numId w:val="27"/>
                        </w:numPr>
                        <w:spacing w:before="100" w:beforeAutospacing="1" w:after="100" w:afterAutospacing="1"/>
                        <w:ind w:left="357"/>
                        <w:jc w:val="both"/>
                        <w:rPr>
                          <w:rFonts w:eastAsiaTheme="majorEastAsia" w:cstheme="majorBidi"/>
                          <w:b/>
                          <w:bCs/>
                          <w:sz w:val="28"/>
                          <w:szCs w:val="28"/>
                        </w:rPr>
                      </w:pPr>
                      <w:r w:rsidRPr="00B57C68">
                        <w:rPr>
                          <w:rFonts w:eastAsiaTheme="majorEastAsia" w:cstheme="majorBidi"/>
                          <w:b/>
                          <w:bCs/>
                          <w:sz w:val="28"/>
                          <w:szCs w:val="28"/>
                        </w:rPr>
                        <w:t>Požadované metody</w:t>
                      </w:r>
                      <w:r>
                        <w:rPr>
                          <w:rFonts w:eastAsiaTheme="majorEastAsia" w:cstheme="majorBidi"/>
                          <w:b/>
                          <w:bCs/>
                          <w:sz w:val="28"/>
                          <w:szCs w:val="28"/>
                        </w:rPr>
                        <w:t>…4</w:t>
                      </w:r>
                    </w:p>
                    <w:p w14:paraId="1DBBADCF" w14:textId="77777777" w:rsidR="00544ED4" w:rsidRPr="00B57C68" w:rsidRDefault="00544ED4" w:rsidP="002D142F">
                      <w:pPr>
                        <w:keepNext/>
                        <w:keepLines/>
                        <w:numPr>
                          <w:ilvl w:val="0"/>
                          <w:numId w:val="27"/>
                        </w:numPr>
                        <w:spacing w:before="100" w:beforeAutospacing="1" w:after="100" w:afterAutospacing="1"/>
                        <w:ind w:left="357"/>
                        <w:jc w:val="both"/>
                        <w:outlineLvl w:val="1"/>
                        <w:rPr>
                          <w:rFonts w:eastAsiaTheme="majorEastAsia" w:cstheme="majorBidi"/>
                          <w:b/>
                          <w:bCs/>
                          <w:sz w:val="28"/>
                          <w:szCs w:val="28"/>
                        </w:rPr>
                      </w:pPr>
                      <w:r w:rsidRPr="00B57C68">
                        <w:rPr>
                          <w:rFonts w:eastAsiaTheme="majorEastAsia" w:cstheme="majorBidi"/>
                          <w:b/>
                          <w:bCs/>
                          <w:sz w:val="28"/>
                          <w:szCs w:val="28"/>
                        </w:rPr>
                        <w:t>Struktura respondentů</w:t>
                      </w:r>
                      <w:r>
                        <w:rPr>
                          <w:rFonts w:eastAsiaTheme="majorEastAsia" w:cstheme="majorBidi"/>
                          <w:b/>
                          <w:bCs/>
                          <w:sz w:val="28"/>
                          <w:szCs w:val="28"/>
                        </w:rPr>
                        <w:t>…5</w:t>
                      </w:r>
                    </w:p>
                    <w:p w14:paraId="440797AB" w14:textId="77777777" w:rsidR="00544ED4" w:rsidRPr="00B57C68" w:rsidRDefault="00544ED4" w:rsidP="002D142F">
                      <w:pPr>
                        <w:keepNext/>
                        <w:keepLines/>
                        <w:numPr>
                          <w:ilvl w:val="0"/>
                          <w:numId w:val="27"/>
                        </w:numPr>
                        <w:spacing w:before="100" w:beforeAutospacing="1" w:after="100" w:afterAutospacing="1"/>
                        <w:ind w:left="357"/>
                        <w:jc w:val="both"/>
                        <w:outlineLvl w:val="1"/>
                        <w:rPr>
                          <w:rFonts w:eastAsiaTheme="majorEastAsia" w:cstheme="majorBidi"/>
                          <w:b/>
                          <w:bCs/>
                          <w:sz w:val="28"/>
                          <w:szCs w:val="28"/>
                        </w:rPr>
                      </w:pPr>
                      <w:r w:rsidRPr="00B57C68">
                        <w:rPr>
                          <w:rFonts w:eastAsiaTheme="majorEastAsia" w:cstheme="majorBidi"/>
                          <w:b/>
                          <w:bCs/>
                          <w:sz w:val="28"/>
                          <w:szCs w:val="28"/>
                        </w:rPr>
                        <w:t>Indikativní harmonogram zakázky</w:t>
                      </w:r>
                      <w:r>
                        <w:rPr>
                          <w:rFonts w:eastAsiaTheme="majorEastAsia" w:cstheme="majorBidi"/>
                          <w:b/>
                          <w:bCs/>
                          <w:sz w:val="28"/>
                          <w:szCs w:val="28"/>
                        </w:rPr>
                        <w:t>…11</w:t>
                      </w:r>
                    </w:p>
                    <w:p w14:paraId="7252612C" w14:textId="77777777" w:rsidR="00544ED4" w:rsidRDefault="00544ED4" w:rsidP="002D142F">
                      <w:pPr>
                        <w:keepNext/>
                        <w:keepLines/>
                        <w:numPr>
                          <w:ilvl w:val="0"/>
                          <w:numId w:val="27"/>
                        </w:numPr>
                        <w:spacing w:before="100" w:beforeAutospacing="1" w:after="100" w:afterAutospacing="1"/>
                        <w:ind w:left="357"/>
                        <w:jc w:val="both"/>
                        <w:outlineLvl w:val="1"/>
                        <w:rPr>
                          <w:rFonts w:eastAsiaTheme="majorEastAsia" w:cstheme="majorBidi"/>
                          <w:b/>
                          <w:bCs/>
                          <w:sz w:val="28"/>
                          <w:szCs w:val="28"/>
                        </w:rPr>
                      </w:pPr>
                      <w:r w:rsidRPr="00B57C68">
                        <w:rPr>
                          <w:rFonts w:eastAsiaTheme="majorEastAsia" w:cstheme="majorBidi"/>
                          <w:b/>
                          <w:bCs/>
                          <w:sz w:val="28"/>
                          <w:szCs w:val="28"/>
                        </w:rPr>
                        <w:t>Další požadavky na plnění</w:t>
                      </w:r>
                      <w:r>
                        <w:rPr>
                          <w:rFonts w:eastAsiaTheme="majorEastAsia" w:cstheme="majorBidi"/>
                          <w:b/>
                          <w:bCs/>
                          <w:sz w:val="28"/>
                          <w:szCs w:val="28"/>
                        </w:rPr>
                        <w:t>…13</w:t>
                      </w:r>
                    </w:p>
                    <w:p w14:paraId="5D66BDF5" w14:textId="77777777" w:rsidR="00544ED4" w:rsidRDefault="00544ED4" w:rsidP="002D142F">
                      <w:pPr>
                        <w:keepNext/>
                        <w:keepLines/>
                        <w:numPr>
                          <w:ilvl w:val="0"/>
                          <w:numId w:val="27"/>
                        </w:numPr>
                        <w:spacing w:before="100" w:beforeAutospacing="1" w:after="100" w:afterAutospacing="1"/>
                        <w:ind w:left="357"/>
                        <w:jc w:val="both"/>
                        <w:outlineLvl w:val="1"/>
                        <w:rPr>
                          <w:rFonts w:eastAsiaTheme="majorEastAsia" w:cstheme="majorBidi"/>
                          <w:b/>
                          <w:bCs/>
                          <w:sz w:val="28"/>
                          <w:szCs w:val="28"/>
                        </w:rPr>
                      </w:pPr>
                      <w:r>
                        <w:rPr>
                          <w:rFonts w:eastAsiaTheme="majorEastAsia" w:cstheme="majorBidi"/>
                          <w:b/>
                          <w:bCs/>
                          <w:sz w:val="28"/>
                          <w:szCs w:val="28"/>
                        </w:rPr>
                        <w:t>Příloha č. 1: Teorie změny 3S…14</w:t>
                      </w:r>
                    </w:p>
                    <w:p w14:paraId="49924C46" w14:textId="77777777" w:rsidR="00544ED4" w:rsidRPr="00C64D6C" w:rsidRDefault="00544ED4" w:rsidP="002D142F">
                      <w:pPr>
                        <w:keepNext/>
                        <w:keepLines/>
                        <w:numPr>
                          <w:ilvl w:val="0"/>
                          <w:numId w:val="27"/>
                        </w:numPr>
                        <w:spacing w:before="100" w:beforeAutospacing="1" w:after="100" w:afterAutospacing="1"/>
                        <w:ind w:left="357"/>
                        <w:jc w:val="both"/>
                        <w:outlineLvl w:val="1"/>
                        <w:rPr>
                          <w:rFonts w:eastAsiaTheme="majorEastAsia" w:cstheme="majorBidi"/>
                          <w:b/>
                          <w:bCs/>
                          <w:sz w:val="28"/>
                          <w:szCs w:val="28"/>
                        </w:rPr>
                      </w:pPr>
                      <w:r w:rsidRPr="00386210">
                        <w:rPr>
                          <w:rFonts w:eastAsiaTheme="majorEastAsia" w:cstheme="majorBidi"/>
                          <w:b/>
                          <w:bCs/>
                          <w:sz w:val="28"/>
                          <w:szCs w:val="28"/>
                        </w:rPr>
                        <w:t xml:space="preserve">Příloha č. </w:t>
                      </w:r>
                      <w:r>
                        <w:rPr>
                          <w:rFonts w:eastAsiaTheme="majorEastAsia" w:cstheme="majorBidi"/>
                          <w:b/>
                          <w:bCs/>
                          <w:sz w:val="28"/>
                          <w:szCs w:val="28"/>
                        </w:rPr>
                        <w:t>2</w:t>
                      </w:r>
                      <w:r w:rsidRPr="00386210">
                        <w:rPr>
                          <w:rFonts w:eastAsiaTheme="majorEastAsia" w:cstheme="majorBidi"/>
                          <w:b/>
                          <w:bCs/>
                          <w:sz w:val="28"/>
                          <w:szCs w:val="28"/>
                        </w:rPr>
                        <w:t>: Záměr evaluace</w:t>
                      </w:r>
                      <w:r>
                        <w:rPr>
                          <w:rFonts w:eastAsiaTheme="majorEastAsia" w:cstheme="majorBidi"/>
                          <w:b/>
                          <w:bCs/>
                          <w:sz w:val="28"/>
                          <w:szCs w:val="28"/>
                        </w:rPr>
                        <w:t>…14</w:t>
                      </w:r>
                    </w:p>
                  </w:txbxContent>
                </v:textbox>
              </v:shape>
            </w:pict>
          </mc:Fallback>
        </mc:AlternateContent>
      </w:r>
      <w:r w:rsidRPr="00A43D6F">
        <w:rPr>
          <w:rFonts w:ascii="Arial" w:hAnsi="Arial" w:cs="Arial"/>
          <w:b/>
          <w:noProof/>
          <w:sz w:val="20"/>
          <w:szCs w:val="20"/>
          <w:lang w:eastAsia="cs-CZ"/>
        </w:rPr>
        <mc:AlternateContent>
          <mc:Choice Requires="wps">
            <w:drawing>
              <wp:anchor distT="0" distB="0" distL="114300" distR="114300" simplePos="0" relativeHeight="251661824" behindDoc="0" locked="0" layoutInCell="1" allowOverlap="1" wp14:anchorId="19BC39CB" wp14:editId="2A7701B6">
                <wp:simplePos x="0" y="0"/>
                <wp:positionH relativeFrom="column">
                  <wp:posOffset>2338257</wp:posOffset>
                </wp:positionH>
                <wp:positionV relativeFrom="paragraph">
                  <wp:posOffset>4008195</wp:posOffset>
                </wp:positionV>
                <wp:extent cx="1027355" cy="333375"/>
                <wp:effectExtent l="0" t="0" r="20955" b="28575"/>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7355" cy="333375"/>
                        </a:xfrm>
                        <a:prstGeom prst="rect">
                          <a:avLst/>
                        </a:prstGeom>
                        <a:solidFill>
                          <a:srgbClr val="FFFFFF"/>
                        </a:solidFill>
                        <a:ln w="9525">
                          <a:solidFill>
                            <a:srgbClr val="000000"/>
                          </a:solidFill>
                          <a:miter lim="800000"/>
                          <a:headEnd/>
                          <a:tailEnd/>
                        </a:ln>
                      </wps:spPr>
                      <wps:txbx>
                        <w:txbxContent>
                          <w:p w14:paraId="662A3092" w14:textId="3ACBF448" w:rsidR="00544ED4" w:rsidRPr="00C77A08" w:rsidRDefault="00544ED4" w:rsidP="00A43D6F">
                            <w:pPr>
                              <w:rPr>
                                <w:b/>
                                <w:sz w:val="32"/>
                                <w:szCs w:val="32"/>
                              </w:rPr>
                            </w:pPr>
                            <w:r w:rsidRPr="00C77A08">
                              <w:rPr>
                                <w:b/>
                                <w:sz w:val="32"/>
                                <w:szCs w:val="32"/>
                              </w:rPr>
                              <w:t>OBSA</w:t>
                            </w:r>
                            <w:r>
                              <w:rPr>
                                <w:b/>
                                <w:sz w:val="32"/>
                                <w:szCs w:val="32"/>
                              </w:rPr>
                              <w: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BC39CB" id="_x0000_s1027" type="#_x0000_t202" style="position:absolute;left:0;text-align:left;margin-left:184.1pt;margin-top:315.6pt;width:80.9pt;height:26.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">
                <v:textbox>
                  <w:txbxContent>
                    <w:p w14:paraId="662A3092" w14:textId="3ACBF448" w:rsidR="00544ED4" w:rsidRPr="00C77A08" w:rsidRDefault="00544ED4" w:rsidP="00A43D6F">
                      <w:pPr>
                        <w:rPr>
                          <w:b/>
                          <w:sz w:val="32"/>
                          <w:szCs w:val="32"/>
                        </w:rPr>
                      </w:pPr>
                      <w:r w:rsidRPr="00C77A08">
                        <w:rPr>
                          <w:b/>
                          <w:sz w:val="32"/>
                          <w:szCs w:val="32"/>
                        </w:rPr>
                        <w:t>OBSA</w:t>
                      </w:r>
                      <w:r>
                        <w:rPr>
                          <w:b/>
                          <w:sz w:val="32"/>
                          <w:szCs w:val="32"/>
                        </w:rPr>
                        <w:t>H</w:t>
                      </w:r>
                    </w:p>
                  </w:txbxContent>
                </v:textbox>
              </v:shape>
            </w:pict>
          </mc:Fallback>
        </mc:AlternateContent>
      </w:r>
      <w:r w:rsidR="00A43D6F" w:rsidRPr="00A43D6F">
        <w:rPr>
          <w:rFonts w:ascii="Arial" w:hAnsi="Arial" w:cs="Arial"/>
          <w:b/>
          <w:noProof/>
          <w:sz w:val="20"/>
          <w:szCs w:val="20"/>
          <w:lang w:eastAsia="cs-CZ"/>
        </w:rPr>
        <mc:AlternateContent>
          <mc:Choice Requires="wps">
            <w:drawing>
              <wp:anchor distT="0" distB="0" distL="114300" distR="114300" simplePos="0" relativeHeight="251662848" behindDoc="0" locked="0" layoutInCell="1" allowOverlap="1" wp14:anchorId="13487419" wp14:editId="5D9A8E3D">
                <wp:simplePos x="0" y="0"/>
                <wp:positionH relativeFrom="column">
                  <wp:posOffset>461645</wp:posOffset>
                </wp:positionH>
                <wp:positionV relativeFrom="paragraph">
                  <wp:posOffset>1885950</wp:posOffset>
                </wp:positionV>
                <wp:extent cx="4772025" cy="285750"/>
                <wp:effectExtent l="0" t="0" r="28575" b="1905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025" cy="285750"/>
                        </a:xfrm>
                        <a:prstGeom prst="rect">
                          <a:avLst/>
                        </a:prstGeom>
                        <a:solidFill>
                          <a:srgbClr val="FFFFFF"/>
                        </a:solidFill>
                        <a:ln w="9525">
                          <a:solidFill>
                            <a:srgbClr val="000000"/>
                          </a:solidFill>
                          <a:miter lim="800000"/>
                          <a:headEnd/>
                          <a:tailEnd/>
                        </a:ln>
                      </wps:spPr>
                      <wps:txbx>
                        <w:txbxContent>
                          <w:p w14:paraId="4B8A64D0" w14:textId="77777777" w:rsidR="00544ED4" w:rsidRPr="00B57C68" w:rsidRDefault="00544ED4" w:rsidP="00A43D6F">
                            <w:pPr>
                              <w:rPr>
                                <w:b/>
                              </w:rPr>
                            </w:pPr>
                            <w:r w:rsidRPr="00B57C68">
                              <w:t xml:space="preserve">Veřejná zakázka: </w:t>
                            </w:r>
                            <w:r w:rsidRPr="00A642AF">
                              <w:rPr>
                                <w:b/>
                              </w:rPr>
                              <w:t xml:space="preserve">Kvalitativní šetření inovačních projektů PO 3 </w:t>
                            </w:r>
                            <w:r>
                              <w:rPr>
                                <w:b/>
                              </w:rPr>
                              <w:t>OPZ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487419" id="Textové pole 6" o:spid="_x0000_s1028" type="#_x0000_t202" style="position:absolute;left:0;text-align:left;margin-left:36.35pt;margin-top:148.5pt;width:375.75pt;height:2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">
                <v:textbox>
                  <w:txbxContent>
                    <w:p w14:paraId="4B8A64D0" w14:textId="77777777" w:rsidR="00544ED4" w:rsidRPr="00B57C68" w:rsidRDefault="00544ED4" w:rsidP="00A43D6F">
                      <w:pPr>
                        <w:rPr>
                          <w:b/>
                        </w:rPr>
                      </w:pPr>
                      <w:r w:rsidRPr="00B57C68">
                        <w:t xml:space="preserve">Veřejná zakázka: </w:t>
                      </w:r>
                      <w:r w:rsidRPr="00A642AF">
                        <w:rPr>
                          <w:b/>
                        </w:rPr>
                        <w:t xml:space="preserve">Kvalitativní šetření inovačních projektů PO 3 </w:t>
                      </w:r>
                      <w:r>
                        <w:rPr>
                          <w:b/>
                        </w:rPr>
                        <w:t>OPZ</w:t>
                      </w:r>
                    </w:p>
                  </w:txbxContent>
                </v:textbox>
              </v:shape>
            </w:pict>
          </mc:Fallback>
        </mc:AlternateContent>
      </w:r>
      <w:r w:rsidR="00CD62CD" w:rsidRPr="00A43D6F">
        <w:rPr>
          <w:rFonts w:ascii="Arial" w:hAnsi="Arial" w:cs="Arial"/>
          <w:b/>
          <w:sz w:val="20"/>
          <w:szCs w:val="20"/>
        </w:rPr>
        <w:t xml:space="preserve"> </w:t>
      </w:r>
      <w:r w:rsidR="00A43D6F" w:rsidRPr="00A43D6F">
        <w:rPr>
          <w:rFonts w:ascii="Arial" w:hAnsi="Arial" w:cs="Arial"/>
          <w:b/>
          <w:sz w:val="20"/>
          <w:szCs w:val="20"/>
        </w:rPr>
        <w:br w:type="page"/>
      </w:r>
    </w:p>
    <w:p w14:paraId="161F291A" w14:textId="77777777" w:rsidR="00A43D6F" w:rsidRPr="00A43D6F" w:rsidRDefault="00A43D6F" w:rsidP="00A43D6F">
      <w:pPr>
        <w:spacing w:line="280" w:lineRule="atLeast"/>
        <w:jc w:val="center"/>
        <w:rPr>
          <w:rFonts w:ascii="Arial" w:hAnsi="Arial" w:cs="Arial"/>
          <w:b/>
          <w:bCs/>
          <w:sz w:val="20"/>
          <w:szCs w:val="20"/>
        </w:rPr>
      </w:pPr>
    </w:p>
    <w:p w14:paraId="447887BD" w14:textId="77777777" w:rsidR="00A43D6F" w:rsidRPr="00A43D6F" w:rsidRDefault="00A43D6F" w:rsidP="00CD62CD">
      <w:pPr>
        <w:numPr>
          <w:ilvl w:val="0"/>
          <w:numId w:val="27"/>
        </w:numPr>
        <w:spacing w:line="280" w:lineRule="atLeast"/>
        <w:ind w:left="0" w:firstLine="0"/>
        <w:jc w:val="center"/>
        <w:rPr>
          <w:rFonts w:ascii="Arial" w:hAnsi="Arial" w:cs="Arial"/>
          <w:b/>
          <w:bCs/>
          <w:sz w:val="20"/>
          <w:szCs w:val="20"/>
        </w:rPr>
      </w:pPr>
      <w:r w:rsidRPr="00A43D6F">
        <w:rPr>
          <w:rFonts w:ascii="Arial" w:hAnsi="Arial" w:cs="Arial"/>
          <w:b/>
          <w:bCs/>
          <w:sz w:val="20"/>
          <w:szCs w:val="20"/>
        </w:rPr>
        <w:t>Východiska a cíle</w:t>
      </w:r>
    </w:p>
    <w:p w14:paraId="5EFC2777" w14:textId="77777777" w:rsidR="00A43D6F" w:rsidRPr="00A43D6F" w:rsidRDefault="00A43D6F" w:rsidP="00A43D6F">
      <w:pPr>
        <w:spacing w:line="280" w:lineRule="atLeast"/>
        <w:jc w:val="center"/>
        <w:rPr>
          <w:rFonts w:ascii="Arial" w:hAnsi="Arial" w:cs="Arial"/>
          <w:sz w:val="20"/>
          <w:szCs w:val="20"/>
        </w:rPr>
      </w:pPr>
    </w:p>
    <w:p w14:paraId="0A82D6DA"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sz w:val="20"/>
          <w:szCs w:val="20"/>
        </w:rPr>
        <w:t xml:space="preserve">Předmětem plnění této veřejné zakázky je terénní šetření v rámci celé ČR (v regionech působnosti pěti projektů ve vzorku + Praha) spočívající v provedení 41 rozhovorů a 2 fokusních skupin s respondenty z řad realizátorů projektů a stakeholderů  projektů OPZ na podporu sociálních inovací. Součástí zakázky je také příprava rozhovoru/FS, i následná základní analýza získaných dat </w:t>
      </w:r>
      <w:r w:rsidRPr="00A43D6F">
        <w:rPr>
          <w:rFonts w:ascii="Arial" w:hAnsi="Arial" w:cs="Arial"/>
          <w:sz w:val="20"/>
          <w:szCs w:val="20"/>
        </w:rPr>
        <w:br/>
        <w:t>po provedení rozhovoru/fokusní skupiny a zpracování shrnutí za jednotlivá témata (evaluační otázky) - viz kap. 3. Projekty jsou financovány ze státního rozpočtu ČR a Evropského sociálního fondu (ESF) v rámci podpory sociálních inovací a mezinárodní spolupráce z Prioritní osy 3 Operačního programu Zaměstnanost (dále PO 3 OPZ).</w:t>
      </w:r>
    </w:p>
    <w:p w14:paraId="58791BC5"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sz w:val="20"/>
          <w:szCs w:val="20"/>
        </w:rPr>
        <w:t xml:space="preserve">Terénní šetření formou rozhovorů a fokusních skupin je jednou z hlavních metod sběru dat „Evaluace výsledků podpory sociálního inovací v PO 3 OPZ“, která je interně realizována Oddělením evaluací MPSV (zadavatel, Evaluační jednotka OPZ). Evaluace vyhodnotí příspěvek podpořených projektů k naplnění specifického cíle Prioritní osy 3 </w:t>
      </w:r>
      <w:r w:rsidRPr="00A43D6F">
        <w:rPr>
          <w:rFonts w:ascii="Arial" w:hAnsi="Arial" w:cs="Arial"/>
          <w:i/>
          <w:sz w:val="20"/>
          <w:szCs w:val="20"/>
        </w:rPr>
        <w:t>Zvýšit kvalitu a kvantitu využívání sociálních inovací a mezinárodní spolupráce v tematických oblastech OPZ</w:t>
      </w:r>
      <w:r w:rsidRPr="00A43D6F">
        <w:rPr>
          <w:rFonts w:ascii="Arial" w:hAnsi="Arial" w:cs="Arial"/>
          <w:sz w:val="20"/>
          <w:szCs w:val="20"/>
        </w:rPr>
        <w:t xml:space="preserve"> a identifikuje klíčové faktory dosažení výsledků projektů.</w:t>
      </w:r>
      <w:r w:rsidRPr="00A43D6F">
        <w:rPr>
          <w:rFonts w:ascii="Arial" w:hAnsi="Arial" w:cs="Arial"/>
          <w:sz w:val="20"/>
          <w:szCs w:val="20"/>
          <w:vertAlign w:val="superscript"/>
        </w:rPr>
        <w:footnoteReference w:id="2"/>
      </w:r>
    </w:p>
    <w:p w14:paraId="392B45B5"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sz w:val="20"/>
          <w:szCs w:val="20"/>
        </w:rPr>
        <w:t>Výstupy evaluace mají sloužit Řídicímu orgánu OPZ (dále ŘO) jako podklad pro nastavení podpůrných aktivit a procesů výběru projektů, dále budou využity pro komunikaci výsledků projektů vůči vedení MPSV, MMR, EK a odborné veřejnosti, především pro samotné inovátory a další stakeholdery inovací. Evaluace bude hodnotit výsledky a faktory jejich dosažení celkem 39 projektů s celkovou dotací 453 mil. Kč. z výzev č. 18</w:t>
      </w:r>
      <w:r w:rsidRPr="00A43D6F">
        <w:rPr>
          <w:rFonts w:ascii="Arial" w:hAnsi="Arial" w:cs="Arial"/>
          <w:sz w:val="20"/>
          <w:szCs w:val="20"/>
          <w:vertAlign w:val="superscript"/>
        </w:rPr>
        <w:footnoteReference w:id="3"/>
      </w:r>
      <w:r w:rsidRPr="00A43D6F">
        <w:rPr>
          <w:rFonts w:ascii="Arial" w:hAnsi="Arial" w:cs="Arial"/>
          <w:sz w:val="20"/>
          <w:szCs w:val="20"/>
        </w:rPr>
        <w:t>, 24</w:t>
      </w:r>
      <w:r w:rsidRPr="00A43D6F">
        <w:rPr>
          <w:rFonts w:ascii="Arial" w:hAnsi="Arial" w:cs="Arial"/>
          <w:sz w:val="20"/>
          <w:szCs w:val="20"/>
          <w:vertAlign w:val="superscript"/>
        </w:rPr>
        <w:footnoteReference w:id="4"/>
      </w:r>
      <w:r w:rsidRPr="00A43D6F">
        <w:rPr>
          <w:rFonts w:ascii="Arial" w:hAnsi="Arial" w:cs="Arial"/>
          <w:sz w:val="20"/>
          <w:szCs w:val="20"/>
        </w:rPr>
        <w:t xml:space="preserve"> a 124</w:t>
      </w:r>
      <w:r w:rsidRPr="00A43D6F">
        <w:rPr>
          <w:rFonts w:ascii="Arial" w:hAnsi="Arial" w:cs="Arial"/>
          <w:sz w:val="20"/>
          <w:szCs w:val="20"/>
          <w:vertAlign w:val="superscript"/>
        </w:rPr>
        <w:footnoteReference w:id="5"/>
      </w:r>
      <w:r w:rsidRPr="00A43D6F">
        <w:rPr>
          <w:rFonts w:ascii="Arial" w:hAnsi="Arial" w:cs="Arial"/>
          <w:sz w:val="20"/>
          <w:szCs w:val="20"/>
        </w:rPr>
        <w:t xml:space="preserve"> OPZ. Výzvy jsou zaměřené na:</w:t>
      </w:r>
    </w:p>
    <w:p w14:paraId="4C1E153B" w14:textId="77777777" w:rsidR="00A43D6F" w:rsidRPr="00A43D6F" w:rsidRDefault="00A43D6F" w:rsidP="00450F45">
      <w:pPr>
        <w:numPr>
          <w:ilvl w:val="0"/>
          <w:numId w:val="28"/>
        </w:numPr>
        <w:spacing w:line="280" w:lineRule="atLeast"/>
        <w:jc w:val="both"/>
        <w:rPr>
          <w:rFonts w:ascii="Arial" w:hAnsi="Arial" w:cs="Arial"/>
          <w:sz w:val="20"/>
          <w:szCs w:val="20"/>
        </w:rPr>
      </w:pPr>
      <w:r w:rsidRPr="00A43D6F">
        <w:rPr>
          <w:rFonts w:ascii="Arial" w:hAnsi="Arial" w:cs="Arial"/>
          <w:sz w:val="20"/>
          <w:szCs w:val="20"/>
        </w:rPr>
        <w:t>vývoj inovací ve veřejné správě (výzva č. 18): 3 projekty; 89 mil. Kč;</w:t>
      </w:r>
    </w:p>
    <w:p w14:paraId="39216887" w14:textId="77777777" w:rsidR="00A43D6F" w:rsidRPr="00A43D6F" w:rsidRDefault="00A43D6F" w:rsidP="00450F45">
      <w:pPr>
        <w:numPr>
          <w:ilvl w:val="0"/>
          <w:numId w:val="28"/>
        </w:numPr>
        <w:spacing w:line="280" w:lineRule="atLeast"/>
        <w:jc w:val="both"/>
        <w:rPr>
          <w:rFonts w:ascii="Arial" w:hAnsi="Arial" w:cs="Arial"/>
          <w:sz w:val="20"/>
          <w:szCs w:val="20"/>
        </w:rPr>
      </w:pPr>
      <w:r w:rsidRPr="00A43D6F">
        <w:rPr>
          <w:rFonts w:ascii="Arial" w:hAnsi="Arial" w:cs="Arial"/>
          <w:sz w:val="20"/>
          <w:szCs w:val="20"/>
        </w:rPr>
        <w:t>vývoj sociálních inovací pro řešení sociálního vyloučení a nezaměstnanosti (výzva č. 24): 22 projektů; 160,6 mil. Kč;</w:t>
      </w:r>
    </w:p>
    <w:p w14:paraId="51B3D2B1" w14:textId="77777777" w:rsidR="00A43D6F" w:rsidRPr="00A43D6F" w:rsidRDefault="00A43D6F" w:rsidP="00450F45">
      <w:pPr>
        <w:numPr>
          <w:ilvl w:val="0"/>
          <w:numId w:val="28"/>
        </w:numPr>
        <w:spacing w:line="280" w:lineRule="atLeast"/>
        <w:jc w:val="both"/>
        <w:rPr>
          <w:rFonts w:ascii="Arial" w:hAnsi="Arial" w:cs="Arial"/>
          <w:sz w:val="20"/>
          <w:szCs w:val="20"/>
        </w:rPr>
      </w:pPr>
      <w:r w:rsidRPr="00A43D6F">
        <w:rPr>
          <w:rFonts w:ascii="Arial" w:hAnsi="Arial" w:cs="Arial"/>
          <w:sz w:val="20"/>
          <w:szCs w:val="20"/>
        </w:rPr>
        <w:t xml:space="preserve">podporu inovačního prostředí (výzva č. 124): 14 projektů; 203,3 mil. Kč). </w:t>
      </w:r>
    </w:p>
    <w:p w14:paraId="7AA6AD5C" w14:textId="77777777" w:rsidR="00A43D6F" w:rsidRPr="00A43D6F" w:rsidRDefault="00A43D6F" w:rsidP="002D142F">
      <w:pPr>
        <w:spacing w:line="280" w:lineRule="atLeast"/>
        <w:jc w:val="both"/>
        <w:rPr>
          <w:rFonts w:ascii="Arial" w:hAnsi="Arial" w:cs="Arial"/>
          <w:sz w:val="20"/>
          <w:szCs w:val="20"/>
        </w:rPr>
      </w:pPr>
    </w:p>
    <w:p w14:paraId="67559330" w14:textId="77777777" w:rsidR="00A43D6F" w:rsidRPr="00A43D6F" w:rsidRDefault="00A43D6F" w:rsidP="00A43D6F">
      <w:pPr>
        <w:spacing w:line="280" w:lineRule="atLeast"/>
        <w:jc w:val="center"/>
        <w:rPr>
          <w:rFonts w:ascii="Arial" w:hAnsi="Arial" w:cs="Arial"/>
          <w:sz w:val="20"/>
          <w:szCs w:val="20"/>
        </w:rPr>
      </w:pPr>
    </w:p>
    <w:p w14:paraId="58FC8083" w14:textId="77777777" w:rsidR="00A43D6F" w:rsidRPr="00A43D6F" w:rsidRDefault="00A43D6F" w:rsidP="00CD62CD">
      <w:pPr>
        <w:numPr>
          <w:ilvl w:val="0"/>
          <w:numId w:val="27"/>
        </w:numPr>
        <w:spacing w:line="280" w:lineRule="atLeast"/>
        <w:ind w:left="0" w:firstLine="0"/>
        <w:jc w:val="center"/>
        <w:rPr>
          <w:rFonts w:ascii="Arial" w:hAnsi="Arial" w:cs="Arial"/>
          <w:b/>
          <w:bCs/>
          <w:sz w:val="20"/>
          <w:szCs w:val="20"/>
        </w:rPr>
      </w:pPr>
      <w:r w:rsidRPr="00A43D6F">
        <w:rPr>
          <w:rFonts w:ascii="Arial" w:hAnsi="Arial" w:cs="Arial"/>
          <w:b/>
          <w:bCs/>
          <w:sz w:val="20"/>
          <w:szCs w:val="20"/>
        </w:rPr>
        <w:t>Evaluační otázky</w:t>
      </w:r>
    </w:p>
    <w:p w14:paraId="69DB06E4"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sz w:val="20"/>
          <w:szCs w:val="20"/>
        </w:rPr>
        <w:t xml:space="preserve">Níže jsou uvedeny vybrané evaluační otázky </w:t>
      </w:r>
      <w:r w:rsidRPr="00A43D6F">
        <w:rPr>
          <w:rFonts w:ascii="Arial" w:hAnsi="Arial" w:cs="Arial"/>
          <w:i/>
          <w:sz w:val="20"/>
          <w:szCs w:val="20"/>
        </w:rPr>
        <w:t>Evaluace výsledků podpory sociálních inovací</w:t>
      </w:r>
      <w:r w:rsidRPr="00A43D6F">
        <w:rPr>
          <w:rFonts w:ascii="Arial" w:hAnsi="Arial" w:cs="Arial"/>
          <w:sz w:val="20"/>
          <w:szCs w:val="20"/>
        </w:rPr>
        <w:t xml:space="preserve">, které budou zodpovězeny primárně na základě dat zjištěných prostřednictvím šetření. Část otázek I. bude zodpovězena na základě šetření provedeného v období po ukončení projektů (ukončení projektů je v II, VII, VIII, XI a XII / 2018, tj. šetření proběhne u každého projektu různě dlouhou dobu po jejich ukončení (1-12 měsíců). U tří projektů je navíc zformulována specifická otázka ohledně náboru cílové skupiny. Respondenti a počty rozhovorů jsou pro jednotlivé projekty specifikovány v kap. 4. Jeden rok a více po ukončení realizace projektů budou zjišťována data pro zodpovězení evaluačních otázek k udržitelnosti projektů (Etapa II.). </w:t>
      </w:r>
    </w:p>
    <w:p w14:paraId="12A448D9" w14:textId="77777777" w:rsidR="00A43D6F" w:rsidRPr="00A43D6F" w:rsidRDefault="00A43D6F" w:rsidP="00A43D6F">
      <w:pPr>
        <w:spacing w:line="280" w:lineRule="atLeast"/>
        <w:jc w:val="center"/>
        <w:rPr>
          <w:rFonts w:ascii="Arial" w:hAnsi="Arial" w:cs="Arial"/>
          <w:b/>
          <w:sz w:val="20"/>
          <w:szCs w:val="20"/>
        </w:rPr>
      </w:pPr>
    </w:p>
    <w:p w14:paraId="438B7583" w14:textId="77777777" w:rsidR="00A43D6F" w:rsidRPr="00A43D6F" w:rsidRDefault="00A43D6F" w:rsidP="00A43D6F">
      <w:pPr>
        <w:spacing w:line="280" w:lineRule="atLeast"/>
        <w:jc w:val="center"/>
        <w:rPr>
          <w:rFonts w:ascii="Arial" w:hAnsi="Arial" w:cs="Arial"/>
          <w:b/>
          <w:sz w:val="20"/>
          <w:szCs w:val="20"/>
        </w:rPr>
      </w:pPr>
    </w:p>
    <w:p w14:paraId="582803C5" w14:textId="77777777" w:rsidR="00A43D6F" w:rsidRPr="00A43D6F" w:rsidRDefault="00A43D6F" w:rsidP="00A43D6F">
      <w:pPr>
        <w:spacing w:line="280" w:lineRule="atLeast"/>
        <w:jc w:val="center"/>
        <w:rPr>
          <w:rFonts w:ascii="Arial" w:hAnsi="Arial" w:cs="Arial"/>
          <w:b/>
          <w:sz w:val="20"/>
          <w:szCs w:val="20"/>
        </w:rPr>
      </w:pPr>
      <w:r w:rsidRPr="00A43D6F">
        <w:rPr>
          <w:rFonts w:ascii="Arial" w:hAnsi="Arial" w:cs="Arial"/>
          <w:b/>
          <w:sz w:val="20"/>
          <w:szCs w:val="20"/>
        </w:rPr>
        <w:t>Evaluační otázky pro Etapu I. a Etapu II.</w:t>
      </w:r>
    </w:p>
    <w:tbl>
      <w:tblPr>
        <w:tblStyle w:val="Mkatabulky"/>
        <w:tblW w:w="0" w:type="auto"/>
        <w:tblLook w:val="04A0" w:firstRow="1" w:lastRow="0" w:firstColumn="1" w:lastColumn="0" w:noHBand="0" w:noVBand="1"/>
      </w:tblPr>
      <w:tblGrid>
        <w:gridCol w:w="1384"/>
        <w:gridCol w:w="7796"/>
      </w:tblGrid>
      <w:tr w:rsidR="00A43D6F" w:rsidRPr="00A43D6F" w14:paraId="460BCD9F" w14:textId="77777777" w:rsidTr="00A43D6F">
        <w:tc>
          <w:tcPr>
            <w:tcW w:w="1384" w:type="dxa"/>
            <w:vAlign w:val="center"/>
          </w:tcPr>
          <w:p w14:paraId="12258CF6" w14:textId="77777777" w:rsidR="00A43D6F" w:rsidRPr="00A43D6F" w:rsidRDefault="00A43D6F" w:rsidP="00A43D6F">
            <w:pPr>
              <w:spacing w:line="280" w:lineRule="atLeast"/>
              <w:jc w:val="center"/>
              <w:rPr>
                <w:rFonts w:ascii="Arial" w:hAnsi="Arial" w:cs="Arial"/>
                <w:b/>
                <w:sz w:val="20"/>
                <w:szCs w:val="20"/>
              </w:rPr>
            </w:pPr>
            <w:r w:rsidRPr="00A43D6F">
              <w:rPr>
                <w:rFonts w:ascii="Arial" w:hAnsi="Arial" w:cs="Arial"/>
                <w:b/>
                <w:sz w:val="20"/>
                <w:szCs w:val="20"/>
              </w:rPr>
              <w:t>Etapa I.</w:t>
            </w:r>
          </w:p>
        </w:tc>
        <w:tc>
          <w:tcPr>
            <w:tcW w:w="7796" w:type="dxa"/>
          </w:tcPr>
          <w:p w14:paraId="459D7E87" w14:textId="77777777" w:rsidR="00A43D6F" w:rsidRPr="00A43D6F" w:rsidRDefault="00A43D6F" w:rsidP="00A43D6F">
            <w:pPr>
              <w:spacing w:line="280" w:lineRule="atLeast"/>
              <w:jc w:val="center"/>
              <w:rPr>
                <w:rFonts w:ascii="Arial" w:hAnsi="Arial" w:cs="Arial"/>
                <w:b/>
                <w:sz w:val="20"/>
                <w:szCs w:val="20"/>
              </w:rPr>
            </w:pPr>
            <w:r w:rsidRPr="00A43D6F">
              <w:rPr>
                <w:rFonts w:ascii="Arial" w:hAnsi="Arial" w:cs="Arial"/>
                <w:b/>
                <w:sz w:val="20"/>
                <w:szCs w:val="20"/>
              </w:rPr>
              <w:t>Šetření po ukončení projektů</w:t>
            </w:r>
          </w:p>
        </w:tc>
      </w:tr>
      <w:tr w:rsidR="00A43D6F" w:rsidRPr="00A43D6F" w14:paraId="2FEB9E20" w14:textId="77777777" w:rsidTr="00A43D6F">
        <w:tc>
          <w:tcPr>
            <w:tcW w:w="1384" w:type="dxa"/>
            <w:vAlign w:val="center"/>
          </w:tcPr>
          <w:p w14:paraId="4DDC18AA" w14:textId="77777777" w:rsidR="00A43D6F" w:rsidRPr="00A43D6F" w:rsidRDefault="00A43D6F" w:rsidP="00A43D6F">
            <w:pPr>
              <w:spacing w:line="280" w:lineRule="atLeast"/>
              <w:jc w:val="center"/>
              <w:rPr>
                <w:rFonts w:ascii="Arial" w:hAnsi="Arial" w:cs="Arial"/>
                <w:b/>
                <w:sz w:val="20"/>
                <w:szCs w:val="20"/>
              </w:rPr>
            </w:pPr>
            <w:r w:rsidRPr="00A43D6F">
              <w:rPr>
                <w:rFonts w:ascii="Arial" w:hAnsi="Arial" w:cs="Arial"/>
                <w:b/>
                <w:sz w:val="20"/>
                <w:szCs w:val="20"/>
              </w:rPr>
              <w:t>EO 1.</w:t>
            </w:r>
          </w:p>
        </w:tc>
        <w:tc>
          <w:tcPr>
            <w:tcW w:w="7796" w:type="dxa"/>
          </w:tcPr>
          <w:p w14:paraId="0FAB0BAD" w14:textId="77777777" w:rsidR="00A43D6F" w:rsidRPr="00A43D6F" w:rsidRDefault="00A43D6F" w:rsidP="00A43D6F">
            <w:pPr>
              <w:spacing w:line="280" w:lineRule="atLeast"/>
              <w:jc w:val="center"/>
              <w:rPr>
                <w:rFonts w:ascii="Arial" w:hAnsi="Arial" w:cs="Arial"/>
                <w:b/>
                <w:sz w:val="20"/>
                <w:szCs w:val="20"/>
              </w:rPr>
            </w:pPr>
            <w:r w:rsidRPr="00A43D6F">
              <w:rPr>
                <w:rFonts w:ascii="Arial" w:hAnsi="Arial" w:cs="Arial"/>
                <w:b/>
                <w:sz w:val="20"/>
                <w:szCs w:val="20"/>
              </w:rPr>
              <w:t>Jaké faktory ovlivňují úspěšnost inovace/projektů?</w:t>
            </w:r>
          </w:p>
        </w:tc>
      </w:tr>
      <w:tr w:rsidR="00A43D6F" w:rsidRPr="00A43D6F" w14:paraId="5AE42D0D" w14:textId="77777777" w:rsidTr="00A43D6F">
        <w:tc>
          <w:tcPr>
            <w:tcW w:w="1384" w:type="dxa"/>
            <w:vAlign w:val="center"/>
          </w:tcPr>
          <w:p w14:paraId="7D1E06E4"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 xml:space="preserve">  EO 1.1.</w:t>
            </w:r>
          </w:p>
        </w:tc>
        <w:tc>
          <w:tcPr>
            <w:tcW w:w="7796" w:type="dxa"/>
          </w:tcPr>
          <w:p w14:paraId="03FB4DCC"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 xml:space="preserve">  Jaké vnitřní faktory ovlivňují úspěšnost projektů?</w:t>
            </w:r>
          </w:p>
        </w:tc>
      </w:tr>
      <w:tr w:rsidR="00A43D6F" w:rsidRPr="00A43D6F" w14:paraId="07685529" w14:textId="77777777" w:rsidTr="00A43D6F">
        <w:tc>
          <w:tcPr>
            <w:tcW w:w="1384" w:type="dxa"/>
            <w:vAlign w:val="center"/>
          </w:tcPr>
          <w:p w14:paraId="7EA1306C"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 xml:space="preserve">  EO 1.2. </w:t>
            </w:r>
          </w:p>
        </w:tc>
        <w:tc>
          <w:tcPr>
            <w:tcW w:w="7796" w:type="dxa"/>
          </w:tcPr>
          <w:p w14:paraId="08CBA43C"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 xml:space="preserve">  Jaké vnější faktory ovlivňují úspěšnost projektů?</w:t>
            </w:r>
          </w:p>
        </w:tc>
      </w:tr>
      <w:tr w:rsidR="00A43D6F" w:rsidRPr="00A43D6F" w14:paraId="0D39B0F5" w14:textId="77777777" w:rsidTr="00A43D6F">
        <w:tc>
          <w:tcPr>
            <w:tcW w:w="1384" w:type="dxa"/>
            <w:vAlign w:val="center"/>
          </w:tcPr>
          <w:p w14:paraId="4897C4AF"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 xml:space="preserve">  EO 1.3. </w:t>
            </w:r>
          </w:p>
        </w:tc>
        <w:tc>
          <w:tcPr>
            <w:tcW w:w="7796" w:type="dxa"/>
          </w:tcPr>
          <w:p w14:paraId="01614FA9"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 xml:space="preserve">  V jakých fázích projektu jsou identifikovány problémy ohrožující úspěšnost projektů?</w:t>
            </w:r>
          </w:p>
        </w:tc>
      </w:tr>
      <w:tr w:rsidR="00A43D6F" w:rsidRPr="00A43D6F" w14:paraId="51910903" w14:textId="77777777" w:rsidTr="00A43D6F">
        <w:tc>
          <w:tcPr>
            <w:tcW w:w="1384" w:type="dxa"/>
            <w:vAlign w:val="center"/>
          </w:tcPr>
          <w:p w14:paraId="79466112" w14:textId="77777777" w:rsidR="00A43D6F" w:rsidRPr="00A43D6F" w:rsidRDefault="00A43D6F" w:rsidP="00A43D6F">
            <w:pPr>
              <w:spacing w:line="280" w:lineRule="atLeast"/>
              <w:jc w:val="center"/>
              <w:rPr>
                <w:rFonts w:ascii="Arial" w:hAnsi="Arial" w:cs="Arial"/>
                <w:sz w:val="20"/>
                <w:szCs w:val="20"/>
              </w:rPr>
            </w:pPr>
          </w:p>
        </w:tc>
        <w:tc>
          <w:tcPr>
            <w:tcW w:w="7796" w:type="dxa"/>
          </w:tcPr>
          <w:p w14:paraId="1C06F27B" w14:textId="77777777" w:rsidR="00A43D6F" w:rsidRPr="00A43D6F" w:rsidRDefault="00A43D6F" w:rsidP="00A43D6F">
            <w:pPr>
              <w:spacing w:line="280" w:lineRule="atLeast"/>
              <w:jc w:val="center"/>
              <w:rPr>
                <w:rFonts w:ascii="Arial" w:hAnsi="Arial" w:cs="Arial"/>
                <w:sz w:val="20"/>
                <w:szCs w:val="20"/>
              </w:rPr>
            </w:pPr>
          </w:p>
        </w:tc>
      </w:tr>
      <w:tr w:rsidR="00A43D6F" w:rsidRPr="00A43D6F" w14:paraId="26C857E3" w14:textId="77777777" w:rsidTr="00A43D6F">
        <w:tc>
          <w:tcPr>
            <w:tcW w:w="1384" w:type="dxa"/>
            <w:vAlign w:val="center"/>
          </w:tcPr>
          <w:p w14:paraId="44139800" w14:textId="77777777" w:rsidR="00A43D6F" w:rsidRPr="00A43D6F" w:rsidRDefault="00A43D6F" w:rsidP="00A43D6F">
            <w:pPr>
              <w:spacing w:line="280" w:lineRule="atLeast"/>
              <w:jc w:val="center"/>
              <w:rPr>
                <w:rFonts w:ascii="Arial" w:hAnsi="Arial" w:cs="Arial"/>
                <w:b/>
                <w:sz w:val="20"/>
                <w:szCs w:val="20"/>
              </w:rPr>
            </w:pPr>
            <w:r w:rsidRPr="00A43D6F">
              <w:rPr>
                <w:rFonts w:ascii="Arial" w:hAnsi="Arial" w:cs="Arial"/>
                <w:b/>
                <w:sz w:val="20"/>
                <w:szCs w:val="20"/>
              </w:rPr>
              <w:t>EO 2.</w:t>
            </w:r>
          </w:p>
        </w:tc>
        <w:tc>
          <w:tcPr>
            <w:tcW w:w="7796" w:type="dxa"/>
          </w:tcPr>
          <w:p w14:paraId="3EBAFEA8"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b/>
                <w:sz w:val="20"/>
                <w:szCs w:val="20"/>
              </w:rPr>
              <w:t>Jak probíhá spolupráce podpořených projektů a stakeholderů?</w:t>
            </w:r>
          </w:p>
        </w:tc>
      </w:tr>
      <w:tr w:rsidR="00A43D6F" w:rsidRPr="00A43D6F" w14:paraId="22847500" w14:textId="77777777" w:rsidTr="00A43D6F">
        <w:tc>
          <w:tcPr>
            <w:tcW w:w="1384" w:type="dxa"/>
            <w:vAlign w:val="center"/>
          </w:tcPr>
          <w:p w14:paraId="6EE065AC"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 xml:space="preserve">  EO 2.1.</w:t>
            </w:r>
          </w:p>
        </w:tc>
        <w:tc>
          <w:tcPr>
            <w:tcW w:w="7796" w:type="dxa"/>
          </w:tcPr>
          <w:p w14:paraId="31A958E4"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 xml:space="preserve">  Jaká jsou silná a slabá místa podpořených projektů ve spolupráci s relevantními stakeholdery? </w:t>
            </w:r>
          </w:p>
          <w:p w14:paraId="48C401C3"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 xml:space="preserve">  (Jaké jsou hlavní důvody špatné či chybějící spolupráce? V jaké fázi projektů jsou zjišťovány hlavní nedostatky v oblasti spolupráce se stakeholdery?)</w:t>
            </w:r>
          </w:p>
        </w:tc>
      </w:tr>
      <w:tr w:rsidR="00A43D6F" w:rsidRPr="00A43D6F" w14:paraId="18979866" w14:textId="77777777" w:rsidTr="00A43D6F">
        <w:tc>
          <w:tcPr>
            <w:tcW w:w="1384" w:type="dxa"/>
            <w:vAlign w:val="center"/>
          </w:tcPr>
          <w:p w14:paraId="4E894EB3"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 xml:space="preserve">  EO 2.2.</w:t>
            </w:r>
          </w:p>
        </w:tc>
        <w:tc>
          <w:tcPr>
            <w:tcW w:w="7796" w:type="dxa"/>
            <w:vAlign w:val="center"/>
          </w:tcPr>
          <w:p w14:paraId="049D10BB"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 xml:space="preserve">  Jaký vliv má spolupráce se stakeholdery na úspěšnost projektů?</w:t>
            </w:r>
          </w:p>
        </w:tc>
      </w:tr>
      <w:tr w:rsidR="00A43D6F" w:rsidRPr="00A43D6F" w14:paraId="139CFE39" w14:textId="77777777" w:rsidTr="00A43D6F">
        <w:tc>
          <w:tcPr>
            <w:tcW w:w="1384" w:type="dxa"/>
            <w:vAlign w:val="center"/>
          </w:tcPr>
          <w:p w14:paraId="0ABE38F4"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 xml:space="preserve">  EO 2.3.</w:t>
            </w:r>
          </w:p>
        </w:tc>
        <w:tc>
          <w:tcPr>
            <w:tcW w:w="7796" w:type="dxa"/>
          </w:tcPr>
          <w:p w14:paraId="3E9BAF73"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 xml:space="preserve">  Jaký je dosah podpořených projektů? </w:t>
            </w:r>
          </w:p>
          <w:p w14:paraId="75A69B34"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 xml:space="preserve">  (tj. Spolupracují projekty se všemi relevantními stakeholdery? Kteří stakeholdeři vědí o hodnoceném projektu? Jaké jsou jejich znalosti o obdobných relevantních projektech? Jaký je postoj stakeholderů k těmto projektům?)</w:t>
            </w:r>
          </w:p>
        </w:tc>
      </w:tr>
      <w:tr w:rsidR="00A43D6F" w:rsidRPr="00A43D6F" w14:paraId="39CB5C88" w14:textId="77777777" w:rsidTr="00A43D6F">
        <w:tc>
          <w:tcPr>
            <w:tcW w:w="1384" w:type="dxa"/>
            <w:vAlign w:val="center"/>
          </w:tcPr>
          <w:p w14:paraId="08D18C94" w14:textId="77777777" w:rsidR="00A43D6F" w:rsidRPr="00A43D6F" w:rsidRDefault="00A43D6F" w:rsidP="00A43D6F">
            <w:pPr>
              <w:spacing w:line="280" w:lineRule="atLeast"/>
              <w:jc w:val="center"/>
              <w:rPr>
                <w:rFonts w:ascii="Arial" w:hAnsi="Arial" w:cs="Arial"/>
                <w:sz w:val="20"/>
                <w:szCs w:val="20"/>
              </w:rPr>
            </w:pPr>
          </w:p>
        </w:tc>
        <w:tc>
          <w:tcPr>
            <w:tcW w:w="7796" w:type="dxa"/>
          </w:tcPr>
          <w:p w14:paraId="6A0AC242" w14:textId="77777777" w:rsidR="00A43D6F" w:rsidRPr="00A43D6F" w:rsidRDefault="00A43D6F" w:rsidP="00A43D6F">
            <w:pPr>
              <w:spacing w:line="280" w:lineRule="atLeast"/>
              <w:jc w:val="center"/>
              <w:rPr>
                <w:rFonts w:ascii="Arial" w:hAnsi="Arial" w:cs="Arial"/>
                <w:sz w:val="20"/>
                <w:szCs w:val="20"/>
              </w:rPr>
            </w:pPr>
          </w:p>
        </w:tc>
      </w:tr>
      <w:tr w:rsidR="00A43D6F" w:rsidRPr="00A43D6F" w14:paraId="58151E09" w14:textId="77777777" w:rsidTr="00A43D6F">
        <w:tc>
          <w:tcPr>
            <w:tcW w:w="1384" w:type="dxa"/>
            <w:vAlign w:val="center"/>
          </w:tcPr>
          <w:p w14:paraId="49A99F3A" w14:textId="77777777" w:rsidR="00A43D6F" w:rsidRPr="00A43D6F" w:rsidRDefault="00A43D6F" w:rsidP="00A43D6F">
            <w:pPr>
              <w:spacing w:line="280" w:lineRule="atLeast"/>
              <w:jc w:val="center"/>
              <w:rPr>
                <w:rFonts w:ascii="Arial" w:hAnsi="Arial" w:cs="Arial"/>
                <w:b/>
                <w:sz w:val="20"/>
                <w:szCs w:val="20"/>
              </w:rPr>
            </w:pPr>
            <w:r w:rsidRPr="00A43D6F">
              <w:rPr>
                <w:rFonts w:ascii="Arial" w:hAnsi="Arial" w:cs="Arial"/>
                <w:b/>
                <w:sz w:val="20"/>
                <w:szCs w:val="20"/>
              </w:rPr>
              <w:t>EO 3.</w:t>
            </w:r>
          </w:p>
        </w:tc>
        <w:tc>
          <w:tcPr>
            <w:tcW w:w="7796" w:type="dxa"/>
          </w:tcPr>
          <w:p w14:paraId="0B4E5B66"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b/>
                <w:sz w:val="20"/>
                <w:szCs w:val="20"/>
              </w:rPr>
              <w:t>Jaký je potenciál udržitelnosti na konci projektů?</w:t>
            </w:r>
            <w:r w:rsidRPr="00A43D6F">
              <w:rPr>
                <w:rFonts w:ascii="Arial" w:hAnsi="Arial" w:cs="Arial"/>
                <w:sz w:val="20"/>
                <w:szCs w:val="20"/>
              </w:rPr>
              <w:t xml:space="preserve"> </w:t>
            </w:r>
          </w:p>
        </w:tc>
      </w:tr>
      <w:tr w:rsidR="00A43D6F" w:rsidRPr="00A43D6F" w14:paraId="0F521758" w14:textId="77777777" w:rsidTr="00A43D6F">
        <w:tc>
          <w:tcPr>
            <w:tcW w:w="1384" w:type="dxa"/>
            <w:vAlign w:val="center"/>
          </w:tcPr>
          <w:p w14:paraId="3D2E3223" w14:textId="77777777" w:rsidR="00A43D6F" w:rsidRPr="00A43D6F" w:rsidRDefault="00A43D6F" w:rsidP="00A43D6F">
            <w:pPr>
              <w:spacing w:line="280" w:lineRule="atLeast"/>
              <w:jc w:val="center"/>
              <w:rPr>
                <w:rFonts w:ascii="Arial" w:hAnsi="Arial" w:cs="Arial"/>
                <w:sz w:val="20"/>
                <w:szCs w:val="20"/>
              </w:rPr>
            </w:pPr>
          </w:p>
        </w:tc>
        <w:tc>
          <w:tcPr>
            <w:tcW w:w="7796" w:type="dxa"/>
          </w:tcPr>
          <w:p w14:paraId="30462DA6" w14:textId="77777777" w:rsidR="00A43D6F" w:rsidRPr="00A43D6F" w:rsidRDefault="00A43D6F" w:rsidP="00A43D6F">
            <w:pPr>
              <w:spacing w:line="280" w:lineRule="atLeast"/>
              <w:jc w:val="center"/>
              <w:rPr>
                <w:rFonts w:ascii="Arial" w:hAnsi="Arial" w:cs="Arial"/>
                <w:sz w:val="20"/>
                <w:szCs w:val="20"/>
              </w:rPr>
            </w:pPr>
          </w:p>
        </w:tc>
      </w:tr>
      <w:tr w:rsidR="00A43D6F" w:rsidRPr="00A43D6F" w14:paraId="7DED0EAD" w14:textId="77777777" w:rsidTr="00A43D6F">
        <w:tc>
          <w:tcPr>
            <w:tcW w:w="1384" w:type="dxa"/>
            <w:vAlign w:val="center"/>
          </w:tcPr>
          <w:p w14:paraId="5B563CDF"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b/>
                <w:sz w:val="20"/>
                <w:szCs w:val="20"/>
              </w:rPr>
              <w:t>EO 4</w:t>
            </w:r>
            <w:r w:rsidRPr="00A43D6F">
              <w:rPr>
                <w:rFonts w:ascii="Arial" w:hAnsi="Arial" w:cs="Arial"/>
                <w:sz w:val="20"/>
                <w:szCs w:val="20"/>
              </w:rPr>
              <w:t xml:space="preserve">. </w:t>
            </w:r>
          </w:p>
        </w:tc>
        <w:tc>
          <w:tcPr>
            <w:tcW w:w="7796" w:type="dxa"/>
          </w:tcPr>
          <w:p w14:paraId="166A0FCE"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b/>
                <w:sz w:val="20"/>
                <w:szCs w:val="20"/>
              </w:rPr>
              <w:t>Jak probíhala realizace projektů?</w:t>
            </w:r>
          </w:p>
        </w:tc>
      </w:tr>
      <w:tr w:rsidR="00A43D6F" w:rsidRPr="00A43D6F" w14:paraId="352ADF61" w14:textId="77777777" w:rsidTr="00A43D6F">
        <w:tc>
          <w:tcPr>
            <w:tcW w:w="1384" w:type="dxa"/>
            <w:vAlign w:val="center"/>
          </w:tcPr>
          <w:p w14:paraId="0A58EF92"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 xml:space="preserve">  EO 4.1</w:t>
            </w:r>
          </w:p>
        </w:tc>
        <w:tc>
          <w:tcPr>
            <w:tcW w:w="7796" w:type="dxa"/>
          </w:tcPr>
          <w:p w14:paraId="10EB7D19"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 xml:space="preserve">  Došlo k věcné změně projektu oproti původnímu plánu? Pokud ano, k jaké? Z jakých důvodů? Jak byla nutnost změny identifikována?</w:t>
            </w:r>
          </w:p>
        </w:tc>
      </w:tr>
      <w:tr w:rsidR="00A43D6F" w:rsidRPr="00A43D6F" w14:paraId="2E9C37BC" w14:textId="77777777" w:rsidTr="00A43D6F">
        <w:tc>
          <w:tcPr>
            <w:tcW w:w="1384" w:type="dxa"/>
            <w:vAlign w:val="center"/>
          </w:tcPr>
          <w:p w14:paraId="48C86806"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 xml:space="preserve">  EO 4.2.</w:t>
            </w:r>
          </w:p>
        </w:tc>
        <w:tc>
          <w:tcPr>
            <w:tcW w:w="7796" w:type="dxa"/>
          </w:tcPr>
          <w:p w14:paraId="4B4B9B93"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 xml:space="preserve">  Jak probíhala spolupráce realizačního týmu se zástupci ŘO (MPSV)?</w:t>
            </w:r>
          </w:p>
        </w:tc>
      </w:tr>
      <w:tr w:rsidR="00A43D6F" w:rsidRPr="00A43D6F" w14:paraId="39D3F117" w14:textId="77777777" w:rsidTr="00A43D6F">
        <w:tc>
          <w:tcPr>
            <w:tcW w:w="1384" w:type="dxa"/>
            <w:vAlign w:val="center"/>
          </w:tcPr>
          <w:p w14:paraId="3A12FF43"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 xml:space="preserve">  EO 4.3.</w:t>
            </w:r>
          </w:p>
        </w:tc>
        <w:tc>
          <w:tcPr>
            <w:tcW w:w="7796" w:type="dxa"/>
          </w:tcPr>
          <w:p w14:paraId="05D790A0"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b/>
                <w:i/>
                <w:sz w:val="20"/>
                <w:szCs w:val="20"/>
              </w:rPr>
              <w:t>Specifická evaluační otázka</w:t>
            </w:r>
            <w:r w:rsidRPr="00A43D6F">
              <w:rPr>
                <w:rFonts w:ascii="Arial" w:hAnsi="Arial" w:cs="Arial"/>
                <w:i/>
                <w:sz w:val="20"/>
                <w:szCs w:val="20"/>
              </w:rPr>
              <w:t>: Jak probíhal nábor CS projektu? Objevily se při náboru CS problémy? (jen A-Giga,  RRH, Art-Movement)</w:t>
            </w:r>
          </w:p>
        </w:tc>
      </w:tr>
    </w:tbl>
    <w:p w14:paraId="12D4C438" w14:textId="77777777" w:rsidR="00A43D6F" w:rsidRPr="00A43D6F" w:rsidRDefault="00A43D6F" w:rsidP="00A43D6F">
      <w:pPr>
        <w:spacing w:line="280" w:lineRule="atLeast"/>
        <w:jc w:val="center"/>
        <w:rPr>
          <w:rFonts w:ascii="Arial" w:hAnsi="Arial" w:cs="Arial"/>
          <w:sz w:val="20"/>
          <w:szCs w:val="20"/>
        </w:rPr>
      </w:pPr>
    </w:p>
    <w:tbl>
      <w:tblPr>
        <w:tblStyle w:val="Mkatabulky"/>
        <w:tblW w:w="0" w:type="auto"/>
        <w:tblLook w:val="04A0" w:firstRow="1" w:lastRow="0" w:firstColumn="1" w:lastColumn="0" w:noHBand="0" w:noVBand="1"/>
      </w:tblPr>
      <w:tblGrid>
        <w:gridCol w:w="1384"/>
        <w:gridCol w:w="7796"/>
      </w:tblGrid>
      <w:tr w:rsidR="00A43D6F" w:rsidRPr="00A43D6F" w14:paraId="3EC2D0CD" w14:textId="77777777" w:rsidTr="00A43D6F">
        <w:tc>
          <w:tcPr>
            <w:tcW w:w="1384" w:type="dxa"/>
          </w:tcPr>
          <w:p w14:paraId="0778490D" w14:textId="77777777" w:rsidR="00A43D6F" w:rsidRPr="00A43D6F" w:rsidRDefault="00A43D6F" w:rsidP="00A43D6F">
            <w:pPr>
              <w:spacing w:line="280" w:lineRule="atLeast"/>
              <w:jc w:val="center"/>
              <w:rPr>
                <w:rFonts w:ascii="Arial" w:hAnsi="Arial" w:cs="Arial"/>
                <w:b/>
                <w:sz w:val="20"/>
                <w:szCs w:val="20"/>
              </w:rPr>
            </w:pPr>
            <w:r w:rsidRPr="00A43D6F">
              <w:rPr>
                <w:rFonts w:ascii="Arial" w:hAnsi="Arial" w:cs="Arial"/>
                <w:b/>
                <w:sz w:val="20"/>
                <w:szCs w:val="20"/>
              </w:rPr>
              <w:lastRenderedPageBreak/>
              <w:t>Etapa II.</w:t>
            </w:r>
          </w:p>
        </w:tc>
        <w:tc>
          <w:tcPr>
            <w:tcW w:w="7796" w:type="dxa"/>
          </w:tcPr>
          <w:p w14:paraId="2C972DBF" w14:textId="77777777" w:rsidR="00A43D6F" w:rsidRPr="00A43D6F" w:rsidRDefault="00A43D6F" w:rsidP="00A43D6F">
            <w:pPr>
              <w:spacing w:line="280" w:lineRule="atLeast"/>
              <w:jc w:val="center"/>
              <w:rPr>
                <w:rFonts w:ascii="Arial" w:hAnsi="Arial" w:cs="Arial"/>
                <w:b/>
                <w:sz w:val="20"/>
                <w:szCs w:val="20"/>
              </w:rPr>
            </w:pPr>
            <w:r w:rsidRPr="00A43D6F">
              <w:rPr>
                <w:rFonts w:ascii="Arial" w:hAnsi="Arial" w:cs="Arial"/>
                <w:b/>
                <w:sz w:val="20"/>
                <w:szCs w:val="20"/>
              </w:rPr>
              <w:t>Šetření udržitelnost 1 rok po ukončení podpory</w:t>
            </w:r>
          </w:p>
        </w:tc>
      </w:tr>
      <w:tr w:rsidR="00A43D6F" w:rsidRPr="00A43D6F" w14:paraId="035CB2E2" w14:textId="77777777" w:rsidTr="00A43D6F">
        <w:tc>
          <w:tcPr>
            <w:tcW w:w="1384" w:type="dxa"/>
          </w:tcPr>
          <w:p w14:paraId="52D12F33" w14:textId="77777777" w:rsidR="00A43D6F" w:rsidRPr="00A43D6F" w:rsidRDefault="00A43D6F" w:rsidP="00A43D6F">
            <w:pPr>
              <w:spacing w:line="280" w:lineRule="atLeast"/>
              <w:jc w:val="center"/>
              <w:rPr>
                <w:rFonts w:ascii="Arial" w:hAnsi="Arial" w:cs="Arial"/>
                <w:b/>
                <w:sz w:val="20"/>
                <w:szCs w:val="20"/>
              </w:rPr>
            </w:pPr>
            <w:r w:rsidRPr="00A43D6F">
              <w:rPr>
                <w:rFonts w:ascii="Arial" w:hAnsi="Arial" w:cs="Arial"/>
                <w:b/>
                <w:sz w:val="20"/>
                <w:szCs w:val="20"/>
              </w:rPr>
              <w:t>EO 5.</w:t>
            </w:r>
          </w:p>
        </w:tc>
        <w:tc>
          <w:tcPr>
            <w:tcW w:w="7796" w:type="dxa"/>
          </w:tcPr>
          <w:p w14:paraId="3E0C927E"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b/>
                <w:sz w:val="20"/>
                <w:szCs w:val="20"/>
              </w:rPr>
              <w:t>Jaká je udržitelnost podpořených projektů?</w:t>
            </w:r>
          </w:p>
        </w:tc>
      </w:tr>
      <w:tr w:rsidR="00A43D6F" w:rsidRPr="00A43D6F" w14:paraId="65406CF9" w14:textId="77777777" w:rsidTr="00A43D6F">
        <w:tc>
          <w:tcPr>
            <w:tcW w:w="1384" w:type="dxa"/>
          </w:tcPr>
          <w:p w14:paraId="16474A0B"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 xml:space="preserve">   EO 5.1.</w:t>
            </w:r>
          </w:p>
        </w:tc>
        <w:tc>
          <w:tcPr>
            <w:tcW w:w="7796" w:type="dxa"/>
          </w:tcPr>
          <w:p w14:paraId="47F0357A"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 xml:space="preserve">   Jaké podpořené projekty jsou udržitelné (</w:t>
            </w:r>
            <w:r w:rsidRPr="00A43D6F">
              <w:rPr>
                <w:rFonts w:ascii="Arial" w:hAnsi="Arial" w:cs="Arial"/>
                <w:i/>
                <w:sz w:val="20"/>
                <w:szCs w:val="20"/>
              </w:rPr>
              <w:t>tj. jejich řešení jsou realizována i po ukončení podpory)?</w:t>
            </w:r>
          </w:p>
        </w:tc>
      </w:tr>
      <w:tr w:rsidR="00A43D6F" w:rsidRPr="00A43D6F" w14:paraId="74BF3DF6" w14:textId="77777777" w:rsidTr="00A43D6F">
        <w:tc>
          <w:tcPr>
            <w:tcW w:w="1384" w:type="dxa"/>
          </w:tcPr>
          <w:p w14:paraId="73A17C9F"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 xml:space="preserve">   EO 5.2.</w:t>
            </w:r>
          </w:p>
        </w:tc>
        <w:tc>
          <w:tcPr>
            <w:tcW w:w="7796" w:type="dxa"/>
          </w:tcPr>
          <w:p w14:paraId="1536DCBF"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 xml:space="preserve">   Jaké faktory ovlivňují udržitelnost projektů?</w:t>
            </w:r>
          </w:p>
        </w:tc>
      </w:tr>
      <w:tr w:rsidR="00A43D6F" w:rsidRPr="00A43D6F" w14:paraId="0B9F1B3A" w14:textId="77777777" w:rsidTr="00A43D6F">
        <w:tc>
          <w:tcPr>
            <w:tcW w:w="1384" w:type="dxa"/>
          </w:tcPr>
          <w:p w14:paraId="67B8F782"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 xml:space="preserve">   EO 5.3.</w:t>
            </w:r>
          </w:p>
        </w:tc>
        <w:tc>
          <w:tcPr>
            <w:tcW w:w="7796" w:type="dxa"/>
          </w:tcPr>
          <w:p w14:paraId="3DFC1ADB"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 xml:space="preserve">   Jakou roli hrají v udržitelnosti projektů stakeholdeři?</w:t>
            </w:r>
          </w:p>
        </w:tc>
      </w:tr>
      <w:tr w:rsidR="00A43D6F" w:rsidRPr="00A43D6F" w14:paraId="02AD68B7" w14:textId="77777777" w:rsidTr="00A43D6F">
        <w:tc>
          <w:tcPr>
            <w:tcW w:w="1384" w:type="dxa"/>
          </w:tcPr>
          <w:p w14:paraId="71E44779"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 xml:space="preserve">   EO 5.4.</w:t>
            </w:r>
          </w:p>
        </w:tc>
        <w:tc>
          <w:tcPr>
            <w:tcW w:w="7796" w:type="dxa"/>
          </w:tcPr>
          <w:p w14:paraId="5D96F121"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 xml:space="preserve">   Jakým způsobem nastavit projekty, aby se zvýšila šance na jejich udržitelnost?</w:t>
            </w:r>
          </w:p>
        </w:tc>
      </w:tr>
    </w:tbl>
    <w:p w14:paraId="5196F345"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br w:type="page"/>
      </w:r>
    </w:p>
    <w:p w14:paraId="26FF8027" w14:textId="77777777" w:rsidR="00A43D6F" w:rsidRPr="00A43D6F" w:rsidRDefault="00A43D6F" w:rsidP="00CD62CD">
      <w:pPr>
        <w:numPr>
          <w:ilvl w:val="0"/>
          <w:numId w:val="27"/>
        </w:numPr>
        <w:spacing w:line="280" w:lineRule="atLeast"/>
        <w:ind w:left="0" w:firstLine="0"/>
        <w:jc w:val="center"/>
        <w:rPr>
          <w:rFonts w:ascii="Arial" w:hAnsi="Arial" w:cs="Arial"/>
          <w:b/>
          <w:bCs/>
          <w:sz w:val="20"/>
          <w:szCs w:val="20"/>
        </w:rPr>
      </w:pPr>
      <w:r w:rsidRPr="00A43D6F">
        <w:rPr>
          <w:rFonts w:ascii="Arial" w:hAnsi="Arial" w:cs="Arial"/>
          <w:b/>
          <w:bCs/>
          <w:sz w:val="20"/>
          <w:szCs w:val="20"/>
        </w:rPr>
        <w:lastRenderedPageBreak/>
        <w:t>Požadované metody</w:t>
      </w:r>
    </w:p>
    <w:p w14:paraId="32E419BB"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sz w:val="20"/>
          <w:szCs w:val="20"/>
        </w:rPr>
        <w:t>Poptávané šetření je kvalitativního charakteru, přičemž účelem je jednak prokázat hypotézy o fungování inovací a projektů a jednak objevit nové souvislosti, vazby a vzorce chování a identifikovat nové (dosud neznámé) faktory, předpoklady a efekty inovačních řešení.</w:t>
      </w:r>
    </w:p>
    <w:p w14:paraId="73BBF24C"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sz w:val="20"/>
          <w:szCs w:val="20"/>
        </w:rPr>
        <w:t>Klíčové je zjištění způsobu a podmínek (faktorů), za kterých inovace přinášejí očekávané efekty tak, aby v případě úspěšnosti mohly být replikovány a využívány ve větším měřítku. Důležité je také identifikovat faktory ve vnějším prostředí, zejm. ty které ovlivňují poskytování podpory a financování projektů tohoto typu. Tato zjištění mohou být využita pro nastavení podpory žadatelů a realizátorů inovačních projektů v novém období 2020-2024 a zvýšit tak efektivitu této podpory.</w:t>
      </w:r>
    </w:p>
    <w:p w14:paraId="0C4B45DF"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sz w:val="20"/>
          <w:szCs w:val="20"/>
        </w:rPr>
        <w:t>Nedílnou součástí je procesní evaluace zaměřená na způsob realizace projektů a kapacit na jejich realizaci, přičemž primárním zdrojem dat budou názory, postřehy a připomínky především realizátorů projektů. Vzhledem k předpokládanému počtu pozorování (rozhovorů a fokusních skupin) zadavatel neočekává zpracování získaných dat pomocí statistických metod, ale využití metod kvalitativní analýzy.  </w:t>
      </w:r>
    </w:p>
    <w:p w14:paraId="3EC44405"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sz w:val="20"/>
          <w:szCs w:val="20"/>
        </w:rPr>
        <w:t>V rámci zakázky bude proveden sběr dat prostřednictvím</w:t>
      </w:r>
      <w:r w:rsidRPr="00A43D6F">
        <w:rPr>
          <w:rFonts w:ascii="Arial" w:hAnsi="Arial" w:cs="Arial"/>
          <w:b/>
          <w:sz w:val="20"/>
          <w:szCs w:val="20"/>
        </w:rPr>
        <w:t xml:space="preserve"> individuálních polostrukturovaných řízených rozhovorů a fokusních skupin</w:t>
      </w:r>
      <w:r w:rsidRPr="00A43D6F">
        <w:rPr>
          <w:rFonts w:ascii="Arial" w:hAnsi="Arial" w:cs="Arial"/>
          <w:sz w:val="20"/>
          <w:szCs w:val="20"/>
        </w:rPr>
        <w:t xml:space="preserve"> u vzorku </w:t>
      </w:r>
      <w:r w:rsidRPr="00A43D6F">
        <w:rPr>
          <w:rFonts w:ascii="Arial" w:hAnsi="Arial" w:cs="Arial"/>
          <w:b/>
          <w:sz w:val="20"/>
          <w:szCs w:val="20"/>
        </w:rPr>
        <w:t>5 projektů</w:t>
      </w:r>
      <w:r w:rsidRPr="00A43D6F">
        <w:rPr>
          <w:rFonts w:ascii="Arial" w:hAnsi="Arial" w:cs="Arial"/>
          <w:sz w:val="20"/>
          <w:szCs w:val="20"/>
        </w:rPr>
        <w:t xml:space="preserve"> z výzvy č. 24, které byly ukončeny v roce 2018 (viz kap 3). </w:t>
      </w:r>
    </w:p>
    <w:p w14:paraId="0A723CA6"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sz w:val="20"/>
          <w:szCs w:val="20"/>
        </w:rPr>
        <w:t>Sběr dat bude proveden ve dvou časových obdobích (etapách):</w:t>
      </w:r>
    </w:p>
    <w:p w14:paraId="5B8D750F" w14:textId="2D309241" w:rsidR="00A43D6F" w:rsidRPr="00A43D6F" w:rsidRDefault="00A43D6F" w:rsidP="00450F45">
      <w:pPr>
        <w:numPr>
          <w:ilvl w:val="0"/>
          <w:numId w:val="37"/>
        </w:numPr>
        <w:spacing w:line="280" w:lineRule="atLeast"/>
        <w:jc w:val="both"/>
        <w:rPr>
          <w:rFonts w:ascii="Arial" w:hAnsi="Arial" w:cs="Arial"/>
          <w:sz w:val="20"/>
          <w:szCs w:val="20"/>
        </w:rPr>
      </w:pPr>
      <w:r w:rsidRPr="00A43D6F">
        <w:rPr>
          <w:rFonts w:ascii="Arial" w:hAnsi="Arial" w:cs="Arial"/>
          <w:b/>
          <w:sz w:val="20"/>
          <w:szCs w:val="20"/>
        </w:rPr>
        <w:t>Etapa I</w:t>
      </w:r>
      <w:r w:rsidR="00CD62CD">
        <w:rPr>
          <w:rFonts w:ascii="Arial" w:hAnsi="Arial" w:cs="Arial"/>
          <w:sz w:val="20"/>
          <w:szCs w:val="20"/>
        </w:rPr>
        <w:t>.: v období III.-V./2019</w:t>
      </w:r>
      <w:r w:rsidRPr="00A43D6F">
        <w:rPr>
          <w:rFonts w:ascii="Arial" w:hAnsi="Arial" w:cs="Arial"/>
          <w:sz w:val="20"/>
          <w:szCs w:val="20"/>
        </w:rPr>
        <w:t xml:space="preserve">; 2-13 měsíců po ukončení projektů; 31 rozhovorů a 2 fokusní skupiny) </w:t>
      </w:r>
    </w:p>
    <w:p w14:paraId="5CD0A899" w14:textId="77777777" w:rsidR="00A43D6F" w:rsidRPr="00A43D6F" w:rsidRDefault="00A43D6F" w:rsidP="00450F45">
      <w:pPr>
        <w:numPr>
          <w:ilvl w:val="0"/>
          <w:numId w:val="37"/>
        </w:numPr>
        <w:spacing w:line="280" w:lineRule="atLeast"/>
        <w:jc w:val="both"/>
        <w:rPr>
          <w:rFonts w:ascii="Arial" w:hAnsi="Arial" w:cs="Arial"/>
          <w:sz w:val="20"/>
          <w:szCs w:val="20"/>
        </w:rPr>
      </w:pPr>
      <w:r w:rsidRPr="00A43D6F">
        <w:rPr>
          <w:rFonts w:ascii="Arial" w:hAnsi="Arial" w:cs="Arial"/>
          <w:b/>
          <w:sz w:val="20"/>
          <w:szCs w:val="20"/>
        </w:rPr>
        <w:t>Etapa II</w:t>
      </w:r>
      <w:r w:rsidRPr="00A43D6F">
        <w:rPr>
          <w:rFonts w:ascii="Arial" w:hAnsi="Arial" w:cs="Arial"/>
          <w:sz w:val="20"/>
          <w:szCs w:val="20"/>
        </w:rPr>
        <w:t xml:space="preserve">.: v období minimálně jeden rok po ukončení realizace projektu a současně minimálně 6 měsíců od provedení šetření v Etapě I.; 10 rozhovorů.  U každého projektu bude doba po ukončení realizace do současnosti jiná. Scénář a vedení rozhovoru musí být také přizpůsobeny faktu, že otázky směrují do minulosti, někdy i poměrně vzdálené, např. 2 roky. </w:t>
      </w:r>
    </w:p>
    <w:p w14:paraId="4CFE5DCC" w14:textId="77777777" w:rsidR="00CD62CD" w:rsidRDefault="00CD62CD" w:rsidP="00A43D6F">
      <w:pPr>
        <w:spacing w:line="280" w:lineRule="atLeast"/>
        <w:jc w:val="center"/>
        <w:rPr>
          <w:rFonts w:ascii="Arial" w:hAnsi="Arial" w:cs="Arial"/>
          <w:b/>
          <w:sz w:val="20"/>
          <w:szCs w:val="20"/>
        </w:rPr>
      </w:pPr>
    </w:p>
    <w:p w14:paraId="4BE0E1DA" w14:textId="3E3D33F0" w:rsidR="00A43D6F" w:rsidRPr="00A43D6F" w:rsidRDefault="00A43D6F" w:rsidP="00A43D6F">
      <w:pPr>
        <w:spacing w:line="280" w:lineRule="atLeast"/>
        <w:jc w:val="center"/>
        <w:rPr>
          <w:rFonts w:ascii="Arial" w:hAnsi="Arial" w:cs="Arial"/>
          <w:b/>
          <w:sz w:val="20"/>
          <w:szCs w:val="20"/>
        </w:rPr>
      </w:pPr>
      <w:r w:rsidRPr="00A43D6F">
        <w:rPr>
          <w:rFonts w:ascii="Arial" w:hAnsi="Arial" w:cs="Arial"/>
          <w:b/>
          <w:sz w:val="20"/>
          <w:szCs w:val="20"/>
        </w:rPr>
        <w:t>Přehled projektů a termínů sběru dat</w:t>
      </w:r>
    </w:p>
    <w:tbl>
      <w:tblPr>
        <w:tblStyle w:val="Mkatabulky"/>
        <w:tblW w:w="0" w:type="auto"/>
        <w:tblLook w:val="04A0" w:firstRow="1" w:lastRow="0" w:firstColumn="1" w:lastColumn="0" w:noHBand="0" w:noVBand="1"/>
      </w:tblPr>
      <w:tblGrid>
        <w:gridCol w:w="1019"/>
        <w:gridCol w:w="2633"/>
        <w:gridCol w:w="1276"/>
        <w:gridCol w:w="1112"/>
        <w:gridCol w:w="1547"/>
        <w:gridCol w:w="1258"/>
      </w:tblGrid>
      <w:tr w:rsidR="00A43D6F" w:rsidRPr="00A43D6F" w14:paraId="31E6395D" w14:textId="77777777" w:rsidTr="00A43D6F">
        <w:tc>
          <w:tcPr>
            <w:tcW w:w="1019" w:type="dxa"/>
          </w:tcPr>
          <w:p w14:paraId="0D455418"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Č. projektu</w:t>
            </w:r>
          </w:p>
        </w:tc>
        <w:tc>
          <w:tcPr>
            <w:tcW w:w="2633" w:type="dxa"/>
          </w:tcPr>
          <w:p w14:paraId="37B7E5C6"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Projekt</w:t>
            </w:r>
          </w:p>
        </w:tc>
        <w:tc>
          <w:tcPr>
            <w:tcW w:w="1276" w:type="dxa"/>
          </w:tcPr>
          <w:p w14:paraId="24F6BA98"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Počet rozhovorů / FS</w:t>
            </w:r>
          </w:p>
        </w:tc>
        <w:tc>
          <w:tcPr>
            <w:tcW w:w="1112" w:type="dxa"/>
          </w:tcPr>
          <w:p w14:paraId="28610EA5"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Datum ukončení projektu</w:t>
            </w:r>
          </w:p>
        </w:tc>
        <w:tc>
          <w:tcPr>
            <w:tcW w:w="1547" w:type="dxa"/>
          </w:tcPr>
          <w:p w14:paraId="2E7B96FA"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Termín šetření etapa I.</w:t>
            </w:r>
          </w:p>
          <w:p w14:paraId="565BAFCA"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lastRenderedPageBreak/>
              <w:t>(31 rozhovorů 2 FS)</w:t>
            </w:r>
            <w:r w:rsidRPr="00A43D6F">
              <w:rPr>
                <w:rFonts w:ascii="Arial" w:hAnsi="Arial" w:cs="Arial"/>
                <w:sz w:val="20"/>
                <w:szCs w:val="20"/>
                <w:vertAlign w:val="superscript"/>
              </w:rPr>
              <w:t xml:space="preserve"> </w:t>
            </w:r>
            <w:r w:rsidRPr="00A43D6F">
              <w:rPr>
                <w:rFonts w:ascii="Arial" w:hAnsi="Arial" w:cs="Arial"/>
                <w:sz w:val="20"/>
                <w:szCs w:val="20"/>
                <w:vertAlign w:val="superscript"/>
              </w:rPr>
              <w:footnoteReference w:id="6"/>
            </w:r>
          </w:p>
        </w:tc>
        <w:tc>
          <w:tcPr>
            <w:tcW w:w="1258" w:type="dxa"/>
          </w:tcPr>
          <w:p w14:paraId="1673B05A"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lastRenderedPageBreak/>
              <w:t>Termín šetření etapa II.</w:t>
            </w:r>
          </w:p>
          <w:p w14:paraId="6F41299C"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(10 rozhovorů)</w:t>
            </w:r>
          </w:p>
        </w:tc>
      </w:tr>
      <w:tr w:rsidR="00A43D6F" w:rsidRPr="00A43D6F" w14:paraId="5A2A3A9F" w14:textId="77777777" w:rsidTr="00A43D6F">
        <w:tc>
          <w:tcPr>
            <w:tcW w:w="1019" w:type="dxa"/>
          </w:tcPr>
          <w:p w14:paraId="683369A4" w14:textId="77777777" w:rsidR="00A43D6F" w:rsidRPr="00A43D6F" w:rsidRDefault="00A43D6F" w:rsidP="00450F45">
            <w:pPr>
              <w:numPr>
                <w:ilvl w:val="0"/>
                <w:numId w:val="36"/>
              </w:numPr>
              <w:spacing w:line="280" w:lineRule="atLeast"/>
              <w:jc w:val="center"/>
              <w:rPr>
                <w:rFonts w:ascii="Arial" w:hAnsi="Arial" w:cs="Arial"/>
                <w:sz w:val="20"/>
                <w:szCs w:val="20"/>
              </w:rPr>
            </w:pPr>
          </w:p>
        </w:tc>
        <w:tc>
          <w:tcPr>
            <w:tcW w:w="2633" w:type="dxa"/>
          </w:tcPr>
          <w:p w14:paraId="1768B603" w14:textId="77777777" w:rsidR="00A43D6F" w:rsidRPr="00A43D6F" w:rsidRDefault="00A43D6F" w:rsidP="00A43D6F">
            <w:pPr>
              <w:spacing w:line="280" w:lineRule="atLeast"/>
              <w:rPr>
                <w:rFonts w:ascii="Arial" w:hAnsi="Arial" w:cs="Arial"/>
                <w:sz w:val="20"/>
                <w:szCs w:val="20"/>
              </w:rPr>
            </w:pPr>
            <w:r w:rsidRPr="00A43D6F">
              <w:rPr>
                <w:rFonts w:ascii="Arial" w:hAnsi="Arial" w:cs="Arial"/>
                <w:sz w:val="20"/>
                <w:szCs w:val="20"/>
              </w:rPr>
              <w:t>3S, ukončení</w:t>
            </w:r>
          </w:p>
        </w:tc>
        <w:tc>
          <w:tcPr>
            <w:tcW w:w="1276" w:type="dxa"/>
          </w:tcPr>
          <w:p w14:paraId="271B471D" w14:textId="77777777" w:rsidR="00A43D6F" w:rsidRPr="00A43D6F" w:rsidRDefault="00A43D6F" w:rsidP="00A43D6F">
            <w:pPr>
              <w:spacing w:line="280" w:lineRule="atLeast"/>
              <w:rPr>
                <w:rFonts w:ascii="Arial" w:hAnsi="Arial" w:cs="Arial"/>
                <w:sz w:val="20"/>
                <w:szCs w:val="20"/>
              </w:rPr>
            </w:pPr>
            <w:r w:rsidRPr="00A43D6F">
              <w:rPr>
                <w:rFonts w:ascii="Arial" w:hAnsi="Arial" w:cs="Arial"/>
                <w:sz w:val="20"/>
                <w:szCs w:val="20"/>
              </w:rPr>
              <w:t>9</w:t>
            </w:r>
          </w:p>
        </w:tc>
        <w:tc>
          <w:tcPr>
            <w:tcW w:w="1112" w:type="dxa"/>
          </w:tcPr>
          <w:p w14:paraId="5C83FBF3" w14:textId="77777777" w:rsidR="00A43D6F" w:rsidRPr="00A43D6F" w:rsidRDefault="00A43D6F" w:rsidP="00A43D6F">
            <w:pPr>
              <w:spacing w:line="280" w:lineRule="atLeast"/>
              <w:rPr>
                <w:rFonts w:ascii="Arial" w:hAnsi="Arial" w:cs="Arial"/>
                <w:sz w:val="20"/>
                <w:szCs w:val="20"/>
              </w:rPr>
            </w:pPr>
            <w:r w:rsidRPr="00A43D6F">
              <w:rPr>
                <w:rFonts w:ascii="Arial" w:hAnsi="Arial" w:cs="Arial"/>
                <w:sz w:val="20"/>
                <w:szCs w:val="20"/>
              </w:rPr>
              <w:t>2/2018</w:t>
            </w:r>
          </w:p>
        </w:tc>
        <w:tc>
          <w:tcPr>
            <w:tcW w:w="1547" w:type="dxa"/>
          </w:tcPr>
          <w:p w14:paraId="4E658001" w14:textId="5E34A869" w:rsidR="00A43D6F" w:rsidRPr="00A43D6F" w:rsidRDefault="00A43D6F" w:rsidP="004E2F2B">
            <w:pPr>
              <w:spacing w:line="280" w:lineRule="atLeast"/>
              <w:rPr>
                <w:rFonts w:ascii="Arial" w:hAnsi="Arial" w:cs="Arial"/>
                <w:sz w:val="20"/>
                <w:szCs w:val="20"/>
              </w:rPr>
            </w:pPr>
            <w:r w:rsidRPr="00A43D6F">
              <w:rPr>
                <w:rFonts w:ascii="Arial" w:hAnsi="Arial" w:cs="Arial"/>
                <w:sz w:val="20"/>
                <w:szCs w:val="20"/>
              </w:rPr>
              <w:t>2 - 4/201</w:t>
            </w:r>
            <w:r w:rsidR="004E2F2B">
              <w:rPr>
                <w:rFonts w:ascii="Arial" w:hAnsi="Arial" w:cs="Arial"/>
                <w:sz w:val="20"/>
                <w:szCs w:val="20"/>
              </w:rPr>
              <w:t>9</w:t>
            </w:r>
            <w:r w:rsidRPr="00A43D6F">
              <w:rPr>
                <w:rFonts w:ascii="Arial" w:hAnsi="Arial" w:cs="Arial"/>
                <w:sz w:val="20"/>
                <w:szCs w:val="20"/>
                <w:vertAlign w:val="superscript"/>
              </w:rPr>
              <w:footnoteReference w:id="7"/>
            </w:r>
          </w:p>
        </w:tc>
        <w:tc>
          <w:tcPr>
            <w:tcW w:w="1258" w:type="dxa"/>
          </w:tcPr>
          <w:p w14:paraId="26EC8154" w14:textId="77777777" w:rsidR="00A43D6F" w:rsidRPr="00A43D6F" w:rsidRDefault="00A43D6F" w:rsidP="00A43D6F">
            <w:pPr>
              <w:spacing w:line="280" w:lineRule="atLeast"/>
              <w:rPr>
                <w:rFonts w:ascii="Arial" w:hAnsi="Arial" w:cs="Arial"/>
                <w:sz w:val="20"/>
                <w:szCs w:val="20"/>
              </w:rPr>
            </w:pPr>
            <w:r w:rsidRPr="00A43D6F">
              <w:rPr>
                <w:rFonts w:ascii="Arial" w:hAnsi="Arial" w:cs="Arial"/>
                <w:sz w:val="20"/>
                <w:szCs w:val="20"/>
              </w:rPr>
              <w:t>10/2019–1/2020</w:t>
            </w:r>
          </w:p>
        </w:tc>
      </w:tr>
      <w:tr w:rsidR="00A43D6F" w:rsidRPr="00A43D6F" w14:paraId="2EBF25FD" w14:textId="77777777" w:rsidTr="00A43D6F">
        <w:tc>
          <w:tcPr>
            <w:tcW w:w="1019" w:type="dxa"/>
          </w:tcPr>
          <w:p w14:paraId="2117CE10" w14:textId="77777777" w:rsidR="00A43D6F" w:rsidRPr="00A43D6F" w:rsidRDefault="00A43D6F" w:rsidP="00450F45">
            <w:pPr>
              <w:numPr>
                <w:ilvl w:val="0"/>
                <w:numId w:val="36"/>
              </w:numPr>
              <w:spacing w:line="280" w:lineRule="atLeast"/>
              <w:jc w:val="center"/>
              <w:rPr>
                <w:rFonts w:ascii="Arial" w:hAnsi="Arial" w:cs="Arial"/>
                <w:sz w:val="20"/>
                <w:szCs w:val="20"/>
              </w:rPr>
            </w:pPr>
          </w:p>
        </w:tc>
        <w:tc>
          <w:tcPr>
            <w:tcW w:w="2633" w:type="dxa"/>
          </w:tcPr>
          <w:p w14:paraId="29490FA9" w14:textId="77777777" w:rsidR="00A43D6F" w:rsidRPr="00A43D6F" w:rsidRDefault="00A43D6F" w:rsidP="00A43D6F">
            <w:pPr>
              <w:spacing w:line="280" w:lineRule="atLeast"/>
              <w:rPr>
                <w:rFonts w:ascii="Arial" w:hAnsi="Arial" w:cs="Arial"/>
                <w:sz w:val="20"/>
                <w:szCs w:val="20"/>
              </w:rPr>
            </w:pPr>
            <w:r w:rsidRPr="00A43D6F">
              <w:rPr>
                <w:rFonts w:ascii="Arial" w:hAnsi="Arial" w:cs="Arial"/>
                <w:sz w:val="20"/>
                <w:szCs w:val="20"/>
              </w:rPr>
              <w:t>A-Giga, ukončení</w:t>
            </w:r>
          </w:p>
        </w:tc>
        <w:tc>
          <w:tcPr>
            <w:tcW w:w="1276" w:type="dxa"/>
          </w:tcPr>
          <w:p w14:paraId="72EA83AF" w14:textId="77777777" w:rsidR="00A43D6F" w:rsidRPr="00A43D6F" w:rsidRDefault="00A43D6F" w:rsidP="00A43D6F">
            <w:pPr>
              <w:spacing w:line="280" w:lineRule="atLeast"/>
              <w:rPr>
                <w:rFonts w:ascii="Arial" w:hAnsi="Arial" w:cs="Arial"/>
                <w:sz w:val="20"/>
                <w:szCs w:val="20"/>
              </w:rPr>
            </w:pPr>
            <w:r w:rsidRPr="00A43D6F">
              <w:rPr>
                <w:rFonts w:ascii="Arial" w:hAnsi="Arial" w:cs="Arial"/>
                <w:sz w:val="20"/>
                <w:szCs w:val="20"/>
              </w:rPr>
              <w:t>6</w:t>
            </w:r>
          </w:p>
        </w:tc>
        <w:tc>
          <w:tcPr>
            <w:tcW w:w="1112" w:type="dxa"/>
          </w:tcPr>
          <w:p w14:paraId="29CAC0BE" w14:textId="77777777" w:rsidR="00A43D6F" w:rsidRPr="00A43D6F" w:rsidRDefault="00A43D6F" w:rsidP="00A43D6F">
            <w:pPr>
              <w:spacing w:line="280" w:lineRule="atLeast"/>
              <w:rPr>
                <w:rFonts w:ascii="Arial" w:hAnsi="Arial" w:cs="Arial"/>
                <w:sz w:val="20"/>
                <w:szCs w:val="20"/>
              </w:rPr>
            </w:pPr>
            <w:r w:rsidRPr="00A43D6F">
              <w:rPr>
                <w:rFonts w:ascii="Arial" w:hAnsi="Arial" w:cs="Arial"/>
                <w:sz w:val="20"/>
                <w:szCs w:val="20"/>
              </w:rPr>
              <w:t>7/2018</w:t>
            </w:r>
          </w:p>
        </w:tc>
        <w:tc>
          <w:tcPr>
            <w:tcW w:w="1547" w:type="dxa"/>
          </w:tcPr>
          <w:p w14:paraId="62510FB7" w14:textId="7B5BAF91" w:rsidR="00A43D6F" w:rsidRPr="00A43D6F" w:rsidRDefault="00A43D6F" w:rsidP="004E2F2B">
            <w:pPr>
              <w:spacing w:line="280" w:lineRule="atLeast"/>
              <w:rPr>
                <w:rFonts w:ascii="Arial" w:hAnsi="Arial" w:cs="Arial"/>
                <w:sz w:val="20"/>
                <w:szCs w:val="20"/>
              </w:rPr>
            </w:pPr>
            <w:r w:rsidRPr="00A43D6F">
              <w:rPr>
                <w:rFonts w:ascii="Arial" w:hAnsi="Arial" w:cs="Arial"/>
                <w:sz w:val="20"/>
                <w:szCs w:val="20"/>
              </w:rPr>
              <w:t>3 - 5/201</w:t>
            </w:r>
            <w:r w:rsidR="004E2F2B">
              <w:rPr>
                <w:rFonts w:ascii="Arial" w:hAnsi="Arial" w:cs="Arial"/>
                <w:sz w:val="20"/>
                <w:szCs w:val="20"/>
              </w:rPr>
              <w:t>9</w:t>
            </w:r>
          </w:p>
        </w:tc>
        <w:tc>
          <w:tcPr>
            <w:tcW w:w="1258" w:type="dxa"/>
          </w:tcPr>
          <w:p w14:paraId="5AD4BF63" w14:textId="77777777" w:rsidR="00A43D6F" w:rsidRPr="00A43D6F" w:rsidRDefault="00A43D6F" w:rsidP="00A43D6F">
            <w:pPr>
              <w:spacing w:line="280" w:lineRule="atLeast"/>
              <w:rPr>
                <w:rFonts w:ascii="Arial" w:hAnsi="Arial" w:cs="Arial"/>
                <w:sz w:val="20"/>
                <w:szCs w:val="20"/>
              </w:rPr>
            </w:pPr>
            <w:r w:rsidRPr="00A43D6F">
              <w:rPr>
                <w:rFonts w:ascii="Arial" w:hAnsi="Arial" w:cs="Arial"/>
                <w:sz w:val="20"/>
                <w:szCs w:val="20"/>
              </w:rPr>
              <w:t>10/2019–1/2020</w:t>
            </w:r>
          </w:p>
        </w:tc>
      </w:tr>
      <w:tr w:rsidR="00A43D6F" w:rsidRPr="00A43D6F" w14:paraId="134AC816" w14:textId="77777777" w:rsidTr="00A43D6F">
        <w:tc>
          <w:tcPr>
            <w:tcW w:w="1019" w:type="dxa"/>
          </w:tcPr>
          <w:p w14:paraId="76211966" w14:textId="77777777" w:rsidR="00A43D6F" w:rsidRPr="00A43D6F" w:rsidRDefault="00A43D6F" w:rsidP="00450F45">
            <w:pPr>
              <w:numPr>
                <w:ilvl w:val="0"/>
                <w:numId w:val="36"/>
              </w:numPr>
              <w:spacing w:line="280" w:lineRule="atLeast"/>
              <w:jc w:val="center"/>
              <w:rPr>
                <w:rFonts w:ascii="Arial" w:hAnsi="Arial" w:cs="Arial"/>
                <w:sz w:val="20"/>
                <w:szCs w:val="20"/>
              </w:rPr>
            </w:pPr>
          </w:p>
        </w:tc>
        <w:tc>
          <w:tcPr>
            <w:tcW w:w="2633" w:type="dxa"/>
          </w:tcPr>
          <w:p w14:paraId="6ED84AA0" w14:textId="77777777" w:rsidR="00A43D6F" w:rsidRPr="00A43D6F" w:rsidRDefault="00A43D6F" w:rsidP="00A43D6F">
            <w:pPr>
              <w:spacing w:line="280" w:lineRule="atLeast"/>
              <w:rPr>
                <w:rFonts w:ascii="Arial" w:hAnsi="Arial" w:cs="Arial"/>
                <w:sz w:val="20"/>
                <w:szCs w:val="20"/>
              </w:rPr>
            </w:pPr>
            <w:r w:rsidRPr="00A43D6F">
              <w:rPr>
                <w:rFonts w:ascii="Arial" w:hAnsi="Arial" w:cs="Arial"/>
                <w:sz w:val="20"/>
                <w:szCs w:val="20"/>
              </w:rPr>
              <w:t>RRH, ukončení</w:t>
            </w:r>
          </w:p>
        </w:tc>
        <w:tc>
          <w:tcPr>
            <w:tcW w:w="1276" w:type="dxa"/>
          </w:tcPr>
          <w:p w14:paraId="7AB3BD9A" w14:textId="77777777" w:rsidR="00A43D6F" w:rsidRPr="00A43D6F" w:rsidRDefault="00A43D6F" w:rsidP="00A43D6F">
            <w:pPr>
              <w:spacing w:line="280" w:lineRule="atLeast"/>
              <w:rPr>
                <w:rFonts w:ascii="Arial" w:hAnsi="Arial" w:cs="Arial"/>
                <w:sz w:val="20"/>
                <w:szCs w:val="20"/>
              </w:rPr>
            </w:pPr>
            <w:r w:rsidRPr="00A43D6F">
              <w:rPr>
                <w:rFonts w:ascii="Arial" w:hAnsi="Arial" w:cs="Arial"/>
                <w:sz w:val="20"/>
                <w:szCs w:val="20"/>
              </w:rPr>
              <w:t>6/2</w:t>
            </w:r>
          </w:p>
        </w:tc>
        <w:tc>
          <w:tcPr>
            <w:tcW w:w="1112" w:type="dxa"/>
          </w:tcPr>
          <w:p w14:paraId="5C7DC949" w14:textId="77777777" w:rsidR="00A43D6F" w:rsidRPr="00A43D6F" w:rsidRDefault="00A43D6F" w:rsidP="00A43D6F">
            <w:pPr>
              <w:spacing w:line="280" w:lineRule="atLeast"/>
              <w:rPr>
                <w:rFonts w:ascii="Arial" w:hAnsi="Arial" w:cs="Arial"/>
                <w:sz w:val="20"/>
                <w:szCs w:val="20"/>
              </w:rPr>
            </w:pPr>
            <w:r w:rsidRPr="00A43D6F">
              <w:rPr>
                <w:rFonts w:ascii="Arial" w:hAnsi="Arial" w:cs="Arial"/>
                <w:sz w:val="20"/>
                <w:szCs w:val="20"/>
              </w:rPr>
              <w:t>8/2018</w:t>
            </w:r>
          </w:p>
        </w:tc>
        <w:tc>
          <w:tcPr>
            <w:tcW w:w="1547" w:type="dxa"/>
          </w:tcPr>
          <w:p w14:paraId="609FD799" w14:textId="3BF0EA76" w:rsidR="00A43D6F" w:rsidRPr="00A43D6F" w:rsidRDefault="004E2F2B" w:rsidP="00A43D6F">
            <w:pPr>
              <w:spacing w:line="280" w:lineRule="atLeast"/>
              <w:rPr>
                <w:rFonts w:ascii="Arial" w:hAnsi="Arial" w:cs="Arial"/>
                <w:sz w:val="20"/>
                <w:szCs w:val="20"/>
              </w:rPr>
            </w:pPr>
            <w:r>
              <w:rPr>
                <w:rFonts w:ascii="Arial" w:hAnsi="Arial" w:cs="Arial"/>
                <w:sz w:val="20"/>
                <w:szCs w:val="20"/>
              </w:rPr>
              <w:t>3 - 5/2019</w:t>
            </w:r>
          </w:p>
        </w:tc>
        <w:tc>
          <w:tcPr>
            <w:tcW w:w="1258" w:type="dxa"/>
          </w:tcPr>
          <w:p w14:paraId="6F1EFFDE" w14:textId="77777777" w:rsidR="00A43D6F" w:rsidRPr="00A43D6F" w:rsidRDefault="00A43D6F" w:rsidP="00A43D6F">
            <w:pPr>
              <w:spacing w:line="280" w:lineRule="atLeast"/>
              <w:rPr>
                <w:rFonts w:ascii="Arial" w:hAnsi="Arial" w:cs="Arial"/>
                <w:sz w:val="20"/>
                <w:szCs w:val="20"/>
              </w:rPr>
            </w:pPr>
            <w:r w:rsidRPr="00A43D6F">
              <w:rPr>
                <w:rFonts w:ascii="Arial" w:hAnsi="Arial" w:cs="Arial"/>
                <w:sz w:val="20"/>
                <w:szCs w:val="20"/>
              </w:rPr>
              <w:t>10/2019–1/2020</w:t>
            </w:r>
          </w:p>
        </w:tc>
      </w:tr>
      <w:tr w:rsidR="00A43D6F" w:rsidRPr="00A43D6F" w14:paraId="0CBFD10D" w14:textId="77777777" w:rsidTr="00A43D6F">
        <w:tc>
          <w:tcPr>
            <w:tcW w:w="1019" w:type="dxa"/>
          </w:tcPr>
          <w:p w14:paraId="36EA9EC7" w14:textId="77777777" w:rsidR="00A43D6F" w:rsidRPr="00A43D6F" w:rsidRDefault="00A43D6F" w:rsidP="00450F45">
            <w:pPr>
              <w:numPr>
                <w:ilvl w:val="0"/>
                <w:numId w:val="36"/>
              </w:numPr>
              <w:spacing w:line="280" w:lineRule="atLeast"/>
              <w:jc w:val="center"/>
              <w:rPr>
                <w:rFonts w:ascii="Arial" w:hAnsi="Arial" w:cs="Arial"/>
                <w:sz w:val="20"/>
                <w:szCs w:val="20"/>
              </w:rPr>
            </w:pPr>
          </w:p>
        </w:tc>
        <w:tc>
          <w:tcPr>
            <w:tcW w:w="2633" w:type="dxa"/>
          </w:tcPr>
          <w:p w14:paraId="61DA0744" w14:textId="77777777" w:rsidR="00A43D6F" w:rsidRPr="00A43D6F" w:rsidRDefault="00A43D6F" w:rsidP="00A43D6F">
            <w:pPr>
              <w:spacing w:line="280" w:lineRule="atLeast"/>
              <w:rPr>
                <w:rFonts w:ascii="Arial" w:hAnsi="Arial" w:cs="Arial"/>
                <w:sz w:val="20"/>
                <w:szCs w:val="20"/>
              </w:rPr>
            </w:pPr>
            <w:r w:rsidRPr="00A43D6F">
              <w:rPr>
                <w:rFonts w:ascii="Arial" w:hAnsi="Arial" w:cs="Arial"/>
                <w:sz w:val="20"/>
                <w:szCs w:val="20"/>
              </w:rPr>
              <w:t>Art Movement, ukončení</w:t>
            </w:r>
          </w:p>
        </w:tc>
        <w:tc>
          <w:tcPr>
            <w:tcW w:w="1276" w:type="dxa"/>
          </w:tcPr>
          <w:p w14:paraId="0455A6C8" w14:textId="77777777" w:rsidR="00A43D6F" w:rsidRPr="00A43D6F" w:rsidRDefault="00A43D6F" w:rsidP="00A43D6F">
            <w:pPr>
              <w:spacing w:line="280" w:lineRule="atLeast"/>
              <w:rPr>
                <w:rFonts w:ascii="Arial" w:hAnsi="Arial" w:cs="Arial"/>
                <w:sz w:val="20"/>
                <w:szCs w:val="20"/>
              </w:rPr>
            </w:pPr>
            <w:r w:rsidRPr="00A43D6F">
              <w:rPr>
                <w:rFonts w:ascii="Arial" w:hAnsi="Arial" w:cs="Arial"/>
                <w:sz w:val="20"/>
                <w:szCs w:val="20"/>
              </w:rPr>
              <w:t>6</w:t>
            </w:r>
          </w:p>
        </w:tc>
        <w:tc>
          <w:tcPr>
            <w:tcW w:w="1112" w:type="dxa"/>
          </w:tcPr>
          <w:p w14:paraId="64EBE96C" w14:textId="77777777" w:rsidR="00A43D6F" w:rsidRPr="00A43D6F" w:rsidRDefault="00A43D6F" w:rsidP="00A43D6F">
            <w:pPr>
              <w:spacing w:line="280" w:lineRule="atLeast"/>
              <w:rPr>
                <w:rFonts w:ascii="Arial" w:hAnsi="Arial" w:cs="Arial"/>
                <w:sz w:val="20"/>
                <w:szCs w:val="20"/>
              </w:rPr>
            </w:pPr>
            <w:r w:rsidRPr="00A43D6F">
              <w:rPr>
                <w:rFonts w:ascii="Arial" w:hAnsi="Arial" w:cs="Arial"/>
                <w:sz w:val="20"/>
                <w:szCs w:val="20"/>
              </w:rPr>
              <w:t>11/2018</w:t>
            </w:r>
          </w:p>
        </w:tc>
        <w:tc>
          <w:tcPr>
            <w:tcW w:w="1547" w:type="dxa"/>
          </w:tcPr>
          <w:p w14:paraId="4966B8DD" w14:textId="3E7EF1CB" w:rsidR="00A43D6F" w:rsidRPr="00A43D6F" w:rsidRDefault="004E2F2B" w:rsidP="00A43D6F">
            <w:pPr>
              <w:spacing w:line="280" w:lineRule="atLeast"/>
              <w:rPr>
                <w:rFonts w:ascii="Arial" w:hAnsi="Arial" w:cs="Arial"/>
                <w:sz w:val="20"/>
                <w:szCs w:val="20"/>
              </w:rPr>
            </w:pPr>
            <w:r>
              <w:rPr>
                <w:rFonts w:ascii="Arial" w:hAnsi="Arial" w:cs="Arial"/>
                <w:sz w:val="20"/>
                <w:szCs w:val="20"/>
              </w:rPr>
              <w:t>3 - 5/2019</w:t>
            </w:r>
          </w:p>
        </w:tc>
        <w:tc>
          <w:tcPr>
            <w:tcW w:w="1258" w:type="dxa"/>
          </w:tcPr>
          <w:p w14:paraId="04CECDF5" w14:textId="77777777" w:rsidR="00A43D6F" w:rsidRPr="00A43D6F" w:rsidRDefault="00A43D6F" w:rsidP="00A43D6F">
            <w:pPr>
              <w:spacing w:line="280" w:lineRule="atLeast"/>
              <w:rPr>
                <w:rFonts w:ascii="Arial" w:hAnsi="Arial" w:cs="Arial"/>
                <w:sz w:val="20"/>
                <w:szCs w:val="20"/>
              </w:rPr>
            </w:pPr>
            <w:r w:rsidRPr="00A43D6F">
              <w:rPr>
                <w:rFonts w:ascii="Arial" w:hAnsi="Arial" w:cs="Arial"/>
                <w:sz w:val="20"/>
                <w:szCs w:val="20"/>
              </w:rPr>
              <w:t>12/2019 – 1/2020</w:t>
            </w:r>
          </w:p>
        </w:tc>
      </w:tr>
      <w:tr w:rsidR="00A43D6F" w:rsidRPr="00A43D6F" w14:paraId="6C26CA83" w14:textId="77777777" w:rsidTr="00A43D6F">
        <w:tc>
          <w:tcPr>
            <w:tcW w:w="1019" w:type="dxa"/>
          </w:tcPr>
          <w:p w14:paraId="35C3972C" w14:textId="77777777" w:rsidR="00A43D6F" w:rsidRPr="00A43D6F" w:rsidRDefault="00A43D6F" w:rsidP="00450F45">
            <w:pPr>
              <w:numPr>
                <w:ilvl w:val="0"/>
                <w:numId w:val="36"/>
              </w:numPr>
              <w:spacing w:line="280" w:lineRule="atLeast"/>
              <w:jc w:val="center"/>
              <w:rPr>
                <w:rFonts w:ascii="Arial" w:hAnsi="Arial" w:cs="Arial"/>
                <w:sz w:val="20"/>
                <w:szCs w:val="20"/>
              </w:rPr>
            </w:pPr>
          </w:p>
        </w:tc>
        <w:tc>
          <w:tcPr>
            <w:tcW w:w="2633" w:type="dxa"/>
          </w:tcPr>
          <w:p w14:paraId="2B8B3659" w14:textId="77777777" w:rsidR="00A43D6F" w:rsidRPr="00A43D6F" w:rsidRDefault="00A43D6F" w:rsidP="00A43D6F">
            <w:pPr>
              <w:spacing w:line="280" w:lineRule="atLeast"/>
              <w:rPr>
                <w:rFonts w:ascii="Arial" w:hAnsi="Arial" w:cs="Arial"/>
                <w:sz w:val="20"/>
                <w:szCs w:val="20"/>
              </w:rPr>
            </w:pPr>
            <w:r w:rsidRPr="00A43D6F">
              <w:rPr>
                <w:rFonts w:ascii="Arial" w:hAnsi="Arial" w:cs="Arial"/>
                <w:sz w:val="20"/>
                <w:szCs w:val="20"/>
              </w:rPr>
              <w:t>Occasio, ukončení</w:t>
            </w:r>
          </w:p>
          <w:p w14:paraId="16B0B320" w14:textId="77777777" w:rsidR="00A43D6F" w:rsidRPr="00A43D6F" w:rsidRDefault="00A43D6F" w:rsidP="00A43D6F">
            <w:pPr>
              <w:spacing w:line="280" w:lineRule="atLeast"/>
              <w:rPr>
                <w:rFonts w:ascii="Arial" w:hAnsi="Arial" w:cs="Arial"/>
                <w:sz w:val="20"/>
                <w:szCs w:val="20"/>
              </w:rPr>
            </w:pPr>
          </w:p>
        </w:tc>
        <w:tc>
          <w:tcPr>
            <w:tcW w:w="1276" w:type="dxa"/>
          </w:tcPr>
          <w:p w14:paraId="13D48E59" w14:textId="77777777" w:rsidR="00A43D6F" w:rsidRPr="00A43D6F" w:rsidRDefault="00A43D6F" w:rsidP="00A43D6F">
            <w:pPr>
              <w:spacing w:line="280" w:lineRule="atLeast"/>
              <w:rPr>
                <w:rFonts w:ascii="Arial" w:hAnsi="Arial" w:cs="Arial"/>
                <w:sz w:val="20"/>
                <w:szCs w:val="20"/>
              </w:rPr>
            </w:pPr>
            <w:r w:rsidRPr="00A43D6F">
              <w:rPr>
                <w:rFonts w:ascii="Arial" w:hAnsi="Arial" w:cs="Arial"/>
                <w:sz w:val="20"/>
                <w:szCs w:val="20"/>
              </w:rPr>
              <w:t>4</w:t>
            </w:r>
          </w:p>
        </w:tc>
        <w:tc>
          <w:tcPr>
            <w:tcW w:w="1112" w:type="dxa"/>
          </w:tcPr>
          <w:p w14:paraId="5C6596E4" w14:textId="77777777" w:rsidR="00A43D6F" w:rsidRPr="00A43D6F" w:rsidRDefault="00A43D6F" w:rsidP="00A43D6F">
            <w:pPr>
              <w:spacing w:line="280" w:lineRule="atLeast"/>
              <w:rPr>
                <w:rFonts w:ascii="Arial" w:hAnsi="Arial" w:cs="Arial"/>
                <w:sz w:val="20"/>
                <w:szCs w:val="20"/>
              </w:rPr>
            </w:pPr>
            <w:r w:rsidRPr="00A43D6F">
              <w:rPr>
                <w:rFonts w:ascii="Arial" w:hAnsi="Arial" w:cs="Arial"/>
                <w:sz w:val="20"/>
                <w:szCs w:val="20"/>
              </w:rPr>
              <w:t>12/2018</w:t>
            </w:r>
          </w:p>
        </w:tc>
        <w:tc>
          <w:tcPr>
            <w:tcW w:w="1547" w:type="dxa"/>
          </w:tcPr>
          <w:p w14:paraId="405A8943" w14:textId="30E646E6" w:rsidR="00A43D6F" w:rsidRPr="00A43D6F" w:rsidRDefault="004E2F2B" w:rsidP="00A43D6F">
            <w:pPr>
              <w:spacing w:line="280" w:lineRule="atLeast"/>
              <w:rPr>
                <w:rFonts w:ascii="Arial" w:hAnsi="Arial" w:cs="Arial"/>
                <w:sz w:val="20"/>
                <w:szCs w:val="20"/>
              </w:rPr>
            </w:pPr>
            <w:r>
              <w:rPr>
                <w:rFonts w:ascii="Arial" w:hAnsi="Arial" w:cs="Arial"/>
                <w:sz w:val="20"/>
                <w:szCs w:val="20"/>
              </w:rPr>
              <w:t>3 - 5/2019</w:t>
            </w:r>
          </w:p>
        </w:tc>
        <w:tc>
          <w:tcPr>
            <w:tcW w:w="1258" w:type="dxa"/>
          </w:tcPr>
          <w:p w14:paraId="6C50A069" w14:textId="77777777" w:rsidR="00A43D6F" w:rsidRPr="00A43D6F" w:rsidRDefault="00A43D6F" w:rsidP="00A43D6F">
            <w:pPr>
              <w:spacing w:line="280" w:lineRule="atLeast"/>
              <w:rPr>
                <w:rFonts w:ascii="Arial" w:hAnsi="Arial" w:cs="Arial"/>
                <w:sz w:val="20"/>
                <w:szCs w:val="20"/>
              </w:rPr>
            </w:pPr>
            <w:r w:rsidRPr="00A43D6F">
              <w:rPr>
                <w:rFonts w:ascii="Arial" w:hAnsi="Arial" w:cs="Arial"/>
                <w:sz w:val="20"/>
                <w:szCs w:val="20"/>
              </w:rPr>
              <w:t>1/2020</w:t>
            </w:r>
          </w:p>
        </w:tc>
      </w:tr>
    </w:tbl>
    <w:p w14:paraId="2733F2DC"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sz w:val="20"/>
          <w:szCs w:val="20"/>
        </w:rPr>
        <w:t xml:space="preserve"> Pro realizaci rozhovorů budou vytvořeny </w:t>
      </w:r>
      <w:r w:rsidRPr="00A43D6F">
        <w:rPr>
          <w:rFonts w:ascii="Arial" w:hAnsi="Arial" w:cs="Arial"/>
          <w:b/>
          <w:sz w:val="20"/>
          <w:szCs w:val="20"/>
        </w:rPr>
        <w:t>minimálně 3 základní typy scénářů</w:t>
      </w:r>
      <w:r w:rsidRPr="00A43D6F">
        <w:rPr>
          <w:rFonts w:ascii="Arial" w:hAnsi="Arial" w:cs="Arial"/>
          <w:sz w:val="20"/>
          <w:szCs w:val="20"/>
          <w:vertAlign w:val="superscript"/>
        </w:rPr>
        <w:footnoteReference w:id="8"/>
      </w:r>
      <w:r w:rsidRPr="00A43D6F">
        <w:rPr>
          <w:rFonts w:ascii="Arial" w:hAnsi="Arial" w:cs="Arial"/>
          <w:sz w:val="20"/>
          <w:szCs w:val="20"/>
        </w:rPr>
        <w:t xml:space="preserve"> pro každý projekt. Bude se jednat o: 1. scénář rozhovoru pro realizační tým projektu; 2. scénář pro stakeholdery (důležité osoby pro zavedení inovace: partner/obec, kraj, NNO, MPSV apod.) a 3. scénář pro rozhovor s evaluátorem projektu.</w:t>
      </w:r>
      <w:r w:rsidRPr="00A43D6F">
        <w:rPr>
          <w:rFonts w:ascii="Arial" w:hAnsi="Arial" w:cs="Arial"/>
          <w:sz w:val="20"/>
          <w:szCs w:val="20"/>
          <w:vertAlign w:val="superscript"/>
        </w:rPr>
        <w:footnoteReference w:id="9"/>
      </w:r>
      <w:r w:rsidRPr="00A43D6F">
        <w:rPr>
          <w:rFonts w:ascii="Arial" w:hAnsi="Arial" w:cs="Arial"/>
          <w:sz w:val="20"/>
          <w:szCs w:val="20"/>
        </w:rPr>
        <w:t xml:space="preserve"> </w:t>
      </w:r>
    </w:p>
    <w:p w14:paraId="0EF8B1B9"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b/>
          <w:sz w:val="20"/>
          <w:szCs w:val="20"/>
        </w:rPr>
        <w:t>Typy respondentů a počty rozhovorů / fokusních skupin</w:t>
      </w:r>
      <w:r w:rsidRPr="00A43D6F">
        <w:rPr>
          <w:rFonts w:ascii="Arial" w:hAnsi="Arial" w:cs="Arial"/>
          <w:sz w:val="20"/>
          <w:szCs w:val="20"/>
        </w:rPr>
        <w:t xml:space="preserve"> v Etapě I. jsou pro jednotlivé projekty specifikovány </w:t>
      </w:r>
      <w:r w:rsidRPr="00A43D6F">
        <w:rPr>
          <w:rFonts w:ascii="Arial" w:hAnsi="Arial" w:cs="Arial"/>
          <w:b/>
          <w:sz w:val="20"/>
          <w:szCs w:val="20"/>
        </w:rPr>
        <w:t>v kap. 4. Struktura respondentů</w:t>
      </w:r>
      <w:r w:rsidRPr="00A43D6F">
        <w:rPr>
          <w:rFonts w:ascii="Arial" w:hAnsi="Arial" w:cs="Arial"/>
          <w:sz w:val="20"/>
          <w:szCs w:val="20"/>
        </w:rPr>
        <w:t xml:space="preserve">. Jiná struktura respondentů je možná pouze po odsouhlasení zadavatelem. </w:t>
      </w:r>
      <w:r w:rsidRPr="00A43D6F">
        <w:rPr>
          <w:rFonts w:ascii="Arial" w:hAnsi="Arial" w:cs="Arial"/>
          <w:b/>
          <w:sz w:val="20"/>
          <w:szCs w:val="20"/>
        </w:rPr>
        <w:t>Řízené rozhovory k udržitelnosti (Etapa II.) budou provedeny se dvěma respondenty</w:t>
      </w:r>
      <w:r w:rsidRPr="00A43D6F">
        <w:rPr>
          <w:rFonts w:ascii="Arial" w:hAnsi="Arial" w:cs="Arial"/>
          <w:sz w:val="20"/>
          <w:szCs w:val="20"/>
        </w:rPr>
        <w:t xml:space="preserve"> z každého projektu, kterými budou jednak zástupce realizačního týmu (příjemce) a jednak zástupce hlavního stakeholdera inovace.</w:t>
      </w:r>
    </w:p>
    <w:p w14:paraId="75C6CAD7"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sz w:val="20"/>
          <w:szCs w:val="20"/>
        </w:rPr>
        <w:t xml:space="preserve">Zadavatel poskytne doporučení ohledně </w:t>
      </w:r>
      <w:r w:rsidRPr="00A43D6F">
        <w:rPr>
          <w:rFonts w:ascii="Arial" w:hAnsi="Arial" w:cs="Arial"/>
          <w:b/>
          <w:sz w:val="20"/>
          <w:szCs w:val="20"/>
        </w:rPr>
        <w:t>kontaktování jednotlivých osob</w:t>
      </w:r>
      <w:r w:rsidRPr="00A43D6F">
        <w:rPr>
          <w:rFonts w:ascii="Arial" w:hAnsi="Arial" w:cs="Arial"/>
          <w:sz w:val="20"/>
          <w:szCs w:val="20"/>
        </w:rPr>
        <w:t xml:space="preserve">, které zná, nicméně povinností dodavatele je na základě analýzy stakeholderů určit všechny další klíčové respondenty, tedy i ty, které zadavatel nezná. Zadavatel odsouhlasí finální seznam respondentů a jejich náhradníků, a to před realizací rozhovorů. Za rekrutaci, vhodnou </w:t>
      </w:r>
      <w:r w:rsidRPr="00A43D6F">
        <w:rPr>
          <w:rFonts w:ascii="Arial" w:hAnsi="Arial" w:cs="Arial"/>
          <w:sz w:val="20"/>
          <w:szCs w:val="20"/>
        </w:rPr>
        <w:lastRenderedPageBreak/>
        <w:t xml:space="preserve">formu motivace a zvolení optimálního průběhu rozhovorů (i vzhledem k typu respondenta) </w:t>
      </w:r>
      <w:r w:rsidRPr="00A43D6F">
        <w:rPr>
          <w:rFonts w:ascii="Arial" w:hAnsi="Arial" w:cs="Arial"/>
          <w:b/>
          <w:sz w:val="20"/>
          <w:szCs w:val="20"/>
        </w:rPr>
        <w:t>zodpovídá poskytovatel</w:t>
      </w:r>
      <w:r w:rsidRPr="00A43D6F">
        <w:rPr>
          <w:rFonts w:ascii="Arial" w:hAnsi="Arial" w:cs="Arial"/>
          <w:sz w:val="20"/>
          <w:szCs w:val="20"/>
        </w:rPr>
        <w:t xml:space="preserve">. </w:t>
      </w:r>
    </w:p>
    <w:p w14:paraId="666082A1"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sz w:val="20"/>
          <w:szCs w:val="20"/>
        </w:rPr>
        <w:t xml:space="preserve">Na základě teorií změn zpracovaných zadavatelem (prezentovaných s dalšími informacemi na úvodním workshopu) a jejich klíčových prvků, dále na základě projektové dokumentace </w:t>
      </w:r>
      <w:r w:rsidRPr="00A43D6F">
        <w:rPr>
          <w:rFonts w:ascii="Arial" w:hAnsi="Arial" w:cs="Arial"/>
          <w:b/>
          <w:sz w:val="20"/>
          <w:szCs w:val="20"/>
        </w:rPr>
        <w:t>uchazeč zpracuje návrh scénáře rozhovoru / FS</w:t>
      </w:r>
      <w:r w:rsidRPr="00A43D6F">
        <w:rPr>
          <w:rFonts w:ascii="Arial" w:hAnsi="Arial" w:cs="Arial"/>
          <w:sz w:val="20"/>
          <w:szCs w:val="20"/>
        </w:rPr>
        <w:t xml:space="preserve">, tj.: formuluje otázky pro rozhovor / fokusní skupinu, řazení témat, úvod / závěr rozhovoru, časový rozvrh celkem a jednotlivých částí rozhovoru. </w:t>
      </w:r>
    </w:p>
    <w:p w14:paraId="1F804351"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b/>
          <w:sz w:val="20"/>
          <w:szCs w:val="20"/>
        </w:rPr>
        <w:t>Scénáře budou dále zahrnovat</w:t>
      </w:r>
      <w:r w:rsidRPr="00A43D6F">
        <w:rPr>
          <w:rFonts w:ascii="Arial" w:hAnsi="Arial" w:cs="Arial"/>
          <w:sz w:val="20"/>
          <w:szCs w:val="20"/>
        </w:rPr>
        <w:t xml:space="preserve"> omezení a rizika realizace rozhovoru, základní charakteristiky kvalitativní analýzy, tj. např. základní kategorie pro daný projekt a evaluační otázku (příp. daný typ respondenta). Kódování bude zpracováno po provedení rozhovoru a před další analýzou bude konzultováno a schváleno zadavatelem.</w:t>
      </w:r>
    </w:p>
    <w:p w14:paraId="16A33253"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sz w:val="20"/>
          <w:szCs w:val="20"/>
        </w:rPr>
        <w:t xml:space="preserve">Základní scénáře pro jednotlivé projekty budou zadavateli </w:t>
      </w:r>
      <w:r w:rsidRPr="00A43D6F">
        <w:rPr>
          <w:rFonts w:ascii="Arial" w:hAnsi="Arial" w:cs="Arial"/>
          <w:b/>
          <w:sz w:val="20"/>
          <w:szCs w:val="20"/>
        </w:rPr>
        <w:t>předloženy a schváleny ve Vstupní zprávě</w:t>
      </w:r>
      <w:r w:rsidRPr="00A43D6F">
        <w:rPr>
          <w:rFonts w:ascii="Arial" w:hAnsi="Arial" w:cs="Arial"/>
          <w:sz w:val="20"/>
          <w:szCs w:val="20"/>
        </w:rPr>
        <w:t>, nicméně dodavatel je povinen se zadavatelem konzultovat jakékoliv změny, které by vyplynuly ze změny podmínek / situace, případně na základě nových zjištění apod. Scénáře pro Etapu II. budou také navrženy ve Vstupní zprávě, přičemž finální úprava a odsouhlasení scénářů zadavatelem proběhne až v září 2019 (min. 1 rok po ukončení projektů), kdy budou k dispozici aktuálnější informace o stavu realizace a také budou k dispozici poznatky z šetření v Etapě I.</w:t>
      </w:r>
      <w:r w:rsidRPr="00A43D6F">
        <w:rPr>
          <w:rFonts w:ascii="Arial" w:hAnsi="Arial" w:cs="Arial"/>
          <w:sz w:val="20"/>
          <w:szCs w:val="20"/>
          <w:vertAlign w:val="superscript"/>
        </w:rPr>
        <w:footnoteReference w:id="10"/>
      </w:r>
    </w:p>
    <w:p w14:paraId="0DCE60F7"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b/>
          <w:sz w:val="20"/>
          <w:szCs w:val="20"/>
        </w:rPr>
        <w:t>Rozhovory s respondenty proběhnou v terénu v místě působení respondentů</w:t>
      </w:r>
      <w:r w:rsidRPr="00A43D6F">
        <w:rPr>
          <w:rFonts w:ascii="Arial" w:hAnsi="Arial" w:cs="Arial"/>
          <w:sz w:val="20"/>
          <w:szCs w:val="20"/>
        </w:rPr>
        <w:t xml:space="preserve"> (na jím navrženém místě) tak, aby účast na rozhovoru / FS byla pro respondenta co nejsnazší. Délka rozhovorů bude přizpůsobená tématům a typu respondenta, přičemž rozhovor bude nejméně 1 hodinu dlouhý vč. úvodu a závěru. Respondenti od dodavatele obdrží na pokrytí nezbytných nákladů spojených s jejich účastí paušální </w:t>
      </w:r>
      <w:r w:rsidRPr="00A43D6F">
        <w:rPr>
          <w:rFonts w:ascii="Arial" w:hAnsi="Arial" w:cs="Arial"/>
          <w:b/>
          <w:sz w:val="20"/>
          <w:szCs w:val="20"/>
        </w:rPr>
        <w:t>částku min. 500,- Kč</w:t>
      </w:r>
      <w:r w:rsidRPr="00A43D6F">
        <w:rPr>
          <w:rFonts w:ascii="Arial" w:hAnsi="Arial" w:cs="Arial"/>
          <w:sz w:val="20"/>
          <w:szCs w:val="20"/>
        </w:rPr>
        <w:t xml:space="preserve">. </w:t>
      </w:r>
    </w:p>
    <w:p w14:paraId="416A89CB"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sz w:val="20"/>
          <w:szCs w:val="20"/>
        </w:rPr>
        <w:t xml:space="preserve">Jedná se o </w:t>
      </w:r>
      <w:r w:rsidRPr="00A43D6F">
        <w:rPr>
          <w:rFonts w:ascii="Arial" w:hAnsi="Arial" w:cs="Arial"/>
          <w:b/>
          <w:sz w:val="20"/>
          <w:szCs w:val="20"/>
        </w:rPr>
        <w:t>rozhovory individuální</w:t>
      </w:r>
      <w:r w:rsidRPr="00A43D6F">
        <w:rPr>
          <w:rFonts w:ascii="Arial" w:hAnsi="Arial" w:cs="Arial"/>
          <w:sz w:val="20"/>
          <w:szCs w:val="20"/>
        </w:rPr>
        <w:t>, takže budou provedeny vždy jen s jedním respondentem. Pokud to bude v daném případě vhodné (bude to lépe plnit účel zakázky), pak je možné po odsouhlasení zadavatelem realizovat rozhovor se dvěma, maximálně třemi respondenty současně. U rozhovoru budou přítomni maximálně dva tazatelé dodavatele, po dohodě může být u rozhovoru přítomen zástupce zadavatele.</w:t>
      </w:r>
    </w:p>
    <w:p w14:paraId="2F351514"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b/>
          <w:sz w:val="20"/>
          <w:szCs w:val="20"/>
        </w:rPr>
        <w:t>Fokusní skupiny</w:t>
      </w:r>
      <w:r w:rsidRPr="00A43D6F">
        <w:rPr>
          <w:rFonts w:ascii="Arial" w:hAnsi="Arial" w:cs="Arial"/>
          <w:sz w:val="20"/>
          <w:szCs w:val="20"/>
        </w:rPr>
        <w:t xml:space="preserve"> u projektů č. 3 RRH a č. 5 Occasio proběhnou v dodavatelem navrženém termínu, který bude stanoven v dostatečném předstihu s ohledem na delší přípravu </w:t>
      </w:r>
      <w:r w:rsidRPr="00A43D6F">
        <w:rPr>
          <w:rFonts w:ascii="Arial" w:hAnsi="Arial" w:cs="Arial"/>
          <w:sz w:val="20"/>
          <w:szCs w:val="20"/>
        </w:rPr>
        <w:lastRenderedPageBreak/>
        <w:t>spojenou s kontaktováním respondentů a vyhledáním vhodných prostor. Scénář bude schválen ze strany zadavatele v rámci Vstupní zprávy, min. 1 týden před konáním fokusní skupiny proběhne telefonická konzultace průběhu FS, případně i osobní schůzka na pracovišti zadavatele. Fokusní skupiny mohou proběhnout za účasti zástupců zadavatele, pokud to uzná za vhodné. Fokusní skupina bude mít trvání minimálně 2 hodiny s minimálním počtem 6 účastníků (respondentů). Stejně jako u rozhovorů respondenti obdrží odměnu od dodavatele 500,- Kč.</w:t>
      </w:r>
    </w:p>
    <w:p w14:paraId="22765C0F" w14:textId="77777777" w:rsidR="00A43D6F" w:rsidRPr="00A43D6F" w:rsidRDefault="00A43D6F" w:rsidP="00A43D6F">
      <w:pPr>
        <w:spacing w:line="280" w:lineRule="atLeast"/>
        <w:jc w:val="center"/>
        <w:rPr>
          <w:rFonts w:ascii="Arial" w:hAnsi="Arial" w:cs="Arial"/>
          <w:sz w:val="20"/>
          <w:szCs w:val="20"/>
        </w:rPr>
      </w:pPr>
    </w:p>
    <w:p w14:paraId="31B68357" w14:textId="77777777" w:rsidR="00A43D6F" w:rsidRPr="00A43D6F" w:rsidRDefault="00A43D6F" w:rsidP="00A43D6F">
      <w:pPr>
        <w:spacing w:line="280" w:lineRule="atLeast"/>
        <w:jc w:val="center"/>
        <w:rPr>
          <w:rFonts w:ascii="Arial" w:hAnsi="Arial" w:cs="Arial"/>
          <w:sz w:val="20"/>
          <w:szCs w:val="20"/>
        </w:rPr>
      </w:pPr>
    </w:p>
    <w:p w14:paraId="41D97CEB" w14:textId="77777777" w:rsidR="00A43D6F" w:rsidRPr="00A43D6F" w:rsidRDefault="00A43D6F" w:rsidP="00A43D6F">
      <w:pPr>
        <w:spacing w:line="280" w:lineRule="atLeast"/>
        <w:jc w:val="center"/>
        <w:rPr>
          <w:rFonts w:ascii="Arial" w:hAnsi="Arial" w:cs="Arial"/>
          <w:sz w:val="20"/>
          <w:szCs w:val="20"/>
        </w:rPr>
      </w:pPr>
    </w:p>
    <w:p w14:paraId="4F9A14D1" w14:textId="77777777" w:rsidR="00A43D6F" w:rsidRPr="00A43D6F" w:rsidRDefault="00A43D6F" w:rsidP="002D142F">
      <w:pPr>
        <w:spacing w:line="280" w:lineRule="atLeast"/>
        <w:rPr>
          <w:rFonts w:ascii="Arial" w:hAnsi="Arial" w:cs="Arial"/>
          <w:sz w:val="20"/>
          <w:szCs w:val="20"/>
        </w:rPr>
      </w:pPr>
      <w:r w:rsidRPr="00A43D6F">
        <w:rPr>
          <w:rFonts w:ascii="Arial" w:hAnsi="Arial" w:cs="Arial"/>
          <w:b/>
          <w:sz w:val="20"/>
          <w:szCs w:val="20"/>
        </w:rPr>
        <w:t>Provedení rozhovoru / fokusní skupiny</w:t>
      </w:r>
      <w:r w:rsidRPr="00A43D6F">
        <w:rPr>
          <w:rFonts w:ascii="Arial" w:hAnsi="Arial" w:cs="Arial"/>
          <w:sz w:val="20"/>
          <w:szCs w:val="20"/>
        </w:rPr>
        <w:t xml:space="preserve"> a jeho základní kvalitativní analýzy bude zahrnovat následující kroky:</w:t>
      </w:r>
    </w:p>
    <w:p w14:paraId="651D80C6" w14:textId="77777777" w:rsidR="00A43D6F" w:rsidRPr="00A43D6F" w:rsidRDefault="00A43D6F" w:rsidP="00450F45">
      <w:pPr>
        <w:numPr>
          <w:ilvl w:val="0"/>
          <w:numId w:val="29"/>
        </w:numPr>
        <w:spacing w:line="280" w:lineRule="atLeast"/>
        <w:rPr>
          <w:rFonts w:ascii="Arial" w:hAnsi="Arial" w:cs="Arial"/>
          <w:sz w:val="20"/>
          <w:szCs w:val="20"/>
        </w:rPr>
      </w:pPr>
      <w:r w:rsidRPr="00A43D6F">
        <w:rPr>
          <w:rFonts w:ascii="Arial" w:hAnsi="Arial" w:cs="Arial"/>
          <w:b/>
          <w:sz w:val="20"/>
          <w:szCs w:val="20"/>
        </w:rPr>
        <w:t>rešerše základní dokumentace</w:t>
      </w:r>
      <w:r w:rsidRPr="00A43D6F">
        <w:rPr>
          <w:rFonts w:ascii="Arial" w:hAnsi="Arial" w:cs="Arial"/>
          <w:sz w:val="20"/>
          <w:szCs w:val="20"/>
        </w:rPr>
        <w:t xml:space="preserve"> projektu (žádost, monitorovací zprávy, evaluační zprávy) </w:t>
      </w:r>
      <w:r w:rsidRPr="00A43D6F">
        <w:rPr>
          <w:rFonts w:ascii="Arial" w:hAnsi="Arial" w:cs="Arial"/>
          <w:sz w:val="20"/>
          <w:szCs w:val="20"/>
        </w:rPr>
        <w:br/>
        <w:t>a identifikace klíčových prvků TZ, které je nutné při provedení evaluace výsledků projektu šetřením prokázat</w:t>
      </w:r>
    </w:p>
    <w:p w14:paraId="37E20685" w14:textId="77777777" w:rsidR="00A43D6F" w:rsidRPr="00A43D6F" w:rsidRDefault="00A43D6F" w:rsidP="00450F45">
      <w:pPr>
        <w:numPr>
          <w:ilvl w:val="0"/>
          <w:numId w:val="29"/>
        </w:numPr>
        <w:spacing w:line="280" w:lineRule="atLeast"/>
        <w:rPr>
          <w:rFonts w:ascii="Arial" w:hAnsi="Arial" w:cs="Arial"/>
          <w:sz w:val="20"/>
          <w:szCs w:val="20"/>
        </w:rPr>
      </w:pPr>
      <w:r w:rsidRPr="00A43D6F">
        <w:rPr>
          <w:rFonts w:ascii="Arial" w:hAnsi="Arial" w:cs="Arial"/>
          <w:b/>
          <w:sz w:val="20"/>
          <w:szCs w:val="20"/>
        </w:rPr>
        <w:t>úvodní workshop se zadavatelem k realizaci zakázky</w:t>
      </w:r>
      <w:r w:rsidRPr="00A43D6F">
        <w:rPr>
          <w:rFonts w:ascii="Arial" w:hAnsi="Arial" w:cs="Arial"/>
          <w:sz w:val="20"/>
          <w:szCs w:val="20"/>
        </w:rPr>
        <w:t xml:space="preserve">, k diskuzi designu šetření a diskuze draftu scénářů pro další projekty na základě teorií změn a scénáře rozhovoru předloženého v nabídce (v délce 2-4 hodiny v Praze) </w:t>
      </w:r>
    </w:p>
    <w:p w14:paraId="7520E6F1" w14:textId="77777777" w:rsidR="00A43D6F" w:rsidRPr="00A43D6F" w:rsidRDefault="00A43D6F" w:rsidP="00450F45">
      <w:pPr>
        <w:numPr>
          <w:ilvl w:val="0"/>
          <w:numId w:val="29"/>
        </w:numPr>
        <w:spacing w:line="280" w:lineRule="atLeast"/>
        <w:rPr>
          <w:rFonts w:ascii="Arial" w:hAnsi="Arial" w:cs="Arial"/>
          <w:sz w:val="20"/>
          <w:szCs w:val="20"/>
        </w:rPr>
      </w:pPr>
      <w:r w:rsidRPr="00A43D6F">
        <w:rPr>
          <w:rFonts w:ascii="Arial" w:hAnsi="Arial" w:cs="Arial"/>
          <w:b/>
          <w:sz w:val="20"/>
          <w:szCs w:val="20"/>
        </w:rPr>
        <w:t>finalizace a odsouhlasení scénářů</w:t>
      </w:r>
      <w:r w:rsidRPr="00A43D6F">
        <w:rPr>
          <w:rFonts w:ascii="Arial" w:hAnsi="Arial" w:cs="Arial"/>
          <w:sz w:val="20"/>
          <w:szCs w:val="20"/>
        </w:rPr>
        <w:t xml:space="preserve"> rozhovorů / FS (schváleno ve Vstupní zprávě)</w:t>
      </w:r>
    </w:p>
    <w:p w14:paraId="0A48A876" w14:textId="77777777" w:rsidR="00A43D6F" w:rsidRPr="00A43D6F" w:rsidRDefault="00A43D6F" w:rsidP="00450F45">
      <w:pPr>
        <w:numPr>
          <w:ilvl w:val="0"/>
          <w:numId w:val="29"/>
        </w:numPr>
        <w:spacing w:line="280" w:lineRule="atLeast"/>
        <w:rPr>
          <w:rFonts w:ascii="Arial" w:hAnsi="Arial" w:cs="Arial"/>
          <w:sz w:val="20"/>
          <w:szCs w:val="20"/>
        </w:rPr>
      </w:pPr>
      <w:r w:rsidRPr="00A43D6F">
        <w:rPr>
          <w:rFonts w:ascii="Arial" w:hAnsi="Arial" w:cs="Arial"/>
          <w:sz w:val="20"/>
          <w:szCs w:val="20"/>
        </w:rPr>
        <w:t xml:space="preserve">návrh, odsouhlasení a </w:t>
      </w:r>
      <w:r w:rsidRPr="00A43D6F">
        <w:rPr>
          <w:rFonts w:ascii="Arial" w:hAnsi="Arial" w:cs="Arial"/>
          <w:b/>
          <w:sz w:val="20"/>
          <w:szCs w:val="20"/>
        </w:rPr>
        <w:t>kontaktování respondentů</w:t>
      </w:r>
      <w:r w:rsidRPr="00A43D6F">
        <w:rPr>
          <w:rFonts w:ascii="Arial" w:hAnsi="Arial" w:cs="Arial"/>
          <w:sz w:val="20"/>
          <w:szCs w:val="20"/>
        </w:rPr>
        <w:t xml:space="preserve">, </w:t>
      </w:r>
    </w:p>
    <w:p w14:paraId="2073628D" w14:textId="77777777" w:rsidR="00A43D6F" w:rsidRPr="00A43D6F" w:rsidRDefault="00A43D6F" w:rsidP="00450F45">
      <w:pPr>
        <w:numPr>
          <w:ilvl w:val="0"/>
          <w:numId w:val="29"/>
        </w:numPr>
        <w:spacing w:line="280" w:lineRule="atLeast"/>
        <w:rPr>
          <w:rFonts w:ascii="Arial" w:hAnsi="Arial" w:cs="Arial"/>
          <w:sz w:val="20"/>
          <w:szCs w:val="20"/>
        </w:rPr>
      </w:pPr>
      <w:r w:rsidRPr="00A43D6F">
        <w:rPr>
          <w:rFonts w:ascii="Arial" w:hAnsi="Arial" w:cs="Arial"/>
          <w:b/>
          <w:sz w:val="20"/>
          <w:szCs w:val="20"/>
        </w:rPr>
        <w:t>provedení rozhovoru</w:t>
      </w:r>
      <w:r w:rsidRPr="00A43D6F">
        <w:rPr>
          <w:rFonts w:ascii="Arial" w:hAnsi="Arial" w:cs="Arial"/>
          <w:sz w:val="20"/>
          <w:szCs w:val="20"/>
        </w:rPr>
        <w:t xml:space="preserve"> v terénu (místo dostupné klientovi)</w:t>
      </w:r>
    </w:p>
    <w:p w14:paraId="05989118" w14:textId="77777777" w:rsidR="00A43D6F" w:rsidRPr="00A43D6F" w:rsidRDefault="00A43D6F" w:rsidP="00450F45">
      <w:pPr>
        <w:numPr>
          <w:ilvl w:val="0"/>
          <w:numId w:val="29"/>
        </w:numPr>
        <w:spacing w:line="280" w:lineRule="atLeast"/>
        <w:rPr>
          <w:rFonts w:ascii="Arial" w:hAnsi="Arial" w:cs="Arial"/>
          <w:sz w:val="20"/>
          <w:szCs w:val="20"/>
        </w:rPr>
      </w:pPr>
      <w:r w:rsidRPr="00A43D6F">
        <w:rPr>
          <w:rFonts w:ascii="Arial" w:hAnsi="Arial" w:cs="Arial"/>
          <w:b/>
          <w:sz w:val="20"/>
          <w:szCs w:val="20"/>
        </w:rPr>
        <w:t>doslovný přepis</w:t>
      </w:r>
      <w:r w:rsidRPr="00A43D6F">
        <w:rPr>
          <w:rFonts w:ascii="Arial" w:hAnsi="Arial" w:cs="Arial"/>
          <w:sz w:val="20"/>
          <w:szCs w:val="20"/>
        </w:rPr>
        <w:t xml:space="preserve"> nahrávky rozhovoru / FS (formáty .docx, .pdf)</w:t>
      </w:r>
    </w:p>
    <w:p w14:paraId="4902FF57" w14:textId="77777777" w:rsidR="00A43D6F" w:rsidRPr="00A43D6F" w:rsidRDefault="00A43D6F" w:rsidP="00450F45">
      <w:pPr>
        <w:numPr>
          <w:ilvl w:val="0"/>
          <w:numId w:val="29"/>
        </w:numPr>
        <w:spacing w:line="280" w:lineRule="atLeast"/>
        <w:rPr>
          <w:rFonts w:ascii="Arial" w:hAnsi="Arial" w:cs="Arial"/>
          <w:sz w:val="20"/>
          <w:szCs w:val="20"/>
        </w:rPr>
      </w:pPr>
      <w:r w:rsidRPr="00A43D6F">
        <w:rPr>
          <w:rFonts w:ascii="Arial" w:hAnsi="Arial" w:cs="Arial"/>
          <w:b/>
          <w:sz w:val="20"/>
          <w:szCs w:val="20"/>
        </w:rPr>
        <w:t>základní kvalitativní analýza</w:t>
      </w:r>
      <w:r w:rsidRPr="00A43D6F">
        <w:rPr>
          <w:rFonts w:ascii="Arial" w:hAnsi="Arial" w:cs="Arial"/>
          <w:sz w:val="20"/>
          <w:szCs w:val="20"/>
        </w:rPr>
        <w:t xml:space="preserve"> získaných dat: čištění, kódování, kategorie, četnosti, citace (kódování musí být před provedením další analýzy rozhovoru odsouhlaseno Zadavatelem)</w:t>
      </w:r>
    </w:p>
    <w:p w14:paraId="130A7A3C" w14:textId="77777777" w:rsidR="00A43D6F" w:rsidRPr="00A43D6F" w:rsidRDefault="00A43D6F" w:rsidP="00450F45">
      <w:pPr>
        <w:numPr>
          <w:ilvl w:val="0"/>
          <w:numId w:val="29"/>
        </w:numPr>
        <w:spacing w:line="280" w:lineRule="atLeast"/>
        <w:rPr>
          <w:rFonts w:ascii="Arial" w:hAnsi="Arial" w:cs="Arial"/>
          <w:sz w:val="20"/>
          <w:szCs w:val="20"/>
        </w:rPr>
      </w:pPr>
      <w:r w:rsidRPr="00A43D6F">
        <w:rPr>
          <w:rFonts w:ascii="Arial" w:hAnsi="Arial" w:cs="Arial"/>
          <w:b/>
          <w:sz w:val="20"/>
          <w:szCs w:val="20"/>
        </w:rPr>
        <w:t>shrnutí odpovědí respondentů</w:t>
      </w:r>
      <w:r w:rsidRPr="00A43D6F">
        <w:rPr>
          <w:rFonts w:ascii="Arial" w:hAnsi="Arial" w:cs="Arial"/>
          <w:sz w:val="20"/>
          <w:szCs w:val="20"/>
        </w:rPr>
        <w:t xml:space="preserve"> za projekt, za všechny projekty, dle evaluačních otázek</w:t>
      </w:r>
    </w:p>
    <w:p w14:paraId="14000A2B" w14:textId="77777777" w:rsidR="00A43D6F" w:rsidRPr="00A43D6F" w:rsidRDefault="00A43D6F" w:rsidP="00450F45">
      <w:pPr>
        <w:numPr>
          <w:ilvl w:val="0"/>
          <w:numId w:val="29"/>
        </w:numPr>
        <w:spacing w:line="280" w:lineRule="atLeast"/>
        <w:rPr>
          <w:rFonts w:ascii="Arial" w:hAnsi="Arial" w:cs="Arial"/>
          <w:sz w:val="20"/>
          <w:szCs w:val="20"/>
        </w:rPr>
      </w:pPr>
      <w:r w:rsidRPr="00A43D6F">
        <w:rPr>
          <w:rFonts w:ascii="Arial" w:hAnsi="Arial" w:cs="Arial"/>
          <w:b/>
          <w:sz w:val="20"/>
          <w:szCs w:val="20"/>
        </w:rPr>
        <w:t xml:space="preserve">výběr citací </w:t>
      </w:r>
      <w:r w:rsidRPr="00A43D6F">
        <w:rPr>
          <w:rFonts w:ascii="Arial" w:hAnsi="Arial" w:cs="Arial"/>
          <w:sz w:val="20"/>
          <w:szCs w:val="20"/>
        </w:rPr>
        <w:t>ilustrujících zjištění z šetření na projektu</w:t>
      </w:r>
    </w:p>
    <w:p w14:paraId="6092DA34" w14:textId="348C27F9" w:rsidR="00A43D6F" w:rsidRPr="00A43D6F" w:rsidRDefault="00A43D6F" w:rsidP="002D142F">
      <w:pPr>
        <w:spacing w:line="280" w:lineRule="atLeast"/>
        <w:rPr>
          <w:rFonts w:ascii="Arial" w:hAnsi="Arial" w:cs="Arial"/>
          <w:sz w:val="20"/>
          <w:szCs w:val="20"/>
        </w:rPr>
      </w:pPr>
    </w:p>
    <w:p w14:paraId="7CC9DAC6" w14:textId="77777777" w:rsidR="00A43D6F" w:rsidRPr="00A43D6F" w:rsidRDefault="00A43D6F" w:rsidP="00CD62CD">
      <w:pPr>
        <w:numPr>
          <w:ilvl w:val="0"/>
          <w:numId w:val="27"/>
        </w:numPr>
        <w:spacing w:line="280" w:lineRule="atLeast"/>
        <w:ind w:left="0" w:firstLine="0"/>
        <w:jc w:val="center"/>
        <w:rPr>
          <w:rFonts w:ascii="Arial" w:hAnsi="Arial" w:cs="Arial"/>
          <w:b/>
          <w:bCs/>
          <w:sz w:val="20"/>
          <w:szCs w:val="20"/>
        </w:rPr>
      </w:pPr>
      <w:r w:rsidRPr="00A43D6F">
        <w:rPr>
          <w:rFonts w:ascii="Arial" w:hAnsi="Arial" w:cs="Arial"/>
          <w:b/>
          <w:bCs/>
          <w:sz w:val="20"/>
          <w:szCs w:val="20"/>
        </w:rPr>
        <w:t>Struktura respondentů</w:t>
      </w:r>
    </w:p>
    <w:p w14:paraId="66DACE9F" w14:textId="77777777" w:rsidR="00A43D6F" w:rsidRPr="00A43D6F" w:rsidRDefault="00A43D6F" w:rsidP="00A43D6F">
      <w:pPr>
        <w:spacing w:line="280" w:lineRule="atLeast"/>
        <w:jc w:val="center"/>
        <w:rPr>
          <w:rFonts w:ascii="Arial" w:hAnsi="Arial" w:cs="Arial"/>
          <w:sz w:val="20"/>
          <w:szCs w:val="20"/>
        </w:rPr>
      </w:pPr>
    </w:p>
    <w:p w14:paraId="73358ACB" w14:textId="77777777" w:rsidR="00A43D6F" w:rsidRPr="00A43D6F" w:rsidRDefault="00A43D6F" w:rsidP="00A43D6F">
      <w:pPr>
        <w:spacing w:line="280" w:lineRule="atLeast"/>
        <w:jc w:val="center"/>
        <w:rPr>
          <w:rFonts w:ascii="Arial" w:hAnsi="Arial" w:cs="Arial"/>
          <w:b/>
          <w:sz w:val="20"/>
          <w:szCs w:val="20"/>
        </w:rPr>
      </w:pPr>
      <w:r w:rsidRPr="00A43D6F">
        <w:rPr>
          <w:rFonts w:ascii="Arial" w:hAnsi="Arial" w:cs="Arial"/>
          <w:b/>
          <w:sz w:val="20"/>
          <w:szCs w:val="20"/>
        </w:rPr>
        <w:t>Popis projektů, specifikace počtu rozhovorů, FS a typu respondentů (šetření po ukončení projektů)</w:t>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A43D6F" w:rsidRPr="00A43D6F" w14:paraId="594F4871" w14:textId="77777777" w:rsidTr="00A43D6F">
        <w:trPr>
          <w:trHeight w:val="420"/>
        </w:trPr>
        <w:tc>
          <w:tcPr>
            <w:tcW w:w="9029" w:type="dxa"/>
            <w:gridSpan w:val="2"/>
            <w:shd w:val="clear" w:color="auto" w:fill="CFE2F3"/>
            <w:tcMar>
              <w:top w:w="100" w:type="dxa"/>
              <w:left w:w="100" w:type="dxa"/>
              <w:bottom w:w="100" w:type="dxa"/>
              <w:right w:w="100" w:type="dxa"/>
            </w:tcMar>
          </w:tcPr>
          <w:p w14:paraId="681A7033" w14:textId="77777777" w:rsidR="00A43D6F" w:rsidRPr="00A43D6F" w:rsidRDefault="00A43D6F" w:rsidP="00450F45">
            <w:pPr>
              <w:numPr>
                <w:ilvl w:val="0"/>
                <w:numId w:val="30"/>
              </w:numPr>
              <w:spacing w:line="280" w:lineRule="atLeast"/>
              <w:jc w:val="center"/>
              <w:rPr>
                <w:rFonts w:ascii="Arial" w:hAnsi="Arial" w:cs="Arial"/>
                <w:b/>
                <w:sz w:val="20"/>
                <w:szCs w:val="20"/>
              </w:rPr>
            </w:pPr>
            <w:r w:rsidRPr="00A43D6F">
              <w:rPr>
                <w:rFonts w:ascii="Arial" w:hAnsi="Arial" w:cs="Arial"/>
                <w:b/>
                <w:sz w:val="20"/>
                <w:szCs w:val="20"/>
              </w:rPr>
              <w:lastRenderedPageBreak/>
              <w:t>3S, ukončení 2/2018</w:t>
            </w:r>
          </w:p>
        </w:tc>
      </w:tr>
      <w:tr w:rsidR="00A43D6F" w:rsidRPr="00A43D6F" w14:paraId="40154CA1" w14:textId="77777777" w:rsidTr="00A43D6F">
        <w:trPr>
          <w:trHeight w:val="420"/>
        </w:trPr>
        <w:tc>
          <w:tcPr>
            <w:tcW w:w="9029" w:type="dxa"/>
            <w:gridSpan w:val="2"/>
            <w:shd w:val="clear" w:color="auto" w:fill="auto"/>
            <w:tcMar>
              <w:top w:w="100" w:type="dxa"/>
              <w:left w:w="100" w:type="dxa"/>
              <w:bottom w:w="100" w:type="dxa"/>
              <w:right w:w="100" w:type="dxa"/>
            </w:tcMar>
          </w:tcPr>
          <w:p w14:paraId="519AF0D0"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sz w:val="20"/>
                <w:szCs w:val="20"/>
              </w:rPr>
              <w:t>Projekt testuje možnost snížení nákladové jednotky za pečovatelské služby úpravou fungování organizace. Řešení je testováno na nižším počtu organizací (cca 10 pečovatelských středisek), u kterých došlo ke změně aktivit tak, aby byly všechny aktivity plánovány a realizovány s ohledem na dosahování hlavního cíle poskytování pečovatelských služeb (důraz zaměřený na odborné pečovatelské služby/činnosti a omezení neodborných činností, které mohou být poskytovány neformálními pečovateli; omezení administrativy; větší pružnost organizací v oblasti lidských zdrojů).</w:t>
            </w:r>
          </w:p>
        </w:tc>
      </w:tr>
      <w:tr w:rsidR="00A43D6F" w:rsidRPr="00A43D6F" w14:paraId="7E9DDD77" w14:textId="77777777" w:rsidTr="00A43D6F">
        <w:tc>
          <w:tcPr>
            <w:tcW w:w="4514" w:type="dxa"/>
            <w:shd w:val="clear" w:color="auto" w:fill="B6D7A8"/>
            <w:tcMar>
              <w:top w:w="100" w:type="dxa"/>
              <w:left w:w="100" w:type="dxa"/>
              <w:bottom w:w="100" w:type="dxa"/>
              <w:right w:w="100" w:type="dxa"/>
            </w:tcMar>
          </w:tcPr>
          <w:p w14:paraId="0C299A01" w14:textId="77777777" w:rsidR="00A43D6F" w:rsidRPr="00A43D6F" w:rsidRDefault="00A43D6F" w:rsidP="00A43D6F">
            <w:pPr>
              <w:spacing w:line="280" w:lineRule="atLeast"/>
              <w:jc w:val="center"/>
              <w:rPr>
                <w:rFonts w:ascii="Arial" w:hAnsi="Arial" w:cs="Arial"/>
                <w:b/>
                <w:sz w:val="20"/>
                <w:szCs w:val="20"/>
              </w:rPr>
            </w:pPr>
            <w:r w:rsidRPr="00A43D6F">
              <w:rPr>
                <w:rFonts w:ascii="Arial" w:hAnsi="Arial" w:cs="Arial"/>
                <w:b/>
                <w:sz w:val="20"/>
                <w:szCs w:val="20"/>
              </w:rPr>
              <w:t>Skupina</w:t>
            </w:r>
          </w:p>
        </w:tc>
        <w:tc>
          <w:tcPr>
            <w:tcW w:w="4515" w:type="dxa"/>
            <w:shd w:val="clear" w:color="auto" w:fill="B6D7A8"/>
            <w:tcMar>
              <w:top w:w="100" w:type="dxa"/>
              <w:left w:w="100" w:type="dxa"/>
              <w:bottom w:w="100" w:type="dxa"/>
              <w:right w:w="100" w:type="dxa"/>
            </w:tcMar>
          </w:tcPr>
          <w:p w14:paraId="3305BFDA" w14:textId="77777777" w:rsidR="00A43D6F" w:rsidRPr="00A43D6F" w:rsidRDefault="00A43D6F" w:rsidP="00A43D6F">
            <w:pPr>
              <w:spacing w:line="280" w:lineRule="atLeast"/>
              <w:jc w:val="center"/>
              <w:rPr>
                <w:rFonts w:ascii="Arial" w:hAnsi="Arial" w:cs="Arial"/>
                <w:b/>
                <w:sz w:val="20"/>
                <w:szCs w:val="20"/>
              </w:rPr>
            </w:pPr>
            <w:r w:rsidRPr="00A43D6F">
              <w:rPr>
                <w:rFonts w:ascii="Arial" w:hAnsi="Arial" w:cs="Arial"/>
                <w:b/>
                <w:sz w:val="20"/>
                <w:szCs w:val="20"/>
              </w:rPr>
              <w:t>Sběr dat</w:t>
            </w:r>
          </w:p>
        </w:tc>
      </w:tr>
      <w:tr w:rsidR="00A43D6F" w:rsidRPr="00A43D6F" w14:paraId="06EF7F0F" w14:textId="77777777" w:rsidTr="00A43D6F">
        <w:tc>
          <w:tcPr>
            <w:tcW w:w="4514" w:type="dxa"/>
            <w:shd w:val="clear" w:color="auto" w:fill="auto"/>
            <w:tcMar>
              <w:top w:w="100" w:type="dxa"/>
              <w:left w:w="100" w:type="dxa"/>
              <w:bottom w:w="100" w:type="dxa"/>
              <w:right w:w="100" w:type="dxa"/>
            </w:tcMar>
          </w:tcPr>
          <w:p w14:paraId="0946252E"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RT projektu</w:t>
            </w:r>
          </w:p>
        </w:tc>
        <w:tc>
          <w:tcPr>
            <w:tcW w:w="4515" w:type="dxa"/>
            <w:shd w:val="clear" w:color="auto" w:fill="auto"/>
            <w:tcMar>
              <w:top w:w="100" w:type="dxa"/>
              <w:left w:w="100" w:type="dxa"/>
              <w:bottom w:w="100" w:type="dxa"/>
              <w:right w:w="100" w:type="dxa"/>
            </w:tcMar>
          </w:tcPr>
          <w:p w14:paraId="630D0E6E"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1 rozhovor</w:t>
            </w:r>
          </w:p>
        </w:tc>
      </w:tr>
      <w:tr w:rsidR="00A43D6F" w:rsidRPr="00A43D6F" w14:paraId="4AA602B7" w14:textId="77777777" w:rsidTr="00A43D6F">
        <w:tc>
          <w:tcPr>
            <w:tcW w:w="4514" w:type="dxa"/>
            <w:shd w:val="clear" w:color="auto" w:fill="auto"/>
            <w:tcMar>
              <w:top w:w="100" w:type="dxa"/>
              <w:left w:w="100" w:type="dxa"/>
              <w:bottom w:w="100" w:type="dxa"/>
              <w:right w:w="100" w:type="dxa"/>
            </w:tcMar>
          </w:tcPr>
          <w:p w14:paraId="2CEA27E9"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Evaluátoři</w:t>
            </w:r>
          </w:p>
        </w:tc>
        <w:tc>
          <w:tcPr>
            <w:tcW w:w="4515" w:type="dxa"/>
            <w:shd w:val="clear" w:color="auto" w:fill="auto"/>
            <w:tcMar>
              <w:top w:w="100" w:type="dxa"/>
              <w:left w:w="100" w:type="dxa"/>
              <w:bottom w:w="100" w:type="dxa"/>
              <w:right w:w="100" w:type="dxa"/>
            </w:tcMar>
          </w:tcPr>
          <w:p w14:paraId="2E09D7BC"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1 rozhovor</w:t>
            </w:r>
          </w:p>
        </w:tc>
      </w:tr>
      <w:tr w:rsidR="00A43D6F" w:rsidRPr="00A43D6F" w14:paraId="4E2106F6" w14:textId="77777777" w:rsidTr="00A43D6F">
        <w:tc>
          <w:tcPr>
            <w:tcW w:w="4514" w:type="dxa"/>
            <w:shd w:val="clear" w:color="auto" w:fill="auto"/>
            <w:tcMar>
              <w:top w:w="100" w:type="dxa"/>
              <w:left w:w="100" w:type="dxa"/>
              <w:bottom w:w="100" w:type="dxa"/>
              <w:right w:w="100" w:type="dxa"/>
            </w:tcMar>
          </w:tcPr>
          <w:p w14:paraId="5DC301E4"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KC Petrklíč (odstoupivší partner)</w:t>
            </w:r>
          </w:p>
        </w:tc>
        <w:tc>
          <w:tcPr>
            <w:tcW w:w="4515" w:type="dxa"/>
            <w:shd w:val="clear" w:color="auto" w:fill="auto"/>
            <w:tcMar>
              <w:top w:w="100" w:type="dxa"/>
              <w:left w:w="100" w:type="dxa"/>
              <w:bottom w:w="100" w:type="dxa"/>
              <w:right w:w="100" w:type="dxa"/>
            </w:tcMar>
          </w:tcPr>
          <w:p w14:paraId="1D2C78BF"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1 rozhovor</w:t>
            </w:r>
          </w:p>
        </w:tc>
      </w:tr>
      <w:tr w:rsidR="00A43D6F" w:rsidRPr="00A43D6F" w14:paraId="593EF5F4" w14:textId="77777777" w:rsidTr="00A43D6F">
        <w:tc>
          <w:tcPr>
            <w:tcW w:w="4514" w:type="dxa"/>
            <w:shd w:val="clear" w:color="auto" w:fill="auto"/>
            <w:tcMar>
              <w:top w:w="100" w:type="dxa"/>
              <w:left w:w="100" w:type="dxa"/>
              <w:bottom w:w="100" w:type="dxa"/>
              <w:right w:w="100" w:type="dxa"/>
            </w:tcMar>
          </w:tcPr>
          <w:p w14:paraId="6414E175"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Adventisté sedmého dne (partner)</w:t>
            </w:r>
          </w:p>
        </w:tc>
        <w:tc>
          <w:tcPr>
            <w:tcW w:w="4515" w:type="dxa"/>
            <w:shd w:val="clear" w:color="auto" w:fill="auto"/>
            <w:tcMar>
              <w:top w:w="100" w:type="dxa"/>
              <w:left w:w="100" w:type="dxa"/>
              <w:bottom w:w="100" w:type="dxa"/>
              <w:right w:w="100" w:type="dxa"/>
            </w:tcMar>
          </w:tcPr>
          <w:p w14:paraId="101A3A65"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1 rozhovor</w:t>
            </w:r>
          </w:p>
        </w:tc>
      </w:tr>
      <w:tr w:rsidR="00A43D6F" w:rsidRPr="00A43D6F" w14:paraId="781401BF" w14:textId="77777777" w:rsidTr="00A43D6F">
        <w:tc>
          <w:tcPr>
            <w:tcW w:w="4514" w:type="dxa"/>
            <w:shd w:val="clear" w:color="auto" w:fill="auto"/>
            <w:tcMar>
              <w:top w:w="100" w:type="dxa"/>
              <w:left w:w="100" w:type="dxa"/>
              <w:bottom w:w="100" w:type="dxa"/>
              <w:right w:w="100" w:type="dxa"/>
            </w:tcMar>
          </w:tcPr>
          <w:p w14:paraId="5F6E737F"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 xml:space="preserve">Zástupci kraje, kde je projekt realizován </w:t>
            </w:r>
          </w:p>
        </w:tc>
        <w:tc>
          <w:tcPr>
            <w:tcW w:w="4515" w:type="dxa"/>
            <w:shd w:val="clear" w:color="auto" w:fill="auto"/>
            <w:tcMar>
              <w:top w:w="100" w:type="dxa"/>
              <w:left w:w="100" w:type="dxa"/>
              <w:bottom w:w="100" w:type="dxa"/>
              <w:right w:w="100" w:type="dxa"/>
            </w:tcMar>
          </w:tcPr>
          <w:p w14:paraId="2B51B185"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2 rozhovory</w:t>
            </w:r>
          </w:p>
        </w:tc>
      </w:tr>
      <w:tr w:rsidR="00A43D6F" w:rsidRPr="00A43D6F" w14:paraId="58DEA0BC" w14:textId="77777777" w:rsidTr="00A43D6F">
        <w:tc>
          <w:tcPr>
            <w:tcW w:w="4514" w:type="dxa"/>
            <w:shd w:val="clear" w:color="auto" w:fill="auto"/>
            <w:tcMar>
              <w:top w:w="100" w:type="dxa"/>
              <w:left w:w="100" w:type="dxa"/>
              <w:bottom w:w="100" w:type="dxa"/>
              <w:right w:w="100" w:type="dxa"/>
            </w:tcMar>
          </w:tcPr>
          <w:p w14:paraId="3293F2B3"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Zástupce věcné sekce MPSV</w:t>
            </w:r>
          </w:p>
        </w:tc>
        <w:tc>
          <w:tcPr>
            <w:tcW w:w="4515" w:type="dxa"/>
            <w:shd w:val="clear" w:color="auto" w:fill="auto"/>
            <w:tcMar>
              <w:top w:w="100" w:type="dxa"/>
              <w:left w:w="100" w:type="dxa"/>
              <w:bottom w:w="100" w:type="dxa"/>
              <w:right w:w="100" w:type="dxa"/>
            </w:tcMar>
          </w:tcPr>
          <w:p w14:paraId="70D28FAC"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1 rozhovor</w:t>
            </w:r>
          </w:p>
        </w:tc>
      </w:tr>
      <w:tr w:rsidR="00A43D6F" w:rsidRPr="00A43D6F" w14:paraId="71F0DC72" w14:textId="77777777" w:rsidTr="00A43D6F">
        <w:tc>
          <w:tcPr>
            <w:tcW w:w="4514" w:type="dxa"/>
            <w:shd w:val="clear" w:color="auto" w:fill="auto"/>
            <w:tcMar>
              <w:top w:w="100" w:type="dxa"/>
              <w:left w:w="100" w:type="dxa"/>
              <w:bottom w:w="100" w:type="dxa"/>
              <w:right w:w="100" w:type="dxa"/>
            </w:tcMar>
          </w:tcPr>
          <w:p w14:paraId="6FC931D2"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Zástupci dalších krajů (s kompetencí rozhodovat v této oblasti)</w:t>
            </w:r>
          </w:p>
        </w:tc>
        <w:tc>
          <w:tcPr>
            <w:tcW w:w="4515" w:type="dxa"/>
            <w:shd w:val="clear" w:color="auto" w:fill="auto"/>
            <w:tcMar>
              <w:top w:w="100" w:type="dxa"/>
              <w:left w:w="100" w:type="dxa"/>
              <w:bottom w:w="100" w:type="dxa"/>
              <w:right w:w="100" w:type="dxa"/>
            </w:tcMar>
          </w:tcPr>
          <w:p w14:paraId="14894A37"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1 rozhovor</w:t>
            </w:r>
          </w:p>
        </w:tc>
      </w:tr>
      <w:tr w:rsidR="00A43D6F" w:rsidRPr="00A43D6F" w14:paraId="064F1CF6" w14:textId="77777777" w:rsidTr="00A43D6F">
        <w:tc>
          <w:tcPr>
            <w:tcW w:w="4514" w:type="dxa"/>
            <w:shd w:val="clear" w:color="auto" w:fill="auto"/>
            <w:tcMar>
              <w:top w:w="100" w:type="dxa"/>
              <w:left w:w="100" w:type="dxa"/>
              <w:bottom w:w="100" w:type="dxa"/>
              <w:right w:w="100" w:type="dxa"/>
            </w:tcMar>
          </w:tcPr>
          <w:p w14:paraId="4045F1A8"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Zástupce obce, kde je projekt realizován a novou službu podporuje</w:t>
            </w:r>
          </w:p>
        </w:tc>
        <w:tc>
          <w:tcPr>
            <w:tcW w:w="4515" w:type="dxa"/>
            <w:shd w:val="clear" w:color="auto" w:fill="auto"/>
            <w:tcMar>
              <w:top w:w="100" w:type="dxa"/>
              <w:left w:w="100" w:type="dxa"/>
              <w:bottom w:w="100" w:type="dxa"/>
              <w:right w:w="100" w:type="dxa"/>
            </w:tcMar>
          </w:tcPr>
          <w:p w14:paraId="565497C4"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1 rozhovor</w:t>
            </w:r>
          </w:p>
        </w:tc>
      </w:tr>
      <w:tr w:rsidR="00A43D6F" w:rsidRPr="00A43D6F" w14:paraId="4EEB7FF2" w14:textId="77777777" w:rsidTr="00A43D6F">
        <w:tc>
          <w:tcPr>
            <w:tcW w:w="4514" w:type="dxa"/>
            <w:shd w:val="clear" w:color="auto" w:fill="auto"/>
            <w:tcMar>
              <w:top w:w="100" w:type="dxa"/>
              <w:left w:w="100" w:type="dxa"/>
              <w:bottom w:w="100" w:type="dxa"/>
              <w:right w:w="100" w:type="dxa"/>
            </w:tcMar>
          </w:tcPr>
          <w:p w14:paraId="2416CC48" w14:textId="77777777" w:rsidR="00A43D6F" w:rsidRPr="00A43D6F" w:rsidRDefault="00A43D6F" w:rsidP="00A43D6F">
            <w:pPr>
              <w:spacing w:line="280" w:lineRule="atLeast"/>
              <w:jc w:val="center"/>
              <w:rPr>
                <w:rFonts w:ascii="Arial" w:hAnsi="Arial" w:cs="Arial"/>
                <w:b/>
                <w:sz w:val="20"/>
                <w:szCs w:val="20"/>
              </w:rPr>
            </w:pPr>
            <w:r w:rsidRPr="00A43D6F">
              <w:rPr>
                <w:rFonts w:ascii="Arial" w:hAnsi="Arial" w:cs="Arial"/>
                <w:b/>
                <w:sz w:val="20"/>
                <w:szCs w:val="20"/>
              </w:rPr>
              <w:t>CELKEM</w:t>
            </w:r>
          </w:p>
        </w:tc>
        <w:tc>
          <w:tcPr>
            <w:tcW w:w="4515" w:type="dxa"/>
            <w:shd w:val="clear" w:color="auto" w:fill="auto"/>
            <w:tcMar>
              <w:top w:w="100" w:type="dxa"/>
              <w:left w:w="100" w:type="dxa"/>
              <w:bottom w:w="100" w:type="dxa"/>
              <w:right w:w="100" w:type="dxa"/>
            </w:tcMar>
          </w:tcPr>
          <w:p w14:paraId="19A7A181" w14:textId="77777777" w:rsidR="00A43D6F" w:rsidRPr="00A43D6F" w:rsidRDefault="00A43D6F" w:rsidP="00A43D6F">
            <w:pPr>
              <w:spacing w:line="280" w:lineRule="atLeast"/>
              <w:jc w:val="center"/>
              <w:rPr>
                <w:rFonts w:ascii="Arial" w:hAnsi="Arial" w:cs="Arial"/>
                <w:b/>
                <w:sz w:val="20"/>
                <w:szCs w:val="20"/>
              </w:rPr>
            </w:pPr>
            <w:r w:rsidRPr="00A43D6F">
              <w:rPr>
                <w:rFonts w:ascii="Arial" w:hAnsi="Arial" w:cs="Arial"/>
                <w:b/>
                <w:sz w:val="20"/>
                <w:szCs w:val="20"/>
              </w:rPr>
              <w:t>9 rozhovorů</w:t>
            </w:r>
          </w:p>
        </w:tc>
      </w:tr>
    </w:tbl>
    <w:p w14:paraId="3B983597" w14:textId="77777777" w:rsidR="00A43D6F" w:rsidRPr="00A43D6F" w:rsidRDefault="00A43D6F" w:rsidP="00A43D6F">
      <w:pPr>
        <w:spacing w:line="280" w:lineRule="atLeast"/>
        <w:jc w:val="center"/>
        <w:rPr>
          <w:rFonts w:ascii="Arial" w:hAnsi="Arial" w:cs="Arial"/>
          <w:b/>
          <w:sz w:val="20"/>
          <w:szCs w:val="20"/>
        </w:rPr>
      </w:pPr>
    </w:p>
    <w:p w14:paraId="594CB10E" w14:textId="77777777" w:rsidR="00A43D6F" w:rsidRPr="00A43D6F" w:rsidRDefault="00A43D6F" w:rsidP="00A43D6F">
      <w:pPr>
        <w:spacing w:line="280" w:lineRule="atLeast"/>
        <w:jc w:val="center"/>
        <w:rPr>
          <w:rFonts w:ascii="Arial" w:hAnsi="Arial" w:cs="Arial"/>
          <w:b/>
          <w:sz w:val="20"/>
          <w:szCs w:val="20"/>
        </w:rPr>
      </w:pPr>
    </w:p>
    <w:p w14:paraId="6E313FB3" w14:textId="77777777" w:rsidR="00A43D6F" w:rsidRPr="00A43D6F" w:rsidRDefault="00A43D6F" w:rsidP="00A43D6F">
      <w:pPr>
        <w:spacing w:line="280" w:lineRule="atLeast"/>
        <w:jc w:val="center"/>
        <w:rPr>
          <w:rFonts w:ascii="Arial" w:hAnsi="Arial" w:cs="Arial"/>
          <w:b/>
          <w:sz w:val="20"/>
          <w:szCs w:val="20"/>
        </w:rPr>
      </w:pPr>
    </w:p>
    <w:p w14:paraId="72659928" w14:textId="77777777" w:rsidR="00A43D6F" w:rsidRPr="00A43D6F" w:rsidRDefault="00A43D6F" w:rsidP="00A43D6F">
      <w:pPr>
        <w:spacing w:line="280" w:lineRule="atLeast"/>
        <w:jc w:val="center"/>
        <w:rPr>
          <w:rFonts w:ascii="Arial" w:hAnsi="Arial" w:cs="Arial"/>
          <w:b/>
          <w:sz w:val="20"/>
          <w:szCs w:val="20"/>
        </w:rPr>
      </w:pPr>
    </w:p>
    <w:p w14:paraId="3EB1795C" w14:textId="77777777" w:rsidR="00A43D6F" w:rsidRPr="00A43D6F" w:rsidRDefault="00A43D6F" w:rsidP="00A43D6F">
      <w:pPr>
        <w:spacing w:line="280" w:lineRule="atLeast"/>
        <w:jc w:val="center"/>
        <w:rPr>
          <w:rFonts w:ascii="Arial" w:hAnsi="Arial" w:cs="Arial"/>
          <w:b/>
          <w:sz w:val="20"/>
          <w:szCs w:val="20"/>
        </w:rPr>
      </w:pPr>
    </w:p>
    <w:p w14:paraId="39899291" w14:textId="77777777" w:rsidR="00A43D6F" w:rsidRPr="00A43D6F" w:rsidRDefault="00A43D6F" w:rsidP="00A43D6F">
      <w:pPr>
        <w:spacing w:line="280" w:lineRule="atLeast"/>
        <w:jc w:val="center"/>
        <w:rPr>
          <w:rFonts w:ascii="Arial" w:hAnsi="Arial" w:cs="Arial"/>
          <w:b/>
          <w:sz w:val="20"/>
          <w:szCs w:val="20"/>
        </w:rPr>
      </w:pPr>
    </w:p>
    <w:p w14:paraId="6DC89DD7" w14:textId="77777777" w:rsidR="00A43D6F" w:rsidRPr="00A43D6F" w:rsidRDefault="00A43D6F" w:rsidP="00A43D6F">
      <w:pPr>
        <w:spacing w:line="280" w:lineRule="atLeast"/>
        <w:jc w:val="center"/>
        <w:rPr>
          <w:rFonts w:ascii="Arial" w:hAnsi="Arial" w:cs="Arial"/>
          <w:b/>
          <w:sz w:val="20"/>
          <w:szCs w:val="20"/>
        </w:rPr>
      </w:pP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A43D6F" w:rsidRPr="00A43D6F" w14:paraId="1D62BD93" w14:textId="77777777" w:rsidTr="00A43D6F">
        <w:trPr>
          <w:trHeight w:val="480"/>
        </w:trPr>
        <w:tc>
          <w:tcPr>
            <w:tcW w:w="9029" w:type="dxa"/>
            <w:gridSpan w:val="2"/>
            <w:shd w:val="clear" w:color="auto" w:fill="CFE2F3"/>
            <w:tcMar>
              <w:top w:w="100" w:type="dxa"/>
              <w:left w:w="100" w:type="dxa"/>
              <w:bottom w:w="100" w:type="dxa"/>
              <w:right w:w="100" w:type="dxa"/>
            </w:tcMar>
          </w:tcPr>
          <w:p w14:paraId="445C20CA" w14:textId="77777777" w:rsidR="00A43D6F" w:rsidRPr="00A43D6F" w:rsidRDefault="00A43D6F" w:rsidP="00450F45">
            <w:pPr>
              <w:numPr>
                <w:ilvl w:val="0"/>
                <w:numId w:val="30"/>
              </w:numPr>
              <w:spacing w:line="280" w:lineRule="atLeast"/>
              <w:jc w:val="center"/>
              <w:rPr>
                <w:rFonts w:ascii="Arial" w:hAnsi="Arial" w:cs="Arial"/>
                <w:b/>
                <w:sz w:val="20"/>
                <w:szCs w:val="20"/>
              </w:rPr>
            </w:pPr>
            <w:r w:rsidRPr="00A43D6F">
              <w:rPr>
                <w:rFonts w:ascii="Arial" w:hAnsi="Arial" w:cs="Arial"/>
                <w:b/>
                <w:sz w:val="20"/>
                <w:szCs w:val="20"/>
              </w:rPr>
              <w:t>A-Giga, ukončení 7/2018</w:t>
            </w:r>
          </w:p>
        </w:tc>
      </w:tr>
      <w:tr w:rsidR="00A43D6F" w:rsidRPr="00A43D6F" w14:paraId="0DEB9B55" w14:textId="77777777" w:rsidTr="00A43D6F">
        <w:trPr>
          <w:trHeight w:val="420"/>
        </w:trPr>
        <w:tc>
          <w:tcPr>
            <w:tcW w:w="9029" w:type="dxa"/>
            <w:gridSpan w:val="2"/>
            <w:tcMar>
              <w:top w:w="100" w:type="dxa"/>
              <w:left w:w="100" w:type="dxa"/>
              <w:bottom w:w="100" w:type="dxa"/>
              <w:right w:w="100" w:type="dxa"/>
            </w:tcMar>
          </w:tcPr>
          <w:p w14:paraId="700F8239" w14:textId="77777777" w:rsidR="00A43D6F" w:rsidRPr="00A43D6F" w:rsidRDefault="00A43D6F" w:rsidP="00A43D6F">
            <w:pPr>
              <w:spacing w:line="280" w:lineRule="atLeast"/>
              <w:jc w:val="center"/>
              <w:rPr>
                <w:rFonts w:ascii="Arial" w:hAnsi="Arial" w:cs="Arial"/>
                <w:b/>
                <w:sz w:val="20"/>
                <w:szCs w:val="20"/>
              </w:rPr>
            </w:pPr>
            <w:r w:rsidRPr="00A43D6F">
              <w:rPr>
                <w:rFonts w:ascii="Arial" w:hAnsi="Arial" w:cs="Arial"/>
                <w:b/>
                <w:sz w:val="20"/>
                <w:szCs w:val="20"/>
              </w:rPr>
              <w:t>Popis projektu:</w:t>
            </w:r>
          </w:p>
          <w:p w14:paraId="1E03AC09" w14:textId="77777777" w:rsidR="00A43D6F" w:rsidRPr="00A43D6F" w:rsidRDefault="00A43D6F" w:rsidP="002D142F">
            <w:pPr>
              <w:spacing w:line="280" w:lineRule="atLeast"/>
              <w:jc w:val="both"/>
              <w:rPr>
                <w:rFonts w:ascii="Arial" w:hAnsi="Arial" w:cs="Arial"/>
                <w:b/>
                <w:sz w:val="20"/>
                <w:szCs w:val="20"/>
              </w:rPr>
            </w:pPr>
            <w:r w:rsidRPr="00A43D6F">
              <w:rPr>
                <w:rFonts w:ascii="Arial" w:hAnsi="Arial" w:cs="Arial"/>
                <w:sz w:val="20"/>
                <w:szCs w:val="20"/>
              </w:rPr>
              <w:t xml:space="preserve">Cílem projektu je zajistit zaměstnání a kvalifikaci osobám ve výkonu trestu a případně po jejich propuštění. Projekt vytváří ekonomicky udržitelný byznys model, který je doplněn individuálním </w:t>
            </w:r>
            <w:r w:rsidRPr="00A43D6F">
              <w:rPr>
                <w:rFonts w:ascii="Arial" w:hAnsi="Arial" w:cs="Arial"/>
                <w:sz w:val="20"/>
                <w:szCs w:val="20"/>
              </w:rPr>
              <w:lastRenderedPageBreak/>
              <w:t>poradenstvím zaměřeným na řešení drogové závislosti, finanční gramotnosti, bydlení a samostatného života.</w:t>
            </w:r>
          </w:p>
        </w:tc>
      </w:tr>
      <w:tr w:rsidR="00A43D6F" w:rsidRPr="00A43D6F" w14:paraId="79F6D19D" w14:textId="77777777" w:rsidTr="00A43D6F">
        <w:tc>
          <w:tcPr>
            <w:tcW w:w="4514" w:type="dxa"/>
            <w:shd w:val="clear" w:color="auto" w:fill="B6D7A8"/>
            <w:tcMar>
              <w:top w:w="100" w:type="dxa"/>
              <w:left w:w="100" w:type="dxa"/>
              <w:bottom w:w="100" w:type="dxa"/>
              <w:right w:w="100" w:type="dxa"/>
            </w:tcMar>
          </w:tcPr>
          <w:p w14:paraId="22B2B8FD" w14:textId="77777777" w:rsidR="00A43D6F" w:rsidRPr="00A43D6F" w:rsidRDefault="00A43D6F" w:rsidP="00A43D6F">
            <w:pPr>
              <w:spacing w:line="280" w:lineRule="atLeast"/>
              <w:jc w:val="center"/>
              <w:rPr>
                <w:rFonts w:ascii="Arial" w:hAnsi="Arial" w:cs="Arial"/>
                <w:b/>
                <w:sz w:val="20"/>
                <w:szCs w:val="20"/>
              </w:rPr>
            </w:pPr>
            <w:r w:rsidRPr="00A43D6F">
              <w:rPr>
                <w:rFonts w:ascii="Arial" w:hAnsi="Arial" w:cs="Arial"/>
                <w:b/>
                <w:sz w:val="20"/>
                <w:szCs w:val="20"/>
              </w:rPr>
              <w:lastRenderedPageBreak/>
              <w:t>Skupina</w:t>
            </w:r>
          </w:p>
        </w:tc>
        <w:tc>
          <w:tcPr>
            <w:tcW w:w="4515" w:type="dxa"/>
            <w:shd w:val="clear" w:color="auto" w:fill="B6D7A8"/>
            <w:tcMar>
              <w:top w:w="100" w:type="dxa"/>
              <w:left w:w="100" w:type="dxa"/>
              <w:bottom w:w="100" w:type="dxa"/>
              <w:right w:w="100" w:type="dxa"/>
            </w:tcMar>
          </w:tcPr>
          <w:p w14:paraId="3D6F82B9" w14:textId="77777777" w:rsidR="00A43D6F" w:rsidRPr="00A43D6F" w:rsidRDefault="00A43D6F" w:rsidP="00A43D6F">
            <w:pPr>
              <w:spacing w:line="280" w:lineRule="atLeast"/>
              <w:jc w:val="center"/>
              <w:rPr>
                <w:rFonts w:ascii="Arial" w:hAnsi="Arial" w:cs="Arial"/>
                <w:b/>
                <w:sz w:val="20"/>
                <w:szCs w:val="20"/>
              </w:rPr>
            </w:pPr>
            <w:r w:rsidRPr="00A43D6F">
              <w:rPr>
                <w:rFonts w:ascii="Arial" w:hAnsi="Arial" w:cs="Arial"/>
                <w:b/>
                <w:sz w:val="20"/>
                <w:szCs w:val="20"/>
              </w:rPr>
              <w:t>Sběr dat</w:t>
            </w:r>
          </w:p>
        </w:tc>
      </w:tr>
      <w:tr w:rsidR="00A43D6F" w:rsidRPr="00A43D6F" w14:paraId="62469912" w14:textId="77777777" w:rsidTr="00A43D6F">
        <w:tc>
          <w:tcPr>
            <w:tcW w:w="4514" w:type="dxa"/>
            <w:shd w:val="clear" w:color="auto" w:fill="auto"/>
            <w:tcMar>
              <w:top w:w="100" w:type="dxa"/>
              <w:left w:w="100" w:type="dxa"/>
              <w:bottom w:w="100" w:type="dxa"/>
              <w:right w:w="100" w:type="dxa"/>
            </w:tcMar>
          </w:tcPr>
          <w:p w14:paraId="0CD46F25"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RT projektu</w:t>
            </w:r>
          </w:p>
        </w:tc>
        <w:tc>
          <w:tcPr>
            <w:tcW w:w="4515" w:type="dxa"/>
            <w:shd w:val="clear" w:color="auto" w:fill="auto"/>
            <w:tcMar>
              <w:top w:w="100" w:type="dxa"/>
              <w:left w:w="100" w:type="dxa"/>
              <w:bottom w:w="100" w:type="dxa"/>
              <w:right w:w="100" w:type="dxa"/>
            </w:tcMar>
          </w:tcPr>
          <w:p w14:paraId="4CB8A2B3"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2 rozhovory</w:t>
            </w:r>
          </w:p>
        </w:tc>
      </w:tr>
      <w:tr w:rsidR="00A43D6F" w:rsidRPr="00A43D6F" w14:paraId="0D556F36" w14:textId="77777777" w:rsidTr="00A43D6F">
        <w:tc>
          <w:tcPr>
            <w:tcW w:w="4514" w:type="dxa"/>
            <w:shd w:val="clear" w:color="auto" w:fill="auto"/>
            <w:tcMar>
              <w:top w:w="100" w:type="dxa"/>
              <w:left w:w="100" w:type="dxa"/>
              <w:bottom w:w="100" w:type="dxa"/>
              <w:right w:w="100" w:type="dxa"/>
            </w:tcMar>
          </w:tcPr>
          <w:p w14:paraId="496B44E5"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Evaluátor</w:t>
            </w:r>
          </w:p>
        </w:tc>
        <w:tc>
          <w:tcPr>
            <w:tcW w:w="4515" w:type="dxa"/>
            <w:shd w:val="clear" w:color="auto" w:fill="auto"/>
            <w:tcMar>
              <w:top w:w="100" w:type="dxa"/>
              <w:left w:w="100" w:type="dxa"/>
              <w:bottom w:w="100" w:type="dxa"/>
              <w:right w:w="100" w:type="dxa"/>
            </w:tcMar>
          </w:tcPr>
          <w:p w14:paraId="333EDA9C"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1 rozhovor</w:t>
            </w:r>
          </w:p>
        </w:tc>
      </w:tr>
      <w:tr w:rsidR="00A43D6F" w:rsidRPr="00A43D6F" w14:paraId="6052F975" w14:textId="77777777" w:rsidTr="00A43D6F">
        <w:tc>
          <w:tcPr>
            <w:tcW w:w="4514" w:type="dxa"/>
            <w:shd w:val="clear" w:color="auto" w:fill="auto"/>
            <w:tcMar>
              <w:top w:w="100" w:type="dxa"/>
              <w:left w:w="100" w:type="dxa"/>
              <w:bottom w:w="100" w:type="dxa"/>
              <w:right w:w="100" w:type="dxa"/>
            </w:tcMar>
          </w:tcPr>
          <w:p w14:paraId="21982A9C"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Zástupce věznice, kde probíhá projekt</w:t>
            </w:r>
          </w:p>
        </w:tc>
        <w:tc>
          <w:tcPr>
            <w:tcW w:w="4515" w:type="dxa"/>
            <w:shd w:val="clear" w:color="auto" w:fill="auto"/>
            <w:tcMar>
              <w:top w:w="100" w:type="dxa"/>
              <w:left w:w="100" w:type="dxa"/>
              <w:bottom w:w="100" w:type="dxa"/>
              <w:right w:w="100" w:type="dxa"/>
            </w:tcMar>
          </w:tcPr>
          <w:p w14:paraId="65A75ACB"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2 rozhovory</w:t>
            </w:r>
          </w:p>
        </w:tc>
      </w:tr>
      <w:tr w:rsidR="00A43D6F" w:rsidRPr="00A43D6F" w14:paraId="744F1699" w14:textId="77777777" w:rsidTr="00A43D6F">
        <w:tc>
          <w:tcPr>
            <w:tcW w:w="4514" w:type="dxa"/>
            <w:shd w:val="clear" w:color="auto" w:fill="auto"/>
            <w:tcMar>
              <w:top w:w="100" w:type="dxa"/>
              <w:left w:w="100" w:type="dxa"/>
              <w:bottom w:w="100" w:type="dxa"/>
              <w:right w:w="100" w:type="dxa"/>
            </w:tcMar>
          </w:tcPr>
          <w:p w14:paraId="6A38E3EE"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Zástupce GŘVS</w:t>
            </w:r>
          </w:p>
        </w:tc>
        <w:tc>
          <w:tcPr>
            <w:tcW w:w="4515" w:type="dxa"/>
            <w:shd w:val="clear" w:color="auto" w:fill="auto"/>
            <w:tcMar>
              <w:top w:w="100" w:type="dxa"/>
              <w:left w:w="100" w:type="dxa"/>
              <w:bottom w:w="100" w:type="dxa"/>
              <w:right w:w="100" w:type="dxa"/>
            </w:tcMar>
          </w:tcPr>
          <w:p w14:paraId="238D06EA"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1 rozhovor</w:t>
            </w:r>
          </w:p>
        </w:tc>
      </w:tr>
      <w:tr w:rsidR="00A43D6F" w:rsidRPr="00A43D6F" w14:paraId="2B0BD9C2" w14:textId="77777777" w:rsidTr="00A43D6F">
        <w:tc>
          <w:tcPr>
            <w:tcW w:w="4514" w:type="dxa"/>
            <w:shd w:val="clear" w:color="auto" w:fill="auto"/>
            <w:tcMar>
              <w:top w:w="100" w:type="dxa"/>
              <w:left w:w="100" w:type="dxa"/>
              <w:bottom w:w="100" w:type="dxa"/>
              <w:right w:w="100" w:type="dxa"/>
            </w:tcMar>
          </w:tcPr>
          <w:p w14:paraId="1922D263" w14:textId="77777777" w:rsidR="00A43D6F" w:rsidRPr="00A43D6F" w:rsidRDefault="00A43D6F" w:rsidP="00A43D6F">
            <w:pPr>
              <w:spacing w:line="280" w:lineRule="atLeast"/>
              <w:jc w:val="center"/>
              <w:rPr>
                <w:rFonts w:ascii="Arial" w:hAnsi="Arial" w:cs="Arial"/>
                <w:b/>
                <w:sz w:val="20"/>
                <w:szCs w:val="20"/>
              </w:rPr>
            </w:pPr>
            <w:r w:rsidRPr="00A43D6F">
              <w:rPr>
                <w:rFonts w:ascii="Arial" w:hAnsi="Arial" w:cs="Arial"/>
                <w:b/>
                <w:sz w:val="20"/>
                <w:szCs w:val="20"/>
              </w:rPr>
              <w:t>CELKEM</w:t>
            </w:r>
          </w:p>
        </w:tc>
        <w:tc>
          <w:tcPr>
            <w:tcW w:w="4515" w:type="dxa"/>
            <w:shd w:val="clear" w:color="auto" w:fill="auto"/>
            <w:tcMar>
              <w:top w:w="100" w:type="dxa"/>
              <w:left w:w="100" w:type="dxa"/>
              <w:bottom w:w="100" w:type="dxa"/>
              <w:right w:w="100" w:type="dxa"/>
            </w:tcMar>
          </w:tcPr>
          <w:p w14:paraId="67EDDB88" w14:textId="77777777" w:rsidR="00A43D6F" w:rsidRPr="00A43D6F" w:rsidRDefault="00A43D6F" w:rsidP="00A43D6F">
            <w:pPr>
              <w:spacing w:line="280" w:lineRule="atLeast"/>
              <w:jc w:val="center"/>
              <w:rPr>
                <w:rFonts w:ascii="Arial" w:hAnsi="Arial" w:cs="Arial"/>
                <w:b/>
                <w:sz w:val="20"/>
                <w:szCs w:val="20"/>
              </w:rPr>
            </w:pPr>
            <w:r w:rsidRPr="00A43D6F">
              <w:rPr>
                <w:rFonts w:ascii="Arial" w:hAnsi="Arial" w:cs="Arial"/>
                <w:b/>
                <w:sz w:val="20"/>
                <w:szCs w:val="20"/>
              </w:rPr>
              <w:t xml:space="preserve">6 rozhovorů </w:t>
            </w:r>
          </w:p>
        </w:tc>
      </w:tr>
      <w:tr w:rsidR="00A43D6F" w:rsidRPr="00A43D6F" w14:paraId="21577AB5" w14:textId="77777777" w:rsidTr="00A43D6F">
        <w:trPr>
          <w:trHeight w:val="420"/>
        </w:trPr>
        <w:tc>
          <w:tcPr>
            <w:tcW w:w="9029" w:type="dxa"/>
            <w:gridSpan w:val="2"/>
            <w:shd w:val="clear" w:color="auto" w:fill="B6D7A8"/>
            <w:tcMar>
              <w:top w:w="100" w:type="dxa"/>
              <w:left w:w="100" w:type="dxa"/>
              <w:bottom w:w="100" w:type="dxa"/>
              <w:right w:w="100" w:type="dxa"/>
            </w:tcMar>
          </w:tcPr>
          <w:p w14:paraId="00ADA9CB" w14:textId="77777777" w:rsidR="00A43D6F" w:rsidRPr="00A43D6F" w:rsidRDefault="00A43D6F" w:rsidP="00A43D6F">
            <w:pPr>
              <w:spacing w:line="280" w:lineRule="atLeast"/>
              <w:jc w:val="center"/>
              <w:rPr>
                <w:rFonts w:ascii="Arial" w:hAnsi="Arial" w:cs="Arial"/>
                <w:b/>
                <w:sz w:val="20"/>
                <w:szCs w:val="20"/>
              </w:rPr>
            </w:pPr>
          </w:p>
        </w:tc>
      </w:tr>
      <w:tr w:rsidR="00A43D6F" w:rsidRPr="00A43D6F" w14:paraId="2EC1F604" w14:textId="77777777" w:rsidTr="00A43D6F">
        <w:trPr>
          <w:trHeight w:val="420"/>
        </w:trPr>
        <w:tc>
          <w:tcPr>
            <w:tcW w:w="9029" w:type="dxa"/>
            <w:gridSpan w:val="2"/>
            <w:shd w:val="clear" w:color="auto" w:fill="auto"/>
            <w:tcMar>
              <w:top w:w="100" w:type="dxa"/>
              <w:left w:w="100" w:type="dxa"/>
              <w:bottom w:w="100" w:type="dxa"/>
              <w:right w:w="100" w:type="dxa"/>
            </w:tcMar>
          </w:tcPr>
          <w:p w14:paraId="340B40CE" w14:textId="77777777" w:rsidR="00A43D6F" w:rsidRPr="00A43D6F" w:rsidRDefault="00A43D6F" w:rsidP="00A43D6F">
            <w:pPr>
              <w:spacing w:line="280" w:lineRule="atLeast"/>
              <w:jc w:val="center"/>
              <w:rPr>
                <w:rFonts w:ascii="Arial" w:hAnsi="Arial" w:cs="Arial"/>
                <w:b/>
                <w:sz w:val="20"/>
                <w:szCs w:val="20"/>
              </w:rPr>
            </w:pPr>
          </w:p>
        </w:tc>
      </w:tr>
      <w:tr w:rsidR="00A43D6F" w:rsidRPr="00A43D6F" w14:paraId="6007D696" w14:textId="77777777" w:rsidTr="00A43D6F">
        <w:trPr>
          <w:trHeight w:val="420"/>
        </w:trPr>
        <w:tc>
          <w:tcPr>
            <w:tcW w:w="9029" w:type="dxa"/>
            <w:gridSpan w:val="2"/>
            <w:shd w:val="clear" w:color="auto" w:fill="auto"/>
            <w:tcMar>
              <w:top w:w="100" w:type="dxa"/>
              <w:left w:w="100" w:type="dxa"/>
              <w:bottom w:w="100" w:type="dxa"/>
              <w:right w:w="100" w:type="dxa"/>
            </w:tcMar>
          </w:tcPr>
          <w:p w14:paraId="6207CB1C"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b/>
                <w:sz w:val="20"/>
                <w:szCs w:val="20"/>
              </w:rPr>
              <w:t>Specifická evaluační otázka</w:t>
            </w:r>
            <w:r w:rsidRPr="00A43D6F">
              <w:rPr>
                <w:rFonts w:ascii="Arial" w:hAnsi="Arial" w:cs="Arial"/>
                <w:sz w:val="20"/>
                <w:szCs w:val="20"/>
              </w:rPr>
              <w:t>: Jak probíhal nábor CS projektu? Objevily se při náboru CS problémy?</w:t>
            </w:r>
          </w:p>
        </w:tc>
      </w:tr>
    </w:tbl>
    <w:p w14:paraId="27C01FBF" w14:textId="77777777" w:rsidR="00A43D6F" w:rsidRPr="00A43D6F" w:rsidRDefault="00A43D6F" w:rsidP="00A43D6F">
      <w:pPr>
        <w:spacing w:line="280" w:lineRule="atLeast"/>
        <w:jc w:val="center"/>
        <w:rPr>
          <w:rFonts w:ascii="Arial" w:hAnsi="Arial" w:cs="Arial"/>
          <w:b/>
          <w:sz w:val="20"/>
          <w:szCs w:val="20"/>
        </w:rPr>
      </w:pPr>
    </w:p>
    <w:p w14:paraId="108EA168" w14:textId="77777777" w:rsidR="00A43D6F" w:rsidRPr="00A43D6F" w:rsidRDefault="00A43D6F" w:rsidP="00A43D6F">
      <w:pPr>
        <w:spacing w:line="280" w:lineRule="atLeast"/>
        <w:jc w:val="center"/>
        <w:rPr>
          <w:rFonts w:ascii="Arial" w:hAnsi="Arial" w:cs="Arial"/>
          <w:b/>
          <w:sz w:val="20"/>
          <w:szCs w:val="20"/>
        </w:rPr>
      </w:pPr>
      <w:r w:rsidRPr="00A43D6F">
        <w:rPr>
          <w:rFonts w:ascii="Arial" w:hAnsi="Arial" w:cs="Arial"/>
          <w:b/>
          <w:sz w:val="20"/>
          <w:szCs w:val="20"/>
        </w:rPr>
        <w:br w:type="page"/>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A43D6F" w:rsidRPr="00A43D6F" w14:paraId="11AB138F" w14:textId="77777777" w:rsidTr="00A43D6F">
        <w:trPr>
          <w:trHeight w:val="480"/>
        </w:trPr>
        <w:tc>
          <w:tcPr>
            <w:tcW w:w="9029" w:type="dxa"/>
            <w:gridSpan w:val="2"/>
            <w:shd w:val="clear" w:color="auto" w:fill="CFE2F3"/>
            <w:tcMar>
              <w:top w:w="100" w:type="dxa"/>
              <w:left w:w="100" w:type="dxa"/>
              <w:bottom w:w="100" w:type="dxa"/>
              <w:right w:w="100" w:type="dxa"/>
            </w:tcMar>
          </w:tcPr>
          <w:p w14:paraId="4AD2BD0A" w14:textId="77777777" w:rsidR="00A43D6F" w:rsidRPr="00A43D6F" w:rsidRDefault="00A43D6F" w:rsidP="00450F45">
            <w:pPr>
              <w:numPr>
                <w:ilvl w:val="0"/>
                <w:numId w:val="30"/>
              </w:numPr>
              <w:spacing w:line="280" w:lineRule="atLeast"/>
              <w:jc w:val="center"/>
              <w:rPr>
                <w:rFonts w:ascii="Arial" w:hAnsi="Arial" w:cs="Arial"/>
                <w:b/>
                <w:sz w:val="20"/>
                <w:szCs w:val="20"/>
              </w:rPr>
            </w:pPr>
            <w:r w:rsidRPr="00A43D6F">
              <w:rPr>
                <w:rFonts w:ascii="Arial" w:hAnsi="Arial" w:cs="Arial"/>
                <w:b/>
                <w:sz w:val="20"/>
                <w:szCs w:val="20"/>
              </w:rPr>
              <w:lastRenderedPageBreak/>
              <w:t>RRH, ukončení 8/2018</w:t>
            </w:r>
          </w:p>
        </w:tc>
      </w:tr>
      <w:tr w:rsidR="00A43D6F" w:rsidRPr="00A43D6F" w14:paraId="6E253E44" w14:textId="77777777" w:rsidTr="00A43D6F">
        <w:trPr>
          <w:trHeight w:val="420"/>
        </w:trPr>
        <w:tc>
          <w:tcPr>
            <w:tcW w:w="9029" w:type="dxa"/>
            <w:gridSpan w:val="2"/>
            <w:shd w:val="clear" w:color="auto" w:fill="auto"/>
            <w:tcMar>
              <w:top w:w="100" w:type="dxa"/>
              <w:left w:w="100" w:type="dxa"/>
              <w:bottom w:w="100" w:type="dxa"/>
              <w:right w:w="100" w:type="dxa"/>
            </w:tcMar>
          </w:tcPr>
          <w:p w14:paraId="6B1A1024" w14:textId="77777777" w:rsidR="00A43D6F" w:rsidRPr="00A43D6F" w:rsidRDefault="00A43D6F" w:rsidP="00A43D6F">
            <w:pPr>
              <w:spacing w:line="280" w:lineRule="atLeast"/>
              <w:jc w:val="center"/>
              <w:rPr>
                <w:rFonts w:ascii="Arial" w:hAnsi="Arial" w:cs="Arial"/>
                <w:b/>
                <w:sz w:val="20"/>
                <w:szCs w:val="20"/>
              </w:rPr>
            </w:pPr>
            <w:r w:rsidRPr="00A43D6F">
              <w:rPr>
                <w:rFonts w:ascii="Arial" w:hAnsi="Arial" w:cs="Arial"/>
                <w:b/>
                <w:sz w:val="20"/>
                <w:szCs w:val="20"/>
              </w:rPr>
              <w:t>Popis projektu:</w:t>
            </w:r>
          </w:p>
          <w:p w14:paraId="61EA21F2"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sz w:val="20"/>
                <w:szCs w:val="20"/>
              </w:rPr>
              <w:t>Cílem projektu je otestovat přístup Housing first, který má přispět k řešení problému osob bez domova a osob v nevyhovujícím bydlení. V rámci projektu bylo z většího vzorku náhodně vybráno 50 rodin, které dostali od příjemce projektu (Město Brno) pronájem bydlení. V projektu je kladen velký důraz na evaluaci testovaného přístupu.</w:t>
            </w:r>
          </w:p>
        </w:tc>
      </w:tr>
      <w:tr w:rsidR="00A43D6F" w:rsidRPr="00A43D6F" w14:paraId="2E2D097B" w14:textId="77777777" w:rsidTr="00A43D6F">
        <w:tc>
          <w:tcPr>
            <w:tcW w:w="4514" w:type="dxa"/>
            <w:shd w:val="clear" w:color="auto" w:fill="B6D7A8"/>
            <w:tcMar>
              <w:top w:w="100" w:type="dxa"/>
              <w:left w:w="100" w:type="dxa"/>
              <w:bottom w:w="100" w:type="dxa"/>
              <w:right w:w="100" w:type="dxa"/>
            </w:tcMar>
          </w:tcPr>
          <w:p w14:paraId="25D2B27D" w14:textId="77777777" w:rsidR="00A43D6F" w:rsidRPr="00A43D6F" w:rsidRDefault="00A43D6F" w:rsidP="00A43D6F">
            <w:pPr>
              <w:spacing w:line="280" w:lineRule="atLeast"/>
              <w:jc w:val="center"/>
              <w:rPr>
                <w:rFonts w:ascii="Arial" w:hAnsi="Arial" w:cs="Arial"/>
                <w:b/>
                <w:sz w:val="20"/>
                <w:szCs w:val="20"/>
              </w:rPr>
            </w:pPr>
            <w:r w:rsidRPr="00A43D6F">
              <w:rPr>
                <w:rFonts w:ascii="Arial" w:hAnsi="Arial" w:cs="Arial"/>
                <w:b/>
                <w:sz w:val="20"/>
                <w:szCs w:val="20"/>
              </w:rPr>
              <w:t>Skupina</w:t>
            </w:r>
          </w:p>
        </w:tc>
        <w:tc>
          <w:tcPr>
            <w:tcW w:w="4515" w:type="dxa"/>
            <w:shd w:val="clear" w:color="auto" w:fill="B6D7A8"/>
            <w:tcMar>
              <w:top w:w="100" w:type="dxa"/>
              <w:left w:w="100" w:type="dxa"/>
              <w:bottom w:w="100" w:type="dxa"/>
              <w:right w:w="100" w:type="dxa"/>
            </w:tcMar>
          </w:tcPr>
          <w:p w14:paraId="1F161B96" w14:textId="77777777" w:rsidR="00A43D6F" w:rsidRPr="00A43D6F" w:rsidRDefault="00A43D6F" w:rsidP="00A43D6F">
            <w:pPr>
              <w:spacing w:line="280" w:lineRule="atLeast"/>
              <w:jc w:val="center"/>
              <w:rPr>
                <w:rFonts w:ascii="Arial" w:hAnsi="Arial" w:cs="Arial"/>
                <w:b/>
                <w:sz w:val="20"/>
                <w:szCs w:val="20"/>
              </w:rPr>
            </w:pPr>
            <w:r w:rsidRPr="00A43D6F">
              <w:rPr>
                <w:rFonts w:ascii="Arial" w:hAnsi="Arial" w:cs="Arial"/>
                <w:b/>
                <w:sz w:val="20"/>
                <w:szCs w:val="20"/>
              </w:rPr>
              <w:t>Sběr dat</w:t>
            </w:r>
          </w:p>
        </w:tc>
      </w:tr>
      <w:tr w:rsidR="00A43D6F" w:rsidRPr="00A43D6F" w14:paraId="29E03E4F" w14:textId="77777777" w:rsidTr="00A43D6F">
        <w:tc>
          <w:tcPr>
            <w:tcW w:w="4514" w:type="dxa"/>
            <w:shd w:val="clear" w:color="auto" w:fill="auto"/>
            <w:tcMar>
              <w:top w:w="100" w:type="dxa"/>
              <w:left w:w="100" w:type="dxa"/>
              <w:bottom w:w="100" w:type="dxa"/>
              <w:right w:w="100" w:type="dxa"/>
            </w:tcMar>
          </w:tcPr>
          <w:p w14:paraId="10D1922C"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RT projektu (= město Brno, administrativní a odborný tým - odbor sociální péče, bytový odbor apod.)</w:t>
            </w:r>
          </w:p>
        </w:tc>
        <w:tc>
          <w:tcPr>
            <w:tcW w:w="4515" w:type="dxa"/>
            <w:shd w:val="clear" w:color="auto" w:fill="auto"/>
            <w:tcMar>
              <w:top w:w="100" w:type="dxa"/>
              <w:left w:w="100" w:type="dxa"/>
              <w:bottom w:w="100" w:type="dxa"/>
              <w:right w:w="100" w:type="dxa"/>
            </w:tcMar>
          </w:tcPr>
          <w:p w14:paraId="52E15755"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3 rozhovory</w:t>
            </w:r>
          </w:p>
        </w:tc>
      </w:tr>
      <w:tr w:rsidR="00A43D6F" w:rsidRPr="00A43D6F" w14:paraId="13229643" w14:textId="77777777" w:rsidTr="00A43D6F">
        <w:tc>
          <w:tcPr>
            <w:tcW w:w="4514" w:type="dxa"/>
            <w:shd w:val="clear" w:color="auto" w:fill="auto"/>
            <w:tcMar>
              <w:top w:w="100" w:type="dxa"/>
              <w:left w:w="100" w:type="dxa"/>
              <w:bottom w:w="100" w:type="dxa"/>
              <w:right w:w="100" w:type="dxa"/>
            </w:tcMar>
          </w:tcPr>
          <w:p w14:paraId="1AC31BCB"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Evaluátoři projektu (=partner Ostravská univerzita)</w:t>
            </w:r>
          </w:p>
        </w:tc>
        <w:tc>
          <w:tcPr>
            <w:tcW w:w="4515" w:type="dxa"/>
            <w:shd w:val="clear" w:color="auto" w:fill="auto"/>
            <w:tcMar>
              <w:top w:w="100" w:type="dxa"/>
              <w:left w:w="100" w:type="dxa"/>
              <w:bottom w:w="100" w:type="dxa"/>
              <w:right w:w="100" w:type="dxa"/>
            </w:tcMar>
          </w:tcPr>
          <w:p w14:paraId="4A0DEBF9"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1 rozhovor</w:t>
            </w:r>
          </w:p>
        </w:tc>
      </w:tr>
      <w:tr w:rsidR="00A43D6F" w:rsidRPr="00A43D6F" w14:paraId="25537D2A" w14:textId="77777777" w:rsidTr="00A43D6F">
        <w:tc>
          <w:tcPr>
            <w:tcW w:w="4514" w:type="dxa"/>
            <w:shd w:val="clear" w:color="auto" w:fill="auto"/>
            <w:tcMar>
              <w:top w:w="100" w:type="dxa"/>
              <w:left w:w="100" w:type="dxa"/>
              <w:bottom w:w="100" w:type="dxa"/>
              <w:right w:w="100" w:type="dxa"/>
            </w:tcMar>
          </w:tcPr>
          <w:p w14:paraId="30EB43E9"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IQ Roma servis (partner)</w:t>
            </w:r>
          </w:p>
        </w:tc>
        <w:tc>
          <w:tcPr>
            <w:tcW w:w="4515" w:type="dxa"/>
            <w:shd w:val="clear" w:color="auto" w:fill="auto"/>
            <w:tcMar>
              <w:top w:w="100" w:type="dxa"/>
              <w:left w:w="100" w:type="dxa"/>
              <w:bottom w:w="100" w:type="dxa"/>
              <w:right w:w="100" w:type="dxa"/>
            </w:tcMar>
          </w:tcPr>
          <w:p w14:paraId="4C9904A1"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2 rozhovory</w:t>
            </w:r>
          </w:p>
        </w:tc>
      </w:tr>
      <w:tr w:rsidR="00A43D6F" w:rsidRPr="00A43D6F" w14:paraId="2B420B64" w14:textId="77777777" w:rsidTr="00A43D6F">
        <w:tc>
          <w:tcPr>
            <w:tcW w:w="4514" w:type="dxa"/>
            <w:shd w:val="clear" w:color="auto" w:fill="auto"/>
            <w:tcMar>
              <w:top w:w="100" w:type="dxa"/>
              <w:left w:w="100" w:type="dxa"/>
              <w:bottom w:w="100" w:type="dxa"/>
              <w:right w:w="100" w:type="dxa"/>
            </w:tcMar>
          </w:tcPr>
          <w:p w14:paraId="0EF58496"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Zástupci obcí zvažujících implementaci RRH</w:t>
            </w:r>
          </w:p>
        </w:tc>
        <w:tc>
          <w:tcPr>
            <w:tcW w:w="4515" w:type="dxa"/>
            <w:shd w:val="clear" w:color="auto" w:fill="auto"/>
            <w:tcMar>
              <w:top w:w="100" w:type="dxa"/>
              <w:left w:w="100" w:type="dxa"/>
              <w:bottom w:w="100" w:type="dxa"/>
              <w:right w:w="100" w:type="dxa"/>
            </w:tcMar>
          </w:tcPr>
          <w:p w14:paraId="7BEC172D"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1 FG</w:t>
            </w:r>
          </w:p>
        </w:tc>
      </w:tr>
      <w:tr w:rsidR="00A43D6F" w:rsidRPr="00A43D6F" w14:paraId="6ADA80CF" w14:textId="77777777" w:rsidTr="00A43D6F">
        <w:tc>
          <w:tcPr>
            <w:tcW w:w="4514" w:type="dxa"/>
            <w:shd w:val="clear" w:color="auto" w:fill="auto"/>
            <w:tcMar>
              <w:top w:w="100" w:type="dxa"/>
              <w:left w:w="100" w:type="dxa"/>
              <w:bottom w:w="100" w:type="dxa"/>
              <w:right w:w="100" w:type="dxa"/>
            </w:tcMar>
          </w:tcPr>
          <w:p w14:paraId="1FBBC07D"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Zástupci obcí nezvažujících implementaci RRH</w:t>
            </w:r>
          </w:p>
        </w:tc>
        <w:tc>
          <w:tcPr>
            <w:tcW w:w="4515" w:type="dxa"/>
            <w:shd w:val="clear" w:color="auto" w:fill="auto"/>
            <w:tcMar>
              <w:top w:w="100" w:type="dxa"/>
              <w:left w:w="100" w:type="dxa"/>
              <w:bottom w:w="100" w:type="dxa"/>
              <w:right w:w="100" w:type="dxa"/>
            </w:tcMar>
          </w:tcPr>
          <w:p w14:paraId="00D447FE"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1 FG</w:t>
            </w:r>
          </w:p>
        </w:tc>
      </w:tr>
      <w:tr w:rsidR="00A43D6F" w:rsidRPr="00A43D6F" w14:paraId="70806BB7" w14:textId="77777777" w:rsidTr="00A43D6F">
        <w:tc>
          <w:tcPr>
            <w:tcW w:w="4514" w:type="dxa"/>
            <w:shd w:val="clear" w:color="auto" w:fill="auto"/>
            <w:tcMar>
              <w:top w:w="100" w:type="dxa"/>
              <w:left w:w="100" w:type="dxa"/>
              <w:bottom w:w="100" w:type="dxa"/>
              <w:right w:w="100" w:type="dxa"/>
            </w:tcMar>
          </w:tcPr>
          <w:p w14:paraId="5B8C857A" w14:textId="77777777" w:rsidR="00A43D6F" w:rsidRPr="00A43D6F" w:rsidRDefault="00A43D6F" w:rsidP="00A43D6F">
            <w:pPr>
              <w:spacing w:line="280" w:lineRule="atLeast"/>
              <w:jc w:val="center"/>
              <w:rPr>
                <w:rFonts w:ascii="Arial" w:hAnsi="Arial" w:cs="Arial"/>
                <w:b/>
                <w:sz w:val="20"/>
                <w:szCs w:val="20"/>
              </w:rPr>
            </w:pPr>
            <w:r w:rsidRPr="00A43D6F">
              <w:rPr>
                <w:rFonts w:ascii="Arial" w:hAnsi="Arial" w:cs="Arial"/>
                <w:b/>
                <w:sz w:val="20"/>
                <w:szCs w:val="20"/>
              </w:rPr>
              <w:t>CELKEM</w:t>
            </w:r>
          </w:p>
        </w:tc>
        <w:tc>
          <w:tcPr>
            <w:tcW w:w="4515" w:type="dxa"/>
            <w:shd w:val="clear" w:color="auto" w:fill="auto"/>
            <w:tcMar>
              <w:top w:w="100" w:type="dxa"/>
              <w:left w:w="100" w:type="dxa"/>
              <w:bottom w:w="100" w:type="dxa"/>
              <w:right w:w="100" w:type="dxa"/>
            </w:tcMar>
          </w:tcPr>
          <w:p w14:paraId="38E97D80" w14:textId="77777777" w:rsidR="00A43D6F" w:rsidRPr="00A43D6F" w:rsidRDefault="00A43D6F" w:rsidP="00A43D6F">
            <w:pPr>
              <w:spacing w:line="280" w:lineRule="atLeast"/>
              <w:jc w:val="center"/>
              <w:rPr>
                <w:rFonts w:ascii="Arial" w:hAnsi="Arial" w:cs="Arial"/>
                <w:b/>
                <w:sz w:val="20"/>
                <w:szCs w:val="20"/>
              </w:rPr>
            </w:pPr>
            <w:r w:rsidRPr="00A43D6F">
              <w:rPr>
                <w:rFonts w:ascii="Arial" w:hAnsi="Arial" w:cs="Arial"/>
                <w:b/>
                <w:sz w:val="20"/>
                <w:szCs w:val="20"/>
              </w:rPr>
              <w:t xml:space="preserve">6 rozhovorů + 2 FG </w:t>
            </w:r>
          </w:p>
        </w:tc>
      </w:tr>
    </w:tbl>
    <w:p w14:paraId="09B151FB" w14:textId="77777777" w:rsidR="00A43D6F" w:rsidRPr="00A43D6F" w:rsidRDefault="00A43D6F" w:rsidP="00A43D6F">
      <w:pPr>
        <w:spacing w:line="280" w:lineRule="atLeast"/>
        <w:jc w:val="center"/>
        <w:rPr>
          <w:rFonts w:ascii="Arial" w:hAnsi="Arial" w:cs="Arial"/>
          <w:b/>
          <w:sz w:val="20"/>
          <w:szCs w:val="20"/>
        </w:rPr>
      </w:pPr>
    </w:p>
    <w:p w14:paraId="72A2BF74" w14:textId="77777777" w:rsidR="00A43D6F" w:rsidRPr="00A43D6F" w:rsidRDefault="00A43D6F" w:rsidP="00A43D6F">
      <w:pPr>
        <w:spacing w:line="280" w:lineRule="atLeast"/>
        <w:jc w:val="center"/>
        <w:rPr>
          <w:rFonts w:ascii="Arial" w:hAnsi="Arial" w:cs="Arial"/>
          <w:b/>
          <w:sz w:val="20"/>
          <w:szCs w:val="20"/>
        </w:rPr>
      </w:pPr>
      <w:r w:rsidRPr="00A43D6F">
        <w:rPr>
          <w:rFonts w:ascii="Arial" w:hAnsi="Arial" w:cs="Arial"/>
          <w:b/>
          <w:sz w:val="20"/>
          <w:szCs w:val="20"/>
        </w:rPr>
        <w:br w:type="page"/>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A43D6F" w:rsidRPr="00A43D6F" w14:paraId="22522918" w14:textId="77777777" w:rsidTr="00A43D6F">
        <w:trPr>
          <w:trHeight w:val="420"/>
        </w:trPr>
        <w:tc>
          <w:tcPr>
            <w:tcW w:w="9029" w:type="dxa"/>
            <w:gridSpan w:val="2"/>
            <w:shd w:val="clear" w:color="auto" w:fill="CFE2F3"/>
            <w:tcMar>
              <w:top w:w="100" w:type="dxa"/>
              <w:left w:w="100" w:type="dxa"/>
              <w:bottom w:w="100" w:type="dxa"/>
              <w:right w:w="100" w:type="dxa"/>
            </w:tcMar>
          </w:tcPr>
          <w:p w14:paraId="6897CAF6" w14:textId="77777777" w:rsidR="00A43D6F" w:rsidRPr="00A43D6F" w:rsidRDefault="00A43D6F" w:rsidP="00450F45">
            <w:pPr>
              <w:numPr>
                <w:ilvl w:val="0"/>
                <w:numId w:val="30"/>
              </w:numPr>
              <w:spacing w:line="280" w:lineRule="atLeast"/>
              <w:jc w:val="center"/>
              <w:rPr>
                <w:rFonts w:ascii="Arial" w:hAnsi="Arial" w:cs="Arial"/>
                <w:sz w:val="20"/>
                <w:szCs w:val="20"/>
              </w:rPr>
            </w:pPr>
            <w:r w:rsidRPr="00A43D6F">
              <w:rPr>
                <w:rFonts w:ascii="Arial" w:hAnsi="Arial" w:cs="Arial"/>
                <w:b/>
                <w:sz w:val="20"/>
                <w:szCs w:val="20"/>
              </w:rPr>
              <w:lastRenderedPageBreak/>
              <w:t>Art Movement, ukončení 11/2018</w:t>
            </w:r>
          </w:p>
        </w:tc>
      </w:tr>
      <w:tr w:rsidR="00A43D6F" w:rsidRPr="00A43D6F" w14:paraId="235A8CA0" w14:textId="77777777" w:rsidTr="00A43D6F">
        <w:trPr>
          <w:trHeight w:val="420"/>
        </w:trPr>
        <w:tc>
          <w:tcPr>
            <w:tcW w:w="9029" w:type="dxa"/>
            <w:gridSpan w:val="2"/>
            <w:tcMar>
              <w:top w:w="100" w:type="dxa"/>
              <w:left w:w="100" w:type="dxa"/>
              <w:bottom w:w="100" w:type="dxa"/>
              <w:right w:w="100" w:type="dxa"/>
            </w:tcMar>
          </w:tcPr>
          <w:p w14:paraId="44FF3C82" w14:textId="77777777" w:rsidR="00A43D6F" w:rsidRPr="00A43D6F" w:rsidRDefault="00A43D6F" w:rsidP="00A43D6F">
            <w:pPr>
              <w:spacing w:line="280" w:lineRule="atLeast"/>
              <w:jc w:val="center"/>
              <w:rPr>
                <w:rFonts w:ascii="Arial" w:hAnsi="Arial" w:cs="Arial"/>
                <w:b/>
                <w:sz w:val="20"/>
                <w:szCs w:val="20"/>
              </w:rPr>
            </w:pPr>
            <w:r w:rsidRPr="00A43D6F">
              <w:rPr>
                <w:rFonts w:ascii="Arial" w:hAnsi="Arial" w:cs="Arial"/>
                <w:b/>
                <w:sz w:val="20"/>
                <w:szCs w:val="20"/>
              </w:rPr>
              <w:t>Popis projektu:</w:t>
            </w:r>
          </w:p>
          <w:p w14:paraId="0EC12950" w14:textId="77777777" w:rsidR="00A43D6F" w:rsidRPr="00A43D6F" w:rsidRDefault="00A43D6F" w:rsidP="002D142F">
            <w:pPr>
              <w:spacing w:line="280" w:lineRule="atLeast"/>
              <w:jc w:val="both"/>
              <w:rPr>
                <w:rFonts w:ascii="Arial" w:hAnsi="Arial" w:cs="Arial"/>
                <w:b/>
                <w:sz w:val="20"/>
                <w:szCs w:val="20"/>
              </w:rPr>
            </w:pPr>
            <w:r w:rsidRPr="00A43D6F">
              <w:rPr>
                <w:rFonts w:ascii="Arial" w:hAnsi="Arial" w:cs="Arial"/>
                <w:sz w:val="20"/>
                <w:szCs w:val="20"/>
              </w:rPr>
              <w:t>Projekt je zaměřený na zprostředkování stáží u zaměstnavatelů pro osoby s duševním onemocněním. Na veletrzích práce jsou promítány krátké spoty/dokumenty, zaměřené na destigmatizaci osob s DO, s cílem zaujmout a propojit se zaměstnavateli, kteří následně nabídnou možnost stáže osobám s DO. Cílem projektu je zajistit zprostředkování stáže a následného zaměstnání pro osoby s DO a v ideálním případě také úpravu institucionálního uspořádání práce u daného zaměstnavatele, aby byla vhodnější pro osoby s DO.</w:t>
            </w:r>
          </w:p>
        </w:tc>
      </w:tr>
      <w:tr w:rsidR="00A43D6F" w:rsidRPr="00A43D6F" w14:paraId="7C0AAF2A" w14:textId="77777777" w:rsidTr="00A43D6F">
        <w:tc>
          <w:tcPr>
            <w:tcW w:w="4514" w:type="dxa"/>
            <w:shd w:val="clear" w:color="auto" w:fill="B6D7A8"/>
            <w:tcMar>
              <w:top w:w="100" w:type="dxa"/>
              <w:left w:w="100" w:type="dxa"/>
              <w:bottom w:w="100" w:type="dxa"/>
              <w:right w:w="100" w:type="dxa"/>
            </w:tcMar>
          </w:tcPr>
          <w:p w14:paraId="63D19031" w14:textId="77777777" w:rsidR="00A43D6F" w:rsidRPr="00A43D6F" w:rsidRDefault="00A43D6F" w:rsidP="00A43D6F">
            <w:pPr>
              <w:spacing w:line="280" w:lineRule="atLeast"/>
              <w:jc w:val="center"/>
              <w:rPr>
                <w:rFonts w:ascii="Arial" w:hAnsi="Arial" w:cs="Arial"/>
                <w:b/>
                <w:sz w:val="20"/>
                <w:szCs w:val="20"/>
              </w:rPr>
            </w:pPr>
            <w:r w:rsidRPr="00A43D6F">
              <w:rPr>
                <w:rFonts w:ascii="Arial" w:hAnsi="Arial" w:cs="Arial"/>
                <w:b/>
                <w:sz w:val="20"/>
                <w:szCs w:val="20"/>
              </w:rPr>
              <w:t>Skupina</w:t>
            </w:r>
          </w:p>
        </w:tc>
        <w:tc>
          <w:tcPr>
            <w:tcW w:w="4515" w:type="dxa"/>
            <w:shd w:val="clear" w:color="auto" w:fill="B6D7A8"/>
            <w:tcMar>
              <w:top w:w="100" w:type="dxa"/>
              <w:left w:w="100" w:type="dxa"/>
              <w:bottom w:w="100" w:type="dxa"/>
              <w:right w:w="100" w:type="dxa"/>
            </w:tcMar>
          </w:tcPr>
          <w:p w14:paraId="79959F3C" w14:textId="77777777" w:rsidR="00A43D6F" w:rsidRPr="00A43D6F" w:rsidRDefault="00A43D6F" w:rsidP="00A43D6F">
            <w:pPr>
              <w:spacing w:line="280" w:lineRule="atLeast"/>
              <w:jc w:val="center"/>
              <w:rPr>
                <w:rFonts w:ascii="Arial" w:hAnsi="Arial" w:cs="Arial"/>
                <w:b/>
                <w:sz w:val="20"/>
                <w:szCs w:val="20"/>
              </w:rPr>
            </w:pPr>
            <w:r w:rsidRPr="00A43D6F">
              <w:rPr>
                <w:rFonts w:ascii="Arial" w:hAnsi="Arial" w:cs="Arial"/>
                <w:b/>
                <w:sz w:val="20"/>
                <w:szCs w:val="20"/>
              </w:rPr>
              <w:t>Sběr dat</w:t>
            </w:r>
          </w:p>
        </w:tc>
      </w:tr>
      <w:tr w:rsidR="00A43D6F" w:rsidRPr="00A43D6F" w14:paraId="1981BA1B" w14:textId="77777777" w:rsidTr="00A43D6F">
        <w:tc>
          <w:tcPr>
            <w:tcW w:w="4514" w:type="dxa"/>
            <w:shd w:val="clear" w:color="auto" w:fill="auto"/>
            <w:tcMar>
              <w:top w:w="100" w:type="dxa"/>
              <w:left w:w="100" w:type="dxa"/>
              <w:bottom w:w="100" w:type="dxa"/>
              <w:right w:w="100" w:type="dxa"/>
            </w:tcMar>
          </w:tcPr>
          <w:p w14:paraId="40EECD87"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RT projektu (Art Movement)</w:t>
            </w:r>
          </w:p>
        </w:tc>
        <w:tc>
          <w:tcPr>
            <w:tcW w:w="4515" w:type="dxa"/>
            <w:shd w:val="clear" w:color="auto" w:fill="auto"/>
            <w:tcMar>
              <w:top w:w="100" w:type="dxa"/>
              <w:left w:w="100" w:type="dxa"/>
              <w:bottom w:w="100" w:type="dxa"/>
              <w:right w:w="100" w:type="dxa"/>
            </w:tcMar>
          </w:tcPr>
          <w:p w14:paraId="244F83D8"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 xml:space="preserve">1 rozhovor (se 2 členy RT) </w:t>
            </w:r>
          </w:p>
        </w:tc>
      </w:tr>
      <w:tr w:rsidR="00A43D6F" w:rsidRPr="00A43D6F" w14:paraId="2C6C56C3" w14:textId="77777777" w:rsidTr="00A43D6F">
        <w:tc>
          <w:tcPr>
            <w:tcW w:w="4514" w:type="dxa"/>
            <w:shd w:val="clear" w:color="auto" w:fill="auto"/>
            <w:tcMar>
              <w:top w:w="100" w:type="dxa"/>
              <w:left w:w="100" w:type="dxa"/>
              <w:bottom w:w="100" w:type="dxa"/>
              <w:right w:w="100" w:type="dxa"/>
            </w:tcMar>
          </w:tcPr>
          <w:p w14:paraId="20CD5FF9"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Externí evaluátoři</w:t>
            </w:r>
          </w:p>
        </w:tc>
        <w:tc>
          <w:tcPr>
            <w:tcW w:w="4515" w:type="dxa"/>
            <w:shd w:val="clear" w:color="auto" w:fill="auto"/>
            <w:tcMar>
              <w:top w:w="100" w:type="dxa"/>
              <w:left w:w="100" w:type="dxa"/>
              <w:bottom w:w="100" w:type="dxa"/>
              <w:right w:w="100" w:type="dxa"/>
            </w:tcMar>
          </w:tcPr>
          <w:p w14:paraId="01E795D9"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1 rozhovor</w:t>
            </w:r>
          </w:p>
        </w:tc>
      </w:tr>
      <w:tr w:rsidR="00A43D6F" w:rsidRPr="00A43D6F" w14:paraId="3D7D838C" w14:textId="77777777" w:rsidTr="00A43D6F">
        <w:tc>
          <w:tcPr>
            <w:tcW w:w="4514" w:type="dxa"/>
            <w:shd w:val="clear" w:color="auto" w:fill="auto"/>
            <w:tcMar>
              <w:top w:w="100" w:type="dxa"/>
              <w:left w:w="100" w:type="dxa"/>
              <w:bottom w:w="100" w:type="dxa"/>
              <w:right w:w="100" w:type="dxa"/>
            </w:tcMar>
          </w:tcPr>
          <w:p w14:paraId="534941C5"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Zapojení zaměstnavatelé</w:t>
            </w:r>
          </w:p>
        </w:tc>
        <w:tc>
          <w:tcPr>
            <w:tcW w:w="4515" w:type="dxa"/>
            <w:shd w:val="clear" w:color="auto" w:fill="auto"/>
            <w:tcMar>
              <w:top w:w="100" w:type="dxa"/>
              <w:left w:w="100" w:type="dxa"/>
              <w:bottom w:w="100" w:type="dxa"/>
              <w:right w:w="100" w:type="dxa"/>
            </w:tcMar>
          </w:tcPr>
          <w:p w14:paraId="3C6D059F"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2 rozhovory</w:t>
            </w:r>
          </w:p>
        </w:tc>
      </w:tr>
      <w:tr w:rsidR="00A43D6F" w:rsidRPr="00A43D6F" w14:paraId="7F23B1FD" w14:textId="77777777" w:rsidTr="00A43D6F">
        <w:tc>
          <w:tcPr>
            <w:tcW w:w="4514" w:type="dxa"/>
            <w:shd w:val="clear" w:color="auto" w:fill="auto"/>
            <w:tcMar>
              <w:top w:w="100" w:type="dxa"/>
              <w:left w:w="100" w:type="dxa"/>
              <w:bottom w:w="100" w:type="dxa"/>
              <w:right w:w="100" w:type="dxa"/>
            </w:tcMar>
          </w:tcPr>
          <w:p w14:paraId="132C6316"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Oslovení zaměstnavatelé, kteří se nezapojili</w:t>
            </w:r>
          </w:p>
        </w:tc>
        <w:tc>
          <w:tcPr>
            <w:tcW w:w="4515" w:type="dxa"/>
            <w:shd w:val="clear" w:color="auto" w:fill="auto"/>
            <w:tcMar>
              <w:top w:w="100" w:type="dxa"/>
              <w:left w:w="100" w:type="dxa"/>
              <w:bottom w:w="100" w:type="dxa"/>
              <w:right w:w="100" w:type="dxa"/>
            </w:tcMar>
          </w:tcPr>
          <w:p w14:paraId="28E1F293"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2 rozhovory</w:t>
            </w:r>
          </w:p>
        </w:tc>
      </w:tr>
      <w:tr w:rsidR="00A43D6F" w:rsidRPr="00A43D6F" w14:paraId="5D4FEF59" w14:textId="77777777" w:rsidTr="00A43D6F">
        <w:tc>
          <w:tcPr>
            <w:tcW w:w="4514" w:type="dxa"/>
            <w:shd w:val="clear" w:color="auto" w:fill="auto"/>
            <w:tcMar>
              <w:top w:w="100" w:type="dxa"/>
              <w:left w:w="100" w:type="dxa"/>
              <w:bottom w:w="100" w:type="dxa"/>
              <w:right w:w="100" w:type="dxa"/>
            </w:tcMar>
          </w:tcPr>
          <w:p w14:paraId="177026C8" w14:textId="77777777" w:rsidR="00A43D6F" w:rsidRPr="00A43D6F" w:rsidRDefault="00A43D6F" w:rsidP="00A43D6F">
            <w:pPr>
              <w:spacing w:line="280" w:lineRule="atLeast"/>
              <w:jc w:val="center"/>
              <w:rPr>
                <w:rFonts w:ascii="Arial" w:hAnsi="Arial" w:cs="Arial"/>
                <w:b/>
                <w:sz w:val="20"/>
                <w:szCs w:val="20"/>
              </w:rPr>
            </w:pPr>
            <w:r w:rsidRPr="00A43D6F">
              <w:rPr>
                <w:rFonts w:ascii="Arial" w:hAnsi="Arial" w:cs="Arial"/>
                <w:b/>
                <w:sz w:val="20"/>
                <w:szCs w:val="20"/>
              </w:rPr>
              <w:t>CELKEM</w:t>
            </w:r>
          </w:p>
        </w:tc>
        <w:tc>
          <w:tcPr>
            <w:tcW w:w="4515" w:type="dxa"/>
            <w:shd w:val="clear" w:color="auto" w:fill="auto"/>
            <w:tcMar>
              <w:top w:w="100" w:type="dxa"/>
              <w:left w:w="100" w:type="dxa"/>
              <w:bottom w:w="100" w:type="dxa"/>
              <w:right w:w="100" w:type="dxa"/>
            </w:tcMar>
          </w:tcPr>
          <w:p w14:paraId="448C817A" w14:textId="77777777" w:rsidR="00A43D6F" w:rsidRPr="00A43D6F" w:rsidRDefault="00A43D6F" w:rsidP="00A43D6F">
            <w:pPr>
              <w:spacing w:line="280" w:lineRule="atLeast"/>
              <w:jc w:val="center"/>
              <w:rPr>
                <w:rFonts w:ascii="Arial" w:hAnsi="Arial" w:cs="Arial"/>
                <w:b/>
                <w:sz w:val="20"/>
                <w:szCs w:val="20"/>
              </w:rPr>
            </w:pPr>
            <w:r w:rsidRPr="00A43D6F">
              <w:rPr>
                <w:rFonts w:ascii="Arial" w:hAnsi="Arial" w:cs="Arial"/>
                <w:b/>
                <w:sz w:val="20"/>
                <w:szCs w:val="20"/>
              </w:rPr>
              <w:t>6 rozhovorů</w:t>
            </w:r>
          </w:p>
        </w:tc>
      </w:tr>
      <w:tr w:rsidR="00A43D6F" w:rsidRPr="00A43D6F" w14:paraId="7192E222" w14:textId="77777777" w:rsidTr="00A43D6F">
        <w:trPr>
          <w:trHeight w:val="420"/>
        </w:trPr>
        <w:tc>
          <w:tcPr>
            <w:tcW w:w="9029" w:type="dxa"/>
            <w:gridSpan w:val="2"/>
            <w:shd w:val="clear" w:color="auto" w:fill="auto"/>
            <w:tcMar>
              <w:top w:w="100" w:type="dxa"/>
              <w:left w:w="100" w:type="dxa"/>
              <w:bottom w:w="100" w:type="dxa"/>
              <w:right w:w="100" w:type="dxa"/>
            </w:tcMar>
          </w:tcPr>
          <w:p w14:paraId="5E9E14DA" w14:textId="77777777" w:rsidR="00A43D6F" w:rsidRPr="00A43D6F" w:rsidRDefault="00A43D6F" w:rsidP="00A43D6F">
            <w:pPr>
              <w:spacing w:line="280" w:lineRule="atLeast"/>
              <w:jc w:val="center"/>
              <w:rPr>
                <w:rFonts w:ascii="Arial" w:hAnsi="Arial" w:cs="Arial"/>
                <w:b/>
                <w:sz w:val="20"/>
                <w:szCs w:val="20"/>
              </w:rPr>
            </w:pPr>
            <w:r w:rsidRPr="00A43D6F">
              <w:rPr>
                <w:rFonts w:ascii="Arial" w:hAnsi="Arial" w:cs="Arial"/>
                <w:b/>
                <w:sz w:val="20"/>
                <w:szCs w:val="20"/>
              </w:rPr>
              <w:t xml:space="preserve">Specifická evaluační otázka: </w:t>
            </w:r>
            <w:r w:rsidRPr="00A43D6F">
              <w:rPr>
                <w:rFonts w:ascii="Arial" w:hAnsi="Arial" w:cs="Arial"/>
                <w:sz w:val="20"/>
                <w:szCs w:val="20"/>
              </w:rPr>
              <w:t>Jak probíhal nábor CS projektu? Objevily se při náboru CS problémy?</w:t>
            </w:r>
          </w:p>
        </w:tc>
      </w:tr>
    </w:tbl>
    <w:p w14:paraId="2AFA249E" w14:textId="77777777" w:rsidR="00A43D6F" w:rsidRPr="00A43D6F" w:rsidRDefault="00A43D6F" w:rsidP="00A43D6F">
      <w:pPr>
        <w:spacing w:line="280" w:lineRule="atLeast"/>
        <w:jc w:val="center"/>
        <w:rPr>
          <w:rFonts w:ascii="Arial" w:hAnsi="Arial" w:cs="Arial"/>
          <w:sz w:val="20"/>
          <w:szCs w:val="20"/>
        </w:rPr>
      </w:pPr>
    </w:p>
    <w:p w14:paraId="595B9B63" w14:textId="77777777" w:rsidR="00A43D6F" w:rsidRPr="00A43D6F" w:rsidRDefault="00A43D6F" w:rsidP="00A43D6F">
      <w:pPr>
        <w:spacing w:line="280" w:lineRule="atLeast"/>
        <w:jc w:val="center"/>
        <w:rPr>
          <w:rFonts w:ascii="Arial" w:hAnsi="Arial" w:cs="Arial"/>
          <w:sz w:val="20"/>
          <w:szCs w:val="20"/>
        </w:rPr>
      </w:pPr>
    </w:p>
    <w:p w14:paraId="2A650493"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br w:type="page"/>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A43D6F" w:rsidRPr="00A43D6F" w14:paraId="7C1E8C32" w14:textId="77777777" w:rsidTr="00A43D6F">
        <w:trPr>
          <w:trHeight w:val="420"/>
        </w:trPr>
        <w:tc>
          <w:tcPr>
            <w:tcW w:w="9029" w:type="dxa"/>
            <w:gridSpan w:val="2"/>
            <w:shd w:val="clear" w:color="auto" w:fill="CFE2F3"/>
            <w:tcMar>
              <w:top w:w="100" w:type="dxa"/>
              <w:left w:w="100" w:type="dxa"/>
              <w:bottom w:w="100" w:type="dxa"/>
              <w:right w:w="100" w:type="dxa"/>
            </w:tcMar>
          </w:tcPr>
          <w:p w14:paraId="006D4C8E" w14:textId="77777777" w:rsidR="00A43D6F" w:rsidRPr="00A43D6F" w:rsidRDefault="00A43D6F" w:rsidP="00450F45">
            <w:pPr>
              <w:numPr>
                <w:ilvl w:val="0"/>
                <w:numId w:val="30"/>
              </w:numPr>
              <w:spacing w:line="280" w:lineRule="atLeast"/>
              <w:jc w:val="center"/>
              <w:rPr>
                <w:rFonts w:ascii="Arial" w:hAnsi="Arial" w:cs="Arial"/>
                <w:b/>
                <w:sz w:val="20"/>
                <w:szCs w:val="20"/>
              </w:rPr>
            </w:pPr>
            <w:r w:rsidRPr="00A43D6F">
              <w:rPr>
                <w:rFonts w:ascii="Arial" w:hAnsi="Arial" w:cs="Arial"/>
                <w:b/>
                <w:sz w:val="20"/>
                <w:szCs w:val="20"/>
              </w:rPr>
              <w:lastRenderedPageBreak/>
              <w:t>Occasio, ukončení 12/2018</w:t>
            </w:r>
          </w:p>
        </w:tc>
      </w:tr>
      <w:tr w:rsidR="00A43D6F" w:rsidRPr="00A43D6F" w14:paraId="0E7ECD78" w14:textId="77777777" w:rsidTr="00A43D6F">
        <w:trPr>
          <w:trHeight w:val="420"/>
        </w:trPr>
        <w:tc>
          <w:tcPr>
            <w:tcW w:w="9029" w:type="dxa"/>
            <w:gridSpan w:val="2"/>
            <w:tcMar>
              <w:top w:w="100" w:type="dxa"/>
              <w:left w:w="100" w:type="dxa"/>
              <w:bottom w:w="100" w:type="dxa"/>
              <w:right w:w="100" w:type="dxa"/>
            </w:tcMar>
          </w:tcPr>
          <w:p w14:paraId="3AF5453D" w14:textId="77777777" w:rsidR="00A43D6F" w:rsidRPr="00A43D6F" w:rsidRDefault="00A43D6F" w:rsidP="00A43D6F">
            <w:pPr>
              <w:spacing w:line="280" w:lineRule="atLeast"/>
              <w:jc w:val="center"/>
              <w:rPr>
                <w:rFonts w:ascii="Arial" w:hAnsi="Arial" w:cs="Arial"/>
                <w:b/>
                <w:sz w:val="20"/>
                <w:szCs w:val="20"/>
              </w:rPr>
            </w:pPr>
            <w:r w:rsidRPr="00A43D6F">
              <w:rPr>
                <w:rFonts w:ascii="Arial" w:hAnsi="Arial" w:cs="Arial"/>
                <w:b/>
                <w:sz w:val="20"/>
                <w:szCs w:val="20"/>
              </w:rPr>
              <w:t>Popis projektu:</w:t>
            </w:r>
          </w:p>
          <w:p w14:paraId="6E6E09E7" w14:textId="77777777" w:rsidR="00A43D6F" w:rsidRPr="00A43D6F" w:rsidRDefault="00A43D6F" w:rsidP="002D142F">
            <w:pPr>
              <w:spacing w:line="280" w:lineRule="atLeast"/>
              <w:jc w:val="both"/>
              <w:rPr>
                <w:rFonts w:ascii="Arial" w:hAnsi="Arial" w:cs="Arial"/>
                <w:b/>
                <w:sz w:val="20"/>
                <w:szCs w:val="20"/>
              </w:rPr>
            </w:pPr>
            <w:r w:rsidRPr="00A43D6F">
              <w:rPr>
                <w:rFonts w:ascii="Arial" w:hAnsi="Arial" w:cs="Arial"/>
                <w:sz w:val="20"/>
                <w:szCs w:val="20"/>
              </w:rPr>
              <w:t>Cílem projektu je podpořit zaměstnanost osob ohrožených sociálním vyloučením. V rámci projektu jsou poskytovány mikropůjčky zaměstnavatelům, kteří se snaží o podnikání se sociálním přesahem a zaměstnávají osoby z CS projektu. Současně se jedná o zaměstnavatele/firmy, pro které je obtížné získat standardní bankovní úvěr.</w:t>
            </w:r>
          </w:p>
        </w:tc>
      </w:tr>
      <w:tr w:rsidR="00A43D6F" w:rsidRPr="00A43D6F" w14:paraId="0A0B2C64" w14:textId="77777777" w:rsidTr="00A43D6F">
        <w:tc>
          <w:tcPr>
            <w:tcW w:w="4514" w:type="dxa"/>
            <w:shd w:val="clear" w:color="auto" w:fill="B6D7A8"/>
            <w:tcMar>
              <w:top w:w="100" w:type="dxa"/>
              <w:left w:w="100" w:type="dxa"/>
              <w:bottom w:w="100" w:type="dxa"/>
              <w:right w:w="100" w:type="dxa"/>
            </w:tcMar>
          </w:tcPr>
          <w:p w14:paraId="319D3376" w14:textId="77777777" w:rsidR="00A43D6F" w:rsidRPr="00A43D6F" w:rsidRDefault="00A43D6F" w:rsidP="00A43D6F">
            <w:pPr>
              <w:spacing w:line="280" w:lineRule="atLeast"/>
              <w:jc w:val="center"/>
              <w:rPr>
                <w:rFonts w:ascii="Arial" w:hAnsi="Arial" w:cs="Arial"/>
                <w:b/>
                <w:sz w:val="20"/>
                <w:szCs w:val="20"/>
              </w:rPr>
            </w:pPr>
            <w:r w:rsidRPr="00A43D6F">
              <w:rPr>
                <w:rFonts w:ascii="Arial" w:hAnsi="Arial" w:cs="Arial"/>
                <w:b/>
                <w:sz w:val="20"/>
                <w:szCs w:val="20"/>
              </w:rPr>
              <w:t>Skupina</w:t>
            </w:r>
          </w:p>
        </w:tc>
        <w:tc>
          <w:tcPr>
            <w:tcW w:w="4515" w:type="dxa"/>
            <w:shd w:val="clear" w:color="auto" w:fill="B6D7A8"/>
            <w:tcMar>
              <w:top w:w="100" w:type="dxa"/>
              <w:left w:w="100" w:type="dxa"/>
              <w:bottom w:w="100" w:type="dxa"/>
              <w:right w:w="100" w:type="dxa"/>
            </w:tcMar>
          </w:tcPr>
          <w:p w14:paraId="76CBF88D" w14:textId="77777777" w:rsidR="00A43D6F" w:rsidRPr="00A43D6F" w:rsidRDefault="00A43D6F" w:rsidP="00A43D6F">
            <w:pPr>
              <w:spacing w:line="280" w:lineRule="atLeast"/>
              <w:jc w:val="center"/>
              <w:rPr>
                <w:rFonts w:ascii="Arial" w:hAnsi="Arial" w:cs="Arial"/>
                <w:b/>
                <w:sz w:val="20"/>
                <w:szCs w:val="20"/>
              </w:rPr>
            </w:pPr>
            <w:r w:rsidRPr="00A43D6F">
              <w:rPr>
                <w:rFonts w:ascii="Arial" w:hAnsi="Arial" w:cs="Arial"/>
                <w:b/>
                <w:sz w:val="20"/>
                <w:szCs w:val="20"/>
              </w:rPr>
              <w:t>Sběr dat</w:t>
            </w:r>
          </w:p>
        </w:tc>
      </w:tr>
      <w:tr w:rsidR="00A43D6F" w:rsidRPr="00A43D6F" w14:paraId="6E816956" w14:textId="77777777" w:rsidTr="00A43D6F">
        <w:tc>
          <w:tcPr>
            <w:tcW w:w="4514" w:type="dxa"/>
            <w:shd w:val="clear" w:color="auto" w:fill="auto"/>
            <w:tcMar>
              <w:top w:w="100" w:type="dxa"/>
              <w:left w:w="100" w:type="dxa"/>
              <w:bottom w:w="100" w:type="dxa"/>
              <w:right w:w="100" w:type="dxa"/>
            </w:tcMar>
          </w:tcPr>
          <w:p w14:paraId="69B2B2D8"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RT projektu</w:t>
            </w:r>
          </w:p>
        </w:tc>
        <w:tc>
          <w:tcPr>
            <w:tcW w:w="4515" w:type="dxa"/>
            <w:shd w:val="clear" w:color="auto" w:fill="auto"/>
            <w:tcMar>
              <w:top w:w="100" w:type="dxa"/>
              <w:left w:w="100" w:type="dxa"/>
              <w:bottom w:w="100" w:type="dxa"/>
              <w:right w:w="100" w:type="dxa"/>
            </w:tcMar>
          </w:tcPr>
          <w:p w14:paraId="0784035B"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1 rozhovor</w:t>
            </w:r>
          </w:p>
        </w:tc>
      </w:tr>
      <w:tr w:rsidR="00A43D6F" w:rsidRPr="00A43D6F" w14:paraId="17869BBD" w14:textId="77777777" w:rsidTr="00A43D6F">
        <w:tc>
          <w:tcPr>
            <w:tcW w:w="4514" w:type="dxa"/>
            <w:shd w:val="clear" w:color="auto" w:fill="auto"/>
            <w:tcMar>
              <w:top w:w="100" w:type="dxa"/>
              <w:left w:w="100" w:type="dxa"/>
              <w:bottom w:w="100" w:type="dxa"/>
              <w:right w:w="100" w:type="dxa"/>
            </w:tcMar>
          </w:tcPr>
          <w:p w14:paraId="75B2F9AE"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Evaluátorka (+krajští evaluátoři)</w:t>
            </w:r>
          </w:p>
        </w:tc>
        <w:tc>
          <w:tcPr>
            <w:tcW w:w="4515" w:type="dxa"/>
            <w:shd w:val="clear" w:color="auto" w:fill="auto"/>
            <w:tcMar>
              <w:top w:w="100" w:type="dxa"/>
              <w:left w:w="100" w:type="dxa"/>
              <w:bottom w:w="100" w:type="dxa"/>
              <w:right w:w="100" w:type="dxa"/>
            </w:tcMar>
          </w:tcPr>
          <w:p w14:paraId="6E2188B6"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2 rozhovory</w:t>
            </w:r>
          </w:p>
        </w:tc>
      </w:tr>
      <w:tr w:rsidR="00A43D6F" w:rsidRPr="00A43D6F" w14:paraId="45ED6ACE" w14:textId="77777777" w:rsidTr="00A43D6F">
        <w:tc>
          <w:tcPr>
            <w:tcW w:w="4514" w:type="dxa"/>
            <w:shd w:val="clear" w:color="auto" w:fill="auto"/>
            <w:tcMar>
              <w:top w:w="100" w:type="dxa"/>
              <w:left w:w="100" w:type="dxa"/>
              <w:bottom w:w="100" w:type="dxa"/>
              <w:right w:w="100" w:type="dxa"/>
            </w:tcMar>
          </w:tcPr>
          <w:p w14:paraId="2211719C"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Investor (poskytovatel půjčky)</w:t>
            </w:r>
          </w:p>
        </w:tc>
        <w:tc>
          <w:tcPr>
            <w:tcW w:w="4515" w:type="dxa"/>
            <w:shd w:val="clear" w:color="auto" w:fill="auto"/>
            <w:tcMar>
              <w:top w:w="100" w:type="dxa"/>
              <w:left w:w="100" w:type="dxa"/>
              <w:bottom w:w="100" w:type="dxa"/>
              <w:right w:w="100" w:type="dxa"/>
            </w:tcMar>
          </w:tcPr>
          <w:p w14:paraId="1240403F"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1 rozhovor</w:t>
            </w:r>
          </w:p>
        </w:tc>
      </w:tr>
      <w:tr w:rsidR="00A43D6F" w:rsidRPr="00A43D6F" w14:paraId="5A82CADA" w14:textId="77777777" w:rsidTr="00A43D6F">
        <w:tc>
          <w:tcPr>
            <w:tcW w:w="4514" w:type="dxa"/>
            <w:shd w:val="clear" w:color="auto" w:fill="auto"/>
            <w:tcMar>
              <w:top w:w="100" w:type="dxa"/>
              <w:left w:w="100" w:type="dxa"/>
              <w:bottom w:w="100" w:type="dxa"/>
              <w:right w:w="100" w:type="dxa"/>
            </w:tcMar>
          </w:tcPr>
          <w:p w14:paraId="40274A56"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Zapojení zaměstnavatelé</w:t>
            </w:r>
          </w:p>
        </w:tc>
        <w:tc>
          <w:tcPr>
            <w:tcW w:w="4515" w:type="dxa"/>
            <w:shd w:val="clear" w:color="auto" w:fill="auto"/>
            <w:tcMar>
              <w:top w:w="100" w:type="dxa"/>
              <w:left w:w="100" w:type="dxa"/>
              <w:bottom w:w="100" w:type="dxa"/>
              <w:right w:w="100" w:type="dxa"/>
            </w:tcMar>
          </w:tcPr>
          <w:p w14:paraId="3E5B957E"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1 FG</w:t>
            </w:r>
          </w:p>
        </w:tc>
      </w:tr>
      <w:tr w:rsidR="00A43D6F" w:rsidRPr="00A43D6F" w14:paraId="7AD6F29C" w14:textId="77777777" w:rsidTr="00A43D6F">
        <w:tc>
          <w:tcPr>
            <w:tcW w:w="4514" w:type="dxa"/>
            <w:shd w:val="clear" w:color="auto" w:fill="auto"/>
            <w:tcMar>
              <w:top w:w="100" w:type="dxa"/>
              <w:left w:w="100" w:type="dxa"/>
              <w:bottom w:w="100" w:type="dxa"/>
              <w:right w:w="100" w:type="dxa"/>
            </w:tcMar>
          </w:tcPr>
          <w:p w14:paraId="66AD035B" w14:textId="77777777" w:rsidR="00A43D6F" w:rsidRPr="00A43D6F" w:rsidRDefault="00A43D6F" w:rsidP="00A43D6F">
            <w:pPr>
              <w:spacing w:line="280" w:lineRule="atLeast"/>
              <w:jc w:val="center"/>
              <w:rPr>
                <w:rFonts w:ascii="Arial" w:hAnsi="Arial" w:cs="Arial"/>
                <w:b/>
                <w:sz w:val="20"/>
                <w:szCs w:val="20"/>
              </w:rPr>
            </w:pPr>
            <w:r w:rsidRPr="00A43D6F">
              <w:rPr>
                <w:rFonts w:ascii="Arial" w:hAnsi="Arial" w:cs="Arial"/>
                <w:b/>
                <w:sz w:val="20"/>
                <w:szCs w:val="20"/>
              </w:rPr>
              <w:t>CELKEM</w:t>
            </w:r>
          </w:p>
        </w:tc>
        <w:tc>
          <w:tcPr>
            <w:tcW w:w="4515" w:type="dxa"/>
            <w:shd w:val="clear" w:color="auto" w:fill="auto"/>
            <w:tcMar>
              <w:top w:w="100" w:type="dxa"/>
              <w:left w:w="100" w:type="dxa"/>
              <w:bottom w:w="100" w:type="dxa"/>
              <w:right w:w="100" w:type="dxa"/>
            </w:tcMar>
          </w:tcPr>
          <w:p w14:paraId="1666A50F" w14:textId="77777777" w:rsidR="00A43D6F" w:rsidRPr="00A43D6F" w:rsidRDefault="00A43D6F" w:rsidP="00A43D6F">
            <w:pPr>
              <w:spacing w:line="280" w:lineRule="atLeast"/>
              <w:jc w:val="center"/>
              <w:rPr>
                <w:rFonts w:ascii="Arial" w:hAnsi="Arial" w:cs="Arial"/>
                <w:b/>
                <w:sz w:val="20"/>
                <w:szCs w:val="20"/>
              </w:rPr>
            </w:pPr>
            <w:r w:rsidRPr="00A43D6F">
              <w:rPr>
                <w:rFonts w:ascii="Arial" w:hAnsi="Arial" w:cs="Arial"/>
                <w:b/>
                <w:sz w:val="20"/>
                <w:szCs w:val="20"/>
              </w:rPr>
              <w:t>4 rozhovory +1 FG</w:t>
            </w:r>
          </w:p>
        </w:tc>
      </w:tr>
      <w:tr w:rsidR="00A43D6F" w:rsidRPr="00A43D6F" w14:paraId="0B8F8DAE" w14:textId="77777777" w:rsidTr="00A43D6F">
        <w:trPr>
          <w:trHeight w:val="420"/>
        </w:trPr>
        <w:tc>
          <w:tcPr>
            <w:tcW w:w="9029" w:type="dxa"/>
            <w:gridSpan w:val="2"/>
            <w:shd w:val="clear" w:color="auto" w:fill="auto"/>
            <w:tcMar>
              <w:top w:w="100" w:type="dxa"/>
              <w:left w:w="100" w:type="dxa"/>
              <w:bottom w:w="100" w:type="dxa"/>
              <w:right w:w="100" w:type="dxa"/>
            </w:tcMar>
          </w:tcPr>
          <w:p w14:paraId="2326336C" w14:textId="77777777" w:rsidR="00A43D6F" w:rsidRPr="00A43D6F" w:rsidRDefault="00A43D6F" w:rsidP="00A43D6F">
            <w:pPr>
              <w:spacing w:line="280" w:lineRule="atLeast"/>
              <w:jc w:val="center"/>
              <w:rPr>
                <w:rFonts w:ascii="Arial" w:hAnsi="Arial" w:cs="Arial"/>
                <w:b/>
                <w:sz w:val="20"/>
                <w:szCs w:val="20"/>
              </w:rPr>
            </w:pPr>
            <w:r w:rsidRPr="00A43D6F">
              <w:rPr>
                <w:rFonts w:ascii="Arial" w:hAnsi="Arial" w:cs="Arial"/>
                <w:b/>
                <w:sz w:val="20"/>
                <w:szCs w:val="20"/>
              </w:rPr>
              <w:t xml:space="preserve">Specifická evaluační otázka: </w:t>
            </w:r>
            <w:r w:rsidRPr="00A43D6F">
              <w:rPr>
                <w:rFonts w:ascii="Arial" w:hAnsi="Arial" w:cs="Arial"/>
                <w:sz w:val="20"/>
                <w:szCs w:val="20"/>
              </w:rPr>
              <w:t>Jak probíhal nábor CS projektu? Objevily se při náboru CS problémy?</w:t>
            </w:r>
          </w:p>
        </w:tc>
      </w:tr>
    </w:tbl>
    <w:p w14:paraId="1D3AFEB7" w14:textId="77777777" w:rsidR="00A43D6F" w:rsidRPr="00A43D6F" w:rsidRDefault="00A43D6F" w:rsidP="00A43D6F">
      <w:pPr>
        <w:spacing w:line="280" w:lineRule="atLeast"/>
        <w:jc w:val="center"/>
        <w:rPr>
          <w:rFonts w:ascii="Arial" w:hAnsi="Arial" w:cs="Arial"/>
          <w:sz w:val="20"/>
          <w:szCs w:val="20"/>
        </w:rPr>
      </w:pPr>
    </w:p>
    <w:p w14:paraId="7B4A764A"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br w:type="page"/>
      </w:r>
    </w:p>
    <w:p w14:paraId="72A8DD7B" w14:textId="77777777" w:rsidR="00A43D6F" w:rsidRPr="00A43D6F" w:rsidRDefault="00A43D6F" w:rsidP="00CD62CD">
      <w:pPr>
        <w:numPr>
          <w:ilvl w:val="0"/>
          <w:numId w:val="27"/>
        </w:numPr>
        <w:spacing w:line="280" w:lineRule="atLeast"/>
        <w:ind w:left="0" w:firstLine="0"/>
        <w:jc w:val="center"/>
        <w:rPr>
          <w:rFonts w:ascii="Arial" w:hAnsi="Arial" w:cs="Arial"/>
          <w:b/>
          <w:bCs/>
          <w:sz w:val="20"/>
          <w:szCs w:val="20"/>
        </w:rPr>
      </w:pPr>
      <w:r w:rsidRPr="00A43D6F">
        <w:rPr>
          <w:rFonts w:ascii="Arial" w:hAnsi="Arial" w:cs="Arial"/>
          <w:b/>
          <w:bCs/>
          <w:sz w:val="20"/>
          <w:szCs w:val="20"/>
        </w:rPr>
        <w:lastRenderedPageBreak/>
        <w:t>Indikativní harmonogram veřejné zakázky</w:t>
      </w:r>
    </w:p>
    <w:p w14:paraId="5345A767" w14:textId="77777777" w:rsidR="00A43D6F" w:rsidRPr="00A43D6F" w:rsidRDefault="00A43D6F" w:rsidP="00A43D6F">
      <w:pPr>
        <w:spacing w:line="280" w:lineRule="atLeast"/>
        <w:jc w:val="center"/>
        <w:rPr>
          <w:rFonts w:ascii="Arial" w:hAnsi="Arial" w:cs="Arial"/>
          <w:b/>
          <w:bCs/>
          <w:sz w:val="20"/>
          <w:szCs w:val="20"/>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1383"/>
        <w:gridCol w:w="1761"/>
        <w:gridCol w:w="6168"/>
      </w:tblGrid>
      <w:tr w:rsidR="00A43D6F" w:rsidRPr="00A43D6F" w14:paraId="15FB3E1D" w14:textId="77777777" w:rsidTr="00A43D6F">
        <w:trPr>
          <w:trHeight w:val="144"/>
        </w:trPr>
        <w:tc>
          <w:tcPr>
            <w:tcW w:w="318" w:type="dxa"/>
          </w:tcPr>
          <w:p w14:paraId="3233EDAA" w14:textId="77777777" w:rsidR="00A43D6F" w:rsidRPr="00A43D6F" w:rsidRDefault="00A43D6F" w:rsidP="00A43D6F">
            <w:pPr>
              <w:spacing w:line="280" w:lineRule="atLeast"/>
              <w:jc w:val="center"/>
              <w:rPr>
                <w:rFonts w:ascii="Arial" w:hAnsi="Arial" w:cs="Arial"/>
                <w:sz w:val="20"/>
                <w:szCs w:val="20"/>
              </w:rPr>
            </w:pPr>
          </w:p>
        </w:tc>
        <w:tc>
          <w:tcPr>
            <w:tcW w:w="1383" w:type="dxa"/>
          </w:tcPr>
          <w:p w14:paraId="0D316508" w14:textId="77777777" w:rsidR="00A43D6F" w:rsidRPr="00A43D6F" w:rsidRDefault="00A43D6F" w:rsidP="00A43D6F">
            <w:pPr>
              <w:spacing w:line="280" w:lineRule="atLeast"/>
              <w:jc w:val="center"/>
              <w:rPr>
                <w:rFonts w:ascii="Arial" w:hAnsi="Arial" w:cs="Arial"/>
                <w:b/>
                <w:sz w:val="20"/>
                <w:szCs w:val="20"/>
              </w:rPr>
            </w:pPr>
            <w:r w:rsidRPr="00A43D6F">
              <w:rPr>
                <w:rFonts w:ascii="Arial" w:hAnsi="Arial" w:cs="Arial"/>
                <w:b/>
                <w:sz w:val="20"/>
                <w:szCs w:val="20"/>
              </w:rPr>
              <w:t>Požadované výstupy</w:t>
            </w:r>
          </w:p>
        </w:tc>
        <w:tc>
          <w:tcPr>
            <w:tcW w:w="1761" w:type="dxa"/>
          </w:tcPr>
          <w:p w14:paraId="3AFDA851" w14:textId="77777777" w:rsidR="00A43D6F" w:rsidRPr="00A43D6F" w:rsidRDefault="00A43D6F" w:rsidP="00A43D6F">
            <w:pPr>
              <w:spacing w:line="280" w:lineRule="atLeast"/>
              <w:jc w:val="center"/>
              <w:rPr>
                <w:rFonts w:ascii="Arial" w:hAnsi="Arial" w:cs="Arial"/>
                <w:b/>
                <w:sz w:val="20"/>
                <w:szCs w:val="20"/>
              </w:rPr>
            </w:pPr>
            <w:r w:rsidRPr="00A43D6F">
              <w:rPr>
                <w:rFonts w:ascii="Arial" w:hAnsi="Arial" w:cs="Arial"/>
                <w:b/>
                <w:sz w:val="20"/>
                <w:szCs w:val="20"/>
              </w:rPr>
              <w:t>Termíny pro předložení návrhů*</w:t>
            </w:r>
          </w:p>
        </w:tc>
        <w:tc>
          <w:tcPr>
            <w:tcW w:w="6178" w:type="dxa"/>
          </w:tcPr>
          <w:p w14:paraId="302EFF0C" w14:textId="77777777" w:rsidR="00A43D6F" w:rsidRPr="00A43D6F" w:rsidRDefault="00A43D6F" w:rsidP="00A43D6F">
            <w:pPr>
              <w:spacing w:line="280" w:lineRule="atLeast"/>
              <w:jc w:val="center"/>
              <w:rPr>
                <w:rFonts w:ascii="Arial" w:hAnsi="Arial" w:cs="Arial"/>
                <w:b/>
                <w:sz w:val="20"/>
                <w:szCs w:val="20"/>
              </w:rPr>
            </w:pPr>
            <w:r w:rsidRPr="00A43D6F">
              <w:rPr>
                <w:rFonts w:ascii="Arial" w:hAnsi="Arial" w:cs="Arial"/>
                <w:b/>
                <w:sz w:val="20"/>
                <w:szCs w:val="20"/>
              </w:rPr>
              <w:t>Popis výstupu**</w:t>
            </w:r>
          </w:p>
        </w:tc>
      </w:tr>
      <w:tr w:rsidR="00A43D6F" w:rsidRPr="00A43D6F" w14:paraId="50DCFB6C" w14:textId="77777777" w:rsidTr="00A43D6F">
        <w:trPr>
          <w:trHeight w:val="144"/>
        </w:trPr>
        <w:tc>
          <w:tcPr>
            <w:tcW w:w="318" w:type="dxa"/>
          </w:tcPr>
          <w:p w14:paraId="628A8E56"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1</w:t>
            </w:r>
          </w:p>
        </w:tc>
        <w:tc>
          <w:tcPr>
            <w:tcW w:w="1383" w:type="dxa"/>
          </w:tcPr>
          <w:p w14:paraId="78837518"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Úvodní workshop</w:t>
            </w:r>
          </w:p>
        </w:tc>
        <w:tc>
          <w:tcPr>
            <w:tcW w:w="1761" w:type="dxa"/>
          </w:tcPr>
          <w:p w14:paraId="66302396"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Do 10 kalendářních dnů od účinnosti smlouvy</w:t>
            </w:r>
          </w:p>
        </w:tc>
        <w:tc>
          <w:tcPr>
            <w:tcW w:w="6178" w:type="dxa"/>
          </w:tcPr>
          <w:p w14:paraId="5FD213B9"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sz w:val="20"/>
                <w:szCs w:val="20"/>
              </w:rPr>
              <w:t>Jedná se o úvodní workshop ke zpracování scénářů pro rozhovory a FS.</w:t>
            </w:r>
          </w:p>
          <w:p w14:paraId="194B7F12"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sz w:val="20"/>
                <w:szCs w:val="20"/>
              </w:rPr>
              <w:t>Na úvodním setkání budou představeny očekávání zadavatele, vyhodnocen návrh scénáře z nabídky, úvodní prezentace projektů (2x10 min – ŘO + EJ) a diskuze nad specifikací scénářů pro 4 zbývajícíc projekty (co je důležité, jaké jsou výsledky, na co se zaměřit / co ověřit).</w:t>
            </w:r>
          </w:p>
          <w:p w14:paraId="0056875F"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sz w:val="20"/>
                <w:szCs w:val="20"/>
              </w:rPr>
              <w:t xml:space="preserve">Bude dohodnuto předání potřebné dokumentace a způsob komunikace mimo rámec schvalování jednotlivých zpráv. </w:t>
            </w:r>
          </w:p>
          <w:p w14:paraId="1293F2F9"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sz w:val="20"/>
                <w:szCs w:val="20"/>
              </w:rPr>
              <w:t xml:space="preserve">Před workshopem budou dodavateli zaslány podklady, dodavatel vyhotoví z workshopu zápis. Rozsah workshopu bude dle potřeby 2 – 4 hodiny, místo konání bude na pracovišti zadavatele (Kartouzská 4, Praha 5). Ze strany dodavatele se zúčastní minimálně 2 zástupci a to ti, kteří se budou přímo podílet na realizaci terénního šetření. </w:t>
            </w:r>
          </w:p>
        </w:tc>
      </w:tr>
      <w:tr w:rsidR="00A43D6F" w:rsidRPr="00A43D6F" w14:paraId="1C128CEF" w14:textId="77777777" w:rsidTr="00A43D6F">
        <w:trPr>
          <w:trHeight w:val="2684"/>
        </w:trPr>
        <w:tc>
          <w:tcPr>
            <w:tcW w:w="318" w:type="dxa"/>
          </w:tcPr>
          <w:p w14:paraId="48A63296"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2</w:t>
            </w:r>
          </w:p>
        </w:tc>
        <w:tc>
          <w:tcPr>
            <w:tcW w:w="1383" w:type="dxa"/>
          </w:tcPr>
          <w:p w14:paraId="2AEF7411"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Vstupní zpráva - návrh</w:t>
            </w:r>
          </w:p>
        </w:tc>
        <w:tc>
          <w:tcPr>
            <w:tcW w:w="1761" w:type="dxa"/>
          </w:tcPr>
          <w:p w14:paraId="3F448645"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Do 30 kalendářních dnů od účinnosti smlouvy</w:t>
            </w:r>
          </w:p>
          <w:p w14:paraId="42DFD397" w14:textId="77777777" w:rsidR="00A43D6F" w:rsidRPr="00A43D6F" w:rsidRDefault="00A43D6F" w:rsidP="00A43D6F">
            <w:pPr>
              <w:spacing w:line="280" w:lineRule="atLeast"/>
              <w:jc w:val="center"/>
              <w:rPr>
                <w:rFonts w:ascii="Arial" w:hAnsi="Arial" w:cs="Arial"/>
                <w:sz w:val="20"/>
                <w:szCs w:val="20"/>
              </w:rPr>
            </w:pPr>
          </w:p>
        </w:tc>
        <w:tc>
          <w:tcPr>
            <w:tcW w:w="6178" w:type="dxa"/>
            <w:shd w:val="clear" w:color="auto" w:fill="auto"/>
          </w:tcPr>
          <w:p w14:paraId="1FC52F7C"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sz w:val="20"/>
                <w:szCs w:val="20"/>
              </w:rPr>
              <w:t>V rámci zpracování vstupní zprávy dodavatel realizuje výchozí desk-research dostupné dokumentace projektu***.</w:t>
            </w:r>
          </w:p>
          <w:p w14:paraId="6ABB638A"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sz w:val="20"/>
                <w:szCs w:val="20"/>
              </w:rPr>
              <w:t xml:space="preserve">Zpráva bude obsahovat tyto části: </w:t>
            </w:r>
          </w:p>
          <w:p w14:paraId="31E68784" w14:textId="77777777" w:rsidR="00A43D6F" w:rsidRPr="00A43D6F" w:rsidRDefault="00A43D6F" w:rsidP="00450F45">
            <w:pPr>
              <w:numPr>
                <w:ilvl w:val="0"/>
                <w:numId w:val="31"/>
              </w:numPr>
              <w:spacing w:line="280" w:lineRule="atLeast"/>
              <w:jc w:val="both"/>
              <w:rPr>
                <w:rFonts w:ascii="Arial" w:hAnsi="Arial" w:cs="Arial"/>
                <w:sz w:val="20"/>
                <w:szCs w:val="20"/>
              </w:rPr>
            </w:pPr>
            <w:r w:rsidRPr="00A43D6F">
              <w:rPr>
                <w:rFonts w:ascii="Arial" w:hAnsi="Arial" w:cs="Arial"/>
                <w:b/>
                <w:sz w:val="20"/>
                <w:szCs w:val="20"/>
              </w:rPr>
              <w:t>Identifikace klíčových prvků teorie změny 4 projektů</w:t>
            </w:r>
            <w:r w:rsidRPr="00A43D6F">
              <w:rPr>
                <w:rFonts w:ascii="Arial" w:hAnsi="Arial" w:cs="Arial"/>
                <w:b/>
                <w:sz w:val="20"/>
                <w:szCs w:val="20"/>
                <w:vertAlign w:val="superscript"/>
              </w:rPr>
              <w:footnoteReference w:id="11"/>
            </w:r>
          </w:p>
          <w:p w14:paraId="73E99962"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sz w:val="20"/>
                <w:szCs w:val="20"/>
              </w:rPr>
              <w:t xml:space="preserve">Pro každý projekt: identifikace klíčových prvků teorie změny (hypotézy, předpoklady, efekty, vnější vlivy), které budou prokazovány výzkumem, případně hlouběji studovány (explorace nových prvků), a také identifikace neočekávaných efektů / faktorů / vnějších vlivů. </w:t>
            </w:r>
          </w:p>
          <w:p w14:paraId="63AE3AE9"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sz w:val="20"/>
                <w:szCs w:val="20"/>
              </w:rPr>
              <w:t>Dodavatel na základě TZ formuluje hlavní hypotézy a předpoklady (rizika) TZ, které bude prostřednictvím šetření ověřovat (nebude se zaměřovat na skutečnosti, které jsou z projektové dokumentaci zřejmé a které není nutné v terénu ověřovat).</w:t>
            </w:r>
          </w:p>
          <w:p w14:paraId="2E16F5A8"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sz w:val="20"/>
                <w:szCs w:val="20"/>
              </w:rPr>
              <w:t>Klíčové prvky budou seskupeny (začleněny do kategorií) dle evaluačních otázek.</w:t>
            </w:r>
          </w:p>
          <w:p w14:paraId="41DAEEEB" w14:textId="77777777" w:rsidR="00A43D6F" w:rsidRPr="00A43D6F" w:rsidRDefault="00A43D6F" w:rsidP="00450F45">
            <w:pPr>
              <w:numPr>
                <w:ilvl w:val="0"/>
                <w:numId w:val="31"/>
              </w:numPr>
              <w:spacing w:line="280" w:lineRule="atLeast"/>
              <w:jc w:val="both"/>
              <w:rPr>
                <w:rFonts w:ascii="Arial" w:hAnsi="Arial" w:cs="Arial"/>
                <w:b/>
                <w:sz w:val="20"/>
                <w:szCs w:val="20"/>
              </w:rPr>
            </w:pPr>
            <w:r w:rsidRPr="00A43D6F">
              <w:rPr>
                <w:rFonts w:ascii="Arial" w:hAnsi="Arial" w:cs="Arial"/>
                <w:b/>
                <w:sz w:val="20"/>
                <w:szCs w:val="20"/>
              </w:rPr>
              <w:t>Scénáře pro jednotlivé rozhovory / FS pro 4 projekty</w:t>
            </w:r>
          </w:p>
          <w:p w14:paraId="070C92C1"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sz w:val="20"/>
                <w:szCs w:val="20"/>
              </w:rPr>
              <w:t xml:space="preserve">Na základě TZ a jejich klíčových prvků (viz bod 3) a projektové dokumentace uchazeč zpracuje návrh scénáře rozhovoru / FS, tj.: formuluje otázky pro rozhovor /fokusní skupinu, řazení témat, úvod </w:t>
            </w:r>
            <w:r w:rsidRPr="00A43D6F">
              <w:rPr>
                <w:rFonts w:ascii="Arial" w:hAnsi="Arial" w:cs="Arial"/>
                <w:sz w:val="20"/>
                <w:szCs w:val="20"/>
              </w:rPr>
              <w:lastRenderedPageBreak/>
              <w:t xml:space="preserve">/ závěr rozhovoru, časový rozvrh celkem a jednotlivých částí rozhovoru, tazatelé (kdo). </w:t>
            </w:r>
          </w:p>
          <w:p w14:paraId="0866A060"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sz w:val="20"/>
                <w:szCs w:val="20"/>
              </w:rPr>
              <w:t>Scénáře budou zahrnovat omezení / rizika realizace rozhovoru. Kódování bude zpracováno po provedení rozhovoru a před další analýzou bude konzultováno zadavatelem.</w:t>
            </w:r>
          </w:p>
          <w:p w14:paraId="6423476F"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sz w:val="20"/>
                <w:szCs w:val="20"/>
              </w:rPr>
              <w:t>Budou vytvořeny minimálně 3 typy scénářů</w:t>
            </w:r>
            <w:r w:rsidRPr="00A43D6F">
              <w:rPr>
                <w:rFonts w:ascii="Arial" w:hAnsi="Arial" w:cs="Arial"/>
                <w:sz w:val="20"/>
                <w:szCs w:val="20"/>
                <w:vertAlign w:val="superscript"/>
              </w:rPr>
              <w:footnoteReference w:id="12"/>
            </w:r>
            <w:r w:rsidRPr="00A43D6F">
              <w:rPr>
                <w:rFonts w:ascii="Arial" w:hAnsi="Arial" w:cs="Arial"/>
                <w:sz w:val="20"/>
                <w:szCs w:val="20"/>
              </w:rPr>
              <w:t>pro každý projekt. Bude se jednat o: 1. scénář rozhovoru pro realizační tým projektu; 2. scénář pro stakeholdery (důležité osoby pro projekt mimo RT) a 3. scénář s evaluátorem.</w:t>
            </w:r>
            <w:r w:rsidRPr="00A43D6F">
              <w:rPr>
                <w:rFonts w:ascii="Arial" w:hAnsi="Arial" w:cs="Arial"/>
                <w:sz w:val="20"/>
                <w:szCs w:val="20"/>
                <w:vertAlign w:val="superscript"/>
              </w:rPr>
              <w:footnoteReference w:id="13"/>
            </w:r>
            <w:r w:rsidRPr="00A43D6F">
              <w:rPr>
                <w:rFonts w:ascii="Arial" w:hAnsi="Arial" w:cs="Arial"/>
                <w:sz w:val="20"/>
                <w:szCs w:val="20"/>
              </w:rPr>
              <w:t xml:space="preserve"> </w:t>
            </w:r>
          </w:p>
          <w:p w14:paraId="38784EE2"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sz w:val="20"/>
                <w:szCs w:val="20"/>
              </w:rPr>
              <w:t>Celkem budou realizovány 2 fokusní skupiny, pro každou FS zvlášť bude zpracován jeden scénář.</w:t>
            </w:r>
          </w:p>
          <w:p w14:paraId="7A76FA9B" w14:textId="77777777" w:rsidR="00A43D6F" w:rsidRPr="00A43D6F" w:rsidRDefault="00A43D6F" w:rsidP="00450F45">
            <w:pPr>
              <w:numPr>
                <w:ilvl w:val="0"/>
                <w:numId w:val="31"/>
              </w:numPr>
              <w:spacing w:line="280" w:lineRule="atLeast"/>
              <w:jc w:val="both"/>
              <w:rPr>
                <w:rFonts w:ascii="Arial" w:hAnsi="Arial" w:cs="Arial"/>
                <w:b/>
                <w:sz w:val="20"/>
                <w:szCs w:val="20"/>
              </w:rPr>
            </w:pPr>
            <w:r w:rsidRPr="00A43D6F">
              <w:rPr>
                <w:rFonts w:ascii="Arial" w:hAnsi="Arial" w:cs="Arial"/>
                <w:b/>
                <w:sz w:val="20"/>
                <w:szCs w:val="20"/>
              </w:rPr>
              <w:t>Identifikace konkrétních respondentů (přehled respondentů)</w:t>
            </w:r>
          </w:p>
          <w:p w14:paraId="41790997" w14:textId="77777777" w:rsidR="00A43D6F" w:rsidRPr="00A43D6F" w:rsidRDefault="00A43D6F" w:rsidP="002D142F">
            <w:pPr>
              <w:spacing w:line="280" w:lineRule="atLeast"/>
              <w:jc w:val="both"/>
              <w:rPr>
                <w:rFonts w:ascii="Arial" w:hAnsi="Arial" w:cs="Arial"/>
                <w:b/>
                <w:sz w:val="20"/>
                <w:szCs w:val="20"/>
              </w:rPr>
            </w:pPr>
            <w:r w:rsidRPr="00A43D6F">
              <w:rPr>
                <w:rFonts w:ascii="Arial" w:hAnsi="Arial" w:cs="Arial"/>
                <w:sz w:val="20"/>
                <w:szCs w:val="20"/>
              </w:rPr>
              <w:t>Dodavatel na základě této specifikace a po úvodním workshopu se zadavatelem vytipuje nejvhodnější respondenty pro jejich zodpovězení, a to na úrovni konkrétních osob a jejich náhradníků.</w:t>
            </w:r>
          </w:p>
          <w:p w14:paraId="5B71B44E" w14:textId="77777777" w:rsidR="00A43D6F" w:rsidRPr="00A43D6F" w:rsidRDefault="00A43D6F" w:rsidP="00450F45">
            <w:pPr>
              <w:numPr>
                <w:ilvl w:val="0"/>
                <w:numId w:val="31"/>
              </w:numPr>
              <w:spacing w:line="280" w:lineRule="atLeast"/>
              <w:jc w:val="both"/>
              <w:rPr>
                <w:rFonts w:ascii="Arial" w:hAnsi="Arial" w:cs="Arial"/>
                <w:b/>
                <w:sz w:val="20"/>
                <w:szCs w:val="20"/>
              </w:rPr>
            </w:pPr>
            <w:r w:rsidRPr="00A43D6F">
              <w:rPr>
                <w:rFonts w:ascii="Arial" w:hAnsi="Arial" w:cs="Arial"/>
                <w:b/>
                <w:sz w:val="20"/>
                <w:szCs w:val="20"/>
              </w:rPr>
              <w:t>Detailní harmonogram plnění zakázky</w:t>
            </w:r>
          </w:p>
          <w:p w14:paraId="341EF4FF"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sz w:val="20"/>
                <w:szCs w:val="20"/>
              </w:rPr>
              <w:t xml:space="preserve">Určení doby realizace jednotlivých rozhovorů (v týdnech). </w:t>
            </w:r>
          </w:p>
          <w:p w14:paraId="22A99A41" w14:textId="77777777" w:rsidR="00A43D6F" w:rsidRPr="00A43D6F" w:rsidRDefault="00A43D6F" w:rsidP="00450F45">
            <w:pPr>
              <w:numPr>
                <w:ilvl w:val="0"/>
                <w:numId w:val="31"/>
              </w:numPr>
              <w:spacing w:line="280" w:lineRule="atLeast"/>
              <w:jc w:val="both"/>
              <w:rPr>
                <w:rFonts w:ascii="Arial" w:hAnsi="Arial" w:cs="Arial"/>
                <w:b/>
                <w:sz w:val="20"/>
                <w:szCs w:val="20"/>
              </w:rPr>
            </w:pPr>
            <w:r w:rsidRPr="00A43D6F">
              <w:rPr>
                <w:rFonts w:ascii="Arial" w:hAnsi="Arial" w:cs="Arial"/>
                <w:b/>
                <w:sz w:val="20"/>
                <w:szCs w:val="20"/>
              </w:rPr>
              <w:t xml:space="preserve">Hlavní rizika realizace šetření </w:t>
            </w:r>
          </w:p>
          <w:p w14:paraId="5F8F6B41"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sz w:val="20"/>
                <w:szCs w:val="20"/>
              </w:rPr>
              <w:t>(dle jednotlivých projektů).</w:t>
            </w:r>
          </w:p>
        </w:tc>
      </w:tr>
      <w:tr w:rsidR="00A43D6F" w:rsidRPr="00A43D6F" w14:paraId="1E6055DB" w14:textId="77777777" w:rsidTr="00A43D6F">
        <w:trPr>
          <w:trHeight w:val="1689"/>
        </w:trPr>
        <w:tc>
          <w:tcPr>
            <w:tcW w:w="318" w:type="dxa"/>
          </w:tcPr>
          <w:p w14:paraId="0EB56B05"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lastRenderedPageBreak/>
              <w:t>3</w:t>
            </w:r>
          </w:p>
        </w:tc>
        <w:tc>
          <w:tcPr>
            <w:tcW w:w="1383" w:type="dxa"/>
          </w:tcPr>
          <w:p w14:paraId="60D74926"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Vstupní zpráva – finální verze</w:t>
            </w:r>
          </w:p>
        </w:tc>
        <w:tc>
          <w:tcPr>
            <w:tcW w:w="1761" w:type="dxa"/>
          </w:tcPr>
          <w:p w14:paraId="3E1E28B2"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Do 10 pracovních dnů od obdržení připomínek zadavatele k návrhu Vstupní zprávy</w:t>
            </w:r>
          </w:p>
        </w:tc>
        <w:tc>
          <w:tcPr>
            <w:tcW w:w="6178" w:type="dxa"/>
            <w:shd w:val="clear" w:color="auto" w:fill="auto"/>
          </w:tcPr>
          <w:p w14:paraId="260C121A"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sz w:val="20"/>
                <w:szCs w:val="20"/>
              </w:rPr>
              <w:t xml:space="preserve">Dodavatel předloží Vstupní zprávu se zapracovanými připomínkami zadavatele k návrhu VZ. </w:t>
            </w:r>
          </w:p>
          <w:p w14:paraId="381F3654"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sz w:val="20"/>
                <w:szCs w:val="20"/>
              </w:rPr>
              <w:t xml:space="preserve">Zpráva bude formálně a jazykově zpracována tak, aby bylo možné její případné zveřejnění na webu. </w:t>
            </w:r>
          </w:p>
          <w:p w14:paraId="207407EA"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sz w:val="20"/>
                <w:szCs w:val="20"/>
              </w:rPr>
              <w:t>Po schválení finální verze Vstupní zprávy zadavatelem dodavatel předloží fakturu na první dílčí platbu.</w:t>
            </w:r>
          </w:p>
        </w:tc>
      </w:tr>
      <w:tr w:rsidR="00A43D6F" w:rsidRPr="00A43D6F" w14:paraId="104D1F69" w14:textId="77777777" w:rsidTr="00A43D6F">
        <w:trPr>
          <w:trHeight w:val="144"/>
        </w:trPr>
        <w:tc>
          <w:tcPr>
            <w:tcW w:w="318" w:type="dxa"/>
          </w:tcPr>
          <w:p w14:paraId="70CA6EB9"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4</w:t>
            </w:r>
          </w:p>
        </w:tc>
        <w:tc>
          <w:tcPr>
            <w:tcW w:w="1383" w:type="dxa"/>
          </w:tcPr>
          <w:p w14:paraId="2106A9F1"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Zpráva z etapy I. - návrh</w:t>
            </w:r>
          </w:p>
          <w:p w14:paraId="17B24A69" w14:textId="77777777" w:rsidR="00A43D6F" w:rsidRPr="00A43D6F" w:rsidRDefault="00A43D6F" w:rsidP="00A43D6F">
            <w:pPr>
              <w:spacing w:line="280" w:lineRule="atLeast"/>
              <w:jc w:val="center"/>
              <w:rPr>
                <w:rFonts w:ascii="Arial" w:hAnsi="Arial" w:cs="Arial"/>
                <w:sz w:val="20"/>
                <w:szCs w:val="20"/>
              </w:rPr>
            </w:pPr>
          </w:p>
        </w:tc>
        <w:tc>
          <w:tcPr>
            <w:tcW w:w="1761" w:type="dxa"/>
          </w:tcPr>
          <w:p w14:paraId="2DDD590A"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 xml:space="preserve">Do 105 kalendářních dnů od uzavření smlouvy. </w:t>
            </w:r>
          </w:p>
        </w:tc>
        <w:tc>
          <w:tcPr>
            <w:tcW w:w="6178" w:type="dxa"/>
            <w:vAlign w:val="center"/>
          </w:tcPr>
          <w:p w14:paraId="1FADA5A2"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sz w:val="20"/>
                <w:szCs w:val="20"/>
              </w:rPr>
              <w:t xml:space="preserve">Jedná se o návrh, který bude připomínkován ze strany zadavatele. Připomínky / návrhy na úpravy zprávy mohou také vyplynout ze stanoviska zainteresovaných subjektů na straně zadavatele (zejm. příslušná implementační oddělení ŘO). </w:t>
            </w:r>
          </w:p>
          <w:p w14:paraId="63B7F8E3"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sz w:val="20"/>
                <w:szCs w:val="20"/>
              </w:rPr>
              <w:t>Zpráva bude obsahovat tyto části:</w:t>
            </w:r>
          </w:p>
          <w:p w14:paraId="23D40FC8" w14:textId="77777777" w:rsidR="00A43D6F" w:rsidRPr="00A43D6F" w:rsidRDefault="00A43D6F" w:rsidP="002D142F">
            <w:pPr>
              <w:numPr>
                <w:ilvl w:val="0"/>
                <w:numId w:val="26"/>
              </w:numPr>
              <w:spacing w:line="280" w:lineRule="atLeast"/>
              <w:jc w:val="both"/>
              <w:rPr>
                <w:rFonts w:ascii="Arial" w:hAnsi="Arial" w:cs="Arial"/>
                <w:sz w:val="20"/>
                <w:szCs w:val="20"/>
              </w:rPr>
            </w:pPr>
            <w:r w:rsidRPr="00A43D6F">
              <w:rPr>
                <w:rFonts w:ascii="Arial" w:hAnsi="Arial" w:cs="Arial"/>
                <w:sz w:val="20"/>
                <w:szCs w:val="20"/>
              </w:rPr>
              <w:t>Manažerské shrnutí (cca 3 strany)</w:t>
            </w:r>
          </w:p>
          <w:p w14:paraId="196E340A" w14:textId="77777777" w:rsidR="00A43D6F" w:rsidRPr="00A43D6F" w:rsidRDefault="00A43D6F" w:rsidP="002D142F">
            <w:pPr>
              <w:numPr>
                <w:ilvl w:val="0"/>
                <w:numId w:val="26"/>
              </w:numPr>
              <w:spacing w:line="280" w:lineRule="atLeast"/>
              <w:jc w:val="both"/>
              <w:rPr>
                <w:rFonts w:ascii="Arial" w:hAnsi="Arial" w:cs="Arial"/>
                <w:sz w:val="20"/>
                <w:szCs w:val="20"/>
              </w:rPr>
            </w:pPr>
            <w:r w:rsidRPr="00A43D6F">
              <w:rPr>
                <w:rFonts w:ascii="Arial" w:hAnsi="Arial" w:cs="Arial"/>
                <w:sz w:val="20"/>
                <w:szCs w:val="20"/>
              </w:rPr>
              <w:t>Metodologie a omezení výzkumu, vzorek</w:t>
            </w:r>
          </w:p>
          <w:p w14:paraId="33CF28F1" w14:textId="77777777" w:rsidR="00A43D6F" w:rsidRPr="00A43D6F" w:rsidRDefault="00A43D6F" w:rsidP="002D142F">
            <w:pPr>
              <w:numPr>
                <w:ilvl w:val="0"/>
                <w:numId w:val="26"/>
              </w:numPr>
              <w:spacing w:line="280" w:lineRule="atLeast"/>
              <w:jc w:val="both"/>
              <w:rPr>
                <w:rFonts w:ascii="Arial" w:hAnsi="Arial" w:cs="Arial"/>
                <w:sz w:val="20"/>
                <w:szCs w:val="20"/>
              </w:rPr>
            </w:pPr>
            <w:r w:rsidRPr="00A43D6F">
              <w:rPr>
                <w:rFonts w:ascii="Arial" w:hAnsi="Arial" w:cs="Arial"/>
                <w:sz w:val="20"/>
                <w:szCs w:val="20"/>
              </w:rPr>
              <w:t>Shrnutí výpovědí všech respondentů (výstupů FS) na základě kvalitativní analýzy ke každé evaluační otázce samostatně.</w:t>
            </w:r>
          </w:p>
          <w:p w14:paraId="2D628011" w14:textId="77777777" w:rsidR="00A43D6F" w:rsidRPr="00A43D6F" w:rsidRDefault="00A43D6F" w:rsidP="002D142F">
            <w:pPr>
              <w:numPr>
                <w:ilvl w:val="0"/>
                <w:numId w:val="26"/>
              </w:numPr>
              <w:spacing w:line="280" w:lineRule="atLeast"/>
              <w:jc w:val="both"/>
              <w:rPr>
                <w:rFonts w:ascii="Arial" w:hAnsi="Arial" w:cs="Arial"/>
                <w:sz w:val="20"/>
                <w:szCs w:val="20"/>
              </w:rPr>
            </w:pPr>
            <w:r w:rsidRPr="00A43D6F">
              <w:rPr>
                <w:rFonts w:ascii="Arial" w:hAnsi="Arial" w:cs="Arial"/>
                <w:sz w:val="20"/>
                <w:szCs w:val="20"/>
              </w:rPr>
              <w:lastRenderedPageBreak/>
              <w:t>Přehled hypotéz, které se podařilo prokázat (do určité míry) díky rozhovorům a FS dle jednotlivých projektů. Prokazované hypotézy pro jednotlivé projekty budou formulovány před zahájením šetření, a to ve VZ na základě rekonstruované TZ.</w:t>
            </w:r>
          </w:p>
          <w:p w14:paraId="36D7CFD6" w14:textId="77777777" w:rsidR="00A43D6F" w:rsidRPr="00A43D6F" w:rsidRDefault="00A43D6F" w:rsidP="002D142F">
            <w:pPr>
              <w:numPr>
                <w:ilvl w:val="0"/>
                <w:numId w:val="26"/>
              </w:numPr>
              <w:spacing w:line="280" w:lineRule="atLeast"/>
              <w:jc w:val="both"/>
              <w:rPr>
                <w:rFonts w:ascii="Arial" w:hAnsi="Arial" w:cs="Arial"/>
                <w:sz w:val="20"/>
                <w:szCs w:val="20"/>
              </w:rPr>
            </w:pPr>
            <w:r w:rsidRPr="00A43D6F">
              <w:rPr>
                <w:rFonts w:ascii="Arial" w:hAnsi="Arial" w:cs="Arial"/>
                <w:sz w:val="20"/>
                <w:szCs w:val="20"/>
              </w:rPr>
              <w:t>Samostatná technická příloha: detailní popis postupu šetření (harmonogram šetření);  přehled rozhovorů s určením respondenta</w:t>
            </w:r>
            <w:r w:rsidRPr="00A43D6F">
              <w:rPr>
                <w:rFonts w:ascii="Arial" w:hAnsi="Arial" w:cs="Arial"/>
                <w:sz w:val="20"/>
                <w:szCs w:val="20"/>
                <w:vertAlign w:val="superscript"/>
              </w:rPr>
              <w:footnoteReference w:id="14"/>
            </w:r>
            <w:r w:rsidRPr="00A43D6F">
              <w:rPr>
                <w:rFonts w:ascii="Arial" w:hAnsi="Arial" w:cs="Arial"/>
                <w:sz w:val="20"/>
                <w:szCs w:val="20"/>
              </w:rPr>
              <w:t>, data, délky a místa konání rozhovorů;  doslovné přepisy rozhovorů; popis kvalitativní analýzy (zjištění, např. kódování, kategorie, četnosti, souvislosti apod.) za jednotlivé projekty.</w:t>
            </w:r>
          </w:p>
        </w:tc>
      </w:tr>
      <w:tr w:rsidR="00A43D6F" w:rsidRPr="00A43D6F" w14:paraId="5581567F" w14:textId="77777777" w:rsidTr="00A43D6F">
        <w:trPr>
          <w:trHeight w:val="144"/>
        </w:trPr>
        <w:tc>
          <w:tcPr>
            <w:tcW w:w="318" w:type="dxa"/>
          </w:tcPr>
          <w:p w14:paraId="79BAAA60" w14:textId="77777777" w:rsidR="00A43D6F" w:rsidRPr="00A43D6F" w:rsidRDefault="00A43D6F" w:rsidP="00A43D6F">
            <w:pPr>
              <w:spacing w:line="280" w:lineRule="atLeast"/>
              <w:jc w:val="center"/>
              <w:rPr>
                <w:rFonts w:ascii="Arial" w:hAnsi="Arial" w:cs="Arial"/>
                <w:sz w:val="20"/>
                <w:szCs w:val="20"/>
              </w:rPr>
            </w:pPr>
          </w:p>
        </w:tc>
        <w:tc>
          <w:tcPr>
            <w:tcW w:w="1383" w:type="dxa"/>
          </w:tcPr>
          <w:p w14:paraId="09271DAA"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Workshop k návrhu Zprávy I.</w:t>
            </w:r>
          </w:p>
        </w:tc>
        <w:tc>
          <w:tcPr>
            <w:tcW w:w="1761" w:type="dxa"/>
          </w:tcPr>
          <w:p w14:paraId="3CA9AEBE"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Do 10 pracovních dnů od předložení zprávy.</w:t>
            </w:r>
          </w:p>
        </w:tc>
        <w:tc>
          <w:tcPr>
            <w:tcW w:w="6178" w:type="dxa"/>
            <w:vAlign w:val="center"/>
          </w:tcPr>
          <w:p w14:paraId="54A17A66"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sz w:val="20"/>
                <w:szCs w:val="20"/>
              </w:rPr>
              <w:t>Jedná se o workshop se zástupci zadavatele (evaluační jednotka MPSV) a dalších zainteresovaných aktérů, zejm. oddělení MPSV zodpovědné za implementaci podpory inovací v PO 3 OPZ (odd. 833).</w:t>
            </w:r>
          </w:p>
          <w:p w14:paraId="51E190EB"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sz w:val="20"/>
                <w:szCs w:val="20"/>
              </w:rPr>
              <w:t>Workshop bude v délce trvání 2-4 hodiny na pracovišti zadavatele, případně na jiném místě.</w:t>
            </w:r>
          </w:p>
        </w:tc>
      </w:tr>
      <w:tr w:rsidR="00A43D6F" w:rsidRPr="00A43D6F" w14:paraId="21178909" w14:textId="77777777" w:rsidTr="00A43D6F">
        <w:trPr>
          <w:trHeight w:val="144"/>
        </w:trPr>
        <w:tc>
          <w:tcPr>
            <w:tcW w:w="318" w:type="dxa"/>
          </w:tcPr>
          <w:p w14:paraId="5DE018C8" w14:textId="77777777" w:rsidR="00A43D6F" w:rsidRPr="00A43D6F" w:rsidRDefault="00A43D6F" w:rsidP="00A43D6F">
            <w:pPr>
              <w:spacing w:line="280" w:lineRule="atLeast"/>
              <w:jc w:val="center"/>
              <w:rPr>
                <w:rFonts w:ascii="Arial" w:hAnsi="Arial" w:cs="Arial"/>
                <w:sz w:val="20"/>
                <w:szCs w:val="20"/>
              </w:rPr>
            </w:pPr>
          </w:p>
        </w:tc>
        <w:tc>
          <w:tcPr>
            <w:tcW w:w="1383" w:type="dxa"/>
          </w:tcPr>
          <w:p w14:paraId="792397E7"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Zpráva k etapě I. (ZEI) -finální verze</w:t>
            </w:r>
          </w:p>
        </w:tc>
        <w:tc>
          <w:tcPr>
            <w:tcW w:w="1761" w:type="dxa"/>
          </w:tcPr>
          <w:p w14:paraId="658784A8"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 xml:space="preserve">Do 10 pracovních dnů od obdržení připomínek zadavatele k návrhu Zprávy z etapy I. </w:t>
            </w:r>
          </w:p>
        </w:tc>
        <w:tc>
          <w:tcPr>
            <w:tcW w:w="6178" w:type="dxa"/>
            <w:vAlign w:val="center"/>
          </w:tcPr>
          <w:p w14:paraId="1AF91818"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sz w:val="20"/>
                <w:szCs w:val="20"/>
              </w:rPr>
              <w:t xml:space="preserve">Dodavatel předloží Zprávu z etapy I. se zapracovanými připomínkami zadavatele k návrhu ZEI. </w:t>
            </w:r>
          </w:p>
          <w:p w14:paraId="611E1C3F"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sz w:val="20"/>
                <w:szCs w:val="20"/>
              </w:rPr>
              <w:t xml:space="preserve">Zpráva bude formálně a jazykově zpracována tak, aby bylo možné její případné zveřejnění na webu. </w:t>
            </w:r>
          </w:p>
          <w:p w14:paraId="5B2E7A52"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sz w:val="20"/>
                <w:szCs w:val="20"/>
              </w:rPr>
              <w:t>Po schválení finální verze Vstupní zprávy dodavatel předloží fakturu na druhou dílčí platbu.</w:t>
            </w:r>
          </w:p>
        </w:tc>
      </w:tr>
      <w:tr w:rsidR="00A43D6F" w:rsidRPr="00A43D6F" w14:paraId="725BBBCA" w14:textId="77777777" w:rsidTr="00A43D6F">
        <w:trPr>
          <w:trHeight w:val="144"/>
        </w:trPr>
        <w:tc>
          <w:tcPr>
            <w:tcW w:w="318" w:type="dxa"/>
          </w:tcPr>
          <w:p w14:paraId="1EF0F1AB" w14:textId="77777777" w:rsidR="00A43D6F" w:rsidRPr="00A43D6F" w:rsidRDefault="00A43D6F" w:rsidP="00A43D6F">
            <w:pPr>
              <w:spacing w:line="280" w:lineRule="atLeast"/>
              <w:jc w:val="center"/>
              <w:rPr>
                <w:rFonts w:ascii="Arial" w:hAnsi="Arial" w:cs="Arial"/>
                <w:sz w:val="20"/>
                <w:szCs w:val="20"/>
              </w:rPr>
            </w:pPr>
          </w:p>
        </w:tc>
        <w:tc>
          <w:tcPr>
            <w:tcW w:w="1383" w:type="dxa"/>
          </w:tcPr>
          <w:p w14:paraId="1C73E6F8"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Zpráva k etapě II. (ZEII) (udržitelnost) - návrh</w:t>
            </w:r>
          </w:p>
        </w:tc>
        <w:tc>
          <w:tcPr>
            <w:tcW w:w="1761" w:type="dxa"/>
          </w:tcPr>
          <w:p w14:paraId="25707443"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Do 14 měsíců od ukončení posledního projektu ve vzorku.</w:t>
            </w:r>
          </w:p>
        </w:tc>
        <w:tc>
          <w:tcPr>
            <w:tcW w:w="6178" w:type="dxa"/>
            <w:vAlign w:val="center"/>
          </w:tcPr>
          <w:p w14:paraId="662902B5"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sz w:val="20"/>
                <w:szCs w:val="20"/>
              </w:rPr>
              <w:t xml:space="preserve">Jedná se o návrh, který bude připomínkován ze strany zadavatele. Připomínky / návrhy na úpravy zprávy mohou také vyplynout ze stanoviska zainteresovaných subjektů na straně zadavatele (zejm. příslušná implementační oddělení ŘO). </w:t>
            </w:r>
          </w:p>
          <w:p w14:paraId="4E59C7D3"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sz w:val="20"/>
                <w:szCs w:val="20"/>
              </w:rPr>
              <w:t>Zpráva bude obsahovat tyto části:</w:t>
            </w:r>
          </w:p>
          <w:p w14:paraId="6553BCF8" w14:textId="77777777" w:rsidR="00A43D6F" w:rsidRPr="00A43D6F" w:rsidRDefault="00A43D6F" w:rsidP="00450F45">
            <w:pPr>
              <w:numPr>
                <w:ilvl w:val="0"/>
                <w:numId w:val="38"/>
              </w:numPr>
              <w:spacing w:line="280" w:lineRule="atLeast"/>
              <w:jc w:val="both"/>
              <w:rPr>
                <w:rFonts w:ascii="Arial" w:hAnsi="Arial" w:cs="Arial"/>
                <w:sz w:val="20"/>
                <w:szCs w:val="20"/>
              </w:rPr>
            </w:pPr>
            <w:r w:rsidRPr="00A43D6F">
              <w:rPr>
                <w:rFonts w:ascii="Arial" w:hAnsi="Arial" w:cs="Arial"/>
                <w:sz w:val="20"/>
                <w:szCs w:val="20"/>
              </w:rPr>
              <w:t>Manažerské shrnutí (cca 3 strany)</w:t>
            </w:r>
          </w:p>
          <w:p w14:paraId="588575B2" w14:textId="77777777" w:rsidR="00A43D6F" w:rsidRPr="00A43D6F" w:rsidRDefault="00A43D6F" w:rsidP="00450F45">
            <w:pPr>
              <w:numPr>
                <w:ilvl w:val="0"/>
                <w:numId w:val="38"/>
              </w:numPr>
              <w:spacing w:line="280" w:lineRule="atLeast"/>
              <w:jc w:val="both"/>
              <w:rPr>
                <w:rFonts w:ascii="Arial" w:hAnsi="Arial" w:cs="Arial"/>
                <w:sz w:val="20"/>
                <w:szCs w:val="20"/>
              </w:rPr>
            </w:pPr>
            <w:r w:rsidRPr="00A43D6F">
              <w:rPr>
                <w:rFonts w:ascii="Arial" w:hAnsi="Arial" w:cs="Arial"/>
                <w:sz w:val="20"/>
                <w:szCs w:val="20"/>
              </w:rPr>
              <w:t>Metodologie a omezení výzkumu, vzorek</w:t>
            </w:r>
          </w:p>
          <w:p w14:paraId="13011452" w14:textId="77777777" w:rsidR="00A43D6F" w:rsidRPr="00A43D6F" w:rsidRDefault="00A43D6F" w:rsidP="00450F45">
            <w:pPr>
              <w:numPr>
                <w:ilvl w:val="0"/>
                <w:numId w:val="38"/>
              </w:numPr>
              <w:spacing w:line="280" w:lineRule="atLeast"/>
              <w:jc w:val="both"/>
              <w:rPr>
                <w:rFonts w:ascii="Arial" w:hAnsi="Arial" w:cs="Arial"/>
                <w:sz w:val="20"/>
                <w:szCs w:val="20"/>
              </w:rPr>
            </w:pPr>
            <w:r w:rsidRPr="00A43D6F">
              <w:rPr>
                <w:rFonts w:ascii="Arial" w:hAnsi="Arial" w:cs="Arial"/>
                <w:sz w:val="20"/>
                <w:szCs w:val="20"/>
              </w:rPr>
              <w:t>Shrnutí výpovědí všech respondentů na základě kvalitativní analýzy ke každé evaluační otázce samostatně.</w:t>
            </w:r>
          </w:p>
          <w:p w14:paraId="2B753B6C" w14:textId="77777777" w:rsidR="00A43D6F" w:rsidRPr="00A43D6F" w:rsidRDefault="00A43D6F" w:rsidP="00450F45">
            <w:pPr>
              <w:numPr>
                <w:ilvl w:val="0"/>
                <w:numId w:val="38"/>
              </w:numPr>
              <w:spacing w:line="280" w:lineRule="atLeast"/>
              <w:jc w:val="both"/>
              <w:rPr>
                <w:rFonts w:ascii="Arial" w:hAnsi="Arial" w:cs="Arial"/>
                <w:sz w:val="20"/>
                <w:szCs w:val="20"/>
              </w:rPr>
            </w:pPr>
            <w:r w:rsidRPr="00A43D6F">
              <w:rPr>
                <w:rFonts w:ascii="Arial" w:hAnsi="Arial" w:cs="Arial"/>
                <w:sz w:val="20"/>
                <w:szCs w:val="20"/>
              </w:rPr>
              <w:t>Přehled hypotéz, které se podařilo prokázat díky rozhovorům a FS, a to primárně na úrovni konkrétního projektu. Prokazované hypotézy pro jednotlivé projekty budou formulovány před zahájením šetření, a to ve VZ na základě TZ.</w:t>
            </w:r>
          </w:p>
          <w:p w14:paraId="4B756976" w14:textId="77777777" w:rsidR="00A43D6F" w:rsidRPr="00A43D6F" w:rsidRDefault="00A43D6F" w:rsidP="00450F45">
            <w:pPr>
              <w:numPr>
                <w:ilvl w:val="0"/>
                <w:numId w:val="38"/>
              </w:numPr>
              <w:spacing w:line="280" w:lineRule="atLeast"/>
              <w:jc w:val="both"/>
              <w:rPr>
                <w:rFonts w:ascii="Arial" w:hAnsi="Arial" w:cs="Arial"/>
                <w:sz w:val="20"/>
                <w:szCs w:val="20"/>
              </w:rPr>
            </w:pPr>
            <w:r w:rsidRPr="00A43D6F">
              <w:rPr>
                <w:rFonts w:ascii="Arial" w:hAnsi="Arial" w:cs="Arial"/>
                <w:sz w:val="20"/>
                <w:szCs w:val="20"/>
              </w:rPr>
              <w:t>Samostatná technická příloha: detailní popis postupu šetření (harmonogram šetření);  přehled rozhovorů s určením respondenta, data, délky a místa konání rozhovorů;  doslovné přepisy rozhovorů; popis kvalitativní analýzy (zjištění, např. kategorie, četnost, souvislosti apod.) za jednotlivé projekty.</w:t>
            </w:r>
          </w:p>
        </w:tc>
      </w:tr>
      <w:tr w:rsidR="00A43D6F" w:rsidRPr="00A43D6F" w14:paraId="14786C05" w14:textId="77777777" w:rsidTr="00A43D6F">
        <w:trPr>
          <w:trHeight w:val="144"/>
        </w:trPr>
        <w:tc>
          <w:tcPr>
            <w:tcW w:w="318" w:type="dxa"/>
          </w:tcPr>
          <w:p w14:paraId="4440321D" w14:textId="77777777" w:rsidR="00A43D6F" w:rsidRPr="00A43D6F" w:rsidRDefault="00A43D6F" w:rsidP="00A43D6F">
            <w:pPr>
              <w:spacing w:line="280" w:lineRule="atLeast"/>
              <w:jc w:val="center"/>
              <w:rPr>
                <w:rFonts w:ascii="Arial" w:hAnsi="Arial" w:cs="Arial"/>
                <w:sz w:val="20"/>
                <w:szCs w:val="20"/>
              </w:rPr>
            </w:pPr>
          </w:p>
        </w:tc>
        <w:tc>
          <w:tcPr>
            <w:tcW w:w="1383" w:type="dxa"/>
          </w:tcPr>
          <w:p w14:paraId="6DCF5494"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 xml:space="preserve">Zpráva k etapě II. </w:t>
            </w:r>
            <w:r w:rsidRPr="00A43D6F">
              <w:rPr>
                <w:rFonts w:ascii="Arial" w:hAnsi="Arial" w:cs="Arial"/>
                <w:sz w:val="20"/>
                <w:szCs w:val="20"/>
              </w:rPr>
              <w:lastRenderedPageBreak/>
              <w:t>(udržitelnost) – finální verze</w:t>
            </w:r>
          </w:p>
        </w:tc>
        <w:tc>
          <w:tcPr>
            <w:tcW w:w="1761" w:type="dxa"/>
          </w:tcPr>
          <w:p w14:paraId="45ECADFF"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lastRenderedPageBreak/>
              <w:t xml:space="preserve">Do 10 pracovních dnů </w:t>
            </w:r>
            <w:r w:rsidRPr="00A43D6F">
              <w:rPr>
                <w:rFonts w:ascii="Arial" w:hAnsi="Arial" w:cs="Arial"/>
                <w:sz w:val="20"/>
                <w:szCs w:val="20"/>
              </w:rPr>
              <w:lastRenderedPageBreak/>
              <w:t>od obdržení připomínek zadavatele k návrhu Zprávy k etapě II. (udržitelnost)</w:t>
            </w:r>
          </w:p>
        </w:tc>
        <w:tc>
          <w:tcPr>
            <w:tcW w:w="6178" w:type="dxa"/>
            <w:vAlign w:val="center"/>
          </w:tcPr>
          <w:p w14:paraId="23DBEFC6"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sz w:val="20"/>
                <w:szCs w:val="20"/>
              </w:rPr>
              <w:lastRenderedPageBreak/>
              <w:t xml:space="preserve">Dodavatel předloží Zprávu k etapě II. (udržitelnost) se zapracovanými připomínkami zadavatele k návrhu ZEI. </w:t>
            </w:r>
          </w:p>
          <w:p w14:paraId="478A3421"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sz w:val="20"/>
                <w:szCs w:val="20"/>
              </w:rPr>
              <w:lastRenderedPageBreak/>
              <w:t xml:space="preserve">Zpráva bude formálně a jazykově zpracována tak, aby bylo možné její případné zveřejnění na webu. </w:t>
            </w:r>
          </w:p>
          <w:p w14:paraId="1BFEAE7B"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sz w:val="20"/>
                <w:szCs w:val="20"/>
              </w:rPr>
              <w:t>Po schválení finální verze Vstupní zprávy dodavatel předloží fakturu na druhou dílčí platbu.</w:t>
            </w:r>
          </w:p>
        </w:tc>
      </w:tr>
    </w:tbl>
    <w:p w14:paraId="6AD4AC4B"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sz w:val="20"/>
          <w:szCs w:val="20"/>
        </w:rPr>
        <w:lastRenderedPageBreak/>
        <w:t>* Termíny výstupů mohou být posunuty dle dohody Zadavatele se Zpracovatelem v závislosti na potřebách Zadavatele a dostupnosti dat. Předložení „návrhů“ se týká výstupů ve formě evaluačních zpráv.</w:t>
      </w:r>
    </w:p>
    <w:p w14:paraId="7BE2A716"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sz w:val="20"/>
          <w:szCs w:val="20"/>
        </w:rPr>
        <w:t xml:space="preserve">** Do anglického jazyka bude přeloženo manažerské shrnutí Zprávy z etapy I. a Zprávy z etapy II., a to do 30 kalendářních dnů po akceptaci zprávy Objednatelem. </w:t>
      </w:r>
    </w:p>
    <w:p w14:paraId="41310249"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sz w:val="20"/>
          <w:szCs w:val="20"/>
        </w:rPr>
        <w:t>*** Dokumentací projektu se rozumí: projektový záměr, projektová žádost vč. příloh, slovní hodnocení věcných hodnotitelů (HK), monitorovací zprávy, evaluační zprávy a dostupné publikované dílčí výstupy projektu (vč. DB produktů).</w:t>
      </w:r>
    </w:p>
    <w:p w14:paraId="103177C6" w14:textId="77777777" w:rsidR="00A43D6F" w:rsidRPr="00A43D6F" w:rsidRDefault="00A43D6F" w:rsidP="002D142F">
      <w:pPr>
        <w:spacing w:line="280" w:lineRule="atLeast"/>
        <w:jc w:val="both"/>
        <w:rPr>
          <w:rFonts w:ascii="Arial" w:hAnsi="Arial" w:cs="Arial"/>
          <w:sz w:val="20"/>
          <w:szCs w:val="20"/>
        </w:rPr>
      </w:pPr>
    </w:p>
    <w:p w14:paraId="54CCA4D2" w14:textId="77777777" w:rsidR="00A43D6F" w:rsidRPr="00A43D6F" w:rsidRDefault="00A43D6F" w:rsidP="00A43D6F">
      <w:pPr>
        <w:spacing w:line="280" w:lineRule="atLeast"/>
        <w:jc w:val="center"/>
        <w:rPr>
          <w:rFonts w:ascii="Arial" w:hAnsi="Arial" w:cs="Arial"/>
          <w:sz w:val="20"/>
          <w:szCs w:val="20"/>
        </w:rPr>
      </w:pPr>
    </w:p>
    <w:p w14:paraId="49DBE77A" w14:textId="77777777" w:rsidR="00A43D6F" w:rsidRPr="00A43D6F" w:rsidRDefault="00A43D6F" w:rsidP="00A43D6F">
      <w:pPr>
        <w:numPr>
          <w:ilvl w:val="0"/>
          <w:numId w:val="27"/>
        </w:numPr>
        <w:spacing w:line="280" w:lineRule="atLeast"/>
        <w:jc w:val="center"/>
        <w:rPr>
          <w:rFonts w:ascii="Arial" w:hAnsi="Arial" w:cs="Arial"/>
          <w:b/>
          <w:bCs/>
          <w:sz w:val="20"/>
          <w:szCs w:val="20"/>
        </w:rPr>
      </w:pPr>
      <w:r w:rsidRPr="00A43D6F">
        <w:rPr>
          <w:rFonts w:ascii="Arial" w:hAnsi="Arial" w:cs="Arial"/>
          <w:b/>
          <w:bCs/>
          <w:sz w:val="20"/>
          <w:szCs w:val="20"/>
        </w:rPr>
        <w:t>Další požadavky na plnění</w:t>
      </w:r>
    </w:p>
    <w:p w14:paraId="144C0F56" w14:textId="77777777" w:rsidR="00A43D6F" w:rsidRPr="00A43D6F" w:rsidRDefault="00A43D6F" w:rsidP="00A43D6F">
      <w:pPr>
        <w:spacing w:line="280" w:lineRule="atLeast"/>
        <w:jc w:val="center"/>
        <w:rPr>
          <w:rFonts w:ascii="Arial" w:hAnsi="Arial" w:cs="Arial"/>
          <w:sz w:val="20"/>
          <w:szCs w:val="20"/>
        </w:rPr>
      </w:pPr>
      <w:r w:rsidRPr="00A43D6F">
        <w:rPr>
          <w:rFonts w:ascii="Arial" w:hAnsi="Arial" w:cs="Arial"/>
          <w:sz w:val="20"/>
          <w:szCs w:val="20"/>
        </w:rPr>
        <w:t xml:space="preserve">Poskytovatel bude ve všech fázích realizace zakázky postupovat v souladu s Etickým kodexem evaluátora (viz </w:t>
      </w:r>
      <w:hyperlink r:id="rId11" w:history="1">
        <w:r w:rsidRPr="00A43D6F">
          <w:rPr>
            <w:rStyle w:val="Hypertextovodkaz"/>
            <w:rFonts w:ascii="Arial" w:hAnsi="Arial" w:cs="Arial"/>
            <w:sz w:val="20"/>
            <w:szCs w:val="20"/>
          </w:rPr>
          <w:t>www.czecheval.cz</w:t>
        </w:r>
      </w:hyperlink>
      <w:r w:rsidRPr="00A43D6F">
        <w:rPr>
          <w:rFonts w:ascii="Arial" w:hAnsi="Arial" w:cs="Arial"/>
          <w:sz w:val="20"/>
          <w:szCs w:val="20"/>
        </w:rPr>
        <w:t>)</w:t>
      </w:r>
    </w:p>
    <w:p w14:paraId="44F50BD1" w14:textId="77777777" w:rsidR="00A43D6F" w:rsidRPr="00A43D6F" w:rsidRDefault="00A43D6F" w:rsidP="00A43D6F">
      <w:pPr>
        <w:spacing w:line="280" w:lineRule="atLeast"/>
        <w:jc w:val="center"/>
        <w:rPr>
          <w:rFonts w:ascii="Arial" w:hAnsi="Arial" w:cs="Arial"/>
          <w:b/>
          <w:sz w:val="20"/>
          <w:szCs w:val="20"/>
        </w:rPr>
        <w:sectPr w:rsidR="00A43D6F" w:rsidRPr="00A43D6F" w:rsidSect="00A43D6F">
          <w:footerReference w:type="default" r:id="rId12"/>
          <w:pgSz w:w="11906" w:h="16838"/>
          <w:pgMar w:top="567" w:right="1417" w:bottom="568" w:left="1417" w:header="708" w:footer="708" w:gutter="0"/>
          <w:cols w:space="708"/>
          <w:docGrid w:linePitch="360"/>
        </w:sectPr>
      </w:pPr>
    </w:p>
    <w:p w14:paraId="07D325E6" w14:textId="77777777" w:rsidR="00A43D6F" w:rsidRPr="00A43D6F" w:rsidRDefault="00A43D6F" w:rsidP="00064B19">
      <w:pPr>
        <w:numPr>
          <w:ilvl w:val="0"/>
          <w:numId w:val="27"/>
        </w:numPr>
        <w:spacing w:line="280" w:lineRule="atLeast"/>
        <w:ind w:left="0" w:firstLine="0"/>
        <w:jc w:val="center"/>
        <w:rPr>
          <w:rFonts w:ascii="Arial" w:hAnsi="Arial" w:cs="Arial"/>
          <w:b/>
          <w:bCs/>
          <w:sz w:val="20"/>
          <w:szCs w:val="20"/>
        </w:rPr>
      </w:pPr>
      <w:r w:rsidRPr="00A43D6F">
        <w:rPr>
          <w:rFonts w:ascii="Arial" w:hAnsi="Arial" w:cs="Arial"/>
          <w:b/>
          <w:bCs/>
          <w:sz w:val="20"/>
          <w:szCs w:val="20"/>
        </w:rPr>
        <w:lastRenderedPageBreak/>
        <w:t>Příloha č. 1: Teorie změny 3S (přiložena samostatně)</w:t>
      </w:r>
    </w:p>
    <w:p w14:paraId="4A619B48" w14:textId="77777777" w:rsidR="00A43D6F" w:rsidRPr="00A43D6F" w:rsidRDefault="00A43D6F" w:rsidP="00A43D6F">
      <w:pPr>
        <w:spacing w:line="280" w:lineRule="atLeast"/>
        <w:jc w:val="center"/>
        <w:rPr>
          <w:rFonts w:ascii="Arial" w:hAnsi="Arial" w:cs="Arial"/>
          <w:b/>
          <w:sz w:val="20"/>
          <w:szCs w:val="20"/>
        </w:rPr>
      </w:pPr>
    </w:p>
    <w:p w14:paraId="1D8EF1E0" w14:textId="77777777" w:rsidR="00A43D6F" w:rsidRPr="00A43D6F" w:rsidRDefault="00A43D6F" w:rsidP="00A43D6F">
      <w:pPr>
        <w:spacing w:line="280" w:lineRule="atLeast"/>
        <w:jc w:val="center"/>
        <w:rPr>
          <w:rFonts w:ascii="Arial" w:hAnsi="Arial" w:cs="Arial"/>
          <w:b/>
          <w:sz w:val="20"/>
          <w:szCs w:val="20"/>
        </w:rPr>
      </w:pPr>
    </w:p>
    <w:p w14:paraId="0FE1D440" w14:textId="77777777" w:rsidR="00A43D6F" w:rsidRPr="00A43D6F" w:rsidRDefault="00A43D6F" w:rsidP="00A43D6F">
      <w:pPr>
        <w:spacing w:line="280" w:lineRule="atLeast"/>
        <w:jc w:val="center"/>
        <w:rPr>
          <w:rFonts w:ascii="Arial" w:hAnsi="Arial" w:cs="Arial"/>
          <w:b/>
          <w:sz w:val="20"/>
          <w:szCs w:val="20"/>
        </w:rPr>
      </w:pPr>
    </w:p>
    <w:p w14:paraId="659865BA" w14:textId="77777777" w:rsidR="00A43D6F" w:rsidRPr="00A43D6F" w:rsidRDefault="00A43D6F" w:rsidP="00A43D6F">
      <w:pPr>
        <w:spacing w:line="280" w:lineRule="atLeast"/>
        <w:jc w:val="center"/>
        <w:rPr>
          <w:rFonts w:ascii="Arial" w:hAnsi="Arial" w:cs="Arial"/>
          <w:b/>
          <w:sz w:val="20"/>
          <w:szCs w:val="20"/>
        </w:rPr>
      </w:pPr>
    </w:p>
    <w:p w14:paraId="22837F8B" w14:textId="77777777" w:rsidR="00A43D6F" w:rsidRPr="00A43D6F" w:rsidRDefault="00A43D6F" w:rsidP="00A43D6F">
      <w:pPr>
        <w:spacing w:line="280" w:lineRule="atLeast"/>
        <w:jc w:val="center"/>
        <w:rPr>
          <w:rFonts w:ascii="Arial" w:hAnsi="Arial" w:cs="Arial"/>
          <w:b/>
          <w:sz w:val="20"/>
          <w:szCs w:val="20"/>
        </w:rPr>
      </w:pPr>
    </w:p>
    <w:p w14:paraId="29C0AB59" w14:textId="77777777" w:rsidR="00A43D6F" w:rsidRPr="00A43D6F" w:rsidRDefault="00A43D6F" w:rsidP="00A43D6F">
      <w:pPr>
        <w:spacing w:line="280" w:lineRule="atLeast"/>
        <w:jc w:val="center"/>
        <w:rPr>
          <w:rFonts w:ascii="Arial" w:hAnsi="Arial" w:cs="Arial"/>
          <w:b/>
          <w:sz w:val="20"/>
          <w:szCs w:val="20"/>
        </w:rPr>
        <w:sectPr w:rsidR="00A43D6F" w:rsidRPr="00A43D6F" w:rsidSect="00CD62CD">
          <w:pgSz w:w="11906" w:h="16838"/>
          <w:pgMar w:top="851" w:right="1417" w:bottom="709" w:left="1417" w:header="708" w:footer="708" w:gutter="0"/>
          <w:cols w:space="708"/>
          <w:docGrid w:linePitch="360"/>
        </w:sectPr>
      </w:pPr>
    </w:p>
    <w:p w14:paraId="5F7A437B" w14:textId="77777777" w:rsidR="00A43D6F" w:rsidRPr="00A43D6F" w:rsidRDefault="00A43D6F" w:rsidP="00A43D6F">
      <w:pPr>
        <w:spacing w:line="280" w:lineRule="atLeast"/>
        <w:jc w:val="center"/>
        <w:rPr>
          <w:rFonts w:ascii="Arial" w:hAnsi="Arial" w:cs="Arial"/>
          <w:b/>
          <w:sz w:val="20"/>
          <w:szCs w:val="20"/>
        </w:rPr>
      </w:pPr>
    </w:p>
    <w:p w14:paraId="707BB0D4" w14:textId="77777777" w:rsidR="00A43D6F" w:rsidRPr="00A43D6F" w:rsidRDefault="00A43D6F" w:rsidP="00064B19">
      <w:pPr>
        <w:numPr>
          <w:ilvl w:val="0"/>
          <w:numId w:val="27"/>
        </w:numPr>
        <w:spacing w:line="280" w:lineRule="atLeast"/>
        <w:ind w:left="0" w:firstLine="0"/>
        <w:jc w:val="center"/>
        <w:rPr>
          <w:rFonts w:ascii="Arial" w:hAnsi="Arial" w:cs="Arial"/>
          <w:b/>
          <w:bCs/>
          <w:sz w:val="20"/>
          <w:szCs w:val="20"/>
        </w:rPr>
      </w:pPr>
      <w:r w:rsidRPr="00A43D6F">
        <w:rPr>
          <w:rFonts w:ascii="Arial" w:hAnsi="Arial" w:cs="Arial"/>
          <w:b/>
          <w:bCs/>
          <w:sz w:val="20"/>
          <w:szCs w:val="20"/>
        </w:rPr>
        <w:t xml:space="preserve">Příloha č. 2: Záměr evaluace výsledků podpory sociálních inovací v PO 3 OPZ </w:t>
      </w:r>
    </w:p>
    <w:p w14:paraId="543BAB7A" w14:textId="77777777" w:rsidR="00A43D6F" w:rsidRPr="00A43D6F" w:rsidRDefault="00A43D6F" w:rsidP="00A43D6F">
      <w:pPr>
        <w:spacing w:line="280" w:lineRule="atLeast"/>
        <w:jc w:val="center"/>
        <w:rPr>
          <w:rFonts w:ascii="Arial" w:hAnsi="Arial" w:cs="Arial"/>
          <w:b/>
          <w:sz w:val="20"/>
          <w:szCs w:val="20"/>
        </w:rPr>
      </w:pPr>
    </w:p>
    <w:p w14:paraId="102E47E8" w14:textId="77777777" w:rsidR="00A43D6F" w:rsidRPr="00A43D6F" w:rsidRDefault="00A43D6F" w:rsidP="00A43D6F">
      <w:pPr>
        <w:spacing w:line="280" w:lineRule="atLeast"/>
        <w:jc w:val="center"/>
        <w:rPr>
          <w:rFonts w:ascii="Arial" w:hAnsi="Arial" w:cs="Arial"/>
          <w:b/>
          <w:sz w:val="20"/>
          <w:szCs w:val="20"/>
        </w:rPr>
      </w:pPr>
      <w:r w:rsidRPr="00A43D6F">
        <w:rPr>
          <w:rFonts w:ascii="Arial" w:hAnsi="Arial" w:cs="Arial"/>
          <w:b/>
          <w:sz w:val="20"/>
          <w:szCs w:val="20"/>
        </w:rPr>
        <w:t>Evaluace výsledků podpory sociálních inovací v PO 3 OPZ</w:t>
      </w:r>
    </w:p>
    <w:p w14:paraId="5A8947ED" w14:textId="77777777" w:rsidR="00A43D6F" w:rsidRPr="00A43D6F" w:rsidRDefault="00A43D6F" w:rsidP="00A43D6F">
      <w:pPr>
        <w:spacing w:line="280" w:lineRule="atLeast"/>
        <w:jc w:val="center"/>
        <w:rPr>
          <w:rFonts w:ascii="Arial" w:hAnsi="Arial" w:cs="Arial"/>
          <w:b/>
          <w:sz w:val="20"/>
          <w:szCs w:val="20"/>
        </w:rPr>
      </w:pPr>
      <w:r w:rsidRPr="00A43D6F">
        <w:rPr>
          <w:rFonts w:ascii="Arial" w:hAnsi="Arial" w:cs="Arial"/>
          <w:b/>
          <w:sz w:val="20"/>
          <w:szCs w:val="20"/>
        </w:rPr>
        <w:t>záměr evaluace</w:t>
      </w:r>
    </w:p>
    <w:p w14:paraId="5F993539" w14:textId="77777777" w:rsidR="00A43D6F" w:rsidRPr="00A43D6F" w:rsidRDefault="00A43D6F" w:rsidP="00A43D6F">
      <w:pPr>
        <w:spacing w:line="280" w:lineRule="atLeast"/>
        <w:jc w:val="center"/>
        <w:rPr>
          <w:rFonts w:ascii="Arial" w:hAnsi="Arial" w:cs="Arial"/>
          <w:b/>
          <w:i/>
          <w:sz w:val="20"/>
          <w:szCs w:val="20"/>
        </w:rPr>
      </w:pPr>
      <w:r w:rsidRPr="00A43D6F">
        <w:rPr>
          <w:rFonts w:ascii="Arial" w:hAnsi="Arial" w:cs="Arial"/>
          <w:b/>
          <w:i/>
          <w:sz w:val="20"/>
          <w:szCs w:val="20"/>
        </w:rPr>
        <w:t xml:space="preserve">Verze 1.1   </w:t>
      </w:r>
    </w:p>
    <w:p w14:paraId="139BBBA7" w14:textId="77777777" w:rsidR="00A43D6F" w:rsidRPr="00A43D6F" w:rsidRDefault="00A43D6F" w:rsidP="00A43D6F">
      <w:pPr>
        <w:spacing w:line="280" w:lineRule="atLeast"/>
        <w:jc w:val="center"/>
        <w:rPr>
          <w:rFonts w:ascii="Arial" w:hAnsi="Arial" w:cs="Arial"/>
          <w:b/>
          <w:sz w:val="20"/>
          <w:szCs w:val="20"/>
        </w:rPr>
      </w:pPr>
      <w:r w:rsidRPr="00A43D6F">
        <w:rPr>
          <w:rFonts w:ascii="Arial" w:hAnsi="Arial" w:cs="Arial"/>
          <w:b/>
          <w:sz w:val="20"/>
          <w:szCs w:val="20"/>
        </w:rPr>
        <w:t>4. 5. 2018</w:t>
      </w:r>
    </w:p>
    <w:p w14:paraId="587AB761" w14:textId="77777777" w:rsidR="00A43D6F" w:rsidRPr="00A43D6F" w:rsidRDefault="00A43D6F" w:rsidP="00A43D6F">
      <w:pPr>
        <w:spacing w:line="280" w:lineRule="atLeast"/>
        <w:jc w:val="center"/>
        <w:rPr>
          <w:rFonts w:ascii="Arial" w:hAnsi="Arial" w:cs="Arial"/>
          <w:b/>
          <w:sz w:val="20"/>
          <w:szCs w:val="20"/>
        </w:rPr>
      </w:pPr>
      <w:r w:rsidRPr="00A43D6F">
        <w:rPr>
          <w:rFonts w:ascii="Arial" w:hAnsi="Arial" w:cs="Arial"/>
          <w:b/>
          <w:sz w:val="20"/>
          <w:szCs w:val="20"/>
        </w:rPr>
        <w:t xml:space="preserve">Cíl evaluace </w:t>
      </w:r>
    </w:p>
    <w:p w14:paraId="76D9E98A"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b/>
          <w:sz w:val="20"/>
          <w:szCs w:val="20"/>
        </w:rPr>
        <w:t>Cílem evaluace</w:t>
      </w:r>
      <w:r w:rsidRPr="00A43D6F">
        <w:rPr>
          <w:rFonts w:ascii="Arial" w:hAnsi="Arial" w:cs="Arial"/>
          <w:sz w:val="20"/>
          <w:szCs w:val="20"/>
        </w:rPr>
        <w:t xml:space="preserve"> je </w:t>
      </w:r>
      <w:r w:rsidRPr="00A43D6F">
        <w:rPr>
          <w:rFonts w:ascii="Arial" w:hAnsi="Arial" w:cs="Arial"/>
          <w:b/>
          <w:sz w:val="20"/>
          <w:szCs w:val="20"/>
        </w:rPr>
        <w:t>vyhodnocení výsledků podpory sociálních inovací (výzva č. 24), výsledků podpory inovací ve veřejné správě (Výzva č. 18) a výsledků podpory inovačního prostředí (Výzva č. 124)</w:t>
      </w:r>
      <w:r w:rsidRPr="00A43D6F">
        <w:rPr>
          <w:rFonts w:ascii="Arial" w:hAnsi="Arial" w:cs="Arial"/>
          <w:sz w:val="20"/>
          <w:szCs w:val="20"/>
        </w:rPr>
        <w:t xml:space="preserve"> v rámci PO 3 </w:t>
      </w:r>
      <w:r w:rsidRPr="00A43D6F">
        <w:rPr>
          <w:rFonts w:ascii="Arial" w:hAnsi="Arial" w:cs="Arial"/>
          <w:i/>
          <w:sz w:val="20"/>
          <w:szCs w:val="20"/>
        </w:rPr>
        <w:t>Sociální inovace a mezinárodní spolupráce</w:t>
      </w:r>
      <w:r w:rsidRPr="00A43D6F">
        <w:rPr>
          <w:rFonts w:ascii="Arial" w:hAnsi="Arial" w:cs="Arial"/>
          <w:sz w:val="20"/>
          <w:szCs w:val="20"/>
        </w:rPr>
        <w:t xml:space="preserve"> Operačního programu Zaměstnanost (dále OPZ). Evaluace vyhodnotí příspěvek podpořených projektů k naplnění specifického cíle Prioritní osy 3 OPZ </w:t>
      </w:r>
      <w:r w:rsidRPr="00A43D6F">
        <w:rPr>
          <w:rFonts w:ascii="Arial" w:hAnsi="Arial" w:cs="Arial"/>
          <w:i/>
          <w:sz w:val="20"/>
          <w:szCs w:val="20"/>
        </w:rPr>
        <w:t>Zvýšit kvalitu a kvantitu využívání sociálních inovací a mezinárodní spolupráce v tematických oblastech OPZ</w:t>
      </w:r>
      <w:r w:rsidRPr="00A43D6F">
        <w:rPr>
          <w:rFonts w:ascii="Arial" w:hAnsi="Arial" w:cs="Arial"/>
          <w:sz w:val="20"/>
          <w:szCs w:val="20"/>
        </w:rPr>
        <w:t>. Výstupy evaluace mají sloužit Řídicímu orgánu OPZ (dále ŘO) jako podklad pro nastavení podpůrných aktivit a procesu výběru projektů v rámci podpory sociálních inovací (nově výzva č. 82 a realizované projekty ve výzvách č. 18, 24 a 124) a pro nastavení podpory sociálních inovací v programovacím období 2021+. Výstupy evaluace mají také pomoci lépe komunikovat výsledky podpory sociálních inovací vůči vedení MPSV, MMR, EK a veřejnosti. Výsledky evaluace budou užitečné i pro samotné inovátory a další stakeholdery zapojené do vývoje, testování a šíření inovací.</w:t>
      </w:r>
    </w:p>
    <w:p w14:paraId="20E14327" w14:textId="77777777" w:rsidR="00A43D6F" w:rsidRPr="00A43D6F" w:rsidRDefault="00A43D6F" w:rsidP="002D142F">
      <w:pPr>
        <w:spacing w:line="280" w:lineRule="atLeast"/>
        <w:jc w:val="both"/>
        <w:rPr>
          <w:rFonts w:ascii="Arial" w:hAnsi="Arial" w:cs="Arial"/>
          <w:b/>
          <w:sz w:val="20"/>
          <w:szCs w:val="20"/>
        </w:rPr>
      </w:pPr>
      <w:r w:rsidRPr="00A43D6F">
        <w:rPr>
          <w:rFonts w:ascii="Arial" w:hAnsi="Arial" w:cs="Arial"/>
          <w:b/>
          <w:sz w:val="20"/>
          <w:szCs w:val="20"/>
        </w:rPr>
        <w:t>Kontext</w:t>
      </w:r>
    </w:p>
    <w:p w14:paraId="7CD9F7EC"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sz w:val="20"/>
          <w:szCs w:val="20"/>
        </w:rPr>
        <w:t>Sociální inovace a inovace ve veřejné správě se dostaly do popředí v souvislosti s finanční a ekonomickou krizí po roce 2008, a to vzhledem k tomu, že představují účinná a efektivní řešení naléhavých společenských problémů a mají potenciál přinést úspory v poskytování služeb financovaných z veřejných rozpočtů (státního rozpočtu) ČR, dále i úspory v důsledku odstranění nebo snížení negativních dopadů nezaměstnanosti a sociálního vyloučení. Jejich veřejná podpora však není jednoduchá. Jednak proto, že jednotlivá řešení vznikají spontánně ad-hoc, a jednak proto, že různými lidmi v různých prostředích jsou sociální inovace chápány různými způsoby. Proto MPSV pro vlastní podporu inovací v rámci OP LZZ a OPZ zúžila pojetí sociálních inovací následovně:</w:t>
      </w:r>
      <w:r w:rsidRPr="00A43D6F">
        <w:rPr>
          <w:rFonts w:ascii="Arial" w:hAnsi="Arial" w:cs="Arial"/>
          <w:b/>
          <w:sz w:val="20"/>
          <w:szCs w:val="20"/>
        </w:rPr>
        <w:t xml:space="preserve"> Sociální inovace představují nová a oproti dostupným alternativám lepší řešení, tj. účinnější, efektivnější, udržitelnější, spravedlivější, která naplňují naléhavé sociální (společenské) potřeby a zároveň vytvářejí nové sociální vztahy nebo spolupráce. </w:t>
      </w:r>
    </w:p>
    <w:p w14:paraId="510900E2"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sz w:val="20"/>
          <w:szCs w:val="20"/>
        </w:rPr>
        <w:lastRenderedPageBreak/>
        <w:t xml:space="preserve">Cílená podpora sociálních inovací v OPZ v rámci samostatné prioritní osy reaguje na </w:t>
      </w:r>
      <w:r w:rsidRPr="00A43D6F">
        <w:rPr>
          <w:rFonts w:ascii="Arial" w:hAnsi="Arial" w:cs="Arial"/>
          <w:b/>
          <w:sz w:val="20"/>
          <w:szCs w:val="20"/>
        </w:rPr>
        <w:t>nízkou úroveň rozvoje inovačního prostředí v ČR.</w:t>
      </w:r>
      <w:r w:rsidRPr="00A43D6F">
        <w:rPr>
          <w:rFonts w:ascii="Arial" w:hAnsi="Arial" w:cs="Arial"/>
          <w:sz w:val="20"/>
          <w:szCs w:val="20"/>
        </w:rPr>
        <w:t xml:space="preserve"> To je charakterizováno nedostatečnou dostupností dat o společenských problémech, omezenou znalostí inovačních řešení a jejich využití a nedostatečnými zdroji vhodného financování vývoje a zavádění inovací. Současně nejsou v ČR rozvinuty odborné kapacity pro vývoj a zavádění inovací, a to jak na straně nabídky (tvůrců inovací), tak na straně poptávky (uživatelů a donorů inovací). Sociální inovace v tomto prostředí často zůstávají ve fázi zrodu nápadů na řešení a nejsou tak systematicky testovány a šířeny. Celkově systém nedosahuje žádoucích dopadů a efektů pro potřebné cílové skupiny (CS). Běžně realizované intervence se zaměřují spíše na důsledky problémů CS než na jejich příčiny, nebo využívají řešení, která pomáhají CS změnit svoji situaci jen dočasně a v omezené míře. Dopady těchto intervencí tak mají omezený rozsah a nízkou míru efektivity a udržitelnosti.</w:t>
      </w:r>
      <w:r w:rsidRPr="00A43D6F">
        <w:rPr>
          <w:rFonts w:ascii="Arial" w:hAnsi="Arial" w:cs="Arial"/>
          <w:sz w:val="20"/>
          <w:szCs w:val="20"/>
          <w:vertAlign w:val="superscript"/>
        </w:rPr>
        <w:footnoteReference w:id="15"/>
      </w:r>
    </w:p>
    <w:p w14:paraId="6173CA85"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b/>
          <w:sz w:val="20"/>
          <w:szCs w:val="20"/>
        </w:rPr>
        <w:t>Povinnost provedení evaluace výsledků PO 3 OPZ</w:t>
      </w:r>
      <w:r w:rsidRPr="00A43D6F">
        <w:rPr>
          <w:rFonts w:ascii="Arial" w:hAnsi="Arial" w:cs="Arial"/>
          <w:sz w:val="20"/>
          <w:szCs w:val="20"/>
        </w:rPr>
        <w:t xml:space="preserve"> vychází </w:t>
      </w:r>
      <w:r w:rsidRPr="00A43D6F">
        <w:rPr>
          <w:rFonts w:ascii="Arial" w:hAnsi="Arial" w:cs="Arial"/>
          <w:b/>
          <w:sz w:val="20"/>
          <w:szCs w:val="20"/>
        </w:rPr>
        <w:t>z Nařízení EP a Rady (EU) č.1303/2013, čl. 56, odst. 3</w:t>
      </w:r>
      <w:r w:rsidRPr="00A43D6F">
        <w:rPr>
          <w:rFonts w:ascii="Arial" w:hAnsi="Arial" w:cs="Arial"/>
          <w:sz w:val="20"/>
          <w:szCs w:val="20"/>
        </w:rPr>
        <w:t xml:space="preserve">, které MPSV ČR ukládá alespoň jednou za programové období zajistit vyhodnocení příspěvku podpořených intervencí k plnění cílů jednotlivých priorit operačních programů. Při nastavení PO 3 OPZ byly využity </w:t>
      </w:r>
      <w:r w:rsidRPr="00A43D6F">
        <w:rPr>
          <w:rFonts w:ascii="Arial" w:hAnsi="Arial" w:cs="Arial"/>
          <w:b/>
          <w:sz w:val="20"/>
          <w:szCs w:val="20"/>
        </w:rPr>
        <w:t xml:space="preserve">zkušenosti s pilotní podporou </w:t>
      </w:r>
      <w:r w:rsidRPr="00A43D6F">
        <w:rPr>
          <w:rFonts w:ascii="Arial" w:hAnsi="Arial" w:cs="Arial"/>
          <w:sz w:val="20"/>
          <w:szCs w:val="20"/>
        </w:rPr>
        <w:t xml:space="preserve">vývoje a zavedení </w:t>
      </w:r>
      <w:r w:rsidRPr="00A43D6F">
        <w:rPr>
          <w:rFonts w:ascii="Arial" w:hAnsi="Arial" w:cs="Arial"/>
          <w:b/>
          <w:sz w:val="20"/>
          <w:szCs w:val="20"/>
        </w:rPr>
        <w:t>sociálních inovací</w:t>
      </w:r>
      <w:r w:rsidRPr="00A43D6F">
        <w:rPr>
          <w:rFonts w:ascii="Arial" w:hAnsi="Arial" w:cs="Arial"/>
          <w:sz w:val="20"/>
          <w:szCs w:val="20"/>
        </w:rPr>
        <w:t xml:space="preserve"> v programovém období 2007-2013 </w:t>
      </w:r>
      <w:r w:rsidRPr="00A43D6F">
        <w:rPr>
          <w:rFonts w:ascii="Arial" w:hAnsi="Arial" w:cs="Arial"/>
          <w:b/>
          <w:sz w:val="20"/>
          <w:szCs w:val="20"/>
        </w:rPr>
        <w:t>v OP LZZ (výzvy B7 a D7</w:t>
      </w:r>
      <w:r w:rsidRPr="00A43D6F">
        <w:rPr>
          <w:rFonts w:ascii="Arial" w:hAnsi="Arial" w:cs="Arial"/>
          <w:sz w:val="20"/>
          <w:szCs w:val="20"/>
        </w:rPr>
        <w:t>), která volně navazovala na program podpory inovací a mezinárodní spolupráce CIP EQUAL (2004-2009). V OPZ je však oproti OP LZZ nově podpořen rozvoj inovačního prostředí a jsou zavedeny nové postupy a pravidla implementace, zejm. v oblasti hodnocení a výběru projektů.</w:t>
      </w:r>
    </w:p>
    <w:p w14:paraId="322D4A27" w14:textId="77777777" w:rsidR="00A43D6F" w:rsidRPr="00A43D6F" w:rsidRDefault="00A43D6F" w:rsidP="002D142F">
      <w:pPr>
        <w:spacing w:line="280" w:lineRule="atLeast"/>
        <w:jc w:val="both"/>
        <w:rPr>
          <w:rFonts w:ascii="Arial" w:hAnsi="Arial" w:cs="Arial"/>
          <w:b/>
          <w:sz w:val="20"/>
          <w:szCs w:val="20"/>
        </w:rPr>
      </w:pPr>
      <w:r w:rsidRPr="00A43D6F">
        <w:rPr>
          <w:rFonts w:ascii="Arial" w:hAnsi="Arial" w:cs="Arial"/>
          <w:sz w:val="20"/>
          <w:szCs w:val="20"/>
        </w:rPr>
        <w:t xml:space="preserve">Celkem je v PO 3 OPZ na cílenou podporu sociálních inovací a mezinárodní spolupráce pro programové období 2014-2020 vyčleněno </w:t>
      </w:r>
      <w:r w:rsidRPr="00A43D6F">
        <w:rPr>
          <w:rFonts w:ascii="Arial" w:hAnsi="Arial" w:cs="Arial"/>
          <w:b/>
          <w:sz w:val="20"/>
          <w:szCs w:val="20"/>
        </w:rPr>
        <w:t>cca 1,2 mld. Kč</w:t>
      </w:r>
      <w:r w:rsidRPr="00A43D6F">
        <w:rPr>
          <w:rFonts w:ascii="Arial" w:hAnsi="Arial" w:cs="Arial"/>
          <w:sz w:val="20"/>
          <w:szCs w:val="20"/>
        </w:rPr>
        <w:t xml:space="preserve">, což představuje přibližně 2 % rozpočtu </w:t>
      </w:r>
      <w:r w:rsidRPr="00A43D6F">
        <w:rPr>
          <w:rFonts w:ascii="Arial" w:hAnsi="Arial" w:cs="Arial"/>
          <w:b/>
          <w:sz w:val="20"/>
          <w:szCs w:val="20"/>
        </w:rPr>
        <w:br/>
      </w:r>
      <w:r w:rsidRPr="00A43D6F">
        <w:rPr>
          <w:rFonts w:ascii="Arial" w:hAnsi="Arial" w:cs="Arial"/>
          <w:sz w:val="20"/>
          <w:szCs w:val="20"/>
        </w:rPr>
        <w:t xml:space="preserve">OPZ. Vedle výzev, které jsou předmětem této evaluace, jsou v rámci PO 3 OPZ realizovány výzvy na podporu mezinárodní mobility pro znevýhodněnou mládež (výzva č. 32) a na podporu budování kapacit a profesionalizace NNO (výzva č. 31), jejichž vyhodnocení je předmětem samostatných evaluací. </w:t>
      </w:r>
    </w:p>
    <w:p w14:paraId="0E827AFC" w14:textId="77777777" w:rsidR="00A43D6F" w:rsidRPr="00A43D6F" w:rsidRDefault="00A43D6F" w:rsidP="002D142F">
      <w:pPr>
        <w:spacing w:line="280" w:lineRule="atLeast"/>
        <w:jc w:val="both"/>
        <w:rPr>
          <w:rFonts w:ascii="Arial" w:hAnsi="Arial" w:cs="Arial"/>
          <w:b/>
          <w:sz w:val="20"/>
          <w:szCs w:val="20"/>
        </w:rPr>
      </w:pPr>
      <w:r w:rsidRPr="00A43D6F">
        <w:rPr>
          <w:rFonts w:ascii="Arial" w:hAnsi="Arial" w:cs="Arial"/>
          <w:b/>
          <w:sz w:val="20"/>
          <w:szCs w:val="20"/>
        </w:rPr>
        <w:t xml:space="preserve">Předmět evaluace </w:t>
      </w:r>
    </w:p>
    <w:p w14:paraId="3EB4CD98"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sz w:val="20"/>
          <w:szCs w:val="20"/>
        </w:rPr>
        <w:lastRenderedPageBreak/>
        <w:t xml:space="preserve">V roce 2015 a 2016 byly v rámci PO 3 vyhlášeny tři výzvy na podporu inovací a 24. 12. 2017 byla vyhlášena </w:t>
      </w:r>
      <w:hyperlink r:id="rId13">
        <w:r w:rsidRPr="00A43D6F">
          <w:rPr>
            <w:rStyle w:val="Hypertextovodkaz"/>
            <w:rFonts w:ascii="Arial" w:hAnsi="Arial" w:cs="Arial"/>
            <w:sz w:val="20"/>
            <w:szCs w:val="20"/>
          </w:rPr>
          <w:t xml:space="preserve">výzva č. 82  </w:t>
        </w:r>
      </w:hyperlink>
      <w:hyperlink r:id="rId14">
        <w:r w:rsidRPr="00A43D6F">
          <w:rPr>
            <w:rStyle w:val="Hypertextovodkaz"/>
            <w:rFonts w:ascii="Arial" w:hAnsi="Arial" w:cs="Arial"/>
            <w:i/>
            <w:sz w:val="20"/>
            <w:szCs w:val="20"/>
          </w:rPr>
          <w:t>Ověřování nových řešení využitelných ve veřejné sféře</w:t>
        </w:r>
      </w:hyperlink>
      <w:r w:rsidRPr="00A43D6F">
        <w:rPr>
          <w:rFonts w:ascii="Arial" w:hAnsi="Arial" w:cs="Arial"/>
          <w:sz w:val="20"/>
          <w:szCs w:val="20"/>
        </w:rPr>
        <w:t>. Evaluace bude hodnotit výzvy č. 18</w:t>
      </w:r>
      <w:r w:rsidRPr="00A43D6F">
        <w:rPr>
          <w:rFonts w:ascii="Arial" w:hAnsi="Arial" w:cs="Arial"/>
          <w:sz w:val="20"/>
          <w:szCs w:val="20"/>
          <w:vertAlign w:val="superscript"/>
        </w:rPr>
        <w:footnoteReference w:id="16"/>
      </w:r>
      <w:r w:rsidRPr="00A43D6F">
        <w:rPr>
          <w:rFonts w:ascii="Arial" w:hAnsi="Arial" w:cs="Arial"/>
          <w:sz w:val="20"/>
          <w:szCs w:val="20"/>
        </w:rPr>
        <w:t>, 24</w:t>
      </w:r>
      <w:r w:rsidRPr="00A43D6F">
        <w:rPr>
          <w:rFonts w:ascii="Arial" w:hAnsi="Arial" w:cs="Arial"/>
          <w:sz w:val="20"/>
          <w:szCs w:val="20"/>
          <w:vertAlign w:val="superscript"/>
        </w:rPr>
        <w:footnoteReference w:id="17"/>
      </w:r>
      <w:r w:rsidRPr="00A43D6F">
        <w:rPr>
          <w:rFonts w:ascii="Arial" w:hAnsi="Arial" w:cs="Arial"/>
          <w:sz w:val="20"/>
          <w:szCs w:val="20"/>
        </w:rPr>
        <w:t xml:space="preserve"> a 124</w:t>
      </w:r>
      <w:r w:rsidRPr="00A43D6F">
        <w:rPr>
          <w:rFonts w:ascii="Arial" w:hAnsi="Arial" w:cs="Arial"/>
          <w:sz w:val="20"/>
          <w:szCs w:val="20"/>
          <w:vertAlign w:val="superscript"/>
        </w:rPr>
        <w:footnoteReference w:id="18"/>
      </w:r>
      <w:r w:rsidRPr="00A43D6F">
        <w:rPr>
          <w:rFonts w:ascii="Arial" w:hAnsi="Arial" w:cs="Arial"/>
          <w:sz w:val="20"/>
          <w:szCs w:val="20"/>
        </w:rPr>
        <w:t xml:space="preserve">, které jsou zaměřené na vývoj inovací ve veřejné správě (výzva č. 18), na vývoj sociálních inovací pro řešení sociálního vyloučení a nezaměstnanosti (výzva č. 24) a na podporu inovačního prostředí (výzva č. 124). Tato podpora má přispět k většímu počtu kvalitních inovací, které budou využity pro zlepšení společenských problémů v oblastech nezaměstnanosti, sociálního vyloučení a veřejné správy, což má pomoci zvýšit efektivitu a dopady veřejných výdajů na řešení problémů v těchto oblastech. </w:t>
      </w:r>
    </w:p>
    <w:p w14:paraId="394014F7" w14:textId="77777777" w:rsidR="00A43D6F" w:rsidRPr="00A43D6F" w:rsidRDefault="00A43D6F" w:rsidP="002D142F">
      <w:pPr>
        <w:spacing w:line="280" w:lineRule="atLeast"/>
        <w:jc w:val="both"/>
        <w:rPr>
          <w:rFonts w:ascii="Arial" w:hAnsi="Arial" w:cs="Arial"/>
          <w:b/>
          <w:sz w:val="20"/>
          <w:szCs w:val="20"/>
        </w:rPr>
      </w:pPr>
      <w:r w:rsidRPr="00A43D6F">
        <w:rPr>
          <w:rFonts w:ascii="Arial" w:hAnsi="Arial" w:cs="Arial"/>
          <w:b/>
          <w:sz w:val="20"/>
          <w:szCs w:val="20"/>
        </w:rPr>
        <w:t>Přehled hodnocených výzev:</w:t>
      </w:r>
    </w:p>
    <w:p w14:paraId="6A710BEA" w14:textId="77777777" w:rsidR="00A43D6F" w:rsidRPr="00A43D6F" w:rsidRDefault="00A43D6F" w:rsidP="002D142F">
      <w:pPr>
        <w:spacing w:line="280" w:lineRule="atLeast"/>
        <w:jc w:val="both"/>
        <w:rPr>
          <w:rFonts w:ascii="Arial" w:hAnsi="Arial" w:cs="Arial"/>
          <w:b/>
          <w:sz w:val="20"/>
          <w:szCs w:val="20"/>
        </w:rPr>
      </w:pPr>
      <w:r w:rsidRPr="00A43D6F">
        <w:rPr>
          <w:rFonts w:ascii="Arial" w:hAnsi="Arial" w:cs="Arial"/>
          <w:b/>
          <w:sz w:val="20"/>
          <w:szCs w:val="20"/>
        </w:rPr>
        <w:t>Výzva č. 03_15_018 Projekty veřejné správy zaměřené na inovace v tematických oblastech OPZ</w:t>
      </w:r>
    </w:p>
    <w:p w14:paraId="0DE2F517"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sz w:val="20"/>
          <w:szCs w:val="20"/>
        </w:rPr>
        <w:t>Ve výzvě jsou podporovány aktivity: vývoj, testování a systémové zavedení inovací služeb veřejné správy a jejich financování; přenos fungujících zahraničních inovací; vytváření podpůrných aktivit pro soc. inovace. Ze strany ŘO OPZ je poskytována odborná podpora při přípravě inovačního záměru a projektové žádosti, při provádění evaluace a při dalším využití a šíření ověřených inovací. Dosud byly podpořeny tři projekty v celkovém objemu dotací 89 mil. Kč, s maximální délkou 5 let (ukončení realizace podpořených projektů se předpokládá k 31. 5. 2019, 31. 8. 2020, resp. 31. 12. 2020).</w:t>
      </w:r>
    </w:p>
    <w:p w14:paraId="56E1281B" w14:textId="77777777" w:rsidR="00A43D6F" w:rsidRPr="00A43D6F" w:rsidRDefault="00A43D6F" w:rsidP="00A43D6F">
      <w:pPr>
        <w:spacing w:line="280" w:lineRule="atLeast"/>
        <w:jc w:val="center"/>
        <w:rPr>
          <w:rFonts w:ascii="Arial" w:hAnsi="Arial" w:cs="Arial"/>
          <w:b/>
          <w:sz w:val="20"/>
          <w:szCs w:val="20"/>
        </w:rPr>
      </w:pPr>
    </w:p>
    <w:p w14:paraId="16CC68DB" w14:textId="77777777" w:rsidR="00A43D6F" w:rsidRPr="00A43D6F" w:rsidRDefault="00A43D6F" w:rsidP="002D142F">
      <w:pPr>
        <w:spacing w:line="280" w:lineRule="atLeast"/>
        <w:jc w:val="both"/>
        <w:rPr>
          <w:rFonts w:ascii="Arial" w:hAnsi="Arial" w:cs="Arial"/>
          <w:b/>
          <w:sz w:val="20"/>
          <w:szCs w:val="20"/>
        </w:rPr>
      </w:pPr>
      <w:r w:rsidRPr="00A43D6F">
        <w:rPr>
          <w:rFonts w:ascii="Arial" w:hAnsi="Arial" w:cs="Arial"/>
          <w:b/>
          <w:sz w:val="20"/>
          <w:szCs w:val="20"/>
        </w:rPr>
        <w:t>Výzva č. 03_15_024 Sociální inovace v oblastech soc. začleňování a přístupu na trh práce pro nejohroženější skupiny</w:t>
      </w:r>
    </w:p>
    <w:p w14:paraId="3ADF5341"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sz w:val="20"/>
          <w:szCs w:val="20"/>
        </w:rPr>
        <w:t>Podporovanými aktivitami výzvy jsou vývoj, testování a pilotní ověření sociálních inovací (část A) a zavedení, šíření a evaluace sociálních inovací (část B). Obdobně jako u výzvy č. 18 je příjemcům ze strany ŘO poskytována odborná podpora při přípravě a realizaci projektu. Délka projektů je maximálně 2 roky, poskytnutá podpora na 22 projektů činí 160,6 mil. Kč. Ukončení realizace podpořených projektů se předpokládá mezi únorem 2018 a květnem 2020.</w:t>
      </w:r>
    </w:p>
    <w:p w14:paraId="2489B936" w14:textId="77777777" w:rsidR="00A43D6F" w:rsidRPr="00A43D6F" w:rsidRDefault="00A43D6F" w:rsidP="002D142F">
      <w:pPr>
        <w:spacing w:line="280" w:lineRule="atLeast"/>
        <w:jc w:val="both"/>
        <w:rPr>
          <w:rFonts w:ascii="Arial" w:hAnsi="Arial" w:cs="Arial"/>
          <w:b/>
          <w:sz w:val="20"/>
          <w:szCs w:val="20"/>
        </w:rPr>
      </w:pPr>
    </w:p>
    <w:p w14:paraId="529302DD" w14:textId="77777777" w:rsidR="00A43D6F" w:rsidRPr="00A43D6F" w:rsidRDefault="00A43D6F" w:rsidP="002D142F">
      <w:pPr>
        <w:spacing w:line="280" w:lineRule="atLeast"/>
        <w:jc w:val="both"/>
        <w:rPr>
          <w:rFonts w:ascii="Arial" w:hAnsi="Arial" w:cs="Arial"/>
          <w:b/>
          <w:sz w:val="20"/>
          <w:szCs w:val="20"/>
        </w:rPr>
      </w:pPr>
      <w:r w:rsidRPr="00A43D6F">
        <w:rPr>
          <w:rFonts w:ascii="Arial" w:hAnsi="Arial" w:cs="Arial"/>
          <w:b/>
          <w:sz w:val="20"/>
          <w:szCs w:val="20"/>
        </w:rPr>
        <w:t>Výzva č. 03_15_124 Rozvoj inovačního prostředí</w:t>
      </w:r>
    </w:p>
    <w:p w14:paraId="6CE1C59A"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sz w:val="20"/>
          <w:szCs w:val="20"/>
        </w:rPr>
        <w:lastRenderedPageBreak/>
        <w:t>Podporovanými aktivitami výzvy jsou vytváření a rozvoj kapacit (infrastruktury) pro vývoj inovací v podobě datových platforem, znalostních platforem, provádění advocacy (podpora systémového zavedení inovací), inkubátorů a akcelerátorů a investic do impaktu. Vytvořená infrastruktura má vést ke zvýšení kapacit inovační poptávky (uživatelé, donoři) a nabídky (inovátoři), a tím přispět k vytváření a zavádění kvalitních inovací v ČR. Délka projektů je max. 3 roky, na 14 realizovaných projektů bylo poskytnuto 203,3 mil. Kč. Ukončení realizace projektů se předpokládá mezi březnem 2019 a říjnem 2020.</w:t>
      </w:r>
    </w:p>
    <w:p w14:paraId="2C66A5AC" w14:textId="77777777" w:rsidR="00A43D6F" w:rsidRPr="00A43D6F" w:rsidRDefault="00A43D6F" w:rsidP="00A43D6F">
      <w:pPr>
        <w:spacing w:line="280" w:lineRule="atLeast"/>
        <w:jc w:val="center"/>
        <w:rPr>
          <w:rFonts w:ascii="Arial" w:hAnsi="Arial" w:cs="Arial"/>
          <w:sz w:val="20"/>
          <w:szCs w:val="20"/>
        </w:rPr>
      </w:pPr>
    </w:p>
    <w:p w14:paraId="78EE93B8" w14:textId="77777777" w:rsidR="00A43D6F" w:rsidRPr="00A43D6F" w:rsidRDefault="00A43D6F" w:rsidP="00A43D6F">
      <w:pPr>
        <w:spacing w:line="280" w:lineRule="atLeast"/>
        <w:jc w:val="center"/>
        <w:rPr>
          <w:rFonts w:ascii="Arial" w:hAnsi="Arial" w:cs="Arial"/>
          <w:b/>
          <w:sz w:val="20"/>
          <w:szCs w:val="20"/>
        </w:rPr>
      </w:pPr>
      <w:r w:rsidRPr="00A43D6F">
        <w:rPr>
          <w:rFonts w:ascii="Arial" w:hAnsi="Arial" w:cs="Arial"/>
          <w:b/>
          <w:sz w:val="20"/>
          <w:szCs w:val="20"/>
        </w:rPr>
        <w:t>Evaluační otázky</w:t>
      </w:r>
    </w:p>
    <w:p w14:paraId="73A5EAAF" w14:textId="77777777" w:rsidR="00A43D6F" w:rsidRPr="00A43D6F" w:rsidRDefault="00A43D6F" w:rsidP="00A43D6F">
      <w:pPr>
        <w:spacing w:line="280" w:lineRule="atLeast"/>
        <w:jc w:val="center"/>
        <w:rPr>
          <w:rFonts w:ascii="Arial" w:hAnsi="Arial" w:cs="Arial"/>
          <w:b/>
          <w:sz w:val="20"/>
          <w:szCs w:val="20"/>
        </w:rPr>
      </w:pPr>
      <w:r w:rsidRPr="00A43D6F">
        <w:rPr>
          <w:rFonts w:ascii="Arial" w:hAnsi="Arial" w:cs="Arial"/>
          <w:b/>
          <w:sz w:val="20"/>
          <w:szCs w:val="20"/>
        </w:rPr>
        <w:t xml:space="preserve">1. Jaké inovace a nástroje rozvoje inovačního prostředí byly podpořeny </w:t>
      </w:r>
      <w:r w:rsidRPr="00A43D6F">
        <w:rPr>
          <w:rFonts w:ascii="Arial" w:hAnsi="Arial" w:cs="Arial"/>
          <w:b/>
          <w:sz w:val="20"/>
          <w:szCs w:val="20"/>
        </w:rPr>
        <w:br/>
        <w:t xml:space="preserve">a s jakými výsledky? </w:t>
      </w:r>
    </w:p>
    <w:p w14:paraId="3F292AB1"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sz w:val="20"/>
          <w:szCs w:val="20"/>
        </w:rPr>
        <w:t xml:space="preserve">Prostřednictvím řešení této otázky bude zjišťováno, co přinesly podpořené projekty, tedy jakých výstupů a výsledků bylo za vynaložené prostředky dosaženo. Tím bude vyhodnoceno, jak podpora přispěla ke zvýšení kvality a kvantity využívání inovací a mezinárodní spolupráce v tematických oblastech OPZ (specifický cíl PO 3 OPZ). Zjištění a závěry z řešení této EO budou současně využity pro prezentaci podpořených sociálních inovací a jejich přínosů. </w:t>
      </w:r>
    </w:p>
    <w:p w14:paraId="2957B087"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sz w:val="20"/>
          <w:szCs w:val="20"/>
        </w:rPr>
        <w:t xml:space="preserve">V rámci této EO budou hodnoceny </w:t>
      </w:r>
      <w:r w:rsidRPr="00A43D6F">
        <w:rPr>
          <w:rFonts w:ascii="Arial" w:hAnsi="Arial" w:cs="Arial"/>
          <w:b/>
          <w:sz w:val="20"/>
          <w:szCs w:val="20"/>
        </w:rPr>
        <w:t>všechny podpořené projekty z výzev č. 18, 24 a 124</w:t>
      </w:r>
      <w:r w:rsidRPr="00A43D6F">
        <w:rPr>
          <w:rFonts w:ascii="Arial" w:hAnsi="Arial" w:cs="Arial"/>
          <w:sz w:val="20"/>
          <w:szCs w:val="20"/>
        </w:rPr>
        <w:t xml:space="preserve">. Jednotlivé projekty budou rozděleny do několika témat (problémových oblastí) a v rámci nich charakterizovány realizované inovační nástroje, výstupy aktivit a výsledky ve smyslu pozitivních efektů pro podpořené osoby, instituce, komunity apod. </w:t>
      </w:r>
    </w:p>
    <w:p w14:paraId="241BF7EC" w14:textId="77777777" w:rsidR="00A43D6F" w:rsidRPr="00A43D6F" w:rsidRDefault="00A43D6F" w:rsidP="002D142F">
      <w:pPr>
        <w:spacing w:line="280" w:lineRule="atLeast"/>
        <w:jc w:val="both"/>
        <w:rPr>
          <w:rFonts w:ascii="Arial" w:hAnsi="Arial" w:cs="Arial"/>
          <w:sz w:val="20"/>
          <w:szCs w:val="20"/>
        </w:rPr>
      </w:pPr>
    </w:p>
    <w:p w14:paraId="6002DA25"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b/>
          <w:sz w:val="20"/>
          <w:szCs w:val="20"/>
        </w:rPr>
        <w:t>Dílčí EO 1.1.:</w:t>
      </w:r>
      <w:r w:rsidRPr="00A43D6F">
        <w:rPr>
          <w:rFonts w:ascii="Arial" w:hAnsi="Arial" w:cs="Arial"/>
          <w:sz w:val="20"/>
          <w:szCs w:val="20"/>
        </w:rPr>
        <w:t xml:space="preserve"> </w:t>
      </w:r>
      <w:r w:rsidRPr="00A43D6F">
        <w:rPr>
          <w:rFonts w:ascii="Arial" w:hAnsi="Arial" w:cs="Arial"/>
          <w:sz w:val="20"/>
          <w:szCs w:val="20"/>
        </w:rPr>
        <w:tab/>
        <w:t xml:space="preserve">Jaké se v projektech realizují aktivity, nástroje a opatření a jaké problémy řeší? </w:t>
      </w:r>
    </w:p>
    <w:p w14:paraId="6877AD3B" w14:textId="77777777" w:rsidR="00A43D6F" w:rsidRPr="00A43D6F" w:rsidRDefault="00A43D6F" w:rsidP="002D142F">
      <w:pPr>
        <w:spacing w:line="280" w:lineRule="atLeast"/>
        <w:jc w:val="both"/>
        <w:rPr>
          <w:rFonts w:ascii="Arial" w:hAnsi="Arial" w:cs="Arial"/>
          <w:b/>
          <w:sz w:val="20"/>
          <w:szCs w:val="20"/>
        </w:rPr>
      </w:pPr>
      <w:r w:rsidRPr="00A43D6F">
        <w:rPr>
          <w:rFonts w:ascii="Arial" w:hAnsi="Arial" w:cs="Arial"/>
          <w:b/>
          <w:sz w:val="20"/>
          <w:szCs w:val="20"/>
        </w:rPr>
        <w:t>Dílčí EO 1.2.:</w:t>
      </w:r>
      <w:r w:rsidRPr="00A43D6F">
        <w:rPr>
          <w:rFonts w:ascii="Arial" w:hAnsi="Arial" w:cs="Arial"/>
          <w:b/>
          <w:sz w:val="20"/>
          <w:szCs w:val="20"/>
        </w:rPr>
        <w:tab/>
      </w:r>
      <w:r w:rsidRPr="00A43D6F">
        <w:rPr>
          <w:rFonts w:ascii="Arial" w:hAnsi="Arial" w:cs="Arial"/>
          <w:sz w:val="20"/>
          <w:szCs w:val="20"/>
        </w:rPr>
        <w:t>Jaké jsou výsledky inovačních řešení pro cílové skupiny?</w:t>
      </w:r>
    </w:p>
    <w:p w14:paraId="523DB0EF" w14:textId="77777777" w:rsidR="00A43D6F" w:rsidRPr="00A43D6F" w:rsidRDefault="00A43D6F" w:rsidP="002D142F">
      <w:pPr>
        <w:spacing w:line="280" w:lineRule="atLeast"/>
        <w:jc w:val="both"/>
        <w:rPr>
          <w:rFonts w:ascii="Arial" w:hAnsi="Arial" w:cs="Arial"/>
          <w:b/>
          <w:sz w:val="20"/>
          <w:szCs w:val="20"/>
        </w:rPr>
      </w:pPr>
    </w:p>
    <w:p w14:paraId="23B9AE5F"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b/>
          <w:sz w:val="20"/>
          <w:szCs w:val="20"/>
        </w:rPr>
        <w:t xml:space="preserve">Sběr/zdroje dat: </w:t>
      </w:r>
      <w:r w:rsidRPr="00A43D6F">
        <w:rPr>
          <w:rFonts w:ascii="Arial" w:hAnsi="Arial" w:cs="Arial"/>
          <w:sz w:val="20"/>
          <w:szCs w:val="20"/>
        </w:rPr>
        <w:t>MS 2014+, evaluace projektů, indikátory</w:t>
      </w:r>
    </w:p>
    <w:p w14:paraId="25633B6B"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b/>
          <w:sz w:val="20"/>
          <w:szCs w:val="20"/>
        </w:rPr>
        <w:t xml:space="preserve">Design evaluace: </w:t>
      </w:r>
      <w:r w:rsidRPr="00A43D6F">
        <w:rPr>
          <w:rFonts w:ascii="Arial" w:hAnsi="Arial" w:cs="Arial"/>
          <w:sz w:val="20"/>
          <w:szCs w:val="20"/>
        </w:rPr>
        <w:t>desk research, systematic review</w:t>
      </w:r>
      <w:r w:rsidRPr="00A43D6F" w:rsidDel="009453DC">
        <w:rPr>
          <w:rFonts w:ascii="Arial" w:hAnsi="Arial" w:cs="Arial"/>
          <w:sz w:val="20"/>
          <w:szCs w:val="20"/>
        </w:rPr>
        <w:t xml:space="preserve"> </w:t>
      </w:r>
    </w:p>
    <w:p w14:paraId="6AEB4798"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b/>
          <w:sz w:val="20"/>
          <w:szCs w:val="20"/>
        </w:rPr>
        <w:t xml:space="preserve">Odhadovaný termín: </w:t>
      </w:r>
      <w:r w:rsidRPr="00A43D6F">
        <w:rPr>
          <w:rFonts w:ascii="Arial" w:hAnsi="Arial" w:cs="Arial"/>
          <w:sz w:val="20"/>
          <w:szCs w:val="20"/>
        </w:rPr>
        <w:t>po dokončení projektů, reálně lze část udělat i průběžně, abychom měli nějaké prezentovatelné materiály již při nastavování následujícího programového období</w:t>
      </w:r>
    </w:p>
    <w:p w14:paraId="5F26763F"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b/>
          <w:sz w:val="20"/>
          <w:szCs w:val="20"/>
        </w:rPr>
        <w:t xml:space="preserve">Rozdělení kompetencí: </w:t>
      </w:r>
      <w:r w:rsidRPr="00A43D6F">
        <w:rPr>
          <w:rFonts w:ascii="Arial" w:hAnsi="Arial" w:cs="Arial"/>
          <w:sz w:val="20"/>
          <w:szCs w:val="20"/>
        </w:rPr>
        <w:t>802 sesbírá data a společně s 833 vytvoří finální výstupy k prezentaci</w:t>
      </w:r>
    </w:p>
    <w:p w14:paraId="61933B9B" w14:textId="3CF0F9D8" w:rsidR="00A43D6F" w:rsidRDefault="00A43D6F" w:rsidP="002D142F">
      <w:pPr>
        <w:spacing w:line="280" w:lineRule="atLeast"/>
        <w:jc w:val="both"/>
        <w:rPr>
          <w:rFonts w:ascii="Arial" w:hAnsi="Arial" w:cs="Arial"/>
          <w:b/>
          <w:sz w:val="20"/>
          <w:szCs w:val="20"/>
        </w:rPr>
      </w:pPr>
      <w:r w:rsidRPr="00A43D6F">
        <w:rPr>
          <w:rFonts w:ascii="Arial" w:hAnsi="Arial" w:cs="Arial"/>
          <w:b/>
          <w:sz w:val="20"/>
          <w:szCs w:val="20"/>
        </w:rPr>
        <w:lastRenderedPageBreak/>
        <w:t>Následující evaluační otázky budou zpracovány pro vzorek projektů. Vzorek bude sestaven tak, aby projekty představovaly různé typy podpory (výzvy), pokrývaly různá témata a představovaly úspěšné i neúspěšné projekty ve sledovaném aspektu (např. spolupráce se stakeholdery, udržitelnost, realizační kapacity).</w:t>
      </w:r>
    </w:p>
    <w:p w14:paraId="03ADB28F" w14:textId="5BB26EC7" w:rsidR="002D142F" w:rsidRDefault="002D142F" w:rsidP="002D142F">
      <w:pPr>
        <w:spacing w:line="280" w:lineRule="atLeast"/>
        <w:jc w:val="both"/>
        <w:rPr>
          <w:rFonts w:ascii="Arial" w:hAnsi="Arial" w:cs="Arial"/>
          <w:b/>
          <w:sz w:val="20"/>
          <w:szCs w:val="20"/>
        </w:rPr>
      </w:pPr>
    </w:p>
    <w:p w14:paraId="6750B7DC" w14:textId="77777777" w:rsidR="002D142F" w:rsidRPr="00A43D6F" w:rsidRDefault="002D142F" w:rsidP="002D142F">
      <w:pPr>
        <w:spacing w:line="280" w:lineRule="atLeast"/>
        <w:jc w:val="both"/>
        <w:rPr>
          <w:rFonts w:ascii="Arial" w:hAnsi="Arial" w:cs="Arial"/>
          <w:b/>
          <w:sz w:val="20"/>
          <w:szCs w:val="20"/>
        </w:rPr>
      </w:pPr>
    </w:p>
    <w:p w14:paraId="686298A6" w14:textId="77777777" w:rsidR="00A43D6F" w:rsidRPr="00A43D6F" w:rsidRDefault="00A43D6F" w:rsidP="00A43D6F">
      <w:pPr>
        <w:spacing w:line="280" w:lineRule="atLeast"/>
        <w:jc w:val="center"/>
        <w:rPr>
          <w:rFonts w:ascii="Arial" w:hAnsi="Arial" w:cs="Arial"/>
          <w:sz w:val="20"/>
          <w:szCs w:val="20"/>
        </w:rPr>
      </w:pPr>
    </w:p>
    <w:p w14:paraId="2987155D" w14:textId="77777777" w:rsidR="00A43D6F" w:rsidRPr="00A43D6F" w:rsidRDefault="00A43D6F" w:rsidP="00A43D6F">
      <w:pPr>
        <w:spacing w:line="280" w:lineRule="atLeast"/>
        <w:jc w:val="center"/>
        <w:rPr>
          <w:rFonts w:ascii="Arial" w:hAnsi="Arial" w:cs="Arial"/>
          <w:b/>
          <w:sz w:val="20"/>
          <w:szCs w:val="20"/>
        </w:rPr>
      </w:pPr>
      <w:r w:rsidRPr="00A43D6F">
        <w:rPr>
          <w:rFonts w:ascii="Arial" w:hAnsi="Arial" w:cs="Arial"/>
          <w:b/>
          <w:sz w:val="20"/>
          <w:szCs w:val="20"/>
        </w:rPr>
        <w:t>2. Jaké dopady měly podpořené projekty na veřejné rozpočty?</w:t>
      </w:r>
    </w:p>
    <w:p w14:paraId="3E4B4A55"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sz w:val="20"/>
          <w:szCs w:val="20"/>
        </w:rPr>
        <w:t>V rámci řešení této EO bude sledován a vyčíslen rozsah dosažených úspor, které vznikly díky zavedení inovačních řešení (resp. by mohly vzniknout při systémovém zavedení), což představuje jeden z cílů inovační podpory. Za tímto účelem budou pro vybrané projekty dopracovány stávající modely úspor a pro ostatní vhodné projekty budou extrapolovány. Podobná extrapolace z modelu úspor vhodných projektů bude použita i při zjišťování dopadů, jaké by měly úspěšné projekty, kdyby došlo k jejich rozšíření na úroveň celého systému či alespoň dalších krajů, měst, organizací.</w:t>
      </w:r>
    </w:p>
    <w:p w14:paraId="696F6589" w14:textId="77777777" w:rsidR="00A43D6F" w:rsidRPr="00A43D6F" w:rsidRDefault="00A43D6F" w:rsidP="002D142F">
      <w:pPr>
        <w:spacing w:line="280" w:lineRule="atLeast"/>
        <w:jc w:val="both"/>
        <w:rPr>
          <w:rFonts w:ascii="Arial" w:hAnsi="Arial" w:cs="Arial"/>
          <w:b/>
          <w:sz w:val="20"/>
          <w:szCs w:val="20"/>
        </w:rPr>
      </w:pPr>
    </w:p>
    <w:p w14:paraId="71971D9F"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b/>
          <w:sz w:val="20"/>
          <w:szCs w:val="20"/>
        </w:rPr>
        <w:t xml:space="preserve">Dílčí EO 2.1.: </w:t>
      </w:r>
      <w:r w:rsidRPr="00A43D6F">
        <w:rPr>
          <w:rFonts w:ascii="Arial" w:hAnsi="Arial" w:cs="Arial"/>
          <w:b/>
          <w:sz w:val="20"/>
          <w:szCs w:val="20"/>
        </w:rPr>
        <w:tab/>
      </w:r>
      <w:r w:rsidRPr="00A43D6F">
        <w:rPr>
          <w:rFonts w:ascii="Arial" w:hAnsi="Arial" w:cs="Arial"/>
          <w:sz w:val="20"/>
          <w:szCs w:val="20"/>
        </w:rPr>
        <w:t>Jaké dopady na veřejné rozpočty měly souhrnně všechny podpořené projekty?</w:t>
      </w:r>
    </w:p>
    <w:p w14:paraId="4D584955"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b/>
          <w:sz w:val="20"/>
          <w:szCs w:val="20"/>
        </w:rPr>
        <w:t xml:space="preserve">Dílčí EO 2.2.: </w:t>
      </w:r>
      <w:r w:rsidRPr="00A43D6F">
        <w:rPr>
          <w:rFonts w:ascii="Arial" w:hAnsi="Arial" w:cs="Arial"/>
          <w:b/>
          <w:sz w:val="20"/>
          <w:szCs w:val="20"/>
        </w:rPr>
        <w:tab/>
      </w:r>
      <w:r w:rsidRPr="00A43D6F">
        <w:rPr>
          <w:rFonts w:ascii="Arial" w:hAnsi="Arial" w:cs="Arial"/>
          <w:sz w:val="20"/>
          <w:szCs w:val="20"/>
        </w:rPr>
        <w:t>Jaké dopady na veřejné rozpočty by měly vybrané úspěšné projekty, kdyby byla inovace rozšířena do celého systému?</w:t>
      </w:r>
    </w:p>
    <w:p w14:paraId="4F02235C"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b/>
          <w:sz w:val="20"/>
          <w:szCs w:val="20"/>
        </w:rPr>
        <w:t xml:space="preserve">Sběr a zdroje dat: </w:t>
      </w:r>
      <w:r w:rsidRPr="00A43D6F">
        <w:rPr>
          <w:rFonts w:ascii="Arial" w:hAnsi="Arial" w:cs="Arial"/>
          <w:sz w:val="20"/>
          <w:szCs w:val="20"/>
        </w:rPr>
        <w:t xml:space="preserve">modely úspor z evaluací projektů, veřejně dostupná data o nákladovosti služeb, došetření kvantitativních dat od relevantních organizací </w:t>
      </w:r>
    </w:p>
    <w:p w14:paraId="20136654"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b/>
          <w:sz w:val="20"/>
          <w:szCs w:val="20"/>
        </w:rPr>
        <w:t xml:space="preserve">Design evaluace: </w:t>
      </w:r>
      <w:r w:rsidRPr="00A43D6F">
        <w:rPr>
          <w:rFonts w:ascii="Arial" w:hAnsi="Arial" w:cs="Arial"/>
          <w:sz w:val="20"/>
          <w:szCs w:val="20"/>
        </w:rPr>
        <w:t>cost-benefit analýza, statistická extrapolace</w:t>
      </w:r>
    </w:p>
    <w:p w14:paraId="23495931"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b/>
          <w:sz w:val="20"/>
          <w:szCs w:val="20"/>
        </w:rPr>
        <w:t xml:space="preserve">Odhadovaný termín: </w:t>
      </w:r>
      <w:r w:rsidRPr="00A43D6F">
        <w:rPr>
          <w:rFonts w:ascii="Arial" w:hAnsi="Arial" w:cs="Arial"/>
          <w:sz w:val="20"/>
          <w:szCs w:val="20"/>
        </w:rPr>
        <w:t>k identifikaci vhodných projektů může dojít brzy, samotné vypočítání úspor až bude většina projektů uzavřených a jejich evaluace budou zpracovány</w:t>
      </w:r>
    </w:p>
    <w:p w14:paraId="4FEF7AE0"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b/>
          <w:sz w:val="20"/>
          <w:szCs w:val="20"/>
        </w:rPr>
        <w:t xml:space="preserve">Rozdělení kompetencí: </w:t>
      </w:r>
      <w:r w:rsidRPr="00A43D6F">
        <w:rPr>
          <w:rFonts w:ascii="Arial" w:hAnsi="Arial" w:cs="Arial"/>
          <w:sz w:val="20"/>
          <w:szCs w:val="20"/>
        </w:rPr>
        <w:t>833 vytipuje vhodné projekty s existujícími modely úspor a shromáždí evaluační zprávy, 802 zajistí vhodného externího dodavatele, který provede samotný výpočet</w:t>
      </w:r>
    </w:p>
    <w:p w14:paraId="3149C78E" w14:textId="77777777" w:rsidR="00A43D6F" w:rsidRPr="00A43D6F" w:rsidRDefault="00A43D6F" w:rsidP="002D142F">
      <w:pPr>
        <w:spacing w:line="280" w:lineRule="atLeast"/>
        <w:jc w:val="both"/>
        <w:rPr>
          <w:rFonts w:ascii="Arial" w:hAnsi="Arial" w:cs="Arial"/>
          <w:sz w:val="20"/>
          <w:szCs w:val="20"/>
        </w:rPr>
      </w:pPr>
    </w:p>
    <w:p w14:paraId="767966CD" w14:textId="77777777" w:rsidR="00A43D6F" w:rsidRPr="00A43D6F" w:rsidRDefault="00A43D6F" w:rsidP="00A43D6F">
      <w:pPr>
        <w:spacing w:line="280" w:lineRule="atLeast"/>
        <w:jc w:val="center"/>
        <w:rPr>
          <w:rFonts w:ascii="Arial" w:hAnsi="Arial" w:cs="Arial"/>
          <w:sz w:val="20"/>
          <w:szCs w:val="20"/>
        </w:rPr>
      </w:pPr>
    </w:p>
    <w:p w14:paraId="2A69CCF8" w14:textId="77777777" w:rsidR="00A43D6F" w:rsidRPr="00A43D6F" w:rsidRDefault="00A43D6F" w:rsidP="00A43D6F">
      <w:pPr>
        <w:spacing w:line="280" w:lineRule="atLeast"/>
        <w:jc w:val="center"/>
        <w:rPr>
          <w:rFonts w:ascii="Arial" w:hAnsi="Arial" w:cs="Arial"/>
          <w:b/>
          <w:sz w:val="20"/>
          <w:szCs w:val="20"/>
        </w:rPr>
      </w:pPr>
      <w:r w:rsidRPr="00A43D6F">
        <w:rPr>
          <w:rFonts w:ascii="Arial" w:hAnsi="Arial" w:cs="Arial"/>
          <w:b/>
          <w:sz w:val="20"/>
          <w:szCs w:val="20"/>
        </w:rPr>
        <w:t>3.</w:t>
      </w:r>
      <w:r w:rsidRPr="00A43D6F">
        <w:rPr>
          <w:rFonts w:ascii="Arial" w:hAnsi="Arial" w:cs="Arial"/>
          <w:sz w:val="20"/>
          <w:szCs w:val="20"/>
        </w:rPr>
        <w:t xml:space="preserve"> </w:t>
      </w:r>
      <w:r w:rsidRPr="00A43D6F">
        <w:rPr>
          <w:rFonts w:ascii="Arial" w:hAnsi="Arial" w:cs="Arial"/>
          <w:b/>
          <w:sz w:val="20"/>
          <w:szCs w:val="20"/>
        </w:rPr>
        <w:t>Jaké jsou hlavní faktory zavedení úspěšných inovací?</w:t>
      </w:r>
    </w:p>
    <w:p w14:paraId="37E921BB"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sz w:val="20"/>
          <w:szCs w:val="20"/>
        </w:rPr>
        <w:t xml:space="preserve">Cílem EO je získat detailnější znalosti a fungování podpořených projektů za účelem zlepšení výběru a podpory projektů v dalším programovém období. Analýza dle teorie změny projektů umožní identifikovat faktory, předpoklady a rámcové podmínky (scope conditions) </w:t>
      </w:r>
      <w:r w:rsidRPr="00A43D6F">
        <w:rPr>
          <w:rFonts w:ascii="Arial" w:hAnsi="Arial" w:cs="Arial"/>
          <w:sz w:val="20"/>
          <w:szCs w:val="20"/>
        </w:rPr>
        <w:lastRenderedPageBreak/>
        <w:t>dosažení požadovaných výsledků inovace. Zodpovězení evaluační otázky bude vycházet z analýzy úspěšných i neúspěšných projektů. Zhodnoceny by měly být vnitřní faktory (např. nastavení projektu, existence metodik pro realizaci a testování inovace, intervenční mechanismus, realizační tým projektu, implementace sebe-evaluace atd.) i vnější faktory (ochota / zájem stakeholderů, změna výchozích podmínek, charakteristika CS a další).</w:t>
      </w:r>
    </w:p>
    <w:p w14:paraId="05BFE265" w14:textId="77777777" w:rsidR="00A43D6F" w:rsidRPr="00A43D6F" w:rsidRDefault="00A43D6F" w:rsidP="00A43D6F">
      <w:pPr>
        <w:spacing w:line="280" w:lineRule="atLeast"/>
        <w:jc w:val="center"/>
        <w:rPr>
          <w:rFonts w:ascii="Arial" w:hAnsi="Arial" w:cs="Arial"/>
          <w:b/>
          <w:sz w:val="20"/>
          <w:szCs w:val="20"/>
        </w:rPr>
      </w:pPr>
    </w:p>
    <w:p w14:paraId="2D5CFFE7"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b/>
          <w:sz w:val="20"/>
          <w:szCs w:val="20"/>
        </w:rPr>
        <w:t>Dílčí EO 3.1:</w:t>
      </w:r>
      <w:r w:rsidRPr="00A43D6F">
        <w:rPr>
          <w:rFonts w:ascii="Arial" w:hAnsi="Arial" w:cs="Arial"/>
          <w:sz w:val="20"/>
          <w:szCs w:val="20"/>
        </w:rPr>
        <w:t xml:space="preserve"> Jaké vnitřní faktory ovlivňují úspěšnost projektů?</w:t>
      </w:r>
    </w:p>
    <w:p w14:paraId="63D21822"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b/>
          <w:sz w:val="20"/>
          <w:szCs w:val="20"/>
        </w:rPr>
        <w:t>Dílčí EO 3.2:</w:t>
      </w:r>
      <w:r w:rsidRPr="00A43D6F">
        <w:rPr>
          <w:rFonts w:ascii="Arial" w:hAnsi="Arial" w:cs="Arial"/>
          <w:sz w:val="20"/>
          <w:szCs w:val="20"/>
        </w:rPr>
        <w:t xml:space="preserve"> Jaké vnější faktory ovlivňují úspěšnost projektů?</w:t>
      </w:r>
    </w:p>
    <w:p w14:paraId="0DF4BAAE"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b/>
          <w:sz w:val="20"/>
          <w:szCs w:val="20"/>
        </w:rPr>
        <w:t>Dílčí EO 3.3:</w:t>
      </w:r>
      <w:r w:rsidRPr="00A43D6F">
        <w:rPr>
          <w:rFonts w:ascii="Arial" w:hAnsi="Arial" w:cs="Arial"/>
          <w:sz w:val="20"/>
          <w:szCs w:val="20"/>
        </w:rPr>
        <w:t xml:space="preserve"> V jakých fázích projektu jsou identifikovány problémy ohrožující úspěšnost projektů?</w:t>
      </w:r>
    </w:p>
    <w:p w14:paraId="00AA4F06" w14:textId="77777777" w:rsidR="00A43D6F" w:rsidRPr="00A43D6F" w:rsidRDefault="00A43D6F" w:rsidP="002D142F">
      <w:pPr>
        <w:spacing w:line="280" w:lineRule="atLeast"/>
        <w:jc w:val="both"/>
        <w:rPr>
          <w:rFonts w:ascii="Arial" w:hAnsi="Arial" w:cs="Arial"/>
          <w:sz w:val="20"/>
          <w:szCs w:val="20"/>
        </w:rPr>
      </w:pPr>
    </w:p>
    <w:p w14:paraId="20A65A4B"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b/>
          <w:sz w:val="20"/>
          <w:szCs w:val="20"/>
        </w:rPr>
        <w:t xml:space="preserve">Sběr/zdroje dat: </w:t>
      </w:r>
      <w:r w:rsidRPr="00A43D6F">
        <w:rPr>
          <w:rFonts w:ascii="Arial" w:hAnsi="Arial" w:cs="Arial"/>
          <w:sz w:val="20"/>
          <w:szCs w:val="20"/>
        </w:rPr>
        <w:t>Evaluační zprávy z projektů (ZEZ, PEZ), focus groups, řízené rozhovory, PM 833</w:t>
      </w:r>
    </w:p>
    <w:p w14:paraId="28E2C32B"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b/>
          <w:sz w:val="20"/>
          <w:szCs w:val="20"/>
        </w:rPr>
        <w:t xml:space="preserve">Design evaluace: </w:t>
      </w:r>
      <w:r w:rsidRPr="00A43D6F">
        <w:rPr>
          <w:rFonts w:ascii="Arial" w:hAnsi="Arial" w:cs="Arial"/>
          <w:sz w:val="20"/>
          <w:szCs w:val="20"/>
        </w:rPr>
        <w:t>teorii vedená evaluace, kvalitativní přístup založený na pochopení intervenčního mechanismu (teorie změny) podpořených projektů, Appreciative inquiry</w:t>
      </w:r>
    </w:p>
    <w:p w14:paraId="1E661862"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b/>
          <w:sz w:val="20"/>
          <w:szCs w:val="20"/>
        </w:rPr>
        <w:t xml:space="preserve">Odhadovaný termín: </w:t>
      </w:r>
      <w:r w:rsidRPr="00A43D6F">
        <w:rPr>
          <w:rFonts w:ascii="Arial" w:hAnsi="Arial" w:cs="Arial"/>
          <w:sz w:val="20"/>
          <w:szCs w:val="20"/>
        </w:rPr>
        <w:t>Průběžně, nejdříve však po ukončení většího počtu projektů, výběr projektů zahrnutých do analýzy by měl vycházet z věcné kvality projektů a nikoliv z období jejich realizace</w:t>
      </w:r>
    </w:p>
    <w:p w14:paraId="4DC23BEF" w14:textId="7AF1A299" w:rsidR="00A43D6F" w:rsidRPr="00A43D6F" w:rsidRDefault="00A43D6F" w:rsidP="002D142F">
      <w:pPr>
        <w:spacing w:line="280" w:lineRule="atLeast"/>
        <w:jc w:val="both"/>
        <w:rPr>
          <w:rFonts w:ascii="Arial" w:hAnsi="Arial" w:cs="Arial"/>
          <w:sz w:val="20"/>
          <w:szCs w:val="20"/>
        </w:rPr>
      </w:pPr>
      <w:r w:rsidRPr="00A43D6F">
        <w:rPr>
          <w:rFonts w:ascii="Arial" w:hAnsi="Arial" w:cs="Arial"/>
          <w:b/>
          <w:sz w:val="20"/>
          <w:szCs w:val="20"/>
        </w:rPr>
        <w:t xml:space="preserve">Rozdělení kompetencí: </w:t>
      </w:r>
      <w:r w:rsidRPr="00A43D6F">
        <w:rPr>
          <w:rFonts w:ascii="Arial" w:hAnsi="Arial" w:cs="Arial"/>
          <w:sz w:val="20"/>
          <w:szCs w:val="20"/>
        </w:rPr>
        <w:t>833 dodá evaluační zprávy a seznam úspěšných a neúspěšných projektů, evaluace bude v kompetenci interního týmu 802 ve spolupráci s oddělením 833, které má znalost o fungování podpořených projektů (teorie změny)</w:t>
      </w:r>
      <w:r w:rsidR="002D142F">
        <w:rPr>
          <w:rFonts w:ascii="Arial" w:hAnsi="Arial" w:cs="Arial"/>
          <w:sz w:val="20"/>
          <w:szCs w:val="20"/>
        </w:rPr>
        <w:t>.</w:t>
      </w:r>
    </w:p>
    <w:p w14:paraId="2F82173B" w14:textId="29ED63F6" w:rsidR="00A43D6F" w:rsidRDefault="00A43D6F" w:rsidP="00A43D6F">
      <w:pPr>
        <w:spacing w:line="280" w:lineRule="atLeast"/>
        <w:jc w:val="center"/>
        <w:rPr>
          <w:rFonts w:ascii="Arial" w:hAnsi="Arial" w:cs="Arial"/>
          <w:sz w:val="20"/>
          <w:szCs w:val="20"/>
        </w:rPr>
      </w:pPr>
    </w:p>
    <w:p w14:paraId="13208C6B" w14:textId="56F02B26" w:rsidR="002D142F" w:rsidRDefault="002D142F" w:rsidP="00A43D6F">
      <w:pPr>
        <w:spacing w:line="280" w:lineRule="atLeast"/>
        <w:jc w:val="center"/>
        <w:rPr>
          <w:rFonts w:ascii="Arial" w:hAnsi="Arial" w:cs="Arial"/>
          <w:sz w:val="20"/>
          <w:szCs w:val="20"/>
        </w:rPr>
      </w:pPr>
    </w:p>
    <w:p w14:paraId="56B431D6" w14:textId="77777777" w:rsidR="002D142F" w:rsidRPr="00A43D6F" w:rsidRDefault="002D142F" w:rsidP="00A43D6F">
      <w:pPr>
        <w:spacing w:line="280" w:lineRule="atLeast"/>
        <w:jc w:val="center"/>
        <w:rPr>
          <w:rFonts w:ascii="Arial" w:hAnsi="Arial" w:cs="Arial"/>
          <w:sz w:val="20"/>
          <w:szCs w:val="20"/>
        </w:rPr>
      </w:pPr>
    </w:p>
    <w:p w14:paraId="2CC1F4AC" w14:textId="77777777" w:rsidR="00A43D6F" w:rsidRPr="00A43D6F" w:rsidRDefault="00A43D6F" w:rsidP="00A43D6F">
      <w:pPr>
        <w:spacing w:line="280" w:lineRule="atLeast"/>
        <w:jc w:val="center"/>
        <w:rPr>
          <w:rFonts w:ascii="Arial" w:hAnsi="Arial" w:cs="Arial"/>
          <w:b/>
          <w:sz w:val="20"/>
          <w:szCs w:val="20"/>
        </w:rPr>
      </w:pPr>
      <w:r w:rsidRPr="00A43D6F">
        <w:rPr>
          <w:rFonts w:ascii="Arial" w:hAnsi="Arial" w:cs="Arial"/>
          <w:b/>
          <w:sz w:val="20"/>
          <w:szCs w:val="20"/>
        </w:rPr>
        <w:t>4. Jak probíhá spolupráce podpořených projektů a stakeholderů?</w:t>
      </w:r>
    </w:p>
    <w:p w14:paraId="27D433D7"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sz w:val="20"/>
          <w:szCs w:val="20"/>
        </w:rPr>
        <w:t xml:space="preserve">V rámci řešení EO bude hodnocena podoba a průběh spolupráce se stakeholdery při vývoji inovačních řešení. Pro vývoj a zavedení inovace je nezbytná spolupráce relevantních aktérů, přičemž vytvořená partnerství jsou mimo jiné také výsledkem inovační podpory. Na základě výstupů hodnocení inovační spolupráce se stakeholdery vč. identifikace silných a slabých míst budou formulována doporučení pro realizaci obdobných inovačních projektů.  </w:t>
      </w:r>
    </w:p>
    <w:p w14:paraId="12D59247"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sz w:val="20"/>
          <w:szCs w:val="20"/>
        </w:rPr>
        <w:t xml:space="preserve">Jako východisko pro hodnocení inovačních partnerství budou pro daný projekt dle projektové žádosti (inovačního záměru) a evaluačního plánu stanoveny parametry „optimálního“ partnerství. U jednotlivých projektů pak budou posouzeny parametry reálně fungujících partnerství a případně navrženy jejich změny, zejm. u projektů s pokročilou fází inovace za </w:t>
      </w:r>
      <w:r w:rsidRPr="00A43D6F">
        <w:rPr>
          <w:rFonts w:ascii="Arial" w:hAnsi="Arial" w:cs="Arial"/>
          <w:sz w:val="20"/>
          <w:szCs w:val="20"/>
        </w:rPr>
        <w:lastRenderedPageBreak/>
        <w:t>účelem jejich udržení a rozšíření. Součástí je také zjištění, kteří stakeholdeři (důležití i okrajoví, např. kraje a obce, které mohou šířit inovaci v menším rozsahu na svém území) o projektu vědí, jaké o něm mají znalosti a jaký je jejich postoj k testovanému řešení.</w:t>
      </w:r>
    </w:p>
    <w:p w14:paraId="26597919" w14:textId="77777777" w:rsidR="00A43D6F" w:rsidRPr="00A43D6F" w:rsidRDefault="00A43D6F" w:rsidP="002D142F">
      <w:pPr>
        <w:spacing w:line="280" w:lineRule="atLeast"/>
        <w:jc w:val="both"/>
        <w:rPr>
          <w:rFonts w:ascii="Arial" w:hAnsi="Arial" w:cs="Arial"/>
          <w:i/>
          <w:sz w:val="20"/>
          <w:szCs w:val="20"/>
        </w:rPr>
      </w:pPr>
      <w:r w:rsidRPr="00A43D6F">
        <w:rPr>
          <w:rFonts w:ascii="Arial" w:hAnsi="Arial" w:cs="Arial"/>
          <w:b/>
          <w:sz w:val="20"/>
          <w:szCs w:val="20"/>
        </w:rPr>
        <w:t xml:space="preserve">Dílčí EO 4.1: </w:t>
      </w:r>
      <w:r w:rsidRPr="00A43D6F">
        <w:rPr>
          <w:rFonts w:ascii="Arial" w:hAnsi="Arial" w:cs="Arial"/>
          <w:b/>
          <w:sz w:val="20"/>
          <w:szCs w:val="20"/>
        </w:rPr>
        <w:tab/>
      </w:r>
      <w:r w:rsidRPr="00A43D6F">
        <w:rPr>
          <w:rFonts w:ascii="Arial" w:hAnsi="Arial" w:cs="Arial"/>
          <w:sz w:val="20"/>
          <w:szCs w:val="20"/>
        </w:rPr>
        <w:t xml:space="preserve">Jaká jsou silná a slabá místa podpořených projektů ve spolupráci s relevantními stakeholdery? </w:t>
      </w:r>
      <w:r w:rsidRPr="00A43D6F">
        <w:rPr>
          <w:rFonts w:ascii="Arial" w:hAnsi="Arial" w:cs="Arial"/>
          <w:i/>
          <w:sz w:val="20"/>
          <w:szCs w:val="20"/>
        </w:rPr>
        <w:t>(Jaké jsou hlavní důvody špatné či chybějící spolupráce? V jaké fázi projektů jsou zjišťovány hlavní nedostatky v oblasti spolupráce se stakholdery?)</w:t>
      </w:r>
    </w:p>
    <w:p w14:paraId="51877C9D"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b/>
          <w:sz w:val="20"/>
          <w:szCs w:val="20"/>
        </w:rPr>
        <w:t>Dílčí EO 4.2:</w:t>
      </w:r>
      <w:r w:rsidRPr="00A43D6F">
        <w:rPr>
          <w:rFonts w:ascii="Arial" w:hAnsi="Arial" w:cs="Arial"/>
          <w:sz w:val="20"/>
          <w:szCs w:val="20"/>
        </w:rPr>
        <w:t xml:space="preserve"> </w:t>
      </w:r>
      <w:r w:rsidRPr="00A43D6F">
        <w:rPr>
          <w:rFonts w:ascii="Arial" w:hAnsi="Arial" w:cs="Arial"/>
          <w:sz w:val="20"/>
          <w:szCs w:val="20"/>
        </w:rPr>
        <w:tab/>
        <w:t>Jaký vliv má spolupráce se stakeholdery na úspěšnost projektů?</w:t>
      </w:r>
    </w:p>
    <w:p w14:paraId="55C46648"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b/>
          <w:sz w:val="20"/>
          <w:szCs w:val="20"/>
        </w:rPr>
        <w:t>Dílčí EO 4.3:</w:t>
      </w:r>
      <w:r w:rsidRPr="00A43D6F">
        <w:rPr>
          <w:rFonts w:ascii="Arial" w:hAnsi="Arial" w:cs="Arial"/>
          <w:sz w:val="20"/>
          <w:szCs w:val="20"/>
        </w:rPr>
        <w:t xml:space="preserve"> </w:t>
      </w:r>
      <w:r w:rsidRPr="00A43D6F">
        <w:rPr>
          <w:rFonts w:ascii="Arial" w:hAnsi="Arial" w:cs="Arial"/>
          <w:sz w:val="20"/>
          <w:szCs w:val="20"/>
        </w:rPr>
        <w:tab/>
        <w:t xml:space="preserve">Jaký je dosah podpořených projektů? </w:t>
      </w:r>
      <w:r w:rsidRPr="00A43D6F">
        <w:rPr>
          <w:rFonts w:ascii="Arial" w:hAnsi="Arial" w:cs="Arial"/>
          <w:i/>
          <w:sz w:val="20"/>
          <w:szCs w:val="20"/>
        </w:rPr>
        <w:t>(tj. spolupracují projekty se všemi relevantními stakeholdery? Kteří stakeholdeři vědí o projektu? Jaké jsou jejich znalosti o relevantních projektech? Jaký je postoj stakeholderů k relevantním projektům?)</w:t>
      </w:r>
    </w:p>
    <w:p w14:paraId="6A94AA6D" w14:textId="77777777" w:rsidR="00A43D6F" w:rsidRPr="00A43D6F" w:rsidRDefault="00A43D6F" w:rsidP="002D142F">
      <w:pPr>
        <w:spacing w:line="280" w:lineRule="atLeast"/>
        <w:jc w:val="both"/>
        <w:rPr>
          <w:rFonts w:ascii="Arial" w:hAnsi="Arial" w:cs="Arial"/>
          <w:b/>
          <w:sz w:val="20"/>
          <w:szCs w:val="20"/>
        </w:rPr>
      </w:pPr>
    </w:p>
    <w:p w14:paraId="645B025E"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b/>
          <w:sz w:val="20"/>
          <w:szCs w:val="20"/>
        </w:rPr>
        <w:t xml:space="preserve">Sběr a zdroje dat: </w:t>
      </w:r>
      <w:r w:rsidRPr="00A43D6F">
        <w:rPr>
          <w:rFonts w:ascii="Arial" w:hAnsi="Arial" w:cs="Arial"/>
          <w:sz w:val="20"/>
          <w:szCs w:val="20"/>
        </w:rPr>
        <w:t>řízené rozhovory (důležití stakeholdeři, případně stakeholdeři relevantní pro vyšší počet projektů), dotazníkové šetření (méně důležití a obtížně dostupní stakeholdeři), snowball, případně focus groups.</w:t>
      </w:r>
    </w:p>
    <w:p w14:paraId="1276CA23"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b/>
          <w:sz w:val="20"/>
          <w:szCs w:val="20"/>
        </w:rPr>
        <w:t xml:space="preserve">Design evaluace: </w:t>
      </w:r>
      <w:r w:rsidRPr="00A43D6F">
        <w:rPr>
          <w:rFonts w:ascii="Arial" w:hAnsi="Arial" w:cs="Arial"/>
          <w:sz w:val="20"/>
          <w:szCs w:val="20"/>
        </w:rPr>
        <w:t>Průběžný sběr dat, triangulace kombinací metod a získání názoru od různých stakeholderů</w:t>
      </w:r>
    </w:p>
    <w:p w14:paraId="72354919"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b/>
          <w:sz w:val="20"/>
          <w:szCs w:val="20"/>
        </w:rPr>
        <w:t xml:space="preserve">Rozdělení kompetencí: </w:t>
      </w:r>
      <w:r w:rsidRPr="00A43D6F">
        <w:rPr>
          <w:rFonts w:ascii="Arial" w:hAnsi="Arial" w:cs="Arial"/>
          <w:sz w:val="20"/>
          <w:szCs w:val="20"/>
        </w:rPr>
        <w:t>výchozím podkladem pro identifikaci stakeholderů budou projektové žádosti, 833 zajistí revizi a doplnění dalších stakeholderů relevantních pro projekty, další stakeholdeři budou zjišťovány externím dodavatelem (řízené rozhovory a snowball) a skrze dotazníkové šetření (802), vzhledem k roli evaluační jednotky bude kontakt a oslovování stakeholderů primárně v kompetenci oddělení 802.</w:t>
      </w:r>
    </w:p>
    <w:p w14:paraId="0142409E" w14:textId="77777777" w:rsidR="00A43D6F" w:rsidRPr="00A43D6F" w:rsidRDefault="00A43D6F" w:rsidP="00A43D6F">
      <w:pPr>
        <w:spacing w:line="280" w:lineRule="atLeast"/>
        <w:jc w:val="center"/>
        <w:rPr>
          <w:rFonts w:ascii="Arial" w:hAnsi="Arial" w:cs="Arial"/>
          <w:sz w:val="20"/>
          <w:szCs w:val="20"/>
        </w:rPr>
      </w:pPr>
    </w:p>
    <w:p w14:paraId="65B59CAD" w14:textId="77777777" w:rsidR="00A43D6F" w:rsidRPr="00A43D6F" w:rsidRDefault="00A43D6F" w:rsidP="00A43D6F">
      <w:pPr>
        <w:spacing w:line="280" w:lineRule="atLeast"/>
        <w:jc w:val="center"/>
        <w:rPr>
          <w:rFonts w:ascii="Arial" w:hAnsi="Arial" w:cs="Arial"/>
          <w:b/>
          <w:sz w:val="20"/>
          <w:szCs w:val="20"/>
        </w:rPr>
      </w:pPr>
      <w:r w:rsidRPr="00A43D6F">
        <w:rPr>
          <w:rFonts w:ascii="Arial" w:hAnsi="Arial" w:cs="Arial"/>
          <w:b/>
          <w:sz w:val="20"/>
          <w:szCs w:val="20"/>
        </w:rPr>
        <w:t>5. Jaká je udržitelnost podpořených projektů?</w:t>
      </w:r>
    </w:p>
    <w:p w14:paraId="03488A4B"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sz w:val="20"/>
          <w:szCs w:val="20"/>
        </w:rPr>
        <w:t xml:space="preserve">Cílem řešení této EO je zjistit, které inovační nástroje budou realizovány i po ukončení podpory a za jakých podmínek. Pro jednotlivé projekty bude analyzován kontext jejich zavedení a udržení a identifikovány hlavní faktory, které udržení pomáhají nebo brání, dále i způsob řešení problémových situací při zavádění inovace. </w:t>
      </w:r>
    </w:p>
    <w:p w14:paraId="10EE1E57" w14:textId="77777777" w:rsidR="00A43D6F" w:rsidRPr="00A43D6F" w:rsidRDefault="00A43D6F" w:rsidP="002D142F">
      <w:pPr>
        <w:spacing w:line="280" w:lineRule="atLeast"/>
        <w:jc w:val="both"/>
        <w:rPr>
          <w:rFonts w:ascii="Arial" w:hAnsi="Arial" w:cs="Arial"/>
          <w:sz w:val="20"/>
          <w:szCs w:val="20"/>
        </w:rPr>
      </w:pPr>
    </w:p>
    <w:p w14:paraId="1A0EA0D7"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b/>
          <w:sz w:val="20"/>
          <w:szCs w:val="20"/>
        </w:rPr>
        <w:t xml:space="preserve">Dílčí EO 5.1: </w:t>
      </w:r>
      <w:r w:rsidRPr="00A43D6F">
        <w:rPr>
          <w:rFonts w:ascii="Arial" w:hAnsi="Arial" w:cs="Arial"/>
          <w:b/>
          <w:sz w:val="20"/>
          <w:szCs w:val="20"/>
        </w:rPr>
        <w:tab/>
      </w:r>
      <w:r w:rsidRPr="00A43D6F">
        <w:rPr>
          <w:rFonts w:ascii="Arial" w:hAnsi="Arial" w:cs="Arial"/>
          <w:sz w:val="20"/>
          <w:szCs w:val="20"/>
        </w:rPr>
        <w:t>Jaké podpořené projekty jsou udržitelné?</w:t>
      </w:r>
    </w:p>
    <w:p w14:paraId="3E3D092F" w14:textId="77777777" w:rsidR="00A43D6F" w:rsidRPr="00A43D6F" w:rsidRDefault="00A43D6F" w:rsidP="002D142F">
      <w:pPr>
        <w:spacing w:line="280" w:lineRule="atLeast"/>
        <w:jc w:val="both"/>
        <w:rPr>
          <w:rFonts w:ascii="Arial" w:hAnsi="Arial" w:cs="Arial"/>
          <w:i/>
          <w:sz w:val="20"/>
          <w:szCs w:val="20"/>
        </w:rPr>
      </w:pPr>
      <w:r w:rsidRPr="00A43D6F">
        <w:rPr>
          <w:rFonts w:ascii="Arial" w:hAnsi="Arial" w:cs="Arial"/>
          <w:b/>
          <w:sz w:val="20"/>
          <w:szCs w:val="20"/>
        </w:rPr>
        <w:t>Dílčí EO 5.2</w:t>
      </w:r>
      <w:r w:rsidRPr="00A43D6F">
        <w:rPr>
          <w:rFonts w:ascii="Arial" w:hAnsi="Arial" w:cs="Arial"/>
          <w:sz w:val="20"/>
          <w:szCs w:val="20"/>
        </w:rPr>
        <w:t xml:space="preserve">: </w:t>
      </w:r>
      <w:r w:rsidRPr="00A43D6F">
        <w:rPr>
          <w:rFonts w:ascii="Arial" w:hAnsi="Arial" w:cs="Arial"/>
          <w:sz w:val="20"/>
          <w:szCs w:val="20"/>
        </w:rPr>
        <w:tab/>
        <w:t xml:space="preserve">Jaké jsou charakteristiky projektů, jejichž řešení jsou udržitelná? / Jaké faktory ovlivňují udržitelnost projektů? </w:t>
      </w:r>
      <w:r w:rsidRPr="00A43D6F">
        <w:rPr>
          <w:rFonts w:ascii="Arial" w:hAnsi="Arial" w:cs="Arial"/>
          <w:i/>
          <w:sz w:val="20"/>
          <w:szCs w:val="20"/>
        </w:rPr>
        <w:t>(tj. jsou realizována i po ukončení podpory)</w:t>
      </w:r>
    </w:p>
    <w:p w14:paraId="469628F0"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b/>
          <w:sz w:val="20"/>
          <w:szCs w:val="20"/>
        </w:rPr>
        <w:t>Dílčí EO 5.3</w:t>
      </w:r>
      <w:r w:rsidRPr="00A43D6F">
        <w:rPr>
          <w:rFonts w:ascii="Arial" w:hAnsi="Arial" w:cs="Arial"/>
          <w:sz w:val="20"/>
          <w:szCs w:val="20"/>
        </w:rPr>
        <w:t xml:space="preserve">: </w:t>
      </w:r>
      <w:r w:rsidRPr="00A43D6F">
        <w:rPr>
          <w:rFonts w:ascii="Arial" w:hAnsi="Arial" w:cs="Arial"/>
          <w:sz w:val="20"/>
          <w:szCs w:val="20"/>
        </w:rPr>
        <w:tab/>
        <w:t>Jakou roli hrají v udržitelnosti projektů stakeholdeři? Za jakých podmínek klíčoví stakeholdeři přejímají a dále implementují testovaný nástroj?</w:t>
      </w:r>
    </w:p>
    <w:p w14:paraId="09AD695D"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b/>
          <w:sz w:val="20"/>
          <w:szCs w:val="20"/>
        </w:rPr>
        <w:lastRenderedPageBreak/>
        <w:t>Dílčí EO 5.4:</w:t>
      </w:r>
      <w:r w:rsidRPr="00A43D6F">
        <w:rPr>
          <w:rFonts w:ascii="Arial" w:hAnsi="Arial" w:cs="Arial"/>
          <w:sz w:val="20"/>
          <w:szCs w:val="20"/>
        </w:rPr>
        <w:t xml:space="preserve"> </w:t>
      </w:r>
      <w:r w:rsidRPr="00A43D6F">
        <w:rPr>
          <w:rFonts w:ascii="Arial" w:hAnsi="Arial" w:cs="Arial"/>
          <w:sz w:val="20"/>
          <w:szCs w:val="20"/>
        </w:rPr>
        <w:tab/>
        <w:t>Jakým způsobem nastavit projekty, aby se zvýšila šance na jejich udržitelnost?</w:t>
      </w:r>
    </w:p>
    <w:p w14:paraId="5CAFD705" w14:textId="77777777" w:rsidR="00A43D6F" w:rsidRPr="00A43D6F" w:rsidRDefault="00A43D6F" w:rsidP="002D142F">
      <w:pPr>
        <w:spacing w:line="280" w:lineRule="atLeast"/>
        <w:jc w:val="both"/>
        <w:rPr>
          <w:rFonts w:ascii="Arial" w:hAnsi="Arial" w:cs="Arial"/>
          <w:b/>
          <w:sz w:val="20"/>
          <w:szCs w:val="20"/>
        </w:rPr>
      </w:pPr>
    </w:p>
    <w:p w14:paraId="60D8CA88"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b/>
          <w:sz w:val="20"/>
          <w:szCs w:val="20"/>
        </w:rPr>
        <w:t xml:space="preserve">Sběr a zdroje dat: </w:t>
      </w:r>
      <w:r w:rsidRPr="00A43D6F">
        <w:rPr>
          <w:rFonts w:ascii="Arial" w:hAnsi="Arial" w:cs="Arial"/>
          <w:sz w:val="20"/>
          <w:szCs w:val="20"/>
        </w:rPr>
        <w:t>Evaluační zprávy projektů, projektová dokumentace, data od stakeholderů (viz EO 4), řízené rozhovory a focus groups s realizátory projektů</w:t>
      </w:r>
    </w:p>
    <w:p w14:paraId="77DEBCF0"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b/>
          <w:sz w:val="20"/>
          <w:szCs w:val="20"/>
        </w:rPr>
        <w:t>Design evaluace:</w:t>
      </w:r>
      <w:r w:rsidRPr="00A43D6F">
        <w:rPr>
          <w:rFonts w:ascii="Arial" w:hAnsi="Arial" w:cs="Arial"/>
          <w:sz w:val="20"/>
          <w:szCs w:val="20"/>
        </w:rPr>
        <w:t xml:space="preserve"> teorií vedená evaluace, posouzení teorie změny projektu, kvalitativní zhodnocení spolupráce se stakeholdery projektu</w:t>
      </w:r>
    </w:p>
    <w:p w14:paraId="370334DB"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b/>
          <w:sz w:val="20"/>
          <w:szCs w:val="20"/>
        </w:rPr>
        <w:t xml:space="preserve">Odhadovaný termín: </w:t>
      </w:r>
      <w:r w:rsidRPr="00A43D6F">
        <w:rPr>
          <w:rFonts w:ascii="Arial" w:hAnsi="Arial" w:cs="Arial"/>
          <w:sz w:val="20"/>
          <w:szCs w:val="20"/>
        </w:rPr>
        <w:t>Ideálně později, minimálně však 1 rok po ukončení hodnocených projektů (EO by měla být vyhodnocována až v závěrečné fázi evaluace PO 3)</w:t>
      </w:r>
    </w:p>
    <w:p w14:paraId="110F7E2B" w14:textId="77777777" w:rsidR="00A43D6F" w:rsidRPr="00A43D6F" w:rsidRDefault="00A43D6F" w:rsidP="002D142F">
      <w:pPr>
        <w:spacing w:line="280" w:lineRule="atLeast"/>
        <w:jc w:val="both"/>
        <w:rPr>
          <w:rFonts w:ascii="Arial" w:hAnsi="Arial" w:cs="Arial"/>
          <w:sz w:val="20"/>
          <w:szCs w:val="20"/>
        </w:rPr>
      </w:pPr>
    </w:p>
    <w:p w14:paraId="1A67EB79" w14:textId="1EC4420A" w:rsidR="00A43D6F" w:rsidRDefault="00A43D6F" w:rsidP="002D142F">
      <w:pPr>
        <w:spacing w:line="280" w:lineRule="atLeast"/>
        <w:jc w:val="both"/>
        <w:rPr>
          <w:rFonts w:ascii="Arial" w:hAnsi="Arial" w:cs="Arial"/>
          <w:sz w:val="20"/>
          <w:szCs w:val="20"/>
        </w:rPr>
      </w:pPr>
      <w:r w:rsidRPr="00A43D6F">
        <w:rPr>
          <w:rFonts w:ascii="Arial" w:hAnsi="Arial" w:cs="Arial"/>
          <w:b/>
          <w:sz w:val="20"/>
          <w:szCs w:val="20"/>
        </w:rPr>
        <w:t>Rozdělení kompetencí:</w:t>
      </w:r>
      <w:r w:rsidRPr="00A43D6F">
        <w:rPr>
          <w:rFonts w:ascii="Arial" w:hAnsi="Arial" w:cs="Arial"/>
          <w:sz w:val="20"/>
          <w:szCs w:val="20"/>
        </w:rPr>
        <w:t xml:space="preserve"> sběr dat externí dodavatel, odd. 833 zajistí úvodní podklady se subjektivním zhodnocením udržitelnosti projektů a předloží seznam projektů s vysokým potenciálem udržitelnosti (best practice), realizátorem evaluace bude odd. 802, společně budou diskutovány parametry hodnocení (tj. co je myšleno udržitelností, jaká je představa odd. 833 a 802 o udržitelnosti projektu)</w:t>
      </w:r>
    </w:p>
    <w:p w14:paraId="6A264CBA" w14:textId="77777777" w:rsidR="002D142F" w:rsidRPr="00A43D6F" w:rsidRDefault="002D142F" w:rsidP="002D142F">
      <w:pPr>
        <w:spacing w:line="280" w:lineRule="atLeast"/>
        <w:jc w:val="both"/>
        <w:rPr>
          <w:rFonts w:ascii="Arial" w:hAnsi="Arial" w:cs="Arial"/>
          <w:sz w:val="20"/>
          <w:szCs w:val="20"/>
        </w:rPr>
      </w:pPr>
    </w:p>
    <w:p w14:paraId="1FC14F1C" w14:textId="77777777" w:rsidR="00A43D6F" w:rsidRPr="00A43D6F" w:rsidRDefault="00A43D6F" w:rsidP="00A43D6F">
      <w:pPr>
        <w:spacing w:line="280" w:lineRule="atLeast"/>
        <w:jc w:val="center"/>
        <w:rPr>
          <w:rFonts w:ascii="Arial" w:hAnsi="Arial" w:cs="Arial"/>
          <w:b/>
          <w:sz w:val="20"/>
          <w:szCs w:val="20"/>
        </w:rPr>
      </w:pPr>
      <w:r w:rsidRPr="00A43D6F">
        <w:rPr>
          <w:rFonts w:ascii="Arial" w:hAnsi="Arial" w:cs="Arial"/>
          <w:b/>
          <w:sz w:val="20"/>
          <w:szCs w:val="20"/>
        </w:rPr>
        <w:t>6. Jaké jsou případy úspěšných projektů?</w:t>
      </w:r>
    </w:p>
    <w:p w14:paraId="5604A9F4"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sz w:val="20"/>
          <w:szCs w:val="20"/>
        </w:rPr>
        <w:t>Účelem EO je na případových studiích ilustrovat úspěšné podpořené projekty, a to zejména jejich dopad na cílovou skupinu. V rámci EO budou posbírány příklady úspěšných projektů, které budou vhodnou formou (letáků, brožurek) zachycovat příběhy organizací i jednotlivých podpořených lidí, které se díky podpoře zlepšily. Využití bude zejména pro PR aktivity - obhajobu a zviditelnění sociálních inovací. Důležité je zde mířit na lidské osudy, doplnit obrázky, a ne na popis výstupů.</w:t>
      </w:r>
    </w:p>
    <w:p w14:paraId="0BF8EC1B" w14:textId="77777777" w:rsidR="00A43D6F" w:rsidRPr="00A43D6F" w:rsidRDefault="00A43D6F" w:rsidP="002D142F">
      <w:pPr>
        <w:spacing w:line="280" w:lineRule="atLeast"/>
        <w:jc w:val="both"/>
        <w:rPr>
          <w:rFonts w:ascii="Arial" w:hAnsi="Arial" w:cs="Arial"/>
          <w:sz w:val="20"/>
          <w:szCs w:val="20"/>
        </w:rPr>
      </w:pPr>
    </w:p>
    <w:p w14:paraId="678681F3"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b/>
          <w:sz w:val="20"/>
          <w:szCs w:val="20"/>
        </w:rPr>
        <w:t>Sběr/zdroje dat:</w:t>
      </w:r>
      <w:r w:rsidRPr="00A43D6F">
        <w:rPr>
          <w:rFonts w:ascii="Arial" w:hAnsi="Arial" w:cs="Arial"/>
          <w:sz w:val="20"/>
          <w:szCs w:val="20"/>
        </w:rPr>
        <w:t xml:space="preserve"> evaluace projektů, rozhovory s příjemci i se zástupci cílové skupiny, návštěvy projektů</w:t>
      </w:r>
    </w:p>
    <w:p w14:paraId="2E3445AF"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b/>
          <w:sz w:val="20"/>
          <w:szCs w:val="20"/>
        </w:rPr>
        <w:t>Design evaluace:</w:t>
      </w:r>
      <w:r w:rsidRPr="00A43D6F">
        <w:rPr>
          <w:rFonts w:ascii="Arial" w:hAnsi="Arial" w:cs="Arial"/>
          <w:sz w:val="20"/>
          <w:szCs w:val="20"/>
        </w:rPr>
        <w:t xml:space="preserve"> “novinářská práce” zachycující příběhy lidí, prezentace důležitých zajímavých zjištění</w:t>
      </w:r>
    </w:p>
    <w:p w14:paraId="26620E76"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b/>
          <w:sz w:val="20"/>
          <w:szCs w:val="20"/>
        </w:rPr>
        <w:t>Odhadovaný termín:</w:t>
      </w:r>
      <w:r w:rsidRPr="00A43D6F">
        <w:rPr>
          <w:rFonts w:ascii="Arial" w:hAnsi="Arial" w:cs="Arial"/>
          <w:sz w:val="20"/>
          <w:szCs w:val="20"/>
        </w:rPr>
        <w:t xml:space="preserve"> může být již v průběhu, až se dokončí část projektů</w:t>
      </w:r>
    </w:p>
    <w:p w14:paraId="1AD18E13"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b/>
          <w:sz w:val="20"/>
          <w:szCs w:val="20"/>
        </w:rPr>
        <w:t>Rozdělení kompetencí:</w:t>
      </w:r>
      <w:r w:rsidRPr="00A43D6F">
        <w:rPr>
          <w:rFonts w:ascii="Arial" w:hAnsi="Arial" w:cs="Arial"/>
          <w:sz w:val="20"/>
          <w:szCs w:val="20"/>
        </w:rPr>
        <w:t xml:space="preserve"> 833 vytipuje vhodné projekty, velkou část práce na místě může také zajistit např. spojením s kontrolou na místě projektu (pořízení fotek, provedení rozhovorů s lidmi), prezentaci příběhů udělá 833 ve spolupráci s oddělením publicity.</w:t>
      </w:r>
    </w:p>
    <w:p w14:paraId="74443422"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sz w:val="20"/>
          <w:szCs w:val="20"/>
        </w:rPr>
        <w:br w:type="page"/>
      </w:r>
    </w:p>
    <w:p w14:paraId="7790F642" w14:textId="77777777" w:rsidR="00A43D6F" w:rsidRPr="00A43D6F" w:rsidRDefault="00A43D6F" w:rsidP="00A43D6F">
      <w:pPr>
        <w:spacing w:line="280" w:lineRule="atLeast"/>
        <w:jc w:val="center"/>
        <w:rPr>
          <w:rFonts w:ascii="Arial" w:hAnsi="Arial" w:cs="Arial"/>
          <w:b/>
          <w:sz w:val="20"/>
          <w:szCs w:val="20"/>
        </w:rPr>
      </w:pPr>
      <w:r w:rsidRPr="00A43D6F">
        <w:rPr>
          <w:rFonts w:ascii="Arial" w:hAnsi="Arial" w:cs="Arial"/>
          <w:b/>
          <w:sz w:val="20"/>
          <w:szCs w:val="20"/>
        </w:rPr>
        <w:lastRenderedPageBreak/>
        <w:t>Evaluační přístup, design a metody evaluace</w:t>
      </w:r>
    </w:p>
    <w:p w14:paraId="0F443033" w14:textId="77777777" w:rsidR="00A43D6F" w:rsidRPr="00A43D6F" w:rsidRDefault="00A43D6F" w:rsidP="00A43D6F">
      <w:pPr>
        <w:spacing w:line="280" w:lineRule="atLeast"/>
        <w:jc w:val="center"/>
        <w:rPr>
          <w:rFonts w:ascii="Arial" w:hAnsi="Arial" w:cs="Arial"/>
          <w:b/>
          <w:sz w:val="20"/>
          <w:szCs w:val="20"/>
        </w:rPr>
      </w:pPr>
      <w:r w:rsidRPr="00A43D6F">
        <w:rPr>
          <w:rFonts w:ascii="Arial" w:hAnsi="Arial" w:cs="Arial"/>
          <w:b/>
          <w:sz w:val="20"/>
          <w:szCs w:val="20"/>
        </w:rPr>
        <w:t>Evaluační přístup:</w:t>
      </w:r>
    </w:p>
    <w:p w14:paraId="45F9CF7F"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sz w:val="20"/>
          <w:szCs w:val="20"/>
        </w:rPr>
        <w:t>V návaznosti na cíle evaluace a evaluační otázky je rámci této evaluace provedeno posouzení podstaty a hodnoty intervence (podpory inovací ve výzvách č. 18, 24 a 124).</w:t>
      </w:r>
      <w:r w:rsidRPr="00A43D6F">
        <w:rPr>
          <w:rFonts w:ascii="Arial" w:hAnsi="Arial" w:cs="Arial"/>
          <w:sz w:val="20"/>
          <w:szCs w:val="20"/>
          <w:vertAlign w:val="superscript"/>
        </w:rPr>
        <w:footnoteReference w:id="19"/>
      </w:r>
      <w:r w:rsidRPr="00A43D6F">
        <w:rPr>
          <w:rFonts w:ascii="Arial" w:hAnsi="Arial" w:cs="Arial"/>
          <w:sz w:val="20"/>
          <w:szCs w:val="20"/>
        </w:rPr>
        <w:t xml:space="preserve"> Prostřednictvím analýzy všech projektů budou souhrnně vyhodnoceny podpořené inovace a jejich výsledky. Na vzorku projektů z výzev č. 18, 24 a 124 budou zpracovány případové studie s vyhodnocením dle výše uvedených evaluačního otázek 2-6. Na základě výsledků případových studií a jejich komparace budou zpracovány souhrnné odpovědi na evaluační otázky a formulována doporučení a příklady dobré praxe. </w:t>
      </w:r>
    </w:p>
    <w:p w14:paraId="1B9A131B"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sz w:val="20"/>
          <w:szCs w:val="20"/>
        </w:rPr>
        <w:t xml:space="preserve">V rámci „objasňujícího“ přístupu budou zkoumány mechanismy a předpoklady fungování podpory inovací (co a jak vedlo k výsledkům), aby ŘO mohl na základě získaných informací lépe nastavit podmínky budoucích programů (výzev) na podporu sociálních inovací v ČR.   </w:t>
      </w:r>
    </w:p>
    <w:p w14:paraId="00DBAFBB" w14:textId="77777777" w:rsidR="00A43D6F" w:rsidRPr="00A43D6F" w:rsidRDefault="00A43D6F" w:rsidP="00A43D6F">
      <w:pPr>
        <w:spacing w:line="280" w:lineRule="atLeast"/>
        <w:jc w:val="center"/>
        <w:rPr>
          <w:rFonts w:ascii="Arial" w:hAnsi="Arial" w:cs="Arial"/>
          <w:b/>
          <w:sz w:val="20"/>
          <w:szCs w:val="20"/>
        </w:rPr>
      </w:pPr>
      <w:r w:rsidRPr="00A43D6F">
        <w:rPr>
          <w:rFonts w:ascii="Arial" w:hAnsi="Arial" w:cs="Arial"/>
          <w:b/>
          <w:sz w:val="20"/>
          <w:szCs w:val="20"/>
        </w:rPr>
        <w:t>Evaluační design obecně</w:t>
      </w:r>
    </w:p>
    <w:p w14:paraId="06F13FE6" w14:textId="77777777" w:rsidR="00A43D6F" w:rsidRPr="00A43D6F" w:rsidRDefault="00A43D6F" w:rsidP="00450F45">
      <w:pPr>
        <w:numPr>
          <w:ilvl w:val="0"/>
          <w:numId w:val="32"/>
        </w:numPr>
        <w:spacing w:line="280" w:lineRule="atLeast"/>
        <w:jc w:val="both"/>
        <w:rPr>
          <w:rFonts w:ascii="Arial" w:hAnsi="Arial" w:cs="Arial"/>
          <w:sz w:val="20"/>
          <w:szCs w:val="20"/>
        </w:rPr>
      </w:pPr>
      <w:r w:rsidRPr="00A43D6F">
        <w:rPr>
          <w:rFonts w:ascii="Arial" w:hAnsi="Arial" w:cs="Arial"/>
          <w:b/>
          <w:sz w:val="20"/>
          <w:szCs w:val="20"/>
        </w:rPr>
        <w:t xml:space="preserve">Případová studie </w:t>
      </w:r>
      <w:r w:rsidRPr="00A43D6F">
        <w:rPr>
          <w:rFonts w:ascii="Arial" w:hAnsi="Arial" w:cs="Arial"/>
          <w:sz w:val="20"/>
          <w:szCs w:val="20"/>
        </w:rPr>
        <w:t xml:space="preserve">(Case study research design): primárně kvalitativní vyhodnocení jednotlivých projektů. </w:t>
      </w:r>
    </w:p>
    <w:p w14:paraId="702D1F6A" w14:textId="77777777" w:rsidR="00A43D6F" w:rsidRPr="00A43D6F" w:rsidRDefault="00A43D6F" w:rsidP="00450F45">
      <w:pPr>
        <w:numPr>
          <w:ilvl w:val="0"/>
          <w:numId w:val="32"/>
        </w:numPr>
        <w:spacing w:line="280" w:lineRule="atLeast"/>
        <w:jc w:val="both"/>
        <w:rPr>
          <w:rFonts w:ascii="Arial" w:hAnsi="Arial" w:cs="Arial"/>
          <w:sz w:val="20"/>
          <w:szCs w:val="20"/>
        </w:rPr>
      </w:pPr>
      <w:r w:rsidRPr="00A43D6F">
        <w:rPr>
          <w:rFonts w:ascii="Arial" w:hAnsi="Arial" w:cs="Arial"/>
          <w:b/>
          <w:sz w:val="20"/>
          <w:szCs w:val="20"/>
        </w:rPr>
        <w:t>Přístup Theory Based Impact Evaluation</w:t>
      </w:r>
      <w:r w:rsidRPr="00A43D6F">
        <w:rPr>
          <w:rFonts w:ascii="Arial" w:hAnsi="Arial" w:cs="Arial"/>
          <w:sz w:val="20"/>
          <w:szCs w:val="20"/>
        </w:rPr>
        <w:t xml:space="preserve">: vyhodnocení výsledků a mechanismů intervence podle teorie změny (její rekonstrukce a ověření) </w:t>
      </w:r>
    </w:p>
    <w:p w14:paraId="0E1B0814" w14:textId="77777777" w:rsidR="00A43D6F" w:rsidRPr="00A43D6F" w:rsidRDefault="00A43D6F" w:rsidP="00450F45">
      <w:pPr>
        <w:numPr>
          <w:ilvl w:val="0"/>
          <w:numId w:val="32"/>
        </w:numPr>
        <w:spacing w:line="280" w:lineRule="atLeast"/>
        <w:jc w:val="both"/>
        <w:rPr>
          <w:rFonts w:ascii="Arial" w:hAnsi="Arial" w:cs="Arial"/>
          <w:sz w:val="20"/>
          <w:szCs w:val="20"/>
        </w:rPr>
      </w:pPr>
      <w:r w:rsidRPr="00A43D6F">
        <w:rPr>
          <w:rFonts w:ascii="Arial" w:hAnsi="Arial" w:cs="Arial"/>
          <w:b/>
          <w:sz w:val="20"/>
          <w:szCs w:val="20"/>
        </w:rPr>
        <w:t>QCA</w:t>
      </w:r>
      <w:r w:rsidRPr="00A43D6F">
        <w:rPr>
          <w:rFonts w:ascii="Arial" w:hAnsi="Arial" w:cs="Arial"/>
          <w:b/>
          <w:sz w:val="20"/>
          <w:szCs w:val="20"/>
          <w:vertAlign w:val="superscript"/>
        </w:rPr>
        <w:footnoteReference w:id="20"/>
      </w:r>
      <w:r w:rsidRPr="00A43D6F">
        <w:rPr>
          <w:rFonts w:ascii="Arial" w:hAnsi="Arial" w:cs="Arial"/>
          <w:b/>
          <w:sz w:val="20"/>
          <w:szCs w:val="20"/>
        </w:rPr>
        <w:t xml:space="preserve"> (kvalitativní srovnávací analýza)</w:t>
      </w:r>
      <w:r w:rsidRPr="00A43D6F">
        <w:rPr>
          <w:rFonts w:ascii="Arial" w:hAnsi="Arial" w:cs="Arial"/>
          <w:sz w:val="20"/>
          <w:szCs w:val="20"/>
        </w:rPr>
        <w:t>: u vybraných projektů nebo jevů (např. principů / předpokladů inovací). Využití bude upřesněno ve Vstupní zprávě.</w:t>
      </w:r>
    </w:p>
    <w:p w14:paraId="3E11ABFA" w14:textId="77777777" w:rsidR="00A43D6F" w:rsidRPr="00A43D6F" w:rsidRDefault="00A43D6F" w:rsidP="00A43D6F">
      <w:pPr>
        <w:spacing w:line="280" w:lineRule="atLeast"/>
        <w:jc w:val="center"/>
        <w:rPr>
          <w:rFonts w:ascii="Arial" w:hAnsi="Arial" w:cs="Arial"/>
          <w:b/>
          <w:sz w:val="20"/>
          <w:szCs w:val="20"/>
        </w:rPr>
      </w:pPr>
      <w:r w:rsidRPr="00A43D6F">
        <w:rPr>
          <w:rFonts w:ascii="Arial" w:hAnsi="Arial" w:cs="Arial"/>
          <w:b/>
          <w:sz w:val="20"/>
          <w:szCs w:val="20"/>
        </w:rPr>
        <w:t>Metody sběru dat</w:t>
      </w:r>
    </w:p>
    <w:p w14:paraId="46FF5EF3"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b/>
          <w:sz w:val="20"/>
          <w:szCs w:val="20"/>
        </w:rPr>
        <w:t>Desk research:</w:t>
      </w:r>
      <w:r w:rsidRPr="00A43D6F">
        <w:rPr>
          <w:rFonts w:ascii="Arial" w:hAnsi="Arial" w:cs="Arial"/>
          <w:sz w:val="20"/>
          <w:szCs w:val="20"/>
        </w:rPr>
        <w:t xml:space="preserve"> Inovační záměry, projektové žádosti, výsledky věcného (externího) hodnocení, zprávy o realizaci, zprávy z interních evaluací projektů, evaluace inovační podpory (OP LZZ – výzvy B7 a D7, OP LZZ – HCD, MS 2014+, IS ESF 2014+), zprávy o realizaci a výsledcích intervencí na podporu SI ve VB (NESTA).</w:t>
      </w:r>
    </w:p>
    <w:p w14:paraId="4DEA74E8" w14:textId="77777777" w:rsidR="00A43D6F" w:rsidRPr="00A43D6F" w:rsidRDefault="00A43D6F" w:rsidP="002D142F">
      <w:pPr>
        <w:spacing w:line="280" w:lineRule="atLeast"/>
        <w:jc w:val="both"/>
        <w:rPr>
          <w:rFonts w:ascii="Arial" w:hAnsi="Arial" w:cs="Arial"/>
          <w:sz w:val="20"/>
          <w:szCs w:val="20"/>
        </w:rPr>
      </w:pPr>
      <w:r w:rsidRPr="00A43D6F">
        <w:rPr>
          <w:rFonts w:ascii="Arial" w:hAnsi="Arial" w:cs="Arial"/>
          <w:b/>
          <w:sz w:val="20"/>
          <w:szCs w:val="20"/>
        </w:rPr>
        <w:t>Šetření u příjemců, projektových partnerů</w:t>
      </w:r>
      <w:r w:rsidRPr="00A43D6F">
        <w:rPr>
          <w:rFonts w:ascii="Arial" w:hAnsi="Arial" w:cs="Arial"/>
          <w:sz w:val="20"/>
          <w:szCs w:val="20"/>
        </w:rPr>
        <w:t xml:space="preserve"> </w:t>
      </w:r>
      <w:r w:rsidRPr="00A43D6F">
        <w:rPr>
          <w:rFonts w:ascii="Arial" w:hAnsi="Arial" w:cs="Arial"/>
          <w:b/>
          <w:sz w:val="20"/>
          <w:szCs w:val="20"/>
        </w:rPr>
        <w:t>a zainteresovaných osob</w:t>
      </w:r>
      <w:r w:rsidRPr="00A43D6F">
        <w:rPr>
          <w:rFonts w:ascii="Arial" w:hAnsi="Arial" w:cs="Arial"/>
          <w:sz w:val="20"/>
          <w:szCs w:val="20"/>
        </w:rPr>
        <w:t xml:space="preserve"> (stakeholderů inovací vč. CS,  ŘO): </w:t>
      </w:r>
    </w:p>
    <w:p w14:paraId="3693BFF3" w14:textId="77777777" w:rsidR="00A43D6F" w:rsidRPr="00A43D6F" w:rsidRDefault="00A43D6F" w:rsidP="00450F45">
      <w:pPr>
        <w:numPr>
          <w:ilvl w:val="0"/>
          <w:numId w:val="35"/>
        </w:numPr>
        <w:spacing w:line="280" w:lineRule="atLeast"/>
        <w:jc w:val="both"/>
        <w:rPr>
          <w:rFonts w:ascii="Arial" w:hAnsi="Arial" w:cs="Arial"/>
          <w:sz w:val="20"/>
          <w:szCs w:val="20"/>
        </w:rPr>
      </w:pPr>
      <w:r w:rsidRPr="00A43D6F">
        <w:rPr>
          <w:rFonts w:ascii="Arial" w:hAnsi="Arial" w:cs="Arial"/>
          <w:sz w:val="20"/>
          <w:szCs w:val="20"/>
        </w:rPr>
        <w:t>řízené rozhovory</w:t>
      </w:r>
    </w:p>
    <w:p w14:paraId="5D3794AF" w14:textId="77777777" w:rsidR="00A43D6F" w:rsidRPr="00A43D6F" w:rsidRDefault="00A43D6F" w:rsidP="00450F45">
      <w:pPr>
        <w:numPr>
          <w:ilvl w:val="0"/>
          <w:numId w:val="35"/>
        </w:numPr>
        <w:spacing w:line="280" w:lineRule="atLeast"/>
        <w:jc w:val="both"/>
        <w:rPr>
          <w:rFonts w:ascii="Arial" w:hAnsi="Arial" w:cs="Arial"/>
          <w:sz w:val="20"/>
          <w:szCs w:val="20"/>
        </w:rPr>
      </w:pPr>
      <w:r w:rsidRPr="00A43D6F">
        <w:rPr>
          <w:rFonts w:ascii="Arial" w:hAnsi="Arial" w:cs="Arial"/>
          <w:sz w:val="20"/>
          <w:szCs w:val="20"/>
        </w:rPr>
        <w:t xml:space="preserve">dotazníkové šetření (dle potřeby) </w:t>
      </w:r>
    </w:p>
    <w:p w14:paraId="384FDB63" w14:textId="77777777" w:rsidR="00A43D6F" w:rsidRPr="00A43D6F" w:rsidRDefault="00A43D6F" w:rsidP="00450F45">
      <w:pPr>
        <w:numPr>
          <w:ilvl w:val="0"/>
          <w:numId w:val="35"/>
        </w:numPr>
        <w:spacing w:line="280" w:lineRule="atLeast"/>
        <w:jc w:val="both"/>
        <w:rPr>
          <w:rFonts w:ascii="Arial" w:hAnsi="Arial" w:cs="Arial"/>
          <w:sz w:val="20"/>
          <w:szCs w:val="20"/>
        </w:rPr>
      </w:pPr>
      <w:r w:rsidRPr="00A43D6F">
        <w:rPr>
          <w:rFonts w:ascii="Arial" w:hAnsi="Arial" w:cs="Arial"/>
          <w:sz w:val="20"/>
          <w:szCs w:val="20"/>
        </w:rPr>
        <w:t xml:space="preserve">fokusní skupiny </w:t>
      </w:r>
    </w:p>
    <w:p w14:paraId="6AA02853" w14:textId="77777777" w:rsidR="00A43D6F" w:rsidRPr="00A43D6F" w:rsidRDefault="00A43D6F" w:rsidP="00450F45">
      <w:pPr>
        <w:numPr>
          <w:ilvl w:val="0"/>
          <w:numId w:val="35"/>
        </w:numPr>
        <w:spacing w:line="280" w:lineRule="atLeast"/>
        <w:jc w:val="both"/>
        <w:rPr>
          <w:rFonts w:ascii="Arial" w:hAnsi="Arial" w:cs="Arial"/>
          <w:sz w:val="20"/>
          <w:szCs w:val="20"/>
        </w:rPr>
      </w:pPr>
      <w:r w:rsidRPr="00A43D6F">
        <w:rPr>
          <w:rFonts w:ascii="Arial" w:hAnsi="Arial" w:cs="Arial"/>
          <w:sz w:val="20"/>
          <w:szCs w:val="20"/>
        </w:rPr>
        <w:lastRenderedPageBreak/>
        <w:t xml:space="preserve">experti (posouzení evaluací, modely úspor) </w:t>
      </w:r>
    </w:p>
    <w:p w14:paraId="1D37DD4F" w14:textId="77777777" w:rsidR="00A43D6F" w:rsidRPr="00A43D6F" w:rsidRDefault="00A43D6F" w:rsidP="002D142F">
      <w:pPr>
        <w:spacing w:line="280" w:lineRule="atLeast"/>
        <w:jc w:val="both"/>
        <w:rPr>
          <w:rFonts w:ascii="Arial" w:hAnsi="Arial" w:cs="Arial"/>
          <w:b/>
          <w:sz w:val="20"/>
          <w:szCs w:val="20"/>
        </w:rPr>
      </w:pPr>
      <w:r w:rsidRPr="00A43D6F">
        <w:rPr>
          <w:rFonts w:ascii="Arial" w:hAnsi="Arial" w:cs="Arial"/>
          <w:b/>
          <w:sz w:val="20"/>
          <w:szCs w:val="20"/>
        </w:rPr>
        <w:t>Uživatelé evaluačních výstupů</w:t>
      </w:r>
    </w:p>
    <w:p w14:paraId="0331DB6C" w14:textId="77777777" w:rsidR="00A43D6F" w:rsidRPr="00A43D6F" w:rsidRDefault="00A43D6F" w:rsidP="00450F45">
      <w:pPr>
        <w:numPr>
          <w:ilvl w:val="0"/>
          <w:numId w:val="34"/>
        </w:numPr>
        <w:spacing w:line="280" w:lineRule="atLeast"/>
        <w:jc w:val="both"/>
        <w:rPr>
          <w:rFonts w:ascii="Arial" w:hAnsi="Arial" w:cs="Arial"/>
          <w:sz w:val="20"/>
          <w:szCs w:val="20"/>
        </w:rPr>
      </w:pPr>
      <w:r w:rsidRPr="00A43D6F">
        <w:rPr>
          <w:rFonts w:ascii="Arial" w:hAnsi="Arial" w:cs="Arial"/>
          <w:sz w:val="20"/>
          <w:szCs w:val="20"/>
        </w:rPr>
        <w:t>MPSV ČR:</w:t>
      </w:r>
    </w:p>
    <w:p w14:paraId="2ABB68CC" w14:textId="77777777" w:rsidR="00A43D6F" w:rsidRPr="00A43D6F" w:rsidRDefault="00A43D6F" w:rsidP="00450F45">
      <w:pPr>
        <w:numPr>
          <w:ilvl w:val="0"/>
          <w:numId w:val="33"/>
        </w:numPr>
        <w:spacing w:line="280" w:lineRule="atLeast"/>
        <w:jc w:val="both"/>
        <w:rPr>
          <w:rFonts w:ascii="Arial" w:hAnsi="Arial" w:cs="Arial"/>
          <w:sz w:val="20"/>
          <w:szCs w:val="20"/>
        </w:rPr>
      </w:pPr>
      <w:r w:rsidRPr="00A43D6F">
        <w:rPr>
          <w:rFonts w:ascii="Arial" w:hAnsi="Arial" w:cs="Arial"/>
          <w:b/>
          <w:sz w:val="20"/>
          <w:szCs w:val="20"/>
        </w:rPr>
        <w:t>ŘO PO 3 OPZ – oddělení 833</w:t>
      </w:r>
      <w:r w:rsidRPr="00A43D6F">
        <w:rPr>
          <w:rFonts w:ascii="Arial" w:hAnsi="Arial" w:cs="Arial"/>
          <w:sz w:val="20"/>
          <w:szCs w:val="20"/>
        </w:rPr>
        <w:t xml:space="preserve"> projektů sociálních inovací a mezinárodní spolupráce</w:t>
      </w:r>
    </w:p>
    <w:p w14:paraId="72B0142E" w14:textId="77777777" w:rsidR="00A43D6F" w:rsidRPr="00A43D6F" w:rsidRDefault="00A43D6F" w:rsidP="00450F45">
      <w:pPr>
        <w:numPr>
          <w:ilvl w:val="0"/>
          <w:numId w:val="33"/>
        </w:numPr>
        <w:spacing w:line="280" w:lineRule="atLeast"/>
        <w:jc w:val="both"/>
        <w:rPr>
          <w:rFonts w:ascii="Arial" w:hAnsi="Arial" w:cs="Arial"/>
          <w:sz w:val="20"/>
          <w:szCs w:val="20"/>
        </w:rPr>
      </w:pPr>
      <w:r w:rsidRPr="00A43D6F">
        <w:rPr>
          <w:rFonts w:ascii="Arial" w:hAnsi="Arial" w:cs="Arial"/>
          <w:b/>
          <w:sz w:val="20"/>
          <w:szCs w:val="20"/>
        </w:rPr>
        <w:t>ŘO OPZ</w:t>
      </w:r>
      <w:r w:rsidRPr="00A43D6F">
        <w:rPr>
          <w:rFonts w:ascii="Arial" w:hAnsi="Arial" w:cs="Arial"/>
          <w:sz w:val="20"/>
          <w:szCs w:val="20"/>
        </w:rPr>
        <w:t xml:space="preserve"> – vedení MPSV</w:t>
      </w:r>
    </w:p>
    <w:p w14:paraId="680310C9" w14:textId="77777777" w:rsidR="00A43D6F" w:rsidRPr="00A43D6F" w:rsidRDefault="00A43D6F" w:rsidP="00450F45">
      <w:pPr>
        <w:numPr>
          <w:ilvl w:val="0"/>
          <w:numId w:val="33"/>
        </w:numPr>
        <w:spacing w:line="280" w:lineRule="atLeast"/>
        <w:jc w:val="both"/>
        <w:rPr>
          <w:rFonts w:ascii="Arial" w:hAnsi="Arial" w:cs="Arial"/>
          <w:sz w:val="20"/>
          <w:szCs w:val="20"/>
        </w:rPr>
      </w:pPr>
      <w:r w:rsidRPr="00A43D6F">
        <w:rPr>
          <w:rFonts w:ascii="Arial" w:hAnsi="Arial" w:cs="Arial"/>
          <w:b/>
          <w:sz w:val="20"/>
          <w:szCs w:val="20"/>
        </w:rPr>
        <w:t>Věcně příslušné útvary MPSV a ÚP ČR</w:t>
      </w:r>
      <w:r w:rsidRPr="00A43D6F">
        <w:rPr>
          <w:rFonts w:ascii="Arial" w:hAnsi="Arial" w:cs="Arial"/>
          <w:sz w:val="20"/>
          <w:szCs w:val="20"/>
        </w:rPr>
        <w:t>, příp. MZdr. (systémové zavádění ověřených inovací)</w:t>
      </w:r>
    </w:p>
    <w:p w14:paraId="58A7D465" w14:textId="77777777" w:rsidR="00A43D6F" w:rsidRPr="00A43D6F" w:rsidRDefault="00A43D6F" w:rsidP="00450F45">
      <w:pPr>
        <w:numPr>
          <w:ilvl w:val="0"/>
          <w:numId w:val="34"/>
        </w:numPr>
        <w:spacing w:line="280" w:lineRule="atLeast"/>
        <w:jc w:val="both"/>
        <w:rPr>
          <w:rFonts w:ascii="Arial" w:hAnsi="Arial" w:cs="Arial"/>
          <w:sz w:val="20"/>
          <w:szCs w:val="20"/>
        </w:rPr>
      </w:pPr>
      <w:r w:rsidRPr="00A43D6F">
        <w:rPr>
          <w:rFonts w:ascii="Arial" w:hAnsi="Arial" w:cs="Arial"/>
          <w:sz w:val="20"/>
          <w:szCs w:val="20"/>
        </w:rPr>
        <w:t>MMR – NOK</w:t>
      </w:r>
    </w:p>
    <w:p w14:paraId="398C1DAE" w14:textId="77777777" w:rsidR="00A43D6F" w:rsidRPr="00A43D6F" w:rsidRDefault="00A43D6F" w:rsidP="00450F45">
      <w:pPr>
        <w:numPr>
          <w:ilvl w:val="0"/>
          <w:numId w:val="34"/>
        </w:numPr>
        <w:spacing w:line="280" w:lineRule="atLeast"/>
        <w:jc w:val="both"/>
        <w:rPr>
          <w:rFonts w:ascii="Arial" w:hAnsi="Arial" w:cs="Arial"/>
          <w:sz w:val="20"/>
          <w:szCs w:val="20"/>
        </w:rPr>
      </w:pPr>
      <w:r w:rsidRPr="00A43D6F">
        <w:rPr>
          <w:rFonts w:ascii="Arial" w:hAnsi="Arial" w:cs="Arial"/>
          <w:sz w:val="20"/>
          <w:szCs w:val="20"/>
        </w:rPr>
        <w:t>Evropská komise</w:t>
      </w:r>
    </w:p>
    <w:p w14:paraId="4F5B60C5" w14:textId="77777777" w:rsidR="00A43D6F" w:rsidRPr="00A43D6F" w:rsidRDefault="00A43D6F" w:rsidP="00450F45">
      <w:pPr>
        <w:numPr>
          <w:ilvl w:val="0"/>
          <w:numId w:val="34"/>
        </w:numPr>
        <w:spacing w:line="280" w:lineRule="atLeast"/>
        <w:jc w:val="both"/>
        <w:rPr>
          <w:rFonts w:ascii="Arial" w:hAnsi="Arial" w:cs="Arial"/>
          <w:sz w:val="20"/>
          <w:szCs w:val="20"/>
        </w:rPr>
      </w:pPr>
      <w:r w:rsidRPr="00A43D6F">
        <w:rPr>
          <w:rFonts w:ascii="Arial" w:hAnsi="Arial" w:cs="Arial"/>
          <w:sz w:val="20"/>
          <w:szCs w:val="20"/>
        </w:rPr>
        <w:t>Příjemci podpory ve výzvách č. 18, 24 a 124</w:t>
      </w:r>
    </w:p>
    <w:p w14:paraId="7F9C471F" w14:textId="77777777" w:rsidR="00A43D6F" w:rsidRPr="00A43D6F" w:rsidRDefault="00A43D6F" w:rsidP="00450F45">
      <w:pPr>
        <w:numPr>
          <w:ilvl w:val="0"/>
          <w:numId w:val="34"/>
        </w:numPr>
        <w:spacing w:line="280" w:lineRule="atLeast"/>
        <w:jc w:val="both"/>
        <w:rPr>
          <w:rFonts w:ascii="Arial" w:hAnsi="Arial" w:cs="Arial"/>
          <w:sz w:val="20"/>
          <w:szCs w:val="20"/>
        </w:rPr>
      </w:pPr>
      <w:r w:rsidRPr="00A43D6F">
        <w:rPr>
          <w:rFonts w:ascii="Arial" w:hAnsi="Arial" w:cs="Arial"/>
          <w:sz w:val="20"/>
          <w:szCs w:val="20"/>
        </w:rPr>
        <w:t>(Potenciální) žadatelé a příjemci podpory sociálních inovací v rámci OPZ</w:t>
      </w:r>
    </w:p>
    <w:p w14:paraId="29615D22" w14:textId="0482F00A" w:rsidR="00A43D6F" w:rsidRDefault="00A43D6F" w:rsidP="00450F45">
      <w:pPr>
        <w:numPr>
          <w:ilvl w:val="0"/>
          <w:numId w:val="34"/>
        </w:numPr>
        <w:spacing w:line="280" w:lineRule="atLeast"/>
        <w:jc w:val="both"/>
        <w:rPr>
          <w:rFonts w:ascii="Arial" w:hAnsi="Arial" w:cs="Arial"/>
          <w:sz w:val="20"/>
          <w:szCs w:val="20"/>
        </w:rPr>
      </w:pPr>
      <w:r w:rsidRPr="00A43D6F">
        <w:rPr>
          <w:rFonts w:ascii="Arial" w:hAnsi="Arial" w:cs="Arial"/>
          <w:sz w:val="20"/>
          <w:szCs w:val="20"/>
        </w:rPr>
        <w:t>Veřejnost se zájmem o sociální inovace</w:t>
      </w:r>
    </w:p>
    <w:p w14:paraId="2E3F606A" w14:textId="7F40D908" w:rsidR="00064B19" w:rsidRPr="00A43D6F" w:rsidRDefault="00064B19" w:rsidP="00064B19">
      <w:pPr>
        <w:spacing w:line="280" w:lineRule="atLeast"/>
        <w:ind w:left="720"/>
        <w:jc w:val="both"/>
        <w:rPr>
          <w:rFonts w:ascii="Arial" w:hAnsi="Arial" w:cs="Arial"/>
          <w:sz w:val="20"/>
          <w:szCs w:val="20"/>
        </w:rPr>
      </w:pPr>
      <w:r>
        <w:rPr>
          <w:rFonts w:ascii="Arial" w:hAnsi="Arial" w:cs="Arial"/>
          <w:sz w:val="20"/>
          <w:szCs w:val="20"/>
        </w:rPr>
        <w:t>0</w:t>
      </w:r>
    </w:p>
    <w:p w14:paraId="173EB859" w14:textId="1E8BF6D1" w:rsidR="00A43D6F" w:rsidRPr="00A43D6F" w:rsidRDefault="00A43D6F" w:rsidP="00A43D6F">
      <w:pPr>
        <w:spacing w:line="280" w:lineRule="atLeast"/>
        <w:jc w:val="center"/>
        <w:rPr>
          <w:rFonts w:ascii="Arial" w:hAnsi="Arial" w:cs="Arial"/>
          <w:sz w:val="20"/>
          <w:szCs w:val="20"/>
        </w:rPr>
      </w:pPr>
    </w:p>
    <w:p w14:paraId="5C32DD63" w14:textId="77777777" w:rsidR="00A43D6F" w:rsidRPr="00A43D6F" w:rsidRDefault="00A43D6F" w:rsidP="00A43D6F">
      <w:pPr>
        <w:spacing w:line="280" w:lineRule="atLeast"/>
        <w:jc w:val="center"/>
        <w:rPr>
          <w:rFonts w:ascii="Arial" w:hAnsi="Arial" w:cs="Arial"/>
          <w:b/>
          <w:sz w:val="20"/>
          <w:szCs w:val="20"/>
        </w:rPr>
      </w:pPr>
      <w:r w:rsidRPr="00A43D6F">
        <w:rPr>
          <w:rFonts w:ascii="Arial" w:hAnsi="Arial" w:cs="Arial"/>
          <w:b/>
          <w:sz w:val="20"/>
          <w:szCs w:val="20"/>
        </w:rPr>
        <w:t>Výstupy a harmonogram</w:t>
      </w:r>
    </w:p>
    <w:tbl>
      <w:tblPr>
        <w:tblStyle w:val="2"/>
        <w:tblW w:w="93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7"/>
        <w:gridCol w:w="1417"/>
        <w:gridCol w:w="6521"/>
      </w:tblGrid>
      <w:tr w:rsidR="00A43D6F" w:rsidRPr="00A43D6F" w14:paraId="61074EEC" w14:textId="77777777" w:rsidTr="00A43D6F">
        <w:tc>
          <w:tcPr>
            <w:tcW w:w="1417" w:type="dxa"/>
            <w:shd w:val="clear" w:color="auto" w:fill="000000"/>
          </w:tcPr>
          <w:p w14:paraId="2663FB81" w14:textId="77777777" w:rsidR="00A43D6F" w:rsidRPr="00A43D6F" w:rsidRDefault="00A43D6F" w:rsidP="00A43D6F">
            <w:pPr>
              <w:pBdr>
                <w:top w:val="none" w:sz="0" w:space="0" w:color="auto"/>
                <w:left w:val="none" w:sz="0" w:space="0" w:color="auto"/>
                <w:bottom w:val="none" w:sz="0" w:space="0" w:color="auto"/>
                <w:right w:val="none" w:sz="0" w:space="0" w:color="auto"/>
                <w:between w:val="none" w:sz="0" w:space="0" w:color="auto"/>
              </w:pBdr>
              <w:spacing w:line="280" w:lineRule="atLeast"/>
              <w:jc w:val="center"/>
              <w:rPr>
                <w:rFonts w:ascii="Arial" w:hAnsi="Arial" w:cs="Arial"/>
                <w:b/>
                <w:sz w:val="20"/>
                <w:szCs w:val="20"/>
              </w:rPr>
            </w:pPr>
            <w:r w:rsidRPr="00A43D6F">
              <w:rPr>
                <w:rFonts w:ascii="Arial" w:hAnsi="Arial" w:cs="Arial"/>
                <w:b/>
                <w:sz w:val="20"/>
                <w:szCs w:val="20"/>
              </w:rPr>
              <w:t>Výstup</w:t>
            </w:r>
          </w:p>
        </w:tc>
        <w:tc>
          <w:tcPr>
            <w:tcW w:w="1417" w:type="dxa"/>
            <w:shd w:val="clear" w:color="auto" w:fill="000000"/>
          </w:tcPr>
          <w:p w14:paraId="64B443DA" w14:textId="77777777" w:rsidR="00A43D6F" w:rsidRPr="00A43D6F" w:rsidRDefault="00A43D6F" w:rsidP="00A43D6F">
            <w:pPr>
              <w:pBdr>
                <w:top w:val="none" w:sz="0" w:space="0" w:color="auto"/>
                <w:left w:val="none" w:sz="0" w:space="0" w:color="auto"/>
                <w:bottom w:val="none" w:sz="0" w:space="0" w:color="auto"/>
                <w:right w:val="none" w:sz="0" w:space="0" w:color="auto"/>
                <w:between w:val="none" w:sz="0" w:space="0" w:color="auto"/>
              </w:pBdr>
              <w:spacing w:line="280" w:lineRule="atLeast"/>
              <w:jc w:val="center"/>
              <w:rPr>
                <w:rFonts w:ascii="Arial" w:hAnsi="Arial" w:cs="Arial"/>
                <w:b/>
                <w:sz w:val="20"/>
                <w:szCs w:val="20"/>
              </w:rPr>
            </w:pPr>
            <w:r w:rsidRPr="00A43D6F">
              <w:rPr>
                <w:rFonts w:ascii="Arial" w:hAnsi="Arial" w:cs="Arial"/>
                <w:b/>
                <w:sz w:val="20"/>
                <w:szCs w:val="20"/>
              </w:rPr>
              <w:t>Datum</w:t>
            </w:r>
          </w:p>
        </w:tc>
        <w:tc>
          <w:tcPr>
            <w:tcW w:w="6521" w:type="dxa"/>
            <w:shd w:val="clear" w:color="auto" w:fill="000000"/>
          </w:tcPr>
          <w:p w14:paraId="729BE0AD" w14:textId="77777777" w:rsidR="00A43D6F" w:rsidRPr="00A43D6F" w:rsidRDefault="00A43D6F" w:rsidP="00A43D6F">
            <w:pPr>
              <w:pBdr>
                <w:top w:val="none" w:sz="0" w:space="0" w:color="auto"/>
                <w:left w:val="none" w:sz="0" w:space="0" w:color="auto"/>
                <w:bottom w:val="none" w:sz="0" w:space="0" w:color="auto"/>
                <w:right w:val="none" w:sz="0" w:space="0" w:color="auto"/>
                <w:between w:val="none" w:sz="0" w:space="0" w:color="auto"/>
              </w:pBdr>
              <w:spacing w:line="280" w:lineRule="atLeast"/>
              <w:jc w:val="center"/>
              <w:rPr>
                <w:rFonts w:ascii="Arial" w:hAnsi="Arial" w:cs="Arial"/>
                <w:b/>
                <w:sz w:val="20"/>
                <w:szCs w:val="20"/>
              </w:rPr>
            </w:pPr>
            <w:r w:rsidRPr="00A43D6F">
              <w:rPr>
                <w:rFonts w:ascii="Arial" w:hAnsi="Arial" w:cs="Arial"/>
                <w:b/>
                <w:sz w:val="20"/>
                <w:szCs w:val="20"/>
              </w:rPr>
              <w:t>Popis</w:t>
            </w:r>
          </w:p>
        </w:tc>
      </w:tr>
      <w:tr w:rsidR="00A43D6F" w:rsidRPr="00A43D6F" w14:paraId="10E6647E" w14:textId="77777777" w:rsidTr="00A43D6F">
        <w:tc>
          <w:tcPr>
            <w:tcW w:w="1417" w:type="dxa"/>
          </w:tcPr>
          <w:p w14:paraId="706B9A29" w14:textId="77777777" w:rsidR="00A43D6F" w:rsidRPr="00A43D6F" w:rsidRDefault="00A43D6F" w:rsidP="00A43D6F">
            <w:pPr>
              <w:pBdr>
                <w:top w:val="none" w:sz="0" w:space="0" w:color="auto"/>
                <w:left w:val="none" w:sz="0" w:space="0" w:color="auto"/>
                <w:bottom w:val="none" w:sz="0" w:space="0" w:color="auto"/>
                <w:right w:val="none" w:sz="0" w:space="0" w:color="auto"/>
                <w:between w:val="none" w:sz="0" w:space="0" w:color="auto"/>
              </w:pBdr>
              <w:spacing w:line="280" w:lineRule="atLeast"/>
              <w:jc w:val="center"/>
              <w:rPr>
                <w:rFonts w:ascii="Arial" w:hAnsi="Arial" w:cs="Arial"/>
                <w:b/>
                <w:sz w:val="20"/>
                <w:szCs w:val="20"/>
              </w:rPr>
            </w:pPr>
            <w:r w:rsidRPr="00A43D6F">
              <w:rPr>
                <w:rFonts w:ascii="Arial" w:hAnsi="Arial" w:cs="Arial"/>
                <w:b/>
                <w:sz w:val="20"/>
                <w:szCs w:val="20"/>
              </w:rPr>
              <w:t>Vstupní zpráva</w:t>
            </w:r>
          </w:p>
        </w:tc>
        <w:tc>
          <w:tcPr>
            <w:tcW w:w="1417" w:type="dxa"/>
          </w:tcPr>
          <w:p w14:paraId="6B05FC58" w14:textId="77777777" w:rsidR="00A43D6F" w:rsidRPr="00A43D6F" w:rsidRDefault="00A43D6F" w:rsidP="00A43D6F">
            <w:pPr>
              <w:pBdr>
                <w:top w:val="none" w:sz="0" w:space="0" w:color="auto"/>
                <w:left w:val="none" w:sz="0" w:space="0" w:color="auto"/>
                <w:bottom w:val="none" w:sz="0" w:space="0" w:color="auto"/>
                <w:right w:val="none" w:sz="0" w:space="0" w:color="auto"/>
                <w:between w:val="none" w:sz="0" w:space="0" w:color="auto"/>
              </w:pBdr>
              <w:spacing w:line="280" w:lineRule="atLeast"/>
              <w:jc w:val="center"/>
              <w:rPr>
                <w:rFonts w:ascii="Arial" w:hAnsi="Arial" w:cs="Arial"/>
                <w:b/>
                <w:sz w:val="20"/>
                <w:szCs w:val="20"/>
              </w:rPr>
            </w:pPr>
            <w:r w:rsidRPr="00A43D6F">
              <w:rPr>
                <w:rFonts w:ascii="Arial" w:hAnsi="Arial" w:cs="Arial"/>
                <w:b/>
                <w:sz w:val="20"/>
                <w:szCs w:val="20"/>
              </w:rPr>
              <w:t>1/2019</w:t>
            </w:r>
          </w:p>
        </w:tc>
        <w:tc>
          <w:tcPr>
            <w:tcW w:w="6521" w:type="dxa"/>
          </w:tcPr>
          <w:p w14:paraId="5FAEBA12" w14:textId="77777777" w:rsidR="00A43D6F" w:rsidRPr="00A43D6F" w:rsidRDefault="00A43D6F" w:rsidP="00A43D6F">
            <w:pPr>
              <w:pBdr>
                <w:top w:val="none" w:sz="0" w:space="0" w:color="auto"/>
                <w:left w:val="none" w:sz="0" w:space="0" w:color="auto"/>
                <w:bottom w:val="none" w:sz="0" w:space="0" w:color="auto"/>
                <w:right w:val="none" w:sz="0" w:space="0" w:color="auto"/>
                <w:between w:val="none" w:sz="0" w:space="0" w:color="auto"/>
              </w:pBdr>
              <w:spacing w:line="280" w:lineRule="atLeast"/>
              <w:jc w:val="center"/>
              <w:rPr>
                <w:rFonts w:ascii="Arial" w:hAnsi="Arial" w:cs="Arial"/>
                <w:sz w:val="20"/>
                <w:szCs w:val="20"/>
              </w:rPr>
            </w:pPr>
            <w:r w:rsidRPr="00A43D6F">
              <w:rPr>
                <w:rFonts w:ascii="Arial" w:hAnsi="Arial" w:cs="Arial"/>
                <w:sz w:val="20"/>
                <w:szCs w:val="20"/>
              </w:rPr>
              <w:t xml:space="preserve">Podrobný </w:t>
            </w:r>
            <w:r w:rsidRPr="00A43D6F">
              <w:rPr>
                <w:rFonts w:ascii="Arial" w:hAnsi="Arial" w:cs="Arial"/>
                <w:b/>
                <w:sz w:val="20"/>
                <w:szCs w:val="20"/>
              </w:rPr>
              <w:t>Design evaluace</w:t>
            </w:r>
            <w:r w:rsidRPr="00A43D6F">
              <w:rPr>
                <w:rFonts w:ascii="Arial" w:hAnsi="Arial" w:cs="Arial"/>
                <w:sz w:val="20"/>
                <w:szCs w:val="20"/>
              </w:rPr>
              <w:t xml:space="preserve"> pro jednotlivé EO - určení:</w:t>
            </w:r>
          </w:p>
          <w:p w14:paraId="4D25395A" w14:textId="77777777" w:rsidR="00A43D6F" w:rsidRPr="00A43D6F" w:rsidRDefault="00A43D6F" w:rsidP="00A43D6F">
            <w:pPr>
              <w:pBdr>
                <w:top w:val="none" w:sz="0" w:space="0" w:color="auto"/>
                <w:left w:val="none" w:sz="0" w:space="0" w:color="auto"/>
                <w:bottom w:val="none" w:sz="0" w:space="0" w:color="auto"/>
                <w:right w:val="none" w:sz="0" w:space="0" w:color="auto"/>
                <w:between w:val="none" w:sz="0" w:space="0" w:color="auto"/>
              </w:pBdr>
              <w:spacing w:line="280" w:lineRule="atLeast"/>
              <w:jc w:val="center"/>
              <w:rPr>
                <w:rFonts w:ascii="Arial" w:hAnsi="Arial" w:cs="Arial"/>
                <w:sz w:val="20"/>
                <w:szCs w:val="20"/>
              </w:rPr>
            </w:pPr>
            <w:r w:rsidRPr="00A43D6F">
              <w:rPr>
                <w:rFonts w:ascii="Arial" w:hAnsi="Arial" w:cs="Arial"/>
                <w:sz w:val="20"/>
                <w:szCs w:val="20"/>
              </w:rPr>
              <w:t>vzorku projektů, typu dat, zdrojů dat (dokumenty, respondenti), metod sběru (dotazníky, fokusní skupiny, rozhovory), harmonogram.</w:t>
            </w:r>
          </w:p>
          <w:p w14:paraId="2816125B" w14:textId="77777777" w:rsidR="00A43D6F" w:rsidRPr="00A43D6F" w:rsidRDefault="00A43D6F" w:rsidP="00A43D6F">
            <w:pPr>
              <w:pBdr>
                <w:top w:val="none" w:sz="0" w:space="0" w:color="auto"/>
                <w:left w:val="none" w:sz="0" w:space="0" w:color="auto"/>
                <w:bottom w:val="none" w:sz="0" w:space="0" w:color="auto"/>
                <w:right w:val="none" w:sz="0" w:space="0" w:color="auto"/>
                <w:between w:val="none" w:sz="0" w:space="0" w:color="auto"/>
              </w:pBdr>
              <w:spacing w:line="280" w:lineRule="atLeast"/>
              <w:jc w:val="center"/>
              <w:rPr>
                <w:rFonts w:ascii="Arial" w:hAnsi="Arial" w:cs="Arial"/>
                <w:sz w:val="20"/>
                <w:szCs w:val="20"/>
              </w:rPr>
            </w:pPr>
            <w:r w:rsidRPr="00A43D6F">
              <w:rPr>
                <w:rFonts w:ascii="Arial" w:hAnsi="Arial" w:cs="Arial"/>
                <w:sz w:val="20"/>
                <w:szCs w:val="20"/>
              </w:rPr>
              <w:t>Rešerše informací a zjištění z implementace podpory inovací v ČR a VB (zejm. faktory a udržitelnost).</w:t>
            </w:r>
          </w:p>
          <w:p w14:paraId="71CAECAC" w14:textId="77777777" w:rsidR="00A43D6F" w:rsidRPr="00A43D6F" w:rsidRDefault="00A43D6F" w:rsidP="00A43D6F">
            <w:pPr>
              <w:pBdr>
                <w:top w:val="none" w:sz="0" w:space="0" w:color="auto"/>
                <w:left w:val="none" w:sz="0" w:space="0" w:color="auto"/>
                <w:bottom w:val="none" w:sz="0" w:space="0" w:color="auto"/>
                <w:right w:val="none" w:sz="0" w:space="0" w:color="auto"/>
                <w:between w:val="none" w:sz="0" w:space="0" w:color="auto"/>
              </w:pBdr>
              <w:spacing w:line="280" w:lineRule="atLeast"/>
              <w:jc w:val="center"/>
              <w:rPr>
                <w:rFonts w:ascii="Arial" w:hAnsi="Arial" w:cs="Arial"/>
                <w:sz w:val="20"/>
                <w:szCs w:val="20"/>
              </w:rPr>
            </w:pPr>
            <w:r w:rsidRPr="00A43D6F">
              <w:rPr>
                <w:rFonts w:ascii="Arial" w:hAnsi="Arial" w:cs="Arial"/>
                <w:sz w:val="20"/>
                <w:szCs w:val="20"/>
              </w:rPr>
              <w:t>Struktura popisu řešení, výstupů a výsledků projektů (</w:t>
            </w:r>
            <w:r w:rsidRPr="00A43D6F">
              <w:rPr>
                <w:rFonts w:ascii="Arial" w:hAnsi="Arial" w:cs="Arial"/>
                <w:b/>
                <w:sz w:val="20"/>
                <w:szCs w:val="20"/>
              </w:rPr>
              <w:t>EO 1</w:t>
            </w:r>
            <w:r w:rsidRPr="00A43D6F">
              <w:rPr>
                <w:rFonts w:ascii="Arial" w:hAnsi="Arial" w:cs="Arial"/>
                <w:sz w:val="20"/>
                <w:szCs w:val="20"/>
              </w:rPr>
              <w:t xml:space="preserve">), pilotní zpracování případové studie projektu 3S (teorie změny u vzorku projektů, úvodní hypotézy). </w:t>
            </w:r>
          </w:p>
        </w:tc>
      </w:tr>
      <w:tr w:rsidR="00A43D6F" w:rsidRPr="00A43D6F" w14:paraId="31EDB26E" w14:textId="77777777" w:rsidTr="00A43D6F">
        <w:tc>
          <w:tcPr>
            <w:tcW w:w="1417" w:type="dxa"/>
          </w:tcPr>
          <w:p w14:paraId="71A9FFBA" w14:textId="77777777" w:rsidR="00A43D6F" w:rsidRPr="00A43D6F" w:rsidRDefault="00A43D6F" w:rsidP="00A43D6F">
            <w:pPr>
              <w:pBdr>
                <w:top w:val="none" w:sz="0" w:space="0" w:color="auto"/>
                <w:left w:val="none" w:sz="0" w:space="0" w:color="auto"/>
                <w:bottom w:val="none" w:sz="0" w:space="0" w:color="auto"/>
                <w:right w:val="none" w:sz="0" w:space="0" w:color="auto"/>
                <w:between w:val="none" w:sz="0" w:space="0" w:color="auto"/>
              </w:pBdr>
              <w:spacing w:line="280" w:lineRule="atLeast"/>
              <w:jc w:val="center"/>
              <w:rPr>
                <w:rFonts w:ascii="Arial" w:hAnsi="Arial" w:cs="Arial"/>
                <w:b/>
                <w:sz w:val="20"/>
                <w:szCs w:val="20"/>
              </w:rPr>
            </w:pPr>
            <w:r w:rsidRPr="00A43D6F">
              <w:rPr>
                <w:rFonts w:ascii="Arial" w:hAnsi="Arial" w:cs="Arial"/>
                <w:b/>
                <w:sz w:val="20"/>
                <w:szCs w:val="20"/>
              </w:rPr>
              <w:t>Průběžná zpráva I.</w:t>
            </w:r>
          </w:p>
        </w:tc>
        <w:tc>
          <w:tcPr>
            <w:tcW w:w="1417" w:type="dxa"/>
          </w:tcPr>
          <w:p w14:paraId="21C46720" w14:textId="77777777" w:rsidR="00A43D6F" w:rsidRPr="00A43D6F" w:rsidRDefault="00A43D6F" w:rsidP="00A43D6F">
            <w:pPr>
              <w:pBdr>
                <w:top w:val="none" w:sz="0" w:space="0" w:color="auto"/>
                <w:left w:val="none" w:sz="0" w:space="0" w:color="auto"/>
                <w:bottom w:val="none" w:sz="0" w:space="0" w:color="auto"/>
                <w:right w:val="none" w:sz="0" w:space="0" w:color="auto"/>
                <w:between w:val="none" w:sz="0" w:space="0" w:color="auto"/>
              </w:pBdr>
              <w:spacing w:line="280" w:lineRule="atLeast"/>
              <w:jc w:val="center"/>
              <w:rPr>
                <w:rFonts w:ascii="Arial" w:hAnsi="Arial" w:cs="Arial"/>
                <w:b/>
                <w:sz w:val="20"/>
                <w:szCs w:val="20"/>
              </w:rPr>
            </w:pPr>
            <w:r w:rsidRPr="00A43D6F">
              <w:rPr>
                <w:rFonts w:ascii="Arial" w:hAnsi="Arial" w:cs="Arial"/>
                <w:b/>
                <w:sz w:val="20"/>
                <w:szCs w:val="20"/>
              </w:rPr>
              <w:t>6/2019</w:t>
            </w:r>
          </w:p>
        </w:tc>
        <w:tc>
          <w:tcPr>
            <w:tcW w:w="6521" w:type="dxa"/>
          </w:tcPr>
          <w:p w14:paraId="06B5077A" w14:textId="77777777" w:rsidR="00A43D6F" w:rsidRPr="00A43D6F" w:rsidRDefault="00A43D6F" w:rsidP="00A43D6F">
            <w:pPr>
              <w:pBdr>
                <w:top w:val="none" w:sz="0" w:space="0" w:color="auto"/>
                <w:left w:val="none" w:sz="0" w:space="0" w:color="auto"/>
                <w:bottom w:val="none" w:sz="0" w:space="0" w:color="auto"/>
                <w:right w:val="none" w:sz="0" w:space="0" w:color="auto"/>
                <w:between w:val="none" w:sz="0" w:space="0" w:color="auto"/>
              </w:pBdr>
              <w:spacing w:line="280" w:lineRule="atLeast"/>
              <w:jc w:val="center"/>
              <w:rPr>
                <w:rFonts w:ascii="Arial" w:hAnsi="Arial" w:cs="Arial"/>
                <w:sz w:val="20"/>
                <w:szCs w:val="20"/>
              </w:rPr>
            </w:pPr>
            <w:r w:rsidRPr="00A43D6F">
              <w:rPr>
                <w:rFonts w:ascii="Arial" w:hAnsi="Arial" w:cs="Arial"/>
                <w:sz w:val="20"/>
                <w:szCs w:val="20"/>
              </w:rPr>
              <w:t>Řešení EO 1-4 a 6 pro 1. část projektů</w:t>
            </w:r>
            <w:r w:rsidRPr="00A43D6F">
              <w:rPr>
                <w:rFonts w:ascii="Arial" w:hAnsi="Arial" w:cs="Arial"/>
                <w:b/>
                <w:sz w:val="20"/>
                <w:szCs w:val="20"/>
              </w:rPr>
              <w:t xml:space="preserve"> </w:t>
            </w:r>
            <w:r w:rsidRPr="00A43D6F">
              <w:rPr>
                <w:rFonts w:ascii="Arial" w:hAnsi="Arial" w:cs="Arial"/>
                <w:sz w:val="20"/>
                <w:szCs w:val="20"/>
              </w:rPr>
              <w:t>ukončených 2/2018-3/2019.</w:t>
            </w:r>
          </w:p>
          <w:p w14:paraId="69EC866B" w14:textId="77777777" w:rsidR="00A43D6F" w:rsidRPr="00A43D6F" w:rsidRDefault="00A43D6F" w:rsidP="00A43D6F">
            <w:pPr>
              <w:pBdr>
                <w:top w:val="none" w:sz="0" w:space="0" w:color="auto"/>
                <w:left w:val="none" w:sz="0" w:space="0" w:color="auto"/>
                <w:bottom w:val="none" w:sz="0" w:space="0" w:color="auto"/>
                <w:right w:val="none" w:sz="0" w:space="0" w:color="auto"/>
                <w:between w:val="none" w:sz="0" w:space="0" w:color="auto"/>
              </w:pBdr>
              <w:spacing w:line="280" w:lineRule="atLeast"/>
              <w:jc w:val="center"/>
              <w:rPr>
                <w:rFonts w:ascii="Arial" w:hAnsi="Arial" w:cs="Arial"/>
                <w:sz w:val="20"/>
                <w:szCs w:val="20"/>
              </w:rPr>
            </w:pPr>
            <w:r w:rsidRPr="00A43D6F">
              <w:rPr>
                <w:rFonts w:ascii="Arial" w:hAnsi="Arial" w:cs="Arial"/>
                <w:sz w:val="20"/>
                <w:szCs w:val="20"/>
              </w:rPr>
              <w:t>Analýza žádostí a inovačních záměrů, monitorovacích zpráv, evaluačních zpráv, rozhovory, fokusní skupiny, dotazníková šetření, expertní modelování dopadů na veřejné rozpočty.</w:t>
            </w:r>
          </w:p>
        </w:tc>
      </w:tr>
      <w:tr w:rsidR="00A43D6F" w:rsidRPr="00A43D6F" w14:paraId="22A1E688" w14:textId="77777777" w:rsidTr="00A43D6F">
        <w:tc>
          <w:tcPr>
            <w:tcW w:w="1417" w:type="dxa"/>
          </w:tcPr>
          <w:p w14:paraId="06E2ED99" w14:textId="77777777" w:rsidR="00A43D6F" w:rsidRPr="00A43D6F" w:rsidRDefault="00A43D6F" w:rsidP="00A43D6F">
            <w:pPr>
              <w:pBdr>
                <w:top w:val="none" w:sz="0" w:space="0" w:color="auto"/>
                <w:left w:val="none" w:sz="0" w:space="0" w:color="auto"/>
                <w:bottom w:val="none" w:sz="0" w:space="0" w:color="auto"/>
                <w:right w:val="none" w:sz="0" w:space="0" w:color="auto"/>
                <w:between w:val="none" w:sz="0" w:space="0" w:color="auto"/>
              </w:pBdr>
              <w:spacing w:line="280" w:lineRule="atLeast"/>
              <w:jc w:val="center"/>
              <w:rPr>
                <w:rFonts w:ascii="Arial" w:hAnsi="Arial" w:cs="Arial"/>
                <w:b/>
                <w:sz w:val="20"/>
                <w:szCs w:val="20"/>
              </w:rPr>
            </w:pPr>
            <w:r w:rsidRPr="00A43D6F">
              <w:rPr>
                <w:rFonts w:ascii="Arial" w:hAnsi="Arial" w:cs="Arial"/>
                <w:b/>
                <w:sz w:val="20"/>
                <w:szCs w:val="20"/>
              </w:rPr>
              <w:t>Průběžná zpráva II.</w:t>
            </w:r>
          </w:p>
        </w:tc>
        <w:tc>
          <w:tcPr>
            <w:tcW w:w="1417" w:type="dxa"/>
          </w:tcPr>
          <w:p w14:paraId="4AC1AC92" w14:textId="77777777" w:rsidR="00A43D6F" w:rsidRPr="00A43D6F" w:rsidRDefault="00A43D6F" w:rsidP="00A43D6F">
            <w:pPr>
              <w:pBdr>
                <w:top w:val="none" w:sz="0" w:space="0" w:color="auto"/>
                <w:left w:val="none" w:sz="0" w:space="0" w:color="auto"/>
                <w:bottom w:val="none" w:sz="0" w:space="0" w:color="auto"/>
                <w:right w:val="none" w:sz="0" w:space="0" w:color="auto"/>
                <w:between w:val="none" w:sz="0" w:space="0" w:color="auto"/>
              </w:pBdr>
              <w:spacing w:line="280" w:lineRule="atLeast"/>
              <w:jc w:val="center"/>
              <w:rPr>
                <w:rFonts w:ascii="Arial" w:hAnsi="Arial" w:cs="Arial"/>
                <w:b/>
                <w:sz w:val="20"/>
                <w:szCs w:val="20"/>
              </w:rPr>
            </w:pPr>
            <w:r w:rsidRPr="00A43D6F">
              <w:rPr>
                <w:rFonts w:ascii="Arial" w:hAnsi="Arial" w:cs="Arial"/>
                <w:b/>
                <w:sz w:val="20"/>
                <w:szCs w:val="20"/>
              </w:rPr>
              <w:t>6/2020</w:t>
            </w:r>
          </w:p>
        </w:tc>
        <w:tc>
          <w:tcPr>
            <w:tcW w:w="6521" w:type="dxa"/>
          </w:tcPr>
          <w:p w14:paraId="03063A67" w14:textId="77777777" w:rsidR="00A43D6F" w:rsidRPr="00A43D6F" w:rsidRDefault="00A43D6F" w:rsidP="00A43D6F">
            <w:pPr>
              <w:pBdr>
                <w:top w:val="none" w:sz="0" w:space="0" w:color="auto"/>
                <w:left w:val="none" w:sz="0" w:space="0" w:color="auto"/>
                <w:bottom w:val="none" w:sz="0" w:space="0" w:color="auto"/>
                <w:right w:val="none" w:sz="0" w:space="0" w:color="auto"/>
                <w:between w:val="none" w:sz="0" w:space="0" w:color="auto"/>
              </w:pBdr>
              <w:spacing w:line="280" w:lineRule="atLeast"/>
              <w:jc w:val="center"/>
              <w:rPr>
                <w:rFonts w:ascii="Arial" w:hAnsi="Arial" w:cs="Arial"/>
                <w:sz w:val="20"/>
                <w:szCs w:val="20"/>
              </w:rPr>
            </w:pPr>
            <w:r w:rsidRPr="00A43D6F">
              <w:rPr>
                <w:rFonts w:ascii="Arial" w:hAnsi="Arial" w:cs="Arial"/>
                <w:sz w:val="20"/>
                <w:szCs w:val="20"/>
              </w:rPr>
              <w:t>Sběr dat a řešení EO 1-4 a 6 pro 2. část projektů</w:t>
            </w:r>
            <w:r w:rsidRPr="00A43D6F">
              <w:rPr>
                <w:rFonts w:ascii="Arial" w:hAnsi="Arial" w:cs="Arial"/>
                <w:b/>
                <w:sz w:val="20"/>
                <w:szCs w:val="20"/>
              </w:rPr>
              <w:t xml:space="preserve"> </w:t>
            </w:r>
            <w:r w:rsidRPr="00A43D6F">
              <w:rPr>
                <w:rFonts w:ascii="Arial" w:hAnsi="Arial" w:cs="Arial"/>
                <w:sz w:val="20"/>
                <w:szCs w:val="20"/>
              </w:rPr>
              <w:t>ukončených 7/2019- 3/2020.</w:t>
            </w:r>
          </w:p>
          <w:p w14:paraId="20FB4156" w14:textId="77777777" w:rsidR="00A43D6F" w:rsidRPr="00A43D6F" w:rsidRDefault="00A43D6F" w:rsidP="00A43D6F">
            <w:pPr>
              <w:pBdr>
                <w:top w:val="none" w:sz="0" w:space="0" w:color="auto"/>
                <w:left w:val="none" w:sz="0" w:space="0" w:color="auto"/>
                <w:bottom w:val="none" w:sz="0" w:space="0" w:color="auto"/>
                <w:right w:val="none" w:sz="0" w:space="0" w:color="auto"/>
                <w:between w:val="none" w:sz="0" w:space="0" w:color="auto"/>
              </w:pBdr>
              <w:spacing w:line="280" w:lineRule="atLeast"/>
              <w:jc w:val="center"/>
              <w:rPr>
                <w:rFonts w:ascii="Arial" w:hAnsi="Arial" w:cs="Arial"/>
                <w:sz w:val="20"/>
                <w:szCs w:val="20"/>
              </w:rPr>
            </w:pPr>
            <w:r w:rsidRPr="00A43D6F">
              <w:rPr>
                <w:rFonts w:ascii="Arial" w:hAnsi="Arial" w:cs="Arial"/>
                <w:sz w:val="20"/>
                <w:szCs w:val="20"/>
              </w:rPr>
              <w:t>Sběr dat a řešení EO 5 (udržitelnost) 1 rok po ukončení 1. části projektů.</w:t>
            </w:r>
          </w:p>
          <w:p w14:paraId="62063165" w14:textId="77777777" w:rsidR="00A43D6F" w:rsidRPr="00A43D6F" w:rsidRDefault="00A43D6F" w:rsidP="00A43D6F">
            <w:pPr>
              <w:pBdr>
                <w:top w:val="none" w:sz="0" w:space="0" w:color="auto"/>
                <w:left w:val="none" w:sz="0" w:space="0" w:color="auto"/>
                <w:bottom w:val="none" w:sz="0" w:space="0" w:color="auto"/>
                <w:right w:val="none" w:sz="0" w:space="0" w:color="auto"/>
                <w:between w:val="none" w:sz="0" w:space="0" w:color="auto"/>
              </w:pBdr>
              <w:spacing w:line="280" w:lineRule="atLeast"/>
              <w:jc w:val="center"/>
              <w:rPr>
                <w:rFonts w:ascii="Arial" w:hAnsi="Arial" w:cs="Arial"/>
                <w:sz w:val="20"/>
                <w:szCs w:val="20"/>
              </w:rPr>
            </w:pPr>
            <w:r w:rsidRPr="00A43D6F">
              <w:rPr>
                <w:rFonts w:ascii="Arial" w:hAnsi="Arial" w:cs="Arial"/>
                <w:sz w:val="20"/>
                <w:szCs w:val="20"/>
              </w:rPr>
              <w:t>Analýza monitorovacích zpráv a evaluačních zpráv, rozhovory, FS dotazníková šetření, expertní modelování dopadů na veřejné rozpočty.</w:t>
            </w:r>
          </w:p>
        </w:tc>
      </w:tr>
      <w:tr w:rsidR="00A43D6F" w:rsidRPr="00A43D6F" w14:paraId="2564B24E" w14:textId="77777777" w:rsidTr="00A43D6F">
        <w:tc>
          <w:tcPr>
            <w:tcW w:w="1417" w:type="dxa"/>
          </w:tcPr>
          <w:p w14:paraId="3815A608" w14:textId="77777777" w:rsidR="00A43D6F" w:rsidRPr="00A43D6F" w:rsidRDefault="00A43D6F" w:rsidP="00A43D6F">
            <w:pPr>
              <w:pBdr>
                <w:top w:val="none" w:sz="0" w:space="0" w:color="auto"/>
                <w:left w:val="none" w:sz="0" w:space="0" w:color="auto"/>
                <w:bottom w:val="none" w:sz="0" w:space="0" w:color="auto"/>
                <w:right w:val="none" w:sz="0" w:space="0" w:color="auto"/>
                <w:between w:val="none" w:sz="0" w:space="0" w:color="auto"/>
              </w:pBdr>
              <w:spacing w:line="280" w:lineRule="atLeast"/>
              <w:jc w:val="center"/>
              <w:rPr>
                <w:rFonts w:ascii="Arial" w:hAnsi="Arial" w:cs="Arial"/>
                <w:b/>
                <w:sz w:val="20"/>
                <w:szCs w:val="20"/>
              </w:rPr>
            </w:pPr>
            <w:r w:rsidRPr="00A43D6F">
              <w:rPr>
                <w:rFonts w:ascii="Arial" w:hAnsi="Arial" w:cs="Arial"/>
                <w:b/>
                <w:sz w:val="20"/>
                <w:szCs w:val="20"/>
              </w:rPr>
              <w:t>Závěrečná zpráva</w:t>
            </w:r>
          </w:p>
        </w:tc>
        <w:tc>
          <w:tcPr>
            <w:tcW w:w="1417" w:type="dxa"/>
          </w:tcPr>
          <w:p w14:paraId="318F4458" w14:textId="77777777" w:rsidR="00A43D6F" w:rsidRPr="00A43D6F" w:rsidRDefault="00A43D6F" w:rsidP="00A43D6F">
            <w:pPr>
              <w:pBdr>
                <w:top w:val="none" w:sz="0" w:space="0" w:color="auto"/>
                <w:left w:val="none" w:sz="0" w:space="0" w:color="auto"/>
                <w:bottom w:val="none" w:sz="0" w:space="0" w:color="auto"/>
                <w:right w:val="none" w:sz="0" w:space="0" w:color="auto"/>
                <w:between w:val="none" w:sz="0" w:space="0" w:color="auto"/>
              </w:pBdr>
              <w:spacing w:line="280" w:lineRule="atLeast"/>
              <w:jc w:val="center"/>
              <w:rPr>
                <w:rFonts w:ascii="Arial" w:hAnsi="Arial" w:cs="Arial"/>
                <w:b/>
                <w:sz w:val="20"/>
                <w:szCs w:val="20"/>
              </w:rPr>
            </w:pPr>
            <w:r w:rsidRPr="00A43D6F">
              <w:rPr>
                <w:rFonts w:ascii="Arial" w:hAnsi="Arial" w:cs="Arial"/>
                <w:b/>
                <w:sz w:val="20"/>
                <w:szCs w:val="20"/>
              </w:rPr>
              <w:t>6/2021</w:t>
            </w:r>
          </w:p>
        </w:tc>
        <w:tc>
          <w:tcPr>
            <w:tcW w:w="6521" w:type="dxa"/>
          </w:tcPr>
          <w:p w14:paraId="603DA9BA" w14:textId="77777777" w:rsidR="00A43D6F" w:rsidRPr="00A43D6F" w:rsidRDefault="00A43D6F" w:rsidP="00A43D6F">
            <w:pPr>
              <w:pBdr>
                <w:top w:val="none" w:sz="0" w:space="0" w:color="auto"/>
                <w:left w:val="none" w:sz="0" w:space="0" w:color="auto"/>
                <w:bottom w:val="none" w:sz="0" w:space="0" w:color="auto"/>
                <w:right w:val="none" w:sz="0" w:space="0" w:color="auto"/>
                <w:between w:val="none" w:sz="0" w:space="0" w:color="auto"/>
              </w:pBdr>
              <w:spacing w:line="280" w:lineRule="atLeast"/>
              <w:jc w:val="center"/>
              <w:rPr>
                <w:rFonts w:ascii="Arial" w:hAnsi="Arial" w:cs="Arial"/>
                <w:sz w:val="20"/>
                <w:szCs w:val="20"/>
              </w:rPr>
            </w:pPr>
            <w:r w:rsidRPr="00A43D6F">
              <w:rPr>
                <w:rFonts w:ascii="Arial" w:hAnsi="Arial" w:cs="Arial"/>
                <w:sz w:val="20"/>
                <w:szCs w:val="20"/>
              </w:rPr>
              <w:t>Sběr dat a řešení EO 1-4 a 6 pro 3. část projektů</w:t>
            </w:r>
            <w:r w:rsidRPr="00A43D6F">
              <w:rPr>
                <w:rFonts w:ascii="Arial" w:hAnsi="Arial" w:cs="Arial"/>
                <w:b/>
                <w:sz w:val="20"/>
                <w:szCs w:val="20"/>
              </w:rPr>
              <w:t xml:space="preserve"> </w:t>
            </w:r>
            <w:r w:rsidRPr="00A43D6F">
              <w:rPr>
                <w:rFonts w:ascii="Arial" w:hAnsi="Arial" w:cs="Arial"/>
                <w:sz w:val="20"/>
                <w:szCs w:val="20"/>
              </w:rPr>
              <w:t>ukončených 4-12/2020.</w:t>
            </w:r>
          </w:p>
          <w:p w14:paraId="38A52288" w14:textId="77777777" w:rsidR="00A43D6F" w:rsidRPr="00A43D6F" w:rsidRDefault="00A43D6F" w:rsidP="00A43D6F">
            <w:pPr>
              <w:pBdr>
                <w:top w:val="none" w:sz="0" w:space="0" w:color="auto"/>
                <w:left w:val="none" w:sz="0" w:space="0" w:color="auto"/>
                <w:bottom w:val="none" w:sz="0" w:space="0" w:color="auto"/>
                <w:right w:val="none" w:sz="0" w:space="0" w:color="auto"/>
                <w:between w:val="none" w:sz="0" w:space="0" w:color="auto"/>
              </w:pBdr>
              <w:spacing w:line="280" w:lineRule="atLeast"/>
              <w:jc w:val="center"/>
              <w:rPr>
                <w:rFonts w:ascii="Arial" w:hAnsi="Arial" w:cs="Arial"/>
                <w:sz w:val="20"/>
                <w:szCs w:val="20"/>
              </w:rPr>
            </w:pPr>
            <w:r w:rsidRPr="00A43D6F">
              <w:rPr>
                <w:rFonts w:ascii="Arial" w:hAnsi="Arial" w:cs="Arial"/>
                <w:sz w:val="20"/>
                <w:szCs w:val="20"/>
              </w:rPr>
              <w:t xml:space="preserve">Sběr dat a řešení EO 5 (udržitelnost) 1 rok po ukončení 2. a 3. části projektů. </w:t>
            </w:r>
          </w:p>
          <w:p w14:paraId="322A8CB4" w14:textId="77777777" w:rsidR="00A43D6F" w:rsidRPr="00A43D6F" w:rsidRDefault="00A43D6F" w:rsidP="00A43D6F">
            <w:pPr>
              <w:pBdr>
                <w:top w:val="none" w:sz="0" w:space="0" w:color="auto"/>
                <w:left w:val="none" w:sz="0" w:space="0" w:color="auto"/>
                <w:bottom w:val="none" w:sz="0" w:space="0" w:color="auto"/>
                <w:right w:val="none" w:sz="0" w:space="0" w:color="auto"/>
                <w:between w:val="none" w:sz="0" w:space="0" w:color="auto"/>
              </w:pBdr>
              <w:spacing w:line="280" w:lineRule="atLeast"/>
              <w:jc w:val="center"/>
              <w:rPr>
                <w:rFonts w:ascii="Arial" w:hAnsi="Arial" w:cs="Arial"/>
                <w:sz w:val="20"/>
                <w:szCs w:val="20"/>
              </w:rPr>
            </w:pPr>
            <w:r w:rsidRPr="00A43D6F">
              <w:rPr>
                <w:rFonts w:ascii="Arial" w:hAnsi="Arial" w:cs="Arial"/>
                <w:sz w:val="20"/>
                <w:szCs w:val="20"/>
              </w:rPr>
              <w:t xml:space="preserve">Souhrnné řešení EO 1 – 6 za všechny projekty. </w:t>
            </w:r>
          </w:p>
        </w:tc>
      </w:tr>
    </w:tbl>
    <w:p w14:paraId="231916CE" w14:textId="77777777" w:rsidR="00A43D6F" w:rsidRPr="00A43D6F" w:rsidRDefault="00A43D6F" w:rsidP="00A43D6F">
      <w:pPr>
        <w:spacing w:line="280" w:lineRule="atLeast"/>
        <w:jc w:val="center"/>
        <w:rPr>
          <w:rFonts w:ascii="Arial" w:hAnsi="Arial" w:cs="Arial"/>
          <w:b/>
          <w:sz w:val="20"/>
          <w:szCs w:val="20"/>
        </w:rPr>
      </w:pPr>
    </w:p>
    <w:p w14:paraId="148CA6B8" w14:textId="77777777" w:rsidR="00A43D6F" w:rsidRPr="00A43D6F" w:rsidRDefault="00A43D6F" w:rsidP="00450F45">
      <w:pPr>
        <w:spacing w:line="280" w:lineRule="atLeast"/>
        <w:jc w:val="both"/>
        <w:rPr>
          <w:rFonts w:ascii="Arial" w:hAnsi="Arial" w:cs="Arial"/>
          <w:b/>
          <w:sz w:val="20"/>
          <w:szCs w:val="20"/>
        </w:rPr>
      </w:pPr>
      <w:r w:rsidRPr="00A43D6F">
        <w:rPr>
          <w:rFonts w:ascii="Arial" w:hAnsi="Arial" w:cs="Arial"/>
          <w:b/>
          <w:sz w:val="20"/>
          <w:szCs w:val="20"/>
        </w:rPr>
        <w:t>Jedná se o indikativní termíny, které budou případně upraveny podle termínu skutečného ukončení projektů vybraných do vzorku, dále dle potřeb ŘO (odd. 833), např. kvůli prezentaci výsledků nebo zpracování podkladů pro nastavení nového období.</w:t>
      </w:r>
    </w:p>
    <w:p w14:paraId="4C61C264" w14:textId="71747D30" w:rsidR="00924813" w:rsidRDefault="00924813" w:rsidP="00F52DD1">
      <w:pPr>
        <w:spacing w:line="280" w:lineRule="atLeast"/>
        <w:jc w:val="center"/>
        <w:rPr>
          <w:rFonts w:ascii="Arial" w:hAnsi="Arial" w:cs="Arial"/>
          <w:sz w:val="20"/>
          <w:szCs w:val="20"/>
        </w:rPr>
      </w:pPr>
    </w:p>
    <w:p w14:paraId="1CF39FAA" w14:textId="36E62148" w:rsidR="00A43D6F" w:rsidRDefault="00A43D6F" w:rsidP="00F52DD1">
      <w:pPr>
        <w:spacing w:line="280" w:lineRule="atLeast"/>
        <w:jc w:val="center"/>
        <w:rPr>
          <w:rFonts w:ascii="Arial" w:hAnsi="Arial" w:cs="Arial"/>
          <w:sz w:val="20"/>
          <w:szCs w:val="20"/>
        </w:rPr>
      </w:pPr>
    </w:p>
    <w:p w14:paraId="359799BA" w14:textId="6F9E8DC8" w:rsidR="00A43D6F" w:rsidRDefault="00A43D6F" w:rsidP="00F52DD1">
      <w:pPr>
        <w:spacing w:line="280" w:lineRule="atLeast"/>
        <w:jc w:val="center"/>
        <w:rPr>
          <w:rFonts w:ascii="Arial" w:hAnsi="Arial" w:cs="Arial"/>
          <w:sz w:val="20"/>
          <w:szCs w:val="20"/>
        </w:rPr>
      </w:pPr>
    </w:p>
    <w:p w14:paraId="30B21A68" w14:textId="2FF03BD5" w:rsidR="00A43D6F" w:rsidRDefault="00A43D6F" w:rsidP="00F52DD1">
      <w:pPr>
        <w:spacing w:line="280" w:lineRule="atLeast"/>
        <w:jc w:val="center"/>
        <w:rPr>
          <w:rFonts w:ascii="Arial" w:hAnsi="Arial" w:cs="Arial"/>
          <w:sz w:val="20"/>
          <w:szCs w:val="20"/>
        </w:rPr>
      </w:pPr>
    </w:p>
    <w:p w14:paraId="2E3422E9" w14:textId="3E5385AD" w:rsidR="00A43D6F" w:rsidRDefault="00A43D6F" w:rsidP="00F52DD1">
      <w:pPr>
        <w:spacing w:line="280" w:lineRule="atLeast"/>
        <w:jc w:val="center"/>
        <w:rPr>
          <w:rFonts w:ascii="Arial" w:hAnsi="Arial" w:cs="Arial"/>
          <w:sz w:val="20"/>
          <w:szCs w:val="20"/>
        </w:rPr>
      </w:pPr>
    </w:p>
    <w:p w14:paraId="253C09D4" w14:textId="3CD97812" w:rsidR="00A43D6F" w:rsidRDefault="00A43D6F" w:rsidP="00F52DD1">
      <w:pPr>
        <w:spacing w:line="280" w:lineRule="atLeast"/>
        <w:jc w:val="center"/>
        <w:rPr>
          <w:rFonts w:ascii="Arial" w:hAnsi="Arial" w:cs="Arial"/>
          <w:sz w:val="20"/>
          <w:szCs w:val="20"/>
        </w:rPr>
      </w:pPr>
    </w:p>
    <w:p w14:paraId="7DE01983" w14:textId="41A8F104" w:rsidR="00A43D6F" w:rsidRDefault="00A43D6F" w:rsidP="00F52DD1">
      <w:pPr>
        <w:spacing w:line="280" w:lineRule="atLeast"/>
        <w:jc w:val="center"/>
        <w:rPr>
          <w:rFonts w:ascii="Arial" w:hAnsi="Arial" w:cs="Arial"/>
          <w:sz w:val="20"/>
          <w:szCs w:val="20"/>
        </w:rPr>
      </w:pPr>
    </w:p>
    <w:p w14:paraId="0932FECC" w14:textId="237CD62C" w:rsidR="00A43D6F" w:rsidRDefault="00A43D6F" w:rsidP="00F52DD1">
      <w:pPr>
        <w:spacing w:line="280" w:lineRule="atLeast"/>
        <w:jc w:val="center"/>
        <w:rPr>
          <w:rFonts w:ascii="Arial" w:hAnsi="Arial" w:cs="Arial"/>
          <w:sz w:val="20"/>
          <w:szCs w:val="20"/>
        </w:rPr>
      </w:pPr>
    </w:p>
    <w:p w14:paraId="07312783" w14:textId="476F3C40" w:rsidR="00A43D6F" w:rsidRDefault="00A43D6F" w:rsidP="00F52DD1">
      <w:pPr>
        <w:spacing w:line="280" w:lineRule="atLeast"/>
        <w:jc w:val="center"/>
        <w:rPr>
          <w:rFonts w:ascii="Arial" w:hAnsi="Arial" w:cs="Arial"/>
          <w:sz w:val="20"/>
          <w:szCs w:val="20"/>
        </w:rPr>
      </w:pPr>
    </w:p>
    <w:p w14:paraId="11673CA5" w14:textId="1B643BD5" w:rsidR="00A43D6F" w:rsidRDefault="00A43D6F" w:rsidP="00F52DD1">
      <w:pPr>
        <w:spacing w:line="280" w:lineRule="atLeast"/>
        <w:jc w:val="center"/>
        <w:rPr>
          <w:rFonts w:ascii="Arial" w:hAnsi="Arial" w:cs="Arial"/>
          <w:sz w:val="20"/>
          <w:szCs w:val="20"/>
        </w:rPr>
      </w:pPr>
    </w:p>
    <w:p w14:paraId="6F58150C" w14:textId="3F7E1754" w:rsidR="00A43D6F" w:rsidRDefault="00A43D6F" w:rsidP="00F52DD1">
      <w:pPr>
        <w:spacing w:line="280" w:lineRule="atLeast"/>
        <w:jc w:val="center"/>
        <w:rPr>
          <w:rFonts w:ascii="Arial" w:hAnsi="Arial" w:cs="Arial"/>
          <w:sz w:val="20"/>
          <w:szCs w:val="20"/>
        </w:rPr>
      </w:pPr>
    </w:p>
    <w:p w14:paraId="6351D70B" w14:textId="3ADB12C5" w:rsidR="00A43D6F" w:rsidRDefault="00A43D6F" w:rsidP="00F52DD1">
      <w:pPr>
        <w:spacing w:line="280" w:lineRule="atLeast"/>
        <w:jc w:val="center"/>
        <w:rPr>
          <w:rFonts w:ascii="Arial" w:hAnsi="Arial" w:cs="Arial"/>
          <w:sz w:val="20"/>
          <w:szCs w:val="20"/>
        </w:rPr>
      </w:pPr>
    </w:p>
    <w:p w14:paraId="016BE956" w14:textId="77777777" w:rsidR="00A43D6F" w:rsidRPr="00E23AC9" w:rsidRDefault="00A43D6F" w:rsidP="00F52DD1">
      <w:pPr>
        <w:spacing w:line="280" w:lineRule="atLeast"/>
        <w:jc w:val="center"/>
        <w:rPr>
          <w:rFonts w:ascii="Arial" w:hAnsi="Arial" w:cs="Arial"/>
          <w:sz w:val="20"/>
          <w:szCs w:val="20"/>
        </w:rPr>
      </w:pPr>
    </w:p>
    <w:p w14:paraId="5D6B44ED" w14:textId="77777777" w:rsidR="00CE79EF" w:rsidRPr="00E23AC9" w:rsidRDefault="00CE79EF" w:rsidP="00312960">
      <w:pPr>
        <w:pBdr>
          <w:top w:val="single" w:sz="4" w:space="0" w:color="auto"/>
          <w:left w:val="single" w:sz="4" w:space="4" w:color="auto"/>
          <w:bottom w:val="single" w:sz="4" w:space="1" w:color="auto"/>
          <w:right w:val="single" w:sz="4" w:space="4" w:color="auto"/>
        </w:pBdr>
        <w:shd w:val="clear" w:color="auto" w:fill="BFBFBF" w:themeFill="background1" w:themeFillShade="BF"/>
        <w:spacing w:line="280" w:lineRule="atLeast"/>
        <w:jc w:val="center"/>
        <w:rPr>
          <w:rFonts w:ascii="Arial" w:hAnsi="Arial" w:cs="Arial"/>
          <w:sz w:val="28"/>
          <w:szCs w:val="20"/>
        </w:rPr>
      </w:pPr>
      <w:r w:rsidRPr="00E23AC9">
        <w:rPr>
          <w:rFonts w:ascii="Arial" w:hAnsi="Arial" w:cs="Arial"/>
          <w:sz w:val="28"/>
          <w:szCs w:val="20"/>
        </w:rPr>
        <w:t>Příloha č. 2:  Popis realizace předmětu plnění</w:t>
      </w:r>
    </w:p>
    <w:p w14:paraId="774026B0" w14:textId="77777777" w:rsidR="00312960" w:rsidRPr="00E23AC9" w:rsidRDefault="00312960" w:rsidP="00CE79EF">
      <w:pPr>
        <w:spacing w:line="280" w:lineRule="atLeast"/>
        <w:jc w:val="center"/>
        <w:rPr>
          <w:rFonts w:ascii="Arial" w:hAnsi="Arial" w:cs="Arial"/>
          <w:sz w:val="20"/>
          <w:szCs w:val="20"/>
        </w:rPr>
      </w:pPr>
    </w:p>
    <w:p w14:paraId="73193209" w14:textId="77777777" w:rsidR="00040916" w:rsidRPr="00040916" w:rsidRDefault="00040916" w:rsidP="00040916">
      <w:pPr>
        <w:pStyle w:val="E-nadpis1"/>
        <w:rPr>
          <w:rFonts w:ascii="Arial" w:hAnsi="Arial" w:cs="Arial"/>
          <w:sz w:val="20"/>
          <w:szCs w:val="20"/>
        </w:rPr>
      </w:pPr>
      <w:bookmarkStart w:id="2" w:name="_Toc535910515"/>
      <w:r w:rsidRPr="00040916">
        <w:rPr>
          <w:rFonts w:ascii="Arial" w:hAnsi="Arial" w:cs="Arial"/>
          <w:sz w:val="20"/>
          <w:szCs w:val="20"/>
        </w:rPr>
        <w:t>Předmět plnění projektu 3S</w:t>
      </w:r>
      <w:bookmarkEnd w:id="2"/>
    </w:p>
    <w:p w14:paraId="28A1661A" w14:textId="77777777" w:rsidR="00040916" w:rsidRPr="00040916" w:rsidRDefault="00040916" w:rsidP="00040916">
      <w:pPr>
        <w:spacing w:before="240" w:line="360" w:lineRule="auto"/>
        <w:jc w:val="both"/>
        <w:rPr>
          <w:rFonts w:ascii="Arial" w:hAnsi="Arial" w:cs="Arial"/>
          <w:sz w:val="20"/>
          <w:szCs w:val="20"/>
        </w:rPr>
      </w:pPr>
      <w:r w:rsidRPr="00040916">
        <w:rPr>
          <w:rFonts w:ascii="Arial" w:hAnsi="Arial" w:cs="Arial"/>
          <w:sz w:val="20"/>
          <w:szCs w:val="20"/>
        </w:rPr>
        <w:t>V následujících částech stanovíme klíčová témata projektu 3S, které nám upřesní zaměření polostruktorvaných rozhovorů. Ty na základě požadovaných kritérií vytvoříme jako součást této nabídky. Dále představíme evaluační design, který použijeme v rámci sestavování kvalitativního šetření k projektu č. 1 – 3S.</w:t>
      </w:r>
    </w:p>
    <w:p w14:paraId="52D6BD66" w14:textId="77777777" w:rsidR="00040916" w:rsidRPr="00040916" w:rsidRDefault="00040916" w:rsidP="00040916">
      <w:pPr>
        <w:pStyle w:val="Default"/>
        <w:spacing w:before="240" w:after="240" w:line="360" w:lineRule="auto"/>
        <w:jc w:val="both"/>
        <w:rPr>
          <w:rFonts w:ascii="Arial" w:hAnsi="Arial" w:cs="Arial"/>
          <w:sz w:val="20"/>
          <w:szCs w:val="20"/>
        </w:rPr>
      </w:pPr>
      <w:r w:rsidRPr="00040916">
        <w:rPr>
          <w:rFonts w:ascii="Arial" w:hAnsi="Arial" w:cs="Arial"/>
          <w:sz w:val="20"/>
          <w:szCs w:val="20"/>
        </w:rPr>
        <w:t xml:space="preserve">Cílem zakázky je stanovení klíčových témat ke každému projektu specifikovaném v zadávací dokumentaci a následně na jejich základě vytvořit scénáře hloubkových rozhovorů a focus group. Tyto rozhovory/focus group provést.  Výsledky šetření poté převezme interní </w:t>
      </w:r>
      <w:r w:rsidRPr="00040916">
        <w:rPr>
          <w:rFonts w:ascii="Arial" w:hAnsi="Arial" w:cs="Arial"/>
          <w:sz w:val="20"/>
          <w:szCs w:val="20"/>
        </w:rPr>
        <w:lastRenderedPageBreak/>
        <w:t xml:space="preserve">oddělení MPSV </w:t>
      </w:r>
      <w:r w:rsidRPr="00040916">
        <w:rPr>
          <w:rFonts w:ascii="Arial" w:hAnsi="Arial" w:cs="Arial"/>
          <w:sz w:val="20"/>
          <w:szCs w:val="20"/>
        </w:rPr>
        <w:br/>
        <w:t>a provede na základě dalších zdrojů evaluaci projektu.</w:t>
      </w:r>
    </w:p>
    <w:p w14:paraId="132CD69D" w14:textId="77777777" w:rsidR="00040916" w:rsidRPr="00040916" w:rsidRDefault="00040916" w:rsidP="00040916">
      <w:pPr>
        <w:pStyle w:val="Default"/>
        <w:spacing w:before="240" w:after="240" w:line="360" w:lineRule="auto"/>
        <w:jc w:val="both"/>
        <w:rPr>
          <w:rFonts w:ascii="Arial" w:hAnsi="Arial" w:cs="Arial"/>
          <w:sz w:val="20"/>
          <w:szCs w:val="20"/>
        </w:rPr>
      </w:pPr>
      <w:r w:rsidRPr="00040916">
        <w:rPr>
          <w:rFonts w:ascii="Arial" w:hAnsi="Arial" w:cs="Arial"/>
          <w:sz w:val="20"/>
          <w:szCs w:val="20"/>
        </w:rPr>
        <w:t>Kvalitativní šetření bude rozděleno na dvě etapy. První etapa se bude zabývat šetřením po ukončení projektu, v případě projektu 3S, proběhne v únoru 2019. Druhá etapa bude měřit zejména udržitelnost projektu a proběhne rok po ukončení projektu, tedy únor 2020.</w:t>
      </w:r>
    </w:p>
    <w:p w14:paraId="3A31EF5F" w14:textId="77777777" w:rsidR="00040916" w:rsidRPr="00040916" w:rsidRDefault="00040916" w:rsidP="00040916">
      <w:pPr>
        <w:pStyle w:val="E-odrkateka"/>
        <w:numPr>
          <w:ilvl w:val="0"/>
          <w:numId w:val="0"/>
        </w:numPr>
        <w:pBdr>
          <w:bottom w:val="single" w:sz="4" w:space="1" w:color="auto"/>
        </w:pBdr>
        <w:spacing w:before="240" w:line="360" w:lineRule="auto"/>
        <w:rPr>
          <w:rFonts w:ascii="Arial" w:hAnsi="Arial" w:cs="Arial"/>
          <w:b/>
          <w:sz w:val="20"/>
          <w:szCs w:val="20"/>
        </w:rPr>
      </w:pPr>
      <w:r w:rsidRPr="00040916">
        <w:rPr>
          <w:rFonts w:ascii="Arial" w:hAnsi="Arial" w:cs="Arial"/>
          <w:b/>
          <w:sz w:val="20"/>
          <w:szCs w:val="20"/>
        </w:rPr>
        <w:t>Respondenti</w:t>
      </w:r>
    </w:p>
    <w:p w14:paraId="28B8DB0B" w14:textId="77777777" w:rsidR="00040916" w:rsidRPr="00040916" w:rsidRDefault="00040916" w:rsidP="00040916">
      <w:pPr>
        <w:pStyle w:val="E-odrkateka"/>
        <w:numPr>
          <w:ilvl w:val="0"/>
          <w:numId w:val="0"/>
        </w:numPr>
        <w:spacing w:before="240" w:line="360" w:lineRule="auto"/>
        <w:rPr>
          <w:rFonts w:ascii="Arial" w:hAnsi="Arial" w:cs="Arial"/>
          <w:sz w:val="20"/>
          <w:szCs w:val="20"/>
        </w:rPr>
      </w:pPr>
      <w:r w:rsidRPr="00040916">
        <w:rPr>
          <w:rFonts w:ascii="Arial" w:hAnsi="Arial" w:cs="Arial"/>
          <w:sz w:val="20"/>
          <w:szCs w:val="20"/>
        </w:rPr>
        <w:t>Cílová skupina respondentů projektu 3S je zaměřena na:</w:t>
      </w:r>
    </w:p>
    <w:p w14:paraId="56B7EC11" w14:textId="77777777" w:rsidR="00040916" w:rsidRPr="00040916" w:rsidRDefault="00040916" w:rsidP="005B2710">
      <w:pPr>
        <w:pStyle w:val="E-odrkateka"/>
        <w:numPr>
          <w:ilvl w:val="0"/>
          <w:numId w:val="15"/>
        </w:numPr>
        <w:spacing w:after="0" w:line="360" w:lineRule="auto"/>
        <w:rPr>
          <w:rFonts w:ascii="Arial" w:hAnsi="Arial" w:cs="Arial"/>
          <w:sz w:val="20"/>
          <w:szCs w:val="20"/>
        </w:rPr>
      </w:pPr>
      <w:r w:rsidRPr="00040916">
        <w:rPr>
          <w:rFonts w:ascii="Arial" w:hAnsi="Arial" w:cs="Arial"/>
          <w:sz w:val="20"/>
          <w:szCs w:val="20"/>
        </w:rPr>
        <w:t>projektový tým (Evaluátoři, Alzheimer Sup. Center)</w:t>
      </w:r>
    </w:p>
    <w:p w14:paraId="68E8356B" w14:textId="77777777" w:rsidR="00040916" w:rsidRPr="00040916" w:rsidRDefault="00040916" w:rsidP="005B2710">
      <w:pPr>
        <w:pStyle w:val="E-odrkateka"/>
        <w:numPr>
          <w:ilvl w:val="0"/>
          <w:numId w:val="15"/>
        </w:numPr>
        <w:spacing w:after="0" w:line="360" w:lineRule="auto"/>
        <w:rPr>
          <w:rFonts w:ascii="Arial" w:hAnsi="Arial" w:cs="Arial"/>
          <w:sz w:val="20"/>
          <w:szCs w:val="20"/>
        </w:rPr>
      </w:pPr>
      <w:r w:rsidRPr="00040916">
        <w:rPr>
          <w:rFonts w:ascii="Arial" w:hAnsi="Arial" w:cs="Arial"/>
          <w:sz w:val="20"/>
          <w:szCs w:val="20"/>
        </w:rPr>
        <w:t>stakeholdery (obce, kraje, MPSV)</w:t>
      </w:r>
    </w:p>
    <w:p w14:paraId="2F5643A2" w14:textId="77777777" w:rsidR="00040916" w:rsidRPr="00040916" w:rsidRDefault="00040916" w:rsidP="005B2710">
      <w:pPr>
        <w:pStyle w:val="E-odrkateka"/>
        <w:numPr>
          <w:ilvl w:val="0"/>
          <w:numId w:val="15"/>
        </w:numPr>
        <w:spacing w:after="0" w:line="360" w:lineRule="auto"/>
        <w:rPr>
          <w:rFonts w:ascii="Arial" w:hAnsi="Arial" w:cs="Arial"/>
          <w:sz w:val="20"/>
          <w:szCs w:val="20"/>
        </w:rPr>
      </w:pPr>
      <w:r w:rsidRPr="00040916">
        <w:rPr>
          <w:rFonts w:ascii="Arial" w:hAnsi="Arial" w:cs="Arial"/>
          <w:sz w:val="20"/>
          <w:szCs w:val="20"/>
        </w:rPr>
        <w:t>partnery projektu (KC Petrklíč, Adventisté sedmého dne)</w:t>
      </w:r>
    </w:p>
    <w:p w14:paraId="1B6D57B3" w14:textId="77777777" w:rsidR="00040916" w:rsidRPr="00040916" w:rsidRDefault="00040916" w:rsidP="00040916">
      <w:pPr>
        <w:spacing w:before="240" w:line="360" w:lineRule="auto"/>
        <w:jc w:val="both"/>
        <w:rPr>
          <w:rFonts w:ascii="Arial" w:hAnsi="Arial" w:cs="Arial"/>
          <w:sz w:val="20"/>
          <w:szCs w:val="20"/>
        </w:rPr>
      </w:pPr>
      <w:r w:rsidRPr="00040916">
        <w:rPr>
          <w:rFonts w:ascii="Arial" w:hAnsi="Arial" w:cs="Arial"/>
          <w:sz w:val="20"/>
          <w:szCs w:val="20"/>
        </w:rPr>
        <w:t>V dalších částech nabídky detailněji popíšeme klíčová témata a otázky, kterými se budeme dotazovat respondenta za projektový tým.</w:t>
      </w:r>
    </w:p>
    <w:p w14:paraId="4CCA2A32" w14:textId="77777777" w:rsidR="00040916" w:rsidRPr="00040916" w:rsidRDefault="00040916" w:rsidP="00040916">
      <w:pPr>
        <w:pStyle w:val="E-nadpis1"/>
        <w:rPr>
          <w:rFonts w:ascii="Arial" w:hAnsi="Arial" w:cs="Arial"/>
          <w:sz w:val="20"/>
          <w:szCs w:val="20"/>
        </w:rPr>
      </w:pPr>
      <w:bookmarkStart w:id="3" w:name="_Toc535910516"/>
      <w:r w:rsidRPr="00040916">
        <w:rPr>
          <w:rFonts w:ascii="Arial" w:hAnsi="Arial" w:cs="Arial"/>
          <w:sz w:val="20"/>
          <w:szCs w:val="20"/>
        </w:rPr>
        <w:t>Stanovení prioritních témat</w:t>
      </w:r>
      <w:bookmarkEnd w:id="3"/>
    </w:p>
    <w:p w14:paraId="02C1948A" w14:textId="77777777" w:rsidR="00040916" w:rsidRPr="00040916" w:rsidRDefault="00040916" w:rsidP="00040916">
      <w:pPr>
        <w:spacing w:before="240" w:line="360" w:lineRule="auto"/>
        <w:jc w:val="both"/>
        <w:rPr>
          <w:rFonts w:ascii="Arial" w:hAnsi="Arial" w:cs="Arial"/>
          <w:sz w:val="20"/>
          <w:szCs w:val="20"/>
        </w:rPr>
      </w:pPr>
      <w:r w:rsidRPr="00040916">
        <w:rPr>
          <w:rFonts w:ascii="Arial" w:hAnsi="Arial" w:cs="Arial"/>
          <w:sz w:val="20"/>
          <w:szCs w:val="20"/>
        </w:rPr>
        <w:t xml:space="preserve">Po důkladném prostudování projektové dokumentace, průběžné i závěrečné evaluace projektu </w:t>
      </w:r>
      <w:r w:rsidRPr="00040916">
        <w:rPr>
          <w:rFonts w:ascii="Arial" w:hAnsi="Arial" w:cs="Arial"/>
          <w:sz w:val="20"/>
          <w:szCs w:val="20"/>
        </w:rPr>
        <w:br/>
        <w:t xml:space="preserve">a zadávací dokumentace včetně všech příloh, jsme stanovili tři prioritní témata, která hodnotíme jako nejdůležitější z pohledu fungování a šíření modelu inovace 3S mezi další subjekty napříč celou ČR. </w:t>
      </w:r>
    </w:p>
    <w:p w14:paraId="576C137A" w14:textId="77777777" w:rsidR="00040916" w:rsidRPr="00040916" w:rsidRDefault="00040916" w:rsidP="00040916">
      <w:pPr>
        <w:pStyle w:val="E-nadpis2"/>
        <w:rPr>
          <w:rFonts w:ascii="Arial" w:hAnsi="Arial" w:cs="Arial"/>
          <w:sz w:val="20"/>
          <w:szCs w:val="20"/>
        </w:rPr>
      </w:pPr>
      <w:bookmarkStart w:id="4" w:name="_Toc535910517"/>
      <w:r w:rsidRPr="00040916">
        <w:rPr>
          <w:rFonts w:ascii="Arial" w:hAnsi="Arial" w:cs="Arial"/>
          <w:sz w:val="20"/>
          <w:szCs w:val="20"/>
        </w:rPr>
        <w:lastRenderedPageBreak/>
        <w:t>Téma: Komunikační strategie a advocacy projektu 3S.</w:t>
      </w:r>
      <w:bookmarkEnd w:id="4"/>
    </w:p>
    <w:p w14:paraId="683402A4" w14:textId="77777777" w:rsidR="00040916" w:rsidRPr="00040916" w:rsidRDefault="00040916" w:rsidP="00040916">
      <w:pPr>
        <w:spacing w:before="240" w:line="360" w:lineRule="auto"/>
        <w:jc w:val="both"/>
        <w:rPr>
          <w:rFonts w:ascii="Arial" w:hAnsi="Arial" w:cs="Arial"/>
          <w:sz w:val="20"/>
          <w:szCs w:val="20"/>
        </w:rPr>
      </w:pPr>
      <w:r w:rsidRPr="00040916">
        <w:rPr>
          <w:rFonts w:ascii="Arial" w:hAnsi="Arial" w:cs="Arial"/>
          <w:sz w:val="20"/>
          <w:szCs w:val="20"/>
        </w:rPr>
        <w:t xml:space="preserve">V průběhu celého projektu bylo několikrát zmíněno (průběžná evaluace, závěrečná evaluace), že asi největší problém v rozšiřování dobré praxe projektu o další organizace je v propagaci inovace </w:t>
      </w:r>
      <w:r w:rsidRPr="00040916">
        <w:rPr>
          <w:rFonts w:ascii="Arial" w:hAnsi="Arial" w:cs="Arial"/>
          <w:sz w:val="20"/>
          <w:szCs w:val="20"/>
        </w:rPr>
        <w:br/>
        <w:t xml:space="preserve">a navázání dobrých vztahů se stakeholdery. Ti ve většině případů změnu nechtějí a jsou spokojeni s tradičním řízením pečovatelských organizací. Předpokládáme, že když bylo na tuto problematiku poukázáno již v minulých obdobích, projektový tým dělá vše pro to, aby advocacy bylo efektivní </w:t>
      </w:r>
      <w:r w:rsidRPr="00040916">
        <w:rPr>
          <w:rFonts w:ascii="Arial" w:hAnsi="Arial" w:cs="Arial"/>
          <w:sz w:val="20"/>
          <w:szCs w:val="20"/>
        </w:rPr>
        <w:br/>
        <w:t>a zejména účinné při rozšiřování inovativních metod projektu 3S. Hodnotíme toto klíčové téma jako stěžejní pro udržitelnost projektu, protože i kdyby byl projekt sebeúčinnější, bez podpory stakeholderů nemá dlouhou budoucnost.</w:t>
      </w:r>
    </w:p>
    <w:p w14:paraId="2E563DD2" w14:textId="77777777" w:rsidR="00040916" w:rsidRPr="00040916" w:rsidRDefault="00040916" w:rsidP="00040916">
      <w:pPr>
        <w:spacing w:line="360" w:lineRule="auto"/>
        <w:jc w:val="both"/>
        <w:rPr>
          <w:rFonts w:ascii="Arial" w:hAnsi="Arial" w:cs="Arial"/>
          <w:sz w:val="20"/>
          <w:szCs w:val="20"/>
        </w:rPr>
      </w:pPr>
      <w:r w:rsidRPr="00040916">
        <w:rPr>
          <w:rFonts w:ascii="Arial" w:hAnsi="Arial" w:cs="Arial"/>
          <w:sz w:val="20"/>
          <w:szCs w:val="20"/>
        </w:rPr>
        <w:t>Toto téma je součástí předpokladů teorie změny přístupu obcí, krajů a MPSV, ale v žádném z veřejných dokumentů není přesně stanoven postup, kterým se advocacy inovace bude vyvíjet. Na základě toho chceme, aby formou výsledků z rozhovorů byl identifikován aktuální stav, ze kterého by evaluační tým vycházel pro doporučení dalšího postupu.</w:t>
      </w:r>
    </w:p>
    <w:p w14:paraId="3D8E7EE0" w14:textId="77777777" w:rsidR="00040916" w:rsidRPr="00040916" w:rsidRDefault="00040916" w:rsidP="00040916">
      <w:pPr>
        <w:spacing w:line="360" w:lineRule="auto"/>
        <w:jc w:val="both"/>
        <w:rPr>
          <w:rFonts w:ascii="Arial" w:hAnsi="Arial" w:cs="Arial"/>
          <w:sz w:val="20"/>
          <w:szCs w:val="20"/>
        </w:rPr>
      </w:pPr>
      <w:r w:rsidRPr="00040916">
        <w:rPr>
          <w:rFonts w:ascii="Arial" w:hAnsi="Arial" w:cs="Arial"/>
          <w:sz w:val="20"/>
          <w:szCs w:val="20"/>
        </w:rPr>
        <w:t xml:space="preserve">Téma je použitelné pro zodpovězení evaluačních otázek pro Etapu I. i Etapu II. </w:t>
      </w:r>
    </w:p>
    <w:p w14:paraId="1EA62C32" w14:textId="77777777" w:rsidR="00040916" w:rsidRPr="00040916" w:rsidRDefault="00040916" w:rsidP="00040916">
      <w:pPr>
        <w:pBdr>
          <w:bottom w:val="single" w:sz="4" w:space="1" w:color="auto"/>
        </w:pBdr>
        <w:spacing w:line="360" w:lineRule="auto"/>
        <w:rPr>
          <w:rFonts w:ascii="Arial" w:hAnsi="Arial" w:cs="Arial"/>
          <w:b/>
          <w:sz w:val="20"/>
          <w:szCs w:val="20"/>
        </w:rPr>
      </w:pPr>
      <w:r w:rsidRPr="00040916">
        <w:rPr>
          <w:rFonts w:ascii="Arial" w:hAnsi="Arial" w:cs="Arial"/>
          <w:b/>
          <w:sz w:val="20"/>
          <w:szCs w:val="20"/>
        </w:rPr>
        <w:t>Etapa I.</w:t>
      </w:r>
    </w:p>
    <w:p w14:paraId="67FA4551" w14:textId="77777777" w:rsidR="00040916" w:rsidRPr="00040916" w:rsidRDefault="00040916" w:rsidP="00040916">
      <w:pPr>
        <w:spacing w:before="240" w:line="360" w:lineRule="auto"/>
        <w:jc w:val="both"/>
        <w:rPr>
          <w:rFonts w:ascii="Arial" w:hAnsi="Arial" w:cs="Arial"/>
          <w:b/>
          <w:sz w:val="20"/>
          <w:szCs w:val="20"/>
        </w:rPr>
      </w:pPr>
      <w:r w:rsidRPr="00040916">
        <w:rPr>
          <w:rFonts w:ascii="Arial" w:hAnsi="Arial" w:cs="Arial"/>
          <w:b/>
          <w:sz w:val="20"/>
          <w:szCs w:val="20"/>
        </w:rPr>
        <w:t>EO 1 Jaké faktory ovlivňují úspěšnost inovace/projektů?</w:t>
      </w:r>
    </w:p>
    <w:p w14:paraId="07421563" w14:textId="77777777" w:rsidR="00040916" w:rsidRPr="00040916" w:rsidRDefault="00040916" w:rsidP="00040916">
      <w:pPr>
        <w:spacing w:before="240" w:line="360" w:lineRule="auto"/>
        <w:jc w:val="both"/>
        <w:rPr>
          <w:rFonts w:ascii="Arial" w:hAnsi="Arial" w:cs="Arial"/>
          <w:sz w:val="20"/>
          <w:szCs w:val="20"/>
          <w:u w:val="single"/>
        </w:rPr>
      </w:pPr>
      <w:r w:rsidRPr="00040916">
        <w:rPr>
          <w:rFonts w:ascii="Arial" w:hAnsi="Arial" w:cs="Arial"/>
          <w:sz w:val="20"/>
          <w:szCs w:val="20"/>
          <w:u w:val="single"/>
        </w:rPr>
        <w:t>EO 1. 1. Jaké vnitřní faktory ovlivňují úspěšnost projektů</w:t>
      </w:r>
    </w:p>
    <w:p w14:paraId="0D3B2C18" w14:textId="77777777" w:rsidR="00040916" w:rsidRPr="00040916" w:rsidRDefault="00040916" w:rsidP="005B2710">
      <w:pPr>
        <w:pStyle w:val="Odstavecseseznamem"/>
        <w:numPr>
          <w:ilvl w:val="0"/>
          <w:numId w:val="16"/>
        </w:numPr>
        <w:spacing w:line="360" w:lineRule="auto"/>
        <w:jc w:val="both"/>
        <w:rPr>
          <w:rFonts w:ascii="Arial" w:hAnsi="Arial" w:cs="Arial"/>
          <w:sz w:val="20"/>
          <w:szCs w:val="20"/>
        </w:rPr>
      </w:pPr>
      <w:r w:rsidRPr="00040916">
        <w:rPr>
          <w:rFonts w:ascii="Arial" w:hAnsi="Arial" w:cs="Arial"/>
          <w:sz w:val="20"/>
          <w:szCs w:val="20"/>
        </w:rPr>
        <w:t>Je zvolena efektivní komunikační strategie/advocacy se stakeholdery?</w:t>
      </w:r>
    </w:p>
    <w:p w14:paraId="32173FE1" w14:textId="77777777" w:rsidR="00040916" w:rsidRPr="00040916" w:rsidRDefault="00040916" w:rsidP="005B2710">
      <w:pPr>
        <w:pStyle w:val="Odstavecseseznamem"/>
        <w:numPr>
          <w:ilvl w:val="0"/>
          <w:numId w:val="16"/>
        </w:numPr>
        <w:spacing w:line="360" w:lineRule="auto"/>
        <w:jc w:val="both"/>
        <w:rPr>
          <w:rFonts w:ascii="Arial" w:hAnsi="Arial" w:cs="Arial"/>
          <w:sz w:val="20"/>
          <w:szCs w:val="20"/>
        </w:rPr>
      </w:pPr>
      <w:r w:rsidRPr="00040916">
        <w:rPr>
          <w:rFonts w:ascii="Arial" w:hAnsi="Arial" w:cs="Arial"/>
          <w:sz w:val="20"/>
          <w:szCs w:val="20"/>
        </w:rPr>
        <w:t>Jsou členové projektového týmu dostatečně seznámeni s danou strategií?</w:t>
      </w:r>
    </w:p>
    <w:p w14:paraId="40FA6631" w14:textId="77777777" w:rsidR="00040916" w:rsidRPr="00040916" w:rsidRDefault="00040916" w:rsidP="005B2710">
      <w:pPr>
        <w:pStyle w:val="Odstavecseseznamem"/>
        <w:numPr>
          <w:ilvl w:val="0"/>
          <w:numId w:val="16"/>
        </w:numPr>
        <w:spacing w:line="360" w:lineRule="auto"/>
        <w:jc w:val="both"/>
        <w:rPr>
          <w:rFonts w:ascii="Arial" w:hAnsi="Arial" w:cs="Arial"/>
          <w:sz w:val="20"/>
          <w:szCs w:val="20"/>
        </w:rPr>
      </w:pPr>
      <w:r w:rsidRPr="00040916">
        <w:rPr>
          <w:rFonts w:ascii="Arial" w:hAnsi="Arial" w:cs="Arial"/>
          <w:sz w:val="20"/>
          <w:szCs w:val="20"/>
        </w:rPr>
        <w:t>Je zvolena odpovědná osoba za komunikační strategii/advocacy se stakeholdery?</w:t>
      </w:r>
    </w:p>
    <w:p w14:paraId="612F3C44" w14:textId="77777777" w:rsidR="00040916" w:rsidRPr="00040916" w:rsidRDefault="00040916" w:rsidP="005B2710">
      <w:pPr>
        <w:pStyle w:val="Odstavecseseznamem"/>
        <w:numPr>
          <w:ilvl w:val="0"/>
          <w:numId w:val="16"/>
        </w:numPr>
        <w:spacing w:line="360" w:lineRule="auto"/>
        <w:jc w:val="both"/>
        <w:rPr>
          <w:rFonts w:ascii="Arial" w:hAnsi="Arial" w:cs="Arial"/>
          <w:sz w:val="20"/>
          <w:szCs w:val="20"/>
        </w:rPr>
      </w:pPr>
      <w:r w:rsidRPr="00040916">
        <w:rPr>
          <w:rFonts w:ascii="Arial" w:hAnsi="Arial" w:cs="Arial"/>
          <w:sz w:val="20"/>
          <w:szCs w:val="20"/>
        </w:rPr>
        <w:lastRenderedPageBreak/>
        <w:t>Jak doposud fungovala komunikační strategie/advocacy v praxi?</w:t>
      </w:r>
    </w:p>
    <w:p w14:paraId="6C27EE11" w14:textId="77777777" w:rsidR="00040916" w:rsidRPr="00040916" w:rsidRDefault="00040916" w:rsidP="005B2710">
      <w:pPr>
        <w:pStyle w:val="Odstavecseseznamem"/>
        <w:numPr>
          <w:ilvl w:val="0"/>
          <w:numId w:val="16"/>
        </w:numPr>
        <w:spacing w:line="360" w:lineRule="auto"/>
        <w:jc w:val="both"/>
        <w:rPr>
          <w:rFonts w:ascii="Arial" w:hAnsi="Arial" w:cs="Arial"/>
          <w:sz w:val="20"/>
          <w:szCs w:val="20"/>
        </w:rPr>
      </w:pPr>
      <w:r w:rsidRPr="00040916">
        <w:rPr>
          <w:rFonts w:ascii="Arial" w:hAnsi="Arial" w:cs="Arial"/>
          <w:sz w:val="20"/>
          <w:szCs w:val="20"/>
        </w:rPr>
        <w:t>Co by se dalo při dalším fungování projektu změnit?</w:t>
      </w:r>
    </w:p>
    <w:p w14:paraId="52E4FB8F" w14:textId="77777777" w:rsidR="00040916" w:rsidRPr="00040916" w:rsidRDefault="00040916" w:rsidP="00040916">
      <w:pPr>
        <w:spacing w:before="240" w:line="360" w:lineRule="auto"/>
        <w:jc w:val="both"/>
        <w:rPr>
          <w:rFonts w:ascii="Arial" w:hAnsi="Arial" w:cs="Arial"/>
          <w:sz w:val="20"/>
          <w:szCs w:val="20"/>
          <w:u w:val="single"/>
        </w:rPr>
      </w:pPr>
      <w:r w:rsidRPr="00040916">
        <w:rPr>
          <w:rFonts w:ascii="Arial" w:hAnsi="Arial" w:cs="Arial"/>
          <w:sz w:val="20"/>
          <w:szCs w:val="20"/>
          <w:u w:val="single"/>
        </w:rPr>
        <w:t>EO 1. 2. Jaké vnější faktory ovlivňují úspěšnost projektů?</w:t>
      </w:r>
    </w:p>
    <w:p w14:paraId="359380AE" w14:textId="77777777" w:rsidR="00040916" w:rsidRPr="00040916" w:rsidRDefault="00040916" w:rsidP="005B2710">
      <w:pPr>
        <w:pStyle w:val="Odstavecseseznamem"/>
        <w:numPr>
          <w:ilvl w:val="0"/>
          <w:numId w:val="16"/>
        </w:numPr>
        <w:spacing w:line="360" w:lineRule="auto"/>
        <w:jc w:val="both"/>
        <w:rPr>
          <w:rFonts w:ascii="Arial" w:hAnsi="Arial" w:cs="Arial"/>
          <w:sz w:val="20"/>
          <w:szCs w:val="20"/>
        </w:rPr>
      </w:pPr>
      <w:r w:rsidRPr="00040916">
        <w:rPr>
          <w:rFonts w:ascii="Arial" w:hAnsi="Arial" w:cs="Arial"/>
          <w:sz w:val="20"/>
          <w:szCs w:val="20"/>
        </w:rPr>
        <w:t>Jakým způsobem byly stakeholdeři kontaktování?</w:t>
      </w:r>
    </w:p>
    <w:p w14:paraId="76BC63FB" w14:textId="77777777" w:rsidR="00040916" w:rsidRPr="00040916" w:rsidRDefault="00040916" w:rsidP="005B2710">
      <w:pPr>
        <w:pStyle w:val="Odstavecseseznamem"/>
        <w:numPr>
          <w:ilvl w:val="0"/>
          <w:numId w:val="16"/>
        </w:numPr>
        <w:spacing w:line="360" w:lineRule="auto"/>
        <w:jc w:val="both"/>
        <w:rPr>
          <w:rFonts w:ascii="Arial" w:hAnsi="Arial" w:cs="Arial"/>
          <w:sz w:val="20"/>
          <w:szCs w:val="20"/>
        </w:rPr>
      </w:pPr>
      <w:r w:rsidRPr="00040916">
        <w:rPr>
          <w:rFonts w:ascii="Arial" w:hAnsi="Arial" w:cs="Arial"/>
          <w:sz w:val="20"/>
          <w:szCs w:val="20"/>
        </w:rPr>
        <w:t>Jak reagovali na daný styl komunikace?</w:t>
      </w:r>
    </w:p>
    <w:p w14:paraId="34548D0B" w14:textId="77777777" w:rsidR="00040916" w:rsidRPr="00040916" w:rsidRDefault="00040916" w:rsidP="005B2710">
      <w:pPr>
        <w:pStyle w:val="Odstavecseseznamem"/>
        <w:numPr>
          <w:ilvl w:val="0"/>
          <w:numId w:val="16"/>
        </w:numPr>
        <w:spacing w:line="360" w:lineRule="auto"/>
        <w:jc w:val="both"/>
        <w:rPr>
          <w:rFonts w:ascii="Arial" w:hAnsi="Arial" w:cs="Arial"/>
          <w:sz w:val="20"/>
          <w:szCs w:val="20"/>
        </w:rPr>
      </w:pPr>
      <w:r w:rsidRPr="00040916">
        <w:rPr>
          <w:rFonts w:ascii="Arial" w:hAnsi="Arial" w:cs="Arial"/>
          <w:sz w:val="20"/>
          <w:szCs w:val="20"/>
        </w:rPr>
        <w:t>V čem stakeholdeři viděli problém?</w:t>
      </w:r>
    </w:p>
    <w:p w14:paraId="2AB3B863" w14:textId="77777777" w:rsidR="00040916" w:rsidRPr="00040916" w:rsidRDefault="00040916" w:rsidP="005B2710">
      <w:pPr>
        <w:pStyle w:val="Odstavecseseznamem"/>
        <w:numPr>
          <w:ilvl w:val="0"/>
          <w:numId w:val="16"/>
        </w:numPr>
        <w:spacing w:line="360" w:lineRule="auto"/>
        <w:jc w:val="both"/>
        <w:rPr>
          <w:rFonts w:ascii="Arial" w:hAnsi="Arial" w:cs="Arial"/>
          <w:sz w:val="20"/>
          <w:szCs w:val="20"/>
        </w:rPr>
      </w:pPr>
      <w:r w:rsidRPr="00040916">
        <w:rPr>
          <w:rFonts w:ascii="Arial" w:hAnsi="Arial" w:cs="Arial"/>
          <w:sz w:val="20"/>
          <w:szCs w:val="20"/>
        </w:rPr>
        <w:t>Co by se dalo při dalším fungování změnit?</w:t>
      </w:r>
    </w:p>
    <w:p w14:paraId="4BB57C31" w14:textId="77777777" w:rsidR="00040916" w:rsidRPr="00040916" w:rsidRDefault="00040916" w:rsidP="00040916">
      <w:pPr>
        <w:spacing w:before="240" w:line="360" w:lineRule="auto"/>
        <w:jc w:val="both"/>
        <w:rPr>
          <w:rFonts w:ascii="Arial" w:hAnsi="Arial" w:cs="Arial"/>
          <w:sz w:val="20"/>
          <w:szCs w:val="20"/>
          <w:u w:val="single"/>
        </w:rPr>
      </w:pPr>
      <w:r w:rsidRPr="00040916">
        <w:rPr>
          <w:rFonts w:ascii="Arial" w:hAnsi="Arial" w:cs="Arial"/>
          <w:sz w:val="20"/>
          <w:szCs w:val="20"/>
          <w:u w:val="single"/>
        </w:rPr>
        <w:t>EO 1. 3. V jakých fázích projektu jsou identifikovány problémy ohrožující úspěšnost projektů?</w:t>
      </w:r>
    </w:p>
    <w:p w14:paraId="0C6A2F8F" w14:textId="77777777" w:rsidR="00040916" w:rsidRPr="00040916" w:rsidRDefault="00040916" w:rsidP="005B2710">
      <w:pPr>
        <w:pStyle w:val="Odstavecseseznamem"/>
        <w:numPr>
          <w:ilvl w:val="0"/>
          <w:numId w:val="16"/>
        </w:numPr>
        <w:spacing w:line="360" w:lineRule="auto"/>
        <w:jc w:val="both"/>
        <w:rPr>
          <w:rFonts w:ascii="Arial" w:hAnsi="Arial" w:cs="Arial"/>
          <w:sz w:val="20"/>
          <w:szCs w:val="20"/>
        </w:rPr>
      </w:pPr>
      <w:r w:rsidRPr="00040916">
        <w:rPr>
          <w:rFonts w:ascii="Arial" w:hAnsi="Arial" w:cs="Arial"/>
          <w:sz w:val="20"/>
          <w:szCs w:val="20"/>
        </w:rPr>
        <w:t>Kdy nastala situace špatné komunikace stakeholdery?</w:t>
      </w:r>
    </w:p>
    <w:p w14:paraId="60AF2690" w14:textId="77777777" w:rsidR="00040916" w:rsidRPr="00040916" w:rsidRDefault="00040916" w:rsidP="005B2710">
      <w:pPr>
        <w:pStyle w:val="Odstavecseseznamem"/>
        <w:numPr>
          <w:ilvl w:val="0"/>
          <w:numId w:val="16"/>
        </w:numPr>
        <w:spacing w:line="360" w:lineRule="auto"/>
        <w:jc w:val="both"/>
        <w:rPr>
          <w:rFonts w:ascii="Arial" w:hAnsi="Arial" w:cs="Arial"/>
          <w:sz w:val="20"/>
          <w:szCs w:val="20"/>
        </w:rPr>
      </w:pPr>
      <w:r w:rsidRPr="00040916">
        <w:rPr>
          <w:rFonts w:ascii="Arial" w:hAnsi="Arial" w:cs="Arial"/>
          <w:sz w:val="20"/>
          <w:szCs w:val="20"/>
        </w:rPr>
        <w:t>Reagovali stakeholdeři negativně na určitou část projektu?</w:t>
      </w:r>
    </w:p>
    <w:p w14:paraId="3A674332" w14:textId="77777777" w:rsidR="00040916" w:rsidRPr="00040916" w:rsidRDefault="00040916" w:rsidP="005B2710">
      <w:pPr>
        <w:pStyle w:val="Odstavecseseznamem"/>
        <w:numPr>
          <w:ilvl w:val="0"/>
          <w:numId w:val="16"/>
        </w:numPr>
        <w:spacing w:line="360" w:lineRule="auto"/>
        <w:jc w:val="both"/>
        <w:rPr>
          <w:rFonts w:ascii="Arial" w:hAnsi="Arial" w:cs="Arial"/>
          <w:sz w:val="20"/>
          <w:szCs w:val="20"/>
        </w:rPr>
      </w:pPr>
      <w:r w:rsidRPr="00040916">
        <w:rPr>
          <w:rFonts w:ascii="Arial" w:hAnsi="Arial" w:cs="Arial"/>
          <w:sz w:val="20"/>
          <w:szCs w:val="20"/>
        </w:rPr>
        <w:t>Jak jinak by se stakeholderům mohl projekt vysvětlit s ohledem na jejich minulé jednání?</w:t>
      </w:r>
    </w:p>
    <w:p w14:paraId="2689A9AF" w14:textId="77777777" w:rsidR="00040916" w:rsidRPr="00040916" w:rsidRDefault="00040916" w:rsidP="00040916">
      <w:pPr>
        <w:spacing w:before="240" w:line="360" w:lineRule="auto"/>
        <w:jc w:val="both"/>
        <w:rPr>
          <w:rFonts w:ascii="Arial" w:hAnsi="Arial" w:cs="Arial"/>
          <w:b/>
          <w:sz w:val="20"/>
          <w:szCs w:val="20"/>
        </w:rPr>
      </w:pPr>
      <w:r w:rsidRPr="00040916">
        <w:rPr>
          <w:rFonts w:ascii="Arial" w:hAnsi="Arial" w:cs="Arial"/>
          <w:b/>
          <w:sz w:val="20"/>
          <w:szCs w:val="20"/>
        </w:rPr>
        <w:t>EO 2 Jak probíhá spolupráce podpořených projektů a stakeholderů?</w:t>
      </w:r>
    </w:p>
    <w:p w14:paraId="0A3F7439" w14:textId="77777777" w:rsidR="00040916" w:rsidRPr="00040916" w:rsidRDefault="00040916" w:rsidP="00040916">
      <w:pPr>
        <w:spacing w:before="240" w:line="360" w:lineRule="auto"/>
        <w:jc w:val="both"/>
        <w:rPr>
          <w:rFonts w:ascii="Arial" w:hAnsi="Arial" w:cs="Arial"/>
          <w:sz w:val="20"/>
          <w:szCs w:val="20"/>
          <w:u w:val="single"/>
        </w:rPr>
      </w:pPr>
      <w:r w:rsidRPr="00040916">
        <w:rPr>
          <w:rFonts w:ascii="Arial" w:hAnsi="Arial" w:cs="Arial"/>
          <w:sz w:val="20"/>
          <w:szCs w:val="20"/>
          <w:u w:val="single"/>
        </w:rPr>
        <w:t>EO 2. 1. Jaká jsou silná a slabá místa podpořených projektů ve spolupráci s relevantními stakeholdery?</w:t>
      </w:r>
    </w:p>
    <w:p w14:paraId="3F5A536C" w14:textId="77777777" w:rsidR="00040916" w:rsidRPr="00040916" w:rsidRDefault="00040916" w:rsidP="005B2710">
      <w:pPr>
        <w:pStyle w:val="Odstavecseseznamem"/>
        <w:numPr>
          <w:ilvl w:val="0"/>
          <w:numId w:val="17"/>
        </w:numPr>
        <w:spacing w:line="360" w:lineRule="auto"/>
        <w:jc w:val="both"/>
        <w:rPr>
          <w:rFonts w:ascii="Arial" w:hAnsi="Arial" w:cs="Arial"/>
          <w:sz w:val="20"/>
          <w:szCs w:val="20"/>
        </w:rPr>
      </w:pPr>
      <w:r w:rsidRPr="00040916">
        <w:rPr>
          <w:rFonts w:ascii="Arial" w:hAnsi="Arial" w:cs="Arial"/>
          <w:sz w:val="20"/>
          <w:szCs w:val="20"/>
        </w:rPr>
        <w:t>S jakým stakeholderem se projektovému týmu nejhůř komunikovalo? A proč?</w:t>
      </w:r>
    </w:p>
    <w:p w14:paraId="073F303A" w14:textId="77777777" w:rsidR="00040916" w:rsidRPr="00040916" w:rsidRDefault="00040916" w:rsidP="005B2710">
      <w:pPr>
        <w:pStyle w:val="Odstavecseseznamem"/>
        <w:numPr>
          <w:ilvl w:val="0"/>
          <w:numId w:val="17"/>
        </w:numPr>
        <w:spacing w:line="360" w:lineRule="auto"/>
        <w:jc w:val="both"/>
        <w:rPr>
          <w:rFonts w:ascii="Arial" w:hAnsi="Arial" w:cs="Arial"/>
          <w:sz w:val="20"/>
          <w:szCs w:val="20"/>
        </w:rPr>
      </w:pPr>
      <w:r w:rsidRPr="00040916">
        <w:rPr>
          <w:rFonts w:ascii="Arial" w:hAnsi="Arial" w:cs="Arial"/>
          <w:sz w:val="20"/>
          <w:szCs w:val="20"/>
        </w:rPr>
        <w:t>S jakým stakeholderem se projektovému týmu nejlépe komunkovalo? A proč?</w:t>
      </w:r>
    </w:p>
    <w:p w14:paraId="1E29DA51" w14:textId="77777777" w:rsidR="00040916" w:rsidRPr="00040916" w:rsidRDefault="00040916" w:rsidP="005B2710">
      <w:pPr>
        <w:pStyle w:val="Odstavecseseznamem"/>
        <w:numPr>
          <w:ilvl w:val="0"/>
          <w:numId w:val="17"/>
        </w:numPr>
        <w:spacing w:line="360" w:lineRule="auto"/>
        <w:jc w:val="both"/>
        <w:rPr>
          <w:rFonts w:ascii="Arial" w:hAnsi="Arial" w:cs="Arial"/>
          <w:sz w:val="20"/>
          <w:szCs w:val="20"/>
        </w:rPr>
      </w:pPr>
      <w:r w:rsidRPr="00040916">
        <w:rPr>
          <w:rFonts w:ascii="Arial" w:hAnsi="Arial" w:cs="Arial"/>
          <w:sz w:val="20"/>
          <w:szCs w:val="20"/>
        </w:rPr>
        <w:t>Co shledává projektový tým jako nejslabší místo při komunikaci se stakeholdery?</w:t>
      </w:r>
    </w:p>
    <w:p w14:paraId="46A92693" w14:textId="77777777" w:rsidR="00040916" w:rsidRPr="00040916" w:rsidRDefault="00040916" w:rsidP="005B2710">
      <w:pPr>
        <w:pStyle w:val="Odstavecseseznamem"/>
        <w:numPr>
          <w:ilvl w:val="0"/>
          <w:numId w:val="17"/>
        </w:numPr>
        <w:spacing w:line="360" w:lineRule="auto"/>
        <w:jc w:val="both"/>
        <w:rPr>
          <w:rFonts w:ascii="Arial" w:hAnsi="Arial" w:cs="Arial"/>
          <w:sz w:val="20"/>
          <w:szCs w:val="20"/>
        </w:rPr>
      </w:pPr>
      <w:r w:rsidRPr="00040916">
        <w:rPr>
          <w:rFonts w:ascii="Arial" w:hAnsi="Arial" w:cs="Arial"/>
          <w:sz w:val="20"/>
          <w:szCs w:val="20"/>
        </w:rPr>
        <w:t>Co shledává projektový tým jako nejsilnější místo při komunikaci se stakeholdery?</w:t>
      </w:r>
    </w:p>
    <w:p w14:paraId="6239A460" w14:textId="77777777" w:rsidR="00040916" w:rsidRPr="00040916" w:rsidRDefault="00040916" w:rsidP="00040916">
      <w:pPr>
        <w:spacing w:before="240" w:line="360" w:lineRule="auto"/>
        <w:jc w:val="both"/>
        <w:rPr>
          <w:rFonts w:ascii="Arial" w:hAnsi="Arial" w:cs="Arial"/>
          <w:sz w:val="20"/>
          <w:szCs w:val="20"/>
          <w:u w:val="single"/>
        </w:rPr>
      </w:pPr>
      <w:r w:rsidRPr="00040916">
        <w:rPr>
          <w:rFonts w:ascii="Arial" w:hAnsi="Arial" w:cs="Arial"/>
          <w:sz w:val="20"/>
          <w:szCs w:val="20"/>
          <w:u w:val="single"/>
        </w:rPr>
        <w:lastRenderedPageBreak/>
        <w:t>EO 2. 2. Jaký vliv má spolupráce se stakeholdery na úspěšnost projektů?</w:t>
      </w:r>
    </w:p>
    <w:p w14:paraId="5863E1F2" w14:textId="77777777" w:rsidR="00040916" w:rsidRPr="00040916" w:rsidRDefault="00040916" w:rsidP="005B2710">
      <w:pPr>
        <w:pStyle w:val="Odstavecseseznamem"/>
        <w:numPr>
          <w:ilvl w:val="0"/>
          <w:numId w:val="17"/>
        </w:numPr>
        <w:spacing w:line="360" w:lineRule="auto"/>
        <w:jc w:val="both"/>
        <w:rPr>
          <w:rFonts w:ascii="Arial" w:hAnsi="Arial" w:cs="Arial"/>
          <w:sz w:val="20"/>
          <w:szCs w:val="20"/>
        </w:rPr>
      </w:pPr>
      <w:r w:rsidRPr="00040916">
        <w:rPr>
          <w:rFonts w:ascii="Arial" w:hAnsi="Arial" w:cs="Arial"/>
          <w:sz w:val="20"/>
          <w:szCs w:val="20"/>
        </w:rPr>
        <w:t>Nastala situace, kdy kvůli nesoučinnosti stakeholdera nebyla provedena plánovaná aktivita projektového týmu?</w:t>
      </w:r>
    </w:p>
    <w:p w14:paraId="0ADFF069" w14:textId="77777777" w:rsidR="00040916" w:rsidRPr="00040916" w:rsidRDefault="00040916" w:rsidP="005B2710">
      <w:pPr>
        <w:pStyle w:val="Odstavecseseznamem"/>
        <w:numPr>
          <w:ilvl w:val="0"/>
          <w:numId w:val="17"/>
        </w:numPr>
        <w:spacing w:line="360" w:lineRule="auto"/>
        <w:jc w:val="both"/>
        <w:rPr>
          <w:rFonts w:ascii="Arial" w:hAnsi="Arial" w:cs="Arial"/>
          <w:sz w:val="20"/>
          <w:szCs w:val="20"/>
        </w:rPr>
      </w:pPr>
      <w:r w:rsidRPr="00040916">
        <w:rPr>
          <w:rFonts w:ascii="Arial" w:hAnsi="Arial" w:cs="Arial"/>
          <w:sz w:val="20"/>
          <w:szCs w:val="20"/>
        </w:rPr>
        <w:t>Měla nesoučinnost stakeholderů vliv na motivovanost manažerů pečovatelských organizací?</w:t>
      </w:r>
    </w:p>
    <w:p w14:paraId="4C16AA69" w14:textId="77777777" w:rsidR="00040916" w:rsidRPr="00040916" w:rsidRDefault="00040916" w:rsidP="005B2710">
      <w:pPr>
        <w:pStyle w:val="Odstavecseseznamem"/>
        <w:numPr>
          <w:ilvl w:val="0"/>
          <w:numId w:val="17"/>
        </w:numPr>
        <w:spacing w:line="360" w:lineRule="auto"/>
        <w:jc w:val="both"/>
        <w:rPr>
          <w:rFonts w:ascii="Arial" w:hAnsi="Arial" w:cs="Arial"/>
          <w:sz w:val="20"/>
          <w:szCs w:val="20"/>
        </w:rPr>
      </w:pPr>
      <w:r w:rsidRPr="00040916">
        <w:rPr>
          <w:rFonts w:ascii="Arial" w:hAnsi="Arial" w:cs="Arial"/>
          <w:sz w:val="20"/>
          <w:szCs w:val="20"/>
        </w:rPr>
        <w:t>Stalo se něco, co výrazně pomohlo úspěšnosti projektu ze strany stakeholderů?</w:t>
      </w:r>
    </w:p>
    <w:p w14:paraId="1C9455D0" w14:textId="77777777" w:rsidR="00040916" w:rsidRPr="00040916" w:rsidRDefault="00040916" w:rsidP="00040916">
      <w:pPr>
        <w:spacing w:before="240" w:line="360" w:lineRule="auto"/>
        <w:jc w:val="both"/>
        <w:rPr>
          <w:rFonts w:ascii="Arial" w:hAnsi="Arial" w:cs="Arial"/>
          <w:sz w:val="20"/>
          <w:szCs w:val="20"/>
          <w:u w:val="single"/>
        </w:rPr>
      </w:pPr>
      <w:r w:rsidRPr="00040916">
        <w:rPr>
          <w:rFonts w:ascii="Arial" w:hAnsi="Arial" w:cs="Arial"/>
          <w:sz w:val="20"/>
          <w:szCs w:val="20"/>
          <w:u w:val="single"/>
        </w:rPr>
        <w:t>EO 2. 3. Jaký je dosah podpořených projektů?</w:t>
      </w:r>
    </w:p>
    <w:p w14:paraId="01ACD3F9" w14:textId="77777777" w:rsidR="00040916" w:rsidRPr="00040916" w:rsidRDefault="00040916" w:rsidP="005B2710">
      <w:pPr>
        <w:pStyle w:val="Odstavecseseznamem"/>
        <w:numPr>
          <w:ilvl w:val="0"/>
          <w:numId w:val="18"/>
        </w:numPr>
        <w:spacing w:line="360" w:lineRule="auto"/>
        <w:jc w:val="both"/>
        <w:rPr>
          <w:rFonts w:ascii="Arial" w:hAnsi="Arial" w:cs="Arial"/>
          <w:sz w:val="20"/>
          <w:szCs w:val="20"/>
        </w:rPr>
      </w:pPr>
      <w:r w:rsidRPr="00040916">
        <w:rPr>
          <w:rFonts w:ascii="Arial" w:hAnsi="Arial" w:cs="Arial"/>
          <w:sz w:val="20"/>
          <w:szCs w:val="20"/>
        </w:rPr>
        <w:t>Kteří stakeholdeři byly informováni o projektu 3S?</w:t>
      </w:r>
    </w:p>
    <w:p w14:paraId="5E4CAEE7" w14:textId="77777777" w:rsidR="00040916" w:rsidRPr="00040916" w:rsidRDefault="00040916" w:rsidP="005B2710">
      <w:pPr>
        <w:pStyle w:val="Odstavecseseznamem"/>
        <w:numPr>
          <w:ilvl w:val="0"/>
          <w:numId w:val="18"/>
        </w:numPr>
        <w:spacing w:line="360" w:lineRule="auto"/>
        <w:jc w:val="both"/>
        <w:rPr>
          <w:rFonts w:ascii="Arial" w:hAnsi="Arial" w:cs="Arial"/>
          <w:sz w:val="20"/>
          <w:szCs w:val="20"/>
        </w:rPr>
      </w:pPr>
      <w:r w:rsidRPr="00040916">
        <w:rPr>
          <w:rFonts w:ascii="Arial" w:hAnsi="Arial" w:cs="Arial"/>
          <w:sz w:val="20"/>
          <w:szCs w:val="20"/>
        </w:rPr>
        <w:t>Se kterými stakeholdery byla navázána komunikace.</w:t>
      </w:r>
    </w:p>
    <w:p w14:paraId="3EDEBDA5" w14:textId="77777777" w:rsidR="00040916" w:rsidRPr="00040916" w:rsidRDefault="00040916" w:rsidP="005B2710">
      <w:pPr>
        <w:pStyle w:val="Odstavecseseznamem"/>
        <w:numPr>
          <w:ilvl w:val="0"/>
          <w:numId w:val="18"/>
        </w:numPr>
        <w:spacing w:line="360" w:lineRule="auto"/>
        <w:jc w:val="both"/>
        <w:rPr>
          <w:rFonts w:ascii="Arial" w:hAnsi="Arial" w:cs="Arial"/>
          <w:sz w:val="20"/>
          <w:szCs w:val="20"/>
        </w:rPr>
      </w:pPr>
      <w:r w:rsidRPr="00040916">
        <w:rPr>
          <w:rFonts w:ascii="Arial" w:hAnsi="Arial" w:cs="Arial"/>
          <w:sz w:val="20"/>
          <w:szCs w:val="20"/>
        </w:rPr>
        <w:t>Podařilo se navázat spolupráci se všemi relevantními stakeholdery?</w:t>
      </w:r>
    </w:p>
    <w:p w14:paraId="021E38BD" w14:textId="77777777" w:rsidR="00040916" w:rsidRPr="00040916" w:rsidRDefault="00040916" w:rsidP="005B2710">
      <w:pPr>
        <w:pStyle w:val="Odstavecseseznamem"/>
        <w:numPr>
          <w:ilvl w:val="0"/>
          <w:numId w:val="18"/>
        </w:numPr>
        <w:spacing w:line="360" w:lineRule="auto"/>
        <w:jc w:val="both"/>
        <w:rPr>
          <w:rFonts w:ascii="Arial" w:hAnsi="Arial" w:cs="Arial"/>
          <w:sz w:val="20"/>
          <w:szCs w:val="20"/>
        </w:rPr>
      </w:pPr>
      <w:r w:rsidRPr="00040916">
        <w:rPr>
          <w:rFonts w:ascii="Arial" w:hAnsi="Arial" w:cs="Arial"/>
          <w:sz w:val="20"/>
          <w:szCs w:val="20"/>
        </w:rPr>
        <w:t>Jaká zpětná vazba se k projektovému týmu dostávala od stakeholderů k danému projektu?</w:t>
      </w:r>
    </w:p>
    <w:p w14:paraId="5C735D4F" w14:textId="77777777" w:rsidR="00040916" w:rsidRPr="00040916" w:rsidRDefault="00040916" w:rsidP="00040916">
      <w:pPr>
        <w:spacing w:before="240" w:line="360" w:lineRule="auto"/>
        <w:jc w:val="both"/>
        <w:rPr>
          <w:rFonts w:ascii="Arial" w:hAnsi="Arial" w:cs="Arial"/>
          <w:b/>
          <w:sz w:val="20"/>
          <w:szCs w:val="20"/>
        </w:rPr>
      </w:pPr>
      <w:r w:rsidRPr="00040916">
        <w:rPr>
          <w:rFonts w:ascii="Arial" w:hAnsi="Arial" w:cs="Arial"/>
          <w:b/>
          <w:sz w:val="20"/>
          <w:szCs w:val="20"/>
        </w:rPr>
        <w:t>EO 3 Jaký je potenciál udržitelnosti na konci projektů?</w:t>
      </w:r>
    </w:p>
    <w:p w14:paraId="50CF97D0" w14:textId="77777777" w:rsidR="00040916" w:rsidRPr="00040916" w:rsidRDefault="00040916" w:rsidP="005B2710">
      <w:pPr>
        <w:pStyle w:val="Odstavecseseznamem"/>
        <w:numPr>
          <w:ilvl w:val="0"/>
          <w:numId w:val="19"/>
        </w:numPr>
        <w:spacing w:line="360" w:lineRule="auto"/>
        <w:jc w:val="both"/>
        <w:rPr>
          <w:rFonts w:ascii="Arial" w:hAnsi="Arial" w:cs="Arial"/>
          <w:sz w:val="20"/>
          <w:szCs w:val="20"/>
        </w:rPr>
      </w:pPr>
      <w:r w:rsidRPr="00040916">
        <w:rPr>
          <w:rFonts w:ascii="Arial" w:hAnsi="Arial" w:cs="Arial"/>
          <w:sz w:val="20"/>
          <w:szCs w:val="20"/>
        </w:rPr>
        <w:t>Mají stakeholdeři zájem nadále spolupracovat na projektu 3S?</w:t>
      </w:r>
    </w:p>
    <w:p w14:paraId="46FFD78F" w14:textId="77777777" w:rsidR="00040916" w:rsidRPr="00040916" w:rsidRDefault="00040916" w:rsidP="005B2710">
      <w:pPr>
        <w:pStyle w:val="Odstavecseseznamem"/>
        <w:numPr>
          <w:ilvl w:val="0"/>
          <w:numId w:val="19"/>
        </w:numPr>
        <w:spacing w:line="360" w:lineRule="auto"/>
        <w:jc w:val="both"/>
        <w:rPr>
          <w:rFonts w:ascii="Arial" w:hAnsi="Arial" w:cs="Arial"/>
          <w:sz w:val="20"/>
          <w:szCs w:val="20"/>
        </w:rPr>
      </w:pPr>
      <w:r w:rsidRPr="00040916">
        <w:rPr>
          <w:rFonts w:ascii="Arial" w:hAnsi="Arial" w:cs="Arial"/>
          <w:sz w:val="20"/>
          <w:szCs w:val="20"/>
        </w:rPr>
        <w:t>Kontaktuje projektový tým stále a ty samé stakeholdery pořád dokola?</w:t>
      </w:r>
    </w:p>
    <w:p w14:paraId="5FFD7059" w14:textId="77777777" w:rsidR="00040916" w:rsidRPr="00040916" w:rsidRDefault="00040916" w:rsidP="005B2710">
      <w:pPr>
        <w:pStyle w:val="Odstavecseseznamem"/>
        <w:numPr>
          <w:ilvl w:val="0"/>
          <w:numId w:val="19"/>
        </w:numPr>
        <w:spacing w:line="360" w:lineRule="auto"/>
        <w:jc w:val="both"/>
        <w:rPr>
          <w:rFonts w:ascii="Arial" w:hAnsi="Arial" w:cs="Arial"/>
          <w:sz w:val="20"/>
          <w:szCs w:val="20"/>
        </w:rPr>
      </w:pPr>
      <w:r w:rsidRPr="00040916">
        <w:rPr>
          <w:rFonts w:ascii="Arial" w:hAnsi="Arial" w:cs="Arial"/>
          <w:sz w:val="20"/>
          <w:szCs w:val="20"/>
        </w:rPr>
        <w:t>Existují ještě nějací stakeholdeři, kteří nebyly kontaktováni (z časových, pracovních důvodů)?</w:t>
      </w:r>
    </w:p>
    <w:p w14:paraId="18CBF9A6" w14:textId="77777777" w:rsidR="00040916" w:rsidRPr="00040916" w:rsidRDefault="00040916" w:rsidP="00040916">
      <w:pPr>
        <w:spacing w:before="240" w:line="360" w:lineRule="auto"/>
        <w:jc w:val="both"/>
        <w:rPr>
          <w:rFonts w:ascii="Arial" w:hAnsi="Arial" w:cs="Arial"/>
          <w:b/>
          <w:sz w:val="20"/>
          <w:szCs w:val="20"/>
        </w:rPr>
      </w:pPr>
      <w:r w:rsidRPr="00040916">
        <w:rPr>
          <w:rFonts w:ascii="Arial" w:hAnsi="Arial" w:cs="Arial"/>
          <w:b/>
          <w:sz w:val="20"/>
          <w:szCs w:val="20"/>
        </w:rPr>
        <w:t>EO 4 Jak probíhala realizace projektů?</w:t>
      </w:r>
    </w:p>
    <w:p w14:paraId="64351DAF" w14:textId="77777777" w:rsidR="00040916" w:rsidRPr="00040916" w:rsidRDefault="00040916" w:rsidP="00040916">
      <w:pPr>
        <w:spacing w:before="240" w:line="360" w:lineRule="auto"/>
        <w:jc w:val="both"/>
        <w:rPr>
          <w:rFonts w:ascii="Arial" w:hAnsi="Arial" w:cs="Arial"/>
          <w:sz w:val="20"/>
          <w:szCs w:val="20"/>
          <w:u w:val="single"/>
        </w:rPr>
      </w:pPr>
      <w:r w:rsidRPr="00040916">
        <w:rPr>
          <w:rFonts w:ascii="Arial" w:hAnsi="Arial" w:cs="Arial"/>
          <w:sz w:val="20"/>
          <w:szCs w:val="20"/>
          <w:u w:val="single"/>
        </w:rPr>
        <w:t>EO 4. 1. Došlo k věcné změně projektu oproti původnímu plánu? Pokud ano, k jaké? Z jakých důvodů? Jak byla nutnost změny identifikována?</w:t>
      </w:r>
    </w:p>
    <w:p w14:paraId="64C0AE3F" w14:textId="77777777" w:rsidR="00040916" w:rsidRPr="00040916" w:rsidRDefault="00040916" w:rsidP="005B2710">
      <w:pPr>
        <w:pStyle w:val="Odstavecseseznamem"/>
        <w:numPr>
          <w:ilvl w:val="0"/>
          <w:numId w:val="19"/>
        </w:numPr>
        <w:spacing w:line="360" w:lineRule="auto"/>
        <w:jc w:val="both"/>
        <w:rPr>
          <w:rFonts w:ascii="Arial" w:hAnsi="Arial" w:cs="Arial"/>
          <w:sz w:val="20"/>
          <w:szCs w:val="20"/>
        </w:rPr>
      </w:pPr>
      <w:r w:rsidRPr="00040916">
        <w:rPr>
          <w:rFonts w:ascii="Arial" w:hAnsi="Arial" w:cs="Arial"/>
          <w:sz w:val="20"/>
          <w:szCs w:val="20"/>
        </w:rPr>
        <w:t>Jak na začátku vypadala komunikační strategie se stakeholdery?</w:t>
      </w:r>
    </w:p>
    <w:p w14:paraId="4EE98166" w14:textId="77777777" w:rsidR="00040916" w:rsidRPr="00040916" w:rsidRDefault="00040916" w:rsidP="005B2710">
      <w:pPr>
        <w:pStyle w:val="Odstavecseseznamem"/>
        <w:numPr>
          <w:ilvl w:val="0"/>
          <w:numId w:val="19"/>
        </w:numPr>
        <w:spacing w:line="360" w:lineRule="auto"/>
        <w:jc w:val="both"/>
        <w:rPr>
          <w:rFonts w:ascii="Arial" w:hAnsi="Arial" w:cs="Arial"/>
          <w:sz w:val="20"/>
          <w:szCs w:val="20"/>
        </w:rPr>
      </w:pPr>
      <w:r w:rsidRPr="00040916">
        <w:rPr>
          <w:rFonts w:ascii="Arial" w:hAnsi="Arial" w:cs="Arial"/>
          <w:sz w:val="20"/>
          <w:szCs w:val="20"/>
        </w:rPr>
        <w:lastRenderedPageBreak/>
        <w:t>Změnila se původní strategie v průběhu projektu?</w:t>
      </w:r>
    </w:p>
    <w:p w14:paraId="6F161013" w14:textId="77777777" w:rsidR="00040916" w:rsidRPr="00040916" w:rsidRDefault="00040916" w:rsidP="005B2710">
      <w:pPr>
        <w:pStyle w:val="Odstavecseseznamem"/>
        <w:numPr>
          <w:ilvl w:val="0"/>
          <w:numId w:val="19"/>
        </w:numPr>
        <w:spacing w:line="360" w:lineRule="auto"/>
        <w:jc w:val="both"/>
        <w:rPr>
          <w:rFonts w:ascii="Arial" w:hAnsi="Arial" w:cs="Arial"/>
          <w:sz w:val="20"/>
          <w:szCs w:val="20"/>
        </w:rPr>
      </w:pPr>
      <w:r w:rsidRPr="00040916">
        <w:rPr>
          <w:rFonts w:ascii="Arial" w:hAnsi="Arial" w:cs="Arial"/>
          <w:sz w:val="20"/>
          <w:szCs w:val="20"/>
        </w:rPr>
        <w:tab/>
        <w:t>Proč se původní strategie změnila?</w:t>
      </w:r>
    </w:p>
    <w:p w14:paraId="3C73A9EE" w14:textId="77777777" w:rsidR="00040916" w:rsidRPr="00040916" w:rsidRDefault="00040916" w:rsidP="005B2710">
      <w:pPr>
        <w:pStyle w:val="Odstavecseseznamem"/>
        <w:numPr>
          <w:ilvl w:val="0"/>
          <w:numId w:val="19"/>
        </w:numPr>
        <w:spacing w:line="360" w:lineRule="auto"/>
        <w:jc w:val="both"/>
        <w:rPr>
          <w:rFonts w:ascii="Arial" w:hAnsi="Arial" w:cs="Arial"/>
          <w:sz w:val="20"/>
          <w:szCs w:val="20"/>
        </w:rPr>
      </w:pPr>
      <w:r w:rsidRPr="00040916">
        <w:rPr>
          <w:rFonts w:ascii="Arial" w:hAnsi="Arial" w:cs="Arial"/>
          <w:sz w:val="20"/>
          <w:szCs w:val="20"/>
        </w:rPr>
        <w:tab/>
        <w:t xml:space="preserve">Jak vypadala nová komunikační strategie? </w:t>
      </w:r>
    </w:p>
    <w:p w14:paraId="3C4AE10F" w14:textId="77777777" w:rsidR="00040916" w:rsidRPr="00040916" w:rsidRDefault="00040916" w:rsidP="005B2710">
      <w:pPr>
        <w:pStyle w:val="Odstavecseseznamem"/>
        <w:numPr>
          <w:ilvl w:val="0"/>
          <w:numId w:val="19"/>
        </w:numPr>
        <w:spacing w:line="360" w:lineRule="auto"/>
        <w:jc w:val="both"/>
        <w:rPr>
          <w:rFonts w:ascii="Arial" w:hAnsi="Arial" w:cs="Arial"/>
          <w:sz w:val="20"/>
          <w:szCs w:val="20"/>
        </w:rPr>
      </w:pPr>
      <w:r w:rsidRPr="00040916">
        <w:rPr>
          <w:rFonts w:ascii="Arial" w:hAnsi="Arial" w:cs="Arial"/>
          <w:sz w:val="20"/>
          <w:szCs w:val="20"/>
        </w:rPr>
        <w:tab/>
        <w:t>Byla nová strategie efektivnější než ta původní?</w:t>
      </w:r>
    </w:p>
    <w:p w14:paraId="1FA8CEDF" w14:textId="77777777" w:rsidR="00040916" w:rsidRPr="00040916" w:rsidRDefault="00040916" w:rsidP="00040916">
      <w:pPr>
        <w:spacing w:before="240" w:line="360" w:lineRule="auto"/>
        <w:jc w:val="both"/>
        <w:rPr>
          <w:rFonts w:ascii="Arial" w:hAnsi="Arial" w:cs="Arial"/>
          <w:sz w:val="20"/>
          <w:szCs w:val="20"/>
          <w:u w:val="single"/>
        </w:rPr>
      </w:pPr>
      <w:r w:rsidRPr="00040916">
        <w:rPr>
          <w:rFonts w:ascii="Arial" w:hAnsi="Arial" w:cs="Arial"/>
          <w:sz w:val="20"/>
          <w:szCs w:val="20"/>
          <w:u w:val="single"/>
        </w:rPr>
        <w:t>EO 4. 2. Jak probíhala spolupráce realizačního týmu se zástupci ŘO (MPSV)?</w:t>
      </w:r>
    </w:p>
    <w:p w14:paraId="2A15135C" w14:textId="77777777" w:rsidR="00040916" w:rsidRPr="00040916" w:rsidRDefault="00040916" w:rsidP="005B2710">
      <w:pPr>
        <w:pStyle w:val="Odstavecseseznamem"/>
        <w:numPr>
          <w:ilvl w:val="0"/>
          <w:numId w:val="19"/>
        </w:numPr>
        <w:spacing w:line="360" w:lineRule="auto"/>
        <w:jc w:val="both"/>
        <w:rPr>
          <w:rFonts w:ascii="Arial" w:hAnsi="Arial" w:cs="Arial"/>
          <w:sz w:val="20"/>
          <w:szCs w:val="20"/>
        </w:rPr>
      </w:pPr>
      <w:r w:rsidRPr="00040916">
        <w:rPr>
          <w:rFonts w:ascii="Arial" w:hAnsi="Arial" w:cs="Arial"/>
          <w:sz w:val="20"/>
          <w:szCs w:val="20"/>
        </w:rPr>
        <w:t>Byla spolupráce konkrétně s MPSV efektivní?</w:t>
      </w:r>
    </w:p>
    <w:p w14:paraId="05947BCE" w14:textId="77777777" w:rsidR="00040916" w:rsidRPr="00040916" w:rsidRDefault="00040916" w:rsidP="005B2710">
      <w:pPr>
        <w:pStyle w:val="Odstavecseseznamem"/>
        <w:numPr>
          <w:ilvl w:val="0"/>
          <w:numId w:val="19"/>
        </w:numPr>
        <w:spacing w:line="360" w:lineRule="auto"/>
        <w:jc w:val="both"/>
        <w:rPr>
          <w:rFonts w:ascii="Arial" w:hAnsi="Arial" w:cs="Arial"/>
          <w:sz w:val="20"/>
          <w:szCs w:val="20"/>
        </w:rPr>
      </w:pPr>
      <w:r w:rsidRPr="00040916">
        <w:rPr>
          <w:rFonts w:ascii="Arial" w:hAnsi="Arial" w:cs="Arial"/>
          <w:sz w:val="20"/>
          <w:szCs w:val="20"/>
        </w:rPr>
        <w:t>Pomáhalo MPSV realizačnímu týmu s kontaktováním dalších subjektů (obce, kraje,…)?</w:t>
      </w:r>
    </w:p>
    <w:p w14:paraId="2C5E36F9" w14:textId="77777777" w:rsidR="00040916" w:rsidRPr="00040916" w:rsidRDefault="00040916" w:rsidP="00040916">
      <w:pPr>
        <w:pBdr>
          <w:bottom w:val="single" w:sz="4" w:space="1" w:color="auto"/>
        </w:pBdr>
        <w:spacing w:before="240" w:line="360" w:lineRule="auto"/>
        <w:jc w:val="both"/>
        <w:rPr>
          <w:rFonts w:ascii="Arial" w:hAnsi="Arial" w:cs="Arial"/>
          <w:b/>
          <w:sz w:val="20"/>
          <w:szCs w:val="20"/>
        </w:rPr>
      </w:pPr>
      <w:r w:rsidRPr="00040916">
        <w:rPr>
          <w:rFonts w:ascii="Arial" w:hAnsi="Arial" w:cs="Arial"/>
          <w:b/>
          <w:sz w:val="20"/>
          <w:szCs w:val="20"/>
        </w:rPr>
        <w:t>Etapa II.</w:t>
      </w:r>
    </w:p>
    <w:p w14:paraId="356FBD95" w14:textId="77777777" w:rsidR="00040916" w:rsidRPr="00040916" w:rsidRDefault="00040916" w:rsidP="00040916">
      <w:pPr>
        <w:spacing w:before="240" w:line="360" w:lineRule="auto"/>
        <w:jc w:val="both"/>
        <w:rPr>
          <w:rFonts w:ascii="Arial" w:hAnsi="Arial" w:cs="Arial"/>
          <w:b/>
          <w:sz w:val="20"/>
          <w:szCs w:val="20"/>
        </w:rPr>
      </w:pPr>
      <w:r w:rsidRPr="00040916">
        <w:rPr>
          <w:rFonts w:ascii="Arial" w:hAnsi="Arial" w:cs="Arial"/>
          <w:b/>
          <w:sz w:val="20"/>
          <w:szCs w:val="20"/>
        </w:rPr>
        <w:t>EO 5. Jaká je udržitelnost podpořených projektů?</w:t>
      </w:r>
    </w:p>
    <w:p w14:paraId="1AC8CFC7" w14:textId="77777777" w:rsidR="00040916" w:rsidRPr="00040916" w:rsidRDefault="00040916" w:rsidP="00040916">
      <w:pPr>
        <w:spacing w:before="240" w:line="360" w:lineRule="auto"/>
        <w:jc w:val="both"/>
        <w:rPr>
          <w:rFonts w:ascii="Arial" w:hAnsi="Arial" w:cs="Arial"/>
          <w:sz w:val="20"/>
          <w:szCs w:val="20"/>
          <w:u w:val="single"/>
        </w:rPr>
      </w:pPr>
      <w:r w:rsidRPr="00040916">
        <w:rPr>
          <w:rFonts w:ascii="Arial" w:hAnsi="Arial" w:cs="Arial"/>
          <w:sz w:val="20"/>
          <w:szCs w:val="20"/>
          <w:u w:val="single"/>
        </w:rPr>
        <w:t>EO 5. 1. Jaké podpořené projekty jsou udržitelné?</w:t>
      </w:r>
    </w:p>
    <w:p w14:paraId="24D7C62F" w14:textId="77777777" w:rsidR="00040916" w:rsidRPr="00040916" w:rsidRDefault="00040916" w:rsidP="005B2710">
      <w:pPr>
        <w:pStyle w:val="Odstavecseseznamem"/>
        <w:numPr>
          <w:ilvl w:val="0"/>
          <w:numId w:val="19"/>
        </w:numPr>
        <w:spacing w:line="360" w:lineRule="auto"/>
        <w:jc w:val="both"/>
        <w:rPr>
          <w:rFonts w:ascii="Arial" w:hAnsi="Arial" w:cs="Arial"/>
          <w:sz w:val="20"/>
          <w:szCs w:val="20"/>
        </w:rPr>
      </w:pPr>
      <w:r w:rsidRPr="00040916">
        <w:rPr>
          <w:rFonts w:ascii="Arial" w:hAnsi="Arial" w:cs="Arial"/>
          <w:sz w:val="20"/>
          <w:szCs w:val="20"/>
        </w:rPr>
        <w:t>Myslí si projektový tým, že se stakeholdery je navázána taková spolupráce, aby projekt byl udržitelný?</w:t>
      </w:r>
    </w:p>
    <w:p w14:paraId="04DAB818" w14:textId="77777777" w:rsidR="00040916" w:rsidRPr="00040916" w:rsidRDefault="00040916" w:rsidP="00040916">
      <w:pPr>
        <w:spacing w:before="240" w:line="360" w:lineRule="auto"/>
        <w:jc w:val="both"/>
        <w:rPr>
          <w:rFonts w:ascii="Arial" w:hAnsi="Arial" w:cs="Arial"/>
          <w:sz w:val="20"/>
          <w:szCs w:val="20"/>
          <w:u w:val="single"/>
        </w:rPr>
      </w:pPr>
      <w:r w:rsidRPr="00040916">
        <w:rPr>
          <w:rFonts w:ascii="Arial" w:hAnsi="Arial" w:cs="Arial"/>
          <w:sz w:val="20"/>
          <w:szCs w:val="20"/>
          <w:u w:val="single"/>
        </w:rPr>
        <w:t>EO 5. 2. Jaké faktory ovlivňují udržitelnost projektu?</w:t>
      </w:r>
    </w:p>
    <w:p w14:paraId="55D51AFA" w14:textId="77777777" w:rsidR="00040916" w:rsidRPr="00040916" w:rsidRDefault="00040916" w:rsidP="005B2710">
      <w:pPr>
        <w:pStyle w:val="Odstavecseseznamem"/>
        <w:numPr>
          <w:ilvl w:val="0"/>
          <w:numId w:val="19"/>
        </w:numPr>
        <w:spacing w:line="360" w:lineRule="auto"/>
        <w:jc w:val="both"/>
        <w:rPr>
          <w:rFonts w:ascii="Arial" w:hAnsi="Arial" w:cs="Arial"/>
          <w:sz w:val="20"/>
          <w:szCs w:val="20"/>
        </w:rPr>
      </w:pPr>
      <w:r w:rsidRPr="00040916">
        <w:rPr>
          <w:rFonts w:ascii="Arial" w:hAnsi="Arial" w:cs="Arial"/>
          <w:sz w:val="20"/>
          <w:szCs w:val="20"/>
        </w:rPr>
        <w:t>Co ze strany stakeholderů ovlivňuje udržitelnost projektu?</w:t>
      </w:r>
    </w:p>
    <w:p w14:paraId="6B78D3BE" w14:textId="77777777" w:rsidR="00040916" w:rsidRPr="00040916" w:rsidRDefault="00040916" w:rsidP="00040916">
      <w:pPr>
        <w:spacing w:before="240" w:line="360" w:lineRule="auto"/>
        <w:jc w:val="both"/>
        <w:rPr>
          <w:rFonts w:ascii="Arial" w:hAnsi="Arial" w:cs="Arial"/>
          <w:sz w:val="20"/>
          <w:szCs w:val="20"/>
          <w:u w:val="single"/>
        </w:rPr>
      </w:pPr>
      <w:r w:rsidRPr="00040916">
        <w:rPr>
          <w:rFonts w:ascii="Arial" w:hAnsi="Arial" w:cs="Arial"/>
          <w:sz w:val="20"/>
          <w:szCs w:val="20"/>
          <w:u w:val="single"/>
        </w:rPr>
        <w:t>EO 5. 3. Jakou roli hrají v udržitelnosti projektů stakeholdeři?</w:t>
      </w:r>
    </w:p>
    <w:p w14:paraId="15600195" w14:textId="77777777" w:rsidR="00040916" w:rsidRPr="00040916" w:rsidRDefault="00040916" w:rsidP="005B2710">
      <w:pPr>
        <w:pStyle w:val="Odstavecseseznamem"/>
        <w:numPr>
          <w:ilvl w:val="0"/>
          <w:numId w:val="19"/>
        </w:numPr>
        <w:spacing w:line="360" w:lineRule="auto"/>
        <w:jc w:val="both"/>
        <w:rPr>
          <w:rFonts w:ascii="Arial" w:hAnsi="Arial" w:cs="Arial"/>
          <w:sz w:val="20"/>
          <w:szCs w:val="20"/>
        </w:rPr>
      </w:pPr>
      <w:r w:rsidRPr="00040916">
        <w:rPr>
          <w:rFonts w:ascii="Arial" w:hAnsi="Arial" w:cs="Arial"/>
          <w:sz w:val="20"/>
          <w:szCs w:val="20"/>
        </w:rPr>
        <w:t>Existují nějací stakeholdeři, který brání v udržitelnosti projektu?</w:t>
      </w:r>
    </w:p>
    <w:p w14:paraId="1F2977A4" w14:textId="77777777" w:rsidR="00040916" w:rsidRPr="00040916" w:rsidRDefault="00040916" w:rsidP="005B2710">
      <w:pPr>
        <w:pStyle w:val="Odstavecseseznamem"/>
        <w:numPr>
          <w:ilvl w:val="0"/>
          <w:numId w:val="19"/>
        </w:numPr>
        <w:spacing w:line="360" w:lineRule="auto"/>
        <w:jc w:val="both"/>
        <w:rPr>
          <w:rFonts w:ascii="Arial" w:hAnsi="Arial" w:cs="Arial"/>
          <w:sz w:val="20"/>
          <w:szCs w:val="20"/>
        </w:rPr>
      </w:pPr>
      <w:r w:rsidRPr="00040916">
        <w:rPr>
          <w:rFonts w:ascii="Arial" w:hAnsi="Arial" w:cs="Arial"/>
          <w:sz w:val="20"/>
          <w:szCs w:val="20"/>
        </w:rPr>
        <w:t>Je potřeba navázat s nějaký stakeholderem spolupráci pro udržení projektu?</w:t>
      </w:r>
    </w:p>
    <w:p w14:paraId="14DF7F22" w14:textId="77777777" w:rsidR="00040916" w:rsidRPr="00040916" w:rsidRDefault="00040916" w:rsidP="00040916">
      <w:pPr>
        <w:spacing w:before="240" w:line="360" w:lineRule="auto"/>
        <w:jc w:val="both"/>
        <w:rPr>
          <w:rFonts w:ascii="Arial" w:hAnsi="Arial" w:cs="Arial"/>
          <w:sz w:val="20"/>
          <w:szCs w:val="20"/>
          <w:u w:val="single"/>
        </w:rPr>
      </w:pPr>
      <w:r w:rsidRPr="00040916">
        <w:rPr>
          <w:rFonts w:ascii="Arial" w:hAnsi="Arial" w:cs="Arial"/>
          <w:sz w:val="20"/>
          <w:szCs w:val="20"/>
          <w:u w:val="single"/>
        </w:rPr>
        <w:t>EO 5. 4. Jakým způsobem nastavit projekty, aby se zvýšila šance na jejich udržitelnost?</w:t>
      </w:r>
    </w:p>
    <w:p w14:paraId="5D1D09CD" w14:textId="77777777" w:rsidR="00040916" w:rsidRPr="00040916" w:rsidRDefault="00040916" w:rsidP="005B2710">
      <w:pPr>
        <w:pStyle w:val="Odstavecseseznamem"/>
        <w:numPr>
          <w:ilvl w:val="0"/>
          <w:numId w:val="19"/>
        </w:numPr>
        <w:spacing w:line="360" w:lineRule="auto"/>
        <w:jc w:val="both"/>
        <w:rPr>
          <w:rFonts w:ascii="Arial" w:hAnsi="Arial" w:cs="Arial"/>
          <w:sz w:val="20"/>
          <w:szCs w:val="20"/>
        </w:rPr>
      </w:pPr>
      <w:r w:rsidRPr="00040916">
        <w:rPr>
          <w:rFonts w:ascii="Arial" w:hAnsi="Arial" w:cs="Arial"/>
          <w:sz w:val="20"/>
          <w:szCs w:val="20"/>
        </w:rPr>
        <w:lastRenderedPageBreak/>
        <w:t>Co by se dalo změnit na vytvoření komunikační strategie se stakeholdery z pohledu interního přizpůsobení projektového týmu?</w:t>
      </w:r>
    </w:p>
    <w:p w14:paraId="3E0DDE21" w14:textId="77777777" w:rsidR="00040916" w:rsidRPr="00040916" w:rsidRDefault="00040916" w:rsidP="005B2710">
      <w:pPr>
        <w:pStyle w:val="Odstavecseseznamem"/>
        <w:numPr>
          <w:ilvl w:val="0"/>
          <w:numId w:val="19"/>
        </w:numPr>
        <w:spacing w:line="360" w:lineRule="auto"/>
        <w:jc w:val="both"/>
        <w:rPr>
          <w:rFonts w:ascii="Arial" w:hAnsi="Arial" w:cs="Arial"/>
          <w:sz w:val="20"/>
          <w:szCs w:val="20"/>
        </w:rPr>
      </w:pPr>
      <w:r w:rsidRPr="00040916">
        <w:rPr>
          <w:rFonts w:ascii="Arial" w:hAnsi="Arial" w:cs="Arial"/>
          <w:sz w:val="20"/>
          <w:szCs w:val="20"/>
        </w:rPr>
        <w:t>Jak by se dalo změnit navazování spolupráce se stakeholdery?</w:t>
      </w:r>
    </w:p>
    <w:p w14:paraId="350F7DF7" w14:textId="77777777" w:rsidR="00040916" w:rsidRPr="00040916" w:rsidRDefault="00040916" w:rsidP="00040916">
      <w:pPr>
        <w:pStyle w:val="E-nadpis2"/>
        <w:rPr>
          <w:rFonts w:ascii="Arial" w:hAnsi="Arial" w:cs="Arial"/>
          <w:sz w:val="20"/>
          <w:szCs w:val="20"/>
        </w:rPr>
      </w:pPr>
      <w:bookmarkStart w:id="5" w:name="_Toc535910518"/>
      <w:r w:rsidRPr="00040916">
        <w:rPr>
          <w:rFonts w:ascii="Arial" w:hAnsi="Arial" w:cs="Arial"/>
          <w:sz w:val="20"/>
          <w:szCs w:val="20"/>
        </w:rPr>
        <w:t>Téma: Motivace manažerů pečovatelských organizací ke snížení nákladovosti pomocí projektu 3S.</w:t>
      </w:r>
      <w:bookmarkEnd w:id="5"/>
    </w:p>
    <w:p w14:paraId="2E604EBD" w14:textId="77777777" w:rsidR="00040916" w:rsidRPr="00040916" w:rsidRDefault="00040916" w:rsidP="00040916">
      <w:pPr>
        <w:spacing w:before="240" w:line="360" w:lineRule="auto"/>
        <w:jc w:val="both"/>
        <w:rPr>
          <w:rFonts w:ascii="Arial" w:hAnsi="Arial" w:cs="Arial"/>
          <w:sz w:val="20"/>
          <w:szCs w:val="20"/>
        </w:rPr>
      </w:pPr>
      <w:r w:rsidRPr="00040916">
        <w:rPr>
          <w:rFonts w:ascii="Arial" w:hAnsi="Arial" w:cs="Arial"/>
          <w:sz w:val="20"/>
          <w:szCs w:val="20"/>
        </w:rPr>
        <w:t>V evaluacích projektu je mimo špatnou spolupráci projektového týmu s stakeholdery také zmíněna neschopnost manažerů pečovatelských organizací přesně stanovit částku za jednu pečovatelskou hodinu. Evaluátoři navíc zdůrazňují, aby zavedení počítání částky za pečovatelskou hodinu se stalo systémové, tudíž aby mohla být jednoduše dohledatelná data pro posouzení účinnosti inovace na snížení nákladů organizace. V případě, že manažeři budou sami chtít snižovat náklady organizace, budou k tomu nejlépe vedeni systémově, poptávka po projektu 3S se rapidně zvýší, neboť jak bylo zmíněno, v projektové dokumentaci konkurenční metodika neexistuje. Tímto způsobem by se rapidně rozšířila inovace a stakeholdeři by byli nuceni komunikovat, protože by byl na ně vyvíjen tlak z místa pečovatelských organizací.</w:t>
      </w:r>
    </w:p>
    <w:p w14:paraId="3FB9729D" w14:textId="77777777" w:rsidR="00040916" w:rsidRPr="00040916" w:rsidRDefault="00040916" w:rsidP="00040916">
      <w:pPr>
        <w:spacing w:line="360" w:lineRule="auto"/>
        <w:jc w:val="both"/>
        <w:rPr>
          <w:rFonts w:ascii="Arial" w:hAnsi="Arial" w:cs="Arial"/>
          <w:sz w:val="20"/>
          <w:szCs w:val="20"/>
        </w:rPr>
      </w:pPr>
      <w:r w:rsidRPr="00040916">
        <w:rPr>
          <w:rFonts w:ascii="Arial" w:hAnsi="Arial" w:cs="Arial"/>
          <w:sz w:val="20"/>
          <w:szCs w:val="20"/>
        </w:rPr>
        <w:t>Toto téma je součástí předpokladů teorie změny přístupu obcí, krajů a MPSV, ale v žádném z veřejných dokumentů není přesně stanoven postup motivace manažerů ke snižování nákladů pečovatelských organizací. Na základě toho chceme, aby formou výsledků z rozhovorů byl identifikován aktuální stav, ze kterého by evaluační tým vycházel pro doporučení dalšího postupu.</w:t>
      </w:r>
    </w:p>
    <w:p w14:paraId="486ED597" w14:textId="77777777" w:rsidR="00040916" w:rsidRPr="00040916" w:rsidRDefault="00040916" w:rsidP="00040916">
      <w:pPr>
        <w:spacing w:line="360" w:lineRule="auto"/>
        <w:jc w:val="both"/>
        <w:rPr>
          <w:rFonts w:ascii="Arial" w:hAnsi="Arial" w:cs="Arial"/>
          <w:sz w:val="20"/>
          <w:szCs w:val="20"/>
        </w:rPr>
      </w:pPr>
      <w:r w:rsidRPr="00040916">
        <w:rPr>
          <w:rFonts w:ascii="Arial" w:hAnsi="Arial" w:cs="Arial"/>
          <w:sz w:val="20"/>
          <w:szCs w:val="20"/>
        </w:rPr>
        <w:t xml:space="preserve">Téma je použitelné pro zodpovězení evaluačních otázek pro Etapu I. i Etapu II. </w:t>
      </w:r>
    </w:p>
    <w:p w14:paraId="5F04D28D" w14:textId="77777777" w:rsidR="00040916" w:rsidRPr="00040916" w:rsidRDefault="00040916" w:rsidP="00040916">
      <w:pPr>
        <w:pBdr>
          <w:bottom w:val="single" w:sz="4" w:space="1" w:color="auto"/>
        </w:pBdr>
        <w:spacing w:line="360" w:lineRule="auto"/>
        <w:rPr>
          <w:rFonts w:ascii="Arial" w:hAnsi="Arial" w:cs="Arial"/>
          <w:b/>
          <w:sz w:val="20"/>
          <w:szCs w:val="20"/>
        </w:rPr>
      </w:pPr>
      <w:r w:rsidRPr="00040916">
        <w:rPr>
          <w:rFonts w:ascii="Arial" w:hAnsi="Arial" w:cs="Arial"/>
          <w:b/>
          <w:sz w:val="20"/>
          <w:szCs w:val="20"/>
        </w:rPr>
        <w:t>Etapa I.</w:t>
      </w:r>
    </w:p>
    <w:p w14:paraId="570E5D1D" w14:textId="77777777" w:rsidR="00040916" w:rsidRPr="00040916" w:rsidRDefault="00040916" w:rsidP="00040916">
      <w:pPr>
        <w:spacing w:before="240" w:line="360" w:lineRule="auto"/>
        <w:rPr>
          <w:rFonts w:ascii="Arial" w:hAnsi="Arial" w:cs="Arial"/>
          <w:b/>
          <w:sz w:val="20"/>
          <w:szCs w:val="20"/>
        </w:rPr>
      </w:pPr>
      <w:r w:rsidRPr="00040916">
        <w:rPr>
          <w:rFonts w:ascii="Arial" w:hAnsi="Arial" w:cs="Arial"/>
          <w:b/>
          <w:sz w:val="20"/>
          <w:szCs w:val="20"/>
        </w:rPr>
        <w:lastRenderedPageBreak/>
        <w:t>EO 1 Jaké faktory ovlivňují úspěšnost inovace/projektů?</w:t>
      </w:r>
    </w:p>
    <w:p w14:paraId="5D16FEF8" w14:textId="77777777" w:rsidR="00040916" w:rsidRPr="00040916" w:rsidRDefault="00040916" w:rsidP="00040916">
      <w:pPr>
        <w:spacing w:before="240" w:line="360" w:lineRule="auto"/>
        <w:jc w:val="both"/>
        <w:rPr>
          <w:rFonts w:ascii="Arial" w:hAnsi="Arial" w:cs="Arial"/>
          <w:sz w:val="20"/>
          <w:szCs w:val="20"/>
          <w:u w:val="single"/>
        </w:rPr>
      </w:pPr>
      <w:r w:rsidRPr="00040916">
        <w:rPr>
          <w:rFonts w:ascii="Arial" w:hAnsi="Arial" w:cs="Arial"/>
          <w:sz w:val="20"/>
          <w:szCs w:val="20"/>
          <w:u w:val="single"/>
        </w:rPr>
        <w:t>EO 1. 1. Jaké vnitřní faktory ovlivňují úspěšnost projektů</w:t>
      </w:r>
    </w:p>
    <w:p w14:paraId="56405D57" w14:textId="77777777" w:rsidR="00040916" w:rsidRPr="00040916" w:rsidRDefault="00040916" w:rsidP="005B2710">
      <w:pPr>
        <w:pStyle w:val="Odstavecseseznamem"/>
        <w:numPr>
          <w:ilvl w:val="0"/>
          <w:numId w:val="20"/>
        </w:numPr>
        <w:spacing w:before="240" w:after="200" w:line="360" w:lineRule="auto"/>
        <w:jc w:val="both"/>
        <w:rPr>
          <w:rFonts w:ascii="Arial" w:hAnsi="Arial" w:cs="Arial"/>
          <w:sz w:val="20"/>
          <w:szCs w:val="20"/>
          <w:u w:val="single"/>
        </w:rPr>
      </w:pPr>
      <w:r w:rsidRPr="00040916">
        <w:rPr>
          <w:rFonts w:ascii="Arial" w:hAnsi="Arial" w:cs="Arial"/>
          <w:sz w:val="20"/>
          <w:szCs w:val="20"/>
        </w:rPr>
        <w:t>Bylo manažerům dostatečně argumentováno snížení nákladů pomocí inovačního projektu 3S?</w:t>
      </w:r>
    </w:p>
    <w:p w14:paraId="7E49A5FF" w14:textId="77777777" w:rsidR="00040916" w:rsidRPr="00040916" w:rsidRDefault="00040916" w:rsidP="005B2710">
      <w:pPr>
        <w:pStyle w:val="Odstavecseseznamem"/>
        <w:numPr>
          <w:ilvl w:val="0"/>
          <w:numId w:val="20"/>
        </w:numPr>
        <w:spacing w:before="240" w:after="200" w:line="360" w:lineRule="auto"/>
        <w:jc w:val="both"/>
        <w:rPr>
          <w:rFonts w:ascii="Arial" w:hAnsi="Arial" w:cs="Arial"/>
          <w:sz w:val="20"/>
          <w:szCs w:val="20"/>
          <w:u w:val="single"/>
        </w:rPr>
      </w:pPr>
      <w:r w:rsidRPr="00040916">
        <w:rPr>
          <w:rFonts w:ascii="Arial" w:hAnsi="Arial" w:cs="Arial"/>
          <w:sz w:val="20"/>
          <w:szCs w:val="20"/>
        </w:rPr>
        <w:t>Bylo manažerům správně vysvětleno, co po nich v souvislosti s náklady organizace projektový tým vyžaduje?</w:t>
      </w:r>
    </w:p>
    <w:p w14:paraId="6A722E35" w14:textId="77777777" w:rsidR="00040916" w:rsidRPr="00040916" w:rsidRDefault="00040916" w:rsidP="00040916">
      <w:pPr>
        <w:spacing w:before="240" w:line="360" w:lineRule="auto"/>
        <w:jc w:val="both"/>
        <w:rPr>
          <w:rFonts w:ascii="Arial" w:hAnsi="Arial" w:cs="Arial"/>
          <w:sz w:val="20"/>
          <w:szCs w:val="20"/>
          <w:u w:val="single"/>
        </w:rPr>
      </w:pPr>
      <w:r w:rsidRPr="00040916">
        <w:rPr>
          <w:rFonts w:ascii="Arial" w:hAnsi="Arial" w:cs="Arial"/>
          <w:sz w:val="20"/>
          <w:szCs w:val="20"/>
          <w:u w:val="single"/>
        </w:rPr>
        <w:t>EO 1. 2. Jaké vnější faktory ovlivňují úspěšnost projektů?</w:t>
      </w:r>
    </w:p>
    <w:p w14:paraId="396389C9" w14:textId="77777777" w:rsidR="00040916" w:rsidRPr="00040916" w:rsidRDefault="00040916" w:rsidP="005B2710">
      <w:pPr>
        <w:pStyle w:val="Odstavecseseznamem"/>
        <w:numPr>
          <w:ilvl w:val="0"/>
          <w:numId w:val="20"/>
        </w:numPr>
        <w:spacing w:before="240" w:after="200" w:line="360" w:lineRule="auto"/>
        <w:jc w:val="both"/>
        <w:rPr>
          <w:rFonts w:ascii="Arial" w:hAnsi="Arial" w:cs="Arial"/>
          <w:sz w:val="20"/>
          <w:szCs w:val="20"/>
          <w:u w:val="single"/>
        </w:rPr>
      </w:pPr>
      <w:r w:rsidRPr="00040916">
        <w:rPr>
          <w:rFonts w:ascii="Arial" w:hAnsi="Arial" w:cs="Arial"/>
          <w:sz w:val="20"/>
          <w:szCs w:val="20"/>
        </w:rPr>
        <w:t>Má projektový tým pocit, že jim manažeři nechtěli sdělit údaje o nákladovosti?</w:t>
      </w:r>
    </w:p>
    <w:p w14:paraId="3AA9B864" w14:textId="77777777" w:rsidR="00040916" w:rsidRPr="00040916" w:rsidRDefault="00040916" w:rsidP="005B2710">
      <w:pPr>
        <w:pStyle w:val="Odstavecseseznamem"/>
        <w:numPr>
          <w:ilvl w:val="0"/>
          <w:numId w:val="20"/>
        </w:numPr>
        <w:spacing w:before="240" w:after="200" w:line="360" w:lineRule="auto"/>
        <w:jc w:val="both"/>
        <w:rPr>
          <w:rFonts w:ascii="Arial" w:hAnsi="Arial" w:cs="Arial"/>
          <w:sz w:val="20"/>
          <w:szCs w:val="20"/>
          <w:u w:val="single"/>
        </w:rPr>
      </w:pPr>
      <w:r w:rsidRPr="00040916">
        <w:rPr>
          <w:rFonts w:ascii="Arial" w:hAnsi="Arial" w:cs="Arial"/>
          <w:sz w:val="20"/>
          <w:szCs w:val="20"/>
        </w:rPr>
        <w:t>Má projektový tým pocit, že si manažeři nehlídají nákladovou pečovatelské služby jejich organizace?</w:t>
      </w:r>
    </w:p>
    <w:p w14:paraId="1C139C09" w14:textId="77777777" w:rsidR="00040916" w:rsidRPr="00040916" w:rsidRDefault="00040916" w:rsidP="00040916">
      <w:pPr>
        <w:spacing w:before="240" w:line="360" w:lineRule="auto"/>
        <w:jc w:val="both"/>
        <w:rPr>
          <w:rFonts w:ascii="Arial" w:hAnsi="Arial" w:cs="Arial"/>
          <w:sz w:val="20"/>
          <w:szCs w:val="20"/>
          <w:u w:val="single"/>
        </w:rPr>
      </w:pPr>
      <w:r w:rsidRPr="00040916">
        <w:rPr>
          <w:rFonts w:ascii="Arial" w:hAnsi="Arial" w:cs="Arial"/>
          <w:sz w:val="20"/>
          <w:szCs w:val="20"/>
          <w:u w:val="single"/>
        </w:rPr>
        <w:t>EO 1. 3. V jakých fázích projektu jsou identifikovány problémy ohrožující úspěšnost projektů?</w:t>
      </w:r>
    </w:p>
    <w:p w14:paraId="3755D897" w14:textId="77777777" w:rsidR="00040916" w:rsidRPr="00040916" w:rsidRDefault="00040916" w:rsidP="005B2710">
      <w:pPr>
        <w:pStyle w:val="Odstavecseseznamem"/>
        <w:numPr>
          <w:ilvl w:val="0"/>
          <w:numId w:val="16"/>
        </w:numPr>
        <w:spacing w:line="360" w:lineRule="auto"/>
        <w:jc w:val="both"/>
        <w:rPr>
          <w:rFonts w:ascii="Arial" w:hAnsi="Arial" w:cs="Arial"/>
          <w:sz w:val="20"/>
          <w:szCs w:val="20"/>
        </w:rPr>
      </w:pPr>
      <w:r w:rsidRPr="00040916">
        <w:rPr>
          <w:rFonts w:ascii="Arial" w:hAnsi="Arial" w:cs="Arial"/>
          <w:sz w:val="20"/>
          <w:szCs w:val="20"/>
        </w:rPr>
        <w:t xml:space="preserve">V jakých případech manažeři nechtěli/neuměli projektovému týmu sdělit informace </w:t>
      </w:r>
      <w:r w:rsidRPr="00040916">
        <w:rPr>
          <w:rFonts w:ascii="Arial" w:hAnsi="Arial" w:cs="Arial"/>
          <w:sz w:val="20"/>
          <w:szCs w:val="20"/>
        </w:rPr>
        <w:br/>
        <w:t>o nákladech?</w:t>
      </w:r>
    </w:p>
    <w:p w14:paraId="7362F218" w14:textId="77777777" w:rsidR="00040916" w:rsidRPr="00040916" w:rsidRDefault="00040916" w:rsidP="005B2710">
      <w:pPr>
        <w:pStyle w:val="Odstavecseseznamem"/>
        <w:numPr>
          <w:ilvl w:val="0"/>
          <w:numId w:val="16"/>
        </w:numPr>
        <w:spacing w:line="360" w:lineRule="auto"/>
        <w:jc w:val="both"/>
        <w:rPr>
          <w:rFonts w:ascii="Arial" w:hAnsi="Arial" w:cs="Arial"/>
          <w:sz w:val="20"/>
          <w:szCs w:val="20"/>
        </w:rPr>
      </w:pPr>
      <w:r w:rsidRPr="00040916">
        <w:rPr>
          <w:rFonts w:ascii="Arial" w:hAnsi="Arial" w:cs="Arial"/>
          <w:sz w:val="20"/>
          <w:szCs w:val="20"/>
        </w:rPr>
        <w:t>Nastaly situace, kdy manažer souhlasil se sdělením informací a poté změnil názor? Proč?</w:t>
      </w:r>
    </w:p>
    <w:p w14:paraId="35EE695F" w14:textId="77777777" w:rsidR="00040916" w:rsidRPr="00040916" w:rsidRDefault="00040916" w:rsidP="00040916">
      <w:pPr>
        <w:spacing w:before="240" w:line="360" w:lineRule="auto"/>
        <w:jc w:val="both"/>
        <w:rPr>
          <w:rFonts w:ascii="Arial" w:hAnsi="Arial" w:cs="Arial"/>
          <w:b/>
          <w:sz w:val="20"/>
          <w:szCs w:val="20"/>
        </w:rPr>
      </w:pPr>
      <w:r w:rsidRPr="00040916">
        <w:rPr>
          <w:rFonts w:ascii="Arial" w:hAnsi="Arial" w:cs="Arial"/>
          <w:b/>
          <w:sz w:val="20"/>
          <w:szCs w:val="20"/>
        </w:rPr>
        <w:t>EO 2 Jak probíhá spolupráce podpořených projektů a stakeholderů?</w:t>
      </w:r>
    </w:p>
    <w:p w14:paraId="164D3582" w14:textId="77777777" w:rsidR="00040916" w:rsidRPr="00040916" w:rsidRDefault="00040916" w:rsidP="00040916">
      <w:pPr>
        <w:spacing w:before="240" w:line="360" w:lineRule="auto"/>
        <w:jc w:val="both"/>
        <w:rPr>
          <w:rFonts w:ascii="Arial" w:hAnsi="Arial" w:cs="Arial"/>
          <w:sz w:val="20"/>
          <w:szCs w:val="20"/>
          <w:u w:val="single"/>
        </w:rPr>
      </w:pPr>
      <w:r w:rsidRPr="00040916">
        <w:rPr>
          <w:rFonts w:ascii="Arial" w:hAnsi="Arial" w:cs="Arial"/>
          <w:sz w:val="20"/>
          <w:szCs w:val="20"/>
          <w:u w:val="single"/>
        </w:rPr>
        <w:t>EO 2. 1. Jaká jsou silná a slabá místa podpořených projektů ve spolupráci s relevantními stakeholdery?</w:t>
      </w:r>
    </w:p>
    <w:p w14:paraId="2B0A8775" w14:textId="77777777" w:rsidR="00040916" w:rsidRPr="00040916" w:rsidRDefault="00040916" w:rsidP="005B2710">
      <w:pPr>
        <w:pStyle w:val="Odstavecseseznamem"/>
        <w:numPr>
          <w:ilvl w:val="0"/>
          <w:numId w:val="16"/>
        </w:numPr>
        <w:spacing w:before="240" w:after="200" w:line="360" w:lineRule="auto"/>
        <w:jc w:val="both"/>
        <w:rPr>
          <w:rFonts w:ascii="Arial" w:hAnsi="Arial" w:cs="Arial"/>
          <w:sz w:val="20"/>
          <w:szCs w:val="20"/>
          <w:u w:val="single"/>
        </w:rPr>
      </w:pPr>
      <w:r w:rsidRPr="00040916">
        <w:rPr>
          <w:rFonts w:ascii="Arial" w:hAnsi="Arial" w:cs="Arial"/>
          <w:sz w:val="20"/>
          <w:szCs w:val="20"/>
        </w:rPr>
        <w:lastRenderedPageBreak/>
        <w:t>Byla v rámci spolupráce se stakeholdery zmíněna potřeba počítání nákladovosti u manažerů organizací?</w:t>
      </w:r>
    </w:p>
    <w:p w14:paraId="4DFB5511" w14:textId="77777777" w:rsidR="00040916" w:rsidRPr="00040916" w:rsidRDefault="00040916" w:rsidP="00040916">
      <w:pPr>
        <w:spacing w:before="240" w:line="360" w:lineRule="auto"/>
        <w:jc w:val="both"/>
        <w:rPr>
          <w:rFonts w:ascii="Arial" w:hAnsi="Arial" w:cs="Arial"/>
          <w:sz w:val="20"/>
          <w:szCs w:val="20"/>
          <w:u w:val="single"/>
        </w:rPr>
      </w:pPr>
      <w:r w:rsidRPr="00040916">
        <w:rPr>
          <w:rFonts w:ascii="Arial" w:hAnsi="Arial" w:cs="Arial"/>
          <w:sz w:val="20"/>
          <w:szCs w:val="20"/>
          <w:u w:val="single"/>
        </w:rPr>
        <w:t>EO 2. 2. Jaký vliv má spolupráce se stakeholdery na úspěšnost projektů?</w:t>
      </w:r>
    </w:p>
    <w:p w14:paraId="3DFB448B" w14:textId="77777777" w:rsidR="00040916" w:rsidRPr="00040916" w:rsidRDefault="00040916" w:rsidP="005B2710">
      <w:pPr>
        <w:pStyle w:val="Odstavecseseznamem"/>
        <w:numPr>
          <w:ilvl w:val="0"/>
          <w:numId w:val="16"/>
        </w:numPr>
        <w:spacing w:before="240" w:after="200" w:line="360" w:lineRule="auto"/>
        <w:jc w:val="both"/>
        <w:rPr>
          <w:rFonts w:ascii="Arial" w:hAnsi="Arial" w:cs="Arial"/>
          <w:sz w:val="20"/>
          <w:szCs w:val="20"/>
          <w:u w:val="single"/>
        </w:rPr>
      </w:pPr>
      <w:r w:rsidRPr="00040916">
        <w:rPr>
          <w:rFonts w:ascii="Arial" w:hAnsi="Arial" w:cs="Arial"/>
          <w:sz w:val="20"/>
          <w:szCs w:val="20"/>
        </w:rPr>
        <w:t>V případě vlivu stakeholderů na manažery pečovatelských organizací, byl vyvíjen nějaký tlak z jejich strany?</w:t>
      </w:r>
    </w:p>
    <w:p w14:paraId="6B815A64" w14:textId="77777777" w:rsidR="00040916" w:rsidRPr="00040916" w:rsidRDefault="00040916" w:rsidP="005B2710">
      <w:pPr>
        <w:pStyle w:val="Odstavecseseznamem"/>
        <w:numPr>
          <w:ilvl w:val="0"/>
          <w:numId w:val="16"/>
        </w:numPr>
        <w:spacing w:before="240" w:after="200" w:line="360" w:lineRule="auto"/>
        <w:jc w:val="both"/>
        <w:rPr>
          <w:rFonts w:ascii="Arial" w:hAnsi="Arial" w:cs="Arial"/>
          <w:sz w:val="20"/>
          <w:szCs w:val="20"/>
          <w:u w:val="single"/>
        </w:rPr>
      </w:pPr>
      <w:r w:rsidRPr="00040916">
        <w:rPr>
          <w:rFonts w:ascii="Arial" w:hAnsi="Arial" w:cs="Arial"/>
          <w:sz w:val="20"/>
          <w:szCs w:val="20"/>
        </w:rPr>
        <w:t>Myslíte si, že by stakeholdeři (především MPSV) bylo ochotno počítání nákladů na jednu pečovatelskou hodinu prosadit systémově?</w:t>
      </w:r>
    </w:p>
    <w:p w14:paraId="5C759C9F" w14:textId="77777777" w:rsidR="00040916" w:rsidRPr="00040916" w:rsidRDefault="00040916" w:rsidP="00040916">
      <w:pPr>
        <w:spacing w:before="240" w:line="360" w:lineRule="auto"/>
        <w:jc w:val="both"/>
        <w:rPr>
          <w:rFonts w:ascii="Arial" w:hAnsi="Arial" w:cs="Arial"/>
          <w:sz w:val="20"/>
          <w:szCs w:val="20"/>
          <w:u w:val="single"/>
        </w:rPr>
      </w:pPr>
      <w:r w:rsidRPr="00040916">
        <w:rPr>
          <w:rFonts w:ascii="Arial" w:hAnsi="Arial" w:cs="Arial"/>
          <w:sz w:val="20"/>
          <w:szCs w:val="20"/>
          <w:u w:val="single"/>
        </w:rPr>
        <w:t>EO 2. 3. Jaký je dosah podpořených projektů?</w:t>
      </w:r>
    </w:p>
    <w:p w14:paraId="270667FD" w14:textId="77777777" w:rsidR="00040916" w:rsidRPr="00040916" w:rsidRDefault="00040916" w:rsidP="005B2710">
      <w:pPr>
        <w:pStyle w:val="Odstavecseseznamem"/>
        <w:numPr>
          <w:ilvl w:val="0"/>
          <w:numId w:val="16"/>
        </w:numPr>
        <w:spacing w:before="240" w:after="200" w:line="360" w:lineRule="auto"/>
        <w:jc w:val="both"/>
        <w:rPr>
          <w:rFonts w:ascii="Arial" w:hAnsi="Arial" w:cs="Arial"/>
          <w:sz w:val="20"/>
          <w:szCs w:val="20"/>
          <w:u w:val="single"/>
        </w:rPr>
      </w:pPr>
      <w:r w:rsidRPr="00040916">
        <w:rPr>
          <w:rFonts w:ascii="Arial" w:hAnsi="Arial" w:cs="Arial"/>
          <w:sz w:val="20"/>
          <w:szCs w:val="20"/>
        </w:rPr>
        <w:t>Komu všemu byla předána informace o nefungujícím počítání nákladů pečovatelských organizací?</w:t>
      </w:r>
    </w:p>
    <w:p w14:paraId="3BD021CA" w14:textId="77777777" w:rsidR="00040916" w:rsidRPr="00040916" w:rsidRDefault="00040916" w:rsidP="005B2710">
      <w:pPr>
        <w:pStyle w:val="Odstavecseseznamem"/>
        <w:numPr>
          <w:ilvl w:val="0"/>
          <w:numId w:val="16"/>
        </w:numPr>
        <w:spacing w:before="240" w:after="200" w:line="360" w:lineRule="auto"/>
        <w:jc w:val="both"/>
        <w:rPr>
          <w:rFonts w:ascii="Arial" w:hAnsi="Arial" w:cs="Arial"/>
          <w:sz w:val="20"/>
          <w:szCs w:val="20"/>
          <w:u w:val="single"/>
        </w:rPr>
      </w:pPr>
      <w:r w:rsidRPr="00040916">
        <w:rPr>
          <w:rFonts w:ascii="Arial" w:hAnsi="Arial" w:cs="Arial"/>
          <w:sz w:val="20"/>
          <w:szCs w:val="20"/>
        </w:rPr>
        <w:tab/>
        <w:t>Jaký stakeholder reagoval na tuto situaci? Jakým způsobem?</w:t>
      </w:r>
    </w:p>
    <w:p w14:paraId="3AAD03CC" w14:textId="77777777" w:rsidR="00040916" w:rsidRPr="00040916" w:rsidRDefault="00040916" w:rsidP="00040916">
      <w:pPr>
        <w:spacing w:before="240" w:line="360" w:lineRule="auto"/>
        <w:jc w:val="both"/>
        <w:rPr>
          <w:rFonts w:ascii="Arial" w:hAnsi="Arial" w:cs="Arial"/>
          <w:b/>
          <w:sz w:val="20"/>
          <w:szCs w:val="20"/>
        </w:rPr>
      </w:pPr>
      <w:r w:rsidRPr="00040916">
        <w:rPr>
          <w:rFonts w:ascii="Arial" w:hAnsi="Arial" w:cs="Arial"/>
          <w:b/>
          <w:sz w:val="20"/>
          <w:szCs w:val="20"/>
        </w:rPr>
        <w:t>EO 3 Jaký je potenciál udržitelnosti na konci projektů?</w:t>
      </w:r>
    </w:p>
    <w:p w14:paraId="1A77728B" w14:textId="77777777" w:rsidR="00040916" w:rsidRPr="00040916" w:rsidRDefault="00040916" w:rsidP="005B2710">
      <w:pPr>
        <w:pStyle w:val="Odstavecseseznamem"/>
        <w:numPr>
          <w:ilvl w:val="0"/>
          <w:numId w:val="16"/>
        </w:numPr>
        <w:spacing w:before="240" w:after="200" w:line="360" w:lineRule="auto"/>
        <w:jc w:val="both"/>
        <w:rPr>
          <w:rFonts w:ascii="Arial" w:hAnsi="Arial" w:cs="Arial"/>
          <w:b/>
          <w:sz w:val="20"/>
          <w:szCs w:val="20"/>
        </w:rPr>
      </w:pPr>
      <w:r w:rsidRPr="00040916">
        <w:rPr>
          <w:rFonts w:ascii="Arial" w:hAnsi="Arial" w:cs="Arial"/>
          <w:sz w:val="20"/>
          <w:szCs w:val="20"/>
        </w:rPr>
        <w:t>Jak projektový tým vidí udržitelnost projektu za předpokladu zanechání stávající situace počítání nákladovosti manažery pečovatelských organizací?</w:t>
      </w:r>
    </w:p>
    <w:p w14:paraId="7371F245" w14:textId="77777777" w:rsidR="00040916" w:rsidRPr="00040916" w:rsidRDefault="00040916" w:rsidP="00040916">
      <w:pPr>
        <w:spacing w:before="240" w:line="360" w:lineRule="auto"/>
        <w:jc w:val="both"/>
        <w:rPr>
          <w:rFonts w:ascii="Arial" w:hAnsi="Arial" w:cs="Arial"/>
          <w:b/>
          <w:sz w:val="20"/>
          <w:szCs w:val="20"/>
        </w:rPr>
      </w:pPr>
      <w:r w:rsidRPr="00040916">
        <w:rPr>
          <w:rFonts w:ascii="Arial" w:hAnsi="Arial" w:cs="Arial"/>
          <w:b/>
          <w:sz w:val="20"/>
          <w:szCs w:val="20"/>
        </w:rPr>
        <w:t>EO 4 Jak probíhala realizace projektů?</w:t>
      </w:r>
    </w:p>
    <w:p w14:paraId="75682E9C" w14:textId="77777777" w:rsidR="00040916" w:rsidRPr="00040916" w:rsidRDefault="00040916" w:rsidP="00040916">
      <w:pPr>
        <w:spacing w:before="240" w:line="360" w:lineRule="auto"/>
        <w:jc w:val="both"/>
        <w:rPr>
          <w:rFonts w:ascii="Arial" w:hAnsi="Arial" w:cs="Arial"/>
          <w:sz w:val="20"/>
          <w:szCs w:val="20"/>
          <w:u w:val="single"/>
        </w:rPr>
      </w:pPr>
      <w:r w:rsidRPr="00040916">
        <w:rPr>
          <w:rFonts w:ascii="Arial" w:hAnsi="Arial" w:cs="Arial"/>
          <w:sz w:val="20"/>
          <w:szCs w:val="20"/>
          <w:u w:val="single"/>
        </w:rPr>
        <w:t>EO 4. 1. Došlo k věcné změně projektu oproti původnímu plánu? Pokud ano, k jaké? Z jakých důvodů? Jak byla nutnost změny identifikována?</w:t>
      </w:r>
    </w:p>
    <w:p w14:paraId="38D105F1" w14:textId="77777777" w:rsidR="00040916" w:rsidRPr="00040916" w:rsidRDefault="00040916" w:rsidP="005B2710">
      <w:pPr>
        <w:pStyle w:val="Odstavecseseznamem"/>
        <w:numPr>
          <w:ilvl w:val="0"/>
          <w:numId w:val="16"/>
        </w:numPr>
        <w:spacing w:before="240" w:after="200" w:line="360" w:lineRule="auto"/>
        <w:jc w:val="both"/>
        <w:rPr>
          <w:rFonts w:ascii="Arial" w:hAnsi="Arial" w:cs="Arial"/>
          <w:sz w:val="20"/>
          <w:szCs w:val="20"/>
          <w:u w:val="single"/>
        </w:rPr>
      </w:pPr>
      <w:r w:rsidRPr="00040916">
        <w:rPr>
          <w:rFonts w:ascii="Arial" w:hAnsi="Arial" w:cs="Arial"/>
          <w:sz w:val="20"/>
          <w:szCs w:val="20"/>
        </w:rPr>
        <w:t>Byly předpoklady získávání zdrojů o nákladovosti od manažerů organizací shodné s realitou?</w:t>
      </w:r>
    </w:p>
    <w:p w14:paraId="45DDBE59" w14:textId="77777777" w:rsidR="00040916" w:rsidRPr="00040916" w:rsidRDefault="00040916" w:rsidP="005B2710">
      <w:pPr>
        <w:pStyle w:val="Odstavecseseznamem"/>
        <w:numPr>
          <w:ilvl w:val="0"/>
          <w:numId w:val="16"/>
        </w:numPr>
        <w:spacing w:before="240" w:after="200" w:line="360" w:lineRule="auto"/>
        <w:jc w:val="both"/>
        <w:rPr>
          <w:rFonts w:ascii="Arial" w:hAnsi="Arial" w:cs="Arial"/>
          <w:sz w:val="20"/>
          <w:szCs w:val="20"/>
          <w:u w:val="single"/>
        </w:rPr>
      </w:pPr>
      <w:r w:rsidRPr="00040916">
        <w:rPr>
          <w:rFonts w:ascii="Arial" w:hAnsi="Arial" w:cs="Arial"/>
          <w:sz w:val="20"/>
          <w:szCs w:val="20"/>
        </w:rPr>
        <w:lastRenderedPageBreak/>
        <w:t>Byly v průběhu realizovány nějaké neplánované aktivity, které podpořily motivaci manažerů organizací k počítání nákladovosti? Jaké?</w:t>
      </w:r>
    </w:p>
    <w:p w14:paraId="66DC4754" w14:textId="77777777" w:rsidR="00040916" w:rsidRPr="00040916" w:rsidRDefault="00040916" w:rsidP="00040916">
      <w:pPr>
        <w:spacing w:before="240" w:line="360" w:lineRule="auto"/>
        <w:jc w:val="both"/>
        <w:rPr>
          <w:rFonts w:ascii="Arial" w:hAnsi="Arial" w:cs="Arial"/>
          <w:sz w:val="20"/>
          <w:szCs w:val="20"/>
          <w:u w:val="single"/>
        </w:rPr>
      </w:pPr>
      <w:r w:rsidRPr="00040916">
        <w:rPr>
          <w:rFonts w:ascii="Arial" w:hAnsi="Arial" w:cs="Arial"/>
          <w:sz w:val="20"/>
          <w:szCs w:val="20"/>
          <w:u w:val="single"/>
        </w:rPr>
        <w:t>EO 4. 2. Jak probíhala spolupráce realizačního týmu se zástupci ŘO (MPSV)?</w:t>
      </w:r>
    </w:p>
    <w:p w14:paraId="2BA94A0B" w14:textId="77777777" w:rsidR="00040916" w:rsidRPr="00040916" w:rsidRDefault="00040916" w:rsidP="005B2710">
      <w:pPr>
        <w:pStyle w:val="Odstavecseseznamem"/>
        <w:numPr>
          <w:ilvl w:val="0"/>
          <w:numId w:val="16"/>
        </w:numPr>
        <w:spacing w:before="240" w:after="200" w:line="360" w:lineRule="auto"/>
        <w:jc w:val="both"/>
        <w:rPr>
          <w:rFonts w:ascii="Arial" w:hAnsi="Arial" w:cs="Arial"/>
          <w:sz w:val="20"/>
          <w:szCs w:val="20"/>
          <w:u w:val="single"/>
        </w:rPr>
      </w:pPr>
      <w:r w:rsidRPr="00040916">
        <w:rPr>
          <w:rFonts w:ascii="Arial" w:hAnsi="Arial" w:cs="Arial"/>
          <w:sz w:val="20"/>
          <w:szCs w:val="20"/>
        </w:rPr>
        <w:t>Byl ze strany projektového týmu nebo MPSV navrhnut nějaký postup pro motivaci manažerů v souvislosti s počítáním nákladovosti pečovatelských organizací?</w:t>
      </w:r>
    </w:p>
    <w:p w14:paraId="188A4A63" w14:textId="77777777" w:rsidR="00040916" w:rsidRPr="00040916" w:rsidRDefault="00040916" w:rsidP="00040916">
      <w:pPr>
        <w:pBdr>
          <w:bottom w:val="single" w:sz="4" w:space="1" w:color="auto"/>
        </w:pBdr>
        <w:spacing w:before="240" w:line="360" w:lineRule="auto"/>
        <w:rPr>
          <w:rFonts w:ascii="Arial" w:hAnsi="Arial" w:cs="Arial"/>
          <w:b/>
          <w:sz w:val="20"/>
          <w:szCs w:val="20"/>
        </w:rPr>
      </w:pPr>
      <w:r w:rsidRPr="00040916">
        <w:rPr>
          <w:rFonts w:ascii="Arial" w:hAnsi="Arial" w:cs="Arial"/>
          <w:b/>
          <w:sz w:val="20"/>
          <w:szCs w:val="20"/>
        </w:rPr>
        <w:t>Etapa II.</w:t>
      </w:r>
    </w:p>
    <w:p w14:paraId="0C5468E6" w14:textId="77777777" w:rsidR="00040916" w:rsidRPr="00040916" w:rsidRDefault="00040916" w:rsidP="00040916">
      <w:pPr>
        <w:spacing w:before="240" w:line="360" w:lineRule="auto"/>
        <w:jc w:val="both"/>
        <w:rPr>
          <w:rFonts w:ascii="Arial" w:hAnsi="Arial" w:cs="Arial"/>
          <w:b/>
          <w:sz w:val="20"/>
          <w:szCs w:val="20"/>
        </w:rPr>
      </w:pPr>
      <w:r w:rsidRPr="00040916">
        <w:rPr>
          <w:rFonts w:ascii="Arial" w:hAnsi="Arial" w:cs="Arial"/>
          <w:b/>
          <w:sz w:val="20"/>
          <w:szCs w:val="20"/>
        </w:rPr>
        <w:t>EO 5. Jaká je udržitelnost podpořených projektů?</w:t>
      </w:r>
    </w:p>
    <w:p w14:paraId="1D48E41F" w14:textId="77777777" w:rsidR="00040916" w:rsidRPr="00040916" w:rsidRDefault="00040916" w:rsidP="00040916">
      <w:pPr>
        <w:spacing w:before="240" w:line="360" w:lineRule="auto"/>
        <w:jc w:val="both"/>
        <w:rPr>
          <w:rFonts w:ascii="Arial" w:hAnsi="Arial" w:cs="Arial"/>
          <w:sz w:val="20"/>
          <w:szCs w:val="20"/>
          <w:u w:val="single"/>
        </w:rPr>
      </w:pPr>
      <w:r w:rsidRPr="00040916">
        <w:rPr>
          <w:rFonts w:ascii="Arial" w:hAnsi="Arial" w:cs="Arial"/>
          <w:sz w:val="20"/>
          <w:szCs w:val="20"/>
          <w:u w:val="single"/>
        </w:rPr>
        <w:t>EO 5. 1. Jaké podpořené projekty jsou udržitelné?</w:t>
      </w:r>
    </w:p>
    <w:p w14:paraId="10644551" w14:textId="77777777" w:rsidR="00040916" w:rsidRPr="00040916" w:rsidRDefault="00040916" w:rsidP="005B2710">
      <w:pPr>
        <w:pStyle w:val="Odstavecseseznamem"/>
        <w:numPr>
          <w:ilvl w:val="0"/>
          <w:numId w:val="16"/>
        </w:numPr>
        <w:spacing w:before="240" w:after="200" w:line="360" w:lineRule="auto"/>
        <w:jc w:val="both"/>
        <w:rPr>
          <w:rFonts w:ascii="Arial" w:hAnsi="Arial" w:cs="Arial"/>
          <w:sz w:val="20"/>
          <w:szCs w:val="20"/>
          <w:u w:val="single"/>
        </w:rPr>
      </w:pPr>
      <w:r w:rsidRPr="00040916">
        <w:rPr>
          <w:rFonts w:ascii="Arial" w:hAnsi="Arial" w:cs="Arial"/>
          <w:sz w:val="20"/>
          <w:szCs w:val="20"/>
        </w:rPr>
        <w:t>Vnímá projektový tým problém počítání nákladů manažery organizací jako důležitý pro udržitelnost projektu?</w:t>
      </w:r>
    </w:p>
    <w:p w14:paraId="71C3F5E9" w14:textId="77777777" w:rsidR="00040916" w:rsidRPr="00040916" w:rsidRDefault="00040916" w:rsidP="00040916">
      <w:pPr>
        <w:spacing w:before="240" w:line="360" w:lineRule="auto"/>
        <w:jc w:val="both"/>
        <w:rPr>
          <w:rFonts w:ascii="Arial" w:hAnsi="Arial" w:cs="Arial"/>
          <w:sz w:val="20"/>
          <w:szCs w:val="20"/>
          <w:u w:val="single"/>
        </w:rPr>
      </w:pPr>
      <w:r w:rsidRPr="00040916">
        <w:rPr>
          <w:rFonts w:ascii="Arial" w:hAnsi="Arial" w:cs="Arial"/>
          <w:sz w:val="20"/>
          <w:szCs w:val="20"/>
          <w:u w:val="single"/>
        </w:rPr>
        <w:t>EO 5. 2. Jaké faktory ovlivňují udržitelnost projektu?</w:t>
      </w:r>
    </w:p>
    <w:p w14:paraId="05BDE269" w14:textId="77777777" w:rsidR="00040916" w:rsidRPr="00040916" w:rsidRDefault="00040916" w:rsidP="005B2710">
      <w:pPr>
        <w:pStyle w:val="Odstavecseseznamem"/>
        <w:numPr>
          <w:ilvl w:val="0"/>
          <w:numId w:val="16"/>
        </w:numPr>
        <w:spacing w:before="240" w:after="200" w:line="360" w:lineRule="auto"/>
        <w:jc w:val="both"/>
        <w:rPr>
          <w:rFonts w:ascii="Arial" w:hAnsi="Arial" w:cs="Arial"/>
          <w:sz w:val="20"/>
          <w:szCs w:val="20"/>
        </w:rPr>
      </w:pPr>
      <w:r w:rsidRPr="00040916">
        <w:rPr>
          <w:rFonts w:ascii="Arial" w:hAnsi="Arial" w:cs="Arial"/>
          <w:sz w:val="20"/>
          <w:szCs w:val="20"/>
        </w:rPr>
        <w:t>Jsou nějaké specifičtější faktory, které ovlivňují počítání nákladů manažery organizací? Jaké?</w:t>
      </w:r>
    </w:p>
    <w:p w14:paraId="60A385DF" w14:textId="77777777" w:rsidR="00040916" w:rsidRPr="00040916" w:rsidRDefault="00040916" w:rsidP="00040916">
      <w:pPr>
        <w:spacing w:before="240" w:line="360" w:lineRule="auto"/>
        <w:jc w:val="both"/>
        <w:rPr>
          <w:rFonts w:ascii="Arial" w:hAnsi="Arial" w:cs="Arial"/>
          <w:sz w:val="20"/>
          <w:szCs w:val="20"/>
          <w:u w:val="single"/>
        </w:rPr>
      </w:pPr>
      <w:r w:rsidRPr="00040916">
        <w:rPr>
          <w:rFonts w:ascii="Arial" w:hAnsi="Arial" w:cs="Arial"/>
          <w:sz w:val="20"/>
          <w:szCs w:val="20"/>
          <w:u w:val="single"/>
        </w:rPr>
        <w:t>EO 5. 3. Jakou roli hrají v udržitelnosti projektů stakeholdeři?</w:t>
      </w:r>
    </w:p>
    <w:p w14:paraId="7C53B0E6" w14:textId="77777777" w:rsidR="00040916" w:rsidRPr="00040916" w:rsidRDefault="00040916" w:rsidP="005B2710">
      <w:pPr>
        <w:pStyle w:val="Odstavecseseznamem"/>
        <w:numPr>
          <w:ilvl w:val="0"/>
          <w:numId w:val="16"/>
        </w:numPr>
        <w:spacing w:before="240" w:after="200" w:line="360" w:lineRule="auto"/>
        <w:jc w:val="both"/>
        <w:rPr>
          <w:rFonts w:ascii="Arial" w:hAnsi="Arial" w:cs="Arial"/>
          <w:sz w:val="20"/>
          <w:szCs w:val="20"/>
          <w:u w:val="single"/>
        </w:rPr>
      </w:pPr>
      <w:r w:rsidRPr="00040916">
        <w:rPr>
          <w:rFonts w:ascii="Arial" w:hAnsi="Arial" w:cs="Arial"/>
          <w:sz w:val="20"/>
          <w:szCs w:val="20"/>
        </w:rPr>
        <w:t>Má projektový tým pocit, že je nutná součinnost stakeholderů k docílení efektivního počítání nákladů pečovatelských organizací?</w:t>
      </w:r>
    </w:p>
    <w:p w14:paraId="31B64F2F" w14:textId="77777777" w:rsidR="00040916" w:rsidRPr="00040916" w:rsidRDefault="00040916" w:rsidP="00040916">
      <w:pPr>
        <w:spacing w:before="240" w:line="360" w:lineRule="auto"/>
        <w:jc w:val="both"/>
        <w:rPr>
          <w:rFonts w:ascii="Arial" w:hAnsi="Arial" w:cs="Arial"/>
          <w:sz w:val="20"/>
          <w:szCs w:val="20"/>
          <w:u w:val="single"/>
        </w:rPr>
      </w:pPr>
      <w:r w:rsidRPr="00040916">
        <w:rPr>
          <w:rFonts w:ascii="Arial" w:hAnsi="Arial" w:cs="Arial"/>
          <w:sz w:val="20"/>
          <w:szCs w:val="20"/>
          <w:u w:val="single"/>
        </w:rPr>
        <w:t>EO 5. 4. Jakým způsobem nastavit projekty, aby se zvýšila šance na jejich udržitelnost?</w:t>
      </w:r>
    </w:p>
    <w:p w14:paraId="3A0879A5" w14:textId="77777777" w:rsidR="00040916" w:rsidRPr="00040916" w:rsidRDefault="00040916" w:rsidP="005B2710">
      <w:pPr>
        <w:pStyle w:val="Odstavecseseznamem"/>
        <w:numPr>
          <w:ilvl w:val="0"/>
          <w:numId w:val="16"/>
        </w:numPr>
        <w:spacing w:before="240" w:after="200" w:line="360" w:lineRule="auto"/>
        <w:jc w:val="both"/>
        <w:rPr>
          <w:rFonts w:ascii="Arial" w:hAnsi="Arial" w:cs="Arial"/>
          <w:sz w:val="20"/>
          <w:szCs w:val="20"/>
        </w:rPr>
      </w:pPr>
      <w:r w:rsidRPr="00040916">
        <w:rPr>
          <w:rFonts w:ascii="Arial" w:hAnsi="Arial" w:cs="Arial"/>
          <w:sz w:val="20"/>
          <w:szCs w:val="20"/>
        </w:rPr>
        <w:lastRenderedPageBreak/>
        <w:t>Má projektový tým nějaký plán k rozvoji dovedností manažerů a počítání nákladovosti pečovatelských organizací, tak, aby získali vypovídající data pro projekt 3S?</w:t>
      </w:r>
    </w:p>
    <w:p w14:paraId="722F71ED" w14:textId="77777777" w:rsidR="00040916" w:rsidRPr="00040916" w:rsidRDefault="00040916" w:rsidP="00040916">
      <w:pPr>
        <w:pStyle w:val="E-nadpis2"/>
        <w:spacing w:after="240"/>
        <w:rPr>
          <w:rFonts w:ascii="Arial" w:hAnsi="Arial" w:cs="Arial"/>
          <w:sz w:val="20"/>
          <w:szCs w:val="20"/>
        </w:rPr>
      </w:pPr>
      <w:bookmarkStart w:id="6" w:name="_Toc535910519"/>
      <w:r w:rsidRPr="00040916">
        <w:rPr>
          <w:rFonts w:ascii="Arial" w:hAnsi="Arial" w:cs="Arial"/>
          <w:sz w:val="20"/>
          <w:szCs w:val="20"/>
        </w:rPr>
        <w:t xml:space="preserve">Téma: Zaměstnávání personálu na flexibilní pracovní úvazky </w:t>
      </w:r>
      <w:r w:rsidRPr="00040916">
        <w:rPr>
          <w:rFonts w:ascii="Arial" w:hAnsi="Arial" w:cs="Arial"/>
          <w:sz w:val="20"/>
          <w:szCs w:val="20"/>
        </w:rPr>
        <w:br/>
        <w:t>a DPP.</w:t>
      </w:r>
      <w:bookmarkEnd w:id="6"/>
    </w:p>
    <w:p w14:paraId="213279C6" w14:textId="77777777" w:rsidR="00040916" w:rsidRPr="00040916" w:rsidRDefault="00040916" w:rsidP="00040916">
      <w:pPr>
        <w:spacing w:before="240" w:line="360" w:lineRule="auto"/>
        <w:jc w:val="both"/>
        <w:rPr>
          <w:rFonts w:ascii="Arial" w:hAnsi="Arial" w:cs="Arial"/>
          <w:sz w:val="20"/>
          <w:szCs w:val="20"/>
        </w:rPr>
      </w:pPr>
      <w:r w:rsidRPr="00040916">
        <w:rPr>
          <w:rFonts w:ascii="Arial" w:hAnsi="Arial" w:cs="Arial"/>
          <w:sz w:val="20"/>
          <w:szCs w:val="20"/>
        </w:rPr>
        <w:t>Se snižováním nákladovosti úzce souvisí myšlenka zaměstnávání personálu na flexibilní pracovní úvazky, tedy podle poptávky po pečovatelských službách v místě bydliště personálu. Podle již vyhotovené evaluace je poptávka po službách pečovatelských organizací převyšující jejich nabídku a to zejména z personálních důvodů. Myšlenka zaměstnávat na flexibilní pracovní úvazky osoby znevýhodněné na trhu práce je přínosná, ale podle dosavadních výsledků není příliš aplikovatelná. Tento názor sdílí i stakeholdeři a manažeři pečovatelských organizací, tedy jejich motivovanost klesá. Rozšíření portfolia personálu na flexibilní úvazky a DPP by mohla být jedna z cest k větší motivovanosti stakeholderů a organizací a tím i možnost většího rozšíření inovace.</w:t>
      </w:r>
    </w:p>
    <w:p w14:paraId="28767154" w14:textId="77777777" w:rsidR="00040916" w:rsidRPr="00040916" w:rsidRDefault="00040916" w:rsidP="00040916">
      <w:pPr>
        <w:spacing w:before="240" w:line="360" w:lineRule="auto"/>
        <w:jc w:val="both"/>
        <w:rPr>
          <w:rFonts w:ascii="Arial" w:hAnsi="Arial" w:cs="Arial"/>
          <w:sz w:val="20"/>
          <w:szCs w:val="20"/>
        </w:rPr>
      </w:pPr>
      <w:r w:rsidRPr="00040916">
        <w:rPr>
          <w:rFonts w:ascii="Arial" w:hAnsi="Arial" w:cs="Arial"/>
          <w:sz w:val="20"/>
          <w:szCs w:val="20"/>
        </w:rPr>
        <w:t>Potenciální personál na flexibilní pracovní úvazky a DPP:</w:t>
      </w:r>
    </w:p>
    <w:p w14:paraId="62E67988" w14:textId="77777777" w:rsidR="00040916" w:rsidRPr="00040916" w:rsidRDefault="00040916" w:rsidP="005B2710">
      <w:pPr>
        <w:pStyle w:val="Odstavecseseznamem"/>
        <w:numPr>
          <w:ilvl w:val="0"/>
          <w:numId w:val="15"/>
        </w:numPr>
        <w:spacing w:line="360" w:lineRule="auto"/>
        <w:jc w:val="both"/>
        <w:rPr>
          <w:rFonts w:ascii="Arial" w:hAnsi="Arial" w:cs="Arial"/>
          <w:sz w:val="20"/>
          <w:szCs w:val="20"/>
        </w:rPr>
      </w:pPr>
      <w:r w:rsidRPr="00040916">
        <w:rPr>
          <w:rFonts w:ascii="Arial" w:hAnsi="Arial" w:cs="Arial"/>
          <w:sz w:val="20"/>
          <w:szCs w:val="20"/>
        </w:rPr>
        <w:t>Osoby starší 50+</w:t>
      </w:r>
    </w:p>
    <w:p w14:paraId="3ED14454" w14:textId="77777777" w:rsidR="00040916" w:rsidRPr="00040916" w:rsidRDefault="00040916" w:rsidP="005B2710">
      <w:pPr>
        <w:pStyle w:val="Odstavecseseznamem"/>
        <w:numPr>
          <w:ilvl w:val="0"/>
          <w:numId w:val="15"/>
        </w:numPr>
        <w:spacing w:line="360" w:lineRule="auto"/>
        <w:jc w:val="both"/>
        <w:rPr>
          <w:rFonts w:ascii="Arial" w:hAnsi="Arial" w:cs="Arial"/>
          <w:sz w:val="20"/>
          <w:szCs w:val="20"/>
        </w:rPr>
      </w:pPr>
      <w:r w:rsidRPr="00040916">
        <w:rPr>
          <w:rFonts w:ascii="Arial" w:hAnsi="Arial" w:cs="Arial"/>
          <w:sz w:val="20"/>
          <w:szCs w:val="20"/>
        </w:rPr>
        <w:t>Osoby s nízkou kvalifikací</w:t>
      </w:r>
    </w:p>
    <w:p w14:paraId="7D370FE5" w14:textId="77777777" w:rsidR="00040916" w:rsidRPr="00040916" w:rsidRDefault="00040916" w:rsidP="005B2710">
      <w:pPr>
        <w:pStyle w:val="Odstavecseseznamem"/>
        <w:numPr>
          <w:ilvl w:val="0"/>
          <w:numId w:val="15"/>
        </w:numPr>
        <w:spacing w:line="360" w:lineRule="auto"/>
        <w:jc w:val="both"/>
        <w:rPr>
          <w:rFonts w:ascii="Arial" w:hAnsi="Arial" w:cs="Arial"/>
          <w:sz w:val="20"/>
          <w:szCs w:val="20"/>
        </w:rPr>
      </w:pPr>
      <w:r w:rsidRPr="00040916">
        <w:rPr>
          <w:rFonts w:ascii="Arial" w:hAnsi="Arial" w:cs="Arial"/>
          <w:sz w:val="20"/>
          <w:szCs w:val="20"/>
        </w:rPr>
        <w:t>Absolventi</w:t>
      </w:r>
    </w:p>
    <w:p w14:paraId="4469CC09" w14:textId="77777777" w:rsidR="00040916" w:rsidRPr="00040916" w:rsidRDefault="00040916" w:rsidP="005B2710">
      <w:pPr>
        <w:pStyle w:val="Odstavecseseznamem"/>
        <w:numPr>
          <w:ilvl w:val="0"/>
          <w:numId w:val="15"/>
        </w:numPr>
        <w:spacing w:line="360" w:lineRule="auto"/>
        <w:jc w:val="both"/>
        <w:rPr>
          <w:rFonts w:ascii="Arial" w:hAnsi="Arial" w:cs="Arial"/>
          <w:sz w:val="20"/>
          <w:szCs w:val="20"/>
        </w:rPr>
      </w:pPr>
      <w:r w:rsidRPr="00040916">
        <w:rPr>
          <w:rFonts w:ascii="Arial" w:hAnsi="Arial" w:cs="Arial"/>
          <w:sz w:val="20"/>
          <w:szCs w:val="20"/>
        </w:rPr>
        <w:t>Matky po MD</w:t>
      </w:r>
    </w:p>
    <w:p w14:paraId="29C55B40" w14:textId="77777777" w:rsidR="00040916" w:rsidRPr="00040916" w:rsidRDefault="00040916" w:rsidP="005B2710">
      <w:pPr>
        <w:pStyle w:val="Odstavecseseznamem"/>
        <w:numPr>
          <w:ilvl w:val="0"/>
          <w:numId w:val="15"/>
        </w:numPr>
        <w:spacing w:line="360" w:lineRule="auto"/>
        <w:jc w:val="both"/>
        <w:rPr>
          <w:rFonts w:ascii="Arial" w:hAnsi="Arial" w:cs="Arial"/>
          <w:sz w:val="20"/>
          <w:szCs w:val="20"/>
        </w:rPr>
      </w:pPr>
      <w:r w:rsidRPr="00040916">
        <w:rPr>
          <w:rFonts w:ascii="Arial" w:hAnsi="Arial" w:cs="Arial"/>
          <w:sz w:val="20"/>
          <w:szCs w:val="20"/>
        </w:rPr>
        <w:t>Osoby žijící v obtížně dopravně dostupných lokalitách</w:t>
      </w:r>
    </w:p>
    <w:p w14:paraId="134A61E5" w14:textId="77777777" w:rsidR="00040916" w:rsidRPr="00040916" w:rsidRDefault="00040916" w:rsidP="00040916">
      <w:pPr>
        <w:pBdr>
          <w:bottom w:val="single" w:sz="4" w:space="1" w:color="auto"/>
        </w:pBdr>
        <w:spacing w:before="240" w:line="360" w:lineRule="auto"/>
        <w:rPr>
          <w:rFonts w:ascii="Arial" w:hAnsi="Arial" w:cs="Arial"/>
          <w:b/>
          <w:sz w:val="20"/>
          <w:szCs w:val="20"/>
        </w:rPr>
      </w:pPr>
      <w:r w:rsidRPr="00040916">
        <w:rPr>
          <w:rFonts w:ascii="Arial" w:hAnsi="Arial" w:cs="Arial"/>
          <w:b/>
          <w:sz w:val="20"/>
          <w:szCs w:val="20"/>
        </w:rPr>
        <w:t>Etapa I.</w:t>
      </w:r>
    </w:p>
    <w:p w14:paraId="279A5826" w14:textId="77777777" w:rsidR="00040916" w:rsidRPr="00040916" w:rsidRDefault="00040916" w:rsidP="00040916">
      <w:pPr>
        <w:spacing w:line="360" w:lineRule="auto"/>
        <w:jc w:val="both"/>
        <w:rPr>
          <w:rFonts w:ascii="Arial" w:hAnsi="Arial" w:cs="Arial"/>
          <w:b/>
          <w:sz w:val="20"/>
          <w:szCs w:val="20"/>
        </w:rPr>
      </w:pPr>
      <w:r w:rsidRPr="00040916">
        <w:rPr>
          <w:rFonts w:ascii="Arial" w:hAnsi="Arial" w:cs="Arial"/>
          <w:b/>
          <w:sz w:val="20"/>
          <w:szCs w:val="20"/>
        </w:rPr>
        <w:t>EO 1 Jaké faktory ovlivňují úspěšnost inovace/projektů?</w:t>
      </w:r>
    </w:p>
    <w:p w14:paraId="673467FE" w14:textId="77777777" w:rsidR="00040916" w:rsidRPr="00040916" w:rsidRDefault="00040916" w:rsidP="00040916">
      <w:pPr>
        <w:spacing w:before="240" w:line="360" w:lineRule="auto"/>
        <w:jc w:val="both"/>
        <w:rPr>
          <w:rFonts w:ascii="Arial" w:hAnsi="Arial" w:cs="Arial"/>
          <w:sz w:val="20"/>
          <w:szCs w:val="20"/>
          <w:u w:val="single"/>
        </w:rPr>
      </w:pPr>
      <w:r w:rsidRPr="00040916">
        <w:rPr>
          <w:rFonts w:ascii="Arial" w:hAnsi="Arial" w:cs="Arial"/>
          <w:sz w:val="20"/>
          <w:szCs w:val="20"/>
          <w:u w:val="single"/>
        </w:rPr>
        <w:lastRenderedPageBreak/>
        <w:t>EO 1. 1. Jaké vnitřní faktory ovlivňují úspěšnost projektů</w:t>
      </w:r>
    </w:p>
    <w:p w14:paraId="60867255" w14:textId="77777777" w:rsidR="00040916" w:rsidRPr="00040916" w:rsidRDefault="00040916" w:rsidP="005B2710">
      <w:pPr>
        <w:pStyle w:val="Odstavecseseznamem"/>
        <w:numPr>
          <w:ilvl w:val="0"/>
          <w:numId w:val="15"/>
        </w:numPr>
        <w:spacing w:before="240" w:after="200" w:line="360" w:lineRule="auto"/>
        <w:jc w:val="both"/>
        <w:rPr>
          <w:rFonts w:ascii="Arial" w:hAnsi="Arial" w:cs="Arial"/>
          <w:sz w:val="20"/>
          <w:szCs w:val="20"/>
          <w:u w:val="single"/>
        </w:rPr>
      </w:pPr>
      <w:r w:rsidRPr="00040916">
        <w:rPr>
          <w:rFonts w:ascii="Arial" w:hAnsi="Arial" w:cs="Arial"/>
          <w:sz w:val="20"/>
          <w:szCs w:val="20"/>
        </w:rPr>
        <w:t>Existuje nějaký způsob aktivity, kterou by projektový tým mohl udělat, aby zlepšil poptávku potenciálních pracovníků po flexibilních úvazcích a DPP?</w:t>
      </w:r>
    </w:p>
    <w:p w14:paraId="20DD18C6" w14:textId="77777777" w:rsidR="00040916" w:rsidRPr="00040916" w:rsidRDefault="00040916" w:rsidP="00040916">
      <w:pPr>
        <w:spacing w:before="240" w:line="360" w:lineRule="auto"/>
        <w:jc w:val="both"/>
        <w:rPr>
          <w:rFonts w:ascii="Arial" w:hAnsi="Arial" w:cs="Arial"/>
          <w:sz w:val="20"/>
          <w:szCs w:val="20"/>
          <w:u w:val="single"/>
        </w:rPr>
      </w:pPr>
      <w:r w:rsidRPr="00040916">
        <w:rPr>
          <w:rFonts w:ascii="Arial" w:hAnsi="Arial" w:cs="Arial"/>
          <w:sz w:val="20"/>
          <w:szCs w:val="20"/>
          <w:u w:val="single"/>
        </w:rPr>
        <w:t>EO 1. 2. Jaké vnější faktory ovlivňují úspěšnost projektů?</w:t>
      </w:r>
    </w:p>
    <w:p w14:paraId="5D0C1B00" w14:textId="77777777" w:rsidR="00040916" w:rsidRPr="00040916" w:rsidRDefault="00040916" w:rsidP="005B2710">
      <w:pPr>
        <w:pStyle w:val="Odstavecseseznamem"/>
        <w:numPr>
          <w:ilvl w:val="0"/>
          <w:numId w:val="15"/>
        </w:numPr>
        <w:spacing w:before="240" w:after="200" w:line="360" w:lineRule="auto"/>
        <w:jc w:val="both"/>
        <w:rPr>
          <w:rFonts w:ascii="Arial" w:hAnsi="Arial" w:cs="Arial"/>
          <w:sz w:val="20"/>
          <w:szCs w:val="20"/>
          <w:u w:val="single"/>
        </w:rPr>
      </w:pPr>
      <w:r w:rsidRPr="00040916">
        <w:rPr>
          <w:rFonts w:ascii="Arial" w:hAnsi="Arial" w:cs="Arial"/>
          <w:sz w:val="20"/>
          <w:szCs w:val="20"/>
        </w:rPr>
        <w:t>Co podle projektového týmu ovlivňuje poptávku po flexibilních úvazcích a DPP?</w:t>
      </w:r>
    </w:p>
    <w:p w14:paraId="3474BC3F" w14:textId="77777777" w:rsidR="00040916" w:rsidRPr="00040916" w:rsidRDefault="00040916" w:rsidP="005B2710">
      <w:pPr>
        <w:pStyle w:val="Odstavecseseznamem"/>
        <w:numPr>
          <w:ilvl w:val="0"/>
          <w:numId w:val="15"/>
        </w:numPr>
        <w:spacing w:before="240" w:after="200" w:line="360" w:lineRule="auto"/>
        <w:jc w:val="both"/>
        <w:rPr>
          <w:rFonts w:ascii="Arial" w:hAnsi="Arial" w:cs="Arial"/>
          <w:sz w:val="20"/>
          <w:szCs w:val="20"/>
          <w:u w:val="single"/>
        </w:rPr>
      </w:pPr>
      <w:r w:rsidRPr="00040916">
        <w:rPr>
          <w:rFonts w:ascii="Arial" w:hAnsi="Arial" w:cs="Arial"/>
          <w:sz w:val="20"/>
          <w:szCs w:val="20"/>
        </w:rPr>
        <w:t>Co by mohlo pomoci ke zvýšení poptávky po flexibilních úvazcích a DPP?</w:t>
      </w:r>
    </w:p>
    <w:p w14:paraId="7D669047" w14:textId="77777777" w:rsidR="00040916" w:rsidRPr="00040916" w:rsidRDefault="00040916" w:rsidP="00040916">
      <w:pPr>
        <w:spacing w:before="240" w:line="360" w:lineRule="auto"/>
        <w:jc w:val="both"/>
        <w:rPr>
          <w:rFonts w:ascii="Arial" w:hAnsi="Arial" w:cs="Arial"/>
          <w:sz w:val="20"/>
          <w:szCs w:val="20"/>
          <w:u w:val="single"/>
        </w:rPr>
      </w:pPr>
      <w:r w:rsidRPr="00040916">
        <w:rPr>
          <w:rFonts w:ascii="Arial" w:hAnsi="Arial" w:cs="Arial"/>
          <w:sz w:val="20"/>
          <w:szCs w:val="20"/>
          <w:u w:val="single"/>
        </w:rPr>
        <w:t>EO 1. 3. V jakých fázích projektu jsou identifikovány problémy ohrožující úspěšnost projektů?</w:t>
      </w:r>
    </w:p>
    <w:p w14:paraId="62B9FA5D" w14:textId="77777777" w:rsidR="00040916" w:rsidRPr="00040916" w:rsidRDefault="00040916" w:rsidP="005B2710">
      <w:pPr>
        <w:pStyle w:val="Odstavecseseznamem"/>
        <w:numPr>
          <w:ilvl w:val="0"/>
          <w:numId w:val="15"/>
        </w:numPr>
        <w:spacing w:before="240" w:after="200" w:line="360" w:lineRule="auto"/>
        <w:jc w:val="both"/>
        <w:rPr>
          <w:rFonts w:ascii="Arial" w:hAnsi="Arial" w:cs="Arial"/>
          <w:sz w:val="20"/>
          <w:szCs w:val="20"/>
          <w:u w:val="single"/>
        </w:rPr>
      </w:pPr>
      <w:r w:rsidRPr="00040916">
        <w:rPr>
          <w:rFonts w:ascii="Arial" w:hAnsi="Arial" w:cs="Arial"/>
          <w:sz w:val="20"/>
          <w:szCs w:val="20"/>
        </w:rPr>
        <w:t>Jak reagovali uchazeči o zaměstnání na možnost flexibilního pracovního úvazku/DPP?</w:t>
      </w:r>
    </w:p>
    <w:p w14:paraId="13C6A452" w14:textId="77777777" w:rsidR="00040916" w:rsidRPr="00040916" w:rsidRDefault="00040916" w:rsidP="005B2710">
      <w:pPr>
        <w:pStyle w:val="Odstavecseseznamem"/>
        <w:numPr>
          <w:ilvl w:val="0"/>
          <w:numId w:val="15"/>
        </w:numPr>
        <w:spacing w:before="240" w:after="200" w:line="360" w:lineRule="auto"/>
        <w:jc w:val="both"/>
        <w:rPr>
          <w:rFonts w:ascii="Arial" w:hAnsi="Arial" w:cs="Arial"/>
          <w:sz w:val="20"/>
          <w:szCs w:val="20"/>
          <w:u w:val="single"/>
        </w:rPr>
      </w:pPr>
      <w:r w:rsidRPr="00040916">
        <w:rPr>
          <w:rFonts w:ascii="Arial" w:hAnsi="Arial" w:cs="Arial"/>
          <w:sz w:val="20"/>
          <w:szCs w:val="20"/>
        </w:rPr>
        <w:t>Kdy v rámci výběrového řízení byl zjištěn problém uchazečů s formou práce na flexibilní pracovní úvazek/DPP?</w:t>
      </w:r>
    </w:p>
    <w:p w14:paraId="469A8BCC" w14:textId="77777777" w:rsidR="00040916" w:rsidRPr="00040916" w:rsidRDefault="00040916" w:rsidP="00040916">
      <w:pPr>
        <w:spacing w:before="240" w:line="360" w:lineRule="auto"/>
        <w:jc w:val="both"/>
        <w:rPr>
          <w:rFonts w:ascii="Arial" w:hAnsi="Arial" w:cs="Arial"/>
          <w:b/>
          <w:sz w:val="20"/>
          <w:szCs w:val="20"/>
        </w:rPr>
      </w:pPr>
      <w:r w:rsidRPr="00040916">
        <w:rPr>
          <w:rFonts w:ascii="Arial" w:hAnsi="Arial" w:cs="Arial"/>
          <w:b/>
          <w:sz w:val="20"/>
          <w:szCs w:val="20"/>
        </w:rPr>
        <w:t>EO 2 Jak probíhá spolupráce podpořených projektů a stakeholderů?</w:t>
      </w:r>
    </w:p>
    <w:p w14:paraId="31F1D8D1" w14:textId="77777777" w:rsidR="00040916" w:rsidRPr="00040916" w:rsidRDefault="00040916" w:rsidP="00040916">
      <w:pPr>
        <w:spacing w:before="240" w:line="360" w:lineRule="auto"/>
        <w:jc w:val="both"/>
        <w:rPr>
          <w:rFonts w:ascii="Arial" w:hAnsi="Arial" w:cs="Arial"/>
          <w:sz w:val="20"/>
          <w:szCs w:val="20"/>
          <w:u w:val="single"/>
        </w:rPr>
      </w:pPr>
      <w:r w:rsidRPr="00040916">
        <w:rPr>
          <w:rFonts w:ascii="Arial" w:hAnsi="Arial" w:cs="Arial"/>
          <w:sz w:val="20"/>
          <w:szCs w:val="20"/>
          <w:u w:val="single"/>
        </w:rPr>
        <w:t>EO 2. 1. Jaká jsou silná a slabá místa podpořených projektů ve spolupráci s relevantními stakeholdery?</w:t>
      </w:r>
    </w:p>
    <w:p w14:paraId="26179D3F" w14:textId="77777777" w:rsidR="00040916" w:rsidRPr="00040916" w:rsidRDefault="00040916" w:rsidP="005B2710">
      <w:pPr>
        <w:pStyle w:val="Odstavecseseznamem"/>
        <w:numPr>
          <w:ilvl w:val="0"/>
          <w:numId w:val="15"/>
        </w:numPr>
        <w:spacing w:before="240" w:after="200" w:line="360" w:lineRule="auto"/>
        <w:jc w:val="both"/>
        <w:rPr>
          <w:rFonts w:ascii="Arial" w:hAnsi="Arial" w:cs="Arial"/>
          <w:sz w:val="20"/>
          <w:szCs w:val="20"/>
          <w:u w:val="single"/>
        </w:rPr>
      </w:pPr>
      <w:r w:rsidRPr="00040916">
        <w:rPr>
          <w:rFonts w:ascii="Arial" w:hAnsi="Arial" w:cs="Arial"/>
          <w:sz w:val="20"/>
          <w:szCs w:val="20"/>
        </w:rPr>
        <w:t>Bylo nějakým způsobem podpořeno ze strany stakeholderů hledání personálu? Jakým způsobem?</w:t>
      </w:r>
    </w:p>
    <w:p w14:paraId="72F85320" w14:textId="77777777" w:rsidR="00040916" w:rsidRPr="00040916" w:rsidRDefault="00040916" w:rsidP="00040916">
      <w:pPr>
        <w:spacing w:before="240" w:line="360" w:lineRule="auto"/>
        <w:jc w:val="both"/>
        <w:rPr>
          <w:rFonts w:ascii="Arial" w:hAnsi="Arial" w:cs="Arial"/>
          <w:sz w:val="20"/>
          <w:szCs w:val="20"/>
          <w:u w:val="single"/>
        </w:rPr>
      </w:pPr>
      <w:r w:rsidRPr="00040916">
        <w:rPr>
          <w:rFonts w:ascii="Arial" w:hAnsi="Arial" w:cs="Arial"/>
          <w:sz w:val="20"/>
          <w:szCs w:val="20"/>
          <w:u w:val="single"/>
        </w:rPr>
        <w:t>EO 2. 2. Jaký vliv má spolupráce se stakeholdery na úspěšnost projektů?</w:t>
      </w:r>
    </w:p>
    <w:p w14:paraId="3B99D947" w14:textId="77777777" w:rsidR="00040916" w:rsidRPr="00040916" w:rsidRDefault="00040916" w:rsidP="005B2710">
      <w:pPr>
        <w:pStyle w:val="Odstavecseseznamem"/>
        <w:numPr>
          <w:ilvl w:val="0"/>
          <w:numId w:val="15"/>
        </w:numPr>
        <w:spacing w:before="240" w:after="200" w:line="360" w:lineRule="auto"/>
        <w:jc w:val="both"/>
        <w:rPr>
          <w:rFonts w:ascii="Arial" w:hAnsi="Arial" w:cs="Arial"/>
          <w:sz w:val="20"/>
          <w:szCs w:val="20"/>
          <w:u w:val="single"/>
        </w:rPr>
      </w:pPr>
      <w:r w:rsidRPr="00040916">
        <w:rPr>
          <w:rFonts w:ascii="Arial" w:hAnsi="Arial" w:cs="Arial"/>
          <w:sz w:val="20"/>
          <w:szCs w:val="20"/>
        </w:rPr>
        <w:lastRenderedPageBreak/>
        <w:t>Do jaké míry vnímá projektový tým vliv stakeholderů na hledání personálu na flexibilní úvazky/DPP?</w:t>
      </w:r>
    </w:p>
    <w:p w14:paraId="18314CCA" w14:textId="77777777" w:rsidR="00040916" w:rsidRPr="00040916" w:rsidRDefault="00040916" w:rsidP="00040916">
      <w:pPr>
        <w:spacing w:before="240" w:line="360" w:lineRule="auto"/>
        <w:jc w:val="both"/>
        <w:rPr>
          <w:rFonts w:ascii="Arial" w:hAnsi="Arial" w:cs="Arial"/>
          <w:sz w:val="20"/>
          <w:szCs w:val="20"/>
          <w:u w:val="single"/>
        </w:rPr>
      </w:pPr>
      <w:r w:rsidRPr="00040916">
        <w:rPr>
          <w:rFonts w:ascii="Arial" w:hAnsi="Arial" w:cs="Arial"/>
          <w:sz w:val="20"/>
          <w:szCs w:val="20"/>
          <w:u w:val="single"/>
        </w:rPr>
        <w:t>EO 2. 3. Jaký je dosah podpořených projektů?</w:t>
      </w:r>
    </w:p>
    <w:p w14:paraId="365BAC9D" w14:textId="77777777" w:rsidR="00040916" w:rsidRPr="00040916" w:rsidRDefault="00040916" w:rsidP="005B2710">
      <w:pPr>
        <w:pStyle w:val="Odstavecseseznamem"/>
        <w:numPr>
          <w:ilvl w:val="0"/>
          <w:numId w:val="16"/>
        </w:numPr>
        <w:spacing w:before="240" w:after="200" w:line="360" w:lineRule="auto"/>
        <w:jc w:val="both"/>
        <w:rPr>
          <w:rFonts w:ascii="Arial" w:hAnsi="Arial" w:cs="Arial"/>
          <w:sz w:val="20"/>
          <w:szCs w:val="20"/>
          <w:u w:val="single"/>
        </w:rPr>
      </w:pPr>
      <w:r w:rsidRPr="00040916">
        <w:rPr>
          <w:rFonts w:ascii="Arial" w:hAnsi="Arial" w:cs="Arial"/>
          <w:sz w:val="20"/>
          <w:szCs w:val="20"/>
        </w:rPr>
        <w:t>Komu všemu byla předána informace o nové formě pracovních úvazků personálu pečovatelských organizací?</w:t>
      </w:r>
    </w:p>
    <w:p w14:paraId="75F9C498" w14:textId="77777777" w:rsidR="00040916" w:rsidRPr="00040916" w:rsidRDefault="00040916" w:rsidP="005B2710">
      <w:pPr>
        <w:pStyle w:val="Odstavecseseznamem"/>
        <w:numPr>
          <w:ilvl w:val="0"/>
          <w:numId w:val="16"/>
        </w:numPr>
        <w:spacing w:before="240" w:after="200" w:line="360" w:lineRule="auto"/>
        <w:jc w:val="both"/>
        <w:rPr>
          <w:rFonts w:ascii="Arial" w:hAnsi="Arial" w:cs="Arial"/>
          <w:sz w:val="20"/>
          <w:szCs w:val="20"/>
          <w:u w:val="single"/>
        </w:rPr>
      </w:pPr>
      <w:r w:rsidRPr="00040916">
        <w:rPr>
          <w:rFonts w:ascii="Arial" w:hAnsi="Arial" w:cs="Arial"/>
          <w:sz w:val="20"/>
          <w:szCs w:val="20"/>
        </w:rPr>
        <w:tab/>
        <w:t>Jaký stakeholder reagoval na tuto situaci? Jakým způsobem?</w:t>
      </w:r>
    </w:p>
    <w:p w14:paraId="09F7F8F4" w14:textId="77777777" w:rsidR="00040916" w:rsidRPr="00040916" w:rsidRDefault="00040916" w:rsidP="00040916">
      <w:pPr>
        <w:spacing w:before="240" w:line="360" w:lineRule="auto"/>
        <w:jc w:val="both"/>
        <w:rPr>
          <w:rFonts w:ascii="Arial" w:hAnsi="Arial" w:cs="Arial"/>
          <w:b/>
          <w:sz w:val="20"/>
          <w:szCs w:val="20"/>
        </w:rPr>
      </w:pPr>
      <w:r w:rsidRPr="00040916">
        <w:rPr>
          <w:rFonts w:ascii="Arial" w:hAnsi="Arial" w:cs="Arial"/>
          <w:b/>
          <w:sz w:val="20"/>
          <w:szCs w:val="20"/>
        </w:rPr>
        <w:t>EO 3 Jaký je potenciál udržitelnosti na konci projektů?</w:t>
      </w:r>
    </w:p>
    <w:p w14:paraId="0916542D" w14:textId="77777777" w:rsidR="00040916" w:rsidRPr="00040916" w:rsidRDefault="00040916" w:rsidP="005B2710">
      <w:pPr>
        <w:pStyle w:val="Odstavecseseznamem"/>
        <w:numPr>
          <w:ilvl w:val="0"/>
          <w:numId w:val="16"/>
        </w:numPr>
        <w:spacing w:before="240" w:after="200" w:line="360" w:lineRule="auto"/>
        <w:jc w:val="both"/>
        <w:rPr>
          <w:rFonts w:ascii="Arial" w:hAnsi="Arial" w:cs="Arial"/>
          <w:b/>
          <w:sz w:val="20"/>
          <w:szCs w:val="20"/>
        </w:rPr>
      </w:pPr>
      <w:r w:rsidRPr="00040916">
        <w:rPr>
          <w:rFonts w:ascii="Arial" w:hAnsi="Arial" w:cs="Arial"/>
          <w:sz w:val="20"/>
          <w:szCs w:val="20"/>
        </w:rPr>
        <w:t>Jak vidí projektový tým udržitelnost projektu za předpokladu, že nebude zájem o flexibilní pracovní úvazky/DPP ze strany uchazečů o zaměstnání?</w:t>
      </w:r>
    </w:p>
    <w:p w14:paraId="38A80A48" w14:textId="77777777" w:rsidR="00040916" w:rsidRPr="00040916" w:rsidRDefault="00040916" w:rsidP="00040916">
      <w:pPr>
        <w:spacing w:before="240" w:line="360" w:lineRule="auto"/>
        <w:jc w:val="both"/>
        <w:rPr>
          <w:rFonts w:ascii="Arial" w:hAnsi="Arial" w:cs="Arial"/>
          <w:b/>
          <w:sz w:val="20"/>
          <w:szCs w:val="20"/>
        </w:rPr>
      </w:pPr>
      <w:r w:rsidRPr="00040916">
        <w:rPr>
          <w:rFonts w:ascii="Arial" w:hAnsi="Arial" w:cs="Arial"/>
          <w:b/>
          <w:sz w:val="20"/>
          <w:szCs w:val="20"/>
        </w:rPr>
        <w:t>EO 4 Jak probíhala realizace projektů?</w:t>
      </w:r>
    </w:p>
    <w:p w14:paraId="219F2E05" w14:textId="77777777" w:rsidR="00040916" w:rsidRPr="00040916" w:rsidRDefault="00040916" w:rsidP="00040916">
      <w:pPr>
        <w:spacing w:before="240" w:line="360" w:lineRule="auto"/>
        <w:jc w:val="both"/>
        <w:rPr>
          <w:rFonts w:ascii="Arial" w:hAnsi="Arial" w:cs="Arial"/>
          <w:sz w:val="20"/>
          <w:szCs w:val="20"/>
          <w:u w:val="single"/>
        </w:rPr>
      </w:pPr>
      <w:r w:rsidRPr="00040916">
        <w:rPr>
          <w:rFonts w:ascii="Arial" w:hAnsi="Arial" w:cs="Arial"/>
          <w:sz w:val="20"/>
          <w:szCs w:val="20"/>
          <w:u w:val="single"/>
        </w:rPr>
        <w:t>EO 4. 1. Došlo k věcné změně projektu oproti původnímu plánu? Pokud ano, k jaké? Z jakých důvodů? Jak byla nutnost změny identifikována?</w:t>
      </w:r>
    </w:p>
    <w:p w14:paraId="72B542B1" w14:textId="77777777" w:rsidR="00040916" w:rsidRPr="00040916" w:rsidRDefault="00040916" w:rsidP="005B2710">
      <w:pPr>
        <w:pStyle w:val="Odstavecseseznamem"/>
        <w:numPr>
          <w:ilvl w:val="0"/>
          <w:numId w:val="16"/>
        </w:numPr>
        <w:spacing w:before="240" w:after="200" w:line="360" w:lineRule="auto"/>
        <w:jc w:val="both"/>
        <w:rPr>
          <w:rFonts w:ascii="Arial" w:hAnsi="Arial" w:cs="Arial"/>
          <w:sz w:val="20"/>
          <w:szCs w:val="20"/>
          <w:u w:val="single"/>
        </w:rPr>
      </w:pPr>
      <w:r w:rsidRPr="00040916">
        <w:rPr>
          <w:rFonts w:ascii="Arial" w:hAnsi="Arial" w:cs="Arial"/>
          <w:sz w:val="20"/>
          <w:szCs w:val="20"/>
        </w:rPr>
        <w:t>Předpokládal projektový tým před zahájením projektu riziko nezájmu o flexibilní pracovní úvazky/DPP ze strany uchazečů?</w:t>
      </w:r>
    </w:p>
    <w:p w14:paraId="2ECC6814" w14:textId="77777777" w:rsidR="00040916" w:rsidRPr="00040916" w:rsidRDefault="00040916" w:rsidP="005B2710">
      <w:pPr>
        <w:pStyle w:val="Odstavecseseznamem"/>
        <w:numPr>
          <w:ilvl w:val="0"/>
          <w:numId w:val="16"/>
        </w:numPr>
        <w:spacing w:before="240" w:after="200" w:line="360" w:lineRule="auto"/>
        <w:jc w:val="both"/>
        <w:rPr>
          <w:rFonts w:ascii="Arial" w:hAnsi="Arial" w:cs="Arial"/>
          <w:sz w:val="20"/>
          <w:szCs w:val="20"/>
          <w:u w:val="single"/>
        </w:rPr>
      </w:pPr>
      <w:r w:rsidRPr="00040916">
        <w:rPr>
          <w:rFonts w:ascii="Arial" w:hAnsi="Arial" w:cs="Arial"/>
          <w:sz w:val="20"/>
          <w:szCs w:val="20"/>
        </w:rPr>
        <w:tab/>
        <w:t>Jak byl projektový tým na tuto možnost připraven?</w:t>
      </w:r>
    </w:p>
    <w:p w14:paraId="72C190C4" w14:textId="77777777" w:rsidR="00040916" w:rsidRPr="00040916" w:rsidRDefault="00040916" w:rsidP="005B2710">
      <w:pPr>
        <w:pStyle w:val="Odstavecseseznamem"/>
        <w:numPr>
          <w:ilvl w:val="0"/>
          <w:numId w:val="16"/>
        </w:numPr>
        <w:spacing w:before="240" w:after="200" w:line="360" w:lineRule="auto"/>
        <w:jc w:val="both"/>
        <w:rPr>
          <w:rFonts w:ascii="Arial" w:hAnsi="Arial" w:cs="Arial"/>
          <w:sz w:val="20"/>
          <w:szCs w:val="20"/>
          <w:u w:val="single"/>
        </w:rPr>
      </w:pPr>
      <w:r w:rsidRPr="00040916">
        <w:rPr>
          <w:rFonts w:ascii="Arial" w:hAnsi="Arial" w:cs="Arial"/>
          <w:sz w:val="20"/>
          <w:szCs w:val="20"/>
        </w:rPr>
        <w:t>Změnil se během projektu přístup projektového týmu k nabízení flexibilních pracovních úvazků/DPP?</w:t>
      </w:r>
    </w:p>
    <w:p w14:paraId="06DBB6AD" w14:textId="77777777" w:rsidR="00040916" w:rsidRPr="00040916" w:rsidRDefault="00040916" w:rsidP="00040916">
      <w:pPr>
        <w:spacing w:before="240" w:line="360" w:lineRule="auto"/>
        <w:jc w:val="both"/>
        <w:rPr>
          <w:rFonts w:ascii="Arial" w:hAnsi="Arial" w:cs="Arial"/>
          <w:sz w:val="20"/>
          <w:szCs w:val="20"/>
          <w:u w:val="single"/>
        </w:rPr>
      </w:pPr>
      <w:r w:rsidRPr="00040916">
        <w:rPr>
          <w:rFonts w:ascii="Arial" w:hAnsi="Arial" w:cs="Arial"/>
          <w:sz w:val="20"/>
          <w:szCs w:val="20"/>
          <w:u w:val="single"/>
        </w:rPr>
        <w:t>EO 4. 2. Jak probíhala spolupráce realizačního týmu se zástupci ŘO (MPSV)?</w:t>
      </w:r>
    </w:p>
    <w:p w14:paraId="35FBCDE9" w14:textId="77777777" w:rsidR="00040916" w:rsidRPr="00040916" w:rsidRDefault="00040916" w:rsidP="005B2710">
      <w:pPr>
        <w:pStyle w:val="Odstavecseseznamem"/>
        <w:numPr>
          <w:ilvl w:val="0"/>
          <w:numId w:val="16"/>
        </w:numPr>
        <w:spacing w:before="240" w:after="200" w:line="360" w:lineRule="auto"/>
        <w:jc w:val="both"/>
        <w:rPr>
          <w:rFonts w:ascii="Arial" w:hAnsi="Arial" w:cs="Arial"/>
          <w:sz w:val="20"/>
          <w:szCs w:val="20"/>
          <w:u w:val="single"/>
        </w:rPr>
      </w:pPr>
      <w:r w:rsidRPr="00040916">
        <w:rPr>
          <w:rFonts w:ascii="Arial" w:hAnsi="Arial" w:cs="Arial"/>
          <w:sz w:val="20"/>
          <w:szCs w:val="20"/>
        </w:rPr>
        <w:lastRenderedPageBreak/>
        <w:t>Jak reagovalo MPSV na situaci nedostatečné poptávky uchazečů o flexibilní pracovní úvazek/DPP?</w:t>
      </w:r>
    </w:p>
    <w:p w14:paraId="18172CED" w14:textId="77777777" w:rsidR="00040916" w:rsidRPr="00040916" w:rsidRDefault="00040916" w:rsidP="00040916">
      <w:pPr>
        <w:pBdr>
          <w:bottom w:val="single" w:sz="4" w:space="1" w:color="auto"/>
        </w:pBdr>
        <w:spacing w:before="240" w:line="360" w:lineRule="auto"/>
        <w:rPr>
          <w:rFonts w:ascii="Arial" w:hAnsi="Arial" w:cs="Arial"/>
          <w:b/>
          <w:sz w:val="20"/>
          <w:szCs w:val="20"/>
        </w:rPr>
      </w:pPr>
      <w:r w:rsidRPr="00040916">
        <w:rPr>
          <w:rFonts w:ascii="Arial" w:hAnsi="Arial" w:cs="Arial"/>
          <w:b/>
          <w:sz w:val="20"/>
          <w:szCs w:val="20"/>
        </w:rPr>
        <w:t>Etapa II.</w:t>
      </w:r>
    </w:p>
    <w:p w14:paraId="4C234C4D" w14:textId="77777777" w:rsidR="00040916" w:rsidRPr="00040916" w:rsidRDefault="00040916" w:rsidP="00040916">
      <w:pPr>
        <w:spacing w:before="240" w:line="360" w:lineRule="auto"/>
        <w:rPr>
          <w:rFonts w:ascii="Arial" w:hAnsi="Arial" w:cs="Arial"/>
          <w:b/>
          <w:sz w:val="20"/>
          <w:szCs w:val="20"/>
        </w:rPr>
      </w:pPr>
      <w:r w:rsidRPr="00040916">
        <w:rPr>
          <w:rFonts w:ascii="Arial" w:hAnsi="Arial" w:cs="Arial"/>
          <w:b/>
          <w:sz w:val="20"/>
          <w:szCs w:val="20"/>
        </w:rPr>
        <w:t>EO 5. Jaká je udržitelnost podpořených projektů?</w:t>
      </w:r>
    </w:p>
    <w:p w14:paraId="0132F567" w14:textId="77777777" w:rsidR="00040916" w:rsidRPr="00040916" w:rsidRDefault="00040916" w:rsidP="00040916">
      <w:pPr>
        <w:spacing w:before="240" w:line="360" w:lineRule="auto"/>
        <w:jc w:val="both"/>
        <w:rPr>
          <w:rFonts w:ascii="Arial" w:hAnsi="Arial" w:cs="Arial"/>
          <w:sz w:val="20"/>
          <w:szCs w:val="20"/>
          <w:u w:val="single"/>
        </w:rPr>
      </w:pPr>
      <w:r w:rsidRPr="00040916">
        <w:rPr>
          <w:rFonts w:ascii="Arial" w:hAnsi="Arial" w:cs="Arial"/>
          <w:sz w:val="20"/>
          <w:szCs w:val="20"/>
          <w:u w:val="single"/>
        </w:rPr>
        <w:t>EO 5. 1. Jaké podpořené projekty jsou udržitelné?</w:t>
      </w:r>
    </w:p>
    <w:p w14:paraId="1AFD1237" w14:textId="77777777" w:rsidR="00040916" w:rsidRPr="00040916" w:rsidRDefault="00040916" w:rsidP="005B2710">
      <w:pPr>
        <w:pStyle w:val="Odstavecseseznamem"/>
        <w:numPr>
          <w:ilvl w:val="0"/>
          <w:numId w:val="16"/>
        </w:numPr>
        <w:spacing w:before="240" w:after="200" w:line="360" w:lineRule="auto"/>
        <w:jc w:val="both"/>
        <w:rPr>
          <w:rFonts w:ascii="Arial" w:hAnsi="Arial" w:cs="Arial"/>
          <w:sz w:val="20"/>
          <w:szCs w:val="20"/>
          <w:u w:val="single"/>
        </w:rPr>
      </w:pPr>
      <w:r w:rsidRPr="00040916">
        <w:rPr>
          <w:rFonts w:ascii="Arial" w:hAnsi="Arial" w:cs="Arial"/>
          <w:sz w:val="20"/>
          <w:szCs w:val="20"/>
        </w:rPr>
        <w:t>Jak vnímá projektový tým udržitelnost projektu z pohledu hledání personálu na flexibilní úvazky/DPP?</w:t>
      </w:r>
    </w:p>
    <w:p w14:paraId="79B07862" w14:textId="77777777" w:rsidR="00040916" w:rsidRPr="00040916" w:rsidRDefault="00040916" w:rsidP="00040916">
      <w:pPr>
        <w:spacing w:before="240" w:line="360" w:lineRule="auto"/>
        <w:jc w:val="both"/>
        <w:rPr>
          <w:rFonts w:ascii="Arial" w:hAnsi="Arial" w:cs="Arial"/>
          <w:sz w:val="20"/>
          <w:szCs w:val="20"/>
          <w:u w:val="single"/>
        </w:rPr>
      </w:pPr>
      <w:r w:rsidRPr="00040916">
        <w:rPr>
          <w:rFonts w:ascii="Arial" w:hAnsi="Arial" w:cs="Arial"/>
          <w:sz w:val="20"/>
          <w:szCs w:val="20"/>
          <w:u w:val="single"/>
        </w:rPr>
        <w:t>EO 5. 2. Jaké faktory ovlivňují udržitelnost projektu?</w:t>
      </w:r>
    </w:p>
    <w:p w14:paraId="020739FC" w14:textId="77777777" w:rsidR="00040916" w:rsidRPr="00040916" w:rsidRDefault="00040916" w:rsidP="005B2710">
      <w:pPr>
        <w:pStyle w:val="Odstavecseseznamem"/>
        <w:numPr>
          <w:ilvl w:val="0"/>
          <w:numId w:val="16"/>
        </w:numPr>
        <w:spacing w:before="240" w:after="200" w:line="360" w:lineRule="auto"/>
        <w:jc w:val="both"/>
        <w:rPr>
          <w:rFonts w:ascii="Arial" w:hAnsi="Arial" w:cs="Arial"/>
          <w:sz w:val="20"/>
          <w:szCs w:val="20"/>
          <w:u w:val="single"/>
        </w:rPr>
      </w:pPr>
      <w:r w:rsidRPr="00040916">
        <w:rPr>
          <w:rFonts w:ascii="Arial" w:hAnsi="Arial" w:cs="Arial"/>
          <w:sz w:val="20"/>
          <w:szCs w:val="20"/>
        </w:rPr>
        <w:t>Ovlivňují předsudky stakeholderů a manažerů organizací ve věci flexibilních pracovních úvazků/DPP udržitelnost projektu?</w:t>
      </w:r>
    </w:p>
    <w:p w14:paraId="6A482354" w14:textId="77777777" w:rsidR="00040916" w:rsidRPr="00040916" w:rsidRDefault="00040916" w:rsidP="005B2710">
      <w:pPr>
        <w:pStyle w:val="Odstavecseseznamem"/>
        <w:numPr>
          <w:ilvl w:val="0"/>
          <w:numId w:val="16"/>
        </w:numPr>
        <w:spacing w:before="240" w:after="200" w:line="360" w:lineRule="auto"/>
        <w:jc w:val="both"/>
        <w:rPr>
          <w:rFonts w:ascii="Arial" w:hAnsi="Arial" w:cs="Arial"/>
          <w:sz w:val="20"/>
          <w:szCs w:val="20"/>
          <w:u w:val="single"/>
        </w:rPr>
      </w:pPr>
      <w:r w:rsidRPr="00040916">
        <w:rPr>
          <w:rFonts w:ascii="Arial" w:hAnsi="Arial" w:cs="Arial"/>
          <w:sz w:val="20"/>
          <w:szCs w:val="20"/>
        </w:rPr>
        <w:t xml:space="preserve">Jaké další faktory ovlivňují udržitelnost projektu z pohledu změny pracovních úvazků </w:t>
      </w:r>
      <w:r w:rsidRPr="00040916">
        <w:rPr>
          <w:rFonts w:ascii="Arial" w:hAnsi="Arial" w:cs="Arial"/>
          <w:sz w:val="20"/>
          <w:szCs w:val="20"/>
        </w:rPr>
        <w:br/>
        <w:t>u personálu pečovatelských organizací?</w:t>
      </w:r>
    </w:p>
    <w:p w14:paraId="6C8042DA" w14:textId="77777777" w:rsidR="00040916" w:rsidRPr="00040916" w:rsidRDefault="00040916" w:rsidP="00040916">
      <w:pPr>
        <w:spacing w:before="240" w:line="360" w:lineRule="auto"/>
        <w:jc w:val="both"/>
        <w:rPr>
          <w:rFonts w:ascii="Arial" w:hAnsi="Arial" w:cs="Arial"/>
          <w:sz w:val="20"/>
          <w:szCs w:val="20"/>
          <w:u w:val="single"/>
        </w:rPr>
      </w:pPr>
      <w:r w:rsidRPr="00040916">
        <w:rPr>
          <w:rFonts w:ascii="Arial" w:hAnsi="Arial" w:cs="Arial"/>
          <w:sz w:val="20"/>
          <w:szCs w:val="20"/>
          <w:u w:val="single"/>
        </w:rPr>
        <w:t>EO 5. 3. Jakou roli hrají v udržitelnosti projektů stakeholdeři?</w:t>
      </w:r>
    </w:p>
    <w:p w14:paraId="0F91A746" w14:textId="77777777" w:rsidR="00040916" w:rsidRPr="00040916" w:rsidRDefault="00040916" w:rsidP="005B2710">
      <w:pPr>
        <w:pStyle w:val="Odstavecseseznamem"/>
        <w:numPr>
          <w:ilvl w:val="0"/>
          <w:numId w:val="16"/>
        </w:numPr>
        <w:spacing w:before="240" w:after="200" w:line="360" w:lineRule="auto"/>
        <w:jc w:val="both"/>
        <w:rPr>
          <w:rFonts w:ascii="Arial" w:hAnsi="Arial" w:cs="Arial"/>
          <w:sz w:val="20"/>
          <w:szCs w:val="20"/>
          <w:u w:val="single"/>
        </w:rPr>
      </w:pPr>
      <w:r w:rsidRPr="00040916">
        <w:rPr>
          <w:rFonts w:ascii="Arial" w:hAnsi="Arial" w:cs="Arial"/>
          <w:sz w:val="20"/>
          <w:szCs w:val="20"/>
        </w:rPr>
        <w:t>Existuje nějaký způsob, jakým by mohli stakeholdeři podpořit zvýšení poptávky po flexibilních pracovních úvazcích/DPP?</w:t>
      </w:r>
    </w:p>
    <w:p w14:paraId="61CAE87E" w14:textId="77777777" w:rsidR="00040916" w:rsidRPr="00040916" w:rsidRDefault="00040916" w:rsidP="00040916">
      <w:pPr>
        <w:spacing w:before="240" w:line="360" w:lineRule="auto"/>
        <w:jc w:val="both"/>
        <w:rPr>
          <w:rFonts w:ascii="Arial" w:hAnsi="Arial" w:cs="Arial"/>
          <w:sz w:val="20"/>
          <w:szCs w:val="20"/>
          <w:u w:val="single"/>
        </w:rPr>
      </w:pPr>
      <w:r w:rsidRPr="00040916">
        <w:rPr>
          <w:rFonts w:ascii="Arial" w:hAnsi="Arial" w:cs="Arial"/>
          <w:sz w:val="20"/>
          <w:szCs w:val="20"/>
          <w:u w:val="single"/>
        </w:rPr>
        <w:t>EO 5. 4. Jakým způsobem nastavit projekty, aby se zvýšila šance na jejich udržitelnost?</w:t>
      </w:r>
    </w:p>
    <w:p w14:paraId="40460F3A" w14:textId="77777777" w:rsidR="00040916" w:rsidRPr="00040916" w:rsidRDefault="00040916" w:rsidP="005B2710">
      <w:pPr>
        <w:pStyle w:val="Odstavecseseznamem"/>
        <w:numPr>
          <w:ilvl w:val="0"/>
          <w:numId w:val="16"/>
        </w:numPr>
        <w:spacing w:line="360" w:lineRule="auto"/>
        <w:jc w:val="both"/>
        <w:rPr>
          <w:rFonts w:ascii="Arial" w:hAnsi="Arial" w:cs="Arial"/>
          <w:sz w:val="20"/>
          <w:szCs w:val="20"/>
        </w:rPr>
      </w:pPr>
      <w:r w:rsidRPr="00040916">
        <w:rPr>
          <w:rFonts w:ascii="Arial" w:hAnsi="Arial" w:cs="Arial"/>
          <w:sz w:val="20"/>
          <w:szCs w:val="20"/>
        </w:rPr>
        <w:t>Má projektový tým vymyšlenou nějakou strategii pro zvýšení poptávky po flexibilních pracovních úvazcích/DPP? Případně ve spolupráci se stakeholderem? Jakým?</w:t>
      </w:r>
    </w:p>
    <w:p w14:paraId="5AC2FBA9" w14:textId="77777777" w:rsidR="00040916" w:rsidRPr="00040916" w:rsidRDefault="00040916" w:rsidP="00040916">
      <w:pPr>
        <w:pStyle w:val="E-nadpis1"/>
        <w:rPr>
          <w:rFonts w:ascii="Arial" w:hAnsi="Arial" w:cs="Arial"/>
          <w:sz w:val="20"/>
          <w:szCs w:val="20"/>
        </w:rPr>
      </w:pPr>
      <w:bookmarkStart w:id="7" w:name="_Toc535910520"/>
      <w:r w:rsidRPr="00040916">
        <w:rPr>
          <w:rFonts w:ascii="Arial" w:hAnsi="Arial" w:cs="Arial"/>
          <w:sz w:val="20"/>
          <w:szCs w:val="20"/>
        </w:rPr>
        <w:lastRenderedPageBreak/>
        <w:t>Kvalitativní polostrukturované rozhovory</w:t>
      </w:r>
      <w:bookmarkEnd w:id="7"/>
    </w:p>
    <w:p w14:paraId="053D6933" w14:textId="77777777" w:rsidR="00040916" w:rsidRPr="00040916" w:rsidRDefault="00040916" w:rsidP="00040916">
      <w:pPr>
        <w:pStyle w:val="Default"/>
        <w:spacing w:before="240" w:line="360" w:lineRule="auto"/>
        <w:jc w:val="both"/>
        <w:rPr>
          <w:rFonts w:ascii="Arial" w:hAnsi="Arial" w:cs="Arial"/>
          <w:sz w:val="20"/>
          <w:szCs w:val="20"/>
        </w:rPr>
      </w:pPr>
      <w:r w:rsidRPr="00040916">
        <w:rPr>
          <w:rFonts w:ascii="Arial" w:hAnsi="Arial" w:cs="Arial"/>
          <w:sz w:val="20"/>
          <w:szCs w:val="20"/>
        </w:rPr>
        <w:t xml:space="preserve">Klademe důraz na důsledné a ucelené zodpovězení evaluačních otázek. Ke každé otázce uvádíme podotázky, použité nástroje sběru a analýzy dat, metody řešení a zapojení cílových skupin. </w:t>
      </w:r>
    </w:p>
    <w:p w14:paraId="1FF98519" w14:textId="77777777" w:rsidR="00040916" w:rsidRPr="00040916" w:rsidRDefault="00040916" w:rsidP="005B2710">
      <w:pPr>
        <w:pStyle w:val="E-nadpis2"/>
        <w:numPr>
          <w:ilvl w:val="0"/>
          <w:numId w:val="21"/>
        </w:numPr>
        <w:rPr>
          <w:rFonts w:ascii="Arial" w:hAnsi="Arial" w:cs="Arial"/>
          <w:sz w:val="20"/>
          <w:szCs w:val="20"/>
        </w:rPr>
      </w:pPr>
      <w:bookmarkStart w:id="8" w:name="_Toc535910521"/>
      <w:r w:rsidRPr="00040916">
        <w:rPr>
          <w:rFonts w:ascii="Arial" w:hAnsi="Arial" w:cs="Arial"/>
          <w:sz w:val="20"/>
          <w:szCs w:val="20"/>
        </w:rPr>
        <w:t>Etapa</w:t>
      </w:r>
      <w:bookmarkEnd w:id="8"/>
    </w:p>
    <w:p w14:paraId="4273D311" w14:textId="77777777" w:rsidR="00040916" w:rsidRPr="00040916" w:rsidRDefault="00040916" w:rsidP="00040916">
      <w:pPr>
        <w:pStyle w:val="Default"/>
        <w:spacing w:line="360" w:lineRule="auto"/>
        <w:rPr>
          <w:rFonts w:ascii="Arial" w:eastAsiaTheme="minorHAnsi" w:hAnsi="Arial" w:cs="Arial"/>
          <w:b/>
          <w:sz w:val="20"/>
          <w:szCs w:val="20"/>
        </w:rPr>
      </w:pPr>
    </w:p>
    <w:p w14:paraId="70751BD9" w14:textId="77777777" w:rsidR="00040916" w:rsidRPr="00040916" w:rsidRDefault="00040916" w:rsidP="00040916">
      <w:pPr>
        <w:pStyle w:val="Default"/>
        <w:spacing w:after="240" w:line="360" w:lineRule="auto"/>
        <w:rPr>
          <w:rFonts w:ascii="Arial" w:hAnsi="Arial" w:cs="Arial"/>
          <w:sz w:val="20"/>
          <w:szCs w:val="20"/>
          <w:u w:val="single"/>
        </w:rPr>
      </w:pPr>
      <w:r w:rsidRPr="00040916">
        <w:rPr>
          <w:rFonts w:ascii="Arial" w:hAnsi="Arial" w:cs="Arial"/>
          <w:sz w:val="20"/>
          <w:szCs w:val="20"/>
          <w:u w:val="single"/>
        </w:rPr>
        <w:t xml:space="preserve">Podotázky  </w:t>
      </w:r>
    </w:p>
    <w:p w14:paraId="57BA4A84" w14:textId="77777777" w:rsidR="00040916" w:rsidRPr="00040916" w:rsidRDefault="00040916" w:rsidP="005B2710">
      <w:pPr>
        <w:pStyle w:val="E-normal"/>
        <w:numPr>
          <w:ilvl w:val="1"/>
          <w:numId w:val="24"/>
        </w:numPr>
        <w:spacing w:after="0" w:line="360" w:lineRule="auto"/>
        <w:rPr>
          <w:rStyle w:val="Nzevknihy"/>
          <w:rFonts w:ascii="Arial" w:hAnsi="Arial" w:cs="Arial"/>
          <w:b w:val="0"/>
          <w:bCs w:val="0"/>
          <w:smallCaps w:val="0"/>
          <w:sz w:val="20"/>
          <w:szCs w:val="20"/>
        </w:rPr>
      </w:pPr>
      <w:r w:rsidRPr="00040916">
        <w:rPr>
          <w:rStyle w:val="Nzevknihy"/>
          <w:rFonts w:ascii="Arial" w:hAnsi="Arial" w:cs="Arial"/>
          <w:sz w:val="20"/>
          <w:szCs w:val="20"/>
        </w:rPr>
        <w:t>Jak vnímá respondent celkový přínos projektu?</w:t>
      </w:r>
    </w:p>
    <w:p w14:paraId="20C99F5E" w14:textId="77777777" w:rsidR="00040916" w:rsidRPr="00040916" w:rsidRDefault="00040916" w:rsidP="005B2710">
      <w:pPr>
        <w:pStyle w:val="E-normal"/>
        <w:numPr>
          <w:ilvl w:val="1"/>
          <w:numId w:val="24"/>
        </w:numPr>
        <w:spacing w:after="0" w:line="360" w:lineRule="auto"/>
        <w:rPr>
          <w:rStyle w:val="Nzevknihy"/>
          <w:rFonts w:ascii="Arial" w:hAnsi="Arial" w:cs="Arial"/>
          <w:b w:val="0"/>
          <w:bCs w:val="0"/>
          <w:smallCaps w:val="0"/>
          <w:sz w:val="20"/>
          <w:szCs w:val="20"/>
        </w:rPr>
      </w:pPr>
      <w:r w:rsidRPr="00040916">
        <w:rPr>
          <w:rStyle w:val="Nzevknihy"/>
          <w:rFonts w:ascii="Arial" w:hAnsi="Arial" w:cs="Arial"/>
          <w:sz w:val="20"/>
          <w:szCs w:val="20"/>
        </w:rPr>
        <w:t>Co vidí respondent jako největší přínos projektu?</w:t>
      </w:r>
    </w:p>
    <w:p w14:paraId="71F3A4D3" w14:textId="77777777" w:rsidR="00040916" w:rsidRPr="00040916" w:rsidRDefault="00040916" w:rsidP="005B2710">
      <w:pPr>
        <w:pStyle w:val="E-normal"/>
        <w:numPr>
          <w:ilvl w:val="1"/>
          <w:numId w:val="24"/>
        </w:numPr>
        <w:spacing w:after="0" w:line="360" w:lineRule="auto"/>
        <w:rPr>
          <w:rStyle w:val="Nzevknihy"/>
          <w:rFonts w:ascii="Arial" w:hAnsi="Arial" w:cs="Arial"/>
          <w:b w:val="0"/>
          <w:bCs w:val="0"/>
          <w:smallCaps w:val="0"/>
          <w:sz w:val="20"/>
          <w:szCs w:val="20"/>
        </w:rPr>
      </w:pPr>
      <w:r w:rsidRPr="00040916">
        <w:rPr>
          <w:rStyle w:val="Nzevknihy"/>
          <w:rFonts w:ascii="Arial" w:hAnsi="Arial" w:cs="Arial"/>
          <w:sz w:val="20"/>
          <w:szCs w:val="20"/>
        </w:rPr>
        <w:t xml:space="preserve">Doporučil by respondent dosud nezapojeným organizacím, aby do projektu zapojily? </w:t>
      </w:r>
      <w:r w:rsidRPr="00040916">
        <w:rPr>
          <w:rStyle w:val="Nzevknihy"/>
          <w:rFonts w:ascii="Arial" w:hAnsi="Arial" w:cs="Arial"/>
          <w:sz w:val="20"/>
          <w:szCs w:val="20"/>
        </w:rPr>
        <w:br/>
        <w:t>A z jakých důvodů?</w:t>
      </w:r>
    </w:p>
    <w:p w14:paraId="2B071E07" w14:textId="77777777" w:rsidR="00040916" w:rsidRPr="00040916" w:rsidRDefault="00040916" w:rsidP="005B2710">
      <w:pPr>
        <w:pStyle w:val="E-normal"/>
        <w:numPr>
          <w:ilvl w:val="1"/>
          <w:numId w:val="24"/>
        </w:numPr>
        <w:spacing w:after="0" w:line="360" w:lineRule="auto"/>
        <w:rPr>
          <w:rStyle w:val="Nzevknihy"/>
          <w:rFonts w:ascii="Arial" w:hAnsi="Arial" w:cs="Arial"/>
          <w:b w:val="0"/>
          <w:bCs w:val="0"/>
          <w:smallCaps w:val="0"/>
          <w:sz w:val="20"/>
          <w:szCs w:val="20"/>
        </w:rPr>
      </w:pPr>
      <w:r w:rsidRPr="00040916">
        <w:rPr>
          <w:rStyle w:val="Nzevknihy"/>
          <w:rFonts w:ascii="Arial" w:hAnsi="Arial" w:cs="Arial"/>
          <w:sz w:val="20"/>
          <w:szCs w:val="20"/>
        </w:rPr>
        <w:t>Jak respondenti hodnotí spolupráci s manažery ve věci poskytování dat o nákladech na jednu odpečovanou hodinu?</w:t>
      </w:r>
    </w:p>
    <w:p w14:paraId="4B17B142" w14:textId="77777777" w:rsidR="00040916" w:rsidRPr="00040916" w:rsidRDefault="00040916" w:rsidP="005B2710">
      <w:pPr>
        <w:pStyle w:val="E-normal"/>
        <w:numPr>
          <w:ilvl w:val="1"/>
          <w:numId w:val="24"/>
        </w:numPr>
        <w:spacing w:after="0" w:line="360" w:lineRule="auto"/>
        <w:rPr>
          <w:rStyle w:val="Nzevknihy"/>
          <w:rFonts w:ascii="Arial" w:hAnsi="Arial" w:cs="Arial"/>
          <w:b w:val="0"/>
          <w:bCs w:val="0"/>
          <w:smallCaps w:val="0"/>
          <w:sz w:val="20"/>
          <w:szCs w:val="20"/>
        </w:rPr>
      </w:pPr>
      <w:r w:rsidRPr="00040916">
        <w:rPr>
          <w:rStyle w:val="Nzevknihy"/>
          <w:rFonts w:ascii="Arial" w:hAnsi="Arial" w:cs="Arial"/>
          <w:sz w:val="20"/>
          <w:szCs w:val="20"/>
        </w:rPr>
        <w:t>Myslí si resondenti, že byla manažerům dostatečně vysvětlena a argumentována důležitost snížení nákladů pečovatelských organizací?</w:t>
      </w:r>
    </w:p>
    <w:p w14:paraId="66F80C16" w14:textId="0E0B20CA" w:rsidR="00040916" w:rsidRPr="00040916" w:rsidRDefault="00040916" w:rsidP="005B2710">
      <w:pPr>
        <w:pStyle w:val="E-normal"/>
        <w:numPr>
          <w:ilvl w:val="1"/>
          <w:numId w:val="24"/>
        </w:numPr>
        <w:spacing w:after="0" w:line="360" w:lineRule="auto"/>
        <w:rPr>
          <w:rStyle w:val="Nzevknihy"/>
          <w:rFonts w:ascii="Arial" w:hAnsi="Arial" w:cs="Arial"/>
          <w:b w:val="0"/>
          <w:bCs w:val="0"/>
          <w:smallCaps w:val="0"/>
          <w:sz w:val="20"/>
          <w:szCs w:val="20"/>
        </w:rPr>
      </w:pPr>
      <w:r w:rsidRPr="00040916">
        <w:rPr>
          <w:rStyle w:val="Nzevknihy"/>
          <w:rFonts w:ascii="Arial" w:hAnsi="Arial" w:cs="Arial"/>
          <w:sz w:val="20"/>
          <w:szCs w:val="20"/>
        </w:rPr>
        <w:t>Mají respondenti poci</w:t>
      </w:r>
      <w:r w:rsidR="007D1979">
        <w:rPr>
          <w:rStyle w:val="Nzevknihy"/>
          <w:rFonts w:ascii="Arial" w:hAnsi="Arial" w:cs="Arial"/>
          <w:sz w:val="20"/>
          <w:szCs w:val="20"/>
        </w:rPr>
        <w:t>t</w:t>
      </w:r>
      <w:r w:rsidRPr="00040916">
        <w:rPr>
          <w:rStyle w:val="Nzevknihy"/>
          <w:rFonts w:ascii="Arial" w:hAnsi="Arial" w:cs="Arial"/>
          <w:sz w:val="20"/>
          <w:szCs w:val="20"/>
        </w:rPr>
        <w:t>, že manažeři nebyli schopni data vyčíslit nebo že nebyli ochotni je sdělit? Proč?</w:t>
      </w:r>
    </w:p>
    <w:p w14:paraId="54F4A366" w14:textId="77777777" w:rsidR="00040916" w:rsidRPr="00040916" w:rsidRDefault="00040916" w:rsidP="005B2710">
      <w:pPr>
        <w:pStyle w:val="E-normal"/>
        <w:numPr>
          <w:ilvl w:val="1"/>
          <w:numId w:val="24"/>
        </w:numPr>
        <w:spacing w:after="0" w:line="360" w:lineRule="auto"/>
        <w:rPr>
          <w:rStyle w:val="Nzevknihy"/>
          <w:rFonts w:ascii="Arial" w:hAnsi="Arial" w:cs="Arial"/>
          <w:b w:val="0"/>
          <w:bCs w:val="0"/>
          <w:smallCaps w:val="0"/>
          <w:sz w:val="20"/>
          <w:szCs w:val="20"/>
        </w:rPr>
      </w:pPr>
      <w:r w:rsidRPr="00040916">
        <w:rPr>
          <w:rStyle w:val="Nzevknihy"/>
          <w:rFonts w:ascii="Arial" w:hAnsi="Arial" w:cs="Arial"/>
          <w:sz w:val="20"/>
          <w:szCs w:val="20"/>
        </w:rPr>
        <w:t>Byl během projektu vyvíjen nějaký tlak ze strany veřejných institucí na manažery organizací ve věci vyčíslování nákladů na jednu odpečovanou hodinu? Pokud ANO, tak kým a jakým způsobem?</w:t>
      </w:r>
    </w:p>
    <w:p w14:paraId="482D601D" w14:textId="77777777" w:rsidR="00040916" w:rsidRPr="00040916" w:rsidRDefault="00040916" w:rsidP="005B2710">
      <w:pPr>
        <w:pStyle w:val="E-normal"/>
        <w:numPr>
          <w:ilvl w:val="1"/>
          <w:numId w:val="24"/>
        </w:numPr>
        <w:spacing w:after="0" w:line="360" w:lineRule="auto"/>
        <w:rPr>
          <w:rStyle w:val="Nzevknihy"/>
          <w:rFonts w:ascii="Arial" w:hAnsi="Arial" w:cs="Arial"/>
          <w:b w:val="0"/>
          <w:bCs w:val="0"/>
          <w:smallCaps w:val="0"/>
          <w:sz w:val="20"/>
          <w:szCs w:val="20"/>
        </w:rPr>
      </w:pPr>
      <w:r w:rsidRPr="00040916">
        <w:rPr>
          <w:rStyle w:val="Nzevknihy"/>
          <w:rFonts w:ascii="Arial" w:hAnsi="Arial" w:cs="Arial"/>
          <w:sz w:val="20"/>
          <w:szCs w:val="20"/>
        </w:rPr>
        <w:t>Zapojila se nějakým způsobem MPSV do řešení situace nedostatečného zdroje dat ze strany manažerů?</w:t>
      </w:r>
    </w:p>
    <w:p w14:paraId="0FCD0D22" w14:textId="77777777" w:rsidR="00040916" w:rsidRPr="00040916" w:rsidRDefault="00040916" w:rsidP="005B2710">
      <w:pPr>
        <w:pStyle w:val="Odstavecseseznamem"/>
        <w:numPr>
          <w:ilvl w:val="1"/>
          <w:numId w:val="24"/>
        </w:numPr>
        <w:spacing w:after="200" w:line="360" w:lineRule="auto"/>
        <w:jc w:val="both"/>
        <w:rPr>
          <w:rFonts w:ascii="Arial" w:hAnsi="Arial" w:cs="Arial"/>
          <w:sz w:val="20"/>
          <w:szCs w:val="20"/>
          <w:lang w:eastAsia="en-GB"/>
        </w:rPr>
      </w:pPr>
      <w:r w:rsidRPr="00040916">
        <w:rPr>
          <w:rFonts w:ascii="Arial" w:hAnsi="Arial" w:cs="Arial"/>
          <w:sz w:val="20"/>
          <w:szCs w:val="20"/>
          <w:lang w:eastAsia="en-GB"/>
        </w:rPr>
        <w:t>Jak probíhala výběrová řízení na nové pracovníky, kteří měli nastoupit na flexibilní pracovní úvazek/DPP?</w:t>
      </w:r>
    </w:p>
    <w:p w14:paraId="487D8799" w14:textId="77777777" w:rsidR="00040916" w:rsidRPr="00040916" w:rsidRDefault="00040916" w:rsidP="005B2710">
      <w:pPr>
        <w:pStyle w:val="Odstavecseseznamem"/>
        <w:numPr>
          <w:ilvl w:val="1"/>
          <w:numId w:val="24"/>
        </w:numPr>
        <w:spacing w:after="200" w:line="360" w:lineRule="auto"/>
        <w:jc w:val="both"/>
        <w:rPr>
          <w:rFonts w:ascii="Arial" w:hAnsi="Arial" w:cs="Arial"/>
          <w:sz w:val="20"/>
          <w:szCs w:val="20"/>
          <w:lang w:eastAsia="en-GB"/>
        </w:rPr>
      </w:pPr>
      <w:r w:rsidRPr="00040916">
        <w:rPr>
          <w:rFonts w:ascii="Arial" w:hAnsi="Arial" w:cs="Arial"/>
          <w:sz w:val="20"/>
          <w:szCs w:val="20"/>
          <w:lang w:eastAsia="en-GB"/>
        </w:rPr>
        <w:t>Jak respondenti hodnotí výběrový proces a reakce uchazečů na nabídku práce na nestandardní pracovní úvazek?</w:t>
      </w:r>
    </w:p>
    <w:p w14:paraId="12C7E5E8" w14:textId="77777777" w:rsidR="00040916" w:rsidRPr="00040916" w:rsidRDefault="00040916" w:rsidP="005B2710">
      <w:pPr>
        <w:pStyle w:val="Odstavecseseznamem"/>
        <w:numPr>
          <w:ilvl w:val="1"/>
          <w:numId w:val="24"/>
        </w:numPr>
        <w:spacing w:after="200" w:line="360" w:lineRule="auto"/>
        <w:jc w:val="both"/>
        <w:rPr>
          <w:rFonts w:ascii="Arial" w:hAnsi="Arial" w:cs="Arial"/>
          <w:sz w:val="20"/>
          <w:szCs w:val="20"/>
          <w:lang w:eastAsia="en-GB"/>
        </w:rPr>
      </w:pPr>
      <w:r w:rsidRPr="00040916">
        <w:rPr>
          <w:rFonts w:ascii="Arial" w:hAnsi="Arial" w:cs="Arial"/>
          <w:sz w:val="20"/>
          <w:szCs w:val="20"/>
          <w:lang w:eastAsia="en-GB"/>
        </w:rPr>
        <w:t>Jaká byla zpětná vazba uchazečů o zaměstnání na jiný druh úvazku, než očekávali? V jaké fázi práci odmítli?</w:t>
      </w:r>
    </w:p>
    <w:p w14:paraId="19CBA949" w14:textId="77777777" w:rsidR="00040916" w:rsidRPr="00040916" w:rsidRDefault="00040916" w:rsidP="005B2710">
      <w:pPr>
        <w:pStyle w:val="Odstavecseseznamem"/>
        <w:numPr>
          <w:ilvl w:val="1"/>
          <w:numId w:val="24"/>
        </w:numPr>
        <w:spacing w:after="200" w:line="360" w:lineRule="auto"/>
        <w:jc w:val="both"/>
        <w:rPr>
          <w:rFonts w:ascii="Arial" w:hAnsi="Arial" w:cs="Arial"/>
          <w:sz w:val="20"/>
          <w:szCs w:val="20"/>
          <w:lang w:eastAsia="en-GB"/>
        </w:rPr>
      </w:pPr>
      <w:r w:rsidRPr="00040916">
        <w:rPr>
          <w:rFonts w:ascii="Arial" w:hAnsi="Arial" w:cs="Arial"/>
          <w:sz w:val="20"/>
          <w:szCs w:val="20"/>
          <w:lang w:eastAsia="en-GB"/>
        </w:rPr>
        <w:t>Bylo nějakým způsobem podpořeno hledání uchazečů na flexibilní pracovní úvazek veřejnou institucí? Jakou a jak?</w:t>
      </w:r>
    </w:p>
    <w:p w14:paraId="352A0B3E" w14:textId="77777777" w:rsidR="00040916" w:rsidRPr="00040916" w:rsidRDefault="00040916" w:rsidP="005B2710">
      <w:pPr>
        <w:pStyle w:val="Odstavecseseznamem"/>
        <w:numPr>
          <w:ilvl w:val="1"/>
          <w:numId w:val="24"/>
        </w:numPr>
        <w:spacing w:after="200" w:line="360" w:lineRule="auto"/>
        <w:jc w:val="both"/>
        <w:rPr>
          <w:rFonts w:ascii="Arial" w:hAnsi="Arial" w:cs="Arial"/>
          <w:sz w:val="20"/>
          <w:szCs w:val="20"/>
          <w:lang w:eastAsia="en-GB"/>
        </w:rPr>
      </w:pPr>
      <w:r w:rsidRPr="00040916">
        <w:rPr>
          <w:rFonts w:ascii="Arial" w:hAnsi="Arial" w:cs="Arial"/>
          <w:sz w:val="20"/>
          <w:szCs w:val="20"/>
          <w:lang w:eastAsia="en-GB"/>
        </w:rPr>
        <w:t>Co by podle respondentů pomohlo ke zvýšení poptávky po flexibilní pracovní době/DPP u hledaných pozic?</w:t>
      </w:r>
    </w:p>
    <w:p w14:paraId="28FE2C6E" w14:textId="77777777" w:rsidR="00040916" w:rsidRPr="00040916" w:rsidRDefault="00040916" w:rsidP="005B2710">
      <w:pPr>
        <w:pStyle w:val="Odstavecseseznamem"/>
        <w:numPr>
          <w:ilvl w:val="1"/>
          <w:numId w:val="24"/>
        </w:numPr>
        <w:spacing w:line="360" w:lineRule="auto"/>
        <w:jc w:val="both"/>
        <w:rPr>
          <w:rFonts w:ascii="Arial" w:hAnsi="Arial" w:cs="Arial"/>
          <w:sz w:val="20"/>
          <w:szCs w:val="20"/>
          <w:lang w:eastAsia="en-GB"/>
        </w:rPr>
      </w:pPr>
      <w:r w:rsidRPr="00040916">
        <w:rPr>
          <w:rFonts w:ascii="Arial" w:hAnsi="Arial" w:cs="Arial"/>
          <w:sz w:val="20"/>
          <w:szCs w:val="20"/>
          <w:lang w:eastAsia="en-GB"/>
        </w:rPr>
        <w:t>Jak hodnotí respondenti projekt jako udržitelný i v budoucnu?</w:t>
      </w:r>
    </w:p>
    <w:p w14:paraId="39FB48CF" w14:textId="77777777" w:rsidR="00040916" w:rsidRPr="00040916" w:rsidRDefault="00040916" w:rsidP="005B2710">
      <w:pPr>
        <w:pStyle w:val="Odstavecseseznamem"/>
        <w:numPr>
          <w:ilvl w:val="1"/>
          <w:numId w:val="24"/>
        </w:numPr>
        <w:spacing w:line="360" w:lineRule="auto"/>
        <w:jc w:val="both"/>
        <w:rPr>
          <w:rFonts w:ascii="Arial" w:hAnsi="Arial" w:cs="Arial"/>
          <w:sz w:val="20"/>
          <w:szCs w:val="20"/>
          <w:lang w:eastAsia="en-GB"/>
        </w:rPr>
      </w:pPr>
      <w:r w:rsidRPr="00040916">
        <w:rPr>
          <w:rFonts w:ascii="Arial" w:hAnsi="Arial" w:cs="Arial"/>
          <w:sz w:val="20"/>
          <w:szCs w:val="20"/>
          <w:lang w:eastAsia="en-GB"/>
        </w:rPr>
        <w:t>Myslí si respondenti, že s veřejnými orgány je navázaná taková spolupráce, že projekt bude pokračovat i v budoucnu?</w:t>
      </w:r>
    </w:p>
    <w:p w14:paraId="782506A9" w14:textId="77777777" w:rsidR="00040916" w:rsidRPr="00040916" w:rsidRDefault="00040916" w:rsidP="005B2710">
      <w:pPr>
        <w:pStyle w:val="Odstavecseseznamem"/>
        <w:numPr>
          <w:ilvl w:val="1"/>
          <w:numId w:val="24"/>
        </w:numPr>
        <w:spacing w:line="360" w:lineRule="auto"/>
        <w:jc w:val="both"/>
        <w:rPr>
          <w:rFonts w:ascii="Arial" w:hAnsi="Arial" w:cs="Arial"/>
          <w:sz w:val="20"/>
          <w:szCs w:val="20"/>
          <w:lang w:eastAsia="en-GB"/>
        </w:rPr>
      </w:pPr>
      <w:r w:rsidRPr="00040916">
        <w:rPr>
          <w:rFonts w:ascii="Arial" w:hAnsi="Arial" w:cs="Arial"/>
          <w:sz w:val="20"/>
          <w:szCs w:val="20"/>
          <w:lang w:eastAsia="en-GB"/>
        </w:rPr>
        <w:t>Existuje podle respondentů možnost, že by se dalo pokračovat v projektu za předpokladu, že nebudete mít od manažerů dostatek dat o nákladech na jednu odpečovanou hodinu?</w:t>
      </w:r>
    </w:p>
    <w:p w14:paraId="3F7D7CF4" w14:textId="77777777" w:rsidR="00040916" w:rsidRPr="00040916" w:rsidRDefault="00040916" w:rsidP="005B2710">
      <w:pPr>
        <w:pStyle w:val="Odstavecseseznamem"/>
        <w:numPr>
          <w:ilvl w:val="1"/>
          <w:numId w:val="24"/>
        </w:numPr>
        <w:spacing w:after="200" w:line="360" w:lineRule="auto"/>
        <w:jc w:val="both"/>
        <w:rPr>
          <w:rFonts w:ascii="Arial" w:hAnsi="Arial" w:cs="Arial"/>
          <w:sz w:val="20"/>
          <w:szCs w:val="20"/>
          <w:lang w:eastAsia="en-GB"/>
        </w:rPr>
      </w:pPr>
      <w:r w:rsidRPr="00040916">
        <w:rPr>
          <w:rFonts w:ascii="Arial" w:hAnsi="Arial" w:cs="Arial"/>
          <w:sz w:val="20"/>
          <w:szCs w:val="20"/>
          <w:lang w:eastAsia="en-GB"/>
        </w:rPr>
        <w:t>Vnímají respondenti jako stěžejní zvýšení poptávky personálu po flexibilních úvazcích/DPP nebo lze pokračovat v projektu i při aktuálních podmínkách?</w:t>
      </w:r>
    </w:p>
    <w:p w14:paraId="4C2F6459" w14:textId="77777777" w:rsidR="00040916" w:rsidRPr="00040916" w:rsidRDefault="00040916" w:rsidP="005B2710">
      <w:pPr>
        <w:pStyle w:val="Odstavecseseznamem"/>
        <w:numPr>
          <w:ilvl w:val="1"/>
          <w:numId w:val="24"/>
        </w:numPr>
        <w:spacing w:line="360" w:lineRule="auto"/>
        <w:jc w:val="both"/>
        <w:rPr>
          <w:rFonts w:ascii="Arial" w:hAnsi="Arial" w:cs="Arial"/>
          <w:sz w:val="20"/>
          <w:szCs w:val="20"/>
          <w:lang w:eastAsia="en-GB"/>
        </w:rPr>
      </w:pPr>
      <w:r w:rsidRPr="00040916">
        <w:rPr>
          <w:rFonts w:ascii="Arial" w:hAnsi="Arial" w:cs="Arial"/>
          <w:sz w:val="20"/>
          <w:szCs w:val="20"/>
          <w:lang w:eastAsia="en-GB"/>
        </w:rPr>
        <w:t>Byla podle respondenta efektivně zvolena komunikační strategie se zástupci veřejných institucí? Jak by ji změnil?</w:t>
      </w:r>
    </w:p>
    <w:p w14:paraId="51297DA7" w14:textId="77777777" w:rsidR="00040916" w:rsidRPr="00040916" w:rsidRDefault="00040916" w:rsidP="005B2710">
      <w:pPr>
        <w:pStyle w:val="Odstavecseseznamem"/>
        <w:numPr>
          <w:ilvl w:val="1"/>
          <w:numId w:val="24"/>
        </w:numPr>
        <w:spacing w:line="360" w:lineRule="auto"/>
        <w:jc w:val="both"/>
        <w:rPr>
          <w:rFonts w:ascii="Arial" w:hAnsi="Arial" w:cs="Arial"/>
          <w:sz w:val="20"/>
          <w:szCs w:val="20"/>
          <w:lang w:eastAsia="en-GB"/>
        </w:rPr>
      </w:pPr>
      <w:r w:rsidRPr="00040916">
        <w:rPr>
          <w:rFonts w:ascii="Arial" w:hAnsi="Arial" w:cs="Arial"/>
          <w:sz w:val="20"/>
          <w:szCs w:val="20"/>
          <w:lang w:eastAsia="en-GB"/>
        </w:rPr>
        <w:t>Jaké další postupy k získání požadovaných dat od manažerů organizací by respondenti použili? Kdo nebo co by jim s tím mohl pomoci?</w:t>
      </w:r>
    </w:p>
    <w:p w14:paraId="3FC648E8" w14:textId="77777777" w:rsidR="00040916" w:rsidRPr="00040916" w:rsidRDefault="00040916" w:rsidP="005B2710">
      <w:pPr>
        <w:pStyle w:val="Odstavecseseznamem"/>
        <w:numPr>
          <w:ilvl w:val="1"/>
          <w:numId w:val="24"/>
        </w:numPr>
        <w:spacing w:line="360" w:lineRule="auto"/>
        <w:jc w:val="both"/>
        <w:rPr>
          <w:rFonts w:ascii="Arial" w:hAnsi="Arial" w:cs="Arial"/>
          <w:sz w:val="20"/>
          <w:szCs w:val="20"/>
          <w:lang w:eastAsia="en-GB"/>
        </w:rPr>
      </w:pPr>
      <w:r w:rsidRPr="00040916">
        <w:rPr>
          <w:rFonts w:ascii="Arial" w:hAnsi="Arial" w:cs="Arial"/>
          <w:sz w:val="20"/>
          <w:szCs w:val="20"/>
          <w:lang w:eastAsia="en-GB"/>
        </w:rPr>
        <w:t>Co by podle respondentů mohlo pomoci ke zvýšení poptávky po flexibilních úvazcích/DPP?</w:t>
      </w:r>
    </w:p>
    <w:p w14:paraId="34E7D2EF" w14:textId="77777777" w:rsidR="00040916" w:rsidRPr="00040916" w:rsidRDefault="00040916" w:rsidP="005B2710">
      <w:pPr>
        <w:pStyle w:val="E-nadpis2"/>
        <w:numPr>
          <w:ilvl w:val="0"/>
          <w:numId w:val="21"/>
        </w:numPr>
        <w:spacing w:after="240"/>
        <w:rPr>
          <w:rFonts w:ascii="Arial" w:eastAsiaTheme="minorHAnsi" w:hAnsi="Arial" w:cs="Arial"/>
          <w:sz w:val="20"/>
          <w:szCs w:val="20"/>
        </w:rPr>
      </w:pPr>
      <w:bookmarkStart w:id="9" w:name="_Toc535910522"/>
      <w:r w:rsidRPr="00040916">
        <w:rPr>
          <w:rFonts w:ascii="Arial" w:eastAsiaTheme="minorHAnsi" w:hAnsi="Arial" w:cs="Arial"/>
          <w:sz w:val="20"/>
          <w:szCs w:val="20"/>
        </w:rPr>
        <w:t>Etapa</w:t>
      </w:r>
      <w:bookmarkEnd w:id="9"/>
    </w:p>
    <w:p w14:paraId="3C93EED2" w14:textId="77777777" w:rsidR="00040916" w:rsidRPr="00040916" w:rsidRDefault="00040916" w:rsidP="00040916">
      <w:pPr>
        <w:pStyle w:val="Default"/>
        <w:spacing w:after="240" w:line="360" w:lineRule="auto"/>
        <w:rPr>
          <w:rFonts w:ascii="Arial" w:hAnsi="Arial" w:cs="Arial"/>
          <w:sz w:val="20"/>
          <w:szCs w:val="20"/>
          <w:u w:val="single"/>
        </w:rPr>
      </w:pPr>
      <w:r w:rsidRPr="00040916">
        <w:rPr>
          <w:rFonts w:ascii="Arial" w:hAnsi="Arial" w:cs="Arial"/>
          <w:sz w:val="20"/>
          <w:szCs w:val="20"/>
          <w:u w:val="single"/>
        </w:rPr>
        <w:t xml:space="preserve">Podotázky  </w:t>
      </w:r>
    </w:p>
    <w:p w14:paraId="123DB985" w14:textId="77777777" w:rsidR="00040916" w:rsidRPr="00040916" w:rsidRDefault="00040916" w:rsidP="005B2710">
      <w:pPr>
        <w:pStyle w:val="Default"/>
        <w:numPr>
          <w:ilvl w:val="0"/>
          <w:numId w:val="25"/>
        </w:numPr>
        <w:spacing w:line="360" w:lineRule="auto"/>
        <w:rPr>
          <w:rStyle w:val="Nzevknihy"/>
          <w:rFonts w:ascii="Arial" w:hAnsi="Arial" w:cs="Arial"/>
          <w:b w:val="0"/>
          <w:bCs w:val="0"/>
          <w:smallCaps w:val="0"/>
          <w:sz w:val="20"/>
          <w:szCs w:val="20"/>
        </w:rPr>
      </w:pPr>
      <w:r w:rsidRPr="00040916">
        <w:rPr>
          <w:rStyle w:val="Nzevknihy"/>
          <w:rFonts w:ascii="Arial" w:hAnsi="Arial" w:cs="Arial"/>
          <w:sz w:val="20"/>
          <w:szCs w:val="20"/>
        </w:rPr>
        <w:t>Jak vnímá respondent celkový přínos projektu?</w:t>
      </w:r>
    </w:p>
    <w:p w14:paraId="6502E4E0" w14:textId="77777777" w:rsidR="00040916" w:rsidRPr="00040916" w:rsidRDefault="00040916" w:rsidP="005B2710">
      <w:pPr>
        <w:pStyle w:val="Default"/>
        <w:numPr>
          <w:ilvl w:val="0"/>
          <w:numId w:val="25"/>
        </w:numPr>
        <w:spacing w:line="360" w:lineRule="auto"/>
        <w:rPr>
          <w:rStyle w:val="Nzevknihy"/>
          <w:rFonts w:ascii="Arial" w:hAnsi="Arial" w:cs="Arial"/>
          <w:b w:val="0"/>
          <w:bCs w:val="0"/>
          <w:smallCaps w:val="0"/>
          <w:sz w:val="20"/>
          <w:szCs w:val="20"/>
          <w:u w:val="single"/>
        </w:rPr>
      </w:pPr>
      <w:r w:rsidRPr="00040916">
        <w:rPr>
          <w:rStyle w:val="Nzevknihy"/>
          <w:rFonts w:ascii="Arial" w:hAnsi="Arial" w:cs="Arial"/>
          <w:sz w:val="20"/>
          <w:szCs w:val="20"/>
        </w:rPr>
        <w:t>Co vidí respondent jako největší pozitivum projektu?</w:t>
      </w:r>
    </w:p>
    <w:p w14:paraId="3B13631B" w14:textId="77777777" w:rsidR="00040916" w:rsidRPr="00040916" w:rsidRDefault="00040916" w:rsidP="005B2710">
      <w:pPr>
        <w:pStyle w:val="Odstavecseseznamem"/>
        <w:numPr>
          <w:ilvl w:val="0"/>
          <w:numId w:val="25"/>
        </w:numPr>
        <w:spacing w:line="276" w:lineRule="auto"/>
        <w:jc w:val="both"/>
        <w:rPr>
          <w:rStyle w:val="Nzevknihy"/>
          <w:rFonts w:ascii="Arial" w:eastAsiaTheme="minorEastAsia" w:hAnsi="Arial" w:cs="Arial"/>
          <w:b w:val="0"/>
          <w:bCs w:val="0"/>
          <w:smallCaps w:val="0"/>
          <w:sz w:val="20"/>
          <w:szCs w:val="20"/>
        </w:rPr>
      </w:pPr>
      <w:r w:rsidRPr="00040916">
        <w:rPr>
          <w:rStyle w:val="Nzevknihy"/>
          <w:rFonts w:ascii="Arial" w:eastAsiaTheme="minorEastAsia" w:hAnsi="Arial" w:cs="Arial"/>
          <w:sz w:val="20"/>
          <w:szCs w:val="20"/>
        </w:rPr>
        <w:t xml:space="preserve">Doporučil by respondent dosud nezapojeným organizacím, aby do projektu zapojily? </w:t>
      </w:r>
      <w:r w:rsidRPr="00040916">
        <w:rPr>
          <w:rStyle w:val="Nzevknihy"/>
          <w:rFonts w:ascii="Arial" w:eastAsiaTheme="minorEastAsia" w:hAnsi="Arial" w:cs="Arial"/>
          <w:sz w:val="20"/>
          <w:szCs w:val="20"/>
        </w:rPr>
        <w:br/>
        <w:t>A z jakých důvodů?</w:t>
      </w:r>
    </w:p>
    <w:p w14:paraId="71CDD4B4" w14:textId="77777777" w:rsidR="00040916" w:rsidRPr="00040916" w:rsidRDefault="00040916" w:rsidP="005B2710">
      <w:pPr>
        <w:pStyle w:val="Odstavecseseznamem"/>
        <w:numPr>
          <w:ilvl w:val="0"/>
          <w:numId w:val="25"/>
        </w:numPr>
        <w:spacing w:after="200" w:line="276" w:lineRule="auto"/>
        <w:jc w:val="both"/>
        <w:rPr>
          <w:rFonts w:ascii="Arial" w:hAnsi="Arial" w:cs="Arial"/>
          <w:b/>
          <w:bCs/>
          <w:smallCaps/>
          <w:spacing w:val="5"/>
          <w:sz w:val="20"/>
          <w:szCs w:val="20"/>
        </w:rPr>
      </w:pPr>
      <w:r w:rsidRPr="00040916">
        <w:rPr>
          <w:rFonts w:ascii="Arial" w:hAnsi="Arial" w:cs="Arial"/>
          <w:sz w:val="20"/>
          <w:szCs w:val="20"/>
        </w:rPr>
        <w:t>Jak hodnotí respondent po delším čase udržitelnost projektu? Má budoucnost?</w:t>
      </w:r>
    </w:p>
    <w:p w14:paraId="0065EBB0" w14:textId="77777777" w:rsidR="00040916" w:rsidRPr="00040916" w:rsidRDefault="00040916" w:rsidP="005B2710">
      <w:pPr>
        <w:pStyle w:val="Odstavecseseznamem"/>
        <w:numPr>
          <w:ilvl w:val="0"/>
          <w:numId w:val="25"/>
        </w:numPr>
        <w:spacing w:after="200" w:line="276" w:lineRule="auto"/>
        <w:jc w:val="both"/>
        <w:rPr>
          <w:rFonts w:ascii="Arial" w:hAnsi="Arial" w:cs="Arial"/>
          <w:b/>
          <w:bCs/>
          <w:smallCaps/>
          <w:spacing w:val="5"/>
          <w:sz w:val="20"/>
          <w:szCs w:val="20"/>
        </w:rPr>
      </w:pPr>
      <w:r w:rsidRPr="00040916">
        <w:rPr>
          <w:rFonts w:ascii="Arial" w:hAnsi="Arial" w:cs="Arial"/>
          <w:sz w:val="20"/>
          <w:szCs w:val="20"/>
        </w:rPr>
        <w:t>Změnila se nějak situace v komunikaci se zástupci veřejných institucí?</w:t>
      </w:r>
    </w:p>
    <w:p w14:paraId="610F80CC" w14:textId="77777777" w:rsidR="00040916" w:rsidRPr="00040916" w:rsidRDefault="00040916" w:rsidP="005B2710">
      <w:pPr>
        <w:pStyle w:val="Odstavecseseznamem"/>
        <w:numPr>
          <w:ilvl w:val="0"/>
          <w:numId w:val="25"/>
        </w:numPr>
        <w:spacing w:after="200" w:line="276" w:lineRule="auto"/>
        <w:jc w:val="both"/>
        <w:rPr>
          <w:rFonts w:ascii="Arial" w:hAnsi="Arial" w:cs="Arial"/>
          <w:b/>
          <w:bCs/>
          <w:smallCaps/>
          <w:spacing w:val="5"/>
          <w:sz w:val="20"/>
          <w:szCs w:val="20"/>
        </w:rPr>
      </w:pPr>
      <w:r w:rsidRPr="00040916">
        <w:rPr>
          <w:rFonts w:ascii="Arial" w:hAnsi="Arial" w:cs="Arial"/>
          <w:sz w:val="20"/>
          <w:szCs w:val="20"/>
        </w:rPr>
        <w:t>Jakou roli podle respondenta hraje efektivní komunikace s veřejnými institucemi v pokračování projektu?</w:t>
      </w:r>
    </w:p>
    <w:p w14:paraId="2ACD055A" w14:textId="77777777" w:rsidR="00040916" w:rsidRPr="00040916" w:rsidRDefault="00040916" w:rsidP="005B2710">
      <w:pPr>
        <w:pStyle w:val="Odstavecseseznamem"/>
        <w:numPr>
          <w:ilvl w:val="0"/>
          <w:numId w:val="25"/>
        </w:numPr>
        <w:spacing w:after="200" w:line="276" w:lineRule="auto"/>
        <w:jc w:val="both"/>
        <w:rPr>
          <w:rFonts w:ascii="Arial" w:hAnsi="Arial" w:cs="Arial"/>
          <w:b/>
          <w:bCs/>
          <w:smallCaps/>
          <w:spacing w:val="5"/>
          <w:sz w:val="20"/>
          <w:szCs w:val="20"/>
        </w:rPr>
      </w:pPr>
      <w:r w:rsidRPr="00040916">
        <w:rPr>
          <w:rFonts w:ascii="Arial" w:hAnsi="Arial" w:cs="Arial"/>
          <w:sz w:val="20"/>
          <w:szCs w:val="20"/>
        </w:rPr>
        <w:t>Změnila se nějak situace v počítání nákladovosti pečovatelských organizací?</w:t>
      </w:r>
    </w:p>
    <w:p w14:paraId="16531D7F" w14:textId="77777777" w:rsidR="00040916" w:rsidRPr="00040916" w:rsidRDefault="00040916" w:rsidP="005B2710">
      <w:pPr>
        <w:pStyle w:val="Odstavecseseznamem"/>
        <w:numPr>
          <w:ilvl w:val="0"/>
          <w:numId w:val="25"/>
        </w:numPr>
        <w:spacing w:after="200" w:line="276" w:lineRule="auto"/>
        <w:jc w:val="both"/>
        <w:rPr>
          <w:rFonts w:ascii="Arial" w:hAnsi="Arial" w:cs="Arial"/>
          <w:b/>
          <w:bCs/>
          <w:smallCaps/>
          <w:spacing w:val="5"/>
          <w:sz w:val="20"/>
          <w:szCs w:val="20"/>
        </w:rPr>
      </w:pPr>
      <w:r w:rsidRPr="00040916">
        <w:rPr>
          <w:rFonts w:ascii="Arial" w:hAnsi="Arial" w:cs="Arial"/>
          <w:sz w:val="20"/>
          <w:szCs w:val="20"/>
        </w:rPr>
        <w:t>ANO – Jak nyní funguje získávání dat od manažerů organizací?</w:t>
      </w:r>
    </w:p>
    <w:p w14:paraId="0D9F55C6" w14:textId="77777777" w:rsidR="00040916" w:rsidRPr="00040916" w:rsidRDefault="00040916" w:rsidP="005B2710">
      <w:pPr>
        <w:pStyle w:val="Odstavecseseznamem"/>
        <w:numPr>
          <w:ilvl w:val="0"/>
          <w:numId w:val="25"/>
        </w:numPr>
        <w:spacing w:after="200" w:line="276" w:lineRule="auto"/>
        <w:jc w:val="both"/>
        <w:rPr>
          <w:rFonts w:ascii="Arial" w:hAnsi="Arial" w:cs="Arial"/>
          <w:b/>
          <w:bCs/>
          <w:smallCaps/>
          <w:spacing w:val="5"/>
          <w:sz w:val="20"/>
          <w:szCs w:val="20"/>
        </w:rPr>
      </w:pPr>
      <w:r w:rsidRPr="00040916">
        <w:rPr>
          <w:rFonts w:ascii="Arial" w:hAnsi="Arial" w:cs="Arial"/>
          <w:sz w:val="20"/>
          <w:szCs w:val="20"/>
        </w:rPr>
        <w:t>NE – Vnímá respondent tuto problematiku jako zásadní pro udržitelnost projektu?</w:t>
      </w:r>
    </w:p>
    <w:p w14:paraId="34AA4F18" w14:textId="77777777" w:rsidR="00040916" w:rsidRPr="00040916" w:rsidRDefault="00040916" w:rsidP="005B2710">
      <w:pPr>
        <w:pStyle w:val="Odstavecseseznamem"/>
        <w:numPr>
          <w:ilvl w:val="0"/>
          <w:numId w:val="25"/>
        </w:numPr>
        <w:spacing w:after="200" w:line="276" w:lineRule="auto"/>
        <w:jc w:val="both"/>
        <w:rPr>
          <w:rFonts w:ascii="Arial" w:hAnsi="Arial" w:cs="Arial"/>
          <w:b/>
          <w:bCs/>
          <w:smallCaps/>
          <w:spacing w:val="5"/>
          <w:sz w:val="20"/>
          <w:szCs w:val="20"/>
        </w:rPr>
      </w:pPr>
      <w:r w:rsidRPr="00040916">
        <w:rPr>
          <w:rFonts w:ascii="Arial" w:hAnsi="Arial" w:cs="Arial"/>
          <w:sz w:val="20"/>
          <w:szCs w:val="20"/>
        </w:rPr>
        <w:t>Zvýšila se za poslední dobu poptávka po flexibilnějších pracovních úvazcích?</w:t>
      </w:r>
    </w:p>
    <w:p w14:paraId="04A90E1C" w14:textId="77777777" w:rsidR="00040916" w:rsidRPr="00040916" w:rsidRDefault="00040916" w:rsidP="005B2710">
      <w:pPr>
        <w:pStyle w:val="Odstavecseseznamem"/>
        <w:numPr>
          <w:ilvl w:val="0"/>
          <w:numId w:val="25"/>
        </w:numPr>
        <w:spacing w:after="200" w:line="276" w:lineRule="auto"/>
        <w:jc w:val="both"/>
        <w:rPr>
          <w:rFonts w:ascii="Arial" w:hAnsi="Arial" w:cs="Arial"/>
          <w:b/>
          <w:bCs/>
          <w:smallCaps/>
          <w:spacing w:val="5"/>
          <w:sz w:val="20"/>
          <w:szCs w:val="20"/>
        </w:rPr>
      </w:pPr>
      <w:r w:rsidRPr="00040916">
        <w:rPr>
          <w:rFonts w:ascii="Arial" w:hAnsi="Arial" w:cs="Arial"/>
          <w:sz w:val="20"/>
          <w:szCs w:val="20"/>
        </w:rPr>
        <w:t>ANO – Co/Kdo dopomohl ke zvýšení poptávky?</w:t>
      </w:r>
    </w:p>
    <w:p w14:paraId="648EF919" w14:textId="77777777" w:rsidR="00040916" w:rsidRPr="00040916" w:rsidRDefault="00040916" w:rsidP="005B2710">
      <w:pPr>
        <w:pStyle w:val="Odstavecseseznamem"/>
        <w:numPr>
          <w:ilvl w:val="0"/>
          <w:numId w:val="25"/>
        </w:numPr>
        <w:spacing w:after="200" w:line="276" w:lineRule="auto"/>
        <w:jc w:val="both"/>
        <w:rPr>
          <w:rFonts w:ascii="Arial" w:hAnsi="Arial" w:cs="Arial"/>
          <w:b/>
          <w:bCs/>
          <w:smallCaps/>
          <w:spacing w:val="5"/>
          <w:sz w:val="20"/>
          <w:szCs w:val="20"/>
        </w:rPr>
      </w:pPr>
      <w:r w:rsidRPr="00040916">
        <w:rPr>
          <w:rFonts w:ascii="Arial" w:hAnsi="Arial" w:cs="Arial"/>
          <w:sz w:val="20"/>
          <w:szCs w:val="20"/>
        </w:rPr>
        <w:t>NE – Je pokračování udržitelné?</w:t>
      </w:r>
    </w:p>
    <w:p w14:paraId="5BF7255F" w14:textId="77777777" w:rsidR="00040916" w:rsidRPr="00040916" w:rsidRDefault="00040916" w:rsidP="005B2710">
      <w:pPr>
        <w:pStyle w:val="Odstavecseseznamem"/>
        <w:numPr>
          <w:ilvl w:val="0"/>
          <w:numId w:val="25"/>
        </w:numPr>
        <w:spacing w:after="200" w:line="276" w:lineRule="auto"/>
        <w:jc w:val="both"/>
        <w:rPr>
          <w:rFonts w:ascii="Arial" w:hAnsi="Arial" w:cs="Arial"/>
          <w:sz w:val="20"/>
          <w:szCs w:val="20"/>
          <w:lang w:eastAsia="en-GB"/>
        </w:rPr>
      </w:pPr>
      <w:r w:rsidRPr="00040916">
        <w:rPr>
          <w:rFonts w:ascii="Arial" w:hAnsi="Arial" w:cs="Arial"/>
          <w:sz w:val="20"/>
          <w:szCs w:val="20"/>
          <w:lang w:eastAsia="en-GB"/>
        </w:rPr>
        <w:t>Byla podle respondentů efektivně zvolena komunikační strategie se zástupci veřejných institucí?</w:t>
      </w:r>
    </w:p>
    <w:p w14:paraId="33619FEE" w14:textId="77777777" w:rsidR="00040916" w:rsidRPr="00040916" w:rsidRDefault="00040916" w:rsidP="005B2710">
      <w:pPr>
        <w:pStyle w:val="Odstavecseseznamem"/>
        <w:numPr>
          <w:ilvl w:val="0"/>
          <w:numId w:val="25"/>
        </w:numPr>
        <w:spacing w:after="200" w:line="276" w:lineRule="auto"/>
        <w:jc w:val="both"/>
        <w:rPr>
          <w:rFonts w:ascii="Arial" w:hAnsi="Arial" w:cs="Arial"/>
          <w:sz w:val="20"/>
          <w:szCs w:val="20"/>
          <w:lang w:eastAsia="en-GB"/>
        </w:rPr>
      </w:pPr>
      <w:r w:rsidRPr="00040916">
        <w:rPr>
          <w:rFonts w:ascii="Arial" w:hAnsi="Arial" w:cs="Arial"/>
          <w:sz w:val="20"/>
          <w:szCs w:val="20"/>
          <w:lang w:eastAsia="en-GB"/>
        </w:rPr>
        <w:t>NE – Jak by respondenti změnili strategii?</w:t>
      </w:r>
    </w:p>
    <w:p w14:paraId="43412EF3" w14:textId="77777777" w:rsidR="00040916" w:rsidRPr="00040916" w:rsidRDefault="00040916" w:rsidP="005B2710">
      <w:pPr>
        <w:pStyle w:val="Odstavecseseznamem"/>
        <w:numPr>
          <w:ilvl w:val="0"/>
          <w:numId w:val="25"/>
        </w:numPr>
        <w:spacing w:after="200" w:line="276" w:lineRule="auto"/>
        <w:jc w:val="both"/>
        <w:rPr>
          <w:rFonts w:ascii="Arial" w:hAnsi="Arial" w:cs="Arial"/>
          <w:sz w:val="20"/>
          <w:szCs w:val="20"/>
          <w:lang w:eastAsia="en-GB"/>
        </w:rPr>
      </w:pPr>
      <w:r w:rsidRPr="00040916">
        <w:rPr>
          <w:rFonts w:ascii="Arial" w:hAnsi="Arial" w:cs="Arial"/>
          <w:sz w:val="20"/>
          <w:szCs w:val="20"/>
          <w:lang w:eastAsia="en-GB"/>
        </w:rPr>
        <w:t>Jaké další postupy k získání požadovaných dat od manažerů organizací by respondenti použili?</w:t>
      </w:r>
    </w:p>
    <w:p w14:paraId="36B2F0AD" w14:textId="77777777" w:rsidR="00040916" w:rsidRPr="00040916" w:rsidRDefault="00040916" w:rsidP="005B2710">
      <w:pPr>
        <w:pStyle w:val="Odstavecseseznamem"/>
        <w:numPr>
          <w:ilvl w:val="0"/>
          <w:numId w:val="25"/>
        </w:numPr>
        <w:spacing w:after="200" w:line="276" w:lineRule="auto"/>
        <w:jc w:val="both"/>
        <w:rPr>
          <w:rFonts w:ascii="Arial" w:hAnsi="Arial" w:cs="Arial"/>
          <w:sz w:val="20"/>
          <w:szCs w:val="20"/>
          <w:lang w:eastAsia="en-GB"/>
        </w:rPr>
      </w:pPr>
      <w:r w:rsidRPr="00040916">
        <w:rPr>
          <w:rFonts w:ascii="Arial" w:hAnsi="Arial" w:cs="Arial"/>
          <w:sz w:val="20"/>
          <w:szCs w:val="20"/>
          <w:lang w:eastAsia="en-GB"/>
        </w:rPr>
        <w:t>Kdo nebo co by s tím mohl pomoci?</w:t>
      </w:r>
    </w:p>
    <w:p w14:paraId="09C7F2DE" w14:textId="77777777" w:rsidR="00040916" w:rsidRPr="00040916" w:rsidRDefault="00040916" w:rsidP="005B2710">
      <w:pPr>
        <w:pStyle w:val="Odstavecseseznamem"/>
        <w:numPr>
          <w:ilvl w:val="0"/>
          <w:numId w:val="25"/>
        </w:numPr>
        <w:spacing w:after="200" w:line="276" w:lineRule="auto"/>
        <w:jc w:val="both"/>
        <w:rPr>
          <w:rFonts w:ascii="Arial" w:hAnsi="Arial" w:cs="Arial"/>
          <w:sz w:val="20"/>
          <w:szCs w:val="20"/>
          <w:lang w:eastAsia="en-GB"/>
        </w:rPr>
      </w:pPr>
      <w:r w:rsidRPr="00040916">
        <w:rPr>
          <w:rFonts w:ascii="Arial" w:hAnsi="Arial" w:cs="Arial"/>
          <w:sz w:val="20"/>
          <w:szCs w:val="20"/>
          <w:lang w:eastAsia="en-GB"/>
        </w:rPr>
        <w:t>Co by podle respondentů dále mohlo pomoci ke zvýšení poptávky po flexibilních úvazcích/DPP?</w:t>
      </w:r>
    </w:p>
    <w:p w14:paraId="56BCF634" w14:textId="77777777" w:rsidR="00040916" w:rsidRPr="00040916" w:rsidRDefault="00040916" w:rsidP="00040916">
      <w:pPr>
        <w:pStyle w:val="E-nadpis2"/>
        <w:rPr>
          <w:rFonts w:ascii="Arial" w:hAnsi="Arial" w:cs="Arial"/>
          <w:sz w:val="20"/>
          <w:szCs w:val="20"/>
        </w:rPr>
      </w:pPr>
      <w:bookmarkStart w:id="10" w:name="_Toc535910523"/>
      <w:r w:rsidRPr="00040916">
        <w:rPr>
          <w:rFonts w:ascii="Arial" w:hAnsi="Arial" w:cs="Arial"/>
          <w:sz w:val="20"/>
          <w:szCs w:val="20"/>
        </w:rPr>
        <w:t>Vedení rozhovoru</w:t>
      </w:r>
      <w:bookmarkEnd w:id="10"/>
    </w:p>
    <w:p w14:paraId="2A3E14A4" w14:textId="77777777" w:rsidR="00040916" w:rsidRPr="00040916" w:rsidRDefault="00040916" w:rsidP="00040916">
      <w:pPr>
        <w:pStyle w:val="E-odrkateka"/>
        <w:numPr>
          <w:ilvl w:val="0"/>
          <w:numId w:val="0"/>
        </w:numPr>
        <w:spacing w:before="240" w:line="360" w:lineRule="auto"/>
        <w:rPr>
          <w:rFonts w:ascii="Arial" w:hAnsi="Arial" w:cs="Arial"/>
          <w:sz w:val="20"/>
          <w:szCs w:val="20"/>
        </w:rPr>
      </w:pPr>
      <w:r w:rsidRPr="00040916">
        <w:rPr>
          <w:rFonts w:ascii="Arial" w:hAnsi="Arial" w:cs="Arial"/>
          <w:sz w:val="20"/>
          <w:szCs w:val="20"/>
        </w:rPr>
        <w:t xml:space="preserve">Hloubkovými polostrukturovanými rozhovory budou dle zadávací dokumentace tázány všechny stanovené cílové skupiny. Pro každou skupinu zvlášť je rozhovor rozdělen do úvodu, pěti bloků </w:t>
      </w:r>
      <w:r w:rsidRPr="00040916">
        <w:rPr>
          <w:rFonts w:ascii="Arial" w:hAnsi="Arial" w:cs="Arial"/>
          <w:sz w:val="20"/>
          <w:szCs w:val="20"/>
        </w:rPr>
        <w:br/>
        <w:t xml:space="preserve">a závěru. Ke každému bloku jsou připraveny základní i dodatečné otázky. </w:t>
      </w:r>
    </w:p>
    <w:p w14:paraId="2AAA92B3" w14:textId="77777777" w:rsidR="00040916" w:rsidRPr="00040916" w:rsidRDefault="00040916" w:rsidP="00040916">
      <w:pPr>
        <w:pStyle w:val="E-normal"/>
        <w:spacing w:line="360" w:lineRule="auto"/>
        <w:rPr>
          <w:rFonts w:ascii="Arial" w:hAnsi="Arial" w:cs="Arial"/>
          <w:sz w:val="20"/>
          <w:szCs w:val="20"/>
        </w:rPr>
      </w:pPr>
      <w:r w:rsidRPr="00040916">
        <w:rPr>
          <w:rFonts w:ascii="Arial" w:hAnsi="Arial" w:cs="Arial"/>
          <w:sz w:val="20"/>
          <w:szCs w:val="20"/>
        </w:rPr>
        <w:t>Časový rozsah jednoho rozhovoru pro I. Etapu se odhaduje na 80 - 90 minut, pro II. Etapu na 40 – 50 minut. Oba rozhovory budou nahrávány na digitální nosič. V úvodu rozhovoru tazatel respondenta seznámí s ochranou osobních údajů a soukromí a předloží mu k podpisu formulář.</w:t>
      </w:r>
    </w:p>
    <w:p w14:paraId="6CCA9C90" w14:textId="77777777" w:rsidR="00040916" w:rsidRPr="00040916" w:rsidRDefault="00040916" w:rsidP="00040916">
      <w:pPr>
        <w:pStyle w:val="E-odrkateka"/>
        <w:numPr>
          <w:ilvl w:val="0"/>
          <w:numId w:val="0"/>
        </w:numPr>
        <w:spacing w:line="360" w:lineRule="auto"/>
        <w:rPr>
          <w:rFonts w:ascii="Arial" w:hAnsi="Arial" w:cs="Arial"/>
          <w:sz w:val="20"/>
          <w:szCs w:val="20"/>
        </w:rPr>
      </w:pPr>
      <w:r w:rsidRPr="00040916">
        <w:rPr>
          <w:rFonts w:ascii="Arial" w:hAnsi="Arial" w:cs="Arial"/>
          <w:sz w:val="20"/>
          <w:szCs w:val="20"/>
        </w:rPr>
        <w:t xml:space="preserve">Vedení rozhovoru bude plynulé a neutrální s důrazem na neutralitu tónu hlasu a reakcí tazatele. </w:t>
      </w:r>
      <w:r w:rsidRPr="00040916">
        <w:rPr>
          <w:rFonts w:ascii="Arial" w:hAnsi="Arial" w:cs="Arial"/>
          <w:sz w:val="20"/>
          <w:szCs w:val="20"/>
        </w:rPr>
        <w:br/>
        <w:t>U rozhovoru bude tazatel správně procházet všemi potřebnými fázemi:</w:t>
      </w:r>
    </w:p>
    <w:p w14:paraId="33E541B7" w14:textId="77777777" w:rsidR="00040916" w:rsidRPr="00040916" w:rsidRDefault="00040916" w:rsidP="00040916">
      <w:pPr>
        <w:pStyle w:val="E-odrkateka"/>
        <w:numPr>
          <w:ilvl w:val="0"/>
          <w:numId w:val="0"/>
        </w:numPr>
        <w:spacing w:line="360" w:lineRule="auto"/>
        <w:rPr>
          <w:rFonts w:ascii="Arial" w:hAnsi="Arial" w:cs="Arial"/>
          <w:sz w:val="20"/>
          <w:szCs w:val="20"/>
        </w:rPr>
      </w:pPr>
      <w:r w:rsidRPr="00040916">
        <w:rPr>
          <w:rFonts w:ascii="Arial" w:hAnsi="Arial" w:cs="Arial"/>
          <w:noProof/>
          <w:sz w:val="20"/>
          <w:szCs w:val="20"/>
        </w:rPr>
        <w:drawing>
          <wp:inline distT="0" distB="0" distL="0" distR="0" wp14:anchorId="47B5AEE3" wp14:editId="20030E16">
            <wp:extent cx="5035137" cy="2280063"/>
            <wp:effectExtent l="76200" t="38100" r="89535" b="12065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7D16D7A1" w14:textId="77777777" w:rsidR="00040916" w:rsidRPr="00040916" w:rsidRDefault="00040916" w:rsidP="005B2710">
      <w:pPr>
        <w:pStyle w:val="E-odrkateka"/>
        <w:numPr>
          <w:ilvl w:val="0"/>
          <w:numId w:val="13"/>
        </w:numPr>
        <w:spacing w:line="360" w:lineRule="auto"/>
        <w:rPr>
          <w:rFonts w:ascii="Arial" w:hAnsi="Arial" w:cs="Arial"/>
          <w:b/>
          <w:sz w:val="20"/>
          <w:szCs w:val="20"/>
        </w:rPr>
      </w:pPr>
      <w:r w:rsidRPr="00040916">
        <w:rPr>
          <w:rFonts w:ascii="Arial" w:hAnsi="Arial" w:cs="Arial"/>
          <w:b/>
          <w:sz w:val="20"/>
          <w:szCs w:val="20"/>
        </w:rPr>
        <w:t>Úvod</w:t>
      </w:r>
    </w:p>
    <w:p w14:paraId="705B26A2" w14:textId="77777777" w:rsidR="00040916" w:rsidRPr="00040916" w:rsidRDefault="00040916" w:rsidP="005B2710">
      <w:pPr>
        <w:pStyle w:val="E-odrkateka"/>
        <w:numPr>
          <w:ilvl w:val="0"/>
          <w:numId w:val="12"/>
        </w:numPr>
        <w:spacing w:after="0" w:line="360" w:lineRule="auto"/>
        <w:rPr>
          <w:rFonts w:ascii="Arial" w:hAnsi="Arial" w:cs="Arial"/>
          <w:sz w:val="20"/>
          <w:szCs w:val="20"/>
        </w:rPr>
      </w:pPr>
      <w:r w:rsidRPr="00040916">
        <w:rPr>
          <w:rFonts w:ascii="Arial" w:hAnsi="Arial" w:cs="Arial"/>
          <w:sz w:val="20"/>
          <w:szCs w:val="20"/>
        </w:rPr>
        <w:t xml:space="preserve">Tazatel na začátku rozhovoru představí, poděkuje za aktivní zapojení se do evaluačního šetření, jehož cíl rychle shrne. Seznámí respondenta s délkou rozhovoru, která bude mít 50 – 60 minut. S respondentem projde princip dobrovolnosti, ochranu soukromí </w:t>
      </w:r>
      <w:r w:rsidRPr="00040916">
        <w:rPr>
          <w:rFonts w:ascii="Arial" w:hAnsi="Arial" w:cs="Arial"/>
          <w:sz w:val="20"/>
          <w:szCs w:val="20"/>
        </w:rPr>
        <w:br/>
        <w:t>a ujistí ho o anonymitě zpracování výsledků.</w:t>
      </w:r>
    </w:p>
    <w:p w14:paraId="73E60B4F" w14:textId="77777777" w:rsidR="00040916" w:rsidRPr="00040916" w:rsidRDefault="00040916" w:rsidP="005B2710">
      <w:pPr>
        <w:pStyle w:val="E-odrkateka"/>
        <w:numPr>
          <w:ilvl w:val="0"/>
          <w:numId w:val="13"/>
        </w:numPr>
        <w:spacing w:before="240" w:line="360" w:lineRule="auto"/>
        <w:rPr>
          <w:rFonts w:ascii="Arial" w:hAnsi="Arial" w:cs="Arial"/>
          <w:b/>
          <w:sz w:val="20"/>
          <w:szCs w:val="20"/>
        </w:rPr>
      </w:pPr>
      <w:r w:rsidRPr="00040916">
        <w:rPr>
          <w:rFonts w:ascii="Arial" w:hAnsi="Arial" w:cs="Arial"/>
          <w:b/>
          <w:sz w:val="20"/>
          <w:szCs w:val="20"/>
        </w:rPr>
        <w:t>Rozehřátí</w:t>
      </w:r>
    </w:p>
    <w:p w14:paraId="5B4CDCA5" w14:textId="77777777" w:rsidR="00040916" w:rsidRPr="00040916" w:rsidRDefault="00040916" w:rsidP="005B2710">
      <w:pPr>
        <w:pStyle w:val="E-odrkateka"/>
        <w:numPr>
          <w:ilvl w:val="0"/>
          <w:numId w:val="12"/>
        </w:numPr>
        <w:spacing w:after="0" w:line="360" w:lineRule="auto"/>
        <w:rPr>
          <w:rFonts w:ascii="Arial" w:hAnsi="Arial" w:cs="Arial"/>
          <w:sz w:val="20"/>
          <w:szCs w:val="20"/>
        </w:rPr>
      </w:pPr>
      <w:r w:rsidRPr="00040916">
        <w:rPr>
          <w:rFonts w:ascii="Arial" w:hAnsi="Arial" w:cs="Arial"/>
          <w:sz w:val="20"/>
          <w:szCs w:val="20"/>
        </w:rPr>
        <w:t>Ve fázi rozehřátí se pokusí tazatel s respondentem vybudovat vztah, tak aby pokračování rozhovoru bylo pro respondenta přirozené a neměl obavy odpovídat na dotazy. Tazatel se podle situace může s respondentem bavit například o místě, kde pohovor probíhá.</w:t>
      </w:r>
    </w:p>
    <w:p w14:paraId="2EB98507" w14:textId="77777777" w:rsidR="00040916" w:rsidRPr="00040916" w:rsidRDefault="00040916" w:rsidP="005B2710">
      <w:pPr>
        <w:pStyle w:val="E-odrkateka"/>
        <w:numPr>
          <w:ilvl w:val="0"/>
          <w:numId w:val="13"/>
        </w:numPr>
        <w:spacing w:before="240" w:line="360" w:lineRule="auto"/>
        <w:rPr>
          <w:rFonts w:ascii="Arial" w:hAnsi="Arial" w:cs="Arial"/>
          <w:b/>
          <w:sz w:val="20"/>
          <w:szCs w:val="20"/>
        </w:rPr>
      </w:pPr>
      <w:r w:rsidRPr="00040916">
        <w:rPr>
          <w:rFonts w:ascii="Arial" w:hAnsi="Arial" w:cs="Arial"/>
          <w:b/>
          <w:sz w:val="20"/>
          <w:szCs w:val="20"/>
        </w:rPr>
        <w:t>Hlavní rozhovor</w:t>
      </w:r>
    </w:p>
    <w:p w14:paraId="1E312447" w14:textId="77777777" w:rsidR="00040916" w:rsidRPr="00040916" w:rsidRDefault="00040916" w:rsidP="005B2710">
      <w:pPr>
        <w:pStyle w:val="E-odrkateka"/>
        <w:numPr>
          <w:ilvl w:val="0"/>
          <w:numId w:val="12"/>
        </w:numPr>
        <w:spacing w:after="0" w:line="360" w:lineRule="auto"/>
        <w:rPr>
          <w:rFonts w:ascii="Arial" w:hAnsi="Arial" w:cs="Arial"/>
          <w:sz w:val="20"/>
          <w:szCs w:val="20"/>
        </w:rPr>
      </w:pPr>
      <w:r w:rsidRPr="00040916">
        <w:rPr>
          <w:rFonts w:ascii="Arial" w:hAnsi="Arial" w:cs="Arial"/>
          <w:sz w:val="20"/>
          <w:szCs w:val="20"/>
        </w:rPr>
        <w:t>Zde se tazatel začne respondenta ptát již podle předchystaného scénáře a po celou dobu rozhovoru bude udržovat neutrální tón a pohled, aby žádným způsobem respondenta neovlivňoval.</w:t>
      </w:r>
    </w:p>
    <w:p w14:paraId="5E497D40" w14:textId="77777777" w:rsidR="00040916" w:rsidRPr="00040916" w:rsidRDefault="00040916" w:rsidP="005B2710">
      <w:pPr>
        <w:pStyle w:val="E-odrkateka"/>
        <w:numPr>
          <w:ilvl w:val="0"/>
          <w:numId w:val="13"/>
        </w:numPr>
        <w:spacing w:before="240" w:line="360" w:lineRule="auto"/>
        <w:rPr>
          <w:rFonts w:ascii="Arial" w:hAnsi="Arial" w:cs="Arial"/>
          <w:b/>
          <w:sz w:val="20"/>
          <w:szCs w:val="20"/>
        </w:rPr>
      </w:pPr>
      <w:r w:rsidRPr="00040916">
        <w:rPr>
          <w:rFonts w:ascii="Arial" w:hAnsi="Arial" w:cs="Arial"/>
          <w:b/>
          <w:sz w:val="20"/>
          <w:szCs w:val="20"/>
        </w:rPr>
        <w:t>Zchládnutí</w:t>
      </w:r>
    </w:p>
    <w:p w14:paraId="4456E8B3" w14:textId="77777777" w:rsidR="00040916" w:rsidRPr="00040916" w:rsidRDefault="00040916" w:rsidP="005B2710">
      <w:pPr>
        <w:pStyle w:val="E-odrkateka"/>
        <w:numPr>
          <w:ilvl w:val="0"/>
          <w:numId w:val="12"/>
        </w:numPr>
        <w:spacing w:before="240" w:line="360" w:lineRule="auto"/>
        <w:rPr>
          <w:rFonts w:ascii="Arial" w:hAnsi="Arial" w:cs="Arial"/>
          <w:sz w:val="20"/>
          <w:szCs w:val="20"/>
        </w:rPr>
      </w:pPr>
      <w:r w:rsidRPr="00040916">
        <w:rPr>
          <w:rFonts w:ascii="Arial" w:hAnsi="Arial" w:cs="Arial"/>
          <w:sz w:val="20"/>
          <w:szCs w:val="20"/>
        </w:rPr>
        <w:t>Rozhovor se již bude blížit ke konci, respondent dostatečně odpověděl na všechny předem připravené otázky a tazatel se může odchýlit od scénáře k nějakému neformálnímu tématu, aby rozhovor přirozeně ukončil.</w:t>
      </w:r>
    </w:p>
    <w:p w14:paraId="5529FCCF" w14:textId="77777777" w:rsidR="00040916" w:rsidRPr="00040916" w:rsidRDefault="00040916" w:rsidP="005B2710">
      <w:pPr>
        <w:pStyle w:val="E-odrkateka"/>
        <w:numPr>
          <w:ilvl w:val="0"/>
          <w:numId w:val="13"/>
        </w:numPr>
        <w:spacing w:before="240" w:line="360" w:lineRule="auto"/>
        <w:rPr>
          <w:rFonts w:ascii="Arial" w:hAnsi="Arial" w:cs="Arial"/>
          <w:b/>
          <w:sz w:val="20"/>
          <w:szCs w:val="20"/>
        </w:rPr>
      </w:pPr>
      <w:r w:rsidRPr="00040916">
        <w:rPr>
          <w:rFonts w:ascii="Arial" w:hAnsi="Arial" w:cs="Arial"/>
          <w:b/>
          <w:sz w:val="20"/>
          <w:szCs w:val="20"/>
        </w:rPr>
        <w:t xml:space="preserve">Závěr </w:t>
      </w:r>
    </w:p>
    <w:p w14:paraId="46D46C9D" w14:textId="77777777" w:rsidR="00040916" w:rsidRPr="00040916" w:rsidRDefault="00040916" w:rsidP="005B2710">
      <w:pPr>
        <w:pStyle w:val="E-odrkateka"/>
        <w:numPr>
          <w:ilvl w:val="0"/>
          <w:numId w:val="12"/>
        </w:numPr>
        <w:spacing w:line="360" w:lineRule="auto"/>
        <w:rPr>
          <w:rFonts w:ascii="Arial" w:hAnsi="Arial" w:cs="Arial"/>
          <w:sz w:val="20"/>
          <w:szCs w:val="20"/>
        </w:rPr>
      </w:pPr>
      <w:r w:rsidRPr="00040916">
        <w:rPr>
          <w:rFonts w:ascii="Arial" w:hAnsi="Arial" w:cs="Arial"/>
          <w:sz w:val="20"/>
          <w:szCs w:val="20"/>
        </w:rPr>
        <w:t>Tazatel respondentovi poděkuje za spolupráci a rozloučí se s ním.</w:t>
      </w:r>
    </w:p>
    <w:p w14:paraId="5E578D96" w14:textId="77777777" w:rsidR="00040916" w:rsidRPr="00040916" w:rsidRDefault="00040916" w:rsidP="00040916">
      <w:pPr>
        <w:pStyle w:val="E-odrkateka"/>
        <w:numPr>
          <w:ilvl w:val="0"/>
          <w:numId w:val="0"/>
        </w:numPr>
        <w:spacing w:line="360" w:lineRule="auto"/>
        <w:rPr>
          <w:rFonts w:ascii="Arial" w:hAnsi="Arial" w:cs="Arial"/>
          <w:sz w:val="20"/>
          <w:szCs w:val="20"/>
          <w:u w:val="single"/>
        </w:rPr>
      </w:pPr>
      <w:r w:rsidRPr="00040916">
        <w:rPr>
          <w:rFonts w:ascii="Arial" w:hAnsi="Arial" w:cs="Arial"/>
          <w:sz w:val="20"/>
          <w:szCs w:val="20"/>
          <w:u w:val="single"/>
        </w:rPr>
        <w:t>Zásady kvalitativního šetření</w:t>
      </w:r>
    </w:p>
    <w:p w14:paraId="5FDFA96D" w14:textId="77777777" w:rsidR="00040916" w:rsidRPr="00040916" w:rsidRDefault="00040916" w:rsidP="00040916">
      <w:pPr>
        <w:pStyle w:val="E-normal"/>
        <w:rPr>
          <w:rFonts w:ascii="Arial" w:hAnsi="Arial" w:cs="Arial"/>
          <w:sz w:val="20"/>
          <w:szCs w:val="20"/>
        </w:rPr>
      </w:pPr>
      <w:r w:rsidRPr="00040916">
        <w:rPr>
          <w:rFonts w:ascii="Arial" w:hAnsi="Arial" w:cs="Arial"/>
          <w:sz w:val="20"/>
          <w:szCs w:val="20"/>
        </w:rPr>
        <w:t>Naši tazatelé naprosto respektují zásady kvalitativního šetření a chovají se podle nich. Jako zpracovatel již mnoha kvalitativních výzkumů si jsme vědomi, že dodržení zásad kvalitativního šetření u všech tazatelů udržuje kvalitu srovnatelnou a je nutností pro získání korektních výsledků. Zde vypisujeme zmíněné zásady:</w:t>
      </w:r>
    </w:p>
    <w:p w14:paraId="2273B70E" w14:textId="77777777" w:rsidR="00040916" w:rsidRPr="00040916" w:rsidRDefault="00040916" w:rsidP="005B2710">
      <w:pPr>
        <w:pStyle w:val="E-normal"/>
        <w:numPr>
          <w:ilvl w:val="0"/>
          <w:numId w:val="13"/>
        </w:numPr>
        <w:rPr>
          <w:rFonts w:ascii="Arial" w:hAnsi="Arial" w:cs="Arial"/>
          <w:b/>
          <w:sz w:val="20"/>
          <w:szCs w:val="20"/>
        </w:rPr>
      </w:pPr>
      <w:r w:rsidRPr="00040916">
        <w:rPr>
          <w:rFonts w:ascii="Arial" w:hAnsi="Arial" w:cs="Arial"/>
          <w:b/>
          <w:sz w:val="20"/>
          <w:szCs w:val="20"/>
        </w:rPr>
        <w:t>Otevřenost</w:t>
      </w:r>
    </w:p>
    <w:p w14:paraId="4C42629C" w14:textId="77777777" w:rsidR="00040916" w:rsidRPr="00040916" w:rsidRDefault="00040916" w:rsidP="005B2710">
      <w:pPr>
        <w:pStyle w:val="E-normal"/>
        <w:numPr>
          <w:ilvl w:val="1"/>
          <w:numId w:val="13"/>
        </w:numPr>
        <w:rPr>
          <w:rFonts w:ascii="Arial" w:hAnsi="Arial" w:cs="Arial"/>
          <w:sz w:val="20"/>
          <w:szCs w:val="20"/>
        </w:rPr>
      </w:pPr>
      <w:r w:rsidRPr="00040916">
        <w:rPr>
          <w:rFonts w:ascii="Arial" w:hAnsi="Arial" w:cs="Arial"/>
          <w:sz w:val="20"/>
          <w:szCs w:val="20"/>
        </w:rPr>
        <w:t>Otevřenost vůči zkoumaným subjektům, k jejich zvláštnostem, situacím</w:t>
      </w:r>
    </w:p>
    <w:p w14:paraId="29CDE24D" w14:textId="77777777" w:rsidR="00040916" w:rsidRPr="00040916" w:rsidRDefault="00040916" w:rsidP="005B2710">
      <w:pPr>
        <w:pStyle w:val="E-normal"/>
        <w:numPr>
          <w:ilvl w:val="0"/>
          <w:numId w:val="13"/>
        </w:numPr>
        <w:rPr>
          <w:rFonts w:ascii="Arial" w:hAnsi="Arial" w:cs="Arial"/>
          <w:b/>
          <w:sz w:val="20"/>
          <w:szCs w:val="20"/>
        </w:rPr>
      </w:pPr>
      <w:r w:rsidRPr="00040916">
        <w:rPr>
          <w:rFonts w:ascii="Arial" w:hAnsi="Arial" w:cs="Arial"/>
          <w:b/>
          <w:sz w:val="20"/>
          <w:szCs w:val="20"/>
        </w:rPr>
        <w:t>Subjektivita</w:t>
      </w:r>
    </w:p>
    <w:p w14:paraId="5A6F5F77" w14:textId="77777777" w:rsidR="00040916" w:rsidRPr="00040916" w:rsidRDefault="00040916" w:rsidP="005B2710">
      <w:pPr>
        <w:pStyle w:val="E-normal"/>
        <w:numPr>
          <w:ilvl w:val="1"/>
          <w:numId w:val="13"/>
        </w:numPr>
        <w:rPr>
          <w:rFonts w:ascii="Arial" w:hAnsi="Arial" w:cs="Arial"/>
          <w:sz w:val="20"/>
          <w:szCs w:val="20"/>
        </w:rPr>
      </w:pPr>
      <w:r w:rsidRPr="00040916">
        <w:rPr>
          <w:rFonts w:ascii="Arial" w:hAnsi="Arial" w:cs="Arial"/>
          <w:sz w:val="20"/>
          <w:szCs w:val="20"/>
        </w:rPr>
        <w:t>Tazatel se musí částečně identifikovat se zkoumaným jevem = zaručuje, že tazatel získá přístup k subjektivním interpretacím respondenta</w:t>
      </w:r>
    </w:p>
    <w:p w14:paraId="7DAE3A9C" w14:textId="77777777" w:rsidR="00040916" w:rsidRPr="00040916" w:rsidRDefault="00040916" w:rsidP="005B2710">
      <w:pPr>
        <w:pStyle w:val="E-normal"/>
        <w:numPr>
          <w:ilvl w:val="0"/>
          <w:numId w:val="13"/>
        </w:numPr>
        <w:rPr>
          <w:rFonts w:ascii="Arial" w:hAnsi="Arial" w:cs="Arial"/>
          <w:b/>
          <w:sz w:val="20"/>
          <w:szCs w:val="20"/>
        </w:rPr>
      </w:pPr>
      <w:r w:rsidRPr="00040916">
        <w:rPr>
          <w:rFonts w:ascii="Arial" w:hAnsi="Arial" w:cs="Arial"/>
          <w:b/>
          <w:sz w:val="20"/>
          <w:szCs w:val="20"/>
        </w:rPr>
        <w:t>Procesuálnost</w:t>
      </w:r>
    </w:p>
    <w:p w14:paraId="200B5F78" w14:textId="77777777" w:rsidR="00040916" w:rsidRPr="00040916" w:rsidRDefault="00040916" w:rsidP="005B2710">
      <w:pPr>
        <w:pStyle w:val="E-normal"/>
        <w:numPr>
          <w:ilvl w:val="1"/>
          <w:numId w:val="13"/>
        </w:numPr>
        <w:rPr>
          <w:rFonts w:ascii="Arial" w:hAnsi="Arial" w:cs="Arial"/>
          <w:sz w:val="20"/>
          <w:szCs w:val="20"/>
        </w:rPr>
      </w:pPr>
      <w:r w:rsidRPr="00040916">
        <w:rPr>
          <w:rFonts w:ascii="Arial" w:hAnsi="Arial" w:cs="Arial"/>
          <w:sz w:val="20"/>
          <w:szCs w:val="20"/>
        </w:rPr>
        <w:t>Výzkumný akt (rozhovor) je procesem, v jeho průběhu se mění na jednotlivé prvky (otázky, bloky,…)</w:t>
      </w:r>
    </w:p>
    <w:p w14:paraId="6F5A4E8A" w14:textId="77777777" w:rsidR="00040916" w:rsidRPr="00040916" w:rsidRDefault="00040916" w:rsidP="005B2710">
      <w:pPr>
        <w:pStyle w:val="E-normal"/>
        <w:numPr>
          <w:ilvl w:val="0"/>
          <w:numId w:val="13"/>
        </w:numPr>
        <w:rPr>
          <w:rFonts w:ascii="Arial" w:hAnsi="Arial" w:cs="Arial"/>
          <w:b/>
          <w:sz w:val="20"/>
          <w:szCs w:val="20"/>
        </w:rPr>
      </w:pPr>
      <w:r w:rsidRPr="00040916">
        <w:rPr>
          <w:rFonts w:ascii="Arial" w:hAnsi="Arial" w:cs="Arial"/>
          <w:b/>
          <w:sz w:val="20"/>
          <w:szCs w:val="20"/>
        </w:rPr>
        <w:t>Reflexivita</w:t>
      </w:r>
    </w:p>
    <w:p w14:paraId="7683FD10" w14:textId="77777777" w:rsidR="00040916" w:rsidRPr="00040916" w:rsidRDefault="00040916" w:rsidP="005B2710">
      <w:pPr>
        <w:pStyle w:val="E-normal"/>
        <w:numPr>
          <w:ilvl w:val="1"/>
          <w:numId w:val="13"/>
        </w:numPr>
        <w:rPr>
          <w:rFonts w:ascii="Arial" w:hAnsi="Arial" w:cs="Arial"/>
          <w:sz w:val="20"/>
          <w:szCs w:val="20"/>
        </w:rPr>
      </w:pPr>
      <w:r w:rsidRPr="00040916">
        <w:rPr>
          <w:rFonts w:ascii="Arial" w:hAnsi="Arial" w:cs="Arial"/>
          <w:sz w:val="20"/>
          <w:szCs w:val="20"/>
        </w:rPr>
        <w:t>Tazatel je připraven reagovat na nové nečekané momenty</w:t>
      </w:r>
    </w:p>
    <w:p w14:paraId="40905575" w14:textId="77777777" w:rsidR="00040916" w:rsidRPr="00040916" w:rsidRDefault="00040916" w:rsidP="005B2710">
      <w:pPr>
        <w:pStyle w:val="E-normal"/>
        <w:numPr>
          <w:ilvl w:val="0"/>
          <w:numId w:val="13"/>
        </w:numPr>
        <w:rPr>
          <w:rFonts w:ascii="Arial" w:hAnsi="Arial" w:cs="Arial"/>
          <w:b/>
          <w:sz w:val="20"/>
          <w:szCs w:val="20"/>
        </w:rPr>
      </w:pPr>
      <w:r w:rsidRPr="00040916">
        <w:rPr>
          <w:rFonts w:ascii="Arial" w:hAnsi="Arial" w:cs="Arial"/>
          <w:b/>
          <w:sz w:val="20"/>
          <w:szCs w:val="20"/>
        </w:rPr>
        <w:t>Zaměření na případ</w:t>
      </w:r>
    </w:p>
    <w:p w14:paraId="7C2B5313" w14:textId="77777777" w:rsidR="00040916" w:rsidRPr="00040916" w:rsidRDefault="00040916" w:rsidP="005B2710">
      <w:pPr>
        <w:pStyle w:val="E-normal"/>
        <w:numPr>
          <w:ilvl w:val="1"/>
          <w:numId w:val="13"/>
        </w:numPr>
        <w:rPr>
          <w:rFonts w:ascii="Arial" w:hAnsi="Arial" w:cs="Arial"/>
          <w:sz w:val="20"/>
          <w:szCs w:val="20"/>
        </w:rPr>
      </w:pPr>
      <w:r w:rsidRPr="00040916">
        <w:rPr>
          <w:rFonts w:ascii="Arial" w:hAnsi="Arial" w:cs="Arial"/>
          <w:sz w:val="20"/>
          <w:szCs w:val="20"/>
        </w:rPr>
        <w:t>Pozornost je věnována jednotlivých případům – jsou podrobně popisovány, vytvářeny teorie a přezkušovány</w:t>
      </w:r>
    </w:p>
    <w:p w14:paraId="251EFD7C" w14:textId="77777777" w:rsidR="00040916" w:rsidRPr="00040916" w:rsidRDefault="00040916" w:rsidP="005B2710">
      <w:pPr>
        <w:pStyle w:val="E-normal"/>
        <w:numPr>
          <w:ilvl w:val="0"/>
          <w:numId w:val="13"/>
        </w:numPr>
        <w:rPr>
          <w:rFonts w:ascii="Arial" w:hAnsi="Arial" w:cs="Arial"/>
          <w:b/>
          <w:sz w:val="20"/>
          <w:szCs w:val="20"/>
        </w:rPr>
      </w:pPr>
      <w:r w:rsidRPr="00040916">
        <w:rPr>
          <w:rFonts w:ascii="Arial" w:hAnsi="Arial" w:cs="Arial"/>
          <w:b/>
          <w:sz w:val="20"/>
          <w:szCs w:val="20"/>
        </w:rPr>
        <w:t>Historicita a kontextuálnost</w:t>
      </w:r>
    </w:p>
    <w:p w14:paraId="30EF4202" w14:textId="77777777" w:rsidR="00040916" w:rsidRPr="00040916" w:rsidRDefault="00040916" w:rsidP="005B2710">
      <w:pPr>
        <w:pStyle w:val="E-normal"/>
        <w:numPr>
          <w:ilvl w:val="1"/>
          <w:numId w:val="13"/>
        </w:numPr>
        <w:rPr>
          <w:rFonts w:ascii="Arial" w:hAnsi="Arial" w:cs="Arial"/>
          <w:sz w:val="20"/>
          <w:szCs w:val="20"/>
        </w:rPr>
      </w:pPr>
      <w:r w:rsidRPr="00040916">
        <w:rPr>
          <w:rFonts w:ascii="Arial" w:hAnsi="Arial" w:cs="Arial"/>
          <w:sz w:val="20"/>
          <w:szCs w:val="20"/>
        </w:rPr>
        <w:t>Určitým situacím lze porozumět pouze při jejich situování do širšího historického kontextu – snaha pochopit jevy v rámci jejich kontextu</w:t>
      </w:r>
    </w:p>
    <w:p w14:paraId="65C416E6" w14:textId="77777777" w:rsidR="00040916" w:rsidRPr="00040916" w:rsidRDefault="00040916" w:rsidP="00040916">
      <w:pPr>
        <w:pStyle w:val="E-nadpis2"/>
        <w:rPr>
          <w:rFonts w:ascii="Arial" w:hAnsi="Arial" w:cs="Arial"/>
          <w:sz w:val="20"/>
          <w:szCs w:val="20"/>
        </w:rPr>
      </w:pPr>
      <w:bookmarkStart w:id="11" w:name="_Toc535910524"/>
      <w:r w:rsidRPr="00040916">
        <w:rPr>
          <w:rFonts w:ascii="Arial" w:hAnsi="Arial" w:cs="Arial"/>
          <w:sz w:val="20"/>
          <w:szCs w:val="20"/>
        </w:rPr>
        <w:t>Analýza dat</w:t>
      </w:r>
      <w:bookmarkEnd w:id="11"/>
    </w:p>
    <w:p w14:paraId="2EAF5D08" w14:textId="77777777" w:rsidR="00040916" w:rsidRPr="00040916" w:rsidRDefault="00040916" w:rsidP="00040916">
      <w:pPr>
        <w:pStyle w:val="E-odrkateka"/>
        <w:numPr>
          <w:ilvl w:val="0"/>
          <w:numId w:val="0"/>
        </w:numPr>
        <w:spacing w:before="240" w:line="360" w:lineRule="auto"/>
        <w:rPr>
          <w:rFonts w:ascii="Arial" w:hAnsi="Arial" w:cs="Arial"/>
          <w:sz w:val="20"/>
          <w:szCs w:val="20"/>
        </w:rPr>
      </w:pPr>
      <w:r w:rsidRPr="00040916">
        <w:rPr>
          <w:rFonts w:ascii="Arial" w:hAnsi="Arial" w:cs="Arial"/>
          <w:sz w:val="20"/>
          <w:szCs w:val="20"/>
        </w:rPr>
        <w:t xml:space="preserve">Rozhovory budou nahrávány na elektronický nosič. Každý respondent bude na začátku rozhovoru seznámen s ochranou jeho osobních údajů a bude mu k podpisu předloženo Souhlasné prohlášení, jehož návrh předkládáme v další kapitole této nabídky. </w:t>
      </w:r>
    </w:p>
    <w:p w14:paraId="1890CFD4" w14:textId="77777777" w:rsidR="00040916" w:rsidRPr="00040916" w:rsidRDefault="00040916" w:rsidP="005B2710">
      <w:pPr>
        <w:pStyle w:val="E-odrkateka"/>
        <w:numPr>
          <w:ilvl w:val="0"/>
          <w:numId w:val="14"/>
        </w:numPr>
        <w:pBdr>
          <w:bottom w:val="single" w:sz="4" w:space="1" w:color="auto"/>
        </w:pBdr>
        <w:spacing w:before="240" w:line="360" w:lineRule="auto"/>
        <w:rPr>
          <w:rFonts w:ascii="Arial" w:hAnsi="Arial" w:cs="Arial"/>
          <w:b/>
          <w:sz w:val="20"/>
          <w:szCs w:val="20"/>
        </w:rPr>
      </w:pPr>
      <w:r w:rsidRPr="00040916">
        <w:rPr>
          <w:rFonts w:ascii="Arial" w:hAnsi="Arial" w:cs="Arial"/>
          <w:b/>
          <w:sz w:val="20"/>
          <w:szCs w:val="20"/>
        </w:rPr>
        <w:t>Fáze - Transkripce</w:t>
      </w:r>
    </w:p>
    <w:p w14:paraId="0681BC47" w14:textId="77777777" w:rsidR="00040916" w:rsidRPr="00040916" w:rsidRDefault="00040916" w:rsidP="00040916">
      <w:pPr>
        <w:pStyle w:val="E-odrkateka"/>
        <w:numPr>
          <w:ilvl w:val="0"/>
          <w:numId w:val="0"/>
        </w:numPr>
        <w:spacing w:before="240" w:line="360" w:lineRule="auto"/>
        <w:rPr>
          <w:rFonts w:ascii="Arial" w:hAnsi="Arial" w:cs="Arial"/>
          <w:sz w:val="20"/>
          <w:szCs w:val="20"/>
        </w:rPr>
      </w:pPr>
      <w:r w:rsidRPr="00040916">
        <w:rPr>
          <w:rFonts w:ascii="Arial" w:hAnsi="Arial" w:cs="Arial"/>
          <w:sz w:val="20"/>
          <w:szCs w:val="20"/>
        </w:rPr>
        <w:t>První fází analýzy rozhovorů je transkripce, kterou se budeme vždy snažit udělat maximálně do pár dnů po rozhovoru. Kromě přepisu nahraných slov, budou součástí textu i pozorování, poznámky, poznatky a memos. Jako transkripci volíme doslovnou, tedy celý mluvený projev respondenta včetně nespisovných a gramaticky nesprávných výrazů. To textu také tazatel zapíše své terénní poznámky, jako jsou např.</w:t>
      </w:r>
    </w:p>
    <w:p w14:paraId="3A20B57A" w14:textId="77777777" w:rsidR="00040916" w:rsidRPr="00040916" w:rsidRDefault="00040916" w:rsidP="005B2710">
      <w:pPr>
        <w:pStyle w:val="E-odrkateka"/>
        <w:numPr>
          <w:ilvl w:val="0"/>
          <w:numId w:val="11"/>
        </w:numPr>
        <w:spacing w:after="0" w:line="360" w:lineRule="auto"/>
        <w:rPr>
          <w:rFonts w:ascii="Arial" w:hAnsi="Arial" w:cs="Arial"/>
          <w:sz w:val="20"/>
          <w:szCs w:val="20"/>
        </w:rPr>
      </w:pPr>
      <w:r w:rsidRPr="00040916">
        <w:rPr>
          <w:rFonts w:ascii="Arial" w:hAnsi="Arial" w:cs="Arial"/>
          <w:sz w:val="20"/>
          <w:szCs w:val="20"/>
        </w:rPr>
        <w:t>Atmosféra</w:t>
      </w:r>
    </w:p>
    <w:p w14:paraId="13DEE051" w14:textId="77777777" w:rsidR="00040916" w:rsidRPr="00040916" w:rsidRDefault="00040916" w:rsidP="005B2710">
      <w:pPr>
        <w:pStyle w:val="E-odrkateka"/>
        <w:numPr>
          <w:ilvl w:val="0"/>
          <w:numId w:val="11"/>
        </w:numPr>
        <w:spacing w:after="0" w:line="360" w:lineRule="auto"/>
        <w:rPr>
          <w:rFonts w:ascii="Arial" w:hAnsi="Arial" w:cs="Arial"/>
          <w:sz w:val="20"/>
          <w:szCs w:val="20"/>
        </w:rPr>
      </w:pPr>
      <w:r w:rsidRPr="00040916">
        <w:rPr>
          <w:rFonts w:ascii="Arial" w:hAnsi="Arial" w:cs="Arial"/>
          <w:sz w:val="20"/>
          <w:szCs w:val="20"/>
        </w:rPr>
        <w:t>Pocity</w:t>
      </w:r>
    </w:p>
    <w:p w14:paraId="6850327B" w14:textId="77777777" w:rsidR="00040916" w:rsidRPr="00040916" w:rsidRDefault="00040916" w:rsidP="005B2710">
      <w:pPr>
        <w:pStyle w:val="E-odrkateka"/>
        <w:numPr>
          <w:ilvl w:val="0"/>
          <w:numId w:val="11"/>
        </w:numPr>
        <w:spacing w:after="0" w:line="360" w:lineRule="auto"/>
        <w:rPr>
          <w:rFonts w:ascii="Arial" w:hAnsi="Arial" w:cs="Arial"/>
          <w:sz w:val="20"/>
          <w:szCs w:val="20"/>
        </w:rPr>
      </w:pPr>
      <w:r w:rsidRPr="00040916">
        <w:rPr>
          <w:rFonts w:ascii="Arial" w:hAnsi="Arial" w:cs="Arial"/>
          <w:sz w:val="20"/>
          <w:szCs w:val="20"/>
        </w:rPr>
        <w:t>Informace před rozhovorem</w:t>
      </w:r>
    </w:p>
    <w:p w14:paraId="67AD7538" w14:textId="77777777" w:rsidR="00040916" w:rsidRPr="00040916" w:rsidRDefault="00040916" w:rsidP="005B2710">
      <w:pPr>
        <w:pStyle w:val="E-odrkateka"/>
        <w:numPr>
          <w:ilvl w:val="0"/>
          <w:numId w:val="11"/>
        </w:numPr>
        <w:spacing w:after="0" w:line="360" w:lineRule="auto"/>
        <w:rPr>
          <w:rFonts w:ascii="Arial" w:hAnsi="Arial" w:cs="Arial"/>
          <w:sz w:val="20"/>
          <w:szCs w:val="20"/>
        </w:rPr>
      </w:pPr>
      <w:r w:rsidRPr="00040916">
        <w:rPr>
          <w:rFonts w:ascii="Arial" w:hAnsi="Arial" w:cs="Arial"/>
          <w:sz w:val="20"/>
          <w:szCs w:val="20"/>
        </w:rPr>
        <w:t xml:space="preserve">Místo rozhovoru </w:t>
      </w:r>
    </w:p>
    <w:p w14:paraId="0476CBB3" w14:textId="77777777" w:rsidR="00040916" w:rsidRPr="00040916" w:rsidRDefault="00040916" w:rsidP="005B2710">
      <w:pPr>
        <w:pStyle w:val="E-odrkateka"/>
        <w:numPr>
          <w:ilvl w:val="0"/>
          <w:numId w:val="11"/>
        </w:numPr>
        <w:spacing w:after="0" w:line="360" w:lineRule="auto"/>
        <w:rPr>
          <w:rFonts w:ascii="Arial" w:hAnsi="Arial" w:cs="Arial"/>
          <w:sz w:val="20"/>
          <w:szCs w:val="20"/>
        </w:rPr>
      </w:pPr>
      <w:r w:rsidRPr="00040916">
        <w:rPr>
          <w:rFonts w:ascii="Arial" w:hAnsi="Arial" w:cs="Arial"/>
          <w:sz w:val="20"/>
          <w:szCs w:val="20"/>
        </w:rPr>
        <w:t>Předběžné analýzy</w:t>
      </w:r>
    </w:p>
    <w:p w14:paraId="5C714A26" w14:textId="77777777" w:rsidR="00040916" w:rsidRPr="00040916" w:rsidRDefault="00040916" w:rsidP="005B2710">
      <w:pPr>
        <w:pStyle w:val="E-odrkateka"/>
        <w:numPr>
          <w:ilvl w:val="0"/>
          <w:numId w:val="11"/>
        </w:numPr>
        <w:spacing w:after="0" w:line="360" w:lineRule="auto"/>
        <w:rPr>
          <w:rFonts w:ascii="Arial" w:hAnsi="Arial" w:cs="Arial"/>
          <w:sz w:val="20"/>
          <w:szCs w:val="20"/>
        </w:rPr>
      </w:pPr>
      <w:r w:rsidRPr="00040916">
        <w:rPr>
          <w:rFonts w:ascii="Arial" w:hAnsi="Arial" w:cs="Arial"/>
          <w:sz w:val="20"/>
          <w:szCs w:val="20"/>
        </w:rPr>
        <w:t>Co tazatele zaujalo</w:t>
      </w:r>
    </w:p>
    <w:p w14:paraId="01366F85" w14:textId="77777777" w:rsidR="00040916" w:rsidRPr="00040916" w:rsidRDefault="00040916" w:rsidP="005B2710">
      <w:pPr>
        <w:pStyle w:val="E-odrkateka"/>
        <w:numPr>
          <w:ilvl w:val="0"/>
          <w:numId w:val="14"/>
        </w:numPr>
        <w:pBdr>
          <w:bottom w:val="single" w:sz="4" w:space="1" w:color="auto"/>
        </w:pBdr>
        <w:spacing w:before="240" w:line="360" w:lineRule="auto"/>
        <w:rPr>
          <w:rFonts w:ascii="Arial" w:hAnsi="Arial" w:cs="Arial"/>
          <w:b/>
          <w:sz w:val="20"/>
          <w:szCs w:val="20"/>
        </w:rPr>
      </w:pPr>
      <w:r w:rsidRPr="00040916">
        <w:rPr>
          <w:rFonts w:ascii="Arial" w:hAnsi="Arial" w:cs="Arial"/>
          <w:b/>
          <w:sz w:val="20"/>
          <w:szCs w:val="20"/>
        </w:rPr>
        <w:t>Fáze – Kódování a kategorizace</w:t>
      </w:r>
    </w:p>
    <w:p w14:paraId="20610162" w14:textId="77777777" w:rsidR="00040916" w:rsidRPr="00040916" w:rsidRDefault="00040916" w:rsidP="00040916">
      <w:pPr>
        <w:pStyle w:val="E-normal"/>
        <w:spacing w:line="360" w:lineRule="auto"/>
        <w:rPr>
          <w:rFonts w:ascii="Arial" w:hAnsi="Arial" w:cs="Arial"/>
          <w:sz w:val="20"/>
          <w:szCs w:val="20"/>
        </w:rPr>
      </w:pPr>
      <w:r w:rsidRPr="00040916">
        <w:rPr>
          <w:rFonts w:ascii="Arial" w:hAnsi="Arial" w:cs="Arial"/>
          <w:sz w:val="20"/>
          <w:szCs w:val="20"/>
        </w:rPr>
        <w:t>Na základě písemné transkripce poté budou naši pracovníci data analyzovat. V první fázi budou jednotlivé části textu kódovat, tak aby se kódy vztahovaly k zadanému cíli. Kódování bude založeno na přístupu označovaném jako zakotvená teorie. Člen evaluačního týmu začne rozkrývat text pomocí otevřeného kódování. Bude jej pročítat a po částech přiřazovat kódy. Bude tedy jednotlivé části rozhovoru pojmenovávat. Jako kódy preferujeme slovní spojení. To zobecňuje konkrétní text čteného. Až bude mít evaluátor stanoveny kódy pro celý rozhovor, bude je rozdělovat a kombinovat tak, aby aktuální výstup více zobecnil, a vytvoří z nich kategorie.</w:t>
      </w:r>
    </w:p>
    <w:p w14:paraId="447ECBB1" w14:textId="77777777" w:rsidR="00040916" w:rsidRPr="00040916" w:rsidRDefault="00040916" w:rsidP="00040916">
      <w:pPr>
        <w:pStyle w:val="E-normal"/>
        <w:spacing w:line="360" w:lineRule="auto"/>
        <w:rPr>
          <w:rFonts w:ascii="Arial" w:hAnsi="Arial" w:cs="Arial"/>
          <w:sz w:val="20"/>
          <w:szCs w:val="20"/>
        </w:rPr>
      </w:pPr>
      <w:r w:rsidRPr="00040916">
        <w:rPr>
          <w:rFonts w:ascii="Arial" w:hAnsi="Arial" w:cs="Arial"/>
          <w:sz w:val="20"/>
          <w:szCs w:val="20"/>
        </w:rPr>
        <w:t>Dalším krokem analýzy je axiální kódování, ve kterém evaluátor všechny pojmy, které vyvodil při otevřeném kódování, znovu uspořádá novým způsobem prostřednictvím vytváření spojení, tedy kategorií. Zde bude přemýšlet na vztahy mezi kategoriemi a přehledu nad nimi. Některé kategorie sloučí a bude se snažit najít hlavní kategorii, která všechny ostatní propojuje.</w:t>
      </w:r>
    </w:p>
    <w:p w14:paraId="4F592865" w14:textId="77777777" w:rsidR="00040916" w:rsidRPr="00040916" w:rsidRDefault="00040916" w:rsidP="00040916">
      <w:pPr>
        <w:pStyle w:val="E-normal"/>
        <w:spacing w:line="360" w:lineRule="auto"/>
        <w:rPr>
          <w:rFonts w:ascii="Arial" w:hAnsi="Arial" w:cs="Arial"/>
          <w:sz w:val="20"/>
          <w:szCs w:val="20"/>
        </w:rPr>
      </w:pPr>
      <w:r w:rsidRPr="00040916">
        <w:rPr>
          <w:rFonts w:ascii="Arial" w:hAnsi="Arial" w:cs="Arial"/>
          <w:sz w:val="20"/>
          <w:szCs w:val="20"/>
        </w:rPr>
        <w:t xml:space="preserve">Až bude mít dostatečný přehled nad vztahy mezi kategoriemi, pomocí selektivního kódování si stanoví hlavní kategorie, které budou ústředním bodem, ze kterého vznikne teorie. Ta bude zahrnovat všechny ostatní kategorie. </w:t>
      </w:r>
    </w:p>
    <w:p w14:paraId="2A6F79D1" w14:textId="77777777" w:rsidR="00040916" w:rsidRPr="00040916" w:rsidRDefault="00040916" w:rsidP="00040916">
      <w:pPr>
        <w:pStyle w:val="E-normal"/>
        <w:spacing w:line="360" w:lineRule="auto"/>
        <w:rPr>
          <w:rFonts w:ascii="Arial" w:hAnsi="Arial" w:cs="Arial"/>
          <w:noProof/>
          <w:sz w:val="20"/>
          <w:szCs w:val="20"/>
        </w:rPr>
      </w:pPr>
      <w:r w:rsidRPr="00040916">
        <w:rPr>
          <w:rFonts w:ascii="Arial" w:hAnsi="Arial" w:cs="Arial"/>
          <w:sz w:val="20"/>
          <w:szCs w:val="20"/>
        </w:rPr>
        <w:t>Následně budou kódy kategorizovány, a ze stanovených kategorií provedou syntézu, díky které nakonec výsledky interpretují do ucelené formy.</w:t>
      </w:r>
      <w:r w:rsidRPr="00040916">
        <w:rPr>
          <w:rFonts w:ascii="Arial" w:hAnsi="Arial" w:cs="Arial"/>
          <w:noProof/>
          <w:sz w:val="20"/>
          <w:szCs w:val="20"/>
        </w:rPr>
        <w:t xml:space="preserve"> </w:t>
      </w:r>
    </w:p>
    <w:p w14:paraId="11A11993" w14:textId="77777777" w:rsidR="00040916" w:rsidRPr="00040916" w:rsidRDefault="00040916" w:rsidP="00040916">
      <w:pPr>
        <w:pStyle w:val="E-normal"/>
        <w:spacing w:line="360" w:lineRule="auto"/>
        <w:rPr>
          <w:rFonts w:ascii="Arial" w:hAnsi="Arial" w:cs="Arial"/>
          <w:noProof/>
          <w:sz w:val="20"/>
          <w:szCs w:val="20"/>
        </w:rPr>
      </w:pPr>
      <w:r w:rsidRPr="00040916">
        <w:rPr>
          <w:rFonts w:ascii="Arial" w:hAnsi="Arial" w:cs="Arial"/>
          <w:noProof/>
          <w:sz w:val="20"/>
          <w:szCs w:val="20"/>
        </w:rPr>
        <w:t>Zde uvádíme zjednodušený postup analýzy rozhovorů:</w:t>
      </w:r>
    </w:p>
    <w:p w14:paraId="6C5EDD4A" w14:textId="77777777" w:rsidR="00040916" w:rsidRPr="00040916" w:rsidRDefault="00040916" w:rsidP="00040916">
      <w:pPr>
        <w:pStyle w:val="E-odrkateka"/>
        <w:numPr>
          <w:ilvl w:val="0"/>
          <w:numId w:val="0"/>
        </w:numPr>
        <w:spacing w:before="240"/>
        <w:rPr>
          <w:rFonts w:ascii="Arial" w:hAnsi="Arial" w:cs="Arial"/>
          <w:sz w:val="20"/>
          <w:szCs w:val="20"/>
        </w:rPr>
      </w:pPr>
      <w:r w:rsidRPr="00040916">
        <w:rPr>
          <w:rFonts w:ascii="Arial" w:hAnsi="Arial" w:cs="Arial"/>
          <w:noProof/>
          <w:sz w:val="20"/>
          <w:szCs w:val="20"/>
        </w:rPr>
        <w:drawing>
          <wp:inline distT="0" distB="0" distL="0" distR="0" wp14:anchorId="304030BE" wp14:editId="299ABF31">
            <wp:extent cx="6044540" cy="1876301"/>
            <wp:effectExtent l="76200" t="38100" r="52070" b="67310"/>
            <wp:docPr id="16"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0E5C4544" w14:textId="77777777" w:rsidR="00040916" w:rsidRPr="00040916" w:rsidRDefault="00040916" w:rsidP="00040916">
      <w:pPr>
        <w:rPr>
          <w:rFonts w:ascii="Arial" w:eastAsiaTheme="majorEastAsia" w:hAnsi="Arial" w:cs="Arial"/>
          <w:b/>
          <w:bCs/>
          <w:noProof/>
          <w:sz w:val="20"/>
          <w:szCs w:val="20"/>
          <w:u w:val="single"/>
        </w:rPr>
      </w:pPr>
    </w:p>
    <w:p w14:paraId="04D9EC0B" w14:textId="77777777" w:rsidR="00040916" w:rsidRPr="00040916" w:rsidRDefault="00040916" w:rsidP="00040916">
      <w:pPr>
        <w:pStyle w:val="E-normal"/>
        <w:spacing w:line="360" w:lineRule="auto"/>
        <w:rPr>
          <w:rFonts w:ascii="Arial" w:hAnsi="Arial" w:cs="Arial"/>
          <w:sz w:val="20"/>
          <w:szCs w:val="20"/>
        </w:rPr>
      </w:pPr>
      <w:r w:rsidRPr="00040916">
        <w:rPr>
          <w:rFonts w:ascii="Arial" w:hAnsi="Arial" w:cs="Arial"/>
          <w:sz w:val="20"/>
          <w:szCs w:val="20"/>
        </w:rPr>
        <w:t>Celý soubor rozhovorů a jejich kategorizace budou předány internímu evaluačnímu týmu MPSV.</w:t>
      </w:r>
    </w:p>
    <w:p w14:paraId="37410729" w14:textId="77777777" w:rsidR="00040916" w:rsidRPr="00040916" w:rsidRDefault="00040916" w:rsidP="00040916">
      <w:pPr>
        <w:pStyle w:val="E-nadpis3"/>
        <w:rPr>
          <w:rFonts w:ascii="Arial" w:hAnsi="Arial" w:cs="Arial"/>
          <w:sz w:val="20"/>
          <w:szCs w:val="20"/>
        </w:rPr>
      </w:pPr>
      <w:bookmarkStart w:id="12" w:name="_Toc535910525"/>
      <w:r w:rsidRPr="00040916">
        <w:rPr>
          <w:rFonts w:ascii="Arial" w:hAnsi="Arial" w:cs="Arial"/>
          <w:sz w:val="20"/>
          <w:szCs w:val="20"/>
        </w:rPr>
        <w:t>Výhody a nevýhody polostrukturovaného rozhovoru</w:t>
      </w:r>
      <w:bookmarkEnd w:id="12"/>
    </w:p>
    <w:p w14:paraId="54BC8D54" w14:textId="77777777" w:rsidR="00040916" w:rsidRPr="00040916" w:rsidRDefault="00040916" w:rsidP="00040916">
      <w:pPr>
        <w:pStyle w:val="E-normal"/>
        <w:spacing w:before="240"/>
        <w:rPr>
          <w:rFonts w:ascii="Arial" w:hAnsi="Arial" w:cs="Arial"/>
          <w:b/>
          <w:sz w:val="20"/>
          <w:szCs w:val="20"/>
        </w:rPr>
      </w:pPr>
      <w:r w:rsidRPr="00040916">
        <w:rPr>
          <w:rFonts w:ascii="Arial" w:hAnsi="Arial" w:cs="Arial"/>
          <w:b/>
          <w:sz w:val="20"/>
          <w:szCs w:val="20"/>
        </w:rPr>
        <w:t>Polostrukturovaný rozhovor</w:t>
      </w:r>
    </w:p>
    <w:tbl>
      <w:tblPr>
        <w:tblStyle w:val="Svtlseznamzvraznn6"/>
        <w:tblW w:w="0" w:type="auto"/>
        <w:tblLook w:val="04A0" w:firstRow="1" w:lastRow="0" w:firstColumn="1" w:lastColumn="0" w:noHBand="0" w:noVBand="1"/>
      </w:tblPr>
      <w:tblGrid>
        <w:gridCol w:w="4504"/>
        <w:gridCol w:w="4477"/>
      </w:tblGrid>
      <w:tr w:rsidR="00040916" w:rsidRPr="00040916" w14:paraId="3DB9D601" w14:textId="77777777" w:rsidTr="00FF0B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vAlign w:val="center"/>
          </w:tcPr>
          <w:p w14:paraId="6086BCC2" w14:textId="77777777" w:rsidR="00040916" w:rsidRPr="00040916" w:rsidRDefault="00040916" w:rsidP="00FF0B8C">
            <w:pPr>
              <w:spacing w:before="240" w:line="360" w:lineRule="auto"/>
              <w:jc w:val="center"/>
              <w:rPr>
                <w:rFonts w:ascii="Arial" w:hAnsi="Arial" w:cs="Arial"/>
                <w:sz w:val="20"/>
                <w:szCs w:val="20"/>
              </w:rPr>
            </w:pPr>
            <w:r w:rsidRPr="00040916">
              <w:rPr>
                <w:rFonts w:ascii="Arial" w:hAnsi="Arial" w:cs="Arial"/>
                <w:sz w:val="20"/>
                <w:szCs w:val="20"/>
              </w:rPr>
              <w:t>Výhody</w:t>
            </w:r>
          </w:p>
        </w:tc>
        <w:tc>
          <w:tcPr>
            <w:tcW w:w="4606" w:type="dxa"/>
            <w:vAlign w:val="center"/>
          </w:tcPr>
          <w:p w14:paraId="2C04583D" w14:textId="77777777" w:rsidR="00040916" w:rsidRPr="00040916" w:rsidRDefault="00040916" w:rsidP="00FF0B8C">
            <w:pPr>
              <w:spacing w:before="24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40916">
              <w:rPr>
                <w:rFonts w:ascii="Arial" w:hAnsi="Arial" w:cs="Arial"/>
                <w:sz w:val="20"/>
                <w:szCs w:val="20"/>
              </w:rPr>
              <w:t>Nevýhody</w:t>
            </w:r>
          </w:p>
        </w:tc>
      </w:tr>
      <w:tr w:rsidR="00040916" w:rsidRPr="00040916" w14:paraId="14B54306" w14:textId="77777777" w:rsidTr="00FF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1D53C6E5" w14:textId="77777777" w:rsidR="00040916" w:rsidRPr="00040916" w:rsidRDefault="00040916" w:rsidP="00FF0B8C">
            <w:pPr>
              <w:spacing w:before="240" w:line="360" w:lineRule="auto"/>
              <w:rPr>
                <w:rFonts w:ascii="Arial" w:hAnsi="Arial" w:cs="Arial"/>
                <w:b w:val="0"/>
                <w:sz w:val="20"/>
                <w:szCs w:val="20"/>
              </w:rPr>
            </w:pPr>
            <w:r w:rsidRPr="00040916">
              <w:rPr>
                <w:rFonts w:ascii="Arial" w:hAnsi="Arial" w:cs="Arial"/>
                <w:b w:val="0"/>
                <w:sz w:val="20"/>
                <w:szCs w:val="20"/>
              </w:rPr>
              <w:t>Flexibilita, možnost reagovat na respondenta</w:t>
            </w:r>
          </w:p>
        </w:tc>
        <w:tc>
          <w:tcPr>
            <w:tcW w:w="4606" w:type="dxa"/>
          </w:tcPr>
          <w:p w14:paraId="32021390" w14:textId="77777777" w:rsidR="00040916" w:rsidRPr="00040916" w:rsidRDefault="00040916" w:rsidP="00FF0B8C">
            <w:pPr>
              <w:spacing w:before="240"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0916">
              <w:rPr>
                <w:rFonts w:ascii="Arial" w:hAnsi="Arial" w:cs="Arial"/>
                <w:sz w:val="20"/>
                <w:szCs w:val="20"/>
              </w:rPr>
              <w:t>Časová náročnost – samotný rozhovor</w:t>
            </w:r>
          </w:p>
        </w:tc>
      </w:tr>
      <w:tr w:rsidR="00040916" w:rsidRPr="00040916" w14:paraId="4D3F8C4B" w14:textId="77777777" w:rsidTr="00FF0B8C">
        <w:tc>
          <w:tcPr>
            <w:cnfStyle w:val="001000000000" w:firstRow="0" w:lastRow="0" w:firstColumn="1" w:lastColumn="0" w:oddVBand="0" w:evenVBand="0" w:oddHBand="0" w:evenHBand="0" w:firstRowFirstColumn="0" w:firstRowLastColumn="0" w:lastRowFirstColumn="0" w:lastRowLastColumn="0"/>
            <w:tcW w:w="4606" w:type="dxa"/>
          </w:tcPr>
          <w:p w14:paraId="08D8EA24" w14:textId="77777777" w:rsidR="00040916" w:rsidRPr="00040916" w:rsidRDefault="00040916" w:rsidP="00FF0B8C">
            <w:pPr>
              <w:spacing w:before="240" w:line="360" w:lineRule="auto"/>
              <w:rPr>
                <w:rFonts w:ascii="Arial" w:hAnsi="Arial" w:cs="Arial"/>
                <w:b w:val="0"/>
                <w:sz w:val="20"/>
                <w:szCs w:val="20"/>
              </w:rPr>
            </w:pPr>
            <w:r w:rsidRPr="00040916">
              <w:rPr>
                <w:rFonts w:ascii="Arial" w:hAnsi="Arial" w:cs="Arial"/>
                <w:b w:val="0"/>
                <w:sz w:val="20"/>
                <w:szCs w:val="20"/>
              </w:rPr>
              <w:t>Osobní verbální komunikace je přirozená</w:t>
            </w:r>
          </w:p>
        </w:tc>
        <w:tc>
          <w:tcPr>
            <w:tcW w:w="4606" w:type="dxa"/>
          </w:tcPr>
          <w:p w14:paraId="049B19F5" w14:textId="77777777" w:rsidR="00040916" w:rsidRPr="00040916" w:rsidRDefault="00040916" w:rsidP="00FF0B8C">
            <w:pPr>
              <w:spacing w:before="240"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0916">
              <w:rPr>
                <w:rFonts w:ascii="Arial" w:hAnsi="Arial" w:cs="Arial"/>
                <w:sz w:val="20"/>
                <w:szCs w:val="20"/>
              </w:rPr>
              <w:t>Časová náročnost – přepis a analýza textu</w:t>
            </w:r>
          </w:p>
        </w:tc>
      </w:tr>
      <w:tr w:rsidR="00040916" w:rsidRPr="00040916" w14:paraId="7E5D63AC" w14:textId="77777777" w:rsidTr="00FF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19F5ED3E" w14:textId="77777777" w:rsidR="00040916" w:rsidRPr="00040916" w:rsidRDefault="00040916" w:rsidP="00FF0B8C">
            <w:pPr>
              <w:spacing w:before="240" w:line="360" w:lineRule="auto"/>
              <w:rPr>
                <w:rFonts w:ascii="Arial" w:hAnsi="Arial" w:cs="Arial"/>
                <w:b w:val="0"/>
                <w:sz w:val="20"/>
                <w:szCs w:val="20"/>
              </w:rPr>
            </w:pPr>
            <w:r w:rsidRPr="00040916">
              <w:rPr>
                <w:rFonts w:ascii="Arial" w:hAnsi="Arial" w:cs="Arial"/>
                <w:b w:val="0"/>
                <w:sz w:val="20"/>
                <w:szCs w:val="20"/>
              </w:rPr>
              <w:t>Rozhovor může jít do hloubky, ale zároveň se drží předepsaného scénáře</w:t>
            </w:r>
          </w:p>
        </w:tc>
        <w:tc>
          <w:tcPr>
            <w:tcW w:w="4606" w:type="dxa"/>
          </w:tcPr>
          <w:p w14:paraId="0A9B2EC1" w14:textId="77777777" w:rsidR="00040916" w:rsidRPr="00040916" w:rsidRDefault="00040916" w:rsidP="00FF0B8C">
            <w:pPr>
              <w:spacing w:before="240"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0916">
              <w:rPr>
                <w:rFonts w:ascii="Arial" w:hAnsi="Arial" w:cs="Arial"/>
                <w:sz w:val="20"/>
                <w:szCs w:val="20"/>
              </w:rPr>
              <w:t>Tazatel musí umět správně reagovat a držet se scénáře</w:t>
            </w:r>
          </w:p>
        </w:tc>
      </w:tr>
      <w:tr w:rsidR="00040916" w:rsidRPr="00040916" w14:paraId="445DC5AB" w14:textId="77777777" w:rsidTr="00FF0B8C">
        <w:tc>
          <w:tcPr>
            <w:cnfStyle w:val="001000000000" w:firstRow="0" w:lastRow="0" w:firstColumn="1" w:lastColumn="0" w:oddVBand="0" w:evenVBand="0" w:oddHBand="0" w:evenHBand="0" w:firstRowFirstColumn="0" w:firstRowLastColumn="0" w:lastRowFirstColumn="0" w:lastRowLastColumn="0"/>
            <w:tcW w:w="4606" w:type="dxa"/>
          </w:tcPr>
          <w:p w14:paraId="5FC5BB36" w14:textId="77777777" w:rsidR="00040916" w:rsidRPr="00040916" w:rsidRDefault="00040916" w:rsidP="00FF0B8C">
            <w:pPr>
              <w:spacing w:before="240" w:line="360" w:lineRule="auto"/>
              <w:rPr>
                <w:rFonts w:ascii="Arial" w:hAnsi="Arial" w:cs="Arial"/>
                <w:b w:val="0"/>
                <w:sz w:val="20"/>
                <w:szCs w:val="20"/>
              </w:rPr>
            </w:pPr>
            <w:r w:rsidRPr="00040916">
              <w:rPr>
                <w:rFonts w:ascii="Arial" w:hAnsi="Arial" w:cs="Arial"/>
                <w:b w:val="0"/>
                <w:sz w:val="20"/>
                <w:szCs w:val="20"/>
              </w:rPr>
              <w:t>Přehlednost rozhovoru</w:t>
            </w:r>
          </w:p>
        </w:tc>
        <w:tc>
          <w:tcPr>
            <w:tcW w:w="4606" w:type="dxa"/>
          </w:tcPr>
          <w:p w14:paraId="3FABFEE1" w14:textId="77777777" w:rsidR="00040916" w:rsidRPr="00040916" w:rsidRDefault="00040916" w:rsidP="00FF0B8C">
            <w:pPr>
              <w:spacing w:before="240"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40916" w:rsidRPr="00040916" w14:paraId="072B3109" w14:textId="77777777" w:rsidTr="00FF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5C751958" w14:textId="77777777" w:rsidR="00040916" w:rsidRPr="00040916" w:rsidRDefault="00040916" w:rsidP="00FF0B8C">
            <w:pPr>
              <w:spacing w:before="240" w:line="360" w:lineRule="auto"/>
              <w:rPr>
                <w:rFonts w:ascii="Arial" w:hAnsi="Arial" w:cs="Arial"/>
                <w:b w:val="0"/>
                <w:sz w:val="20"/>
                <w:szCs w:val="20"/>
              </w:rPr>
            </w:pPr>
            <w:r w:rsidRPr="00040916">
              <w:rPr>
                <w:rFonts w:ascii="Arial" w:hAnsi="Arial" w:cs="Arial"/>
                <w:b w:val="0"/>
                <w:sz w:val="20"/>
                <w:szCs w:val="20"/>
              </w:rPr>
              <w:t>Větší možnost zobecnění než u nestrukturovaného rozhovoru</w:t>
            </w:r>
          </w:p>
        </w:tc>
        <w:tc>
          <w:tcPr>
            <w:tcW w:w="4606" w:type="dxa"/>
          </w:tcPr>
          <w:p w14:paraId="135A3836" w14:textId="77777777" w:rsidR="00040916" w:rsidRPr="00040916" w:rsidRDefault="00040916" w:rsidP="00FF0B8C">
            <w:pPr>
              <w:spacing w:before="240"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1F04C957" w14:textId="77777777" w:rsidR="00040916" w:rsidRPr="00040916" w:rsidRDefault="00040916" w:rsidP="00040916">
      <w:pPr>
        <w:rPr>
          <w:rFonts w:ascii="Arial" w:hAnsi="Arial" w:cs="Arial"/>
          <w:sz w:val="20"/>
          <w:szCs w:val="20"/>
        </w:rPr>
      </w:pPr>
    </w:p>
    <w:p w14:paraId="15ACC262" w14:textId="77777777" w:rsidR="00040916" w:rsidRPr="00040916" w:rsidRDefault="00040916" w:rsidP="00040916">
      <w:pPr>
        <w:rPr>
          <w:rFonts w:ascii="Arial" w:hAnsi="Arial" w:cs="Arial"/>
          <w:sz w:val="20"/>
          <w:szCs w:val="20"/>
        </w:rPr>
      </w:pPr>
      <w:r w:rsidRPr="00040916">
        <w:rPr>
          <w:rFonts w:ascii="Arial" w:hAnsi="Arial" w:cs="Arial"/>
          <w:sz w:val="20"/>
          <w:szCs w:val="20"/>
        </w:rPr>
        <w:br w:type="page"/>
      </w:r>
    </w:p>
    <w:p w14:paraId="1FA9F0C9" w14:textId="77777777" w:rsidR="00040916" w:rsidRPr="00040916" w:rsidRDefault="00040916" w:rsidP="00040916">
      <w:pPr>
        <w:pStyle w:val="E-nadpis2"/>
        <w:rPr>
          <w:rFonts w:ascii="Arial" w:hAnsi="Arial" w:cs="Arial"/>
          <w:sz w:val="20"/>
          <w:szCs w:val="20"/>
        </w:rPr>
      </w:pPr>
      <w:bookmarkStart w:id="13" w:name="_Toc535910526"/>
      <w:r w:rsidRPr="00040916">
        <w:rPr>
          <w:rFonts w:ascii="Arial" w:hAnsi="Arial" w:cs="Arial"/>
          <w:sz w:val="20"/>
          <w:szCs w:val="20"/>
        </w:rPr>
        <w:t>Vzor Souhlasného prohlášení</w:t>
      </w:r>
      <w:bookmarkEnd w:id="13"/>
    </w:p>
    <w:p w14:paraId="558717EC" w14:textId="77777777" w:rsidR="00040916" w:rsidRPr="00040916" w:rsidRDefault="00040916" w:rsidP="00040916">
      <w:pPr>
        <w:rPr>
          <w:rFonts w:ascii="Arial" w:hAnsi="Arial" w:cs="Arial"/>
          <w:sz w:val="20"/>
          <w:szCs w:val="20"/>
        </w:rPr>
      </w:pPr>
    </w:p>
    <w:p w14:paraId="3AADAED2" w14:textId="77777777" w:rsidR="00040916" w:rsidRPr="00040916" w:rsidRDefault="00040916" w:rsidP="00040916">
      <w:pPr>
        <w:jc w:val="center"/>
        <w:rPr>
          <w:rFonts w:ascii="Arial" w:hAnsi="Arial" w:cs="Arial"/>
          <w:b/>
          <w:sz w:val="20"/>
          <w:szCs w:val="20"/>
        </w:rPr>
      </w:pPr>
      <w:r w:rsidRPr="00040916">
        <w:rPr>
          <w:rFonts w:ascii="Arial" w:hAnsi="Arial" w:cs="Arial"/>
          <w:b/>
          <w:sz w:val="20"/>
          <w:szCs w:val="20"/>
        </w:rPr>
        <w:t xml:space="preserve">Souhlasné prohlášení </w:t>
      </w:r>
    </w:p>
    <w:p w14:paraId="34189252" w14:textId="77777777" w:rsidR="00040916" w:rsidRPr="00040916" w:rsidRDefault="00040916" w:rsidP="00040916">
      <w:pPr>
        <w:jc w:val="center"/>
        <w:rPr>
          <w:rFonts w:ascii="Arial" w:hAnsi="Arial" w:cs="Arial"/>
          <w:b/>
          <w:sz w:val="20"/>
          <w:szCs w:val="20"/>
        </w:rPr>
      </w:pPr>
    </w:p>
    <w:p w14:paraId="2DB21A13" w14:textId="77777777" w:rsidR="00040916" w:rsidRPr="00040916" w:rsidRDefault="00040916" w:rsidP="00040916">
      <w:pPr>
        <w:jc w:val="both"/>
        <w:rPr>
          <w:rFonts w:ascii="Arial" w:hAnsi="Arial" w:cs="Arial"/>
          <w:sz w:val="20"/>
          <w:szCs w:val="20"/>
        </w:rPr>
      </w:pPr>
      <w:r w:rsidRPr="00040916">
        <w:rPr>
          <w:rFonts w:ascii="Arial" w:hAnsi="Arial" w:cs="Arial"/>
          <w:sz w:val="20"/>
          <w:szCs w:val="20"/>
        </w:rPr>
        <w:t xml:space="preserve">Já – subjekt údajů, </w:t>
      </w:r>
      <w:r w:rsidRPr="00040916">
        <w:rPr>
          <w:rFonts w:ascii="Arial" w:hAnsi="Arial" w:cs="Arial"/>
          <w:i/>
          <w:sz w:val="20"/>
          <w:szCs w:val="20"/>
        </w:rPr>
        <w:t xml:space="preserve">…………………. </w:t>
      </w:r>
      <w:r w:rsidRPr="00040916">
        <w:rPr>
          <w:rFonts w:ascii="Arial" w:hAnsi="Arial" w:cs="Arial"/>
          <w:sz w:val="20"/>
          <w:szCs w:val="20"/>
        </w:rPr>
        <w:t xml:space="preserve">níže podepsaný/á (dále jen „subjekt údajů“), dobrovolně předávám a souhlasím se zpracováním svých osobních údajů v podobě audiovizuálního záznamu mé osoby společností Inboox CZ, s. r. o., IČ: 273 48 911, se sídlem Mimoňská 3223, 470 01 Česká Lípa (dále jen „správce údajů“). Správce údajů zpracovává audiovizuální záznam subjektu údajů z rozhovoru z důvodu realizace evaluačního šetření v rámci projektu “Zajištění podpory střednědobého plánování sociálních služeb na krajské úrovni“. Tyto Osobní údaje subjektu údajů budou předány pouze Zadavateli – MPSV, IČ: 00551023, a to pouze z důvodu interního ověření </w:t>
      </w:r>
      <w:r w:rsidRPr="00040916">
        <w:rPr>
          <w:rFonts w:ascii="Arial" w:hAnsi="Arial" w:cs="Arial"/>
          <w:sz w:val="20"/>
          <w:szCs w:val="20"/>
        </w:rPr>
        <w:br/>
        <w:t>a jen na vyžádání. Osobní údaje subjektu údajů nebudou nikterak předávány ani vystavovány dalším třetím osobám, vyjma anonymizovaných výstupů z dotazníkového šetření, které nebudou přiřaditelné ke konkrétní osobě. Správce údajů uzavřel se Zadavatelem – MPSV, IČ: 00551023, zpracovatelskou smlouvu, v rámci ní se Zadavatel – MPSV, IČ: 00551023, zavázal, že s těmito Osobními údaji subjektu údajů nebude disponováno jinak, než je stanoveno v tomto prohlášení.</w:t>
      </w:r>
    </w:p>
    <w:p w14:paraId="249F0CEB" w14:textId="77777777" w:rsidR="00040916" w:rsidRPr="00040916" w:rsidRDefault="00040916" w:rsidP="00040916">
      <w:pPr>
        <w:jc w:val="both"/>
        <w:rPr>
          <w:rFonts w:ascii="Arial" w:hAnsi="Arial" w:cs="Arial"/>
          <w:sz w:val="20"/>
          <w:szCs w:val="20"/>
        </w:rPr>
      </w:pPr>
    </w:p>
    <w:p w14:paraId="04BF47D3" w14:textId="77777777" w:rsidR="00040916" w:rsidRPr="00040916" w:rsidRDefault="00040916" w:rsidP="00040916">
      <w:pPr>
        <w:jc w:val="both"/>
        <w:rPr>
          <w:rFonts w:ascii="Arial" w:hAnsi="Arial" w:cs="Arial"/>
          <w:sz w:val="20"/>
          <w:szCs w:val="20"/>
        </w:rPr>
      </w:pPr>
      <w:r w:rsidRPr="00040916">
        <w:rPr>
          <w:rFonts w:ascii="Arial" w:hAnsi="Arial" w:cs="Arial"/>
          <w:sz w:val="20"/>
          <w:szCs w:val="20"/>
        </w:rPr>
        <w:t xml:space="preserve">Tímto prohlášením uvádím, že jsem rovněž obeznámen/a s retenční dobou těchto Osobních údajů subjektu údajů, která činí 10 let od uskutečnění dotazníkového šetření, a to z důvodu délky objektivní promlčecí lhůty dle § 636 zákona č. 89/2012 Sb., občanský zákoník, ve znění pozdějších předpisů. Byl/a jsem správcem údajů poučen o možnosti uplatnit právo na výmaz, a to písemnou formou v listinné v sídle správce údajů nebo elektronické podobě na e-mailu: info@inboox.cz. Rovněž jsem byl/a poučen/a o právu souhlas kdykoli odvolat na předchozích větě uvedených adresách. Jsem si vědom/a, že odvoláním souhlasu není dotčena zákonnost zpracování vycházející ze souhlasu, který byl dán před jeho odvoláním. Byl/a jsem poučen o </w:t>
      </w:r>
      <w:r w:rsidRPr="00040916">
        <w:rPr>
          <w:rFonts w:ascii="Arial" w:hAnsi="Arial" w:cs="Arial"/>
          <w:sz w:val="20"/>
          <w:szCs w:val="20"/>
          <w:highlight w:val="white"/>
        </w:rPr>
        <w:t>právu požadovat od správce údajů přístup k osobním údajům týkajícím se subjektu údajů, jejich opravu nebo výmaz, popřípadě omezení zpracování, a vznést námitku proti zpracování, jakož i práva na přenositelnost údajů.</w:t>
      </w:r>
      <w:r w:rsidRPr="00040916">
        <w:rPr>
          <w:rFonts w:ascii="Arial" w:hAnsi="Arial" w:cs="Arial"/>
          <w:sz w:val="20"/>
          <w:szCs w:val="20"/>
        </w:rPr>
        <w:t xml:space="preserve"> Byl/a jsem poučen/a, že správce údajů nebude Osobní údaje subjektu údajů nikterak předávat do třetích zemí Toto prohlášení jsem učinil/a bez nátlaku a na základě svobodného projevu vůle. </w:t>
      </w:r>
    </w:p>
    <w:p w14:paraId="393322D3" w14:textId="77777777" w:rsidR="00040916" w:rsidRPr="00040916" w:rsidRDefault="00040916" w:rsidP="00040916">
      <w:pPr>
        <w:rPr>
          <w:rFonts w:ascii="Arial" w:hAnsi="Arial" w:cs="Arial"/>
          <w:sz w:val="20"/>
          <w:szCs w:val="20"/>
        </w:rPr>
      </w:pPr>
    </w:p>
    <w:p w14:paraId="79CBC2D4" w14:textId="77777777" w:rsidR="00040916" w:rsidRPr="00040916" w:rsidRDefault="00040916" w:rsidP="00040916">
      <w:pPr>
        <w:rPr>
          <w:rFonts w:ascii="Arial" w:hAnsi="Arial" w:cs="Arial"/>
          <w:sz w:val="20"/>
          <w:szCs w:val="20"/>
        </w:rPr>
      </w:pPr>
    </w:p>
    <w:p w14:paraId="18FE387A" w14:textId="77777777" w:rsidR="00040916" w:rsidRPr="00040916" w:rsidRDefault="00040916" w:rsidP="00040916">
      <w:pPr>
        <w:tabs>
          <w:tab w:val="left" w:pos="7590"/>
        </w:tabs>
        <w:rPr>
          <w:rFonts w:ascii="Arial" w:hAnsi="Arial" w:cs="Arial"/>
          <w:sz w:val="20"/>
          <w:szCs w:val="20"/>
        </w:rPr>
      </w:pPr>
      <w:r w:rsidRPr="00040916">
        <w:rPr>
          <w:rFonts w:ascii="Arial" w:hAnsi="Arial" w:cs="Arial"/>
          <w:sz w:val="20"/>
          <w:szCs w:val="20"/>
        </w:rPr>
        <w:t>V……………………..dne…………………..</w:t>
      </w:r>
    </w:p>
    <w:p w14:paraId="6BC964BA" w14:textId="77777777" w:rsidR="00040916" w:rsidRPr="00040916" w:rsidRDefault="00040916" w:rsidP="00040916">
      <w:pPr>
        <w:tabs>
          <w:tab w:val="left" w:pos="7590"/>
        </w:tabs>
        <w:rPr>
          <w:rFonts w:ascii="Arial" w:hAnsi="Arial" w:cs="Arial"/>
          <w:sz w:val="20"/>
          <w:szCs w:val="20"/>
        </w:rPr>
      </w:pPr>
    </w:p>
    <w:p w14:paraId="282A2D8E" w14:textId="77777777" w:rsidR="00040916" w:rsidRPr="00040916" w:rsidRDefault="00040916" w:rsidP="00040916">
      <w:pPr>
        <w:tabs>
          <w:tab w:val="left" w:pos="7590"/>
        </w:tabs>
        <w:rPr>
          <w:rFonts w:ascii="Arial" w:hAnsi="Arial" w:cs="Arial"/>
          <w:sz w:val="20"/>
          <w:szCs w:val="20"/>
        </w:rPr>
      </w:pPr>
    </w:p>
    <w:p w14:paraId="75226F55" w14:textId="77777777" w:rsidR="00040916" w:rsidRPr="00040916" w:rsidRDefault="00040916" w:rsidP="00040916">
      <w:pPr>
        <w:tabs>
          <w:tab w:val="left" w:pos="7590"/>
        </w:tabs>
        <w:rPr>
          <w:rFonts w:ascii="Arial" w:hAnsi="Arial" w:cs="Arial"/>
          <w:sz w:val="20"/>
          <w:szCs w:val="20"/>
        </w:rPr>
      </w:pPr>
      <w:r w:rsidRPr="00040916">
        <w:rPr>
          <w:rFonts w:ascii="Arial" w:hAnsi="Arial" w:cs="Arial"/>
          <w:sz w:val="20"/>
          <w:szCs w:val="20"/>
        </w:rPr>
        <w:t>…………………………………….</w:t>
      </w:r>
    </w:p>
    <w:p w14:paraId="45160C69" w14:textId="77777777" w:rsidR="00040916" w:rsidRPr="00040916" w:rsidRDefault="00040916" w:rsidP="00040916">
      <w:pPr>
        <w:tabs>
          <w:tab w:val="left" w:pos="7590"/>
        </w:tabs>
        <w:rPr>
          <w:rFonts w:ascii="Arial" w:hAnsi="Arial" w:cs="Arial"/>
          <w:sz w:val="20"/>
          <w:szCs w:val="20"/>
        </w:rPr>
      </w:pPr>
      <w:r w:rsidRPr="00040916">
        <w:rPr>
          <w:rFonts w:ascii="Arial" w:hAnsi="Arial" w:cs="Arial"/>
          <w:sz w:val="20"/>
          <w:szCs w:val="20"/>
        </w:rPr>
        <w:t>podpis</w:t>
      </w:r>
    </w:p>
    <w:p w14:paraId="79E6EDA2" w14:textId="77777777" w:rsidR="00040916" w:rsidRPr="00040916" w:rsidRDefault="00040916" w:rsidP="00040916">
      <w:pPr>
        <w:rPr>
          <w:rFonts w:ascii="Arial" w:hAnsi="Arial" w:cs="Arial"/>
          <w:sz w:val="20"/>
          <w:szCs w:val="20"/>
        </w:rPr>
      </w:pPr>
    </w:p>
    <w:p w14:paraId="2B3769B9" w14:textId="77777777" w:rsidR="00040916" w:rsidRPr="00040916" w:rsidRDefault="00040916" w:rsidP="00040916">
      <w:pPr>
        <w:pStyle w:val="E-nadpis1"/>
        <w:rPr>
          <w:rFonts w:ascii="Arial" w:hAnsi="Arial" w:cs="Arial"/>
          <w:sz w:val="20"/>
          <w:szCs w:val="20"/>
        </w:rPr>
      </w:pPr>
      <w:bookmarkStart w:id="14" w:name="_Hlk534142914"/>
      <w:r w:rsidRPr="00040916">
        <w:rPr>
          <w:rFonts w:ascii="Arial" w:hAnsi="Arial" w:cs="Arial"/>
          <w:sz w:val="20"/>
          <w:szCs w:val="20"/>
        </w:rPr>
        <w:t xml:space="preserve"> </w:t>
      </w:r>
      <w:bookmarkStart w:id="15" w:name="_Toc535910527"/>
      <w:r w:rsidRPr="00040916">
        <w:rPr>
          <w:rFonts w:ascii="Arial" w:hAnsi="Arial" w:cs="Arial"/>
          <w:sz w:val="20"/>
          <w:szCs w:val="20"/>
        </w:rPr>
        <w:t>Návrh scénáře polostrukturovaného hloubkového rozhovoru</w:t>
      </w:r>
      <w:bookmarkEnd w:id="15"/>
    </w:p>
    <w:p w14:paraId="07DF9A14" w14:textId="77777777" w:rsidR="00040916" w:rsidRPr="00040916" w:rsidRDefault="00040916" w:rsidP="00040916">
      <w:pPr>
        <w:spacing w:before="240" w:line="360" w:lineRule="auto"/>
        <w:jc w:val="both"/>
        <w:rPr>
          <w:rFonts w:ascii="Arial" w:hAnsi="Arial" w:cs="Arial"/>
          <w:b/>
          <w:sz w:val="20"/>
          <w:szCs w:val="20"/>
        </w:rPr>
      </w:pPr>
      <w:r w:rsidRPr="00040916">
        <w:rPr>
          <w:rFonts w:ascii="Arial" w:hAnsi="Arial" w:cs="Arial"/>
          <w:b/>
          <w:sz w:val="20"/>
          <w:szCs w:val="20"/>
        </w:rPr>
        <w:t>Zjištění faktorů, díky kterým inovace přinášejí očekávané efekty, objevení nových souvislostí, vazeb a vzorců chování, předpokladů a efektivních inovačních řešení.</w:t>
      </w:r>
    </w:p>
    <w:p w14:paraId="2826A9C3" w14:textId="77777777" w:rsidR="00040916" w:rsidRPr="00040916" w:rsidRDefault="00040916" w:rsidP="00040916">
      <w:pPr>
        <w:pStyle w:val="E-nadpis2"/>
        <w:spacing w:line="360" w:lineRule="auto"/>
        <w:rPr>
          <w:rFonts w:ascii="Arial" w:hAnsi="Arial" w:cs="Arial"/>
          <w:sz w:val="20"/>
          <w:szCs w:val="20"/>
        </w:rPr>
      </w:pPr>
      <w:bookmarkStart w:id="16" w:name="_Toc535910528"/>
      <w:r w:rsidRPr="00040916">
        <w:rPr>
          <w:rFonts w:ascii="Arial" w:hAnsi="Arial" w:cs="Arial"/>
          <w:sz w:val="20"/>
          <w:szCs w:val="20"/>
        </w:rPr>
        <w:t>Respondent – člen projektového týmu – I. Etapa</w:t>
      </w:r>
      <w:bookmarkEnd w:id="16"/>
    </w:p>
    <w:p w14:paraId="6E4B7607" w14:textId="77777777" w:rsidR="00040916" w:rsidRPr="00040916" w:rsidRDefault="00040916" w:rsidP="00040916">
      <w:pPr>
        <w:jc w:val="both"/>
        <w:rPr>
          <w:rFonts w:ascii="Arial" w:hAnsi="Arial" w:cs="Arial"/>
          <w:b/>
          <w:sz w:val="20"/>
          <w:szCs w:val="20"/>
        </w:rPr>
      </w:pPr>
      <w:r w:rsidRPr="00040916">
        <w:rPr>
          <w:rFonts w:ascii="Arial" w:hAnsi="Arial" w:cs="Arial"/>
          <w:b/>
          <w:sz w:val="20"/>
          <w:szCs w:val="20"/>
        </w:rPr>
        <w:t>Celková předpokládaná délka rozhovoru: 80 – 90 minut.</w:t>
      </w:r>
    </w:p>
    <w:bookmarkEnd w:id="14"/>
    <w:p w14:paraId="5FFBE2BA" w14:textId="77777777" w:rsidR="00040916" w:rsidRPr="00040916" w:rsidRDefault="00040916" w:rsidP="00040916">
      <w:pPr>
        <w:spacing w:before="240" w:line="360" w:lineRule="auto"/>
        <w:jc w:val="both"/>
        <w:rPr>
          <w:rStyle w:val="Nzevknihy"/>
          <w:rFonts w:ascii="Arial" w:eastAsiaTheme="minorEastAsia" w:hAnsi="Arial" w:cs="Arial"/>
          <w:sz w:val="20"/>
          <w:szCs w:val="20"/>
        </w:rPr>
      </w:pPr>
      <w:r w:rsidRPr="00040916">
        <w:rPr>
          <w:rStyle w:val="Nzevknihy"/>
          <w:rFonts w:ascii="Arial" w:eastAsiaTheme="minorEastAsia" w:hAnsi="Arial" w:cs="Arial"/>
          <w:sz w:val="20"/>
          <w:szCs w:val="20"/>
        </w:rPr>
        <w:t xml:space="preserve">Úvodní část: </w:t>
      </w:r>
    </w:p>
    <w:p w14:paraId="5D35E0E5" w14:textId="77777777" w:rsidR="00040916" w:rsidRPr="00040916" w:rsidRDefault="00040916" w:rsidP="00040916">
      <w:pPr>
        <w:spacing w:line="360" w:lineRule="auto"/>
        <w:jc w:val="both"/>
        <w:rPr>
          <w:rStyle w:val="Nzevknihy"/>
          <w:rFonts w:ascii="Arial" w:eastAsiaTheme="minorEastAsia" w:hAnsi="Arial" w:cs="Arial"/>
          <w:sz w:val="20"/>
          <w:szCs w:val="20"/>
        </w:rPr>
      </w:pPr>
      <w:r w:rsidRPr="00040916">
        <w:rPr>
          <w:rStyle w:val="Nzevknihy"/>
          <w:rFonts w:ascii="Arial" w:eastAsiaTheme="minorEastAsia" w:hAnsi="Arial" w:cs="Arial"/>
          <w:sz w:val="20"/>
          <w:szCs w:val="20"/>
        </w:rPr>
        <w:t>4 minuty</w:t>
      </w:r>
    </w:p>
    <w:p w14:paraId="77019D89" w14:textId="77777777" w:rsidR="00040916" w:rsidRPr="00040916" w:rsidRDefault="00040916" w:rsidP="005B2710">
      <w:pPr>
        <w:pStyle w:val="Odstavecseseznamem"/>
        <w:numPr>
          <w:ilvl w:val="0"/>
          <w:numId w:val="8"/>
        </w:numPr>
        <w:spacing w:after="160" w:line="360" w:lineRule="auto"/>
        <w:jc w:val="both"/>
        <w:rPr>
          <w:rFonts w:ascii="Arial" w:hAnsi="Arial" w:cs="Arial"/>
          <w:sz w:val="20"/>
          <w:szCs w:val="20"/>
        </w:rPr>
      </w:pPr>
      <w:r w:rsidRPr="00040916">
        <w:rPr>
          <w:rFonts w:ascii="Arial" w:hAnsi="Arial" w:cs="Arial"/>
          <w:sz w:val="20"/>
          <w:szCs w:val="20"/>
        </w:rPr>
        <w:t>Představení tazatele, poděkování za aktivní zapojení do evaluačního šetření</w:t>
      </w:r>
    </w:p>
    <w:p w14:paraId="140583A3" w14:textId="77777777" w:rsidR="00040916" w:rsidRPr="00040916" w:rsidRDefault="00040916" w:rsidP="005B2710">
      <w:pPr>
        <w:pStyle w:val="Odstavecseseznamem"/>
        <w:numPr>
          <w:ilvl w:val="0"/>
          <w:numId w:val="8"/>
        </w:numPr>
        <w:spacing w:after="160" w:line="360" w:lineRule="auto"/>
        <w:jc w:val="both"/>
        <w:rPr>
          <w:rFonts w:ascii="Arial" w:hAnsi="Arial" w:cs="Arial"/>
          <w:sz w:val="20"/>
          <w:szCs w:val="20"/>
        </w:rPr>
      </w:pPr>
      <w:r w:rsidRPr="00040916">
        <w:rPr>
          <w:rFonts w:ascii="Arial" w:hAnsi="Arial" w:cs="Arial"/>
          <w:sz w:val="20"/>
          <w:szCs w:val="20"/>
        </w:rPr>
        <w:t>Základní informace o propojení projektu s evaluačním šetřením a jeho účelem</w:t>
      </w:r>
    </w:p>
    <w:p w14:paraId="3297C93A" w14:textId="77777777" w:rsidR="00040916" w:rsidRPr="00040916" w:rsidRDefault="00040916" w:rsidP="005B2710">
      <w:pPr>
        <w:pStyle w:val="Odstavecseseznamem"/>
        <w:numPr>
          <w:ilvl w:val="0"/>
          <w:numId w:val="8"/>
        </w:numPr>
        <w:spacing w:after="160" w:line="360" w:lineRule="auto"/>
        <w:jc w:val="both"/>
        <w:rPr>
          <w:rFonts w:ascii="Arial" w:hAnsi="Arial" w:cs="Arial"/>
          <w:sz w:val="20"/>
          <w:szCs w:val="20"/>
        </w:rPr>
      </w:pPr>
      <w:r w:rsidRPr="00040916">
        <w:rPr>
          <w:rFonts w:ascii="Arial" w:hAnsi="Arial" w:cs="Arial"/>
          <w:sz w:val="20"/>
          <w:szCs w:val="20"/>
        </w:rPr>
        <w:t>Seznámení s obsahem a předpokládanou délkou rozhovoru 80 - 90 min.</w:t>
      </w:r>
    </w:p>
    <w:p w14:paraId="040F74B7" w14:textId="77777777" w:rsidR="00040916" w:rsidRPr="00040916" w:rsidRDefault="00040916" w:rsidP="005B2710">
      <w:pPr>
        <w:pStyle w:val="Odstavecseseznamem"/>
        <w:numPr>
          <w:ilvl w:val="0"/>
          <w:numId w:val="8"/>
        </w:numPr>
        <w:spacing w:after="160" w:line="360" w:lineRule="auto"/>
        <w:jc w:val="both"/>
        <w:rPr>
          <w:rFonts w:ascii="Arial" w:hAnsi="Arial" w:cs="Arial"/>
          <w:sz w:val="20"/>
          <w:szCs w:val="20"/>
        </w:rPr>
      </w:pPr>
      <w:r w:rsidRPr="00040916">
        <w:rPr>
          <w:rFonts w:ascii="Arial" w:hAnsi="Arial" w:cs="Arial"/>
          <w:sz w:val="20"/>
          <w:szCs w:val="20"/>
        </w:rPr>
        <w:t>Princip dobrovolnosti, ochrana soukromí, anonymizovaná forma zpracování výsledků</w:t>
      </w:r>
    </w:p>
    <w:p w14:paraId="5FFD3E43" w14:textId="77777777" w:rsidR="00040916" w:rsidRPr="00040916" w:rsidRDefault="00040916" w:rsidP="00040916">
      <w:pPr>
        <w:spacing w:before="240" w:line="360" w:lineRule="auto"/>
        <w:jc w:val="both"/>
        <w:rPr>
          <w:rStyle w:val="Nzevknihy"/>
          <w:rFonts w:ascii="Arial" w:eastAsiaTheme="minorEastAsia" w:hAnsi="Arial" w:cs="Arial"/>
          <w:sz w:val="20"/>
          <w:szCs w:val="20"/>
        </w:rPr>
      </w:pPr>
      <w:r w:rsidRPr="00040916">
        <w:rPr>
          <w:rStyle w:val="Nzevknihy"/>
          <w:rFonts w:ascii="Arial" w:eastAsiaTheme="minorEastAsia" w:hAnsi="Arial" w:cs="Arial"/>
          <w:sz w:val="20"/>
          <w:szCs w:val="20"/>
        </w:rPr>
        <w:t>I. BLOK: celkový přínos projektu</w:t>
      </w:r>
    </w:p>
    <w:p w14:paraId="114A6982" w14:textId="77777777" w:rsidR="00040916" w:rsidRPr="00040916" w:rsidRDefault="00040916" w:rsidP="00040916">
      <w:pPr>
        <w:spacing w:line="360" w:lineRule="auto"/>
        <w:jc w:val="both"/>
        <w:rPr>
          <w:rStyle w:val="Nzevknihy"/>
          <w:rFonts w:ascii="Arial" w:eastAsiaTheme="minorEastAsia" w:hAnsi="Arial" w:cs="Arial"/>
          <w:sz w:val="20"/>
          <w:szCs w:val="20"/>
        </w:rPr>
      </w:pPr>
      <w:r w:rsidRPr="00040916">
        <w:rPr>
          <w:rStyle w:val="Nzevknihy"/>
          <w:rFonts w:ascii="Arial" w:eastAsiaTheme="minorEastAsia" w:hAnsi="Arial" w:cs="Arial"/>
          <w:sz w:val="20"/>
          <w:szCs w:val="20"/>
        </w:rPr>
        <w:t>8 - 10 minut</w:t>
      </w:r>
    </w:p>
    <w:p w14:paraId="6EBE598B" w14:textId="77777777" w:rsidR="00040916" w:rsidRPr="00040916" w:rsidRDefault="00040916" w:rsidP="005B2710">
      <w:pPr>
        <w:pStyle w:val="E-normal"/>
        <w:numPr>
          <w:ilvl w:val="0"/>
          <w:numId w:val="22"/>
        </w:numPr>
        <w:spacing w:after="0" w:line="360" w:lineRule="auto"/>
        <w:rPr>
          <w:rStyle w:val="Nzevknihy"/>
          <w:rFonts w:ascii="Arial" w:hAnsi="Arial" w:cs="Arial"/>
          <w:b w:val="0"/>
          <w:bCs w:val="0"/>
          <w:smallCaps w:val="0"/>
          <w:sz w:val="20"/>
          <w:szCs w:val="20"/>
        </w:rPr>
      </w:pPr>
      <w:r w:rsidRPr="00040916">
        <w:rPr>
          <w:rStyle w:val="Nzevknihy"/>
          <w:rFonts w:ascii="Arial" w:hAnsi="Arial" w:cs="Arial"/>
          <w:sz w:val="20"/>
          <w:szCs w:val="20"/>
        </w:rPr>
        <w:t>Jak vnímáte celkový přínos projektu?</w:t>
      </w:r>
    </w:p>
    <w:p w14:paraId="177E27FA" w14:textId="77777777" w:rsidR="00040916" w:rsidRPr="00040916" w:rsidRDefault="00040916" w:rsidP="005B2710">
      <w:pPr>
        <w:pStyle w:val="E-normal"/>
        <w:numPr>
          <w:ilvl w:val="0"/>
          <w:numId w:val="22"/>
        </w:numPr>
        <w:spacing w:after="0" w:line="360" w:lineRule="auto"/>
        <w:rPr>
          <w:rStyle w:val="Nzevknihy"/>
          <w:rFonts w:ascii="Arial" w:hAnsi="Arial" w:cs="Arial"/>
          <w:b w:val="0"/>
          <w:bCs w:val="0"/>
          <w:smallCaps w:val="0"/>
          <w:sz w:val="20"/>
          <w:szCs w:val="20"/>
        </w:rPr>
      </w:pPr>
      <w:r w:rsidRPr="00040916">
        <w:rPr>
          <w:rStyle w:val="Nzevknihy"/>
          <w:rFonts w:ascii="Arial" w:hAnsi="Arial" w:cs="Arial"/>
          <w:sz w:val="20"/>
          <w:szCs w:val="20"/>
        </w:rPr>
        <w:t>Co vidíte jako největší pozitivum projektu?</w:t>
      </w:r>
    </w:p>
    <w:p w14:paraId="5DD06CAC" w14:textId="77777777" w:rsidR="00040916" w:rsidRPr="00040916" w:rsidRDefault="00040916" w:rsidP="005B2710">
      <w:pPr>
        <w:pStyle w:val="Odstavecseseznamem"/>
        <w:numPr>
          <w:ilvl w:val="0"/>
          <w:numId w:val="22"/>
        </w:numPr>
        <w:spacing w:line="360" w:lineRule="auto"/>
        <w:jc w:val="both"/>
        <w:rPr>
          <w:rFonts w:ascii="Arial" w:hAnsi="Arial" w:cs="Arial"/>
          <w:sz w:val="20"/>
          <w:szCs w:val="20"/>
        </w:rPr>
      </w:pPr>
      <w:r w:rsidRPr="00040916">
        <w:rPr>
          <w:rFonts w:ascii="Arial" w:hAnsi="Arial" w:cs="Arial"/>
          <w:sz w:val="20"/>
          <w:szCs w:val="20"/>
        </w:rPr>
        <w:t>Doporučil/a byste dosud nezapojeným organizacím, aby se do projektu také zapojily?</w:t>
      </w:r>
    </w:p>
    <w:p w14:paraId="1FE5EDEF" w14:textId="77777777" w:rsidR="00040916" w:rsidRPr="00040916" w:rsidRDefault="00040916" w:rsidP="005B2710">
      <w:pPr>
        <w:pStyle w:val="Odstavecseseznamem"/>
        <w:numPr>
          <w:ilvl w:val="0"/>
          <w:numId w:val="22"/>
        </w:numPr>
        <w:spacing w:line="360" w:lineRule="auto"/>
        <w:jc w:val="both"/>
        <w:rPr>
          <w:rFonts w:ascii="Arial" w:hAnsi="Arial" w:cs="Arial"/>
          <w:sz w:val="20"/>
          <w:szCs w:val="20"/>
        </w:rPr>
      </w:pPr>
      <w:r w:rsidRPr="00040916">
        <w:rPr>
          <w:rFonts w:ascii="Arial" w:hAnsi="Arial" w:cs="Arial"/>
          <w:sz w:val="20"/>
          <w:szCs w:val="20"/>
        </w:rPr>
        <w:t>Z jakých důvodů ANO / NE?</w:t>
      </w:r>
    </w:p>
    <w:p w14:paraId="52E5AF6F" w14:textId="77777777" w:rsidR="00040916" w:rsidRPr="00040916" w:rsidRDefault="00040916" w:rsidP="00040916">
      <w:pPr>
        <w:spacing w:before="240" w:line="360" w:lineRule="auto"/>
        <w:jc w:val="both"/>
        <w:rPr>
          <w:rStyle w:val="Nzevknihy"/>
          <w:rFonts w:ascii="Arial" w:eastAsiaTheme="minorEastAsia" w:hAnsi="Arial" w:cs="Arial"/>
          <w:sz w:val="20"/>
          <w:szCs w:val="20"/>
        </w:rPr>
      </w:pPr>
      <w:r w:rsidRPr="00040916">
        <w:rPr>
          <w:rStyle w:val="Nzevknihy"/>
          <w:rFonts w:ascii="Arial" w:eastAsiaTheme="minorEastAsia" w:hAnsi="Arial" w:cs="Arial"/>
          <w:sz w:val="20"/>
          <w:szCs w:val="20"/>
        </w:rPr>
        <w:t>II. BLOK: Hodnocení komunikace se stakeholdery, advokační práce</w:t>
      </w:r>
    </w:p>
    <w:p w14:paraId="50880559" w14:textId="77777777" w:rsidR="00040916" w:rsidRPr="00040916" w:rsidRDefault="00040916" w:rsidP="00040916">
      <w:pPr>
        <w:spacing w:line="360" w:lineRule="auto"/>
        <w:jc w:val="both"/>
        <w:rPr>
          <w:rStyle w:val="Nzevknihy"/>
          <w:rFonts w:ascii="Arial" w:eastAsiaTheme="minorEastAsia" w:hAnsi="Arial" w:cs="Arial"/>
          <w:sz w:val="20"/>
          <w:szCs w:val="20"/>
        </w:rPr>
      </w:pPr>
      <w:r w:rsidRPr="00040916">
        <w:rPr>
          <w:rStyle w:val="Nzevknihy"/>
          <w:rFonts w:ascii="Arial" w:eastAsiaTheme="minorEastAsia" w:hAnsi="Arial" w:cs="Arial"/>
          <w:sz w:val="20"/>
          <w:szCs w:val="20"/>
        </w:rPr>
        <w:t>15 - 20 minut</w:t>
      </w:r>
    </w:p>
    <w:p w14:paraId="0D4200E0" w14:textId="77777777" w:rsidR="00040916" w:rsidRPr="00040916" w:rsidRDefault="00040916" w:rsidP="00040916">
      <w:pPr>
        <w:pStyle w:val="E-normal"/>
        <w:rPr>
          <w:rStyle w:val="Nzevknihy"/>
          <w:rFonts w:ascii="Arial" w:hAnsi="Arial" w:cs="Arial"/>
          <w:b w:val="0"/>
          <w:bCs w:val="0"/>
          <w:i/>
          <w:smallCaps w:val="0"/>
          <w:sz w:val="20"/>
          <w:szCs w:val="20"/>
        </w:rPr>
      </w:pPr>
      <w:r w:rsidRPr="00040916">
        <w:rPr>
          <w:rStyle w:val="Nzevknihy"/>
          <w:rFonts w:ascii="Arial" w:hAnsi="Arial" w:cs="Arial"/>
          <w:i/>
          <w:sz w:val="20"/>
          <w:szCs w:val="20"/>
        </w:rPr>
        <w:t>Zrekapitulování výsledků konečné evaluace projektu v oblasti komunikace se stakeholdery (Závěrečná evaluační zpráva, str. 7):</w:t>
      </w:r>
    </w:p>
    <w:p w14:paraId="3828472D" w14:textId="77777777" w:rsidR="00040916" w:rsidRPr="00040916" w:rsidRDefault="00040916" w:rsidP="00040916">
      <w:pPr>
        <w:pStyle w:val="E-normal"/>
        <w:rPr>
          <w:rFonts w:ascii="Arial" w:eastAsia="Times New Roman" w:hAnsi="Arial" w:cs="Arial"/>
          <w:i/>
          <w:sz w:val="20"/>
          <w:szCs w:val="20"/>
          <w:lang w:eastAsia="en-GB"/>
        </w:rPr>
      </w:pPr>
      <w:r w:rsidRPr="00040916">
        <w:rPr>
          <w:rStyle w:val="Nzevknihy"/>
          <w:rFonts w:ascii="Arial" w:hAnsi="Arial" w:cs="Arial"/>
          <w:i/>
          <w:sz w:val="20"/>
          <w:szCs w:val="20"/>
        </w:rPr>
        <w:t>„</w:t>
      </w:r>
      <w:r w:rsidRPr="00040916">
        <w:rPr>
          <w:rFonts w:ascii="Arial" w:eastAsia="Times New Roman" w:hAnsi="Arial" w:cs="Arial"/>
          <w:i/>
          <w:sz w:val="20"/>
          <w:szCs w:val="20"/>
          <w:lang w:eastAsia="en-GB"/>
        </w:rPr>
        <w:t>Je třeba dbát zvýšenou pozornosti zapojení stakeholderů (viz dále). Projekt v této části obstál přiměřeně vzhledem k výsledkům, má však určité rezervy a rozhodně lze doporučit pro další a podobné projekty jako jednu z klíčových aktivit právě advokační práci a na ni vyčlenit tedy samostatnou kapitolu v projektu… (vynechán text)….</w:t>
      </w:r>
      <w:r w:rsidRPr="00040916">
        <w:rPr>
          <w:rFonts w:ascii="Arial" w:hAnsi="Arial" w:cs="Arial"/>
          <w:i/>
          <w:sz w:val="20"/>
          <w:szCs w:val="20"/>
        </w:rPr>
        <w:t xml:space="preserve"> </w:t>
      </w:r>
      <w:r w:rsidRPr="00040916">
        <w:rPr>
          <w:rFonts w:ascii="Arial" w:eastAsia="Times New Roman" w:hAnsi="Arial" w:cs="Arial"/>
          <w:i/>
          <w:sz w:val="20"/>
          <w:szCs w:val="20"/>
          <w:lang w:eastAsia="en-GB"/>
        </w:rPr>
        <w:t>Na základě seznámení se s problematikou advokační práce považujeme za nutné tento koncept do projektu zapojit. Nestátní neziskové organizace nemají oproti jiným sektorům zejména lobbistickým skupinám prakticky jiný silný nástroj pro ovlivnění klíčových zainteresovaných stran.”</w:t>
      </w:r>
    </w:p>
    <w:p w14:paraId="7C3F4CDB" w14:textId="77777777" w:rsidR="00040916" w:rsidRPr="00040916" w:rsidRDefault="00040916" w:rsidP="005B2710">
      <w:pPr>
        <w:pStyle w:val="E-normal"/>
        <w:numPr>
          <w:ilvl w:val="0"/>
          <w:numId w:val="22"/>
        </w:numPr>
        <w:spacing w:before="240" w:after="0" w:line="360" w:lineRule="auto"/>
        <w:rPr>
          <w:rFonts w:ascii="Arial" w:eastAsia="Times New Roman" w:hAnsi="Arial" w:cs="Arial"/>
          <w:sz w:val="20"/>
          <w:szCs w:val="20"/>
          <w:lang w:eastAsia="en-GB"/>
        </w:rPr>
      </w:pPr>
      <w:r w:rsidRPr="00040916">
        <w:rPr>
          <w:rFonts w:ascii="Arial" w:eastAsia="Times New Roman" w:hAnsi="Arial" w:cs="Arial"/>
          <w:sz w:val="20"/>
          <w:szCs w:val="20"/>
          <w:lang w:eastAsia="en-GB"/>
        </w:rPr>
        <w:t>Jaké všechny zástupce veřejných institucí (obce, kraje, MPSV, další…) jste kontaktovali během projektu?</w:t>
      </w:r>
    </w:p>
    <w:p w14:paraId="237460A7" w14:textId="77777777" w:rsidR="00040916" w:rsidRPr="00040916" w:rsidRDefault="00040916" w:rsidP="005B2710">
      <w:pPr>
        <w:pStyle w:val="E-normal"/>
        <w:numPr>
          <w:ilvl w:val="0"/>
          <w:numId w:val="22"/>
        </w:numPr>
        <w:spacing w:after="0" w:line="360" w:lineRule="auto"/>
        <w:rPr>
          <w:rFonts w:ascii="Arial" w:eastAsia="Times New Roman" w:hAnsi="Arial" w:cs="Arial"/>
          <w:sz w:val="20"/>
          <w:szCs w:val="20"/>
          <w:lang w:eastAsia="en-GB"/>
        </w:rPr>
      </w:pPr>
      <w:r w:rsidRPr="00040916">
        <w:rPr>
          <w:rFonts w:ascii="Arial" w:eastAsia="Times New Roman" w:hAnsi="Arial" w:cs="Arial"/>
          <w:sz w:val="20"/>
          <w:szCs w:val="20"/>
          <w:lang w:eastAsia="en-GB"/>
        </w:rPr>
        <w:t xml:space="preserve">Kdo z projektového týmu a jakým způsobem komunikoval se zástupci veřejných institucí na začátku projektu a v jeho průběhu? </w:t>
      </w:r>
    </w:p>
    <w:p w14:paraId="42AC9A25" w14:textId="77777777" w:rsidR="00040916" w:rsidRPr="00040916" w:rsidRDefault="00040916" w:rsidP="005B2710">
      <w:pPr>
        <w:pStyle w:val="E-normal"/>
        <w:numPr>
          <w:ilvl w:val="0"/>
          <w:numId w:val="22"/>
        </w:numPr>
        <w:spacing w:after="0" w:line="360" w:lineRule="auto"/>
        <w:rPr>
          <w:rFonts w:ascii="Arial" w:eastAsia="Times New Roman" w:hAnsi="Arial" w:cs="Arial"/>
          <w:sz w:val="20"/>
          <w:szCs w:val="20"/>
          <w:lang w:eastAsia="en-GB"/>
        </w:rPr>
      </w:pPr>
      <w:r w:rsidRPr="00040916">
        <w:rPr>
          <w:rFonts w:ascii="Arial" w:eastAsia="Times New Roman" w:hAnsi="Arial" w:cs="Arial"/>
          <w:sz w:val="20"/>
          <w:szCs w:val="20"/>
          <w:lang w:eastAsia="en-GB"/>
        </w:rPr>
        <w:t>Došlo k nějakým změnám v komunikaci během projektu?</w:t>
      </w:r>
    </w:p>
    <w:p w14:paraId="72A24F1C" w14:textId="77777777" w:rsidR="00040916" w:rsidRPr="00040916" w:rsidRDefault="00040916" w:rsidP="005B2710">
      <w:pPr>
        <w:pStyle w:val="E-normal"/>
        <w:numPr>
          <w:ilvl w:val="0"/>
          <w:numId w:val="22"/>
        </w:numPr>
        <w:spacing w:after="0" w:line="360" w:lineRule="auto"/>
        <w:rPr>
          <w:rFonts w:ascii="Arial" w:eastAsia="Times New Roman" w:hAnsi="Arial" w:cs="Arial"/>
          <w:sz w:val="20"/>
          <w:szCs w:val="20"/>
          <w:lang w:eastAsia="en-GB"/>
        </w:rPr>
      </w:pPr>
      <w:r w:rsidRPr="00040916">
        <w:rPr>
          <w:rFonts w:ascii="Arial" w:eastAsia="Times New Roman" w:hAnsi="Arial" w:cs="Arial"/>
          <w:sz w:val="20"/>
          <w:szCs w:val="20"/>
          <w:lang w:eastAsia="en-GB"/>
        </w:rPr>
        <w:t>Vyskytl se nějaký problém v komunikaci se zástupci veřejných institucí? S kým a jaký?</w:t>
      </w:r>
    </w:p>
    <w:p w14:paraId="57C1E4EC" w14:textId="77777777" w:rsidR="00040916" w:rsidRPr="00040916" w:rsidRDefault="00040916" w:rsidP="005B2710">
      <w:pPr>
        <w:pStyle w:val="E-normal"/>
        <w:numPr>
          <w:ilvl w:val="0"/>
          <w:numId w:val="22"/>
        </w:numPr>
        <w:spacing w:after="0" w:line="360" w:lineRule="auto"/>
        <w:rPr>
          <w:rFonts w:ascii="Arial" w:eastAsia="Times New Roman" w:hAnsi="Arial" w:cs="Arial"/>
          <w:sz w:val="20"/>
          <w:szCs w:val="20"/>
          <w:lang w:eastAsia="en-GB"/>
        </w:rPr>
      </w:pPr>
      <w:r w:rsidRPr="00040916">
        <w:rPr>
          <w:rFonts w:ascii="Arial" w:eastAsia="Times New Roman" w:hAnsi="Arial" w:cs="Arial"/>
          <w:sz w:val="20"/>
          <w:szCs w:val="20"/>
          <w:lang w:eastAsia="en-GB"/>
        </w:rPr>
        <w:t>Jak fungovala spolupráce s MPSV v průběhu celého projektu?</w:t>
      </w:r>
    </w:p>
    <w:p w14:paraId="44782666" w14:textId="77777777" w:rsidR="00040916" w:rsidRPr="00040916" w:rsidRDefault="00040916" w:rsidP="00040916">
      <w:pPr>
        <w:spacing w:before="240" w:line="360" w:lineRule="auto"/>
        <w:jc w:val="both"/>
        <w:rPr>
          <w:rStyle w:val="Nzevknihy"/>
          <w:rFonts w:ascii="Arial" w:eastAsiaTheme="minorEastAsia" w:hAnsi="Arial" w:cs="Arial"/>
          <w:sz w:val="20"/>
          <w:szCs w:val="20"/>
        </w:rPr>
      </w:pPr>
      <w:r w:rsidRPr="00040916">
        <w:rPr>
          <w:rStyle w:val="Nzevknihy"/>
          <w:rFonts w:ascii="Arial" w:eastAsiaTheme="minorEastAsia" w:hAnsi="Arial" w:cs="Arial"/>
          <w:sz w:val="20"/>
          <w:szCs w:val="20"/>
        </w:rPr>
        <w:t xml:space="preserve">III. BLOK: Hodnocení motivace manažerů pečovatelských organizací ke snížení nákladovosti </w:t>
      </w:r>
    </w:p>
    <w:p w14:paraId="5065E9C6" w14:textId="77777777" w:rsidR="00040916" w:rsidRPr="00040916" w:rsidRDefault="00040916" w:rsidP="00040916">
      <w:pPr>
        <w:spacing w:line="360" w:lineRule="auto"/>
        <w:jc w:val="both"/>
        <w:rPr>
          <w:rStyle w:val="Nzevknihy"/>
          <w:rFonts w:ascii="Arial" w:eastAsiaTheme="minorEastAsia" w:hAnsi="Arial" w:cs="Arial"/>
          <w:sz w:val="20"/>
          <w:szCs w:val="20"/>
        </w:rPr>
      </w:pPr>
      <w:r w:rsidRPr="00040916">
        <w:rPr>
          <w:rStyle w:val="Nzevknihy"/>
          <w:rFonts w:ascii="Arial" w:eastAsiaTheme="minorEastAsia" w:hAnsi="Arial" w:cs="Arial"/>
          <w:sz w:val="20"/>
          <w:szCs w:val="20"/>
        </w:rPr>
        <w:t>15 - 20 minut</w:t>
      </w:r>
    </w:p>
    <w:p w14:paraId="70C63F26" w14:textId="77777777" w:rsidR="00040916" w:rsidRPr="00040916" w:rsidRDefault="00040916" w:rsidP="00040916">
      <w:pPr>
        <w:pStyle w:val="E-normal"/>
        <w:rPr>
          <w:rStyle w:val="Nzevknihy"/>
          <w:rFonts w:ascii="Arial" w:hAnsi="Arial" w:cs="Arial"/>
          <w:b w:val="0"/>
          <w:bCs w:val="0"/>
          <w:i/>
          <w:smallCaps w:val="0"/>
          <w:sz w:val="20"/>
          <w:szCs w:val="20"/>
        </w:rPr>
      </w:pPr>
      <w:r w:rsidRPr="00040916">
        <w:rPr>
          <w:rStyle w:val="Nzevknihy"/>
          <w:rFonts w:ascii="Arial" w:hAnsi="Arial" w:cs="Arial"/>
          <w:i/>
          <w:sz w:val="20"/>
          <w:szCs w:val="20"/>
        </w:rPr>
        <w:t>Zrekapitulování výsledků konečné evaluace projektu v oblasti výpočtu nákladů manažery pečovatelských organizací (Závěrečná zpráva, str. 10):</w:t>
      </w:r>
    </w:p>
    <w:p w14:paraId="00717611" w14:textId="77777777" w:rsidR="00040916" w:rsidRPr="00040916" w:rsidRDefault="00040916" w:rsidP="00040916">
      <w:pPr>
        <w:jc w:val="both"/>
        <w:rPr>
          <w:rFonts w:ascii="Arial" w:hAnsi="Arial" w:cs="Arial"/>
          <w:i/>
          <w:sz w:val="20"/>
          <w:szCs w:val="20"/>
          <w:lang w:eastAsia="en-GB"/>
        </w:rPr>
      </w:pPr>
      <w:r w:rsidRPr="00040916">
        <w:rPr>
          <w:rFonts w:ascii="Arial" w:hAnsi="Arial" w:cs="Arial"/>
          <w:i/>
          <w:sz w:val="20"/>
          <w:szCs w:val="20"/>
          <w:lang w:eastAsia="en-GB"/>
        </w:rPr>
        <w:t>Výsledky dotazníků říkají: “11,36 % všech respondentů neuvedlo, 59,09 % uvedlo, že nedokáže vyčíslit. Přes 70 % poskytovatelů tedy nedokázalo poskytnout informace o nákladech na jednu odpečovanou hodinu. V některých dalších případech, kdy byla hodnota D vyčíslena, nedokázali však poskytovatelé uvést údaj na odpečovanou hodinu, ale pouze na osobu – téměř ¾ z dotázaných tak hodnotu D nevyčíslili podle zadání a lze se tak opět domnívat o omezených manažerských schopnostech. Mezi vyčíslenými výsledky hodnoty D byly velmi malé údaje v intervalu 80 - 120 (9%), několik kolem 250 (do 5 %) a se stejným zastoupením 5 % bylo uváděno přes 10 tis., 18 tis. A 26 tis.“</w:t>
      </w:r>
    </w:p>
    <w:p w14:paraId="1BCB14D0" w14:textId="77777777" w:rsidR="00040916" w:rsidRPr="00040916" w:rsidRDefault="00040916" w:rsidP="00040916">
      <w:pPr>
        <w:jc w:val="both"/>
        <w:rPr>
          <w:rFonts w:ascii="Arial" w:hAnsi="Arial" w:cs="Arial"/>
          <w:i/>
          <w:sz w:val="20"/>
          <w:szCs w:val="20"/>
          <w:lang w:eastAsia="en-GB"/>
        </w:rPr>
      </w:pPr>
    </w:p>
    <w:p w14:paraId="58EA309A" w14:textId="77777777" w:rsidR="00040916" w:rsidRPr="00040916" w:rsidRDefault="00040916" w:rsidP="00040916">
      <w:pPr>
        <w:jc w:val="both"/>
        <w:rPr>
          <w:rFonts w:ascii="Arial" w:hAnsi="Arial" w:cs="Arial"/>
          <w:i/>
          <w:sz w:val="20"/>
          <w:szCs w:val="20"/>
          <w:lang w:eastAsia="en-GB"/>
        </w:rPr>
      </w:pPr>
      <w:r w:rsidRPr="00040916">
        <w:rPr>
          <w:rFonts w:ascii="Arial" w:hAnsi="Arial" w:cs="Arial"/>
          <w:i/>
          <w:sz w:val="20"/>
          <w:szCs w:val="20"/>
          <w:lang w:eastAsia="en-GB"/>
        </w:rPr>
        <w:t>“Klíčovým datovým problémem je neexistence nákladovosti pečovatelské služby na jednu odpečovanou hodinu. Neexistuje databáze těchto dat, leze je najít pouze v jiné podobě ve výročních zprávách organizací.  Ochota poskytovatelů sociálních služeb poskytovat data o těchto oblastech realizace služby není veliká a pro konkurenční organizace prakticky nulová. Velmi by prospělo, kdyby MPSV zveřejňovalo (a vyhodnocovalo) dva základní údaje: celkové náklady poskytovatele na službu a počet odpečovaných hodin.”</w:t>
      </w:r>
    </w:p>
    <w:p w14:paraId="2B575C66" w14:textId="77777777" w:rsidR="00040916" w:rsidRPr="00040916" w:rsidRDefault="00040916" w:rsidP="005B2710">
      <w:pPr>
        <w:pStyle w:val="E-normal"/>
        <w:numPr>
          <w:ilvl w:val="0"/>
          <w:numId w:val="23"/>
        </w:numPr>
        <w:spacing w:before="240" w:after="0"/>
        <w:rPr>
          <w:rStyle w:val="Nzevknihy"/>
          <w:rFonts w:ascii="Arial" w:hAnsi="Arial" w:cs="Arial"/>
          <w:b w:val="0"/>
          <w:bCs w:val="0"/>
          <w:smallCaps w:val="0"/>
          <w:sz w:val="20"/>
          <w:szCs w:val="20"/>
        </w:rPr>
      </w:pPr>
      <w:r w:rsidRPr="00040916">
        <w:rPr>
          <w:rStyle w:val="Nzevknihy"/>
          <w:rFonts w:ascii="Arial" w:hAnsi="Arial" w:cs="Arial"/>
          <w:sz w:val="20"/>
          <w:szCs w:val="20"/>
        </w:rPr>
        <w:t>Jak hodnotíte spolupráci s manažery ve věci poskytování dat o nákladech na jednu odpečovanou hodinu?</w:t>
      </w:r>
    </w:p>
    <w:p w14:paraId="51808C1F" w14:textId="77777777" w:rsidR="00040916" w:rsidRPr="00040916" w:rsidRDefault="00040916" w:rsidP="005B2710">
      <w:pPr>
        <w:pStyle w:val="E-normal"/>
        <w:numPr>
          <w:ilvl w:val="0"/>
          <w:numId w:val="23"/>
        </w:numPr>
        <w:spacing w:after="0"/>
        <w:rPr>
          <w:rStyle w:val="Nzevknihy"/>
          <w:rFonts w:ascii="Arial" w:hAnsi="Arial" w:cs="Arial"/>
          <w:b w:val="0"/>
          <w:bCs w:val="0"/>
          <w:smallCaps w:val="0"/>
          <w:sz w:val="20"/>
          <w:szCs w:val="20"/>
        </w:rPr>
      </w:pPr>
      <w:r w:rsidRPr="00040916">
        <w:rPr>
          <w:rStyle w:val="Nzevknihy"/>
          <w:rFonts w:ascii="Arial" w:hAnsi="Arial" w:cs="Arial"/>
          <w:sz w:val="20"/>
          <w:szCs w:val="20"/>
        </w:rPr>
        <w:t>Myslíte si, že byla manažerům dostatečně vysvětlena a argumentována důležitost snížení nákladů pečovatelských organizací?</w:t>
      </w:r>
    </w:p>
    <w:p w14:paraId="4B8C5DA6" w14:textId="77777777" w:rsidR="00040916" w:rsidRPr="00040916" w:rsidRDefault="00040916" w:rsidP="005B2710">
      <w:pPr>
        <w:pStyle w:val="E-normal"/>
        <w:numPr>
          <w:ilvl w:val="0"/>
          <w:numId w:val="23"/>
        </w:numPr>
        <w:spacing w:after="0"/>
        <w:rPr>
          <w:rStyle w:val="Nzevknihy"/>
          <w:rFonts w:ascii="Arial" w:hAnsi="Arial" w:cs="Arial"/>
          <w:b w:val="0"/>
          <w:bCs w:val="0"/>
          <w:smallCaps w:val="0"/>
          <w:sz w:val="20"/>
          <w:szCs w:val="20"/>
        </w:rPr>
      </w:pPr>
      <w:r w:rsidRPr="00040916">
        <w:rPr>
          <w:rStyle w:val="Nzevknihy"/>
          <w:rFonts w:ascii="Arial" w:hAnsi="Arial" w:cs="Arial"/>
          <w:sz w:val="20"/>
          <w:szCs w:val="20"/>
        </w:rPr>
        <w:t>Máte pocit, že manažeři nebyli schopni data vyčíslit nebo že nebyli ochotni je sdělit? Proč?</w:t>
      </w:r>
    </w:p>
    <w:p w14:paraId="62F181B8" w14:textId="77777777" w:rsidR="00040916" w:rsidRPr="00040916" w:rsidRDefault="00040916" w:rsidP="005B2710">
      <w:pPr>
        <w:pStyle w:val="E-normal"/>
        <w:numPr>
          <w:ilvl w:val="0"/>
          <w:numId w:val="23"/>
        </w:numPr>
        <w:spacing w:after="0"/>
        <w:rPr>
          <w:rStyle w:val="Nzevknihy"/>
          <w:rFonts w:ascii="Arial" w:hAnsi="Arial" w:cs="Arial"/>
          <w:b w:val="0"/>
          <w:bCs w:val="0"/>
          <w:smallCaps w:val="0"/>
          <w:sz w:val="20"/>
          <w:szCs w:val="20"/>
        </w:rPr>
      </w:pPr>
      <w:r w:rsidRPr="00040916">
        <w:rPr>
          <w:rStyle w:val="Nzevknihy"/>
          <w:rFonts w:ascii="Arial" w:hAnsi="Arial" w:cs="Arial"/>
          <w:sz w:val="20"/>
          <w:szCs w:val="20"/>
        </w:rPr>
        <w:t>Byl během projektu vyvíjen nějaký tlak ze strany veřejných institucí na manažery organizací ve věci vyčíslování nákladů na jednu odpečovanou hodinu? Pokud ANO, tak kým a jakým způsobem?</w:t>
      </w:r>
    </w:p>
    <w:p w14:paraId="660A5692" w14:textId="77777777" w:rsidR="00040916" w:rsidRPr="00040916" w:rsidRDefault="00040916" w:rsidP="005B2710">
      <w:pPr>
        <w:pStyle w:val="E-normal"/>
        <w:numPr>
          <w:ilvl w:val="0"/>
          <w:numId w:val="23"/>
        </w:numPr>
        <w:spacing w:after="0"/>
        <w:rPr>
          <w:rStyle w:val="Nzevknihy"/>
          <w:rFonts w:ascii="Arial" w:hAnsi="Arial" w:cs="Arial"/>
          <w:b w:val="0"/>
          <w:bCs w:val="0"/>
          <w:smallCaps w:val="0"/>
          <w:sz w:val="20"/>
          <w:szCs w:val="20"/>
        </w:rPr>
      </w:pPr>
      <w:r w:rsidRPr="00040916">
        <w:rPr>
          <w:rStyle w:val="Nzevknihy"/>
          <w:rFonts w:ascii="Arial" w:hAnsi="Arial" w:cs="Arial"/>
          <w:sz w:val="20"/>
          <w:szCs w:val="20"/>
        </w:rPr>
        <w:t>Zapojila se nějakým způsobem MPSV do řešení situace nedostatečného zdroje dat ze strany manažerů?</w:t>
      </w:r>
    </w:p>
    <w:p w14:paraId="35A7FA01" w14:textId="77777777" w:rsidR="00040916" w:rsidRPr="00040916" w:rsidRDefault="00040916" w:rsidP="00040916">
      <w:pPr>
        <w:spacing w:before="240" w:line="360" w:lineRule="auto"/>
        <w:jc w:val="both"/>
        <w:rPr>
          <w:rStyle w:val="Nzevknihy"/>
          <w:rFonts w:ascii="Arial" w:eastAsiaTheme="minorEastAsia" w:hAnsi="Arial" w:cs="Arial"/>
          <w:sz w:val="20"/>
          <w:szCs w:val="20"/>
        </w:rPr>
      </w:pPr>
      <w:r w:rsidRPr="00040916">
        <w:rPr>
          <w:rStyle w:val="Nzevknihy"/>
          <w:rFonts w:ascii="Arial" w:eastAsiaTheme="minorEastAsia" w:hAnsi="Arial" w:cs="Arial"/>
          <w:sz w:val="20"/>
          <w:szCs w:val="20"/>
        </w:rPr>
        <w:t>IV. BLOK: Hodnocení uplatnění zaměstnávání personálu na flexibilní pracovní úvazky a DPP</w:t>
      </w:r>
    </w:p>
    <w:p w14:paraId="082EBF79" w14:textId="77777777" w:rsidR="00040916" w:rsidRPr="00040916" w:rsidRDefault="00040916" w:rsidP="00040916">
      <w:pPr>
        <w:spacing w:line="360" w:lineRule="auto"/>
        <w:jc w:val="both"/>
        <w:rPr>
          <w:rStyle w:val="Nzevknihy"/>
          <w:rFonts w:ascii="Arial" w:eastAsiaTheme="minorEastAsia" w:hAnsi="Arial" w:cs="Arial"/>
          <w:sz w:val="20"/>
          <w:szCs w:val="20"/>
        </w:rPr>
      </w:pPr>
      <w:r w:rsidRPr="00040916">
        <w:rPr>
          <w:rStyle w:val="Nzevknihy"/>
          <w:rFonts w:ascii="Arial" w:eastAsiaTheme="minorEastAsia" w:hAnsi="Arial" w:cs="Arial"/>
          <w:sz w:val="20"/>
          <w:szCs w:val="20"/>
        </w:rPr>
        <w:t>15 - 20 minut</w:t>
      </w:r>
    </w:p>
    <w:p w14:paraId="047446E6" w14:textId="77777777" w:rsidR="00040916" w:rsidRPr="00040916" w:rsidRDefault="00040916" w:rsidP="00040916">
      <w:pPr>
        <w:pStyle w:val="E-normal"/>
        <w:rPr>
          <w:rStyle w:val="Nzevknihy"/>
          <w:rFonts w:ascii="Arial" w:hAnsi="Arial" w:cs="Arial"/>
          <w:b w:val="0"/>
          <w:bCs w:val="0"/>
          <w:i/>
          <w:smallCaps w:val="0"/>
          <w:sz w:val="20"/>
          <w:szCs w:val="20"/>
        </w:rPr>
      </w:pPr>
      <w:r w:rsidRPr="00040916">
        <w:rPr>
          <w:rStyle w:val="Nzevknihy"/>
          <w:rFonts w:ascii="Arial" w:hAnsi="Arial" w:cs="Arial"/>
          <w:i/>
          <w:sz w:val="20"/>
          <w:szCs w:val="20"/>
        </w:rPr>
        <w:t>Zrekapitulování výsledků konečné evaluace projektu v oblasti uplatnění zaměstnávání personálu na flexibilní pracovní úvazky a DPP (Závěrečná evaluační zpráva, str. 5):</w:t>
      </w:r>
    </w:p>
    <w:p w14:paraId="7BD09308" w14:textId="77777777" w:rsidR="00040916" w:rsidRPr="00040916" w:rsidRDefault="00040916" w:rsidP="00040916">
      <w:pPr>
        <w:jc w:val="both"/>
        <w:rPr>
          <w:rFonts w:ascii="Arial" w:hAnsi="Arial" w:cs="Arial"/>
          <w:i/>
          <w:sz w:val="20"/>
          <w:szCs w:val="20"/>
          <w:lang w:eastAsia="en-GB"/>
        </w:rPr>
      </w:pPr>
      <w:r w:rsidRPr="00040916">
        <w:rPr>
          <w:rStyle w:val="Nzevknihy"/>
          <w:rFonts w:ascii="Arial" w:eastAsiaTheme="minorEastAsia" w:hAnsi="Arial" w:cs="Arial"/>
          <w:i/>
          <w:sz w:val="20"/>
          <w:szCs w:val="20"/>
        </w:rPr>
        <w:t>Zmínění předsudků samotných poskytovatelů: „</w:t>
      </w:r>
      <w:r w:rsidRPr="00040916">
        <w:rPr>
          <w:rFonts w:ascii="Arial" w:hAnsi="Arial" w:cs="Arial"/>
          <w:i/>
          <w:sz w:val="20"/>
          <w:szCs w:val="20"/>
          <w:lang w:eastAsia="en-GB"/>
        </w:rPr>
        <w:t>Posledním identifikovaným problémem pak bylo neustálé řešení předsudkových postojů vůči modelu 3S. …(vynechán text)… Zároveň v průběhu komunikace s obcemi a dalšími klíčovými poskytovateli docházelo v rámci jednání z jejich strany ke zpětné vazbě týkající se: a) Model není ekonomicky realizovatelný. B) Flexibilní úvazky nejsou atraktivním způsobem zaměstnání, bude nedostatek osob ochotných pracovat v inovativním modelu.“</w:t>
      </w:r>
    </w:p>
    <w:p w14:paraId="0BA5A3ED" w14:textId="77777777" w:rsidR="00040916" w:rsidRPr="00040916" w:rsidRDefault="00040916" w:rsidP="005B2710">
      <w:pPr>
        <w:pStyle w:val="Odstavecseseznamem"/>
        <w:numPr>
          <w:ilvl w:val="0"/>
          <w:numId w:val="23"/>
        </w:numPr>
        <w:spacing w:after="200" w:line="276" w:lineRule="auto"/>
        <w:jc w:val="both"/>
        <w:rPr>
          <w:rFonts w:ascii="Arial" w:hAnsi="Arial" w:cs="Arial"/>
          <w:sz w:val="20"/>
          <w:szCs w:val="20"/>
          <w:lang w:eastAsia="en-GB"/>
        </w:rPr>
      </w:pPr>
      <w:r w:rsidRPr="00040916">
        <w:rPr>
          <w:rFonts w:ascii="Arial" w:hAnsi="Arial" w:cs="Arial"/>
          <w:sz w:val="20"/>
          <w:szCs w:val="20"/>
          <w:lang w:eastAsia="en-GB"/>
        </w:rPr>
        <w:t>Jak probíhala výběrová řízení na nové pracovníky, kteří měli nastoupit na flexibilní pracovní úvazek/DPP?</w:t>
      </w:r>
    </w:p>
    <w:p w14:paraId="6C8E84E6" w14:textId="77777777" w:rsidR="00040916" w:rsidRPr="00040916" w:rsidRDefault="00040916" w:rsidP="005B2710">
      <w:pPr>
        <w:pStyle w:val="Odstavecseseznamem"/>
        <w:numPr>
          <w:ilvl w:val="0"/>
          <w:numId w:val="23"/>
        </w:numPr>
        <w:spacing w:after="200" w:line="276" w:lineRule="auto"/>
        <w:jc w:val="both"/>
        <w:rPr>
          <w:rFonts w:ascii="Arial" w:hAnsi="Arial" w:cs="Arial"/>
          <w:sz w:val="20"/>
          <w:szCs w:val="20"/>
          <w:lang w:eastAsia="en-GB"/>
        </w:rPr>
      </w:pPr>
      <w:r w:rsidRPr="00040916">
        <w:rPr>
          <w:rFonts w:ascii="Arial" w:hAnsi="Arial" w:cs="Arial"/>
          <w:sz w:val="20"/>
          <w:szCs w:val="20"/>
          <w:lang w:eastAsia="en-GB"/>
        </w:rPr>
        <w:t>Jak hodnotíte výběrový proces a reakce uchazečů na nabídku práce na nestandardní pracovní úvazek?</w:t>
      </w:r>
    </w:p>
    <w:p w14:paraId="328D6889" w14:textId="77777777" w:rsidR="00040916" w:rsidRPr="00040916" w:rsidRDefault="00040916" w:rsidP="005B2710">
      <w:pPr>
        <w:pStyle w:val="Odstavecseseznamem"/>
        <w:numPr>
          <w:ilvl w:val="0"/>
          <w:numId w:val="23"/>
        </w:numPr>
        <w:spacing w:after="200" w:line="276" w:lineRule="auto"/>
        <w:jc w:val="both"/>
        <w:rPr>
          <w:rFonts w:ascii="Arial" w:hAnsi="Arial" w:cs="Arial"/>
          <w:sz w:val="20"/>
          <w:szCs w:val="20"/>
          <w:lang w:eastAsia="en-GB"/>
        </w:rPr>
      </w:pPr>
      <w:r w:rsidRPr="00040916">
        <w:rPr>
          <w:rFonts w:ascii="Arial" w:hAnsi="Arial" w:cs="Arial"/>
          <w:sz w:val="20"/>
          <w:szCs w:val="20"/>
          <w:lang w:eastAsia="en-GB"/>
        </w:rPr>
        <w:t>V případě nesouhlasu uchazeče jaká byla jejich zpětná vazba na jiný druh úvazku, než očekávali? V jaké fázi práci odmítli?</w:t>
      </w:r>
    </w:p>
    <w:p w14:paraId="75F028B5" w14:textId="77777777" w:rsidR="00040916" w:rsidRPr="00040916" w:rsidRDefault="00040916" w:rsidP="005B2710">
      <w:pPr>
        <w:pStyle w:val="Odstavecseseznamem"/>
        <w:numPr>
          <w:ilvl w:val="0"/>
          <w:numId w:val="23"/>
        </w:numPr>
        <w:spacing w:after="200" w:line="276" w:lineRule="auto"/>
        <w:jc w:val="both"/>
        <w:rPr>
          <w:rFonts w:ascii="Arial" w:hAnsi="Arial" w:cs="Arial"/>
          <w:sz w:val="20"/>
          <w:szCs w:val="20"/>
          <w:lang w:eastAsia="en-GB"/>
        </w:rPr>
      </w:pPr>
      <w:r w:rsidRPr="00040916">
        <w:rPr>
          <w:rFonts w:ascii="Arial" w:hAnsi="Arial" w:cs="Arial"/>
          <w:sz w:val="20"/>
          <w:szCs w:val="20"/>
          <w:lang w:eastAsia="en-GB"/>
        </w:rPr>
        <w:t>Bylo nějakým způsobem podpořeno hledání uchazečů na flexibilní pracovní úvazek veřejnou institucí? Jakou a jak?</w:t>
      </w:r>
    </w:p>
    <w:p w14:paraId="195698E6" w14:textId="77777777" w:rsidR="00040916" w:rsidRPr="00040916" w:rsidRDefault="00040916" w:rsidP="005B2710">
      <w:pPr>
        <w:pStyle w:val="Odstavecseseznamem"/>
        <w:numPr>
          <w:ilvl w:val="0"/>
          <w:numId w:val="23"/>
        </w:numPr>
        <w:spacing w:after="200" w:line="276" w:lineRule="auto"/>
        <w:jc w:val="both"/>
        <w:rPr>
          <w:rFonts w:ascii="Arial" w:hAnsi="Arial" w:cs="Arial"/>
          <w:sz w:val="20"/>
          <w:szCs w:val="20"/>
          <w:lang w:eastAsia="en-GB"/>
        </w:rPr>
      </w:pPr>
      <w:r w:rsidRPr="00040916">
        <w:rPr>
          <w:rFonts w:ascii="Arial" w:hAnsi="Arial" w:cs="Arial"/>
          <w:sz w:val="20"/>
          <w:szCs w:val="20"/>
          <w:lang w:eastAsia="en-GB"/>
        </w:rPr>
        <w:t>Co by podle Vás pomohlo ke zvýšení poptávky po flexibilní pracovní době/DPP u hledaných pozic?</w:t>
      </w:r>
    </w:p>
    <w:p w14:paraId="2A346DAC" w14:textId="77777777" w:rsidR="00040916" w:rsidRPr="00040916" w:rsidRDefault="00040916" w:rsidP="00040916">
      <w:pPr>
        <w:spacing w:before="240" w:line="360" w:lineRule="auto"/>
        <w:jc w:val="both"/>
        <w:rPr>
          <w:rStyle w:val="Nzevknihy"/>
          <w:rFonts w:ascii="Arial" w:eastAsiaTheme="minorEastAsia" w:hAnsi="Arial" w:cs="Arial"/>
          <w:sz w:val="20"/>
          <w:szCs w:val="20"/>
        </w:rPr>
      </w:pPr>
      <w:r w:rsidRPr="00040916">
        <w:rPr>
          <w:rStyle w:val="Nzevknihy"/>
          <w:rFonts w:ascii="Arial" w:eastAsiaTheme="minorEastAsia" w:hAnsi="Arial" w:cs="Arial"/>
          <w:sz w:val="20"/>
          <w:szCs w:val="20"/>
        </w:rPr>
        <w:t>V. BLOK: Hodnocení potenciálu udržitelnosti projektu</w:t>
      </w:r>
    </w:p>
    <w:p w14:paraId="38602937" w14:textId="77777777" w:rsidR="00040916" w:rsidRPr="00040916" w:rsidRDefault="00040916" w:rsidP="00040916">
      <w:pPr>
        <w:spacing w:line="360" w:lineRule="auto"/>
        <w:jc w:val="both"/>
        <w:rPr>
          <w:rStyle w:val="Nzevknihy"/>
          <w:rFonts w:ascii="Arial" w:eastAsiaTheme="minorEastAsia" w:hAnsi="Arial" w:cs="Arial"/>
          <w:sz w:val="20"/>
          <w:szCs w:val="20"/>
        </w:rPr>
      </w:pPr>
      <w:r w:rsidRPr="00040916">
        <w:rPr>
          <w:rStyle w:val="Nzevknihy"/>
          <w:rFonts w:ascii="Arial" w:eastAsiaTheme="minorEastAsia" w:hAnsi="Arial" w:cs="Arial"/>
          <w:sz w:val="20"/>
          <w:szCs w:val="20"/>
        </w:rPr>
        <w:t>8 - 12 minut</w:t>
      </w:r>
    </w:p>
    <w:p w14:paraId="5C19F2A1" w14:textId="77777777" w:rsidR="00040916" w:rsidRPr="00040916" w:rsidRDefault="00040916" w:rsidP="005B2710">
      <w:pPr>
        <w:pStyle w:val="Odstavecseseznamem"/>
        <w:numPr>
          <w:ilvl w:val="0"/>
          <w:numId w:val="23"/>
        </w:numPr>
        <w:spacing w:line="360" w:lineRule="auto"/>
        <w:jc w:val="both"/>
        <w:rPr>
          <w:rFonts w:ascii="Arial" w:hAnsi="Arial" w:cs="Arial"/>
          <w:sz w:val="20"/>
          <w:szCs w:val="20"/>
          <w:lang w:eastAsia="en-GB"/>
        </w:rPr>
      </w:pPr>
      <w:r w:rsidRPr="00040916">
        <w:rPr>
          <w:rFonts w:ascii="Arial" w:hAnsi="Arial" w:cs="Arial"/>
          <w:sz w:val="20"/>
          <w:szCs w:val="20"/>
          <w:lang w:eastAsia="en-GB"/>
        </w:rPr>
        <w:t>Na základě Vaší zkušenosti, hodnotíte projekt jako udržitelný i v budoucnu?</w:t>
      </w:r>
    </w:p>
    <w:p w14:paraId="6A7DE78C" w14:textId="77777777" w:rsidR="00040916" w:rsidRPr="00040916" w:rsidRDefault="00040916" w:rsidP="005B2710">
      <w:pPr>
        <w:pStyle w:val="Odstavecseseznamem"/>
        <w:numPr>
          <w:ilvl w:val="0"/>
          <w:numId w:val="23"/>
        </w:numPr>
        <w:spacing w:line="360" w:lineRule="auto"/>
        <w:jc w:val="both"/>
        <w:rPr>
          <w:rFonts w:ascii="Arial" w:hAnsi="Arial" w:cs="Arial"/>
          <w:sz w:val="20"/>
          <w:szCs w:val="20"/>
          <w:lang w:eastAsia="en-GB"/>
        </w:rPr>
      </w:pPr>
      <w:r w:rsidRPr="00040916">
        <w:rPr>
          <w:rFonts w:ascii="Arial" w:hAnsi="Arial" w:cs="Arial"/>
          <w:sz w:val="20"/>
          <w:szCs w:val="20"/>
          <w:lang w:eastAsia="en-GB"/>
        </w:rPr>
        <w:t>Myslíte si, že s veřejnými orgány je navázaná taková spolupráce, že projekt bude pokračovat i v budoucnu?</w:t>
      </w:r>
    </w:p>
    <w:p w14:paraId="7B28D6A0" w14:textId="77777777" w:rsidR="00040916" w:rsidRPr="00040916" w:rsidRDefault="00040916" w:rsidP="005B2710">
      <w:pPr>
        <w:pStyle w:val="Odstavecseseznamem"/>
        <w:numPr>
          <w:ilvl w:val="0"/>
          <w:numId w:val="23"/>
        </w:numPr>
        <w:spacing w:line="360" w:lineRule="auto"/>
        <w:jc w:val="both"/>
        <w:rPr>
          <w:rFonts w:ascii="Arial" w:hAnsi="Arial" w:cs="Arial"/>
          <w:sz w:val="20"/>
          <w:szCs w:val="20"/>
          <w:lang w:eastAsia="en-GB"/>
        </w:rPr>
      </w:pPr>
      <w:r w:rsidRPr="00040916">
        <w:rPr>
          <w:rFonts w:ascii="Arial" w:hAnsi="Arial" w:cs="Arial"/>
          <w:sz w:val="20"/>
          <w:szCs w:val="20"/>
          <w:lang w:eastAsia="en-GB"/>
        </w:rPr>
        <w:t>Existuje možnost, že by se dalo pokračovat v projektu za předpokladu, že nebudete mít od manažerů dostatek dat o nákladech na jednu odpečovanou hodinu?</w:t>
      </w:r>
    </w:p>
    <w:p w14:paraId="68BEA020" w14:textId="77777777" w:rsidR="00040916" w:rsidRPr="00040916" w:rsidRDefault="00040916" w:rsidP="005B2710">
      <w:pPr>
        <w:pStyle w:val="Odstavecseseznamem"/>
        <w:numPr>
          <w:ilvl w:val="0"/>
          <w:numId w:val="23"/>
        </w:numPr>
        <w:spacing w:after="200" w:line="360" w:lineRule="auto"/>
        <w:jc w:val="both"/>
        <w:rPr>
          <w:rFonts w:ascii="Arial" w:hAnsi="Arial" w:cs="Arial"/>
          <w:sz w:val="20"/>
          <w:szCs w:val="20"/>
          <w:lang w:eastAsia="en-GB"/>
        </w:rPr>
      </w:pPr>
      <w:r w:rsidRPr="00040916">
        <w:rPr>
          <w:rFonts w:ascii="Arial" w:hAnsi="Arial" w:cs="Arial"/>
          <w:sz w:val="20"/>
          <w:szCs w:val="20"/>
          <w:lang w:eastAsia="en-GB"/>
        </w:rPr>
        <w:t>Vnímáte jako stěžejní zvýšení poptávky personálu po flexibilních úvazcích/DPP nebo lze pokračovat v projektu i při aktuálních podmínkách?</w:t>
      </w:r>
    </w:p>
    <w:p w14:paraId="7411C9F5" w14:textId="77777777" w:rsidR="00040916" w:rsidRPr="00040916" w:rsidRDefault="00040916" w:rsidP="00040916">
      <w:pPr>
        <w:spacing w:before="240" w:line="360" w:lineRule="auto"/>
        <w:jc w:val="both"/>
        <w:rPr>
          <w:rStyle w:val="Nzevknihy"/>
          <w:rFonts w:ascii="Arial" w:eastAsiaTheme="minorEastAsia" w:hAnsi="Arial" w:cs="Arial"/>
          <w:sz w:val="20"/>
          <w:szCs w:val="20"/>
        </w:rPr>
      </w:pPr>
      <w:r w:rsidRPr="00040916">
        <w:rPr>
          <w:rStyle w:val="Nzevknihy"/>
          <w:rFonts w:ascii="Arial" w:eastAsiaTheme="minorEastAsia" w:hAnsi="Arial" w:cs="Arial"/>
          <w:sz w:val="20"/>
          <w:szCs w:val="20"/>
        </w:rPr>
        <w:t>VI. BLOK: Návrh změn projektu</w:t>
      </w:r>
    </w:p>
    <w:p w14:paraId="697DB024" w14:textId="77777777" w:rsidR="00040916" w:rsidRPr="00040916" w:rsidRDefault="00040916" w:rsidP="00040916">
      <w:pPr>
        <w:spacing w:line="360" w:lineRule="auto"/>
        <w:jc w:val="both"/>
        <w:rPr>
          <w:rStyle w:val="Nzevknihy"/>
          <w:rFonts w:ascii="Arial" w:eastAsiaTheme="minorEastAsia" w:hAnsi="Arial" w:cs="Arial"/>
          <w:sz w:val="20"/>
          <w:szCs w:val="20"/>
        </w:rPr>
      </w:pPr>
      <w:r w:rsidRPr="00040916">
        <w:rPr>
          <w:rStyle w:val="Nzevknihy"/>
          <w:rFonts w:ascii="Arial" w:eastAsiaTheme="minorEastAsia" w:hAnsi="Arial" w:cs="Arial"/>
          <w:sz w:val="20"/>
          <w:szCs w:val="20"/>
        </w:rPr>
        <w:t>8 - 12 minut</w:t>
      </w:r>
    </w:p>
    <w:p w14:paraId="15DB43C0" w14:textId="77777777" w:rsidR="00040916" w:rsidRPr="00040916" w:rsidRDefault="00040916" w:rsidP="005B2710">
      <w:pPr>
        <w:pStyle w:val="Odstavecseseznamem"/>
        <w:numPr>
          <w:ilvl w:val="0"/>
          <w:numId w:val="23"/>
        </w:numPr>
        <w:spacing w:line="360" w:lineRule="auto"/>
        <w:jc w:val="both"/>
        <w:rPr>
          <w:rFonts w:ascii="Arial" w:hAnsi="Arial" w:cs="Arial"/>
          <w:sz w:val="20"/>
          <w:szCs w:val="20"/>
          <w:lang w:eastAsia="en-GB"/>
        </w:rPr>
      </w:pPr>
      <w:r w:rsidRPr="00040916">
        <w:rPr>
          <w:rFonts w:ascii="Arial" w:hAnsi="Arial" w:cs="Arial"/>
          <w:sz w:val="20"/>
          <w:szCs w:val="20"/>
          <w:lang w:eastAsia="en-GB"/>
        </w:rPr>
        <w:t>Byla podle Vás efektivně zvolena komunikační strategie se zástupci veřejných institucí?</w:t>
      </w:r>
    </w:p>
    <w:p w14:paraId="17C2DB18" w14:textId="77777777" w:rsidR="00040916" w:rsidRPr="00040916" w:rsidRDefault="00040916" w:rsidP="005B2710">
      <w:pPr>
        <w:pStyle w:val="Odstavecseseznamem"/>
        <w:numPr>
          <w:ilvl w:val="0"/>
          <w:numId w:val="23"/>
        </w:numPr>
        <w:spacing w:line="360" w:lineRule="auto"/>
        <w:jc w:val="both"/>
        <w:rPr>
          <w:rFonts w:ascii="Arial" w:hAnsi="Arial" w:cs="Arial"/>
          <w:sz w:val="20"/>
          <w:szCs w:val="20"/>
          <w:lang w:eastAsia="en-GB"/>
        </w:rPr>
      </w:pPr>
      <w:r w:rsidRPr="00040916">
        <w:rPr>
          <w:rFonts w:ascii="Arial" w:hAnsi="Arial" w:cs="Arial"/>
          <w:sz w:val="20"/>
          <w:szCs w:val="20"/>
          <w:lang w:eastAsia="en-GB"/>
        </w:rPr>
        <w:tab/>
        <w:t>NE – Jak byste změnil/a strategii?</w:t>
      </w:r>
    </w:p>
    <w:p w14:paraId="295BDFFE" w14:textId="77777777" w:rsidR="00040916" w:rsidRPr="00040916" w:rsidRDefault="00040916" w:rsidP="005B2710">
      <w:pPr>
        <w:pStyle w:val="Odstavecseseznamem"/>
        <w:numPr>
          <w:ilvl w:val="0"/>
          <w:numId w:val="23"/>
        </w:numPr>
        <w:spacing w:line="360" w:lineRule="auto"/>
        <w:jc w:val="both"/>
        <w:rPr>
          <w:rFonts w:ascii="Arial" w:hAnsi="Arial" w:cs="Arial"/>
          <w:sz w:val="20"/>
          <w:szCs w:val="20"/>
          <w:lang w:eastAsia="en-GB"/>
        </w:rPr>
      </w:pPr>
      <w:r w:rsidRPr="00040916">
        <w:rPr>
          <w:rFonts w:ascii="Arial" w:hAnsi="Arial" w:cs="Arial"/>
          <w:sz w:val="20"/>
          <w:szCs w:val="20"/>
          <w:lang w:eastAsia="en-GB"/>
        </w:rPr>
        <w:t>Jaké další postupy k získání požadovaných dat od manažerů organizací by, jste použil/a?</w:t>
      </w:r>
    </w:p>
    <w:p w14:paraId="44ACD68F" w14:textId="77777777" w:rsidR="00040916" w:rsidRPr="00040916" w:rsidRDefault="00040916" w:rsidP="005B2710">
      <w:pPr>
        <w:pStyle w:val="Odstavecseseznamem"/>
        <w:numPr>
          <w:ilvl w:val="0"/>
          <w:numId w:val="23"/>
        </w:numPr>
        <w:spacing w:line="360" w:lineRule="auto"/>
        <w:jc w:val="both"/>
        <w:rPr>
          <w:rFonts w:ascii="Arial" w:hAnsi="Arial" w:cs="Arial"/>
          <w:sz w:val="20"/>
          <w:szCs w:val="20"/>
          <w:lang w:eastAsia="en-GB"/>
        </w:rPr>
      </w:pPr>
      <w:r w:rsidRPr="00040916">
        <w:rPr>
          <w:rFonts w:ascii="Arial" w:hAnsi="Arial" w:cs="Arial"/>
          <w:sz w:val="20"/>
          <w:szCs w:val="20"/>
          <w:lang w:eastAsia="en-GB"/>
        </w:rPr>
        <w:tab/>
        <w:t>Kdo nebo co by Vám s tím mohlo pomoci?</w:t>
      </w:r>
    </w:p>
    <w:p w14:paraId="35B00A23" w14:textId="77777777" w:rsidR="00040916" w:rsidRPr="00040916" w:rsidRDefault="00040916" w:rsidP="005B2710">
      <w:pPr>
        <w:pStyle w:val="Odstavecseseznamem"/>
        <w:numPr>
          <w:ilvl w:val="0"/>
          <w:numId w:val="23"/>
        </w:numPr>
        <w:spacing w:line="360" w:lineRule="auto"/>
        <w:jc w:val="both"/>
        <w:rPr>
          <w:rFonts w:ascii="Arial" w:hAnsi="Arial" w:cs="Arial"/>
          <w:sz w:val="20"/>
          <w:szCs w:val="20"/>
          <w:lang w:eastAsia="en-GB"/>
        </w:rPr>
      </w:pPr>
      <w:r w:rsidRPr="00040916">
        <w:rPr>
          <w:rFonts w:ascii="Arial" w:hAnsi="Arial" w:cs="Arial"/>
          <w:sz w:val="20"/>
          <w:szCs w:val="20"/>
          <w:lang w:eastAsia="en-GB"/>
        </w:rPr>
        <w:t>Co by podle Vás mohlo pomoci ke zvýšení poptávky po flexibilních úvazcích/DPP?</w:t>
      </w:r>
    </w:p>
    <w:p w14:paraId="3D81A08E" w14:textId="77777777" w:rsidR="00040916" w:rsidRPr="00040916" w:rsidRDefault="00040916" w:rsidP="00040916">
      <w:pPr>
        <w:spacing w:before="240" w:line="360" w:lineRule="auto"/>
        <w:jc w:val="both"/>
        <w:rPr>
          <w:rStyle w:val="Nzevknihy"/>
          <w:rFonts w:ascii="Arial" w:eastAsiaTheme="minorEastAsia" w:hAnsi="Arial" w:cs="Arial"/>
          <w:sz w:val="20"/>
          <w:szCs w:val="20"/>
        </w:rPr>
      </w:pPr>
      <w:r w:rsidRPr="00040916">
        <w:rPr>
          <w:rStyle w:val="Nzevknihy"/>
          <w:rFonts w:ascii="Arial" w:eastAsiaTheme="minorEastAsia" w:hAnsi="Arial" w:cs="Arial"/>
          <w:sz w:val="20"/>
          <w:szCs w:val="20"/>
        </w:rPr>
        <w:t>Závěrečná část:</w:t>
      </w:r>
    </w:p>
    <w:p w14:paraId="30F93823" w14:textId="77777777" w:rsidR="00040916" w:rsidRPr="00040916" w:rsidRDefault="00040916" w:rsidP="00040916">
      <w:pPr>
        <w:spacing w:line="360" w:lineRule="auto"/>
        <w:jc w:val="both"/>
        <w:rPr>
          <w:rStyle w:val="Nzevknihy"/>
          <w:rFonts w:ascii="Arial" w:eastAsiaTheme="minorEastAsia" w:hAnsi="Arial" w:cs="Arial"/>
          <w:sz w:val="20"/>
          <w:szCs w:val="20"/>
        </w:rPr>
      </w:pPr>
      <w:r w:rsidRPr="00040916">
        <w:rPr>
          <w:rStyle w:val="Nzevknihy"/>
          <w:rFonts w:ascii="Arial" w:eastAsiaTheme="minorEastAsia" w:hAnsi="Arial" w:cs="Arial"/>
          <w:sz w:val="20"/>
          <w:szCs w:val="20"/>
        </w:rPr>
        <w:t>2 minuty</w:t>
      </w:r>
    </w:p>
    <w:p w14:paraId="63EB544E" w14:textId="77777777" w:rsidR="00040916" w:rsidRPr="00040916" w:rsidRDefault="00040916" w:rsidP="005B2710">
      <w:pPr>
        <w:pStyle w:val="Odstavecseseznamem"/>
        <w:numPr>
          <w:ilvl w:val="0"/>
          <w:numId w:val="8"/>
        </w:numPr>
        <w:spacing w:after="160" w:line="360" w:lineRule="auto"/>
        <w:jc w:val="both"/>
        <w:rPr>
          <w:rFonts w:ascii="Arial" w:hAnsi="Arial" w:cs="Arial"/>
          <w:sz w:val="20"/>
          <w:szCs w:val="20"/>
        </w:rPr>
      </w:pPr>
      <w:r w:rsidRPr="00040916">
        <w:rPr>
          <w:rFonts w:ascii="Arial" w:hAnsi="Arial" w:cs="Arial"/>
          <w:sz w:val="20"/>
          <w:szCs w:val="20"/>
        </w:rPr>
        <w:t>Velmi nás těší Vaše účast na tomto rozhovoru, je něco, co ještě nebylo řečeno a ráda byste to nyní zmínila?</w:t>
      </w:r>
    </w:p>
    <w:p w14:paraId="560E1A03" w14:textId="77777777" w:rsidR="00040916" w:rsidRPr="00040916" w:rsidRDefault="00040916" w:rsidP="005B2710">
      <w:pPr>
        <w:pStyle w:val="Odstavecseseznamem"/>
        <w:numPr>
          <w:ilvl w:val="0"/>
          <w:numId w:val="8"/>
        </w:numPr>
        <w:spacing w:after="160" w:line="360" w:lineRule="auto"/>
        <w:jc w:val="both"/>
        <w:rPr>
          <w:rFonts w:ascii="Arial" w:hAnsi="Arial" w:cs="Arial"/>
          <w:sz w:val="20"/>
          <w:szCs w:val="20"/>
        </w:rPr>
      </w:pPr>
      <w:r w:rsidRPr="00040916">
        <w:rPr>
          <w:rFonts w:ascii="Arial" w:hAnsi="Arial" w:cs="Arial"/>
          <w:sz w:val="20"/>
          <w:szCs w:val="20"/>
        </w:rPr>
        <w:t>Poděkování za účast a spolupráci a sdělení, že se v budoucnu možná uvidíme na dalším rozhovoru.</w:t>
      </w:r>
    </w:p>
    <w:p w14:paraId="7608D195" w14:textId="77777777" w:rsidR="00040916" w:rsidRPr="00040916" w:rsidRDefault="00040916" w:rsidP="00040916">
      <w:pPr>
        <w:pStyle w:val="E-nadpis2"/>
        <w:spacing w:line="360" w:lineRule="auto"/>
        <w:rPr>
          <w:rFonts w:ascii="Arial" w:hAnsi="Arial" w:cs="Arial"/>
          <w:sz w:val="20"/>
          <w:szCs w:val="20"/>
        </w:rPr>
      </w:pPr>
      <w:bookmarkStart w:id="17" w:name="_Toc535910529"/>
      <w:r w:rsidRPr="00040916">
        <w:rPr>
          <w:rFonts w:ascii="Arial" w:hAnsi="Arial" w:cs="Arial"/>
          <w:sz w:val="20"/>
          <w:szCs w:val="20"/>
        </w:rPr>
        <w:t>Respondent – člen projektového týmu – II. Etapa</w:t>
      </w:r>
      <w:bookmarkEnd w:id="17"/>
    </w:p>
    <w:p w14:paraId="4B5D41EE" w14:textId="77777777" w:rsidR="00040916" w:rsidRPr="00040916" w:rsidRDefault="00040916" w:rsidP="00040916">
      <w:pPr>
        <w:rPr>
          <w:rFonts w:ascii="Arial" w:hAnsi="Arial" w:cs="Arial"/>
          <w:b/>
          <w:sz w:val="20"/>
          <w:szCs w:val="20"/>
        </w:rPr>
      </w:pPr>
      <w:r w:rsidRPr="00040916">
        <w:rPr>
          <w:rFonts w:ascii="Arial" w:hAnsi="Arial" w:cs="Arial"/>
          <w:b/>
          <w:sz w:val="20"/>
          <w:szCs w:val="20"/>
        </w:rPr>
        <w:t>Celková předpokládaná délka rozhovoru: 40 - 50 minut.</w:t>
      </w:r>
    </w:p>
    <w:p w14:paraId="53B72A97" w14:textId="77777777" w:rsidR="00040916" w:rsidRPr="00040916" w:rsidRDefault="00040916" w:rsidP="00040916">
      <w:pPr>
        <w:pStyle w:val="Odstavecseseznamem"/>
        <w:spacing w:before="240" w:line="360" w:lineRule="auto"/>
        <w:ind w:left="0"/>
        <w:jc w:val="both"/>
        <w:rPr>
          <w:rStyle w:val="Nzevknihy"/>
          <w:rFonts w:ascii="Arial" w:eastAsiaTheme="minorEastAsia" w:hAnsi="Arial" w:cs="Arial"/>
          <w:sz w:val="20"/>
          <w:szCs w:val="20"/>
        </w:rPr>
      </w:pPr>
      <w:r w:rsidRPr="00040916">
        <w:rPr>
          <w:rStyle w:val="Nzevknihy"/>
          <w:rFonts w:ascii="Arial" w:eastAsiaTheme="minorEastAsia" w:hAnsi="Arial" w:cs="Arial"/>
          <w:sz w:val="20"/>
          <w:szCs w:val="20"/>
        </w:rPr>
        <w:t xml:space="preserve">Úvodní část: </w:t>
      </w:r>
    </w:p>
    <w:p w14:paraId="34E9C89C" w14:textId="77777777" w:rsidR="00040916" w:rsidRPr="00040916" w:rsidRDefault="00040916" w:rsidP="00040916">
      <w:pPr>
        <w:pStyle w:val="Odstavecseseznamem"/>
        <w:spacing w:line="360" w:lineRule="auto"/>
        <w:ind w:left="0"/>
        <w:jc w:val="both"/>
        <w:rPr>
          <w:rStyle w:val="Nzevknihy"/>
          <w:rFonts w:ascii="Arial" w:eastAsiaTheme="minorEastAsia" w:hAnsi="Arial" w:cs="Arial"/>
          <w:sz w:val="20"/>
          <w:szCs w:val="20"/>
        </w:rPr>
      </w:pPr>
      <w:r w:rsidRPr="00040916">
        <w:rPr>
          <w:rStyle w:val="Nzevknihy"/>
          <w:rFonts w:ascii="Arial" w:eastAsiaTheme="minorEastAsia" w:hAnsi="Arial" w:cs="Arial"/>
          <w:sz w:val="20"/>
          <w:szCs w:val="20"/>
        </w:rPr>
        <w:t>4 minuty</w:t>
      </w:r>
    </w:p>
    <w:p w14:paraId="07C1D5C7" w14:textId="77777777" w:rsidR="00040916" w:rsidRPr="00040916" w:rsidRDefault="00040916" w:rsidP="005B2710">
      <w:pPr>
        <w:pStyle w:val="Odstavecseseznamem"/>
        <w:numPr>
          <w:ilvl w:val="0"/>
          <w:numId w:val="8"/>
        </w:numPr>
        <w:spacing w:before="240" w:after="160" w:line="360" w:lineRule="auto"/>
        <w:jc w:val="both"/>
        <w:rPr>
          <w:rFonts w:ascii="Arial" w:hAnsi="Arial" w:cs="Arial"/>
          <w:sz w:val="20"/>
          <w:szCs w:val="20"/>
        </w:rPr>
      </w:pPr>
      <w:r w:rsidRPr="00040916">
        <w:rPr>
          <w:rFonts w:ascii="Arial" w:hAnsi="Arial" w:cs="Arial"/>
          <w:sz w:val="20"/>
          <w:szCs w:val="20"/>
        </w:rPr>
        <w:t>Představení tazatele, poděkování za aktivní zapojení do evaluačního šetření</w:t>
      </w:r>
    </w:p>
    <w:p w14:paraId="3232E340" w14:textId="77777777" w:rsidR="00040916" w:rsidRPr="00040916" w:rsidRDefault="00040916" w:rsidP="005B2710">
      <w:pPr>
        <w:pStyle w:val="Odstavecseseznamem"/>
        <w:numPr>
          <w:ilvl w:val="0"/>
          <w:numId w:val="8"/>
        </w:numPr>
        <w:spacing w:after="160" w:line="360" w:lineRule="auto"/>
        <w:jc w:val="both"/>
        <w:rPr>
          <w:rFonts w:ascii="Arial" w:hAnsi="Arial" w:cs="Arial"/>
          <w:sz w:val="20"/>
          <w:szCs w:val="20"/>
        </w:rPr>
      </w:pPr>
      <w:r w:rsidRPr="00040916">
        <w:rPr>
          <w:rFonts w:ascii="Arial" w:hAnsi="Arial" w:cs="Arial"/>
          <w:sz w:val="20"/>
          <w:szCs w:val="20"/>
        </w:rPr>
        <w:t>Základní informace o propojení projektu s evaluačním šetřením a jeho účelem</w:t>
      </w:r>
    </w:p>
    <w:p w14:paraId="6544CB51" w14:textId="77777777" w:rsidR="00040916" w:rsidRPr="00040916" w:rsidRDefault="00040916" w:rsidP="005B2710">
      <w:pPr>
        <w:pStyle w:val="Odstavecseseznamem"/>
        <w:numPr>
          <w:ilvl w:val="0"/>
          <w:numId w:val="8"/>
        </w:numPr>
        <w:spacing w:after="160" w:line="360" w:lineRule="auto"/>
        <w:jc w:val="both"/>
        <w:rPr>
          <w:rFonts w:ascii="Arial" w:hAnsi="Arial" w:cs="Arial"/>
          <w:sz w:val="20"/>
          <w:szCs w:val="20"/>
        </w:rPr>
      </w:pPr>
      <w:r w:rsidRPr="00040916">
        <w:rPr>
          <w:rFonts w:ascii="Arial" w:hAnsi="Arial" w:cs="Arial"/>
          <w:sz w:val="20"/>
          <w:szCs w:val="20"/>
        </w:rPr>
        <w:t>Seznámení s obsahem a předpokládanou délkou rozhovoru 40 – 50 min.</w:t>
      </w:r>
    </w:p>
    <w:p w14:paraId="1B38BDB1" w14:textId="77777777" w:rsidR="00040916" w:rsidRPr="00040916" w:rsidRDefault="00040916" w:rsidP="005B2710">
      <w:pPr>
        <w:pStyle w:val="Odstavecseseznamem"/>
        <w:numPr>
          <w:ilvl w:val="0"/>
          <w:numId w:val="8"/>
        </w:numPr>
        <w:spacing w:after="160" w:line="360" w:lineRule="auto"/>
        <w:jc w:val="both"/>
        <w:rPr>
          <w:rFonts w:ascii="Arial" w:hAnsi="Arial" w:cs="Arial"/>
          <w:sz w:val="20"/>
          <w:szCs w:val="20"/>
        </w:rPr>
      </w:pPr>
      <w:r w:rsidRPr="00040916">
        <w:rPr>
          <w:rFonts w:ascii="Arial" w:hAnsi="Arial" w:cs="Arial"/>
          <w:sz w:val="20"/>
          <w:szCs w:val="20"/>
        </w:rPr>
        <w:t>Princip dobrovolnosti, ochrana soukromí, anonymizovaná forma zpracování výsledků</w:t>
      </w:r>
    </w:p>
    <w:p w14:paraId="6AD1EBEA" w14:textId="77777777" w:rsidR="00040916" w:rsidRPr="00040916" w:rsidRDefault="00040916" w:rsidP="00040916">
      <w:pPr>
        <w:spacing w:before="240" w:line="360" w:lineRule="auto"/>
        <w:jc w:val="both"/>
        <w:rPr>
          <w:rStyle w:val="Nzevknihy"/>
          <w:rFonts w:ascii="Arial" w:eastAsiaTheme="minorEastAsia" w:hAnsi="Arial" w:cs="Arial"/>
          <w:b w:val="0"/>
          <w:bCs w:val="0"/>
          <w:smallCaps w:val="0"/>
          <w:sz w:val="20"/>
          <w:szCs w:val="20"/>
        </w:rPr>
      </w:pPr>
      <w:r w:rsidRPr="00040916">
        <w:rPr>
          <w:rStyle w:val="Nzevknihy"/>
          <w:rFonts w:ascii="Arial" w:eastAsiaTheme="minorEastAsia" w:hAnsi="Arial" w:cs="Arial"/>
          <w:sz w:val="20"/>
          <w:szCs w:val="20"/>
        </w:rPr>
        <w:t>BLOK: celkový přínos projektu</w:t>
      </w:r>
    </w:p>
    <w:p w14:paraId="12546E31" w14:textId="77777777" w:rsidR="00040916" w:rsidRPr="00040916" w:rsidRDefault="00040916" w:rsidP="00040916">
      <w:pPr>
        <w:spacing w:line="360" w:lineRule="auto"/>
        <w:jc w:val="both"/>
        <w:rPr>
          <w:rStyle w:val="Nzevknihy"/>
          <w:rFonts w:ascii="Arial" w:eastAsiaTheme="minorEastAsia" w:hAnsi="Arial" w:cs="Arial"/>
          <w:sz w:val="20"/>
          <w:szCs w:val="20"/>
        </w:rPr>
      </w:pPr>
      <w:r w:rsidRPr="00040916">
        <w:rPr>
          <w:rStyle w:val="Nzevknihy"/>
          <w:rFonts w:ascii="Arial" w:eastAsiaTheme="minorEastAsia" w:hAnsi="Arial" w:cs="Arial"/>
          <w:sz w:val="20"/>
          <w:szCs w:val="20"/>
        </w:rPr>
        <w:t>8 - 10 minut</w:t>
      </w:r>
    </w:p>
    <w:p w14:paraId="4C13FCC8" w14:textId="77777777" w:rsidR="00040916" w:rsidRPr="00040916" w:rsidRDefault="00040916" w:rsidP="005B2710">
      <w:pPr>
        <w:pStyle w:val="E-normal"/>
        <w:numPr>
          <w:ilvl w:val="0"/>
          <w:numId w:val="22"/>
        </w:numPr>
        <w:spacing w:after="0" w:line="360" w:lineRule="auto"/>
        <w:rPr>
          <w:rStyle w:val="Nzevknihy"/>
          <w:rFonts w:ascii="Arial" w:hAnsi="Arial" w:cs="Arial"/>
          <w:b w:val="0"/>
          <w:bCs w:val="0"/>
          <w:smallCaps w:val="0"/>
          <w:sz w:val="20"/>
          <w:szCs w:val="20"/>
        </w:rPr>
      </w:pPr>
      <w:r w:rsidRPr="00040916">
        <w:rPr>
          <w:rStyle w:val="Nzevknihy"/>
          <w:rFonts w:ascii="Arial" w:hAnsi="Arial" w:cs="Arial"/>
          <w:sz w:val="20"/>
          <w:szCs w:val="20"/>
        </w:rPr>
        <w:t>Jak vnímáte celkový přínos projektu?</w:t>
      </w:r>
    </w:p>
    <w:p w14:paraId="35D55A3A" w14:textId="77777777" w:rsidR="00040916" w:rsidRPr="00040916" w:rsidRDefault="00040916" w:rsidP="005B2710">
      <w:pPr>
        <w:pStyle w:val="E-normal"/>
        <w:numPr>
          <w:ilvl w:val="0"/>
          <w:numId w:val="22"/>
        </w:numPr>
        <w:spacing w:after="0" w:line="360" w:lineRule="auto"/>
        <w:rPr>
          <w:rStyle w:val="Nzevknihy"/>
          <w:rFonts w:ascii="Arial" w:hAnsi="Arial" w:cs="Arial"/>
          <w:b w:val="0"/>
          <w:bCs w:val="0"/>
          <w:smallCaps w:val="0"/>
          <w:sz w:val="20"/>
          <w:szCs w:val="20"/>
        </w:rPr>
      </w:pPr>
      <w:r w:rsidRPr="00040916">
        <w:rPr>
          <w:rStyle w:val="Nzevknihy"/>
          <w:rFonts w:ascii="Arial" w:hAnsi="Arial" w:cs="Arial"/>
          <w:sz w:val="20"/>
          <w:szCs w:val="20"/>
        </w:rPr>
        <w:t>Co vidíte jako největší pozitivum projektu?</w:t>
      </w:r>
    </w:p>
    <w:p w14:paraId="54F3272E" w14:textId="77777777" w:rsidR="00040916" w:rsidRPr="00040916" w:rsidRDefault="00040916" w:rsidP="005B2710">
      <w:pPr>
        <w:pStyle w:val="Odstavecseseznamem"/>
        <w:numPr>
          <w:ilvl w:val="0"/>
          <w:numId w:val="22"/>
        </w:numPr>
        <w:spacing w:line="360" w:lineRule="auto"/>
        <w:jc w:val="both"/>
        <w:rPr>
          <w:rFonts w:ascii="Arial" w:hAnsi="Arial" w:cs="Arial"/>
          <w:sz w:val="20"/>
          <w:szCs w:val="20"/>
        </w:rPr>
      </w:pPr>
      <w:r w:rsidRPr="00040916">
        <w:rPr>
          <w:rFonts w:ascii="Arial" w:hAnsi="Arial" w:cs="Arial"/>
          <w:sz w:val="20"/>
          <w:szCs w:val="20"/>
        </w:rPr>
        <w:t>Doporučil/a byste dosud nezapojeným organizacím, aby se do projektu také zapojily?</w:t>
      </w:r>
    </w:p>
    <w:p w14:paraId="0F32EDD3" w14:textId="77777777" w:rsidR="00040916" w:rsidRPr="00040916" w:rsidRDefault="00040916" w:rsidP="005B2710">
      <w:pPr>
        <w:pStyle w:val="Odstavecseseznamem"/>
        <w:numPr>
          <w:ilvl w:val="0"/>
          <w:numId w:val="22"/>
        </w:numPr>
        <w:spacing w:line="360" w:lineRule="auto"/>
        <w:jc w:val="both"/>
        <w:rPr>
          <w:rFonts w:ascii="Arial" w:hAnsi="Arial" w:cs="Arial"/>
          <w:sz w:val="20"/>
          <w:szCs w:val="20"/>
        </w:rPr>
      </w:pPr>
      <w:r w:rsidRPr="00040916">
        <w:rPr>
          <w:rFonts w:ascii="Arial" w:hAnsi="Arial" w:cs="Arial"/>
          <w:sz w:val="20"/>
          <w:szCs w:val="20"/>
        </w:rPr>
        <w:t>Z jakých důvodů ANO / NE?</w:t>
      </w:r>
    </w:p>
    <w:p w14:paraId="2FDA7086" w14:textId="77777777" w:rsidR="00040916" w:rsidRPr="00040916" w:rsidRDefault="00040916" w:rsidP="00040916">
      <w:pPr>
        <w:spacing w:before="240" w:line="360" w:lineRule="auto"/>
        <w:jc w:val="both"/>
        <w:rPr>
          <w:rStyle w:val="Nzevknihy"/>
          <w:rFonts w:ascii="Arial" w:eastAsiaTheme="minorEastAsia" w:hAnsi="Arial" w:cs="Arial"/>
          <w:sz w:val="20"/>
          <w:szCs w:val="20"/>
        </w:rPr>
      </w:pPr>
      <w:r w:rsidRPr="00040916">
        <w:rPr>
          <w:rStyle w:val="Nzevknihy"/>
          <w:rFonts w:ascii="Arial" w:eastAsiaTheme="minorEastAsia" w:hAnsi="Arial" w:cs="Arial"/>
          <w:sz w:val="20"/>
          <w:szCs w:val="20"/>
        </w:rPr>
        <w:t>II. BLOK: Hodnocení udržitelnosti projektu</w:t>
      </w:r>
    </w:p>
    <w:p w14:paraId="6A1B9959" w14:textId="77777777" w:rsidR="00040916" w:rsidRPr="00040916" w:rsidRDefault="00040916" w:rsidP="00040916">
      <w:pPr>
        <w:spacing w:line="360" w:lineRule="auto"/>
        <w:jc w:val="both"/>
        <w:rPr>
          <w:rStyle w:val="Nzevknihy"/>
          <w:rFonts w:ascii="Arial" w:eastAsiaTheme="minorEastAsia" w:hAnsi="Arial" w:cs="Arial"/>
          <w:sz w:val="20"/>
          <w:szCs w:val="20"/>
        </w:rPr>
      </w:pPr>
      <w:r w:rsidRPr="00040916">
        <w:rPr>
          <w:rStyle w:val="Nzevknihy"/>
          <w:rFonts w:ascii="Arial" w:eastAsiaTheme="minorEastAsia" w:hAnsi="Arial" w:cs="Arial"/>
          <w:sz w:val="20"/>
          <w:szCs w:val="20"/>
        </w:rPr>
        <w:t>20 - 25 minut</w:t>
      </w:r>
    </w:p>
    <w:p w14:paraId="3FD6CEE9" w14:textId="77777777" w:rsidR="00040916" w:rsidRPr="00040916" w:rsidRDefault="00040916" w:rsidP="005B2710">
      <w:pPr>
        <w:pStyle w:val="Odstavecseseznamem"/>
        <w:numPr>
          <w:ilvl w:val="0"/>
          <w:numId w:val="8"/>
        </w:numPr>
        <w:spacing w:after="160" w:line="360" w:lineRule="auto"/>
        <w:jc w:val="both"/>
        <w:rPr>
          <w:rFonts w:ascii="Arial" w:hAnsi="Arial" w:cs="Arial"/>
          <w:b/>
          <w:bCs/>
          <w:smallCaps/>
          <w:spacing w:val="5"/>
          <w:sz w:val="20"/>
          <w:szCs w:val="20"/>
        </w:rPr>
      </w:pPr>
      <w:r w:rsidRPr="00040916">
        <w:rPr>
          <w:rFonts w:ascii="Arial" w:hAnsi="Arial" w:cs="Arial"/>
          <w:sz w:val="20"/>
          <w:szCs w:val="20"/>
        </w:rPr>
        <w:t>Jak hodnotíte po delším čase udržitelnost projektu? Má budoucnost?</w:t>
      </w:r>
    </w:p>
    <w:p w14:paraId="2ECCA9D8" w14:textId="77777777" w:rsidR="00040916" w:rsidRPr="00040916" w:rsidRDefault="00040916" w:rsidP="005B2710">
      <w:pPr>
        <w:pStyle w:val="Odstavecseseznamem"/>
        <w:numPr>
          <w:ilvl w:val="0"/>
          <w:numId w:val="8"/>
        </w:numPr>
        <w:spacing w:after="160" w:line="360" w:lineRule="auto"/>
        <w:jc w:val="both"/>
        <w:rPr>
          <w:rFonts w:ascii="Arial" w:hAnsi="Arial" w:cs="Arial"/>
          <w:b/>
          <w:bCs/>
          <w:smallCaps/>
          <w:spacing w:val="5"/>
          <w:sz w:val="20"/>
          <w:szCs w:val="20"/>
        </w:rPr>
      </w:pPr>
      <w:r w:rsidRPr="00040916">
        <w:rPr>
          <w:rFonts w:ascii="Arial" w:hAnsi="Arial" w:cs="Arial"/>
          <w:sz w:val="20"/>
          <w:szCs w:val="20"/>
        </w:rPr>
        <w:t>Změnila se nějak situace v komunikaci se zástupci veřejných institucí?</w:t>
      </w:r>
    </w:p>
    <w:p w14:paraId="7C9C9E34" w14:textId="77777777" w:rsidR="00040916" w:rsidRPr="00040916" w:rsidRDefault="00040916" w:rsidP="005B2710">
      <w:pPr>
        <w:pStyle w:val="Odstavecseseznamem"/>
        <w:numPr>
          <w:ilvl w:val="0"/>
          <w:numId w:val="8"/>
        </w:numPr>
        <w:spacing w:after="160" w:line="360" w:lineRule="auto"/>
        <w:jc w:val="both"/>
        <w:rPr>
          <w:rFonts w:ascii="Arial" w:hAnsi="Arial" w:cs="Arial"/>
          <w:b/>
          <w:bCs/>
          <w:smallCaps/>
          <w:spacing w:val="5"/>
          <w:sz w:val="20"/>
          <w:szCs w:val="20"/>
        </w:rPr>
      </w:pPr>
      <w:r w:rsidRPr="00040916">
        <w:rPr>
          <w:rFonts w:ascii="Arial" w:hAnsi="Arial" w:cs="Arial"/>
          <w:sz w:val="20"/>
          <w:szCs w:val="20"/>
        </w:rPr>
        <w:tab/>
        <w:t>Jakou roli podle Vás hraje efektivní komunikace s veřejnými institucemi v pokračování projektu?</w:t>
      </w:r>
    </w:p>
    <w:p w14:paraId="1F6E2FD2" w14:textId="77777777" w:rsidR="00040916" w:rsidRPr="00040916" w:rsidRDefault="00040916" w:rsidP="005B2710">
      <w:pPr>
        <w:pStyle w:val="Odstavecseseznamem"/>
        <w:numPr>
          <w:ilvl w:val="0"/>
          <w:numId w:val="8"/>
        </w:numPr>
        <w:spacing w:after="160" w:line="360" w:lineRule="auto"/>
        <w:jc w:val="both"/>
        <w:rPr>
          <w:rFonts w:ascii="Arial" w:hAnsi="Arial" w:cs="Arial"/>
          <w:b/>
          <w:bCs/>
          <w:smallCaps/>
          <w:spacing w:val="5"/>
          <w:sz w:val="20"/>
          <w:szCs w:val="20"/>
        </w:rPr>
      </w:pPr>
      <w:r w:rsidRPr="00040916">
        <w:rPr>
          <w:rFonts w:ascii="Arial" w:hAnsi="Arial" w:cs="Arial"/>
          <w:sz w:val="20"/>
          <w:szCs w:val="20"/>
        </w:rPr>
        <w:t>Změnila se nějak situace v počítání nákladovosti pečovatelských organizací?</w:t>
      </w:r>
    </w:p>
    <w:p w14:paraId="612D5996" w14:textId="77777777" w:rsidR="00040916" w:rsidRPr="00040916" w:rsidRDefault="00040916" w:rsidP="005B2710">
      <w:pPr>
        <w:pStyle w:val="Odstavecseseznamem"/>
        <w:numPr>
          <w:ilvl w:val="0"/>
          <w:numId w:val="8"/>
        </w:numPr>
        <w:spacing w:after="160" w:line="360" w:lineRule="auto"/>
        <w:jc w:val="both"/>
        <w:rPr>
          <w:rFonts w:ascii="Arial" w:hAnsi="Arial" w:cs="Arial"/>
          <w:b/>
          <w:bCs/>
          <w:smallCaps/>
          <w:spacing w:val="5"/>
          <w:sz w:val="20"/>
          <w:szCs w:val="20"/>
        </w:rPr>
      </w:pPr>
      <w:r w:rsidRPr="00040916">
        <w:rPr>
          <w:rFonts w:ascii="Arial" w:hAnsi="Arial" w:cs="Arial"/>
          <w:sz w:val="20"/>
          <w:szCs w:val="20"/>
        </w:rPr>
        <w:tab/>
        <w:t>ANO – Jak nyní funguje získávání dat od manažerů organizací?</w:t>
      </w:r>
    </w:p>
    <w:p w14:paraId="23D2C894" w14:textId="77777777" w:rsidR="00040916" w:rsidRPr="00040916" w:rsidRDefault="00040916" w:rsidP="005B2710">
      <w:pPr>
        <w:pStyle w:val="Odstavecseseznamem"/>
        <w:numPr>
          <w:ilvl w:val="0"/>
          <w:numId w:val="8"/>
        </w:numPr>
        <w:spacing w:after="160" w:line="360" w:lineRule="auto"/>
        <w:jc w:val="both"/>
        <w:rPr>
          <w:rFonts w:ascii="Arial" w:hAnsi="Arial" w:cs="Arial"/>
          <w:b/>
          <w:bCs/>
          <w:smallCaps/>
          <w:spacing w:val="5"/>
          <w:sz w:val="20"/>
          <w:szCs w:val="20"/>
        </w:rPr>
      </w:pPr>
      <w:r w:rsidRPr="00040916">
        <w:rPr>
          <w:rFonts w:ascii="Arial" w:hAnsi="Arial" w:cs="Arial"/>
          <w:sz w:val="20"/>
          <w:szCs w:val="20"/>
        </w:rPr>
        <w:tab/>
        <w:t>NE – Vnímáte tuto problematiku jako zásadní pro udržitelnost projektu?</w:t>
      </w:r>
    </w:p>
    <w:p w14:paraId="68659D9F" w14:textId="77777777" w:rsidR="00040916" w:rsidRPr="00040916" w:rsidRDefault="00040916" w:rsidP="005B2710">
      <w:pPr>
        <w:pStyle w:val="Odstavecseseznamem"/>
        <w:numPr>
          <w:ilvl w:val="0"/>
          <w:numId w:val="8"/>
        </w:numPr>
        <w:spacing w:after="160" w:line="360" w:lineRule="auto"/>
        <w:jc w:val="both"/>
        <w:rPr>
          <w:rFonts w:ascii="Arial" w:hAnsi="Arial" w:cs="Arial"/>
          <w:b/>
          <w:bCs/>
          <w:smallCaps/>
          <w:spacing w:val="5"/>
          <w:sz w:val="20"/>
          <w:szCs w:val="20"/>
        </w:rPr>
      </w:pPr>
      <w:r w:rsidRPr="00040916">
        <w:rPr>
          <w:rFonts w:ascii="Arial" w:hAnsi="Arial" w:cs="Arial"/>
          <w:sz w:val="20"/>
          <w:szCs w:val="20"/>
        </w:rPr>
        <w:t>Zvýšila se za poslední dobu poptávka po flexibilnějších pracovních úvazcích?</w:t>
      </w:r>
    </w:p>
    <w:p w14:paraId="1D5CBE05" w14:textId="77777777" w:rsidR="00040916" w:rsidRPr="00040916" w:rsidRDefault="00040916" w:rsidP="005B2710">
      <w:pPr>
        <w:pStyle w:val="Odstavecseseznamem"/>
        <w:numPr>
          <w:ilvl w:val="0"/>
          <w:numId w:val="8"/>
        </w:numPr>
        <w:spacing w:after="160" w:line="360" w:lineRule="auto"/>
        <w:jc w:val="both"/>
        <w:rPr>
          <w:rFonts w:ascii="Arial" w:hAnsi="Arial" w:cs="Arial"/>
          <w:b/>
          <w:bCs/>
          <w:smallCaps/>
          <w:spacing w:val="5"/>
          <w:sz w:val="20"/>
          <w:szCs w:val="20"/>
        </w:rPr>
      </w:pPr>
      <w:r w:rsidRPr="00040916">
        <w:rPr>
          <w:rFonts w:ascii="Arial" w:hAnsi="Arial" w:cs="Arial"/>
          <w:sz w:val="20"/>
          <w:szCs w:val="20"/>
        </w:rPr>
        <w:tab/>
        <w:t>ANO – Co/Kdo dopomohl ke zvýšení poptávky?</w:t>
      </w:r>
    </w:p>
    <w:p w14:paraId="09F296D1" w14:textId="77777777" w:rsidR="00040916" w:rsidRPr="00040916" w:rsidRDefault="00040916" w:rsidP="005B2710">
      <w:pPr>
        <w:pStyle w:val="Odstavecseseznamem"/>
        <w:numPr>
          <w:ilvl w:val="0"/>
          <w:numId w:val="8"/>
        </w:numPr>
        <w:spacing w:after="160" w:line="360" w:lineRule="auto"/>
        <w:jc w:val="both"/>
        <w:rPr>
          <w:rFonts w:ascii="Arial" w:hAnsi="Arial" w:cs="Arial"/>
          <w:b/>
          <w:bCs/>
          <w:smallCaps/>
          <w:spacing w:val="5"/>
          <w:sz w:val="20"/>
          <w:szCs w:val="20"/>
        </w:rPr>
      </w:pPr>
      <w:r w:rsidRPr="00040916">
        <w:rPr>
          <w:rFonts w:ascii="Arial" w:hAnsi="Arial" w:cs="Arial"/>
          <w:sz w:val="20"/>
          <w:szCs w:val="20"/>
        </w:rPr>
        <w:tab/>
        <w:t>NE – Je pokračování udržitelné při aktuální poptávce po flexibilních pracovních úvazcích na daných pozicích?</w:t>
      </w:r>
    </w:p>
    <w:p w14:paraId="3A9090F7" w14:textId="77777777" w:rsidR="00040916" w:rsidRPr="00040916" w:rsidRDefault="00040916" w:rsidP="00040916">
      <w:pPr>
        <w:spacing w:before="240" w:line="360" w:lineRule="auto"/>
        <w:jc w:val="both"/>
        <w:rPr>
          <w:rStyle w:val="Nzevknihy"/>
          <w:rFonts w:ascii="Arial" w:eastAsiaTheme="minorEastAsia" w:hAnsi="Arial" w:cs="Arial"/>
          <w:sz w:val="20"/>
          <w:szCs w:val="20"/>
        </w:rPr>
      </w:pPr>
      <w:r w:rsidRPr="00040916">
        <w:rPr>
          <w:rStyle w:val="Nzevknihy"/>
          <w:rFonts w:ascii="Arial" w:eastAsiaTheme="minorEastAsia" w:hAnsi="Arial" w:cs="Arial"/>
          <w:sz w:val="20"/>
          <w:szCs w:val="20"/>
        </w:rPr>
        <w:t>III. BLOK: Návrh změn projektu</w:t>
      </w:r>
    </w:p>
    <w:p w14:paraId="571620AE" w14:textId="77777777" w:rsidR="00040916" w:rsidRPr="00040916" w:rsidRDefault="00040916" w:rsidP="00040916">
      <w:pPr>
        <w:spacing w:line="360" w:lineRule="auto"/>
        <w:jc w:val="both"/>
        <w:rPr>
          <w:rStyle w:val="Nzevknihy"/>
          <w:rFonts w:ascii="Arial" w:eastAsiaTheme="minorEastAsia" w:hAnsi="Arial" w:cs="Arial"/>
          <w:sz w:val="20"/>
          <w:szCs w:val="20"/>
        </w:rPr>
      </w:pPr>
      <w:r w:rsidRPr="00040916">
        <w:rPr>
          <w:rStyle w:val="Nzevknihy"/>
          <w:rFonts w:ascii="Arial" w:eastAsiaTheme="minorEastAsia" w:hAnsi="Arial" w:cs="Arial"/>
          <w:sz w:val="20"/>
          <w:szCs w:val="20"/>
        </w:rPr>
        <w:t>8 - 12 minut</w:t>
      </w:r>
    </w:p>
    <w:p w14:paraId="06F0A1F5" w14:textId="77777777" w:rsidR="00040916" w:rsidRPr="00040916" w:rsidRDefault="00040916" w:rsidP="005B2710">
      <w:pPr>
        <w:pStyle w:val="Odstavecseseznamem"/>
        <w:numPr>
          <w:ilvl w:val="0"/>
          <w:numId w:val="23"/>
        </w:numPr>
        <w:spacing w:line="360" w:lineRule="auto"/>
        <w:rPr>
          <w:rFonts w:ascii="Arial" w:hAnsi="Arial" w:cs="Arial"/>
          <w:sz w:val="20"/>
          <w:szCs w:val="20"/>
          <w:lang w:eastAsia="en-GB"/>
        </w:rPr>
      </w:pPr>
      <w:r w:rsidRPr="00040916">
        <w:rPr>
          <w:rFonts w:ascii="Arial" w:hAnsi="Arial" w:cs="Arial"/>
          <w:sz w:val="20"/>
          <w:szCs w:val="20"/>
          <w:lang w:eastAsia="en-GB"/>
        </w:rPr>
        <w:t>Byla podle Vás efektivně zvolena komunikační strategie se zástupci veřejných institucí?</w:t>
      </w:r>
    </w:p>
    <w:p w14:paraId="5881F950" w14:textId="77777777" w:rsidR="00040916" w:rsidRPr="00040916" w:rsidRDefault="00040916" w:rsidP="005B2710">
      <w:pPr>
        <w:pStyle w:val="Odstavecseseznamem"/>
        <w:numPr>
          <w:ilvl w:val="0"/>
          <w:numId w:val="23"/>
        </w:numPr>
        <w:spacing w:line="360" w:lineRule="auto"/>
        <w:rPr>
          <w:rFonts w:ascii="Arial" w:hAnsi="Arial" w:cs="Arial"/>
          <w:sz w:val="20"/>
          <w:szCs w:val="20"/>
          <w:lang w:eastAsia="en-GB"/>
        </w:rPr>
      </w:pPr>
      <w:r w:rsidRPr="00040916">
        <w:rPr>
          <w:rFonts w:ascii="Arial" w:hAnsi="Arial" w:cs="Arial"/>
          <w:sz w:val="20"/>
          <w:szCs w:val="20"/>
          <w:lang w:eastAsia="en-GB"/>
        </w:rPr>
        <w:tab/>
        <w:t>NE – Jak byste změnil/a strategii?</w:t>
      </w:r>
    </w:p>
    <w:p w14:paraId="0D464C94" w14:textId="77777777" w:rsidR="00040916" w:rsidRPr="00040916" w:rsidRDefault="00040916" w:rsidP="005B2710">
      <w:pPr>
        <w:pStyle w:val="Odstavecseseznamem"/>
        <w:numPr>
          <w:ilvl w:val="0"/>
          <w:numId w:val="23"/>
        </w:numPr>
        <w:spacing w:line="360" w:lineRule="auto"/>
        <w:rPr>
          <w:rFonts w:ascii="Arial" w:hAnsi="Arial" w:cs="Arial"/>
          <w:sz w:val="20"/>
          <w:szCs w:val="20"/>
          <w:lang w:eastAsia="en-GB"/>
        </w:rPr>
      </w:pPr>
      <w:r w:rsidRPr="00040916">
        <w:rPr>
          <w:rFonts w:ascii="Arial" w:hAnsi="Arial" w:cs="Arial"/>
          <w:sz w:val="20"/>
          <w:szCs w:val="20"/>
          <w:lang w:eastAsia="en-GB"/>
        </w:rPr>
        <w:t>Jaké další postupy k získání požadovaných dat od manažerů organizací by, jste použil/a?</w:t>
      </w:r>
    </w:p>
    <w:p w14:paraId="5CF48D6D" w14:textId="77777777" w:rsidR="00040916" w:rsidRPr="00040916" w:rsidRDefault="00040916" w:rsidP="005B2710">
      <w:pPr>
        <w:pStyle w:val="Odstavecseseznamem"/>
        <w:numPr>
          <w:ilvl w:val="0"/>
          <w:numId w:val="23"/>
        </w:numPr>
        <w:spacing w:line="360" w:lineRule="auto"/>
        <w:rPr>
          <w:rFonts w:ascii="Arial" w:hAnsi="Arial" w:cs="Arial"/>
          <w:sz w:val="20"/>
          <w:szCs w:val="20"/>
          <w:lang w:eastAsia="en-GB"/>
        </w:rPr>
      </w:pPr>
      <w:r w:rsidRPr="00040916">
        <w:rPr>
          <w:rFonts w:ascii="Arial" w:hAnsi="Arial" w:cs="Arial"/>
          <w:sz w:val="20"/>
          <w:szCs w:val="20"/>
          <w:lang w:eastAsia="en-GB"/>
        </w:rPr>
        <w:tab/>
        <w:t>Kdo nebo co by Vám s tím mohlo pomoci?</w:t>
      </w:r>
    </w:p>
    <w:p w14:paraId="2CE26943" w14:textId="77777777" w:rsidR="00040916" w:rsidRPr="00040916" w:rsidRDefault="00040916" w:rsidP="005B2710">
      <w:pPr>
        <w:pStyle w:val="Odstavecseseznamem"/>
        <w:numPr>
          <w:ilvl w:val="0"/>
          <w:numId w:val="23"/>
        </w:numPr>
        <w:spacing w:line="360" w:lineRule="auto"/>
        <w:rPr>
          <w:rFonts w:ascii="Arial" w:hAnsi="Arial" w:cs="Arial"/>
          <w:sz w:val="20"/>
          <w:szCs w:val="20"/>
          <w:lang w:eastAsia="en-GB"/>
        </w:rPr>
      </w:pPr>
      <w:r w:rsidRPr="00040916">
        <w:rPr>
          <w:rFonts w:ascii="Arial" w:hAnsi="Arial" w:cs="Arial"/>
          <w:sz w:val="20"/>
          <w:szCs w:val="20"/>
          <w:lang w:eastAsia="en-GB"/>
        </w:rPr>
        <w:t>Co by podle Vás dále mohlo pomoci ke zvýšení poptávky po flexibilních úvazcích/DPP?</w:t>
      </w:r>
    </w:p>
    <w:p w14:paraId="04ED00F1" w14:textId="77777777" w:rsidR="00040916" w:rsidRPr="00040916" w:rsidRDefault="00040916" w:rsidP="00040916">
      <w:pPr>
        <w:spacing w:before="240" w:line="360" w:lineRule="auto"/>
        <w:jc w:val="both"/>
        <w:rPr>
          <w:rStyle w:val="Nzevknihy"/>
          <w:rFonts w:ascii="Arial" w:eastAsiaTheme="minorEastAsia" w:hAnsi="Arial" w:cs="Arial"/>
          <w:sz w:val="20"/>
          <w:szCs w:val="20"/>
        </w:rPr>
      </w:pPr>
      <w:r w:rsidRPr="00040916">
        <w:rPr>
          <w:rStyle w:val="Nzevknihy"/>
          <w:rFonts w:ascii="Arial" w:eastAsiaTheme="minorEastAsia" w:hAnsi="Arial" w:cs="Arial"/>
          <w:sz w:val="20"/>
          <w:szCs w:val="20"/>
        </w:rPr>
        <w:t>Závěrečná část:</w:t>
      </w:r>
    </w:p>
    <w:p w14:paraId="1349C99D" w14:textId="77777777" w:rsidR="00040916" w:rsidRPr="00040916" w:rsidRDefault="00040916" w:rsidP="00040916">
      <w:pPr>
        <w:spacing w:line="360" w:lineRule="auto"/>
        <w:jc w:val="both"/>
        <w:rPr>
          <w:rStyle w:val="Nzevknihy"/>
          <w:rFonts w:ascii="Arial" w:eastAsiaTheme="minorEastAsia" w:hAnsi="Arial" w:cs="Arial"/>
          <w:sz w:val="20"/>
          <w:szCs w:val="20"/>
        </w:rPr>
      </w:pPr>
      <w:r w:rsidRPr="00040916">
        <w:rPr>
          <w:rStyle w:val="Nzevknihy"/>
          <w:rFonts w:ascii="Arial" w:eastAsiaTheme="minorEastAsia" w:hAnsi="Arial" w:cs="Arial"/>
          <w:sz w:val="20"/>
          <w:szCs w:val="20"/>
        </w:rPr>
        <w:t>2 minuty</w:t>
      </w:r>
    </w:p>
    <w:p w14:paraId="10C83805" w14:textId="77777777" w:rsidR="00040916" w:rsidRPr="00040916" w:rsidRDefault="00040916" w:rsidP="005B2710">
      <w:pPr>
        <w:pStyle w:val="Odstavecseseznamem"/>
        <w:numPr>
          <w:ilvl w:val="0"/>
          <w:numId w:val="8"/>
        </w:numPr>
        <w:spacing w:after="160" w:line="360" w:lineRule="auto"/>
        <w:jc w:val="both"/>
        <w:rPr>
          <w:rFonts w:ascii="Arial" w:hAnsi="Arial" w:cs="Arial"/>
          <w:sz w:val="20"/>
          <w:szCs w:val="20"/>
        </w:rPr>
      </w:pPr>
      <w:r w:rsidRPr="00040916">
        <w:rPr>
          <w:rFonts w:ascii="Arial" w:hAnsi="Arial" w:cs="Arial"/>
          <w:sz w:val="20"/>
          <w:szCs w:val="20"/>
        </w:rPr>
        <w:t>Velmi nás těší Vaše účast na tomto rozhovoru, je něco, co ještě nebylo řečeno a ráda byste to nyní zmínila?</w:t>
      </w:r>
    </w:p>
    <w:p w14:paraId="6C19E331" w14:textId="77777777" w:rsidR="00040916" w:rsidRPr="00040916" w:rsidRDefault="00040916" w:rsidP="005B2710">
      <w:pPr>
        <w:pStyle w:val="Odstavecseseznamem"/>
        <w:numPr>
          <w:ilvl w:val="0"/>
          <w:numId w:val="8"/>
        </w:numPr>
        <w:spacing w:after="160" w:line="360" w:lineRule="auto"/>
        <w:jc w:val="both"/>
        <w:rPr>
          <w:rFonts w:ascii="Arial" w:hAnsi="Arial" w:cs="Arial"/>
          <w:sz w:val="20"/>
          <w:szCs w:val="20"/>
        </w:rPr>
      </w:pPr>
      <w:r w:rsidRPr="00040916">
        <w:rPr>
          <w:rFonts w:ascii="Arial" w:hAnsi="Arial" w:cs="Arial"/>
          <w:sz w:val="20"/>
          <w:szCs w:val="20"/>
        </w:rPr>
        <w:t>Poděkování za účast a spolupráci a sdělení, že se v budoucnu možná uvidíme na dalším rozhovoru.</w:t>
      </w:r>
    </w:p>
    <w:p w14:paraId="382DC4AA" w14:textId="77777777" w:rsidR="00CE79EF" w:rsidRPr="00E23AC9" w:rsidRDefault="00040916" w:rsidP="00040916">
      <w:pPr>
        <w:spacing w:after="200" w:line="276" w:lineRule="auto"/>
        <w:rPr>
          <w:rFonts w:ascii="Arial" w:hAnsi="Arial" w:cs="Arial"/>
          <w:sz w:val="20"/>
          <w:szCs w:val="20"/>
        </w:rPr>
      </w:pPr>
      <w:r>
        <w:rPr>
          <w:rFonts w:ascii="Arial" w:hAnsi="Arial" w:cs="Arial"/>
          <w:sz w:val="20"/>
          <w:szCs w:val="20"/>
        </w:rPr>
        <w:br w:type="page"/>
      </w:r>
    </w:p>
    <w:p w14:paraId="4EDE7CF5" w14:textId="77777777" w:rsidR="00CE79EF" w:rsidRPr="00E23AC9" w:rsidRDefault="00CE79EF" w:rsidP="00312960">
      <w:pPr>
        <w:pBdr>
          <w:top w:val="single" w:sz="4" w:space="1" w:color="auto"/>
          <w:left w:val="single" w:sz="4" w:space="4" w:color="auto"/>
          <w:bottom w:val="single" w:sz="4" w:space="1" w:color="auto"/>
          <w:right w:val="single" w:sz="4" w:space="4" w:color="auto"/>
        </w:pBdr>
        <w:shd w:val="clear" w:color="auto" w:fill="BFBFBF" w:themeFill="background1" w:themeFillShade="BF"/>
        <w:spacing w:line="280" w:lineRule="atLeast"/>
        <w:jc w:val="center"/>
        <w:rPr>
          <w:rFonts w:ascii="Arial" w:hAnsi="Arial" w:cs="Arial"/>
          <w:sz w:val="28"/>
          <w:szCs w:val="20"/>
        </w:rPr>
      </w:pPr>
      <w:r w:rsidRPr="00E23AC9">
        <w:rPr>
          <w:rFonts w:ascii="Arial" w:hAnsi="Arial" w:cs="Arial"/>
          <w:sz w:val="28"/>
          <w:szCs w:val="20"/>
        </w:rPr>
        <w:t xml:space="preserve">Příloha č. </w:t>
      </w:r>
      <w:r w:rsidR="006E7F85" w:rsidRPr="00E23AC9">
        <w:rPr>
          <w:rFonts w:ascii="Arial" w:hAnsi="Arial" w:cs="Arial"/>
          <w:sz w:val="28"/>
          <w:szCs w:val="20"/>
        </w:rPr>
        <w:t>3</w:t>
      </w:r>
      <w:r w:rsidRPr="00E23AC9">
        <w:rPr>
          <w:rFonts w:ascii="Arial" w:hAnsi="Arial" w:cs="Arial"/>
          <w:sz w:val="28"/>
          <w:szCs w:val="20"/>
        </w:rPr>
        <w:t>:  Seznam poddodavatelů</w:t>
      </w:r>
    </w:p>
    <w:p w14:paraId="486C9C9E" w14:textId="77777777" w:rsidR="00312960" w:rsidRPr="00E23AC9" w:rsidRDefault="00312960" w:rsidP="00CE79EF">
      <w:pPr>
        <w:spacing w:line="280" w:lineRule="atLeast"/>
        <w:jc w:val="center"/>
        <w:rPr>
          <w:rFonts w:ascii="Arial" w:hAnsi="Arial" w:cs="Arial"/>
          <w:sz w:val="20"/>
          <w:szCs w:val="20"/>
        </w:rPr>
      </w:pPr>
    </w:p>
    <w:p w14:paraId="09C13C88" w14:textId="77777777" w:rsidR="00C83CF3" w:rsidRPr="00C76025" w:rsidRDefault="00C83CF3" w:rsidP="00C83CF3">
      <w:pPr>
        <w:jc w:val="center"/>
        <w:rPr>
          <w:rFonts w:ascii="Arial" w:hAnsi="Arial" w:cs="Arial"/>
          <w:b/>
          <w:sz w:val="28"/>
          <w:szCs w:val="20"/>
        </w:rPr>
      </w:pPr>
      <w:r w:rsidRPr="00C76025">
        <w:rPr>
          <w:rFonts w:ascii="Arial" w:hAnsi="Arial" w:cs="Arial"/>
          <w:b/>
          <w:sz w:val="28"/>
          <w:szCs w:val="20"/>
        </w:rPr>
        <w:t>Čestné prohlášení</w:t>
      </w:r>
    </w:p>
    <w:p w14:paraId="553BECCB" w14:textId="77777777" w:rsidR="00C83CF3" w:rsidRPr="00C76025" w:rsidRDefault="00C83CF3" w:rsidP="00C83CF3">
      <w:pPr>
        <w:rPr>
          <w:rFonts w:ascii="Arial" w:hAnsi="Arial" w:cs="Arial"/>
          <w:sz w:val="20"/>
          <w:szCs w:val="20"/>
        </w:rPr>
      </w:pPr>
    </w:p>
    <w:p w14:paraId="76F81B35" w14:textId="77777777" w:rsidR="00C83CF3" w:rsidRPr="00C76025" w:rsidRDefault="00C83CF3" w:rsidP="00C83CF3">
      <w:pPr>
        <w:rPr>
          <w:rFonts w:ascii="Arial" w:hAnsi="Arial" w:cs="Arial"/>
          <w:sz w:val="20"/>
          <w:szCs w:val="20"/>
        </w:rPr>
      </w:pPr>
    </w:p>
    <w:p w14:paraId="2738BCF0" w14:textId="77777777" w:rsidR="00C83CF3" w:rsidRPr="00C76025" w:rsidRDefault="00C83CF3" w:rsidP="00C83CF3">
      <w:pPr>
        <w:rPr>
          <w:rFonts w:ascii="Arial" w:hAnsi="Arial" w:cs="Arial"/>
          <w:sz w:val="20"/>
          <w:szCs w:val="20"/>
        </w:rPr>
      </w:pPr>
    </w:p>
    <w:p w14:paraId="46B50041" w14:textId="77777777" w:rsidR="00C83CF3" w:rsidRPr="00C76025" w:rsidRDefault="00C83CF3" w:rsidP="00C83CF3">
      <w:pPr>
        <w:rPr>
          <w:rFonts w:ascii="Arial" w:hAnsi="Arial" w:cs="Arial"/>
          <w:sz w:val="20"/>
          <w:szCs w:val="20"/>
        </w:rPr>
      </w:pPr>
    </w:p>
    <w:p w14:paraId="28D798E1" w14:textId="77777777" w:rsidR="00C83CF3" w:rsidRPr="00C76025" w:rsidRDefault="00C83CF3" w:rsidP="00C83CF3">
      <w:pPr>
        <w:rPr>
          <w:rFonts w:ascii="Arial" w:hAnsi="Arial" w:cs="Arial"/>
          <w:sz w:val="20"/>
          <w:szCs w:val="20"/>
        </w:rPr>
      </w:pPr>
    </w:p>
    <w:p w14:paraId="7210AC5A" w14:textId="77777777" w:rsidR="00C83CF3" w:rsidRPr="00C76025" w:rsidRDefault="00C83CF3" w:rsidP="00C83CF3">
      <w:pPr>
        <w:rPr>
          <w:rFonts w:ascii="Arial" w:hAnsi="Arial" w:cs="Arial"/>
          <w:sz w:val="20"/>
          <w:szCs w:val="20"/>
        </w:rPr>
      </w:pPr>
    </w:p>
    <w:p w14:paraId="04B0F6E1" w14:textId="77777777" w:rsidR="00C83CF3" w:rsidRPr="00C76025" w:rsidRDefault="00C83CF3" w:rsidP="00C83CF3">
      <w:pPr>
        <w:rPr>
          <w:rFonts w:ascii="Arial" w:hAnsi="Arial" w:cs="Arial"/>
          <w:sz w:val="20"/>
          <w:szCs w:val="20"/>
        </w:rPr>
      </w:pPr>
    </w:p>
    <w:p w14:paraId="13FBC4B9" w14:textId="77777777" w:rsidR="00C83CF3" w:rsidRPr="00C76025" w:rsidRDefault="00C83CF3" w:rsidP="00C83CF3">
      <w:pPr>
        <w:spacing w:line="360" w:lineRule="auto"/>
        <w:rPr>
          <w:rFonts w:ascii="Arial" w:hAnsi="Arial" w:cs="Arial"/>
          <w:sz w:val="20"/>
          <w:szCs w:val="20"/>
        </w:rPr>
      </w:pPr>
      <w:r w:rsidRPr="00C76025">
        <w:rPr>
          <w:rFonts w:ascii="Arial" w:hAnsi="Arial" w:cs="Arial"/>
          <w:sz w:val="20"/>
          <w:szCs w:val="20"/>
        </w:rPr>
        <w:t>Já, Bc. Michaela Tomancová, Dis., na základě plné moci, čestně prohlašuji, že plnění zakázky dle této nabídky nebude plněno prostřednictvím poddodavatelů</w:t>
      </w:r>
      <w:r w:rsidR="00C76025">
        <w:rPr>
          <w:rFonts w:ascii="Arial" w:hAnsi="Arial" w:cs="Arial"/>
          <w:sz w:val="20"/>
          <w:szCs w:val="20"/>
        </w:rPr>
        <w:t>.</w:t>
      </w:r>
    </w:p>
    <w:p w14:paraId="3CB69C6A" w14:textId="77777777" w:rsidR="00C83CF3" w:rsidRPr="00C76025" w:rsidRDefault="00C83CF3" w:rsidP="00C83CF3">
      <w:pPr>
        <w:rPr>
          <w:rFonts w:ascii="Arial" w:hAnsi="Arial" w:cs="Arial"/>
          <w:sz w:val="20"/>
          <w:szCs w:val="20"/>
        </w:rPr>
      </w:pPr>
    </w:p>
    <w:p w14:paraId="449B529E" w14:textId="77777777" w:rsidR="00C83CF3" w:rsidRPr="00C76025" w:rsidRDefault="00C83CF3" w:rsidP="00C83CF3">
      <w:pPr>
        <w:rPr>
          <w:rFonts w:ascii="Arial" w:hAnsi="Arial" w:cs="Arial"/>
          <w:sz w:val="20"/>
          <w:szCs w:val="20"/>
        </w:rPr>
      </w:pPr>
    </w:p>
    <w:p w14:paraId="15BD5583" w14:textId="77777777" w:rsidR="00C83CF3" w:rsidRPr="00C76025" w:rsidRDefault="00C83CF3" w:rsidP="00C83CF3">
      <w:pPr>
        <w:rPr>
          <w:rFonts w:ascii="Arial" w:hAnsi="Arial" w:cs="Arial"/>
          <w:sz w:val="20"/>
          <w:szCs w:val="20"/>
        </w:rPr>
      </w:pPr>
    </w:p>
    <w:p w14:paraId="1B863B77" w14:textId="77777777" w:rsidR="00C83CF3" w:rsidRPr="00C76025" w:rsidRDefault="00C83CF3" w:rsidP="00C83CF3">
      <w:pPr>
        <w:rPr>
          <w:rFonts w:ascii="Arial" w:hAnsi="Arial" w:cs="Arial"/>
          <w:sz w:val="20"/>
          <w:szCs w:val="20"/>
        </w:rPr>
      </w:pPr>
    </w:p>
    <w:p w14:paraId="07A3F28A" w14:textId="77777777" w:rsidR="00C83CF3" w:rsidRPr="00C76025" w:rsidRDefault="00C83CF3" w:rsidP="00C83CF3">
      <w:pPr>
        <w:rPr>
          <w:rFonts w:ascii="Arial" w:hAnsi="Arial" w:cs="Arial"/>
          <w:sz w:val="20"/>
          <w:szCs w:val="20"/>
        </w:rPr>
      </w:pPr>
    </w:p>
    <w:p w14:paraId="379C555A" w14:textId="77777777" w:rsidR="00C83CF3" w:rsidRPr="00C76025" w:rsidRDefault="00C83CF3" w:rsidP="00C83CF3">
      <w:pPr>
        <w:rPr>
          <w:rFonts w:ascii="Arial" w:hAnsi="Arial" w:cs="Arial"/>
          <w:sz w:val="20"/>
          <w:szCs w:val="20"/>
        </w:rPr>
      </w:pPr>
    </w:p>
    <w:p w14:paraId="03832089" w14:textId="77777777" w:rsidR="00C83CF3" w:rsidRPr="00C76025" w:rsidRDefault="00C83CF3" w:rsidP="00C83CF3">
      <w:pPr>
        <w:rPr>
          <w:rFonts w:ascii="Arial" w:hAnsi="Arial" w:cs="Arial"/>
          <w:sz w:val="20"/>
          <w:szCs w:val="20"/>
        </w:rPr>
      </w:pPr>
    </w:p>
    <w:p w14:paraId="5883DC25" w14:textId="77777777" w:rsidR="00C83CF3" w:rsidRPr="00C76025" w:rsidRDefault="00C83CF3" w:rsidP="00C83CF3">
      <w:pPr>
        <w:rPr>
          <w:rFonts w:ascii="Arial" w:hAnsi="Arial" w:cs="Arial"/>
          <w:sz w:val="20"/>
          <w:szCs w:val="20"/>
        </w:rPr>
      </w:pPr>
    </w:p>
    <w:p w14:paraId="55A15001" w14:textId="77777777" w:rsidR="00C83CF3" w:rsidRPr="00C76025" w:rsidRDefault="00C83CF3" w:rsidP="00C83CF3">
      <w:pPr>
        <w:rPr>
          <w:rFonts w:ascii="Arial" w:hAnsi="Arial" w:cs="Arial"/>
          <w:sz w:val="20"/>
          <w:szCs w:val="20"/>
        </w:rPr>
      </w:pPr>
      <w:r w:rsidRPr="00C76025">
        <w:rPr>
          <w:rFonts w:ascii="Arial" w:hAnsi="Arial" w:cs="Arial"/>
          <w:sz w:val="20"/>
          <w:szCs w:val="20"/>
        </w:rPr>
        <w:t>V __________ dne___________</w:t>
      </w:r>
    </w:p>
    <w:p w14:paraId="28872B07" w14:textId="77777777" w:rsidR="00C83CF3" w:rsidRPr="00C76025" w:rsidRDefault="00C83CF3" w:rsidP="00C83CF3">
      <w:pPr>
        <w:jc w:val="right"/>
        <w:rPr>
          <w:rFonts w:ascii="Arial" w:hAnsi="Arial" w:cs="Arial"/>
          <w:sz w:val="20"/>
          <w:szCs w:val="20"/>
        </w:rPr>
      </w:pPr>
    </w:p>
    <w:p w14:paraId="648A7E43" w14:textId="77777777" w:rsidR="00C83CF3" w:rsidRPr="00C76025" w:rsidRDefault="00C83CF3" w:rsidP="00C83CF3">
      <w:pPr>
        <w:jc w:val="right"/>
        <w:rPr>
          <w:rFonts w:ascii="Arial" w:hAnsi="Arial" w:cs="Arial"/>
          <w:sz w:val="20"/>
          <w:szCs w:val="20"/>
        </w:rPr>
      </w:pPr>
      <w:r w:rsidRPr="00C76025">
        <w:rPr>
          <w:rFonts w:ascii="Arial" w:hAnsi="Arial" w:cs="Arial"/>
          <w:sz w:val="20"/>
          <w:szCs w:val="20"/>
        </w:rPr>
        <w:t>………………………………………</w:t>
      </w:r>
    </w:p>
    <w:p w14:paraId="301ABE90" w14:textId="77777777" w:rsidR="00C83CF3" w:rsidRPr="00C76025" w:rsidRDefault="00C83CF3" w:rsidP="00C83CF3">
      <w:pPr>
        <w:jc w:val="right"/>
        <w:rPr>
          <w:rFonts w:ascii="Arial" w:hAnsi="Arial" w:cs="Arial"/>
          <w:sz w:val="20"/>
          <w:szCs w:val="20"/>
        </w:rPr>
      </w:pPr>
      <w:r w:rsidRPr="00C76025">
        <w:rPr>
          <w:rFonts w:ascii="Arial" w:hAnsi="Arial" w:cs="Arial"/>
          <w:sz w:val="20"/>
          <w:szCs w:val="20"/>
        </w:rPr>
        <w:t>Bc. Michaela Tomancová, DiS.</w:t>
      </w:r>
    </w:p>
    <w:p w14:paraId="0D0D5536" w14:textId="77777777" w:rsidR="0005100E" w:rsidRPr="00C76025" w:rsidRDefault="0005100E" w:rsidP="0005100E">
      <w:pPr>
        <w:rPr>
          <w:rFonts w:ascii="Arial" w:hAnsi="Arial" w:cs="Arial"/>
          <w:sz w:val="20"/>
          <w:szCs w:val="20"/>
        </w:rPr>
      </w:pPr>
    </w:p>
    <w:p w14:paraId="538AA340" w14:textId="77777777" w:rsidR="0005100E" w:rsidRPr="00E23AC9" w:rsidRDefault="0005100E" w:rsidP="0005100E">
      <w:pPr>
        <w:rPr>
          <w:sz w:val="20"/>
          <w:szCs w:val="20"/>
        </w:rPr>
      </w:pPr>
    </w:p>
    <w:p w14:paraId="08A5B5A8" w14:textId="77777777" w:rsidR="0005100E" w:rsidRPr="00E23AC9" w:rsidRDefault="0005100E" w:rsidP="0005100E">
      <w:pPr>
        <w:rPr>
          <w:sz w:val="20"/>
          <w:szCs w:val="20"/>
        </w:rPr>
      </w:pPr>
    </w:p>
    <w:p w14:paraId="5836949E" w14:textId="77777777" w:rsidR="0005100E" w:rsidRPr="00E23AC9" w:rsidRDefault="0005100E">
      <w:pPr>
        <w:spacing w:after="200" w:line="276" w:lineRule="auto"/>
        <w:rPr>
          <w:rFonts w:ascii="Arial" w:hAnsi="Arial" w:cs="Arial"/>
          <w:sz w:val="20"/>
          <w:szCs w:val="20"/>
        </w:rPr>
      </w:pPr>
      <w:r w:rsidRPr="00E23AC9">
        <w:rPr>
          <w:rFonts w:ascii="Arial" w:hAnsi="Arial" w:cs="Arial"/>
          <w:sz w:val="20"/>
          <w:szCs w:val="20"/>
        </w:rPr>
        <w:br w:type="page"/>
      </w:r>
    </w:p>
    <w:p w14:paraId="40F06025" w14:textId="77777777" w:rsidR="00CE79EF" w:rsidRPr="00E23AC9" w:rsidRDefault="00CE79EF" w:rsidP="00EE2238">
      <w:pPr>
        <w:pBdr>
          <w:top w:val="single" w:sz="4" w:space="1" w:color="auto"/>
          <w:left w:val="single" w:sz="4" w:space="4" w:color="auto"/>
          <w:bottom w:val="single" w:sz="4" w:space="1" w:color="auto"/>
          <w:right w:val="single" w:sz="4" w:space="4" w:color="auto"/>
        </w:pBdr>
        <w:shd w:val="clear" w:color="auto" w:fill="BFBFBF" w:themeFill="background1" w:themeFillShade="BF"/>
        <w:spacing w:line="280" w:lineRule="atLeast"/>
        <w:jc w:val="center"/>
        <w:rPr>
          <w:rFonts w:ascii="Arial" w:hAnsi="Arial" w:cs="Arial"/>
          <w:sz w:val="28"/>
          <w:szCs w:val="20"/>
        </w:rPr>
      </w:pPr>
      <w:r w:rsidRPr="00E23AC9">
        <w:rPr>
          <w:rFonts w:ascii="Arial" w:hAnsi="Arial" w:cs="Arial"/>
          <w:sz w:val="28"/>
          <w:szCs w:val="20"/>
        </w:rPr>
        <w:t xml:space="preserve">Příloha č. </w:t>
      </w:r>
      <w:r w:rsidR="006E7F85" w:rsidRPr="00E23AC9">
        <w:rPr>
          <w:rFonts w:ascii="Arial" w:hAnsi="Arial" w:cs="Arial"/>
          <w:sz w:val="28"/>
          <w:szCs w:val="20"/>
        </w:rPr>
        <w:t>4</w:t>
      </w:r>
      <w:r w:rsidRPr="00E23AC9">
        <w:rPr>
          <w:rFonts w:ascii="Arial" w:hAnsi="Arial" w:cs="Arial"/>
          <w:sz w:val="28"/>
          <w:szCs w:val="20"/>
        </w:rPr>
        <w:t>:  Realizační tým</w:t>
      </w:r>
    </w:p>
    <w:p w14:paraId="60A530C0" w14:textId="77777777" w:rsidR="00EE2238" w:rsidRPr="00E23AC9" w:rsidRDefault="00EE2238" w:rsidP="006C7682">
      <w:pPr>
        <w:spacing w:line="280" w:lineRule="atLeast"/>
        <w:jc w:val="center"/>
        <w:rPr>
          <w:rFonts w:ascii="Arial" w:hAnsi="Arial" w:cs="Arial"/>
          <w:sz w:val="20"/>
          <w:szCs w:val="20"/>
        </w:rPr>
      </w:pPr>
    </w:p>
    <w:p w14:paraId="3C4C1044" w14:textId="77777777" w:rsidR="00CE79EF" w:rsidRPr="00E23AC9" w:rsidRDefault="00CE79EF" w:rsidP="003A4738">
      <w:pPr>
        <w:spacing w:line="280" w:lineRule="atLeast"/>
        <w:rPr>
          <w:rFonts w:ascii="Arial" w:hAnsi="Arial" w:cs="Arial"/>
          <w:sz w:val="20"/>
          <w:szCs w:val="20"/>
        </w:rPr>
      </w:pPr>
    </w:p>
    <w:p w14:paraId="4D18C45D" w14:textId="77777777" w:rsidR="00CE79EF" w:rsidRPr="00E23AC9" w:rsidRDefault="00CE79EF" w:rsidP="003A4738">
      <w:pPr>
        <w:spacing w:line="280" w:lineRule="atLeast"/>
        <w:rPr>
          <w:rFonts w:ascii="Arial" w:hAnsi="Arial" w:cs="Arial"/>
          <w:sz w:val="20"/>
          <w:szCs w:val="20"/>
        </w:rPr>
      </w:pPr>
    </w:p>
    <w:tbl>
      <w:tblPr>
        <w:tblStyle w:val="Mkatabulky"/>
        <w:tblW w:w="8988" w:type="dxa"/>
        <w:tblLook w:val="04A0" w:firstRow="1" w:lastRow="0" w:firstColumn="1" w:lastColumn="0" w:noHBand="0" w:noVBand="1"/>
      </w:tblPr>
      <w:tblGrid>
        <w:gridCol w:w="2226"/>
        <w:gridCol w:w="1701"/>
        <w:gridCol w:w="2226"/>
        <w:gridCol w:w="2835"/>
      </w:tblGrid>
      <w:tr w:rsidR="00E23AC9" w:rsidRPr="00E23AC9" w14:paraId="1D18FF62" w14:textId="77777777" w:rsidTr="004F55A0">
        <w:tc>
          <w:tcPr>
            <w:tcW w:w="2226" w:type="dxa"/>
          </w:tcPr>
          <w:p w14:paraId="4A31FE73" w14:textId="77777777" w:rsidR="00EC2973" w:rsidRPr="00E23AC9" w:rsidRDefault="00EC2973" w:rsidP="00C76025">
            <w:pPr>
              <w:spacing w:line="280" w:lineRule="atLeast"/>
              <w:rPr>
                <w:rFonts w:ascii="Arial" w:hAnsi="Arial" w:cs="Arial"/>
                <w:b/>
                <w:sz w:val="20"/>
                <w:szCs w:val="20"/>
              </w:rPr>
            </w:pPr>
            <w:r w:rsidRPr="00E23AC9">
              <w:rPr>
                <w:rFonts w:ascii="Arial" w:hAnsi="Arial" w:cs="Arial"/>
                <w:b/>
                <w:sz w:val="20"/>
                <w:szCs w:val="20"/>
              </w:rPr>
              <w:t>Jméno a příjmení</w:t>
            </w:r>
          </w:p>
        </w:tc>
        <w:tc>
          <w:tcPr>
            <w:tcW w:w="1701" w:type="dxa"/>
          </w:tcPr>
          <w:p w14:paraId="7AFB535F" w14:textId="77777777" w:rsidR="00EC2973" w:rsidRPr="00E23AC9" w:rsidRDefault="00EC2973" w:rsidP="00C76025">
            <w:pPr>
              <w:spacing w:line="280" w:lineRule="atLeast"/>
              <w:rPr>
                <w:rFonts w:ascii="Arial" w:hAnsi="Arial" w:cs="Arial"/>
                <w:b/>
                <w:sz w:val="20"/>
                <w:szCs w:val="20"/>
              </w:rPr>
            </w:pPr>
            <w:r w:rsidRPr="00E23AC9">
              <w:rPr>
                <w:rFonts w:ascii="Arial" w:hAnsi="Arial" w:cs="Arial"/>
                <w:b/>
                <w:sz w:val="20"/>
                <w:szCs w:val="20"/>
              </w:rPr>
              <w:t>Role v týmu</w:t>
            </w:r>
          </w:p>
        </w:tc>
        <w:tc>
          <w:tcPr>
            <w:tcW w:w="2226" w:type="dxa"/>
          </w:tcPr>
          <w:p w14:paraId="16BA5C4D" w14:textId="77777777" w:rsidR="00EC2973" w:rsidRPr="00E23AC9" w:rsidRDefault="00EC2973" w:rsidP="00C76025">
            <w:pPr>
              <w:spacing w:line="280" w:lineRule="atLeast"/>
              <w:rPr>
                <w:rFonts w:ascii="Arial" w:hAnsi="Arial" w:cs="Arial"/>
                <w:b/>
                <w:sz w:val="20"/>
                <w:szCs w:val="20"/>
              </w:rPr>
            </w:pPr>
            <w:r w:rsidRPr="00E23AC9">
              <w:rPr>
                <w:rFonts w:ascii="Arial" w:hAnsi="Arial" w:cs="Arial"/>
                <w:b/>
                <w:sz w:val="20"/>
                <w:szCs w:val="20"/>
              </w:rPr>
              <w:t>Praxe (počet let relevantní praxe + specifikace)</w:t>
            </w:r>
          </w:p>
        </w:tc>
        <w:tc>
          <w:tcPr>
            <w:tcW w:w="2835" w:type="dxa"/>
          </w:tcPr>
          <w:p w14:paraId="0673A1F6" w14:textId="77777777" w:rsidR="00EC2973" w:rsidRPr="00E23AC9" w:rsidRDefault="006315A4" w:rsidP="006315A4">
            <w:pPr>
              <w:spacing w:line="280" w:lineRule="atLeast"/>
              <w:rPr>
                <w:rFonts w:ascii="Arial" w:hAnsi="Arial" w:cs="Arial"/>
                <w:b/>
                <w:sz w:val="20"/>
                <w:szCs w:val="20"/>
              </w:rPr>
            </w:pPr>
            <w:r w:rsidRPr="00E23AC9">
              <w:rPr>
                <w:rFonts w:ascii="Arial" w:hAnsi="Arial" w:cs="Arial"/>
                <w:b/>
                <w:sz w:val="20"/>
                <w:szCs w:val="20"/>
              </w:rPr>
              <w:t>Nejvyšší dosažené v</w:t>
            </w:r>
            <w:r w:rsidR="00EC2973" w:rsidRPr="00E23AC9">
              <w:rPr>
                <w:rFonts w:ascii="Arial" w:hAnsi="Arial" w:cs="Arial"/>
                <w:b/>
                <w:sz w:val="20"/>
                <w:szCs w:val="20"/>
              </w:rPr>
              <w:t>zdělání (typ + specifikace oboru)</w:t>
            </w:r>
          </w:p>
        </w:tc>
      </w:tr>
      <w:tr w:rsidR="00E23AC9" w:rsidRPr="00E23AC9" w14:paraId="7A6B79BB" w14:textId="77777777" w:rsidTr="004F55A0">
        <w:tc>
          <w:tcPr>
            <w:tcW w:w="2226" w:type="dxa"/>
          </w:tcPr>
          <w:p w14:paraId="630A2219" w14:textId="77777777" w:rsidR="00EC2973" w:rsidRPr="004F55A0" w:rsidRDefault="00C83CF3" w:rsidP="00C76025">
            <w:pPr>
              <w:spacing w:line="280" w:lineRule="atLeast"/>
              <w:rPr>
                <w:rFonts w:ascii="Arial" w:hAnsi="Arial" w:cs="Arial"/>
                <w:sz w:val="20"/>
                <w:szCs w:val="20"/>
              </w:rPr>
            </w:pPr>
            <w:r w:rsidRPr="004F55A0">
              <w:rPr>
                <w:rFonts w:ascii="Arial" w:hAnsi="Arial" w:cs="Arial"/>
                <w:b/>
                <w:sz w:val="20"/>
                <w:szCs w:val="20"/>
              </w:rPr>
              <w:t>Mgr. Ladislav Buček</w:t>
            </w:r>
          </w:p>
        </w:tc>
        <w:tc>
          <w:tcPr>
            <w:tcW w:w="1701" w:type="dxa"/>
          </w:tcPr>
          <w:p w14:paraId="16CB0E93" w14:textId="77777777" w:rsidR="00EC2973" w:rsidRPr="004F55A0" w:rsidRDefault="00C83CF3" w:rsidP="00C76025">
            <w:pPr>
              <w:spacing w:line="280" w:lineRule="atLeast"/>
              <w:rPr>
                <w:rFonts w:ascii="Arial" w:hAnsi="Arial" w:cs="Arial"/>
                <w:sz w:val="20"/>
                <w:szCs w:val="20"/>
              </w:rPr>
            </w:pPr>
            <w:r w:rsidRPr="004F55A0">
              <w:rPr>
                <w:rFonts w:ascii="Arial" w:hAnsi="Arial" w:cs="Arial"/>
                <w:sz w:val="20"/>
                <w:szCs w:val="20"/>
              </w:rPr>
              <w:t>Vedoucí týmu</w:t>
            </w:r>
          </w:p>
        </w:tc>
        <w:tc>
          <w:tcPr>
            <w:tcW w:w="2226" w:type="dxa"/>
          </w:tcPr>
          <w:p w14:paraId="06FAC9B0" w14:textId="77777777" w:rsidR="00EC2973" w:rsidRPr="004F55A0" w:rsidRDefault="00C83CF3" w:rsidP="00C76025">
            <w:pPr>
              <w:spacing w:line="280" w:lineRule="atLeast"/>
              <w:rPr>
                <w:rFonts w:ascii="Arial" w:hAnsi="Arial" w:cs="Arial"/>
                <w:sz w:val="20"/>
                <w:szCs w:val="20"/>
              </w:rPr>
            </w:pPr>
            <w:r w:rsidRPr="004F55A0">
              <w:rPr>
                <w:rFonts w:ascii="Arial" w:hAnsi="Arial" w:cs="Arial"/>
                <w:sz w:val="20"/>
                <w:szCs w:val="20"/>
              </w:rPr>
              <w:t>11 let praxe s tvorbou kvantitativních i kvalitativních sociologických, případně marketingových výzkumů</w:t>
            </w:r>
          </w:p>
        </w:tc>
        <w:tc>
          <w:tcPr>
            <w:tcW w:w="2835" w:type="dxa"/>
          </w:tcPr>
          <w:p w14:paraId="5E1825D3" w14:textId="77777777" w:rsidR="004F55A0" w:rsidRPr="004F55A0" w:rsidRDefault="004F55A0" w:rsidP="004F55A0">
            <w:pPr>
              <w:pStyle w:val="E-tabzvraznn"/>
              <w:spacing w:before="240" w:after="0"/>
              <w:rPr>
                <w:rFonts w:ascii="Arial" w:hAnsi="Arial"/>
                <w:color w:val="000000" w:themeColor="text1"/>
                <w:sz w:val="20"/>
                <w:szCs w:val="20"/>
              </w:rPr>
            </w:pPr>
            <w:r w:rsidRPr="004F55A0">
              <w:rPr>
                <w:rFonts w:ascii="Arial" w:hAnsi="Arial"/>
                <w:color w:val="000000" w:themeColor="text1"/>
                <w:sz w:val="20"/>
                <w:szCs w:val="20"/>
              </w:rPr>
              <w:t xml:space="preserve">MU v Brně </w:t>
            </w:r>
          </w:p>
          <w:p w14:paraId="5F6FF507" w14:textId="77777777" w:rsidR="004F55A0" w:rsidRPr="004F55A0" w:rsidRDefault="004F55A0" w:rsidP="004F55A0">
            <w:pPr>
              <w:pStyle w:val="E-tabzvraznn"/>
              <w:spacing w:after="0"/>
              <w:rPr>
                <w:rFonts w:ascii="Arial" w:hAnsi="Arial"/>
                <w:sz w:val="20"/>
                <w:szCs w:val="20"/>
              </w:rPr>
            </w:pPr>
            <w:r w:rsidRPr="004F55A0">
              <w:rPr>
                <w:rFonts w:ascii="Arial" w:hAnsi="Arial"/>
                <w:color w:val="000000" w:themeColor="text1"/>
                <w:sz w:val="20"/>
                <w:szCs w:val="20"/>
              </w:rPr>
              <w:t>F</w:t>
            </w:r>
            <w:r w:rsidRPr="004F55A0">
              <w:rPr>
                <w:rFonts w:ascii="Arial" w:hAnsi="Arial"/>
                <w:sz w:val="20"/>
                <w:szCs w:val="20"/>
              </w:rPr>
              <w:t xml:space="preserve">akulta: </w:t>
            </w:r>
            <w:r w:rsidRPr="004F55A0">
              <w:rPr>
                <w:rFonts w:ascii="Arial" w:hAnsi="Arial"/>
                <w:b w:val="0"/>
                <w:sz w:val="20"/>
                <w:szCs w:val="20"/>
              </w:rPr>
              <w:t>Fakulta sociálních studií</w:t>
            </w:r>
          </w:p>
          <w:p w14:paraId="65180487" w14:textId="77777777" w:rsidR="004F55A0" w:rsidRPr="004F55A0" w:rsidRDefault="004F55A0" w:rsidP="004F55A0">
            <w:pPr>
              <w:pStyle w:val="E-tabodrka"/>
              <w:numPr>
                <w:ilvl w:val="0"/>
                <w:numId w:val="0"/>
              </w:numPr>
              <w:spacing w:after="0"/>
              <w:jc w:val="left"/>
              <w:rPr>
                <w:rFonts w:ascii="Arial" w:hAnsi="Arial" w:cs="Arial"/>
                <w:sz w:val="20"/>
                <w:szCs w:val="20"/>
              </w:rPr>
            </w:pPr>
            <w:r w:rsidRPr="004F55A0">
              <w:rPr>
                <w:rFonts w:ascii="Arial" w:hAnsi="Arial" w:cs="Arial"/>
                <w:b/>
                <w:sz w:val="20"/>
                <w:szCs w:val="20"/>
              </w:rPr>
              <w:t>Obor:</w:t>
            </w:r>
            <w:r w:rsidRPr="004F55A0">
              <w:rPr>
                <w:rFonts w:ascii="Arial" w:hAnsi="Arial" w:cs="Arial"/>
                <w:sz w:val="20"/>
                <w:szCs w:val="20"/>
              </w:rPr>
              <w:t xml:space="preserve"> Politologie</w:t>
            </w:r>
          </w:p>
          <w:p w14:paraId="657299F7" w14:textId="77777777" w:rsidR="004F55A0" w:rsidRPr="004F55A0" w:rsidRDefault="004F55A0" w:rsidP="004F55A0">
            <w:pPr>
              <w:pStyle w:val="E-tabodrka"/>
              <w:numPr>
                <w:ilvl w:val="0"/>
                <w:numId w:val="0"/>
              </w:numPr>
              <w:jc w:val="left"/>
              <w:rPr>
                <w:rFonts w:ascii="Arial" w:hAnsi="Arial" w:cs="Arial"/>
                <w:sz w:val="20"/>
                <w:szCs w:val="20"/>
              </w:rPr>
            </w:pPr>
            <w:r w:rsidRPr="004F55A0">
              <w:rPr>
                <w:rFonts w:ascii="Arial" w:hAnsi="Arial" w:cs="Arial"/>
                <w:b/>
                <w:sz w:val="20"/>
                <w:szCs w:val="20"/>
              </w:rPr>
              <w:t>Získaný titul</w:t>
            </w:r>
            <w:r w:rsidRPr="004F55A0">
              <w:rPr>
                <w:rFonts w:ascii="Arial" w:hAnsi="Arial" w:cs="Arial"/>
                <w:sz w:val="20"/>
                <w:szCs w:val="20"/>
              </w:rPr>
              <w:t>: Mgr.</w:t>
            </w:r>
          </w:p>
          <w:p w14:paraId="78897A49" w14:textId="77777777" w:rsidR="004F55A0" w:rsidRPr="004F55A0" w:rsidRDefault="004F55A0" w:rsidP="004F55A0">
            <w:pPr>
              <w:pStyle w:val="E-tabzvraznn"/>
              <w:spacing w:after="0"/>
              <w:rPr>
                <w:rFonts w:ascii="Arial" w:hAnsi="Arial"/>
                <w:color w:val="000000" w:themeColor="text1"/>
                <w:sz w:val="20"/>
                <w:szCs w:val="20"/>
              </w:rPr>
            </w:pPr>
            <w:r w:rsidRPr="004F55A0">
              <w:rPr>
                <w:rFonts w:ascii="Arial" w:hAnsi="Arial"/>
                <w:color w:val="000000" w:themeColor="text1"/>
                <w:sz w:val="20"/>
                <w:szCs w:val="20"/>
              </w:rPr>
              <w:t>MU v Brně</w:t>
            </w:r>
            <w:r w:rsidRPr="004F55A0">
              <w:rPr>
                <w:rFonts w:ascii="Arial" w:hAnsi="Arial"/>
                <w:color w:val="000000" w:themeColor="text1"/>
                <w:sz w:val="20"/>
                <w:szCs w:val="20"/>
              </w:rPr>
              <w:tab/>
            </w:r>
          </w:p>
          <w:p w14:paraId="4D252F64" w14:textId="77777777" w:rsidR="004F55A0" w:rsidRPr="004F55A0" w:rsidRDefault="004F55A0" w:rsidP="004F55A0">
            <w:pPr>
              <w:pStyle w:val="E-tabzvraznn"/>
              <w:spacing w:after="0"/>
              <w:rPr>
                <w:rFonts w:ascii="Arial" w:hAnsi="Arial"/>
                <w:sz w:val="20"/>
                <w:szCs w:val="20"/>
              </w:rPr>
            </w:pPr>
            <w:r w:rsidRPr="004F55A0">
              <w:rPr>
                <w:rFonts w:ascii="Arial" w:hAnsi="Arial"/>
                <w:sz w:val="20"/>
                <w:szCs w:val="20"/>
              </w:rPr>
              <w:t xml:space="preserve">Fakulta: </w:t>
            </w:r>
            <w:r w:rsidRPr="004F55A0">
              <w:rPr>
                <w:rFonts w:ascii="Arial" w:hAnsi="Arial"/>
                <w:b w:val="0"/>
                <w:sz w:val="20"/>
                <w:szCs w:val="20"/>
              </w:rPr>
              <w:t>Pedagogická a Přírodovědecká fakulta</w:t>
            </w:r>
          </w:p>
          <w:p w14:paraId="2697E652" w14:textId="77777777" w:rsidR="004F55A0" w:rsidRPr="004F55A0" w:rsidRDefault="004F55A0" w:rsidP="004F55A0">
            <w:pPr>
              <w:pStyle w:val="E-tabodrka"/>
              <w:numPr>
                <w:ilvl w:val="0"/>
                <w:numId w:val="0"/>
              </w:numPr>
              <w:spacing w:after="0"/>
              <w:jc w:val="left"/>
              <w:rPr>
                <w:rFonts w:ascii="Arial" w:hAnsi="Arial" w:cs="Arial"/>
                <w:sz w:val="20"/>
                <w:szCs w:val="20"/>
              </w:rPr>
            </w:pPr>
            <w:r w:rsidRPr="004F55A0">
              <w:rPr>
                <w:rFonts w:ascii="Arial" w:hAnsi="Arial" w:cs="Arial"/>
                <w:b/>
                <w:sz w:val="20"/>
                <w:szCs w:val="20"/>
              </w:rPr>
              <w:t>Obor:</w:t>
            </w:r>
            <w:r w:rsidRPr="004F55A0">
              <w:rPr>
                <w:rFonts w:ascii="Arial" w:hAnsi="Arial" w:cs="Arial"/>
                <w:sz w:val="20"/>
                <w:szCs w:val="20"/>
              </w:rPr>
              <w:t xml:space="preserve"> učitelství všeobecně vzdělávacích předmětů pro střední školy, kombinace občanská výchova – matematika</w:t>
            </w:r>
          </w:p>
          <w:p w14:paraId="2C6BAD35" w14:textId="77777777" w:rsidR="004F55A0" w:rsidRPr="004F55A0" w:rsidRDefault="004F55A0" w:rsidP="004F55A0">
            <w:pPr>
              <w:pStyle w:val="E-tabodrka"/>
              <w:numPr>
                <w:ilvl w:val="0"/>
                <w:numId w:val="0"/>
              </w:numPr>
              <w:spacing w:after="0"/>
              <w:jc w:val="left"/>
              <w:rPr>
                <w:rFonts w:ascii="Arial" w:hAnsi="Arial" w:cs="Arial"/>
                <w:sz w:val="20"/>
                <w:szCs w:val="20"/>
              </w:rPr>
            </w:pPr>
            <w:r w:rsidRPr="004F55A0">
              <w:rPr>
                <w:rFonts w:ascii="Arial" w:hAnsi="Arial" w:cs="Arial"/>
                <w:b/>
                <w:sz w:val="20"/>
                <w:szCs w:val="20"/>
              </w:rPr>
              <w:t>Získaný titul:</w:t>
            </w:r>
            <w:r w:rsidRPr="004F55A0">
              <w:rPr>
                <w:rFonts w:ascii="Arial" w:hAnsi="Arial" w:cs="Arial"/>
                <w:sz w:val="20"/>
                <w:szCs w:val="20"/>
              </w:rPr>
              <w:t xml:space="preserve"> Mgr.</w:t>
            </w:r>
          </w:p>
          <w:p w14:paraId="39E0A6CB" w14:textId="77777777" w:rsidR="00EC2973" w:rsidRPr="004F55A0" w:rsidRDefault="00EC2973" w:rsidP="00C76025">
            <w:pPr>
              <w:spacing w:line="280" w:lineRule="atLeast"/>
              <w:rPr>
                <w:rFonts w:ascii="Arial" w:hAnsi="Arial" w:cs="Arial"/>
                <w:sz w:val="20"/>
                <w:szCs w:val="20"/>
              </w:rPr>
            </w:pPr>
          </w:p>
        </w:tc>
      </w:tr>
      <w:tr w:rsidR="00E23AC9" w:rsidRPr="00E23AC9" w14:paraId="0411A0AD" w14:textId="77777777" w:rsidTr="004F55A0">
        <w:tc>
          <w:tcPr>
            <w:tcW w:w="2226" w:type="dxa"/>
          </w:tcPr>
          <w:p w14:paraId="0829FFC9" w14:textId="77777777" w:rsidR="00EC2973" w:rsidRPr="004F55A0" w:rsidRDefault="004F55A0" w:rsidP="00C76025">
            <w:pPr>
              <w:spacing w:line="280" w:lineRule="atLeast"/>
              <w:rPr>
                <w:rFonts w:ascii="Arial" w:hAnsi="Arial" w:cs="Arial"/>
                <w:sz w:val="20"/>
                <w:szCs w:val="20"/>
              </w:rPr>
            </w:pPr>
            <w:r w:rsidRPr="004F55A0">
              <w:rPr>
                <w:rFonts w:ascii="Arial" w:hAnsi="Arial" w:cs="Arial"/>
                <w:b/>
                <w:sz w:val="20"/>
                <w:szCs w:val="20"/>
              </w:rPr>
              <w:t>PhDr. Bc. Zuzana Šidlichovská</w:t>
            </w:r>
          </w:p>
        </w:tc>
        <w:tc>
          <w:tcPr>
            <w:tcW w:w="1701" w:type="dxa"/>
          </w:tcPr>
          <w:p w14:paraId="4E467771" w14:textId="77777777" w:rsidR="00EC2973" w:rsidRPr="004F55A0" w:rsidRDefault="004F55A0" w:rsidP="00C76025">
            <w:pPr>
              <w:spacing w:line="280" w:lineRule="atLeast"/>
              <w:rPr>
                <w:rFonts w:ascii="Arial" w:hAnsi="Arial" w:cs="Arial"/>
                <w:sz w:val="20"/>
                <w:szCs w:val="20"/>
              </w:rPr>
            </w:pPr>
            <w:r w:rsidRPr="004F55A0">
              <w:rPr>
                <w:rFonts w:ascii="Arial" w:hAnsi="Arial" w:cs="Arial"/>
                <w:sz w:val="20"/>
                <w:szCs w:val="20"/>
              </w:rPr>
              <w:t>Člen týmu</w:t>
            </w:r>
          </w:p>
        </w:tc>
        <w:tc>
          <w:tcPr>
            <w:tcW w:w="2226" w:type="dxa"/>
          </w:tcPr>
          <w:p w14:paraId="00611773" w14:textId="77777777" w:rsidR="00EC2973" w:rsidRPr="004F55A0" w:rsidRDefault="004F55A0" w:rsidP="00C76025">
            <w:pPr>
              <w:spacing w:line="280" w:lineRule="atLeast"/>
              <w:rPr>
                <w:rFonts w:ascii="Arial" w:hAnsi="Arial" w:cs="Arial"/>
                <w:sz w:val="20"/>
                <w:szCs w:val="20"/>
              </w:rPr>
            </w:pPr>
            <w:r w:rsidRPr="004F55A0">
              <w:rPr>
                <w:rFonts w:ascii="Arial" w:hAnsi="Arial" w:cs="Arial"/>
                <w:sz w:val="20"/>
                <w:szCs w:val="20"/>
              </w:rPr>
              <w:t>6 let praxe s tvorbou kvantitativních i kvalitativních sociologických, případně marketingových výzkumů</w:t>
            </w:r>
          </w:p>
        </w:tc>
        <w:tc>
          <w:tcPr>
            <w:tcW w:w="2835" w:type="dxa"/>
          </w:tcPr>
          <w:p w14:paraId="27CD51BF" w14:textId="77777777" w:rsidR="004F55A0" w:rsidRPr="004F55A0" w:rsidRDefault="004F55A0" w:rsidP="004F55A0">
            <w:pPr>
              <w:pStyle w:val="E-tabzvraznn"/>
              <w:spacing w:before="240" w:after="0"/>
              <w:rPr>
                <w:rFonts w:ascii="Arial" w:hAnsi="Arial"/>
                <w:sz w:val="20"/>
                <w:szCs w:val="20"/>
              </w:rPr>
            </w:pPr>
            <w:r w:rsidRPr="004F55A0">
              <w:rPr>
                <w:rFonts w:ascii="Arial" w:hAnsi="Arial"/>
                <w:sz w:val="20"/>
                <w:szCs w:val="20"/>
              </w:rPr>
              <w:t>Univerzita Karlova v Praze</w:t>
            </w:r>
          </w:p>
          <w:p w14:paraId="0AC5E45C" w14:textId="77777777" w:rsidR="004F55A0" w:rsidRPr="004F55A0" w:rsidRDefault="004F55A0" w:rsidP="004F55A0">
            <w:pPr>
              <w:pStyle w:val="E-tabzvraznn"/>
              <w:spacing w:after="0"/>
              <w:rPr>
                <w:rFonts w:ascii="Arial" w:hAnsi="Arial"/>
                <w:sz w:val="20"/>
                <w:szCs w:val="20"/>
              </w:rPr>
            </w:pPr>
            <w:r w:rsidRPr="004F55A0">
              <w:rPr>
                <w:rStyle w:val="E-tabzvraznnChar"/>
                <w:rFonts w:ascii="Arial" w:eastAsia="Arial Unicode MS" w:hAnsi="Arial"/>
                <w:b/>
                <w:color w:val="000000" w:themeColor="text1"/>
                <w:sz w:val="20"/>
                <w:szCs w:val="20"/>
              </w:rPr>
              <w:t>Obor:</w:t>
            </w:r>
            <w:r w:rsidRPr="004F55A0">
              <w:rPr>
                <w:rFonts w:ascii="Arial" w:hAnsi="Arial"/>
                <w:sz w:val="20"/>
                <w:szCs w:val="20"/>
              </w:rPr>
              <w:t xml:space="preserve"> </w:t>
            </w:r>
            <w:r w:rsidRPr="004F55A0">
              <w:rPr>
                <w:rFonts w:ascii="Arial" w:hAnsi="Arial"/>
                <w:b w:val="0"/>
                <w:sz w:val="20"/>
                <w:szCs w:val="20"/>
              </w:rPr>
              <w:t>Informační studia</w:t>
            </w:r>
          </w:p>
          <w:p w14:paraId="64D6425C" w14:textId="77777777" w:rsidR="004F55A0" w:rsidRPr="004F55A0" w:rsidRDefault="004F55A0" w:rsidP="004F55A0">
            <w:pPr>
              <w:pStyle w:val="E-tabzvraznn"/>
              <w:spacing w:after="0"/>
              <w:rPr>
                <w:rFonts w:ascii="Arial" w:eastAsiaTheme="minorEastAsia" w:hAnsi="Arial"/>
                <w:color w:val="000000" w:themeColor="text1"/>
                <w:sz w:val="20"/>
                <w:szCs w:val="20"/>
              </w:rPr>
            </w:pPr>
            <w:r w:rsidRPr="004F55A0">
              <w:rPr>
                <w:rFonts w:ascii="Arial" w:hAnsi="Arial"/>
                <w:sz w:val="20"/>
                <w:szCs w:val="20"/>
              </w:rPr>
              <w:t xml:space="preserve">Získaný titul: </w:t>
            </w:r>
            <w:r w:rsidRPr="004F55A0">
              <w:rPr>
                <w:rFonts w:ascii="Arial" w:hAnsi="Arial"/>
                <w:b w:val="0"/>
                <w:sz w:val="20"/>
                <w:szCs w:val="20"/>
              </w:rPr>
              <w:t>PhDr.</w:t>
            </w:r>
            <w:r w:rsidRPr="004F55A0">
              <w:rPr>
                <w:rFonts w:ascii="Arial" w:hAnsi="Arial"/>
                <w:sz w:val="20"/>
                <w:szCs w:val="20"/>
              </w:rPr>
              <w:t xml:space="preserve"> </w:t>
            </w:r>
          </w:p>
          <w:p w14:paraId="0ABCB252" w14:textId="77777777" w:rsidR="00EC2973" w:rsidRPr="004F55A0" w:rsidRDefault="00EC2973" w:rsidP="00C76025">
            <w:pPr>
              <w:spacing w:line="280" w:lineRule="atLeast"/>
              <w:rPr>
                <w:rFonts w:ascii="Arial" w:hAnsi="Arial" w:cs="Arial"/>
                <w:sz w:val="20"/>
                <w:szCs w:val="20"/>
              </w:rPr>
            </w:pPr>
          </w:p>
        </w:tc>
      </w:tr>
    </w:tbl>
    <w:p w14:paraId="334DB8C2" w14:textId="1C3F21AB" w:rsidR="00CE79EF" w:rsidRPr="00E23AC9" w:rsidRDefault="00CE79EF" w:rsidP="003A4738">
      <w:pPr>
        <w:spacing w:line="280" w:lineRule="atLeast"/>
        <w:rPr>
          <w:rFonts w:ascii="Arial" w:hAnsi="Arial" w:cs="Arial"/>
          <w:sz w:val="20"/>
          <w:szCs w:val="20"/>
        </w:rPr>
      </w:pPr>
    </w:p>
    <w:sectPr w:rsidR="00CE79EF" w:rsidRPr="00E23AC9" w:rsidSect="00042045">
      <w:headerReference w:type="even" r:id="rId25"/>
      <w:headerReference w:type="default" r:id="rId26"/>
      <w:footerReference w:type="default" r:id="rId27"/>
      <w:headerReference w:type="first" r:id="rId28"/>
      <w:footerReference w:type="first" r:id="rId29"/>
      <w:pgSz w:w="11906" w:h="16838" w:code="9"/>
      <w:pgMar w:top="1440" w:right="1440" w:bottom="993" w:left="1701" w:header="993" w:footer="964"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44434D" w14:textId="77777777" w:rsidR="00544ED4" w:rsidRDefault="00544ED4" w:rsidP="00E37BC8">
      <w:r>
        <w:separator/>
      </w:r>
    </w:p>
  </w:endnote>
  <w:endnote w:type="continuationSeparator" w:id="0">
    <w:p w14:paraId="3F8F8F4B" w14:textId="77777777" w:rsidR="00544ED4" w:rsidRDefault="00544ED4" w:rsidP="00E37BC8">
      <w:r>
        <w:continuationSeparator/>
      </w:r>
    </w:p>
  </w:endnote>
  <w:endnote w:type="continuationNotice" w:id="1">
    <w:p w14:paraId="1862C3C0" w14:textId="77777777" w:rsidR="00544ED4" w:rsidRDefault="00544E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Noto Sans Symbols">
    <w:altName w:val="Times New Roman"/>
    <w:charset w:val="00"/>
    <w:family w:val="auto"/>
    <w:pitch w:val="default"/>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608102"/>
      <w:docPartObj>
        <w:docPartGallery w:val="Page Numbers (Bottom of Page)"/>
        <w:docPartUnique/>
      </w:docPartObj>
    </w:sdtPr>
    <w:sdtEndPr/>
    <w:sdtContent>
      <w:p w14:paraId="261641CE" w14:textId="1364535B" w:rsidR="00544ED4" w:rsidRDefault="00544ED4">
        <w:pPr>
          <w:pStyle w:val="Zpat"/>
          <w:jc w:val="center"/>
        </w:pPr>
        <w:r>
          <w:fldChar w:fldCharType="begin"/>
        </w:r>
        <w:r>
          <w:instrText>PAGE   \* MERGEFORMAT</w:instrText>
        </w:r>
        <w:r>
          <w:fldChar w:fldCharType="separate"/>
        </w:r>
        <w:r w:rsidR="000029E3">
          <w:rPr>
            <w:noProof/>
          </w:rPr>
          <w:t>2</w:t>
        </w:r>
        <w:r>
          <w:fldChar w:fldCharType="end"/>
        </w:r>
      </w:p>
    </w:sdtContent>
  </w:sdt>
  <w:p w14:paraId="3EE73F0C" w14:textId="77777777" w:rsidR="00544ED4" w:rsidRDefault="00544ED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9155168"/>
      <w:docPartObj>
        <w:docPartGallery w:val="Page Numbers (Bottom of Page)"/>
        <w:docPartUnique/>
      </w:docPartObj>
    </w:sdtPr>
    <w:sdtEndPr>
      <w:rPr>
        <w:sz w:val="20"/>
        <w:szCs w:val="20"/>
      </w:rPr>
    </w:sdtEndPr>
    <w:sdtContent>
      <w:p w14:paraId="5D81A6F1" w14:textId="2FF1F60C" w:rsidR="00544ED4" w:rsidRPr="00FC6D25" w:rsidRDefault="00544ED4">
        <w:pPr>
          <w:pStyle w:val="Zpat"/>
          <w:jc w:val="right"/>
          <w:rPr>
            <w:sz w:val="20"/>
            <w:szCs w:val="20"/>
          </w:rPr>
        </w:pPr>
        <w:r w:rsidRPr="00FC6D25">
          <w:rPr>
            <w:sz w:val="20"/>
            <w:szCs w:val="20"/>
          </w:rPr>
          <w:fldChar w:fldCharType="begin"/>
        </w:r>
        <w:r w:rsidRPr="00FC6D25">
          <w:rPr>
            <w:sz w:val="20"/>
            <w:szCs w:val="20"/>
          </w:rPr>
          <w:instrText>PAGE   \* MERGEFORMAT</w:instrText>
        </w:r>
        <w:r w:rsidRPr="00FC6D25">
          <w:rPr>
            <w:sz w:val="20"/>
            <w:szCs w:val="20"/>
          </w:rPr>
          <w:fldChar w:fldCharType="separate"/>
        </w:r>
        <w:r w:rsidR="000029E3">
          <w:rPr>
            <w:noProof/>
            <w:sz w:val="20"/>
            <w:szCs w:val="20"/>
          </w:rPr>
          <w:t>30</w:t>
        </w:r>
        <w:r w:rsidRPr="00FC6D25">
          <w:rPr>
            <w:sz w:val="20"/>
            <w:szCs w:val="20"/>
          </w:rPr>
          <w:fldChar w:fldCharType="end"/>
        </w:r>
      </w:p>
    </w:sdtContent>
  </w:sdt>
  <w:p w14:paraId="51EE60AA" w14:textId="77777777" w:rsidR="00544ED4" w:rsidRPr="00FC6D25" w:rsidRDefault="00544ED4" w:rsidP="00B20A26">
    <w:pPr>
      <w:pStyle w:val="Zpat"/>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86BA8" w14:textId="77777777" w:rsidR="00544ED4" w:rsidRDefault="00544ED4">
    <w:pPr>
      <w:pStyle w:val="Zpat"/>
      <w:jc w:val="center"/>
    </w:pPr>
  </w:p>
  <w:p w14:paraId="3146C487" w14:textId="77777777" w:rsidR="00544ED4" w:rsidRDefault="00544ED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A5904C" w14:textId="77777777" w:rsidR="00544ED4" w:rsidRDefault="00544ED4" w:rsidP="00E37BC8">
      <w:r>
        <w:separator/>
      </w:r>
    </w:p>
  </w:footnote>
  <w:footnote w:type="continuationSeparator" w:id="0">
    <w:p w14:paraId="64FB57FB" w14:textId="77777777" w:rsidR="00544ED4" w:rsidRDefault="00544ED4" w:rsidP="00E37BC8">
      <w:r>
        <w:continuationSeparator/>
      </w:r>
    </w:p>
  </w:footnote>
  <w:footnote w:type="continuationNotice" w:id="1">
    <w:p w14:paraId="3C5FD930" w14:textId="77777777" w:rsidR="00544ED4" w:rsidRDefault="00544ED4"/>
  </w:footnote>
  <w:footnote w:id="2">
    <w:p w14:paraId="0D4FABFB" w14:textId="77777777" w:rsidR="00544ED4" w:rsidRPr="000F5CB3" w:rsidRDefault="00544ED4" w:rsidP="00A43D6F">
      <w:pPr>
        <w:pStyle w:val="Textpoznpodarou"/>
        <w:rPr>
          <w:rFonts w:asciiTheme="minorHAnsi" w:hAnsiTheme="minorHAnsi"/>
        </w:rPr>
      </w:pPr>
      <w:r w:rsidRPr="000F5CB3">
        <w:rPr>
          <w:rStyle w:val="Znakapoznpodarou"/>
          <w:rFonts w:asciiTheme="minorHAnsi" w:hAnsiTheme="minorHAnsi"/>
        </w:rPr>
        <w:footnoteRef/>
      </w:r>
      <w:r w:rsidRPr="000F5CB3">
        <w:rPr>
          <w:rFonts w:asciiTheme="minorHAnsi" w:hAnsiTheme="minorHAnsi"/>
        </w:rPr>
        <w:t xml:space="preserve"> Viz Příloha č. 1: Zadání Evaluace výsledků podpory sociálních inovací v PO 3 </w:t>
      </w:r>
      <w:r>
        <w:rPr>
          <w:rFonts w:asciiTheme="minorHAnsi" w:hAnsiTheme="minorHAnsi"/>
        </w:rPr>
        <w:t>OPZ</w:t>
      </w:r>
    </w:p>
  </w:footnote>
  <w:footnote w:id="3">
    <w:p w14:paraId="44856C4A" w14:textId="77777777" w:rsidR="00544ED4" w:rsidRPr="000F5CB3" w:rsidRDefault="00544ED4" w:rsidP="00A43D6F">
      <w:pPr>
        <w:rPr>
          <w:sz w:val="20"/>
          <w:szCs w:val="20"/>
        </w:rPr>
      </w:pPr>
      <w:r w:rsidRPr="000F5CB3">
        <w:rPr>
          <w:sz w:val="20"/>
          <w:szCs w:val="20"/>
          <w:vertAlign w:val="superscript"/>
        </w:rPr>
        <w:footnoteRef/>
      </w:r>
      <w:r w:rsidRPr="000F5CB3">
        <w:rPr>
          <w:sz w:val="20"/>
          <w:szCs w:val="20"/>
        </w:rPr>
        <w:t xml:space="preserve"> https://www.esfcr.cz/vyzva-018-opz</w:t>
      </w:r>
    </w:p>
  </w:footnote>
  <w:footnote w:id="4">
    <w:p w14:paraId="4D981DE3" w14:textId="77777777" w:rsidR="00544ED4" w:rsidRPr="000F5CB3" w:rsidRDefault="00544ED4" w:rsidP="00A43D6F">
      <w:pPr>
        <w:rPr>
          <w:sz w:val="20"/>
          <w:szCs w:val="20"/>
        </w:rPr>
      </w:pPr>
      <w:r w:rsidRPr="000F5CB3">
        <w:rPr>
          <w:sz w:val="20"/>
          <w:szCs w:val="20"/>
          <w:vertAlign w:val="superscript"/>
        </w:rPr>
        <w:footnoteRef/>
      </w:r>
      <w:r w:rsidRPr="000F5CB3">
        <w:rPr>
          <w:sz w:val="20"/>
          <w:szCs w:val="20"/>
        </w:rPr>
        <w:t xml:space="preserve"> https://www.esfcr.cz/vyzva-024-opz</w:t>
      </w:r>
    </w:p>
  </w:footnote>
  <w:footnote w:id="5">
    <w:p w14:paraId="5FBF607C" w14:textId="77777777" w:rsidR="00544ED4" w:rsidRDefault="00544ED4" w:rsidP="00A43D6F">
      <w:pPr>
        <w:rPr>
          <w:sz w:val="20"/>
          <w:szCs w:val="20"/>
        </w:rPr>
      </w:pPr>
      <w:r w:rsidRPr="000F5CB3">
        <w:rPr>
          <w:sz w:val="20"/>
          <w:szCs w:val="20"/>
          <w:vertAlign w:val="superscript"/>
        </w:rPr>
        <w:footnoteRef/>
      </w:r>
      <w:r w:rsidRPr="000F5CB3">
        <w:rPr>
          <w:sz w:val="20"/>
          <w:szCs w:val="20"/>
        </w:rPr>
        <w:t xml:space="preserve"> https://www.esfcr.cz/vyzva-124-opz</w:t>
      </w:r>
    </w:p>
  </w:footnote>
  <w:footnote w:id="6">
    <w:p w14:paraId="4BE558C7" w14:textId="77777777" w:rsidR="00544ED4" w:rsidRPr="000F5CB3" w:rsidRDefault="00544ED4" w:rsidP="00A43D6F">
      <w:pPr>
        <w:pStyle w:val="Textpoznpodarou"/>
        <w:rPr>
          <w:rFonts w:asciiTheme="minorHAnsi" w:hAnsiTheme="minorHAnsi"/>
        </w:rPr>
      </w:pPr>
      <w:r w:rsidRPr="000F5CB3">
        <w:rPr>
          <w:rStyle w:val="Znakapoznpodarou"/>
          <w:rFonts w:asciiTheme="minorHAnsi" w:hAnsiTheme="minorHAnsi"/>
        </w:rPr>
        <w:footnoteRef/>
      </w:r>
      <w:r w:rsidRPr="000F5CB3">
        <w:rPr>
          <w:rFonts w:asciiTheme="minorHAnsi" w:hAnsiTheme="minorHAnsi"/>
        </w:rPr>
        <w:t xml:space="preserve"> Zahájení rozhovorů do 1 jednoho měsíce od podpisu smlouvy, po schválení vstupní zprávy ze strany zadavatele.</w:t>
      </w:r>
    </w:p>
  </w:footnote>
  <w:footnote w:id="7">
    <w:p w14:paraId="388B9B11" w14:textId="77777777" w:rsidR="00544ED4" w:rsidRDefault="00544ED4" w:rsidP="00A43D6F">
      <w:pPr>
        <w:pStyle w:val="Textpoznpodarou"/>
      </w:pPr>
      <w:r w:rsidRPr="000F5CB3">
        <w:rPr>
          <w:rStyle w:val="Znakapoznpodarou"/>
          <w:rFonts w:asciiTheme="minorHAnsi" w:hAnsiTheme="minorHAnsi"/>
        </w:rPr>
        <w:footnoteRef/>
      </w:r>
      <w:r w:rsidRPr="000F5CB3">
        <w:rPr>
          <w:rFonts w:asciiTheme="minorHAnsi" w:hAnsiTheme="minorHAnsi"/>
        </w:rPr>
        <w:t xml:space="preserve"> Scénář rozhovoru bude součástí nabídky uchazeče, takže šetření v terénu začne již v únoru (resp. do 1 měsíce od podpisu smlouvy). Šetření u prvního projektu (3S) má pilotní charakter, takže by mělo proběhnout v co největší míře před zahájením šetření u dalších projektů.</w:t>
      </w:r>
    </w:p>
  </w:footnote>
  <w:footnote w:id="8">
    <w:p w14:paraId="5EC8ADAC" w14:textId="77777777" w:rsidR="00544ED4" w:rsidRPr="005B5B3E" w:rsidRDefault="00544ED4" w:rsidP="00A43D6F">
      <w:pPr>
        <w:pStyle w:val="Textpoznpodarou"/>
        <w:rPr>
          <w:rFonts w:asciiTheme="minorHAnsi" w:hAnsiTheme="minorHAnsi"/>
        </w:rPr>
      </w:pPr>
      <w:r w:rsidRPr="005B5B3E">
        <w:rPr>
          <w:rStyle w:val="Znakapoznpodarou"/>
          <w:rFonts w:asciiTheme="minorHAnsi" w:hAnsiTheme="minorHAnsi"/>
        </w:rPr>
        <w:footnoteRef/>
      </w:r>
      <w:r w:rsidRPr="005B5B3E">
        <w:rPr>
          <w:rFonts w:asciiTheme="minorHAnsi" w:hAnsiTheme="minorHAnsi"/>
        </w:rPr>
        <w:t xml:space="preserve"> Dodavatel může aplikovat podrobnější členění a typologii scénářů.</w:t>
      </w:r>
    </w:p>
  </w:footnote>
  <w:footnote w:id="9">
    <w:p w14:paraId="53BB78CC" w14:textId="77777777" w:rsidR="00544ED4" w:rsidRDefault="00544ED4" w:rsidP="00A43D6F">
      <w:pPr>
        <w:pStyle w:val="Textpoznpodarou"/>
      </w:pPr>
      <w:r w:rsidRPr="005B5B3E">
        <w:rPr>
          <w:rStyle w:val="Znakapoznpodarou"/>
          <w:rFonts w:asciiTheme="minorHAnsi" w:hAnsiTheme="minorHAnsi"/>
        </w:rPr>
        <w:footnoteRef/>
      </w:r>
      <w:r w:rsidRPr="005B5B3E">
        <w:rPr>
          <w:rFonts w:asciiTheme="minorHAnsi" w:hAnsiTheme="minorHAnsi"/>
        </w:rPr>
        <w:t xml:space="preserve"> Scénář k udržitelnosti (etapa II.) může být po dohodě se zadavatelem upraven na základě zjištění z etapy I. Finální podoba scénářů pro šetření udržitelnosti bude zadavatelem odsouhlasena před zahájením II. etapy šetření (září 2019).</w:t>
      </w:r>
    </w:p>
  </w:footnote>
  <w:footnote w:id="10">
    <w:p w14:paraId="5A1617BA" w14:textId="77777777" w:rsidR="00544ED4" w:rsidRPr="00467CB1" w:rsidRDefault="00544ED4" w:rsidP="00A43D6F">
      <w:pPr>
        <w:pStyle w:val="Textpoznpodarou"/>
        <w:rPr>
          <w:rFonts w:asciiTheme="minorHAnsi" w:hAnsiTheme="minorHAnsi"/>
        </w:rPr>
      </w:pPr>
      <w:r w:rsidRPr="00467CB1">
        <w:rPr>
          <w:rStyle w:val="Znakapoznpodarou"/>
          <w:rFonts w:asciiTheme="minorHAnsi" w:hAnsiTheme="minorHAnsi"/>
        </w:rPr>
        <w:footnoteRef/>
      </w:r>
      <w:r w:rsidRPr="00467CB1">
        <w:rPr>
          <w:rFonts w:asciiTheme="minorHAnsi" w:hAnsiTheme="minorHAnsi"/>
        </w:rPr>
        <w:t xml:space="preserve"> Konkrétnější podoba scénáře pro Etapu II (udržitelnost po 1 roce od ukončení) může být zpracována již v době zpracování Vstupní zprávy, a to s ohledem na to, že projekt  </w:t>
      </w:r>
      <w:r>
        <w:rPr>
          <w:rFonts w:asciiTheme="minorHAnsi" w:hAnsiTheme="minorHAnsi"/>
        </w:rPr>
        <w:t>3</w:t>
      </w:r>
      <w:r w:rsidRPr="00467CB1">
        <w:rPr>
          <w:rFonts w:asciiTheme="minorHAnsi" w:hAnsiTheme="minorHAnsi"/>
        </w:rPr>
        <w:t>S již bude min</w:t>
      </w:r>
      <w:r>
        <w:rPr>
          <w:rFonts w:asciiTheme="minorHAnsi" w:hAnsiTheme="minorHAnsi"/>
        </w:rPr>
        <w:t>.</w:t>
      </w:r>
      <w:r w:rsidRPr="00467CB1">
        <w:rPr>
          <w:rFonts w:asciiTheme="minorHAnsi" w:hAnsiTheme="minorHAnsi"/>
        </w:rPr>
        <w:t xml:space="preserve"> 13 měsíců po ukončení realizace.</w:t>
      </w:r>
    </w:p>
  </w:footnote>
  <w:footnote w:id="11">
    <w:p w14:paraId="1C9930CF" w14:textId="77777777" w:rsidR="00544ED4" w:rsidRDefault="00544ED4" w:rsidP="00A43D6F">
      <w:pPr>
        <w:pStyle w:val="Textpoznpodarou"/>
      </w:pPr>
      <w:r w:rsidRPr="00783137">
        <w:rPr>
          <w:rFonts w:asciiTheme="minorHAnsi" w:hAnsiTheme="minorHAnsi"/>
        </w:rPr>
        <w:footnoteRef/>
      </w:r>
      <w:r w:rsidRPr="00783137">
        <w:rPr>
          <w:rFonts w:asciiTheme="minorHAnsi" w:hAnsiTheme="minorHAnsi"/>
        </w:rPr>
        <w:t xml:space="preserve"> Jeden z celkem pěti hodnocených projektů bude mít teorii změny a klíčové prvky, dále i scénář rozhovoru </w:t>
      </w:r>
      <w:r>
        <w:rPr>
          <w:rFonts w:asciiTheme="minorHAnsi" w:hAnsiTheme="minorHAnsi"/>
        </w:rPr>
        <w:t xml:space="preserve">již </w:t>
      </w:r>
      <w:r w:rsidRPr="00783137">
        <w:rPr>
          <w:rFonts w:asciiTheme="minorHAnsi" w:hAnsiTheme="minorHAnsi"/>
        </w:rPr>
        <w:t>zpracovaný v rámci předložené nabídky do výběrového řízen na tuto zakázku.</w:t>
      </w:r>
    </w:p>
  </w:footnote>
  <w:footnote w:id="12">
    <w:p w14:paraId="3BF240CD" w14:textId="77777777" w:rsidR="00544ED4" w:rsidRPr="005B5B3E" w:rsidRDefault="00544ED4" w:rsidP="00A43D6F">
      <w:pPr>
        <w:pStyle w:val="Textpoznpodarou"/>
        <w:rPr>
          <w:rFonts w:asciiTheme="minorHAnsi" w:hAnsiTheme="minorHAnsi"/>
        </w:rPr>
      </w:pPr>
      <w:r w:rsidRPr="005B5B3E">
        <w:rPr>
          <w:rStyle w:val="Znakapoznpodarou"/>
          <w:rFonts w:asciiTheme="minorHAnsi" w:hAnsiTheme="minorHAnsi"/>
        </w:rPr>
        <w:footnoteRef/>
      </w:r>
      <w:r w:rsidRPr="005B5B3E">
        <w:rPr>
          <w:rFonts w:asciiTheme="minorHAnsi" w:hAnsiTheme="minorHAnsi"/>
        </w:rPr>
        <w:t xml:space="preserve"> Dodavatel může aplikovat podrobnější členění a typologii scénářů.</w:t>
      </w:r>
    </w:p>
  </w:footnote>
  <w:footnote w:id="13">
    <w:p w14:paraId="57ACDCE0" w14:textId="77777777" w:rsidR="00544ED4" w:rsidRDefault="00544ED4" w:rsidP="00A43D6F">
      <w:pPr>
        <w:pStyle w:val="Textpoznpodarou"/>
      </w:pPr>
      <w:r w:rsidRPr="005B5B3E">
        <w:rPr>
          <w:rStyle w:val="Znakapoznpodarou"/>
          <w:rFonts w:asciiTheme="minorHAnsi" w:hAnsiTheme="minorHAnsi"/>
        </w:rPr>
        <w:footnoteRef/>
      </w:r>
      <w:r w:rsidRPr="005B5B3E">
        <w:rPr>
          <w:rFonts w:asciiTheme="minorHAnsi" w:hAnsiTheme="minorHAnsi"/>
        </w:rPr>
        <w:t xml:space="preserve"> Scénář k udržitelnosti (etapa II.) může být po dohodě se zadavatelem upraven na základě zjištění z etapy I. Finální podoba scénářů pro šetření udržitelnosti bude zadavatelem odsouhlasena před zahájením II. etapy šetření (září 2019).</w:t>
      </w:r>
    </w:p>
  </w:footnote>
  <w:footnote w:id="14">
    <w:p w14:paraId="1DA26680" w14:textId="77777777" w:rsidR="00544ED4" w:rsidRDefault="00544ED4" w:rsidP="00A43D6F">
      <w:pPr>
        <w:pStyle w:val="Textpoznpodarou"/>
      </w:pPr>
      <w:r w:rsidRPr="00D537F0">
        <w:rPr>
          <w:rStyle w:val="Znakapoznpodarou"/>
        </w:rPr>
        <w:footnoteRef/>
      </w:r>
      <w:r w:rsidRPr="00D537F0">
        <w:rPr>
          <w:rFonts w:asciiTheme="minorHAnsi" w:hAnsiTheme="minorHAnsi"/>
        </w:rPr>
        <w:t xml:space="preserve"> Dodavatel musí mít zajištěný souhlas respondenta dle GDPR.</w:t>
      </w:r>
    </w:p>
  </w:footnote>
  <w:footnote w:id="15">
    <w:p w14:paraId="7A431044" w14:textId="77777777" w:rsidR="00544ED4" w:rsidRDefault="00544ED4" w:rsidP="00A43D6F">
      <w:pPr>
        <w:rPr>
          <w:sz w:val="20"/>
          <w:szCs w:val="20"/>
        </w:rPr>
      </w:pPr>
      <w:r>
        <w:rPr>
          <w:vertAlign w:val="superscript"/>
        </w:rPr>
        <w:footnoteRef/>
      </w:r>
      <w:r>
        <w:t xml:space="preserve"> </w:t>
      </w:r>
      <w:r>
        <w:rPr>
          <w:sz w:val="20"/>
          <w:szCs w:val="20"/>
        </w:rPr>
        <w:t>MPSV: Evaluace implementace principu inovativnosti v OP LZZ, 2012 (</w:t>
      </w:r>
      <w:hyperlink r:id="rId1">
        <w:r>
          <w:rPr>
            <w:color w:val="0000FF"/>
            <w:sz w:val="20"/>
            <w:szCs w:val="20"/>
            <w:u w:val="single"/>
          </w:rPr>
          <w:t>https://www.esfcr.cz/evaluace/-/dokument/748648</w:t>
        </w:r>
      </w:hyperlink>
      <w:r>
        <w:rPr>
          <w:sz w:val="20"/>
          <w:szCs w:val="20"/>
        </w:rPr>
        <w:t xml:space="preserve">). MPSV: Šetření sociálně inovačních kapacit v ČR 2014-2015, 2016 ( </w:t>
      </w:r>
      <w:hyperlink r:id="rId2">
        <w:r>
          <w:rPr>
            <w:color w:val="0000FF"/>
            <w:sz w:val="20"/>
            <w:szCs w:val="20"/>
            <w:u w:val="single"/>
          </w:rPr>
          <w:t>https://www.esfcr.cz/evaluace/-/dokument/4726242</w:t>
        </w:r>
      </w:hyperlink>
      <w:r>
        <w:rPr>
          <w:sz w:val="20"/>
          <w:szCs w:val="20"/>
        </w:rPr>
        <w:t>).</w:t>
      </w:r>
    </w:p>
  </w:footnote>
  <w:footnote w:id="16">
    <w:p w14:paraId="79D403C0" w14:textId="77777777" w:rsidR="00544ED4" w:rsidRDefault="00544ED4" w:rsidP="00A43D6F">
      <w:pPr>
        <w:rPr>
          <w:sz w:val="20"/>
          <w:szCs w:val="20"/>
        </w:rPr>
      </w:pPr>
      <w:r>
        <w:rPr>
          <w:vertAlign w:val="superscript"/>
        </w:rPr>
        <w:footnoteRef/>
      </w:r>
      <w:r>
        <w:rPr>
          <w:sz w:val="20"/>
          <w:szCs w:val="20"/>
        </w:rPr>
        <w:t xml:space="preserve"> https://www.esfcr.cz/vyzva-018-opz</w:t>
      </w:r>
    </w:p>
  </w:footnote>
  <w:footnote w:id="17">
    <w:p w14:paraId="55A0D11D" w14:textId="77777777" w:rsidR="00544ED4" w:rsidRDefault="00544ED4" w:rsidP="00A43D6F">
      <w:pPr>
        <w:rPr>
          <w:sz w:val="20"/>
          <w:szCs w:val="20"/>
        </w:rPr>
      </w:pPr>
      <w:r>
        <w:rPr>
          <w:vertAlign w:val="superscript"/>
        </w:rPr>
        <w:footnoteRef/>
      </w:r>
      <w:r>
        <w:rPr>
          <w:sz w:val="20"/>
          <w:szCs w:val="20"/>
        </w:rPr>
        <w:t xml:space="preserve"> https://www.esfcr.cz/vyzva-024-opz</w:t>
      </w:r>
    </w:p>
  </w:footnote>
  <w:footnote w:id="18">
    <w:p w14:paraId="158322D3" w14:textId="77777777" w:rsidR="00544ED4" w:rsidRDefault="00544ED4" w:rsidP="00A43D6F">
      <w:pPr>
        <w:rPr>
          <w:sz w:val="20"/>
          <w:szCs w:val="20"/>
        </w:rPr>
      </w:pPr>
      <w:r>
        <w:rPr>
          <w:vertAlign w:val="superscript"/>
        </w:rPr>
        <w:footnoteRef/>
      </w:r>
      <w:r>
        <w:rPr>
          <w:sz w:val="20"/>
          <w:szCs w:val="20"/>
        </w:rPr>
        <w:t xml:space="preserve"> https://www.esfcr.cz/vyzva-124-opz</w:t>
      </w:r>
    </w:p>
  </w:footnote>
  <w:footnote w:id="19">
    <w:p w14:paraId="62DBB199" w14:textId="77777777" w:rsidR="00544ED4" w:rsidRDefault="00544ED4" w:rsidP="00A43D6F">
      <w:pPr>
        <w:rPr>
          <w:sz w:val="20"/>
          <w:szCs w:val="20"/>
        </w:rPr>
      </w:pPr>
      <w:r>
        <w:rPr>
          <w:vertAlign w:val="superscript"/>
        </w:rPr>
        <w:footnoteRef/>
      </w:r>
      <w:r>
        <w:rPr>
          <w:sz w:val="20"/>
          <w:szCs w:val="20"/>
        </w:rPr>
        <w:t xml:space="preserve"> Toto rozdělení evaluačních přístupů vychází z Weuters, Bendict (2013), Evaluační školení EIPA.</w:t>
      </w:r>
    </w:p>
  </w:footnote>
  <w:footnote w:id="20">
    <w:p w14:paraId="21391639" w14:textId="77777777" w:rsidR="00544ED4" w:rsidRDefault="00544ED4" w:rsidP="00A43D6F">
      <w:pPr>
        <w:rPr>
          <w:sz w:val="20"/>
          <w:szCs w:val="20"/>
        </w:rPr>
      </w:pPr>
      <w:r>
        <w:rPr>
          <w:vertAlign w:val="superscript"/>
        </w:rPr>
        <w:footnoteRef/>
      </w:r>
      <w:r>
        <w:rPr>
          <w:sz w:val="20"/>
          <w:szCs w:val="20"/>
        </w:rPr>
        <w:t xml:space="preserve"> Využití bude upřesněno později v závislosti na charakteru intervence a dostupnosti dat.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240F6" w14:textId="77777777" w:rsidR="00544ED4" w:rsidRDefault="00544ED4" w:rsidP="00783306">
    <w:pPr>
      <w:pStyle w:val="Zhlav"/>
      <w:jc w:val="center"/>
    </w:pPr>
    <w:r>
      <w:rPr>
        <w:noProof/>
        <w:lang w:eastAsia="cs-CZ"/>
      </w:rPr>
      <w:drawing>
        <wp:inline distT="0" distB="0" distL="0" distR="0" wp14:anchorId="5F4B86BA" wp14:editId="6F7C6A8B">
          <wp:extent cx="4533900" cy="769289"/>
          <wp:effectExtent l="0" t="0" r="0" b="0"/>
          <wp:docPr id="4" name="Obrázek 4" descr="W:\PUBLICITA\VIZUÁLNÍ_IDENTITA\loga\OPZ+MPSV\logo_OPZ_MPSV_barev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PUBLICITA\VIZUÁLNÍ_IDENTITA\loga\OPZ+MPSV\logo_OPZ_MPSV_barev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6810" cy="769783"/>
                  </a:xfrm>
                  <a:prstGeom prst="rect">
                    <a:avLst/>
                  </a:prstGeom>
                  <a:noFill/>
                  <a:ln>
                    <a:noFill/>
                  </a:ln>
                </pic:spPr>
              </pic:pic>
            </a:graphicData>
          </a:graphic>
        </wp:inline>
      </w:drawing>
    </w:r>
  </w:p>
  <w:p w14:paraId="2D62E8DC" w14:textId="77777777" w:rsidR="00544ED4" w:rsidRDefault="00544ED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9906E" w14:textId="7B32472F" w:rsidR="00544ED4" w:rsidRDefault="00544ED4" w:rsidP="0092384E">
    <w:pPr>
      <w:pStyle w:val="Zhlav"/>
    </w:pPr>
    <w:r>
      <w:rPr>
        <w:noProof/>
        <w:lang w:eastAsia="cs-CZ"/>
      </w:rPr>
      <w:drawing>
        <wp:inline distT="0" distB="0" distL="0" distR="0" wp14:anchorId="241D3DD7" wp14:editId="554F5E65">
          <wp:extent cx="3663950" cy="7683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63950" cy="768350"/>
                  </a:xfrm>
                  <a:prstGeom prst="rect">
                    <a:avLst/>
                  </a:prstGeom>
                  <a:noFill/>
                </pic:spPr>
              </pic:pic>
            </a:graphicData>
          </a:graphic>
        </wp:inline>
      </w:drawing>
    </w:r>
    <w:r>
      <w:t xml:space="preserve">                            </w:t>
    </w:r>
    <w:r>
      <w:rPr>
        <w:noProof/>
        <w:lang w:eastAsia="cs-CZ"/>
      </w:rPr>
      <w:drawing>
        <wp:inline distT="0" distB="0" distL="0" distR="0" wp14:anchorId="59360C23" wp14:editId="092162CE">
          <wp:extent cx="792480" cy="701040"/>
          <wp:effectExtent l="0" t="0" r="7620" b="381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2480" cy="701040"/>
                  </a:xfrm>
                  <a:prstGeom prst="rect">
                    <a:avLst/>
                  </a:prstGeom>
                  <a:noFill/>
                </pic:spPr>
              </pic:pic>
            </a:graphicData>
          </a:graphic>
        </wp:inline>
      </w:drawing>
    </w:r>
  </w:p>
  <w:p w14:paraId="0F5678D9" w14:textId="77777777" w:rsidR="00544ED4" w:rsidRDefault="00544ED4" w:rsidP="00EB79BC">
    <w:pPr>
      <w:pStyle w:val="Zhlav"/>
      <w:jc w:val="right"/>
    </w:pPr>
  </w:p>
  <w:p w14:paraId="0366C8BE" w14:textId="77777777" w:rsidR="00544ED4" w:rsidRPr="00F52B99" w:rsidRDefault="00544ED4" w:rsidP="00C02B61">
    <w:pPr>
      <w:tabs>
        <w:tab w:val="center" w:pos="4536"/>
        <w:tab w:val="right" w:pos="9072"/>
      </w:tabs>
      <w:rPr>
        <w:rFonts w:ascii="Arial" w:hAnsi="Arial" w:cs="Arial"/>
        <w:color w:val="000000" w:themeColor="text1"/>
        <w:sz w:val="20"/>
        <w:szCs w:val="20"/>
        <w:lang w:eastAsia="cs-CZ"/>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E6C98" w14:textId="77777777" w:rsidR="00544ED4" w:rsidRDefault="00544ED4">
    <w:pPr>
      <w:pStyle w:val="Zhlav"/>
    </w:pPr>
    <w:r>
      <w:rPr>
        <w:noProof/>
        <w:lang w:eastAsia="cs-CZ"/>
      </w:rPr>
      <w:drawing>
        <wp:anchor distT="0" distB="0" distL="114300" distR="114300" simplePos="0" relativeHeight="251652608" behindDoc="0" locked="0" layoutInCell="1" allowOverlap="1" wp14:anchorId="6CB17F6E" wp14:editId="707296EB">
          <wp:simplePos x="0" y="0"/>
          <wp:positionH relativeFrom="column">
            <wp:posOffset>-274044</wp:posOffset>
          </wp:positionH>
          <wp:positionV relativeFrom="paragraph">
            <wp:posOffset>-625979</wp:posOffset>
          </wp:positionV>
          <wp:extent cx="5943600" cy="521335"/>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0" cy="52133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5pt;height:59.75pt" o:bullet="t">
        <v:imagedata r:id="rId1" o:title=""/>
      </v:shape>
    </w:pict>
  </w:numPicBullet>
  <w:abstractNum w:abstractNumId="0" w15:restartNumberingAfterBreak="0">
    <w:nsid w:val="034D6024"/>
    <w:multiLevelType w:val="multilevel"/>
    <w:tmpl w:val="00000005"/>
    <w:name w:val="RTF_Num 225"/>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 w15:restartNumberingAfterBreak="0">
    <w:nsid w:val="03840D25"/>
    <w:multiLevelType w:val="hybridMultilevel"/>
    <w:tmpl w:val="90129CA2"/>
    <w:lvl w:ilvl="0" w:tplc="62F81F66">
      <w:start w:val="1"/>
      <w:numFmt w:val="bullet"/>
      <w:pStyle w:val="E-odrkateka"/>
      <w:lvlText w:val=""/>
      <w:lvlJc w:val="left"/>
      <w:pPr>
        <w:ind w:left="947" w:hanging="360"/>
      </w:pPr>
      <w:rPr>
        <w:rFonts w:ascii="Symbol" w:hAnsi="Symbol" w:hint="default"/>
        <w:color w:val="auto"/>
        <w:sz w:val="18"/>
        <w:szCs w:val="18"/>
      </w:rPr>
    </w:lvl>
    <w:lvl w:ilvl="1" w:tplc="04050003">
      <w:start w:val="1"/>
      <w:numFmt w:val="bullet"/>
      <w:lvlText w:val="o"/>
      <w:lvlJc w:val="left"/>
      <w:pPr>
        <w:ind w:left="1667" w:hanging="360"/>
      </w:pPr>
      <w:rPr>
        <w:rFonts w:ascii="Courier New" w:hAnsi="Courier New" w:cs="Courier New" w:hint="default"/>
      </w:rPr>
    </w:lvl>
    <w:lvl w:ilvl="2" w:tplc="04050005">
      <w:start w:val="1"/>
      <w:numFmt w:val="bullet"/>
      <w:lvlText w:val=""/>
      <w:lvlJc w:val="left"/>
      <w:pPr>
        <w:ind w:left="2387" w:hanging="360"/>
      </w:pPr>
      <w:rPr>
        <w:rFonts w:ascii="Wingdings" w:hAnsi="Wingdings" w:hint="default"/>
      </w:rPr>
    </w:lvl>
    <w:lvl w:ilvl="3" w:tplc="04050001" w:tentative="1">
      <w:start w:val="1"/>
      <w:numFmt w:val="bullet"/>
      <w:lvlText w:val=""/>
      <w:lvlJc w:val="left"/>
      <w:pPr>
        <w:ind w:left="3107" w:hanging="360"/>
      </w:pPr>
      <w:rPr>
        <w:rFonts w:ascii="Symbol" w:hAnsi="Symbol" w:hint="default"/>
      </w:rPr>
    </w:lvl>
    <w:lvl w:ilvl="4" w:tplc="04050003" w:tentative="1">
      <w:start w:val="1"/>
      <w:numFmt w:val="bullet"/>
      <w:lvlText w:val="o"/>
      <w:lvlJc w:val="left"/>
      <w:pPr>
        <w:ind w:left="3827" w:hanging="360"/>
      </w:pPr>
      <w:rPr>
        <w:rFonts w:ascii="Courier New" w:hAnsi="Courier New" w:cs="Courier New" w:hint="default"/>
      </w:rPr>
    </w:lvl>
    <w:lvl w:ilvl="5" w:tplc="04050005" w:tentative="1">
      <w:start w:val="1"/>
      <w:numFmt w:val="bullet"/>
      <w:lvlText w:val=""/>
      <w:lvlJc w:val="left"/>
      <w:pPr>
        <w:ind w:left="4547" w:hanging="360"/>
      </w:pPr>
      <w:rPr>
        <w:rFonts w:ascii="Wingdings" w:hAnsi="Wingdings" w:hint="default"/>
      </w:rPr>
    </w:lvl>
    <w:lvl w:ilvl="6" w:tplc="04050001" w:tentative="1">
      <w:start w:val="1"/>
      <w:numFmt w:val="bullet"/>
      <w:lvlText w:val=""/>
      <w:lvlJc w:val="left"/>
      <w:pPr>
        <w:ind w:left="5267" w:hanging="360"/>
      </w:pPr>
      <w:rPr>
        <w:rFonts w:ascii="Symbol" w:hAnsi="Symbol" w:hint="default"/>
      </w:rPr>
    </w:lvl>
    <w:lvl w:ilvl="7" w:tplc="04050003" w:tentative="1">
      <w:start w:val="1"/>
      <w:numFmt w:val="bullet"/>
      <w:lvlText w:val="o"/>
      <w:lvlJc w:val="left"/>
      <w:pPr>
        <w:ind w:left="5987" w:hanging="360"/>
      </w:pPr>
      <w:rPr>
        <w:rFonts w:ascii="Courier New" w:hAnsi="Courier New" w:cs="Courier New" w:hint="default"/>
      </w:rPr>
    </w:lvl>
    <w:lvl w:ilvl="8" w:tplc="04050005" w:tentative="1">
      <w:start w:val="1"/>
      <w:numFmt w:val="bullet"/>
      <w:lvlText w:val=""/>
      <w:lvlJc w:val="left"/>
      <w:pPr>
        <w:ind w:left="6707" w:hanging="360"/>
      </w:pPr>
      <w:rPr>
        <w:rFonts w:ascii="Wingdings" w:hAnsi="Wingdings" w:hint="default"/>
      </w:rPr>
    </w:lvl>
  </w:abstractNum>
  <w:abstractNum w:abstractNumId="2" w15:restartNumberingAfterBreak="0">
    <w:nsid w:val="06B86FB7"/>
    <w:multiLevelType w:val="hybridMultilevel"/>
    <w:tmpl w:val="63AADCB6"/>
    <w:lvl w:ilvl="0" w:tplc="20B07DD2">
      <w:start w:val="3"/>
      <w:numFmt w:val="bullet"/>
      <w:lvlText w:val="-"/>
      <w:lvlJc w:val="left"/>
      <w:pPr>
        <w:ind w:left="720" w:hanging="360"/>
      </w:pPr>
      <w:rPr>
        <w:rFonts w:ascii="Verdana" w:eastAsiaTheme="minorEastAsia" w:hAnsi="Verdan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71A3302"/>
    <w:multiLevelType w:val="multilevel"/>
    <w:tmpl w:val="43FA4FF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4" w15:restartNumberingAfterBreak="0">
    <w:nsid w:val="082A750B"/>
    <w:multiLevelType w:val="hybridMultilevel"/>
    <w:tmpl w:val="E5F6CFD4"/>
    <w:lvl w:ilvl="0" w:tplc="04050001">
      <w:start w:val="1"/>
      <w:numFmt w:val="bullet"/>
      <w:lvlText w:val=""/>
      <w:lvlJc w:val="left"/>
      <w:pPr>
        <w:ind w:left="3600" w:hanging="360"/>
      </w:pPr>
      <w:rPr>
        <w:rFonts w:ascii="Symbol" w:hAnsi="Symbol" w:hint="default"/>
      </w:rPr>
    </w:lvl>
    <w:lvl w:ilvl="1" w:tplc="04050003" w:tentative="1">
      <w:start w:val="1"/>
      <w:numFmt w:val="bullet"/>
      <w:lvlText w:val="o"/>
      <w:lvlJc w:val="left"/>
      <w:pPr>
        <w:ind w:left="4320" w:hanging="360"/>
      </w:pPr>
      <w:rPr>
        <w:rFonts w:ascii="Courier New" w:hAnsi="Courier New" w:cs="Courier New" w:hint="default"/>
      </w:rPr>
    </w:lvl>
    <w:lvl w:ilvl="2" w:tplc="04050005" w:tentative="1">
      <w:start w:val="1"/>
      <w:numFmt w:val="bullet"/>
      <w:lvlText w:val=""/>
      <w:lvlJc w:val="left"/>
      <w:pPr>
        <w:ind w:left="5040" w:hanging="360"/>
      </w:pPr>
      <w:rPr>
        <w:rFonts w:ascii="Wingdings" w:hAnsi="Wingdings" w:hint="default"/>
      </w:rPr>
    </w:lvl>
    <w:lvl w:ilvl="3" w:tplc="04050001" w:tentative="1">
      <w:start w:val="1"/>
      <w:numFmt w:val="bullet"/>
      <w:lvlText w:val=""/>
      <w:lvlJc w:val="left"/>
      <w:pPr>
        <w:ind w:left="5760" w:hanging="360"/>
      </w:pPr>
      <w:rPr>
        <w:rFonts w:ascii="Symbol" w:hAnsi="Symbol" w:hint="default"/>
      </w:rPr>
    </w:lvl>
    <w:lvl w:ilvl="4" w:tplc="04050003" w:tentative="1">
      <w:start w:val="1"/>
      <w:numFmt w:val="bullet"/>
      <w:lvlText w:val="o"/>
      <w:lvlJc w:val="left"/>
      <w:pPr>
        <w:ind w:left="6480" w:hanging="360"/>
      </w:pPr>
      <w:rPr>
        <w:rFonts w:ascii="Courier New" w:hAnsi="Courier New" w:cs="Courier New" w:hint="default"/>
      </w:rPr>
    </w:lvl>
    <w:lvl w:ilvl="5" w:tplc="04050005" w:tentative="1">
      <w:start w:val="1"/>
      <w:numFmt w:val="bullet"/>
      <w:lvlText w:val=""/>
      <w:lvlJc w:val="left"/>
      <w:pPr>
        <w:ind w:left="7200" w:hanging="360"/>
      </w:pPr>
      <w:rPr>
        <w:rFonts w:ascii="Wingdings" w:hAnsi="Wingdings" w:hint="default"/>
      </w:rPr>
    </w:lvl>
    <w:lvl w:ilvl="6" w:tplc="04050001" w:tentative="1">
      <w:start w:val="1"/>
      <w:numFmt w:val="bullet"/>
      <w:lvlText w:val=""/>
      <w:lvlJc w:val="left"/>
      <w:pPr>
        <w:ind w:left="7920" w:hanging="360"/>
      </w:pPr>
      <w:rPr>
        <w:rFonts w:ascii="Symbol" w:hAnsi="Symbol" w:hint="default"/>
      </w:rPr>
    </w:lvl>
    <w:lvl w:ilvl="7" w:tplc="04050003" w:tentative="1">
      <w:start w:val="1"/>
      <w:numFmt w:val="bullet"/>
      <w:lvlText w:val="o"/>
      <w:lvlJc w:val="left"/>
      <w:pPr>
        <w:ind w:left="8640" w:hanging="360"/>
      </w:pPr>
      <w:rPr>
        <w:rFonts w:ascii="Courier New" w:hAnsi="Courier New" w:cs="Courier New" w:hint="default"/>
      </w:rPr>
    </w:lvl>
    <w:lvl w:ilvl="8" w:tplc="04050005" w:tentative="1">
      <w:start w:val="1"/>
      <w:numFmt w:val="bullet"/>
      <w:lvlText w:val=""/>
      <w:lvlJc w:val="left"/>
      <w:pPr>
        <w:ind w:left="9360" w:hanging="360"/>
      </w:pPr>
      <w:rPr>
        <w:rFonts w:ascii="Wingdings" w:hAnsi="Wingdings" w:hint="default"/>
      </w:rPr>
    </w:lvl>
  </w:abstractNum>
  <w:abstractNum w:abstractNumId="5" w15:restartNumberingAfterBreak="0">
    <w:nsid w:val="082B002C"/>
    <w:multiLevelType w:val="multilevel"/>
    <w:tmpl w:val="082B002C"/>
    <w:lvl w:ilvl="0">
      <w:start w:val="1"/>
      <w:numFmt w:val="bullet"/>
      <w:pStyle w:val="E-odrkaipka"/>
      <w:lvlText w:val=""/>
      <w:lvlPicBulletId w:val="0"/>
      <w:lvlJc w:val="left"/>
      <w:pPr>
        <w:ind w:left="947" w:hanging="360"/>
      </w:pPr>
      <w:rPr>
        <w:rFonts w:ascii="Symbol" w:hAnsi="Symbol" w:hint="default"/>
        <w:color w:val="auto"/>
      </w:rPr>
    </w:lvl>
    <w:lvl w:ilvl="1">
      <w:start w:val="1"/>
      <w:numFmt w:val="bullet"/>
      <w:lvlText w:val="o"/>
      <w:lvlJc w:val="left"/>
      <w:pPr>
        <w:ind w:left="1667" w:hanging="360"/>
      </w:pPr>
      <w:rPr>
        <w:rFonts w:ascii="Courier New" w:hAnsi="Courier New" w:cs="Courier New" w:hint="default"/>
      </w:rPr>
    </w:lvl>
    <w:lvl w:ilvl="2">
      <w:numFmt w:val="bullet"/>
      <w:lvlText w:val="-"/>
      <w:lvlJc w:val="left"/>
      <w:pPr>
        <w:ind w:left="2387" w:hanging="360"/>
      </w:pPr>
      <w:rPr>
        <w:rFonts w:ascii="Verdana" w:eastAsiaTheme="minorEastAsia" w:hAnsi="Verdana" w:cstheme="minorBidi"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6" w15:restartNumberingAfterBreak="0">
    <w:nsid w:val="0DD56495"/>
    <w:multiLevelType w:val="hybridMultilevel"/>
    <w:tmpl w:val="61AC747A"/>
    <w:lvl w:ilvl="0" w:tplc="DDC8F01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FD04E2C"/>
    <w:multiLevelType w:val="hybridMultilevel"/>
    <w:tmpl w:val="D654058A"/>
    <w:lvl w:ilvl="0" w:tplc="93129D2A">
      <w:numFmt w:val="bullet"/>
      <w:lvlText w:val="-"/>
      <w:lvlJc w:val="left"/>
      <w:pPr>
        <w:ind w:left="720" w:hanging="360"/>
      </w:pPr>
      <w:rPr>
        <w:rFonts w:ascii="Verdana" w:eastAsiaTheme="minorEastAsia"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11199B"/>
    <w:multiLevelType w:val="multilevel"/>
    <w:tmpl w:val="1CF8D1A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18786B7F"/>
    <w:multiLevelType w:val="hybridMultilevel"/>
    <w:tmpl w:val="9026A002"/>
    <w:lvl w:ilvl="0" w:tplc="93129D2A">
      <w:numFmt w:val="bullet"/>
      <w:lvlText w:val="-"/>
      <w:lvlJc w:val="left"/>
      <w:pPr>
        <w:ind w:left="720" w:hanging="360"/>
      </w:pPr>
      <w:rPr>
        <w:rFonts w:ascii="Verdana" w:eastAsiaTheme="minorEastAsia"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1B7D8D"/>
    <w:multiLevelType w:val="hybridMultilevel"/>
    <w:tmpl w:val="96F83D62"/>
    <w:lvl w:ilvl="0" w:tplc="93129D2A">
      <w:numFmt w:val="bullet"/>
      <w:lvlText w:val="-"/>
      <w:lvlJc w:val="left"/>
      <w:pPr>
        <w:ind w:left="720" w:hanging="360"/>
      </w:pPr>
      <w:rPr>
        <w:rFonts w:ascii="Verdana" w:eastAsiaTheme="minorEastAsia"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6C198C"/>
    <w:multiLevelType w:val="hybridMultilevel"/>
    <w:tmpl w:val="EC5E6752"/>
    <w:lvl w:ilvl="0" w:tplc="EA9AB602">
      <w:start w:val="1"/>
      <w:numFmt w:val="decimal"/>
      <w:lvlText w:val="%1."/>
      <w:lvlJc w:val="left"/>
      <w:pPr>
        <w:ind w:left="720" w:hanging="360"/>
      </w:pPr>
      <w:rPr>
        <w:rFonts w:hint="default"/>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0807CD1"/>
    <w:multiLevelType w:val="multilevel"/>
    <w:tmpl w:val="4964E09E"/>
    <w:lvl w:ilvl="0">
      <w:start w:val="1"/>
      <w:numFmt w:val="decimal"/>
      <w:lvlText w:val="%1."/>
      <w:lvlJc w:val="left"/>
      <w:pPr>
        <w:tabs>
          <w:tab w:val="num" w:pos="360"/>
        </w:tabs>
        <w:ind w:left="360" w:hanging="360"/>
      </w:pPr>
    </w:lvl>
    <w:lvl w:ilvl="1">
      <w:start w:val="1"/>
      <w:numFmt w:val="bullet"/>
      <w:lvlText w:val=""/>
      <w:lvlJc w:val="left"/>
      <w:pPr>
        <w:tabs>
          <w:tab w:val="num" w:pos="716"/>
        </w:tabs>
        <w:ind w:left="716" w:hanging="432"/>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19B78F1"/>
    <w:multiLevelType w:val="hybridMultilevel"/>
    <w:tmpl w:val="FCCCCC04"/>
    <w:lvl w:ilvl="0" w:tplc="04050003">
      <w:start w:val="1"/>
      <w:numFmt w:val="bullet"/>
      <w:lvlText w:val="o"/>
      <w:lvlJc w:val="left"/>
      <w:pPr>
        <w:ind w:left="720" w:hanging="360"/>
      </w:pPr>
      <w:rPr>
        <w:rFonts w:ascii="Courier New" w:hAnsi="Courier New" w:cs="Courier New" w:hint="default"/>
      </w:rPr>
    </w:lvl>
    <w:lvl w:ilvl="1" w:tplc="052A7A16">
      <w:numFmt w:val="bullet"/>
      <w:lvlText w:val="-"/>
      <w:lvlJc w:val="left"/>
      <w:pPr>
        <w:ind w:left="1440" w:hanging="360"/>
      </w:pPr>
      <w:rPr>
        <w:rFonts w:ascii="Calibri" w:eastAsiaTheme="minorHAnsi"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9B424B6"/>
    <w:multiLevelType w:val="hybridMultilevel"/>
    <w:tmpl w:val="8A0EB2FA"/>
    <w:lvl w:ilvl="0" w:tplc="973E959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22F6F02"/>
    <w:multiLevelType w:val="hybridMultilevel"/>
    <w:tmpl w:val="EC7CE49E"/>
    <w:lvl w:ilvl="0" w:tplc="052A7A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8D1275"/>
    <w:multiLevelType w:val="hybridMultilevel"/>
    <w:tmpl w:val="ACCCAA0E"/>
    <w:lvl w:ilvl="0" w:tplc="052A7A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1B1CED"/>
    <w:multiLevelType w:val="hybridMultilevel"/>
    <w:tmpl w:val="D568A642"/>
    <w:lvl w:ilvl="0" w:tplc="93129D2A">
      <w:numFmt w:val="bullet"/>
      <w:lvlText w:val="-"/>
      <w:lvlJc w:val="left"/>
      <w:pPr>
        <w:ind w:left="720" w:hanging="360"/>
      </w:pPr>
      <w:rPr>
        <w:rFonts w:ascii="Verdana" w:eastAsiaTheme="minorEastAsia"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F915D6"/>
    <w:multiLevelType w:val="hybridMultilevel"/>
    <w:tmpl w:val="724C46E8"/>
    <w:lvl w:ilvl="0" w:tplc="D3E6B62E">
      <w:numFmt w:val="bullet"/>
      <w:lvlText w:val="-"/>
      <w:lvlJc w:val="left"/>
      <w:pPr>
        <w:ind w:left="1068" w:hanging="360"/>
      </w:pPr>
      <w:rPr>
        <w:rFonts w:ascii="Calibri" w:eastAsiaTheme="minorHAnsi"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9" w15:restartNumberingAfterBreak="0">
    <w:nsid w:val="3D4A7BFA"/>
    <w:multiLevelType w:val="hybridMultilevel"/>
    <w:tmpl w:val="F1EEFEE8"/>
    <w:lvl w:ilvl="0" w:tplc="93129D2A">
      <w:numFmt w:val="bullet"/>
      <w:lvlText w:val="-"/>
      <w:lvlJc w:val="left"/>
      <w:pPr>
        <w:ind w:left="720" w:hanging="360"/>
      </w:pPr>
      <w:rPr>
        <w:rFonts w:ascii="Verdana" w:eastAsiaTheme="minorEastAsia"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221329"/>
    <w:multiLevelType w:val="multilevel"/>
    <w:tmpl w:val="32F2DA88"/>
    <w:lvl w:ilvl="0">
      <w:start w:val="1"/>
      <w:numFmt w:val="decimal"/>
      <w:lvlText w:val="%1."/>
      <w:lvlJc w:val="left"/>
      <w:pPr>
        <w:ind w:left="360" w:hanging="360"/>
      </w:pPr>
    </w:lvl>
    <w:lvl w:ilvl="1">
      <w:start w:val="1"/>
      <w:numFmt w:val="decimal"/>
      <w:lvlText w:val="%1.%2."/>
      <w:lvlJc w:val="left"/>
      <w:pPr>
        <w:ind w:left="432" w:hanging="432"/>
      </w:pPr>
      <w:rPr>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1144AF7"/>
    <w:multiLevelType w:val="hybridMultilevel"/>
    <w:tmpl w:val="51BC0D84"/>
    <w:lvl w:ilvl="0" w:tplc="0405000F">
      <w:start w:val="1"/>
      <w:numFmt w:val="decimal"/>
      <w:lvlText w:val="%1."/>
      <w:lvlJc w:val="left"/>
      <w:pPr>
        <w:ind w:left="3763" w:hanging="360"/>
      </w:p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22" w15:restartNumberingAfterBreak="0">
    <w:nsid w:val="42E75E0E"/>
    <w:multiLevelType w:val="hybridMultilevel"/>
    <w:tmpl w:val="6DA23A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74318BF"/>
    <w:multiLevelType w:val="hybridMultilevel"/>
    <w:tmpl w:val="39247370"/>
    <w:lvl w:ilvl="0" w:tplc="052A7A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845C08"/>
    <w:multiLevelType w:val="hybridMultilevel"/>
    <w:tmpl w:val="DFFC75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26" w15:restartNumberingAfterBreak="0">
    <w:nsid w:val="54B85E46"/>
    <w:multiLevelType w:val="multilevel"/>
    <w:tmpl w:val="F7AE731E"/>
    <w:lvl w:ilvl="0">
      <w:start w:val="1"/>
      <w:numFmt w:val="upperRoman"/>
      <w:lvlText w:val="%1."/>
      <w:lvlJc w:val="left"/>
      <w:pPr>
        <w:ind w:left="360" w:hanging="360"/>
      </w:pPr>
      <w:rPr>
        <w:rFonts w:hint="default"/>
        <w:u w:val="none"/>
      </w:rPr>
    </w:lvl>
    <w:lvl w:ilvl="1">
      <w:numFmt w:val="bullet"/>
      <w:lvlText w:val="-"/>
      <w:lvlJc w:val="left"/>
      <w:pPr>
        <w:ind w:left="792" w:hanging="432"/>
      </w:pPr>
      <w:rPr>
        <w:rFonts w:ascii="Calibri" w:eastAsiaTheme="minorHAnsi" w:hAnsi="Calibri" w:cs="Calibri"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4E80507"/>
    <w:multiLevelType w:val="hybridMultilevel"/>
    <w:tmpl w:val="21A62D4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8" w15:restartNumberingAfterBreak="0">
    <w:nsid w:val="678C29D2"/>
    <w:multiLevelType w:val="hybridMultilevel"/>
    <w:tmpl w:val="13723EA8"/>
    <w:lvl w:ilvl="0" w:tplc="BDC26F22">
      <w:start w:val="1"/>
      <w:numFmt w:val="upperRoman"/>
      <w:lvlText w:val="%1."/>
      <w:lvlJc w:val="left"/>
      <w:pPr>
        <w:ind w:left="1080" w:hanging="7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BC099B"/>
    <w:multiLevelType w:val="multilevel"/>
    <w:tmpl w:val="6ABC099B"/>
    <w:lvl w:ilvl="0">
      <w:start w:val="1"/>
      <w:numFmt w:val="bullet"/>
      <w:pStyle w:val="E-tabodrka"/>
      <w:lvlText w:val=""/>
      <w:lvlPicBulletId w:val="0"/>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BDD5DB7"/>
    <w:multiLevelType w:val="hybridMultilevel"/>
    <w:tmpl w:val="99C23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1CA34FE"/>
    <w:multiLevelType w:val="multilevel"/>
    <w:tmpl w:val="38EC1946"/>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3D33B7F"/>
    <w:multiLevelType w:val="multilevel"/>
    <w:tmpl w:val="59FC98C2"/>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76A6CDA"/>
    <w:multiLevelType w:val="hybridMultilevel"/>
    <w:tmpl w:val="53C2B9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7A265F9"/>
    <w:multiLevelType w:val="hybridMultilevel"/>
    <w:tmpl w:val="AFB42A04"/>
    <w:lvl w:ilvl="0" w:tplc="93129D2A">
      <w:numFmt w:val="bullet"/>
      <w:lvlText w:val="-"/>
      <w:lvlJc w:val="left"/>
      <w:pPr>
        <w:ind w:left="720" w:hanging="360"/>
      </w:pPr>
      <w:rPr>
        <w:rFonts w:ascii="Verdana" w:eastAsiaTheme="minorEastAsia"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791571"/>
    <w:multiLevelType w:val="hybridMultilevel"/>
    <w:tmpl w:val="D07A54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BF1223A"/>
    <w:multiLevelType w:val="hybridMultilevel"/>
    <w:tmpl w:val="3BA0DCCE"/>
    <w:lvl w:ilvl="0" w:tplc="052A7A16">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F246C27"/>
    <w:multiLevelType w:val="multilevel"/>
    <w:tmpl w:val="DC5683E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FF06037"/>
    <w:multiLevelType w:val="hybridMultilevel"/>
    <w:tmpl w:val="0428EFD4"/>
    <w:lvl w:ilvl="0" w:tplc="87123E8A">
      <w:start w:val="1"/>
      <w:numFmt w:val="decimal"/>
      <w:pStyle w:val="E-nadpis1"/>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pStyle w:val="E-nadpis4"/>
      <w:lvlText w:val="%4."/>
      <w:lvlJc w:val="left"/>
      <w:pPr>
        <w:ind w:left="2880" w:hanging="360"/>
      </w:pPr>
    </w:lvl>
    <w:lvl w:ilvl="4" w:tplc="04050019" w:tentative="1">
      <w:start w:val="1"/>
      <w:numFmt w:val="lowerLetter"/>
      <w:pStyle w:val="E-nadpis5"/>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0"/>
  </w:num>
  <w:num w:numId="2">
    <w:abstractNumId w:val="27"/>
  </w:num>
  <w:num w:numId="3">
    <w:abstractNumId w:val="25"/>
  </w:num>
  <w:num w:numId="4">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9"/>
  </w:num>
  <w:num w:numId="7">
    <w:abstractNumId w:val="5"/>
  </w:num>
  <w:num w:numId="8">
    <w:abstractNumId w:val="36"/>
  </w:num>
  <w:num w:numId="9">
    <w:abstractNumId w:val="38"/>
  </w:num>
  <w:num w:numId="10">
    <w:abstractNumId w:val="1"/>
  </w:num>
  <w:num w:numId="11">
    <w:abstractNumId w:val="2"/>
  </w:num>
  <w:num w:numId="12">
    <w:abstractNumId w:val="18"/>
  </w:num>
  <w:num w:numId="13">
    <w:abstractNumId w:val="13"/>
  </w:num>
  <w:num w:numId="14">
    <w:abstractNumId w:val="6"/>
  </w:num>
  <w:num w:numId="15">
    <w:abstractNumId w:val="7"/>
  </w:num>
  <w:num w:numId="16">
    <w:abstractNumId w:val="9"/>
  </w:num>
  <w:num w:numId="17">
    <w:abstractNumId w:val="19"/>
  </w:num>
  <w:num w:numId="18">
    <w:abstractNumId w:val="17"/>
  </w:num>
  <w:num w:numId="19">
    <w:abstractNumId w:val="34"/>
  </w:num>
  <w:num w:numId="20">
    <w:abstractNumId w:val="10"/>
  </w:num>
  <w:num w:numId="21">
    <w:abstractNumId w:val="28"/>
  </w:num>
  <w:num w:numId="22">
    <w:abstractNumId w:val="23"/>
  </w:num>
  <w:num w:numId="23">
    <w:abstractNumId w:val="15"/>
  </w:num>
  <w:num w:numId="24">
    <w:abstractNumId w:val="26"/>
  </w:num>
  <w:num w:numId="25">
    <w:abstractNumId w:val="16"/>
  </w:num>
  <w:num w:numId="26">
    <w:abstractNumId w:val="32"/>
  </w:num>
  <w:num w:numId="27">
    <w:abstractNumId w:val="21"/>
  </w:num>
  <w:num w:numId="28">
    <w:abstractNumId w:val="30"/>
  </w:num>
  <w:num w:numId="29">
    <w:abstractNumId w:val="24"/>
  </w:num>
  <w:num w:numId="30">
    <w:abstractNumId w:val="11"/>
  </w:num>
  <w:num w:numId="31">
    <w:abstractNumId w:val="33"/>
  </w:num>
  <w:num w:numId="32">
    <w:abstractNumId w:val="37"/>
  </w:num>
  <w:num w:numId="33">
    <w:abstractNumId w:val="4"/>
  </w:num>
  <w:num w:numId="34">
    <w:abstractNumId w:val="14"/>
  </w:num>
  <w:num w:numId="35">
    <w:abstractNumId w:val="8"/>
  </w:num>
  <w:num w:numId="36">
    <w:abstractNumId w:val="35"/>
  </w:num>
  <w:num w:numId="37">
    <w:abstractNumId w:val="22"/>
  </w:num>
  <w:num w:numId="38">
    <w:abstractNumId w:val="3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BC8"/>
    <w:rsid w:val="000029E3"/>
    <w:rsid w:val="000032E9"/>
    <w:rsid w:val="00004A43"/>
    <w:rsid w:val="00012DCC"/>
    <w:rsid w:val="000215EF"/>
    <w:rsid w:val="00022D1C"/>
    <w:rsid w:val="0002515A"/>
    <w:rsid w:val="000251F9"/>
    <w:rsid w:val="000270AB"/>
    <w:rsid w:val="000351CF"/>
    <w:rsid w:val="00040916"/>
    <w:rsid w:val="00042045"/>
    <w:rsid w:val="00050769"/>
    <w:rsid w:val="0005100E"/>
    <w:rsid w:val="00051FD7"/>
    <w:rsid w:val="00053289"/>
    <w:rsid w:val="00054DD4"/>
    <w:rsid w:val="00064B19"/>
    <w:rsid w:val="00082BB1"/>
    <w:rsid w:val="000852D7"/>
    <w:rsid w:val="00096E03"/>
    <w:rsid w:val="00097A6C"/>
    <w:rsid w:val="000A0877"/>
    <w:rsid w:val="000B0F02"/>
    <w:rsid w:val="000B3258"/>
    <w:rsid w:val="000C21CC"/>
    <w:rsid w:val="000D07BA"/>
    <w:rsid w:val="000D7D81"/>
    <w:rsid w:val="000E036B"/>
    <w:rsid w:val="000E349C"/>
    <w:rsid w:val="00112998"/>
    <w:rsid w:val="00132637"/>
    <w:rsid w:val="0013376D"/>
    <w:rsid w:val="00137C46"/>
    <w:rsid w:val="001506D3"/>
    <w:rsid w:val="00171043"/>
    <w:rsid w:val="00171BCB"/>
    <w:rsid w:val="00172910"/>
    <w:rsid w:val="00175D3D"/>
    <w:rsid w:val="0019707B"/>
    <w:rsid w:val="001B289D"/>
    <w:rsid w:val="001B2DE2"/>
    <w:rsid w:val="001B44F9"/>
    <w:rsid w:val="001B67F2"/>
    <w:rsid w:val="001D575D"/>
    <w:rsid w:val="001D6B07"/>
    <w:rsid w:val="001E44CF"/>
    <w:rsid w:val="001E4B6C"/>
    <w:rsid w:val="001E56D9"/>
    <w:rsid w:val="001E6395"/>
    <w:rsid w:val="00202B14"/>
    <w:rsid w:val="00221634"/>
    <w:rsid w:val="0023620A"/>
    <w:rsid w:val="002423CA"/>
    <w:rsid w:val="00246597"/>
    <w:rsid w:val="0026199D"/>
    <w:rsid w:val="0026270D"/>
    <w:rsid w:val="00270197"/>
    <w:rsid w:val="00270311"/>
    <w:rsid w:val="002737E8"/>
    <w:rsid w:val="00277AA1"/>
    <w:rsid w:val="00277D99"/>
    <w:rsid w:val="00291777"/>
    <w:rsid w:val="00297B36"/>
    <w:rsid w:val="00297E24"/>
    <w:rsid w:val="002A2720"/>
    <w:rsid w:val="002A3CF2"/>
    <w:rsid w:val="002B32D0"/>
    <w:rsid w:val="002B5DD3"/>
    <w:rsid w:val="002C0071"/>
    <w:rsid w:val="002C1233"/>
    <w:rsid w:val="002C1638"/>
    <w:rsid w:val="002C362E"/>
    <w:rsid w:val="002D142F"/>
    <w:rsid w:val="002D3EB7"/>
    <w:rsid w:val="002E1E13"/>
    <w:rsid w:val="002E272D"/>
    <w:rsid w:val="002F1B0D"/>
    <w:rsid w:val="002F2376"/>
    <w:rsid w:val="002F74BA"/>
    <w:rsid w:val="00312960"/>
    <w:rsid w:val="00316723"/>
    <w:rsid w:val="0033127B"/>
    <w:rsid w:val="00333C9D"/>
    <w:rsid w:val="00335694"/>
    <w:rsid w:val="003408D7"/>
    <w:rsid w:val="0034622C"/>
    <w:rsid w:val="00353F74"/>
    <w:rsid w:val="00361439"/>
    <w:rsid w:val="00375A3E"/>
    <w:rsid w:val="00391F56"/>
    <w:rsid w:val="003933A5"/>
    <w:rsid w:val="003A4738"/>
    <w:rsid w:val="003A4E2B"/>
    <w:rsid w:val="003B54F4"/>
    <w:rsid w:val="003C51A7"/>
    <w:rsid w:val="003D3FC3"/>
    <w:rsid w:val="003D484B"/>
    <w:rsid w:val="003F1150"/>
    <w:rsid w:val="003F2C85"/>
    <w:rsid w:val="00402A0D"/>
    <w:rsid w:val="0040300E"/>
    <w:rsid w:val="0040416C"/>
    <w:rsid w:val="0042095B"/>
    <w:rsid w:val="004246E5"/>
    <w:rsid w:val="00437F98"/>
    <w:rsid w:val="0044606C"/>
    <w:rsid w:val="00450F45"/>
    <w:rsid w:val="00476096"/>
    <w:rsid w:val="00476816"/>
    <w:rsid w:val="00495CB1"/>
    <w:rsid w:val="004C1AFC"/>
    <w:rsid w:val="004D2BA3"/>
    <w:rsid w:val="004E28C1"/>
    <w:rsid w:val="004E2F2B"/>
    <w:rsid w:val="004E44FC"/>
    <w:rsid w:val="004E695E"/>
    <w:rsid w:val="004F55A0"/>
    <w:rsid w:val="00506372"/>
    <w:rsid w:val="005206F9"/>
    <w:rsid w:val="005365C9"/>
    <w:rsid w:val="00544ED4"/>
    <w:rsid w:val="00566554"/>
    <w:rsid w:val="005809EE"/>
    <w:rsid w:val="00580D22"/>
    <w:rsid w:val="00582BDE"/>
    <w:rsid w:val="00582E9C"/>
    <w:rsid w:val="005A17D3"/>
    <w:rsid w:val="005B2710"/>
    <w:rsid w:val="005D213C"/>
    <w:rsid w:val="005D26EB"/>
    <w:rsid w:val="005F05D5"/>
    <w:rsid w:val="005F13F9"/>
    <w:rsid w:val="005F1F75"/>
    <w:rsid w:val="005F2C8A"/>
    <w:rsid w:val="005F451E"/>
    <w:rsid w:val="006038BA"/>
    <w:rsid w:val="00607DF1"/>
    <w:rsid w:val="00622615"/>
    <w:rsid w:val="00624C0E"/>
    <w:rsid w:val="00625FF6"/>
    <w:rsid w:val="0062668B"/>
    <w:rsid w:val="00627AD6"/>
    <w:rsid w:val="006315A4"/>
    <w:rsid w:val="0063174F"/>
    <w:rsid w:val="00643A94"/>
    <w:rsid w:val="00646964"/>
    <w:rsid w:val="006469C3"/>
    <w:rsid w:val="0064710B"/>
    <w:rsid w:val="006539AC"/>
    <w:rsid w:val="00682A3F"/>
    <w:rsid w:val="00694830"/>
    <w:rsid w:val="006A06FF"/>
    <w:rsid w:val="006A4706"/>
    <w:rsid w:val="006A5F83"/>
    <w:rsid w:val="006A76FF"/>
    <w:rsid w:val="006B7EFC"/>
    <w:rsid w:val="006C7682"/>
    <w:rsid w:val="006D5015"/>
    <w:rsid w:val="006E3BB9"/>
    <w:rsid w:val="006E7F85"/>
    <w:rsid w:val="006F1D5C"/>
    <w:rsid w:val="006F4324"/>
    <w:rsid w:val="00706026"/>
    <w:rsid w:val="00715016"/>
    <w:rsid w:val="00716B92"/>
    <w:rsid w:val="00717A87"/>
    <w:rsid w:val="00727131"/>
    <w:rsid w:val="007501D9"/>
    <w:rsid w:val="00750440"/>
    <w:rsid w:val="0075478D"/>
    <w:rsid w:val="007649CB"/>
    <w:rsid w:val="00770207"/>
    <w:rsid w:val="00777C54"/>
    <w:rsid w:val="00780A1A"/>
    <w:rsid w:val="00783306"/>
    <w:rsid w:val="0079603C"/>
    <w:rsid w:val="007A0C82"/>
    <w:rsid w:val="007A30C1"/>
    <w:rsid w:val="007A72D7"/>
    <w:rsid w:val="007B366A"/>
    <w:rsid w:val="007B55C7"/>
    <w:rsid w:val="007C32C5"/>
    <w:rsid w:val="007C7012"/>
    <w:rsid w:val="007D1979"/>
    <w:rsid w:val="007D3681"/>
    <w:rsid w:val="007D7C63"/>
    <w:rsid w:val="007E1842"/>
    <w:rsid w:val="007E7DA6"/>
    <w:rsid w:val="00813292"/>
    <w:rsid w:val="00823947"/>
    <w:rsid w:val="00826D0F"/>
    <w:rsid w:val="008305E4"/>
    <w:rsid w:val="00835CA9"/>
    <w:rsid w:val="0084583C"/>
    <w:rsid w:val="00852586"/>
    <w:rsid w:val="00853DC7"/>
    <w:rsid w:val="0086181F"/>
    <w:rsid w:val="00866863"/>
    <w:rsid w:val="008767F9"/>
    <w:rsid w:val="00885528"/>
    <w:rsid w:val="00887291"/>
    <w:rsid w:val="00893878"/>
    <w:rsid w:val="008B140F"/>
    <w:rsid w:val="008B2F59"/>
    <w:rsid w:val="008C49A6"/>
    <w:rsid w:val="008D463F"/>
    <w:rsid w:val="008E3D30"/>
    <w:rsid w:val="008F2F6C"/>
    <w:rsid w:val="0090263F"/>
    <w:rsid w:val="00911D07"/>
    <w:rsid w:val="00920801"/>
    <w:rsid w:val="0092384E"/>
    <w:rsid w:val="00924813"/>
    <w:rsid w:val="00927CB3"/>
    <w:rsid w:val="0093006B"/>
    <w:rsid w:val="00931659"/>
    <w:rsid w:val="0093205C"/>
    <w:rsid w:val="00935A29"/>
    <w:rsid w:val="00941C09"/>
    <w:rsid w:val="00945815"/>
    <w:rsid w:val="009510F0"/>
    <w:rsid w:val="00971397"/>
    <w:rsid w:val="0097156A"/>
    <w:rsid w:val="00971FB7"/>
    <w:rsid w:val="00974E3D"/>
    <w:rsid w:val="009926C0"/>
    <w:rsid w:val="00993A95"/>
    <w:rsid w:val="009A1419"/>
    <w:rsid w:val="009A3230"/>
    <w:rsid w:val="009A5019"/>
    <w:rsid w:val="009B12BC"/>
    <w:rsid w:val="009B1705"/>
    <w:rsid w:val="009B4EC2"/>
    <w:rsid w:val="009C15DF"/>
    <w:rsid w:val="009C17B9"/>
    <w:rsid w:val="009D23CC"/>
    <w:rsid w:val="009D58DC"/>
    <w:rsid w:val="009E3B2D"/>
    <w:rsid w:val="009F61E3"/>
    <w:rsid w:val="00A1070E"/>
    <w:rsid w:val="00A1453F"/>
    <w:rsid w:val="00A2307B"/>
    <w:rsid w:val="00A37950"/>
    <w:rsid w:val="00A42315"/>
    <w:rsid w:val="00A43D6F"/>
    <w:rsid w:val="00A5637E"/>
    <w:rsid w:val="00A61141"/>
    <w:rsid w:val="00A61988"/>
    <w:rsid w:val="00A64DDE"/>
    <w:rsid w:val="00A72482"/>
    <w:rsid w:val="00A76449"/>
    <w:rsid w:val="00A932E0"/>
    <w:rsid w:val="00A93712"/>
    <w:rsid w:val="00AA0B3B"/>
    <w:rsid w:val="00AA1164"/>
    <w:rsid w:val="00AA63F0"/>
    <w:rsid w:val="00AB0E44"/>
    <w:rsid w:val="00AB424B"/>
    <w:rsid w:val="00AC102D"/>
    <w:rsid w:val="00AC2A89"/>
    <w:rsid w:val="00AC52AB"/>
    <w:rsid w:val="00AD4888"/>
    <w:rsid w:val="00AE2BA3"/>
    <w:rsid w:val="00AE3E9B"/>
    <w:rsid w:val="00B0088E"/>
    <w:rsid w:val="00B016C5"/>
    <w:rsid w:val="00B01F34"/>
    <w:rsid w:val="00B026F7"/>
    <w:rsid w:val="00B02C89"/>
    <w:rsid w:val="00B0363C"/>
    <w:rsid w:val="00B03B08"/>
    <w:rsid w:val="00B05880"/>
    <w:rsid w:val="00B11C49"/>
    <w:rsid w:val="00B20A26"/>
    <w:rsid w:val="00B734C8"/>
    <w:rsid w:val="00B77768"/>
    <w:rsid w:val="00B908B9"/>
    <w:rsid w:val="00B92716"/>
    <w:rsid w:val="00B97248"/>
    <w:rsid w:val="00BB2958"/>
    <w:rsid w:val="00BB364F"/>
    <w:rsid w:val="00BC5B78"/>
    <w:rsid w:val="00BC5FDF"/>
    <w:rsid w:val="00BC6B87"/>
    <w:rsid w:val="00BD1F5C"/>
    <w:rsid w:val="00C013A6"/>
    <w:rsid w:val="00C02B61"/>
    <w:rsid w:val="00C236AA"/>
    <w:rsid w:val="00C3572A"/>
    <w:rsid w:val="00C453B1"/>
    <w:rsid w:val="00C46400"/>
    <w:rsid w:val="00C52B23"/>
    <w:rsid w:val="00C60E35"/>
    <w:rsid w:val="00C67AC8"/>
    <w:rsid w:val="00C70F70"/>
    <w:rsid w:val="00C727AB"/>
    <w:rsid w:val="00C76025"/>
    <w:rsid w:val="00C769F1"/>
    <w:rsid w:val="00C816E7"/>
    <w:rsid w:val="00C83CF3"/>
    <w:rsid w:val="00C8613B"/>
    <w:rsid w:val="00C96606"/>
    <w:rsid w:val="00CA0946"/>
    <w:rsid w:val="00CB1B58"/>
    <w:rsid w:val="00CB220B"/>
    <w:rsid w:val="00CC44C2"/>
    <w:rsid w:val="00CD30B9"/>
    <w:rsid w:val="00CD62CD"/>
    <w:rsid w:val="00CD65C6"/>
    <w:rsid w:val="00CE79EF"/>
    <w:rsid w:val="00D10ED4"/>
    <w:rsid w:val="00D13016"/>
    <w:rsid w:val="00D23EFB"/>
    <w:rsid w:val="00D30836"/>
    <w:rsid w:val="00D356C7"/>
    <w:rsid w:val="00D36B03"/>
    <w:rsid w:val="00D45943"/>
    <w:rsid w:val="00D513D3"/>
    <w:rsid w:val="00D53482"/>
    <w:rsid w:val="00D577D3"/>
    <w:rsid w:val="00D61E28"/>
    <w:rsid w:val="00D7490A"/>
    <w:rsid w:val="00D7629F"/>
    <w:rsid w:val="00D912CF"/>
    <w:rsid w:val="00D92330"/>
    <w:rsid w:val="00D93A82"/>
    <w:rsid w:val="00DA0222"/>
    <w:rsid w:val="00DA3713"/>
    <w:rsid w:val="00DC35B0"/>
    <w:rsid w:val="00DC7213"/>
    <w:rsid w:val="00DD001B"/>
    <w:rsid w:val="00E05837"/>
    <w:rsid w:val="00E16438"/>
    <w:rsid w:val="00E23AC9"/>
    <w:rsid w:val="00E37BC8"/>
    <w:rsid w:val="00E41222"/>
    <w:rsid w:val="00E41767"/>
    <w:rsid w:val="00E41EEE"/>
    <w:rsid w:val="00E42CA3"/>
    <w:rsid w:val="00E4771E"/>
    <w:rsid w:val="00E532EA"/>
    <w:rsid w:val="00E54701"/>
    <w:rsid w:val="00E641DA"/>
    <w:rsid w:val="00E64C88"/>
    <w:rsid w:val="00E7188D"/>
    <w:rsid w:val="00E73DB8"/>
    <w:rsid w:val="00E81D22"/>
    <w:rsid w:val="00E93DDE"/>
    <w:rsid w:val="00EA2574"/>
    <w:rsid w:val="00EB2CD9"/>
    <w:rsid w:val="00EB79BC"/>
    <w:rsid w:val="00EB7A25"/>
    <w:rsid w:val="00EC2973"/>
    <w:rsid w:val="00EC4C61"/>
    <w:rsid w:val="00ED125D"/>
    <w:rsid w:val="00ED522A"/>
    <w:rsid w:val="00EE0A3B"/>
    <w:rsid w:val="00EE2238"/>
    <w:rsid w:val="00EE5E88"/>
    <w:rsid w:val="00EF54F7"/>
    <w:rsid w:val="00F03462"/>
    <w:rsid w:val="00F12D35"/>
    <w:rsid w:val="00F1462F"/>
    <w:rsid w:val="00F2386F"/>
    <w:rsid w:val="00F30DEE"/>
    <w:rsid w:val="00F3238D"/>
    <w:rsid w:val="00F35E43"/>
    <w:rsid w:val="00F52B99"/>
    <w:rsid w:val="00F52DD1"/>
    <w:rsid w:val="00F62C3C"/>
    <w:rsid w:val="00F63101"/>
    <w:rsid w:val="00F91794"/>
    <w:rsid w:val="00F92358"/>
    <w:rsid w:val="00F95313"/>
    <w:rsid w:val="00F95FE6"/>
    <w:rsid w:val="00FA4521"/>
    <w:rsid w:val="00FB2540"/>
    <w:rsid w:val="00FB3616"/>
    <w:rsid w:val="00FC4065"/>
    <w:rsid w:val="00FD2003"/>
    <w:rsid w:val="00FF0B8C"/>
    <w:rsid w:val="00FF0E83"/>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7B2121"/>
  <w15:docId w15:val="{53F60A58-23DC-4F21-8708-FB27C6468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D142F"/>
    <w:pPr>
      <w:spacing w:after="0" w:line="240" w:lineRule="auto"/>
    </w:pPr>
    <w:rPr>
      <w:rFonts w:ascii="Times New Roman" w:eastAsia="Times New Roman" w:hAnsi="Times New Roman" w:cs="Times New Roman"/>
      <w:sz w:val="24"/>
      <w:szCs w:val="24"/>
    </w:rPr>
  </w:style>
  <w:style w:type="paragraph" w:styleId="Nadpis1">
    <w:name w:val="heading 1"/>
    <w:basedOn w:val="Normln"/>
    <w:next w:val="Nadpis2"/>
    <w:link w:val="Nadpis1Char"/>
    <w:uiPriority w:val="1"/>
    <w:qFormat/>
    <w:rsid w:val="002C1233"/>
    <w:pPr>
      <w:keepNext/>
      <w:overflowPunct w:val="0"/>
      <w:autoSpaceDE w:val="0"/>
      <w:autoSpaceDN w:val="0"/>
      <w:adjustRightInd w:val="0"/>
      <w:spacing w:before="480" w:after="120" w:line="280" w:lineRule="atLeast"/>
      <w:jc w:val="both"/>
      <w:textAlignment w:val="baseline"/>
      <w:outlineLvl w:val="0"/>
    </w:pPr>
    <w:rPr>
      <w:rFonts w:ascii="Verdana" w:hAnsi="Verdana"/>
      <w:b/>
      <w:caps/>
      <w:kern w:val="28"/>
      <w:szCs w:val="20"/>
    </w:rPr>
  </w:style>
  <w:style w:type="paragraph" w:styleId="Nadpis2">
    <w:name w:val="heading 2"/>
    <w:basedOn w:val="Normln"/>
    <w:next w:val="Normln"/>
    <w:link w:val="Nadpis2Char"/>
    <w:unhideWhenUsed/>
    <w:qFormat/>
    <w:rsid w:val="002C123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1"/>
    <w:qFormat/>
    <w:rsid w:val="00E37BC8"/>
    <w:pPr>
      <w:keepNext/>
      <w:spacing w:before="240" w:after="60"/>
      <w:outlineLvl w:val="2"/>
    </w:pPr>
    <w:rPr>
      <w:b/>
      <w:szCs w:val="20"/>
    </w:rPr>
  </w:style>
  <w:style w:type="paragraph" w:styleId="Nadpis4">
    <w:name w:val="heading 4"/>
    <w:basedOn w:val="Normln"/>
    <w:next w:val="Normln"/>
    <w:link w:val="Nadpis4Char"/>
    <w:qFormat/>
    <w:rsid w:val="00E37BC8"/>
    <w:pPr>
      <w:keepNext/>
      <w:spacing w:line="290" w:lineRule="atLeast"/>
      <w:outlineLvl w:val="3"/>
    </w:pPr>
    <w:rPr>
      <w:b/>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E37BC8"/>
    <w:rPr>
      <w:rFonts w:ascii="Times New Roman" w:eastAsia="Times New Roman" w:hAnsi="Times New Roman" w:cs="Times New Roman"/>
      <w:b/>
      <w:sz w:val="24"/>
      <w:szCs w:val="20"/>
    </w:rPr>
  </w:style>
  <w:style w:type="character" w:customStyle="1" w:styleId="Nadpis4Char">
    <w:name w:val="Nadpis 4 Char"/>
    <w:basedOn w:val="Standardnpsmoodstavce"/>
    <w:link w:val="Nadpis4"/>
    <w:rsid w:val="00E37BC8"/>
    <w:rPr>
      <w:rFonts w:ascii="Times New Roman" w:eastAsia="Times New Roman" w:hAnsi="Times New Roman" w:cs="Times New Roman"/>
      <w:b/>
      <w:i/>
      <w:sz w:val="24"/>
      <w:szCs w:val="24"/>
    </w:rPr>
  </w:style>
  <w:style w:type="paragraph" w:styleId="Zhlav">
    <w:name w:val="header"/>
    <w:basedOn w:val="Normln"/>
    <w:link w:val="ZhlavChar"/>
    <w:uiPriority w:val="99"/>
    <w:rsid w:val="00E37BC8"/>
    <w:pPr>
      <w:tabs>
        <w:tab w:val="center" w:pos="4153"/>
        <w:tab w:val="right" w:pos="8306"/>
      </w:tabs>
    </w:pPr>
    <w:rPr>
      <w:szCs w:val="20"/>
    </w:rPr>
  </w:style>
  <w:style w:type="character" w:customStyle="1" w:styleId="ZhlavChar">
    <w:name w:val="Záhlaví Char"/>
    <w:basedOn w:val="Standardnpsmoodstavce"/>
    <w:link w:val="Zhlav"/>
    <w:uiPriority w:val="99"/>
    <w:rsid w:val="00E37BC8"/>
    <w:rPr>
      <w:rFonts w:ascii="Times New Roman" w:eastAsia="Times New Roman" w:hAnsi="Times New Roman" w:cs="Times New Roman"/>
      <w:sz w:val="24"/>
      <w:szCs w:val="20"/>
    </w:rPr>
  </w:style>
  <w:style w:type="paragraph" w:styleId="Nzev">
    <w:name w:val="Title"/>
    <w:basedOn w:val="Normln"/>
    <w:link w:val="NzevChar"/>
    <w:qFormat/>
    <w:rsid w:val="00E37BC8"/>
    <w:pPr>
      <w:jc w:val="center"/>
    </w:pPr>
    <w:rPr>
      <w:b/>
      <w:szCs w:val="20"/>
    </w:rPr>
  </w:style>
  <w:style w:type="character" w:customStyle="1" w:styleId="NzevChar">
    <w:name w:val="Název Char"/>
    <w:basedOn w:val="Standardnpsmoodstavce"/>
    <w:link w:val="Nzev"/>
    <w:rsid w:val="00E37BC8"/>
    <w:rPr>
      <w:rFonts w:ascii="Times New Roman" w:eastAsia="Times New Roman" w:hAnsi="Times New Roman" w:cs="Times New Roman"/>
      <w:b/>
      <w:sz w:val="24"/>
      <w:szCs w:val="20"/>
    </w:rPr>
  </w:style>
  <w:style w:type="paragraph" w:styleId="Zpat">
    <w:name w:val="footer"/>
    <w:basedOn w:val="Normln"/>
    <w:link w:val="ZpatChar"/>
    <w:uiPriority w:val="99"/>
    <w:rsid w:val="00E37BC8"/>
    <w:pPr>
      <w:tabs>
        <w:tab w:val="center" w:pos="4536"/>
        <w:tab w:val="right" w:pos="9072"/>
      </w:tabs>
    </w:pPr>
  </w:style>
  <w:style w:type="character" w:customStyle="1" w:styleId="ZpatChar">
    <w:name w:val="Zápatí Char"/>
    <w:basedOn w:val="Standardnpsmoodstavce"/>
    <w:link w:val="Zpat"/>
    <w:uiPriority w:val="99"/>
    <w:rsid w:val="00E37BC8"/>
    <w:rPr>
      <w:rFonts w:ascii="Times New Roman" w:eastAsia="Times New Roman" w:hAnsi="Times New Roman" w:cs="Times New Roman"/>
      <w:sz w:val="24"/>
      <w:szCs w:val="24"/>
    </w:rPr>
  </w:style>
  <w:style w:type="paragraph" w:styleId="Zkladntextodsazen">
    <w:name w:val="Body Text Indent"/>
    <w:basedOn w:val="Normln"/>
    <w:link w:val="ZkladntextodsazenChar"/>
    <w:rsid w:val="00E37BC8"/>
    <w:pPr>
      <w:spacing w:after="120"/>
      <w:ind w:left="283"/>
    </w:pPr>
  </w:style>
  <w:style w:type="character" w:customStyle="1" w:styleId="ZkladntextodsazenChar">
    <w:name w:val="Základní text odsazený Char"/>
    <w:basedOn w:val="Standardnpsmoodstavce"/>
    <w:link w:val="Zkladntextodsazen"/>
    <w:rsid w:val="00E37BC8"/>
    <w:rPr>
      <w:rFonts w:ascii="Times New Roman" w:eastAsia="Times New Roman" w:hAnsi="Times New Roman" w:cs="Times New Roman"/>
      <w:sz w:val="24"/>
      <w:szCs w:val="24"/>
    </w:rPr>
  </w:style>
  <w:style w:type="paragraph" w:styleId="Zkladntext2">
    <w:name w:val="Body Text 2"/>
    <w:basedOn w:val="Normln"/>
    <w:link w:val="Zkladntext2Char"/>
    <w:rsid w:val="00E37BC8"/>
    <w:pPr>
      <w:jc w:val="both"/>
    </w:pPr>
    <w:rPr>
      <w:rFonts w:ascii="Bookman Old Style" w:hAnsi="Bookman Old Style"/>
    </w:rPr>
  </w:style>
  <w:style w:type="character" w:customStyle="1" w:styleId="Zkladntext2Char">
    <w:name w:val="Základní text 2 Char"/>
    <w:basedOn w:val="Standardnpsmoodstavce"/>
    <w:link w:val="Zkladntext2"/>
    <w:rsid w:val="00E37BC8"/>
    <w:rPr>
      <w:rFonts w:ascii="Bookman Old Style" w:eastAsia="Times New Roman" w:hAnsi="Bookman Old Style" w:cs="Times New Roman"/>
      <w:sz w:val="24"/>
      <w:szCs w:val="24"/>
    </w:rPr>
  </w:style>
  <w:style w:type="paragraph" w:customStyle="1" w:styleId="TextnormlnslovanChar">
    <w:name w:val="Text normální číslovaný Char"/>
    <w:basedOn w:val="Normln"/>
    <w:next w:val="Normln"/>
    <w:link w:val="TextnormlnslovanCharChar"/>
    <w:rsid w:val="00E37BC8"/>
    <w:pPr>
      <w:tabs>
        <w:tab w:val="num" w:pos="170"/>
      </w:tabs>
      <w:spacing w:before="60" w:after="80"/>
      <w:ind w:left="170"/>
    </w:pPr>
    <w:rPr>
      <w:rFonts w:ascii="Arial" w:hAnsi="Arial" w:cs="Arial"/>
      <w:bCs/>
      <w:snapToGrid w:val="0"/>
      <w:sz w:val="20"/>
      <w:szCs w:val="17"/>
      <w:lang w:eastAsia="cs-CZ"/>
    </w:rPr>
  </w:style>
  <w:style w:type="character" w:customStyle="1" w:styleId="TextnormlnslovanCharChar">
    <w:name w:val="Text normální číslovaný Char Char"/>
    <w:basedOn w:val="Standardnpsmoodstavce"/>
    <w:link w:val="TextnormlnslovanChar"/>
    <w:rsid w:val="00E37BC8"/>
    <w:rPr>
      <w:rFonts w:ascii="Arial" w:eastAsia="Times New Roman" w:hAnsi="Arial" w:cs="Arial"/>
      <w:bCs/>
      <w:snapToGrid w:val="0"/>
      <w:sz w:val="20"/>
      <w:szCs w:val="17"/>
      <w:lang w:eastAsia="cs-CZ"/>
    </w:rPr>
  </w:style>
  <w:style w:type="paragraph" w:customStyle="1" w:styleId="Normln11">
    <w:name w:val="Normální 11"/>
    <w:basedOn w:val="Normln"/>
    <w:rsid w:val="00E37BC8"/>
    <w:rPr>
      <w:rFonts w:ascii="Arial" w:hAnsi="Arial"/>
      <w:sz w:val="22"/>
      <w:lang w:eastAsia="cs-CZ"/>
    </w:rPr>
  </w:style>
  <w:style w:type="paragraph" w:styleId="Textbubliny">
    <w:name w:val="Balloon Text"/>
    <w:basedOn w:val="Normln"/>
    <w:link w:val="TextbublinyChar"/>
    <w:uiPriority w:val="99"/>
    <w:semiHidden/>
    <w:unhideWhenUsed/>
    <w:rsid w:val="00E37BC8"/>
    <w:rPr>
      <w:rFonts w:ascii="Tahoma" w:hAnsi="Tahoma" w:cs="Tahoma"/>
      <w:sz w:val="16"/>
      <w:szCs w:val="16"/>
    </w:rPr>
  </w:style>
  <w:style w:type="character" w:customStyle="1" w:styleId="TextbublinyChar">
    <w:name w:val="Text bubliny Char"/>
    <w:basedOn w:val="Standardnpsmoodstavce"/>
    <w:link w:val="Textbubliny"/>
    <w:uiPriority w:val="99"/>
    <w:semiHidden/>
    <w:rsid w:val="00E37BC8"/>
    <w:rPr>
      <w:rFonts w:ascii="Tahoma" w:eastAsia="Times New Roman" w:hAnsi="Tahoma" w:cs="Tahoma"/>
      <w:sz w:val="16"/>
      <w:szCs w:val="16"/>
    </w:rPr>
  </w:style>
  <w:style w:type="character" w:customStyle="1" w:styleId="Nadpis1Char">
    <w:name w:val="Nadpis 1 Char"/>
    <w:basedOn w:val="Standardnpsmoodstavce"/>
    <w:link w:val="Nadpis1"/>
    <w:rsid w:val="002C1233"/>
    <w:rPr>
      <w:rFonts w:ascii="Verdana" w:eastAsia="Times New Roman" w:hAnsi="Verdana" w:cs="Times New Roman"/>
      <w:b/>
      <w:caps/>
      <w:kern w:val="28"/>
      <w:sz w:val="24"/>
      <w:szCs w:val="20"/>
    </w:rPr>
  </w:style>
  <w:style w:type="character" w:customStyle="1" w:styleId="Nadpis2Char">
    <w:name w:val="Nadpis 2 Char"/>
    <w:basedOn w:val="Standardnpsmoodstavce"/>
    <w:link w:val="Nadpis2"/>
    <w:rsid w:val="002C1233"/>
    <w:rPr>
      <w:rFonts w:asciiTheme="majorHAnsi" w:eastAsiaTheme="majorEastAsia" w:hAnsiTheme="majorHAnsi" w:cstheme="majorBidi"/>
      <w:b/>
      <w:bCs/>
      <w:color w:val="4F81BD" w:themeColor="accent1"/>
      <w:sz w:val="26"/>
      <w:szCs w:val="26"/>
    </w:rPr>
  </w:style>
  <w:style w:type="character" w:styleId="Odkaznakoment">
    <w:name w:val="annotation reference"/>
    <w:basedOn w:val="Standardnpsmoodstavce"/>
    <w:uiPriority w:val="99"/>
    <w:semiHidden/>
    <w:unhideWhenUsed/>
    <w:rsid w:val="00C60E35"/>
    <w:rPr>
      <w:sz w:val="16"/>
      <w:szCs w:val="16"/>
    </w:rPr>
  </w:style>
  <w:style w:type="paragraph" w:styleId="Textkomente">
    <w:name w:val="annotation text"/>
    <w:basedOn w:val="Normln"/>
    <w:link w:val="TextkomenteChar"/>
    <w:uiPriority w:val="99"/>
    <w:unhideWhenUsed/>
    <w:rsid w:val="00C60E35"/>
    <w:rPr>
      <w:sz w:val="20"/>
      <w:szCs w:val="20"/>
    </w:rPr>
  </w:style>
  <w:style w:type="character" w:customStyle="1" w:styleId="TextkomenteChar">
    <w:name w:val="Text komentáře Char"/>
    <w:basedOn w:val="Standardnpsmoodstavce"/>
    <w:link w:val="Textkomente"/>
    <w:uiPriority w:val="99"/>
    <w:rsid w:val="00C60E35"/>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C60E35"/>
    <w:rPr>
      <w:b/>
      <w:bCs/>
    </w:rPr>
  </w:style>
  <w:style w:type="character" w:customStyle="1" w:styleId="PedmtkomenteChar">
    <w:name w:val="Předmět komentáře Char"/>
    <w:basedOn w:val="TextkomenteChar"/>
    <w:link w:val="Pedmtkomente"/>
    <w:uiPriority w:val="99"/>
    <w:semiHidden/>
    <w:rsid w:val="00C60E35"/>
    <w:rPr>
      <w:rFonts w:ascii="Times New Roman" w:eastAsia="Times New Roman" w:hAnsi="Times New Roman" w:cs="Times New Roman"/>
      <w:b/>
      <w:bCs/>
      <w:sz w:val="20"/>
      <w:szCs w:val="20"/>
    </w:rPr>
  </w:style>
  <w:style w:type="paragraph" w:styleId="Odstavecseseznamem">
    <w:name w:val="List Paragraph"/>
    <w:aliases w:val="A-Odrážky1,Odstavec_muj,Nad,_Odstavec se seznamem,List Paragraph,Odstavec_muj1,Odstavec_muj2,Odstavec_muj3,Nad1,Odstavec_muj4,Nad2,List Paragraph2,Odstavec_muj5,Odstavec_muj6,Odstavec_muj7,Odstavec_muj8,Odstavec_muj9,List Paragraph1"/>
    <w:basedOn w:val="Normln"/>
    <w:link w:val="OdstavecseseznamemChar"/>
    <w:uiPriority w:val="34"/>
    <w:qFormat/>
    <w:rsid w:val="00291777"/>
    <w:pPr>
      <w:ind w:left="720"/>
      <w:contextualSpacing/>
    </w:pPr>
  </w:style>
  <w:style w:type="paragraph" w:styleId="Revize">
    <w:name w:val="Revision"/>
    <w:hidden/>
    <w:uiPriority w:val="99"/>
    <w:semiHidden/>
    <w:rsid w:val="00FB2540"/>
    <w:pPr>
      <w:spacing w:after="0" w:line="240" w:lineRule="auto"/>
    </w:pPr>
    <w:rPr>
      <w:rFonts w:ascii="Times New Roman" w:eastAsia="Times New Roman" w:hAnsi="Times New Roman" w:cs="Times New Roman"/>
      <w:sz w:val="24"/>
      <w:szCs w:val="24"/>
    </w:rPr>
  </w:style>
  <w:style w:type="character" w:styleId="Hypertextovodkaz">
    <w:name w:val="Hyperlink"/>
    <w:basedOn w:val="Standardnpsmoodstavce"/>
    <w:uiPriority w:val="99"/>
    <w:unhideWhenUsed/>
    <w:rsid w:val="00EE0A3B"/>
    <w:rPr>
      <w:color w:val="0000FF" w:themeColor="hyperlink"/>
      <w:u w:val="single"/>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unhideWhenUsed/>
    <w:qFormat/>
    <w:rsid w:val="00B11C49"/>
    <w:rPr>
      <w:sz w:val="20"/>
      <w:szCs w:val="20"/>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qFormat/>
    <w:rsid w:val="00B11C49"/>
    <w:rPr>
      <w:rFonts w:ascii="Times New Roman" w:eastAsia="Times New Roman" w:hAnsi="Times New Roman" w:cs="Times New Roman"/>
      <w:sz w:val="20"/>
      <w:szCs w:val="20"/>
    </w:rPr>
  </w:style>
  <w:style w:type="character" w:styleId="Znakapoznpodarou">
    <w:name w:val="footnote reference"/>
    <w:basedOn w:val="Standardnpsmoodstavce"/>
    <w:uiPriority w:val="99"/>
    <w:unhideWhenUsed/>
    <w:qFormat/>
    <w:rsid w:val="00B11C49"/>
    <w:rPr>
      <w:vertAlign w:val="superscript"/>
    </w:rPr>
  </w:style>
  <w:style w:type="character" w:customStyle="1" w:styleId="OdstavecseseznamemChar">
    <w:name w:val="Odstavec se seznamem Char"/>
    <w:aliases w:val="A-Odrážky1 Char,Odstavec_muj Char,Nad Char,_Odstavec se seznamem Char,List Paragraph Char,Odstavec_muj1 Char,Odstavec_muj2 Char,Odstavec_muj3 Char,Nad1 Char,Odstavec_muj4 Char,Nad2 Char,List Paragraph2 Char,Odstavec_muj5 Char"/>
    <w:link w:val="Odstavecseseznamem"/>
    <w:uiPriority w:val="34"/>
    <w:locked/>
    <w:rsid w:val="002A3CF2"/>
    <w:rPr>
      <w:rFonts w:ascii="Times New Roman" w:eastAsia="Times New Roman" w:hAnsi="Times New Roman" w:cs="Times New Roman"/>
      <w:sz w:val="24"/>
      <w:szCs w:val="24"/>
    </w:rPr>
  </w:style>
  <w:style w:type="paragraph" w:customStyle="1" w:styleId="RLTextlnkuslovan">
    <w:name w:val="RL Text článku číslovaný"/>
    <w:basedOn w:val="Normln"/>
    <w:link w:val="RLTextlnkuslovanChar"/>
    <w:rsid w:val="00852586"/>
    <w:pPr>
      <w:numPr>
        <w:ilvl w:val="1"/>
        <w:numId w:val="3"/>
      </w:numPr>
      <w:spacing w:after="120" w:line="280" w:lineRule="exact"/>
      <w:jc w:val="both"/>
    </w:pPr>
    <w:rPr>
      <w:rFonts w:ascii="Arial" w:hAnsi="Arial"/>
      <w:lang w:eastAsia="ar-SA"/>
    </w:rPr>
  </w:style>
  <w:style w:type="character" w:customStyle="1" w:styleId="RLTextlnkuslovanChar">
    <w:name w:val="RL Text článku číslovaný Char"/>
    <w:link w:val="RLTextlnkuslovan"/>
    <w:rsid w:val="00852586"/>
    <w:rPr>
      <w:rFonts w:ascii="Arial" w:eastAsia="Times New Roman" w:hAnsi="Arial" w:cs="Times New Roman"/>
      <w:sz w:val="24"/>
      <w:szCs w:val="24"/>
      <w:lang w:eastAsia="ar-SA"/>
    </w:rPr>
  </w:style>
  <w:style w:type="table" w:styleId="Mkatabulky">
    <w:name w:val="Table Grid"/>
    <w:basedOn w:val="Normlntabulka"/>
    <w:uiPriority w:val="59"/>
    <w:rsid w:val="00506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unhideWhenUsed/>
    <w:rsid w:val="00312960"/>
    <w:rPr>
      <w:rFonts w:asciiTheme="minorHAnsi" w:eastAsiaTheme="minorHAnsi" w:hAnsiTheme="minorHAnsi" w:cstheme="minorBidi"/>
      <w:sz w:val="20"/>
      <w:szCs w:val="20"/>
    </w:rPr>
  </w:style>
  <w:style w:type="character" w:customStyle="1" w:styleId="TextvysvtlivekChar">
    <w:name w:val="Text vysvětlivek Char"/>
    <w:basedOn w:val="Standardnpsmoodstavce"/>
    <w:link w:val="Textvysvtlivek"/>
    <w:uiPriority w:val="99"/>
    <w:rsid w:val="00312960"/>
    <w:rPr>
      <w:sz w:val="20"/>
      <w:szCs w:val="20"/>
    </w:rPr>
  </w:style>
  <w:style w:type="paragraph" w:customStyle="1" w:styleId="Normlnslovan">
    <w:name w:val="Normální číslovaný"/>
    <w:basedOn w:val="Normln"/>
    <w:rsid w:val="006038BA"/>
    <w:pPr>
      <w:tabs>
        <w:tab w:val="num" w:pos="432"/>
      </w:tabs>
      <w:spacing w:after="120"/>
      <w:ind w:left="432" w:hanging="432"/>
    </w:pPr>
    <w:rPr>
      <w:sz w:val="22"/>
      <w:lang w:eastAsia="cs-CZ"/>
    </w:rPr>
  </w:style>
  <w:style w:type="table" w:customStyle="1" w:styleId="2">
    <w:name w:val="2"/>
    <w:basedOn w:val="Normlntabulka"/>
    <w:rsid w:val="002F1B0D"/>
    <w:pPr>
      <w:pBdr>
        <w:top w:val="nil"/>
        <w:left w:val="nil"/>
        <w:bottom w:val="nil"/>
        <w:right w:val="nil"/>
        <w:between w:val="nil"/>
      </w:pBdr>
      <w:spacing w:after="0" w:line="240" w:lineRule="auto"/>
    </w:pPr>
    <w:rPr>
      <w:rFonts w:ascii="Calibri" w:eastAsia="Calibri" w:hAnsi="Calibri" w:cs="Calibri"/>
      <w:color w:val="000000"/>
      <w:lang w:eastAsia="cs-CZ"/>
    </w:rPr>
    <w:tblPr>
      <w:tblStyleRowBandSize w:val="1"/>
      <w:tblStyleColBandSize w:val="1"/>
      <w:tblInd w:w="0" w:type="nil"/>
    </w:tblPr>
  </w:style>
  <w:style w:type="character" w:customStyle="1" w:styleId="fr">
    <w:name w:val="fr"/>
    <w:basedOn w:val="Standardnpsmoodstavce"/>
    <w:rsid w:val="00C83CF3"/>
  </w:style>
  <w:style w:type="paragraph" w:customStyle="1" w:styleId="E-tabodrka">
    <w:name w:val="E-tab odrážka"/>
    <w:basedOn w:val="Normln"/>
    <w:link w:val="E-tabodrkaChar"/>
    <w:qFormat/>
    <w:rsid w:val="004F55A0"/>
    <w:pPr>
      <w:numPr>
        <w:numId w:val="6"/>
      </w:numPr>
      <w:spacing w:after="120"/>
      <w:jc w:val="both"/>
    </w:pPr>
    <w:rPr>
      <w:rFonts w:ascii="Verdana" w:eastAsiaTheme="majorEastAsia" w:hAnsi="Verdana" w:cstheme="minorBidi"/>
      <w:sz w:val="18"/>
      <w:szCs w:val="22"/>
      <w:lang w:eastAsia="cs-CZ"/>
    </w:rPr>
  </w:style>
  <w:style w:type="character" w:customStyle="1" w:styleId="E-tabodrkaChar">
    <w:name w:val="E-tab odrážka Char"/>
    <w:basedOn w:val="Standardnpsmoodstavce"/>
    <w:link w:val="E-tabodrka"/>
    <w:rsid w:val="004F55A0"/>
    <w:rPr>
      <w:rFonts w:ascii="Verdana" w:eastAsiaTheme="majorEastAsia" w:hAnsi="Verdana"/>
      <w:sz w:val="18"/>
      <w:lang w:eastAsia="cs-CZ"/>
    </w:rPr>
  </w:style>
  <w:style w:type="paragraph" w:customStyle="1" w:styleId="E-tabzvraznn">
    <w:name w:val="E-tab zvýraznění"/>
    <w:basedOn w:val="Normln"/>
    <w:next w:val="Normln"/>
    <w:link w:val="E-tabzvraznnChar"/>
    <w:qFormat/>
    <w:rsid w:val="004F55A0"/>
    <w:pPr>
      <w:spacing w:after="120"/>
    </w:pPr>
    <w:rPr>
      <w:rFonts w:ascii="Verdana" w:hAnsi="Verdana" w:cs="Arial"/>
      <w:b/>
      <w:bCs/>
      <w:sz w:val="18"/>
      <w:szCs w:val="18"/>
      <w:lang w:eastAsia="cs-CZ"/>
    </w:rPr>
  </w:style>
  <w:style w:type="character" w:customStyle="1" w:styleId="E-tabzvraznnChar">
    <w:name w:val="E-tab zvýraznění Char"/>
    <w:basedOn w:val="Standardnpsmoodstavce"/>
    <w:link w:val="E-tabzvraznn"/>
    <w:rsid w:val="004F55A0"/>
    <w:rPr>
      <w:rFonts w:ascii="Verdana" w:eastAsia="Times New Roman" w:hAnsi="Verdana" w:cs="Arial"/>
      <w:b/>
      <w:bCs/>
      <w:sz w:val="18"/>
      <w:szCs w:val="18"/>
      <w:lang w:eastAsia="cs-CZ"/>
    </w:rPr>
  </w:style>
  <w:style w:type="paragraph" w:customStyle="1" w:styleId="E-normal">
    <w:name w:val="E-normal"/>
    <w:basedOn w:val="Normln"/>
    <w:link w:val="E-normalChar"/>
    <w:qFormat/>
    <w:rsid w:val="004F55A0"/>
    <w:pPr>
      <w:spacing w:after="200" w:line="276" w:lineRule="auto"/>
      <w:jc w:val="both"/>
    </w:pPr>
    <w:rPr>
      <w:rFonts w:ascii="Verdana" w:eastAsiaTheme="minorEastAsia" w:hAnsi="Verdana" w:cstheme="minorBidi"/>
      <w:sz w:val="18"/>
      <w:szCs w:val="22"/>
      <w:lang w:eastAsia="cs-CZ"/>
    </w:rPr>
  </w:style>
  <w:style w:type="character" w:customStyle="1" w:styleId="E-normalChar">
    <w:name w:val="E-normal Char"/>
    <w:basedOn w:val="Standardnpsmoodstavce"/>
    <w:link w:val="E-normal"/>
    <w:rsid w:val="004F55A0"/>
    <w:rPr>
      <w:rFonts w:ascii="Verdana" w:eastAsiaTheme="minorEastAsia" w:hAnsi="Verdana"/>
      <w:sz w:val="18"/>
      <w:lang w:eastAsia="cs-CZ"/>
    </w:rPr>
  </w:style>
  <w:style w:type="paragraph" w:styleId="Zkladntext">
    <w:name w:val="Body Text"/>
    <w:basedOn w:val="Normln"/>
    <w:link w:val="ZkladntextChar"/>
    <w:uiPriority w:val="1"/>
    <w:unhideWhenUsed/>
    <w:qFormat/>
    <w:rsid w:val="00C76025"/>
    <w:pPr>
      <w:spacing w:after="120"/>
    </w:pPr>
  </w:style>
  <w:style w:type="character" w:customStyle="1" w:styleId="ZkladntextChar">
    <w:name w:val="Základní text Char"/>
    <w:basedOn w:val="Standardnpsmoodstavce"/>
    <w:link w:val="Zkladntext"/>
    <w:uiPriority w:val="99"/>
    <w:semiHidden/>
    <w:rsid w:val="00C76025"/>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C7602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C76025"/>
    <w:pPr>
      <w:widowControl w:val="0"/>
      <w:autoSpaceDE w:val="0"/>
      <w:autoSpaceDN w:val="0"/>
      <w:ind w:left="100"/>
    </w:pPr>
    <w:rPr>
      <w:rFonts w:ascii="Calibri" w:eastAsia="Calibri" w:hAnsi="Calibri" w:cs="Calibri"/>
      <w:sz w:val="22"/>
      <w:szCs w:val="22"/>
      <w:lang w:eastAsia="cs-CZ" w:bidi="cs-CZ"/>
    </w:rPr>
  </w:style>
  <w:style w:type="paragraph" w:customStyle="1" w:styleId="E-odrkaipka">
    <w:name w:val="E-odrážka šipka"/>
    <w:basedOn w:val="E-normal"/>
    <w:qFormat/>
    <w:rsid w:val="00040916"/>
    <w:pPr>
      <w:numPr>
        <w:numId w:val="7"/>
      </w:numPr>
    </w:pPr>
    <w:rPr>
      <w:szCs w:val="18"/>
    </w:rPr>
  </w:style>
  <w:style w:type="paragraph" w:customStyle="1" w:styleId="E-nadpis1">
    <w:name w:val="E-nadpis 1"/>
    <w:basedOn w:val="Nadpis1"/>
    <w:next w:val="Normln"/>
    <w:link w:val="E-nadpis1Char"/>
    <w:qFormat/>
    <w:rsid w:val="00040916"/>
    <w:pPr>
      <w:keepLines/>
      <w:numPr>
        <w:numId w:val="9"/>
      </w:numPr>
      <w:shd w:val="clear" w:color="auto" w:fill="E36C0A" w:themeFill="accent6" w:themeFillShade="BF"/>
      <w:overflowPunct/>
      <w:autoSpaceDE/>
      <w:autoSpaceDN/>
      <w:adjustRightInd/>
      <w:spacing w:before="240" w:after="160" w:line="276" w:lineRule="auto"/>
      <w:jc w:val="left"/>
      <w:textAlignment w:val="auto"/>
    </w:pPr>
    <w:rPr>
      <w:rFonts w:eastAsiaTheme="majorEastAsia" w:cstheme="majorBidi"/>
      <w:bCs/>
      <w:caps w:val="0"/>
      <w:kern w:val="0"/>
      <w:sz w:val="36"/>
      <w:szCs w:val="18"/>
      <w:lang w:eastAsia="cs-CZ"/>
    </w:rPr>
  </w:style>
  <w:style w:type="character" w:customStyle="1" w:styleId="E-nadpis1Char">
    <w:name w:val="E-nadpis 1 Char"/>
    <w:basedOn w:val="Standardnpsmoodstavce"/>
    <w:link w:val="E-nadpis1"/>
    <w:rsid w:val="00040916"/>
    <w:rPr>
      <w:rFonts w:ascii="Verdana" w:eastAsiaTheme="majorEastAsia" w:hAnsi="Verdana" w:cstheme="majorBidi"/>
      <w:b/>
      <w:bCs/>
      <w:sz w:val="36"/>
      <w:szCs w:val="18"/>
      <w:shd w:val="clear" w:color="auto" w:fill="E36C0A" w:themeFill="accent6" w:themeFillShade="BF"/>
      <w:lang w:eastAsia="cs-CZ"/>
    </w:rPr>
  </w:style>
  <w:style w:type="paragraph" w:customStyle="1" w:styleId="E-nadpis2">
    <w:name w:val="E-nadpis 2"/>
    <w:basedOn w:val="Nadpis2"/>
    <w:next w:val="Normln"/>
    <w:link w:val="E-nadpis2Char"/>
    <w:qFormat/>
    <w:rsid w:val="00040916"/>
    <w:pPr>
      <w:shd w:val="clear" w:color="auto" w:fill="95B3D7" w:themeFill="accent1" w:themeFillTint="99"/>
      <w:spacing w:line="276" w:lineRule="auto"/>
      <w:jc w:val="both"/>
    </w:pPr>
    <w:rPr>
      <w:rFonts w:ascii="Verdana" w:hAnsi="Verdana"/>
      <w:color w:val="auto"/>
      <w:sz w:val="24"/>
      <w:szCs w:val="18"/>
      <w:lang w:eastAsia="cs-CZ"/>
    </w:rPr>
  </w:style>
  <w:style w:type="paragraph" w:customStyle="1" w:styleId="E-nadpis3">
    <w:name w:val="E-nadpis 3"/>
    <w:basedOn w:val="Nadpis3"/>
    <w:next w:val="Normln"/>
    <w:qFormat/>
    <w:rsid w:val="00040916"/>
    <w:pPr>
      <w:keepLines/>
      <w:tabs>
        <w:tab w:val="left" w:pos="440"/>
        <w:tab w:val="right" w:leader="dot" w:pos="9062"/>
      </w:tabs>
      <w:spacing w:before="200" w:after="0" w:line="360" w:lineRule="auto"/>
    </w:pPr>
    <w:rPr>
      <w:rFonts w:ascii="Verdana" w:eastAsiaTheme="majorEastAsia" w:hAnsi="Verdana" w:cstheme="majorBidi"/>
      <w:bCs/>
      <w:noProof/>
      <w:sz w:val="28"/>
      <w:szCs w:val="22"/>
      <w:u w:val="single"/>
      <w:lang w:eastAsia="cs-CZ"/>
    </w:rPr>
  </w:style>
  <w:style w:type="paragraph" w:customStyle="1" w:styleId="E-nadpis4">
    <w:name w:val="E-nadpis 4"/>
    <w:basedOn w:val="E-nadpis1"/>
    <w:qFormat/>
    <w:rsid w:val="00040916"/>
    <w:pPr>
      <w:numPr>
        <w:ilvl w:val="3"/>
      </w:numPr>
    </w:pPr>
    <w:rPr>
      <w:color w:val="000000" w:themeColor="text1"/>
      <w:sz w:val="28"/>
      <w:szCs w:val="28"/>
    </w:rPr>
  </w:style>
  <w:style w:type="paragraph" w:customStyle="1" w:styleId="E-nadpis5">
    <w:name w:val="E-nadpis 5"/>
    <w:basedOn w:val="E-nadpis1"/>
    <w:next w:val="Normln"/>
    <w:qFormat/>
    <w:rsid w:val="00040916"/>
    <w:pPr>
      <w:numPr>
        <w:ilvl w:val="4"/>
      </w:numPr>
    </w:pPr>
    <w:rPr>
      <w:color w:val="000000" w:themeColor="text1"/>
      <w:sz w:val="24"/>
    </w:rPr>
  </w:style>
  <w:style w:type="paragraph" w:customStyle="1" w:styleId="E-odrkateka">
    <w:name w:val="E-odrážka tečka"/>
    <w:basedOn w:val="E-normal"/>
    <w:link w:val="E-odrkatekaChar"/>
    <w:qFormat/>
    <w:rsid w:val="00040916"/>
    <w:pPr>
      <w:numPr>
        <w:numId w:val="10"/>
      </w:numPr>
    </w:pPr>
    <w:rPr>
      <w:szCs w:val="18"/>
    </w:rPr>
  </w:style>
  <w:style w:type="character" w:customStyle="1" w:styleId="E-odrkatekaChar">
    <w:name w:val="E-odrážka tečka Char"/>
    <w:basedOn w:val="Standardnpsmoodstavce"/>
    <w:link w:val="E-odrkateka"/>
    <w:rsid w:val="00040916"/>
    <w:rPr>
      <w:rFonts w:ascii="Verdana" w:eastAsiaTheme="minorEastAsia" w:hAnsi="Verdana"/>
      <w:sz w:val="18"/>
      <w:szCs w:val="18"/>
      <w:lang w:eastAsia="cs-CZ"/>
    </w:rPr>
  </w:style>
  <w:style w:type="paragraph" w:customStyle="1" w:styleId="Default">
    <w:name w:val="Default"/>
    <w:rsid w:val="00040916"/>
    <w:pPr>
      <w:autoSpaceDE w:val="0"/>
      <w:autoSpaceDN w:val="0"/>
      <w:adjustRightInd w:val="0"/>
      <w:spacing w:after="0" w:line="240" w:lineRule="auto"/>
    </w:pPr>
    <w:rPr>
      <w:rFonts w:ascii="Calibri" w:eastAsiaTheme="minorEastAsia" w:hAnsi="Calibri" w:cs="Calibri"/>
      <w:color w:val="000000"/>
      <w:sz w:val="24"/>
      <w:szCs w:val="24"/>
      <w:lang w:eastAsia="cs-CZ"/>
    </w:rPr>
  </w:style>
  <w:style w:type="table" w:styleId="Svtlseznamzvraznn6">
    <w:name w:val="Light List Accent 6"/>
    <w:basedOn w:val="Normlntabulka"/>
    <w:uiPriority w:val="61"/>
    <w:rsid w:val="00040916"/>
    <w:pPr>
      <w:spacing w:after="0" w:line="240" w:lineRule="auto"/>
    </w:pPr>
    <w:rPr>
      <w:rFonts w:eastAsiaTheme="minorEastAsia"/>
      <w:lang w:eastAsia="cs-CZ"/>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styleId="Nzevknihy">
    <w:name w:val="Book Title"/>
    <w:basedOn w:val="Standardnpsmoodstavce"/>
    <w:uiPriority w:val="33"/>
    <w:qFormat/>
    <w:rsid w:val="00040916"/>
    <w:rPr>
      <w:rFonts w:ascii="Verdana" w:hAnsi="Verdana"/>
      <w:b/>
      <w:bCs/>
      <w:smallCaps/>
      <w:spacing w:val="5"/>
      <w:sz w:val="24"/>
    </w:rPr>
  </w:style>
  <w:style w:type="character" w:customStyle="1" w:styleId="E-nadpis2Char">
    <w:name w:val="E-nadpis 2 Char"/>
    <w:basedOn w:val="Standardnpsmoodstavce"/>
    <w:link w:val="E-nadpis2"/>
    <w:rsid w:val="00040916"/>
    <w:rPr>
      <w:rFonts w:ascii="Verdana" w:eastAsiaTheme="majorEastAsia" w:hAnsi="Verdana" w:cstheme="majorBidi"/>
      <w:b/>
      <w:bCs/>
      <w:sz w:val="24"/>
      <w:szCs w:val="18"/>
      <w:shd w:val="clear" w:color="auto" w:fill="95B3D7" w:themeFill="accent1" w:themeFillTint="99"/>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281541">
      <w:bodyDiv w:val="1"/>
      <w:marLeft w:val="0"/>
      <w:marRight w:val="0"/>
      <w:marTop w:val="0"/>
      <w:marBottom w:val="0"/>
      <w:divBdr>
        <w:top w:val="none" w:sz="0" w:space="0" w:color="auto"/>
        <w:left w:val="none" w:sz="0" w:space="0" w:color="auto"/>
        <w:bottom w:val="none" w:sz="0" w:space="0" w:color="auto"/>
        <w:right w:val="none" w:sz="0" w:space="0" w:color="auto"/>
      </w:divBdr>
    </w:div>
    <w:div w:id="978412628">
      <w:bodyDiv w:val="1"/>
      <w:marLeft w:val="0"/>
      <w:marRight w:val="0"/>
      <w:marTop w:val="0"/>
      <w:marBottom w:val="0"/>
      <w:divBdr>
        <w:top w:val="none" w:sz="0" w:space="0" w:color="auto"/>
        <w:left w:val="none" w:sz="0" w:space="0" w:color="auto"/>
        <w:bottom w:val="none" w:sz="0" w:space="0" w:color="auto"/>
        <w:right w:val="none" w:sz="0" w:space="0" w:color="auto"/>
      </w:divBdr>
    </w:div>
    <w:div w:id="1150825125">
      <w:bodyDiv w:val="1"/>
      <w:marLeft w:val="0"/>
      <w:marRight w:val="0"/>
      <w:marTop w:val="0"/>
      <w:marBottom w:val="0"/>
      <w:divBdr>
        <w:top w:val="none" w:sz="0" w:space="0" w:color="auto"/>
        <w:left w:val="none" w:sz="0" w:space="0" w:color="auto"/>
        <w:bottom w:val="none" w:sz="0" w:space="0" w:color="auto"/>
        <w:right w:val="none" w:sz="0" w:space="0" w:color="auto"/>
      </w:divBdr>
    </w:div>
    <w:div w:id="141952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sfcr.cz/vyzva-082-opz" TargetMode="External"/><Relationship Id="rId18" Type="http://schemas.openxmlformats.org/officeDocument/2006/relationships/diagramColors" Target="diagrams/colors1.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diagramLayout" Target="diagrams/layout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diagramQuickStyle" Target="diagrams/quickStyle1.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diagramData" Target="diagrams/data2.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zecheval.cz" TargetMode="External"/><Relationship Id="rId24" Type="http://schemas.microsoft.com/office/2007/relationships/diagramDrawing" Target="diagrams/drawing2.xml"/><Relationship Id="rId5" Type="http://schemas.openxmlformats.org/officeDocument/2006/relationships/numbering" Target="numbering.xml"/><Relationship Id="rId15" Type="http://schemas.openxmlformats.org/officeDocument/2006/relationships/diagramData" Target="diagrams/data1.xml"/><Relationship Id="rId23" Type="http://schemas.openxmlformats.org/officeDocument/2006/relationships/diagramColors" Target="diagrams/colors2.xml"/><Relationship Id="rId28" Type="http://schemas.openxmlformats.org/officeDocument/2006/relationships/header" Target="header3.xml"/><Relationship Id="rId10" Type="http://schemas.openxmlformats.org/officeDocument/2006/relationships/endnotes" Target="endnotes.xml"/><Relationship Id="rId19" Type="http://schemas.microsoft.com/office/2007/relationships/diagramDrawing" Target="diagrams/drawing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fcr.cz/vyzva-082-opz" TargetMode="External"/><Relationship Id="rId22" Type="http://schemas.openxmlformats.org/officeDocument/2006/relationships/diagramQuickStyle" Target="diagrams/quickStyle2.xml"/><Relationship Id="rId27" Type="http://schemas.openxmlformats.org/officeDocument/2006/relationships/footer" Target="footer2.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sfcr.cz/evaluace/-/dokument/4726242" TargetMode="External"/><Relationship Id="rId1" Type="http://schemas.openxmlformats.org/officeDocument/2006/relationships/hyperlink" Target="https://www.esfcr.cz/evaluace/-/dokument/74864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41CB8E7-B6E5-403C-BAE8-FE6F68786FC2}" type="doc">
      <dgm:prSet loTypeId="urn:microsoft.com/office/officeart/2005/8/layout/vProcess5" loCatId="process" qsTypeId="urn:microsoft.com/office/officeart/2005/8/quickstyle/3d2" qsCatId="3D" csTypeId="urn:microsoft.com/office/officeart/2005/8/colors/accent1_2" csCatId="accent1" phldr="1"/>
      <dgm:spPr/>
      <dgm:t>
        <a:bodyPr/>
        <a:lstStyle/>
        <a:p>
          <a:endParaRPr lang="cs-CZ"/>
        </a:p>
      </dgm:t>
    </dgm:pt>
    <dgm:pt modelId="{59990E94-7271-460D-BA79-523686EF20C8}">
      <dgm:prSet phldrT="[Text]" custT="1"/>
      <dgm:spPr/>
      <dgm:t>
        <a:bodyPr/>
        <a:lstStyle/>
        <a:p>
          <a:pPr algn="ctr"/>
          <a:r>
            <a:rPr lang="cs-CZ" sz="1200">
              <a:latin typeface="Verdana" panose="020B0604030504040204" pitchFamily="34" charset="0"/>
              <a:ea typeface="Verdana" panose="020B0604030504040204" pitchFamily="34" charset="0"/>
              <a:cs typeface="Verdana" panose="020B0604030504040204" pitchFamily="34" charset="0"/>
            </a:rPr>
            <a:t>Úvod</a:t>
          </a:r>
        </a:p>
      </dgm:t>
    </dgm:pt>
    <dgm:pt modelId="{AEBCA4C5-4EFC-4810-8897-C8AC614EE125}" type="parTrans" cxnId="{F035FD71-9326-4A04-A0D8-62A84B0131BE}">
      <dgm:prSet/>
      <dgm:spPr/>
      <dgm:t>
        <a:bodyPr/>
        <a:lstStyle/>
        <a:p>
          <a:pPr algn="l"/>
          <a:endParaRPr lang="cs-CZ"/>
        </a:p>
      </dgm:t>
    </dgm:pt>
    <dgm:pt modelId="{B9FD84AB-8B74-4D64-A20B-2F95C4D64BAC}" type="sibTrans" cxnId="{F035FD71-9326-4A04-A0D8-62A84B0131BE}">
      <dgm:prSet/>
      <dgm:spPr/>
      <dgm:t>
        <a:bodyPr/>
        <a:lstStyle/>
        <a:p>
          <a:pPr algn="l"/>
          <a:endParaRPr lang="cs-CZ"/>
        </a:p>
      </dgm:t>
    </dgm:pt>
    <dgm:pt modelId="{0D07FB9F-CED2-4CE2-8F30-0DB6287EC220}">
      <dgm:prSet phldrT="[Text]" custT="1"/>
      <dgm:spPr/>
      <dgm:t>
        <a:bodyPr/>
        <a:lstStyle/>
        <a:p>
          <a:pPr algn="ctr"/>
          <a:r>
            <a:rPr lang="cs-CZ" sz="1100">
              <a:latin typeface="Verdana" panose="020B0604030504040204" pitchFamily="34" charset="0"/>
              <a:ea typeface="Verdana" panose="020B0604030504040204" pitchFamily="34" charset="0"/>
              <a:cs typeface="Verdana" panose="020B0604030504040204" pitchFamily="34" charset="0"/>
            </a:rPr>
            <a:t>Rozehřátí</a:t>
          </a:r>
        </a:p>
      </dgm:t>
    </dgm:pt>
    <dgm:pt modelId="{48BE10A9-C1DC-46CC-9608-F1BE005B2748}" type="parTrans" cxnId="{80A2CAD3-2334-4CBE-8650-C28F82E87590}">
      <dgm:prSet/>
      <dgm:spPr/>
      <dgm:t>
        <a:bodyPr/>
        <a:lstStyle/>
        <a:p>
          <a:pPr algn="l"/>
          <a:endParaRPr lang="cs-CZ"/>
        </a:p>
      </dgm:t>
    </dgm:pt>
    <dgm:pt modelId="{AB562957-B756-42F1-9C45-DB76B75D124E}" type="sibTrans" cxnId="{80A2CAD3-2334-4CBE-8650-C28F82E87590}">
      <dgm:prSet/>
      <dgm:spPr/>
      <dgm:t>
        <a:bodyPr/>
        <a:lstStyle/>
        <a:p>
          <a:pPr algn="l"/>
          <a:endParaRPr lang="cs-CZ"/>
        </a:p>
      </dgm:t>
    </dgm:pt>
    <dgm:pt modelId="{4ACF4500-7AC0-4AFE-AA75-3B1079BE965C}">
      <dgm:prSet phldrT="[Text]" custT="1">
        <dgm:style>
          <a:lnRef idx="2">
            <a:schemeClr val="accent6">
              <a:shade val="50000"/>
            </a:schemeClr>
          </a:lnRef>
          <a:fillRef idx="1">
            <a:schemeClr val="accent6"/>
          </a:fillRef>
          <a:effectRef idx="0">
            <a:schemeClr val="accent6"/>
          </a:effectRef>
          <a:fontRef idx="minor">
            <a:schemeClr val="lt1"/>
          </a:fontRef>
        </dgm:style>
      </dgm:prSet>
      <dgm:spPr/>
      <dgm:t>
        <a:bodyPr/>
        <a:lstStyle/>
        <a:p>
          <a:pPr algn="ctr"/>
          <a:r>
            <a:rPr lang="cs-CZ" sz="1200">
              <a:latin typeface="Verdana" panose="020B0604030504040204" pitchFamily="34" charset="0"/>
              <a:ea typeface="Verdana" panose="020B0604030504040204" pitchFamily="34" charset="0"/>
              <a:cs typeface="Verdana" panose="020B0604030504040204" pitchFamily="34" charset="0"/>
            </a:rPr>
            <a:t>Hlavní rozhovor</a:t>
          </a:r>
        </a:p>
      </dgm:t>
    </dgm:pt>
    <dgm:pt modelId="{D42FDBC1-5678-46C1-9CAD-5F4E22A6D52C}" type="parTrans" cxnId="{1095DF9F-6FB5-4503-BF4D-FB0382D6467C}">
      <dgm:prSet/>
      <dgm:spPr/>
      <dgm:t>
        <a:bodyPr/>
        <a:lstStyle/>
        <a:p>
          <a:pPr algn="l"/>
          <a:endParaRPr lang="cs-CZ"/>
        </a:p>
      </dgm:t>
    </dgm:pt>
    <dgm:pt modelId="{35F6E954-42C0-4CCC-BEE4-B15438974793}" type="sibTrans" cxnId="{1095DF9F-6FB5-4503-BF4D-FB0382D6467C}">
      <dgm:prSet/>
      <dgm:spPr/>
      <dgm:t>
        <a:bodyPr/>
        <a:lstStyle/>
        <a:p>
          <a:pPr algn="l"/>
          <a:endParaRPr lang="cs-CZ"/>
        </a:p>
      </dgm:t>
    </dgm:pt>
    <dgm:pt modelId="{7AF57B29-CC09-413C-93F5-0A7408E980E9}">
      <dgm:prSet phldrT="[Text]" custT="1"/>
      <dgm:spPr/>
      <dgm:t>
        <a:bodyPr/>
        <a:lstStyle/>
        <a:p>
          <a:pPr algn="ctr"/>
          <a:r>
            <a:rPr lang="cs-CZ" sz="1200">
              <a:latin typeface="Verdana" panose="020B0604030504040204" pitchFamily="34" charset="0"/>
              <a:ea typeface="Verdana" panose="020B0604030504040204" pitchFamily="34" charset="0"/>
              <a:cs typeface="Verdana" panose="020B0604030504040204" pitchFamily="34" charset="0"/>
            </a:rPr>
            <a:t>Zchládnutí</a:t>
          </a:r>
        </a:p>
      </dgm:t>
    </dgm:pt>
    <dgm:pt modelId="{81C00984-1EDE-4C2C-91A7-8B3B7C462503}" type="parTrans" cxnId="{D94BC279-D68A-4894-B3D3-64753E0029EC}">
      <dgm:prSet/>
      <dgm:spPr/>
      <dgm:t>
        <a:bodyPr/>
        <a:lstStyle/>
        <a:p>
          <a:endParaRPr lang="en-GB"/>
        </a:p>
      </dgm:t>
    </dgm:pt>
    <dgm:pt modelId="{C2658E19-9375-4594-99C9-48DA5CE066FA}" type="sibTrans" cxnId="{D94BC279-D68A-4894-B3D3-64753E0029EC}">
      <dgm:prSet/>
      <dgm:spPr/>
      <dgm:t>
        <a:bodyPr/>
        <a:lstStyle/>
        <a:p>
          <a:endParaRPr lang="en-GB"/>
        </a:p>
      </dgm:t>
    </dgm:pt>
    <dgm:pt modelId="{4190F099-1B31-40C0-BA02-5A6B073958DB}">
      <dgm:prSet phldrT="[Text]" custT="1"/>
      <dgm:spPr/>
      <dgm:t>
        <a:bodyPr/>
        <a:lstStyle/>
        <a:p>
          <a:pPr algn="ctr"/>
          <a:r>
            <a:rPr lang="cs-CZ" sz="1200">
              <a:latin typeface="Verdana" panose="020B0604030504040204" pitchFamily="34" charset="0"/>
              <a:ea typeface="Verdana" panose="020B0604030504040204" pitchFamily="34" charset="0"/>
              <a:cs typeface="Verdana" panose="020B0604030504040204" pitchFamily="34" charset="0"/>
            </a:rPr>
            <a:t>Závěr</a:t>
          </a:r>
        </a:p>
      </dgm:t>
    </dgm:pt>
    <dgm:pt modelId="{FC1D21A6-199A-4A02-8A80-443F3126351D}" type="parTrans" cxnId="{3035B788-BDD7-48A5-A341-F2315F99EE87}">
      <dgm:prSet/>
      <dgm:spPr/>
      <dgm:t>
        <a:bodyPr/>
        <a:lstStyle/>
        <a:p>
          <a:endParaRPr lang="en-GB"/>
        </a:p>
      </dgm:t>
    </dgm:pt>
    <dgm:pt modelId="{938D4C59-4D77-4260-89BB-08538757AFCF}" type="sibTrans" cxnId="{3035B788-BDD7-48A5-A341-F2315F99EE87}">
      <dgm:prSet/>
      <dgm:spPr/>
      <dgm:t>
        <a:bodyPr/>
        <a:lstStyle/>
        <a:p>
          <a:endParaRPr lang="en-GB"/>
        </a:p>
      </dgm:t>
    </dgm:pt>
    <dgm:pt modelId="{E7EF04DE-F876-424D-9BD6-BAC1118D80BD}" type="pres">
      <dgm:prSet presAssocID="{641CB8E7-B6E5-403C-BAE8-FE6F68786FC2}" presName="outerComposite" presStyleCnt="0">
        <dgm:presLayoutVars>
          <dgm:chMax val="5"/>
          <dgm:dir/>
          <dgm:resizeHandles val="exact"/>
        </dgm:presLayoutVars>
      </dgm:prSet>
      <dgm:spPr/>
      <dgm:t>
        <a:bodyPr/>
        <a:lstStyle/>
        <a:p>
          <a:endParaRPr lang="en-GB"/>
        </a:p>
      </dgm:t>
    </dgm:pt>
    <dgm:pt modelId="{2D8645B7-9EDC-4C50-A4F6-920F5600AE33}" type="pres">
      <dgm:prSet presAssocID="{641CB8E7-B6E5-403C-BAE8-FE6F68786FC2}" presName="dummyMaxCanvas" presStyleCnt="0">
        <dgm:presLayoutVars/>
      </dgm:prSet>
      <dgm:spPr/>
    </dgm:pt>
    <dgm:pt modelId="{781DCC65-54FB-471C-95F4-F77D264597E3}" type="pres">
      <dgm:prSet presAssocID="{641CB8E7-B6E5-403C-BAE8-FE6F68786FC2}" presName="FiveNodes_1" presStyleLbl="node1" presStyleIdx="0" presStyleCnt="5">
        <dgm:presLayoutVars>
          <dgm:bulletEnabled val="1"/>
        </dgm:presLayoutVars>
      </dgm:prSet>
      <dgm:spPr/>
      <dgm:t>
        <a:bodyPr/>
        <a:lstStyle/>
        <a:p>
          <a:endParaRPr lang="en-GB"/>
        </a:p>
      </dgm:t>
    </dgm:pt>
    <dgm:pt modelId="{C76047EF-50F7-4631-AA4F-2E454A4DA5CD}" type="pres">
      <dgm:prSet presAssocID="{641CB8E7-B6E5-403C-BAE8-FE6F68786FC2}" presName="FiveNodes_2" presStyleLbl="node1" presStyleIdx="1" presStyleCnt="5">
        <dgm:presLayoutVars>
          <dgm:bulletEnabled val="1"/>
        </dgm:presLayoutVars>
      </dgm:prSet>
      <dgm:spPr/>
      <dgm:t>
        <a:bodyPr/>
        <a:lstStyle/>
        <a:p>
          <a:endParaRPr lang="en-GB"/>
        </a:p>
      </dgm:t>
    </dgm:pt>
    <dgm:pt modelId="{AB4534A1-AC26-4017-8574-07AA190CB3EF}" type="pres">
      <dgm:prSet presAssocID="{641CB8E7-B6E5-403C-BAE8-FE6F68786FC2}" presName="FiveNodes_3" presStyleLbl="node1" presStyleIdx="2" presStyleCnt="5">
        <dgm:presLayoutVars>
          <dgm:bulletEnabled val="1"/>
        </dgm:presLayoutVars>
      </dgm:prSet>
      <dgm:spPr/>
      <dgm:t>
        <a:bodyPr/>
        <a:lstStyle/>
        <a:p>
          <a:endParaRPr lang="en-GB"/>
        </a:p>
      </dgm:t>
    </dgm:pt>
    <dgm:pt modelId="{3A5D0DA8-40DA-411C-8FF3-5F024A58778D}" type="pres">
      <dgm:prSet presAssocID="{641CB8E7-B6E5-403C-BAE8-FE6F68786FC2}" presName="FiveNodes_4" presStyleLbl="node1" presStyleIdx="3" presStyleCnt="5">
        <dgm:presLayoutVars>
          <dgm:bulletEnabled val="1"/>
        </dgm:presLayoutVars>
      </dgm:prSet>
      <dgm:spPr/>
      <dgm:t>
        <a:bodyPr/>
        <a:lstStyle/>
        <a:p>
          <a:endParaRPr lang="en-GB"/>
        </a:p>
      </dgm:t>
    </dgm:pt>
    <dgm:pt modelId="{5CFE6B5D-0688-46E3-8FF5-344D8AC1E373}" type="pres">
      <dgm:prSet presAssocID="{641CB8E7-B6E5-403C-BAE8-FE6F68786FC2}" presName="FiveNodes_5" presStyleLbl="node1" presStyleIdx="4" presStyleCnt="5">
        <dgm:presLayoutVars>
          <dgm:bulletEnabled val="1"/>
        </dgm:presLayoutVars>
      </dgm:prSet>
      <dgm:spPr/>
      <dgm:t>
        <a:bodyPr/>
        <a:lstStyle/>
        <a:p>
          <a:endParaRPr lang="en-GB"/>
        </a:p>
      </dgm:t>
    </dgm:pt>
    <dgm:pt modelId="{9A15AE13-E121-49BD-9E7C-C89CC80E4BA9}" type="pres">
      <dgm:prSet presAssocID="{641CB8E7-B6E5-403C-BAE8-FE6F68786FC2}" presName="FiveConn_1-2" presStyleLbl="fgAccFollowNode1" presStyleIdx="0" presStyleCnt="4">
        <dgm:presLayoutVars>
          <dgm:bulletEnabled val="1"/>
        </dgm:presLayoutVars>
      </dgm:prSet>
      <dgm:spPr/>
      <dgm:t>
        <a:bodyPr/>
        <a:lstStyle/>
        <a:p>
          <a:endParaRPr lang="en-GB"/>
        </a:p>
      </dgm:t>
    </dgm:pt>
    <dgm:pt modelId="{3F940F11-16DA-41CF-83CB-347359BB5621}" type="pres">
      <dgm:prSet presAssocID="{641CB8E7-B6E5-403C-BAE8-FE6F68786FC2}" presName="FiveConn_2-3" presStyleLbl="fgAccFollowNode1" presStyleIdx="1" presStyleCnt="4">
        <dgm:presLayoutVars>
          <dgm:bulletEnabled val="1"/>
        </dgm:presLayoutVars>
      </dgm:prSet>
      <dgm:spPr/>
      <dgm:t>
        <a:bodyPr/>
        <a:lstStyle/>
        <a:p>
          <a:endParaRPr lang="en-GB"/>
        </a:p>
      </dgm:t>
    </dgm:pt>
    <dgm:pt modelId="{5C75AC46-8562-4D0F-AFB4-21C1D70E98D6}" type="pres">
      <dgm:prSet presAssocID="{641CB8E7-B6E5-403C-BAE8-FE6F68786FC2}" presName="FiveConn_3-4" presStyleLbl="fgAccFollowNode1" presStyleIdx="2" presStyleCnt="4">
        <dgm:presLayoutVars>
          <dgm:bulletEnabled val="1"/>
        </dgm:presLayoutVars>
      </dgm:prSet>
      <dgm:spPr/>
      <dgm:t>
        <a:bodyPr/>
        <a:lstStyle/>
        <a:p>
          <a:endParaRPr lang="en-GB"/>
        </a:p>
      </dgm:t>
    </dgm:pt>
    <dgm:pt modelId="{D0E5244B-EF00-4C16-A8F9-FF5C53BD1149}" type="pres">
      <dgm:prSet presAssocID="{641CB8E7-B6E5-403C-BAE8-FE6F68786FC2}" presName="FiveConn_4-5" presStyleLbl="fgAccFollowNode1" presStyleIdx="3" presStyleCnt="4">
        <dgm:presLayoutVars>
          <dgm:bulletEnabled val="1"/>
        </dgm:presLayoutVars>
      </dgm:prSet>
      <dgm:spPr/>
      <dgm:t>
        <a:bodyPr/>
        <a:lstStyle/>
        <a:p>
          <a:endParaRPr lang="en-GB"/>
        </a:p>
      </dgm:t>
    </dgm:pt>
    <dgm:pt modelId="{F51A1A62-FAB0-400E-A727-C4170ED24CA3}" type="pres">
      <dgm:prSet presAssocID="{641CB8E7-B6E5-403C-BAE8-FE6F68786FC2}" presName="FiveNodes_1_text" presStyleLbl="node1" presStyleIdx="4" presStyleCnt="5">
        <dgm:presLayoutVars>
          <dgm:bulletEnabled val="1"/>
        </dgm:presLayoutVars>
      </dgm:prSet>
      <dgm:spPr/>
      <dgm:t>
        <a:bodyPr/>
        <a:lstStyle/>
        <a:p>
          <a:endParaRPr lang="en-GB"/>
        </a:p>
      </dgm:t>
    </dgm:pt>
    <dgm:pt modelId="{8459FF4B-2742-449C-8078-6B6AEF318FDB}" type="pres">
      <dgm:prSet presAssocID="{641CB8E7-B6E5-403C-BAE8-FE6F68786FC2}" presName="FiveNodes_2_text" presStyleLbl="node1" presStyleIdx="4" presStyleCnt="5">
        <dgm:presLayoutVars>
          <dgm:bulletEnabled val="1"/>
        </dgm:presLayoutVars>
      </dgm:prSet>
      <dgm:spPr/>
      <dgm:t>
        <a:bodyPr/>
        <a:lstStyle/>
        <a:p>
          <a:endParaRPr lang="en-GB"/>
        </a:p>
      </dgm:t>
    </dgm:pt>
    <dgm:pt modelId="{B5FE27E5-873B-4D8D-9B02-5E92A461CA91}" type="pres">
      <dgm:prSet presAssocID="{641CB8E7-B6E5-403C-BAE8-FE6F68786FC2}" presName="FiveNodes_3_text" presStyleLbl="node1" presStyleIdx="4" presStyleCnt="5">
        <dgm:presLayoutVars>
          <dgm:bulletEnabled val="1"/>
        </dgm:presLayoutVars>
      </dgm:prSet>
      <dgm:spPr/>
      <dgm:t>
        <a:bodyPr/>
        <a:lstStyle/>
        <a:p>
          <a:endParaRPr lang="en-GB"/>
        </a:p>
      </dgm:t>
    </dgm:pt>
    <dgm:pt modelId="{2B2A7667-E2F3-4801-93B9-3A9B21E7E087}" type="pres">
      <dgm:prSet presAssocID="{641CB8E7-B6E5-403C-BAE8-FE6F68786FC2}" presName="FiveNodes_4_text" presStyleLbl="node1" presStyleIdx="4" presStyleCnt="5">
        <dgm:presLayoutVars>
          <dgm:bulletEnabled val="1"/>
        </dgm:presLayoutVars>
      </dgm:prSet>
      <dgm:spPr/>
      <dgm:t>
        <a:bodyPr/>
        <a:lstStyle/>
        <a:p>
          <a:endParaRPr lang="en-GB"/>
        </a:p>
      </dgm:t>
    </dgm:pt>
    <dgm:pt modelId="{15B794F1-2BD6-4EEF-AB0D-201D9134EB04}" type="pres">
      <dgm:prSet presAssocID="{641CB8E7-B6E5-403C-BAE8-FE6F68786FC2}" presName="FiveNodes_5_text" presStyleLbl="node1" presStyleIdx="4" presStyleCnt="5">
        <dgm:presLayoutVars>
          <dgm:bulletEnabled val="1"/>
        </dgm:presLayoutVars>
      </dgm:prSet>
      <dgm:spPr/>
      <dgm:t>
        <a:bodyPr/>
        <a:lstStyle/>
        <a:p>
          <a:endParaRPr lang="en-GB"/>
        </a:p>
      </dgm:t>
    </dgm:pt>
  </dgm:ptLst>
  <dgm:cxnLst>
    <dgm:cxn modelId="{00273378-17FD-4863-86C9-94C51E0C8B08}" type="presOf" srcId="{641CB8E7-B6E5-403C-BAE8-FE6F68786FC2}" destId="{E7EF04DE-F876-424D-9BD6-BAC1118D80BD}" srcOrd="0" destOrd="0" presId="urn:microsoft.com/office/officeart/2005/8/layout/vProcess5"/>
    <dgm:cxn modelId="{F63DFA7B-5DA9-4E39-9EBD-2550540A4B5D}" type="presOf" srcId="{59990E94-7271-460D-BA79-523686EF20C8}" destId="{F51A1A62-FAB0-400E-A727-C4170ED24CA3}" srcOrd="1" destOrd="0" presId="urn:microsoft.com/office/officeart/2005/8/layout/vProcess5"/>
    <dgm:cxn modelId="{F035FD71-9326-4A04-A0D8-62A84B0131BE}" srcId="{641CB8E7-B6E5-403C-BAE8-FE6F68786FC2}" destId="{59990E94-7271-460D-BA79-523686EF20C8}" srcOrd="0" destOrd="0" parTransId="{AEBCA4C5-4EFC-4810-8897-C8AC614EE125}" sibTransId="{B9FD84AB-8B74-4D64-A20B-2F95C4D64BAC}"/>
    <dgm:cxn modelId="{1095DF9F-6FB5-4503-BF4D-FB0382D6467C}" srcId="{641CB8E7-B6E5-403C-BAE8-FE6F68786FC2}" destId="{4ACF4500-7AC0-4AFE-AA75-3B1079BE965C}" srcOrd="2" destOrd="0" parTransId="{D42FDBC1-5678-46C1-9CAD-5F4E22A6D52C}" sibTransId="{35F6E954-42C0-4CCC-BEE4-B15438974793}"/>
    <dgm:cxn modelId="{F1898F54-973E-4243-9CBB-FB18EA881A33}" type="presOf" srcId="{C2658E19-9375-4594-99C9-48DA5CE066FA}" destId="{D0E5244B-EF00-4C16-A8F9-FF5C53BD1149}" srcOrd="0" destOrd="0" presId="urn:microsoft.com/office/officeart/2005/8/layout/vProcess5"/>
    <dgm:cxn modelId="{13CF5771-6125-4FD6-9871-D73B3FAB6C83}" type="presOf" srcId="{7AF57B29-CC09-413C-93F5-0A7408E980E9}" destId="{3A5D0DA8-40DA-411C-8FF3-5F024A58778D}" srcOrd="0" destOrd="0" presId="urn:microsoft.com/office/officeart/2005/8/layout/vProcess5"/>
    <dgm:cxn modelId="{A9EBB360-6818-4C09-A9C1-B5F9E0D38B48}" type="presOf" srcId="{4ACF4500-7AC0-4AFE-AA75-3B1079BE965C}" destId="{AB4534A1-AC26-4017-8574-07AA190CB3EF}" srcOrd="0" destOrd="0" presId="urn:microsoft.com/office/officeart/2005/8/layout/vProcess5"/>
    <dgm:cxn modelId="{D94BC279-D68A-4894-B3D3-64753E0029EC}" srcId="{641CB8E7-B6E5-403C-BAE8-FE6F68786FC2}" destId="{7AF57B29-CC09-413C-93F5-0A7408E980E9}" srcOrd="3" destOrd="0" parTransId="{81C00984-1EDE-4C2C-91A7-8B3B7C462503}" sibTransId="{C2658E19-9375-4594-99C9-48DA5CE066FA}"/>
    <dgm:cxn modelId="{64B999D3-9117-48D8-BE2E-995F0D04C6E7}" type="presOf" srcId="{35F6E954-42C0-4CCC-BEE4-B15438974793}" destId="{5C75AC46-8562-4D0F-AFB4-21C1D70E98D6}" srcOrd="0" destOrd="0" presId="urn:microsoft.com/office/officeart/2005/8/layout/vProcess5"/>
    <dgm:cxn modelId="{9F4EED4D-CEDC-4A8D-AE11-ED2BD3D3EDA8}" type="presOf" srcId="{7AF57B29-CC09-413C-93F5-0A7408E980E9}" destId="{2B2A7667-E2F3-4801-93B9-3A9B21E7E087}" srcOrd="1" destOrd="0" presId="urn:microsoft.com/office/officeart/2005/8/layout/vProcess5"/>
    <dgm:cxn modelId="{B131FDC7-341B-41A5-BBB2-9C04D2CED2F7}" type="presOf" srcId="{59990E94-7271-460D-BA79-523686EF20C8}" destId="{781DCC65-54FB-471C-95F4-F77D264597E3}" srcOrd="0" destOrd="0" presId="urn:microsoft.com/office/officeart/2005/8/layout/vProcess5"/>
    <dgm:cxn modelId="{4917F713-017B-44FE-BCDE-C9891CC38715}" type="presOf" srcId="{4190F099-1B31-40C0-BA02-5A6B073958DB}" destId="{5CFE6B5D-0688-46E3-8FF5-344D8AC1E373}" srcOrd="0" destOrd="0" presId="urn:microsoft.com/office/officeart/2005/8/layout/vProcess5"/>
    <dgm:cxn modelId="{A2EFF6D5-E534-45AC-A8B2-1407A42D3EBB}" type="presOf" srcId="{4190F099-1B31-40C0-BA02-5A6B073958DB}" destId="{15B794F1-2BD6-4EEF-AB0D-201D9134EB04}" srcOrd="1" destOrd="0" presId="urn:microsoft.com/office/officeart/2005/8/layout/vProcess5"/>
    <dgm:cxn modelId="{860B5210-5CCB-4518-BB6B-9C10D607C908}" type="presOf" srcId="{0D07FB9F-CED2-4CE2-8F30-0DB6287EC220}" destId="{8459FF4B-2742-449C-8078-6B6AEF318FDB}" srcOrd="1" destOrd="0" presId="urn:microsoft.com/office/officeart/2005/8/layout/vProcess5"/>
    <dgm:cxn modelId="{3035B788-BDD7-48A5-A341-F2315F99EE87}" srcId="{641CB8E7-B6E5-403C-BAE8-FE6F68786FC2}" destId="{4190F099-1B31-40C0-BA02-5A6B073958DB}" srcOrd="4" destOrd="0" parTransId="{FC1D21A6-199A-4A02-8A80-443F3126351D}" sibTransId="{938D4C59-4D77-4260-89BB-08538757AFCF}"/>
    <dgm:cxn modelId="{ED7C2D8E-7F04-48B1-9044-D69A30F5D871}" type="presOf" srcId="{AB562957-B756-42F1-9C45-DB76B75D124E}" destId="{3F940F11-16DA-41CF-83CB-347359BB5621}" srcOrd="0" destOrd="0" presId="urn:microsoft.com/office/officeart/2005/8/layout/vProcess5"/>
    <dgm:cxn modelId="{AF8C2759-0D59-43BE-93E1-D7877ED873D3}" type="presOf" srcId="{B9FD84AB-8B74-4D64-A20B-2F95C4D64BAC}" destId="{9A15AE13-E121-49BD-9E7C-C89CC80E4BA9}" srcOrd="0" destOrd="0" presId="urn:microsoft.com/office/officeart/2005/8/layout/vProcess5"/>
    <dgm:cxn modelId="{80A2CAD3-2334-4CBE-8650-C28F82E87590}" srcId="{641CB8E7-B6E5-403C-BAE8-FE6F68786FC2}" destId="{0D07FB9F-CED2-4CE2-8F30-0DB6287EC220}" srcOrd="1" destOrd="0" parTransId="{48BE10A9-C1DC-46CC-9608-F1BE005B2748}" sibTransId="{AB562957-B756-42F1-9C45-DB76B75D124E}"/>
    <dgm:cxn modelId="{79008C51-5E4D-4990-B62B-88102900CC2B}" type="presOf" srcId="{4ACF4500-7AC0-4AFE-AA75-3B1079BE965C}" destId="{B5FE27E5-873B-4D8D-9B02-5E92A461CA91}" srcOrd="1" destOrd="0" presId="urn:microsoft.com/office/officeart/2005/8/layout/vProcess5"/>
    <dgm:cxn modelId="{2AEDB07D-98ED-414F-B102-93EA21AF9C94}" type="presOf" srcId="{0D07FB9F-CED2-4CE2-8F30-0DB6287EC220}" destId="{C76047EF-50F7-4631-AA4F-2E454A4DA5CD}" srcOrd="0" destOrd="0" presId="urn:microsoft.com/office/officeart/2005/8/layout/vProcess5"/>
    <dgm:cxn modelId="{07ECA995-0E81-4531-8A45-875ED98F44A7}" type="presParOf" srcId="{E7EF04DE-F876-424D-9BD6-BAC1118D80BD}" destId="{2D8645B7-9EDC-4C50-A4F6-920F5600AE33}" srcOrd="0" destOrd="0" presId="urn:microsoft.com/office/officeart/2005/8/layout/vProcess5"/>
    <dgm:cxn modelId="{C1EF8C78-46EB-423A-A5E3-1F033F3E1F31}" type="presParOf" srcId="{E7EF04DE-F876-424D-9BD6-BAC1118D80BD}" destId="{781DCC65-54FB-471C-95F4-F77D264597E3}" srcOrd="1" destOrd="0" presId="urn:microsoft.com/office/officeart/2005/8/layout/vProcess5"/>
    <dgm:cxn modelId="{C71CD308-9BC6-4F71-AE2B-FE01400C2F3A}" type="presParOf" srcId="{E7EF04DE-F876-424D-9BD6-BAC1118D80BD}" destId="{C76047EF-50F7-4631-AA4F-2E454A4DA5CD}" srcOrd="2" destOrd="0" presId="urn:microsoft.com/office/officeart/2005/8/layout/vProcess5"/>
    <dgm:cxn modelId="{D52A17EA-C9A6-4367-8410-7E9278817658}" type="presParOf" srcId="{E7EF04DE-F876-424D-9BD6-BAC1118D80BD}" destId="{AB4534A1-AC26-4017-8574-07AA190CB3EF}" srcOrd="3" destOrd="0" presId="urn:microsoft.com/office/officeart/2005/8/layout/vProcess5"/>
    <dgm:cxn modelId="{2B18AA19-D761-4DE1-AA86-47148A932A4E}" type="presParOf" srcId="{E7EF04DE-F876-424D-9BD6-BAC1118D80BD}" destId="{3A5D0DA8-40DA-411C-8FF3-5F024A58778D}" srcOrd="4" destOrd="0" presId="urn:microsoft.com/office/officeart/2005/8/layout/vProcess5"/>
    <dgm:cxn modelId="{91701E95-DA73-4D66-9530-88B25EC8A513}" type="presParOf" srcId="{E7EF04DE-F876-424D-9BD6-BAC1118D80BD}" destId="{5CFE6B5D-0688-46E3-8FF5-344D8AC1E373}" srcOrd="5" destOrd="0" presId="urn:microsoft.com/office/officeart/2005/8/layout/vProcess5"/>
    <dgm:cxn modelId="{DCF670D8-CFC0-4407-931E-AD4853D114C1}" type="presParOf" srcId="{E7EF04DE-F876-424D-9BD6-BAC1118D80BD}" destId="{9A15AE13-E121-49BD-9E7C-C89CC80E4BA9}" srcOrd="6" destOrd="0" presId="urn:microsoft.com/office/officeart/2005/8/layout/vProcess5"/>
    <dgm:cxn modelId="{4F2CF1FA-7259-403C-B3B3-0D746583E0F3}" type="presParOf" srcId="{E7EF04DE-F876-424D-9BD6-BAC1118D80BD}" destId="{3F940F11-16DA-41CF-83CB-347359BB5621}" srcOrd="7" destOrd="0" presId="urn:microsoft.com/office/officeart/2005/8/layout/vProcess5"/>
    <dgm:cxn modelId="{37A1062A-1D00-4A7F-8EB6-732278D4D8F3}" type="presParOf" srcId="{E7EF04DE-F876-424D-9BD6-BAC1118D80BD}" destId="{5C75AC46-8562-4D0F-AFB4-21C1D70E98D6}" srcOrd="8" destOrd="0" presId="urn:microsoft.com/office/officeart/2005/8/layout/vProcess5"/>
    <dgm:cxn modelId="{0929FCF3-28E8-40D6-A91D-CECEA062E832}" type="presParOf" srcId="{E7EF04DE-F876-424D-9BD6-BAC1118D80BD}" destId="{D0E5244B-EF00-4C16-A8F9-FF5C53BD1149}" srcOrd="9" destOrd="0" presId="urn:microsoft.com/office/officeart/2005/8/layout/vProcess5"/>
    <dgm:cxn modelId="{452AC3C9-27C4-45A6-A5DF-E2A36F44F0D6}" type="presParOf" srcId="{E7EF04DE-F876-424D-9BD6-BAC1118D80BD}" destId="{F51A1A62-FAB0-400E-A727-C4170ED24CA3}" srcOrd="10" destOrd="0" presId="urn:microsoft.com/office/officeart/2005/8/layout/vProcess5"/>
    <dgm:cxn modelId="{53097C88-F344-409D-870F-518B4E0BC72C}" type="presParOf" srcId="{E7EF04DE-F876-424D-9BD6-BAC1118D80BD}" destId="{8459FF4B-2742-449C-8078-6B6AEF318FDB}" srcOrd="11" destOrd="0" presId="urn:microsoft.com/office/officeart/2005/8/layout/vProcess5"/>
    <dgm:cxn modelId="{BB8269FA-7E61-4A6F-A2FA-0EB1C4381663}" type="presParOf" srcId="{E7EF04DE-F876-424D-9BD6-BAC1118D80BD}" destId="{B5FE27E5-873B-4D8D-9B02-5E92A461CA91}" srcOrd="12" destOrd="0" presId="urn:microsoft.com/office/officeart/2005/8/layout/vProcess5"/>
    <dgm:cxn modelId="{7C091536-41DB-4677-B5A1-9A138956F7FD}" type="presParOf" srcId="{E7EF04DE-F876-424D-9BD6-BAC1118D80BD}" destId="{2B2A7667-E2F3-4801-93B9-3A9B21E7E087}" srcOrd="13" destOrd="0" presId="urn:microsoft.com/office/officeart/2005/8/layout/vProcess5"/>
    <dgm:cxn modelId="{E9C4F9D6-31F1-4F1B-805B-C4FED10CE55B}" type="presParOf" srcId="{E7EF04DE-F876-424D-9BD6-BAC1118D80BD}" destId="{15B794F1-2BD6-4EEF-AB0D-201D9134EB04}" srcOrd="14" destOrd="0" presId="urn:microsoft.com/office/officeart/2005/8/layout/vProcess5"/>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41CB8E7-B6E5-403C-BAE8-FE6F68786FC2}" type="doc">
      <dgm:prSet loTypeId="urn:microsoft.com/office/officeart/2005/8/layout/vProcess5" loCatId="process" qsTypeId="urn:microsoft.com/office/officeart/2005/8/quickstyle/3d2" qsCatId="3D" csTypeId="urn:microsoft.com/office/officeart/2005/8/colors/accent1_2" csCatId="accent1" phldr="1"/>
      <dgm:spPr/>
      <dgm:t>
        <a:bodyPr/>
        <a:lstStyle/>
        <a:p>
          <a:endParaRPr lang="cs-CZ"/>
        </a:p>
      </dgm:t>
    </dgm:pt>
    <dgm:pt modelId="{59990E94-7271-460D-BA79-523686EF20C8}">
      <dgm:prSet phldrT="[Text]" custT="1"/>
      <dgm:spPr/>
      <dgm:t>
        <a:bodyPr/>
        <a:lstStyle/>
        <a:p>
          <a:pPr algn="l"/>
          <a:r>
            <a:rPr lang="cs-CZ" sz="1000">
              <a:latin typeface="Verdana" panose="020B0604030504040204" pitchFamily="34" charset="0"/>
              <a:ea typeface="Verdana" panose="020B0604030504040204" pitchFamily="34" charset="0"/>
              <a:cs typeface="Verdana" panose="020B0604030504040204" pitchFamily="34" charset="0"/>
            </a:rPr>
            <a:t>nahrávka</a:t>
          </a:r>
          <a:r>
            <a:rPr lang="cs-CZ" sz="800">
              <a:latin typeface="Verdana" panose="020B0604030504040204" pitchFamily="34" charset="0"/>
              <a:ea typeface="Verdana" panose="020B0604030504040204" pitchFamily="34" charset="0"/>
              <a:cs typeface="Verdana" panose="020B0604030504040204" pitchFamily="34" charset="0"/>
            </a:rPr>
            <a:t> </a:t>
          </a:r>
          <a:r>
            <a:rPr lang="cs-CZ" sz="1000">
              <a:latin typeface="Verdana" panose="020B0604030504040204" pitchFamily="34" charset="0"/>
              <a:ea typeface="Verdana" panose="020B0604030504040204" pitchFamily="34" charset="0"/>
              <a:cs typeface="Verdana" panose="020B0604030504040204" pitchFamily="34" charset="0"/>
            </a:rPr>
            <a:t>rozhovoru</a:t>
          </a:r>
          <a:endParaRPr lang="cs-CZ" sz="800">
            <a:latin typeface="Verdana" panose="020B0604030504040204" pitchFamily="34" charset="0"/>
            <a:ea typeface="Verdana" panose="020B0604030504040204" pitchFamily="34" charset="0"/>
            <a:cs typeface="Verdana" panose="020B0604030504040204" pitchFamily="34" charset="0"/>
          </a:endParaRPr>
        </a:p>
      </dgm:t>
    </dgm:pt>
    <dgm:pt modelId="{AEBCA4C5-4EFC-4810-8897-C8AC614EE125}" type="parTrans" cxnId="{F035FD71-9326-4A04-A0D8-62A84B0131BE}">
      <dgm:prSet/>
      <dgm:spPr/>
      <dgm:t>
        <a:bodyPr/>
        <a:lstStyle/>
        <a:p>
          <a:pPr algn="l"/>
          <a:endParaRPr lang="cs-CZ"/>
        </a:p>
      </dgm:t>
    </dgm:pt>
    <dgm:pt modelId="{B9FD84AB-8B74-4D64-A20B-2F95C4D64BAC}" type="sibTrans" cxnId="{F035FD71-9326-4A04-A0D8-62A84B0131BE}">
      <dgm:prSet/>
      <dgm:spPr/>
      <dgm:t>
        <a:bodyPr/>
        <a:lstStyle/>
        <a:p>
          <a:pPr algn="l"/>
          <a:endParaRPr lang="cs-CZ"/>
        </a:p>
      </dgm:t>
    </dgm:pt>
    <dgm:pt modelId="{0D07FB9F-CED2-4CE2-8F30-0DB6287EC220}">
      <dgm:prSet phldrT="[Text]" custT="1"/>
      <dgm:spPr/>
      <dgm:t>
        <a:bodyPr/>
        <a:lstStyle/>
        <a:p>
          <a:pPr algn="l"/>
          <a:r>
            <a:rPr lang="cs-CZ" sz="1000">
              <a:latin typeface="Verdana" panose="020B0604030504040204" pitchFamily="34" charset="0"/>
              <a:ea typeface="Verdana" panose="020B0604030504040204" pitchFamily="34" charset="0"/>
              <a:cs typeface="Verdana" panose="020B0604030504040204" pitchFamily="34" charset="0"/>
            </a:rPr>
            <a:t>přepis nahrávky do textu</a:t>
          </a:r>
        </a:p>
      </dgm:t>
    </dgm:pt>
    <dgm:pt modelId="{48BE10A9-C1DC-46CC-9608-F1BE005B2748}" type="parTrans" cxnId="{80A2CAD3-2334-4CBE-8650-C28F82E87590}">
      <dgm:prSet/>
      <dgm:spPr/>
      <dgm:t>
        <a:bodyPr/>
        <a:lstStyle/>
        <a:p>
          <a:pPr algn="l"/>
          <a:endParaRPr lang="cs-CZ"/>
        </a:p>
      </dgm:t>
    </dgm:pt>
    <dgm:pt modelId="{AB562957-B756-42F1-9C45-DB76B75D124E}" type="sibTrans" cxnId="{80A2CAD3-2334-4CBE-8650-C28F82E87590}">
      <dgm:prSet/>
      <dgm:spPr/>
      <dgm:t>
        <a:bodyPr/>
        <a:lstStyle/>
        <a:p>
          <a:pPr algn="l"/>
          <a:endParaRPr lang="cs-CZ"/>
        </a:p>
      </dgm:t>
    </dgm:pt>
    <dgm:pt modelId="{4ACF4500-7AC0-4AFE-AA75-3B1079BE965C}">
      <dgm:prSet phldrT="[Text]" custT="1"/>
      <dgm:spPr/>
      <dgm:t>
        <a:bodyPr/>
        <a:lstStyle/>
        <a:p>
          <a:pPr algn="l"/>
          <a:r>
            <a:rPr lang="cs-CZ" sz="1000">
              <a:latin typeface="Verdana" panose="020B0604030504040204" pitchFamily="34" charset="0"/>
              <a:ea typeface="Verdana" panose="020B0604030504040204" pitchFamily="34" charset="0"/>
              <a:cs typeface="Verdana" panose="020B0604030504040204" pitchFamily="34" charset="0"/>
            </a:rPr>
            <a:t>kódování textu</a:t>
          </a:r>
        </a:p>
      </dgm:t>
    </dgm:pt>
    <dgm:pt modelId="{D42FDBC1-5678-46C1-9CAD-5F4E22A6D52C}" type="parTrans" cxnId="{1095DF9F-6FB5-4503-BF4D-FB0382D6467C}">
      <dgm:prSet/>
      <dgm:spPr/>
      <dgm:t>
        <a:bodyPr/>
        <a:lstStyle/>
        <a:p>
          <a:pPr algn="l"/>
          <a:endParaRPr lang="cs-CZ"/>
        </a:p>
      </dgm:t>
    </dgm:pt>
    <dgm:pt modelId="{35F6E954-42C0-4CCC-BEE4-B15438974793}" type="sibTrans" cxnId="{1095DF9F-6FB5-4503-BF4D-FB0382D6467C}">
      <dgm:prSet/>
      <dgm:spPr/>
      <dgm:t>
        <a:bodyPr/>
        <a:lstStyle/>
        <a:p>
          <a:pPr algn="l"/>
          <a:endParaRPr lang="cs-CZ"/>
        </a:p>
      </dgm:t>
    </dgm:pt>
    <dgm:pt modelId="{635E647F-1082-4C55-AFE1-C6CB41D34554}">
      <dgm:prSet phldrT="[Text]" custT="1"/>
      <dgm:spPr/>
      <dgm:t>
        <a:bodyPr/>
        <a:lstStyle/>
        <a:p>
          <a:pPr algn="l"/>
          <a:r>
            <a:rPr lang="cs-CZ" sz="1200">
              <a:latin typeface="Verdana" panose="020B0604030504040204" pitchFamily="34" charset="0"/>
              <a:ea typeface="Verdana" panose="020B0604030504040204" pitchFamily="34" charset="0"/>
              <a:cs typeface="Verdana" panose="020B0604030504040204" pitchFamily="34" charset="0"/>
            </a:rPr>
            <a:t>kategorizace kódů</a:t>
          </a:r>
        </a:p>
      </dgm:t>
    </dgm:pt>
    <dgm:pt modelId="{4F8282C6-E38F-4973-8002-6DE0562E7024}" type="parTrans" cxnId="{8943D31F-6755-4758-B2F5-6C9113CFDECB}">
      <dgm:prSet/>
      <dgm:spPr/>
      <dgm:t>
        <a:bodyPr/>
        <a:lstStyle/>
        <a:p>
          <a:pPr algn="l"/>
          <a:endParaRPr lang="cs-CZ"/>
        </a:p>
      </dgm:t>
    </dgm:pt>
    <dgm:pt modelId="{E70BB80C-DEB5-4F37-A9A2-CCBCE545A7C9}" type="sibTrans" cxnId="{8943D31F-6755-4758-B2F5-6C9113CFDECB}">
      <dgm:prSet/>
      <dgm:spPr/>
      <dgm:t>
        <a:bodyPr/>
        <a:lstStyle/>
        <a:p>
          <a:pPr algn="l"/>
          <a:endParaRPr lang="cs-CZ"/>
        </a:p>
      </dgm:t>
    </dgm:pt>
    <dgm:pt modelId="{0F21F8F6-8D60-4028-BCA2-F895DBC57318}">
      <dgm:prSet phldrT="[Text]">
        <dgm:style>
          <a:lnRef idx="2">
            <a:schemeClr val="accent6">
              <a:shade val="50000"/>
            </a:schemeClr>
          </a:lnRef>
          <a:fillRef idx="1">
            <a:schemeClr val="accent6"/>
          </a:fillRef>
          <a:effectRef idx="0">
            <a:schemeClr val="accent6"/>
          </a:effectRef>
          <a:fontRef idx="minor">
            <a:schemeClr val="lt1"/>
          </a:fontRef>
        </dgm:style>
      </dgm:prSet>
      <dgm:spPr/>
      <dgm:t>
        <a:bodyPr/>
        <a:lstStyle/>
        <a:p>
          <a:pPr algn="l"/>
          <a:r>
            <a:rPr lang="cs-CZ">
              <a:latin typeface="Verdana" panose="020B0604030504040204" pitchFamily="34" charset="0"/>
              <a:ea typeface="Verdana" panose="020B0604030504040204" pitchFamily="34" charset="0"/>
              <a:cs typeface="Verdana" panose="020B0604030504040204" pitchFamily="34" charset="0"/>
            </a:rPr>
            <a:t>Syntéza a interpretace výsledků</a:t>
          </a:r>
        </a:p>
      </dgm:t>
    </dgm:pt>
    <dgm:pt modelId="{84224F55-EE15-4BA5-9524-4431374C9C5D}" type="parTrans" cxnId="{29E280DC-31B3-4659-B838-883224349495}">
      <dgm:prSet/>
      <dgm:spPr/>
      <dgm:t>
        <a:bodyPr/>
        <a:lstStyle/>
        <a:p>
          <a:pPr algn="l"/>
          <a:endParaRPr lang="cs-CZ"/>
        </a:p>
      </dgm:t>
    </dgm:pt>
    <dgm:pt modelId="{748620AE-BC79-4D79-BD5D-DD2F6E4ACD82}" type="sibTrans" cxnId="{29E280DC-31B3-4659-B838-883224349495}">
      <dgm:prSet/>
      <dgm:spPr/>
      <dgm:t>
        <a:bodyPr/>
        <a:lstStyle/>
        <a:p>
          <a:pPr algn="l"/>
          <a:endParaRPr lang="cs-CZ"/>
        </a:p>
      </dgm:t>
    </dgm:pt>
    <dgm:pt modelId="{ADEAE54B-4E61-4F01-9ECE-99934899922C}" type="pres">
      <dgm:prSet presAssocID="{641CB8E7-B6E5-403C-BAE8-FE6F68786FC2}" presName="outerComposite" presStyleCnt="0">
        <dgm:presLayoutVars>
          <dgm:chMax val="5"/>
          <dgm:dir/>
          <dgm:resizeHandles val="exact"/>
        </dgm:presLayoutVars>
      </dgm:prSet>
      <dgm:spPr/>
      <dgm:t>
        <a:bodyPr/>
        <a:lstStyle/>
        <a:p>
          <a:endParaRPr lang="en-GB"/>
        </a:p>
      </dgm:t>
    </dgm:pt>
    <dgm:pt modelId="{5783B803-C8F7-446C-87DA-8C2F40ED1707}" type="pres">
      <dgm:prSet presAssocID="{641CB8E7-B6E5-403C-BAE8-FE6F68786FC2}" presName="dummyMaxCanvas" presStyleCnt="0">
        <dgm:presLayoutVars/>
      </dgm:prSet>
      <dgm:spPr/>
    </dgm:pt>
    <dgm:pt modelId="{5B9FA0E0-182C-4B88-8411-FDE1FC8D6222}" type="pres">
      <dgm:prSet presAssocID="{641CB8E7-B6E5-403C-BAE8-FE6F68786FC2}" presName="FiveNodes_1" presStyleLbl="node1" presStyleIdx="0" presStyleCnt="5">
        <dgm:presLayoutVars>
          <dgm:bulletEnabled val="1"/>
        </dgm:presLayoutVars>
      </dgm:prSet>
      <dgm:spPr/>
      <dgm:t>
        <a:bodyPr/>
        <a:lstStyle/>
        <a:p>
          <a:endParaRPr lang="en-GB"/>
        </a:p>
      </dgm:t>
    </dgm:pt>
    <dgm:pt modelId="{B2BAC053-9049-481B-B75A-0DB3972DC909}" type="pres">
      <dgm:prSet presAssocID="{641CB8E7-B6E5-403C-BAE8-FE6F68786FC2}" presName="FiveNodes_2" presStyleLbl="node1" presStyleIdx="1" presStyleCnt="5">
        <dgm:presLayoutVars>
          <dgm:bulletEnabled val="1"/>
        </dgm:presLayoutVars>
      </dgm:prSet>
      <dgm:spPr/>
      <dgm:t>
        <a:bodyPr/>
        <a:lstStyle/>
        <a:p>
          <a:endParaRPr lang="en-GB"/>
        </a:p>
      </dgm:t>
    </dgm:pt>
    <dgm:pt modelId="{94221809-9E2A-4265-93DD-4FD72D548EBF}" type="pres">
      <dgm:prSet presAssocID="{641CB8E7-B6E5-403C-BAE8-FE6F68786FC2}" presName="FiveNodes_3" presStyleLbl="node1" presStyleIdx="2" presStyleCnt="5">
        <dgm:presLayoutVars>
          <dgm:bulletEnabled val="1"/>
        </dgm:presLayoutVars>
      </dgm:prSet>
      <dgm:spPr/>
      <dgm:t>
        <a:bodyPr/>
        <a:lstStyle/>
        <a:p>
          <a:endParaRPr lang="en-GB"/>
        </a:p>
      </dgm:t>
    </dgm:pt>
    <dgm:pt modelId="{E2A9809B-E836-448C-AFB8-362CC9D97BAB}" type="pres">
      <dgm:prSet presAssocID="{641CB8E7-B6E5-403C-BAE8-FE6F68786FC2}" presName="FiveNodes_4" presStyleLbl="node1" presStyleIdx="3" presStyleCnt="5" custLinFactNeighborX="409">
        <dgm:presLayoutVars>
          <dgm:bulletEnabled val="1"/>
        </dgm:presLayoutVars>
      </dgm:prSet>
      <dgm:spPr/>
      <dgm:t>
        <a:bodyPr/>
        <a:lstStyle/>
        <a:p>
          <a:endParaRPr lang="en-GB"/>
        </a:p>
      </dgm:t>
    </dgm:pt>
    <dgm:pt modelId="{94B62B63-5583-458A-8969-F978440D552C}" type="pres">
      <dgm:prSet presAssocID="{641CB8E7-B6E5-403C-BAE8-FE6F68786FC2}" presName="FiveNodes_5" presStyleLbl="node1" presStyleIdx="4" presStyleCnt="5">
        <dgm:presLayoutVars>
          <dgm:bulletEnabled val="1"/>
        </dgm:presLayoutVars>
      </dgm:prSet>
      <dgm:spPr/>
      <dgm:t>
        <a:bodyPr/>
        <a:lstStyle/>
        <a:p>
          <a:endParaRPr lang="en-GB"/>
        </a:p>
      </dgm:t>
    </dgm:pt>
    <dgm:pt modelId="{FB2FAFFD-806E-4FE6-9C3C-3D9FE831F8FB}" type="pres">
      <dgm:prSet presAssocID="{641CB8E7-B6E5-403C-BAE8-FE6F68786FC2}" presName="FiveConn_1-2" presStyleLbl="fgAccFollowNode1" presStyleIdx="0" presStyleCnt="4">
        <dgm:presLayoutVars>
          <dgm:bulletEnabled val="1"/>
        </dgm:presLayoutVars>
      </dgm:prSet>
      <dgm:spPr/>
      <dgm:t>
        <a:bodyPr/>
        <a:lstStyle/>
        <a:p>
          <a:endParaRPr lang="en-GB"/>
        </a:p>
      </dgm:t>
    </dgm:pt>
    <dgm:pt modelId="{671A7724-45ED-4885-AFBC-3DC49E7CC64E}" type="pres">
      <dgm:prSet presAssocID="{641CB8E7-B6E5-403C-BAE8-FE6F68786FC2}" presName="FiveConn_2-3" presStyleLbl="fgAccFollowNode1" presStyleIdx="1" presStyleCnt="4">
        <dgm:presLayoutVars>
          <dgm:bulletEnabled val="1"/>
        </dgm:presLayoutVars>
      </dgm:prSet>
      <dgm:spPr/>
      <dgm:t>
        <a:bodyPr/>
        <a:lstStyle/>
        <a:p>
          <a:endParaRPr lang="en-GB"/>
        </a:p>
      </dgm:t>
    </dgm:pt>
    <dgm:pt modelId="{48670736-4139-466A-AE8A-6C6542D49F9A}" type="pres">
      <dgm:prSet presAssocID="{641CB8E7-B6E5-403C-BAE8-FE6F68786FC2}" presName="FiveConn_3-4" presStyleLbl="fgAccFollowNode1" presStyleIdx="2" presStyleCnt="4">
        <dgm:presLayoutVars>
          <dgm:bulletEnabled val="1"/>
        </dgm:presLayoutVars>
      </dgm:prSet>
      <dgm:spPr/>
      <dgm:t>
        <a:bodyPr/>
        <a:lstStyle/>
        <a:p>
          <a:endParaRPr lang="en-GB"/>
        </a:p>
      </dgm:t>
    </dgm:pt>
    <dgm:pt modelId="{19BD8D73-7E25-4E82-985E-5CCE1F51A552}" type="pres">
      <dgm:prSet presAssocID="{641CB8E7-B6E5-403C-BAE8-FE6F68786FC2}" presName="FiveConn_4-5" presStyleLbl="fgAccFollowNode1" presStyleIdx="3" presStyleCnt="4">
        <dgm:presLayoutVars>
          <dgm:bulletEnabled val="1"/>
        </dgm:presLayoutVars>
      </dgm:prSet>
      <dgm:spPr/>
      <dgm:t>
        <a:bodyPr/>
        <a:lstStyle/>
        <a:p>
          <a:endParaRPr lang="en-GB"/>
        </a:p>
      </dgm:t>
    </dgm:pt>
    <dgm:pt modelId="{CBE0F5CB-05B0-43B9-9E73-34B27578D83F}" type="pres">
      <dgm:prSet presAssocID="{641CB8E7-B6E5-403C-BAE8-FE6F68786FC2}" presName="FiveNodes_1_text" presStyleLbl="node1" presStyleIdx="4" presStyleCnt="5">
        <dgm:presLayoutVars>
          <dgm:bulletEnabled val="1"/>
        </dgm:presLayoutVars>
      </dgm:prSet>
      <dgm:spPr/>
      <dgm:t>
        <a:bodyPr/>
        <a:lstStyle/>
        <a:p>
          <a:endParaRPr lang="en-GB"/>
        </a:p>
      </dgm:t>
    </dgm:pt>
    <dgm:pt modelId="{BF8590FB-7B2E-4BD1-BC66-BBA756B9C049}" type="pres">
      <dgm:prSet presAssocID="{641CB8E7-B6E5-403C-BAE8-FE6F68786FC2}" presName="FiveNodes_2_text" presStyleLbl="node1" presStyleIdx="4" presStyleCnt="5">
        <dgm:presLayoutVars>
          <dgm:bulletEnabled val="1"/>
        </dgm:presLayoutVars>
      </dgm:prSet>
      <dgm:spPr/>
      <dgm:t>
        <a:bodyPr/>
        <a:lstStyle/>
        <a:p>
          <a:endParaRPr lang="en-GB"/>
        </a:p>
      </dgm:t>
    </dgm:pt>
    <dgm:pt modelId="{3FECAA64-D0CE-4512-AA57-7CDCFBCDE040}" type="pres">
      <dgm:prSet presAssocID="{641CB8E7-B6E5-403C-BAE8-FE6F68786FC2}" presName="FiveNodes_3_text" presStyleLbl="node1" presStyleIdx="4" presStyleCnt="5">
        <dgm:presLayoutVars>
          <dgm:bulletEnabled val="1"/>
        </dgm:presLayoutVars>
      </dgm:prSet>
      <dgm:spPr/>
      <dgm:t>
        <a:bodyPr/>
        <a:lstStyle/>
        <a:p>
          <a:endParaRPr lang="en-GB"/>
        </a:p>
      </dgm:t>
    </dgm:pt>
    <dgm:pt modelId="{E6ABF102-9574-4650-B8C9-D837B3547C0F}" type="pres">
      <dgm:prSet presAssocID="{641CB8E7-B6E5-403C-BAE8-FE6F68786FC2}" presName="FiveNodes_4_text" presStyleLbl="node1" presStyleIdx="4" presStyleCnt="5">
        <dgm:presLayoutVars>
          <dgm:bulletEnabled val="1"/>
        </dgm:presLayoutVars>
      </dgm:prSet>
      <dgm:spPr/>
      <dgm:t>
        <a:bodyPr/>
        <a:lstStyle/>
        <a:p>
          <a:endParaRPr lang="en-GB"/>
        </a:p>
      </dgm:t>
    </dgm:pt>
    <dgm:pt modelId="{6C3D3AB5-B5F4-4D90-A4EF-2FCE3FAD2F05}" type="pres">
      <dgm:prSet presAssocID="{641CB8E7-B6E5-403C-BAE8-FE6F68786FC2}" presName="FiveNodes_5_text" presStyleLbl="node1" presStyleIdx="4" presStyleCnt="5">
        <dgm:presLayoutVars>
          <dgm:bulletEnabled val="1"/>
        </dgm:presLayoutVars>
      </dgm:prSet>
      <dgm:spPr/>
      <dgm:t>
        <a:bodyPr/>
        <a:lstStyle/>
        <a:p>
          <a:endParaRPr lang="en-GB"/>
        </a:p>
      </dgm:t>
    </dgm:pt>
  </dgm:ptLst>
  <dgm:cxnLst>
    <dgm:cxn modelId="{D23845AF-2A19-496E-AAF2-AAA11B5F6FE0}" type="presOf" srcId="{4ACF4500-7AC0-4AFE-AA75-3B1079BE965C}" destId="{3FECAA64-D0CE-4512-AA57-7CDCFBCDE040}" srcOrd="1" destOrd="0" presId="urn:microsoft.com/office/officeart/2005/8/layout/vProcess5"/>
    <dgm:cxn modelId="{D5EE02C5-92AF-46AA-811F-0A39E3712DB1}" type="presOf" srcId="{0D07FB9F-CED2-4CE2-8F30-0DB6287EC220}" destId="{B2BAC053-9049-481B-B75A-0DB3972DC909}" srcOrd="0" destOrd="0" presId="urn:microsoft.com/office/officeart/2005/8/layout/vProcess5"/>
    <dgm:cxn modelId="{A18DFDCA-6E3A-4794-A2D5-AE5806721145}" type="presOf" srcId="{0D07FB9F-CED2-4CE2-8F30-0DB6287EC220}" destId="{BF8590FB-7B2E-4BD1-BC66-BBA756B9C049}" srcOrd="1" destOrd="0" presId="urn:microsoft.com/office/officeart/2005/8/layout/vProcess5"/>
    <dgm:cxn modelId="{F035FD71-9326-4A04-A0D8-62A84B0131BE}" srcId="{641CB8E7-B6E5-403C-BAE8-FE6F68786FC2}" destId="{59990E94-7271-460D-BA79-523686EF20C8}" srcOrd="0" destOrd="0" parTransId="{AEBCA4C5-4EFC-4810-8897-C8AC614EE125}" sibTransId="{B9FD84AB-8B74-4D64-A20B-2F95C4D64BAC}"/>
    <dgm:cxn modelId="{A9720330-E490-4E58-B77D-281CD1CC8EC5}" type="presOf" srcId="{59990E94-7271-460D-BA79-523686EF20C8}" destId="{CBE0F5CB-05B0-43B9-9E73-34B27578D83F}" srcOrd="1" destOrd="0" presId="urn:microsoft.com/office/officeart/2005/8/layout/vProcess5"/>
    <dgm:cxn modelId="{1095DF9F-6FB5-4503-BF4D-FB0382D6467C}" srcId="{641CB8E7-B6E5-403C-BAE8-FE6F68786FC2}" destId="{4ACF4500-7AC0-4AFE-AA75-3B1079BE965C}" srcOrd="2" destOrd="0" parTransId="{D42FDBC1-5678-46C1-9CAD-5F4E22A6D52C}" sibTransId="{35F6E954-42C0-4CCC-BEE4-B15438974793}"/>
    <dgm:cxn modelId="{0CE00E38-DD1A-4D08-8414-2D747C239CBA}" type="presOf" srcId="{B9FD84AB-8B74-4D64-A20B-2F95C4D64BAC}" destId="{FB2FAFFD-806E-4FE6-9C3C-3D9FE831F8FB}" srcOrd="0" destOrd="0" presId="urn:microsoft.com/office/officeart/2005/8/layout/vProcess5"/>
    <dgm:cxn modelId="{8DE6D2A7-3486-4A39-8626-B0833B4F59F6}" type="presOf" srcId="{635E647F-1082-4C55-AFE1-C6CB41D34554}" destId="{E6ABF102-9574-4650-B8C9-D837B3547C0F}" srcOrd="1" destOrd="0" presId="urn:microsoft.com/office/officeart/2005/8/layout/vProcess5"/>
    <dgm:cxn modelId="{F0A407D7-323E-4C3D-880A-7832B0DE528D}" type="presOf" srcId="{59990E94-7271-460D-BA79-523686EF20C8}" destId="{5B9FA0E0-182C-4B88-8411-FDE1FC8D6222}" srcOrd="0" destOrd="0" presId="urn:microsoft.com/office/officeart/2005/8/layout/vProcess5"/>
    <dgm:cxn modelId="{82A346F1-6B33-4E50-931D-9AB978516B96}" type="presOf" srcId="{635E647F-1082-4C55-AFE1-C6CB41D34554}" destId="{E2A9809B-E836-448C-AFB8-362CC9D97BAB}" srcOrd="0" destOrd="0" presId="urn:microsoft.com/office/officeart/2005/8/layout/vProcess5"/>
    <dgm:cxn modelId="{4C52333A-811A-4870-98AC-0BD14A58DD49}" type="presOf" srcId="{AB562957-B756-42F1-9C45-DB76B75D124E}" destId="{671A7724-45ED-4885-AFBC-3DC49E7CC64E}" srcOrd="0" destOrd="0" presId="urn:microsoft.com/office/officeart/2005/8/layout/vProcess5"/>
    <dgm:cxn modelId="{3C4A0F95-5D2B-4A1E-B944-97A083824400}" type="presOf" srcId="{0F21F8F6-8D60-4028-BCA2-F895DBC57318}" destId="{6C3D3AB5-B5F4-4D90-A4EF-2FCE3FAD2F05}" srcOrd="1" destOrd="0" presId="urn:microsoft.com/office/officeart/2005/8/layout/vProcess5"/>
    <dgm:cxn modelId="{29E280DC-31B3-4659-B838-883224349495}" srcId="{641CB8E7-B6E5-403C-BAE8-FE6F68786FC2}" destId="{0F21F8F6-8D60-4028-BCA2-F895DBC57318}" srcOrd="4" destOrd="0" parTransId="{84224F55-EE15-4BA5-9524-4431374C9C5D}" sibTransId="{748620AE-BC79-4D79-BD5D-DD2F6E4ACD82}"/>
    <dgm:cxn modelId="{8943D31F-6755-4758-B2F5-6C9113CFDECB}" srcId="{641CB8E7-B6E5-403C-BAE8-FE6F68786FC2}" destId="{635E647F-1082-4C55-AFE1-C6CB41D34554}" srcOrd="3" destOrd="0" parTransId="{4F8282C6-E38F-4973-8002-6DE0562E7024}" sibTransId="{E70BB80C-DEB5-4F37-A9A2-CCBCE545A7C9}"/>
    <dgm:cxn modelId="{0134A9A7-C560-4E65-BEDD-1E30D9D2CACA}" type="presOf" srcId="{0F21F8F6-8D60-4028-BCA2-F895DBC57318}" destId="{94B62B63-5583-458A-8969-F978440D552C}" srcOrd="0" destOrd="0" presId="urn:microsoft.com/office/officeart/2005/8/layout/vProcess5"/>
    <dgm:cxn modelId="{A75543AC-66DE-43CD-A01A-7DBD5E1BF1BC}" type="presOf" srcId="{4ACF4500-7AC0-4AFE-AA75-3B1079BE965C}" destId="{94221809-9E2A-4265-93DD-4FD72D548EBF}" srcOrd="0" destOrd="0" presId="urn:microsoft.com/office/officeart/2005/8/layout/vProcess5"/>
    <dgm:cxn modelId="{80A2CAD3-2334-4CBE-8650-C28F82E87590}" srcId="{641CB8E7-B6E5-403C-BAE8-FE6F68786FC2}" destId="{0D07FB9F-CED2-4CE2-8F30-0DB6287EC220}" srcOrd="1" destOrd="0" parTransId="{48BE10A9-C1DC-46CC-9608-F1BE005B2748}" sibTransId="{AB562957-B756-42F1-9C45-DB76B75D124E}"/>
    <dgm:cxn modelId="{C440E9B3-769A-48C7-A9B0-F353E464AF1E}" type="presOf" srcId="{E70BB80C-DEB5-4F37-A9A2-CCBCE545A7C9}" destId="{19BD8D73-7E25-4E82-985E-5CCE1F51A552}" srcOrd="0" destOrd="0" presId="urn:microsoft.com/office/officeart/2005/8/layout/vProcess5"/>
    <dgm:cxn modelId="{E45EC74D-5762-467B-990A-96C3AE7F1778}" type="presOf" srcId="{35F6E954-42C0-4CCC-BEE4-B15438974793}" destId="{48670736-4139-466A-AE8A-6C6542D49F9A}" srcOrd="0" destOrd="0" presId="urn:microsoft.com/office/officeart/2005/8/layout/vProcess5"/>
    <dgm:cxn modelId="{6222CB67-5A43-43F1-BC03-E1791F370078}" type="presOf" srcId="{641CB8E7-B6E5-403C-BAE8-FE6F68786FC2}" destId="{ADEAE54B-4E61-4F01-9ECE-99934899922C}" srcOrd="0" destOrd="0" presId="urn:microsoft.com/office/officeart/2005/8/layout/vProcess5"/>
    <dgm:cxn modelId="{8ADE7404-BD76-4BED-A966-7108BEAC46FF}" type="presParOf" srcId="{ADEAE54B-4E61-4F01-9ECE-99934899922C}" destId="{5783B803-C8F7-446C-87DA-8C2F40ED1707}" srcOrd="0" destOrd="0" presId="urn:microsoft.com/office/officeart/2005/8/layout/vProcess5"/>
    <dgm:cxn modelId="{33AFE118-FBD9-491C-A6D4-4DDF61D9011D}" type="presParOf" srcId="{ADEAE54B-4E61-4F01-9ECE-99934899922C}" destId="{5B9FA0E0-182C-4B88-8411-FDE1FC8D6222}" srcOrd="1" destOrd="0" presId="urn:microsoft.com/office/officeart/2005/8/layout/vProcess5"/>
    <dgm:cxn modelId="{E0B5B4EE-5D88-4FE0-B076-2DA6D8D0D0DF}" type="presParOf" srcId="{ADEAE54B-4E61-4F01-9ECE-99934899922C}" destId="{B2BAC053-9049-481B-B75A-0DB3972DC909}" srcOrd="2" destOrd="0" presId="urn:microsoft.com/office/officeart/2005/8/layout/vProcess5"/>
    <dgm:cxn modelId="{937E40B5-5C7D-43C5-A36A-D3042219BEE0}" type="presParOf" srcId="{ADEAE54B-4E61-4F01-9ECE-99934899922C}" destId="{94221809-9E2A-4265-93DD-4FD72D548EBF}" srcOrd="3" destOrd="0" presId="urn:microsoft.com/office/officeart/2005/8/layout/vProcess5"/>
    <dgm:cxn modelId="{EF1D5FB9-CCCB-4A21-9AEE-209374FBF5F7}" type="presParOf" srcId="{ADEAE54B-4E61-4F01-9ECE-99934899922C}" destId="{E2A9809B-E836-448C-AFB8-362CC9D97BAB}" srcOrd="4" destOrd="0" presId="urn:microsoft.com/office/officeart/2005/8/layout/vProcess5"/>
    <dgm:cxn modelId="{7BB5DB49-6300-4E67-AD67-0E67E2AD51D9}" type="presParOf" srcId="{ADEAE54B-4E61-4F01-9ECE-99934899922C}" destId="{94B62B63-5583-458A-8969-F978440D552C}" srcOrd="5" destOrd="0" presId="urn:microsoft.com/office/officeart/2005/8/layout/vProcess5"/>
    <dgm:cxn modelId="{9B42C64A-218F-4B1C-A9CA-2AE43997CA88}" type="presParOf" srcId="{ADEAE54B-4E61-4F01-9ECE-99934899922C}" destId="{FB2FAFFD-806E-4FE6-9C3C-3D9FE831F8FB}" srcOrd="6" destOrd="0" presId="urn:microsoft.com/office/officeart/2005/8/layout/vProcess5"/>
    <dgm:cxn modelId="{F6ED4D52-67D7-4C98-BAF0-C2AD605471FC}" type="presParOf" srcId="{ADEAE54B-4E61-4F01-9ECE-99934899922C}" destId="{671A7724-45ED-4885-AFBC-3DC49E7CC64E}" srcOrd="7" destOrd="0" presId="urn:microsoft.com/office/officeart/2005/8/layout/vProcess5"/>
    <dgm:cxn modelId="{5B37C488-5989-417D-8FDA-EC2A11E597E3}" type="presParOf" srcId="{ADEAE54B-4E61-4F01-9ECE-99934899922C}" destId="{48670736-4139-466A-AE8A-6C6542D49F9A}" srcOrd="8" destOrd="0" presId="urn:microsoft.com/office/officeart/2005/8/layout/vProcess5"/>
    <dgm:cxn modelId="{44625610-DE86-4AFF-A90D-8E7EB4B2EB8E}" type="presParOf" srcId="{ADEAE54B-4E61-4F01-9ECE-99934899922C}" destId="{19BD8D73-7E25-4E82-985E-5CCE1F51A552}" srcOrd="9" destOrd="0" presId="urn:microsoft.com/office/officeart/2005/8/layout/vProcess5"/>
    <dgm:cxn modelId="{985FFD4B-A200-4AF9-A6BF-F0F0B9BC060E}" type="presParOf" srcId="{ADEAE54B-4E61-4F01-9ECE-99934899922C}" destId="{CBE0F5CB-05B0-43B9-9E73-34B27578D83F}" srcOrd="10" destOrd="0" presId="urn:microsoft.com/office/officeart/2005/8/layout/vProcess5"/>
    <dgm:cxn modelId="{20C616EB-C66E-4898-97F8-DB085462B15D}" type="presParOf" srcId="{ADEAE54B-4E61-4F01-9ECE-99934899922C}" destId="{BF8590FB-7B2E-4BD1-BC66-BBA756B9C049}" srcOrd="11" destOrd="0" presId="urn:microsoft.com/office/officeart/2005/8/layout/vProcess5"/>
    <dgm:cxn modelId="{90FDFC54-BEA6-4AA8-93EA-F30D3BA4E82C}" type="presParOf" srcId="{ADEAE54B-4E61-4F01-9ECE-99934899922C}" destId="{3FECAA64-D0CE-4512-AA57-7CDCFBCDE040}" srcOrd="12" destOrd="0" presId="urn:microsoft.com/office/officeart/2005/8/layout/vProcess5"/>
    <dgm:cxn modelId="{3C8DD650-878D-4094-943C-4818E3758F08}" type="presParOf" srcId="{ADEAE54B-4E61-4F01-9ECE-99934899922C}" destId="{E6ABF102-9574-4650-B8C9-D837B3547C0F}" srcOrd="13" destOrd="0" presId="urn:microsoft.com/office/officeart/2005/8/layout/vProcess5"/>
    <dgm:cxn modelId="{4319DE77-A677-4C63-93D9-C519F0B604A6}" type="presParOf" srcId="{ADEAE54B-4E61-4F01-9ECE-99934899922C}" destId="{6C3D3AB5-B5F4-4D90-A4EF-2FCE3FAD2F05}" srcOrd="14" destOrd="0" presId="urn:microsoft.com/office/officeart/2005/8/layout/vProcess5"/>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81DCC65-54FB-471C-95F4-F77D264597E3}">
      <dsp:nvSpPr>
        <dsp:cNvPr id="0" name=""/>
        <dsp:cNvSpPr/>
      </dsp:nvSpPr>
      <dsp:spPr>
        <a:xfrm>
          <a:off x="0" y="0"/>
          <a:ext cx="3877055" cy="410411"/>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cs-CZ" sz="1200" kern="1200">
              <a:latin typeface="Verdana" panose="020B0604030504040204" pitchFamily="34" charset="0"/>
              <a:ea typeface="Verdana" panose="020B0604030504040204" pitchFamily="34" charset="0"/>
              <a:cs typeface="Verdana" panose="020B0604030504040204" pitchFamily="34" charset="0"/>
            </a:rPr>
            <a:t>Úvod</a:t>
          </a:r>
        </a:p>
      </dsp:txBody>
      <dsp:txXfrm>
        <a:off x="12021" y="12021"/>
        <a:ext cx="3386170" cy="386369"/>
      </dsp:txXfrm>
    </dsp:sp>
    <dsp:sp modelId="{C76047EF-50F7-4631-AA4F-2E454A4DA5CD}">
      <dsp:nvSpPr>
        <dsp:cNvPr id="0" name=""/>
        <dsp:cNvSpPr/>
      </dsp:nvSpPr>
      <dsp:spPr>
        <a:xfrm>
          <a:off x="289520" y="467412"/>
          <a:ext cx="3877055" cy="410411"/>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cs-CZ" sz="1100" kern="1200">
              <a:latin typeface="Verdana" panose="020B0604030504040204" pitchFamily="34" charset="0"/>
              <a:ea typeface="Verdana" panose="020B0604030504040204" pitchFamily="34" charset="0"/>
              <a:cs typeface="Verdana" panose="020B0604030504040204" pitchFamily="34" charset="0"/>
            </a:rPr>
            <a:t>Rozehřátí</a:t>
          </a:r>
        </a:p>
      </dsp:txBody>
      <dsp:txXfrm>
        <a:off x="301541" y="479433"/>
        <a:ext cx="3296725" cy="386369"/>
      </dsp:txXfrm>
    </dsp:sp>
    <dsp:sp modelId="{AB4534A1-AC26-4017-8574-07AA190CB3EF}">
      <dsp:nvSpPr>
        <dsp:cNvPr id="0" name=""/>
        <dsp:cNvSpPr/>
      </dsp:nvSpPr>
      <dsp:spPr>
        <a:xfrm>
          <a:off x="579040" y="934825"/>
          <a:ext cx="3877055" cy="410411"/>
        </a:xfrm>
        <a:prstGeom prst="roundRect">
          <a:avLst>
            <a:gd name="adj" fmla="val 10000"/>
          </a:avLst>
        </a:prstGeom>
        <a:solidFill>
          <a:schemeClr val="accent6"/>
        </a:solidFill>
        <a:ln w="25400" cap="flat" cmpd="sng" algn="ctr">
          <a:solidFill>
            <a:schemeClr val="accent6">
              <a:shade val="50000"/>
            </a:schemeClr>
          </a:solidFill>
          <a:prstDash val="solid"/>
        </a:ln>
        <a:effectLst/>
        <a:scene3d>
          <a:camera prst="orthographicFront"/>
          <a:lightRig rig="threePt" dir="t">
            <a:rot lat="0" lon="0" rev="7500000"/>
          </a:lightRig>
        </a:scene3d>
      </dsp:spPr>
      <dsp:style>
        <a:lnRef idx="2">
          <a:schemeClr val="accent6">
            <a:shade val="50000"/>
          </a:schemeClr>
        </a:lnRef>
        <a:fillRef idx="1">
          <a:schemeClr val="accent6"/>
        </a:fillRef>
        <a:effectRef idx="0">
          <a:schemeClr val="accent6"/>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cs-CZ" sz="1200" kern="1200">
              <a:latin typeface="Verdana" panose="020B0604030504040204" pitchFamily="34" charset="0"/>
              <a:ea typeface="Verdana" panose="020B0604030504040204" pitchFamily="34" charset="0"/>
              <a:cs typeface="Verdana" panose="020B0604030504040204" pitchFamily="34" charset="0"/>
            </a:rPr>
            <a:t>Hlavní rozhovor</a:t>
          </a:r>
        </a:p>
      </dsp:txBody>
      <dsp:txXfrm>
        <a:off x="591061" y="946846"/>
        <a:ext cx="3296725" cy="386369"/>
      </dsp:txXfrm>
    </dsp:sp>
    <dsp:sp modelId="{3A5D0DA8-40DA-411C-8FF3-5F024A58778D}">
      <dsp:nvSpPr>
        <dsp:cNvPr id="0" name=""/>
        <dsp:cNvSpPr/>
      </dsp:nvSpPr>
      <dsp:spPr>
        <a:xfrm>
          <a:off x="868561" y="1402238"/>
          <a:ext cx="3877055" cy="410411"/>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cs-CZ" sz="1200" kern="1200">
              <a:latin typeface="Verdana" panose="020B0604030504040204" pitchFamily="34" charset="0"/>
              <a:ea typeface="Verdana" panose="020B0604030504040204" pitchFamily="34" charset="0"/>
              <a:cs typeface="Verdana" panose="020B0604030504040204" pitchFamily="34" charset="0"/>
            </a:rPr>
            <a:t>Zchládnutí</a:t>
          </a:r>
        </a:p>
      </dsp:txBody>
      <dsp:txXfrm>
        <a:off x="880582" y="1414259"/>
        <a:ext cx="3296725" cy="386369"/>
      </dsp:txXfrm>
    </dsp:sp>
    <dsp:sp modelId="{5CFE6B5D-0688-46E3-8FF5-344D8AC1E373}">
      <dsp:nvSpPr>
        <dsp:cNvPr id="0" name=""/>
        <dsp:cNvSpPr/>
      </dsp:nvSpPr>
      <dsp:spPr>
        <a:xfrm>
          <a:off x="1158081" y="1869651"/>
          <a:ext cx="3877055" cy="410411"/>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cs-CZ" sz="1200" kern="1200">
              <a:latin typeface="Verdana" panose="020B0604030504040204" pitchFamily="34" charset="0"/>
              <a:ea typeface="Verdana" panose="020B0604030504040204" pitchFamily="34" charset="0"/>
              <a:cs typeface="Verdana" panose="020B0604030504040204" pitchFamily="34" charset="0"/>
            </a:rPr>
            <a:t>Závěr</a:t>
          </a:r>
        </a:p>
      </dsp:txBody>
      <dsp:txXfrm>
        <a:off x="1170102" y="1881672"/>
        <a:ext cx="3296725" cy="386369"/>
      </dsp:txXfrm>
    </dsp:sp>
    <dsp:sp modelId="{9A15AE13-E121-49BD-9E7C-C89CC80E4BA9}">
      <dsp:nvSpPr>
        <dsp:cNvPr id="0" name=""/>
        <dsp:cNvSpPr/>
      </dsp:nvSpPr>
      <dsp:spPr>
        <a:xfrm>
          <a:off x="3610288" y="299828"/>
          <a:ext cx="266767" cy="266767"/>
        </a:xfrm>
        <a:prstGeom prst="downArrow">
          <a:avLst>
            <a:gd name="adj1" fmla="val 55000"/>
            <a:gd name="adj2" fmla="val 45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l" defTabSz="533400">
            <a:lnSpc>
              <a:spcPct val="90000"/>
            </a:lnSpc>
            <a:spcBef>
              <a:spcPct val="0"/>
            </a:spcBef>
            <a:spcAft>
              <a:spcPct val="35000"/>
            </a:spcAft>
          </a:pPr>
          <a:endParaRPr lang="cs-CZ" sz="1200" kern="1200"/>
        </a:p>
      </dsp:txBody>
      <dsp:txXfrm>
        <a:off x="3670311" y="299828"/>
        <a:ext cx="146721" cy="200742"/>
      </dsp:txXfrm>
    </dsp:sp>
    <dsp:sp modelId="{3F940F11-16DA-41CF-83CB-347359BB5621}">
      <dsp:nvSpPr>
        <dsp:cNvPr id="0" name=""/>
        <dsp:cNvSpPr/>
      </dsp:nvSpPr>
      <dsp:spPr>
        <a:xfrm>
          <a:off x="3899808" y="767241"/>
          <a:ext cx="266767" cy="266767"/>
        </a:xfrm>
        <a:prstGeom prst="downArrow">
          <a:avLst>
            <a:gd name="adj1" fmla="val 55000"/>
            <a:gd name="adj2" fmla="val 45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l" defTabSz="533400">
            <a:lnSpc>
              <a:spcPct val="90000"/>
            </a:lnSpc>
            <a:spcBef>
              <a:spcPct val="0"/>
            </a:spcBef>
            <a:spcAft>
              <a:spcPct val="35000"/>
            </a:spcAft>
          </a:pPr>
          <a:endParaRPr lang="cs-CZ" sz="1200" kern="1200"/>
        </a:p>
      </dsp:txBody>
      <dsp:txXfrm>
        <a:off x="3959831" y="767241"/>
        <a:ext cx="146721" cy="200742"/>
      </dsp:txXfrm>
    </dsp:sp>
    <dsp:sp modelId="{5C75AC46-8562-4D0F-AFB4-21C1D70E98D6}">
      <dsp:nvSpPr>
        <dsp:cNvPr id="0" name=""/>
        <dsp:cNvSpPr/>
      </dsp:nvSpPr>
      <dsp:spPr>
        <a:xfrm>
          <a:off x="4189328" y="1227813"/>
          <a:ext cx="266767" cy="266767"/>
        </a:xfrm>
        <a:prstGeom prst="downArrow">
          <a:avLst>
            <a:gd name="adj1" fmla="val 55000"/>
            <a:gd name="adj2" fmla="val 45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l" defTabSz="533400">
            <a:lnSpc>
              <a:spcPct val="90000"/>
            </a:lnSpc>
            <a:spcBef>
              <a:spcPct val="0"/>
            </a:spcBef>
            <a:spcAft>
              <a:spcPct val="35000"/>
            </a:spcAft>
          </a:pPr>
          <a:endParaRPr lang="cs-CZ" sz="1200" kern="1200"/>
        </a:p>
      </dsp:txBody>
      <dsp:txXfrm>
        <a:off x="4249351" y="1227813"/>
        <a:ext cx="146721" cy="200742"/>
      </dsp:txXfrm>
    </dsp:sp>
    <dsp:sp modelId="{D0E5244B-EF00-4C16-A8F9-FF5C53BD1149}">
      <dsp:nvSpPr>
        <dsp:cNvPr id="0" name=""/>
        <dsp:cNvSpPr/>
      </dsp:nvSpPr>
      <dsp:spPr>
        <a:xfrm>
          <a:off x="4478849" y="1699786"/>
          <a:ext cx="266767" cy="266767"/>
        </a:xfrm>
        <a:prstGeom prst="downArrow">
          <a:avLst>
            <a:gd name="adj1" fmla="val 55000"/>
            <a:gd name="adj2" fmla="val 45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endParaRPr lang="en-GB" sz="1200" kern="1200"/>
        </a:p>
      </dsp:txBody>
      <dsp:txXfrm>
        <a:off x="4538872" y="1699786"/>
        <a:ext cx="146721" cy="20074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B9FA0E0-182C-4B88-8411-FDE1FC8D6222}">
      <dsp:nvSpPr>
        <dsp:cNvPr id="0" name=""/>
        <dsp:cNvSpPr/>
      </dsp:nvSpPr>
      <dsp:spPr>
        <a:xfrm>
          <a:off x="0" y="0"/>
          <a:ext cx="4654295" cy="337734"/>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cs-CZ" sz="1000" kern="1200">
              <a:latin typeface="Verdana" panose="020B0604030504040204" pitchFamily="34" charset="0"/>
              <a:ea typeface="Verdana" panose="020B0604030504040204" pitchFamily="34" charset="0"/>
              <a:cs typeface="Verdana" panose="020B0604030504040204" pitchFamily="34" charset="0"/>
            </a:rPr>
            <a:t>nahrávka</a:t>
          </a:r>
          <a:r>
            <a:rPr lang="cs-CZ" sz="800" kern="1200">
              <a:latin typeface="Verdana" panose="020B0604030504040204" pitchFamily="34" charset="0"/>
              <a:ea typeface="Verdana" panose="020B0604030504040204" pitchFamily="34" charset="0"/>
              <a:cs typeface="Verdana" panose="020B0604030504040204" pitchFamily="34" charset="0"/>
            </a:rPr>
            <a:t> </a:t>
          </a:r>
          <a:r>
            <a:rPr lang="cs-CZ" sz="1000" kern="1200">
              <a:latin typeface="Verdana" panose="020B0604030504040204" pitchFamily="34" charset="0"/>
              <a:ea typeface="Verdana" panose="020B0604030504040204" pitchFamily="34" charset="0"/>
              <a:cs typeface="Verdana" panose="020B0604030504040204" pitchFamily="34" charset="0"/>
            </a:rPr>
            <a:t>rozhovoru</a:t>
          </a:r>
          <a:endParaRPr lang="cs-CZ" sz="800" kern="1200">
            <a:latin typeface="Verdana" panose="020B0604030504040204" pitchFamily="34" charset="0"/>
            <a:ea typeface="Verdana" panose="020B0604030504040204" pitchFamily="34" charset="0"/>
            <a:cs typeface="Verdana" panose="020B0604030504040204" pitchFamily="34" charset="0"/>
          </a:endParaRPr>
        </a:p>
      </dsp:txBody>
      <dsp:txXfrm>
        <a:off x="9892" y="9892"/>
        <a:ext cx="4250339" cy="317950"/>
      </dsp:txXfrm>
    </dsp:sp>
    <dsp:sp modelId="{B2BAC053-9049-481B-B75A-0DB3972DC909}">
      <dsp:nvSpPr>
        <dsp:cNvPr id="0" name=""/>
        <dsp:cNvSpPr/>
      </dsp:nvSpPr>
      <dsp:spPr>
        <a:xfrm>
          <a:off x="347561" y="384641"/>
          <a:ext cx="4654295" cy="337734"/>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cs-CZ" sz="1000" kern="1200">
              <a:latin typeface="Verdana" panose="020B0604030504040204" pitchFamily="34" charset="0"/>
              <a:ea typeface="Verdana" panose="020B0604030504040204" pitchFamily="34" charset="0"/>
              <a:cs typeface="Verdana" panose="020B0604030504040204" pitchFamily="34" charset="0"/>
            </a:rPr>
            <a:t>přepis nahrávky do textu</a:t>
          </a:r>
        </a:p>
      </dsp:txBody>
      <dsp:txXfrm>
        <a:off x="357453" y="394533"/>
        <a:ext cx="4067423" cy="317950"/>
      </dsp:txXfrm>
    </dsp:sp>
    <dsp:sp modelId="{94221809-9E2A-4265-93DD-4FD72D548EBF}">
      <dsp:nvSpPr>
        <dsp:cNvPr id="0" name=""/>
        <dsp:cNvSpPr/>
      </dsp:nvSpPr>
      <dsp:spPr>
        <a:xfrm>
          <a:off x="695122" y="769283"/>
          <a:ext cx="4654295" cy="337734"/>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cs-CZ" sz="1000" kern="1200">
              <a:latin typeface="Verdana" panose="020B0604030504040204" pitchFamily="34" charset="0"/>
              <a:ea typeface="Verdana" panose="020B0604030504040204" pitchFamily="34" charset="0"/>
              <a:cs typeface="Verdana" panose="020B0604030504040204" pitchFamily="34" charset="0"/>
            </a:rPr>
            <a:t>kódování textu</a:t>
          </a:r>
        </a:p>
      </dsp:txBody>
      <dsp:txXfrm>
        <a:off x="705014" y="779175"/>
        <a:ext cx="4067423" cy="317950"/>
      </dsp:txXfrm>
    </dsp:sp>
    <dsp:sp modelId="{E2A9809B-E836-448C-AFB8-362CC9D97BAB}">
      <dsp:nvSpPr>
        <dsp:cNvPr id="0" name=""/>
        <dsp:cNvSpPr/>
      </dsp:nvSpPr>
      <dsp:spPr>
        <a:xfrm>
          <a:off x="1061719" y="1153925"/>
          <a:ext cx="4654295" cy="337734"/>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cs-CZ" sz="1200" kern="1200">
              <a:latin typeface="Verdana" panose="020B0604030504040204" pitchFamily="34" charset="0"/>
              <a:ea typeface="Verdana" panose="020B0604030504040204" pitchFamily="34" charset="0"/>
              <a:cs typeface="Verdana" panose="020B0604030504040204" pitchFamily="34" charset="0"/>
            </a:rPr>
            <a:t>kategorizace kódů</a:t>
          </a:r>
        </a:p>
      </dsp:txBody>
      <dsp:txXfrm>
        <a:off x="1071611" y="1163817"/>
        <a:ext cx="4067423" cy="317950"/>
      </dsp:txXfrm>
    </dsp:sp>
    <dsp:sp modelId="{94B62B63-5583-458A-8969-F978440D552C}">
      <dsp:nvSpPr>
        <dsp:cNvPr id="0" name=""/>
        <dsp:cNvSpPr/>
      </dsp:nvSpPr>
      <dsp:spPr>
        <a:xfrm>
          <a:off x="1390244" y="1538566"/>
          <a:ext cx="4654295" cy="337734"/>
        </a:xfrm>
        <a:prstGeom prst="roundRect">
          <a:avLst>
            <a:gd name="adj" fmla="val 10000"/>
          </a:avLst>
        </a:prstGeom>
        <a:solidFill>
          <a:schemeClr val="accent6"/>
        </a:solidFill>
        <a:ln w="25400" cap="flat" cmpd="sng" algn="ctr">
          <a:solidFill>
            <a:schemeClr val="accent6">
              <a:shade val="50000"/>
            </a:schemeClr>
          </a:solidFill>
          <a:prstDash val="solid"/>
        </a:ln>
        <a:effectLst/>
        <a:scene3d>
          <a:camera prst="orthographicFront"/>
          <a:lightRig rig="threePt" dir="t">
            <a:rot lat="0" lon="0" rev="7500000"/>
          </a:lightRig>
        </a:scene3d>
      </dsp:spPr>
      <dsp:style>
        <a:lnRef idx="2">
          <a:schemeClr val="accent6">
            <a:shade val="50000"/>
          </a:schemeClr>
        </a:lnRef>
        <a:fillRef idx="1">
          <a:schemeClr val="accent6"/>
        </a:fillRef>
        <a:effectRef idx="0">
          <a:schemeClr val="accent6"/>
        </a:effectRef>
        <a:fontRef idx="minor">
          <a:schemeClr val="lt1"/>
        </a:fontRef>
      </dsp:style>
      <dsp:txBody>
        <a:bodyPr spcFirstLastPara="0" vert="horz" wrap="square" lIns="53340" tIns="53340" rIns="53340" bIns="53340" numCol="1" spcCol="1270" anchor="ctr" anchorCtr="0">
          <a:noAutofit/>
        </a:bodyPr>
        <a:lstStyle/>
        <a:p>
          <a:pPr lvl="0" algn="l" defTabSz="622300">
            <a:lnSpc>
              <a:spcPct val="90000"/>
            </a:lnSpc>
            <a:spcBef>
              <a:spcPct val="0"/>
            </a:spcBef>
            <a:spcAft>
              <a:spcPct val="35000"/>
            </a:spcAft>
          </a:pPr>
          <a:r>
            <a:rPr lang="cs-CZ" sz="1400" kern="1200">
              <a:latin typeface="Verdana" panose="020B0604030504040204" pitchFamily="34" charset="0"/>
              <a:ea typeface="Verdana" panose="020B0604030504040204" pitchFamily="34" charset="0"/>
              <a:cs typeface="Verdana" panose="020B0604030504040204" pitchFamily="34" charset="0"/>
            </a:rPr>
            <a:t>Syntéza a interpretace výsledků</a:t>
          </a:r>
        </a:p>
      </dsp:txBody>
      <dsp:txXfrm>
        <a:off x="1400136" y="1548458"/>
        <a:ext cx="4067423" cy="317950"/>
      </dsp:txXfrm>
    </dsp:sp>
    <dsp:sp modelId="{FB2FAFFD-806E-4FE6-9C3C-3D9FE831F8FB}">
      <dsp:nvSpPr>
        <dsp:cNvPr id="0" name=""/>
        <dsp:cNvSpPr/>
      </dsp:nvSpPr>
      <dsp:spPr>
        <a:xfrm>
          <a:off x="4434768" y="246733"/>
          <a:ext cx="219527" cy="219527"/>
        </a:xfrm>
        <a:prstGeom prst="downArrow">
          <a:avLst>
            <a:gd name="adj1" fmla="val 55000"/>
            <a:gd name="adj2" fmla="val 45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lvl="0" algn="l" defTabSz="444500">
            <a:lnSpc>
              <a:spcPct val="90000"/>
            </a:lnSpc>
            <a:spcBef>
              <a:spcPct val="0"/>
            </a:spcBef>
            <a:spcAft>
              <a:spcPct val="35000"/>
            </a:spcAft>
          </a:pPr>
          <a:endParaRPr lang="cs-CZ" sz="1000" kern="1200"/>
        </a:p>
      </dsp:txBody>
      <dsp:txXfrm>
        <a:off x="4484162" y="246733"/>
        <a:ext cx="120739" cy="165194"/>
      </dsp:txXfrm>
    </dsp:sp>
    <dsp:sp modelId="{671A7724-45ED-4885-AFBC-3DC49E7CC64E}">
      <dsp:nvSpPr>
        <dsp:cNvPr id="0" name=""/>
        <dsp:cNvSpPr/>
      </dsp:nvSpPr>
      <dsp:spPr>
        <a:xfrm>
          <a:off x="4782329" y="631375"/>
          <a:ext cx="219527" cy="219527"/>
        </a:xfrm>
        <a:prstGeom prst="downArrow">
          <a:avLst>
            <a:gd name="adj1" fmla="val 55000"/>
            <a:gd name="adj2" fmla="val 45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lvl="0" algn="l" defTabSz="444500">
            <a:lnSpc>
              <a:spcPct val="90000"/>
            </a:lnSpc>
            <a:spcBef>
              <a:spcPct val="0"/>
            </a:spcBef>
            <a:spcAft>
              <a:spcPct val="35000"/>
            </a:spcAft>
          </a:pPr>
          <a:endParaRPr lang="cs-CZ" sz="1000" kern="1200"/>
        </a:p>
      </dsp:txBody>
      <dsp:txXfrm>
        <a:off x="4831723" y="631375"/>
        <a:ext cx="120739" cy="165194"/>
      </dsp:txXfrm>
    </dsp:sp>
    <dsp:sp modelId="{48670736-4139-466A-AE8A-6C6542D49F9A}">
      <dsp:nvSpPr>
        <dsp:cNvPr id="0" name=""/>
        <dsp:cNvSpPr/>
      </dsp:nvSpPr>
      <dsp:spPr>
        <a:xfrm>
          <a:off x="5129890" y="1010388"/>
          <a:ext cx="219527" cy="219527"/>
        </a:xfrm>
        <a:prstGeom prst="downArrow">
          <a:avLst>
            <a:gd name="adj1" fmla="val 55000"/>
            <a:gd name="adj2" fmla="val 45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lvl="0" algn="l" defTabSz="444500">
            <a:lnSpc>
              <a:spcPct val="90000"/>
            </a:lnSpc>
            <a:spcBef>
              <a:spcPct val="0"/>
            </a:spcBef>
            <a:spcAft>
              <a:spcPct val="35000"/>
            </a:spcAft>
          </a:pPr>
          <a:endParaRPr lang="cs-CZ" sz="1000" kern="1200"/>
        </a:p>
      </dsp:txBody>
      <dsp:txXfrm>
        <a:off x="5179284" y="1010388"/>
        <a:ext cx="120739" cy="165194"/>
      </dsp:txXfrm>
    </dsp:sp>
    <dsp:sp modelId="{19BD8D73-7E25-4E82-985E-5CCE1F51A552}">
      <dsp:nvSpPr>
        <dsp:cNvPr id="0" name=""/>
        <dsp:cNvSpPr/>
      </dsp:nvSpPr>
      <dsp:spPr>
        <a:xfrm>
          <a:off x="5477451" y="1398782"/>
          <a:ext cx="219527" cy="219527"/>
        </a:xfrm>
        <a:prstGeom prst="downArrow">
          <a:avLst>
            <a:gd name="adj1" fmla="val 55000"/>
            <a:gd name="adj2" fmla="val 45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lvl="0" algn="l" defTabSz="444500">
            <a:lnSpc>
              <a:spcPct val="90000"/>
            </a:lnSpc>
            <a:spcBef>
              <a:spcPct val="0"/>
            </a:spcBef>
            <a:spcAft>
              <a:spcPct val="35000"/>
            </a:spcAft>
          </a:pPr>
          <a:endParaRPr lang="cs-CZ" sz="1000" kern="1200"/>
        </a:p>
      </dsp:txBody>
      <dsp:txXfrm>
        <a:off x="5526845" y="1398782"/>
        <a:ext cx="120739" cy="165194"/>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_OriginalFileName xmlns="dfed548f-0517-4d39-90e3-3947398480c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2FCF9BCABF3854AAB137087829D63AA" ma:contentTypeVersion="7" ma:contentTypeDescription="Vytvoří nový dokument" ma:contentTypeScope="" ma:versionID="f6f03f5b008ce72686bbcf691a7be2e8">
  <xsd:schema xmlns:xsd="http://www.w3.org/2001/XMLSchema" xmlns:xs="http://www.w3.org/2001/XMLSchema" xmlns:p="http://schemas.microsoft.com/office/2006/metadata/properties" xmlns:ns2="dfed548f-0517-4d39-90e3-3947398480c0" targetNamespace="http://schemas.microsoft.com/office/2006/metadata/properties" ma:root="true" ma:fieldsID="a9a9eb159e242e6dec8d2b5b6c497589" ns2:_="">
    <xsd:import namespace="dfed548f-0517-4d39-90e3-3947398480c0"/>
    <xsd:element name="properties">
      <xsd:complexType>
        <xsd:sequence>
          <xsd:element name="documentManagement">
            <xsd:complexType>
              <xsd:all>
                <xsd:element ref="ns2:AC_Original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d548f-0517-4d39-90e3-3947398480c0" elementFormDefault="qualified">
    <xsd:import namespace="http://schemas.microsoft.com/office/2006/documentManagement/types"/>
    <xsd:import namespace="http://schemas.microsoft.com/office/infopath/2007/PartnerControls"/>
    <xsd:element name="AC_OriginalFileName" ma:index="8" nillable="true" ma:displayName="Original File Name" ma:internalName="AC_OriginalFileNam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76488-F235-4C71-810F-9D495E3216AD}">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dfed548f-0517-4d39-90e3-3947398480c0"/>
    <ds:schemaRef ds:uri="http://www.w3.org/XML/1998/namespace"/>
  </ds:schemaRefs>
</ds:datastoreItem>
</file>

<file path=customXml/itemProps2.xml><?xml version="1.0" encoding="utf-8"?>
<ds:datastoreItem xmlns:ds="http://schemas.openxmlformats.org/officeDocument/2006/customXml" ds:itemID="{2FB451C2-6156-49D2-832B-228965DC5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1BFCB6-77DC-43CC-B40A-88977D1075B8}">
  <ds:schemaRefs>
    <ds:schemaRef ds:uri="http://schemas.microsoft.com/sharepoint/v3/contenttype/forms"/>
  </ds:schemaRefs>
</ds:datastoreItem>
</file>

<file path=customXml/itemProps4.xml><?xml version="1.0" encoding="utf-8"?>
<ds:datastoreItem xmlns:ds="http://schemas.openxmlformats.org/officeDocument/2006/customXml" ds:itemID="{B3470155-C944-4836-B335-417B97F4E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16214</Words>
  <Characters>95665</Characters>
  <Application>Microsoft Office Word</Application>
  <DocSecurity>0</DocSecurity>
  <Lines>797</Lines>
  <Paragraphs>223</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111656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Mesarčová Veronika Mgr. (MPSV)</dc:creator>
  <cp:lastModifiedBy>Neubertová Michaela Ing. (MPSV)</cp:lastModifiedBy>
  <cp:revision>2</cp:revision>
  <cp:lastPrinted>2018-12-13T12:08:00Z</cp:lastPrinted>
  <dcterms:created xsi:type="dcterms:W3CDTF">2019-04-30T08:16:00Z</dcterms:created>
  <dcterms:modified xsi:type="dcterms:W3CDTF">2019-04-30T08:16:00Z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0x010100A2FCF9BCABF3854AAB137087829D63AA</vt:lpwstr>
  </property>
</Properties>
</file>