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146" w:rsidRDefault="00556146" w:rsidP="00556146">
      <w:pPr>
        <w:jc w:val="center"/>
        <w:rPr>
          <w:b/>
        </w:rPr>
      </w:pPr>
      <w:r w:rsidRPr="00556146">
        <w:rPr>
          <w:b/>
        </w:rPr>
        <w:t xml:space="preserve">Dodatek č. </w:t>
      </w:r>
      <w:r w:rsidR="00262823">
        <w:rPr>
          <w:b/>
        </w:rPr>
        <w:t>2</w:t>
      </w:r>
      <w:r w:rsidRPr="00556146">
        <w:t xml:space="preserve"> </w:t>
      </w:r>
      <w:r>
        <w:br/>
      </w:r>
      <w:r>
        <w:rPr>
          <w:b/>
        </w:rPr>
        <w:t>k</w:t>
      </w:r>
      <w:r w:rsidRPr="00556146">
        <w:rPr>
          <w:b/>
        </w:rPr>
        <w:t xml:space="preserve"> </w:t>
      </w:r>
      <w:r w:rsidR="00EA7A96">
        <w:rPr>
          <w:b/>
        </w:rPr>
        <w:t>poradenské smlouvě – rámcové</w:t>
      </w:r>
      <w:r>
        <w:rPr>
          <w:b/>
        </w:rPr>
        <w:t xml:space="preserve"> ze dne </w:t>
      </w:r>
      <w:r w:rsidR="00EA7A96">
        <w:rPr>
          <w:b/>
        </w:rPr>
        <w:t>6</w:t>
      </w:r>
      <w:r>
        <w:rPr>
          <w:b/>
        </w:rPr>
        <w:t>. 5. 2017</w:t>
      </w:r>
    </w:p>
    <w:p w:rsidR="00556146" w:rsidRDefault="00556146" w:rsidP="00556146">
      <w:pPr>
        <w:jc w:val="center"/>
      </w:pPr>
      <w:r>
        <w:t>uzavřený mezi následujícími smluvními stranami:</w:t>
      </w:r>
    </w:p>
    <w:p w:rsidR="00556146" w:rsidRDefault="00556146" w:rsidP="00556146"/>
    <w:p w:rsidR="00556146" w:rsidRPr="00EB3868" w:rsidRDefault="00556146" w:rsidP="00556146">
      <w:pPr>
        <w:spacing w:after="0"/>
        <w:rPr>
          <w:rFonts w:eastAsia="Calibri" w:cstheme="minorHAnsi"/>
          <w:b/>
          <w:bCs/>
          <w:color w:val="000000" w:themeColor="text1"/>
        </w:rPr>
      </w:pPr>
      <w:r>
        <w:rPr>
          <w:rFonts w:eastAsia="Calibri" w:cstheme="minorHAnsi"/>
          <w:b/>
          <w:bCs/>
          <w:color w:val="000000" w:themeColor="text1"/>
        </w:rPr>
        <w:t>Oblastní nemocnice Kolín, a.s., nemocnice Středočeského kraje</w:t>
      </w:r>
    </w:p>
    <w:p w:rsidR="00556146" w:rsidRPr="00EB3868" w:rsidRDefault="00556146" w:rsidP="00556146">
      <w:pPr>
        <w:spacing w:after="0"/>
        <w:rPr>
          <w:rFonts w:eastAsia="Calibri" w:cstheme="minorHAnsi"/>
          <w:bCs/>
          <w:color w:val="000000" w:themeColor="text1"/>
        </w:rPr>
      </w:pPr>
      <w:r w:rsidRPr="00EB3868">
        <w:rPr>
          <w:rFonts w:eastAsia="Calibri" w:cstheme="minorHAnsi"/>
          <w:bCs/>
          <w:color w:val="000000" w:themeColor="text1"/>
        </w:rPr>
        <w:t xml:space="preserve">IČO </w:t>
      </w:r>
      <w:r>
        <w:rPr>
          <w:rFonts w:eastAsia="Calibri" w:cstheme="minorHAnsi"/>
          <w:bCs/>
          <w:color w:val="000000" w:themeColor="text1"/>
        </w:rPr>
        <w:t>272 56 391</w:t>
      </w:r>
    </w:p>
    <w:p w:rsidR="00556146" w:rsidRPr="00EB3868" w:rsidRDefault="00556146" w:rsidP="00556146">
      <w:pPr>
        <w:widowControl w:val="0"/>
        <w:spacing w:after="0"/>
        <w:jc w:val="both"/>
        <w:rPr>
          <w:rFonts w:eastAsia="Calibri" w:cstheme="minorHAnsi"/>
          <w:bCs/>
          <w:color w:val="000000" w:themeColor="text1"/>
        </w:rPr>
      </w:pPr>
      <w:r w:rsidRPr="00EB3868">
        <w:rPr>
          <w:rFonts w:eastAsia="Calibri" w:cstheme="minorHAnsi"/>
          <w:bCs/>
          <w:color w:val="000000" w:themeColor="text1"/>
        </w:rPr>
        <w:t xml:space="preserve">se sídlem </w:t>
      </w:r>
      <w:r>
        <w:rPr>
          <w:rFonts w:eastAsia="Calibri" w:cstheme="minorHAnsi"/>
          <w:bCs/>
          <w:color w:val="000000" w:themeColor="text1"/>
        </w:rPr>
        <w:t>Žižkova 146, 280 02 Kolín</w:t>
      </w:r>
    </w:p>
    <w:p w:rsidR="00556146" w:rsidRPr="009829BF" w:rsidRDefault="00EA7A96" w:rsidP="00556146">
      <w:pPr>
        <w:spacing w:after="0"/>
        <w:rPr>
          <w:rFonts w:cstheme="minorHAnsi"/>
        </w:rPr>
      </w:pPr>
      <w:r>
        <w:rPr>
          <w:rFonts w:eastAsia="Calibri" w:cstheme="minorHAnsi"/>
          <w:bCs/>
          <w:color w:val="000000" w:themeColor="text1"/>
        </w:rPr>
        <w:t>zastoupena</w:t>
      </w:r>
      <w:r w:rsidR="005C01B8">
        <w:rPr>
          <w:rFonts w:eastAsia="Calibri" w:cstheme="minorHAnsi"/>
          <w:bCs/>
          <w:color w:val="000000" w:themeColor="text1"/>
        </w:rPr>
        <w:t xml:space="preserve"> </w:t>
      </w:r>
      <w:r w:rsidR="004838D8">
        <w:rPr>
          <w:rFonts w:eastAsia="Calibri" w:cstheme="minorHAnsi"/>
          <w:bCs/>
          <w:color w:val="000000" w:themeColor="text1"/>
        </w:rPr>
        <w:t>MUDr.</w:t>
      </w:r>
      <w:r w:rsidR="005C01B8">
        <w:rPr>
          <w:rFonts w:eastAsia="Calibri" w:cstheme="minorHAnsi"/>
          <w:bCs/>
          <w:color w:val="000000" w:themeColor="text1"/>
        </w:rPr>
        <w:t xml:space="preserve"> Petr</w:t>
      </w:r>
      <w:r>
        <w:rPr>
          <w:rFonts w:eastAsia="Calibri" w:cstheme="minorHAnsi"/>
          <w:bCs/>
          <w:color w:val="000000" w:themeColor="text1"/>
        </w:rPr>
        <w:t>em</w:t>
      </w:r>
      <w:r w:rsidR="005C01B8">
        <w:rPr>
          <w:rFonts w:eastAsia="Calibri" w:cstheme="minorHAnsi"/>
          <w:bCs/>
          <w:color w:val="000000" w:themeColor="text1"/>
        </w:rPr>
        <w:t xml:space="preserve"> Chudomel</w:t>
      </w:r>
      <w:r>
        <w:rPr>
          <w:rFonts w:eastAsia="Calibri" w:cstheme="minorHAnsi"/>
          <w:bCs/>
          <w:color w:val="000000" w:themeColor="text1"/>
        </w:rPr>
        <w:t>em</w:t>
      </w:r>
      <w:r w:rsidR="00907DC0">
        <w:rPr>
          <w:rFonts w:eastAsia="Calibri" w:cstheme="minorHAnsi"/>
          <w:bCs/>
          <w:color w:val="000000" w:themeColor="text1"/>
        </w:rPr>
        <w:t xml:space="preserve">, MBA, předsedou představenstva a MUDr. Igorem </w:t>
      </w:r>
      <w:proofErr w:type="spellStart"/>
      <w:r w:rsidR="00907DC0">
        <w:rPr>
          <w:rFonts w:eastAsia="Calibri" w:cstheme="minorHAnsi"/>
          <w:bCs/>
          <w:color w:val="000000" w:themeColor="text1"/>
        </w:rPr>
        <w:t>Karenem</w:t>
      </w:r>
      <w:proofErr w:type="spellEnd"/>
      <w:r w:rsidR="00907DC0">
        <w:rPr>
          <w:rFonts w:eastAsia="Calibri" w:cstheme="minorHAnsi"/>
          <w:bCs/>
          <w:color w:val="000000" w:themeColor="text1"/>
        </w:rPr>
        <w:t>, místopředsedou představenstva</w:t>
      </w:r>
    </w:p>
    <w:p w:rsidR="00556146" w:rsidRPr="009829BF" w:rsidRDefault="00556146" w:rsidP="00556146">
      <w:pPr>
        <w:spacing w:after="240"/>
        <w:rPr>
          <w:rFonts w:cstheme="minorHAnsi"/>
        </w:rPr>
      </w:pPr>
      <w:r w:rsidRPr="009829BF">
        <w:rPr>
          <w:rFonts w:cstheme="minorHAnsi"/>
        </w:rPr>
        <w:t xml:space="preserve">(dále jen </w:t>
      </w:r>
      <w:r w:rsidRPr="0038449E">
        <w:rPr>
          <w:rFonts w:cstheme="minorHAnsi"/>
        </w:rPr>
        <w:t>„</w:t>
      </w:r>
      <w:r w:rsidR="005C01B8">
        <w:rPr>
          <w:rFonts w:cstheme="minorHAnsi"/>
          <w:b/>
        </w:rPr>
        <w:t>Klient</w:t>
      </w:r>
      <w:r w:rsidRPr="0038449E">
        <w:rPr>
          <w:rFonts w:cstheme="minorHAnsi"/>
        </w:rPr>
        <w:t>“</w:t>
      </w:r>
      <w:r w:rsidRPr="009829BF">
        <w:rPr>
          <w:rFonts w:cstheme="minorHAnsi"/>
        </w:rPr>
        <w:t xml:space="preserve">) </w:t>
      </w:r>
    </w:p>
    <w:p w:rsidR="00556146" w:rsidRPr="009829BF" w:rsidRDefault="00556146" w:rsidP="00556146">
      <w:pPr>
        <w:spacing w:after="240"/>
        <w:rPr>
          <w:rFonts w:cstheme="minorHAnsi"/>
        </w:rPr>
      </w:pPr>
      <w:r w:rsidRPr="009829BF">
        <w:rPr>
          <w:rFonts w:cstheme="minorHAnsi"/>
        </w:rPr>
        <w:t>a</w:t>
      </w:r>
    </w:p>
    <w:p w:rsidR="00556146" w:rsidRDefault="00EA7A96" w:rsidP="00556146">
      <w:pPr>
        <w:spacing w:after="0"/>
        <w:jc w:val="both"/>
        <w:rPr>
          <w:rFonts w:cstheme="minorHAnsi"/>
          <w:b/>
        </w:rPr>
      </w:pPr>
      <w:r>
        <w:rPr>
          <w:rFonts w:cstheme="minorHAnsi"/>
          <w:b/>
        </w:rPr>
        <w:t>Veřejné zakázky s.r.o.</w:t>
      </w:r>
    </w:p>
    <w:p w:rsidR="00556146" w:rsidRDefault="005C01B8" w:rsidP="005C01B8">
      <w:pPr>
        <w:spacing w:after="0"/>
        <w:jc w:val="both"/>
      </w:pPr>
      <w:r>
        <w:t xml:space="preserve">IČO </w:t>
      </w:r>
      <w:r w:rsidR="00EA7A96">
        <w:t>267 26 050</w:t>
      </w:r>
    </w:p>
    <w:p w:rsidR="00556146" w:rsidRDefault="005C01B8" w:rsidP="00556146">
      <w:pPr>
        <w:spacing w:after="0"/>
        <w:jc w:val="both"/>
      </w:pPr>
      <w:r>
        <w:t>se sídlem Revoluční 724/7, 110 00 Praha 1</w:t>
      </w:r>
    </w:p>
    <w:p w:rsidR="005C01B8" w:rsidRPr="00580F4B" w:rsidRDefault="00EA7A96" w:rsidP="00556146">
      <w:pPr>
        <w:spacing w:after="0"/>
        <w:jc w:val="both"/>
      </w:pPr>
      <w:r>
        <w:t>zastoupena</w:t>
      </w:r>
      <w:r w:rsidR="005C01B8">
        <w:t xml:space="preserve"> </w:t>
      </w:r>
      <w:r>
        <w:t>Ing. Jakubem Blaťákem</w:t>
      </w:r>
      <w:r w:rsidR="005C01B8">
        <w:t>, jednatel</w:t>
      </w:r>
      <w:r>
        <w:t>em</w:t>
      </w:r>
    </w:p>
    <w:p w:rsidR="00556146" w:rsidRPr="009829BF" w:rsidRDefault="00556146" w:rsidP="00556146">
      <w:pPr>
        <w:spacing w:after="240"/>
        <w:rPr>
          <w:rFonts w:cstheme="minorHAnsi"/>
        </w:rPr>
      </w:pPr>
      <w:r w:rsidRPr="009829BF">
        <w:rPr>
          <w:rFonts w:cstheme="minorHAnsi"/>
        </w:rPr>
        <w:t xml:space="preserve">(dále jen </w:t>
      </w:r>
      <w:r w:rsidRPr="0038449E">
        <w:rPr>
          <w:rFonts w:cstheme="minorHAnsi"/>
        </w:rPr>
        <w:t>„</w:t>
      </w:r>
      <w:r w:rsidR="00EA7A96">
        <w:rPr>
          <w:rFonts w:cstheme="minorHAnsi"/>
          <w:b/>
        </w:rPr>
        <w:t>Poradce</w:t>
      </w:r>
      <w:r w:rsidRPr="0038449E">
        <w:rPr>
          <w:rFonts w:cstheme="minorHAnsi"/>
        </w:rPr>
        <w:t>“</w:t>
      </w:r>
      <w:r w:rsidRPr="009829BF">
        <w:rPr>
          <w:rFonts w:cstheme="minorHAnsi"/>
        </w:rPr>
        <w:t xml:space="preserve">) </w:t>
      </w:r>
    </w:p>
    <w:p w:rsidR="00556146" w:rsidRPr="009829BF" w:rsidRDefault="00556146" w:rsidP="00556146">
      <w:pPr>
        <w:spacing w:after="240"/>
        <w:rPr>
          <w:rFonts w:cstheme="minorHAnsi"/>
        </w:rPr>
      </w:pPr>
      <w:r w:rsidRPr="0038449E">
        <w:rPr>
          <w:rFonts w:cstheme="minorHAnsi"/>
        </w:rPr>
        <w:t>(</w:t>
      </w:r>
      <w:r w:rsidR="005C01B8">
        <w:rPr>
          <w:rFonts w:cstheme="minorHAnsi"/>
        </w:rPr>
        <w:t xml:space="preserve">Klient a </w:t>
      </w:r>
      <w:r w:rsidR="00EA7A96">
        <w:rPr>
          <w:rFonts w:cstheme="minorHAnsi"/>
        </w:rPr>
        <w:t>Poradce</w:t>
      </w:r>
      <w:r w:rsidRPr="0038449E">
        <w:rPr>
          <w:rFonts w:cstheme="minorHAnsi"/>
        </w:rPr>
        <w:t xml:space="preserve"> společně dále </w:t>
      </w:r>
      <w:r>
        <w:rPr>
          <w:rFonts w:cstheme="minorHAnsi"/>
        </w:rPr>
        <w:t xml:space="preserve">také </w:t>
      </w:r>
      <w:r w:rsidRPr="0038449E">
        <w:rPr>
          <w:rFonts w:cstheme="minorHAnsi"/>
        </w:rPr>
        <w:t>jen jako „</w:t>
      </w:r>
      <w:r w:rsidRPr="0038449E">
        <w:rPr>
          <w:rFonts w:cstheme="minorHAnsi"/>
          <w:b/>
        </w:rPr>
        <w:t>Smluvní strany</w:t>
      </w:r>
      <w:r w:rsidRPr="0038449E">
        <w:rPr>
          <w:rFonts w:cstheme="minorHAnsi"/>
        </w:rPr>
        <w:t>“ nebo každý samostatně jako „</w:t>
      </w:r>
      <w:r w:rsidRPr="0038449E">
        <w:rPr>
          <w:rFonts w:cstheme="minorHAnsi"/>
          <w:b/>
        </w:rPr>
        <w:t>Smluvní strana</w:t>
      </w:r>
      <w:r w:rsidRPr="0038449E">
        <w:rPr>
          <w:rFonts w:cstheme="minorHAnsi"/>
        </w:rPr>
        <w:t>“)</w:t>
      </w:r>
    </w:p>
    <w:p w:rsidR="005C01B8" w:rsidRPr="009829BF" w:rsidRDefault="005C01B8" w:rsidP="005C01B8">
      <w:pPr>
        <w:spacing w:after="0"/>
        <w:jc w:val="center"/>
        <w:rPr>
          <w:rFonts w:cstheme="minorHAnsi"/>
          <w:b/>
        </w:rPr>
      </w:pPr>
      <w:r w:rsidRPr="009829BF">
        <w:rPr>
          <w:rFonts w:cstheme="minorHAnsi"/>
          <w:b/>
        </w:rPr>
        <w:t>Článek I</w:t>
      </w:r>
    </w:p>
    <w:p w:rsidR="005C01B8" w:rsidRPr="009829BF" w:rsidRDefault="005C01B8" w:rsidP="005C01B8">
      <w:pPr>
        <w:spacing w:after="240"/>
        <w:jc w:val="center"/>
        <w:rPr>
          <w:rFonts w:cstheme="minorHAnsi"/>
          <w:b/>
        </w:rPr>
      </w:pPr>
      <w:r w:rsidRPr="009829BF">
        <w:rPr>
          <w:rFonts w:cstheme="minorHAnsi"/>
          <w:b/>
        </w:rPr>
        <w:t>Úvodní ustanovení</w:t>
      </w:r>
    </w:p>
    <w:p w:rsidR="005C01B8" w:rsidRDefault="005C01B8" w:rsidP="005C01B8">
      <w:pPr>
        <w:pStyle w:val="Odstavecseseznamem"/>
        <w:numPr>
          <w:ilvl w:val="0"/>
          <w:numId w:val="1"/>
        </w:numPr>
        <w:spacing w:after="240" w:line="276" w:lineRule="auto"/>
        <w:ind w:left="425" w:hanging="425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Smluvní strany uzavřely dne </w:t>
      </w:r>
      <w:r w:rsidR="00EA7A96">
        <w:rPr>
          <w:rFonts w:asciiTheme="minorHAnsi" w:hAnsiTheme="minorHAnsi" w:cstheme="minorHAnsi"/>
          <w:sz w:val="22"/>
          <w:szCs w:val="22"/>
        </w:rPr>
        <w:t>6</w:t>
      </w:r>
      <w:r>
        <w:rPr>
          <w:rFonts w:asciiTheme="minorHAnsi" w:hAnsiTheme="minorHAnsi" w:cstheme="minorHAnsi"/>
          <w:sz w:val="22"/>
          <w:szCs w:val="22"/>
        </w:rPr>
        <w:t xml:space="preserve">. 5. </w:t>
      </w:r>
      <w:r w:rsidR="00EA7A96">
        <w:rPr>
          <w:rFonts w:asciiTheme="minorHAnsi" w:hAnsiTheme="minorHAnsi" w:cstheme="minorHAnsi"/>
          <w:sz w:val="22"/>
          <w:szCs w:val="22"/>
        </w:rPr>
        <w:t>2017 poradenskou smlouvu – rámcovou</w:t>
      </w:r>
      <w:r>
        <w:rPr>
          <w:rFonts w:asciiTheme="minorHAnsi" w:hAnsiTheme="minorHAnsi" w:cstheme="minorHAnsi"/>
          <w:sz w:val="22"/>
          <w:szCs w:val="22"/>
        </w:rPr>
        <w:t xml:space="preserve">, jejímž předmětem je </w:t>
      </w:r>
      <w:r w:rsidR="00EA7A96">
        <w:rPr>
          <w:rFonts w:asciiTheme="minorHAnsi" w:hAnsiTheme="minorHAnsi" w:cstheme="minorHAnsi"/>
          <w:sz w:val="22"/>
          <w:szCs w:val="22"/>
        </w:rPr>
        <w:t xml:space="preserve">poskytování poradenské činnosti spojené s praktickou aplikací </w:t>
      </w:r>
      <w:r>
        <w:rPr>
          <w:rFonts w:asciiTheme="minorHAnsi" w:hAnsiTheme="minorHAnsi" w:cstheme="minorHAnsi"/>
          <w:sz w:val="22"/>
          <w:szCs w:val="22"/>
        </w:rPr>
        <w:t>zák</w:t>
      </w:r>
      <w:r w:rsidR="00EA7A96">
        <w:rPr>
          <w:rFonts w:asciiTheme="minorHAnsi" w:hAnsiTheme="minorHAnsi" w:cstheme="minorHAnsi"/>
          <w:sz w:val="22"/>
          <w:szCs w:val="22"/>
        </w:rPr>
        <w:t>ona</w:t>
      </w:r>
      <w:r>
        <w:rPr>
          <w:rFonts w:asciiTheme="minorHAnsi" w:hAnsiTheme="minorHAnsi" w:cstheme="minorHAnsi"/>
          <w:sz w:val="22"/>
          <w:szCs w:val="22"/>
        </w:rPr>
        <w:t xml:space="preserve"> č. 134/2016 Sb., o zadávání veřejných zakázek, ve znění pozdějších předpisů (resp. dle předpisů, které tento zákon nahradí, dle požadavků a potřeb Klienta (dále jen „</w:t>
      </w:r>
      <w:r w:rsidR="00EA7A96">
        <w:rPr>
          <w:rFonts w:asciiTheme="minorHAnsi" w:hAnsiTheme="minorHAnsi" w:cstheme="minorHAnsi"/>
          <w:b/>
          <w:sz w:val="22"/>
          <w:szCs w:val="22"/>
        </w:rPr>
        <w:t>Poradenská smlouva“</w:t>
      </w:r>
      <w:r w:rsidR="00EA7A96">
        <w:rPr>
          <w:rFonts w:asciiTheme="minorHAnsi" w:hAnsiTheme="minorHAnsi" w:cstheme="minorHAnsi"/>
          <w:sz w:val="22"/>
          <w:szCs w:val="22"/>
        </w:rPr>
        <w:t>).</w:t>
      </w:r>
      <w:r w:rsidRPr="00680D2A">
        <w:rPr>
          <w:rFonts w:asciiTheme="minorHAnsi" w:hAnsiTheme="minorHAnsi" w:cstheme="minorHAnsi"/>
          <w:sz w:val="22"/>
          <w:szCs w:val="22"/>
        </w:rPr>
        <w:t xml:space="preserve"> </w:t>
      </w:r>
    </w:p>
    <w:p w:rsidR="00262823" w:rsidRPr="00262823" w:rsidRDefault="00262823" w:rsidP="00262823">
      <w:pPr>
        <w:pStyle w:val="Odstavecseseznamem"/>
        <w:numPr>
          <w:ilvl w:val="0"/>
          <w:numId w:val="1"/>
        </w:numPr>
        <w:spacing w:after="240" w:line="276" w:lineRule="auto"/>
        <w:ind w:left="425" w:hanging="425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Dne 9. 4. 2018 spolu Smluvní strany uzavřely Dodatek č. 1 ke Smlouvě o poskytování právních služeb, kterým prodloužili platnost Smlouvy o poskytování právních služeb do </w:t>
      </w:r>
      <w:r w:rsidR="004838D8">
        <w:rPr>
          <w:rFonts w:asciiTheme="minorHAnsi" w:hAnsiTheme="minorHAnsi" w:cstheme="minorHAnsi"/>
          <w:sz w:val="22"/>
          <w:szCs w:val="22"/>
        </w:rPr>
        <w:t>6</w:t>
      </w:r>
      <w:r>
        <w:rPr>
          <w:rFonts w:asciiTheme="minorHAnsi" w:hAnsiTheme="minorHAnsi" w:cstheme="minorHAnsi"/>
          <w:sz w:val="22"/>
          <w:szCs w:val="22"/>
        </w:rPr>
        <w:t>.</w:t>
      </w:r>
      <w:r w:rsidR="004838D8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5.</w:t>
      </w:r>
      <w:r w:rsidR="004838D8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2019.</w:t>
      </w:r>
    </w:p>
    <w:p w:rsidR="005C01B8" w:rsidRDefault="005C01B8" w:rsidP="005C01B8">
      <w:pPr>
        <w:pStyle w:val="Odstavecseseznamem"/>
        <w:numPr>
          <w:ilvl w:val="0"/>
          <w:numId w:val="1"/>
        </w:numPr>
        <w:spacing w:after="240" w:line="276" w:lineRule="auto"/>
        <w:ind w:left="425" w:hanging="425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Účelem tohoto dodatku č. </w:t>
      </w:r>
      <w:r w:rsidR="00262823">
        <w:rPr>
          <w:rFonts w:asciiTheme="minorHAnsi" w:hAnsiTheme="minorHAnsi" w:cstheme="minorHAnsi"/>
          <w:sz w:val="22"/>
          <w:szCs w:val="22"/>
        </w:rPr>
        <w:t>2</w:t>
      </w:r>
      <w:r>
        <w:rPr>
          <w:rFonts w:asciiTheme="minorHAnsi" w:hAnsiTheme="minorHAnsi" w:cstheme="minorHAnsi"/>
          <w:sz w:val="22"/>
          <w:szCs w:val="22"/>
        </w:rPr>
        <w:t xml:space="preserve"> je prodloužit </w:t>
      </w:r>
      <w:r w:rsidR="00CF3014">
        <w:rPr>
          <w:rFonts w:asciiTheme="minorHAnsi" w:hAnsiTheme="minorHAnsi" w:cstheme="minorHAnsi"/>
          <w:sz w:val="22"/>
          <w:szCs w:val="22"/>
        </w:rPr>
        <w:t xml:space="preserve">platnost </w:t>
      </w:r>
      <w:r w:rsidR="00EA7A96">
        <w:rPr>
          <w:rFonts w:asciiTheme="minorHAnsi" w:hAnsiTheme="minorHAnsi" w:cstheme="minorHAnsi"/>
          <w:sz w:val="22"/>
          <w:szCs w:val="22"/>
        </w:rPr>
        <w:t>Poradenské smlouvy</w:t>
      </w:r>
      <w:r w:rsidR="00CF3014">
        <w:rPr>
          <w:rFonts w:asciiTheme="minorHAnsi" w:hAnsiTheme="minorHAnsi" w:cstheme="minorHAnsi"/>
          <w:sz w:val="22"/>
          <w:szCs w:val="22"/>
        </w:rPr>
        <w:t>.</w:t>
      </w:r>
    </w:p>
    <w:p w:rsidR="00CF3014" w:rsidRPr="009829BF" w:rsidRDefault="00CF3014" w:rsidP="00CF3014">
      <w:pPr>
        <w:spacing w:after="0"/>
        <w:jc w:val="center"/>
        <w:rPr>
          <w:rFonts w:cstheme="minorHAnsi"/>
          <w:b/>
        </w:rPr>
      </w:pPr>
      <w:r w:rsidRPr="009829BF">
        <w:rPr>
          <w:rFonts w:cstheme="minorHAnsi"/>
          <w:b/>
        </w:rPr>
        <w:t>Článek II.</w:t>
      </w:r>
    </w:p>
    <w:p w:rsidR="00CF3014" w:rsidRPr="00CF3014" w:rsidRDefault="00CF3014" w:rsidP="00CF3014">
      <w:pPr>
        <w:spacing w:after="240"/>
        <w:jc w:val="center"/>
        <w:rPr>
          <w:rFonts w:eastAsia="Times New Roman" w:cstheme="minorHAnsi"/>
          <w:b/>
          <w:lang w:eastAsia="cs-CZ"/>
        </w:rPr>
      </w:pPr>
      <w:r w:rsidRPr="00CF3014">
        <w:rPr>
          <w:rFonts w:eastAsia="Times New Roman" w:cstheme="minorHAnsi"/>
          <w:b/>
          <w:lang w:eastAsia="cs-CZ"/>
        </w:rPr>
        <w:t>Změny Smlouvy o výkonu funkce</w:t>
      </w:r>
    </w:p>
    <w:p w:rsidR="00CF3014" w:rsidRDefault="00CF3014" w:rsidP="00CF3014">
      <w:pPr>
        <w:pStyle w:val="Odstavecseseznamem"/>
        <w:numPr>
          <w:ilvl w:val="0"/>
          <w:numId w:val="4"/>
        </w:numPr>
        <w:spacing w:after="240" w:line="276" w:lineRule="auto"/>
        <w:ind w:left="426" w:hanging="56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CF3014">
        <w:rPr>
          <w:rFonts w:asciiTheme="minorHAnsi" w:hAnsiTheme="minorHAnsi" w:cstheme="minorHAnsi"/>
          <w:sz w:val="22"/>
          <w:szCs w:val="22"/>
        </w:rPr>
        <w:t>Smluvní s</w:t>
      </w:r>
      <w:r>
        <w:rPr>
          <w:rFonts w:asciiTheme="minorHAnsi" w:hAnsiTheme="minorHAnsi" w:cstheme="minorHAnsi"/>
          <w:sz w:val="22"/>
          <w:szCs w:val="22"/>
        </w:rPr>
        <w:t>trany se tímto dodat</w:t>
      </w:r>
      <w:r w:rsidR="00E17061">
        <w:rPr>
          <w:rFonts w:asciiTheme="minorHAnsi" w:hAnsiTheme="minorHAnsi" w:cstheme="minorHAnsi"/>
          <w:sz w:val="22"/>
          <w:szCs w:val="22"/>
        </w:rPr>
        <w:t>kem</w:t>
      </w:r>
      <w:r>
        <w:rPr>
          <w:rFonts w:asciiTheme="minorHAnsi" w:hAnsiTheme="minorHAnsi" w:cstheme="minorHAnsi"/>
          <w:sz w:val="22"/>
          <w:szCs w:val="22"/>
        </w:rPr>
        <w:t xml:space="preserve"> dohodly na prodloužení platnosti </w:t>
      </w:r>
      <w:r w:rsidR="00EA7A96">
        <w:rPr>
          <w:rFonts w:asciiTheme="minorHAnsi" w:hAnsiTheme="minorHAnsi" w:cstheme="minorHAnsi"/>
          <w:sz w:val="22"/>
          <w:szCs w:val="22"/>
        </w:rPr>
        <w:t>Poradenské smlouvy</w:t>
      </w:r>
      <w:r>
        <w:rPr>
          <w:rFonts w:asciiTheme="minorHAnsi" w:hAnsiTheme="minorHAnsi" w:cstheme="minorHAnsi"/>
          <w:sz w:val="22"/>
          <w:szCs w:val="22"/>
        </w:rPr>
        <w:t xml:space="preserve">, a to </w:t>
      </w:r>
      <w:r w:rsidR="00E17061">
        <w:rPr>
          <w:rFonts w:asciiTheme="minorHAnsi" w:hAnsiTheme="minorHAnsi" w:cstheme="minorHAnsi"/>
          <w:sz w:val="22"/>
          <w:szCs w:val="22"/>
        </w:rPr>
        <w:t xml:space="preserve">pro období </w:t>
      </w:r>
      <w:r w:rsidR="00EA7A96">
        <w:rPr>
          <w:rFonts w:asciiTheme="minorHAnsi" w:hAnsiTheme="minorHAnsi" w:cstheme="minorHAnsi"/>
          <w:sz w:val="22"/>
          <w:szCs w:val="22"/>
        </w:rPr>
        <w:t>6</w:t>
      </w:r>
      <w:r w:rsidR="00E17061">
        <w:rPr>
          <w:rFonts w:asciiTheme="minorHAnsi" w:hAnsiTheme="minorHAnsi" w:cstheme="minorHAnsi"/>
          <w:sz w:val="22"/>
          <w:szCs w:val="22"/>
        </w:rPr>
        <w:t>.</w:t>
      </w:r>
      <w:r w:rsidR="004838D8">
        <w:rPr>
          <w:rFonts w:asciiTheme="minorHAnsi" w:hAnsiTheme="minorHAnsi" w:cstheme="minorHAnsi"/>
          <w:sz w:val="22"/>
          <w:szCs w:val="22"/>
        </w:rPr>
        <w:t xml:space="preserve"> </w:t>
      </w:r>
      <w:r w:rsidR="00E17061">
        <w:rPr>
          <w:rFonts w:asciiTheme="minorHAnsi" w:hAnsiTheme="minorHAnsi" w:cstheme="minorHAnsi"/>
          <w:sz w:val="22"/>
          <w:szCs w:val="22"/>
        </w:rPr>
        <w:t>5.</w:t>
      </w:r>
      <w:r w:rsidR="004838D8">
        <w:rPr>
          <w:rFonts w:asciiTheme="minorHAnsi" w:hAnsiTheme="minorHAnsi" w:cstheme="minorHAnsi"/>
          <w:sz w:val="22"/>
          <w:szCs w:val="22"/>
        </w:rPr>
        <w:t xml:space="preserve"> </w:t>
      </w:r>
      <w:r w:rsidR="00E17061">
        <w:rPr>
          <w:rFonts w:asciiTheme="minorHAnsi" w:hAnsiTheme="minorHAnsi" w:cstheme="minorHAnsi"/>
          <w:sz w:val="22"/>
          <w:szCs w:val="22"/>
        </w:rPr>
        <w:t>201</w:t>
      </w:r>
      <w:r w:rsidR="00262823">
        <w:rPr>
          <w:rFonts w:asciiTheme="minorHAnsi" w:hAnsiTheme="minorHAnsi" w:cstheme="minorHAnsi"/>
          <w:sz w:val="22"/>
          <w:szCs w:val="22"/>
        </w:rPr>
        <w:t>9</w:t>
      </w:r>
      <w:r w:rsidR="00907DC0">
        <w:rPr>
          <w:rFonts w:asciiTheme="minorHAnsi" w:hAnsiTheme="minorHAnsi" w:cstheme="minorHAnsi"/>
          <w:sz w:val="22"/>
          <w:szCs w:val="22"/>
        </w:rPr>
        <w:t xml:space="preserve"> </w:t>
      </w:r>
      <w:r w:rsidR="00E17061">
        <w:rPr>
          <w:rFonts w:asciiTheme="minorHAnsi" w:hAnsiTheme="minorHAnsi" w:cstheme="minorHAnsi"/>
          <w:sz w:val="22"/>
          <w:szCs w:val="22"/>
        </w:rPr>
        <w:t>-</w:t>
      </w:r>
      <w:r w:rsidR="00907DC0">
        <w:rPr>
          <w:rFonts w:asciiTheme="minorHAnsi" w:hAnsiTheme="minorHAnsi" w:cstheme="minorHAnsi"/>
          <w:sz w:val="22"/>
          <w:szCs w:val="22"/>
        </w:rPr>
        <w:t xml:space="preserve"> </w:t>
      </w:r>
      <w:r w:rsidR="00EA7A96">
        <w:rPr>
          <w:rFonts w:asciiTheme="minorHAnsi" w:hAnsiTheme="minorHAnsi" w:cstheme="minorHAnsi"/>
          <w:sz w:val="22"/>
          <w:szCs w:val="22"/>
        </w:rPr>
        <w:t>6</w:t>
      </w:r>
      <w:r w:rsidR="00E17061">
        <w:rPr>
          <w:rFonts w:asciiTheme="minorHAnsi" w:hAnsiTheme="minorHAnsi" w:cstheme="minorHAnsi"/>
          <w:sz w:val="22"/>
          <w:szCs w:val="22"/>
        </w:rPr>
        <w:t>.</w:t>
      </w:r>
      <w:r w:rsidR="004838D8">
        <w:rPr>
          <w:rFonts w:asciiTheme="minorHAnsi" w:hAnsiTheme="minorHAnsi" w:cstheme="minorHAnsi"/>
          <w:sz w:val="22"/>
          <w:szCs w:val="22"/>
        </w:rPr>
        <w:t xml:space="preserve"> </w:t>
      </w:r>
      <w:r w:rsidR="00E17061">
        <w:rPr>
          <w:rFonts w:asciiTheme="minorHAnsi" w:hAnsiTheme="minorHAnsi" w:cstheme="minorHAnsi"/>
          <w:sz w:val="22"/>
          <w:szCs w:val="22"/>
        </w:rPr>
        <w:t>5.</w:t>
      </w:r>
      <w:r w:rsidR="004838D8">
        <w:rPr>
          <w:rFonts w:asciiTheme="minorHAnsi" w:hAnsiTheme="minorHAnsi" w:cstheme="minorHAnsi"/>
          <w:sz w:val="22"/>
          <w:szCs w:val="22"/>
        </w:rPr>
        <w:t xml:space="preserve"> </w:t>
      </w:r>
      <w:r w:rsidR="00E17061">
        <w:rPr>
          <w:rFonts w:asciiTheme="minorHAnsi" w:hAnsiTheme="minorHAnsi" w:cstheme="minorHAnsi"/>
          <w:sz w:val="22"/>
          <w:szCs w:val="22"/>
        </w:rPr>
        <w:t>20</w:t>
      </w:r>
      <w:r w:rsidR="00262823">
        <w:rPr>
          <w:rFonts w:asciiTheme="minorHAnsi" w:hAnsiTheme="minorHAnsi" w:cstheme="minorHAnsi"/>
          <w:sz w:val="22"/>
          <w:szCs w:val="22"/>
        </w:rPr>
        <w:t>20</w:t>
      </w:r>
      <w:r w:rsidR="00C277A2">
        <w:rPr>
          <w:rFonts w:asciiTheme="minorHAnsi" w:hAnsiTheme="minorHAnsi" w:cstheme="minorHAnsi"/>
          <w:sz w:val="22"/>
          <w:szCs w:val="22"/>
        </w:rPr>
        <w:t>.</w:t>
      </w:r>
    </w:p>
    <w:p w:rsidR="00E17061" w:rsidRPr="009829BF" w:rsidRDefault="00E17061" w:rsidP="00E17061">
      <w:pPr>
        <w:spacing w:after="0"/>
        <w:jc w:val="center"/>
        <w:rPr>
          <w:rFonts w:cstheme="minorHAnsi"/>
          <w:b/>
        </w:rPr>
      </w:pPr>
      <w:r>
        <w:rPr>
          <w:rFonts w:cstheme="minorHAnsi"/>
          <w:b/>
        </w:rPr>
        <w:t>Článek III</w:t>
      </w:r>
      <w:r w:rsidRPr="009829BF">
        <w:rPr>
          <w:rFonts w:cstheme="minorHAnsi"/>
          <w:b/>
        </w:rPr>
        <w:t xml:space="preserve">. </w:t>
      </w:r>
    </w:p>
    <w:p w:rsidR="00E17061" w:rsidRPr="009829BF" w:rsidRDefault="00E17061" w:rsidP="00E17061">
      <w:pPr>
        <w:spacing w:after="240"/>
        <w:jc w:val="center"/>
        <w:rPr>
          <w:rFonts w:cstheme="minorHAnsi"/>
          <w:b/>
        </w:rPr>
      </w:pPr>
      <w:r w:rsidRPr="009829BF">
        <w:rPr>
          <w:rFonts w:cstheme="minorHAnsi"/>
          <w:b/>
        </w:rPr>
        <w:t xml:space="preserve">Závěrečná ustanovení </w:t>
      </w:r>
    </w:p>
    <w:p w:rsidR="00E17061" w:rsidRPr="009829BF" w:rsidRDefault="00B851BB" w:rsidP="00E17061">
      <w:pPr>
        <w:numPr>
          <w:ilvl w:val="0"/>
          <w:numId w:val="5"/>
        </w:numPr>
        <w:tabs>
          <w:tab w:val="left" w:pos="426"/>
        </w:tabs>
        <w:spacing w:after="240" w:line="276" w:lineRule="auto"/>
        <w:ind w:left="425" w:right="-142" w:hanging="425"/>
        <w:jc w:val="both"/>
        <w:rPr>
          <w:rFonts w:cstheme="minorHAnsi"/>
        </w:rPr>
      </w:pPr>
      <w:r>
        <w:rPr>
          <w:rFonts w:cstheme="minorHAnsi"/>
        </w:rPr>
        <w:t xml:space="preserve">Tento dodatek č. 2 </w:t>
      </w:r>
      <w:r w:rsidRPr="009829BF">
        <w:rPr>
          <w:rFonts w:cstheme="minorHAnsi"/>
        </w:rPr>
        <w:t xml:space="preserve">nabývá </w:t>
      </w:r>
      <w:r>
        <w:rPr>
          <w:rFonts w:cstheme="minorHAnsi"/>
        </w:rPr>
        <w:t xml:space="preserve">platnosti </w:t>
      </w:r>
      <w:r w:rsidRPr="009829BF">
        <w:rPr>
          <w:rFonts w:cstheme="minorHAnsi"/>
        </w:rPr>
        <w:t xml:space="preserve">dnem </w:t>
      </w:r>
      <w:r>
        <w:rPr>
          <w:rFonts w:cstheme="minorHAnsi"/>
        </w:rPr>
        <w:t>jeho podpisu oběma S</w:t>
      </w:r>
      <w:r w:rsidRPr="009829BF">
        <w:rPr>
          <w:rFonts w:cstheme="minorHAnsi"/>
        </w:rPr>
        <w:t>mluvními stranami</w:t>
      </w:r>
      <w:r>
        <w:rPr>
          <w:rFonts w:cstheme="minorHAnsi"/>
        </w:rPr>
        <w:t xml:space="preserve"> a účinnosti uveřejněním v registru smluv.</w:t>
      </w:r>
      <w:r w:rsidRPr="009829BF">
        <w:rPr>
          <w:rFonts w:cstheme="minorHAnsi"/>
        </w:rPr>
        <w:t xml:space="preserve"> </w:t>
      </w:r>
      <w:r w:rsidR="00E17061">
        <w:rPr>
          <w:rFonts w:cstheme="minorHAnsi"/>
        </w:rPr>
        <w:t xml:space="preserve">Ostatní ustanovení Smlouvy o poskytování právních služeb zůstávají tímto dodatkem č. </w:t>
      </w:r>
      <w:r w:rsidR="00262823">
        <w:rPr>
          <w:rFonts w:cstheme="minorHAnsi"/>
        </w:rPr>
        <w:t>2</w:t>
      </w:r>
      <w:r w:rsidR="00E17061">
        <w:rPr>
          <w:rFonts w:cstheme="minorHAnsi"/>
        </w:rPr>
        <w:t xml:space="preserve"> nedotčena.  </w:t>
      </w:r>
    </w:p>
    <w:p w:rsidR="00E17061" w:rsidRPr="009829BF" w:rsidRDefault="00E17061" w:rsidP="00E17061">
      <w:pPr>
        <w:numPr>
          <w:ilvl w:val="0"/>
          <w:numId w:val="5"/>
        </w:numPr>
        <w:tabs>
          <w:tab w:val="left" w:pos="426"/>
        </w:tabs>
        <w:spacing w:after="240" w:line="276" w:lineRule="auto"/>
        <w:ind w:left="425" w:right="-142" w:hanging="425"/>
        <w:jc w:val="both"/>
        <w:rPr>
          <w:rFonts w:cstheme="minorHAnsi"/>
        </w:rPr>
      </w:pPr>
      <w:r w:rsidRPr="009829BF">
        <w:rPr>
          <w:rFonts w:cstheme="minorHAnsi"/>
        </w:rPr>
        <w:lastRenderedPageBreak/>
        <w:t>Smluvní strany prohlašují</w:t>
      </w:r>
      <w:r>
        <w:rPr>
          <w:rFonts w:cstheme="minorHAnsi"/>
        </w:rPr>
        <w:t>, že se seznámily s obsahem toho</w:t>
      </w:r>
      <w:r w:rsidRPr="009829BF">
        <w:rPr>
          <w:rFonts w:cstheme="minorHAnsi"/>
        </w:rPr>
        <w:t xml:space="preserve"> </w:t>
      </w:r>
      <w:r>
        <w:rPr>
          <w:rFonts w:cstheme="minorHAnsi"/>
        </w:rPr>
        <w:t xml:space="preserve">dodatku č. </w:t>
      </w:r>
      <w:r w:rsidR="00262823">
        <w:rPr>
          <w:rFonts w:cstheme="minorHAnsi"/>
        </w:rPr>
        <w:t>2</w:t>
      </w:r>
      <w:r w:rsidRPr="009829BF">
        <w:rPr>
          <w:rFonts w:cstheme="minorHAnsi"/>
        </w:rPr>
        <w:t>, že vyjadřuje jejich pravou a svobodnou vůli, na důkaz čehož připojují své vlastnoruční podpisy, resp. podpisy svých oprávněných zástupců.</w:t>
      </w:r>
    </w:p>
    <w:p w:rsidR="00E17061" w:rsidRPr="009829BF" w:rsidRDefault="00E17061" w:rsidP="00E17061">
      <w:pPr>
        <w:numPr>
          <w:ilvl w:val="0"/>
          <w:numId w:val="5"/>
        </w:numPr>
        <w:tabs>
          <w:tab w:val="left" w:pos="426"/>
        </w:tabs>
        <w:spacing w:after="240" w:line="276" w:lineRule="auto"/>
        <w:ind w:left="425" w:right="-142" w:hanging="425"/>
        <w:jc w:val="both"/>
        <w:rPr>
          <w:rFonts w:cstheme="minorHAnsi"/>
        </w:rPr>
      </w:pPr>
      <w:r>
        <w:rPr>
          <w:rFonts w:cstheme="minorHAnsi"/>
        </w:rPr>
        <w:t xml:space="preserve">Tento dodatek č. </w:t>
      </w:r>
      <w:r w:rsidR="00262823">
        <w:rPr>
          <w:rFonts w:cstheme="minorHAnsi"/>
        </w:rPr>
        <w:t>2</w:t>
      </w:r>
      <w:r w:rsidRPr="009829BF">
        <w:rPr>
          <w:rFonts w:cstheme="minorHAnsi"/>
        </w:rPr>
        <w:t xml:space="preserve"> se vyhotovuje ve dvou vyhotoveních, z nichž každá ze </w:t>
      </w:r>
      <w:r>
        <w:rPr>
          <w:rFonts w:cstheme="minorHAnsi"/>
        </w:rPr>
        <w:t>S</w:t>
      </w:r>
      <w:r w:rsidRPr="009829BF">
        <w:rPr>
          <w:rFonts w:cstheme="minorHAnsi"/>
        </w:rPr>
        <w:t xml:space="preserve">mluvních stran obdrží po jednom vyhotovení. </w:t>
      </w:r>
    </w:p>
    <w:p w:rsidR="00E17061" w:rsidRPr="009829BF" w:rsidRDefault="00E17061" w:rsidP="00E17061">
      <w:pPr>
        <w:spacing w:after="240"/>
        <w:rPr>
          <w:rFonts w:cstheme="minorHAnsi"/>
        </w:rPr>
      </w:pPr>
    </w:p>
    <w:p w:rsidR="00E17061" w:rsidRPr="009829BF" w:rsidRDefault="00E17061" w:rsidP="00E17061">
      <w:pPr>
        <w:spacing w:after="240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</w:p>
    <w:p w:rsidR="00E17061" w:rsidRPr="009829BF" w:rsidRDefault="00E17061" w:rsidP="00E17061">
      <w:pPr>
        <w:spacing w:after="240"/>
        <w:rPr>
          <w:rFonts w:cstheme="minorHAnsi"/>
        </w:rPr>
      </w:pPr>
      <w:r w:rsidRPr="009829BF">
        <w:rPr>
          <w:rFonts w:cstheme="minorHAnsi"/>
        </w:rPr>
        <w:t> 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E17061" w:rsidTr="00C277A2">
        <w:tc>
          <w:tcPr>
            <w:tcW w:w="4531" w:type="dxa"/>
          </w:tcPr>
          <w:p w:rsidR="00E17061" w:rsidRDefault="00C277A2" w:rsidP="00C277A2">
            <w:pPr>
              <w:spacing w:after="240"/>
              <w:rPr>
                <w:rFonts w:cstheme="minorHAnsi"/>
              </w:rPr>
            </w:pPr>
            <w:r>
              <w:rPr>
                <w:rFonts w:cstheme="minorHAnsi"/>
              </w:rPr>
              <w:t>V Kolíně dne …………………</w:t>
            </w:r>
          </w:p>
        </w:tc>
        <w:tc>
          <w:tcPr>
            <w:tcW w:w="4531" w:type="dxa"/>
          </w:tcPr>
          <w:p w:rsidR="00E17061" w:rsidRDefault="00C277A2" w:rsidP="00C277A2">
            <w:pPr>
              <w:spacing w:after="240"/>
              <w:rPr>
                <w:rFonts w:cstheme="minorHAnsi"/>
              </w:rPr>
            </w:pPr>
            <w:r w:rsidRPr="00C277A2">
              <w:rPr>
                <w:rFonts w:cstheme="minorHAnsi"/>
              </w:rPr>
              <w:t>V </w:t>
            </w:r>
            <w:r>
              <w:rPr>
                <w:rFonts w:cstheme="minorHAnsi"/>
              </w:rPr>
              <w:t>Praze</w:t>
            </w:r>
            <w:r w:rsidRPr="00C277A2">
              <w:rPr>
                <w:rFonts w:cstheme="minorHAnsi"/>
              </w:rPr>
              <w:t xml:space="preserve"> dne …………………</w:t>
            </w:r>
          </w:p>
        </w:tc>
      </w:tr>
      <w:tr w:rsidR="00E17061" w:rsidTr="00C277A2">
        <w:tc>
          <w:tcPr>
            <w:tcW w:w="4531" w:type="dxa"/>
          </w:tcPr>
          <w:p w:rsidR="00E17061" w:rsidRDefault="00E17061" w:rsidP="001114E6">
            <w:pPr>
              <w:spacing w:after="240"/>
              <w:jc w:val="center"/>
              <w:rPr>
                <w:rFonts w:cstheme="minorHAnsi"/>
              </w:rPr>
            </w:pPr>
          </w:p>
          <w:p w:rsidR="00C277A2" w:rsidRDefault="00C277A2" w:rsidP="001114E6">
            <w:pPr>
              <w:spacing w:after="240"/>
              <w:jc w:val="center"/>
              <w:rPr>
                <w:rFonts w:cstheme="minorHAnsi"/>
              </w:rPr>
            </w:pPr>
          </w:p>
        </w:tc>
        <w:tc>
          <w:tcPr>
            <w:tcW w:w="4531" w:type="dxa"/>
          </w:tcPr>
          <w:p w:rsidR="00E17061" w:rsidRPr="001F3A77" w:rsidRDefault="00E17061" w:rsidP="001114E6">
            <w:pPr>
              <w:spacing w:after="240"/>
              <w:jc w:val="center"/>
              <w:rPr>
                <w:rFonts w:cstheme="minorHAnsi"/>
                <w:b/>
              </w:rPr>
            </w:pPr>
          </w:p>
        </w:tc>
      </w:tr>
      <w:tr w:rsidR="00E17061" w:rsidTr="00C277A2">
        <w:tc>
          <w:tcPr>
            <w:tcW w:w="4531" w:type="dxa"/>
          </w:tcPr>
          <w:p w:rsidR="00C277A2" w:rsidRPr="00C277A2" w:rsidRDefault="00C277A2" w:rsidP="00C277A2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lang w:eastAsia="cs-CZ"/>
              </w:rPr>
            </w:pPr>
            <w:r>
              <w:rPr>
                <w:rFonts w:eastAsia="Times New Roman" w:cstheme="minorHAnsi"/>
                <w:color w:val="000000" w:themeColor="text1"/>
                <w:lang w:eastAsia="cs-CZ"/>
              </w:rPr>
              <w:t>………………………………………………………………………</w:t>
            </w:r>
            <w:r>
              <w:rPr>
                <w:rFonts w:eastAsia="Times New Roman" w:cstheme="minorHAnsi"/>
                <w:color w:val="000000" w:themeColor="text1"/>
                <w:lang w:eastAsia="cs-CZ"/>
              </w:rPr>
              <w:br/>
            </w:r>
            <w:r w:rsidRPr="00C277A2">
              <w:rPr>
                <w:rFonts w:eastAsia="Times New Roman" w:cstheme="minorHAnsi"/>
                <w:b/>
                <w:bCs/>
                <w:color w:val="000000" w:themeColor="text1"/>
                <w:lang w:eastAsia="cs-CZ"/>
              </w:rPr>
              <w:t>Oblastní nemocnice Kolín, a.s., nemocnice Středočeského kraje</w:t>
            </w:r>
          </w:p>
          <w:p w:rsidR="00E17061" w:rsidRDefault="007326B7" w:rsidP="001114E6">
            <w:pPr>
              <w:jc w:val="center"/>
              <w:rPr>
                <w:rFonts w:eastAsia="Times New Roman" w:cstheme="minorHAnsi"/>
                <w:color w:val="000000" w:themeColor="text1"/>
                <w:lang w:eastAsia="cs-CZ"/>
              </w:rPr>
            </w:pPr>
            <w:r>
              <w:rPr>
                <w:rFonts w:eastAsia="Times New Roman" w:cstheme="minorHAnsi"/>
                <w:color w:val="000000" w:themeColor="text1"/>
                <w:lang w:eastAsia="cs-CZ"/>
              </w:rPr>
              <w:t>MUDr.</w:t>
            </w:r>
            <w:r w:rsidR="00C277A2">
              <w:rPr>
                <w:rFonts w:eastAsia="Times New Roman" w:cstheme="minorHAnsi"/>
                <w:color w:val="000000" w:themeColor="text1"/>
                <w:lang w:eastAsia="cs-CZ"/>
              </w:rPr>
              <w:t xml:space="preserve"> Petr Chudomel, MBA</w:t>
            </w:r>
          </w:p>
          <w:p w:rsidR="00907DC0" w:rsidRDefault="00907DC0" w:rsidP="001114E6">
            <w:pPr>
              <w:jc w:val="center"/>
              <w:rPr>
                <w:rFonts w:eastAsia="Times New Roman" w:cstheme="minorHAnsi"/>
                <w:color w:val="000000" w:themeColor="text1"/>
                <w:lang w:eastAsia="cs-CZ"/>
              </w:rPr>
            </w:pPr>
            <w:r>
              <w:rPr>
                <w:rFonts w:eastAsia="Times New Roman" w:cstheme="minorHAnsi"/>
                <w:color w:val="000000" w:themeColor="text1"/>
                <w:lang w:eastAsia="cs-CZ"/>
              </w:rPr>
              <w:t>předseda představenstva</w:t>
            </w:r>
          </w:p>
          <w:p w:rsidR="00907DC0" w:rsidRDefault="00907DC0" w:rsidP="001114E6">
            <w:pPr>
              <w:jc w:val="center"/>
              <w:rPr>
                <w:rFonts w:eastAsia="Times New Roman" w:cstheme="minorHAnsi"/>
                <w:color w:val="000000" w:themeColor="text1"/>
                <w:lang w:eastAsia="cs-CZ"/>
              </w:rPr>
            </w:pPr>
          </w:p>
          <w:p w:rsidR="00907DC0" w:rsidRDefault="00907DC0" w:rsidP="001114E6">
            <w:pPr>
              <w:jc w:val="center"/>
              <w:rPr>
                <w:rFonts w:eastAsia="Times New Roman" w:cstheme="minorHAnsi"/>
                <w:color w:val="000000" w:themeColor="text1"/>
                <w:lang w:eastAsia="cs-CZ"/>
              </w:rPr>
            </w:pPr>
          </w:p>
          <w:p w:rsidR="00907DC0" w:rsidRDefault="00907DC0" w:rsidP="00907DC0">
            <w:pPr>
              <w:rPr>
                <w:rFonts w:eastAsia="Times New Roman" w:cstheme="minorHAnsi"/>
                <w:color w:val="000000" w:themeColor="text1"/>
                <w:lang w:eastAsia="cs-CZ"/>
              </w:rPr>
            </w:pPr>
          </w:p>
          <w:p w:rsidR="00907DC0" w:rsidRDefault="00907DC0" w:rsidP="001114E6">
            <w:pPr>
              <w:jc w:val="center"/>
              <w:rPr>
                <w:rFonts w:eastAsia="Times New Roman" w:cstheme="minorHAnsi"/>
                <w:color w:val="000000" w:themeColor="text1"/>
                <w:lang w:eastAsia="cs-CZ"/>
              </w:rPr>
            </w:pPr>
          </w:p>
          <w:p w:rsidR="00907DC0" w:rsidRDefault="00907DC0" w:rsidP="001114E6">
            <w:pPr>
              <w:jc w:val="center"/>
              <w:rPr>
                <w:rFonts w:eastAsia="Times New Roman" w:cstheme="minorHAnsi"/>
                <w:color w:val="000000" w:themeColor="text1"/>
                <w:lang w:eastAsia="cs-CZ"/>
              </w:rPr>
            </w:pPr>
          </w:p>
          <w:p w:rsidR="00907DC0" w:rsidRDefault="00907DC0" w:rsidP="001114E6">
            <w:pPr>
              <w:jc w:val="center"/>
              <w:rPr>
                <w:rFonts w:eastAsia="Times New Roman" w:cstheme="minorHAnsi"/>
                <w:color w:val="000000" w:themeColor="text1"/>
                <w:lang w:eastAsia="cs-CZ"/>
              </w:rPr>
            </w:pPr>
            <w:r>
              <w:rPr>
                <w:rFonts w:eastAsia="Times New Roman" w:cstheme="minorHAnsi"/>
                <w:color w:val="000000" w:themeColor="text1"/>
                <w:lang w:eastAsia="cs-CZ"/>
              </w:rPr>
              <w:t>……………………………………………………………………</w:t>
            </w:r>
          </w:p>
          <w:p w:rsidR="00907DC0" w:rsidRPr="00907DC0" w:rsidRDefault="00907DC0" w:rsidP="00907DC0">
            <w:pPr>
              <w:jc w:val="center"/>
              <w:rPr>
                <w:rFonts w:eastAsia="Times New Roman" w:cstheme="minorHAnsi"/>
                <w:b/>
                <w:bCs/>
                <w:color w:val="000000" w:themeColor="text1"/>
                <w:lang w:eastAsia="cs-CZ"/>
              </w:rPr>
            </w:pPr>
            <w:r w:rsidRPr="00907DC0">
              <w:rPr>
                <w:rFonts w:eastAsia="Times New Roman" w:cstheme="minorHAnsi"/>
                <w:b/>
                <w:bCs/>
                <w:color w:val="000000" w:themeColor="text1"/>
                <w:lang w:eastAsia="cs-CZ"/>
              </w:rPr>
              <w:t>Oblastní nemocnice Kolín, a.s., nemocnice Středočeského kraje</w:t>
            </w:r>
          </w:p>
          <w:p w:rsidR="00907DC0" w:rsidRPr="00907DC0" w:rsidRDefault="00907DC0" w:rsidP="00907DC0">
            <w:pPr>
              <w:jc w:val="center"/>
              <w:rPr>
                <w:rFonts w:eastAsia="Times New Roman" w:cstheme="minorHAnsi"/>
                <w:color w:val="000000" w:themeColor="text1"/>
                <w:lang w:eastAsia="cs-CZ"/>
              </w:rPr>
            </w:pPr>
            <w:r w:rsidRPr="00907DC0">
              <w:rPr>
                <w:rFonts w:eastAsia="Times New Roman" w:cstheme="minorHAnsi"/>
                <w:color w:val="000000" w:themeColor="text1"/>
                <w:lang w:eastAsia="cs-CZ"/>
              </w:rPr>
              <w:t>MUDr.</w:t>
            </w:r>
            <w:r>
              <w:rPr>
                <w:rFonts w:eastAsia="Times New Roman" w:cstheme="minorHAnsi"/>
                <w:color w:val="000000" w:themeColor="text1"/>
                <w:lang w:eastAsia="cs-CZ"/>
              </w:rPr>
              <w:t xml:space="preserve"> Igor Karen</w:t>
            </w:r>
          </w:p>
          <w:p w:rsidR="00907DC0" w:rsidRPr="00907DC0" w:rsidRDefault="00907DC0" w:rsidP="00907DC0">
            <w:pPr>
              <w:jc w:val="center"/>
              <w:rPr>
                <w:rFonts w:eastAsia="Times New Roman" w:cstheme="minorHAnsi"/>
                <w:color w:val="000000" w:themeColor="text1"/>
                <w:lang w:eastAsia="cs-CZ"/>
              </w:rPr>
            </w:pPr>
            <w:r>
              <w:rPr>
                <w:rFonts w:eastAsia="Times New Roman" w:cstheme="minorHAnsi"/>
                <w:color w:val="000000" w:themeColor="text1"/>
                <w:lang w:eastAsia="cs-CZ"/>
              </w:rPr>
              <w:t>místo</w:t>
            </w:r>
            <w:r w:rsidRPr="00907DC0">
              <w:rPr>
                <w:rFonts w:eastAsia="Times New Roman" w:cstheme="minorHAnsi"/>
                <w:color w:val="000000" w:themeColor="text1"/>
                <w:lang w:eastAsia="cs-CZ"/>
              </w:rPr>
              <w:t>předseda představenstva</w:t>
            </w:r>
          </w:p>
          <w:p w:rsidR="00907DC0" w:rsidRDefault="00907DC0" w:rsidP="001114E6">
            <w:pPr>
              <w:jc w:val="center"/>
              <w:rPr>
                <w:rFonts w:eastAsia="Times New Roman" w:cstheme="minorHAnsi"/>
                <w:color w:val="000000" w:themeColor="text1"/>
                <w:lang w:eastAsia="cs-CZ"/>
              </w:rPr>
            </w:pPr>
          </w:p>
          <w:p w:rsidR="00907DC0" w:rsidRPr="00C277A2" w:rsidRDefault="00907DC0" w:rsidP="001114E6">
            <w:pPr>
              <w:jc w:val="center"/>
              <w:rPr>
                <w:rFonts w:eastAsia="Times New Roman" w:cstheme="minorHAnsi"/>
                <w:color w:val="000000" w:themeColor="text1"/>
                <w:lang w:eastAsia="cs-CZ"/>
              </w:rPr>
            </w:pPr>
          </w:p>
        </w:tc>
        <w:tc>
          <w:tcPr>
            <w:tcW w:w="4531" w:type="dxa"/>
          </w:tcPr>
          <w:p w:rsidR="00E17061" w:rsidRPr="00E143F5" w:rsidRDefault="00C277A2" w:rsidP="00E143F5">
            <w:pPr>
              <w:jc w:val="center"/>
              <w:rPr>
                <w:rFonts w:cstheme="minorHAnsi"/>
                <w:b/>
              </w:rPr>
            </w:pPr>
            <w:r>
              <w:rPr>
                <w:rFonts w:eastAsia="Times New Roman" w:cstheme="minorHAnsi"/>
                <w:color w:val="000000" w:themeColor="text1"/>
                <w:lang w:eastAsia="cs-CZ"/>
              </w:rPr>
              <w:t>………………………………………………………………………</w:t>
            </w:r>
            <w:r>
              <w:rPr>
                <w:rFonts w:eastAsia="Times New Roman" w:cstheme="minorHAnsi"/>
                <w:color w:val="000000" w:themeColor="text1"/>
                <w:lang w:eastAsia="cs-CZ"/>
              </w:rPr>
              <w:br/>
            </w:r>
            <w:r w:rsidR="00E143F5" w:rsidRPr="00E143F5">
              <w:rPr>
                <w:rFonts w:cstheme="minorHAnsi"/>
                <w:b/>
              </w:rPr>
              <w:t>Veřejné zakázky s.r.o.</w:t>
            </w:r>
            <w:r>
              <w:rPr>
                <w:rFonts w:cstheme="minorHAnsi"/>
                <w:b/>
              </w:rPr>
              <w:br/>
            </w:r>
            <w:r w:rsidR="00E143F5">
              <w:rPr>
                <w:rFonts w:cstheme="minorHAnsi"/>
              </w:rPr>
              <w:t>Ing. Jakub Blaťák</w:t>
            </w:r>
            <w:bookmarkStart w:id="0" w:name="_GoBack"/>
            <w:bookmarkEnd w:id="0"/>
          </w:p>
        </w:tc>
      </w:tr>
    </w:tbl>
    <w:p w:rsidR="00E17061" w:rsidRPr="00CF3014" w:rsidRDefault="00E17061" w:rsidP="00C277A2">
      <w:pPr>
        <w:pStyle w:val="Odstavecseseznamem"/>
        <w:spacing w:after="240" w:line="276" w:lineRule="auto"/>
        <w:ind w:left="426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</w:p>
    <w:p w:rsidR="00556146" w:rsidRPr="00556146" w:rsidRDefault="00556146" w:rsidP="00556146"/>
    <w:sectPr w:rsidR="00556146" w:rsidRPr="005561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A4F2C"/>
    <w:multiLevelType w:val="hybridMultilevel"/>
    <w:tmpl w:val="FDAA2BA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E20C50"/>
    <w:multiLevelType w:val="hybridMultilevel"/>
    <w:tmpl w:val="0CAEBEB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305676"/>
    <w:multiLevelType w:val="hybridMultilevel"/>
    <w:tmpl w:val="212CE09A"/>
    <w:lvl w:ilvl="0" w:tplc="0405000F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CB75996"/>
    <w:multiLevelType w:val="hybridMultilevel"/>
    <w:tmpl w:val="192637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6D0D76"/>
    <w:multiLevelType w:val="hybridMultilevel"/>
    <w:tmpl w:val="212CE09A"/>
    <w:lvl w:ilvl="0" w:tplc="0405000F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146"/>
    <w:rsid w:val="001E1FCD"/>
    <w:rsid w:val="00262823"/>
    <w:rsid w:val="004838D8"/>
    <w:rsid w:val="004A10C6"/>
    <w:rsid w:val="00556146"/>
    <w:rsid w:val="005C01B8"/>
    <w:rsid w:val="007326B7"/>
    <w:rsid w:val="00864EBC"/>
    <w:rsid w:val="008F673F"/>
    <w:rsid w:val="00907DC0"/>
    <w:rsid w:val="00940FC7"/>
    <w:rsid w:val="00942DBD"/>
    <w:rsid w:val="009D30A6"/>
    <w:rsid w:val="00AB0A6F"/>
    <w:rsid w:val="00B851BB"/>
    <w:rsid w:val="00C277A2"/>
    <w:rsid w:val="00CF3014"/>
    <w:rsid w:val="00E143F5"/>
    <w:rsid w:val="00E17061"/>
    <w:rsid w:val="00EA7A96"/>
    <w:rsid w:val="00FC2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C01B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E17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C01B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E17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348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</dc:creator>
  <cp:keywords/>
  <dc:description/>
  <cp:lastModifiedBy>Blašková Stanislava</cp:lastModifiedBy>
  <cp:revision>7</cp:revision>
  <dcterms:created xsi:type="dcterms:W3CDTF">2019-03-21T15:10:00Z</dcterms:created>
  <dcterms:modified xsi:type="dcterms:W3CDTF">2019-03-26T09:47:00Z</dcterms:modified>
</cp:coreProperties>
</file>