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07F4E" w14:textId="77777777" w:rsidR="005B2F97" w:rsidRDefault="005B2F97" w:rsidP="0096148E">
      <w:pPr>
        <w:jc w:val="center"/>
        <w:rPr>
          <w:rFonts w:ascii="Arial" w:hAnsi="Arial" w:cs="Arial"/>
          <w:b/>
          <w:sz w:val="36"/>
          <w:szCs w:val="36"/>
        </w:rPr>
      </w:pPr>
    </w:p>
    <w:p w14:paraId="50707F4F" w14:textId="77777777"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14:paraId="50707F50" w14:textId="438BA032" w:rsidR="0096148E" w:rsidRPr="00386410"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w:t>
      </w:r>
      <w:r w:rsidR="00281A52">
        <w:rPr>
          <w:rFonts w:ascii="Arial" w:hAnsi="Arial" w:cs="Arial"/>
          <w:b/>
          <w:sz w:val="22"/>
          <w:szCs w:val="22"/>
        </w:rPr>
        <w:t>zhotovitel</w:t>
      </w:r>
      <w:r w:rsidRPr="00386410">
        <w:rPr>
          <w:rFonts w:ascii="Arial" w:hAnsi="Arial" w:cs="Arial"/>
          <w:b/>
          <w:sz w:val="22"/>
          <w:szCs w:val="22"/>
        </w:rPr>
        <w:t xml:space="preserve">e: </w:t>
      </w:r>
      <w:r w:rsidR="00977F47" w:rsidRPr="00160845">
        <w:rPr>
          <w:rFonts w:ascii="Arial" w:hAnsi="Arial" w:cs="Arial"/>
          <w:b/>
          <w:sz w:val="22"/>
          <w:szCs w:val="22"/>
        </w:rPr>
        <w:t>19.04</w:t>
      </w:r>
      <w:r w:rsidRPr="00160845">
        <w:rPr>
          <w:rFonts w:ascii="Arial" w:hAnsi="Arial" w:cs="Arial"/>
          <w:b/>
          <w:sz w:val="22"/>
          <w:szCs w:val="22"/>
        </w:rPr>
        <w:t>/20</w:t>
      </w:r>
      <w:r w:rsidR="00EA707E" w:rsidRPr="00160845">
        <w:rPr>
          <w:rFonts w:ascii="Arial" w:hAnsi="Arial" w:cs="Arial"/>
          <w:b/>
          <w:sz w:val="22"/>
          <w:szCs w:val="22"/>
        </w:rPr>
        <w:t>19</w:t>
      </w:r>
    </w:p>
    <w:p w14:paraId="50707F51" w14:textId="21A49A4F" w:rsidR="0096148E" w:rsidRPr="00386410" w:rsidRDefault="0096148E" w:rsidP="00EA707E">
      <w:pPr>
        <w:jc w:val="center"/>
        <w:rPr>
          <w:rFonts w:ascii="Arial" w:hAnsi="Arial" w:cs="Arial"/>
          <w:b/>
          <w:sz w:val="22"/>
          <w:szCs w:val="22"/>
        </w:rPr>
      </w:pPr>
      <w:r w:rsidRPr="00160845">
        <w:rPr>
          <w:rFonts w:ascii="Arial" w:hAnsi="Arial" w:cs="Arial"/>
          <w:b/>
          <w:sz w:val="22"/>
          <w:szCs w:val="22"/>
        </w:rPr>
        <w:t xml:space="preserve">č. smlouvy objednatele: </w:t>
      </w:r>
      <w:r w:rsidR="00160845" w:rsidRPr="00160845">
        <w:rPr>
          <w:rFonts w:ascii="Arial" w:hAnsi="Arial" w:cs="Arial"/>
          <w:b/>
          <w:sz w:val="22"/>
          <w:szCs w:val="22"/>
        </w:rPr>
        <w:t>474</w:t>
      </w:r>
      <w:r w:rsidRPr="00160845">
        <w:rPr>
          <w:rFonts w:ascii="Arial" w:hAnsi="Arial" w:cs="Arial"/>
          <w:b/>
          <w:sz w:val="22"/>
          <w:szCs w:val="22"/>
        </w:rPr>
        <w:t>/20</w:t>
      </w:r>
      <w:r w:rsidR="00EA707E" w:rsidRPr="00160845">
        <w:rPr>
          <w:rFonts w:ascii="Arial" w:hAnsi="Arial" w:cs="Arial"/>
          <w:b/>
          <w:sz w:val="22"/>
          <w:szCs w:val="22"/>
        </w:rPr>
        <w:t>19</w:t>
      </w:r>
    </w:p>
    <w:p w14:paraId="50707F52" w14:textId="77777777" w:rsidR="0096148E" w:rsidRPr="00386410" w:rsidRDefault="0096148E" w:rsidP="0096148E">
      <w:pPr>
        <w:rPr>
          <w:rFonts w:ascii="Arial" w:hAnsi="Arial" w:cs="Arial"/>
          <w:b/>
          <w:sz w:val="22"/>
          <w:szCs w:val="22"/>
        </w:rPr>
      </w:pPr>
    </w:p>
    <w:p w14:paraId="50707F53" w14:textId="77777777"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14:paraId="50707F54" w14:textId="77777777" w:rsidR="00B10B2F" w:rsidRPr="008E3D91" w:rsidRDefault="00B10B2F" w:rsidP="002A01A5">
      <w:pPr>
        <w:jc w:val="center"/>
        <w:rPr>
          <w:rFonts w:ascii="Arial" w:hAnsi="Arial" w:cs="Arial"/>
          <w:b/>
          <w:sz w:val="28"/>
          <w:szCs w:val="28"/>
          <w:highlight w:val="yellow"/>
        </w:rPr>
      </w:pPr>
    </w:p>
    <w:p w14:paraId="50707F55" w14:textId="77777777" w:rsidR="00EA707E" w:rsidRPr="00F272C0" w:rsidRDefault="00EA707E" w:rsidP="00EA707E">
      <w:pPr>
        <w:keepNext/>
        <w:tabs>
          <w:tab w:val="left" w:pos="360"/>
        </w:tabs>
        <w:spacing w:before="240" w:after="120"/>
        <w:ind w:left="357" w:hanging="357"/>
        <w:jc w:val="center"/>
        <w:rPr>
          <w:rFonts w:ascii="Arial" w:hAnsi="Arial" w:cs="Arial"/>
          <w:b/>
          <w:sz w:val="28"/>
          <w:szCs w:val="28"/>
        </w:rPr>
      </w:pPr>
      <w:r w:rsidRPr="00F272C0">
        <w:rPr>
          <w:rFonts w:ascii="Arial" w:hAnsi="Arial" w:cs="Arial"/>
          <w:b/>
          <w:sz w:val="28"/>
          <w:szCs w:val="28"/>
        </w:rPr>
        <w:t>VD Újezd - oprava levého návodního provozního stavidlového uzávěru</w:t>
      </w:r>
    </w:p>
    <w:p w14:paraId="50707F56" w14:textId="77777777" w:rsidR="00EC7CFB" w:rsidRPr="00386410" w:rsidRDefault="00EC7CFB" w:rsidP="002A01A5">
      <w:pPr>
        <w:tabs>
          <w:tab w:val="left" w:pos="4080"/>
        </w:tabs>
        <w:jc w:val="center"/>
        <w:rPr>
          <w:rFonts w:ascii="Arial" w:hAnsi="Arial" w:cs="Arial"/>
          <w:b/>
          <w:sz w:val="32"/>
          <w:szCs w:val="32"/>
        </w:rPr>
      </w:pPr>
    </w:p>
    <w:p w14:paraId="50707F57" w14:textId="77777777"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14:paraId="50707F58" w14:textId="77777777" w:rsidR="0096148E" w:rsidRPr="00386410" w:rsidRDefault="0096148E" w:rsidP="0096148E">
      <w:pPr>
        <w:tabs>
          <w:tab w:val="left" w:pos="4080"/>
        </w:tabs>
        <w:jc w:val="both"/>
        <w:rPr>
          <w:rFonts w:ascii="Arial" w:hAnsi="Arial" w:cs="Arial"/>
          <w:b/>
          <w:sz w:val="32"/>
          <w:szCs w:val="32"/>
        </w:rPr>
      </w:pPr>
    </w:p>
    <w:p w14:paraId="50707F59" w14:textId="77777777"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14:paraId="50707F5A" w14:textId="7E80B4DE"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r>
    </w:p>
    <w:p w14:paraId="50707F5B"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14:paraId="50707F5C" w14:textId="2AA79B37"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14:paraId="50707F5D" w14:textId="7AFA5C7A"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14:paraId="50707F5E" w14:textId="71BAA9CE"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14:paraId="50707F5F" w14:textId="21113CD9"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14:paraId="50707F60" w14:textId="77777777" w:rsidR="00B015A5" w:rsidRPr="00D74A50" w:rsidRDefault="00B015A5" w:rsidP="00B015A5">
      <w:pPr>
        <w:tabs>
          <w:tab w:val="left" w:pos="3960"/>
        </w:tabs>
        <w:jc w:val="both"/>
        <w:rPr>
          <w:rFonts w:ascii="Arial" w:hAnsi="Arial" w:cs="Arial"/>
          <w:b/>
          <w:sz w:val="22"/>
          <w:szCs w:val="22"/>
        </w:rPr>
      </w:pPr>
    </w:p>
    <w:p w14:paraId="50707F61" w14:textId="2D5811CC" w:rsidR="00EA707E" w:rsidRPr="00F272C0" w:rsidRDefault="00EA707E" w:rsidP="00EA707E">
      <w:pPr>
        <w:tabs>
          <w:tab w:val="left" w:pos="3960"/>
        </w:tabs>
        <w:jc w:val="both"/>
        <w:rPr>
          <w:rFonts w:cs="Arial"/>
          <w:szCs w:val="22"/>
        </w:rPr>
      </w:pPr>
      <w:r w:rsidRPr="00F272C0">
        <w:rPr>
          <w:rFonts w:ascii="Arial" w:hAnsi="Arial" w:cs="Arial"/>
          <w:b/>
          <w:sz w:val="22"/>
          <w:szCs w:val="22"/>
        </w:rPr>
        <w:t>technický dozor investora:</w:t>
      </w:r>
      <w:r w:rsidRPr="00F272C0">
        <w:rPr>
          <w:rFonts w:ascii="Arial" w:hAnsi="Arial" w:cs="Arial"/>
          <w:b/>
          <w:sz w:val="22"/>
          <w:szCs w:val="22"/>
        </w:rPr>
        <w:tab/>
      </w:r>
    </w:p>
    <w:p w14:paraId="50707F62" w14:textId="26AF8518" w:rsidR="00EA707E" w:rsidRPr="00D74A50" w:rsidRDefault="00EA707E" w:rsidP="00EA707E">
      <w:pPr>
        <w:tabs>
          <w:tab w:val="left" w:pos="3960"/>
        </w:tabs>
        <w:jc w:val="both"/>
        <w:rPr>
          <w:rFonts w:ascii="Arial" w:hAnsi="Arial" w:cs="Arial"/>
          <w:sz w:val="22"/>
          <w:szCs w:val="22"/>
        </w:rPr>
      </w:pPr>
      <w:r w:rsidRPr="00F272C0">
        <w:rPr>
          <w:rFonts w:ascii="Arial" w:hAnsi="Arial" w:cs="Arial"/>
          <w:sz w:val="22"/>
          <w:szCs w:val="22"/>
        </w:rPr>
        <w:tab/>
      </w:r>
    </w:p>
    <w:p w14:paraId="50707F63" w14:textId="3691B639"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14:paraId="50707F64" w14:textId="0F086DA5"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14:paraId="50707F65" w14:textId="77777777" w:rsidR="00B015A5" w:rsidRPr="00D74A50" w:rsidRDefault="00B015A5" w:rsidP="00B015A5">
      <w:pPr>
        <w:tabs>
          <w:tab w:val="left" w:pos="3960"/>
        </w:tabs>
        <w:jc w:val="both"/>
        <w:rPr>
          <w:rFonts w:ascii="Arial" w:hAnsi="Arial" w:cs="Arial"/>
          <w:b/>
          <w:sz w:val="22"/>
          <w:szCs w:val="22"/>
        </w:rPr>
      </w:pPr>
    </w:p>
    <w:p w14:paraId="50707F66"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14:paraId="50707F67" w14:textId="77777777" w:rsidR="00B015A5" w:rsidRPr="00D74A50" w:rsidRDefault="00B015A5" w:rsidP="00B015A5">
      <w:pPr>
        <w:tabs>
          <w:tab w:val="left" w:pos="3960"/>
        </w:tabs>
        <w:jc w:val="both"/>
        <w:rPr>
          <w:rFonts w:ascii="Arial" w:hAnsi="Arial" w:cs="Arial"/>
          <w:sz w:val="22"/>
          <w:szCs w:val="22"/>
        </w:rPr>
      </w:pPr>
    </w:p>
    <w:p w14:paraId="50707F68" w14:textId="77777777"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14:paraId="50707F69" w14:textId="77777777" w:rsidR="0096148E" w:rsidRPr="00386410" w:rsidRDefault="0096148E" w:rsidP="0096148E">
      <w:pPr>
        <w:tabs>
          <w:tab w:val="left" w:pos="3960"/>
        </w:tabs>
        <w:jc w:val="both"/>
        <w:rPr>
          <w:rFonts w:ascii="Arial" w:hAnsi="Arial" w:cs="Arial"/>
          <w:sz w:val="22"/>
          <w:szCs w:val="22"/>
        </w:rPr>
      </w:pPr>
    </w:p>
    <w:p w14:paraId="50707F6A" w14:textId="77777777" w:rsidR="0096148E" w:rsidRPr="00386410" w:rsidRDefault="0096148E" w:rsidP="0096148E">
      <w:pPr>
        <w:tabs>
          <w:tab w:val="left" w:pos="3960"/>
        </w:tabs>
        <w:jc w:val="both"/>
        <w:rPr>
          <w:rFonts w:ascii="Arial" w:hAnsi="Arial" w:cs="Arial"/>
          <w:sz w:val="22"/>
          <w:szCs w:val="22"/>
        </w:rPr>
      </w:pPr>
    </w:p>
    <w:p w14:paraId="50707F6B" w14:textId="77777777" w:rsidR="0096148E" w:rsidRPr="00386410" w:rsidRDefault="0096148E" w:rsidP="0096148E">
      <w:pPr>
        <w:tabs>
          <w:tab w:val="left" w:pos="3960"/>
        </w:tabs>
        <w:jc w:val="both"/>
        <w:rPr>
          <w:rFonts w:ascii="Arial" w:hAnsi="Arial" w:cs="Arial"/>
          <w:b/>
          <w:sz w:val="22"/>
          <w:szCs w:val="22"/>
        </w:rPr>
      </w:pPr>
    </w:p>
    <w:p w14:paraId="50707F6C" w14:textId="3E252273" w:rsidR="003755DC" w:rsidRPr="00386410" w:rsidRDefault="00281A52"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r w:rsidR="00986F63">
        <w:rPr>
          <w:rFonts w:ascii="Arial" w:hAnsi="Arial" w:cs="Arial"/>
          <w:b/>
          <w:sz w:val="22"/>
          <w:szCs w:val="22"/>
        </w:rPr>
        <w:t>TEBA MONTÁŽE s.r.o.</w:t>
      </w:r>
    </w:p>
    <w:p w14:paraId="50707F6D" w14:textId="51630A9D" w:rsidR="003755DC" w:rsidRPr="00386410" w:rsidRDefault="00986F63" w:rsidP="00986F63">
      <w:pPr>
        <w:tabs>
          <w:tab w:val="left" w:pos="3960"/>
        </w:tabs>
        <w:jc w:val="both"/>
        <w:rPr>
          <w:rFonts w:ascii="Arial" w:hAnsi="Arial" w:cs="Arial"/>
          <w:sz w:val="22"/>
          <w:szCs w:val="22"/>
        </w:rPr>
      </w:pPr>
      <w:r>
        <w:rPr>
          <w:rFonts w:ascii="Arial" w:hAnsi="Arial" w:cs="Arial"/>
          <w:sz w:val="22"/>
          <w:szCs w:val="22"/>
        </w:rPr>
        <w:tab/>
      </w:r>
    </w:p>
    <w:p w14:paraId="50707F6E" w14:textId="46D31880" w:rsidR="003755DC" w:rsidRPr="00160845"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004B51E1">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986F63" w:rsidRPr="00160845">
        <w:rPr>
          <w:rFonts w:ascii="Arial" w:hAnsi="Arial" w:cs="Arial"/>
          <w:sz w:val="22"/>
          <w:szCs w:val="22"/>
        </w:rPr>
        <w:t>02475600</w:t>
      </w:r>
    </w:p>
    <w:p w14:paraId="50707F6F" w14:textId="5F9B014D" w:rsidR="003755DC" w:rsidRPr="00160845"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p>
    <w:p w14:paraId="50707F70" w14:textId="588DBFC3" w:rsidR="003755DC" w:rsidRPr="00386410"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14:paraId="50707F71" w14:textId="51027F0B"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14:paraId="50707F72" w14:textId="67D0B5B7"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14:paraId="50707F73" w14:textId="4CD81CD3" w:rsidR="003755DC" w:rsidRPr="00160845"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14:paraId="50707F74" w14:textId="19D6A159" w:rsidR="003755DC" w:rsidRPr="00160845" w:rsidRDefault="003755DC" w:rsidP="003755DC">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14:paraId="50707F75" w14:textId="59F88CE0" w:rsidR="003755DC" w:rsidRPr="00386410" w:rsidRDefault="003755DC" w:rsidP="003755DC">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14:paraId="50707F76" w14:textId="77777777"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p>
    <w:p w14:paraId="50707F77" w14:textId="77777777"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14:paraId="50707F78" w14:textId="77777777" w:rsidR="003755DC" w:rsidRPr="00386410" w:rsidRDefault="003755DC" w:rsidP="003755DC">
      <w:pPr>
        <w:tabs>
          <w:tab w:val="left" w:pos="3960"/>
        </w:tabs>
        <w:jc w:val="both"/>
        <w:rPr>
          <w:rFonts w:ascii="Arial" w:hAnsi="Arial" w:cs="Arial"/>
          <w:sz w:val="22"/>
          <w:szCs w:val="22"/>
        </w:rPr>
      </w:pPr>
    </w:p>
    <w:p w14:paraId="50707F7A" w14:textId="2F95EE1B" w:rsidR="003755DC" w:rsidRPr="001E3699" w:rsidRDefault="00281A52"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Obchodním rejstřík</w:t>
      </w:r>
      <w:r w:rsidR="00400FD8">
        <w:rPr>
          <w:rFonts w:ascii="Arial" w:hAnsi="Arial" w:cs="Arial"/>
          <w:sz w:val="22"/>
          <w:szCs w:val="22"/>
        </w:rPr>
        <w:t xml:space="preserve">u Krajského </w:t>
      </w:r>
      <w:r w:rsidR="00501EA7">
        <w:rPr>
          <w:rFonts w:ascii="Arial" w:hAnsi="Arial" w:cs="Arial"/>
          <w:sz w:val="22"/>
          <w:szCs w:val="22"/>
        </w:rPr>
        <w:t>soudu v Ústí nad Labem</w:t>
      </w:r>
      <w:r w:rsidR="003755DC" w:rsidRPr="00386410">
        <w:rPr>
          <w:rFonts w:ascii="Arial" w:hAnsi="Arial" w:cs="Arial"/>
          <w:sz w:val="22"/>
          <w:szCs w:val="22"/>
        </w:rPr>
        <w:t>, v</w:t>
      </w:r>
      <w:r w:rsidR="00501EA7">
        <w:rPr>
          <w:rFonts w:ascii="Arial" w:hAnsi="Arial" w:cs="Arial"/>
          <w:sz w:val="22"/>
          <w:szCs w:val="22"/>
        </w:rPr>
        <w:t> </w:t>
      </w:r>
      <w:r w:rsidR="003755DC" w:rsidRPr="00386410">
        <w:rPr>
          <w:rFonts w:ascii="Arial" w:hAnsi="Arial" w:cs="Arial"/>
          <w:sz w:val="22"/>
          <w:szCs w:val="22"/>
        </w:rPr>
        <w:t>oddílu</w:t>
      </w:r>
      <w:r w:rsidR="00501EA7">
        <w:rPr>
          <w:rFonts w:ascii="Arial" w:hAnsi="Arial" w:cs="Arial"/>
          <w:sz w:val="22"/>
          <w:szCs w:val="22"/>
        </w:rPr>
        <w:t xml:space="preserve"> </w:t>
      </w:r>
      <w:r w:rsidR="00961C61">
        <w:rPr>
          <w:rFonts w:ascii="Arial" w:hAnsi="Arial" w:cs="Arial"/>
          <w:sz w:val="22"/>
          <w:szCs w:val="22"/>
        </w:rPr>
        <w:t>C</w:t>
      </w:r>
      <w:r w:rsidR="003755DC" w:rsidRPr="00386410">
        <w:rPr>
          <w:rFonts w:ascii="Arial" w:hAnsi="Arial" w:cs="Arial"/>
          <w:sz w:val="22"/>
          <w:szCs w:val="22"/>
        </w:rPr>
        <w:t xml:space="preserve">, vložce č. </w:t>
      </w:r>
      <w:r w:rsidR="001E3699">
        <w:rPr>
          <w:rFonts w:ascii="Arial" w:hAnsi="Arial" w:cs="Arial"/>
          <w:sz w:val="22"/>
          <w:szCs w:val="22"/>
        </w:rPr>
        <w:t>33659</w:t>
      </w:r>
      <w:r w:rsidR="00160845">
        <w:rPr>
          <w:rFonts w:ascii="Arial" w:hAnsi="Arial" w:cs="Arial"/>
          <w:sz w:val="22"/>
          <w:szCs w:val="22"/>
        </w:rPr>
        <w:t>,</w:t>
      </w:r>
    </w:p>
    <w:p w14:paraId="50707F7B" w14:textId="0D061AC6" w:rsidR="003755DC" w:rsidRPr="00386410" w:rsidRDefault="00281A52" w:rsidP="003755DC">
      <w:pPr>
        <w:widowControl w:val="0"/>
        <w:spacing w:line="240" w:lineRule="atLeast"/>
        <w:rPr>
          <w:rFonts w:ascii="Arial" w:hAnsi="Arial" w:cs="Arial"/>
          <w:color w:val="000000"/>
          <w:sz w:val="22"/>
          <w:szCs w:val="22"/>
        </w:rPr>
      </w:pPr>
      <w:r>
        <w:rPr>
          <w:rFonts w:ascii="Arial" w:hAnsi="Arial" w:cs="Arial"/>
          <w:sz w:val="22"/>
          <w:szCs w:val="22"/>
        </w:rPr>
        <w:t>Zhotovitel</w:t>
      </w:r>
      <w:r w:rsidR="003755DC" w:rsidRPr="00386410">
        <w:rPr>
          <w:rFonts w:ascii="Arial" w:hAnsi="Arial" w:cs="Arial"/>
          <w:snapToGrid w:val="0"/>
          <w:sz w:val="22"/>
          <w:szCs w:val="22"/>
        </w:rPr>
        <w:t xml:space="preserve"> je držitelem ŽL vydaného</w:t>
      </w:r>
      <w:r w:rsidR="001E3699">
        <w:rPr>
          <w:rFonts w:ascii="Arial" w:hAnsi="Arial" w:cs="Arial"/>
          <w:snapToGrid w:val="0"/>
          <w:sz w:val="22"/>
          <w:szCs w:val="22"/>
        </w:rPr>
        <w:t xml:space="preserve"> </w:t>
      </w:r>
      <w:r w:rsidR="00DF242D">
        <w:rPr>
          <w:rFonts w:ascii="Arial" w:hAnsi="Arial" w:cs="Arial"/>
          <w:snapToGrid w:val="0"/>
          <w:sz w:val="22"/>
          <w:szCs w:val="22"/>
        </w:rPr>
        <w:t>MÚ Kadaň</w:t>
      </w:r>
      <w:r w:rsidR="003755DC" w:rsidRPr="00386410">
        <w:rPr>
          <w:rFonts w:ascii="Arial" w:hAnsi="Arial" w:cs="Arial"/>
          <w:snapToGrid w:val="0"/>
          <w:sz w:val="22"/>
          <w:szCs w:val="22"/>
        </w:rPr>
        <w:t xml:space="preserve"> pod </w:t>
      </w:r>
      <w:proofErr w:type="spellStart"/>
      <w:r w:rsidR="003755DC" w:rsidRPr="00386410">
        <w:rPr>
          <w:rFonts w:ascii="Arial" w:hAnsi="Arial" w:cs="Arial"/>
          <w:snapToGrid w:val="0"/>
          <w:sz w:val="22"/>
          <w:szCs w:val="22"/>
        </w:rPr>
        <w:t>e.č</w:t>
      </w:r>
      <w:proofErr w:type="spellEnd"/>
      <w:r w:rsidR="003755DC" w:rsidRPr="00386410">
        <w:rPr>
          <w:rFonts w:ascii="Arial" w:hAnsi="Arial" w:cs="Arial"/>
          <w:snapToGrid w:val="0"/>
          <w:sz w:val="22"/>
          <w:szCs w:val="22"/>
        </w:rPr>
        <w:t>.</w:t>
      </w:r>
      <w:r w:rsidR="00DF242D">
        <w:rPr>
          <w:rFonts w:ascii="Arial" w:hAnsi="Arial" w:cs="Arial"/>
          <w:snapToGrid w:val="0"/>
          <w:sz w:val="22"/>
          <w:szCs w:val="22"/>
        </w:rPr>
        <w:t xml:space="preserve"> MUKK/</w:t>
      </w:r>
      <w:r w:rsidR="00A368D3">
        <w:rPr>
          <w:rFonts w:ascii="Arial" w:hAnsi="Arial" w:cs="Arial"/>
          <w:snapToGrid w:val="0"/>
          <w:sz w:val="22"/>
          <w:szCs w:val="22"/>
        </w:rPr>
        <w:t>19610/2017</w:t>
      </w:r>
    </w:p>
    <w:p w14:paraId="50707F7C" w14:textId="77777777" w:rsidR="003755DC" w:rsidRPr="00386410" w:rsidRDefault="003755DC" w:rsidP="003755DC">
      <w:pPr>
        <w:pStyle w:val="Zkladntext"/>
        <w:widowControl/>
        <w:spacing w:before="120"/>
        <w:jc w:val="center"/>
        <w:rPr>
          <w:rFonts w:cs="Arial"/>
          <w:sz w:val="22"/>
          <w:szCs w:val="22"/>
        </w:rPr>
      </w:pPr>
    </w:p>
    <w:p w14:paraId="50707F7D" w14:textId="77777777"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14:paraId="50707F7E" w14:textId="77777777" w:rsidR="007F7071" w:rsidRDefault="007F7071" w:rsidP="007F7071">
      <w:pPr>
        <w:widowControl w:val="0"/>
        <w:spacing w:line="240" w:lineRule="atLeast"/>
        <w:rPr>
          <w:rFonts w:ascii="Arial" w:hAnsi="Arial" w:cs="Arial"/>
          <w:color w:val="000000"/>
          <w:sz w:val="22"/>
          <w:szCs w:val="22"/>
        </w:rPr>
      </w:pPr>
    </w:p>
    <w:p w14:paraId="50707F7F" w14:textId="77777777"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14:paraId="50707F80" w14:textId="77777777"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50707F81" w14:textId="77777777" w:rsidR="00947CB1" w:rsidRPr="000270DF" w:rsidRDefault="00947CB1" w:rsidP="00B015A5">
      <w:pPr>
        <w:jc w:val="both"/>
        <w:rPr>
          <w:rFonts w:ascii="Arial" w:hAnsi="Arial" w:cs="Arial"/>
          <w:iCs/>
          <w:sz w:val="22"/>
          <w:szCs w:val="22"/>
        </w:rPr>
      </w:pPr>
    </w:p>
    <w:p w14:paraId="50707F82" w14:textId="77777777" w:rsidR="00947CB1" w:rsidRDefault="00947CB1" w:rsidP="00B015A5">
      <w:pPr>
        <w:jc w:val="both"/>
        <w:rPr>
          <w:rFonts w:ascii="Arial" w:hAnsi="Arial" w:cs="Arial"/>
          <w:sz w:val="22"/>
          <w:szCs w:val="22"/>
        </w:rPr>
      </w:pPr>
    </w:p>
    <w:p w14:paraId="50707F83" w14:textId="77777777"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14:paraId="50707F84" w14:textId="77777777" w:rsidR="00B015A5" w:rsidRPr="00B1004E" w:rsidRDefault="00B015A5" w:rsidP="00B015A5">
      <w:pPr>
        <w:jc w:val="both"/>
        <w:rPr>
          <w:rFonts w:ascii="Arial" w:hAnsi="Arial" w:cs="Arial"/>
          <w:sz w:val="22"/>
          <w:szCs w:val="22"/>
        </w:rPr>
      </w:pPr>
    </w:p>
    <w:p w14:paraId="50707F85" w14:textId="77777777" w:rsidR="00EA707E" w:rsidRPr="00FC341B" w:rsidRDefault="00EA707E" w:rsidP="00EA707E">
      <w:pPr>
        <w:jc w:val="center"/>
        <w:rPr>
          <w:rFonts w:ascii="Arial" w:hAnsi="Arial" w:cs="Arial"/>
          <w:b/>
        </w:rPr>
      </w:pPr>
      <w:r w:rsidRPr="00FC341B">
        <w:rPr>
          <w:rFonts w:ascii="Arial" w:hAnsi="Arial" w:cs="Arial"/>
          <w:b/>
        </w:rPr>
        <w:t>VD Újezd - oprava levého návodního provozního stavidlového uzávěru</w:t>
      </w:r>
    </w:p>
    <w:p w14:paraId="50707F86" w14:textId="77777777" w:rsidR="00B015A5" w:rsidRPr="00B1004E" w:rsidRDefault="00B015A5" w:rsidP="00B015A5">
      <w:pPr>
        <w:jc w:val="both"/>
        <w:rPr>
          <w:rFonts w:ascii="Arial" w:hAnsi="Arial" w:cs="Arial"/>
          <w:sz w:val="22"/>
          <w:szCs w:val="22"/>
        </w:rPr>
      </w:pPr>
    </w:p>
    <w:p w14:paraId="50707F87" w14:textId="77777777"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14:paraId="50707F88" w14:textId="77777777" w:rsidR="00B015A5" w:rsidRPr="00B1004E" w:rsidRDefault="00B015A5" w:rsidP="00B015A5">
      <w:pPr>
        <w:jc w:val="both"/>
        <w:rPr>
          <w:rFonts w:ascii="Arial" w:hAnsi="Arial" w:cs="Arial"/>
          <w:sz w:val="22"/>
          <w:szCs w:val="22"/>
        </w:rPr>
      </w:pPr>
    </w:p>
    <w:p w14:paraId="50707F89" w14:textId="77777777"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14:paraId="50707F8A" w14:textId="77777777"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14:paraId="50707F8B" w14:textId="77777777"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14:paraId="50707F8C" w14:textId="77777777"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14:paraId="50707F8D" w14:textId="77777777"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14:paraId="50707F8E" w14:textId="77777777"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14:paraId="50707F8F" w14:textId="77777777"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14:paraId="50707F90" w14:textId="77777777" w:rsidR="004D6F29" w:rsidRDefault="004D6F29">
      <w:pPr>
        <w:pStyle w:val="Zkladntext"/>
        <w:widowControl/>
        <w:spacing w:before="120"/>
        <w:jc w:val="center"/>
        <w:rPr>
          <w:rFonts w:cs="Arial"/>
          <w:b/>
          <w:sz w:val="22"/>
          <w:szCs w:val="22"/>
          <w:u w:val="single"/>
        </w:rPr>
      </w:pPr>
    </w:p>
    <w:p w14:paraId="50707F91" w14:textId="77777777"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14:paraId="50707F92" w14:textId="77777777" w:rsidR="00661EDA" w:rsidRPr="00386410" w:rsidRDefault="00661EDA" w:rsidP="00661EDA">
      <w:pPr>
        <w:pStyle w:val="Zkladntext"/>
        <w:widowControl/>
        <w:rPr>
          <w:rFonts w:cs="Arial"/>
          <w:b/>
          <w:sz w:val="22"/>
          <w:szCs w:val="22"/>
        </w:rPr>
      </w:pPr>
    </w:p>
    <w:p w14:paraId="50707F93" w14:textId="77777777" w:rsidR="00661EDA" w:rsidRPr="00653562" w:rsidRDefault="00281A52"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661EDA" w:rsidRPr="00446ACB">
        <w:rPr>
          <w:color w:val="auto"/>
          <w:sz w:val="22"/>
          <w:szCs w:val="22"/>
        </w:rPr>
        <w:t xml:space="preserve">Objednatel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14:paraId="50707F94" w14:textId="77777777" w:rsidR="00661EDA" w:rsidRPr="00653562" w:rsidRDefault="00661EDA" w:rsidP="00661EDA">
      <w:pPr>
        <w:pStyle w:val="Zkladntext"/>
        <w:widowControl/>
        <w:ind w:left="426"/>
        <w:jc w:val="both"/>
        <w:rPr>
          <w:rFonts w:cs="Arial"/>
          <w:b/>
          <w:color w:val="auto"/>
          <w:sz w:val="22"/>
          <w:szCs w:val="22"/>
        </w:rPr>
      </w:pPr>
    </w:p>
    <w:p w14:paraId="50707F95" w14:textId="77777777"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14:paraId="50707F96" w14:textId="77777777" w:rsidR="00661EDA" w:rsidRPr="00386410" w:rsidRDefault="00661EDA" w:rsidP="00661EDA">
      <w:pPr>
        <w:pStyle w:val="Zkladntext"/>
        <w:widowControl/>
        <w:jc w:val="both"/>
        <w:rPr>
          <w:rFonts w:cs="Arial"/>
          <w:sz w:val="22"/>
          <w:szCs w:val="22"/>
        </w:rPr>
      </w:pPr>
    </w:p>
    <w:p w14:paraId="50707F97" w14:textId="77777777" w:rsidR="00661EDA" w:rsidRPr="00386410"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14:paraId="50707F98" w14:textId="77777777"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50707F99" w14:textId="77777777"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14:paraId="50707F9A" w14:textId="77777777"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14:paraId="50707F9B" w14:textId="77777777"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14:paraId="50707F9C" w14:textId="77777777" w:rsid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14:paraId="50707F9D" w14:textId="77777777"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14:paraId="50707F9E"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50707F9F" w14:textId="77777777" w:rsidR="00EA707E" w:rsidRPr="00FC341B" w:rsidRDefault="00EA707E" w:rsidP="00EA707E">
      <w:pPr>
        <w:ind w:left="426"/>
        <w:rPr>
          <w:rFonts w:ascii="Arial" w:hAnsi="Arial" w:cs="Arial"/>
          <w:b/>
          <w:sz w:val="22"/>
          <w:szCs w:val="22"/>
        </w:rPr>
      </w:pPr>
      <w:r w:rsidRPr="00FC341B">
        <w:rPr>
          <w:rFonts w:ascii="Arial" w:hAnsi="Arial" w:cs="Arial"/>
          <w:b/>
          <w:sz w:val="22"/>
          <w:szCs w:val="22"/>
        </w:rPr>
        <w:t>Zahájení díla:</w:t>
      </w:r>
      <w:r w:rsidRPr="00FC341B">
        <w:rPr>
          <w:rFonts w:ascii="Arial" w:hAnsi="Arial" w:cs="Arial"/>
          <w:b/>
          <w:sz w:val="22"/>
          <w:szCs w:val="22"/>
        </w:rPr>
        <w:tab/>
      </w:r>
      <w:r w:rsidRPr="00FC341B">
        <w:rPr>
          <w:rFonts w:ascii="Arial" w:hAnsi="Arial" w:cs="Arial"/>
          <w:b/>
          <w:sz w:val="22"/>
          <w:szCs w:val="22"/>
        </w:rPr>
        <w:tab/>
        <w:t xml:space="preserve">bez zbytečného odkladu po nabytí účinnosti této smlouvy </w:t>
      </w:r>
    </w:p>
    <w:p w14:paraId="50707FA0" w14:textId="77777777" w:rsidR="00EA707E" w:rsidRPr="00FC341B" w:rsidRDefault="00EA707E" w:rsidP="00EA707E">
      <w:pPr>
        <w:ind w:left="426"/>
        <w:rPr>
          <w:rFonts w:ascii="Arial" w:hAnsi="Arial" w:cs="Arial"/>
          <w:b/>
          <w:sz w:val="22"/>
          <w:szCs w:val="22"/>
        </w:rPr>
      </w:pPr>
      <w:r w:rsidRPr="00FC341B">
        <w:rPr>
          <w:rFonts w:ascii="Arial" w:hAnsi="Arial" w:cs="Arial"/>
          <w:b/>
          <w:sz w:val="22"/>
          <w:szCs w:val="22"/>
        </w:rPr>
        <w:t>Ukončení díla:</w:t>
      </w:r>
      <w:r w:rsidRPr="00FC341B">
        <w:rPr>
          <w:rFonts w:ascii="Arial" w:hAnsi="Arial" w:cs="Arial"/>
          <w:b/>
          <w:sz w:val="22"/>
          <w:szCs w:val="22"/>
        </w:rPr>
        <w:tab/>
      </w:r>
      <w:r w:rsidRPr="00FC341B">
        <w:rPr>
          <w:rFonts w:ascii="Arial" w:hAnsi="Arial" w:cs="Arial"/>
          <w:b/>
          <w:sz w:val="22"/>
          <w:szCs w:val="22"/>
        </w:rPr>
        <w:tab/>
        <w:t>do 12 kalendářních týdnů</w:t>
      </w:r>
      <w:r w:rsidR="00D14AEC">
        <w:rPr>
          <w:rFonts w:ascii="Arial" w:hAnsi="Arial" w:cs="Arial"/>
          <w:b/>
          <w:sz w:val="22"/>
          <w:szCs w:val="22"/>
        </w:rPr>
        <w:t xml:space="preserve">, </w:t>
      </w:r>
      <w:r w:rsidR="00D14AEC" w:rsidRPr="00D14AEC">
        <w:rPr>
          <w:rFonts w:ascii="Arial" w:hAnsi="Arial" w:cs="Arial"/>
          <w:b/>
          <w:sz w:val="22"/>
          <w:szCs w:val="22"/>
        </w:rPr>
        <w:t>nejpozději do 15.10.2019</w:t>
      </w:r>
    </w:p>
    <w:p w14:paraId="50707FA1" w14:textId="77777777" w:rsidR="00EA707E" w:rsidRDefault="00EA707E" w:rsidP="00EA707E">
      <w:pPr>
        <w:overflowPunct/>
        <w:autoSpaceDE/>
        <w:adjustRightInd/>
        <w:ind w:left="426"/>
        <w:jc w:val="both"/>
        <w:rPr>
          <w:rFonts w:ascii="Arial" w:hAnsi="Arial" w:cs="Arial"/>
          <w:color w:val="000000"/>
          <w:sz w:val="22"/>
          <w:szCs w:val="22"/>
        </w:rPr>
      </w:pPr>
    </w:p>
    <w:p w14:paraId="50707FA2" w14:textId="77777777" w:rsidR="00D14AEC" w:rsidRDefault="00D14AEC" w:rsidP="00EA707E">
      <w:pPr>
        <w:overflowPunct/>
        <w:autoSpaceDE/>
        <w:adjustRightInd/>
        <w:ind w:left="426"/>
        <w:jc w:val="both"/>
        <w:rPr>
          <w:rFonts w:ascii="Arial" w:hAnsi="Arial" w:cs="Arial"/>
          <w:color w:val="000000"/>
          <w:sz w:val="22"/>
          <w:szCs w:val="22"/>
        </w:rPr>
      </w:pPr>
    </w:p>
    <w:p w14:paraId="50707FA3" w14:textId="77777777" w:rsidR="00EA707E" w:rsidRDefault="00EA707E" w:rsidP="00EA707E">
      <w:pPr>
        <w:overflowPunct/>
        <w:autoSpaceDE/>
        <w:adjustRightInd/>
        <w:ind w:left="426"/>
        <w:jc w:val="both"/>
        <w:rPr>
          <w:rFonts w:ascii="Arial" w:hAnsi="Arial" w:cs="Arial"/>
          <w:sz w:val="22"/>
          <w:szCs w:val="22"/>
        </w:rPr>
      </w:pPr>
      <w:r w:rsidRPr="00FC341B">
        <w:rPr>
          <w:rFonts w:ascii="Arial" w:hAnsi="Arial" w:cs="Arial"/>
          <w:color w:val="000000"/>
          <w:sz w:val="22"/>
          <w:szCs w:val="22"/>
        </w:rPr>
        <w:lastRenderedPageBreak/>
        <w:t xml:space="preserve">Lhůta počíná běžet dnem </w:t>
      </w:r>
      <w:r w:rsidRPr="001A15C7">
        <w:rPr>
          <w:rFonts w:ascii="Arial" w:hAnsi="Arial" w:cs="Arial"/>
          <w:sz w:val="22"/>
          <w:szCs w:val="22"/>
        </w:rPr>
        <w:t>předání staveniště</w:t>
      </w:r>
      <w:r w:rsidRPr="00FC341B">
        <w:rPr>
          <w:rFonts w:ascii="Arial" w:hAnsi="Arial" w:cs="Arial"/>
          <w:color w:val="000000"/>
          <w:sz w:val="22"/>
          <w:szCs w:val="22"/>
        </w:rPr>
        <w:t xml:space="preserve"> a končí dnem podpisu protokolu o předání a převzetí díla. Objednatel si vymiňuje právo na odsouhlasení potřeby a termínů případného přerušení prací po řádném zdůvodnění zhotovitelem. Období přerušení prací nebude počítáno do lhůty pro provedení zakázky.</w:t>
      </w:r>
    </w:p>
    <w:p w14:paraId="50707FA4" w14:textId="77777777" w:rsidR="00F20ECC" w:rsidRDefault="00F20ECC" w:rsidP="0095748D">
      <w:pPr>
        <w:overflowPunct/>
        <w:autoSpaceDE/>
        <w:autoSpaceDN/>
        <w:adjustRightInd/>
        <w:ind w:left="426"/>
        <w:textAlignment w:val="auto"/>
        <w:rPr>
          <w:rFonts w:ascii="Arial" w:hAnsi="Arial" w:cs="Arial"/>
          <w:sz w:val="22"/>
          <w:szCs w:val="22"/>
        </w:rPr>
      </w:pPr>
    </w:p>
    <w:p w14:paraId="50707FA5" w14:textId="77777777" w:rsidR="00661EDA" w:rsidRDefault="00FE1CDE" w:rsidP="00661EDA">
      <w:pPr>
        <w:ind w:left="360" w:hanging="360"/>
        <w:jc w:val="both"/>
        <w:rPr>
          <w:rFonts w:ascii="Arial" w:hAnsi="Arial" w:cs="Arial"/>
          <w:color w:val="000000"/>
          <w:sz w:val="22"/>
          <w:szCs w:val="22"/>
        </w:rPr>
      </w:pPr>
      <w:r w:rsidRPr="00386410">
        <w:rPr>
          <w:rFonts w:ascii="Arial" w:hAnsi="Arial" w:cs="Arial"/>
          <w:b/>
          <w:sz w:val="22"/>
          <w:szCs w:val="22"/>
        </w:rPr>
        <w:t>1.</w:t>
      </w:r>
      <w:r w:rsidRPr="00386410">
        <w:rPr>
          <w:rFonts w:ascii="Arial" w:hAnsi="Arial" w:cs="Arial"/>
          <w:sz w:val="22"/>
          <w:szCs w:val="22"/>
        </w:rPr>
        <w:tab/>
      </w:r>
      <w:r w:rsidR="00281A52">
        <w:rPr>
          <w:rFonts w:ascii="Arial" w:hAnsi="Arial" w:cs="Arial"/>
          <w:sz w:val="22"/>
          <w:szCs w:val="22"/>
        </w:rPr>
        <w:t>Zhotovitel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14:paraId="50707FA6" w14:textId="77777777" w:rsidR="00CA4A39" w:rsidRDefault="00CA4A39" w:rsidP="00661EDA">
      <w:pPr>
        <w:ind w:left="360" w:hanging="360"/>
        <w:jc w:val="both"/>
        <w:rPr>
          <w:rFonts w:ascii="Arial" w:hAnsi="Arial" w:cs="Arial"/>
          <w:sz w:val="22"/>
          <w:szCs w:val="22"/>
        </w:rPr>
      </w:pPr>
    </w:p>
    <w:p w14:paraId="50707FA7" w14:textId="77777777" w:rsidR="00CA4A39" w:rsidRDefault="00CA4A39" w:rsidP="00CA4A39">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281A52">
        <w:rPr>
          <w:rFonts w:ascii="Arial" w:hAnsi="Arial" w:cs="Arial"/>
          <w:bCs/>
          <w:color w:val="000000"/>
          <w:sz w:val="22"/>
          <w:szCs w:val="22"/>
        </w:rPr>
        <w:t>zhotovitel</w:t>
      </w:r>
      <w:r>
        <w:rPr>
          <w:rFonts w:ascii="Arial" w:hAnsi="Arial" w:cs="Arial"/>
          <w:bCs/>
          <w:color w:val="000000"/>
          <w:sz w:val="22"/>
          <w:szCs w:val="22"/>
        </w:rPr>
        <w:t xml:space="preserve">i bude objednatelem provedeno až po splnění, a prokazatelném doložení, všech potřebných legislativních povinností </w:t>
      </w:r>
      <w:r w:rsidR="00281A52">
        <w:rPr>
          <w:rFonts w:ascii="Arial" w:hAnsi="Arial" w:cs="Arial"/>
          <w:bCs/>
          <w:color w:val="000000"/>
          <w:sz w:val="22"/>
          <w:szCs w:val="22"/>
        </w:rPr>
        <w:t>zhotovitel</w:t>
      </w:r>
      <w:r>
        <w:rPr>
          <w:rFonts w:ascii="Arial" w:hAnsi="Arial" w:cs="Arial"/>
          <w:bCs/>
          <w:color w:val="000000"/>
          <w:sz w:val="22"/>
          <w:szCs w:val="22"/>
        </w:rPr>
        <w:t xml:space="preserve">e, nutných k zajištění před předáním staveniště, a definovaných v </w:t>
      </w:r>
      <w:r>
        <w:rPr>
          <w:rFonts w:ascii="Arial" w:hAnsi="Arial" w:cs="Arial"/>
          <w:sz w:val="22"/>
          <w:szCs w:val="22"/>
        </w:rPr>
        <w:t>Zadávací dokumentaci.</w:t>
      </w:r>
    </w:p>
    <w:p w14:paraId="50707FA8" w14:textId="77777777" w:rsidR="00CA4A39" w:rsidRDefault="00CA4A39" w:rsidP="00CA4A39">
      <w:pPr>
        <w:tabs>
          <w:tab w:val="num" w:pos="360"/>
        </w:tabs>
        <w:ind w:left="360" w:hanging="360"/>
        <w:jc w:val="both"/>
        <w:rPr>
          <w:rFonts w:ascii="Arial" w:hAnsi="Arial" w:cs="Arial"/>
          <w:sz w:val="22"/>
          <w:szCs w:val="22"/>
        </w:rPr>
      </w:pPr>
    </w:p>
    <w:p w14:paraId="50707FA9" w14:textId="77777777" w:rsidR="00CA4A39" w:rsidRDefault="00CA4A39" w:rsidP="00CA4A3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14:paraId="50707FAA" w14:textId="77777777" w:rsidR="00661EDA" w:rsidRPr="00386410" w:rsidRDefault="00661EDA" w:rsidP="00661EDA">
      <w:pPr>
        <w:tabs>
          <w:tab w:val="num" w:pos="360"/>
        </w:tabs>
        <w:ind w:left="360" w:hanging="360"/>
        <w:jc w:val="both"/>
        <w:rPr>
          <w:rFonts w:ascii="Arial" w:hAnsi="Arial" w:cs="Arial"/>
          <w:sz w:val="22"/>
          <w:szCs w:val="22"/>
        </w:rPr>
      </w:pPr>
    </w:p>
    <w:p w14:paraId="50707FAB" w14:textId="77777777"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 </w:t>
      </w:r>
    </w:p>
    <w:p w14:paraId="50707FAC" w14:textId="77777777" w:rsidR="00863475" w:rsidRDefault="00863475" w:rsidP="0098025D">
      <w:pPr>
        <w:widowControl w:val="0"/>
        <w:ind w:left="360" w:hanging="360"/>
        <w:jc w:val="both"/>
        <w:rPr>
          <w:rFonts w:ascii="Arial" w:hAnsi="Arial" w:cs="Arial"/>
          <w:sz w:val="22"/>
          <w:szCs w:val="22"/>
        </w:rPr>
      </w:pPr>
    </w:p>
    <w:p w14:paraId="50707FAD" w14:textId="77777777"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14:paraId="50707FAE" w14:textId="77777777" w:rsidR="00661EDA" w:rsidRPr="00386410" w:rsidRDefault="00661EDA" w:rsidP="00661EDA">
      <w:pPr>
        <w:ind w:left="360"/>
        <w:jc w:val="both"/>
        <w:rPr>
          <w:rFonts w:ascii="Arial" w:hAnsi="Arial" w:cs="Arial"/>
          <w:sz w:val="22"/>
          <w:szCs w:val="22"/>
        </w:rPr>
      </w:pPr>
    </w:p>
    <w:p w14:paraId="50707FAF" w14:textId="77777777"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14:paraId="50707FB0" w14:textId="77777777" w:rsidR="00661EDA" w:rsidRPr="00386410" w:rsidRDefault="00661EDA" w:rsidP="00661EDA">
      <w:pPr>
        <w:widowControl w:val="0"/>
        <w:jc w:val="both"/>
        <w:rPr>
          <w:rFonts w:ascii="Arial" w:hAnsi="Arial" w:cs="Arial"/>
          <w:b/>
          <w:sz w:val="22"/>
          <w:szCs w:val="22"/>
        </w:rPr>
      </w:pPr>
    </w:p>
    <w:p w14:paraId="50707FB1"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50707FB2" w14:textId="77777777" w:rsidR="00661EDA" w:rsidRPr="00386410" w:rsidRDefault="00661EDA" w:rsidP="00661EDA">
      <w:pPr>
        <w:pStyle w:val="Zkladntext"/>
        <w:ind w:left="705"/>
        <w:jc w:val="both"/>
        <w:rPr>
          <w:rFonts w:cs="Arial"/>
          <w:sz w:val="22"/>
          <w:szCs w:val="22"/>
        </w:rPr>
      </w:pPr>
    </w:p>
    <w:p w14:paraId="50707FB3" w14:textId="77777777"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14:paraId="50707FB4" w14:textId="77777777" w:rsidR="00661EDA" w:rsidRDefault="00661EDA" w:rsidP="00661EDA">
      <w:pPr>
        <w:widowControl w:val="0"/>
        <w:ind w:left="360"/>
        <w:jc w:val="both"/>
        <w:rPr>
          <w:rFonts w:ascii="Arial" w:hAnsi="Arial" w:cs="Arial"/>
          <w:sz w:val="22"/>
          <w:szCs w:val="22"/>
        </w:rPr>
      </w:pPr>
    </w:p>
    <w:p w14:paraId="50707FB5" w14:textId="77777777" w:rsidR="00661EDA" w:rsidRPr="00140C3A" w:rsidRDefault="00281A52" w:rsidP="00661EDA">
      <w:pPr>
        <w:widowControl w:val="0"/>
        <w:numPr>
          <w:ilvl w:val="0"/>
          <w:numId w:val="13"/>
        </w:numPr>
        <w:jc w:val="both"/>
        <w:rPr>
          <w:rFonts w:ascii="Arial" w:hAnsi="Arial" w:cs="Arial"/>
          <w:sz w:val="22"/>
          <w:szCs w:val="22"/>
        </w:rPr>
      </w:pPr>
      <w:r>
        <w:rPr>
          <w:rFonts w:ascii="Arial" w:hAnsi="Arial" w:cs="Arial"/>
          <w:sz w:val="22"/>
          <w:szCs w:val="22"/>
        </w:rPr>
        <w:t>Zhotovitel</w:t>
      </w:r>
      <w:r w:rsidR="00661EDA" w:rsidRPr="00140C3A">
        <w:rPr>
          <w:rFonts w:ascii="Arial" w:hAnsi="Arial" w:cs="Arial"/>
          <w:sz w:val="22"/>
          <w:szCs w:val="22"/>
        </w:rPr>
        <w:t xml:space="preserve"> je povinen předložit veškeré podklady pro změnu ceny díla rovněž v elektronické podobě</w:t>
      </w:r>
      <w:r w:rsidR="00533023">
        <w:rPr>
          <w:rFonts w:ascii="Arial" w:hAnsi="Arial" w:cs="Arial"/>
          <w:sz w:val="22"/>
          <w:szCs w:val="22"/>
        </w:rPr>
        <w:t xml:space="preserve"> </w:t>
      </w:r>
      <w:r w:rsidR="00533023" w:rsidRPr="00140C3A">
        <w:rPr>
          <w:rFonts w:ascii="Arial" w:hAnsi="Arial" w:cs="Arial"/>
          <w:sz w:val="22"/>
          <w:szCs w:val="22"/>
        </w:rPr>
        <w:t>a to v elektronickém formátu XC4.</w:t>
      </w:r>
    </w:p>
    <w:p w14:paraId="50707FB6" w14:textId="77777777" w:rsidR="00661EDA" w:rsidRPr="00386410" w:rsidRDefault="00661EDA" w:rsidP="00661EDA">
      <w:pPr>
        <w:widowControl w:val="0"/>
        <w:jc w:val="both"/>
        <w:rPr>
          <w:rFonts w:ascii="Arial" w:hAnsi="Arial" w:cs="Arial"/>
          <w:sz w:val="22"/>
          <w:szCs w:val="22"/>
        </w:rPr>
      </w:pPr>
    </w:p>
    <w:p w14:paraId="50707FB7" w14:textId="77777777" w:rsidR="0095255A" w:rsidRPr="00386410" w:rsidRDefault="00661EDA" w:rsidP="00661EDA">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 xml:space="preserve">Objednatel souhlasí s tím, že proplatí </w:t>
      </w:r>
      <w:r w:rsidR="00281A52">
        <w:rPr>
          <w:rFonts w:ascii="Arial" w:hAnsi="Arial" w:cs="Arial"/>
          <w:sz w:val="22"/>
          <w:szCs w:val="22"/>
        </w:rPr>
        <w:t>zhotovitel</w:t>
      </w:r>
      <w:r w:rsidRPr="00386410">
        <w:rPr>
          <w:rFonts w:ascii="Arial" w:hAnsi="Arial" w:cs="Arial"/>
          <w:sz w:val="22"/>
          <w:szCs w:val="22"/>
        </w:rPr>
        <w:t>i jako protihodnotu za provedení a dokončení díla částku:</w:t>
      </w:r>
    </w:p>
    <w:p w14:paraId="50707FB8" w14:textId="77777777" w:rsidR="0095255A" w:rsidRPr="00386410" w:rsidRDefault="0095255A" w:rsidP="0095255A">
      <w:pPr>
        <w:ind w:firstLine="360"/>
        <w:jc w:val="both"/>
        <w:rPr>
          <w:rFonts w:ascii="Arial" w:hAnsi="Arial" w:cs="Arial"/>
          <w:b/>
          <w:sz w:val="22"/>
          <w:szCs w:val="22"/>
          <w:u w:val="single"/>
        </w:rPr>
      </w:pPr>
    </w:p>
    <w:p w14:paraId="50707FB9" w14:textId="5CA304A0" w:rsidR="00EB40F3" w:rsidRPr="00160845" w:rsidRDefault="00EB40F3" w:rsidP="00EB40F3">
      <w:pPr>
        <w:ind w:firstLine="360"/>
        <w:jc w:val="both"/>
        <w:rPr>
          <w:rFonts w:ascii="Arial" w:hAnsi="Arial" w:cs="Arial"/>
          <w:b/>
          <w:sz w:val="22"/>
          <w:szCs w:val="22"/>
        </w:rPr>
      </w:pPr>
      <w:r>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DB4E92">
        <w:rPr>
          <w:rFonts w:ascii="Arial" w:hAnsi="Arial" w:cs="Arial"/>
          <w:b/>
          <w:sz w:val="22"/>
          <w:szCs w:val="22"/>
        </w:rPr>
        <w:t>724</w:t>
      </w:r>
      <w:r w:rsidR="002E2407">
        <w:rPr>
          <w:rFonts w:ascii="Arial" w:hAnsi="Arial" w:cs="Arial"/>
          <w:b/>
          <w:sz w:val="22"/>
          <w:szCs w:val="22"/>
        </w:rPr>
        <w:t> </w:t>
      </w:r>
      <w:r w:rsidR="00DB4E92">
        <w:rPr>
          <w:rFonts w:ascii="Arial" w:hAnsi="Arial" w:cs="Arial"/>
          <w:b/>
          <w:sz w:val="22"/>
          <w:szCs w:val="22"/>
        </w:rPr>
        <w:t>850</w:t>
      </w:r>
      <w:r w:rsidR="002E2407">
        <w:rPr>
          <w:rFonts w:ascii="Arial" w:hAnsi="Arial" w:cs="Arial"/>
          <w:b/>
          <w:sz w:val="22"/>
          <w:szCs w:val="22"/>
        </w:rPr>
        <w:t>,-</w:t>
      </w:r>
      <w:r>
        <w:rPr>
          <w:rFonts w:ascii="Arial" w:hAnsi="Arial" w:cs="Arial"/>
          <w:sz w:val="22"/>
          <w:szCs w:val="22"/>
        </w:rPr>
        <w:t xml:space="preserve"> </w:t>
      </w:r>
      <w:r w:rsidRPr="00160845">
        <w:rPr>
          <w:rFonts w:ascii="Arial" w:hAnsi="Arial" w:cs="Arial"/>
          <w:b/>
          <w:sz w:val="22"/>
          <w:szCs w:val="22"/>
        </w:rPr>
        <w:t>Kč</w:t>
      </w:r>
    </w:p>
    <w:p w14:paraId="50707FBA" w14:textId="77777777" w:rsidR="00EB40F3" w:rsidRDefault="00EB40F3" w:rsidP="00EB40F3">
      <w:pPr>
        <w:ind w:left="360"/>
        <w:jc w:val="both"/>
        <w:rPr>
          <w:rFonts w:ascii="Arial" w:hAnsi="Arial" w:cs="Arial"/>
          <w:sz w:val="22"/>
          <w:szCs w:val="22"/>
          <w:highlight w:val="yellow"/>
        </w:rPr>
      </w:pPr>
    </w:p>
    <w:p w14:paraId="50707FBB" w14:textId="77777777"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14:paraId="50707FBC" w14:textId="77777777" w:rsidR="0095255A" w:rsidRPr="00386410" w:rsidRDefault="0095255A" w:rsidP="0095255A">
      <w:pPr>
        <w:ind w:left="360"/>
        <w:jc w:val="both"/>
        <w:rPr>
          <w:rFonts w:ascii="Arial" w:hAnsi="Arial" w:cs="Arial"/>
          <w:sz w:val="22"/>
          <w:szCs w:val="22"/>
        </w:rPr>
      </w:pPr>
    </w:p>
    <w:p w14:paraId="50707FBD" w14:textId="77777777"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w:t>
      </w:r>
      <w:proofErr w:type="spellStart"/>
      <w:r w:rsidR="0001739A" w:rsidRPr="00DD0E1B">
        <w:rPr>
          <w:rFonts w:ascii="Arial" w:hAnsi="Arial" w:cs="Arial"/>
          <w:color w:val="000000"/>
          <w:sz w:val="22"/>
          <w:szCs w:val="22"/>
        </w:rPr>
        <w:t>z.č</w:t>
      </w:r>
      <w:proofErr w:type="spellEnd"/>
      <w:r w:rsidR="0001739A" w:rsidRPr="00DD0E1B">
        <w:rPr>
          <w:rFonts w:ascii="Arial" w:hAnsi="Arial" w:cs="Arial"/>
          <w:color w:val="000000"/>
          <w:sz w:val="22"/>
          <w:szCs w:val="22"/>
        </w:rPr>
        <w:t xml:space="preserve">. 89/2012 Sb. občanského zákoníku </w:t>
      </w:r>
      <w:r w:rsidR="0001739A" w:rsidRPr="00DD0E1B">
        <w:rPr>
          <w:rFonts w:ascii="Arial" w:hAnsi="Arial" w:cs="Arial"/>
          <w:sz w:val="22"/>
          <w:szCs w:val="22"/>
        </w:rPr>
        <w:t>v platném znění.</w:t>
      </w:r>
    </w:p>
    <w:p w14:paraId="50707FBE" w14:textId="77777777" w:rsidR="004277BA" w:rsidRDefault="004277BA" w:rsidP="00883D67">
      <w:pPr>
        <w:ind w:left="360" w:hanging="360"/>
        <w:jc w:val="both"/>
        <w:rPr>
          <w:rFonts w:ascii="Arial" w:hAnsi="Arial" w:cs="Arial"/>
          <w:sz w:val="22"/>
          <w:szCs w:val="22"/>
        </w:rPr>
      </w:pPr>
    </w:p>
    <w:p w14:paraId="50707FBF" w14:textId="77777777" w:rsidR="00415F6B" w:rsidRPr="00386410" w:rsidRDefault="00415F6B" w:rsidP="00883D67">
      <w:pPr>
        <w:ind w:left="360" w:hanging="360"/>
        <w:jc w:val="both"/>
        <w:rPr>
          <w:rFonts w:ascii="Arial" w:hAnsi="Arial" w:cs="Arial"/>
          <w:sz w:val="22"/>
          <w:szCs w:val="22"/>
        </w:rPr>
      </w:pPr>
    </w:p>
    <w:p w14:paraId="50707FC0" w14:textId="77777777"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14:paraId="50707FC1" w14:textId="77777777" w:rsidR="008156E1" w:rsidRPr="002113D7" w:rsidRDefault="008156E1" w:rsidP="008156E1">
      <w:pPr>
        <w:pStyle w:val="Zkladntext"/>
        <w:widowControl/>
        <w:rPr>
          <w:rFonts w:cs="Arial"/>
          <w:b/>
          <w:sz w:val="22"/>
          <w:szCs w:val="22"/>
          <w:u w:val="single"/>
        </w:rPr>
      </w:pPr>
    </w:p>
    <w:p w14:paraId="50707FC2" w14:textId="77777777"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81A52">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14:paraId="50707FC3" w14:textId="77777777" w:rsidR="00661EDA" w:rsidRPr="002113D7" w:rsidRDefault="00661EDA" w:rsidP="00661EDA"/>
    <w:p w14:paraId="50707FC4" w14:textId="77777777" w:rsidR="00661EDA" w:rsidRDefault="00661EDA" w:rsidP="00661EDA">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81A52">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14:paraId="50707FC5" w14:textId="77777777" w:rsidR="00321D5C" w:rsidRDefault="00321D5C" w:rsidP="00321D5C">
      <w:pPr>
        <w:ind w:left="426"/>
        <w:jc w:val="both"/>
        <w:rPr>
          <w:rFonts w:ascii="Arial" w:hAnsi="Arial" w:cs="Arial"/>
          <w:sz w:val="22"/>
          <w:szCs w:val="22"/>
        </w:rPr>
      </w:pPr>
    </w:p>
    <w:p w14:paraId="50707FC6" w14:textId="77777777" w:rsidR="000A28F1" w:rsidRPr="00EA707E" w:rsidRDefault="000A28F1" w:rsidP="000A28F1">
      <w:pPr>
        <w:numPr>
          <w:ilvl w:val="3"/>
          <w:numId w:val="13"/>
        </w:numPr>
        <w:ind w:left="426" w:hanging="426"/>
        <w:jc w:val="both"/>
        <w:textAlignment w:val="auto"/>
        <w:rPr>
          <w:rFonts w:ascii="Arial" w:hAnsi="Arial" w:cs="Arial"/>
          <w:sz w:val="22"/>
          <w:szCs w:val="22"/>
        </w:rPr>
      </w:pPr>
      <w:r w:rsidRPr="00EA707E">
        <w:rPr>
          <w:rFonts w:ascii="Arial" w:hAnsi="Arial" w:cs="Arial"/>
          <w:sz w:val="22"/>
          <w:szCs w:val="22"/>
        </w:rPr>
        <w:t>Samostatně budou vystaveny faktury za případné vícepráce.</w:t>
      </w:r>
    </w:p>
    <w:p w14:paraId="50707FC7" w14:textId="77777777" w:rsidR="00321D5C" w:rsidRDefault="00321D5C" w:rsidP="00984678">
      <w:pPr>
        <w:ind w:left="426"/>
        <w:jc w:val="both"/>
        <w:rPr>
          <w:rFonts w:ascii="Arial" w:hAnsi="Arial" w:cs="Arial"/>
          <w:sz w:val="22"/>
          <w:szCs w:val="22"/>
        </w:rPr>
      </w:pPr>
    </w:p>
    <w:p w14:paraId="50707FC8" w14:textId="77777777" w:rsidR="00984678" w:rsidRPr="00905EAD"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w:t>
      </w:r>
      <w:r w:rsidR="00281A52">
        <w:rPr>
          <w:rFonts w:ascii="Arial" w:hAnsi="Arial" w:cs="Arial"/>
          <w:color w:val="auto"/>
          <w:sz w:val="22"/>
          <w:szCs w:val="22"/>
        </w:rPr>
        <w:t>zhotovitel</w:t>
      </w:r>
      <w:r w:rsidRPr="00905EAD">
        <w:rPr>
          <w:rFonts w:ascii="Arial" w:hAnsi="Arial" w:cs="Arial"/>
          <w:color w:val="auto"/>
          <w:sz w:val="22"/>
          <w:szCs w:val="22"/>
        </w:rPr>
        <w:t xml:space="preserve"> povinen zpracovat a to jak v písemné, tak v elektronické podobě</w:t>
      </w:r>
      <w:r w:rsidR="00533023">
        <w:rPr>
          <w:rFonts w:ascii="Arial" w:hAnsi="Arial" w:cs="Arial"/>
          <w:color w:val="auto"/>
          <w:sz w:val="22"/>
          <w:szCs w:val="22"/>
        </w:rPr>
        <w:t xml:space="preserve"> </w:t>
      </w:r>
      <w:r w:rsidR="00533023" w:rsidRPr="00905EAD">
        <w:rPr>
          <w:rFonts w:ascii="Arial" w:hAnsi="Arial" w:cs="Arial"/>
          <w:color w:val="auto"/>
          <w:sz w:val="22"/>
          <w:szCs w:val="22"/>
        </w:rPr>
        <w:t>a to v elektronickém formátu XC4</w:t>
      </w:r>
      <w:r w:rsidR="002A01A5">
        <w:rPr>
          <w:rFonts w:ascii="Arial" w:hAnsi="Arial" w:cs="Arial"/>
          <w:color w:val="auto"/>
          <w:sz w:val="22"/>
          <w:szCs w:val="22"/>
        </w:rPr>
        <w:t>.</w:t>
      </w:r>
    </w:p>
    <w:p w14:paraId="50707FC9" w14:textId="77777777" w:rsidR="00FA775D" w:rsidRDefault="00FA775D" w:rsidP="00FA775D">
      <w:pPr>
        <w:ind w:left="426"/>
        <w:jc w:val="both"/>
        <w:rPr>
          <w:rFonts w:ascii="Arial" w:hAnsi="Arial" w:cs="Arial"/>
          <w:sz w:val="22"/>
          <w:szCs w:val="22"/>
        </w:rPr>
      </w:pPr>
    </w:p>
    <w:p w14:paraId="50707FCA" w14:textId="77777777"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14:paraId="50707FCB" w14:textId="77777777" w:rsidR="005C6983" w:rsidRPr="00947CB1" w:rsidRDefault="005C6983" w:rsidP="005C6983">
      <w:pPr>
        <w:ind w:left="426"/>
        <w:jc w:val="both"/>
        <w:rPr>
          <w:rFonts w:ascii="Arial" w:hAnsi="Arial" w:cs="Arial"/>
          <w:sz w:val="22"/>
          <w:szCs w:val="22"/>
        </w:rPr>
      </w:pPr>
    </w:p>
    <w:p w14:paraId="50707FCC" w14:textId="77777777"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281A52">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95% celkové smluvní ceny, pokud nebude dohodnuto jinak.</w:t>
      </w:r>
    </w:p>
    <w:p w14:paraId="50707FCD" w14:textId="77777777" w:rsidR="00984678" w:rsidRPr="00947CB1" w:rsidRDefault="00984678" w:rsidP="00984678">
      <w:pPr>
        <w:pStyle w:val="Odstavecseseznamem"/>
        <w:spacing w:after="0" w:line="240" w:lineRule="auto"/>
        <w:ind w:left="426"/>
        <w:jc w:val="both"/>
        <w:rPr>
          <w:rFonts w:ascii="Arial" w:hAnsi="Arial" w:cs="Arial"/>
          <w:color w:val="auto"/>
          <w:sz w:val="22"/>
          <w:szCs w:val="22"/>
        </w:rPr>
      </w:pPr>
    </w:p>
    <w:p w14:paraId="50707FCE" w14:textId="77777777"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81A52">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14:paraId="50707FCF" w14:textId="77777777" w:rsidR="00984678" w:rsidRPr="00984678" w:rsidRDefault="00984678" w:rsidP="00984678">
      <w:pPr>
        <w:pStyle w:val="Odstavecseseznamem"/>
        <w:spacing w:after="0" w:line="240" w:lineRule="auto"/>
        <w:ind w:left="426"/>
        <w:jc w:val="both"/>
        <w:rPr>
          <w:rFonts w:ascii="Arial" w:hAnsi="Arial" w:cs="Arial"/>
          <w:color w:val="auto"/>
          <w:sz w:val="22"/>
          <w:szCs w:val="22"/>
        </w:rPr>
      </w:pPr>
    </w:p>
    <w:p w14:paraId="50707FD0" w14:textId="77777777" w:rsidR="00DA5568"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r w:rsidR="002C293A">
        <w:rPr>
          <w:rFonts w:ascii="Arial" w:hAnsi="Arial" w:cs="Arial"/>
          <w:color w:val="auto"/>
          <w:sz w:val="22"/>
          <w:szCs w:val="22"/>
        </w:rPr>
        <w:t xml:space="preserve"> </w:t>
      </w:r>
    </w:p>
    <w:p w14:paraId="50707FD1" w14:textId="77777777" w:rsidR="008156E1" w:rsidRPr="00160845" w:rsidRDefault="002C293A" w:rsidP="00DA5568">
      <w:pPr>
        <w:pStyle w:val="Odstavecseseznamem"/>
        <w:spacing w:after="0" w:line="240" w:lineRule="auto"/>
        <w:ind w:left="360"/>
        <w:jc w:val="both"/>
        <w:rPr>
          <w:rFonts w:ascii="Arial" w:hAnsi="Arial" w:cs="Arial"/>
          <w:color w:val="auto"/>
          <w:sz w:val="22"/>
          <w:szCs w:val="22"/>
        </w:rPr>
      </w:pPr>
      <w:r w:rsidRPr="00415F6B">
        <w:rPr>
          <w:rFonts w:ascii="Arial" w:hAnsi="Arial" w:cs="Arial"/>
          <w:color w:val="000000"/>
          <w:sz w:val="22"/>
          <w:szCs w:val="22"/>
        </w:rPr>
        <w:t>Předat faktury lze i elektronicky na adresu</w:t>
      </w:r>
      <w:r w:rsidRPr="00160845">
        <w:rPr>
          <w:rFonts w:ascii="Arial" w:hAnsi="Arial" w:cs="Arial"/>
          <w:color w:val="auto"/>
          <w:sz w:val="22"/>
          <w:szCs w:val="22"/>
        </w:rPr>
        <w:t xml:space="preserve">: </w:t>
      </w:r>
      <w:hyperlink r:id="rId11" w:history="1">
        <w:r w:rsidRPr="00160845">
          <w:rPr>
            <w:rStyle w:val="Hypertextovodkaz"/>
            <w:rFonts w:ascii="Arial" w:hAnsi="Arial" w:cs="Arial"/>
            <w:b/>
            <w:bCs/>
            <w:color w:val="auto"/>
            <w:sz w:val="22"/>
            <w:szCs w:val="22"/>
          </w:rPr>
          <w:t>faktury-pr@poh.cz</w:t>
        </w:r>
      </w:hyperlink>
      <w:r w:rsidRPr="00160845">
        <w:rPr>
          <w:rFonts w:ascii="Arial" w:hAnsi="Arial" w:cs="Arial"/>
          <w:b/>
          <w:bCs/>
          <w:color w:val="auto"/>
          <w:sz w:val="22"/>
          <w:szCs w:val="22"/>
        </w:rPr>
        <w:t>.</w:t>
      </w:r>
    </w:p>
    <w:p w14:paraId="50707FD2" w14:textId="77777777" w:rsidR="008156E1" w:rsidRPr="002113D7" w:rsidRDefault="008156E1" w:rsidP="008156E1"/>
    <w:p w14:paraId="50707FD3" w14:textId="77777777"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281A52">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81A52">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14:paraId="50707FD4" w14:textId="77777777" w:rsidR="00661EDA" w:rsidRPr="002113D7" w:rsidRDefault="00661EDA" w:rsidP="00661EDA"/>
    <w:p w14:paraId="50707FD5" w14:textId="77777777"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415F6B">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14:paraId="50707FD6" w14:textId="77777777" w:rsidR="00661EDA" w:rsidRPr="001D1432" w:rsidRDefault="00661EDA" w:rsidP="00661EDA"/>
    <w:p w14:paraId="50707FD7" w14:textId="77777777"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81A52">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14:paraId="50707FD8" w14:textId="77777777" w:rsidR="009E6AB7" w:rsidRDefault="009E6AB7" w:rsidP="008156E1"/>
    <w:p w14:paraId="50707FD9" w14:textId="77777777" w:rsidR="00415F6B" w:rsidRDefault="00415F6B" w:rsidP="008156E1"/>
    <w:p w14:paraId="50707FDA" w14:textId="77777777"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14:paraId="50707FDB" w14:textId="77777777" w:rsidR="00661EDA" w:rsidRDefault="00661EDA" w:rsidP="00661EDA">
      <w:pPr>
        <w:pStyle w:val="Zkladntext"/>
        <w:widowControl/>
        <w:jc w:val="center"/>
        <w:rPr>
          <w:rFonts w:cs="Arial"/>
          <w:sz w:val="22"/>
          <w:szCs w:val="22"/>
        </w:rPr>
      </w:pPr>
    </w:p>
    <w:p w14:paraId="50707FDC" w14:textId="77777777" w:rsidR="00661EDA" w:rsidRDefault="00661EDA" w:rsidP="00661EDA">
      <w:pPr>
        <w:pStyle w:val="A-odstavecodsazensodrkami"/>
        <w:numPr>
          <w:ilvl w:val="0"/>
          <w:numId w:val="4"/>
        </w:numPr>
      </w:pPr>
      <w:r>
        <w:t>P</w:t>
      </w:r>
      <w:r w:rsidRPr="00950E20">
        <w:t xml:space="preserve">okud bude </w:t>
      </w:r>
      <w:r w:rsidR="00281A52">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14:paraId="50707FDD" w14:textId="77777777" w:rsidR="00661EDA" w:rsidRDefault="00661EDA" w:rsidP="00661EDA">
      <w:pPr>
        <w:pStyle w:val="A-odstavecodsazensodrkami"/>
        <w:numPr>
          <w:ilvl w:val="0"/>
          <w:numId w:val="0"/>
        </w:numPr>
        <w:ind w:left="1080" w:hanging="360"/>
      </w:pPr>
    </w:p>
    <w:p w14:paraId="50707FDE" w14:textId="77777777"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Pr="00FF5845">
        <w:t>0,2 %</w:t>
      </w:r>
      <w:r w:rsidRPr="00950E20">
        <w:t xml:space="preserve"> z dlužné částky za každý i započatý den prodlení. </w:t>
      </w:r>
    </w:p>
    <w:p w14:paraId="50707FDF" w14:textId="77777777" w:rsidR="00661EDA" w:rsidRDefault="00661EDA" w:rsidP="00661EDA">
      <w:pPr>
        <w:pStyle w:val="A-odstavecodsazensodrkami"/>
        <w:numPr>
          <w:ilvl w:val="0"/>
          <w:numId w:val="0"/>
        </w:numPr>
        <w:ind w:left="1287" w:hanging="567"/>
      </w:pPr>
    </w:p>
    <w:p w14:paraId="50707FE0" w14:textId="77777777" w:rsidR="00661EDA" w:rsidRDefault="00661EDA" w:rsidP="00661EDA">
      <w:pPr>
        <w:pStyle w:val="A-odstavecodsazensodrkami"/>
        <w:numPr>
          <w:ilvl w:val="0"/>
          <w:numId w:val="4"/>
        </w:numPr>
      </w:pPr>
      <w:r w:rsidRPr="00BB0930">
        <w:lastRenderedPageBreak/>
        <w:t xml:space="preserve">Pokud </w:t>
      </w:r>
      <w:r w:rsidR="00281A52">
        <w:t>zhotovitel</w:t>
      </w:r>
      <w:r w:rsidRPr="00BB0930">
        <w:t xml:space="preserve"> neodstraní vady díla uvedené v protokolu o předání a převzetí díla ve stanoveném termínu, je povinen zaplatit objednateli smluvní pokutu ve výši 1 000,- Kč za každou vadu, u níž je </w:t>
      </w:r>
      <w:r w:rsidR="00281A52">
        <w:t>zhotovitel</w:t>
      </w:r>
      <w:r w:rsidRPr="00BB0930">
        <w:t xml:space="preserve"> v prodlení, a za každý i započatý den prodlení.</w:t>
      </w:r>
    </w:p>
    <w:p w14:paraId="50707FE1" w14:textId="77777777" w:rsidR="00661EDA" w:rsidRDefault="00661EDA" w:rsidP="00661EDA">
      <w:pPr>
        <w:pStyle w:val="A-odstavecodsazensodrkami"/>
        <w:numPr>
          <w:ilvl w:val="0"/>
          <w:numId w:val="0"/>
        </w:numPr>
        <w:ind w:left="1287" w:hanging="567"/>
      </w:pPr>
    </w:p>
    <w:p w14:paraId="50707FE2" w14:textId="77777777"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rsidR="00281A52">
        <w:t>zhotovitel</w:t>
      </w:r>
      <w:r w:rsidRPr="00FE2A2E">
        <w:t xml:space="preserve"> objednateli smluvní pokutu ve výši 0,05% z ceny díla a každý i započatý den prodlení, nejvýše však 50 000,-Kč za den.</w:t>
      </w:r>
    </w:p>
    <w:p w14:paraId="50707FE3" w14:textId="77777777" w:rsidR="00661EDA" w:rsidRPr="00563FAB" w:rsidRDefault="00661EDA" w:rsidP="00661EDA">
      <w:pPr>
        <w:pStyle w:val="A-odstavecodsazensodrkami"/>
        <w:numPr>
          <w:ilvl w:val="0"/>
          <w:numId w:val="0"/>
        </w:numPr>
        <w:ind w:left="360"/>
      </w:pPr>
      <w:r w:rsidRPr="00FE2A2E">
        <w:t xml:space="preserve">  </w:t>
      </w:r>
    </w:p>
    <w:p w14:paraId="50707FE4" w14:textId="77777777" w:rsidR="00661EDA" w:rsidRDefault="00661EDA" w:rsidP="00661EDA">
      <w:pPr>
        <w:pStyle w:val="A-odstavecodsazensodrkami"/>
        <w:numPr>
          <w:ilvl w:val="0"/>
          <w:numId w:val="4"/>
        </w:numPr>
      </w:pPr>
      <w:r w:rsidRPr="00563FAB">
        <w:t xml:space="preserve">Pokud je </w:t>
      </w:r>
      <w:r w:rsidR="00281A52">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14:paraId="50707FE5" w14:textId="77777777" w:rsidR="00661EDA" w:rsidRDefault="00661EDA" w:rsidP="00661EDA">
      <w:pPr>
        <w:pStyle w:val="A-odstavecodsazensodrkami"/>
        <w:numPr>
          <w:ilvl w:val="0"/>
          <w:numId w:val="0"/>
        </w:numPr>
        <w:ind w:left="1287" w:hanging="567"/>
      </w:pPr>
    </w:p>
    <w:p w14:paraId="50707FE6" w14:textId="77777777" w:rsidR="00661EDA" w:rsidRPr="00A467E6" w:rsidRDefault="00661EDA" w:rsidP="00661EDA">
      <w:pPr>
        <w:pStyle w:val="A-odstavecodsazensodrkami"/>
        <w:numPr>
          <w:ilvl w:val="0"/>
          <w:numId w:val="4"/>
        </w:numPr>
      </w:pPr>
      <w:r w:rsidRPr="00A467E6">
        <w:t>Sankce za porušení předpisů BOZP.</w:t>
      </w:r>
    </w:p>
    <w:p w14:paraId="50707FE7" w14:textId="77777777"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14:paraId="50707FE8" w14:textId="77777777" w:rsidR="00661EDA" w:rsidRDefault="00661EDA" w:rsidP="00661EDA">
      <w:pPr>
        <w:pStyle w:val="A-odstavecodsazensodrkami"/>
        <w:numPr>
          <w:ilvl w:val="0"/>
          <w:numId w:val="0"/>
        </w:numPr>
        <w:ind w:left="360"/>
      </w:pPr>
    </w:p>
    <w:p w14:paraId="50707FE9" w14:textId="77777777"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14:paraId="50707FEA" w14:textId="77777777" w:rsidR="00661EDA" w:rsidRDefault="00661EDA" w:rsidP="00661EDA">
      <w:pPr>
        <w:pStyle w:val="A-odstavecodsazensodrkami"/>
        <w:numPr>
          <w:ilvl w:val="0"/>
          <w:numId w:val="0"/>
        </w:numPr>
        <w:ind w:left="1287" w:hanging="567"/>
      </w:pPr>
    </w:p>
    <w:p w14:paraId="50707FEB" w14:textId="77777777"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14:paraId="50707FEC" w14:textId="77777777" w:rsidR="00661EDA" w:rsidRDefault="00661EDA" w:rsidP="00661EDA">
      <w:pPr>
        <w:pStyle w:val="A-odstavecodsazensodrkami"/>
        <w:numPr>
          <w:ilvl w:val="0"/>
          <w:numId w:val="0"/>
        </w:numPr>
        <w:ind w:left="360"/>
      </w:pPr>
    </w:p>
    <w:p w14:paraId="50707FED" w14:textId="77777777"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14:paraId="50707FEE" w14:textId="77777777" w:rsidR="00661EDA" w:rsidRDefault="00661EDA" w:rsidP="00661EDA">
      <w:pPr>
        <w:pStyle w:val="A-odstavecodsazensodrkami"/>
        <w:numPr>
          <w:ilvl w:val="0"/>
          <w:numId w:val="0"/>
        </w:numPr>
      </w:pPr>
    </w:p>
    <w:p w14:paraId="50707FEF" w14:textId="77777777"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14:paraId="50707FF0" w14:textId="77777777" w:rsidR="00661EDA" w:rsidRDefault="00661EDA" w:rsidP="00661EDA">
      <w:pPr>
        <w:pStyle w:val="A-odstavecodsazensodrkami"/>
        <w:numPr>
          <w:ilvl w:val="0"/>
          <w:numId w:val="0"/>
        </w:numPr>
        <w:ind w:left="360" w:hanging="360"/>
      </w:pPr>
    </w:p>
    <w:p w14:paraId="50707FF1" w14:textId="77777777"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281A52">
        <w:t>zhotovitel</w:t>
      </w:r>
      <w:r w:rsidRPr="00123217">
        <w:t>e, na niž se sankce vztahuje</w:t>
      </w:r>
      <w:r>
        <w:t>.</w:t>
      </w:r>
    </w:p>
    <w:p w14:paraId="50707FF2" w14:textId="77777777" w:rsidR="00661EDA" w:rsidRDefault="00661EDA" w:rsidP="00661EDA">
      <w:pPr>
        <w:pStyle w:val="Zkladntext"/>
        <w:widowControl/>
        <w:jc w:val="center"/>
        <w:rPr>
          <w:rFonts w:cs="Arial"/>
          <w:b/>
          <w:sz w:val="22"/>
          <w:szCs w:val="22"/>
          <w:u w:val="single"/>
        </w:rPr>
      </w:pPr>
    </w:p>
    <w:p w14:paraId="50707FF3" w14:textId="77777777" w:rsidR="00415F6B" w:rsidRPr="00386410" w:rsidRDefault="00415F6B" w:rsidP="00661EDA">
      <w:pPr>
        <w:pStyle w:val="Zkladntext"/>
        <w:widowControl/>
        <w:jc w:val="center"/>
        <w:rPr>
          <w:rFonts w:cs="Arial"/>
          <w:b/>
          <w:sz w:val="22"/>
          <w:szCs w:val="22"/>
          <w:u w:val="single"/>
        </w:rPr>
      </w:pPr>
    </w:p>
    <w:p w14:paraId="50707FF4" w14:textId="77777777"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14:paraId="50707FF5" w14:textId="77777777" w:rsidR="00661EDA" w:rsidRPr="00386410" w:rsidRDefault="00661EDA" w:rsidP="00661EDA">
      <w:pPr>
        <w:widowControl w:val="0"/>
        <w:jc w:val="both"/>
        <w:rPr>
          <w:rFonts w:ascii="Arial" w:hAnsi="Arial" w:cs="Arial"/>
          <w:b/>
          <w:sz w:val="22"/>
          <w:szCs w:val="22"/>
        </w:rPr>
      </w:pPr>
    </w:p>
    <w:p w14:paraId="50707FF6" w14:textId="77777777"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14:paraId="50707FF7"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0707FF8"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50707FF9" w14:textId="77777777"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50707FFA" w14:textId="77777777"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50707FFB" w14:textId="77777777"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14:paraId="50707FFC"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14:paraId="50707FFD" w14:textId="77777777"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14:paraId="50707FFE" w14:textId="77777777"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lastRenderedPageBreak/>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14:paraId="50707FFF" w14:textId="77777777" w:rsidR="00EA707E" w:rsidRDefault="00533023" w:rsidP="00EA707E">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00EA707E" w:rsidRPr="00971316">
        <w:rPr>
          <w:rFonts w:cs="Arial"/>
          <w:bCs/>
          <w:sz w:val="22"/>
          <w:szCs w:val="22"/>
        </w:rPr>
        <w:t>24 měsíců na technologické práce</w:t>
      </w:r>
      <w:r w:rsidR="00EA707E">
        <w:rPr>
          <w:rFonts w:cs="Arial"/>
          <w:bCs/>
          <w:sz w:val="22"/>
          <w:szCs w:val="22"/>
        </w:rPr>
        <w:t xml:space="preserve"> a</w:t>
      </w:r>
      <w:r w:rsidR="00EA707E" w:rsidRPr="00971316">
        <w:rPr>
          <w:rFonts w:cs="Arial"/>
          <w:bCs/>
          <w:sz w:val="22"/>
          <w:szCs w:val="22"/>
        </w:rPr>
        <w:t xml:space="preserve"> 60 měsíců na protikorozní nátěry a stavební práce ode dne předání a převzetí díla</w:t>
      </w:r>
      <w:r w:rsidR="00EA707E">
        <w:rPr>
          <w:rFonts w:cs="Arial"/>
          <w:bCs/>
          <w:sz w:val="22"/>
          <w:szCs w:val="22"/>
        </w:rPr>
        <w:t xml:space="preserve"> </w:t>
      </w:r>
      <w:r w:rsidR="00EA707E" w:rsidRPr="00971316">
        <w:rPr>
          <w:rFonts w:cs="Arial"/>
          <w:sz w:val="22"/>
          <w:szCs w:val="22"/>
        </w:rPr>
        <w:t>objednatelem.</w:t>
      </w:r>
    </w:p>
    <w:p w14:paraId="50708000" w14:textId="77777777" w:rsidR="0002005A" w:rsidRDefault="00EA707E" w:rsidP="00EA707E">
      <w:pPr>
        <w:pStyle w:val="Zkladntext"/>
        <w:widowControl/>
        <w:tabs>
          <w:tab w:val="left" w:pos="360"/>
        </w:tabs>
        <w:ind w:left="360"/>
        <w:jc w:val="both"/>
        <w:rPr>
          <w:rFonts w:cs="Arial"/>
          <w:sz w:val="22"/>
          <w:szCs w:val="22"/>
        </w:rPr>
      </w:pPr>
      <w:r>
        <w:rPr>
          <w:rFonts w:cs="Arial"/>
          <w:sz w:val="22"/>
          <w:szCs w:val="22"/>
        </w:rPr>
        <w:t xml:space="preserve"> </w:t>
      </w:r>
    </w:p>
    <w:p w14:paraId="50708001" w14:textId="77777777"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281A52">
        <w:rPr>
          <w:rFonts w:cs="Arial"/>
          <w:sz w:val="22"/>
          <w:szCs w:val="22"/>
        </w:rPr>
        <w:t>zhotovitel</w:t>
      </w:r>
      <w:r>
        <w:rPr>
          <w:rFonts w:cs="Arial"/>
          <w:sz w:val="22"/>
          <w:szCs w:val="22"/>
        </w:rPr>
        <w:t>e</w:t>
      </w:r>
      <w:r w:rsidRPr="009402A7">
        <w:rPr>
          <w:rFonts w:cs="Arial"/>
          <w:sz w:val="22"/>
          <w:szCs w:val="22"/>
        </w:rPr>
        <w:t xml:space="preserve"> do odstranění reklamovaných záručních vad</w:t>
      </w:r>
      <w:r>
        <w:rPr>
          <w:rFonts w:cs="Arial"/>
          <w:sz w:val="22"/>
          <w:szCs w:val="22"/>
        </w:rPr>
        <w:t>.</w:t>
      </w:r>
    </w:p>
    <w:p w14:paraId="50708002" w14:textId="77777777" w:rsidR="0002005A" w:rsidRDefault="0002005A" w:rsidP="0002005A">
      <w:pPr>
        <w:pStyle w:val="Zkladntext"/>
        <w:widowControl/>
        <w:tabs>
          <w:tab w:val="left" w:pos="360"/>
        </w:tabs>
        <w:ind w:left="360"/>
        <w:jc w:val="both"/>
        <w:rPr>
          <w:rFonts w:cs="Arial"/>
          <w:sz w:val="22"/>
          <w:szCs w:val="22"/>
        </w:rPr>
      </w:pPr>
    </w:p>
    <w:p w14:paraId="50708003" w14:textId="77777777"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0708004" w14:textId="77777777" w:rsidR="0002005A" w:rsidRPr="00386410" w:rsidRDefault="0002005A" w:rsidP="0002005A">
      <w:pPr>
        <w:pStyle w:val="Zkladntext"/>
        <w:widowControl/>
        <w:jc w:val="both"/>
        <w:rPr>
          <w:rFonts w:cs="Arial"/>
          <w:sz w:val="22"/>
          <w:szCs w:val="22"/>
        </w:rPr>
      </w:pPr>
    </w:p>
    <w:p w14:paraId="50708005" w14:textId="77777777"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14:paraId="50708006" w14:textId="77777777" w:rsidR="0002005A" w:rsidRPr="00386410" w:rsidRDefault="0002005A" w:rsidP="0002005A">
      <w:pPr>
        <w:pStyle w:val="Zkladntext"/>
        <w:widowControl/>
        <w:tabs>
          <w:tab w:val="left" w:pos="360"/>
        </w:tabs>
        <w:jc w:val="both"/>
        <w:rPr>
          <w:rFonts w:cs="Arial"/>
          <w:sz w:val="22"/>
          <w:szCs w:val="22"/>
        </w:rPr>
      </w:pPr>
    </w:p>
    <w:p w14:paraId="50708007" w14:textId="77777777"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14:paraId="50708008" w14:textId="77777777" w:rsidR="00661EDA" w:rsidRDefault="00661EDA" w:rsidP="00661EDA">
      <w:pPr>
        <w:widowControl w:val="0"/>
        <w:jc w:val="both"/>
        <w:rPr>
          <w:rFonts w:ascii="Arial" w:hAnsi="Arial" w:cs="Arial"/>
          <w:b/>
          <w:sz w:val="22"/>
          <w:szCs w:val="22"/>
        </w:rPr>
      </w:pPr>
    </w:p>
    <w:p w14:paraId="50708009" w14:textId="77777777" w:rsidR="00415F6B" w:rsidRPr="00386410" w:rsidRDefault="00415F6B" w:rsidP="00661EDA">
      <w:pPr>
        <w:widowControl w:val="0"/>
        <w:jc w:val="both"/>
        <w:rPr>
          <w:rFonts w:ascii="Arial" w:hAnsi="Arial" w:cs="Arial"/>
          <w:b/>
          <w:sz w:val="22"/>
          <w:szCs w:val="22"/>
        </w:rPr>
      </w:pPr>
    </w:p>
    <w:p w14:paraId="5070800A" w14:textId="77777777"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14:paraId="5070800B" w14:textId="77777777" w:rsidR="00661EDA" w:rsidRPr="00386410" w:rsidRDefault="00661EDA" w:rsidP="00661EDA">
      <w:pPr>
        <w:widowControl w:val="0"/>
        <w:jc w:val="both"/>
        <w:rPr>
          <w:rFonts w:ascii="Arial" w:hAnsi="Arial" w:cs="Arial"/>
          <w:b/>
          <w:sz w:val="22"/>
          <w:szCs w:val="22"/>
        </w:rPr>
      </w:pPr>
    </w:p>
    <w:p w14:paraId="5070800C" w14:textId="77777777"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5070800D" w14:textId="77777777" w:rsidR="00661EDA" w:rsidRPr="00386410" w:rsidRDefault="00661EDA" w:rsidP="00661EDA">
      <w:pPr>
        <w:widowControl w:val="0"/>
        <w:jc w:val="both"/>
        <w:rPr>
          <w:rFonts w:ascii="Arial" w:hAnsi="Arial" w:cs="Arial"/>
          <w:b/>
          <w:sz w:val="22"/>
          <w:szCs w:val="22"/>
        </w:rPr>
      </w:pPr>
    </w:p>
    <w:p w14:paraId="5070800E" w14:textId="77777777"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14:paraId="5070800F" w14:textId="77777777" w:rsidR="002A2457" w:rsidRDefault="002A2457" w:rsidP="00661EDA">
      <w:pPr>
        <w:widowControl w:val="0"/>
        <w:jc w:val="both"/>
        <w:rPr>
          <w:rFonts w:ascii="Arial" w:hAnsi="Arial" w:cs="Arial"/>
          <w:sz w:val="22"/>
          <w:szCs w:val="22"/>
        </w:rPr>
      </w:pPr>
    </w:p>
    <w:p w14:paraId="50708010" w14:textId="77777777" w:rsidR="00415F6B" w:rsidRPr="00386410" w:rsidRDefault="00415F6B" w:rsidP="00661EDA">
      <w:pPr>
        <w:widowControl w:val="0"/>
        <w:jc w:val="both"/>
        <w:rPr>
          <w:rFonts w:ascii="Arial" w:hAnsi="Arial" w:cs="Arial"/>
          <w:sz w:val="22"/>
          <w:szCs w:val="22"/>
        </w:rPr>
      </w:pPr>
    </w:p>
    <w:p w14:paraId="50708011" w14:textId="77777777"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14:paraId="50708012" w14:textId="77777777" w:rsidR="00661EDA" w:rsidRPr="00386410" w:rsidRDefault="00661EDA" w:rsidP="00661EDA">
      <w:pPr>
        <w:pStyle w:val="Zkladntext"/>
        <w:keepNext/>
        <w:widowControl/>
        <w:spacing w:before="120"/>
        <w:jc w:val="center"/>
        <w:rPr>
          <w:rFonts w:cs="Arial"/>
          <w:b/>
          <w:sz w:val="22"/>
          <w:szCs w:val="22"/>
          <w:u w:val="single"/>
        </w:rPr>
      </w:pPr>
    </w:p>
    <w:p w14:paraId="50708013" w14:textId="77777777" w:rsidR="00661EDA" w:rsidRDefault="00281A52" w:rsidP="00661EDA">
      <w:pPr>
        <w:pStyle w:val="Zkladntext"/>
        <w:keepNext/>
        <w:widowControl/>
        <w:numPr>
          <w:ilvl w:val="0"/>
          <w:numId w:val="6"/>
        </w:numPr>
        <w:tabs>
          <w:tab w:val="left" w:pos="360"/>
        </w:tabs>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14:paraId="50708014" w14:textId="77777777" w:rsidR="00F25221" w:rsidRDefault="00F25221" w:rsidP="00661EDA">
      <w:pPr>
        <w:widowControl w:val="0"/>
        <w:overflowPunct/>
        <w:autoSpaceDE/>
        <w:autoSpaceDN/>
        <w:adjustRightInd/>
        <w:jc w:val="both"/>
        <w:textAlignment w:val="auto"/>
        <w:rPr>
          <w:rFonts w:ascii="Arial" w:hAnsi="Arial" w:cs="Arial"/>
          <w:sz w:val="22"/>
          <w:szCs w:val="22"/>
        </w:rPr>
      </w:pPr>
    </w:p>
    <w:p w14:paraId="50708015" w14:textId="77777777" w:rsidR="00415F6B" w:rsidRPr="00386410" w:rsidRDefault="00415F6B" w:rsidP="00661EDA">
      <w:pPr>
        <w:widowControl w:val="0"/>
        <w:overflowPunct/>
        <w:autoSpaceDE/>
        <w:autoSpaceDN/>
        <w:adjustRightInd/>
        <w:jc w:val="both"/>
        <w:textAlignment w:val="auto"/>
        <w:rPr>
          <w:rFonts w:ascii="Arial" w:hAnsi="Arial" w:cs="Arial"/>
          <w:sz w:val="22"/>
          <w:szCs w:val="22"/>
        </w:rPr>
      </w:pPr>
    </w:p>
    <w:p w14:paraId="50708016" w14:textId="77777777"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X. ZÁVĚREČNÁ USTANOVENÍ</w:t>
      </w:r>
    </w:p>
    <w:p w14:paraId="50708017" w14:textId="77777777" w:rsidR="00661EDA" w:rsidRPr="00386410" w:rsidRDefault="00661EDA" w:rsidP="00661EDA">
      <w:pPr>
        <w:pStyle w:val="Zkladntext"/>
        <w:widowControl/>
        <w:spacing w:before="120"/>
        <w:rPr>
          <w:rFonts w:cs="Arial"/>
          <w:sz w:val="22"/>
          <w:szCs w:val="22"/>
        </w:rPr>
      </w:pPr>
    </w:p>
    <w:p w14:paraId="50708018" w14:textId="77777777"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0708019" w14:textId="77777777"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5070801A" w14:textId="77777777"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lastRenderedPageBreak/>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14:paraId="5070801B" w14:textId="77777777"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14:paraId="5070801C" w14:textId="77777777"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14:paraId="5070801E" w14:textId="31A4A9E3" w:rsidR="00661EDA" w:rsidRDefault="00661EDA" w:rsidP="00160845">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14:paraId="5070801F" w14:textId="77777777"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14:paraId="50708020" w14:textId="77777777"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50708021" w14:textId="77777777"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50708022" w14:textId="77777777" w:rsidR="00661EDA"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14:paraId="50708023" w14:textId="77777777" w:rsidR="003D2FC5" w:rsidRPr="003D2FC5" w:rsidRDefault="003D2FC5" w:rsidP="003D2FC5">
      <w:pPr>
        <w:pStyle w:val="Zkladntext"/>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3D2FC5">
        <w:rPr>
          <w:rFonts w:cs="Arial"/>
          <w:color w:val="auto"/>
          <w:sz w:val="22"/>
          <w:szCs w:val="22"/>
        </w:rPr>
        <w:tab/>
      </w:r>
      <w:r w:rsidRPr="003D2FC5">
        <w:rPr>
          <w:rFonts w:cs="Arial"/>
          <w:color w:val="auto"/>
          <w:sz w:val="22"/>
          <w:szCs w:val="22"/>
        </w:rPr>
        <w:tab/>
      </w:r>
    </w:p>
    <w:p w14:paraId="50708024" w14:textId="77777777" w:rsidR="003D2FC5" w:rsidRPr="003D2FC5" w:rsidRDefault="003D2FC5" w:rsidP="003D2FC5">
      <w:pPr>
        <w:pStyle w:val="Zkladntext"/>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50708025" w14:textId="77777777" w:rsidR="005925B1" w:rsidRPr="00FA3154" w:rsidRDefault="005925B1" w:rsidP="005925B1">
      <w:pPr>
        <w:pStyle w:val="Zkladntext"/>
        <w:numPr>
          <w:ilvl w:val="0"/>
          <w:numId w:val="25"/>
        </w:numPr>
        <w:tabs>
          <w:tab w:val="left" w:pos="360"/>
        </w:tabs>
        <w:spacing w:before="120" w:after="120"/>
        <w:jc w:val="both"/>
        <w:textAlignment w:val="auto"/>
        <w:rPr>
          <w:rFonts w:cs="Arial"/>
          <w:color w:val="auto"/>
          <w:sz w:val="22"/>
          <w:szCs w:val="22"/>
        </w:rPr>
      </w:pPr>
      <w:r w:rsidRPr="00FA3154">
        <w:rPr>
          <w:rFonts w:cs="Arial"/>
          <w:sz w:val="22"/>
          <w:szCs w:val="22"/>
        </w:rPr>
        <w:t xml:space="preserve">Zhotovitel prohlašuje, že se seznámil se zásadami, hodnotami a cíli </w:t>
      </w:r>
      <w:proofErr w:type="spellStart"/>
      <w:r w:rsidRPr="00FA3154">
        <w:rPr>
          <w:rFonts w:cs="Arial"/>
          <w:sz w:val="22"/>
          <w:szCs w:val="22"/>
        </w:rPr>
        <w:t>Compliance</w:t>
      </w:r>
      <w:proofErr w:type="spellEnd"/>
      <w:r w:rsidRPr="00FA3154">
        <w:rPr>
          <w:rFonts w:cs="Arial"/>
          <w:sz w:val="22"/>
          <w:szCs w:val="22"/>
        </w:rPr>
        <w:t xml:space="preserve"> programu Povodí Ohře, s.p. (</w:t>
      </w:r>
      <w:r w:rsidRPr="00160845">
        <w:rPr>
          <w:rFonts w:cs="Arial"/>
          <w:color w:val="auto"/>
          <w:sz w:val="22"/>
          <w:szCs w:val="22"/>
        </w:rPr>
        <w:t xml:space="preserve">viz </w:t>
      </w:r>
      <w:hyperlink r:id="rId12" w:history="1">
        <w:r w:rsidRPr="00160845">
          <w:rPr>
            <w:rFonts w:cs="Arial"/>
            <w:color w:val="auto"/>
            <w:sz w:val="22"/>
            <w:szCs w:val="22"/>
          </w:rPr>
          <w:t>http://www.poh.cz/protikorupcni-a-compliance-program/d-1346/p1=1458</w:t>
        </w:r>
      </w:hyperlink>
      <w:r w:rsidRPr="00160845">
        <w:rPr>
          <w:rFonts w:cs="Arial"/>
          <w:color w:val="auto"/>
          <w:sz w:val="22"/>
          <w:szCs w:val="22"/>
        </w:rPr>
        <w:t>), dále s Etic</w:t>
      </w:r>
      <w:r w:rsidRPr="00FA3154">
        <w:rPr>
          <w:rFonts w:cs="Arial"/>
          <w:sz w:val="22"/>
          <w:szCs w:val="22"/>
        </w:rPr>
        <w:t>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50708026" w14:textId="77777777" w:rsidR="00BE743A" w:rsidRPr="00BE743A" w:rsidRDefault="003D2FC5" w:rsidP="003D2FC5">
      <w:pPr>
        <w:pStyle w:val="Zkladntext"/>
        <w:widowControl/>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50708027" w14:textId="77777777" w:rsidR="00005B63" w:rsidRPr="00005B63"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14:paraId="50708028" w14:textId="77777777" w:rsidR="00005B63" w:rsidRPr="00160845" w:rsidRDefault="00005B63" w:rsidP="00005B63">
      <w:pPr>
        <w:pStyle w:val="Zkladntext"/>
        <w:widowControl/>
        <w:tabs>
          <w:tab w:val="left" w:pos="360"/>
        </w:tabs>
        <w:ind w:left="360"/>
        <w:jc w:val="both"/>
        <w:rPr>
          <w:rFonts w:cs="Arial"/>
          <w:i/>
          <w:color w:val="auto"/>
          <w:sz w:val="22"/>
          <w:szCs w:val="22"/>
        </w:rPr>
      </w:pPr>
      <w:r w:rsidRPr="00160845">
        <w:rPr>
          <w:rFonts w:cs="Arial"/>
          <w:i/>
          <w:color w:val="auto"/>
          <w:sz w:val="22"/>
          <w:szCs w:val="22"/>
        </w:rPr>
        <w:t>(pozn. pokud druhá smluvní strana považuje některé informace ve smlouvě za obch. tajemství, pak zde vysloveně uvést, které ustanovení za obch. tajemství považují).</w:t>
      </w:r>
    </w:p>
    <w:p w14:paraId="50708029" w14:textId="77777777" w:rsidR="00661EDA" w:rsidRDefault="00661EDA" w:rsidP="00661EDA">
      <w:pPr>
        <w:pStyle w:val="Zkladntext"/>
        <w:widowControl/>
        <w:tabs>
          <w:tab w:val="left" w:pos="360"/>
        </w:tabs>
        <w:jc w:val="both"/>
        <w:rPr>
          <w:color w:val="auto"/>
          <w:sz w:val="22"/>
          <w:szCs w:val="22"/>
        </w:rPr>
      </w:pPr>
    </w:p>
    <w:p w14:paraId="5070802A" w14:textId="15163765" w:rsidR="00F32817" w:rsidRPr="00160845" w:rsidRDefault="00F32817" w:rsidP="00F32817">
      <w:pPr>
        <w:pStyle w:val="Odstavecseseznamem"/>
        <w:numPr>
          <w:ilvl w:val="0"/>
          <w:numId w:val="25"/>
        </w:numPr>
        <w:spacing w:line="240" w:lineRule="auto"/>
        <w:jc w:val="both"/>
        <w:rPr>
          <w:rFonts w:ascii="Arial" w:hAnsi="Arial" w:cs="Arial"/>
          <w:color w:val="auto"/>
          <w:sz w:val="22"/>
          <w:szCs w:val="22"/>
        </w:rPr>
      </w:pPr>
      <w:r w:rsidRPr="00F32817">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160845">
        <w:rPr>
          <w:rFonts w:ascii="Arial" w:hAnsi="Arial" w:cs="Arial"/>
          <w:color w:val="auto"/>
          <w:sz w:val="22"/>
          <w:szCs w:val="22"/>
        </w:rPr>
        <w:t xml:space="preserve">na </w:t>
      </w:r>
      <w:hyperlink r:id="rId13" w:history="1">
        <w:r w:rsidRPr="00160845">
          <w:rPr>
            <w:rFonts w:ascii="Arial" w:hAnsi="Arial" w:cs="Arial"/>
            <w:color w:val="auto"/>
            <w:sz w:val="22"/>
            <w:szCs w:val="22"/>
          </w:rPr>
          <w:t>http://www.poh.cz/informace-o-zpracovani-osobnich-udaju/d-1369/p1=1459</w:t>
        </w:r>
      </w:hyperlink>
      <w:r w:rsidR="00160845">
        <w:rPr>
          <w:rFonts w:ascii="Arial" w:hAnsi="Arial" w:cs="Arial"/>
          <w:color w:val="auto"/>
          <w:sz w:val="22"/>
          <w:szCs w:val="22"/>
        </w:rPr>
        <w:t>.</w:t>
      </w:r>
    </w:p>
    <w:p w14:paraId="5070802B" w14:textId="77777777" w:rsidR="00093F96" w:rsidRPr="00093F96" w:rsidRDefault="00093F96" w:rsidP="00F32817">
      <w:pPr>
        <w:pStyle w:val="Zkladntext"/>
        <w:jc w:val="both"/>
        <w:rPr>
          <w:b/>
          <w:sz w:val="22"/>
          <w:szCs w:val="22"/>
        </w:rPr>
      </w:pPr>
      <w:r w:rsidRPr="00093F96">
        <w:rPr>
          <w:rFonts w:ascii="Helv" w:hAnsi="Helv" w:cs="Helv"/>
          <w:sz w:val="22"/>
          <w:szCs w:val="22"/>
        </w:rPr>
        <w:br/>
      </w:r>
    </w:p>
    <w:p w14:paraId="5070802C" w14:textId="77777777" w:rsidR="00093F96" w:rsidRDefault="00093F96" w:rsidP="00093F96">
      <w:pPr>
        <w:pStyle w:val="Zkladntext"/>
        <w:widowControl/>
        <w:tabs>
          <w:tab w:val="left" w:pos="360"/>
        </w:tabs>
        <w:ind w:left="360"/>
        <w:jc w:val="both"/>
        <w:rPr>
          <w:rFonts w:cs="Arial"/>
          <w:sz w:val="22"/>
          <w:szCs w:val="22"/>
        </w:rPr>
      </w:pPr>
    </w:p>
    <w:p w14:paraId="5070802D" w14:textId="77777777" w:rsidR="00093F96" w:rsidRPr="003851DD" w:rsidRDefault="00093F96" w:rsidP="00093F96">
      <w:pPr>
        <w:pStyle w:val="Zkladntext"/>
        <w:widowControl/>
        <w:numPr>
          <w:ilvl w:val="0"/>
          <w:numId w:val="25"/>
        </w:numPr>
        <w:tabs>
          <w:tab w:val="left" w:pos="360"/>
        </w:tabs>
        <w:jc w:val="both"/>
        <w:rPr>
          <w:rFonts w:cs="Arial"/>
          <w:sz w:val="22"/>
          <w:szCs w:val="22"/>
        </w:rPr>
      </w:pPr>
      <w:r w:rsidRPr="003851DD">
        <w:rPr>
          <w:rFonts w:cs="Arial"/>
          <w:sz w:val="22"/>
          <w:szCs w:val="22"/>
        </w:rPr>
        <w:lastRenderedPageBreak/>
        <w:t xml:space="preserve">Na svědectví tohoto smluvní strany tímto podepisují smlouvu. Tato smlouva je vyhotovena ve </w:t>
      </w:r>
      <w:r w:rsidRPr="003851DD">
        <w:rPr>
          <w:rFonts w:cs="Arial"/>
          <w:b/>
          <w:sz w:val="22"/>
          <w:szCs w:val="22"/>
        </w:rPr>
        <w:t>dvou</w:t>
      </w:r>
      <w:r w:rsidRPr="003851DD">
        <w:rPr>
          <w:rFonts w:cs="Arial"/>
          <w:sz w:val="22"/>
          <w:szCs w:val="22"/>
        </w:rPr>
        <w:t xml:space="preserve"> vyhotoveních, z nichž každé má platnost originálu. </w:t>
      </w:r>
      <w:r w:rsidRPr="003851DD">
        <w:rPr>
          <w:rFonts w:cs="Arial"/>
          <w:bCs/>
          <w:sz w:val="22"/>
          <w:szCs w:val="22"/>
        </w:rPr>
        <w:t xml:space="preserve">Každá ze smluvních stran obdrží </w:t>
      </w:r>
      <w:r w:rsidRPr="003851DD">
        <w:rPr>
          <w:rFonts w:cs="Arial"/>
          <w:b/>
          <w:bCs/>
          <w:sz w:val="22"/>
          <w:szCs w:val="22"/>
        </w:rPr>
        <w:t>jedno</w:t>
      </w:r>
      <w:r w:rsidRPr="003851DD">
        <w:rPr>
          <w:rFonts w:cs="Arial"/>
          <w:bCs/>
          <w:sz w:val="22"/>
          <w:szCs w:val="22"/>
        </w:rPr>
        <w:t xml:space="preserve"> vyhotovení smlouvy.</w:t>
      </w:r>
    </w:p>
    <w:p w14:paraId="5070802E" w14:textId="77777777" w:rsidR="00661EDA" w:rsidRDefault="00661EDA" w:rsidP="00661EDA">
      <w:pPr>
        <w:keepNext/>
        <w:jc w:val="both"/>
        <w:rPr>
          <w:rFonts w:ascii="Arial" w:hAnsi="Arial" w:cs="Arial"/>
          <w:sz w:val="22"/>
          <w:szCs w:val="22"/>
        </w:rPr>
      </w:pPr>
    </w:p>
    <w:p w14:paraId="5070802F" w14:textId="77777777" w:rsidR="00661EDA" w:rsidRDefault="00661EDA" w:rsidP="00661EDA">
      <w:pPr>
        <w:keepNext/>
        <w:jc w:val="both"/>
        <w:rPr>
          <w:rFonts w:ascii="Arial" w:hAnsi="Arial" w:cs="Arial"/>
          <w:sz w:val="22"/>
          <w:szCs w:val="22"/>
        </w:rPr>
      </w:pPr>
    </w:p>
    <w:p w14:paraId="50708030" w14:textId="77777777" w:rsidR="00661EDA" w:rsidRDefault="00661EDA" w:rsidP="00661EDA">
      <w:pPr>
        <w:keepNext/>
        <w:jc w:val="both"/>
        <w:rPr>
          <w:rFonts w:ascii="Arial" w:hAnsi="Arial" w:cs="Arial"/>
          <w:sz w:val="22"/>
          <w:szCs w:val="22"/>
        </w:rPr>
      </w:pPr>
    </w:p>
    <w:p w14:paraId="50708031" w14:textId="77777777" w:rsidR="00661EDA" w:rsidRDefault="00661EDA" w:rsidP="00661EDA">
      <w:pPr>
        <w:keepNext/>
        <w:jc w:val="both"/>
        <w:rPr>
          <w:rFonts w:ascii="Arial" w:hAnsi="Arial" w:cs="Arial"/>
          <w:sz w:val="22"/>
          <w:szCs w:val="22"/>
        </w:rPr>
      </w:pPr>
    </w:p>
    <w:p w14:paraId="50708032" w14:textId="77777777" w:rsidR="00661EDA" w:rsidRDefault="00661EDA" w:rsidP="00661EDA">
      <w:pPr>
        <w:keepNext/>
        <w:jc w:val="both"/>
        <w:rPr>
          <w:rFonts w:ascii="Arial" w:hAnsi="Arial" w:cs="Arial"/>
          <w:sz w:val="22"/>
          <w:szCs w:val="22"/>
        </w:rPr>
      </w:pPr>
    </w:p>
    <w:p w14:paraId="50708033" w14:textId="5AEDF4CE" w:rsidR="00661EDA" w:rsidRPr="00386410" w:rsidRDefault="00661EDA" w:rsidP="00661EDA">
      <w:pPr>
        <w:keepNext/>
        <w:jc w:val="both"/>
        <w:rPr>
          <w:rFonts w:ascii="Arial" w:hAnsi="Arial" w:cs="Arial"/>
          <w:sz w:val="22"/>
          <w:szCs w:val="22"/>
        </w:rPr>
      </w:pPr>
      <w:r w:rsidRPr="00386410">
        <w:rPr>
          <w:rFonts w:ascii="Arial" w:hAnsi="Arial" w:cs="Arial"/>
          <w:sz w:val="22"/>
          <w:szCs w:val="22"/>
        </w:rPr>
        <w:t xml:space="preserve">V Chomutově dne </w:t>
      </w:r>
      <w:r w:rsidR="00B97061">
        <w:rPr>
          <w:rFonts w:ascii="Arial" w:hAnsi="Arial" w:cs="Arial"/>
          <w:sz w:val="22"/>
          <w:szCs w:val="22"/>
        </w:rPr>
        <w:t>03.05.2019</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160845">
        <w:rPr>
          <w:rFonts w:ascii="Arial" w:hAnsi="Arial" w:cs="Arial"/>
          <w:sz w:val="22"/>
          <w:szCs w:val="22"/>
        </w:rPr>
        <w:t xml:space="preserve"> Kadani </w:t>
      </w:r>
      <w:r w:rsidRPr="00386410">
        <w:rPr>
          <w:rFonts w:ascii="Arial" w:hAnsi="Arial" w:cs="Arial"/>
          <w:sz w:val="22"/>
          <w:szCs w:val="22"/>
        </w:rPr>
        <w:t>dne</w:t>
      </w:r>
      <w:r w:rsidR="00117775">
        <w:rPr>
          <w:rFonts w:ascii="Arial" w:hAnsi="Arial" w:cs="Arial"/>
          <w:sz w:val="22"/>
          <w:szCs w:val="22"/>
        </w:rPr>
        <w:t xml:space="preserve"> 03.05.2019</w:t>
      </w:r>
      <w:r w:rsidRPr="00386410">
        <w:rPr>
          <w:rFonts w:ascii="Arial" w:hAnsi="Arial" w:cs="Arial"/>
          <w:sz w:val="22"/>
          <w:szCs w:val="22"/>
        </w:rPr>
        <w:t xml:space="preserve"> </w:t>
      </w:r>
    </w:p>
    <w:p w14:paraId="50708034" w14:textId="77777777" w:rsidR="00661EDA" w:rsidRPr="00386410" w:rsidRDefault="00661EDA" w:rsidP="00661EDA">
      <w:pPr>
        <w:keepNext/>
        <w:jc w:val="both"/>
        <w:rPr>
          <w:rFonts w:ascii="Arial" w:hAnsi="Arial" w:cs="Arial"/>
          <w:sz w:val="22"/>
          <w:szCs w:val="22"/>
        </w:rPr>
      </w:pPr>
    </w:p>
    <w:p w14:paraId="50708035" w14:textId="77777777"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281A52">
        <w:rPr>
          <w:rFonts w:ascii="Arial" w:hAnsi="Arial" w:cs="Arial"/>
          <w:sz w:val="22"/>
          <w:szCs w:val="22"/>
        </w:rPr>
        <w:t>zhotovitel</w:t>
      </w:r>
      <w:r>
        <w:rPr>
          <w:rFonts w:ascii="Arial" w:hAnsi="Arial" w:cs="Arial"/>
          <w:sz w:val="22"/>
          <w:szCs w:val="22"/>
        </w:rPr>
        <w:t>e</w:t>
      </w:r>
    </w:p>
    <w:p w14:paraId="50708036" w14:textId="77777777" w:rsidR="00661EDA" w:rsidRDefault="00661EDA" w:rsidP="00661EDA">
      <w:pPr>
        <w:keepNext/>
        <w:jc w:val="both"/>
        <w:rPr>
          <w:rFonts w:ascii="Arial" w:hAnsi="Arial" w:cs="Arial"/>
          <w:sz w:val="22"/>
          <w:szCs w:val="22"/>
        </w:rPr>
      </w:pPr>
    </w:p>
    <w:p w14:paraId="50708037" w14:textId="77777777" w:rsidR="00661EDA" w:rsidRDefault="00661EDA" w:rsidP="00661EDA">
      <w:pPr>
        <w:keepNext/>
        <w:jc w:val="both"/>
        <w:rPr>
          <w:rFonts w:ascii="Arial" w:hAnsi="Arial" w:cs="Arial"/>
          <w:sz w:val="22"/>
          <w:szCs w:val="22"/>
        </w:rPr>
      </w:pPr>
    </w:p>
    <w:p w14:paraId="50708038" w14:textId="77777777" w:rsidR="00661EDA" w:rsidRDefault="00661EDA" w:rsidP="00661EDA">
      <w:pPr>
        <w:keepNext/>
        <w:jc w:val="both"/>
        <w:rPr>
          <w:rFonts w:ascii="Arial" w:hAnsi="Arial" w:cs="Arial"/>
          <w:sz w:val="22"/>
          <w:szCs w:val="22"/>
        </w:rPr>
      </w:pPr>
    </w:p>
    <w:p w14:paraId="1057CD93" w14:textId="77777777" w:rsidR="00160845" w:rsidRDefault="00160845" w:rsidP="00661EDA">
      <w:pPr>
        <w:keepNext/>
        <w:jc w:val="both"/>
        <w:rPr>
          <w:rFonts w:ascii="Arial" w:hAnsi="Arial" w:cs="Arial"/>
          <w:sz w:val="22"/>
          <w:szCs w:val="22"/>
        </w:rPr>
      </w:pPr>
    </w:p>
    <w:p w14:paraId="13763681" w14:textId="77777777" w:rsidR="00160845" w:rsidRDefault="00160845" w:rsidP="00661EDA">
      <w:pPr>
        <w:keepNext/>
        <w:jc w:val="both"/>
        <w:rPr>
          <w:rFonts w:ascii="Arial" w:hAnsi="Arial" w:cs="Arial"/>
          <w:sz w:val="22"/>
          <w:szCs w:val="22"/>
        </w:rPr>
      </w:pPr>
    </w:p>
    <w:p w14:paraId="3915ABE2" w14:textId="77777777" w:rsidR="00160845" w:rsidRDefault="00160845" w:rsidP="00661EDA">
      <w:pPr>
        <w:keepNext/>
        <w:jc w:val="both"/>
        <w:rPr>
          <w:rFonts w:ascii="Arial" w:hAnsi="Arial" w:cs="Arial"/>
          <w:sz w:val="22"/>
          <w:szCs w:val="22"/>
        </w:rPr>
      </w:pPr>
    </w:p>
    <w:p w14:paraId="0F6FDFB6" w14:textId="77777777" w:rsidR="00160845" w:rsidRDefault="00160845" w:rsidP="00661EDA">
      <w:pPr>
        <w:keepNext/>
        <w:jc w:val="both"/>
        <w:rPr>
          <w:rFonts w:ascii="Arial" w:hAnsi="Arial" w:cs="Arial"/>
          <w:sz w:val="22"/>
          <w:szCs w:val="22"/>
        </w:rPr>
      </w:pPr>
    </w:p>
    <w:p w14:paraId="51E5FE17" w14:textId="77777777" w:rsidR="00160845" w:rsidRDefault="00160845" w:rsidP="00661EDA">
      <w:pPr>
        <w:keepNext/>
        <w:jc w:val="both"/>
        <w:rPr>
          <w:rFonts w:ascii="Arial" w:hAnsi="Arial" w:cs="Arial"/>
          <w:sz w:val="22"/>
          <w:szCs w:val="22"/>
        </w:rPr>
      </w:pPr>
    </w:p>
    <w:p w14:paraId="7F51A24D" w14:textId="77777777" w:rsidR="00160845" w:rsidRDefault="00160845" w:rsidP="00661EDA">
      <w:pPr>
        <w:keepNext/>
        <w:jc w:val="both"/>
        <w:rPr>
          <w:rFonts w:ascii="Arial" w:hAnsi="Arial" w:cs="Arial"/>
          <w:sz w:val="22"/>
          <w:szCs w:val="22"/>
        </w:rPr>
      </w:pPr>
    </w:p>
    <w:p w14:paraId="79CC5E07" w14:textId="77777777" w:rsidR="00160845" w:rsidRDefault="00160845" w:rsidP="00661EDA">
      <w:pPr>
        <w:keepNext/>
        <w:jc w:val="both"/>
        <w:rPr>
          <w:rFonts w:ascii="Arial" w:hAnsi="Arial" w:cs="Arial"/>
          <w:sz w:val="22"/>
          <w:szCs w:val="22"/>
        </w:rPr>
      </w:pPr>
    </w:p>
    <w:p w14:paraId="30402EB3" w14:textId="77777777" w:rsidR="00160845" w:rsidRDefault="00160845" w:rsidP="00661EDA">
      <w:pPr>
        <w:keepNext/>
        <w:jc w:val="both"/>
        <w:rPr>
          <w:rFonts w:ascii="Arial" w:hAnsi="Arial" w:cs="Arial"/>
          <w:sz w:val="22"/>
          <w:szCs w:val="22"/>
        </w:rPr>
      </w:pPr>
    </w:p>
    <w:p w14:paraId="294C621E" w14:textId="77777777" w:rsidR="00160845" w:rsidRPr="00386410" w:rsidRDefault="00160845" w:rsidP="00661EDA">
      <w:pPr>
        <w:keepNext/>
        <w:jc w:val="both"/>
        <w:rPr>
          <w:rFonts w:ascii="Arial" w:hAnsi="Arial" w:cs="Arial"/>
          <w:sz w:val="22"/>
          <w:szCs w:val="22"/>
        </w:rPr>
      </w:pPr>
    </w:p>
    <w:p w14:paraId="5070803B" w14:textId="49239A23" w:rsidR="00661EDA" w:rsidRDefault="00661EDA" w:rsidP="00B172EE">
      <w:pPr>
        <w:tabs>
          <w:tab w:val="left" w:pos="5025"/>
        </w:tabs>
        <w:jc w:val="both"/>
        <w:rPr>
          <w:rFonts w:ascii="Arial" w:hAnsi="Arial" w:cs="Arial"/>
          <w:sz w:val="22"/>
          <w:szCs w:val="22"/>
        </w:rPr>
      </w:pPr>
      <w:bookmarkStart w:id="0" w:name="_GoBack"/>
      <w:bookmarkEnd w:id="0"/>
      <w:r w:rsidRPr="00D74A50">
        <w:rPr>
          <w:rFonts w:ascii="Arial" w:hAnsi="Arial" w:cs="Arial"/>
          <w:sz w:val="22"/>
          <w:szCs w:val="22"/>
        </w:rPr>
        <w:t>Povodí Ohře, státní podnik</w:t>
      </w:r>
      <w:r w:rsidR="00B172EE">
        <w:rPr>
          <w:rFonts w:ascii="Arial" w:hAnsi="Arial" w:cs="Arial"/>
          <w:sz w:val="22"/>
          <w:szCs w:val="22"/>
        </w:rPr>
        <w:tab/>
        <w:t>TEBA MONTÁŽE s.r.o.</w:t>
      </w:r>
    </w:p>
    <w:p w14:paraId="5070803C" w14:textId="77777777" w:rsidR="00863475" w:rsidRDefault="00863475" w:rsidP="005668D0">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7F4E5" w14:textId="77777777" w:rsidR="00507429" w:rsidRDefault="00507429">
      <w:r>
        <w:separator/>
      </w:r>
    </w:p>
  </w:endnote>
  <w:endnote w:type="continuationSeparator" w:id="0">
    <w:p w14:paraId="38F7E7B0" w14:textId="77777777" w:rsidR="00507429" w:rsidRDefault="0050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08043" w14:textId="77777777"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7532ED">
      <w:rPr>
        <w:rFonts w:ascii="Arial" w:hAnsi="Arial" w:cs="Arial"/>
        <w:b/>
        <w:noProof/>
        <w:sz w:val="18"/>
        <w:szCs w:val="18"/>
      </w:rPr>
      <w:t>8</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7532ED">
      <w:rPr>
        <w:rFonts w:ascii="Arial" w:hAnsi="Arial" w:cs="Arial"/>
        <w:b/>
        <w:noProof/>
        <w:sz w:val="18"/>
        <w:szCs w:val="18"/>
      </w:rPr>
      <w:t>8</w:t>
    </w:r>
    <w:r w:rsidRPr="00996588">
      <w:rPr>
        <w:rFonts w:ascii="Arial" w:hAnsi="Arial" w:cs="Arial"/>
        <w:b/>
        <w:sz w:val="18"/>
        <w:szCs w:val="18"/>
      </w:rPr>
      <w:fldChar w:fldCharType="end"/>
    </w:r>
  </w:p>
  <w:p w14:paraId="50708044"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FEB6B" w14:textId="77777777" w:rsidR="00507429" w:rsidRDefault="00507429">
      <w:r>
        <w:separator/>
      </w:r>
    </w:p>
  </w:footnote>
  <w:footnote w:type="continuationSeparator" w:id="0">
    <w:p w14:paraId="267FDD24" w14:textId="77777777" w:rsidR="00507429" w:rsidRDefault="00507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08041" w14:textId="77777777"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14:paraId="50708042" w14:textId="77777777"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5B63"/>
    <w:rsid w:val="0001739A"/>
    <w:rsid w:val="0002005A"/>
    <w:rsid w:val="000270DF"/>
    <w:rsid w:val="00032AD0"/>
    <w:rsid w:val="000456A7"/>
    <w:rsid w:val="00053346"/>
    <w:rsid w:val="00065F5F"/>
    <w:rsid w:val="0008570D"/>
    <w:rsid w:val="00087DF2"/>
    <w:rsid w:val="000903EA"/>
    <w:rsid w:val="00091338"/>
    <w:rsid w:val="000914C6"/>
    <w:rsid w:val="000927E7"/>
    <w:rsid w:val="00093AD2"/>
    <w:rsid w:val="00093F96"/>
    <w:rsid w:val="000A10CD"/>
    <w:rsid w:val="000A28F1"/>
    <w:rsid w:val="000A6BD5"/>
    <w:rsid w:val="000B0E7E"/>
    <w:rsid w:val="000B1EB9"/>
    <w:rsid w:val="000B2E4B"/>
    <w:rsid w:val="000C24B4"/>
    <w:rsid w:val="000C514C"/>
    <w:rsid w:val="000F7037"/>
    <w:rsid w:val="00104D42"/>
    <w:rsid w:val="001059B7"/>
    <w:rsid w:val="0011076F"/>
    <w:rsid w:val="00114503"/>
    <w:rsid w:val="00114CFD"/>
    <w:rsid w:val="00117775"/>
    <w:rsid w:val="00123974"/>
    <w:rsid w:val="00140C3A"/>
    <w:rsid w:val="00145445"/>
    <w:rsid w:val="00151C33"/>
    <w:rsid w:val="001556E2"/>
    <w:rsid w:val="00160845"/>
    <w:rsid w:val="00191A3B"/>
    <w:rsid w:val="001B704F"/>
    <w:rsid w:val="001C04BD"/>
    <w:rsid w:val="001D3524"/>
    <w:rsid w:val="001D6BE7"/>
    <w:rsid w:val="001E3699"/>
    <w:rsid w:val="001E7343"/>
    <w:rsid w:val="001F1CE8"/>
    <w:rsid w:val="001F7612"/>
    <w:rsid w:val="0020184F"/>
    <w:rsid w:val="0020320D"/>
    <w:rsid w:val="002039CD"/>
    <w:rsid w:val="002044E5"/>
    <w:rsid w:val="002113D7"/>
    <w:rsid w:val="002157FE"/>
    <w:rsid w:val="002162CD"/>
    <w:rsid w:val="00241CC6"/>
    <w:rsid w:val="00255B29"/>
    <w:rsid w:val="00266BE7"/>
    <w:rsid w:val="00270FBB"/>
    <w:rsid w:val="00281A52"/>
    <w:rsid w:val="002841E7"/>
    <w:rsid w:val="00287DE7"/>
    <w:rsid w:val="002A01A5"/>
    <w:rsid w:val="002A2457"/>
    <w:rsid w:val="002A43BA"/>
    <w:rsid w:val="002A59FE"/>
    <w:rsid w:val="002B32CB"/>
    <w:rsid w:val="002B4360"/>
    <w:rsid w:val="002C23D8"/>
    <w:rsid w:val="002C293A"/>
    <w:rsid w:val="002C50E0"/>
    <w:rsid w:val="002D1039"/>
    <w:rsid w:val="002D299B"/>
    <w:rsid w:val="002E059B"/>
    <w:rsid w:val="002E2407"/>
    <w:rsid w:val="002E73A1"/>
    <w:rsid w:val="00302394"/>
    <w:rsid w:val="003042A5"/>
    <w:rsid w:val="00312AFD"/>
    <w:rsid w:val="00312BF9"/>
    <w:rsid w:val="00321D5C"/>
    <w:rsid w:val="0032245B"/>
    <w:rsid w:val="00327DB4"/>
    <w:rsid w:val="00333CB9"/>
    <w:rsid w:val="00342B91"/>
    <w:rsid w:val="00346C0D"/>
    <w:rsid w:val="00353A3F"/>
    <w:rsid w:val="0035651C"/>
    <w:rsid w:val="003755DC"/>
    <w:rsid w:val="003851DD"/>
    <w:rsid w:val="00386410"/>
    <w:rsid w:val="003A15B7"/>
    <w:rsid w:val="003A7BC6"/>
    <w:rsid w:val="003B2A08"/>
    <w:rsid w:val="003C1F89"/>
    <w:rsid w:val="003D2FC5"/>
    <w:rsid w:val="003D38EF"/>
    <w:rsid w:val="00400FD8"/>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6025A"/>
    <w:rsid w:val="00497D06"/>
    <w:rsid w:val="004A2984"/>
    <w:rsid w:val="004B1C1A"/>
    <w:rsid w:val="004B51E1"/>
    <w:rsid w:val="004D36BC"/>
    <w:rsid w:val="004D6F29"/>
    <w:rsid w:val="004E7D23"/>
    <w:rsid w:val="00501EA7"/>
    <w:rsid w:val="00507429"/>
    <w:rsid w:val="00512F40"/>
    <w:rsid w:val="00516E1F"/>
    <w:rsid w:val="00520647"/>
    <w:rsid w:val="005247CA"/>
    <w:rsid w:val="005302CD"/>
    <w:rsid w:val="005323F9"/>
    <w:rsid w:val="00533023"/>
    <w:rsid w:val="00547B4B"/>
    <w:rsid w:val="00563146"/>
    <w:rsid w:val="005668D0"/>
    <w:rsid w:val="005925B1"/>
    <w:rsid w:val="00595DCE"/>
    <w:rsid w:val="005B1728"/>
    <w:rsid w:val="005B2F97"/>
    <w:rsid w:val="005B3A86"/>
    <w:rsid w:val="005B53AA"/>
    <w:rsid w:val="005C10DB"/>
    <w:rsid w:val="005C6983"/>
    <w:rsid w:val="005E3955"/>
    <w:rsid w:val="005F217B"/>
    <w:rsid w:val="005F2E4B"/>
    <w:rsid w:val="005F34D9"/>
    <w:rsid w:val="00602394"/>
    <w:rsid w:val="0060531F"/>
    <w:rsid w:val="0063547B"/>
    <w:rsid w:val="00661EDA"/>
    <w:rsid w:val="0067189F"/>
    <w:rsid w:val="0068009D"/>
    <w:rsid w:val="00687E88"/>
    <w:rsid w:val="006A302C"/>
    <w:rsid w:val="006C0EF7"/>
    <w:rsid w:val="006C64E2"/>
    <w:rsid w:val="006D4CF2"/>
    <w:rsid w:val="006E4CC3"/>
    <w:rsid w:val="006E5F9A"/>
    <w:rsid w:val="006F321F"/>
    <w:rsid w:val="006F74DC"/>
    <w:rsid w:val="007111BD"/>
    <w:rsid w:val="00714263"/>
    <w:rsid w:val="007208A6"/>
    <w:rsid w:val="00734FF3"/>
    <w:rsid w:val="00740856"/>
    <w:rsid w:val="00741C05"/>
    <w:rsid w:val="0074616E"/>
    <w:rsid w:val="007532ED"/>
    <w:rsid w:val="00771122"/>
    <w:rsid w:val="00790434"/>
    <w:rsid w:val="007A75A7"/>
    <w:rsid w:val="007B5A24"/>
    <w:rsid w:val="007C2F9B"/>
    <w:rsid w:val="007C4DDD"/>
    <w:rsid w:val="007D5107"/>
    <w:rsid w:val="007F14CA"/>
    <w:rsid w:val="007F60BA"/>
    <w:rsid w:val="007F7071"/>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7535"/>
    <w:rsid w:val="00872CA3"/>
    <w:rsid w:val="00883D67"/>
    <w:rsid w:val="0088678E"/>
    <w:rsid w:val="008A107C"/>
    <w:rsid w:val="008B60D8"/>
    <w:rsid w:val="008B6A76"/>
    <w:rsid w:val="008B75A6"/>
    <w:rsid w:val="008D07D7"/>
    <w:rsid w:val="008D36CC"/>
    <w:rsid w:val="008E1482"/>
    <w:rsid w:val="008E3D91"/>
    <w:rsid w:val="008F5DBB"/>
    <w:rsid w:val="00905EAD"/>
    <w:rsid w:val="00910663"/>
    <w:rsid w:val="009128DD"/>
    <w:rsid w:val="00914A84"/>
    <w:rsid w:val="00917657"/>
    <w:rsid w:val="009177F7"/>
    <w:rsid w:val="00917F5B"/>
    <w:rsid w:val="00920D85"/>
    <w:rsid w:val="00921CCC"/>
    <w:rsid w:val="009231A4"/>
    <w:rsid w:val="0092548D"/>
    <w:rsid w:val="00947371"/>
    <w:rsid w:val="009477A5"/>
    <w:rsid w:val="00947CB1"/>
    <w:rsid w:val="0095255A"/>
    <w:rsid w:val="00954253"/>
    <w:rsid w:val="0095748D"/>
    <w:rsid w:val="0096148E"/>
    <w:rsid w:val="00961C61"/>
    <w:rsid w:val="00963F3F"/>
    <w:rsid w:val="0096637C"/>
    <w:rsid w:val="00977F47"/>
    <w:rsid w:val="0098025D"/>
    <w:rsid w:val="009843E0"/>
    <w:rsid w:val="00984678"/>
    <w:rsid w:val="00985B9D"/>
    <w:rsid w:val="00986F63"/>
    <w:rsid w:val="00991B86"/>
    <w:rsid w:val="00995E3E"/>
    <w:rsid w:val="00996588"/>
    <w:rsid w:val="009A120B"/>
    <w:rsid w:val="009A39F9"/>
    <w:rsid w:val="009D2E1E"/>
    <w:rsid w:val="009D5612"/>
    <w:rsid w:val="009E4EB9"/>
    <w:rsid w:val="009E6AB7"/>
    <w:rsid w:val="009F46E9"/>
    <w:rsid w:val="009F5C41"/>
    <w:rsid w:val="00A1328C"/>
    <w:rsid w:val="00A35A15"/>
    <w:rsid w:val="00A368D3"/>
    <w:rsid w:val="00A43B3A"/>
    <w:rsid w:val="00A71E04"/>
    <w:rsid w:val="00A72B4B"/>
    <w:rsid w:val="00A8568B"/>
    <w:rsid w:val="00A903B8"/>
    <w:rsid w:val="00A930F6"/>
    <w:rsid w:val="00AA0137"/>
    <w:rsid w:val="00AA34D6"/>
    <w:rsid w:val="00AA6370"/>
    <w:rsid w:val="00AB1358"/>
    <w:rsid w:val="00AB3ADF"/>
    <w:rsid w:val="00AB507D"/>
    <w:rsid w:val="00AD1BFF"/>
    <w:rsid w:val="00AD1CF0"/>
    <w:rsid w:val="00AD4C10"/>
    <w:rsid w:val="00AE6E47"/>
    <w:rsid w:val="00B015A5"/>
    <w:rsid w:val="00B10B2F"/>
    <w:rsid w:val="00B16B03"/>
    <w:rsid w:val="00B172EE"/>
    <w:rsid w:val="00B20CF7"/>
    <w:rsid w:val="00B619E9"/>
    <w:rsid w:val="00B63BF5"/>
    <w:rsid w:val="00B640F3"/>
    <w:rsid w:val="00B6787D"/>
    <w:rsid w:val="00B76C65"/>
    <w:rsid w:val="00B83EB6"/>
    <w:rsid w:val="00B90F61"/>
    <w:rsid w:val="00B92AF5"/>
    <w:rsid w:val="00B97061"/>
    <w:rsid w:val="00BA6C30"/>
    <w:rsid w:val="00BB77F0"/>
    <w:rsid w:val="00BC6B58"/>
    <w:rsid w:val="00BD5E01"/>
    <w:rsid w:val="00BE743A"/>
    <w:rsid w:val="00BF3D9B"/>
    <w:rsid w:val="00C06135"/>
    <w:rsid w:val="00C20C4F"/>
    <w:rsid w:val="00C516BF"/>
    <w:rsid w:val="00C5270F"/>
    <w:rsid w:val="00C56345"/>
    <w:rsid w:val="00C66556"/>
    <w:rsid w:val="00C67A94"/>
    <w:rsid w:val="00C9156E"/>
    <w:rsid w:val="00CA4A39"/>
    <w:rsid w:val="00CB7B50"/>
    <w:rsid w:val="00CD1D7C"/>
    <w:rsid w:val="00D13F01"/>
    <w:rsid w:val="00D14AEC"/>
    <w:rsid w:val="00D276F7"/>
    <w:rsid w:val="00D41B2F"/>
    <w:rsid w:val="00D533AF"/>
    <w:rsid w:val="00D53451"/>
    <w:rsid w:val="00D67203"/>
    <w:rsid w:val="00D75EBF"/>
    <w:rsid w:val="00D87104"/>
    <w:rsid w:val="00D87CD3"/>
    <w:rsid w:val="00D94469"/>
    <w:rsid w:val="00D968F8"/>
    <w:rsid w:val="00DA1280"/>
    <w:rsid w:val="00DA5568"/>
    <w:rsid w:val="00DB4E92"/>
    <w:rsid w:val="00DC10D8"/>
    <w:rsid w:val="00DD0E1B"/>
    <w:rsid w:val="00DE5B97"/>
    <w:rsid w:val="00DE675A"/>
    <w:rsid w:val="00DF242D"/>
    <w:rsid w:val="00DF41F7"/>
    <w:rsid w:val="00E013FE"/>
    <w:rsid w:val="00E048D1"/>
    <w:rsid w:val="00E10428"/>
    <w:rsid w:val="00E327CE"/>
    <w:rsid w:val="00E610AD"/>
    <w:rsid w:val="00E705B8"/>
    <w:rsid w:val="00E83DA6"/>
    <w:rsid w:val="00E8418F"/>
    <w:rsid w:val="00E860C8"/>
    <w:rsid w:val="00E8734A"/>
    <w:rsid w:val="00E9193C"/>
    <w:rsid w:val="00E97587"/>
    <w:rsid w:val="00EA707E"/>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2817"/>
    <w:rsid w:val="00F352E0"/>
    <w:rsid w:val="00F50190"/>
    <w:rsid w:val="00F503E9"/>
    <w:rsid w:val="00F52D0A"/>
    <w:rsid w:val="00F54D46"/>
    <w:rsid w:val="00F5552E"/>
    <w:rsid w:val="00F56C50"/>
    <w:rsid w:val="00F67B02"/>
    <w:rsid w:val="00F72329"/>
    <w:rsid w:val="00F73E42"/>
    <w:rsid w:val="00F93389"/>
    <w:rsid w:val="00F94ACC"/>
    <w:rsid w:val="00FA1DB5"/>
    <w:rsid w:val="00FA4D41"/>
    <w:rsid w:val="00FA775D"/>
    <w:rsid w:val="00FB6179"/>
    <w:rsid w:val="00FC43D3"/>
    <w:rsid w:val="00FC51E1"/>
    <w:rsid w:val="00FC7DB7"/>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0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tikorupcni-a-compliance-program/d-1346/p1=14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pr@poh.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5E64F-B567-4FBC-B6A8-3CD4D9CD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31</TotalTime>
  <Pages>1</Pages>
  <Words>2665</Words>
  <Characters>15726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37</cp:revision>
  <cp:lastPrinted>2005-07-18T05:22:00Z</cp:lastPrinted>
  <dcterms:created xsi:type="dcterms:W3CDTF">2017-12-15T13:47:00Z</dcterms:created>
  <dcterms:modified xsi:type="dcterms:W3CDTF">2019-05-03T12:16:00Z</dcterms:modified>
</cp:coreProperties>
</file>