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18A39E" w14:textId="77777777" w:rsidR="002A249C" w:rsidRPr="0081736D" w:rsidRDefault="000A772F" w:rsidP="00E926D2">
      <w:pPr>
        <w:jc w:val="both"/>
        <w:rPr>
          <w:rFonts w:cs="Times New Roman"/>
          <w:lang w:val="en-US"/>
        </w:rPr>
      </w:pPr>
      <w:r w:rsidRPr="0081736D">
        <w:rPr>
          <w:rFonts w:cs="Times New Roman"/>
          <w:noProof/>
        </w:rPr>
        <w:drawing>
          <wp:anchor distT="152400" distB="152400" distL="152400" distR="152400" simplePos="0" relativeHeight="251658240" behindDoc="0" locked="0" layoutInCell="1" allowOverlap="1" wp14:anchorId="4E6CBA8C" wp14:editId="3C3D5FBB">
            <wp:simplePos x="0" y="0"/>
            <wp:positionH relativeFrom="margin">
              <wp:posOffset>3398648</wp:posOffset>
            </wp:positionH>
            <wp:positionV relativeFrom="page">
              <wp:posOffset>304800</wp:posOffset>
            </wp:positionV>
            <wp:extent cx="2826257" cy="757555"/>
            <wp:effectExtent l="0" t="0" r="0" b="0"/>
            <wp:wrapThrough wrapText="bothSides" distL="152400" distR="152400">
              <wp:wrapPolygon edited="1">
                <wp:start x="3333" y="4499"/>
                <wp:lineTo x="2960" y="4658"/>
                <wp:lineTo x="2654" y="5314"/>
                <wp:lineTo x="2545" y="5405"/>
                <wp:lineTo x="2281" y="5314"/>
                <wp:lineTo x="2281" y="5891"/>
                <wp:lineTo x="1908" y="5156"/>
                <wp:lineTo x="1447" y="5076"/>
                <wp:lineTo x="1338" y="5721"/>
                <wp:lineTo x="1404" y="6876"/>
                <wp:lineTo x="1077" y="6140"/>
                <wp:lineTo x="704" y="5970"/>
                <wp:lineTo x="616" y="6298"/>
                <wp:lineTo x="616" y="7532"/>
                <wp:lineTo x="901" y="8754"/>
                <wp:lineTo x="746" y="8833"/>
                <wp:lineTo x="528" y="9003"/>
                <wp:lineTo x="528" y="10474"/>
                <wp:lineTo x="901" y="12024"/>
                <wp:lineTo x="767" y="12104"/>
                <wp:lineTo x="658" y="12602"/>
                <wp:lineTo x="746" y="13903"/>
                <wp:lineTo x="1098" y="15385"/>
                <wp:lineTo x="1799" y="17422"/>
                <wp:lineTo x="2763" y="19470"/>
                <wp:lineTo x="3728" y="20613"/>
                <wp:lineTo x="4562" y="20692"/>
                <wp:lineTo x="5111" y="20047"/>
                <wp:lineTo x="5614" y="18656"/>
                <wp:lineTo x="5966" y="16528"/>
                <wp:lineTo x="6118" y="13416"/>
                <wp:lineTo x="5987" y="9410"/>
                <wp:lineTo x="5681" y="6627"/>
                <wp:lineTo x="5308" y="5076"/>
                <wp:lineTo x="5002" y="4907"/>
                <wp:lineTo x="4847" y="5563"/>
                <wp:lineTo x="4847" y="8019"/>
                <wp:lineTo x="4738" y="7204"/>
                <wp:lineTo x="4474" y="5970"/>
                <wp:lineTo x="3949" y="4827"/>
                <wp:lineTo x="3333" y="4499"/>
                <wp:lineTo x="7480" y="4499"/>
                <wp:lineTo x="7480" y="7611"/>
                <wp:lineTo x="7195" y="8019"/>
                <wp:lineTo x="7019" y="9082"/>
                <wp:lineTo x="6973" y="10881"/>
                <wp:lineTo x="7082" y="12024"/>
                <wp:lineTo x="7237" y="12431"/>
                <wp:lineTo x="7237" y="14638"/>
                <wp:lineTo x="7107" y="14729"/>
                <wp:lineTo x="7082" y="17343"/>
                <wp:lineTo x="7456" y="17422"/>
                <wp:lineTo x="7589" y="17015"/>
                <wp:lineTo x="7631" y="15385"/>
                <wp:lineTo x="7543" y="14887"/>
                <wp:lineTo x="7258" y="14655"/>
                <wp:lineTo x="7258" y="15136"/>
                <wp:lineTo x="7368" y="15216"/>
                <wp:lineTo x="7413" y="15295"/>
                <wp:lineTo x="7434" y="16687"/>
                <wp:lineTo x="7304" y="17015"/>
                <wp:lineTo x="7258" y="15136"/>
                <wp:lineTo x="7258" y="14655"/>
                <wp:lineTo x="7237" y="14638"/>
                <wp:lineTo x="7237" y="12431"/>
                <wp:lineTo x="7392" y="12839"/>
                <wp:lineTo x="7765" y="12625"/>
                <wp:lineTo x="7765" y="14729"/>
                <wp:lineTo x="7765" y="17422"/>
                <wp:lineTo x="8135" y="17422"/>
                <wp:lineTo x="8135" y="16936"/>
                <wp:lineTo x="7938" y="16936"/>
                <wp:lineTo x="7938" y="16279"/>
                <wp:lineTo x="8092" y="16279"/>
                <wp:lineTo x="8114" y="15793"/>
                <wp:lineTo x="7938" y="15793"/>
                <wp:lineTo x="7938" y="15216"/>
                <wp:lineTo x="8135" y="15216"/>
                <wp:lineTo x="8135" y="14729"/>
                <wp:lineTo x="7765" y="14729"/>
                <wp:lineTo x="7765" y="12625"/>
                <wp:lineTo x="7807" y="12602"/>
                <wp:lineTo x="7765" y="11775"/>
                <wp:lineTo x="7522" y="11866"/>
                <wp:lineTo x="7368" y="11289"/>
                <wp:lineTo x="7346" y="9241"/>
                <wp:lineTo x="7434" y="8754"/>
                <wp:lineTo x="7765" y="8675"/>
                <wp:lineTo x="7829" y="7939"/>
                <wp:lineTo x="7480" y="7611"/>
                <wp:lineTo x="7480" y="4499"/>
                <wp:lineTo x="7983" y="4499"/>
                <wp:lineTo x="7983" y="7770"/>
                <wp:lineTo x="7983" y="8584"/>
                <wp:lineTo x="8335" y="8584"/>
                <wp:lineTo x="7938" y="12602"/>
                <wp:lineTo x="8202" y="12652"/>
                <wp:lineTo x="8202" y="14729"/>
                <wp:lineTo x="8399" y="17264"/>
                <wp:lineTo x="8596" y="17422"/>
                <wp:lineTo x="8817" y="14887"/>
                <wp:lineTo x="8617" y="14729"/>
                <wp:lineTo x="8532" y="16121"/>
                <wp:lineTo x="8420" y="14808"/>
                <wp:lineTo x="8202" y="14729"/>
                <wp:lineTo x="8202" y="12652"/>
                <wp:lineTo x="8772" y="12760"/>
                <wp:lineTo x="8772" y="11945"/>
                <wp:lineTo x="8378" y="11945"/>
                <wp:lineTo x="8751" y="7770"/>
                <wp:lineTo x="7983" y="7770"/>
                <wp:lineTo x="7983" y="4499"/>
                <wp:lineTo x="8902" y="4499"/>
                <wp:lineTo x="8902" y="14729"/>
                <wp:lineTo x="8902" y="17422"/>
                <wp:lineTo x="9275" y="17422"/>
                <wp:lineTo x="9275" y="16936"/>
                <wp:lineTo x="9103" y="16936"/>
                <wp:lineTo x="9103" y="16279"/>
                <wp:lineTo x="9254" y="16279"/>
                <wp:lineTo x="9254" y="15793"/>
                <wp:lineTo x="9103" y="15793"/>
                <wp:lineTo x="9103" y="15216"/>
                <wp:lineTo x="9275" y="15216"/>
                <wp:lineTo x="9275" y="14729"/>
                <wp:lineTo x="8902" y="14729"/>
                <wp:lineTo x="8902" y="4499"/>
                <wp:lineTo x="8969" y="4499"/>
                <wp:lineTo x="8969" y="7770"/>
                <wp:lineTo x="8969" y="12760"/>
                <wp:lineTo x="9430" y="12760"/>
                <wp:lineTo x="9430" y="14729"/>
                <wp:lineTo x="9430" y="17422"/>
                <wp:lineTo x="9803" y="17422"/>
                <wp:lineTo x="9803" y="16936"/>
                <wp:lineTo x="9606" y="16936"/>
                <wp:lineTo x="9606" y="14729"/>
                <wp:lineTo x="9430" y="14729"/>
                <wp:lineTo x="9430" y="12760"/>
                <wp:lineTo x="9670" y="12760"/>
                <wp:lineTo x="9670" y="11945"/>
                <wp:lineTo x="9300" y="11945"/>
                <wp:lineTo x="9300" y="10633"/>
                <wp:lineTo x="9606" y="10633"/>
                <wp:lineTo x="9606" y="9739"/>
                <wp:lineTo x="9300" y="9739"/>
                <wp:lineTo x="9300" y="8584"/>
                <wp:lineTo x="9670" y="8584"/>
                <wp:lineTo x="9670" y="7770"/>
                <wp:lineTo x="8969" y="7770"/>
                <wp:lineTo x="8969" y="4499"/>
                <wp:lineTo x="10307" y="4499"/>
                <wp:lineTo x="10307" y="7611"/>
                <wp:lineTo x="10176" y="7690"/>
                <wp:lineTo x="9955" y="8177"/>
                <wp:lineTo x="9803" y="9739"/>
                <wp:lineTo x="9891" y="11945"/>
                <wp:lineTo x="10088" y="12607"/>
                <wp:lineTo x="10088" y="14638"/>
                <wp:lineTo x="10067" y="14677"/>
                <wp:lineTo x="10067" y="15216"/>
                <wp:lineTo x="10176" y="15216"/>
                <wp:lineTo x="10197" y="15216"/>
                <wp:lineTo x="10197" y="16856"/>
                <wp:lineTo x="10067" y="16856"/>
                <wp:lineTo x="10067" y="15216"/>
                <wp:lineTo x="10067" y="14677"/>
                <wp:lineTo x="9912" y="14967"/>
                <wp:lineTo x="9846" y="16528"/>
                <wp:lineTo x="9955" y="17264"/>
                <wp:lineTo x="10176" y="17501"/>
                <wp:lineTo x="10373" y="17015"/>
                <wp:lineTo x="10416" y="15464"/>
                <wp:lineTo x="10328" y="14887"/>
                <wp:lineTo x="10088" y="14638"/>
                <wp:lineTo x="10088" y="12607"/>
                <wp:lineTo x="10110" y="12681"/>
                <wp:lineTo x="10592" y="12681"/>
                <wp:lineTo x="10592" y="11866"/>
                <wp:lineTo x="10483" y="11866"/>
                <wp:lineTo x="10240" y="11617"/>
                <wp:lineTo x="10131" y="10474"/>
                <wp:lineTo x="10240" y="8754"/>
                <wp:lineTo x="10571" y="8675"/>
                <wp:lineTo x="10637" y="7939"/>
                <wp:lineTo x="10307" y="7611"/>
                <wp:lineTo x="10307" y="4499"/>
                <wp:lineTo x="10701" y="4499"/>
                <wp:lineTo x="10701" y="14638"/>
                <wp:lineTo x="10571" y="14729"/>
                <wp:lineTo x="10549" y="17422"/>
                <wp:lineTo x="10747" y="17422"/>
                <wp:lineTo x="10747" y="16449"/>
                <wp:lineTo x="10877" y="16449"/>
                <wp:lineTo x="11053" y="15951"/>
                <wp:lineTo x="11007" y="14887"/>
                <wp:lineTo x="10747" y="14675"/>
                <wp:lineTo x="10747" y="15057"/>
                <wp:lineTo x="10810" y="15136"/>
                <wp:lineTo x="10856" y="15136"/>
                <wp:lineTo x="10877" y="15872"/>
                <wp:lineTo x="10747" y="16030"/>
                <wp:lineTo x="10747" y="15057"/>
                <wp:lineTo x="10747" y="14675"/>
                <wp:lineTo x="10701" y="14638"/>
                <wp:lineTo x="10701" y="4499"/>
                <wp:lineTo x="10768" y="4499"/>
                <wp:lineTo x="10768" y="7770"/>
                <wp:lineTo x="10768" y="12760"/>
                <wp:lineTo x="11095" y="12760"/>
                <wp:lineTo x="11095" y="10633"/>
                <wp:lineTo x="11183" y="10633"/>
                <wp:lineTo x="11183" y="14729"/>
                <wp:lineTo x="11120" y="17422"/>
                <wp:lineTo x="11271" y="17422"/>
                <wp:lineTo x="11292" y="15872"/>
                <wp:lineTo x="11426" y="17343"/>
                <wp:lineTo x="11535" y="17422"/>
                <wp:lineTo x="11644" y="16030"/>
                <wp:lineTo x="11711" y="17422"/>
                <wp:lineTo x="11887" y="17422"/>
                <wp:lineTo x="11820" y="14887"/>
                <wp:lineTo x="11623" y="14729"/>
                <wp:lineTo x="11514" y="16358"/>
                <wp:lineTo x="11380" y="14729"/>
                <wp:lineTo x="11183" y="14729"/>
                <wp:lineTo x="11183" y="10633"/>
                <wp:lineTo x="11426" y="10633"/>
                <wp:lineTo x="11426" y="12760"/>
                <wp:lineTo x="11754" y="12760"/>
                <wp:lineTo x="11754" y="7770"/>
                <wp:lineTo x="11426" y="7770"/>
                <wp:lineTo x="11426" y="9739"/>
                <wp:lineTo x="11095" y="9739"/>
                <wp:lineTo x="11095" y="7770"/>
                <wp:lineTo x="10768" y="7770"/>
                <wp:lineTo x="10768" y="4499"/>
                <wp:lineTo x="12017" y="4499"/>
                <wp:lineTo x="12017" y="14729"/>
                <wp:lineTo x="12017" y="17422"/>
                <wp:lineTo x="12412" y="17422"/>
                <wp:lineTo x="12412" y="16936"/>
                <wp:lineTo x="12215" y="16936"/>
                <wp:lineTo x="12215" y="16279"/>
                <wp:lineTo x="12369" y="16279"/>
                <wp:lineTo x="12369" y="15793"/>
                <wp:lineTo x="12215" y="15793"/>
                <wp:lineTo x="12215" y="15216"/>
                <wp:lineTo x="12412" y="15216"/>
                <wp:lineTo x="12412" y="14729"/>
                <wp:lineTo x="12017" y="14729"/>
                <wp:lineTo x="12017" y="4499"/>
                <wp:lineTo x="12545" y="4499"/>
                <wp:lineTo x="12545" y="14729"/>
                <wp:lineTo x="12545" y="17422"/>
                <wp:lineTo x="12718" y="17422"/>
                <wp:lineTo x="12718" y="15951"/>
                <wp:lineTo x="12939" y="17343"/>
                <wp:lineTo x="13115" y="17422"/>
                <wp:lineTo x="13115" y="14729"/>
                <wp:lineTo x="12961" y="14729"/>
                <wp:lineTo x="12961" y="16200"/>
                <wp:lineTo x="12742" y="14808"/>
                <wp:lineTo x="12545" y="14729"/>
                <wp:lineTo x="12545" y="4499"/>
                <wp:lineTo x="12982" y="4499"/>
                <wp:lineTo x="12982" y="7611"/>
                <wp:lineTo x="12939" y="7642"/>
                <wp:lineTo x="12939" y="8426"/>
                <wp:lineTo x="13091" y="8426"/>
                <wp:lineTo x="13137" y="8426"/>
                <wp:lineTo x="13246" y="9161"/>
                <wp:lineTo x="13158" y="10067"/>
                <wp:lineTo x="12961" y="10225"/>
                <wp:lineTo x="12939" y="8426"/>
                <wp:lineTo x="12939" y="7642"/>
                <wp:lineTo x="12654" y="7849"/>
                <wp:lineTo x="12630" y="12760"/>
                <wp:lineTo x="12939" y="12760"/>
                <wp:lineTo x="12939" y="10712"/>
                <wp:lineTo x="13225" y="12681"/>
                <wp:lineTo x="13225" y="14729"/>
                <wp:lineTo x="13225" y="15216"/>
                <wp:lineTo x="13355" y="15216"/>
                <wp:lineTo x="13355" y="17422"/>
                <wp:lineTo x="13531" y="17422"/>
                <wp:lineTo x="13531" y="15216"/>
                <wp:lineTo x="13661" y="15216"/>
                <wp:lineTo x="13661" y="14729"/>
                <wp:lineTo x="13225" y="14729"/>
                <wp:lineTo x="13225" y="12681"/>
                <wp:lineTo x="13619" y="12760"/>
                <wp:lineTo x="13288" y="10553"/>
                <wp:lineTo x="13510" y="10067"/>
                <wp:lineTo x="13573" y="8912"/>
                <wp:lineTo x="13422" y="8019"/>
                <wp:lineTo x="12982" y="7611"/>
                <wp:lineTo x="12982" y="4499"/>
                <wp:lineTo x="13771" y="4499"/>
                <wp:lineTo x="13771" y="7770"/>
                <wp:lineTo x="13771" y="12760"/>
                <wp:lineTo x="14341" y="12760"/>
                <wp:lineTo x="14341" y="14559"/>
                <wp:lineTo x="14189" y="14887"/>
                <wp:lineTo x="14101" y="16279"/>
                <wp:lineTo x="14232" y="17264"/>
                <wp:lineTo x="14538" y="17343"/>
                <wp:lineTo x="14562" y="16936"/>
                <wp:lineTo x="14341" y="16687"/>
                <wp:lineTo x="14341" y="15295"/>
                <wp:lineTo x="14517" y="15136"/>
                <wp:lineTo x="14562" y="14729"/>
                <wp:lineTo x="14341" y="14559"/>
                <wp:lineTo x="14341" y="12760"/>
                <wp:lineTo x="14474" y="12760"/>
                <wp:lineTo x="14474" y="11945"/>
                <wp:lineTo x="14101" y="11945"/>
                <wp:lineTo x="14101" y="10633"/>
                <wp:lineTo x="14429" y="10633"/>
                <wp:lineTo x="14429" y="9818"/>
                <wp:lineTo x="14101" y="9739"/>
                <wp:lineTo x="14101" y="8584"/>
                <wp:lineTo x="14474" y="8584"/>
                <wp:lineTo x="14474" y="7770"/>
                <wp:lineTo x="13771" y="7770"/>
                <wp:lineTo x="13771" y="4499"/>
                <wp:lineTo x="15044" y="4499"/>
                <wp:lineTo x="15044" y="7611"/>
                <wp:lineTo x="14999" y="7643"/>
                <wp:lineTo x="14999" y="8426"/>
                <wp:lineTo x="15154" y="8426"/>
                <wp:lineTo x="15263" y="8584"/>
                <wp:lineTo x="15263" y="9897"/>
                <wp:lineTo x="15044" y="10225"/>
                <wp:lineTo x="14999" y="8426"/>
                <wp:lineTo x="14999" y="7643"/>
                <wp:lineTo x="14714" y="7849"/>
                <wp:lineTo x="14693" y="12760"/>
                <wp:lineTo x="14823" y="12760"/>
                <wp:lineTo x="14823" y="14559"/>
                <wp:lineTo x="14671" y="14887"/>
                <wp:lineTo x="14605" y="16449"/>
                <wp:lineTo x="14714" y="17264"/>
                <wp:lineTo x="15044" y="17343"/>
                <wp:lineTo x="15196" y="16279"/>
                <wp:lineTo x="15108" y="14887"/>
                <wp:lineTo x="14911" y="14660"/>
                <wp:lineTo x="14911" y="15136"/>
                <wp:lineTo x="14935" y="15136"/>
                <wp:lineTo x="14978" y="16687"/>
                <wp:lineTo x="14823" y="16766"/>
                <wp:lineTo x="14823" y="15216"/>
                <wp:lineTo x="14911" y="15136"/>
                <wp:lineTo x="14911" y="14660"/>
                <wp:lineTo x="14823" y="14559"/>
                <wp:lineTo x="14823" y="12760"/>
                <wp:lineTo x="14999" y="12760"/>
                <wp:lineTo x="14999" y="10881"/>
                <wp:lineTo x="15372" y="10802"/>
                <wp:lineTo x="15481" y="10439"/>
                <wp:lineTo x="15481" y="14559"/>
                <wp:lineTo x="15305" y="15057"/>
                <wp:lineTo x="15263" y="16607"/>
                <wp:lineTo x="15351" y="17184"/>
                <wp:lineTo x="15678" y="17343"/>
                <wp:lineTo x="15788" y="16936"/>
                <wp:lineTo x="15833" y="15295"/>
                <wp:lineTo x="15745" y="14808"/>
                <wp:lineTo x="15590" y="14661"/>
                <wp:lineTo x="15590" y="15136"/>
                <wp:lineTo x="15615" y="15136"/>
                <wp:lineTo x="15636" y="16687"/>
                <wp:lineTo x="15506" y="16766"/>
                <wp:lineTo x="15481" y="15216"/>
                <wp:lineTo x="15590" y="15136"/>
                <wp:lineTo x="15590" y="14661"/>
                <wp:lineTo x="15481" y="14559"/>
                <wp:lineTo x="15481" y="10439"/>
                <wp:lineTo x="15569" y="10146"/>
                <wp:lineTo x="15636" y="9003"/>
                <wp:lineTo x="15481" y="8019"/>
                <wp:lineTo x="15044" y="7611"/>
                <wp:lineTo x="15044" y="4499"/>
                <wp:lineTo x="15745" y="4499"/>
                <wp:lineTo x="15745" y="7770"/>
                <wp:lineTo x="15766" y="11945"/>
                <wp:lineTo x="15964" y="12681"/>
                <wp:lineTo x="16073" y="12699"/>
                <wp:lineTo x="16073" y="14559"/>
                <wp:lineTo x="15988" y="14638"/>
                <wp:lineTo x="15942" y="17343"/>
                <wp:lineTo x="16118" y="17343"/>
                <wp:lineTo x="16118" y="16358"/>
                <wp:lineTo x="16358" y="16279"/>
                <wp:lineTo x="16446" y="15623"/>
                <wp:lineTo x="16403" y="14808"/>
                <wp:lineTo x="16118" y="14592"/>
                <wp:lineTo x="16118" y="15057"/>
                <wp:lineTo x="16206" y="15057"/>
                <wp:lineTo x="16249" y="15057"/>
                <wp:lineTo x="16273" y="15793"/>
                <wp:lineTo x="16118" y="15951"/>
                <wp:lineTo x="16118" y="15057"/>
                <wp:lineTo x="16118" y="14592"/>
                <wp:lineTo x="16073" y="14559"/>
                <wp:lineTo x="16073" y="12699"/>
                <wp:lineTo x="16425" y="12760"/>
                <wp:lineTo x="16558" y="12359"/>
                <wp:lineTo x="16558" y="14638"/>
                <wp:lineTo x="16558" y="17343"/>
                <wp:lineTo x="16928" y="17343"/>
                <wp:lineTo x="16928" y="16856"/>
                <wp:lineTo x="16731" y="16856"/>
                <wp:lineTo x="16731" y="16200"/>
                <wp:lineTo x="16907" y="16200"/>
                <wp:lineTo x="16907" y="15793"/>
                <wp:lineTo x="16731" y="15702"/>
                <wp:lineTo x="16731" y="15136"/>
                <wp:lineTo x="16928" y="15136"/>
                <wp:lineTo x="16928" y="14638"/>
                <wp:lineTo x="16558" y="14638"/>
                <wp:lineTo x="16558" y="12359"/>
                <wp:lineTo x="16643" y="12104"/>
                <wp:lineTo x="16688" y="7770"/>
                <wp:lineTo x="16382" y="7770"/>
                <wp:lineTo x="16337" y="11775"/>
                <wp:lineTo x="16118" y="11696"/>
                <wp:lineTo x="16073" y="7770"/>
                <wp:lineTo x="15745" y="7770"/>
                <wp:lineTo x="15745" y="4499"/>
                <wp:lineTo x="17259" y="4499"/>
                <wp:lineTo x="17259" y="7611"/>
                <wp:lineTo x="17237" y="7626"/>
                <wp:lineTo x="17237" y="8426"/>
                <wp:lineTo x="17389" y="8426"/>
                <wp:lineTo x="17498" y="8584"/>
                <wp:lineTo x="17498" y="9569"/>
                <wp:lineTo x="17237" y="9818"/>
                <wp:lineTo x="17237" y="10474"/>
                <wp:lineTo x="17410" y="10553"/>
                <wp:lineTo x="17523" y="10712"/>
                <wp:lineTo x="17523" y="11866"/>
                <wp:lineTo x="17237" y="12024"/>
                <wp:lineTo x="17237" y="10474"/>
                <wp:lineTo x="17237" y="9818"/>
                <wp:lineTo x="17237" y="8426"/>
                <wp:lineTo x="17237" y="7626"/>
                <wp:lineTo x="16928" y="7849"/>
                <wp:lineTo x="16907" y="12511"/>
                <wp:lineTo x="16974" y="12681"/>
                <wp:lineTo x="17171" y="12705"/>
                <wp:lineTo x="17171" y="14559"/>
                <wp:lineTo x="17083" y="14638"/>
                <wp:lineTo x="17040" y="17343"/>
                <wp:lineTo x="17213" y="17343"/>
                <wp:lineTo x="17213" y="16279"/>
                <wp:lineTo x="17347" y="17264"/>
                <wp:lineTo x="17586" y="17343"/>
                <wp:lineTo x="17410" y="16200"/>
                <wp:lineTo x="17498" y="16030"/>
                <wp:lineTo x="17498" y="14808"/>
                <wp:lineTo x="17213" y="14590"/>
                <wp:lineTo x="17213" y="14967"/>
                <wp:lineTo x="17301" y="15057"/>
                <wp:lineTo x="17325" y="15057"/>
                <wp:lineTo x="17347" y="15793"/>
                <wp:lineTo x="17213" y="15951"/>
                <wp:lineTo x="17213" y="14967"/>
                <wp:lineTo x="17213" y="14590"/>
                <wp:lineTo x="17171" y="14559"/>
                <wp:lineTo x="17171" y="12705"/>
                <wp:lineTo x="17611" y="12760"/>
                <wp:lineTo x="17850" y="12104"/>
                <wp:lineTo x="17850" y="14638"/>
                <wp:lineTo x="17611" y="17184"/>
                <wp:lineTo x="17783" y="17343"/>
                <wp:lineTo x="17829" y="16766"/>
                <wp:lineTo x="18026" y="16766"/>
                <wp:lineTo x="18047" y="17184"/>
                <wp:lineTo x="18266" y="17343"/>
                <wp:lineTo x="18047" y="14729"/>
                <wp:lineTo x="17959" y="14688"/>
                <wp:lineTo x="17959" y="15623"/>
                <wp:lineTo x="17981" y="16279"/>
                <wp:lineTo x="17871" y="16358"/>
                <wp:lineTo x="17896" y="15702"/>
                <wp:lineTo x="17959" y="15623"/>
                <wp:lineTo x="17959" y="14688"/>
                <wp:lineTo x="17850" y="14638"/>
                <wp:lineTo x="17850" y="12104"/>
                <wp:lineTo x="17871" y="10802"/>
                <wp:lineTo x="17674" y="10146"/>
                <wp:lineTo x="17783" y="9739"/>
                <wp:lineTo x="17850" y="8754"/>
                <wp:lineTo x="17720" y="8019"/>
                <wp:lineTo x="17259" y="7611"/>
                <wp:lineTo x="17259" y="4499"/>
                <wp:lineTo x="18093" y="4499"/>
                <wp:lineTo x="18093" y="7770"/>
                <wp:lineTo x="18093" y="12760"/>
                <wp:lineTo x="18244" y="12760"/>
                <wp:lineTo x="18244" y="14638"/>
                <wp:lineTo x="18244" y="15136"/>
                <wp:lineTo x="18354" y="15136"/>
                <wp:lineTo x="18354" y="17343"/>
                <wp:lineTo x="18551" y="17343"/>
                <wp:lineTo x="18551" y="15136"/>
                <wp:lineTo x="18663" y="15136"/>
                <wp:lineTo x="18663" y="14638"/>
                <wp:lineTo x="18244" y="14638"/>
                <wp:lineTo x="18244" y="12760"/>
                <wp:lineTo x="18748" y="12760"/>
                <wp:lineTo x="18748" y="11945"/>
                <wp:lineTo x="18399" y="11945"/>
                <wp:lineTo x="18399" y="7770"/>
                <wp:lineTo x="18093" y="7770"/>
                <wp:lineTo x="18093" y="4499"/>
                <wp:lineTo x="18772" y="4499"/>
                <wp:lineTo x="18772" y="14638"/>
                <wp:lineTo x="18772" y="17343"/>
                <wp:lineTo x="18948" y="17343"/>
                <wp:lineTo x="18948" y="14638"/>
                <wp:lineTo x="18772" y="14638"/>
                <wp:lineTo x="18772" y="4499"/>
                <wp:lineTo x="18924" y="4499"/>
                <wp:lineTo x="18924" y="7770"/>
                <wp:lineTo x="18924" y="12760"/>
                <wp:lineTo x="19255" y="12760"/>
                <wp:lineTo x="19255" y="7770"/>
                <wp:lineTo x="18924" y="7770"/>
                <wp:lineTo x="18924" y="4499"/>
                <wp:lineTo x="19276" y="4499"/>
                <wp:lineTo x="19276" y="14559"/>
                <wp:lineTo x="19100" y="15057"/>
                <wp:lineTo x="19057" y="16528"/>
                <wp:lineTo x="19167" y="17264"/>
                <wp:lineTo x="19494" y="17343"/>
                <wp:lineTo x="19582" y="17015"/>
                <wp:lineTo x="19628" y="15464"/>
                <wp:lineTo x="19540" y="14808"/>
                <wp:lineTo x="19385" y="14661"/>
                <wp:lineTo x="19385" y="15136"/>
                <wp:lineTo x="19406" y="15136"/>
                <wp:lineTo x="19406" y="16766"/>
                <wp:lineTo x="19276" y="16766"/>
                <wp:lineTo x="19276" y="15216"/>
                <wp:lineTo x="19385" y="15136"/>
                <wp:lineTo x="19385" y="14661"/>
                <wp:lineTo x="19276" y="14559"/>
                <wp:lineTo x="19276" y="4499"/>
                <wp:lineTo x="19955" y="4499"/>
                <wp:lineTo x="19955" y="7611"/>
                <wp:lineTo x="19737" y="7849"/>
                <wp:lineTo x="19515" y="8833"/>
                <wp:lineTo x="19452" y="10712"/>
                <wp:lineTo x="19582" y="12104"/>
                <wp:lineTo x="19737" y="12503"/>
                <wp:lineTo x="19737" y="14638"/>
                <wp:lineTo x="19737" y="17343"/>
                <wp:lineTo x="19888" y="17343"/>
                <wp:lineTo x="19888" y="15793"/>
                <wp:lineTo x="20110" y="17184"/>
                <wp:lineTo x="20307" y="17343"/>
                <wp:lineTo x="20307" y="14638"/>
                <wp:lineTo x="20131" y="14638"/>
                <wp:lineTo x="20131" y="15951"/>
                <wp:lineTo x="19934" y="14729"/>
                <wp:lineTo x="19737" y="14638"/>
                <wp:lineTo x="19737" y="12503"/>
                <wp:lineTo x="19867" y="12839"/>
                <wp:lineTo x="20286" y="12602"/>
                <wp:lineTo x="20240" y="11775"/>
                <wp:lineTo x="20001" y="11866"/>
                <wp:lineTo x="19846" y="11289"/>
                <wp:lineTo x="19800" y="9569"/>
                <wp:lineTo x="19913" y="8754"/>
                <wp:lineTo x="20240" y="8675"/>
                <wp:lineTo x="20286" y="8019"/>
                <wp:lineTo x="19955" y="7611"/>
                <wp:lineTo x="19955" y="4499"/>
                <wp:lineTo x="3333" y="4499"/>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CRDC.gif"/>
                    <pic:cNvPicPr>
                      <a:picLocks noChangeAspect="1"/>
                    </pic:cNvPicPr>
                  </pic:nvPicPr>
                  <pic:blipFill>
                    <a:blip r:embed="rId11">
                      <a:extLst/>
                    </a:blip>
                    <a:srcRect l="3803" b="15808"/>
                    <a:stretch>
                      <a:fillRect/>
                    </a:stretch>
                  </pic:blipFill>
                  <pic:spPr>
                    <a:xfrm>
                      <a:off x="0" y="0"/>
                      <a:ext cx="2826257" cy="757555"/>
                    </a:xfrm>
                    <a:prstGeom prst="rect">
                      <a:avLst/>
                    </a:prstGeom>
                    <a:ln w="12700" cap="flat">
                      <a:noFill/>
                      <a:miter lim="400000"/>
                    </a:ln>
                    <a:effectLst/>
                  </pic:spPr>
                </pic:pic>
              </a:graphicData>
            </a:graphic>
          </wp:anchor>
        </w:drawing>
      </w:r>
    </w:p>
    <w:p w14:paraId="672A6659" w14:textId="77777777" w:rsidR="002A249C" w:rsidRPr="0081736D" w:rsidRDefault="002A249C" w:rsidP="00E926D2">
      <w:pPr>
        <w:jc w:val="both"/>
        <w:rPr>
          <w:rFonts w:cs="Times New Roman"/>
          <w:lang w:val="en-US"/>
        </w:rPr>
      </w:pPr>
    </w:p>
    <w:p w14:paraId="0A37501D" w14:textId="77777777" w:rsidR="00271E7F" w:rsidRPr="0081736D" w:rsidRDefault="00271E7F" w:rsidP="00E926D2">
      <w:pPr>
        <w:jc w:val="both"/>
        <w:rPr>
          <w:rFonts w:cs="Times New Roman"/>
          <w:b/>
          <w:lang w:val="en-US"/>
        </w:rPr>
      </w:pPr>
    </w:p>
    <w:p w14:paraId="5DAB6C7B" w14:textId="77777777" w:rsidR="002A249C" w:rsidRPr="0081736D" w:rsidRDefault="002A249C" w:rsidP="00E926D2">
      <w:pPr>
        <w:jc w:val="both"/>
        <w:rPr>
          <w:rFonts w:cs="Times New Roman"/>
          <w:b/>
          <w:bCs/>
          <w:lang w:val="en-US"/>
        </w:rPr>
      </w:pPr>
    </w:p>
    <w:p w14:paraId="61AD1452" w14:textId="77777777" w:rsidR="002A249C" w:rsidRPr="0081736D" w:rsidRDefault="00271E7F" w:rsidP="00E926D2">
      <w:pPr>
        <w:jc w:val="both"/>
        <w:rPr>
          <w:rFonts w:eastAsia="Times" w:cs="Times New Roman"/>
          <w:b/>
          <w:bCs/>
          <w:caps/>
          <w:sz w:val="32"/>
          <w:szCs w:val="32"/>
          <w:lang w:val="en-US"/>
        </w:rPr>
      </w:pPr>
      <w:r w:rsidRPr="0081736D">
        <w:rPr>
          <w:rFonts w:cs="Times New Roman"/>
          <w:b/>
          <w:bCs/>
          <w:caps/>
          <w:sz w:val="32"/>
          <w:szCs w:val="32"/>
          <w:lang w:val="en-US"/>
        </w:rPr>
        <w:t xml:space="preserve">Czech Development </w:t>
      </w:r>
      <w:r w:rsidR="000A772F" w:rsidRPr="0081736D">
        <w:rPr>
          <w:rFonts w:cs="Times New Roman"/>
          <w:b/>
          <w:bCs/>
          <w:caps/>
          <w:sz w:val="32"/>
          <w:szCs w:val="32"/>
          <w:lang w:val="en-US"/>
        </w:rPr>
        <w:t>agency</w:t>
      </w:r>
    </w:p>
    <w:p w14:paraId="02EB378F" w14:textId="77777777" w:rsidR="002A249C" w:rsidRPr="0081736D" w:rsidRDefault="002A249C" w:rsidP="00E926D2">
      <w:pPr>
        <w:jc w:val="both"/>
        <w:rPr>
          <w:rFonts w:cs="Times New Roman"/>
          <w:lang w:val="en-US"/>
        </w:rPr>
      </w:pPr>
    </w:p>
    <w:p w14:paraId="17A794CC" w14:textId="77777777" w:rsidR="002A249C" w:rsidRPr="0081736D" w:rsidRDefault="000A772F" w:rsidP="00E926D2">
      <w:pPr>
        <w:pBdr>
          <w:bottom w:val="single" w:sz="12" w:space="0" w:color="000000"/>
        </w:pBdr>
        <w:jc w:val="both"/>
        <w:rPr>
          <w:rFonts w:cs="Times New Roman"/>
          <w:b/>
          <w:bCs/>
          <w:lang w:val="en-US"/>
        </w:rPr>
      </w:pPr>
      <w:r w:rsidRPr="0081736D">
        <w:rPr>
          <w:rFonts w:cs="Times New Roman"/>
          <w:b/>
          <w:bCs/>
          <w:lang w:val="en-US"/>
        </w:rPr>
        <w:t xml:space="preserve"> „</w:t>
      </w:r>
      <w:r w:rsidR="00271E7F" w:rsidRPr="0081736D">
        <w:rPr>
          <w:rFonts w:cs="Times New Roman"/>
          <w:b/>
          <w:bCs/>
          <w:lang w:val="en-US"/>
        </w:rPr>
        <w:t>Temporary Expert Assignment</w:t>
      </w:r>
      <w:r w:rsidRPr="0081736D">
        <w:rPr>
          <w:rFonts w:cs="Times New Roman"/>
          <w:b/>
          <w:bCs/>
          <w:lang w:val="en-US"/>
        </w:rPr>
        <w:t>“</w:t>
      </w:r>
    </w:p>
    <w:p w14:paraId="6A05A809" w14:textId="77777777" w:rsidR="002A249C" w:rsidRPr="0081736D" w:rsidRDefault="002A249C" w:rsidP="00E926D2">
      <w:pPr>
        <w:jc w:val="both"/>
        <w:rPr>
          <w:rFonts w:cs="Times New Roman"/>
          <w:b/>
          <w:bCs/>
          <w:lang w:val="en-US"/>
        </w:rPr>
      </w:pPr>
    </w:p>
    <w:p w14:paraId="5A39BBE3" w14:textId="77777777" w:rsidR="002A249C" w:rsidRPr="0081736D" w:rsidRDefault="002A249C" w:rsidP="00E926D2">
      <w:pPr>
        <w:jc w:val="both"/>
        <w:rPr>
          <w:rFonts w:cs="Times New Roman"/>
          <w:lang w:val="en-US"/>
        </w:rPr>
      </w:pPr>
    </w:p>
    <w:p w14:paraId="41C8F396" w14:textId="77777777" w:rsidR="002A249C" w:rsidRPr="0081736D" w:rsidRDefault="002A249C" w:rsidP="00E926D2">
      <w:pPr>
        <w:jc w:val="both"/>
        <w:rPr>
          <w:rFonts w:cs="Times New Roman"/>
          <w:lang w:val="en-US"/>
        </w:rPr>
      </w:pPr>
    </w:p>
    <w:p w14:paraId="72A3D3EC" w14:textId="77777777" w:rsidR="002A249C" w:rsidRPr="0081736D" w:rsidRDefault="002A249C" w:rsidP="00E926D2">
      <w:pPr>
        <w:jc w:val="both"/>
        <w:rPr>
          <w:rFonts w:cs="Times New Roman"/>
          <w:lang w:val="en-US"/>
        </w:rPr>
      </w:pPr>
    </w:p>
    <w:p w14:paraId="0D0B940D" w14:textId="77777777" w:rsidR="002A249C" w:rsidRPr="0081736D" w:rsidRDefault="002A249C" w:rsidP="00E926D2">
      <w:pPr>
        <w:jc w:val="both"/>
        <w:rPr>
          <w:rFonts w:cs="Times New Roman"/>
          <w:lang w:val="en-US"/>
        </w:rPr>
      </w:pPr>
    </w:p>
    <w:p w14:paraId="0E27B00A" w14:textId="77777777" w:rsidR="002A249C" w:rsidRPr="0081736D" w:rsidRDefault="002A249C" w:rsidP="00E926D2">
      <w:pPr>
        <w:jc w:val="both"/>
        <w:rPr>
          <w:rFonts w:cs="Times New Roman"/>
          <w:lang w:val="en-US"/>
        </w:rPr>
      </w:pPr>
    </w:p>
    <w:p w14:paraId="60061E4C" w14:textId="77777777" w:rsidR="002A249C" w:rsidRPr="0081736D" w:rsidRDefault="002A249C" w:rsidP="00E926D2">
      <w:pPr>
        <w:jc w:val="both"/>
        <w:rPr>
          <w:rFonts w:cs="Times New Roman"/>
          <w:lang w:val="en-US"/>
        </w:rPr>
      </w:pPr>
    </w:p>
    <w:p w14:paraId="44EAFD9C" w14:textId="77777777" w:rsidR="002A249C" w:rsidRPr="0081736D" w:rsidRDefault="002A249C" w:rsidP="00E926D2">
      <w:pPr>
        <w:jc w:val="both"/>
        <w:rPr>
          <w:rFonts w:cs="Times New Roman"/>
          <w:lang w:val="en-US"/>
        </w:rPr>
      </w:pPr>
    </w:p>
    <w:p w14:paraId="4B94D5A5" w14:textId="77777777" w:rsidR="002A249C" w:rsidRPr="0081736D" w:rsidRDefault="002A249C" w:rsidP="00E926D2">
      <w:pPr>
        <w:jc w:val="both"/>
        <w:rPr>
          <w:rFonts w:cs="Times New Roman"/>
          <w:lang w:val="en-US"/>
        </w:rPr>
      </w:pPr>
    </w:p>
    <w:p w14:paraId="3DEEC669" w14:textId="77777777" w:rsidR="002A249C" w:rsidRPr="0081736D" w:rsidRDefault="002A249C" w:rsidP="00E926D2">
      <w:pPr>
        <w:jc w:val="both"/>
        <w:rPr>
          <w:rFonts w:cs="Times New Roman"/>
          <w:lang w:val="en-US"/>
        </w:rPr>
      </w:pPr>
    </w:p>
    <w:p w14:paraId="3656B9AB" w14:textId="77777777" w:rsidR="002A249C" w:rsidRPr="0081736D" w:rsidRDefault="002A249C" w:rsidP="00E926D2">
      <w:pPr>
        <w:jc w:val="both"/>
        <w:rPr>
          <w:rFonts w:cs="Times New Roman"/>
          <w:lang w:val="en-US"/>
        </w:rPr>
      </w:pPr>
    </w:p>
    <w:p w14:paraId="45FB0818" w14:textId="77777777" w:rsidR="002A249C" w:rsidRPr="0081736D" w:rsidRDefault="002A249C" w:rsidP="00E926D2">
      <w:pPr>
        <w:jc w:val="both"/>
        <w:rPr>
          <w:rFonts w:cs="Times New Roman"/>
          <w:lang w:val="en-US"/>
        </w:rPr>
      </w:pPr>
    </w:p>
    <w:p w14:paraId="29D6B04F" w14:textId="2258E4D2" w:rsidR="001B75D3" w:rsidRPr="0081736D" w:rsidRDefault="002902C3" w:rsidP="00E926D2">
      <w:pPr>
        <w:jc w:val="both"/>
        <w:rPr>
          <w:rFonts w:cs="Times New Roman"/>
          <w:b/>
          <w:sz w:val="36"/>
          <w:szCs w:val="36"/>
          <w:lang w:val="en-US"/>
        </w:rPr>
      </w:pPr>
      <w:r w:rsidRPr="002902C3">
        <w:rPr>
          <w:rFonts w:cs="Times New Roman"/>
          <w:b/>
          <w:sz w:val="36"/>
          <w:szCs w:val="36"/>
          <w:lang w:val="en-US"/>
        </w:rPr>
        <w:t>Promotion well-functioning self-government at the municipal level in Bosnia and Herzegovina</w:t>
      </w:r>
      <w:r w:rsidR="001B75D3" w:rsidRPr="0081736D">
        <w:rPr>
          <w:rFonts w:cs="Times New Roman"/>
          <w:b/>
          <w:sz w:val="36"/>
          <w:szCs w:val="36"/>
          <w:lang w:val="en-US"/>
        </w:rPr>
        <w:t xml:space="preserve"> </w:t>
      </w:r>
    </w:p>
    <w:p w14:paraId="049F31CB" w14:textId="77777777" w:rsidR="002A249C" w:rsidRPr="0081736D" w:rsidRDefault="002A249C" w:rsidP="00E926D2">
      <w:pPr>
        <w:jc w:val="both"/>
        <w:rPr>
          <w:rFonts w:cs="Times New Roman"/>
          <w:lang w:val="en-US"/>
        </w:rPr>
      </w:pPr>
    </w:p>
    <w:p w14:paraId="53128261" w14:textId="77777777" w:rsidR="002A249C" w:rsidRPr="0081736D" w:rsidRDefault="002A249C" w:rsidP="00E926D2">
      <w:pPr>
        <w:jc w:val="both"/>
        <w:rPr>
          <w:rFonts w:cs="Times New Roman"/>
          <w:lang w:val="en-US"/>
        </w:rPr>
      </w:pPr>
    </w:p>
    <w:p w14:paraId="62486C05" w14:textId="77777777" w:rsidR="002A249C" w:rsidRPr="0081736D" w:rsidRDefault="002A249C" w:rsidP="00E926D2">
      <w:pPr>
        <w:jc w:val="both"/>
        <w:rPr>
          <w:rFonts w:cs="Times New Roman"/>
          <w:lang w:val="en-US"/>
        </w:rPr>
      </w:pPr>
    </w:p>
    <w:p w14:paraId="4101652C" w14:textId="77777777" w:rsidR="002A249C" w:rsidRPr="0081736D" w:rsidRDefault="002A249C" w:rsidP="00E926D2">
      <w:pPr>
        <w:jc w:val="both"/>
        <w:rPr>
          <w:rFonts w:cs="Times New Roman"/>
          <w:lang w:val="en-US"/>
        </w:rPr>
      </w:pPr>
    </w:p>
    <w:p w14:paraId="4B99056E" w14:textId="77777777" w:rsidR="002A249C" w:rsidRPr="0081736D" w:rsidRDefault="002A249C" w:rsidP="00E926D2">
      <w:pPr>
        <w:jc w:val="both"/>
        <w:rPr>
          <w:rFonts w:cs="Times New Roman"/>
          <w:lang w:val="en-US"/>
        </w:rPr>
      </w:pPr>
    </w:p>
    <w:p w14:paraId="1299C43A" w14:textId="77777777" w:rsidR="002A249C" w:rsidRPr="0081736D" w:rsidRDefault="002A249C" w:rsidP="00E926D2">
      <w:pPr>
        <w:jc w:val="both"/>
        <w:rPr>
          <w:rFonts w:cs="Times New Roman"/>
          <w:lang w:val="en-US"/>
        </w:rPr>
      </w:pPr>
    </w:p>
    <w:p w14:paraId="4DDBEF00" w14:textId="77777777" w:rsidR="002A249C" w:rsidRPr="0081736D" w:rsidRDefault="002A249C" w:rsidP="00E926D2">
      <w:pPr>
        <w:jc w:val="both"/>
        <w:rPr>
          <w:rFonts w:cs="Times New Roman"/>
          <w:lang w:val="en-US"/>
        </w:rPr>
      </w:pPr>
    </w:p>
    <w:p w14:paraId="3461D779" w14:textId="77777777" w:rsidR="002A249C" w:rsidRPr="0081736D" w:rsidRDefault="002A249C" w:rsidP="00E926D2">
      <w:pPr>
        <w:jc w:val="both"/>
        <w:rPr>
          <w:rFonts w:cs="Times New Roman"/>
          <w:lang w:val="en-US"/>
        </w:rPr>
      </w:pPr>
    </w:p>
    <w:p w14:paraId="3CF2D8B6" w14:textId="77777777" w:rsidR="002A249C" w:rsidRPr="0081736D" w:rsidRDefault="002A249C" w:rsidP="00E926D2">
      <w:pPr>
        <w:jc w:val="both"/>
        <w:rPr>
          <w:rFonts w:cs="Times New Roman"/>
          <w:lang w:val="en-US"/>
        </w:rPr>
      </w:pPr>
    </w:p>
    <w:p w14:paraId="0FB78278" w14:textId="77777777" w:rsidR="002A249C" w:rsidRPr="0081736D" w:rsidRDefault="002A249C" w:rsidP="00E926D2">
      <w:pPr>
        <w:jc w:val="both"/>
        <w:rPr>
          <w:rFonts w:cs="Times New Roman"/>
          <w:lang w:val="en-US"/>
        </w:rPr>
      </w:pPr>
    </w:p>
    <w:p w14:paraId="1FC39945" w14:textId="77777777" w:rsidR="002A249C" w:rsidRPr="0081736D" w:rsidRDefault="002A249C" w:rsidP="00E926D2">
      <w:pPr>
        <w:jc w:val="both"/>
        <w:rPr>
          <w:rFonts w:cs="Times New Roman"/>
          <w:lang w:val="en-US"/>
        </w:rPr>
      </w:pPr>
    </w:p>
    <w:p w14:paraId="0562CB0E" w14:textId="77777777" w:rsidR="002A249C" w:rsidRPr="0081736D" w:rsidRDefault="002A249C" w:rsidP="00E926D2">
      <w:pPr>
        <w:jc w:val="both"/>
        <w:rPr>
          <w:rFonts w:cs="Times New Roman"/>
          <w:lang w:val="en-US"/>
        </w:rPr>
      </w:pPr>
    </w:p>
    <w:p w14:paraId="34CE0A41" w14:textId="77777777" w:rsidR="002A249C" w:rsidRPr="0081736D" w:rsidRDefault="002A249C" w:rsidP="00E926D2">
      <w:pPr>
        <w:jc w:val="both"/>
        <w:rPr>
          <w:rFonts w:cs="Times New Roman"/>
          <w:lang w:val="en-US"/>
        </w:rPr>
      </w:pPr>
    </w:p>
    <w:p w14:paraId="62EBF3C5" w14:textId="77777777" w:rsidR="002A249C" w:rsidRPr="0081736D" w:rsidRDefault="002A249C" w:rsidP="00E926D2">
      <w:pPr>
        <w:jc w:val="both"/>
        <w:rPr>
          <w:rFonts w:cs="Times New Roman"/>
          <w:lang w:val="en-US"/>
        </w:rPr>
      </w:pPr>
    </w:p>
    <w:p w14:paraId="6D98A12B" w14:textId="77777777" w:rsidR="002A249C" w:rsidRPr="0081736D" w:rsidRDefault="002A249C" w:rsidP="00E926D2">
      <w:pPr>
        <w:jc w:val="both"/>
        <w:rPr>
          <w:rFonts w:cs="Times New Roman"/>
          <w:lang w:val="en-US"/>
        </w:rPr>
      </w:pPr>
    </w:p>
    <w:p w14:paraId="2946DB82" w14:textId="77777777" w:rsidR="002A249C" w:rsidRPr="0081736D" w:rsidRDefault="002A249C" w:rsidP="00E926D2">
      <w:pPr>
        <w:jc w:val="both"/>
        <w:rPr>
          <w:rFonts w:cs="Times New Roman"/>
          <w:lang w:val="en-US"/>
        </w:rPr>
      </w:pPr>
    </w:p>
    <w:p w14:paraId="5997CC1D" w14:textId="77777777" w:rsidR="002A249C" w:rsidRPr="0081736D" w:rsidRDefault="002A249C" w:rsidP="00E926D2">
      <w:pPr>
        <w:jc w:val="both"/>
        <w:rPr>
          <w:rFonts w:cs="Times New Roman"/>
          <w:lang w:val="en-US"/>
        </w:rPr>
      </w:pPr>
    </w:p>
    <w:p w14:paraId="50CFB485" w14:textId="3C0EF042" w:rsidR="002A249C" w:rsidRPr="0081736D" w:rsidRDefault="00271E7F" w:rsidP="00E926D2">
      <w:pPr>
        <w:jc w:val="both"/>
        <w:rPr>
          <w:rFonts w:cs="Times New Roman"/>
          <w:lang w:val="en-US"/>
        </w:rPr>
      </w:pPr>
      <w:r w:rsidRPr="0081736D">
        <w:rPr>
          <w:rFonts w:cs="Times New Roman"/>
          <w:lang w:val="en-US"/>
        </w:rPr>
        <w:t>Prepared by</w:t>
      </w:r>
      <w:r w:rsidR="000A772F" w:rsidRPr="0081736D">
        <w:rPr>
          <w:rFonts w:cs="Times New Roman"/>
          <w:lang w:val="en-US"/>
        </w:rPr>
        <w:t xml:space="preserve">: </w:t>
      </w:r>
      <w:r w:rsidR="00FB3311">
        <w:rPr>
          <w:rFonts w:cs="Times New Roman"/>
          <w:lang w:val="en-US"/>
        </w:rPr>
        <w:t>XXXXXXXXXXX</w:t>
      </w:r>
      <w:r w:rsidR="001B75D3" w:rsidRPr="0081736D">
        <w:rPr>
          <w:rFonts w:cs="Times New Roman"/>
          <w:lang w:val="en-US"/>
        </w:rPr>
        <w:t>,</w:t>
      </w:r>
      <w:r w:rsidR="00A03DCE" w:rsidRPr="0081736D">
        <w:rPr>
          <w:rFonts w:cs="Times New Roman"/>
          <w:lang w:val="en-US"/>
        </w:rPr>
        <w:t xml:space="preserve"> People</w:t>
      </w:r>
      <w:r w:rsidR="005E5B45" w:rsidRPr="0081736D">
        <w:rPr>
          <w:rFonts w:cs="Times New Roman"/>
          <w:lang w:val="en-US"/>
        </w:rPr>
        <w:t xml:space="preserve"> </w:t>
      </w:r>
      <w:r w:rsidR="00A03DCE" w:rsidRPr="0081736D">
        <w:rPr>
          <w:rFonts w:cs="Times New Roman"/>
          <w:lang w:val="en-US"/>
        </w:rPr>
        <w:t>in Need,</w:t>
      </w:r>
      <w:r w:rsidR="001B75D3" w:rsidRPr="0081736D">
        <w:rPr>
          <w:rFonts w:cs="Times New Roman"/>
          <w:lang w:val="en-US"/>
        </w:rPr>
        <w:t xml:space="preserve"> Desk Officer </w:t>
      </w:r>
      <w:r w:rsidR="005E5B45" w:rsidRPr="0081736D">
        <w:rPr>
          <w:rFonts w:cs="Times New Roman"/>
          <w:lang w:val="en-US"/>
        </w:rPr>
        <w:t>for Balkan Armenia and Georgia</w:t>
      </w:r>
      <w:r w:rsidR="001B75D3" w:rsidRPr="0081736D">
        <w:rPr>
          <w:rFonts w:cs="Times New Roman"/>
          <w:lang w:val="en-US"/>
        </w:rPr>
        <w:t>,</w:t>
      </w:r>
      <w:r w:rsidR="00FB3311">
        <w:rPr>
          <w:rFonts w:cs="Times New Roman"/>
          <w:lang w:val="en-US"/>
        </w:rPr>
        <w:t xml:space="preserve"> </w:t>
      </w:r>
      <w:r w:rsidR="00FB3311" w:rsidRPr="00FB3311">
        <w:rPr>
          <w:rStyle w:val="Hypertextovodkaz"/>
          <w:rFonts w:cs="Times New Roman"/>
          <w:u w:val="none"/>
          <w:lang w:val="en-US"/>
        </w:rPr>
        <w:t>XXXXXXXXXXX</w:t>
      </w:r>
      <w:r w:rsidR="001B75D3" w:rsidRPr="0081736D">
        <w:rPr>
          <w:rFonts w:cs="Times New Roman"/>
          <w:lang w:val="en-US"/>
        </w:rPr>
        <w:t xml:space="preserve">, </w:t>
      </w:r>
      <w:r w:rsidR="00FB3311">
        <w:rPr>
          <w:rFonts w:cs="Times New Roman"/>
          <w:lang w:val="en-US"/>
        </w:rPr>
        <w:t>XXXXXXXXXXXXX</w:t>
      </w:r>
    </w:p>
    <w:p w14:paraId="110FFD37" w14:textId="77777777" w:rsidR="002A249C" w:rsidRPr="0081736D" w:rsidRDefault="002A249C" w:rsidP="00E926D2">
      <w:pPr>
        <w:jc w:val="both"/>
        <w:rPr>
          <w:rFonts w:cs="Times New Roman"/>
          <w:lang w:val="en-US"/>
        </w:rPr>
      </w:pPr>
    </w:p>
    <w:p w14:paraId="6B699379" w14:textId="77777777" w:rsidR="00271E7F" w:rsidRPr="0081736D" w:rsidRDefault="00271E7F" w:rsidP="00E926D2">
      <w:pPr>
        <w:jc w:val="both"/>
        <w:rPr>
          <w:rFonts w:cs="Times New Roman"/>
          <w:lang w:val="en-US"/>
        </w:rPr>
      </w:pPr>
    </w:p>
    <w:p w14:paraId="3FE9F23F" w14:textId="77777777" w:rsidR="00271E7F" w:rsidRPr="0081736D" w:rsidRDefault="00271E7F" w:rsidP="00E926D2">
      <w:pPr>
        <w:jc w:val="both"/>
        <w:rPr>
          <w:rFonts w:cs="Times New Roman"/>
          <w:lang w:val="en-US"/>
        </w:rPr>
      </w:pPr>
    </w:p>
    <w:p w14:paraId="1F72F646" w14:textId="77777777" w:rsidR="002A249C" w:rsidRPr="0081736D" w:rsidRDefault="002A249C" w:rsidP="00E926D2">
      <w:pPr>
        <w:jc w:val="both"/>
        <w:rPr>
          <w:rFonts w:cs="Times New Roman"/>
          <w:lang w:val="en-US"/>
        </w:rPr>
      </w:pPr>
    </w:p>
    <w:p w14:paraId="08CE6F91" w14:textId="77777777" w:rsidR="002A249C" w:rsidRPr="0081736D" w:rsidRDefault="002A249C" w:rsidP="00E926D2">
      <w:pPr>
        <w:jc w:val="both"/>
        <w:rPr>
          <w:rFonts w:cs="Times New Roman"/>
          <w:lang w:val="en-US"/>
        </w:rPr>
      </w:pPr>
    </w:p>
    <w:p w14:paraId="213D92AA" w14:textId="1F45FEED" w:rsidR="002A249C" w:rsidRPr="0081736D" w:rsidRDefault="002A249C" w:rsidP="00E926D2">
      <w:pPr>
        <w:jc w:val="both"/>
        <w:rPr>
          <w:rFonts w:cs="Times New Roman"/>
          <w:lang w:val="en-US"/>
        </w:rPr>
      </w:pPr>
    </w:p>
    <w:p w14:paraId="61CDCEAD" w14:textId="77777777" w:rsidR="00271E7F" w:rsidRPr="0081736D" w:rsidRDefault="00271E7F" w:rsidP="00E926D2">
      <w:pPr>
        <w:jc w:val="both"/>
        <w:rPr>
          <w:rFonts w:cs="Times New Roman"/>
          <w:lang w:val="en-US"/>
        </w:rPr>
      </w:pPr>
    </w:p>
    <w:p w14:paraId="6BB9E253" w14:textId="77777777" w:rsidR="00271E7F" w:rsidRPr="0081736D" w:rsidRDefault="00271E7F" w:rsidP="00E926D2">
      <w:pPr>
        <w:jc w:val="both"/>
        <w:rPr>
          <w:rFonts w:cs="Times New Roman"/>
          <w:lang w:val="en-US"/>
        </w:rPr>
      </w:pPr>
    </w:p>
    <w:p w14:paraId="23DE523C" w14:textId="77777777" w:rsidR="00271E7F" w:rsidRPr="0081736D" w:rsidRDefault="00271E7F" w:rsidP="00E926D2">
      <w:pPr>
        <w:jc w:val="both"/>
        <w:rPr>
          <w:rFonts w:cs="Times New Roman"/>
          <w:lang w:val="en-US"/>
        </w:rPr>
      </w:pPr>
    </w:p>
    <w:p w14:paraId="52E56223" w14:textId="77777777" w:rsidR="00271E7F" w:rsidRPr="0081736D" w:rsidRDefault="00271E7F" w:rsidP="00E926D2">
      <w:pPr>
        <w:jc w:val="both"/>
        <w:rPr>
          <w:rFonts w:cs="Times New Roman"/>
          <w:lang w:val="en-US"/>
        </w:rPr>
      </w:pPr>
    </w:p>
    <w:p w14:paraId="07547A01" w14:textId="77777777" w:rsidR="00271E7F" w:rsidRPr="0081736D" w:rsidRDefault="00271E7F" w:rsidP="00E926D2">
      <w:pPr>
        <w:jc w:val="both"/>
        <w:rPr>
          <w:rFonts w:cs="Times New Roman"/>
          <w:lang w:val="en-US"/>
        </w:rPr>
      </w:pPr>
    </w:p>
    <w:p w14:paraId="5043CB0F" w14:textId="77777777" w:rsidR="00CD3FC1" w:rsidRPr="0081736D" w:rsidRDefault="00CD3FC1" w:rsidP="00E926D2">
      <w:pPr>
        <w:jc w:val="both"/>
        <w:rPr>
          <w:rFonts w:cs="Times New Roman"/>
          <w:lang w:val="en-US"/>
        </w:rPr>
      </w:pPr>
    </w:p>
    <w:p w14:paraId="21A74B52" w14:textId="77777777" w:rsidR="002A249C" w:rsidRPr="0081736D" w:rsidRDefault="00CD3FC1" w:rsidP="00E926D2">
      <w:pPr>
        <w:jc w:val="both"/>
        <w:rPr>
          <w:rFonts w:cs="Times New Roman"/>
          <w:b/>
          <w:sz w:val="28"/>
          <w:szCs w:val="28"/>
          <w:lang w:val="en-US"/>
        </w:rPr>
      </w:pPr>
      <w:r w:rsidRPr="0081736D">
        <w:rPr>
          <w:rFonts w:cs="Times New Roman"/>
          <w:b/>
          <w:sz w:val="28"/>
          <w:szCs w:val="28"/>
          <w:lang w:val="en-US"/>
        </w:rPr>
        <w:t>Temporary expert assignment (within the framework of transfer of Czech transitional expertise)</w:t>
      </w:r>
    </w:p>
    <w:p w14:paraId="07459315" w14:textId="77777777" w:rsidR="00CD3FC1" w:rsidRPr="0081736D" w:rsidRDefault="00CD3FC1" w:rsidP="00E926D2">
      <w:pPr>
        <w:jc w:val="both"/>
        <w:rPr>
          <w:rFonts w:cs="Times New Roman"/>
          <w:lang w:val="en-US"/>
        </w:rPr>
      </w:pPr>
    </w:p>
    <w:p w14:paraId="6537F28F" w14:textId="77777777" w:rsidR="00CD3FC1" w:rsidRPr="0081736D" w:rsidRDefault="00CD3FC1" w:rsidP="00E926D2">
      <w:pPr>
        <w:jc w:val="both"/>
        <w:rPr>
          <w:rFonts w:cs="Times New Roman"/>
          <w:lang w:val="en-US"/>
        </w:rPr>
      </w:pPr>
    </w:p>
    <w:p w14:paraId="17A6B8AD" w14:textId="77777777" w:rsidR="002A249C" w:rsidRPr="00402FE3" w:rsidRDefault="00CD3FC1" w:rsidP="00E926D2">
      <w:pPr>
        <w:jc w:val="both"/>
        <w:rPr>
          <w:rFonts w:cs="Times New Roman"/>
          <w:b/>
          <w:bCs/>
          <w:u w:val="single"/>
          <w:lang w:val="en-US"/>
        </w:rPr>
      </w:pPr>
      <w:r w:rsidRPr="00402FE3">
        <w:rPr>
          <w:rFonts w:cs="Times New Roman"/>
          <w:b/>
          <w:bCs/>
          <w:u w:val="single"/>
          <w:lang w:val="en-US"/>
        </w:rPr>
        <w:t>Title in Czech L</w:t>
      </w:r>
      <w:r w:rsidR="000A772F" w:rsidRPr="00402FE3">
        <w:rPr>
          <w:rFonts w:cs="Times New Roman"/>
          <w:b/>
          <w:bCs/>
          <w:u w:val="single"/>
          <w:lang w:val="en-US"/>
        </w:rPr>
        <w:t xml:space="preserve">anguage: </w:t>
      </w:r>
    </w:p>
    <w:p w14:paraId="6DFB9E20" w14:textId="77777777" w:rsidR="005E5B45" w:rsidRPr="0081736D" w:rsidRDefault="005E5B45" w:rsidP="00E926D2">
      <w:pPr>
        <w:jc w:val="both"/>
        <w:rPr>
          <w:rFonts w:cs="Times New Roman"/>
          <w:b/>
          <w:bCs/>
          <w:lang w:val="en-US"/>
        </w:rPr>
      </w:pPr>
    </w:p>
    <w:p w14:paraId="70DF9E56" w14:textId="7577A102" w:rsidR="007E6DE6" w:rsidRDefault="00516861" w:rsidP="00E926D2">
      <w:pPr>
        <w:jc w:val="both"/>
        <w:rPr>
          <w:rFonts w:cs="Times New Roman"/>
          <w:lang w:val="en-US"/>
        </w:rPr>
      </w:pPr>
      <w:proofErr w:type="spellStart"/>
      <w:r w:rsidRPr="00516861">
        <w:rPr>
          <w:rFonts w:cs="Times New Roman"/>
          <w:lang w:val="en-US"/>
        </w:rPr>
        <w:t>Podpora</w:t>
      </w:r>
      <w:proofErr w:type="spellEnd"/>
      <w:r w:rsidRPr="00516861">
        <w:rPr>
          <w:rFonts w:cs="Times New Roman"/>
          <w:lang w:val="en-US"/>
        </w:rPr>
        <w:t xml:space="preserve"> </w:t>
      </w:r>
      <w:proofErr w:type="spellStart"/>
      <w:r w:rsidRPr="00516861">
        <w:rPr>
          <w:rFonts w:cs="Times New Roman"/>
          <w:lang w:val="en-US"/>
        </w:rPr>
        <w:t>dobře</w:t>
      </w:r>
      <w:proofErr w:type="spellEnd"/>
      <w:r w:rsidRPr="00516861">
        <w:rPr>
          <w:rFonts w:cs="Times New Roman"/>
          <w:lang w:val="en-US"/>
        </w:rPr>
        <w:t xml:space="preserve"> </w:t>
      </w:r>
      <w:proofErr w:type="spellStart"/>
      <w:r w:rsidRPr="00516861">
        <w:rPr>
          <w:rFonts w:cs="Times New Roman"/>
          <w:lang w:val="en-US"/>
        </w:rPr>
        <w:t>fungující</w:t>
      </w:r>
      <w:proofErr w:type="spellEnd"/>
      <w:r w:rsidRPr="00516861">
        <w:rPr>
          <w:rFonts w:cs="Times New Roman"/>
          <w:lang w:val="en-US"/>
        </w:rPr>
        <w:t xml:space="preserve"> </w:t>
      </w:r>
      <w:proofErr w:type="spellStart"/>
      <w:r w:rsidRPr="00516861">
        <w:rPr>
          <w:rFonts w:cs="Times New Roman"/>
          <w:lang w:val="en-US"/>
        </w:rPr>
        <w:t>samosprávy</w:t>
      </w:r>
      <w:proofErr w:type="spellEnd"/>
      <w:r w:rsidRPr="00516861">
        <w:rPr>
          <w:rFonts w:cs="Times New Roman"/>
          <w:lang w:val="en-US"/>
        </w:rPr>
        <w:t xml:space="preserve"> </w:t>
      </w:r>
      <w:proofErr w:type="spellStart"/>
      <w:r w:rsidRPr="00516861">
        <w:rPr>
          <w:rFonts w:cs="Times New Roman"/>
          <w:lang w:val="en-US"/>
        </w:rPr>
        <w:t>na</w:t>
      </w:r>
      <w:proofErr w:type="spellEnd"/>
      <w:r w:rsidRPr="00516861">
        <w:rPr>
          <w:rFonts w:cs="Times New Roman"/>
          <w:lang w:val="en-US"/>
        </w:rPr>
        <w:t xml:space="preserve"> </w:t>
      </w:r>
      <w:proofErr w:type="spellStart"/>
      <w:r w:rsidRPr="00516861">
        <w:rPr>
          <w:rFonts w:cs="Times New Roman"/>
          <w:lang w:val="en-US"/>
        </w:rPr>
        <w:t>úrovni</w:t>
      </w:r>
      <w:proofErr w:type="spellEnd"/>
      <w:r w:rsidRPr="00516861">
        <w:rPr>
          <w:rFonts w:cs="Times New Roman"/>
          <w:lang w:val="en-US"/>
        </w:rPr>
        <w:t xml:space="preserve"> </w:t>
      </w:r>
      <w:proofErr w:type="spellStart"/>
      <w:r w:rsidRPr="00516861">
        <w:rPr>
          <w:rFonts w:cs="Times New Roman"/>
          <w:lang w:val="en-US"/>
        </w:rPr>
        <w:t>obcí</w:t>
      </w:r>
      <w:proofErr w:type="spellEnd"/>
      <w:r w:rsidRPr="00516861">
        <w:rPr>
          <w:rFonts w:cs="Times New Roman"/>
          <w:lang w:val="en-US"/>
        </w:rPr>
        <w:t xml:space="preserve"> v </w:t>
      </w:r>
      <w:proofErr w:type="spellStart"/>
      <w:r w:rsidRPr="00516861">
        <w:rPr>
          <w:rFonts w:cs="Times New Roman"/>
          <w:lang w:val="en-US"/>
        </w:rPr>
        <w:t>Bosně</w:t>
      </w:r>
      <w:proofErr w:type="spellEnd"/>
      <w:r w:rsidRPr="00516861">
        <w:rPr>
          <w:rFonts w:cs="Times New Roman"/>
          <w:lang w:val="en-US"/>
        </w:rPr>
        <w:t xml:space="preserve"> a </w:t>
      </w:r>
      <w:proofErr w:type="spellStart"/>
      <w:r w:rsidRPr="00516861">
        <w:rPr>
          <w:rFonts w:cs="Times New Roman"/>
          <w:lang w:val="en-US"/>
        </w:rPr>
        <w:t>Hercegovině</w:t>
      </w:r>
      <w:proofErr w:type="spellEnd"/>
    </w:p>
    <w:p w14:paraId="0968BA1F" w14:textId="77777777" w:rsidR="00516861" w:rsidRPr="0081736D" w:rsidRDefault="00516861" w:rsidP="00E926D2">
      <w:pPr>
        <w:jc w:val="both"/>
        <w:rPr>
          <w:rFonts w:cs="Times New Roman"/>
          <w:b/>
          <w:bCs/>
          <w:lang w:val="en-US"/>
        </w:rPr>
      </w:pPr>
    </w:p>
    <w:p w14:paraId="2F775C8E" w14:textId="77777777" w:rsidR="002A249C" w:rsidRPr="00402FE3" w:rsidRDefault="00CD3FC1" w:rsidP="00E926D2">
      <w:pPr>
        <w:jc w:val="both"/>
        <w:rPr>
          <w:rFonts w:cs="Times New Roman"/>
          <w:b/>
          <w:bCs/>
          <w:u w:val="single"/>
          <w:lang w:val="en-US"/>
        </w:rPr>
      </w:pPr>
      <w:r w:rsidRPr="00402FE3">
        <w:rPr>
          <w:rFonts w:cs="Times New Roman"/>
          <w:b/>
          <w:bCs/>
          <w:u w:val="single"/>
          <w:lang w:val="en-US"/>
        </w:rPr>
        <w:t>Title in English L</w:t>
      </w:r>
      <w:r w:rsidR="000A772F" w:rsidRPr="00402FE3">
        <w:rPr>
          <w:rFonts w:cs="Times New Roman"/>
          <w:b/>
          <w:bCs/>
          <w:u w:val="single"/>
          <w:lang w:val="en-US"/>
        </w:rPr>
        <w:t xml:space="preserve">anguage: </w:t>
      </w:r>
    </w:p>
    <w:p w14:paraId="44E871BC" w14:textId="77777777" w:rsidR="001B75D3" w:rsidRPr="0081736D" w:rsidRDefault="001B75D3" w:rsidP="00E926D2">
      <w:pPr>
        <w:jc w:val="both"/>
        <w:rPr>
          <w:rFonts w:cs="Times New Roman"/>
          <w:lang w:val="en-US"/>
        </w:rPr>
      </w:pPr>
    </w:p>
    <w:p w14:paraId="7D18FE0F" w14:textId="10BFC356" w:rsidR="001B75D3" w:rsidRPr="0081736D" w:rsidRDefault="002902C3" w:rsidP="00E926D2">
      <w:pPr>
        <w:jc w:val="both"/>
        <w:rPr>
          <w:rFonts w:cs="Times New Roman"/>
          <w:lang w:val="en-US"/>
        </w:rPr>
      </w:pPr>
      <w:r w:rsidRPr="002902C3">
        <w:rPr>
          <w:rFonts w:cs="Times New Roman"/>
          <w:lang w:val="en-US"/>
        </w:rPr>
        <w:t>Promotion well-functioning self-government at the municipal level in Bosnia and Herzegovina</w:t>
      </w:r>
    </w:p>
    <w:p w14:paraId="144A5D23" w14:textId="77777777" w:rsidR="007E6DE6" w:rsidRPr="0081736D" w:rsidRDefault="007E6DE6" w:rsidP="00E926D2">
      <w:pPr>
        <w:jc w:val="both"/>
        <w:rPr>
          <w:rFonts w:cs="Times New Roman"/>
          <w:b/>
          <w:bCs/>
          <w:lang w:val="en-US"/>
        </w:rPr>
      </w:pPr>
    </w:p>
    <w:p w14:paraId="738610EB" w14:textId="77777777" w:rsidR="001B75D3" w:rsidRPr="0081736D" w:rsidRDefault="001B75D3" w:rsidP="00E926D2">
      <w:pPr>
        <w:jc w:val="both"/>
        <w:rPr>
          <w:rFonts w:cs="Times New Roman"/>
          <w:b/>
          <w:bCs/>
          <w:lang w:val="en-US"/>
        </w:rPr>
      </w:pPr>
    </w:p>
    <w:p w14:paraId="0E9FA9E5" w14:textId="77777777" w:rsidR="00CC7BFE" w:rsidRPr="00402FE3" w:rsidRDefault="000A772F" w:rsidP="00E926D2">
      <w:pPr>
        <w:jc w:val="both"/>
        <w:rPr>
          <w:rFonts w:cs="Times New Roman"/>
          <w:b/>
          <w:bCs/>
          <w:u w:val="single"/>
          <w:lang w:val="en-US"/>
        </w:rPr>
      </w:pPr>
      <w:r w:rsidRPr="00402FE3">
        <w:rPr>
          <w:rFonts w:cs="Times New Roman"/>
          <w:b/>
          <w:bCs/>
          <w:u w:val="single"/>
          <w:lang w:val="en-US"/>
        </w:rPr>
        <w:t>Applicant:</w:t>
      </w:r>
      <w:r w:rsidR="00CD3FC1" w:rsidRPr="00402FE3">
        <w:rPr>
          <w:rFonts w:cs="Times New Roman"/>
          <w:b/>
          <w:bCs/>
          <w:u w:val="single"/>
          <w:lang w:val="en-US"/>
        </w:rPr>
        <w:t xml:space="preserve"> </w:t>
      </w:r>
    </w:p>
    <w:p w14:paraId="637805D2" w14:textId="77777777" w:rsidR="005E5B45" w:rsidRPr="0081736D" w:rsidRDefault="005E5B45" w:rsidP="00E926D2">
      <w:pPr>
        <w:jc w:val="both"/>
        <w:rPr>
          <w:rFonts w:cs="Times New Roman"/>
          <w:b/>
          <w:bCs/>
          <w:lang w:val="en-US"/>
        </w:rPr>
      </w:pPr>
    </w:p>
    <w:p w14:paraId="46809755" w14:textId="77777777" w:rsidR="001B75D3" w:rsidRPr="0081736D" w:rsidRDefault="48734782" w:rsidP="00E926D2">
      <w:pPr>
        <w:tabs>
          <w:tab w:val="left" w:pos="567"/>
        </w:tabs>
        <w:jc w:val="both"/>
        <w:rPr>
          <w:rFonts w:eastAsia="Times New Roman" w:cs="Times New Roman"/>
          <w:lang w:val="en-US"/>
        </w:rPr>
      </w:pPr>
      <w:r w:rsidRPr="48734782">
        <w:rPr>
          <w:rFonts w:eastAsia="Times New Roman" w:cs="Times New Roman"/>
          <w:lang w:val="en-US"/>
        </w:rPr>
        <w:t xml:space="preserve">People in Need (PIN), Bosnia and Herzegovina, nongovernmental organization, </w:t>
      </w:r>
    </w:p>
    <w:p w14:paraId="7CE2BEB8" w14:textId="2930D777" w:rsidR="001B75D3" w:rsidRPr="0081736D" w:rsidRDefault="48734782" w:rsidP="00E926D2">
      <w:pPr>
        <w:tabs>
          <w:tab w:val="left" w:pos="567"/>
        </w:tabs>
        <w:jc w:val="both"/>
        <w:rPr>
          <w:rFonts w:eastAsia="Times New Roman" w:cs="Times New Roman"/>
          <w:lang w:val="en-US"/>
        </w:rPr>
      </w:pPr>
      <w:proofErr w:type="spellStart"/>
      <w:r w:rsidRPr="48734782">
        <w:rPr>
          <w:rFonts w:eastAsia="Times New Roman" w:cs="Times New Roman"/>
          <w:lang w:val="en-US"/>
        </w:rPr>
        <w:t>Hamdije</w:t>
      </w:r>
      <w:proofErr w:type="spellEnd"/>
      <w:r w:rsidRPr="48734782">
        <w:rPr>
          <w:rFonts w:eastAsia="Times New Roman" w:cs="Times New Roman"/>
          <w:lang w:val="en-US"/>
        </w:rPr>
        <w:t xml:space="preserve"> </w:t>
      </w:r>
      <w:proofErr w:type="spellStart"/>
      <w:r w:rsidRPr="48734782">
        <w:rPr>
          <w:rFonts w:eastAsia="Times New Roman" w:cs="Times New Roman"/>
          <w:lang w:val="en-US"/>
        </w:rPr>
        <w:t>Čemerlica</w:t>
      </w:r>
      <w:proofErr w:type="spellEnd"/>
      <w:r w:rsidRPr="48734782">
        <w:rPr>
          <w:rFonts w:eastAsia="Times New Roman" w:cs="Times New Roman"/>
          <w:lang w:val="en-US"/>
        </w:rPr>
        <w:t xml:space="preserve"> 31/10, 71000, Sarajevo</w:t>
      </w:r>
    </w:p>
    <w:p w14:paraId="61C76AC8" w14:textId="41E18D2D" w:rsidR="001B75D3" w:rsidRPr="0081736D" w:rsidRDefault="00FB3311" w:rsidP="00E926D2">
      <w:pPr>
        <w:tabs>
          <w:tab w:val="left" w:pos="567"/>
        </w:tabs>
        <w:jc w:val="both"/>
        <w:rPr>
          <w:rFonts w:eastAsia="Times New Roman" w:cs="Times New Roman"/>
          <w:lang w:val="en-US"/>
        </w:rPr>
      </w:pPr>
      <w:hyperlink r:id="rId12">
        <w:r w:rsidR="48734782" w:rsidRPr="48734782">
          <w:rPr>
            <w:rStyle w:val="Hypertextovodkaz"/>
            <w:rFonts w:eastAsia="Times New Roman" w:cs="Times New Roman"/>
            <w:lang w:val="en-US"/>
          </w:rPr>
          <w:t>https://www.clovekvtisni.cz/en/what-we-do/humanitarian-aid-and-development/bosnia-and-herzegovina</w:t>
        </w:r>
      </w:hyperlink>
      <w:r w:rsidR="48734782" w:rsidRPr="48734782">
        <w:rPr>
          <w:rFonts w:eastAsia="Times New Roman" w:cs="Times New Roman"/>
          <w:lang w:val="en-US"/>
        </w:rPr>
        <w:t xml:space="preserve"> </w:t>
      </w:r>
    </w:p>
    <w:p w14:paraId="22FD61CF" w14:textId="1B83134B" w:rsidR="001B75D3" w:rsidRPr="0081736D" w:rsidRDefault="00FB3311" w:rsidP="00E926D2">
      <w:pPr>
        <w:tabs>
          <w:tab w:val="left" w:pos="567"/>
        </w:tabs>
        <w:jc w:val="both"/>
        <w:rPr>
          <w:rFonts w:eastAsia="Times New Roman" w:cs="Times New Roman"/>
          <w:lang w:val="en-US"/>
        </w:rPr>
      </w:pPr>
      <w:r>
        <w:rPr>
          <w:rFonts w:eastAsia="Times New Roman" w:cs="Times New Roman"/>
          <w:lang w:val="en-US"/>
        </w:rPr>
        <w:t>XXXXXXXXXX</w:t>
      </w:r>
      <w:r w:rsidR="48734782" w:rsidRPr="48734782">
        <w:rPr>
          <w:rFonts w:eastAsia="Times New Roman" w:cs="Times New Roman"/>
          <w:lang w:val="en-US"/>
        </w:rPr>
        <w:t>, Western Balkans Regional Representative</w:t>
      </w:r>
    </w:p>
    <w:p w14:paraId="47A4A1D7" w14:textId="30816776" w:rsidR="001B75D3" w:rsidRPr="001810AB" w:rsidRDefault="48734782" w:rsidP="00E926D2">
      <w:pPr>
        <w:tabs>
          <w:tab w:val="left" w:pos="567"/>
        </w:tabs>
        <w:jc w:val="both"/>
        <w:rPr>
          <w:rFonts w:eastAsia="Times New Roman" w:cs="Times New Roman"/>
          <w:lang w:val="fr-FR"/>
        </w:rPr>
      </w:pPr>
      <w:r w:rsidRPr="48734782">
        <w:rPr>
          <w:rFonts w:eastAsia="Times New Roman" w:cs="Times New Roman"/>
          <w:lang w:val="fr-FR"/>
        </w:rPr>
        <w:t xml:space="preserve">Phone: </w:t>
      </w:r>
      <w:r w:rsidR="00FB3311">
        <w:rPr>
          <w:rFonts w:eastAsia="Times New Roman" w:cs="Times New Roman"/>
          <w:lang w:val="en-US"/>
        </w:rPr>
        <w:t>XXXXXXXXXX</w:t>
      </w:r>
      <w:r w:rsidRPr="48734782">
        <w:rPr>
          <w:rFonts w:eastAsia="Times New Roman" w:cs="Times New Roman"/>
          <w:lang w:val="fr-FR"/>
        </w:rPr>
        <w:t xml:space="preserve">, </w:t>
      </w:r>
      <w:r w:rsidR="00FB3311">
        <w:rPr>
          <w:rFonts w:eastAsia="Times New Roman" w:cs="Times New Roman"/>
          <w:lang w:val="en-US"/>
        </w:rPr>
        <w:t>XXXXXXXXXX</w:t>
      </w:r>
    </w:p>
    <w:p w14:paraId="44520F00" w14:textId="732B8E69" w:rsidR="001B75D3" w:rsidRPr="001810AB" w:rsidRDefault="48734782" w:rsidP="00E926D2">
      <w:pPr>
        <w:tabs>
          <w:tab w:val="left" w:pos="567"/>
        </w:tabs>
        <w:jc w:val="both"/>
        <w:rPr>
          <w:rFonts w:eastAsia="Times New Roman" w:cs="Times New Roman"/>
          <w:lang w:val="fr-FR"/>
        </w:rPr>
      </w:pPr>
      <w:r w:rsidRPr="48734782">
        <w:rPr>
          <w:rFonts w:eastAsia="Times New Roman" w:cs="Times New Roman"/>
          <w:lang w:val="fr-FR"/>
        </w:rPr>
        <w:t xml:space="preserve">Email: </w:t>
      </w:r>
      <w:r w:rsidR="00FB3311">
        <w:rPr>
          <w:rFonts w:eastAsia="Times New Roman" w:cs="Times New Roman"/>
          <w:lang w:val="en-US"/>
        </w:rPr>
        <w:t>XXXXXXXXXX</w:t>
      </w:r>
    </w:p>
    <w:p w14:paraId="463F29E8" w14:textId="77777777" w:rsidR="007E6DE6" w:rsidRPr="001810AB" w:rsidRDefault="007E6DE6" w:rsidP="00E926D2">
      <w:pPr>
        <w:jc w:val="both"/>
        <w:rPr>
          <w:rFonts w:cs="Times New Roman"/>
          <w:b/>
          <w:bCs/>
          <w:lang w:val="fr-FR"/>
        </w:rPr>
      </w:pPr>
    </w:p>
    <w:p w14:paraId="3E14CF8B" w14:textId="6E34B985" w:rsidR="00CC7BFE" w:rsidRPr="001810AB" w:rsidRDefault="48734782" w:rsidP="00E926D2">
      <w:pPr>
        <w:spacing w:after="120"/>
        <w:jc w:val="both"/>
        <w:rPr>
          <w:rFonts w:cs="Times New Roman"/>
          <w:b/>
          <w:bCs/>
          <w:u w:val="single"/>
          <w:lang w:val="fr-FR"/>
        </w:rPr>
      </w:pPr>
      <w:r w:rsidRPr="48734782">
        <w:rPr>
          <w:rFonts w:cs="Times New Roman"/>
          <w:b/>
          <w:bCs/>
          <w:u w:val="single"/>
          <w:lang w:val="fr-FR"/>
        </w:rPr>
        <w:t>Partner Institutions:</w:t>
      </w:r>
    </w:p>
    <w:p w14:paraId="3B7B4B86" w14:textId="77777777" w:rsidR="001B75D3" w:rsidRPr="001810AB" w:rsidRDefault="001B75D3" w:rsidP="00E926D2">
      <w:pPr>
        <w:jc w:val="both"/>
        <w:rPr>
          <w:rFonts w:cs="Times New Roman"/>
          <w:highlight w:val="yellow"/>
          <w:lang w:val="fr-FR"/>
        </w:rPr>
      </w:pPr>
    </w:p>
    <w:p w14:paraId="12FF0F67" w14:textId="77777777" w:rsidR="00402FE3" w:rsidRPr="003D5A7B" w:rsidRDefault="00402FE3" w:rsidP="00E926D2">
      <w:pPr>
        <w:tabs>
          <w:tab w:val="left" w:pos="567"/>
        </w:tabs>
        <w:jc w:val="both"/>
        <w:rPr>
          <w:rFonts w:cs="Times New Roman"/>
          <w:lang w:val="en-US"/>
        </w:rPr>
      </w:pPr>
      <w:r w:rsidRPr="003D5A7B">
        <w:rPr>
          <w:rFonts w:cs="Times New Roman"/>
          <w:lang w:val="en-US"/>
        </w:rPr>
        <w:t>Association of Local Municipalities</w:t>
      </w:r>
    </w:p>
    <w:p w14:paraId="1B048FB5" w14:textId="15DAC966" w:rsidR="001B75D3" w:rsidRPr="003D5A7B" w:rsidRDefault="48734782" w:rsidP="00E926D2">
      <w:pPr>
        <w:tabs>
          <w:tab w:val="left" w:pos="567"/>
        </w:tabs>
        <w:jc w:val="both"/>
        <w:rPr>
          <w:rFonts w:cs="Times New Roman"/>
          <w:lang w:val="en-US"/>
        </w:rPr>
      </w:pPr>
      <w:r w:rsidRPr="48734782">
        <w:rPr>
          <w:rFonts w:cs="Times New Roman"/>
          <w:lang w:val="en-US"/>
        </w:rPr>
        <w:t xml:space="preserve">Altogether 4 municipalities in Bosnia and Herzegovina – </w:t>
      </w:r>
      <w:proofErr w:type="spellStart"/>
      <w:r w:rsidRPr="48734782">
        <w:rPr>
          <w:rFonts w:cs="Times New Roman"/>
          <w:lang w:val="en-US"/>
        </w:rPr>
        <w:t>Laktasi</w:t>
      </w:r>
      <w:proofErr w:type="spellEnd"/>
      <w:r w:rsidRPr="48734782">
        <w:rPr>
          <w:rFonts w:cs="Times New Roman"/>
          <w:lang w:val="en-US"/>
        </w:rPr>
        <w:t xml:space="preserve">, </w:t>
      </w:r>
      <w:proofErr w:type="spellStart"/>
      <w:r w:rsidRPr="48734782">
        <w:rPr>
          <w:rFonts w:cs="Times New Roman"/>
          <w:lang w:val="en-US"/>
        </w:rPr>
        <w:t>Livno</w:t>
      </w:r>
      <w:proofErr w:type="spellEnd"/>
      <w:r w:rsidRPr="48734782">
        <w:rPr>
          <w:rFonts w:cs="Times New Roman"/>
          <w:lang w:val="en-US"/>
        </w:rPr>
        <w:t xml:space="preserve">, </w:t>
      </w:r>
      <w:proofErr w:type="spellStart"/>
      <w:r w:rsidRPr="48734782">
        <w:rPr>
          <w:rFonts w:cs="Times New Roman"/>
          <w:lang w:val="en-US"/>
        </w:rPr>
        <w:t>Maglaj</w:t>
      </w:r>
      <w:proofErr w:type="spellEnd"/>
      <w:r w:rsidRPr="48734782">
        <w:rPr>
          <w:rFonts w:cs="Times New Roman"/>
          <w:lang w:val="en-US"/>
        </w:rPr>
        <w:t xml:space="preserve">, </w:t>
      </w:r>
      <w:proofErr w:type="spellStart"/>
      <w:r w:rsidRPr="48734782">
        <w:rPr>
          <w:rFonts w:cs="Times New Roman"/>
          <w:lang w:val="en-US"/>
        </w:rPr>
        <w:t>Jezero</w:t>
      </w:r>
      <w:proofErr w:type="spellEnd"/>
    </w:p>
    <w:p w14:paraId="3A0FF5F2" w14:textId="77777777" w:rsidR="001B75D3" w:rsidRPr="0081736D" w:rsidRDefault="001B75D3" w:rsidP="00E926D2">
      <w:pPr>
        <w:jc w:val="both"/>
        <w:rPr>
          <w:rFonts w:cs="Times New Roman"/>
          <w:highlight w:val="yellow"/>
          <w:lang w:val="en-US"/>
        </w:rPr>
      </w:pPr>
    </w:p>
    <w:p w14:paraId="0C716358" w14:textId="77777777" w:rsidR="00CC7BFE" w:rsidRPr="00402FE3" w:rsidRDefault="343D5509" w:rsidP="00E926D2">
      <w:pPr>
        <w:jc w:val="both"/>
        <w:rPr>
          <w:rFonts w:cs="Times New Roman"/>
          <w:b/>
          <w:bCs/>
          <w:u w:val="single"/>
          <w:lang w:val="en-US"/>
        </w:rPr>
      </w:pPr>
      <w:r w:rsidRPr="343D5509">
        <w:rPr>
          <w:rFonts w:cs="Times New Roman"/>
          <w:b/>
          <w:bCs/>
          <w:u w:val="single"/>
          <w:lang w:val="en-US"/>
        </w:rPr>
        <w:t xml:space="preserve">Estimated Area of Expertise: </w:t>
      </w:r>
    </w:p>
    <w:p w14:paraId="3B64F03A" w14:textId="08019354" w:rsidR="343D5509" w:rsidRDefault="343D5509" w:rsidP="00E926D2">
      <w:pPr>
        <w:jc w:val="both"/>
        <w:rPr>
          <w:rFonts w:cs="Times New Roman"/>
          <w:lang w:val="en-US"/>
        </w:rPr>
      </w:pPr>
    </w:p>
    <w:p w14:paraId="5EB51E4E" w14:textId="1CB74B12" w:rsidR="343D5509" w:rsidRDefault="343D5509" w:rsidP="00E926D2">
      <w:pPr>
        <w:jc w:val="both"/>
        <w:rPr>
          <w:rFonts w:cs="Times New Roman"/>
          <w:lang w:val="en-US"/>
        </w:rPr>
      </w:pPr>
      <w:r w:rsidRPr="343D5509">
        <w:rPr>
          <w:rFonts w:cs="Times New Roman"/>
          <w:lang w:val="en-US"/>
        </w:rPr>
        <w:t>The following areas of expertise will be the subject of the sharing experience:</w:t>
      </w:r>
    </w:p>
    <w:p w14:paraId="567D6713" w14:textId="3FC5717F" w:rsidR="343D5509" w:rsidRDefault="343D5509" w:rsidP="00E926D2">
      <w:pPr>
        <w:jc w:val="both"/>
        <w:rPr>
          <w:rFonts w:cs="Times New Roman"/>
          <w:lang w:val="en-US"/>
        </w:rPr>
      </w:pPr>
    </w:p>
    <w:p w14:paraId="015D5331" w14:textId="457F97B7" w:rsidR="002A249C" w:rsidRPr="002E34D3" w:rsidRDefault="343D5509" w:rsidP="00E926D2">
      <w:pPr>
        <w:jc w:val="both"/>
        <w:rPr>
          <w:rFonts w:cs="Times New Roman"/>
          <w:lang w:val="en-US"/>
        </w:rPr>
      </w:pPr>
      <w:r w:rsidRPr="343D5509">
        <w:rPr>
          <w:rFonts w:cs="Times New Roman"/>
          <w:lang w:val="en-US"/>
        </w:rPr>
        <w:t>Good Governance</w:t>
      </w:r>
    </w:p>
    <w:p w14:paraId="23938352" w14:textId="5C0B29C1" w:rsidR="001B75D3" w:rsidRPr="0081736D" w:rsidRDefault="343D5509" w:rsidP="00E926D2">
      <w:pPr>
        <w:jc w:val="both"/>
        <w:rPr>
          <w:rFonts w:cs="Times New Roman"/>
          <w:lang w:val="en-US"/>
        </w:rPr>
      </w:pPr>
      <w:r w:rsidRPr="343D5509">
        <w:rPr>
          <w:rFonts w:cs="Times New Roman"/>
          <w:lang w:val="en-US"/>
        </w:rPr>
        <w:t>Energy Efficiency</w:t>
      </w:r>
    </w:p>
    <w:p w14:paraId="18EDED2E" w14:textId="4E016671" w:rsidR="001B75D3" w:rsidRPr="0081736D" w:rsidRDefault="343D5509" w:rsidP="00E926D2">
      <w:pPr>
        <w:jc w:val="both"/>
        <w:rPr>
          <w:rFonts w:cs="Times New Roman"/>
          <w:highlight w:val="yellow"/>
          <w:lang w:val="en-US"/>
        </w:rPr>
      </w:pPr>
      <w:r w:rsidRPr="343D5509">
        <w:rPr>
          <w:rFonts w:cs="Times New Roman"/>
          <w:lang w:val="en-US"/>
        </w:rPr>
        <w:t>Rural Development</w:t>
      </w:r>
    </w:p>
    <w:p w14:paraId="5630AD66" w14:textId="77777777" w:rsidR="007E6DE6" w:rsidRPr="0081736D" w:rsidRDefault="007E6DE6" w:rsidP="00E926D2">
      <w:pPr>
        <w:jc w:val="both"/>
        <w:rPr>
          <w:rFonts w:cs="Times New Roman"/>
          <w:lang w:val="en-US"/>
        </w:rPr>
      </w:pPr>
    </w:p>
    <w:p w14:paraId="2A53A9B0" w14:textId="77777777" w:rsidR="00CC7BFE" w:rsidRPr="002E34D3" w:rsidRDefault="00CD3FC1" w:rsidP="00E926D2">
      <w:pPr>
        <w:jc w:val="both"/>
        <w:rPr>
          <w:rFonts w:cs="Times New Roman"/>
          <w:b/>
          <w:bCs/>
          <w:u w:val="single"/>
          <w:lang w:val="en-US"/>
        </w:rPr>
      </w:pPr>
      <w:r w:rsidRPr="002E34D3">
        <w:rPr>
          <w:rFonts w:cs="Times New Roman"/>
          <w:b/>
          <w:bCs/>
          <w:u w:val="single"/>
          <w:lang w:val="en-US"/>
        </w:rPr>
        <w:t xml:space="preserve">Expected Start and End Dates: </w:t>
      </w:r>
    </w:p>
    <w:p w14:paraId="61829076" w14:textId="77777777" w:rsidR="007E6DE6" w:rsidRPr="0081736D" w:rsidRDefault="007E6DE6" w:rsidP="00E926D2">
      <w:pPr>
        <w:jc w:val="both"/>
        <w:rPr>
          <w:rFonts w:cs="Times New Roman"/>
          <w:lang w:val="en-US"/>
        </w:rPr>
      </w:pPr>
    </w:p>
    <w:p w14:paraId="3F89EC23" w14:textId="0DBB7152" w:rsidR="001B75D3" w:rsidRPr="0081736D" w:rsidRDefault="001B75D3" w:rsidP="00E926D2">
      <w:pPr>
        <w:jc w:val="both"/>
        <w:rPr>
          <w:rFonts w:cs="Times New Roman"/>
          <w:lang w:val="en-US"/>
        </w:rPr>
      </w:pPr>
      <w:r w:rsidRPr="0081736D">
        <w:rPr>
          <w:rFonts w:cs="Times New Roman"/>
          <w:lang w:val="en-US"/>
        </w:rPr>
        <w:t>Expected start date</w:t>
      </w:r>
      <w:r w:rsidR="00522E2A">
        <w:rPr>
          <w:rFonts w:cs="Times New Roman"/>
          <w:lang w:val="en-US"/>
        </w:rPr>
        <w:t xml:space="preserve">: </w:t>
      </w:r>
      <w:r w:rsidRPr="0081736D">
        <w:rPr>
          <w:rFonts w:cs="Times New Roman"/>
          <w:lang w:val="en-US"/>
        </w:rPr>
        <w:t>March 2019</w:t>
      </w:r>
    </w:p>
    <w:p w14:paraId="2BA226A1" w14:textId="77777777" w:rsidR="001B75D3" w:rsidRPr="0081736D" w:rsidRDefault="001B75D3" w:rsidP="00E926D2">
      <w:pPr>
        <w:jc w:val="both"/>
        <w:rPr>
          <w:rFonts w:cs="Times New Roman"/>
          <w:lang w:val="en-US"/>
        </w:rPr>
      </w:pPr>
    </w:p>
    <w:p w14:paraId="7B02471A" w14:textId="24A7897A" w:rsidR="001B75D3" w:rsidRDefault="001B75D3" w:rsidP="00E926D2">
      <w:pPr>
        <w:jc w:val="both"/>
        <w:rPr>
          <w:rFonts w:cs="Times New Roman"/>
          <w:lang w:val="en-US"/>
        </w:rPr>
      </w:pPr>
      <w:r w:rsidRPr="0081736D">
        <w:rPr>
          <w:rFonts w:cs="Times New Roman"/>
          <w:lang w:val="en-US"/>
        </w:rPr>
        <w:t>Expected end date</w:t>
      </w:r>
      <w:r w:rsidR="00522E2A">
        <w:rPr>
          <w:rFonts w:cs="Times New Roman"/>
          <w:lang w:val="en-US"/>
        </w:rPr>
        <w:t xml:space="preserve">: </w:t>
      </w:r>
      <w:r w:rsidR="00117D5A" w:rsidRPr="0081736D">
        <w:rPr>
          <w:rFonts w:cs="Times New Roman"/>
          <w:lang w:val="en-US"/>
        </w:rPr>
        <w:t>October 2019</w:t>
      </w:r>
    </w:p>
    <w:p w14:paraId="0DE4B5B7" w14:textId="76B1F857" w:rsidR="001B75D3" w:rsidRPr="0081736D" w:rsidRDefault="002902C3" w:rsidP="00E926D2">
      <w:pPr>
        <w:jc w:val="both"/>
        <w:rPr>
          <w:rFonts w:cs="Times New Roman"/>
          <w:b/>
          <w:bCs/>
          <w:lang w:val="en-US"/>
        </w:rPr>
      </w:pPr>
      <w:r>
        <w:rPr>
          <w:rFonts w:cs="Times New Roman"/>
          <w:lang w:val="en-US"/>
        </w:rPr>
        <w:br w:type="column"/>
      </w:r>
    </w:p>
    <w:p w14:paraId="3254156C" w14:textId="77777777" w:rsidR="00CC7BFE" w:rsidRPr="002E34D3" w:rsidRDefault="00CD3FC1" w:rsidP="00E926D2">
      <w:pPr>
        <w:jc w:val="both"/>
        <w:rPr>
          <w:rFonts w:cs="Times New Roman"/>
          <w:bCs/>
          <w:u w:val="single"/>
          <w:lang w:val="en-US"/>
        </w:rPr>
      </w:pPr>
      <w:r w:rsidRPr="002E34D3">
        <w:rPr>
          <w:rFonts w:cs="Times New Roman"/>
          <w:b/>
          <w:u w:val="single"/>
          <w:lang w:val="en-US"/>
        </w:rPr>
        <w:t>Total Amount of Days in the Field:</w:t>
      </w:r>
      <w:r w:rsidR="00CC7BFE" w:rsidRPr="002E34D3">
        <w:rPr>
          <w:rFonts w:cs="Times New Roman"/>
          <w:bCs/>
          <w:u w:val="single"/>
          <w:lang w:val="en-US"/>
        </w:rPr>
        <w:t xml:space="preserve"> </w:t>
      </w:r>
    </w:p>
    <w:p w14:paraId="66204FF1" w14:textId="77777777" w:rsidR="005E5B45" w:rsidRPr="0081736D" w:rsidRDefault="005E5B45" w:rsidP="00E926D2">
      <w:pPr>
        <w:jc w:val="both"/>
        <w:rPr>
          <w:rFonts w:cs="Times New Roman"/>
          <w:highlight w:val="yellow"/>
          <w:lang w:val="en-US"/>
        </w:rPr>
      </w:pPr>
    </w:p>
    <w:p w14:paraId="25D6F7CB" w14:textId="6F20240A" w:rsidR="00581F03" w:rsidRDefault="00581F03" w:rsidP="00E926D2">
      <w:pPr>
        <w:jc w:val="both"/>
        <w:rPr>
          <w:rFonts w:cs="Times New Roman"/>
          <w:lang w:val="en-US"/>
        </w:rPr>
      </w:pPr>
      <w:r>
        <w:rPr>
          <w:rFonts w:cs="Times New Roman"/>
          <w:lang w:val="en-US"/>
        </w:rPr>
        <w:t>2</w:t>
      </w:r>
      <w:r w:rsidRPr="03F2E8E0">
        <w:rPr>
          <w:rFonts w:cs="Times New Roman"/>
          <w:lang w:val="en-US"/>
        </w:rPr>
        <w:t xml:space="preserve">0 </w:t>
      </w:r>
      <w:r w:rsidR="03F2E8E0" w:rsidRPr="03F2E8E0">
        <w:rPr>
          <w:rFonts w:cs="Times New Roman"/>
          <w:lang w:val="en-US"/>
        </w:rPr>
        <w:t xml:space="preserve">days of direct presence in the field </w:t>
      </w:r>
      <w:r>
        <w:rPr>
          <w:rFonts w:cs="Times New Roman"/>
          <w:lang w:val="en-US"/>
        </w:rPr>
        <w:t>abroad</w:t>
      </w:r>
    </w:p>
    <w:p w14:paraId="1819F93B" w14:textId="6B424238" w:rsidR="00581F03" w:rsidRDefault="00581F03" w:rsidP="00E926D2">
      <w:pPr>
        <w:jc w:val="both"/>
        <w:rPr>
          <w:rFonts w:cs="Times New Roman"/>
          <w:lang w:val="en-US"/>
        </w:rPr>
      </w:pPr>
      <w:r>
        <w:rPr>
          <w:rFonts w:cs="Times New Roman"/>
          <w:lang w:val="en-US"/>
        </w:rPr>
        <w:t>80 hours of direct presence in the field in Czech Republic</w:t>
      </w:r>
    </w:p>
    <w:p w14:paraId="5FAAF59D" w14:textId="312926C6" w:rsidR="03F2E8E0" w:rsidRDefault="03F2E8E0" w:rsidP="00E926D2">
      <w:pPr>
        <w:jc w:val="both"/>
        <w:rPr>
          <w:rFonts w:cs="Times New Roman"/>
          <w:lang w:val="en-US"/>
        </w:rPr>
      </w:pPr>
    </w:p>
    <w:p w14:paraId="7287660E" w14:textId="793F0BD6" w:rsidR="03F2E8E0" w:rsidRDefault="03F2E8E0" w:rsidP="00E926D2">
      <w:pPr>
        <w:jc w:val="both"/>
        <w:rPr>
          <w:rFonts w:cs="Times New Roman"/>
          <w:lang w:val="en-US"/>
        </w:rPr>
      </w:pPr>
      <w:r w:rsidRPr="03F2E8E0">
        <w:rPr>
          <w:rFonts w:cs="Times New Roman"/>
          <w:lang w:val="en-US"/>
        </w:rPr>
        <w:t>2 experts for 3 days in Bosnia and Herzegovina for opening and initial visit</w:t>
      </w:r>
    </w:p>
    <w:p w14:paraId="1B56BFA3" w14:textId="6B831CDA" w:rsidR="03F2E8E0" w:rsidRDefault="03F2E8E0" w:rsidP="00E926D2">
      <w:pPr>
        <w:jc w:val="both"/>
        <w:rPr>
          <w:rFonts w:cs="Times New Roman"/>
          <w:lang w:val="en-US"/>
        </w:rPr>
      </w:pPr>
      <w:r w:rsidRPr="03F2E8E0">
        <w:rPr>
          <w:rFonts w:cs="Times New Roman"/>
          <w:lang w:val="en-US"/>
        </w:rPr>
        <w:t xml:space="preserve">2 experts for </w:t>
      </w:r>
      <w:r w:rsidR="00581F03">
        <w:rPr>
          <w:rFonts w:cs="Times New Roman"/>
          <w:lang w:val="en-US"/>
        </w:rPr>
        <w:t>40 hours</w:t>
      </w:r>
      <w:r w:rsidR="00581F03" w:rsidRPr="03F2E8E0">
        <w:rPr>
          <w:rFonts w:cs="Times New Roman"/>
          <w:lang w:val="en-US"/>
        </w:rPr>
        <w:t xml:space="preserve"> </w:t>
      </w:r>
      <w:r w:rsidRPr="03F2E8E0">
        <w:rPr>
          <w:rFonts w:cs="Times New Roman"/>
          <w:lang w:val="en-US"/>
        </w:rPr>
        <w:t>days in study visit in Czech Republic</w:t>
      </w:r>
    </w:p>
    <w:p w14:paraId="5A07DABB" w14:textId="4C5A78F7" w:rsidR="03F2E8E0" w:rsidRDefault="03F2E8E0" w:rsidP="00E926D2">
      <w:pPr>
        <w:jc w:val="both"/>
        <w:rPr>
          <w:rFonts w:cs="Times New Roman"/>
          <w:lang w:val="en-US"/>
        </w:rPr>
      </w:pPr>
      <w:r w:rsidRPr="03F2E8E0">
        <w:rPr>
          <w:rFonts w:cs="Times New Roman"/>
          <w:lang w:val="en-US"/>
        </w:rPr>
        <w:t xml:space="preserve">4 experts for 3 days in follow up visits in </w:t>
      </w:r>
      <w:proofErr w:type="spellStart"/>
      <w:r w:rsidRPr="03F2E8E0">
        <w:rPr>
          <w:rFonts w:cs="Times New Roman"/>
          <w:lang w:val="en-US"/>
        </w:rPr>
        <w:t>BiH</w:t>
      </w:r>
      <w:proofErr w:type="spellEnd"/>
    </w:p>
    <w:p w14:paraId="45BFE8D9" w14:textId="14B377D9" w:rsidR="03F2E8E0" w:rsidRDefault="03F2E8E0" w:rsidP="00E926D2">
      <w:pPr>
        <w:jc w:val="both"/>
        <w:rPr>
          <w:rFonts w:cs="Times New Roman"/>
          <w:lang w:val="en-US"/>
        </w:rPr>
      </w:pPr>
      <w:r w:rsidRPr="03F2E8E0">
        <w:rPr>
          <w:rFonts w:cs="Times New Roman"/>
          <w:lang w:val="en-US"/>
        </w:rPr>
        <w:t xml:space="preserve">2 experts for 1 day in roundtable in </w:t>
      </w:r>
      <w:proofErr w:type="spellStart"/>
      <w:r w:rsidRPr="03F2E8E0">
        <w:rPr>
          <w:rFonts w:cs="Times New Roman"/>
          <w:lang w:val="en-US"/>
        </w:rPr>
        <w:t>BiH</w:t>
      </w:r>
      <w:proofErr w:type="spellEnd"/>
    </w:p>
    <w:p w14:paraId="2DBF0D7D" w14:textId="77777777" w:rsidR="007E6DE6" w:rsidRPr="0081736D" w:rsidRDefault="007E6DE6" w:rsidP="00E926D2">
      <w:pPr>
        <w:jc w:val="both"/>
        <w:rPr>
          <w:rFonts w:cs="Times New Roman"/>
          <w:lang w:val="en-US"/>
        </w:rPr>
      </w:pPr>
    </w:p>
    <w:p w14:paraId="58AA2E9D" w14:textId="77777777" w:rsidR="002A249C" w:rsidRPr="002E34D3" w:rsidRDefault="00CD3FC1" w:rsidP="00E926D2">
      <w:pPr>
        <w:jc w:val="both"/>
        <w:rPr>
          <w:rFonts w:cs="Times New Roman"/>
          <w:b/>
          <w:bCs/>
          <w:u w:val="single"/>
          <w:lang w:val="en-US"/>
        </w:rPr>
      </w:pPr>
      <w:r w:rsidRPr="002E34D3">
        <w:rPr>
          <w:rFonts w:cs="Times New Roman"/>
          <w:b/>
          <w:bCs/>
          <w:u w:val="single"/>
          <w:lang w:val="en-US"/>
        </w:rPr>
        <w:t>Expected P</w:t>
      </w:r>
      <w:r w:rsidR="000A772F" w:rsidRPr="002E34D3">
        <w:rPr>
          <w:rFonts w:cs="Times New Roman"/>
          <w:b/>
          <w:bCs/>
          <w:u w:val="single"/>
          <w:lang w:val="en-US"/>
        </w:rPr>
        <w:t>artner</w:t>
      </w:r>
      <w:r w:rsidRPr="002E34D3">
        <w:rPr>
          <w:rFonts w:cs="Times New Roman"/>
          <w:b/>
          <w:bCs/>
          <w:u w:val="single"/>
          <w:lang w:val="en-US"/>
        </w:rPr>
        <w:t>’s I</w:t>
      </w:r>
      <w:r w:rsidR="000A772F" w:rsidRPr="002E34D3">
        <w:rPr>
          <w:rFonts w:cs="Times New Roman"/>
          <w:b/>
          <w:bCs/>
          <w:u w:val="single"/>
          <w:lang w:val="en-US"/>
        </w:rPr>
        <w:t xml:space="preserve">nstitution </w:t>
      </w:r>
      <w:r w:rsidRPr="002E34D3">
        <w:rPr>
          <w:rFonts w:cs="Times New Roman"/>
          <w:b/>
          <w:bCs/>
          <w:u w:val="single"/>
          <w:lang w:val="en-US"/>
        </w:rPr>
        <w:t>Type</w:t>
      </w:r>
      <w:r w:rsidR="000A772F" w:rsidRPr="002E34D3">
        <w:rPr>
          <w:rFonts w:cs="Times New Roman"/>
          <w:b/>
          <w:bCs/>
          <w:u w:val="single"/>
          <w:lang w:val="en-US"/>
        </w:rPr>
        <w:t xml:space="preserve"> of</w:t>
      </w:r>
      <w:r w:rsidRPr="002E34D3">
        <w:rPr>
          <w:rFonts w:cs="Times New Roman"/>
          <w:b/>
          <w:bCs/>
          <w:u w:val="single"/>
          <w:lang w:val="en-US"/>
        </w:rPr>
        <w:t xml:space="preserve"> C</w:t>
      </w:r>
      <w:r w:rsidR="000A772F" w:rsidRPr="002E34D3">
        <w:rPr>
          <w:rFonts w:cs="Times New Roman"/>
          <w:b/>
          <w:bCs/>
          <w:u w:val="single"/>
          <w:lang w:val="en-US"/>
        </w:rPr>
        <w:t>ooperation:</w:t>
      </w:r>
      <w:r w:rsidRPr="002E34D3">
        <w:rPr>
          <w:rFonts w:cs="Times New Roman"/>
          <w:b/>
          <w:bCs/>
          <w:u w:val="single"/>
          <w:lang w:val="en-US"/>
        </w:rPr>
        <w:t xml:space="preserve"> </w:t>
      </w:r>
    </w:p>
    <w:p w14:paraId="6B62F1B3" w14:textId="77777777" w:rsidR="00CC7BFE" w:rsidRPr="0081736D" w:rsidRDefault="00CC7BFE" w:rsidP="00E926D2">
      <w:pPr>
        <w:jc w:val="both"/>
        <w:rPr>
          <w:rFonts w:cs="Times New Roman"/>
          <w:lang w:val="en-US"/>
        </w:rPr>
      </w:pPr>
    </w:p>
    <w:p w14:paraId="593D7C46" w14:textId="233C586F" w:rsidR="00A03DCE" w:rsidRPr="0081736D" w:rsidRDefault="00A03DCE" w:rsidP="00E926D2">
      <w:pPr>
        <w:pStyle w:val="Zkladntext3bezmezery"/>
        <w:tabs>
          <w:tab w:val="left" w:pos="2280"/>
        </w:tabs>
        <w:jc w:val="both"/>
        <w:rPr>
          <w:rFonts w:eastAsia="Calibri"/>
          <w:b w:val="0"/>
          <w:i w:val="0"/>
          <w:szCs w:val="24"/>
          <w:lang w:val="en-US" w:eastAsia="en-US"/>
        </w:rPr>
      </w:pPr>
      <w:r w:rsidRPr="002E34D3">
        <w:rPr>
          <w:rFonts w:eastAsia="Calibri"/>
          <w:i w:val="0"/>
          <w:szCs w:val="24"/>
          <w:lang w:val="en-US" w:eastAsia="en-US"/>
        </w:rPr>
        <w:t>People in Need</w:t>
      </w:r>
      <w:r w:rsidRPr="0081736D">
        <w:rPr>
          <w:rFonts w:eastAsia="Calibri"/>
          <w:b w:val="0"/>
          <w:i w:val="0"/>
          <w:szCs w:val="24"/>
          <w:lang w:val="en-US" w:eastAsia="en-US"/>
        </w:rPr>
        <w:t xml:space="preserve"> </w:t>
      </w:r>
      <w:r w:rsidR="00BF28A3" w:rsidRPr="00BF28A3">
        <w:rPr>
          <w:rFonts w:eastAsia="Calibri"/>
          <w:b w:val="0"/>
          <w:i w:val="0"/>
          <w:szCs w:val="24"/>
          <w:lang w:val="en-US" w:eastAsia="en-US"/>
        </w:rPr>
        <w:t xml:space="preserve">Bosnia and Herzegovina </w:t>
      </w:r>
      <w:r w:rsidRPr="0081736D">
        <w:rPr>
          <w:rFonts w:eastAsia="Calibri"/>
          <w:b w:val="0"/>
          <w:i w:val="0"/>
          <w:szCs w:val="24"/>
          <w:lang w:val="en-US" w:eastAsia="en-US"/>
        </w:rPr>
        <w:t>will be responsible for overall management of the activities, communication with partners, communication with donor, program quality overview. PIN will also provide key experts on energy efficiency and good governance, similarly PIN will also share experience with rural development lessons learnt in other transitional countries.</w:t>
      </w:r>
    </w:p>
    <w:p w14:paraId="02F2C34E" w14:textId="77777777" w:rsidR="00A03DCE" w:rsidRPr="0081736D" w:rsidRDefault="00A03DCE" w:rsidP="00E926D2">
      <w:pPr>
        <w:pStyle w:val="Zkladntext2"/>
        <w:rPr>
          <w:sz w:val="24"/>
          <w:lang w:val="en-US" w:eastAsia="cs-CZ"/>
        </w:rPr>
      </w:pPr>
    </w:p>
    <w:p w14:paraId="5E365A89" w14:textId="09D78655" w:rsidR="00A03DCE" w:rsidRDefault="292FEBD6" w:rsidP="00E926D2">
      <w:pPr>
        <w:pStyle w:val="Zkladntext3bezmezery"/>
        <w:tabs>
          <w:tab w:val="left" w:pos="2280"/>
        </w:tabs>
        <w:jc w:val="both"/>
        <w:rPr>
          <w:b w:val="0"/>
          <w:i w:val="0"/>
          <w:lang w:val="en-US" w:eastAsia="cs-CZ"/>
        </w:rPr>
      </w:pPr>
      <w:r w:rsidRPr="292FEBD6">
        <w:rPr>
          <w:i w:val="0"/>
          <w:lang w:val="en-US" w:eastAsia="cs-CZ"/>
        </w:rPr>
        <w:t>Association of Local Municipalities</w:t>
      </w:r>
      <w:r w:rsidRPr="292FEBD6">
        <w:rPr>
          <w:b w:val="0"/>
          <w:i w:val="0"/>
          <w:lang w:val="en-US" w:eastAsia="cs-CZ"/>
        </w:rPr>
        <w:t xml:space="preserve"> (</w:t>
      </w:r>
      <w:proofErr w:type="spellStart"/>
      <w:r w:rsidRPr="292FEBD6">
        <w:rPr>
          <w:b w:val="0"/>
          <w:i w:val="0"/>
          <w:lang w:val="en-US" w:eastAsia="cs-CZ"/>
        </w:rPr>
        <w:t>Sdruzeni</w:t>
      </w:r>
      <w:proofErr w:type="spellEnd"/>
      <w:r w:rsidRPr="292FEBD6">
        <w:rPr>
          <w:b w:val="0"/>
          <w:i w:val="0"/>
          <w:lang w:val="en-US" w:eastAsia="cs-CZ"/>
        </w:rPr>
        <w:t xml:space="preserve"> </w:t>
      </w:r>
      <w:proofErr w:type="spellStart"/>
      <w:r w:rsidRPr="292FEBD6">
        <w:rPr>
          <w:b w:val="0"/>
          <w:i w:val="0"/>
          <w:lang w:val="en-US" w:eastAsia="cs-CZ"/>
        </w:rPr>
        <w:t>Mistnich</w:t>
      </w:r>
      <w:proofErr w:type="spellEnd"/>
      <w:r w:rsidRPr="292FEBD6">
        <w:rPr>
          <w:b w:val="0"/>
          <w:i w:val="0"/>
          <w:lang w:val="en-US" w:eastAsia="cs-CZ"/>
        </w:rPr>
        <w:t xml:space="preserve"> </w:t>
      </w:r>
      <w:proofErr w:type="spellStart"/>
      <w:r w:rsidRPr="292FEBD6">
        <w:rPr>
          <w:b w:val="0"/>
          <w:i w:val="0"/>
          <w:lang w:val="en-US" w:eastAsia="cs-CZ"/>
        </w:rPr>
        <w:t>Samosprav</w:t>
      </w:r>
      <w:proofErr w:type="spellEnd"/>
      <w:r w:rsidRPr="292FEBD6">
        <w:rPr>
          <w:b w:val="0"/>
          <w:i w:val="0"/>
          <w:lang w:val="en-US" w:eastAsia="cs-CZ"/>
        </w:rPr>
        <w:t xml:space="preserve"> SMS) CR will provide key experts, having experience with local municipalities’ leadership, (mayors and vice mayors) and good practices with good governance and development project on the local municipality level. Their experts will be helping with consultation of micro-projects on the local municipality level and peer-to-peer review. </w:t>
      </w:r>
    </w:p>
    <w:p w14:paraId="680A4E5D" w14:textId="77777777" w:rsidR="002E34D3" w:rsidRPr="002E34D3" w:rsidRDefault="002E34D3" w:rsidP="00E926D2">
      <w:pPr>
        <w:pStyle w:val="Zkladntext2"/>
        <w:rPr>
          <w:lang w:val="en-US" w:eastAsia="cs-CZ"/>
        </w:rPr>
      </w:pPr>
    </w:p>
    <w:p w14:paraId="6F18FEEC" w14:textId="14940A95" w:rsidR="002E34D3" w:rsidRPr="0081736D" w:rsidRDefault="292FEBD6" w:rsidP="00E926D2">
      <w:pPr>
        <w:pStyle w:val="Zkladntext3bezmezery"/>
        <w:tabs>
          <w:tab w:val="left" w:pos="2280"/>
        </w:tabs>
        <w:jc w:val="both"/>
        <w:rPr>
          <w:b w:val="0"/>
          <w:i w:val="0"/>
          <w:lang w:val="en-US" w:eastAsia="cs-CZ"/>
        </w:rPr>
      </w:pPr>
      <w:r w:rsidRPr="292FEBD6">
        <w:rPr>
          <w:i w:val="0"/>
          <w:lang w:val="en-US" w:eastAsia="cs-CZ"/>
        </w:rPr>
        <w:t>Altogether 4 municipalities in Bosnia and Herzegovina</w:t>
      </w:r>
      <w:r w:rsidRPr="292FEBD6">
        <w:rPr>
          <w:b w:val="0"/>
          <w:i w:val="0"/>
          <w:lang w:val="en-US" w:eastAsia="cs-CZ"/>
        </w:rPr>
        <w:t xml:space="preserve"> (2 from Federation </w:t>
      </w:r>
      <w:proofErr w:type="spellStart"/>
      <w:r w:rsidRPr="292FEBD6">
        <w:rPr>
          <w:bCs/>
          <w:i w:val="0"/>
          <w:lang w:val="en-US" w:eastAsia="cs-CZ"/>
        </w:rPr>
        <w:t>Livno</w:t>
      </w:r>
      <w:proofErr w:type="spellEnd"/>
      <w:r w:rsidRPr="292FEBD6">
        <w:rPr>
          <w:bCs/>
          <w:i w:val="0"/>
          <w:lang w:val="en-US" w:eastAsia="cs-CZ"/>
        </w:rPr>
        <w:t xml:space="preserve"> and </w:t>
      </w:r>
      <w:proofErr w:type="spellStart"/>
      <w:r w:rsidRPr="292FEBD6">
        <w:rPr>
          <w:bCs/>
          <w:i w:val="0"/>
          <w:lang w:val="en-US" w:eastAsia="cs-CZ"/>
        </w:rPr>
        <w:t>Maglaj</w:t>
      </w:r>
      <w:proofErr w:type="spellEnd"/>
      <w:r w:rsidRPr="292FEBD6">
        <w:rPr>
          <w:b w:val="0"/>
          <w:i w:val="0"/>
          <w:lang w:val="en-US" w:eastAsia="cs-CZ"/>
        </w:rPr>
        <w:t xml:space="preserve"> and 2 from </w:t>
      </w:r>
      <w:proofErr w:type="spellStart"/>
      <w:r w:rsidRPr="292FEBD6">
        <w:rPr>
          <w:b w:val="0"/>
          <w:i w:val="0"/>
          <w:lang w:val="en-US" w:eastAsia="cs-CZ"/>
        </w:rPr>
        <w:t>Republika</w:t>
      </w:r>
      <w:proofErr w:type="spellEnd"/>
      <w:r w:rsidRPr="292FEBD6">
        <w:rPr>
          <w:b w:val="0"/>
          <w:i w:val="0"/>
          <w:lang w:val="en-US" w:eastAsia="cs-CZ"/>
        </w:rPr>
        <w:t xml:space="preserve"> </w:t>
      </w:r>
      <w:proofErr w:type="spellStart"/>
      <w:r w:rsidRPr="292FEBD6">
        <w:rPr>
          <w:b w:val="0"/>
          <w:i w:val="0"/>
          <w:lang w:val="en-US" w:eastAsia="cs-CZ"/>
        </w:rPr>
        <w:t>Srpska</w:t>
      </w:r>
      <w:proofErr w:type="spellEnd"/>
      <w:r w:rsidRPr="292FEBD6">
        <w:rPr>
          <w:b w:val="0"/>
          <w:i w:val="0"/>
          <w:lang w:val="en-US" w:eastAsia="cs-CZ"/>
        </w:rPr>
        <w:t xml:space="preserve"> – </w:t>
      </w:r>
      <w:proofErr w:type="spellStart"/>
      <w:r w:rsidRPr="292FEBD6">
        <w:rPr>
          <w:bCs/>
          <w:i w:val="0"/>
          <w:lang w:val="en-US" w:eastAsia="cs-CZ"/>
        </w:rPr>
        <w:t>Laktasi</w:t>
      </w:r>
      <w:proofErr w:type="spellEnd"/>
      <w:r w:rsidRPr="292FEBD6">
        <w:rPr>
          <w:b w:val="0"/>
          <w:i w:val="0"/>
          <w:lang w:val="en-US" w:eastAsia="cs-CZ"/>
        </w:rPr>
        <w:t xml:space="preserve"> and </w:t>
      </w:r>
      <w:proofErr w:type="spellStart"/>
      <w:r w:rsidRPr="292FEBD6">
        <w:rPr>
          <w:i w:val="0"/>
          <w:lang w:val="en-US" w:eastAsia="cs-CZ"/>
        </w:rPr>
        <w:t>Jezero</w:t>
      </w:r>
      <w:proofErr w:type="spellEnd"/>
      <w:r w:rsidRPr="292FEBD6">
        <w:rPr>
          <w:b w:val="0"/>
          <w:i w:val="0"/>
          <w:lang w:val="en-US" w:eastAsia="cs-CZ"/>
        </w:rPr>
        <w:t xml:space="preserve">) and their representatives will be the main beneficiaries of the project. Representatives of the cities will take part in all project activities and gain know-how and practical experience on good governance during the project implementation. </w:t>
      </w:r>
    </w:p>
    <w:p w14:paraId="19219836" w14:textId="77777777" w:rsidR="00A03DCE" w:rsidRPr="0081736D" w:rsidRDefault="00A03DCE" w:rsidP="00E926D2">
      <w:pPr>
        <w:pStyle w:val="Zkladntext2"/>
        <w:rPr>
          <w:lang w:val="en-US" w:eastAsia="cs-CZ"/>
        </w:rPr>
      </w:pPr>
    </w:p>
    <w:p w14:paraId="58DDAFD2" w14:textId="77777777" w:rsidR="002A249C" w:rsidRPr="002E34D3" w:rsidRDefault="292FEBD6" w:rsidP="00E926D2">
      <w:pPr>
        <w:jc w:val="both"/>
        <w:rPr>
          <w:rFonts w:cs="Times New Roman"/>
          <w:b/>
          <w:bCs/>
          <w:u w:val="single"/>
          <w:lang w:val="en-US"/>
        </w:rPr>
      </w:pPr>
      <w:r w:rsidRPr="292FEBD6">
        <w:rPr>
          <w:rFonts w:cs="Times New Roman"/>
          <w:u w:val="single"/>
          <w:lang w:val="en-US"/>
        </w:rPr>
        <w:t>C</w:t>
      </w:r>
      <w:r w:rsidRPr="292FEBD6">
        <w:rPr>
          <w:rFonts w:cs="Times New Roman"/>
          <w:b/>
          <w:bCs/>
          <w:u w:val="single"/>
          <w:lang w:val="en-US"/>
        </w:rPr>
        <w:t xml:space="preserve">ontext: </w:t>
      </w:r>
    </w:p>
    <w:p w14:paraId="296FEF7D" w14:textId="77777777" w:rsidR="00A03DCE" w:rsidRPr="0081736D" w:rsidRDefault="00A03DCE" w:rsidP="00E926D2">
      <w:pPr>
        <w:tabs>
          <w:tab w:val="left" w:pos="567"/>
        </w:tabs>
        <w:jc w:val="both"/>
        <w:rPr>
          <w:rFonts w:cs="Times New Roman"/>
          <w:lang w:val="en-US"/>
        </w:rPr>
      </w:pPr>
    </w:p>
    <w:p w14:paraId="786C8D03" w14:textId="77777777" w:rsidR="00117D5A" w:rsidRPr="0081736D" w:rsidRDefault="292FEBD6" w:rsidP="00E926D2">
      <w:pPr>
        <w:tabs>
          <w:tab w:val="left" w:pos="567"/>
        </w:tabs>
        <w:jc w:val="both"/>
        <w:rPr>
          <w:rFonts w:cs="Times New Roman"/>
          <w:lang w:val="en-US"/>
        </w:rPr>
      </w:pPr>
      <w:r w:rsidRPr="292FEBD6">
        <w:rPr>
          <w:rFonts w:cs="Times New Roman"/>
          <w:lang w:val="en-US"/>
        </w:rPr>
        <w:t xml:space="preserve">Postwar Bosnia and Herzegovina is struggling with a number of social and economic problems. One of the country's biggest problems is a complex, confusing and fragmented political system. The legal differences between the two main entities - the Federation of Bosnia and Herzegovina and the </w:t>
      </w:r>
      <w:proofErr w:type="spellStart"/>
      <w:r w:rsidRPr="292FEBD6">
        <w:rPr>
          <w:rFonts w:cs="Times New Roman"/>
          <w:lang w:val="en-US"/>
        </w:rPr>
        <w:t>Republika</w:t>
      </w:r>
      <w:proofErr w:type="spellEnd"/>
      <w:r w:rsidRPr="292FEBD6">
        <w:rPr>
          <w:rFonts w:cs="Times New Roman"/>
          <w:lang w:val="en-US"/>
        </w:rPr>
        <w:t xml:space="preserve"> </w:t>
      </w:r>
      <w:proofErr w:type="spellStart"/>
      <w:r w:rsidRPr="292FEBD6">
        <w:rPr>
          <w:rFonts w:cs="Times New Roman"/>
          <w:lang w:val="en-US"/>
        </w:rPr>
        <w:t>Srpska</w:t>
      </w:r>
      <w:proofErr w:type="spellEnd"/>
      <w:r w:rsidRPr="292FEBD6">
        <w:rPr>
          <w:rFonts w:cs="Times New Roman"/>
          <w:lang w:val="en-US"/>
        </w:rPr>
        <w:t xml:space="preserve"> - are the main obstacle to a systematic approach to the long-term development of Bosnia and Herzegovina. Disdained political elites often paralyze any joint decisions that could push the country forward and which are necessary for joining the European Union or other structures.</w:t>
      </w:r>
    </w:p>
    <w:p w14:paraId="1820CABF" w14:textId="5D9D6427" w:rsidR="292FEBD6" w:rsidRDefault="292FEBD6" w:rsidP="00E926D2">
      <w:pPr>
        <w:jc w:val="both"/>
        <w:rPr>
          <w:rFonts w:cs="Times New Roman"/>
          <w:lang w:val="en-US"/>
        </w:rPr>
      </w:pPr>
    </w:p>
    <w:p w14:paraId="77FF7F74" w14:textId="09BBDE9E" w:rsidR="292FEBD6" w:rsidRDefault="48734782" w:rsidP="00E926D2">
      <w:pPr>
        <w:jc w:val="both"/>
        <w:rPr>
          <w:rFonts w:cs="Times New Roman"/>
          <w:lang w:val="en-US"/>
        </w:rPr>
      </w:pPr>
      <w:r w:rsidRPr="48734782">
        <w:rPr>
          <w:rFonts w:cs="Times New Roman"/>
          <w:lang w:val="en-US"/>
        </w:rPr>
        <w:t>The</w:t>
      </w:r>
      <w:r w:rsidRPr="48734782">
        <w:rPr>
          <w:rFonts w:cs="Times New Roman"/>
          <w:b/>
          <w:bCs/>
          <w:lang w:val="en-US"/>
        </w:rPr>
        <w:t xml:space="preserve"> </w:t>
      </w:r>
      <w:r w:rsidRPr="48734782">
        <w:rPr>
          <w:rFonts w:cs="Times New Roman"/>
          <w:b/>
          <w:bCs/>
          <w:u w:val="single"/>
          <w:lang w:val="en-US"/>
        </w:rPr>
        <w:t>municipalities selected</w:t>
      </w:r>
      <w:r w:rsidRPr="48734782">
        <w:rPr>
          <w:rFonts w:cs="Times New Roman"/>
          <w:lang w:val="en-US"/>
        </w:rPr>
        <w:t xml:space="preserve"> constitute two types: </w:t>
      </w:r>
      <w:proofErr w:type="spellStart"/>
      <w:r w:rsidRPr="48734782">
        <w:rPr>
          <w:rFonts w:cs="Times New Roman"/>
          <w:lang w:val="en-US"/>
        </w:rPr>
        <w:t>Maglaj</w:t>
      </w:r>
      <w:proofErr w:type="spellEnd"/>
      <w:r w:rsidRPr="48734782">
        <w:rPr>
          <w:rFonts w:cs="Times New Roman"/>
          <w:lang w:val="en-US"/>
        </w:rPr>
        <w:t xml:space="preserve"> and </w:t>
      </w:r>
      <w:proofErr w:type="spellStart"/>
      <w:r w:rsidRPr="48734782">
        <w:rPr>
          <w:rFonts w:cs="Times New Roman"/>
          <w:lang w:val="en-US"/>
        </w:rPr>
        <w:t>Livno</w:t>
      </w:r>
      <w:proofErr w:type="spellEnd"/>
      <w:r w:rsidRPr="48734782">
        <w:rPr>
          <w:rFonts w:cs="Times New Roman"/>
          <w:lang w:val="en-US"/>
        </w:rPr>
        <w:t xml:space="preserve"> were also part of a similar project last year and for </w:t>
      </w:r>
      <w:proofErr w:type="spellStart"/>
      <w:r w:rsidRPr="48734782">
        <w:rPr>
          <w:rFonts w:cs="Times New Roman"/>
          <w:lang w:val="en-US"/>
        </w:rPr>
        <w:t>Laktasi</w:t>
      </w:r>
      <w:proofErr w:type="spellEnd"/>
      <w:r w:rsidRPr="48734782">
        <w:rPr>
          <w:rFonts w:cs="Times New Roman"/>
          <w:lang w:val="en-US"/>
        </w:rPr>
        <w:t xml:space="preserve"> and </w:t>
      </w:r>
      <w:proofErr w:type="spellStart"/>
      <w:r w:rsidRPr="48734782">
        <w:rPr>
          <w:rFonts w:cs="Times New Roman"/>
          <w:lang w:val="en-US"/>
        </w:rPr>
        <w:t>Jezero</w:t>
      </w:r>
      <w:proofErr w:type="spellEnd"/>
      <w:r w:rsidRPr="48734782">
        <w:rPr>
          <w:rFonts w:cs="Times New Roman"/>
          <w:lang w:val="en-US"/>
        </w:rPr>
        <w:t xml:space="preserve"> it will be the first time. </w:t>
      </w:r>
    </w:p>
    <w:p w14:paraId="5FD5A926" w14:textId="00D59CBA" w:rsidR="292FEBD6" w:rsidRDefault="48734782" w:rsidP="00E926D2">
      <w:pPr>
        <w:jc w:val="both"/>
        <w:rPr>
          <w:rFonts w:cs="Times New Roman"/>
          <w:lang w:val="en-US"/>
        </w:rPr>
      </w:pPr>
      <w:proofErr w:type="spellStart"/>
      <w:r w:rsidRPr="48734782">
        <w:rPr>
          <w:rFonts w:cs="Times New Roman"/>
          <w:b/>
          <w:bCs/>
          <w:lang w:val="en-US"/>
        </w:rPr>
        <w:t>Maglaj</w:t>
      </w:r>
      <w:proofErr w:type="spellEnd"/>
      <w:r w:rsidRPr="48734782">
        <w:rPr>
          <w:rFonts w:cs="Times New Roman"/>
          <w:lang w:val="en-US"/>
        </w:rPr>
        <w:t xml:space="preserve"> was severely hit by the floods in 2014 and reached out to donors for support. The reconstruction after the floods was a success, which proofed that </w:t>
      </w:r>
      <w:proofErr w:type="spellStart"/>
      <w:r w:rsidRPr="48734782">
        <w:rPr>
          <w:rFonts w:cs="Times New Roman"/>
          <w:lang w:val="en-US"/>
        </w:rPr>
        <w:t>Maglaj</w:t>
      </w:r>
      <w:proofErr w:type="spellEnd"/>
      <w:r w:rsidRPr="48734782">
        <w:rPr>
          <w:rFonts w:cs="Times New Roman"/>
          <w:lang w:val="en-US"/>
        </w:rPr>
        <w:t xml:space="preserve"> is capable to carry out larger infrastructural projects in cooperation also with the municipality of </w:t>
      </w:r>
      <w:proofErr w:type="spellStart"/>
      <w:r w:rsidRPr="48734782">
        <w:rPr>
          <w:rFonts w:cs="Times New Roman"/>
          <w:lang w:val="en-US"/>
        </w:rPr>
        <w:t>Doboj</w:t>
      </w:r>
      <w:proofErr w:type="spellEnd"/>
      <w:r w:rsidRPr="48734782">
        <w:rPr>
          <w:rFonts w:cs="Times New Roman"/>
          <w:lang w:val="en-US"/>
        </w:rPr>
        <w:t xml:space="preserve"> (in </w:t>
      </w:r>
      <w:proofErr w:type="spellStart"/>
      <w:r w:rsidRPr="48734782">
        <w:rPr>
          <w:rFonts w:cs="Times New Roman"/>
          <w:lang w:val="en-US"/>
        </w:rPr>
        <w:t>Republika</w:t>
      </w:r>
      <w:proofErr w:type="spellEnd"/>
      <w:r w:rsidRPr="48734782">
        <w:rPr>
          <w:rFonts w:cs="Times New Roman"/>
          <w:lang w:val="en-US"/>
        </w:rPr>
        <w:t xml:space="preserve"> </w:t>
      </w:r>
      <w:proofErr w:type="spellStart"/>
      <w:r w:rsidRPr="48734782">
        <w:rPr>
          <w:rFonts w:cs="Times New Roman"/>
          <w:lang w:val="en-US"/>
        </w:rPr>
        <w:t>Srpska</w:t>
      </w:r>
      <w:proofErr w:type="spellEnd"/>
      <w:r w:rsidRPr="48734782">
        <w:rPr>
          <w:rFonts w:cs="Times New Roman"/>
          <w:lang w:val="en-US"/>
        </w:rPr>
        <w:t xml:space="preserve">). Through the </w:t>
      </w:r>
      <w:proofErr w:type="spellStart"/>
      <w:r w:rsidRPr="48734782">
        <w:rPr>
          <w:rFonts w:cs="Times New Roman"/>
          <w:lang w:val="en-US"/>
        </w:rPr>
        <w:t>microproject</w:t>
      </w:r>
      <w:proofErr w:type="spellEnd"/>
      <w:r w:rsidRPr="48734782">
        <w:rPr>
          <w:rFonts w:cs="Times New Roman"/>
          <w:lang w:val="en-US"/>
        </w:rPr>
        <w:t xml:space="preserve"> </w:t>
      </w:r>
      <w:proofErr w:type="spellStart"/>
      <w:r w:rsidRPr="48734782">
        <w:rPr>
          <w:rFonts w:cs="Times New Roman"/>
          <w:lang w:val="en-US"/>
        </w:rPr>
        <w:t>Maglaj</w:t>
      </w:r>
      <w:proofErr w:type="spellEnd"/>
      <w:r w:rsidRPr="48734782">
        <w:rPr>
          <w:rFonts w:cs="Times New Roman"/>
          <w:lang w:val="en-US"/>
        </w:rPr>
        <w:t xml:space="preserve"> identified and developed a project, ‘Construction of a District Heating System’ that is energy efficient and from which the municipality as a whole will benefit.</w:t>
      </w:r>
    </w:p>
    <w:p w14:paraId="38DB38BE" w14:textId="4820547F" w:rsidR="292FEBD6" w:rsidRDefault="48734782" w:rsidP="00E926D2">
      <w:pPr>
        <w:jc w:val="both"/>
        <w:rPr>
          <w:rFonts w:cs="Times New Roman"/>
          <w:lang w:val="en-US"/>
        </w:rPr>
      </w:pPr>
      <w:proofErr w:type="spellStart"/>
      <w:r w:rsidRPr="48734782">
        <w:rPr>
          <w:rFonts w:cs="Times New Roman"/>
          <w:b/>
          <w:bCs/>
          <w:lang w:val="en-US"/>
        </w:rPr>
        <w:t>Livno</w:t>
      </w:r>
      <w:r w:rsidRPr="48734782">
        <w:rPr>
          <w:rFonts w:cs="Times New Roman"/>
          <w:lang w:val="en-US"/>
        </w:rPr>
        <w:t>’s</w:t>
      </w:r>
      <w:proofErr w:type="spellEnd"/>
      <w:r w:rsidRPr="48734782">
        <w:rPr>
          <w:rFonts w:cs="Times New Roman"/>
          <w:lang w:val="en-US"/>
        </w:rPr>
        <w:t xml:space="preserve"> </w:t>
      </w:r>
      <w:r w:rsidRPr="00882CA9">
        <w:rPr>
          <w:rFonts w:cs="Times New Roman"/>
          <w:lang w:val="en-US"/>
        </w:rPr>
        <w:t>intention was to construct a waste water treatment plant and to promote this project which is part of the Municipal Development Strategy for 2014-2023.</w:t>
      </w:r>
    </w:p>
    <w:p w14:paraId="1B5679AF" w14:textId="6388C039" w:rsidR="008A5320" w:rsidRDefault="008A5320" w:rsidP="00E926D2">
      <w:pPr>
        <w:jc w:val="both"/>
        <w:rPr>
          <w:rFonts w:cs="Times New Roman"/>
          <w:lang w:val="en-US"/>
        </w:rPr>
      </w:pPr>
      <w:r>
        <w:rPr>
          <w:rFonts w:cs="Times New Roman"/>
          <w:lang w:val="en-US"/>
        </w:rPr>
        <w:t>Having also implementing other projects it would be crucial to coordinate with Embassy and CZDA after first activity of this project so we are sure to use effectively the capacities of the city.</w:t>
      </w:r>
    </w:p>
    <w:p w14:paraId="33FEB44F" w14:textId="05D7BA9C" w:rsidR="292FEBD6" w:rsidRDefault="0F4DF4B5" w:rsidP="00E926D2">
      <w:pPr>
        <w:jc w:val="both"/>
        <w:rPr>
          <w:rFonts w:cs="Times New Roman"/>
          <w:lang w:val="en-US"/>
        </w:rPr>
      </w:pPr>
      <w:proofErr w:type="spellStart"/>
      <w:r w:rsidRPr="0F4DF4B5">
        <w:rPr>
          <w:rFonts w:cs="Times New Roman"/>
          <w:b/>
          <w:bCs/>
          <w:lang w:val="en-US"/>
        </w:rPr>
        <w:t>Jezero</w:t>
      </w:r>
      <w:proofErr w:type="spellEnd"/>
      <w:r w:rsidRPr="0F4DF4B5">
        <w:rPr>
          <w:rFonts w:cs="Times New Roman"/>
          <w:lang w:val="en-US"/>
        </w:rPr>
        <w:t xml:space="preserve"> was selected because it lies in </w:t>
      </w:r>
      <w:proofErr w:type="spellStart"/>
      <w:r w:rsidRPr="0F4DF4B5">
        <w:rPr>
          <w:rFonts w:cs="Times New Roman"/>
          <w:lang w:val="en-US"/>
        </w:rPr>
        <w:t>Republika</w:t>
      </w:r>
      <w:proofErr w:type="spellEnd"/>
      <w:r w:rsidRPr="0F4DF4B5">
        <w:rPr>
          <w:rFonts w:cs="Times New Roman"/>
          <w:lang w:val="en-US"/>
        </w:rPr>
        <w:t xml:space="preserve"> </w:t>
      </w:r>
      <w:proofErr w:type="spellStart"/>
      <w:r w:rsidRPr="0F4DF4B5">
        <w:rPr>
          <w:rFonts w:cs="Times New Roman"/>
          <w:lang w:val="en-US"/>
        </w:rPr>
        <w:t>Srpska</w:t>
      </w:r>
      <w:proofErr w:type="spellEnd"/>
      <w:r w:rsidRPr="0F4DF4B5">
        <w:rPr>
          <w:rFonts w:cs="Times New Roman"/>
          <w:lang w:val="en-US"/>
        </w:rPr>
        <w:t xml:space="preserve"> and has harmonious working relations with </w:t>
      </w:r>
      <w:proofErr w:type="spellStart"/>
      <w:r w:rsidRPr="0F4DF4B5">
        <w:rPr>
          <w:rFonts w:cs="Times New Roman"/>
          <w:lang w:val="en-US"/>
        </w:rPr>
        <w:t>Jajce</w:t>
      </w:r>
      <w:proofErr w:type="spellEnd"/>
      <w:r w:rsidRPr="0F4DF4B5">
        <w:rPr>
          <w:rFonts w:cs="Times New Roman"/>
          <w:lang w:val="en-US"/>
        </w:rPr>
        <w:t xml:space="preserve"> municipality, which lies in the Federation. </w:t>
      </w:r>
    </w:p>
    <w:p w14:paraId="094A7124" w14:textId="628A004B" w:rsidR="292FEBD6" w:rsidRDefault="0F4DF4B5" w:rsidP="00E926D2">
      <w:pPr>
        <w:jc w:val="both"/>
        <w:rPr>
          <w:rFonts w:cs="Times New Roman"/>
          <w:highlight w:val="yellow"/>
          <w:lang w:val="en-US"/>
        </w:rPr>
      </w:pPr>
      <w:r w:rsidRPr="0F4DF4B5">
        <w:rPr>
          <w:rFonts w:cs="Times New Roman"/>
          <w:lang w:val="en-US"/>
        </w:rPr>
        <w:t xml:space="preserve">The Municipality of </w:t>
      </w:r>
      <w:proofErr w:type="spellStart"/>
      <w:r w:rsidRPr="0F4DF4B5">
        <w:rPr>
          <w:rFonts w:cs="Times New Roman"/>
          <w:b/>
          <w:bCs/>
          <w:lang w:val="en-US"/>
        </w:rPr>
        <w:t>Laktasi</w:t>
      </w:r>
      <w:proofErr w:type="spellEnd"/>
      <w:r w:rsidRPr="0F4DF4B5">
        <w:rPr>
          <w:rFonts w:cs="Times New Roman"/>
          <w:lang w:val="en-US"/>
        </w:rPr>
        <w:t xml:space="preserve"> has been selected because they bring a good track record of implementation of projects and solid project ideas, one of these ideas they took from last year’s Round Table. They would like to consolidate the municipal utilities invoices into one, reducing the administrative burden and facilitating simpler payment methods for their citizens.</w:t>
      </w:r>
    </w:p>
    <w:p w14:paraId="7194DBDC" w14:textId="77777777" w:rsidR="00117D5A" w:rsidRPr="0081736D" w:rsidRDefault="00117D5A" w:rsidP="00E926D2">
      <w:pPr>
        <w:tabs>
          <w:tab w:val="left" w:pos="567"/>
        </w:tabs>
        <w:jc w:val="both"/>
        <w:rPr>
          <w:rFonts w:cs="Times New Roman"/>
          <w:lang w:val="en-US"/>
        </w:rPr>
      </w:pPr>
    </w:p>
    <w:p w14:paraId="25D96559" w14:textId="56BA4CD6" w:rsidR="00117D5A" w:rsidRPr="0081736D" w:rsidRDefault="48FA80C2" w:rsidP="00E926D2">
      <w:pPr>
        <w:tabs>
          <w:tab w:val="left" w:pos="567"/>
        </w:tabs>
        <w:jc w:val="both"/>
        <w:rPr>
          <w:rFonts w:cs="Times New Roman"/>
          <w:lang w:val="en-US"/>
        </w:rPr>
      </w:pPr>
      <w:r w:rsidRPr="48FA80C2">
        <w:rPr>
          <w:rFonts w:cs="Times New Roman"/>
          <w:lang w:val="en-US"/>
        </w:rPr>
        <w:t>Although over 50% of the country's GDP is reinvested in the public sector, the large and complicated state apparatus is barely performing basic administrative functions, and the country is struggling to meet the needs of its citizens (according to 2011 data, roughly 17% of the population lived below the poverty line). Local residents suffer from corruption and high unemployment, reaching 57% among young people.</w:t>
      </w:r>
    </w:p>
    <w:p w14:paraId="769D0D3C" w14:textId="77777777" w:rsidR="00117D5A" w:rsidRPr="0081736D" w:rsidRDefault="00117D5A" w:rsidP="00E926D2">
      <w:pPr>
        <w:tabs>
          <w:tab w:val="left" w:pos="567"/>
        </w:tabs>
        <w:jc w:val="both"/>
        <w:rPr>
          <w:rFonts w:cs="Times New Roman"/>
          <w:lang w:val="en-US"/>
        </w:rPr>
      </w:pPr>
    </w:p>
    <w:p w14:paraId="5507C199" w14:textId="77777777" w:rsidR="00117D5A" w:rsidRPr="0081736D" w:rsidRDefault="00117D5A" w:rsidP="00E926D2">
      <w:pPr>
        <w:tabs>
          <w:tab w:val="left" w:pos="567"/>
        </w:tabs>
        <w:jc w:val="both"/>
        <w:rPr>
          <w:rFonts w:cs="Times New Roman"/>
          <w:lang w:val="en-US"/>
        </w:rPr>
      </w:pPr>
      <w:r w:rsidRPr="0081736D">
        <w:rPr>
          <w:rFonts w:cs="Times New Roman"/>
          <w:lang w:val="en-US"/>
        </w:rPr>
        <w:t>Promoting the development of civil society and good governance is an important part of support for countries that are undergoing social transformation or have been struck by war. Governments in these countries fail to provide services and basic protection to their citizens, and decision-making processes are often non-transparent or burdened by corrupt practices.</w:t>
      </w:r>
    </w:p>
    <w:p w14:paraId="54CD245A" w14:textId="77777777" w:rsidR="00117D5A" w:rsidRPr="0081736D" w:rsidRDefault="00117D5A" w:rsidP="00E926D2">
      <w:pPr>
        <w:jc w:val="both"/>
        <w:rPr>
          <w:rFonts w:cs="Times New Roman"/>
          <w:lang w:val="en-US"/>
        </w:rPr>
      </w:pPr>
    </w:p>
    <w:p w14:paraId="4E198318" w14:textId="23EFF370" w:rsidR="00117D5A" w:rsidRPr="0081736D" w:rsidRDefault="292FEBD6" w:rsidP="00E926D2">
      <w:pPr>
        <w:jc w:val="both"/>
        <w:rPr>
          <w:lang w:val="en-US"/>
        </w:rPr>
      </w:pPr>
      <w:r w:rsidRPr="292FEBD6">
        <w:rPr>
          <w:rFonts w:eastAsia="Times New Roman" w:cs="Times New Roman"/>
          <w:lang w:val="en-US"/>
        </w:rPr>
        <w:t xml:space="preserve">Significant part of </w:t>
      </w:r>
      <w:proofErr w:type="spellStart"/>
      <w:r w:rsidRPr="292FEBD6">
        <w:rPr>
          <w:rFonts w:eastAsia="Times New Roman" w:cs="Times New Roman"/>
          <w:lang w:val="en-US"/>
        </w:rPr>
        <w:t>BiH</w:t>
      </w:r>
      <w:proofErr w:type="spellEnd"/>
      <w:r w:rsidRPr="292FEBD6">
        <w:rPr>
          <w:rFonts w:eastAsia="Times New Roman" w:cs="Times New Roman"/>
          <w:lang w:val="en-US"/>
        </w:rPr>
        <w:t xml:space="preserve"> population live in conditions threatening their health and energy poverty resilience. In </w:t>
      </w:r>
      <w:proofErr w:type="spellStart"/>
      <w:r w:rsidRPr="292FEBD6">
        <w:rPr>
          <w:rFonts w:eastAsia="Times New Roman" w:cs="Times New Roman"/>
          <w:lang w:val="en-US"/>
        </w:rPr>
        <w:t>BiH</w:t>
      </w:r>
      <w:proofErr w:type="spellEnd"/>
      <w:r w:rsidRPr="292FEBD6">
        <w:rPr>
          <w:rFonts w:eastAsia="Times New Roman" w:cs="Times New Roman"/>
          <w:lang w:val="en-US"/>
        </w:rPr>
        <w:t xml:space="preserve"> people invest over 15% of average income to utility bills.</w:t>
      </w:r>
      <w:hyperlink r:id="rId13">
        <w:r w:rsidRPr="292FEBD6">
          <w:rPr>
            <w:rStyle w:val="Hypertextovodkaz"/>
            <w:rFonts w:eastAsia="Times New Roman" w:cs="Times New Roman"/>
            <w:vertAlign w:val="superscript"/>
            <w:lang w:val="en-US"/>
          </w:rPr>
          <w:t>[1]</w:t>
        </w:r>
      </w:hyperlink>
      <w:r w:rsidRPr="292FEBD6">
        <w:rPr>
          <w:rFonts w:cs="Times New Roman"/>
          <w:lang w:val="en-US"/>
        </w:rPr>
        <w:t>Unpaid utility bills constitute a significant portion of unresolved court cases. One of the root problems of this situation are consumer choices residential buildings owners make while building, renovating and using their property. Behavior like low maintenance of building stock which is on average 35 and more years old</w:t>
      </w:r>
      <w:hyperlink r:id="rId14">
        <w:r w:rsidRPr="292FEBD6">
          <w:rPr>
            <w:rStyle w:val="Hypertextovodkaz"/>
            <w:rFonts w:eastAsia="Times New Roman" w:cs="Times New Roman"/>
            <w:vertAlign w:val="superscript"/>
            <w:lang w:val="en-US"/>
          </w:rPr>
          <w:t>[2]</w:t>
        </w:r>
      </w:hyperlink>
      <w:r w:rsidRPr="292FEBD6">
        <w:rPr>
          <w:rFonts w:cs="Times New Roman"/>
          <w:lang w:val="en-US"/>
        </w:rPr>
        <w:t>,</w:t>
      </w:r>
      <w:r w:rsidRPr="292FEBD6">
        <w:rPr>
          <w:rFonts w:eastAsia="Times New Roman" w:cs="Times New Roman"/>
          <w:vertAlign w:val="superscript"/>
          <w:lang w:val="en-US"/>
        </w:rPr>
        <w:t xml:space="preserve"> </w:t>
      </w:r>
      <w:r w:rsidRPr="292FEBD6">
        <w:rPr>
          <w:rFonts w:cs="Times New Roman"/>
          <w:lang w:val="en-US"/>
        </w:rPr>
        <w:t xml:space="preserve">living in buildings which stay unfinished for decades, usage of low quality or inappropriate material and unprofessional reconstructions are just some reasons causing that 60% of energy consumption in </w:t>
      </w:r>
      <w:proofErr w:type="spellStart"/>
      <w:r w:rsidRPr="292FEBD6">
        <w:rPr>
          <w:rFonts w:cs="Times New Roman"/>
          <w:lang w:val="en-US"/>
        </w:rPr>
        <w:t>BiH</w:t>
      </w:r>
      <w:proofErr w:type="spellEnd"/>
      <w:r w:rsidRPr="292FEBD6">
        <w:rPr>
          <w:rFonts w:cs="Times New Roman"/>
          <w:lang w:val="en-US"/>
        </w:rPr>
        <w:t xml:space="preserve"> is used by buildings</w:t>
      </w:r>
      <w:r w:rsidRPr="292FEBD6">
        <w:rPr>
          <w:rFonts w:eastAsia="Times New Roman" w:cs="Times New Roman"/>
          <w:vertAlign w:val="superscript"/>
          <w:lang w:val="en-US"/>
        </w:rPr>
        <w:t>.</w:t>
      </w:r>
      <w:hyperlink r:id="rId15">
        <w:r w:rsidRPr="292FEBD6">
          <w:rPr>
            <w:rStyle w:val="Hypertextovodkaz"/>
            <w:rFonts w:eastAsia="Times New Roman" w:cs="Times New Roman"/>
            <w:vertAlign w:val="superscript"/>
            <w:lang w:val="en-US"/>
          </w:rPr>
          <w:t>[3]</w:t>
        </w:r>
      </w:hyperlink>
      <w:r w:rsidRPr="292FEBD6">
        <w:rPr>
          <w:rFonts w:cs="Times New Roman"/>
          <w:lang w:val="en-US"/>
        </w:rPr>
        <w:t xml:space="preserve"> Therefore, many experts including United Nations Economic Commission for Europe recognize energy efficiency as a priority challenge in housing sector in this region</w:t>
      </w:r>
      <w:r w:rsidRPr="292FEBD6">
        <w:rPr>
          <w:rFonts w:eastAsia="Times New Roman" w:cs="Times New Roman"/>
          <w:vertAlign w:val="superscript"/>
          <w:lang w:val="en-US"/>
        </w:rPr>
        <w:t>.</w:t>
      </w:r>
      <w:hyperlink r:id="rId16">
        <w:r w:rsidRPr="292FEBD6">
          <w:rPr>
            <w:rStyle w:val="Hypertextovodkaz"/>
            <w:rFonts w:eastAsia="Times New Roman" w:cs="Times New Roman"/>
            <w:vertAlign w:val="superscript"/>
            <w:lang w:val="en-US"/>
          </w:rPr>
          <w:t>[4]</w:t>
        </w:r>
      </w:hyperlink>
      <w:r w:rsidRPr="292FEBD6">
        <w:rPr>
          <w:rFonts w:eastAsia="Times New Roman" w:cs="Times New Roman"/>
          <w:vertAlign w:val="superscript"/>
          <w:lang w:val="en-US"/>
        </w:rPr>
        <w:t xml:space="preserve"> </w:t>
      </w:r>
      <w:r w:rsidRPr="292FEBD6">
        <w:rPr>
          <w:rFonts w:cs="Times New Roman"/>
          <w:lang w:val="en-US"/>
        </w:rPr>
        <w:t>Community work at municipal level focused on awareness raising about energy efficiency (EE) measures and tools for their financing is a key step in behavioral change leading towards healthier and more resilient households</w:t>
      </w:r>
      <w:hyperlink r:id="rId17">
        <w:r w:rsidRPr="292FEBD6">
          <w:rPr>
            <w:rStyle w:val="Hypertextovodkaz"/>
            <w:rFonts w:eastAsia="Times New Roman" w:cs="Times New Roman"/>
            <w:vertAlign w:val="superscript"/>
            <w:lang w:val="en-US"/>
          </w:rPr>
          <w:t>[5]</w:t>
        </w:r>
      </w:hyperlink>
      <w:r w:rsidRPr="292FEBD6">
        <w:rPr>
          <w:rFonts w:eastAsia="Times New Roman" w:cs="Times New Roman"/>
          <w:vertAlign w:val="superscript"/>
          <w:lang w:val="en-US"/>
        </w:rPr>
        <w:t xml:space="preserve">. </w:t>
      </w:r>
    </w:p>
    <w:p w14:paraId="0A6959E7" w14:textId="77777777" w:rsidR="00117D5A" w:rsidRPr="0081736D" w:rsidRDefault="00117D5A" w:rsidP="00E926D2">
      <w:pPr>
        <w:jc w:val="both"/>
        <w:rPr>
          <w:lang w:val="en-US"/>
        </w:rPr>
      </w:pPr>
      <w:r w:rsidRPr="0081736D">
        <w:rPr>
          <w:rFonts w:eastAsia="Times New Roman" w:cs="Times New Roman"/>
          <w:lang w:val="en-US"/>
        </w:rPr>
        <w:t xml:space="preserve"> </w:t>
      </w:r>
    </w:p>
    <w:p w14:paraId="7B6C1636" w14:textId="03D3EC75" w:rsidR="00117D5A" w:rsidRPr="0081736D" w:rsidRDefault="292FEBD6" w:rsidP="00E926D2">
      <w:pPr>
        <w:jc w:val="both"/>
        <w:rPr>
          <w:rFonts w:eastAsia="Times New Roman" w:cs="Times New Roman"/>
          <w:vertAlign w:val="superscript"/>
          <w:lang w:val="en-US"/>
        </w:rPr>
      </w:pPr>
      <w:r w:rsidRPr="292FEBD6">
        <w:rPr>
          <w:rFonts w:cs="Times New Roman"/>
          <w:lang w:val="en-US"/>
        </w:rPr>
        <w:t>Taking in consideration that energy intensity of Western Balkan is 3 times higher than intensity of EU28</w:t>
      </w:r>
      <w:hyperlink r:id="rId18">
        <w:r w:rsidRPr="292FEBD6">
          <w:rPr>
            <w:rStyle w:val="Hypertextovodkaz"/>
            <w:rFonts w:eastAsia="Times New Roman" w:cs="Times New Roman"/>
            <w:vertAlign w:val="superscript"/>
            <w:lang w:val="en-US"/>
          </w:rPr>
          <w:t>[6]</w:t>
        </w:r>
      </w:hyperlink>
      <w:r w:rsidRPr="292FEBD6">
        <w:rPr>
          <w:rFonts w:cs="Times New Roman"/>
          <w:lang w:val="en-US"/>
        </w:rPr>
        <w:t>, it is clear that targeting of energy savings potential of households (IEA and WB estimates 35% potential of Western Balkan households</w:t>
      </w:r>
      <w:hyperlink r:id="rId19">
        <w:r w:rsidRPr="292FEBD6">
          <w:rPr>
            <w:rStyle w:val="Hypertextovodkaz"/>
            <w:rFonts w:eastAsia="Times New Roman" w:cs="Times New Roman"/>
            <w:vertAlign w:val="superscript"/>
            <w:lang w:val="en-US"/>
          </w:rPr>
          <w:t>[7]</w:t>
        </w:r>
      </w:hyperlink>
      <w:r w:rsidRPr="292FEBD6">
        <w:rPr>
          <w:rFonts w:eastAsia="Times New Roman" w:cs="Times New Roman"/>
          <w:lang w:val="en-US"/>
        </w:rPr>
        <w:t xml:space="preserve"> </w:t>
      </w:r>
      <w:r w:rsidRPr="292FEBD6">
        <w:rPr>
          <w:rFonts w:cs="Times New Roman"/>
          <w:lang w:val="en-US"/>
        </w:rPr>
        <w:t>could not only solve energy vulnerability of their residents, but also decrease air pollution in one of the most air polluted European regions where alarming air quality causes several thousand deaths a year.</w:t>
      </w:r>
      <w:hyperlink r:id="rId20">
        <w:r w:rsidRPr="292FEBD6">
          <w:rPr>
            <w:rStyle w:val="Hypertextovodkaz"/>
            <w:rFonts w:eastAsia="Times New Roman" w:cs="Times New Roman"/>
            <w:vertAlign w:val="superscript"/>
            <w:lang w:val="en-US"/>
          </w:rPr>
          <w:t>[8]</w:t>
        </w:r>
      </w:hyperlink>
    </w:p>
    <w:p w14:paraId="65286D1B" w14:textId="486D3B82" w:rsidR="292FEBD6" w:rsidRDefault="292FEBD6" w:rsidP="00E926D2">
      <w:pPr>
        <w:jc w:val="both"/>
        <w:rPr>
          <w:rFonts w:cs="Times New Roman"/>
          <w:lang w:val="en-US"/>
        </w:rPr>
      </w:pPr>
    </w:p>
    <w:p w14:paraId="606BF72B" w14:textId="4186A424" w:rsidR="00117D5A" w:rsidRPr="0081736D" w:rsidRDefault="292FEBD6" w:rsidP="00E926D2">
      <w:pPr>
        <w:jc w:val="both"/>
        <w:rPr>
          <w:rFonts w:cs="Times New Roman"/>
          <w:lang w:val="en-US"/>
        </w:rPr>
      </w:pPr>
      <w:r w:rsidRPr="292FEBD6">
        <w:rPr>
          <w:rFonts w:cs="Times New Roman"/>
          <w:lang w:val="en-US"/>
        </w:rPr>
        <w:t>Setting up good governance approaches on the level of municipalities might significantly support trust in institutions as well as in effective solutions driven by local needs. Sharing lessons learnt with experts, who have practical experience with these issues proved to be a successful model. Experts will be provided by both People in Need (PIN) and SMS CR. PIN experts will provide expertise on good governance and energy efficiency. SMS CR experts will provide know how and guidance on technical issues on implementation of specific projects on municipality level as well as lessons learnt on good governance.</w:t>
      </w:r>
    </w:p>
    <w:p w14:paraId="36FEB5B0" w14:textId="77777777" w:rsidR="00117D5A" w:rsidRPr="0081736D" w:rsidRDefault="00117D5A" w:rsidP="00E926D2">
      <w:pPr>
        <w:tabs>
          <w:tab w:val="left" w:pos="567"/>
        </w:tabs>
        <w:jc w:val="both"/>
        <w:rPr>
          <w:rFonts w:cs="Times New Roman"/>
          <w:lang w:val="en-US"/>
        </w:rPr>
      </w:pPr>
    </w:p>
    <w:p w14:paraId="61A7BEF3" w14:textId="265279C6" w:rsidR="00117D5A" w:rsidRPr="0081736D" w:rsidRDefault="1B01341A" w:rsidP="00E926D2">
      <w:pPr>
        <w:jc w:val="both"/>
        <w:rPr>
          <w:rFonts w:cs="Times New Roman"/>
          <w:lang w:val="en-US"/>
        </w:rPr>
      </w:pPr>
      <w:r w:rsidRPr="1B01341A">
        <w:rPr>
          <w:rFonts w:cs="Times New Roman"/>
          <w:lang w:val="en-US"/>
        </w:rPr>
        <w:t xml:space="preserve">This set up is based on successful implementation of the project enhancing sharing experience and know-how between Czech and </w:t>
      </w:r>
      <w:proofErr w:type="spellStart"/>
      <w:r w:rsidRPr="1B01341A">
        <w:rPr>
          <w:rFonts w:cs="Times New Roman"/>
          <w:lang w:val="en-US"/>
        </w:rPr>
        <w:t>BiH</w:t>
      </w:r>
      <w:proofErr w:type="spellEnd"/>
      <w:r w:rsidRPr="1B01341A">
        <w:rPr>
          <w:rFonts w:cs="Times New Roman"/>
          <w:lang w:val="en-US"/>
        </w:rPr>
        <w:t xml:space="preserve"> mayors. Outputs and outcomes described in the next chapter have been discussed in a participatory way with representatives of mayors who were invited for the final roundtable of Exchange of Experience and sharing of Know-How for representatives of Local Municipalities between CR and </w:t>
      </w:r>
      <w:proofErr w:type="spellStart"/>
      <w:r w:rsidRPr="1B01341A">
        <w:rPr>
          <w:rFonts w:cs="Times New Roman"/>
          <w:lang w:val="en-US"/>
        </w:rPr>
        <w:t>BiH</w:t>
      </w:r>
      <w:proofErr w:type="spellEnd"/>
      <w:r w:rsidRPr="1B01341A">
        <w:rPr>
          <w:rFonts w:cs="Times New Roman"/>
          <w:lang w:val="en-US"/>
        </w:rPr>
        <w:t xml:space="preserve">. The project concept is submitted by PIN Bosnia and Herzegovina. </w:t>
      </w:r>
    </w:p>
    <w:p w14:paraId="30D7AA69" w14:textId="77777777" w:rsidR="00117D5A" w:rsidRPr="0081736D" w:rsidRDefault="00117D5A" w:rsidP="00E926D2">
      <w:pPr>
        <w:jc w:val="both"/>
        <w:rPr>
          <w:rFonts w:cs="Times New Roman"/>
          <w:b/>
          <w:bCs/>
          <w:lang w:val="en-US"/>
        </w:rPr>
      </w:pPr>
    </w:p>
    <w:p w14:paraId="129F331D" w14:textId="77777777" w:rsidR="002B56A6" w:rsidRPr="0081736D" w:rsidRDefault="00FB3311" w:rsidP="00E926D2">
      <w:pPr>
        <w:jc w:val="both"/>
        <w:rPr>
          <w:rFonts w:eastAsia="Times New Roman" w:cs="Times New Roman"/>
          <w:sz w:val="18"/>
          <w:szCs w:val="18"/>
          <w:lang w:val="en-US"/>
        </w:rPr>
      </w:pPr>
      <w:hyperlink r:id="rId21" w:anchor="_ftnref1">
        <w:r w:rsidR="002B56A6" w:rsidRPr="0081736D">
          <w:rPr>
            <w:rStyle w:val="Hypertextovodkaz"/>
            <w:rFonts w:eastAsia="Times New Roman" w:cs="Times New Roman"/>
            <w:sz w:val="18"/>
            <w:szCs w:val="18"/>
            <w:lang w:val="en-US"/>
          </w:rPr>
          <w:t>[1]</w:t>
        </w:r>
      </w:hyperlink>
      <w:r w:rsidR="002B56A6" w:rsidRPr="0081736D">
        <w:rPr>
          <w:rFonts w:eastAsia="Times New Roman" w:cs="Times New Roman"/>
          <w:sz w:val="18"/>
          <w:szCs w:val="18"/>
          <w:lang w:val="en-US"/>
        </w:rPr>
        <w:t xml:space="preserve"> Energy Poverty Presentation by </w:t>
      </w:r>
      <w:proofErr w:type="spellStart"/>
      <w:r w:rsidR="002B56A6" w:rsidRPr="0081736D">
        <w:rPr>
          <w:rFonts w:eastAsia="Times New Roman" w:cs="Times New Roman"/>
          <w:sz w:val="18"/>
          <w:szCs w:val="18"/>
          <w:lang w:val="en-US"/>
        </w:rPr>
        <w:t>Ninad</w:t>
      </w:r>
      <w:proofErr w:type="spellEnd"/>
      <w:r w:rsidR="002B56A6" w:rsidRPr="0081736D">
        <w:rPr>
          <w:rFonts w:eastAsia="Times New Roman" w:cs="Times New Roman"/>
          <w:sz w:val="18"/>
          <w:szCs w:val="18"/>
          <w:lang w:val="en-US"/>
        </w:rPr>
        <w:t xml:space="preserve"> </w:t>
      </w:r>
      <w:proofErr w:type="spellStart"/>
      <w:r w:rsidR="002B56A6" w:rsidRPr="0081736D">
        <w:rPr>
          <w:rFonts w:eastAsia="Times New Roman" w:cs="Times New Roman"/>
          <w:sz w:val="18"/>
          <w:szCs w:val="18"/>
          <w:lang w:val="en-US"/>
        </w:rPr>
        <w:t>Harbas</w:t>
      </w:r>
      <w:proofErr w:type="spellEnd"/>
      <w:r w:rsidR="002B56A6" w:rsidRPr="0081736D">
        <w:rPr>
          <w:rFonts w:eastAsia="Times New Roman" w:cs="Times New Roman"/>
          <w:sz w:val="18"/>
          <w:szCs w:val="18"/>
          <w:lang w:val="en-US"/>
        </w:rPr>
        <w:t>, Energy consultant, Sarajevo, 2018</w:t>
      </w:r>
    </w:p>
    <w:p w14:paraId="3E4A5E65" w14:textId="77777777" w:rsidR="002B56A6" w:rsidRPr="0081736D" w:rsidRDefault="00FB3311" w:rsidP="00E926D2">
      <w:pPr>
        <w:jc w:val="both"/>
        <w:rPr>
          <w:rFonts w:eastAsia="Times New Roman" w:cs="Times New Roman"/>
          <w:sz w:val="18"/>
          <w:szCs w:val="18"/>
          <w:lang w:val="en-US"/>
        </w:rPr>
      </w:pPr>
      <w:hyperlink r:id="rId22" w:anchor="_ftnref2">
        <w:r w:rsidR="002B56A6" w:rsidRPr="0081736D">
          <w:rPr>
            <w:rStyle w:val="Hypertextovodkaz"/>
            <w:rFonts w:eastAsia="Times New Roman" w:cs="Times New Roman"/>
            <w:sz w:val="18"/>
            <w:szCs w:val="18"/>
            <w:lang w:val="en-US"/>
          </w:rPr>
          <w:t>[2]</w:t>
        </w:r>
      </w:hyperlink>
      <w:r w:rsidR="002B56A6" w:rsidRPr="0081736D">
        <w:rPr>
          <w:rFonts w:eastAsia="Times New Roman" w:cs="Times New Roman"/>
          <w:sz w:val="18"/>
          <w:szCs w:val="18"/>
          <w:lang w:val="en-US"/>
        </w:rPr>
        <w:t xml:space="preserve"> </w:t>
      </w:r>
      <w:hyperlink r:id="rId23">
        <w:r w:rsidR="002B56A6" w:rsidRPr="0081736D">
          <w:rPr>
            <w:rStyle w:val="Hypertextovodkaz"/>
            <w:rFonts w:eastAsia="Times New Roman" w:cs="Times New Roman"/>
            <w:sz w:val="18"/>
            <w:szCs w:val="18"/>
            <w:lang w:val="en-US"/>
          </w:rPr>
          <w:t>http://seechangenetwork.org/wp-content/uploads/2016/10/Energy-Poverty-in-South-East-Europe_Surviving-the-Cold.pdf</w:t>
        </w:r>
      </w:hyperlink>
      <w:r w:rsidR="002B56A6" w:rsidRPr="0081736D">
        <w:rPr>
          <w:rFonts w:eastAsia="Times New Roman" w:cs="Times New Roman"/>
          <w:sz w:val="18"/>
          <w:szCs w:val="18"/>
          <w:lang w:val="en-US"/>
        </w:rPr>
        <w:t xml:space="preserve">, </w:t>
      </w:r>
    </w:p>
    <w:p w14:paraId="6DF07D74" w14:textId="77777777" w:rsidR="002B56A6" w:rsidRPr="0081736D" w:rsidRDefault="00FB3311" w:rsidP="00E926D2">
      <w:pPr>
        <w:jc w:val="both"/>
        <w:rPr>
          <w:rFonts w:eastAsia="Times New Roman" w:cs="Times New Roman"/>
          <w:sz w:val="18"/>
          <w:szCs w:val="18"/>
          <w:lang w:val="en-US"/>
        </w:rPr>
      </w:pPr>
      <w:hyperlink r:id="rId24" w:anchor="_ftnref3">
        <w:r w:rsidR="002B56A6" w:rsidRPr="0081736D">
          <w:rPr>
            <w:rStyle w:val="Hypertextovodkaz"/>
            <w:rFonts w:eastAsia="Times New Roman" w:cs="Times New Roman"/>
            <w:sz w:val="18"/>
            <w:szCs w:val="18"/>
            <w:lang w:val="en-US"/>
          </w:rPr>
          <w:t>[3]</w:t>
        </w:r>
      </w:hyperlink>
      <w:r w:rsidR="002B56A6" w:rsidRPr="0081736D">
        <w:rPr>
          <w:rFonts w:eastAsia="Times New Roman" w:cs="Times New Roman"/>
          <w:sz w:val="18"/>
          <w:szCs w:val="18"/>
          <w:lang w:val="en-US"/>
        </w:rPr>
        <w:t xml:space="preserve"> </w:t>
      </w:r>
      <w:hyperlink r:id="rId25">
        <w:r w:rsidR="002B56A6" w:rsidRPr="0081736D">
          <w:rPr>
            <w:rStyle w:val="Hypertextovodkaz"/>
            <w:rFonts w:eastAsia="Times New Roman" w:cs="Times New Roman"/>
            <w:sz w:val="18"/>
            <w:szCs w:val="18"/>
            <w:lang w:val="en-US"/>
          </w:rPr>
          <w:t>http://seechangenetwork.org/wp-content/uploads/2016/10/Energy-Poverty-in-South-East-Europe_Surviving-the-Cold.pdf</w:t>
        </w:r>
      </w:hyperlink>
      <w:r w:rsidR="002B56A6" w:rsidRPr="0081736D">
        <w:rPr>
          <w:rFonts w:eastAsia="Times New Roman" w:cs="Times New Roman"/>
          <w:sz w:val="18"/>
          <w:szCs w:val="18"/>
          <w:lang w:val="en-US"/>
        </w:rPr>
        <w:t xml:space="preserve"> </w:t>
      </w:r>
    </w:p>
    <w:p w14:paraId="017EF005" w14:textId="77777777" w:rsidR="002B56A6" w:rsidRPr="0081736D" w:rsidRDefault="00FB3311" w:rsidP="00E926D2">
      <w:pPr>
        <w:jc w:val="both"/>
        <w:rPr>
          <w:rFonts w:eastAsia="Times New Roman" w:cs="Times New Roman"/>
          <w:sz w:val="18"/>
          <w:szCs w:val="18"/>
          <w:lang w:val="en-US"/>
        </w:rPr>
      </w:pPr>
      <w:hyperlink r:id="rId26" w:anchor="_ftnref4">
        <w:r w:rsidR="002B56A6" w:rsidRPr="0081736D">
          <w:rPr>
            <w:rStyle w:val="Hypertextovodkaz"/>
            <w:rFonts w:eastAsia="Times New Roman" w:cs="Times New Roman"/>
            <w:sz w:val="18"/>
            <w:szCs w:val="18"/>
            <w:lang w:val="en-US"/>
          </w:rPr>
          <w:t>[4]</w:t>
        </w:r>
      </w:hyperlink>
      <w:r w:rsidR="002B56A6" w:rsidRPr="0081736D">
        <w:rPr>
          <w:rFonts w:eastAsia="Times New Roman" w:cs="Times New Roman"/>
          <w:sz w:val="18"/>
          <w:szCs w:val="18"/>
          <w:lang w:val="en-US"/>
        </w:rPr>
        <w:t xml:space="preserve"> </w:t>
      </w:r>
      <w:hyperlink r:id="rId27">
        <w:r w:rsidR="002B56A6" w:rsidRPr="0081736D">
          <w:rPr>
            <w:rStyle w:val="Hypertextovodkaz"/>
            <w:rFonts w:eastAsia="Times New Roman" w:cs="Times New Roman"/>
            <w:sz w:val="18"/>
            <w:szCs w:val="18"/>
            <w:lang w:val="en-US"/>
          </w:rPr>
          <w:t>https://www.unece.org/fileadmin/DAM/hlm/documents/Publications/good.practices.ee.housing.pdf</w:t>
        </w:r>
      </w:hyperlink>
      <w:r w:rsidR="002B56A6" w:rsidRPr="0081736D">
        <w:rPr>
          <w:rFonts w:eastAsia="Times New Roman" w:cs="Times New Roman"/>
          <w:sz w:val="18"/>
          <w:szCs w:val="18"/>
          <w:lang w:val="en-US"/>
        </w:rPr>
        <w:t xml:space="preserve"> </w:t>
      </w:r>
    </w:p>
    <w:p w14:paraId="67FBBF18" w14:textId="77777777" w:rsidR="002B56A6" w:rsidRPr="0081736D" w:rsidRDefault="00FB3311" w:rsidP="00E926D2">
      <w:pPr>
        <w:jc w:val="both"/>
        <w:rPr>
          <w:rFonts w:eastAsia="Times New Roman" w:cs="Times New Roman"/>
          <w:sz w:val="18"/>
          <w:szCs w:val="18"/>
          <w:lang w:val="en-US"/>
        </w:rPr>
      </w:pPr>
      <w:hyperlink r:id="rId28" w:anchor="_ftnref5">
        <w:r w:rsidR="002B56A6" w:rsidRPr="0081736D">
          <w:rPr>
            <w:rStyle w:val="Hypertextovodkaz"/>
            <w:rFonts w:eastAsia="Times New Roman" w:cs="Times New Roman"/>
            <w:sz w:val="18"/>
            <w:szCs w:val="18"/>
            <w:lang w:val="en-US"/>
          </w:rPr>
          <w:t>[5]</w:t>
        </w:r>
      </w:hyperlink>
      <w:r w:rsidR="002B56A6" w:rsidRPr="0081736D">
        <w:rPr>
          <w:rFonts w:eastAsia="Times New Roman" w:cs="Times New Roman"/>
          <w:sz w:val="18"/>
          <w:szCs w:val="18"/>
          <w:lang w:val="en-US"/>
        </w:rPr>
        <w:t xml:space="preserve"> By improving the thermo-insulating properties of a building it is possible to achieve reduction of the total heat loss by 30 and up to 70% which can lead to equal or significant financial savings (</w:t>
      </w:r>
      <w:hyperlink r:id="rId29">
        <w:r w:rsidR="002B56A6" w:rsidRPr="0081736D">
          <w:rPr>
            <w:rStyle w:val="Hypertextovodkaz"/>
            <w:rFonts w:eastAsia="Times New Roman" w:cs="Times New Roman"/>
            <w:sz w:val="18"/>
            <w:szCs w:val="18"/>
            <w:lang w:val="en-US"/>
          </w:rPr>
          <w:t>https://getwarmhomes.org/wp-content/uploads/2017/06/How-to-improve-REE_policy-brief_HFHI.pdf</w:t>
        </w:r>
      </w:hyperlink>
      <w:r w:rsidR="002B56A6" w:rsidRPr="0081736D">
        <w:rPr>
          <w:rFonts w:eastAsia="Times New Roman" w:cs="Times New Roman"/>
          <w:sz w:val="18"/>
          <w:szCs w:val="18"/>
          <w:lang w:val="en-US"/>
        </w:rPr>
        <w:t xml:space="preserve">) </w:t>
      </w:r>
    </w:p>
    <w:p w14:paraId="554F1127" w14:textId="77777777" w:rsidR="002B56A6" w:rsidRPr="0081736D" w:rsidRDefault="00FB3311" w:rsidP="00E926D2">
      <w:pPr>
        <w:jc w:val="both"/>
        <w:rPr>
          <w:rFonts w:eastAsia="Times New Roman" w:cs="Times New Roman"/>
          <w:sz w:val="18"/>
          <w:szCs w:val="18"/>
          <w:lang w:val="en-US"/>
        </w:rPr>
      </w:pPr>
      <w:hyperlink r:id="rId30" w:anchor="_ftnref6">
        <w:r w:rsidR="002B56A6" w:rsidRPr="0081736D">
          <w:rPr>
            <w:rStyle w:val="Hypertextovodkaz"/>
            <w:rFonts w:eastAsia="Times New Roman" w:cs="Times New Roman"/>
            <w:sz w:val="18"/>
            <w:szCs w:val="18"/>
            <w:lang w:val="en-US"/>
          </w:rPr>
          <w:t>[6]</w:t>
        </w:r>
      </w:hyperlink>
      <w:r w:rsidR="002B56A6" w:rsidRPr="0081736D">
        <w:rPr>
          <w:rFonts w:eastAsia="Times New Roman" w:cs="Times New Roman"/>
          <w:sz w:val="18"/>
          <w:szCs w:val="18"/>
          <w:lang w:val="en-US"/>
        </w:rPr>
        <w:t xml:space="preserve"> Financing Energy Efficiency Investments in the Western Balkans, WBIF, 2016</w:t>
      </w:r>
    </w:p>
    <w:p w14:paraId="0162EA47" w14:textId="77777777" w:rsidR="002B56A6" w:rsidRPr="0081736D" w:rsidRDefault="00FB3311" w:rsidP="00E926D2">
      <w:pPr>
        <w:jc w:val="both"/>
        <w:rPr>
          <w:rFonts w:eastAsia="Times New Roman" w:cs="Times New Roman"/>
          <w:sz w:val="18"/>
          <w:szCs w:val="18"/>
          <w:lang w:val="en-US"/>
        </w:rPr>
      </w:pPr>
      <w:hyperlink r:id="rId31" w:anchor="_ftnref7">
        <w:r w:rsidR="002B56A6" w:rsidRPr="0081736D">
          <w:rPr>
            <w:rStyle w:val="Hypertextovodkaz"/>
            <w:rFonts w:eastAsia="Times New Roman" w:cs="Times New Roman"/>
            <w:sz w:val="18"/>
            <w:szCs w:val="18"/>
            <w:lang w:val="en-US"/>
          </w:rPr>
          <w:t>[7]</w:t>
        </w:r>
      </w:hyperlink>
      <w:r w:rsidR="002B56A6" w:rsidRPr="0081736D">
        <w:rPr>
          <w:rFonts w:eastAsia="Times New Roman" w:cs="Times New Roman"/>
          <w:sz w:val="18"/>
          <w:szCs w:val="18"/>
          <w:lang w:val="en-US"/>
        </w:rPr>
        <w:t xml:space="preserve"> Financing Energy Efficiency Investments in the Western Balkans, WBIF, 2016</w:t>
      </w:r>
    </w:p>
    <w:p w14:paraId="2EE31CA0" w14:textId="77777777" w:rsidR="002B56A6" w:rsidRPr="0081736D" w:rsidRDefault="00FB3311" w:rsidP="00E926D2">
      <w:pPr>
        <w:jc w:val="both"/>
        <w:rPr>
          <w:sz w:val="18"/>
          <w:szCs w:val="18"/>
          <w:lang w:val="en-US"/>
        </w:rPr>
      </w:pPr>
      <w:hyperlink r:id="rId32" w:anchor="_ftnref8">
        <w:r w:rsidR="002B56A6" w:rsidRPr="0081736D">
          <w:rPr>
            <w:rStyle w:val="Hypertextovodkaz"/>
            <w:rFonts w:eastAsia="Times New Roman" w:cs="Times New Roman"/>
            <w:sz w:val="18"/>
            <w:szCs w:val="18"/>
            <w:lang w:val="en-US"/>
          </w:rPr>
          <w:t>[8]</w:t>
        </w:r>
      </w:hyperlink>
      <w:r w:rsidR="002B56A6" w:rsidRPr="0081736D">
        <w:rPr>
          <w:rFonts w:eastAsia="Times New Roman" w:cs="Times New Roman"/>
          <w:sz w:val="18"/>
          <w:szCs w:val="18"/>
          <w:lang w:val="en-US"/>
        </w:rPr>
        <w:t xml:space="preserve"> </w:t>
      </w:r>
      <w:hyperlink r:id="rId33">
        <w:r w:rsidR="002B56A6" w:rsidRPr="0081736D">
          <w:rPr>
            <w:rStyle w:val="Hypertextovodkaz"/>
            <w:rFonts w:eastAsia="Times New Roman" w:cs="Times New Roman"/>
            <w:sz w:val="18"/>
            <w:szCs w:val="18"/>
            <w:lang w:val="en-US"/>
          </w:rPr>
          <w:t>https://www.eea.europa.eu/publications/air-quality-in-europe-2017</w:t>
        </w:r>
      </w:hyperlink>
      <w:r w:rsidR="002B56A6" w:rsidRPr="0081736D">
        <w:rPr>
          <w:rFonts w:eastAsia="Times New Roman" w:cs="Times New Roman"/>
          <w:sz w:val="18"/>
          <w:szCs w:val="18"/>
          <w:lang w:val="en-US"/>
        </w:rPr>
        <w:t xml:space="preserve"> </w:t>
      </w:r>
    </w:p>
    <w:p w14:paraId="7196D064" w14:textId="77777777" w:rsidR="002B56A6" w:rsidRPr="0081736D" w:rsidRDefault="002B56A6" w:rsidP="00E926D2">
      <w:pPr>
        <w:jc w:val="both"/>
        <w:rPr>
          <w:rFonts w:cs="Times New Roman"/>
          <w:b/>
          <w:bCs/>
          <w:lang w:val="en-US"/>
        </w:rPr>
      </w:pPr>
    </w:p>
    <w:p w14:paraId="618D4942" w14:textId="3DCE5DBE" w:rsidR="002A249C" w:rsidRPr="002E34D3" w:rsidRDefault="292FEBD6" w:rsidP="00E926D2">
      <w:pPr>
        <w:spacing w:before="120"/>
        <w:jc w:val="both"/>
      </w:pPr>
      <w:r w:rsidRPr="292FEBD6">
        <w:rPr>
          <w:rFonts w:eastAsia="Times New Roman" w:cs="Times New Roman"/>
          <w:lang w:val="en-US"/>
        </w:rPr>
        <w:t>During 2018 final event, at the Round Table, the following lessons learned were shared of which the following will be discussed with the participating municipalities for further work:</w:t>
      </w:r>
    </w:p>
    <w:p w14:paraId="6A812549" w14:textId="4A893FDE" w:rsidR="48734782" w:rsidRDefault="48734782" w:rsidP="00E926D2">
      <w:pPr>
        <w:spacing w:before="120"/>
        <w:jc w:val="both"/>
        <w:rPr>
          <w:rFonts w:eastAsia="Times New Roman" w:cs="Times New Roman"/>
          <w:lang w:val="en-US"/>
        </w:rPr>
      </w:pPr>
    </w:p>
    <w:p w14:paraId="476C242A" w14:textId="3259281F" w:rsidR="002A249C" w:rsidRPr="002E34D3" w:rsidRDefault="292FEBD6" w:rsidP="00E926D2">
      <w:pPr>
        <w:spacing w:before="120"/>
        <w:jc w:val="both"/>
        <w:rPr>
          <w:rFonts w:cs="Times New Roman"/>
          <w:b/>
          <w:bCs/>
          <w:u w:val="single"/>
          <w:lang w:val="en-US"/>
        </w:rPr>
      </w:pPr>
      <w:r w:rsidRPr="292FEBD6">
        <w:rPr>
          <w:rFonts w:cs="Times New Roman"/>
          <w:b/>
          <w:bCs/>
          <w:u w:val="single"/>
          <w:lang w:val="en-US"/>
        </w:rPr>
        <w:t>Expected Outcomes and Results by the Applicant:</w:t>
      </w:r>
    </w:p>
    <w:p w14:paraId="559DCEFB" w14:textId="1C6EF56D" w:rsidR="343D5509" w:rsidRDefault="343D5509" w:rsidP="00E926D2">
      <w:pPr>
        <w:spacing w:after="120"/>
        <w:jc w:val="both"/>
      </w:pPr>
      <w:r w:rsidRPr="343D5509">
        <w:rPr>
          <w:rFonts w:eastAsia="Times New Roman" w:cs="Times New Roman"/>
          <w:lang w:val="en-US"/>
        </w:rPr>
        <w:t>Project will improve local government practices in four municipalities of Bosnia and Herzegovina by sharing experience and transferring know-how from the Czech Republic</w:t>
      </w:r>
    </w:p>
    <w:p w14:paraId="068E8D99" w14:textId="1336C834" w:rsidR="343D5509" w:rsidRDefault="343D5509" w:rsidP="00E926D2">
      <w:pPr>
        <w:spacing w:after="120"/>
        <w:jc w:val="both"/>
        <w:rPr>
          <w:rFonts w:cs="Times New Roman"/>
          <w:highlight w:val="yellow"/>
          <w:lang w:val="en-US"/>
        </w:rPr>
      </w:pPr>
      <w:r w:rsidRPr="343D5509">
        <w:rPr>
          <w:rFonts w:cs="Times New Roman"/>
          <w:lang w:val="en-US"/>
        </w:rPr>
        <w:t>Following indicators will be monitored during the project duration and evaluated by the end of the project:</w:t>
      </w:r>
    </w:p>
    <w:p w14:paraId="4A027301" w14:textId="511335D8" w:rsidR="343D5509" w:rsidRDefault="48734782" w:rsidP="00E926D2">
      <w:pPr>
        <w:pStyle w:val="Odstavecseseznamem"/>
        <w:numPr>
          <w:ilvl w:val="0"/>
          <w:numId w:val="7"/>
        </w:numPr>
        <w:jc w:val="both"/>
        <w:rPr>
          <w:color w:val="000000" w:themeColor="text1"/>
        </w:rPr>
      </w:pPr>
      <w:r w:rsidRPr="48734782">
        <w:rPr>
          <w:rFonts w:eastAsia="Times New Roman" w:cs="Times New Roman"/>
          <w:color w:val="auto"/>
          <w:lang w:val="en-US"/>
        </w:rPr>
        <w:t xml:space="preserve"># public events where the proposed </w:t>
      </w:r>
      <w:proofErr w:type="spellStart"/>
      <w:r w:rsidRPr="48734782">
        <w:rPr>
          <w:rFonts w:eastAsia="Times New Roman" w:cs="Times New Roman"/>
          <w:color w:val="auto"/>
          <w:lang w:val="en-US"/>
        </w:rPr>
        <w:t>microprojects</w:t>
      </w:r>
      <w:proofErr w:type="spellEnd"/>
      <w:r w:rsidRPr="48734782">
        <w:rPr>
          <w:rFonts w:eastAsia="Times New Roman" w:cs="Times New Roman"/>
          <w:color w:val="auto"/>
          <w:lang w:val="en-US"/>
        </w:rPr>
        <w:t xml:space="preserve"> is presented</w:t>
      </w:r>
    </w:p>
    <w:p w14:paraId="6E46A09F" w14:textId="66033094" w:rsidR="343D5509" w:rsidRDefault="48734782" w:rsidP="00E926D2">
      <w:pPr>
        <w:pStyle w:val="Odstavecseseznamem"/>
        <w:numPr>
          <w:ilvl w:val="0"/>
          <w:numId w:val="7"/>
        </w:numPr>
        <w:jc w:val="both"/>
        <w:rPr>
          <w:color w:val="000000" w:themeColor="text1"/>
        </w:rPr>
      </w:pPr>
      <w:r w:rsidRPr="48734782">
        <w:rPr>
          <w:rFonts w:eastAsia="Times New Roman" w:cs="Times New Roman"/>
          <w:color w:val="auto"/>
          <w:lang w:val="en-US"/>
        </w:rPr>
        <w:t># newspapers articles prepared sharing information about the micro projects</w:t>
      </w:r>
    </w:p>
    <w:p w14:paraId="1323A748" w14:textId="568E48D3" w:rsidR="343D5509" w:rsidRDefault="48734782" w:rsidP="00E926D2">
      <w:pPr>
        <w:pStyle w:val="Odstavecseseznamem"/>
        <w:numPr>
          <w:ilvl w:val="0"/>
          <w:numId w:val="7"/>
        </w:numPr>
        <w:jc w:val="both"/>
        <w:rPr>
          <w:color w:val="000000" w:themeColor="text1"/>
          <w:lang w:val="en-US"/>
        </w:rPr>
      </w:pPr>
      <w:r w:rsidRPr="48734782">
        <w:rPr>
          <w:rFonts w:eastAsia="Times New Roman" w:cs="Times New Roman"/>
          <w:color w:val="auto"/>
          <w:lang w:val="en-US"/>
        </w:rPr>
        <w:t xml:space="preserve"># likes in social media, where the micro-projects are presented  </w:t>
      </w:r>
    </w:p>
    <w:p w14:paraId="15CC40BA" w14:textId="3E83C02D" w:rsidR="343D5509" w:rsidRDefault="343D5509" w:rsidP="00E926D2">
      <w:pPr>
        <w:ind w:left="259"/>
        <w:jc w:val="both"/>
        <w:rPr>
          <w:rFonts w:eastAsia="Times New Roman" w:cs="Times New Roman"/>
          <w:lang w:val="en-US"/>
        </w:rPr>
      </w:pPr>
    </w:p>
    <w:p w14:paraId="03A236A4" w14:textId="77777777" w:rsidR="00DE4CD8" w:rsidRPr="0081736D" w:rsidRDefault="00DE4CD8" w:rsidP="00E926D2">
      <w:pPr>
        <w:spacing w:after="120"/>
        <w:jc w:val="both"/>
        <w:rPr>
          <w:rFonts w:cs="Times New Roman"/>
          <w:lang w:val="en-US"/>
        </w:rPr>
      </w:pPr>
      <w:r>
        <w:rPr>
          <w:rFonts w:cs="Times New Roman"/>
          <w:lang w:val="en-US"/>
        </w:rPr>
        <w:t>The project will be delivered in the following sequence of the activities:</w:t>
      </w:r>
    </w:p>
    <w:p w14:paraId="4089EDA1" w14:textId="77777777" w:rsidR="009B0B10" w:rsidRPr="00E8178D" w:rsidRDefault="00DE4CD8" w:rsidP="00E926D2">
      <w:pPr>
        <w:spacing w:after="120"/>
        <w:jc w:val="both"/>
        <w:rPr>
          <w:rFonts w:cs="Times New Roman"/>
          <w:b/>
          <w:smallCaps/>
          <w:sz w:val="28"/>
          <w:szCs w:val="28"/>
          <w:lang w:val="en-US"/>
        </w:rPr>
      </w:pPr>
      <w:r w:rsidRPr="00E8178D">
        <w:rPr>
          <w:rFonts w:cs="Times New Roman"/>
          <w:b/>
          <w:smallCaps/>
          <w:sz w:val="28"/>
          <w:szCs w:val="28"/>
          <w:lang w:val="en-US"/>
        </w:rPr>
        <w:t xml:space="preserve">A1 </w:t>
      </w:r>
      <w:r w:rsidR="00E8178D">
        <w:rPr>
          <w:rFonts w:cs="Times New Roman"/>
          <w:b/>
          <w:smallCaps/>
          <w:sz w:val="28"/>
          <w:szCs w:val="28"/>
          <w:lang w:val="en-US"/>
        </w:rPr>
        <w:t>–</w:t>
      </w:r>
      <w:r w:rsidR="00402FE3">
        <w:rPr>
          <w:rFonts w:cs="Times New Roman"/>
          <w:b/>
          <w:smallCaps/>
          <w:sz w:val="28"/>
          <w:szCs w:val="28"/>
          <w:lang w:val="en-US"/>
        </w:rPr>
        <w:t xml:space="preserve"> </w:t>
      </w:r>
      <w:r w:rsidR="00E8178D">
        <w:rPr>
          <w:rFonts w:cs="Times New Roman"/>
          <w:b/>
          <w:smallCaps/>
          <w:sz w:val="28"/>
          <w:szCs w:val="28"/>
          <w:lang w:val="en-US"/>
        </w:rPr>
        <w:t xml:space="preserve">Context analysis </w:t>
      </w:r>
      <w:r w:rsidR="0081736D" w:rsidRPr="00E8178D">
        <w:rPr>
          <w:rFonts w:cs="Times New Roman"/>
          <w:b/>
          <w:smallCaps/>
          <w:sz w:val="28"/>
          <w:szCs w:val="28"/>
          <w:lang w:val="en-US"/>
        </w:rPr>
        <w:t xml:space="preserve">of </w:t>
      </w:r>
      <w:r w:rsidR="006B40DA">
        <w:rPr>
          <w:rFonts w:cs="Times New Roman"/>
          <w:b/>
          <w:smallCaps/>
          <w:sz w:val="28"/>
          <w:szCs w:val="28"/>
          <w:lang w:val="en-US"/>
        </w:rPr>
        <w:t>involved</w:t>
      </w:r>
      <w:r w:rsidR="0081736D" w:rsidRPr="00E8178D">
        <w:rPr>
          <w:rFonts w:cs="Times New Roman"/>
          <w:b/>
          <w:smallCaps/>
          <w:sz w:val="28"/>
          <w:szCs w:val="28"/>
          <w:lang w:val="en-US"/>
        </w:rPr>
        <w:t xml:space="preserve"> municipalities</w:t>
      </w:r>
    </w:p>
    <w:p w14:paraId="354C3D6C" w14:textId="64910617" w:rsidR="0081736D" w:rsidRPr="0081736D" w:rsidRDefault="292FEBD6" w:rsidP="00E926D2">
      <w:pPr>
        <w:spacing w:after="120"/>
        <w:jc w:val="both"/>
        <w:rPr>
          <w:rFonts w:cs="Times New Roman"/>
          <w:lang w:val="en-US"/>
        </w:rPr>
      </w:pPr>
      <w:r w:rsidRPr="292FEBD6">
        <w:rPr>
          <w:rFonts w:cs="Times New Roman"/>
          <w:lang w:val="en-US"/>
        </w:rPr>
        <w:t xml:space="preserve">Detailed analysis of all relevant documents (including development strategies, municipalities’ needs, strategic plans, public policies, existing projects on the level of municipalities etc.) will be prepared by project experts. PIN project coordinator will hold informative meetings and consultations with municipality representatives of all involved municipalities. More detailed contextual analysis and recommendations on particular </w:t>
      </w:r>
      <w:proofErr w:type="spellStart"/>
      <w:r w:rsidRPr="292FEBD6">
        <w:rPr>
          <w:rFonts w:cs="Times New Roman"/>
          <w:lang w:val="en-US"/>
        </w:rPr>
        <w:t>microprojects</w:t>
      </w:r>
      <w:proofErr w:type="spellEnd"/>
      <w:r w:rsidRPr="292FEBD6">
        <w:rPr>
          <w:rFonts w:cs="Times New Roman"/>
          <w:lang w:val="en-US"/>
        </w:rPr>
        <w:t xml:space="preserve"> supporting good governance on municipality level will be elaborated as a preparation for the follow-up activities.</w:t>
      </w:r>
    </w:p>
    <w:p w14:paraId="6BD18F9B" w14:textId="77777777" w:rsidR="0081736D" w:rsidRDefault="0081736D" w:rsidP="00E926D2">
      <w:pPr>
        <w:spacing w:after="120"/>
        <w:jc w:val="both"/>
        <w:rPr>
          <w:rFonts w:cs="Times New Roman"/>
          <w:lang w:val="en-US"/>
        </w:rPr>
      </w:pPr>
    </w:p>
    <w:p w14:paraId="171AEBB6" w14:textId="1FF6C14C" w:rsidR="00DE4CD8" w:rsidRPr="00E8178D" w:rsidRDefault="00DE4CD8" w:rsidP="00E926D2">
      <w:pPr>
        <w:spacing w:after="120"/>
        <w:jc w:val="both"/>
        <w:rPr>
          <w:rFonts w:cs="Times New Roman"/>
          <w:b/>
          <w:smallCaps/>
          <w:sz w:val="28"/>
          <w:szCs w:val="28"/>
          <w:lang w:val="en-US"/>
        </w:rPr>
      </w:pPr>
      <w:r w:rsidRPr="00E8178D">
        <w:rPr>
          <w:rFonts w:cs="Times New Roman"/>
          <w:b/>
          <w:smallCaps/>
          <w:sz w:val="28"/>
          <w:szCs w:val="28"/>
          <w:lang w:val="en-US"/>
        </w:rPr>
        <w:t>A2 - Project launching</w:t>
      </w:r>
      <w:r w:rsidR="00E8178D" w:rsidRPr="00E8178D">
        <w:rPr>
          <w:rFonts w:cs="Times New Roman"/>
          <w:b/>
          <w:smallCaps/>
          <w:sz w:val="28"/>
          <w:szCs w:val="28"/>
          <w:lang w:val="en-US"/>
        </w:rPr>
        <w:t xml:space="preserve"> and initial expert visit</w:t>
      </w:r>
    </w:p>
    <w:p w14:paraId="481E7653" w14:textId="77777777" w:rsidR="00DE4CD8" w:rsidRPr="0081736D" w:rsidRDefault="292FEBD6" w:rsidP="00E926D2">
      <w:pPr>
        <w:spacing w:after="120"/>
        <w:jc w:val="both"/>
        <w:rPr>
          <w:rFonts w:cs="Times New Roman"/>
          <w:lang w:val="en-US"/>
        </w:rPr>
      </w:pPr>
      <w:r w:rsidRPr="292FEBD6">
        <w:rPr>
          <w:rFonts w:cs="Times New Roman"/>
          <w:lang w:val="en-US"/>
        </w:rPr>
        <w:t>The project will be officially launched at the Embassy of the Czech Republic in Sarajevo and will be attended by representatives of the Embassy, one nominated expert, one member of the implementation Team and mayors involved. It will include presentations of specific activities of this project and clarification of the roles of involved organizations and experts.</w:t>
      </w:r>
    </w:p>
    <w:p w14:paraId="04BDB223" w14:textId="7381EE55" w:rsidR="00E8178D" w:rsidRDefault="292FEBD6" w:rsidP="00E926D2">
      <w:pPr>
        <w:spacing w:after="120"/>
        <w:jc w:val="both"/>
        <w:rPr>
          <w:rFonts w:cs="Times New Roman"/>
          <w:lang w:val="en-US"/>
        </w:rPr>
      </w:pPr>
      <w:r w:rsidRPr="292FEBD6">
        <w:rPr>
          <w:rFonts w:cs="Times New Roman"/>
          <w:lang w:val="en-US"/>
        </w:rPr>
        <w:t xml:space="preserve">Expert will be also in charge of doing individual consultations with representatives of participating municipalities and other partner organizations in BIH, presenting good experience of </w:t>
      </w:r>
      <w:proofErr w:type="spellStart"/>
      <w:r w:rsidRPr="292FEBD6">
        <w:rPr>
          <w:rFonts w:cs="Times New Roman"/>
          <w:lang w:val="en-US"/>
        </w:rPr>
        <w:t>microprojects</w:t>
      </w:r>
      <w:proofErr w:type="spellEnd"/>
      <w:r w:rsidRPr="292FEBD6">
        <w:rPr>
          <w:rFonts w:cs="Times New Roman"/>
          <w:lang w:val="en-US"/>
        </w:rPr>
        <w:t xml:space="preserve"> supporting good governance, and presenting good practices in good governance. Special micro-projects for individual sites will be specified and agreed upon through this activity (1 specific project per municipality).</w:t>
      </w:r>
    </w:p>
    <w:p w14:paraId="75F5A5AD" w14:textId="77777777" w:rsidR="00E8178D" w:rsidRPr="00E8178D" w:rsidRDefault="00E8178D" w:rsidP="00E926D2">
      <w:pPr>
        <w:spacing w:after="120"/>
        <w:jc w:val="both"/>
        <w:rPr>
          <w:rFonts w:cs="Times New Roman"/>
          <w:lang w:val="en-US"/>
        </w:rPr>
      </w:pPr>
      <w:r>
        <w:rPr>
          <w:rFonts w:cs="Times New Roman"/>
          <w:lang w:val="en-US"/>
        </w:rPr>
        <w:t>After</w:t>
      </w:r>
      <w:r w:rsidRPr="00E8178D">
        <w:rPr>
          <w:rFonts w:cs="Times New Roman"/>
          <w:lang w:val="en-US"/>
        </w:rPr>
        <w:t xml:space="preserve"> completion, a report from the initial ex</w:t>
      </w:r>
      <w:r>
        <w:rPr>
          <w:rFonts w:cs="Times New Roman"/>
          <w:lang w:val="en-US"/>
        </w:rPr>
        <w:t>pert visit</w:t>
      </w:r>
      <w:r w:rsidRPr="00E8178D">
        <w:rPr>
          <w:rFonts w:cs="Times New Roman"/>
          <w:lang w:val="en-US"/>
        </w:rPr>
        <w:t xml:space="preserve"> will be prepared and submitted to the C</w:t>
      </w:r>
      <w:r>
        <w:rPr>
          <w:rFonts w:cs="Times New Roman"/>
          <w:lang w:val="en-US"/>
        </w:rPr>
        <w:t>ZD</w:t>
      </w:r>
      <w:r w:rsidRPr="00E8178D">
        <w:rPr>
          <w:rFonts w:cs="Times New Roman"/>
          <w:lang w:val="en-US"/>
        </w:rPr>
        <w:t xml:space="preserve">A for approval. </w:t>
      </w:r>
    </w:p>
    <w:p w14:paraId="05E8C38F" w14:textId="77777777" w:rsidR="00E8178D" w:rsidRPr="00E8178D" w:rsidRDefault="00E8178D" w:rsidP="00E926D2">
      <w:pPr>
        <w:spacing w:after="120"/>
        <w:jc w:val="both"/>
        <w:rPr>
          <w:rFonts w:cs="Times New Roman"/>
          <w:lang w:val="en-US"/>
        </w:rPr>
      </w:pPr>
      <w:r w:rsidRPr="00E8178D">
        <w:rPr>
          <w:rFonts w:cs="Times New Roman"/>
          <w:lang w:val="en-US"/>
        </w:rPr>
        <w:t>The report from the introductory expert's report will include:</w:t>
      </w:r>
    </w:p>
    <w:p w14:paraId="3216FB68" w14:textId="4892BD3B" w:rsidR="00E8178D" w:rsidRDefault="292FEBD6" w:rsidP="00E926D2">
      <w:pPr>
        <w:spacing w:after="120"/>
        <w:jc w:val="both"/>
        <w:rPr>
          <w:rFonts w:cs="Times New Roman"/>
          <w:lang w:val="en-US"/>
        </w:rPr>
      </w:pPr>
      <w:r w:rsidRPr="292FEBD6">
        <w:rPr>
          <w:rFonts w:cs="Times New Roman"/>
          <w:lang w:val="en-US"/>
        </w:rPr>
        <w:t xml:space="preserve">- analyzing the needs of municipalities and setting out outputs with their indicators, </w:t>
      </w:r>
      <w:proofErr w:type="spellStart"/>
      <w:r w:rsidRPr="292FEBD6">
        <w:rPr>
          <w:rFonts w:cs="Times New Roman"/>
          <w:lang w:val="en-US"/>
        </w:rPr>
        <w:t>ie</w:t>
      </w:r>
      <w:proofErr w:type="spellEnd"/>
      <w:r w:rsidRPr="292FEBD6">
        <w:rPr>
          <w:rFonts w:cs="Times New Roman"/>
          <w:lang w:val="en-US"/>
        </w:rPr>
        <w:t>. their expected results and baseline data, sources and possibilities of verification</w:t>
      </w:r>
    </w:p>
    <w:p w14:paraId="11AD909C" w14:textId="77777777" w:rsidR="00E8178D" w:rsidRDefault="48FA80C2" w:rsidP="00E926D2">
      <w:pPr>
        <w:spacing w:after="120"/>
        <w:jc w:val="both"/>
        <w:rPr>
          <w:rFonts w:cs="Times New Roman"/>
          <w:lang w:val="en-US"/>
        </w:rPr>
      </w:pPr>
      <w:r w:rsidRPr="48FA80C2">
        <w:rPr>
          <w:rFonts w:cs="Times New Roman"/>
          <w:lang w:val="en-US"/>
        </w:rPr>
        <w:t xml:space="preserve">- proposal of the content and scope of "micro-projects" aimed at supporting local municipalities in increasing the effectiveness and quality of public administration performance within identified topics </w:t>
      </w:r>
    </w:p>
    <w:p w14:paraId="1603D8F2" w14:textId="77777777" w:rsidR="000375D0" w:rsidRDefault="48734782" w:rsidP="00E926D2">
      <w:pPr>
        <w:spacing w:after="120"/>
        <w:jc w:val="both"/>
        <w:rPr>
          <w:rFonts w:cs="Times New Roman"/>
          <w:color w:val="auto"/>
          <w:lang w:val="en-US"/>
        </w:rPr>
      </w:pPr>
      <w:r w:rsidRPr="48734782">
        <w:rPr>
          <w:rFonts w:cs="Times New Roman"/>
          <w:lang w:val="en-US"/>
        </w:rPr>
        <w:t xml:space="preserve">- a proposal for the date of study visit, list of selected participants from municipalities (including the name, surname, contact details and positions held in public administration for selected persons and reasons for this selection) and a program of study trips to the Czech </w:t>
      </w:r>
      <w:r w:rsidRPr="48734782">
        <w:rPr>
          <w:rFonts w:cs="Times New Roman"/>
          <w:color w:val="auto"/>
          <w:lang w:val="en-US"/>
        </w:rPr>
        <w:t xml:space="preserve">Republic </w:t>
      </w:r>
    </w:p>
    <w:p w14:paraId="31F6A17C" w14:textId="5871A7D0" w:rsidR="292FEBD6" w:rsidRDefault="48734782" w:rsidP="00E926D2">
      <w:pPr>
        <w:spacing w:after="120"/>
        <w:jc w:val="both"/>
        <w:rPr>
          <w:rFonts w:cs="Times New Roman"/>
          <w:color w:val="auto"/>
          <w:lang w:val="en-US"/>
        </w:rPr>
      </w:pPr>
      <w:r w:rsidRPr="48734782">
        <w:rPr>
          <w:rFonts w:cs="Times New Roman"/>
          <w:color w:val="auto"/>
          <w:lang w:val="en-US"/>
        </w:rPr>
        <w:t xml:space="preserve">- a brief record of all the initial meetings held in Bosnia and Herzegovina </w:t>
      </w:r>
    </w:p>
    <w:p w14:paraId="74FC5C1A" w14:textId="4661E151" w:rsidR="292FEBD6" w:rsidRDefault="48734782" w:rsidP="00E926D2">
      <w:pPr>
        <w:spacing w:after="120"/>
        <w:jc w:val="both"/>
        <w:rPr>
          <w:rFonts w:cs="Times New Roman"/>
          <w:color w:val="FF0000"/>
          <w:lang w:val="en-US"/>
        </w:rPr>
      </w:pPr>
      <w:r w:rsidRPr="48734782">
        <w:rPr>
          <w:rFonts w:cs="Times New Roman"/>
          <w:color w:val="auto"/>
          <w:lang w:val="en-US"/>
        </w:rPr>
        <w:t>-follow-up consultations with the municipalities, planning of these visits</w:t>
      </w:r>
    </w:p>
    <w:p w14:paraId="238601FE" w14:textId="77777777" w:rsidR="00E8178D" w:rsidRPr="0081736D" w:rsidRDefault="00E8178D" w:rsidP="00E926D2">
      <w:pPr>
        <w:spacing w:after="120"/>
        <w:jc w:val="both"/>
        <w:rPr>
          <w:rFonts w:cs="Times New Roman"/>
          <w:lang w:val="en-US"/>
        </w:rPr>
      </w:pPr>
    </w:p>
    <w:p w14:paraId="1BE743D7" w14:textId="58623BE0" w:rsidR="00E8178D" w:rsidRDefault="292FEBD6" w:rsidP="00E926D2">
      <w:pPr>
        <w:spacing w:after="120"/>
        <w:jc w:val="both"/>
        <w:rPr>
          <w:rFonts w:cs="Times New Roman"/>
          <w:b/>
          <w:bCs/>
          <w:smallCaps/>
          <w:sz w:val="28"/>
          <w:szCs w:val="28"/>
          <w:lang w:val="en-US"/>
        </w:rPr>
      </w:pPr>
      <w:r w:rsidRPr="292FEBD6">
        <w:rPr>
          <w:rFonts w:cs="Times New Roman"/>
          <w:b/>
          <w:bCs/>
          <w:smallCaps/>
          <w:sz w:val="28"/>
          <w:szCs w:val="28"/>
          <w:lang w:val="en-US"/>
        </w:rPr>
        <w:t>A3 - Study visit in Czech Republic</w:t>
      </w:r>
    </w:p>
    <w:p w14:paraId="26250069" w14:textId="77777777" w:rsidR="002F4126" w:rsidRDefault="00B92B4C" w:rsidP="00E926D2">
      <w:pPr>
        <w:spacing w:after="120"/>
        <w:jc w:val="both"/>
        <w:rPr>
          <w:rFonts w:cs="Times New Roman"/>
          <w:lang w:val="en-US"/>
        </w:rPr>
      </w:pPr>
      <w:r w:rsidRPr="009B7CB3">
        <w:rPr>
          <w:rFonts w:cs="Times New Roman"/>
          <w:lang w:val="en-US"/>
        </w:rPr>
        <w:t xml:space="preserve">Altogether 8 representatives </w:t>
      </w:r>
      <w:r w:rsidR="009B7CB3" w:rsidRPr="009B7CB3">
        <w:rPr>
          <w:rFonts w:cs="Times New Roman"/>
          <w:lang w:val="en-US"/>
        </w:rPr>
        <w:t xml:space="preserve">of </w:t>
      </w:r>
      <w:proofErr w:type="spellStart"/>
      <w:r w:rsidR="009B7CB3" w:rsidRPr="009B7CB3">
        <w:rPr>
          <w:rFonts w:cs="Times New Roman"/>
          <w:lang w:val="en-US"/>
        </w:rPr>
        <w:t>BiH</w:t>
      </w:r>
      <w:proofErr w:type="spellEnd"/>
      <w:r w:rsidR="009B7CB3" w:rsidRPr="009B7CB3">
        <w:rPr>
          <w:rFonts w:cs="Times New Roman"/>
          <w:lang w:val="en-US"/>
        </w:rPr>
        <w:t xml:space="preserve"> municipalities (2 per each munici</w:t>
      </w:r>
      <w:r w:rsidR="009B7CB3">
        <w:rPr>
          <w:rFonts w:cs="Times New Roman"/>
          <w:lang w:val="en-US"/>
        </w:rPr>
        <w:t>palit</w:t>
      </w:r>
      <w:r w:rsidR="009B7CB3" w:rsidRPr="009B7CB3">
        <w:rPr>
          <w:rFonts w:cs="Times New Roman"/>
          <w:lang w:val="en-US"/>
        </w:rPr>
        <w:t>y)</w:t>
      </w:r>
      <w:r w:rsidRPr="009B7CB3">
        <w:rPr>
          <w:rFonts w:cs="Times New Roman"/>
          <w:lang w:val="en-US"/>
        </w:rPr>
        <w:t xml:space="preserve"> will attend a study trip to the Czech Republic by the end of </w:t>
      </w:r>
      <w:r w:rsidR="00BF52A1">
        <w:rPr>
          <w:rFonts w:cs="Times New Roman"/>
          <w:lang w:val="en-US"/>
        </w:rPr>
        <w:t>June</w:t>
      </w:r>
      <w:r w:rsidRPr="009B7CB3">
        <w:rPr>
          <w:rFonts w:cs="Times New Roman"/>
          <w:lang w:val="en-US"/>
        </w:rPr>
        <w:t xml:space="preserve"> 201</w:t>
      </w:r>
      <w:r w:rsidR="006B40DA">
        <w:rPr>
          <w:rFonts w:cs="Times New Roman"/>
          <w:lang w:val="en-US"/>
        </w:rPr>
        <w:t>9</w:t>
      </w:r>
      <w:r w:rsidR="009B7CB3">
        <w:rPr>
          <w:rFonts w:cs="Times New Roman"/>
          <w:lang w:val="en-US"/>
        </w:rPr>
        <w:t xml:space="preserve"> latest</w:t>
      </w:r>
      <w:r w:rsidRPr="009B7CB3">
        <w:rPr>
          <w:rFonts w:cs="Times New Roman"/>
          <w:lang w:val="en-US"/>
        </w:rPr>
        <w:t xml:space="preserve">. The total duration of the study trip will be 5 </w:t>
      </w:r>
      <w:r w:rsidR="009B7CB3">
        <w:rPr>
          <w:rFonts w:cs="Times New Roman"/>
          <w:lang w:val="en-US"/>
        </w:rPr>
        <w:t xml:space="preserve">working </w:t>
      </w:r>
      <w:r w:rsidRPr="009B7CB3">
        <w:rPr>
          <w:rFonts w:cs="Times New Roman"/>
          <w:lang w:val="en-US"/>
        </w:rPr>
        <w:t xml:space="preserve">days. </w:t>
      </w:r>
    </w:p>
    <w:p w14:paraId="302FF9D3" w14:textId="489843DE" w:rsidR="009B7CB3" w:rsidRDefault="48734782" w:rsidP="00E926D2">
      <w:pPr>
        <w:spacing w:after="120"/>
        <w:jc w:val="both"/>
        <w:rPr>
          <w:rFonts w:cs="Times New Roman"/>
          <w:lang w:val="en-US"/>
        </w:rPr>
      </w:pPr>
      <w:r w:rsidRPr="48734782">
        <w:rPr>
          <w:rFonts w:cs="Times New Roman"/>
          <w:color w:val="auto"/>
          <w:lang w:val="en-US"/>
        </w:rPr>
        <w:t xml:space="preserve">Municipalities will already have </w:t>
      </w:r>
      <w:proofErr w:type="spellStart"/>
      <w:r w:rsidRPr="48734782">
        <w:rPr>
          <w:rFonts w:cs="Times New Roman"/>
          <w:color w:val="auto"/>
          <w:lang w:val="en-US"/>
        </w:rPr>
        <w:t>microprojects</w:t>
      </w:r>
      <w:proofErr w:type="spellEnd"/>
      <w:r w:rsidRPr="48734782">
        <w:rPr>
          <w:rFonts w:cs="Times New Roman"/>
          <w:color w:val="auto"/>
          <w:lang w:val="en-US"/>
        </w:rPr>
        <w:t xml:space="preserve"> selected. The purpose of the study trip will be to see good practices from CR related to their micro-projects, and the Czech mayors will engage also in sharing good practices on citizen participation (good governance) in accepting these infrastructural projects.  </w:t>
      </w:r>
      <w:r w:rsidRPr="48734782">
        <w:rPr>
          <w:rFonts w:cs="Times New Roman"/>
          <w:lang w:val="en-US"/>
        </w:rPr>
        <w:t>Participants will visit existing examples of projects that they have also identified and will develop concrete plans for implementing micro-projects. We will focus especially on how to involve citizens to guarantee a level of transparency and good governance. Study v</w:t>
      </w:r>
      <w:r w:rsidR="006F3042">
        <w:rPr>
          <w:rFonts w:cs="Times New Roman"/>
          <w:lang w:val="en-US"/>
        </w:rPr>
        <w:t>i</w:t>
      </w:r>
      <w:r w:rsidRPr="48734782">
        <w:rPr>
          <w:rFonts w:cs="Times New Roman"/>
          <w:lang w:val="en-US"/>
        </w:rPr>
        <w:t>sit will also cover LEAD</w:t>
      </w:r>
      <w:r w:rsidR="006F3042">
        <w:rPr>
          <w:rFonts w:cs="Times New Roman"/>
          <w:lang w:val="en-US"/>
        </w:rPr>
        <w:t>ER approach and its good practic</w:t>
      </w:r>
      <w:r w:rsidRPr="48734782">
        <w:rPr>
          <w:rFonts w:cs="Times New Roman"/>
          <w:lang w:val="en-US"/>
        </w:rPr>
        <w:t>es from C</w:t>
      </w:r>
      <w:r w:rsidR="006F3042">
        <w:rPr>
          <w:rFonts w:cs="Times New Roman"/>
          <w:lang w:val="en-US"/>
        </w:rPr>
        <w:t>z</w:t>
      </w:r>
      <w:r w:rsidRPr="48734782">
        <w:rPr>
          <w:rFonts w:cs="Times New Roman"/>
          <w:lang w:val="en-US"/>
        </w:rPr>
        <w:t>ech Republic. The program will be practically oriented and participants will develop specific frameworks for the implementation of micro-projects with the inclusion of citizen’s participation during their study visit. These frameworks will be further developed with the support of the experts after the study trip.</w:t>
      </w:r>
    </w:p>
    <w:p w14:paraId="0F3CABC7" w14:textId="77777777" w:rsidR="002F4126" w:rsidRDefault="002F4126" w:rsidP="00E926D2">
      <w:pPr>
        <w:spacing w:after="120"/>
        <w:jc w:val="both"/>
        <w:rPr>
          <w:rFonts w:cs="Times New Roman"/>
          <w:b/>
          <w:smallCaps/>
          <w:sz w:val="28"/>
          <w:szCs w:val="28"/>
          <w:lang w:val="en-US"/>
        </w:rPr>
      </w:pPr>
    </w:p>
    <w:p w14:paraId="4B4CDA17" w14:textId="4B9FF437" w:rsidR="000375D0" w:rsidRDefault="000375D0" w:rsidP="00E926D2">
      <w:pPr>
        <w:spacing w:after="120"/>
        <w:jc w:val="both"/>
        <w:rPr>
          <w:rFonts w:cs="Times New Roman"/>
          <w:b/>
          <w:smallCaps/>
          <w:sz w:val="28"/>
          <w:szCs w:val="28"/>
          <w:lang w:val="en-US"/>
        </w:rPr>
      </w:pPr>
      <w:r w:rsidRPr="00E8178D">
        <w:rPr>
          <w:rFonts w:cs="Times New Roman"/>
          <w:b/>
          <w:smallCaps/>
          <w:sz w:val="28"/>
          <w:szCs w:val="28"/>
          <w:lang w:val="en-US"/>
        </w:rPr>
        <w:t>A</w:t>
      </w:r>
      <w:r w:rsidR="00B92B4C">
        <w:rPr>
          <w:rFonts w:cs="Times New Roman"/>
          <w:b/>
          <w:smallCaps/>
          <w:sz w:val="28"/>
          <w:szCs w:val="28"/>
          <w:lang w:val="en-US"/>
        </w:rPr>
        <w:t>4</w:t>
      </w:r>
      <w:r w:rsidRPr="00E8178D">
        <w:rPr>
          <w:rFonts w:cs="Times New Roman"/>
          <w:b/>
          <w:smallCaps/>
          <w:sz w:val="28"/>
          <w:szCs w:val="28"/>
          <w:lang w:val="en-US"/>
        </w:rPr>
        <w:t xml:space="preserve"> - </w:t>
      </w:r>
      <w:r w:rsidR="00B92B4C">
        <w:rPr>
          <w:rFonts w:cs="Times New Roman"/>
          <w:b/>
          <w:smallCaps/>
          <w:sz w:val="28"/>
          <w:szCs w:val="28"/>
          <w:lang w:val="en-US"/>
        </w:rPr>
        <w:t>Expert visit to Bosnia and Herzegovina</w:t>
      </w:r>
    </w:p>
    <w:p w14:paraId="6A4544C8" w14:textId="33FBD5E2" w:rsidR="006B40DA" w:rsidRDefault="292FEBD6" w:rsidP="00E926D2">
      <w:pPr>
        <w:spacing w:after="120"/>
        <w:jc w:val="both"/>
        <w:rPr>
          <w:rFonts w:cs="Times New Roman"/>
          <w:lang w:val="en-US"/>
        </w:rPr>
      </w:pPr>
      <w:r w:rsidRPr="292FEBD6">
        <w:rPr>
          <w:rFonts w:cs="Times New Roman"/>
          <w:lang w:val="en-US"/>
        </w:rPr>
        <w:t>Experts, Mayors from several municipalities in CR, will supervise the implementation of individual micro-projects on site. Micro-projects will be implemented on the basis of the plans that were created during the study trip to the Czech Republic and the subsequent consultations.</w:t>
      </w:r>
    </w:p>
    <w:p w14:paraId="06DF3CFA" w14:textId="53510040" w:rsidR="00BF52A1" w:rsidRPr="00BF52A1" w:rsidRDefault="6D4393EB" w:rsidP="00E926D2">
      <w:pPr>
        <w:spacing w:after="120"/>
        <w:jc w:val="both"/>
        <w:rPr>
          <w:rFonts w:cs="Times New Roman"/>
          <w:lang w:val="en-US"/>
        </w:rPr>
      </w:pPr>
      <w:r w:rsidRPr="6D4393EB">
        <w:rPr>
          <w:rFonts w:cs="Times New Roman"/>
          <w:lang w:val="en-US"/>
        </w:rPr>
        <w:t>Expert trip to Bosnia and Herzegovina will be attended by 4 members of the team (we will select them according to expertise in the pre-identified micro-projects so it will be tailor made). One expert will be assigned per 1 municipality. Expert trips will last for 3 working days per each municipality(travel time is not counted into these three days).</w:t>
      </w:r>
    </w:p>
    <w:p w14:paraId="5B08B5D1" w14:textId="77777777" w:rsidR="00BF52A1" w:rsidRDefault="00BF52A1" w:rsidP="00E926D2">
      <w:pPr>
        <w:spacing w:after="120"/>
        <w:jc w:val="both"/>
        <w:rPr>
          <w:rFonts w:cs="Times New Roman"/>
        </w:rPr>
      </w:pPr>
    </w:p>
    <w:p w14:paraId="44A476A8" w14:textId="5268B4C7" w:rsidR="000375D0" w:rsidRDefault="000375D0" w:rsidP="00E926D2">
      <w:pPr>
        <w:spacing w:after="120"/>
        <w:jc w:val="both"/>
        <w:rPr>
          <w:rFonts w:cs="Times New Roman"/>
          <w:b/>
          <w:smallCaps/>
          <w:sz w:val="28"/>
          <w:szCs w:val="28"/>
          <w:lang w:val="en-US"/>
        </w:rPr>
      </w:pPr>
      <w:r w:rsidRPr="00E8178D">
        <w:rPr>
          <w:rFonts w:cs="Times New Roman"/>
          <w:b/>
          <w:smallCaps/>
          <w:sz w:val="28"/>
          <w:szCs w:val="28"/>
          <w:lang w:val="en-US"/>
        </w:rPr>
        <w:t>A</w:t>
      </w:r>
      <w:r w:rsidR="00B92B4C">
        <w:rPr>
          <w:rFonts w:cs="Times New Roman"/>
          <w:b/>
          <w:smallCaps/>
          <w:sz w:val="28"/>
          <w:szCs w:val="28"/>
          <w:lang w:val="en-US"/>
        </w:rPr>
        <w:t>5</w:t>
      </w:r>
      <w:r w:rsidRPr="00E8178D">
        <w:rPr>
          <w:rFonts w:cs="Times New Roman"/>
          <w:b/>
          <w:smallCaps/>
          <w:sz w:val="28"/>
          <w:szCs w:val="28"/>
          <w:lang w:val="en-US"/>
        </w:rPr>
        <w:t xml:space="preserve"> - </w:t>
      </w:r>
      <w:r w:rsidR="00B92B4C">
        <w:rPr>
          <w:rFonts w:cs="Times New Roman"/>
          <w:b/>
          <w:smallCaps/>
          <w:sz w:val="28"/>
          <w:szCs w:val="28"/>
          <w:lang w:val="en-US"/>
        </w:rPr>
        <w:t xml:space="preserve">Final </w:t>
      </w:r>
      <w:r w:rsidR="00DF57DD">
        <w:rPr>
          <w:rFonts w:cs="Times New Roman"/>
          <w:b/>
          <w:smallCaps/>
          <w:sz w:val="28"/>
          <w:szCs w:val="28"/>
          <w:lang w:val="en-US"/>
        </w:rPr>
        <w:t>Roundtable</w:t>
      </w:r>
      <w:r w:rsidR="00B92B4C">
        <w:rPr>
          <w:rFonts w:cs="Times New Roman"/>
          <w:b/>
          <w:smallCaps/>
          <w:sz w:val="28"/>
          <w:szCs w:val="28"/>
          <w:lang w:val="en-US"/>
        </w:rPr>
        <w:t xml:space="preserve"> for representatives of municipalities in </w:t>
      </w:r>
      <w:proofErr w:type="spellStart"/>
      <w:r w:rsidR="00B92B4C">
        <w:rPr>
          <w:rFonts w:cs="Times New Roman"/>
          <w:b/>
          <w:smallCaps/>
          <w:sz w:val="28"/>
          <w:szCs w:val="28"/>
          <w:lang w:val="en-US"/>
        </w:rPr>
        <w:t>BiH</w:t>
      </w:r>
      <w:proofErr w:type="spellEnd"/>
    </w:p>
    <w:p w14:paraId="0BC570F5" w14:textId="77777777" w:rsidR="00DF57DD" w:rsidRPr="00DF57DD" w:rsidRDefault="00BF52A1" w:rsidP="00E926D2">
      <w:pPr>
        <w:spacing w:after="120"/>
        <w:jc w:val="both"/>
        <w:rPr>
          <w:rFonts w:cs="Times New Roman"/>
          <w:lang w:val="en-GB"/>
        </w:rPr>
      </w:pPr>
      <w:r w:rsidRPr="00DF57DD">
        <w:rPr>
          <w:rFonts w:cs="Times New Roman"/>
          <w:lang w:val="en-GB"/>
        </w:rPr>
        <w:t xml:space="preserve">The program of the </w:t>
      </w:r>
      <w:r w:rsidR="00DF57DD" w:rsidRPr="00DF57DD">
        <w:rPr>
          <w:rFonts w:cs="Times New Roman"/>
          <w:lang w:val="en-GB"/>
        </w:rPr>
        <w:t>roundtable</w:t>
      </w:r>
      <w:r w:rsidRPr="00DF57DD">
        <w:rPr>
          <w:rFonts w:cs="Times New Roman"/>
          <w:lang w:val="en-GB"/>
        </w:rPr>
        <w:t xml:space="preserve"> will be </w:t>
      </w:r>
      <w:r w:rsidR="00DF57DD" w:rsidRPr="00DF57DD">
        <w:rPr>
          <w:rFonts w:cs="Times New Roman"/>
          <w:lang w:val="en-GB"/>
        </w:rPr>
        <w:t xml:space="preserve">developed and shared with CZDA for their comments. </w:t>
      </w:r>
    </w:p>
    <w:p w14:paraId="25F84C60" w14:textId="4107E8A4" w:rsidR="00DF57DD" w:rsidRDefault="292FEBD6" w:rsidP="00E926D2">
      <w:pPr>
        <w:spacing w:after="120"/>
        <w:jc w:val="both"/>
        <w:rPr>
          <w:rFonts w:cs="Times New Roman"/>
          <w:lang w:val="en-GB"/>
        </w:rPr>
      </w:pPr>
      <w:r w:rsidRPr="292FEBD6">
        <w:rPr>
          <w:rFonts w:cs="Times New Roman"/>
          <w:lang w:val="en-GB"/>
        </w:rPr>
        <w:t xml:space="preserve">The seminar will take place by the end of October 2019 and will be attended by 1 expert and representative of implementing team in Bosnia and Herzegovina. It will take place either in one of the cities involved or in Sarajevo and will take 2 working days (without travel time). </w:t>
      </w:r>
    </w:p>
    <w:p w14:paraId="4CCDC881" w14:textId="77777777" w:rsidR="00BF52A1" w:rsidRPr="00DF57DD" w:rsidRDefault="292FEBD6" w:rsidP="00E926D2">
      <w:pPr>
        <w:spacing w:after="120"/>
        <w:jc w:val="both"/>
        <w:rPr>
          <w:rFonts w:cs="Times New Roman"/>
          <w:lang w:val="en-GB"/>
        </w:rPr>
      </w:pPr>
      <w:r w:rsidRPr="292FEBD6">
        <w:rPr>
          <w:rFonts w:cs="Times New Roman"/>
          <w:lang w:val="en-GB"/>
        </w:rPr>
        <w:t>The aim will be to share and evaluate the implementation of "micro-projects" supporting good governance, in increasing the efficiency and quality of municipality public administration performance within identified topics, sharing experience with the preparation, implementation and impact of micro-projects, presenting concrete case studies of micro-projects. Representatives of 10 local authorities from Bosnia and Herzegovina will be invited to take part.</w:t>
      </w:r>
    </w:p>
    <w:p w14:paraId="4AD98CCB" w14:textId="7AD7E084" w:rsidR="00DF57DD" w:rsidRDefault="292FEBD6" w:rsidP="00E926D2">
      <w:pPr>
        <w:spacing w:after="120"/>
        <w:jc w:val="both"/>
        <w:rPr>
          <w:rFonts w:cs="Times New Roman"/>
          <w:lang w:val="en-GB"/>
        </w:rPr>
      </w:pPr>
      <w:r w:rsidRPr="292FEBD6">
        <w:rPr>
          <w:rFonts w:cs="Times New Roman"/>
          <w:lang w:val="en-GB"/>
        </w:rPr>
        <w:t xml:space="preserve">At the end of the roundtable, a press conference will be held, at least 10 representatives of different types of media (printed, </w:t>
      </w:r>
      <w:proofErr w:type="spellStart"/>
      <w:r w:rsidRPr="292FEBD6">
        <w:rPr>
          <w:rFonts w:cs="Times New Roman"/>
          <w:lang w:val="en-GB"/>
        </w:rPr>
        <w:t>audiovisual</w:t>
      </w:r>
      <w:proofErr w:type="spellEnd"/>
      <w:r w:rsidRPr="292FEBD6">
        <w:rPr>
          <w:rFonts w:cs="Times New Roman"/>
          <w:lang w:val="en-GB"/>
        </w:rPr>
        <w:t>, online) from both countries will be invited, a press conference will be published in Czech, English, Croatian, Bosnian and Serbian language, including accompanying photos and other information material.</w:t>
      </w:r>
    </w:p>
    <w:p w14:paraId="7DC5F1A0" w14:textId="1871F106" w:rsidR="00DF57DD" w:rsidRDefault="292FEBD6" w:rsidP="00E926D2">
      <w:pPr>
        <w:spacing w:after="120"/>
        <w:jc w:val="both"/>
        <w:rPr>
          <w:rFonts w:cs="Times New Roman"/>
          <w:lang w:val="en-GB"/>
        </w:rPr>
      </w:pPr>
      <w:r w:rsidRPr="292FEBD6">
        <w:rPr>
          <w:rFonts w:cs="Times New Roman"/>
          <w:lang w:val="en-GB"/>
        </w:rPr>
        <w:t>The content of the press release will be consulted with the CZDA and we will ensure there is proper visibility of CZDA.</w:t>
      </w:r>
    </w:p>
    <w:p w14:paraId="16DEB4AB" w14:textId="77777777" w:rsidR="00DF57DD" w:rsidRDefault="00DF57DD" w:rsidP="00E926D2">
      <w:pPr>
        <w:spacing w:after="120"/>
        <w:jc w:val="both"/>
        <w:rPr>
          <w:rFonts w:cs="Times New Roman"/>
          <w:lang w:val="en-GB"/>
        </w:rPr>
      </w:pPr>
    </w:p>
    <w:p w14:paraId="2FBA56F8" w14:textId="15EC051F" w:rsidR="000375D0" w:rsidRPr="00DF57DD" w:rsidRDefault="292FEBD6" w:rsidP="00E926D2">
      <w:pPr>
        <w:spacing w:after="120"/>
        <w:jc w:val="both"/>
        <w:rPr>
          <w:rFonts w:cs="Times New Roman"/>
          <w:b/>
          <w:bCs/>
          <w:smallCaps/>
          <w:sz w:val="28"/>
          <w:szCs w:val="28"/>
          <w:lang w:val="en-GB"/>
        </w:rPr>
      </w:pPr>
      <w:r w:rsidRPr="292FEBD6">
        <w:rPr>
          <w:rFonts w:cs="Times New Roman"/>
          <w:b/>
          <w:bCs/>
          <w:smallCaps/>
          <w:sz w:val="28"/>
          <w:szCs w:val="28"/>
          <w:lang w:val="en-GB"/>
        </w:rPr>
        <w:t>A6 - Expert opinion/Final Report</w:t>
      </w:r>
    </w:p>
    <w:p w14:paraId="04518599" w14:textId="5EAB7B59" w:rsidR="00A01F01" w:rsidRPr="00A01F01" w:rsidRDefault="1B01341A" w:rsidP="00E926D2">
      <w:pPr>
        <w:spacing w:after="120"/>
        <w:jc w:val="both"/>
        <w:rPr>
          <w:rFonts w:cs="Times New Roman"/>
          <w:lang w:val="en-GB"/>
        </w:rPr>
      </w:pPr>
      <w:r w:rsidRPr="1B01341A">
        <w:rPr>
          <w:rFonts w:cs="Times New Roman"/>
          <w:lang w:val="en-GB"/>
        </w:rPr>
        <w:t>At the end of the project, an expert opinion will be elaborated with a minimum of 5 standard pages without annexes in English and sent to the CZDA for approval no later than 15 working days after the seminar in Bosnia and Herzegovina. The CZDA's comments will be incorporated within 3 working days of receipt.</w:t>
      </w:r>
    </w:p>
    <w:p w14:paraId="010016A0" w14:textId="62B7D0F6" w:rsidR="00A01F01" w:rsidRPr="00A01F01" w:rsidRDefault="1B01341A" w:rsidP="00E926D2">
      <w:pPr>
        <w:spacing w:after="120"/>
        <w:jc w:val="both"/>
        <w:rPr>
          <w:rFonts w:cs="Times New Roman"/>
          <w:lang w:val="en-GB"/>
        </w:rPr>
      </w:pPr>
      <w:r w:rsidRPr="1B01341A">
        <w:rPr>
          <w:rFonts w:cs="Times New Roman"/>
          <w:lang w:val="en-GB"/>
        </w:rPr>
        <w:t xml:space="preserve">The expert opinion will include a brief description of the study trip to the Czech Republic and the expert trip to Bosnia and Herzegovina, a summary of the conclusions from the seminar in Bosnia and Herzegovina and an assessment of the preparation, implementation and impact of micro-projects in relation to the needs analysis of municipalities in Bosnia and Herzegovina setting out outputs with their indicators, </w:t>
      </w:r>
      <w:proofErr w:type="spellStart"/>
      <w:r w:rsidRPr="1B01341A">
        <w:rPr>
          <w:rFonts w:cs="Times New Roman"/>
          <w:lang w:val="en-GB"/>
        </w:rPr>
        <w:t>ie</w:t>
      </w:r>
      <w:proofErr w:type="spellEnd"/>
      <w:r w:rsidRPr="1B01341A">
        <w:rPr>
          <w:rFonts w:cs="Times New Roman"/>
          <w:lang w:val="en-GB"/>
        </w:rPr>
        <w:t xml:space="preserve"> their expected results and default data.</w:t>
      </w:r>
    </w:p>
    <w:p w14:paraId="2FF7BDA4" w14:textId="77777777" w:rsidR="000375D0" w:rsidRPr="00E8178D" w:rsidRDefault="00A01F01" w:rsidP="00E926D2">
      <w:pPr>
        <w:spacing w:after="120"/>
        <w:jc w:val="both"/>
        <w:rPr>
          <w:rFonts w:cs="Times New Roman"/>
        </w:rPr>
      </w:pPr>
      <w:r w:rsidRPr="00A01F01">
        <w:rPr>
          <w:rFonts w:cs="Times New Roman"/>
          <w:lang w:val="en-GB"/>
        </w:rPr>
        <w:t xml:space="preserve">Attachment of the expert opinion will be the lists of participants in the study trip to the Czech Republic, </w:t>
      </w:r>
      <w:r>
        <w:rPr>
          <w:rFonts w:cs="Times New Roman"/>
          <w:lang w:val="en-GB"/>
        </w:rPr>
        <w:t>expert</w:t>
      </w:r>
      <w:r w:rsidRPr="00A01F01">
        <w:rPr>
          <w:rFonts w:cs="Times New Roman"/>
          <w:lang w:val="en-GB"/>
        </w:rPr>
        <w:t xml:space="preserve"> trips to Bosnia and Herzegovina and seminars in Bosnia and Herzegovina, ph</w:t>
      </w:r>
      <w:r>
        <w:rPr>
          <w:rFonts w:cs="Times New Roman"/>
          <w:lang w:val="en-GB"/>
        </w:rPr>
        <w:t>otographs and media outputs</w:t>
      </w:r>
      <w:r w:rsidRPr="00A01F01">
        <w:rPr>
          <w:rFonts w:cs="Times New Roman"/>
          <w:lang w:val="en-GB"/>
        </w:rPr>
        <w:t>.</w:t>
      </w:r>
    </w:p>
    <w:p w14:paraId="0AD9C6F4" w14:textId="77777777" w:rsidR="00E8178D" w:rsidRPr="00E8178D" w:rsidRDefault="00E8178D" w:rsidP="00E926D2">
      <w:pPr>
        <w:spacing w:after="120"/>
        <w:jc w:val="both"/>
        <w:rPr>
          <w:rFonts w:cs="Times New Roman"/>
        </w:rPr>
      </w:pPr>
    </w:p>
    <w:p w14:paraId="009E76E2" w14:textId="77777777" w:rsidR="00B72F41" w:rsidRPr="00402FE3" w:rsidRDefault="00B72F41" w:rsidP="00E926D2">
      <w:pPr>
        <w:spacing w:before="120"/>
        <w:jc w:val="both"/>
        <w:rPr>
          <w:rFonts w:cs="Times New Roman"/>
          <w:u w:val="single"/>
          <w:lang w:val="en-US"/>
        </w:rPr>
      </w:pPr>
      <w:r w:rsidRPr="00402FE3">
        <w:rPr>
          <w:rFonts w:cs="Times New Roman"/>
          <w:b/>
          <w:u w:val="single"/>
          <w:lang w:val="en-US"/>
        </w:rPr>
        <w:t>Expected time schedule</w:t>
      </w:r>
      <w:r w:rsidRPr="00402FE3">
        <w:rPr>
          <w:rFonts w:cs="Times New Roman"/>
          <w:u w:val="single"/>
          <w:lang w:val="en-US"/>
        </w:rPr>
        <w:t>:</w:t>
      </w:r>
    </w:p>
    <w:p w14:paraId="7BF0F60F" w14:textId="77777777" w:rsidR="002A249C" w:rsidRDefault="00402FE3" w:rsidP="00E926D2">
      <w:pPr>
        <w:jc w:val="both"/>
        <w:rPr>
          <w:rFonts w:cs="Times New Roman"/>
          <w:lang w:val="en-US"/>
        </w:rPr>
      </w:pPr>
      <w:r>
        <w:rPr>
          <w:rFonts w:cs="Times New Roman"/>
          <w:lang w:val="en-US"/>
        </w:rPr>
        <w:t>Expected t</w:t>
      </w:r>
      <w:r w:rsidR="0081736D" w:rsidRPr="0081736D">
        <w:rPr>
          <w:rFonts w:cs="Times New Roman"/>
          <w:lang w:val="en-US"/>
        </w:rPr>
        <w:t>ime schedule</w:t>
      </w:r>
      <w:r>
        <w:rPr>
          <w:rFonts w:cs="Times New Roman"/>
          <w:lang w:val="en-US"/>
        </w:rPr>
        <w:t xml:space="preserve"> of the activities is described in the table below</w:t>
      </w:r>
    </w:p>
    <w:p w14:paraId="4B1F511A" w14:textId="77777777" w:rsidR="00402FE3" w:rsidRPr="0081736D" w:rsidRDefault="00402FE3" w:rsidP="00E926D2">
      <w:pPr>
        <w:jc w:val="both"/>
        <w:rPr>
          <w:rFonts w:cs="Times New Roman"/>
          <w:lang w:val="en-US"/>
        </w:rPr>
      </w:pPr>
    </w:p>
    <w:tbl>
      <w:tblPr>
        <w:tblStyle w:val="Mkatabulky"/>
        <w:tblW w:w="0" w:type="auto"/>
        <w:tblLook w:val="04A0" w:firstRow="1" w:lastRow="0" w:firstColumn="1" w:lastColumn="0" w:noHBand="0" w:noVBand="1"/>
      </w:tblPr>
      <w:tblGrid>
        <w:gridCol w:w="336"/>
        <w:gridCol w:w="4678"/>
        <w:gridCol w:w="336"/>
        <w:gridCol w:w="425"/>
        <w:gridCol w:w="402"/>
        <w:gridCol w:w="425"/>
        <w:gridCol w:w="425"/>
        <w:gridCol w:w="426"/>
        <w:gridCol w:w="358"/>
        <w:gridCol w:w="456"/>
      </w:tblGrid>
      <w:tr w:rsidR="00402FE3" w14:paraId="75BD4345" w14:textId="77777777" w:rsidTr="00402FE3">
        <w:tc>
          <w:tcPr>
            <w:tcW w:w="279" w:type="dxa"/>
          </w:tcPr>
          <w:p w14:paraId="65F9C3DC" w14:textId="77777777" w:rsidR="00402FE3" w:rsidRDefault="00402FE3" w:rsidP="00E926D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lang w:val="en-US"/>
              </w:rPr>
            </w:pPr>
          </w:p>
        </w:tc>
        <w:tc>
          <w:tcPr>
            <w:tcW w:w="4678" w:type="dxa"/>
          </w:tcPr>
          <w:p w14:paraId="5023141B" w14:textId="77777777" w:rsidR="00402FE3" w:rsidRDefault="00402FE3" w:rsidP="00E926D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lang w:val="en-US"/>
              </w:rPr>
            </w:pPr>
          </w:p>
        </w:tc>
        <w:tc>
          <w:tcPr>
            <w:tcW w:w="336" w:type="dxa"/>
          </w:tcPr>
          <w:p w14:paraId="5FCD5EC4" w14:textId="77777777" w:rsidR="00402FE3" w:rsidRDefault="00402FE3" w:rsidP="00E926D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lang w:val="en-US"/>
              </w:rPr>
            </w:pPr>
            <w:r>
              <w:rPr>
                <w:rFonts w:cs="Times New Roman"/>
                <w:lang w:val="en-US"/>
              </w:rPr>
              <w:t>3</w:t>
            </w:r>
          </w:p>
        </w:tc>
        <w:tc>
          <w:tcPr>
            <w:tcW w:w="425" w:type="dxa"/>
          </w:tcPr>
          <w:p w14:paraId="2598DEE6" w14:textId="77777777" w:rsidR="00402FE3" w:rsidRDefault="00402FE3" w:rsidP="00E926D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lang w:val="en-US"/>
              </w:rPr>
            </w:pPr>
            <w:r>
              <w:rPr>
                <w:rFonts w:cs="Times New Roman"/>
                <w:lang w:val="en-US"/>
              </w:rPr>
              <w:t>4</w:t>
            </w:r>
          </w:p>
        </w:tc>
        <w:tc>
          <w:tcPr>
            <w:tcW w:w="402" w:type="dxa"/>
          </w:tcPr>
          <w:p w14:paraId="78941E47" w14:textId="77777777" w:rsidR="00402FE3" w:rsidRDefault="00402FE3" w:rsidP="00E926D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lang w:val="en-US"/>
              </w:rPr>
            </w:pPr>
            <w:r>
              <w:rPr>
                <w:rFonts w:cs="Times New Roman"/>
                <w:lang w:val="en-US"/>
              </w:rPr>
              <w:t>5</w:t>
            </w:r>
          </w:p>
        </w:tc>
        <w:tc>
          <w:tcPr>
            <w:tcW w:w="425" w:type="dxa"/>
          </w:tcPr>
          <w:p w14:paraId="29B4EA11" w14:textId="77777777" w:rsidR="00402FE3" w:rsidRDefault="00402FE3" w:rsidP="00E926D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lang w:val="en-US"/>
              </w:rPr>
            </w:pPr>
            <w:r>
              <w:rPr>
                <w:rFonts w:cs="Times New Roman"/>
                <w:lang w:val="en-US"/>
              </w:rPr>
              <w:t>6</w:t>
            </w:r>
          </w:p>
        </w:tc>
        <w:tc>
          <w:tcPr>
            <w:tcW w:w="425" w:type="dxa"/>
          </w:tcPr>
          <w:p w14:paraId="75697EEC" w14:textId="77777777" w:rsidR="00402FE3" w:rsidRDefault="00402FE3" w:rsidP="00E926D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lang w:val="en-US"/>
              </w:rPr>
            </w:pPr>
            <w:r>
              <w:rPr>
                <w:rFonts w:cs="Times New Roman"/>
                <w:lang w:val="en-US"/>
              </w:rPr>
              <w:t>7</w:t>
            </w:r>
          </w:p>
        </w:tc>
        <w:tc>
          <w:tcPr>
            <w:tcW w:w="426" w:type="dxa"/>
          </w:tcPr>
          <w:p w14:paraId="44B0A208" w14:textId="77777777" w:rsidR="00402FE3" w:rsidRDefault="00402FE3" w:rsidP="00E926D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lang w:val="en-US"/>
              </w:rPr>
            </w:pPr>
            <w:r>
              <w:rPr>
                <w:rFonts w:cs="Times New Roman"/>
                <w:lang w:val="en-US"/>
              </w:rPr>
              <w:t>8</w:t>
            </w:r>
          </w:p>
        </w:tc>
        <w:tc>
          <w:tcPr>
            <w:tcW w:w="358" w:type="dxa"/>
          </w:tcPr>
          <w:p w14:paraId="2B2B7304" w14:textId="77777777" w:rsidR="00402FE3" w:rsidRDefault="00402FE3" w:rsidP="00E926D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lang w:val="en-US"/>
              </w:rPr>
            </w:pPr>
            <w:r>
              <w:rPr>
                <w:rFonts w:cs="Times New Roman"/>
                <w:lang w:val="en-US"/>
              </w:rPr>
              <w:t>9</w:t>
            </w:r>
          </w:p>
        </w:tc>
        <w:tc>
          <w:tcPr>
            <w:tcW w:w="456" w:type="dxa"/>
          </w:tcPr>
          <w:p w14:paraId="5D369756" w14:textId="77777777" w:rsidR="00402FE3" w:rsidRDefault="00402FE3" w:rsidP="00E926D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lang w:val="en-US"/>
              </w:rPr>
            </w:pPr>
            <w:r>
              <w:rPr>
                <w:rFonts w:cs="Times New Roman"/>
                <w:lang w:val="en-US"/>
              </w:rPr>
              <w:t>10</w:t>
            </w:r>
          </w:p>
        </w:tc>
      </w:tr>
      <w:tr w:rsidR="00402FE3" w14:paraId="0633F518" w14:textId="77777777" w:rsidTr="00402FE3">
        <w:tc>
          <w:tcPr>
            <w:tcW w:w="279" w:type="dxa"/>
          </w:tcPr>
          <w:p w14:paraId="649841BE" w14:textId="77777777" w:rsidR="00402FE3" w:rsidRDefault="00402FE3" w:rsidP="00E926D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lang w:val="en-US"/>
              </w:rPr>
            </w:pPr>
            <w:r>
              <w:rPr>
                <w:rFonts w:cs="Times New Roman"/>
                <w:lang w:val="en-US"/>
              </w:rPr>
              <w:t>1</w:t>
            </w:r>
          </w:p>
        </w:tc>
        <w:tc>
          <w:tcPr>
            <w:tcW w:w="4678" w:type="dxa"/>
          </w:tcPr>
          <w:p w14:paraId="247E42D0" w14:textId="77777777" w:rsidR="00402FE3" w:rsidRDefault="00402FE3" w:rsidP="00E926D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lang w:val="en-US"/>
              </w:rPr>
            </w:pPr>
            <w:r>
              <w:rPr>
                <w:rFonts w:cs="Times New Roman"/>
                <w:lang w:val="en-US"/>
              </w:rPr>
              <w:t>Context analyses of the municipalities involved</w:t>
            </w:r>
          </w:p>
        </w:tc>
        <w:tc>
          <w:tcPr>
            <w:tcW w:w="336" w:type="dxa"/>
          </w:tcPr>
          <w:p w14:paraId="28C9ECA3" w14:textId="77777777" w:rsidR="00402FE3" w:rsidRDefault="00402FE3" w:rsidP="00E926D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lang w:val="en-US"/>
              </w:rPr>
            </w:pPr>
            <w:r>
              <w:rPr>
                <w:rFonts w:cs="Times New Roman"/>
                <w:lang w:val="en-US"/>
              </w:rPr>
              <w:t>x</w:t>
            </w:r>
          </w:p>
        </w:tc>
        <w:tc>
          <w:tcPr>
            <w:tcW w:w="425" w:type="dxa"/>
          </w:tcPr>
          <w:p w14:paraId="05E66662" w14:textId="77777777" w:rsidR="00402FE3" w:rsidRDefault="00402FE3" w:rsidP="00E926D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lang w:val="en-US"/>
              </w:rPr>
            </w:pPr>
            <w:r>
              <w:rPr>
                <w:rFonts w:cs="Times New Roman"/>
                <w:lang w:val="en-US"/>
              </w:rPr>
              <w:t>x</w:t>
            </w:r>
          </w:p>
        </w:tc>
        <w:tc>
          <w:tcPr>
            <w:tcW w:w="402" w:type="dxa"/>
          </w:tcPr>
          <w:p w14:paraId="1F3B1409" w14:textId="77777777" w:rsidR="00402FE3" w:rsidRDefault="00402FE3" w:rsidP="00E926D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lang w:val="en-US"/>
              </w:rPr>
            </w:pPr>
          </w:p>
        </w:tc>
        <w:tc>
          <w:tcPr>
            <w:tcW w:w="425" w:type="dxa"/>
          </w:tcPr>
          <w:p w14:paraId="562C75D1" w14:textId="77777777" w:rsidR="00402FE3" w:rsidRDefault="00402FE3" w:rsidP="00E926D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lang w:val="en-US"/>
              </w:rPr>
            </w:pPr>
          </w:p>
        </w:tc>
        <w:tc>
          <w:tcPr>
            <w:tcW w:w="425" w:type="dxa"/>
          </w:tcPr>
          <w:p w14:paraId="664355AD" w14:textId="77777777" w:rsidR="00402FE3" w:rsidRDefault="00402FE3" w:rsidP="00E926D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lang w:val="en-US"/>
              </w:rPr>
            </w:pPr>
          </w:p>
        </w:tc>
        <w:tc>
          <w:tcPr>
            <w:tcW w:w="426" w:type="dxa"/>
          </w:tcPr>
          <w:p w14:paraId="1A965116" w14:textId="77777777" w:rsidR="00402FE3" w:rsidRDefault="00402FE3" w:rsidP="00E926D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lang w:val="en-US"/>
              </w:rPr>
            </w:pPr>
          </w:p>
        </w:tc>
        <w:tc>
          <w:tcPr>
            <w:tcW w:w="358" w:type="dxa"/>
          </w:tcPr>
          <w:p w14:paraId="7DF4E37C" w14:textId="77777777" w:rsidR="00402FE3" w:rsidRDefault="00402FE3" w:rsidP="00E926D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lang w:val="en-US"/>
              </w:rPr>
            </w:pPr>
          </w:p>
        </w:tc>
        <w:tc>
          <w:tcPr>
            <w:tcW w:w="456" w:type="dxa"/>
          </w:tcPr>
          <w:p w14:paraId="44FB30F8" w14:textId="77777777" w:rsidR="00402FE3" w:rsidRDefault="00402FE3" w:rsidP="00E926D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lang w:val="en-US"/>
              </w:rPr>
            </w:pPr>
          </w:p>
        </w:tc>
      </w:tr>
      <w:tr w:rsidR="00402FE3" w14:paraId="6B075E2A" w14:textId="77777777" w:rsidTr="00402FE3">
        <w:tc>
          <w:tcPr>
            <w:tcW w:w="279" w:type="dxa"/>
          </w:tcPr>
          <w:p w14:paraId="18F999B5" w14:textId="77777777" w:rsidR="00402FE3" w:rsidRDefault="00402FE3" w:rsidP="00E926D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lang w:val="en-US"/>
              </w:rPr>
            </w:pPr>
            <w:r>
              <w:rPr>
                <w:rFonts w:cs="Times New Roman"/>
                <w:lang w:val="en-US"/>
              </w:rPr>
              <w:t>2</w:t>
            </w:r>
          </w:p>
        </w:tc>
        <w:tc>
          <w:tcPr>
            <w:tcW w:w="4678" w:type="dxa"/>
          </w:tcPr>
          <w:p w14:paraId="1340F7F9" w14:textId="77777777" w:rsidR="00402FE3" w:rsidRDefault="00402FE3" w:rsidP="00E926D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lang w:val="en-US"/>
              </w:rPr>
            </w:pPr>
            <w:r>
              <w:rPr>
                <w:rFonts w:cs="Times New Roman"/>
                <w:lang w:val="en-US"/>
              </w:rPr>
              <w:t>Project launching and initial expert visit</w:t>
            </w:r>
          </w:p>
        </w:tc>
        <w:tc>
          <w:tcPr>
            <w:tcW w:w="336" w:type="dxa"/>
          </w:tcPr>
          <w:p w14:paraId="1DA6542E" w14:textId="77777777" w:rsidR="00402FE3" w:rsidRDefault="00402FE3" w:rsidP="00E926D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lang w:val="en-US"/>
              </w:rPr>
            </w:pPr>
          </w:p>
        </w:tc>
        <w:tc>
          <w:tcPr>
            <w:tcW w:w="425" w:type="dxa"/>
          </w:tcPr>
          <w:p w14:paraId="43297084" w14:textId="77777777" w:rsidR="00402FE3" w:rsidRDefault="00B95EC4" w:rsidP="00E926D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lang w:val="en-US"/>
              </w:rPr>
            </w:pPr>
            <w:r>
              <w:rPr>
                <w:rFonts w:cs="Times New Roman"/>
                <w:lang w:val="en-US"/>
              </w:rPr>
              <w:t>x</w:t>
            </w:r>
          </w:p>
        </w:tc>
        <w:tc>
          <w:tcPr>
            <w:tcW w:w="402" w:type="dxa"/>
          </w:tcPr>
          <w:p w14:paraId="43BF0DDE" w14:textId="77777777" w:rsidR="00402FE3" w:rsidRDefault="00B95EC4" w:rsidP="00E926D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lang w:val="en-US"/>
              </w:rPr>
            </w:pPr>
            <w:r>
              <w:rPr>
                <w:rFonts w:cs="Times New Roman"/>
                <w:lang w:val="en-US"/>
              </w:rPr>
              <w:t>x</w:t>
            </w:r>
          </w:p>
        </w:tc>
        <w:tc>
          <w:tcPr>
            <w:tcW w:w="425" w:type="dxa"/>
          </w:tcPr>
          <w:p w14:paraId="3041E394" w14:textId="77777777" w:rsidR="00402FE3" w:rsidRDefault="00402FE3" w:rsidP="00E926D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lang w:val="en-US"/>
              </w:rPr>
            </w:pPr>
          </w:p>
        </w:tc>
        <w:tc>
          <w:tcPr>
            <w:tcW w:w="425" w:type="dxa"/>
          </w:tcPr>
          <w:p w14:paraId="722B00AE" w14:textId="77777777" w:rsidR="00402FE3" w:rsidRDefault="00402FE3" w:rsidP="00E926D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lang w:val="en-US"/>
              </w:rPr>
            </w:pPr>
          </w:p>
        </w:tc>
        <w:tc>
          <w:tcPr>
            <w:tcW w:w="426" w:type="dxa"/>
          </w:tcPr>
          <w:p w14:paraId="42C6D796" w14:textId="77777777" w:rsidR="00402FE3" w:rsidRDefault="00402FE3" w:rsidP="00E926D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lang w:val="en-US"/>
              </w:rPr>
            </w:pPr>
          </w:p>
        </w:tc>
        <w:tc>
          <w:tcPr>
            <w:tcW w:w="358" w:type="dxa"/>
          </w:tcPr>
          <w:p w14:paraId="6E1831B3" w14:textId="77777777" w:rsidR="00402FE3" w:rsidRDefault="00402FE3" w:rsidP="00E926D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lang w:val="en-US"/>
              </w:rPr>
            </w:pPr>
          </w:p>
        </w:tc>
        <w:tc>
          <w:tcPr>
            <w:tcW w:w="456" w:type="dxa"/>
          </w:tcPr>
          <w:p w14:paraId="54E11D2A" w14:textId="77777777" w:rsidR="00402FE3" w:rsidRDefault="00402FE3" w:rsidP="00E926D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lang w:val="en-US"/>
              </w:rPr>
            </w:pPr>
          </w:p>
        </w:tc>
      </w:tr>
      <w:tr w:rsidR="00402FE3" w14:paraId="3A7429F6" w14:textId="77777777" w:rsidTr="00402FE3">
        <w:tc>
          <w:tcPr>
            <w:tcW w:w="279" w:type="dxa"/>
          </w:tcPr>
          <w:p w14:paraId="0B778152" w14:textId="77777777" w:rsidR="00402FE3" w:rsidRDefault="00402FE3" w:rsidP="00E926D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lang w:val="en-US"/>
              </w:rPr>
            </w:pPr>
            <w:r>
              <w:rPr>
                <w:rFonts w:cs="Times New Roman"/>
                <w:lang w:val="en-US"/>
              </w:rPr>
              <w:t>3</w:t>
            </w:r>
          </w:p>
        </w:tc>
        <w:tc>
          <w:tcPr>
            <w:tcW w:w="4678" w:type="dxa"/>
          </w:tcPr>
          <w:p w14:paraId="466D25AD" w14:textId="77777777" w:rsidR="00402FE3" w:rsidRDefault="00402FE3" w:rsidP="00E926D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lang w:val="en-US"/>
              </w:rPr>
            </w:pPr>
            <w:r>
              <w:rPr>
                <w:rFonts w:cs="Times New Roman"/>
                <w:lang w:val="en-US"/>
              </w:rPr>
              <w:t>Study visit to Czech Republic</w:t>
            </w:r>
          </w:p>
        </w:tc>
        <w:tc>
          <w:tcPr>
            <w:tcW w:w="336" w:type="dxa"/>
          </w:tcPr>
          <w:p w14:paraId="31126E5D" w14:textId="77777777" w:rsidR="00402FE3" w:rsidRDefault="00402FE3" w:rsidP="00E926D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lang w:val="en-US"/>
              </w:rPr>
            </w:pPr>
          </w:p>
        </w:tc>
        <w:tc>
          <w:tcPr>
            <w:tcW w:w="425" w:type="dxa"/>
          </w:tcPr>
          <w:p w14:paraId="2DE403A5" w14:textId="77777777" w:rsidR="00402FE3" w:rsidRDefault="00402FE3" w:rsidP="00E926D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lang w:val="en-US"/>
              </w:rPr>
            </w:pPr>
          </w:p>
        </w:tc>
        <w:tc>
          <w:tcPr>
            <w:tcW w:w="402" w:type="dxa"/>
          </w:tcPr>
          <w:p w14:paraId="7BA43DEA" w14:textId="77777777" w:rsidR="00402FE3" w:rsidRDefault="00B95EC4" w:rsidP="00E926D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lang w:val="en-US"/>
              </w:rPr>
            </w:pPr>
            <w:r>
              <w:rPr>
                <w:rFonts w:cs="Times New Roman"/>
                <w:lang w:val="en-US"/>
              </w:rPr>
              <w:t>x</w:t>
            </w:r>
          </w:p>
        </w:tc>
        <w:tc>
          <w:tcPr>
            <w:tcW w:w="425" w:type="dxa"/>
          </w:tcPr>
          <w:p w14:paraId="61FBD35E" w14:textId="77777777" w:rsidR="00402FE3" w:rsidRDefault="00B95EC4" w:rsidP="00E926D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lang w:val="en-US"/>
              </w:rPr>
            </w:pPr>
            <w:r>
              <w:rPr>
                <w:rFonts w:cs="Times New Roman"/>
                <w:lang w:val="en-US"/>
              </w:rPr>
              <w:t>x</w:t>
            </w:r>
          </w:p>
        </w:tc>
        <w:tc>
          <w:tcPr>
            <w:tcW w:w="425" w:type="dxa"/>
          </w:tcPr>
          <w:p w14:paraId="79186DCF" w14:textId="77777777" w:rsidR="00402FE3" w:rsidRDefault="00B95EC4" w:rsidP="00E926D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lang w:val="en-US"/>
              </w:rPr>
            </w:pPr>
            <w:r>
              <w:rPr>
                <w:rFonts w:cs="Times New Roman"/>
                <w:lang w:val="en-US"/>
              </w:rPr>
              <w:t>x</w:t>
            </w:r>
          </w:p>
        </w:tc>
        <w:tc>
          <w:tcPr>
            <w:tcW w:w="426" w:type="dxa"/>
          </w:tcPr>
          <w:p w14:paraId="62431CDC" w14:textId="77777777" w:rsidR="00402FE3" w:rsidRDefault="00402FE3" w:rsidP="00E926D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lang w:val="en-US"/>
              </w:rPr>
            </w:pPr>
          </w:p>
        </w:tc>
        <w:tc>
          <w:tcPr>
            <w:tcW w:w="358" w:type="dxa"/>
          </w:tcPr>
          <w:p w14:paraId="49E398E2" w14:textId="77777777" w:rsidR="00402FE3" w:rsidRDefault="00402FE3" w:rsidP="00E926D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lang w:val="en-US"/>
              </w:rPr>
            </w:pPr>
          </w:p>
        </w:tc>
        <w:tc>
          <w:tcPr>
            <w:tcW w:w="456" w:type="dxa"/>
          </w:tcPr>
          <w:p w14:paraId="16287F21" w14:textId="77777777" w:rsidR="00402FE3" w:rsidRDefault="00402FE3" w:rsidP="00E926D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lang w:val="en-US"/>
              </w:rPr>
            </w:pPr>
          </w:p>
        </w:tc>
      </w:tr>
      <w:tr w:rsidR="00402FE3" w14:paraId="63CD71A2" w14:textId="77777777" w:rsidTr="00402FE3">
        <w:tc>
          <w:tcPr>
            <w:tcW w:w="279" w:type="dxa"/>
          </w:tcPr>
          <w:p w14:paraId="279935FF" w14:textId="77777777" w:rsidR="00402FE3" w:rsidRDefault="00402FE3" w:rsidP="00E926D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lang w:val="en-US"/>
              </w:rPr>
            </w:pPr>
            <w:r>
              <w:rPr>
                <w:rFonts w:cs="Times New Roman"/>
                <w:lang w:val="en-US"/>
              </w:rPr>
              <w:t>4</w:t>
            </w:r>
          </w:p>
        </w:tc>
        <w:tc>
          <w:tcPr>
            <w:tcW w:w="4678" w:type="dxa"/>
          </w:tcPr>
          <w:p w14:paraId="566B4BE9" w14:textId="77777777" w:rsidR="00402FE3" w:rsidRDefault="00402FE3" w:rsidP="00E926D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lang w:val="en-US"/>
              </w:rPr>
            </w:pPr>
            <w:r>
              <w:rPr>
                <w:rFonts w:cs="Times New Roman"/>
                <w:lang w:val="en-US"/>
              </w:rPr>
              <w:t>Expert visit to Bosnia and Herzegovina</w:t>
            </w:r>
          </w:p>
        </w:tc>
        <w:tc>
          <w:tcPr>
            <w:tcW w:w="336" w:type="dxa"/>
          </w:tcPr>
          <w:p w14:paraId="5BE93A62" w14:textId="77777777" w:rsidR="00402FE3" w:rsidRDefault="00402FE3" w:rsidP="00E926D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lang w:val="en-US"/>
              </w:rPr>
            </w:pPr>
          </w:p>
        </w:tc>
        <w:tc>
          <w:tcPr>
            <w:tcW w:w="425" w:type="dxa"/>
          </w:tcPr>
          <w:p w14:paraId="384BA73E" w14:textId="77777777" w:rsidR="00402FE3" w:rsidRDefault="00402FE3" w:rsidP="00E926D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lang w:val="en-US"/>
              </w:rPr>
            </w:pPr>
          </w:p>
        </w:tc>
        <w:tc>
          <w:tcPr>
            <w:tcW w:w="402" w:type="dxa"/>
          </w:tcPr>
          <w:p w14:paraId="34B3F2EB" w14:textId="77777777" w:rsidR="00402FE3" w:rsidRDefault="00402FE3" w:rsidP="00E926D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lang w:val="en-US"/>
              </w:rPr>
            </w:pPr>
          </w:p>
        </w:tc>
        <w:tc>
          <w:tcPr>
            <w:tcW w:w="425" w:type="dxa"/>
          </w:tcPr>
          <w:p w14:paraId="7D34F5C7" w14:textId="77777777" w:rsidR="00402FE3" w:rsidRDefault="00402FE3" w:rsidP="00E926D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lang w:val="en-US"/>
              </w:rPr>
            </w:pPr>
          </w:p>
        </w:tc>
        <w:tc>
          <w:tcPr>
            <w:tcW w:w="425" w:type="dxa"/>
          </w:tcPr>
          <w:p w14:paraId="2476C52A" w14:textId="77777777" w:rsidR="00402FE3" w:rsidRDefault="00B95EC4" w:rsidP="00E926D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lang w:val="en-US"/>
              </w:rPr>
            </w:pPr>
            <w:r>
              <w:rPr>
                <w:rFonts w:cs="Times New Roman"/>
                <w:lang w:val="en-US"/>
              </w:rPr>
              <w:t>x</w:t>
            </w:r>
          </w:p>
        </w:tc>
        <w:tc>
          <w:tcPr>
            <w:tcW w:w="426" w:type="dxa"/>
          </w:tcPr>
          <w:p w14:paraId="38E324A0" w14:textId="77777777" w:rsidR="00402FE3" w:rsidRDefault="00B95EC4" w:rsidP="00E926D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lang w:val="en-US"/>
              </w:rPr>
            </w:pPr>
            <w:r>
              <w:rPr>
                <w:rFonts w:cs="Times New Roman"/>
                <w:lang w:val="en-US"/>
              </w:rPr>
              <w:t>x</w:t>
            </w:r>
          </w:p>
        </w:tc>
        <w:tc>
          <w:tcPr>
            <w:tcW w:w="358" w:type="dxa"/>
          </w:tcPr>
          <w:p w14:paraId="7817EA0E" w14:textId="77777777" w:rsidR="00402FE3" w:rsidRDefault="00B95EC4" w:rsidP="00E926D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lang w:val="en-US"/>
              </w:rPr>
            </w:pPr>
            <w:r>
              <w:rPr>
                <w:rFonts w:cs="Times New Roman"/>
                <w:lang w:val="en-US"/>
              </w:rPr>
              <w:t>x</w:t>
            </w:r>
          </w:p>
        </w:tc>
        <w:tc>
          <w:tcPr>
            <w:tcW w:w="456" w:type="dxa"/>
          </w:tcPr>
          <w:p w14:paraId="0B4020A7" w14:textId="77777777" w:rsidR="00402FE3" w:rsidRDefault="00402FE3" w:rsidP="00E926D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lang w:val="en-US"/>
              </w:rPr>
            </w:pPr>
          </w:p>
        </w:tc>
      </w:tr>
      <w:tr w:rsidR="00402FE3" w14:paraId="7B9B9A9B" w14:textId="77777777" w:rsidTr="00402FE3">
        <w:tc>
          <w:tcPr>
            <w:tcW w:w="279" w:type="dxa"/>
          </w:tcPr>
          <w:p w14:paraId="44240AAE" w14:textId="77777777" w:rsidR="00402FE3" w:rsidRDefault="00402FE3" w:rsidP="00E926D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lang w:val="en-US"/>
              </w:rPr>
            </w:pPr>
            <w:r>
              <w:rPr>
                <w:rFonts w:cs="Times New Roman"/>
                <w:lang w:val="en-US"/>
              </w:rPr>
              <w:t>5</w:t>
            </w:r>
          </w:p>
        </w:tc>
        <w:tc>
          <w:tcPr>
            <w:tcW w:w="4678" w:type="dxa"/>
          </w:tcPr>
          <w:p w14:paraId="14557D15" w14:textId="77777777" w:rsidR="00402FE3" w:rsidRDefault="00402FE3" w:rsidP="00E926D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lang w:val="en-US"/>
              </w:rPr>
            </w:pPr>
            <w:r>
              <w:rPr>
                <w:rFonts w:cs="Times New Roman"/>
                <w:lang w:val="en-US"/>
              </w:rPr>
              <w:t xml:space="preserve">Final Roundtable for representatives of municipalities in </w:t>
            </w:r>
            <w:proofErr w:type="spellStart"/>
            <w:r>
              <w:rPr>
                <w:rFonts w:cs="Times New Roman"/>
                <w:lang w:val="en-US"/>
              </w:rPr>
              <w:t>BiH</w:t>
            </w:r>
            <w:proofErr w:type="spellEnd"/>
          </w:p>
        </w:tc>
        <w:tc>
          <w:tcPr>
            <w:tcW w:w="336" w:type="dxa"/>
          </w:tcPr>
          <w:p w14:paraId="1D7B270A" w14:textId="77777777" w:rsidR="00402FE3" w:rsidRDefault="00402FE3" w:rsidP="00E926D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lang w:val="en-US"/>
              </w:rPr>
            </w:pPr>
          </w:p>
        </w:tc>
        <w:tc>
          <w:tcPr>
            <w:tcW w:w="425" w:type="dxa"/>
          </w:tcPr>
          <w:p w14:paraId="4F904CB7" w14:textId="77777777" w:rsidR="00402FE3" w:rsidRDefault="00402FE3" w:rsidP="00E926D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lang w:val="en-US"/>
              </w:rPr>
            </w:pPr>
          </w:p>
        </w:tc>
        <w:tc>
          <w:tcPr>
            <w:tcW w:w="402" w:type="dxa"/>
          </w:tcPr>
          <w:p w14:paraId="06971CD3" w14:textId="77777777" w:rsidR="00402FE3" w:rsidRDefault="00402FE3" w:rsidP="00E926D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lang w:val="en-US"/>
              </w:rPr>
            </w:pPr>
          </w:p>
        </w:tc>
        <w:tc>
          <w:tcPr>
            <w:tcW w:w="425" w:type="dxa"/>
          </w:tcPr>
          <w:p w14:paraId="2A1F701D" w14:textId="77777777" w:rsidR="00402FE3" w:rsidRDefault="00402FE3" w:rsidP="00E926D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lang w:val="en-US"/>
              </w:rPr>
            </w:pPr>
          </w:p>
        </w:tc>
        <w:tc>
          <w:tcPr>
            <w:tcW w:w="425" w:type="dxa"/>
          </w:tcPr>
          <w:p w14:paraId="03EFCA41" w14:textId="77777777" w:rsidR="00402FE3" w:rsidRDefault="00402FE3" w:rsidP="00E926D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lang w:val="en-US"/>
              </w:rPr>
            </w:pPr>
          </w:p>
        </w:tc>
        <w:tc>
          <w:tcPr>
            <w:tcW w:w="426" w:type="dxa"/>
          </w:tcPr>
          <w:p w14:paraId="5F96A722" w14:textId="77777777" w:rsidR="00402FE3" w:rsidRDefault="00402FE3" w:rsidP="00E926D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lang w:val="en-US"/>
              </w:rPr>
            </w:pPr>
          </w:p>
        </w:tc>
        <w:tc>
          <w:tcPr>
            <w:tcW w:w="358" w:type="dxa"/>
          </w:tcPr>
          <w:p w14:paraId="060E7EBC" w14:textId="77777777" w:rsidR="00402FE3" w:rsidRDefault="00B95EC4" w:rsidP="00E926D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lang w:val="en-US"/>
              </w:rPr>
            </w:pPr>
            <w:r>
              <w:rPr>
                <w:rFonts w:cs="Times New Roman"/>
                <w:lang w:val="en-US"/>
              </w:rPr>
              <w:t>x</w:t>
            </w:r>
          </w:p>
        </w:tc>
        <w:tc>
          <w:tcPr>
            <w:tcW w:w="456" w:type="dxa"/>
          </w:tcPr>
          <w:p w14:paraId="5B95CD12" w14:textId="77777777" w:rsidR="00402FE3" w:rsidRDefault="00402FE3" w:rsidP="00E926D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lang w:val="en-US"/>
              </w:rPr>
            </w:pPr>
          </w:p>
        </w:tc>
      </w:tr>
      <w:tr w:rsidR="00402FE3" w14:paraId="4B5C75E8" w14:textId="77777777" w:rsidTr="00402FE3">
        <w:tc>
          <w:tcPr>
            <w:tcW w:w="279" w:type="dxa"/>
          </w:tcPr>
          <w:p w14:paraId="1B87E3DE" w14:textId="77777777" w:rsidR="00402FE3" w:rsidRDefault="00402FE3" w:rsidP="00E926D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lang w:val="en-US"/>
              </w:rPr>
            </w:pPr>
            <w:r>
              <w:rPr>
                <w:rFonts w:cs="Times New Roman"/>
                <w:lang w:val="en-US"/>
              </w:rPr>
              <w:t>6</w:t>
            </w:r>
          </w:p>
        </w:tc>
        <w:tc>
          <w:tcPr>
            <w:tcW w:w="4678" w:type="dxa"/>
          </w:tcPr>
          <w:p w14:paraId="45FA6C75" w14:textId="77777777" w:rsidR="00402FE3" w:rsidRDefault="00402FE3" w:rsidP="00E926D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lang w:val="en-US"/>
              </w:rPr>
            </w:pPr>
            <w:r>
              <w:rPr>
                <w:rFonts w:cs="Times New Roman"/>
                <w:lang w:val="en-US"/>
              </w:rPr>
              <w:t>Expert opinion</w:t>
            </w:r>
          </w:p>
        </w:tc>
        <w:tc>
          <w:tcPr>
            <w:tcW w:w="336" w:type="dxa"/>
          </w:tcPr>
          <w:p w14:paraId="100C5B58" w14:textId="77777777" w:rsidR="00402FE3" w:rsidRDefault="00B95EC4" w:rsidP="00E926D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lang w:val="en-US"/>
              </w:rPr>
            </w:pPr>
            <w:r>
              <w:rPr>
                <w:rFonts w:cs="Times New Roman"/>
                <w:lang w:val="en-US"/>
              </w:rPr>
              <w:t xml:space="preserve"> </w:t>
            </w:r>
          </w:p>
        </w:tc>
        <w:tc>
          <w:tcPr>
            <w:tcW w:w="425" w:type="dxa"/>
          </w:tcPr>
          <w:p w14:paraId="5220BBB2" w14:textId="77777777" w:rsidR="00402FE3" w:rsidRDefault="00402FE3" w:rsidP="00E926D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lang w:val="en-US"/>
              </w:rPr>
            </w:pPr>
          </w:p>
        </w:tc>
        <w:tc>
          <w:tcPr>
            <w:tcW w:w="402" w:type="dxa"/>
          </w:tcPr>
          <w:p w14:paraId="12F40E89" w14:textId="77777777" w:rsidR="00402FE3" w:rsidRDefault="00B95EC4" w:rsidP="00E926D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lang w:val="en-US"/>
              </w:rPr>
            </w:pPr>
            <w:r>
              <w:rPr>
                <w:rFonts w:cs="Times New Roman"/>
                <w:lang w:val="en-US"/>
              </w:rPr>
              <w:t xml:space="preserve"> </w:t>
            </w:r>
          </w:p>
        </w:tc>
        <w:tc>
          <w:tcPr>
            <w:tcW w:w="425" w:type="dxa"/>
          </w:tcPr>
          <w:p w14:paraId="13CB595B" w14:textId="77777777" w:rsidR="00402FE3" w:rsidRDefault="00402FE3" w:rsidP="00E926D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lang w:val="en-US"/>
              </w:rPr>
            </w:pPr>
          </w:p>
        </w:tc>
        <w:tc>
          <w:tcPr>
            <w:tcW w:w="425" w:type="dxa"/>
          </w:tcPr>
          <w:p w14:paraId="608DEACE" w14:textId="77777777" w:rsidR="00402FE3" w:rsidRDefault="00B95EC4" w:rsidP="00E926D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lang w:val="en-US"/>
              </w:rPr>
            </w:pPr>
            <w:r>
              <w:rPr>
                <w:rFonts w:cs="Times New Roman"/>
                <w:lang w:val="en-US"/>
              </w:rPr>
              <w:t xml:space="preserve"> </w:t>
            </w:r>
          </w:p>
        </w:tc>
        <w:tc>
          <w:tcPr>
            <w:tcW w:w="426" w:type="dxa"/>
          </w:tcPr>
          <w:p w14:paraId="2BAC6FC9" w14:textId="77777777" w:rsidR="00402FE3" w:rsidRDefault="00B95EC4" w:rsidP="00E926D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lang w:val="en-US"/>
              </w:rPr>
            </w:pPr>
            <w:r>
              <w:rPr>
                <w:rFonts w:cs="Times New Roman"/>
                <w:lang w:val="en-US"/>
              </w:rPr>
              <w:t xml:space="preserve"> </w:t>
            </w:r>
          </w:p>
        </w:tc>
        <w:tc>
          <w:tcPr>
            <w:tcW w:w="358" w:type="dxa"/>
          </w:tcPr>
          <w:p w14:paraId="6D9C8D39" w14:textId="77777777" w:rsidR="00402FE3" w:rsidRDefault="00402FE3" w:rsidP="00E926D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lang w:val="en-US"/>
              </w:rPr>
            </w:pPr>
          </w:p>
        </w:tc>
        <w:tc>
          <w:tcPr>
            <w:tcW w:w="456" w:type="dxa"/>
          </w:tcPr>
          <w:p w14:paraId="6D4A8B87" w14:textId="77777777" w:rsidR="00402FE3" w:rsidRDefault="00B95EC4" w:rsidP="00E926D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lang w:val="en-US"/>
              </w:rPr>
            </w:pPr>
            <w:r>
              <w:rPr>
                <w:rFonts w:cs="Times New Roman"/>
                <w:lang w:val="en-US"/>
              </w:rPr>
              <w:t>x</w:t>
            </w:r>
          </w:p>
        </w:tc>
      </w:tr>
    </w:tbl>
    <w:p w14:paraId="675E05EE" w14:textId="77777777" w:rsidR="009B0B10" w:rsidRPr="0081736D" w:rsidRDefault="009B0B10" w:rsidP="00E926D2">
      <w:pPr>
        <w:jc w:val="both"/>
        <w:rPr>
          <w:rFonts w:cs="Times New Roman"/>
          <w:lang w:val="en-US"/>
        </w:rPr>
      </w:pPr>
    </w:p>
    <w:p w14:paraId="5873926F" w14:textId="77777777" w:rsidR="002A249C" w:rsidRPr="00402FE3" w:rsidRDefault="00CD3FC1" w:rsidP="00E926D2">
      <w:pPr>
        <w:jc w:val="both"/>
        <w:rPr>
          <w:rFonts w:cs="Times New Roman"/>
          <w:b/>
          <w:bCs/>
          <w:u w:val="single"/>
          <w:lang w:val="en-US"/>
        </w:rPr>
      </w:pPr>
      <w:r w:rsidRPr="00402FE3">
        <w:rPr>
          <w:rFonts w:cs="Times New Roman"/>
          <w:b/>
          <w:bCs/>
          <w:u w:val="single"/>
          <w:lang w:val="en-US"/>
        </w:rPr>
        <w:t>Team Members</w:t>
      </w:r>
      <w:r w:rsidR="000A772F" w:rsidRPr="00402FE3">
        <w:rPr>
          <w:rFonts w:cs="Times New Roman"/>
          <w:b/>
          <w:bCs/>
          <w:u w:val="single"/>
          <w:lang w:val="en-US"/>
        </w:rPr>
        <w:t>:</w:t>
      </w:r>
    </w:p>
    <w:p w14:paraId="2FC17F8B" w14:textId="77777777" w:rsidR="00F72CBD" w:rsidRDefault="00F72CBD" w:rsidP="00E926D2">
      <w:pPr>
        <w:jc w:val="both"/>
        <w:rPr>
          <w:rFonts w:cs="Times New Roman"/>
          <w:highlight w:val="yellow"/>
          <w:lang w:val="en-US"/>
        </w:rPr>
      </w:pPr>
    </w:p>
    <w:p w14:paraId="544D8411" w14:textId="3B2B23BE" w:rsidR="00BA0E37" w:rsidRPr="00532986" w:rsidRDefault="00FB3311" w:rsidP="00E926D2">
      <w:pPr>
        <w:jc w:val="both"/>
        <w:rPr>
          <w:rFonts w:cs="Times New Roman"/>
          <w:lang w:val="en-US"/>
        </w:rPr>
      </w:pPr>
      <w:r>
        <w:rPr>
          <w:rFonts w:cs="Times New Roman"/>
          <w:i/>
          <w:u w:val="single"/>
          <w:lang w:val="en-US"/>
        </w:rPr>
        <w:t>XXXXXXXXXXXXXXXXXXXXXXXX</w:t>
      </w:r>
    </w:p>
    <w:p w14:paraId="50F40DEB" w14:textId="77777777" w:rsidR="00F72CBD" w:rsidRPr="00532986" w:rsidRDefault="00F72CBD" w:rsidP="00E926D2">
      <w:pPr>
        <w:jc w:val="both"/>
        <w:rPr>
          <w:rFonts w:cs="Times New Roman"/>
          <w:bCs/>
          <w:lang w:val="en-US"/>
        </w:rPr>
      </w:pPr>
    </w:p>
    <w:p w14:paraId="77A52294" w14:textId="77777777" w:rsidR="00F72CBD" w:rsidRPr="00532986" w:rsidRDefault="00F72CBD" w:rsidP="00E926D2">
      <w:pPr>
        <w:jc w:val="both"/>
        <w:rPr>
          <w:rFonts w:cs="Times New Roman"/>
          <w:b/>
          <w:bCs/>
        </w:rPr>
      </w:pPr>
    </w:p>
    <w:p w14:paraId="4DD16FF7" w14:textId="77777777" w:rsidR="002A249C" w:rsidRPr="00402FE3" w:rsidRDefault="48734782" w:rsidP="00E926D2">
      <w:pPr>
        <w:jc w:val="both"/>
        <w:rPr>
          <w:rFonts w:cs="Times New Roman"/>
          <w:b/>
          <w:bCs/>
          <w:u w:val="single"/>
          <w:lang w:val="en-US"/>
        </w:rPr>
      </w:pPr>
      <w:r w:rsidRPr="48734782">
        <w:rPr>
          <w:rFonts w:cs="Times New Roman"/>
          <w:b/>
          <w:bCs/>
          <w:u w:val="single"/>
          <w:lang w:val="en-US"/>
        </w:rPr>
        <w:t>Expected Amount of Work in Total:</w:t>
      </w:r>
    </w:p>
    <w:p w14:paraId="4244B20E" w14:textId="4F9683AF" w:rsidR="48734782" w:rsidRDefault="48734782" w:rsidP="00E926D2">
      <w:pPr>
        <w:jc w:val="both"/>
        <w:rPr>
          <w:rFonts w:cs="Times New Roman"/>
          <w:b/>
          <w:bCs/>
          <w:u w:val="single"/>
          <w:lang w:val="en-US"/>
        </w:rPr>
      </w:pPr>
    </w:p>
    <w:tbl>
      <w:tblPr>
        <w:tblStyle w:val="Mkatabulky"/>
        <w:tblW w:w="9158" w:type="dxa"/>
        <w:tblLayout w:type="fixed"/>
        <w:tblLook w:val="06A0" w:firstRow="1" w:lastRow="0" w:firstColumn="1" w:lastColumn="0" w:noHBand="1" w:noVBand="1"/>
      </w:tblPr>
      <w:tblGrid>
        <w:gridCol w:w="2266"/>
        <w:gridCol w:w="4533"/>
        <w:gridCol w:w="2359"/>
      </w:tblGrid>
      <w:tr w:rsidR="48734782" w14:paraId="73EF1C1D" w14:textId="77777777" w:rsidTr="00646B7D">
        <w:tc>
          <w:tcPr>
            <w:tcW w:w="2266" w:type="dxa"/>
          </w:tcPr>
          <w:p w14:paraId="53791205" w14:textId="545374FA" w:rsidR="48734782" w:rsidRDefault="48734782" w:rsidP="00E926D2">
            <w:pPr>
              <w:jc w:val="both"/>
              <w:rPr>
                <w:rFonts w:cs="Times New Roman"/>
                <w:b/>
                <w:bCs/>
                <w:lang w:val="en-US"/>
              </w:rPr>
            </w:pPr>
          </w:p>
        </w:tc>
        <w:tc>
          <w:tcPr>
            <w:tcW w:w="4533" w:type="dxa"/>
          </w:tcPr>
          <w:p w14:paraId="66120FFD" w14:textId="351D5E2F" w:rsidR="48734782" w:rsidRDefault="48734782" w:rsidP="00E926D2">
            <w:pPr>
              <w:jc w:val="both"/>
              <w:rPr>
                <w:rFonts w:cs="Times New Roman"/>
                <w:b/>
                <w:bCs/>
                <w:lang w:val="en-US"/>
              </w:rPr>
            </w:pPr>
            <w:r w:rsidRPr="48734782">
              <w:rPr>
                <w:rFonts w:cs="Times New Roman"/>
                <w:b/>
                <w:bCs/>
                <w:lang w:val="en-US"/>
              </w:rPr>
              <w:t>Role</w:t>
            </w:r>
          </w:p>
        </w:tc>
        <w:tc>
          <w:tcPr>
            <w:tcW w:w="2359" w:type="dxa"/>
          </w:tcPr>
          <w:p w14:paraId="4C825B52" w14:textId="5B1E1ABA" w:rsidR="48734782" w:rsidRDefault="48734782" w:rsidP="00E926D2">
            <w:pPr>
              <w:jc w:val="both"/>
              <w:rPr>
                <w:rFonts w:cs="Times New Roman"/>
                <w:b/>
                <w:bCs/>
                <w:lang w:val="en-US"/>
              </w:rPr>
            </w:pPr>
            <w:r w:rsidRPr="48734782">
              <w:rPr>
                <w:rFonts w:cs="Times New Roman"/>
                <w:b/>
                <w:bCs/>
                <w:lang w:val="en-US"/>
              </w:rPr>
              <w:t>Work load</w:t>
            </w:r>
          </w:p>
        </w:tc>
      </w:tr>
      <w:tr w:rsidR="48734782" w14:paraId="51538AE4" w14:textId="77777777" w:rsidTr="00646B7D">
        <w:tc>
          <w:tcPr>
            <w:tcW w:w="2266" w:type="dxa"/>
          </w:tcPr>
          <w:p w14:paraId="15090749" w14:textId="02BC7B5F" w:rsidR="48734782" w:rsidRPr="00FB3311" w:rsidRDefault="00FB3311" w:rsidP="00E926D2">
            <w:pPr>
              <w:jc w:val="both"/>
              <w:rPr>
                <w:rFonts w:cs="Times New Roman"/>
                <w:b/>
                <w:bCs/>
                <w:lang w:val="en-US"/>
              </w:rPr>
            </w:pPr>
            <w:r w:rsidRPr="00FB3311">
              <w:rPr>
                <w:rFonts w:eastAsia="Times New Roman" w:cs="Times New Roman"/>
                <w:b/>
                <w:lang w:val="en-US"/>
              </w:rPr>
              <w:t>XXXXXXXXXX</w:t>
            </w:r>
          </w:p>
        </w:tc>
        <w:tc>
          <w:tcPr>
            <w:tcW w:w="4533" w:type="dxa"/>
          </w:tcPr>
          <w:p w14:paraId="7549DF66" w14:textId="5C339917" w:rsidR="48734782" w:rsidRDefault="0271A2DB" w:rsidP="00E926D2">
            <w:pPr>
              <w:jc w:val="both"/>
              <w:rPr>
                <w:rFonts w:cs="Times New Roman"/>
                <w:lang w:val="en-US"/>
              </w:rPr>
            </w:pPr>
            <w:r w:rsidRPr="0271A2DB">
              <w:rPr>
                <w:rFonts w:cs="Times New Roman"/>
                <w:lang w:val="en-US"/>
              </w:rPr>
              <w:t>She will be present during the following activities   (1) Research on available documentation and recommendations, (2) Launching and initial expert visit and (3) Study visit to CR, (6) Expert opinion</w:t>
            </w:r>
          </w:p>
        </w:tc>
        <w:tc>
          <w:tcPr>
            <w:tcW w:w="2359" w:type="dxa"/>
          </w:tcPr>
          <w:p w14:paraId="7AE5A123" w14:textId="36C09E1D" w:rsidR="00AC32E2" w:rsidRDefault="00AC32E2" w:rsidP="00E926D2">
            <w:pPr>
              <w:jc w:val="both"/>
              <w:rPr>
                <w:rFonts w:cs="Times New Roman"/>
                <w:lang w:val="en-US"/>
              </w:rPr>
            </w:pPr>
          </w:p>
          <w:p w14:paraId="167E8126" w14:textId="49C6C097" w:rsidR="00AC32E2" w:rsidRDefault="00AC32E2" w:rsidP="00E926D2">
            <w:pPr>
              <w:jc w:val="both"/>
              <w:rPr>
                <w:rFonts w:cs="Times New Roman"/>
                <w:lang w:val="en-US"/>
              </w:rPr>
            </w:pPr>
            <w:r>
              <w:rPr>
                <w:rFonts w:cs="Times New Roman"/>
                <w:lang w:val="en-US"/>
              </w:rPr>
              <w:t>3 days of work abroad</w:t>
            </w:r>
          </w:p>
          <w:p w14:paraId="68D73838" w14:textId="2394B49B" w:rsidR="00AC32E2" w:rsidRDefault="00AC32E2" w:rsidP="00E926D2">
            <w:pPr>
              <w:jc w:val="both"/>
              <w:rPr>
                <w:rFonts w:cs="Times New Roman"/>
                <w:lang w:val="en-US"/>
              </w:rPr>
            </w:pPr>
          </w:p>
          <w:p w14:paraId="1AE1663E" w14:textId="023ACA3A" w:rsidR="00AC32E2" w:rsidRDefault="006B3739" w:rsidP="00E926D2">
            <w:pPr>
              <w:jc w:val="both"/>
              <w:rPr>
                <w:rFonts w:cs="Times New Roman"/>
                <w:lang w:val="en-US"/>
              </w:rPr>
            </w:pPr>
            <w:r>
              <w:rPr>
                <w:rFonts w:cs="Times New Roman"/>
                <w:lang w:val="en-US"/>
              </w:rPr>
              <w:t>64</w:t>
            </w:r>
            <w:r w:rsidR="00AC32E2">
              <w:rPr>
                <w:rFonts w:cs="Times New Roman"/>
                <w:lang w:val="en-US"/>
              </w:rPr>
              <w:t xml:space="preserve"> hours of work from Czech Republic</w:t>
            </w:r>
          </w:p>
          <w:p w14:paraId="4B13195B" w14:textId="77777777" w:rsidR="00AC32E2" w:rsidRDefault="00AC32E2" w:rsidP="00E926D2">
            <w:pPr>
              <w:jc w:val="both"/>
              <w:rPr>
                <w:rFonts w:cs="Times New Roman"/>
                <w:lang w:val="en-US"/>
              </w:rPr>
            </w:pPr>
          </w:p>
          <w:p w14:paraId="4515FB77" w14:textId="350583A5" w:rsidR="008A5320" w:rsidRDefault="008A5320" w:rsidP="00E926D2">
            <w:pPr>
              <w:jc w:val="both"/>
              <w:rPr>
                <w:rFonts w:cs="Times New Roman"/>
                <w:lang w:val="en-US"/>
              </w:rPr>
            </w:pPr>
          </w:p>
        </w:tc>
      </w:tr>
      <w:tr w:rsidR="48734782" w14:paraId="720DD14F" w14:textId="77777777" w:rsidTr="00646B7D">
        <w:tc>
          <w:tcPr>
            <w:tcW w:w="2266" w:type="dxa"/>
          </w:tcPr>
          <w:p w14:paraId="26683C7C" w14:textId="04A31433" w:rsidR="48734782" w:rsidRPr="00FB3311" w:rsidRDefault="00FB3311" w:rsidP="00E926D2">
            <w:pPr>
              <w:jc w:val="both"/>
              <w:rPr>
                <w:rFonts w:cs="Times New Roman"/>
                <w:b/>
                <w:bCs/>
                <w:lang w:val="en-US"/>
              </w:rPr>
            </w:pPr>
            <w:r w:rsidRPr="00FB3311">
              <w:rPr>
                <w:rFonts w:eastAsia="Times New Roman" w:cs="Times New Roman"/>
                <w:b/>
                <w:lang w:val="en-US"/>
              </w:rPr>
              <w:t>XXXXXXXXXX</w:t>
            </w:r>
          </w:p>
        </w:tc>
        <w:tc>
          <w:tcPr>
            <w:tcW w:w="4533" w:type="dxa"/>
          </w:tcPr>
          <w:p w14:paraId="0306034A" w14:textId="16385E9F" w:rsidR="48734782" w:rsidRDefault="48734782" w:rsidP="00E926D2">
            <w:pPr>
              <w:jc w:val="both"/>
              <w:rPr>
                <w:rFonts w:cs="Times New Roman"/>
                <w:lang w:val="en-US"/>
              </w:rPr>
            </w:pPr>
            <w:r w:rsidRPr="48734782">
              <w:rPr>
                <w:rFonts w:cs="Times New Roman"/>
                <w:lang w:val="en-US"/>
              </w:rPr>
              <w:t>He will be supervising project implementation and making sure that the project is implemented in line with all necessary procedures</w:t>
            </w:r>
          </w:p>
        </w:tc>
        <w:tc>
          <w:tcPr>
            <w:tcW w:w="2359" w:type="dxa"/>
          </w:tcPr>
          <w:p w14:paraId="53A48BA7" w14:textId="77777777" w:rsidR="00AC32E2" w:rsidRDefault="00AC32E2" w:rsidP="00E926D2">
            <w:pPr>
              <w:jc w:val="both"/>
              <w:rPr>
                <w:rFonts w:cs="Times New Roman"/>
                <w:lang w:val="en-US"/>
              </w:rPr>
            </w:pPr>
          </w:p>
          <w:p w14:paraId="1232DDB9" w14:textId="77777777" w:rsidR="00AC32E2" w:rsidRDefault="00AC32E2" w:rsidP="00E926D2">
            <w:pPr>
              <w:jc w:val="both"/>
              <w:rPr>
                <w:rFonts w:cs="Times New Roman"/>
                <w:lang w:val="en-US"/>
              </w:rPr>
            </w:pPr>
            <w:r>
              <w:rPr>
                <w:rFonts w:cs="Times New Roman"/>
                <w:lang w:val="en-US"/>
              </w:rPr>
              <w:t>72 hours of work from Czech Republic</w:t>
            </w:r>
          </w:p>
          <w:p w14:paraId="549E1938" w14:textId="2F980E75" w:rsidR="48734782" w:rsidRDefault="48734782" w:rsidP="00E926D2">
            <w:pPr>
              <w:jc w:val="both"/>
              <w:rPr>
                <w:rFonts w:cs="Times New Roman"/>
                <w:lang w:val="en-US"/>
              </w:rPr>
            </w:pPr>
          </w:p>
        </w:tc>
      </w:tr>
    </w:tbl>
    <w:p w14:paraId="007DCDA8" w14:textId="77777777" w:rsidR="007E6DE6" w:rsidRPr="0081736D" w:rsidRDefault="007E6DE6" w:rsidP="00E926D2">
      <w:pPr>
        <w:jc w:val="both"/>
        <w:rPr>
          <w:rFonts w:eastAsia="Times" w:cs="Times New Roman"/>
          <w:b/>
          <w:bCs/>
          <w:lang w:val="en-US"/>
        </w:rPr>
      </w:pPr>
    </w:p>
    <w:p w14:paraId="5C82B9CA" w14:textId="77777777" w:rsidR="002A249C" w:rsidRPr="00402FE3" w:rsidRDefault="48734782" w:rsidP="00E926D2">
      <w:pPr>
        <w:spacing w:after="120"/>
        <w:jc w:val="both"/>
        <w:rPr>
          <w:rFonts w:eastAsia="Times" w:cs="Times New Roman"/>
          <w:b/>
          <w:bCs/>
          <w:u w:val="single"/>
          <w:lang w:val="en-US"/>
        </w:rPr>
      </w:pPr>
      <w:r w:rsidRPr="48734782">
        <w:rPr>
          <w:rFonts w:cs="Times New Roman"/>
          <w:b/>
          <w:bCs/>
          <w:u w:val="single"/>
          <w:lang w:val="en-US"/>
        </w:rPr>
        <w:t>Amount of Work per Expert in Total:</w:t>
      </w:r>
    </w:p>
    <w:p w14:paraId="7A9BF5C4" w14:textId="5B764BAF" w:rsidR="48734782" w:rsidRDefault="48734782" w:rsidP="00E926D2">
      <w:pPr>
        <w:jc w:val="both"/>
        <w:rPr>
          <w:rFonts w:cs="Times New Roman"/>
          <w:lang w:val="en-US"/>
        </w:rPr>
      </w:pPr>
    </w:p>
    <w:tbl>
      <w:tblPr>
        <w:tblStyle w:val="Mkatabulky"/>
        <w:tblW w:w="9161" w:type="dxa"/>
        <w:tblLayout w:type="fixed"/>
        <w:tblLook w:val="06A0" w:firstRow="1" w:lastRow="0" w:firstColumn="1" w:lastColumn="0" w:noHBand="1" w:noVBand="1"/>
      </w:tblPr>
      <w:tblGrid>
        <w:gridCol w:w="2325"/>
        <w:gridCol w:w="4474"/>
        <w:gridCol w:w="2362"/>
      </w:tblGrid>
      <w:tr w:rsidR="48734782" w14:paraId="54A9DA4F" w14:textId="77777777" w:rsidTr="00646B7D">
        <w:tc>
          <w:tcPr>
            <w:tcW w:w="2325" w:type="dxa"/>
          </w:tcPr>
          <w:p w14:paraId="1BA70A74" w14:textId="31071A3F" w:rsidR="48734782" w:rsidRDefault="48734782" w:rsidP="00E926D2">
            <w:pPr>
              <w:jc w:val="both"/>
              <w:rPr>
                <w:rFonts w:cs="Times New Roman"/>
                <w:lang w:val="en-US"/>
              </w:rPr>
            </w:pPr>
          </w:p>
        </w:tc>
        <w:tc>
          <w:tcPr>
            <w:tcW w:w="4474" w:type="dxa"/>
          </w:tcPr>
          <w:p w14:paraId="4AE3EB37" w14:textId="351D5E2F" w:rsidR="48734782" w:rsidRDefault="48734782" w:rsidP="00E926D2">
            <w:pPr>
              <w:jc w:val="both"/>
              <w:rPr>
                <w:rFonts w:cs="Times New Roman"/>
                <w:b/>
                <w:bCs/>
                <w:lang w:val="en-US"/>
              </w:rPr>
            </w:pPr>
            <w:r w:rsidRPr="48734782">
              <w:rPr>
                <w:rFonts w:cs="Times New Roman"/>
                <w:b/>
                <w:bCs/>
                <w:lang w:val="en-US"/>
              </w:rPr>
              <w:t>Role</w:t>
            </w:r>
          </w:p>
        </w:tc>
        <w:tc>
          <w:tcPr>
            <w:tcW w:w="2362" w:type="dxa"/>
          </w:tcPr>
          <w:p w14:paraId="13981BC6" w14:textId="5B1E1ABA" w:rsidR="48734782" w:rsidRDefault="48734782" w:rsidP="00E926D2">
            <w:pPr>
              <w:jc w:val="both"/>
              <w:rPr>
                <w:rFonts w:cs="Times New Roman"/>
                <w:b/>
                <w:bCs/>
                <w:lang w:val="en-US"/>
              </w:rPr>
            </w:pPr>
            <w:r w:rsidRPr="48734782">
              <w:rPr>
                <w:rFonts w:cs="Times New Roman"/>
                <w:b/>
                <w:bCs/>
                <w:lang w:val="en-US"/>
              </w:rPr>
              <w:t>Work load</w:t>
            </w:r>
          </w:p>
        </w:tc>
      </w:tr>
      <w:tr w:rsidR="48734782" w14:paraId="6DF4576C" w14:textId="77777777" w:rsidTr="00646B7D">
        <w:tc>
          <w:tcPr>
            <w:tcW w:w="2325" w:type="dxa"/>
          </w:tcPr>
          <w:p w14:paraId="798D7204" w14:textId="6A76C94F" w:rsidR="48734782" w:rsidRPr="00FB3311" w:rsidRDefault="00FB3311" w:rsidP="00E926D2">
            <w:pPr>
              <w:jc w:val="both"/>
              <w:rPr>
                <w:rFonts w:cs="Times New Roman"/>
                <w:b/>
                <w:bCs/>
                <w:lang w:val="en-US"/>
              </w:rPr>
            </w:pPr>
            <w:r w:rsidRPr="00FB3311">
              <w:rPr>
                <w:rFonts w:eastAsia="Times New Roman" w:cs="Times New Roman"/>
                <w:b/>
                <w:lang w:val="en-US"/>
              </w:rPr>
              <w:t>XXXXXXXXXX</w:t>
            </w:r>
          </w:p>
        </w:tc>
        <w:tc>
          <w:tcPr>
            <w:tcW w:w="4474" w:type="dxa"/>
          </w:tcPr>
          <w:p w14:paraId="1223E5C0" w14:textId="313B9A7A" w:rsidR="48734782" w:rsidRDefault="0271A2DB" w:rsidP="00E926D2">
            <w:pPr>
              <w:jc w:val="both"/>
              <w:rPr>
                <w:rFonts w:cs="Times New Roman"/>
                <w:lang w:val="en-US"/>
              </w:rPr>
            </w:pPr>
            <w:r w:rsidRPr="0271A2DB">
              <w:rPr>
                <w:rFonts w:cs="Times New Roman"/>
                <w:lang w:val="en-US"/>
              </w:rPr>
              <w:t>He will be present during the following activities   (1) Research on available documentation and recommendations, (2) Launching and initial expert visit and (3) Study visit to CR, (5) Final Roundtable</w:t>
            </w:r>
          </w:p>
        </w:tc>
        <w:tc>
          <w:tcPr>
            <w:tcW w:w="2362" w:type="dxa"/>
          </w:tcPr>
          <w:p w14:paraId="4206B0DB" w14:textId="72B5C79D" w:rsidR="000C21B5" w:rsidRDefault="000C21B5" w:rsidP="00E926D2">
            <w:pPr>
              <w:jc w:val="both"/>
              <w:rPr>
                <w:rFonts w:cs="Times New Roman"/>
                <w:lang w:val="en-US"/>
              </w:rPr>
            </w:pPr>
            <w:r>
              <w:rPr>
                <w:rFonts w:cs="Times New Roman"/>
                <w:lang w:val="en-US"/>
              </w:rPr>
              <w:t>5 days of work abroad</w:t>
            </w:r>
          </w:p>
          <w:p w14:paraId="42B7D53C" w14:textId="77777777" w:rsidR="000C21B5" w:rsidRDefault="000C21B5" w:rsidP="00E926D2">
            <w:pPr>
              <w:jc w:val="both"/>
              <w:rPr>
                <w:rFonts w:cs="Times New Roman"/>
                <w:lang w:val="en-US"/>
              </w:rPr>
            </w:pPr>
          </w:p>
          <w:p w14:paraId="4E28B04A" w14:textId="3240958B" w:rsidR="000C21B5" w:rsidRDefault="000C21B5" w:rsidP="00E926D2">
            <w:pPr>
              <w:jc w:val="both"/>
              <w:rPr>
                <w:rFonts w:cs="Times New Roman"/>
                <w:lang w:val="en-US"/>
              </w:rPr>
            </w:pPr>
            <w:r>
              <w:rPr>
                <w:rFonts w:cs="Times New Roman"/>
                <w:lang w:val="en-US"/>
              </w:rPr>
              <w:t>40 hours of work from Czech Republic</w:t>
            </w:r>
          </w:p>
          <w:p w14:paraId="58D54EC5" w14:textId="77777777" w:rsidR="000C21B5" w:rsidRDefault="000C21B5" w:rsidP="00E926D2">
            <w:pPr>
              <w:jc w:val="both"/>
              <w:rPr>
                <w:rFonts w:cs="Times New Roman"/>
                <w:lang w:val="en-US"/>
              </w:rPr>
            </w:pPr>
          </w:p>
          <w:p w14:paraId="01B41219" w14:textId="776F7D36" w:rsidR="48734782" w:rsidRDefault="48734782" w:rsidP="00E926D2">
            <w:pPr>
              <w:jc w:val="both"/>
              <w:rPr>
                <w:rFonts w:cs="Times New Roman"/>
                <w:lang w:val="en-US"/>
              </w:rPr>
            </w:pPr>
          </w:p>
        </w:tc>
      </w:tr>
      <w:tr w:rsidR="48734782" w14:paraId="4FD8D7ED" w14:textId="77777777" w:rsidTr="00646B7D">
        <w:tc>
          <w:tcPr>
            <w:tcW w:w="2325" w:type="dxa"/>
          </w:tcPr>
          <w:p w14:paraId="050D86E7" w14:textId="5ECDF633" w:rsidR="48734782" w:rsidRDefault="00FB3311" w:rsidP="00E926D2">
            <w:pPr>
              <w:jc w:val="both"/>
              <w:rPr>
                <w:rFonts w:cs="Times New Roman"/>
                <w:b/>
                <w:bCs/>
                <w:lang w:val="en-US"/>
              </w:rPr>
            </w:pPr>
            <w:r w:rsidRPr="00FB3311">
              <w:rPr>
                <w:rFonts w:eastAsia="Times New Roman" w:cs="Times New Roman"/>
                <w:b/>
                <w:lang w:val="en-US"/>
              </w:rPr>
              <w:t>XXXXXXXXXX</w:t>
            </w:r>
          </w:p>
        </w:tc>
        <w:tc>
          <w:tcPr>
            <w:tcW w:w="4474" w:type="dxa"/>
          </w:tcPr>
          <w:p w14:paraId="72D032A7" w14:textId="02653CB5" w:rsidR="48734782" w:rsidRDefault="48734782" w:rsidP="00E926D2">
            <w:pPr>
              <w:jc w:val="both"/>
              <w:rPr>
                <w:rFonts w:cs="Times New Roman"/>
                <w:lang w:val="en-US"/>
              </w:rPr>
            </w:pPr>
            <w:r w:rsidRPr="48734782">
              <w:rPr>
                <w:rFonts w:cs="Times New Roman"/>
                <w:lang w:val="en-US"/>
              </w:rPr>
              <w:t>He will be present during the following activities   (3) Study visit to CR, (4) Expert visit to Bosnia and Herzegovina, (5) Final Roundtable</w:t>
            </w:r>
            <w:bookmarkStart w:id="0" w:name="_GoBack"/>
            <w:bookmarkEnd w:id="0"/>
          </w:p>
        </w:tc>
        <w:tc>
          <w:tcPr>
            <w:tcW w:w="2362" w:type="dxa"/>
          </w:tcPr>
          <w:p w14:paraId="35E61344" w14:textId="262FB724" w:rsidR="000C21B5" w:rsidRDefault="006B3739" w:rsidP="00E926D2">
            <w:pPr>
              <w:jc w:val="both"/>
              <w:rPr>
                <w:rFonts w:cs="Times New Roman"/>
                <w:lang w:val="en-US"/>
              </w:rPr>
            </w:pPr>
            <w:r>
              <w:rPr>
                <w:rFonts w:cs="Times New Roman"/>
                <w:lang w:val="en-US"/>
              </w:rPr>
              <w:t>2</w:t>
            </w:r>
            <w:r w:rsidR="00AC32E2">
              <w:rPr>
                <w:rFonts w:cs="Times New Roman"/>
                <w:lang w:val="en-US"/>
              </w:rPr>
              <w:t xml:space="preserve"> days of work abroad</w:t>
            </w:r>
          </w:p>
          <w:p w14:paraId="21B07DA2" w14:textId="0AD0741D" w:rsidR="00AC32E2" w:rsidRDefault="00AC32E2" w:rsidP="00E926D2">
            <w:pPr>
              <w:jc w:val="both"/>
              <w:rPr>
                <w:rFonts w:cs="Times New Roman"/>
                <w:lang w:val="en-US"/>
              </w:rPr>
            </w:pPr>
          </w:p>
          <w:p w14:paraId="7A034237" w14:textId="36C89E29" w:rsidR="00AC32E2" w:rsidRDefault="00AC32E2" w:rsidP="00E926D2">
            <w:pPr>
              <w:jc w:val="both"/>
              <w:rPr>
                <w:rFonts w:cs="Times New Roman"/>
                <w:lang w:val="en-US"/>
              </w:rPr>
            </w:pPr>
            <w:r>
              <w:rPr>
                <w:rFonts w:cs="Times New Roman"/>
                <w:lang w:val="en-US"/>
              </w:rPr>
              <w:t>4</w:t>
            </w:r>
            <w:r w:rsidR="005348B5">
              <w:rPr>
                <w:rFonts w:cs="Times New Roman"/>
                <w:lang w:val="en-US"/>
              </w:rPr>
              <w:t>0</w:t>
            </w:r>
            <w:r>
              <w:rPr>
                <w:rFonts w:cs="Times New Roman"/>
                <w:lang w:val="en-US"/>
              </w:rPr>
              <w:t xml:space="preserve"> hours of work from Czech Republic</w:t>
            </w:r>
          </w:p>
          <w:p w14:paraId="388B7476" w14:textId="77777777" w:rsidR="000C21B5" w:rsidRDefault="000C21B5" w:rsidP="00E926D2">
            <w:pPr>
              <w:jc w:val="both"/>
              <w:rPr>
                <w:rFonts w:cs="Times New Roman"/>
                <w:lang w:val="en-US"/>
              </w:rPr>
            </w:pPr>
          </w:p>
          <w:p w14:paraId="01C7D1AD" w14:textId="0B23713D" w:rsidR="48734782" w:rsidRDefault="48734782" w:rsidP="00E926D2">
            <w:pPr>
              <w:jc w:val="both"/>
              <w:rPr>
                <w:rFonts w:cs="Times New Roman"/>
                <w:lang w:val="en-US"/>
              </w:rPr>
            </w:pPr>
          </w:p>
        </w:tc>
      </w:tr>
      <w:tr w:rsidR="48734782" w14:paraId="70640FA4" w14:textId="77777777" w:rsidTr="00646B7D">
        <w:tc>
          <w:tcPr>
            <w:tcW w:w="2325" w:type="dxa"/>
          </w:tcPr>
          <w:p w14:paraId="6A7EC46C" w14:textId="029E94D9" w:rsidR="48734782" w:rsidRDefault="48734782" w:rsidP="00E926D2">
            <w:pPr>
              <w:jc w:val="both"/>
              <w:rPr>
                <w:rFonts w:cs="Times New Roman"/>
                <w:b/>
                <w:bCs/>
                <w:lang w:val="en-US"/>
              </w:rPr>
            </w:pPr>
            <w:r w:rsidRPr="48734782">
              <w:rPr>
                <w:rFonts w:cs="Times New Roman"/>
                <w:b/>
                <w:bCs/>
                <w:lang w:val="en-US"/>
              </w:rPr>
              <w:t>3 experts from Association of Local Municipalities</w:t>
            </w:r>
          </w:p>
        </w:tc>
        <w:tc>
          <w:tcPr>
            <w:tcW w:w="4474" w:type="dxa"/>
          </w:tcPr>
          <w:p w14:paraId="10EC81BC" w14:textId="4BD708FD" w:rsidR="48734782" w:rsidRDefault="48734782" w:rsidP="00E926D2">
            <w:pPr>
              <w:jc w:val="both"/>
              <w:rPr>
                <w:rFonts w:cs="Times New Roman"/>
                <w:lang w:val="en-US"/>
              </w:rPr>
            </w:pPr>
            <w:r w:rsidRPr="48734782">
              <w:rPr>
                <w:rFonts w:cs="Times New Roman"/>
                <w:lang w:val="en-US"/>
              </w:rPr>
              <w:t>They will be present during the following activities - (3) Study visit to CR, (4) Expert visit to Bosnia and Herzegovina</w:t>
            </w:r>
          </w:p>
        </w:tc>
        <w:tc>
          <w:tcPr>
            <w:tcW w:w="2362" w:type="dxa"/>
          </w:tcPr>
          <w:p w14:paraId="1309350D" w14:textId="69BBE4EF" w:rsidR="008A5320" w:rsidRDefault="006B3739" w:rsidP="00E926D2">
            <w:pPr>
              <w:jc w:val="both"/>
              <w:rPr>
                <w:rFonts w:cs="Times New Roman"/>
                <w:lang w:val="en-US"/>
              </w:rPr>
            </w:pPr>
            <w:r>
              <w:rPr>
                <w:rFonts w:cs="Times New Roman"/>
                <w:lang w:val="en-US"/>
              </w:rPr>
              <w:t>9</w:t>
            </w:r>
            <w:r w:rsidRPr="48734782">
              <w:rPr>
                <w:rFonts w:cs="Times New Roman"/>
                <w:lang w:val="en-US"/>
              </w:rPr>
              <w:t xml:space="preserve"> </w:t>
            </w:r>
            <w:r w:rsidR="48734782" w:rsidRPr="48734782">
              <w:rPr>
                <w:rFonts w:cs="Times New Roman"/>
                <w:lang w:val="en-US"/>
              </w:rPr>
              <w:t>days</w:t>
            </w:r>
            <w:r w:rsidR="000C21B5">
              <w:rPr>
                <w:rFonts w:cs="Times New Roman"/>
                <w:lang w:val="en-US"/>
              </w:rPr>
              <w:t xml:space="preserve"> of work </w:t>
            </w:r>
            <w:r w:rsidR="48734782" w:rsidRPr="48734782">
              <w:rPr>
                <w:rFonts w:cs="Times New Roman"/>
                <w:lang w:val="en-US"/>
              </w:rPr>
              <w:t xml:space="preserve"> </w:t>
            </w:r>
            <w:r w:rsidR="008A5320">
              <w:rPr>
                <w:rFonts w:cs="Times New Roman"/>
                <w:lang w:val="en-US"/>
              </w:rPr>
              <w:t>abroad</w:t>
            </w:r>
          </w:p>
          <w:p w14:paraId="351E4293" w14:textId="0FDE0F6C" w:rsidR="000C21B5" w:rsidRDefault="000C21B5" w:rsidP="00E926D2">
            <w:pPr>
              <w:jc w:val="both"/>
              <w:rPr>
                <w:rFonts w:cs="Times New Roman"/>
                <w:lang w:val="en-US"/>
              </w:rPr>
            </w:pPr>
            <w:r>
              <w:rPr>
                <w:rFonts w:cs="Times New Roman"/>
                <w:lang w:val="en-US"/>
              </w:rPr>
              <w:t>–</w:t>
            </w:r>
          </w:p>
          <w:p w14:paraId="41CEF05E" w14:textId="55024B98" w:rsidR="48734782" w:rsidRDefault="006B3739" w:rsidP="00E926D2">
            <w:pPr>
              <w:jc w:val="both"/>
              <w:rPr>
                <w:rFonts w:cs="Times New Roman"/>
                <w:lang w:val="en-US"/>
              </w:rPr>
            </w:pPr>
            <w:r>
              <w:rPr>
                <w:rFonts w:cs="Times New Roman"/>
                <w:lang w:val="en-US"/>
              </w:rPr>
              <w:t>3</w:t>
            </w:r>
            <w:r w:rsidRPr="48734782">
              <w:rPr>
                <w:rFonts w:cs="Times New Roman"/>
                <w:lang w:val="en-US"/>
              </w:rPr>
              <w:t xml:space="preserve"> </w:t>
            </w:r>
            <w:r w:rsidR="48734782" w:rsidRPr="48734782">
              <w:rPr>
                <w:rFonts w:cs="Times New Roman"/>
                <w:lang w:val="en-US"/>
              </w:rPr>
              <w:t>days per 3 experts</w:t>
            </w:r>
          </w:p>
        </w:tc>
      </w:tr>
    </w:tbl>
    <w:p w14:paraId="4576C86B" w14:textId="4759A40D" w:rsidR="48734782" w:rsidRDefault="48734782" w:rsidP="00E926D2">
      <w:pPr>
        <w:jc w:val="both"/>
      </w:pPr>
    </w:p>
    <w:p w14:paraId="186B1EF3" w14:textId="77777777" w:rsidR="002A249C" w:rsidRPr="00402FE3" w:rsidRDefault="48734782" w:rsidP="00E926D2">
      <w:pPr>
        <w:jc w:val="both"/>
        <w:rPr>
          <w:rFonts w:eastAsia="Times" w:cs="Times New Roman"/>
          <w:b/>
          <w:bCs/>
          <w:u w:val="single"/>
          <w:lang w:val="en-US"/>
        </w:rPr>
      </w:pPr>
      <w:r w:rsidRPr="48734782">
        <w:rPr>
          <w:rFonts w:cs="Times New Roman"/>
          <w:b/>
          <w:bCs/>
          <w:u w:val="single"/>
          <w:lang w:val="en-US"/>
        </w:rPr>
        <w:t>Amount of Work per Team in Total:</w:t>
      </w:r>
    </w:p>
    <w:p w14:paraId="15D0B481" w14:textId="42988A8D" w:rsidR="002A249C" w:rsidRPr="0081736D" w:rsidRDefault="002A249C" w:rsidP="00E926D2">
      <w:pPr>
        <w:jc w:val="both"/>
        <w:rPr>
          <w:rFonts w:cs="Times New Roman"/>
          <w:highlight w:val="yellow"/>
          <w:lang w:val="en-US"/>
        </w:rPr>
      </w:pPr>
    </w:p>
    <w:p w14:paraId="4BEB5199" w14:textId="541AEA3F" w:rsidR="002A249C" w:rsidRDefault="0F4DF4B5" w:rsidP="00E926D2">
      <w:pPr>
        <w:jc w:val="both"/>
        <w:rPr>
          <w:rFonts w:cs="Times New Roman"/>
          <w:lang w:val="en-US"/>
        </w:rPr>
      </w:pPr>
      <w:r w:rsidRPr="0F4DF4B5">
        <w:rPr>
          <w:rFonts w:cs="Times New Roman"/>
          <w:lang w:val="en-US"/>
        </w:rPr>
        <w:t xml:space="preserve">Whole team will spent altogether </w:t>
      </w:r>
      <w:r w:rsidR="006B3739">
        <w:rPr>
          <w:rFonts w:cs="Times New Roman"/>
          <w:lang w:val="en-US"/>
        </w:rPr>
        <w:t>46</w:t>
      </w:r>
      <w:r w:rsidR="006B3739" w:rsidRPr="0F4DF4B5">
        <w:rPr>
          <w:rFonts w:cs="Times New Roman"/>
          <w:lang w:val="en-US"/>
        </w:rPr>
        <w:t xml:space="preserve"> </w:t>
      </w:r>
      <w:r w:rsidRPr="0F4DF4B5">
        <w:rPr>
          <w:rFonts w:cs="Times New Roman"/>
          <w:lang w:val="en-US"/>
        </w:rPr>
        <w:t>expert days on the implementation of the project.</w:t>
      </w:r>
    </w:p>
    <w:p w14:paraId="0E82BC95" w14:textId="77777777" w:rsidR="005348B5" w:rsidRDefault="005348B5" w:rsidP="00E926D2">
      <w:pPr>
        <w:jc w:val="both"/>
        <w:rPr>
          <w:rFonts w:cs="Times New Roman"/>
          <w:lang w:val="en-US"/>
        </w:rPr>
      </w:pPr>
    </w:p>
    <w:p w14:paraId="35B14CD2" w14:textId="53AC27E1" w:rsidR="00AC32E2" w:rsidRDefault="00AC32E2" w:rsidP="00E926D2">
      <w:pPr>
        <w:jc w:val="both"/>
        <w:rPr>
          <w:rFonts w:cs="Times New Roman"/>
          <w:lang w:val="en-US"/>
        </w:rPr>
      </w:pPr>
      <w:r>
        <w:rPr>
          <w:rFonts w:cs="Times New Roman"/>
          <w:lang w:val="en-US"/>
        </w:rPr>
        <w:t>This will be divided into:</w:t>
      </w:r>
    </w:p>
    <w:p w14:paraId="5B665CDA" w14:textId="2DBA7049" w:rsidR="00AC32E2" w:rsidRDefault="00AC32E2" w:rsidP="00E926D2">
      <w:pPr>
        <w:jc w:val="both"/>
        <w:rPr>
          <w:rFonts w:cs="Times New Roman"/>
          <w:lang w:val="en-US"/>
        </w:rPr>
      </w:pPr>
      <w:r>
        <w:rPr>
          <w:rFonts w:cs="Times New Roman"/>
          <w:lang w:val="en-US"/>
        </w:rPr>
        <w:t>2</w:t>
      </w:r>
      <w:r w:rsidR="006B3739">
        <w:rPr>
          <w:rFonts w:cs="Times New Roman"/>
          <w:lang w:val="en-US"/>
        </w:rPr>
        <w:t>2</w:t>
      </w:r>
      <w:r>
        <w:rPr>
          <w:rFonts w:cs="Times New Roman"/>
          <w:lang w:val="en-US"/>
        </w:rPr>
        <w:t xml:space="preserve"> day of work abroad</w:t>
      </w:r>
    </w:p>
    <w:p w14:paraId="78F1B548" w14:textId="1DEE8DA7" w:rsidR="00AC32E2" w:rsidRDefault="005348B5" w:rsidP="00E926D2">
      <w:pPr>
        <w:jc w:val="both"/>
        <w:rPr>
          <w:rFonts w:cs="Times New Roman"/>
          <w:lang w:val="en-US"/>
        </w:rPr>
      </w:pPr>
      <w:r>
        <w:rPr>
          <w:rFonts w:cs="Times New Roman"/>
          <w:lang w:val="en-US"/>
        </w:rPr>
        <w:t>2</w:t>
      </w:r>
      <w:r w:rsidR="006B3739">
        <w:rPr>
          <w:rFonts w:cs="Times New Roman"/>
          <w:lang w:val="en-US"/>
        </w:rPr>
        <w:t>16</w:t>
      </w:r>
      <w:r>
        <w:rPr>
          <w:rFonts w:cs="Times New Roman"/>
          <w:lang w:val="en-US"/>
        </w:rPr>
        <w:t xml:space="preserve"> hours of work from Czech Republic</w:t>
      </w:r>
    </w:p>
    <w:p w14:paraId="2870B71F" w14:textId="77777777" w:rsidR="005348B5" w:rsidRPr="0081736D" w:rsidRDefault="005348B5" w:rsidP="00E926D2">
      <w:pPr>
        <w:jc w:val="both"/>
        <w:rPr>
          <w:rFonts w:cs="Times New Roman"/>
          <w:lang w:val="en-US"/>
        </w:rPr>
      </w:pPr>
    </w:p>
    <w:p w14:paraId="64254AAF" w14:textId="07AB6BD7" w:rsidR="002A249C" w:rsidRPr="0081736D" w:rsidRDefault="007E6DE6" w:rsidP="00E926D2">
      <w:pPr>
        <w:jc w:val="both"/>
        <w:rPr>
          <w:rFonts w:cs="Times New Roman"/>
          <w:lang w:val="en-US"/>
        </w:rPr>
      </w:pPr>
      <w:r w:rsidRPr="48734782">
        <w:rPr>
          <w:rFonts w:cs="Times New Roman"/>
          <w:lang w:val="en-US"/>
        </w:rPr>
        <w:t>Project team will be also supported by part time project Assistant, who will facilitate organization of the activities in Bosnia and Herzegovina.</w:t>
      </w:r>
    </w:p>
    <w:p w14:paraId="1A81F0B1" w14:textId="77777777" w:rsidR="002A249C" w:rsidRPr="0081736D" w:rsidRDefault="007E6DE6" w:rsidP="00E926D2">
      <w:pPr>
        <w:jc w:val="both"/>
        <w:rPr>
          <w:rFonts w:cs="Times New Roman"/>
          <w:lang w:val="en-US"/>
        </w:rPr>
      </w:pPr>
      <w:r w:rsidRPr="48734782">
        <w:rPr>
          <w:rFonts w:cs="Times New Roman"/>
          <w:lang w:val="en-US"/>
        </w:rPr>
        <w:t xml:space="preserve"> </w:t>
      </w:r>
      <w:r w:rsidR="000A772F" w:rsidRPr="0081736D">
        <w:rPr>
          <w:rFonts w:eastAsia="Times" w:cs="Times New Roman"/>
          <w:lang w:val="en-US"/>
        </w:rPr>
        <w:tab/>
      </w:r>
    </w:p>
    <w:p w14:paraId="7847F308" w14:textId="77777777" w:rsidR="00B418C9" w:rsidRPr="00402FE3" w:rsidRDefault="000A772F" w:rsidP="00E926D2">
      <w:pPr>
        <w:jc w:val="both"/>
        <w:rPr>
          <w:rFonts w:cs="Times New Roman"/>
          <w:b/>
          <w:bCs/>
          <w:u w:val="single"/>
          <w:lang w:val="en-US"/>
        </w:rPr>
      </w:pPr>
      <w:r w:rsidRPr="00402FE3">
        <w:rPr>
          <w:rFonts w:cs="Times New Roman"/>
          <w:b/>
          <w:bCs/>
          <w:u w:val="single"/>
          <w:lang w:val="en-US"/>
        </w:rPr>
        <w:t>Funding:</w:t>
      </w:r>
    </w:p>
    <w:p w14:paraId="717AAFBA" w14:textId="77777777" w:rsidR="005E5B45" w:rsidRPr="0081736D" w:rsidRDefault="005E5B45" w:rsidP="00E926D2">
      <w:pPr>
        <w:jc w:val="both"/>
        <w:rPr>
          <w:rFonts w:cs="Times New Roman"/>
          <w:highlight w:val="yellow"/>
          <w:lang w:val="en-US"/>
        </w:rPr>
      </w:pPr>
    </w:p>
    <w:p w14:paraId="4999A6DA" w14:textId="1AA6EF79" w:rsidR="005E5B45" w:rsidRPr="0081736D" w:rsidRDefault="0F4DF4B5" w:rsidP="00E926D2">
      <w:pPr>
        <w:jc w:val="both"/>
        <w:rPr>
          <w:rFonts w:cs="Times New Roman"/>
          <w:lang w:val="en-US"/>
        </w:rPr>
      </w:pPr>
      <w:r w:rsidRPr="0F4DF4B5">
        <w:rPr>
          <w:rFonts w:cs="Times New Roman"/>
          <w:lang w:val="en-US"/>
        </w:rPr>
        <w:t xml:space="preserve">Overall budget of the project is </w:t>
      </w:r>
      <w:r w:rsidR="006B3739" w:rsidRPr="00646B7D">
        <w:rPr>
          <w:rFonts w:cs="Times New Roman"/>
          <w:lang w:val="en-US"/>
        </w:rPr>
        <w:t xml:space="preserve">915 </w:t>
      </w:r>
      <w:r w:rsidRPr="00646B7D">
        <w:rPr>
          <w:rFonts w:cs="Times New Roman"/>
          <w:color w:val="auto"/>
          <w:lang w:val="en-US"/>
        </w:rPr>
        <w:t>000 CZK</w:t>
      </w:r>
      <w:r w:rsidRPr="00646B7D">
        <w:rPr>
          <w:rFonts w:cs="Times New Roman"/>
          <w:lang w:val="en-US"/>
        </w:rPr>
        <w:t>.</w:t>
      </w:r>
    </w:p>
    <w:p w14:paraId="434C9193" w14:textId="77777777" w:rsidR="002A249C" w:rsidRPr="0081736D" w:rsidRDefault="005E5B45" w:rsidP="00E926D2">
      <w:pPr>
        <w:jc w:val="both"/>
        <w:rPr>
          <w:rFonts w:cs="Times New Roman"/>
          <w:lang w:val="en-US"/>
        </w:rPr>
      </w:pPr>
      <w:r w:rsidRPr="0081736D">
        <w:rPr>
          <w:rFonts w:cs="Times New Roman"/>
          <w:lang w:val="en-US"/>
        </w:rPr>
        <w:t>See the detailed budget enclosed as an attachment.</w:t>
      </w:r>
    </w:p>
    <w:p w14:paraId="56EE48EE" w14:textId="77777777" w:rsidR="005E5B45" w:rsidRPr="0081736D" w:rsidRDefault="005E5B45" w:rsidP="00E926D2">
      <w:pPr>
        <w:jc w:val="both"/>
        <w:rPr>
          <w:rFonts w:cs="Times New Roman"/>
          <w:lang w:val="en-US"/>
        </w:rPr>
      </w:pPr>
    </w:p>
    <w:p w14:paraId="14B8ED84" w14:textId="77777777" w:rsidR="002A249C" w:rsidRPr="00402FE3" w:rsidRDefault="00402FE3" w:rsidP="00E926D2">
      <w:pPr>
        <w:jc w:val="both"/>
        <w:rPr>
          <w:rFonts w:cs="Times New Roman"/>
          <w:u w:val="single"/>
          <w:lang w:val="en-US"/>
        </w:rPr>
      </w:pPr>
      <w:r>
        <w:rPr>
          <w:rStyle w:val="None"/>
          <w:rFonts w:cs="Times New Roman"/>
          <w:b/>
          <w:bCs/>
          <w:u w:val="single"/>
          <w:lang w:val="en-US"/>
        </w:rPr>
        <w:t>Complementarity:</w:t>
      </w:r>
    </w:p>
    <w:p w14:paraId="2908EB2C" w14:textId="77777777" w:rsidR="00A03DCE" w:rsidRPr="0081736D" w:rsidRDefault="00A03DCE" w:rsidP="00E926D2">
      <w:pPr>
        <w:pStyle w:val="Zkladntext3bezmezery"/>
        <w:tabs>
          <w:tab w:val="left" w:pos="2280"/>
        </w:tabs>
        <w:jc w:val="both"/>
        <w:rPr>
          <w:rFonts w:eastAsia="Calibri"/>
          <w:b w:val="0"/>
          <w:i w:val="0"/>
          <w:sz w:val="22"/>
          <w:szCs w:val="22"/>
          <w:lang w:val="en-US" w:eastAsia="en-US"/>
        </w:rPr>
      </w:pPr>
    </w:p>
    <w:p w14:paraId="6BE06236" w14:textId="77777777" w:rsidR="00A03DCE" w:rsidRPr="0081736D" w:rsidRDefault="00A03DCE" w:rsidP="00E926D2">
      <w:pPr>
        <w:pStyle w:val="Zkladntext3bezmezery"/>
        <w:tabs>
          <w:tab w:val="left" w:pos="2280"/>
        </w:tabs>
        <w:jc w:val="both"/>
        <w:rPr>
          <w:rFonts w:eastAsia="Calibri"/>
          <w:b w:val="0"/>
          <w:i w:val="0"/>
          <w:szCs w:val="24"/>
          <w:lang w:val="en-US" w:eastAsia="en-US"/>
        </w:rPr>
      </w:pPr>
      <w:r w:rsidRPr="0081736D">
        <w:rPr>
          <w:rFonts w:eastAsia="Calibri"/>
          <w:b w:val="0"/>
          <w:i w:val="0"/>
          <w:szCs w:val="24"/>
          <w:lang w:val="en-US" w:eastAsia="en-US"/>
        </w:rPr>
        <w:t>The Council of Europe (</w:t>
      </w:r>
      <w:proofErr w:type="spellStart"/>
      <w:r w:rsidRPr="0081736D">
        <w:rPr>
          <w:rFonts w:eastAsia="Calibri"/>
          <w:b w:val="0"/>
          <w:i w:val="0"/>
          <w:szCs w:val="24"/>
          <w:lang w:val="en-US" w:eastAsia="en-US"/>
        </w:rPr>
        <w:t>CoE</w:t>
      </w:r>
      <w:proofErr w:type="spellEnd"/>
      <w:r w:rsidRPr="0081736D">
        <w:rPr>
          <w:rFonts w:eastAsia="Calibri"/>
          <w:b w:val="0"/>
          <w:i w:val="0"/>
          <w:szCs w:val="24"/>
          <w:lang w:val="en-US" w:eastAsia="en-US"/>
        </w:rPr>
        <w:t xml:space="preserve">) is supporting the democratic development of </w:t>
      </w:r>
      <w:proofErr w:type="spellStart"/>
      <w:r w:rsidRPr="0081736D">
        <w:rPr>
          <w:rFonts w:eastAsia="Calibri"/>
          <w:b w:val="0"/>
          <w:i w:val="0"/>
          <w:szCs w:val="24"/>
          <w:lang w:val="en-US" w:eastAsia="en-US"/>
        </w:rPr>
        <w:t>BiH</w:t>
      </w:r>
      <w:proofErr w:type="spellEnd"/>
      <w:r w:rsidRPr="0081736D">
        <w:rPr>
          <w:rFonts w:eastAsia="Calibri"/>
          <w:b w:val="0"/>
          <w:i w:val="0"/>
          <w:szCs w:val="24"/>
          <w:lang w:val="en-US" w:eastAsia="en-US"/>
        </w:rPr>
        <w:t xml:space="preserve"> by strengthening governance at all levels through public administration and local government reform, which is key to the country’s EU integration agenda. From a needs assessment came the following findings: The main shortcomings identified in this exercise are related to strategic planning, public service delivery, municipal organization and management capacity, civil participation and inter- and cross-border co-operation. The Council of Europe is working with 20 municipalities.</w:t>
      </w:r>
    </w:p>
    <w:p w14:paraId="44E76BAA" w14:textId="641B4E47" w:rsidR="00A03DCE" w:rsidRPr="0081736D" w:rsidRDefault="00A03DCE" w:rsidP="00E926D2">
      <w:pPr>
        <w:pStyle w:val="Zkladntext3bezmezery"/>
        <w:tabs>
          <w:tab w:val="left" w:pos="2280"/>
        </w:tabs>
        <w:jc w:val="both"/>
        <w:rPr>
          <w:rFonts w:eastAsia="Calibri"/>
          <w:b w:val="0"/>
          <w:i w:val="0"/>
          <w:szCs w:val="24"/>
          <w:lang w:val="en-US" w:eastAsia="en-US"/>
        </w:rPr>
      </w:pPr>
      <w:r w:rsidRPr="0081736D">
        <w:rPr>
          <w:rFonts w:eastAsia="Calibri"/>
          <w:b w:val="0"/>
          <w:i w:val="0"/>
          <w:szCs w:val="24"/>
          <w:lang w:val="en-US" w:eastAsia="en-US"/>
        </w:rPr>
        <w:t>1)</w:t>
      </w:r>
      <w:r w:rsidR="0085248D">
        <w:rPr>
          <w:rFonts w:eastAsia="Calibri"/>
          <w:b w:val="0"/>
          <w:i w:val="0"/>
          <w:szCs w:val="24"/>
          <w:lang w:val="en-US" w:eastAsia="en-US"/>
        </w:rPr>
        <w:t xml:space="preserve"> </w:t>
      </w:r>
      <w:r w:rsidRPr="0081736D">
        <w:rPr>
          <w:rFonts w:eastAsia="Calibri"/>
          <w:b w:val="0"/>
          <w:i w:val="0"/>
          <w:szCs w:val="24"/>
          <w:lang w:val="en-US" w:eastAsia="en-US"/>
        </w:rPr>
        <w:t xml:space="preserve">At legislative level with the aim of improving legislation on local self-government in line with Congress recommendations and best European practice and supporting the adoption of harmonized civil service legislation across state, entity, canton and local levels; </w:t>
      </w:r>
    </w:p>
    <w:p w14:paraId="44476D58" w14:textId="77777777" w:rsidR="00A03DCE" w:rsidRPr="0081736D" w:rsidRDefault="00A03DCE" w:rsidP="00E926D2">
      <w:pPr>
        <w:pStyle w:val="Zkladntext3bezmezery"/>
        <w:tabs>
          <w:tab w:val="left" w:pos="2280"/>
        </w:tabs>
        <w:jc w:val="both"/>
        <w:rPr>
          <w:rFonts w:eastAsia="Calibri"/>
          <w:b w:val="0"/>
          <w:i w:val="0"/>
          <w:szCs w:val="24"/>
          <w:lang w:val="en-US" w:eastAsia="en-US"/>
        </w:rPr>
      </w:pPr>
      <w:r w:rsidRPr="0081736D">
        <w:rPr>
          <w:rFonts w:eastAsia="Calibri"/>
          <w:b w:val="0"/>
          <w:i w:val="0"/>
          <w:szCs w:val="24"/>
          <w:lang w:val="en-US" w:eastAsia="en-US"/>
        </w:rPr>
        <w:t>2) At capacity-building level, based on a specific Toolkit of the Centre of Expertise and corresponding needs of the country: to support the introduction of modern human resources management practices; to strengthen the participation of citizens in political decision-making; and to facilitate inter-municipal and cross-border co-operation.</w:t>
      </w:r>
      <w:r w:rsidRPr="0081736D">
        <w:rPr>
          <w:rStyle w:val="Odkaznavysvtlivky"/>
          <w:rFonts w:eastAsia="Calibri"/>
          <w:b w:val="0"/>
          <w:i w:val="0"/>
          <w:szCs w:val="24"/>
          <w:lang w:val="en-US" w:eastAsia="en-US"/>
        </w:rPr>
        <w:endnoteReference w:id="1"/>
      </w:r>
    </w:p>
    <w:p w14:paraId="121FD38A" w14:textId="77777777" w:rsidR="00A03DCE" w:rsidRPr="0081736D" w:rsidRDefault="00A03DCE" w:rsidP="00E926D2">
      <w:pPr>
        <w:pStyle w:val="Zkladntext3bezmezery"/>
        <w:tabs>
          <w:tab w:val="left" w:pos="2280"/>
        </w:tabs>
        <w:jc w:val="both"/>
        <w:rPr>
          <w:rFonts w:eastAsia="Calibri"/>
          <w:b w:val="0"/>
          <w:i w:val="0"/>
          <w:szCs w:val="24"/>
          <w:lang w:val="en-US" w:eastAsia="en-US"/>
        </w:rPr>
      </w:pPr>
    </w:p>
    <w:p w14:paraId="0323E9BF" w14:textId="77777777" w:rsidR="00A03DCE" w:rsidRPr="0081736D" w:rsidRDefault="00A03DCE" w:rsidP="00E926D2">
      <w:pPr>
        <w:pStyle w:val="Zkladntext3bezmezery"/>
        <w:tabs>
          <w:tab w:val="left" w:pos="2280"/>
        </w:tabs>
        <w:jc w:val="both"/>
        <w:rPr>
          <w:rFonts w:eastAsia="Cambria"/>
          <w:b w:val="0"/>
          <w:i w:val="0"/>
          <w:szCs w:val="24"/>
          <w:lang w:val="en-US" w:eastAsia="en-US"/>
        </w:rPr>
      </w:pPr>
      <w:r w:rsidRPr="0081736D">
        <w:rPr>
          <w:rFonts w:eastAsia="Calibri"/>
          <w:b w:val="0"/>
          <w:i w:val="0"/>
          <w:szCs w:val="24"/>
          <w:lang w:val="en-US" w:eastAsia="en-US"/>
        </w:rPr>
        <w:t xml:space="preserve">OSCE is implementing good governance projects targeting municipalities in local areas. They have 8 Field Offices, Tuzla, </w:t>
      </w:r>
      <w:proofErr w:type="spellStart"/>
      <w:r w:rsidRPr="0081736D">
        <w:rPr>
          <w:rFonts w:eastAsia="Calibri"/>
          <w:b w:val="0"/>
          <w:i w:val="0"/>
          <w:szCs w:val="24"/>
          <w:lang w:val="en-US" w:eastAsia="en-US"/>
        </w:rPr>
        <w:t>Foca</w:t>
      </w:r>
      <w:proofErr w:type="spellEnd"/>
      <w:r w:rsidRPr="0081736D">
        <w:rPr>
          <w:rFonts w:eastAsia="Calibri"/>
          <w:b w:val="0"/>
          <w:i w:val="0"/>
          <w:szCs w:val="24"/>
          <w:lang w:val="en-US" w:eastAsia="en-US"/>
        </w:rPr>
        <w:t>, Mostar, Ban</w:t>
      </w:r>
      <w:r w:rsidRPr="0081736D">
        <w:rPr>
          <w:rFonts w:eastAsia="Cambria"/>
          <w:b w:val="0"/>
          <w:i w:val="0"/>
          <w:szCs w:val="24"/>
          <w:lang w:val="en-US" w:eastAsia="en-US"/>
        </w:rPr>
        <w:t xml:space="preserve">ja Luka, </w:t>
      </w:r>
      <w:proofErr w:type="spellStart"/>
      <w:r w:rsidRPr="0081736D">
        <w:rPr>
          <w:rFonts w:eastAsia="Cambria"/>
          <w:b w:val="0"/>
          <w:i w:val="0"/>
          <w:szCs w:val="24"/>
          <w:lang w:val="en-US" w:eastAsia="en-US"/>
        </w:rPr>
        <w:t>Brcko</w:t>
      </w:r>
      <w:proofErr w:type="spellEnd"/>
      <w:r w:rsidRPr="0081736D">
        <w:rPr>
          <w:rFonts w:eastAsia="Cambria"/>
          <w:b w:val="0"/>
          <w:i w:val="0"/>
          <w:szCs w:val="24"/>
          <w:lang w:val="en-US" w:eastAsia="en-US"/>
        </w:rPr>
        <w:t xml:space="preserve">, </w:t>
      </w:r>
      <w:proofErr w:type="spellStart"/>
      <w:r w:rsidRPr="0081736D">
        <w:rPr>
          <w:rFonts w:eastAsia="Cambria"/>
          <w:b w:val="0"/>
          <w:i w:val="0"/>
          <w:szCs w:val="24"/>
          <w:lang w:val="en-US" w:eastAsia="en-US"/>
        </w:rPr>
        <w:t>Travnik</w:t>
      </w:r>
      <w:proofErr w:type="spellEnd"/>
      <w:r w:rsidRPr="0081736D">
        <w:rPr>
          <w:rFonts w:eastAsia="Cambria"/>
          <w:b w:val="0"/>
          <w:i w:val="0"/>
          <w:szCs w:val="24"/>
          <w:lang w:val="en-US" w:eastAsia="en-US"/>
        </w:rPr>
        <w:t xml:space="preserve">, </w:t>
      </w:r>
      <w:proofErr w:type="spellStart"/>
      <w:r w:rsidRPr="0081736D">
        <w:rPr>
          <w:rFonts w:eastAsia="Cambria"/>
          <w:b w:val="0"/>
          <w:i w:val="0"/>
          <w:szCs w:val="24"/>
          <w:lang w:val="en-US" w:eastAsia="en-US"/>
        </w:rPr>
        <w:t>Drvar</w:t>
      </w:r>
      <w:proofErr w:type="spellEnd"/>
      <w:r w:rsidRPr="0081736D">
        <w:rPr>
          <w:rFonts w:eastAsia="Cambria"/>
          <w:b w:val="0"/>
          <w:i w:val="0"/>
          <w:szCs w:val="24"/>
          <w:lang w:val="en-US" w:eastAsia="en-US"/>
        </w:rPr>
        <w:t xml:space="preserve"> and </w:t>
      </w:r>
      <w:proofErr w:type="spellStart"/>
      <w:r w:rsidRPr="0081736D">
        <w:rPr>
          <w:rFonts w:eastAsia="Cambria"/>
          <w:b w:val="0"/>
          <w:i w:val="0"/>
          <w:szCs w:val="24"/>
          <w:lang w:val="en-US" w:eastAsia="en-US"/>
        </w:rPr>
        <w:t>Sebrenica</w:t>
      </w:r>
      <w:proofErr w:type="spellEnd"/>
      <w:r w:rsidRPr="0081736D">
        <w:rPr>
          <w:rFonts w:eastAsia="Cambria"/>
          <w:b w:val="0"/>
          <w:i w:val="0"/>
          <w:szCs w:val="24"/>
          <w:lang w:val="en-US" w:eastAsia="en-US"/>
        </w:rPr>
        <w:t xml:space="preserve"> and Sarajevo through which they work on Good Governance and social cohesion in the area.</w:t>
      </w:r>
    </w:p>
    <w:p w14:paraId="1FE2DD96" w14:textId="77777777" w:rsidR="00A03DCE" w:rsidRPr="0081736D" w:rsidRDefault="00A03DCE" w:rsidP="00E926D2">
      <w:pPr>
        <w:pStyle w:val="Zkladntext3bezmezery"/>
        <w:tabs>
          <w:tab w:val="left" w:pos="2280"/>
        </w:tabs>
        <w:jc w:val="both"/>
        <w:rPr>
          <w:rFonts w:eastAsia="Cambria"/>
          <w:b w:val="0"/>
          <w:i w:val="0"/>
          <w:szCs w:val="24"/>
          <w:lang w:val="en-US" w:eastAsia="en-US"/>
        </w:rPr>
      </w:pPr>
    </w:p>
    <w:p w14:paraId="3A47F3B3" w14:textId="77777777" w:rsidR="00A03DCE" w:rsidRPr="0081736D" w:rsidRDefault="00A03DCE" w:rsidP="00E926D2">
      <w:pPr>
        <w:pStyle w:val="Zkladntext2"/>
        <w:rPr>
          <w:rFonts w:eastAsia="Cambria"/>
          <w:b w:val="0"/>
          <w:sz w:val="24"/>
          <w:lang w:val="en-US"/>
        </w:rPr>
      </w:pPr>
      <w:r w:rsidRPr="0081736D">
        <w:rPr>
          <w:rFonts w:eastAsia="Cambria"/>
          <w:b w:val="0"/>
          <w:sz w:val="24"/>
          <w:lang w:val="en-US"/>
        </w:rPr>
        <w:t xml:space="preserve">UNDP is working in 50 municipalities on good governance. </w:t>
      </w:r>
    </w:p>
    <w:p w14:paraId="27357532" w14:textId="77777777" w:rsidR="00A03DCE" w:rsidRPr="0081736D" w:rsidRDefault="00A03DCE" w:rsidP="00E926D2">
      <w:pPr>
        <w:pStyle w:val="Zkladntext2"/>
        <w:rPr>
          <w:b w:val="0"/>
          <w:sz w:val="24"/>
          <w:lang w:val="en-US"/>
        </w:rPr>
      </w:pPr>
    </w:p>
    <w:p w14:paraId="63E1BE68" w14:textId="12EA5861" w:rsidR="00CD3FC1" w:rsidRPr="0081736D" w:rsidRDefault="0F4DF4B5" w:rsidP="00E926D2">
      <w:pPr>
        <w:jc w:val="both"/>
        <w:rPr>
          <w:rFonts w:cs="Times New Roman"/>
          <w:lang w:val="en-US"/>
        </w:rPr>
      </w:pPr>
      <w:r w:rsidRPr="0F4DF4B5">
        <w:rPr>
          <w:rFonts w:eastAsia="Calibri" w:cs="Times New Roman"/>
          <w:lang w:val="en-US" w:eastAsia="en-US"/>
        </w:rPr>
        <w:t xml:space="preserve">CZDA was implemented projects supporting energy efficiency, waste management and similar project in targeted locations, </w:t>
      </w:r>
      <w:proofErr w:type="spellStart"/>
      <w:r w:rsidRPr="0F4DF4B5">
        <w:rPr>
          <w:rFonts w:eastAsia="Calibri" w:cs="Times New Roman"/>
          <w:lang w:val="en-US" w:eastAsia="en-US"/>
        </w:rPr>
        <w:t>Maglaj</w:t>
      </w:r>
      <w:proofErr w:type="spellEnd"/>
      <w:r w:rsidRPr="0F4DF4B5">
        <w:rPr>
          <w:rFonts w:eastAsia="Calibri" w:cs="Times New Roman"/>
          <w:lang w:val="en-US" w:eastAsia="en-US"/>
        </w:rPr>
        <w:t xml:space="preserve">, </w:t>
      </w:r>
      <w:proofErr w:type="spellStart"/>
      <w:r w:rsidRPr="0F4DF4B5">
        <w:rPr>
          <w:rFonts w:eastAsia="Calibri" w:cs="Times New Roman"/>
          <w:lang w:val="en-US" w:eastAsia="en-US"/>
        </w:rPr>
        <w:t>Mrkonic</w:t>
      </w:r>
      <w:proofErr w:type="spellEnd"/>
      <w:r w:rsidRPr="0F4DF4B5">
        <w:rPr>
          <w:rFonts w:eastAsia="Calibri" w:cs="Times New Roman"/>
          <w:lang w:val="en-US" w:eastAsia="en-US"/>
        </w:rPr>
        <w:t xml:space="preserve"> Grad and </w:t>
      </w:r>
      <w:proofErr w:type="spellStart"/>
      <w:r w:rsidRPr="0F4DF4B5">
        <w:rPr>
          <w:rFonts w:eastAsia="Calibri" w:cs="Times New Roman"/>
          <w:lang w:val="en-US" w:eastAsia="en-US"/>
        </w:rPr>
        <w:t>Livno</w:t>
      </w:r>
      <w:proofErr w:type="spellEnd"/>
      <w:r w:rsidRPr="0F4DF4B5">
        <w:rPr>
          <w:rFonts w:eastAsia="Calibri" w:cs="Times New Roman"/>
          <w:lang w:val="en-US" w:eastAsia="en-US"/>
        </w:rPr>
        <w:t xml:space="preserve"> in 2018.</w:t>
      </w:r>
    </w:p>
    <w:sectPr w:rsidR="00CD3FC1" w:rsidRPr="0081736D">
      <w:headerReference w:type="default" r:id="rId34"/>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0B354" w14:textId="77777777" w:rsidR="00654B0A" w:rsidRDefault="00654B0A">
      <w:r>
        <w:separator/>
      </w:r>
    </w:p>
  </w:endnote>
  <w:endnote w:type="continuationSeparator" w:id="0">
    <w:p w14:paraId="2B9EA468" w14:textId="77777777" w:rsidR="00654B0A" w:rsidRDefault="00654B0A">
      <w:r>
        <w:continuationSeparator/>
      </w:r>
    </w:p>
  </w:endnote>
  <w:endnote w:id="1">
    <w:p w14:paraId="25F2E1BC" w14:textId="77777777" w:rsidR="00A03DCE" w:rsidRDefault="00A03DCE" w:rsidP="00A03DCE">
      <w:pPr>
        <w:pStyle w:val="Textvysvtlivek"/>
      </w:pPr>
      <w:r>
        <w:rPr>
          <w:rStyle w:val="Odkaznavysvtlivky"/>
        </w:rPr>
        <w:endnoteRef/>
      </w:r>
      <w:r>
        <w:t xml:space="preserve"> </w:t>
      </w:r>
      <w:r w:rsidRPr="002318E6">
        <w:rPr>
          <w:b/>
          <w:i/>
        </w:rPr>
        <w:t>(from Council of Europe Action Plan for Bosnia and Herzegovina 2018-2021, page 20</w:t>
      </w:r>
      <w:r>
        <w:rPr>
          <w:b/>
          <w:i/>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imes">
    <w:panose1 w:val="020206030504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6A5F92" w14:textId="77777777" w:rsidR="00654B0A" w:rsidRDefault="00654B0A">
      <w:r>
        <w:separator/>
      </w:r>
    </w:p>
  </w:footnote>
  <w:footnote w:type="continuationSeparator" w:id="0">
    <w:p w14:paraId="7381FF45" w14:textId="77777777" w:rsidR="00654B0A" w:rsidRDefault="00654B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082FC" w14:textId="09C854EC" w:rsidR="00BF4749" w:rsidRDefault="00BF4749">
    <w:pPr>
      <w:pStyle w:val="Zhlav"/>
    </w:pPr>
    <w:r w:rsidRPr="00271E7F">
      <w:t xml:space="preserve">Příloha č. </w:t>
    </w:r>
    <w:r w:rsidR="005150E5">
      <w:t>3</w:t>
    </w:r>
    <w:r w:rsidR="002F18D7">
      <w:t xml:space="preserve"> </w:t>
    </w:r>
    <w:r w:rsidRPr="00271E7F">
      <w:t xml:space="preserve">ke Smlouvě č.j. </w:t>
    </w:r>
    <w:r w:rsidR="002F18D7" w:rsidRPr="002F18D7">
      <w:t>279492/2019-ČRA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35BDA"/>
    <w:multiLevelType w:val="hybridMultilevel"/>
    <w:tmpl w:val="046AAF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CFE6992"/>
    <w:multiLevelType w:val="hybridMultilevel"/>
    <w:tmpl w:val="A1DE67D6"/>
    <w:lvl w:ilvl="0" w:tplc="1A78BADA">
      <w:start w:val="1"/>
      <w:numFmt w:val="bullet"/>
      <w:lvlText w:val=""/>
      <w:lvlJc w:val="left"/>
      <w:pPr>
        <w:ind w:left="720" w:hanging="360"/>
      </w:pPr>
      <w:rPr>
        <w:rFonts w:ascii="Symbol" w:hAnsi="Symbol" w:hint="default"/>
      </w:rPr>
    </w:lvl>
    <w:lvl w:ilvl="1" w:tplc="E598B9AC">
      <w:start w:val="1"/>
      <w:numFmt w:val="bullet"/>
      <w:lvlText w:val="o"/>
      <w:lvlJc w:val="left"/>
      <w:pPr>
        <w:ind w:left="1440" w:hanging="360"/>
      </w:pPr>
      <w:rPr>
        <w:rFonts w:ascii="Courier New" w:hAnsi="Courier New" w:hint="default"/>
      </w:rPr>
    </w:lvl>
    <w:lvl w:ilvl="2" w:tplc="77E62826">
      <w:start w:val="1"/>
      <w:numFmt w:val="bullet"/>
      <w:lvlText w:val=""/>
      <w:lvlJc w:val="left"/>
      <w:pPr>
        <w:ind w:left="2160" w:hanging="360"/>
      </w:pPr>
      <w:rPr>
        <w:rFonts w:ascii="Wingdings" w:hAnsi="Wingdings" w:hint="default"/>
      </w:rPr>
    </w:lvl>
    <w:lvl w:ilvl="3" w:tplc="A7A626AA">
      <w:start w:val="1"/>
      <w:numFmt w:val="bullet"/>
      <w:lvlText w:val=""/>
      <w:lvlJc w:val="left"/>
      <w:pPr>
        <w:ind w:left="2880" w:hanging="360"/>
      </w:pPr>
      <w:rPr>
        <w:rFonts w:ascii="Symbol" w:hAnsi="Symbol" w:hint="default"/>
      </w:rPr>
    </w:lvl>
    <w:lvl w:ilvl="4" w:tplc="AC8851D8">
      <w:start w:val="1"/>
      <w:numFmt w:val="bullet"/>
      <w:lvlText w:val="o"/>
      <w:lvlJc w:val="left"/>
      <w:pPr>
        <w:ind w:left="3600" w:hanging="360"/>
      </w:pPr>
      <w:rPr>
        <w:rFonts w:ascii="Courier New" w:hAnsi="Courier New" w:hint="default"/>
      </w:rPr>
    </w:lvl>
    <w:lvl w:ilvl="5" w:tplc="5712B180">
      <w:start w:val="1"/>
      <w:numFmt w:val="bullet"/>
      <w:lvlText w:val=""/>
      <w:lvlJc w:val="left"/>
      <w:pPr>
        <w:ind w:left="4320" w:hanging="360"/>
      </w:pPr>
      <w:rPr>
        <w:rFonts w:ascii="Wingdings" w:hAnsi="Wingdings" w:hint="default"/>
      </w:rPr>
    </w:lvl>
    <w:lvl w:ilvl="6" w:tplc="0144F214">
      <w:start w:val="1"/>
      <w:numFmt w:val="bullet"/>
      <w:lvlText w:val=""/>
      <w:lvlJc w:val="left"/>
      <w:pPr>
        <w:ind w:left="5040" w:hanging="360"/>
      </w:pPr>
      <w:rPr>
        <w:rFonts w:ascii="Symbol" w:hAnsi="Symbol" w:hint="default"/>
      </w:rPr>
    </w:lvl>
    <w:lvl w:ilvl="7" w:tplc="73921978">
      <w:start w:val="1"/>
      <w:numFmt w:val="bullet"/>
      <w:lvlText w:val="o"/>
      <w:lvlJc w:val="left"/>
      <w:pPr>
        <w:ind w:left="5760" w:hanging="360"/>
      </w:pPr>
      <w:rPr>
        <w:rFonts w:ascii="Courier New" w:hAnsi="Courier New" w:hint="default"/>
      </w:rPr>
    </w:lvl>
    <w:lvl w:ilvl="8" w:tplc="83C45502">
      <w:start w:val="1"/>
      <w:numFmt w:val="bullet"/>
      <w:lvlText w:val=""/>
      <w:lvlJc w:val="left"/>
      <w:pPr>
        <w:ind w:left="6480" w:hanging="360"/>
      </w:pPr>
      <w:rPr>
        <w:rFonts w:ascii="Wingdings" w:hAnsi="Wingdings" w:hint="default"/>
      </w:rPr>
    </w:lvl>
  </w:abstractNum>
  <w:abstractNum w:abstractNumId="2" w15:restartNumberingAfterBreak="0">
    <w:nsid w:val="25FD1775"/>
    <w:multiLevelType w:val="hybridMultilevel"/>
    <w:tmpl w:val="C3A6340A"/>
    <w:lvl w:ilvl="0" w:tplc="1E96A1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9C27682"/>
    <w:multiLevelType w:val="hybridMultilevel"/>
    <w:tmpl w:val="39EED42C"/>
    <w:lvl w:ilvl="0" w:tplc="3AA09946">
      <w:start w:val="1"/>
      <w:numFmt w:val="bullet"/>
      <w:lvlText w:val=""/>
      <w:lvlJc w:val="left"/>
      <w:pPr>
        <w:ind w:left="720" w:hanging="360"/>
      </w:pPr>
      <w:rPr>
        <w:rFonts w:ascii="Symbol" w:hAnsi="Symbol" w:hint="default"/>
      </w:rPr>
    </w:lvl>
    <w:lvl w:ilvl="1" w:tplc="8104FD48">
      <w:start w:val="1"/>
      <w:numFmt w:val="bullet"/>
      <w:lvlText w:val="o"/>
      <w:lvlJc w:val="left"/>
      <w:pPr>
        <w:ind w:left="1440" w:hanging="360"/>
      </w:pPr>
      <w:rPr>
        <w:rFonts w:ascii="Courier New" w:hAnsi="Courier New" w:hint="default"/>
      </w:rPr>
    </w:lvl>
    <w:lvl w:ilvl="2" w:tplc="474A2E12">
      <w:start w:val="1"/>
      <w:numFmt w:val="bullet"/>
      <w:lvlText w:val=""/>
      <w:lvlJc w:val="left"/>
      <w:pPr>
        <w:ind w:left="2160" w:hanging="360"/>
      </w:pPr>
      <w:rPr>
        <w:rFonts w:ascii="Wingdings" w:hAnsi="Wingdings" w:hint="default"/>
      </w:rPr>
    </w:lvl>
    <w:lvl w:ilvl="3" w:tplc="F7C6FA8A">
      <w:start w:val="1"/>
      <w:numFmt w:val="bullet"/>
      <w:lvlText w:val=""/>
      <w:lvlJc w:val="left"/>
      <w:pPr>
        <w:ind w:left="2880" w:hanging="360"/>
      </w:pPr>
      <w:rPr>
        <w:rFonts w:ascii="Symbol" w:hAnsi="Symbol" w:hint="default"/>
      </w:rPr>
    </w:lvl>
    <w:lvl w:ilvl="4" w:tplc="166A5108">
      <w:start w:val="1"/>
      <w:numFmt w:val="bullet"/>
      <w:lvlText w:val="o"/>
      <w:lvlJc w:val="left"/>
      <w:pPr>
        <w:ind w:left="3600" w:hanging="360"/>
      </w:pPr>
      <w:rPr>
        <w:rFonts w:ascii="Courier New" w:hAnsi="Courier New" w:hint="default"/>
      </w:rPr>
    </w:lvl>
    <w:lvl w:ilvl="5" w:tplc="14F453EA">
      <w:start w:val="1"/>
      <w:numFmt w:val="bullet"/>
      <w:lvlText w:val=""/>
      <w:lvlJc w:val="left"/>
      <w:pPr>
        <w:ind w:left="4320" w:hanging="360"/>
      </w:pPr>
      <w:rPr>
        <w:rFonts w:ascii="Wingdings" w:hAnsi="Wingdings" w:hint="default"/>
      </w:rPr>
    </w:lvl>
    <w:lvl w:ilvl="6" w:tplc="BAA04622">
      <w:start w:val="1"/>
      <w:numFmt w:val="bullet"/>
      <w:lvlText w:val=""/>
      <w:lvlJc w:val="left"/>
      <w:pPr>
        <w:ind w:left="5040" w:hanging="360"/>
      </w:pPr>
      <w:rPr>
        <w:rFonts w:ascii="Symbol" w:hAnsi="Symbol" w:hint="default"/>
      </w:rPr>
    </w:lvl>
    <w:lvl w:ilvl="7" w:tplc="D90418CE">
      <w:start w:val="1"/>
      <w:numFmt w:val="bullet"/>
      <w:lvlText w:val="o"/>
      <w:lvlJc w:val="left"/>
      <w:pPr>
        <w:ind w:left="5760" w:hanging="360"/>
      </w:pPr>
      <w:rPr>
        <w:rFonts w:ascii="Courier New" w:hAnsi="Courier New" w:hint="default"/>
      </w:rPr>
    </w:lvl>
    <w:lvl w:ilvl="8" w:tplc="FD8EE9CC">
      <w:start w:val="1"/>
      <w:numFmt w:val="bullet"/>
      <w:lvlText w:val=""/>
      <w:lvlJc w:val="left"/>
      <w:pPr>
        <w:ind w:left="6480" w:hanging="360"/>
      </w:pPr>
      <w:rPr>
        <w:rFonts w:ascii="Wingdings" w:hAnsi="Wingdings" w:hint="default"/>
      </w:rPr>
    </w:lvl>
  </w:abstractNum>
  <w:abstractNum w:abstractNumId="4" w15:restartNumberingAfterBreak="0">
    <w:nsid w:val="4B106E3C"/>
    <w:multiLevelType w:val="hybridMultilevel"/>
    <w:tmpl w:val="825C9444"/>
    <w:lvl w:ilvl="0" w:tplc="9410D78A">
      <w:start w:val="1"/>
      <w:numFmt w:val="bullet"/>
      <w:lvlText w:val=""/>
      <w:lvlJc w:val="left"/>
      <w:pPr>
        <w:ind w:left="720" w:hanging="360"/>
      </w:pPr>
      <w:rPr>
        <w:rFonts w:ascii="Symbol" w:hAnsi="Symbol" w:hint="default"/>
      </w:rPr>
    </w:lvl>
    <w:lvl w:ilvl="1" w:tplc="4906EEF6">
      <w:start w:val="1"/>
      <w:numFmt w:val="bullet"/>
      <w:lvlText w:val="o"/>
      <w:lvlJc w:val="left"/>
      <w:pPr>
        <w:ind w:left="1440" w:hanging="360"/>
      </w:pPr>
      <w:rPr>
        <w:rFonts w:ascii="Courier New" w:hAnsi="Courier New" w:hint="default"/>
      </w:rPr>
    </w:lvl>
    <w:lvl w:ilvl="2" w:tplc="D382C1DE">
      <w:start w:val="1"/>
      <w:numFmt w:val="bullet"/>
      <w:lvlText w:val=""/>
      <w:lvlJc w:val="left"/>
      <w:pPr>
        <w:ind w:left="2160" w:hanging="360"/>
      </w:pPr>
      <w:rPr>
        <w:rFonts w:ascii="Wingdings" w:hAnsi="Wingdings" w:hint="default"/>
      </w:rPr>
    </w:lvl>
    <w:lvl w:ilvl="3" w:tplc="13005FCE">
      <w:start w:val="1"/>
      <w:numFmt w:val="bullet"/>
      <w:lvlText w:val=""/>
      <w:lvlJc w:val="left"/>
      <w:pPr>
        <w:ind w:left="2880" w:hanging="360"/>
      </w:pPr>
      <w:rPr>
        <w:rFonts w:ascii="Symbol" w:hAnsi="Symbol" w:hint="default"/>
      </w:rPr>
    </w:lvl>
    <w:lvl w:ilvl="4" w:tplc="DFAC8214">
      <w:start w:val="1"/>
      <w:numFmt w:val="bullet"/>
      <w:lvlText w:val="o"/>
      <w:lvlJc w:val="left"/>
      <w:pPr>
        <w:ind w:left="3600" w:hanging="360"/>
      </w:pPr>
      <w:rPr>
        <w:rFonts w:ascii="Courier New" w:hAnsi="Courier New" w:hint="default"/>
      </w:rPr>
    </w:lvl>
    <w:lvl w:ilvl="5" w:tplc="DF9E6FAE">
      <w:start w:val="1"/>
      <w:numFmt w:val="bullet"/>
      <w:lvlText w:val=""/>
      <w:lvlJc w:val="left"/>
      <w:pPr>
        <w:ind w:left="4320" w:hanging="360"/>
      </w:pPr>
      <w:rPr>
        <w:rFonts w:ascii="Wingdings" w:hAnsi="Wingdings" w:hint="default"/>
      </w:rPr>
    </w:lvl>
    <w:lvl w:ilvl="6" w:tplc="E35CE108">
      <w:start w:val="1"/>
      <w:numFmt w:val="bullet"/>
      <w:lvlText w:val=""/>
      <w:lvlJc w:val="left"/>
      <w:pPr>
        <w:ind w:left="5040" w:hanging="360"/>
      </w:pPr>
      <w:rPr>
        <w:rFonts w:ascii="Symbol" w:hAnsi="Symbol" w:hint="default"/>
      </w:rPr>
    </w:lvl>
    <w:lvl w:ilvl="7" w:tplc="73E80D7A">
      <w:start w:val="1"/>
      <w:numFmt w:val="bullet"/>
      <w:lvlText w:val="o"/>
      <w:lvlJc w:val="left"/>
      <w:pPr>
        <w:ind w:left="5760" w:hanging="360"/>
      </w:pPr>
      <w:rPr>
        <w:rFonts w:ascii="Courier New" w:hAnsi="Courier New" w:hint="default"/>
      </w:rPr>
    </w:lvl>
    <w:lvl w:ilvl="8" w:tplc="5DF020A4">
      <w:start w:val="1"/>
      <w:numFmt w:val="bullet"/>
      <w:lvlText w:val=""/>
      <w:lvlJc w:val="left"/>
      <w:pPr>
        <w:ind w:left="6480" w:hanging="360"/>
      </w:pPr>
      <w:rPr>
        <w:rFonts w:ascii="Wingdings" w:hAnsi="Wingdings" w:hint="default"/>
      </w:rPr>
    </w:lvl>
  </w:abstractNum>
  <w:abstractNum w:abstractNumId="5" w15:restartNumberingAfterBreak="0">
    <w:nsid w:val="4D68577D"/>
    <w:multiLevelType w:val="hybridMultilevel"/>
    <w:tmpl w:val="2654CD7E"/>
    <w:lvl w:ilvl="0" w:tplc="ED5EE00A">
      <w:start w:val="1"/>
      <w:numFmt w:val="bullet"/>
      <w:lvlText w:val=""/>
      <w:lvlJc w:val="left"/>
      <w:pPr>
        <w:ind w:left="720" w:hanging="360"/>
      </w:pPr>
      <w:rPr>
        <w:rFonts w:ascii="Symbol" w:hAnsi="Symbol" w:hint="default"/>
      </w:rPr>
    </w:lvl>
    <w:lvl w:ilvl="1" w:tplc="6F44EA2E">
      <w:start w:val="1"/>
      <w:numFmt w:val="bullet"/>
      <w:lvlText w:val="o"/>
      <w:lvlJc w:val="left"/>
      <w:pPr>
        <w:ind w:left="1440" w:hanging="360"/>
      </w:pPr>
      <w:rPr>
        <w:rFonts w:ascii="Courier New" w:hAnsi="Courier New" w:hint="default"/>
      </w:rPr>
    </w:lvl>
    <w:lvl w:ilvl="2" w:tplc="98FA2E50">
      <w:start w:val="1"/>
      <w:numFmt w:val="bullet"/>
      <w:lvlText w:val=""/>
      <w:lvlJc w:val="left"/>
      <w:pPr>
        <w:ind w:left="2160" w:hanging="360"/>
      </w:pPr>
      <w:rPr>
        <w:rFonts w:ascii="Wingdings" w:hAnsi="Wingdings" w:hint="default"/>
      </w:rPr>
    </w:lvl>
    <w:lvl w:ilvl="3" w:tplc="29E6EB60">
      <w:start w:val="1"/>
      <w:numFmt w:val="bullet"/>
      <w:lvlText w:val=""/>
      <w:lvlJc w:val="left"/>
      <w:pPr>
        <w:ind w:left="2880" w:hanging="360"/>
      </w:pPr>
      <w:rPr>
        <w:rFonts w:ascii="Symbol" w:hAnsi="Symbol" w:hint="default"/>
      </w:rPr>
    </w:lvl>
    <w:lvl w:ilvl="4" w:tplc="762868AC">
      <w:start w:val="1"/>
      <w:numFmt w:val="bullet"/>
      <w:lvlText w:val="o"/>
      <w:lvlJc w:val="left"/>
      <w:pPr>
        <w:ind w:left="3600" w:hanging="360"/>
      </w:pPr>
      <w:rPr>
        <w:rFonts w:ascii="Courier New" w:hAnsi="Courier New" w:hint="default"/>
      </w:rPr>
    </w:lvl>
    <w:lvl w:ilvl="5" w:tplc="EB166FCE">
      <w:start w:val="1"/>
      <w:numFmt w:val="bullet"/>
      <w:lvlText w:val=""/>
      <w:lvlJc w:val="left"/>
      <w:pPr>
        <w:ind w:left="4320" w:hanging="360"/>
      </w:pPr>
      <w:rPr>
        <w:rFonts w:ascii="Wingdings" w:hAnsi="Wingdings" w:hint="default"/>
      </w:rPr>
    </w:lvl>
    <w:lvl w:ilvl="6" w:tplc="A70A9572">
      <w:start w:val="1"/>
      <w:numFmt w:val="bullet"/>
      <w:lvlText w:val=""/>
      <w:lvlJc w:val="left"/>
      <w:pPr>
        <w:ind w:left="5040" w:hanging="360"/>
      </w:pPr>
      <w:rPr>
        <w:rFonts w:ascii="Symbol" w:hAnsi="Symbol" w:hint="default"/>
      </w:rPr>
    </w:lvl>
    <w:lvl w:ilvl="7" w:tplc="D13A4204">
      <w:start w:val="1"/>
      <w:numFmt w:val="bullet"/>
      <w:lvlText w:val="o"/>
      <w:lvlJc w:val="left"/>
      <w:pPr>
        <w:ind w:left="5760" w:hanging="360"/>
      </w:pPr>
      <w:rPr>
        <w:rFonts w:ascii="Courier New" w:hAnsi="Courier New" w:hint="default"/>
      </w:rPr>
    </w:lvl>
    <w:lvl w:ilvl="8" w:tplc="09B4B1E8">
      <w:start w:val="1"/>
      <w:numFmt w:val="bullet"/>
      <w:lvlText w:val=""/>
      <w:lvlJc w:val="left"/>
      <w:pPr>
        <w:ind w:left="6480" w:hanging="360"/>
      </w:pPr>
      <w:rPr>
        <w:rFonts w:ascii="Wingdings" w:hAnsi="Wingdings" w:hint="default"/>
      </w:rPr>
    </w:lvl>
  </w:abstractNum>
  <w:abstractNum w:abstractNumId="6" w15:restartNumberingAfterBreak="0">
    <w:nsid w:val="531E6769"/>
    <w:multiLevelType w:val="hybridMultilevel"/>
    <w:tmpl w:val="D8002778"/>
    <w:lvl w:ilvl="0" w:tplc="A22C1850">
      <w:start w:val="1"/>
      <w:numFmt w:val="bullet"/>
      <w:lvlText w:val=""/>
      <w:lvlJc w:val="left"/>
      <w:pPr>
        <w:ind w:left="720" w:hanging="360"/>
      </w:pPr>
      <w:rPr>
        <w:rFonts w:ascii="Symbol" w:hAnsi="Symbol" w:hint="default"/>
      </w:rPr>
    </w:lvl>
    <w:lvl w:ilvl="1" w:tplc="3CA0346E">
      <w:start w:val="1"/>
      <w:numFmt w:val="bullet"/>
      <w:lvlText w:val=""/>
      <w:lvlJc w:val="left"/>
      <w:pPr>
        <w:ind w:left="1440" w:hanging="360"/>
      </w:pPr>
      <w:rPr>
        <w:rFonts w:ascii="Symbol" w:hAnsi="Symbol" w:hint="default"/>
      </w:rPr>
    </w:lvl>
    <w:lvl w:ilvl="2" w:tplc="B464CF98">
      <w:start w:val="1"/>
      <w:numFmt w:val="bullet"/>
      <w:lvlText w:val=""/>
      <w:lvlJc w:val="left"/>
      <w:pPr>
        <w:ind w:left="2160" w:hanging="360"/>
      </w:pPr>
      <w:rPr>
        <w:rFonts w:ascii="Wingdings" w:hAnsi="Wingdings" w:hint="default"/>
      </w:rPr>
    </w:lvl>
    <w:lvl w:ilvl="3" w:tplc="B792D264">
      <w:start w:val="1"/>
      <w:numFmt w:val="bullet"/>
      <w:lvlText w:val=""/>
      <w:lvlJc w:val="left"/>
      <w:pPr>
        <w:ind w:left="2880" w:hanging="360"/>
      </w:pPr>
      <w:rPr>
        <w:rFonts w:ascii="Symbol" w:hAnsi="Symbol" w:hint="default"/>
      </w:rPr>
    </w:lvl>
    <w:lvl w:ilvl="4" w:tplc="DB4A2A1C">
      <w:start w:val="1"/>
      <w:numFmt w:val="bullet"/>
      <w:lvlText w:val="o"/>
      <w:lvlJc w:val="left"/>
      <w:pPr>
        <w:ind w:left="3600" w:hanging="360"/>
      </w:pPr>
      <w:rPr>
        <w:rFonts w:ascii="Courier New" w:hAnsi="Courier New" w:hint="default"/>
      </w:rPr>
    </w:lvl>
    <w:lvl w:ilvl="5" w:tplc="FC5E59BC">
      <w:start w:val="1"/>
      <w:numFmt w:val="bullet"/>
      <w:lvlText w:val=""/>
      <w:lvlJc w:val="left"/>
      <w:pPr>
        <w:ind w:left="4320" w:hanging="360"/>
      </w:pPr>
      <w:rPr>
        <w:rFonts w:ascii="Wingdings" w:hAnsi="Wingdings" w:hint="default"/>
      </w:rPr>
    </w:lvl>
    <w:lvl w:ilvl="6" w:tplc="FF98374A">
      <w:start w:val="1"/>
      <w:numFmt w:val="bullet"/>
      <w:lvlText w:val=""/>
      <w:lvlJc w:val="left"/>
      <w:pPr>
        <w:ind w:left="5040" w:hanging="360"/>
      </w:pPr>
      <w:rPr>
        <w:rFonts w:ascii="Symbol" w:hAnsi="Symbol" w:hint="default"/>
      </w:rPr>
    </w:lvl>
    <w:lvl w:ilvl="7" w:tplc="84E4B3A6">
      <w:start w:val="1"/>
      <w:numFmt w:val="bullet"/>
      <w:lvlText w:val="o"/>
      <w:lvlJc w:val="left"/>
      <w:pPr>
        <w:ind w:left="5760" w:hanging="360"/>
      </w:pPr>
      <w:rPr>
        <w:rFonts w:ascii="Courier New" w:hAnsi="Courier New" w:hint="default"/>
      </w:rPr>
    </w:lvl>
    <w:lvl w:ilvl="8" w:tplc="99E0CD4A">
      <w:start w:val="1"/>
      <w:numFmt w:val="bullet"/>
      <w:lvlText w:val=""/>
      <w:lvlJc w:val="left"/>
      <w:pPr>
        <w:ind w:left="6480" w:hanging="360"/>
      </w:pPr>
      <w:rPr>
        <w:rFonts w:ascii="Wingdings" w:hAnsi="Wingdings" w:hint="default"/>
      </w:rPr>
    </w:lvl>
  </w:abstractNum>
  <w:abstractNum w:abstractNumId="7" w15:restartNumberingAfterBreak="0">
    <w:nsid w:val="56D9097F"/>
    <w:multiLevelType w:val="hybridMultilevel"/>
    <w:tmpl w:val="1E505276"/>
    <w:lvl w:ilvl="0" w:tplc="D8BEA1BE">
      <w:start w:val="1"/>
      <w:numFmt w:val="bullet"/>
      <w:lvlText w:val=""/>
      <w:lvlJc w:val="left"/>
      <w:pPr>
        <w:ind w:left="720" w:hanging="360"/>
      </w:pPr>
      <w:rPr>
        <w:rFonts w:ascii="Symbol" w:hAnsi="Symbol" w:hint="default"/>
      </w:rPr>
    </w:lvl>
    <w:lvl w:ilvl="1" w:tplc="9BF0B408">
      <w:start w:val="1"/>
      <w:numFmt w:val="bullet"/>
      <w:lvlText w:val="o"/>
      <w:lvlJc w:val="left"/>
      <w:pPr>
        <w:ind w:left="1440" w:hanging="360"/>
      </w:pPr>
      <w:rPr>
        <w:rFonts w:ascii="Courier New" w:hAnsi="Courier New" w:hint="default"/>
      </w:rPr>
    </w:lvl>
    <w:lvl w:ilvl="2" w:tplc="131ED07A">
      <w:start w:val="1"/>
      <w:numFmt w:val="bullet"/>
      <w:lvlText w:val=""/>
      <w:lvlJc w:val="left"/>
      <w:pPr>
        <w:ind w:left="2160" w:hanging="360"/>
      </w:pPr>
      <w:rPr>
        <w:rFonts w:ascii="Wingdings" w:hAnsi="Wingdings" w:hint="default"/>
      </w:rPr>
    </w:lvl>
    <w:lvl w:ilvl="3" w:tplc="62D60E36">
      <w:start w:val="1"/>
      <w:numFmt w:val="bullet"/>
      <w:lvlText w:val=""/>
      <w:lvlJc w:val="left"/>
      <w:pPr>
        <w:ind w:left="2880" w:hanging="360"/>
      </w:pPr>
      <w:rPr>
        <w:rFonts w:ascii="Symbol" w:hAnsi="Symbol" w:hint="default"/>
      </w:rPr>
    </w:lvl>
    <w:lvl w:ilvl="4" w:tplc="9C2023FC">
      <w:start w:val="1"/>
      <w:numFmt w:val="bullet"/>
      <w:lvlText w:val="o"/>
      <w:lvlJc w:val="left"/>
      <w:pPr>
        <w:ind w:left="3600" w:hanging="360"/>
      </w:pPr>
      <w:rPr>
        <w:rFonts w:ascii="Courier New" w:hAnsi="Courier New" w:hint="default"/>
      </w:rPr>
    </w:lvl>
    <w:lvl w:ilvl="5" w:tplc="D842EE90">
      <w:start w:val="1"/>
      <w:numFmt w:val="bullet"/>
      <w:lvlText w:val=""/>
      <w:lvlJc w:val="left"/>
      <w:pPr>
        <w:ind w:left="4320" w:hanging="360"/>
      </w:pPr>
      <w:rPr>
        <w:rFonts w:ascii="Wingdings" w:hAnsi="Wingdings" w:hint="default"/>
      </w:rPr>
    </w:lvl>
    <w:lvl w:ilvl="6" w:tplc="C598D41E">
      <w:start w:val="1"/>
      <w:numFmt w:val="bullet"/>
      <w:lvlText w:val=""/>
      <w:lvlJc w:val="left"/>
      <w:pPr>
        <w:ind w:left="5040" w:hanging="360"/>
      </w:pPr>
      <w:rPr>
        <w:rFonts w:ascii="Symbol" w:hAnsi="Symbol" w:hint="default"/>
      </w:rPr>
    </w:lvl>
    <w:lvl w:ilvl="7" w:tplc="2C2295AE">
      <w:start w:val="1"/>
      <w:numFmt w:val="bullet"/>
      <w:lvlText w:val="o"/>
      <w:lvlJc w:val="left"/>
      <w:pPr>
        <w:ind w:left="5760" w:hanging="360"/>
      </w:pPr>
      <w:rPr>
        <w:rFonts w:ascii="Courier New" w:hAnsi="Courier New" w:hint="default"/>
      </w:rPr>
    </w:lvl>
    <w:lvl w:ilvl="8" w:tplc="E16A280E">
      <w:start w:val="1"/>
      <w:numFmt w:val="bullet"/>
      <w:lvlText w:val=""/>
      <w:lvlJc w:val="left"/>
      <w:pPr>
        <w:ind w:left="6480" w:hanging="360"/>
      </w:pPr>
      <w:rPr>
        <w:rFonts w:ascii="Wingdings" w:hAnsi="Wingdings" w:hint="default"/>
      </w:rPr>
    </w:lvl>
  </w:abstractNum>
  <w:abstractNum w:abstractNumId="8" w15:restartNumberingAfterBreak="0">
    <w:nsid w:val="627326C9"/>
    <w:multiLevelType w:val="hybridMultilevel"/>
    <w:tmpl w:val="F2EE570A"/>
    <w:lvl w:ilvl="0" w:tplc="9BBC1ABC">
      <w:numFmt w:val="bullet"/>
      <w:lvlText w:val="-"/>
      <w:lvlJc w:val="left"/>
      <w:pPr>
        <w:ind w:left="720" w:hanging="360"/>
      </w:pPr>
      <w:rPr>
        <w:rFonts w:ascii="Times New Roman" w:eastAsia="Arial Unicode MS"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65C1E66"/>
    <w:multiLevelType w:val="hybridMultilevel"/>
    <w:tmpl w:val="E526A6CE"/>
    <w:lvl w:ilvl="0" w:tplc="B8089330">
      <w:start w:val="1"/>
      <w:numFmt w:val="bullet"/>
      <w:lvlText w:val=""/>
      <w:lvlJc w:val="left"/>
      <w:pPr>
        <w:ind w:left="720" w:hanging="360"/>
      </w:pPr>
      <w:rPr>
        <w:rFonts w:ascii="Symbol" w:hAnsi="Symbol" w:hint="default"/>
      </w:rPr>
    </w:lvl>
    <w:lvl w:ilvl="1" w:tplc="060436B8">
      <w:start w:val="1"/>
      <w:numFmt w:val="bullet"/>
      <w:lvlText w:val="o"/>
      <w:lvlJc w:val="left"/>
      <w:pPr>
        <w:ind w:left="1440" w:hanging="360"/>
      </w:pPr>
      <w:rPr>
        <w:rFonts w:ascii="Courier New" w:hAnsi="Courier New" w:hint="default"/>
      </w:rPr>
    </w:lvl>
    <w:lvl w:ilvl="2" w:tplc="7CBEFF60">
      <w:start w:val="1"/>
      <w:numFmt w:val="bullet"/>
      <w:lvlText w:val=""/>
      <w:lvlJc w:val="left"/>
      <w:pPr>
        <w:ind w:left="2160" w:hanging="360"/>
      </w:pPr>
      <w:rPr>
        <w:rFonts w:ascii="Wingdings" w:hAnsi="Wingdings" w:hint="default"/>
      </w:rPr>
    </w:lvl>
    <w:lvl w:ilvl="3" w:tplc="B9D21BEA">
      <w:start w:val="1"/>
      <w:numFmt w:val="bullet"/>
      <w:lvlText w:val=""/>
      <w:lvlJc w:val="left"/>
      <w:pPr>
        <w:ind w:left="2880" w:hanging="360"/>
      </w:pPr>
      <w:rPr>
        <w:rFonts w:ascii="Symbol" w:hAnsi="Symbol" w:hint="default"/>
      </w:rPr>
    </w:lvl>
    <w:lvl w:ilvl="4" w:tplc="59E876A0">
      <w:start w:val="1"/>
      <w:numFmt w:val="bullet"/>
      <w:lvlText w:val="o"/>
      <w:lvlJc w:val="left"/>
      <w:pPr>
        <w:ind w:left="3600" w:hanging="360"/>
      </w:pPr>
      <w:rPr>
        <w:rFonts w:ascii="Courier New" w:hAnsi="Courier New" w:hint="default"/>
      </w:rPr>
    </w:lvl>
    <w:lvl w:ilvl="5" w:tplc="67CEB394">
      <w:start w:val="1"/>
      <w:numFmt w:val="bullet"/>
      <w:lvlText w:val=""/>
      <w:lvlJc w:val="left"/>
      <w:pPr>
        <w:ind w:left="4320" w:hanging="360"/>
      </w:pPr>
      <w:rPr>
        <w:rFonts w:ascii="Wingdings" w:hAnsi="Wingdings" w:hint="default"/>
      </w:rPr>
    </w:lvl>
    <w:lvl w:ilvl="6" w:tplc="E2D48EB8">
      <w:start w:val="1"/>
      <w:numFmt w:val="bullet"/>
      <w:lvlText w:val=""/>
      <w:lvlJc w:val="left"/>
      <w:pPr>
        <w:ind w:left="5040" w:hanging="360"/>
      </w:pPr>
      <w:rPr>
        <w:rFonts w:ascii="Symbol" w:hAnsi="Symbol" w:hint="default"/>
      </w:rPr>
    </w:lvl>
    <w:lvl w:ilvl="7" w:tplc="C610F754">
      <w:start w:val="1"/>
      <w:numFmt w:val="bullet"/>
      <w:lvlText w:val="o"/>
      <w:lvlJc w:val="left"/>
      <w:pPr>
        <w:ind w:left="5760" w:hanging="360"/>
      </w:pPr>
      <w:rPr>
        <w:rFonts w:ascii="Courier New" w:hAnsi="Courier New" w:hint="default"/>
      </w:rPr>
    </w:lvl>
    <w:lvl w:ilvl="8" w:tplc="F9DC3136">
      <w:start w:val="1"/>
      <w:numFmt w:val="bullet"/>
      <w:lvlText w:val=""/>
      <w:lvlJc w:val="left"/>
      <w:pPr>
        <w:ind w:left="6480" w:hanging="360"/>
      </w:pPr>
      <w:rPr>
        <w:rFonts w:ascii="Wingdings" w:hAnsi="Wingdings" w:hint="default"/>
      </w:rPr>
    </w:lvl>
  </w:abstractNum>
  <w:abstractNum w:abstractNumId="10" w15:restartNumberingAfterBreak="0">
    <w:nsid w:val="68430E08"/>
    <w:multiLevelType w:val="hybridMultilevel"/>
    <w:tmpl w:val="DE528154"/>
    <w:lvl w:ilvl="0" w:tplc="D1FE78DA">
      <w:start w:val="1"/>
      <w:numFmt w:val="bullet"/>
      <w:lvlText w:val=""/>
      <w:lvlJc w:val="left"/>
      <w:pPr>
        <w:ind w:left="720" w:hanging="360"/>
      </w:pPr>
      <w:rPr>
        <w:rFonts w:ascii="Symbol" w:hAnsi="Symbol" w:hint="default"/>
      </w:rPr>
    </w:lvl>
    <w:lvl w:ilvl="1" w:tplc="BAF850DE">
      <w:start w:val="1"/>
      <w:numFmt w:val="bullet"/>
      <w:lvlText w:val="o"/>
      <w:lvlJc w:val="left"/>
      <w:pPr>
        <w:ind w:left="1440" w:hanging="360"/>
      </w:pPr>
      <w:rPr>
        <w:rFonts w:ascii="Courier New" w:hAnsi="Courier New" w:hint="default"/>
      </w:rPr>
    </w:lvl>
    <w:lvl w:ilvl="2" w:tplc="EBE8A192">
      <w:start w:val="1"/>
      <w:numFmt w:val="bullet"/>
      <w:lvlText w:val=""/>
      <w:lvlJc w:val="left"/>
      <w:pPr>
        <w:ind w:left="2160" w:hanging="360"/>
      </w:pPr>
      <w:rPr>
        <w:rFonts w:ascii="Wingdings" w:hAnsi="Wingdings" w:hint="default"/>
      </w:rPr>
    </w:lvl>
    <w:lvl w:ilvl="3" w:tplc="CE88B880">
      <w:start w:val="1"/>
      <w:numFmt w:val="bullet"/>
      <w:lvlText w:val=""/>
      <w:lvlJc w:val="left"/>
      <w:pPr>
        <w:ind w:left="2880" w:hanging="360"/>
      </w:pPr>
      <w:rPr>
        <w:rFonts w:ascii="Symbol" w:hAnsi="Symbol" w:hint="default"/>
      </w:rPr>
    </w:lvl>
    <w:lvl w:ilvl="4" w:tplc="7CCC1E38">
      <w:start w:val="1"/>
      <w:numFmt w:val="bullet"/>
      <w:lvlText w:val="o"/>
      <w:lvlJc w:val="left"/>
      <w:pPr>
        <w:ind w:left="3600" w:hanging="360"/>
      </w:pPr>
      <w:rPr>
        <w:rFonts w:ascii="Courier New" w:hAnsi="Courier New" w:hint="default"/>
      </w:rPr>
    </w:lvl>
    <w:lvl w:ilvl="5" w:tplc="8F5C5626">
      <w:start w:val="1"/>
      <w:numFmt w:val="bullet"/>
      <w:lvlText w:val=""/>
      <w:lvlJc w:val="left"/>
      <w:pPr>
        <w:ind w:left="4320" w:hanging="360"/>
      </w:pPr>
      <w:rPr>
        <w:rFonts w:ascii="Wingdings" w:hAnsi="Wingdings" w:hint="default"/>
      </w:rPr>
    </w:lvl>
    <w:lvl w:ilvl="6" w:tplc="6E869DC2">
      <w:start w:val="1"/>
      <w:numFmt w:val="bullet"/>
      <w:lvlText w:val=""/>
      <w:lvlJc w:val="left"/>
      <w:pPr>
        <w:ind w:left="5040" w:hanging="360"/>
      </w:pPr>
      <w:rPr>
        <w:rFonts w:ascii="Symbol" w:hAnsi="Symbol" w:hint="default"/>
      </w:rPr>
    </w:lvl>
    <w:lvl w:ilvl="7" w:tplc="830AB0D6">
      <w:start w:val="1"/>
      <w:numFmt w:val="bullet"/>
      <w:lvlText w:val="o"/>
      <w:lvlJc w:val="left"/>
      <w:pPr>
        <w:ind w:left="5760" w:hanging="360"/>
      </w:pPr>
      <w:rPr>
        <w:rFonts w:ascii="Courier New" w:hAnsi="Courier New" w:hint="default"/>
      </w:rPr>
    </w:lvl>
    <w:lvl w:ilvl="8" w:tplc="8B0CDC9A">
      <w:start w:val="1"/>
      <w:numFmt w:val="bullet"/>
      <w:lvlText w:val=""/>
      <w:lvlJc w:val="left"/>
      <w:pPr>
        <w:ind w:left="6480" w:hanging="360"/>
      </w:pPr>
      <w:rPr>
        <w:rFonts w:ascii="Wingdings" w:hAnsi="Wingdings" w:hint="default"/>
      </w:rPr>
    </w:lvl>
  </w:abstractNum>
  <w:abstractNum w:abstractNumId="11" w15:restartNumberingAfterBreak="0">
    <w:nsid w:val="786D331E"/>
    <w:multiLevelType w:val="hybridMultilevel"/>
    <w:tmpl w:val="7FD8F6C4"/>
    <w:lvl w:ilvl="0" w:tplc="5510C6C2">
      <w:start w:val="1"/>
      <w:numFmt w:val="bullet"/>
      <w:lvlText w:val=""/>
      <w:lvlJc w:val="left"/>
      <w:pPr>
        <w:ind w:left="720" w:hanging="360"/>
      </w:pPr>
      <w:rPr>
        <w:rFonts w:ascii="Symbol" w:hAnsi="Symbol" w:hint="default"/>
      </w:rPr>
    </w:lvl>
    <w:lvl w:ilvl="1" w:tplc="75AE0A6A">
      <w:start w:val="1"/>
      <w:numFmt w:val="bullet"/>
      <w:lvlText w:val="o"/>
      <w:lvlJc w:val="left"/>
      <w:pPr>
        <w:ind w:left="1440" w:hanging="360"/>
      </w:pPr>
      <w:rPr>
        <w:rFonts w:ascii="Courier New" w:hAnsi="Courier New" w:hint="default"/>
      </w:rPr>
    </w:lvl>
    <w:lvl w:ilvl="2" w:tplc="EEE67B7E">
      <w:start w:val="1"/>
      <w:numFmt w:val="bullet"/>
      <w:lvlText w:val=""/>
      <w:lvlJc w:val="left"/>
      <w:pPr>
        <w:ind w:left="2160" w:hanging="360"/>
      </w:pPr>
      <w:rPr>
        <w:rFonts w:ascii="Wingdings" w:hAnsi="Wingdings" w:hint="default"/>
      </w:rPr>
    </w:lvl>
    <w:lvl w:ilvl="3" w:tplc="FAAC34D0">
      <w:start w:val="1"/>
      <w:numFmt w:val="bullet"/>
      <w:lvlText w:val=""/>
      <w:lvlJc w:val="left"/>
      <w:pPr>
        <w:ind w:left="2880" w:hanging="360"/>
      </w:pPr>
      <w:rPr>
        <w:rFonts w:ascii="Symbol" w:hAnsi="Symbol" w:hint="default"/>
      </w:rPr>
    </w:lvl>
    <w:lvl w:ilvl="4" w:tplc="7C74F920">
      <w:start w:val="1"/>
      <w:numFmt w:val="bullet"/>
      <w:lvlText w:val="o"/>
      <w:lvlJc w:val="left"/>
      <w:pPr>
        <w:ind w:left="3600" w:hanging="360"/>
      </w:pPr>
      <w:rPr>
        <w:rFonts w:ascii="Courier New" w:hAnsi="Courier New" w:hint="default"/>
      </w:rPr>
    </w:lvl>
    <w:lvl w:ilvl="5" w:tplc="00AC31F2">
      <w:start w:val="1"/>
      <w:numFmt w:val="bullet"/>
      <w:lvlText w:val=""/>
      <w:lvlJc w:val="left"/>
      <w:pPr>
        <w:ind w:left="4320" w:hanging="360"/>
      </w:pPr>
      <w:rPr>
        <w:rFonts w:ascii="Wingdings" w:hAnsi="Wingdings" w:hint="default"/>
      </w:rPr>
    </w:lvl>
    <w:lvl w:ilvl="6" w:tplc="8194B3BC">
      <w:start w:val="1"/>
      <w:numFmt w:val="bullet"/>
      <w:lvlText w:val=""/>
      <w:lvlJc w:val="left"/>
      <w:pPr>
        <w:ind w:left="5040" w:hanging="360"/>
      </w:pPr>
      <w:rPr>
        <w:rFonts w:ascii="Symbol" w:hAnsi="Symbol" w:hint="default"/>
      </w:rPr>
    </w:lvl>
    <w:lvl w:ilvl="7" w:tplc="D4B84D1E">
      <w:start w:val="1"/>
      <w:numFmt w:val="bullet"/>
      <w:lvlText w:val="o"/>
      <w:lvlJc w:val="left"/>
      <w:pPr>
        <w:ind w:left="5760" w:hanging="360"/>
      </w:pPr>
      <w:rPr>
        <w:rFonts w:ascii="Courier New" w:hAnsi="Courier New" w:hint="default"/>
      </w:rPr>
    </w:lvl>
    <w:lvl w:ilvl="8" w:tplc="E6248C94">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11"/>
  </w:num>
  <w:num w:numId="5">
    <w:abstractNumId w:val="4"/>
  </w:num>
  <w:num w:numId="6">
    <w:abstractNumId w:val="3"/>
  </w:num>
  <w:num w:numId="7">
    <w:abstractNumId w:val="10"/>
  </w:num>
  <w:num w:numId="8">
    <w:abstractNumId w:val="6"/>
  </w:num>
  <w:num w:numId="9">
    <w:abstractNumId w:val="2"/>
  </w:num>
  <w:num w:numId="10">
    <w:abstractNumId w:val="0"/>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49C"/>
    <w:rsid w:val="00017D84"/>
    <w:rsid w:val="000375D0"/>
    <w:rsid w:val="00040C98"/>
    <w:rsid w:val="00050357"/>
    <w:rsid w:val="00051D02"/>
    <w:rsid w:val="00064D53"/>
    <w:rsid w:val="00082593"/>
    <w:rsid w:val="00084B09"/>
    <w:rsid w:val="000A087A"/>
    <w:rsid w:val="000A31D5"/>
    <w:rsid w:val="000A3650"/>
    <w:rsid w:val="000A772F"/>
    <w:rsid w:val="000C21B5"/>
    <w:rsid w:val="000F101C"/>
    <w:rsid w:val="00107DF4"/>
    <w:rsid w:val="00117D5A"/>
    <w:rsid w:val="00140F8C"/>
    <w:rsid w:val="00165014"/>
    <w:rsid w:val="001810AB"/>
    <w:rsid w:val="001814D2"/>
    <w:rsid w:val="001931E2"/>
    <w:rsid w:val="001B75D3"/>
    <w:rsid w:val="001C205F"/>
    <w:rsid w:val="00220BF1"/>
    <w:rsid w:val="00247435"/>
    <w:rsid w:val="00271E7F"/>
    <w:rsid w:val="002902C3"/>
    <w:rsid w:val="002978ED"/>
    <w:rsid w:val="002A249C"/>
    <w:rsid w:val="002B56A6"/>
    <w:rsid w:val="002D2198"/>
    <w:rsid w:val="002E34D3"/>
    <w:rsid w:val="002F18D7"/>
    <w:rsid w:val="002F4126"/>
    <w:rsid w:val="0031641F"/>
    <w:rsid w:val="00347A80"/>
    <w:rsid w:val="003D5A7B"/>
    <w:rsid w:val="00402FE3"/>
    <w:rsid w:val="00424372"/>
    <w:rsid w:val="00495F58"/>
    <w:rsid w:val="005150E5"/>
    <w:rsid w:val="00516861"/>
    <w:rsid w:val="00520245"/>
    <w:rsid w:val="00522E2A"/>
    <w:rsid w:val="00532986"/>
    <w:rsid w:val="005348B5"/>
    <w:rsid w:val="00556137"/>
    <w:rsid w:val="00581F03"/>
    <w:rsid w:val="005C1872"/>
    <w:rsid w:val="005C5828"/>
    <w:rsid w:val="005E5B45"/>
    <w:rsid w:val="005E665D"/>
    <w:rsid w:val="00646B7D"/>
    <w:rsid w:val="00654B0A"/>
    <w:rsid w:val="0066375F"/>
    <w:rsid w:val="00676CA5"/>
    <w:rsid w:val="0069710F"/>
    <w:rsid w:val="006A552C"/>
    <w:rsid w:val="006B3739"/>
    <w:rsid w:val="006B3DBB"/>
    <w:rsid w:val="006B40DA"/>
    <w:rsid w:val="006B6B1A"/>
    <w:rsid w:val="006C7E5E"/>
    <w:rsid w:val="006F3042"/>
    <w:rsid w:val="00717372"/>
    <w:rsid w:val="0072724F"/>
    <w:rsid w:val="007769DD"/>
    <w:rsid w:val="007C6C74"/>
    <w:rsid w:val="007E6DE6"/>
    <w:rsid w:val="0081736D"/>
    <w:rsid w:val="00826EC5"/>
    <w:rsid w:val="008371FC"/>
    <w:rsid w:val="0085248D"/>
    <w:rsid w:val="00856BB8"/>
    <w:rsid w:val="00882CA9"/>
    <w:rsid w:val="008A5320"/>
    <w:rsid w:val="008B47D2"/>
    <w:rsid w:val="008C0BE4"/>
    <w:rsid w:val="008C4CD2"/>
    <w:rsid w:val="008D38E2"/>
    <w:rsid w:val="008E2152"/>
    <w:rsid w:val="008F4A84"/>
    <w:rsid w:val="00955986"/>
    <w:rsid w:val="00962AE5"/>
    <w:rsid w:val="00970D58"/>
    <w:rsid w:val="009B0B10"/>
    <w:rsid w:val="009B7CB3"/>
    <w:rsid w:val="009D59EC"/>
    <w:rsid w:val="00A01F01"/>
    <w:rsid w:val="00A03DCE"/>
    <w:rsid w:val="00A12525"/>
    <w:rsid w:val="00A308B6"/>
    <w:rsid w:val="00A9002A"/>
    <w:rsid w:val="00AA1625"/>
    <w:rsid w:val="00AC32E2"/>
    <w:rsid w:val="00AF70C3"/>
    <w:rsid w:val="00B418C9"/>
    <w:rsid w:val="00B72F41"/>
    <w:rsid w:val="00B92B4C"/>
    <w:rsid w:val="00B95EC4"/>
    <w:rsid w:val="00BA0E37"/>
    <w:rsid w:val="00BA4E81"/>
    <w:rsid w:val="00BE790F"/>
    <w:rsid w:val="00BF28A3"/>
    <w:rsid w:val="00BF4749"/>
    <w:rsid w:val="00BF52A1"/>
    <w:rsid w:val="00BF5B55"/>
    <w:rsid w:val="00C24BF5"/>
    <w:rsid w:val="00C326FB"/>
    <w:rsid w:val="00C77748"/>
    <w:rsid w:val="00CC7BFE"/>
    <w:rsid w:val="00CD3FC1"/>
    <w:rsid w:val="00CE0942"/>
    <w:rsid w:val="00CE09CF"/>
    <w:rsid w:val="00D06920"/>
    <w:rsid w:val="00D25925"/>
    <w:rsid w:val="00D4526B"/>
    <w:rsid w:val="00D71AA4"/>
    <w:rsid w:val="00D71F93"/>
    <w:rsid w:val="00DE4CD8"/>
    <w:rsid w:val="00DF29F2"/>
    <w:rsid w:val="00DF512F"/>
    <w:rsid w:val="00DF57DD"/>
    <w:rsid w:val="00E06780"/>
    <w:rsid w:val="00E50390"/>
    <w:rsid w:val="00E76FC0"/>
    <w:rsid w:val="00E8178D"/>
    <w:rsid w:val="00E926D2"/>
    <w:rsid w:val="00EA370D"/>
    <w:rsid w:val="00F13818"/>
    <w:rsid w:val="00F72CBD"/>
    <w:rsid w:val="00FB3311"/>
    <w:rsid w:val="00FF2EC1"/>
    <w:rsid w:val="0271A2DB"/>
    <w:rsid w:val="03F2E8E0"/>
    <w:rsid w:val="0F4DF4B5"/>
    <w:rsid w:val="1B01341A"/>
    <w:rsid w:val="292FEBD6"/>
    <w:rsid w:val="343D5509"/>
    <w:rsid w:val="3B4504B7"/>
    <w:rsid w:val="48734782"/>
    <w:rsid w:val="48FA80C2"/>
    <w:rsid w:val="660C7070"/>
    <w:rsid w:val="6D4393EB"/>
    <w:rsid w:val="744DCE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CE631D"/>
  <w15:docId w15:val="{614A69C9-B189-483E-A782-E6A7E8914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CD3FC1"/>
    <w:rPr>
      <w:rFonts w:cs="Arial Unicode MS"/>
      <w:color w:val="000000"/>
      <w:sz w:val="24"/>
      <w:szCs w:val="24"/>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Helvetica" w:cs="Arial Unicode MS"/>
      <w:color w:val="000000"/>
      <w:sz w:val="24"/>
      <w:szCs w:val="24"/>
    </w:rPr>
  </w:style>
  <w:style w:type="character" w:customStyle="1" w:styleId="None">
    <w:name w:val="None"/>
  </w:style>
  <w:style w:type="character" w:customStyle="1" w:styleId="Hyperlink0">
    <w:name w:val="Hyperlink.0"/>
    <w:basedOn w:val="None"/>
    <w:rPr>
      <w:color w:val="0000FF"/>
      <w:u w:val="single" w:color="0000FF"/>
    </w:rPr>
  </w:style>
  <w:style w:type="paragraph" w:styleId="Zhlav">
    <w:name w:val="header"/>
    <w:basedOn w:val="Normln"/>
    <w:link w:val="ZhlavChar"/>
    <w:uiPriority w:val="99"/>
    <w:unhideWhenUsed/>
    <w:rsid w:val="00271E7F"/>
    <w:pPr>
      <w:tabs>
        <w:tab w:val="center" w:pos="4536"/>
        <w:tab w:val="right" w:pos="9072"/>
      </w:tabs>
    </w:pPr>
  </w:style>
  <w:style w:type="character" w:customStyle="1" w:styleId="ZhlavChar">
    <w:name w:val="Záhlaví Char"/>
    <w:basedOn w:val="Standardnpsmoodstavce"/>
    <w:link w:val="Zhlav"/>
    <w:uiPriority w:val="99"/>
    <w:rsid w:val="00271E7F"/>
    <w:rPr>
      <w:rFonts w:cs="Arial Unicode MS"/>
      <w:color w:val="000000"/>
      <w:sz w:val="24"/>
      <w:szCs w:val="24"/>
      <w:u w:color="000000"/>
    </w:rPr>
  </w:style>
  <w:style w:type="paragraph" w:styleId="Zpat">
    <w:name w:val="footer"/>
    <w:basedOn w:val="Normln"/>
    <w:link w:val="ZpatChar"/>
    <w:uiPriority w:val="99"/>
    <w:unhideWhenUsed/>
    <w:rsid w:val="00271E7F"/>
    <w:pPr>
      <w:tabs>
        <w:tab w:val="center" w:pos="4536"/>
        <w:tab w:val="right" w:pos="9072"/>
      </w:tabs>
    </w:pPr>
  </w:style>
  <w:style w:type="character" w:customStyle="1" w:styleId="ZpatChar">
    <w:name w:val="Zápatí Char"/>
    <w:basedOn w:val="Standardnpsmoodstavce"/>
    <w:link w:val="Zpat"/>
    <w:uiPriority w:val="99"/>
    <w:rsid w:val="00271E7F"/>
    <w:rPr>
      <w:rFonts w:cs="Arial Unicode MS"/>
      <w:color w:val="000000"/>
      <w:sz w:val="24"/>
      <w:szCs w:val="24"/>
      <w:u w:color="000000"/>
    </w:rPr>
  </w:style>
  <w:style w:type="character" w:styleId="Siln">
    <w:name w:val="Strong"/>
    <w:basedOn w:val="Standardnpsmoodstavce"/>
    <w:uiPriority w:val="22"/>
    <w:qFormat/>
    <w:rsid w:val="00CC7BFE"/>
    <w:rPr>
      <w:b/>
      <w:bCs/>
    </w:rPr>
  </w:style>
  <w:style w:type="paragraph" w:styleId="Odstavecseseznamem">
    <w:name w:val="List Paragraph"/>
    <w:basedOn w:val="Normln"/>
    <w:uiPriority w:val="34"/>
    <w:qFormat/>
    <w:rsid w:val="00EA370D"/>
    <w:pPr>
      <w:ind w:left="720"/>
      <w:contextualSpacing/>
    </w:pPr>
  </w:style>
  <w:style w:type="character" w:styleId="Odkaznakoment">
    <w:name w:val="annotation reference"/>
    <w:basedOn w:val="Standardnpsmoodstavce"/>
    <w:uiPriority w:val="99"/>
    <w:semiHidden/>
    <w:unhideWhenUsed/>
    <w:rsid w:val="006B6B1A"/>
    <w:rPr>
      <w:sz w:val="16"/>
      <w:szCs w:val="16"/>
    </w:rPr>
  </w:style>
  <w:style w:type="paragraph" w:styleId="Textkomente">
    <w:name w:val="annotation text"/>
    <w:basedOn w:val="Normln"/>
    <w:link w:val="TextkomenteChar"/>
    <w:uiPriority w:val="99"/>
    <w:semiHidden/>
    <w:unhideWhenUsed/>
    <w:rsid w:val="006B6B1A"/>
    <w:rPr>
      <w:sz w:val="20"/>
      <w:szCs w:val="20"/>
    </w:rPr>
  </w:style>
  <w:style w:type="character" w:customStyle="1" w:styleId="TextkomenteChar">
    <w:name w:val="Text komentáře Char"/>
    <w:basedOn w:val="Standardnpsmoodstavce"/>
    <w:link w:val="Textkomente"/>
    <w:uiPriority w:val="99"/>
    <w:semiHidden/>
    <w:rsid w:val="006B6B1A"/>
    <w:rPr>
      <w:rFonts w:cs="Arial Unicode MS"/>
      <w:color w:val="000000"/>
      <w:u w:color="000000"/>
    </w:rPr>
  </w:style>
  <w:style w:type="paragraph" w:styleId="Pedmtkomente">
    <w:name w:val="annotation subject"/>
    <w:basedOn w:val="Textkomente"/>
    <w:next w:val="Textkomente"/>
    <w:link w:val="PedmtkomenteChar"/>
    <w:uiPriority w:val="99"/>
    <w:semiHidden/>
    <w:unhideWhenUsed/>
    <w:rsid w:val="006B6B1A"/>
    <w:rPr>
      <w:b/>
      <w:bCs/>
    </w:rPr>
  </w:style>
  <w:style w:type="character" w:customStyle="1" w:styleId="PedmtkomenteChar">
    <w:name w:val="Předmět komentáře Char"/>
    <w:basedOn w:val="TextkomenteChar"/>
    <w:link w:val="Pedmtkomente"/>
    <w:uiPriority w:val="99"/>
    <w:semiHidden/>
    <w:rsid w:val="006B6B1A"/>
    <w:rPr>
      <w:rFonts w:cs="Arial Unicode MS"/>
      <w:b/>
      <w:bCs/>
      <w:color w:val="000000"/>
      <w:u w:color="000000"/>
    </w:rPr>
  </w:style>
  <w:style w:type="paragraph" w:styleId="Textbubliny">
    <w:name w:val="Balloon Text"/>
    <w:basedOn w:val="Normln"/>
    <w:link w:val="TextbublinyChar"/>
    <w:uiPriority w:val="99"/>
    <w:semiHidden/>
    <w:unhideWhenUsed/>
    <w:rsid w:val="006B6B1A"/>
    <w:rPr>
      <w:rFonts w:ascii="Tahoma" w:hAnsi="Tahoma" w:cs="Tahoma"/>
      <w:sz w:val="16"/>
      <w:szCs w:val="16"/>
    </w:rPr>
  </w:style>
  <w:style w:type="character" w:customStyle="1" w:styleId="TextbublinyChar">
    <w:name w:val="Text bubliny Char"/>
    <w:basedOn w:val="Standardnpsmoodstavce"/>
    <w:link w:val="Textbubliny"/>
    <w:uiPriority w:val="99"/>
    <w:semiHidden/>
    <w:rsid w:val="006B6B1A"/>
    <w:rPr>
      <w:rFonts w:ascii="Tahoma" w:hAnsi="Tahoma" w:cs="Tahoma"/>
      <w:color w:val="000000"/>
      <w:sz w:val="16"/>
      <w:szCs w:val="16"/>
      <w:u w:color="000000"/>
    </w:rPr>
  </w:style>
  <w:style w:type="paragraph" w:styleId="Zkladntext2">
    <w:name w:val="Body Text 2"/>
    <w:basedOn w:val="Normln"/>
    <w:link w:val="Zkladntext2Char"/>
    <w:rsid w:val="00117D5A"/>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cs="Times New Roman"/>
      <w:b/>
      <w:color w:val="auto"/>
      <w:sz w:val="36"/>
      <w:bdr w:val="none" w:sz="0" w:space="0" w:color="auto"/>
      <w:lang w:val="x-none" w:eastAsia="x-none"/>
    </w:rPr>
  </w:style>
  <w:style w:type="character" w:customStyle="1" w:styleId="Zkladntext2Char">
    <w:name w:val="Základní text 2 Char"/>
    <w:basedOn w:val="Standardnpsmoodstavce"/>
    <w:link w:val="Zkladntext2"/>
    <w:rsid w:val="00117D5A"/>
    <w:rPr>
      <w:rFonts w:eastAsia="Times New Roman"/>
      <w:b/>
      <w:sz w:val="36"/>
      <w:szCs w:val="24"/>
      <w:bdr w:val="none" w:sz="0" w:space="0" w:color="auto"/>
      <w:lang w:val="x-none" w:eastAsia="x-none"/>
    </w:rPr>
  </w:style>
  <w:style w:type="paragraph" w:customStyle="1" w:styleId="Zkladntext3bezmezery">
    <w:name w:val="Základní text 3 bez mezery"/>
    <w:basedOn w:val="Zkladntext3"/>
    <w:next w:val="Zkladntext2"/>
    <w:rsid w:val="00117D5A"/>
    <w:pPr>
      <w:pBdr>
        <w:top w:val="none" w:sz="0" w:space="0" w:color="auto"/>
        <w:left w:val="none" w:sz="0" w:space="0" w:color="auto"/>
        <w:bottom w:val="none" w:sz="0" w:space="0" w:color="auto"/>
        <w:right w:val="none" w:sz="0" w:space="0" w:color="auto"/>
        <w:between w:val="none" w:sz="0" w:space="0" w:color="auto"/>
        <w:bar w:val="none" w:sz="0" w:color="auto"/>
      </w:pBdr>
      <w:spacing w:after="0"/>
    </w:pPr>
    <w:rPr>
      <w:rFonts w:eastAsia="Times New Roman" w:cs="Times New Roman"/>
      <w:b/>
      <w:i/>
      <w:color w:val="auto"/>
      <w:sz w:val="24"/>
      <w:bdr w:val="none" w:sz="0" w:space="0" w:color="auto"/>
      <w:lang w:val="en-GB" w:eastAsia="x-none"/>
    </w:rPr>
  </w:style>
  <w:style w:type="paragraph" w:styleId="Zkladntext3">
    <w:name w:val="Body Text 3"/>
    <w:basedOn w:val="Normln"/>
    <w:link w:val="Zkladntext3Char"/>
    <w:uiPriority w:val="99"/>
    <w:semiHidden/>
    <w:unhideWhenUsed/>
    <w:rsid w:val="00117D5A"/>
    <w:pPr>
      <w:spacing w:after="120"/>
    </w:pPr>
    <w:rPr>
      <w:sz w:val="16"/>
      <w:szCs w:val="16"/>
    </w:rPr>
  </w:style>
  <w:style w:type="character" w:customStyle="1" w:styleId="Zkladntext3Char">
    <w:name w:val="Základní text 3 Char"/>
    <w:basedOn w:val="Standardnpsmoodstavce"/>
    <w:link w:val="Zkladntext3"/>
    <w:uiPriority w:val="99"/>
    <w:semiHidden/>
    <w:rsid w:val="00117D5A"/>
    <w:rPr>
      <w:rFonts w:cs="Arial Unicode MS"/>
      <w:color w:val="000000"/>
      <w:sz w:val="16"/>
      <w:szCs w:val="16"/>
      <w:u w:color="000000"/>
    </w:rPr>
  </w:style>
  <w:style w:type="paragraph" w:styleId="Textvysvtlivek">
    <w:name w:val="endnote text"/>
    <w:basedOn w:val="Normln"/>
    <w:link w:val="TextvysvtlivekChar"/>
    <w:uiPriority w:val="99"/>
    <w:semiHidden/>
    <w:unhideWhenUsed/>
    <w:rsid w:val="00A03DCE"/>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libri" w:hAnsi="Cambria" w:cs="Cambria"/>
      <w:color w:val="auto"/>
      <w:sz w:val="20"/>
      <w:szCs w:val="20"/>
      <w:bdr w:val="none" w:sz="0" w:space="0" w:color="auto"/>
      <w:lang w:val="en-US" w:eastAsia="en-US"/>
    </w:rPr>
  </w:style>
  <w:style w:type="character" w:customStyle="1" w:styleId="TextvysvtlivekChar">
    <w:name w:val="Text vysvětlivek Char"/>
    <w:basedOn w:val="Standardnpsmoodstavce"/>
    <w:link w:val="Textvysvtlivek"/>
    <w:uiPriority w:val="99"/>
    <w:semiHidden/>
    <w:rsid w:val="00A03DCE"/>
    <w:rPr>
      <w:rFonts w:ascii="Cambria" w:eastAsia="Calibri" w:hAnsi="Cambria" w:cs="Cambria"/>
      <w:bdr w:val="none" w:sz="0" w:space="0" w:color="auto"/>
      <w:lang w:val="en-US" w:eastAsia="en-US"/>
    </w:rPr>
  </w:style>
  <w:style w:type="character" w:styleId="Odkaznavysvtlivky">
    <w:name w:val="endnote reference"/>
    <w:uiPriority w:val="99"/>
    <w:semiHidden/>
    <w:unhideWhenUsed/>
    <w:rsid w:val="00A03DCE"/>
    <w:rPr>
      <w:vertAlign w:val="superscript"/>
    </w:rPr>
  </w:style>
  <w:style w:type="table" w:styleId="Mkatabulky">
    <w:name w:val="Table Grid"/>
    <w:basedOn w:val="Normlntabulka"/>
    <w:uiPriority w:val="59"/>
    <w:rsid w:val="00402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157116">
      <w:bodyDiv w:val="1"/>
      <w:marLeft w:val="0"/>
      <w:marRight w:val="0"/>
      <w:marTop w:val="0"/>
      <w:marBottom w:val="0"/>
      <w:divBdr>
        <w:top w:val="none" w:sz="0" w:space="0" w:color="auto"/>
        <w:left w:val="none" w:sz="0" w:space="0" w:color="auto"/>
        <w:bottom w:val="none" w:sz="0" w:space="0" w:color="auto"/>
        <w:right w:val="none" w:sz="0" w:space="0" w:color="auto"/>
      </w:divBdr>
    </w:div>
    <w:div w:id="454762499">
      <w:bodyDiv w:val="1"/>
      <w:marLeft w:val="0"/>
      <w:marRight w:val="0"/>
      <w:marTop w:val="0"/>
      <w:marBottom w:val="0"/>
      <w:divBdr>
        <w:top w:val="none" w:sz="0" w:space="0" w:color="auto"/>
        <w:left w:val="none" w:sz="0" w:space="0" w:color="auto"/>
        <w:bottom w:val="none" w:sz="0" w:space="0" w:color="auto"/>
        <w:right w:val="none" w:sz="0" w:space="0" w:color="auto"/>
      </w:divBdr>
    </w:div>
    <w:div w:id="461851252">
      <w:bodyDiv w:val="1"/>
      <w:marLeft w:val="0"/>
      <w:marRight w:val="0"/>
      <w:marTop w:val="0"/>
      <w:marBottom w:val="0"/>
      <w:divBdr>
        <w:top w:val="none" w:sz="0" w:space="0" w:color="auto"/>
        <w:left w:val="none" w:sz="0" w:space="0" w:color="auto"/>
        <w:bottom w:val="none" w:sz="0" w:space="0" w:color="auto"/>
        <w:right w:val="none" w:sz="0" w:space="0" w:color="auto"/>
      </w:divBdr>
    </w:div>
    <w:div w:id="670256435">
      <w:bodyDiv w:val="1"/>
      <w:marLeft w:val="0"/>
      <w:marRight w:val="0"/>
      <w:marTop w:val="0"/>
      <w:marBottom w:val="0"/>
      <w:divBdr>
        <w:top w:val="none" w:sz="0" w:space="0" w:color="auto"/>
        <w:left w:val="none" w:sz="0" w:space="0" w:color="auto"/>
        <w:bottom w:val="none" w:sz="0" w:space="0" w:color="auto"/>
        <w:right w:val="none" w:sz="0" w:space="0" w:color="auto"/>
      </w:divBdr>
      <w:divsChild>
        <w:div w:id="386925149">
          <w:marLeft w:val="0"/>
          <w:marRight w:val="0"/>
          <w:marTop w:val="0"/>
          <w:marBottom w:val="0"/>
          <w:divBdr>
            <w:top w:val="none" w:sz="0" w:space="0" w:color="auto"/>
            <w:left w:val="none" w:sz="0" w:space="0" w:color="auto"/>
            <w:bottom w:val="none" w:sz="0" w:space="0" w:color="auto"/>
            <w:right w:val="none" w:sz="0" w:space="0" w:color="auto"/>
          </w:divBdr>
          <w:divsChild>
            <w:div w:id="961425942">
              <w:marLeft w:val="0"/>
              <w:marRight w:val="0"/>
              <w:marTop w:val="0"/>
              <w:marBottom w:val="0"/>
              <w:divBdr>
                <w:top w:val="none" w:sz="0" w:space="0" w:color="auto"/>
                <w:left w:val="none" w:sz="0" w:space="0" w:color="auto"/>
                <w:bottom w:val="none" w:sz="0" w:space="0" w:color="auto"/>
                <w:right w:val="none" w:sz="0" w:space="0" w:color="auto"/>
              </w:divBdr>
              <w:divsChild>
                <w:div w:id="25979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254778">
      <w:bodyDiv w:val="1"/>
      <w:marLeft w:val="0"/>
      <w:marRight w:val="0"/>
      <w:marTop w:val="0"/>
      <w:marBottom w:val="0"/>
      <w:divBdr>
        <w:top w:val="none" w:sz="0" w:space="0" w:color="auto"/>
        <w:left w:val="none" w:sz="0" w:space="0" w:color="auto"/>
        <w:bottom w:val="none" w:sz="0" w:space="0" w:color="auto"/>
        <w:right w:val="none" w:sz="0" w:space="0" w:color="auto"/>
      </w:divBdr>
      <w:divsChild>
        <w:div w:id="317461106">
          <w:marLeft w:val="0"/>
          <w:marRight w:val="0"/>
          <w:marTop w:val="0"/>
          <w:marBottom w:val="0"/>
          <w:divBdr>
            <w:top w:val="none" w:sz="0" w:space="0" w:color="auto"/>
            <w:left w:val="none" w:sz="0" w:space="0" w:color="auto"/>
            <w:bottom w:val="none" w:sz="0" w:space="0" w:color="auto"/>
            <w:right w:val="none" w:sz="0" w:space="0" w:color="auto"/>
          </w:divBdr>
          <w:divsChild>
            <w:div w:id="653337743">
              <w:marLeft w:val="0"/>
              <w:marRight w:val="0"/>
              <w:marTop w:val="0"/>
              <w:marBottom w:val="0"/>
              <w:divBdr>
                <w:top w:val="none" w:sz="0" w:space="0" w:color="auto"/>
                <w:left w:val="none" w:sz="0" w:space="0" w:color="auto"/>
                <w:bottom w:val="none" w:sz="0" w:space="0" w:color="auto"/>
                <w:right w:val="none" w:sz="0" w:space="0" w:color="auto"/>
              </w:divBdr>
              <w:divsChild>
                <w:div w:id="15788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140758">
      <w:bodyDiv w:val="1"/>
      <w:marLeft w:val="0"/>
      <w:marRight w:val="0"/>
      <w:marTop w:val="0"/>
      <w:marBottom w:val="0"/>
      <w:divBdr>
        <w:top w:val="none" w:sz="0" w:space="0" w:color="auto"/>
        <w:left w:val="none" w:sz="0" w:space="0" w:color="auto"/>
        <w:bottom w:val="none" w:sz="0" w:space="0" w:color="auto"/>
        <w:right w:val="none" w:sz="0" w:space="0" w:color="auto"/>
      </w:divBdr>
    </w:div>
    <w:div w:id="979458473">
      <w:bodyDiv w:val="1"/>
      <w:marLeft w:val="0"/>
      <w:marRight w:val="0"/>
      <w:marTop w:val="0"/>
      <w:marBottom w:val="0"/>
      <w:divBdr>
        <w:top w:val="none" w:sz="0" w:space="0" w:color="auto"/>
        <w:left w:val="none" w:sz="0" w:space="0" w:color="auto"/>
        <w:bottom w:val="none" w:sz="0" w:space="0" w:color="auto"/>
        <w:right w:val="none" w:sz="0" w:space="0" w:color="auto"/>
      </w:divBdr>
    </w:div>
    <w:div w:id="1238399341">
      <w:bodyDiv w:val="1"/>
      <w:marLeft w:val="0"/>
      <w:marRight w:val="0"/>
      <w:marTop w:val="0"/>
      <w:marBottom w:val="0"/>
      <w:divBdr>
        <w:top w:val="none" w:sz="0" w:space="0" w:color="auto"/>
        <w:left w:val="none" w:sz="0" w:space="0" w:color="auto"/>
        <w:bottom w:val="none" w:sz="0" w:space="0" w:color="auto"/>
        <w:right w:val="none" w:sz="0" w:space="0" w:color="auto"/>
      </w:divBdr>
    </w:div>
    <w:div w:id="1284003260">
      <w:bodyDiv w:val="1"/>
      <w:marLeft w:val="0"/>
      <w:marRight w:val="0"/>
      <w:marTop w:val="0"/>
      <w:marBottom w:val="0"/>
      <w:divBdr>
        <w:top w:val="none" w:sz="0" w:space="0" w:color="auto"/>
        <w:left w:val="none" w:sz="0" w:space="0" w:color="auto"/>
        <w:bottom w:val="none" w:sz="0" w:space="0" w:color="auto"/>
        <w:right w:val="none" w:sz="0" w:space="0" w:color="auto"/>
      </w:divBdr>
      <w:divsChild>
        <w:div w:id="386077546">
          <w:marLeft w:val="0"/>
          <w:marRight w:val="0"/>
          <w:marTop w:val="0"/>
          <w:marBottom w:val="0"/>
          <w:divBdr>
            <w:top w:val="none" w:sz="0" w:space="0" w:color="auto"/>
            <w:left w:val="none" w:sz="0" w:space="0" w:color="auto"/>
            <w:bottom w:val="none" w:sz="0" w:space="0" w:color="auto"/>
            <w:right w:val="none" w:sz="0" w:space="0" w:color="auto"/>
          </w:divBdr>
          <w:divsChild>
            <w:div w:id="1612976540">
              <w:marLeft w:val="0"/>
              <w:marRight w:val="0"/>
              <w:marTop w:val="0"/>
              <w:marBottom w:val="0"/>
              <w:divBdr>
                <w:top w:val="none" w:sz="0" w:space="0" w:color="auto"/>
                <w:left w:val="none" w:sz="0" w:space="0" w:color="auto"/>
                <w:bottom w:val="none" w:sz="0" w:space="0" w:color="auto"/>
                <w:right w:val="none" w:sz="0" w:space="0" w:color="auto"/>
              </w:divBdr>
              <w:divsChild>
                <w:div w:id="184339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145527">
      <w:bodyDiv w:val="1"/>
      <w:marLeft w:val="0"/>
      <w:marRight w:val="0"/>
      <w:marTop w:val="0"/>
      <w:marBottom w:val="0"/>
      <w:divBdr>
        <w:top w:val="none" w:sz="0" w:space="0" w:color="auto"/>
        <w:left w:val="none" w:sz="0" w:space="0" w:color="auto"/>
        <w:bottom w:val="none" w:sz="0" w:space="0" w:color="auto"/>
        <w:right w:val="none" w:sz="0" w:space="0" w:color="auto"/>
      </w:divBdr>
    </w:div>
    <w:div w:id="1689987479">
      <w:bodyDiv w:val="1"/>
      <w:marLeft w:val="0"/>
      <w:marRight w:val="0"/>
      <w:marTop w:val="0"/>
      <w:marBottom w:val="0"/>
      <w:divBdr>
        <w:top w:val="none" w:sz="0" w:space="0" w:color="auto"/>
        <w:left w:val="none" w:sz="0" w:space="0" w:color="auto"/>
        <w:bottom w:val="none" w:sz="0" w:space="0" w:color="auto"/>
        <w:right w:val="none" w:sz="0" w:space="0" w:color="auto"/>
      </w:divBdr>
    </w:div>
    <w:div w:id="1880162545">
      <w:bodyDiv w:val="1"/>
      <w:marLeft w:val="0"/>
      <w:marRight w:val="0"/>
      <w:marTop w:val="0"/>
      <w:marBottom w:val="0"/>
      <w:divBdr>
        <w:top w:val="none" w:sz="0" w:space="0" w:color="auto"/>
        <w:left w:val="none" w:sz="0" w:space="0" w:color="auto"/>
        <w:bottom w:val="none" w:sz="0" w:space="0" w:color="auto"/>
        <w:right w:val="none" w:sz="0" w:space="0" w:color="auto"/>
      </w:divBdr>
    </w:div>
    <w:div w:id="1983851567">
      <w:bodyDiv w:val="1"/>
      <w:marLeft w:val="0"/>
      <w:marRight w:val="0"/>
      <w:marTop w:val="0"/>
      <w:marBottom w:val="0"/>
      <w:divBdr>
        <w:top w:val="none" w:sz="0" w:space="0" w:color="auto"/>
        <w:left w:val="none" w:sz="0" w:space="0" w:color="auto"/>
        <w:bottom w:val="none" w:sz="0" w:space="0" w:color="auto"/>
        <w:right w:val="none" w:sz="0" w:space="0" w:color="auto"/>
      </w:divBdr>
      <w:divsChild>
        <w:div w:id="1961063982">
          <w:marLeft w:val="0"/>
          <w:marRight w:val="0"/>
          <w:marTop w:val="0"/>
          <w:marBottom w:val="0"/>
          <w:divBdr>
            <w:top w:val="none" w:sz="0" w:space="0" w:color="auto"/>
            <w:left w:val="none" w:sz="0" w:space="0" w:color="auto"/>
            <w:bottom w:val="none" w:sz="0" w:space="0" w:color="auto"/>
            <w:right w:val="none" w:sz="0" w:space="0" w:color="auto"/>
          </w:divBdr>
          <w:divsChild>
            <w:div w:id="1512526580">
              <w:marLeft w:val="0"/>
              <w:marRight w:val="0"/>
              <w:marTop w:val="0"/>
              <w:marBottom w:val="0"/>
              <w:divBdr>
                <w:top w:val="none" w:sz="0" w:space="0" w:color="auto"/>
                <w:left w:val="none" w:sz="0" w:space="0" w:color="auto"/>
                <w:bottom w:val="none" w:sz="0" w:space="0" w:color="auto"/>
                <w:right w:val="none" w:sz="0" w:space="0" w:color="auto"/>
              </w:divBdr>
              <w:divsChild>
                <w:div w:id="9903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c-word-edit.officeapps.live.com/we/wordeditorframe.aspx?ui=en%2DUS&amp;rs=en%2DUS&amp;hid=e194999e%2Df08e%2D0000%2D2fa2%2D0ced594119fd&amp;WOPISrc=https%3A%2F%2Fclovekvtisni%2Esharepoint%2Ecom%2Frdd%5Ftrans%2Fbal%2F%5Fvti%5Fbin%2Fwopi%2Eashx%2Ffiles%2Fdd0d2b1bd32a47e7826c0307340c2c52&amp;&amp;&amp;wdEnableRoaming=1&amp;wdOrigin=AppModeSwitch&amp;wdRedirectionReason=Unified%5FViewActionUrl&amp;wdPid=621A6EE9&amp;wdModeSwitchTime=1539865459311&amp;wdPreviousSession=a1b599a7-0523-432d-b709-303e919bf851&amp;pdcn=pdc57dd" TargetMode="External"/><Relationship Id="rId18" Type="http://schemas.openxmlformats.org/officeDocument/2006/relationships/hyperlink" Target="https://euc-word-edit.officeapps.live.com/we/wordeditorframe.aspx?ui=en%2DUS&amp;rs=en%2DUS&amp;hid=e194999e%2Df08e%2D0000%2D2fa2%2D0ced594119fd&amp;WOPISrc=https%3A%2F%2Fclovekvtisni%2Esharepoint%2Ecom%2Frdd%5Ftrans%2Fbal%2F%5Fvti%5Fbin%2Fwopi%2Eashx%2Ffiles%2Fdd0d2b1bd32a47e7826c0307340c2c52&amp;&amp;&amp;wdEnableRoaming=1&amp;wdOrigin=AppModeSwitch&amp;wdRedirectionReason=Unified%5FViewActionUrl&amp;wdPid=621A6EE9&amp;wdModeSwitchTime=1539865459311&amp;wdPreviousSession=a1b599a7-0523-432d-b709-303e919bf851&amp;pdcn=pdc57dd" TargetMode="External"/><Relationship Id="rId26" Type="http://schemas.openxmlformats.org/officeDocument/2006/relationships/hyperlink" Target="https://euc-word-edit.officeapps.live.com/we/wordeditorframe.aspx?ui=en%2DUS&amp;rs=en%2DUS&amp;hid=e194999e%2Df08e%2D0000%2D2fa2%2D0ced594119fd&amp;WOPISrc=https%3A%2F%2Fclovekvtisni%2Esharepoint%2Ecom%2Frdd%5Ftrans%2Fbal%2F%5Fvti%5Fbin%2Fwopi%2Eashx%2Ffiles%2Fdd0d2b1bd32a47e7826c0307340c2c52&amp;&amp;&amp;wdEnableRoaming=1&amp;wdOrigin=AppModeSwitch&amp;wdRedirectionReason=Unified%5FViewActionUrl&amp;wdPid=621A6EE9&amp;wdModeSwitchTime=1539865459311&amp;wdPreviousSession=a1b599a7-0523-432d-b709-303e919bf851&amp;pdcn=pdc57dd" TargetMode="External"/><Relationship Id="rId3" Type="http://schemas.openxmlformats.org/officeDocument/2006/relationships/customXml" Target="../customXml/item3.xml"/><Relationship Id="rId21" Type="http://schemas.openxmlformats.org/officeDocument/2006/relationships/hyperlink" Target="https://euc-word-edit.officeapps.live.com/we/wordeditorframe.aspx?ui=en%2DUS&amp;rs=en%2DUS&amp;hid=e194999e%2Df08e%2D0000%2D2fa2%2D0ced594119fd&amp;WOPISrc=https%3A%2F%2Fclovekvtisni%2Esharepoint%2Ecom%2Frdd%5Ftrans%2Fbal%2F%5Fvti%5Fbin%2Fwopi%2Eashx%2Ffiles%2Fdd0d2b1bd32a47e7826c0307340c2c52&amp;&amp;&amp;wdEnableRoaming=1&amp;wdOrigin=AppModeSwitch&amp;wdRedirectionReason=Unified%5FViewActionUrl&amp;wdPid=621A6EE9&amp;wdModeSwitchTime=1539865459311&amp;wdPreviousSession=a1b599a7-0523-432d-b709-303e919bf851&amp;pdcn=pdc57dd"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clovekvtisni.cz/en/what-we-do/humanitarian-aid-and-development/bosnia-and-herzegovina" TargetMode="External"/><Relationship Id="rId17" Type="http://schemas.openxmlformats.org/officeDocument/2006/relationships/hyperlink" Target="https://euc-word-edit.officeapps.live.com/we/wordeditorframe.aspx?ui=en%2DUS&amp;rs=en%2DUS&amp;hid=e194999e%2Df08e%2D0000%2D2fa2%2D0ced594119fd&amp;WOPISrc=https%3A%2F%2Fclovekvtisni%2Esharepoint%2Ecom%2Frdd%5Ftrans%2Fbal%2F%5Fvti%5Fbin%2Fwopi%2Eashx%2Ffiles%2Fdd0d2b1bd32a47e7826c0307340c2c52&amp;&amp;&amp;wdEnableRoaming=1&amp;wdOrigin=AppModeSwitch&amp;wdRedirectionReason=Unified%5FViewActionUrl&amp;wdPid=621A6EE9&amp;wdModeSwitchTime=1539865459311&amp;wdPreviousSession=a1b599a7-0523-432d-b709-303e919bf851&amp;pdcn=pdc57dd" TargetMode="External"/><Relationship Id="rId25" Type="http://schemas.openxmlformats.org/officeDocument/2006/relationships/hyperlink" Target="http://seechangenetwork.org/wp-content/uploads/2016/10/Energy-Poverty-in-South-East-Europe_Surviving-the-Cold.pdf" TargetMode="External"/><Relationship Id="rId33" Type="http://schemas.openxmlformats.org/officeDocument/2006/relationships/hyperlink" Target="https://www.eea.europa.eu/publications/air-quality-in-europe-2017" TargetMode="External"/><Relationship Id="rId2" Type="http://schemas.openxmlformats.org/officeDocument/2006/relationships/customXml" Target="../customXml/item2.xml"/><Relationship Id="rId16" Type="http://schemas.openxmlformats.org/officeDocument/2006/relationships/hyperlink" Target="https://euc-word-edit.officeapps.live.com/we/wordeditorframe.aspx?ui=en%2DUS&amp;rs=en%2DUS&amp;hid=e194999e%2Df08e%2D0000%2D2fa2%2D0ced594119fd&amp;WOPISrc=https%3A%2F%2Fclovekvtisni%2Esharepoint%2Ecom%2Frdd%5Ftrans%2Fbal%2F%5Fvti%5Fbin%2Fwopi%2Eashx%2Ffiles%2Fdd0d2b1bd32a47e7826c0307340c2c52&amp;&amp;&amp;wdEnableRoaming=1&amp;wdOrigin=AppModeSwitch&amp;wdRedirectionReason=Unified%5FViewActionUrl&amp;wdPid=621A6EE9&amp;wdModeSwitchTime=1539865459311&amp;wdPreviousSession=a1b599a7-0523-432d-b709-303e919bf851&amp;pdcn=pdc57dd" TargetMode="External"/><Relationship Id="rId20" Type="http://schemas.openxmlformats.org/officeDocument/2006/relationships/hyperlink" Target="https://euc-word-edit.officeapps.live.com/we/wordeditorframe.aspx?ui=en%2DUS&amp;rs=en%2DUS&amp;hid=e194999e%2Df08e%2D0000%2D2fa2%2D0ced594119fd&amp;WOPISrc=https%3A%2F%2Fclovekvtisni%2Esharepoint%2Ecom%2Frdd%5Ftrans%2Fbal%2F%5Fvti%5Fbin%2Fwopi%2Eashx%2Ffiles%2Fdd0d2b1bd32a47e7826c0307340c2c52&amp;&amp;&amp;wdEnableRoaming=1&amp;wdOrigin=AppModeSwitch&amp;wdRedirectionReason=Unified%5FViewActionUrl&amp;wdPid=621A6EE9&amp;wdModeSwitchTime=1539865459311&amp;wdPreviousSession=a1b599a7-0523-432d-b709-303e919bf851&amp;pdcn=pdc57dd" TargetMode="External"/><Relationship Id="rId29" Type="http://schemas.openxmlformats.org/officeDocument/2006/relationships/hyperlink" Target="https://getwarmhomes.org/wp-content/uploads/2017/06/How-to-improve-REE_policy-brief_HFHI.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euc-word-edit.officeapps.live.com/we/wordeditorframe.aspx?ui=en%2DUS&amp;rs=en%2DUS&amp;hid=e194999e%2Df08e%2D0000%2D2fa2%2D0ced594119fd&amp;WOPISrc=https%3A%2F%2Fclovekvtisni%2Esharepoint%2Ecom%2Frdd%5Ftrans%2Fbal%2F%5Fvti%5Fbin%2Fwopi%2Eashx%2Ffiles%2Fdd0d2b1bd32a47e7826c0307340c2c52&amp;&amp;&amp;wdEnableRoaming=1&amp;wdOrigin=AppModeSwitch&amp;wdRedirectionReason=Unified%5FViewActionUrl&amp;wdPid=621A6EE9&amp;wdModeSwitchTime=1539865459311&amp;wdPreviousSession=a1b599a7-0523-432d-b709-303e919bf851&amp;pdcn=pdc57dd" TargetMode="External"/><Relationship Id="rId32" Type="http://schemas.openxmlformats.org/officeDocument/2006/relationships/hyperlink" Target="https://euc-word-edit.officeapps.live.com/we/wordeditorframe.aspx?ui=en%2DUS&amp;rs=en%2DUS&amp;hid=e194999e%2Df08e%2D0000%2D2fa2%2D0ced594119fd&amp;WOPISrc=https%3A%2F%2Fclovekvtisni%2Esharepoint%2Ecom%2Frdd%5Ftrans%2Fbal%2F%5Fvti%5Fbin%2Fwopi%2Eashx%2Ffiles%2Fdd0d2b1bd32a47e7826c0307340c2c52&amp;&amp;&amp;wdEnableRoaming=1&amp;wdOrigin=AppModeSwitch&amp;wdRedirectionReason=Unified%5FViewActionUrl&amp;wdPid=621A6EE9&amp;wdModeSwitchTime=1539865459311&amp;wdPreviousSession=a1b599a7-0523-432d-b709-303e919bf851&amp;pdcn=pdc57dd" TargetMode="External"/><Relationship Id="rId5" Type="http://schemas.openxmlformats.org/officeDocument/2006/relationships/numbering" Target="numbering.xml"/><Relationship Id="rId15" Type="http://schemas.openxmlformats.org/officeDocument/2006/relationships/hyperlink" Target="https://euc-word-edit.officeapps.live.com/we/wordeditorframe.aspx?ui=en%2DUS&amp;rs=en%2DUS&amp;hid=e194999e%2Df08e%2D0000%2D2fa2%2D0ced594119fd&amp;WOPISrc=https%3A%2F%2Fclovekvtisni%2Esharepoint%2Ecom%2Frdd%5Ftrans%2Fbal%2F%5Fvti%5Fbin%2Fwopi%2Eashx%2Ffiles%2Fdd0d2b1bd32a47e7826c0307340c2c52&amp;&amp;&amp;wdEnableRoaming=1&amp;wdOrigin=AppModeSwitch&amp;wdRedirectionReason=Unified%5FViewActionUrl&amp;wdPid=621A6EE9&amp;wdModeSwitchTime=1539865459311&amp;wdPreviousSession=a1b599a7-0523-432d-b709-303e919bf851&amp;pdcn=pdc57dd" TargetMode="External"/><Relationship Id="rId23" Type="http://schemas.openxmlformats.org/officeDocument/2006/relationships/hyperlink" Target="http://seechangenetwork.org/wp-content/uploads/2016/10/Energy-Poverty-in-South-East-Europe_Surviving-the-Cold.pdf" TargetMode="External"/><Relationship Id="rId28" Type="http://schemas.openxmlformats.org/officeDocument/2006/relationships/hyperlink" Target="https://euc-word-edit.officeapps.live.com/we/wordeditorframe.aspx?ui=en%2DUS&amp;rs=en%2DUS&amp;hid=e194999e%2Df08e%2D0000%2D2fa2%2D0ced594119fd&amp;WOPISrc=https%3A%2F%2Fclovekvtisni%2Esharepoint%2Ecom%2Frdd%5Ftrans%2Fbal%2F%5Fvti%5Fbin%2Fwopi%2Eashx%2Ffiles%2Fdd0d2b1bd32a47e7826c0307340c2c52&amp;&amp;&amp;wdEnableRoaming=1&amp;wdOrigin=AppModeSwitch&amp;wdRedirectionReason=Unified%5FViewActionUrl&amp;wdPid=621A6EE9&amp;wdModeSwitchTime=1539865459311&amp;wdPreviousSession=a1b599a7-0523-432d-b709-303e919bf851&amp;pdcn=pdc57dd"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uc-word-edit.officeapps.live.com/we/wordeditorframe.aspx?ui=en%2DUS&amp;rs=en%2DUS&amp;hid=e194999e%2Df08e%2D0000%2D2fa2%2D0ced594119fd&amp;WOPISrc=https%3A%2F%2Fclovekvtisni%2Esharepoint%2Ecom%2Frdd%5Ftrans%2Fbal%2F%5Fvti%5Fbin%2Fwopi%2Eashx%2Ffiles%2Fdd0d2b1bd32a47e7826c0307340c2c52&amp;&amp;&amp;wdEnableRoaming=1&amp;wdOrigin=AppModeSwitch&amp;wdRedirectionReason=Unified%5FViewActionUrl&amp;wdPid=621A6EE9&amp;wdModeSwitchTime=1539865459311&amp;wdPreviousSession=a1b599a7-0523-432d-b709-303e919bf851&amp;pdcn=pdc57dd" TargetMode="External"/><Relationship Id="rId31" Type="http://schemas.openxmlformats.org/officeDocument/2006/relationships/hyperlink" Target="https://euc-word-edit.officeapps.live.com/we/wordeditorframe.aspx?ui=en%2DUS&amp;rs=en%2DUS&amp;hid=e194999e%2Df08e%2D0000%2D2fa2%2D0ced594119fd&amp;WOPISrc=https%3A%2F%2Fclovekvtisni%2Esharepoint%2Ecom%2Frdd%5Ftrans%2Fbal%2F%5Fvti%5Fbin%2Fwopi%2Eashx%2Ffiles%2Fdd0d2b1bd32a47e7826c0307340c2c52&amp;&amp;&amp;wdEnableRoaming=1&amp;wdOrigin=AppModeSwitch&amp;wdRedirectionReason=Unified%5FViewActionUrl&amp;wdPid=621A6EE9&amp;wdModeSwitchTime=1539865459311&amp;wdPreviousSession=a1b599a7-0523-432d-b709-303e919bf851&amp;pdcn=pdc57d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c-word-edit.officeapps.live.com/we/wordeditorframe.aspx?ui=en%2DUS&amp;rs=en%2DUS&amp;hid=e194999e%2Df08e%2D0000%2D2fa2%2D0ced594119fd&amp;WOPISrc=https%3A%2F%2Fclovekvtisni%2Esharepoint%2Ecom%2Frdd%5Ftrans%2Fbal%2F%5Fvti%5Fbin%2Fwopi%2Eashx%2Ffiles%2Fdd0d2b1bd32a47e7826c0307340c2c52&amp;&amp;&amp;wdEnableRoaming=1&amp;wdOrigin=AppModeSwitch&amp;wdRedirectionReason=Unified%5FViewActionUrl&amp;wdPid=621A6EE9&amp;wdModeSwitchTime=1539865459311&amp;wdPreviousSession=a1b599a7-0523-432d-b709-303e919bf851&amp;pdcn=pdc57dd" TargetMode="External"/><Relationship Id="rId22" Type="http://schemas.openxmlformats.org/officeDocument/2006/relationships/hyperlink" Target="https://euc-word-edit.officeapps.live.com/we/wordeditorframe.aspx?ui=en%2DUS&amp;rs=en%2DUS&amp;hid=e194999e%2Df08e%2D0000%2D2fa2%2D0ced594119fd&amp;WOPISrc=https%3A%2F%2Fclovekvtisni%2Esharepoint%2Ecom%2Frdd%5Ftrans%2Fbal%2F%5Fvti%5Fbin%2Fwopi%2Eashx%2Ffiles%2Fdd0d2b1bd32a47e7826c0307340c2c52&amp;&amp;&amp;wdEnableRoaming=1&amp;wdOrigin=AppModeSwitch&amp;wdRedirectionReason=Unified%5FViewActionUrl&amp;wdPid=621A6EE9&amp;wdModeSwitchTime=1539865459311&amp;wdPreviousSession=a1b599a7-0523-432d-b709-303e919bf851&amp;pdcn=pdc57dd" TargetMode="External"/><Relationship Id="rId27" Type="http://schemas.openxmlformats.org/officeDocument/2006/relationships/hyperlink" Target="https://www.unece.org/fileadmin/DAM/hlm/documents/Publications/good.practices.ee.housing.pdf" TargetMode="External"/><Relationship Id="rId30" Type="http://schemas.openxmlformats.org/officeDocument/2006/relationships/hyperlink" Target="https://euc-word-edit.officeapps.live.com/we/wordeditorframe.aspx?ui=en%2DUS&amp;rs=en%2DUS&amp;hid=e194999e%2Df08e%2D0000%2D2fa2%2D0ced594119fd&amp;WOPISrc=https%3A%2F%2Fclovekvtisni%2Esharepoint%2Ecom%2Frdd%5Ftrans%2Fbal%2F%5Fvti%5Fbin%2Fwopi%2Eashx%2Ffiles%2Fdd0d2b1bd32a47e7826c0307340c2c52&amp;&amp;&amp;wdEnableRoaming=1&amp;wdOrigin=AppModeSwitch&amp;wdRedirectionReason=Unified%5FViewActionUrl&amp;wdPid=621A6EE9&amp;wdModeSwitchTime=1539865459311&amp;wdPreviousSession=a1b599a7-0523-432d-b709-303e919bf851&amp;pdcn=pdc57dd" TargetMode="External"/><Relationship Id="rId35"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8DB3C06B8B774DBEDC143F5911AC8B" ma:contentTypeVersion="7" ma:contentTypeDescription="Create a new document." ma:contentTypeScope="" ma:versionID="c8fda073fd4cd27fa697a4fe6d13bbd2">
  <xsd:schema xmlns:xsd="http://www.w3.org/2001/XMLSchema" xmlns:xs="http://www.w3.org/2001/XMLSchema" xmlns:p="http://schemas.microsoft.com/office/2006/metadata/properties" xmlns:ns2="ab0a7928-7bbd-4150-942f-2822f48c444c" xmlns:ns3="c27ea7cb-71f0-4e84-8567-50d9397e8abf" targetNamespace="http://schemas.microsoft.com/office/2006/metadata/properties" ma:root="true" ma:fieldsID="c56d583e1e6e7a86810af5614fa7c8a1" ns2:_="" ns3:_="">
    <xsd:import namespace="ab0a7928-7bbd-4150-942f-2822f48c444c"/>
    <xsd:import namespace="c27ea7cb-71f0-4e84-8567-50d9397e8a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0a7928-7bbd-4150-942f-2822f48c444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7ea7cb-71f0-4e84-8567-50d9397e8abf"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5F22F-A02F-4DC2-A3EE-46AF73D7C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0a7928-7bbd-4150-942f-2822f48c444c"/>
    <ds:schemaRef ds:uri="c27ea7cb-71f0-4e84-8567-50d9397e8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C0EB0B-F195-4045-A570-898229A6DF38}">
  <ds:schemaRefs>
    <ds:schemaRef ds:uri="http://schemas.microsoft.com/sharepoint/v3/contenttype/forms"/>
  </ds:schemaRefs>
</ds:datastoreItem>
</file>

<file path=customXml/itemProps3.xml><?xml version="1.0" encoding="utf-8"?>
<ds:datastoreItem xmlns:ds="http://schemas.openxmlformats.org/officeDocument/2006/customXml" ds:itemID="{E1925301-7826-4F57-A965-203FC70BEE1F}">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ab0a7928-7bbd-4150-942f-2822f48c444c"/>
    <ds:schemaRef ds:uri="c27ea7cb-71f0-4e84-8567-50d9397e8abf"/>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57ACEF1-C4B6-4A94-A091-BC2D890B3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4312</Words>
  <Characters>25444</Characters>
  <Application>Microsoft Office Word</Application>
  <DocSecurity>0</DocSecurity>
  <Lines>212</Lines>
  <Paragraphs>59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AOPK CR</Company>
  <LinksUpToDate>false</LinksUpToDate>
  <CharactersWithSpaces>29697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Jandová</dc:creator>
  <cp:lastModifiedBy>Hajciarova Daniela</cp:lastModifiedBy>
  <cp:revision>2</cp:revision>
  <cp:lastPrinted>2019-03-21T08:02:00Z</cp:lastPrinted>
  <dcterms:created xsi:type="dcterms:W3CDTF">2019-04-30T13:58:00Z</dcterms:created>
  <dcterms:modified xsi:type="dcterms:W3CDTF">2019-04-30T13:58:00Z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0x010100258DB3C06B8B774DBEDC143F5911AC8B</vt:lpwstr>
  </property>
</Properties>
</file>