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B3" w:rsidRDefault="00AD5AB3" w:rsidP="00D26D63">
      <w:pPr>
        <w:contextualSpacing/>
        <w:jc w:val="center"/>
        <w:rPr>
          <w:rFonts w:ascii="Arial" w:hAnsi="Arial" w:cs="Arial"/>
          <w:b/>
          <w:sz w:val="20"/>
          <w:szCs w:val="20"/>
        </w:rPr>
      </w:pPr>
      <w:r>
        <w:rPr>
          <w:rFonts w:ascii="Arial" w:hAnsi="Arial" w:cs="Arial"/>
          <w:b/>
          <w:sz w:val="20"/>
          <w:szCs w:val="20"/>
        </w:rPr>
        <w:t>Smlouva o poskytování služeb</w:t>
      </w:r>
      <w:r w:rsidR="00B65607">
        <w:rPr>
          <w:rFonts w:ascii="Arial" w:hAnsi="Arial" w:cs="Arial"/>
          <w:b/>
          <w:sz w:val="20"/>
          <w:szCs w:val="20"/>
        </w:rPr>
        <w:t xml:space="preserve"> </w:t>
      </w:r>
    </w:p>
    <w:p w:rsidR="00466846" w:rsidRDefault="00AD5AB3" w:rsidP="00D26D63">
      <w:pPr>
        <w:contextualSpacing/>
        <w:jc w:val="center"/>
        <w:rPr>
          <w:rFonts w:ascii="Arial" w:hAnsi="Arial" w:cs="Arial"/>
          <w:b/>
          <w:sz w:val="20"/>
          <w:szCs w:val="20"/>
        </w:rPr>
      </w:pPr>
      <w:r>
        <w:rPr>
          <w:rFonts w:ascii="Arial" w:hAnsi="Arial" w:cs="Arial"/>
          <w:b/>
          <w:sz w:val="20"/>
          <w:szCs w:val="20"/>
        </w:rPr>
        <w:t>„S</w:t>
      </w:r>
      <w:r w:rsidR="00B65607">
        <w:rPr>
          <w:rFonts w:ascii="Arial" w:hAnsi="Arial" w:cs="Arial"/>
          <w:b/>
          <w:sz w:val="20"/>
          <w:szCs w:val="20"/>
        </w:rPr>
        <w:t>ervis</w:t>
      </w:r>
      <w:r w:rsidR="00780E32">
        <w:rPr>
          <w:rFonts w:ascii="Arial" w:hAnsi="Arial" w:cs="Arial"/>
          <w:b/>
          <w:sz w:val="20"/>
          <w:szCs w:val="20"/>
        </w:rPr>
        <w:t xml:space="preserve"> a údržb</w:t>
      </w:r>
      <w:r>
        <w:rPr>
          <w:rFonts w:ascii="Arial" w:hAnsi="Arial" w:cs="Arial"/>
          <w:b/>
          <w:sz w:val="20"/>
          <w:szCs w:val="20"/>
        </w:rPr>
        <w:t>a</w:t>
      </w:r>
      <w:r w:rsidR="00407DBE">
        <w:rPr>
          <w:rFonts w:ascii="Arial" w:hAnsi="Arial" w:cs="Arial"/>
          <w:b/>
          <w:sz w:val="20"/>
          <w:szCs w:val="20"/>
        </w:rPr>
        <w:t xml:space="preserve"> bilančního systému </w:t>
      </w:r>
      <w:proofErr w:type="spellStart"/>
      <w:r w:rsidR="00407DBE">
        <w:rPr>
          <w:rFonts w:ascii="Arial" w:hAnsi="Arial" w:cs="Arial"/>
          <w:b/>
          <w:sz w:val="20"/>
          <w:szCs w:val="20"/>
        </w:rPr>
        <w:t>Entis</w:t>
      </w:r>
      <w:proofErr w:type="spellEnd"/>
      <w:r w:rsidR="00407DBE">
        <w:rPr>
          <w:rFonts w:ascii="Arial" w:hAnsi="Arial" w:cs="Arial"/>
          <w:b/>
          <w:sz w:val="20"/>
          <w:szCs w:val="20"/>
        </w:rPr>
        <w:t xml:space="preserve"> </w:t>
      </w:r>
    </w:p>
    <w:p w:rsidR="00004916" w:rsidRPr="00342B00" w:rsidRDefault="00407DBE" w:rsidP="00D26D63">
      <w:pPr>
        <w:contextualSpacing/>
        <w:jc w:val="center"/>
        <w:rPr>
          <w:rFonts w:ascii="Arial" w:hAnsi="Arial" w:cs="Arial"/>
          <w:b/>
          <w:sz w:val="20"/>
          <w:szCs w:val="20"/>
        </w:rPr>
      </w:pPr>
      <w:r>
        <w:rPr>
          <w:rFonts w:ascii="Arial" w:hAnsi="Arial" w:cs="Arial"/>
          <w:b/>
          <w:sz w:val="20"/>
          <w:szCs w:val="20"/>
        </w:rPr>
        <w:t>a provádění metrologických úkonů na zařízeních pro měření hladiny</w:t>
      </w:r>
      <w:r w:rsidR="00AD5AB3">
        <w:rPr>
          <w:rFonts w:ascii="Arial" w:hAnsi="Arial" w:cs="Arial"/>
          <w:b/>
          <w:sz w:val="20"/>
          <w:szCs w:val="20"/>
        </w:rPr>
        <w:t>“</w:t>
      </w:r>
      <w:r>
        <w:rPr>
          <w:rFonts w:ascii="Arial" w:hAnsi="Arial" w:cs="Arial"/>
          <w:b/>
          <w:sz w:val="20"/>
          <w:szCs w:val="20"/>
        </w:rPr>
        <w:t xml:space="preserve"> </w:t>
      </w:r>
    </w:p>
    <w:p w:rsidR="00466846" w:rsidRDefault="00466846" w:rsidP="00D26D63">
      <w:pPr>
        <w:contextualSpacing/>
        <w:jc w:val="both"/>
        <w:rPr>
          <w:rFonts w:ascii="Arial" w:hAnsi="Arial" w:cs="Arial"/>
          <w:sz w:val="20"/>
          <w:szCs w:val="20"/>
        </w:rPr>
      </w:pPr>
    </w:p>
    <w:p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Smluvní strany:</w:t>
      </w:r>
    </w:p>
    <w:p w:rsidR="00E7192E" w:rsidRPr="00342B00" w:rsidRDefault="00E7192E" w:rsidP="00D26D63">
      <w:pPr>
        <w:contextualSpacing/>
        <w:jc w:val="both"/>
        <w:rPr>
          <w:rFonts w:ascii="Arial" w:hAnsi="Arial" w:cs="Arial"/>
          <w:b/>
          <w:sz w:val="20"/>
          <w:szCs w:val="20"/>
        </w:rPr>
      </w:pPr>
    </w:p>
    <w:p w:rsidR="00E7192E" w:rsidRPr="008820DA" w:rsidRDefault="008820DA" w:rsidP="00D26D63">
      <w:pPr>
        <w:contextualSpacing/>
        <w:jc w:val="both"/>
        <w:rPr>
          <w:rFonts w:ascii="Arial" w:hAnsi="Arial" w:cs="Arial"/>
          <w:b/>
          <w:sz w:val="20"/>
          <w:szCs w:val="20"/>
        </w:rPr>
      </w:pPr>
      <w:r w:rsidRPr="008820DA">
        <w:rPr>
          <w:rFonts w:ascii="Arial" w:hAnsi="Arial" w:cs="Arial"/>
          <w:b/>
          <w:sz w:val="20"/>
          <w:szCs w:val="20"/>
        </w:rPr>
        <w:t>LEVEL INSTRUMENTS CZ – LEVEL EXPERT s.r.o.</w:t>
      </w:r>
    </w:p>
    <w:p w:rsidR="00E7192E" w:rsidRPr="008820DA" w:rsidRDefault="00E7192E" w:rsidP="00D26D63">
      <w:pPr>
        <w:contextualSpacing/>
        <w:jc w:val="both"/>
        <w:rPr>
          <w:rFonts w:ascii="Arial" w:hAnsi="Arial" w:cs="Arial"/>
          <w:sz w:val="20"/>
          <w:szCs w:val="20"/>
        </w:rPr>
      </w:pPr>
      <w:r w:rsidRPr="008820DA">
        <w:rPr>
          <w:rFonts w:ascii="Arial" w:hAnsi="Arial" w:cs="Arial"/>
          <w:sz w:val="20"/>
          <w:szCs w:val="20"/>
        </w:rPr>
        <w:t xml:space="preserve">se sídlem </w:t>
      </w:r>
      <w:r w:rsidR="008820DA" w:rsidRPr="008820DA">
        <w:rPr>
          <w:rFonts w:ascii="Arial" w:hAnsi="Arial" w:cs="Arial"/>
          <w:sz w:val="20"/>
          <w:szCs w:val="20"/>
        </w:rPr>
        <w:t>Ostrava, Příbramská 1337/9, PSČ 710 00</w:t>
      </w:r>
    </w:p>
    <w:p w:rsidR="00E7192E" w:rsidRPr="008820DA" w:rsidRDefault="00E7192E" w:rsidP="00D26D63">
      <w:pPr>
        <w:contextualSpacing/>
        <w:jc w:val="both"/>
        <w:rPr>
          <w:rFonts w:ascii="Arial" w:hAnsi="Arial" w:cs="Arial"/>
          <w:sz w:val="20"/>
          <w:szCs w:val="20"/>
        </w:rPr>
      </w:pPr>
      <w:r w:rsidRPr="008820DA">
        <w:rPr>
          <w:rFonts w:ascii="Arial" w:hAnsi="Arial" w:cs="Arial"/>
          <w:sz w:val="20"/>
          <w:szCs w:val="20"/>
        </w:rPr>
        <w:t>IČ</w:t>
      </w:r>
      <w:r w:rsidR="00E72E8D" w:rsidRPr="008820DA">
        <w:rPr>
          <w:rFonts w:ascii="Arial" w:hAnsi="Arial" w:cs="Arial"/>
          <w:sz w:val="20"/>
          <w:szCs w:val="20"/>
        </w:rPr>
        <w:t>O</w:t>
      </w:r>
      <w:r w:rsidRPr="008820DA">
        <w:rPr>
          <w:rFonts w:ascii="Arial" w:hAnsi="Arial" w:cs="Arial"/>
          <w:sz w:val="20"/>
          <w:szCs w:val="20"/>
        </w:rPr>
        <w:t xml:space="preserve">: </w:t>
      </w:r>
      <w:r w:rsidR="008820DA" w:rsidRPr="008820DA">
        <w:rPr>
          <w:rFonts w:ascii="Arial" w:hAnsi="Arial" w:cs="Arial"/>
          <w:sz w:val="20"/>
          <w:szCs w:val="20"/>
        </w:rPr>
        <w:t>27777634</w:t>
      </w:r>
    </w:p>
    <w:p w:rsidR="00E72E8D" w:rsidRPr="008820DA" w:rsidRDefault="00E7192E" w:rsidP="003F2F2A">
      <w:pPr>
        <w:contextualSpacing/>
        <w:jc w:val="both"/>
        <w:rPr>
          <w:rFonts w:ascii="Arial" w:hAnsi="Arial" w:cs="Arial"/>
          <w:sz w:val="20"/>
          <w:szCs w:val="20"/>
        </w:rPr>
      </w:pPr>
      <w:r w:rsidRPr="008820DA">
        <w:rPr>
          <w:rFonts w:ascii="Arial" w:hAnsi="Arial" w:cs="Arial"/>
          <w:sz w:val="20"/>
          <w:szCs w:val="20"/>
        </w:rPr>
        <w:t>zapsaná v obchodním rejstříku vedeném</w:t>
      </w:r>
      <w:r w:rsidR="008820DA" w:rsidRPr="008820DA">
        <w:rPr>
          <w:rFonts w:ascii="Arial" w:hAnsi="Arial" w:cs="Arial"/>
          <w:sz w:val="20"/>
          <w:szCs w:val="20"/>
        </w:rPr>
        <w:t xml:space="preserve"> Krajským</w:t>
      </w:r>
      <w:r w:rsidRPr="008820DA">
        <w:rPr>
          <w:rFonts w:ascii="Arial" w:hAnsi="Arial" w:cs="Arial"/>
          <w:sz w:val="20"/>
          <w:szCs w:val="20"/>
        </w:rPr>
        <w:t xml:space="preserve"> soudem v</w:t>
      </w:r>
      <w:r w:rsidR="008820DA" w:rsidRPr="008820DA">
        <w:rPr>
          <w:rFonts w:ascii="Arial" w:hAnsi="Arial" w:cs="Arial"/>
          <w:sz w:val="20"/>
          <w:szCs w:val="20"/>
        </w:rPr>
        <w:t xml:space="preserve"> Ostravě</w:t>
      </w:r>
      <w:r w:rsidRPr="008820DA">
        <w:rPr>
          <w:rFonts w:ascii="Arial" w:hAnsi="Arial" w:cs="Arial"/>
          <w:sz w:val="20"/>
          <w:szCs w:val="20"/>
        </w:rPr>
        <w:t>, oddíl</w:t>
      </w:r>
      <w:r w:rsidR="008820DA" w:rsidRPr="008820DA">
        <w:rPr>
          <w:rFonts w:ascii="Arial" w:hAnsi="Arial" w:cs="Arial"/>
          <w:sz w:val="20"/>
          <w:szCs w:val="20"/>
        </w:rPr>
        <w:t xml:space="preserve"> C</w:t>
      </w:r>
      <w:r w:rsidRPr="008820DA">
        <w:rPr>
          <w:rFonts w:ascii="Arial" w:hAnsi="Arial" w:cs="Arial"/>
          <w:sz w:val="20"/>
          <w:szCs w:val="20"/>
        </w:rPr>
        <w:t xml:space="preserve">, vložka </w:t>
      </w:r>
      <w:r w:rsidR="008820DA" w:rsidRPr="008820DA">
        <w:rPr>
          <w:rFonts w:ascii="Arial" w:hAnsi="Arial" w:cs="Arial"/>
          <w:sz w:val="20"/>
          <w:szCs w:val="20"/>
        </w:rPr>
        <w:t>41592</w:t>
      </w:r>
    </w:p>
    <w:p w:rsidR="00E72E8D" w:rsidRPr="008820DA" w:rsidRDefault="003F2F2A" w:rsidP="003F2F2A">
      <w:pPr>
        <w:contextualSpacing/>
        <w:jc w:val="both"/>
        <w:rPr>
          <w:rFonts w:ascii="Arial" w:hAnsi="Arial" w:cs="Arial"/>
          <w:sz w:val="20"/>
          <w:szCs w:val="20"/>
        </w:rPr>
      </w:pPr>
      <w:r w:rsidRPr="008820DA">
        <w:rPr>
          <w:rFonts w:ascii="Arial" w:hAnsi="Arial" w:cs="Arial"/>
          <w:sz w:val="20"/>
          <w:szCs w:val="20"/>
        </w:rPr>
        <w:t>bankovní spojení</w:t>
      </w:r>
      <w:r w:rsidR="00C54563" w:rsidRPr="008820DA">
        <w:rPr>
          <w:rFonts w:ascii="Arial" w:hAnsi="Arial" w:cs="Arial"/>
          <w:sz w:val="20"/>
          <w:szCs w:val="20"/>
        </w:rPr>
        <w:t>:</w:t>
      </w:r>
      <w:r w:rsidRPr="008820DA">
        <w:rPr>
          <w:rFonts w:ascii="Arial" w:hAnsi="Arial" w:cs="Arial"/>
          <w:sz w:val="20"/>
          <w:szCs w:val="20"/>
        </w:rPr>
        <w:t xml:space="preserve"> </w:t>
      </w:r>
      <w:r w:rsidR="00C54563" w:rsidRPr="008820DA">
        <w:rPr>
          <w:rFonts w:ascii="Arial" w:hAnsi="Arial" w:cs="Arial"/>
          <w:sz w:val="20"/>
          <w:szCs w:val="20"/>
        </w:rPr>
        <w:tab/>
      </w:r>
      <w:r w:rsidR="00C54563" w:rsidRPr="008820DA">
        <w:rPr>
          <w:rFonts w:ascii="Arial" w:hAnsi="Arial" w:cs="Arial"/>
          <w:sz w:val="20"/>
          <w:szCs w:val="20"/>
        </w:rPr>
        <w:tab/>
      </w:r>
      <w:r w:rsidR="00C54563" w:rsidRPr="008820DA">
        <w:rPr>
          <w:rFonts w:ascii="Arial" w:hAnsi="Arial" w:cs="Arial"/>
          <w:sz w:val="20"/>
          <w:szCs w:val="20"/>
        </w:rPr>
        <w:tab/>
      </w:r>
      <w:proofErr w:type="spellStart"/>
      <w:r w:rsidR="008820DA" w:rsidRPr="008820DA">
        <w:rPr>
          <w:rFonts w:ascii="Arial" w:hAnsi="Arial" w:cs="Arial"/>
          <w:sz w:val="20"/>
          <w:szCs w:val="20"/>
        </w:rPr>
        <w:t>Unicredit</w:t>
      </w:r>
      <w:proofErr w:type="spellEnd"/>
      <w:r w:rsidR="008820DA" w:rsidRPr="008820DA">
        <w:rPr>
          <w:rFonts w:ascii="Arial" w:hAnsi="Arial" w:cs="Arial"/>
          <w:sz w:val="20"/>
          <w:szCs w:val="20"/>
        </w:rPr>
        <w:t xml:space="preserve"> Bank Czech Republic</w:t>
      </w:r>
    </w:p>
    <w:p w:rsidR="003F2F2A" w:rsidRPr="008820DA" w:rsidRDefault="003F2F2A" w:rsidP="003F2F2A">
      <w:pPr>
        <w:contextualSpacing/>
        <w:jc w:val="both"/>
        <w:rPr>
          <w:rFonts w:ascii="Arial" w:hAnsi="Arial" w:cs="Arial"/>
          <w:sz w:val="20"/>
          <w:szCs w:val="20"/>
        </w:rPr>
      </w:pPr>
      <w:r w:rsidRPr="008820DA">
        <w:rPr>
          <w:rFonts w:ascii="Arial" w:hAnsi="Arial" w:cs="Arial"/>
          <w:sz w:val="20"/>
          <w:szCs w:val="20"/>
        </w:rPr>
        <w:t>číslo účtu</w:t>
      </w:r>
      <w:r w:rsidR="00C54563" w:rsidRPr="008820DA">
        <w:rPr>
          <w:rFonts w:ascii="Arial" w:hAnsi="Arial" w:cs="Arial"/>
          <w:sz w:val="20"/>
          <w:szCs w:val="20"/>
        </w:rPr>
        <w:t>:</w:t>
      </w:r>
      <w:r w:rsidR="00C54563" w:rsidRPr="008820DA">
        <w:rPr>
          <w:rFonts w:ascii="Arial" w:hAnsi="Arial" w:cs="Arial"/>
          <w:sz w:val="20"/>
          <w:szCs w:val="20"/>
        </w:rPr>
        <w:tab/>
      </w:r>
      <w:r w:rsidR="00C54563" w:rsidRPr="008820DA">
        <w:rPr>
          <w:rFonts w:ascii="Arial" w:hAnsi="Arial" w:cs="Arial"/>
          <w:sz w:val="20"/>
          <w:szCs w:val="20"/>
        </w:rPr>
        <w:tab/>
      </w:r>
      <w:r w:rsidR="00C54563" w:rsidRPr="008820DA">
        <w:rPr>
          <w:rFonts w:ascii="Arial" w:hAnsi="Arial" w:cs="Arial"/>
          <w:sz w:val="20"/>
          <w:szCs w:val="20"/>
        </w:rPr>
        <w:tab/>
      </w:r>
      <w:r w:rsidR="00C54563" w:rsidRPr="008820DA">
        <w:rPr>
          <w:rFonts w:ascii="Arial" w:hAnsi="Arial" w:cs="Arial"/>
          <w:sz w:val="20"/>
          <w:szCs w:val="20"/>
        </w:rPr>
        <w:tab/>
      </w:r>
      <w:r w:rsidR="00A23125">
        <w:rPr>
          <w:rFonts w:ascii="Arial" w:hAnsi="Arial" w:cs="Arial"/>
          <w:sz w:val="20"/>
          <w:szCs w:val="20"/>
        </w:rPr>
        <w:t>x</w:t>
      </w:r>
    </w:p>
    <w:p w:rsidR="00E7192E" w:rsidRPr="008820DA" w:rsidRDefault="003F2F2A" w:rsidP="00D26D63">
      <w:pPr>
        <w:contextualSpacing/>
        <w:jc w:val="both"/>
        <w:rPr>
          <w:rFonts w:ascii="Arial" w:hAnsi="Arial" w:cs="Arial"/>
          <w:sz w:val="20"/>
          <w:szCs w:val="20"/>
        </w:rPr>
      </w:pPr>
      <w:r w:rsidRPr="008820DA">
        <w:rPr>
          <w:rFonts w:ascii="Arial" w:hAnsi="Arial" w:cs="Arial"/>
          <w:sz w:val="20"/>
          <w:szCs w:val="20"/>
        </w:rPr>
        <w:t xml:space="preserve"> </w:t>
      </w:r>
    </w:p>
    <w:p w:rsidR="00E7192E" w:rsidRPr="00342B00" w:rsidRDefault="00E72E8D" w:rsidP="00D26D63">
      <w:pPr>
        <w:contextualSpacing/>
        <w:jc w:val="both"/>
        <w:rPr>
          <w:rFonts w:ascii="Arial" w:hAnsi="Arial" w:cs="Arial"/>
          <w:sz w:val="20"/>
          <w:szCs w:val="20"/>
        </w:rPr>
      </w:pPr>
      <w:r w:rsidRPr="008820DA">
        <w:rPr>
          <w:rFonts w:ascii="Arial" w:hAnsi="Arial" w:cs="Arial"/>
          <w:sz w:val="20"/>
          <w:szCs w:val="20"/>
        </w:rPr>
        <w:t>zastoupená</w:t>
      </w:r>
      <w:r w:rsidR="008820DA" w:rsidRPr="008820DA">
        <w:rPr>
          <w:rFonts w:ascii="Arial" w:hAnsi="Arial" w:cs="Arial"/>
          <w:sz w:val="20"/>
          <w:szCs w:val="20"/>
        </w:rPr>
        <w:t xml:space="preserve"> Ing. Radmilou </w:t>
      </w:r>
      <w:proofErr w:type="spellStart"/>
      <w:r w:rsidR="008820DA" w:rsidRPr="008820DA">
        <w:rPr>
          <w:rFonts w:ascii="Arial" w:hAnsi="Arial" w:cs="Arial"/>
          <w:sz w:val="20"/>
          <w:szCs w:val="20"/>
        </w:rPr>
        <w:t>Novobílskou</w:t>
      </w:r>
      <w:proofErr w:type="spellEnd"/>
      <w:r w:rsidR="008820DA" w:rsidRPr="008820DA">
        <w:rPr>
          <w:rFonts w:ascii="Arial" w:hAnsi="Arial" w:cs="Arial"/>
          <w:sz w:val="20"/>
          <w:szCs w:val="20"/>
        </w:rPr>
        <w:t>, jednatelkou</w:t>
      </w:r>
    </w:p>
    <w:p w:rsidR="00E7192E" w:rsidRPr="00342B00" w:rsidRDefault="00E7192E" w:rsidP="00D26D63">
      <w:pPr>
        <w:contextualSpacing/>
        <w:jc w:val="right"/>
        <w:rPr>
          <w:rFonts w:ascii="Arial" w:hAnsi="Arial" w:cs="Arial"/>
          <w:sz w:val="20"/>
          <w:szCs w:val="20"/>
        </w:rPr>
      </w:pPr>
      <w:r w:rsidRPr="00342B00">
        <w:rPr>
          <w:rFonts w:ascii="Arial" w:hAnsi="Arial" w:cs="Arial"/>
          <w:sz w:val="20"/>
          <w:szCs w:val="20"/>
        </w:rPr>
        <w:t>(dále jen „</w:t>
      </w:r>
      <w:r w:rsidR="007D3842">
        <w:rPr>
          <w:rFonts w:ascii="Arial" w:hAnsi="Arial" w:cs="Arial"/>
          <w:b/>
          <w:sz w:val="20"/>
          <w:szCs w:val="20"/>
        </w:rPr>
        <w:t>poskytovatel</w:t>
      </w:r>
      <w:r w:rsidRPr="00342B00">
        <w:rPr>
          <w:rFonts w:ascii="Arial" w:hAnsi="Arial" w:cs="Arial"/>
          <w:sz w:val="20"/>
          <w:szCs w:val="20"/>
        </w:rPr>
        <w:t>”)</w:t>
      </w:r>
    </w:p>
    <w:p w:rsidR="00E7192E" w:rsidRPr="00342B00" w:rsidRDefault="00E7192E" w:rsidP="00D26D63">
      <w:pPr>
        <w:contextualSpacing/>
        <w:jc w:val="both"/>
        <w:rPr>
          <w:rFonts w:ascii="Arial" w:hAnsi="Arial" w:cs="Arial"/>
          <w:sz w:val="20"/>
          <w:szCs w:val="20"/>
        </w:rPr>
      </w:pPr>
      <w:r w:rsidRPr="00342B00">
        <w:rPr>
          <w:rFonts w:ascii="Arial" w:hAnsi="Arial" w:cs="Arial"/>
          <w:sz w:val="20"/>
          <w:szCs w:val="20"/>
        </w:rPr>
        <w:t>a</w:t>
      </w:r>
    </w:p>
    <w:p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b/>
          <w:sz w:val="20"/>
          <w:szCs w:val="20"/>
          <w:lang w:eastAsia="en-US"/>
        </w:rPr>
        <w:t>MERO ČR, a.s.</w:t>
      </w:r>
    </w:p>
    <w:p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se sídlem Kralupy nad Vltavou, Veltruská 748, PSČ 278 01</w:t>
      </w:r>
    </w:p>
    <w:p w:rsidR="00E7192E" w:rsidRPr="00342B00"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IČ</w:t>
      </w:r>
      <w:r w:rsidR="00E72E8D">
        <w:rPr>
          <w:rFonts w:eastAsiaTheme="minorHAnsi" w:cs="Arial"/>
          <w:sz w:val="20"/>
          <w:szCs w:val="20"/>
          <w:lang w:eastAsia="en-US"/>
        </w:rPr>
        <w:t>O</w:t>
      </w:r>
      <w:r w:rsidRPr="00342B00">
        <w:rPr>
          <w:rFonts w:eastAsiaTheme="minorHAnsi" w:cs="Arial"/>
          <w:sz w:val="20"/>
          <w:szCs w:val="20"/>
          <w:lang w:eastAsia="en-US"/>
        </w:rPr>
        <w:t>: 60193468</w:t>
      </w:r>
    </w:p>
    <w:p w:rsidR="00E7192E" w:rsidRDefault="00E7192E"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zapsaná v obchodním rejstříku vedeném Městským soudem v Praze, oddíl B, vložka 2334</w:t>
      </w:r>
    </w:p>
    <w:p w:rsidR="003F2F2A" w:rsidRPr="00215AF4" w:rsidRDefault="003F2F2A" w:rsidP="003F2F2A">
      <w:pPr>
        <w:tabs>
          <w:tab w:val="left" w:pos="426"/>
          <w:tab w:val="left" w:pos="3402"/>
        </w:tabs>
        <w:spacing w:after="0" w:line="240" w:lineRule="auto"/>
        <w:ind w:left="426" w:hanging="426"/>
        <w:jc w:val="both"/>
        <w:rPr>
          <w:rFonts w:ascii="Arial" w:hAnsi="Arial" w:cs="Arial"/>
          <w:sz w:val="20"/>
          <w:szCs w:val="20"/>
        </w:rPr>
      </w:pPr>
      <w:r>
        <w:rPr>
          <w:rFonts w:ascii="Arial" w:hAnsi="Arial" w:cs="Arial"/>
          <w:sz w:val="20"/>
          <w:szCs w:val="20"/>
        </w:rPr>
        <w:t>b</w:t>
      </w:r>
      <w:r w:rsidRPr="00215AF4">
        <w:rPr>
          <w:rFonts w:ascii="Arial" w:hAnsi="Arial" w:cs="Arial"/>
          <w:sz w:val="20"/>
          <w:szCs w:val="20"/>
        </w:rPr>
        <w:t>ankovní spojení:</w:t>
      </w:r>
      <w:r w:rsidRPr="00215AF4">
        <w:rPr>
          <w:rFonts w:ascii="Arial" w:hAnsi="Arial" w:cs="Arial"/>
          <w:sz w:val="20"/>
          <w:szCs w:val="20"/>
        </w:rPr>
        <w:tab/>
      </w:r>
      <w:r>
        <w:rPr>
          <w:rFonts w:ascii="Arial" w:hAnsi="Arial" w:cs="Arial"/>
          <w:sz w:val="20"/>
          <w:szCs w:val="20"/>
        </w:rPr>
        <w:t>Komerční banka, a.s.</w:t>
      </w:r>
    </w:p>
    <w:p w:rsidR="003F2F2A" w:rsidRPr="00355ABF" w:rsidRDefault="003F2F2A" w:rsidP="00355ABF">
      <w:pPr>
        <w:rPr>
          <w:lang w:eastAsia="cs-CZ"/>
        </w:rPr>
      </w:pPr>
      <w:r>
        <w:rPr>
          <w:rFonts w:ascii="Arial" w:hAnsi="Arial" w:cs="Arial"/>
          <w:sz w:val="20"/>
          <w:szCs w:val="20"/>
        </w:rPr>
        <w:t>číslo účtu:</w:t>
      </w:r>
      <w:r>
        <w:rPr>
          <w:rFonts w:ascii="Arial" w:hAnsi="Arial" w:cs="Arial"/>
          <w:sz w:val="20"/>
          <w:szCs w:val="20"/>
        </w:rPr>
        <w:tab/>
      </w:r>
      <w:r w:rsidR="00355ABF">
        <w:rPr>
          <w:rFonts w:ascii="Arial" w:hAnsi="Arial" w:cs="Arial"/>
          <w:sz w:val="20"/>
          <w:szCs w:val="20"/>
        </w:rPr>
        <w:tab/>
      </w:r>
      <w:r w:rsidR="00355ABF">
        <w:rPr>
          <w:rFonts w:ascii="Arial" w:hAnsi="Arial" w:cs="Arial"/>
          <w:sz w:val="20"/>
          <w:szCs w:val="20"/>
        </w:rPr>
        <w:tab/>
        <w:t xml:space="preserve">          </w:t>
      </w:r>
      <w:r w:rsidR="00A23125">
        <w:rPr>
          <w:rFonts w:ascii="Arial" w:hAnsi="Arial" w:cs="Arial"/>
          <w:sz w:val="20"/>
          <w:szCs w:val="20"/>
        </w:rPr>
        <w:t>x</w:t>
      </w:r>
    </w:p>
    <w:p w:rsidR="00E7192E" w:rsidRPr="00342B00" w:rsidRDefault="00E72E8D" w:rsidP="00D26D63">
      <w:pPr>
        <w:pStyle w:val="Textdokumentu"/>
        <w:spacing w:after="0" w:line="276" w:lineRule="auto"/>
        <w:contextualSpacing/>
        <w:rPr>
          <w:rFonts w:eastAsiaTheme="minorHAnsi" w:cs="Arial"/>
          <w:sz w:val="20"/>
          <w:szCs w:val="20"/>
          <w:lang w:eastAsia="en-US"/>
        </w:rPr>
      </w:pPr>
      <w:r>
        <w:rPr>
          <w:rFonts w:eastAsiaTheme="minorHAnsi" w:cs="Arial"/>
          <w:sz w:val="20"/>
          <w:szCs w:val="20"/>
          <w:lang w:eastAsia="en-US"/>
        </w:rPr>
        <w:t>zastoupená</w:t>
      </w:r>
      <w:r w:rsidR="00E7192E" w:rsidRPr="00342B00">
        <w:rPr>
          <w:rFonts w:eastAsiaTheme="minorHAnsi" w:cs="Arial"/>
          <w:sz w:val="20"/>
          <w:szCs w:val="20"/>
          <w:lang w:eastAsia="en-US"/>
        </w:rPr>
        <w:t xml:space="preserve"> Ing. </w:t>
      </w:r>
      <w:r w:rsidR="00C54563">
        <w:rPr>
          <w:rFonts w:eastAsiaTheme="minorHAnsi" w:cs="Arial"/>
          <w:sz w:val="20"/>
          <w:szCs w:val="20"/>
          <w:lang w:eastAsia="en-US"/>
        </w:rPr>
        <w:t>Otakarem Krejsou</w:t>
      </w:r>
      <w:r w:rsidR="00E7192E" w:rsidRPr="00342B00">
        <w:rPr>
          <w:rFonts w:eastAsiaTheme="minorHAnsi" w:cs="Arial"/>
          <w:sz w:val="20"/>
          <w:szCs w:val="20"/>
          <w:lang w:eastAsia="en-US"/>
        </w:rPr>
        <w:t xml:space="preserve">, </w:t>
      </w:r>
      <w:r w:rsidR="00C54563">
        <w:rPr>
          <w:rFonts w:eastAsiaTheme="minorHAnsi" w:cs="Arial"/>
          <w:sz w:val="20"/>
          <w:szCs w:val="20"/>
          <w:lang w:eastAsia="en-US"/>
        </w:rPr>
        <w:t>místo</w:t>
      </w:r>
      <w:r w:rsidR="00E7192E" w:rsidRPr="00342B00">
        <w:rPr>
          <w:rFonts w:eastAsiaTheme="minorHAnsi" w:cs="Arial"/>
          <w:sz w:val="20"/>
          <w:szCs w:val="20"/>
          <w:lang w:eastAsia="en-US"/>
        </w:rPr>
        <w:t>předsed</w:t>
      </w:r>
      <w:r>
        <w:rPr>
          <w:rFonts w:eastAsiaTheme="minorHAnsi" w:cs="Arial"/>
          <w:sz w:val="20"/>
          <w:szCs w:val="20"/>
          <w:lang w:eastAsia="en-US"/>
        </w:rPr>
        <w:t xml:space="preserve">ou </w:t>
      </w:r>
      <w:r w:rsidR="00E7192E" w:rsidRPr="00342B00">
        <w:rPr>
          <w:rFonts w:eastAsiaTheme="minorHAnsi" w:cs="Arial"/>
          <w:sz w:val="20"/>
          <w:szCs w:val="20"/>
          <w:lang w:eastAsia="en-US"/>
        </w:rPr>
        <w:t xml:space="preserve">představenstva a Ing. </w:t>
      </w:r>
      <w:r w:rsidR="009D702C">
        <w:rPr>
          <w:rFonts w:eastAsiaTheme="minorHAnsi" w:cs="Arial"/>
          <w:sz w:val="20"/>
          <w:szCs w:val="20"/>
          <w:lang w:eastAsia="en-US"/>
        </w:rPr>
        <w:t>Milan</w:t>
      </w:r>
      <w:r>
        <w:rPr>
          <w:rFonts w:eastAsiaTheme="minorHAnsi" w:cs="Arial"/>
          <w:sz w:val="20"/>
          <w:szCs w:val="20"/>
          <w:lang w:eastAsia="en-US"/>
        </w:rPr>
        <w:t>em</w:t>
      </w:r>
      <w:r w:rsidR="009D702C">
        <w:rPr>
          <w:rFonts w:eastAsiaTheme="minorHAnsi" w:cs="Arial"/>
          <w:sz w:val="20"/>
          <w:szCs w:val="20"/>
          <w:lang w:eastAsia="en-US"/>
        </w:rPr>
        <w:t xml:space="preserve"> Hořák</w:t>
      </w:r>
      <w:r>
        <w:rPr>
          <w:rFonts w:eastAsiaTheme="minorHAnsi" w:cs="Arial"/>
          <w:sz w:val="20"/>
          <w:szCs w:val="20"/>
          <w:lang w:eastAsia="en-US"/>
        </w:rPr>
        <w:t>em</w:t>
      </w:r>
      <w:r w:rsidR="00E7192E" w:rsidRPr="00342B00">
        <w:rPr>
          <w:rFonts w:eastAsiaTheme="minorHAnsi" w:cs="Arial"/>
          <w:sz w:val="20"/>
          <w:szCs w:val="20"/>
          <w:lang w:eastAsia="en-US"/>
        </w:rPr>
        <w:t xml:space="preserve">, </w:t>
      </w:r>
      <w:r w:rsidR="009D702C">
        <w:rPr>
          <w:rFonts w:eastAsiaTheme="minorHAnsi" w:cs="Arial"/>
          <w:sz w:val="20"/>
          <w:szCs w:val="20"/>
          <w:lang w:eastAsia="en-US"/>
        </w:rPr>
        <w:t>člen</w:t>
      </w:r>
      <w:r>
        <w:rPr>
          <w:rFonts w:eastAsiaTheme="minorHAnsi" w:cs="Arial"/>
          <w:sz w:val="20"/>
          <w:szCs w:val="20"/>
          <w:lang w:eastAsia="en-US"/>
        </w:rPr>
        <w:t>em</w:t>
      </w:r>
      <w:r w:rsidR="00E7192E" w:rsidRPr="00342B00">
        <w:rPr>
          <w:rFonts w:eastAsiaTheme="minorHAnsi" w:cs="Arial"/>
          <w:sz w:val="20"/>
          <w:szCs w:val="20"/>
          <w:lang w:eastAsia="en-US"/>
        </w:rPr>
        <w:t xml:space="preserve"> představenstva</w:t>
      </w:r>
    </w:p>
    <w:p w:rsidR="00E7192E" w:rsidRPr="00342B00" w:rsidRDefault="00B81E3C" w:rsidP="00D26D63">
      <w:pPr>
        <w:pStyle w:val="Textdokumentu"/>
        <w:spacing w:after="0" w:line="276" w:lineRule="auto"/>
        <w:contextualSpacing/>
        <w:jc w:val="right"/>
        <w:rPr>
          <w:rFonts w:eastAsiaTheme="minorHAnsi" w:cs="Arial"/>
          <w:sz w:val="20"/>
          <w:szCs w:val="20"/>
          <w:lang w:eastAsia="en-US"/>
        </w:rPr>
      </w:pPr>
      <w:r w:rsidRPr="00342B00">
        <w:rPr>
          <w:rFonts w:eastAsiaTheme="minorHAnsi" w:cs="Arial"/>
          <w:sz w:val="20"/>
          <w:szCs w:val="20"/>
          <w:lang w:eastAsia="en-US"/>
        </w:rPr>
        <w:t xml:space="preserve"> </w:t>
      </w:r>
      <w:r w:rsidR="00E7192E" w:rsidRPr="00342B00">
        <w:rPr>
          <w:rFonts w:eastAsiaTheme="minorHAnsi" w:cs="Arial"/>
          <w:sz w:val="20"/>
          <w:szCs w:val="20"/>
          <w:lang w:eastAsia="en-US"/>
        </w:rPr>
        <w:t>(dále jen „</w:t>
      </w:r>
      <w:r w:rsidR="00A02953" w:rsidRPr="00342B00">
        <w:rPr>
          <w:rFonts w:eastAsiaTheme="minorHAnsi" w:cs="Arial"/>
          <w:b/>
          <w:sz w:val="20"/>
          <w:szCs w:val="20"/>
          <w:lang w:eastAsia="en-US"/>
        </w:rPr>
        <w:t>objednatel</w:t>
      </w:r>
      <w:r w:rsidR="00E7192E" w:rsidRPr="00342B00">
        <w:rPr>
          <w:rFonts w:eastAsiaTheme="minorHAnsi" w:cs="Arial"/>
          <w:sz w:val="20"/>
          <w:szCs w:val="20"/>
          <w:lang w:eastAsia="en-US"/>
        </w:rPr>
        <w:t>“)</w:t>
      </w:r>
    </w:p>
    <w:p w:rsidR="00B81E3C" w:rsidRPr="00342B00" w:rsidRDefault="00B81E3C" w:rsidP="00D26D63">
      <w:pPr>
        <w:pStyle w:val="Textdokumentu"/>
        <w:spacing w:after="0" w:line="276" w:lineRule="auto"/>
        <w:contextualSpacing/>
        <w:jc w:val="right"/>
        <w:rPr>
          <w:rFonts w:eastAsiaTheme="minorHAnsi" w:cs="Arial"/>
          <w:sz w:val="20"/>
          <w:szCs w:val="20"/>
          <w:lang w:eastAsia="en-US"/>
        </w:rPr>
      </w:pPr>
    </w:p>
    <w:p w:rsidR="00B81E3C" w:rsidRPr="00342B00" w:rsidRDefault="00B81E3C" w:rsidP="00D26D63">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uzavírají v souladu s</w:t>
      </w:r>
      <w:r w:rsidR="0076306D" w:rsidRPr="00342B00">
        <w:rPr>
          <w:rFonts w:eastAsiaTheme="minorHAnsi" w:cs="Arial"/>
          <w:sz w:val="20"/>
          <w:szCs w:val="20"/>
          <w:lang w:eastAsia="en-US"/>
        </w:rPr>
        <w:t> </w:t>
      </w:r>
      <w:proofErr w:type="spellStart"/>
      <w:r w:rsidR="0076306D" w:rsidRPr="00342B00">
        <w:rPr>
          <w:rFonts w:eastAsiaTheme="minorHAnsi" w:cs="Arial"/>
          <w:sz w:val="20"/>
          <w:szCs w:val="20"/>
          <w:lang w:eastAsia="en-US"/>
        </w:rPr>
        <w:t>ust</w:t>
      </w:r>
      <w:proofErr w:type="spellEnd"/>
      <w:r w:rsidR="0076306D" w:rsidRPr="00342B00">
        <w:rPr>
          <w:rFonts w:eastAsiaTheme="minorHAnsi" w:cs="Arial"/>
          <w:sz w:val="20"/>
          <w:szCs w:val="20"/>
          <w:lang w:eastAsia="en-US"/>
        </w:rPr>
        <w:t xml:space="preserve">. </w:t>
      </w:r>
      <w:r w:rsidRPr="00342B00">
        <w:rPr>
          <w:rFonts w:eastAsiaTheme="minorHAnsi" w:cs="Arial"/>
          <w:sz w:val="20"/>
          <w:szCs w:val="20"/>
          <w:lang w:eastAsia="en-US"/>
        </w:rPr>
        <w:t>§</w:t>
      </w:r>
      <w:r w:rsidR="0046766C">
        <w:rPr>
          <w:rFonts w:eastAsiaTheme="minorHAnsi" w:cs="Arial"/>
          <w:sz w:val="20"/>
          <w:szCs w:val="20"/>
          <w:lang w:eastAsia="en-US"/>
        </w:rPr>
        <w:t xml:space="preserve"> 1746 odst. 2</w:t>
      </w:r>
      <w:r w:rsidR="00342B00">
        <w:rPr>
          <w:rFonts w:eastAsiaTheme="minorHAnsi" w:cs="Arial"/>
          <w:sz w:val="20"/>
          <w:szCs w:val="20"/>
          <w:lang w:eastAsia="en-US"/>
        </w:rPr>
        <w:t>.</w:t>
      </w:r>
      <w:r w:rsidR="00AD5AB3">
        <w:rPr>
          <w:rFonts w:eastAsiaTheme="minorHAnsi" w:cs="Arial"/>
          <w:sz w:val="20"/>
          <w:szCs w:val="20"/>
          <w:lang w:eastAsia="en-US"/>
        </w:rPr>
        <w:t xml:space="preserve"> zákona 89/2012 Sb.,</w:t>
      </w:r>
      <w:r w:rsidR="00342B00">
        <w:rPr>
          <w:rFonts w:eastAsiaTheme="minorHAnsi" w:cs="Arial"/>
          <w:sz w:val="20"/>
          <w:szCs w:val="20"/>
          <w:lang w:eastAsia="en-US"/>
        </w:rPr>
        <w:t xml:space="preserve"> občansk</w:t>
      </w:r>
      <w:r w:rsidR="00AD5AB3">
        <w:rPr>
          <w:rFonts w:eastAsiaTheme="minorHAnsi" w:cs="Arial"/>
          <w:sz w:val="20"/>
          <w:szCs w:val="20"/>
          <w:lang w:eastAsia="en-US"/>
        </w:rPr>
        <w:t>ý</w:t>
      </w:r>
      <w:r w:rsidRPr="00342B00">
        <w:rPr>
          <w:rFonts w:eastAsiaTheme="minorHAnsi" w:cs="Arial"/>
          <w:sz w:val="20"/>
          <w:szCs w:val="20"/>
          <w:lang w:eastAsia="en-US"/>
        </w:rPr>
        <w:t xml:space="preserve"> zákoník</w:t>
      </w:r>
      <w:r w:rsidR="00AD5AB3">
        <w:rPr>
          <w:rFonts w:eastAsiaTheme="minorHAnsi" w:cs="Arial"/>
          <w:sz w:val="20"/>
          <w:szCs w:val="20"/>
          <w:lang w:eastAsia="en-US"/>
        </w:rPr>
        <w:t>, ve znění pozdějších předpisů</w:t>
      </w:r>
      <w:r w:rsidRPr="00342B00">
        <w:rPr>
          <w:rFonts w:eastAsiaTheme="minorHAnsi" w:cs="Arial"/>
          <w:sz w:val="20"/>
          <w:szCs w:val="20"/>
          <w:lang w:eastAsia="en-US"/>
        </w:rPr>
        <w:t xml:space="preserve"> (dále</w:t>
      </w:r>
      <w:r w:rsidR="00A02953" w:rsidRPr="00342B00">
        <w:rPr>
          <w:rFonts w:eastAsiaTheme="minorHAnsi" w:cs="Arial"/>
          <w:sz w:val="20"/>
          <w:szCs w:val="20"/>
          <w:lang w:eastAsia="en-US"/>
        </w:rPr>
        <w:t xml:space="preserve"> jen „</w:t>
      </w:r>
      <w:r w:rsidR="00A02953" w:rsidRPr="00342B00">
        <w:rPr>
          <w:rFonts w:eastAsiaTheme="minorHAnsi" w:cs="Arial"/>
          <w:b/>
          <w:sz w:val="20"/>
          <w:szCs w:val="20"/>
          <w:lang w:eastAsia="en-US"/>
        </w:rPr>
        <w:t>občanský zákoník</w:t>
      </w:r>
      <w:r w:rsidR="00A02953" w:rsidRPr="00342B00">
        <w:rPr>
          <w:rFonts w:eastAsiaTheme="minorHAnsi" w:cs="Arial"/>
          <w:sz w:val="20"/>
          <w:szCs w:val="20"/>
          <w:lang w:eastAsia="en-US"/>
        </w:rPr>
        <w:t>“)</w:t>
      </w:r>
      <w:r w:rsidR="00AD5AB3">
        <w:rPr>
          <w:rFonts w:eastAsiaTheme="minorHAnsi" w:cs="Arial"/>
          <w:sz w:val="20"/>
          <w:szCs w:val="20"/>
          <w:lang w:eastAsia="en-US"/>
        </w:rPr>
        <w:t>,</w:t>
      </w:r>
      <w:r w:rsidR="00A02953" w:rsidRPr="00342B00">
        <w:rPr>
          <w:rFonts w:eastAsiaTheme="minorHAnsi" w:cs="Arial"/>
          <w:sz w:val="20"/>
          <w:szCs w:val="20"/>
          <w:lang w:eastAsia="en-US"/>
        </w:rPr>
        <w:t xml:space="preserve"> tuto </w:t>
      </w:r>
      <w:r w:rsidR="00AD5AB3">
        <w:rPr>
          <w:rFonts w:eastAsiaTheme="minorHAnsi" w:cs="Arial"/>
          <w:sz w:val="20"/>
          <w:szCs w:val="20"/>
          <w:lang w:eastAsia="en-US"/>
        </w:rPr>
        <w:t>smlouvu o poskytování služeb</w:t>
      </w:r>
      <w:r w:rsidR="00ED4962">
        <w:rPr>
          <w:rFonts w:eastAsiaTheme="minorHAnsi" w:cs="Arial"/>
          <w:sz w:val="20"/>
          <w:szCs w:val="20"/>
          <w:lang w:eastAsia="en-US"/>
        </w:rPr>
        <w:t xml:space="preserve"> </w:t>
      </w:r>
      <w:r w:rsidR="00AD5AB3">
        <w:rPr>
          <w:rFonts w:eastAsiaTheme="minorHAnsi" w:cs="Arial"/>
          <w:sz w:val="20"/>
          <w:szCs w:val="20"/>
          <w:lang w:eastAsia="en-US"/>
        </w:rPr>
        <w:t>(</w:t>
      </w:r>
      <w:r w:rsidR="00ED4962">
        <w:rPr>
          <w:rFonts w:eastAsiaTheme="minorHAnsi" w:cs="Arial"/>
          <w:sz w:val="20"/>
          <w:szCs w:val="20"/>
          <w:lang w:eastAsia="en-US"/>
        </w:rPr>
        <w:t>dále jen "</w:t>
      </w:r>
      <w:r w:rsidR="00ED4962" w:rsidRPr="000923E4">
        <w:rPr>
          <w:rFonts w:eastAsiaTheme="minorHAnsi" w:cs="Arial"/>
          <w:b/>
          <w:sz w:val="20"/>
          <w:szCs w:val="20"/>
          <w:lang w:eastAsia="en-US"/>
        </w:rPr>
        <w:t>smlouva</w:t>
      </w:r>
      <w:r w:rsidR="00ED4962">
        <w:rPr>
          <w:rFonts w:eastAsiaTheme="minorHAnsi" w:cs="Arial"/>
          <w:sz w:val="20"/>
          <w:szCs w:val="20"/>
          <w:lang w:eastAsia="en-US"/>
        </w:rPr>
        <w:t>"</w:t>
      </w:r>
      <w:r w:rsidR="00AD5AB3">
        <w:rPr>
          <w:rFonts w:eastAsiaTheme="minorHAnsi" w:cs="Arial"/>
          <w:sz w:val="20"/>
          <w:szCs w:val="20"/>
          <w:lang w:eastAsia="en-US"/>
        </w:rPr>
        <w:t>)</w:t>
      </w:r>
      <w:r w:rsidRPr="00342B00">
        <w:rPr>
          <w:rFonts w:eastAsiaTheme="minorHAnsi" w:cs="Arial"/>
          <w:sz w:val="20"/>
          <w:szCs w:val="20"/>
          <w:lang w:eastAsia="en-US"/>
        </w:rPr>
        <w:t>:</w:t>
      </w:r>
    </w:p>
    <w:p w:rsidR="00B81E3C" w:rsidRPr="00342B00" w:rsidRDefault="00B81E3C" w:rsidP="00D26D63">
      <w:pPr>
        <w:pStyle w:val="Textdokumentu"/>
        <w:spacing w:after="0" w:line="276" w:lineRule="auto"/>
        <w:contextualSpacing/>
        <w:rPr>
          <w:rFonts w:eastAsiaTheme="minorHAnsi" w:cs="Arial"/>
          <w:sz w:val="20"/>
          <w:szCs w:val="20"/>
          <w:lang w:eastAsia="en-US"/>
        </w:rPr>
      </w:pPr>
    </w:p>
    <w:p w:rsidR="00B81E3C" w:rsidRPr="00342B00" w:rsidRDefault="00B81E3C"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w:t>
      </w:r>
    </w:p>
    <w:p w:rsidR="00A066F1" w:rsidRDefault="00B81E3C" w:rsidP="00351595">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Předmět </w:t>
      </w:r>
      <w:r w:rsidR="00ED4962">
        <w:rPr>
          <w:rFonts w:eastAsiaTheme="minorHAnsi" w:cs="Arial"/>
          <w:b/>
          <w:sz w:val="20"/>
          <w:szCs w:val="20"/>
          <w:lang w:eastAsia="en-US"/>
        </w:rPr>
        <w:t>smlouvy</w:t>
      </w:r>
    </w:p>
    <w:p w:rsidR="00A931D6" w:rsidRDefault="00853963" w:rsidP="002C4612">
      <w:pPr>
        <w:pStyle w:val="Textdokumentu"/>
        <w:numPr>
          <w:ilvl w:val="1"/>
          <w:numId w:val="1"/>
        </w:numPr>
        <w:spacing w:after="0" w:line="276" w:lineRule="auto"/>
        <w:ind w:left="567" w:hanging="573"/>
        <w:rPr>
          <w:rFonts w:eastAsiaTheme="minorHAnsi" w:cs="Arial"/>
          <w:sz w:val="20"/>
          <w:szCs w:val="20"/>
          <w:lang w:eastAsia="en-US"/>
        </w:rPr>
      </w:pPr>
      <w:r>
        <w:rPr>
          <w:rFonts w:eastAsiaTheme="minorHAnsi" w:cs="Arial"/>
          <w:sz w:val="20"/>
          <w:szCs w:val="20"/>
          <w:lang w:eastAsia="en-US"/>
        </w:rPr>
        <w:t>Poskytovatel</w:t>
      </w:r>
      <w:r w:rsidRPr="00342B00">
        <w:rPr>
          <w:rFonts w:eastAsiaTheme="minorHAnsi" w:cs="Arial"/>
          <w:sz w:val="20"/>
          <w:szCs w:val="20"/>
          <w:lang w:eastAsia="en-US"/>
        </w:rPr>
        <w:t xml:space="preserve"> se zavazuje </w:t>
      </w:r>
      <w:r>
        <w:rPr>
          <w:rFonts w:eastAsiaTheme="minorHAnsi" w:cs="Arial"/>
          <w:sz w:val="20"/>
          <w:szCs w:val="20"/>
          <w:lang w:eastAsia="en-US"/>
        </w:rPr>
        <w:t>poskytnout</w:t>
      </w:r>
      <w:r w:rsidRPr="00342B00">
        <w:rPr>
          <w:rFonts w:eastAsiaTheme="minorHAnsi" w:cs="Arial"/>
          <w:sz w:val="20"/>
          <w:szCs w:val="20"/>
          <w:lang w:eastAsia="en-US"/>
        </w:rPr>
        <w:t xml:space="preserve"> na svůj náklad a nebezpečí pro objednatele </w:t>
      </w:r>
      <w:r>
        <w:rPr>
          <w:rFonts w:eastAsiaTheme="minorHAnsi" w:cs="Arial"/>
          <w:sz w:val="20"/>
          <w:szCs w:val="20"/>
          <w:lang w:eastAsia="en-US"/>
        </w:rPr>
        <w:t xml:space="preserve">služby </w:t>
      </w:r>
      <w:r w:rsidRPr="00F95776">
        <w:rPr>
          <w:rFonts w:eastAsiaTheme="minorHAnsi" w:cs="Arial"/>
          <w:sz w:val="20"/>
          <w:szCs w:val="20"/>
          <w:lang w:eastAsia="en-US"/>
        </w:rPr>
        <w:t xml:space="preserve">spočívající v provádění </w:t>
      </w:r>
      <w:r w:rsidRPr="008F3D3B">
        <w:rPr>
          <w:rFonts w:eastAsiaTheme="minorHAnsi" w:cs="Arial"/>
          <w:b/>
          <w:sz w:val="20"/>
          <w:szCs w:val="20"/>
          <w:lang w:eastAsia="en-US"/>
        </w:rPr>
        <w:t>pravidelné údržby a servisní činnosti na zařízení</w:t>
      </w:r>
      <w:r w:rsidR="006B1C6B">
        <w:rPr>
          <w:rFonts w:eastAsiaTheme="minorHAnsi" w:cs="Arial"/>
          <w:b/>
          <w:sz w:val="20"/>
          <w:szCs w:val="20"/>
          <w:lang w:eastAsia="en-US"/>
        </w:rPr>
        <w:t>ch</w:t>
      </w:r>
      <w:r w:rsidRPr="00F95776">
        <w:rPr>
          <w:rFonts w:eastAsiaTheme="minorHAnsi" w:cs="Arial"/>
          <w:sz w:val="20"/>
          <w:szCs w:val="20"/>
          <w:lang w:eastAsia="en-US"/>
        </w:rPr>
        <w:t xml:space="preserve"> objednatele</w:t>
      </w:r>
      <w:r w:rsidR="00B9414B">
        <w:rPr>
          <w:rFonts w:eastAsiaTheme="minorHAnsi" w:cs="Arial"/>
          <w:sz w:val="20"/>
          <w:szCs w:val="20"/>
          <w:lang w:eastAsia="en-US"/>
        </w:rPr>
        <w:t xml:space="preserve"> uvedených v příloze č. 1</w:t>
      </w:r>
      <w:r w:rsidRPr="00F95776">
        <w:rPr>
          <w:rFonts w:eastAsiaTheme="minorHAnsi" w:cs="Arial"/>
          <w:sz w:val="20"/>
          <w:szCs w:val="20"/>
          <w:lang w:eastAsia="en-US"/>
        </w:rPr>
        <w:t xml:space="preserve"> </w:t>
      </w:r>
      <w:r w:rsidR="006B1C6B">
        <w:rPr>
          <w:rFonts w:eastAsiaTheme="minorHAnsi" w:cs="Arial"/>
          <w:sz w:val="20"/>
          <w:szCs w:val="20"/>
          <w:lang w:eastAsia="en-US"/>
        </w:rPr>
        <w:t xml:space="preserve">této smlouvy </w:t>
      </w:r>
      <w:r w:rsidR="00A31492" w:rsidRPr="00342B00">
        <w:rPr>
          <w:rFonts w:eastAsiaTheme="minorHAnsi" w:cs="Arial"/>
          <w:sz w:val="20"/>
          <w:szCs w:val="20"/>
          <w:lang w:eastAsia="en-US"/>
        </w:rPr>
        <w:t>(dále jen „</w:t>
      </w:r>
      <w:r w:rsidR="00A31492">
        <w:rPr>
          <w:rFonts w:eastAsiaTheme="minorHAnsi" w:cs="Arial"/>
          <w:b/>
          <w:sz w:val="20"/>
          <w:szCs w:val="20"/>
          <w:lang w:eastAsia="en-US"/>
        </w:rPr>
        <w:t>servis a údržba</w:t>
      </w:r>
      <w:r w:rsidR="00A31492" w:rsidRPr="00342B00">
        <w:rPr>
          <w:rFonts w:eastAsiaTheme="minorHAnsi" w:cs="Arial"/>
          <w:sz w:val="20"/>
          <w:szCs w:val="20"/>
          <w:lang w:eastAsia="en-US"/>
        </w:rPr>
        <w:t>“)</w:t>
      </w:r>
      <w:r w:rsidR="00537F64">
        <w:rPr>
          <w:rFonts w:eastAsiaTheme="minorHAnsi" w:cs="Arial"/>
          <w:sz w:val="20"/>
          <w:szCs w:val="20"/>
          <w:lang w:eastAsia="en-US"/>
        </w:rPr>
        <w:t xml:space="preserve"> zahrnující</w:t>
      </w:r>
      <w:r w:rsidR="00AD5AB3">
        <w:rPr>
          <w:rFonts w:eastAsiaTheme="minorHAnsi" w:cs="Arial"/>
          <w:sz w:val="20"/>
          <w:szCs w:val="20"/>
          <w:lang w:eastAsia="en-US"/>
        </w:rPr>
        <w:t xml:space="preserve"> zejména</w:t>
      </w:r>
      <w:r w:rsidR="00537F64">
        <w:rPr>
          <w:rFonts w:eastAsiaTheme="minorHAnsi" w:cs="Arial"/>
          <w:sz w:val="20"/>
          <w:szCs w:val="20"/>
          <w:lang w:eastAsia="en-US"/>
        </w:rPr>
        <w:t>:</w:t>
      </w:r>
    </w:p>
    <w:p w:rsidR="00537F64" w:rsidRDefault="00537F64" w:rsidP="002C4612">
      <w:pPr>
        <w:pStyle w:val="Odstavecseseznamem"/>
        <w:numPr>
          <w:ilvl w:val="0"/>
          <w:numId w:val="8"/>
        </w:numPr>
        <w:overflowPunct/>
        <w:autoSpaceDE/>
        <w:autoSpaceDN/>
        <w:adjustRightInd/>
        <w:spacing w:before="120" w:after="120"/>
        <w:ind w:left="1077"/>
        <w:contextualSpacing w:val="0"/>
        <w:jc w:val="both"/>
        <w:textAlignment w:val="auto"/>
        <w:rPr>
          <w:rFonts w:ascii="Arial" w:hAnsi="Arial" w:cs="Arial"/>
          <w:bCs/>
        </w:rPr>
      </w:pPr>
      <w:r w:rsidRPr="00537F64">
        <w:rPr>
          <w:rFonts w:ascii="Arial" w:hAnsi="Arial" w:cs="Arial"/>
          <w:bCs/>
        </w:rPr>
        <w:t xml:space="preserve">provádění údržby instrumentace prvků bilančního měřícího systému nádrží na ropu, </w:t>
      </w:r>
      <w:proofErr w:type="spellStart"/>
      <w:r w:rsidRPr="00537F64">
        <w:rPr>
          <w:rFonts w:ascii="Arial" w:hAnsi="Arial" w:cs="Arial"/>
          <w:bCs/>
        </w:rPr>
        <w:t>slopových</w:t>
      </w:r>
      <w:proofErr w:type="spellEnd"/>
      <w:r w:rsidRPr="00537F64">
        <w:rPr>
          <w:rFonts w:ascii="Arial" w:hAnsi="Arial" w:cs="Arial"/>
          <w:bCs/>
        </w:rPr>
        <w:t xml:space="preserve"> jímek na ropovodu Družba a </w:t>
      </w:r>
      <w:r w:rsidR="00AD5AB3">
        <w:rPr>
          <w:rFonts w:ascii="Arial" w:hAnsi="Arial" w:cs="Arial"/>
          <w:bCs/>
        </w:rPr>
        <w:t xml:space="preserve">na </w:t>
      </w:r>
      <w:r w:rsidR="00AD5AB3" w:rsidRPr="00AD5AB3">
        <w:rPr>
          <w:rFonts w:ascii="Arial" w:hAnsi="Arial" w:cs="Arial"/>
          <w:bCs/>
        </w:rPr>
        <w:t>Centrální</w:t>
      </w:r>
      <w:r w:rsidR="00AD5AB3">
        <w:rPr>
          <w:rFonts w:ascii="Arial" w:hAnsi="Arial" w:cs="Arial"/>
          <w:bCs/>
        </w:rPr>
        <w:t>m</w:t>
      </w:r>
      <w:r w:rsidR="00AD5AB3" w:rsidRPr="00AD5AB3">
        <w:rPr>
          <w:rFonts w:ascii="Arial" w:hAnsi="Arial" w:cs="Arial"/>
          <w:bCs/>
        </w:rPr>
        <w:t xml:space="preserve"> tankovišt</w:t>
      </w:r>
      <w:r w:rsidR="00AD5AB3">
        <w:rPr>
          <w:rFonts w:ascii="Arial" w:hAnsi="Arial" w:cs="Arial"/>
          <w:bCs/>
        </w:rPr>
        <w:t>i</w:t>
      </w:r>
      <w:r w:rsidR="00AD5AB3" w:rsidRPr="00AD5AB3">
        <w:rPr>
          <w:rFonts w:ascii="Arial" w:hAnsi="Arial" w:cs="Arial"/>
          <w:bCs/>
        </w:rPr>
        <w:t xml:space="preserve"> ropy v Nelahozevs</w:t>
      </w:r>
      <w:r w:rsidR="00AD5AB3">
        <w:rPr>
          <w:rFonts w:ascii="Arial" w:hAnsi="Arial" w:cs="Arial"/>
          <w:bCs/>
        </w:rPr>
        <w:t>i</w:t>
      </w:r>
      <w:r w:rsidR="00AD5AB3" w:rsidRPr="00AD5AB3">
        <w:rPr>
          <w:rFonts w:ascii="Arial" w:hAnsi="Arial" w:cs="Arial"/>
          <w:bCs/>
        </w:rPr>
        <w:t xml:space="preserve"> (dále jen „</w:t>
      </w:r>
      <w:proofErr w:type="gramStart"/>
      <w:r w:rsidR="00AD5AB3" w:rsidRPr="00B9414B">
        <w:rPr>
          <w:rFonts w:ascii="Arial" w:hAnsi="Arial" w:cs="Arial"/>
          <w:b/>
          <w:bCs/>
        </w:rPr>
        <w:t>CTR</w:t>
      </w:r>
      <w:r w:rsidR="00AD5AB3" w:rsidRPr="00AD5AB3">
        <w:rPr>
          <w:rFonts w:ascii="Arial" w:hAnsi="Arial" w:cs="Arial"/>
          <w:bCs/>
        </w:rPr>
        <w:t xml:space="preserve">“) </w:t>
      </w:r>
      <w:r w:rsidR="00AD5AB3">
        <w:rPr>
          <w:rFonts w:ascii="Arial" w:hAnsi="Arial" w:cs="Arial"/>
          <w:bCs/>
        </w:rPr>
        <w:t>(</w:t>
      </w:r>
      <w:r w:rsidRPr="00537F64">
        <w:rPr>
          <w:rFonts w:ascii="Arial" w:hAnsi="Arial" w:cs="Arial"/>
          <w:bCs/>
        </w:rPr>
        <w:t>dále</w:t>
      </w:r>
      <w:proofErr w:type="gramEnd"/>
      <w:r w:rsidRPr="00537F64">
        <w:rPr>
          <w:rFonts w:ascii="Arial" w:hAnsi="Arial" w:cs="Arial"/>
          <w:bCs/>
        </w:rPr>
        <w:t xml:space="preserve"> jen "</w:t>
      </w:r>
      <w:proofErr w:type="spellStart"/>
      <w:r w:rsidRPr="00A226D3">
        <w:rPr>
          <w:rFonts w:ascii="Arial" w:hAnsi="Arial" w:cs="Arial"/>
          <w:b/>
          <w:bCs/>
        </w:rPr>
        <w:t>MaR</w:t>
      </w:r>
      <w:proofErr w:type="spellEnd"/>
      <w:r w:rsidRPr="00537F64">
        <w:rPr>
          <w:rFonts w:ascii="Arial" w:hAnsi="Arial" w:cs="Arial"/>
          <w:bCs/>
        </w:rPr>
        <w:t>"</w:t>
      </w:r>
      <w:r w:rsidR="00AD5AB3">
        <w:rPr>
          <w:rFonts w:ascii="Arial" w:hAnsi="Arial" w:cs="Arial"/>
          <w:bCs/>
        </w:rPr>
        <w:t>)</w:t>
      </w:r>
      <w:r w:rsidRPr="00537F64">
        <w:rPr>
          <w:rFonts w:ascii="Arial" w:hAnsi="Arial" w:cs="Arial"/>
          <w:bCs/>
        </w:rPr>
        <w:t xml:space="preserve"> a</w:t>
      </w:r>
      <w:r w:rsidR="00351595">
        <w:rPr>
          <w:rFonts w:ascii="Arial" w:hAnsi="Arial" w:cs="Arial"/>
          <w:bCs/>
        </w:rPr>
        <w:t> </w:t>
      </w:r>
      <w:r w:rsidRPr="00537F64">
        <w:rPr>
          <w:rFonts w:ascii="Arial" w:hAnsi="Arial" w:cs="Arial"/>
          <w:bCs/>
        </w:rPr>
        <w:t>nadstavbového bilančního říd</w:t>
      </w:r>
      <w:r w:rsidR="00351595">
        <w:rPr>
          <w:rFonts w:ascii="Arial" w:hAnsi="Arial" w:cs="Arial"/>
          <w:bCs/>
        </w:rPr>
        <w:t>i</w:t>
      </w:r>
      <w:r w:rsidRPr="00537F64">
        <w:rPr>
          <w:rFonts w:ascii="Arial" w:hAnsi="Arial" w:cs="Arial"/>
          <w:bCs/>
        </w:rPr>
        <w:t xml:space="preserve">cího systému </w:t>
      </w:r>
      <w:r w:rsidR="00AD5AB3">
        <w:rPr>
          <w:rFonts w:ascii="Arial" w:hAnsi="Arial" w:cs="Arial"/>
          <w:bCs/>
        </w:rPr>
        <w:t>(</w:t>
      </w:r>
      <w:r w:rsidRPr="00537F64">
        <w:rPr>
          <w:rFonts w:ascii="Arial" w:hAnsi="Arial" w:cs="Arial"/>
          <w:bCs/>
        </w:rPr>
        <w:t>dále jen "</w:t>
      </w:r>
      <w:r w:rsidRPr="00B9414B">
        <w:rPr>
          <w:rFonts w:ascii="Arial" w:hAnsi="Arial" w:cs="Arial"/>
          <w:b/>
          <w:bCs/>
        </w:rPr>
        <w:t>ŘS</w:t>
      </w:r>
      <w:r w:rsidRPr="00537F64">
        <w:rPr>
          <w:rFonts w:ascii="Arial" w:hAnsi="Arial" w:cs="Arial"/>
          <w:bCs/>
        </w:rPr>
        <w:t>"</w:t>
      </w:r>
      <w:r w:rsidR="00AD5AB3">
        <w:rPr>
          <w:rFonts w:ascii="Arial" w:hAnsi="Arial" w:cs="Arial"/>
          <w:bCs/>
        </w:rPr>
        <w:t>)</w:t>
      </w:r>
      <w:r w:rsidRPr="00537F64">
        <w:rPr>
          <w:rFonts w:ascii="Arial" w:hAnsi="Arial" w:cs="Arial"/>
          <w:bCs/>
        </w:rPr>
        <w:t>,</w:t>
      </w:r>
    </w:p>
    <w:p w:rsidR="008E4181" w:rsidRPr="00537F64" w:rsidRDefault="008E4181" w:rsidP="002C4612">
      <w:pPr>
        <w:pStyle w:val="Odstavecseseznamem"/>
        <w:numPr>
          <w:ilvl w:val="0"/>
          <w:numId w:val="8"/>
        </w:numPr>
        <w:overflowPunct/>
        <w:autoSpaceDE/>
        <w:autoSpaceDN/>
        <w:adjustRightInd/>
        <w:spacing w:before="120" w:after="120"/>
        <w:ind w:left="1077"/>
        <w:contextualSpacing w:val="0"/>
        <w:jc w:val="both"/>
        <w:textAlignment w:val="auto"/>
        <w:rPr>
          <w:rFonts w:ascii="Arial" w:hAnsi="Arial" w:cs="Arial"/>
          <w:bCs/>
        </w:rPr>
      </w:pPr>
      <w:r>
        <w:rPr>
          <w:rFonts w:ascii="Arial" w:hAnsi="Arial" w:cs="Arial"/>
          <w:bCs/>
        </w:rPr>
        <w:t>vkládání kalibračních tabulek</w:t>
      </w:r>
      <w:r w:rsidR="00B9414B">
        <w:rPr>
          <w:rFonts w:ascii="Arial" w:hAnsi="Arial" w:cs="Arial"/>
          <w:bCs/>
        </w:rPr>
        <w:t xml:space="preserve"> skladovacích</w:t>
      </w:r>
      <w:r>
        <w:rPr>
          <w:rFonts w:ascii="Arial" w:hAnsi="Arial" w:cs="Arial"/>
          <w:bCs/>
        </w:rPr>
        <w:t xml:space="preserve"> nádrží do ŘS a další náležitosti spojených se správnou funkcí měřidel v tomto systému,</w:t>
      </w:r>
    </w:p>
    <w:p w:rsidR="00537F64" w:rsidRPr="00537F64" w:rsidRDefault="008D198C" w:rsidP="002C4612">
      <w:pPr>
        <w:pStyle w:val="Odstavecseseznamem"/>
        <w:numPr>
          <w:ilvl w:val="0"/>
          <w:numId w:val="8"/>
        </w:numPr>
        <w:overflowPunct/>
        <w:autoSpaceDE/>
        <w:autoSpaceDN/>
        <w:adjustRightInd/>
        <w:spacing w:before="120" w:after="120"/>
        <w:ind w:left="1077"/>
        <w:contextualSpacing w:val="0"/>
        <w:jc w:val="both"/>
        <w:textAlignment w:val="auto"/>
        <w:rPr>
          <w:rFonts w:ascii="Arial" w:hAnsi="Arial" w:cs="Arial"/>
          <w:bCs/>
        </w:rPr>
      </w:pPr>
      <w:r>
        <w:rPr>
          <w:rFonts w:ascii="Arial" w:hAnsi="Arial" w:cs="Arial"/>
          <w:bCs/>
        </w:rPr>
        <w:t>opravy</w:t>
      </w:r>
      <w:r w:rsidR="004D7E2D">
        <w:rPr>
          <w:rFonts w:ascii="Arial" w:hAnsi="Arial" w:cs="Arial"/>
          <w:bCs/>
        </w:rPr>
        <w:t xml:space="preserve"> a seřízení</w:t>
      </w:r>
      <w:r w:rsidR="000A5D09">
        <w:rPr>
          <w:rFonts w:ascii="Arial" w:hAnsi="Arial" w:cs="Arial"/>
          <w:bCs/>
        </w:rPr>
        <w:t xml:space="preserve"> zařízení uvedených v příloze č. 1</w:t>
      </w:r>
      <w:r w:rsidR="006B1C6B">
        <w:rPr>
          <w:rFonts w:ascii="Arial" w:hAnsi="Arial" w:cs="Arial"/>
          <w:bCs/>
        </w:rPr>
        <w:t xml:space="preserve"> této smlouvy</w:t>
      </w:r>
      <w:r w:rsidR="00537F64" w:rsidRPr="00537F64">
        <w:rPr>
          <w:rFonts w:ascii="Arial" w:hAnsi="Arial" w:cs="Arial"/>
          <w:bCs/>
        </w:rPr>
        <w:t>,</w:t>
      </w:r>
    </w:p>
    <w:p w:rsidR="004D7E2D" w:rsidRPr="00537F64" w:rsidRDefault="000A5D09" w:rsidP="002C4612">
      <w:pPr>
        <w:pStyle w:val="Odstavecseseznamem"/>
        <w:numPr>
          <w:ilvl w:val="0"/>
          <w:numId w:val="8"/>
        </w:numPr>
        <w:overflowPunct/>
        <w:autoSpaceDE/>
        <w:autoSpaceDN/>
        <w:adjustRightInd/>
        <w:spacing w:before="120" w:after="120"/>
        <w:ind w:left="1077"/>
        <w:contextualSpacing w:val="0"/>
        <w:jc w:val="both"/>
        <w:textAlignment w:val="auto"/>
        <w:rPr>
          <w:rFonts w:ascii="Arial" w:hAnsi="Arial" w:cs="Arial"/>
          <w:bCs/>
        </w:rPr>
      </w:pPr>
      <w:r>
        <w:rPr>
          <w:rFonts w:ascii="Arial" w:hAnsi="Arial" w:cs="Arial"/>
          <w:bCs/>
        </w:rPr>
        <w:t xml:space="preserve">dodávky </w:t>
      </w:r>
      <w:r w:rsidR="006B1C6B">
        <w:rPr>
          <w:rFonts w:ascii="Arial" w:hAnsi="Arial" w:cs="Arial"/>
          <w:bCs/>
        </w:rPr>
        <w:t xml:space="preserve">a montáže </w:t>
      </w:r>
      <w:r>
        <w:rPr>
          <w:rFonts w:ascii="Arial" w:hAnsi="Arial" w:cs="Arial"/>
          <w:bCs/>
        </w:rPr>
        <w:t>náhradních dílů,</w:t>
      </w:r>
      <w:r w:rsidR="004F76B6">
        <w:rPr>
          <w:rFonts w:ascii="Arial" w:hAnsi="Arial" w:cs="Arial"/>
          <w:bCs/>
        </w:rPr>
        <w:t xml:space="preserve"> </w:t>
      </w:r>
      <w:r w:rsidR="004D7E2D">
        <w:rPr>
          <w:rFonts w:ascii="Arial" w:hAnsi="Arial" w:cs="Arial"/>
          <w:bCs/>
        </w:rPr>
        <w:t xml:space="preserve">prověření (funkční zkouška) dálkového VPN přístupu do </w:t>
      </w:r>
      <w:r w:rsidR="0095757A">
        <w:rPr>
          <w:rFonts w:ascii="Arial" w:hAnsi="Arial" w:cs="Arial"/>
          <w:bCs/>
        </w:rPr>
        <w:t xml:space="preserve">ŘS </w:t>
      </w:r>
      <w:r w:rsidR="004D7E2D">
        <w:rPr>
          <w:rFonts w:ascii="Arial" w:hAnsi="Arial" w:cs="Arial"/>
          <w:bCs/>
        </w:rPr>
        <w:t>objednatele 1 x za 6</w:t>
      </w:r>
      <w:r w:rsidR="00125011">
        <w:rPr>
          <w:rFonts w:ascii="Arial" w:hAnsi="Arial" w:cs="Arial"/>
          <w:bCs/>
        </w:rPr>
        <w:t> </w:t>
      </w:r>
      <w:r w:rsidR="004D7E2D">
        <w:rPr>
          <w:rFonts w:ascii="Arial" w:hAnsi="Arial" w:cs="Arial"/>
          <w:bCs/>
        </w:rPr>
        <w:t>měsíců servisním technikem poskytovatele,</w:t>
      </w:r>
    </w:p>
    <w:p w:rsidR="00537F64" w:rsidRDefault="00537F64" w:rsidP="002C4612">
      <w:pPr>
        <w:pStyle w:val="Odstavecseseznamem"/>
        <w:numPr>
          <w:ilvl w:val="0"/>
          <w:numId w:val="8"/>
        </w:numPr>
        <w:overflowPunct/>
        <w:autoSpaceDE/>
        <w:autoSpaceDN/>
        <w:adjustRightInd/>
        <w:spacing w:before="120" w:after="120"/>
        <w:ind w:left="1077"/>
        <w:contextualSpacing w:val="0"/>
        <w:jc w:val="both"/>
        <w:textAlignment w:val="auto"/>
        <w:rPr>
          <w:rFonts w:ascii="Arial" w:hAnsi="Arial" w:cs="Arial"/>
          <w:bCs/>
        </w:rPr>
      </w:pPr>
      <w:r w:rsidRPr="00537F64">
        <w:rPr>
          <w:rFonts w:ascii="Arial" w:hAnsi="Arial" w:cs="Arial"/>
          <w:bCs/>
        </w:rPr>
        <w:t>realizace pravidelných metrologických ověření a kalibrací</w:t>
      </w:r>
      <w:r w:rsidR="0095757A">
        <w:rPr>
          <w:rFonts w:ascii="Arial" w:hAnsi="Arial" w:cs="Arial"/>
          <w:bCs/>
        </w:rPr>
        <w:t xml:space="preserve"> měřidel</w:t>
      </w:r>
      <w:r w:rsidRPr="00537F64">
        <w:rPr>
          <w:rFonts w:ascii="Arial" w:hAnsi="Arial" w:cs="Arial"/>
          <w:bCs/>
        </w:rPr>
        <w:t xml:space="preserve"> dle </w:t>
      </w:r>
      <w:r w:rsidR="00592C64">
        <w:rPr>
          <w:rFonts w:ascii="Arial" w:hAnsi="Arial" w:cs="Arial"/>
          <w:bCs/>
        </w:rPr>
        <w:t>vyhlášky Ministerstva průmyslu a obchodu</w:t>
      </w:r>
      <w:r w:rsidR="00592C64" w:rsidRPr="00537F64">
        <w:rPr>
          <w:rFonts w:ascii="Arial" w:hAnsi="Arial" w:cs="Arial"/>
          <w:bCs/>
        </w:rPr>
        <w:t xml:space="preserve"> </w:t>
      </w:r>
      <w:r w:rsidRPr="00537F64">
        <w:rPr>
          <w:rFonts w:ascii="Arial" w:hAnsi="Arial" w:cs="Arial"/>
          <w:bCs/>
        </w:rPr>
        <w:t xml:space="preserve">č. 345/2002 Sb., </w:t>
      </w:r>
      <w:r w:rsidR="00592C64" w:rsidRPr="00592C64">
        <w:rPr>
          <w:rFonts w:ascii="Arial" w:hAnsi="Arial" w:cs="Arial"/>
          <w:bCs/>
        </w:rPr>
        <w:t>kterou se stanoví měřidla k povinnému ověřování a</w:t>
      </w:r>
      <w:r w:rsidR="00826ED5">
        <w:rPr>
          <w:rFonts w:ascii="Arial" w:hAnsi="Arial" w:cs="Arial"/>
          <w:bCs/>
        </w:rPr>
        <w:t> </w:t>
      </w:r>
      <w:r w:rsidR="00592C64" w:rsidRPr="00592C64">
        <w:rPr>
          <w:rFonts w:ascii="Arial" w:hAnsi="Arial" w:cs="Arial"/>
          <w:bCs/>
        </w:rPr>
        <w:t>měřidla podléhající schválení typu</w:t>
      </w:r>
      <w:r w:rsidR="00592C64">
        <w:rPr>
          <w:rFonts w:ascii="Arial" w:hAnsi="Arial" w:cs="Arial"/>
          <w:bCs/>
        </w:rPr>
        <w:t>, ve znění pozdějších předpisů, a z</w:t>
      </w:r>
      <w:r w:rsidRPr="00537F64">
        <w:rPr>
          <w:rFonts w:ascii="Arial" w:hAnsi="Arial" w:cs="Arial"/>
          <w:bCs/>
        </w:rPr>
        <w:t>ákon</w:t>
      </w:r>
      <w:r w:rsidR="00592C64">
        <w:rPr>
          <w:rFonts w:ascii="Arial" w:hAnsi="Arial" w:cs="Arial"/>
          <w:bCs/>
        </w:rPr>
        <w:t>a</w:t>
      </w:r>
      <w:r w:rsidRPr="00537F64">
        <w:rPr>
          <w:rFonts w:ascii="Arial" w:hAnsi="Arial" w:cs="Arial"/>
          <w:bCs/>
        </w:rPr>
        <w:t xml:space="preserve"> č.</w:t>
      </w:r>
      <w:r w:rsidR="007F23A6">
        <w:rPr>
          <w:rFonts w:ascii="Arial" w:hAnsi="Arial" w:cs="Arial"/>
          <w:bCs/>
        </w:rPr>
        <w:t> </w:t>
      </w:r>
      <w:r w:rsidRPr="00537F64">
        <w:rPr>
          <w:rFonts w:ascii="Arial" w:hAnsi="Arial" w:cs="Arial"/>
          <w:bCs/>
        </w:rPr>
        <w:t>505/1990 Sb.</w:t>
      </w:r>
      <w:r w:rsidR="00592C64">
        <w:rPr>
          <w:rFonts w:ascii="Arial" w:hAnsi="Arial" w:cs="Arial"/>
          <w:bCs/>
        </w:rPr>
        <w:t>, o metrologii, ve znění pozdějších předpisů,</w:t>
      </w:r>
      <w:r w:rsidRPr="00537F64">
        <w:rPr>
          <w:rFonts w:ascii="Arial" w:hAnsi="Arial" w:cs="Arial"/>
          <w:bCs/>
        </w:rPr>
        <w:t xml:space="preserve"> včetně zajištění kalibračních listů a potvrzení o ověření stanovených měřidel.</w:t>
      </w:r>
    </w:p>
    <w:p w:rsidR="007F23A6" w:rsidRDefault="007F23A6" w:rsidP="00351595">
      <w:pPr>
        <w:pStyle w:val="Textdokumentu"/>
        <w:spacing w:after="0" w:line="276" w:lineRule="auto"/>
        <w:jc w:val="center"/>
        <w:rPr>
          <w:rFonts w:eastAsiaTheme="minorHAnsi" w:cs="Arial"/>
          <w:b/>
          <w:sz w:val="20"/>
          <w:szCs w:val="20"/>
          <w:lang w:eastAsia="en-US"/>
        </w:rPr>
      </w:pPr>
    </w:p>
    <w:p w:rsidR="00145605" w:rsidRPr="00342B00" w:rsidRDefault="00413F05" w:rsidP="00351595">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II</w:t>
      </w:r>
    </w:p>
    <w:p w:rsidR="00413F05" w:rsidRPr="00342B00" w:rsidRDefault="00413F05"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P</w:t>
      </w:r>
      <w:r w:rsidR="00ED4962">
        <w:rPr>
          <w:rFonts w:eastAsiaTheme="minorHAnsi" w:cs="Arial"/>
          <w:b/>
          <w:sz w:val="20"/>
          <w:szCs w:val="20"/>
          <w:lang w:eastAsia="en-US"/>
        </w:rPr>
        <w:t>rovedení</w:t>
      </w:r>
      <w:r w:rsidRPr="00342B00">
        <w:rPr>
          <w:rFonts w:eastAsiaTheme="minorHAnsi" w:cs="Arial"/>
          <w:b/>
          <w:sz w:val="20"/>
          <w:szCs w:val="20"/>
          <w:lang w:eastAsia="en-US"/>
        </w:rPr>
        <w:t xml:space="preserve"> </w:t>
      </w:r>
      <w:r w:rsidR="00307125">
        <w:rPr>
          <w:rFonts w:eastAsiaTheme="minorHAnsi" w:cs="Arial"/>
          <w:b/>
          <w:sz w:val="20"/>
          <w:szCs w:val="20"/>
          <w:lang w:eastAsia="en-US"/>
        </w:rPr>
        <w:t>servis</w:t>
      </w:r>
      <w:r w:rsidR="00ED4962">
        <w:rPr>
          <w:rFonts w:eastAsiaTheme="minorHAnsi" w:cs="Arial"/>
          <w:b/>
          <w:sz w:val="20"/>
          <w:szCs w:val="20"/>
          <w:lang w:eastAsia="en-US"/>
        </w:rPr>
        <w:t>u a údržby</w:t>
      </w:r>
    </w:p>
    <w:p w:rsidR="00145605" w:rsidRPr="008E4181" w:rsidRDefault="0091574F" w:rsidP="002C4612">
      <w:pPr>
        <w:pStyle w:val="Textdokumentu"/>
        <w:numPr>
          <w:ilvl w:val="1"/>
          <w:numId w:val="7"/>
        </w:numPr>
        <w:spacing w:before="120" w:line="240" w:lineRule="auto"/>
        <w:ind w:left="426"/>
        <w:rPr>
          <w:rFonts w:eastAsiaTheme="minorHAnsi" w:cs="Arial"/>
          <w:sz w:val="20"/>
          <w:szCs w:val="20"/>
          <w:lang w:eastAsia="en-US"/>
        </w:rPr>
      </w:pPr>
      <w:r>
        <w:rPr>
          <w:rFonts w:eastAsiaTheme="minorHAnsi" w:cs="Arial"/>
          <w:sz w:val="20"/>
          <w:szCs w:val="20"/>
          <w:lang w:eastAsia="en-US"/>
        </w:rPr>
        <w:t>Poskytovatel</w:t>
      </w:r>
      <w:r w:rsidR="00145605" w:rsidRPr="00342B00">
        <w:rPr>
          <w:rFonts w:eastAsiaTheme="minorHAnsi" w:cs="Arial"/>
          <w:sz w:val="20"/>
          <w:szCs w:val="20"/>
          <w:lang w:eastAsia="en-US"/>
        </w:rPr>
        <w:t xml:space="preserve"> se </w:t>
      </w:r>
      <w:r w:rsidR="00145605" w:rsidRPr="00D91AF2">
        <w:rPr>
          <w:rFonts w:eastAsiaTheme="minorHAnsi" w:cs="Arial"/>
          <w:sz w:val="20"/>
          <w:szCs w:val="20"/>
          <w:lang w:eastAsia="en-US"/>
        </w:rPr>
        <w:t xml:space="preserve">zavazuje </w:t>
      </w:r>
      <w:r w:rsidRPr="00D91AF2">
        <w:rPr>
          <w:rFonts w:eastAsiaTheme="minorHAnsi" w:cs="Arial"/>
          <w:sz w:val="20"/>
          <w:szCs w:val="20"/>
          <w:lang w:eastAsia="en-US"/>
        </w:rPr>
        <w:t xml:space="preserve">poskytnout </w:t>
      </w:r>
      <w:r w:rsidR="00ED4962" w:rsidRPr="00D91AF2">
        <w:rPr>
          <w:rFonts w:eastAsiaTheme="minorHAnsi" w:cs="Arial"/>
          <w:sz w:val="20"/>
          <w:szCs w:val="20"/>
          <w:lang w:eastAsia="en-US"/>
        </w:rPr>
        <w:t>servis a údržbu</w:t>
      </w:r>
      <w:r w:rsidR="00145605" w:rsidRPr="00D91AF2">
        <w:rPr>
          <w:rFonts w:eastAsiaTheme="minorHAnsi" w:cs="Arial"/>
          <w:sz w:val="20"/>
          <w:szCs w:val="20"/>
          <w:lang w:eastAsia="en-US"/>
        </w:rPr>
        <w:t xml:space="preserve"> ve vzájemné spolupráci s objednatelem </w:t>
      </w:r>
      <w:r w:rsidR="002805BD" w:rsidRPr="008E4181">
        <w:rPr>
          <w:rFonts w:eastAsiaTheme="minorHAnsi" w:cs="Arial"/>
          <w:sz w:val="20"/>
          <w:szCs w:val="20"/>
          <w:lang w:eastAsia="en-US"/>
        </w:rPr>
        <w:t xml:space="preserve">ve </w:t>
      </w:r>
      <w:r w:rsidR="00145605" w:rsidRPr="008E4181">
        <w:rPr>
          <w:rFonts w:eastAsiaTheme="minorHAnsi" w:cs="Arial"/>
          <w:sz w:val="20"/>
          <w:szCs w:val="20"/>
          <w:lang w:eastAsia="en-US"/>
        </w:rPr>
        <w:t>vazbě na provoz</w:t>
      </w:r>
      <w:r w:rsidR="002805BD" w:rsidRPr="008E4181">
        <w:rPr>
          <w:rFonts w:eastAsiaTheme="minorHAnsi" w:cs="Arial"/>
          <w:sz w:val="20"/>
          <w:szCs w:val="20"/>
          <w:lang w:eastAsia="en-US"/>
        </w:rPr>
        <w:t xml:space="preserve"> </w:t>
      </w:r>
      <w:r w:rsidR="00922085" w:rsidRPr="008E4181">
        <w:rPr>
          <w:rFonts w:eastAsiaTheme="minorHAnsi" w:cs="Arial"/>
          <w:sz w:val="20"/>
          <w:szCs w:val="20"/>
          <w:lang w:eastAsia="en-US"/>
        </w:rPr>
        <w:t>ropovodu Družba</w:t>
      </w:r>
      <w:r w:rsidR="00112521">
        <w:rPr>
          <w:rFonts w:eastAsiaTheme="minorHAnsi" w:cs="Arial"/>
          <w:sz w:val="20"/>
          <w:szCs w:val="20"/>
          <w:lang w:eastAsia="en-US"/>
        </w:rPr>
        <w:t xml:space="preserve"> a CTR</w:t>
      </w:r>
      <w:r w:rsidR="007C528A" w:rsidRPr="008E4181">
        <w:rPr>
          <w:rFonts w:eastAsiaTheme="minorHAnsi" w:cs="Arial"/>
          <w:sz w:val="20"/>
          <w:szCs w:val="20"/>
          <w:lang w:eastAsia="en-US"/>
        </w:rPr>
        <w:t>.</w:t>
      </w:r>
      <w:r w:rsidR="00D91AF2" w:rsidRPr="008E4181">
        <w:rPr>
          <w:rFonts w:eastAsiaTheme="minorHAnsi" w:cs="Arial"/>
          <w:sz w:val="20"/>
          <w:szCs w:val="20"/>
          <w:lang w:eastAsia="en-US"/>
        </w:rPr>
        <w:t xml:space="preserve"> </w:t>
      </w:r>
    </w:p>
    <w:p w:rsidR="00413F05" w:rsidRPr="00342B00" w:rsidRDefault="0091574F" w:rsidP="002C4612">
      <w:pPr>
        <w:pStyle w:val="Textdokumentu"/>
        <w:numPr>
          <w:ilvl w:val="1"/>
          <w:numId w:val="7"/>
        </w:numPr>
        <w:spacing w:before="120" w:line="240" w:lineRule="auto"/>
        <w:ind w:left="567" w:hanging="573"/>
        <w:rPr>
          <w:rFonts w:eastAsiaTheme="minorHAnsi" w:cs="Arial"/>
          <w:sz w:val="20"/>
          <w:szCs w:val="20"/>
          <w:lang w:eastAsia="en-US"/>
        </w:rPr>
      </w:pPr>
      <w:r w:rsidRPr="008E4181">
        <w:rPr>
          <w:rFonts w:eastAsiaTheme="minorHAnsi" w:cs="Arial"/>
          <w:sz w:val="20"/>
          <w:szCs w:val="20"/>
          <w:lang w:eastAsia="en-US"/>
        </w:rPr>
        <w:lastRenderedPageBreak/>
        <w:t>Poskytovatel</w:t>
      </w:r>
      <w:r w:rsidR="00401798" w:rsidRPr="008E4181">
        <w:rPr>
          <w:rFonts w:eastAsiaTheme="minorHAnsi" w:cs="Arial"/>
          <w:sz w:val="20"/>
          <w:szCs w:val="20"/>
          <w:lang w:eastAsia="en-US"/>
        </w:rPr>
        <w:t xml:space="preserve"> se zavazuje </w:t>
      </w:r>
      <w:r w:rsidRPr="008E4181">
        <w:rPr>
          <w:rFonts w:eastAsiaTheme="minorHAnsi" w:cs="Arial"/>
          <w:sz w:val="20"/>
          <w:szCs w:val="20"/>
          <w:lang w:eastAsia="en-US"/>
        </w:rPr>
        <w:t>po</w:t>
      </w:r>
      <w:r w:rsidR="00401798" w:rsidRPr="008E4181">
        <w:rPr>
          <w:rFonts w:eastAsiaTheme="minorHAnsi" w:cs="Arial"/>
          <w:sz w:val="20"/>
          <w:szCs w:val="20"/>
          <w:lang w:eastAsia="en-US"/>
        </w:rPr>
        <w:t>s</w:t>
      </w:r>
      <w:r w:rsidRPr="008E4181">
        <w:rPr>
          <w:rFonts w:eastAsiaTheme="minorHAnsi" w:cs="Arial"/>
          <w:sz w:val="20"/>
          <w:szCs w:val="20"/>
          <w:lang w:eastAsia="en-US"/>
        </w:rPr>
        <w:t>kytnout s</w:t>
      </w:r>
      <w:r w:rsidR="00ED4962" w:rsidRPr="008E4181">
        <w:rPr>
          <w:rFonts w:eastAsiaTheme="minorHAnsi" w:cs="Arial"/>
          <w:sz w:val="20"/>
          <w:szCs w:val="20"/>
          <w:lang w:eastAsia="en-US"/>
        </w:rPr>
        <w:t xml:space="preserve">ervis a údržbu </w:t>
      </w:r>
      <w:r w:rsidRPr="008E4181">
        <w:rPr>
          <w:rFonts w:eastAsiaTheme="minorHAnsi" w:cs="Arial"/>
          <w:sz w:val="20"/>
          <w:szCs w:val="20"/>
          <w:lang w:eastAsia="en-US"/>
        </w:rPr>
        <w:t>s</w:t>
      </w:r>
      <w:r w:rsidR="00401798" w:rsidRPr="008E4181">
        <w:rPr>
          <w:rFonts w:eastAsiaTheme="minorHAnsi" w:cs="Arial"/>
          <w:sz w:val="20"/>
          <w:szCs w:val="20"/>
          <w:lang w:eastAsia="en-US"/>
        </w:rPr>
        <w:t xml:space="preserve"> odbornou péčí, v rozsahu</w:t>
      </w:r>
      <w:r w:rsidR="00ED4962" w:rsidRPr="008E4181">
        <w:rPr>
          <w:rFonts w:eastAsiaTheme="minorHAnsi" w:cs="Arial"/>
          <w:sz w:val="20"/>
          <w:szCs w:val="20"/>
          <w:lang w:eastAsia="en-US"/>
        </w:rPr>
        <w:t xml:space="preserve"> a kvalitě podle</w:t>
      </w:r>
      <w:r w:rsidR="00ED4962">
        <w:rPr>
          <w:rFonts w:eastAsiaTheme="minorHAnsi" w:cs="Arial"/>
          <w:sz w:val="20"/>
          <w:szCs w:val="20"/>
          <w:lang w:eastAsia="en-US"/>
        </w:rPr>
        <w:t xml:space="preserve"> této </w:t>
      </w:r>
      <w:r w:rsidR="000923E4">
        <w:rPr>
          <w:rFonts w:eastAsiaTheme="minorHAnsi" w:cs="Arial"/>
          <w:sz w:val="20"/>
          <w:szCs w:val="20"/>
          <w:lang w:eastAsia="en-US"/>
        </w:rPr>
        <w:t>smlouvy</w:t>
      </w:r>
      <w:r w:rsidR="007C528A">
        <w:rPr>
          <w:rFonts w:eastAsiaTheme="minorHAnsi" w:cs="Arial"/>
          <w:sz w:val="20"/>
          <w:szCs w:val="20"/>
          <w:lang w:eastAsia="en-US"/>
        </w:rPr>
        <w:t>.</w:t>
      </w:r>
    </w:p>
    <w:p w:rsidR="00145605" w:rsidRDefault="0091574F" w:rsidP="002C4612">
      <w:pPr>
        <w:pStyle w:val="Textdokumentu"/>
        <w:numPr>
          <w:ilvl w:val="1"/>
          <w:numId w:val="7"/>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00401798" w:rsidRPr="00342B00">
        <w:rPr>
          <w:rFonts w:eastAsiaTheme="minorHAnsi" w:cs="Arial"/>
          <w:sz w:val="20"/>
          <w:szCs w:val="20"/>
          <w:lang w:eastAsia="en-US"/>
        </w:rPr>
        <w:t xml:space="preserve"> se zavazuje </w:t>
      </w:r>
      <w:r>
        <w:rPr>
          <w:rFonts w:eastAsiaTheme="minorHAnsi" w:cs="Arial"/>
          <w:sz w:val="20"/>
          <w:szCs w:val="20"/>
          <w:lang w:eastAsia="en-US"/>
        </w:rPr>
        <w:t xml:space="preserve">poskytnout </w:t>
      </w:r>
      <w:r w:rsidR="00ED4962">
        <w:rPr>
          <w:rFonts w:eastAsiaTheme="minorHAnsi" w:cs="Arial"/>
          <w:sz w:val="20"/>
          <w:szCs w:val="20"/>
          <w:lang w:eastAsia="en-US"/>
        </w:rPr>
        <w:t>servis a údržbu</w:t>
      </w:r>
      <w:r w:rsidR="00401798" w:rsidRPr="00342B00">
        <w:rPr>
          <w:rFonts w:eastAsiaTheme="minorHAnsi" w:cs="Arial"/>
          <w:sz w:val="20"/>
          <w:szCs w:val="20"/>
          <w:lang w:eastAsia="en-US"/>
        </w:rPr>
        <w:t xml:space="preserve"> osobně</w:t>
      </w:r>
      <w:r w:rsidR="00B64DD2">
        <w:rPr>
          <w:rFonts w:eastAsiaTheme="minorHAnsi" w:cs="Arial"/>
          <w:sz w:val="20"/>
          <w:szCs w:val="20"/>
          <w:lang w:eastAsia="en-US"/>
        </w:rPr>
        <w:t xml:space="preserve"> nebo s pomocí objednatelem </w:t>
      </w:r>
      <w:r w:rsidR="00112521">
        <w:rPr>
          <w:rFonts w:eastAsiaTheme="minorHAnsi" w:cs="Arial"/>
          <w:sz w:val="20"/>
          <w:szCs w:val="20"/>
          <w:lang w:eastAsia="en-US"/>
        </w:rPr>
        <w:t xml:space="preserve">předem </w:t>
      </w:r>
      <w:r w:rsidR="00B64DD2">
        <w:rPr>
          <w:rFonts w:eastAsiaTheme="minorHAnsi" w:cs="Arial"/>
          <w:sz w:val="20"/>
          <w:szCs w:val="20"/>
          <w:lang w:eastAsia="en-US"/>
        </w:rPr>
        <w:t>schváleného subdodavatele</w:t>
      </w:r>
      <w:r w:rsidR="00401798" w:rsidRPr="00342B00">
        <w:rPr>
          <w:rFonts w:eastAsiaTheme="minorHAnsi" w:cs="Arial"/>
          <w:sz w:val="20"/>
          <w:szCs w:val="20"/>
          <w:lang w:eastAsia="en-US"/>
        </w:rPr>
        <w:t>.</w:t>
      </w:r>
    </w:p>
    <w:p w:rsidR="006B1C6B" w:rsidRPr="006B1C6B" w:rsidRDefault="006B1C6B" w:rsidP="002C4612">
      <w:pPr>
        <w:pStyle w:val="Textdokumentu"/>
        <w:numPr>
          <w:ilvl w:val="1"/>
          <w:numId w:val="7"/>
        </w:numPr>
        <w:spacing w:before="120" w:line="240" w:lineRule="auto"/>
        <w:ind w:left="567" w:hanging="573"/>
        <w:rPr>
          <w:rFonts w:eastAsiaTheme="minorHAnsi" w:cs="Arial"/>
          <w:lang w:eastAsia="en-US"/>
        </w:rPr>
      </w:pPr>
      <w:r w:rsidRPr="006B1C6B">
        <w:rPr>
          <w:rFonts w:eastAsiaTheme="minorHAnsi" w:cs="Arial"/>
          <w:sz w:val="20"/>
          <w:szCs w:val="20"/>
          <w:lang w:eastAsia="en-US"/>
        </w:rPr>
        <w:t>V případě, že poskytovatel v průběhu poskytování servisu a údržby zjistí, že</w:t>
      </w:r>
      <w:r>
        <w:rPr>
          <w:rFonts w:eastAsiaTheme="minorHAnsi" w:cs="Arial"/>
          <w:sz w:val="20"/>
          <w:szCs w:val="20"/>
          <w:lang w:eastAsia="en-US"/>
        </w:rPr>
        <w:t xml:space="preserve"> zařízení objednatele uvedené v příloze č. 1 této smlouvy je vadn</w:t>
      </w:r>
      <w:r w:rsidR="0015360D">
        <w:rPr>
          <w:rFonts w:eastAsiaTheme="minorHAnsi" w:cs="Arial"/>
          <w:sz w:val="20"/>
          <w:szCs w:val="20"/>
          <w:lang w:eastAsia="en-US"/>
        </w:rPr>
        <w:t>é</w:t>
      </w:r>
      <w:r>
        <w:rPr>
          <w:rFonts w:eastAsiaTheme="minorHAnsi" w:cs="Arial"/>
          <w:sz w:val="20"/>
          <w:szCs w:val="20"/>
          <w:lang w:eastAsia="en-US"/>
        </w:rPr>
        <w:t xml:space="preserve"> a/nebo nefunkční, ozná</w:t>
      </w:r>
      <w:r w:rsidR="0015360D">
        <w:rPr>
          <w:rFonts w:eastAsiaTheme="minorHAnsi" w:cs="Arial"/>
          <w:sz w:val="20"/>
          <w:szCs w:val="20"/>
          <w:lang w:eastAsia="en-US"/>
        </w:rPr>
        <w:t>mí tuto skutečnost objednateli a zároveň objednateli písemně předloží nabídku, ve které navrhne způsob opravy a specifikuje náhradní díly, které budou potřeba k opravě vadného a/nebo nefunkčního zařízení objednatele uvedeného v příloze č. 1 této smlouvy, včetně uvedení ceny opravy a náhradních dílů. Poskytovatel není oprávněn započít s opravou vadného a/nebo nefunkčního zařízení</w:t>
      </w:r>
      <w:r w:rsidRPr="006B1C6B">
        <w:rPr>
          <w:rFonts w:eastAsiaTheme="minorHAnsi" w:cs="Arial"/>
          <w:sz w:val="20"/>
          <w:szCs w:val="20"/>
          <w:lang w:eastAsia="en-US"/>
        </w:rPr>
        <w:t xml:space="preserve"> </w:t>
      </w:r>
      <w:r w:rsidR="0015360D">
        <w:rPr>
          <w:rFonts w:eastAsiaTheme="minorHAnsi" w:cs="Arial"/>
          <w:sz w:val="20"/>
          <w:szCs w:val="20"/>
          <w:lang w:eastAsia="en-US"/>
        </w:rPr>
        <w:t>objednatele uvedeného v příloze č. 1 této smlouvy do doby, než obdrží písemně souhlas objednatele s nabídkou poskytovatele.</w:t>
      </w:r>
    </w:p>
    <w:p w:rsidR="00592C64" w:rsidRPr="00251CC0" w:rsidRDefault="00F8351F" w:rsidP="002C4612">
      <w:pPr>
        <w:pStyle w:val="Textdokumentu"/>
        <w:numPr>
          <w:ilvl w:val="1"/>
          <w:numId w:val="7"/>
        </w:numPr>
        <w:spacing w:before="120" w:line="240" w:lineRule="auto"/>
        <w:ind w:left="567" w:hanging="573"/>
        <w:rPr>
          <w:rFonts w:eastAsiaTheme="minorHAnsi" w:cs="Arial"/>
          <w:lang w:eastAsia="en-US"/>
        </w:rPr>
      </w:pPr>
      <w:r w:rsidRPr="00A35176">
        <w:rPr>
          <w:rFonts w:eastAsiaTheme="minorHAnsi" w:cs="Arial"/>
          <w:sz w:val="20"/>
          <w:szCs w:val="20"/>
          <w:lang w:eastAsia="en-US"/>
        </w:rPr>
        <w:t xml:space="preserve">Poskytovatel se zavazuje zajistit pravidelné kalibrace/ověření hladinoměrů </w:t>
      </w:r>
      <w:proofErr w:type="spellStart"/>
      <w:r w:rsidRPr="00A35176">
        <w:rPr>
          <w:rFonts w:eastAsiaTheme="minorHAnsi" w:cs="Arial"/>
          <w:sz w:val="20"/>
          <w:szCs w:val="20"/>
          <w:lang w:eastAsia="en-US"/>
        </w:rPr>
        <w:t>Enraf</w:t>
      </w:r>
      <w:proofErr w:type="spellEnd"/>
      <w:r w:rsidRPr="00A35176">
        <w:rPr>
          <w:rFonts w:eastAsiaTheme="minorHAnsi" w:cs="Arial"/>
          <w:sz w:val="20"/>
          <w:szCs w:val="20"/>
          <w:lang w:eastAsia="en-US"/>
        </w:rPr>
        <w:t xml:space="preserve"> </w:t>
      </w:r>
      <w:r w:rsidR="00382B0A" w:rsidRPr="00A35176">
        <w:rPr>
          <w:rFonts w:eastAsiaTheme="minorHAnsi" w:cs="Arial"/>
          <w:sz w:val="20"/>
          <w:szCs w:val="20"/>
          <w:lang w:eastAsia="en-US"/>
        </w:rPr>
        <w:t>a snímačů</w:t>
      </w:r>
      <w:r w:rsidRPr="00A35176">
        <w:rPr>
          <w:rFonts w:eastAsiaTheme="minorHAnsi" w:cs="Arial"/>
          <w:sz w:val="20"/>
          <w:szCs w:val="20"/>
          <w:lang w:eastAsia="en-US"/>
        </w:rPr>
        <w:t xml:space="preserve"> </w:t>
      </w:r>
      <w:r w:rsidR="00382B0A" w:rsidRPr="00A35176">
        <w:rPr>
          <w:rFonts w:eastAsiaTheme="minorHAnsi" w:cs="Arial"/>
          <w:sz w:val="20"/>
          <w:szCs w:val="20"/>
          <w:lang w:eastAsia="en-US"/>
        </w:rPr>
        <w:t>teploty jako součást hladinoměrů</w:t>
      </w:r>
      <w:r w:rsidRPr="00A35176">
        <w:rPr>
          <w:rFonts w:eastAsiaTheme="minorHAnsi" w:cs="Arial"/>
          <w:sz w:val="20"/>
          <w:szCs w:val="20"/>
          <w:lang w:eastAsia="en-US"/>
        </w:rPr>
        <w:t xml:space="preserve"> u Českého metrologického institutu</w:t>
      </w:r>
      <w:r w:rsidR="002400C3">
        <w:rPr>
          <w:rFonts w:eastAsiaTheme="minorHAnsi" w:cs="Arial"/>
          <w:sz w:val="20"/>
          <w:szCs w:val="20"/>
          <w:lang w:eastAsia="en-US"/>
        </w:rPr>
        <w:t xml:space="preserve"> </w:t>
      </w:r>
      <w:r w:rsidR="00592C64" w:rsidRPr="00251CC0">
        <w:rPr>
          <w:rFonts w:eastAsiaTheme="minorHAnsi" w:cs="Arial"/>
          <w:sz w:val="20"/>
          <w:szCs w:val="20"/>
          <w:lang w:eastAsia="en-US"/>
        </w:rPr>
        <w:t>(dále jen „</w:t>
      </w:r>
      <w:r w:rsidR="00592C64" w:rsidRPr="00251CC0">
        <w:rPr>
          <w:rFonts w:eastAsiaTheme="minorHAnsi" w:cs="Arial"/>
          <w:b/>
          <w:sz w:val="20"/>
          <w:szCs w:val="20"/>
          <w:lang w:eastAsia="en-US"/>
        </w:rPr>
        <w:t>ČMI</w:t>
      </w:r>
      <w:r w:rsidR="00592C64" w:rsidRPr="00251CC0">
        <w:rPr>
          <w:rFonts w:eastAsiaTheme="minorHAnsi" w:cs="Arial"/>
          <w:sz w:val="20"/>
          <w:szCs w:val="20"/>
          <w:lang w:eastAsia="en-US"/>
        </w:rPr>
        <w:t xml:space="preserve">“). </w:t>
      </w:r>
      <w:r w:rsidR="00592C64" w:rsidRPr="004F76B6">
        <w:rPr>
          <w:rFonts w:eastAsiaTheme="minorHAnsi" w:cs="Arial"/>
          <w:sz w:val="20"/>
          <w:szCs w:val="20"/>
          <w:lang w:eastAsia="en-US"/>
        </w:rPr>
        <w:t>Poskytovatel se zavazuje na základě výzvy objednatele provést demontáž hladinoměru a</w:t>
      </w:r>
      <w:r w:rsidR="007F23A6">
        <w:rPr>
          <w:rFonts w:eastAsiaTheme="minorHAnsi" w:cs="Arial"/>
          <w:sz w:val="20"/>
          <w:szCs w:val="20"/>
          <w:lang w:eastAsia="en-US"/>
        </w:rPr>
        <w:t> </w:t>
      </w:r>
      <w:r w:rsidR="00592C64" w:rsidRPr="004F76B6">
        <w:rPr>
          <w:rFonts w:eastAsiaTheme="minorHAnsi" w:cs="Arial"/>
          <w:sz w:val="20"/>
          <w:szCs w:val="20"/>
          <w:lang w:eastAsia="en-US"/>
        </w:rPr>
        <w:t xml:space="preserve">teploměru </w:t>
      </w:r>
      <w:proofErr w:type="spellStart"/>
      <w:r w:rsidR="00592C64" w:rsidRPr="004F76B6">
        <w:rPr>
          <w:rFonts w:eastAsiaTheme="minorHAnsi" w:cs="Arial"/>
          <w:sz w:val="20"/>
          <w:szCs w:val="20"/>
          <w:lang w:eastAsia="en-US"/>
        </w:rPr>
        <w:t>Enraf</w:t>
      </w:r>
      <w:proofErr w:type="spellEnd"/>
      <w:r w:rsidR="00592C64" w:rsidRPr="004F76B6">
        <w:rPr>
          <w:rFonts w:eastAsiaTheme="minorHAnsi" w:cs="Arial"/>
          <w:sz w:val="20"/>
          <w:szCs w:val="20"/>
          <w:lang w:eastAsia="en-US"/>
        </w:rPr>
        <w:t>, předat jej ČMI ke zkoušce, zajistit pro objednatele výstupní protokol</w:t>
      </w:r>
      <w:r w:rsidR="00251CC0">
        <w:rPr>
          <w:rFonts w:eastAsiaTheme="minorHAnsi" w:cs="Arial"/>
          <w:sz w:val="20"/>
          <w:szCs w:val="20"/>
          <w:lang w:eastAsia="en-US"/>
        </w:rPr>
        <w:t xml:space="preserve"> (</w:t>
      </w:r>
      <w:r w:rsidR="00101A1F">
        <w:rPr>
          <w:rFonts w:eastAsiaTheme="minorHAnsi" w:cs="Arial"/>
          <w:sz w:val="20"/>
          <w:szCs w:val="20"/>
          <w:lang w:eastAsia="en-US"/>
        </w:rPr>
        <w:t>tj.</w:t>
      </w:r>
      <w:r w:rsidR="007F23A6">
        <w:rPr>
          <w:rFonts w:eastAsiaTheme="minorHAnsi" w:cs="Arial"/>
          <w:sz w:val="20"/>
          <w:szCs w:val="20"/>
          <w:lang w:eastAsia="en-US"/>
        </w:rPr>
        <w:t> </w:t>
      </w:r>
      <w:r w:rsidR="00251CC0">
        <w:rPr>
          <w:rFonts w:eastAsiaTheme="minorHAnsi" w:cs="Arial"/>
          <w:sz w:val="20"/>
          <w:szCs w:val="20"/>
          <w:lang w:eastAsia="en-US"/>
        </w:rPr>
        <w:t>potvrzení o ověření stanoveného měřidla, případně kalibrační protokol)</w:t>
      </w:r>
      <w:r w:rsidR="00592C64" w:rsidRPr="004F76B6">
        <w:rPr>
          <w:rFonts w:eastAsiaTheme="minorHAnsi" w:cs="Arial"/>
          <w:sz w:val="20"/>
          <w:szCs w:val="20"/>
          <w:lang w:eastAsia="en-US"/>
        </w:rPr>
        <w:t xml:space="preserve"> a po provedené zkoušce provést opětovnou montáž </w:t>
      </w:r>
      <w:proofErr w:type="spellStart"/>
      <w:r w:rsidR="00592C64" w:rsidRPr="004F76B6">
        <w:rPr>
          <w:rFonts w:eastAsiaTheme="minorHAnsi" w:cs="Arial"/>
          <w:sz w:val="20"/>
          <w:szCs w:val="20"/>
          <w:lang w:eastAsia="en-US"/>
        </w:rPr>
        <w:t>zkalibrovaného</w:t>
      </w:r>
      <w:proofErr w:type="spellEnd"/>
      <w:r w:rsidR="00592C64" w:rsidRPr="004F76B6">
        <w:rPr>
          <w:rFonts w:eastAsiaTheme="minorHAnsi" w:cs="Arial"/>
          <w:sz w:val="20"/>
          <w:szCs w:val="20"/>
          <w:lang w:eastAsia="en-US"/>
        </w:rPr>
        <w:t xml:space="preserve"> hladinoměru a teploměru. Poskytovatel se dále zavazuje zajistit, aby po dobu zkoušky bylo měřící místo osazeno náhradním hladinoměrem a teploměrem, které dodá objednatel, a provést jejich seřízení a nastavení tak, aby nebyl nijak narušen normální provoz na </w:t>
      </w:r>
      <w:r w:rsidR="002400C3">
        <w:rPr>
          <w:rFonts w:eastAsiaTheme="minorHAnsi" w:cs="Arial"/>
          <w:sz w:val="20"/>
          <w:szCs w:val="20"/>
          <w:lang w:eastAsia="en-US"/>
        </w:rPr>
        <w:t xml:space="preserve">ropovodu Družba a </w:t>
      </w:r>
      <w:r w:rsidR="00592C64" w:rsidRPr="00251CC0">
        <w:rPr>
          <w:rFonts w:eastAsiaTheme="minorHAnsi" w:cs="Arial"/>
          <w:sz w:val="20"/>
          <w:szCs w:val="20"/>
          <w:lang w:eastAsia="en-US"/>
        </w:rPr>
        <w:t>CTR .</w:t>
      </w:r>
    </w:p>
    <w:p w:rsidR="00812096" w:rsidRDefault="00ED4962" w:rsidP="002C4612">
      <w:pPr>
        <w:pStyle w:val="Textdokumentu"/>
        <w:numPr>
          <w:ilvl w:val="1"/>
          <w:numId w:val="7"/>
        </w:numPr>
        <w:spacing w:before="120" w:line="240" w:lineRule="auto"/>
        <w:ind w:left="567" w:hanging="573"/>
        <w:rPr>
          <w:rFonts w:eastAsiaTheme="minorHAnsi" w:cs="Arial"/>
          <w:sz w:val="20"/>
          <w:szCs w:val="20"/>
          <w:lang w:eastAsia="en-US"/>
        </w:rPr>
      </w:pPr>
      <w:r w:rsidRPr="00A35176">
        <w:rPr>
          <w:rFonts w:eastAsiaTheme="minorHAnsi" w:cs="Arial"/>
          <w:sz w:val="20"/>
          <w:szCs w:val="20"/>
          <w:lang w:eastAsia="en-US"/>
        </w:rPr>
        <w:t>Poskytovatel se zavazuje opatřit vše potřebné k provedení servisu a údržby podle této smlouvy,</w:t>
      </w:r>
      <w:r w:rsidR="00163E8F" w:rsidRPr="00A35176">
        <w:rPr>
          <w:rFonts w:eastAsiaTheme="minorHAnsi" w:cs="Arial"/>
          <w:sz w:val="20"/>
          <w:szCs w:val="20"/>
          <w:lang w:eastAsia="en-US"/>
        </w:rPr>
        <w:t xml:space="preserve"> včetně zajištění pomocných činností (např. přepravu,</w:t>
      </w:r>
      <w:r w:rsidR="00F8351F" w:rsidRPr="00A35176">
        <w:rPr>
          <w:rFonts w:eastAsiaTheme="minorHAnsi" w:cs="Arial"/>
          <w:sz w:val="20"/>
          <w:szCs w:val="20"/>
          <w:lang w:eastAsia="en-US"/>
        </w:rPr>
        <w:t xml:space="preserve"> montáž, demontáž,</w:t>
      </w:r>
      <w:r w:rsidR="00163E8F" w:rsidRPr="00A35176">
        <w:rPr>
          <w:rFonts w:eastAsiaTheme="minorHAnsi" w:cs="Arial"/>
          <w:sz w:val="20"/>
          <w:szCs w:val="20"/>
          <w:lang w:eastAsia="en-US"/>
        </w:rPr>
        <w:t xml:space="preserve"> </w:t>
      </w:r>
      <w:r w:rsidR="001E6509" w:rsidRPr="00A35176">
        <w:rPr>
          <w:rFonts w:eastAsiaTheme="minorHAnsi" w:cs="Arial"/>
          <w:sz w:val="20"/>
          <w:szCs w:val="20"/>
          <w:lang w:eastAsia="en-US"/>
        </w:rPr>
        <w:t>kalibrace/</w:t>
      </w:r>
      <w:r w:rsidR="00413469" w:rsidRPr="00A35176">
        <w:rPr>
          <w:rFonts w:eastAsiaTheme="minorHAnsi" w:cs="Arial"/>
          <w:sz w:val="20"/>
          <w:szCs w:val="20"/>
          <w:lang w:eastAsia="en-US"/>
        </w:rPr>
        <w:t>ověření</w:t>
      </w:r>
      <w:r w:rsidR="00163E8F" w:rsidRPr="00A35176">
        <w:rPr>
          <w:rFonts w:eastAsiaTheme="minorHAnsi" w:cs="Arial"/>
          <w:sz w:val="20"/>
          <w:szCs w:val="20"/>
          <w:lang w:eastAsia="en-US"/>
        </w:rPr>
        <w:t>)</w:t>
      </w:r>
      <w:r>
        <w:rPr>
          <w:rFonts w:eastAsiaTheme="minorHAnsi" w:cs="Arial"/>
          <w:sz w:val="20"/>
          <w:szCs w:val="20"/>
          <w:lang w:eastAsia="en-US"/>
        </w:rPr>
        <w:t xml:space="preserve"> včetně </w:t>
      </w:r>
      <w:r w:rsidRPr="00232762">
        <w:rPr>
          <w:rFonts w:eastAsiaTheme="minorHAnsi" w:cs="Arial"/>
          <w:sz w:val="20"/>
          <w:szCs w:val="20"/>
          <w:lang w:eastAsia="en-US"/>
        </w:rPr>
        <w:t xml:space="preserve">dodání </w:t>
      </w:r>
      <w:r>
        <w:rPr>
          <w:rFonts w:eastAsiaTheme="minorHAnsi" w:cs="Arial"/>
          <w:sz w:val="20"/>
          <w:szCs w:val="20"/>
          <w:lang w:eastAsia="en-US"/>
        </w:rPr>
        <w:t xml:space="preserve">kompletní dokladové části, tzn. </w:t>
      </w:r>
      <w:r w:rsidRPr="00232762">
        <w:rPr>
          <w:rFonts w:eastAsiaTheme="minorHAnsi" w:cs="Arial"/>
          <w:sz w:val="20"/>
          <w:szCs w:val="20"/>
          <w:lang w:eastAsia="en-US"/>
        </w:rPr>
        <w:t xml:space="preserve">všech dokladů, </w:t>
      </w:r>
      <w:r w:rsidR="00053BA8">
        <w:rPr>
          <w:rFonts w:eastAsiaTheme="minorHAnsi" w:cs="Arial"/>
          <w:sz w:val="20"/>
          <w:szCs w:val="20"/>
          <w:lang w:eastAsia="en-US"/>
        </w:rPr>
        <w:t xml:space="preserve">servisních nebo montážních </w:t>
      </w:r>
      <w:r>
        <w:rPr>
          <w:rFonts w:eastAsiaTheme="minorHAnsi" w:cs="Arial"/>
          <w:sz w:val="20"/>
          <w:szCs w:val="20"/>
          <w:lang w:eastAsia="en-US"/>
        </w:rPr>
        <w:t xml:space="preserve">protokolů, </w:t>
      </w:r>
      <w:r w:rsidRPr="00232762">
        <w:rPr>
          <w:rFonts w:eastAsiaTheme="minorHAnsi" w:cs="Arial"/>
          <w:sz w:val="20"/>
          <w:szCs w:val="20"/>
          <w:lang w:eastAsia="en-US"/>
        </w:rPr>
        <w:t>atestů a certifikátů na použité materiály</w:t>
      </w:r>
      <w:r>
        <w:rPr>
          <w:rFonts w:eastAsiaTheme="minorHAnsi" w:cs="Arial"/>
          <w:sz w:val="20"/>
          <w:szCs w:val="20"/>
          <w:lang w:eastAsia="en-US"/>
        </w:rPr>
        <w:t xml:space="preserve"> a náhradní díly, doklad o ověření funkčnosti zařízení po servisu nebo opravě, zajištění </w:t>
      </w:r>
      <w:r w:rsidRPr="00232762">
        <w:rPr>
          <w:rFonts w:eastAsiaTheme="minorHAnsi" w:cs="Arial"/>
          <w:sz w:val="20"/>
          <w:szCs w:val="20"/>
          <w:lang w:eastAsia="en-US"/>
        </w:rPr>
        <w:t xml:space="preserve">dokumentace skutečného </w:t>
      </w:r>
      <w:r>
        <w:rPr>
          <w:rFonts w:eastAsiaTheme="minorHAnsi" w:cs="Arial"/>
          <w:sz w:val="20"/>
          <w:szCs w:val="20"/>
          <w:lang w:eastAsia="en-US"/>
        </w:rPr>
        <w:t>stavu, doložení</w:t>
      </w:r>
      <w:r w:rsidRPr="00232762">
        <w:rPr>
          <w:rFonts w:eastAsiaTheme="minorHAnsi" w:cs="Arial"/>
          <w:sz w:val="20"/>
          <w:szCs w:val="20"/>
          <w:lang w:eastAsia="en-US"/>
        </w:rPr>
        <w:t xml:space="preserve"> kopie zápisů v montážním deníku</w:t>
      </w:r>
      <w:r>
        <w:rPr>
          <w:rFonts w:eastAsiaTheme="minorHAnsi" w:cs="Arial"/>
          <w:sz w:val="20"/>
          <w:szCs w:val="20"/>
          <w:lang w:eastAsia="en-US"/>
        </w:rPr>
        <w:t>, pokud je veden</w:t>
      </w:r>
      <w:r w:rsidRPr="00232762">
        <w:rPr>
          <w:rFonts w:eastAsiaTheme="minorHAnsi" w:cs="Arial"/>
          <w:sz w:val="20"/>
          <w:szCs w:val="20"/>
          <w:lang w:eastAsia="en-US"/>
        </w:rPr>
        <w:t>.</w:t>
      </w:r>
    </w:p>
    <w:p w:rsidR="004604FC" w:rsidRDefault="008E548F" w:rsidP="002C4612">
      <w:pPr>
        <w:pStyle w:val="Textdokumentu"/>
        <w:numPr>
          <w:ilvl w:val="1"/>
          <w:numId w:val="7"/>
        </w:numPr>
        <w:spacing w:before="120" w:line="240" w:lineRule="auto"/>
        <w:ind w:left="567" w:hanging="573"/>
        <w:rPr>
          <w:rFonts w:eastAsiaTheme="minorHAnsi" w:cs="Arial"/>
          <w:sz w:val="20"/>
          <w:szCs w:val="20"/>
          <w:lang w:eastAsia="en-US"/>
        </w:rPr>
      </w:pPr>
      <w:r>
        <w:rPr>
          <w:rFonts w:eastAsiaTheme="minorHAnsi" w:cs="Arial"/>
          <w:sz w:val="20"/>
          <w:szCs w:val="20"/>
          <w:lang w:eastAsia="en-US"/>
        </w:rPr>
        <w:t>Objednatel může po poskytovateli požadovat vypracování odborných zpráv a stanovisek týkající</w:t>
      </w:r>
      <w:r w:rsidR="00101A1F">
        <w:rPr>
          <w:rFonts w:eastAsiaTheme="minorHAnsi" w:cs="Arial"/>
          <w:sz w:val="20"/>
          <w:szCs w:val="20"/>
          <w:lang w:eastAsia="en-US"/>
        </w:rPr>
        <w:t>ch</w:t>
      </w:r>
      <w:r>
        <w:rPr>
          <w:rFonts w:eastAsiaTheme="minorHAnsi" w:cs="Arial"/>
          <w:sz w:val="20"/>
          <w:szCs w:val="20"/>
          <w:lang w:eastAsia="en-US"/>
        </w:rPr>
        <w:t xml:space="preserve"> se předmětu </w:t>
      </w:r>
      <w:r w:rsidR="00101A1F">
        <w:rPr>
          <w:rFonts w:eastAsiaTheme="minorHAnsi" w:cs="Arial"/>
          <w:sz w:val="20"/>
          <w:szCs w:val="20"/>
          <w:lang w:eastAsia="en-US"/>
        </w:rPr>
        <w:t xml:space="preserve">této </w:t>
      </w:r>
      <w:r>
        <w:rPr>
          <w:rFonts w:eastAsiaTheme="minorHAnsi" w:cs="Arial"/>
          <w:sz w:val="20"/>
          <w:szCs w:val="20"/>
          <w:lang w:eastAsia="en-US"/>
        </w:rPr>
        <w:t xml:space="preserve">smlouvy. Objednatel </w:t>
      </w:r>
      <w:r w:rsidR="00101A1F">
        <w:rPr>
          <w:rFonts w:eastAsiaTheme="minorHAnsi" w:cs="Arial"/>
          <w:sz w:val="20"/>
          <w:szCs w:val="20"/>
          <w:lang w:eastAsia="en-US"/>
        </w:rPr>
        <w:t xml:space="preserve">prostřednictvím </w:t>
      </w:r>
      <w:r w:rsidR="00BC058C">
        <w:rPr>
          <w:rFonts w:eastAsiaTheme="minorHAnsi" w:cs="Arial"/>
          <w:sz w:val="20"/>
          <w:szCs w:val="20"/>
          <w:lang w:eastAsia="en-US"/>
        </w:rPr>
        <w:t>svých</w:t>
      </w:r>
      <w:r>
        <w:rPr>
          <w:rFonts w:eastAsiaTheme="minorHAnsi" w:cs="Arial"/>
          <w:sz w:val="20"/>
          <w:szCs w:val="20"/>
          <w:lang w:eastAsia="en-US"/>
        </w:rPr>
        <w:t xml:space="preserve"> oprávněných osob uvedených v příloze č. </w:t>
      </w:r>
      <w:r w:rsidR="00281BCC">
        <w:rPr>
          <w:rFonts w:eastAsiaTheme="minorHAnsi" w:cs="Arial"/>
          <w:sz w:val="20"/>
          <w:szCs w:val="20"/>
          <w:lang w:eastAsia="en-US"/>
        </w:rPr>
        <w:t>5</w:t>
      </w:r>
      <w:r w:rsidR="004004AA">
        <w:rPr>
          <w:rFonts w:eastAsiaTheme="minorHAnsi" w:cs="Arial"/>
          <w:sz w:val="20"/>
          <w:szCs w:val="20"/>
          <w:lang w:eastAsia="en-US"/>
        </w:rPr>
        <w:t xml:space="preserve"> </w:t>
      </w:r>
      <w:r w:rsidR="00101A1F">
        <w:rPr>
          <w:rFonts w:eastAsiaTheme="minorHAnsi" w:cs="Arial"/>
          <w:sz w:val="20"/>
          <w:szCs w:val="20"/>
          <w:lang w:eastAsia="en-US"/>
        </w:rPr>
        <w:t xml:space="preserve">této smlouvy </w:t>
      </w:r>
      <w:r w:rsidR="00BC058C">
        <w:rPr>
          <w:rFonts w:eastAsiaTheme="minorHAnsi" w:cs="Arial"/>
          <w:sz w:val="20"/>
          <w:szCs w:val="20"/>
          <w:lang w:eastAsia="en-US"/>
        </w:rPr>
        <w:t xml:space="preserve">zašle poskytovateli </w:t>
      </w:r>
      <w:r w:rsidR="004004AA">
        <w:rPr>
          <w:rFonts w:eastAsiaTheme="minorHAnsi" w:cs="Arial"/>
          <w:sz w:val="20"/>
          <w:szCs w:val="20"/>
          <w:lang w:eastAsia="en-US"/>
        </w:rPr>
        <w:t>poptávk</w:t>
      </w:r>
      <w:r w:rsidR="00BC058C">
        <w:rPr>
          <w:rFonts w:eastAsiaTheme="minorHAnsi" w:cs="Arial"/>
          <w:sz w:val="20"/>
          <w:szCs w:val="20"/>
          <w:lang w:eastAsia="en-US"/>
        </w:rPr>
        <w:t>u,</w:t>
      </w:r>
      <w:r w:rsidR="004004AA">
        <w:rPr>
          <w:rFonts w:eastAsiaTheme="minorHAnsi" w:cs="Arial"/>
          <w:sz w:val="20"/>
          <w:szCs w:val="20"/>
          <w:lang w:eastAsia="en-US"/>
        </w:rPr>
        <w:t xml:space="preserve"> </w:t>
      </w:r>
      <w:r w:rsidR="00BC058C">
        <w:rPr>
          <w:rFonts w:eastAsiaTheme="minorHAnsi" w:cs="Arial"/>
          <w:sz w:val="20"/>
          <w:szCs w:val="20"/>
          <w:lang w:eastAsia="en-US"/>
        </w:rPr>
        <w:t>ve které</w:t>
      </w:r>
      <w:r w:rsidR="00101A1F">
        <w:rPr>
          <w:rFonts w:eastAsiaTheme="minorHAnsi" w:cs="Arial"/>
          <w:sz w:val="20"/>
          <w:szCs w:val="20"/>
          <w:lang w:eastAsia="en-US"/>
        </w:rPr>
        <w:t xml:space="preserve"> </w:t>
      </w:r>
      <w:r w:rsidR="004004AA">
        <w:rPr>
          <w:rFonts w:eastAsiaTheme="minorHAnsi" w:cs="Arial"/>
          <w:sz w:val="20"/>
          <w:szCs w:val="20"/>
          <w:lang w:eastAsia="en-US"/>
        </w:rPr>
        <w:t xml:space="preserve">specifikuje rozsah svého požadavku. Poskytovatel na základě poptávky </w:t>
      </w:r>
      <w:r w:rsidR="00BC058C">
        <w:rPr>
          <w:rFonts w:eastAsiaTheme="minorHAnsi" w:cs="Arial"/>
          <w:sz w:val="20"/>
          <w:szCs w:val="20"/>
          <w:lang w:eastAsia="en-US"/>
        </w:rPr>
        <w:t xml:space="preserve">objednatele </w:t>
      </w:r>
      <w:r w:rsidR="004004AA">
        <w:rPr>
          <w:rFonts w:eastAsiaTheme="minorHAnsi" w:cs="Arial"/>
          <w:sz w:val="20"/>
          <w:szCs w:val="20"/>
          <w:lang w:eastAsia="en-US"/>
        </w:rPr>
        <w:t>vyhotoví cenovou nabídku, kterou následně objednatel akceptuje</w:t>
      </w:r>
      <w:r w:rsidR="00BC058C">
        <w:rPr>
          <w:rFonts w:eastAsiaTheme="minorHAnsi" w:cs="Arial"/>
          <w:sz w:val="20"/>
          <w:szCs w:val="20"/>
          <w:lang w:eastAsia="en-US"/>
        </w:rPr>
        <w:t xml:space="preserve">, popř. </w:t>
      </w:r>
      <w:r w:rsidR="004004AA">
        <w:rPr>
          <w:rFonts w:eastAsiaTheme="minorHAnsi" w:cs="Arial"/>
          <w:sz w:val="20"/>
          <w:szCs w:val="20"/>
          <w:lang w:eastAsia="en-US"/>
        </w:rPr>
        <w:t>neakceptuje.</w:t>
      </w:r>
    </w:p>
    <w:p w:rsidR="00B73A64" w:rsidRPr="00501353" w:rsidRDefault="00812096" w:rsidP="002C4612">
      <w:pPr>
        <w:pStyle w:val="Textdokumentu"/>
        <w:numPr>
          <w:ilvl w:val="1"/>
          <w:numId w:val="7"/>
        </w:numPr>
        <w:spacing w:before="120" w:line="240" w:lineRule="auto"/>
        <w:ind w:left="567" w:hanging="573"/>
        <w:rPr>
          <w:rFonts w:eastAsiaTheme="minorHAnsi" w:cs="Arial"/>
          <w:sz w:val="20"/>
          <w:szCs w:val="20"/>
          <w:lang w:eastAsia="en-US"/>
        </w:rPr>
      </w:pPr>
      <w:r w:rsidRPr="00812096">
        <w:rPr>
          <w:rFonts w:eastAsiaTheme="minorHAnsi" w:cs="Arial"/>
          <w:sz w:val="20"/>
          <w:szCs w:val="20"/>
          <w:lang w:eastAsia="en-US"/>
        </w:rPr>
        <w:t xml:space="preserve"> </w:t>
      </w:r>
      <w:r>
        <w:rPr>
          <w:rFonts w:eastAsiaTheme="minorHAnsi" w:cs="Arial"/>
          <w:sz w:val="20"/>
          <w:szCs w:val="20"/>
          <w:lang w:eastAsia="en-US"/>
        </w:rPr>
        <w:t>Poskytovatel</w:t>
      </w:r>
      <w:r w:rsidRPr="00342B00">
        <w:rPr>
          <w:rFonts w:eastAsiaTheme="minorHAnsi" w:cs="Arial"/>
          <w:sz w:val="20"/>
          <w:szCs w:val="20"/>
          <w:lang w:eastAsia="en-US"/>
        </w:rPr>
        <w:t xml:space="preserve"> </w:t>
      </w:r>
      <w:r>
        <w:rPr>
          <w:rFonts w:eastAsiaTheme="minorHAnsi" w:cs="Arial"/>
          <w:sz w:val="20"/>
          <w:szCs w:val="20"/>
          <w:lang w:eastAsia="en-US"/>
        </w:rPr>
        <w:t>poskytne servis a údržbu</w:t>
      </w:r>
      <w:r w:rsidRPr="00342B00">
        <w:rPr>
          <w:rFonts w:eastAsiaTheme="minorHAnsi" w:cs="Arial"/>
          <w:sz w:val="20"/>
          <w:szCs w:val="20"/>
          <w:lang w:eastAsia="en-US"/>
        </w:rPr>
        <w:t xml:space="preserve"> na své vlastní náklady a na své nebezpečí</w:t>
      </w:r>
      <w:r>
        <w:rPr>
          <w:rFonts w:eastAsiaTheme="minorHAnsi" w:cs="Arial"/>
          <w:sz w:val="20"/>
          <w:szCs w:val="20"/>
          <w:lang w:eastAsia="en-US"/>
        </w:rPr>
        <w:t xml:space="preserve">, dle požadavků daných touto </w:t>
      </w:r>
      <w:r w:rsidR="000923E4">
        <w:rPr>
          <w:rFonts w:eastAsiaTheme="minorHAnsi" w:cs="Arial"/>
          <w:sz w:val="20"/>
          <w:szCs w:val="20"/>
          <w:lang w:eastAsia="en-US"/>
        </w:rPr>
        <w:t>smlouvou</w:t>
      </w:r>
      <w:r>
        <w:rPr>
          <w:rFonts w:eastAsiaTheme="minorHAnsi" w:cs="Arial"/>
          <w:sz w:val="20"/>
          <w:szCs w:val="20"/>
          <w:lang w:eastAsia="en-US"/>
        </w:rPr>
        <w:t>, v</w:t>
      </w:r>
      <w:r w:rsidR="00ED1466">
        <w:rPr>
          <w:rFonts w:eastAsiaTheme="minorHAnsi" w:cs="Arial"/>
          <w:sz w:val="20"/>
          <w:szCs w:val="20"/>
          <w:lang w:eastAsia="en-US"/>
        </w:rPr>
        <w:t> kvalitě odpovídající nejlepšímu možnému standardu, který je na trhu v danou dubu dostupný</w:t>
      </w:r>
      <w:r>
        <w:rPr>
          <w:rFonts w:eastAsiaTheme="minorHAnsi" w:cs="Arial"/>
          <w:sz w:val="20"/>
          <w:szCs w:val="20"/>
          <w:lang w:eastAsia="en-US"/>
        </w:rPr>
        <w:t xml:space="preserve"> odpovídající a vyhovující požadovanému účelu, zabezpečující bezpečnou a spolehlivou funkci zařízení.</w:t>
      </w:r>
    </w:p>
    <w:p w:rsidR="006A4D64" w:rsidRPr="006A4D64" w:rsidRDefault="00B73A64" w:rsidP="002C4612">
      <w:pPr>
        <w:pStyle w:val="Textdokumentu"/>
        <w:numPr>
          <w:ilvl w:val="1"/>
          <w:numId w:val="7"/>
        </w:numPr>
        <w:spacing w:before="120" w:line="240" w:lineRule="auto"/>
        <w:ind w:left="567" w:hanging="573"/>
        <w:rPr>
          <w:rFonts w:eastAsiaTheme="minorHAnsi" w:cs="Arial"/>
          <w:sz w:val="20"/>
          <w:szCs w:val="20"/>
          <w:lang w:eastAsia="en-US"/>
        </w:rPr>
      </w:pPr>
      <w:r w:rsidRPr="00501353">
        <w:rPr>
          <w:rFonts w:eastAsiaTheme="minorHAnsi" w:cs="Arial"/>
          <w:sz w:val="20"/>
          <w:szCs w:val="20"/>
          <w:lang w:eastAsia="en-US"/>
        </w:rPr>
        <w:t xml:space="preserve">Objednatel má právo kontrolovat provádění </w:t>
      </w:r>
      <w:r w:rsidR="00322503" w:rsidRPr="00501353">
        <w:rPr>
          <w:rFonts w:eastAsiaTheme="minorHAnsi" w:cs="Arial"/>
          <w:sz w:val="20"/>
          <w:szCs w:val="20"/>
          <w:lang w:eastAsia="en-US"/>
        </w:rPr>
        <w:t>servisu a údržby</w:t>
      </w:r>
      <w:r w:rsidR="006E628A" w:rsidRPr="00501353">
        <w:rPr>
          <w:rFonts w:eastAsiaTheme="minorHAnsi" w:cs="Arial"/>
          <w:sz w:val="20"/>
          <w:szCs w:val="20"/>
          <w:lang w:eastAsia="en-US"/>
        </w:rPr>
        <w:t>,</w:t>
      </w:r>
      <w:r w:rsidRPr="00501353">
        <w:rPr>
          <w:rFonts w:eastAsiaTheme="minorHAnsi" w:cs="Arial"/>
          <w:sz w:val="20"/>
          <w:szCs w:val="20"/>
          <w:lang w:eastAsia="en-US"/>
        </w:rPr>
        <w:t xml:space="preserve"> požadovat po </w:t>
      </w:r>
      <w:r w:rsidR="001A5D22" w:rsidRPr="00501353">
        <w:rPr>
          <w:rFonts w:eastAsiaTheme="minorHAnsi" w:cs="Arial"/>
          <w:sz w:val="20"/>
          <w:szCs w:val="20"/>
          <w:lang w:eastAsia="en-US"/>
        </w:rPr>
        <w:t xml:space="preserve">poskytovateli </w:t>
      </w:r>
      <w:r w:rsidRPr="00501353">
        <w:rPr>
          <w:rFonts w:eastAsiaTheme="minorHAnsi" w:cs="Arial"/>
          <w:sz w:val="20"/>
          <w:szCs w:val="20"/>
          <w:lang w:eastAsia="en-US"/>
        </w:rPr>
        <w:t xml:space="preserve">prokázání skutečného stavu provádění </w:t>
      </w:r>
      <w:r w:rsidR="00322503" w:rsidRPr="00501353">
        <w:rPr>
          <w:rFonts w:eastAsiaTheme="minorHAnsi" w:cs="Arial"/>
          <w:sz w:val="20"/>
          <w:szCs w:val="20"/>
          <w:lang w:eastAsia="en-US"/>
        </w:rPr>
        <w:t>servisu a údržby</w:t>
      </w:r>
      <w:r w:rsidR="006A4D64" w:rsidRPr="00501353">
        <w:rPr>
          <w:rFonts w:eastAsiaTheme="minorHAnsi" w:cs="Arial"/>
          <w:sz w:val="20"/>
          <w:szCs w:val="20"/>
          <w:lang w:eastAsia="en-US"/>
        </w:rPr>
        <w:t xml:space="preserve"> nebo plnění smluvních povinností</w:t>
      </w:r>
      <w:r w:rsidRPr="00501353">
        <w:rPr>
          <w:rFonts w:eastAsiaTheme="minorHAnsi" w:cs="Arial"/>
          <w:sz w:val="20"/>
          <w:szCs w:val="20"/>
          <w:lang w:eastAsia="en-US"/>
        </w:rPr>
        <w:t xml:space="preserve"> kdykoliv v průběhu trvání této </w:t>
      </w:r>
      <w:r w:rsidR="000923E4">
        <w:rPr>
          <w:rFonts w:eastAsiaTheme="minorHAnsi" w:cs="Arial"/>
          <w:sz w:val="20"/>
          <w:szCs w:val="20"/>
          <w:lang w:eastAsia="en-US"/>
        </w:rPr>
        <w:t>smlouvy</w:t>
      </w:r>
      <w:r w:rsidRPr="00501353">
        <w:rPr>
          <w:rFonts w:eastAsiaTheme="minorHAnsi" w:cs="Arial"/>
          <w:sz w:val="20"/>
          <w:szCs w:val="20"/>
          <w:lang w:eastAsia="en-US"/>
        </w:rPr>
        <w:t>.</w:t>
      </w:r>
      <w:r w:rsidR="006A4D64" w:rsidRPr="00501353">
        <w:rPr>
          <w:rFonts w:eastAsiaTheme="minorHAnsi" w:cs="Arial"/>
          <w:sz w:val="20"/>
          <w:szCs w:val="20"/>
          <w:lang w:eastAsia="en-US"/>
        </w:rPr>
        <w:t xml:space="preserve"> Poskytovatel je </w:t>
      </w:r>
      <w:r w:rsidR="006A4D64" w:rsidRPr="00812096">
        <w:rPr>
          <w:rFonts w:eastAsiaTheme="minorHAnsi" w:cs="Arial"/>
          <w:sz w:val="20"/>
          <w:szCs w:val="20"/>
          <w:lang w:eastAsia="en-US"/>
        </w:rPr>
        <w:t xml:space="preserve">povinen tuto kontrolu objednateli nebo jím pověřené osobě umožnit a poskytnout mu/jí potřebnou součinnost a spolupůsobení. Objednatel může kontrolu provést jak v místě plnění, tak i na dalších místech, kde poskytovatel plní resp. připravuje plnění svých povinností a závazků vyplývajících z této </w:t>
      </w:r>
      <w:r w:rsidR="000923E4">
        <w:rPr>
          <w:rFonts w:eastAsiaTheme="minorHAnsi" w:cs="Arial"/>
          <w:sz w:val="20"/>
          <w:szCs w:val="20"/>
          <w:lang w:eastAsia="en-US"/>
        </w:rPr>
        <w:t>smlouvy</w:t>
      </w:r>
      <w:r w:rsidR="006A4D64" w:rsidRPr="00812096">
        <w:rPr>
          <w:rFonts w:eastAsiaTheme="minorHAnsi" w:cs="Arial"/>
          <w:sz w:val="20"/>
          <w:szCs w:val="20"/>
          <w:lang w:eastAsia="en-US"/>
        </w:rPr>
        <w:t xml:space="preserve">. </w:t>
      </w:r>
      <w:bookmarkStart w:id="0" w:name="_Ref406746613"/>
    </w:p>
    <w:p w:rsidR="006A4D64" w:rsidRPr="006A4D64" w:rsidRDefault="006A4D64" w:rsidP="002C4612">
      <w:pPr>
        <w:pStyle w:val="Textdokumentu"/>
        <w:numPr>
          <w:ilvl w:val="1"/>
          <w:numId w:val="7"/>
        </w:numPr>
        <w:spacing w:before="120" w:line="240" w:lineRule="auto"/>
        <w:ind w:left="567" w:hanging="573"/>
        <w:rPr>
          <w:rFonts w:eastAsiaTheme="minorHAnsi" w:cs="Arial"/>
          <w:sz w:val="20"/>
          <w:szCs w:val="20"/>
          <w:lang w:eastAsia="en-US"/>
        </w:rPr>
      </w:pPr>
      <w:r w:rsidRPr="00230603">
        <w:rPr>
          <w:rFonts w:eastAsiaTheme="minorHAnsi" w:cs="Arial"/>
          <w:sz w:val="20"/>
          <w:szCs w:val="20"/>
          <w:lang w:eastAsia="en-US"/>
        </w:rPr>
        <w:t xml:space="preserve">Zjistí-li objednatel (dle svého odůvodněného uvážení), že poskytovatel nebo kterýkoli jeho subdodavatel nepostupuje při provádění </w:t>
      </w:r>
      <w:r w:rsidR="00D04BF7">
        <w:rPr>
          <w:rFonts w:eastAsiaTheme="minorHAnsi" w:cs="Arial"/>
          <w:sz w:val="20"/>
          <w:szCs w:val="20"/>
          <w:lang w:eastAsia="en-US"/>
        </w:rPr>
        <w:t>servisu a/nebo údržby</w:t>
      </w:r>
      <w:r w:rsidRPr="00230603">
        <w:rPr>
          <w:rFonts w:eastAsiaTheme="minorHAnsi" w:cs="Arial"/>
          <w:sz w:val="20"/>
          <w:szCs w:val="20"/>
          <w:lang w:eastAsia="en-US"/>
        </w:rPr>
        <w:t xml:space="preserve"> v souladu s podmínkami této smlouvy, je oprávněn:</w:t>
      </w:r>
      <w:bookmarkEnd w:id="0"/>
    </w:p>
    <w:p w:rsidR="006A4D64" w:rsidRPr="00332A7F" w:rsidRDefault="006A4D64" w:rsidP="002C4612">
      <w:pPr>
        <w:pStyle w:val="Zkladntext"/>
        <w:numPr>
          <w:ilvl w:val="0"/>
          <w:numId w:val="3"/>
        </w:numPr>
        <w:spacing w:before="120" w:after="120"/>
        <w:ind w:left="1134" w:hanging="567"/>
        <w:rPr>
          <w:rFonts w:cs="Arial"/>
          <w:color w:val="auto"/>
        </w:rPr>
      </w:pPr>
      <w:r w:rsidRPr="00332A7F">
        <w:rPr>
          <w:rFonts w:cs="Arial"/>
          <w:iCs/>
          <w:color w:val="auto"/>
        </w:rPr>
        <w:t xml:space="preserve">požadovat, aby </w:t>
      </w:r>
      <w:r w:rsidR="00F37D24">
        <w:rPr>
          <w:rFonts w:cs="Arial"/>
          <w:iCs/>
          <w:color w:val="auto"/>
        </w:rPr>
        <w:t>poskytovatel</w:t>
      </w:r>
      <w:r w:rsidRPr="00332A7F">
        <w:rPr>
          <w:rFonts w:cs="Arial"/>
          <w:iCs/>
          <w:color w:val="auto"/>
        </w:rPr>
        <w:t xml:space="preserve"> odstranil vady vzniklé </w:t>
      </w:r>
      <w:r>
        <w:rPr>
          <w:rFonts w:cs="Arial"/>
          <w:iCs/>
          <w:color w:val="auto"/>
        </w:rPr>
        <w:t>neodborným</w:t>
      </w:r>
      <w:r w:rsidRPr="00332A7F">
        <w:rPr>
          <w:rFonts w:cs="Arial"/>
          <w:iCs/>
          <w:color w:val="auto"/>
        </w:rPr>
        <w:t xml:space="preserve"> prováděním</w:t>
      </w:r>
      <w:r>
        <w:rPr>
          <w:rFonts w:cs="Arial"/>
          <w:iCs/>
          <w:color w:val="auto"/>
        </w:rPr>
        <w:t xml:space="preserve"> </w:t>
      </w:r>
      <w:r w:rsidR="00F37D24">
        <w:rPr>
          <w:rFonts w:cs="Arial"/>
          <w:iCs/>
          <w:color w:val="auto"/>
        </w:rPr>
        <w:t>prací nebo vadných dodávek</w:t>
      </w:r>
      <w:r>
        <w:rPr>
          <w:rFonts w:cs="Arial"/>
          <w:iCs/>
          <w:color w:val="auto"/>
        </w:rPr>
        <w:t xml:space="preserve"> či prováděním </w:t>
      </w:r>
      <w:r w:rsidR="00F37D24">
        <w:rPr>
          <w:rFonts w:cs="Arial"/>
          <w:iCs/>
          <w:color w:val="auto"/>
        </w:rPr>
        <w:t xml:space="preserve">servisu a údržby </w:t>
      </w:r>
      <w:r>
        <w:rPr>
          <w:rFonts w:cs="Arial"/>
          <w:iCs/>
          <w:color w:val="auto"/>
        </w:rPr>
        <w:t xml:space="preserve">v rozporu s touto </w:t>
      </w:r>
      <w:r w:rsidR="000923E4">
        <w:rPr>
          <w:rFonts w:cs="Arial"/>
          <w:iCs/>
          <w:color w:val="auto"/>
        </w:rPr>
        <w:t>smlouvou</w:t>
      </w:r>
      <w:r>
        <w:rPr>
          <w:rFonts w:cs="Arial"/>
          <w:iCs/>
          <w:color w:val="auto"/>
        </w:rPr>
        <w:t xml:space="preserve"> </w:t>
      </w:r>
      <w:r w:rsidRPr="00332A7F">
        <w:rPr>
          <w:rFonts w:cs="Arial"/>
          <w:iCs/>
          <w:color w:val="auto"/>
        </w:rPr>
        <w:t xml:space="preserve">a/nebo </w:t>
      </w:r>
    </w:p>
    <w:p w:rsidR="006A4D64" w:rsidRPr="004374E9" w:rsidRDefault="006A4D64" w:rsidP="002C4612">
      <w:pPr>
        <w:pStyle w:val="Zkladntext"/>
        <w:numPr>
          <w:ilvl w:val="0"/>
          <w:numId w:val="3"/>
        </w:numPr>
        <w:spacing w:before="120" w:after="120"/>
        <w:ind w:left="1134" w:hanging="567"/>
        <w:rPr>
          <w:rFonts w:cs="Arial"/>
          <w:color w:val="auto"/>
        </w:rPr>
      </w:pPr>
      <w:r w:rsidRPr="00332A7F">
        <w:rPr>
          <w:rFonts w:cs="Arial"/>
          <w:iCs/>
          <w:color w:val="auto"/>
        </w:rPr>
        <w:t xml:space="preserve">zastavit/přerušit s okamžitou účinností provádění </w:t>
      </w:r>
      <w:r w:rsidR="00E6072C">
        <w:rPr>
          <w:rFonts w:cs="Arial"/>
          <w:iCs/>
          <w:color w:val="auto"/>
        </w:rPr>
        <w:t>servisu a údržby</w:t>
      </w:r>
      <w:r w:rsidRPr="00332A7F">
        <w:rPr>
          <w:rFonts w:cs="Arial"/>
          <w:iCs/>
          <w:color w:val="auto"/>
        </w:rPr>
        <w:t xml:space="preserve">. Provádění </w:t>
      </w:r>
      <w:r w:rsidR="00E6072C">
        <w:rPr>
          <w:rFonts w:cs="Arial"/>
          <w:iCs/>
          <w:color w:val="auto"/>
        </w:rPr>
        <w:t>prací nebo dodávek</w:t>
      </w:r>
      <w:r w:rsidRPr="00332A7F">
        <w:rPr>
          <w:rFonts w:cs="Arial"/>
          <w:iCs/>
          <w:color w:val="auto"/>
        </w:rPr>
        <w:t xml:space="preserve"> bude znovu zahájeno </w:t>
      </w:r>
      <w:r>
        <w:rPr>
          <w:rFonts w:cs="Arial"/>
          <w:iCs/>
          <w:color w:val="auto"/>
        </w:rPr>
        <w:t xml:space="preserve">po </w:t>
      </w:r>
      <w:r w:rsidRPr="00332A7F">
        <w:rPr>
          <w:rFonts w:cs="Arial"/>
          <w:iCs/>
          <w:color w:val="auto"/>
        </w:rPr>
        <w:t xml:space="preserve">odstranění všech vad a nedodělků </w:t>
      </w:r>
      <w:r>
        <w:rPr>
          <w:rFonts w:cs="Arial"/>
          <w:iCs/>
          <w:color w:val="auto"/>
        </w:rPr>
        <w:t xml:space="preserve">vzniklých prováděním </w:t>
      </w:r>
      <w:r w:rsidR="00E6072C">
        <w:rPr>
          <w:rFonts w:cs="Arial"/>
          <w:iCs/>
          <w:color w:val="auto"/>
        </w:rPr>
        <w:t>servisu a údržby</w:t>
      </w:r>
      <w:r>
        <w:rPr>
          <w:rFonts w:cs="Arial"/>
          <w:iCs/>
          <w:color w:val="auto"/>
        </w:rPr>
        <w:t xml:space="preserve"> v rozporu s podmínkami </w:t>
      </w:r>
      <w:r w:rsidR="000923E4">
        <w:rPr>
          <w:rFonts w:cs="Arial"/>
          <w:iCs/>
          <w:color w:val="auto"/>
        </w:rPr>
        <w:t>smlouvy</w:t>
      </w:r>
      <w:r w:rsidR="00BC058C">
        <w:rPr>
          <w:rFonts w:cs="Arial"/>
          <w:iCs/>
          <w:color w:val="auto"/>
        </w:rPr>
        <w:t>.</w:t>
      </w:r>
      <w:r w:rsidRPr="00332A7F">
        <w:rPr>
          <w:rFonts w:cs="Arial"/>
          <w:iCs/>
          <w:color w:val="auto"/>
        </w:rPr>
        <w:t xml:space="preserve"> </w:t>
      </w:r>
      <w:r w:rsidR="0026218A">
        <w:rPr>
          <w:rFonts w:cs="Arial"/>
          <w:iCs/>
          <w:color w:val="auto"/>
        </w:rPr>
        <w:t>V případě</w:t>
      </w:r>
      <w:r w:rsidR="00BC058C">
        <w:rPr>
          <w:rFonts w:cs="Arial"/>
          <w:iCs/>
          <w:color w:val="auto"/>
        </w:rPr>
        <w:t>, že poskytovatel</w:t>
      </w:r>
      <w:r w:rsidR="0026218A">
        <w:rPr>
          <w:rFonts w:cs="Arial"/>
          <w:iCs/>
          <w:color w:val="auto"/>
        </w:rPr>
        <w:t xml:space="preserve"> rozpor</w:t>
      </w:r>
      <w:r w:rsidR="00BC058C">
        <w:rPr>
          <w:rFonts w:cs="Arial"/>
          <w:iCs/>
          <w:color w:val="auto"/>
        </w:rPr>
        <w:t>uje</w:t>
      </w:r>
      <w:r w:rsidR="0026218A">
        <w:rPr>
          <w:rFonts w:cs="Arial"/>
          <w:iCs/>
          <w:color w:val="auto"/>
        </w:rPr>
        <w:t xml:space="preserve"> existenc</w:t>
      </w:r>
      <w:r w:rsidR="00BC058C">
        <w:rPr>
          <w:rFonts w:cs="Arial"/>
          <w:iCs/>
          <w:color w:val="auto"/>
        </w:rPr>
        <w:t>i</w:t>
      </w:r>
      <w:r w:rsidR="0026218A">
        <w:rPr>
          <w:rFonts w:cs="Arial"/>
          <w:iCs/>
          <w:color w:val="auto"/>
        </w:rPr>
        <w:t xml:space="preserve"> vad a/nebo nedodělků</w:t>
      </w:r>
      <w:r w:rsidR="00BC058C">
        <w:rPr>
          <w:rFonts w:cs="Arial"/>
          <w:iCs/>
          <w:color w:val="auto"/>
        </w:rPr>
        <w:t xml:space="preserve"> v provádění prací nebo servisu</w:t>
      </w:r>
      <w:r w:rsidR="0026218A">
        <w:rPr>
          <w:rFonts w:cs="Arial"/>
          <w:iCs/>
          <w:color w:val="auto"/>
        </w:rPr>
        <w:t xml:space="preserve"> ze strany poskytovatele, objednatel </w:t>
      </w:r>
      <w:r w:rsidR="00BC058C">
        <w:rPr>
          <w:rFonts w:cs="Arial"/>
          <w:iCs/>
          <w:color w:val="auto"/>
        </w:rPr>
        <w:t>určí</w:t>
      </w:r>
      <w:r w:rsidR="0026218A">
        <w:rPr>
          <w:rFonts w:cs="Arial"/>
          <w:iCs/>
          <w:color w:val="auto"/>
        </w:rPr>
        <w:t xml:space="preserve"> autorizovaného znalce</w:t>
      </w:r>
      <w:r w:rsidR="00BC058C">
        <w:rPr>
          <w:rFonts w:cs="Arial"/>
          <w:iCs/>
          <w:color w:val="auto"/>
        </w:rPr>
        <w:t xml:space="preserve"> k posouzení existence těchto vad a/nebo nedodělků.</w:t>
      </w:r>
      <w:r w:rsidR="0026218A">
        <w:rPr>
          <w:rFonts w:cs="Arial"/>
          <w:iCs/>
          <w:color w:val="auto"/>
        </w:rPr>
        <w:t xml:space="preserve"> </w:t>
      </w:r>
      <w:r w:rsidR="00BC058C">
        <w:rPr>
          <w:rFonts w:cs="Arial"/>
          <w:iCs/>
          <w:color w:val="auto"/>
        </w:rPr>
        <w:t>N</w:t>
      </w:r>
      <w:r w:rsidR="0026218A">
        <w:rPr>
          <w:rFonts w:cs="Arial"/>
          <w:iCs/>
          <w:color w:val="auto"/>
        </w:rPr>
        <w:t>á</w:t>
      </w:r>
      <w:r w:rsidR="00C84D2C">
        <w:rPr>
          <w:rFonts w:cs="Arial"/>
          <w:iCs/>
          <w:color w:val="auto"/>
        </w:rPr>
        <w:t>zor</w:t>
      </w:r>
      <w:r w:rsidR="00BC058C">
        <w:rPr>
          <w:rFonts w:cs="Arial"/>
          <w:iCs/>
          <w:color w:val="auto"/>
        </w:rPr>
        <w:t xml:space="preserve"> takto určeného znalce</w:t>
      </w:r>
      <w:r w:rsidR="00C84D2C">
        <w:rPr>
          <w:rFonts w:cs="Arial"/>
          <w:iCs/>
          <w:color w:val="auto"/>
        </w:rPr>
        <w:t xml:space="preserve"> bude konečný a závazný pro o</w:t>
      </w:r>
      <w:r w:rsidR="0026218A">
        <w:rPr>
          <w:rFonts w:cs="Arial"/>
          <w:iCs/>
          <w:color w:val="auto"/>
        </w:rPr>
        <w:t>bě strany této smlouvy</w:t>
      </w:r>
      <w:r w:rsidR="00291B03">
        <w:rPr>
          <w:rFonts w:cs="Arial"/>
          <w:iCs/>
          <w:color w:val="auto"/>
        </w:rPr>
        <w:t xml:space="preserve">. </w:t>
      </w:r>
      <w:r w:rsidRPr="004374E9">
        <w:rPr>
          <w:rFonts w:cs="Arial"/>
          <w:iCs/>
          <w:color w:val="auto"/>
        </w:rPr>
        <w:t xml:space="preserve">Jestliže </w:t>
      </w:r>
      <w:r w:rsidR="002F1E50">
        <w:rPr>
          <w:rFonts w:cs="Arial"/>
          <w:iCs/>
          <w:color w:val="auto"/>
        </w:rPr>
        <w:t>poskytovatel</w:t>
      </w:r>
      <w:r w:rsidRPr="004374E9">
        <w:rPr>
          <w:rFonts w:cs="Arial"/>
          <w:iCs/>
          <w:color w:val="auto"/>
        </w:rPr>
        <w:t xml:space="preserve"> neodstraní vady</w:t>
      </w:r>
      <w:r>
        <w:rPr>
          <w:rFonts w:cs="Arial"/>
          <w:iCs/>
          <w:color w:val="auto"/>
        </w:rPr>
        <w:t xml:space="preserve"> a nedodělky</w:t>
      </w:r>
      <w:r w:rsidRPr="004374E9">
        <w:rPr>
          <w:rFonts w:cs="Arial"/>
          <w:iCs/>
          <w:color w:val="auto"/>
        </w:rPr>
        <w:t xml:space="preserve"> vzniklé neodborným prováděním </w:t>
      </w:r>
      <w:r w:rsidR="002F1E50">
        <w:rPr>
          <w:rFonts w:cs="Arial"/>
          <w:iCs/>
          <w:color w:val="auto"/>
        </w:rPr>
        <w:t xml:space="preserve">prací nebo dodávek </w:t>
      </w:r>
      <w:r w:rsidRPr="004374E9">
        <w:rPr>
          <w:rFonts w:cs="Arial"/>
          <w:iCs/>
          <w:color w:val="auto"/>
        </w:rPr>
        <w:t xml:space="preserve">ani v přiměřené </w:t>
      </w:r>
      <w:r w:rsidRPr="00332A7F">
        <w:rPr>
          <w:rFonts w:cs="Arial"/>
          <w:iCs/>
          <w:color w:val="auto"/>
        </w:rPr>
        <w:t xml:space="preserve">lhůtě mu k tomu poskytnuté, je objednatel oprávněn s okamžitou účinností odstoupit od </w:t>
      </w:r>
      <w:r>
        <w:rPr>
          <w:rFonts w:cs="Arial"/>
          <w:iCs/>
          <w:color w:val="auto"/>
        </w:rPr>
        <w:t>této</w:t>
      </w:r>
      <w:r w:rsidRPr="00332A7F">
        <w:rPr>
          <w:rFonts w:cs="Arial"/>
          <w:iCs/>
          <w:color w:val="auto"/>
        </w:rPr>
        <w:t xml:space="preserve"> </w:t>
      </w:r>
      <w:r w:rsidR="000923E4">
        <w:rPr>
          <w:rFonts w:cs="Arial"/>
          <w:iCs/>
          <w:color w:val="auto"/>
        </w:rPr>
        <w:t>smlouvy</w:t>
      </w:r>
      <w:r w:rsidRPr="00332A7F">
        <w:rPr>
          <w:rFonts w:cs="Arial"/>
          <w:iCs/>
          <w:color w:val="auto"/>
        </w:rPr>
        <w:t>.</w:t>
      </w:r>
      <w:r>
        <w:rPr>
          <w:rFonts w:cs="Arial"/>
          <w:iCs/>
          <w:color w:val="auto"/>
        </w:rPr>
        <w:t xml:space="preserve"> </w:t>
      </w:r>
      <w:r w:rsidR="00BC058C">
        <w:rPr>
          <w:rFonts w:cs="Arial"/>
          <w:iCs/>
          <w:color w:val="auto"/>
        </w:rPr>
        <w:t>Zároveň n</w:t>
      </w:r>
      <w:r w:rsidR="00C84D2C">
        <w:rPr>
          <w:rFonts w:cs="Arial"/>
          <w:iCs/>
          <w:color w:val="auto"/>
        </w:rPr>
        <w:t>áklady</w:t>
      </w:r>
      <w:r w:rsidR="00BC058C">
        <w:rPr>
          <w:rFonts w:cs="Arial"/>
          <w:iCs/>
          <w:color w:val="auto"/>
        </w:rPr>
        <w:t>, které objednatel bude nucen vynaložit</w:t>
      </w:r>
      <w:r w:rsidR="00C84D2C">
        <w:rPr>
          <w:rFonts w:cs="Arial"/>
          <w:iCs/>
          <w:color w:val="auto"/>
        </w:rPr>
        <w:t xml:space="preserve"> na odstranění </w:t>
      </w:r>
      <w:r w:rsidR="00BC058C">
        <w:rPr>
          <w:rFonts w:cs="Arial"/>
          <w:iCs/>
          <w:color w:val="auto"/>
        </w:rPr>
        <w:t xml:space="preserve">takových </w:t>
      </w:r>
      <w:r w:rsidR="00C84D2C">
        <w:rPr>
          <w:rFonts w:cs="Arial"/>
          <w:iCs/>
          <w:color w:val="auto"/>
        </w:rPr>
        <w:t>vad a</w:t>
      </w:r>
      <w:r w:rsidR="006F1657">
        <w:rPr>
          <w:rFonts w:cs="Arial"/>
          <w:iCs/>
          <w:color w:val="auto"/>
        </w:rPr>
        <w:t>/nebo</w:t>
      </w:r>
      <w:r w:rsidR="00C84D2C">
        <w:rPr>
          <w:rFonts w:cs="Arial"/>
          <w:iCs/>
          <w:color w:val="auto"/>
        </w:rPr>
        <w:t xml:space="preserve"> nedodělků</w:t>
      </w:r>
      <w:r w:rsidR="002F1E50">
        <w:rPr>
          <w:rFonts w:cs="Arial"/>
          <w:iCs/>
          <w:color w:val="auto"/>
        </w:rPr>
        <w:t xml:space="preserve"> jdou k tíži poskytovatele</w:t>
      </w:r>
      <w:r>
        <w:rPr>
          <w:rFonts w:cs="Arial"/>
          <w:iCs/>
          <w:color w:val="auto"/>
        </w:rPr>
        <w:t>.</w:t>
      </w:r>
    </w:p>
    <w:p w:rsidR="00617A48" w:rsidRPr="00617A48" w:rsidRDefault="00184027" w:rsidP="002C4612">
      <w:pPr>
        <w:pStyle w:val="Textdokumentu"/>
        <w:numPr>
          <w:ilvl w:val="1"/>
          <w:numId w:val="7"/>
        </w:numPr>
        <w:spacing w:before="120" w:line="240" w:lineRule="auto"/>
        <w:ind w:left="567" w:hanging="573"/>
        <w:rPr>
          <w:rFonts w:eastAsiaTheme="minorHAnsi" w:cs="Arial"/>
          <w:sz w:val="20"/>
          <w:szCs w:val="20"/>
          <w:lang w:eastAsia="en-US"/>
        </w:rPr>
      </w:pPr>
      <w:r>
        <w:rPr>
          <w:rFonts w:cs="Arial"/>
          <w:iCs/>
          <w:sz w:val="20"/>
        </w:rPr>
        <w:lastRenderedPageBreak/>
        <w:t>Poskytovatel je povinen poskytnout</w:t>
      </w:r>
      <w:r w:rsidR="00281BCC">
        <w:rPr>
          <w:rFonts w:cs="Arial"/>
          <w:iCs/>
          <w:sz w:val="20"/>
        </w:rPr>
        <w:t xml:space="preserve"> dostatečné personální zajištění pro </w:t>
      </w:r>
      <w:r w:rsidR="00822D37" w:rsidRPr="00822D37">
        <w:rPr>
          <w:rFonts w:cs="Arial"/>
          <w:iCs/>
          <w:sz w:val="20"/>
        </w:rPr>
        <w:t>nepřetržitou práci,</w:t>
      </w:r>
      <w:r w:rsidR="00281BCC">
        <w:rPr>
          <w:rFonts w:cs="Arial"/>
          <w:iCs/>
          <w:sz w:val="20"/>
        </w:rPr>
        <w:t xml:space="preserve"> která může být vyžadována k zajištění opravy nestandardního stavu bilančního systému a jeho jednotlivých prvků.</w:t>
      </w:r>
      <w:r w:rsidR="00822D37" w:rsidRPr="00822D37">
        <w:rPr>
          <w:rFonts w:cs="Arial"/>
          <w:iCs/>
          <w:sz w:val="20"/>
        </w:rPr>
        <w:t xml:space="preserve"> </w:t>
      </w:r>
      <w:r w:rsidR="00BE4FC6">
        <w:rPr>
          <w:rFonts w:cs="Arial"/>
          <w:iCs/>
          <w:sz w:val="20"/>
        </w:rPr>
        <w:t>V</w:t>
      </w:r>
      <w:r w:rsidR="00BE4FC6" w:rsidRPr="00822D37">
        <w:rPr>
          <w:rFonts w:cs="Arial"/>
          <w:iCs/>
          <w:sz w:val="20"/>
        </w:rPr>
        <w:t xml:space="preserve">ícenáklady </w:t>
      </w:r>
      <w:r w:rsidR="00822D37" w:rsidRPr="00822D37">
        <w:rPr>
          <w:rFonts w:cs="Arial"/>
          <w:iCs/>
          <w:sz w:val="20"/>
        </w:rPr>
        <w:t xml:space="preserve">tím způsobené uhradí objednatel </w:t>
      </w:r>
      <w:r w:rsidR="00D04BF7">
        <w:rPr>
          <w:rFonts w:cs="Arial"/>
          <w:iCs/>
          <w:sz w:val="20"/>
        </w:rPr>
        <w:t>poskytovatel</w:t>
      </w:r>
      <w:r w:rsidR="00822D37" w:rsidRPr="00822D37">
        <w:rPr>
          <w:rFonts w:cs="Arial"/>
          <w:iCs/>
          <w:sz w:val="20"/>
        </w:rPr>
        <w:t>i ve skutečné výši na základě jednotkov</w:t>
      </w:r>
      <w:r w:rsidR="00AE66D1">
        <w:rPr>
          <w:rFonts w:cs="Arial"/>
          <w:iCs/>
          <w:sz w:val="20"/>
        </w:rPr>
        <w:t>ých sazeb uvedených v příloze č. 2</w:t>
      </w:r>
      <w:r w:rsidR="00822D37" w:rsidRPr="00822D37">
        <w:rPr>
          <w:rFonts w:cs="Arial"/>
          <w:iCs/>
          <w:sz w:val="20"/>
        </w:rPr>
        <w:t>.</w:t>
      </w:r>
    </w:p>
    <w:p w:rsidR="00BF2F88" w:rsidRPr="00812096" w:rsidRDefault="00617A48" w:rsidP="002C4612">
      <w:pPr>
        <w:pStyle w:val="Textdokumentu"/>
        <w:numPr>
          <w:ilvl w:val="1"/>
          <w:numId w:val="7"/>
        </w:numPr>
        <w:spacing w:before="120" w:line="240" w:lineRule="auto"/>
        <w:ind w:left="567" w:hanging="573"/>
        <w:rPr>
          <w:rFonts w:cs="Arial"/>
          <w:iCs/>
          <w:sz w:val="20"/>
        </w:rPr>
      </w:pPr>
      <w:r w:rsidRPr="00812096">
        <w:rPr>
          <w:rFonts w:cs="Arial"/>
          <w:iCs/>
          <w:sz w:val="20"/>
        </w:rPr>
        <w:t xml:space="preserve">Není-li smluvními stranami dohodnuto jinak, zavazuje se objednatel i poskytovatel, že ke všem dokumentům, které jim budou druhou smluvní stranou předkládány v souvislosti s realizací </w:t>
      </w:r>
      <w:r w:rsidR="00D04BF7">
        <w:rPr>
          <w:rFonts w:eastAsiaTheme="minorHAnsi" w:cs="Arial"/>
          <w:sz w:val="20"/>
          <w:szCs w:val="20"/>
          <w:lang w:eastAsia="en-US"/>
        </w:rPr>
        <w:t>servisu a/nebo údržby</w:t>
      </w:r>
      <w:r w:rsidRPr="00812096">
        <w:rPr>
          <w:rFonts w:cs="Arial"/>
          <w:iCs/>
          <w:sz w:val="20"/>
        </w:rPr>
        <w:t>, se budou vyjadřovat ve lhůtě do </w:t>
      </w:r>
      <w:r w:rsidR="00D125CB" w:rsidRPr="00812096">
        <w:rPr>
          <w:rFonts w:cs="Arial"/>
          <w:iCs/>
          <w:sz w:val="20"/>
        </w:rPr>
        <w:t>3 </w:t>
      </w:r>
      <w:r w:rsidRPr="00812096">
        <w:rPr>
          <w:rFonts w:cs="Arial"/>
          <w:iCs/>
          <w:sz w:val="20"/>
        </w:rPr>
        <w:t>pracovních dnů ode dne jejich doručení.</w:t>
      </w:r>
      <w:r w:rsidR="00BF2F88" w:rsidRPr="00812096">
        <w:rPr>
          <w:rFonts w:cs="Arial"/>
          <w:iCs/>
          <w:sz w:val="20"/>
        </w:rPr>
        <w:t xml:space="preserve"> Poskytovatel se zavazuje, že na základě předchozího (byť i ústního) vyžádání poskytne objednateli, a to bez zbytečného odkladu (nejpozději však do 3 dnů po přijetí dotazu), veškeré požadované informace související s plněním povinností, jež vyplývají poskytovateli z plnění této </w:t>
      </w:r>
      <w:r w:rsidR="000923E4">
        <w:rPr>
          <w:rFonts w:cs="Arial"/>
          <w:iCs/>
          <w:sz w:val="20"/>
        </w:rPr>
        <w:t>smlouvy</w:t>
      </w:r>
      <w:r w:rsidR="00BF2F88" w:rsidRPr="00812096">
        <w:rPr>
          <w:rFonts w:cs="Arial"/>
          <w:iCs/>
          <w:sz w:val="20"/>
        </w:rPr>
        <w:t xml:space="preserve"> (zejména souvisejících s průběhem provádění servisu a údržby). </w:t>
      </w:r>
    </w:p>
    <w:p w:rsidR="0049277D" w:rsidRPr="00342B00" w:rsidRDefault="0049277D" w:rsidP="00D26D63">
      <w:pPr>
        <w:pStyle w:val="Textdokumentu"/>
        <w:spacing w:after="0" w:line="276" w:lineRule="auto"/>
        <w:ind w:left="360"/>
        <w:rPr>
          <w:rFonts w:eastAsiaTheme="minorHAnsi" w:cs="Arial"/>
          <w:b/>
          <w:sz w:val="20"/>
          <w:szCs w:val="20"/>
          <w:lang w:eastAsia="en-US"/>
        </w:rPr>
      </w:pPr>
    </w:p>
    <w:p w:rsidR="00145605" w:rsidRDefault="00145605" w:rsidP="00351595">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III</w:t>
      </w:r>
    </w:p>
    <w:p w:rsidR="0049277D" w:rsidRDefault="0049277D" w:rsidP="002811FD">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Seznam zařízení</w:t>
      </w:r>
      <w:r w:rsidR="001D6900">
        <w:rPr>
          <w:rFonts w:eastAsiaTheme="minorHAnsi" w:cs="Arial"/>
          <w:b/>
          <w:sz w:val="20"/>
          <w:szCs w:val="20"/>
          <w:lang w:eastAsia="en-US"/>
        </w:rPr>
        <w:t xml:space="preserve"> a jeho umístění</w:t>
      </w:r>
    </w:p>
    <w:p w:rsidR="00CE33FC" w:rsidRPr="00CE33FC" w:rsidRDefault="00CE33FC" w:rsidP="002C4612">
      <w:pPr>
        <w:pStyle w:val="Odstavecseseznamem"/>
        <w:numPr>
          <w:ilvl w:val="0"/>
          <w:numId w:val="7"/>
        </w:numPr>
        <w:overflowPunct/>
        <w:autoSpaceDE/>
        <w:autoSpaceDN/>
        <w:adjustRightInd/>
        <w:spacing w:before="120" w:after="120"/>
        <w:contextualSpacing w:val="0"/>
        <w:jc w:val="both"/>
        <w:textAlignment w:val="auto"/>
        <w:rPr>
          <w:rFonts w:ascii="Arial" w:eastAsiaTheme="minorHAnsi" w:hAnsi="Arial" w:cs="Arial"/>
          <w:vanish/>
          <w:lang w:eastAsia="en-US"/>
        </w:rPr>
      </w:pPr>
    </w:p>
    <w:p w:rsidR="00CE33FC" w:rsidRPr="00CE33FC" w:rsidRDefault="00CE33FC" w:rsidP="002C4612">
      <w:pPr>
        <w:pStyle w:val="Odstavecseseznamem"/>
        <w:numPr>
          <w:ilvl w:val="0"/>
          <w:numId w:val="7"/>
        </w:numPr>
        <w:overflowPunct/>
        <w:autoSpaceDE/>
        <w:autoSpaceDN/>
        <w:adjustRightInd/>
        <w:spacing w:before="120" w:after="120"/>
        <w:contextualSpacing w:val="0"/>
        <w:jc w:val="both"/>
        <w:textAlignment w:val="auto"/>
        <w:rPr>
          <w:rFonts w:ascii="Arial" w:eastAsiaTheme="minorHAnsi" w:hAnsi="Arial" w:cs="Arial"/>
          <w:vanish/>
          <w:lang w:eastAsia="en-US"/>
        </w:rPr>
      </w:pPr>
    </w:p>
    <w:p w:rsidR="0049277D" w:rsidRDefault="0049277D" w:rsidP="002C4612">
      <w:pPr>
        <w:pStyle w:val="Textdokumentu"/>
        <w:numPr>
          <w:ilvl w:val="0"/>
          <w:numId w:val="11"/>
        </w:numPr>
        <w:spacing w:before="120" w:line="240" w:lineRule="auto"/>
        <w:rPr>
          <w:rFonts w:eastAsiaTheme="minorHAnsi" w:cs="Arial"/>
          <w:sz w:val="20"/>
          <w:szCs w:val="20"/>
          <w:lang w:eastAsia="en-US"/>
        </w:rPr>
      </w:pPr>
      <w:r>
        <w:rPr>
          <w:rFonts w:eastAsiaTheme="minorHAnsi" w:cs="Arial"/>
          <w:sz w:val="20"/>
          <w:szCs w:val="20"/>
          <w:lang w:eastAsia="en-US"/>
        </w:rPr>
        <w:t>V příloze č. 1</w:t>
      </w:r>
      <w:r w:rsidR="00A35176">
        <w:rPr>
          <w:rFonts w:eastAsiaTheme="minorHAnsi" w:cs="Arial"/>
          <w:sz w:val="20"/>
          <w:szCs w:val="20"/>
          <w:lang w:eastAsia="en-US"/>
        </w:rPr>
        <w:t xml:space="preserve"> této smlouvy, která tvoří její nedílnou součást,</w:t>
      </w:r>
      <w:r>
        <w:rPr>
          <w:rFonts w:eastAsiaTheme="minorHAnsi" w:cs="Arial"/>
          <w:sz w:val="20"/>
          <w:szCs w:val="20"/>
          <w:lang w:eastAsia="en-US"/>
        </w:rPr>
        <w:t xml:space="preserve"> je uveden podrobný seznam zařízení, na kterém</w:t>
      </w:r>
      <w:r w:rsidR="00A35176">
        <w:rPr>
          <w:rFonts w:eastAsiaTheme="minorHAnsi" w:cs="Arial"/>
          <w:sz w:val="20"/>
          <w:szCs w:val="20"/>
          <w:lang w:eastAsia="en-US"/>
        </w:rPr>
        <w:t xml:space="preserve"> bude</w:t>
      </w:r>
      <w:r>
        <w:rPr>
          <w:rFonts w:eastAsiaTheme="minorHAnsi" w:cs="Arial"/>
          <w:sz w:val="20"/>
          <w:szCs w:val="20"/>
          <w:lang w:eastAsia="en-US"/>
        </w:rPr>
        <w:t xml:space="preserve"> prováděn servis a údržba</w:t>
      </w:r>
      <w:r w:rsidR="002F0B40">
        <w:rPr>
          <w:rFonts w:eastAsiaTheme="minorHAnsi" w:cs="Arial"/>
          <w:sz w:val="20"/>
          <w:szCs w:val="20"/>
          <w:lang w:eastAsia="en-US"/>
        </w:rPr>
        <w:t xml:space="preserve"> dle této </w:t>
      </w:r>
      <w:r w:rsidR="000923E4">
        <w:rPr>
          <w:rFonts w:eastAsiaTheme="minorHAnsi" w:cs="Arial"/>
          <w:sz w:val="20"/>
          <w:szCs w:val="20"/>
          <w:lang w:eastAsia="en-US"/>
        </w:rPr>
        <w:t>smlouvy</w:t>
      </w:r>
      <w:r w:rsidR="00A35176">
        <w:rPr>
          <w:rFonts w:eastAsiaTheme="minorHAnsi" w:cs="Arial"/>
          <w:sz w:val="20"/>
          <w:szCs w:val="20"/>
          <w:lang w:eastAsia="en-US"/>
        </w:rPr>
        <w:t xml:space="preserve"> včetně jejich</w:t>
      </w:r>
      <w:r w:rsidR="001D6900">
        <w:rPr>
          <w:rFonts w:eastAsiaTheme="minorHAnsi" w:cs="Arial"/>
          <w:sz w:val="20"/>
          <w:szCs w:val="20"/>
          <w:lang w:eastAsia="en-US"/>
        </w:rPr>
        <w:t xml:space="preserve"> umístění.</w:t>
      </w:r>
    </w:p>
    <w:p w:rsidR="00DE0483" w:rsidRPr="001D6900" w:rsidRDefault="00DE0483" w:rsidP="00DE0483">
      <w:pPr>
        <w:pStyle w:val="Textdokumentu"/>
        <w:spacing w:before="120" w:line="240" w:lineRule="auto"/>
        <w:ind w:left="426"/>
        <w:rPr>
          <w:rFonts w:eastAsiaTheme="minorHAnsi" w:cs="Arial"/>
          <w:sz w:val="20"/>
          <w:szCs w:val="20"/>
          <w:lang w:eastAsia="en-US"/>
        </w:rPr>
      </w:pPr>
    </w:p>
    <w:p w:rsidR="00F42A83" w:rsidRPr="00342B00" w:rsidRDefault="0085573A" w:rsidP="00351595">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 xml:space="preserve">Čl. </w:t>
      </w:r>
      <w:r w:rsidR="00551318">
        <w:rPr>
          <w:rFonts w:eastAsiaTheme="minorHAnsi" w:cs="Arial"/>
          <w:b/>
          <w:sz w:val="20"/>
          <w:szCs w:val="20"/>
          <w:lang w:eastAsia="en-US"/>
        </w:rPr>
        <w:t>I</w:t>
      </w:r>
      <w:r w:rsidR="00110BFF" w:rsidRPr="00342B00">
        <w:rPr>
          <w:rFonts w:eastAsiaTheme="minorHAnsi" w:cs="Arial"/>
          <w:b/>
          <w:sz w:val="20"/>
          <w:szCs w:val="20"/>
          <w:lang w:eastAsia="en-US"/>
        </w:rPr>
        <w:t>V</w:t>
      </w:r>
    </w:p>
    <w:p w:rsidR="00363E62" w:rsidRPr="00371FE6" w:rsidRDefault="00A02953" w:rsidP="00351595">
      <w:pPr>
        <w:pStyle w:val="Textdokumentu"/>
        <w:spacing w:after="0" w:line="276" w:lineRule="auto"/>
        <w:jc w:val="center"/>
        <w:rPr>
          <w:rFonts w:eastAsiaTheme="minorHAnsi" w:cs="Arial"/>
          <w:b/>
          <w:sz w:val="20"/>
          <w:szCs w:val="20"/>
          <w:lang w:eastAsia="en-US"/>
        </w:rPr>
      </w:pPr>
      <w:r w:rsidRPr="00371FE6">
        <w:rPr>
          <w:rFonts w:eastAsiaTheme="minorHAnsi" w:cs="Arial"/>
          <w:b/>
          <w:sz w:val="20"/>
          <w:szCs w:val="20"/>
          <w:lang w:eastAsia="en-US"/>
        </w:rPr>
        <w:t>C</w:t>
      </w:r>
      <w:r w:rsidR="00363E62" w:rsidRPr="00371FE6">
        <w:rPr>
          <w:rFonts w:eastAsiaTheme="minorHAnsi" w:cs="Arial"/>
          <w:b/>
          <w:sz w:val="20"/>
          <w:szCs w:val="20"/>
          <w:lang w:eastAsia="en-US"/>
        </w:rPr>
        <w:t xml:space="preserve">ena </w:t>
      </w:r>
      <w:r w:rsidRPr="00371FE6">
        <w:rPr>
          <w:rFonts w:eastAsiaTheme="minorHAnsi" w:cs="Arial"/>
          <w:b/>
          <w:sz w:val="20"/>
          <w:szCs w:val="20"/>
          <w:lang w:eastAsia="en-US"/>
        </w:rPr>
        <w:t xml:space="preserve">za </w:t>
      </w:r>
      <w:r w:rsidR="0091574F" w:rsidRPr="00371FE6">
        <w:rPr>
          <w:rFonts w:eastAsiaTheme="minorHAnsi" w:cs="Arial"/>
          <w:b/>
          <w:sz w:val="20"/>
          <w:szCs w:val="20"/>
          <w:lang w:eastAsia="en-US"/>
        </w:rPr>
        <w:t xml:space="preserve">poskytnutí </w:t>
      </w:r>
      <w:r w:rsidR="00A609D2" w:rsidRPr="00371FE6">
        <w:rPr>
          <w:rFonts w:eastAsiaTheme="minorHAnsi" w:cs="Arial"/>
          <w:b/>
          <w:sz w:val="20"/>
          <w:szCs w:val="20"/>
          <w:lang w:eastAsia="en-US"/>
        </w:rPr>
        <w:t>servisu a údržby</w:t>
      </w:r>
      <w:r w:rsidRPr="00371FE6">
        <w:rPr>
          <w:rFonts w:eastAsiaTheme="minorHAnsi" w:cs="Arial"/>
          <w:b/>
          <w:sz w:val="20"/>
          <w:szCs w:val="20"/>
          <w:lang w:eastAsia="en-US"/>
        </w:rPr>
        <w:t xml:space="preserve"> </w:t>
      </w:r>
      <w:r w:rsidR="00363E62" w:rsidRPr="00371FE6">
        <w:rPr>
          <w:rFonts w:eastAsiaTheme="minorHAnsi" w:cs="Arial"/>
          <w:b/>
          <w:sz w:val="20"/>
          <w:szCs w:val="20"/>
          <w:lang w:eastAsia="en-US"/>
        </w:rPr>
        <w:t>a platební podmínky</w:t>
      </w:r>
    </w:p>
    <w:p w:rsidR="006C6000" w:rsidRPr="006C6000" w:rsidRDefault="006C6000" w:rsidP="002C4612">
      <w:pPr>
        <w:pStyle w:val="Odstavecseseznamem"/>
        <w:numPr>
          <w:ilvl w:val="0"/>
          <w:numId w:val="7"/>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056EFB" w:rsidRPr="00371FE6" w:rsidRDefault="005B69F3" w:rsidP="002C4612">
      <w:pPr>
        <w:pStyle w:val="Textdokumentu"/>
        <w:numPr>
          <w:ilvl w:val="0"/>
          <w:numId w:val="12"/>
        </w:numPr>
        <w:spacing w:before="120" w:line="240" w:lineRule="auto"/>
        <w:rPr>
          <w:rFonts w:eastAsiaTheme="minorHAnsi" w:cs="Arial"/>
          <w:sz w:val="20"/>
          <w:szCs w:val="20"/>
          <w:lang w:eastAsia="en-US"/>
        </w:rPr>
      </w:pPr>
      <w:r w:rsidRPr="00371FE6">
        <w:rPr>
          <w:rFonts w:eastAsiaTheme="minorHAnsi" w:cs="Arial"/>
          <w:sz w:val="20"/>
          <w:szCs w:val="20"/>
          <w:lang w:eastAsia="en-US"/>
        </w:rPr>
        <w:t xml:space="preserve">Smluvní strany se dohodly, že </w:t>
      </w:r>
      <w:r w:rsidR="00FC6956" w:rsidRPr="00371FE6">
        <w:rPr>
          <w:rFonts w:eastAsiaTheme="minorHAnsi" w:cs="Arial"/>
          <w:sz w:val="20"/>
          <w:szCs w:val="20"/>
          <w:lang w:eastAsia="en-US"/>
        </w:rPr>
        <w:t>cena za</w:t>
      </w:r>
      <w:r w:rsidR="00BC5C44" w:rsidRPr="00371FE6">
        <w:rPr>
          <w:rFonts w:eastAsiaTheme="minorHAnsi" w:cs="Arial"/>
          <w:sz w:val="20"/>
          <w:szCs w:val="20"/>
          <w:lang w:eastAsia="en-US"/>
        </w:rPr>
        <w:t xml:space="preserve"> řádné, včasné a bezvadné </w:t>
      </w:r>
      <w:r w:rsidR="00D61E91" w:rsidRPr="00371FE6">
        <w:rPr>
          <w:rFonts w:eastAsiaTheme="minorHAnsi" w:cs="Arial"/>
          <w:sz w:val="20"/>
          <w:szCs w:val="20"/>
          <w:lang w:eastAsia="en-US"/>
        </w:rPr>
        <w:t xml:space="preserve">poskytnutí </w:t>
      </w:r>
      <w:r w:rsidR="00056EFB" w:rsidRPr="00371FE6">
        <w:rPr>
          <w:rFonts w:eastAsiaTheme="minorHAnsi" w:cs="Arial"/>
          <w:sz w:val="20"/>
          <w:szCs w:val="20"/>
          <w:lang w:eastAsia="en-US"/>
        </w:rPr>
        <w:t>servisu a údržby bude stanovena dle přílohy č. 2</w:t>
      </w:r>
      <w:r w:rsidR="005D6837">
        <w:rPr>
          <w:rFonts w:eastAsiaTheme="minorHAnsi" w:cs="Arial"/>
          <w:sz w:val="20"/>
          <w:szCs w:val="20"/>
          <w:lang w:eastAsia="en-US"/>
        </w:rPr>
        <w:t xml:space="preserve"> </w:t>
      </w:r>
      <w:proofErr w:type="gramStart"/>
      <w:r w:rsidR="005D6837">
        <w:rPr>
          <w:rFonts w:eastAsiaTheme="minorHAnsi" w:cs="Arial"/>
          <w:sz w:val="20"/>
          <w:szCs w:val="20"/>
          <w:lang w:eastAsia="en-US"/>
        </w:rPr>
        <w:t>této</w:t>
      </w:r>
      <w:proofErr w:type="gramEnd"/>
      <w:r w:rsidR="005D6837">
        <w:rPr>
          <w:rFonts w:eastAsiaTheme="minorHAnsi" w:cs="Arial"/>
          <w:sz w:val="20"/>
          <w:szCs w:val="20"/>
          <w:lang w:eastAsia="en-US"/>
        </w:rPr>
        <w:t xml:space="preserve"> smlouvy, která je její nedílnou součástí.</w:t>
      </w:r>
      <w:r w:rsidRPr="00371FE6">
        <w:rPr>
          <w:rFonts w:eastAsiaTheme="minorHAnsi" w:cs="Arial"/>
          <w:sz w:val="20"/>
          <w:szCs w:val="20"/>
          <w:lang w:eastAsia="en-US"/>
        </w:rPr>
        <w:t xml:space="preserve"> </w:t>
      </w:r>
    </w:p>
    <w:p w:rsidR="00BC5C44" w:rsidRDefault="00BC5C44" w:rsidP="002C4612">
      <w:pPr>
        <w:pStyle w:val="Textdokumentu"/>
        <w:numPr>
          <w:ilvl w:val="0"/>
          <w:numId w:val="12"/>
        </w:numPr>
        <w:spacing w:before="120" w:line="240" w:lineRule="auto"/>
        <w:rPr>
          <w:rFonts w:eastAsiaTheme="minorHAnsi" w:cs="Arial"/>
          <w:sz w:val="20"/>
          <w:szCs w:val="20"/>
          <w:lang w:eastAsia="en-US"/>
        </w:rPr>
      </w:pPr>
      <w:r w:rsidRPr="00244C77">
        <w:rPr>
          <w:rFonts w:eastAsiaTheme="minorHAnsi" w:cs="Arial"/>
          <w:sz w:val="20"/>
          <w:szCs w:val="20"/>
          <w:lang w:eastAsia="en-US"/>
        </w:rPr>
        <w:t xml:space="preserve">Faktura – daňový doklad bude objednateli předložen po </w:t>
      </w:r>
      <w:r w:rsidR="00D61E91" w:rsidRPr="00244C77">
        <w:rPr>
          <w:rFonts w:eastAsiaTheme="minorHAnsi" w:cs="Arial"/>
          <w:sz w:val="20"/>
          <w:szCs w:val="20"/>
          <w:lang w:eastAsia="en-US"/>
        </w:rPr>
        <w:t>poskytnutí služby</w:t>
      </w:r>
      <w:r w:rsidRPr="00244C77">
        <w:rPr>
          <w:rFonts w:eastAsiaTheme="minorHAnsi" w:cs="Arial"/>
          <w:sz w:val="20"/>
          <w:szCs w:val="20"/>
          <w:lang w:eastAsia="en-US"/>
        </w:rPr>
        <w:t xml:space="preserve"> bez zjevných vad a</w:t>
      </w:r>
      <w:r w:rsidR="00351595">
        <w:rPr>
          <w:rFonts w:eastAsiaTheme="minorHAnsi" w:cs="Arial"/>
          <w:sz w:val="20"/>
          <w:szCs w:val="20"/>
          <w:lang w:eastAsia="en-US"/>
        </w:rPr>
        <w:t> </w:t>
      </w:r>
      <w:r w:rsidRPr="00244C77">
        <w:rPr>
          <w:rFonts w:eastAsiaTheme="minorHAnsi" w:cs="Arial"/>
          <w:sz w:val="20"/>
          <w:szCs w:val="20"/>
          <w:lang w:eastAsia="en-US"/>
        </w:rPr>
        <w:t>nedodělků</w:t>
      </w:r>
      <w:r w:rsidR="00914C47">
        <w:rPr>
          <w:rFonts w:eastAsiaTheme="minorHAnsi" w:cs="Arial"/>
          <w:sz w:val="20"/>
          <w:szCs w:val="20"/>
          <w:lang w:eastAsia="en-US"/>
        </w:rPr>
        <w:t xml:space="preserve"> a po předání veškeré dokladové části</w:t>
      </w:r>
      <w:r w:rsidRPr="00244C77">
        <w:rPr>
          <w:rFonts w:eastAsiaTheme="minorHAnsi" w:cs="Arial"/>
          <w:sz w:val="20"/>
          <w:szCs w:val="20"/>
          <w:lang w:eastAsia="en-US"/>
        </w:rPr>
        <w:t>.</w:t>
      </w:r>
    </w:p>
    <w:p w:rsidR="00542A90" w:rsidRDefault="00AE79A8" w:rsidP="002C4612">
      <w:pPr>
        <w:pStyle w:val="Textdokumentu"/>
        <w:numPr>
          <w:ilvl w:val="0"/>
          <w:numId w:val="12"/>
        </w:numPr>
        <w:spacing w:before="120" w:line="240" w:lineRule="auto"/>
        <w:rPr>
          <w:rFonts w:eastAsiaTheme="minorHAnsi" w:cs="Arial"/>
          <w:lang w:eastAsia="en-US"/>
        </w:rPr>
      </w:pPr>
      <w:r>
        <w:rPr>
          <w:rFonts w:eastAsiaTheme="minorHAnsi" w:cs="Arial"/>
          <w:sz w:val="20"/>
          <w:szCs w:val="20"/>
          <w:lang w:eastAsia="en-US"/>
        </w:rPr>
        <w:t>Cenu za</w:t>
      </w:r>
      <w:r w:rsidR="001100EC">
        <w:rPr>
          <w:rFonts w:eastAsiaTheme="minorHAnsi" w:cs="Arial"/>
          <w:sz w:val="20"/>
          <w:szCs w:val="20"/>
          <w:lang w:eastAsia="en-US"/>
        </w:rPr>
        <w:t xml:space="preserve"> servis a</w:t>
      </w:r>
      <w:r>
        <w:rPr>
          <w:rFonts w:eastAsiaTheme="minorHAnsi" w:cs="Arial"/>
          <w:sz w:val="20"/>
          <w:szCs w:val="20"/>
          <w:lang w:eastAsia="en-US"/>
        </w:rPr>
        <w:t xml:space="preserve"> </w:t>
      </w:r>
      <w:r w:rsidR="00272A0E">
        <w:rPr>
          <w:rFonts w:eastAsiaTheme="minorHAnsi" w:cs="Arial"/>
          <w:sz w:val="20"/>
          <w:szCs w:val="20"/>
          <w:lang w:eastAsia="en-US"/>
        </w:rPr>
        <w:t>údržbu</w:t>
      </w:r>
      <w:r>
        <w:rPr>
          <w:rFonts w:eastAsiaTheme="minorHAnsi" w:cs="Arial"/>
          <w:sz w:val="20"/>
          <w:szCs w:val="20"/>
          <w:lang w:eastAsia="en-US"/>
        </w:rPr>
        <w:t xml:space="preserve"> uhradí objednatel poskytovateli na základě řádně doručené faktury – daňového dokladu. Faktura – daňový doklad musí vždy splňovat náležitosti vyplývající z obecně závazných právních předpisů a náležitosti dle zák. č. 235/2004 Sb., o dani z přidané hodnoty, ve znění pozdějších předpisů (dále jen „</w:t>
      </w:r>
      <w:r w:rsidRPr="00A226D3">
        <w:rPr>
          <w:rFonts w:eastAsiaTheme="minorHAnsi" w:cs="Arial"/>
          <w:b/>
          <w:sz w:val="20"/>
          <w:szCs w:val="20"/>
          <w:lang w:eastAsia="en-US"/>
        </w:rPr>
        <w:t>zákon o DPH</w:t>
      </w:r>
      <w:r>
        <w:rPr>
          <w:rFonts w:eastAsiaTheme="minorHAnsi" w:cs="Arial"/>
          <w:sz w:val="20"/>
          <w:szCs w:val="20"/>
          <w:lang w:eastAsia="en-US"/>
        </w:rPr>
        <w:t xml:space="preserve">“). </w:t>
      </w:r>
      <w:r w:rsidR="00D04BF7">
        <w:rPr>
          <w:rFonts w:eastAsiaTheme="minorHAnsi" w:cs="Arial"/>
          <w:sz w:val="20"/>
          <w:szCs w:val="20"/>
          <w:lang w:eastAsia="en-US"/>
        </w:rPr>
        <w:t>Faktura – daňový doklad bude doručen</w:t>
      </w:r>
      <w:r w:rsidR="00D04BF7" w:rsidRPr="00C512FD">
        <w:rPr>
          <w:rFonts w:eastAsiaTheme="minorHAnsi" w:cs="Arial"/>
          <w:sz w:val="20"/>
          <w:szCs w:val="20"/>
          <w:lang w:eastAsia="en-US"/>
        </w:rPr>
        <w:t xml:space="preserve"> prodávajícím</w:t>
      </w:r>
      <w:r w:rsidR="00D04BF7">
        <w:rPr>
          <w:rFonts w:eastAsiaTheme="minorHAnsi" w:cs="Arial"/>
          <w:sz w:val="20"/>
          <w:szCs w:val="20"/>
          <w:lang w:eastAsia="en-US"/>
        </w:rPr>
        <w:t>u</w:t>
      </w:r>
      <w:r w:rsidR="00D04BF7" w:rsidRPr="00C512FD">
        <w:rPr>
          <w:rFonts w:eastAsiaTheme="minorHAnsi" w:cs="Arial"/>
          <w:sz w:val="20"/>
          <w:szCs w:val="20"/>
          <w:lang w:eastAsia="en-US"/>
        </w:rPr>
        <w:t xml:space="preserve"> nejpozději pátý (5.) kalendářní den měsíce, který následuje po měsíci, ve kterém bylo poskytnuto plnění.</w:t>
      </w:r>
      <w:r w:rsidR="00D04BF7">
        <w:rPr>
          <w:rFonts w:eastAsiaTheme="minorHAnsi" w:cs="Arial"/>
          <w:sz w:val="20"/>
          <w:szCs w:val="20"/>
          <w:lang w:eastAsia="en-US"/>
        </w:rPr>
        <w:t xml:space="preserve"> Faktury lze zasílat také elektronicky na adresu </w:t>
      </w:r>
      <w:hyperlink r:id="rId9" w:history="1">
        <w:r w:rsidR="00D04BF7" w:rsidRPr="00A218DC">
          <w:rPr>
            <w:rStyle w:val="Hypertextovodkaz"/>
            <w:rFonts w:eastAsiaTheme="minorHAnsi" w:cs="Arial"/>
            <w:sz w:val="20"/>
            <w:szCs w:val="20"/>
            <w:lang w:eastAsia="en-US"/>
          </w:rPr>
          <w:t>fakturace@mero.cz</w:t>
        </w:r>
      </w:hyperlink>
    </w:p>
    <w:p w:rsidR="001100EC" w:rsidRPr="001100EC" w:rsidRDefault="00AE79A8" w:rsidP="002C4612">
      <w:pPr>
        <w:pStyle w:val="Textdokumentu"/>
        <w:numPr>
          <w:ilvl w:val="0"/>
          <w:numId w:val="12"/>
        </w:numPr>
        <w:spacing w:before="120" w:line="240" w:lineRule="auto"/>
        <w:rPr>
          <w:rFonts w:eastAsiaTheme="minorHAnsi" w:cs="Arial"/>
          <w:sz w:val="20"/>
          <w:szCs w:val="20"/>
          <w:lang w:eastAsia="en-US"/>
        </w:rPr>
      </w:pPr>
      <w:r w:rsidRPr="00AE79A8">
        <w:rPr>
          <w:rFonts w:eastAsiaTheme="minorHAnsi" w:cs="Arial"/>
          <w:sz w:val="20"/>
          <w:szCs w:val="20"/>
          <w:lang w:eastAsia="en-US"/>
        </w:rPr>
        <w:t>Fakturu – daňový doklad doručí poskytovatel na adresu sídla objednatele. Nebude-li poskytovatelem předložená faktura – daňový doklad obsahovat náležitosti a údaje v souladu s</w:t>
      </w:r>
      <w:r w:rsidR="00351595">
        <w:rPr>
          <w:rFonts w:eastAsiaTheme="minorHAnsi" w:cs="Arial"/>
          <w:sz w:val="20"/>
          <w:szCs w:val="20"/>
          <w:lang w:eastAsia="en-US"/>
        </w:rPr>
        <w:t> </w:t>
      </w:r>
      <w:r w:rsidRPr="00AE79A8">
        <w:rPr>
          <w:rFonts w:eastAsiaTheme="minorHAnsi" w:cs="Arial"/>
          <w:sz w:val="20"/>
          <w:szCs w:val="20"/>
          <w:lang w:eastAsia="en-US"/>
        </w:rPr>
        <w:t>touto smlouvou, bude poskytovateli objednatelem vrácena do 10 kalendářních dnů po jejím obdržení jako doklad nesplňující předepsané náležitosti k doplnění či opravě. V tomto případě nemá poskytovatel nárok na zaplacení fakturované částky, úrok z prodlení ani jakoukoliv jinou sankci. Lhůta splatnosti počíná běžet znovu až ode dne doručení jím opravené nebo doplněné faktury – daňového dokladu.</w:t>
      </w:r>
    </w:p>
    <w:p w:rsidR="00BC3EB0" w:rsidRDefault="00530AF1" w:rsidP="002C4612">
      <w:pPr>
        <w:pStyle w:val="Textdokumentu"/>
        <w:numPr>
          <w:ilvl w:val="0"/>
          <w:numId w:val="12"/>
        </w:numPr>
        <w:spacing w:before="120" w:line="240" w:lineRule="auto"/>
        <w:rPr>
          <w:rFonts w:eastAsiaTheme="minorHAnsi" w:cs="Arial"/>
          <w:sz w:val="20"/>
          <w:szCs w:val="20"/>
          <w:lang w:eastAsia="en-US"/>
        </w:rPr>
      </w:pPr>
      <w:r w:rsidRPr="005D6837">
        <w:rPr>
          <w:rFonts w:eastAsiaTheme="minorHAnsi" w:cs="Arial"/>
          <w:sz w:val="20"/>
          <w:szCs w:val="20"/>
          <w:lang w:eastAsia="en-US"/>
        </w:rPr>
        <w:t xml:space="preserve">Splatnost faktury – daňového dokladu činí 30 dnů od doručení </w:t>
      </w:r>
      <w:r w:rsidR="00915294" w:rsidRPr="005D6837">
        <w:rPr>
          <w:rFonts w:eastAsiaTheme="minorHAnsi" w:cs="Arial"/>
          <w:sz w:val="20"/>
          <w:szCs w:val="20"/>
          <w:lang w:eastAsia="en-US"/>
        </w:rPr>
        <w:t>objednate</w:t>
      </w:r>
      <w:r w:rsidR="00915294" w:rsidRPr="00342B00">
        <w:rPr>
          <w:rFonts w:eastAsiaTheme="minorHAnsi" w:cs="Arial"/>
          <w:sz w:val="20"/>
          <w:szCs w:val="20"/>
          <w:lang w:eastAsia="en-US"/>
        </w:rPr>
        <w:t>li</w:t>
      </w:r>
      <w:r w:rsidRPr="00342B00">
        <w:rPr>
          <w:rFonts w:eastAsiaTheme="minorHAnsi" w:cs="Arial"/>
          <w:sz w:val="20"/>
          <w:szCs w:val="20"/>
          <w:lang w:eastAsia="en-US"/>
        </w:rPr>
        <w:t xml:space="preserve">. </w:t>
      </w:r>
    </w:p>
    <w:p w:rsidR="00542A90" w:rsidRDefault="001100EC" w:rsidP="002C4612">
      <w:pPr>
        <w:pStyle w:val="Textdokumentu"/>
        <w:numPr>
          <w:ilvl w:val="0"/>
          <w:numId w:val="12"/>
        </w:numPr>
        <w:spacing w:before="120" w:line="240" w:lineRule="auto"/>
        <w:rPr>
          <w:rFonts w:eastAsiaTheme="minorHAnsi" w:cs="Arial"/>
          <w:sz w:val="20"/>
          <w:szCs w:val="20"/>
          <w:lang w:eastAsia="en-US"/>
        </w:rPr>
      </w:pPr>
      <w:r w:rsidRPr="001100EC">
        <w:rPr>
          <w:rFonts w:eastAsiaTheme="minorHAnsi" w:cs="Arial"/>
          <w:sz w:val="20"/>
          <w:szCs w:val="20"/>
          <w:lang w:eastAsia="en-US"/>
        </w:rPr>
        <w:t xml:space="preserve">K ceně za </w:t>
      </w:r>
      <w:r w:rsidR="00272A0E">
        <w:rPr>
          <w:rFonts w:eastAsiaTheme="minorHAnsi" w:cs="Arial"/>
          <w:sz w:val="20"/>
          <w:szCs w:val="20"/>
          <w:lang w:eastAsia="en-US"/>
        </w:rPr>
        <w:t xml:space="preserve">servis a údržbu </w:t>
      </w:r>
      <w:r w:rsidRPr="001100EC">
        <w:rPr>
          <w:rFonts w:eastAsiaTheme="minorHAnsi" w:cs="Arial"/>
          <w:sz w:val="20"/>
          <w:szCs w:val="20"/>
          <w:lang w:eastAsia="en-US"/>
        </w:rPr>
        <w:t>stanovené podle této smlouvy bude připočtena DPH v souladu s</w:t>
      </w:r>
      <w:r w:rsidR="00351595">
        <w:rPr>
          <w:rFonts w:eastAsiaTheme="minorHAnsi" w:cs="Arial"/>
          <w:sz w:val="20"/>
          <w:szCs w:val="20"/>
          <w:lang w:eastAsia="en-US"/>
        </w:rPr>
        <w:t> </w:t>
      </w:r>
      <w:r w:rsidRPr="001100EC">
        <w:rPr>
          <w:rFonts w:eastAsiaTheme="minorHAnsi" w:cs="Arial"/>
          <w:sz w:val="20"/>
          <w:szCs w:val="20"/>
          <w:lang w:eastAsia="en-US"/>
        </w:rPr>
        <w:t xml:space="preserve">předpisy upravujícími uplatnění DPH v České republice. Pokud bude česká DPH ze strany poskytovatele aplikovatelná, vyúčtuje poskytovatel tuto DPH při fakturaci ceny za </w:t>
      </w:r>
      <w:r w:rsidR="00272A0E">
        <w:rPr>
          <w:rFonts w:eastAsiaTheme="minorHAnsi" w:cs="Arial"/>
          <w:sz w:val="20"/>
          <w:szCs w:val="20"/>
          <w:lang w:eastAsia="en-US"/>
        </w:rPr>
        <w:t>servis a</w:t>
      </w:r>
      <w:r w:rsidR="00351595">
        <w:rPr>
          <w:rFonts w:eastAsiaTheme="minorHAnsi" w:cs="Arial"/>
          <w:sz w:val="20"/>
          <w:szCs w:val="20"/>
          <w:lang w:eastAsia="en-US"/>
        </w:rPr>
        <w:t> </w:t>
      </w:r>
      <w:r w:rsidR="00272A0E">
        <w:rPr>
          <w:rFonts w:eastAsiaTheme="minorHAnsi" w:cs="Arial"/>
          <w:sz w:val="20"/>
          <w:szCs w:val="20"/>
          <w:lang w:eastAsia="en-US"/>
        </w:rPr>
        <w:t xml:space="preserve">údržbu </w:t>
      </w:r>
      <w:r w:rsidRPr="001100EC">
        <w:rPr>
          <w:rFonts w:eastAsiaTheme="minorHAnsi" w:cs="Arial"/>
          <w:sz w:val="20"/>
          <w:szCs w:val="20"/>
          <w:lang w:eastAsia="en-US"/>
        </w:rPr>
        <w:t>a</w:t>
      </w:r>
      <w:r w:rsidR="00F07ED5">
        <w:rPr>
          <w:rFonts w:eastAsiaTheme="minorHAnsi" w:cs="Arial"/>
          <w:sz w:val="20"/>
          <w:szCs w:val="20"/>
          <w:lang w:eastAsia="en-US"/>
        </w:rPr>
        <w:t> </w:t>
      </w:r>
      <w:r w:rsidRPr="001100EC">
        <w:rPr>
          <w:rFonts w:eastAsiaTheme="minorHAnsi" w:cs="Arial"/>
          <w:sz w:val="20"/>
          <w:szCs w:val="20"/>
          <w:lang w:eastAsia="en-US"/>
        </w:rPr>
        <w:t xml:space="preserve">zahrne ji do této faktury. DPH vyúčtovaná v souladu s tímto ustanovením smlouvy se stane součástí ceny za </w:t>
      </w:r>
      <w:r w:rsidR="00272A0E">
        <w:rPr>
          <w:rFonts w:eastAsiaTheme="minorHAnsi" w:cs="Arial"/>
          <w:sz w:val="20"/>
          <w:szCs w:val="20"/>
          <w:lang w:eastAsia="en-US"/>
        </w:rPr>
        <w:t>servis a údržbu</w:t>
      </w:r>
      <w:r w:rsidRPr="001100EC">
        <w:rPr>
          <w:rFonts w:eastAsiaTheme="minorHAnsi" w:cs="Arial"/>
          <w:sz w:val="20"/>
          <w:szCs w:val="20"/>
          <w:lang w:eastAsia="en-US"/>
        </w:rPr>
        <w:t>. Pokud česká DPH nebude v souladu s předpisy upravujícími uplatnění DPH v České republice ze strany poskytovatele aplikovatelná, k ceně za</w:t>
      </w:r>
      <w:r w:rsidR="00351595">
        <w:rPr>
          <w:rFonts w:eastAsiaTheme="minorHAnsi" w:cs="Arial"/>
          <w:sz w:val="20"/>
          <w:szCs w:val="20"/>
          <w:lang w:eastAsia="en-US"/>
        </w:rPr>
        <w:t> </w:t>
      </w:r>
      <w:r w:rsidR="00272A0E">
        <w:rPr>
          <w:rFonts w:eastAsiaTheme="minorHAnsi" w:cs="Arial"/>
          <w:sz w:val="20"/>
          <w:szCs w:val="20"/>
          <w:lang w:eastAsia="en-US"/>
        </w:rPr>
        <w:t xml:space="preserve">servis a údržbu </w:t>
      </w:r>
      <w:r w:rsidRPr="001100EC">
        <w:rPr>
          <w:rFonts w:eastAsiaTheme="minorHAnsi" w:cs="Arial"/>
          <w:sz w:val="20"/>
          <w:szCs w:val="20"/>
          <w:lang w:eastAsia="en-US"/>
        </w:rPr>
        <w:t>stanovené podle této smlouvy nebude připočtena žádná DPH.</w:t>
      </w:r>
    </w:p>
    <w:p w:rsidR="00542A90" w:rsidRDefault="001100EC" w:rsidP="002C4612">
      <w:pPr>
        <w:pStyle w:val="Textdokumentu"/>
        <w:numPr>
          <w:ilvl w:val="0"/>
          <w:numId w:val="12"/>
        </w:numPr>
        <w:spacing w:before="120" w:line="240" w:lineRule="auto"/>
        <w:rPr>
          <w:rFonts w:eastAsiaTheme="minorHAnsi" w:cs="Arial"/>
          <w:sz w:val="20"/>
          <w:szCs w:val="20"/>
          <w:lang w:eastAsia="en-US"/>
        </w:rPr>
      </w:pPr>
      <w:r w:rsidRPr="001100EC">
        <w:rPr>
          <w:rFonts w:eastAsiaTheme="minorHAnsi" w:cs="Arial"/>
          <w:sz w:val="20"/>
          <w:szCs w:val="20"/>
          <w:lang w:eastAsia="en-US"/>
        </w:rPr>
        <w:t xml:space="preserve">Pro účely správného uplatnění DPH poskytovatel prohlašuje, že k datu podpisu této </w:t>
      </w:r>
      <w:r w:rsidR="000923E4">
        <w:rPr>
          <w:rFonts w:eastAsiaTheme="minorHAnsi" w:cs="Arial"/>
          <w:sz w:val="20"/>
          <w:szCs w:val="20"/>
          <w:lang w:eastAsia="en-US"/>
        </w:rPr>
        <w:t>smlouvy</w:t>
      </w:r>
      <w:r w:rsidRPr="001100EC">
        <w:rPr>
          <w:rFonts w:eastAsiaTheme="minorHAnsi" w:cs="Arial"/>
          <w:sz w:val="20"/>
          <w:szCs w:val="20"/>
          <w:lang w:eastAsia="en-US"/>
        </w:rPr>
        <w:t xml:space="preserve"> je registrovaným plátcem DPH v České republice. Poskytovatel se zavazuje objednateli písemně oznámit skutečnost, že jeho registrace k DPH v České republice byla zrušena, a to do 15 dnů ode dne, kdy tato skutečnost nastala.</w:t>
      </w:r>
    </w:p>
    <w:p w:rsidR="00542A90" w:rsidRDefault="001100EC" w:rsidP="002C4612">
      <w:pPr>
        <w:pStyle w:val="Textdokumentu"/>
        <w:numPr>
          <w:ilvl w:val="0"/>
          <w:numId w:val="12"/>
        </w:numPr>
        <w:spacing w:before="120" w:line="240" w:lineRule="auto"/>
        <w:rPr>
          <w:rFonts w:eastAsiaTheme="minorHAnsi" w:cs="Arial"/>
          <w:sz w:val="20"/>
          <w:szCs w:val="20"/>
          <w:lang w:eastAsia="en-US"/>
        </w:rPr>
      </w:pPr>
      <w:r w:rsidRPr="001100EC">
        <w:rPr>
          <w:rFonts w:eastAsiaTheme="minorHAnsi" w:cs="Arial"/>
          <w:sz w:val="20"/>
          <w:szCs w:val="20"/>
          <w:lang w:eastAsia="en-US"/>
        </w:rPr>
        <w:t xml:space="preserve">Pro účely správného uplatnění DPH poskytovatel prohlašuje, že k datu podpisu této </w:t>
      </w:r>
      <w:r w:rsidR="000923E4">
        <w:rPr>
          <w:rFonts w:eastAsiaTheme="minorHAnsi" w:cs="Arial"/>
          <w:sz w:val="20"/>
          <w:szCs w:val="20"/>
          <w:lang w:eastAsia="en-US"/>
        </w:rPr>
        <w:t>smlouvy</w:t>
      </w:r>
      <w:r w:rsidRPr="001100EC">
        <w:rPr>
          <w:rFonts w:eastAsiaTheme="minorHAnsi" w:cs="Arial"/>
          <w:sz w:val="20"/>
          <w:szCs w:val="20"/>
          <w:lang w:eastAsia="en-US"/>
        </w:rPr>
        <w:t xml:space="preserve"> je v</w:t>
      </w:r>
      <w:r w:rsidR="00F07ED5">
        <w:rPr>
          <w:rFonts w:eastAsiaTheme="minorHAnsi" w:cs="Arial"/>
          <w:sz w:val="20"/>
          <w:szCs w:val="20"/>
          <w:lang w:eastAsia="en-US"/>
        </w:rPr>
        <w:t> </w:t>
      </w:r>
      <w:r w:rsidRPr="001100EC">
        <w:rPr>
          <w:rFonts w:eastAsiaTheme="minorHAnsi" w:cs="Arial"/>
          <w:sz w:val="20"/>
          <w:szCs w:val="20"/>
          <w:lang w:eastAsia="en-US"/>
        </w:rPr>
        <w:t>souladu s předpisy upravujícími uplatnění DPH v České republice usazen v České republice. Poskytovatel se zavazuje objednateli písemně oznámit skutečnost, že v souladu s předpisy upravujícími uplatnění DPH v České republice přestal být považován za osobu usazenou v</w:t>
      </w:r>
      <w:r w:rsidR="00351595">
        <w:rPr>
          <w:rFonts w:eastAsiaTheme="minorHAnsi" w:cs="Arial"/>
          <w:sz w:val="20"/>
          <w:szCs w:val="20"/>
          <w:lang w:eastAsia="en-US"/>
        </w:rPr>
        <w:t> </w:t>
      </w:r>
      <w:r w:rsidRPr="001100EC">
        <w:rPr>
          <w:rFonts w:eastAsiaTheme="minorHAnsi" w:cs="Arial"/>
          <w:sz w:val="20"/>
          <w:szCs w:val="20"/>
          <w:lang w:eastAsia="en-US"/>
        </w:rPr>
        <w:t xml:space="preserve">České republice, a to nejpozději do 15 dnů ode dne, kdy tato skutečnost nastala. </w:t>
      </w:r>
    </w:p>
    <w:p w:rsidR="00542A90" w:rsidRDefault="001100EC" w:rsidP="002C4612">
      <w:pPr>
        <w:pStyle w:val="Textdokumentu"/>
        <w:numPr>
          <w:ilvl w:val="0"/>
          <w:numId w:val="12"/>
        </w:numPr>
        <w:spacing w:before="120" w:line="240" w:lineRule="auto"/>
        <w:rPr>
          <w:rFonts w:eastAsiaTheme="minorHAnsi" w:cs="Arial"/>
          <w:sz w:val="20"/>
          <w:szCs w:val="20"/>
          <w:lang w:eastAsia="en-US"/>
        </w:rPr>
      </w:pPr>
      <w:r w:rsidRPr="001100EC">
        <w:rPr>
          <w:rFonts w:eastAsiaTheme="minorHAnsi" w:cs="Arial"/>
          <w:sz w:val="20"/>
          <w:szCs w:val="20"/>
          <w:lang w:eastAsia="en-US"/>
        </w:rPr>
        <w:lastRenderedPageBreak/>
        <w:t>Poskytovatel se zavazuje vrátit bez zbytečného odkladu veškerou neoprávněně vyúčtovanou DPH, kterou objednatel poskytovateli uhradil. Dále se poskytovatel zavazuje uhradit objednateli škodu, která by objednateli v důsledku nesprávně vyúčtované DPH poskytovatelem vznikla.</w:t>
      </w:r>
    </w:p>
    <w:p w:rsidR="00542A90" w:rsidRDefault="001100EC" w:rsidP="002C4612">
      <w:pPr>
        <w:pStyle w:val="Textdokumentu"/>
        <w:numPr>
          <w:ilvl w:val="0"/>
          <w:numId w:val="12"/>
        </w:numPr>
        <w:spacing w:before="120" w:line="240" w:lineRule="auto"/>
        <w:rPr>
          <w:rFonts w:eastAsiaTheme="minorHAnsi" w:cs="Arial"/>
          <w:sz w:val="20"/>
          <w:szCs w:val="20"/>
          <w:lang w:eastAsia="en-US"/>
        </w:rPr>
      </w:pPr>
      <w:r w:rsidRPr="001100EC">
        <w:rPr>
          <w:rFonts w:eastAsiaTheme="minorHAnsi" w:cs="Arial"/>
          <w:sz w:val="20"/>
          <w:szCs w:val="20"/>
          <w:lang w:eastAsia="en-US"/>
        </w:rPr>
        <w:t xml:space="preserve">Objednatel není povinen hradit jakékoliv finanční částky podle této </w:t>
      </w:r>
      <w:r w:rsidR="000923E4">
        <w:rPr>
          <w:rFonts w:eastAsiaTheme="minorHAnsi" w:cs="Arial"/>
          <w:sz w:val="20"/>
          <w:szCs w:val="20"/>
          <w:lang w:eastAsia="en-US"/>
        </w:rPr>
        <w:t>smlouvy</w:t>
      </w:r>
      <w:r w:rsidRPr="001100EC">
        <w:rPr>
          <w:rFonts w:eastAsiaTheme="minorHAnsi" w:cs="Arial"/>
          <w:sz w:val="20"/>
          <w:szCs w:val="20"/>
          <w:lang w:eastAsia="en-US"/>
        </w:rPr>
        <w:t xml:space="preserve"> na jiný bankovní účet, než je ten, který je zřízen bankou ve prospěch poskytovatele, a současně, který je správcem daně zveřejněn způsobem umožňujícím dálkový přístup, a současně, který není veden poskytovatelem platebních služeb mimo Českou republiku. </w:t>
      </w:r>
    </w:p>
    <w:p w:rsidR="00542A90" w:rsidRDefault="001100EC" w:rsidP="002C4612">
      <w:pPr>
        <w:pStyle w:val="Textdokumentu"/>
        <w:numPr>
          <w:ilvl w:val="0"/>
          <w:numId w:val="12"/>
        </w:numPr>
        <w:spacing w:before="120" w:line="240" w:lineRule="auto"/>
        <w:rPr>
          <w:rFonts w:eastAsiaTheme="minorHAnsi" w:cs="Arial"/>
          <w:sz w:val="20"/>
          <w:szCs w:val="20"/>
          <w:lang w:eastAsia="en-US"/>
        </w:rPr>
      </w:pPr>
      <w:r w:rsidRPr="001100EC">
        <w:rPr>
          <w:rFonts w:eastAsiaTheme="minorHAnsi" w:cs="Arial"/>
          <w:sz w:val="20"/>
          <w:szCs w:val="20"/>
          <w:lang w:eastAsia="en-US"/>
        </w:rPr>
        <w:t xml:space="preserve">V případě, že se poskytovatel stane nespolehlivým plátcem ve smyslu zákona o DPH, ve znění pozdějších předpisů, popř. obecně závazného právního předpisu nahrazujícího zákon o DPH, není objednatel povinen hradit poskytovateli jakékoliv finanční částky podle této </w:t>
      </w:r>
      <w:r w:rsidR="000923E4">
        <w:rPr>
          <w:rFonts w:eastAsiaTheme="minorHAnsi" w:cs="Arial"/>
          <w:sz w:val="20"/>
          <w:szCs w:val="20"/>
          <w:lang w:eastAsia="en-US"/>
        </w:rPr>
        <w:t>smlouvy</w:t>
      </w:r>
      <w:r w:rsidRPr="001100EC">
        <w:rPr>
          <w:rFonts w:eastAsiaTheme="minorHAnsi" w:cs="Arial"/>
          <w:sz w:val="20"/>
          <w:szCs w:val="20"/>
          <w:lang w:eastAsia="en-US"/>
        </w:rPr>
        <w:t>, a to do dne včetně toho dne, kdy poskytovatel bude oficiálně správcem daně označen, že není nespolehlivým plátcem.</w:t>
      </w:r>
    </w:p>
    <w:p w:rsidR="000E6B8D" w:rsidRPr="00342B00" w:rsidRDefault="000E6B8D" w:rsidP="00D26D63">
      <w:pPr>
        <w:pStyle w:val="Textdokumentu"/>
        <w:spacing w:after="0" w:line="276" w:lineRule="auto"/>
        <w:ind w:left="567"/>
        <w:rPr>
          <w:rFonts w:eastAsiaTheme="minorHAnsi" w:cs="Arial"/>
          <w:sz w:val="20"/>
          <w:szCs w:val="20"/>
          <w:lang w:eastAsia="en-US"/>
        </w:rPr>
      </w:pPr>
    </w:p>
    <w:p w:rsidR="00C23580" w:rsidRPr="00342B00" w:rsidRDefault="00C23580" w:rsidP="00351595">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V</w:t>
      </w:r>
    </w:p>
    <w:p w:rsidR="00C23580" w:rsidRDefault="00C23580" w:rsidP="00C23580">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Reakční časy</w:t>
      </w:r>
      <w:r w:rsidR="00E915E9">
        <w:rPr>
          <w:rFonts w:eastAsiaTheme="minorHAnsi" w:cs="Arial"/>
          <w:b/>
          <w:sz w:val="20"/>
          <w:szCs w:val="20"/>
          <w:lang w:eastAsia="en-US"/>
        </w:rPr>
        <w:t xml:space="preserve"> </w:t>
      </w:r>
      <w:r w:rsidR="00524777">
        <w:rPr>
          <w:rFonts w:eastAsiaTheme="minorHAnsi" w:cs="Arial"/>
          <w:b/>
          <w:sz w:val="20"/>
          <w:szCs w:val="20"/>
          <w:lang w:eastAsia="en-US"/>
        </w:rPr>
        <w:t>a způsob objednání servisu a údržby</w:t>
      </w:r>
    </w:p>
    <w:p w:rsidR="006C6000" w:rsidRPr="006C6000" w:rsidRDefault="006C6000" w:rsidP="002C4612">
      <w:pPr>
        <w:pStyle w:val="Odstavecseseznamem"/>
        <w:numPr>
          <w:ilvl w:val="0"/>
          <w:numId w:val="7"/>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C23580" w:rsidRDefault="00E915E9" w:rsidP="002C4612">
      <w:pPr>
        <w:pStyle w:val="Textdokumentu"/>
        <w:numPr>
          <w:ilvl w:val="0"/>
          <w:numId w:val="13"/>
        </w:numPr>
        <w:spacing w:before="120" w:line="240" w:lineRule="auto"/>
        <w:rPr>
          <w:rFonts w:eastAsiaTheme="minorHAnsi" w:cs="Arial"/>
          <w:sz w:val="20"/>
          <w:szCs w:val="20"/>
          <w:lang w:eastAsia="en-US"/>
        </w:rPr>
      </w:pPr>
      <w:r>
        <w:rPr>
          <w:rFonts w:eastAsiaTheme="minorHAnsi" w:cs="Arial"/>
          <w:sz w:val="20"/>
          <w:szCs w:val="20"/>
          <w:lang w:eastAsia="en-US"/>
        </w:rPr>
        <w:t>Poskytovatel se zavazuje dodržovat reakční časy servisních a údržbářských zásahů dle následujícího:</w:t>
      </w:r>
    </w:p>
    <w:p w:rsidR="00E915E9" w:rsidRDefault="00E915E9" w:rsidP="00520866">
      <w:pPr>
        <w:pStyle w:val="Textdokumentu"/>
        <w:numPr>
          <w:ilvl w:val="0"/>
          <w:numId w:val="14"/>
        </w:numPr>
        <w:spacing w:before="120" w:line="240" w:lineRule="auto"/>
        <w:ind w:left="851" w:hanging="284"/>
        <w:rPr>
          <w:rFonts w:eastAsiaTheme="minorHAnsi" w:cs="Arial"/>
          <w:sz w:val="20"/>
          <w:szCs w:val="20"/>
          <w:lang w:eastAsia="en-US"/>
        </w:rPr>
      </w:pPr>
      <w:r>
        <w:rPr>
          <w:rFonts w:eastAsiaTheme="minorHAnsi" w:cs="Arial"/>
          <w:sz w:val="20"/>
          <w:szCs w:val="20"/>
          <w:lang w:eastAsia="en-US"/>
        </w:rPr>
        <w:t xml:space="preserve">Do </w:t>
      </w:r>
      <w:r w:rsidR="002F1982">
        <w:rPr>
          <w:rFonts w:eastAsiaTheme="minorHAnsi" w:cs="Arial"/>
          <w:sz w:val="20"/>
          <w:szCs w:val="20"/>
          <w:lang w:eastAsia="en-US"/>
        </w:rPr>
        <w:t>3 hodin</w:t>
      </w:r>
      <w:r>
        <w:rPr>
          <w:rFonts w:eastAsiaTheme="minorHAnsi" w:cs="Arial"/>
          <w:sz w:val="20"/>
          <w:szCs w:val="20"/>
          <w:lang w:eastAsia="en-US"/>
        </w:rPr>
        <w:t xml:space="preserve"> od nahlášení </w:t>
      </w:r>
      <w:r w:rsidR="006A72E4">
        <w:rPr>
          <w:rFonts w:eastAsiaTheme="minorHAnsi" w:cs="Arial"/>
          <w:sz w:val="20"/>
          <w:szCs w:val="20"/>
          <w:lang w:eastAsia="en-US"/>
        </w:rPr>
        <w:t xml:space="preserve">urgentní kritické </w:t>
      </w:r>
      <w:r>
        <w:rPr>
          <w:rFonts w:eastAsiaTheme="minorHAnsi" w:cs="Arial"/>
          <w:sz w:val="20"/>
          <w:szCs w:val="20"/>
          <w:lang w:eastAsia="en-US"/>
        </w:rPr>
        <w:t>poruchy</w:t>
      </w:r>
      <w:r w:rsidR="009556B8">
        <w:rPr>
          <w:rFonts w:eastAsiaTheme="minorHAnsi" w:cs="Arial"/>
          <w:sz w:val="20"/>
          <w:szCs w:val="20"/>
          <w:lang w:eastAsia="en-US"/>
        </w:rPr>
        <w:t xml:space="preserve"> </w:t>
      </w:r>
      <w:r w:rsidR="006A72E4" w:rsidRPr="00FC4426">
        <w:rPr>
          <w:rFonts w:eastAsiaTheme="minorHAnsi" w:cs="Arial"/>
          <w:sz w:val="20"/>
          <w:szCs w:val="20"/>
          <w:lang w:eastAsia="en-US"/>
        </w:rPr>
        <w:t>mající bezprostřední vliv na bezpečnost a</w:t>
      </w:r>
      <w:r w:rsidR="00207DF3">
        <w:rPr>
          <w:rFonts w:eastAsiaTheme="minorHAnsi" w:cs="Arial"/>
          <w:sz w:val="20"/>
          <w:szCs w:val="20"/>
          <w:lang w:eastAsia="en-US"/>
        </w:rPr>
        <w:t> </w:t>
      </w:r>
      <w:r w:rsidR="006A72E4" w:rsidRPr="00FC4426">
        <w:rPr>
          <w:rFonts w:eastAsiaTheme="minorHAnsi" w:cs="Arial"/>
          <w:sz w:val="20"/>
          <w:szCs w:val="20"/>
          <w:lang w:eastAsia="en-US"/>
        </w:rPr>
        <w:t>provozuschopnost klíčových zařízení</w:t>
      </w:r>
      <w:r w:rsidR="006A72E4" w:rsidDel="00BD3F20">
        <w:rPr>
          <w:rFonts w:eastAsiaTheme="minorHAnsi" w:cs="Arial"/>
          <w:sz w:val="20"/>
          <w:szCs w:val="20"/>
          <w:lang w:eastAsia="en-US"/>
        </w:rPr>
        <w:t xml:space="preserve"> </w:t>
      </w:r>
      <w:r w:rsidR="006A72E4">
        <w:rPr>
          <w:rFonts w:eastAsiaTheme="minorHAnsi" w:cs="Arial"/>
          <w:sz w:val="20"/>
          <w:szCs w:val="20"/>
          <w:lang w:eastAsia="en-US"/>
        </w:rPr>
        <w:t>a/n</w:t>
      </w:r>
      <w:r w:rsidR="00BD3F20">
        <w:rPr>
          <w:rFonts w:eastAsiaTheme="minorHAnsi" w:cs="Arial"/>
          <w:sz w:val="20"/>
          <w:szCs w:val="20"/>
          <w:lang w:eastAsia="en-US"/>
        </w:rPr>
        <w:t>ebo</w:t>
      </w:r>
      <w:r w:rsidR="009556B8">
        <w:rPr>
          <w:rFonts w:eastAsiaTheme="minorHAnsi" w:cs="Arial"/>
          <w:sz w:val="20"/>
          <w:szCs w:val="20"/>
          <w:lang w:eastAsia="en-US"/>
        </w:rPr>
        <w:t xml:space="preserve"> </w:t>
      </w:r>
      <w:r w:rsidR="00BD3F20">
        <w:rPr>
          <w:rFonts w:eastAsiaTheme="minorHAnsi" w:cs="Arial"/>
          <w:sz w:val="20"/>
          <w:szCs w:val="20"/>
          <w:lang w:eastAsia="en-US"/>
        </w:rPr>
        <w:t>požadavku na</w:t>
      </w:r>
      <w:r w:rsidR="00551318">
        <w:rPr>
          <w:rFonts w:eastAsiaTheme="minorHAnsi" w:cs="Arial"/>
          <w:sz w:val="20"/>
          <w:szCs w:val="20"/>
          <w:lang w:eastAsia="en-US"/>
        </w:rPr>
        <w:t xml:space="preserve"> </w:t>
      </w:r>
      <w:r w:rsidR="009556B8">
        <w:rPr>
          <w:rFonts w:eastAsiaTheme="minorHAnsi" w:cs="Arial"/>
          <w:sz w:val="20"/>
          <w:szCs w:val="20"/>
          <w:lang w:eastAsia="en-US"/>
        </w:rPr>
        <w:t>nutn</w:t>
      </w:r>
      <w:r w:rsidR="00BD3F20">
        <w:rPr>
          <w:rFonts w:eastAsiaTheme="minorHAnsi" w:cs="Arial"/>
          <w:sz w:val="20"/>
          <w:szCs w:val="20"/>
          <w:lang w:eastAsia="en-US"/>
        </w:rPr>
        <w:t>ý</w:t>
      </w:r>
      <w:r w:rsidR="009556B8">
        <w:rPr>
          <w:rFonts w:eastAsiaTheme="minorHAnsi" w:cs="Arial"/>
          <w:sz w:val="20"/>
          <w:szCs w:val="20"/>
          <w:lang w:eastAsia="en-US"/>
        </w:rPr>
        <w:t xml:space="preserve"> urgentní servisní zásah</w:t>
      </w:r>
      <w:r w:rsidR="00551318">
        <w:rPr>
          <w:rFonts w:eastAsiaTheme="minorHAnsi" w:cs="Arial"/>
          <w:sz w:val="20"/>
          <w:szCs w:val="20"/>
          <w:lang w:eastAsia="en-US"/>
        </w:rPr>
        <w:t xml:space="preserve"> objednatelem</w:t>
      </w:r>
      <w:r>
        <w:rPr>
          <w:rFonts w:eastAsiaTheme="minorHAnsi" w:cs="Arial"/>
          <w:sz w:val="20"/>
          <w:szCs w:val="20"/>
          <w:lang w:eastAsia="en-US"/>
        </w:rPr>
        <w:t xml:space="preserve"> se servisní technik dálkově připojí </w:t>
      </w:r>
      <w:r w:rsidR="00732A1F">
        <w:rPr>
          <w:rFonts w:eastAsiaTheme="minorHAnsi" w:cs="Arial"/>
          <w:sz w:val="20"/>
          <w:szCs w:val="20"/>
          <w:lang w:eastAsia="en-US"/>
        </w:rPr>
        <w:t>vzdáleným datovým přístupem (pokud je to technickými prostředky možné), provede identifikaci poruchy a</w:t>
      </w:r>
      <w:r w:rsidR="002811FD">
        <w:rPr>
          <w:rFonts w:eastAsiaTheme="minorHAnsi" w:cs="Arial"/>
          <w:sz w:val="20"/>
          <w:szCs w:val="20"/>
          <w:lang w:eastAsia="en-US"/>
        </w:rPr>
        <w:t> </w:t>
      </w:r>
      <w:r w:rsidR="00732A1F">
        <w:rPr>
          <w:rFonts w:eastAsiaTheme="minorHAnsi" w:cs="Arial"/>
          <w:sz w:val="20"/>
          <w:szCs w:val="20"/>
          <w:lang w:eastAsia="en-US"/>
        </w:rPr>
        <w:t xml:space="preserve">případně </w:t>
      </w:r>
      <w:r w:rsidR="0090469E">
        <w:rPr>
          <w:rFonts w:eastAsiaTheme="minorHAnsi" w:cs="Arial"/>
          <w:sz w:val="20"/>
          <w:szCs w:val="20"/>
          <w:lang w:eastAsia="en-US"/>
        </w:rPr>
        <w:t xml:space="preserve">ji </w:t>
      </w:r>
      <w:r w:rsidR="00732A1F">
        <w:rPr>
          <w:rFonts w:eastAsiaTheme="minorHAnsi" w:cs="Arial"/>
          <w:sz w:val="20"/>
          <w:szCs w:val="20"/>
          <w:lang w:eastAsia="en-US"/>
        </w:rPr>
        <w:t xml:space="preserve">dálkově odstraní. Pokud není možné poruchu dálkově identifikovat nebo opravit, musí </w:t>
      </w:r>
      <w:r w:rsidR="0090469E">
        <w:rPr>
          <w:rFonts w:eastAsiaTheme="minorHAnsi" w:cs="Arial"/>
          <w:sz w:val="20"/>
          <w:szCs w:val="20"/>
          <w:lang w:eastAsia="en-US"/>
        </w:rPr>
        <w:t xml:space="preserve">se servisní technik </w:t>
      </w:r>
      <w:r w:rsidR="00732A1F">
        <w:rPr>
          <w:rFonts w:eastAsiaTheme="minorHAnsi" w:cs="Arial"/>
          <w:sz w:val="20"/>
          <w:szCs w:val="20"/>
          <w:lang w:eastAsia="en-US"/>
        </w:rPr>
        <w:t>neprodleně dostavit na místo poruchy</w:t>
      </w:r>
      <w:r w:rsidR="0090469E">
        <w:rPr>
          <w:rFonts w:eastAsiaTheme="minorHAnsi" w:cs="Arial"/>
          <w:sz w:val="20"/>
          <w:szCs w:val="20"/>
          <w:lang w:eastAsia="en-US"/>
        </w:rPr>
        <w:t xml:space="preserve"> a to</w:t>
      </w:r>
      <w:r w:rsidR="005E12C0">
        <w:rPr>
          <w:rFonts w:eastAsiaTheme="minorHAnsi" w:cs="Arial"/>
          <w:sz w:val="20"/>
          <w:szCs w:val="20"/>
          <w:lang w:eastAsia="en-US"/>
        </w:rPr>
        <w:t xml:space="preserve"> </w:t>
      </w:r>
      <w:r w:rsidR="005E12C0" w:rsidRPr="00A226D3">
        <w:rPr>
          <w:rFonts w:eastAsiaTheme="minorHAnsi" w:cs="Arial"/>
          <w:sz w:val="20"/>
          <w:szCs w:val="20"/>
          <w:lang w:eastAsia="en-US"/>
        </w:rPr>
        <w:t>nejpozději do 24 hod. od</w:t>
      </w:r>
      <w:r w:rsidR="005E12C0">
        <w:rPr>
          <w:rFonts w:eastAsiaTheme="minorHAnsi" w:cs="Arial"/>
          <w:sz w:val="20"/>
          <w:szCs w:val="20"/>
          <w:lang w:eastAsia="en-US"/>
        </w:rPr>
        <w:t xml:space="preserve"> nahlášení poruchy na</w:t>
      </w:r>
      <w:r w:rsidR="008820DA">
        <w:rPr>
          <w:rFonts w:eastAsiaTheme="minorHAnsi" w:cs="Arial"/>
          <w:sz w:val="20"/>
          <w:szCs w:val="20"/>
          <w:lang w:eastAsia="en-US"/>
        </w:rPr>
        <w:t> </w:t>
      </w:r>
      <w:r w:rsidR="00A23125">
        <w:rPr>
          <w:rFonts w:eastAsiaTheme="minorHAnsi" w:cs="Arial"/>
          <w:sz w:val="20"/>
          <w:szCs w:val="20"/>
          <w:lang w:eastAsia="en-US"/>
        </w:rPr>
        <w:t>x</w:t>
      </w:r>
      <w:r w:rsidR="008820DA">
        <w:rPr>
          <w:rFonts w:eastAsiaTheme="minorHAnsi" w:cs="Arial"/>
          <w:sz w:val="20"/>
          <w:szCs w:val="20"/>
          <w:lang w:eastAsia="en-US"/>
        </w:rPr>
        <w:t xml:space="preserve">, </w:t>
      </w:r>
      <w:r w:rsidR="00A23125">
        <w:rPr>
          <w:rFonts w:eastAsiaTheme="minorHAnsi" w:cs="Arial"/>
          <w:sz w:val="20"/>
          <w:szCs w:val="20"/>
          <w:lang w:eastAsia="en-US"/>
        </w:rPr>
        <w:t>x</w:t>
      </w:r>
      <w:r w:rsidR="008820DA">
        <w:rPr>
          <w:rFonts w:eastAsiaTheme="minorHAnsi" w:cs="Arial"/>
          <w:sz w:val="20"/>
          <w:szCs w:val="20"/>
          <w:lang w:eastAsia="en-US"/>
        </w:rPr>
        <w:t xml:space="preserve">, </w:t>
      </w:r>
      <w:r w:rsidR="00A23125">
        <w:rPr>
          <w:rFonts w:eastAsiaTheme="minorHAnsi" w:cs="Arial"/>
          <w:sz w:val="20"/>
          <w:szCs w:val="20"/>
          <w:lang w:eastAsia="en-US"/>
        </w:rPr>
        <w:t>x</w:t>
      </w:r>
      <w:r w:rsidR="008820DA">
        <w:rPr>
          <w:rFonts w:eastAsiaTheme="minorHAnsi" w:cs="Arial"/>
          <w:sz w:val="20"/>
          <w:szCs w:val="20"/>
          <w:lang w:eastAsia="en-US"/>
        </w:rPr>
        <w:t xml:space="preserve">. </w:t>
      </w:r>
      <w:r w:rsidR="005E12C0">
        <w:rPr>
          <w:rFonts w:eastAsiaTheme="minorHAnsi" w:cs="Arial"/>
          <w:sz w:val="20"/>
          <w:szCs w:val="20"/>
          <w:lang w:eastAsia="en-US"/>
        </w:rPr>
        <w:t>Poskytovatel odpovídá za to, že na uvedených telefonických kontaktech budou kdykoliv dostupní technici poskytovatele. Objednatel je oprávněn namátkově prověřovat dostupnost techniků poskytovatele na uvedených kontaktních telefonních číslech.</w:t>
      </w:r>
    </w:p>
    <w:p w:rsidR="00E50197" w:rsidRDefault="00E50197" w:rsidP="00520866">
      <w:pPr>
        <w:pStyle w:val="Textdokumentu"/>
        <w:numPr>
          <w:ilvl w:val="0"/>
          <w:numId w:val="14"/>
        </w:numPr>
        <w:spacing w:before="120" w:line="240" w:lineRule="auto"/>
        <w:ind w:left="851" w:hanging="284"/>
        <w:rPr>
          <w:rFonts w:eastAsiaTheme="minorHAnsi" w:cs="Arial"/>
          <w:sz w:val="20"/>
          <w:szCs w:val="20"/>
          <w:lang w:eastAsia="en-US"/>
        </w:rPr>
      </w:pPr>
      <w:r w:rsidRPr="00A226D3">
        <w:rPr>
          <w:rFonts w:eastAsiaTheme="minorHAnsi" w:cs="Arial"/>
          <w:sz w:val="20"/>
          <w:szCs w:val="20"/>
          <w:lang w:eastAsia="en-US"/>
        </w:rPr>
        <w:t xml:space="preserve">Do </w:t>
      </w:r>
      <w:proofErr w:type="gramStart"/>
      <w:r w:rsidR="009265C6" w:rsidRPr="00A226D3">
        <w:rPr>
          <w:rFonts w:eastAsiaTheme="minorHAnsi" w:cs="Arial"/>
          <w:sz w:val="20"/>
          <w:szCs w:val="20"/>
          <w:lang w:eastAsia="en-US"/>
        </w:rPr>
        <w:t>14</w:t>
      </w:r>
      <w:r w:rsidR="002811FD" w:rsidRPr="00A226D3">
        <w:rPr>
          <w:rFonts w:eastAsiaTheme="minorHAnsi" w:cs="Arial"/>
          <w:sz w:val="20"/>
          <w:szCs w:val="20"/>
          <w:lang w:eastAsia="en-US"/>
        </w:rPr>
        <w:t>ti</w:t>
      </w:r>
      <w:proofErr w:type="gramEnd"/>
      <w:r w:rsidR="009265C6" w:rsidRPr="00A226D3">
        <w:rPr>
          <w:rFonts w:eastAsiaTheme="minorHAnsi" w:cs="Arial"/>
          <w:sz w:val="20"/>
          <w:szCs w:val="20"/>
          <w:lang w:eastAsia="en-US"/>
        </w:rPr>
        <w:t xml:space="preserve"> dní</w:t>
      </w:r>
      <w:r w:rsidR="009265C6">
        <w:rPr>
          <w:rFonts w:eastAsiaTheme="minorHAnsi" w:cs="Arial"/>
          <w:sz w:val="20"/>
          <w:szCs w:val="20"/>
          <w:lang w:eastAsia="en-US"/>
        </w:rPr>
        <w:t xml:space="preserve"> </w:t>
      </w:r>
      <w:r w:rsidR="000B5178">
        <w:rPr>
          <w:rFonts w:eastAsiaTheme="minorHAnsi" w:cs="Arial"/>
          <w:sz w:val="20"/>
          <w:szCs w:val="20"/>
          <w:lang w:eastAsia="en-US"/>
        </w:rPr>
        <w:t xml:space="preserve">od nahlášení </w:t>
      </w:r>
      <w:r w:rsidR="000B064E">
        <w:rPr>
          <w:rFonts w:eastAsiaTheme="minorHAnsi" w:cs="Arial"/>
          <w:sz w:val="20"/>
          <w:szCs w:val="20"/>
          <w:lang w:eastAsia="en-US"/>
        </w:rPr>
        <w:t xml:space="preserve">nekritické </w:t>
      </w:r>
      <w:r w:rsidR="000B5178">
        <w:rPr>
          <w:rFonts w:eastAsiaTheme="minorHAnsi" w:cs="Arial"/>
          <w:sz w:val="20"/>
          <w:szCs w:val="20"/>
          <w:lang w:eastAsia="en-US"/>
        </w:rPr>
        <w:t xml:space="preserve">poruchy </w:t>
      </w:r>
      <w:r w:rsidR="000B064E">
        <w:rPr>
          <w:rFonts w:eastAsiaTheme="minorHAnsi" w:cs="Arial"/>
          <w:sz w:val="20"/>
          <w:szCs w:val="20"/>
          <w:lang w:eastAsia="en-US"/>
        </w:rPr>
        <w:t xml:space="preserve">(tj. </w:t>
      </w:r>
      <w:r w:rsidR="000B064E" w:rsidRPr="00FC4426">
        <w:rPr>
          <w:rFonts w:eastAsiaTheme="minorHAnsi" w:cs="Arial"/>
          <w:sz w:val="20"/>
          <w:szCs w:val="20"/>
          <w:lang w:eastAsia="en-US"/>
        </w:rPr>
        <w:t>poruchy, kdy není ohrožena bezpečnost nebo provozuschopnost klíčových zařízení</w:t>
      </w:r>
      <w:r w:rsidR="000B064E">
        <w:rPr>
          <w:rFonts w:eastAsiaTheme="minorHAnsi" w:cs="Arial"/>
          <w:sz w:val="20"/>
          <w:szCs w:val="20"/>
          <w:lang w:eastAsia="en-US"/>
        </w:rPr>
        <w:t xml:space="preserve"> objednatele) </w:t>
      </w:r>
      <w:r w:rsidR="000B5178">
        <w:rPr>
          <w:rFonts w:eastAsiaTheme="minorHAnsi" w:cs="Arial"/>
          <w:sz w:val="20"/>
          <w:szCs w:val="20"/>
          <w:lang w:eastAsia="en-US"/>
        </w:rPr>
        <w:t xml:space="preserve">nebo požadavku na preventivní servis/údržbu </w:t>
      </w:r>
      <w:r w:rsidR="00BD3F20">
        <w:rPr>
          <w:rFonts w:eastAsiaTheme="minorHAnsi" w:cs="Arial"/>
          <w:sz w:val="20"/>
          <w:szCs w:val="20"/>
          <w:lang w:eastAsia="en-US"/>
        </w:rPr>
        <w:t>objednatelem</w:t>
      </w:r>
      <w:r w:rsidR="00CF1318">
        <w:rPr>
          <w:rFonts w:eastAsiaTheme="minorHAnsi" w:cs="Arial"/>
          <w:sz w:val="20"/>
          <w:szCs w:val="20"/>
          <w:lang w:eastAsia="en-US"/>
        </w:rPr>
        <w:t>, to pouze prostřednictví oprávněných osob objednatele uvedených v příloze č. 5 této smlouvy,</w:t>
      </w:r>
      <w:r w:rsidR="00BD3F20">
        <w:rPr>
          <w:rFonts w:eastAsiaTheme="minorHAnsi" w:cs="Arial"/>
          <w:sz w:val="20"/>
          <w:szCs w:val="20"/>
          <w:lang w:eastAsia="en-US"/>
        </w:rPr>
        <w:t xml:space="preserve"> </w:t>
      </w:r>
      <w:r w:rsidR="000B5178">
        <w:rPr>
          <w:rFonts w:eastAsiaTheme="minorHAnsi" w:cs="Arial"/>
          <w:sz w:val="20"/>
          <w:szCs w:val="20"/>
          <w:lang w:eastAsia="en-US"/>
        </w:rPr>
        <w:t>v pracovní době od 6:00 do 14</w:t>
      </w:r>
      <w:r w:rsidR="002811FD">
        <w:rPr>
          <w:rFonts w:eastAsiaTheme="minorHAnsi" w:cs="Arial"/>
          <w:sz w:val="20"/>
          <w:szCs w:val="20"/>
          <w:lang w:eastAsia="en-US"/>
        </w:rPr>
        <w:t>:00</w:t>
      </w:r>
      <w:r w:rsidR="000B5178">
        <w:rPr>
          <w:rFonts w:eastAsiaTheme="minorHAnsi" w:cs="Arial"/>
          <w:sz w:val="20"/>
          <w:szCs w:val="20"/>
          <w:lang w:eastAsia="en-US"/>
        </w:rPr>
        <w:t xml:space="preserve"> hod</w:t>
      </w:r>
      <w:r w:rsidR="00E53816">
        <w:rPr>
          <w:rFonts w:eastAsiaTheme="minorHAnsi" w:cs="Arial"/>
          <w:sz w:val="20"/>
          <w:szCs w:val="20"/>
          <w:lang w:eastAsia="en-US"/>
        </w:rPr>
        <w:t xml:space="preserve"> </w:t>
      </w:r>
      <w:r w:rsidR="00091E26">
        <w:rPr>
          <w:rFonts w:eastAsiaTheme="minorHAnsi" w:cs="Arial"/>
          <w:sz w:val="20"/>
          <w:szCs w:val="20"/>
          <w:lang w:eastAsia="en-US"/>
        </w:rPr>
        <w:t xml:space="preserve">na </w:t>
      </w:r>
      <w:r w:rsidR="00A23125">
        <w:rPr>
          <w:rFonts w:eastAsiaTheme="minorHAnsi" w:cs="Arial"/>
          <w:sz w:val="20"/>
          <w:szCs w:val="20"/>
          <w:lang w:eastAsia="en-US"/>
        </w:rPr>
        <w:t>x</w:t>
      </w:r>
      <w:r w:rsidR="008820DA">
        <w:rPr>
          <w:rFonts w:eastAsiaTheme="minorHAnsi" w:cs="Arial"/>
          <w:sz w:val="20"/>
          <w:szCs w:val="20"/>
          <w:lang w:eastAsia="en-US"/>
        </w:rPr>
        <w:t xml:space="preserve">, </w:t>
      </w:r>
      <w:r w:rsidR="00A23125">
        <w:rPr>
          <w:rFonts w:eastAsiaTheme="minorHAnsi" w:cs="Arial"/>
          <w:sz w:val="20"/>
          <w:szCs w:val="20"/>
          <w:lang w:eastAsia="en-US"/>
        </w:rPr>
        <w:t>x</w:t>
      </w:r>
      <w:r w:rsidR="008820DA">
        <w:rPr>
          <w:rFonts w:eastAsiaTheme="minorHAnsi" w:cs="Arial"/>
          <w:sz w:val="20"/>
          <w:szCs w:val="20"/>
          <w:lang w:eastAsia="en-US"/>
        </w:rPr>
        <w:t xml:space="preserve">, </w:t>
      </w:r>
      <w:r w:rsidR="00A23125">
        <w:rPr>
          <w:rFonts w:eastAsiaTheme="minorHAnsi" w:cs="Arial"/>
          <w:sz w:val="20"/>
          <w:szCs w:val="20"/>
          <w:lang w:eastAsia="en-US"/>
        </w:rPr>
        <w:t>x</w:t>
      </w:r>
      <w:bookmarkStart w:id="1" w:name="_GoBack"/>
      <w:bookmarkEnd w:id="1"/>
      <w:r w:rsidR="00091E26">
        <w:rPr>
          <w:rFonts w:eastAsiaTheme="minorHAnsi" w:cs="Arial"/>
          <w:sz w:val="20"/>
          <w:szCs w:val="20"/>
          <w:lang w:eastAsia="en-US"/>
        </w:rPr>
        <w:t xml:space="preserve">  </w:t>
      </w:r>
      <w:r w:rsidR="00E53816">
        <w:rPr>
          <w:rFonts w:eastAsiaTheme="minorHAnsi" w:cs="Arial"/>
          <w:sz w:val="20"/>
          <w:szCs w:val="20"/>
          <w:lang w:eastAsia="en-US"/>
        </w:rPr>
        <w:t xml:space="preserve">se servisní technik </w:t>
      </w:r>
      <w:r>
        <w:rPr>
          <w:rFonts w:eastAsiaTheme="minorHAnsi" w:cs="Arial"/>
          <w:sz w:val="20"/>
          <w:szCs w:val="20"/>
          <w:lang w:eastAsia="en-US"/>
        </w:rPr>
        <w:t xml:space="preserve">i s potřebným technickým vybavením dostaví na místo poruchy </w:t>
      </w:r>
      <w:r w:rsidR="000B5178">
        <w:rPr>
          <w:rFonts w:eastAsiaTheme="minorHAnsi" w:cs="Arial"/>
          <w:sz w:val="20"/>
          <w:szCs w:val="20"/>
          <w:lang w:eastAsia="en-US"/>
        </w:rPr>
        <w:t>nebo k</w:t>
      </w:r>
      <w:r w:rsidR="008820DA">
        <w:rPr>
          <w:rFonts w:eastAsiaTheme="minorHAnsi" w:cs="Arial"/>
          <w:sz w:val="20"/>
          <w:szCs w:val="20"/>
          <w:lang w:eastAsia="en-US"/>
        </w:rPr>
        <w:t> </w:t>
      </w:r>
      <w:r w:rsidR="000B5178">
        <w:rPr>
          <w:rFonts w:eastAsiaTheme="minorHAnsi" w:cs="Arial"/>
          <w:sz w:val="20"/>
          <w:szCs w:val="20"/>
          <w:lang w:eastAsia="en-US"/>
        </w:rPr>
        <w:t>provedení preventivního servisu.</w:t>
      </w:r>
    </w:p>
    <w:p w:rsidR="00091E26" w:rsidRDefault="00963F6C" w:rsidP="002C4612">
      <w:pPr>
        <w:pStyle w:val="Textdokumentu"/>
        <w:numPr>
          <w:ilvl w:val="0"/>
          <w:numId w:val="13"/>
        </w:numPr>
        <w:spacing w:before="120" w:line="240" w:lineRule="auto"/>
        <w:rPr>
          <w:rFonts w:eastAsiaTheme="minorHAnsi" w:cs="Arial"/>
          <w:sz w:val="20"/>
          <w:szCs w:val="20"/>
          <w:lang w:eastAsia="en-US"/>
        </w:rPr>
      </w:pPr>
      <w:r>
        <w:rPr>
          <w:rFonts w:eastAsiaTheme="minorHAnsi" w:cs="Arial"/>
          <w:sz w:val="20"/>
          <w:szCs w:val="20"/>
          <w:lang w:eastAsia="en-US"/>
        </w:rPr>
        <w:t xml:space="preserve">O </w:t>
      </w:r>
      <w:r w:rsidR="00091E26">
        <w:rPr>
          <w:rFonts w:eastAsiaTheme="minorHAnsi" w:cs="Arial"/>
          <w:sz w:val="20"/>
          <w:szCs w:val="20"/>
          <w:lang w:eastAsia="en-US"/>
        </w:rPr>
        <w:t xml:space="preserve">typu poruchy </w:t>
      </w:r>
      <w:r w:rsidR="000B064E">
        <w:rPr>
          <w:rFonts w:eastAsiaTheme="minorHAnsi" w:cs="Arial"/>
          <w:sz w:val="20"/>
          <w:szCs w:val="20"/>
          <w:lang w:eastAsia="en-US"/>
        </w:rPr>
        <w:t>dle odst. 1 tohoto článku rozhoduje výlučně</w:t>
      </w:r>
      <w:r w:rsidR="00091E26">
        <w:rPr>
          <w:rFonts w:eastAsiaTheme="minorHAnsi" w:cs="Arial"/>
          <w:sz w:val="20"/>
          <w:szCs w:val="20"/>
          <w:lang w:eastAsia="en-US"/>
        </w:rPr>
        <w:t xml:space="preserve"> objednatel</w:t>
      </w:r>
      <w:r w:rsidR="000B064E">
        <w:rPr>
          <w:rFonts w:eastAsiaTheme="minorHAnsi" w:cs="Arial"/>
          <w:sz w:val="20"/>
          <w:szCs w:val="20"/>
          <w:lang w:eastAsia="en-US"/>
        </w:rPr>
        <w:t xml:space="preserve"> dle svého uvážení</w:t>
      </w:r>
      <w:r w:rsidR="00091E26">
        <w:rPr>
          <w:rFonts w:eastAsiaTheme="minorHAnsi" w:cs="Arial"/>
          <w:sz w:val="20"/>
          <w:szCs w:val="20"/>
          <w:lang w:eastAsia="en-US"/>
        </w:rPr>
        <w:t>.</w:t>
      </w:r>
    </w:p>
    <w:p w:rsidR="0011611F" w:rsidRPr="00CF5CC8" w:rsidRDefault="00CF5CC8" w:rsidP="002C4612">
      <w:pPr>
        <w:pStyle w:val="Textdokumentu"/>
        <w:numPr>
          <w:ilvl w:val="0"/>
          <w:numId w:val="13"/>
        </w:numPr>
        <w:spacing w:before="120" w:line="240" w:lineRule="auto"/>
        <w:rPr>
          <w:rFonts w:eastAsiaTheme="minorHAnsi" w:cs="Arial"/>
          <w:sz w:val="20"/>
          <w:szCs w:val="20"/>
          <w:lang w:eastAsia="en-US"/>
        </w:rPr>
      </w:pPr>
      <w:r>
        <w:rPr>
          <w:rFonts w:eastAsiaTheme="minorHAnsi" w:cs="Arial"/>
          <w:sz w:val="20"/>
          <w:szCs w:val="20"/>
          <w:lang w:eastAsia="en-US"/>
        </w:rPr>
        <w:t>Smluvní</w:t>
      </w:r>
      <w:r w:rsidRPr="00CF5CC8">
        <w:rPr>
          <w:rFonts w:eastAsiaTheme="minorHAnsi" w:cs="Arial"/>
          <w:sz w:val="20"/>
          <w:szCs w:val="20"/>
          <w:lang w:eastAsia="en-US"/>
        </w:rPr>
        <w:t xml:space="preserve"> strany se dohodly, </w:t>
      </w:r>
      <w:r w:rsidR="006D430E">
        <w:rPr>
          <w:rFonts w:eastAsiaTheme="minorHAnsi" w:cs="Arial"/>
          <w:sz w:val="20"/>
          <w:szCs w:val="20"/>
          <w:lang w:eastAsia="en-US"/>
        </w:rPr>
        <w:t xml:space="preserve">že </w:t>
      </w:r>
      <w:r w:rsidR="006C51A2">
        <w:rPr>
          <w:rFonts w:eastAsiaTheme="minorHAnsi" w:cs="Arial"/>
          <w:sz w:val="20"/>
          <w:szCs w:val="20"/>
          <w:lang w:eastAsia="en-US"/>
        </w:rPr>
        <w:t>realizace</w:t>
      </w:r>
      <w:r w:rsidR="000B064E">
        <w:rPr>
          <w:rFonts w:eastAsiaTheme="minorHAnsi" w:cs="Arial"/>
          <w:sz w:val="20"/>
          <w:szCs w:val="20"/>
          <w:lang w:eastAsia="en-US"/>
        </w:rPr>
        <w:t xml:space="preserve"> </w:t>
      </w:r>
      <w:r w:rsidR="003F78A9">
        <w:rPr>
          <w:rFonts w:eastAsiaTheme="minorHAnsi" w:cs="Arial"/>
          <w:sz w:val="20"/>
          <w:szCs w:val="20"/>
          <w:lang w:eastAsia="en-US"/>
        </w:rPr>
        <w:t>plánovan</w:t>
      </w:r>
      <w:r w:rsidR="000B064E">
        <w:rPr>
          <w:rFonts w:eastAsiaTheme="minorHAnsi" w:cs="Arial"/>
          <w:sz w:val="20"/>
          <w:szCs w:val="20"/>
          <w:lang w:eastAsia="en-US"/>
        </w:rPr>
        <w:t>ého</w:t>
      </w:r>
      <w:r w:rsidR="006C51A2">
        <w:rPr>
          <w:rFonts w:eastAsiaTheme="minorHAnsi" w:cs="Arial"/>
          <w:sz w:val="20"/>
          <w:szCs w:val="20"/>
          <w:lang w:eastAsia="en-US"/>
        </w:rPr>
        <w:t xml:space="preserve"> </w:t>
      </w:r>
      <w:r w:rsidR="006D430E">
        <w:rPr>
          <w:rFonts w:eastAsiaTheme="minorHAnsi" w:cs="Arial"/>
          <w:sz w:val="20"/>
          <w:szCs w:val="20"/>
          <w:lang w:eastAsia="en-US"/>
        </w:rPr>
        <w:t>servis</w:t>
      </w:r>
      <w:r w:rsidR="000B064E">
        <w:rPr>
          <w:rFonts w:eastAsiaTheme="minorHAnsi" w:cs="Arial"/>
          <w:sz w:val="20"/>
          <w:szCs w:val="20"/>
          <w:lang w:eastAsia="en-US"/>
        </w:rPr>
        <w:t>u</w:t>
      </w:r>
      <w:r w:rsidR="006D430E">
        <w:rPr>
          <w:rFonts w:eastAsiaTheme="minorHAnsi" w:cs="Arial"/>
          <w:sz w:val="20"/>
          <w:szCs w:val="20"/>
          <w:lang w:eastAsia="en-US"/>
        </w:rPr>
        <w:t xml:space="preserve"> a údržb</w:t>
      </w:r>
      <w:r w:rsidR="000B064E">
        <w:rPr>
          <w:rFonts w:eastAsiaTheme="minorHAnsi" w:cs="Arial"/>
          <w:sz w:val="20"/>
          <w:szCs w:val="20"/>
          <w:lang w:eastAsia="en-US"/>
        </w:rPr>
        <w:t xml:space="preserve">y (tj. dlouhodobě dopředu plánovaných činností podle této smlouvy např. činnosti spojené s pravidelným metrologickým ověřením měřidel) se </w:t>
      </w:r>
      <w:r w:rsidR="006C51A2">
        <w:rPr>
          <w:rFonts w:eastAsiaTheme="minorHAnsi" w:cs="Arial"/>
          <w:sz w:val="20"/>
          <w:szCs w:val="20"/>
          <w:lang w:eastAsia="en-US"/>
        </w:rPr>
        <w:t>stanov</w:t>
      </w:r>
      <w:r w:rsidR="000B064E">
        <w:rPr>
          <w:rFonts w:eastAsiaTheme="minorHAnsi" w:cs="Arial"/>
          <w:sz w:val="20"/>
          <w:szCs w:val="20"/>
          <w:lang w:eastAsia="en-US"/>
        </w:rPr>
        <w:t>í</w:t>
      </w:r>
      <w:r w:rsidR="006C51A2">
        <w:rPr>
          <w:rFonts w:eastAsiaTheme="minorHAnsi" w:cs="Arial"/>
          <w:sz w:val="20"/>
          <w:szCs w:val="20"/>
          <w:lang w:eastAsia="en-US"/>
        </w:rPr>
        <w:t xml:space="preserve"> na základě </w:t>
      </w:r>
      <w:r w:rsidR="000B064E">
        <w:rPr>
          <w:rFonts w:eastAsiaTheme="minorHAnsi" w:cs="Arial"/>
          <w:sz w:val="20"/>
          <w:szCs w:val="20"/>
          <w:lang w:eastAsia="en-US"/>
        </w:rPr>
        <w:t xml:space="preserve">smluvními stranami </w:t>
      </w:r>
      <w:r w:rsidR="006C51A2">
        <w:rPr>
          <w:rFonts w:eastAsiaTheme="minorHAnsi" w:cs="Arial"/>
          <w:sz w:val="20"/>
          <w:szCs w:val="20"/>
          <w:lang w:eastAsia="en-US"/>
        </w:rPr>
        <w:t xml:space="preserve">předem dohodnutého termínu. </w:t>
      </w:r>
      <w:r w:rsidR="003F78A9">
        <w:rPr>
          <w:rFonts w:eastAsiaTheme="minorHAnsi" w:cs="Arial"/>
          <w:sz w:val="20"/>
          <w:szCs w:val="20"/>
          <w:lang w:eastAsia="en-US"/>
        </w:rPr>
        <w:t>O</w:t>
      </w:r>
      <w:r w:rsidRPr="00CF5CC8">
        <w:rPr>
          <w:rFonts w:eastAsiaTheme="minorHAnsi" w:cs="Arial"/>
          <w:sz w:val="20"/>
          <w:szCs w:val="20"/>
          <w:lang w:eastAsia="en-US"/>
        </w:rPr>
        <w:t>bjednatelem</w:t>
      </w:r>
      <w:r w:rsidR="003F78A9">
        <w:rPr>
          <w:rFonts w:eastAsiaTheme="minorHAnsi" w:cs="Arial"/>
          <w:sz w:val="20"/>
          <w:szCs w:val="20"/>
          <w:lang w:eastAsia="en-US"/>
        </w:rPr>
        <w:t xml:space="preserve"> budou tyto požadavky</w:t>
      </w:r>
      <w:r w:rsidRPr="00CF5CC8">
        <w:rPr>
          <w:rFonts w:eastAsiaTheme="minorHAnsi" w:cs="Arial"/>
          <w:sz w:val="20"/>
          <w:szCs w:val="20"/>
          <w:lang w:eastAsia="en-US"/>
        </w:rPr>
        <w:t xml:space="preserve"> zadávány na základě písemné</w:t>
      </w:r>
      <w:r w:rsidR="00114EC7">
        <w:rPr>
          <w:rFonts w:eastAsiaTheme="minorHAnsi" w:cs="Arial"/>
          <w:sz w:val="20"/>
          <w:szCs w:val="20"/>
          <w:lang w:eastAsia="en-US"/>
        </w:rPr>
        <w:t xml:space="preserve"> (prostřednictvím emailu)</w:t>
      </w:r>
      <w:r w:rsidR="00FD04FC">
        <w:rPr>
          <w:rFonts w:eastAsiaTheme="minorHAnsi" w:cs="Arial"/>
          <w:sz w:val="20"/>
          <w:szCs w:val="20"/>
          <w:lang w:eastAsia="en-US"/>
        </w:rPr>
        <w:t xml:space="preserve"> specifikace - objednávky</w:t>
      </w:r>
      <w:r w:rsidRPr="00CF5CC8">
        <w:rPr>
          <w:rFonts w:eastAsiaTheme="minorHAnsi" w:cs="Arial"/>
          <w:sz w:val="20"/>
          <w:szCs w:val="20"/>
          <w:lang w:eastAsia="en-US"/>
        </w:rPr>
        <w:t>.</w:t>
      </w:r>
      <w:r w:rsidR="0011611F">
        <w:rPr>
          <w:rFonts w:eastAsiaTheme="minorHAnsi" w:cs="Arial"/>
          <w:sz w:val="20"/>
          <w:szCs w:val="20"/>
          <w:lang w:eastAsia="en-US"/>
        </w:rPr>
        <w:t xml:space="preserve"> Objednávka </w:t>
      </w:r>
      <w:r w:rsidR="0011611F" w:rsidRPr="00CF5CC8">
        <w:rPr>
          <w:rFonts w:eastAsiaTheme="minorHAnsi" w:cs="Arial"/>
          <w:sz w:val="20"/>
          <w:szCs w:val="20"/>
          <w:lang w:eastAsia="en-US"/>
        </w:rPr>
        <w:t>musí obsahovat číslo a identifikaci této smlouvy včetně termínu zahájení prací</w:t>
      </w:r>
      <w:r w:rsidR="00CF1318">
        <w:rPr>
          <w:rFonts w:eastAsiaTheme="minorHAnsi" w:cs="Arial"/>
          <w:sz w:val="20"/>
          <w:szCs w:val="20"/>
          <w:lang w:eastAsia="en-US"/>
        </w:rPr>
        <w:t xml:space="preserve"> a musí být objednatelem podepsána prostřednictvím osoby oprávněné dle přílohy č. 5 této smlouvy</w:t>
      </w:r>
      <w:r w:rsidR="0011611F" w:rsidRPr="00CF5CC8">
        <w:rPr>
          <w:rFonts w:eastAsiaTheme="minorHAnsi" w:cs="Arial"/>
          <w:sz w:val="20"/>
          <w:szCs w:val="20"/>
          <w:lang w:eastAsia="en-US"/>
        </w:rPr>
        <w:t>.</w:t>
      </w:r>
    </w:p>
    <w:p w:rsidR="00B741D6" w:rsidRPr="0059111A" w:rsidRDefault="00B741D6" w:rsidP="002C4612">
      <w:pPr>
        <w:pStyle w:val="Textdokumentu"/>
        <w:numPr>
          <w:ilvl w:val="0"/>
          <w:numId w:val="13"/>
        </w:numPr>
        <w:spacing w:before="120" w:line="240" w:lineRule="auto"/>
        <w:rPr>
          <w:rFonts w:cs="Arial"/>
          <w:sz w:val="20"/>
          <w:szCs w:val="20"/>
        </w:rPr>
      </w:pPr>
      <w:r w:rsidRPr="0059111A">
        <w:rPr>
          <w:rFonts w:cs="Arial"/>
          <w:color w:val="000000"/>
          <w:sz w:val="20"/>
          <w:szCs w:val="20"/>
        </w:rPr>
        <w:t>Poskytovatel se zavazuje dodržet dobu zajištění ověření stanoveného měřidla od demontáže až po zpětnou montáž na pozici v</w:t>
      </w:r>
      <w:r w:rsidR="008C52EC">
        <w:rPr>
          <w:rFonts w:cs="Arial"/>
          <w:color w:val="000000"/>
          <w:sz w:val="20"/>
          <w:szCs w:val="20"/>
        </w:rPr>
        <w:t> termínu do 5 pracovních dní</w:t>
      </w:r>
      <w:r w:rsidRPr="0059111A">
        <w:rPr>
          <w:rFonts w:cs="Arial"/>
          <w:color w:val="000000"/>
          <w:sz w:val="20"/>
          <w:szCs w:val="20"/>
        </w:rPr>
        <w:t>.</w:t>
      </w:r>
    </w:p>
    <w:p w:rsidR="003D0947" w:rsidRDefault="003D0947" w:rsidP="002C4612">
      <w:pPr>
        <w:pStyle w:val="Textdokumentu"/>
        <w:numPr>
          <w:ilvl w:val="0"/>
          <w:numId w:val="13"/>
        </w:numPr>
        <w:spacing w:before="120" w:line="240" w:lineRule="auto"/>
        <w:rPr>
          <w:rFonts w:cs="Arial"/>
          <w:sz w:val="20"/>
          <w:szCs w:val="20"/>
        </w:rPr>
      </w:pPr>
      <w:r w:rsidRPr="003D0947">
        <w:rPr>
          <w:rFonts w:cs="Arial"/>
          <w:sz w:val="20"/>
          <w:szCs w:val="20"/>
        </w:rPr>
        <w:t xml:space="preserve">V případě zpoždění termínu zahájení nebo dokončení servisu a údržby </w:t>
      </w:r>
      <w:r w:rsidR="00CF1318">
        <w:rPr>
          <w:rFonts w:cs="Arial"/>
          <w:sz w:val="20"/>
          <w:szCs w:val="20"/>
        </w:rPr>
        <w:t>z důvodů na straně</w:t>
      </w:r>
      <w:r w:rsidRPr="003D0947">
        <w:rPr>
          <w:rFonts w:cs="Arial"/>
          <w:sz w:val="20"/>
          <w:szCs w:val="20"/>
        </w:rPr>
        <w:t xml:space="preserve"> objednatele je nutno toto zpoždění povinně písemně zaznamenat</w:t>
      </w:r>
      <w:r w:rsidR="00CF1318">
        <w:rPr>
          <w:rFonts w:cs="Arial"/>
          <w:sz w:val="20"/>
          <w:szCs w:val="20"/>
        </w:rPr>
        <w:t xml:space="preserve"> </w:t>
      </w:r>
      <w:r w:rsidR="0059111A">
        <w:rPr>
          <w:rFonts w:cs="Arial"/>
          <w:sz w:val="20"/>
          <w:szCs w:val="20"/>
        </w:rPr>
        <w:t>do Předávacího protokolu nebo písemně informovat objednatele</w:t>
      </w:r>
      <w:r w:rsidRPr="003D0947">
        <w:rPr>
          <w:rFonts w:cs="Arial"/>
          <w:sz w:val="20"/>
          <w:szCs w:val="20"/>
        </w:rPr>
        <w:t xml:space="preserve"> a o tuto dobu zpoždění budou posunuty termíny plnění.</w:t>
      </w:r>
    </w:p>
    <w:p w:rsidR="003D0947" w:rsidRPr="0059111A" w:rsidRDefault="003D0947" w:rsidP="002C4612">
      <w:pPr>
        <w:pStyle w:val="Textdokumentu"/>
        <w:numPr>
          <w:ilvl w:val="0"/>
          <w:numId w:val="13"/>
        </w:numPr>
        <w:spacing w:before="120" w:line="240" w:lineRule="auto"/>
        <w:rPr>
          <w:rFonts w:cs="Arial"/>
          <w:sz w:val="20"/>
          <w:szCs w:val="20"/>
        </w:rPr>
      </w:pPr>
      <w:r w:rsidRPr="003D0947">
        <w:rPr>
          <w:rFonts w:cs="Arial"/>
          <w:sz w:val="20"/>
          <w:szCs w:val="20"/>
        </w:rPr>
        <w:t>Objednatel si vyhrazuje právo operativně změnit – posunout termín zahájení prací, a to z</w:t>
      </w:r>
      <w:r w:rsidR="00466846">
        <w:rPr>
          <w:rFonts w:cs="Arial"/>
          <w:sz w:val="20"/>
          <w:szCs w:val="20"/>
        </w:rPr>
        <w:t> </w:t>
      </w:r>
      <w:r w:rsidRPr="003D0947">
        <w:rPr>
          <w:rFonts w:cs="Arial"/>
          <w:sz w:val="20"/>
          <w:szCs w:val="20"/>
        </w:rPr>
        <w:t>provozních nebo technických důvodu nebo závazků ke svým obchodním partnerům. Případný posun termínu zahájení prací bude poskytovateli objednatelem oznámen min. 3 dny předem v</w:t>
      </w:r>
      <w:r w:rsidR="00466846">
        <w:rPr>
          <w:rFonts w:cs="Arial"/>
          <w:sz w:val="20"/>
          <w:szCs w:val="20"/>
        </w:rPr>
        <w:t> </w:t>
      </w:r>
      <w:r w:rsidRPr="003D0947">
        <w:rPr>
          <w:rFonts w:cs="Arial"/>
          <w:sz w:val="20"/>
          <w:szCs w:val="20"/>
        </w:rPr>
        <w:t>případě plánované údržby.</w:t>
      </w:r>
    </w:p>
    <w:p w:rsidR="00207DF3" w:rsidRDefault="00207DF3" w:rsidP="0020790E">
      <w:pPr>
        <w:pStyle w:val="Textdokumentu"/>
        <w:spacing w:after="0" w:line="276" w:lineRule="auto"/>
        <w:jc w:val="center"/>
        <w:rPr>
          <w:rFonts w:eastAsiaTheme="minorHAnsi" w:cs="Arial"/>
          <w:b/>
          <w:sz w:val="20"/>
          <w:szCs w:val="20"/>
          <w:lang w:eastAsia="en-US"/>
        </w:rPr>
      </w:pPr>
    </w:p>
    <w:p w:rsidR="008820DA" w:rsidRDefault="008820DA" w:rsidP="0020790E">
      <w:pPr>
        <w:pStyle w:val="Textdokumentu"/>
        <w:spacing w:after="0" w:line="276" w:lineRule="auto"/>
        <w:jc w:val="center"/>
        <w:rPr>
          <w:rFonts w:eastAsiaTheme="minorHAnsi" w:cs="Arial"/>
          <w:b/>
          <w:sz w:val="20"/>
          <w:szCs w:val="20"/>
          <w:lang w:eastAsia="en-US"/>
        </w:rPr>
      </w:pPr>
    </w:p>
    <w:p w:rsidR="008820DA" w:rsidRDefault="008820DA" w:rsidP="0020790E">
      <w:pPr>
        <w:pStyle w:val="Textdokumentu"/>
        <w:spacing w:after="0" w:line="276" w:lineRule="auto"/>
        <w:jc w:val="center"/>
        <w:rPr>
          <w:rFonts w:eastAsiaTheme="minorHAnsi" w:cs="Arial"/>
          <w:b/>
          <w:sz w:val="20"/>
          <w:szCs w:val="20"/>
          <w:lang w:eastAsia="en-US"/>
        </w:rPr>
      </w:pPr>
    </w:p>
    <w:p w:rsidR="008820DA" w:rsidRDefault="008820DA" w:rsidP="0020790E">
      <w:pPr>
        <w:pStyle w:val="Textdokumentu"/>
        <w:spacing w:after="0" w:line="276" w:lineRule="auto"/>
        <w:jc w:val="center"/>
        <w:rPr>
          <w:rFonts w:eastAsiaTheme="minorHAnsi" w:cs="Arial"/>
          <w:b/>
          <w:sz w:val="20"/>
          <w:szCs w:val="20"/>
          <w:lang w:eastAsia="en-US"/>
        </w:rPr>
      </w:pPr>
    </w:p>
    <w:p w:rsidR="008820DA" w:rsidRDefault="008820DA" w:rsidP="0020790E">
      <w:pPr>
        <w:pStyle w:val="Textdokumentu"/>
        <w:spacing w:after="0" w:line="276" w:lineRule="auto"/>
        <w:jc w:val="center"/>
        <w:rPr>
          <w:rFonts w:eastAsiaTheme="minorHAnsi" w:cs="Arial"/>
          <w:b/>
          <w:sz w:val="20"/>
          <w:szCs w:val="20"/>
          <w:lang w:eastAsia="en-US"/>
        </w:rPr>
      </w:pPr>
    </w:p>
    <w:p w:rsidR="008820DA" w:rsidRDefault="008820DA" w:rsidP="0020790E">
      <w:pPr>
        <w:pStyle w:val="Textdokumentu"/>
        <w:spacing w:after="0" w:line="276" w:lineRule="auto"/>
        <w:jc w:val="center"/>
        <w:rPr>
          <w:rFonts w:eastAsiaTheme="minorHAnsi" w:cs="Arial"/>
          <w:b/>
          <w:sz w:val="20"/>
          <w:szCs w:val="20"/>
          <w:lang w:eastAsia="en-US"/>
        </w:rPr>
      </w:pPr>
    </w:p>
    <w:p w:rsidR="007A73D4" w:rsidRPr="00342B00" w:rsidRDefault="007A73D4" w:rsidP="0020790E">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V</w:t>
      </w:r>
      <w:r w:rsidR="00C031DF">
        <w:rPr>
          <w:rFonts w:eastAsiaTheme="minorHAnsi" w:cs="Arial"/>
          <w:b/>
          <w:sz w:val="20"/>
          <w:szCs w:val="20"/>
          <w:lang w:eastAsia="en-US"/>
        </w:rPr>
        <w:t>I</w:t>
      </w:r>
    </w:p>
    <w:p w:rsidR="007A73D4" w:rsidRPr="00342B00" w:rsidRDefault="00D06BAA" w:rsidP="00D26D63">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 xml:space="preserve">Povinnosti </w:t>
      </w:r>
      <w:r w:rsidR="00650F5A">
        <w:rPr>
          <w:rFonts w:eastAsiaTheme="minorHAnsi" w:cs="Arial"/>
          <w:b/>
          <w:sz w:val="20"/>
          <w:szCs w:val="20"/>
          <w:lang w:eastAsia="en-US"/>
        </w:rPr>
        <w:t>P</w:t>
      </w:r>
      <w:r>
        <w:rPr>
          <w:rFonts w:eastAsiaTheme="minorHAnsi" w:cs="Arial"/>
          <w:b/>
          <w:sz w:val="20"/>
          <w:szCs w:val="20"/>
          <w:lang w:eastAsia="en-US"/>
        </w:rPr>
        <w:t>oskytovatele</w:t>
      </w:r>
    </w:p>
    <w:p w:rsidR="006C6000" w:rsidRPr="006C6000" w:rsidRDefault="006C6000" w:rsidP="002C4612">
      <w:pPr>
        <w:pStyle w:val="Odstavecseseznamem"/>
        <w:numPr>
          <w:ilvl w:val="0"/>
          <w:numId w:val="7"/>
        </w:numPr>
        <w:overflowPunct/>
        <w:autoSpaceDE/>
        <w:autoSpaceDN/>
        <w:adjustRightInd/>
        <w:spacing w:line="276" w:lineRule="auto"/>
        <w:contextualSpacing w:val="0"/>
        <w:jc w:val="both"/>
        <w:textAlignment w:val="auto"/>
        <w:rPr>
          <w:rFonts w:ascii="Arial" w:hAnsi="Arial" w:cs="Arial"/>
          <w:bCs/>
          <w:iCs/>
          <w:vanish/>
          <w:szCs w:val="24"/>
        </w:rPr>
      </w:pPr>
    </w:p>
    <w:p w:rsidR="00252AD5" w:rsidRDefault="00252AD5" w:rsidP="002C4612">
      <w:pPr>
        <w:pStyle w:val="Textdokumentu"/>
        <w:numPr>
          <w:ilvl w:val="0"/>
          <w:numId w:val="16"/>
        </w:numPr>
        <w:spacing w:before="120" w:line="240" w:lineRule="auto"/>
        <w:rPr>
          <w:rFonts w:cs="Arial"/>
          <w:bCs/>
          <w:iCs/>
          <w:sz w:val="20"/>
        </w:rPr>
      </w:pPr>
      <w:r>
        <w:rPr>
          <w:rFonts w:cs="Arial"/>
          <w:bCs/>
          <w:iCs/>
          <w:sz w:val="20"/>
        </w:rPr>
        <w:t>Poskytovatel je povinen:</w:t>
      </w:r>
    </w:p>
    <w:p w:rsidR="00E53242" w:rsidRDefault="006D5BCB" w:rsidP="00A0411A">
      <w:pPr>
        <w:pStyle w:val="Textdokumentu"/>
        <w:numPr>
          <w:ilvl w:val="0"/>
          <w:numId w:val="26"/>
        </w:numPr>
        <w:spacing w:before="120" w:line="240" w:lineRule="auto"/>
        <w:rPr>
          <w:rFonts w:cs="Arial"/>
          <w:bCs/>
          <w:iCs/>
          <w:sz w:val="20"/>
        </w:rPr>
      </w:pPr>
      <w:r>
        <w:rPr>
          <w:rFonts w:cs="Arial"/>
          <w:bCs/>
          <w:iCs/>
          <w:sz w:val="20"/>
        </w:rPr>
        <w:t xml:space="preserve">Prokázat </w:t>
      </w:r>
      <w:r w:rsidR="00845E68" w:rsidRPr="00F77FF3">
        <w:rPr>
          <w:rFonts w:cs="Arial"/>
          <w:bCs/>
          <w:iCs/>
          <w:sz w:val="20"/>
        </w:rPr>
        <w:t>proškolení</w:t>
      </w:r>
      <w:r w:rsidR="00C808E8" w:rsidRPr="00F77FF3">
        <w:rPr>
          <w:rFonts w:cs="Arial"/>
          <w:bCs/>
          <w:iCs/>
          <w:sz w:val="20"/>
        </w:rPr>
        <w:t xml:space="preserve"> </w:t>
      </w:r>
      <w:r w:rsidR="009218EF" w:rsidRPr="00F77FF3">
        <w:rPr>
          <w:rFonts w:cs="Arial"/>
          <w:bCs/>
          <w:iCs/>
          <w:sz w:val="20"/>
        </w:rPr>
        <w:t>pracovníků</w:t>
      </w:r>
      <w:r w:rsidR="000A20B3">
        <w:rPr>
          <w:rFonts w:cs="Arial"/>
          <w:bCs/>
          <w:iCs/>
          <w:sz w:val="20"/>
        </w:rPr>
        <w:t>,</w:t>
      </w:r>
      <w:r w:rsidR="00A226D3">
        <w:rPr>
          <w:rFonts w:cs="Arial"/>
          <w:bCs/>
          <w:iCs/>
          <w:sz w:val="20"/>
        </w:rPr>
        <w:t xml:space="preserve"> o zásadách rizik BOZP, OŽP</w:t>
      </w:r>
      <w:r w:rsidR="009218EF" w:rsidRPr="00F77FF3">
        <w:rPr>
          <w:rFonts w:cs="Arial"/>
          <w:bCs/>
          <w:iCs/>
          <w:sz w:val="20"/>
        </w:rPr>
        <w:t xml:space="preserve"> a</w:t>
      </w:r>
      <w:r w:rsidR="0020790E">
        <w:rPr>
          <w:rFonts w:cs="Arial"/>
          <w:bCs/>
          <w:iCs/>
          <w:sz w:val="20"/>
        </w:rPr>
        <w:t> </w:t>
      </w:r>
      <w:r w:rsidR="009218EF" w:rsidRPr="00F77FF3">
        <w:rPr>
          <w:rFonts w:cs="Arial"/>
          <w:bCs/>
          <w:iCs/>
          <w:sz w:val="20"/>
        </w:rPr>
        <w:t>PO v  rozsahu</w:t>
      </w:r>
      <w:r w:rsidR="00763FBD" w:rsidRPr="00F77FF3">
        <w:rPr>
          <w:rFonts w:cs="Arial"/>
          <w:bCs/>
          <w:iCs/>
          <w:sz w:val="20"/>
        </w:rPr>
        <w:t xml:space="preserve"> potřebné</w:t>
      </w:r>
      <w:r w:rsidR="000A20B3">
        <w:rPr>
          <w:rFonts w:cs="Arial"/>
          <w:bCs/>
          <w:iCs/>
          <w:sz w:val="20"/>
        </w:rPr>
        <w:t>m</w:t>
      </w:r>
      <w:r w:rsidR="00763FBD" w:rsidRPr="00F77FF3">
        <w:rPr>
          <w:rFonts w:cs="Arial"/>
          <w:bCs/>
          <w:iCs/>
          <w:sz w:val="20"/>
        </w:rPr>
        <w:t xml:space="preserve"> pro realizaci služby,</w:t>
      </w:r>
      <w:r w:rsidR="00845E68" w:rsidRPr="00F77FF3">
        <w:rPr>
          <w:rFonts w:cs="Arial"/>
          <w:bCs/>
          <w:iCs/>
          <w:sz w:val="20"/>
        </w:rPr>
        <w:t xml:space="preserve"> kteří se budou podílet na realizaci </w:t>
      </w:r>
      <w:r w:rsidR="00F32201" w:rsidRPr="00F77FF3">
        <w:rPr>
          <w:rFonts w:cs="Arial"/>
          <w:bCs/>
          <w:iCs/>
          <w:sz w:val="20"/>
        </w:rPr>
        <w:t>servisu a</w:t>
      </w:r>
      <w:r w:rsidR="0020790E">
        <w:rPr>
          <w:rFonts w:cs="Arial"/>
          <w:bCs/>
          <w:iCs/>
          <w:sz w:val="20"/>
        </w:rPr>
        <w:t> </w:t>
      </w:r>
      <w:r w:rsidR="00F32201" w:rsidRPr="00F77FF3">
        <w:rPr>
          <w:rFonts w:cs="Arial"/>
          <w:bCs/>
          <w:iCs/>
          <w:sz w:val="20"/>
        </w:rPr>
        <w:t>údržby</w:t>
      </w:r>
      <w:r w:rsidR="000A20B3">
        <w:rPr>
          <w:rFonts w:cs="Arial"/>
          <w:bCs/>
          <w:iCs/>
          <w:sz w:val="20"/>
        </w:rPr>
        <w:t xml:space="preserve">. </w:t>
      </w:r>
    </w:p>
    <w:p w:rsidR="00845E68" w:rsidRPr="00F77FF3" w:rsidRDefault="000A20B3" w:rsidP="00A0411A">
      <w:pPr>
        <w:pStyle w:val="Textdokumentu"/>
        <w:numPr>
          <w:ilvl w:val="0"/>
          <w:numId w:val="26"/>
        </w:numPr>
        <w:spacing w:before="120" w:line="240" w:lineRule="auto"/>
        <w:rPr>
          <w:rFonts w:cs="Arial"/>
          <w:bCs/>
          <w:iCs/>
          <w:sz w:val="20"/>
        </w:rPr>
      </w:pPr>
      <w:r>
        <w:rPr>
          <w:rFonts w:cs="Arial"/>
          <w:bCs/>
          <w:iCs/>
          <w:sz w:val="20"/>
        </w:rPr>
        <w:t>Z</w:t>
      </w:r>
      <w:r w:rsidR="006C6882">
        <w:rPr>
          <w:rFonts w:cs="Arial"/>
          <w:bCs/>
          <w:iCs/>
          <w:sz w:val="20"/>
        </w:rPr>
        <w:t>ajistit</w:t>
      </w:r>
      <w:r>
        <w:rPr>
          <w:rFonts w:cs="Arial"/>
          <w:bCs/>
          <w:iCs/>
          <w:sz w:val="20"/>
        </w:rPr>
        <w:t xml:space="preserve"> školení</w:t>
      </w:r>
      <w:r w:rsidR="00F32201" w:rsidRPr="00F77FF3">
        <w:rPr>
          <w:rFonts w:cs="Arial"/>
          <w:bCs/>
          <w:iCs/>
          <w:sz w:val="20"/>
        </w:rPr>
        <w:t xml:space="preserve"> </w:t>
      </w:r>
      <w:r w:rsidR="00845E68" w:rsidRPr="00F77FF3">
        <w:rPr>
          <w:rFonts w:cs="Arial"/>
          <w:bCs/>
          <w:iCs/>
          <w:sz w:val="20"/>
        </w:rPr>
        <w:t>o bezpečnostních předpisech a požární ochraně v souladu a v rozsahu vnitřní směrnic</w:t>
      </w:r>
      <w:r>
        <w:rPr>
          <w:rFonts w:cs="Arial"/>
          <w:bCs/>
          <w:iCs/>
          <w:sz w:val="20"/>
        </w:rPr>
        <w:t>e</w:t>
      </w:r>
      <w:r w:rsidR="00980A94" w:rsidRPr="00F77FF3">
        <w:rPr>
          <w:rFonts w:cs="Arial"/>
          <w:bCs/>
          <w:iCs/>
          <w:sz w:val="20"/>
        </w:rPr>
        <w:t xml:space="preserve"> </w:t>
      </w:r>
      <w:r w:rsidR="009218EF" w:rsidRPr="00F77FF3">
        <w:rPr>
          <w:rFonts w:cs="Arial"/>
          <w:bCs/>
          <w:iCs/>
          <w:sz w:val="20"/>
        </w:rPr>
        <w:t>objednatele SB-GŘ-02 Povolení na práci</w:t>
      </w:r>
      <w:r w:rsidR="00763FBD" w:rsidRPr="00F77FF3">
        <w:rPr>
          <w:rFonts w:cs="Arial"/>
          <w:bCs/>
          <w:iCs/>
          <w:sz w:val="20"/>
        </w:rPr>
        <w:t xml:space="preserve"> a</w:t>
      </w:r>
      <w:r w:rsidR="00A226D3">
        <w:rPr>
          <w:rFonts w:cs="Arial"/>
          <w:bCs/>
          <w:iCs/>
          <w:sz w:val="20"/>
        </w:rPr>
        <w:t xml:space="preserve"> </w:t>
      </w:r>
      <w:proofErr w:type="gramStart"/>
      <w:r w:rsidR="00A226D3">
        <w:rPr>
          <w:rFonts w:cs="Arial"/>
          <w:bCs/>
          <w:iCs/>
          <w:sz w:val="20"/>
        </w:rPr>
        <w:t>SB</w:t>
      </w:r>
      <w:proofErr w:type="gramEnd"/>
      <w:r w:rsidR="009218EF" w:rsidRPr="00F77FF3">
        <w:rPr>
          <w:rFonts w:cs="Arial"/>
          <w:bCs/>
          <w:iCs/>
          <w:sz w:val="20"/>
        </w:rPr>
        <w:t>–</w:t>
      </w:r>
      <w:proofErr w:type="gramStart"/>
      <w:r w:rsidR="009218EF" w:rsidRPr="00F77FF3">
        <w:rPr>
          <w:rFonts w:cs="Arial"/>
          <w:bCs/>
          <w:iCs/>
          <w:sz w:val="20"/>
        </w:rPr>
        <w:t>GŘ-50</w:t>
      </w:r>
      <w:proofErr w:type="gramEnd"/>
      <w:r w:rsidR="009218EF" w:rsidRPr="00F77FF3">
        <w:rPr>
          <w:rFonts w:cs="Arial"/>
          <w:bCs/>
          <w:iCs/>
          <w:sz w:val="20"/>
        </w:rPr>
        <w:t xml:space="preserve"> Všeobecný bezpečnostní předpis</w:t>
      </w:r>
      <w:r w:rsidR="00F77FF3">
        <w:rPr>
          <w:rFonts w:cs="Arial"/>
          <w:bCs/>
          <w:iCs/>
          <w:sz w:val="20"/>
        </w:rPr>
        <w:t>.</w:t>
      </w:r>
      <w:r w:rsidR="009218EF" w:rsidRPr="00F77FF3">
        <w:rPr>
          <w:rFonts w:cs="Arial"/>
          <w:bCs/>
          <w:iCs/>
          <w:sz w:val="20"/>
        </w:rPr>
        <w:t xml:space="preserve"> </w:t>
      </w:r>
    </w:p>
    <w:p w:rsidR="00F32201" w:rsidRPr="00845E68" w:rsidRDefault="00F32201" w:rsidP="00A0411A">
      <w:pPr>
        <w:pStyle w:val="Textdokumentu"/>
        <w:numPr>
          <w:ilvl w:val="0"/>
          <w:numId w:val="26"/>
        </w:numPr>
        <w:spacing w:before="120" w:line="240" w:lineRule="auto"/>
        <w:rPr>
          <w:rFonts w:eastAsiaTheme="minorHAnsi" w:cs="Arial"/>
          <w:sz w:val="20"/>
          <w:szCs w:val="20"/>
          <w:lang w:eastAsia="en-US"/>
        </w:rPr>
      </w:pPr>
      <w:r>
        <w:rPr>
          <w:rFonts w:cs="Arial"/>
          <w:bCs/>
          <w:iCs/>
          <w:sz w:val="20"/>
        </w:rPr>
        <w:t>Zajistit včasné proškolení pracovníků</w:t>
      </w:r>
      <w:r w:rsidRPr="00845E68">
        <w:rPr>
          <w:rFonts w:cs="Arial"/>
          <w:bCs/>
          <w:iCs/>
          <w:sz w:val="20"/>
        </w:rPr>
        <w:t xml:space="preserve">, kteří se budou podílet na realizaci </w:t>
      </w:r>
      <w:r>
        <w:rPr>
          <w:rFonts w:cs="Arial"/>
          <w:bCs/>
          <w:iCs/>
          <w:sz w:val="20"/>
        </w:rPr>
        <w:t>servisu a údržby v</w:t>
      </w:r>
      <w:r w:rsidR="00207DF3">
        <w:rPr>
          <w:rFonts w:cs="Arial"/>
          <w:bCs/>
          <w:iCs/>
          <w:sz w:val="20"/>
        </w:rPr>
        <w:t> </w:t>
      </w:r>
      <w:r>
        <w:rPr>
          <w:rFonts w:cs="Arial"/>
          <w:bCs/>
          <w:iCs/>
          <w:sz w:val="20"/>
        </w:rPr>
        <w:t xml:space="preserve">lokalitách, </w:t>
      </w:r>
      <w:r w:rsidR="00252AD5">
        <w:rPr>
          <w:rFonts w:cs="Arial"/>
          <w:bCs/>
          <w:iCs/>
          <w:sz w:val="20"/>
        </w:rPr>
        <w:t>které nejsou ve vlastnictví objednatele, z místních</w:t>
      </w:r>
      <w:r w:rsidR="00252AD5" w:rsidRPr="00845E68">
        <w:rPr>
          <w:rFonts w:cs="Arial"/>
          <w:bCs/>
          <w:iCs/>
          <w:sz w:val="20"/>
        </w:rPr>
        <w:t>  předpis</w:t>
      </w:r>
      <w:r w:rsidR="00252AD5">
        <w:rPr>
          <w:rFonts w:cs="Arial"/>
          <w:bCs/>
          <w:iCs/>
          <w:sz w:val="20"/>
        </w:rPr>
        <w:t>ů daných vlastníky objektů</w:t>
      </w:r>
      <w:r w:rsidR="002528A6">
        <w:rPr>
          <w:rFonts w:cs="Arial"/>
          <w:bCs/>
          <w:iCs/>
          <w:sz w:val="20"/>
        </w:rPr>
        <w:t>.</w:t>
      </w:r>
    </w:p>
    <w:p w:rsidR="00845E68" w:rsidRPr="00845E68" w:rsidRDefault="00845E68" w:rsidP="00A0411A">
      <w:pPr>
        <w:pStyle w:val="Textdokumentu"/>
        <w:numPr>
          <w:ilvl w:val="0"/>
          <w:numId w:val="26"/>
        </w:numPr>
        <w:spacing w:before="120" w:line="240" w:lineRule="auto"/>
        <w:rPr>
          <w:rFonts w:eastAsiaTheme="minorHAnsi" w:cs="Arial"/>
          <w:sz w:val="20"/>
          <w:szCs w:val="20"/>
          <w:lang w:eastAsia="en-US"/>
        </w:rPr>
      </w:pPr>
      <w:r>
        <w:rPr>
          <w:rFonts w:cs="Arial"/>
          <w:bCs/>
          <w:iCs/>
          <w:sz w:val="20"/>
        </w:rPr>
        <w:t>P</w:t>
      </w:r>
      <w:r w:rsidRPr="00845E68">
        <w:rPr>
          <w:rFonts w:cs="Arial"/>
          <w:bCs/>
          <w:iCs/>
          <w:sz w:val="20"/>
        </w:rPr>
        <w:t>řed zahájením prací se seznámit s požadavky objednatele</w:t>
      </w:r>
      <w:r w:rsidR="00AA4D82">
        <w:rPr>
          <w:rFonts w:cs="Arial"/>
          <w:bCs/>
          <w:iCs/>
          <w:sz w:val="20"/>
        </w:rPr>
        <w:t xml:space="preserve">, </w:t>
      </w:r>
      <w:r w:rsidR="00E53242">
        <w:rPr>
          <w:rFonts w:cs="Arial"/>
          <w:bCs/>
          <w:iCs/>
          <w:sz w:val="20"/>
        </w:rPr>
        <w:t xml:space="preserve">s </w:t>
      </w:r>
      <w:r w:rsidR="00AA4D82">
        <w:rPr>
          <w:rFonts w:cs="Arial"/>
          <w:bCs/>
          <w:iCs/>
          <w:sz w:val="20"/>
        </w:rPr>
        <w:t>bezpečnostními pokyny a</w:t>
      </w:r>
      <w:r w:rsidR="00207DF3">
        <w:rPr>
          <w:rFonts w:cs="Arial"/>
          <w:bCs/>
          <w:iCs/>
          <w:sz w:val="20"/>
        </w:rPr>
        <w:t> </w:t>
      </w:r>
      <w:r w:rsidR="00E53242">
        <w:rPr>
          <w:rFonts w:cs="Arial"/>
          <w:bCs/>
          <w:iCs/>
          <w:sz w:val="20"/>
        </w:rPr>
        <w:t>s</w:t>
      </w:r>
      <w:r w:rsidR="00207DF3">
        <w:rPr>
          <w:rFonts w:cs="Arial"/>
          <w:bCs/>
          <w:iCs/>
          <w:sz w:val="20"/>
        </w:rPr>
        <w:t> </w:t>
      </w:r>
      <w:r w:rsidR="00AA4D82">
        <w:rPr>
          <w:rFonts w:cs="Arial"/>
          <w:bCs/>
          <w:iCs/>
          <w:sz w:val="20"/>
        </w:rPr>
        <w:t>omezení</w:t>
      </w:r>
      <w:r w:rsidR="00E53242">
        <w:rPr>
          <w:rFonts w:cs="Arial"/>
          <w:bCs/>
          <w:iCs/>
          <w:sz w:val="20"/>
        </w:rPr>
        <w:t>m</w:t>
      </w:r>
      <w:r w:rsidR="00AA4D82">
        <w:rPr>
          <w:rFonts w:cs="Arial"/>
          <w:bCs/>
          <w:iCs/>
          <w:sz w:val="20"/>
        </w:rPr>
        <w:t xml:space="preserve"> vycházející</w:t>
      </w:r>
      <w:r w:rsidR="00E53242">
        <w:rPr>
          <w:rFonts w:cs="Arial"/>
          <w:bCs/>
          <w:iCs/>
          <w:sz w:val="20"/>
        </w:rPr>
        <w:t>m</w:t>
      </w:r>
      <w:r w:rsidR="00AA4D82">
        <w:rPr>
          <w:rFonts w:cs="Arial"/>
          <w:bCs/>
          <w:iCs/>
          <w:sz w:val="20"/>
        </w:rPr>
        <w:t xml:space="preserve"> z aktuální provozní situace. Tyto požadavky a pokyny jsou stanoveny ve vydaném pracovním povolení</w:t>
      </w:r>
      <w:r w:rsidR="00E53242">
        <w:rPr>
          <w:rFonts w:cs="Arial"/>
          <w:bCs/>
          <w:iCs/>
          <w:sz w:val="20"/>
        </w:rPr>
        <w:t>,</w:t>
      </w:r>
      <w:r w:rsidR="00AA4D82">
        <w:rPr>
          <w:rFonts w:cs="Arial"/>
          <w:bCs/>
          <w:iCs/>
          <w:sz w:val="20"/>
        </w:rPr>
        <w:t xml:space="preserve"> které je vystaveno pro jednotlivé pracovní činnosti. Svým podpisem poskytovatel akceptuje předmětné pokyny a požadavky</w:t>
      </w:r>
      <w:r>
        <w:rPr>
          <w:rFonts w:cs="Arial"/>
          <w:bCs/>
          <w:iCs/>
          <w:sz w:val="20"/>
        </w:rPr>
        <w:t xml:space="preserve">. </w:t>
      </w:r>
    </w:p>
    <w:p w:rsidR="000549AC" w:rsidRPr="00AA4D82" w:rsidRDefault="00845E68" w:rsidP="00A0411A">
      <w:pPr>
        <w:pStyle w:val="Textdokumentu"/>
        <w:numPr>
          <w:ilvl w:val="0"/>
          <w:numId w:val="26"/>
        </w:numPr>
        <w:spacing w:before="120" w:line="240" w:lineRule="auto"/>
        <w:rPr>
          <w:rFonts w:eastAsiaTheme="minorHAnsi" w:cs="Arial"/>
          <w:sz w:val="20"/>
          <w:szCs w:val="20"/>
          <w:lang w:eastAsia="en-US"/>
        </w:rPr>
      </w:pPr>
      <w:r w:rsidRPr="00AA4D82">
        <w:rPr>
          <w:rFonts w:cs="Arial"/>
          <w:bCs/>
          <w:iCs/>
          <w:sz w:val="20"/>
        </w:rPr>
        <w:t xml:space="preserve">Povolení na práci je vystavováno </w:t>
      </w:r>
      <w:r w:rsidR="00AA4D82">
        <w:rPr>
          <w:rFonts w:cs="Arial"/>
          <w:bCs/>
          <w:iCs/>
          <w:sz w:val="20"/>
        </w:rPr>
        <w:t xml:space="preserve">v souladu se směrnicí </w:t>
      </w:r>
      <w:r w:rsidR="00AA4D82" w:rsidRPr="00AA4D82">
        <w:rPr>
          <w:rFonts w:cs="Arial"/>
          <w:bCs/>
          <w:iCs/>
          <w:sz w:val="20"/>
        </w:rPr>
        <w:t>Povolení na práci (SB-GŘ-02)</w:t>
      </w:r>
      <w:r w:rsidR="0078104F">
        <w:rPr>
          <w:rFonts w:cs="Arial"/>
          <w:bCs/>
          <w:iCs/>
          <w:sz w:val="20"/>
        </w:rPr>
        <w:t>, která je zveřejněna na webových stránkách objednatele.</w:t>
      </w:r>
      <w:r w:rsidR="00AA4D82" w:rsidRPr="00AA4D82">
        <w:rPr>
          <w:rFonts w:cs="Arial"/>
          <w:bCs/>
          <w:iCs/>
          <w:sz w:val="20"/>
        </w:rPr>
        <w:t xml:space="preserve"> </w:t>
      </w:r>
      <w:r w:rsidRPr="00AA4D82">
        <w:rPr>
          <w:rFonts w:cs="Arial"/>
          <w:bCs/>
          <w:iCs/>
          <w:sz w:val="20"/>
        </w:rPr>
        <w:t>R</w:t>
      </w:r>
      <w:r w:rsidR="004A3441" w:rsidRPr="00AA4D82">
        <w:rPr>
          <w:rFonts w:cs="Arial"/>
          <w:bCs/>
          <w:iCs/>
          <w:sz w:val="20"/>
        </w:rPr>
        <w:t>ealizovat servis a údržbu takovým způsobem, aby při jeho prováděním nedošlo ke vzniku škod na zdraví osob a na okolních nemovitostech a</w:t>
      </w:r>
      <w:r w:rsidR="00826ED5">
        <w:rPr>
          <w:rFonts w:cs="Arial"/>
          <w:bCs/>
          <w:iCs/>
          <w:sz w:val="20"/>
        </w:rPr>
        <w:t> </w:t>
      </w:r>
      <w:r w:rsidR="004A3441" w:rsidRPr="00AA4D82">
        <w:rPr>
          <w:rFonts w:cs="Arial"/>
          <w:bCs/>
          <w:iCs/>
          <w:sz w:val="20"/>
        </w:rPr>
        <w:t>movitých věcech, ať již ve vlastnictví objednatele či třetích osob, a aby byl m</w:t>
      </w:r>
      <w:r w:rsidR="004C67F8" w:rsidRPr="00AA4D82">
        <w:rPr>
          <w:rFonts w:cs="Arial"/>
          <w:bCs/>
          <w:iCs/>
          <w:sz w:val="20"/>
        </w:rPr>
        <w:t>inimalizován vliv</w:t>
      </w:r>
      <w:r w:rsidR="004A3441" w:rsidRPr="00AA4D82">
        <w:rPr>
          <w:rFonts w:cs="Arial"/>
          <w:bCs/>
          <w:iCs/>
          <w:sz w:val="20"/>
        </w:rPr>
        <w:t xml:space="preserve"> na životní prostředí, okolní objekty a</w:t>
      </w:r>
      <w:r w:rsidR="0020790E" w:rsidRPr="00AA4D82">
        <w:rPr>
          <w:rFonts w:cs="Arial"/>
          <w:bCs/>
          <w:iCs/>
          <w:sz w:val="20"/>
        </w:rPr>
        <w:t> </w:t>
      </w:r>
      <w:r w:rsidR="004A3441" w:rsidRPr="00AA4D82">
        <w:rPr>
          <w:rFonts w:cs="Arial"/>
          <w:bCs/>
          <w:iCs/>
          <w:sz w:val="20"/>
        </w:rPr>
        <w:t>okolí místa plnění. Škodu na zdraví, na okolních nemovitostech a</w:t>
      </w:r>
      <w:r w:rsidR="00826ED5">
        <w:rPr>
          <w:rFonts w:cs="Arial"/>
          <w:bCs/>
          <w:iCs/>
          <w:sz w:val="20"/>
        </w:rPr>
        <w:t> </w:t>
      </w:r>
      <w:r w:rsidR="004A3441" w:rsidRPr="00AA4D82">
        <w:rPr>
          <w:rFonts w:cs="Arial"/>
          <w:bCs/>
          <w:iCs/>
          <w:sz w:val="20"/>
        </w:rPr>
        <w:t>movitých věcech, ať již ve vlastnictví objednatele či třetíc</w:t>
      </w:r>
      <w:r w:rsidR="004C67F8" w:rsidRPr="00AA4D82">
        <w:rPr>
          <w:rFonts w:cs="Arial"/>
          <w:bCs/>
          <w:iCs/>
          <w:sz w:val="20"/>
        </w:rPr>
        <w:t xml:space="preserve">h osob, </w:t>
      </w:r>
      <w:r w:rsidR="004A3441" w:rsidRPr="00AA4D82">
        <w:rPr>
          <w:rFonts w:cs="Arial"/>
          <w:bCs/>
          <w:iCs/>
          <w:sz w:val="20"/>
        </w:rPr>
        <w:t>je povinen poskytovatel nahradit.</w:t>
      </w:r>
    </w:p>
    <w:p w:rsidR="00171DED" w:rsidRPr="00171DED" w:rsidRDefault="000549AC" w:rsidP="00A0411A">
      <w:pPr>
        <w:pStyle w:val="Textdokumentu"/>
        <w:numPr>
          <w:ilvl w:val="0"/>
          <w:numId w:val="26"/>
        </w:numPr>
        <w:spacing w:before="120" w:line="240" w:lineRule="auto"/>
        <w:rPr>
          <w:rFonts w:eastAsiaTheme="minorHAnsi" w:cs="Arial"/>
          <w:sz w:val="20"/>
          <w:szCs w:val="20"/>
          <w:lang w:eastAsia="en-US"/>
        </w:rPr>
      </w:pPr>
      <w:r>
        <w:rPr>
          <w:rFonts w:cs="Arial"/>
          <w:bCs/>
          <w:iCs/>
          <w:sz w:val="20"/>
        </w:rPr>
        <w:t>Poskytovatel</w:t>
      </w:r>
      <w:r w:rsidRPr="000549AC">
        <w:rPr>
          <w:rFonts w:cs="Arial"/>
          <w:bCs/>
          <w:iCs/>
          <w:sz w:val="20"/>
        </w:rPr>
        <w:t xml:space="preserve"> je povinen každý den po skončení pracovní doby pracoviště uklidit</w:t>
      </w:r>
      <w:r w:rsidR="00B64E09">
        <w:rPr>
          <w:rFonts w:cs="Arial"/>
          <w:bCs/>
          <w:iCs/>
          <w:sz w:val="20"/>
        </w:rPr>
        <w:t xml:space="preserve"> a zajistit </w:t>
      </w:r>
      <w:r w:rsidR="00E53242">
        <w:rPr>
          <w:rFonts w:cs="Arial"/>
          <w:bCs/>
          <w:iCs/>
          <w:sz w:val="20"/>
        </w:rPr>
        <w:t xml:space="preserve">řádnou </w:t>
      </w:r>
      <w:r w:rsidR="00B64E09">
        <w:rPr>
          <w:rFonts w:cs="Arial"/>
          <w:bCs/>
          <w:iCs/>
          <w:sz w:val="20"/>
        </w:rPr>
        <w:t>likvidaci odpadu</w:t>
      </w:r>
      <w:r w:rsidR="00151EFB">
        <w:rPr>
          <w:rFonts w:cs="Arial"/>
          <w:bCs/>
          <w:iCs/>
          <w:sz w:val="20"/>
        </w:rPr>
        <w:t xml:space="preserve"> </w:t>
      </w:r>
      <w:r w:rsidRPr="000549AC">
        <w:rPr>
          <w:rFonts w:cs="Arial"/>
          <w:bCs/>
          <w:iCs/>
          <w:sz w:val="20"/>
        </w:rPr>
        <w:t xml:space="preserve">a po ukončení prací v čistotě opustit, jinak je objednatel oprávněn zajistit provedení úklidových prací na náklady </w:t>
      </w:r>
      <w:r>
        <w:rPr>
          <w:rFonts w:cs="Arial"/>
          <w:bCs/>
          <w:iCs/>
          <w:sz w:val="20"/>
        </w:rPr>
        <w:t>poskytovatele</w:t>
      </w:r>
      <w:r w:rsidR="0020790E">
        <w:rPr>
          <w:rFonts w:cs="Arial"/>
          <w:bCs/>
          <w:iCs/>
          <w:sz w:val="20"/>
        </w:rPr>
        <w:t>.</w:t>
      </w:r>
    </w:p>
    <w:p w:rsidR="00DA0317" w:rsidRDefault="00171DED" w:rsidP="00A0411A">
      <w:pPr>
        <w:pStyle w:val="Textdokumentu"/>
        <w:numPr>
          <w:ilvl w:val="0"/>
          <w:numId w:val="26"/>
        </w:numPr>
        <w:spacing w:before="120" w:line="240" w:lineRule="auto"/>
        <w:rPr>
          <w:rFonts w:eastAsiaTheme="minorHAnsi" w:cs="Arial"/>
          <w:sz w:val="20"/>
          <w:szCs w:val="20"/>
          <w:lang w:eastAsia="en-US"/>
        </w:rPr>
      </w:pPr>
      <w:r>
        <w:rPr>
          <w:rFonts w:cs="Arial"/>
          <w:bCs/>
          <w:iCs/>
          <w:sz w:val="20"/>
        </w:rPr>
        <w:t>Z</w:t>
      </w:r>
      <w:r w:rsidR="00F507F3">
        <w:rPr>
          <w:rFonts w:cs="Arial"/>
          <w:bCs/>
          <w:iCs/>
          <w:sz w:val="20"/>
        </w:rPr>
        <w:t>abezpečit</w:t>
      </w:r>
      <w:r w:rsidRPr="00171DED">
        <w:rPr>
          <w:rFonts w:cs="Arial"/>
          <w:bCs/>
          <w:iCs/>
          <w:sz w:val="20"/>
        </w:rPr>
        <w:t xml:space="preserve"> na své vlastní náklady dopravu a skladování veškerého vybavení, zařízení a materiálu nezbytného k řádnému provádění </w:t>
      </w:r>
      <w:r>
        <w:rPr>
          <w:rFonts w:cs="Arial"/>
          <w:bCs/>
          <w:iCs/>
          <w:sz w:val="20"/>
        </w:rPr>
        <w:t>servisu a údržby</w:t>
      </w:r>
      <w:r w:rsidRPr="00171DED">
        <w:rPr>
          <w:rFonts w:cs="Arial"/>
          <w:bCs/>
          <w:iCs/>
          <w:sz w:val="20"/>
        </w:rPr>
        <w:t>, jakož i bezpečnost a oc</w:t>
      </w:r>
      <w:r>
        <w:rPr>
          <w:rFonts w:cs="Arial"/>
          <w:bCs/>
          <w:iCs/>
          <w:sz w:val="20"/>
        </w:rPr>
        <w:t>hranu zdraví osob na pracovišti.</w:t>
      </w:r>
    </w:p>
    <w:p w:rsidR="00DA0317" w:rsidRDefault="00171DED" w:rsidP="00A0411A">
      <w:pPr>
        <w:pStyle w:val="Textdokumentu"/>
        <w:numPr>
          <w:ilvl w:val="0"/>
          <w:numId w:val="26"/>
        </w:numPr>
        <w:spacing w:before="120" w:line="240" w:lineRule="auto"/>
        <w:rPr>
          <w:rFonts w:eastAsiaTheme="minorHAnsi" w:cs="Arial"/>
          <w:sz w:val="20"/>
          <w:szCs w:val="20"/>
          <w:lang w:eastAsia="en-US"/>
        </w:rPr>
      </w:pPr>
      <w:r w:rsidRPr="00DA0317">
        <w:rPr>
          <w:rFonts w:cs="Arial"/>
          <w:bCs/>
          <w:iCs/>
          <w:sz w:val="20"/>
        </w:rPr>
        <w:t>Zajistit ekologickou likvidaci nepoužitelných nebo kontaminovaných materiálů ropnými látkami po jej</w:t>
      </w:r>
      <w:r w:rsidR="007B3680" w:rsidRPr="00DA0317">
        <w:rPr>
          <w:rFonts w:cs="Arial"/>
          <w:bCs/>
          <w:iCs/>
          <w:sz w:val="20"/>
        </w:rPr>
        <w:t>i</w:t>
      </w:r>
      <w:r w:rsidRPr="00DA0317">
        <w:rPr>
          <w:rFonts w:cs="Arial"/>
          <w:bCs/>
          <w:iCs/>
          <w:sz w:val="20"/>
        </w:rPr>
        <w:t xml:space="preserve">ch demontáži včetně potvrzení o jejich likvidaci, které předá objednateli nejpozději při fakturaci prací. </w:t>
      </w:r>
      <w:r w:rsidR="00901F63" w:rsidRPr="00DA0317">
        <w:rPr>
          <w:rFonts w:cs="Arial"/>
          <w:bCs/>
          <w:iCs/>
          <w:sz w:val="20"/>
        </w:rPr>
        <w:t xml:space="preserve">Objednatel na základě dostupných informací rozhodne, zda bude demontované zařízení (materiál), které ztratilo původní funkci, dále použito jiným způsobem. V případě nepoužitelného zařízení (materiálu) přechází </w:t>
      </w:r>
      <w:r w:rsidR="00E53242" w:rsidRPr="00DA0317">
        <w:rPr>
          <w:rFonts w:cs="Arial"/>
          <w:bCs/>
          <w:iCs/>
          <w:sz w:val="20"/>
        </w:rPr>
        <w:t xml:space="preserve">tento </w:t>
      </w:r>
      <w:r w:rsidRPr="00DA0317">
        <w:rPr>
          <w:rFonts w:cs="Arial"/>
          <w:bCs/>
          <w:iCs/>
          <w:sz w:val="20"/>
        </w:rPr>
        <w:t>do vlastnictví poskytovatele</w:t>
      </w:r>
      <w:r w:rsidR="00901F63" w:rsidRPr="00DA0317">
        <w:rPr>
          <w:rFonts w:cs="Arial"/>
          <w:bCs/>
          <w:iCs/>
          <w:sz w:val="20"/>
        </w:rPr>
        <w:t>.</w:t>
      </w:r>
      <w:r w:rsidRPr="00DA0317">
        <w:rPr>
          <w:rFonts w:cs="Arial"/>
          <w:bCs/>
          <w:iCs/>
          <w:sz w:val="20"/>
        </w:rPr>
        <w:t xml:space="preserve"> </w:t>
      </w:r>
    </w:p>
    <w:p w:rsidR="00171DED" w:rsidRPr="00DA0317" w:rsidRDefault="00171DED" w:rsidP="00A0411A">
      <w:pPr>
        <w:pStyle w:val="Textdokumentu"/>
        <w:numPr>
          <w:ilvl w:val="0"/>
          <w:numId w:val="26"/>
        </w:numPr>
        <w:spacing w:before="120" w:line="240" w:lineRule="auto"/>
        <w:rPr>
          <w:rFonts w:eastAsiaTheme="minorHAnsi" w:cs="Arial"/>
          <w:sz w:val="20"/>
          <w:szCs w:val="20"/>
          <w:lang w:eastAsia="en-US"/>
        </w:rPr>
      </w:pPr>
      <w:r w:rsidRPr="00DA0317">
        <w:rPr>
          <w:rFonts w:cs="Arial"/>
          <w:bCs/>
          <w:iCs/>
          <w:sz w:val="20"/>
        </w:rPr>
        <w:t xml:space="preserve">Při realizaci </w:t>
      </w:r>
      <w:r w:rsidR="00D04BF7" w:rsidRPr="00DA0317">
        <w:rPr>
          <w:rFonts w:eastAsiaTheme="minorHAnsi" w:cs="Arial"/>
          <w:sz w:val="20"/>
          <w:szCs w:val="20"/>
          <w:lang w:eastAsia="en-US"/>
        </w:rPr>
        <w:t>servisu a/nebo údržby</w:t>
      </w:r>
      <w:r w:rsidR="00D04BF7" w:rsidRPr="00DA0317">
        <w:rPr>
          <w:rFonts w:cs="Arial"/>
          <w:bCs/>
          <w:iCs/>
          <w:sz w:val="20"/>
        </w:rPr>
        <w:t xml:space="preserve"> </w:t>
      </w:r>
      <w:r w:rsidRPr="00DA0317">
        <w:rPr>
          <w:rFonts w:cs="Arial"/>
          <w:bCs/>
          <w:iCs/>
          <w:sz w:val="20"/>
        </w:rPr>
        <w:t>vždy postupovat s maximální odbornou péčí, maximálně profesionálním způsobem a co možná nejvhodnější technikou i způsobem s důrazem na zajištění bezpečnostních standardů a pravidel a ekonomického řešení.</w:t>
      </w:r>
    </w:p>
    <w:p w:rsidR="00DA0317" w:rsidRDefault="00171DED" w:rsidP="00A0411A">
      <w:pPr>
        <w:pStyle w:val="Textdokumentu"/>
        <w:numPr>
          <w:ilvl w:val="0"/>
          <w:numId w:val="26"/>
        </w:numPr>
        <w:spacing w:before="120" w:line="240" w:lineRule="auto"/>
        <w:rPr>
          <w:rFonts w:eastAsiaTheme="minorHAnsi" w:cs="Arial"/>
          <w:sz w:val="20"/>
          <w:szCs w:val="20"/>
          <w:lang w:eastAsia="en-US"/>
        </w:rPr>
      </w:pPr>
      <w:r>
        <w:rPr>
          <w:rFonts w:cs="Arial"/>
          <w:bCs/>
          <w:iCs/>
          <w:sz w:val="20"/>
        </w:rPr>
        <w:t>R</w:t>
      </w:r>
      <w:r w:rsidRPr="00171DED">
        <w:rPr>
          <w:rFonts w:cs="Arial"/>
          <w:bCs/>
          <w:iCs/>
          <w:sz w:val="20"/>
        </w:rPr>
        <w:t xml:space="preserve">ealizovat </w:t>
      </w:r>
      <w:r w:rsidR="00D04BF7">
        <w:rPr>
          <w:rFonts w:eastAsiaTheme="minorHAnsi" w:cs="Arial"/>
          <w:sz w:val="20"/>
          <w:szCs w:val="20"/>
          <w:lang w:eastAsia="en-US"/>
        </w:rPr>
        <w:t>servis a/nebo údržbu</w:t>
      </w:r>
      <w:r w:rsidRPr="00171DED">
        <w:rPr>
          <w:rFonts w:cs="Arial"/>
          <w:bCs/>
          <w:iCs/>
          <w:sz w:val="20"/>
        </w:rPr>
        <w:t xml:space="preserve"> </w:t>
      </w:r>
      <w:r w:rsidRPr="00171DED">
        <w:rPr>
          <w:rFonts w:cs="Arial"/>
          <w:sz w:val="20"/>
        </w:rPr>
        <w:t>podle pokynů objednatele, které nesmí být v rozporu s</w:t>
      </w:r>
      <w:r w:rsidR="00125011">
        <w:rPr>
          <w:rFonts w:cs="Arial"/>
          <w:sz w:val="20"/>
        </w:rPr>
        <w:t> </w:t>
      </w:r>
      <w:r w:rsidRPr="00171DED">
        <w:rPr>
          <w:rFonts w:cs="Arial"/>
          <w:sz w:val="20"/>
        </w:rPr>
        <w:t xml:space="preserve">ustanoveními této </w:t>
      </w:r>
      <w:r w:rsidR="000923E4">
        <w:rPr>
          <w:rFonts w:cs="Arial"/>
          <w:sz w:val="20"/>
        </w:rPr>
        <w:t>smlouvy</w:t>
      </w:r>
      <w:r w:rsidR="00C96301">
        <w:rPr>
          <w:rFonts w:cs="Arial"/>
          <w:sz w:val="20"/>
        </w:rPr>
        <w:t>,</w:t>
      </w:r>
      <w:r w:rsidRPr="00171DED">
        <w:rPr>
          <w:rFonts w:cs="Arial"/>
          <w:iCs/>
          <w:sz w:val="20"/>
        </w:rPr>
        <w:t xml:space="preserve"> a v souladu se zájmy objednatele, které </w:t>
      </w:r>
      <w:r>
        <w:rPr>
          <w:rFonts w:cs="Arial"/>
          <w:iCs/>
          <w:sz w:val="20"/>
        </w:rPr>
        <w:t>poskytovatel</w:t>
      </w:r>
      <w:r w:rsidRPr="00171DED">
        <w:rPr>
          <w:rFonts w:cs="Arial"/>
          <w:iCs/>
          <w:sz w:val="20"/>
        </w:rPr>
        <w:t xml:space="preserve"> zná nebo musí znát.</w:t>
      </w:r>
      <w:r w:rsidRPr="00171DED">
        <w:rPr>
          <w:rFonts w:cs="Arial"/>
          <w:sz w:val="20"/>
        </w:rPr>
        <w:t xml:space="preserve"> </w:t>
      </w:r>
      <w:r>
        <w:rPr>
          <w:rFonts w:cs="Arial"/>
          <w:sz w:val="20"/>
        </w:rPr>
        <w:t>Poskytovatel</w:t>
      </w:r>
      <w:r w:rsidRPr="00171DED">
        <w:rPr>
          <w:rFonts w:cs="Arial"/>
          <w:sz w:val="20"/>
        </w:rPr>
        <w:t xml:space="preserve"> neodpovídá za důsledky vzniklé plněním nevhodných pokynů objednatele, a to za předpokladu, že </w:t>
      </w:r>
      <w:r w:rsidR="00CB1CE9">
        <w:rPr>
          <w:rFonts w:cs="Arial"/>
          <w:sz w:val="20"/>
        </w:rPr>
        <w:t>poskytovatel</w:t>
      </w:r>
      <w:r w:rsidRPr="00171DED">
        <w:rPr>
          <w:rFonts w:cs="Arial"/>
          <w:sz w:val="20"/>
        </w:rPr>
        <w:t xml:space="preserve"> ani při vynaložení odborné péče nevhodnost těchto pokynů nemohl zjistit nebo na ně objednatele písemně upozornil a objednatel na jejich plnění dle jeho písemného sdělení trval. </w:t>
      </w:r>
      <w:r w:rsidR="00CB1CE9">
        <w:rPr>
          <w:rFonts w:cs="Arial"/>
          <w:sz w:val="20"/>
        </w:rPr>
        <w:t>Poskytovatel</w:t>
      </w:r>
      <w:r w:rsidRPr="00171DED">
        <w:rPr>
          <w:rFonts w:cs="Arial"/>
          <w:sz w:val="20"/>
        </w:rPr>
        <w:t xml:space="preserve"> je povinen oznámit objednateli všechny okolnosti, které zjistil při provádění </w:t>
      </w:r>
      <w:r w:rsidR="00D8387B">
        <w:rPr>
          <w:rFonts w:cs="Arial"/>
          <w:sz w:val="20"/>
        </w:rPr>
        <w:t>servisu a údržby</w:t>
      </w:r>
      <w:r w:rsidR="00D8387B" w:rsidRPr="00171DED">
        <w:rPr>
          <w:rFonts w:cs="Arial"/>
          <w:sz w:val="20"/>
        </w:rPr>
        <w:t xml:space="preserve"> </w:t>
      </w:r>
      <w:r w:rsidRPr="00171DED">
        <w:rPr>
          <w:rFonts w:cs="Arial"/>
          <w:sz w:val="20"/>
        </w:rPr>
        <w:t xml:space="preserve">dle této smlouvy, a které mohou mít vliv na změnu pokynů objednatele. Od pokynů objednatele se může </w:t>
      </w:r>
      <w:r w:rsidR="00CB1CE9">
        <w:rPr>
          <w:rFonts w:cs="Arial"/>
          <w:sz w:val="20"/>
        </w:rPr>
        <w:t>poskytovatel</w:t>
      </w:r>
      <w:r w:rsidRPr="00171DED">
        <w:rPr>
          <w:rFonts w:cs="Arial"/>
          <w:sz w:val="20"/>
        </w:rPr>
        <w:t xml:space="preserve"> odchýlit, jen je-li to naléhavě nezbytné v</w:t>
      </w:r>
      <w:r w:rsidR="00826ED5">
        <w:rPr>
          <w:rFonts w:cs="Arial"/>
          <w:sz w:val="20"/>
        </w:rPr>
        <w:t> </w:t>
      </w:r>
      <w:r w:rsidRPr="00171DED">
        <w:rPr>
          <w:rFonts w:cs="Arial"/>
          <w:sz w:val="20"/>
        </w:rPr>
        <w:t xml:space="preserve">zájmu objednatele a </w:t>
      </w:r>
      <w:r w:rsidR="00CB1CE9">
        <w:rPr>
          <w:rFonts w:cs="Arial"/>
          <w:sz w:val="20"/>
        </w:rPr>
        <w:t>poskytovatel</w:t>
      </w:r>
      <w:r w:rsidRPr="00171DED">
        <w:rPr>
          <w:rFonts w:cs="Arial"/>
          <w:sz w:val="20"/>
        </w:rPr>
        <w:t xml:space="preserve"> nemůže včas obdržet jeho souhlas</w:t>
      </w:r>
      <w:r w:rsidR="00DA0317">
        <w:rPr>
          <w:rFonts w:cs="Arial"/>
          <w:bCs/>
          <w:iCs/>
          <w:sz w:val="20"/>
        </w:rPr>
        <w:t>.</w:t>
      </w:r>
    </w:p>
    <w:p w:rsidR="00934889" w:rsidRPr="00826ED5" w:rsidRDefault="0000726D" w:rsidP="00A0411A">
      <w:pPr>
        <w:pStyle w:val="Textdokumentu"/>
        <w:numPr>
          <w:ilvl w:val="0"/>
          <w:numId w:val="26"/>
        </w:numPr>
        <w:spacing w:before="120" w:line="240" w:lineRule="auto"/>
        <w:rPr>
          <w:rFonts w:cs="Arial"/>
          <w:bCs/>
          <w:iCs/>
          <w:sz w:val="20"/>
        </w:rPr>
      </w:pPr>
      <w:r w:rsidRPr="00826ED5">
        <w:rPr>
          <w:rFonts w:cs="Arial"/>
          <w:bCs/>
          <w:iCs/>
          <w:sz w:val="20"/>
        </w:rPr>
        <w:t>servisním zásahu, údržbě</w:t>
      </w:r>
      <w:r w:rsidR="00870C1F" w:rsidRPr="00826ED5">
        <w:rPr>
          <w:rFonts w:cs="Arial"/>
          <w:bCs/>
          <w:iCs/>
          <w:sz w:val="20"/>
        </w:rPr>
        <w:t xml:space="preserve"> musí </w:t>
      </w:r>
      <w:r w:rsidR="00E26F03" w:rsidRPr="00826ED5">
        <w:rPr>
          <w:rFonts w:cs="Arial"/>
          <w:bCs/>
          <w:iCs/>
          <w:sz w:val="20"/>
        </w:rPr>
        <w:t xml:space="preserve">poskytovatel </w:t>
      </w:r>
      <w:r w:rsidRPr="00826ED5">
        <w:rPr>
          <w:rFonts w:cs="Arial"/>
          <w:bCs/>
          <w:iCs/>
          <w:sz w:val="20"/>
        </w:rPr>
        <w:t>vypracovat</w:t>
      </w:r>
      <w:r w:rsidR="00E53242" w:rsidRPr="00826ED5">
        <w:rPr>
          <w:rFonts w:cs="Arial"/>
          <w:bCs/>
          <w:iCs/>
          <w:sz w:val="20"/>
        </w:rPr>
        <w:t xml:space="preserve"> </w:t>
      </w:r>
      <w:r w:rsidR="00954DF9" w:rsidRPr="00826ED5">
        <w:rPr>
          <w:rFonts w:cs="Arial"/>
          <w:bCs/>
          <w:iCs/>
          <w:sz w:val="20"/>
        </w:rPr>
        <w:t xml:space="preserve">Předávací protokol, který bude obsahovat </w:t>
      </w:r>
      <w:r w:rsidR="00E53242" w:rsidRPr="00826ED5">
        <w:rPr>
          <w:rFonts w:cs="Arial"/>
          <w:bCs/>
          <w:iCs/>
          <w:sz w:val="20"/>
        </w:rPr>
        <w:t>p</w:t>
      </w:r>
      <w:r w:rsidR="00375E5B" w:rsidRPr="00826ED5">
        <w:rPr>
          <w:rFonts w:cs="Arial"/>
          <w:bCs/>
          <w:iCs/>
          <w:sz w:val="20"/>
        </w:rPr>
        <w:t>ředmět servisního zásahu</w:t>
      </w:r>
      <w:r w:rsidR="00954DF9" w:rsidRPr="00826ED5">
        <w:rPr>
          <w:rFonts w:cs="Arial"/>
          <w:bCs/>
          <w:iCs/>
          <w:sz w:val="20"/>
        </w:rPr>
        <w:t>, číslo objednávky, identifikaci smluvních stran,</w:t>
      </w:r>
      <w:r w:rsidR="00696E15" w:rsidRPr="00826ED5">
        <w:rPr>
          <w:rFonts w:cs="Arial"/>
          <w:bCs/>
          <w:iCs/>
          <w:sz w:val="20"/>
        </w:rPr>
        <w:t xml:space="preserve"> datum přejímky pracoviště, osoby zodpovědné za přejímku na pracoviště, denní záznamy o počtu pracovníků,</w:t>
      </w:r>
      <w:r w:rsidR="00954DF9" w:rsidRPr="00826ED5">
        <w:rPr>
          <w:rFonts w:cs="Arial"/>
          <w:bCs/>
          <w:iCs/>
          <w:sz w:val="20"/>
        </w:rPr>
        <w:t xml:space="preserve"> </w:t>
      </w:r>
      <w:r w:rsidR="00375E5B" w:rsidRPr="00826ED5">
        <w:rPr>
          <w:rFonts w:cs="Arial"/>
          <w:bCs/>
          <w:iCs/>
          <w:sz w:val="20"/>
        </w:rPr>
        <w:t xml:space="preserve">podrobný popis servisního zásahu, počet hodin trvání servisního zásahu a další položky se vztahem k ceníku </w:t>
      </w:r>
      <w:r w:rsidR="00E53242" w:rsidRPr="00826ED5">
        <w:rPr>
          <w:rFonts w:cs="Arial"/>
          <w:bCs/>
          <w:iCs/>
          <w:sz w:val="20"/>
        </w:rPr>
        <w:t>dle</w:t>
      </w:r>
      <w:r w:rsidR="00375E5B" w:rsidRPr="00826ED5">
        <w:rPr>
          <w:rFonts w:cs="Arial"/>
          <w:bCs/>
          <w:iCs/>
          <w:sz w:val="20"/>
        </w:rPr>
        <w:t> přílohy č. 2</w:t>
      </w:r>
      <w:r w:rsidR="00E53242" w:rsidRPr="00826ED5">
        <w:rPr>
          <w:rFonts w:cs="Arial"/>
          <w:bCs/>
          <w:iCs/>
          <w:sz w:val="20"/>
        </w:rPr>
        <w:t xml:space="preserve"> </w:t>
      </w:r>
      <w:proofErr w:type="gramStart"/>
      <w:r w:rsidR="00E53242" w:rsidRPr="00826ED5">
        <w:rPr>
          <w:rFonts w:cs="Arial"/>
          <w:bCs/>
          <w:iCs/>
          <w:sz w:val="20"/>
        </w:rPr>
        <w:t>této</w:t>
      </w:r>
      <w:proofErr w:type="gramEnd"/>
      <w:r w:rsidR="00E53242" w:rsidRPr="00826ED5">
        <w:rPr>
          <w:rFonts w:cs="Arial"/>
          <w:bCs/>
          <w:iCs/>
          <w:sz w:val="20"/>
        </w:rPr>
        <w:t xml:space="preserve"> smlouvy</w:t>
      </w:r>
      <w:r w:rsidR="00375E5B" w:rsidRPr="00826ED5">
        <w:rPr>
          <w:rFonts w:cs="Arial"/>
          <w:bCs/>
          <w:iCs/>
          <w:sz w:val="20"/>
        </w:rPr>
        <w:t>. Při výměně bilančního hladinoměru na pozici způsobené nucenou opravou nebo pravidelným ověřením, musí Předávací protokol navíc obsahovat záznam o stavu měření hladiny před a po výměně hladinoměru, včetně vyčíslení jejího rozdílu</w:t>
      </w:r>
      <w:r w:rsidR="00E53242" w:rsidRPr="00826ED5">
        <w:rPr>
          <w:rFonts w:cs="Arial"/>
          <w:bCs/>
          <w:iCs/>
          <w:sz w:val="20"/>
        </w:rPr>
        <w:t>,</w:t>
      </w:r>
      <w:r w:rsidR="00375E5B" w:rsidRPr="00826ED5">
        <w:rPr>
          <w:rFonts w:cs="Arial"/>
          <w:bCs/>
          <w:iCs/>
          <w:sz w:val="20"/>
        </w:rPr>
        <w:t xml:space="preserve"> a hodnotě průměrné teploty média ve skladovací nádrži.</w:t>
      </w:r>
      <w:r w:rsidR="00870C1F" w:rsidRPr="00826ED5">
        <w:rPr>
          <w:rFonts w:cs="Arial"/>
          <w:bCs/>
          <w:iCs/>
          <w:sz w:val="20"/>
        </w:rPr>
        <w:t>)</w:t>
      </w:r>
      <w:r w:rsidR="005C2820" w:rsidRPr="00826ED5">
        <w:rPr>
          <w:rFonts w:cs="Arial"/>
          <w:bCs/>
          <w:iCs/>
          <w:sz w:val="20"/>
        </w:rPr>
        <w:t xml:space="preserve">, </w:t>
      </w:r>
      <w:r w:rsidR="00B9291D" w:rsidRPr="00826ED5">
        <w:rPr>
          <w:rFonts w:cs="Arial"/>
          <w:bCs/>
          <w:iCs/>
          <w:sz w:val="20"/>
        </w:rPr>
        <w:t xml:space="preserve">Předávací protokol se všemi náležitostmi </w:t>
      </w:r>
      <w:r w:rsidR="005C2820" w:rsidRPr="00826ED5">
        <w:rPr>
          <w:rFonts w:cs="Arial"/>
          <w:bCs/>
          <w:iCs/>
          <w:sz w:val="20"/>
        </w:rPr>
        <w:t xml:space="preserve">je předán </w:t>
      </w:r>
      <w:r w:rsidR="00C96301" w:rsidRPr="00826ED5">
        <w:rPr>
          <w:rFonts w:cs="Arial"/>
          <w:bCs/>
          <w:iCs/>
          <w:sz w:val="20"/>
        </w:rPr>
        <w:t>o</w:t>
      </w:r>
      <w:r w:rsidR="005C2820" w:rsidRPr="00826ED5">
        <w:rPr>
          <w:rFonts w:cs="Arial"/>
          <w:bCs/>
          <w:iCs/>
          <w:sz w:val="20"/>
        </w:rPr>
        <w:t>bjednateli k</w:t>
      </w:r>
      <w:r w:rsidR="00E53242" w:rsidRPr="00826ED5">
        <w:rPr>
          <w:rFonts w:cs="Arial"/>
          <w:bCs/>
          <w:iCs/>
          <w:sz w:val="20"/>
        </w:rPr>
        <w:t> </w:t>
      </w:r>
      <w:r w:rsidR="005C2820" w:rsidRPr="00826ED5">
        <w:rPr>
          <w:rFonts w:cs="Arial"/>
          <w:bCs/>
          <w:iCs/>
          <w:sz w:val="20"/>
        </w:rPr>
        <w:t>odsouhlasení</w:t>
      </w:r>
      <w:r w:rsidR="00E53242" w:rsidRPr="00826ED5">
        <w:rPr>
          <w:rFonts w:cs="Arial"/>
          <w:bCs/>
          <w:iCs/>
          <w:sz w:val="20"/>
        </w:rPr>
        <w:t>.</w:t>
      </w:r>
      <w:r w:rsidR="005C2820" w:rsidRPr="00826ED5">
        <w:rPr>
          <w:rFonts w:cs="Arial"/>
          <w:bCs/>
          <w:iCs/>
          <w:sz w:val="20"/>
        </w:rPr>
        <w:t xml:space="preserve"> </w:t>
      </w:r>
      <w:r w:rsidR="00D80C41" w:rsidRPr="00826ED5">
        <w:rPr>
          <w:rFonts w:cs="Arial"/>
          <w:bCs/>
          <w:iCs/>
          <w:sz w:val="20"/>
        </w:rPr>
        <w:tab/>
      </w:r>
    </w:p>
    <w:p w:rsidR="000F57A8" w:rsidRDefault="000F57A8" w:rsidP="00A0411A">
      <w:pPr>
        <w:pStyle w:val="Textdokumentu"/>
        <w:numPr>
          <w:ilvl w:val="0"/>
          <w:numId w:val="26"/>
        </w:numPr>
        <w:spacing w:before="120" w:line="240" w:lineRule="auto"/>
        <w:rPr>
          <w:rFonts w:eastAsiaTheme="minorHAnsi" w:cs="Arial"/>
          <w:sz w:val="20"/>
          <w:szCs w:val="20"/>
          <w:lang w:eastAsia="en-US"/>
        </w:rPr>
      </w:pPr>
      <w:r w:rsidRPr="000F57A8">
        <w:rPr>
          <w:rFonts w:eastAsiaTheme="minorHAnsi" w:cs="Arial"/>
          <w:sz w:val="20"/>
          <w:szCs w:val="20"/>
          <w:lang w:eastAsia="en-US"/>
        </w:rPr>
        <w:t xml:space="preserve">Předávací protokol s výše uvedenými náležitostmi bude objednateli </w:t>
      </w:r>
      <w:r w:rsidR="00E53242" w:rsidRPr="000F57A8">
        <w:rPr>
          <w:rFonts w:eastAsiaTheme="minorHAnsi" w:cs="Arial"/>
          <w:sz w:val="20"/>
          <w:szCs w:val="20"/>
          <w:lang w:eastAsia="en-US"/>
        </w:rPr>
        <w:t>předložen nejpozději</w:t>
      </w:r>
      <w:r w:rsidRPr="000F57A8">
        <w:rPr>
          <w:rFonts w:eastAsiaTheme="minorHAnsi" w:cs="Arial"/>
          <w:sz w:val="20"/>
          <w:szCs w:val="20"/>
          <w:lang w:eastAsia="en-US"/>
        </w:rPr>
        <w:t xml:space="preserve"> </w:t>
      </w:r>
      <w:r w:rsidR="00E53242">
        <w:rPr>
          <w:rFonts w:eastAsiaTheme="minorHAnsi" w:cs="Arial"/>
          <w:sz w:val="20"/>
          <w:szCs w:val="20"/>
          <w:lang w:eastAsia="en-US"/>
        </w:rPr>
        <w:t>do</w:t>
      </w:r>
      <w:r w:rsidR="00207DF3">
        <w:rPr>
          <w:rFonts w:eastAsiaTheme="minorHAnsi" w:cs="Arial"/>
          <w:sz w:val="20"/>
          <w:szCs w:val="20"/>
          <w:lang w:eastAsia="en-US"/>
        </w:rPr>
        <w:t> </w:t>
      </w:r>
      <w:r w:rsidRPr="000F57A8">
        <w:rPr>
          <w:rFonts w:eastAsiaTheme="minorHAnsi" w:cs="Arial"/>
          <w:sz w:val="20"/>
          <w:szCs w:val="20"/>
          <w:lang w:eastAsia="en-US"/>
        </w:rPr>
        <w:t>2</w:t>
      </w:r>
      <w:r w:rsidR="00207DF3">
        <w:rPr>
          <w:rFonts w:eastAsiaTheme="minorHAnsi" w:cs="Arial"/>
          <w:sz w:val="20"/>
          <w:szCs w:val="20"/>
          <w:lang w:eastAsia="en-US"/>
        </w:rPr>
        <w:t> </w:t>
      </w:r>
      <w:r w:rsidRPr="000F57A8">
        <w:rPr>
          <w:rFonts w:eastAsiaTheme="minorHAnsi" w:cs="Arial"/>
          <w:sz w:val="20"/>
          <w:szCs w:val="20"/>
          <w:lang w:eastAsia="en-US"/>
        </w:rPr>
        <w:t>dn</w:t>
      </w:r>
      <w:r w:rsidR="00E53242">
        <w:rPr>
          <w:rFonts w:eastAsiaTheme="minorHAnsi" w:cs="Arial"/>
          <w:sz w:val="20"/>
          <w:szCs w:val="20"/>
          <w:lang w:eastAsia="en-US"/>
        </w:rPr>
        <w:t>ů</w:t>
      </w:r>
      <w:r w:rsidRPr="000F57A8">
        <w:rPr>
          <w:rFonts w:eastAsiaTheme="minorHAnsi" w:cs="Arial"/>
          <w:sz w:val="20"/>
          <w:szCs w:val="20"/>
          <w:lang w:eastAsia="en-US"/>
        </w:rPr>
        <w:t xml:space="preserve"> od skončení servisního zásahu. Objednatel protokol potvrdí nebo se k němu vyjádří bez </w:t>
      </w:r>
      <w:r w:rsidR="00CA2A9F">
        <w:rPr>
          <w:rFonts w:eastAsiaTheme="minorHAnsi" w:cs="Arial"/>
          <w:sz w:val="20"/>
          <w:szCs w:val="20"/>
          <w:lang w:eastAsia="en-US"/>
        </w:rPr>
        <w:t xml:space="preserve">zbytečného odkladu (nejdéle do </w:t>
      </w:r>
      <w:r w:rsidR="00663307">
        <w:rPr>
          <w:rFonts w:eastAsiaTheme="minorHAnsi" w:cs="Arial"/>
          <w:sz w:val="20"/>
          <w:szCs w:val="20"/>
          <w:lang w:eastAsia="en-US"/>
        </w:rPr>
        <w:t>5</w:t>
      </w:r>
      <w:r w:rsidR="00CA2A9F">
        <w:rPr>
          <w:rFonts w:eastAsiaTheme="minorHAnsi" w:cs="Arial"/>
          <w:sz w:val="20"/>
          <w:szCs w:val="20"/>
          <w:lang w:eastAsia="en-US"/>
        </w:rPr>
        <w:t xml:space="preserve"> (</w:t>
      </w:r>
      <w:r w:rsidR="00663307">
        <w:rPr>
          <w:rFonts w:eastAsiaTheme="minorHAnsi" w:cs="Arial"/>
          <w:sz w:val="20"/>
          <w:szCs w:val="20"/>
          <w:lang w:eastAsia="en-US"/>
        </w:rPr>
        <w:t>pěti</w:t>
      </w:r>
      <w:r w:rsidRPr="000F57A8">
        <w:rPr>
          <w:rFonts w:eastAsiaTheme="minorHAnsi" w:cs="Arial"/>
          <w:sz w:val="20"/>
          <w:szCs w:val="20"/>
          <w:lang w:eastAsia="en-US"/>
        </w:rPr>
        <w:t>) pracovních dnů) po jeho zhlédnutí.</w:t>
      </w:r>
      <w:r w:rsidR="00E53242" w:rsidRPr="00E53242">
        <w:rPr>
          <w:rFonts w:eastAsiaTheme="minorHAnsi" w:cs="Arial"/>
          <w:sz w:val="20"/>
          <w:szCs w:val="20"/>
          <w:lang w:eastAsia="en-US"/>
        </w:rPr>
        <w:t xml:space="preserve"> </w:t>
      </w:r>
      <w:r w:rsidR="00E53242">
        <w:rPr>
          <w:rFonts w:eastAsiaTheme="minorHAnsi" w:cs="Arial"/>
          <w:sz w:val="20"/>
          <w:szCs w:val="20"/>
          <w:lang w:eastAsia="en-US"/>
        </w:rPr>
        <w:t>Oběma smluvními stranami podepsaný Předávací protokol slouží jako dokument potvrzující předání/převzetí řádně a bez vad a nedodělků prováděných prací</w:t>
      </w:r>
      <w:r w:rsidR="00E53242" w:rsidRPr="0000726D">
        <w:rPr>
          <w:rFonts w:eastAsiaTheme="minorHAnsi" w:cs="Arial"/>
          <w:sz w:val="20"/>
          <w:szCs w:val="20"/>
          <w:lang w:eastAsia="en-US"/>
        </w:rPr>
        <w:t>.</w:t>
      </w:r>
    </w:p>
    <w:p w:rsidR="00934889" w:rsidRPr="00934889" w:rsidRDefault="00D06BAA" w:rsidP="00A0411A">
      <w:pPr>
        <w:pStyle w:val="Textdokumentu"/>
        <w:numPr>
          <w:ilvl w:val="0"/>
          <w:numId w:val="26"/>
        </w:numPr>
        <w:spacing w:before="120" w:line="240" w:lineRule="auto"/>
        <w:rPr>
          <w:rFonts w:eastAsiaTheme="minorHAnsi" w:cs="Arial"/>
          <w:sz w:val="20"/>
          <w:szCs w:val="20"/>
          <w:lang w:eastAsia="en-US"/>
        </w:rPr>
      </w:pPr>
      <w:r w:rsidRPr="00934889">
        <w:rPr>
          <w:rFonts w:eastAsiaTheme="minorHAnsi" w:cs="Arial"/>
          <w:sz w:val="20"/>
          <w:szCs w:val="20"/>
          <w:lang w:eastAsia="en-US"/>
        </w:rPr>
        <w:lastRenderedPageBreak/>
        <w:t>Zajistit a výlučně obstarat na svoje náklady v</w:t>
      </w:r>
      <w:r w:rsidR="007A73D4" w:rsidRPr="00934889">
        <w:rPr>
          <w:rFonts w:eastAsiaTheme="minorHAnsi" w:cs="Arial"/>
          <w:sz w:val="20"/>
          <w:szCs w:val="20"/>
          <w:lang w:eastAsia="en-US"/>
        </w:rPr>
        <w:t xml:space="preserve">eškerá </w:t>
      </w:r>
      <w:r w:rsidR="008A6606" w:rsidRPr="00934889">
        <w:rPr>
          <w:rFonts w:eastAsiaTheme="minorHAnsi" w:cs="Arial"/>
          <w:sz w:val="20"/>
          <w:szCs w:val="20"/>
          <w:lang w:eastAsia="en-US"/>
        </w:rPr>
        <w:t xml:space="preserve">odborná </w:t>
      </w:r>
      <w:r w:rsidR="0085573A" w:rsidRPr="00934889">
        <w:rPr>
          <w:rFonts w:eastAsiaTheme="minorHAnsi" w:cs="Arial"/>
          <w:sz w:val="20"/>
          <w:szCs w:val="20"/>
          <w:lang w:eastAsia="en-US"/>
        </w:rPr>
        <w:t>školení</w:t>
      </w:r>
      <w:r w:rsidR="00F34E37" w:rsidRPr="00934889">
        <w:rPr>
          <w:rFonts w:eastAsiaTheme="minorHAnsi" w:cs="Arial"/>
          <w:sz w:val="20"/>
          <w:szCs w:val="20"/>
          <w:lang w:eastAsia="en-US"/>
        </w:rPr>
        <w:t xml:space="preserve"> personálu</w:t>
      </w:r>
      <w:r w:rsidR="0085573A" w:rsidRPr="00934889">
        <w:rPr>
          <w:rFonts w:eastAsiaTheme="minorHAnsi" w:cs="Arial"/>
          <w:sz w:val="20"/>
          <w:szCs w:val="20"/>
          <w:lang w:eastAsia="en-US"/>
        </w:rPr>
        <w:t xml:space="preserve">, </w:t>
      </w:r>
      <w:r w:rsidR="00F34E37" w:rsidRPr="00934889">
        <w:rPr>
          <w:rFonts w:eastAsiaTheme="minorHAnsi" w:cs="Arial"/>
          <w:sz w:val="20"/>
          <w:szCs w:val="20"/>
          <w:lang w:eastAsia="en-US"/>
        </w:rPr>
        <w:t xml:space="preserve">potřebná </w:t>
      </w:r>
      <w:r w:rsidR="008A6606" w:rsidRPr="00934889">
        <w:rPr>
          <w:rFonts w:eastAsiaTheme="minorHAnsi" w:cs="Arial"/>
          <w:sz w:val="20"/>
          <w:szCs w:val="20"/>
          <w:lang w:eastAsia="en-US"/>
        </w:rPr>
        <w:t>oprávnění a osvědčení personálu</w:t>
      </w:r>
      <w:r w:rsidR="007A73D4" w:rsidRPr="00934889">
        <w:rPr>
          <w:rFonts w:eastAsiaTheme="minorHAnsi" w:cs="Arial"/>
          <w:sz w:val="20"/>
          <w:szCs w:val="20"/>
          <w:lang w:eastAsia="en-US"/>
        </w:rPr>
        <w:t xml:space="preserve"> </w:t>
      </w:r>
      <w:r w:rsidR="00934889">
        <w:rPr>
          <w:rFonts w:eastAsiaTheme="minorHAnsi" w:cs="Arial"/>
          <w:sz w:val="20"/>
          <w:szCs w:val="20"/>
          <w:lang w:eastAsia="en-US"/>
        </w:rPr>
        <w:t>tak</w:t>
      </w:r>
      <w:r w:rsidR="00934889" w:rsidRPr="00934889">
        <w:rPr>
          <w:rFonts w:cs="Arial"/>
          <w:bCs/>
          <w:iCs/>
          <w:sz w:val="20"/>
        </w:rPr>
        <w:t xml:space="preserve">, aby veškeré práce provedli pracovníci s požadovanou odborností. </w:t>
      </w:r>
      <w:r w:rsidR="00934889">
        <w:rPr>
          <w:rFonts w:cs="Arial"/>
          <w:iCs/>
          <w:sz w:val="20"/>
        </w:rPr>
        <w:t>Poskytovatel</w:t>
      </w:r>
      <w:r w:rsidR="00934889" w:rsidRPr="00934889">
        <w:rPr>
          <w:rFonts w:cs="Arial"/>
          <w:iCs/>
          <w:sz w:val="20"/>
        </w:rPr>
        <w:t xml:space="preserve"> odpovídá za to, že veškeré práce budou provádět výhradně proškolení oprávnění pracovníci v potřebném počtu a s potřebnou kvalifikací s prokazatelnou praxí a</w:t>
      </w:r>
      <w:r w:rsidR="0020790E">
        <w:rPr>
          <w:rFonts w:cs="Arial"/>
          <w:iCs/>
          <w:sz w:val="20"/>
        </w:rPr>
        <w:t> </w:t>
      </w:r>
      <w:r w:rsidR="00934889" w:rsidRPr="00934889">
        <w:rPr>
          <w:rFonts w:cs="Arial"/>
          <w:iCs/>
          <w:sz w:val="20"/>
        </w:rPr>
        <w:t xml:space="preserve">zdravotní způsobilostí, aby byla dosažena požadovaná </w:t>
      </w:r>
      <w:r w:rsidR="006E49DB">
        <w:rPr>
          <w:rFonts w:cs="Arial"/>
          <w:iCs/>
          <w:sz w:val="20"/>
        </w:rPr>
        <w:t>kvalita</w:t>
      </w:r>
      <w:r w:rsidR="00934889" w:rsidRPr="00934889">
        <w:rPr>
          <w:rFonts w:cs="Arial"/>
          <w:iCs/>
          <w:sz w:val="20"/>
        </w:rPr>
        <w:t xml:space="preserve"> a </w:t>
      </w:r>
      <w:r w:rsidR="00934889">
        <w:rPr>
          <w:rFonts w:cs="Arial"/>
          <w:iCs/>
          <w:sz w:val="20"/>
        </w:rPr>
        <w:t xml:space="preserve">dodržení termínů </w:t>
      </w:r>
      <w:r w:rsidR="001E0491">
        <w:rPr>
          <w:rFonts w:cs="Arial"/>
          <w:iCs/>
          <w:sz w:val="20"/>
        </w:rPr>
        <w:t>prováděného servisu a údržby.</w:t>
      </w:r>
    </w:p>
    <w:p w:rsidR="00B0459C" w:rsidRDefault="00934889" w:rsidP="00A0411A">
      <w:pPr>
        <w:pStyle w:val="Textdokumentu"/>
        <w:numPr>
          <w:ilvl w:val="0"/>
          <w:numId w:val="26"/>
        </w:numPr>
        <w:spacing w:before="120" w:line="240" w:lineRule="auto"/>
        <w:rPr>
          <w:rFonts w:cs="Arial"/>
          <w:iCs/>
          <w:sz w:val="20"/>
        </w:rPr>
      </w:pPr>
      <w:r w:rsidRPr="00934889">
        <w:rPr>
          <w:rFonts w:cs="Arial"/>
          <w:iCs/>
          <w:sz w:val="20"/>
        </w:rPr>
        <w:t xml:space="preserve">Při provádění </w:t>
      </w:r>
      <w:r w:rsidR="009B22E7">
        <w:rPr>
          <w:rFonts w:cs="Arial"/>
          <w:iCs/>
          <w:sz w:val="20"/>
        </w:rPr>
        <w:t>dodržovat</w:t>
      </w:r>
      <w:r w:rsidRPr="00934889">
        <w:rPr>
          <w:rFonts w:cs="Arial"/>
          <w:iCs/>
          <w:sz w:val="20"/>
        </w:rPr>
        <w:t xml:space="preserve"> přísný zákaz vstupu a pobytu zaměstnanců a jiných osob poskytovatele, popř. subdodavatele, v jiných prostorách a provozních odděleních objednatele, s výjimkou prostor určených pro provedení servisu a údržby dle této </w:t>
      </w:r>
      <w:r w:rsidR="000923E4">
        <w:rPr>
          <w:rFonts w:cs="Arial"/>
          <w:iCs/>
          <w:sz w:val="20"/>
        </w:rPr>
        <w:t>smlouvy</w:t>
      </w:r>
      <w:r w:rsidRPr="00934889">
        <w:rPr>
          <w:rFonts w:cs="Arial"/>
          <w:iCs/>
          <w:sz w:val="20"/>
        </w:rPr>
        <w:t>.</w:t>
      </w:r>
    </w:p>
    <w:p w:rsidR="002B4C9D" w:rsidRDefault="00B0459C" w:rsidP="00A0411A">
      <w:pPr>
        <w:pStyle w:val="Textdokumentu"/>
        <w:numPr>
          <w:ilvl w:val="0"/>
          <w:numId w:val="26"/>
        </w:numPr>
        <w:spacing w:before="120" w:line="240" w:lineRule="auto"/>
        <w:rPr>
          <w:rFonts w:cs="Arial"/>
          <w:iCs/>
          <w:sz w:val="20"/>
        </w:rPr>
      </w:pPr>
      <w:r w:rsidRPr="001871A6">
        <w:rPr>
          <w:rFonts w:cs="Arial"/>
          <w:iCs/>
          <w:sz w:val="20"/>
        </w:rPr>
        <w:t xml:space="preserve">Poskytovatel je oprávněn pověřit provedením </w:t>
      </w:r>
      <w:r w:rsidR="00D04BF7">
        <w:rPr>
          <w:rFonts w:eastAsiaTheme="minorHAnsi" w:cs="Arial"/>
          <w:sz w:val="20"/>
          <w:szCs w:val="20"/>
          <w:lang w:eastAsia="en-US"/>
        </w:rPr>
        <w:t>servisu a/nebo údržby</w:t>
      </w:r>
      <w:r w:rsidRPr="001871A6">
        <w:rPr>
          <w:rFonts w:cs="Arial"/>
          <w:iCs/>
          <w:sz w:val="20"/>
        </w:rPr>
        <w:t xml:space="preserve"> nebo jeho části jen takové subdodavatele, kteří byli předem písemně schváleni objednatelem, nebo jejichž jména byla uvedena v nabídce </w:t>
      </w:r>
      <w:r w:rsidR="00D04BF7">
        <w:rPr>
          <w:rFonts w:cs="Arial"/>
          <w:iCs/>
          <w:sz w:val="20"/>
        </w:rPr>
        <w:t>poskytovatel</w:t>
      </w:r>
      <w:r w:rsidRPr="001871A6">
        <w:rPr>
          <w:rFonts w:cs="Arial"/>
          <w:iCs/>
          <w:sz w:val="20"/>
        </w:rPr>
        <w:t xml:space="preserve">e a jsou uvedeni v příloze č. 4 </w:t>
      </w:r>
      <w:r w:rsidR="004C7328">
        <w:rPr>
          <w:rFonts w:cs="Arial"/>
          <w:iCs/>
          <w:sz w:val="20"/>
        </w:rPr>
        <w:t xml:space="preserve">této smlouvy </w:t>
      </w:r>
      <w:r w:rsidRPr="001871A6">
        <w:rPr>
          <w:rFonts w:cs="Arial"/>
          <w:iCs/>
          <w:sz w:val="20"/>
        </w:rPr>
        <w:t xml:space="preserve">- Seznam </w:t>
      </w:r>
      <w:r w:rsidR="001871A6">
        <w:rPr>
          <w:rFonts w:cs="Arial"/>
          <w:iCs/>
          <w:sz w:val="20"/>
        </w:rPr>
        <w:t xml:space="preserve">schválených </w:t>
      </w:r>
      <w:r w:rsidRPr="001871A6">
        <w:rPr>
          <w:rFonts w:cs="Arial"/>
          <w:iCs/>
          <w:sz w:val="20"/>
        </w:rPr>
        <w:t>Subdodavatelů</w:t>
      </w:r>
      <w:r w:rsidRPr="00476000">
        <w:rPr>
          <w:rFonts w:cs="Arial"/>
          <w:iCs/>
          <w:sz w:val="20"/>
        </w:rPr>
        <w:t xml:space="preserve">. </w:t>
      </w:r>
      <w:r w:rsidR="000D5DEB" w:rsidRPr="00476000">
        <w:rPr>
          <w:rFonts w:cs="Arial"/>
          <w:iCs/>
          <w:sz w:val="20"/>
        </w:rPr>
        <w:t>Nebude-li poskytovatel využívat subdodavatelů, bude v příloze č.</w:t>
      </w:r>
      <w:r w:rsidR="00207DF3">
        <w:rPr>
          <w:rFonts w:cs="Arial"/>
          <w:iCs/>
          <w:sz w:val="20"/>
        </w:rPr>
        <w:t> </w:t>
      </w:r>
      <w:r w:rsidR="000D5DEB" w:rsidRPr="00476000">
        <w:rPr>
          <w:rFonts w:cs="Arial"/>
          <w:iCs/>
          <w:sz w:val="20"/>
        </w:rPr>
        <w:t>4 uvedeno: „Poskytovatel nebude využívat subdodavatele.“.</w:t>
      </w:r>
      <w:r w:rsidR="000D5DEB">
        <w:rPr>
          <w:rFonts w:cs="Arial"/>
          <w:iCs/>
          <w:sz w:val="20"/>
        </w:rPr>
        <w:t xml:space="preserve"> </w:t>
      </w:r>
      <w:r w:rsidRPr="001871A6">
        <w:rPr>
          <w:rFonts w:cs="Arial"/>
          <w:iCs/>
          <w:sz w:val="20"/>
        </w:rPr>
        <w:t xml:space="preserve">Při provádění </w:t>
      </w:r>
      <w:r w:rsidR="001871A6">
        <w:rPr>
          <w:rFonts w:cs="Arial"/>
          <w:iCs/>
          <w:sz w:val="20"/>
        </w:rPr>
        <w:t>servisu a údržby</w:t>
      </w:r>
      <w:r w:rsidRPr="001871A6">
        <w:rPr>
          <w:rFonts w:cs="Arial"/>
          <w:iCs/>
          <w:sz w:val="20"/>
        </w:rPr>
        <w:t xml:space="preserve"> nebo jeho části subdodavatelem je </w:t>
      </w:r>
      <w:r w:rsidR="001871A6">
        <w:rPr>
          <w:rFonts w:cs="Arial"/>
          <w:iCs/>
          <w:sz w:val="20"/>
        </w:rPr>
        <w:t>poskytovatel</w:t>
      </w:r>
      <w:r w:rsidRPr="001871A6">
        <w:rPr>
          <w:rFonts w:cs="Arial"/>
          <w:iCs/>
          <w:sz w:val="20"/>
        </w:rPr>
        <w:t xml:space="preserve"> odpovědný objednateli stejným způsobem, jako kdyby </w:t>
      </w:r>
      <w:r w:rsidR="001871A6">
        <w:rPr>
          <w:rFonts w:cs="Arial"/>
          <w:iCs/>
          <w:sz w:val="20"/>
        </w:rPr>
        <w:t>činnosti</w:t>
      </w:r>
      <w:r w:rsidRPr="001871A6">
        <w:rPr>
          <w:rFonts w:cs="Arial"/>
          <w:iCs/>
          <w:sz w:val="20"/>
        </w:rPr>
        <w:t xml:space="preserve"> nebo je</w:t>
      </w:r>
      <w:r w:rsidR="001871A6">
        <w:rPr>
          <w:rFonts w:cs="Arial"/>
          <w:iCs/>
          <w:sz w:val="20"/>
        </w:rPr>
        <w:t>jich</w:t>
      </w:r>
      <w:r w:rsidRPr="001871A6">
        <w:rPr>
          <w:rFonts w:cs="Arial"/>
          <w:iCs/>
          <w:sz w:val="20"/>
        </w:rPr>
        <w:t xml:space="preserve"> část prováděl sám. </w:t>
      </w:r>
      <w:r w:rsidR="001871A6">
        <w:rPr>
          <w:rFonts w:cs="Arial"/>
          <w:iCs/>
          <w:sz w:val="20"/>
        </w:rPr>
        <w:t>Poskytovatel</w:t>
      </w:r>
      <w:r w:rsidRPr="001871A6">
        <w:rPr>
          <w:rFonts w:cs="Arial"/>
          <w:iCs/>
          <w:sz w:val="20"/>
        </w:rPr>
        <w:t xml:space="preserve"> se zavazuje, že bude o všech dodávkách a</w:t>
      </w:r>
      <w:r w:rsidR="00125011">
        <w:rPr>
          <w:rFonts w:cs="Arial"/>
          <w:iCs/>
          <w:sz w:val="20"/>
        </w:rPr>
        <w:t> </w:t>
      </w:r>
      <w:r w:rsidRPr="001871A6">
        <w:rPr>
          <w:rFonts w:cs="Arial"/>
          <w:iCs/>
          <w:sz w:val="20"/>
        </w:rPr>
        <w:t xml:space="preserve">pracích, které budou provádět jménem </w:t>
      </w:r>
      <w:r w:rsidR="001871A6">
        <w:rPr>
          <w:rFonts w:cs="Arial"/>
          <w:iCs/>
          <w:sz w:val="20"/>
        </w:rPr>
        <w:t>poskytovatele</w:t>
      </w:r>
      <w:r w:rsidRPr="001871A6">
        <w:rPr>
          <w:rFonts w:cs="Arial"/>
          <w:iCs/>
          <w:sz w:val="20"/>
        </w:rPr>
        <w:t xml:space="preserve"> subdodavatelé, objednatele min.</w:t>
      </w:r>
      <w:r w:rsidR="00125011">
        <w:rPr>
          <w:rFonts w:cs="Arial"/>
          <w:iCs/>
          <w:sz w:val="20"/>
        </w:rPr>
        <w:t> </w:t>
      </w:r>
      <w:r w:rsidRPr="001871A6">
        <w:rPr>
          <w:rFonts w:cs="Arial"/>
          <w:iCs/>
          <w:sz w:val="20"/>
        </w:rPr>
        <w:t>5</w:t>
      </w:r>
      <w:r w:rsidR="00125011">
        <w:rPr>
          <w:rFonts w:cs="Arial"/>
          <w:iCs/>
          <w:sz w:val="20"/>
        </w:rPr>
        <w:t> </w:t>
      </w:r>
      <w:r w:rsidR="003D37BD">
        <w:rPr>
          <w:rFonts w:cs="Arial"/>
          <w:iCs/>
          <w:sz w:val="20"/>
        </w:rPr>
        <w:t xml:space="preserve">pracovních </w:t>
      </w:r>
      <w:r w:rsidRPr="001871A6">
        <w:rPr>
          <w:rFonts w:cs="Arial"/>
          <w:iCs/>
          <w:sz w:val="20"/>
        </w:rPr>
        <w:t xml:space="preserve">dnů předem písemně informovat. </w:t>
      </w:r>
      <w:r w:rsidR="001871A6">
        <w:rPr>
          <w:rFonts w:cs="Arial"/>
          <w:iCs/>
          <w:sz w:val="20"/>
        </w:rPr>
        <w:t>Poskytovatel</w:t>
      </w:r>
      <w:r w:rsidRPr="001871A6">
        <w:rPr>
          <w:rFonts w:cs="Arial"/>
          <w:iCs/>
          <w:sz w:val="20"/>
        </w:rPr>
        <w:t xml:space="preserve"> je současně povinen poskytnout objednateli detailní informace (zejména identifikační údaje</w:t>
      </w:r>
      <w:r w:rsidR="001871A6">
        <w:rPr>
          <w:rFonts w:cs="Arial"/>
          <w:iCs/>
          <w:sz w:val="20"/>
        </w:rPr>
        <w:t>, oprávnění a</w:t>
      </w:r>
      <w:r w:rsidR="00125011">
        <w:rPr>
          <w:rFonts w:cs="Arial"/>
          <w:iCs/>
          <w:sz w:val="20"/>
        </w:rPr>
        <w:t> </w:t>
      </w:r>
      <w:r w:rsidR="001871A6">
        <w:rPr>
          <w:rFonts w:cs="Arial"/>
          <w:iCs/>
          <w:sz w:val="20"/>
        </w:rPr>
        <w:t>osvědčení ke konkrétní činnosti</w:t>
      </w:r>
      <w:r w:rsidRPr="001871A6">
        <w:rPr>
          <w:rFonts w:cs="Arial"/>
          <w:iCs/>
          <w:sz w:val="20"/>
        </w:rPr>
        <w:t>) o všech subdodavatelích.</w:t>
      </w:r>
    </w:p>
    <w:p w:rsidR="00DC264F" w:rsidRPr="00135098" w:rsidRDefault="002B4C9D" w:rsidP="00A0411A">
      <w:pPr>
        <w:pStyle w:val="Textdokumentu"/>
        <w:numPr>
          <w:ilvl w:val="0"/>
          <w:numId w:val="26"/>
        </w:numPr>
        <w:spacing w:before="120" w:line="240" w:lineRule="auto"/>
        <w:rPr>
          <w:rFonts w:eastAsiaTheme="minorHAnsi" w:cs="Arial"/>
          <w:sz w:val="20"/>
          <w:szCs w:val="20"/>
          <w:lang w:eastAsia="en-US"/>
        </w:rPr>
      </w:pPr>
      <w:r w:rsidRPr="003D5FD5">
        <w:rPr>
          <w:rFonts w:cs="Arial"/>
          <w:sz w:val="20"/>
        </w:rPr>
        <w:t>K</w:t>
      </w:r>
      <w:r w:rsidRPr="00A0069D">
        <w:rPr>
          <w:rFonts w:cs="Arial"/>
          <w:sz w:val="20"/>
        </w:rPr>
        <w:t xml:space="preserve">aždou osobu, která </w:t>
      </w:r>
      <w:r w:rsidR="00796A44" w:rsidRPr="00085241">
        <w:rPr>
          <w:rFonts w:cs="Arial"/>
          <w:sz w:val="20"/>
        </w:rPr>
        <w:t>bude plnit předmět</w:t>
      </w:r>
      <w:r w:rsidRPr="00085241">
        <w:rPr>
          <w:rFonts w:cs="Arial"/>
          <w:sz w:val="20"/>
        </w:rPr>
        <w:t xml:space="preserve"> této </w:t>
      </w:r>
      <w:r w:rsidR="000923E4" w:rsidRPr="00085241">
        <w:rPr>
          <w:rFonts w:cs="Arial"/>
          <w:sz w:val="20"/>
        </w:rPr>
        <w:t>smlouvy</w:t>
      </w:r>
      <w:r w:rsidRPr="00085241">
        <w:rPr>
          <w:rFonts w:cs="Arial"/>
          <w:sz w:val="20"/>
        </w:rPr>
        <w:t xml:space="preserve">, </w:t>
      </w:r>
      <w:r w:rsidR="00796A44" w:rsidRPr="00696E15">
        <w:rPr>
          <w:rFonts w:cs="Arial"/>
          <w:sz w:val="20"/>
        </w:rPr>
        <w:t xml:space="preserve">nahradit </w:t>
      </w:r>
      <w:r w:rsidRPr="00696E15">
        <w:rPr>
          <w:rFonts w:cs="Arial"/>
          <w:sz w:val="20"/>
        </w:rPr>
        <w:t xml:space="preserve">bez zbytečných odkladů na své náklady, </w:t>
      </w:r>
      <w:r w:rsidRPr="00677483">
        <w:rPr>
          <w:rFonts w:cs="Arial"/>
          <w:sz w:val="20"/>
        </w:rPr>
        <w:t>pokud to bude objednatel důvodně požadovat, zejména osobu, která porušila právní, technické anebo vnitřní předpisy objednatele. Objednatel je oprávněn vykázat osobu jednající v rozpor</w:t>
      </w:r>
      <w:r w:rsidRPr="003D5FD5">
        <w:rPr>
          <w:rFonts w:cs="Arial"/>
          <w:sz w:val="20"/>
        </w:rPr>
        <w:t>u s těmito předpisy z areálů objednatele</w:t>
      </w:r>
      <w:r w:rsidR="00D47A15">
        <w:rPr>
          <w:rFonts w:cs="Arial"/>
          <w:sz w:val="20"/>
        </w:rPr>
        <w:t xml:space="preserve">. </w:t>
      </w:r>
      <w:r w:rsidR="000871E8">
        <w:rPr>
          <w:rFonts w:cs="Arial"/>
          <w:sz w:val="20"/>
        </w:rPr>
        <w:t>Z</w:t>
      </w:r>
      <w:r w:rsidR="00DC264F">
        <w:rPr>
          <w:rFonts w:cs="Arial"/>
          <w:sz w:val="20"/>
        </w:rPr>
        <w:t>jedn</w:t>
      </w:r>
      <w:r w:rsidR="000871E8">
        <w:rPr>
          <w:rFonts w:cs="Arial"/>
          <w:sz w:val="20"/>
        </w:rPr>
        <w:t>at</w:t>
      </w:r>
      <w:r w:rsidR="00DC264F">
        <w:rPr>
          <w:rFonts w:cs="Arial"/>
          <w:sz w:val="20"/>
        </w:rPr>
        <w:t xml:space="preserve"> náprav</w:t>
      </w:r>
      <w:r w:rsidR="000871E8">
        <w:rPr>
          <w:rFonts w:cs="Arial"/>
          <w:sz w:val="20"/>
        </w:rPr>
        <w:t>u</w:t>
      </w:r>
      <w:r w:rsidR="00DC264F">
        <w:rPr>
          <w:rFonts w:cs="Arial"/>
          <w:sz w:val="20"/>
        </w:rPr>
        <w:t xml:space="preserve"> v případě porušování podmínek BOZP, PO nebo vnitřních předpisů objednatele okamžitě po je</w:t>
      </w:r>
      <w:r w:rsidR="008A6EA3">
        <w:rPr>
          <w:rFonts w:cs="Arial"/>
          <w:sz w:val="20"/>
        </w:rPr>
        <w:t>jich</w:t>
      </w:r>
      <w:r w:rsidR="00DC264F">
        <w:rPr>
          <w:rFonts w:cs="Arial"/>
          <w:sz w:val="20"/>
        </w:rPr>
        <w:t xml:space="preserve"> zjištění, případně v</w:t>
      </w:r>
      <w:r w:rsidR="000871E8">
        <w:rPr>
          <w:rFonts w:cs="Arial"/>
          <w:sz w:val="20"/>
        </w:rPr>
        <w:t xml:space="preserve"> objednatelem </w:t>
      </w:r>
      <w:r w:rsidR="00DC264F">
        <w:rPr>
          <w:rFonts w:cs="Arial"/>
          <w:sz w:val="20"/>
        </w:rPr>
        <w:t>určeném termínu</w:t>
      </w:r>
      <w:r w:rsidR="00DC264F" w:rsidRPr="00D47A15">
        <w:rPr>
          <w:rFonts w:eastAsiaTheme="minorHAnsi" w:cs="Arial"/>
          <w:sz w:val="20"/>
          <w:szCs w:val="20"/>
          <w:lang w:eastAsia="en-US"/>
        </w:rPr>
        <w:t>.</w:t>
      </w:r>
    </w:p>
    <w:p w:rsidR="00135098" w:rsidRPr="00677483" w:rsidRDefault="00135098" w:rsidP="00A0411A">
      <w:pPr>
        <w:pStyle w:val="Textdokumentu"/>
        <w:numPr>
          <w:ilvl w:val="0"/>
          <w:numId w:val="26"/>
        </w:numPr>
        <w:spacing w:before="120" w:line="240" w:lineRule="auto"/>
        <w:rPr>
          <w:rFonts w:cs="Arial"/>
          <w:sz w:val="20"/>
        </w:rPr>
      </w:pPr>
      <w:r w:rsidRPr="003D5FD5">
        <w:rPr>
          <w:rFonts w:cs="Arial"/>
          <w:sz w:val="20"/>
        </w:rPr>
        <w:t>Poskytovatel zaměstnávající zahraniční pracovníky je povinen pro tyto pracovníky vyřídit a mít v pořádku veškeré legislativní náležitosti dle právních předpisů ČR pro pobyt a práci na území ČR a doložit na vyžádání</w:t>
      </w:r>
      <w:r w:rsidRPr="00677483">
        <w:rPr>
          <w:rFonts w:cs="Arial"/>
          <w:sz w:val="20"/>
        </w:rPr>
        <w:t xml:space="preserve"> veškeré doklady objednateli. Poskytovatel je rovněž povinen na vyžádání objednatele prokázat, že tito zaměstnanci zcela porozuměli vnitřním předpisům objednatele platným ohledně vstupu, pohybu a provádění prací v areálu provozu objednatele.</w:t>
      </w:r>
    </w:p>
    <w:p w:rsidR="00135098" w:rsidRPr="00D1788E" w:rsidRDefault="009D3059" w:rsidP="00A0411A">
      <w:pPr>
        <w:pStyle w:val="Textdokumentu"/>
        <w:numPr>
          <w:ilvl w:val="0"/>
          <w:numId w:val="26"/>
        </w:numPr>
        <w:spacing w:before="120" w:line="240" w:lineRule="auto"/>
        <w:rPr>
          <w:rFonts w:cs="Arial"/>
          <w:sz w:val="20"/>
        </w:rPr>
      </w:pPr>
      <w:r>
        <w:rPr>
          <w:rFonts w:cs="Arial"/>
          <w:sz w:val="20"/>
        </w:rPr>
        <w:t>Z</w:t>
      </w:r>
      <w:r w:rsidR="00135098" w:rsidRPr="00D1788E">
        <w:rPr>
          <w:rFonts w:cs="Arial"/>
          <w:sz w:val="20"/>
        </w:rPr>
        <w:t xml:space="preserve">ajistit, že zahraniční zaměstnanci či pracovníci </w:t>
      </w:r>
      <w:r w:rsidR="00D04BF7">
        <w:rPr>
          <w:rFonts w:cs="Arial"/>
          <w:sz w:val="20"/>
        </w:rPr>
        <w:t>poskytovatel</w:t>
      </w:r>
      <w:r w:rsidR="00135098" w:rsidRPr="00D1788E">
        <w:rPr>
          <w:rFonts w:cs="Arial"/>
          <w:sz w:val="20"/>
        </w:rPr>
        <w:t>e a/nebo jeho subdodavatele absolvují proškolení v jejich jazyce o bezpečnostních předpisech a požární ochraně v souladu a</w:t>
      </w:r>
      <w:r w:rsidR="00207DF3">
        <w:rPr>
          <w:rFonts w:cs="Arial"/>
          <w:sz w:val="20"/>
        </w:rPr>
        <w:t> </w:t>
      </w:r>
      <w:r w:rsidR="00135098" w:rsidRPr="00D1788E">
        <w:rPr>
          <w:rFonts w:cs="Arial"/>
          <w:sz w:val="20"/>
        </w:rPr>
        <w:t>rozsahu vnitřní směrnice objednatele SB-GŘ-02 Povolení na práci. Poskytovatel rovněž zajistí, aby v každé skupině pracovníků či zaměstnanců s cizí státní příslušností byl minimálně jeden pracovník či zaměstnanec schopný tlumočit</w:t>
      </w:r>
      <w:r w:rsidR="00796A44">
        <w:rPr>
          <w:rFonts w:cs="Arial"/>
          <w:sz w:val="20"/>
        </w:rPr>
        <w:t xml:space="preserve"> do českého jazyka</w:t>
      </w:r>
      <w:r w:rsidR="00135098" w:rsidRPr="00D1788E">
        <w:rPr>
          <w:rFonts w:cs="Arial"/>
          <w:sz w:val="20"/>
        </w:rPr>
        <w:t xml:space="preserve">, a to i v průběhu realizace samotných prací </w:t>
      </w:r>
      <w:r w:rsidR="005416FE" w:rsidRPr="00D1788E">
        <w:rPr>
          <w:rFonts w:cs="Arial"/>
          <w:sz w:val="20"/>
        </w:rPr>
        <w:t>při provádění servisu a údržby</w:t>
      </w:r>
      <w:r w:rsidR="00135098" w:rsidRPr="00D1788E">
        <w:rPr>
          <w:rFonts w:cs="Arial"/>
          <w:sz w:val="20"/>
        </w:rPr>
        <w:t>.</w:t>
      </w:r>
    </w:p>
    <w:p w:rsidR="002B4C9D" w:rsidRDefault="009D3059" w:rsidP="00A0411A">
      <w:pPr>
        <w:pStyle w:val="Textdokumentu"/>
        <w:numPr>
          <w:ilvl w:val="0"/>
          <w:numId w:val="26"/>
        </w:numPr>
        <w:spacing w:before="120" w:line="240" w:lineRule="auto"/>
        <w:rPr>
          <w:rFonts w:cs="Arial"/>
          <w:sz w:val="20"/>
        </w:rPr>
      </w:pPr>
      <w:r>
        <w:rPr>
          <w:rFonts w:cs="Arial"/>
          <w:sz w:val="20"/>
        </w:rPr>
        <w:t>M</w:t>
      </w:r>
      <w:r w:rsidR="00135098" w:rsidRPr="00D1788E">
        <w:rPr>
          <w:rFonts w:cs="Arial"/>
          <w:sz w:val="20"/>
        </w:rPr>
        <w:t>ít v místě plnění kopie dokladů prokazujících existenci pracovněprávních vztahů jeh</w:t>
      </w:r>
      <w:r>
        <w:rPr>
          <w:rFonts w:cs="Arial"/>
          <w:sz w:val="20"/>
        </w:rPr>
        <w:t>o</w:t>
      </w:r>
      <w:r w:rsidR="00135098" w:rsidRPr="00D1788E">
        <w:rPr>
          <w:rFonts w:cs="Arial"/>
          <w:sz w:val="20"/>
        </w:rPr>
        <w:t xml:space="preserve"> zaměstnanců a dokladů, prokazujících oprávněnost pobytu zahraničních zaměstnanců či pracovníků na území ČR.</w:t>
      </w:r>
      <w:r>
        <w:rPr>
          <w:rFonts w:cs="Arial"/>
          <w:sz w:val="20"/>
        </w:rPr>
        <w:t xml:space="preserve"> To se týká rovněž subdodavatelů poskytovatele.</w:t>
      </w:r>
    </w:p>
    <w:p w:rsidR="007A73D4" w:rsidRPr="00342B00" w:rsidRDefault="004C7328" w:rsidP="00A0411A">
      <w:pPr>
        <w:pStyle w:val="Textdokumentu"/>
        <w:numPr>
          <w:ilvl w:val="0"/>
          <w:numId w:val="26"/>
        </w:numPr>
        <w:spacing w:before="120" w:line="240" w:lineRule="auto"/>
        <w:rPr>
          <w:rFonts w:eastAsiaTheme="minorHAnsi" w:cs="Arial"/>
          <w:sz w:val="20"/>
          <w:szCs w:val="20"/>
          <w:lang w:eastAsia="en-US"/>
        </w:rPr>
      </w:pPr>
      <w:r>
        <w:rPr>
          <w:rFonts w:eastAsiaTheme="minorHAnsi" w:cs="Arial"/>
          <w:sz w:val="20"/>
          <w:szCs w:val="20"/>
          <w:lang w:eastAsia="en-US"/>
        </w:rPr>
        <w:t>N</w:t>
      </w:r>
      <w:r w:rsidR="00C530BC">
        <w:rPr>
          <w:rFonts w:eastAsiaTheme="minorHAnsi" w:cs="Arial"/>
          <w:sz w:val="20"/>
          <w:szCs w:val="20"/>
          <w:lang w:eastAsia="en-US"/>
        </w:rPr>
        <w:t xml:space="preserve">a své náklady při poskytování </w:t>
      </w:r>
      <w:r w:rsidR="00DE60F9">
        <w:rPr>
          <w:rFonts w:eastAsiaTheme="minorHAnsi" w:cs="Arial"/>
          <w:sz w:val="20"/>
          <w:szCs w:val="20"/>
          <w:lang w:eastAsia="en-US"/>
        </w:rPr>
        <w:t>servisu a údržby</w:t>
      </w:r>
      <w:r w:rsidR="007A73D4" w:rsidRPr="00342B00">
        <w:rPr>
          <w:rFonts w:eastAsiaTheme="minorHAnsi" w:cs="Arial"/>
          <w:sz w:val="20"/>
          <w:szCs w:val="20"/>
          <w:lang w:eastAsia="en-US"/>
        </w:rPr>
        <w:t xml:space="preserve"> dodržovat nebo zajistit dodržování zejména:</w:t>
      </w:r>
    </w:p>
    <w:p w:rsidR="007A73D4" w:rsidRPr="00BC76DA" w:rsidRDefault="007A73D4" w:rsidP="002C4612">
      <w:pPr>
        <w:pStyle w:val="Textdokumentu"/>
        <w:numPr>
          <w:ilvl w:val="2"/>
          <w:numId w:val="7"/>
        </w:numPr>
        <w:spacing w:after="0" w:line="276" w:lineRule="auto"/>
        <w:ind w:left="1134" w:hanging="567"/>
        <w:rPr>
          <w:rFonts w:eastAsiaTheme="minorHAnsi" w:cs="Arial"/>
          <w:sz w:val="20"/>
          <w:szCs w:val="20"/>
          <w:lang w:eastAsia="en-US"/>
        </w:rPr>
      </w:pPr>
      <w:r w:rsidRPr="00BC76DA">
        <w:rPr>
          <w:rFonts w:eastAsiaTheme="minorHAnsi" w:cs="Arial"/>
          <w:sz w:val="20"/>
          <w:szCs w:val="20"/>
          <w:lang w:eastAsia="en-US"/>
        </w:rPr>
        <w:t xml:space="preserve">obecně závazné právní předpisy, </w:t>
      </w:r>
    </w:p>
    <w:p w:rsidR="007A73D4" w:rsidRPr="00BC76DA" w:rsidRDefault="007A73D4" w:rsidP="002C4612">
      <w:pPr>
        <w:pStyle w:val="Textdokumentu"/>
        <w:numPr>
          <w:ilvl w:val="2"/>
          <w:numId w:val="7"/>
        </w:numPr>
        <w:spacing w:after="0" w:line="276" w:lineRule="auto"/>
        <w:ind w:left="1134" w:hanging="567"/>
        <w:rPr>
          <w:rFonts w:eastAsiaTheme="minorHAnsi" w:cs="Arial"/>
          <w:sz w:val="20"/>
          <w:szCs w:val="20"/>
          <w:lang w:eastAsia="en-US"/>
        </w:rPr>
      </w:pPr>
      <w:r w:rsidRPr="00BC76DA">
        <w:rPr>
          <w:rFonts w:eastAsiaTheme="minorHAnsi" w:cs="Arial"/>
          <w:sz w:val="20"/>
          <w:szCs w:val="20"/>
          <w:lang w:eastAsia="en-US"/>
        </w:rPr>
        <w:t>platné české technické normy a/nebo EN normy a uznaná technická pravidla,</w:t>
      </w:r>
    </w:p>
    <w:p w:rsidR="007A73D4" w:rsidRPr="00BC76DA" w:rsidRDefault="007A73D4" w:rsidP="002C4612">
      <w:pPr>
        <w:pStyle w:val="Textdokumentu"/>
        <w:numPr>
          <w:ilvl w:val="2"/>
          <w:numId w:val="7"/>
        </w:numPr>
        <w:spacing w:after="0" w:line="276" w:lineRule="auto"/>
        <w:ind w:left="1134" w:hanging="567"/>
        <w:rPr>
          <w:rFonts w:eastAsiaTheme="minorHAnsi" w:cs="Arial"/>
          <w:sz w:val="20"/>
          <w:szCs w:val="20"/>
          <w:lang w:eastAsia="en-US"/>
        </w:rPr>
      </w:pPr>
      <w:r w:rsidRPr="00BC76DA">
        <w:rPr>
          <w:rFonts w:eastAsiaTheme="minorHAnsi" w:cs="Arial"/>
          <w:sz w:val="20"/>
          <w:szCs w:val="20"/>
          <w:lang w:eastAsia="en-US"/>
        </w:rPr>
        <w:t>veškeré právní a ostatní obecně závazné právní předpisy k zajištění bezpečnosti a</w:t>
      </w:r>
      <w:r w:rsidR="0020790E">
        <w:rPr>
          <w:rFonts w:eastAsiaTheme="minorHAnsi" w:cs="Arial"/>
          <w:sz w:val="20"/>
          <w:szCs w:val="20"/>
          <w:lang w:eastAsia="en-US"/>
        </w:rPr>
        <w:t> </w:t>
      </w:r>
      <w:r w:rsidRPr="00BC76DA">
        <w:rPr>
          <w:rFonts w:eastAsiaTheme="minorHAnsi" w:cs="Arial"/>
          <w:sz w:val="20"/>
          <w:szCs w:val="20"/>
          <w:lang w:eastAsia="en-US"/>
        </w:rPr>
        <w:t>ochrany zdraví při práci,</w:t>
      </w:r>
      <w:r w:rsidR="00B96033" w:rsidRPr="00BC76DA">
        <w:rPr>
          <w:rFonts w:eastAsiaTheme="minorHAnsi" w:cs="Arial"/>
          <w:sz w:val="20"/>
          <w:szCs w:val="20"/>
          <w:lang w:eastAsia="en-US"/>
        </w:rPr>
        <w:t xml:space="preserve"> požární ochrany</w:t>
      </w:r>
      <w:r w:rsidR="000E3B0F">
        <w:rPr>
          <w:rFonts w:eastAsiaTheme="minorHAnsi" w:cs="Arial"/>
          <w:sz w:val="20"/>
          <w:szCs w:val="20"/>
          <w:lang w:eastAsia="en-US"/>
        </w:rPr>
        <w:t xml:space="preserve"> a ekologie</w:t>
      </w:r>
      <w:r w:rsidR="00B96033" w:rsidRPr="00BC76DA">
        <w:rPr>
          <w:rFonts w:eastAsiaTheme="minorHAnsi" w:cs="Arial"/>
          <w:sz w:val="20"/>
          <w:szCs w:val="20"/>
          <w:lang w:eastAsia="en-US"/>
        </w:rPr>
        <w:t>,</w:t>
      </w:r>
    </w:p>
    <w:p w:rsidR="007A73D4" w:rsidRPr="00BC76DA" w:rsidRDefault="007A73D4" w:rsidP="002C4612">
      <w:pPr>
        <w:pStyle w:val="Textdokumentu"/>
        <w:numPr>
          <w:ilvl w:val="2"/>
          <w:numId w:val="7"/>
        </w:numPr>
        <w:spacing w:after="0" w:line="276" w:lineRule="auto"/>
        <w:ind w:left="1134" w:hanging="567"/>
        <w:rPr>
          <w:rFonts w:eastAsiaTheme="minorHAnsi" w:cs="Arial"/>
          <w:sz w:val="20"/>
          <w:szCs w:val="20"/>
          <w:lang w:eastAsia="en-US"/>
        </w:rPr>
      </w:pPr>
      <w:r w:rsidRPr="00BC76DA">
        <w:rPr>
          <w:rFonts w:eastAsiaTheme="minorHAnsi" w:cs="Arial"/>
          <w:sz w:val="20"/>
          <w:szCs w:val="20"/>
          <w:lang w:eastAsia="en-US"/>
        </w:rPr>
        <w:t>právní předpisy v oblasti nakládání s odpady, závadnými látkami, chemickými látkami a</w:t>
      </w:r>
      <w:r w:rsidR="0020790E">
        <w:rPr>
          <w:rFonts w:eastAsiaTheme="minorHAnsi" w:cs="Arial"/>
          <w:sz w:val="20"/>
          <w:szCs w:val="20"/>
          <w:lang w:eastAsia="en-US"/>
        </w:rPr>
        <w:t> </w:t>
      </w:r>
      <w:r w:rsidRPr="00BC76DA">
        <w:rPr>
          <w:rFonts w:eastAsiaTheme="minorHAnsi" w:cs="Arial"/>
          <w:sz w:val="20"/>
          <w:szCs w:val="20"/>
          <w:lang w:eastAsia="en-US"/>
        </w:rPr>
        <w:t>přípravky a právní předpisy na ochranu ovzduší,</w:t>
      </w:r>
    </w:p>
    <w:p w:rsidR="00B96033" w:rsidRDefault="00B96033" w:rsidP="002C4612">
      <w:pPr>
        <w:pStyle w:val="Textdokumentu"/>
        <w:numPr>
          <w:ilvl w:val="2"/>
          <w:numId w:val="7"/>
        </w:numPr>
        <w:spacing w:after="0" w:line="276" w:lineRule="auto"/>
        <w:ind w:left="1134" w:hanging="567"/>
        <w:rPr>
          <w:rFonts w:eastAsiaTheme="minorHAnsi" w:cs="Arial"/>
          <w:sz w:val="20"/>
          <w:szCs w:val="20"/>
          <w:lang w:eastAsia="en-US"/>
        </w:rPr>
      </w:pPr>
      <w:r w:rsidRPr="00BC76DA">
        <w:rPr>
          <w:rFonts w:eastAsiaTheme="minorHAnsi" w:cs="Arial"/>
          <w:sz w:val="20"/>
          <w:szCs w:val="20"/>
          <w:lang w:eastAsia="en-US"/>
        </w:rPr>
        <w:t>pokynů výrobce zařízení nebo dodavatelů náhradních dílů,</w:t>
      </w:r>
    </w:p>
    <w:p w:rsidR="007A73D4" w:rsidRPr="00BC76DA" w:rsidRDefault="007A73D4" w:rsidP="002C4612">
      <w:pPr>
        <w:pStyle w:val="Textdokumentu"/>
        <w:numPr>
          <w:ilvl w:val="2"/>
          <w:numId w:val="7"/>
        </w:numPr>
        <w:spacing w:after="0" w:line="276" w:lineRule="auto"/>
        <w:ind w:left="1134" w:hanging="567"/>
        <w:rPr>
          <w:rFonts w:eastAsiaTheme="minorHAnsi" w:cs="Arial"/>
          <w:sz w:val="20"/>
          <w:szCs w:val="20"/>
          <w:lang w:eastAsia="en-US"/>
        </w:rPr>
      </w:pPr>
      <w:r w:rsidRPr="00BC76DA">
        <w:rPr>
          <w:rFonts w:eastAsiaTheme="minorHAnsi" w:cs="Arial"/>
          <w:sz w:val="20"/>
          <w:szCs w:val="20"/>
          <w:lang w:eastAsia="en-US"/>
        </w:rPr>
        <w:t>vnitřní předpisy objednatele:</w:t>
      </w:r>
    </w:p>
    <w:p w:rsidR="00922085" w:rsidRPr="00BC76DA" w:rsidRDefault="00922085" w:rsidP="00466846">
      <w:pPr>
        <w:pStyle w:val="Textdokumentu"/>
        <w:numPr>
          <w:ilvl w:val="3"/>
          <w:numId w:val="7"/>
        </w:numPr>
        <w:spacing w:after="0" w:line="276" w:lineRule="auto"/>
        <w:ind w:left="1701" w:hanging="283"/>
        <w:rPr>
          <w:rFonts w:eastAsiaTheme="minorHAnsi" w:cs="Arial"/>
          <w:sz w:val="20"/>
          <w:szCs w:val="20"/>
          <w:lang w:eastAsia="en-US"/>
        </w:rPr>
      </w:pPr>
      <w:r w:rsidRPr="00BC76DA">
        <w:rPr>
          <w:rFonts w:eastAsiaTheme="minorHAnsi" w:cs="Arial"/>
          <w:sz w:val="20"/>
          <w:szCs w:val="20"/>
          <w:lang w:eastAsia="en-US"/>
        </w:rPr>
        <w:t>SB-GŘ-50-80007 Technické podmínky a bezpečnostní předpis pro práci v</w:t>
      </w:r>
      <w:r w:rsidR="0020790E">
        <w:rPr>
          <w:rFonts w:eastAsiaTheme="minorHAnsi" w:cs="Arial"/>
          <w:sz w:val="20"/>
          <w:szCs w:val="20"/>
          <w:lang w:eastAsia="en-US"/>
        </w:rPr>
        <w:t> </w:t>
      </w:r>
      <w:r w:rsidRPr="00BC76DA">
        <w:rPr>
          <w:rFonts w:eastAsiaTheme="minorHAnsi" w:cs="Arial"/>
          <w:sz w:val="20"/>
          <w:szCs w:val="20"/>
          <w:lang w:eastAsia="en-US"/>
        </w:rPr>
        <w:t>ochranném pásmu ropovodu IKL a ropovodu Družba, který je zveřejněn na webových stránkách objednatele na adrese http://www.mero.cz/dokumenty-ke-stazeni/,</w:t>
      </w:r>
    </w:p>
    <w:p w:rsidR="00F73732" w:rsidRPr="00BC76DA" w:rsidRDefault="00F73732" w:rsidP="00466846">
      <w:pPr>
        <w:pStyle w:val="Textdokumentu"/>
        <w:numPr>
          <w:ilvl w:val="3"/>
          <w:numId w:val="7"/>
        </w:numPr>
        <w:spacing w:after="0" w:line="276" w:lineRule="auto"/>
        <w:ind w:left="1701" w:hanging="283"/>
        <w:rPr>
          <w:rFonts w:eastAsiaTheme="minorHAnsi" w:cs="Arial"/>
          <w:sz w:val="20"/>
          <w:szCs w:val="20"/>
          <w:lang w:eastAsia="en-US"/>
        </w:rPr>
      </w:pPr>
      <w:r w:rsidRPr="00BC76DA">
        <w:rPr>
          <w:rFonts w:eastAsiaTheme="minorHAnsi" w:cs="Arial"/>
          <w:sz w:val="20"/>
          <w:szCs w:val="20"/>
          <w:lang w:eastAsia="en-US"/>
        </w:rPr>
        <w:t xml:space="preserve">SB-GŘ-50 Všeobecný </w:t>
      </w:r>
      <w:r w:rsidRPr="00BC76DA">
        <w:rPr>
          <w:rFonts w:cs="Arial"/>
          <w:bCs/>
          <w:iCs/>
          <w:sz w:val="20"/>
          <w:szCs w:val="20"/>
        </w:rPr>
        <w:t xml:space="preserve">bezpečnostní předpis, </w:t>
      </w:r>
      <w:r w:rsidRPr="00BC76DA">
        <w:rPr>
          <w:rFonts w:eastAsiaTheme="minorHAnsi" w:cs="Arial"/>
          <w:sz w:val="20"/>
          <w:szCs w:val="20"/>
          <w:lang w:eastAsia="en-US"/>
        </w:rPr>
        <w:t xml:space="preserve">který </w:t>
      </w:r>
      <w:r w:rsidR="000E3B0F">
        <w:rPr>
          <w:rFonts w:eastAsiaTheme="minorHAnsi" w:cs="Arial"/>
          <w:sz w:val="20"/>
          <w:szCs w:val="20"/>
          <w:lang w:eastAsia="en-US"/>
        </w:rPr>
        <w:t>je</w:t>
      </w:r>
      <w:r w:rsidRPr="00BC76DA">
        <w:rPr>
          <w:rFonts w:eastAsiaTheme="minorHAnsi" w:cs="Arial"/>
          <w:sz w:val="20"/>
          <w:szCs w:val="20"/>
          <w:lang w:eastAsia="en-US"/>
        </w:rPr>
        <w:t xml:space="preserve"> zveřejněn na webových stránkách objednatele na adrese </w:t>
      </w:r>
      <w:hyperlink r:id="rId10" w:history="1">
        <w:r w:rsidRPr="00BC76DA">
          <w:rPr>
            <w:rStyle w:val="Hypertextovodkaz"/>
            <w:rFonts w:eastAsiaTheme="minorHAnsi" w:cs="Arial"/>
            <w:sz w:val="20"/>
            <w:szCs w:val="20"/>
            <w:lang w:eastAsia="en-US"/>
          </w:rPr>
          <w:t>http://www.mero.cz/dokumenty-ke-stazeni/</w:t>
        </w:r>
      </w:hyperlink>
      <w:r w:rsidRPr="00BC76DA">
        <w:rPr>
          <w:rFonts w:eastAsiaTheme="minorHAnsi" w:cs="Arial"/>
          <w:sz w:val="20"/>
          <w:szCs w:val="20"/>
          <w:lang w:eastAsia="en-US"/>
        </w:rPr>
        <w:t>,</w:t>
      </w:r>
    </w:p>
    <w:p w:rsidR="00F73732" w:rsidRPr="00BC76DA" w:rsidRDefault="00F73732" w:rsidP="00466846">
      <w:pPr>
        <w:pStyle w:val="Textdokumentu"/>
        <w:numPr>
          <w:ilvl w:val="3"/>
          <w:numId w:val="7"/>
        </w:numPr>
        <w:spacing w:after="0" w:line="276" w:lineRule="auto"/>
        <w:ind w:left="1701" w:hanging="283"/>
        <w:rPr>
          <w:rFonts w:eastAsiaTheme="minorHAnsi" w:cs="Arial"/>
          <w:sz w:val="20"/>
          <w:szCs w:val="20"/>
          <w:lang w:eastAsia="en-US"/>
        </w:rPr>
      </w:pPr>
      <w:r w:rsidRPr="00BC76DA">
        <w:rPr>
          <w:rFonts w:eastAsiaTheme="minorHAnsi" w:cs="Arial"/>
          <w:sz w:val="20"/>
          <w:szCs w:val="20"/>
          <w:lang w:eastAsia="en-US"/>
        </w:rPr>
        <w:t>SB-GŘ-02 Povolení na práci, které</w:t>
      </w:r>
      <w:r w:rsidR="00C528E7" w:rsidRPr="00BC76DA">
        <w:rPr>
          <w:rFonts w:eastAsiaTheme="minorHAnsi" w:cs="Arial"/>
          <w:sz w:val="20"/>
          <w:szCs w:val="20"/>
          <w:lang w:eastAsia="en-US"/>
        </w:rPr>
        <w:t xml:space="preserve"> </w:t>
      </w:r>
      <w:r w:rsidR="000E3B0F">
        <w:rPr>
          <w:rFonts w:eastAsiaTheme="minorHAnsi" w:cs="Arial"/>
          <w:sz w:val="20"/>
          <w:szCs w:val="20"/>
          <w:lang w:eastAsia="en-US"/>
        </w:rPr>
        <w:t>je</w:t>
      </w:r>
      <w:r w:rsidRPr="00BC76DA">
        <w:rPr>
          <w:rFonts w:eastAsiaTheme="minorHAnsi" w:cs="Arial"/>
          <w:sz w:val="20"/>
          <w:szCs w:val="20"/>
          <w:lang w:eastAsia="en-US"/>
        </w:rPr>
        <w:t xml:space="preserve"> zveřejněno na webových stránkách objednatele na adrese </w:t>
      </w:r>
      <w:hyperlink r:id="rId11" w:history="1">
        <w:r w:rsidRPr="00BC76DA">
          <w:rPr>
            <w:rStyle w:val="Hypertextovodkaz"/>
            <w:rFonts w:eastAsiaTheme="minorHAnsi" w:cs="Arial"/>
            <w:sz w:val="20"/>
            <w:szCs w:val="20"/>
            <w:lang w:eastAsia="en-US"/>
          </w:rPr>
          <w:t>http://www.mero.cz/dokumenty-ke-stazeni/</w:t>
        </w:r>
      </w:hyperlink>
    </w:p>
    <w:p w:rsidR="009218EF" w:rsidRPr="00BC76DA" w:rsidRDefault="00F73732" w:rsidP="00466846">
      <w:pPr>
        <w:pStyle w:val="Textdokumentu"/>
        <w:numPr>
          <w:ilvl w:val="3"/>
          <w:numId w:val="7"/>
        </w:numPr>
        <w:spacing w:after="0" w:line="276" w:lineRule="auto"/>
        <w:ind w:left="1701" w:hanging="283"/>
        <w:rPr>
          <w:rFonts w:eastAsiaTheme="minorHAnsi" w:cs="Arial"/>
          <w:sz w:val="20"/>
          <w:szCs w:val="20"/>
          <w:lang w:eastAsia="en-US"/>
        </w:rPr>
      </w:pPr>
      <w:r w:rsidRPr="00BC76DA">
        <w:rPr>
          <w:rFonts w:eastAsiaTheme="minorHAnsi" w:cs="Arial"/>
          <w:sz w:val="20"/>
          <w:szCs w:val="20"/>
          <w:lang w:eastAsia="en-US"/>
        </w:rPr>
        <w:lastRenderedPageBreak/>
        <w:t xml:space="preserve">SB-GŘ-50-9001 Bezpečnostní předpis pro obsluhu a práci na el. </w:t>
      </w:r>
      <w:proofErr w:type="gramStart"/>
      <w:r w:rsidRPr="00BC76DA">
        <w:rPr>
          <w:rFonts w:eastAsiaTheme="minorHAnsi" w:cs="Arial"/>
          <w:sz w:val="20"/>
          <w:szCs w:val="20"/>
          <w:lang w:eastAsia="en-US"/>
        </w:rPr>
        <w:t>zařízení</w:t>
      </w:r>
      <w:proofErr w:type="gramEnd"/>
      <w:r w:rsidRPr="00BC76DA">
        <w:rPr>
          <w:rFonts w:eastAsiaTheme="minorHAnsi" w:cs="Arial"/>
          <w:sz w:val="20"/>
          <w:szCs w:val="20"/>
          <w:lang w:eastAsia="en-US"/>
        </w:rPr>
        <w:t xml:space="preserve"> v provozech MERO ČR, a.s., který (bude) zveřejněn na webových stránkách objednatele na adrese </w:t>
      </w:r>
      <w:hyperlink r:id="rId12" w:history="1">
        <w:r w:rsidRPr="00BC76DA">
          <w:rPr>
            <w:rStyle w:val="Hypertextovodkaz"/>
            <w:rFonts w:eastAsiaTheme="minorHAnsi" w:cs="Arial"/>
            <w:sz w:val="20"/>
            <w:szCs w:val="20"/>
            <w:lang w:eastAsia="en-US"/>
          </w:rPr>
          <w:t>http://www.mero.cz/dokumenty-ke-stazeni/</w:t>
        </w:r>
      </w:hyperlink>
      <w:r w:rsidRPr="00BC76DA">
        <w:rPr>
          <w:rFonts w:eastAsiaTheme="minorHAnsi" w:cs="Arial"/>
          <w:sz w:val="20"/>
          <w:szCs w:val="20"/>
          <w:lang w:eastAsia="en-US"/>
        </w:rPr>
        <w:t>,</w:t>
      </w:r>
    </w:p>
    <w:p w:rsidR="00B96033" w:rsidRPr="003A695A" w:rsidRDefault="00F34E37" w:rsidP="00466846">
      <w:pPr>
        <w:pStyle w:val="Textdokumentu"/>
        <w:numPr>
          <w:ilvl w:val="3"/>
          <w:numId w:val="7"/>
        </w:numPr>
        <w:spacing w:after="0" w:line="276" w:lineRule="auto"/>
        <w:ind w:left="1701" w:hanging="283"/>
        <w:rPr>
          <w:rFonts w:eastAsiaTheme="minorHAnsi" w:cs="Arial"/>
          <w:sz w:val="20"/>
          <w:szCs w:val="20"/>
          <w:lang w:eastAsia="en-US"/>
        </w:rPr>
      </w:pPr>
      <w:r w:rsidRPr="003A695A">
        <w:rPr>
          <w:rFonts w:eastAsiaTheme="minorHAnsi" w:cs="Arial"/>
          <w:sz w:val="20"/>
          <w:szCs w:val="20"/>
          <w:lang w:eastAsia="en-US"/>
        </w:rPr>
        <w:t xml:space="preserve">Základní požadavky na zajištění </w:t>
      </w:r>
      <w:r w:rsidR="006E49DB" w:rsidRPr="003A695A">
        <w:rPr>
          <w:rFonts w:eastAsiaTheme="minorHAnsi" w:cs="Arial"/>
          <w:sz w:val="20"/>
          <w:szCs w:val="20"/>
          <w:lang w:eastAsia="en-US"/>
        </w:rPr>
        <w:t>kvality</w:t>
      </w:r>
      <w:r w:rsidRPr="003A695A">
        <w:rPr>
          <w:rFonts w:eastAsiaTheme="minorHAnsi" w:cs="Arial"/>
          <w:sz w:val="20"/>
          <w:szCs w:val="20"/>
          <w:lang w:eastAsia="en-US"/>
        </w:rPr>
        <w:t xml:space="preserve"> při provádění údržby v</w:t>
      </w:r>
      <w:r w:rsidR="00963006" w:rsidRPr="003A695A">
        <w:rPr>
          <w:rFonts w:eastAsiaTheme="minorHAnsi" w:cs="Arial"/>
          <w:sz w:val="20"/>
          <w:szCs w:val="20"/>
          <w:lang w:eastAsia="en-US"/>
        </w:rPr>
        <w:t xml:space="preserve"> MERO ČR, a.s.</w:t>
      </w:r>
    </w:p>
    <w:p w:rsidR="00B96033" w:rsidRPr="00BC76DA" w:rsidRDefault="0078466B" w:rsidP="002C4612">
      <w:pPr>
        <w:pStyle w:val="Textdokumentu"/>
        <w:numPr>
          <w:ilvl w:val="2"/>
          <w:numId w:val="7"/>
        </w:numPr>
        <w:spacing w:after="0" w:line="276" w:lineRule="auto"/>
        <w:ind w:left="1134" w:hanging="567"/>
        <w:rPr>
          <w:rFonts w:eastAsiaTheme="minorHAnsi" w:cs="Arial"/>
          <w:sz w:val="20"/>
          <w:szCs w:val="20"/>
          <w:lang w:eastAsia="en-US"/>
        </w:rPr>
      </w:pPr>
      <w:r w:rsidRPr="00BC76DA">
        <w:rPr>
          <w:rFonts w:eastAsiaTheme="minorHAnsi" w:cs="Arial"/>
          <w:sz w:val="20"/>
          <w:szCs w:val="20"/>
          <w:lang w:eastAsia="en-US"/>
        </w:rPr>
        <w:t>podmínky</w:t>
      </w:r>
      <w:r w:rsidR="00B96033" w:rsidRPr="00BC76DA">
        <w:rPr>
          <w:rFonts w:eastAsiaTheme="minorHAnsi" w:cs="Arial"/>
          <w:sz w:val="20"/>
          <w:szCs w:val="20"/>
          <w:lang w:eastAsia="en-US"/>
        </w:rPr>
        <w:t xml:space="preserve"> </w:t>
      </w:r>
      <w:r w:rsidRPr="00BC76DA">
        <w:rPr>
          <w:rFonts w:eastAsiaTheme="minorHAnsi" w:cs="Arial"/>
          <w:sz w:val="20"/>
          <w:szCs w:val="20"/>
          <w:lang w:eastAsia="en-US"/>
        </w:rPr>
        <w:t>stanovené v povolení na práci vydané</w:t>
      </w:r>
      <w:r w:rsidR="00B96033" w:rsidRPr="00BC76DA">
        <w:rPr>
          <w:rFonts w:eastAsiaTheme="minorHAnsi" w:cs="Arial"/>
          <w:sz w:val="20"/>
          <w:szCs w:val="20"/>
          <w:lang w:eastAsia="en-US"/>
        </w:rPr>
        <w:t>m objednatelem,</w:t>
      </w:r>
    </w:p>
    <w:p w:rsidR="007A73D4" w:rsidRPr="00BC76DA" w:rsidRDefault="007A73D4" w:rsidP="002C4612">
      <w:pPr>
        <w:pStyle w:val="Textdokumentu"/>
        <w:numPr>
          <w:ilvl w:val="2"/>
          <w:numId w:val="7"/>
        </w:numPr>
        <w:spacing w:after="0" w:line="276" w:lineRule="auto"/>
        <w:ind w:left="1134" w:hanging="567"/>
        <w:rPr>
          <w:rFonts w:eastAsiaTheme="minorHAnsi" w:cs="Arial"/>
          <w:sz w:val="20"/>
          <w:szCs w:val="20"/>
          <w:lang w:eastAsia="en-US"/>
        </w:rPr>
      </w:pPr>
      <w:r w:rsidRPr="00BC76DA">
        <w:rPr>
          <w:rFonts w:eastAsiaTheme="minorHAnsi" w:cs="Arial"/>
          <w:sz w:val="20"/>
          <w:szCs w:val="20"/>
          <w:lang w:eastAsia="en-US"/>
        </w:rPr>
        <w:t xml:space="preserve">případné další vnitřní předpisy </w:t>
      </w:r>
      <w:r w:rsidR="0078466B" w:rsidRPr="00BC76DA">
        <w:rPr>
          <w:rFonts w:eastAsiaTheme="minorHAnsi" w:cs="Arial"/>
          <w:sz w:val="20"/>
          <w:szCs w:val="20"/>
          <w:lang w:eastAsia="en-US"/>
        </w:rPr>
        <w:t>a podklady předané</w:t>
      </w:r>
      <w:r w:rsidR="00566A46" w:rsidRPr="00BC76DA">
        <w:rPr>
          <w:rFonts w:eastAsiaTheme="minorHAnsi" w:cs="Arial"/>
          <w:sz w:val="20"/>
          <w:szCs w:val="20"/>
          <w:lang w:eastAsia="en-US"/>
        </w:rPr>
        <w:t xml:space="preserve"> </w:t>
      </w:r>
      <w:r w:rsidRPr="00BC76DA">
        <w:rPr>
          <w:rFonts w:eastAsiaTheme="minorHAnsi" w:cs="Arial"/>
          <w:sz w:val="20"/>
          <w:szCs w:val="20"/>
          <w:lang w:eastAsia="en-US"/>
        </w:rPr>
        <w:t>objednatele</w:t>
      </w:r>
      <w:r w:rsidR="00566A46" w:rsidRPr="00BC76DA">
        <w:rPr>
          <w:rFonts w:eastAsiaTheme="minorHAnsi" w:cs="Arial"/>
          <w:sz w:val="20"/>
          <w:szCs w:val="20"/>
          <w:lang w:eastAsia="en-US"/>
        </w:rPr>
        <w:t>m</w:t>
      </w:r>
      <w:r w:rsidRPr="00BC76DA">
        <w:rPr>
          <w:rFonts w:eastAsiaTheme="minorHAnsi" w:cs="Arial"/>
          <w:sz w:val="20"/>
          <w:szCs w:val="20"/>
          <w:lang w:eastAsia="en-US"/>
        </w:rPr>
        <w:t>, s nimiž byl seznámen</w:t>
      </w:r>
      <w:r w:rsidR="0020790E">
        <w:rPr>
          <w:rFonts w:eastAsiaTheme="minorHAnsi" w:cs="Arial"/>
          <w:sz w:val="20"/>
          <w:szCs w:val="20"/>
          <w:lang w:eastAsia="en-US"/>
        </w:rPr>
        <w:t>.</w:t>
      </w:r>
    </w:p>
    <w:p w:rsidR="00997713" w:rsidRPr="0020790E" w:rsidRDefault="004A3441" w:rsidP="002D357E">
      <w:pPr>
        <w:pStyle w:val="Textdokumentu"/>
        <w:numPr>
          <w:ilvl w:val="0"/>
          <w:numId w:val="26"/>
        </w:numPr>
        <w:spacing w:before="120" w:line="240" w:lineRule="auto"/>
        <w:rPr>
          <w:rFonts w:cs="Arial"/>
          <w:sz w:val="20"/>
        </w:rPr>
      </w:pPr>
      <w:r w:rsidRPr="0020790E">
        <w:rPr>
          <w:rFonts w:cs="Arial"/>
          <w:sz w:val="20"/>
        </w:rPr>
        <w:t>P</w:t>
      </w:r>
      <w:r w:rsidR="003A1935" w:rsidRPr="0020790E">
        <w:rPr>
          <w:rFonts w:cs="Arial"/>
          <w:sz w:val="20"/>
        </w:rPr>
        <w:t xml:space="preserve">o celou dobu platnosti této </w:t>
      </w:r>
      <w:r w:rsidR="000923E4" w:rsidRPr="0020790E">
        <w:rPr>
          <w:rFonts w:cs="Arial"/>
          <w:sz w:val="20"/>
        </w:rPr>
        <w:t>smlouvy</w:t>
      </w:r>
      <w:r w:rsidR="003A1935" w:rsidRPr="0020790E">
        <w:rPr>
          <w:rFonts w:cs="Arial"/>
          <w:sz w:val="20"/>
        </w:rPr>
        <w:t xml:space="preserve"> </w:t>
      </w:r>
      <w:r w:rsidRPr="0020790E">
        <w:rPr>
          <w:rFonts w:cs="Arial"/>
          <w:sz w:val="20"/>
        </w:rPr>
        <w:t xml:space="preserve">garantovat </w:t>
      </w:r>
      <w:r w:rsidR="00E84DA2" w:rsidRPr="0020790E">
        <w:rPr>
          <w:rFonts w:cs="Arial"/>
          <w:sz w:val="20"/>
        </w:rPr>
        <w:t>dostatečné personální kapacity</w:t>
      </w:r>
      <w:r w:rsidR="00901F63">
        <w:rPr>
          <w:rFonts w:cs="Arial"/>
          <w:sz w:val="20"/>
        </w:rPr>
        <w:t>.</w:t>
      </w:r>
    </w:p>
    <w:p w:rsidR="00997713" w:rsidRPr="0020790E" w:rsidRDefault="00997713" w:rsidP="002C4612">
      <w:pPr>
        <w:pStyle w:val="Textdokumentu"/>
        <w:numPr>
          <w:ilvl w:val="0"/>
          <w:numId w:val="16"/>
        </w:numPr>
        <w:spacing w:before="120" w:line="240" w:lineRule="auto"/>
        <w:rPr>
          <w:rFonts w:cs="Arial"/>
          <w:sz w:val="20"/>
        </w:rPr>
      </w:pPr>
      <w:r w:rsidRPr="0020790E">
        <w:rPr>
          <w:rFonts w:cs="Arial"/>
          <w:sz w:val="20"/>
        </w:rPr>
        <w:t>Poskytovatel bere na vědomí, že:</w:t>
      </w:r>
    </w:p>
    <w:p w:rsidR="00997713" w:rsidRPr="00997713" w:rsidRDefault="00997713" w:rsidP="00520866">
      <w:pPr>
        <w:pStyle w:val="Zkladntext2"/>
        <w:widowControl/>
        <w:numPr>
          <w:ilvl w:val="0"/>
          <w:numId w:val="15"/>
        </w:numPr>
        <w:spacing w:after="120"/>
        <w:ind w:left="851" w:hanging="284"/>
        <w:rPr>
          <w:rFonts w:eastAsiaTheme="minorHAnsi" w:cs="Arial"/>
          <w:lang w:eastAsia="en-US"/>
        </w:rPr>
      </w:pPr>
      <w:r w:rsidRPr="00997713">
        <w:rPr>
          <w:rFonts w:eastAsiaTheme="minorHAnsi" w:cs="Arial"/>
          <w:lang w:eastAsia="en-US"/>
        </w:rPr>
        <w:t xml:space="preserve">místo plnění se může nacházet a servis a údržba bude prováděna za provozu ostatních zařízení </w:t>
      </w:r>
      <w:r w:rsidR="009B22E7" w:rsidRPr="005955B0">
        <w:rPr>
          <w:rFonts w:eastAsiaTheme="minorHAnsi" w:cs="Arial"/>
          <w:lang w:eastAsia="en-US"/>
        </w:rPr>
        <w:t xml:space="preserve">na </w:t>
      </w:r>
      <w:r w:rsidRPr="005955B0">
        <w:rPr>
          <w:rFonts w:eastAsiaTheme="minorHAnsi" w:cs="Arial"/>
          <w:lang w:eastAsia="en-US"/>
        </w:rPr>
        <w:t>CTR</w:t>
      </w:r>
      <w:r w:rsidR="00922085" w:rsidRPr="005955B0">
        <w:rPr>
          <w:rFonts w:eastAsiaTheme="minorHAnsi" w:cs="Arial"/>
          <w:lang w:eastAsia="en-US"/>
        </w:rPr>
        <w:t xml:space="preserve"> a ropovodu</w:t>
      </w:r>
      <w:r w:rsidR="00922085">
        <w:rPr>
          <w:rFonts w:eastAsiaTheme="minorHAnsi" w:cs="Arial"/>
          <w:lang w:eastAsia="en-US"/>
        </w:rPr>
        <w:t xml:space="preserve"> Družba</w:t>
      </w:r>
      <w:r w:rsidRPr="00997713">
        <w:rPr>
          <w:rFonts w:eastAsiaTheme="minorHAnsi" w:cs="Arial"/>
          <w:lang w:eastAsia="en-US"/>
        </w:rPr>
        <w:t>. T</w:t>
      </w:r>
      <w:r w:rsidR="00E97B55">
        <w:rPr>
          <w:rFonts w:eastAsiaTheme="minorHAnsi" w:cs="Arial"/>
          <w:lang w:eastAsia="en-US"/>
        </w:rPr>
        <w:t>a</w:t>
      </w:r>
      <w:r w:rsidRPr="00997713">
        <w:rPr>
          <w:rFonts w:eastAsiaTheme="minorHAnsi" w:cs="Arial"/>
          <w:lang w:eastAsia="en-US"/>
        </w:rPr>
        <w:t xml:space="preserve">to </w:t>
      </w:r>
      <w:r w:rsidR="00E97B55" w:rsidRPr="00997713">
        <w:rPr>
          <w:rFonts w:eastAsiaTheme="minorHAnsi" w:cs="Arial"/>
          <w:lang w:eastAsia="en-US"/>
        </w:rPr>
        <w:t>lokalit</w:t>
      </w:r>
      <w:r w:rsidR="00E97B55">
        <w:rPr>
          <w:rFonts w:eastAsiaTheme="minorHAnsi" w:cs="Arial"/>
          <w:lang w:eastAsia="en-US"/>
        </w:rPr>
        <w:t>a</w:t>
      </w:r>
      <w:r w:rsidR="00E97B55" w:rsidRPr="00997713">
        <w:rPr>
          <w:rFonts w:eastAsiaTheme="minorHAnsi" w:cs="Arial"/>
          <w:lang w:eastAsia="en-US"/>
        </w:rPr>
        <w:t xml:space="preserve"> podléh</w:t>
      </w:r>
      <w:r w:rsidR="00E97B55">
        <w:rPr>
          <w:rFonts w:eastAsiaTheme="minorHAnsi" w:cs="Arial"/>
          <w:lang w:eastAsia="en-US"/>
        </w:rPr>
        <w:t>á</w:t>
      </w:r>
      <w:r w:rsidR="00E97B55" w:rsidRPr="00997713">
        <w:rPr>
          <w:rFonts w:eastAsiaTheme="minorHAnsi" w:cs="Arial"/>
          <w:lang w:eastAsia="en-US"/>
        </w:rPr>
        <w:t xml:space="preserve"> </w:t>
      </w:r>
      <w:r w:rsidRPr="00997713">
        <w:rPr>
          <w:rFonts w:eastAsiaTheme="minorHAnsi" w:cs="Arial"/>
          <w:lang w:eastAsia="en-US"/>
        </w:rPr>
        <w:t>právním předpisům o</w:t>
      </w:r>
      <w:r w:rsidR="00207DF3">
        <w:rPr>
          <w:rFonts w:eastAsiaTheme="minorHAnsi" w:cs="Arial"/>
          <w:lang w:eastAsia="en-US"/>
        </w:rPr>
        <w:t> </w:t>
      </w:r>
      <w:r w:rsidRPr="00997713">
        <w:rPr>
          <w:rFonts w:eastAsiaTheme="minorHAnsi" w:cs="Arial"/>
          <w:lang w:eastAsia="en-US"/>
        </w:rPr>
        <w:t xml:space="preserve">prevenci závažných havárií, přičemž </w:t>
      </w:r>
      <w:r w:rsidR="00D04BF7">
        <w:rPr>
          <w:rFonts w:eastAsiaTheme="minorHAnsi" w:cs="Arial"/>
          <w:lang w:eastAsia="en-US"/>
        </w:rPr>
        <w:t>poskytovatel</w:t>
      </w:r>
      <w:r w:rsidRPr="00997713">
        <w:rPr>
          <w:rFonts w:eastAsiaTheme="minorHAnsi" w:cs="Arial"/>
          <w:lang w:eastAsia="en-US"/>
        </w:rPr>
        <w:t xml:space="preserve"> nemá nárok na náhradu nákladů vzniklých opatřeními směřujícími k dodržování předpisů spojených s uvedenou skutečností,</w:t>
      </w:r>
    </w:p>
    <w:p w:rsidR="00DA0317" w:rsidRDefault="00997713" w:rsidP="00520866">
      <w:pPr>
        <w:pStyle w:val="Zkladntext2"/>
        <w:widowControl/>
        <w:numPr>
          <w:ilvl w:val="0"/>
          <w:numId w:val="15"/>
        </w:numPr>
        <w:spacing w:after="120"/>
        <w:ind w:left="851" w:hanging="284"/>
        <w:rPr>
          <w:rFonts w:eastAsiaTheme="minorHAnsi" w:cs="Arial"/>
          <w:lang w:eastAsia="en-US"/>
        </w:rPr>
      </w:pPr>
      <w:r w:rsidRPr="00997713">
        <w:rPr>
          <w:rFonts w:eastAsiaTheme="minorHAnsi" w:cs="Arial"/>
          <w:lang w:eastAsia="en-US"/>
        </w:rPr>
        <w:t xml:space="preserve">při poskytování servisu a údržby v prostředí s vysokým požárním nebezpečím klasifikovaným jako prostředí s nebezpečím výbuchu (ZÓNA 0, ZÓNA 1, ZÓNA 2), musí při realizaci prací používat veškeré zařízení, elektronické a strojní vybavení s atestací do těchto nebezpečných zón a také odpovídající </w:t>
      </w:r>
      <w:r w:rsidR="004C67F8">
        <w:rPr>
          <w:rFonts w:eastAsiaTheme="minorHAnsi" w:cs="Arial"/>
          <w:lang w:eastAsia="en-US"/>
        </w:rPr>
        <w:t>vybavení osob realizujících servis a/nebo údržbu</w:t>
      </w:r>
      <w:r w:rsidRPr="00997713">
        <w:rPr>
          <w:rFonts w:eastAsiaTheme="minorHAnsi" w:cs="Arial"/>
          <w:lang w:eastAsia="en-US"/>
        </w:rPr>
        <w:t xml:space="preserve"> z hlediska bezpečnosti práce</w:t>
      </w:r>
      <w:r w:rsidR="0020790E">
        <w:rPr>
          <w:rFonts w:eastAsiaTheme="minorHAnsi" w:cs="Arial"/>
          <w:lang w:eastAsia="en-US"/>
        </w:rPr>
        <w:t>.</w:t>
      </w:r>
    </w:p>
    <w:p w:rsidR="0076535A" w:rsidRPr="00DA0317" w:rsidRDefault="00C44BD2" w:rsidP="002C4612">
      <w:pPr>
        <w:pStyle w:val="Zkladntext2"/>
        <w:widowControl/>
        <w:numPr>
          <w:ilvl w:val="0"/>
          <w:numId w:val="16"/>
        </w:numPr>
        <w:spacing w:after="120"/>
        <w:rPr>
          <w:rFonts w:eastAsiaTheme="minorHAnsi" w:cs="Arial"/>
          <w:lang w:eastAsia="en-US"/>
        </w:rPr>
      </w:pPr>
      <w:r w:rsidRPr="00DA0317">
        <w:rPr>
          <w:rFonts w:eastAsiaTheme="minorHAnsi" w:cs="Arial"/>
          <w:lang w:eastAsia="en-US"/>
        </w:rPr>
        <w:t>Poskytovatel</w:t>
      </w:r>
      <w:r w:rsidR="00997713" w:rsidRPr="00DA0317">
        <w:rPr>
          <w:rFonts w:eastAsiaTheme="minorHAnsi" w:cs="Arial"/>
          <w:lang w:eastAsia="en-US"/>
        </w:rPr>
        <w:t xml:space="preserve"> zajistí na své náklady ochranu veškerých technologických zařízení, která nejsou předmětem </w:t>
      </w:r>
      <w:r w:rsidR="00E84DA2" w:rsidRPr="00DA0317">
        <w:rPr>
          <w:rFonts w:eastAsiaTheme="minorHAnsi" w:cs="Arial"/>
          <w:lang w:eastAsia="en-US"/>
        </w:rPr>
        <w:t xml:space="preserve">servisu a údržby </w:t>
      </w:r>
      <w:r w:rsidR="00997713" w:rsidRPr="00DA0317">
        <w:rPr>
          <w:rFonts w:eastAsiaTheme="minorHAnsi" w:cs="Arial"/>
          <w:lang w:eastAsia="en-US"/>
        </w:rPr>
        <w:t xml:space="preserve">a budou demontována nebo se budou nacházet v místě plnění proti poškození. Ochranu zařízení </w:t>
      </w:r>
      <w:r w:rsidR="00FA7DBF" w:rsidRPr="00DA0317">
        <w:rPr>
          <w:rFonts w:eastAsiaTheme="minorHAnsi" w:cs="Arial"/>
          <w:lang w:eastAsia="en-US"/>
        </w:rPr>
        <w:t>zajišťuje poskytovatel</w:t>
      </w:r>
      <w:r w:rsidR="00F13549" w:rsidRPr="00DA0317">
        <w:rPr>
          <w:rFonts w:eastAsiaTheme="minorHAnsi" w:cs="Arial"/>
          <w:lang w:eastAsia="en-US"/>
        </w:rPr>
        <w:t xml:space="preserve"> </w:t>
      </w:r>
      <w:r w:rsidR="00997713" w:rsidRPr="00DA0317">
        <w:rPr>
          <w:rFonts w:eastAsiaTheme="minorHAnsi" w:cs="Arial"/>
          <w:lang w:eastAsia="en-US"/>
        </w:rPr>
        <w:t xml:space="preserve">na své náklady. </w:t>
      </w:r>
    </w:p>
    <w:p w:rsidR="0076535A" w:rsidRPr="00E45BE5" w:rsidRDefault="0076535A" w:rsidP="002C4612">
      <w:pPr>
        <w:pStyle w:val="Textdokumentu"/>
        <w:numPr>
          <w:ilvl w:val="0"/>
          <w:numId w:val="16"/>
        </w:numPr>
        <w:spacing w:before="120" w:line="240" w:lineRule="auto"/>
        <w:rPr>
          <w:rFonts w:eastAsiaTheme="minorHAnsi" w:cs="Arial"/>
          <w:b/>
          <w:sz w:val="20"/>
          <w:szCs w:val="20"/>
          <w:lang w:eastAsia="en-US"/>
        </w:rPr>
      </w:pPr>
      <w:r w:rsidRPr="00E45BE5">
        <w:rPr>
          <w:rFonts w:eastAsiaTheme="minorHAnsi" w:cs="Arial"/>
          <w:b/>
          <w:sz w:val="20"/>
          <w:szCs w:val="20"/>
          <w:lang w:eastAsia="en-US"/>
        </w:rPr>
        <w:t xml:space="preserve">Materiál a náhradní díly </w:t>
      </w:r>
    </w:p>
    <w:p w:rsidR="0076535A" w:rsidRPr="00085241" w:rsidRDefault="0076535A" w:rsidP="002C4612">
      <w:pPr>
        <w:pStyle w:val="Textdokumentu"/>
        <w:widowControl w:val="0"/>
        <w:numPr>
          <w:ilvl w:val="0"/>
          <w:numId w:val="5"/>
        </w:numPr>
        <w:shd w:val="clear" w:color="auto" w:fill="FFFFFF"/>
        <w:tabs>
          <w:tab w:val="left" w:pos="-3544"/>
        </w:tabs>
        <w:spacing w:before="120" w:line="240" w:lineRule="auto"/>
        <w:ind w:left="851" w:hanging="284"/>
        <w:rPr>
          <w:rFonts w:cs="Arial"/>
          <w:iCs/>
          <w:spacing w:val="-3"/>
        </w:rPr>
      </w:pPr>
      <w:r w:rsidRPr="002F0491">
        <w:rPr>
          <w:rFonts w:cs="Arial"/>
          <w:iCs/>
          <w:sz w:val="20"/>
          <w:szCs w:val="20"/>
        </w:rPr>
        <w:t xml:space="preserve">Poskytovatel je povinen používat pro provedení servisu a údržby </w:t>
      </w:r>
      <w:r w:rsidR="00085241" w:rsidRPr="002F0491">
        <w:rPr>
          <w:rFonts w:cs="Arial"/>
          <w:iCs/>
          <w:sz w:val="20"/>
          <w:szCs w:val="20"/>
        </w:rPr>
        <w:t xml:space="preserve">pouze </w:t>
      </w:r>
      <w:r w:rsidRPr="002F0491">
        <w:rPr>
          <w:rFonts w:cs="Arial"/>
          <w:iCs/>
          <w:sz w:val="20"/>
          <w:szCs w:val="20"/>
        </w:rPr>
        <w:t>materiály</w:t>
      </w:r>
      <w:r w:rsidR="00E7557D" w:rsidRPr="002F0491">
        <w:rPr>
          <w:rFonts w:cs="Arial"/>
          <w:iCs/>
          <w:sz w:val="20"/>
          <w:szCs w:val="20"/>
        </w:rPr>
        <w:t>, které patří svou kvalitou k tomu nejlepšímu, co lze v danou dobu na trhu zajistit</w:t>
      </w:r>
      <w:r w:rsidRPr="002F0491">
        <w:rPr>
          <w:rFonts w:cs="Arial"/>
          <w:iCs/>
          <w:sz w:val="20"/>
          <w:szCs w:val="20"/>
        </w:rPr>
        <w:t xml:space="preserve"> a</w:t>
      </w:r>
      <w:r w:rsidR="00E45BE5" w:rsidRPr="002F0491">
        <w:rPr>
          <w:rFonts w:cs="Arial"/>
          <w:iCs/>
          <w:sz w:val="20"/>
          <w:szCs w:val="20"/>
        </w:rPr>
        <w:t> </w:t>
      </w:r>
      <w:r w:rsidRPr="002F0491">
        <w:rPr>
          <w:rFonts w:cs="Arial"/>
          <w:iCs/>
          <w:sz w:val="20"/>
          <w:szCs w:val="20"/>
        </w:rPr>
        <w:t xml:space="preserve">originální náhradní díly ("ND") s tím, že všechny materiály a ND budou nové a budou vyhovovat všem požadavkům dle této </w:t>
      </w:r>
      <w:r w:rsidR="000923E4" w:rsidRPr="002F0491">
        <w:rPr>
          <w:rFonts w:cs="Arial"/>
          <w:iCs/>
          <w:sz w:val="20"/>
          <w:szCs w:val="20"/>
        </w:rPr>
        <w:t>smlouvy</w:t>
      </w:r>
      <w:r w:rsidRPr="002F0491">
        <w:rPr>
          <w:rFonts w:cs="Arial"/>
          <w:iCs/>
          <w:sz w:val="20"/>
          <w:szCs w:val="20"/>
        </w:rPr>
        <w:t>. Pokud příslušná norma nebo doporučení výrobce zařízení uvádí více než jeden typ daného druhu materiálu/</w:t>
      </w:r>
      <w:r w:rsidR="009D3059" w:rsidRPr="002F0491">
        <w:rPr>
          <w:rFonts w:cs="Arial"/>
          <w:iCs/>
          <w:sz w:val="20"/>
          <w:szCs w:val="20"/>
        </w:rPr>
        <w:t>ND</w:t>
      </w:r>
      <w:r w:rsidRPr="002F0491">
        <w:rPr>
          <w:rFonts w:cs="Arial"/>
          <w:iCs/>
          <w:sz w:val="20"/>
          <w:szCs w:val="20"/>
        </w:rPr>
        <w:t xml:space="preserve">, musí materiály/ND odpovídat </w:t>
      </w:r>
      <w:r w:rsidRPr="00A226D3">
        <w:rPr>
          <w:rFonts w:cs="Arial"/>
          <w:iCs/>
          <w:sz w:val="20"/>
          <w:szCs w:val="20"/>
        </w:rPr>
        <w:t>nejlepšímu typu</w:t>
      </w:r>
      <w:r w:rsidRPr="002F0491">
        <w:rPr>
          <w:rFonts w:cs="Arial"/>
          <w:iCs/>
          <w:sz w:val="20"/>
          <w:szCs w:val="20"/>
        </w:rPr>
        <w:t xml:space="preserve"> daného druhu materiálu/ND, nestanoví-li tato </w:t>
      </w:r>
      <w:r w:rsidR="000923E4" w:rsidRPr="002F0491">
        <w:rPr>
          <w:rFonts w:cs="Arial"/>
          <w:iCs/>
          <w:sz w:val="20"/>
          <w:szCs w:val="20"/>
        </w:rPr>
        <w:t>smlouva</w:t>
      </w:r>
      <w:r w:rsidRPr="002F0491">
        <w:rPr>
          <w:rFonts w:cs="Arial"/>
          <w:iCs/>
          <w:sz w:val="20"/>
          <w:szCs w:val="20"/>
        </w:rPr>
        <w:t xml:space="preserve"> jiný typ daného druhu materiálu/ND</w:t>
      </w:r>
      <w:r w:rsidR="009D3059" w:rsidRPr="002F0491">
        <w:rPr>
          <w:rFonts w:cs="Arial"/>
          <w:iCs/>
          <w:sz w:val="20"/>
          <w:szCs w:val="20"/>
        </w:rPr>
        <w:t xml:space="preserve"> nebo nedohodnou-li se smluvní strany jinak</w:t>
      </w:r>
      <w:r w:rsidRPr="003948DE">
        <w:rPr>
          <w:rFonts w:cs="Arial"/>
          <w:iCs/>
        </w:rPr>
        <w:t xml:space="preserve">. </w:t>
      </w:r>
    </w:p>
    <w:p w:rsidR="0076535A" w:rsidRPr="00F63829" w:rsidRDefault="00542A90" w:rsidP="002C4612">
      <w:pPr>
        <w:pStyle w:val="Odstavecseseznamem"/>
        <w:widowControl w:val="0"/>
        <w:numPr>
          <w:ilvl w:val="0"/>
          <w:numId w:val="5"/>
        </w:numPr>
        <w:shd w:val="clear" w:color="auto" w:fill="FFFFFF"/>
        <w:tabs>
          <w:tab w:val="left" w:pos="-3544"/>
        </w:tabs>
        <w:overflowPunct/>
        <w:spacing w:after="120"/>
        <w:ind w:left="851" w:hanging="284"/>
        <w:contextualSpacing w:val="0"/>
        <w:jc w:val="both"/>
        <w:textAlignment w:val="auto"/>
        <w:rPr>
          <w:rFonts w:ascii="Arial" w:hAnsi="Arial" w:cs="Arial"/>
          <w:iCs/>
          <w:spacing w:val="-3"/>
        </w:rPr>
      </w:pPr>
      <w:r>
        <w:rPr>
          <w:rFonts w:ascii="Arial" w:hAnsi="Arial" w:cs="Arial"/>
          <w:iCs/>
        </w:rPr>
        <w:t>Případné použití n</w:t>
      </w:r>
      <w:r w:rsidR="0076535A">
        <w:rPr>
          <w:rFonts w:ascii="Arial" w:hAnsi="Arial" w:cs="Arial"/>
          <w:iCs/>
        </w:rPr>
        <w:t>eoriginální</w:t>
      </w:r>
      <w:r>
        <w:rPr>
          <w:rFonts w:ascii="Arial" w:hAnsi="Arial" w:cs="Arial"/>
          <w:iCs/>
        </w:rPr>
        <w:t xml:space="preserve">ch nebo modifikovaných originálních </w:t>
      </w:r>
      <w:r w:rsidR="0076535A">
        <w:rPr>
          <w:rFonts w:ascii="Arial" w:hAnsi="Arial" w:cs="Arial"/>
          <w:iCs/>
        </w:rPr>
        <w:t>ND</w:t>
      </w:r>
      <w:r w:rsidR="0076535A" w:rsidRPr="00F63829">
        <w:rPr>
          <w:rFonts w:ascii="Arial" w:hAnsi="Arial" w:cs="Arial"/>
          <w:iCs/>
        </w:rPr>
        <w:t xml:space="preserve"> si musí </w:t>
      </w:r>
      <w:r w:rsidR="0076535A">
        <w:rPr>
          <w:rFonts w:ascii="Arial" w:hAnsi="Arial" w:cs="Arial"/>
          <w:iCs/>
        </w:rPr>
        <w:t>poskytovatel</w:t>
      </w:r>
      <w:r w:rsidR="0076535A" w:rsidRPr="00F63829">
        <w:rPr>
          <w:rFonts w:ascii="Arial" w:hAnsi="Arial" w:cs="Arial"/>
          <w:iCs/>
        </w:rPr>
        <w:t xml:space="preserve"> včas před jejich opatřením </w:t>
      </w:r>
      <w:r w:rsidR="0076535A">
        <w:rPr>
          <w:rFonts w:ascii="Arial" w:hAnsi="Arial" w:cs="Arial"/>
          <w:iCs/>
        </w:rPr>
        <w:t xml:space="preserve">a </w:t>
      </w:r>
      <w:r>
        <w:rPr>
          <w:rFonts w:ascii="Arial" w:hAnsi="Arial" w:cs="Arial"/>
          <w:iCs/>
        </w:rPr>
        <w:t>použitím při provádění servisu a údržby</w:t>
      </w:r>
      <w:r w:rsidR="0076535A">
        <w:rPr>
          <w:rFonts w:ascii="Arial" w:hAnsi="Arial" w:cs="Arial"/>
          <w:iCs/>
        </w:rPr>
        <w:t xml:space="preserve"> </w:t>
      </w:r>
      <w:r w:rsidR="0076535A" w:rsidRPr="00F63829">
        <w:rPr>
          <w:rFonts w:ascii="Arial" w:hAnsi="Arial" w:cs="Arial"/>
          <w:iCs/>
        </w:rPr>
        <w:t xml:space="preserve">nechat písemně odsouhlasit objednatelem. Ke své žádosti </w:t>
      </w:r>
      <w:r w:rsidR="00D04BF7">
        <w:rPr>
          <w:rFonts w:ascii="Arial" w:hAnsi="Arial" w:cs="Arial"/>
          <w:iCs/>
        </w:rPr>
        <w:t>poskytovatel</w:t>
      </w:r>
      <w:r w:rsidR="0076535A" w:rsidRPr="00F63829">
        <w:rPr>
          <w:rFonts w:ascii="Arial" w:hAnsi="Arial" w:cs="Arial"/>
          <w:iCs/>
        </w:rPr>
        <w:t xml:space="preserve"> objednateli předá odpovídající </w:t>
      </w:r>
      <w:r>
        <w:rPr>
          <w:rFonts w:ascii="Arial" w:hAnsi="Arial" w:cs="Arial"/>
          <w:iCs/>
        </w:rPr>
        <w:t xml:space="preserve">technickou </w:t>
      </w:r>
      <w:r w:rsidR="0076535A" w:rsidRPr="00F63829">
        <w:rPr>
          <w:rFonts w:ascii="Arial" w:hAnsi="Arial" w:cs="Arial"/>
          <w:iCs/>
        </w:rPr>
        <w:t xml:space="preserve">dokumentaci </w:t>
      </w:r>
      <w:r>
        <w:rPr>
          <w:rFonts w:ascii="Arial" w:hAnsi="Arial" w:cs="Arial"/>
          <w:iCs/>
        </w:rPr>
        <w:t xml:space="preserve">potřebnou pro posouzení </w:t>
      </w:r>
      <w:r w:rsidR="0076535A">
        <w:rPr>
          <w:rFonts w:ascii="Arial" w:hAnsi="Arial" w:cs="Arial"/>
          <w:iCs/>
        </w:rPr>
        <w:t>neoriginálního ND</w:t>
      </w:r>
      <w:r w:rsidR="0076535A" w:rsidRPr="00F63829">
        <w:rPr>
          <w:rFonts w:ascii="Arial" w:hAnsi="Arial" w:cs="Arial"/>
          <w:iCs/>
        </w:rPr>
        <w:t>.</w:t>
      </w:r>
    </w:p>
    <w:p w:rsidR="0076535A" w:rsidRPr="00F63829" w:rsidRDefault="0076535A" w:rsidP="002C4612">
      <w:pPr>
        <w:pStyle w:val="Odstavecseseznamem"/>
        <w:widowControl w:val="0"/>
        <w:numPr>
          <w:ilvl w:val="0"/>
          <w:numId w:val="5"/>
        </w:numPr>
        <w:shd w:val="clear" w:color="auto" w:fill="FFFFFF"/>
        <w:tabs>
          <w:tab w:val="left" w:pos="-3544"/>
        </w:tabs>
        <w:overflowPunct/>
        <w:spacing w:after="120"/>
        <w:ind w:left="851" w:hanging="284"/>
        <w:contextualSpacing w:val="0"/>
        <w:jc w:val="both"/>
        <w:textAlignment w:val="auto"/>
        <w:rPr>
          <w:rFonts w:ascii="Arial" w:hAnsi="Arial" w:cs="Arial"/>
          <w:iCs/>
          <w:spacing w:val="-4"/>
        </w:rPr>
      </w:pPr>
      <w:r w:rsidRPr="00F63829">
        <w:rPr>
          <w:rFonts w:ascii="Arial" w:hAnsi="Arial" w:cs="Arial"/>
          <w:iCs/>
          <w:spacing w:val="-4"/>
        </w:rPr>
        <w:t xml:space="preserve">Má-li objednatel nebo jím pověřená </w:t>
      </w:r>
      <w:r w:rsidR="001A083D">
        <w:rPr>
          <w:rFonts w:ascii="Arial" w:hAnsi="Arial" w:cs="Arial"/>
          <w:iCs/>
          <w:spacing w:val="-4"/>
        </w:rPr>
        <w:t xml:space="preserve">osoba názor, že dodaný materiál/ND, </w:t>
      </w:r>
      <w:r w:rsidRPr="00F63829">
        <w:rPr>
          <w:rFonts w:ascii="Arial" w:hAnsi="Arial" w:cs="Arial"/>
          <w:iCs/>
          <w:spacing w:val="-4"/>
        </w:rPr>
        <w:t xml:space="preserve">způsob </w:t>
      </w:r>
      <w:r w:rsidR="001A083D">
        <w:rPr>
          <w:rFonts w:ascii="Arial" w:hAnsi="Arial" w:cs="Arial"/>
          <w:iCs/>
          <w:spacing w:val="-4"/>
        </w:rPr>
        <w:t xml:space="preserve">nebo </w:t>
      </w:r>
      <w:r w:rsidRPr="00F63829">
        <w:rPr>
          <w:rFonts w:ascii="Arial" w:hAnsi="Arial" w:cs="Arial"/>
          <w:iCs/>
          <w:spacing w:val="-4"/>
        </w:rPr>
        <w:t xml:space="preserve">provádění </w:t>
      </w:r>
      <w:r w:rsidR="001A083D">
        <w:rPr>
          <w:rFonts w:ascii="Arial" w:hAnsi="Arial" w:cs="Arial"/>
          <w:iCs/>
          <w:spacing w:val="-4"/>
        </w:rPr>
        <w:t>servisu a údržby</w:t>
      </w:r>
      <w:r w:rsidRPr="00F63829">
        <w:rPr>
          <w:rFonts w:ascii="Arial" w:hAnsi="Arial" w:cs="Arial"/>
          <w:iCs/>
          <w:spacing w:val="-4"/>
        </w:rPr>
        <w:t xml:space="preserve"> neodpovídají podmínkám této </w:t>
      </w:r>
      <w:r w:rsidR="000923E4">
        <w:rPr>
          <w:rFonts w:ascii="Arial" w:hAnsi="Arial" w:cs="Arial"/>
          <w:iCs/>
          <w:spacing w:val="-4"/>
        </w:rPr>
        <w:t>smlouvy</w:t>
      </w:r>
      <w:r w:rsidRPr="00F63829">
        <w:rPr>
          <w:rFonts w:ascii="Arial" w:hAnsi="Arial" w:cs="Arial"/>
          <w:iCs/>
          <w:spacing w:val="-4"/>
        </w:rPr>
        <w:t>, může pověřit nezávislého soudního znalce nebo autorizovaná místa k jejich přezkoušení. Ukáže-li se podle výsledku přezkoušení, že dodaný materiál</w:t>
      </w:r>
      <w:r w:rsidR="001A083D">
        <w:rPr>
          <w:rFonts w:ascii="Arial" w:hAnsi="Arial" w:cs="Arial"/>
          <w:iCs/>
          <w:spacing w:val="-4"/>
        </w:rPr>
        <w:t>/ND</w:t>
      </w:r>
      <w:r w:rsidRPr="00F63829">
        <w:rPr>
          <w:rFonts w:ascii="Arial" w:hAnsi="Arial" w:cs="Arial"/>
          <w:iCs/>
          <w:spacing w:val="-4"/>
        </w:rPr>
        <w:t xml:space="preserve"> nebo způsob prováděn</w:t>
      </w:r>
      <w:r w:rsidR="0067334F">
        <w:rPr>
          <w:rFonts w:ascii="Arial" w:hAnsi="Arial" w:cs="Arial"/>
          <w:iCs/>
          <w:spacing w:val="-4"/>
        </w:rPr>
        <w:t>í</w:t>
      </w:r>
      <w:r w:rsidRPr="00F63829">
        <w:rPr>
          <w:rFonts w:ascii="Arial" w:hAnsi="Arial" w:cs="Arial"/>
          <w:iCs/>
          <w:spacing w:val="-4"/>
        </w:rPr>
        <w:t xml:space="preserve"> </w:t>
      </w:r>
      <w:r w:rsidR="00D04BF7" w:rsidRPr="002F0491">
        <w:rPr>
          <w:rFonts w:ascii="Arial" w:hAnsi="Arial" w:cs="Arial"/>
          <w:iCs/>
          <w:spacing w:val="-4"/>
        </w:rPr>
        <w:t>servisu a/nebo údržby</w:t>
      </w:r>
      <w:r w:rsidR="00D04BF7">
        <w:rPr>
          <w:rFonts w:ascii="Arial" w:hAnsi="Arial" w:cs="Arial"/>
          <w:iCs/>
          <w:spacing w:val="-4"/>
        </w:rPr>
        <w:t xml:space="preserve"> neodpovídá</w:t>
      </w:r>
      <w:r w:rsidRPr="00F63829">
        <w:rPr>
          <w:rFonts w:ascii="Arial" w:hAnsi="Arial" w:cs="Arial"/>
          <w:iCs/>
          <w:spacing w:val="-4"/>
        </w:rPr>
        <w:t xml:space="preserve"> podmínkám této </w:t>
      </w:r>
      <w:r w:rsidR="000923E4">
        <w:rPr>
          <w:rFonts w:ascii="Arial" w:hAnsi="Arial" w:cs="Arial"/>
          <w:iCs/>
          <w:spacing w:val="-4"/>
        </w:rPr>
        <w:t>smlouvy</w:t>
      </w:r>
      <w:r w:rsidRPr="00F63829">
        <w:rPr>
          <w:rFonts w:ascii="Arial" w:hAnsi="Arial" w:cs="Arial"/>
          <w:iCs/>
          <w:spacing w:val="-4"/>
        </w:rPr>
        <w:t xml:space="preserve">, je </w:t>
      </w:r>
      <w:r w:rsidR="001A083D">
        <w:rPr>
          <w:rFonts w:ascii="Arial" w:hAnsi="Arial" w:cs="Arial"/>
          <w:iCs/>
          <w:spacing w:val="-4"/>
        </w:rPr>
        <w:t>poskytovatel</w:t>
      </w:r>
      <w:r w:rsidRPr="00F63829">
        <w:rPr>
          <w:rFonts w:ascii="Arial" w:hAnsi="Arial" w:cs="Arial"/>
          <w:iCs/>
          <w:spacing w:val="-4"/>
        </w:rPr>
        <w:t xml:space="preserve"> povinen na písemnou žádost objednatele neprodleně:</w:t>
      </w:r>
    </w:p>
    <w:p w:rsidR="0076535A" w:rsidRPr="00F63829" w:rsidRDefault="0076535A" w:rsidP="002C4612">
      <w:pPr>
        <w:pStyle w:val="Odstavecseseznamem"/>
        <w:widowControl w:val="0"/>
        <w:numPr>
          <w:ilvl w:val="0"/>
          <w:numId w:val="4"/>
        </w:numPr>
        <w:shd w:val="clear" w:color="auto" w:fill="FFFFFF"/>
        <w:overflowPunct/>
        <w:ind w:left="1134" w:hanging="283"/>
        <w:jc w:val="both"/>
        <w:textAlignment w:val="auto"/>
        <w:rPr>
          <w:rFonts w:ascii="Arial" w:hAnsi="Arial" w:cs="Arial"/>
          <w:iCs/>
          <w:spacing w:val="-4"/>
        </w:rPr>
      </w:pPr>
      <w:r w:rsidRPr="00F63829">
        <w:rPr>
          <w:rFonts w:ascii="Arial" w:hAnsi="Arial" w:cs="Arial"/>
          <w:iCs/>
          <w:spacing w:val="-4"/>
        </w:rPr>
        <w:t>odstranit z pracoviště na své náklady veškeré materiály</w:t>
      </w:r>
      <w:r w:rsidR="001A083D">
        <w:rPr>
          <w:rFonts w:ascii="Arial" w:hAnsi="Arial" w:cs="Arial"/>
          <w:iCs/>
          <w:spacing w:val="-4"/>
        </w:rPr>
        <w:t>/ND</w:t>
      </w:r>
      <w:r w:rsidRPr="00F63829">
        <w:rPr>
          <w:rFonts w:ascii="Arial" w:hAnsi="Arial" w:cs="Arial"/>
          <w:iCs/>
          <w:spacing w:val="-4"/>
        </w:rPr>
        <w:t xml:space="preserve">, jež neodpovídají podmínkám této </w:t>
      </w:r>
      <w:r w:rsidR="000923E4">
        <w:rPr>
          <w:rFonts w:ascii="Arial" w:hAnsi="Arial" w:cs="Arial"/>
          <w:iCs/>
          <w:spacing w:val="-4"/>
        </w:rPr>
        <w:t>smlouvy</w:t>
      </w:r>
      <w:r w:rsidRPr="00F63829">
        <w:rPr>
          <w:rFonts w:ascii="Arial" w:hAnsi="Arial" w:cs="Arial"/>
          <w:iCs/>
          <w:spacing w:val="-4"/>
        </w:rPr>
        <w:t>, zabránit jejich další</w:t>
      </w:r>
      <w:r w:rsidR="00542A90">
        <w:rPr>
          <w:rFonts w:ascii="Arial" w:hAnsi="Arial" w:cs="Arial"/>
          <w:iCs/>
          <w:spacing w:val="-4"/>
        </w:rPr>
        <w:t>mu použití</w:t>
      </w:r>
      <w:r w:rsidRPr="00F63829">
        <w:rPr>
          <w:rFonts w:ascii="Arial" w:hAnsi="Arial" w:cs="Arial"/>
          <w:iCs/>
          <w:spacing w:val="-4"/>
        </w:rPr>
        <w:t xml:space="preserve">, a namísto nich </w:t>
      </w:r>
      <w:r w:rsidR="00542A90">
        <w:rPr>
          <w:rFonts w:ascii="Arial" w:hAnsi="Arial" w:cs="Arial"/>
          <w:iCs/>
          <w:spacing w:val="-4"/>
        </w:rPr>
        <w:t>používat/</w:t>
      </w:r>
      <w:r w:rsidRPr="00F63829">
        <w:rPr>
          <w:rFonts w:ascii="Arial" w:hAnsi="Arial" w:cs="Arial"/>
          <w:iCs/>
          <w:spacing w:val="-4"/>
        </w:rPr>
        <w:t>dodat materiály</w:t>
      </w:r>
      <w:r w:rsidR="001A083D">
        <w:rPr>
          <w:rFonts w:ascii="Arial" w:hAnsi="Arial" w:cs="Arial"/>
          <w:iCs/>
          <w:spacing w:val="-4"/>
        </w:rPr>
        <w:t>/ND</w:t>
      </w:r>
      <w:r w:rsidRPr="00F63829">
        <w:rPr>
          <w:rFonts w:ascii="Arial" w:hAnsi="Arial" w:cs="Arial"/>
          <w:iCs/>
          <w:spacing w:val="-4"/>
        </w:rPr>
        <w:t xml:space="preserve"> splňující podmínky této </w:t>
      </w:r>
      <w:r w:rsidR="000923E4">
        <w:rPr>
          <w:rFonts w:ascii="Arial" w:hAnsi="Arial" w:cs="Arial"/>
          <w:iCs/>
          <w:spacing w:val="-4"/>
        </w:rPr>
        <w:t>smlouvy</w:t>
      </w:r>
      <w:r w:rsidRPr="00F63829">
        <w:rPr>
          <w:rFonts w:ascii="Arial" w:hAnsi="Arial" w:cs="Arial"/>
          <w:iCs/>
          <w:spacing w:val="-4"/>
        </w:rPr>
        <w:t>;</w:t>
      </w:r>
    </w:p>
    <w:p w:rsidR="0076535A" w:rsidRPr="00F63829" w:rsidRDefault="0076535A" w:rsidP="002C4612">
      <w:pPr>
        <w:pStyle w:val="Odstavecseseznamem"/>
        <w:widowControl w:val="0"/>
        <w:numPr>
          <w:ilvl w:val="0"/>
          <w:numId w:val="4"/>
        </w:numPr>
        <w:shd w:val="clear" w:color="auto" w:fill="FFFFFF"/>
        <w:overflowPunct/>
        <w:ind w:left="1134" w:hanging="283"/>
        <w:jc w:val="both"/>
        <w:textAlignment w:val="auto"/>
        <w:rPr>
          <w:rFonts w:ascii="Arial" w:hAnsi="Arial" w:cs="Arial"/>
          <w:iCs/>
          <w:spacing w:val="-4"/>
        </w:rPr>
      </w:pPr>
      <w:r w:rsidRPr="00F63829">
        <w:rPr>
          <w:rFonts w:ascii="Arial" w:hAnsi="Arial" w:cs="Arial"/>
          <w:iCs/>
          <w:spacing w:val="-4"/>
        </w:rPr>
        <w:t>odstranit, demo</w:t>
      </w:r>
      <w:r w:rsidR="001A083D">
        <w:rPr>
          <w:rFonts w:ascii="Arial" w:hAnsi="Arial" w:cs="Arial"/>
          <w:iCs/>
          <w:spacing w:val="-4"/>
        </w:rPr>
        <w:t>ntovat</w:t>
      </w:r>
      <w:r w:rsidRPr="00F63829">
        <w:rPr>
          <w:rFonts w:ascii="Arial" w:hAnsi="Arial" w:cs="Arial"/>
          <w:iCs/>
          <w:spacing w:val="-4"/>
        </w:rPr>
        <w:t xml:space="preserve"> nebo </w:t>
      </w:r>
      <w:r w:rsidR="00542A90">
        <w:rPr>
          <w:rFonts w:ascii="Arial" w:hAnsi="Arial" w:cs="Arial"/>
          <w:iCs/>
          <w:spacing w:val="-4"/>
        </w:rPr>
        <w:t>vyměnit</w:t>
      </w:r>
      <w:r w:rsidRPr="00F63829">
        <w:rPr>
          <w:rFonts w:ascii="Arial" w:hAnsi="Arial" w:cs="Arial"/>
          <w:iCs/>
          <w:spacing w:val="-4"/>
        </w:rPr>
        <w:t xml:space="preserve"> na své náklady</w:t>
      </w:r>
      <w:r w:rsidR="00542A90">
        <w:rPr>
          <w:rFonts w:ascii="Arial" w:hAnsi="Arial" w:cs="Arial"/>
          <w:iCs/>
          <w:spacing w:val="-4"/>
        </w:rPr>
        <w:t>,</w:t>
      </w:r>
      <w:r w:rsidRPr="00F63829">
        <w:rPr>
          <w:rFonts w:ascii="Arial" w:hAnsi="Arial" w:cs="Arial"/>
          <w:iCs/>
          <w:spacing w:val="-4"/>
        </w:rPr>
        <w:t xml:space="preserve"> kteroukoliv část </w:t>
      </w:r>
      <w:r w:rsidR="00542A90">
        <w:rPr>
          <w:rFonts w:ascii="Arial" w:hAnsi="Arial" w:cs="Arial"/>
          <w:iCs/>
          <w:spacing w:val="-4"/>
        </w:rPr>
        <w:t>materiálů/ND použitých při provádění servisu a údržby</w:t>
      </w:r>
      <w:r w:rsidRPr="00F63829">
        <w:rPr>
          <w:rFonts w:ascii="Arial" w:hAnsi="Arial" w:cs="Arial"/>
          <w:iCs/>
          <w:spacing w:val="-4"/>
        </w:rPr>
        <w:t xml:space="preserve"> neodpovídajících podmínkám této smlouvy</w:t>
      </w:r>
      <w:r w:rsidR="000923E4" w:rsidRPr="00F63829">
        <w:rPr>
          <w:rFonts w:ascii="Arial" w:hAnsi="Arial" w:cs="Arial"/>
          <w:iCs/>
          <w:spacing w:val="-4"/>
        </w:rPr>
        <w:t>;</w:t>
      </w:r>
      <w:r w:rsidRPr="00F63829">
        <w:rPr>
          <w:rFonts w:ascii="Arial" w:hAnsi="Arial" w:cs="Arial"/>
          <w:iCs/>
          <w:spacing w:val="-4"/>
        </w:rPr>
        <w:t xml:space="preserve"> </w:t>
      </w:r>
    </w:p>
    <w:p w:rsidR="0076535A" w:rsidRPr="002F0491" w:rsidRDefault="0076535A" w:rsidP="002C4612">
      <w:pPr>
        <w:pStyle w:val="Odstavecseseznamem"/>
        <w:widowControl w:val="0"/>
        <w:numPr>
          <w:ilvl w:val="0"/>
          <w:numId w:val="4"/>
        </w:numPr>
        <w:shd w:val="clear" w:color="auto" w:fill="FFFFFF"/>
        <w:overflowPunct/>
        <w:spacing w:after="120"/>
        <w:ind w:left="1134" w:hanging="283"/>
        <w:contextualSpacing w:val="0"/>
        <w:jc w:val="both"/>
        <w:textAlignment w:val="auto"/>
      </w:pPr>
      <w:r w:rsidRPr="00F63829">
        <w:rPr>
          <w:rFonts w:ascii="Arial" w:hAnsi="Arial" w:cs="Arial"/>
          <w:iCs/>
          <w:spacing w:val="-4"/>
        </w:rPr>
        <w:t>zaplatit veškeré náklady spojené s takovým přezkoušením. V opačném případě nese tyto náklady objednatel.</w:t>
      </w:r>
    </w:p>
    <w:p w:rsidR="00671903" w:rsidRPr="00E45BE5" w:rsidRDefault="00F34B9E" w:rsidP="002D357E">
      <w:pPr>
        <w:pStyle w:val="Textdokumentu"/>
        <w:numPr>
          <w:ilvl w:val="0"/>
          <w:numId w:val="16"/>
        </w:numPr>
        <w:spacing w:before="120" w:line="240" w:lineRule="auto"/>
        <w:rPr>
          <w:rFonts w:eastAsiaTheme="minorHAnsi" w:cs="Arial"/>
          <w:b/>
          <w:sz w:val="20"/>
          <w:szCs w:val="20"/>
          <w:lang w:eastAsia="en-US"/>
        </w:rPr>
      </w:pPr>
      <w:r w:rsidRPr="00E45BE5">
        <w:rPr>
          <w:rFonts w:eastAsiaTheme="minorHAnsi" w:cs="Arial"/>
          <w:b/>
          <w:sz w:val="20"/>
          <w:szCs w:val="20"/>
          <w:lang w:eastAsia="en-US"/>
        </w:rPr>
        <w:t>K</w:t>
      </w:r>
      <w:r w:rsidR="0076535A" w:rsidRPr="00E45BE5">
        <w:rPr>
          <w:rFonts w:eastAsiaTheme="minorHAnsi" w:cs="Arial"/>
          <w:b/>
          <w:sz w:val="20"/>
          <w:szCs w:val="20"/>
          <w:lang w:eastAsia="en-US"/>
        </w:rPr>
        <w:t>ontrola kvality</w:t>
      </w:r>
    </w:p>
    <w:p w:rsidR="002F0491" w:rsidRDefault="00BF4898" w:rsidP="002F0491">
      <w:pPr>
        <w:pStyle w:val="Textdokumentu"/>
        <w:spacing w:before="120" w:line="240" w:lineRule="auto"/>
        <w:ind w:left="567"/>
        <w:rPr>
          <w:rFonts w:cs="Arial"/>
          <w:iCs/>
          <w:sz w:val="20"/>
          <w:szCs w:val="20"/>
        </w:rPr>
      </w:pPr>
      <w:r w:rsidRPr="002F0491">
        <w:rPr>
          <w:rFonts w:cs="Arial"/>
          <w:iCs/>
          <w:sz w:val="20"/>
          <w:szCs w:val="20"/>
        </w:rPr>
        <w:t>P</w:t>
      </w:r>
      <w:r w:rsidR="00F34B9E" w:rsidRPr="002F0491">
        <w:rPr>
          <w:rFonts w:cs="Arial"/>
          <w:iCs/>
          <w:sz w:val="20"/>
          <w:szCs w:val="20"/>
        </w:rPr>
        <w:t xml:space="preserve">oskytovatel </w:t>
      </w:r>
      <w:r w:rsidR="00FE42C4" w:rsidRPr="002F0491">
        <w:rPr>
          <w:rFonts w:cs="Arial"/>
          <w:iCs/>
          <w:sz w:val="20"/>
          <w:szCs w:val="20"/>
        </w:rPr>
        <w:t xml:space="preserve">při podpisu smlouvy předloží </w:t>
      </w:r>
      <w:r w:rsidR="00F34B9E" w:rsidRPr="002F0491">
        <w:rPr>
          <w:rFonts w:cs="Arial"/>
          <w:iCs/>
          <w:sz w:val="20"/>
          <w:szCs w:val="20"/>
        </w:rPr>
        <w:t>objednateli doklady o</w:t>
      </w:r>
      <w:r w:rsidR="00677483" w:rsidRPr="002F0491">
        <w:rPr>
          <w:rFonts w:cs="Arial"/>
          <w:iCs/>
          <w:sz w:val="20"/>
          <w:szCs w:val="20"/>
        </w:rPr>
        <w:t xml:space="preserve"> potřebné</w:t>
      </w:r>
      <w:r w:rsidR="00F34B9E" w:rsidRPr="002F0491">
        <w:rPr>
          <w:rFonts w:cs="Arial"/>
          <w:iCs/>
          <w:sz w:val="20"/>
          <w:szCs w:val="20"/>
        </w:rPr>
        <w:t xml:space="preserve"> kvalifikaci osob, </w:t>
      </w:r>
      <w:r w:rsidR="00FE42C4" w:rsidRPr="002F0491">
        <w:rPr>
          <w:rFonts w:cs="Arial"/>
          <w:iCs/>
          <w:sz w:val="20"/>
          <w:szCs w:val="20"/>
        </w:rPr>
        <w:t>které jsou uvedeny v příloze č. 6</w:t>
      </w:r>
      <w:r w:rsidR="000871E8" w:rsidRPr="002F0491">
        <w:rPr>
          <w:rFonts w:cs="Arial"/>
          <w:iCs/>
          <w:sz w:val="20"/>
          <w:szCs w:val="20"/>
        </w:rPr>
        <w:t xml:space="preserve"> této smlouvy</w:t>
      </w:r>
      <w:r w:rsidR="00FE42C4" w:rsidRPr="002F0491">
        <w:rPr>
          <w:rFonts w:cs="Arial"/>
          <w:iCs/>
          <w:sz w:val="20"/>
          <w:szCs w:val="20"/>
        </w:rPr>
        <w:t xml:space="preserve">. </w:t>
      </w:r>
      <w:r w:rsidR="00677483" w:rsidRPr="002F0491">
        <w:rPr>
          <w:rFonts w:cs="Arial"/>
          <w:iCs/>
          <w:sz w:val="20"/>
          <w:szCs w:val="20"/>
        </w:rPr>
        <w:t>Poskytovatel se zavazuje, že práce budou vykonávat pouze osoby, uvedené v příloze č. 6</w:t>
      </w:r>
      <w:r w:rsidR="000871E8" w:rsidRPr="002F0491">
        <w:rPr>
          <w:rFonts w:cs="Arial"/>
          <w:iCs/>
          <w:sz w:val="20"/>
          <w:szCs w:val="20"/>
        </w:rPr>
        <w:t xml:space="preserve"> této smlouvy.</w:t>
      </w:r>
    </w:p>
    <w:p w:rsidR="0076535A" w:rsidRPr="00E45BE5" w:rsidRDefault="00542A90" w:rsidP="002D357E">
      <w:pPr>
        <w:pStyle w:val="Textdokumentu"/>
        <w:numPr>
          <w:ilvl w:val="0"/>
          <w:numId w:val="16"/>
        </w:numPr>
        <w:spacing w:before="120" w:line="240" w:lineRule="auto"/>
        <w:rPr>
          <w:rFonts w:eastAsiaTheme="minorHAnsi" w:cs="Arial"/>
          <w:b/>
          <w:sz w:val="20"/>
          <w:szCs w:val="20"/>
          <w:lang w:eastAsia="en-US"/>
        </w:rPr>
      </w:pPr>
      <w:r w:rsidRPr="00E45BE5">
        <w:rPr>
          <w:rFonts w:eastAsiaTheme="minorHAnsi" w:cs="Arial"/>
          <w:b/>
          <w:sz w:val="20"/>
          <w:szCs w:val="20"/>
          <w:lang w:eastAsia="en-US"/>
        </w:rPr>
        <w:t>T</w:t>
      </w:r>
      <w:r w:rsidR="0076535A" w:rsidRPr="00E45BE5">
        <w:rPr>
          <w:rFonts w:eastAsiaTheme="minorHAnsi" w:cs="Arial"/>
          <w:b/>
          <w:sz w:val="20"/>
          <w:szCs w:val="20"/>
          <w:lang w:eastAsia="en-US"/>
        </w:rPr>
        <w:t>echnická a výkresová dokumentace</w:t>
      </w:r>
    </w:p>
    <w:p w:rsidR="00542A90" w:rsidRPr="00D67AEF" w:rsidRDefault="00542A90" w:rsidP="002C4612">
      <w:pPr>
        <w:pStyle w:val="Zkladntextodsazen22"/>
        <w:numPr>
          <w:ilvl w:val="0"/>
          <w:numId w:val="6"/>
        </w:numPr>
        <w:tabs>
          <w:tab w:val="clear" w:pos="567"/>
          <w:tab w:val="left" w:pos="-3828"/>
        </w:tabs>
        <w:spacing w:after="120"/>
        <w:ind w:left="851" w:hanging="284"/>
        <w:rPr>
          <w:rFonts w:cs="Arial"/>
          <w:i w:val="0"/>
          <w:iCs/>
          <w:sz w:val="20"/>
        </w:rPr>
      </w:pPr>
      <w:r w:rsidRPr="00F63829">
        <w:rPr>
          <w:rFonts w:cs="Arial"/>
          <w:i w:val="0"/>
          <w:iCs/>
          <w:spacing w:val="-4"/>
          <w:sz w:val="20"/>
        </w:rPr>
        <w:t>Dodaná nová výkresová dokumentace nebo revidovaná stávající dokumentace musí splňovat požadavky specifikované vnitřní směrnicí objednatele „Pravidla pro výkresovou dokumentaci</w:t>
      </w:r>
      <w:r w:rsidR="008A524E">
        <w:rPr>
          <w:rFonts w:cs="Arial"/>
          <w:i w:val="0"/>
          <w:iCs/>
          <w:spacing w:val="-4"/>
          <w:sz w:val="20"/>
        </w:rPr>
        <w:t>“</w:t>
      </w:r>
      <w:r w:rsidR="00BC3283">
        <w:rPr>
          <w:rFonts w:cs="Arial"/>
          <w:i w:val="0"/>
          <w:sz w:val="20"/>
        </w:rPr>
        <w:t xml:space="preserve">, </w:t>
      </w:r>
      <w:r w:rsidRPr="00D67AEF">
        <w:rPr>
          <w:rFonts w:cs="Arial"/>
          <w:i w:val="0"/>
          <w:sz w:val="20"/>
        </w:rPr>
        <w:t xml:space="preserve">která je zveřejněna na </w:t>
      </w:r>
      <w:hyperlink r:id="rId13" w:history="1">
        <w:r w:rsidRPr="00D67AEF">
          <w:rPr>
            <w:rStyle w:val="Hypertextovodkaz"/>
            <w:rFonts w:cs="Arial"/>
            <w:i w:val="0"/>
            <w:sz w:val="20"/>
          </w:rPr>
          <w:t>http://www.mero.cz/dokumenty-ke-stazeni/</w:t>
        </w:r>
      </w:hyperlink>
      <w:r w:rsidRPr="00D67AEF">
        <w:rPr>
          <w:i w:val="0"/>
          <w:sz w:val="20"/>
        </w:rPr>
        <w:t>,</w:t>
      </w:r>
      <w:r w:rsidRPr="00D67AEF">
        <w:rPr>
          <w:rFonts w:cs="Arial"/>
          <w:i w:val="0"/>
          <w:sz w:val="20"/>
        </w:rPr>
        <w:t xml:space="preserve"> </w:t>
      </w:r>
      <w:r w:rsidRPr="00D67AEF">
        <w:rPr>
          <w:rFonts w:cs="Arial"/>
          <w:i w:val="0"/>
          <w:iCs/>
          <w:spacing w:val="-4"/>
          <w:sz w:val="20"/>
        </w:rPr>
        <w:t xml:space="preserve">obsahující pravidla pro výkresovou dokumentaci. </w:t>
      </w:r>
    </w:p>
    <w:p w:rsidR="00542A90" w:rsidRPr="00F63829" w:rsidRDefault="00542A90" w:rsidP="002C4612">
      <w:pPr>
        <w:pStyle w:val="Zkladntextodsazen22"/>
        <w:numPr>
          <w:ilvl w:val="0"/>
          <w:numId w:val="6"/>
        </w:numPr>
        <w:tabs>
          <w:tab w:val="clear" w:pos="567"/>
          <w:tab w:val="left" w:pos="-3828"/>
        </w:tabs>
        <w:spacing w:after="120"/>
        <w:ind w:left="851" w:hanging="284"/>
        <w:rPr>
          <w:rFonts w:cs="Arial"/>
          <w:bCs/>
          <w:i w:val="0"/>
          <w:iCs/>
          <w:sz w:val="20"/>
        </w:rPr>
      </w:pPr>
      <w:r w:rsidRPr="00F63829">
        <w:rPr>
          <w:rFonts w:cs="Arial"/>
          <w:i w:val="0"/>
          <w:iCs/>
          <w:sz w:val="20"/>
        </w:rPr>
        <w:lastRenderedPageBreak/>
        <w:t xml:space="preserve">Veškeré dodané dokumenty (atesty, prohlášení o shodě, </w:t>
      </w:r>
      <w:r>
        <w:rPr>
          <w:rFonts w:cs="Arial"/>
          <w:i w:val="0"/>
          <w:iCs/>
          <w:sz w:val="20"/>
        </w:rPr>
        <w:t xml:space="preserve">technické a </w:t>
      </w:r>
      <w:r w:rsidRPr="00F63829">
        <w:rPr>
          <w:rFonts w:cs="Arial"/>
          <w:i w:val="0"/>
          <w:iCs/>
          <w:sz w:val="20"/>
        </w:rPr>
        <w:t xml:space="preserve">revizní zprávy, předávací a inspekční protokoly apod.) musí být předány </w:t>
      </w:r>
      <w:r>
        <w:rPr>
          <w:rFonts w:cs="Arial"/>
          <w:i w:val="0"/>
          <w:iCs/>
          <w:sz w:val="20"/>
        </w:rPr>
        <w:t xml:space="preserve">v českém jazyce, </w:t>
      </w:r>
      <w:r w:rsidRPr="00F63829">
        <w:rPr>
          <w:rFonts w:cs="Arial"/>
          <w:i w:val="0"/>
          <w:iCs/>
          <w:sz w:val="20"/>
        </w:rPr>
        <w:t>1 x v listinné podobě - or</w:t>
      </w:r>
      <w:r w:rsidRPr="00F63829">
        <w:rPr>
          <w:rFonts w:cs="Arial"/>
          <w:bCs/>
          <w:i w:val="0"/>
          <w:iCs/>
          <w:sz w:val="20"/>
        </w:rPr>
        <w:t xml:space="preserve">iginály  a 1 x v elektronické formě (dokumenty MS </w:t>
      </w:r>
      <w:proofErr w:type="spellStart"/>
      <w:r w:rsidRPr="00F63829">
        <w:rPr>
          <w:rFonts w:cs="Arial"/>
          <w:bCs/>
          <w:i w:val="0"/>
          <w:iCs/>
          <w:sz w:val="20"/>
        </w:rPr>
        <w:t>office</w:t>
      </w:r>
      <w:proofErr w:type="spellEnd"/>
      <w:r w:rsidRPr="00F63829">
        <w:rPr>
          <w:rFonts w:cs="Arial"/>
          <w:bCs/>
          <w:i w:val="0"/>
          <w:iCs/>
          <w:sz w:val="20"/>
        </w:rPr>
        <w:t xml:space="preserve">, </w:t>
      </w:r>
      <w:proofErr w:type="spellStart"/>
      <w:r w:rsidRPr="00F63829">
        <w:rPr>
          <w:rFonts w:cs="Arial"/>
          <w:bCs/>
          <w:i w:val="0"/>
          <w:iCs/>
          <w:sz w:val="20"/>
        </w:rPr>
        <w:t>pdf</w:t>
      </w:r>
      <w:proofErr w:type="spellEnd"/>
      <w:r w:rsidRPr="00F63829">
        <w:rPr>
          <w:rFonts w:cs="Arial"/>
          <w:bCs/>
          <w:i w:val="0"/>
          <w:iCs/>
          <w:sz w:val="20"/>
        </w:rPr>
        <w:t xml:space="preserve">). </w:t>
      </w:r>
      <w:r w:rsidR="00B77806">
        <w:rPr>
          <w:rFonts w:cs="Arial"/>
          <w:bCs/>
          <w:i w:val="0"/>
          <w:iCs/>
          <w:sz w:val="20"/>
        </w:rPr>
        <w:t>Dokumentace je požadován</w:t>
      </w:r>
      <w:r w:rsidR="000871E8">
        <w:rPr>
          <w:rFonts w:cs="Arial"/>
          <w:bCs/>
          <w:i w:val="0"/>
          <w:iCs/>
          <w:sz w:val="20"/>
        </w:rPr>
        <w:t>a</w:t>
      </w:r>
      <w:r w:rsidR="00B77806">
        <w:rPr>
          <w:rFonts w:cs="Arial"/>
          <w:bCs/>
          <w:i w:val="0"/>
          <w:iCs/>
          <w:sz w:val="20"/>
        </w:rPr>
        <w:t xml:space="preserve"> i pro ND.</w:t>
      </w:r>
    </w:p>
    <w:p w:rsidR="00542A90" w:rsidRPr="00F63829" w:rsidRDefault="00542A90" w:rsidP="002C4612">
      <w:pPr>
        <w:pStyle w:val="Zkladntextodsazen22"/>
        <w:numPr>
          <w:ilvl w:val="0"/>
          <w:numId w:val="6"/>
        </w:numPr>
        <w:tabs>
          <w:tab w:val="clear" w:pos="567"/>
          <w:tab w:val="left" w:pos="-3828"/>
        </w:tabs>
        <w:spacing w:after="120"/>
        <w:ind w:left="851" w:hanging="284"/>
        <w:rPr>
          <w:rFonts w:cs="Arial"/>
          <w:i w:val="0"/>
          <w:iCs/>
          <w:sz w:val="20"/>
        </w:rPr>
      </w:pPr>
      <w:r w:rsidRPr="00F63829">
        <w:rPr>
          <w:rFonts w:cs="Arial"/>
          <w:bCs/>
          <w:i w:val="0"/>
          <w:iCs/>
          <w:sz w:val="20"/>
        </w:rPr>
        <w:t>Atesty materiálů mohou být předány</w:t>
      </w:r>
      <w:r w:rsidRPr="00F63829">
        <w:rPr>
          <w:rFonts w:cs="Arial"/>
          <w:i w:val="0"/>
          <w:iCs/>
          <w:sz w:val="20"/>
        </w:rPr>
        <w:t xml:space="preserve"> pouze v listinné formě</w:t>
      </w:r>
      <w:r>
        <w:rPr>
          <w:rFonts w:cs="Arial"/>
          <w:i w:val="0"/>
          <w:iCs/>
          <w:sz w:val="20"/>
        </w:rPr>
        <w:t xml:space="preserve"> v českém nebo anglickém jazyce</w:t>
      </w:r>
      <w:r w:rsidR="00F34B9E">
        <w:rPr>
          <w:rFonts w:cs="Arial"/>
          <w:i w:val="0"/>
          <w:iCs/>
          <w:sz w:val="20"/>
        </w:rPr>
        <w:t>.</w:t>
      </w:r>
    </w:p>
    <w:p w:rsidR="00E84DA2" w:rsidRDefault="00E84DA2" w:rsidP="00E84DA2">
      <w:pPr>
        <w:pStyle w:val="Textdokumentu"/>
        <w:spacing w:after="0" w:line="276" w:lineRule="auto"/>
        <w:ind w:left="360"/>
        <w:jc w:val="center"/>
        <w:rPr>
          <w:rFonts w:eastAsiaTheme="minorHAnsi" w:cs="Arial"/>
          <w:b/>
          <w:sz w:val="20"/>
          <w:szCs w:val="20"/>
          <w:lang w:eastAsia="en-US"/>
        </w:rPr>
      </w:pPr>
    </w:p>
    <w:p w:rsidR="00E84DA2" w:rsidRPr="00342B00" w:rsidRDefault="00E84DA2" w:rsidP="00E45BE5">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sidR="00C031DF">
        <w:rPr>
          <w:rFonts w:eastAsiaTheme="minorHAnsi" w:cs="Arial"/>
          <w:b/>
          <w:sz w:val="20"/>
          <w:szCs w:val="20"/>
          <w:lang w:eastAsia="en-US"/>
        </w:rPr>
        <w:t>VII</w:t>
      </w:r>
      <w:r w:rsidR="007A3C2F" w:rsidRPr="00342B00">
        <w:rPr>
          <w:rFonts w:eastAsiaTheme="minorHAnsi" w:cs="Arial"/>
          <w:b/>
          <w:sz w:val="20"/>
          <w:szCs w:val="20"/>
          <w:lang w:eastAsia="en-US"/>
        </w:rPr>
        <w:t xml:space="preserve"> </w:t>
      </w:r>
    </w:p>
    <w:p w:rsidR="00E84DA2" w:rsidRPr="00E84DA2" w:rsidRDefault="00E84DA2" w:rsidP="00E84DA2">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Povinnosti Objednatele</w:t>
      </w:r>
    </w:p>
    <w:p w:rsidR="006C6000" w:rsidRPr="006C6000" w:rsidRDefault="006C6000" w:rsidP="002C4612">
      <w:pPr>
        <w:pStyle w:val="Odstavecseseznamem"/>
        <w:numPr>
          <w:ilvl w:val="0"/>
          <w:numId w:val="7"/>
        </w:numPr>
        <w:overflowPunct/>
        <w:autoSpaceDE/>
        <w:autoSpaceDN/>
        <w:adjustRightInd/>
        <w:spacing w:line="276" w:lineRule="auto"/>
        <w:contextualSpacing w:val="0"/>
        <w:jc w:val="both"/>
        <w:textAlignment w:val="auto"/>
        <w:rPr>
          <w:rFonts w:ascii="Arial" w:hAnsi="Arial" w:cs="Arial"/>
          <w:iCs/>
          <w:vanish/>
        </w:rPr>
      </w:pPr>
    </w:p>
    <w:p w:rsidR="00997713" w:rsidRPr="006609F5" w:rsidRDefault="00997713" w:rsidP="002C4612">
      <w:pPr>
        <w:pStyle w:val="Textdokumentu"/>
        <w:numPr>
          <w:ilvl w:val="0"/>
          <w:numId w:val="18"/>
        </w:numPr>
        <w:spacing w:before="120" w:line="240" w:lineRule="auto"/>
        <w:rPr>
          <w:rFonts w:cs="Arial"/>
          <w:iCs/>
          <w:sz w:val="20"/>
          <w:szCs w:val="20"/>
        </w:rPr>
      </w:pPr>
      <w:r w:rsidRPr="006609F5">
        <w:rPr>
          <w:rFonts w:cs="Arial"/>
          <w:iCs/>
          <w:sz w:val="20"/>
          <w:szCs w:val="20"/>
        </w:rPr>
        <w:t>Objednatel zajistí následující činnosti:</w:t>
      </w:r>
    </w:p>
    <w:p w:rsidR="00207DF3" w:rsidRDefault="00207DF3" w:rsidP="00207DF3">
      <w:pPr>
        <w:pStyle w:val="Nadpis2"/>
        <w:keepLines w:val="0"/>
        <w:numPr>
          <w:ilvl w:val="0"/>
          <w:numId w:val="2"/>
        </w:numPr>
        <w:overflowPunct/>
        <w:autoSpaceDE/>
        <w:autoSpaceDN/>
        <w:adjustRightInd/>
        <w:spacing w:before="120" w:after="120"/>
        <w:ind w:left="850" w:hanging="283"/>
        <w:jc w:val="both"/>
        <w:textAlignment w:val="auto"/>
        <w:rPr>
          <w:rFonts w:ascii="Arial" w:hAnsi="Arial" w:cs="Arial"/>
          <w:b w:val="0"/>
          <w:color w:val="auto"/>
          <w:sz w:val="20"/>
          <w:szCs w:val="20"/>
        </w:rPr>
      </w:pPr>
      <w:r w:rsidRPr="00332A7F">
        <w:rPr>
          <w:rFonts w:ascii="Arial" w:hAnsi="Arial" w:cs="Arial"/>
          <w:b w:val="0"/>
          <w:color w:val="auto"/>
          <w:sz w:val="20"/>
          <w:szCs w:val="20"/>
        </w:rPr>
        <w:t xml:space="preserve">proškolení pracovníků </w:t>
      </w:r>
      <w:r>
        <w:rPr>
          <w:rFonts w:ascii="Arial" w:hAnsi="Arial" w:cs="Arial"/>
          <w:b w:val="0"/>
          <w:color w:val="auto"/>
          <w:sz w:val="20"/>
          <w:szCs w:val="20"/>
        </w:rPr>
        <w:t>poskytovatel</w:t>
      </w:r>
      <w:r w:rsidRPr="00332A7F">
        <w:rPr>
          <w:rFonts w:ascii="Arial" w:hAnsi="Arial" w:cs="Arial"/>
          <w:b w:val="0"/>
          <w:color w:val="auto"/>
          <w:sz w:val="20"/>
          <w:szCs w:val="20"/>
        </w:rPr>
        <w:t>e v českém jazyce o bezpečnostních předpisech a</w:t>
      </w:r>
      <w:r>
        <w:rPr>
          <w:rFonts w:ascii="Arial" w:hAnsi="Arial" w:cs="Arial"/>
          <w:b w:val="0"/>
          <w:color w:val="auto"/>
          <w:sz w:val="20"/>
          <w:szCs w:val="20"/>
        </w:rPr>
        <w:t> </w:t>
      </w:r>
      <w:r w:rsidRPr="00332A7F">
        <w:rPr>
          <w:rFonts w:ascii="Arial" w:hAnsi="Arial" w:cs="Arial"/>
          <w:b w:val="0"/>
          <w:color w:val="auto"/>
          <w:sz w:val="20"/>
          <w:szCs w:val="20"/>
        </w:rPr>
        <w:t>požární ochraně v souladu a</w:t>
      </w:r>
      <w:r w:rsidR="00826ED5">
        <w:rPr>
          <w:rFonts w:ascii="Arial" w:hAnsi="Arial" w:cs="Arial"/>
          <w:b w:val="0"/>
          <w:color w:val="auto"/>
          <w:sz w:val="20"/>
          <w:szCs w:val="20"/>
        </w:rPr>
        <w:t> </w:t>
      </w:r>
      <w:r w:rsidRPr="00332A7F">
        <w:rPr>
          <w:rFonts w:ascii="Arial" w:hAnsi="Arial" w:cs="Arial"/>
          <w:b w:val="0"/>
          <w:color w:val="auto"/>
          <w:sz w:val="20"/>
          <w:szCs w:val="20"/>
        </w:rPr>
        <w:t>rozsahu vnitřní směrnice objednate</w:t>
      </w:r>
      <w:r>
        <w:rPr>
          <w:rFonts w:ascii="Arial" w:hAnsi="Arial" w:cs="Arial"/>
          <w:b w:val="0"/>
          <w:color w:val="auto"/>
          <w:sz w:val="20"/>
          <w:szCs w:val="20"/>
        </w:rPr>
        <w:t>le SB-GŘ-02 Povolení na práci,</w:t>
      </w:r>
      <w:r w:rsidRPr="00332A7F">
        <w:rPr>
          <w:rFonts w:ascii="Arial" w:hAnsi="Arial" w:cs="Arial"/>
          <w:b w:val="0"/>
          <w:color w:val="auto"/>
          <w:sz w:val="20"/>
          <w:szCs w:val="20"/>
        </w:rPr>
        <w:t xml:space="preserve"> </w:t>
      </w:r>
    </w:p>
    <w:p w:rsidR="00207DF3" w:rsidRDefault="00207DF3" w:rsidP="00207DF3">
      <w:pPr>
        <w:pStyle w:val="Zkladntextodsazen"/>
        <w:widowControl/>
        <w:numPr>
          <w:ilvl w:val="0"/>
          <w:numId w:val="2"/>
        </w:numPr>
        <w:autoSpaceDE w:val="0"/>
        <w:autoSpaceDN w:val="0"/>
        <w:adjustRightInd w:val="0"/>
        <w:spacing w:before="120" w:after="120"/>
        <w:ind w:left="850" w:hanging="283"/>
        <w:rPr>
          <w:rFonts w:cs="Arial"/>
        </w:rPr>
      </w:pPr>
      <w:r w:rsidRPr="00332A7F">
        <w:rPr>
          <w:rFonts w:cs="Arial"/>
        </w:rPr>
        <w:t xml:space="preserve">vydání povolení na práci v souladu s vnitřní směrnicí objednatele SB-GŘ-02 Povolení na </w:t>
      </w:r>
      <w:r w:rsidRPr="0084635A">
        <w:rPr>
          <w:rFonts w:cs="Arial"/>
        </w:rPr>
        <w:t>práci</w:t>
      </w:r>
      <w:r>
        <w:rPr>
          <w:rFonts w:cs="Arial"/>
        </w:rPr>
        <w:t>,</w:t>
      </w:r>
    </w:p>
    <w:p w:rsidR="00207DF3" w:rsidRPr="0084635A" w:rsidRDefault="00207DF3" w:rsidP="00207DF3">
      <w:pPr>
        <w:pStyle w:val="Zkladntextodsazen"/>
        <w:widowControl/>
        <w:numPr>
          <w:ilvl w:val="0"/>
          <w:numId w:val="2"/>
        </w:numPr>
        <w:autoSpaceDE w:val="0"/>
        <w:autoSpaceDN w:val="0"/>
        <w:adjustRightInd w:val="0"/>
        <w:spacing w:before="120" w:after="120"/>
        <w:ind w:left="850" w:hanging="283"/>
        <w:rPr>
          <w:rFonts w:cs="Arial"/>
        </w:rPr>
      </w:pPr>
      <w:r>
        <w:rPr>
          <w:rFonts w:cs="Arial"/>
        </w:rPr>
        <w:t>poskytne přípojná místa na 220/400V, připojení k internetu, hydrantovou vodu v areálu CTR, umožní použití místních zdvihacích zařízení ve vlastnictví objednatele,</w:t>
      </w:r>
    </w:p>
    <w:p w:rsidR="00207DF3" w:rsidRPr="0084635A" w:rsidRDefault="00207DF3" w:rsidP="00207DF3">
      <w:pPr>
        <w:pStyle w:val="Zkladntextodsazen"/>
        <w:widowControl/>
        <w:numPr>
          <w:ilvl w:val="0"/>
          <w:numId w:val="2"/>
        </w:numPr>
        <w:autoSpaceDE w:val="0"/>
        <w:autoSpaceDN w:val="0"/>
        <w:adjustRightInd w:val="0"/>
        <w:spacing w:before="120" w:after="120"/>
        <w:ind w:left="850" w:hanging="283"/>
        <w:rPr>
          <w:rFonts w:cs="Arial"/>
        </w:rPr>
      </w:pPr>
      <w:r w:rsidRPr="0084635A">
        <w:rPr>
          <w:rFonts w:cs="Arial"/>
        </w:rPr>
        <w:t>umožní poskytovateli přístup k</w:t>
      </w:r>
      <w:r>
        <w:rPr>
          <w:rFonts w:cs="Arial"/>
        </w:rPr>
        <w:t> </w:t>
      </w:r>
      <w:r w:rsidRPr="0084635A">
        <w:rPr>
          <w:rFonts w:cs="Arial"/>
        </w:rPr>
        <w:t>zařízení</w:t>
      </w:r>
      <w:r>
        <w:rPr>
          <w:rFonts w:cs="Arial"/>
        </w:rPr>
        <w:t>,</w:t>
      </w:r>
    </w:p>
    <w:p w:rsidR="00207DF3" w:rsidRDefault="00207DF3" w:rsidP="00207DF3">
      <w:pPr>
        <w:pStyle w:val="Zkladntextodsazen"/>
        <w:widowControl/>
        <w:numPr>
          <w:ilvl w:val="0"/>
          <w:numId w:val="2"/>
        </w:numPr>
        <w:autoSpaceDE w:val="0"/>
        <w:autoSpaceDN w:val="0"/>
        <w:adjustRightInd w:val="0"/>
        <w:spacing w:before="120" w:after="120"/>
        <w:ind w:left="850" w:hanging="283"/>
        <w:rPr>
          <w:rFonts w:cs="Arial"/>
        </w:rPr>
      </w:pPr>
      <w:r w:rsidRPr="00B0567B">
        <w:rPr>
          <w:rFonts w:cs="Arial"/>
        </w:rPr>
        <w:t xml:space="preserve">předá </w:t>
      </w:r>
      <w:r>
        <w:rPr>
          <w:rFonts w:cs="Arial"/>
        </w:rPr>
        <w:t>poskytovatel</w:t>
      </w:r>
      <w:r w:rsidRPr="00B0567B">
        <w:rPr>
          <w:rFonts w:cs="Arial"/>
        </w:rPr>
        <w:t>i zařízení k servisu a opravě</w:t>
      </w:r>
      <w:r>
        <w:rPr>
          <w:rFonts w:cs="Arial"/>
        </w:rPr>
        <w:t>,</w:t>
      </w:r>
    </w:p>
    <w:p w:rsidR="00564DFA" w:rsidRPr="00B0567B" w:rsidRDefault="00207DF3" w:rsidP="00207DF3">
      <w:pPr>
        <w:pStyle w:val="Zkladntextodsazen"/>
        <w:widowControl/>
        <w:numPr>
          <w:ilvl w:val="0"/>
          <w:numId w:val="2"/>
        </w:numPr>
        <w:autoSpaceDE w:val="0"/>
        <w:autoSpaceDN w:val="0"/>
        <w:adjustRightInd w:val="0"/>
        <w:spacing w:before="120" w:after="120"/>
        <w:ind w:left="850" w:hanging="283"/>
        <w:rPr>
          <w:rFonts w:cs="Arial"/>
        </w:rPr>
      </w:pPr>
      <w:r>
        <w:rPr>
          <w:rFonts w:cs="Arial"/>
        </w:rPr>
        <w:t xml:space="preserve">uhradí </w:t>
      </w:r>
      <w:r w:rsidR="00A0411A" w:rsidRPr="00466846">
        <w:rPr>
          <w:rFonts w:cs="Arial"/>
        </w:rPr>
        <w:t xml:space="preserve">cenu za řádné, včasné a bezvadné poskytnutí servisu a údržby dle této </w:t>
      </w:r>
      <w:r w:rsidR="002565E5">
        <w:rPr>
          <w:rFonts w:eastAsiaTheme="minorHAnsi" w:cs="Arial"/>
          <w:lang w:eastAsia="en-US"/>
        </w:rPr>
        <w:t>smlouvy</w:t>
      </w:r>
      <w:r w:rsidR="0037644B">
        <w:rPr>
          <w:rFonts w:cs="Arial"/>
        </w:rPr>
        <w:t>.</w:t>
      </w:r>
    </w:p>
    <w:p w:rsidR="00997713" w:rsidRPr="005560DF" w:rsidRDefault="00997713" w:rsidP="00617A48">
      <w:pPr>
        <w:pStyle w:val="Textdokumentu"/>
        <w:spacing w:after="0" w:line="276" w:lineRule="auto"/>
        <w:ind w:left="567"/>
        <w:rPr>
          <w:rFonts w:eastAsiaTheme="minorHAnsi" w:cs="Arial"/>
          <w:sz w:val="20"/>
          <w:szCs w:val="20"/>
          <w:highlight w:val="magenta"/>
          <w:lang w:eastAsia="en-US"/>
        </w:rPr>
      </w:pPr>
    </w:p>
    <w:p w:rsidR="007A3C2F" w:rsidRPr="00342B00" w:rsidRDefault="002F1A2A" w:rsidP="00F43787">
      <w:pPr>
        <w:pStyle w:val="Textdokumentu"/>
        <w:spacing w:after="0" w:line="276" w:lineRule="auto"/>
        <w:jc w:val="center"/>
        <w:rPr>
          <w:rFonts w:eastAsiaTheme="minorHAnsi" w:cs="Arial"/>
          <w:b/>
          <w:sz w:val="20"/>
          <w:szCs w:val="20"/>
          <w:lang w:eastAsia="en-US"/>
        </w:rPr>
      </w:pPr>
      <w:r w:rsidRPr="00DD1B28">
        <w:rPr>
          <w:rFonts w:eastAsiaTheme="minorHAnsi" w:cs="Arial"/>
          <w:b/>
          <w:sz w:val="20"/>
          <w:szCs w:val="20"/>
          <w:lang w:eastAsia="en-US"/>
        </w:rPr>
        <w:t>Čl.</w:t>
      </w:r>
      <w:r w:rsidR="00781006" w:rsidRPr="00DD1B28">
        <w:rPr>
          <w:rFonts w:eastAsiaTheme="minorHAnsi" w:cs="Arial"/>
          <w:b/>
          <w:sz w:val="20"/>
          <w:szCs w:val="20"/>
          <w:lang w:eastAsia="en-US"/>
        </w:rPr>
        <w:t xml:space="preserve"> </w:t>
      </w:r>
      <w:r w:rsidR="00C031DF">
        <w:rPr>
          <w:rFonts w:eastAsiaTheme="minorHAnsi" w:cs="Arial"/>
          <w:b/>
          <w:sz w:val="20"/>
          <w:szCs w:val="20"/>
          <w:lang w:eastAsia="en-US"/>
        </w:rPr>
        <w:t>VIII</w:t>
      </w:r>
    </w:p>
    <w:p w:rsidR="001B12E3" w:rsidRPr="00DD1B28" w:rsidRDefault="00870C1F" w:rsidP="00F43787">
      <w:pPr>
        <w:pStyle w:val="Textdokumentu"/>
        <w:spacing w:after="0" w:line="276" w:lineRule="auto"/>
        <w:jc w:val="center"/>
        <w:rPr>
          <w:rFonts w:eastAsiaTheme="minorHAnsi" w:cs="Arial"/>
          <w:b/>
          <w:sz w:val="20"/>
          <w:szCs w:val="20"/>
          <w:lang w:eastAsia="en-US"/>
        </w:rPr>
      </w:pPr>
      <w:r w:rsidRPr="00DD1B28">
        <w:rPr>
          <w:rFonts w:eastAsiaTheme="minorHAnsi" w:cs="Arial"/>
          <w:b/>
          <w:sz w:val="20"/>
          <w:szCs w:val="20"/>
          <w:lang w:eastAsia="en-US"/>
        </w:rPr>
        <w:t>Záruka, odpovědnost za vady, práva z vadného plnění</w:t>
      </w:r>
    </w:p>
    <w:p w:rsidR="006C6000" w:rsidRPr="006C6000" w:rsidRDefault="006C6000" w:rsidP="002C4612">
      <w:pPr>
        <w:pStyle w:val="Odstavecseseznamem"/>
        <w:numPr>
          <w:ilvl w:val="0"/>
          <w:numId w:val="7"/>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1731F1" w:rsidRPr="00261AE6" w:rsidRDefault="001731F1" w:rsidP="002C4612">
      <w:pPr>
        <w:pStyle w:val="Textdokumentu"/>
        <w:numPr>
          <w:ilvl w:val="0"/>
          <w:numId w:val="19"/>
        </w:numPr>
        <w:spacing w:before="120" w:line="240" w:lineRule="auto"/>
        <w:rPr>
          <w:rFonts w:eastAsiaTheme="minorHAnsi" w:cs="Arial"/>
          <w:sz w:val="20"/>
          <w:szCs w:val="20"/>
          <w:lang w:eastAsia="en-US"/>
        </w:rPr>
      </w:pPr>
      <w:r>
        <w:rPr>
          <w:rFonts w:eastAsiaTheme="minorHAnsi" w:cs="Arial"/>
          <w:sz w:val="20"/>
          <w:szCs w:val="20"/>
          <w:lang w:eastAsia="en-US"/>
        </w:rPr>
        <w:t xml:space="preserve">Poskytovatel </w:t>
      </w:r>
      <w:r w:rsidRPr="00232762">
        <w:rPr>
          <w:rFonts w:eastAsiaTheme="minorHAnsi" w:cs="Arial"/>
          <w:sz w:val="20"/>
          <w:szCs w:val="20"/>
          <w:lang w:eastAsia="en-US"/>
        </w:rPr>
        <w:t xml:space="preserve">odpovídá za to, že </w:t>
      </w:r>
      <w:r>
        <w:rPr>
          <w:rFonts w:eastAsiaTheme="minorHAnsi" w:cs="Arial"/>
          <w:sz w:val="20"/>
          <w:szCs w:val="20"/>
          <w:lang w:eastAsia="en-US"/>
        </w:rPr>
        <w:t>servis a údržba</w:t>
      </w:r>
      <w:r w:rsidRPr="00232762">
        <w:rPr>
          <w:rFonts w:eastAsiaTheme="minorHAnsi" w:cs="Arial"/>
          <w:sz w:val="20"/>
          <w:szCs w:val="20"/>
          <w:lang w:eastAsia="en-US"/>
        </w:rPr>
        <w:t xml:space="preserve"> j</w:t>
      </w:r>
      <w:r w:rsidR="00856FA0">
        <w:rPr>
          <w:rFonts w:eastAsiaTheme="minorHAnsi" w:cs="Arial"/>
          <w:sz w:val="20"/>
          <w:szCs w:val="20"/>
          <w:lang w:eastAsia="en-US"/>
        </w:rPr>
        <w:t>sou</w:t>
      </w:r>
      <w:r w:rsidRPr="00232762">
        <w:rPr>
          <w:rFonts w:eastAsiaTheme="minorHAnsi" w:cs="Arial"/>
          <w:sz w:val="20"/>
          <w:szCs w:val="20"/>
          <w:lang w:eastAsia="en-US"/>
        </w:rPr>
        <w:t xml:space="preserve"> proveden</w:t>
      </w:r>
      <w:r w:rsidR="00856FA0">
        <w:rPr>
          <w:rFonts w:eastAsiaTheme="minorHAnsi" w:cs="Arial"/>
          <w:sz w:val="20"/>
          <w:szCs w:val="20"/>
          <w:lang w:eastAsia="en-US"/>
        </w:rPr>
        <w:t>y</w:t>
      </w:r>
      <w:r w:rsidRPr="00232762">
        <w:rPr>
          <w:rFonts w:eastAsiaTheme="minorHAnsi" w:cs="Arial"/>
          <w:sz w:val="20"/>
          <w:szCs w:val="20"/>
          <w:lang w:eastAsia="en-US"/>
        </w:rPr>
        <w:t xml:space="preserve"> v souladu s </w:t>
      </w:r>
      <w:r>
        <w:rPr>
          <w:rFonts w:eastAsiaTheme="minorHAnsi" w:cs="Arial"/>
          <w:sz w:val="20"/>
          <w:szCs w:val="20"/>
          <w:lang w:eastAsia="en-US"/>
        </w:rPr>
        <w:t>technickou</w:t>
      </w:r>
      <w:r w:rsidRPr="00232762">
        <w:rPr>
          <w:rFonts w:eastAsiaTheme="minorHAnsi" w:cs="Arial"/>
          <w:sz w:val="20"/>
          <w:szCs w:val="20"/>
          <w:lang w:eastAsia="en-US"/>
        </w:rPr>
        <w:t xml:space="preserve"> dokumentací a se všemi příslušnými obecně závaznými předpisy a normami jakožto i</w:t>
      </w:r>
      <w:r w:rsidR="00F43787">
        <w:rPr>
          <w:rFonts w:eastAsiaTheme="minorHAnsi" w:cs="Arial"/>
          <w:sz w:val="20"/>
          <w:szCs w:val="20"/>
          <w:lang w:eastAsia="en-US"/>
        </w:rPr>
        <w:t> </w:t>
      </w:r>
      <w:r w:rsidRPr="00232762">
        <w:rPr>
          <w:rFonts w:eastAsiaTheme="minorHAnsi" w:cs="Arial"/>
          <w:sz w:val="20"/>
          <w:szCs w:val="20"/>
          <w:lang w:eastAsia="en-US"/>
        </w:rPr>
        <w:t>s </w:t>
      </w:r>
      <w:r>
        <w:rPr>
          <w:rFonts w:eastAsiaTheme="minorHAnsi" w:cs="Arial"/>
          <w:sz w:val="20"/>
          <w:szCs w:val="20"/>
          <w:lang w:eastAsia="en-US"/>
        </w:rPr>
        <w:t xml:space="preserve">podmínkami danými touto </w:t>
      </w:r>
      <w:r w:rsidR="00735A8B">
        <w:rPr>
          <w:rFonts w:eastAsiaTheme="minorHAnsi" w:cs="Arial"/>
          <w:sz w:val="20"/>
          <w:szCs w:val="20"/>
          <w:lang w:eastAsia="en-US"/>
        </w:rPr>
        <w:t>smlouvou</w:t>
      </w:r>
      <w:r w:rsidRPr="00232762">
        <w:rPr>
          <w:rFonts w:eastAsiaTheme="minorHAnsi" w:cs="Arial"/>
          <w:sz w:val="20"/>
          <w:szCs w:val="20"/>
          <w:lang w:eastAsia="en-US"/>
        </w:rPr>
        <w:t>.</w:t>
      </w:r>
    </w:p>
    <w:p w:rsidR="00344924" w:rsidRPr="00F911CE" w:rsidRDefault="00C530BC" w:rsidP="002C4612">
      <w:pPr>
        <w:pStyle w:val="Textdokumentu"/>
        <w:numPr>
          <w:ilvl w:val="0"/>
          <w:numId w:val="19"/>
        </w:numPr>
        <w:spacing w:before="120" w:line="240" w:lineRule="auto"/>
        <w:rPr>
          <w:rFonts w:eastAsiaTheme="minorHAnsi" w:cs="Arial"/>
          <w:sz w:val="20"/>
          <w:szCs w:val="20"/>
          <w:lang w:eastAsia="en-US"/>
        </w:rPr>
      </w:pPr>
      <w:r w:rsidRPr="00DD1B28">
        <w:rPr>
          <w:rFonts w:eastAsiaTheme="minorHAnsi" w:cs="Arial"/>
          <w:sz w:val="20"/>
          <w:szCs w:val="20"/>
          <w:lang w:eastAsia="en-US"/>
        </w:rPr>
        <w:t>Poskytovatel</w:t>
      </w:r>
      <w:r w:rsidR="001D16DD" w:rsidRPr="00DD1B28">
        <w:rPr>
          <w:rFonts w:eastAsiaTheme="minorHAnsi" w:cs="Arial"/>
          <w:sz w:val="20"/>
          <w:szCs w:val="20"/>
          <w:lang w:eastAsia="en-US"/>
        </w:rPr>
        <w:t xml:space="preserve"> poskytuje záruku za </w:t>
      </w:r>
      <w:r w:rsidR="00AB335B">
        <w:rPr>
          <w:rFonts w:eastAsiaTheme="minorHAnsi" w:cs="Arial"/>
          <w:sz w:val="20"/>
          <w:szCs w:val="20"/>
          <w:lang w:eastAsia="en-US"/>
        </w:rPr>
        <w:t>kvalitu</w:t>
      </w:r>
      <w:r w:rsidR="001D16DD" w:rsidRPr="00DD1B28">
        <w:rPr>
          <w:rFonts w:eastAsiaTheme="minorHAnsi" w:cs="Arial"/>
          <w:sz w:val="20"/>
          <w:szCs w:val="20"/>
          <w:lang w:eastAsia="en-US"/>
        </w:rPr>
        <w:t xml:space="preserve"> </w:t>
      </w:r>
      <w:r w:rsidR="00F5316A" w:rsidRPr="00DD1B28">
        <w:rPr>
          <w:rFonts w:eastAsiaTheme="minorHAnsi" w:cs="Arial"/>
          <w:sz w:val="20"/>
          <w:szCs w:val="20"/>
          <w:lang w:eastAsia="en-US"/>
        </w:rPr>
        <w:t xml:space="preserve">pro opravy a servis </w:t>
      </w:r>
      <w:r w:rsidR="001D16DD" w:rsidRPr="00F911CE">
        <w:rPr>
          <w:rFonts w:eastAsiaTheme="minorHAnsi" w:cs="Arial"/>
          <w:sz w:val="20"/>
          <w:szCs w:val="20"/>
          <w:lang w:eastAsia="en-US"/>
        </w:rPr>
        <w:t xml:space="preserve">v </w:t>
      </w:r>
      <w:r w:rsidR="00F5316A" w:rsidRPr="00F911CE">
        <w:rPr>
          <w:rFonts w:eastAsiaTheme="minorHAnsi" w:cs="Arial"/>
          <w:sz w:val="20"/>
          <w:szCs w:val="20"/>
          <w:lang w:eastAsia="en-US"/>
        </w:rPr>
        <w:t xml:space="preserve">době </w:t>
      </w:r>
      <w:r w:rsidR="001D16DD" w:rsidRPr="00F911CE">
        <w:rPr>
          <w:rFonts w:eastAsiaTheme="minorHAnsi" w:cs="Arial"/>
          <w:sz w:val="20"/>
          <w:szCs w:val="20"/>
          <w:lang w:eastAsia="en-US"/>
        </w:rPr>
        <w:t xml:space="preserve">trvání </w:t>
      </w:r>
      <w:r w:rsidR="00F911CE" w:rsidRPr="00F911CE">
        <w:rPr>
          <w:rFonts w:eastAsiaTheme="minorHAnsi" w:cs="Arial"/>
          <w:sz w:val="20"/>
          <w:szCs w:val="20"/>
          <w:lang w:eastAsia="en-US"/>
        </w:rPr>
        <w:t>12</w:t>
      </w:r>
      <w:r w:rsidR="001D16DD" w:rsidRPr="00F911CE">
        <w:rPr>
          <w:rFonts w:eastAsiaTheme="minorHAnsi" w:cs="Arial"/>
          <w:sz w:val="20"/>
          <w:szCs w:val="20"/>
          <w:lang w:eastAsia="en-US"/>
        </w:rPr>
        <w:t xml:space="preserve"> měsíců.</w:t>
      </w:r>
      <w:r w:rsidR="00F5316A" w:rsidRPr="00F911CE">
        <w:rPr>
          <w:rFonts w:eastAsiaTheme="minorHAnsi" w:cs="Arial"/>
          <w:sz w:val="20"/>
          <w:szCs w:val="20"/>
          <w:lang w:eastAsia="en-US"/>
        </w:rPr>
        <w:t xml:space="preserve"> </w:t>
      </w:r>
    </w:p>
    <w:p w:rsidR="00344924" w:rsidRPr="00F911CE" w:rsidRDefault="00344924" w:rsidP="002C4612">
      <w:pPr>
        <w:pStyle w:val="Textdokumentu"/>
        <w:numPr>
          <w:ilvl w:val="0"/>
          <w:numId w:val="19"/>
        </w:numPr>
        <w:spacing w:before="120" w:line="240" w:lineRule="auto"/>
        <w:rPr>
          <w:rFonts w:eastAsiaTheme="minorHAnsi" w:cs="Arial"/>
          <w:sz w:val="20"/>
          <w:szCs w:val="20"/>
          <w:lang w:eastAsia="en-US"/>
        </w:rPr>
      </w:pPr>
      <w:r w:rsidRPr="00F911CE">
        <w:rPr>
          <w:rFonts w:eastAsiaTheme="minorHAnsi" w:cs="Arial"/>
          <w:sz w:val="20"/>
          <w:szCs w:val="20"/>
          <w:lang w:eastAsia="en-US"/>
        </w:rPr>
        <w:t xml:space="preserve">V případě opravy výměnou části zařízení, poskytuje záruku </w:t>
      </w:r>
      <w:r w:rsidR="00F911CE" w:rsidRPr="00F911CE">
        <w:rPr>
          <w:rFonts w:eastAsiaTheme="minorHAnsi" w:cs="Arial"/>
          <w:sz w:val="20"/>
          <w:szCs w:val="20"/>
          <w:lang w:eastAsia="en-US"/>
        </w:rPr>
        <w:t xml:space="preserve">v době trvání </w:t>
      </w:r>
      <w:r w:rsidR="001E487C">
        <w:rPr>
          <w:rFonts w:eastAsiaTheme="minorHAnsi" w:cs="Arial"/>
          <w:sz w:val="20"/>
          <w:szCs w:val="20"/>
          <w:lang w:eastAsia="en-US"/>
        </w:rPr>
        <w:t>12</w:t>
      </w:r>
      <w:r w:rsidRPr="00F911CE">
        <w:rPr>
          <w:rFonts w:eastAsiaTheme="minorHAnsi" w:cs="Arial"/>
          <w:sz w:val="20"/>
          <w:szCs w:val="20"/>
          <w:lang w:eastAsia="en-US"/>
        </w:rPr>
        <w:t xml:space="preserve"> měsíců.</w:t>
      </w:r>
    </w:p>
    <w:p w:rsidR="00914BC7" w:rsidRPr="007C5D70" w:rsidRDefault="00344924" w:rsidP="002C4612">
      <w:pPr>
        <w:pStyle w:val="Textdokumentu"/>
        <w:numPr>
          <w:ilvl w:val="0"/>
          <w:numId w:val="19"/>
        </w:numPr>
        <w:spacing w:before="120" w:line="240" w:lineRule="auto"/>
        <w:rPr>
          <w:rFonts w:eastAsiaTheme="minorHAnsi" w:cs="Arial"/>
          <w:sz w:val="20"/>
          <w:szCs w:val="20"/>
          <w:lang w:eastAsia="en-US"/>
        </w:rPr>
      </w:pPr>
      <w:r w:rsidRPr="00DD1B28">
        <w:rPr>
          <w:rFonts w:eastAsiaTheme="minorHAnsi" w:cs="Arial"/>
          <w:sz w:val="20"/>
          <w:szCs w:val="20"/>
          <w:lang w:eastAsia="en-US"/>
        </w:rPr>
        <w:t>Na dodávku náhradních dílů</w:t>
      </w:r>
      <w:r w:rsidR="007C5D70">
        <w:rPr>
          <w:rFonts w:eastAsiaTheme="minorHAnsi" w:cs="Arial"/>
          <w:sz w:val="20"/>
          <w:szCs w:val="20"/>
          <w:lang w:eastAsia="en-US"/>
        </w:rPr>
        <w:t>, zařízení a</w:t>
      </w:r>
      <w:r w:rsidR="00870C1F" w:rsidRPr="00DD1B28">
        <w:rPr>
          <w:rFonts w:eastAsiaTheme="minorHAnsi" w:cs="Arial"/>
          <w:sz w:val="20"/>
          <w:szCs w:val="20"/>
          <w:lang w:eastAsia="en-US"/>
        </w:rPr>
        <w:t xml:space="preserve"> systémů</w:t>
      </w:r>
      <w:r w:rsidRPr="00DD1B28">
        <w:rPr>
          <w:rFonts w:eastAsiaTheme="minorHAnsi" w:cs="Arial"/>
          <w:sz w:val="20"/>
          <w:szCs w:val="20"/>
          <w:lang w:eastAsia="en-US"/>
        </w:rPr>
        <w:t xml:space="preserve"> poskytuje </w:t>
      </w:r>
      <w:r w:rsidR="001A434E" w:rsidRPr="007C5D70">
        <w:rPr>
          <w:rFonts w:eastAsiaTheme="minorHAnsi" w:cs="Arial"/>
          <w:sz w:val="20"/>
          <w:szCs w:val="20"/>
          <w:lang w:eastAsia="en-US"/>
        </w:rPr>
        <w:t xml:space="preserve">min. </w:t>
      </w:r>
      <w:r w:rsidRPr="00A226D3">
        <w:rPr>
          <w:rFonts w:eastAsiaTheme="minorHAnsi" w:cs="Arial"/>
          <w:sz w:val="20"/>
          <w:szCs w:val="20"/>
          <w:lang w:eastAsia="en-US"/>
        </w:rPr>
        <w:t xml:space="preserve">záruku </w:t>
      </w:r>
      <w:r w:rsidR="001E487C" w:rsidRPr="00A226D3">
        <w:rPr>
          <w:rFonts w:eastAsiaTheme="minorHAnsi" w:cs="Arial"/>
          <w:sz w:val="20"/>
          <w:szCs w:val="20"/>
          <w:lang w:eastAsia="en-US"/>
        </w:rPr>
        <w:t xml:space="preserve">12 </w:t>
      </w:r>
      <w:r w:rsidRPr="00A226D3">
        <w:rPr>
          <w:rFonts w:eastAsiaTheme="minorHAnsi" w:cs="Arial"/>
          <w:sz w:val="20"/>
          <w:szCs w:val="20"/>
          <w:lang w:eastAsia="en-US"/>
        </w:rPr>
        <w:t>měsíců</w:t>
      </w:r>
      <w:r w:rsidR="001A434E" w:rsidRPr="00A226D3">
        <w:rPr>
          <w:rFonts w:eastAsiaTheme="minorHAnsi" w:cs="Arial"/>
          <w:sz w:val="20"/>
          <w:szCs w:val="20"/>
          <w:lang w:eastAsia="en-US"/>
        </w:rPr>
        <w:t xml:space="preserve"> nebo</w:t>
      </w:r>
      <w:r w:rsidR="001A434E" w:rsidRPr="007C5D70">
        <w:rPr>
          <w:rFonts w:eastAsiaTheme="minorHAnsi" w:cs="Arial"/>
          <w:sz w:val="20"/>
          <w:szCs w:val="20"/>
          <w:lang w:eastAsia="en-US"/>
        </w:rPr>
        <w:t xml:space="preserve"> delší dle záruky poskytovan</w:t>
      </w:r>
      <w:r w:rsidR="00870C1F" w:rsidRPr="007C5D70">
        <w:rPr>
          <w:rFonts w:eastAsiaTheme="minorHAnsi" w:cs="Arial"/>
          <w:sz w:val="20"/>
          <w:szCs w:val="20"/>
          <w:lang w:eastAsia="en-US"/>
        </w:rPr>
        <w:t>é</w:t>
      </w:r>
      <w:r w:rsidR="001A434E" w:rsidRPr="007C5D70">
        <w:rPr>
          <w:rFonts w:eastAsiaTheme="minorHAnsi" w:cs="Arial"/>
          <w:sz w:val="20"/>
          <w:szCs w:val="20"/>
          <w:lang w:eastAsia="en-US"/>
        </w:rPr>
        <w:t xml:space="preserve"> výrobcem</w:t>
      </w:r>
      <w:r w:rsidRPr="007C5D70">
        <w:rPr>
          <w:rFonts w:eastAsiaTheme="minorHAnsi" w:cs="Arial"/>
          <w:sz w:val="20"/>
          <w:szCs w:val="20"/>
          <w:lang w:eastAsia="en-US"/>
        </w:rPr>
        <w:t xml:space="preserve">. </w:t>
      </w:r>
    </w:p>
    <w:p w:rsidR="00914BC7" w:rsidRPr="0050049C" w:rsidRDefault="00914BC7" w:rsidP="002C4612">
      <w:pPr>
        <w:pStyle w:val="Textdokumentu"/>
        <w:numPr>
          <w:ilvl w:val="0"/>
          <w:numId w:val="19"/>
        </w:numPr>
        <w:spacing w:before="120" w:line="240" w:lineRule="auto"/>
        <w:rPr>
          <w:rFonts w:eastAsiaTheme="minorHAnsi" w:cs="Arial"/>
          <w:sz w:val="20"/>
          <w:szCs w:val="20"/>
          <w:lang w:eastAsia="en-US"/>
        </w:rPr>
      </w:pPr>
      <w:r w:rsidRPr="00385D5B">
        <w:rPr>
          <w:rFonts w:eastAsiaTheme="minorHAnsi" w:cs="Arial"/>
          <w:sz w:val="20"/>
          <w:szCs w:val="20"/>
          <w:lang w:eastAsia="en-US"/>
        </w:rPr>
        <w:t xml:space="preserve">Záruční doba počíná běžet od předání služby poskytovatelem objednateli, tzn. podpisem </w:t>
      </w:r>
      <w:r w:rsidR="003948DE">
        <w:rPr>
          <w:rFonts w:eastAsiaTheme="minorHAnsi" w:cs="Arial"/>
          <w:sz w:val="20"/>
          <w:szCs w:val="20"/>
          <w:lang w:eastAsia="en-US"/>
        </w:rPr>
        <w:t>Předávacího protokolu</w:t>
      </w:r>
      <w:r w:rsidRPr="00385D5B">
        <w:rPr>
          <w:rFonts w:eastAsiaTheme="minorHAnsi" w:cs="Arial"/>
          <w:sz w:val="20"/>
          <w:szCs w:val="20"/>
          <w:lang w:eastAsia="en-US"/>
        </w:rPr>
        <w:t xml:space="preserve"> oběma smluvními stranami. </w:t>
      </w:r>
    </w:p>
    <w:p w:rsidR="00C95DD5" w:rsidRDefault="00C95DD5" w:rsidP="002C4612">
      <w:pPr>
        <w:pStyle w:val="Textdokumentu"/>
        <w:numPr>
          <w:ilvl w:val="0"/>
          <w:numId w:val="19"/>
        </w:numPr>
        <w:spacing w:before="120" w:line="240" w:lineRule="auto"/>
        <w:rPr>
          <w:rFonts w:eastAsiaTheme="minorHAnsi" w:cs="Arial"/>
          <w:sz w:val="20"/>
          <w:szCs w:val="20"/>
          <w:lang w:eastAsia="en-US"/>
        </w:rPr>
      </w:pPr>
      <w:r w:rsidRPr="006759D4">
        <w:rPr>
          <w:rFonts w:eastAsiaTheme="minorHAnsi" w:cs="Arial"/>
          <w:sz w:val="20"/>
          <w:szCs w:val="20"/>
          <w:lang w:eastAsia="en-US"/>
        </w:rPr>
        <w:t>Vlastníkem zařízení</w:t>
      </w:r>
      <w:r w:rsidR="00501A1E">
        <w:rPr>
          <w:rFonts w:eastAsiaTheme="minorHAnsi" w:cs="Arial"/>
          <w:sz w:val="20"/>
          <w:szCs w:val="20"/>
          <w:lang w:eastAsia="en-US"/>
        </w:rPr>
        <w:t>,</w:t>
      </w:r>
      <w:r w:rsidRPr="006759D4">
        <w:rPr>
          <w:rFonts w:eastAsiaTheme="minorHAnsi" w:cs="Arial"/>
          <w:sz w:val="20"/>
          <w:szCs w:val="20"/>
          <w:lang w:eastAsia="en-US"/>
        </w:rPr>
        <w:t xml:space="preserve"> na kterém je prováděn servis a údržba je objednatel, stejně jako</w:t>
      </w:r>
      <w:r w:rsidR="00684A6A">
        <w:rPr>
          <w:rFonts w:eastAsiaTheme="minorHAnsi" w:cs="Arial"/>
          <w:sz w:val="20"/>
          <w:szCs w:val="20"/>
          <w:lang w:eastAsia="en-US"/>
        </w:rPr>
        <w:t xml:space="preserve"> </w:t>
      </w:r>
      <w:r w:rsidRPr="006759D4">
        <w:rPr>
          <w:rFonts w:eastAsiaTheme="minorHAnsi" w:cs="Arial"/>
          <w:sz w:val="20"/>
          <w:szCs w:val="20"/>
          <w:lang w:eastAsia="en-US"/>
        </w:rPr>
        <w:t>materiál</w:t>
      </w:r>
      <w:r w:rsidR="00684A6A">
        <w:rPr>
          <w:rFonts w:eastAsiaTheme="minorHAnsi" w:cs="Arial"/>
          <w:sz w:val="20"/>
          <w:szCs w:val="20"/>
          <w:lang w:eastAsia="en-US"/>
        </w:rPr>
        <w:t>ů a</w:t>
      </w:r>
      <w:r w:rsidR="00826ED5">
        <w:rPr>
          <w:rFonts w:eastAsiaTheme="minorHAnsi" w:cs="Arial"/>
          <w:sz w:val="20"/>
          <w:szCs w:val="20"/>
          <w:lang w:eastAsia="en-US"/>
        </w:rPr>
        <w:t> </w:t>
      </w:r>
      <w:r w:rsidR="00385D5B">
        <w:rPr>
          <w:rFonts w:eastAsiaTheme="minorHAnsi" w:cs="Arial"/>
          <w:sz w:val="20"/>
          <w:szCs w:val="20"/>
          <w:lang w:eastAsia="en-US"/>
        </w:rPr>
        <w:t>náhradních dílů</w:t>
      </w:r>
      <w:r w:rsidRPr="00684A6A">
        <w:rPr>
          <w:rFonts w:eastAsiaTheme="minorHAnsi" w:cs="Arial"/>
          <w:sz w:val="20"/>
          <w:szCs w:val="20"/>
          <w:lang w:eastAsia="en-US"/>
        </w:rPr>
        <w:t xml:space="preserve">, který objednatel opatřil k provedení prací. Nebezpečí škody při provádění servisu a údržby však nese </w:t>
      </w:r>
      <w:r w:rsidR="00DD1B28" w:rsidRPr="00684A6A">
        <w:rPr>
          <w:rFonts w:eastAsiaTheme="minorHAnsi" w:cs="Arial"/>
          <w:sz w:val="20"/>
          <w:szCs w:val="20"/>
          <w:lang w:eastAsia="en-US"/>
        </w:rPr>
        <w:t>poskytovatel</w:t>
      </w:r>
      <w:r w:rsidRPr="00684A6A">
        <w:rPr>
          <w:rFonts w:eastAsiaTheme="minorHAnsi" w:cs="Arial"/>
          <w:sz w:val="20"/>
          <w:szCs w:val="20"/>
          <w:lang w:eastAsia="en-US"/>
        </w:rPr>
        <w:t xml:space="preserve">. Nebezpečí škody přechází na objednatele dnem </w:t>
      </w:r>
      <w:r w:rsidR="003948DE">
        <w:rPr>
          <w:rFonts w:eastAsiaTheme="minorHAnsi" w:cs="Arial"/>
          <w:sz w:val="20"/>
          <w:szCs w:val="20"/>
          <w:lang w:eastAsia="en-US"/>
        </w:rPr>
        <w:t>podpisu Předávacího protokolu</w:t>
      </w:r>
      <w:r w:rsidRPr="00684A6A">
        <w:rPr>
          <w:rFonts w:eastAsiaTheme="minorHAnsi" w:cs="Arial"/>
          <w:sz w:val="20"/>
          <w:szCs w:val="20"/>
          <w:lang w:eastAsia="en-US"/>
        </w:rPr>
        <w:t xml:space="preserve"> resp. protokolu o</w:t>
      </w:r>
      <w:r w:rsidR="00F43787">
        <w:rPr>
          <w:rFonts w:eastAsiaTheme="minorHAnsi" w:cs="Arial"/>
          <w:sz w:val="20"/>
          <w:szCs w:val="20"/>
          <w:lang w:eastAsia="en-US"/>
        </w:rPr>
        <w:t> </w:t>
      </w:r>
      <w:r w:rsidRPr="00684A6A">
        <w:rPr>
          <w:rFonts w:eastAsiaTheme="minorHAnsi" w:cs="Arial"/>
          <w:sz w:val="20"/>
          <w:szCs w:val="20"/>
          <w:lang w:eastAsia="en-US"/>
        </w:rPr>
        <w:t>odstranění vad a nedodělků, pokud převzal objednatel zařízení po servisu a údržbě provedené Poskytovatelem s vadami a nedodělky.</w:t>
      </w:r>
    </w:p>
    <w:p w:rsidR="00525086" w:rsidRPr="00525086" w:rsidRDefault="00E51D70" w:rsidP="002C4612">
      <w:pPr>
        <w:pStyle w:val="Textdokumentu"/>
        <w:numPr>
          <w:ilvl w:val="0"/>
          <w:numId w:val="19"/>
        </w:numPr>
        <w:spacing w:before="120" w:line="240" w:lineRule="auto"/>
        <w:rPr>
          <w:rFonts w:eastAsiaTheme="minorHAnsi" w:cs="Arial"/>
          <w:sz w:val="20"/>
          <w:szCs w:val="20"/>
          <w:lang w:eastAsia="en-US"/>
        </w:rPr>
      </w:pPr>
      <w:r>
        <w:rPr>
          <w:rFonts w:eastAsiaTheme="minorHAnsi" w:cs="Arial"/>
          <w:sz w:val="20"/>
          <w:szCs w:val="20"/>
          <w:lang w:eastAsia="en-US"/>
        </w:rPr>
        <w:t>Drobné v</w:t>
      </w:r>
      <w:r w:rsidR="000B3D47" w:rsidRPr="000B3D47">
        <w:rPr>
          <w:rFonts w:eastAsiaTheme="minorHAnsi" w:cs="Arial"/>
          <w:sz w:val="20"/>
          <w:szCs w:val="20"/>
          <w:lang w:eastAsia="en-US"/>
        </w:rPr>
        <w:t>ady</w:t>
      </w:r>
      <w:r>
        <w:rPr>
          <w:rFonts w:eastAsiaTheme="minorHAnsi" w:cs="Arial"/>
          <w:sz w:val="20"/>
          <w:szCs w:val="20"/>
          <w:lang w:eastAsia="en-US"/>
        </w:rPr>
        <w:t xml:space="preserve">, které nebrání převzetí prací ze strany objednatele, </w:t>
      </w:r>
      <w:r w:rsidR="00485241">
        <w:rPr>
          <w:rFonts w:eastAsiaTheme="minorHAnsi" w:cs="Arial"/>
          <w:sz w:val="20"/>
          <w:szCs w:val="20"/>
          <w:lang w:eastAsia="en-US"/>
        </w:rPr>
        <w:t>poskytovatel</w:t>
      </w:r>
      <w:r>
        <w:rPr>
          <w:rFonts w:eastAsiaTheme="minorHAnsi" w:cs="Arial"/>
          <w:sz w:val="20"/>
          <w:szCs w:val="20"/>
          <w:lang w:eastAsia="en-US"/>
        </w:rPr>
        <w:t xml:space="preserve"> odstraní bez zbytečného odkladu po podpisu</w:t>
      </w:r>
      <w:r w:rsidR="000B3D47" w:rsidRPr="000B3D47">
        <w:rPr>
          <w:rFonts w:eastAsiaTheme="minorHAnsi" w:cs="Arial"/>
          <w:sz w:val="20"/>
          <w:szCs w:val="20"/>
          <w:lang w:eastAsia="en-US"/>
        </w:rPr>
        <w:t xml:space="preserve"> Protokolu o předání a převzetí </w:t>
      </w:r>
      <w:r w:rsidR="00554F34">
        <w:rPr>
          <w:rFonts w:eastAsiaTheme="minorHAnsi" w:cs="Arial"/>
          <w:sz w:val="20"/>
          <w:szCs w:val="20"/>
          <w:lang w:eastAsia="en-US"/>
        </w:rPr>
        <w:t>prací</w:t>
      </w:r>
      <w:r w:rsidR="000B3D47" w:rsidRPr="000B3D47">
        <w:rPr>
          <w:rFonts w:eastAsiaTheme="minorHAnsi" w:cs="Arial"/>
          <w:sz w:val="20"/>
          <w:szCs w:val="20"/>
          <w:lang w:eastAsia="en-US"/>
        </w:rPr>
        <w:t>. Vady, které se projeví v</w:t>
      </w:r>
      <w:r w:rsidR="00F43787">
        <w:rPr>
          <w:rFonts w:eastAsiaTheme="minorHAnsi" w:cs="Arial"/>
          <w:sz w:val="20"/>
          <w:szCs w:val="20"/>
          <w:lang w:eastAsia="en-US"/>
        </w:rPr>
        <w:t> </w:t>
      </w:r>
      <w:r w:rsidR="000B3D47" w:rsidRPr="000B3D47">
        <w:rPr>
          <w:rFonts w:eastAsiaTheme="minorHAnsi" w:cs="Arial"/>
          <w:sz w:val="20"/>
          <w:szCs w:val="20"/>
          <w:lang w:eastAsia="en-US"/>
        </w:rPr>
        <w:t>záruční době</w:t>
      </w:r>
      <w:r w:rsidR="00CA1A86">
        <w:rPr>
          <w:rFonts w:eastAsiaTheme="minorHAnsi" w:cs="Arial"/>
          <w:sz w:val="20"/>
          <w:szCs w:val="20"/>
          <w:lang w:eastAsia="en-US"/>
        </w:rPr>
        <w:t>, jsou</w:t>
      </w:r>
      <w:r w:rsidR="000B3D47" w:rsidRPr="000B3D47">
        <w:rPr>
          <w:rFonts w:eastAsiaTheme="minorHAnsi" w:cs="Arial"/>
          <w:sz w:val="20"/>
          <w:szCs w:val="20"/>
          <w:lang w:eastAsia="en-US"/>
        </w:rPr>
        <w:t xml:space="preserve"> objednatel</w:t>
      </w:r>
      <w:r w:rsidR="00CA1A86">
        <w:rPr>
          <w:rFonts w:eastAsiaTheme="minorHAnsi" w:cs="Arial"/>
          <w:sz w:val="20"/>
          <w:szCs w:val="20"/>
          <w:lang w:eastAsia="en-US"/>
        </w:rPr>
        <w:t>em</w:t>
      </w:r>
      <w:r w:rsidR="000B3D47" w:rsidRPr="000B3D47">
        <w:rPr>
          <w:rFonts w:eastAsiaTheme="minorHAnsi" w:cs="Arial"/>
          <w:sz w:val="20"/>
          <w:szCs w:val="20"/>
          <w:lang w:eastAsia="en-US"/>
        </w:rPr>
        <w:t xml:space="preserve"> uplatn</w:t>
      </w:r>
      <w:r w:rsidR="00CA1A86">
        <w:rPr>
          <w:rFonts w:eastAsiaTheme="minorHAnsi" w:cs="Arial"/>
          <w:sz w:val="20"/>
          <w:szCs w:val="20"/>
          <w:lang w:eastAsia="en-US"/>
        </w:rPr>
        <w:t>ěny</w:t>
      </w:r>
      <w:r w:rsidR="000B3D47" w:rsidRPr="000B3D47">
        <w:rPr>
          <w:rFonts w:eastAsiaTheme="minorHAnsi" w:cs="Arial"/>
          <w:sz w:val="20"/>
          <w:szCs w:val="20"/>
          <w:lang w:eastAsia="en-US"/>
        </w:rPr>
        <w:t xml:space="preserve"> písemně bez zbytečného odkladu poté, kdy je zjistí. </w:t>
      </w:r>
    </w:p>
    <w:p w:rsidR="00525086" w:rsidRPr="00525086" w:rsidRDefault="00525086" w:rsidP="002C4612">
      <w:pPr>
        <w:pStyle w:val="Textdokumentu"/>
        <w:numPr>
          <w:ilvl w:val="0"/>
          <w:numId w:val="19"/>
        </w:numPr>
        <w:spacing w:before="120" w:line="240" w:lineRule="auto"/>
        <w:rPr>
          <w:rFonts w:eastAsiaTheme="minorHAnsi" w:cs="Arial"/>
          <w:sz w:val="20"/>
          <w:szCs w:val="20"/>
          <w:lang w:eastAsia="en-US"/>
        </w:rPr>
      </w:pPr>
      <w:r w:rsidRPr="00385D5B">
        <w:rPr>
          <w:rFonts w:eastAsiaTheme="minorHAnsi" w:cs="Arial"/>
          <w:sz w:val="20"/>
          <w:szCs w:val="20"/>
          <w:lang w:eastAsia="en-US"/>
        </w:rPr>
        <w:t xml:space="preserve">Poskytovatel odpovídá za vady, </w:t>
      </w:r>
      <w:r w:rsidR="00D04BF7">
        <w:rPr>
          <w:rFonts w:eastAsiaTheme="minorHAnsi" w:cs="Arial"/>
          <w:sz w:val="20"/>
          <w:szCs w:val="20"/>
          <w:lang w:eastAsia="en-US"/>
        </w:rPr>
        <w:t>které jsou</w:t>
      </w:r>
      <w:r w:rsidRPr="00385D5B">
        <w:rPr>
          <w:rFonts w:eastAsiaTheme="minorHAnsi" w:cs="Arial"/>
          <w:sz w:val="20"/>
          <w:szCs w:val="20"/>
          <w:lang w:eastAsia="en-US"/>
        </w:rPr>
        <w:t xml:space="preserve"> v době jeho předání a převzetí po servisu a údržbě a</w:t>
      </w:r>
      <w:r w:rsidR="00125011">
        <w:rPr>
          <w:rFonts w:eastAsiaTheme="minorHAnsi" w:cs="Arial"/>
          <w:sz w:val="20"/>
          <w:szCs w:val="20"/>
          <w:lang w:eastAsia="en-US"/>
        </w:rPr>
        <w:t> </w:t>
      </w:r>
      <w:r w:rsidRPr="00385D5B">
        <w:rPr>
          <w:rFonts w:eastAsiaTheme="minorHAnsi" w:cs="Arial"/>
          <w:sz w:val="20"/>
          <w:szCs w:val="20"/>
          <w:lang w:eastAsia="en-US"/>
        </w:rPr>
        <w:t>dále odpovídá za vady zjiš</w:t>
      </w:r>
      <w:r w:rsidR="00BB5A74">
        <w:rPr>
          <w:rFonts w:eastAsiaTheme="minorHAnsi" w:cs="Arial"/>
          <w:sz w:val="20"/>
          <w:szCs w:val="20"/>
          <w:lang w:eastAsia="en-US"/>
        </w:rPr>
        <w:t>těné po celou dobu záruční doby</w:t>
      </w:r>
      <w:r w:rsidRPr="00385D5B">
        <w:rPr>
          <w:rFonts w:eastAsiaTheme="minorHAnsi" w:cs="Arial"/>
          <w:sz w:val="20"/>
          <w:szCs w:val="20"/>
          <w:lang w:eastAsia="en-US"/>
        </w:rPr>
        <w:t xml:space="preserve"> (záruka za jakost).</w:t>
      </w:r>
    </w:p>
    <w:p w:rsidR="00525086" w:rsidRPr="00525086" w:rsidRDefault="00525086" w:rsidP="002C4612">
      <w:pPr>
        <w:pStyle w:val="Textdokumentu"/>
        <w:numPr>
          <w:ilvl w:val="0"/>
          <w:numId w:val="19"/>
        </w:numPr>
        <w:spacing w:before="120" w:line="240" w:lineRule="auto"/>
        <w:rPr>
          <w:rFonts w:eastAsiaTheme="minorHAnsi" w:cs="Arial"/>
          <w:sz w:val="20"/>
          <w:szCs w:val="20"/>
          <w:lang w:eastAsia="en-US"/>
        </w:rPr>
      </w:pPr>
      <w:r w:rsidRPr="00385D5B">
        <w:rPr>
          <w:rFonts w:eastAsiaTheme="minorHAnsi" w:cs="Arial"/>
          <w:sz w:val="20"/>
          <w:szCs w:val="20"/>
          <w:lang w:eastAsia="en-US"/>
        </w:rPr>
        <w:t>Během záruční doby je poskytovatel povinen veškeré vady zjištěné v době záruky včetně jejich následků a jakékoli vadné části zařízení, ať již vznikly chybným provedením, dopravou, montáží nebo použitím nevhodného materiálu, vadou materiálu nebo z jiného důvodu nezaviněného objednatelem, bezplatně odstranit, tj. opravit nebo vyměnit neprodleně</w:t>
      </w:r>
      <w:r w:rsidRPr="00525086">
        <w:rPr>
          <w:rFonts w:cs="Arial"/>
          <w:iCs/>
          <w:sz w:val="20"/>
        </w:rPr>
        <w:t xml:space="preserve"> a na své náklady</w:t>
      </w:r>
      <w:r w:rsidR="00807263">
        <w:rPr>
          <w:rFonts w:cs="Arial"/>
          <w:iCs/>
          <w:sz w:val="20"/>
        </w:rPr>
        <w:t xml:space="preserve"> za nové</w:t>
      </w:r>
      <w:r w:rsidRPr="00525086">
        <w:rPr>
          <w:rFonts w:cs="Arial"/>
          <w:iCs/>
          <w:sz w:val="20"/>
        </w:rPr>
        <w:t xml:space="preserve">. Ke stejné povinnosti se </w:t>
      </w:r>
      <w:r>
        <w:rPr>
          <w:rFonts w:cs="Arial"/>
          <w:iCs/>
          <w:sz w:val="20"/>
        </w:rPr>
        <w:t>poskytovatel</w:t>
      </w:r>
      <w:r w:rsidRPr="00525086">
        <w:rPr>
          <w:rFonts w:cs="Arial"/>
          <w:iCs/>
          <w:sz w:val="20"/>
        </w:rPr>
        <w:t xml:space="preserve"> zavazuje v případě vad zjištěných objednatelem při přejímacím řízení.</w:t>
      </w:r>
    </w:p>
    <w:p w:rsidR="00525086" w:rsidRPr="0050049C" w:rsidRDefault="00525086" w:rsidP="002C4612">
      <w:pPr>
        <w:pStyle w:val="Textdokumentu"/>
        <w:numPr>
          <w:ilvl w:val="0"/>
          <w:numId w:val="19"/>
        </w:numPr>
        <w:spacing w:before="120" w:line="240" w:lineRule="auto"/>
        <w:rPr>
          <w:rFonts w:eastAsiaTheme="minorHAnsi" w:cs="Arial"/>
          <w:sz w:val="20"/>
          <w:szCs w:val="20"/>
          <w:lang w:eastAsia="en-US"/>
        </w:rPr>
      </w:pPr>
      <w:r w:rsidRPr="00525086">
        <w:rPr>
          <w:rFonts w:cs="Arial"/>
          <w:iCs/>
          <w:sz w:val="20"/>
        </w:rPr>
        <w:t>Poskytovatel ponese také náklady za vyhledávání a stanovení nedostatků, závad a škod a</w:t>
      </w:r>
      <w:r w:rsidR="00F43787">
        <w:rPr>
          <w:rFonts w:cs="Arial"/>
          <w:iCs/>
          <w:sz w:val="20"/>
        </w:rPr>
        <w:t> </w:t>
      </w:r>
      <w:r w:rsidRPr="00525086">
        <w:rPr>
          <w:rFonts w:cs="Arial"/>
          <w:iCs/>
          <w:sz w:val="20"/>
        </w:rPr>
        <w:t xml:space="preserve">jejich příčin, tak i veškeré náklady, které vzniknou při odstraňování závad poškození zařízení všeho druhu prokazatelně způsobeného </w:t>
      </w:r>
      <w:r w:rsidR="00D04BF7">
        <w:rPr>
          <w:rFonts w:cs="Arial"/>
          <w:iCs/>
          <w:sz w:val="20"/>
        </w:rPr>
        <w:t>poskytovatel</w:t>
      </w:r>
      <w:r w:rsidRPr="00525086">
        <w:rPr>
          <w:rFonts w:cs="Arial"/>
          <w:iCs/>
          <w:sz w:val="20"/>
        </w:rPr>
        <w:t>em.</w:t>
      </w:r>
    </w:p>
    <w:p w:rsidR="0050049C" w:rsidRDefault="0050049C" w:rsidP="002C4612">
      <w:pPr>
        <w:pStyle w:val="Textdokumentu"/>
        <w:numPr>
          <w:ilvl w:val="0"/>
          <w:numId w:val="19"/>
        </w:numPr>
        <w:spacing w:before="120" w:line="240" w:lineRule="auto"/>
        <w:rPr>
          <w:rFonts w:cs="Arial"/>
          <w:iCs/>
          <w:sz w:val="20"/>
        </w:rPr>
      </w:pPr>
      <w:r w:rsidRPr="00385D5B">
        <w:rPr>
          <w:rFonts w:cs="Arial"/>
          <w:iCs/>
          <w:sz w:val="20"/>
        </w:rPr>
        <w:t>Pro ty části zařízení, které byly v důsledku oprávněné reklamace objednatele poskytovatelem opraveny nebo nahrazeny, běží nová záruční doba ode dne provedení opravy či náhrady.</w:t>
      </w:r>
    </w:p>
    <w:p w:rsidR="008820DA" w:rsidRPr="00385D5B" w:rsidRDefault="008820DA" w:rsidP="008820DA">
      <w:pPr>
        <w:pStyle w:val="Textdokumentu"/>
        <w:spacing w:before="120" w:line="240" w:lineRule="auto"/>
        <w:rPr>
          <w:rFonts w:cs="Arial"/>
          <w:iCs/>
          <w:sz w:val="20"/>
        </w:rPr>
      </w:pPr>
    </w:p>
    <w:p w:rsidR="0050049C" w:rsidRDefault="0050049C" w:rsidP="002C4612">
      <w:pPr>
        <w:pStyle w:val="Textdokumentu"/>
        <w:numPr>
          <w:ilvl w:val="0"/>
          <w:numId w:val="19"/>
        </w:numPr>
        <w:spacing w:before="120" w:line="240" w:lineRule="auto"/>
        <w:rPr>
          <w:rFonts w:cs="Arial"/>
          <w:iCs/>
          <w:sz w:val="20"/>
        </w:rPr>
      </w:pPr>
      <w:r w:rsidRPr="00385D5B">
        <w:rPr>
          <w:rFonts w:cs="Arial"/>
          <w:iCs/>
          <w:sz w:val="20"/>
        </w:rPr>
        <w:lastRenderedPageBreak/>
        <w:t>Záruční doba neběží po dobu, po kterou objednatel nemůže řádně užívat zařízení nebo jeho část pro vady, za které odpovídá poskytovatel. Záruční doba dále neběží ode dne, kdy objednatel uplatní na poskytovateli nároky z vad služby do dne, kdy poskytovatel objednatelem uplatněné nároky zcela neuspokojí, a to podle volby objednatele buď odstraněním vady, nebo poskytnutím přiměřené slevy z ceny služby.</w:t>
      </w:r>
    </w:p>
    <w:p w:rsidR="00666DA5" w:rsidRPr="0036368C" w:rsidRDefault="001806D8" w:rsidP="002C4612">
      <w:pPr>
        <w:pStyle w:val="Textdokumentu"/>
        <w:numPr>
          <w:ilvl w:val="0"/>
          <w:numId w:val="19"/>
        </w:numPr>
        <w:spacing w:before="120" w:line="240" w:lineRule="auto"/>
        <w:rPr>
          <w:rFonts w:eastAsiaTheme="minorHAnsi" w:cs="Arial"/>
          <w:sz w:val="20"/>
          <w:szCs w:val="20"/>
          <w:lang w:eastAsia="en-US"/>
        </w:rPr>
      </w:pPr>
      <w:r w:rsidRPr="0036368C">
        <w:rPr>
          <w:rFonts w:cs="Arial"/>
          <w:iCs/>
          <w:sz w:val="20"/>
        </w:rPr>
        <w:t xml:space="preserve">Objednatel je povinen vady písemně reklamovat u poskytovatele. V písemné reklamaci musí být vady popsány nebo musí být uvedeno, jak se projevují. </w:t>
      </w:r>
      <w:r w:rsidR="00D85644" w:rsidRPr="0036368C">
        <w:rPr>
          <w:rFonts w:eastAsiaTheme="minorHAnsi" w:cs="Arial"/>
          <w:sz w:val="20"/>
          <w:szCs w:val="20"/>
          <w:lang w:eastAsia="en-US"/>
        </w:rPr>
        <w:t>Poskytovatel</w:t>
      </w:r>
      <w:r w:rsidR="000B3D47" w:rsidRPr="00B66891">
        <w:rPr>
          <w:rFonts w:eastAsiaTheme="minorHAnsi" w:cs="Arial"/>
          <w:sz w:val="20"/>
          <w:szCs w:val="20"/>
          <w:lang w:eastAsia="en-US"/>
        </w:rPr>
        <w:t xml:space="preserve"> se zavazuje zahájit odstraňování případných vad </w:t>
      </w:r>
      <w:r w:rsidR="00D04BF7" w:rsidRPr="00B66891">
        <w:rPr>
          <w:rFonts w:eastAsiaTheme="minorHAnsi" w:cs="Arial"/>
          <w:sz w:val="20"/>
          <w:szCs w:val="20"/>
          <w:lang w:eastAsia="en-US"/>
        </w:rPr>
        <w:t xml:space="preserve">servisu a/nebo údržby </w:t>
      </w:r>
      <w:r w:rsidR="00D85644" w:rsidRPr="0036368C">
        <w:rPr>
          <w:rFonts w:eastAsiaTheme="minorHAnsi" w:cs="Arial"/>
          <w:sz w:val="20"/>
          <w:szCs w:val="20"/>
          <w:lang w:eastAsia="en-US"/>
        </w:rPr>
        <w:t>nejpozději</w:t>
      </w:r>
      <w:r w:rsidR="00666DA5" w:rsidRPr="0036368C">
        <w:rPr>
          <w:rFonts w:eastAsiaTheme="minorHAnsi" w:cs="Arial"/>
          <w:sz w:val="20"/>
          <w:szCs w:val="20"/>
          <w:lang w:eastAsia="en-US"/>
        </w:rPr>
        <w:t>:</w:t>
      </w:r>
    </w:p>
    <w:p w:rsidR="00666DA5" w:rsidRDefault="000B3D47" w:rsidP="002C4612">
      <w:pPr>
        <w:pStyle w:val="Textdokumentu"/>
        <w:numPr>
          <w:ilvl w:val="0"/>
          <w:numId w:val="9"/>
        </w:numPr>
        <w:spacing w:after="0" w:line="276" w:lineRule="auto"/>
        <w:ind w:left="851" w:hanging="284"/>
        <w:rPr>
          <w:rFonts w:eastAsiaTheme="minorHAnsi" w:cs="Arial"/>
          <w:sz w:val="20"/>
          <w:szCs w:val="20"/>
          <w:lang w:eastAsia="en-US"/>
        </w:rPr>
      </w:pPr>
      <w:r w:rsidRPr="00666DA5">
        <w:rPr>
          <w:rFonts w:eastAsiaTheme="minorHAnsi" w:cs="Arial"/>
          <w:sz w:val="20"/>
          <w:szCs w:val="20"/>
          <w:lang w:eastAsia="en-US"/>
        </w:rPr>
        <w:t xml:space="preserve">do </w:t>
      </w:r>
      <w:r w:rsidR="00F97C81" w:rsidRPr="00666DA5">
        <w:rPr>
          <w:rFonts w:eastAsiaTheme="minorHAnsi" w:cs="Arial"/>
          <w:sz w:val="20"/>
          <w:szCs w:val="20"/>
          <w:lang w:eastAsia="en-US"/>
        </w:rPr>
        <w:t>3</w:t>
      </w:r>
      <w:r w:rsidRPr="00666DA5">
        <w:rPr>
          <w:rFonts w:eastAsiaTheme="minorHAnsi" w:cs="Arial"/>
          <w:sz w:val="20"/>
          <w:szCs w:val="20"/>
          <w:lang w:eastAsia="en-US"/>
        </w:rPr>
        <w:t xml:space="preserve"> dnů od jej</w:t>
      </w:r>
      <w:r w:rsidR="00E51D70" w:rsidRPr="00666DA5">
        <w:rPr>
          <w:rFonts w:eastAsiaTheme="minorHAnsi" w:cs="Arial"/>
          <w:sz w:val="20"/>
          <w:szCs w:val="20"/>
          <w:lang w:eastAsia="en-US"/>
        </w:rPr>
        <w:t>ich</w:t>
      </w:r>
      <w:r w:rsidR="00E51D70">
        <w:rPr>
          <w:rFonts w:eastAsiaTheme="minorHAnsi" w:cs="Arial"/>
          <w:sz w:val="20"/>
          <w:szCs w:val="20"/>
          <w:lang w:eastAsia="en-US"/>
        </w:rPr>
        <w:t xml:space="preserve"> </w:t>
      </w:r>
      <w:r w:rsidR="00D85644">
        <w:rPr>
          <w:rFonts w:eastAsiaTheme="minorHAnsi" w:cs="Arial"/>
          <w:sz w:val="20"/>
          <w:szCs w:val="20"/>
          <w:lang w:eastAsia="en-US"/>
        </w:rPr>
        <w:t>ohlášení</w:t>
      </w:r>
      <w:r w:rsidRPr="00232762">
        <w:rPr>
          <w:rFonts w:eastAsiaTheme="minorHAnsi" w:cs="Arial"/>
          <w:sz w:val="20"/>
          <w:szCs w:val="20"/>
          <w:lang w:eastAsia="en-US"/>
        </w:rPr>
        <w:t xml:space="preserve"> objednatelem</w:t>
      </w:r>
      <w:r w:rsidR="008F2239">
        <w:rPr>
          <w:rFonts w:eastAsiaTheme="minorHAnsi" w:cs="Arial"/>
          <w:sz w:val="20"/>
          <w:szCs w:val="20"/>
          <w:lang w:eastAsia="en-US"/>
        </w:rPr>
        <w:t xml:space="preserve"> </w:t>
      </w:r>
      <w:r w:rsidRPr="00232762">
        <w:rPr>
          <w:rFonts w:eastAsiaTheme="minorHAnsi" w:cs="Arial"/>
          <w:sz w:val="20"/>
          <w:szCs w:val="20"/>
          <w:lang w:eastAsia="en-US"/>
        </w:rPr>
        <w:t>a tyto vady odstranit v nejkratší možné d</w:t>
      </w:r>
      <w:r w:rsidR="00666DA5">
        <w:rPr>
          <w:rFonts w:eastAsiaTheme="minorHAnsi" w:cs="Arial"/>
          <w:sz w:val="20"/>
          <w:szCs w:val="20"/>
          <w:lang w:eastAsia="en-US"/>
        </w:rPr>
        <w:t xml:space="preserve">obě přiměřené povaze těchto vad, pokud se jedná o vady bezprostředně neohrožující bezpečnost nebo </w:t>
      </w:r>
      <w:r w:rsidR="00211F3A">
        <w:rPr>
          <w:rFonts w:eastAsiaTheme="minorHAnsi" w:cs="Arial"/>
          <w:sz w:val="20"/>
          <w:szCs w:val="20"/>
          <w:lang w:eastAsia="en-US"/>
        </w:rPr>
        <w:t>ne</w:t>
      </w:r>
      <w:r w:rsidR="00666DA5">
        <w:rPr>
          <w:rFonts w:eastAsiaTheme="minorHAnsi" w:cs="Arial"/>
          <w:sz w:val="20"/>
          <w:szCs w:val="20"/>
          <w:lang w:eastAsia="en-US"/>
        </w:rPr>
        <w:t>omezující provoz ropovodu,</w:t>
      </w:r>
    </w:p>
    <w:p w:rsidR="00666DA5" w:rsidRDefault="00666DA5" w:rsidP="002C4612">
      <w:pPr>
        <w:pStyle w:val="Textdokumentu"/>
        <w:numPr>
          <w:ilvl w:val="0"/>
          <w:numId w:val="9"/>
        </w:numPr>
        <w:spacing w:after="0" w:line="276" w:lineRule="auto"/>
        <w:ind w:left="851" w:hanging="284"/>
        <w:rPr>
          <w:rFonts w:eastAsiaTheme="minorHAnsi" w:cs="Arial"/>
          <w:sz w:val="20"/>
          <w:szCs w:val="20"/>
          <w:lang w:eastAsia="en-US"/>
        </w:rPr>
      </w:pPr>
      <w:r>
        <w:rPr>
          <w:rFonts w:eastAsiaTheme="minorHAnsi" w:cs="Arial"/>
          <w:sz w:val="20"/>
          <w:szCs w:val="20"/>
          <w:lang w:eastAsia="en-US"/>
        </w:rPr>
        <w:t>do 24 hodin</w:t>
      </w:r>
      <w:r w:rsidR="000B3D47">
        <w:rPr>
          <w:rFonts w:eastAsiaTheme="minorHAnsi" w:cs="Arial"/>
          <w:sz w:val="20"/>
          <w:szCs w:val="20"/>
          <w:lang w:eastAsia="en-US"/>
        </w:rPr>
        <w:t xml:space="preserve"> </w:t>
      </w:r>
      <w:r w:rsidR="00884F52" w:rsidRPr="00666DA5">
        <w:rPr>
          <w:rFonts w:eastAsiaTheme="minorHAnsi" w:cs="Arial"/>
          <w:sz w:val="20"/>
          <w:szCs w:val="20"/>
          <w:lang w:eastAsia="en-US"/>
        </w:rPr>
        <w:t>od jejich</w:t>
      </w:r>
      <w:r w:rsidR="00884F52">
        <w:rPr>
          <w:rFonts w:eastAsiaTheme="minorHAnsi" w:cs="Arial"/>
          <w:sz w:val="20"/>
          <w:szCs w:val="20"/>
          <w:lang w:eastAsia="en-US"/>
        </w:rPr>
        <w:t xml:space="preserve"> ohlášení</w:t>
      </w:r>
      <w:r w:rsidR="00884F52" w:rsidRPr="00232762">
        <w:rPr>
          <w:rFonts w:eastAsiaTheme="minorHAnsi" w:cs="Arial"/>
          <w:sz w:val="20"/>
          <w:szCs w:val="20"/>
          <w:lang w:eastAsia="en-US"/>
        </w:rPr>
        <w:t xml:space="preserve"> objednatelem</w:t>
      </w:r>
      <w:r w:rsidR="00884F52">
        <w:rPr>
          <w:rFonts w:eastAsiaTheme="minorHAnsi" w:cs="Arial"/>
          <w:sz w:val="20"/>
          <w:szCs w:val="20"/>
          <w:lang w:eastAsia="en-US"/>
        </w:rPr>
        <w:t xml:space="preserve"> </w:t>
      </w:r>
      <w:r w:rsidRPr="00232762">
        <w:rPr>
          <w:rFonts w:eastAsiaTheme="minorHAnsi" w:cs="Arial"/>
          <w:sz w:val="20"/>
          <w:szCs w:val="20"/>
          <w:lang w:eastAsia="en-US"/>
        </w:rPr>
        <w:t>a tyto vady odstranit v nejkratší možné d</w:t>
      </w:r>
      <w:r>
        <w:rPr>
          <w:rFonts w:eastAsiaTheme="minorHAnsi" w:cs="Arial"/>
          <w:sz w:val="20"/>
          <w:szCs w:val="20"/>
          <w:lang w:eastAsia="en-US"/>
        </w:rPr>
        <w:t>obě přiměřené povaze těchto vad, pokud se jedná o vady ohrožující bezpečnost nebo omezující provoz ropovodu.</w:t>
      </w:r>
    </w:p>
    <w:p w:rsidR="00CC307F" w:rsidRPr="0032773C" w:rsidRDefault="00CC307F" w:rsidP="002C4612">
      <w:pPr>
        <w:pStyle w:val="Textdokumentu"/>
        <w:numPr>
          <w:ilvl w:val="0"/>
          <w:numId w:val="19"/>
        </w:numPr>
        <w:spacing w:before="120" w:line="240" w:lineRule="auto"/>
        <w:rPr>
          <w:rFonts w:cs="Arial"/>
          <w:iCs/>
          <w:sz w:val="20"/>
        </w:rPr>
      </w:pPr>
      <w:r w:rsidRPr="0032773C">
        <w:rPr>
          <w:rFonts w:cs="Arial"/>
          <w:iCs/>
          <w:sz w:val="20"/>
        </w:rPr>
        <w:t xml:space="preserve">V případě, že poskytovatel vady v souladu s touto smlouvou odstranil a prokázal, že na vadu oznámenou objednatelem se nevztahuje záruka dle této smlouvy, je objednatel povinen zaplatit poskytovateli náklady na odstranění vady </w:t>
      </w:r>
      <w:r w:rsidR="003217E3">
        <w:rPr>
          <w:rFonts w:cs="Arial"/>
          <w:iCs/>
          <w:sz w:val="20"/>
        </w:rPr>
        <w:t>předem vyčíslené a odsouhlasené</w:t>
      </w:r>
      <w:r w:rsidRPr="0032773C">
        <w:rPr>
          <w:rFonts w:cs="Arial"/>
          <w:iCs/>
          <w:sz w:val="20"/>
        </w:rPr>
        <w:t>.</w:t>
      </w:r>
    </w:p>
    <w:p w:rsidR="00CC307F" w:rsidRPr="0032773C" w:rsidRDefault="00CC307F" w:rsidP="002C4612">
      <w:pPr>
        <w:pStyle w:val="Textdokumentu"/>
        <w:numPr>
          <w:ilvl w:val="0"/>
          <w:numId w:val="19"/>
        </w:numPr>
        <w:spacing w:before="120" w:line="240" w:lineRule="auto"/>
        <w:rPr>
          <w:rFonts w:cs="Arial"/>
          <w:iCs/>
          <w:sz w:val="20"/>
        </w:rPr>
      </w:pPr>
      <w:r w:rsidRPr="0032773C">
        <w:rPr>
          <w:rFonts w:cs="Arial"/>
          <w:iCs/>
          <w:sz w:val="20"/>
        </w:rPr>
        <w:t>Nezačne-li poskytovatel s odstraňováním vady ve lhůtě uvedené v této smlouvě a/nebo neodstraní-li vadu ve lhůtě písemn</w:t>
      </w:r>
      <w:r w:rsidR="00807263">
        <w:rPr>
          <w:rFonts w:cs="Arial"/>
          <w:iCs/>
          <w:sz w:val="20"/>
        </w:rPr>
        <w:t>ě</w:t>
      </w:r>
      <w:r w:rsidRPr="0032773C">
        <w:rPr>
          <w:rFonts w:cs="Arial"/>
          <w:iCs/>
          <w:sz w:val="20"/>
        </w:rPr>
        <w:t xml:space="preserve"> dohodnuté, může si objednatel odstranit vady na náklady poskytovatele sám nebo je nechat odstranit jinou třetí osobou na náklady poskytovatele</w:t>
      </w:r>
      <w:r w:rsidR="006343F5">
        <w:rPr>
          <w:rFonts w:cs="Arial"/>
          <w:iCs/>
          <w:sz w:val="20"/>
        </w:rPr>
        <w:t>.</w:t>
      </w:r>
      <w:r w:rsidRPr="0032773C">
        <w:rPr>
          <w:rFonts w:cs="Arial"/>
          <w:iCs/>
          <w:sz w:val="20"/>
        </w:rPr>
        <w:t xml:space="preserve"> Při samotném odstraňování vad je poskytovatel povinen postupovat co nejrychleji, nejefektivněji a</w:t>
      </w:r>
      <w:r w:rsidR="00F43787">
        <w:rPr>
          <w:rFonts w:cs="Arial"/>
          <w:iCs/>
          <w:sz w:val="20"/>
        </w:rPr>
        <w:t> </w:t>
      </w:r>
      <w:r w:rsidRPr="0032773C">
        <w:rPr>
          <w:rFonts w:cs="Arial"/>
          <w:iCs/>
          <w:sz w:val="20"/>
        </w:rPr>
        <w:t xml:space="preserve">s vyvinutím maximálního možného úsilí, které lze požadovat, jinak odpovídá objednateli za škodu, kterou mu způsobí. </w:t>
      </w:r>
    </w:p>
    <w:p w:rsidR="00556231" w:rsidRPr="00053B73" w:rsidRDefault="00CC307F" w:rsidP="002C4612">
      <w:pPr>
        <w:pStyle w:val="Textdokumentu"/>
        <w:numPr>
          <w:ilvl w:val="0"/>
          <w:numId w:val="19"/>
        </w:numPr>
        <w:spacing w:before="120" w:line="240" w:lineRule="auto"/>
        <w:rPr>
          <w:rFonts w:cs="Arial"/>
          <w:iCs/>
          <w:sz w:val="20"/>
        </w:rPr>
      </w:pPr>
      <w:r w:rsidRPr="00053B73">
        <w:rPr>
          <w:rFonts w:cs="Arial"/>
          <w:iCs/>
          <w:sz w:val="20"/>
        </w:rPr>
        <w:t xml:space="preserve">Náklady na odstranění vady nese poskytovatel i ve sporných případech až do jejich rozhodnutí postupem </w:t>
      </w:r>
      <w:r w:rsidRPr="007C3B03">
        <w:rPr>
          <w:rFonts w:cs="Arial"/>
          <w:iCs/>
          <w:sz w:val="20"/>
        </w:rPr>
        <w:t>dle článku X</w:t>
      </w:r>
      <w:r w:rsidR="003A2AB5">
        <w:rPr>
          <w:rFonts w:cs="Arial"/>
          <w:iCs/>
          <w:sz w:val="20"/>
        </w:rPr>
        <w:t>III</w:t>
      </w:r>
      <w:r w:rsidR="007C3B03">
        <w:rPr>
          <w:rFonts w:cs="Arial"/>
          <w:iCs/>
          <w:sz w:val="20"/>
        </w:rPr>
        <w:t xml:space="preserve">, bod </w:t>
      </w:r>
      <w:proofErr w:type="gramStart"/>
      <w:r w:rsidR="003A2AB5">
        <w:rPr>
          <w:rFonts w:cs="Arial"/>
          <w:iCs/>
          <w:sz w:val="20"/>
        </w:rPr>
        <w:t>13</w:t>
      </w:r>
      <w:r w:rsidR="007C3B03">
        <w:rPr>
          <w:rFonts w:cs="Arial"/>
          <w:iCs/>
          <w:sz w:val="20"/>
        </w:rPr>
        <w:t>.</w:t>
      </w:r>
      <w:r w:rsidR="0004319D">
        <w:rPr>
          <w:rFonts w:cs="Arial"/>
          <w:iCs/>
          <w:sz w:val="20"/>
        </w:rPr>
        <w:t>5</w:t>
      </w:r>
      <w:r w:rsidR="007C3B03">
        <w:rPr>
          <w:rFonts w:cs="Arial"/>
          <w:iCs/>
          <w:sz w:val="20"/>
        </w:rPr>
        <w:t>.</w:t>
      </w:r>
      <w:r w:rsidRPr="00053B73">
        <w:rPr>
          <w:rFonts w:cs="Arial"/>
          <w:iCs/>
          <w:sz w:val="20"/>
        </w:rPr>
        <w:t xml:space="preserve"> této</w:t>
      </w:r>
      <w:proofErr w:type="gramEnd"/>
      <w:r w:rsidRPr="00053B73">
        <w:rPr>
          <w:rFonts w:cs="Arial"/>
          <w:iCs/>
          <w:sz w:val="20"/>
        </w:rPr>
        <w:t xml:space="preserve"> smlouvy.</w:t>
      </w:r>
    </w:p>
    <w:p w:rsidR="008B41E2" w:rsidRDefault="00CC307F" w:rsidP="002C4612">
      <w:pPr>
        <w:pStyle w:val="Textdokumentu"/>
        <w:numPr>
          <w:ilvl w:val="0"/>
          <w:numId w:val="19"/>
        </w:numPr>
        <w:spacing w:before="120" w:line="240" w:lineRule="auto"/>
        <w:rPr>
          <w:rFonts w:cs="Arial"/>
          <w:iCs/>
          <w:sz w:val="20"/>
        </w:rPr>
      </w:pPr>
      <w:r w:rsidRPr="00F43478">
        <w:rPr>
          <w:rFonts w:cs="Arial"/>
          <w:iCs/>
          <w:sz w:val="20"/>
        </w:rPr>
        <w:t xml:space="preserve">V případě záručních oprav odstraní </w:t>
      </w:r>
      <w:r w:rsidR="00556231" w:rsidRPr="00F43478">
        <w:rPr>
          <w:rFonts w:cs="Arial"/>
          <w:iCs/>
          <w:sz w:val="20"/>
        </w:rPr>
        <w:t>poskytovatel</w:t>
      </w:r>
      <w:r w:rsidRPr="00F43478">
        <w:rPr>
          <w:rFonts w:cs="Arial"/>
          <w:iCs/>
          <w:sz w:val="20"/>
        </w:rPr>
        <w:t xml:space="preserve"> všechny jím způsobené závady, nedostatky a škody na vlastní náklady.</w:t>
      </w:r>
      <w:r w:rsidR="00556231" w:rsidRPr="00F43478">
        <w:rPr>
          <w:rFonts w:cs="Arial"/>
          <w:iCs/>
          <w:sz w:val="20"/>
        </w:rPr>
        <w:t xml:space="preserve"> Další nároky objednatele ze zvláštních ujednání nebo jiných zvláštních zákonných ustanovení zůstávají nedotčeny, zejména nároky vyplývající z příslušných ustanovení občanského zákoníku.</w:t>
      </w:r>
      <w:r w:rsidR="008B41E2">
        <w:rPr>
          <w:rFonts w:cs="Arial"/>
          <w:iCs/>
          <w:sz w:val="20"/>
        </w:rPr>
        <w:t xml:space="preserve"> </w:t>
      </w:r>
    </w:p>
    <w:p w:rsidR="00CC307F" w:rsidRPr="008B41E2" w:rsidRDefault="008B41E2" w:rsidP="002C4612">
      <w:pPr>
        <w:pStyle w:val="Textdokumentu"/>
        <w:numPr>
          <w:ilvl w:val="0"/>
          <w:numId w:val="19"/>
        </w:numPr>
        <w:spacing w:before="120" w:line="240" w:lineRule="auto"/>
        <w:rPr>
          <w:rFonts w:cs="Arial"/>
          <w:iCs/>
          <w:sz w:val="20"/>
        </w:rPr>
      </w:pPr>
      <w:r>
        <w:rPr>
          <w:rFonts w:cs="Arial"/>
          <w:iCs/>
          <w:sz w:val="20"/>
        </w:rPr>
        <w:t xml:space="preserve">O </w:t>
      </w:r>
      <w:r w:rsidR="00556231" w:rsidRPr="008B41E2">
        <w:rPr>
          <w:rFonts w:cs="Arial"/>
          <w:iCs/>
          <w:sz w:val="20"/>
        </w:rPr>
        <w:t>odstranění vady sepíší smluvní strany protokol, ve kterém objednatel potvrdí odstranění vady nebo uvede důvody, pro které odmítá opravu vady převzít. Protokol bude podepsán oprávněnými zástupci obou smluvních stran.</w:t>
      </w:r>
    </w:p>
    <w:p w:rsidR="00F43787" w:rsidRDefault="00F43787" w:rsidP="00C47AFB">
      <w:pPr>
        <w:pStyle w:val="Textdokumentu"/>
        <w:spacing w:after="0" w:line="276" w:lineRule="auto"/>
        <w:ind w:left="360"/>
        <w:jc w:val="center"/>
        <w:rPr>
          <w:rFonts w:eastAsiaTheme="minorHAnsi" w:cs="Arial"/>
          <w:b/>
          <w:sz w:val="20"/>
          <w:szCs w:val="20"/>
          <w:lang w:eastAsia="en-US"/>
        </w:rPr>
      </w:pPr>
    </w:p>
    <w:p w:rsidR="008E3D07" w:rsidRPr="00DD1B28" w:rsidRDefault="00781006" w:rsidP="00F43787">
      <w:pPr>
        <w:pStyle w:val="Textdokumentu"/>
        <w:spacing w:after="0" w:line="276" w:lineRule="auto"/>
        <w:jc w:val="center"/>
        <w:rPr>
          <w:rFonts w:eastAsiaTheme="minorHAnsi" w:cs="Arial"/>
          <w:b/>
          <w:sz w:val="20"/>
          <w:szCs w:val="20"/>
          <w:lang w:eastAsia="en-US"/>
        </w:rPr>
      </w:pPr>
      <w:r w:rsidRPr="00DD1B28">
        <w:rPr>
          <w:rFonts w:eastAsiaTheme="minorHAnsi" w:cs="Arial"/>
          <w:b/>
          <w:sz w:val="20"/>
          <w:szCs w:val="20"/>
          <w:lang w:eastAsia="en-US"/>
        </w:rPr>
        <w:t xml:space="preserve">Čl. </w:t>
      </w:r>
      <w:r w:rsidR="00C031DF">
        <w:rPr>
          <w:rFonts w:eastAsiaTheme="minorHAnsi" w:cs="Arial"/>
          <w:b/>
          <w:sz w:val="20"/>
          <w:szCs w:val="20"/>
          <w:lang w:eastAsia="en-US"/>
        </w:rPr>
        <w:t>I</w:t>
      </w:r>
      <w:r w:rsidR="008E7FC2">
        <w:rPr>
          <w:rFonts w:eastAsiaTheme="minorHAnsi" w:cs="Arial"/>
          <w:b/>
          <w:sz w:val="20"/>
          <w:szCs w:val="20"/>
          <w:lang w:eastAsia="en-US"/>
        </w:rPr>
        <w:t>X</w:t>
      </w:r>
    </w:p>
    <w:p w:rsidR="008E3D07" w:rsidRPr="004A1C6A" w:rsidRDefault="008E3D07" w:rsidP="00D26D63">
      <w:pPr>
        <w:pStyle w:val="Textdokumentu"/>
        <w:spacing w:after="0" w:line="276" w:lineRule="auto"/>
        <w:jc w:val="center"/>
        <w:rPr>
          <w:rFonts w:eastAsiaTheme="minorHAnsi" w:cs="Arial"/>
          <w:b/>
          <w:sz w:val="20"/>
          <w:szCs w:val="20"/>
          <w:lang w:eastAsia="en-US"/>
        </w:rPr>
      </w:pPr>
      <w:r w:rsidRPr="004A1C6A">
        <w:rPr>
          <w:rFonts w:eastAsiaTheme="minorHAnsi" w:cs="Arial"/>
          <w:b/>
          <w:sz w:val="20"/>
          <w:szCs w:val="20"/>
          <w:lang w:eastAsia="en-US"/>
        </w:rPr>
        <w:t>Sankční ujednání, Smluvní pokuty</w:t>
      </w:r>
    </w:p>
    <w:p w:rsidR="006C6000" w:rsidRPr="006C6000" w:rsidRDefault="006C6000" w:rsidP="002C4612">
      <w:pPr>
        <w:pStyle w:val="Odstavecseseznamem"/>
        <w:numPr>
          <w:ilvl w:val="0"/>
          <w:numId w:val="7"/>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970856" w:rsidRPr="004A1C6A" w:rsidRDefault="00970856" w:rsidP="002C4612">
      <w:pPr>
        <w:pStyle w:val="Textdokumentu"/>
        <w:numPr>
          <w:ilvl w:val="0"/>
          <w:numId w:val="20"/>
        </w:numPr>
        <w:spacing w:before="120" w:line="240" w:lineRule="auto"/>
        <w:rPr>
          <w:rFonts w:eastAsiaTheme="minorHAnsi" w:cs="Arial"/>
          <w:sz w:val="20"/>
          <w:szCs w:val="20"/>
          <w:lang w:eastAsia="en-US"/>
        </w:rPr>
      </w:pPr>
      <w:r w:rsidRPr="004A1C6A">
        <w:rPr>
          <w:rFonts w:eastAsiaTheme="minorHAnsi" w:cs="Arial"/>
          <w:sz w:val="20"/>
          <w:szCs w:val="20"/>
          <w:lang w:eastAsia="en-US"/>
        </w:rPr>
        <w:t xml:space="preserve">V případě prodlení </w:t>
      </w:r>
      <w:r w:rsidR="007E6600" w:rsidRPr="004A1C6A">
        <w:rPr>
          <w:rFonts w:eastAsiaTheme="minorHAnsi" w:cs="Arial"/>
          <w:sz w:val="20"/>
          <w:szCs w:val="20"/>
          <w:lang w:eastAsia="en-US"/>
        </w:rPr>
        <w:t>poskytovatele</w:t>
      </w:r>
      <w:r w:rsidRPr="004A1C6A">
        <w:rPr>
          <w:rFonts w:eastAsiaTheme="minorHAnsi" w:cs="Arial"/>
          <w:sz w:val="20"/>
          <w:szCs w:val="20"/>
          <w:lang w:eastAsia="en-US"/>
        </w:rPr>
        <w:t xml:space="preserve"> se splněním </w:t>
      </w:r>
      <w:r w:rsidR="009B4F74">
        <w:rPr>
          <w:rFonts w:eastAsiaTheme="minorHAnsi" w:cs="Arial"/>
          <w:sz w:val="20"/>
          <w:szCs w:val="20"/>
          <w:lang w:eastAsia="en-US"/>
        </w:rPr>
        <w:t xml:space="preserve">určitého </w:t>
      </w:r>
      <w:r w:rsidR="00B63C8B">
        <w:rPr>
          <w:rFonts w:eastAsiaTheme="minorHAnsi" w:cs="Arial"/>
          <w:sz w:val="20"/>
          <w:szCs w:val="20"/>
          <w:lang w:eastAsia="en-US"/>
        </w:rPr>
        <w:t>oboustranně sjednaného</w:t>
      </w:r>
      <w:r w:rsidR="00B63C8B" w:rsidRPr="004A1C6A">
        <w:rPr>
          <w:rFonts w:eastAsiaTheme="minorHAnsi" w:cs="Arial"/>
          <w:sz w:val="20"/>
          <w:szCs w:val="20"/>
          <w:lang w:eastAsia="en-US"/>
        </w:rPr>
        <w:t xml:space="preserve"> </w:t>
      </w:r>
      <w:r w:rsidRPr="004A1C6A">
        <w:rPr>
          <w:rFonts w:eastAsiaTheme="minorHAnsi" w:cs="Arial"/>
          <w:sz w:val="20"/>
          <w:szCs w:val="20"/>
          <w:lang w:eastAsia="en-US"/>
        </w:rPr>
        <w:t>termí</w:t>
      </w:r>
      <w:r w:rsidR="00DD1B28" w:rsidRPr="004A1C6A">
        <w:rPr>
          <w:rFonts w:eastAsiaTheme="minorHAnsi" w:cs="Arial"/>
          <w:sz w:val="20"/>
          <w:szCs w:val="20"/>
          <w:lang w:eastAsia="en-US"/>
        </w:rPr>
        <w:t xml:space="preserve">nu </w:t>
      </w:r>
      <w:r w:rsidR="00B503CE">
        <w:rPr>
          <w:rFonts w:eastAsiaTheme="minorHAnsi" w:cs="Arial"/>
          <w:sz w:val="20"/>
          <w:szCs w:val="20"/>
          <w:lang w:eastAsia="en-US"/>
        </w:rPr>
        <w:t>dle</w:t>
      </w:r>
      <w:r w:rsidRPr="004A1C6A">
        <w:rPr>
          <w:rFonts w:eastAsiaTheme="minorHAnsi" w:cs="Arial"/>
          <w:sz w:val="20"/>
          <w:szCs w:val="20"/>
          <w:lang w:eastAsia="en-US"/>
        </w:rPr>
        <w:t xml:space="preserve"> této </w:t>
      </w:r>
      <w:r w:rsidR="000923E4" w:rsidRPr="004A1C6A">
        <w:rPr>
          <w:rFonts w:eastAsiaTheme="minorHAnsi" w:cs="Arial"/>
          <w:sz w:val="20"/>
          <w:szCs w:val="20"/>
          <w:lang w:eastAsia="en-US"/>
        </w:rPr>
        <w:t>smlouvy</w:t>
      </w:r>
      <w:r w:rsidRPr="004A1C6A">
        <w:rPr>
          <w:rFonts w:eastAsiaTheme="minorHAnsi" w:cs="Arial"/>
          <w:sz w:val="20"/>
          <w:szCs w:val="20"/>
          <w:lang w:eastAsia="en-US"/>
        </w:rPr>
        <w:t xml:space="preserve">, </w:t>
      </w:r>
      <w:r w:rsidR="009B4F74">
        <w:rPr>
          <w:rFonts w:eastAsiaTheme="minorHAnsi" w:cs="Arial"/>
          <w:sz w:val="20"/>
          <w:szCs w:val="20"/>
          <w:lang w:eastAsia="en-US"/>
        </w:rPr>
        <w:t>může</w:t>
      </w:r>
      <w:r w:rsidR="009B4F74" w:rsidRPr="004A1C6A">
        <w:rPr>
          <w:rFonts w:eastAsiaTheme="minorHAnsi" w:cs="Arial"/>
          <w:sz w:val="20"/>
          <w:szCs w:val="20"/>
          <w:lang w:eastAsia="en-US"/>
        </w:rPr>
        <w:t xml:space="preserve"> </w:t>
      </w:r>
      <w:r w:rsidRPr="004A1C6A">
        <w:rPr>
          <w:rFonts w:eastAsiaTheme="minorHAnsi" w:cs="Arial"/>
          <w:sz w:val="20"/>
          <w:szCs w:val="20"/>
          <w:lang w:eastAsia="en-US"/>
        </w:rPr>
        <w:t>objednatel</w:t>
      </w:r>
      <w:r w:rsidR="009B4F74">
        <w:rPr>
          <w:rFonts w:eastAsiaTheme="minorHAnsi" w:cs="Arial"/>
          <w:sz w:val="20"/>
          <w:szCs w:val="20"/>
          <w:lang w:eastAsia="en-US"/>
        </w:rPr>
        <w:t xml:space="preserve"> požadovat zaplacení</w:t>
      </w:r>
      <w:r w:rsidRPr="004A1C6A">
        <w:rPr>
          <w:rFonts w:eastAsiaTheme="minorHAnsi" w:cs="Arial"/>
          <w:sz w:val="20"/>
          <w:szCs w:val="20"/>
          <w:lang w:eastAsia="en-US"/>
        </w:rPr>
        <w:t xml:space="preserve"> smluvní pokutu ve výši 0,5 % z celkové ceny </w:t>
      </w:r>
      <w:r w:rsidR="003F2F2A" w:rsidRPr="004A1C6A">
        <w:rPr>
          <w:rFonts w:eastAsiaTheme="minorHAnsi" w:cs="Arial"/>
          <w:sz w:val="20"/>
          <w:szCs w:val="20"/>
          <w:lang w:eastAsia="en-US"/>
        </w:rPr>
        <w:t xml:space="preserve">za službu </w:t>
      </w:r>
      <w:r w:rsidRPr="004A1C6A">
        <w:rPr>
          <w:rFonts w:eastAsiaTheme="minorHAnsi" w:cs="Arial"/>
          <w:sz w:val="20"/>
          <w:szCs w:val="20"/>
          <w:lang w:eastAsia="en-US"/>
        </w:rPr>
        <w:t xml:space="preserve">za každý den </w:t>
      </w:r>
      <w:r w:rsidR="00584667" w:rsidRPr="004A1C6A">
        <w:rPr>
          <w:rFonts w:eastAsiaTheme="minorHAnsi" w:cs="Arial"/>
          <w:sz w:val="20"/>
          <w:szCs w:val="20"/>
          <w:lang w:eastAsia="en-US"/>
        </w:rPr>
        <w:t>prodlení</w:t>
      </w:r>
      <w:r w:rsidR="001D051E">
        <w:rPr>
          <w:rFonts w:eastAsiaTheme="minorHAnsi" w:cs="Arial"/>
          <w:sz w:val="20"/>
          <w:szCs w:val="20"/>
          <w:lang w:eastAsia="en-US"/>
        </w:rPr>
        <w:t>,</w:t>
      </w:r>
      <w:r w:rsidR="007B2E89">
        <w:rPr>
          <w:rFonts w:eastAsiaTheme="minorHAnsi" w:cs="Arial"/>
          <w:sz w:val="20"/>
          <w:szCs w:val="20"/>
          <w:lang w:eastAsia="en-US"/>
        </w:rPr>
        <w:t xml:space="preserve"> maximálně však do výše ceny služby</w:t>
      </w:r>
      <w:r w:rsidRPr="004A1C6A">
        <w:rPr>
          <w:rFonts w:eastAsiaTheme="minorHAnsi" w:cs="Arial"/>
          <w:sz w:val="20"/>
          <w:szCs w:val="20"/>
          <w:lang w:eastAsia="en-US"/>
        </w:rPr>
        <w:t>.</w:t>
      </w:r>
    </w:p>
    <w:p w:rsidR="008479A4" w:rsidRPr="00CF1965" w:rsidRDefault="008479A4" w:rsidP="002C4612">
      <w:pPr>
        <w:pStyle w:val="Textdokumentu"/>
        <w:numPr>
          <w:ilvl w:val="0"/>
          <w:numId w:val="20"/>
        </w:numPr>
        <w:spacing w:before="120" w:line="240" w:lineRule="auto"/>
        <w:rPr>
          <w:rFonts w:eastAsiaTheme="minorHAnsi" w:cs="Arial"/>
          <w:sz w:val="20"/>
          <w:szCs w:val="20"/>
          <w:lang w:eastAsia="en-US"/>
        </w:rPr>
      </w:pPr>
      <w:r w:rsidRPr="00CF1965">
        <w:rPr>
          <w:rFonts w:eastAsiaTheme="minorHAnsi" w:cs="Arial"/>
          <w:sz w:val="20"/>
          <w:szCs w:val="20"/>
          <w:lang w:eastAsia="en-US"/>
        </w:rPr>
        <w:t xml:space="preserve">V případě nedodržení reakčních časů </w:t>
      </w:r>
      <w:r w:rsidR="006F2050" w:rsidRPr="00CF1965">
        <w:rPr>
          <w:rFonts w:eastAsiaTheme="minorHAnsi" w:cs="Arial"/>
          <w:sz w:val="20"/>
          <w:szCs w:val="20"/>
          <w:lang w:eastAsia="en-US"/>
        </w:rPr>
        <w:t xml:space="preserve">ze strany poskytovatele </w:t>
      </w:r>
      <w:r w:rsidRPr="00CF1965">
        <w:rPr>
          <w:rFonts w:eastAsiaTheme="minorHAnsi" w:cs="Arial"/>
          <w:sz w:val="20"/>
          <w:szCs w:val="20"/>
          <w:lang w:eastAsia="en-US"/>
        </w:rPr>
        <w:t>specifikovaných v bod</w:t>
      </w:r>
      <w:r w:rsidR="00494218" w:rsidRPr="00CF1965">
        <w:rPr>
          <w:rFonts w:eastAsiaTheme="minorHAnsi" w:cs="Arial"/>
          <w:sz w:val="20"/>
          <w:szCs w:val="20"/>
          <w:lang w:eastAsia="en-US"/>
        </w:rPr>
        <w:t>u</w:t>
      </w:r>
      <w:r w:rsidR="001B7277" w:rsidRPr="00CF1965">
        <w:rPr>
          <w:rFonts w:eastAsiaTheme="minorHAnsi" w:cs="Arial"/>
          <w:sz w:val="20"/>
          <w:szCs w:val="20"/>
          <w:lang w:eastAsia="en-US"/>
        </w:rPr>
        <w:t xml:space="preserve"> a) v</w:t>
      </w:r>
      <w:r w:rsidR="00F43787">
        <w:rPr>
          <w:rFonts w:eastAsiaTheme="minorHAnsi" w:cs="Arial"/>
          <w:sz w:val="20"/>
          <w:szCs w:val="20"/>
          <w:lang w:eastAsia="en-US"/>
        </w:rPr>
        <w:t> </w:t>
      </w:r>
      <w:r w:rsidR="00373E3B">
        <w:rPr>
          <w:rFonts w:eastAsiaTheme="minorHAnsi" w:cs="Arial"/>
          <w:sz w:val="20"/>
          <w:szCs w:val="20"/>
          <w:lang w:eastAsia="en-US"/>
        </w:rPr>
        <w:t xml:space="preserve">ustanovení čl. </w:t>
      </w:r>
      <w:proofErr w:type="gramStart"/>
      <w:r w:rsidR="00373E3B">
        <w:rPr>
          <w:rFonts w:eastAsiaTheme="minorHAnsi" w:cs="Arial"/>
          <w:sz w:val="20"/>
          <w:szCs w:val="20"/>
          <w:lang w:eastAsia="en-US"/>
        </w:rPr>
        <w:t>5</w:t>
      </w:r>
      <w:r w:rsidR="001B7277" w:rsidRPr="00CF1965">
        <w:rPr>
          <w:rFonts w:eastAsiaTheme="minorHAnsi" w:cs="Arial"/>
          <w:sz w:val="20"/>
          <w:szCs w:val="20"/>
          <w:lang w:eastAsia="en-US"/>
        </w:rPr>
        <w:t>.1.</w:t>
      </w:r>
      <w:r w:rsidRPr="00CF1965">
        <w:rPr>
          <w:rFonts w:eastAsiaTheme="minorHAnsi" w:cs="Arial"/>
          <w:sz w:val="20"/>
          <w:szCs w:val="20"/>
          <w:lang w:eastAsia="en-US"/>
        </w:rPr>
        <w:t xml:space="preserve"> této</w:t>
      </w:r>
      <w:proofErr w:type="gramEnd"/>
      <w:r w:rsidRPr="00CF1965">
        <w:rPr>
          <w:rFonts w:eastAsiaTheme="minorHAnsi" w:cs="Arial"/>
          <w:sz w:val="20"/>
          <w:szCs w:val="20"/>
          <w:lang w:eastAsia="en-US"/>
        </w:rPr>
        <w:t xml:space="preserve"> </w:t>
      </w:r>
      <w:r w:rsidR="000923E4" w:rsidRPr="00CF1965">
        <w:rPr>
          <w:rFonts w:eastAsiaTheme="minorHAnsi" w:cs="Arial"/>
          <w:sz w:val="20"/>
          <w:szCs w:val="20"/>
          <w:lang w:eastAsia="en-US"/>
        </w:rPr>
        <w:t>smlouvy</w:t>
      </w:r>
      <w:r w:rsidRPr="00CF1965">
        <w:rPr>
          <w:rFonts w:eastAsiaTheme="minorHAnsi" w:cs="Arial"/>
          <w:sz w:val="20"/>
          <w:szCs w:val="20"/>
          <w:lang w:eastAsia="en-US"/>
        </w:rPr>
        <w:t>, zaplatí objednateli smluvní pokutu ve výši 1</w:t>
      </w:r>
      <w:r w:rsidR="00F43787">
        <w:rPr>
          <w:rFonts w:eastAsiaTheme="minorHAnsi" w:cs="Arial"/>
          <w:sz w:val="20"/>
          <w:szCs w:val="20"/>
          <w:lang w:eastAsia="en-US"/>
        </w:rPr>
        <w:t>.</w:t>
      </w:r>
      <w:r w:rsidRPr="00CF1965">
        <w:rPr>
          <w:rFonts w:eastAsiaTheme="minorHAnsi" w:cs="Arial"/>
          <w:sz w:val="20"/>
          <w:szCs w:val="20"/>
          <w:lang w:eastAsia="en-US"/>
        </w:rPr>
        <w:t>000</w:t>
      </w:r>
      <w:r w:rsidR="00F43787">
        <w:rPr>
          <w:rFonts w:eastAsiaTheme="minorHAnsi" w:cs="Arial"/>
          <w:sz w:val="20"/>
          <w:szCs w:val="20"/>
          <w:lang w:eastAsia="en-US"/>
        </w:rPr>
        <w:t>,-</w:t>
      </w:r>
      <w:r w:rsidRPr="00CF1965">
        <w:rPr>
          <w:rFonts w:eastAsiaTheme="minorHAnsi" w:cs="Arial"/>
          <w:sz w:val="20"/>
          <w:szCs w:val="20"/>
          <w:lang w:eastAsia="en-US"/>
        </w:rPr>
        <w:t xml:space="preserve"> Kč za každou hodinu prodlení.</w:t>
      </w:r>
    </w:p>
    <w:p w:rsidR="005F4C7E" w:rsidRPr="00CF1965" w:rsidRDefault="005F4C7E" w:rsidP="002C4612">
      <w:pPr>
        <w:pStyle w:val="Textdokumentu"/>
        <w:numPr>
          <w:ilvl w:val="0"/>
          <w:numId w:val="20"/>
        </w:numPr>
        <w:spacing w:before="120" w:line="240" w:lineRule="auto"/>
        <w:rPr>
          <w:rFonts w:eastAsiaTheme="minorHAnsi" w:cs="Arial"/>
          <w:sz w:val="20"/>
          <w:szCs w:val="20"/>
          <w:lang w:eastAsia="en-US"/>
        </w:rPr>
      </w:pPr>
      <w:r w:rsidRPr="00CF1965">
        <w:rPr>
          <w:rFonts w:eastAsiaTheme="minorHAnsi" w:cs="Arial"/>
          <w:sz w:val="20"/>
          <w:szCs w:val="20"/>
          <w:lang w:eastAsia="en-US"/>
        </w:rPr>
        <w:t xml:space="preserve">V případě nedodržení reakčních časů </w:t>
      </w:r>
      <w:r w:rsidR="006F2050" w:rsidRPr="00CF1965">
        <w:rPr>
          <w:rFonts w:eastAsiaTheme="minorHAnsi" w:cs="Arial"/>
          <w:sz w:val="20"/>
          <w:szCs w:val="20"/>
          <w:lang w:eastAsia="en-US"/>
        </w:rPr>
        <w:t xml:space="preserve">ze strany poskytovatele </w:t>
      </w:r>
      <w:r w:rsidRPr="00CF1965">
        <w:rPr>
          <w:rFonts w:eastAsiaTheme="minorHAnsi" w:cs="Arial"/>
          <w:sz w:val="20"/>
          <w:szCs w:val="20"/>
          <w:lang w:eastAsia="en-US"/>
        </w:rPr>
        <w:t xml:space="preserve">specifikovaných v bodě </w:t>
      </w:r>
      <w:r w:rsidR="00494218" w:rsidRPr="00CF1965">
        <w:rPr>
          <w:rFonts w:eastAsiaTheme="minorHAnsi" w:cs="Arial"/>
          <w:sz w:val="20"/>
          <w:szCs w:val="20"/>
          <w:lang w:eastAsia="en-US"/>
        </w:rPr>
        <w:t>b</w:t>
      </w:r>
      <w:r w:rsidR="001B7277" w:rsidRPr="00CF1965">
        <w:rPr>
          <w:rFonts w:eastAsiaTheme="minorHAnsi" w:cs="Arial"/>
          <w:sz w:val="20"/>
          <w:szCs w:val="20"/>
          <w:lang w:eastAsia="en-US"/>
        </w:rPr>
        <w:t>) v</w:t>
      </w:r>
      <w:r w:rsidR="00F43787">
        <w:rPr>
          <w:rFonts w:eastAsiaTheme="minorHAnsi" w:cs="Arial"/>
          <w:sz w:val="20"/>
          <w:szCs w:val="20"/>
          <w:lang w:eastAsia="en-US"/>
        </w:rPr>
        <w:t> </w:t>
      </w:r>
      <w:r w:rsidR="00373E3B">
        <w:rPr>
          <w:rFonts w:eastAsiaTheme="minorHAnsi" w:cs="Arial"/>
          <w:sz w:val="20"/>
          <w:szCs w:val="20"/>
          <w:lang w:eastAsia="en-US"/>
        </w:rPr>
        <w:t xml:space="preserve">ustanovení čl. </w:t>
      </w:r>
      <w:proofErr w:type="gramStart"/>
      <w:r w:rsidR="00373E3B">
        <w:rPr>
          <w:rFonts w:eastAsiaTheme="minorHAnsi" w:cs="Arial"/>
          <w:sz w:val="20"/>
          <w:szCs w:val="20"/>
          <w:lang w:eastAsia="en-US"/>
        </w:rPr>
        <w:t>5</w:t>
      </w:r>
      <w:r w:rsidR="001B7277" w:rsidRPr="00CF1965">
        <w:rPr>
          <w:rFonts w:eastAsiaTheme="minorHAnsi" w:cs="Arial"/>
          <w:sz w:val="20"/>
          <w:szCs w:val="20"/>
          <w:lang w:eastAsia="en-US"/>
        </w:rPr>
        <w:t>.1.</w:t>
      </w:r>
      <w:r w:rsidRPr="00CF1965">
        <w:rPr>
          <w:rFonts w:eastAsiaTheme="minorHAnsi" w:cs="Arial"/>
          <w:sz w:val="20"/>
          <w:szCs w:val="20"/>
          <w:lang w:eastAsia="en-US"/>
        </w:rPr>
        <w:t xml:space="preserve"> této</w:t>
      </w:r>
      <w:proofErr w:type="gramEnd"/>
      <w:r w:rsidRPr="00CF1965">
        <w:rPr>
          <w:rFonts w:eastAsiaTheme="minorHAnsi" w:cs="Arial"/>
          <w:sz w:val="20"/>
          <w:szCs w:val="20"/>
          <w:lang w:eastAsia="en-US"/>
        </w:rPr>
        <w:t xml:space="preserve"> </w:t>
      </w:r>
      <w:r w:rsidR="000923E4" w:rsidRPr="00CF1965">
        <w:rPr>
          <w:rFonts w:eastAsiaTheme="minorHAnsi" w:cs="Arial"/>
          <w:sz w:val="20"/>
          <w:szCs w:val="20"/>
          <w:lang w:eastAsia="en-US"/>
        </w:rPr>
        <w:t>smlouvy</w:t>
      </w:r>
      <w:r w:rsidRPr="00CF1965">
        <w:rPr>
          <w:rFonts w:eastAsiaTheme="minorHAnsi" w:cs="Arial"/>
          <w:sz w:val="20"/>
          <w:szCs w:val="20"/>
          <w:lang w:eastAsia="en-US"/>
        </w:rPr>
        <w:t>, zaplatí objednateli smluvní pokutu ve výši 5</w:t>
      </w:r>
      <w:r w:rsidR="00F43787">
        <w:rPr>
          <w:rFonts w:eastAsiaTheme="minorHAnsi" w:cs="Arial"/>
          <w:sz w:val="20"/>
          <w:szCs w:val="20"/>
          <w:lang w:eastAsia="en-US"/>
        </w:rPr>
        <w:t>.</w:t>
      </w:r>
      <w:r w:rsidRPr="00CF1965">
        <w:rPr>
          <w:rFonts w:eastAsiaTheme="minorHAnsi" w:cs="Arial"/>
          <w:sz w:val="20"/>
          <w:szCs w:val="20"/>
          <w:lang w:eastAsia="en-US"/>
        </w:rPr>
        <w:t>000</w:t>
      </w:r>
      <w:r w:rsidR="00F43787">
        <w:rPr>
          <w:rFonts w:eastAsiaTheme="minorHAnsi" w:cs="Arial"/>
          <w:sz w:val="20"/>
          <w:szCs w:val="20"/>
          <w:lang w:eastAsia="en-US"/>
        </w:rPr>
        <w:t>,-</w:t>
      </w:r>
      <w:r w:rsidRPr="00CF1965">
        <w:rPr>
          <w:rFonts w:eastAsiaTheme="minorHAnsi" w:cs="Arial"/>
          <w:sz w:val="20"/>
          <w:szCs w:val="20"/>
          <w:lang w:eastAsia="en-US"/>
        </w:rPr>
        <w:t xml:space="preserve"> Kč za každý den prodlení.</w:t>
      </w:r>
    </w:p>
    <w:p w:rsidR="0032773C" w:rsidRPr="00CF1965" w:rsidRDefault="0032773C" w:rsidP="002C4612">
      <w:pPr>
        <w:pStyle w:val="Textdokumentu"/>
        <w:numPr>
          <w:ilvl w:val="0"/>
          <w:numId w:val="20"/>
        </w:numPr>
        <w:spacing w:before="120" w:line="240" w:lineRule="auto"/>
        <w:rPr>
          <w:rFonts w:eastAsiaTheme="minorHAnsi" w:cs="Arial"/>
          <w:sz w:val="20"/>
          <w:szCs w:val="20"/>
          <w:lang w:eastAsia="en-US"/>
        </w:rPr>
      </w:pPr>
      <w:r w:rsidRPr="00CF1965">
        <w:rPr>
          <w:rFonts w:eastAsiaTheme="minorHAnsi" w:cs="Arial"/>
          <w:sz w:val="20"/>
          <w:szCs w:val="20"/>
          <w:lang w:eastAsia="en-US"/>
        </w:rPr>
        <w:t xml:space="preserve">V případě </w:t>
      </w:r>
      <w:r w:rsidR="000F0621" w:rsidRPr="00CF1965">
        <w:rPr>
          <w:rFonts w:eastAsiaTheme="minorHAnsi" w:cs="Arial"/>
          <w:sz w:val="20"/>
          <w:szCs w:val="20"/>
          <w:lang w:eastAsia="en-US"/>
        </w:rPr>
        <w:t xml:space="preserve">prodlení poskytovatele se zahájením odstraňování reklamovaných vad v rámci </w:t>
      </w:r>
      <w:r w:rsidR="00291B03">
        <w:rPr>
          <w:rFonts w:eastAsiaTheme="minorHAnsi" w:cs="Arial"/>
          <w:sz w:val="20"/>
          <w:szCs w:val="20"/>
          <w:lang w:eastAsia="en-US"/>
        </w:rPr>
        <w:t>poskytnutých záruk dle čl. VIII</w:t>
      </w:r>
      <w:r w:rsidR="000F0621" w:rsidRPr="00CF1965">
        <w:rPr>
          <w:rFonts w:eastAsiaTheme="minorHAnsi" w:cs="Arial"/>
          <w:sz w:val="20"/>
          <w:szCs w:val="20"/>
          <w:lang w:eastAsia="en-US"/>
        </w:rPr>
        <w:t xml:space="preserve"> dle termínů daných touto smlouvou </w:t>
      </w:r>
      <w:r w:rsidRPr="00CF1965">
        <w:rPr>
          <w:rFonts w:eastAsiaTheme="minorHAnsi" w:cs="Arial"/>
          <w:sz w:val="20"/>
          <w:szCs w:val="20"/>
          <w:lang w:eastAsia="en-US"/>
        </w:rPr>
        <w:t xml:space="preserve">zaplatí objednateli smluvní pokutu ve výši </w:t>
      </w:r>
      <w:r w:rsidR="000C656E" w:rsidRPr="00CF1965">
        <w:rPr>
          <w:rFonts w:eastAsiaTheme="minorHAnsi" w:cs="Arial"/>
          <w:sz w:val="20"/>
          <w:szCs w:val="20"/>
          <w:lang w:eastAsia="en-US"/>
        </w:rPr>
        <w:t>5</w:t>
      </w:r>
      <w:r w:rsidR="00F43787">
        <w:rPr>
          <w:rFonts w:eastAsiaTheme="minorHAnsi" w:cs="Arial"/>
          <w:sz w:val="20"/>
          <w:szCs w:val="20"/>
          <w:lang w:eastAsia="en-US"/>
        </w:rPr>
        <w:t>.</w:t>
      </w:r>
      <w:r w:rsidRPr="00CF1965">
        <w:rPr>
          <w:rFonts w:eastAsiaTheme="minorHAnsi" w:cs="Arial"/>
          <w:sz w:val="20"/>
          <w:szCs w:val="20"/>
          <w:lang w:eastAsia="en-US"/>
        </w:rPr>
        <w:t>000</w:t>
      </w:r>
      <w:r w:rsidR="00F43787">
        <w:rPr>
          <w:rFonts w:eastAsiaTheme="minorHAnsi" w:cs="Arial"/>
          <w:sz w:val="20"/>
          <w:szCs w:val="20"/>
          <w:lang w:eastAsia="en-US"/>
        </w:rPr>
        <w:t>,-</w:t>
      </w:r>
      <w:r w:rsidRPr="00CF1965">
        <w:rPr>
          <w:rFonts w:eastAsiaTheme="minorHAnsi" w:cs="Arial"/>
          <w:sz w:val="20"/>
          <w:szCs w:val="20"/>
          <w:lang w:eastAsia="en-US"/>
        </w:rPr>
        <w:t xml:space="preserve"> Kč za každý den prodlení.</w:t>
      </w:r>
    </w:p>
    <w:p w:rsidR="007E4AF0" w:rsidRDefault="007E4AF0" w:rsidP="002C4612">
      <w:pPr>
        <w:pStyle w:val="Textdokumentu"/>
        <w:numPr>
          <w:ilvl w:val="0"/>
          <w:numId w:val="20"/>
        </w:numPr>
        <w:spacing w:before="120" w:line="240" w:lineRule="auto"/>
        <w:rPr>
          <w:rFonts w:eastAsiaTheme="minorHAnsi" w:cs="Arial"/>
          <w:sz w:val="20"/>
          <w:szCs w:val="20"/>
          <w:lang w:eastAsia="en-US"/>
        </w:rPr>
      </w:pPr>
      <w:r w:rsidRPr="00CF1965">
        <w:rPr>
          <w:rFonts w:eastAsiaTheme="minorHAnsi" w:cs="Arial"/>
          <w:sz w:val="20"/>
          <w:szCs w:val="20"/>
          <w:lang w:eastAsia="en-US"/>
        </w:rPr>
        <w:t xml:space="preserve">V případě porušení bezpečnostních předpisů </w:t>
      </w:r>
      <w:r w:rsidR="00B503CE">
        <w:rPr>
          <w:rFonts w:eastAsiaTheme="minorHAnsi" w:cs="Arial"/>
          <w:sz w:val="20"/>
          <w:szCs w:val="20"/>
          <w:lang w:eastAsia="en-US"/>
        </w:rPr>
        <w:t xml:space="preserve">objednatele </w:t>
      </w:r>
      <w:r w:rsidRPr="00CF1965">
        <w:rPr>
          <w:rFonts w:eastAsiaTheme="minorHAnsi" w:cs="Arial"/>
          <w:sz w:val="20"/>
          <w:szCs w:val="20"/>
          <w:lang w:eastAsia="en-US"/>
        </w:rPr>
        <w:t xml:space="preserve">pracovníkem poskytovatele, zaplatí </w:t>
      </w:r>
      <w:r w:rsidR="001B7277" w:rsidRPr="00CF1965">
        <w:rPr>
          <w:rFonts w:eastAsiaTheme="minorHAnsi" w:cs="Arial"/>
          <w:sz w:val="20"/>
          <w:szCs w:val="20"/>
          <w:lang w:eastAsia="en-US"/>
        </w:rPr>
        <w:t>poskytovatel</w:t>
      </w:r>
      <w:r w:rsidRPr="00CF1965">
        <w:rPr>
          <w:rFonts w:eastAsiaTheme="minorHAnsi" w:cs="Arial"/>
          <w:sz w:val="20"/>
          <w:szCs w:val="20"/>
          <w:lang w:eastAsia="en-US"/>
        </w:rPr>
        <w:t xml:space="preserve"> objednateli smluvní pokutu ve výši 1</w:t>
      </w:r>
      <w:r w:rsidR="00F43787">
        <w:rPr>
          <w:rFonts w:eastAsiaTheme="minorHAnsi" w:cs="Arial"/>
          <w:sz w:val="20"/>
          <w:szCs w:val="20"/>
          <w:lang w:eastAsia="en-US"/>
        </w:rPr>
        <w:t>.</w:t>
      </w:r>
      <w:r w:rsidRPr="00CF1965">
        <w:rPr>
          <w:rFonts w:eastAsiaTheme="minorHAnsi" w:cs="Arial"/>
          <w:sz w:val="20"/>
          <w:szCs w:val="20"/>
          <w:lang w:eastAsia="en-US"/>
        </w:rPr>
        <w:t xml:space="preserve">000,- Kč (slovy: </w:t>
      </w:r>
      <w:proofErr w:type="spellStart"/>
      <w:r w:rsidR="00207DF3">
        <w:rPr>
          <w:rFonts w:eastAsiaTheme="minorHAnsi" w:cs="Arial"/>
          <w:sz w:val="20"/>
          <w:szCs w:val="20"/>
          <w:lang w:eastAsia="en-US"/>
        </w:rPr>
        <w:t>jeden</w:t>
      </w:r>
      <w:r w:rsidRPr="00CF1965">
        <w:rPr>
          <w:rFonts w:eastAsiaTheme="minorHAnsi" w:cs="Arial"/>
          <w:sz w:val="20"/>
          <w:szCs w:val="20"/>
          <w:lang w:eastAsia="en-US"/>
        </w:rPr>
        <w:t>tisíckorun</w:t>
      </w:r>
      <w:proofErr w:type="spellEnd"/>
      <w:r w:rsidRPr="00CF1965">
        <w:rPr>
          <w:rFonts w:eastAsiaTheme="minorHAnsi" w:cs="Arial"/>
          <w:sz w:val="20"/>
          <w:szCs w:val="20"/>
          <w:lang w:eastAsia="en-US"/>
        </w:rPr>
        <w:t xml:space="preserve"> českých)</w:t>
      </w:r>
      <w:r w:rsidRPr="00DD1B28">
        <w:rPr>
          <w:rFonts w:eastAsiaTheme="minorHAnsi" w:cs="Arial"/>
          <w:sz w:val="20"/>
          <w:szCs w:val="20"/>
          <w:lang w:eastAsia="en-US"/>
        </w:rPr>
        <w:t xml:space="preserve"> za </w:t>
      </w:r>
      <w:r w:rsidR="00B503CE">
        <w:rPr>
          <w:rFonts w:eastAsiaTheme="minorHAnsi" w:cs="Arial"/>
          <w:sz w:val="20"/>
          <w:szCs w:val="20"/>
          <w:lang w:eastAsia="en-US"/>
        </w:rPr>
        <w:t xml:space="preserve">každé </w:t>
      </w:r>
      <w:r w:rsidRPr="00DD1B28">
        <w:rPr>
          <w:rFonts w:eastAsiaTheme="minorHAnsi" w:cs="Arial"/>
          <w:sz w:val="20"/>
          <w:szCs w:val="20"/>
          <w:lang w:eastAsia="en-US"/>
        </w:rPr>
        <w:t xml:space="preserve">první porušení bezpečnostních předpisů </w:t>
      </w:r>
      <w:r w:rsidR="00B503CE">
        <w:rPr>
          <w:rFonts w:eastAsiaTheme="minorHAnsi" w:cs="Arial"/>
          <w:sz w:val="20"/>
          <w:szCs w:val="20"/>
          <w:lang w:eastAsia="en-US"/>
        </w:rPr>
        <w:t xml:space="preserve">pracovníkem poskytovatele, </w:t>
      </w:r>
      <w:r w:rsidRPr="00DD1B28">
        <w:rPr>
          <w:rFonts w:eastAsiaTheme="minorHAnsi" w:cs="Arial"/>
          <w:sz w:val="20"/>
          <w:szCs w:val="20"/>
          <w:lang w:eastAsia="en-US"/>
        </w:rPr>
        <w:t>a to i kumulativně, v</w:t>
      </w:r>
      <w:r w:rsidR="00207DF3">
        <w:rPr>
          <w:rFonts w:eastAsiaTheme="minorHAnsi" w:cs="Arial"/>
          <w:sz w:val="20"/>
          <w:szCs w:val="20"/>
          <w:lang w:eastAsia="en-US"/>
        </w:rPr>
        <w:t> </w:t>
      </w:r>
      <w:r w:rsidRPr="00DD1B28">
        <w:rPr>
          <w:rFonts w:eastAsiaTheme="minorHAnsi" w:cs="Arial"/>
          <w:sz w:val="20"/>
          <w:szCs w:val="20"/>
          <w:lang w:eastAsia="en-US"/>
        </w:rPr>
        <w:t xml:space="preserve">případě opětovného porušení </w:t>
      </w:r>
      <w:r w:rsidR="00B503CE" w:rsidRPr="00342B00">
        <w:rPr>
          <w:rFonts w:eastAsiaTheme="minorHAnsi" w:cs="Arial"/>
          <w:sz w:val="20"/>
          <w:szCs w:val="20"/>
          <w:lang w:eastAsia="en-US"/>
        </w:rPr>
        <w:t xml:space="preserve">bezpečnostních předpisů </w:t>
      </w:r>
      <w:r w:rsidR="00B503CE">
        <w:rPr>
          <w:rFonts w:eastAsiaTheme="minorHAnsi" w:cs="Arial"/>
          <w:sz w:val="20"/>
          <w:szCs w:val="20"/>
          <w:lang w:eastAsia="en-US"/>
        </w:rPr>
        <w:t xml:space="preserve">jedním pracovníkem poskytovatele </w:t>
      </w:r>
      <w:r w:rsidRPr="00DD1B28">
        <w:rPr>
          <w:rFonts w:eastAsiaTheme="minorHAnsi" w:cs="Arial"/>
          <w:sz w:val="20"/>
          <w:szCs w:val="20"/>
          <w:lang w:eastAsia="en-US"/>
        </w:rPr>
        <w:t xml:space="preserve">může být tento pracovník vyloučen z pracoviště </w:t>
      </w:r>
      <w:r w:rsidR="00B503CE">
        <w:rPr>
          <w:rFonts w:eastAsiaTheme="minorHAnsi" w:cs="Arial"/>
          <w:sz w:val="20"/>
          <w:szCs w:val="20"/>
          <w:lang w:eastAsia="en-US"/>
        </w:rPr>
        <w:t xml:space="preserve">objednatele </w:t>
      </w:r>
      <w:r w:rsidRPr="00DD1B28">
        <w:rPr>
          <w:rFonts w:eastAsiaTheme="minorHAnsi" w:cs="Arial"/>
          <w:sz w:val="20"/>
          <w:szCs w:val="20"/>
          <w:lang w:eastAsia="en-US"/>
        </w:rPr>
        <w:t>a</w:t>
      </w:r>
      <w:r w:rsidR="00B503CE">
        <w:rPr>
          <w:rFonts w:eastAsiaTheme="minorHAnsi" w:cs="Arial"/>
          <w:sz w:val="20"/>
          <w:szCs w:val="20"/>
          <w:lang w:eastAsia="en-US"/>
        </w:rPr>
        <w:t xml:space="preserve"> objednatel jej</w:t>
      </w:r>
      <w:r w:rsidRPr="00DD1B28">
        <w:rPr>
          <w:rFonts w:eastAsiaTheme="minorHAnsi" w:cs="Arial"/>
          <w:sz w:val="20"/>
          <w:szCs w:val="20"/>
          <w:lang w:eastAsia="en-US"/>
        </w:rPr>
        <w:t xml:space="preserve"> musí okamžitě nahra</w:t>
      </w:r>
      <w:r w:rsidR="00B503CE">
        <w:rPr>
          <w:rFonts w:eastAsiaTheme="minorHAnsi" w:cs="Arial"/>
          <w:sz w:val="20"/>
          <w:szCs w:val="20"/>
          <w:lang w:eastAsia="en-US"/>
        </w:rPr>
        <w:t>dit pracovníkem</w:t>
      </w:r>
      <w:r w:rsidRPr="00DD1B28">
        <w:rPr>
          <w:rFonts w:eastAsiaTheme="minorHAnsi" w:cs="Arial"/>
          <w:sz w:val="20"/>
          <w:szCs w:val="20"/>
          <w:lang w:eastAsia="en-US"/>
        </w:rPr>
        <w:t xml:space="preserve"> novým.</w:t>
      </w:r>
      <w:r w:rsidR="00B503CE" w:rsidRPr="00B503CE">
        <w:rPr>
          <w:rFonts w:eastAsiaTheme="minorHAnsi" w:cs="Arial"/>
          <w:sz w:val="20"/>
          <w:szCs w:val="20"/>
          <w:lang w:eastAsia="en-US"/>
        </w:rPr>
        <w:t xml:space="preserve"> </w:t>
      </w:r>
    </w:p>
    <w:p w:rsidR="007E4AF0" w:rsidRPr="005E159A" w:rsidRDefault="007E4AF0" w:rsidP="002C4612">
      <w:pPr>
        <w:pStyle w:val="Textdokumentu"/>
        <w:numPr>
          <w:ilvl w:val="0"/>
          <w:numId w:val="20"/>
        </w:numPr>
        <w:spacing w:before="120" w:line="240" w:lineRule="auto"/>
        <w:rPr>
          <w:rFonts w:eastAsiaTheme="minorHAnsi" w:cs="Arial"/>
          <w:sz w:val="20"/>
          <w:szCs w:val="20"/>
          <w:lang w:eastAsia="en-US"/>
        </w:rPr>
      </w:pPr>
      <w:r w:rsidRPr="00CF1965">
        <w:rPr>
          <w:rFonts w:eastAsiaTheme="minorHAnsi" w:cs="Arial"/>
          <w:sz w:val="20"/>
          <w:szCs w:val="20"/>
          <w:lang w:eastAsia="en-US"/>
        </w:rPr>
        <w:lastRenderedPageBreak/>
        <w:t>V případě nezjednání nápravy, plynoucí z porušování podmínek BOZP, PO nebo vnitřních předpisů objednatele</w:t>
      </w:r>
      <w:r w:rsidR="00CF1965" w:rsidRPr="00CF1965">
        <w:rPr>
          <w:rFonts w:eastAsiaTheme="minorHAnsi" w:cs="Arial"/>
          <w:sz w:val="20"/>
          <w:szCs w:val="20"/>
          <w:lang w:eastAsia="en-US"/>
        </w:rPr>
        <w:t xml:space="preserve"> v určeném termínu</w:t>
      </w:r>
      <w:r w:rsidRPr="00CF1965">
        <w:rPr>
          <w:rFonts w:eastAsiaTheme="minorHAnsi" w:cs="Arial"/>
          <w:sz w:val="20"/>
          <w:szCs w:val="20"/>
          <w:lang w:eastAsia="en-US"/>
        </w:rPr>
        <w:t>, zaplatí poskytovatel smluvní pokutu ve výši 1</w:t>
      </w:r>
      <w:r w:rsidR="00F43787">
        <w:rPr>
          <w:rFonts w:eastAsiaTheme="minorHAnsi" w:cs="Arial"/>
          <w:sz w:val="20"/>
          <w:szCs w:val="20"/>
          <w:lang w:eastAsia="en-US"/>
        </w:rPr>
        <w:t>.</w:t>
      </w:r>
      <w:r w:rsidRPr="00CF1965">
        <w:rPr>
          <w:rFonts w:eastAsiaTheme="minorHAnsi" w:cs="Arial"/>
          <w:sz w:val="20"/>
          <w:szCs w:val="20"/>
          <w:lang w:eastAsia="en-US"/>
        </w:rPr>
        <w:t>000,- Kč (</w:t>
      </w:r>
      <w:r w:rsidRPr="00D10750">
        <w:rPr>
          <w:rFonts w:eastAsiaTheme="minorHAnsi" w:cs="Arial"/>
          <w:sz w:val="20"/>
          <w:szCs w:val="20"/>
          <w:lang w:eastAsia="en-US"/>
        </w:rPr>
        <w:t xml:space="preserve">slovy: </w:t>
      </w:r>
      <w:proofErr w:type="spellStart"/>
      <w:r w:rsidR="00207DF3">
        <w:rPr>
          <w:rFonts w:eastAsiaTheme="minorHAnsi" w:cs="Arial"/>
          <w:sz w:val="20"/>
          <w:szCs w:val="20"/>
          <w:lang w:eastAsia="en-US"/>
        </w:rPr>
        <w:t>jeden</w:t>
      </w:r>
      <w:r w:rsidRPr="00D10750">
        <w:rPr>
          <w:rFonts w:eastAsiaTheme="minorHAnsi" w:cs="Arial"/>
          <w:sz w:val="20"/>
          <w:szCs w:val="20"/>
          <w:lang w:eastAsia="en-US"/>
        </w:rPr>
        <w:t>tisíckorun</w:t>
      </w:r>
      <w:proofErr w:type="spellEnd"/>
      <w:r w:rsidRPr="00D10750">
        <w:rPr>
          <w:rFonts w:eastAsiaTheme="minorHAnsi" w:cs="Arial"/>
          <w:sz w:val="20"/>
          <w:szCs w:val="20"/>
          <w:lang w:eastAsia="en-US"/>
        </w:rPr>
        <w:t xml:space="preserve"> českých) za každý den prodlení.</w:t>
      </w:r>
    </w:p>
    <w:p w:rsidR="00584667" w:rsidRPr="00DD1B28" w:rsidRDefault="00584667" w:rsidP="002C4612">
      <w:pPr>
        <w:pStyle w:val="Textdokumentu"/>
        <w:numPr>
          <w:ilvl w:val="0"/>
          <w:numId w:val="20"/>
        </w:numPr>
        <w:spacing w:before="120" w:line="240" w:lineRule="auto"/>
        <w:rPr>
          <w:rFonts w:eastAsiaTheme="minorHAnsi" w:cs="Arial"/>
          <w:sz w:val="20"/>
          <w:szCs w:val="20"/>
          <w:lang w:eastAsia="en-US"/>
        </w:rPr>
      </w:pPr>
      <w:r w:rsidRPr="00CF1965">
        <w:rPr>
          <w:rFonts w:eastAsiaTheme="minorHAnsi" w:cs="Arial"/>
          <w:sz w:val="20"/>
          <w:szCs w:val="20"/>
          <w:lang w:eastAsia="en-US"/>
        </w:rPr>
        <w:t>Další nároky objednatele</w:t>
      </w:r>
      <w:r w:rsidRPr="00DD1B28">
        <w:rPr>
          <w:rFonts w:eastAsiaTheme="minorHAnsi" w:cs="Arial"/>
          <w:sz w:val="20"/>
          <w:szCs w:val="20"/>
          <w:lang w:eastAsia="en-US"/>
        </w:rPr>
        <w:t xml:space="preserve">, zejména nároky na náhradu škody, nejsou úhradou smluvní pokuty a/nebo úroků z prodlení dotčeny. Objednatel je oprávněn požadovat vedle úhrady smluvní pokuty i úplnou náhradu škody a případný ušlý zisk, a to v plném rozsahu. </w:t>
      </w:r>
      <w:proofErr w:type="spellStart"/>
      <w:r w:rsidRPr="00DD1B28">
        <w:rPr>
          <w:rFonts w:eastAsiaTheme="minorHAnsi" w:cs="Arial"/>
          <w:sz w:val="20"/>
          <w:szCs w:val="20"/>
          <w:lang w:eastAsia="en-US"/>
        </w:rPr>
        <w:t>Ust</w:t>
      </w:r>
      <w:proofErr w:type="spellEnd"/>
      <w:r w:rsidRPr="00DD1B28">
        <w:rPr>
          <w:rFonts w:eastAsiaTheme="minorHAnsi" w:cs="Arial"/>
          <w:sz w:val="20"/>
          <w:szCs w:val="20"/>
          <w:lang w:eastAsia="en-US"/>
        </w:rPr>
        <w:t>. §1971 občanského zákoníku se, je-li věřitelem objednatel, vylučuje.</w:t>
      </w:r>
    </w:p>
    <w:p w:rsidR="008E3D07" w:rsidRDefault="00970856" w:rsidP="002C4612">
      <w:pPr>
        <w:pStyle w:val="Textdokumentu"/>
        <w:numPr>
          <w:ilvl w:val="0"/>
          <w:numId w:val="20"/>
        </w:numPr>
        <w:spacing w:before="120" w:line="240" w:lineRule="auto"/>
        <w:rPr>
          <w:rFonts w:eastAsiaTheme="minorHAnsi" w:cs="Arial"/>
          <w:sz w:val="20"/>
          <w:szCs w:val="20"/>
          <w:lang w:eastAsia="en-US"/>
        </w:rPr>
      </w:pPr>
      <w:r w:rsidRPr="00DD1B28">
        <w:rPr>
          <w:rFonts w:eastAsiaTheme="minorHAnsi" w:cs="Arial"/>
          <w:sz w:val="20"/>
          <w:szCs w:val="20"/>
          <w:lang w:eastAsia="en-US"/>
        </w:rPr>
        <w:t xml:space="preserve">V případě prodlení objednatele s placením jednotlivých faktur je objednatel povinen zaplatit </w:t>
      </w:r>
      <w:r w:rsidR="007E6600" w:rsidRPr="00DD1B28">
        <w:rPr>
          <w:rFonts w:eastAsiaTheme="minorHAnsi" w:cs="Arial"/>
          <w:sz w:val="20"/>
          <w:szCs w:val="20"/>
          <w:lang w:eastAsia="en-US"/>
        </w:rPr>
        <w:t xml:space="preserve">poskytovateli </w:t>
      </w:r>
      <w:r w:rsidRPr="00DD1B28">
        <w:rPr>
          <w:rFonts w:eastAsiaTheme="minorHAnsi" w:cs="Arial"/>
          <w:sz w:val="20"/>
          <w:szCs w:val="20"/>
          <w:lang w:eastAsia="en-US"/>
        </w:rPr>
        <w:t>úrok z prodlení ve výši 0,</w:t>
      </w:r>
      <w:r w:rsidR="00884F52">
        <w:rPr>
          <w:rFonts w:eastAsiaTheme="minorHAnsi" w:cs="Arial"/>
          <w:sz w:val="20"/>
          <w:szCs w:val="20"/>
          <w:lang w:eastAsia="en-US"/>
        </w:rPr>
        <w:t>025</w:t>
      </w:r>
      <w:r w:rsidRPr="00DD1B28">
        <w:rPr>
          <w:rFonts w:eastAsiaTheme="minorHAnsi" w:cs="Arial"/>
          <w:sz w:val="20"/>
          <w:szCs w:val="20"/>
          <w:lang w:eastAsia="en-US"/>
        </w:rPr>
        <w:t xml:space="preserve"> % z dlužné částky za každý </w:t>
      </w:r>
      <w:r w:rsidR="00E363BA">
        <w:rPr>
          <w:rFonts w:eastAsiaTheme="minorHAnsi" w:cs="Arial"/>
          <w:sz w:val="20"/>
          <w:szCs w:val="20"/>
          <w:lang w:eastAsia="en-US"/>
        </w:rPr>
        <w:t xml:space="preserve">den </w:t>
      </w:r>
      <w:r w:rsidRPr="00DD1B28">
        <w:rPr>
          <w:rFonts w:eastAsiaTheme="minorHAnsi" w:cs="Arial"/>
          <w:sz w:val="20"/>
          <w:szCs w:val="20"/>
          <w:lang w:eastAsia="en-US"/>
        </w:rPr>
        <w:t>prodlení.</w:t>
      </w:r>
    </w:p>
    <w:p w:rsidR="00780FD1" w:rsidRDefault="00780FD1" w:rsidP="002C4612">
      <w:pPr>
        <w:pStyle w:val="Textdokumentu"/>
        <w:numPr>
          <w:ilvl w:val="0"/>
          <w:numId w:val="20"/>
        </w:numPr>
        <w:spacing w:before="120" w:line="240" w:lineRule="auto"/>
        <w:rPr>
          <w:rFonts w:eastAsiaTheme="minorHAnsi" w:cs="Arial"/>
          <w:sz w:val="20"/>
          <w:szCs w:val="20"/>
          <w:lang w:eastAsia="en-US"/>
        </w:rPr>
      </w:pPr>
      <w:r>
        <w:rPr>
          <w:rFonts w:eastAsiaTheme="minorHAnsi" w:cs="Arial"/>
          <w:sz w:val="20"/>
          <w:szCs w:val="20"/>
          <w:lang w:eastAsia="en-US"/>
        </w:rPr>
        <w:t>Objednatel má právo sankční ujednání nebo smluvní pokutu snížit nebo neuplatnit na základě posouzení konkrétních podmínek a okolností.</w:t>
      </w:r>
    </w:p>
    <w:p w:rsidR="00B7692F" w:rsidRPr="00DD1B28" w:rsidRDefault="00B7692F" w:rsidP="00B7692F">
      <w:pPr>
        <w:pStyle w:val="Textdokumentu"/>
        <w:spacing w:after="0" w:line="276" w:lineRule="auto"/>
        <w:ind w:left="567"/>
        <w:rPr>
          <w:rFonts w:eastAsiaTheme="minorHAnsi" w:cs="Arial"/>
          <w:sz w:val="20"/>
          <w:szCs w:val="20"/>
          <w:lang w:eastAsia="en-US"/>
        </w:rPr>
      </w:pPr>
    </w:p>
    <w:p w:rsidR="005560DF" w:rsidRPr="008E7FC2" w:rsidRDefault="008E7FC2" w:rsidP="00F43787">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Čl. X</w:t>
      </w:r>
    </w:p>
    <w:p w:rsidR="005560DF" w:rsidRDefault="005560DF" w:rsidP="00F43787">
      <w:pPr>
        <w:pStyle w:val="Zkladntextodsazen22"/>
        <w:tabs>
          <w:tab w:val="clear" w:pos="567"/>
          <w:tab w:val="left" w:pos="-3828"/>
        </w:tabs>
        <w:ind w:left="0" w:firstLine="0"/>
        <w:jc w:val="center"/>
        <w:rPr>
          <w:rFonts w:cs="Arial"/>
          <w:b/>
          <w:i w:val="0"/>
          <w:iCs/>
          <w:sz w:val="20"/>
        </w:rPr>
      </w:pPr>
      <w:r w:rsidRPr="000D5C60">
        <w:rPr>
          <w:rFonts w:cs="Arial"/>
          <w:b/>
          <w:i w:val="0"/>
          <w:iCs/>
          <w:sz w:val="20"/>
        </w:rPr>
        <w:t xml:space="preserve">Předání a převzetí </w:t>
      </w:r>
      <w:r w:rsidR="0030653B">
        <w:rPr>
          <w:rFonts w:cs="Arial"/>
          <w:b/>
          <w:i w:val="0"/>
          <w:iCs/>
          <w:sz w:val="20"/>
        </w:rPr>
        <w:t>servisu a údržby</w:t>
      </w:r>
    </w:p>
    <w:p w:rsidR="006C6000" w:rsidRPr="006C6000" w:rsidRDefault="006C6000" w:rsidP="002C4612">
      <w:pPr>
        <w:pStyle w:val="Odstavecseseznamem"/>
        <w:numPr>
          <w:ilvl w:val="0"/>
          <w:numId w:val="7"/>
        </w:numPr>
        <w:overflowPunct/>
        <w:autoSpaceDE/>
        <w:autoSpaceDN/>
        <w:adjustRightInd/>
        <w:spacing w:line="276" w:lineRule="auto"/>
        <w:contextualSpacing w:val="0"/>
        <w:jc w:val="both"/>
        <w:textAlignment w:val="auto"/>
        <w:rPr>
          <w:rFonts w:ascii="Arial" w:hAnsi="Arial" w:cs="Arial"/>
          <w:iCs/>
          <w:vanish/>
          <w:szCs w:val="24"/>
        </w:rPr>
      </w:pPr>
      <w:bookmarkStart w:id="2" w:name="_Ref343779310"/>
    </w:p>
    <w:p w:rsidR="00875069" w:rsidRPr="00FE4AE3" w:rsidRDefault="005560DF" w:rsidP="002C4612">
      <w:pPr>
        <w:pStyle w:val="Textdokumentu"/>
        <w:numPr>
          <w:ilvl w:val="0"/>
          <w:numId w:val="21"/>
        </w:numPr>
        <w:spacing w:before="120" w:line="240" w:lineRule="auto"/>
        <w:rPr>
          <w:rFonts w:eastAsiaTheme="minorHAnsi" w:cs="Arial"/>
          <w:sz w:val="20"/>
          <w:szCs w:val="20"/>
          <w:lang w:eastAsia="en-US"/>
        </w:rPr>
      </w:pPr>
      <w:r w:rsidRPr="00FE4AE3">
        <w:rPr>
          <w:rFonts w:cs="Arial"/>
          <w:iCs/>
          <w:sz w:val="20"/>
        </w:rPr>
        <w:t xml:space="preserve">Po dokončení </w:t>
      </w:r>
      <w:r w:rsidR="0030653B" w:rsidRPr="00FE4AE3">
        <w:rPr>
          <w:rFonts w:cs="Arial"/>
          <w:iCs/>
          <w:sz w:val="20"/>
        </w:rPr>
        <w:t xml:space="preserve">prací poskytovatel </w:t>
      </w:r>
      <w:r w:rsidRPr="00FE4AE3">
        <w:rPr>
          <w:rFonts w:cs="Arial"/>
          <w:iCs/>
          <w:sz w:val="20"/>
        </w:rPr>
        <w:t>vyzve objednatele k převzetí</w:t>
      </w:r>
      <w:r w:rsidR="0030653B" w:rsidRPr="00FE4AE3">
        <w:rPr>
          <w:rFonts w:cs="Arial"/>
          <w:iCs/>
          <w:sz w:val="20"/>
        </w:rPr>
        <w:t xml:space="preserve"> servisu a údržby</w:t>
      </w:r>
      <w:r w:rsidR="00875069" w:rsidRPr="00FE4AE3">
        <w:rPr>
          <w:rFonts w:cs="Arial"/>
          <w:iCs/>
          <w:sz w:val="20"/>
        </w:rPr>
        <w:t>.</w:t>
      </w:r>
      <w:r w:rsidR="003318F9" w:rsidRPr="00FE4AE3">
        <w:rPr>
          <w:rFonts w:cs="Arial"/>
          <w:iCs/>
          <w:sz w:val="20"/>
        </w:rPr>
        <w:t xml:space="preserve"> </w:t>
      </w:r>
    </w:p>
    <w:bookmarkEnd w:id="2"/>
    <w:p w:rsidR="005F17D9" w:rsidRDefault="00D04BF7" w:rsidP="002C4612">
      <w:pPr>
        <w:pStyle w:val="Textdokumentu"/>
        <w:numPr>
          <w:ilvl w:val="0"/>
          <w:numId w:val="21"/>
        </w:numPr>
        <w:spacing w:before="120" w:line="240" w:lineRule="auto"/>
        <w:rPr>
          <w:rFonts w:cs="Arial"/>
          <w:iCs/>
          <w:sz w:val="20"/>
        </w:rPr>
      </w:pPr>
      <w:r>
        <w:rPr>
          <w:rFonts w:cs="Arial"/>
          <w:iCs/>
          <w:sz w:val="20"/>
        </w:rPr>
        <w:t xml:space="preserve">Předpokladem pro přejímku je </w:t>
      </w:r>
      <w:r w:rsidR="005560DF" w:rsidRPr="00B570F6">
        <w:rPr>
          <w:rFonts w:cs="Arial"/>
          <w:iCs/>
          <w:sz w:val="20"/>
        </w:rPr>
        <w:t>řádné provedení</w:t>
      </w:r>
      <w:r>
        <w:rPr>
          <w:rFonts w:cs="Arial"/>
          <w:iCs/>
          <w:sz w:val="20"/>
        </w:rPr>
        <w:t xml:space="preserve"> </w:t>
      </w:r>
      <w:r>
        <w:rPr>
          <w:rFonts w:eastAsiaTheme="minorHAnsi" w:cs="Arial"/>
          <w:sz w:val="20"/>
          <w:szCs w:val="20"/>
          <w:lang w:eastAsia="en-US"/>
        </w:rPr>
        <w:t>servisu a/nebo údržby</w:t>
      </w:r>
      <w:r w:rsidR="005560DF" w:rsidRPr="00B570F6">
        <w:rPr>
          <w:rFonts w:cs="Arial"/>
          <w:iCs/>
          <w:sz w:val="20"/>
        </w:rPr>
        <w:t xml:space="preserve"> podle této </w:t>
      </w:r>
      <w:r w:rsidR="000923E4">
        <w:rPr>
          <w:rFonts w:cs="Arial"/>
          <w:iCs/>
          <w:sz w:val="20"/>
        </w:rPr>
        <w:t>smlouvy</w:t>
      </w:r>
      <w:r w:rsidR="005560DF" w:rsidRPr="00B570F6">
        <w:rPr>
          <w:rFonts w:cs="Arial"/>
          <w:iCs/>
          <w:sz w:val="20"/>
        </w:rPr>
        <w:t>,</w:t>
      </w:r>
      <w:r w:rsidR="00B340D5">
        <w:rPr>
          <w:rFonts w:cs="Arial"/>
          <w:iCs/>
          <w:sz w:val="20"/>
        </w:rPr>
        <w:t xml:space="preserve"> vyklizení pracoviště</w:t>
      </w:r>
      <w:r w:rsidR="0061210D">
        <w:rPr>
          <w:rFonts w:cs="Arial"/>
          <w:iCs/>
          <w:sz w:val="20"/>
        </w:rPr>
        <w:t>,</w:t>
      </w:r>
      <w:r w:rsidR="00B340D5">
        <w:rPr>
          <w:rFonts w:cs="Arial"/>
          <w:iCs/>
          <w:sz w:val="20"/>
        </w:rPr>
        <w:t xml:space="preserve"> uvedení</w:t>
      </w:r>
      <w:r w:rsidR="003318F9">
        <w:rPr>
          <w:rFonts w:cs="Arial"/>
          <w:iCs/>
          <w:sz w:val="20"/>
        </w:rPr>
        <w:t xml:space="preserve"> do původního stavu</w:t>
      </w:r>
      <w:r w:rsidR="0061210D">
        <w:rPr>
          <w:rFonts w:cs="Arial"/>
          <w:iCs/>
          <w:sz w:val="20"/>
        </w:rPr>
        <w:t xml:space="preserve"> a</w:t>
      </w:r>
      <w:r w:rsidR="005560DF" w:rsidRPr="00B570F6">
        <w:rPr>
          <w:rFonts w:cs="Arial"/>
          <w:iCs/>
          <w:sz w:val="20"/>
        </w:rPr>
        <w:t xml:space="preserve"> </w:t>
      </w:r>
      <w:r w:rsidR="005F17D9">
        <w:rPr>
          <w:rFonts w:cs="Arial"/>
          <w:iCs/>
          <w:sz w:val="20"/>
        </w:rPr>
        <w:t xml:space="preserve">ukončení </w:t>
      </w:r>
      <w:r w:rsidR="00F7197C">
        <w:rPr>
          <w:rFonts w:cs="Arial"/>
          <w:iCs/>
          <w:sz w:val="20"/>
        </w:rPr>
        <w:t xml:space="preserve">vydaného </w:t>
      </w:r>
      <w:r w:rsidR="005F17D9">
        <w:rPr>
          <w:rFonts w:cs="Arial"/>
          <w:iCs/>
          <w:sz w:val="20"/>
        </w:rPr>
        <w:t xml:space="preserve">pracovního povolení. </w:t>
      </w:r>
    </w:p>
    <w:p w:rsidR="003318F9" w:rsidRDefault="00F7197C" w:rsidP="002C4612">
      <w:pPr>
        <w:pStyle w:val="Textdokumentu"/>
        <w:numPr>
          <w:ilvl w:val="0"/>
          <w:numId w:val="21"/>
        </w:numPr>
        <w:spacing w:before="120" w:line="240" w:lineRule="auto"/>
        <w:rPr>
          <w:rFonts w:cs="Arial"/>
          <w:iCs/>
          <w:sz w:val="20"/>
        </w:rPr>
      </w:pPr>
      <w:r>
        <w:rPr>
          <w:rFonts w:cs="Arial"/>
          <w:iCs/>
          <w:sz w:val="20"/>
        </w:rPr>
        <w:t>Poskytovatel je povinen n</w:t>
      </w:r>
      <w:r w:rsidR="005F17D9">
        <w:rPr>
          <w:rFonts w:cs="Arial"/>
          <w:iCs/>
          <w:sz w:val="20"/>
        </w:rPr>
        <w:t xml:space="preserve">ejpozději do 2 dnů předložit Předávací protokol včetně </w:t>
      </w:r>
      <w:r w:rsidR="005560DF" w:rsidRPr="00B570F6">
        <w:rPr>
          <w:rFonts w:cs="Arial"/>
          <w:iCs/>
          <w:sz w:val="20"/>
        </w:rPr>
        <w:t>veškeré</w:t>
      </w:r>
      <w:r w:rsidR="005F17D9">
        <w:rPr>
          <w:rFonts w:cs="Arial"/>
          <w:iCs/>
          <w:sz w:val="20"/>
        </w:rPr>
        <w:t xml:space="preserve"> nutné</w:t>
      </w:r>
      <w:r w:rsidR="005560DF" w:rsidRPr="00B570F6">
        <w:rPr>
          <w:rFonts w:cs="Arial"/>
          <w:iCs/>
          <w:sz w:val="20"/>
        </w:rPr>
        <w:t xml:space="preserve"> </w:t>
      </w:r>
      <w:r w:rsidR="00B570F6" w:rsidRPr="00B570F6">
        <w:rPr>
          <w:rFonts w:cs="Arial"/>
          <w:iCs/>
          <w:sz w:val="20"/>
        </w:rPr>
        <w:t>dokumentace</w:t>
      </w:r>
      <w:r w:rsidR="005560DF" w:rsidRPr="00B570F6">
        <w:rPr>
          <w:rFonts w:cs="Arial"/>
          <w:iCs/>
          <w:sz w:val="20"/>
        </w:rPr>
        <w:t xml:space="preserve">, zejména </w:t>
      </w:r>
      <w:r w:rsidR="00B570F6" w:rsidRPr="00B570F6">
        <w:rPr>
          <w:rFonts w:cs="Arial"/>
          <w:iCs/>
          <w:sz w:val="20"/>
        </w:rPr>
        <w:t xml:space="preserve">servisních, revizních zpráv a zpráv o opravě, servisních a údržbových protokolů a dokumentů </w:t>
      </w:r>
      <w:r w:rsidR="005560DF" w:rsidRPr="00B570F6">
        <w:rPr>
          <w:rFonts w:cs="Arial"/>
          <w:iCs/>
          <w:sz w:val="20"/>
        </w:rPr>
        <w:t>dokumentace skutečného provedení, všech úředních osvědčení</w:t>
      </w:r>
      <w:r w:rsidR="00B570F6" w:rsidRPr="00B570F6">
        <w:rPr>
          <w:rFonts w:cs="Arial"/>
          <w:iCs/>
          <w:sz w:val="20"/>
        </w:rPr>
        <w:t xml:space="preserve">, </w:t>
      </w:r>
      <w:r w:rsidR="005560DF" w:rsidRPr="00B570F6">
        <w:rPr>
          <w:rFonts w:cs="Arial"/>
          <w:iCs/>
          <w:sz w:val="20"/>
        </w:rPr>
        <w:t>zkušebních protokolů, certifikátů, materiálových osvědčení, návodů pro provoz a </w:t>
      </w:r>
      <w:r w:rsidR="00B570F6" w:rsidRPr="00B570F6">
        <w:rPr>
          <w:rFonts w:cs="Arial"/>
          <w:iCs/>
          <w:sz w:val="20"/>
        </w:rPr>
        <w:t xml:space="preserve"> </w:t>
      </w:r>
      <w:r w:rsidR="005560DF" w:rsidRPr="00B570F6">
        <w:rPr>
          <w:rFonts w:cs="Arial"/>
          <w:iCs/>
          <w:sz w:val="20"/>
        </w:rPr>
        <w:t xml:space="preserve">údržbu, seznamu </w:t>
      </w:r>
      <w:r w:rsidR="00B570F6" w:rsidRPr="00B570F6">
        <w:rPr>
          <w:rFonts w:cs="Arial"/>
          <w:iCs/>
          <w:sz w:val="20"/>
        </w:rPr>
        <w:t xml:space="preserve">použitých/vyměněných </w:t>
      </w:r>
      <w:r w:rsidR="005560DF" w:rsidRPr="00B570F6">
        <w:rPr>
          <w:rFonts w:cs="Arial"/>
          <w:iCs/>
          <w:sz w:val="20"/>
        </w:rPr>
        <w:t xml:space="preserve">náhradních dílů, dle této </w:t>
      </w:r>
      <w:r w:rsidR="000923E4">
        <w:rPr>
          <w:rFonts w:cs="Arial"/>
          <w:iCs/>
          <w:sz w:val="20"/>
        </w:rPr>
        <w:t>smlouvy</w:t>
      </w:r>
      <w:r w:rsidR="00B570F6">
        <w:rPr>
          <w:rFonts w:cs="Arial"/>
          <w:iCs/>
          <w:sz w:val="20"/>
        </w:rPr>
        <w:t xml:space="preserve"> </w:t>
      </w:r>
      <w:r w:rsidR="005560DF" w:rsidRPr="000D5C60">
        <w:rPr>
          <w:rFonts w:cs="Arial"/>
          <w:iCs/>
          <w:sz w:val="20"/>
        </w:rPr>
        <w:t>vztahujících se k</w:t>
      </w:r>
      <w:r w:rsidR="00207DF3">
        <w:rPr>
          <w:rFonts w:cs="Arial"/>
          <w:iCs/>
          <w:sz w:val="20"/>
        </w:rPr>
        <w:t> </w:t>
      </w:r>
      <w:r w:rsidR="00B570F6">
        <w:rPr>
          <w:rFonts w:cs="Arial"/>
          <w:iCs/>
          <w:sz w:val="20"/>
        </w:rPr>
        <w:t>provedenému servisu a</w:t>
      </w:r>
      <w:r w:rsidR="00826ED5">
        <w:rPr>
          <w:rFonts w:cs="Arial"/>
          <w:iCs/>
          <w:sz w:val="20"/>
        </w:rPr>
        <w:t> </w:t>
      </w:r>
      <w:r w:rsidR="00B570F6">
        <w:rPr>
          <w:rFonts w:cs="Arial"/>
          <w:iCs/>
          <w:sz w:val="20"/>
        </w:rPr>
        <w:t>údržbě.</w:t>
      </w:r>
      <w:r w:rsidR="005560DF" w:rsidRPr="000D5C60">
        <w:rPr>
          <w:rFonts w:cs="Arial"/>
          <w:iCs/>
          <w:sz w:val="20"/>
        </w:rPr>
        <w:t xml:space="preserve"> </w:t>
      </w:r>
    </w:p>
    <w:p w:rsidR="00260BCE" w:rsidRDefault="00260BCE" w:rsidP="002C4612">
      <w:pPr>
        <w:pStyle w:val="Textdokumentu"/>
        <w:numPr>
          <w:ilvl w:val="0"/>
          <w:numId w:val="21"/>
        </w:numPr>
        <w:spacing w:before="120" w:line="240" w:lineRule="auto"/>
        <w:rPr>
          <w:rFonts w:eastAsiaTheme="minorHAnsi" w:cs="Arial"/>
          <w:sz w:val="20"/>
          <w:szCs w:val="20"/>
          <w:lang w:eastAsia="en-US"/>
        </w:rPr>
      </w:pPr>
      <w:r>
        <w:rPr>
          <w:rFonts w:eastAsiaTheme="minorHAnsi" w:cs="Arial"/>
          <w:sz w:val="20"/>
          <w:szCs w:val="20"/>
          <w:lang w:eastAsia="en-US"/>
        </w:rPr>
        <w:t>Postup činností smluvních stran u složitějších závad nebo rozsáhlejších servisních zásahů vyžadujících potřebný materiál, náhradní díly případně další činnosti, které nejsou definovány touto smlouvou:</w:t>
      </w:r>
    </w:p>
    <w:p w:rsidR="00260BCE" w:rsidRDefault="00260BCE" w:rsidP="00520866">
      <w:pPr>
        <w:pStyle w:val="Textdokumentu"/>
        <w:numPr>
          <w:ilvl w:val="0"/>
          <w:numId w:val="10"/>
        </w:numPr>
        <w:spacing w:before="120" w:line="240" w:lineRule="auto"/>
        <w:ind w:left="851" w:hanging="284"/>
        <w:rPr>
          <w:rFonts w:eastAsiaTheme="minorHAnsi" w:cs="Arial"/>
          <w:sz w:val="20"/>
          <w:szCs w:val="20"/>
          <w:lang w:eastAsia="en-US"/>
        </w:rPr>
      </w:pPr>
      <w:r>
        <w:rPr>
          <w:rFonts w:eastAsiaTheme="minorHAnsi" w:cs="Arial"/>
          <w:sz w:val="20"/>
          <w:szCs w:val="20"/>
          <w:lang w:eastAsia="en-US"/>
        </w:rPr>
        <w:t>prověření a přesná identifikace poruch,</w:t>
      </w:r>
    </w:p>
    <w:p w:rsidR="00260BCE" w:rsidRDefault="00260BCE" w:rsidP="00520866">
      <w:pPr>
        <w:pStyle w:val="Textdokumentu"/>
        <w:numPr>
          <w:ilvl w:val="0"/>
          <w:numId w:val="10"/>
        </w:numPr>
        <w:spacing w:before="120" w:line="240" w:lineRule="auto"/>
        <w:ind w:left="851" w:hanging="284"/>
        <w:rPr>
          <w:rFonts w:eastAsiaTheme="minorHAnsi" w:cs="Arial"/>
          <w:sz w:val="20"/>
          <w:szCs w:val="20"/>
          <w:lang w:eastAsia="en-US"/>
        </w:rPr>
      </w:pPr>
      <w:r>
        <w:rPr>
          <w:rFonts w:eastAsiaTheme="minorHAnsi" w:cs="Arial"/>
          <w:sz w:val="20"/>
          <w:szCs w:val="20"/>
          <w:lang w:eastAsia="en-US"/>
        </w:rPr>
        <w:t>stanovení způsobu postupu opravy, nápravných opatření a specifikace požadavků na potřebný materiál, náhradní díly, případně jiných činností nespecifikovaných touto smlouvu,</w:t>
      </w:r>
    </w:p>
    <w:p w:rsidR="00260BCE" w:rsidRDefault="00260BCE" w:rsidP="00520866">
      <w:pPr>
        <w:pStyle w:val="Textdokumentu"/>
        <w:numPr>
          <w:ilvl w:val="0"/>
          <w:numId w:val="10"/>
        </w:numPr>
        <w:spacing w:before="120" w:line="240" w:lineRule="auto"/>
        <w:ind w:left="851" w:hanging="284"/>
        <w:rPr>
          <w:rFonts w:eastAsiaTheme="minorHAnsi" w:cs="Arial"/>
          <w:sz w:val="20"/>
          <w:szCs w:val="20"/>
          <w:lang w:eastAsia="en-US"/>
        </w:rPr>
      </w:pPr>
      <w:r>
        <w:rPr>
          <w:rFonts w:eastAsiaTheme="minorHAnsi" w:cs="Arial"/>
          <w:sz w:val="20"/>
          <w:szCs w:val="20"/>
          <w:lang w:eastAsia="en-US"/>
        </w:rPr>
        <w:t>vyhotovení cenové nabídky dle jednotkových cen uvedených v příloze č.</w:t>
      </w:r>
      <w:r w:rsidR="00826ED5">
        <w:rPr>
          <w:rFonts w:eastAsiaTheme="minorHAnsi" w:cs="Arial"/>
          <w:sz w:val="20"/>
          <w:szCs w:val="20"/>
          <w:lang w:eastAsia="en-US"/>
        </w:rPr>
        <w:t xml:space="preserve"> </w:t>
      </w:r>
      <w:r>
        <w:rPr>
          <w:rFonts w:eastAsiaTheme="minorHAnsi" w:cs="Arial"/>
          <w:sz w:val="20"/>
          <w:szCs w:val="20"/>
          <w:lang w:eastAsia="en-US"/>
        </w:rPr>
        <w:t>2 a aktuálního ceníku poskytovatele, s přesným popisem a identifikací potřebného materiálu, náhradních dílů a jejich dostupností,</w:t>
      </w:r>
    </w:p>
    <w:p w:rsidR="00260BCE" w:rsidRDefault="00260BCE" w:rsidP="00520866">
      <w:pPr>
        <w:pStyle w:val="Textdokumentu"/>
        <w:numPr>
          <w:ilvl w:val="0"/>
          <w:numId w:val="10"/>
        </w:numPr>
        <w:spacing w:before="120" w:line="240" w:lineRule="auto"/>
        <w:ind w:left="851" w:hanging="284"/>
        <w:rPr>
          <w:rFonts w:eastAsiaTheme="minorHAnsi" w:cs="Arial"/>
          <w:sz w:val="20"/>
          <w:szCs w:val="20"/>
          <w:lang w:eastAsia="en-US"/>
        </w:rPr>
      </w:pPr>
      <w:r>
        <w:rPr>
          <w:rFonts w:eastAsiaTheme="minorHAnsi" w:cs="Arial"/>
          <w:sz w:val="20"/>
          <w:szCs w:val="20"/>
          <w:lang w:eastAsia="en-US"/>
        </w:rPr>
        <w:t>objednatel nabídku posoudí a případně vystaví dílčí objednávku a domluví se na termínu realizace,</w:t>
      </w:r>
    </w:p>
    <w:p w:rsidR="00260BCE" w:rsidRPr="00A35176" w:rsidRDefault="00260BCE" w:rsidP="00520866">
      <w:pPr>
        <w:pStyle w:val="Textdokumentu"/>
        <w:numPr>
          <w:ilvl w:val="0"/>
          <w:numId w:val="10"/>
        </w:numPr>
        <w:spacing w:before="120" w:line="240" w:lineRule="auto"/>
        <w:ind w:left="851" w:hanging="284"/>
        <w:rPr>
          <w:rFonts w:eastAsiaTheme="minorHAnsi" w:cs="Arial"/>
          <w:sz w:val="20"/>
          <w:szCs w:val="20"/>
          <w:lang w:eastAsia="en-US"/>
        </w:rPr>
      </w:pPr>
      <w:r>
        <w:rPr>
          <w:rFonts w:eastAsiaTheme="minorHAnsi" w:cs="Arial"/>
          <w:sz w:val="20"/>
          <w:szCs w:val="20"/>
          <w:lang w:eastAsia="en-US"/>
        </w:rPr>
        <w:t>v případě neakceptování nabídky ze strany objednatele, jsou smluvní strany povinni se dohodnout na dalším postupu</w:t>
      </w:r>
    </w:p>
    <w:p w:rsidR="005560DF" w:rsidRPr="00FE4AE3" w:rsidRDefault="005560DF" w:rsidP="002C4612">
      <w:pPr>
        <w:pStyle w:val="Textdokumentu"/>
        <w:numPr>
          <w:ilvl w:val="0"/>
          <w:numId w:val="21"/>
        </w:numPr>
        <w:spacing w:before="120" w:line="240" w:lineRule="auto"/>
        <w:rPr>
          <w:rFonts w:cs="Arial"/>
          <w:iCs/>
          <w:sz w:val="20"/>
        </w:rPr>
      </w:pPr>
      <w:r w:rsidRPr="000D5C60">
        <w:rPr>
          <w:rFonts w:cs="Arial"/>
          <w:iCs/>
          <w:sz w:val="20"/>
        </w:rPr>
        <w:t xml:space="preserve">Objednatel není povinen převzít </w:t>
      </w:r>
      <w:r w:rsidR="00B570F6">
        <w:rPr>
          <w:rFonts w:cs="Arial"/>
          <w:iCs/>
          <w:sz w:val="20"/>
        </w:rPr>
        <w:t>práce</w:t>
      </w:r>
      <w:r w:rsidR="00B570F6" w:rsidRPr="000D5C60">
        <w:rPr>
          <w:rFonts w:cs="Arial"/>
          <w:iCs/>
          <w:sz w:val="20"/>
        </w:rPr>
        <w:t xml:space="preserve"> </w:t>
      </w:r>
      <w:r w:rsidRPr="000D5C60">
        <w:rPr>
          <w:rFonts w:cs="Arial"/>
          <w:iCs/>
          <w:sz w:val="20"/>
        </w:rPr>
        <w:t xml:space="preserve">v případě, že </w:t>
      </w:r>
      <w:r w:rsidR="00B570F6">
        <w:rPr>
          <w:rFonts w:cs="Arial"/>
          <w:iCs/>
          <w:sz w:val="20"/>
        </w:rPr>
        <w:t>servis a údržba</w:t>
      </w:r>
      <w:r w:rsidR="00B570F6" w:rsidRPr="000D5C60">
        <w:rPr>
          <w:rFonts w:cs="Arial"/>
          <w:iCs/>
          <w:sz w:val="20"/>
        </w:rPr>
        <w:t xml:space="preserve"> ne</w:t>
      </w:r>
      <w:r w:rsidR="00B570F6">
        <w:rPr>
          <w:rFonts w:cs="Arial"/>
          <w:iCs/>
          <w:sz w:val="20"/>
        </w:rPr>
        <w:t>byl</w:t>
      </w:r>
      <w:r w:rsidR="00B570F6" w:rsidRPr="000D5C60">
        <w:rPr>
          <w:rFonts w:cs="Arial"/>
          <w:iCs/>
          <w:sz w:val="20"/>
        </w:rPr>
        <w:t xml:space="preserve"> </w:t>
      </w:r>
      <w:r w:rsidRPr="000D5C60">
        <w:rPr>
          <w:rFonts w:cs="Arial"/>
          <w:iCs/>
          <w:sz w:val="20"/>
        </w:rPr>
        <w:t>proveden bezvadně a</w:t>
      </w:r>
      <w:r w:rsidR="00826ED5">
        <w:rPr>
          <w:rFonts w:cs="Arial"/>
          <w:iCs/>
          <w:sz w:val="20"/>
        </w:rPr>
        <w:t> </w:t>
      </w:r>
      <w:r w:rsidRPr="000D5C60">
        <w:rPr>
          <w:rFonts w:cs="Arial"/>
          <w:iCs/>
          <w:sz w:val="20"/>
        </w:rPr>
        <w:t>úplně a včas, tj. řádně v souladu s</w:t>
      </w:r>
      <w:r w:rsidR="00EA14F8">
        <w:rPr>
          <w:rFonts w:cs="Arial"/>
          <w:iCs/>
          <w:sz w:val="20"/>
        </w:rPr>
        <w:t>e smlouvou</w:t>
      </w:r>
      <w:r w:rsidR="00B570F6" w:rsidRPr="000D5C60">
        <w:rPr>
          <w:rFonts w:cs="Arial"/>
          <w:iCs/>
          <w:sz w:val="20"/>
        </w:rPr>
        <w:t xml:space="preserve"> </w:t>
      </w:r>
      <w:r w:rsidRPr="000D5C60">
        <w:rPr>
          <w:rFonts w:cs="Arial"/>
          <w:iCs/>
          <w:sz w:val="20"/>
        </w:rPr>
        <w:t xml:space="preserve">či dílčí </w:t>
      </w:r>
      <w:r w:rsidR="00B570F6">
        <w:rPr>
          <w:rFonts w:cs="Arial"/>
          <w:iCs/>
          <w:sz w:val="20"/>
        </w:rPr>
        <w:t>smlouvou/objednávkou</w:t>
      </w:r>
      <w:r w:rsidRPr="000D5C60">
        <w:rPr>
          <w:rFonts w:cs="Arial"/>
          <w:iCs/>
          <w:sz w:val="20"/>
        </w:rPr>
        <w:t>, závaznými právními předpisy a technickými normami (zejména podle projektové dokumentace a</w:t>
      </w:r>
      <w:r w:rsidR="00F43787">
        <w:rPr>
          <w:rFonts w:cs="Arial"/>
          <w:iCs/>
          <w:sz w:val="20"/>
        </w:rPr>
        <w:t> </w:t>
      </w:r>
      <w:r w:rsidRPr="000D5C60">
        <w:rPr>
          <w:rFonts w:cs="Arial"/>
          <w:iCs/>
          <w:sz w:val="20"/>
        </w:rPr>
        <w:t xml:space="preserve">objednatelem schválených postupů s přihlédnutím ke změnám schváleným objednatelem) a/nebo v případě, kdy </w:t>
      </w:r>
      <w:r w:rsidR="00F100BD">
        <w:rPr>
          <w:rFonts w:cs="Arial"/>
          <w:iCs/>
          <w:sz w:val="20"/>
        </w:rPr>
        <w:t>poskytovatel</w:t>
      </w:r>
      <w:r w:rsidR="00F100BD" w:rsidRPr="000D5C60">
        <w:rPr>
          <w:rFonts w:cs="Arial"/>
          <w:iCs/>
          <w:sz w:val="20"/>
        </w:rPr>
        <w:t xml:space="preserve"> </w:t>
      </w:r>
      <w:r w:rsidRPr="000D5C60">
        <w:rPr>
          <w:rFonts w:cs="Arial"/>
          <w:iCs/>
          <w:sz w:val="20"/>
        </w:rPr>
        <w:t xml:space="preserve">nepředá objednateli veškeré požadované dokumenty v souladu s touto </w:t>
      </w:r>
      <w:r w:rsidR="00EA14F8">
        <w:rPr>
          <w:rFonts w:cs="Arial"/>
          <w:iCs/>
          <w:sz w:val="20"/>
        </w:rPr>
        <w:t>smlouvou</w:t>
      </w:r>
      <w:r w:rsidRPr="000D5C60">
        <w:rPr>
          <w:rFonts w:cs="Arial"/>
          <w:iCs/>
          <w:sz w:val="20"/>
        </w:rPr>
        <w:t xml:space="preserve">. Objednatel není povinen k předčasnému převzetí </w:t>
      </w:r>
      <w:r w:rsidR="00F100BD">
        <w:rPr>
          <w:rFonts w:cs="Arial"/>
          <w:iCs/>
          <w:sz w:val="20"/>
        </w:rPr>
        <w:t>servisu a údržby</w:t>
      </w:r>
      <w:r w:rsidRPr="000D5C60">
        <w:rPr>
          <w:rFonts w:cs="Arial"/>
          <w:iCs/>
          <w:sz w:val="20"/>
        </w:rPr>
        <w:t>.</w:t>
      </w:r>
    </w:p>
    <w:p w:rsidR="005560DF" w:rsidRPr="00FE4AE3" w:rsidRDefault="005560DF" w:rsidP="002C4612">
      <w:pPr>
        <w:pStyle w:val="Textdokumentu"/>
        <w:numPr>
          <w:ilvl w:val="0"/>
          <w:numId w:val="21"/>
        </w:numPr>
        <w:spacing w:before="120" w:line="240" w:lineRule="auto"/>
        <w:rPr>
          <w:rFonts w:cs="Arial"/>
          <w:iCs/>
          <w:sz w:val="20"/>
        </w:rPr>
      </w:pPr>
      <w:r w:rsidRPr="000D5C60">
        <w:rPr>
          <w:rFonts w:cs="Arial"/>
          <w:iCs/>
          <w:sz w:val="20"/>
        </w:rPr>
        <w:t xml:space="preserve">V případě zjištění vad a nedodělků při přejímce (inspekci) </w:t>
      </w:r>
      <w:r w:rsidR="0063430A">
        <w:rPr>
          <w:rFonts w:cs="Arial"/>
          <w:iCs/>
          <w:sz w:val="20"/>
        </w:rPr>
        <w:t>servisu a údržby</w:t>
      </w:r>
      <w:r w:rsidR="0063430A" w:rsidRPr="000D5C60">
        <w:rPr>
          <w:rFonts w:cs="Arial"/>
          <w:iCs/>
          <w:sz w:val="20"/>
        </w:rPr>
        <w:t xml:space="preserve"> </w:t>
      </w:r>
      <w:r w:rsidRPr="000D5C60">
        <w:rPr>
          <w:rFonts w:cs="Arial"/>
          <w:iCs/>
          <w:sz w:val="20"/>
        </w:rPr>
        <w:t>budou tyto vady a</w:t>
      </w:r>
      <w:r w:rsidR="00F43787">
        <w:rPr>
          <w:rFonts w:cs="Arial"/>
          <w:iCs/>
          <w:sz w:val="20"/>
        </w:rPr>
        <w:t> </w:t>
      </w:r>
      <w:r w:rsidRPr="000D5C60">
        <w:rPr>
          <w:rFonts w:cs="Arial"/>
          <w:iCs/>
          <w:sz w:val="20"/>
        </w:rPr>
        <w:t xml:space="preserve">nedodělky zaznamenány písemně do </w:t>
      </w:r>
      <w:r w:rsidR="00CD11FB">
        <w:rPr>
          <w:rFonts w:cs="Arial"/>
          <w:iCs/>
          <w:sz w:val="20"/>
        </w:rPr>
        <w:t>P</w:t>
      </w:r>
      <w:r w:rsidRPr="000D5C60">
        <w:rPr>
          <w:rFonts w:cs="Arial"/>
          <w:iCs/>
          <w:sz w:val="20"/>
        </w:rPr>
        <w:t>ř</w:t>
      </w:r>
      <w:r w:rsidR="00CD11FB">
        <w:rPr>
          <w:rFonts w:cs="Arial"/>
          <w:iCs/>
          <w:sz w:val="20"/>
        </w:rPr>
        <w:t>edáva</w:t>
      </w:r>
      <w:r w:rsidRPr="000D5C60">
        <w:rPr>
          <w:rFonts w:cs="Arial"/>
          <w:iCs/>
          <w:sz w:val="20"/>
        </w:rPr>
        <w:t xml:space="preserve">cího protokolu, </w:t>
      </w:r>
      <w:r w:rsidR="00CE490D">
        <w:rPr>
          <w:rFonts w:cs="Arial"/>
          <w:iCs/>
          <w:sz w:val="20"/>
        </w:rPr>
        <w:t> Pokud se nebude jednat o</w:t>
      </w:r>
      <w:r w:rsidR="00207DF3">
        <w:rPr>
          <w:rFonts w:cs="Arial"/>
          <w:iCs/>
          <w:sz w:val="20"/>
        </w:rPr>
        <w:t> </w:t>
      </w:r>
      <w:r w:rsidR="00CE490D">
        <w:rPr>
          <w:rFonts w:cs="Arial"/>
          <w:iCs/>
          <w:sz w:val="20"/>
        </w:rPr>
        <w:t>urgentní kritickou poruchu mající vliv na bezpečnost a provozuschopnost klíčových zařízení</w:t>
      </w:r>
      <w:r w:rsidR="00860EC0">
        <w:rPr>
          <w:rFonts w:cs="Arial"/>
          <w:iCs/>
          <w:sz w:val="20"/>
        </w:rPr>
        <w:t>,</w:t>
      </w:r>
      <w:r w:rsidRPr="000D5C60">
        <w:rPr>
          <w:rFonts w:cs="Arial"/>
          <w:iCs/>
          <w:sz w:val="20"/>
        </w:rPr>
        <w:t xml:space="preserve"> bude sjednána lhůta, ve které </w:t>
      </w:r>
      <w:r w:rsidR="0063430A">
        <w:rPr>
          <w:rFonts w:cs="Arial"/>
          <w:iCs/>
          <w:sz w:val="20"/>
        </w:rPr>
        <w:t>poskytovate</w:t>
      </w:r>
      <w:r w:rsidR="0063430A" w:rsidRPr="000D5C60">
        <w:rPr>
          <w:rFonts w:cs="Arial"/>
          <w:iCs/>
          <w:sz w:val="20"/>
        </w:rPr>
        <w:t xml:space="preserve">l </w:t>
      </w:r>
      <w:r w:rsidRPr="000D5C60">
        <w:rPr>
          <w:rFonts w:cs="Arial"/>
          <w:iCs/>
          <w:sz w:val="20"/>
        </w:rPr>
        <w:t>bude povinen odstranit vady a nedodělky zjištěné objednatelem při přejímce. Po</w:t>
      </w:r>
      <w:r w:rsidR="00F43787">
        <w:rPr>
          <w:rFonts w:cs="Arial"/>
          <w:iCs/>
          <w:sz w:val="20"/>
        </w:rPr>
        <w:t> </w:t>
      </w:r>
      <w:r w:rsidRPr="000D5C60">
        <w:rPr>
          <w:rFonts w:cs="Arial"/>
          <w:iCs/>
          <w:sz w:val="20"/>
        </w:rPr>
        <w:t xml:space="preserve">odstranění vad a nedodělků podle předchozí věty je </w:t>
      </w:r>
      <w:r w:rsidR="0063430A">
        <w:rPr>
          <w:rFonts w:cs="Arial"/>
          <w:iCs/>
          <w:sz w:val="20"/>
        </w:rPr>
        <w:t>poskytovatel</w:t>
      </w:r>
      <w:r w:rsidR="0063430A" w:rsidRPr="000D5C60">
        <w:rPr>
          <w:rFonts w:cs="Arial"/>
          <w:iCs/>
          <w:sz w:val="20"/>
        </w:rPr>
        <w:t xml:space="preserve"> </w:t>
      </w:r>
      <w:r w:rsidRPr="000D5C60">
        <w:rPr>
          <w:rFonts w:cs="Arial"/>
          <w:iCs/>
          <w:sz w:val="20"/>
        </w:rPr>
        <w:t>povinen vyzvat objedn</w:t>
      </w:r>
      <w:r w:rsidR="00D04BF7">
        <w:rPr>
          <w:rFonts w:cs="Arial"/>
          <w:iCs/>
          <w:sz w:val="20"/>
        </w:rPr>
        <w:t>atele k převzetí předmětného plnění</w:t>
      </w:r>
      <w:r w:rsidRPr="000D5C60">
        <w:rPr>
          <w:rFonts w:cs="Arial"/>
          <w:iCs/>
          <w:sz w:val="20"/>
        </w:rPr>
        <w:t xml:space="preserve">. </w:t>
      </w:r>
    </w:p>
    <w:p w:rsidR="005560DF" w:rsidRDefault="005560DF" w:rsidP="002C4612">
      <w:pPr>
        <w:pStyle w:val="Textdokumentu"/>
        <w:numPr>
          <w:ilvl w:val="0"/>
          <w:numId w:val="21"/>
        </w:numPr>
        <w:spacing w:before="120" w:line="240" w:lineRule="auto"/>
        <w:rPr>
          <w:rFonts w:cs="Arial"/>
          <w:iCs/>
          <w:sz w:val="20"/>
        </w:rPr>
      </w:pPr>
      <w:bookmarkStart w:id="3" w:name="_Ref343075965"/>
      <w:r w:rsidRPr="000D5C60">
        <w:rPr>
          <w:rFonts w:cs="Arial"/>
          <w:iCs/>
          <w:sz w:val="20"/>
        </w:rPr>
        <w:t xml:space="preserve">Pro účely této </w:t>
      </w:r>
      <w:r w:rsidR="00EA14F8">
        <w:rPr>
          <w:rFonts w:cs="Arial"/>
          <w:iCs/>
          <w:sz w:val="20"/>
        </w:rPr>
        <w:t>smlouvy</w:t>
      </w:r>
      <w:r w:rsidR="003318F9" w:rsidRPr="000D5C60">
        <w:rPr>
          <w:rFonts w:cs="Arial"/>
          <w:iCs/>
          <w:sz w:val="20"/>
        </w:rPr>
        <w:t xml:space="preserve"> </w:t>
      </w:r>
      <w:r w:rsidRPr="000D5C60">
        <w:rPr>
          <w:rFonts w:cs="Arial"/>
          <w:iCs/>
          <w:sz w:val="20"/>
        </w:rPr>
        <w:t xml:space="preserve">platí, že </w:t>
      </w:r>
      <w:r w:rsidR="003318F9">
        <w:rPr>
          <w:rFonts w:cs="Arial"/>
          <w:iCs/>
          <w:sz w:val="20"/>
        </w:rPr>
        <w:t>servis a údržba</w:t>
      </w:r>
      <w:r w:rsidR="003318F9" w:rsidRPr="000D5C60">
        <w:rPr>
          <w:rFonts w:cs="Arial"/>
          <w:iCs/>
          <w:sz w:val="20"/>
        </w:rPr>
        <w:t xml:space="preserve"> </w:t>
      </w:r>
      <w:r w:rsidRPr="000D5C60">
        <w:rPr>
          <w:rFonts w:cs="Arial"/>
          <w:iCs/>
          <w:sz w:val="20"/>
        </w:rPr>
        <w:t xml:space="preserve">jako celek </w:t>
      </w:r>
      <w:r w:rsidR="003318F9" w:rsidRPr="000D5C60">
        <w:rPr>
          <w:rFonts w:cs="Arial"/>
          <w:iCs/>
          <w:sz w:val="20"/>
        </w:rPr>
        <w:t>byl</w:t>
      </w:r>
      <w:r w:rsidR="003318F9">
        <w:rPr>
          <w:rFonts w:cs="Arial"/>
          <w:iCs/>
          <w:sz w:val="20"/>
        </w:rPr>
        <w:t>y</w:t>
      </w:r>
      <w:r w:rsidR="003318F9" w:rsidRPr="000D5C60">
        <w:rPr>
          <w:rFonts w:cs="Arial"/>
          <w:iCs/>
          <w:sz w:val="20"/>
        </w:rPr>
        <w:t xml:space="preserve"> </w:t>
      </w:r>
      <w:r w:rsidR="003318F9">
        <w:rPr>
          <w:rFonts w:cs="Arial"/>
          <w:iCs/>
          <w:sz w:val="20"/>
        </w:rPr>
        <w:t>poskytovatelem</w:t>
      </w:r>
      <w:r w:rsidR="003318F9" w:rsidRPr="000D5C60">
        <w:rPr>
          <w:rFonts w:cs="Arial"/>
          <w:iCs/>
          <w:sz w:val="20"/>
        </w:rPr>
        <w:t xml:space="preserve"> </w:t>
      </w:r>
      <w:r w:rsidRPr="000D5C60">
        <w:rPr>
          <w:rFonts w:cs="Arial"/>
          <w:iCs/>
          <w:sz w:val="20"/>
        </w:rPr>
        <w:t xml:space="preserve">řádně </w:t>
      </w:r>
      <w:r w:rsidR="003318F9" w:rsidRPr="000D5C60">
        <w:rPr>
          <w:rFonts w:cs="Arial"/>
          <w:iCs/>
          <w:sz w:val="20"/>
        </w:rPr>
        <w:t>proveden</w:t>
      </w:r>
      <w:r w:rsidR="003318F9">
        <w:rPr>
          <w:rFonts w:cs="Arial"/>
          <w:iCs/>
          <w:sz w:val="20"/>
        </w:rPr>
        <w:t>y</w:t>
      </w:r>
      <w:r w:rsidR="003318F9" w:rsidRPr="000D5C60">
        <w:rPr>
          <w:rFonts w:cs="Arial"/>
          <w:iCs/>
          <w:sz w:val="20"/>
        </w:rPr>
        <w:t xml:space="preserve"> </w:t>
      </w:r>
      <w:r w:rsidRPr="000D5C60">
        <w:rPr>
          <w:rFonts w:cs="Arial"/>
          <w:iCs/>
          <w:sz w:val="20"/>
        </w:rPr>
        <w:t xml:space="preserve">dnem podepsání (jak ze strany </w:t>
      </w:r>
      <w:r w:rsidR="003318F9">
        <w:rPr>
          <w:rFonts w:cs="Arial"/>
          <w:iCs/>
          <w:sz w:val="20"/>
        </w:rPr>
        <w:t>poskytovatele</w:t>
      </w:r>
      <w:r w:rsidRPr="000D5C60">
        <w:rPr>
          <w:rFonts w:cs="Arial"/>
          <w:iCs/>
          <w:sz w:val="20"/>
        </w:rPr>
        <w:t xml:space="preserve">, tak i ze strany objednatele) </w:t>
      </w:r>
      <w:r w:rsidR="00DA59E0">
        <w:rPr>
          <w:rFonts w:cs="Arial"/>
          <w:iCs/>
          <w:sz w:val="20"/>
        </w:rPr>
        <w:t>Předávacího protokolu</w:t>
      </w:r>
      <w:r w:rsidRPr="000D5C60">
        <w:rPr>
          <w:rFonts w:cs="Arial"/>
          <w:iCs/>
          <w:sz w:val="20"/>
        </w:rPr>
        <w:t xml:space="preserve"> a převzetí </w:t>
      </w:r>
      <w:r w:rsidR="007919D8">
        <w:rPr>
          <w:rFonts w:cs="Arial"/>
          <w:iCs/>
          <w:sz w:val="20"/>
        </w:rPr>
        <w:t>servisu a údržby</w:t>
      </w:r>
      <w:r w:rsidR="007919D8" w:rsidRPr="000D5C60">
        <w:rPr>
          <w:rFonts w:cs="Arial"/>
          <w:iCs/>
          <w:sz w:val="20"/>
        </w:rPr>
        <w:t xml:space="preserve"> </w:t>
      </w:r>
      <w:r w:rsidRPr="000D5C60">
        <w:rPr>
          <w:rFonts w:cs="Arial"/>
          <w:iCs/>
          <w:sz w:val="20"/>
        </w:rPr>
        <w:t>bez vad a nedodělků.</w:t>
      </w:r>
      <w:bookmarkEnd w:id="3"/>
    </w:p>
    <w:p w:rsidR="00DD1B28" w:rsidRDefault="00DD1B28" w:rsidP="00D26D63">
      <w:pPr>
        <w:pStyle w:val="Textdokumentu"/>
        <w:spacing w:after="0" w:line="276" w:lineRule="auto"/>
        <w:ind w:left="-6"/>
        <w:rPr>
          <w:rFonts w:eastAsiaTheme="minorHAnsi" w:cs="Arial"/>
          <w:sz w:val="20"/>
          <w:szCs w:val="20"/>
          <w:lang w:eastAsia="en-US"/>
        </w:rPr>
      </w:pPr>
    </w:p>
    <w:p w:rsidR="00520866" w:rsidRDefault="00520866" w:rsidP="00D26D63">
      <w:pPr>
        <w:pStyle w:val="Textdokumentu"/>
        <w:spacing w:after="0" w:line="276" w:lineRule="auto"/>
        <w:ind w:left="-6"/>
        <w:rPr>
          <w:rFonts w:eastAsiaTheme="minorHAnsi" w:cs="Arial"/>
          <w:sz w:val="20"/>
          <w:szCs w:val="20"/>
          <w:lang w:eastAsia="en-US"/>
        </w:rPr>
      </w:pPr>
    </w:p>
    <w:p w:rsidR="00520866" w:rsidRPr="00342B00" w:rsidRDefault="00520866" w:rsidP="00D26D63">
      <w:pPr>
        <w:pStyle w:val="Textdokumentu"/>
        <w:spacing w:after="0" w:line="276" w:lineRule="auto"/>
        <w:ind w:left="-6"/>
        <w:rPr>
          <w:rFonts w:eastAsiaTheme="minorHAnsi" w:cs="Arial"/>
          <w:sz w:val="20"/>
          <w:szCs w:val="20"/>
          <w:lang w:eastAsia="en-US"/>
        </w:rPr>
      </w:pPr>
    </w:p>
    <w:p w:rsidR="00A066F1" w:rsidRPr="00342B00" w:rsidRDefault="00A066F1" w:rsidP="001D610A">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lastRenderedPageBreak/>
        <w:t xml:space="preserve">Čl. </w:t>
      </w:r>
      <w:r w:rsidR="008E7FC2">
        <w:rPr>
          <w:rFonts w:eastAsiaTheme="minorHAnsi" w:cs="Arial"/>
          <w:b/>
          <w:sz w:val="20"/>
          <w:szCs w:val="20"/>
          <w:lang w:eastAsia="en-US"/>
        </w:rPr>
        <w:t>X</w:t>
      </w:r>
      <w:r w:rsidR="006F0362">
        <w:rPr>
          <w:rFonts w:eastAsiaTheme="minorHAnsi" w:cs="Arial"/>
          <w:b/>
          <w:sz w:val="20"/>
          <w:szCs w:val="20"/>
          <w:lang w:eastAsia="en-US"/>
        </w:rPr>
        <w:t>I</w:t>
      </w:r>
    </w:p>
    <w:p w:rsidR="00A066F1" w:rsidRPr="00342B00" w:rsidRDefault="00A066F1"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Ostatní ujednání</w:t>
      </w:r>
    </w:p>
    <w:p w:rsidR="006C6000" w:rsidRPr="006C6000" w:rsidRDefault="006C6000" w:rsidP="002C4612">
      <w:pPr>
        <w:pStyle w:val="Odstavecseseznamem"/>
        <w:numPr>
          <w:ilvl w:val="0"/>
          <w:numId w:val="7"/>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EF391C" w:rsidRPr="00EF391C" w:rsidRDefault="00A16D9D" w:rsidP="002C4612">
      <w:pPr>
        <w:pStyle w:val="Textdokumentu"/>
        <w:numPr>
          <w:ilvl w:val="0"/>
          <w:numId w:val="22"/>
        </w:numPr>
        <w:spacing w:before="120" w:line="240" w:lineRule="auto"/>
        <w:rPr>
          <w:rFonts w:eastAsiaTheme="minorHAnsi" w:cs="Arial"/>
          <w:sz w:val="20"/>
          <w:szCs w:val="20"/>
          <w:lang w:eastAsia="en-US"/>
        </w:rPr>
      </w:pPr>
      <w:r>
        <w:rPr>
          <w:rFonts w:eastAsiaTheme="minorHAnsi" w:cs="Arial"/>
          <w:sz w:val="20"/>
          <w:szCs w:val="20"/>
          <w:lang w:eastAsia="en-US"/>
        </w:rPr>
        <w:t>Kompletní seznam kontaktních a oprávněných</w:t>
      </w:r>
      <w:r w:rsidR="00EF391C">
        <w:rPr>
          <w:rFonts w:eastAsiaTheme="minorHAnsi" w:cs="Arial"/>
          <w:sz w:val="20"/>
          <w:szCs w:val="20"/>
          <w:lang w:eastAsia="en-US"/>
        </w:rPr>
        <w:t xml:space="preserve"> osob smluvních stran pro potřeby této </w:t>
      </w:r>
      <w:r w:rsidR="000923E4">
        <w:rPr>
          <w:rFonts w:eastAsiaTheme="minorHAnsi" w:cs="Arial"/>
          <w:sz w:val="20"/>
          <w:szCs w:val="20"/>
          <w:lang w:eastAsia="en-US"/>
        </w:rPr>
        <w:t>smlouvy</w:t>
      </w:r>
      <w:r w:rsidR="00D6655F">
        <w:rPr>
          <w:rFonts w:eastAsiaTheme="minorHAnsi" w:cs="Arial"/>
          <w:sz w:val="20"/>
          <w:szCs w:val="20"/>
          <w:lang w:eastAsia="en-US"/>
        </w:rPr>
        <w:t xml:space="preserve"> je uveden</w:t>
      </w:r>
      <w:r w:rsidR="00EF391C">
        <w:rPr>
          <w:rFonts w:eastAsiaTheme="minorHAnsi" w:cs="Arial"/>
          <w:sz w:val="20"/>
          <w:szCs w:val="20"/>
          <w:lang w:eastAsia="en-US"/>
        </w:rPr>
        <w:t xml:space="preserve"> v příloze č. 5</w:t>
      </w:r>
      <w:r w:rsidR="00D6655F">
        <w:rPr>
          <w:rFonts w:eastAsiaTheme="minorHAnsi" w:cs="Arial"/>
          <w:sz w:val="20"/>
          <w:szCs w:val="20"/>
          <w:lang w:eastAsia="en-US"/>
        </w:rPr>
        <w:t xml:space="preserve"> této smlouvy</w:t>
      </w:r>
      <w:r w:rsidR="00EF391C">
        <w:rPr>
          <w:rFonts w:eastAsiaTheme="minorHAnsi" w:cs="Arial"/>
          <w:sz w:val="20"/>
          <w:szCs w:val="20"/>
          <w:lang w:eastAsia="en-US"/>
        </w:rPr>
        <w:t>.</w:t>
      </w:r>
    </w:p>
    <w:p w:rsidR="00D06BAA" w:rsidRPr="00342B00" w:rsidRDefault="00D06BAA" w:rsidP="002C4612">
      <w:pPr>
        <w:pStyle w:val="Textdokumentu"/>
        <w:numPr>
          <w:ilvl w:val="0"/>
          <w:numId w:val="22"/>
        </w:numPr>
        <w:spacing w:before="120" w:line="240" w:lineRule="auto"/>
        <w:rPr>
          <w:rFonts w:eastAsiaTheme="minorHAnsi" w:cs="Arial"/>
          <w:sz w:val="20"/>
          <w:szCs w:val="20"/>
          <w:lang w:eastAsia="en-US"/>
        </w:rPr>
      </w:pPr>
      <w:r w:rsidRPr="00342B00">
        <w:rPr>
          <w:rFonts w:eastAsiaTheme="minorHAnsi" w:cs="Arial"/>
          <w:sz w:val="20"/>
          <w:szCs w:val="20"/>
          <w:lang w:eastAsia="en-US"/>
        </w:rPr>
        <w:t xml:space="preserve">Stroje, zařízení, materiál a jiné věci opatřené objednatelem budou </w:t>
      </w:r>
      <w:r>
        <w:rPr>
          <w:rFonts w:eastAsiaTheme="minorHAnsi" w:cs="Arial"/>
          <w:sz w:val="20"/>
          <w:szCs w:val="20"/>
          <w:lang w:eastAsia="en-US"/>
        </w:rPr>
        <w:t>poskytovatelem</w:t>
      </w:r>
      <w:r w:rsidRPr="00342B00">
        <w:rPr>
          <w:rFonts w:eastAsiaTheme="minorHAnsi" w:cs="Arial"/>
          <w:sz w:val="20"/>
          <w:szCs w:val="20"/>
          <w:lang w:eastAsia="en-US"/>
        </w:rPr>
        <w:t xml:space="preserve"> převzaty a</w:t>
      </w:r>
      <w:r w:rsidR="001D610A">
        <w:rPr>
          <w:rFonts w:eastAsiaTheme="minorHAnsi" w:cs="Arial"/>
          <w:sz w:val="20"/>
          <w:szCs w:val="20"/>
          <w:lang w:eastAsia="en-US"/>
        </w:rPr>
        <w:t> </w:t>
      </w:r>
      <w:r w:rsidRPr="00342B00">
        <w:rPr>
          <w:rFonts w:eastAsiaTheme="minorHAnsi" w:cs="Arial"/>
          <w:sz w:val="20"/>
          <w:szCs w:val="20"/>
          <w:lang w:eastAsia="en-US"/>
        </w:rPr>
        <w:t xml:space="preserve">při </w:t>
      </w:r>
      <w:r>
        <w:rPr>
          <w:rFonts w:eastAsiaTheme="minorHAnsi" w:cs="Arial"/>
          <w:sz w:val="20"/>
          <w:szCs w:val="20"/>
          <w:lang w:eastAsia="en-US"/>
        </w:rPr>
        <w:t>poskytování servisu a údržby</w:t>
      </w:r>
      <w:r w:rsidRPr="00342B00">
        <w:rPr>
          <w:rFonts w:eastAsiaTheme="minorHAnsi" w:cs="Arial"/>
          <w:sz w:val="20"/>
          <w:szCs w:val="20"/>
          <w:lang w:eastAsia="en-US"/>
        </w:rPr>
        <w:t xml:space="preserve"> použity po vzájemné dohodě obou smluvních stran, není-li v</w:t>
      </w:r>
      <w:r w:rsidR="001D610A">
        <w:rPr>
          <w:rFonts w:eastAsiaTheme="minorHAnsi" w:cs="Arial"/>
          <w:sz w:val="20"/>
          <w:szCs w:val="20"/>
          <w:lang w:eastAsia="en-US"/>
        </w:rPr>
        <w:t> </w:t>
      </w:r>
      <w:r w:rsidRPr="00342B00">
        <w:rPr>
          <w:rFonts w:eastAsiaTheme="minorHAnsi" w:cs="Arial"/>
          <w:sz w:val="20"/>
          <w:szCs w:val="20"/>
          <w:lang w:eastAsia="en-US"/>
        </w:rPr>
        <w:t xml:space="preserve">této smlouvě stanoveno jinak. Použitím těchto věcí se však nemění výše ceny za </w:t>
      </w:r>
      <w:r>
        <w:rPr>
          <w:rFonts w:eastAsiaTheme="minorHAnsi" w:cs="Arial"/>
          <w:sz w:val="20"/>
          <w:szCs w:val="20"/>
          <w:lang w:eastAsia="en-US"/>
        </w:rPr>
        <w:t>službu</w:t>
      </w:r>
      <w:r w:rsidRPr="00342B00">
        <w:rPr>
          <w:rFonts w:eastAsiaTheme="minorHAnsi" w:cs="Arial"/>
          <w:sz w:val="20"/>
          <w:szCs w:val="20"/>
          <w:lang w:eastAsia="en-US"/>
        </w:rPr>
        <w:t xml:space="preserve"> stanoven</w:t>
      </w:r>
      <w:r>
        <w:rPr>
          <w:rFonts w:eastAsiaTheme="minorHAnsi" w:cs="Arial"/>
          <w:sz w:val="20"/>
          <w:szCs w:val="20"/>
          <w:lang w:eastAsia="en-US"/>
        </w:rPr>
        <w:t>é v</w:t>
      </w:r>
      <w:r w:rsidR="00826ED5">
        <w:rPr>
          <w:rFonts w:eastAsiaTheme="minorHAnsi" w:cs="Arial"/>
          <w:sz w:val="20"/>
          <w:szCs w:val="20"/>
          <w:lang w:eastAsia="en-US"/>
        </w:rPr>
        <w:t> </w:t>
      </w:r>
      <w:r>
        <w:rPr>
          <w:rFonts w:eastAsiaTheme="minorHAnsi" w:cs="Arial"/>
          <w:sz w:val="20"/>
          <w:szCs w:val="20"/>
          <w:lang w:eastAsia="en-US"/>
        </w:rPr>
        <w:t xml:space="preserve">článku </w:t>
      </w:r>
      <w:r w:rsidRPr="00342B00">
        <w:rPr>
          <w:rFonts w:eastAsiaTheme="minorHAnsi" w:cs="Arial"/>
          <w:sz w:val="20"/>
          <w:szCs w:val="20"/>
          <w:lang w:eastAsia="en-US"/>
        </w:rPr>
        <w:t>V této smlouvy.</w:t>
      </w:r>
    </w:p>
    <w:p w:rsidR="00A066F1" w:rsidRPr="00342B00" w:rsidRDefault="00125C60" w:rsidP="002C4612">
      <w:pPr>
        <w:pStyle w:val="Textdokumentu"/>
        <w:numPr>
          <w:ilvl w:val="0"/>
          <w:numId w:val="22"/>
        </w:numPr>
        <w:spacing w:before="120" w:line="240" w:lineRule="auto"/>
        <w:rPr>
          <w:rFonts w:eastAsiaTheme="minorHAnsi" w:cs="Arial"/>
          <w:sz w:val="20"/>
          <w:szCs w:val="20"/>
          <w:lang w:eastAsia="en-US"/>
        </w:rPr>
      </w:pPr>
      <w:r>
        <w:rPr>
          <w:rFonts w:eastAsiaTheme="minorHAnsi" w:cs="Arial"/>
          <w:sz w:val="20"/>
          <w:szCs w:val="20"/>
          <w:lang w:eastAsia="en-US"/>
        </w:rPr>
        <w:t>Poskytovatel</w:t>
      </w:r>
      <w:r w:rsidR="00AE7E3E" w:rsidRPr="00342B00">
        <w:rPr>
          <w:rFonts w:eastAsiaTheme="minorHAnsi" w:cs="Arial"/>
          <w:sz w:val="20"/>
          <w:szCs w:val="20"/>
          <w:lang w:eastAsia="en-US"/>
        </w:rPr>
        <w:t xml:space="preserve"> se zavazuje dodržovat pravidla závazná pro </w:t>
      </w:r>
      <w:r w:rsidR="00EC60E7">
        <w:rPr>
          <w:rFonts w:eastAsiaTheme="minorHAnsi" w:cs="Arial"/>
          <w:sz w:val="20"/>
          <w:szCs w:val="20"/>
          <w:lang w:eastAsia="en-US"/>
        </w:rPr>
        <w:t>objednatele</w:t>
      </w:r>
      <w:r w:rsidR="00AE7E3E" w:rsidRPr="00342B00">
        <w:rPr>
          <w:rFonts w:eastAsiaTheme="minorHAnsi" w:cs="Arial"/>
          <w:sz w:val="20"/>
          <w:szCs w:val="20"/>
          <w:lang w:eastAsia="en-US"/>
        </w:rPr>
        <w:t xml:space="preserve"> obsažená v etickém kodexu </w:t>
      </w:r>
      <w:r w:rsidR="00584667" w:rsidRPr="00342B00">
        <w:rPr>
          <w:rFonts w:eastAsiaTheme="minorHAnsi" w:cs="Arial"/>
          <w:sz w:val="20"/>
          <w:szCs w:val="20"/>
          <w:lang w:eastAsia="en-US"/>
        </w:rPr>
        <w:t xml:space="preserve">objednatele. </w:t>
      </w:r>
      <w:r>
        <w:rPr>
          <w:rFonts w:eastAsiaTheme="minorHAnsi" w:cs="Arial"/>
          <w:sz w:val="20"/>
          <w:szCs w:val="20"/>
          <w:lang w:eastAsia="en-US"/>
        </w:rPr>
        <w:t>Poskytovatel</w:t>
      </w:r>
      <w:r w:rsidR="00AE7E3E" w:rsidRPr="00342B00">
        <w:rPr>
          <w:rFonts w:eastAsiaTheme="minorHAnsi" w:cs="Arial"/>
          <w:sz w:val="20"/>
          <w:szCs w:val="20"/>
          <w:lang w:eastAsia="en-US"/>
        </w:rPr>
        <w:t xml:space="preserve"> podpisem této smlouvy stvrzuje, že se s etickým kodexem </w:t>
      </w:r>
      <w:r w:rsidR="00584667" w:rsidRPr="00342B00">
        <w:rPr>
          <w:rFonts w:eastAsiaTheme="minorHAnsi" w:cs="Arial"/>
          <w:sz w:val="20"/>
          <w:szCs w:val="20"/>
          <w:lang w:eastAsia="en-US"/>
        </w:rPr>
        <w:t>objednatele</w:t>
      </w:r>
      <w:r w:rsidR="00AE7E3E" w:rsidRPr="00342B00">
        <w:rPr>
          <w:rFonts w:eastAsiaTheme="minorHAnsi" w:cs="Arial"/>
          <w:sz w:val="20"/>
          <w:szCs w:val="20"/>
          <w:lang w:eastAsia="en-US"/>
        </w:rPr>
        <w:t xml:space="preserve">, zejména s ustanoveními zavazujícími </w:t>
      </w:r>
      <w:r w:rsidR="00EC60E7">
        <w:rPr>
          <w:rFonts w:eastAsiaTheme="minorHAnsi" w:cs="Arial"/>
          <w:sz w:val="20"/>
          <w:szCs w:val="20"/>
          <w:lang w:eastAsia="en-US"/>
        </w:rPr>
        <w:t>poskytovatele</w:t>
      </w:r>
      <w:r w:rsidR="00AE7E3E" w:rsidRPr="00342B00">
        <w:rPr>
          <w:rFonts w:eastAsiaTheme="minorHAnsi" w:cs="Arial"/>
          <w:sz w:val="20"/>
          <w:szCs w:val="20"/>
          <w:lang w:eastAsia="en-US"/>
        </w:rPr>
        <w:t>, řádně seznámil.</w:t>
      </w:r>
      <w:r w:rsidR="00D97BB8">
        <w:rPr>
          <w:rFonts w:eastAsiaTheme="minorHAnsi" w:cs="Arial"/>
          <w:sz w:val="20"/>
          <w:szCs w:val="20"/>
          <w:lang w:eastAsia="en-US"/>
        </w:rPr>
        <w:t xml:space="preserve"> Etický kodex je dostupný na webových stránkách http://mero.cz/o-spolecnosti/eticky-kodex/.</w:t>
      </w:r>
    </w:p>
    <w:p w:rsidR="001A3520" w:rsidRPr="001A3520" w:rsidRDefault="000D55A5" w:rsidP="002C4612">
      <w:pPr>
        <w:pStyle w:val="Textdokumentu"/>
        <w:numPr>
          <w:ilvl w:val="0"/>
          <w:numId w:val="22"/>
        </w:numPr>
        <w:spacing w:before="120" w:line="240" w:lineRule="auto"/>
        <w:rPr>
          <w:rFonts w:eastAsiaTheme="minorHAnsi" w:cs="Arial"/>
          <w:sz w:val="20"/>
          <w:szCs w:val="20"/>
          <w:lang w:eastAsia="en-US"/>
        </w:rPr>
      </w:pPr>
      <w:r w:rsidRPr="00342B00">
        <w:rPr>
          <w:rFonts w:eastAsiaTheme="minorHAnsi" w:cs="Arial"/>
          <w:sz w:val="20"/>
          <w:szCs w:val="20"/>
          <w:lang w:eastAsia="en-US"/>
        </w:rPr>
        <w:t>Smluvní strany se zavazují</w:t>
      </w:r>
      <w:r w:rsidR="00F42A83" w:rsidRPr="00342B00">
        <w:rPr>
          <w:rFonts w:eastAsiaTheme="minorHAnsi" w:cs="Arial"/>
          <w:sz w:val="20"/>
          <w:szCs w:val="20"/>
          <w:lang w:eastAsia="en-US"/>
        </w:rPr>
        <w:t xml:space="preserve"> dbát v souvislosti s touto smlouvou všech pravidel týkajících se ochrany životního prostředí, zejména </w:t>
      </w:r>
      <w:r w:rsidRPr="00342B00">
        <w:rPr>
          <w:rFonts w:eastAsiaTheme="minorHAnsi" w:cs="Arial"/>
          <w:sz w:val="20"/>
          <w:szCs w:val="20"/>
          <w:lang w:eastAsia="en-US"/>
        </w:rPr>
        <w:t>pravidel</w:t>
      </w:r>
      <w:r w:rsidR="00F42A83" w:rsidRPr="00342B00">
        <w:rPr>
          <w:rFonts w:eastAsiaTheme="minorHAnsi" w:cs="Arial"/>
          <w:sz w:val="20"/>
          <w:szCs w:val="20"/>
          <w:lang w:eastAsia="en-US"/>
        </w:rPr>
        <w:t xml:space="preserve"> obsažených v zákoně </w:t>
      </w:r>
      <w:r w:rsidRPr="00342B00">
        <w:rPr>
          <w:rFonts w:eastAsiaTheme="minorHAnsi" w:cs="Arial"/>
          <w:sz w:val="20"/>
          <w:szCs w:val="20"/>
          <w:lang w:eastAsia="en-US"/>
        </w:rPr>
        <w:t xml:space="preserve">č. 17/1992 Sb., o životním prostředí, </w:t>
      </w:r>
      <w:r w:rsidR="000A691D">
        <w:rPr>
          <w:rFonts w:eastAsiaTheme="minorHAnsi" w:cs="Arial"/>
          <w:sz w:val="20"/>
          <w:szCs w:val="20"/>
          <w:lang w:eastAsia="en-US"/>
        </w:rPr>
        <w:t>ve znění pozdějších předpisů, a</w:t>
      </w:r>
      <w:r w:rsidR="000A691D" w:rsidRPr="00342B00">
        <w:rPr>
          <w:rFonts w:eastAsiaTheme="minorHAnsi" w:cs="Arial"/>
          <w:sz w:val="20"/>
          <w:szCs w:val="20"/>
          <w:lang w:eastAsia="en-US"/>
        </w:rPr>
        <w:t xml:space="preserve"> </w:t>
      </w:r>
      <w:r w:rsidRPr="00342B00">
        <w:rPr>
          <w:rFonts w:eastAsiaTheme="minorHAnsi" w:cs="Arial"/>
          <w:sz w:val="20"/>
          <w:szCs w:val="20"/>
          <w:lang w:eastAsia="en-US"/>
        </w:rPr>
        <w:t>v zákoně č. 167/2008 Sb., o předcházení ekologické újmě a o její nápravě a o změně některých zákonů</w:t>
      </w:r>
      <w:r w:rsidR="000A691D">
        <w:rPr>
          <w:rFonts w:eastAsiaTheme="minorHAnsi" w:cs="Arial"/>
          <w:sz w:val="20"/>
          <w:szCs w:val="20"/>
          <w:lang w:eastAsia="en-US"/>
        </w:rPr>
        <w:t>, ve znění pozdějších předpisů</w:t>
      </w:r>
      <w:r w:rsidRPr="00342B00">
        <w:rPr>
          <w:rFonts w:eastAsiaTheme="minorHAnsi" w:cs="Arial"/>
          <w:sz w:val="20"/>
          <w:szCs w:val="20"/>
          <w:lang w:eastAsia="en-US"/>
        </w:rPr>
        <w:t>.</w:t>
      </w:r>
      <w:r w:rsidR="001B0E14">
        <w:rPr>
          <w:rFonts w:eastAsiaTheme="minorHAnsi" w:cs="Arial"/>
          <w:sz w:val="20"/>
          <w:szCs w:val="20"/>
          <w:lang w:eastAsia="en-US"/>
        </w:rPr>
        <w:t xml:space="preserve"> </w:t>
      </w:r>
    </w:p>
    <w:p w:rsidR="00104254" w:rsidRDefault="00125C60" w:rsidP="002C4612">
      <w:pPr>
        <w:pStyle w:val="Textdokumentu"/>
        <w:numPr>
          <w:ilvl w:val="0"/>
          <w:numId w:val="22"/>
        </w:numPr>
        <w:spacing w:before="120" w:line="240" w:lineRule="auto"/>
        <w:rPr>
          <w:rFonts w:eastAsiaTheme="minorHAnsi" w:cs="Arial"/>
          <w:sz w:val="20"/>
          <w:szCs w:val="20"/>
          <w:lang w:eastAsia="en-US"/>
        </w:rPr>
      </w:pPr>
      <w:r>
        <w:rPr>
          <w:rFonts w:eastAsiaTheme="minorHAnsi" w:cs="Arial"/>
          <w:sz w:val="20"/>
          <w:szCs w:val="20"/>
          <w:lang w:eastAsia="en-US"/>
        </w:rPr>
        <w:t>Poskytovatel</w:t>
      </w:r>
      <w:r w:rsidR="002A5B58" w:rsidRPr="00342B00">
        <w:rPr>
          <w:rFonts w:eastAsiaTheme="minorHAnsi" w:cs="Arial"/>
          <w:sz w:val="20"/>
          <w:szCs w:val="20"/>
          <w:lang w:eastAsia="en-US"/>
        </w:rPr>
        <w:t xml:space="preserve"> na sebe tímto přebírá nebezpečí změny okolností ve smyslu </w:t>
      </w:r>
      <w:proofErr w:type="spellStart"/>
      <w:r w:rsidR="002A5B58" w:rsidRPr="00342B00">
        <w:rPr>
          <w:rFonts w:eastAsiaTheme="minorHAnsi" w:cs="Arial"/>
          <w:sz w:val="20"/>
          <w:szCs w:val="20"/>
          <w:lang w:eastAsia="en-US"/>
        </w:rPr>
        <w:t>ust</w:t>
      </w:r>
      <w:proofErr w:type="spellEnd"/>
      <w:r w:rsidR="002A5B58" w:rsidRPr="00342B00">
        <w:rPr>
          <w:rFonts w:eastAsiaTheme="minorHAnsi" w:cs="Arial"/>
          <w:sz w:val="20"/>
          <w:szCs w:val="20"/>
          <w:lang w:eastAsia="en-US"/>
        </w:rPr>
        <w:t>. § 1765 odst. 2 občanského zákoníku</w:t>
      </w:r>
      <w:r w:rsidR="008F3D3B">
        <w:rPr>
          <w:rFonts w:eastAsiaTheme="minorHAnsi" w:cs="Arial"/>
          <w:sz w:val="20"/>
          <w:szCs w:val="20"/>
          <w:lang w:eastAsia="en-US"/>
        </w:rPr>
        <w:t>.</w:t>
      </w:r>
      <w:r w:rsidR="001B0E14">
        <w:rPr>
          <w:rFonts w:eastAsiaTheme="minorHAnsi" w:cs="Arial"/>
          <w:sz w:val="20"/>
          <w:szCs w:val="20"/>
          <w:lang w:eastAsia="en-US"/>
        </w:rPr>
        <w:t xml:space="preserve"> </w:t>
      </w:r>
    </w:p>
    <w:p w:rsidR="008F3D3B" w:rsidRPr="00104254" w:rsidRDefault="008F3D3B" w:rsidP="008F3D3B">
      <w:pPr>
        <w:pStyle w:val="Textdokumentu"/>
        <w:spacing w:before="120" w:line="240" w:lineRule="auto"/>
        <w:rPr>
          <w:rFonts w:eastAsiaTheme="minorHAnsi" w:cs="Arial"/>
          <w:sz w:val="20"/>
          <w:szCs w:val="20"/>
          <w:lang w:eastAsia="en-US"/>
        </w:rPr>
      </w:pPr>
    </w:p>
    <w:p w:rsidR="00D26D63" w:rsidRPr="00342B00" w:rsidRDefault="00D26D63" w:rsidP="008F3D3B">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sidR="006F0362">
        <w:rPr>
          <w:rFonts w:eastAsiaTheme="minorHAnsi" w:cs="Arial"/>
          <w:b/>
          <w:sz w:val="20"/>
          <w:szCs w:val="20"/>
          <w:lang w:eastAsia="en-US"/>
        </w:rPr>
        <w:t>XII</w:t>
      </w:r>
    </w:p>
    <w:p w:rsidR="00D26D63" w:rsidRPr="00342B00" w:rsidRDefault="00D26D63" w:rsidP="00D26D63">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Ukončení smlouvy</w:t>
      </w:r>
    </w:p>
    <w:p w:rsidR="006C6000" w:rsidRPr="006C6000" w:rsidRDefault="006C6000" w:rsidP="002C4612">
      <w:pPr>
        <w:pStyle w:val="Odstavecseseznamem"/>
        <w:numPr>
          <w:ilvl w:val="0"/>
          <w:numId w:val="7"/>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D26D63" w:rsidRPr="00342B00" w:rsidRDefault="00D26D63" w:rsidP="002C4612">
      <w:pPr>
        <w:pStyle w:val="Textdokumentu"/>
        <w:numPr>
          <w:ilvl w:val="0"/>
          <w:numId w:val="23"/>
        </w:numPr>
        <w:spacing w:before="120" w:line="276" w:lineRule="auto"/>
        <w:rPr>
          <w:rFonts w:eastAsiaTheme="minorHAnsi" w:cs="Arial"/>
          <w:sz w:val="20"/>
          <w:szCs w:val="20"/>
          <w:lang w:eastAsia="en-US"/>
        </w:rPr>
      </w:pPr>
      <w:r w:rsidRPr="00342B00">
        <w:rPr>
          <w:rFonts w:eastAsiaTheme="minorHAnsi" w:cs="Arial"/>
          <w:sz w:val="20"/>
          <w:szCs w:val="20"/>
          <w:lang w:eastAsia="en-US"/>
        </w:rPr>
        <w:t>Smlouva zaniká:</w:t>
      </w:r>
    </w:p>
    <w:p w:rsidR="00D26D63" w:rsidRPr="00342B00" w:rsidRDefault="00D26D63" w:rsidP="002C4612">
      <w:pPr>
        <w:pStyle w:val="Textdokumentu"/>
        <w:numPr>
          <w:ilvl w:val="2"/>
          <w:numId w:val="7"/>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dohodou smluvních stran,</w:t>
      </w:r>
    </w:p>
    <w:p w:rsidR="00D26D63" w:rsidRDefault="00D26D63" w:rsidP="002C4612">
      <w:pPr>
        <w:pStyle w:val="Textdokumentu"/>
        <w:numPr>
          <w:ilvl w:val="2"/>
          <w:numId w:val="7"/>
        </w:numPr>
        <w:spacing w:after="0" w:line="276" w:lineRule="auto"/>
        <w:ind w:left="851" w:hanging="284"/>
        <w:rPr>
          <w:rFonts w:eastAsiaTheme="minorHAnsi" w:cs="Arial"/>
          <w:sz w:val="20"/>
          <w:szCs w:val="20"/>
          <w:lang w:eastAsia="en-US"/>
        </w:rPr>
      </w:pPr>
      <w:r w:rsidRPr="00342B00">
        <w:rPr>
          <w:rFonts w:eastAsiaTheme="minorHAnsi" w:cs="Arial"/>
          <w:sz w:val="20"/>
          <w:szCs w:val="20"/>
          <w:lang w:eastAsia="en-US"/>
        </w:rPr>
        <w:t>odstoupením od s</w:t>
      </w:r>
      <w:r w:rsidR="00D97BB8">
        <w:rPr>
          <w:rFonts w:eastAsiaTheme="minorHAnsi" w:cs="Arial"/>
          <w:sz w:val="20"/>
          <w:szCs w:val="20"/>
          <w:lang w:eastAsia="en-US"/>
        </w:rPr>
        <w:t>mlouvy,</w:t>
      </w:r>
    </w:p>
    <w:p w:rsidR="00D97BB8" w:rsidRDefault="00D97BB8" w:rsidP="002C4612">
      <w:pPr>
        <w:pStyle w:val="Textdokumentu"/>
        <w:numPr>
          <w:ilvl w:val="2"/>
          <w:numId w:val="7"/>
        </w:numPr>
        <w:spacing w:after="0" w:line="276" w:lineRule="auto"/>
        <w:ind w:left="851" w:hanging="284"/>
        <w:rPr>
          <w:rFonts w:eastAsiaTheme="minorHAnsi" w:cs="Arial"/>
          <w:sz w:val="20"/>
          <w:szCs w:val="20"/>
          <w:lang w:eastAsia="en-US"/>
        </w:rPr>
      </w:pPr>
      <w:r>
        <w:rPr>
          <w:rFonts w:eastAsiaTheme="minorHAnsi" w:cs="Arial"/>
          <w:sz w:val="20"/>
          <w:szCs w:val="20"/>
          <w:lang w:eastAsia="en-US"/>
        </w:rPr>
        <w:t>výpovědí.</w:t>
      </w:r>
    </w:p>
    <w:p w:rsidR="00D26D63" w:rsidRPr="000A691D" w:rsidRDefault="00125C60" w:rsidP="002C4612">
      <w:pPr>
        <w:pStyle w:val="Textdokumentu"/>
        <w:numPr>
          <w:ilvl w:val="0"/>
          <w:numId w:val="23"/>
        </w:numPr>
        <w:spacing w:before="120" w:line="240" w:lineRule="auto"/>
        <w:rPr>
          <w:rFonts w:eastAsiaTheme="minorHAnsi" w:cs="Arial"/>
          <w:sz w:val="20"/>
          <w:szCs w:val="20"/>
          <w:lang w:eastAsia="en-US"/>
        </w:rPr>
      </w:pPr>
      <w:r w:rsidRPr="000A691D">
        <w:rPr>
          <w:rFonts w:eastAsiaTheme="minorHAnsi" w:cs="Arial"/>
          <w:sz w:val="20"/>
          <w:szCs w:val="20"/>
          <w:lang w:eastAsia="en-US"/>
        </w:rPr>
        <w:t>Poskytovatel</w:t>
      </w:r>
      <w:r w:rsidR="00D26D63" w:rsidRPr="000A691D">
        <w:rPr>
          <w:rFonts w:eastAsiaTheme="minorHAnsi" w:cs="Arial"/>
          <w:sz w:val="20"/>
          <w:szCs w:val="20"/>
          <w:lang w:eastAsia="en-US"/>
        </w:rPr>
        <w:t xml:space="preserve"> může od </w:t>
      </w:r>
      <w:r w:rsidR="000A691D" w:rsidRPr="000A691D">
        <w:rPr>
          <w:rFonts w:eastAsiaTheme="minorHAnsi" w:cs="Arial"/>
          <w:sz w:val="20"/>
          <w:szCs w:val="20"/>
          <w:lang w:eastAsia="en-US"/>
        </w:rPr>
        <w:t xml:space="preserve">této </w:t>
      </w:r>
      <w:r w:rsidR="00D26D63" w:rsidRPr="000A691D">
        <w:rPr>
          <w:rFonts w:eastAsiaTheme="minorHAnsi" w:cs="Arial"/>
          <w:sz w:val="20"/>
          <w:szCs w:val="20"/>
          <w:lang w:eastAsia="en-US"/>
        </w:rPr>
        <w:t xml:space="preserve">smlouvy odstoupit s okamžitou účinností při podstatném porušení </w:t>
      </w:r>
      <w:r w:rsidR="000A691D" w:rsidRPr="000A691D">
        <w:rPr>
          <w:rFonts w:cs="Arial"/>
          <w:sz w:val="20"/>
          <w:szCs w:val="20"/>
        </w:rPr>
        <w:t xml:space="preserve">této </w:t>
      </w:r>
      <w:r w:rsidR="00D26D63" w:rsidRPr="000A691D">
        <w:rPr>
          <w:rFonts w:cs="Arial"/>
          <w:sz w:val="20"/>
          <w:szCs w:val="20"/>
        </w:rPr>
        <w:t xml:space="preserve">smlouvy objednatelem. Za podstatné porušení </w:t>
      </w:r>
      <w:r w:rsidR="000A691D" w:rsidRPr="000A691D">
        <w:rPr>
          <w:rFonts w:cs="Arial"/>
          <w:sz w:val="20"/>
          <w:szCs w:val="20"/>
        </w:rPr>
        <w:t xml:space="preserve">této </w:t>
      </w:r>
      <w:r w:rsidR="00D26D63" w:rsidRPr="000A691D">
        <w:rPr>
          <w:rFonts w:cs="Arial"/>
          <w:sz w:val="20"/>
          <w:szCs w:val="20"/>
        </w:rPr>
        <w:t xml:space="preserve">smlouvy objednatelem považují smluvní strany </w:t>
      </w:r>
      <w:r w:rsidR="00D26D63" w:rsidRPr="000A691D">
        <w:rPr>
          <w:rFonts w:eastAsiaTheme="minorHAnsi" w:cs="Arial"/>
          <w:sz w:val="20"/>
          <w:szCs w:val="20"/>
          <w:lang w:eastAsia="en-US"/>
        </w:rPr>
        <w:t>prodlení objednatele se splněním oprávněného peněžitého závazku, jež mu vyplývá ze smlouvy, o</w:t>
      </w:r>
      <w:r w:rsidR="00826ED5">
        <w:rPr>
          <w:rFonts w:eastAsiaTheme="minorHAnsi" w:cs="Arial"/>
          <w:sz w:val="20"/>
          <w:szCs w:val="20"/>
          <w:lang w:eastAsia="en-US"/>
        </w:rPr>
        <w:t> </w:t>
      </w:r>
      <w:r w:rsidR="00D26D63" w:rsidRPr="000A691D">
        <w:rPr>
          <w:rFonts w:eastAsiaTheme="minorHAnsi" w:cs="Arial"/>
          <w:sz w:val="20"/>
          <w:szCs w:val="20"/>
          <w:lang w:eastAsia="en-US"/>
        </w:rPr>
        <w:t xml:space="preserve">více než 30 dnů. </w:t>
      </w:r>
      <w:r w:rsidR="006D0336" w:rsidRPr="000A691D">
        <w:rPr>
          <w:rFonts w:eastAsiaTheme="minorHAnsi" w:cs="Arial"/>
          <w:sz w:val="20"/>
          <w:szCs w:val="20"/>
          <w:lang w:eastAsia="en-US"/>
        </w:rPr>
        <w:t>Poskytovate</w:t>
      </w:r>
      <w:r w:rsidR="00D26D63" w:rsidRPr="000A691D">
        <w:rPr>
          <w:rFonts w:eastAsiaTheme="minorHAnsi" w:cs="Arial"/>
          <w:sz w:val="20"/>
          <w:szCs w:val="20"/>
          <w:lang w:eastAsia="en-US"/>
        </w:rPr>
        <w:t xml:space="preserve">l je v takovém případě povinen písemně upozornit objednatele na možnost odstoupení a poskytnout mu dodatečnou přiměřenou lhůtu ke splnění peněžitého závazku, která nesmí být kratší než 10 dnů ode dne doručení písemného </w:t>
      </w:r>
      <w:r w:rsidR="00CA60D9" w:rsidRPr="000A691D">
        <w:rPr>
          <w:rFonts w:eastAsiaTheme="minorHAnsi" w:cs="Arial"/>
          <w:sz w:val="20"/>
          <w:szCs w:val="20"/>
          <w:lang w:eastAsia="en-US"/>
        </w:rPr>
        <w:t>oznámení poskytovatel</w:t>
      </w:r>
      <w:r w:rsidR="00D26D63" w:rsidRPr="000A691D">
        <w:rPr>
          <w:rFonts w:eastAsiaTheme="minorHAnsi" w:cs="Arial"/>
          <w:sz w:val="20"/>
          <w:szCs w:val="20"/>
          <w:lang w:eastAsia="en-US"/>
        </w:rPr>
        <w:t xml:space="preserve">e. V případě, že objednatel nesplní svoji povinnost zaplatit </w:t>
      </w:r>
      <w:r w:rsidR="006D0336" w:rsidRPr="000A691D">
        <w:rPr>
          <w:rFonts w:eastAsiaTheme="minorHAnsi" w:cs="Arial"/>
          <w:sz w:val="20"/>
          <w:szCs w:val="20"/>
          <w:lang w:eastAsia="en-US"/>
        </w:rPr>
        <w:t>poskytovateli</w:t>
      </w:r>
      <w:r w:rsidR="00D26D63" w:rsidRPr="000A691D">
        <w:rPr>
          <w:rFonts w:eastAsiaTheme="minorHAnsi" w:cs="Arial"/>
          <w:sz w:val="20"/>
          <w:szCs w:val="20"/>
          <w:lang w:eastAsia="en-US"/>
        </w:rPr>
        <w:t xml:space="preserve"> splatný peněžitý závazek ani v této dodatečné lhůtě, je </w:t>
      </w:r>
      <w:r w:rsidR="00CA60D9" w:rsidRPr="000A691D">
        <w:rPr>
          <w:rFonts w:eastAsiaTheme="minorHAnsi" w:cs="Arial"/>
          <w:sz w:val="20"/>
          <w:szCs w:val="20"/>
          <w:lang w:eastAsia="en-US"/>
        </w:rPr>
        <w:t xml:space="preserve">poskytovatel </w:t>
      </w:r>
      <w:r w:rsidR="00D26D63" w:rsidRPr="000A691D">
        <w:rPr>
          <w:rFonts w:eastAsiaTheme="minorHAnsi" w:cs="Arial"/>
          <w:sz w:val="20"/>
          <w:szCs w:val="20"/>
          <w:lang w:eastAsia="en-US"/>
        </w:rPr>
        <w:t xml:space="preserve">oprávněn odstoupit od </w:t>
      </w:r>
      <w:r w:rsidR="000A691D" w:rsidRPr="000A691D">
        <w:rPr>
          <w:rFonts w:eastAsiaTheme="minorHAnsi" w:cs="Arial"/>
          <w:sz w:val="20"/>
          <w:szCs w:val="20"/>
          <w:lang w:eastAsia="en-US"/>
        </w:rPr>
        <w:t xml:space="preserve">této </w:t>
      </w:r>
      <w:r w:rsidR="00D26D63" w:rsidRPr="000A691D">
        <w:rPr>
          <w:rFonts w:eastAsiaTheme="minorHAnsi" w:cs="Arial"/>
          <w:sz w:val="20"/>
          <w:szCs w:val="20"/>
          <w:lang w:eastAsia="en-US"/>
        </w:rPr>
        <w:t>smlouvy.</w:t>
      </w:r>
    </w:p>
    <w:p w:rsidR="00D26D63" w:rsidRPr="00342B00" w:rsidRDefault="00D26D63" w:rsidP="002C4612">
      <w:pPr>
        <w:pStyle w:val="Textdokumentu"/>
        <w:numPr>
          <w:ilvl w:val="0"/>
          <w:numId w:val="23"/>
        </w:numPr>
        <w:spacing w:after="0" w:line="276" w:lineRule="auto"/>
        <w:rPr>
          <w:rFonts w:eastAsiaTheme="minorHAnsi" w:cs="Arial"/>
          <w:sz w:val="20"/>
          <w:szCs w:val="20"/>
          <w:lang w:eastAsia="en-US"/>
        </w:rPr>
      </w:pPr>
      <w:r w:rsidRPr="00342B00">
        <w:rPr>
          <w:rFonts w:eastAsiaTheme="minorHAnsi" w:cs="Arial"/>
          <w:sz w:val="20"/>
          <w:szCs w:val="20"/>
          <w:lang w:eastAsia="en-US"/>
        </w:rPr>
        <w:t xml:space="preserve">Objednatel může od </w:t>
      </w:r>
      <w:r w:rsidR="000A691D">
        <w:rPr>
          <w:rFonts w:eastAsiaTheme="minorHAnsi" w:cs="Arial"/>
          <w:sz w:val="20"/>
          <w:szCs w:val="20"/>
          <w:lang w:eastAsia="en-US"/>
        </w:rPr>
        <w:t xml:space="preserve">této </w:t>
      </w:r>
      <w:r w:rsidRPr="00342B00">
        <w:rPr>
          <w:rFonts w:eastAsiaTheme="minorHAnsi" w:cs="Arial"/>
          <w:sz w:val="20"/>
          <w:szCs w:val="20"/>
          <w:lang w:eastAsia="en-US"/>
        </w:rPr>
        <w:t xml:space="preserve">smlouvy odstoupit s okamžitou účinností v těchto případech (které jsou zároveň považovány smluvními stranami za podstatné porušení </w:t>
      </w:r>
      <w:r w:rsidR="000A691D">
        <w:rPr>
          <w:rFonts w:eastAsiaTheme="minorHAnsi" w:cs="Arial"/>
          <w:sz w:val="20"/>
          <w:szCs w:val="20"/>
          <w:lang w:eastAsia="en-US"/>
        </w:rPr>
        <w:t xml:space="preserve">této </w:t>
      </w:r>
      <w:r w:rsidRPr="00342B00">
        <w:rPr>
          <w:rFonts w:eastAsiaTheme="minorHAnsi" w:cs="Arial"/>
          <w:sz w:val="20"/>
          <w:szCs w:val="20"/>
          <w:lang w:eastAsia="en-US"/>
        </w:rPr>
        <w:t xml:space="preserve">smlouvy ze strany </w:t>
      </w:r>
      <w:r w:rsidR="006D0336">
        <w:rPr>
          <w:rFonts w:eastAsiaTheme="minorHAnsi" w:cs="Arial"/>
          <w:sz w:val="20"/>
          <w:szCs w:val="20"/>
          <w:lang w:eastAsia="en-US"/>
        </w:rPr>
        <w:t>poskytovatele</w:t>
      </w:r>
      <w:r w:rsidRPr="00342B00">
        <w:rPr>
          <w:rFonts w:eastAsiaTheme="minorHAnsi" w:cs="Arial"/>
          <w:sz w:val="20"/>
          <w:szCs w:val="20"/>
          <w:lang w:eastAsia="en-US"/>
        </w:rPr>
        <w:t xml:space="preserve">): </w:t>
      </w:r>
    </w:p>
    <w:p w:rsidR="00D26D63" w:rsidRPr="00342B00" w:rsidRDefault="00D26D63" w:rsidP="00207DF3">
      <w:pPr>
        <w:pStyle w:val="Textdokumentu"/>
        <w:numPr>
          <w:ilvl w:val="2"/>
          <w:numId w:val="25"/>
        </w:numPr>
        <w:spacing w:before="120" w:line="276" w:lineRule="auto"/>
        <w:ind w:left="851" w:hanging="284"/>
        <w:rPr>
          <w:rFonts w:eastAsiaTheme="minorHAnsi" w:cs="Arial"/>
          <w:sz w:val="20"/>
          <w:szCs w:val="20"/>
          <w:lang w:eastAsia="en-US"/>
        </w:rPr>
      </w:pPr>
      <w:r w:rsidRPr="00342B00">
        <w:rPr>
          <w:rFonts w:eastAsiaTheme="minorHAnsi" w:cs="Arial"/>
          <w:sz w:val="20"/>
          <w:szCs w:val="20"/>
          <w:lang w:eastAsia="en-US"/>
        </w:rPr>
        <w:t>je-li to v této smlouvě dohodnuto;</w:t>
      </w:r>
    </w:p>
    <w:p w:rsidR="00D26D63" w:rsidRPr="00342B00" w:rsidRDefault="006D0336" w:rsidP="00207DF3">
      <w:pPr>
        <w:pStyle w:val="Textdokumentu"/>
        <w:numPr>
          <w:ilvl w:val="2"/>
          <w:numId w:val="25"/>
        </w:numPr>
        <w:spacing w:before="120" w:line="276" w:lineRule="auto"/>
        <w:ind w:left="851" w:hanging="284"/>
        <w:rPr>
          <w:rFonts w:eastAsiaTheme="minorHAnsi" w:cs="Arial"/>
          <w:sz w:val="20"/>
          <w:szCs w:val="20"/>
          <w:lang w:eastAsia="en-US"/>
        </w:rPr>
      </w:pPr>
      <w:r>
        <w:rPr>
          <w:rFonts w:eastAsiaTheme="minorHAnsi" w:cs="Arial"/>
          <w:sz w:val="20"/>
          <w:szCs w:val="20"/>
          <w:lang w:eastAsia="en-US"/>
        </w:rPr>
        <w:t xml:space="preserve">poskytovatel neposkytuje </w:t>
      </w:r>
      <w:r w:rsidR="00696DC3">
        <w:rPr>
          <w:rFonts w:eastAsiaTheme="minorHAnsi" w:cs="Arial"/>
          <w:sz w:val="20"/>
          <w:szCs w:val="20"/>
          <w:lang w:eastAsia="en-US"/>
        </w:rPr>
        <w:t>servis a údržbu</w:t>
      </w:r>
      <w:r w:rsidR="00696DC3" w:rsidRPr="00342B00">
        <w:rPr>
          <w:rFonts w:eastAsiaTheme="minorHAnsi" w:cs="Arial"/>
          <w:sz w:val="20"/>
          <w:szCs w:val="20"/>
          <w:lang w:eastAsia="en-US"/>
        </w:rPr>
        <w:t xml:space="preserve"> </w:t>
      </w:r>
      <w:r w:rsidR="00D26D63" w:rsidRPr="00342B00">
        <w:rPr>
          <w:rFonts w:eastAsiaTheme="minorHAnsi" w:cs="Arial"/>
          <w:sz w:val="20"/>
          <w:szCs w:val="20"/>
          <w:lang w:eastAsia="en-US"/>
        </w:rPr>
        <w:t>řádně;</w:t>
      </w:r>
    </w:p>
    <w:p w:rsidR="00D26D63" w:rsidRDefault="00D26D63" w:rsidP="00207DF3">
      <w:pPr>
        <w:pStyle w:val="Textdokumentu"/>
        <w:numPr>
          <w:ilvl w:val="2"/>
          <w:numId w:val="25"/>
        </w:numPr>
        <w:spacing w:before="120" w:line="276" w:lineRule="auto"/>
        <w:ind w:left="851" w:hanging="284"/>
        <w:rPr>
          <w:rFonts w:eastAsiaTheme="minorHAnsi" w:cs="Arial"/>
          <w:sz w:val="20"/>
          <w:szCs w:val="20"/>
          <w:lang w:eastAsia="en-US"/>
        </w:rPr>
      </w:pPr>
      <w:r w:rsidRPr="00342B00">
        <w:rPr>
          <w:rFonts w:eastAsiaTheme="minorHAnsi" w:cs="Arial"/>
          <w:sz w:val="20"/>
          <w:szCs w:val="20"/>
          <w:lang w:eastAsia="en-US"/>
        </w:rPr>
        <w:t xml:space="preserve">bude zřejmé, že </w:t>
      </w:r>
      <w:r w:rsidR="006D0336">
        <w:rPr>
          <w:rFonts w:eastAsiaTheme="minorHAnsi" w:cs="Arial"/>
          <w:sz w:val="20"/>
          <w:szCs w:val="20"/>
          <w:lang w:eastAsia="en-US"/>
        </w:rPr>
        <w:t>poskytovatel</w:t>
      </w:r>
      <w:r w:rsidRPr="00342B00">
        <w:rPr>
          <w:rFonts w:eastAsiaTheme="minorHAnsi" w:cs="Arial"/>
          <w:sz w:val="20"/>
          <w:szCs w:val="20"/>
          <w:lang w:eastAsia="en-US"/>
        </w:rPr>
        <w:t xml:space="preserve"> nedodrží dohodnutý termín</w:t>
      </w:r>
      <w:r w:rsidR="006D0336">
        <w:rPr>
          <w:rFonts w:eastAsiaTheme="minorHAnsi" w:cs="Arial"/>
          <w:sz w:val="20"/>
          <w:szCs w:val="20"/>
          <w:lang w:eastAsia="en-US"/>
        </w:rPr>
        <w:t xml:space="preserve"> realizace </w:t>
      </w:r>
      <w:r w:rsidR="00696DC3">
        <w:rPr>
          <w:rFonts w:eastAsiaTheme="minorHAnsi" w:cs="Arial"/>
          <w:sz w:val="20"/>
          <w:szCs w:val="20"/>
          <w:lang w:eastAsia="en-US"/>
        </w:rPr>
        <w:t>servisu a údržb</w:t>
      </w:r>
      <w:r w:rsidR="006D0336">
        <w:rPr>
          <w:rFonts w:eastAsiaTheme="minorHAnsi" w:cs="Arial"/>
          <w:sz w:val="20"/>
          <w:szCs w:val="20"/>
          <w:lang w:eastAsia="en-US"/>
        </w:rPr>
        <w:t>y</w:t>
      </w:r>
      <w:r w:rsidRPr="00342B00">
        <w:rPr>
          <w:rFonts w:eastAsiaTheme="minorHAnsi" w:cs="Arial"/>
          <w:sz w:val="20"/>
          <w:szCs w:val="20"/>
          <w:lang w:eastAsia="en-US"/>
        </w:rPr>
        <w:t>;</w:t>
      </w:r>
    </w:p>
    <w:p w:rsidR="00D42FBE" w:rsidRPr="00D42FBE" w:rsidRDefault="00D42FBE" w:rsidP="00207DF3">
      <w:pPr>
        <w:pStyle w:val="Textdokumentu"/>
        <w:numPr>
          <w:ilvl w:val="2"/>
          <w:numId w:val="25"/>
        </w:numPr>
        <w:spacing w:before="120" w:line="276" w:lineRule="auto"/>
        <w:ind w:left="851" w:hanging="284"/>
        <w:rPr>
          <w:rFonts w:eastAsiaTheme="minorHAnsi" w:cs="Arial"/>
          <w:sz w:val="20"/>
          <w:szCs w:val="20"/>
          <w:lang w:eastAsia="en-US"/>
        </w:rPr>
      </w:pPr>
      <w:r>
        <w:rPr>
          <w:rFonts w:eastAsiaTheme="minorHAnsi" w:cs="Arial"/>
          <w:sz w:val="20"/>
          <w:szCs w:val="20"/>
          <w:lang w:eastAsia="en-US"/>
        </w:rPr>
        <w:t xml:space="preserve">opakované </w:t>
      </w:r>
      <w:r w:rsidRPr="00342B00">
        <w:rPr>
          <w:rFonts w:eastAsiaTheme="minorHAnsi" w:cs="Arial"/>
          <w:sz w:val="20"/>
          <w:szCs w:val="20"/>
          <w:lang w:eastAsia="en-US"/>
        </w:rPr>
        <w:t>porušování podmínek BOZP, PO nebo vnitřních předpisů objednatele;</w:t>
      </w:r>
    </w:p>
    <w:p w:rsidR="00D26D63" w:rsidRPr="00342B00" w:rsidRDefault="00D26D63" w:rsidP="00207DF3">
      <w:pPr>
        <w:pStyle w:val="Textdokumentu"/>
        <w:numPr>
          <w:ilvl w:val="2"/>
          <w:numId w:val="25"/>
        </w:numPr>
        <w:spacing w:before="120" w:line="276" w:lineRule="auto"/>
        <w:ind w:left="851" w:hanging="284"/>
        <w:rPr>
          <w:rFonts w:eastAsiaTheme="minorHAnsi" w:cs="Arial"/>
          <w:sz w:val="20"/>
          <w:szCs w:val="20"/>
          <w:lang w:eastAsia="en-US"/>
        </w:rPr>
      </w:pPr>
      <w:r w:rsidRPr="00342B00">
        <w:rPr>
          <w:rFonts w:eastAsiaTheme="minorHAnsi" w:cs="Arial"/>
          <w:sz w:val="20"/>
          <w:szCs w:val="20"/>
          <w:lang w:eastAsia="en-US"/>
        </w:rPr>
        <w:t>nezjednání nápravy plynoucí z porušování podmínek BOZP, PO nebo vnitřních předpisů objednatele;</w:t>
      </w:r>
    </w:p>
    <w:p w:rsidR="00D26D63" w:rsidRPr="00342B00" w:rsidRDefault="00D26D63" w:rsidP="00207DF3">
      <w:pPr>
        <w:pStyle w:val="Textdokumentu"/>
        <w:numPr>
          <w:ilvl w:val="2"/>
          <w:numId w:val="25"/>
        </w:numPr>
        <w:spacing w:before="120" w:line="276" w:lineRule="auto"/>
        <w:ind w:left="851" w:hanging="284"/>
        <w:rPr>
          <w:rFonts w:eastAsiaTheme="minorHAnsi" w:cs="Arial"/>
          <w:sz w:val="20"/>
          <w:szCs w:val="20"/>
          <w:lang w:eastAsia="en-US"/>
        </w:rPr>
      </w:pPr>
      <w:r w:rsidRPr="00342B00">
        <w:rPr>
          <w:rFonts w:eastAsiaTheme="minorHAnsi" w:cs="Arial"/>
          <w:sz w:val="20"/>
          <w:szCs w:val="20"/>
          <w:lang w:eastAsia="en-US"/>
        </w:rPr>
        <w:t>nezahájení činností vedoucích k</w:t>
      </w:r>
      <w:r w:rsidR="006D0336">
        <w:rPr>
          <w:rFonts w:eastAsiaTheme="minorHAnsi" w:cs="Arial"/>
          <w:sz w:val="20"/>
          <w:szCs w:val="20"/>
          <w:lang w:eastAsia="en-US"/>
        </w:rPr>
        <w:t xml:space="preserve"> realizaci </w:t>
      </w:r>
      <w:r w:rsidR="00696DC3">
        <w:rPr>
          <w:rFonts w:eastAsiaTheme="minorHAnsi" w:cs="Arial"/>
          <w:sz w:val="20"/>
          <w:szCs w:val="20"/>
          <w:lang w:eastAsia="en-US"/>
        </w:rPr>
        <w:t>servisu a údržby</w:t>
      </w:r>
      <w:r w:rsidRPr="00342B00">
        <w:rPr>
          <w:rFonts w:eastAsiaTheme="minorHAnsi" w:cs="Arial"/>
          <w:sz w:val="20"/>
          <w:szCs w:val="20"/>
          <w:lang w:eastAsia="en-US"/>
        </w:rPr>
        <w:t xml:space="preserve"> ani v dodatečné přiměřené lhůtě;</w:t>
      </w:r>
    </w:p>
    <w:p w:rsidR="00D26D63" w:rsidRPr="00342B00" w:rsidRDefault="00D26D63" w:rsidP="00207DF3">
      <w:pPr>
        <w:pStyle w:val="Textdokumentu"/>
        <w:numPr>
          <w:ilvl w:val="2"/>
          <w:numId w:val="25"/>
        </w:numPr>
        <w:spacing w:before="120" w:line="276" w:lineRule="auto"/>
        <w:ind w:left="851" w:hanging="284"/>
        <w:rPr>
          <w:rFonts w:eastAsiaTheme="minorHAnsi" w:cs="Arial"/>
          <w:sz w:val="20"/>
          <w:szCs w:val="20"/>
          <w:lang w:eastAsia="en-US"/>
        </w:rPr>
      </w:pPr>
      <w:r w:rsidRPr="00342B00">
        <w:rPr>
          <w:rFonts w:eastAsiaTheme="minorHAnsi" w:cs="Arial"/>
          <w:sz w:val="20"/>
          <w:szCs w:val="20"/>
          <w:lang w:eastAsia="en-US"/>
        </w:rPr>
        <w:t xml:space="preserve">nepřestane </w:t>
      </w:r>
      <w:r w:rsidR="006D0336">
        <w:rPr>
          <w:rFonts w:eastAsiaTheme="minorHAnsi" w:cs="Arial"/>
          <w:sz w:val="20"/>
          <w:szCs w:val="20"/>
          <w:lang w:eastAsia="en-US"/>
        </w:rPr>
        <w:t xml:space="preserve">poskytovat </w:t>
      </w:r>
      <w:r w:rsidR="00696DC3">
        <w:rPr>
          <w:rFonts w:eastAsiaTheme="minorHAnsi" w:cs="Arial"/>
          <w:sz w:val="20"/>
          <w:szCs w:val="20"/>
          <w:lang w:eastAsia="en-US"/>
        </w:rPr>
        <w:t>servis a údržbu</w:t>
      </w:r>
      <w:r w:rsidRPr="00342B00">
        <w:rPr>
          <w:rFonts w:eastAsiaTheme="minorHAnsi" w:cs="Arial"/>
          <w:sz w:val="20"/>
          <w:szCs w:val="20"/>
          <w:lang w:eastAsia="en-US"/>
        </w:rPr>
        <w:t xml:space="preserve"> nevhodným způsobem nebo v rozporu s podmínkami smlouvy, ačkoli byl na toto objednatelem upozorněn;</w:t>
      </w:r>
    </w:p>
    <w:p w:rsidR="00D26D63" w:rsidRPr="00342B00" w:rsidRDefault="00D26D63" w:rsidP="00207DF3">
      <w:pPr>
        <w:pStyle w:val="Textdokumentu"/>
        <w:numPr>
          <w:ilvl w:val="2"/>
          <w:numId w:val="25"/>
        </w:numPr>
        <w:spacing w:before="120" w:line="276" w:lineRule="auto"/>
        <w:ind w:left="851" w:hanging="284"/>
        <w:rPr>
          <w:rFonts w:eastAsiaTheme="minorHAnsi" w:cs="Arial"/>
          <w:sz w:val="20"/>
          <w:szCs w:val="20"/>
          <w:lang w:eastAsia="en-US"/>
        </w:rPr>
      </w:pPr>
      <w:r w:rsidRPr="00342B00">
        <w:rPr>
          <w:rFonts w:eastAsiaTheme="minorHAnsi" w:cs="Arial"/>
          <w:sz w:val="20"/>
          <w:szCs w:val="20"/>
          <w:lang w:eastAsia="en-US"/>
        </w:rPr>
        <w:t xml:space="preserve">bude-li vůči </w:t>
      </w:r>
      <w:r w:rsidR="006D0336">
        <w:rPr>
          <w:rFonts w:eastAsiaTheme="minorHAnsi" w:cs="Arial"/>
          <w:sz w:val="20"/>
          <w:szCs w:val="20"/>
          <w:lang w:eastAsia="en-US"/>
        </w:rPr>
        <w:t xml:space="preserve">poskytovateli </w:t>
      </w:r>
      <w:r w:rsidRPr="00342B00">
        <w:rPr>
          <w:rFonts w:eastAsiaTheme="minorHAnsi" w:cs="Arial"/>
          <w:sz w:val="20"/>
          <w:szCs w:val="20"/>
          <w:lang w:eastAsia="en-US"/>
        </w:rPr>
        <w:t>podán návrh na zahájení insolvenčního řízení dle zákona č.</w:t>
      </w:r>
      <w:r w:rsidR="008F3D3B">
        <w:rPr>
          <w:rFonts w:eastAsiaTheme="minorHAnsi" w:cs="Arial"/>
          <w:sz w:val="20"/>
          <w:szCs w:val="20"/>
          <w:lang w:eastAsia="en-US"/>
        </w:rPr>
        <w:t> </w:t>
      </w:r>
      <w:r w:rsidRPr="00342B00">
        <w:rPr>
          <w:rFonts w:eastAsiaTheme="minorHAnsi" w:cs="Arial"/>
          <w:sz w:val="20"/>
          <w:szCs w:val="20"/>
          <w:lang w:eastAsia="en-US"/>
        </w:rPr>
        <w:t xml:space="preserve">182/2006 Sb., </w:t>
      </w:r>
      <w:r w:rsidR="000A691D" w:rsidRPr="009E66B5">
        <w:rPr>
          <w:rFonts w:eastAsiaTheme="minorHAnsi" w:cs="Arial"/>
          <w:sz w:val="20"/>
          <w:szCs w:val="20"/>
          <w:lang w:eastAsia="en-US"/>
        </w:rPr>
        <w:t xml:space="preserve">o úpadku a způsobech jeho řešení </w:t>
      </w:r>
      <w:r w:rsidR="000A691D">
        <w:rPr>
          <w:rFonts w:eastAsiaTheme="minorHAnsi" w:cs="Arial"/>
          <w:sz w:val="20"/>
          <w:szCs w:val="20"/>
          <w:lang w:eastAsia="en-US"/>
        </w:rPr>
        <w:t>(</w:t>
      </w:r>
      <w:r w:rsidRPr="00342B00">
        <w:rPr>
          <w:rFonts w:eastAsiaTheme="minorHAnsi" w:cs="Arial"/>
          <w:sz w:val="20"/>
          <w:szCs w:val="20"/>
          <w:lang w:eastAsia="en-US"/>
        </w:rPr>
        <w:t>insolvenční zákon</w:t>
      </w:r>
      <w:r w:rsidR="000A691D">
        <w:rPr>
          <w:rFonts w:eastAsiaTheme="minorHAnsi" w:cs="Arial"/>
          <w:sz w:val="20"/>
          <w:szCs w:val="20"/>
          <w:lang w:eastAsia="en-US"/>
        </w:rPr>
        <w:t>)</w:t>
      </w:r>
      <w:r w:rsidRPr="00342B00">
        <w:rPr>
          <w:rFonts w:eastAsiaTheme="minorHAnsi" w:cs="Arial"/>
          <w:sz w:val="20"/>
          <w:szCs w:val="20"/>
          <w:lang w:eastAsia="en-US"/>
        </w:rPr>
        <w:t xml:space="preserve">, ve znění pozdějších předpisů, a to bez ohledu na to zda bude rozhodnuto o úpadku či nikoli; </w:t>
      </w:r>
    </w:p>
    <w:p w:rsidR="00D26D63" w:rsidRPr="00342B00" w:rsidRDefault="00D26D63" w:rsidP="00207DF3">
      <w:pPr>
        <w:pStyle w:val="Textdokumentu"/>
        <w:numPr>
          <w:ilvl w:val="2"/>
          <w:numId w:val="25"/>
        </w:numPr>
        <w:spacing w:before="120" w:line="276" w:lineRule="auto"/>
        <w:ind w:left="851" w:hanging="284"/>
        <w:rPr>
          <w:rFonts w:eastAsiaTheme="minorHAnsi" w:cs="Arial"/>
          <w:sz w:val="20"/>
          <w:szCs w:val="20"/>
          <w:lang w:eastAsia="en-US"/>
        </w:rPr>
      </w:pPr>
      <w:r w:rsidRPr="00342B00">
        <w:rPr>
          <w:rFonts w:eastAsiaTheme="minorHAnsi" w:cs="Arial"/>
          <w:sz w:val="20"/>
          <w:szCs w:val="20"/>
          <w:lang w:eastAsia="en-US"/>
        </w:rPr>
        <w:t xml:space="preserve">dojde ke vstupu </w:t>
      </w:r>
      <w:r w:rsidR="006D0336">
        <w:rPr>
          <w:rFonts w:eastAsiaTheme="minorHAnsi" w:cs="Arial"/>
          <w:sz w:val="20"/>
          <w:szCs w:val="20"/>
          <w:lang w:eastAsia="en-US"/>
        </w:rPr>
        <w:t>poskytovatele</w:t>
      </w:r>
      <w:r w:rsidRPr="00342B00">
        <w:rPr>
          <w:rFonts w:eastAsiaTheme="minorHAnsi" w:cs="Arial"/>
          <w:sz w:val="20"/>
          <w:szCs w:val="20"/>
          <w:lang w:eastAsia="en-US"/>
        </w:rPr>
        <w:t xml:space="preserve"> do likvidace;</w:t>
      </w:r>
    </w:p>
    <w:p w:rsidR="00D26D63" w:rsidRPr="00342B00" w:rsidRDefault="006D0336" w:rsidP="00207DF3">
      <w:pPr>
        <w:pStyle w:val="Textdokumentu"/>
        <w:numPr>
          <w:ilvl w:val="2"/>
          <w:numId w:val="25"/>
        </w:numPr>
        <w:spacing w:before="120" w:line="276" w:lineRule="auto"/>
        <w:ind w:left="851" w:hanging="284"/>
        <w:rPr>
          <w:rFonts w:eastAsiaTheme="minorHAnsi" w:cs="Arial"/>
          <w:sz w:val="20"/>
          <w:szCs w:val="20"/>
          <w:lang w:eastAsia="en-US"/>
        </w:rPr>
      </w:pPr>
      <w:r>
        <w:rPr>
          <w:rFonts w:eastAsiaTheme="minorHAnsi" w:cs="Arial"/>
          <w:sz w:val="20"/>
          <w:szCs w:val="20"/>
          <w:lang w:eastAsia="en-US"/>
        </w:rPr>
        <w:lastRenderedPageBreak/>
        <w:t>poskytovatel</w:t>
      </w:r>
      <w:r w:rsidR="00D26D63" w:rsidRPr="00342B00">
        <w:rPr>
          <w:rFonts w:eastAsiaTheme="minorHAnsi" w:cs="Arial"/>
          <w:sz w:val="20"/>
          <w:szCs w:val="20"/>
          <w:lang w:eastAsia="en-US"/>
        </w:rPr>
        <w:t xml:space="preserve">i zanikne živnostenské oprávnění dle zákona č. 455/1991 Sb., o </w:t>
      </w:r>
      <w:r w:rsidR="000A691D">
        <w:rPr>
          <w:rFonts w:eastAsiaTheme="minorHAnsi" w:cs="Arial"/>
          <w:sz w:val="20"/>
          <w:szCs w:val="20"/>
          <w:lang w:eastAsia="en-US"/>
        </w:rPr>
        <w:t>živnostenském podnikání</w:t>
      </w:r>
      <w:r w:rsidR="000A691D" w:rsidRPr="00342B00">
        <w:rPr>
          <w:rFonts w:eastAsiaTheme="minorHAnsi" w:cs="Arial"/>
          <w:sz w:val="20"/>
          <w:szCs w:val="20"/>
          <w:lang w:eastAsia="en-US"/>
        </w:rPr>
        <w:t xml:space="preserve"> </w:t>
      </w:r>
      <w:r w:rsidR="000A691D">
        <w:rPr>
          <w:rFonts w:eastAsiaTheme="minorHAnsi" w:cs="Arial"/>
          <w:sz w:val="20"/>
          <w:szCs w:val="20"/>
          <w:lang w:eastAsia="en-US"/>
        </w:rPr>
        <w:t>(</w:t>
      </w:r>
      <w:r w:rsidR="00D26D63" w:rsidRPr="00342B00">
        <w:rPr>
          <w:rFonts w:eastAsiaTheme="minorHAnsi" w:cs="Arial"/>
          <w:sz w:val="20"/>
          <w:szCs w:val="20"/>
          <w:lang w:eastAsia="en-US"/>
        </w:rPr>
        <w:t>živnostenský zákon</w:t>
      </w:r>
      <w:r w:rsidR="000A691D">
        <w:rPr>
          <w:rFonts w:eastAsiaTheme="minorHAnsi" w:cs="Arial"/>
          <w:sz w:val="20"/>
          <w:szCs w:val="20"/>
          <w:lang w:eastAsia="en-US"/>
        </w:rPr>
        <w:t>)</w:t>
      </w:r>
      <w:r w:rsidR="00D26D63" w:rsidRPr="00342B00">
        <w:rPr>
          <w:rFonts w:eastAsiaTheme="minorHAnsi" w:cs="Arial"/>
          <w:sz w:val="20"/>
          <w:szCs w:val="20"/>
          <w:lang w:eastAsia="en-US"/>
        </w:rPr>
        <w:t xml:space="preserve">, ve znění pozdějších předpisů, nebo jiné oprávnění nezbytné pro řádné </w:t>
      </w:r>
      <w:r w:rsidR="003F2F2A">
        <w:rPr>
          <w:rFonts w:eastAsiaTheme="minorHAnsi" w:cs="Arial"/>
          <w:sz w:val="20"/>
          <w:szCs w:val="20"/>
          <w:lang w:eastAsia="en-US"/>
        </w:rPr>
        <w:t>poskytnutí služby</w:t>
      </w:r>
    </w:p>
    <w:p w:rsidR="007A47A4" w:rsidRDefault="00D26D63" w:rsidP="00207DF3">
      <w:pPr>
        <w:pStyle w:val="Textdokumentu"/>
        <w:numPr>
          <w:ilvl w:val="2"/>
          <w:numId w:val="25"/>
        </w:numPr>
        <w:spacing w:before="120" w:line="276" w:lineRule="auto"/>
        <w:ind w:left="851" w:hanging="284"/>
        <w:rPr>
          <w:rFonts w:eastAsiaTheme="minorHAnsi" w:cs="Arial"/>
          <w:sz w:val="20"/>
          <w:szCs w:val="20"/>
          <w:lang w:eastAsia="en-US"/>
        </w:rPr>
      </w:pPr>
      <w:r w:rsidRPr="00342B00">
        <w:rPr>
          <w:rFonts w:eastAsiaTheme="minorHAnsi" w:cs="Arial"/>
          <w:sz w:val="20"/>
          <w:szCs w:val="20"/>
          <w:lang w:eastAsia="en-US"/>
        </w:rPr>
        <w:t xml:space="preserve">pravomocné odsouzení </w:t>
      </w:r>
      <w:r w:rsidR="006D0336">
        <w:rPr>
          <w:rFonts w:eastAsiaTheme="minorHAnsi" w:cs="Arial"/>
          <w:sz w:val="20"/>
          <w:szCs w:val="20"/>
          <w:lang w:eastAsia="en-US"/>
        </w:rPr>
        <w:t>poskytovatele</w:t>
      </w:r>
      <w:r w:rsidRPr="00342B00">
        <w:rPr>
          <w:rFonts w:eastAsiaTheme="minorHAnsi" w:cs="Arial"/>
          <w:sz w:val="20"/>
          <w:szCs w:val="20"/>
          <w:lang w:eastAsia="en-US"/>
        </w:rPr>
        <w:t xml:space="preserve"> pro trestný čin podle zákona č. 418/2011 Sb., o trestní odpovědnosti právnických osob a řízení proti nim, ve znění pozdějších předpisů</w:t>
      </w:r>
      <w:r w:rsidR="00501A1E">
        <w:rPr>
          <w:rFonts w:eastAsiaTheme="minorHAnsi" w:cs="Arial"/>
          <w:sz w:val="20"/>
          <w:szCs w:val="20"/>
          <w:lang w:eastAsia="en-US"/>
        </w:rPr>
        <w:t>.</w:t>
      </w:r>
      <w:r w:rsidRPr="00342B00">
        <w:rPr>
          <w:rFonts w:eastAsiaTheme="minorHAnsi" w:cs="Arial"/>
          <w:sz w:val="20"/>
          <w:szCs w:val="20"/>
          <w:lang w:eastAsia="en-US"/>
        </w:rPr>
        <w:t xml:space="preserve"> </w:t>
      </w:r>
    </w:p>
    <w:p w:rsidR="00D26D63" w:rsidRPr="00342B00" w:rsidRDefault="00D26D63" w:rsidP="002C4612">
      <w:pPr>
        <w:pStyle w:val="Textdokumentu"/>
        <w:numPr>
          <w:ilvl w:val="0"/>
          <w:numId w:val="23"/>
        </w:numPr>
        <w:spacing w:before="120" w:after="0" w:line="240" w:lineRule="auto"/>
        <w:rPr>
          <w:rFonts w:eastAsiaTheme="minorHAnsi" w:cs="Arial"/>
          <w:sz w:val="20"/>
          <w:szCs w:val="20"/>
          <w:lang w:eastAsia="en-US"/>
        </w:rPr>
      </w:pPr>
      <w:r w:rsidRPr="00342B00">
        <w:rPr>
          <w:rFonts w:eastAsiaTheme="minorHAnsi" w:cs="Arial"/>
          <w:sz w:val="20"/>
          <w:szCs w:val="20"/>
          <w:lang w:eastAsia="en-US"/>
        </w:rPr>
        <w:t>Odstoupení musí být provedeno písemnou formou doporučeným dopisem adresovaným na sídlo druhé smluvní strany nebo dopisem osobně doručeným do sídla druhé smluvní strany. Odstoupení vstupuje v účinnost dnem doručení druhé smluvní straně.</w:t>
      </w:r>
    </w:p>
    <w:p w:rsidR="00D26D63" w:rsidRDefault="00D26D63" w:rsidP="002C4612">
      <w:pPr>
        <w:pStyle w:val="Textdokumentu"/>
        <w:numPr>
          <w:ilvl w:val="0"/>
          <w:numId w:val="23"/>
        </w:numPr>
        <w:spacing w:before="120" w:after="0" w:line="240" w:lineRule="auto"/>
        <w:rPr>
          <w:rFonts w:eastAsiaTheme="minorHAnsi" w:cs="Arial"/>
          <w:sz w:val="20"/>
          <w:szCs w:val="20"/>
          <w:lang w:eastAsia="en-US"/>
        </w:rPr>
      </w:pPr>
      <w:r w:rsidRPr="00342B00">
        <w:rPr>
          <w:rFonts w:eastAsiaTheme="minorHAnsi" w:cs="Arial"/>
          <w:sz w:val="20"/>
          <w:szCs w:val="20"/>
          <w:lang w:eastAsia="en-US"/>
        </w:rPr>
        <w:t>Účinným doručením odstoupení od</w:t>
      </w:r>
      <w:r w:rsidR="000A691D">
        <w:rPr>
          <w:rFonts w:eastAsiaTheme="minorHAnsi" w:cs="Arial"/>
          <w:sz w:val="20"/>
          <w:szCs w:val="20"/>
          <w:lang w:eastAsia="en-US"/>
        </w:rPr>
        <w:t xml:space="preserve"> této</w:t>
      </w:r>
      <w:r w:rsidRPr="00342B00">
        <w:rPr>
          <w:rFonts w:eastAsiaTheme="minorHAnsi" w:cs="Arial"/>
          <w:sz w:val="20"/>
          <w:szCs w:val="20"/>
          <w:lang w:eastAsia="en-US"/>
        </w:rPr>
        <w:t xml:space="preserve"> smlouvy druhé smluvní straně se</w:t>
      </w:r>
      <w:r w:rsidR="000A691D">
        <w:rPr>
          <w:rFonts w:eastAsiaTheme="minorHAnsi" w:cs="Arial"/>
          <w:sz w:val="20"/>
          <w:szCs w:val="20"/>
          <w:lang w:eastAsia="en-US"/>
        </w:rPr>
        <w:t xml:space="preserve"> tato</w:t>
      </w:r>
      <w:r w:rsidRPr="00342B00">
        <w:rPr>
          <w:rFonts w:eastAsiaTheme="minorHAnsi" w:cs="Arial"/>
          <w:sz w:val="20"/>
          <w:szCs w:val="20"/>
          <w:lang w:eastAsia="en-US"/>
        </w:rPr>
        <w:t xml:space="preserve"> smlouva zrušuje od počátku. Odstoupením od </w:t>
      </w:r>
      <w:r w:rsidR="000A691D">
        <w:rPr>
          <w:rFonts w:eastAsiaTheme="minorHAnsi" w:cs="Arial"/>
          <w:sz w:val="20"/>
          <w:szCs w:val="20"/>
          <w:lang w:eastAsia="en-US"/>
        </w:rPr>
        <w:t xml:space="preserve">této </w:t>
      </w:r>
      <w:r w:rsidRPr="00342B00">
        <w:rPr>
          <w:rFonts w:eastAsiaTheme="minorHAnsi" w:cs="Arial"/>
          <w:sz w:val="20"/>
          <w:szCs w:val="20"/>
          <w:lang w:eastAsia="en-US"/>
        </w:rPr>
        <w:t>smlouvy zanikají všechna práva a povinnosti smluvních stran, s</w:t>
      </w:r>
      <w:r w:rsidR="008F3D3B">
        <w:rPr>
          <w:rFonts w:eastAsiaTheme="minorHAnsi" w:cs="Arial"/>
          <w:sz w:val="20"/>
          <w:szCs w:val="20"/>
          <w:lang w:eastAsia="en-US"/>
        </w:rPr>
        <w:t> </w:t>
      </w:r>
      <w:r w:rsidRPr="00342B00">
        <w:rPr>
          <w:rFonts w:eastAsiaTheme="minorHAnsi" w:cs="Arial"/>
          <w:sz w:val="20"/>
          <w:szCs w:val="20"/>
          <w:lang w:eastAsia="en-US"/>
        </w:rPr>
        <w:t>výjimkou sankčních nároků a dalších práv a případných povinností uvedených v § 2005 odst. 2 občanského zákoníku. Odstoupení od</w:t>
      </w:r>
      <w:r w:rsidR="000A691D">
        <w:rPr>
          <w:rFonts w:eastAsiaTheme="minorHAnsi" w:cs="Arial"/>
          <w:sz w:val="20"/>
          <w:szCs w:val="20"/>
          <w:lang w:eastAsia="en-US"/>
        </w:rPr>
        <w:t xml:space="preserve"> této</w:t>
      </w:r>
      <w:r w:rsidRPr="00342B00">
        <w:rPr>
          <w:rFonts w:eastAsiaTheme="minorHAnsi" w:cs="Arial"/>
          <w:sz w:val="20"/>
          <w:szCs w:val="20"/>
          <w:lang w:eastAsia="en-US"/>
        </w:rPr>
        <w:t xml:space="preserve"> smlouvy se však nedotýká nároku na úhradu částek již řádně poskytnutého dílčího plnění z</w:t>
      </w:r>
      <w:r w:rsidR="000A691D">
        <w:rPr>
          <w:rFonts w:eastAsiaTheme="minorHAnsi" w:cs="Arial"/>
          <w:sz w:val="20"/>
          <w:szCs w:val="20"/>
          <w:lang w:eastAsia="en-US"/>
        </w:rPr>
        <w:t xml:space="preserve"> této</w:t>
      </w:r>
      <w:r w:rsidRPr="00342B00">
        <w:rPr>
          <w:rFonts w:eastAsiaTheme="minorHAnsi" w:cs="Arial"/>
          <w:sz w:val="20"/>
          <w:szCs w:val="20"/>
          <w:lang w:eastAsia="en-US"/>
        </w:rPr>
        <w:t xml:space="preserve"> smlouvy, má-li přijaté dílčí plnění samo o</w:t>
      </w:r>
      <w:r w:rsidR="00207DF3">
        <w:rPr>
          <w:rFonts w:eastAsiaTheme="minorHAnsi" w:cs="Arial"/>
          <w:sz w:val="20"/>
          <w:szCs w:val="20"/>
          <w:lang w:eastAsia="en-US"/>
        </w:rPr>
        <w:t> </w:t>
      </w:r>
      <w:r w:rsidRPr="00342B00">
        <w:rPr>
          <w:rFonts w:eastAsiaTheme="minorHAnsi" w:cs="Arial"/>
          <w:sz w:val="20"/>
          <w:szCs w:val="20"/>
          <w:lang w:eastAsia="en-US"/>
        </w:rPr>
        <w:t>sobě pro stranu oprávněnou z tohoto plnění význam.</w:t>
      </w:r>
    </w:p>
    <w:p w:rsidR="003579B4" w:rsidRPr="00342B00" w:rsidRDefault="003579B4" w:rsidP="002C4612">
      <w:pPr>
        <w:pStyle w:val="Textdokumentu"/>
        <w:numPr>
          <w:ilvl w:val="0"/>
          <w:numId w:val="23"/>
        </w:numPr>
        <w:spacing w:before="120" w:after="0" w:line="240" w:lineRule="auto"/>
        <w:rPr>
          <w:rFonts w:eastAsiaTheme="minorHAnsi" w:cs="Arial"/>
          <w:sz w:val="20"/>
          <w:szCs w:val="20"/>
          <w:lang w:eastAsia="en-US"/>
        </w:rPr>
      </w:pPr>
      <w:r>
        <w:rPr>
          <w:rFonts w:eastAsiaTheme="minorHAnsi" w:cs="Arial"/>
          <w:sz w:val="20"/>
          <w:szCs w:val="20"/>
          <w:lang w:eastAsia="en-US"/>
        </w:rPr>
        <w:t xml:space="preserve">Objednatel </w:t>
      </w:r>
      <w:r w:rsidR="0019268A">
        <w:rPr>
          <w:rFonts w:eastAsiaTheme="minorHAnsi" w:cs="Arial"/>
          <w:sz w:val="20"/>
          <w:szCs w:val="20"/>
          <w:lang w:eastAsia="en-US"/>
        </w:rPr>
        <w:t xml:space="preserve">i poskytovatel </w:t>
      </w:r>
      <w:r>
        <w:rPr>
          <w:rFonts w:eastAsiaTheme="minorHAnsi" w:cs="Arial"/>
          <w:sz w:val="20"/>
          <w:szCs w:val="20"/>
          <w:lang w:eastAsia="en-US"/>
        </w:rPr>
        <w:t>je oprávněn tuto smlouvu vypovědět, a to i bez uvedení důvodu. Výpovědní doba činí 6 měsíců</w:t>
      </w:r>
      <w:r w:rsidR="006A623A">
        <w:rPr>
          <w:rFonts w:eastAsiaTheme="minorHAnsi" w:cs="Arial"/>
          <w:sz w:val="20"/>
          <w:szCs w:val="20"/>
          <w:lang w:eastAsia="en-US"/>
        </w:rPr>
        <w:t xml:space="preserve"> a začíná běžet první den měsíce následujícího po dni doručení výpovědi </w:t>
      </w:r>
      <w:r w:rsidR="000A691D">
        <w:rPr>
          <w:rFonts w:eastAsiaTheme="minorHAnsi" w:cs="Arial"/>
          <w:sz w:val="20"/>
          <w:szCs w:val="20"/>
          <w:lang w:eastAsia="en-US"/>
        </w:rPr>
        <w:t>druhé smluvní straně</w:t>
      </w:r>
      <w:r w:rsidR="006A623A">
        <w:rPr>
          <w:rFonts w:eastAsiaTheme="minorHAnsi" w:cs="Arial"/>
          <w:sz w:val="20"/>
          <w:szCs w:val="20"/>
          <w:lang w:eastAsia="en-US"/>
        </w:rPr>
        <w:t xml:space="preserve">. Výpověď musí být provedena písemnou formou doporučeným dopisem adresovaným na sídlo </w:t>
      </w:r>
      <w:r w:rsidR="000A691D">
        <w:rPr>
          <w:rFonts w:eastAsiaTheme="minorHAnsi" w:cs="Arial"/>
          <w:sz w:val="20"/>
          <w:szCs w:val="20"/>
          <w:lang w:eastAsia="en-US"/>
        </w:rPr>
        <w:t xml:space="preserve">druhé smluvní strany </w:t>
      </w:r>
      <w:r w:rsidR="006A623A">
        <w:rPr>
          <w:rFonts w:eastAsiaTheme="minorHAnsi" w:cs="Arial"/>
          <w:sz w:val="20"/>
          <w:szCs w:val="20"/>
          <w:lang w:eastAsia="en-US"/>
        </w:rPr>
        <w:t xml:space="preserve">nebo dopisem osobně doručeným do sídla </w:t>
      </w:r>
      <w:r w:rsidR="000A691D">
        <w:rPr>
          <w:rFonts w:eastAsiaTheme="minorHAnsi" w:cs="Arial"/>
          <w:sz w:val="20"/>
          <w:szCs w:val="20"/>
          <w:lang w:eastAsia="en-US"/>
        </w:rPr>
        <w:t>druhé smluvní strany</w:t>
      </w:r>
      <w:r w:rsidR="006A623A">
        <w:rPr>
          <w:rFonts w:eastAsiaTheme="minorHAnsi" w:cs="Arial"/>
          <w:sz w:val="20"/>
          <w:szCs w:val="20"/>
          <w:lang w:eastAsia="en-US"/>
        </w:rPr>
        <w:t>.</w:t>
      </w:r>
    </w:p>
    <w:p w:rsidR="00D26D63" w:rsidRPr="00342B00" w:rsidRDefault="00D26D63" w:rsidP="002C4612">
      <w:pPr>
        <w:pStyle w:val="Textdokumentu"/>
        <w:numPr>
          <w:ilvl w:val="0"/>
          <w:numId w:val="23"/>
        </w:numPr>
        <w:spacing w:before="120" w:after="0" w:line="240" w:lineRule="auto"/>
        <w:rPr>
          <w:rFonts w:eastAsiaTheme="minorHAnsi" w:cs="Arial"/>
          <w:sz w:val="20"/>
          <w:szCs w:val="20"/>
          <w:lang w:eastAsia="en-US"/>
        </w:rPr>
      </w:pPr>
      <w:r w:rsidRPr="00342B00">
        <w:rPr>
          <w:rFonts w:eastAsiaTheme="minorHAnsi" w:cs="Arial"/>
          <w:sz w:val="20"/>
          <w:szCs w:val="20"/>
          <w:lang w:eastAsia="en-US"/>
        </w:rPr>
        <w:t>Ustanovením tohoto článku o zániku</w:t>
      </w:r>
      <w:r w:rsidR="000A691D">
        <w:rPr>
          <w:rFonts w:eastAsiaTheme="minorHAnsi" w:cs="Arial"/>
          <w:sz w:val="20"/>
          <w:szCs w:val="20"/>
          <w:lang w:eastAsia="en-US"/>
        </w:rPr>
        <w:t xml:space="preserve"> této</w:t>
      </w:r>
      <w:r w:rsidRPr="00342B00">
        <w:rPr>
          <w:rFonts w:eastAsiaTheme="minorHAnsi" w:cs="Arial"/>
          <w:sz w:val="20"/>
          <w:szCs w:val="20"/>
          <w:lang w:eastAsia="en-US"/>
        </w:rPr>
        <w:t xml:space="preserve"> smlouvy</w:t>
      </w:r>
      <w:r w:rsidR="00696DC3" w:rsidRPr="00342B00">
        <w:rPr>
          <w:rFonts w:eastAsiaTheme="minorHAnsi" w:cs="Arial"/>
          <w:sz w:val="20"/>
          <w:szCs w:val="20"/>
          <w:lang w:eastAsia="en-US"/>
        </w:rPr>
        <w:t xml:space="preserve"> </w:t>
      </w:r>
      <w:r w:rsidRPr="00342B00">
        <w:rPr>
          <w:rFonts w:eastAsiaTheme="minorHAnsi" w:cs="Arial"/>
          <w:sz w:val="20"/>
          <w:szCs w:val="20"/>
          <w:lang w:eastAsia="en-US"/>
        </w:rPr>
        <w:t>není dotčeno právo objednatele odstoupit od této smlouvy podle příslušných ustanovení občanského zákoníku a právo na náhradu škody a</w:t>
      </w:r>
      <w:r w:rsidR="008F3D3B">
        <w:rPr>
          <w:rFonts w:eastAsiaTheme="minorHAnsi" w:cs="Arial"/>
          <w:sz w:val="20"/>
          <w:szCs w:val="20"/>
          <w:lang w:eastAsia="en-US"/>
        </w:rPr>
        <w:t> </w:t>
      </w:r>
      <w:r w:rsidRPr="00342B00">
        <w:rPr>
          <w:rFonts w:eastAsiaTheme="minorHAnsi" w:cs="Arial"/>
          <w:sz w:val="20"/>
          <w:szCs w:val="20"/>
          <w:lang w:eastAsia="en-US"/>
        </w:rPr>
        <w:t>případný ušlý zisk, a to v plném rozsahu.</w:t>
      </w:r>
    </w:p>
    <w:p w:rsidR="008E7C04" w:rsidRDefault="008E7C04" w:rsidP="00D26D63">
      <w:pPr>
        <w:pStyle w:val="Textdokumentu"/>
        <w:spacing w:after="0" w:line="276" w:lineRule="auto"/>
        <w:ind w:left="-6"/>
        <w:rPr>
          <w:rFonts w:eastAsiaTheme="minorHAnsi" w:cs="Arial"/>
          <w:sz w:val="20"/>
          <w:szCs w:val="20"/>
          <w:lang w:eastAsia="en-US"/>
        </w:rPr>
      </w:pPr>
    </w:p>
    <w:p w:rsidR="00520866" w:rsidRPr="00342B00" w:rsidRDefault="00520866" w:rsidP="00D26D63">
      <w:pPr>
        <w:pStyle w:val="Textdokumentu"/>
        <w:spacing w:after="0" w:line="276" w:lineRule="auto"/>
        <w:ind w:left="-6"/>
        <w:rPr>
          <w:rFonts w:eastAsiaTheme="minorHAnsi" w:cs="Arial"/>
          <w:sz w:val="20"/>
          <w:szCs w:val="20"/>
          <w:lang w:eastAsia="en-US"/>
        </w:rPr>
      </w:pPr>
    </w:p>
    <w:p w:rsidR="00A066F1" w:rsidRPr="00342B00" w:rsidRDefault="00A066F1" w:rsidP="008F3D3B">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sidR="00D26D63" w:rsidRPr="00342B00">
        <w:rPr>
          <w:rFonts w:eastAsiaTheme="minorHAnsi" w:cs="Arial"/>
          <w:b/>
          <w:sz w:val="20"/>
          <w:szCs w:val="20"/>
          <w:lang w:eastAsia="en-US"/>
        </w:rPr>
        <w:t>X</w:t>
      </w:r>
      <w:r w:rsidR="00C015B4">
        <w:rPr>
          <w:rFonts w:eastAsiaTheme="minorHAnsi" w:cs="Arial"/>
          <w:b/>
          <w:sz w:val="20"/>
          <w:szCs w:val="20"/>
          <w:lang w:eastAsia="en-US"/>
        </w:rPr>
        <w:t>III</w:t>
      </w:r>
    </w:p>
    <w:p w:rsidR="00A066F1" w:rsidRDefault="00A066F1" w:rsidP="008F3D3B">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Závěrečná ustanovení</w:t>
      </w:r>
    </w:p>
    <w:p w:rsidR="006C6000" w:rsidRPr="006C6000" w:rsidRDefault="006C6000" w:rsidP="00207DF3">
      <w:pPr>
        <w:pStyle w:val="Odstavecseseznamem"/>
        <w:widowControl w:val="0"/>
        <w:numPr>
          <w:ilvl w:val="0"/>
          <w:numId w:val="25"/>
        </w:numPr>
        <w:suppressAutoHyphens/>
        <w:overflowPunct/>
        <w:autoSpaceDN/>
        <w:adjustRightInd/>
        <w:spacing w:line="276" w:lineRule="auto"/>
        <w:contextualSpacing w:val="0"/>
        <w:jc w:val="both"/>
        <w:textAlignment w:val="auto"/>
        <w:rPr>
          <w:rFonts w:ascii="Arial" w:eastAsiaTheme="minorHAnsi" w:hAnsi="Arial" w:cs="Arial"/>
          <w:vanish/>
          <w:lang w:eastAsia="en-US"/>
        </w:rPr>
      </w:pPr>
    </w:p>
    <w:p w:rsidR="00270C82" w:rsidRDefault="00270C82" w:rsidP="002C4612">
      <w:pPr>
        <w:pStyle w:val="Style6"/>
        <w:numPr>
          <w:ilvl w:val="0"/>
          <w:numId w:val="24"/>
        </w:numPr>
        <w:spacing w:before="120" w:after="120"/>
        <w:ind w:right="0"/>
        <w:rPr>
          <w:rFonts w:ascii="Arial" w:eastAsiaTheme="minorHAnsi" w:hAnsi="Arial" w:cs="Arial"/>
          <w:sz w:val="20"/>
          <w:szCs w:val="20"/>
          <w:lang w:eastAsia="en-US"/>
        </w:rPr>
      </w:pPr>
      <w:r>
        <w:rPr>
          <w:rFonts w:ascii="Arial" w:eastAsiaTheme="minorHAnsi" w:hAnsi="Arial" w:cs="Arial"/>
          <w:sz w:val="20"/>
          <w:szCs w:val="20"/>
          <w:lang w:eastAsia="en-US"/>
        </w:rPr>
        <w:t xml:space="preserve">Tato smlouva se </w:t>
      </w:r>
      <w:r w:rsidR="004322EE">
        <w:rPr>
          <w:rFonts w:ascii="Arial" w:eastAsiaTheme="minorHAnsi" w:hAnsi="Arial" w:cs="Arial"/>
          <w:sz w:val="20"/>
          <w:szCs w:val="20"/>
          <w:lang w:eastAsia="en-US"/>
        </w:rPr>
        <w:t>uzavírá</w:t>
      </w:r>
      <w:r w:rsidR="00884F52">
        <w:rPr>
          <w:rFonts w:ascii="Arial" w:eastAsiaTheme="minorHAnsi" w:hAnsi="Arial" w:cs="Arial"/>
          <w:sz w:val="20"/>
          <w:szCs w:val="20"/>
          <w:lang w:eastAsia="en-US"/>
        </w:rPr>
        <w:t xml:space="preserve"> na dobu určitou</w:t>
      </w:r>
      <w:r w:rsidR="004322EE">
        <w:rPr>
          <w:rFonts w:ascii="Arial" w:eastAsiaTheme="minorHAnsi" w:hAnsi="Arial" w:cs="Arial"/>
          <w:sz w:val="20"/>
          <w:szCs w:val="20"/>
          <w:lang w:eastAsia="en-US"/>
        </w:rPr>
        <w:t xml:space="preserve"> </w:t>
      </w:r>
      <w:r w:rsidR="004322EE" w:rsidRPr="006D6DC9">
        <w:rPr>
          <w:rFonts w:ascii="Arial" w:eastAsiaTheme="minorHAnsi" w:hAnsi="Arial" w:cs="Arial"/>
          <w:sz w:val="20"/>
          <w:szCs w:val="20"/>
          <w:lang w:eastAsia="en-US"/>
        </w:rPr>
        <w:t xml:space="preserve">do </w:t>
      </w:r>
      <w:proofErr w:type="gramStart"/>
      <w:r w:rsidR="004322EE" w:rsidRPr="006D6DC9">
        <w:rPr>
          <w:rFonts w:ascii="Arial" w:eastAsiaTheme="minorHAnsi" w:hAnsi="Arial" w:cs="Arial"/>
          <w:sz w:val="20"/>
          <w:szCs w:val="20"/>
          <w:lang w:eastAsia="en-US"/>
        </w:rPr>
        <w:t>31.12.2022</w:t>
      </w:r>
      <w:proofErr w:type="gramEnd"/>
      <w:r w:rsidRPr="006D6DC9">
        <w:rPr>
          <w:rFonts w:ascii="Arial" w:eastAsiaTheme="minorHAnsi" w:hAnsi="Arial" w:cs="Arial"/>
          <w:sz w:val="20"/>
          <w:szCs w:val="20"/>
          <w:lang w:eastAsia="en-US"/>
        </w:rPr>
        <w:t>.</w:t>
      </w:r>
    </w:p>
    <w:p w:rsidR="0013680F" w:rsidRDefault="0013680F" w:rsidP="002C4612">
      <w:pPr>
        <w:pStyle w:val="Style6"/>
        <w:numPr>
          <w:ilvl w:val="0"/>
          <w:numId w:val="24"/>
        </w:numPr>
        <w:spacing w:before="120" w:after="120"/>
        <w:ind w:right="0"/>
        <w:rPr>
          <w:rFonts w:ascii="Arial" w:eastAsiaTheme="minorHAnsi" w:hAnsi="Arial" w:cs="Arial"/>
          <w:sz w:val="20"/>
          <w:szCs w:val="20"/>
          <w:lang w:eastAsia="en-US"/>
        </w:rPr>
      </w:pPr>
      <w:r w:rsidRPr="00342B00">
        <w:rPr>
          <w:rFonts w:ascii="Arial" w:eastAsiaTheme="minorHAnsi" w:hAnsi="Arial" w:cs="Arial"/>
          <w:sz w:val="20"/>
          <w:szCs w:val="20"/>
          <w:lang w:eastAsia="en-US"/>
        </w:rPr>
        <w:t xml:space="preserve">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která se bude z hlediska věcného obsahu, účelu a hospodářského výsledku nejvíce přibližovat tomu, co obě strany zamýšlely nebo co by byly podle smyslu a účelu zamýšlet chtěly. </w:t>
      </w:r>
    </w:p>
    <w:p w:rsidR="00477528" w:rsidRPr="00477528" w:rsidRDefault="00584667" w:rsidP="002C4612">
      <w:pPr>
        <w:pStyle w:val="Style6"/>
        <w:numPr>
          <w:ilvl w:val="0"/>
          <w:numId w:val="24"/>
        </w:numPr>
        <w:spacing w:before="120" w:after="120"/>
        <w:ind w:right="0"/>
        <w:rPr>
          <w:rFonts w:ascii="Arial" w:eastAsiaTheme="minorHAnsi" w:hAnsi="Arial" w:cs="Arial"/>
          <w:sz w:val="20"/>
          <w:szCs w:val="20"/>
          <w:lang w:eastAsia="en-US"/>
        </w:rPr>
      </w:pPr>
      <w:r w:rsidRPr="00342B00">
        <w:rPr>
          <w:rFonts w:ascii="Arial" w:eastAsiaTheme="minorHAnsi" w:hAnsi="Arial" w:cs="Arial"/>
          <w:sz w:val="20"/>
          <w:szCs w:val="20"/>
          <w:lang w:eastAsia="en-US"/>
        </w:rPr>
        <w:t>Smluvní strany</w:t>
      </w:r>
      <w:r w:rsidR="0013680F" w:rsidRPr="00342B00">
        <w:rPr>
          <w:rFonts w:ascii="Arial" w:eastAsiaTheme="minorHAnsi" w:hAnsi="Arial" w:cs="Arial"/>
          <w:sz w:val="20"/>
          <w:szCs w:val="20"/>
          <w:lang w:eastAsia="en-US"/>
        </w:rPr>
        <w:t xml:space="preserve"> se zavazují, že vzájemně svěřené důvěrné informace nezpřístupní třetí osobě bez předchozího písemného souhlasu druhého smluvního partnera. </w:t>
      </w:r>
      <w:r w:rsidRPr="00342B00">
        <w:rPr>
          <w:rFonts w:ascii="Arial" w:eastAsiaTheme="minorHAnsi" w:hAnsi="Arial" w:cs="Arial"/>
          <w:sz w:val="20"/>
          <w:szCs w:val="20"/>
          <w:lang w:eastAsia="en-US"/>
        </w:rPr>
        <w:t>Objednatel</w:t>
      </w:r>
      <w:r w:rsidR="0013680F" w:rsidRPr="00342B00">
        <w:rPr>
          <w:rFonts w:ascii="Arial" w:eastAsiaTheme="minorHAnsi" w:hAnsi="Arial" w:cs="Arial"/>
          <w:sz w:val="20"/>
          <w:szCs w:val="20"/>
          <w:lang w:eastAsia="en-US"/>
        </w:rPr>
        <w:t xml:space="preserve"> tímto upozorňuje </w:t>
      </w:r>
      <w:r w:rsidR="006D0336">
        <w:rPr>
          <w:rFonts w:ascii="Arial" w:eastAsiaTheme="minorHAnsi" w:hAnsi="Arial" w:cs="Arial"/>
          <w:sz w:val="20"/>
          <w:szCs w:val="20"/>
          <w:lang w:eastAsia="en-US"/>
        </w:rPr>
        <w:t>poskytovatele</w:t>
      </w:r>
      <w:r w:rsidR="0013680F" w:rsidRPr="00342B00">
        <w:rPr>
          <w:rFonts w:ascii="Arial" w:eastAsiaTheme="minorHAnsi" w:hAnsi="Arial" w:cs="Arial"/>
          <w:sz w:val="20"/>
          <w:szCs w:val="20"/>
          <w:lang w:eastAsia="en-US"/>
        </w:rPr>
        <w:t xml:space="preserve">, že je ve smyslu zákona č. 340/2015 Sb., o zvláštních podmínkách účinnosti některých smluv, uveřejňování těchto smluv a o registru smluv (zákon o registru smluv), </w:t>
      </w:r>
      <w:r w:rsidR="000A691D">
        <w:rPr>
          <w:rFonts w:ascii="Arial" w:eastAsiaTheme="minorHAnsi" w:hAnsi="Arial" w:cs="Arial"/>
          <w:sz w:val="20"/>
          <w:szCs w:val="20"/>
          <w:lang w:eastAsia="en-US"/>
        </w:rPr>
        <w:t xml:space="preserve">ve znění pozdějších předpisů, </w:t>
      </w:r>
      <w:r w:rsidR="0013680F" w:rsidRPr="00342B00">
        <w:rPr>
          <w:rFonts w:ascii="Arial" w:eastAsiaTheme="minorHAnsi" w:hAnsi="Arial" w:cs="Arial"/>
          <w:sz w:val="20"/>
          <w:szCs w:val="20"/>
          <w:lang w:eastAsia="en-US"/>
        </w:rPr>
        <w:t xml:space="preserve">osobou povinnou k uveřejnění smlouvy v registru smluv, resp. </w:t>
      </w:r>
      <w:r w:rsidR="00575714" w:rsidRPr="00342B00">
        <w:rPr>
          <w:rFonts w:ascii="Arial" w:eastAsiaTheme="minorHAnsi" w:hAnsi="Arial" w:cs="Arial"/>
          <w:sz w:val="20"/>
          <w:szCs w:val="20"/>
          <w:lang w:eastAsia="en-US"/>
        </w:rPr>
        <w:t xml:space="preserve">že je </w:t>
      </w:r>
      <w:r w:rsidR="00C030F6">
        <w:rPr>
          <w:rFonts w:ascii="Arial" w:eastAsiaTheme="minorHAnsi" w:hAnsi="Arial" w:cs="Arial"/>
          <w:sz w:val="20"/>
          <w:szCs w:val="20"/>
          <w:lang w:eastAsia="en-US"/>
        </w:rPr>
        <w:t>ve smyslu zákona č.</w:t>
      </w:r>
      <w:r w:rsidR="002811FD">
        <w:rPr>
          <w:rFonts w:ascii="Arial" w:eastAsiaTheme="minorHAnsi" w:hAnsi="Arial" w:cs="Arial"/>
          <w:sz w:val="20"/>
          <w:szCs w:val="20"/>
          <w:lang w:eastAsia="en-US"/>
        </w:rPr>
        <w:t> </w:t>
      </w:r>
      <w:r w:rsidR="00C030F6">
        <w:rPr>
          <w:rFonts w:ascii="Arial" w:eastAsiaTheme="minorHAnsi" w:hAnsi="Arial" w:cs="Arial"/>
          <w:sz w:val="20"/>
          <w:szCs w:val="20"/>
          <w:lang w:eastAsia="en-US"/>
        </w:rPr>
        <w:t>134</w:t>
      </w:r>
      <w:r w:rsidR="0013680F" w:rsidRPr="00342B00">
        <w:rPr>
          <w:rFonts w:ascii="Arial" w:eastAsiaTheme="minorHAnsi" w:hAnsi="Arial" w:cs="Arial"/>
          <w:sz w:val="20"/>
          <w:szCs w:val="20"/>
          <w:lang w:eastAsia="en-US"/>
        </w:rPr>
        <w:t>/</w:t>
      </w:r>
      <w:r w:rsidR="00C030F6">
        <w:rPr>
          <w:rFonts w:ascii="Arial" w:eastAsiaTheme="minorHAnsi" w:hAnsi="Arial" w:cs="Arial"/>
          <w:sz w:val="20"/>
          <w:szCs w:val="20"/>
          <w:lang w:eastAsia="en-US"/>
        </w:rPr>
        <w:t>201</w:t>
      </w:r>
      <w:r w:rsidR="00575714" w:rsidRPr="00342B00">
        <w:rPr>
          <w:rFonts w:ascii="Arial" w:eastAsiaTheme="minorHAnsi" w:hAnsi="Arial" w:cs="Arial"/>
          <w:sz w:val="20"/>
          <w:szCs w:val="20"/>
          <w:lang w:eastAsia="en-US"/>
        </w:rPr>
        <w:t xml:space="preserve">6 Sb., o </w:t>
      </w:r>
      <w:r w:rsidR="00C030F6">
        <w:rPr>
          <w:rFonts w:ascii="Arial" w:eastAsiaTheme="minorHAnsi" w:hAnsi="Arial" w:cs="Arial"/>
          <w:sz w:val="20"/>
          <w:szCs w:val="20"/>
          <w:lang w:eastAsia="en-US"/>
        </w:rPr>
        <w:t>zadávání veřejných zakázek,</w:t>
      </w:r>
      <w:r w:rsidR="00575714" w:rsidRPr="00342B00">
        <w:rPr>
          <w:rFonts w:ascii="Arial" w:eastAsiaTheme="minorHAnsi" w:hAnsi="Arial" w:cs="Arial"/>
          <w:sz w:val="20"/>
          <w:szCs w:val="20"/>
          <w:lang w:eastAsia="en-US"/>
        </w:rPr>
        <w:t xml:space="preserve"> </w:t>
      </w:r>
      <w:r w:rsidR="00B8685B">
        <w:rPr>
          <w:rFonts w:ascii="Arial" w:eastAsiaTheme="minorHAnsi" w:hAnsi="Arial" w:cs="Arial"/>
          <w:sz w:val="20"/>
          <w:szCs w:val="20"/>
          <w:lang w:eastAsia="en-US"/>
        </w:rPr>
        <w:t xml:space="preserve">ve znění pozdějších předpisů, </w:t>
      </w:r>
      <w:r w:rsidR="00575714" w:rsidRPr="00342B00">
        <w:rPr>
          <w:rFonts w:ascii="Arial" w:eastAsiaTheme="minorHAnsi" w:hAnsi="Arial" w:cs="Arial"/>
          <w:sz w:val="20"/>
          <w:szCs w:val="20"/>
          <w:lang w:eastAsia="en-US"/>
        </w:rPr>
        <w:t>jakožto veřejný zadavatel povinen ke</w:t>
      </w:r>
      <w:r w:rsidR="00125011">
        <w:rPr>
          <w:rFonts w:ascii="Arial" w:eastAsiaTheme="minorHAnsi" w:hAnsi="Arial" w:cs="Arial"/>
          <w:sz w:val="20"/>
          <w:szCs w:val="20"/>
          <w:lang w:eastAsia="en-US"/>
        </w:rPr>
        <w:t> </w:t>
      </w:r>
      <w:r w:rsidR="00575714" w:rsidRPr="00342B00">
        <w:rPr>
          <w:rFonts w:ascii="Arial" w:eastAsiaTheme="minorHAnsi" w:hAnsi="Arial" w:cs="Arial"/>
          <w:sz w:val="20"/>
          <w:szCs w:val="20"/>
          <w:lang w:eastAsia="en-US"/>
        </w:rPr>
        <w:t>zveřejnění uzavřené smlouvy včetně jejích změn a dodatků, výše sku</w:t>
      </w:r>
      <w:r w:rsidR="000B1FC4" w:rsidRPr="00342B00">
        <w:rPr>
          <w:rFonts w:ascii="Arial" w:eastAsiaTheme="minorHAnsi" w:hAnsi="Arial" w:cs="Arial"/>
          <w:sz w:val="20"/>
          <w:szCs w:val="20"/>
          <w:lang w:eastAsia="en-US"/>
        </w:rPr>
        <w:t>tečně uhrazené</w:t>
      </w:r>
      <w:r w:rsidR="00575714" w:rsidRPr="00342B00">
        <w:rPr>
          <w:rFonts w:ascii="Arial" w:eastAsiaTheme="minorHAnsi" w:hAnsi="Arial" w:cs="Arial"/>
          <w:sz w:val="20"/>
          <w:szCs w:val="20"/>
          <w:lang w:eastAsia="en-US"/>
        </w:rPr>
        <w:t xml:space="preserve"> ceny za plnění veřejné zakázky a seznamu subdodavatelů dodavatele veřejné zakázky.</w:t>
      </w:r>
      <w:r w:rsidR="00477528" w:rsidRPr="00477528">
        <w:t xml:space="preserve"> </w:t>
      </w:r>
    </w:p>
    <w:p w:rsidR="0013680F" w:rsidRPr="00342B00" w:rsidRDefault="00477528" w:rsidP="002C4612">
      <w:pPr>
        <w:pStyle w:val="Style6"/>
        <w:numPr>
          <w:ilvl w:val="0"/>
          <w:numId w:val="24"/>
        </w:numPr>
        <w:spacing w:before="120" w:after="120"/>
        <w:ind w:right="0"/>
        <w:rPr>
          <w:rFonts w:ascii="Arial" w:eastAsiaTheme="minorHAnsi" w:hAnsi="Arial" w:cs="Arial"/>
          <w:sz w:val="20"/>
          <w:szCs w:val="20"/>
          <w:lang w:eastAsia="en-US"/>
        </w:rPr>
      </w:pPr>
      <w:r w:rsidRPr="00477528">
        <w:rPr>
          <w:rFonts w:ascii="Arial" w:eastAsiaTheme="minorHAnsi" w:hAnsi="Arial" w:cs="Arial"/>
          <w:sz w:val="20"/>
          <w:szCs w:val="20"/>
          <w:lang w:eastAsia="en-US"/>
        </w:rPr>
        <w:t xml:space="preserve">Objednatel upozorňuje </w:t>
      </w:r>
      <w:r>
        <w:rPr>
          <w:rFonts w:ascii="Arial" w:eastAsiaTheme="minorHAnsi" w:hAnsi="Arial" w:cs="Arial"/>
          <w:sz w:val="20"/>
          <w:szCs w:val="20"/>
          <w:lang w:eastAsia="en-US"/>
        </w:rPr>
        <w:t>poskytovatele</w:t>
      </w:r>
      <w:r w:rsidRPr="00477528">
        <w:rPr>
          <w:rFonts w:ascii="Arial" w:eastAsiaTheme="minorHAnsi" w:hAnsi="Arial" w:cs="Arial"/>
          <w:sz w:val="20"/>
          <w:szCs w:val="20"/>
          <w:lang w:eastAsia="en-US"/>
        </w:rPr>
        <w:t>, že je subjektem podléhajícím režimu zákona č. 181/2014 Sb., o kybernetické bezpečnosti a o změně souvisejících zákonů (zákon o kybernetické bezpečnosti)</w:t>
      </w:r>
      <w:r w:rsidR="00B8685B">
        <w:rPr>
          <w:rFonts w:ascii="Arial" w:eastAsiaTheme="minorHAnsi" w:hAnsi="Arial" w:cs="Arial"/>
          <w:sz w:val="20"/>
          <w:szCs w:val="20"/>
          <w:lang w:eastAsia="en-US"/>
        </w:rPr>
        <w:t>, ve znění pozdějších předpisů,</w:t>
      </w:r>
      <w:r w:rsidRPr="00477528">
        <w:rPr>
          <w:rFonts w:ascii="Arial" w:eastAsiaTheme="minorHAnsi" w:hAnsi="Arial" w:cs="Arial"/>
          <w:sz w:val="20"/>
          <w:szCs w:val="20"/>
          <w:lang w:eastAsia="en-US"/>
        </w:rPr>
        <w:t xml:space="preserve"> a prováděcím právním předpisům. V této souvislosti bere </w:t>
      </w:r>
      <w:r>
        <w:rPr>
          <w:rFonts w:ascii="Arial" w:eastAsiaTheme="minorHAnsi" w:hAnsi="Arial" w:cs="Arial"/>
          <w:sz w:val="20"/>
          <w:szCs w:val="20"/>
          <w:lang w:eastAsia="en-US"/>
        </w:rPr>
        <w:t>poskytovatel</w:t>
      </w:r>
      <w:r w:rsidRPr="00477528">
        <w:rPr>
          <w:rFonts w:ascii="Arial" w:eastAsiaTheme="minorHAnsi" w:hAnsi="Arial" w:cs="Arial"/>
          <w:sz w:val="20"/>
          <w:szCs w:val="20"/>
          <w:lang w:eastAsia="en-US"/>
        </w:rPr>
        <w:t xml:space="preserve"> na vědomí, že je objednatel povinen dostát povinnostem vyplývajícím z</w:t>
      </w:r>
      <w:r w:rsidR="00826ED5">
        <w:rPr>
          <w:rFonts w:ascii="Arial" w:eastAsiaTheme="minorHAnsi" w:hAnsi="Arial" w:cs="Arial"/>
          <w:sz w:val="20"/>
          <w:szCs w:val="20"/>
          <w:lang w:eastAsia="en-US"/>
        </w:rPr>
        <w:t> </w:t>
      </w:r>
      <w:r w:rsidRPr="00477528">
        <w:rPr>
          <w:rFonts w:ascii="Arial" w:eastAsiaTheme="minorHAnsi" w:hAnsi="Arial" w:cs="Arial"/>
          <w:sz w:val="20"/>
          <w:szCs w:val="20"/>
          <w:lang w:eastAsia="en-US"/>
        </w:rPr>
        <w:t>uvedených právních předpisů.</w:t>
      </w:r>
    </w:p>
    <w:p w:rsidR="0013680F" w:rsidRPr="00342B00" w:rsidRDefault="0013680F" w:rsidP="002C4612">
      <w:pPr>
        <w:pStyle w:val="Style6"/>
        <w:numPr>
          <w:ilvl w:val="0"/>
          <w:numId w:val="24"/>
        </w:numPr>
        <w:spacing w:before="120" w:after="120"/>
        <w:ind w:right="0"/>
        <w:rPr>
          <w:rFonts w:ascii="Arial" w:eastAsiaTheme="minorHAnsi" w:hAnsi="Arial" w:cs="Arial"/>
          <w:sz w:val="20"/>
          <w:szCs w:val="20"/>
          <w:lang w:eastAsia="en-US"/>
        </w:rPr>
      </w:pPr>
      <w:r w:rsidRPr="00342B00">
        <w:rPr>
          <w:rFonts w:ascii="Arial" w:eastAsiaTheme="minorHAnsi" w:hAnsi="Arial" w:cs="Arial"/>
          <w:sz w:val="20"/>
          <w:szCs w:val="20"/>
          <w:lang w:eastAsia="en-US"/>
        </w:rPr>
        <w:t>Jakékoli spory vzniklé z této smlouvy nebo v souvislosti s ní budou s konečnou platností rozhodovány příslušnými českými soudy.</w:t>
      </w:r>
    </w:p>
    <w:p w:rsidR="00A066F1" w:rsidRPr="00342B00" w:rsidRDefault="00A066F1" w:rsidP="002C4612">
      <w:pPr>
        <w:pStyle w:val="Textdokumentu"/>
        <w:numPr>
          <w:ilvl w:val="0"/>
          <w:numId w:val="24"/>
        </w:numPr>
        <w:spacing w:before="120" w:line="240" w:lineRule="auto"/>
        <w:rPr>
          <w:rFonts w:eastAsiaTheme="minorHAnsi" w:cs="Arial"/>
          <w:sz w:val="20"/>
          <w:szCs w:val="20"/>
          <w:lang w:eastAsia="en-US"/>
        </w:rPr>
      </w:pPr>
      <w:r w:rsidRPr="00342B00">
        <w:rPr>
          <w:rFonts w:eastAsiaTheme="minorHAnsi" w:cs="Arial"/>
          <w:sz w:val="20"/>
          <w:szCs w:val="20"/>
          <w:lang w:eastAsia="en-US"/>
        </w:rPr>
        <w:t xml:space="preserve">Změny a doplňky této smlouvy lze činit pouze písemně, </w:t>
      </w:r>
      <w:r w:rsidR="00AA3D5A" w:rsidRPr="00342B00">
        <w:rPr>
          <w:rFonts w:eastAsiaTheme="minorHAnsi" w:cs="Arial"/>
          <w:sz w:val="20"/>
          <w:szCs w:val="20"/>
          <w:lang w:eastAsia="en-US"/>
        </w:rPr>
        <w:t xml:space="preserve">vzestupně číslovanými dodatky </w:t>
      </w:r>
      <w:r w:rsidRPr="00342B00">
        <w:rPr>
          <w:rFonts w:eastAsiaTheme="minorHAnsi" w:cs="Arial"/>
          <w:sz w:val="20"/>
          <w:szCs w:val="20"/>
          <w:lang w:eastAsia="en-US"/>
        </w:rPr>
        <w:t>podepsanými oběma smluvními stranami.</w:t>
      </w:r>
      <w:r w:rsidR="00CF6648">
        <w:rPr>
          <w:rFonts w:eastAsiaTheme="minorHAnsi" w:cs="Arial"/>
          <w:sz w:val="20"/>
          <w:szCs w:val="20"/>
          <w:lang w:eastAsia="en-US"/>
        </w:rPr>
        <w:t xml:space="preserve"> Totéž platí i o přílohách této smlouvy s výjimkou přílohy č. 5 této smlouvy, která může být měněna jednostranným prohlášením příslušné smluvní strany doručeným druhé smluvní straně.</w:t>
      </w:r>
    </w:p>
    <w:p w:rsidR="00A066F1" w:rsidRDefault="00A066F1" w:rsidP="002C4612">
      <w:pPr>
        <w:pStyle w:val="Textdokumentu"/>
        <w:numPr>
          <w:ilvl w:val="0"/>
          <w:numId w:val="24"/>
        </w:numPr>
        <w:spacing w:before="120" w:line="240" w:lineRule="auto"/>
        <w:rPr>
          <w:rFonts w:eastAsiaTheme="minorHAnsi" w:cs="Arial"/>
          <w:sz w:val="20"/>
          <w:szCs w:val="20"/>
          <w:lang w:eastAsia="en-US"/>
        </w:rPr>
      </w:pPr>
      <w:r w:rsidRPr="00342B00">
        <w:rPr>
          <w:rFonts w:eastAsiaTheme="minorHAnsi" w:cs="Arial"/>
          <w:sz w:val="20"/>
          <w:szCs w:val="20"/>
          <w:lang w:eastAsia="en-US"/>
        </w:rPr>
        <w:t>Smlouva nabývá platnosti a účinnosti podpisem oběma smluvními stranami.</w:t>
      </w:r>
    </w:p>
    <w:p w:rsidR="00520866" w:rsidRPr="00342B00" w:rsidRDefault="00520866" w:rsidP="00520866">
      <w:pPr>
        <w:pStyle w:val="Textdokumentu"/>
        <w:spacing w:before="120" w:line="240" w:lineRule="auto"/>
        <w:rPr>
          <w:rFonts w:eastAsiaTheme="minorHAnsi" w:cs="Arial"/>
          <w:sz w:val="20"/>
          <w:szCs w:val="20"/>
          <w:lang w:eastAsia="en-US"/>
        </w:rPr>
      </w:pPr>
    </w:p>
    <w:p w:rsidR="00A066F1" w:rsidRDefault="00A066F1" w:rsidP="002C4612">
      <w:pPr>
        <w:pStyle w:val="Textdokumentu"/>
        <w:numPr>
          <w:ilvl w:val="0"/>
          <w:numId w:val="24"/>
        </w:numPr>
        <w:spacing w:before="120" w:line="240" w:lineRule="auto"/>
        <w:rPr>
          <w:rFonts w:eastAsiaTheme="minorHAnsi" w:cs="Arial"/>
          <w:sz w:val="20"/>
          <w:szCs w:val="20"/>
          <w:lang w:eastAsia="en-US"/>
        </w:rPr>
      </w:pPr>
      <w:r w:rsidRPr="00342B00">
        <w:rPr>
          <w:rFonts w:eastAsiaTheme="minorHAnsi" w:cs="Arial"/>
          <w:sz w:val="20"/>
          <w:szCs w:val="20"/>
          <w:lang w:eastAsia="en-US"/>
        </w:rPr>
        <w:lastRenderedPageBreak/>
        <w:t>Smlouva je sepsána ve dvou vyhotoveních, z nichž po jednom obdrží každá smluvní strana.</w:t>
      </w:r>
    </w:p>
    <w:p w:rsidR="00CF6648" w:rsidRDefault="00CF6648" w:rsidP="002C4612">
      <w:pPr>
        <w:pStyle w:val="Textdokumentu"/>
        <w:numPr>
          <w:ilvl w:val="0"/>
          <w:numId w:val="24"/>
        </w:numPr>
        <w:spacing w:before="120" w:line="240" w:lineRule="auto"/>
        <w:rPr>
          <w:rFonts w:eastAsiaTheme="minorHAnsi" w:cs="Arial"/>
          <w:sz w:val="20"/>
          <w:szCs w:val="20"/>
          <w:lang w:eastAsia="en-US"/>
        </w:rPr>
      </w:pPr>
      <w:r>
        <w:rPr>
          <w:rFonts w:eastAsiaTheme="minorHAnsi" w:cs="Arial"/>
          <w:sz w:val="20"/>
          <w:szCs w:val="20"/>
          <w:lang w:eastAsia="en-US"/>
        </w:rPr>
        <w:t>Nedílnou součást této smlouvy tvoří následující přílohy:</w:t>
      </w:r>
    </w:p>
    <w:p w:rsidR="00CF6648" w:rsidRDefault="00CF6648" w:rsidP="00CF6648">
      <w:pPr>
        <w:pStyle w:val="Textdokumentu"/>
        <w:spacing w:after="0" w:line="276" w:lineRule="auto"/>
        <w:ind w:left="567"/>
        <w:rPr>
          <w:rFonts w:eastAsiaTheme="minorHAnsi" w:cs="Arial"/>
          <w:sz w:val="20"/>
          <w:szCs w:val="20"/>
          <w:lang w:eastAsia="en-US"/>
        </w:rPr>
      </w:pPr>
      <w:r>
        <w:rPr>
          <w:rFonts w:eastAsiaTheme="minorHAnsi" w:cs="Arial"/>
          <w:sz w:val="20"/>
          <w:szCs w:val="20"/>
          <w:lang w:eastAsia="en-US"/>
        </w:rPr>
        <w:t>Příloha č. 1: Seznam zařízení a jeho umístění</w:t>
      </w:r>
    </w:p>
    <w:p w:rsidR="00CF6648" w:rsidRDefault="00CF6648" w:rsidP="00CF6648">
      <w:pPr>
        <w:pStyle w:val="Textdokumentu"/>
        <w:spacing w:after="0" w:line="276" w:lineRule="auto"/>
        <w:ind w:left="567"/>
        <w:rPr>
          <w:rFonts w:eastAsiaTheme="minorHAnsi" w:cs="Arial"/>
          <w:sz w:val="20"/>
          <w:szCs w:val="20"/>
          <w:lang w:eastAsia="en-US"/>
        </w:rPr>
      </w:pPr>
      <w:r>
        <w:rPr>
          <w:rFonts w:eastAsiaTheme="minorHAnsi" w:cs="Arial"/>
          <w:sz w:val="20"/>
          <w:szCs w:val="20"/>
          <w:lang w:eastAsia="en-US"/>
        </w:rPr>
        <w:t xml:space="preserve">Příloha č. 2: </w:t>
      </w:r>
      <w:r w:rsidR="00942776">
        <w:rPr>
          <w:rFonts w:eastAsiaTheme="minorHAnsi" w:cs="Arial"/>
          <w:sz w:val="20"/>
          <w:szCs w:val="20"/>
          <w:lang w:eastAsia="en-US"/>
        </w:rPr>
        <w:t>C</w:t>
      </w:r>
      <w:r w:rsidR="004146DB">
        <w:rPr>
          <w:rFonts w:eastAsiaTheme="minorHAnsi" w:cs="Arial"/>
          <w:sz w:val="20"/>
          <w:szCs w:val="20"/>
          <w:lang w:eastAsia="en-US"/>
        </w:rPr>
        <w:t>eník</w:t>
      </w:r>
    </w:p>
    <w:p w:rsidR="00CF6648" w:rsidRDefault="00CF6648" w:rsidP="00CF6648">
      <w:pPr>
        <w:pStyle w:val="Textdokumentu"/>
        <w:spacing w:after="0" w:line="276" w:lineRule="auto"/>
        <w:ind w:left="567"/>
        <w:rPr>
          <w:rFonts w:eastAsiaTheme="minorHAnsi" w:cs="Arial"/>
          <w:sz w:val="20"/>
          <w:szCs w:val="20"/>
          <w:lang w:eastAsia="en-US"/>
        </w:rPr>
      </w:pPr>
      <w:r>
        <w:rPr>
          <w:rFonts w:eastAsiaTheme="minorHAnsi" w:cs="Arial"/>
          <w:sz w:val="20"/>
          <w:szCs w:val="20"/>
          <w:lang w:eastAsia="en-US"/>
        </w:rPr>
        <w:t>Příloha č. 3: Seznam náhradních dílů</w:t>
      </w:r>
    </w:p>
    <w:p w:rsidR="00CF6648" w:rsidRDefault="00CF6648" w:rsidP="00CF6648">
      <w:pPr>
        <w:pStyle w:val="Textdokumentu"/>
        <w:spacing w:after="0" w:line="276" w:lineRule="auto"/>
        <w:ind w:left="567"/>
        <w:rPr>
          <w:rFonts w:eastAsiaTheme="minorHAnsi" w:cs="Arial"/>
          <w:sz w:val="20"/>
          <w:szCs w:val="20"/>
          <w:lang w:eastAsia="en-US"/>
        </w:rPr>
      </w:pPr>
      <w:r>
        <w:rPr>
          <w:rFonts w:eastAsiaTheme="minorHAnsi" w:cs="Arial"/>
          <w:sz w:val="20"/>
          <w:szCs w:val="20"/>
          <w:lang w:eastAsia="en-US"/>
        </w:rPr>
        <w:t>Příloha č. 4:</w:t>
      </w:r>
      <w:r w:rsidR="00125011">
        <w:rPr>
          <w:rFonts w:eastAsiaTheme="minorHAnsi" w:cs="Arial"/>
          <w:sz w:val="20"/>
          <w:szCs w:val="20"/>
          <w:lang w:eastAsia="en-US"/>
        </w:rPr>
        <w:t xml:space="preserve"> </w:t>
      </w:r>
      <w:r>
        <w:rPr>
          <w:rFonts w:eastAsiaTheme="minorHAnsi" w:cs="Arial"/>
          <w:sz w:val="20"/>
          <w:szCs w:val="20"/>
          <w:lang w:eastAsia="en-US"/>
        </w:rPr>
        <w:t>Seznam schválených Subdodavatelů</w:t>
      </w:r>
    </w:p>
    <w:p w:rsidR="00CF6648" w:rsidRDefault="00CF6648" w:rsidP="00CF6648">
      <w:pPr>
        <w:pStyle w:val="Textdokumentu"/>
        <w:spacing w:after="0" w:line="276" w:lineRule="auto"/>
        <w:ind w:left="567"/>
        <w:rPr>
          <w:rFonts w:eastAsiaTheme="minorHAnsi" w:cs="Arial"/>
          <w:sz w:val="20"/>
          <w:szCs w:val="20"/>
          <w:lang w:eastAsia="en-US"/>
        </w:rPr>
      </w:pPr>
      <w:r>
        <w:rPr>
          <w:rFonts w:eastAsiaTheme="minorHAnsi" w:cs="Arial"/>
          <w:sz w:val="20"/>
          <w:szCs w:val="20"/>
          <w:lang w:eastAsia="en-US"/>
        </w:rPr>
        <w:t>Příloha č. 5: Kontaktní a oprávněné osoby</w:t>
      </w:r>
    </w:p>
    <w:p w:rsidR="00B4360D" w:rsidRPr="00342B00" w:rsidRDefault="00B4360D" w:rsidP="00CF6648">
      <w:pPr>
        <w:pStyle w:val="Textdokumentu"/>
        <w:spacing w:after="0" w:line="276" w:lineRule="auto"/>
        <w:ind w:left="567"/>
        <w:rPr>
          <w:rFonts w:eastAsiaTheme="minorHAnsi" w:cs="Arial"/>
          <w:sz w:val="20"/>
          <w:szCs w:val="20"/>
          <w:lang w:eastAsia="en-US"/>
        </w:rPr>
      </w:pPr>
      <w:r>
        <w:rPr>
          <w:rFonts w:eastAsiaTheme="minorHAnsi" w:cs="Arial"/>
          <w:sz w:val="20"/>
          <w:szCs w:val="20"/>
          <w:lang w:eastAsia="en-US"/>
        </w:rPr>
        <w:t xml:space="preserve">Příloha č. 6: </w:t>
      </w:r>
      <w:r w:rsidRPr="00B4360D">
        <w:rPr>
          <w:rFonts w:eastAsiaTheme="minorHAnsi" w:cs="Arial"/>
          <w:sz w:val="20"/>
          <w:szCs w:val="20"/>
          <w:lang w:eastAsia="en-US"/>
        </w:rPr>
        <w:t>Seznam osob</w:t>
      </w:r>
      <w:r w:rsidR="00C015B4">
        <w:rPr>
          <w:rFonts w:eastAsiaTheme="minorHAnsi" w:cs="Arial"/>
          <w:sz w:val="20"/>
          <w:szCs w:val="20"/>
          <w:lang w:eastAsia="en-US"/>
        </w:rPr>
        <w:t xml:space="preserve"> realizujících servis a údržbu</w:t>
      </w:r>
    </w:p>
    <w:p w:rsidR="002A6C92" w:rsidRPr="00342B00" w:rsidRDefault="002A6C92" w:rsidP="00D26D63">
      <w:pPr>
        <w:pStyle w:val="Textdokumentu"/>
        <w:spacing w:after="0" w:line="276" w:lineRule="auto"/>
        <w:ind w:left="-6"/>
        <w:rPr>
          <w:rFonts w:eastAsiaTheme="minorHAnsi" w:cs="Arial"/>
          <w:sz w:val="20"/>
          <w:szCs w:val="20"/>
          <w:lang w:eastAsia="en-US"/>
        </w:rPr>
      </w:pPr>
    </w:p>
    <w:p w:rsidR="002A6C92" w:rsidRPr="00342B00" w:rsidRDefault="002A6C92" w:rsidP="00D26D63">
      <w:pPr>
        <w:pStyle w:val="Textdokumentu"/>
        <w:spacing w:after="0" w:line="276" w:lineRule="auto"/>
        <w:ind w:left="-6"/>
        <w:rPr>
          <w:rFonts w:eastAsiaTheme="minorHAnsi" w:cs="Arial"/>
          <w:sz w:val="20"/>
          <w:szCs w:val="20"/>
          <w:lang w:eastAsia="en-US"/>
        </w:rPr>
      </w:pPr>
      <w:r w:rsidRPr="00342B00">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 xml:space="preserve">za </w:t>
      </w:r>
      <w:r w:rsidR="006D0336">
        <w:rPr>
          <w:rFonts w:eastAsiaTheme="minorHAnsi" w:cs="Arial"/>
          <w:sz w:val="20"/>
          <w:szCs w:val="20"/>
          <w:lang w:eastAsia="en-US"/>
        </w:rPr>
        <w:t>poskytovatele</w:t>
      </w:r>
      <w:r w:rsidRPr="00342B00">
        <w:rPr>
          <w:rFonts w:eastAsiaTheme="minorHAnsi" w:cs="Arial"/>
          <w:sz w:val="20"/>
          <w:szCs w:val="20"/>
          <w:lang w:eastAsia="en-US"/>
        </w:rPr>
        <w:t>:</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 xml:space="preserve">za </w:t>
      </w:r>
      <w:r w:rsidR="00CE5C08" w:rsidRPr="00342B00">
        <w:rPr>
          <w:rFonts w:eastAsiaTheme="minorHAnsi" w:cs="Arial"/>
          <w:sz w:val="20"/>
          <w:szCs w:val="20"/>
          <w:lang w:eastAsia="en-US"/>
        </w:rPr>
        <w:t>objednatele</w:t>
      </w:r>
      <w:r w:rsidRPr="00342B00">
        <w:rPr>
          <w:rFonts w:eastAsiaTheme="minorHAnsi" w:cs="Arial"/>
          <w:sz w:val="20"/>
          <w:szCs w:val="20"/>
          <w:lang w:eastAsia="en-US"/>
        </w:rPr>
        <w:t>:</w:t>
      </w: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V_______________</w:t>
      </w:r>
      <w:r w:rsidR="0025105A">
        <w:rPr>
          <w:rFonts w:eastAsiaTheme="minorHAnsi" w:cs="Arial"/>
          <w:sz w:val="20"/>
          <w:szCs w:val="20"/>
          <w:lang w:eastAsia="en-US"/>
        </w:rPr>
        <w:t xml:space="preserve"> </w:t>
      </w:r>
      <w:r w:rsidRPr="00342B00">
        <w:rPr>
          <w:rFonts w:eastAsiaTheme="minorHAnsi" w:cs="Arial"/>
          <w:sz w:val="20"/>
          <w:szCs w:val="20"/>
          <w:lang w:eastAsia="en-US"/>
        </w:rPr>
        <w:t>dne________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V Kralupech nad Vltavou dne________</w:t>
      </w: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___________________________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___________________________</w:t>
      </w:r>
    </w:p>
    <w:p w:rsidR="008820DA" w:rsidRDefault="008820DA" w:rsidP="00D26D63">
      <w:pPr>
        <w:pStyle w:val="Textdokumentu"/>
        <w:spacing w:after="0" w:line="276" w:lineRule="auto"/>
        <w:rPr>
          <w:rFonts w:cs="Arial"/>
          <w:sz w:val="20"/>
          <w:szCs w:val="20"/>
        </w:rPr>
      </w:pPr>
      <w:r w:rsidRPr="008820DA">
        <w:rPr>
          <w:rFonts w:cs="Arial"/>
          <w:sz w:val="20"/>
          <w:szCs w:val="20"/>
        </w:rPr>
        <w:t>Ing. Radmil</w:t>
      </w:r>
      <w:r>
        <w:rPr>
          <w:rFonts w:cs="Arial"/>
          <w:sz w:val="20"/>
          <w:szCs w:val="20"/>
        </w:rPr>
        <w:t>a</w:t>
      </w:r>
      <w:r w:rsidRPr="008820DA">
        <w:rPr>
          <w:rFonts w:cs="Arial"/>
          <w:sz w:val="20"/>
          <w:szCs w:val="20"/>
        </w:rPr>
        <w:t xml:space="preserve"> </w:t>
      </w:r>
      <w:proofErr w:type="spellStart"/>
      <w:r w:rsidRPr="008820DA">
        <w:rPr>
          <w:rFonts w:cs="Arial"/>
          <w:sz w:val="20"/>
          <w:szCs w:val="20"/>
        </w:rPr>
        <w:t>Novobílsk</w:t>
      </w:r>
      <w:r>
        <w:rPr>
          <w:rFonts w:cs="Arial"/>
          <w:sz w:val="20"/>
          <w:szCs w:val="20"/>
        </w:rPr>
        <w:t>á</w:t>
      </w:r>
      <w:proofErr w:type="spellEnd"/>
      <w:r w:rsidRPr="008820DA">
        <w:rPr>
          <w:rFonts w:eastAsiaTheme="minorHAnsi" w:cs="Arial"/>
          <w:sz w:val="20"/>
          <w:szCs w:val="20"/>
          <w:lang w:eastAsia="en-US"/>
        </w:rPr>
        <w:t xml:space="preserve"> </w:t>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sidRPr="00342B00">
        <w:rPr>
          <w:rFonts w:eastAsiaTheme="minorHAnsi" w:cs="Arial"/>
          <w:sz w:val="20"/>
          <w:szCs w:val="20"/>
          <w:lang w:eastAsia="en-US"/>
        </w:rPr>
        <w:t xml:space="preserve">Ing. </w:t>
      </w:r>
      <w:r>
        <w:rPr>
          <w:rFonts w:eastAsiaTheme="minorHAnsi" w:cs="Arial"/>
          <w:sz w:val="20"/>
          <w:szCs w:val="20"/>
          <w:lang w:eastAsia="en-US"/>
        </w:rPr>
        <w:t>Otakar Krejsa</w:t>
      </w:r>
    </w:p>
    <w:p w:rsidR="008820DA" w:rsidRDefault="008820DA" w:rsidP="008820DA">
      <w:pPr>
        <w:pStyle w:val="Textdokumentu"/>
        <w:spacing w:after="0" w:line="276" w:lineRule="auto"/>
        <w:rPr>
          <w:rFonts w:eastAsiaTheme="minorHAnsi" w:cs="Arial"/>
          <w:sz w:val="20"/>
          <w:szCs w:val="20"/>
          <w:lang w:eastAsia="en-US"/>
        </w:rPr>
      </w:pPr>
      <w:r w:rsidRPr="008820DA">
        <w:rPr>
          <w:rFonts w:cs="Arial"/>
          <w:sz w:val="20"/>
          <w:szCs w:val="20"/>
        </w:rPr>
        <w:t>jednatelkou</w:t>
      </w:r>
      <w:r w:rsidRPr="008820DA">
        <w:rPr>
          <w:rFonts w:eastAsiaTheme="minorHAnsi" w:cs="Arial"/>
          <w:sz w:val="20"/>
          <w:szCs w:val="20"/>
          <w:lang w:eastAsia="en-US"/>
        </w:rPr>
        <w:t xml:space="preserve"> </w:t>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t>místo</w:t>
      </w:r>
      <w:r w:rsidRPr="00342B00">
        <w:rPr>
          <w:rFonts w:eastAsiaTheme="minorHAnsi" w:cs="Arial"/>
          <w:sz w:val="20"/>
          <w:szCs w:val="20"/>
          <w:lang w:eastAsia="en-US"/>
        </w:rPr>
        <w:t>předseda představenstva</w:t>
      </w:r>
    </w:p>
    <w:p w:rsidR="00B8685B" w:rsidRPr="008820DA" w:rsidRDefault="008820DA" w:rsidP="008820DA">
      <w:pPr>
        <w:contextualSpacing/>
        <w:jc w:val="both"/>
        <w:rPr>
          <w:rFonts w:ascii="Arial" w:hAnsi="Arial" w:cs="Arial"/>
          <w:sz w:val="16"/>
          <w:szCs w:val="16"/>
        </w:rPr>
      </w:pPr>
      <w:r w:rsidRPr="008820DA">
        <w:rPr>
          <w:rFonts w:ascii="Arial" w:hAnsi="Arial" w:cs="Arial"/>
          <w:sz w:val="16"/>
          <w:szCs w:val="16"/>
        </w:rPr>
        <w:t>LEVEL INSTRUMENTS CZ – LEVEL EXPERT s.r.o.</w:t>
      </w:r>
      <w:r w:rsidR="00B8685B" w:rsidRPr="008820DA">
        <w:rPr>
          <w:rFonts w:ascii="Arial" w:hAnsi="Arial" w:cs="Arial"/>
          <w:sz w:val="16"/>
          <w:szCs w:val="16"/>
        </w:rPr>
        <w:tab/>
      </w:r>
      <w:r>
        <w:rPr>
          <w:rFonts w:ascii="Arial" w:hAnsi="Arial" w:cs="Arial"/>
          <w:sz w:val="16"/>
          <w:szCs w:val="16"/>
        </w:rPr>
        <w:tab/>
      </w:r>
      <w:r w:rsidR="00B8685B" w:rsidRPr="008820DA">
        <w:rPr>
          <w:rFonts w:ascii="Arial" w:hAnsi="Arial" w:cs="Arial"/>
          <w:sz w:val="16"/>
          <w:szCs w:val="16"/>
        </w:rPr>
        <w:t>MERO ČR, a.s.</w:t>
      </w: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p>
    <w:p w:rsidR="000D55A5" w:rsidRPr="00342B00" w:rsidRDefault="000D55A5" w:rsidP="00D26D6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___________________________</w:t>
      </w:r>
    </w:p>
    <w:p w:rsidR="00BF0BFD" w:rsidRPr="00342B00" w:rsidRDefault="00BF0BFD" w:rsidP="00D26D63">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 xml:space="preserve">Ing. </w:t>
      </w:r>
      <w:r w:rsidR="00EF391C">
        <w:rPr>
          <w:rFonts w:eastAsiaTheme="minorHAnsi" w:cs="Arial"/>
          <w:sz w:val="20"/>
          <w:szCs w:val="20"/>
          <w:lang w:eastAsia="en-US"/>
        </w:rPr>
        <w:t>Milan Hořák</w:t>
      </w:r>
    </w:p>
    <w:p w:rsidR="00C015B4" w:rsidRDefault="00EF391C" w:rsidP="00D26D63">
      <w:pPr>
        <w:pStyle w:val="Textdokumentu"/>
        <w:spacing w:after="0" w:line="276" w:lineRule="auto"/>
        <w:ind w:left="4248" w:firstLine="708"/>
        <w:rPr>
          <w:rFonts w:eastAsiaTheme="minorHAnsi" w:cs="Arial"/>
          <w:sz w:val="20"/>
          <w:szCs w:val="20"/>
          <w:lang w:eastAsia="en-US"/>
        </w:rPr>
      </w:pPr>
      <w:r>
        <w:rPr>
          <w:rFonts w:eastAsiaTheme="minorHAnsi" w:cs="Arial"/>
          <w:sz w:val="20"/>
          <w:szCs w:val="20"/>
          <w:lang w:eastAsia="en-US"/>
        </w:rPr>
        <w:t>člen</w:t>
      </w:r>
      <w:r w:rsidR="000D55A5" w:rsidRPr="00342B00">
        <w:rPr>
          <w:rFonts w:eastAsiaTheme="minorHAnsi" w:cs="Arial"/>
          <w:sz w:val="20"/>
          <w:szCs w:val="20"/>
          <w:lang w:eastAsia="en-US"/>
        </w:rPr>
        <w:t xml:space="preserve"> představenstva</w:t>
      </w:r>
    </w:p>
    <w:p w:rsidR="00B8685B" w:rsidRPr="008820DA" w:rsidRDefault="00B8685B" w:rsidP="008820DA">
      <w:pPr>
        <w:ind w:left="4248" w:firstLine="708"/>
        <w:contextualSpacing/>
        <w:jc w:val="both"/>
        <w:rPr>
          <w:rFonts w:ascii="Arial" w:hAnsi="Arial" w:cs="Arial"/>
          <w:sz w:val="16"/>
          <w:szCs w:val="16"/>
        </w:rPr>
      </w:pPr>
      <w:r w:rsidRPr="008820DA">
        <w:rPr>
          <w:rFonts w:ascii="Arial" w:hAnsi="Arial" w:cs="Arial"/>
          <w:sz w:val="16"/>
          <w:szCs w:val="16"/>
        </w:rPr>
        <w:t>MERO ČR, a.s.</w:t>
      </w:r>
    </w:p>
    <w:p w:rsidR="00A50DD5" w:rsidRPr="00EF4E03" w:rsidRDefault="00A50DD5" w:rsidP="00E30DBE">
      <w:pPr>
        <w:pStyle w:val="Textdokumentu"/>
        <w:spacing w:after="0" w:line="276" w:lineRule="auto"/>
        <w:jc w:val="left"/>
        <w:rPr>
          <w:rFonts w:eastAsiaTheme="minorHAnsi" w:cs="Arial"/>
          <w:b/>
          <w:sz w:val="20"/>
          <w:szCs w:val="20"/>
          <w:lang w:eastAsia="en-US"/>
        </w:rPr>
      </w:pPr>
    </w:p>
    <w:sectPr w:rsidR="00A50DD5" w:rsidRPr="00EF4E03" w:rsidSect="00F07ED5">
      <w:headerReference w:type="even" r:id="rId14"/>
      <w:headerReference w:type="default" r:id="rId15"/>
      <w:footerReference w:type="even" r:id="rId16"/>
      <w:footerReference w:type="default" r:id="rId17"/>
      <w:headerReference w:type="first" r:id="rId18"/>
      <w:footerReference w:type="first" r:id="rId19"/>
      <w:pgSz w:w="11906" w:h="16838"/>
      <w:pgMar w:top="1134" w:right="1274" w:bottom="993" w:left="1276" w:header="568" w:footer="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A1D" w:rsidRDefault="000A4A1D" w:rsidP="008812AB">
      <w:pPr>
        <w:spacing w:after="0" w:line="240" w:lineRule="auto"/>
      </w:pPr>
      <w:r>
        <w:separator/>
      </w:r>
    </w:p>
  </w:endnote>
  <w:endnote w:type="continuationSeparator" w:id="0">
    <w:p w:rsidR="000A4A1D" w:rsidRDefault="000A4A1D" w:rsidP="0088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ED5" w:rsidRDefault="00F07ED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85089"/>
      <w:docPartObj>
        <w:docPartGallery w:val="Page Numbers (Bottom of Page)"/>
        <w:docPartUnique/>
      </w:docPartObj>
    </w:sdtPr>
    <w:sdtEndPr>
      <w:rPr>
        <w:rFonts w:ascii="Times New Roman" w:hAnsi="Times New Roman" w:cs="Times New Roman"/>
      </w:rPr>
    </w:sdtEndPr>
    <w:sdtContent>
      <w:p w:rsidR="004F76B6" w:rsidRPr="008812AB" w:rsidRDefault="004F76B6">
        <w:pPr>
          <w:pStyle w:val="Zpat"/>
          <w:jc w:val="right"/>
          <w:rPr>
            <w:rFonts w:ascii="Times New Roman" w:hAnsi="Times New Roman" w:cs="Times New Roman"/>
          </w:rPr>
        </w:pPr>
        <w:r w:rsidRPr="008812AB">
          <w:rPr>
            <w:rFonts w:ascii="Times New Roman" w:hAnsi="Times New Roman" w:cs="Times New Roman"/>
          </w:rPr>
          <w:fldChar w:fldCharType="begin"/>
        </w:r>
        <w:r w:rsidRPr="008812AB">
          <w:rPr>
            <w:rFonts w:ascii="Times New Roman" w:hAnsi="Times New Roman" w:cs="Times New Roman"/>
          </w:rPr>
          <w:instrText>PAGE   \* MERGEFORMAT</w:instrText>
        </w:r>
        <w:r w:rsidRPr="008812AB">
          <w:rPr>
            <w:rFonts w:ascii="Times New Roman" w:hAnsi="Times New Roman" w:cs="Times New Roman"/>
          </w:rPr>
          <w:fldChar w:fldCharType="separate"/>
        </w:r>
        <w:r w:rsidR="00A23125">
          <w:rPr>
            <w:rFonts w:ascii="Times New Roman" w:hAnsi="Times New Roman" w:cs="Times New Roman"/>
            <w:noProof/>
          </w:rPr>
          <w:t>13</w:t>
        </w:r>
        <w:r w:rsidRPr="008812AB">
          <w:rPr>
            <w:rFonts w:ascii="Times New Roman" w:hAnsi="Times New Roman" w:cs="Times New Roman"/>
          </w:rPr>
          <w:fldChar w:fldCharType="end"/>
        </w:r>
      </w:p>
    </w:sdtContent>
  </w:sdt>
  <w:p w:rsidR="004F76B6" w:rsidRDefault="004F76B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ED5" w:rsidRDefault="00F07E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A1D" w:rsidRDefault="000A4A1D" w:rsidP="008812AB">
      <w:pPr>
        <w:spacing w:after="0" w:line="240" w:lineRule="auto"/>
      </w:pPr>
      <w:r>
        <w:separator/>
      </w:r>
    </w:p>
  </w:footnote>
  <w:footnote w:type="continuationSeparator" w:id="0">
    <w:p w:rsidR="000A4A1D" w:rsidRDefault="000A4A1D" w:rsidP="00881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ED5" w:rsidRDefault="00F07E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6B6" w:rsidRPr="00F07ED5" w:rsidRDefault="00F07ED5" w:rsidP="00F07ED5">
    <w:pPr>
      <w:pStyle w:val="Zhlav"/>
      <w:tabs>
        <w:tab w:val="clear" w:pos="9072"/>
      </w:tabs>
      <w:jc w:val="right"/>
      <w:rPr>
        <w:b/>
      </w:rPr>
    </w:pPr>
    <w:r w:rsidRPr="00F07ED5">
      <w:rPr>
        <w:rFonts w:ascii="Arial" w:hAnsi="Arial" w:cs="Arial"/>
        <w:b/>
        <w:sz w:val="28"/>
        <w:szCs w:val="28"/>
      </w:rPr>
      <w:t>00509/SRV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ED5" w:rsidRDefault="00F07ED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134"/>
    <w:multiLevelType w:val="hybridMultilevel"/>
    <w:tmpl w:val="E924A81C"/>
    <w:lvl w:ilvl="0" w:tplc="4E548662">
      <w:start w:val="1"/>
      <w:numFmt w:val="decimal"/>
      <w:lvlText w:val="6.%1"/>
      <w:lvlJc w:val="left"/>
      <w:pPr>
        <w:ind w:left="573" w:hanging="57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FD77A9"/>
    <w:multiLevelType w:val="hybridMultilevel"/>
    <w:tmpl w:val="A112C718"/>
    <w:lvl w:ilvl="0" w:tplc="86D06EF2">
      <w:start w:val="1"/>
      <w:numFmt w:val="decimal"/>
      <w:lvlText w:val="3.%1"/>
      <w:lvlJc w:val="left"/>
      <w:pPr>
        <w:ind w:left="573" w:hanging="57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6A166F"/>
    <w:multiLevelType w:val="hybridMultilevel"/>
    <w:tmpl w:val="4F4C7698"/>
    <w:lvl w:ilvl="0" w:tplc="1B76BC54">
      <w:start w:val="1"/>
      <w:numFmt w:val="lowerLetter"/>
      <w:lvlText w:val="%1)"/>
      <w:lvlJc w:val="left"/>
      <w:pPr>
        <w:ind w:left="720" w:hanging="360"/>
      </w:pPr>
      <w:rPr>
        <w:rFonts w:hint="default"/>
        <w:b w:val="0"/>
        <w:i w:val="0"/>
        <w:sz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C222CF8"/>
    <w:multiLevelType w:val="hybridMultilevel"/>
    <w:tmpl w:val="D1D0CFF2"/>
    <w:lvl w:ilvl="0" w:tplc="4560E6C8">
      <w:start w:val="1"/>
      <w:numFmt w:val="decimal"/>
      <w:lvlText w:val="7.%1"/>
      <w:lvlJc w:val="left"/>
      <w:pPr>
        <w:ind w:left="573" w:hanging="57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BB1515"/>
    <w:multiLevelType w:val="hybridMultilevel"/>
    <w:tmpl w:val="033A1B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A7478B"/>
    <w:multiLevelType w:val="hybridMultilevel"/>
    <w:tmpl w:val="8D5A5A4A"/>
    <w:lvl w:ilvl="0" w:tplc="D1067540">
      <w:start w:val="1"/>
      <w:numFmt w:val="decimal"/>
      <w:lvlText w:val="9.%1"/>
      <w:lvlJc w:val="left"/>
      <w:pPr>
        <w:ind w:left="573" w:hanging="57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DF38DE"/>
    <w:multiLevelType w:val="multilevel"/>
    <w:tmpl w:val="B2B2DB42"/>
    <w:lvl w:ilvl="0">
      <w:start w:val="1"/>
      <w:numFmt w:val="decimal"/>
      <w:lvlText w:val="%1."/>
      <w:lvlJc w:val="left"/>
      <w:pPr>
        <w:ind w:left="360" w:hanging="360"/>
      </w:pPr>
      <w:rPr>
        <w:rFonts w:hint="default"/>
      </w:rPr>
    </w:lvl>
    <w:lvl w:ilvl="1">
      <w:start w:val="1"/>
      <w:numFmt w:val="decimal"/>
      <w:lvlText w:val="2.%2."/>
      <w:lvlJc w:val="left"/>
      <w:pPr>
        <w:ind w:left="574" w:hanging="432"/>
      </w:pPr>
      <w:rPr>
        <w:rFonts w:hint="default"/>
        <w:b w:val="0"/>
        <w:sz w:val="20"/>
        <w:szCs w:val="2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BEF2594"/>
    <w:multiLevelType w:val="hybridMultilevel"/>
    <w:tmpl w:val="BEDEF51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15C4990"/>
    <w:multiLevelType w:val="hybridMultilevel"/>
    <w:tmpl w:val="A7285064"/>
    <w:lvl w:ilvl="0" w:tplc="BC96759E">
      <w:start w:val="26"/>
      <w:numFmt w:val="decimal"/>
      <w:lvlText w:val="6.%1"/>
      <w:lvlJc w:val="left"/>
      <w:pPr>
        <w:ind w:left="573" w:hanging="57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5654B0"/>
    <w:multiLevelType w:val="multilevel"/>
    <w:tmpl w:val="C18A827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757763"/>
    <w:multiLevelType w:val="hybridMultilevel"/>
    <w:tmpl w:val="A6EAC8DC"/>
    <w:lvl w:ilvl="0" w:tplc="04050017">
      <w:start w:val="1"/>
      <w:numFmt w:val="lowerLetter"/>
      <w:lvlText w:val="%1)"/>
      <w:lvlJc w:val="left"/>
      <w:pPr>
        <w:ind w:left="780" w:hanging="360"/>
      </w:pPr>
      <w:rPr>
        <w:rFonts w:cs="Times New Roman"/>
      </w:rPr>
    </w:lvl>
    <w:lvl w:ilvl="1" w:tplc="04050019">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nsid w:val="407F16A5"/>
    <w:multiLevelType w:val="hybridMultilevel"/>
    <w:tmpl w:val="C30E9A3A"/>
    <w:lvl w:ilvl="0" w:tplc="2A3A495A">
      <w:start w:val="1"/>
      <w:numFmt w:val="decimal"/>
      <w:lvlText w:val="5.%1"/>
      <w:lvlJc w:val="left"/>
      <w:pPr>
        <w:ind w:left="573" w:hanging="573"/>
      </w:pPr>
      <w:rPr>
        <w:rFonts w:hint="default"/>
      </w:rPr>
    </w:lvl>
    <w:lvl w:ilvl="1" w:tplc="04050019">
      <w:start w:val="1"/>
      <w:numFmt w:val="lowerLetter"/>
      <w:lvlText w:val="%2."/>
      <w:lvlJc w:val="left"/>
      <w:pPr>
        <w:ind w:left="1440" w:hanging="360"/>
      </w:pPr>
    </w:lvl>
    <w:lvl w:ilvl="2" w:tplc="467C6408">
      <w:numFmt w:val="bullet"/>
      <w:lvlText w:val=""/>
      <w:lvlJc w:val="left"/>
      <w:pPr>
        <w:ind w:left="2340" w:hanging="360"/>
      </w:pPr>
      <w:rPr>
        <w:rFonts w:ascii="Symbol" w:eastAsiaTheme="minorHAnsi"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835C40"/>
    <w:multiLevelType w:val="hybridMultilevel"/>
    <w:tmpl w:val="69008F6E"/>
    <w:lvl w:ilvl="0" w:tplc="057A94F6">
      <w:start w:val="1"/>
      <w:numFmt w:val="decimal"/>
      <w:lvlText w:val="10.%1"/>
      <w:lvlJc w:val="left"/>
      <w:pPr>
        <w:ind w:left="573" w:hanging="57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F290EC7"/>
    <w:multiLevelType w:val="hybridMultilevel"/>
    <w:tmpl w:val="6A48B5BE"/>
    <w:lvl w:ilvl="0" w:tplc="ADD8EE16">
      <w:start w:val="1"/>
      <w:numFmt w:val="decimal"/>
      <w:lvlText w:val="13.%1"/>
      <w:lvlJc w:val="left"/>
      <w:pPr>
        <w:ind w:left="573" w:hanging="57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16675B7"/>
    <w:multiLevelType w:val="hybridMultilevel"/>
    <w:tmpl w:val="8F366DCA"/>
    <w:lvl w:ilvl="0" w:tplc="2E6C61F0">
      <w:start w:val="1"/>
      <w:numFmt w:val="decimal"/>
      <w:lvlText w:val="4.%1"/>
      <w:lvlJc w:val="left"/>
      <w:pPr>
        <w:ind w:left="573" w:hanging="573"/>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563F697C"/>
    <w:multiLevelType w:val="hybridMultilevel"/>
    <w:tmpl w:val="2CA6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7813F4F"/>
    <w:multiLevelType w:val="hybridMultilevel"/>
    <w:tmpl w:val="C4FA2478"/>
    <w:lvl w:ilvl="0" w:tplc="7838716C">
      <w:start w:val="1"/>
      <w:numFmt w:val="decimal"/>
      <w:lvlText w:val="11.%1"/>
      <w:lvlJc w:val="left"/>
      <w:pPr>
        <w:ind w:left="573" w:hanging="57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9B11CA8"/>
    <w:multiLevelType w:val="hybridMultilevel"/>
    <w:tmpl w:val="4A32DE22"/>
    <w:lvl w:ilvl="0" w:tplc="1D5E11B2">
      <w:start w:val="1"/>
      <w:numFmt w:val="decimal"/>
      <w:lvlText w:val="8.%1"/>
      <w:lvlJc w:val="left"/>
      <w:pPr>
        <w:ind w:left="573" w:hanging="57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CB441C8"/>
    <w:multiLevelType w:val="hybridMultilevel"/>
    <w:tmpl w:val="9870A24A"/>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9">
    <w:nsid w:val="5F0D4567"/>
    <w:multiLevelType w:val="hybridMultilevel"/>
    <w:tmpl w:val="9790E854"/>
    <w:lvl w:ilvl="0" w:tplc="A5508A6A">
      <w:start w:val="1"/>
      <w:numFmt w:val="lowerLetter"/>
      <w:lvlText w:val="%1)"/>
      <w:lvlJc w:val="left"/>
      <w:pPr>
        <w:ind w:left="1800" w:hanging="360"/>
      </w:pPr>
      <w:rPr>
        <w:rFonts w:ascii="Arial" w:hAnsi="Arial" w:cs="Arial"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20">
    <w:nsid w:val="6A9F24EF"/>
    <w:multiLevelType w:val="hybridMultilevel"/>
    <w:tmpl w:val="4D7E69B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nsid w:val="6E4A6D82"/>
    <w:multiLevelType w:val="multilevel"/>
    <w:tmpl w:val="B2B2DB42"/>
    <w:lvl w:ilvl="0">
      <w:start w:val="1"/>
      <w:numFmt w:val="decimal"/>
      <w:lvlText w:val="%1."/>
      <w:lvlJc w:val="left"/>
      <w:pPr>
        <w:ind w:left="360" w:hanging="360"/>
      </w:pPr>
      <w:rPr>
        <w:rFonts w:hint="default"/>
      </w:rPr>
    </w:lvl>
    <w:lvl w:ilvl="1">
      <w:start w:val="1"/>
      <w:numFmt w:val="decimal"/>
      <w:lvlText w:val="2.%2."/>
      <w:lvlJc w:val="left"/>
      <w:pPr>
        <w:ind w:left="574" w:hanging="432"/>
      </w:pPr>
      <w:rPr>
        <w:rFonts w:hint="default"/>
        <w:b w:val="0"/>
        <w:sz w:val="20"/>
        <w:szCs w:val="2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93704A9"/>
    <w:multiLevelType w:val="hybridMultilevel"/>
    <w:tmpl w:val="1040B062"/>
    <w:lvl w:ilvl="0" w:tplc="04050017">
      <w:start w:val="1"/>
      <w:numFmt w:val="lowerLetter"/>
      <w:lvlText w:val="%1)"/>
      <w:lvlJc w:val="left"/>
      <w:pPr>
        <w:ind w:left="1345" w:hanging="360"/>
      </w:pPr>
    </w:lvl>
    <w:lvl w:ilvl="1" w:tplc="04050019" w:tentative="1">
      <w:start w:val="1"/>
      <w:numFmt w:val="lowerLetter"/>
      <w:lvlText w:val="%2."/>
      <w:lvlJc w:val="left"/>
      <w:pPr>
        <w:ind w:left="2065" w:hanging="360"/>
      </w:pPr>
    </w:lvl>
    <w:lvl w:ilvl="2" w:tplc="0405001B" w:tentative="1">
      <w:start w:val="1"/>
      <w:numFmt w:val="lowerRoman"/>
      <w:lvlText w:val="%3."/>
      <w:lvlJc w:val="right"/>
      <w:pPr>
        <w:ind w:left="2785" w:hanging="180"/>
      </w:pPr>
    </w:lvl>
    <w:lvl w:ilvl="3" w:tplc="0405000F" w:tentative="1">
      <w:start w:val="1"/>
      <w:numFmt w:val="decimal"/>
      <w:lvlText w:val="%4."/>
      <w:lvlJc w:val="left"/>
      <w:pPr>
        <w:ind w:left="3505" w:hanging="360"/>
      </w:pPr>
    </w:lvl>
    <w:lvl w:ilvl="4" w:tplc="04050019" w:tentative="1">
      <w:start w:val="1"/>
      <w:numFmt w:val="lowerLetter"/>
      <w:lvlText w:val="%5."/>
      <w:lvlJc w:val="left"/>
      <w:pPr>
        <w:ind w:left="4225" w:hanging="360"/>
      </w:pPr>
    </w:lvl>
    <w:lvl w:ilvl="5" w:tplc="0405001B" w:tentative="1">
      <w:start w:val="1"/>
      <w:numFmt w:val="lowerRoman"/>
      <w:lvlText w:val="%6."/>
      <w:lvlJc w:val="right"/>
      <w:pPr>
        <w:ind w:left="4945" w:hanging="180"/>
      </w:pPr>
    </w:lvl>
    <w:lvl w:ilvl="6" w:tplc="0405000F" w:tentative="1">
      <w:start w:val="1"/>
      <w:numFmt w:val="decimal"/>
      <w:lvlText w:val="%7."/>
      <w:lvlJc w:val="left"/>
      <w:pPr>
        <w:ind w:left="5665" w:hanging="360"/>
      </w:pPr>
    </w:lvl>
    <w:lvl w:ilvl="7" w:tplc="04050019" w:tentative="1">
      <w:start w:val="1"/>
      <w:numFmt w:val="lowerLetter"/>
      <w:lvlText w:val="%8."/>
      <w:lvlJc w:val="left"/>
      <w:pPr>
        <w:ind w:left="6385" w:hanging="360"/>
      </w:pPr>
    </w:lvl>
    <w:lvl w:ilvl="8" w:tplc="0405001B" w:tentative="1">
      <w:start w:val="1"/>
      <w:numFmt w:val="lowerRoman"/>
      <w:lvlText w:val="%9."/>
      <w:lvlJc w:val="right"/>
      <w:pPr>
        <w:ind w:left="7105" w:hanging="180"/>
      </w:pPr>
    </w:lvl>
  </w:abstractNum>
  <w:abstractNum w:abstractNumId="23">
    <w:nsid w:val="7A986478"/>
    <w:multiLevelType w:val="hybridMultilevel"/>
    <w:tmpl w:val="172C5EC0"/>
    <w:lvl w:ilvl="0" w:tplc="6D5E4550">
      <w:start w:val="1"/>
      <w:numFmt w:val="bullet"/>
      <w:lvlText w:val="−"/>
      <w:lvlJc w:val="left"/>
      <w:pPr>
        <w:ind w:left="1287" w:hanging="360"/>
      </w:pPr>
      <w:rPr>
        <w:rFonts w:ascii="Arial"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nsid w:val="7EC9405A"/>
    <w:multiLevelType w:val="hybridMultilevel"/>
    <w:tmpl w:val="138A08F2"/>
    <w:lvl w:ilvl="0" w:tplc="79DC823E">
      <w:start w:val="1"/>
      <w:numFmt w:val="decimal"/>
      <w:lvlText w:val="12.%1"/>
      <w:lvlJc w:val="left"/>
      <w:pPr>
        <w:ind w:left="573" w:hanging="57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F344AC9"/>
    <w:multiLevelType w:val="hybridMultilevel"/>
    <w:tmpl w:val="BC549CA8"/>
    <w:lvl w:ilvl="0" w:tplc="04050017">
      <w:start w:val="1"/>
      <w:numFmt w:val="lowerLetter"/>
      <w:lvlText w:val="%1)"/>
      <w:lvlJc w:val="left"/>
      <w:pPr>
        <w:ind w:left="1353" w:hanging="360"/>
      </w:pPr>
      <w:rPr>
        <w:rFonts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18"/>
  </w:num>
  <w:num w:numId="4">
    <w:abstractNumId w:val="19"/>
  </w:num>
  <w:num w:numId="5">
    <w:abstractNumId w:val="2"/>
  </w:num>
  <w:num w:numId="6">
    <w:abstractNumId w:val="25"/>
  </w:num>
  <w:num w:numId="7">
    <w:abstractNumId w:val="21"/>
  </w:num>
  <w:num w:numId="8">
    <w:abstractNumId w:val="7"/>
  </w:num>
  <w:num w:numId="9">
    <w:abstractNumId w:val="22"/>
  </w:num>
  <w:num w:numId="10">
    <w:abstractNumId w:val="23"/>
  </w:num>
  <w:num w:numId="11">
    <w:abstractNumId w:val="1"/>
  </w:num>
  <w:num w:numId="12">
    <w:abstractNumId w:val="14"/>
  </w:num>
  <w:num w:numId="13">
    <w:abstractNumId w:val="11"/>
  </w:num>
  <w:num w:numId="14">
    <w:abstractNumId w:val="4"/>
  </w:num>
  <w:num w:numId="15">
    <w:abstractNumId w:val="20"/>
  </w:num>
  <w:num w:numId="16">
    <w:abstractNumId w:val="0"/>
  </w:num>
  <w:num w:numId="17">
    <w:abstractNumId w:val="8"/>
  </w:num>
  <w:num w:numId="18">
    <w:abstractNumId w:val="3"/>
  </w:num>
  <w:num w:numId="19">
    <w:abstractNumId w:val="17"/>
  </w:num>
  <w:num w:numId="20">
    <w:abstractNumId w:val="5"/>
  </w:num>
  <w:num w:numId="21">
    <w:abstractNumId w:val="12"/>
  </w:num>
  <w:num w:numId="22">
    <w:abstractNumId w:val="16"/>
  </w:num>
  <w:num w:numId="23">
    <w:abstractNumId w:val="24"/>
  </w:num>
  <w:num w:numId="24">
    <w:abstractNumId w:val="13"/>
  </w:num>
  <w:num w:numId="25">
    <w:abstractNumId w:val="6"/>
  </w:num>
  <w:num w:numId="2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2E"/>
    <w:rsid w:val="00001609"/>
    <w:rsid w:val="000048FF"/>
    <w:rsid w:val="00004916"/>
    <w:rsid w:val="000050B5"/>
    <w:rsid w:val="0000726D"/>
    <w:rsid w:val="00010AFB"/>
    <w:rsid w:val="00015913"/>
    <w:rsid w:val="00016F5C"/>
    <w:rsid w:val="00016F60"/>
    <w:rsid w:val="00033C4E"/>
    <w:rsid w:val="00034FC4"/>
    <w:rsid w:val="00036A45"/>
    <w:rsid w:val="00040E4D"/>
    <w:rsid w:val="00041436"/>
    <w:rsid w:val="0004319D"/>
    <w:rsid w:val="000438B4"/>
    <w:rsid w:val="00045734"/>
    <w:rsid w:val="00047015"/>
    <w:rsid w:val="00050FBE"/>
    <w:rsid w:val="0005173B"/>
    <w:rsid w:val="0005215B"/>
    <w:rsid w:val="00053B73"/>
    <w:rsid w:val="00053BA8"/>
    <w:rsid w:val="00053BE9"/>
    <w:rsid w:val="000549AC"/>
    <w:rsid w:val="000556DB"/>
    <w:rsid w:val="00056EFB"/>
    <w:rsid w:val="00057BA9"/>
    <w:rsid w:val="00060B13"/>
    <w:rsid w:val="00060E5F"/>
    <w:rsid w:val="00061E3E"/>
    <w:rsid w:val="00065008"/>
    <w:rsid w:val="00072340"/>
    <w:rsid w:val="00077BA9"/>
    <w:rsid w:val="000823D1"/>
    <w:rsid w:val="00082A00"/>
    <w:rsid w:val="00085241"/>
    <w:rsid w:val="000871E8"/>
    <w:rsid w:val="00091E26"/>
    <w:rsid w:val="000923E4"/>
    <w:rsid w:val="0009379E"/>
    <w:rsid w:val="00094391"/>
    <w:rsid w:val="000A1839"/>
    <w:rsid w:val="000A20B3"/>
    <w:rsid w:val="000A4A1D"/>
    <w:rsid w:val="000A5D09"/>
    <w:rsid w:val="000A691D"/>
    <w:rsid w:val="000A6C1C"/>
    <w:rsid w:val="000A7525"/>
    <w:rsid w:val="000A7596"/>
    <w:rsid w:val="000B064E"/>
    <w:rsid w:val="000B1FC4"/>
    <w:rsid w:val="000B2A99"/>
    <w:rsid w:val="000B3D47"/>
    <w:rsid w:val="000B5087"/>
    <w:rsid w:val="000B5178"/>
    <w:rsid w:val="000C1301"/>
    <w:rsid w:val="000C180F"/>
    <w:rsid w:val="000C3011"/>
    <w:rsid w:val="000C43A7"/>
    <w:rsid w:val="000C656E"/>
    <w:rsid w:val="000C7C5D"/>
    <w:rsid w:val="000C7CD2"/>
    <w:rsid w:val="000D0596"/>
    <w:rsid w:val="000D3956"/>
    <w:rsid w:val="000D5396"/>
    <w:rsid w:val="000D55A5"/>
    <w:rsid w:val="000D5C60"/>
    <w:rsid w:val="000D5DEB"/>
    <w:rsid w:val="000D791A"/>
    <w:rsid w:val="000E07C1"/>
    <w:rsid w:val="000E3B0F"/>
    <w:rsid w:val="000E4AF6"/>
    <w:rsid w:val="000E55E4"/>
    <w:rsid w:val="000E601B"/>
    <w:rsid w:val="000E6B8D"/>
    <w:rsid w:val="000F0621"/>
    <w:rsid w:val="000F57A8"/>
    <w:rsid w:val="00101A1F"/>
    <w:rsid w:val="00104254"/>
    <w:rsid w:val="001045AC"/>
    <w:rsid w:val="001100EC"/>
    <w:rsid w:val="00110BFF"/>
    <w:rsid w:val="00110FF7"/>
    <w:rsid w:val="00112521"/>
    <w:rsid w:val="00112B36"/>
    <w:rsid w:val="00114EC7"/>
    <w:rsid w:val="0011611F"/>
    <w:rsid w:val="0011668A"/>
    <w:rsid w:val="00117EB4"/>
    <w:rsid w:val="00123F3F"/>
    <w:rsid w:val="00125011"/>
    <w:rsid w:val="00125C60"/>
    <w:rsid w:val="00126350"/>
    <w:rsid w:val="0013506F"/>
    <w:rsid w:val="00135098"/>
    <w:rsid w:val="0013680F"/>
    <w:rsid w:val="001432B2"/>
    <w:rsid w:val="001445CB"/>
    <w:rsid w:val="00145605"/>
    <w:rsid w:val="00151EFB"/>
    <w:rsid w:val="0015321A"/>
    <w:rsid w:val="0015360D"/>
    <w:rsid w:val="00154E2C"/>
    <w:rsid w:val="001574A7"/>
    <w:rsid w:val="0016162F"/>
    <w:rsid w:val="001636E7"/>
    <w:rsid w:val="00163E8F"/>
    <w:rsid w:val="00166E60"/>
    <w:rsid w:val="00167A06"/>
    <w:rsid w:val="001711A8"/>
    <w:rsid w:val="0017123A"/>
    <w:rsid w:val="00171DED"/>
    <w:rsid w:val="001731F1"/>
    <w:rsid w:val="001759C2"/>
    <w:rsid w:val="001806D8"/>
    <w:rsid w:val="00181E43"/>
    <w:rsid w:val="00184027"/>
    <w:rsid w:val="001871A6"/>
    <w:rsid w:val="00187E25"/>
    <w:rsid w:val="0019268A"/>
    <w:rsid w:val="00196ADA"/>
    <w:rsid w:val="001A083D"/>
    <w:rsid w:val="001A33CA"/>
    <w:rsid w:val="001A3520"/>
    <w:rsid w:val="001A434E"/>
    <w:rsid w:val="001A5D22"/>
    <w:rsid w:val="001B0E14"/>
    <w:rsid w:val="001B12E3"/>
    <w:rsid w:val="001B22F8"/>
    <w:rsid w:val="001B7277"/>
    <w:rsid w:val="001C2D14"/>
    <w:rsid w:val="001C4F3B"/>
    <w:rsid w:val="001C59EC"/>
    <w:rsid w:val="001C67D5"/>
    <w:rsid w:val="001D051E"/>
    <w:rsid w:val="001D16DD"/>
    <w:rsid w:val="001D610A"/>
    <w:rsid w:val="001D6900"/>
    <w:rsid w:val="001E0491"/>
    <w:rsid w:val="001E487C"/>
    <w:rsid w:val="001E6509"/>
    <w:rsid w:val="001E6706"/>
    <w:rsid w:val="001F7AAB"/>
    <w:rsid w:val="00204DDB"/>
    <w:rsid w:val="0020790E"/>
    <w:rsid w:val="00207DF3"/>
    <w:rsid w:val="00211F3A"/>
    <w:rsid w:val="0021452B"/>
    <w:rsid w:val="002174A7"/>
    <w:rsid w:val="00230603"/>
    <w:rsid w:val="002400C3"/>
    <w:rsid w:val="00240B77"/>
    <w:rsid w:val="00244C77"/>
    <w:rsid w:val="00250492"/>
    <w:rsid w:val="0025105A"/>
    <w:rsid w:val="00251CC0"/>
    <w:rsid w:val="00252099"/>
    <w:rsid w:val="002528A6"/>
    <w:rsid w:val="00252AD5"/>
    <w:rsid w:val="00252DA0"/>
    <w:rsid w:val="002565E5"/>
    <w:rsid w:val="00260BCE"/>
    <w:rsid w:val="0026118C"/>
    <w:rsid w:val="0026164C"/>
    <w:rsid w:val="00261AE6"/>
    <w:rsid w:val="0026218A"/>
    <w:rsid w:val="00270C82"/>
    <w:rsid w:val="00271FEC"/>
    <w:rsid w:val="00272A0E"/>
    <w:rsid w:val="002805BD"/>
    <w:rsid w:val="002811FD"/>
    <w:rsid w:val="00281BCC"/>
    <w:rsid w:val="0028349B"/>
    <w:rsid w:val="00291B03"/>
    <w:rsid w:val="002969B9"/>
    <w:rsid w:val="002A211A"/>
    <w:rsid w:val="002A2919"/>
    <w:rsid w:val="002A4C47"/>
    <w:rsid w:val="002A5B58"/>
    <w:rsid w:val="002A6C92"/>
    <w:rsid w:val="002A797D"/>
    <w:rsid w:val="002B4A15"/>
    <w:rsid w:val="002B4C9D"/>
    <w:rsid w:val="002B6470"/>
    <w:rsid w:val="002C1AB5"/>
    <w:rsid w:val="002C2496"/>
    <w:rsid w:val="002C3EF1"/>
    <w:rsid w:val="002C4612"/>
    <w:rsid w:val="002C51F0"/>
    <w:rsid w:val="002C77CD"/>
    <w:rsid w:val="002D1C06"/>
    <w:rsid w:val="002D24D7"/>
    <w:rsid w:val="002D357E"/>
    <w:rsid w:val="002D4420"/>
    <w:rsid w:val="002D5675"/>
    <w:rsid w:val="002D605F"/>
    <w:rsid w:val="002D7250"/>
    <w:rsid w:val="002D7D2F"/>
    <w:rsid w:val="002E27BF"/>
    <w:rsid w:val="002F0491"/>
    <w:rsid w:val="002F0B40"/>
    <w:rsid w:val="002F1982"/>
    <w:rsid w:val="002F1A2A"/>
    <w:rsid w:val="002F1B74"/>
    <w:rsid w:val="002F1E50"/>
    <w:rsid w:val="003007A0"/>
    <w:rsid w:val="00300FA3"/>
    <w:rsid w:val="00304810"/>
    <w:rsid w:val="0030653B"/>
    <w:rsid w:val="00306FF8"/>
    <w:rsid w:val="00307125"/>
    <w:rsid w:val="0031112F"/>
    <w:rsid w:val="003140C6"/>
    <w:rsid w:val="003217E3"/>
    <w:rsid w:val="00322503"/>
    <w:rsid w:val="00323BE9"/>
    <w:rsid w:val="0032773C"/>
    <w:rsid w:val="00327BDE"/>
    <w:rsid w:val="00330FCC"/>
    <w:rsid w:val="003318F9"/>
    <w:rsid w:val="00340A53"/>
    <w:rsid w:val="00342B00"/>
    <w:rsid w:val="00343138"/>
    <w:rsid w:val="00344924"/>
    <w:rsid w:val="00351595"/>
    <w:rsid w:val="0035164C"/>
    <w:rsid w:val="00355ABF"/>
    <w:rsid w:val="00356BBD"/>
    <w:rsid w:val="003579B4"/>
    <w:rsid w:val="00360C2A"/>
    <w:rsid w:val="0036368C"/>
    <w:rsid w:val="00363E62"/>
    <w:rsid w:val="00365405"/>
    <w:rsid w:val="00370E07"/>
    <w:rsid w:val="003719BF"/>
    <w:rsid w:val="00371FE6"/>
    <w:rsid w:val="00373E3B"/>
    <w:rsid w:val="00375E5B"/>
    <w:rsid w:val="0037644B"/>
    <w:rsid w:val="0038132F"/>
    <w:rsid w:val="00382B0A"/>
    <w:rsid w:val="00385D5B"/>
    <w:rsid w:val="00393768"/>
    <w:rsid w:val="003948DE"/>
    <w:rsid w:val="003A0383"/>
    <w:rsid w:val="003A1935"/>
    <w:rsid w:val="003A1E0E"/>
    <w:rsid w:val="003A2AB5"/>
    <w:rsid w:val="003A2CD5"/>
    <w:rsid w:val="003A695A"/>
    <w:rsid w:val="003A744B"/>
    <w:rsid w:val="003A7DB2"/>
    <w:rsid w:val="003B468F"/>
    <w:rsid w:val="003B6FC2"/>
    <w:rsid w:val="003C1C88"/>
    <w:rsid w:val="003C4B48"/>
    <w:rsid w:val="003C6D88"/>
    <w:rsid w:val="003C6EFE"/>
    <w:rsid w:val="003D0947"/>
    <w:rsid w:val="003D1757"/>
    <w:rsid w:val="003D37BD"/>
    <w:rsid w:val="003D5FD5"/>
    <w:rsid w:val="003E2839"/>
    <w:rsid w:val="003E2AD7"/>
    <w:rsid w:val="003E4FF2"/>
    <w:rsid w:val="003E5AAC"/>
    <w:rsid w:val="003F14F9"/>
    <w:rsid w:val="003F2F2A"/>
    <w:rsid w:val="003F77F7"/>
    <w:rsid w:val="003F78A9"/>
    <w:rsid w:val="004004AA"/>
    <w:rsid w:val="00400E08"/>
    <w:rsid w:val="00401798"/>
    <w:rsid w:val="00402171"/>
    <w:rsid w:val="0040544B"/>
    <w:rsid w:val="00407DBE"/>
    <w:rsid w:val="00413469"/>
    <w:rsid w:val="004134F1"/>
    <w:rsid w:val="00413F05"/>
    <w:rsid w:val="004146DB"/>
    <w:rsid w:val="004150B0"/>
    <w:rsid w:val="004202B3"/>
    <w:rsid w:val="00421029"/>
    <w:rsid w:val="00421B5E"/>
    <w:rsid w:val="004226FE"/>
    <w:rsid w:val="0042648A"/>
    <w:rsid w:val="004268C4"/>
    <w:rsid w:val="004320AC"/>
    <w:rsid w:val="004322EE"/>
    <w:rsid w:val="00434C2B"/>
    <w:rsid w:val="004371EB"/>
    <w:rsid w:val="00450A72"/>
    <w:rsid w:val="00452B35"/>
    <w:rsid w:val="00452E7F"/>
    <w:rsid w:val="004604FC"/>
    <w:rsid w:val="00462AF0"/>
    <w:rsid w:val="00463115"/>
    <w:rsid w:val="00466846"/>
    <w:rsid w:val="0046766C"/>
    <w:rsid w:val="00471176"/>
    <w:rsid w:val="00471210"/>
    <w:rsid w:val="00473DC3"/>
    <w:rsid w:val="00476000"/>
    <w:rsid w:val="00477528"/>
    <w:rsid w:val="00481AB3"/>
    <w:rsid w:val="00485021"/>
    <w:rsid w:val="00485241"/>
    <w:rsid w:val="00486471"/>
    <w:rsid w:val="0048791B"/>
    <w:rsid w:val="0049277D"/>
    <w:rsid w:val="00493625"/>
    <w:rsid w:val="00494218"/>
    <w:rsid w:val="00495301"/>
    <w:rsid w:val="004967CA"/>
    <w:rsid w:val="004A1C6A"/>
    <w:rsid w:val="004A3441"/>
    <w:rsid w:val="004A64AA"/>
    <w:rsid w:val="004C5B18"/>
    <w:rsid w:val="004C67F8"/>
    <w:rsid w:val="004C7328"/>
    <w:rsid w:val="004D181B"/>
    <w:rsid w:val="004D7E2D"/>
    <w:rsid w:val="004E6214"/>
    <w:rsid w:val="004F76B6"/>
    <w:rsid w:val="0050049C"/>
    <w:rsid w:val="00500BC7"/>
    <w:rsid w:val="00501353"/>
    <w:rsid w:val="00501A1E"/>
    <w:rsid w:val="00502162"/>
    <w:rsid w:val="00503349"/>
    <w:rsid w:val="00513DDE"/>
    <w:rsid w:val="0051634E"/>
    <w:rsid w:val="00520866"/>
    <w:rsid w:val="00520EE8"/>
    <w:rsid w:val="0052104E"/>
    <w:rsid w:val="00522DA8"/>
    <w:rsid w:val="00524777"/>
    <w:rsid w:val="00525086"/>
    <w:rsid w:val="00525132"/>
    <w:rsid w:val="00530AF1"/>
    <w:rsid w:val="005315F9"/>
    <w:rsid w:val="00533847"/>
    <w:rsid w:val="00536805"/>
    <w:rsid w:val="00537F64"/>
    <w:rsid w:val="00540246"/>
    <w:rsid w:val="005416FE"/>
    <w:rsid w:val="00542A90"/>
    <w:rsid w:val="00551318"/>
    <w:rsid w:val="00554F34"/>
    <w:rsid w:val="005560DF"/>
    <w:rsid w:val="00556231"/>
    <w:rsid w:val="005640D9"/>
    <w:rsid w:val="00564584"/>
    <w:rsid w:val="00564DFA"/>
    <w:rsid w:val="00566128"/>
    <w:rsid w:val="00566A46"/>
    <w:rsid w:val="005708F4"/>
    <w:rsid w:val="0057339F"/>
    <w:rsid w:val="00575714"/>
    <w:rsid w:val="00584667"/>
    <w:rsid w:val="0059111A"/>
    <w:rsid w:val="00592C64"/>
    <w:rsid w:val="00592CFF"/>
    <w:rsid w:val="005943E7"/>
    <w:rsid w:val="0059539E"/>
    <w:rsid w:val="005955B0"/>
    <w:rsid w:val="0059730A"/>
    <w:rsid w:val="005A10BD"/>
    <w:rsid w:val="005A3959"/>
    <w:rsid w:val="005B5A67"/>
    <w:rsid w:val="005B69F3"/>
    <w:rsid w:val="005C2820"/>
    <w:rsid w:val="005C3DED"/>
    <w:rsid w:val="005D078E"/>
    <w:rsid w:val="005D1B39"/>
    <w:rsid w:val="005D317C"/>
    <w:rsid w:val="005D6837"/>
    <w:rsid w:val="005E0965"/>
    <w:rsid w:val="005E12C0"/>
    <w:rsid w:val="005E159A"/>
    <w:rsid w:val="005E3E69"/>
    <w:rsid w:val="005E7B3B"/>
    <w:rsid w:val="005F002A"/>
    <w:rsid w:val="005F0CB7"/>
    <w:rsid w:val="005F17D9"/>
    <w:rsid w:val="005F2E9F"/>
    <w:rsid w:val="005F4C7E"/>
    <w:rsid w:val="005F79AD"/>
    <w:rsid w:val="00600803"/>
    <w:rsid w:val="00603C06"/>
    <w:rsid w:val="00605E46"/>
    <w:rsid w:val="0061210D"/>
    <w:rsid w:val="00617122"/>
    <w:rsid w:val="006178EF"/>
    <w:rsid w:val="00617A48"/>
    <w:rsid w:val="00617C38"/>
    <w:rsid w:val="006225F1"/>
    <w:rsid w:val="00632166"/>
    <w:rsid w:val="0063430A"/>
    <w:rsid w:val="006343F5"/>
    <w:rsid w:val="00645B8B"/>
    <w:rsid w:val="00650F5A"/>
    <w:rsid w:val="00652360"/>
    <w:rsid w:val="00655782"/>
    <w:rsid w:val="006609F5"/>
    <w:rsid w:val="00660CBC"/>
    <w:rsid w:val="00663307"/>
    <w:rsid w:val="00666DA5"/>
    <w:rsid w:val="00670063"/>
    <w:rsid w:val="00671903"/>
    <w:rsid w:val="0067334F"/>
    <w:rsid w:val="0067460F"/>
    <w:rsid w:val="006759D4"/>
    <w:rsid w:val="00677483"/>
    <w:rsid w:val="00684A6A"/>
    <w:rsid w:val="00693C36"/>
    <w:rsid w:val="00696951"/>
    <w:rsid w:val="00696DC3"/>
    <w:rsid w:val="00696E15"/>
    <w:rsid w:val="006A4D64"/>
    <w:rsid w:val="006A5D84"/>
    <w:rsid w:val="006A623A"/>
    <w:rsid w:val="006A72E4"/>
    <w:rsid w:val="006B1C6B"/>
    <w:rsid w:val="006B558A"/>
    <w:rsid w:val="006C0C34"/>
    <w:rsid w:val="006C1104"/>
    <w:rsid w:val="006C51A2"/>
    <w:rsid w:val="006C6000"/>
    <w:rsid w:val="006C6882"/>
    <w:rsid w:val="006D0336"/>
    <w:rsid w:val="006D430E"/>
    <w:rsid w:val="006D5BCB"/>
    <w:rsid w:val="006D6DC9"/>
    <w:rsid w:val="006E49DB"/>
    <w:rsid w:val="006E6055"/>
    <w:rsid w:val="006E628A"/>
    <w:rsid w:val="006E7DD9"/>
    <w:rsid w:val="006F0362"/>
    <w:rsid w:val="006F15F8"/>
    <w:rsid w:val="006F1657"/>
    <w:rsid w:val="006F1FC5"/>
    <w:rsid w:val="006F2050"/>
    <w:rsid w:val="006F308C"/>
    <w:rsid w:val="00701123"/>
    <w:rsid w:val="00712969"/>
    <w:rsid w:val="00725CE0"/>
    <w:rsid w:val="00726CC9"/>
    <w:rsid w:val="00732A1F"/>
    <w:rsid w:val="00735A8B"/>
    <w:rsid w:val="00754B5A"/>
    <w:rsid w:val="00757EE6"/>
    <w:rsid w:val="0076306D"/>
    <w:rsid w:val="00763FBD"/>
    <w:rsid w:val="0076535A"/>
    <w:rsid w:val="007667F8"/>
    <w:rsid w:val="00772E8C"/>
    <w:rsid w:val="007758D2"/>
    <w:rsid w:val="00780E32"/>
    <w:rsid w:val="00780FD1"/>
    <w:rsid w:val="00781006"/>
    <w:rsid w:val="0078104F"/>
    <w:rsid w:val="0078466B"/>
    <w:rsid w:val="007847F5"/>
    <w:rsid w:val="007919D8"/>
    <w:rsid w:val="00795D49"/>
    <w:rsid w:val="00796A44"/>
    <w:rsid w:val="007A236B"/>
    <w:rsid w:val="007A3C2F"/>
    <w:rsid w:val="007A47A4"/>
    <w:rsid w:val="007A73D4"/>
    <w:rsid w:val="007A7C22"/>
    <w:rsid w:val="007B2E89"/>
    <w:rsid w:val="007B3680"/>
    <w:rsid w:val="007B4260"/>
    <w:rsid w:val="007B5708"/>
    <w:rsid w:val="007C3B03"/>
    <w:rsid w:val="007C528A"/>
    <w:rsid w:val="007C5D70"/>
    <w:rsid w:val="007C6266"/>
    <w:rsid w:val="007D3842"/>
    <w:rsid w:val="007D7A2D"/>
    <w:rsid w:val="007E4AF0"/>
    <w:rsid w:val="007E6600"/>
    <w:rsid w:val="007F0F60"/>
    <w:rsid w:val="007F23A6"/>
    <w:rsid w:val="007F25B8"/>
    <w:rsid w:val="007F57BE"/>
    <w:rsid w:val="007F6B28"/>
    <w:rsid w:val="008041C4"/>
    <w:rsid w:val="00807263"/>
    <w:rsid w:val="00812096"/>
    <w:rsid w:val="00822D37"/>
    <w:rsid w:val="00823A40"/>
    <w:rsid w:val="00826ED5"/>
    <w:rsid w:val="0084105B"/>
    <w:rsid w:val="00845126"/>
    <w:rsid w:val="00845B51"/>
    <w:rsid w:val="00845E68"/>
    <w:rsid w:val="0084635A"/>
    <w:rsid w:val="008479A4"/>
    <w:rsid w:val="00850F5D"/>
    <w:rsid w:val="00850FE3"/>
    <w:rsid w:val="008533D6"/>
    <w:rsid w:val="00853963"/>
    <w:rsid w:val="0085573A"/>
    <w:rsid w:val="00856FA0"/>
    <w:rsid w:val="00860B5E"/>
    <w:rsid w:val="00860EC0"/>
    <w:rsid w:val="00870C1F"/>
    <w:rsid w:val="00873340"/>
    <w:rsid w:val="00875069"/>
    <w:rsid w:val="008812AB"/>
    <w:rsid w:val="008820DA"/>
    <w:rsid w:val="00884F52"/>
    <w:rsid w:val="00886F7A"/>
    <w:rsid w:val="00890C72"/>
    <w:rsid w:val="00891833"/>
    <w:rsid w:val="00893275"/>
    <w:rsid w:val="00894928"/>
    <w:rsid w:val="008A524E"/>
    <w:rsid w:val="008A60CC"/>
    <w:rsid w:val="008A6606"/>
    <w:rsid w:val="008A6EA3"/>
    <w:rsid w:val="008B41E2"/>
    <w:rsid w:val="008B6F94"/>
    <w:rsid w:val="008C52EC"/>
    <w:rsid w:val="008C5CA1"/>
    <w:rsid w:val="008C7607"/>
    <w:rsid w:val="008D198C"/>
    <w:rsid w:val="008D2C97"/>
    <w:rsid w:val="008D777A"/>
    <w:rsid w:val="008E2145"/>
    <w:rsid w:val="008E3D07"/>
    <w:rsid w:val="008E4181"/>
    <w:rsid w:val="008E548F"/>
    <w:rsid w:val="008E7C04"/>
    <w:rsid w:val="008E7FC2"/>
    <w:rsid w:val="008F2239"/>
    <w:rsid w:val="008F2311"/>
    <w:rsid w:val="008F3D3B"/>
    <w:rsid w:val="008F4473"/>
    <w:rsid w:val="008F52EE"/>
    <w:rsid w:val="00900120"/>
    <w:rsid w:val="00901F63"/>
    <w:rsid w:val="0090469E"/>
    <w:rsid w:val="00914BC7"/>
    <w:rsid w:val="00914C47"/>
    <w:rsid w:val="00915294"/>
    <w:rsid w:val="0091574F"/>
    <w:rsid w:val="009218EF"/>
    <w:rsid w:val="00921CCC"/>
    <w:rsid w:val="00922085"/>
    <w:rsid w:val="0092278A"/>
    <w:rsid w:val="009265C6"/>
    <w:rsid w:val="00934889"/>
    <w:rsid w:val="0093532D"/>
    <w:rsid w:val="00935396"/>
    <w:rsid w:val="00935A69"/>
    <w:rsid w:val="0094234C"/>
    <w:rsid w:val="00942776"/>
    <w:rsid w:val="009512EF"/>
    <w:rsid w:val="00954DF9"/>
    <w:rsid w:val="009556B8"/>
    <w:rsid w:val="009570DC"/>
    <w:rsid w:val="0095757A"/>
    <w:rsid w:val="009611A6"/>
    <w:rsid w:val="00963006"/>
    <w:rsid w:val="00963F6C"/>
    <w:rsid w:val="00965159"/>
    <w:rsid w:val="00966985"/>
    <w:rsid w:val="00970856"/>
    <w:rsid w:val="009755B6"/>
    <w:rsid w:val="00975743"/>
    <w:rsid w:val="0097762A"/>
    <w:rsid w:val="00980A94"/>
    <w:rsid w:val="00981565"/>
    <w:rsid w:val="0098345F"/>
    <w:rsid w:val="009872D6"/>
    <w:rsid w:val="0099528D"/>
    <w:rsid w:val="009957C5"/>
    <w:rsid w:val="00995A0E"/>
    <w:rsid w:val="0099602C"/>
    <w:rsid w:val="00997713"/>
    <w:rsid w:val="009A3F2E"/>
    <w:rsid w:val="009A4FB7"/>
    <w:rsid w:val="009B107E"/>
    <w:rsid w:val="009B1E64"/>
    <w:rsid w:val="009B22E7"/>
    <w:rsid w:val="009B39DC"/>
    <w:rsid w:val="009B4F74"/>
    <w:rsid w:val="009C03D0"/>
    <w:rsid w:val="009C39E9"/>
    <w:rsid w:val="009C475B"/>
    <w:rsid w:val="009D3059"/>
    <w:rsid w:val="009D702C"/>
    <w:rsid w:val="009E0EF5"/>
    <w:rsid w:val="009F6682"/>
    <w:rsid w:val="009F752F"/>
    <w:rsid w:val="00A0069D"/>
    <w:rsid w:val="00A02953"/>
    <w:rsid w:val="00A0411A"/>
    <w:rsid w:val="00A066F1"/>
    <w:rsid w:val="00A114BF"/>
    <w:rsid w:val="00A143D0"/>
    <w:rsid w:val="00A14DA6"/>
    <w:rsid w:val="00A155C3"/>
    <w:rsid w:val="00A16D9D"/>
    <w:rsid w:val="00A226D3"/>
    <w:rsid w:val="00A23125"/>
    <w:rsid w:val="00A272F2"/>
    <w:rsid w:val="00A2794B"/>
    <w:rsid w:val="00A31492"/>
    <w:rsid w:val="00A32C45"/>
    <w:rsid w:val="00A35176"/>
    <w:rsid w:val="00A355B0"/>
    <w:rsid w:val="00A437A6"/>
    <w:rsid w:val="00A44C49"/>
    <w:rsid w:val="00A50DD5"/>
    <w:rsid w:val="00A5423F"/>
    <w:rsid w:val="00A55C42"/>
    <w:rsid w:val="00A609D2"/>
    <w:rsid w:val="00A631FB"/>
    <w:rsid w:val="00A71629"/>
    <w:rsid w:val="00A71BF7"/>
    <w:rsid w:val="00A770E6"/>
    <w:rsid w:val="00A77D5A"/>
    <w:rsid w:val="00A862CE"/>
    <w:rsid w:val="00A931D6"/>
    <w:rsid w:val="00AA3D15"/>
    <w:rsid w:val="00AA3D5A"/>
    <w:rsid w:val="00AA4D82"/>
    <w:rsid w:val="00AB335B"/>
    <w:rsid w:val="00AC661E"/>
    <w:rsid w:val="00AD0143"/>
    <w:rsid w:val="00AD237F"/>
    <w:rsid w:val="00AD5342"/>
    <w:rsid w:val="00AD5403"/>
    <w:rsid w:val="00AD5AB3"/>
    <w:rsid w:val="00AD60B9"/>
    <w:rsid w:val="00AE015B"/>
    <w:rsid w:val="00AE5631"/>
    <w:rsid w:val="00AE5EAE"/>
    <w:rsid w:val="00AE66D1"/>
    <w:rsid w:val="00AE79A8"/>
    <w:rsid w:val="00AE7E3E"/>
    <w:rsid w:val="00AF1A47"/>
    <w:rsid w:val="00AF3A77"/>
    <w:rsid w:val="00B03D87"/>
    <w:rsid w:val="00B03F8A"/>
    <w:rsid w:val="00B040DE"/>
    <w:rsid w:val="00B0459C"/>
    <w:rsid w:val="00B0567B"/>
    <w:rsid w:val="00B11E4F"/>
    <w:rsid w:val="00B21E26"/>
    <w:rsid w:val="00B238D8"/>
    <w:rsid w:val="00B26515"/>
    <w:rsid w:val="00B340D5"/>
    <w:rsid w:val="00B34BDD"/>
    <w:rsid w:val="00B34C14"/>
    <w:rsid w:val="00B36234"/>
    <w:rsid w:val="00B3688F"/>
    <w:rsid w:val="00B40ED3"/>
    <w:rsid w:val="00B42B64"/>
    <w:rsid w:val="00B4360D"/>
    <w:rsid w:val="00B503CE"/>
    <w:rsid w:val="00B526AF"/>
    <w:rsid w:val="00B570F6"/>
    <w:rsid w:val="00B612F8"/>
    <w:rsid w:val="00B638FF"/>
    <w:rsid w:val="00B63C8B"/>
    <w:rsid w:val="00B64DD2"/>
    <w:rsid w:val="00B64E09"/>
    <w:rsid w:val="00B6532F"/>
    <w:rsid w:val="00B65607"/>
    <w:rsid w:val="00B66891"/>
    <w:rsid w:val="00B718B7"/>
    <w:rsid w:val="00B73A64"/>
    <w:rsid w:val="00B741D6"/>
    <w:rsid w:val="00B7692F"/>
    <w:rsid w:val="00B77806"/>
    <w:rsid w:val="00B80D4E"/>
    <w:rsid w:val="00B81099"/>
    <w:rsid w:val="00B81E3C"/>
    <w:rsid w:val="00B8685B"/>
    <w:rsid w:val="00B9291D"/>
    <w:rsid w:val="00B9414B"/>
    <w:rsid w:val="00B96033"/>
    <w:rsid w:val="00B97932"/>
    <w:rsid w:val="00BA00FC"/>
    <w:rsid w:val="00BA1B35"/>
    <w:rsid w:val="00BA2BF0"/>
    <w:rsid w:val="00BA5772"/>
    <w:rsid w:val="00BA716A"/>
    <w:rsid w:val="00BB3DD5"/>
    <w:rsid w:val="00BB4D5D"/>
    <w:rsid w:val="00BB5A74"/>
    <w:rsid w:val="00BC058C"/>
    <w:rsid w:val="00BC1542"/>
    <w:rsid w:val="00BC3283"/>
    <w:rsid w:val="00BC3EB0"/>
    <w:rsid w:val="00BC5C44"/>
    <w:rsid w:val="00BC76DA"/>
    <w:rsid w:val="00BD3F20"/>
    <w:rsid w:val="00BD6705"/>
    <w:rsid w:val="00BE0E32"/>
    <w:rsid w:val="00BE29F5"/>
    <w:rsid w:val="00BE2BA1"/>
    <w:rsid w:val="00BE3319"/>
    <w:rsid w:val="00BE3362"/>
    <w:rsid w:val="00BE4D76"/>
    <w:rsid w:val="00BE4FC6"/>
    <w:rsid w:val="00BF0BFD"/>
    <w:rsid w:val="00BF2D61"/>
    <w:rsid w:val="00BF2F88"/>
    <w:rsid w:val="00BF4898"/>
    <w:rsid w:val="00BF7DF6"/>
    <w:rsid w:val="00C015B4"/>
    <w:rsid w:val="00C030F6"/>
    <w:rsid w:val="00C031DF"/>
    <w:rsid w:val="00C23580"/>
    <w:rsid w:val="00C33431"/>
    <w:rsid w:val="00C34247"/>
    <w:rsid w:val="00C355DC"/>
    <w:rsid w:val="00C4021D"/>
    <w:rsid w:val="00C44BD2"/>
    <w:rsid w:val="00C456E3"/>
    <w:rsid w:val="00C459E3"/>
    <w:rsid w:val="00C47AFB"/>
    <w:rsid w:val="00C528E7"/>
    <w:rsid w:val="00C530BC"/>
    <w:rsid w:val="00C54563"/>
    <w:rsid w:val="00C56EB9"/>
    <w:rsid w:val="00C6185C"/>
    <w:rsid w:val="00C63D19"/>
    <w:rsid w:val="00C64404"/>
    <w:rsid w:val="00C65573"/>
    <w:rsid w:val="00C71C55"/>
    <w:rsid w:val="00C760C6"/>
    <w:rsid w:val="00C808E8"/>
    <w:rsid w:val="00C820EE"/>
    <w:rsid w:val="00C84D2C"/>
    <w:rsid w:val="00C85726"/>
    <w:rsid w:val="00C85E27"/>
    <w:rsid w:val="00C918CE"/>
    <w:rsid w:val="00C91D73"/>
    <w:rsid w:val="00C95DD5"/>
    <w:rsid w:val="00C96301"/>
    <w:rsid w:val="00C9637A"/>
    <w:rsid w:val="00C970E3"/>
    <w:rsid w:val="00C9717C"/>
    <w:rsid w:val="00C97B0D"/>
    <w:rsid w:val="00CA1A86"/>
    <w:rsid w:val="00CA2A9F"/>
    <w:rsid w:val="00CA5B0D"/>
    <w:rsid w:val="00CA60D9"/>
    <w:rsid w:val="00CA7FD3"/>
    <w:rsid w:val="00CB1CE9"/>
    <w:rsid w:val="00CB2088"/>
    <w:rsid w:val="00CB505D"/>
    <w:rsid w:val="00CB50D0"/>
    <w:rsid w:val="00CC1D08"/>
    <w:rsid w:val="00CC307F"/>
    <w:rsid w:val="00CD11FB"/>
    <w:rsid w:val="00CE33FC"/>
    <w:rsid w:val="00CE490D"/>
    <w:rsid w:val="00CE5C08"/>
    <w:rsid w:val="00CF1318"/>
    <w:rsid w:val="00CF1965"/>
    <w:rsid w:val="00CF286E"/>
    <w:rsid w:val="00CF5CC8"/>
    <w:rsid w:val="00CF637D"/>
    <w:rsid w:val="00CF6648"/>
    <w:rsid w:val="00CF75A4"/>
    <w:rsid w:val="00D04BF7"/>
    <w:rsid w:val="00D06BAA"/>
    <w:rsid w:val="00D10750"/>
    <w:rsid w:val="00D125CB"/>
    <w:rsid w:val="00D15194"/>
    <w:rsid w:val="00D1788E"/>
    <w:rsid w:val="00D26D63"/>
    <w:rsid w:val="00D31DD8"/>
    <w:rsid w:val="00D3758B"/>
    <w:rsid w:val="00D42FBE"/>
    <w:rsid w:val="00D47A15"/>
    <w:rsid w:val="00D5189D"/>
    <w:rsid w:val="00D61E91"/>
    <w:rsid w:val="00D6655F"/>
    <w:rsid w:val="00D67AEF"/>
    <w:rsid w:val="00D725AE"/>
    <w:rsid w:val="00D737D6"/>
    <w:rsid w:val="00D73AFD"/>
    <w:rsid w:val="00D74A50"/>
    <w:rsid w:val="00D80C41"/>
    <w:rsid w:val="00D8387B"/>
    <w:rsid w:val="00D847D2"/>
    <w:rsid w:val="00D85644"/>
    <w:rsid w:val="00D85C15"/>
    <w:rsid w:val="00D91AF2"/>
    <w:rsid w:val="00D91B4C"/>
    <w:rsid w:val="00D94E53"/>
    <w:rsid w:val="00D96760"/>
    <w:rsid w:val="00D97BB8"/>
    <w:rsid w:val="00DA0317"/>
    <w:rsid w:val="00DA3E43"/>
    <w:rsid w:val="00DA5832"/>
    <w:rsid w:val="00DA59E0"/>
    <w:rsid w:val="00DA668E"/>
    <w:rsid w:val="00DA6EA2"/>
    <w:rsid w:val="00DB1CB5"/>
    <w:rsid w:val="00DB5D7B"/>
    <w:rsid w:val="00DB658B"/>
    <w:rsid w:val="00DC264F"/>
    <w:rsid w:val="00DC2EE5"/>
    <w:rsid w:val="00DC30A1"/>
    <w:rsid w:val="00DD1B28"/>
    <w:rsid w:val="00DD7DCC"/>
    <w:rsid w:val="00DE0483"/>
    <w:rsid w:val="00DE31B3"/>
    <w:rsid w:val="00DE60F9"/>
    <w:rsid w:val="00DF1A8F"/>
    <w:rsid w:val="00E00D3A"/>
    <w:rsid w:val="00E029AA"/>
    <w:rsid w:val="00E1004B"/>
    <w:rsid w:val="00E1433C"/>
    <w:rsid w:val="00E1445D"/>
    <w:rsid w:val="00E232B6"/>
    <w:rsid w:val="00E26C44"/>
    <w:rsid w:val="00E26F03"/>
    <w:rsid w:val="00E30DBE"/>
    <w:rsid w:val="00E31191"/>
    <w:rsid w:val="00E32617"/>
    <w:rsid w:val="00E363BA"/>
    <w:rsid w:val="00E45BE5"/>
    <w:rsid w:val="00E466D9"/>
    <w:rsid w:val="00E46DF9"/>
    <w:rsid w:val="00E50197"/>
    <w:rsid w:val="00E501E3"/>
    <w:rsid w:val="00E51D70"/>
    <w:rsid w:val="00E53242"/>
    <w:rsid w:val="00E53816"/>
    <w:rsid w:val="00E6072C"/>
    <w:rsid w:val="00E67605"/>
    <w:rsid w:val="00E7192E"/>
    <w:rsid w:val="00E72E8D"/>
    <w:rsid w:val="00E7557D"/>
    <w:rsid w:val="00E84DA2"/>
    <w:rsid w:val="00E87FBB"/>
    <w:rsid w:val="00E915E9"/>
    <w:rsid w:val="00E938EB"/>
    <w:rsid w:val="00E97B55"/>
    <w:rsid w:val="00E97D42"/>
    <w:rsid w:val="00EA1013"/>
    <w:rsid w:val="00EA14F8"/>
    <w:rsid w:val="00EA5723"/>
    <w:rsid w:val="00EB3BBF"/>
    <w:rsid w:val="00EB408C"/>
    <w:rsid w:val="00EB5192"/>
    <w:rsid w:val="00EB5F85"/>
    <w:rsid w:val="00EB79BA"/>
    <w:rsid w:val="00EC15B3"/>
    <w:rsid w:val="00EC2976"/>
    <w:rsid w:val="00EC4A43"/>
    <w:rsid w:val="00EC60E7"/>
    <w:rsid w:val="00ED1466"/>
    <w:rsid w:val="00ED1BC8"/>
    <w:rsid w:val="00ED354E"/>
    <w:rsid w:val="00ED4883"/>
    <w:rsid w:val="00ED4962"/>
    <w:rsid w:val="00ED5E8A"/>
    <w:rsid w:val="00EE0DEB"/>
    <w:rsid w:val="00EE77A8"/>
    <w:rsid w:val="00EF2E95"/>
    <w:rsid w:val="00EF391C"/>
    <w:rsid w:val="00EF4E03"/>
    <w:rsid w:val="00EF793F"/>
    <w:rsid w:val="00F04902"/>
    <w:rsid w:val="00F07ED5"/>
    <w:rsid w:val="00F100BD"/>
    <w:rsid w:val="00F13549"/>
    <w:rsid w:val="00F21C15"/>
    <w:rsid w:val="00F32201"/>
    <w:rsid w:val="00F34B9E"/>
    <w:rsid w:val="00F34E37"/>
    <w:rsid w:val="00F35C91"/>
    <w:rsid w:val="00F37D24"/>
    <w:rsid w:val="00F42A83"/>
    <w:rsid w:val="00F43478"/>
    <w:rsid w:val="00F43787"/>
    <w:rsid w:val="00F507F3"/>
    <w:rsid w:val="00F5316A"/>
    <w:rsid w:val="00F561E1"/>
    <w:rsid w:val="00F57229"/>
    <w:rsid w:val="00F60E5B"/>
    <w:rsid w:val="00F61624"/>
    <w:rsid w:val="00F63829"/>
    <w:rsid w:val="00F65044"/>
    <w:rsid w:val="00F66ACD"/>
    <w:rsid w:val="00F7197C"/>
    <w:rsid w:val="00F73732"/>
    <w:rsid w:val="00F749F4"/>
    <w:rsid w:val="00F750BF"/>
    <w:rsid w:val="00F77FF3"/>
    <w:rsid w:val="00F8351F"/>
    <w:rsid w:val="00F84879"/>
    <w:rsid w:val="00F86053"/>
    <w:rsid w:val="00F86221"/>
    <w:rsid w:val="00F90748"/>
    <w:rsid w:val="00F90ABA"/>
    <w:rsid w:val="00F911CE"/>
    <w:rsid w:val="00F95776"/>
    <w:rsid w:val="00F958EB"/>
    <w:rsid w:val="00F97C81"/>
    <w:rsid w:val="00FA4137"/>
    <w:rsid w:val="00FA49D3"/>
    <w:rsid w:val="00FA5212"/>
    <w:rsid w:val="00FA7427"/>
    <w:rsid w:val="00FA7DBF"/>
    <w:rsid w:val="00FB42AB"/>
    <w:rsid w:val="00FC4426"/>
    <w:rsid w:val="00FC566E"/>
    <w:rsid w:val="00FC6956"/>
    <w:rsid w:val="00FC6B99"/>
    <w:rsid w:val="00FD04FC"/>
    <w:rsid w:val="00FD3079"/>
    <w:rsid w:val="00FD7CC8"/>
    <w:rsid w:val="00FE42C4"/>
    <w:rsid w:val="00FE4AE3"/>
    <w:rsid w:val="00FE7ADC"/>
    <w:rsid w:val="00FF0762"/>
    <w:rsid w:val="00FF6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9"/>
    <w:qFormat/>
    <w:rsid w:val="00997713"/>
    <w:pPr>
      <w:keepNext/>
      <w:keepLines/>
      <w:overflowPunct w:val="0"/>
      <w:autoSpaceDE w:val="0"/>
      <w:autoSpaceDN w:val="0"/>
      <w:adjustRightInd w:val="0"/>
      <w:spacing w:before="200" w:after="0" w:line="240" w:lineRule="auto"/>
      <w:textAlignment w:val="baseline"/>
      <w:outlineLvl w:val="1"/>
    </w:pPr>
    <w:rPr>
      <w:rFonts w:ascii="Cambria" w:eastAsia="Times New Roman" w:hAnsi="Cambria" w:cs="Times New Roman"/>
      <w:b/>
      <w:bCs/>
      <w:color w:val="4F81BD"/>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semiHidden/>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semiHidden/>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customStyle="1" w:styleId="Zkladntextodsazen22">
    <w:name w:val="Základní text odsazený 22"/>
    <w:basedOn w:val="Normln"/>
    <w:rsid w:val="00123F3F"/>
    <w:pPr>
      <w:tabs>
        <w:tab w:val="left" w:pos="567"/>
      </w:tabs>
      <w:overflowPunct w:val="0"/>
      <w:autoSpaceDE w:val="0"/>
      <w:autoSpaceDN w:val="0"/>
      <w:adjustRightInd w:val="0"/>
      <w:spacing w:after="0" w:line="240" w:lineRule="auto"/>
      <w:ind w:left="426" w:hanging="426"/>
      <w:jc w:val="both"/>
      <w:textAlignment w:val="baseline"/>
    </w:pPr>
    <w:rPr>
      <w:rFonts w:ascii="Arial" w:eastAsia="Times New Roman" w:hAnsi="Arial" w:cs="Times New Roman"/>
      <w:i/>
      <w:sz w:val="24"/>
      <w:szCs w:val="20"/>
      <w:lang w:eastAsia="cs-CZ"/>
    </w:rPr>
  </w:style>
  <w:style w:type="table" w:styleId="Mkatabulky">
    <w:name w:val="Table Grid"/>
    <w:basedOn w:val="Normlntabulka"/>
    <w:uiPriority w:val="59"/>
    <w:rsid w:val="00077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997713"/>
    <w:rPr>
      <w:rFonts w:ascii="Cambria" w:eastAsia="Times New Roman" w:hAnsi="Cambria" w:cs="Times New Roman"/>
      <w:b/>
      <w:bCs/>
      <w:color w:val="4F81BD"/>
      <w:sz w:val="26"/>
      <w:szCs w:val="26"/>
      <w:lang w:eastAsia="cs-CZ"/>
    </w:rPr>
  </w:style>
  <w:style w:type="paragraph" w:styleId="Zkladntext">
    <w:name w:val="Body Text"/>
    <w:basedOn w:val="Normln"/>
    <w:link w:val="ZkladntextChar"/>
    <w:uiPriority w:val="99"/>
    <w:rsid w:val="00997713"/>
    <w:pPr>
      <w:spacing w:after="0" w:line="240" w:lineRule="auto"/>
      <w:jc w:val="both"/>
    </w:pPr>
    <w:rPr>
      <w:rFonts w:ascii="Arial" w:eastAsia="Times New Roman" w:hAnsi="Arial" w:cs="Times New Roman"/>
      <w:color w:val="FF0000"/>
      <w:sz w:val="20"/>
      <w:szCs w:val="20"/>
      <w:lang w:eastAsia="cs-CZ"/>
    </w:rPr>
  </w:style>
  <w:style w:type="character" w:customStyle="1" w:styleId="ZkladntextChar">
    <w:name w:val="Základní text Char"/>
    <w:basedOn w:val="Standardnpsmoodstavce"/>
    <w:link w:val="Zkladntext"/>
    <w:uiPriority w:val="99"/>
    <w:rsid w:val="00997713"/>
    <w:rPr>
      <w:rFonts w:ascii="Arial" w:eastAsia="Times New Roman" w:hAnsi="Arial" w:cs="Times New Roman"/>
      <w:color w:val="FF0000"/>
      <w:sz w:val="20"/>
      <w:szCs w:val="20"/>
      <w:lang w:eastAsia="cs-CZ"/>
    </w:rPr>
  </w:style>
  <w:style w:type="paragraph" w:styleId="Zkladntext2">
    <w:name w:val="Body Text 2"/>
    <w:basedOn w:val="Normln"/>
    <w:link w:val="Zkladntext2Char"/>
    <w:uiPriority w:val="99"/>
    <w:rsid w:val="00997713"/>
    <w:pPr>
      <w:widowControl w:val="0"/>
      <w:spacing w:after="0" w:line="240" w:lineRule="auto"/>
      <w:jc w:val="both"/>
    </w:pPr>
    <w:rPr>
      <w:rFonts w:ascii="Arial" w:eastAsia="Times New Roman" w:hAnsi="Arial" w:cs="Times New Roman"/>
      <w:sz w:val="20"/>
      <w:szCs w:val="20"/>
      <w:lang w:eastAsia="cs-CZ"/>
    </w:rPr>
  </w:style>
  <w:style w:type="character" w:customStyle="1" w:styleId="Zkladntext2Char">
    <w:name w:val="Základní text 2 Char"/>
    <w:basedOn w:val="Standardnpsmoodstavce"/>
    <w:link w:val="Zkladntext2"/>
    <w:uiPriority w:val="99"/>
    <w:rsid w:val="00997713"/>
    <w:rPr>
      <w:rFonts w:ascii="Arial" w:eastAsia="Times New Roman" w:hAnsi="Arial" w:cs="Times New Roman"/>
      <w:sz w:val="20"/>
      <w:szCs w:val="20"/>
      <w:lang w:eastAsia="cs-CZ"/>
    </w:rPr>
  </w:style>
  <w:style w:type="paragraph" w:styleId="Zkladntextodsazen">
    <w:name w:val="Body Text Indent"/>
    <w:basedOn w:val="Normln"/>
    <w:link w:val="ZkladntextodsazenChar"/>
    <w:uiPriority w:val="99"/>
    <w:rsid w:val="00997713"/>
    <w:pPr>
      <w:widowControl w:val="0"/>
      <w:spacing w:after="0" w:line="240" w:lineRule="auto"/>
      <w:jc w:val="both"/>
    </w:pPr>
    <w:rPr>
      <w:rFonts w:ascii="Arial" w:eastAsia="Times New Roman" w:hAnsi="Arial" w:cs="Times New Roman"/>
      <w:sz w:val="20"/>
      <w:szCs w:val="20"/>
      <w:lang w:eastAsia="cs-CZ"/>
    </w:rPr>
  </w:style>
  <w:style w:type="character" w:customStyle="1" w:styleId="ZkladntextodsazenChar">
    <w:name w:val="Základní text odsazený Char"/>
    <w:basedOn w:val="Standardnpsmoodstavce"/>
    <w:link w:val="Zkladntextodsazen"/>
    <w:uiPriority w:val="99"/>
    <w:rsid w:val="00997713"/>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5560DF"/>
    <w:rPr>
      <w:color w:val="0000FF" w:themeColor="hyperlink"/>
      <w:u w:val="single"/>
    </w:rPr>
  </w:style>
  <w:style w:type="paragraph" w:styleId="Revize">
    <w:name w:val="Revision"/>
    <w:hidden/>
    <w:uiPriority w:val="99"/>
    <w:semiHidden/>
    <w:rsid w:val="008E7C04"/>
    <w:pPr>
      <w:spacing w:after="0" w:line="240" w:lineRule="auto"/>
    </w:pPr>
  </w:style>
  <w:style w:type="paragraph" w:customStyle="1" w:styleId="cena">
    <w:name w:val="cena"/>
    <w:uiPriority w:val="99"/>
    <w:rsid w:val="00FE4AE3"/>
    <w:pPr>
      <w:spacing w:after="0" w:line="240" w:lineRule="auto"/>
      <w:jc w:val="both"/>
    </w:pPr>
    <w:rPr>
      <w:rFonts w:ascii="Times New Roman" w:eastAsia="Times New Roman" w:hAnsi="Times New Roman" w:cs="Times New Roman"/>
      <w:color w:val="000000"/>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9"/>
    <w:qFormat/>
    <w:rsid w:val="00997713"/>
    <w:pPr>
      <w:keepNext/>
      <w:keepLines/>
      <w:overflowPunct w:val="0"/>
      <w:autoSpaceDE w:val="0"/>
      <w:autoSpaceDN w:val="0"/>
      <w:adjustRightInd w:val="0"/>
      <w:spacing w:before="200" w:after="0" w:line="240" w:lineRule="auto"/>
      <w:textAlignment w:val="baseline"/>
      <w:outlineLvl w:val="1"/>
    </w:pPr>
    <w:rPr>
      <w:rFonts w:ascii="Cambria" w:eastAsia="Times New Roman" w:hAnsi="Cambria" w:cs="Times New Roman"/>
      <w:b/>
      <w:bCs/>
      <w:color w:val="4F81BD"/>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semiHidden/>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semiHidden/>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paragraph" w:customStyle="1" w:styleId="Zkladntextodsazen22">
    <w:name w:val="Základní text odsazený 22"/>
    <w:basedOn w:val="Normln"/>
    <w:rsid w:val="00123F3F"/>
    <w:pPr>
      <w:tabs>
        <w:tab w:val="left" w:pos="567"/>
      </w:tabs>
      <w:overflowPunct w:val="0"/>
      <w:autoSpaceDE w:val="0"/>
      <w:autoSpaceDN w:val="0"/>
      <w:adjustRightInd w:val="0"/>
      <w:spacing w:after="0" w:line="240" w:lineRule="auto"/>
      <w:ind w:left="426" w:hanging="426"/>
      <w:jc w:val="both"/>
      <w:textAlignment w:val="baseline"/>
    </w:pPr>
    <w:rPr>
      <w:rFonts w:ascii="Arial" w:eastAsia="Times New Roman" w:hAnsi="Arial" w:cs="Times New Roman"/>
      <w:i/>
      <w:sz w:val="24"/>
      <w:szCs w:val="20"/>
      <w:lang w:eastAsia="cs-CZ"/>
    </w:rPr>
  </w:style>
  <w:style w:type="table" w:styleId="Mkatabulky">
    <w:name w:val="Table Grid"/>
    <w:basedOn w:val="Normlntabulka"/>
    <w:uiPriority w:val="59"/>
    <w:rsid w:val="00077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997713"/>
    <w:rPr>
      <w:rFonts w:ascii="Cambria" w:eastAsia="Times New Roman" w:hAnsi="Cambria" w:cs="Times New Roman"/>
      <w:b/>
      <w:bCs/>
      <w:color w:val="4F81BD"/>
      <w:sz w:val="26"/>
      <w:szCs w:val="26"/>
      <w:lang w:eastAsia="cs-CZ"/>
    </w:rPr>
  </w:style>
  <w:style w:type="paragraph" w:styleId="Zkladntext">
    <w:name w:val="Body Text"/>
    <w:basedOn w:val="Normln"/>
    <w:link w:val="ZkladntextChar"/>
    <w:uiPriority w:val="99"/>
    <w:rsid w:val="00997713"/>
    <w:pPr>
      <w:spacing w:after="0" w:line="240" w:lineRule="auto"/>
      <w:jc w:val="both"/>
    </w:pPr>
    <w:rPr>
      <w:rFonts w:ascii="Arial" w:eastAsia="Times New Roman" w:hAnsi="Arial" w:cs="Times New Roman"/>
      <w:color w:val="FF0000"/>
      <w:sz w:val="20"/>
      <w:szCs w:val="20"/>
      <w:lang w:eastAsia="cs-CZ"/>
    </w:rPr>
  </w:style>
  <w:style w:type="character" w:customStyle="1" w:styleId="ZkladntextChar">
    <w:name w:val="Základní text Char"/>
    <w:basedOn w:val="Standardnpsmoodstavce"/>
    <w:link w:val="Zkladntext"/>
    <w:uiPriority w:val="99"/>
    <w:rsid w:val="00997713"/>
    <w:rPr>
      <w:rFonts w:ascii="Arial" w:eastAsia="Times New Roman" w:hAnsi="Arial" w:cs="Times New Roman"/>
      <w:color w:val="FF0000"/>
      <w:sz w:val="20"/>
      <w:szCs w:val="20"/>
      <w:lang w:eastAsia="cs-CZ"/>
    </w:rPr>
  </w:style>
  <w:style w:type="paragraph" w:styleId="Zkladntext2">
    <w:name w:val="Body Text 2"/>
    <w:basedOn w:val="Normln"/>
    <w:link w:val="Zkladntext2Char"/>
    <w:uiPriority w:val="99"/>
    <w:rsid w:val="00997713"/>
    <w:pPr>
      <w:widowControl w:val="0"/>
      <w:spacing w:after="0" w:line="240" w:lineRule="auto"/>
      <w:jc w:val="both"/>
    </w:pPr>
    <w:rPr>
      <w:rFonts w:ascii="Arial" w:eastAsia="Times New Roman" w:hAnsi="Arial" w:cs="Times New Roman"/>
      <w:sz w:val="20"/>
      <w:szCs w:val="20"/>
      <w:lang w:eastAsia="cs-CZ"/>
    </w:rPr>
  </w:style>
  <w:style w:type="character" w:customStyle="1" w:styleId="Zkladntext2Char">
    <w:name w:val="Základní text 2 Char"/>
    <w:basedOn w:val="Standardnpsmoodstavce"/>
    <w:link w:val="Zkladntext2"/>
    <w:uiPriority w:val="99"/>
    <w:rsid w:val="00997713"/>
    <w:rPr>
      <w:rFonts w:ascii="Arial" w:eastAsia="Times New Roman" w:hAnsi="Arial" w:cs="Times New Roman"/>
      <w:sz w:val="20"/>
      <w:szCs w:val="20"/>
      <w:lang w:eastAsia="cs-CZ"/>
    </w:rPr>
  </w:style>
  <w:style w:type="paragraph" w:styleId="Zkladntextodsazen">
    <w:name w:val="Body Text Indent"/>
    <w:basedOn w:val="Normln"/>
    <w:link w:val="ZkladntextodsazenChar"/>
    <w:uiPriority w:val="99"/>
    <w:rsid w:val="00997713"/>
    <w:pPr>
      <w:widowControl w:val="0"/>
      <w:spacing w:after="0" w:line="240" w:lineRule="auto"/>
      <w:jc w:val="both"/>
    </w:pPr>
    <w:rPr>
      <w:rFonts w:ascii="Arial" w:eastAsia="Times New Roman" w:hAnsi="Arial" w:cs="Times New Roman"/>
      <w:sz w:val="20"/>
      <w:szCs w:val="20"/>
      <w:lang w:eastAsia="cs-CZ"/>
    </w:rPr>
  </w:style>
  <w:style w:type="character" w:customStyle="1" w:styleId="ZkladntextodsazenChar">
    <w:name w:val="Základní text odsazený Char"/>
    <w:basedOn w:val="Standardnpsmoodstavce"/>
    <w:link w:val="Zkladntextodsazen"/>
    <w:uiPriority w:val="99"/>
    <w:rsid w:val="00997713"/>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5560DF"/>
    <w:rPr>
      <w:color w:val="0000FF" w:themeColor="hyperlink"/>
      <w:u w:val="single"/>
    </w:rPr>
  </w:style>
  <w:style w:type="paragraph" w:styleId="Revize">
    <w:name w:val="Revision"/>
    <w:hidden/>
    <w:uiPriority w:val="99"/>
    <w:semiHidden/>
    <w:rsid w:val="008E7C04"/>
    <w:pPr>
      <w:spacing w:after="0" w:line="240" w:lineRule="auto"/>
    </w:pPr>
  </w:style>
  <w:style w:type="paragraph" w:customStyle="1" w:styleId="cena">
    <w:name w:val="cena"/>
    <w:uiPriority w:val="99"/>
    <w:rsid w:val="00FE4AE3"/>
    <w:pPr>
      <w:spacing w:after="0" w:line="240" w:lineRule="auto"/>
      <w:jc w:val="both"/>
    </w:pPr>
    <w:rPr>
      <w:rFonts w:ascii="Times New Roman" w:eastAsia="Times New Roman" w:hAnsi="Times New Roman"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1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ro.cz/dokumenty-ke-stazen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ro.cz/dokumenty-ke-stazen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ro.cz/dokumenty-ke-stazen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ero.cz/dokumenty-ke-stazeni/"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fakturace@mero.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1ECA-00B5-4F0F-9F44-1056B0FB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6901</Words>
  <Characters>40722</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47528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Jirková Jana</dc:creator>
  <cp:lastModifiedBy>Kateřina Nývltová</cp:lastModifiedBy>
  <cp:revision>2</cp:revision>
  <cp:lastPrinted>2019-04-16T13:43:00Z</cp:lastPrinted>
  <dcterms:created xsi:type="dcterms:W3CDTF">2019-05-02T11:17:00Z</dcterms:created>
  <dcterms:modified xsi:type="dcterms:W3CDTF">2019-05-02T11:17:00Z</dcterms:modified>
</cp:coreProperties>
</file>