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00" w:rsidRDefault="00AD375A">
      <w:pPr>
        <w:pStyle w:val="Style1"/>
        <w:widowControl/>
        <w:spacing w:line="24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351790" distL="24130" distR="24130" simplePos="0" relativeHeight="251658240" behindDoc="0" locked="0" layoutInCell="1" allowOverlap="1">
                <wp:simplePos x="0" y="0"/>
                <wp:positionH relativeFrom="margin">
                  <wp:posOffset>6160135</wp:posOffset>
                </wp:positionH>
                <wp:positionV relativeFrom="paragraph">
                  <wp:posOffset>0</wp:posOffset>
                </wp:positionV>
                <wp:extent cx="463550" cy="457200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200" w:rsidRDefault="00706200">
                            <w:pPr>
                              <w:widowControl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5.05pt;margin-top:0;width:36.5pt;height:36pt;z-index:251658240;visibility:visible;mso-wrap-style:square;mso-width-percent:0;mso-height-percent:0;mso-wrap-distance-left:1.9pt;mso-wrap-distance-top:0;mso-wrap-distance-right:1.9pt;mso-wrap-distance-bottom:27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adqwIAAKg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" filled="f" stroked="f">
                <v:textbox inset="0,0,0,0">
                  <w:txbxContent>
                    <w:p w:rsidR="00706200" w:rsidRDefault="00706200">
                      <w:pPr>
                        <w:widowControl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06200" w:rsidRDefault="009D0071">
      <w:pPr>
        <w:pStyle w:val="Style1"/>
        <w:widowControl/>
        <w:spacing w:before="43" w:line="247" w:lineRule="exact"/>
        <w:rPr>
          <w:rStyle w:val="FontStyle23"/>
        </w:rPr>
      </w:pPr>
      <w:r>
        <w:rPr>
          <w:rStyle w:val="FontStyle23"/>
        </w:rPr>
        <w:t>KAREL VALŠ</w:t>
      </w:r>
      <w:r w:rsidR="00CA11D1">
        <w:rPr>
          <w:rStyle w:val="FontStyle23"/>
        </w:rPr>
        <w:t>UBA</w:t>
      </w:r>
    </w:p>
    <w:p w:rsidR="00706200" w:rsidRDefault="006C7FA8">
      <w:pPr>
        <w:pStyle w:val="Style2"/>
        <w:widowControl/>
        <w:rPr>
          <w:rStyle w:val="FontStyle20"/>
          <w:u w:val="single"/>
        </w:rPr>
        <w:sectPr w:rsidR="00706200">
          <w:type w:val="continuous"/>
          <w:pgSz w:w="11905" w:h="16837"/>
          <w:pgMar w:top="200" w:right="7997" w:bottom="1440" w:left="753" w:header="708" w:footer="708" w:gutter="0"/>
          <w:cols w:space="60"/>
          <w:noEndnote/>
        </w:sectPr>
      </w:pPr>
      <w:r w:rsidRPr="00E63EF8">
        <w:rPr>
          <w:rStyle w:val="FontStyle21"/>
          <w:rFonts w:ascii="Times New Roman" w:hAnsi="Times New Roman" w:cs="Times New Roman"/>
          <w:sz w:val="18"/>
          <w:szCs w:val="18"/>
        </w:rPr>
        <w:t>U</w:t>
      </w:r>
      <w:r w:rsidR="00CA11D1">
        <w:rPr>
          <w:rStyle w:val="FontStyle21"/>
        </w:rPr>
        <w:t xml:space="preserve"> </w:t>
      </w:r>
      <w:r w:rsidR="00CA11D1">
        <w:rPr>
          <w:rStyle w:val="FontStyle20"/>
        </w:rPr>
        <w:t xml:space="preserve">vršovického hřbitova 548/10 Praha 10 mobil: </w:t>
      </w:r>
      <w:bookmarkStart w:id="0" w:name="_GoBack"/>
      <w:bookmarkEnd w:id="0"/>
    </w:p>
    <w:p w:rsidR="00706200" w:rsidRDefault="00706200">
      <w:pPr>
        <w:pStyle w:val="Style12"/>
        <w:widowControl/>
        <w:spacing w:line="240" w:lineRule="exact"/>
        <w:ind w:left="487"/>
        <w:rPr>
          <w:sz w:val="20"/>
          <w:szCs w:val="20"/>
        </w:rPr>
      </w:pPr>
    </w:p>
    <w:p w:rsidR="00706200" w:rsidRDefault="00706200">
      <w:pPr>
        <w:pStyle w:val="Style12"/>
        <w:widowControl/>
        <w:spacing w:line="240" w:lineRule="exact"/>
        <w:ind w:left="487"/>
        <w:rPr>
          <w:sz w:val="20"/>
          <w:szCs w:val="20"/>
        </w:rPr>
      </w:pPr>
    </w:p>
    <w:p w:rsidR="00706200" w:rsidRDefault="00CA11D1">
      <w:pPr>
        <w:pStyle w:val="Style12"/>
        <w:widowControl/>
        <w:spacing w:before="48" w:line="240" w:lineRule="auto"/>
        <w:ind w:left="487"/>
        <w:rPr>
          <w:rStyle w:val="FontStyle23"/>
        </w:rPr>
      </w:pPr>
      <w:r>
        <w:rPr>
          <w:rStyle w:val="FontStyle23"/>
        </w:rPr>
        <w:t xml:space="preserve">Vážíme si Vašeho zájmu o naše výrobky a zasíláme cenovou nabídku </w:t>
      </w:r>
      <w:proofErr w:type="gramStart"/>
      <w:r>
        <w:rPr>
          <w:rStyle w:val="FontStyle23"/>
        </w:rPr>
        <w:t>na</w:t>
      </w:r>
      <w:proofErr w:type="gramEnd"/>
      <w:r>
        <w:rPr>
          <w:rStyle w:val="FontStyle23"/>
        </w:rPr>
        <w:t>:</w:t>
      </w:r>
    </w:p>
    <w:p w:rsidR="00706200" w:rsidRDefault="00CA11D1">
      <w:pPr>
        <w:pStyle w:val="Style4"/>
        <w:widowControl/>
        <w:spacing w:before="235"/>
        <w:ind w:left="554"/>
        <w:jc w:val="center"/>
        <w:rPr>
          <w:rStyle w:val="FontStyle21"/>
        </w:rPr>
      </w:pPr>
      <w:r>
        <w:rPr>
          <w:rStyle w:val="FontStyle21"/>
        </w:rPr>
        <w:t>odborná oprava dveří do fládru</w:t>
      </w:r>
    </w:p>
    <w:p w:rsidR="00706200" w:rsidRDefault="00951B94">
      <w:pPr>
        <w:pStyle w:val="Style8"/>
        <w:widowControl/>
        <w:tabs>
          <w:tab w:val="left" w:pos="8662"/>
        </w:tabs>
        <w:spacing w:before="101" w:line="230" w:lineRule="exact"/>
        <w:ind w:left="6847"/>
        <w:rPr>
          <w:rStyle w:val="FontStyle23"/>
        </w:rPr>
      </w:pPr>
      <w:r>
        <w:rPr>
          <w:rStyle w:val="FontStyle23"/>
        </w:rPr>
        <w:t>akce:</w:t>
      </w:r>
      <w:r>
        <w:rPr>
          <w:rStyle w:val="FontStyle23"/>
        </w:rPr>
        <w:tab/>
        <w:t xml:space="preserve">Drtinova </w:t>
      </w:r>
      <w:r w:rsidR="00CA11D1">
        <w:rPr>
          <w:rStyle w:val="FontStyle23"/>
        </w:rPr>
        <w:t>3</w:t>
      </w:r>
    </w:p>
    <w:p w:rsidR="00706200" w:rsidRDefault="00951B94">
      <w:pPr>
        <w:pStyle w:val="Style6"/>
        <w:widowControl/>
        <w:tabs>
          <w:tab w:val="left" w:pos="1558"/>
        </w:tabs>
        <w:spacing w:line="230" w:lineRule="exact"/>
        <w:ind w:right="228"/>
        <w:jc w:val="right"/>
        <w:rPr>
          <w:rStyle w:val="FontStyle22"/>
        </w:rPr>
      </w:pPr>
      <w:r>
        <w:rPr>
          <w:rStyle w:val="FontStyle22"/>
        </w:rPr>
        <w:t>zákazník:</w:t>
      </w:r>
      <w:r>
        <w:rPr>
          <w:rStyle w:val="FontStyle22"/>
        </w:rPr>
        <w:tab/>
        <w:t>Střed</w:t>
      </w:r>
      <w:r w:rsidR="00CA11D1">
        <w:rPr>
          <w:rStyle w:val="FontStyle22"/>
        </w:rPr>
        <w:t>ní odborná škola</w:t>
      </w:r>
    </w:p>
    <w:p w:rsidR="00706200" w:rsidRDefault="00CA11D1">
      <w:pPr>
        <w:pStyle w:val="Style12"/>
        <w:widowControl/>
        <w:spacing w:before="180" w:line="240" w:lineRule="auto"/>
        <w:ind w:left="490"/>
        <w:rPr>
          <w:rStyle w:val="FontStyle23"/>
        </w:rPr>
      </w:pPr>
      <w:r>
        <w:rPr>
          <w:rStyle w:val="FontStyle23"/>
        </w:rPr>
        <w:t>Termín dodání: domluvou</w:t>
      </w:r>
    </w:p>
    <w:p w:rsidR="00706200" w:rsidRDefault="00CA11D1">
      <w:pPr>
        <w:pStyle w:val="Style12"/>
        <w:widowControl/>
        <w:tabs>
          <w:tab w:val="left" w:pos="5935"/>
        </w:tabs>
        <w:spacing w:before="10" w:line="367" w:lineRule="exact"/>
        <w:ind w:left="475"/>
        <w:rPr>
          <w:rStyle w:val="FontStyle23"/>
        </w:rPr>
      </w:pPr>
      <w:r>
        <w:rPr>
          <w:rStyle w:val="FontStyle23"/>
        </w:rPr>
        <w:t>Materiál:</w:t>
      </w:r>
      <w:r>
        <w:rPr>
          <w:rStyle w:val="FontStyle23"/>
        </w:rPr>
        <w:tab/>
        <w:t>olejové barvy a laky</w:t>
      </w:r>
    </w:p>
    <w:p w:rsidR="00706200" w:rsidRDefault="00CA11D1">
      <w:pPr>
        <w:pStyle w:val="Style12"/>
        <w:widowControl/>
        <w:spacing w:before="5" w:line="367" w:lineRule="exact"/>
        <w:ind w:left="478"/>
        <w:rPr>
          <w:rStyle w:val="FontStyle23"/>
        </w:rPr>
      </w:pPr>
      <w:r>
        <w:rPr>
          <w:rStyle w:val="FontStyle23"/>
        </w:rPr>
        <w:t>Povrchová úprava: Dub</w:t>
      </w:r>
    </w:p>
    <w:p w:rsidR="00706200" w:rsidRDefault="00CA11D1">
      <w:pPr>
        <w:pStyle w:val="Style12"/>
        <w:widowControl/>
        <w:spacing w:line="367" w:lineRule="exact"/>
        <w:ind w:left="478"/>
        <w:rPr>
          <w:rStyle w:val="FontStyle23"/>
        </w:rPr>
      </w:pPr>
      <w:r>
        <w:rPr>
          <w:rStyle w:val="FontStyle23"/>
        </w:rPr>
        <w:t>Popis práce:</w:t>
      </w:r>
    </w:p>
    <w:p w:rsidR="00706200" w:rsidRDefault="00CA11D1">
      <w:pPr>
        <w:pStyle w:val="Style12"/>
        <w:widowControl/>
        <w:spacing w:before="74" w:line="240" w:lineRule="auto"/>
        <w:ind w:left="480"/>
        <w:rPr>
          <w:rStyle w:val="FontStyle23"/>
        </w:rPr>
      </w:pPr>
      <w:r>
        <w:rPr>
          <w:rStyle w:val="FontStyle23"/>
        </w:rPr>
        <w:t>odstranění poškozeného nátěru, důkladné vybroušení, truhlářská oprava poškozených částí dřeva</w:t>
      </w:r>
    </w:p>
    <w:p w:rsidR="00706200" w:rsidRDefault="00CA11D1">
      <w:pPr>
        <w:pStyle w:val="Style12"/>
        <w:widowControl/>
        <w:spacing w:before="94"/>
        <w:ind w:left="480" w:right="2419"/>
        <w:rPr>
          <w:rStyle w:val="FontStyle23"/>
        </w:rPr>
      </w:pPr>
      <w:r>
        <w:rPr>
          <w:rStyle w:val="FontStyle23"/>
        </w:rPr>
        <w:t>3x základní nátěr, 3x tmelení mezi každým postupem broušení a oprašování samotné fládrování</w:t>
      </w:r>
      <w:r>
        <w:rPr>
          <w:rStyle w:val="FontStyle24"/>
        </w:rPr>
        <w:t xml:space="preserve">, </w:t>
      </w:r>
      <w:r>
        <w:rPr>
          <w:rStyle w:val="FontStyle20"/>
        </w:rPr>
        <w:t xml:space="preserve">2x </w:t>
      </w:r>
      <w:r>
        <w:rPr>
          <w:rStyle w:val="FontStyle23"/>
        </w:rPr>
        <w:t>lakování</w:t>
      </w:r>
    </w:p>
    <w:p w:rsidR="00706200" w:rsidRDefault="00706200">
      <w:pPr>
        <w:widowControl/>
        <w:spacing w:after="18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4315"/>
        <w:gridCol w:w="1142"/>
        <w:gridCol w:w="622"/>
        <w:gridCol w:w="1294"/>
        <w:gridCol w:w="322"/>
        <w:gridCol w:w="1934"/>
      </w:tblGrid>
      <w:tr w:rsidR="00706200" w:rsidTr="00951B94"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CA11D1">
            <w:pPr>
              <w:pStyle w:val="Style9"/>
              <w:widowControl/>
              <w:jc w:val="center"/>
              <w:rPr>
                <w:rStyle w:val="FontStyle29"/>
              </w:rPr>
            </w:pPr>
            <w:proofErr w:type="spellStart"/>
            <w:r>
              <w:rPr>
                <w:rStyle w:val="FontStyle29"/>
              </w:rPr>
              <w:t>poz</w:t>
            </w:r>
            <w:proofErr w:type="spellEnd"/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CA11D1">
            <w:pPr>
              <w:pStyle w:val="Style17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název prvku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CA11D1">
            <w:pPr>
              <w:pStyle w:val="Style13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m2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CA11D1">
            <w:pPr>
              <w:pStyle w:val="Style17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počet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CA11D1">
            <w:pPr>
              <w:pStyle w:val="Style17"/>
              <w:widowControl/>
              <w:ind w:left="310"/>
              <w:rPr>
                <w:rStyle w:val="FontStyle27"/>
              </w:rPr>
            </w:pPr>
            <w:r>
              <w:rPr>
                <w:rStyle w:val="FontStyle27"/>
              </w:rPr>
              <w:t>cena/</w:t>
            </w:r>
            <w:proofErr w:type="spellStart"/>
            <w:r>
              <w:rPr>
                <w:rStyle w:val="FontStyle27"/>
              </w:rPr>
              <w:t>mj</w:t>
            </w:r>
            <w:proofErr w:type="spellEnd"/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CA11D1">
            <w:pPr>
              <w:pStyle w:val="Style17"/>
              <w:widowControl/>
              <w:rPr>
                <w:rStyle w:val="FontStyle27"/>
              </w:rPr>
            </w:pPr>
            <w:proofErr w:type="spellStart"/>
            <w:r>
              <w:rPr>
                <w:rStyle w:val="FontStyle27"/>
              </w:rPr>
              <w:t>mj</w:t>
            </w:r>
            <w:proofErr w:type="spellEnd"/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CA11D1">
            <w:pPr>
              <w:pStyle w:val="Style17"/>
              <w:widowControl/>
              <w:ind w:left="564"/>
              <w:rPr>
                <w:rStyle w:val="FontStyle27"/>
              </w:rPr>
            </w:pPr>
            <w:r>
              <w:rPr>
                <w:rStyle w:val="FontStyle27"/>
              </w:rPr>
              <w:t>celkem</w:t>
            </w:r>
          </w:p>
        </w:tc>
      </w:tr>
      <w:tr w:rsidR="00706200" w:rsidTr="00951B94"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CA11D1">
            <w:pPr>
              <w:pStyle w:val="Style17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CA11D1">
            <w:pPr>
              <w:pStyle w:val="Style15"/>
              <w:widowControl/>
              <w:rPr>
                <w:rStyle w:val="FontStyle23"/>
              </w:rPr>
            </w:pPr>
            <w:r>
              <w:rPr>
                <w:rStyle w:val="FontStyle23"/>
              </w:rPr>
              <w:t>truhlářská oprava poškozených částí dřeva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CA11D1">
            <w:pPr>
              <w:pStyle w:val="Style15"/>
              <w:widowControl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ANO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706200">
            <w:pPr>
              <w:pStyle w:val="Style14"/>
              <w:widowControl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CA11D1">
            <w:pPr>
              <w:pStyle w:val="Style15"/>
              <w:widowControl/>
              <w:ind w:left="233"/>
              <w:rPr>
                <w:rStyle w:val="FontStyle23"/>
              </w:rPr>
            </w:pPr>
            <w:r>
              <w:rPr>
                <w:rStyle w:val="FontStyle23"/>
              </w:rPr>
              <w:t>7 000,00 Kč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706200">
            <w:pPr>
              <w:pStyle w:val="Style14"/>
              <w:widowControl/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CA11D1">
            <w:pPr>
              <w:pStyle w:val="Style15"/>
              <w:widowControl/>
              <w:ind w:right="19"/>
              <w:jc w:val="right"/>
              <w:rPr>
                <w:rStyle w:val="FontStyle23"/>
              </w:rPr>
            </w:pPr>
            <w:r>
              <w:rPr>
                <w:rStyle w:val="FontStyle23"/>
              </w:rPr>
              <w:t>7 000,00 Kč</w:t>
            </w:r>
          </w:p>
        </w:tc>
      </w:tr>
      <w:tr w:rsidR="00706200" w:rsidTr="00951B94"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CA11D1">
            <w:pPr>
              <w:pStyle w:val="Style17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2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CA11D1">
            <w:pPr>
              <w:pStyle w:val="Style15"/>
              <w:widowControl/>
              <w:rPr>
                <w:rStyle w:val="FontStyle23"/>
              </w:rPr>
            </w:pPr>
            <w:r>
              <w:rPr>
                <w:rStyle w:val="FontStyle23"/>
              </w:rPr>
              <w:t xml:space="preserve">příprava podkladu + fládrování + </w:t>
            </w:r>
            <w:r>
              <w:rPr>
                <w:rStyle w:val="FontStyle27"/>
              </w:rPr>
              <w:t xml:space="preserve">2x </w:t>
            </w:r>
            <w:proofErr w:type="spellStart"/>
            <w:r w:rsidR="00951B94">
              <w:rPr>
                <w:rStyle w:val="FontStyle23"/>
              </w:rPr>
              <w:t>ochraný</w:t>
            </w:r>
            <w:proofErr w:type="spellEnd"/>
            <w:r>
              <w:rPr>
                <w:rStyle w:val="FontStyle23"/>
              </w:rPr>
              <w:t xml:space="preserve"> lak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CA11D1">
            <w:pPr>
              <w:pStyle w:val="Style15"/>
              <w:widowControl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ANO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CA11D1">
            <w:pPr>
              <w:pStyle w:val="Style13"/>
              <w:widowControl/>
              <w:jc w:val="center"/>
              <w:rPr>
                <w:rStyle w:val="FontStyle22"/>
              </w:rPr>
            </w:pPr>
            <w:r>
              <w:rPr>
                <w:rStyle w:val="FontStyle22"/>
              </w:rPr>
              <w:t>25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CA11D1">
            <w:pPr>
              <w:pStyle w:val="Style15"/>
              <w:widowControl/>
              <w:ind w:left="218"/>
              <w:rPr>
                <w:rStyle w:val="FontStyle23"/>
              </w:rPr>
            </w:pPr>
            <w:r>
              <w:rPr>
                <w:rStyle w:val="FontStyle23"/>
              </w:rPr>
              <w:t>4 700,00 Kč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CA11D1">
            <w:pPr>
              <w:pStyle w:val="Style17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m2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CA11D1">
            <w:pPr>
              <w:pStyle w:val="Style15"/>
              <w:widowControl/>
              <w:ind w:right="22"/>
              <w:jc w:val="right"/>
              <w:rPr>
                <w:rStyle w:val="FontStyle23"/>
              </w:rPr>
            </w:pPr>
            <w:r>
              <w:rPr>
                <w:rStyle w:val="FontStyle23"/>
              </w:rPr>
              <w:t>117 500,00 Kč</w:t>
            </w:r>
          </w:p>
        </w:tc>
      </w:tr>
      <w:tr w:rsidR="00706200" w:rsidTr="00951B94"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CA11D1">
            <w:pPr>
              <w:pStyle w:val="Style17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3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CA11D1">
            <w:pPr>
              <w:pStyle w:val="Style15"/>
              <w:widowControl/>
              <w:rPr>
                <w:rStyle w:val="FontStyle23"/>
              </w:rPr>
            </w:pPr>
            <w:r>
              <w:rPr>
                <w:rStyle w:val="FontStyle23"/>
              </w:rPr>
              <w:t>lešení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CA11D1">
            <w:pPr>
              <w:pStyle w:val="Style15"/>
              <w:widowControl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ANO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706200">
            <w:pPr>
              <w:pStyle w:val="Style14"/>
              <w:widowControl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CA11D1">
            <w:pPr>
              <w:pStyle w:val="Style15"/>
              <w:widowControl/>
              <w:ind w:left="221"/>
              <w:rPr>
                <w:rStyle w:val="FontStyle23"/>
              </w:rPr>
            </w:pPr>
            <w:r>
              <w:rPr>
                <w:rStyle w:val="FontStyle23"/>
              </w:rPr>
              <w:t>4 000,00 Kč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706200">
            <w:pPr>
              <w:pStyle w:val="Style14"/>
              <w:widowControl/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CA11D1">
            <w:pPr>
              <w:pStyle w:val="Style15"/>
              <w:widowControl/>
              <w:ind w:right="22"/>
              <w:jc w:val="right"/>
              <w:rPr>
                <w:rStyle w:val="FontStyle23"/>
              </w:rPr>
            </w:pPr>
            <w:r>
              <w:rPr>
                <w:rStyle w:val="FontStyle23"/>
              </w:rPr>
              <w:t>4 000,00 Kč</w:t>
            </w:r>
          </w:p>
        </w:tc>
      </w:tr>
      <w:tr w:rsidR="00706200" w:rsidTr="00951B94"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CA11D1">
            <w:pPr>
              <w:pStyle w:val="Style17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4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CA11D1">
            <w:pPr>
              <w:pStyle w:val="Style15"/>
              <w:widowControl/>
              <w:rPr>
                <w:rStyle w:val="FontStyle23"/>
              </w:rPr>
            </w:pPr>
            <w:r>
              <w:rPr>
                <w:rStyle w:val="FontStyle23"/>
              </w:rPr>
              <w:t>doprava + parkovné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CA11D1">
            <w:pPr>
              <w:pStyle w:val="Style15"/>
              <w:widowControl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ANO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706200">
            <w:pPr>
              <w:pStyle w:val="Style14"/>
              <w:widowControl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CA11D1">
            <w:pPr>
              <w:pStyle w:val="Style15"/>
              <w:widowControl/>
              <w:ind w:left="221"/>
              <w:rPr>
                <w:rStyle w:val="FontStyle23"/>
              </w:rPr>
            </w:pPr>
            <w:r>
              <w:rPr>
                <w:rStyle w:val="FontStyle23"/>
              </w:rPr>
              <w:t>4 000,00 Kč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706200">
            <w:pPr>
              <w:pStyle w:val="Style14"/>
              <w:widowControl/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CA11D1">
            <w:pPr>
              <w:pStyle w:val="Style15"/>
              <w:widowControl/>
              <w:ind w:right="19"/>
              <w:jc w:val="right"/>
              <w:rPr>
                <w:rStyle w:val="FontStyle23"/>
              </w:rPr>
            </w:pPr>
            <w:r>
              <w:rPr>
                <w:rStyle w:val="FontStyle23"/>
              </w:rPr>
              <w:t>4 000,00 Kč</w:t>
            </w:r>
          </w:p>
        </w:tc>
      </w:tr>
      <w:tr w:rsidR="00706200" w:rsidTr="00951B94"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CA11D1">
            <w:pPr>
              <w:pStyle w:val="Style17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5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706200">
            <w:pPr>
              <w:pStyle w:val="Style14"/>
              <w:widowControl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706200">
            <w:pPr>
              <w:pStyle w:val="Style14"/>
              <w:widowControl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706200">
            <w:pPr>
              <w:pStyle w:val="Style14"/>
              <w:widowControl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706200">
            <w:pPr>
              <w:pStyle w:val="Style14"/>
              <w:widowControl/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706200">
            <w:pPr>
              <w:pStyle w:val="Style14"/>
              <w:widowControl/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706200">
            <w:pPr>
              <w:pStyle w:val="Style14"/>
              <w:widowControl/>
            </w:pPr>
          </w:p>
        </w:tc>
      </w:tr>
      <w:tr w:rsidR="00706200" w:rsidTr="00951B94"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CA11D1">
            <w:pPr>
              <w:pStyle w:val="Style17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6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706200">
            <w:pPr>
              <w:pStyle w:val="Style14"/>
              <w:widowControl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706200">
            <w:pPr>
              <w:pStyle w:val="Style14"/>
              <w:widowControl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706200">
            <w:pPr>
              <w:pStyle w:val="Style14"/>
              <w:widowControl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706200">
            <w:pPr>
              <w:pStyle w:val="Style14"/>
              <w:widowControl/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706200">
            <w:pPr>
              <w:pStyle w:val="Style14"/>
              <w:widowControl/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706200">
            <w:pPr>
              <w:pStyle w:val="Style14"/>
              <w:widowControl/>
            </w:pPr>
          </w:p>
        </w:tc>
      </w:tr>
      <w:tr w:rsidR="00706200" w:rsidTr="00951B94"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CA11D1">
            <w:pPr>
              <w:pStyle w:val="Style17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7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706200">
            <w:pPr>
              <w:pStyle w:val="Style14"/>
              <w:widowControl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706200">
            <w:pPr>
              <w:pStyle w:val="Style14"/>
              <w:widowControl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706200">
            <w:pPr>
              <w:pStyle w:val="Style14"/>
              <w:widowControl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706200">
            <w:pPr>
              <w:pStyle w:val="Style14"/>
              <w:widowControl/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706200">
            <w:pPr>
              <w:pStyle w:val="Style14"/>
              <w:widowControl/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706200">
            <w:pPr>
              <w:pStyle w:val="Style14"/>
              <w:widowControl/>
            </w:pPr>
          </w:p>
        </w:tc>
      </w:tr>
      <w:tr w:rsidR="00706200" w:rsidTr="00951B94"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CA11D1">
            <w:pPr>
              <w:pStyle w:val="Style17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8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706200">
            <w:pPr>
              <w:pStyle w:val="Style14"/>
              <w:widowControl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706200">
            <w:pPr>
              <w:pStyle w:val="Style14"/>
              <w:widowControl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706200">
            <w:pPr>
              <w:pStyle w:val="Style14"/>
              <w:widowControl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706200">
            <w:pPr>
              <w:pStyle w:val="Style14"/>
              <w:widowControl/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706200">
            <w:pPr>
              <w:pStyle w:val="Style14"/>
              <w:widowControl/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706200">
            <w:pPr>
              <w:pStyle w:val="Style14"/>
              <w:widowControl/>
            </w:pPr>
          </w:p>
        </w:tc>
      </w:tr>
      <w:tr w:rsidR="00706200" w:rsidTr="00951B94"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CA11D1">
            <w:pPr>
              <w:pStyle w:val="Style17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9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706200">
            <w:pPr>
              <w:pStyle w:val="Style14"/>
              <w:widowControl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706200">
            <w:pPr>
              <w:pStyle w:val="Style14"/>
              <w:widowControl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706200">
            <w:pPr>
              <w:pStyle w:val="Style14"/>
              <w:widowControl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706200">
            <w:pPr>
              <w:pStyle w:val="Style14"/>
              <w:widowControl/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706200">
            <w:pPr>
              <w:pStyle w:val="Style14"/>
              <w:widowControl/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706200">
            <w:pPr>
              <w:pStyle w:val="Style14"/>
              <w:widowControl/>
            </w:pPr>
          </w:p>
        </w:tc>
      </w:tr>
      <w:tr w:rsidR="00706200" w:rsidTr="00951B94"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CA11D1">
            <w:pPr>
              <w:pStyle w:val="Style17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10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706200">
            <w:pPr>
              <w:pStyle w:val="Style14"/>
              <w:widowControl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706200">
            <w:pPr>
              <w:pStyle w:val="Style14"/>
              <w:widowControl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706200">
            <w:pPr>
              <w:pStyle w:val="Style14"/>
              <w:widowControl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706200">
            <w:pPr>
              <w:pStyle w:val="Style14"/>
              <w:widowControl/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706200">
            <w:pPr>
              <w:pStyle w:val="Style14"/>
              <w:widowControl/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706200">
            <w:pPr>
              <w:pStyle w:val="Style14"/>
              <w:widowControl/>
            </w:pPr>
          </w:p>
        </w:tc>
      </w:tr>
      <w:tr w:rsidR="00706200" w:rsidTr="00951B94"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CA11D1">
            <w:pPr>
              <w:pStyle w:val="Style17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11</w:t>
            </w:r>
          </w:p>
        </w:tc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706200">
            <w:pPr>
              <w:pStyle w:val="Style14"/>
              <w:widowControl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706200">
            <w:pPr>
              <w:pStyle w:val="Style14"/>
              <w:widowControl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706200">
            <w:pPr>
              <w:pStyle w:val="Style14"/>
              <w:widowControl/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706200">
            <w:pPr>
              <w:pStyle w:val="Style14"/>
              <w:widowControl/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706200">
            <w:pPr>
              <w:pStyle w:val="Style14"/>
              <w:widowControl/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706200">
            <w:pPr>
              <w:pStyle w:val="Style14"/>
              <w:widowControl/>
            </w:pPr>
          </w:p>
        </w:tc>
      </w:tr>
      <w:tr w:rsidR="00706200">
        <w:tc>
          <w:tcPr>
            <w:tcW w:w="81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706200">
            <w:pPr>
              <w:pStyle w:val="Style14"/>
              <w:widowControl/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706200">
            <w:pPr>
              <w:pStyle w:val="Style14"/>
              <w:widowControl/>
            </w:pPr>
          </w:p>
        </w:tc>
      </w:tr>
      <w:tr w:rsidR="00706200">
        <w:tc>
          <w:tcPr>
            <w:tcW w:w="81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CA11D1">
            <w:pPr>
              <w:pStyle w:val="Style15"/>
              <w:widowControl/>
              <w:ind w:left="384"/>
              <w:rPr>
                <w:rStyle w:val="FontStyle23"/>
              </w:rPr>
            </w:pPr>
            <w:r>
              <w:rPr>
                <w:rStyle w:val="FontStyle25"/>
              </w:rPr>
              <w:t xml:space="preserve">cena </w:t>
            </w:r>
            <w:r>
              <w:rPr>
                <w:rStyle w:val="FontStyle23"/>
              </w:rPr>
              <w:t>výrobku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CA11D1">
            <w:pPr>
              <w:pStyle w:val="Style16"/>
              <w:widowControl/>
              <w:ind w:right="7"/>
              <w:jc w:val="right"/>
              <w:rPr>
                <w:rStyle w:val="FontStyle27"/>
              </w:rPr>
            </w:pPr>
            <w:r>
              <w:rPr>
                <w:rStyle w:val="FontStyle25"/>
              </w:rPr>
              <w:t xml:space="preserve">132 500,00 </w:t>
            </w:r>
            <w:r>
              <w:rPr>
                <w:rStyle w:val="FontStyle27"/>
              </w:rPr>
              <w:t>Kč</w:t>
            </w:r>
          </w:p>
        </w:tc>
      </w:tr>
      <w:tr w:rsidR="00706200">
        <w:tc>
          <w:tcPr>
            <w:tcW w:w="81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Default="00CA11D1">
            <w:pPr>
              <w:pStyle w:val="Style15"/>
              <w:widowControl/>
              <w:ind w:left="379"/>
              <w:rPr>
                <w:rStyle w:val="FontStyle27"/>
              </w:rPr>
            </w:pPr>
            <w:r>
              <w:rPr>
                <w:rStyle w:val="FontStyle23"/>
              </w:rPr>
              <w:t xml:space="preserve">DPH </w:t>
            </w:r>
            <w:r>
              <w:rPr>
                <w:rStyle w:val="FontStyle27"/>
              </w:rPr>
              <w:t>21%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Pr="00951B94" w:rsidRDefault="00CA11D1">
            <w:pPr>
              <w:pStyle w:val="Style11"/>
              <w:widowControl/>
              <w:jc w:val="right"/>
              <w:rPr>
                <w:rStyle w:val="FontStyle28"/>
                <w:sz w:val="16"/>
                <w:szCs w:val="16"/>
              </w:rPr>
            </w:pPr>
            <w:r w:rsidRPr="00951B94">
              <w:rPr>
                <w:rStyle w:val="FontStyle28"/>
                <w:sz w:val="16"/>
                <w:szCs w:val="16"/>
              </w:rPr>
              <w:t>27 825,00 Kč</w:t>
            </w:r>
          </w:p>
        </w:tc>
      </w:tr>
      <w:tr w:rsidR="00706200">
        <w:tc>
          <w:tcPr>
            <w:tcW w:w="8137" w:type="dxa"/>
            <w:gridSpan w:val="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06200" w:rsidRDefault="00CA11D1">
            <w:pPr>
              <w:pStyle w:val="Style10"/>
              <w:widowControl/>
              <w:ind w:left="379"/>
              <w:rPr>
                <w:rStyle w:val="FontStyle26"/>
              </w:rPr>
            </w:pPr>
            <w:r>
              <w:rPr>
                <w:rStyle w:val="FontStyle26"/>
              </w:rPr>
              <w:t>CENA CELKEM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200" w:rsidRPr="00951B94" w:rsidRDefault="00CA11D1">
            <w:pPr>
              <w:pStyle w:val="Style9"/>
              <w:widowControl/>
              <w:jc w:val="right"/>
              <w:rPr>
                <w:rStyle w:val="FontStyle29"/>
                <w:sz w:val="16"/>
                <w:szCs w:val="16"/>
              </w:rPr>
            </w:pPr>
            <w:r w:rsidRPr="00951B94">
              <w:rPr>
                <w:rStyle w:val="FontStyle29"/>
                <w:sz w:val="16"/>
                <w:szCs w:val="16"/>
              </w:rPr>
              <w:t>160 325,00 Kč</w:t>
            </w:r>
          </w:p>
        </w:tc>
      </w:tr>
    </w:tbl>
    <w:p w:rsidR="00706200" w:rsidRDefault="00706200">
      <w:pPr>
        <w:widowControl/>
        <w:rPr>
          <w:rStyle w:val="FontStyle29"/>
        </w:rPr>
        <w:sectPr w:rsidR="00706200">
          <w:type w:val="continuous"/>
          <w:pgSz w:w="11905" w:h="16837"/>
          <w:pgMar w:top="200" w:right="1114" w:bottom="1440" w:left="720" w:header="708" w:footer="708" w:gutter="0"/>
          <w:cols w:space="60"/>
          <w:noEndnote/>
        </w:sectPr>
      </w:pPr>
    </w:p>
    <w:p w:rsidR="00706200" w:rsidRDefault="00CA11D1">
      <w:pPr>
        <w:pStyle w:val="Style8"/>
        <w:widowControl/>
        <w:spacing w:before="2"/>
        <w:jc w:val="center"/>
        <w:rPr>
          <w:rStyle w:val="FontStyle23"/>
        </w:rPr>
      </w:pPr>
      <w:r>
        <w:rPr>
          <w:rStyle w:val="FontStyle23"/>
        </w:rPr>
        <w:lastRenderedPageBreak/>
        <w:t>Dne:</w:t>
      </w:r>
    </w:p>
    <w:p w:rsidR="00706200" w:rsidRDefault="00CA11D1">
      <w:pPr>
        <w:pStyle w:val="Style7"/>
        <w:widowControl/>
        <w:spacing w:before="38"/>
        <w:jc w:val="both"/>
        <w:rPr>
          <w:rStyle w:val="FontStyle20"/>
        </w:rPr>
      </w:pPr>
      <w:r>
        <w:rPr>
          <w:rStyle w:val="FontStyle20"/>
        </w:rPr>
        <w:t>Zpracoval.</w:t>
      </w:r>
    </w:p>
    <w:p w:rsidR="00706200" w:rsidRDefault="00CA11D1">
      <w:pPr>
        <w:pStyle w:val="Style5"/>
        <w:widowControl/>
        <w:ind w:right="5"/>
        <w:jc w:val="center"/>
        <w:rPr>
          <w:rStyle w:val="FontStyle23"/>
        </w:rPr>
      </w:pPr>
      <w:r>
        <w:rPr>
          <w:rStyle w:val="FontStyle23"/>
        </w:rPr>
        <w:lastRenderedPageBreak/>
        <w:t>07.03.201</w:t>
      </w:r>
    </w:p>
    <w:p w:rsidR="00706200" w:rsidRDefault="00706200">
      <w:pPr>
        <w:pStyle w:val="Style3"/>
        <w:widowControl/>
        <w:spacing w:before="41"/>
        <w:jc w:val="both"/>
        <w:rPr>
          <w:rStyle w:val="FontStyle20"/>
        </w:rPr>
        <w:sectPr w:rsidR="00706200">
          <w:type w:val="continuous"/>
          <w:pgSz w:w="11905" w:h="16837"/>
          <w:pgMar w:top="200" w:right="1531" w:bottom="1440" w:left="7370" w:header="708" w:footer="708" w:gutter="0"/>
          <w:cols w:num="2" w:space="708" w:equalWidth="0">
            <w:col w:w="871" w:space="1034"/>
            <w:col w:w="1096"/>
          </w:cols>
          <w:noEndnote/>
        </w:sectPr>
      </w:pPr>
    </w:p>
    <w:p w:rsidR="00706200" w:rsidRDefault="00706200">
      <w:pPr>
        <w:widowControl/>
        <w:spacing w:before="86" w:line="240" w:lineRule="exact"/>
        <w:rPr>
          <w:sz w:val="20"/>
          <w:szCs w:val="20"/>
        </w:rPr>
      </w:pPr>
    </w:p>
    <w:p w:rsidR="00706200" w:rsidRDefault="00706200">
      <w:pPr>
        <w:pStyle w:val="Style3"/>
        <w:widowControl/>
        <w:spacing w:before="41"/>
        <w:jc w:val="both"/>
        <w:rPr>
          <w:rStyle w:val="FontStyle20"/>
        </w:rPr>
        <w:sectPr w:rsidR="00706200">
          <w:type w:val="continuous"/>
          <w:pgSz w:w="11905" w:h="16837"/>
          <w:pgMar w:top="200" w:right="1114" w:bottom="1440" w:left="720" w:header="708" w:footer="708" w:gutter="0"/>
          <w:cols w:space="60"/>
          <w:noEndnote/>
        </w:sectPr>
      </w:pPr>
    </w:p>
    <w:p w:rsidR="00AD375A" w:rsidRDefault="00AD375A">
      <w:pPr>
        <w:widowControl/>
        <w:spacing w:line="1" w:lineRule="exact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6400800" distR="6400800" simplePos="0" relativeHeight="251659264" behindDoc="0" locked="0" layoutInCell="1" allowOverlap="1">
                <wp:simplePos x="0" y="0"/>
                <wp:positionH relativeFrom="margin">
                  <wp:posOffset>4523105</wp:posOffset>
                </wp:positionH>
                <wp:positionV relativeFrom="paragraph">
                  <wp:posOffset>0</wp:posOffset>
                </wp:positionV>
                <wp:extent cx="1316990" cy="43942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200" w:rsidRDefault="00706200">
                            <w:pPr>
                              <w:widowControl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56.15pt;margin-top:0;width:103.7pt;height:34.6pt;z-index:251659264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" filled="f" stroked="f">
                <v:textbox inset="0,0,0,0">
                  <w:txbxContent>
                    <w:p w:rsidR="00706200" w:rsidRDefault="00706200">
                      <w:pPr>
                        <w:widowControl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AD375A">
      <w:type w:val="continuous"/>
      <w:pgSz w:w="11905" w:h="16837"/>
      <w:pgMar w:top="200" w:right="1114" w:bottom="1440" w:left="7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B59" w:rsidRDefault="00683B59">
      <w:r>
        <w:separator/>
      </w:r>
    </w:p>
  </w:endnote>
  <w:endnote w:type="continuationSeparator" w:id="0">
    <w:p w:rsidR="00683B59" w:rsidRDefault="0068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B59" w:rsidRDefault="00683B59">
      <w:r>
        <w:separator/>
      </w:r>
    </w:p>
  </w:footnote>
  <w:footnote w:type="continuationSeparator" w:id="0">
    <w:p w:rsidR="00683B59" w:rsidRDefault="00683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5A"/>
    <w:rsid w:val="003C180C"/>
    <w:rsid w:val="00683B59"/>
    <w:rsid w:val="006C7FA8"/>
    <w:rsid w:val="00706200"/>
    <w:rsid w:val="00951B94"/>
    <w:rsid w:val="009D0071"/>
    <w:rsid w:val="00AD375A"/>
    <w:rsid w:val="00CA11D1"/>
    <w:rsid w:val="00E63EF8"/>
    <w:rsid w:val="00E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  <w:pPr>
      <w:spacing w:line="247" w:lineRule="exact"/>
    </w:pPr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</w:style>
  <w:style w:type="paragraph" w:customStyle="1" w:styleId="Style12">
    <w:name w:val="Style12"/>
    <w:basedOn w:val="Normln"/>
    <w:uiPriority w:val="99"/>
    <w:pPr>
      <w:spacing w:line="362" w:lineRule="exact"/>
    </w:pPr>
  </w:style>
  <w:style w:type="paragraph" w:customStyle="1" w:styleId="Style13">
    <w:name w:val="Style13"/>
    <w:basedOn w:val="Normln"/>
    <w:uiPriority w:val="99"/>
  </w:style>
  <w:style w:type="paragraph" w:customStyle="1" w:styleId="Style14">
    <w:name w:val="Style14"/>
    <w:basedOn w:val="Normln"/>
    <w:uiPriority w:val="99"/>
  </w:style>
  <w:style w:type="paragraph" w:customStyle="1" w:styleId="Style15">
    <w:name w:val="Style15"/>
    <w:basedOn w:val="Normln"/>
    <w:uiPriority w:val="99"/>
  </w:style>
  <w:style w:type="paragraph" w:customStyle="1" w:styleId="Style16">
    <w:name w:val="Style16"/>
    <w:basedOn w:val="Normln"/>
    <w:uiPriority w:val="99"/>
  </w:style>
  <w:style w:type="paragraph" w:customStyle="1" w:styleId="Style17">
    <w:name w:val="Style17"/>
    <w:basedOn w:val="Normln"/>
    <w:uiPriority w:val="99"/>
  </w:style>
  <w:style w:type="character" w:customStyle="1" w:styleId="FontStyle19">
    <w:name w:val="Font Style19"/>
    <w:basedOn w:val="Standardnpsmoodstavce"/>
    <w:uiPriority w:val="99"/>
    <w:rPr>
      <w:rFonts w:ascii="Arial Narrow" w:hAnsi="Arial Narrow" w:cs="Arial Narrow"/>
      <w:sz w:val="22"/>
      <w:szCs w:val="22"/>
    </w:rPr>
  </w:style>
  <w:style w:type="character" w:customStyle="1" w:styleId="FontStyle20">
    <w:name w:val="Font Style20"/>
    <w:basedOn w:val="Standardnpsmoodstavce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1">
    <w:name w:val="Font Style21"/>
    <w:basedOn w:val="Standardnpsmoodstavce"/>
    <w:uiPriority w:val="99"/>
    <w:rPr>
      <w:rFonts w:ascii="Arial" w:hAnsi="Arial" w:cs="Arial"/>
      <w:i/>
      <w:iCs/>
      <w:sz w:val="26"/>
      <w:szCs w:val="26"/>
    </w:rPr>
  </w:style>
  <w:style w:type="character" w:customStyle="1" w:styleId="FontStyle22">
    <w:name w:val="Font Style22"/>
    <w:basedOn w:val="Standardnpsmoodstavce"/>
    <w:uiPriority w:val="99"/>
    <w:rPr>
      <w:rFonts w:ascii="Arial" w:hAnsi="Arial" w:cs="Arial"/>
      <w:i/>
      <w:iCs/>
      <w:sz w:val="16"/>
      <w:szCs w:val="16"/>
    </w:rPr>
  </w:style>
  <w:style w:type="character" w:customStyle="1" w:styleId="FontStyle23">
    <w:name w:val="Font Style23"/>
    <w:basedOn w:val="Standardnpsmoodstavce"/>
    <w:uiPriority w:val="99"/>
    <w:rPr>
      <w:rFonts w:ascii="Arial" w:hAnsi="Arial" w:cs="Arial"/>
      <w:i/>
      <w:iCs/>
      <w:sz w:val="18"/>
      <w:szCs w:val="18"/>
    </w:rPr>
  </w:style>
  <w:style w:type="character" w:customStyle="1" w:styleId="FontStyle24">
    <w:name w:val="Font Style24"/>
    <w:basedOn w:val="Standardnpsmoodstavce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25">
    <w:name w:val="Font Style25"/>
    <w:basedOn w:val="Standardnpsmoodstavce"/>
    <w:uiPriority w:val="9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26">
    <w:name w:val="Font Style26"/>
    <w:basedOn w:val="Standardnpsmoodstavce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basedOn w:val="Standardnpsmoodstavce"/>
    <w:uiPriority w:val="99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28">
    <w:name w:val="Font Style28"/>
    <w:basedOn w:val="Standardnpsmoodstavce"/>
    <w:uiPriority w:val="99"/>
    <w:rPr>
      <w:rFonts w:ascii="Arial" w:hAnsi="Arial" w:cs="Arial"/>
      <w:i/>
      <w:iCs/>
      <w:sz w:val="12"/>
      <w:szCs w:val="12"/>
    </w:rPr>
  </w:style>
  <w:style w:type="character" w:customStyle="1" w:styleId="FontStyle29">
    <w:name w:val="Font Style29"/>
    <w:basedOn w:val="Standardnpsmoodstavce"/>
    <w:uiPriority w:val="99"/>
    <w:rPr>
      <w:rFonts w:ascii="Arial" w:hAnsi="Arial" w:cs="Arial"/>
      <w:sz w:val="12"/>
      <w:szCs w:val="1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52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  <w:pPr>
      <w:spacing w:line="247" w:lineRule="exact"/>
    </w:pPr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</w:style>
  <w:style w:type="paragraph" w:customStyle="1" w:styleId="Style12">
    <w:name w:val="Style12"/>
    <w:basedOn w:val="Normln"/>
    <w:uiPriority w:val="99"/>
    <w:pPr>
      <w:spacing w:line="362" w:lineRule="exact"/>
    </w:pPr>
  </w:style>
  <w:style w:type="paragraph" w:customStyle="1" w:styleId="Style13">
    <w:name w:val="Style13"/>
    <w:basedOn w:val="Normln"/>
    <w:uiPriority w:val="99"/>
  </w:style>
  <w:style w:type="paragraph" w:customStyle="1" w:styleId="Style14">
    <w:name w:val="Style14"/>
    <w:basedOn w:val="Normln"/>
    <w:uiPriority w:val="99"/>
  </w:style>
  <w:style w:type="paragraph" w:customStyle="1" w:styleId="Style15">
    <w:name w:val="Style15"/>
    <w:basedOn w:val="Normln"/>
    <w:uiPriority w:val="99"/>
  </w:style>
  <w:style w:type="paragraph" w:customStyle="1" w:styleId="Style16">
    <w:name w:val="Style16"/>
    <w:basedOn w:val="Normln"/>
    <w:uiPriority w:val="99"/>
  </w:style>
  <w:style w:type="paragraph" w:customStyle="1" w:styleId="Style17">
    <w:name w:val="Style17"/>
    <w:basedOn w:val="Normln"/>
    <w:uiPriority w:val="99"/>
  </w:style>
  <w:style w:type="character" w:customStyle="1" w:styleId="FontStyle19">
    <w:name w:val="Font Style19"/>
    <w:basedOn w:val="Standardnpsmoodstavce"/>
    <w:uiPriority w:val="99"/>
    <w:rPr>
      <w:rFonts w:ascii="Arial Narrow" w:hAnsi="Arial Narrow" w:cs="Arial Narrow"/>
      <w:sz w:val="22"/>
      <w:szCs w:val="22"/>
    </w:rPr>
  </w:style>
  <w:style w:type="character" w:customStyle="1" w:styleId="FontStyle20">
    <w:name w:val="Font Style20"/>
    <w:basedOn w:val="Standardnpsmoodstavce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1">
    <w:name w:val="Font Style21"/>
    <w:basedOn w:val="Standardnpsmoodstavce"/>
    <w:uiPriority w:val="99"/>
    <w:rPr>
      <w:rFonts w:ascii="Arial" w:hAnsi="Arial" w:cs="Arial"/>
      <w:i/>
      <w:iCs/>
      <w:sz w:val="26"/>
      <w:szCs w:val="26"/>
    </w:rPr>
  </w:style>
  <w:style w:type="character" w:customStyle="1" w:styleId="FontStyle22">
    <w:name w:val="Font Style22"/>
    <w:basedOn w:val="Standardnpsmoodstavce"/>
    <w:uiPriority w:val="99"/>
    <w:rPr>
      <w:rFonts w:ascii="Arial" w:hAnsi="Arial" w:cs="Arial"/>
      <w:i/>
      <w:iCs/>
      <w:sz w:val="16"/>
      <w:szCs w:val="16"/>
    </w:rPr>
  </w:style>
  <w:style w:type="character" w:customStyle="1" w:styleId="FontStyle23">
    <w:name w:val="Font Style23"/>
    <w:basedOn w:val="Standardnpsmoodstavce"/>
    <w:uiPriority w:val="99"/>
    <w:rPr>
      <w:rFonts w:ascii="Arial" w:hAnsi="Arial" w:cs="Arial"/>
      <w:i/>
      <w:iCs/>
      <w:sz w:val="18"/>
      <w:szCs w:val="18"/>
    </w:rPr>
  </w:style>
  <w:style w:type="character" w:customStyle="1" w:styleId="FontStyle24">
    <w:name w:val="Font Style24"/>
    <w:basedOn w:val="Standardnpsmoodstavce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25">
    <w:name w:val="Font Style25"/>
    <w:basedOn w:val="Standardnpsmoodstavce"/>
    <w:uiPriority w:val="9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26">
    <w:name w:val="Font Style26"/>
    <w:basedOn w:val="Standardnpsmoodstavce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basedOn w:val="Standardnpsmoodstavce"/>
    <w:uiPriority w:val="99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28">
    <w:name w:val="Font Style28"/>
    <w:basedOn w:val="Standardnpsmoodstavce"/>
    <w:uiPriority w:val="99"/>
    <w:rPr>
      <w:rFonts w:ascii="Arial" w:hAnsi="Arial" w:cs="Arial"/>
      <w:i/>
      <w:iCs/>
      <w:sz w:val="12"/>
      <w:szCs w:val="12"/>
    </w:rPr>
  </w:style>
  <w:style w:type="character" w:customStyle="1" w:styleId="FontStyle29">
    <w:name w:val="Font Style29"/>
    <w:basedOn w:val="Standardnpsmoodstavce"/>
    <w:uiPriority w:val="99"/>
    <w:rPr>
      <w:rFonts w:ascii="Arial" w:hAnsi="Arial" w:cs="Arial"/>
      <w:sz w:val="12"/>
      <w:szCs w:val="1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52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Ondoková</dc:creator>
  <cp:lastModifiedBy>Jana Ondoková</cp:lastModifiedBy>
  <cp:revision>6</cp:revision>
  <dcterms:created xsi:type="dcterms:W3CDTF">2019-05-02T07:58:00Z</dcterms:created>
  <dcterms:modified xsi:type="dcterms:W3CDTF">2019-05-02T08:38:00Z</dcterms:modified>
</cp:coreProperties>
</file>