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20" w:rsidRDefault="0013231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13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13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78pt;margin-top:28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60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432720" w:rsidRDefault="0013231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OB78 - 44</w:t>
      </w:r>
      <w:r>
        <w:rPr>
          <w:noProof/>
          <w:lang w:val="cs-CZ" w:eastAsia="cs-CZ"/>
        </w:rPr>
        <w:pict>
          <v:shape id="_x0000_s1059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OB7819-044</w:t>
      </w:r>
    </w:p>
    <w:p w:rsidR="00432720" w:rsidRDefault="0013231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32720" w:rsidRDefault="0013231F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Phoenix Zeppelin</w:t>
      </w:r>
    </w:p>
    <w:p w:rsidR="00432720" w:rsidRDefault="0013231F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7pt;margin-top:21pt;width:254pt;height:10pt;z-index:-251658235;mso-position-horizontal-relative:margin" stroked="f">
            <v:fill o:opacity2="0"/>
            <v:textbox inset="0,0,0,0">
              <w:txbxContent>
                <w:p w:rsidR="00432720" w:rsidRDefault="0013231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Lípová 72</w:t>
      </w:r>
    </w:p>
    <w:p w:rsidR="00432720" w:rsidRDefault="0013231F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251 70 Modletice</w:t>
      </w:r>
    </w:p>
    <w:p w:rsidR="00432720" w:rsidRDefault="0013231F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432720" w:rsidRDefault="00432720">
      <w:pPr>
        <w:pStyle w:val="Row9"/>
      </w:pPr>
    </w:p>
    <w:p w:rsidR="00432720" w:rsidRDefault="0013231F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78pt;margin-top:13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18627226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CZ18627226</w:t>
      </w:r>
      <w:r>
        <w:rPr>
          <w:noProof/>
          <w:lang w:val="cs-CZ" w:eastAsia="cs-CZ"/>
        </w:rPr>
        <w:pict>
          <v:shape id="_x0000_s1056" type="#_x0000_t32" style="position:absolute;margin-left:411pt;margin-top:13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74pt;margin-top:13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32720" w:rsidRDefault="0013231F">
      <w:pPr>
        <w:pStyle w:val="Row11"/>
      </w:pPr>
      <w:r>
        <w:rPr>
          <w:noProof/>
          <w:lang w:val="cs-CZ" w:eastAsia="cs-CZ"/>
        </w:rPr>
        <w:pict>
          <v:shape id="_x0000_s1054" type="#_x0000_t202" style="position:absolute;margin-left:476pt;margin-top:4pt;width:86pt;height:10pt;z-index:-251658231;mso-position-horizontal-relative:margin" stroked="f">
            <v:fill o:opacity2="0"/>
            <v:textbox inset="0,0,0,0">
              <w:txbxContent>
                <w:p w:rsidR="00432720" w:rsidRDefault="0013231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2266502019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78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59pt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16.04.2019</w:t>
      </w:r>
      <w:r>
        <w:tab/>
      </w:r>
      <w:r>
        <w:rPr>
          <w:rStyle w:val="Text2"/>
          <w:position w:val="2"/>
        </w:rPr>
        <w:t>Číslo jednací</w:t>
      </w:r>
    </w:p>
    <w:p w:rsidR="00432720" w:rsidRDefault="0013231F">
      <w:pPr>
        <w:pStyle w:val="Row12"/>
      </w:pPr>
      <w:r>
        <w:rPr>
          <w:noProof/>
          <w:lang w:val="cs-CZ" w:eastAsia="cs-CZ"/>
        </w:rPr>
        <w:pict>
          <v:rect id="_x0000_s1051" style="position:absolute;margin-left:278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32720" w:rsidRDefault="0013231F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8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59pt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32720" w:rsidRDefault="0013231F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32720" w:rsidRDefault="0013231F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32720" w:rsidRDefault="0013231F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278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432720" w:rsidRDefault="0013231F">
      <w:pPr>
        <w:pStyle w:val="Row16"/>
      </w:pPr>
      <w:r>
        <w:rPr>
          <w:noProof/>
          <w:lang w:val="cs-CZ" w:eastAsia="cs-CZ"/>
        </w:rPr>
        <w:pict>
          <v:shape id="_x0000_s1044" type="#_x0000_t32" style="position:absolute;margin-left:13pt;margin-top:18pt;width:0;height:20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3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3pt;margin-top:18pt;width:0;height:19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432720" w:rsidRDefault="0013231F">
      <w:pPr>
        <w:pStyle w:val="Row17"/>
      </w:pPr>
      <w:r>
        <w:rPr>
          <w:noProof/>
          <w:lang w:val="cs-CZ" w:eastAsia="cs-CZ"/>
        </w:rPr>
        <w:pict>
          <v:rect id="_x0000_s1041" style="position:absolute;margin-left:14pt;margin-top:22pt;width:548pt;height:15pt;z-index:-25165821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3pt;margin-top:22pt;width:0;height:17pt;z-index:-251658217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3pt;margin-top:22pt;width:550pt;height:0;z-index:-2516582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Objednáváme u Vás opravu záložních zdrojů energie GEH 250 a GEP 150 v Čenínském paláci v celkové ceně 86 312,-Kč včetně DPH.</w:t>
      </w:r>
      <w:r>
        <w:rPr>
          <w:noProof/>
          <w:lang w:val="cs-CZ" w:eastAsia="cs-CZ"/>
        </w:rPr>
        <w:pict>
          <v:shape id="_x0000_s1038" type="#_x0000_t32" style="position:absolute;margin-left:563pt;margin-top:22pt;width:0;height:17pt;z-index:-251658215;mso-position-horizontal-relative:margin;mso-position-vertical-relative:text" o:connectortype="straight" strokeweight="1pt">
            <w10:wrap anchorx="margin" anchory="page"/>
          </v:shape>
        </w:pict>
      </w:r>
    </w:p>
    <w:p w:rsidR="00432720" w:rsidRDefault="0013231F">
      <w:pPr>
        <w:pStyle w:val="Row18"/>
      </w:pPr>
      <w:r>
        <w:rPr>
          <w:noProof/>
          <w:lang w:val="cs-CZ" w:eastAsia="cs-CZ"/>
        </w:rPr>
        <w:pict>
          <v:shape id="_x0000_s1037" type="#_x0000_t32" style="position:absolute;margin-left:13pt;margin-top:21pt;width:0;height:14pt;z-index:-25165821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3pt;margin-top:21pt;width:0;height:14pt;z-index:-251658213;mso-position-horizontal-relative:margin;mso-position-vertical-relative:text" o:connectortype="straight" strokeweight="1pt">
            <w10:wrap anchorx="margin" anchory="page"/>
          </v:shape>
        </w:pict>
      </w:r>
    </w:p>
    <w:p w:rsidR="00432720" w:rsidRDefault="0013231F">
      <w:pPr>
        <w:pStyle w:val="Row19"/>
      </w:pPr>
      <w:r>
        <w:rPr>
          <w:noProof/>
          <w:lang w:val="cs-CZ" w:eastAsia="cs-CZ"/>
        </w:rPr>
        <w:pict>
          <v:shape id="_x0000_s1035" type="#_x0000_t202" style="position:absolute;margin-left:17pt;margin-top:6pt;width:167pt;height:10pt;z-index:-251658212;mso-position-horizontal-relative:margin" stroked="f">
            <v:fill o:opacity2="0"/>
            <v:textbox inset="0,0,0,0">
              <w:txbxContent>
                <w:p w:rsidR="00432720" w:rsidRDefault="0013231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Oprava záložních zdrojů energie Zeppelin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3pt;margin-top:6pt;width:94pt;height:10pt;z-index:-251658211;mso-position-horizontal-relative:margin" stroked="f">
            <v:fill o:opacity2="0"/>
            <v:textbox inset="0,0,0,0">
              <w:txbxContent>
                <w:p w:rsidR="00432720" w:rsidRDefault="0013231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71 332.00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7pt;margin-top:6pt;width:94pt;height:10pt;z-index:-251658210;mso-position-horizontal-relative:margin" stroked="f">
            <v:fill o:opacity2="0"/>
            <v:textbox inset="0,0,0,0">
              <w:txbxContent>
                <w:p w:rsidR="00432720" w:rsidRDefault="0013231F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14 979.72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3pt;margin-top:18pt;width:550pt;height:0;z-index:-25165820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3pt;margin-top:17pt;width:0;height:98pt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86 311.72</w:t>
      </w:r>
      <w:r>
        <w:rPr>
          <w:noProof/>
          <w:lang w:val="cs-CZ" w:eastAsia="cs-CZ"/>
        </w:rPr>
        <w:pict>
          <v:shape id="_x0000_s1030" type="#_x0000_t32" style="position:absolute;margin-left:563pt;margin-top:17pt;width:0;height:98pt;z-index:-251658207;mso-position-horizontal-relative:margin;mso-position-vertical-relative:text" o:connectortype="straight" strokeweight="1pt">
            <w10:wrap anchorx="margin" anchory="page"/>
          </v:shape>
        </w:pict>
      </w:r>
    </w:p>
    <w:p w:rsidR="00432720" w:rsidRDefault="0013231F">
      <w:pPr>
        <w:pStyle w:val="Row20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0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86 311.72</w:t>
      </w:r>
      <w:r>
        <w:tab/>
      </w:r>
      <w:r>
        <w:rPr>
          <w:rStyle w:val="Text2"/>
        </w:rPr>
        <w:t>Kč</w:t>
      </w:r>
    </w:p>
    <w:p w:rsidR="00432720" w:rsidRDefault="0013231F">
      <w:pPr>
        <w:pStyle w:val="Row21"/>
      </w:pP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0pt;margin-top:5pt;width:269pt;height:0;z-index:-251658205;mso-position-horizontal-relative:margin" o:connectortype="straight" strokeweight="1pt">
            <w10:wrap anchorx="margin" anchory="page"/>
          </v:shape>
        </w:pict>
      </w:r>
    </w:p>
    <w:p w:rsidR="00432720" w:rsidRDefault="0013231F">
      <w:pPr>
        <w:pStyle w:val="Row22"/>
      </w:pPr>
      <w:r>
        <w:tab/>
      </w:r>
      <w:r>
        <w:rPr>
          <w:rStyle w:val="Text3"/>
        </w:rPr>
        <w:t>Telefon: 2493</w:t>
      </w:r>
    </w:p>
    <w:p w:rsidR="00432720" w:rsidRDefault="00432720">
      <w:pPr>
        <w:pStyle w:val="Row9"/>
      </w:pPr>
    </w:p>
    <w:p w:rsidR="00432720" w:rsidRDefault="00432720">
      <w:pPr>
        <w:pStyle w:val="Row9"/>
      </w:pPr>
    </w:p>
    <w:p w:rsidR="00432720" w:rsidRDefault="00432720">
      <w:pPr>
        <w:pStyle w:val="Row9"/>
      </w:pPr>
    </w:p>
    <w:p w:rsidR="00432720" w:rsidRDefault="00432720">
      <w:pPr>
        <w:pStyle w:val="Row9"/>
      </w:pPr>
    </w:p>
    <w:p w:rsidR="00432720" w:rsidRDefault="0013231F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7pt;margin-top:9pt;width:458pt;height:0;z-index:-251658204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432720" w:rsidRDefault="0013231F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3pt;margin-top:2pt;width:550pt;height:0;z-index:-251658203;mso-position-horizontal-relative:margin" o:connectortype="straight" strokeweight="1pt">
            <w10:wrap anchorx="margin" anchory="page"/>
          </v:shape>
        </w:pict>
      </w:r>
    </w:p>
    <w:sectPr w:rsidR="00432720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231F">
      <w:pPr>
        <w:spacing w:after="0" w:line="240" w:lineRule="auto"/>
      </w:pPr>
      <w:r>
        <w:separator/>
      </w:r>
    </w:p>
  </w:endnote>
  <w:endnote w:type="continuationSeparator" w:id="0">
    <w:p w:rsidR="00000000" w:rsidRDefault="0013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0" w:rsidRDefault="0013231F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3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OB7819-044</w:t>
    </w:r>
    <w:r>
      <w:tab/>
    </w:r>
    <w:r>
      <w:rPr>
        <w:rStyle w:val="Text3"/>
        <w:highlight w:val="white"/>
      </w:rPr>
      <w:t>© MÚZO Praha</w:t>
    </w:r>
    <w:r>
      <w:rPr>
        <w:rStyle w:val="Text3"/>
        <w:highlight w:val="white"/>
      </w:rPr>
      <w:t xml:space="preserve">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32720" w:rsidRDefault="00432720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231F">
      <w:pPr>
        <w:spacing w:after="0" w:line="240" w:lineRule="auto"/>
      </w:pPr>
      <w:r>
        <w:separator/>
      </w:r>
    </w:p>
  </w:footnote>
  <w:footnote w:type="continuationSeparator" w:id="0">
    <w:p w:rsidR="00000000" w:rsidRDefault="0013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20" w:rsidRDefault="0043272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3231F"/>
    <w:rsid w:val="0043272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00" w:after="0" w:line="320" w:lineRule="exact"/>
    </w:pPr>
  </w:style>
  <w:style w:type="paragraph" w:customStyle="1" w:styleId="Row7">
    <w:name w:val="Row 7"/>
    <w:basedOn w:val="Normln"/>
    <w:qFormat/>
    <w:pPr>
      <w:keepNext/>
      <w:tabs>
        <w:tab w:val="left" w:pos="345"/>
        <w:tab w:val="left" w:pos="5655"/>
      </w:tabs>
      <w:spacing w:before="200" w:after="0" w:line="28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120" w:after="0" w:line="22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17E5EC16.dotm</Template>
  <TotalTime>5</TotalTime>
  <Pages>1</Pages>
  <Words>113</Words>
  <Characters>672</Characters>
  <Application>Microsoft Office Word</Application>
  <DocSecurity>0</DocSecurity>
  <Lines>5</Lines>
  <Paragraphs>1</Paragraphs>
  <ScaleCrop>false</ScaleCrop>
  <Manager/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2019-04-30T12:08:00Z</dcterms:created>
  <dcterms:modified xsi:type="dcterms:W3CDTF">2019-04-30T12:10:00Z</dcterms:modified>
  <cp:category/>
</cp:coreProperties>
</file>