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1EA" w:rsidRDefault="002E31EA">
      <w:pPr>
        <w:rPr>
          <w:b/>
          <w:sz w:val="32"/>
          <w:szCs w:val="32"/>
        </w:rPr>
      </w:pPr>
      <w:r w:rsidRPr="00215EB9">
        <w:rPr>
          <w:b/>
          <w:sz w:val="32"/>
          <w:szCs w:val="32"/>
        </w:rPr>
        <w:t>TECHN</w:t>
      </w:r>
      <w:r w:rsidR="00F57681">
        <w:rPr>
          <w:b/>
          <w:sz w:val="32"/>
          <w:szCs w:val="32"/>
        </w:rPr>
        <w:t>ICKÁ SPECIFIKACE</w:t>
      </w:r>
    </w:p>
    <w:p w:rsidR="00F57681" w:rsidRPr="00215EB9" w:rsidRDefault="00F57681">
      <w:pPr>
        <w:rPr>
          <w:b/>
          <w:sz w:val="32"/>
          <w:szCs w:val="32"/>
        </w:rPr>
      </w:pPr>
      <w:r>
        <w:rPr>
          <w:b/>
          <w:sz w:val="32"/>
          <w:szCs w:val="32"/>
        </w:rPr>
        <w:t>Definice a obsah technologických operací údržby veřejné zeleně</w:t>
      </w:r>
    </w:p>
    <w:p w:rsidR="00C26624" w:rsidRDefault="00C26624" w:rsidP="00C26624">
      <w:pPr>
        <w:rPr>
          <w:sz w:val="24"/>
          <w:szCs w:val="24"/>
        </w:rPr>
      </w:pPr>
      <w:r>
        <w:rPr>
          <w:sz w:val="24"/>
          <w:szCs w:val="24"/>
        </w:rPr>
        <w:t>Městská zeleň zahrnuje parky, parkové plochy, zeleň ulic a náměstí, nábřeží, zeleň sídlišť, městských dvorů a okolí občanské vybavenosti.</w:t>
      </w:r>
    </w:p>
    <w:p w:rsidR="00215EB9" w:rsidRDefault="00215EB9">
      <w:pPr>
        <w:rPr>
          <w:sz w:val="24"/>
          <w:szCs w:val="24"/>
        </w:rPr>
      </w:pPr>
      <w:r>
        <w:rPr>
          <w:sz w:val="24"/>
          <w:szCs w:val="24"/>
        </w:rPr>
        <w:t xml:space="preserve">Z technologického hlediska jsou jednotlivé plochy veřejné zeleně ve městě zařazeny do tří tříd údržby. Zařazení ploch do jednotlivých tříd údržby respektuje význam plochy v systému zeleně a reálnost údržby.  O zařazení ploch zeleně do tříd rozhoduje pověřený referent městské zeleně na základě jejich významu a potřeb. </w:t>
      </w:r>
    </w:p>
    <w:p w:rsidR="00215EB9" w:rsidRDefault="00215EB9">
      <w:pPr>
        <w:rPr>
          <w:sz w:val="24"/>
          <w:szCs w:val="24"/>
        </w:rPr>
      </w:pPr>
      <w:r>
        <w:rPr>
          <w:sz w:val="24"/>
          <w:szCs w:val="24"/>
        </w:rPr>
        <w:t xml:space="preserve">Provádí se průběžná aktualizace dat, podkladem jsou pasporty veřejné zeleně a inventarizace stromového patra zpracované firmou </w:t>
      </w:r>
      <w:proofErr w:type="spellStart"/>
      <w:r>
        <w:rPr>
          <w:sz w:val="24"/>
          <w:szCs w:val="24"/>
        </w:rPr>
        <w:t>Safe</w:t>
      </w:r>
      <w:proofErr w:type="spellEnd"/>
      <w:r>
        <w:rPr>
          <w:sz w:val="24"/>
          <w:szCs w:val="24"/>
        </w:rPr>
        <w:t xml:space="preserve"> </w:t>
      </w:r>
      <w:proofErr w:type="spellStart"/>
      <w:r>
        <w:rPr>
          <w:sz w:val="24"/>
          <w:szCs w:val="24"/>
        </w:rPr>
        <w:t>Trees</w:t>
      </w:r>
      <w:proofErr w:type="spellEnd"/>
      <w:r>
        <w:rPr>
          <w:sz w:val="24"/>
          <w:szCs w:val="24"/>
        </w:rPr>
        <w:t xml:space="preserve">, s.r.o. Rosice. </w:t>
      </w:r>
      <w:r w:rsidR="00B61324">
        <w:rPr>
          <w:sz w:val="24"/>
          <w:szCs w:val="24"/>
        </w:rPr>
        <w:t>Jsou základem pro „výkaz výměr“.</w:t>
      </w:r>
    </w:p>
    <w:p w:rsidR="00215EB9" w:rsidRDefault="00215EB9">
      <w:pPr>
        <w:rPr>
          <w:sz w:val="24"/>
          <w:szCs w:val="24"/>
        </w:rPr>
      </w:pPr>
      <w:r>
        <w:rPr>
          <w:sz w:val="24"/>
          <w:szCs w:val="24"/>
        </w:rPr>
        <w:t xml:space="preserve">Je potřebná spolupráce objednatele se zhotovitelem prací v rámci vedení aktuální evidence výměr travnatých ploch, záhonů, závěsných nádob a živých plotů. Zhotovitel spolupracuje při aktualizaci dat </w:t>
      </w:r>
      <w:r w:rsidR="00C26624">
        <w:rPr>
          <w:sz w:val="24"/>
          <w:szCs w:val="24"/>
        </w:rPr>
        <w:t xml:space="preserve">v rámci </w:t>
      </w:r>
      <w:r>
        <w:rPr>
          <w:sz w:val="24"/>
          <w:szCs w:val="24"/>
        </w:rPr>
        <w:t>ořez</w:t>
      </w:r>
      <w:r w:rsidR="00C26624">
        <w:rPr>
          <w:sz w:val="24"/>
          <w:szCs w:val="24"/>
        </w:rPr>
        <w:t>ů</w:t>
      </w:r>
      <w:r>
        <w:rPr>
          <w:sz w:val="24"/>
          <w:szCs w:val="24"/>
        </w:rPr>
        <w:t xml:space="preserve"> stromů </w:t>
      </w:r>
      <w:r w:rsidR="00C26624">
        <w:rPr>
          <w:sz w:val="24"/>
          <w:szCs w:val="24"/>
        </w:rPr>
        <w:t xml:space="preserve">a svou činnost </w:t>
      </w:r>
      <w:r>
        <w:rPr>
          <w:sz w:val="24"/>
          <w:szCs w:val="24"/>
        </w:rPr>
        <w:t xml:space="preserve">eviduje do portálu </w:t>
      </w:r>
      <w:hyperlink r:id="rId10" w:history="1">
        <w:r w:rsidRPr="002B3AE6">
          <w:rPr>
            <w:rStyle w:val="Hypertextovodkaz"/>
            <w:sz w:val="24"/>
            <w:szCs w:val="24"/>
          </w:rPr>
          <w:t>www.stromypodkontrolou.cz</w:t>
        </w:r>
      </w:hyperlink>
      <w:r>
        <w:rPr>
          <w:sz w:val="24"/>
          <w:szCs w:val="24"/>
        </w:rPr>
        <w:t>.</w:t>
      </w:r>
    </w:p>
    <w:p w:rsidR="00C110D1" w:rsidRDefault="00C110D1" w:rsidP="00C26624">
      <w:pPr>
        <w:rPr>
          <w:sz w:val="24"/>
          <w:szCs w:val="24"/>
        </w:rPr>
      </w:pPr>
    </w:p>
    <w:p w:rsidR="00F5424B" w:rsidRPr="00D325A9" w:rsidRDefault="00CC4D7D" w:rsidP="00C26624">
      <w:pPr>
        <w:rPr>
          <w:b/>
          <w:sz w:val="28"/>
          <w:szCs w:val="28"/>
          <w:u w:val="single"/>
        </w:rPr>
      </w:pPr>
      <w:r w:rsidRPr="00D325A9">
        <w:rPr>
          <w:b/>
          <w:sz w:val="28"/>
          <w:szCs w:val="28"/>
          <w:u w:val="single"/>
        </w:rPr>
        <w:t>Rozpis i</w:t>
      </w:r>
      <w:r w:rsidR="00FA0789" w:rsidRPr="00D325A9">
        <w:rPr>
          <w:b/>
          <w:sz w:val="28"/>
          <w:szCs w:val="28"/>
          <w:u w:val="single"/>
        </w:rPr>
        <w:t>ntenzivní</w:t>
      </w:r>
      <w:r w:rsidRPr="00D325A9">
        <w:rPr>
          <w:b/>
          <w:sz w:val="28"/>
          <w:szCs w:val="28"/>
          <w:u w:val="single"/>
        </w:rPr>
        <w:t>ch</w:t>
      </w:r>
      <w:r w:rsidR="00FA0789" w:rsidRPr="00D325A9">
        <w:rPr>
          <w:b/>
          <w:sz w:val="28"/>
          <w:szCs w:val="28"/>
          <w:u w:val="single"/>
        </w:rPr>
        <w:t xml:space="preserve"> tříd údržby zeleně</w:t>
      </w:r>
    </w:p>
    <w:p w:rsidR="00F5424B" w:rsidRDefault="00F5424B" w:rsidP="00F5424B">
      <w:pPr>
        <w:pStyle w:val="Odstavecseseznamem"/>
        <w:numPr>
          <w:ilvl w:val="0"/>
          <w:numId w:val="2"/>
        </w:numPr>
        <w:rPr>
          <w:b/>
          <w:sz w:val="24"/>
          <w:szCs w:val="24"/>
        </w:rPr>
      </w:pPr>
      <w:r w:rsidRPr="00F5424B">
        <w:rPr>
          <w:b/>
          <w:sz w:val="24"/>
          <w:szCs w:val="24"/>
        </w:rPr>
        <w:t>Intenzivní třída</w:t>
      </w:r>
    </w:p>
    <w:p w:rsidR="00D038DA" w:rsidRPr="00B61324" w:rsidRDefault="00D038DA" w:rsidP="00B61324">
      <w:pPr>
        <w:ind w:left="360"/>
        <w:rPr>
          <w:sz w:val="24"/>
          <w:szCs w:val="24"/>
        </w:rPr>
      </w:pPr>
      <w:r w:rsidRPr="00B61324">
        <w:rPr>
          <w:sz w:val="24"/>
          <w:szCs w:val="24"/>
        </w:rPr>
        <w:t xml:space="preserve">Mimořádné nároky na péči u architektonicky náročných ploch s vysokou reprezentační hodnotou </w:t>
      </w:r>
      <w:r w:rsidR="00B61324" w:rsidRPr="00B61324">
        <w:rPr>
          <w:sz w:val="24"/>
          <w:szCs w:val="24"/>
        </w:rPr>
        <w:t xml:space="preserve">na zvláště exponovaných stanovištích a nadprůměrné nároky na péči ploch zeleně v centrálních a centru blízkých oblastech městských částí s významem utvářející vzhled města či městské části. </w:t>
      </w:r>
    </w:p>
    <w:p w:rsidR="00C26624" w:rsidRPr="00445147" w:rsidRDefault="00F5424B">
      <w:pPr>
        <w:rPr>
          <w:sz w:val="24"/>
          <w:szCs w:val="24"/>
        </w:rPr>
      </w:pPr>
      <w:r w:rsidRPr="00F5424B">
        <w:rPr>
          <w:sz w:val="24"/>
          <w:szCs w:val="24"/>
        </w:rPr>
        <w:t>Trávníky</w:t>
      </w:r>
      <w:r>
        <w:rPr>
          <w:sz w:val="24"/>
          <w:szCs w:val="24"/>
        </w:rPr>
        <w:t xml:space="preserve"> </w:t>
      </w:r>
      <w:r>
        <w:rPr>
          <w:sz w:val="24"/>
          <w:szCs w:val="24"/>
        </w:rPr>
        <w:tab/>
      </w:r>
      <w:r>
        <w:rPr>
          <w:sz w:val="24"/>
          <w:szCs w:val="24"/>
        </w:rPr>
        <w:tab/>
        <w:t>- výška do 8cm bez sběru hmoty</w:t>
      </w:r>
      <w:r w:rsidR="00B76D4D">
        <w:rPr>
          <w:sz w:val="24"/>
          <w:szCs w:val="24"/>
        </w:rPr>
        <w:t>;</w:t>
      </w:r>
      <w:r>
        <w:rPr>
          <w:sz w:val="24"/>
          <w:szCs w:val="24"/>
        </w:rPr>
        <w:t xml:space="preserve"> nebo na 1</w:t>
      </w:r>
      <w:r w:rsidR="00445147">
        <w:rPr>
          <w:sz w:val="24"/>
          <w:szCs w:val="24"/>
        </w:rPr>
        <w:t>0</w:t>
      </w:r>
      <w:r>
        <w:rPr>
          <w:sz w:val="24"/>
          <w:szCs w:val="24"/>
        </w:rPr>
        <w:t xml:space="preserve"> -15 cm se sběrem hmoty (v případě nevhodných agrotechnických podmínek)</w:t>
      </w:r>
    </w:p>
    <w:p w:rsidR="00F5424B" w:rsidRDefault="00F5424B">
      <w:pPr>
        <w:rPr>
          <w:sz w:val="24"/>
          <w:szCs w:val="24"/>
        </w:rPr>
      </w:pPr>
      <w:r>
        <w:rPr>
          <w:sz w:val="24"/>
          <w:szCs w:val="24"/>
        </w:rPr>
        <w:t>Živé ploty stříhané</w:t>
      </w:r>
      <w:r>
        <w:rPr>
          <w:sz w:val="24"/>
          <w:szCs w:val="24"/>
        </w:rPr>
        <w:tab/>
        <w:t>- tvarovací řez m</w:t>
      </w:r>
      <w:r w:rsidR="00CB7711">
        <w:rPr>
          <w:sz w:val="24"/>
          <w:szCs w:val="24"/>
        </w:rPr>
        <w:t>ax</w:t>
      </w:r>
      <w:r>
        <w:rPr>
          <w:sz w:val="24"/>
          <w:szCs w:val="24"/>
        </w:rPr>
        <w:t>. 3</w:t>
      </w:r>
      <w:r w:rsidR="006A51EC">
        <w:rPr>
          <w:sz w:val="24"/>
          <w:szCs w:val="24"/>
        </w:rPr>
        <w:t>-4</w:t>
      </w:r>
      <w:r>
        <w:rPr>
          <w:sz w:val="24"/>
          <w:szCs w:val="24"/>
        </w:rPr>
        <w:t>x ročně</w:t>
      </w:r>
    </w:p>
    <w:p w:rsidR="00F5424B" w:rsidRDefault="00F5424B">
      <w:pPr>
        <w:rPr>
          <w:sz w:val="24"/>
          <w:szCs w:val="24"/>
        </w:rPr>
      </w:pPr>
      <w:r>
        <w:rPr>
          <w:sz w:val="24"/>
          <w:szCs w:val="24"/>
        </w:rPr>
        <w:t>Živé ploty volné</w:t>
      </w:r>
      <w:r>
        <w:rPr>
          <w:sz w:val="24"/>
          <w:szCs w:val="24"/>
        </w:rPr>
        <w:tab/>
        <w:t>- tvarovací řez min. 1x ročně</w:t>
      </w:r>
    </w:p>
    <w:p w:rsidR="00F5424B" w:rsidRDefault="00F5424B">
      <w:pPr>
        <w:rPr>
          <w:sz w:val="24"/>
          <w:szCs w:val="24"/>
        </w:rPr>
      </w:pPr>
      <w:r>
        <w:rPr>
          <w:sz w:val="24"/>
          <w:szCs w:val="24"/>
        </w:rPr>
        <w:t>Porosty keřů</w:t>
      </w:r>
      <w:r>
        <w:rPr>
          <w:sz w:val="24"/>
          <w:szCs w:val="24"/>
        </w:rPr>
        <w:tab/>
      </w:r>
      <w:r>
        <w:rPr>
          <w:sz w:val="24"/>
          <w:szCs w:val="24"/>
        </w:rPr>
        <w:tab/>
        <w:t xml:space="preserve">- </w:t>
      </w:r>
      <w:r w:rsidR="00FA0789">
        <w:rPr>
          <w:sz w:val="24"/>
          <w:szCs w:val="24"/>
        </w:rPr>
        <w:t>ř</w:t>
      </w:r>
      <w:r>
        <w:rPr>
          <w:sz w:val="24"/>
          <w:szCs w:val="24"/>
        </w:rPr>
        <w:t>ez 1x</w:t>
      </w:r>
      <w:r w:rsidR="00FA0789">
        <w:rPr>
          <w:sz w:val="24"/>
          <w:szCs w:val="24"/>
        </w:rPr>
        <w:t xml:space="preserve"> </w:t>
      </w:r>
      <w:r>
        <w:rPr>
          <w:sz w:val="24"/>
          <w:szCs w:val="24"/>
        </w:rPr>
        <w:t>ročně, přihnojení 1x ročně, vypletí min. 5x</w:t>
      </w:r>
      <w:r w:rsidR="00FA0789">
        <w:rPr>
          <w:sz w:val="24"/>
          <w:szCs w:val="24"/>
        </w:rPr>
        <w:t xml:space="preserve"> </w:t>
      </w:r>
      <w:r>
        <w:rPr>
          <w:sz w:val="24"/>
          <w:szCs w:val="24"/>
        </w:rPr>
        <w:t>ročně</w:t>
      </w:r>
    </w:p>
    <w:p w:rsidR="00F5424B" w:rsidRDefault="00F5424B" w:rsidP="00CB7711">
      <w:pPr>
        <w:ind w:left="2124" w:hanging="2124"/>
        <w:rPr>
          <w:sz w:val="24"/>
          <w:szCs w:val="24"/>
        </w:rPr>
      </w:pPr>
      <w:r>
        <w:rPr>
          <w:sz w:val="24"/>
          <w:szCs w:val="24"/>
        </w:rPr>
        <w:t xml:space="preserve">Stromy </w:t>
      </w:r>
      <w:r>
        <w:rPr>
          <w:sz w:val="24"/>
          <w:szCs w:val="24"/>
        </w:rPr>
        <w:tab/>
        <w:t xml:space="preserve">- kontrola </w:t>
      </w:r>
      <w:r w:rsidR="002F2B7C">
        <w:rPr>
          <w:sz w:val="24"/>
          <w:szCs w:val="24"/>
        </w:rPr>
        <w:t xml:space="preserve">až </w:t>
      </w:r>
      <w:r>
        <w:rPr>
          <w:sz w:val="24"/>
          <w:szCs w:val="24"/>
        </w:rPr>
        <w:t xml:space="preserve">2xročně, </w:t>
      </w:r>
      <w:r w:rsidR="00CB7711">
        <w:rPr>
          <w:sz w:val="24"/>
          <w:szCs w:val="24"/>
        </w:rPr>
        <w:t>odborné ošetření stromů</w:t>
      </w:r>
      <w:r>
        <w:rPr>
          <w:sz w:val="24"/>
          <w:szCs w:val="24"/>
        </w:rPr>
        <w:t>, kontrola</w:t>
      </w:r>
      <w:r w:rsidR="00CB7711">
        <w:rPr>
          <w:sz w:val="24"/>
          <w:szCs w:val="24"/>
        </w:rPr>
        <w:t xml:space="preserve"> a instalace</w:t>
      </w:r>
      <w:r>
        <w:rPr>
          <w:sz w:val="24"/>
          <w:szCs w:val="24"/>
        </w:rPr>
        <w:t xml:space="preserve"> vazeb</w:t>
      </w:r>
    </w:p>
    <w:p w:rsidR="00F5424B" w:rsidRDefault="00F5424B">
      <w:pPr>
        <w:rPr>
          <w:sz w:val="24"/>
          <w:szCs w:val="24"/>
        </w:rPr>
      </w:pPr>
      <w:r>
        <w:rPr>
          <w:sz w:val="24"/>
          <w:szCs w:val="24"/>
        </w:rPr>
        <w:t>Trvalkové záhony</w:t>
      </w:r>
      <w:r>
        <w:rPr>
          <w:sz w:val="24"/>
          <w:szCs w:val="24"/>
        </w:rPr>
        <w:tab/>
        <w:t>- pletí min. 5xročně</w:t>
      </w:r>
      <w:r w:rsidR="00FA0789">
        <w:rPr>
          <w:sz w:val="24"/>
          <w:szCs w:val="24"/>
        </w:rPr>
        <w:t>, přihnojení 1x ročně</w:t>
      </w:r>
    </w:p>
    <w:p w:rsidR="00F5424B" w:rsidRDefault="00F5424B">
      <w:pPr>
        <w:rPr>
          <w:sz w:val="24"/>
          <w:szCs w:val="24"/>
        </w:rPr>
      </w:pPr>
      <w:r>
        <w:rPr>
          <w:sz w:val="24"/>
          <w:szCs w:val="24"/>
        </w:rPr>
        <w:t>Letničkové záhony</w:t>
      </w:r>
      <w:r>
        <w:rPr>
          <w:sz w:val="24"/>
          <w:szCs w:val="24"/>
        </w:rPr>
        <w:tab/>
        <w:t>- pletí min. 5xročně, přihnojení 2x</w:t>
      </w:r>
      <w:r w:rsidR="00FA0789">
        <w:rPr>
          <w:sz w:val="24"/>
          <w:szCs w:val="24"/>
        </w:rPr>
        <w:t xml:space="preserve"> </w:t>
      </w:r>
      <w:r>
        <w:rPr>
          <w:sz w:val="24"/>
          <w:szCs w:val="24"/>
        </w:rPr>
        <w:t>ročně</w:t>
      </w:r>
    </w:p>
    <w:p w:rsidR="00F5424B" w:rsidRDefault="00F5424B">
      <w:pPr>
        <w:rPr>
          <w:sz w:val="24"/>
          <w:szCs w:val="24"/>
        </w:rPr>
      </w:pPr>
      <w:r>
        <w:rPr>
          <w:sz w:val="24"/>
          <w:szCs w:val="24"/>
        </w:rPr>
        <w:t>Záhony růží</w:t>
      </w:r>
      <w:r>
        <w:rPr>
          <w:sz w:val="24"/>
          <w:szCs w:val="24"/>
        </w:rPr>
        <w:tab/>
      </w:r>
      <w:r>
        <w:rPr>
          <w:sz w:val="24"/>
          <w:szCs w:val="24"/>
        </w:rPr>
        <w:tab/>
        <w:t>- pletí min. 5xročně, přihnojení 1x</w:t>
      </w:r>
      <w:r w:rsidR="00FA0789">
        <w:rPr>
          <w:sz w:val="24"/>
          <w:szCs w:val="24"/>
        </w:rPr>
        <w:t xml:space="preserve"> </w:t>
      </w:r>
      <w:r>
        <w:rPr>
          <w:sz w:val="24"/>
          <w:szCs w:val="24"/>
        </w:rPr>
        <w:t>ročně</w:t>
      </w:r>
    </w:p>
    <w:p w:rsidR="00F5424B" w:rsidRDefault="00F5424B">
      <w:pPr>
        <w:rPr>
          <w:sz w:val="24"/>
          <w:szCs w:val="24"/>
        </w:rPr>
      </w:pPr>
      <w:r>
        <w:rPr>
          <w:sz w:val="24"/>
          <w:szCs w:val="24"/>
        </w:rPr>
        <w:t>Hrabání listí</w:t>
      </w:r>
      <w:r>
        <w:rPr>
          <w:sz w:val="24"/>
          <w:szCs w:val="24"/>
        </w:rPr>
        <w:tab/>
      </w:r>
      <w:r>
        <w:rPr>
          <w:sz w:val="24"/>
          <w:szCs w:val="24"/>
        </w:rPr>
        <w:tab/>
        <w:t>- 2x ročně (jar</w:t>
      </w:r>
      <w:r w:rsidR="00B76D4D">
        <w:rPr>
          <w:sz w:val="24"/>
          <w:szCs w:val="24"/>
        </w:rPr>
        <w:t>ní hrabání, podzimní sběr</w:t>
      </w:r>
      <w:r>
        <w:rPr>
          <w:sz w:val="24"/>
          <w:szCs w:val="24"/>
        </w:rPr>
        <w:t>)</w:t>
      </w:r>
    </w:p>
    <w:p w:rsidR="00F5424B" w:rsidRDefault="00F5424B" w:rsidP="00F5424B">
      <w:pPr>
        <w:pStyle w:val="Odstavecseseznamem"/>
        <w:numPr>
          <w:ilvl w:val="0"/>
          <w:numId w:val="2"/>
        </w:numPr>
        <w:rPr>
          <w:b/>
          <w:sz w:val="24"/>
          <w:szCs w:val="24"/>
        </w:rPr>
      </w:pPr>
      <w:r w:rsidRPr="00F5424B">
        <w:rPr>
          <w:b/>
          <w:sz w:val="24"/>
          <w:szCs w:val="24"/>
        </w:rPr>
        <w:lastRenderedPageBreak/>
        <w:t>Intenzivní třída</w:t>
      </w:r>
    </w:p>
    <w:p w:rsidR="00B61324" w:rsidRPr="00B61324" w:rsidRDefault="00B61324" w:rsidP="00B61324">
      <w:pPr>
        <w:ind w:left="360"/>
        <w:rPr>
          <w:sz w:val="24"/>
          <w:szCs w:val="24"/>
        </w:rPr>
      </w:pPr>
      <w:r w:rsidRPr="00B61324">
        <w:rPr>
          <w:sz w:val="24"/>
          <w:szCs w:val="24"/>
        </w:rPr>
        <w:t>Průměrné nároky na péči u všech vnitroměstských ploch zeleně, pokud nejsou zařazeny do I.</w:t>
      </w:r>
      <w:r w:rsidR="00B76D4D">
        <w:rPr>
          <w:sz w:val="24"/>
          <w:szCs w:val="24"/>
        </w:rPr>
        <w:t>it</w:t>
      </w:r>
      <w:r w:rsidRPr="00B61324">
        <w:rPr>
          <w:sz w:val="24"/>
          <w:szCs w:val="24"/>
        </w:rPr>
        <w:t xml:space="preserve">. typicky zpravidla zahrnuje zeleň bydlení jako funkční typ zeleně s nejvyšším podílem v systémech zeleně sídel. </w:t>
      </w:r>
    </w:p>
    <w:p w:rsidR="00F5424B" w:rsidRPr="00F5424B" w:rsidRDefault="00F5424B" w:rsidP="00F5424B">
      <w:pPr>
        <w:rPr>
          <w:sz w:val="24"/>
          <w:szCs w:val="24"/>
          <w:u w:val="single"/>
        </w:rPr>
      </w:pPr>
      <w:r w:rsidRPr="00F5424B">
        <w:rPr>
          <w:sz w:val="24"/>
          <w:szCs w:val="24"/>
        </w:rPr>
        <w:t>Trávníky</w:t>
      </w:r>
      <w:r>
        <w:rPr>
          <w:sz w:val="24"/>
          <w:szCs w:val="24"/>
        </w:rPr>
        <w:t xml:space="preserve"> </w:t>
      </w:r>
      <w:r>
        <w:rPr>
          <w:sz w:val="24"/>
          <w:szCs w:val="24"/>
        </w:rPr>
        <w:tab/>
      </w:r>
      <w:r>
        <w:rPr>
          <w:sz w:val="24"/>
          <w:szCs w:val="24"/>
        </w:rPr>
        <w:tab/>
        <w:t xml:space="preserve">- výška </w:t>
      </w:r>
      <w:r w:rsidR="00CC4D7D">
        <w:rPr>
          <w:sz w:val="24"/>
          <w:szCs w:val="24"/>
        </w:rPr>
        <w:t xml:space="preserve">na </w:t>
      </w:r>
      <w:r>
        <w:rPr>
          <w:sz w:val="24"/>
          <w:szCs w:val="24"/>
        </w:rPr>
        <w:t>20</w:t>
      </w:r>
      <w:r w:rsidR="00CC4D7D">
        <w:rPr>
          <w:sz w:val="24"/>
          <w:szCs w:val="24"/>
        </w:rPr>
        <w:t xml:space="preserve"> – 25 </w:t>
      </w:r>
      <w:r>
        <w:rPr>
          <w:sz w:val="24"/>
          <w:szCs w:val="24"/>
        </w:rPr>
        <w:t>cm</w:t>
      </w:r>
      <w:r w:rsidR="00FA0789">
        <w:rPr>
          <w:sz w:val="24"/>
          <w:szCs w:val="24"/>
        </w:rPr>
        <w:t xml:space="preserve">, sekání </w:t>
      </w:r>
      <w:r>
        <w:rPr>
          <w:sz w:val="24"/>
          <w:szCs w:val="24"/>
        </w:rPr>
        <w:t xml:space="preserve">se sběrem hmoty </w:t>
      </w:r>
    </w:p>
    <w:p w:rsidR="00F5424B" w:rsidRDefault="00F5424B" w:rsidP="00F5424B">
      <w:pPr>
        <w:rPr>
          <w:sz w:val="24"/>
          <w:szCs w:val="24"/>
        </w:rPr>
      </w:pPr>
      <w:r>
        <w:rPr>
          <w:sz w:val="24"/>
          <w:szCs w:val="24"/>
        </w:rPr>
        <w:t>Živé ploty stříhané</w:t>
      </w:r>
      <w:r>
        <w:rPr>
          <w:sz w:val="24"/>
          <w:szCs w:val="24"/>
        </w:rPr>
        <w:tab/>
        <w:t xml:space="preserve">- tvarovací řez min. </w:t>
      </w:r>
      <w:r w:rsidR="00FA0789">
        <w:rPr>
          <w:sz w:val="24"/>
          <w:szCs w:val="24"/>
        </w:rPr>
        <w:t>2</w:t>
      </w:r>
      <w:r w:rsidR="00B76D4D">
        <w:rPr>
          <w:sz w:val="24"/>
          <w:szCs w:val="24"/>
        </w:rPr>
        <w:t xml:space="preserve">x, max. </w:t>
      </w:r>
      <w:r>
        <w:rPr>
          <w:sz w:val="24"/>
          <w:szCs w:val="24"/>
        </w:rPr>
        <w:t>3x ročně</w:t>
      </w:r>
    </w:p>
    <w:p w:rsidR="00F5424B" w:rsidRDefault="00F5424B" w:rsidP="00F5424B">
      <w:pPr>
        <w:rPr>
          <w:sz w:val="24"/>
          <w:szCs w:val="24"/>
        </w:rPr>
      </w:pPr>
      <w:r>
        <w:rPr>
          <w:sz w:val="24"/>
          <w:szCs w:val="24"/>
        </w:rPr>
        <w:t>Živé ploty volné</w:t>
      </w:r>
      <w:r>
        <w:rPr>
          <w:sz w:val="24"/>
          <w:szCs w:val="24"/>
        </w:rPr>
        <w:tab/>
        <w:t>- tvarovací řez min. 1x ročně</w:t>
      </w:r>
    </w:p>
    <w:p w:rsidR="00F5424B" w:rsidRDefault="00F5424B" w:rsidP="00F5424B">
      <w:pPr>
        <w:rPr>
          <w:sz w:val="24"/>
          <w:szCs w:val="24"/>
        </w:rPr>
      </w:pPr>
      <w:r>
        <w:rPr>
          <w:sz w:val="24"/>
          <w:szCs w:val="24"/>
        </w:rPr>
        <w:t>Porosty keřů</w:t>
      </w:r>
      <w:r>
        <w:rPr>
          <w:sz w:val="24"/>
          <w:szCs w:val="24"/>
        </w:rPr>
        <w:tab/>
      </w:r>
      <w:r>
        <w:rPr>
          <w:sz w:val="24"/>
          <w:szCs w:val="24"/>
        </w:rPr>
        <w:tab/>
        <w:t xml:space="preserve">- </w:t>
      </w:r>
      <w:r w:rsidR="00FA0789">
        <w:rPr>
          <w:sz w:val="24"/>
          <w:szCs w:val="24"/>
        </w:rPr>
        <w:t>ř</w:t>
      </w:r>
      <w:r>
        <w:rPr>
          <w:sz w:val="24"/>
          <w:szCs w:val="24"/>
        </w:rPr>
        <w:t>ez 1x</w:t>
      </w:r>
      <w:r w:rsidR="00FA0789">
        <w:rPr>
          <w:sz w:val="24"/>
          <w:szCs w:val="24"/>
        </w:rPr>
        <w:t xml:space="preserve"> </w:t>
      </w:r>
      <w:r>
        <w:rPr>
          <w:sz w:val="24"/>
          <w:szCs w:val="24"/>
        </w:rPr>
        <w:t xml:space="preserve">ročně, přihnojení 1x ročně, vypletí min. </w:t>
      </w:r>
      <w:r w:rsidR="00FA0789">
        <w:rPr>
          <w:sz w:val="24"/>
          <w:szCs w:val="24"/>
        </w:rPr>
        <w:t>2</w:t>
      </w:r>
      <w:r>
        <w:rPr>
          <w:sz w:val="24"/>
          <w:szCs w:val="24"/>
        </w:rPr>
        <w:t>x</w:t>
      </w:r>
      <w:r w:rsidR="00FA0789">
        <w:rPr>
          <w:sz w:val="24"/>
          <w:szCs w:val="24"/>
        </w:rPr>
        <w:t xml:space="preserve"> </w:t>
      </w:r>
      <w:r>
        <w:rPr>
          <w:sz w:val="24"/>
          <w:szCs w:val="24"/>
        </w:rPr>
        <w:t>ročně</w:t>
      </w:r>
    </w:p>
    <w:p w:rsidR="00F5424B" w:rsidRDefault="00F5424B" w:rsidP="00B76D4D">
      <w:pPr>
        <w:ind w:left="2124" w:hanging="2124"/>
        <w:rPr>
          <w:sz w:val="24"/>
          <w:szCs w:val="24"/>
        </w:rPr>
      </w:pPr>
      <w:r>
        <w:rPr>
          <w:sz w:val="24"/>
          <w:szCs w:val="24"/>
        </w:rPr>
        <w:t xml:space="preserve">Stromy </w:t>
      </w:r>
      <w:r>
        <w:rPr>
          <w:sz w:val="24"/>
          <w:szCs w:val="24"/>
        </w:rPr>
        <w:tab/>
        <w:t xml:space="preserve">- kontrola </w:t>
      </w:r>
      <w:r w:rsidR="00D325A9">
        <w:rPr>
          <w:sz w:val="24"/>
          <w:szCs w:val="24"/>
        </w:rPr>
        <w:t xml:space="preserve">až </w:t>
      </w:r>
      <w:r w:rsidR="00FA0789">
        <w:rPr>
          <w:sz w:val="24"/>
          <w:szCs w:val="24"/>
        </w:rPr>
        <w:t>1</w:t>
      </w:r>
      <w:r>
        <w:rPr>
          <w:sz w:val="24"/>
          <w:szCs w:val="24"/>
        </w:rPr>
        <w:t>x</w:t>
      </w:r>
      <w:r w:rsidR="00FA0789">
        <w:rPr>
          <w:sz w:val="24"/>
          <w:szCs w:val="24"/>
        </w:rPr>
        <w:t xml:space="preserve"> </w:t>
      </w:r>
      <w:r>
        <w:rPr>
          <w:sz w:val="24"/>
          <w:szCs w:val="24"/>
        </w:rPr>
        <w:t xml:space="preserve">ročně, </w:t>
      </w:r>
      <w:r w:rsidR="00B76D4D">
        <w:rPr>
          <w:sz w:val="24"/>
          <w:szCs w:val="24"/>
        </w:rPr>
        <w:t>odborné ošetření stromů</w:t>
      </w:r>
      <w:r>
        <w:rPr>
          <w:sz w:val="24"/>
          <w:szCs w:val="24"/>
        </w:rPr>
        <w:t>, kontrola</w:t>
      </w:r>
      <w:r w:rsidR="00B76D4D">
        <w:rPr>
          <w:sz w:val="24"/>
          <w:szCs w:val="24"/>
        </w:rPr>
        <w:t xml:space="preserve"> a </w:t>
      </w:r>
      <w:proofErr w:type="gramStart"/>
      <w:r w:rsidR="00B76D4D">
        <w:rPr>
          <w:sz w:val="24"/>
          <w:szCs w:val="24"/>
        </w:rPr>
        <w:t>instalace</w:t>
      </w:r>
      <w:r>
        <w:rPr>
          <w:sz w:val="24"/>
          <w:szCs w:val="24"/>
        </w:rPr>
        <w:t xml:space="preserve"> </w:t>
      </w:r>
      <w:r w:rsidR="00B76D4D">
        <w:rPr>
          <w:sz w:val="24"/>
          <w:szCs w:val="24"/>
        </w:rPr>
        <w:t xml:space="preserve"> </w:t>
      </w:r>
      <w:r>
        <w:rPr>
          <w:sz w:val="24"/>
          <w:szCs w:val="24"/>
        </w:rPr>
        <w:t>vazeb</w:t>
      </w:r>
      <w:proofErr w:type="gramEnd"/>
    </w:p>
    <w:p w:rsidR="00F5424B" w:rsidRDefault="00F5424B" w:rsidP="00F5424B">
      <w:pPr>
        <w:rPr>
          <w:sz w:val="24"/>
          <w:szCs w:val="24"/>
        </w:rPr>
      </w:pPr>
      <w:r>
        <w:rPr>
          <w:sz w:val="24"/>
          <w:szCs w:val="24"/>
        </w:rPr>
        <w:t>Trvalkové záhony</w:t>
      </w:r>
      <w:r>
        <w:rPr>
          <w:sz w:val="24"/>
          <w:szCs w:val="24"/>
        </w:rPr>
        <w:tab/>
        <w:t>- pletí min. 5x</w:t>
      </w:r>
      <w:r w:rsidR="00FA0789">
        <w:rPr>
          <w:sz w:val="24"/>
          <w:szCs w:val="24"/>
        </w:rPr>
        <w:t xml:space="preserve"> </w:t>
      </w:r>
      <w:r>
        <w:rPr>
          <w:sz w:val="24"/>
          <w:szCs w:val="24"/>
        </w:rPr>
        <w:t>ročně</w:t>
      </w:r>
      <w:r w:rsidR="00FA0789">
        <w:rPr>
          <w:sz w:val="24"/>
          <w:szCs w:val="24"/>
        </w:rPr>
        <w:t>, přihnojení 1x ročně</w:t>
      </w:r>
    </w:p>
    <w:p w:rsidR="00F5424B" w:rsidRDefault="00F5424B" w:rsidP="00F5424B">
      <w:pPr>
        <w:rPr>
          <w:sz w:val="24"/>
          <w:szCs w:val="24"/>
        </w:rPr>
      </w:pPr>
      <w:r>
        <w:rPr>
          <w:sz w:val="24"/>
          <w:szCs w:val="24"/>
        </w:rPr>
        <w:t>Letničkové záhony</w:t>
      </w:r>
      <w:r>
        <w:rPr>
          <w:sz w:val="24"/>
          <w:szCs w:val="24"/>
        </w:rPr>
        <w:tab/>
        <w:t>- pletí min. 5x</w:t>
      </w:r>
      <w:r w:rsidR="00FA0789">
        <w:rPr>
          <w:sz w:val="24"/>
          <w:szCs w:val="24"/>
        </w:rPr>
        <w:t xml:space="preserve"> </w:t>
      </w:r>
      <w:r>
        <w:rPr>
          <w:sz w:val="24"/>
          <w:szCs w:val="24"/>
        </w:rPr>
        <w:t xml:space="preserve">ročně, přihnojení </w:t>
      </w:r>
      <w:r w:rsidR="00FA0789">
        <w:rPr>
          <w:sz w:val="24"/>
          <w:szCs w:val="24"/>
        </w:rPr>
        <w:t>1</w:t>
      </w:r>
      <w:r>
        <w:rPr>
          <w:sz w:val="24"/>
          <w:szCs w:val="24"/>
        </w:rPr>
        <w:t>x</w:t>
      </w:r>
      <w:r w:rsidR="00FA0789">
        <w:rPr>
          <w:sz w:val="24"/>
          <w:szCs w:val="24"/>
        </w:rPr>
        <w:t xml:space="preserve"> </w:t>
      </w:r>
      <w:r>
        <w:rPr>
          <w:sz w:val="24"/>
          <w:szCs w:val="24"/>
        </w:rPr>
        <w:t>ročně</w:t>
      </w:r>
    </w:p>
    <w:p w:rsidR="00F5424B" w:rsidRDefault="00F5424B" w:rsidP="00F5424B">
      <w:pPr>
        <w:rPr>
          <w:sz w:val="24"/>
          <w:szCs w:val="24"/>
        </w:rPr>
      </w:pPr>
      <w:r>
        <w:rPr>
          <w:sz w:val="24"/>
          <w:szCs w:val="24"/>
        </w:rPr>
        <w:t>Záhony růží</w:t>
      </w:r>
      <w:r>
        <w:rPr>
          <w:sz w:val="24"/>
          <w:szCs w:val="24"/>
        </w:rPr>
        <w:tab/>
      </w:r>
      <w:r>
        <w:rPr>
          <w:sz w:val="24"/>
          <w:szCs w:val="24"/>
        </w:rPr>
        <w:tab/>
        <w:t>- pletí min. 5x</w:t>
      </w:r>
      <w:r w:rsidR="00FA0789">
        <w:rPr>
          <w:sz w:val="24"/>
          <w:szCs w:val="24"/>
        </w:rPr>
        <w:t xml:space="preserve"> </w:t>
      </w:r>
      <w:r>
        <w:rPr>
          <w:sz w:val="24"/>
          <w:szCs w:val="24"/>
        </w:rPr>
        <w:t>ročně, přihnojení 1x</w:t>
      </w:r>
      <w:r w:rsidR="00FA0789">
        <w:rPr>
          <w:sz w:val="24"/>
          <w:szCs w:val="24"/>
        </w:rPr>
        <w:t xml:space="preserve"> </w:t>
      </w:r>
      <w:r>
        <w:rPr>
          <w:sz w:val="24"/>
          <w:szCs w:val="24"/>
        </w:rPr>
        <w:t>ročně</w:t>
      </w:r>
    </w:p>
    <w:p w:rsidR="00FA0789" w:rsidRDefault="00F5424B" w:rsidP="00F5424B">
      <w:pPr>
        <w:rPr>
          <w:sz w:val="24"/>
          <w:szCs w:val="24"/>
        </w:rPr>
      </w:pPr>
      <w:r>
        <w:rPr>
          <w:sz w:val="24"/>
          <w:szCs w:val="24"/>
        </w:rPr>
        <w:t>Hrabání listí</w:t>
      </w:r>
      <w:r>
        <w:rPr>
          <w:sz w:val="24"/>
          <w:szCs w:val="24"/>
        </w:rPr>
        <w:tab/>
      </w:r>
      <w:r>
        <w:rPr>
          <w:sz w:val="24"/>
          <w:szCs w:val="24"/>
        </w:rPr>
        <w:tab/>
        <w:t>- 2x ročně (</w:t>
      </w:r>
      <w:r w:rsidR="00B76D4D">
        <w:rPr>
          <w:sz w:val="24"/>
          <w:szCs w:val="24"/>
        </w:rPr>
        <w:t>jarní hrabání, podzimní sběr)</w:t>
      </w:r>
    </w:p>
    <w:p w:rsidR="00B76D4D" w:rsidRDefault="00B76D4D" w:rsidP="00F5424B">
      <w:pPr>
        <w:rPr>
          <w:sz w:val="24"/>
          <w:szCs w:val="24"/>
        </w:rPr>
      </w:pPr>
    </w:p>
    <w:p w:rsidR="00FA0789" w:rsidRDefault="00FA0789" w:rsidP="00FA0789">
      <w:pPr>
        <w:pStyle w:val="Odstavecseseznamem"/>
        <w:numPr>
          <w:ilvl w:val="0"/>
          <w:numId w:val="2"/>
        </w:numPr>
        <w:rPr>
          <w:b/>
          <w:sz w:val="24"/>
          <w:szCs w:val="24"/>
        </w:rPr>
      </w:pPr>
      <w:r w:rsidRPr="00F5424B">
        <w:rPr>
          <w:b/>
          <w:sz w:val="24"/>
          <w:szCs w:val="24"/>
        </w:rPr>
        <w:t>Intenzivní třída</w:t>
      </w:r>
    </w:p>
    <w:p w:rsidR="00B61324" w:rsidRPr="00B61324" w:rsidRDefault="00B61324" w:rsidP="00B61324">
      <w:pPr>
        <w:ind w:left="360"/>
        <w:rPr>
          <w:sz w:val="24"/>
          <w:szCs w:val="24"/>
        </w:rPr>
      </w:pPr>
      <w:r w:rsidRPr="00B61324">
        <w:rPr>
          <w:sz w:val="24"/>
          <w:szCs w:val="24"/>
        </w:rPr>
        <w:t>Nízké nároky na péči, odlehlé objekty, špatně přístupné částí parků, plochy ležící ladem. Zpravidla funkční typy krajinné zeleně na území města.</w:t>
      </w:r>
    </w:p>
    <w:p w:rsidR="00FA0789" w:rsidRPr="00F5424B" w:rsidRDefault="00FA0789" w:rsidP="00FA0789">
      <w:pPr>
        <w:rPr>
          <w:sz w:val="24"/>
          <w:szCs w:val="24"/>
          <w:u w:val="single"/>
        </w:rPr>
      </w:pPr>
      <w:r w:rsidRPr="00F5424B">
        <w:rPr>
          <w:sz w:val="24"/>
          <w:szCs w:val="24"/>
        </w:rPr>
        <w:t>Trávníky</w:t>
      </w:r>
      <w:r>
        <w:rPr>
          <w:sz w:val="24"/>
          <w:szCs w:val="24"/>
        </w:rPr>
        <w:t xml:space="preserve"> </w:t>
      </w:r>
      <w:r>
        <w:rPr>
          <w:sz w:val="24"/>
          <w:szCs w:val="24"/>
        </w:rPr>
        <w:tab/>
      </w:r>
      <w:r>
        <w:rPr>
          <w:sz w:val="24"/>
          <w:szCs w:val="24"/>
        </w:rPr>
        <w:tab/>
        <w:t>- sekání 2-3x ročně, sekání se sběrem hmoty</w:t>
      </w:r>
      <w:r w:rsidR="00D325A9">
        <w:rPr>
          <w:sz w:val="24"/>
          <w:szCs w:val="24"/>
        </w:rPr>
        <w:t xml:space="preserve">, </w:t>
      </w:r>
      <w:r>
        <w:rPr>
          <w:sz w:val="24"/>
          <w:szCs w:val="24"/>
        </w:rPr>
        <w:t>orné půdy</w:t>
      </w:r>
      <w:r w:rsidR="00D325A9">
        <w:rPr>
          <w:sz w:val="24"/>
          <w:szCs w:val="24"/>
        </w:rPr>
        <w:t xml:space="preserve"> mulčování</w:t>
      </w:r>
    </w:p>
    <w:p w:rsidR="00FA0789" w:rsidRDefault="00FA0789" w:rsidP="00FA0789">
      <w:pPr>
        <w:rPr>
          <w:sz w:val="24"/>
          <w:szCs w:val="24"/>
        </w:rPr>
      </w:pPr>
      <w:r>
        <w:rPr>
          <w:sz w:val="24"/>
          <w:szCs w:val="24"/>
        </w:rPr>
        <w:t>Živé ploty volné</w:t>
      </w:r>
      <w:r>
        <w:rPr>
          <w:sz w:val="24"/>
          <w:szCs w:val="24"/>
        </w:rPr>
        <w:tab/>
        <w:t>- tvarovací řez min. 1x ročně</w:t>
      </w:r>
      <w:r w:rsidR="00D325A9">
        <w:rPr>
          <w:sz w:val="24"/>
          <w:szCs w:val="24"/>
        </w:rPr>
        <w:t xml:space="preserve"> </w:t>
      </w:r>
      <w:r w:rsidR="00911D18">
        <w:rPr>
          <w:sz w:val="24"/>
          <w:szCs w:val="24"/>
        </w:rPr>
        <w:t>(</w:t>
      </w:r>
      <w:r w:rsidR="00D325A9">
        <w:rPr>
          <w:sz w:val="24"/>
          <w:szCs w:val="24"/>
        </w:rPr>
        <w:t>dle aktuální potřeby</w:t>
      </w:r>
      <w:r w:rsidR="00911D18">
        <w:rPr>
          <w:sz w:val="24"/>
          <w:szCs w:val="24"/>
        </w:rPr>
        <w:t>)</w:t>
      </w:r>
    </w:p>
    <w:p w:rsidR="00FA0789" w:rsidRDefault="00FA0789" w:rsidP="00FA0789">
      <w:pPr>
        <w:rPr>
          <w:sz w:val="24"/>
          <w:szCs w:val="24"/>
        </w:rPr>
      </w:pPr>
      <w:r>
        <w:rPr>
          <w:sz w:val="24"/>
          <w:szCs w:val="24"/>
        </w:rPr>
        <w:t>Porosty keřů</w:t>
      </w:r>
      <w:r>
        <w:rPr>
          <w:sz w:val="24"/>
          <w:szCs w:val="24"/>
        </w:rPr>
        <w:tab/>
      </w:r>
      <w:r>
        <w:rPr>
          <w:sz w:val="24"/>
          <w:szCs w:val="24"/>
        </w:rPr>
        <w:tab/>
        <w:t xml:space="preserve">- řez 1x ročně, </w:t>
      </w:r>
    </w:p>
    <w:p w:rsidR="00D325A9" w:rsidRDefault="00FA0789" w:rsidP="00FA0789">
      <w:pPr>
        <w:ind w:left="2124" w:hanging="2124"/>
        <w:rPr>
          <w:sz w:val="24"/>
          <w:szCs w:val="24"/>
        </w:rPr>
      </w:pPr>
      <w:r>
        <w:rPr>
          <w:sz w:val="24"/>
          <w:szCs w:val="24"/>
        </w:rPr>
        <w:t xml:space="preserve">Stromy </w:t>
      </w:r>
      <w:r>
        <w:rPr>
          <w:sz w:val="24"/>
          <w:szCs w:val="24"/>
        </w:rPr>
        <w:tab/>
        <w:t xml:space="preserve">- kontrola 1x ročně, zdravotní řezy, tvarovací řezy, kontrola vazeb dle </w:t>
      </w:r>
      <w:r w:rsidR="00655B56">
        <w:rPr>
          <w:sz w:val="24"/>
          <w:szCs w:val="24"/>
        </w:rPr>
        <w:t xml:space="preserve">  </w:t>
      </w:r>
      <w:r w:rsidR="00D325A9">
        <w:rPr>
          <w:sz w:val="24"/>
          <w:szCs w:val="24"/>
        </w:rPr>
        <w:t xml:space="preserve">  </w:t>
      </w:r>
    </w:p>
    <w:p w:rsidR="00FA0789" w:rsidRDefault="00D325A9" w:rsidP="00FA0789">
      <w:pPr>
        <w:ind w:left="2124" w:hanging="2124"/>
        <w:rPr>
          <w:sz w:val="24"/>
          <w:szCs w:val="24"/>
        </w:rPr>
      </w:pPr>
      <w:r>
        <w:rPr>
          <w:sz w:val="24"/>
          <w:szCs w:val="24"/>
        </w:rPr>
        <w:t xml:space="preserve">                                         </w:t>
      </w:r>
      <w:r w:rsidR="00FA0789">
        <w:rPr>
          <w:sz w:val="24"/>
          <w:szCs w:val="24"/>
        </w:rPr>
        <w:t>aktuální potřeby</w:t>
      </w:r>
    </w:p>
    <w:p w:rsidR="00FA0789" w:rsidRDefault="00FA0789" w:rsidP="00FA0789">
      <w:pPr>
        <w:rPr>
          <w:sz w:val="24"/>
          <w:szCs w:val="24"/>
        </w:rPr>
      </w:pPr>
    </w:p>
    <w:p w:rsidR="00CC4D7D" w:rsidRPr="00D325A9" w:rsidRDefault="00CC4D7D">
      <w:pPr>
        <w:rPr>
          <w:b/>
          <w:sz w:val="28"/>
          <w:szCs w:val="28"/>
          <w:u w:val="single"/>
        </w:rPr>
      </w:pPr>
      <w:r w:rsidRPr="00D325A9">
        <w:rPr>
          <w:b/>
          <w:sz w:val="28"/>
          <w:szCs w:val="28"/>
          <w:u w:val="single"/>
        </w:rPr>
        <w:t>Nároky na standardní technologické předpisy</w:t>
      </w:r>
    </w:p>
    <w:p w:rsidR="00C110D1" w:rsidRDefault="00C110D1" w:rsidP="00C110D1">
      <w:pPr>
        <w:rPr>
          <w:b/>
          <w:sz w:val="24"/>
          <w:szCs w:val="24"/>
        </w:rPr>
      </w:pPr>
      <w:r w:rsidRPr="00C26624">
        <w:rPr>
          <w:b/>
          <w:sz w:val="24"/>
          <w:szCs w:val="24"/>
        </w:rPr>
        <w:t>POKOSENÍ TRÁVNÍKŮ</w:t>
      </w:r>
    </w:p>
    <w:p w:rsidR="005A152E" w:rsidRPr="005A152E" w:rsidRDefault="005A152E" w:rsidP="005A152E">
      <w:pPr>
        <w:pStyle w:val="Nadpis6"/>
        <w:ind w:firstLine="0"/>
        <w:jc w:val="both"/>
        <w:rPr>
          <w:rFonts w:asciiTheme="minorHAnsi" w:hAnsiTheme="minorHAnsi" w:cs="Arial"/>
          <w:b w:val="0"/>
        </w:rPr>
      </w:pPr>
      <w:r w:rsidRPr="005A152E">
        <w:rPr>
          <w:rFonts w:asciiTheme="minorHAnsi" w:hAnsiTheme="minorHAnsi" w:cs="Arial"/>
          <w:b w:val="0"/>
          <w:bCs w:val="0"/>
        </w:rPr>
        <w:t xml:space="preserve">Tato technologická operace představuje posečení </w:t>
      </w:r>
      <w:proofErr w:type="spellStart"/>
      <w:r w:rsidRPr="005A152E">
        <w:rPr>
          <w:rFonts w:asciiTheme="minorHAnsi" w:hAnsiTheme="minorHAnsi" w:cs="Arial"/>
          <w:b w:val="0"/>
          <w:bCs w:val="0"/>
        </w:rPr>
        <w:t>ttp</w:t>
      </w:r>
      <w:proofErr w:type="spellEnd"/>
      <w:r w:rsidRPr="005A152E">
        <w:rPr>
          <w:rFonts w:asciiTheme="minorHAnsi" w:hAnsiTheme="minorHAnsi" w:cs="Arial"/>
          <w:b w:val="0"/>
          <w:bCs w:val="0"/>
        </w:rPr>
        <w:t xml:space="preserve"> na výšku strniště dle lokálního požadavku, shrabání </w:t>
      </w:r>
      <w:r w:rsidRPr="005A152E">
        <w:rPr>
          <w:rFonts w:asciiTheme="minorHAnsi" w:hAnsiTheme="minorHAnsi" w:cs="Arial"/>
        </w:rPr>
        <w:t>beze zbytku</w:t>
      </w:r>
      <w:r>
        <w:rPr>
          <w:rFonts w:asciiTheme="minorHAnsi" w:hAnsiTheme="minorHAnsi" w:cs="Arial"/>
        </w:rPr>
        <w:t xml:space="preserve"> </w:t>
      </w:r>
      <w:r w:rsidRPr="005A152E">
        <w:rPr>
          <w:rFonts w:asciiTheme="minorHAnsi" w:hAnsiTheme="minorHAnsi" w:cs="Arial"/>
          <w:b w:val="0"/>
        </w:rPr>
        <w:t>(</w:t>
      </w:r>
      <w:r w:rsidR="000331EA">
        <w:rPr>
          <w:rFonts w:asciiTheme="minorHAnsi" w:hAnsiTheme="minorHAnsi" w:cs="Arial"/>
          <w:b w:val="0"/>
        </w:rPr>
        <w:t xml:space="preserve">vyjma </w:t>
      </w:r>
      <w:r w:rsidRPr="005A152E">
        <w:rPr>
          <w:rFonts w:asciiTheme="minorHAnsi" w:hAnsiTheme="minorHAnsi" w:cs="Arial"/>
          <w:b w:val="0"/>
        </w:rPr>
        <w:t>seč</w:t>
      </w:r>
      <w:r w:rsidR="000331EA">
        <w:rPr>
          <w:rFonts w:asciiTheme="minorHAnsi" w:hAnsiTheme="minorHAnsi" w:cs="Arial"/>
          <w:b w:val="0"/>
        </w:rPr>
        <w:t>e</w:t>
      </w:r>
      <w:r w:rsidRPr="005A152E">
        <w:rPr>
          <w:rFonts w:asciiTheme="minorHAnsi" w:hAnsiTheme="minorHAnsi" w:cs="Arial"/>
          <w:b w:val="0"/>
        </w:rPr>
        <w:t xml:space="preserve"> na výšku do 8cm</w:t>
      </w:r>
      <w:r w:rsidRPr="000F3685">
        <w:rPr>
          <w:rFonts w:asciiTheme="minorHAnsi" w:hAnsiTheme="minorHAnsi" w:cs="Arial"/>
          <w:b w:val="0"/>
        </w:rPr>
        <w:t>)</w:t>
      </w:r>
      <w:r w:rsidRPr="000F3685">
        <w:rPr>
          <w:rFonts w:asciiTheme="minorHAnsi" w:hAnsiTheme="minorHAnsi" w:cs="Arial"/>
          <w:b w:val="0"/>
          <w:bCs w:val="0"/>
        </w:rPr>
        <w:t>,</w:t>
      </w:r>
      <w:r w:rsidRPr="005A152E">
        <w:rPr>
          <w:rFonts w:asciiTheme="minorHAnsi" w:hAnsiTheme="minorHAnsi" w:cs="Arial"/>
          <w:b w:val="0"/>
          <w:bCs w:val="0"/>
        </w:rPr>
        <w:t xml:space="preserve"> naložení a odvoz posečené hmoty. Trvalý travní porost je definován o různém podílu rostlin jednoděložných a dvouděložných v libovolné délce růstu a fenologické fáze vývoje (odnožování, sloupkování, metání, kvetení, zrání). Jde o sečení parků, zelených ploch sídlišť, luk i polí apod. Pro tuto operaci nerozhodují fyzikální, chemické ani biologické vlastnosti půdy, nerozhoduje ani zdravotní stav porostu. Podíl cizích příměsí (částí) tzn. odpadky, větve apod. se při výkonu této </w:t>
      </w:r>
      <w:r w:rsidRPr="005A152E">
        <w:rPr>
          <w:rFonts w:asciiTheme="minorHAnsi" w:hAnsiTheme="minorHAnsi" w:cs="Arial"/>
          <w:b w:val="0"/>
          <w:bCs w:val="0"/>
        </w:rPr>
        <w:lastRenderedPageBreak/>
        <w:t>operace</w:t>
      </w:r>
      <w:r w:rsidRPr="005A152E">
        <w:rPr>
          <w:rFonts w:asciiTheme="minorHAnsi" w:hAnsiTheme="minorHAnsi" w:cs="Arial"/>
          <w:b w:val="0"/>
        </w:rPr>
        <w:t xml:space="preserve"> sesbírají, naloží a odvezou současně s posečenou hmotou. Výskyt nerovností, překážek apod. se pro tuto operaci připouští.</w:t>
      </w:r>
    </w:p>
    <w:p w:rsidR="005A152E" w:rsidRDefault="005A152E" w:rsidP="005A152E">
      <w:pPr>
        <w:rPr>
          <w:rFonts w:ascii="Arial" w:hAnsi="Arial" w:cs="Arial"/>
          <w:sz w:val="20"/>
          <w:szCs w:val="20"/>
        </w:rPr>
      </w:pPr>
    </w:p>
    <w:p w:rsidR="00C110D1" w:rsidRPr="00C26624" w:rsidRDefault="00C110D1" w:rsidP="00C110D1">
      <w:pPr>
        <w:rPr>
          <w:b/>
          <w:sz w:val="24"/>
          <w:szCs w:val="24"/>
          <w:u w:val="single"/>
        </w:rPr>
      </w:pPr>
      <w:r w:rsidRPr="00C26624">
        <w:rPr>
          <w:b/>
          <w:sz w:val="24"/>
          <w:szCs w:val="24"/>
          <w:u w:val="single"/>
        </w:rPr>
        <w:t>Parkový / I. intenzivní třída údržby/</w:t>
      </w:r>
    </w:p>
    <w:p w:rsidR="00C110D1" w:rsidRDefault="00C110D1" w:rsidP="00C110D1">
      <w:pPr>
        <w:rPr>
          <w:sz w:val="24"/>
          <w:szCs w:val="24"/>
        </w:rPr>
      </w:pPr>
      <w:proofErr w:type="spellStart"/>
      <w:r>
        <w:rPr>
          <w:sz w:val="24"/>
          <w:szCs w:val="24"/>
        </w:rPr>
        <w:t>Sadovnicky</w:t>
      </w:r>
      <w:proofErr w:type="spellEnd"/>
      <w:r>
        <w:rPr>
          <w:sz w:val="24"/>
          <w:szCs w:val="24"/>
        </w:rPr>
        <w:t xml:space="preserve"> upravené veřejné plochy s převažující okrasnou funkcí-parky, náměstí, prostranství v centru města.</w:t>
      </w:r>
    </w:p>
    <w:p w:rsidR="00C110D1" w:rsidRPr="001A2104" w:rsidRDefault="00C110D1" w:rsidP="00C110D1">
      <w:pPr>
        <w:rPr>
          <w:b/>
          <w:sz w:val="24"/>
          <w:szCs w:val="24"/>
          <w:u w:val="single"/>
        </w:rPr>
      </w:pPr>
      <w:r w:rsidRPr="001A2104">
        <w:rPr>
          <w:b/>
          <w:sz w:val="24"/>
          <w:szCs w:val="24"/>
          <w:u w:val="single"/>
        </w:rPr>
        <w:t>Parkový / II. intenzivní třída údržby/</w:t>
      </w:r>
    </w:p>
    <w:p w:rsidR="00C110D1" w:rsidRDefault="00C110D1" w:rsidP="00C110D1">
      <w:pPr>
        <w:rPr>
          <w:sz w:val="24"/>
          <w:szCs w:val="24"/>
        </w:rPr>
      </w:pPr>
      <w:proofErr w:type="spellStart"/>
      <w:r>
        <w:rPr>
          <w:sz w:val="24"/>
          <w:szCs w:val="24"/>
        </w:rPr>
        <w:t>Sadovnicky</w:t>
      </w:r>
      <w:proofErr w:type="spellEnd"/>
      <w:r>
        <w:rPr>
          <w:sz w:val="24"/>
          <w:szCs w:val="24"/>
        </w:rPr>
        <w:t xml:space="preserve"> upravené veřejně přístupné plochy nacházející se mezi soustředěnou zástavbou ve starých a nových obytných souborech určené k užívání obyvatelům, především sídlišť. </w:t>
      </w:r>
    </w:p>
    <w:p w:rsidR="00C110D1" w:rsidRDefault="00C110D1" w:rsidP="00C110D1">
      <w:pPr>
        <w:rPr>
          <w:b/>
          <w:sz w:val="24"/>
          <w:szCs w:val="24"/>
          <w:u w:val="single"/>
        </w:rPr>
      </w:pPr>
      <w:r>
        <w:rPr>
          <w:b/>
          <w:sz w:val="24"/>
          <w:szCs w:val="24"/>
          <w:u w:val="single"/>
        </w:rPr>
        <w:t>Luční</w:t>
      </w:r>
      <w:r w:rsidRPr="00C26624">
        <w:rPr>
          <w:b/>
          <w:sz w:val="24"/>
          <w:szCs w:val="24"/>
          <w:u w:val="single"/>
        </w:rPr>
        <w:t xml:space="preserve"> / </w:t>
      </w:r>
      <w:r>
        <w:rPr>
          <w:b/>
          <w:sz w:val="24"/>
          <w:szCs w:val="24"/>
          <w:u w:val="single"/>
        </w:rPr>
        <w:t>II</w:t>
      </w:r>
      <w:r w:rsidRPr="00C26624">
        <w:rPr>
          <w:b/>
          <w:sz w:val="24"/>
          <w:szCs w:val="24"/>
          <w:u w:val="single"/>
        </w:rPr>
        <w:t>I. intenzivní třída údržby/</w:t>
      </w:r>
    </w:p>
    <w:p w:rsidR="00C110D1" w:rsidRPr="00911D18" w:rsidRDefault="00C110D1">
      <w:pPr>
        <w:rPr>
          <w:sz w:val="24"/>
          <w:szCs w:val="24"/>
        </w:rPr>
      </w:pPr>
      <w:proofErr w:type="spellStart"/>
      <w:r w:rsidRPr="00C26624">
        <w:rPr>
          <w:sz w:val="24"/>
          <w:szCs w:val="24"/>
        </w:rPr>
        <w:t>Sadovnicky</w:t>
      </w:r>
      <w:proofErr w:type="spellEnd"/>
      <w:r w:rsidRPr="00C26624">
        <w:rPr>
          <w:sz w:val="24"/>
          <w:szCs w:val="24"/>
        </w:rPr>
        <w:t xml:space="preserve"> </w:t>
      </w:r>
      <w:r>
        <w:rPr>
          <w:sz w:val="24"/>
          <w:szCs w:val="24"/>
        </w:rPr>
        <w:t>neupravené veřejně přístupné plochy. Jedná se především o plochy v okrajových částech města (orné půdy</w:t>
      </w:r>
      <w:r w:rsidR="00911D18">
        <w:rPr>
          <w:sz w:val="24"/>
          <w:szCs w:val="24"/>
        </w:rPr>
        <w:t xml:space="preserve"> v přilehlých obcích</w:t>
      </w:r>
      <w:r>
        <w:rPr>
          <w:sz w:val="24"/>
          <w:szCs w:val="24"/>
        </w:rPr>
        <w:t xml:space="preserve">, porosty kolem pěších stezek, </w:t>
      </w:r>
      <w:r w:rsidR="00911D18">
        <w:rPr>
          <w:sz w:val="24"/>
          <w:szCs w:val="24"/>
        </w:rPr>
        <w:t xml:space="preserve">plochy </w:t>
      </w:r>
      <w:r>
        <w:rPr>
          <w:sz w:val="24"/>
          <w:szCs w:val="24"/>
        </w:rPr>
        <w:t>mezi garážemi, břehy Těšínské přehrady, bývalá skládka</w:t>
      </w:r>
      <w:r w:rsidR="00911D18">
        <w:rPr>
          <w:sz w:val="24"/>
          <w:szCs w:val="24"/>
        </w:rPr>
        <w:t xml:space="preserve"> v Mostech</w:t>
      </w:r>
      <w:r>
        <w:rPr>
          <w:sz w:val="24"/>
          <w:szCs w:val="24"/>
        </w:rPr>
        <w:t>, lesopark</w:t>
      </w:r>
      <w:r w:rsidR="00911D18">
        <w:rPr>
          <w:sz w:val="24"/>
          <w:szCs w:val="24"/>
        </w:rPr>
        <w:t xml:space="preserve"> Hrabina</w:t>
      </w:r>
      <w:r>
        <w:rPr>
          <w:sz w:val="24"/>
          <w:szCs w:val="24"/>
        </w:rPr>
        <w:t>, mezi zahrádkami,</w:t>
      </w:r>
      <w:r w:rsidR="00911D18">
        <w:rPr>
          <w:sz w:val="24"/>
          <w:szCs w:val="24"/>
        </w:rPr>
        <w:t xml:space="preserve"> atd</w:t>
      </w:r>
      <w:r>
        <w:rPr>
          <w:sz w:val="24"/>
          <w:szCs w:val="24"/>
        </w:rPr>
        <w:t>….)</w:t>
      </w:r>
    </w:p>
    <w:p w:rsidR="00F5424B" w:rsidRDefault="00CC4D7D">
      <w:pPr>
        <w:rPr>
          <w:sz w:val="24"/>
          <w:szCs w:val="24"/>
          <w:u w:val="single"/>
        </w:rPr>
      </w:pPr>
      <w:r w:rsidRPr="00CC4D7D">
        <w:rPr>
          <w:sz w:val="24"/>
          <w:szCs w:val="24"/>
          <w:u w:val="single"/>
        </w:rPr>
        <w:t>Údržba travnatých ploch (</w:t>
      </w:r>
      <w:r>
        <w:rPr>
          <w:sz w:val="24"/>
          <w:szCs w:val="24"/>
          <w:u w:val="single"/>
        </w:rPr>
        <w:t>I</w:t>
      </w:r>
      <w:r w:rsidRPr="00CC4D7D">
        <w:rPr>
          <w:sz w:val="24"/>
          <w:szCs w:val="24"/>
          <w:u w:val="single"/>
        </w:rPr>
        <w:t>., II.</w:t>
      </w:r>
      <w:r w:rsidR="00E668F3">
        <w:rPr>
          <w:sz w:val="24"/>
          <w:szCs w:val="24"/>
          <w:u w:val="single"/>
        </w:rPr>
        <w:t xml:space="preserve"> </w:t>
      </w:r>
      <w:r>
        <w:rPr>
          <w:sz w:val="24"/>
          <w:szCs w:val="24"/>
          <w:u w:val="single"/>
        </w:rPr>
        <w:t>i</w:t>
      </w:r>
      <w:r w:rsidRPr="00CC4D7D">
        <w:rPr>
          <w:sz w:val="24"/>
          <w:szCs w:val="24"/>
          <w:u w:val="single"/>
        </w:rPr>
        <w:t>ntenzivní třída)</w:t>
      </w:r>
    </w:p>
    <w:p w:rsidR="000F6F4B" w:rsidRPr="000F6F4B" w:rsidRDefault="000F6F4B">
      <w:pPr>
        <w:rPr>
          <w:sz w:val="24"/>
          <w:szCs w:val="24"/>
        </w:rPr>
      </w:pPr>
      <w:r w:rsidRPr="000F6F4B">
        <w:rPr>
          <w:sz w:val="24"/>
          <w:szCs w:val="24"/>
        </w:rPr>
        <w:t>Pravidla pro kosení trávníků definuje ČSN 83 9051</w:t>
      </w:r>
    </w:p>
    <w:p w:rsidR="00CC4D7D" w:rsidRDefault="00CC4D7D">
      <w:pPr>
        <w:rPr>
          <w:sz w:val="24"/>
          <w:szCs w:val="24"/>
        </w:rPr>
      </w:pPr>
      <w:r>
        <w:rPr>
          <w:sz w:val="24"/>
          <w:szCs w:val="24"/>
        </w:rPr>
        <w:t xml:space="preserve">Bude účtována </w:t>
      </w:r>
      <w:r>
        <w:rPr>
          <w:b/>
          <w:sz w:val="24"/>
          <w:szCs w:val="24"/>
        </w:rPr>
        <w:t xml:space="preserve">paušálem, </w:t>
      </w:r>
      <w:r w:rsidRPr="00CC4D7D">
        <w:rPr>
          <w:sz w:val="24"/>
          <w:szCs w:val="24"/>
        </w:rPr>
        <w:t>tzn. zhotovitel</w:t>
      </w:r>
      <w:r>
        <w:rPr>
          <w:sz w:val="24"/>
          <w:szCs w:val="24"/>
        </w:rPr>
        <w:t xml:space="preserve"> </w:t>
      </w:r>
      <w:r w:rsidRPr="00CC4D7D">
        <w:rPr>
          <w:sz w:val="24"/>
          <w:szCs w:val="24"/>
        </w:rPr>
        <w:t>nebude</w:t>
      </w:r>
      <w:r>
        <w:rPr>
          <w:sz w:val="24"/>
          <w:szCs w:val="24"/>
        </w:rPr>
        <w:t xml:space="preserve"> vyzýván k zahájení prací (kosení travnatých ploch</w:t>
      </w:r>
      <w:r w:rsidR="00911D18">
        <w:rPr>
          <w:sz w:val="24"/>
          <w:szCs w:val="24"/>
        </w:rPr>
        <w:t xml:space="preserve"> se provádí </w:t>
      </w:r>
      <w:proofErr w:type="gramStart"/>
      <w:r w:rsidR="00911D18">
        <w:rPr>
          <w:sz w:val="24"/>
          <w:szCs w:val="24"/>
        </w:rPr>
        <w:t>duben - říjen</w:t>
      </w:r>
      <w:proofErr w:type="gramEnd"/>
      <w:r>
        <w:rPr>
          <w:sz w:val="24"/>
          <w:szCs w:val="24"/>
        </w:rPr>
        <w:t>), zhotovitel bude za smluvenou částku udržovat travnaté plochy následovně:</w:t>
      </w:r>
    </w:p>
    <w:p w:rsidR="00215EB9" w:rsidRPr="00CC4D7D" w:rsidRDefault="00CC4D7D" w:rsidP="00CC4D7D">
      <w:pPr>
        <w:pStyle w:val="Odstavecseseznamem"/>
        <w:numPr>
          <w:ilvl w:val="0"/>
          <w:numId w:val="5"/>
        </w:numPr>
        <w:rPr>
          <w:sz w:val="24"/>
          <w:szCs w:val="24"/>
        </w:rPr>
      </w:pPr>
      <w:r>
        <w:rPr>
          <w:sz w:val="24"/>
          <w:szCs w:val="24"/>
        </w:rPr>
        <w:t>Kosení trvaných ploch bude prováděno tak, aby průměrná výška (bez plevelů) nepřesáhla v žádném ročním období hodnoty</w:t>
      </w:r>
      <w:r w:rsidRPr="00CC4D7D">
        <w:rPr>
          <w:sz w:val="24"/>
          <w:szCs w:val="24"/>
        </w:rPr>
        <w:t xml:space="preserve"> uvedené v</w:t>
      </w:r>
      <w:r>
        <w:rPr>
          <w:sz w:val="24"/>
          <w:szCs w:val="24"/>
        </w:rPr>
        <w:t>e výše uvedeném</w:t>
      </w:r>
      <w:r w:rsidRPr="00CC4D7D">
        <w:rPr>
          <w:sz w:val="24"/>
          <w:szCs w:val="24"/>
        </w:rPr>
        <w:t> rozpisu intenzivních tříd údržby</w:t>
      </w:r>
      <w:r w:rsidR="00AA49A9">
        <w:rPr>
          <w:sz w:val="24"/>
          <w:szCs w:val="24"/>
        </w:rPr>
        <w:t>:</w:t>
      </w:r>
      <w:r w:rsidRPr="00CC4D7D">
        <w:rPr>
          <w:sz w:val="24"/>
          <w:szCs w:val="24"/>
        </w:rPr>
        <w:t xml:space="preserve"> </w:t>
      </w:r>
    </w:p>
    <w:p w:rsidR="00CC4D7D" w:rsidRPr="00CC4D7D" w:rsidRDefault="00CC4D7D" w:rsidP="00CC4D7D">
      <w:pPr>
        <w:pStyle w:val="Odstavecseseznamem"/>
        <w:numPr>
          <w:ilvl w:val="0"/>
          <w:numId w:val="6"/>
        </w:numPr>
        <w:rPr>
          <w:sz w:val="24"/>
          <w:szCs w:val="24"/>
          <w:u w:val="single"/>
        </w:rPr>
      </w:pPr>
      <w:r>
        <w:rPr>
          <w:sz w:val="24"/>
          <w:szCs w:val="24"/>
        </w:rPr>
        <w:t xml:space="preserve">Intenzivní třída  </w:t>
      </w:r>
      <w:r w:rsidRPr="00CC4D7D">
        <w:rPr>
          <w:sz w:val="24"/>
          <w:szCs w:val="24"/>
        </w:rPr>
        <w:t>- výška do 8cm bez sběru hmoty nebo na 1</w:t>
      </w:r>
      <w:r w:rsidR="00911D18">
        <w:rPr>
          <w:sz w:val="24"/>
          <w:szCs w:val="24"/>
        </w:rPr>
        <w:t>0</w:t>
      </w:r>
      <w:r w:rsidRPr="00CC4D7D">
        <w:rPr>
          <w:sz w:val="24"/>
          <w:szCs w:val="24"/>
        </w:rPr>
        <w:t xml:space="preserve"> -15 cm se sběrem hmoty (v případě nevhodných agrotechnických podmínek)</w:t>
      </w:r>
    </w:p>
    <w:p w:rsidR="00CC4D7D" w:rsidRPr="00AA49A9" w:rsidRDefault="00CC4D7D" w:rsidP="00CC4D7D">
      <w:pPr>
        <w:pStyle w:val="Odstavecseseznamem"/>
        <w:numPr>
          <w:ilvl w:val="0"/>
          <w:numId w:val="6"/>
        </w:numPr>
        <w:rPr>
          <w:sz w:val="24"/>
          <w:szCs w:val="24"/>
          <w:u w:val="single"/>
        </w:rPr>
      </w:pPr>
      <w:r w:rsidRPr="00CC4D7D">
        <w:rPr>
          <w:sz w:val="24"/>
          <w:szCs w:val="24"/>
        </w:rPr>
        <w:t xml:space="preserve">Intenzivní třída - výška </w:t>
      </w:r>
      <w:r>
        <w:rPr>
          <w:sz w:val="24"/>
          <w:szCs w:val="24"/>
        </w:rPr>
        <w:t>na</w:t>
      </w:r>
      <w:r w:rsidRPr="00CC4D7D">
        <w:rPr>
          <w:sz w:val="24"/>
          <w:szCs w:val="24"/>
        </w:rPr>
        <w:t xml:space="preserve"> 20</w:t>
      </w:r>
      <w:r>
        <w:rPr>
          <w:sz w:val="24"/>
          <w:szCs w:val="24"/>
        </w:rPr>
        <w:t xml:space="preserve"> – 25 </w:t>
      </w:r>
      <w:r w:rsidRPr="00CC4D7D">
        <w:rPr>
          <w:sz w:val="24"/>
          <w:szCs w:val="24"/>
        </w:rPr>
        <w:t xml:space="preserve">cm, sekání se sběrem hmoty </w:t>
      </w:r>
    </w:p>
    <w:p w:rsidR="00AA49A9" w:rsidRDefault="00AA49A9" w:rsidP="00AA49A9">
      <w:pPr>
        <w:pStyle w:val="Odstavecseseznamem"/>
        <w:numPr>
          <w:ilvl w:val="0"/>
          <w:numId w:val="5"/>
        </w:numPr>
        <w:rPr>
          <w:sz w:val="24"/>
          <w:szCs w:val="24"/>
        </w:rPr>
      </w:pPr>
      <w:r w:rsidRPr="00AA49A9">
        <w:rPr>
          <w:sz w:val="24"/>
          <w:szCs w:val="24"/>
        </w:rPr>
        <w:t>Nerozděluje se</w:t>
      </w:r>
      <w:r>
        <w:rPr>
          <w:sz w:val="24"/>
          <w:szCs w:val="24"/>
        </w:rPr>
        <w:t xml:space="preserve"> na kosení ploch v rovině nebo ve svahu a provádí se mechanizačními prostředky, vč. ručního dosečení kolem vegetačních prvků, obrubníků,….</w:t>
      </w:r>
    </w:p>
    <w:p w:rsidR="00AA49A9" w:rsidRDefault="00AA49A9" w:rsidP="00AA49A9">
      <w:pPr>
        <w:pStyle w:val="Odstavecseseznamem"/>
        <w:numPr>
          <w:ilvl w:val="0"/>
          <w:numId w:val="5"/>
        </w:numPr>
        <w:rPr>
          <w:sz w:val="24"/>
          <w:szCs w:val="24"/>
        </w:rPr>
      </w:pPr>
      <w:r>
        <w:rPr>
          <w:sz w:val="24"/>
          <w:szCs w:val="24"/>
        </w:rPr>
        <w:t>Kosení se provádí se sběrem biologicky rozložitelného odpadu (mimo seče do 8cm výšky porostu)</w:t>
      </w:r>
    </w:p>
    <w:p w:rsidR="00AA49A9" w:rsidRDefault="00AA49A9" w:rsidP="00AA49A9">
      <w:pPr>
        <w:pStyle w:val="Odstavecseseznamem"/>
        <w:numPr>
          <w:ilvl w:val="0"/>
          <w:numId w:val="5"/>
        </w:numPr>
        <w:rPr>
          <w:sz w:val="24"/>
          <w:szCs w:val="24"/>
        </w:rPr>
      </w:pPr>
      <w:r>
        <w:rPr>
          <w:sz w:val="24"/>
          <w:szCs w:val="24"/>
        </w:rPr>
        <w:t>Pokos musí být jednotný bez rušivých změn výšky kosení, bez nepokosených pásů a okrajů</w:t>
      </w:r>
    </w:p>
    <w:p w:rsidR="000475F7" w:rsidRDefault="000475F7" w:rsidP="00AA49A9">
      <w:pPr>
        <w:pStyle w:val="Odstavecseseznamem"/>
        <w:numPr>
          <w:ilvl w:val="0"/>
          <w:numId w:val="5"/>
        </w:numPr>
        <w:rPr>
          <w:sz w:val="24"/>
          <w:szCs w:val="24"/>
        </w:rPr>
      </w:pPr>
      <w:r>
        <w:rPr>
          <w:sz w:val="24"/>
          <w:szCs w:val="24"/>
        </w:rPr>
        <w:t>Smí se používat pouze sekačky s hladce stříhajícím žacím ústrojím</w:t>
      </w:r>
    </w:p>
    <w:p w:rsidR="00AA49A9" w:rsidRDefault="00AA49A9" w:rsidP="00AA49A9">
      <w:pPr>
        <w:pStyle w:val="Odstavecseseznamem"/>
        <w:numPr>
          <w:ilvl w:val="0"/>
          <w:numId w:val="5"/>
        </w:numPr>
        <w:rPr>
          <w:sz w:val="24"/>
          <w:szCs w:val="24"/>
        </w:rPr>
      </w:pPr>
      <w:r>
        <w:rPr>
          <w:sz w:val="24"/>
          <w:szCs w:val="24"/>
        </w:rPr>
        <w:t xml:space="preserve">Pečlivé dokosení kolem překážek (i NV), popř. je nutno počítat s ručním pletím výsadbových mís, jelikož v žádném případě </w:t>
      </w:r>
      <w:r w:rsidRPr="00911D18">
        <w:rPr>
          <w:b/>
          <w:sz w:val="24"/>
          <w:szCs w:val="24"/>
        </w:rPr>
        <w:t>nesmí docházet</w:t>
      </w:r>
      <w:r>
        <w:rPr>
          <w:sz w:val="24"/>
          <w:szCs w:val="24"/>
        </w:rPr>
        <w:t xml:space="preserve"> při používání mechanizace k poškozování kmenů stávajících dřevin</w:t>
      </w:r>
    </w:p>
    <w:p w:rsidR="00DB6480" w:rsidRDefault="00AA49A9" w:rsidP="00AA49A9">
      <w:pPr>
        <w:pStyle w:val="Odstavecseseznamem"/>
        <w:numPr>
          <w:ilvl w:val="0"/>
          <w:numId w:val="5"/>
        </w:numPr>
        <w:rPr>
          <w:sz w:val="24"/>
          <w:szCs w:val="24"/>
        </w:rPr>
      </w:pPr>
      <w:r>
        <w:rPr>
          <w:sz w:val="24"/>
          <w:szCs w:val="24"/>
        </w:rPr>
        <w:t>Nesmí docházet ke skalpování trávníků</w:t>
      </w:r>
      <w:r w:rsidR="00DB6480">
        <w:rPr>
          <w:sz w:val="24"/>
          <w:szCs w:val="24"/>
        </w:rPr>
        <w:t>, což může být zapříčiněno nerovným terénem</w:t>
      </w:r>
    </w:p>
    <w:p w:rsidR="00DB6480" w:rsidRDefault="00DB6480" w:rsidP="00AA49A9">
      <w:pPr>
        <w:pStyle w:val="Odstavecseseznamem"/>
        <w:numPr>
          <w:ilvl w:val="0"/>
          <w:numId w:val="5"/>
        </w:numPr>
        <w:rPr>
          <w:sz w:val="24"/>
          <w:szCs w:val="24"/>
        </w:rPr>
      </w:pPr>
      <w:r>
        <w:rPr>
          <w:sz w:val="24"/>
          <w:szCs w:val="24"/>
        </w:rPr>
        <w:t>Podle daných možných technologických podmínek se provádí se záchytným vakem především v blízkosti komunikací a chodníků</w:t>
      </w:r>
    </w:p>
    <w:p w:rsidR="00DB6480" w:rsidRDefault="00DB6480" w:rsidP="00AA49A9">
      <w:pPr>
        <w:pStyle w:val="Odstavecseseznamem"/>
        <w:numPr>
          <w:ilvl w:val="0"/>
          <w:numId w:val="5"/>
        </w:numPr>
        <w:rPr>
          <w:sz w:val="24"/>
          <w:szCs w:val="24"/>
        </w:rPr>
      </w:pPr>
      <w:r>
        <w:rPr>
          <w:sz w:val="24"/>
          <w:szCs w:val="24"/>
        </w:rPr>
        <w:lastRenderedPageBreak/>
        <w:t>po dokosení plochy dojde tentýž den k úklidu znečištěných chodníků a komunikací (bude brán ohled na stávající odtokové žlaby, kanály, které nesmí být vzniklým biologicky rozložitelným odpadem zanášeny. Pokud se tak stane, dojde k okamžitému vyčištění)</w:t>
      </w:r>
    </w:p>
    <w:p w:rsidR="00DB6480" w:rsidRDefault="00DB6480" w:rsidP="00AA49A9">
      <w:pPr>
        <w:pStyle w:val="Odstavecseseznamem"/>
        <w:numPr>
          <w:ilvl w:val="0"/>
          <w:numId w:val="5"/>
        </w:numPr>
        <w:rPr>
          <w:sz w:val="24"/>
          <w:szCs w:val="24"/>
        </w:rPr>
      </w:pPr>
      <w:r>
        <w:rPr>
          <w:sz w:val="24"/>
          <w:szCs w:val="24"/>
        </w:rPr>
        <w:t>v rámci kosení musí dojít k </w:t>
      </w:r>
      <w:r w:rsidRPr="00F26DBB">
        <w:rPr>
          <w:b/>
          <w:sz w:val="24"/>
          <w:szCs w:val="24"/>
        </w:rPr>
        <w:t>okamžitému</w:t>
      </w:r>
      <w:r>
        <w:rPr>
          <w:sz w:val="24"/>
          <w:szCs w:val="24"/>
        </w:rPr>
        <w:t xml:space="preserve"> odvozu biologicky rozložitelného odpadu, nesmí být ponechán na místě samém do následujícího dne po kosení</w:t>
      </w:r>
    </w:p>
    <w:p w:rsidR="00AA49A9" w:rsidRDefault="00DB6480" w:rsidP="00AA49A9">
      <w:pPr>
        <w:pStyle w:val="Odstavecseseznamem"/>
        <w:numPr>
          <w:ilvl w:val="0"/>
          <w:numId w:val="5"/>
        </w:numPr>
        <w:rPr>
          <w:sz w:val="24"/>
          <w:szCs w:val="24"/>
        </w:rPr>
      </w:pPr>
      <w:r>
        <w:rPr>
          <w:sz w:val="24"/>
          <w:szCs w:val="24"/>
        </w:rPr>
        <w:t xml:space="preserve">sběr, odvoz a likvidace biologicky rozložitelného odpadu, úklid (čištění) chodníků, komunikací, žlabů </w:t>
      </w:r>
      <w:r w:rsidRPr="00DB6480">
        <w:rPr>
          <w:b/>
          <w:sz w:val="24"/>
          <w:szCs w:val="24"/>
        </w:rPr>
        <w:t>musí být započten v ceně za údržbu travnatých ploch</w:t>
      </w:r>
      <w:r>
        <w:rPr>
          <w:sz w:val="24"/>
          <w:szCs w:val="24"/>
        </w:rPr>
        <w:t xml:space="preserve">  </w:t>
      </w:r>
      <w:r w:rsidR="00AA49A9">
        <w:rPr>
          <w:sz w:val="24"/>
          <w:szCs w:val="24"/>
        </w:rPr>
        <w:t xml:space="preserve"> </w:t>
      </w:r>
    </w:p>
    <w:p w:rsidR="00E668F3" w:rsidRDefault="00E668F3" w:rsidP="00E668F3">
      <w:pPr>
        <w:pStyle w:val="Odstavecseseznamem"/>
        <w:rPr>
          <w:sz w:val="24"/>
          <w:szCs w:val="24"/>
        </w:rPr>
      </w:pPr>
    </w:p>
    <w:p w:rsidR="00E668F3" w:rsidRPr="00E668F3" w:rsidRDefault="00E668F3" w:rsidP="00E668F3">
      <w:pPr>
        <w:ind w:left="360"/>
        <w:rPr>
          <w:sz w:val="24"/>
          <w:szCs w:val="24"/>
          <w:u w:val="single"/>
        </w:rPr>
      </w:pPr>
      <w:r w:rsidRPr="00E668F3">
        <w:rPr>
          <w:sz w:val="24"/>
          <w:szCs w:val="24"/>
          <w:u w:val="single"/>
        </w:rPr>
        <w:t>Údržba travnatých ploch (I</w:t>
      </w:r>
      <w:r>
        <w:rPr>
          <w:sz w:val="24"/>
          <w:szCs w:val="24"/>
          <w:u w:val="single"/>
        </w:rPr>
        <w:t>I</w:t>
      </w:r>
      <w:r w:rsidRPr="00E668F3">
        <w:rPr>
          <w:sz w:val="24"/>
          <w:szCs w:val="24"/>
          <w:u w:val="single"/>
        </w:rPr>
        <w:t>I. intenzivní třída)</w:t>
      </w:r>
    </w:p>
    <w:p w:rsidR="00655B56" w:rsidRDefault="00655B56" w:rsidP="00655B56">
      <w:pPr>
        <w:pStyle w:val="Odstavecseseznamem"/>
        <w:numPr>
          <w:ilvl w:val="0"/>
          <w:numId w:val="5"/>
        </w:numPr>
        <w:rPr>
          <w:sz w:val="24"/>
          <w:szCs w:val="24"/>
        </w:rPr>
      </w:pPr>
      <w:r>
        <w:rPr>
          <w:sz w:val="24"/>
          <w:szCs w:val="24"/>
        </w:rPr>
        <w:t>provádí se 2-3x ročně, termíny sečí jsou stanoveny takto:</w:t>
      </w:r>
    </w:p>
    <w:p w:rsidR="00655B56" w:rsidRDefault="00655B56" w:rsidP="00655B56">
      <w:pPr>
        <w:pStyle w:val="Odstavecseseznamem"/>
        <w:numPr>
          <w:ilvl w:val="0"/>
          <w:numId w:val="7"/>
        </w:numPr>
        <w:rPr>
          <w:sz w:val="24"/>
          <w:szCs w:val="24"/>
        </w:rPr>
      </w:pPr>
      <w:r>
        <w:rPr>
          <w:sz w:val="24"/>
          <w:szCs w:val="24"/>
        </w:rPr>
        <w:t>seč nejpozději do 30.06.</w:t>
      </w:r>
    </w:p>
    <w:p w:rsidR="00655B56" w:rsidRDefault="00655B56" w:rsidP="00655B56">
      <w:pPr>
        <w:pStyle w:val="Odstavecseseznamem"/>
        <w:numPr>
          <w:ilvl w:val="0"/>
          <w:numId w:val="7"/>
        </w:numPr>
        <w:rPr>
          <w:sz w:val="24"/>
          <w:szCs w:val="24"/>
        </w:rPr>
      </w:pPr>
      <w:r w:rsidRPr="001D703E">
        <w:rPr>
          <w:sz w:val="24"/>
          <w:szCs w:val="24"/>
        </w:rPr>
        <w:t>seč nejpozději do 30.09.</w:t>
      </w:r>
    </w:p>
    <w:p w:rsidR="005A152E" w:rsidRPr="005A152E" w:rsidRDefault="005A152E" w:rsidP="005A152E">
      <w:pPr>
        <w:rPr>
          <w:sz w:val="24"/>
          <w:szCs w:val="24"/>
        </w:rPr>
      </w:pPr>
      <w:r>
        <w:rPr>
          <w:sz w:val="24"/>
          <w:szCs w:val="24"/>
        </w:rPr>
        <w:t xml:space="preserve">             V případě provádění tří sečí</w:t>
      </w:r>
      <w:r w:rsidR="0030784B">
        <w:rPr>
          <w:sz w:val="24"/>
          <w:szCs w:val="24"/>
        </w:rPr>
        <w:t>/rok</w:t>
      </w:r>
      <w:r>
        <w:rPr>
          <w:sz w:val="24"/>
          <w:szCs w:val="24"/>
        </w:rPr>
        <w:t xml:space="preserve"> </w:t>
      </w:r>
      <w:r w:rsidR="00CD6AC8">
        <w:rPr>
          <w:sz w:val="24"/>
          <w:szCs w:val="24"/>
        </w:rPr>
        <w:t xml:space="preserve">(jedná se převážně o pozemky v centru města) </w:t>
      </w:r>
      <w:r>
        <w:rPr>
          <w:sz w:val="24"/>
          <w:szCs w:val="24"/>
        </w:rPr>
        <w:t xml:space="preserve">o termínech rozhoduje referent městské zeleně. </w:t>
      </w:r>
    </w:p>
    <w:p w:rsidR="00655B56" w:rsidRPr="001D703E" w:rsidRDefault="00655B56" w:rsidP="001D703E">
      <w:pPr>
        <w:pStyle w:val="Nadpis6"/>
        <w:numPr>
          <w:ilvl w:val="0"/>
          <w:numId w:val="5"/>
        </w:numPr>
        <w:jc w:val="both"/>
        <w:rPr>
          <w:rFonts w:asciiTheme="minorHAnsi" w:hAnsiTheme="minorHAnsi" w:cs="Arial"/>
          <w:b w:val="0"/>
          <w:bCs w:val="0"/>
        </w:rPr>
      </w:pPr>
      <w:r w:rsidRPr="001D703E">
        <w:rPr>
          <w:rFonts w:asciiTheme="minorHAnsi" w:hAnsiTheme="minorHAnsi"/>
          <w:b w:val="0"/>
        </w:rPr>
        <w:t>část travnatých ploch se kosí vč. sběru biologicky rozložitelného odpadu, orné půdy se mulčuj</w:t>
      </w:r>
      <w:r w:rsidR="001D703E">
        <w:rPr>
          <w:rFonts w:asciiTheme="minorHAnsi" w:hAnsiTheme="minorHAnsi"/>
          <w:b w:val="0"/>
        </w:rPr>
        <w:t xml:space="preserve">í. Mulčování = </w:t>
      </w:r>
      <w:r w:rsidR="001D703E" w:rsidRPr="001D703E">
        <w:rPr>
          <w:rFonts w:asciiTheme="minorHAnsi" w:hAnsiTheme="minorHAnsi"/>
          <w:b w:val="0"/>
        </w:rPr>
        <w:t>t</w:t>
      </w:r>
      <w:r w:rsidR="001D703E" w:rsidRPr="001D703E">
        <w:rPr>
          <w:rFonts w:asciiTheme="minorHAnsi" w:hAnsiTheme="minorHAnsi" w:cs="Arial"/>
          <w:b w:val="0"/>
          <w:bCs w:val="0"/>
        </w:rPr>
        <w:t xml:space="preserve">ato technologická operace představuje rovnoměrné rozprostření organické hmoty (mulče) na ploše </w:t>
      </w:r>
      <w:smartTag w:uri="urn:schemas-microsoft-com:office:smarttags" w:element="metricconverter">
        <w:smartTagPr>
          <w:attr w:name="ProductID" w:val="1 m2"/>
        </w:smartTagPr>
        <w:r w:rsidR="001D703E" w:rsidRPr="001D703E">
          <w:rPr>
            <w:rFonts w:asciiTheme="minorHAnsi" w:hAnsiTheme="minorHAnsi" w:cs="Arial"/>
            <w:b w:val="0"/>
            <w:bCs w:val="0"/>
          </w:rPr>
          <w:t>1 m2</w:t>
        </w:r>
      </w:smartTag>
      <w:r w:rsidR="001D703E" w:rsidRPr="001D703E">
        <w:rPr>
          <w:rFonts w:asciiTheme="minorHAnsi" w:hAnsiTheme="minorHAnsi" w:cs="Arial"/>
          <w:b w:val="0"/>
          <w:bCs w:val="0"/>
        </w:rPr>
        <w:t xml:space="preserve"> v souvislé vrstvě na povrch půdy o tloušťce mulče min. </w:t>
      </w:r>
      <w:smartTag w:uri="urn:schemas-microsoft-com:office:smarttags" w:element="metricconverter">
        <w:smartTagPr>
          <w:attr w:name="ProductID" w:val="100 mm"/>
        </w:smartTagPr>
        <w:r w:rsidR="001D703E" w:rsidRPr="001D703E">
          <w:rPr>
            <w:rFonts w:asciiTheme="minorHAnsi" w:hAnsiTheme="minorHAnsi" w:cs="Arial"/>
            <w:b w:val="0"/>
            <w:bCs w:val="0"/>
          </w:rPr>
          <w:t>100 mm</w:t>
        </w:r>
      </w:smartTag>
      <w:r w:rsidR="001D703E" w:rsidRPr="001D703E">
        <w:rPr>
          <w:rFonts w:asciiTheme="minorHAnsi" w:hAnsiTheme="minorHAnsi" w:cs="Arial"/>
          <w:b w:val="0"/>
          <w:bCs w:val="0"/>
        </w:rPr>
        <w:t>. Na pozemku bude proveden pokos se zpětným zapracováním posečené hmoty do sekané plochy.</w:t>
      </w:r>
    </w:p>
    <w:p w:rsidR="00655B56" w:rsidRDefault="00655B56" w:rsidP="00655B56">
      <w:pPr>
        <w:pStyle w:val="Odstavecseseznamem"/>
        <w:numPr>
          <w:ilvl w:val="0"/>
          <w:numId w:val="5"/>
        </w:numPr>
        <w:rPr>
          <w:sz w:val="24"/>
          <w:szCs w:val="24"/>
        </w:rPr>
      </w:pPr>
      <w:r w:rsidRPr="00655B56">
        <w:rPr>
          <w:sz w:val="24"/>
          <w:szCs w:val="24"/>
        </w:rPr>
        <w:t>některé úseky jsou ve ztíž</w:t>
      </w:r>
      <w:r>
        <w:rPr>
          <w:sz w:val="24"/>
          <w:szCs w:val="24"/>
        </w:rPr>
        <w:t>ených podmínkách (břehy, svahy,</w:t>
      </w:r>
      <w:r w:rsidR="000F6F4B">
        <w:rPr>
          <w:sz w:val="24"/>
          <w:szCs w:val="24"/>
        </w:rPr>
        <w:t xml:space="preserve"> </w:t>
      </w:r>
      <w:r w:rsidRPr="00655B56">
        <w:rPr>
          <w:sz w:val="24"/>
          <w:szCs w:val="24"/>
        </w:rPr>
        <w:t xml:space="preserve">nerovné terény s výskytem drobných náletů) </w:t>
      </w:r>
    </w:p>
    <w:p w:rsidR="00655B56" w:rsidRDefault="00655B56" w:rsidP="00655B56">
      <w:pPr>
        <w:pStyle w:val="Odstavecseseznamem"/>
        <w:numPr>
          <w:ilvl w:val="0"/>
          <w:numId w:val="5"/>
        </w:numPr>
        <w:rPr>
          <w:sz w:val="24"/>
          <w:szCs w:val="24"/>
        </w:rPr>
      </w:pPr>
      <w:r>
        <w:rPr>
          <w:sz w:val="24"/>
          <w:szCs w:val="24"/>
        </w:rPr>
        <w:t>po dokosení plochy dojde tentýž den k úklidu znečištěných chodníků a komunikací (bude brán ohled na stávající odtokové žlaby, kanály, které nesmí být vzniklým biologicky rozložitelným odpadem zanášeny. Pokud se tak stane, dojde k okamžitému vyčištění)</w:t>
      </w:r>
    </w:p>
    <w:p w:rsidR="00CC4D7D" w:rsidRDefault="00655B56" w:rsidP="006A51EC">
      <w:pPr>
        <w:pStyle w:val="Odstavecseseznamem"/>
        <w:numPr>
          <w:ilvl w:val="0"/>
          <w:numId w:val="5"/>
        </w:numPr>
        <w:rPr>
          <w:sz w:val="24"/>
          <w:szCs w:val="24"/>
        </w:rPr>
      </w:pPr>
      <w:r>
        <w:rPr>
          <w:sz w:val="24"/>
          <w:szCs w:val="24"/>
        </w:rPr>
        <w:t xml:space="preserve">sběr, odvoz a likvidace biologicky rozložitelného odpadu, úklid (čištění) chodníků, komunikací, žlabů </w:t>
      </w:r>
      <w:r w:rsidRPr="00DB6480">
        <w:rPr>
          <w:b/>
          <w:sz w:val="24"/>
          <w:szCs w:val="24"/>
        </w:rPr>
        <w:t>musí být započten v ceně za údržbu travnatých ploch</w:t>
      </w:r>
      <w:r>
        <w:rPr>
          <w:sz w:val="24"/>
          <w:szCs w:val="24"/>
        </w:rPr>
        <w:t xml:space="preserve">   </w:t>
      </w:r>
    </w:p>
    <w:p w:rsidR="006A51EC" w:rsidRPr="006A51EC" w:rsidRDefault="006A51EC" w:rsidP="006A51EC">
      <w:pPr>
        <w:pStyle w:val="Odstavecseseznamem"/>
        <w:rPr>
          <w:sz w:val="24"/>
          <w:szCs w:val="24"/>
        </w:rPr>
      </w:pPr>
    </w:p>
    <w:p w:rsidR="00DB6480" w:rsidRDefault="00DB6480" w:rsidP="00DB6480">
      <w:pPr>
        <w:rPr>
          <w:sz w:val="24"/>
          <w:szCs w:val="24"/>
          <w:u w:val="single"/>
        </w:rPr>
      </w:pPr>
      <w:r>
        <w:rPr>
          <w:sz w:val="24"/>
          <w:szCs w:val="24"/>
        </w:rPr>
        <w:t xml:space="preserve">     </w:t>
      </w:r>
      <w:r w:rsidRPr="00DB6480">
        <w:rPr>
          <w:sz w:val="24"/>
          <w:szCs w:val="24"/>
          <w:u w:val="single"/>
        </w:rPr>
        <w:t>Sběr listí (jarní</w:t>
      </w:r>
      <w:r w:rsidR="003228ED">
        <w:rPr>
          <w:sz w:val="24"/>
          <w:szCs w:val="24"/>
          <w:u w:val="single"/>
        </w:rPr>
        <w:t xml:space="preserve"> vyhrabání trávníků</w:t>
      </w:r>
      <w:r w:rsidRPr="00DB6480">
        <w:rPr>
          <w:sz w:val="24"/>
          <w:szCs w:val="24"/>
          <w:u w:val="single"/>
        </w:rPr>
        <w:t>, podzimní</w:t>
      </w:r>
      <w:r w:rsidR="003228ED">
        <w:rPr>
          <w:sz w:val="24"/>
          <w:szCs w:val="24"/>
          <w:u w:val="single"/>
        </w:rPr>
        <w:t xml:space="preserve"> sběr listí</w:t>
      </w:r>
      <w:r w:rsidRPr="00DB6480">
        <w:rPr>
          <w:sz w:val="24"/>
          <w:szCs w:val="24"/>
          <w:u w:val="single"/>
        </w:rPr>
        <w:t>)</w:t>
      </w:r>
    </w:p>
    <w:p w:rsidR="00DB6480" w:rsidRDefault="00DB6480" w:rsidP="00DB6480">
      <w:pPr>
        <w:pStyle w:val="Odstavecseseznamem"/>
        <w:numPr>
          <w:ilvl w:val="0"/>
          <w:numId w:val="5"/>
        </w:numPr>
        <w:rPr>
          <w:sz w:val="24"/>
          <w:szCs w:val="24"/>
        </w:rPr>
      </w:pPr>
      <w:r w:rsidRPr="003228ED">
        <w:rPr>
          <w:sz w:val="24"/>
          <w:szCs w:val="24"/>
        </w:rPr>
        <w:t>sběr</w:t>
      </w:r>
      <w:r w:rsidR="003228ED" w:rsidRPr="003228ED">
        <w:rPr>
          <w:sz w:val="24"/>
          <w:szCs w:val="24"/>
        </w:rPr>
        <w:t xml:space="preserve"> se provádí včetně odvozu a likvidace biologicky rozložitelného odpadu, což musí být započteno v ceně za údržbu travnatých ploch</w:t>
      </w:r>
    </w:p>
    <w:p w:rsidR="003228ED" w:rsidRDefault="003228ED" w:rsidP="00DB6480">
      <w:pPr>
        <w:pStyle w:val="Odstavecseseznamem"/>
        <w:numPr>
          <w:ilvl w:val="0"/>
          <w:numId w:val="5"/>
        </w:numPr>
        <w:rPr>
          <w:sz w:val="24"/>
          <w:szCs w:val="24"/>
        </w:rPr>
      </w:pPr>
      <w:r>
        <w:rPr>
          <w:sz w:val="24"/>
          <w:szCs w:val="24"/>
        </w:rPr>
        <w:t>nerozděluje se vyhrabání trávníků a sběr listí na plochy v rovině a ve svahu, proto je nutno v ceně počítat s občasnou svažitostí terénu</w:t>
      </w:r>
    </w:p>
    <w:p w:rsidR="003228ED" w:rsidRDefault="003228ED" w:rsidP="00DB6480">
      <w:pPr>
        <w:pStyle w:val="Odstavecseseznamem"/>
        <w:numPr>
          <w:ilvl w:val="0"/>
          <w:numId w:val="5"/>
        </w:numPr>
        <w:rPr>
          <w:sz w:val="24"/>
          <w:szCs w:val="24"/>
        </w:rPr>
      </w:pPr>
      <w:r>
        <w:rPr>
          <w:sz w:val="24"/>
          <w:szCs w:val="24"/>
        </w:rPr>
        <w:t>Jarní vyhra</w:t>
      </w:r>
      <w:r w:rsidR="00E668F3">
        <w:rPr>
          <w:sz w:val="24"/>
          <w:szCs w:val="24"/>
        </w:rPr>
        <w:t xml:space="preserve">bání trávníků: účelem před první sečí je odstranění zbylého listí z travnatých ploch (vyhrabání částečně zajistí provzdušnění trávníků), </w:t>
      </w:r>
      <w:proofErr w:type="spellStart"/>
      <w:r w:rsidR="00E668F3">
        <w:rPr>
          <w:sz w:val="24"/>
          <w:szCs w:val="24"/>
        </w:rPr>
        <w:t>vertikutace</w:t>
      </w:r>
      <w:proofErr w:type="spellEnd"/>
      <w:r w:rsidR="00E668F3">
        <w:rPr>
          <w:sz w:val="24"/>
          <w:szCs w:val="24"/>
        </w:rPr>
        <w:t xml:space="preserve"> ani </w:t>
      </w:r>
      <w:proofErr w:type="spellStart"/>
      <w:r w:rsidR="00E668F3">
        <w:rPr>
          <w:sz w:val="24"/>
          <w:szCs w:val="24"/>
        </w:rPr>
        <w:t>aerifikace</w:t>
      </w:r>
      <w:proofErr w:type="spellEnd"/>
      <w:r w:rsidR="00E668F3">
        <w:rPr>
          <w:sz w:val="24"/>
          <w:szCs w:val="24"/>
        </w:rPr>
        <w:t xml:space="preserve"> není nutná</w:t>
      </w:r>
    </w:p>
    <w:p w:rsidR="00E668F3" w:rsidRDefault="00E668F3" w:rsidP="00DB6480">
      <w:pPr>
        <w:pStyle w:val="Odstavecseseznamem"/>
        <w:numPr>
          <w:ilvl w:val="0"/>
          <w:numId w:val="5"/>
        </w:numPr>
        <w:rPr>
          <w:sz w:val="24"/>
          <w:szCs w:val="24"/>
        </w:rPr>
      </w:pPr>
      <w:r>
        <w:rPr>
          <w:sz w:val="24"/>
          <w:szCs w:val="24"/>
        </w:rPr>
        <w:t>Podzimní sběr listí: účelem je po poslední seči pokud možno co nejdůkladnější odstranění listí z travnatých ploch, porostů stromů a i keřů</w:t>
      </w:r>
    </w:p>
    <w:p w:rsidR="00E668F3" w:rsidRDefault="00E668F3" w:rsidP="00DB6480">
      <w:pPr>
        <w:pStyle w:val="Odstavecseseznamem"/>
        <w:numPr>
          <w:ilvl w:val="0"/>
          <w:numId w:val="5"/>
        </w:numPr>
        <w:rPr>
          <w:sz w:val="24"/>
          <w:szCs w:val="24"/>
        </w:rPr>
      </w:pPr>
      <w:r>
        <w:rPr>
          <w:sz w:val="24"/>
          <w:szCs w:val="24"/>
        </w:rPr>
        <w:lastRenderedPageBreak/>
        <w:t>Plocha po sběru listí či vyhrabávání může obsahovat ojediněle ponechané lístky, které nenaruší celkový vzhled plochy, zbytky po nakládání a případné znečištění okolí, je nutno odstranit</w:t>
      </w:r>
    </w:p>
    <w:p w:rsidR="00E668F3" w:rsidRDefault="00E668F3" w:rsidP="00E668F3">
      <w:pPr>
        <w:pStyle w:val="Odstavecseseznamem"/>
        <w:numPr>
          <w:ilvl w:val="0"/>
          <w:numId w:val="5"/>
        </w:numPr>
        <w:rPr>
          <w:sz w:val="24"/>
          <w:szCs w:val="24"/>
        </w:rPr>
      </w:pPr>
      <w:r>
        <w:rPr>
          <w:sz w:val="24"/>
          <w:szCs w:val="24"/>
        </w:rPr>
        <w:t xml:space="preserve">u sběru listí musí dojít k okamžitému odvozu biologicky rozložitelného odpadu, </w:t>
      </w:r>
      <w:r w:rsidRPr="006A51EC">
        <w:rPr>
          <w:b/>
          <w:sz w:val="24"/>
          <w:szCs w:val="24"/>
        </w:rPr>
        <w:t xml:space="preserve">nesmí </w:t>
      </w:r>
      <w:r>
        <w:rPr>
          <w:sz w:val="24"/>
          <w:szCs w:val="24"/>
        </w:rPr>
        <w:t>být ponechán na místě samém do následujícího dne po kosení</w:t>
      </w:r>
    </w:p>
    <w:p w:rsidR="00C110D1" w:rsidRDefault="00C110D1" w:rsidP="00E668F3">
      <w:pPr>
        <w:pStyle w:val="Odstavecseseznamem"/>
        <w:rPr>
          <w:sz w:val="24"/>
          <w:szCs w:val="24"/>
        </w:rPr>
      </w:pPr>
    </w:p>
    <w:p w:rsidR="009848B6" w:rsidRDefault="009848B6" w:rsidP="00E668F3">
      <w:pPr>
        <w:pStyle w:val="Odstavecseseznamem"/>
        <w:rPr>
          <w:sz w:val="24"/>
          <w:szCs w:val="24"/>
          <w:u w:val="single"/>
        </w:rPr>
      </w:pPr>
      <w:r w:rsidRPr="00C110D1">
        <w:rPr>
          <w:sz w:val="24"/>
          <w:szCs w:val="24"/>
          <w:u w:val="single"/>
        </w:rPr>
        <w:t>Keřové výsadby (ošetřování I. a II. Intenzivní třída)</w:t>
      </w:r>
    </w:p>
    <w:p w:rsidR="00BB134A" w:rsidRPr="00C110D1" w:rsidRDefault="00BB134A" w:rsidP="00E668F3">
      <w:pPr>
        <w:pStyle w:val="Odstavecseseznamem"/>
        <w:rPr>
          <w:sz w:val="24"/>
          <w:szCs w:val="24"/>
          <w:u w:val="single"/>
        </w:rPr>
      </w:pPr>
    </w:p>
    <w:p w:rsidR="00BB134A" w:rsidRDefault="00BB134A" w:rsidP="00BB134A">
      <w:pPr>
        <w:pStyle w:val="Nadpis6"/>
        <w:ind w:left="720" w:firstLine="0"/>
        <w:jc w:val="both"/>
        <w:rPr>
          <w:rFonts w:asciiTheme="minorHAnsi" w:hAnsiTheme="minorHAnsi" w:cs="Arial"/>
          <w:b w:val="0"/>
          <w:bCs w:val="0"/>
        </w:rPr>
      </w:pPr>
      <w:r w:rsidRPr="00BB134A">
        <w:rPr>
          <w:rFonts w:asciiTheme="minorHAnsi" w:hAnsiTheme="minorHAnsi" w:cs="Arial"/>
          <w:b w:val="0"/>
          <w:bCs w:val="0"/>
        </w:rPr>
        <w:t>Tato technologická operace představuje soubor řezů zmlazovacích, průklestů, zdravotních nebo tvarovacích u keřového porostu trnitého i netrnitého. Zmlazení či průklest vyžaduje max. 5% ploch keřového porostu. Keřovým porostem se pro tuto operaci rozumí samostatný keřový porost (solitérní), ve skupinách (živé ploty, živé stěny</w:t>
      </w:r>
      <w:proofErr w:type="gramStart"/>
      <w:r w:rsidR="00A7621A">
        <w:rPr>
          <w:rFonts w:asciiTheme="minorHAnsi" w:hAnsiTheme="minorHAnsi" w:cs="Arial"/>
          <w:b w:val="0"/>
          <w:bCs w:val="0"/>
        </w:rPr>
        <w:t>)</w:t>
      </w:r>
      <w:r w:rsidRPr="00BB134A">
        <w:rPr>
          <w:rFonts w:asciiTheme="minorHAnsi" w:hAnsiTheme="minorHAnsi" w:cs="Arial"/>
          <w:b w:val="0"/>
          <w:bCs w:val="0"/>
        </w:rPr>
        <w:t>,  bez</w:t>
      </w:r>
      <w:proofErr w:type="gramEnd"/>
      <w:r w:rsidRPr="00BB134A">
        <w:rPr>
          <w:rFonts w:asciiTheme="minorHAnsi" w:hAnsiTheme="minorHAnsi" w:cs="Arial"/>
          <w:b w:val="0"/>
          <w:bCs w:val="0"/>
        </w:rPr>
        <w:t xml:space="preserve"> ohledu na šířkové a výškové rozložení keřového patra (koruny keře). Řez keřového porostu představuje řez, odklizení uříznutých částí, naložení a jejich odvoz s likvidací. Pro účel této operace nerozhoduje umístění keřů v rovině nebo na svahu.</w:t>
      </w:r>
    </w:p>
    <w:p w:rsidR="009848B6" w:rsidRPr="00BB134A" w:rsidRDefault="00BB134A" w:rsidP="00BB134A">
      <w:pPr>
        <w:pStyle w:val="Odstavecseseznamem"/>
        <w:rPr>
          <w:lang w:eastAsia="cs-CZ"/>
        </w:rPr>
      </w:pPr>
      <w:r w:rsidRPr="00BB134A">
        <w:rPr>
          <w:rFonts w:cs="Arial"/>
          <w:bCs/>
          <w:sz w:val="24"/>
          <w:szCs w:val="24"/>
        </w:rPr>
        <w:t>Živé ploty a keře budou ořezány a tvarovány do stanovených tvarů tak, aby nenarušovaly vzhled obce a nezasahovaly do komunikací zejména chodníků. Ořezy budou odklizeny ihned po provedení pracovní operace, plochy budou očištěny, použité mechanizmy a pracovní postupy nesmí poškodit živé ploty a keře.</w:t>
      </w:r>
    </w:p>
    <w:p w:rsidR="009848B6" w:rsidRDefault="009848B6" w:rsidP="009848B6">
      <w:pPr>
        <w:pStyle w:val="Odstavecseseznamem"/>
        <w:numPr>
          <w:ilvl w:val="0"/>
          <w:numId w:val="5"/>
        </w:numPr>
        <w:rPr>
          <w:sz w:val="24"/>
          <w:szCs w:val="24"/>
        </w:rPr>
      </w:pPr>
      <w:r>
        <w:rPr>
          <w:sz w:val="24"/>
          <w:szCs w:val="24"/>
        </w:rPr>
        <w:t xml:space="preserve">provádí se na základě dodržování správných technologických postupů, ve vhodném časovém </w:t>
      </w:r>
      <w:r w:rsidR="007B690F">
        <w:rPr>
          <w:sz w:val="24"/>
          <w:szCs w:val="24"/>
        </w:rPr>
        <w:t>období s ohledem na druh dřevin</w:t>
      </w:r>
    </w:p>
    <w:p w:rsidR="00BB134A" w:rsidRDefault="00BB134A" w:rsidP="00BB134A">
      <w:pPr>
        <w:pStyle w:val="Odstavecseseznamem"/>
        <w:rPr>
          <w:sz w:val="24"/>
          <w:szCs w:val="24"/>
        </w:rPr>
      </w:pPr>
    </w:p>
    <w:p w:rsidR="009848B6" w:rsidRDefault="009848B6" w:rsidP="009848B6">
      <w:pPr>
        <w:pStyle w:val="Odstavecseseznamem"/>
        <w:numPr>
          <w:ilvl w:val="0"/>
          <w:numId w:val="8"/>
        </w:numPr>
        <w:rPr>
          <w:sz w:val="24"/>
          <w:szCs w:val="24"/>
        </w:rPr>
      </w:pPr>
      <w:r>
        <w:rPr>
          <w:sz w:val="24"/>
          <w:szCs w:val="24"/>
        </w:rPr>
        <w:t>intenzivní třída:</w:t>
      </w:r>
    </w:p>
    <w:p w:rsidR="009848B6" w:rsidRDefault="009848B6" w:rsidP="009848B6">
      <w:pPr>
        <w:pStyle w:val="Odstavecseseznamem"/>
        <w:ind w:left="1440"/>
        <w:rPr>
          <w:sz w:val="24"/>
          <w:szCs w:val="24"/>
        </w:rPr>
      </w:pPr>
      <w:r>
        <w:rPr>
          <w:sz w:val="24"/>
          <w:szCs w:val="24"/>
        </w:rPr>
        <w:t xml:space="preserve">tvarovací řez </w:t>
      </w:r>
      <w:proofErr w:type="spellStart"/>
      <w:proofErr w:type="gramStart"/>
      <w:r>
        <w:rPr>
          <w:sz w:val="24"/>
          <w:szCs w:val="24"/>
        </w:rPr>
        <w:t>živ.plotů</w:t>
      </w:r>
      <w:proofErr w:type="spellEnd"/>
      <w:proofErr w:type="gramEnd"/>
      <w:r>
        <w:rPr>
          <w:sz w:val="24"/>
          <w:szCs w:val="24"/>
        </w:rPr>
        <w:t xml:space="preserve"> a keřů – max. </w:t>
      </w:r>
      <w:r w:rsidR="000F31AE">
        <w:rPr>
          <w:sz w:val="24"/>
          <w:szCs w:val="24"/>
        </w:rPr>
        <w:t>3-</w:t>
      </w:r>
      <w:r>
        <w:rPr>
          <w:sz w:val="24"/>
          <w:szCs w:val="24"/>
        </w:rPr>
        <w:t>4x ročně (dle druhu keře)</w:t>
      </w:r>
    </w:p>
    <w:p w:rsidR="009848B6" w:rsidRDefault="009848B6" w:rsidP="009848B6">
      <w:pPr>
        <w:pStyle w:val="Odstavecseseznamem"/>
        <w:ind w:left="1440"/>
        <w:rPr>
          <w:sz w:val="24"/>
          <w:szCs w:val="24"/>
        </w:rPr>
      </w:pPr>
      <w:r>
        <w:rPr>
          <w:sz w:val="24"/>
          <w:szCs w:val="24"/>
        </w:rPr>
        <w:t>zmlazovací řez – max. 1x ročně (dle druhu keře)</w:t>
      </w:r>
    </w:p>
    <w:p w:rsidR="009848B6" w:rsidRDefault="009848B6" w:rsidP="009848B6">
      <w:pPr>
        <w:pStyle w:val="Odstavecseseznamem"/>
        <w:ind w:left="1440"/>
        <w:rPr>
          <w:sz w:val="24"/>
          <w:szCs w:val="24"/>
        </w:rPr>
      </w:pPr>
      <w:r>
        <w:rPr>
          <w:sz w:val="24"/>
          <w:szCs w:val="24"/>
        </w:rPr>
        <w:t>zdravotní řez – max. 1x ročně</w:t>
      </w:r>
    </w:p>
    <w:p w:rsidR="009848B6" w:rsidRDefault="009848B6" w:rsidP="009848B6">
      <w:pPr>
        <w:pStyle w:val="Odstavecseseznamem"/>
        <w:numPr>
          <w:ilvl w:val="0"/>
          <w:numId w:val="8"/>
        </w:numPr>
        <w:rPr>
          <w:sz w:val="24"/>
          <w:szCs w:val="24"/>
        </w:rPr>
      </w:pPr>
      <w:r>
        <w:rPr>
          <w:sz w:val="24"/>
          <w:szCs w:val="24"/>
        </w:rPr>
        <w:t>intenzivní třída:</w:t>
      </w:r>
    </w:p>
    <w:p w:rsidR="009848B6" w:rsidRDefault="009848B6" w:rsidP="009848B6">
      <w:pPr>
        <w:pStyle w:val="Odstavecseseznamem"/>
        <w:ind w:left="1440"/>
        <w:rPr>
          <w:sz w:val="24"/>
          <w:szCs w:val="24"/>
        </w:rPr>
      </w:pPr>
      <w:r>
        <w:rPr>
          <w:sz w:val="24"/>
          <w:szCs w:val="24"/>
        </w:rPr>
        <w:t xml:space="preserve">tvarovací řez </w:t>
      </w:r>
      <w:proofErr w:type="spellStart"/>
      <w:proofErr w:type="gramStart"/>
      <w:r>
        <w:rPr>
          <w:sz w:val="24"/>
          <w:szCs w:val="24"/>
        </w:rPr>
        <w:t>živ.plotů</w:t>
      </w:r>
      <w:proofErr w:type="spellEnd"/>
      <w:proofErr w:type="gramEnd"/>
      <w:r>
        <w:rPr>
          <w:sz w:val="24"/>
          <w:szCs w:val="24"/>
        </w:rPr>
        <w:t xml:space="preserve"> a keřů – max. </w:t>
      </w:r>
      <w:r w:rsidR="000F31AE">
        <w:rPr>
          <w:sz w:val="24"/>
          <w:szCs w:val="24"/>
        </w:rPr>
        <w:t>2-</w:t>
      </w:r>
      <w:r>
        <w:rPr>
          <w:sz w:val="24"/>
          <w:szCs w:val="24"/>
        </w:rPr>
        <w:t>3x ročně (dle druhu keře)</w:t>
      </w:r>
    </w:p>
    <w:p w:rsidR="009848B6" w:rsidRDefault="009848B6" w:rsidP="009848B6">
      <w:pPr>
        <w:pStyle w:val="Odstavecseseznamem"/>
        <w:ind w:left="1440"/>
        <w:rPr>
          <w:sz w:val="24"/>
          <w:szCs w:val="24"/>
        </w:rPr>
      </w:pPr>
      <w:r>
        <w:rPr>
          <w:sz w:val="24"/>
          <w:szCs w:val="24"/>
        </w:rPr>
        <w:t xml:space="preserve">zmlazovací řez – max. 1x ročně </w:t>
      </w:r>
      <w:r w:rsidR="000F31AE">
        <w:rPr>
          <w:sz w:val="24"/>
          <w:szCs w:val="24"/>
        </w:rPr>
        <w:t>(</w:t>
      </w:r>
      <w:r>
        <w:rPr>
          <w:sz w:val="24"/>
          <w:szCs w:val="24"/>
        </w:rPr>
        <w:t>dle druhu keře)</w:t>
      </w:r>
    </w:p>
    <w:p w:rsidR="009848B6" w:rsidRDefault="009848B6" w:rsidP="009848B6">
      <w:pPr>
        <w:pStyle w:val="Odstavecseseznamem"/>
        <w:ind w:left="1440"/>
        <w:rPr>
          <w:sz w:val="24"/>
          <w:szCs w:val="24"/>
        </w:rPr>
      </w:pPr>
      <w:r>
        <w:rPr>
          <w:sz w:val="24"/>
          <w:szCs w:val="24"/>
        </w:rPr>
        <w:t>zdravotní řez – max. 1x ročně</w:t>
      </w:r>
    </w:p>
    <w:p w:rsidR="00BB134A" w:rsidRDefault="003C58BD" w:rsidP="00BB134A">
      <w:pPr>
        <w:spacing w:after="240"/>
        <w:rPr>
          <w:rFonts w:cs="Arial"/>
          <w:color w:val="000000"/>
          <w:sz w:val="24"/>
          <w:szCs w:val="24"/>
        </w:rPr>
      </w:pPr>
      <w:r w:rsidRPr="003C58BD">
        <w:rPr>
          <w:rFonts w:cs="Arial"/>
          <w:color w:val="000000"/>
          <w:sz w:val="24"/>
          <w:szCs w:val="24"/>
        </w:rPr>
        <w:t>Volba nejvhodnějšího řezu závisí na způsobu růstu zvoleného keře</w:t>
      </w:r>
      <w:r>
        <w:rPr>
          <w:rFonts w:cs="Arial"/>
          <w:color w:val="000000"/>
          <w:sz w:val="24"/>
          <w:szCs w:val="24"/>
        </w:rPr>
        <w:t xml:space="preserve">. </w:t>
      </w:r>
      <w:r w:rsidR="00D23E8C" w:rsidRPr="00D23E8C">
        <w:rPr>
          <w:rFonts w:cs="Arial"/>
          <w:color w:val="000000"/>
          <w:sz w:val="24"/>
          <w:szCs w:val="24"/>
        </w:rPr>
        <w:t xml:space="preserve">Živý plot, který má určité prostory oddělovat, má být obecně úpravně hustý a stříhaný do pravidelného tvaru. Vždy má být nahoře o něco užší nežli dole. Přitom nezáleží na tom, zda je jeho vrchol zaoblený nebo plochý. Jsou dva důvody, proč má být </w:t>
      </w:r>
      <w:r w:rsidR="001A2104">
        <w:rPr>
          <w:rFonts w:cs="Arial"/>
          <w:color w:val="000000"/>
          <w:sz w:val="24"/>
          <w:szCs w:val="24"/>
        </w:rPr>
        <w:t xml:space="preserve">báze plotu </w:t>
      </w:r>
      <w:r w:rsidR="00D23E8C" w:rsidRPr="00D23E8C">
        <w:rPr>
          <w:rFonts w:cs="Arial"/>
          <w:color w:val="000000"/>
          <w:sz w:val="24"/>
          <w:szCs w:val="24"/>
        </w:rPr>
        <w:t>širší – především se tak dostává k nejspodnějším listům více světla a dobře osvětlené listy neopadávají. Druhým důvodem je, že se na užším vrcholu udrží méně sněhu.</w:t>
      </w:r>
      <w:r w:rsidR="003F1B8B" w:rsidRPr="003F1B8B">
        <w:rPr>
          <w:rFonts w:ascii="Arial" w:hAnsi="Arial" w:cs="Arial"/>
          <w:color w:val="000000"/>
          <w:sz w:val="21"/>
          <w:szCs w:val="21"/>
        </w:rPr>
        <w:t xml:space="preserve"> </w:t>
      </w:r>
      <w:r w:rsidR="003F1B8B" w:rsidRPr="003F1B8B">
        <w:rPr>
          <w:rFonts w:cs="Arial"/>
          <w:color w:val="000000"/>
          <w:sz w:val="24"/>
          <w:szCs w:val="24"/>
        </w:rPr>
        <w:t>Všechny odstřihnuté části se musí odklidit. Práci lze usnadnit přikrytím půdy kolem plotu fólií tak, aby zachytila všechny odstřižky. Keře stříhat od časného jara do vrcholu léta. Při pozdním řezu vzniká riziko, že se mladé výhony později po</w:t>
      </w:r>
      <w:r w:rsidR="00BB134A">
        <w:rPr>
          <w:rFonts w:cs="Arial"/>
          <w:color w:val="000000"/>
          <w:sz w:val="24"/>
          <w:szCs w:val="24"/>
        </w:rPr>
        <w:t>škodí mrazem.</w:t>
      </w:r>
    </w:p>
    <w:p w:rsidR="009848B6" w:rsidRDefault="009848B6" w:rsidP="00BB134A">
      <w:pPr>
        <w:spacing w:after="240"/>
        <w:rPr>
          <w:sz w:val="24"/>
          <w:szCs w:val="24"/>
        </w:rPr>
      </w:pPr>
      <w:r>
        <w:rPr>
          <w:sz w:val="24"/>
          <w:szCs w:val="24"/>
        </w:rPr>
        <w:t xml:space="preserve">Biologicky rozložitelný odpad, který vznikne po ořezech bude likvidován nejlépe </w:t>
      </w:r>
      <w:proofErr w:type="spellStart"/>
      <w:r>
        <w:rPr>
          <w:sz w:val="24"/>
          <w:szCs w:val="24"/>
        </w:rPr>
        <w:t>štěpkováním</w:t>
      </w:r>
      <w:proofErr w:type="spellEnd"/>
      <w:r>
        <w:rPr>
          <w:sz w:val="24"/>
          <w:szCs w:val="24"/>
        </w:rPr>
        <w:t xml:space="preserve"> s tím, že likvidace odpadu musí být započtena v ceně.</w:t>
      </w:r>
    </w:p>
    <w:p w:rsidR="007B690F" w:rsidRPr="003C58BD" w:rsidRDefault="007B690F" w:rsidP="00BB134A">
      <w:pPr>
        <w:spacing w:after="240"/>
        <w:rPr>
          <w:rFonts w:cs="Arial"/>
          <w:color w:val="000000"/>
          <w:sz w:val="24"/>
          <w:szCs w:val="24"/>
        </w:rPr>
      </w:pPr>
      <w:r>
        <w:rPr>
          <w:sz w:val="24"/>
          <w:szCs w:val="24"/>
        </w:rPr>
        <w:t>Obecné podmínky tvarovacího řezu definuje ČSN 83 9051.</w:t>
      </w:r>
    </w:p>
    <w:p w:rsidR="000C0E80" w:rsidRPr="000C0E80" w:rsidRDefault="000C0E80" w:rsidP="000C0E80">
      <w:pPr>
        <w:pStyle w:val="Default"/>
        <w:rPr>
          <w:rFonts w:asciiTheme="minorHAnsi" w:hAnsiTheme="minorHAnsi"/>
          <w:bCs/>
          <w:u w:val="single"/>
        </w:rPr>
      </w:pPr>
      <w:r w:rsidRPr="000C0E80">
        <w:rPr>
          <w:rFonts w:asciiTheme="minorHAnsi" w:hAnsiTheme="minorHAnsi"/>
          <w:bCs/>
          <w:u w:val="single"/>
        </w:rPr>
        <w:lastRenderedPageBreak/>
        <w:t xml:space="preserve">Kácení dřevin a drcení ořezaných větví </w:t>
      </w:r>
    </w:p>
    <w:p w:rsidR="000C0E80" w:rsidRPr="000C0E80" w:rsidRDefault="000C0E80" w:rsidP="000C0E80">
      <w:pPr>
        <w:pStyle w:val="Default"/>
        <w:rPr>
          <w:rFonts w:asciiTheme="minorHAnsi" w:hAnsiTheme="minorHAnsi"/>
        </w:rPr>
      </w:pPr>
    </w:p>
    <w:p w:rsidR="000C0E80" w:rsidRDefault="000C0E80" w:rsidP="000C0E80">
      <w:pPr>
        <w:pStyle w:val="Default"/>
        <w:rPr>
          <w:rFonts w:asciiTheme="minorHAnsi" w:hAnsiTheme="minorHAnsi"/>
        </w:rPr>
      </w:pPr>
      <w:r w:rsidRPr="000C0E80">
        <w:rPr>
          <w:rFonts w:asciiTheme="minorHAnsi" w:hAnsiTheme="minorHAnsi"/>
        </w:rPr>
        <w:t xml:space="preserve">Kácení stromů na nelesních půdách je obvykle prováděno za ztížených podmínek – existence nadzemních inženýrských sítí, doprava, stavby atd. Tyto ztížené podmínky si obvykle žádají provádění postupného kácení pomocí plošiny nebo stromolezecky. Tyto práce smí provádět osoby s příslušnou kvalifikací a za splnění všech bezpečnostních předpisů. </w:t>
      </w:r>
    </w:p>
    <w:p w:rsidR="000C0E80" w:rsidRPr="000C0E80" w:rsidRDefault="000C0E80" w:rsidP="000C0E80">
      <w:pPr>
        <w:pStyle w:val="Default"/>
        <w:rPr>
          <w:rFonts w:asciiTheme="minorHAnsi" w:hAnsiTheme="minorHAnsi"/>
        </w:rPr>
      </w:pPr>
    </w:p>
    <w:p w:rsidR="000C0E80" w:rsidRDefault="000C0E80" w:rsidP="000C0E80">
      <w:pPr>
        <w:pStyle w:val="Default"/>
        <w:rPr>
          <w:rFonts w:asciiTheme="minorHAnsi" w:hAnsiTheme="minorHAnsi"/>
        </w:rPr>
      </w:pPr>
      <w:r>
        <w:rPr>
          <w:rFonts w:asciiTheme="minorHAnsi" w:hAnsiTheme="minorHAnsi"/>
        </w:rPr>
        <w:t xml:space="preserve">- </w:t>
      </w:r>
      <w:r w:rsidRPr="000C0E80">
        <w:rPr>
          <w:rFonts w:asciiTheme="minorHAnsi" w:hAnsiTheme="minorHAnsi"/>
        </w:rPr>
        <w:t xml:space="preserve">práce vyžádané objednatelem ke kácení, zhotovitel, na základě fyzické prohlídky </w:t>
      </w:r>
      <w:r>
        <w:rPr>
          <w:rFonts w:asciiTheme="minorHAnsi" w:hAnsiTheme="minorHAnsi"/>
        </w:rPr>
        <w:t xml:space="preserve">dřevin </w:t>
      </w:r>
    </w:p>
    <w:p w:rsidR="000C0E80" w:rsidRDefault="000C0E80" w:rsidP="000C0E80">
      <w:pPr>
        <w:pStyle w:val="Default"/>
        <w:spacing w:after="29"/>
        <w:rPr>
          <w:rFonts w:asciiTheme="minorHAnsi" w:hAnsiTheme="minorHAnsi"/>
        </w:rPr>
      </w:pPr>
      <w:r>
        <w:rPr>
          <w:rFonts w:asciiTheme="minorHAnsi" w:hAnsiTheme="minorHAnsi"/>
        </w:rPr>
        <w:t>označených objednatelem</w:t>
      </w:r>
    </w:p>
    <w:p w:rsidR="000C0E80" w:rsidRPr="000C0E80" w:rsidRDefault="000C0E80" w:rsidP="000C0E80">
      <w:pPr>
        <w:pStyle w:val="Default"/>
        <w:numPr>
          <w:ilvl w:val="0"/>
          <w:numId w:val="5"/>
        </w:numPr>
        <w:spacing w:after="29"/>
        <w:rPr>
          <w:rFonts w:asciiTheme="minorHAnsi" w:hAnsiTheme="minorHAnsi"/>
        </w:rPr>
      </w:pPr>
      <w:r w:rsidRPr="000C0E80">
        <w:rPr>
          <w:rFonts w:asciiTheme="minorHAnsi" w:hAnsiTheme="minorHAnsi"/>
        </w:rPr>
        <w:t xml:space="preserve">současně s prohlídkou provede zhotovitel odhad palivového dříví, které vznikne při kácení, </w:t>
      </w:r>
    </w:p>
    <w:p w:rsidR="000C0E80" w:rsidRPr="000C0E80" w:rsidRDefault="000C0E80" w:rsidP="000C0E80">
      <w:pPr>
        <w:pStyle w:val="Default"/>
        <w:numPr>
          <w:ilvl w:val="0"/>
          <w:numId w:val="5"/>
        </w:numPr>
        <w:spacing w:after="29"/>
        <w:rPr>
          <w:rFonts w:asciiTheme="minorHAnsi" w:hAnsiTheme="minorHAnsi"/>
        </w:rPr>
      </w:pPr>
      <w:r w:rsidRPr="000C0E80">
        <w:rPr>
          <w:rFonts w:asciiTheme="minorHAnsi" w:hAnsiTheme="minorHAnsi"/>
        </w:rPr>
        <w:t xml:space="preserve">na základě prohlídky míst realizace zakázky si zhotovitel zajistí vypnutí elektrické energie, případné svěšení vedení v rozsahu potřebném pro realizaci zakázky; </w:t>
      </w:r>
    </w:p>
    <w:p w:rsidR="000C0E80" w:rsidRPr="000C0E80" w:rsidRDefault="000C0E80" w:rsidP="006121F4">
      <w:pPr>
        <w:pStyle w:val="Default"/>
        <w:numPr>
          <w:ilvl w:val="0"/>
          <w:numId w:val="5"/>
        </w:numPr>
        <w:spacing w:after="29"/>
        <w:rPr>
          <w:rFonts w:asciiTheme="minorHAnsi" w:hAnsiTheme="minorHAnsi"/>
        </w:rPr>
      </w:pPr>
      <w:r w:rsidRPr="000C0E80">
        <w:rPr>
          <w:rFonts w:asciiTheme="minorHAnsi" w:hAnsiTheme="minorHAnsi"/>
        </w:rPr>
        <w:t xml:space="preserve">zhotovitel zajistí vyřízení případných uzávěr komunikací apod. na příslušném úřadu </w:t>
      </w:r>
      <w:r w:rsidR="00937CD6">
        <w:rPr>
          <w:rFonts w:asciiTheme="minorHAnsi" w:hAnsiTheme="minorHAnsi"/>
        </w:rPr>
        <w:t xml:space="preserve">nebo u </w:t>
      </w:r>
      <w:r w:rsidRPr="000C0E80">
        <w:rPr>
          <w:rFonts w:asciiTheme="minorHAnsi" w:hAnsiTheme="minorHAnsi"/>
        </w:rPr>
        <w:t xml:space="preserve">Policie ČR; </w:t>
      </w:r>
    </w:p>
    <w:p w:rsidR="000C0E80" w:rsidRPr="000C0E80" w:rsidRDefault="000C0E80" w:rsidP="006121F4">
      <w:pPr>
        <w:pStyle w:val="Default"/>
        <w:numPr>
          <w:ilvl w:val="0"/>
          <w:numId w:val="5"/>
        </w:numPr>
        <w:spacing w:after="29"/>
        <w:rPr>
          <w:rFonts w:asciiTheme="minorHAnsi" w:hAnsiTheme="minorHAnsi"/>
        </w:rPr>
      </w:pPr>
      <w:r w:rsidRPr="000C0E80">
        <w:rPr>
          <w:rFonts w:asciiTheme="minorHAnsi" w:hAnsiTheme="minorHAnsi"/>
        </w:rPr>
        <w:t xml:space="preserve">zhotovitel zajistí bezpečnost provozu na komunikacích dotčených realizací zakázky; </w:t>
      </w:r>
    </w:p>
    <w:p w:rsidR="000C0E80" w:rsidRPr="000C0E80" w:rsidRDefault="000C0E80" w:rsidP="006121F4">
      <w:pPr>
        <w:pStyle w:val="Default"/>
        <w:numPr>
          <w:ilvl w:val="0"/>
          <w:numId w:val="5"/>
        </w:numPr>
        <w:rPr>
          <w:rFonts w:asciiTheme="minorHAnsi" w:hAnsiTheme="minorHAnsi"/>
        </w:rPr>
      </w:pPr>
      <w:r w:rsidRPr="000C0E80">
        <w:rPr>
          <w:rFonts w:asciiTheme="minorHAnsi" w:hAnsiTheme="minorHAnsi"/>
        </w:rPr>
        <w:t xml:space="preserve">v případě, že bude zhotovitel chtít pro plnění zakázky využít pozemky 3. osob, toto s nimi předem projedná a předmět těchto dohod sdělí zástupci objednatele do protokolu o předání míst realizace před zahájením prací; </w:t>
      </w:r>
    </w:p>
    <w:p w:rsidR="000C0E80" w:rsidRPr="00937CD6" w:rsidRDefault="000C0E80" w:rsidP="006121F4">
      <w:pPr>
        <w:pStyle w:val="Default"/>
        <w:numPr>
          <w:ilvl w:val="0"/>
          <w:numId w:val="5"/>
        </w:numPr>
        <w:rPr>
          <w:rFonts w:asciiTheme="minorHAnsi" w:hAnsiTheme="minorHAnsi"/>
          <w:color w:val="auto"/>
        </w:rPr>
      </w:pPr>
      <w:r w:rsidRPr="00937CD6">
        <w:rPr>
          <w:rFonts w:asciiTheme="minorHAnsi" w:hAnsiTheme="minorHAnsi"/>
          <w:color w:val="auto"/>
        </w:rPr>
        <w:t xml:space="preserve">pozemky 3. osob takto využité pro plnění této zakázky budou uvedeny do původního stavu a při předání díla objednateli, zhotovitel doloží písemné potvrzení těchto osob, že vše bylo řádně uklizeno, případně znění jiné dohody. </w:t>
      </w:r>
    </w:p>
    <w:p w:rsidR="000C0E80" w:rsidRPr="00937CD6" w:rsidRDefault="000C0E80" w:rsidP="000C0E80">
      <w:pPr>
        <w:pStyle w:val="Default"/>
        <w:rPr>
          <w:rFonts w:asciiTheme="minorHAnsi" w:hAnsiTheme="minorHAnsi"/>
          <w:color w:val="auto"/>
        </w:rPr>
      </w:pPr>
    </w:p>
    <w:p w:rsidR="00937CD6" w:rsidRPr="00937CD6" w:rsidRDefault="00937CD6" w:rsidP="000C0E80">
      <w:pPr>
        <w:pStyle w:val="Default"/>
        <w:rPr>
          <w:rFonts w:asciiTheme="minorHAnsi" w:hAnsiTheme="minorHAnsi"/>
          <w:color w:val="auto"/>
          <w:u w:val="single"/>
        </w:rPr>
      </w:pPr>
      <w:proofErr w:type="spellStart"/>
      <w:r w:rsidRPr="00937CD6">
        <w:rPr>
          <w:rFonts w:asciiTheme="minorHAnsi" w:hAnsiTheme="minorHAnsi"/>
          <w:color w:val="auto"/>
          <w:u w:val="single"/>
        </w:rPr>
        <w:t>Štěpkování</w:t>
      </w:r>
      <w:proofErr w:type="spellEnd"/>
      <w:r>
        <w:rPr>
          <w:rFonts w:asciiTheme="minorHAnsi" w:hAnsiTheme="minorHAnsi"/>
          <w:color w:val="auto"/>
          <w:u w:val="single"/>
        </w:rPr>
        <w:t xml:space="preserve"> a prodej dřeva</w:t>
      </w:r>
    </w:p>
    <w:p w:rsidR="006121F4" w:rsidRDefault="006121F4" w:rsidP="006121F4">
      <w:pPr>
        <w:pStyle w:val="Default"/>
        <w:rPr>
          <w:rFonts w:asciiTheme="minorHAnsi" w:hAnsiTheme="minorHAnsi"/>
          <w:b/>
          <w:bCs/>
          <w:color w:val="auto"/>
        </w:rPr>
      </w:pPr>
    </w:p>
    <w:p w:rsidR="00937CD6" w:rsidRDefault="000C0E80" w:rsidP="006121F4">
      <w:pPr>
        <w:pStyle w:val="Default"/>
        <w:numPr>
          <w:ilvl w:val="0"/>
          <w:numId w:val="5"/>
        </w:numPr>
        <w:rPr>
          <w:rFonts w:asciiTheme="minorHAnsi" w:hAnsiTheme="minorHAnsi"/>
          <w:color w:val="auto"/>
        </w:rPr>
      </w:pPr>
      <w:r w:rsidRPr="00937CD6">
        <w:rPr>
          <w:rFonts w:asciiTheme="minorHAnsi" w:hAnsiTheme="minorHAnsi"/>
          <w:color w:val="auto"/>
        </w:rPr>
        <w:t xml:space="preserve">během kácení zhotovitel provede korekci výtěžnosti dřeva a předá údaje objednateli k odsouhlasení před odvozem palivového dřeva z místa kácení; </w:t>
      </w:r>
      <w:r w:rsidR="00937CD6">
        <w:rPr>
          <w:rFonts w:asciiTheme="minorHAnsi" w:hAnsiTheme="minorHAnsi"/>
          <w:color w:val="auto"/>
        </w:rPr>
        <w:t>dřevo bude předáno odběrateli, kterého před kácením zajistí objednatel. Odběratel vytěžené dřevo (kvalifikované jako dřevo palivové) zaplatí referentu městské zeleně za cenu schválenou Radou města,</w:t>
      </w:r>
    </w:p>
    <w:p w:rsidR="000C0E80" w:rsidRDefault="000C0E80" w:rsidP="006121F4">
      <w:pPr>
        <w:pStyle w:val="Default"/>
        <w:numPr>
          <w:ilvl w:val="0"/>
          <w:numId w:val="5"/>
        </w:numPr>
        <w:rPr>
          <w:rFonts w:asciiTheme="minorHAnsi" w:hAnsiTheme="minorHAnsi"/>
          <w:color w:val="auto"/>
        </w:rPr>
      </w:pPr>
      <w:r w:rsidRPr="00937CD6">
        <w:rPr>
          <w:rFonts w:asciiTheme="minorHAnsi" w:hAnsiTheme="minorHAnsi"/>
          <w:color w:val="auto"/>
        </w:rPr>
        <w:t xml:space="preserve">objednatel má právo provést na místě neprodleně přeměření množství vytěženého palivového dřeva, poté množství vytěženého palivového dříví odsouhlasí nebo za přítomnosti zhotovitele zkoriguje množství s odůvodněním; </w:t>
      </w:r>
    </w:p>
    <w:p w:rsidR="00937CD6" w:rsidRPr="00937CD6" w:rsidRDefault="00937CD6" w:rsidP="006121F4">
      <w:pPr>
        <w:pStyle w:val="Default"/>
        <w:numPr>
          <w:ilvl w:val="0"/>
          <w:numId w:val="5"/>
        </w:numPr>
        <w:rPr>
          <w:rFonts w:asciiTheme="minorHAnsi" w:hAnsiTheme="minorHAnsi"/>
          <w:color w:val="auto"/>
        </w:rPr>
      </w:pPr>
      <w:r>
        <w:rPr>
          <w:rFonts w:asciiTheme="minorHAnsi" w:hAnsiTheme="minorHAnsi"/>
          <w:color w:val="auto"/>
        </w:rPr>
        <w:t xml:space="preserve">kmen a hrubé části větví budou rozřezány na délku cca 0,5-1m (dle obvodu stromu, z důvodu usnadnění manipulace se dřevem) a složeny na hromadu, což musí být započteno v ceně za kácení stromu,  </w:t>
      </w:r>
    </w:p>
    <w:p w:rsidR="000C0E80" w:rsidRDefault="000C0E80" w:rsidP="006121F4">
      <w:pPr>
        <w:pStyle w:val="Default"/>
        <w:numPr>
          <w:ilvl w:val="0"/>
          <w:numId w:val="5"/>
        </w:numPr>
        <w:spacing w:after="30"/>
        <w:rPr>
          <w:rFonts w:asciiTheme="minorHAnsi" w:hAnsiTheme="minorHAnsi"/>
          <w:color w:val="auto"/>
        </w:rPr>
      </w:pPr>
      <w:r w:rsidRPr="00937CD6">
        <w:rPr>
          <w:rFonts w:asciiTheme="minorHAnsi" w:hAnsiTheme="minorHAnsi"/>
          <w:color w:val="auto"/>
        </w:rPr>
        <w:t xml:space="preserve">úklid dřevní hmoty proběhne pokud možno neprodleně, v případě ponechání dřevní hmoty na místě za účelem pozdějšího úklidu, bude tato složena mimo komunikace a chodníky takovým způsobem, aby neohrožovala bezpečnost provozu na komunikacích a chodce, úklid však musí být proveden do </w:t>
      </w:r>
      <w:r w:rsidR="00937CD6">
        <w:rPr>
          <w:rFonts w:asciiTheme="minorHAnsi" w:hAnsiTheme="minorHAnsi"/>
          <w:color w:val="auto"/>
        </w:rPr>
        <w:t xml:space="preserve">2 </w:t>
      </w:r>
      <w:r w:rsidRPr="00937CD6">
        <w:rPr>
          <w:rFonts w:asciiTheme="minorHAnsi" w:hAnsiTheme="minorHAnsi"/>
          <w:color w:val="auto"/>
        </w:rPr>
        <w:t xml:space="preserve">dnů; </w:t>
      </w:r>
    </w:p>
    <w:p w:rsidR="000C0E80" w:rsidRDefault="000C0E80" w:rsidP="006121F4">
      <w:pPr>
        <w:pStyle w:val="Default"/>
        <w:numPr>
          <w:ilvl w:val="0"/>
          <w:numId w:val="5"/>
        </w:numPr>
        <w:spacing w:after="30"/>
        <w:rPr>
          <w:rFonts w:asciiTheme="minorHAnsi" w:hAnsiTheme="minorHAnsi"/>
          <w:color w:val="auto"/>
        </w:rPr>
      </w:pPr>
      <w:proofErr w:type="spellStart"/>
      <w:r w:rsidRPr="00937CD6">
        <w:rPr>
          <w:rFonts w:asciiTheme="minorHAnsi" w:hAnsiTheme="minorHAnsi"/>
          <w:color w:val="auto"/>
        </w:rPr>
        <w:t>štěpkování</w:t>
      </w:r>
      <w:proofErr w:type="spellEnd"/>
      <w:r w:rsidRPr="00937CD6">
        <w:rPr>
          <w:rFonts w:asciiTheme="minorHAnsi" w:hAnsiTheme="minorHAnsi"/>
          <w:color w:val="auto"/>
        </w:rPr>
        <w:t xml:space="preserve"> větví a převoz štěpky bude probíhat buďto průběžně, neprodleně po kácení dřeviny, anebo budou větve převezeny na manipulační plochu určenou objednatelem a </w:t>
      </w:r>
      <w:proofErr w:type="spellStart"/>
      <w:r w:rsidRPr="00937CD6">
        <w:rPr>
          <w:rFonts w:asciiTheme="minorHAnsi" w:hAnsiTheme="minorHAnsi"/>
          <w:color w:val="auto"/>
        </w:rPr>
        <w:t>štepkování</w:t>
      </w:r>
      <w:proofErr w:type="spellEnd"/>
      <w:r w:rsidRPr="00937CD6">
        <w:rPr>
          <w:rFonts w:asciiTheme="minorHAnsi" w:hAnsiTheme="minorHAnsi"/>
          <w:color w:val="auto"/>
        </w:rPr>
        <w:t xml:space="preserve"> provedeno následně tam; </w:t>
      </w:r>
    </w:p>
    <w:p w:rsidR="000C0E80" w:rsidRPr="00937CD6" w:rsidRDefault="000C0E80" w:rsidP="006121F4">
      <w:pPr>
        <w:pStyle w:val="Default"/>
        <w:numPr>
          <w:ilvl w:val="0"/>
          <w:numId w:val="5"/>
        </w:numPr>
        <w:spacing w:after="30"/>
        <w:rPr>
          <w:rFonts w:asciiTheme="minorHAnsi" w:hAnsiTheme="minorHAnsi"/>
          <w:color w:val="auto"/>
        </w:rPr>
      </w:pPr>
      <w:r w:rsidRPr="00937CD6">
        <w:rPr>
          <w:rFonts w:asciiTheme="minorHAnsi" w:hAnsiTheme="minorHAnsi"/>
          <w:color w:val="auto"/>
        </w:rPr>
        <w:t xml:space="preserve">v případě </w:t>
      </w:r>
      <w:proofErr w:type="spellStart"/>
      <w:r w:rsidRPr="00937CD6">
        <w:rPr>
          <w:rFonts w:asciiTheme="minorHAnsi" w:hAnsiTheme="minorHAnsi"/>
          <w:color w:val="auto"/>
        </w:rPr>
        <w:t>štěpkování</w:t>
      </w:r>
      <w:proofErr w:type="spellEnd"/>
      <w:r w:rsidRPr="00937CD6">
        <w:rPr>
          <w:rFonts w:asciiTheme="minorHAnsi" w:hAnsiTheme="minorHAnsi"/>
          <w:color w:val="auto"/>
        </w:rPr>
        <w:t xml:space="preserve"> mimo manipulační plochu musí být okolí zabezpečeno před znečištěním odlétající štěpkou; </w:t>
      </w:r>
    </w:p>
    <w:p w:rsidR="000C0E80" w:rsidRPr="00937CD6" w:rsidRDefault="000C0E80" w:rsidP="006121F4">
      <w:pPr>
        <w:pStyle w:val="Default"/>
        <w:numPr>
          <w:ilvl w:val="0"/>
          <w:numId w:val="5"/>
        </w:numPr>
        <w:spacing w:after="30"/>
        <w:rPr>
          <w:rFonts w:asciiTheme="minorHAnsi" w:hAnsiTheme="minorHAnsi"/>
          <w:color w:val="auto"/>
        </w:rPr>
      </w:pPr>
      <w:r w:rsidRPr="00937CD6">
        <w:rPr>
          <w:rFonts w:asciiTheme="minorHAnsi" w:hAnsiTheme="minorHAnsi"/>
          <w:color w:val="auto"/>
        </w:rPr>
        <w:t xml:space="preserve">štěpka bude neprodleně rozvezena na místa určení; </w:t>
      </w:r>
    </w:p>
    <w:p w:rsidR="000C0E80" w:rsidRPr="00937CD6" w:rsidRDefault="000C0E80" w:rsidP="006121F4">
      <w:pPr>
        <w:pStyle w:val="Default"/>
        <w:numPr>
          <w:ilvl w:val="0"/>
          <w:numId w:val="5"/>
        </w:numPr>
        <w:spacing w:after="30"/>
        <w:rPr>
          <w:rFonts w:asciiTheme="minorHAnsi" w:hAnsiTheme="minorHAnsi"/>
          <w:color w:val="auto"/>
        </w:rPr>
      </w:pPr>
      <w:r w:rsidRPr="00937CD6">
        <w:rPr>
          <w:rFonts w:asciiTheme="minorHAnsi" w:hAnsiTheme="minorHAnsi"/>
          <w:color w:val="auto"/>
        </w:rPr>
        <w:lastRenderedPageBreak/>
        <w:t xml:space="preserve">místo pro složení štěpky bude objednatelem upřesněno před zahájením </w:t>
      </w:r>
      <w:proofErr w:type="spellStart"/>
      <w:r w:rsidRPr="00937CD6">
        <w:rPr>
          <w:rFonts w:asciiTheme="minorHAnsi" w:hAnsiTheme="minorHAnsi"/>
          <w:color w:val="auto"/>
        </w:rPr>
        <w:t>štěpkování</w:t>
      </w:r>
      <w:proofErr w:type="spellEnd"/>
      <w:r w:rsidRPr="00937CD6">
        <w:rPr>
          <w:rFonts w:asciiTheme="minorHAnsi" w:hAnsiTheme="minorHAnsi"/>
          <w:color w:val="auto"/>
        </w:rPr>
        <w:t xml:space="preserve"> </w:t>
      </w:r>
    </w:p>
    <w:p w:rsidR="00937CD6" w:rsidRDefault="00937CD6" w:rsidP="000C0E80">
      <w:pPr>
        <w:pStyle w:val="Default"/>
        <w:rPr>
          <w:rFonts w:asciiTheme="minorHAnsi" w:hAnsiTheme="minorHAnsi"/>
          <w:b/>
          <w:bCs/>
          <w:color w:val="auto"/>
        </w:rPr>
      </w:pPr>
    </w:p>
    <w:p w:rsidR="006121F4" w:rsidRPr="006121F4" w:rsidRDefault="006121F4" w:rsidP="002F2B7C">
      <w:pPr>
        <w:pStyle w:val="Default"/>
        <w:rPr>
          <w:rFonts w:asciiTheme="minorHAnsi" w:hAnsiTheme="minorHAnsi"/>
          <w:color w:val="auto"/>
          <w:u w:val="single"/>
        </w:rPr>
      </w:pPr>
      <w:r w:rsidRPr="006121F4">
        <w:rPr>
          <w:rFonts w:asciiTheme="minorHAnsi" w:hAnsiTheme="minorHAnsi"/>
          <w:bCs/>
          <w:color w:val="auto"/>
          <w:u w:val="single"/>
        </w:rPr>
        <w:t xml:space="preserve">Drcení ořezaných větví strojně </w:t>
      </w:r>
    </w:p>
    <w:p w:rsidR="006121F4" w:rsidRPr="00937CD6" w:rsidRDefault="006121F4" w:rsidP="006121F4">
      <w:pPr>
        <w:pStyle w:val="Default"/>
        <w:rPr>
          <w:rFonts w:asciiTheme="minorHAnsi" w:hAnsiTheme="minorHAnsi"/>
          <w:color w:val="auto"/>
        </w:rPr>
      </w:pPr>
      <w:r w:rsidRPr="00937CD6">
        <w:rPr>
          <w:rFonts w:asciiTheme="minorHAnsi" w:hAnsiTheme="minorHAnsi"/>
          <w:color w:val="auto"/>
        </w:rPr>
        <w:t xml:space="preserve">Účelem drcení větví je tvorba štěpky, která je upotřebitelná pro účely mulčování (nastýlání) ve výsadbách keřů apod. Z toho důvodu je nežádoucí, aby štěpka obsahovala nepodrcené části delší 10 cm. </w:t>
      </w:r>
    </w:p>
    <w:p w:rsidR="006121F4" w:rsidRDefault="006121F4" w:rsidP="006121F4">
      <w:pPr>
        <w:pStyle w:val="Default"/>
        <w:rPr>
          <w:rFonts w:asciiTheme="minorHAnsi" w:hAnsiTheme="minorHAnsi"/>
          <w:color w:val="auto"/>
        </w:rPr>
      </w:pPr>
    </w:p>
    <w:p w:rsidR="000C0E80" w:rsidRPr="006121F4" w:rsidRDefault="000C0E80" w:rsidP="000C0E80">
      <w:pPr>
        <w:pStyle w:val="Default"/>
        <w:rPr>
          <w:rFonts w:asciiTheme="minorHAnsi" w:hAnsiTheme="minorHAnsi"/>
          <w:color w:val="auto"/>
          <w:u w:val="single"/>
        </w:rPr>
      </w:pPr>
      <w:r w:rsidRPr="006121F4">
        <w:rPr>
          <w:rFonts w:asciiTheme="minorHAnsi" w:hAnsiTheme="minorHAnsi"/>
          <w:bCs/>
          <w:color w:val="auto"/>
          <w:u w:val="single"/>
        </w:rPr>
        <w:t xml:space="preserve">Odstranění pařezů </w:t>
      </w:r>
      <w:r w:rsidR="006121F4">
        <w:rPr>
          <w:rFonts w:asciiTheme="minorHAnsi" w:hAnsiTheme="minorHAnsi"/>
          <w:bCs/>
          <w:color w:val="auto"/>
          <w:u w:val="single"/>
        </w:rPr>
        <w:t xml:space="preserve">frézováním </w:t>
      </w:r>
    </w:p>
    <w:p w:rsidR="000C0E80" w:rsidRDefault="000C0E80" w:rsidP="000C0E80">
      <w:pPr>
        <w:pStyle w:val="Default"/>
        <w:rPr>
          <w:rFonts w:asciiTheme="minorHAnsi" w:hAnsiTheme="minorHAnsi"/>
          <w:color w:val="auto"/>
        </w:rPr>
      </w:pPr>
      <w:r w:rsidRPr="00937CD6">
        <w:rPr>
          <w:rFonts w:asciiTheme="minorHAnsi" w:hAnsiTheme="minorHAnsi"/>
          <w:color w:val="auto"/>
        </w:rPr>
        <w:t xml:space="preserve">Odstraněním pařezu se rozumí jeho </w:t>
      </w:r>
      <w:r w:rsidR="006121F4">
        <w:rPr>
          <w:rFonts w:asciiTheme="minorHAnsi" w:hAnsiTheme="minorHAnsi"/>
          <w:color w:val="auto"/>
        </w:rPr>
        <w:t xml:space="preserve">kompletní likvidace zbylé části stromu, vč. likvidace dřevní hmoty. </w:t>
      </w:r>
      <w:r w:rsidRPr="00937CD6">
        <w:rPr>
          <w:rFonts w:asciiTheme="minorHAnsi" w:hAnsiTheme="minorHAnsi"/>
          <w:color w:val="auto"/>
        </w:rPr>
        <w:t xml:space="preserve"> </w:t>
      </w:r>
    </w:p>
    <w:p w:rsidR="000C0E80" w:rsidRPr="00937CD6" w:rsidRDefault="000C0E80" w:rsidP="000C0E80">
      <w:pPr>
        <w:pStyle w:val="Default"/>
        <w:spacing w:after="17"/>
        <w:rPr>
          <w:rFonts w:asciiTheme="minorHAnsi" w:hAnsiTheme="minorHAnsi"/>
          <w:color w:val="auto"/>
        </w:rPr>
      </w:pPr>
      <w:r w:rsidRPr="00937CD6">
        <w:rPr>
          <w:rFonts w:asciiTheme="minorHAnsi" w:hAnsiTheme="minorHAnsi"/>
          <w:color w:val="auto"/>
        </w:rPr>
        <w:t xml:space="preserve">S dřevní hmotou získanou z odstranění pařezů bude naloženo jako s dřevním odpadem. </w:t>
      </w:r>
    </w:p>
    <w:p w:rsidR="000C0E80" w:rsidRPr="00937CD6" w:rsidRDefault="000C0E80" w:rsidP="000C0E80">
      <w:pPr>
        <w:pStyle w:val="Default"/>
        <w:rPr>
          <w:rFonts w:asciiTheme="minorHAnsi" w:hAnsiTheme="minorHAnsi"/>
          <w:color w:val="auto"/>
        </w:rPr>
      </w:pPr>
      <w:r w:rsidRPr="00937CD6">
        <w:rPr>
          <w:rFonts w:asciiTheme="minorHAnsi" w:hAnsiTheme="minorHAnsi"/>
          <w:color w:val="auto"/>
        </w:rPr>
        <w:t xml:space="preserve">Zasypání jam po pařezech bude provedeno v souladu s ČSN 83 9011. </w:t>
      </w:r>
    </w:p>
    <w:p w:rsidR="000C0E80" w:rsidRPr="006121F4" w:rsidRDefault="000C0E80" w:rsidP="006121F4">
      <w:pPr>
        <w:pStyle w:val="Default"/>
        <w:rPr>
          <w:rFonts w:asciiTheme="minorHAnsi" w:hAnsiTheme="minorHAnsi"/>
          <w:color w:val="auto"/>
        </w:rPr>
      </w:pPr>
      <w:r w:rsidRPr="00937CD6">
        <w:rPr>
          <w:rFonts w:asciiTheme="minorHAnsi" w:hAnsiTheme="minorHAnsi"/>
        </w:rPr>
        <w:t>Při frézování je odstraňován pařez včetně kořenových náběhů do hloubky 20 cm. Vzniklá dřevní hmota musí být odstraněna a jáma upravena v souladu s ČSN 83 9011. Během frézování musí být zajištěno okolí tak, aby nedošlo k jeho znečištění nebo dokonce poškození odlétávajícím materiálem (zejména stavby, vozidla apod.) Případné znečištění či poškození musí zhotovitel neprodleně odstranit na své náklady.</w:t>
      </w:r>
    </w:p>
    <w:p w:rsidR="009848B6" w:rsidRDefault="009848B6" w:rsidP="009848B6">
      <w:pPr>
        <w:rPr>
          <w:sz w:val="24"/>
          <w:szCs w:val="24"/>
        </w:rPr>
      </w:pPr>
    </w:p>
    <w:p w:rsidR="00E8288A" w:rsidRPr="000D2A5E" w:rsidRDefault="000D2A5E" w:rsidP="009848B6">
      <w:pPr>
        <w:rPr>
          <w:sz w:val="24"/>
          <w:szCs w:val="24"/>
          <w:u w:val="single"/>
        </w:rPr>
      </w:pPr>
      <w:r w:rsidRPr="000D2A5E">
        <w:rPr>
          <w:sz w:val="24"/>
          <w:szCs w:val="24"/>
          <w:u w:val="single"/>
        </w:rPr>
        <w:t xml:space="preserve">Péče o výsadby popínavých rostlin, trvalek, letniček, </w:t>
      </w:r>
      <w:r>
        <w:rPr>
          <w:sz w:val="24"/>
          <w:szCs w:val="24"/>
          <w:u w:val="single"/>
        </w:rPr>
        <w:t xml:space="preserve">příp. </w:t>
      </w:r>
      <w:r w:rsidRPr="000D2A5E">
        <w:rPr>
          <w:sz w:val="24"/>
          <w:szCs w:val="24"/>
          <w:u w:val="single"/>
        </w:rPr>
        <w:t xml:space="preserve">dvouletek </w:t>
      </w:r>
    </w:p>
    <w:p w:rsidR="00E8288A" w:rsidRPr="000D2A5E" w:rsidRDefault="00E8288A" w:rsidP="00E8288A">
      <w:pPr>
        <w:pStyle w:val="Default"/>
        <w:rPr>
          <w:rFonts w:asciiTheme="minorHAnsi" w:hAnsiTheme="minorHAnsi"/>
          <w:u w:val="single"/>
        </w:rPr>
      </w:pPr>
      <w:proofErr w:type="spellStart"/>
      <w:r w:rsidRPr="000D2A5E">
        <w:rPr>
          <w:rFonts w:asciiTheme="minorHAnsi" w:hAnsiTheme="minorHAnsi"/>
          <w:bCs/>
          <w:u w:val="single"/>
        </w:rPr>
        <w:t>Popínavka</w:t>
      </w:r>
      <w:proofErr w:type="spellEnd"/>
      <w:r w:rsidRPr="000D2A5E">
        <w:rPr>
          <w:rFonts w:asciiTheme="minorHAnsi" w:hAnsiTheme="minorHAnsi"/>
          <w:bCs/>
          <w:u w:val="single"/>
        </w:rPr>
        <w:t xml:space="preserve"> </w:t>
      </w:r>
    </w:p>
    <w:p w:rsidR="00E8288A" w:rsidRPr="00E8288A" w:rsidRDefault="00E8288A" w:rsidP="00E8288A">
      <w:pPr>
        <w:pStyle w:val="Default"/>
        <w:rPr>
          <w:rFonts w:asciiTheme="minorHAnsi" w:hAnsiTheme="minorHAnsi"/>
        </w:rPr>
      </w:pPr>
      <w:r w:rsidRPr="00E8288A">
        <w:rPr>
          <w:rFonts w:asciiTheme="minorHAnsi" w:hAnsiTheme="minorHAnsi"/>
        </w:rPr>
        <w:t xml:space="preserve">Jedná se o popínavé dřeviny – liány, které nemohou růst vzpřímeně bez opory. </w:t>
      </w:r>
    </w:p>
    <w:p w:rsidR="000D2A5E" w:rsidRDefault="000D2A5E" w:rsidP="00E8288A">
      <w:pPr>
        <w:pStyle w:val="Default"/>
        <w:rPr>
          <w:rFonts w:asciiTheme="minorHAnsi" w:hAnsiTheme="minorHAnsi"/>
          <w:b/>
          <w:bCs/>
        </w:rPr>
      </w:pPr>
    </w:p>
    <w:p w:rsidR="00E8288A" w:rsidRPr="000D2A5E" w:rsidRDefault="00E8288A" w:rsidP="00E8288A">
      <w:pPr>
        <w:pStyle w:val="Default"/>
        <w:rPr>
          <w:rFonts w:asciiTheme="minorHAnsi" w:hAnsiTheme="minorHAnsi"/>
          <w:i/>
        </w:rPr>
      </w:pPr>
      <w:r w:rsidRPr="000D2A5E">
        <w:rPr>
          <w:rFonts w:asciiTheme="minorHAnsi" w:hAnsiTheme="minorHAnsi"/>
          <w:bCs/>
          <w:i/>
        </w:rPr>
        <w:t xml:space="preserve">Poznámka k údržbě </w:t>
      </w:r>
      <w:proofErr w:type="spellStart"/>
      <w:r w:rsidRPr="000D2A5E">
        <w:rPr>
          <w:rFonts w:asciiTheme="minorHAnsi" w:hAnsiTheme="minorHAnsi"/>
          <w:bCs/>
          <w:i/>
        </w:rPr>
        <w:t>popínavek</w:t>
      </w:r>
      <w:proofErr w:type="spellEnd"/>
      <w:r w:rsidRPr="000D2A5E">
        <w:rPr>
          <w:rFonts w:asciiTheme="minorHAnsi" w:hAnsiTheme="minorHAnsi"/>
          <w:bCs/>
          <w:i/>
        </w:rPr>
        <w:t xml:space="preserve">: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Hnojení těchto prvků bude prováděno hnojivem s postupným uvolňováním živin, s následujícím doporučeným obsahem živin 12% N, 12% P, 17% K, 2% Mg, 6% S.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Mulčováním štěpkou nebo kůrou se rozumí rozvoz a rozhrabání mulče při tloušťce mulče přes 50 do 100 mm. Mulčování bude provedeno ihned po provedení a převzetí odplevelení.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Odplevelením s nakypřením se rozumí, prokypření svrchní vrstvy půdy do hloubky 3 cm a odstranění veškerých plevelnatých rostlin včetně náletových dřevin, to vše včetně podzemních částí a u náletových dřevin včetně kořenových krčků.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Odpíchnutím okrajů rozumíme oddělení výsadby od okolní travnaté plochy.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Provedení zálivek je odvislé od průběhu počasí, zhotovitel je povinen zálivku provést do 24 hod. po telefonické nebo e-mailové výzvě objednatele. </w:t>
      </w:r>
    </w:p>
    <w:p w:rsidR="00E8288A" w:rsidRPr="00E8288A" w:rsidRDefault="00E8288A" w:rsidP="000D2A5E">
      <w:pPr>
        <w:pStyle w:val="Default"/>
        <w:numPr>
          <w:ilvl w:val="0"/>
          <w:numId w:val="9"/>
        </w:numPr>
        <w:rPr>
          <w:rFonts w:asciiTheme="minorHAnsi" w:hAnsiTheme="minorHAnsi"/>
        </w:rPr>
      </w:pPr>
      <w:r w:rsidRPr="00E8288A">
        <w:rPr>
          <w:rFonts w:asciiTheme="minorHAnsi" w:hAnsiTheme="minorHAnsi"/>
        </w:rPr>
        <w:t xml:space="preserve">Zdravotní řez zahrnuje preventivní zákroky a vlastní zákroky léčebné. Preventivním opatřením je např. prosvětlovací řez či odstranění odumírajících a suchých výhonů. Léčebným zákrokem je pak odstranění již napadených částí rostliny různými chorobami či škůdci. </w:t>
      </w:r>
    </w:p>
    <w:p w:rsidR="00E8288A" w:rsidRPr="00E8288A" w:rsidRDefault="00E8288A" w:rsidP="00E8288A">
      <w:pPr>
        <w:pStyle w:val="Default"/>
        <w:rPr>
          <w:rFonts w:asciiTheme="minorHAnsi" w:hAnsiTheme="minorHAnsi"/>
        </w:rPr>
      </w:pPr>
    </w:p>
    <w:p w:rsidR="00E8288A" w:rsidRPr="000D2A5E" w:rsidRDefault="00E8288A" w:rsidP="00E8288A">
      <w:pPr>
        <w:pStyle w:val="Default"/>
        <w:rPr>
          <w:rFonts w:asciiTheme="minorHAnsi" w:hAnsiTheme="minorHAnsi"/>
          <w:u w:val="single"/>
        </w:rPr>
      </w:pPr>
      <w:r w:rsidRPr="000D2A5E">
        <w:rPr>
          <w:rFonts w:asciiTheme="minorHAnsi" w:hAnsiTheme="minorHAnsi"/>
          <w:bCs/>
          <w:u w:val="single"/>
        </w:rPr>
        <w:t xml:space="preserve">Záhon letniček </w:t>
      </w:r>
    </w:p>
    <w:p w:rsidR="00E8288A" w:rsidRPr="00E8288A" w:rsidRDefault="00E8288A" w:rsidP="00E8288A">
      <w:pPr>
        <w:pStyle w:val="Default"/>
        <w:rPr>
          <w:rFonts w:asciiTheme="minorHAnsi" w:hAnsiTheme="minorHAnsi"/>
        </w:rPr>
      </w:pPr>
      <w:r w:rsidRPr="00E8288A">
        <w:rPr>
          <w:rFonts w:asciiTheme="minorHAnsi" w:hAnsiTheme="minorHAnsi"/>
        </w:rPr>
        <w:t>Jedná se o záhony, které jsou pravidelně každoročně osazovány</w:t>
      </w:r>
      <w:r w:rsidR="000D2A5E">
        <w:rPr>
          <w:rFonts w:asciiTheme="minorHAnsi" w:hAnsiTheme="minorHAnsi"/>
        </w:rPr>
        <w:t>,</w:t>
      </w:r>
      <w:r w:rsidRPr="00E8288A">
        <w:rPr>
          <w:rFonts w:asciiTheme="minorHAnsi" w:hAnsiTheme="minorHAnsi"/>
        </w:rPr>
        <w:t xml:space="preserve"> a to na podzim cibulovinami či hlíznatými rostlinami a dvouletými rostlinami a na jaře pak jednoletými rostlinami. </w:t>
      </w:r>
    </w:p>
    <w:p w:rsidR="000D2A5E" w:rsidRDefault="000D2A5E" w:rsidP="00E8288A">
      <w:pPr>
        <w:pStyle w:val="Default"/>
        <w:rPr>
          <w:rFonts w:asciiTheme="minorHAnsi" w:hAnsiTheme="minorHAnsi"/>
          <w:b/>
          <w:bCs/>
        </w:rPr>
      </w:pPr>
    </w:p>
    <w:p w:rsidR="001F40E0" w:rsidRDefault="001F40E0" w:rsidP="00E8288A">
      <w:pPr>
        <w:pStyle w:val="Default"/>
        <w:rPr>
          <w:rFonts w:asciiTheme="minorHAnsi" w:hAnsiTheme="minorHAnsi"/>
          <w:b/>
          <w:bCs/>
        </w:rPr>
      </w:pPr>
    </w:p>
    <w:p w:rsidR="001F40E0" w:rsidRDefault="001F40E0" w:rsidP="00E8288A">
      <w:pPr>
        <w:pStyle w:val="Default"/>
        <w:rPr>
          <w:rFonts w:asciiTheme="minorHAnsi" w:hAnsiTheme="minorHAnsi"/>
          <w:b/>
          <w:bCs/>
        </w:rPr>
      </w:pPr>
    </w:p>
    <w:p w:rsidR="00311CC5" w:rsidRDefault="00311CC5" w:rsidP="00E8288A">
      <w:pPr>
        <w:pStyle w:val="Default"/>
        <w:rPr>
          <w:rFonts w:asciiTheme="minorHAnsi" w:hAnsiTheme="minorHAnsi"/>
          <w:bCs/>
          <w:i/>
        </w:rPr>
      </w:pPr>
    </w:p>
    <w:p w:rsidR="00E8288A" w:rsidRPr="000D2A5E" w:rsidRDefault="00E8288A" w:rsidP="00E8288A">
      <w:pPr>
        <w:pStyle w:val="Default"/>
        <w:rPr>
          <w:rFonts w:asciiTheme="minorHAnsi" w:hAnsiTheme="minorHAnsi"/>
          <w:i/>
        </w:rPr>
      </w:pPr>
      <w:r w:rsidRPr="000D2A5E">
        <w:rPr>
          <w:rFonts w:asciiTheme="minorHAnsi" w:hAnsiTheme="minorHAnsi"/>
          <w:bCs/>
          <w:i/>
        </w:rPr>
        <w:lastRenderedPageBreak/>
        <w:t xml:space="preserve">Poznámka k údržbě záhonu letniček: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Hnojení kompostem bude provedeno na jaře při přípravě záhonu pro výsadbu letniček.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Hnojení minerálním hnojivem těchto prvků bude prováděno hnojivem s postupným uvolňováním živin, s následujícím doporučeným obsahem živin 12% N, 12% P, 17% K, 2% Mg, 6% S.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Příprava záhonu pro výsadbu – jedná se o zrušení výsadeb, obdělání půdy nakopáním, hrabáním, rytím a vyhloubení jamek pro výsadbu rostlin, a to vždy před výsadbou tj. na jaře a na podzim.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Odplevelením s nakypřením se rozumí, prokypření svrchní vrstvy půdy do hloubky 3 cm a odstranění veškerých plevelnatých rostlin, to vše včetně podzemních částí.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Odpíchnutím okrajů rozumíme oddělení výsadby od okolní travnaté plochy.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Vypletím bez okopávky se rozumí odstranění všech plevelnatých rostlin ze záhonu. Součástí této pracovní operace je i odstranění odkvetlých částí, tedy ustřihnutí odkvetlých, ulomených či jinak nevzhledných částí rostlin. </w:t>
      </w:r>
    </w:p>
    <w:p w:rsidR="00E8288A" w:rsidRPr="00E8288A" w:rsidRDefault="00E8288A" w:rsidP="000D2A5E">
      <w:pPr>
        <w:pStyle w:val="Default"/>
        <w:numPr>
          <w:ilvl w:val="0"/>
          <w:numId w:val="9"/>
        </w:numPr>
        <w:spacing w:after="17"/>
        <w:rPr>
          <w:rFonts w:asciiTheme="minorHAnsi" w:hAnsiTheme="minorHAnsi"/>
        </w:rPr>
      </w:pPr>
      <w:r w:rsidRPr="00E8288A">
        <w:rPr>
          <w:rFonts w:asciiTheme="minorHAnsi" w:hAnsiTheme="minorHAnsi"/>
        </w:rPr>
        <w:t xml:space="preserve">Pracovní operace odplevelení a vypletí budou na sebe navazovat ve zhruba </w:t>
      </w:r>
      <w:proofErr w:type="gramStart"/>
      <w:r w:rsidR="000D2A5E">
        <w:rPr>
          <w:rFonts w:asciiTheme="minorHAnsi" w:hAnsiTheme="minorHAnsi"/>
        </w:rPr>
        <w:t xml:space="preserve">30-ti </w:t>
      </w:r>
      <w:r w:rsidRPr="00E8288A">
        <w:rPr>
          <w:rFonts w:asciiTheme="minorHAnsi" w:hAnsiTheme="minorHAnsi"/>
        </w:rPr>
        <w:t>denních</w:t>
      </w:r>
      <w:proofErr w:type="gramEnd"/>
      <w:r w:rsidRPr="00E8288A">
        <w:rPr>
          <w:rFonts w:asciiTheme="minorHAnsi" w:hAnsiTheme="minorHAnsi"/>
        </w:rPr>
        <w:t xml:space="preserve"> intervalech. </w:t>
      </w:r>
    </w:p>
    <w:p w:rsidR="000D2A5E" w:rsidRDefault="00E8288A" w:rsidP="000D2A5E">
      <w:pPr>
        <w:pStyle w:val="Default"/>
        <w:numPr>
          <w:ilvl w:val="0"/>
          <w:numId w:val="9"/>
        </w:numPr>
        <w:rPr>
          <w:rFonts w:asciiTheme="minorHAnsi" w:hAnsiTheme="minorHAnsi"/>
        </w:rPr>
      </w:pPr>
      <w:r w:rsidRPr="00E8288A">
        <w:rPr>
          <w:rFonts w:asciiTheme="minorHAnsi" w:hAnsiTheme="minorHAnsi"/>
        </w:rPr>
        <w:t>Výsadba cibulí bude provedena vždy na podzim. Rostlinný materiál k výsadbě bude předem odsouhlasen objednatelem. Seznam rostlin či návrh výsadeb záhonu bude objednateli předložen v průběhu měsíce srpna spol</w:t>
      </w:r>
      <w:r w:rsidR="000D2A5E">
        <w:rPr>
          <w:rFonts w:asciiTheme="minorHAnsi" w:hAnsiTheme="minorHAnsi"/>
        </w:rPr>
        <w:t>u s návrhem výsadeb</w:t>
      </w:r>
    </w:p>
    <w:p w:rsidR="00E8288A" w:rsidRPr="00E8288A" w:rsidRDefault="00E8288A" w:rsidP="000D2A5E">
      <w:pPr>
        <w:pStyle w:val="Default"/>
        <w:numPr>
          <w:ilvl w:val="0"/>
          <w:numId w:val="9"/>
        </w:numPr>
        <w:spacing w:after="17"/>
        <w:rPr>
          <w:rFonts w:asciiTheme="minorHAnsi" w:hAnsiTheme="minorHAnsi"/>
          <w:color w:val="auto"/>
        </w:rPr>
      </w:pPr>
      <w:r w:rsidRPr="00E8288A">
        <w:rPr>
          <w:rFonts w:asciiTheme="minorHAnsi" w:hAnsiTheme="minorHAnsi"/>
          <w:color w:val="auto"/>
        </w:rPr>
        <w:t xml:space="preserve">Výsadba letniček bude provedena na jaře. Rostlinný materiál k výsadbě bude předem odsouhlasen objednatelem. Seznam rostlin či návrh výsadeb záhonu bude předložen objednateli k odsouhlasení v termínu vždy do </w:t>
      </w:r>
      <w:r w:rsidR="000D2A5E">
        <w:rPr>
          <w:rFonts w:asciiTheme="minorHAnsi" w:hAnsiTheme="minorHAnsi"/>
          <w:color w:val="auto"/>
        </w:rPr>
        <w:t>konce února</w:t>
      </w:r>
      <w:r w:rsidRPr="00E8288A">
        <w:rPr>
          <w:rFonts w:asciiTheme="minorHAnsi" w:hAnsiTheme="minorHAnsi"/>
          <w:color w:val="auto"/>
        </w:rPr>
        <w:t xml:space="preserve"> příslušného kalendářního roku. </w:t>
      </w:r>
    </w:p>
    <w:p w:rsidR="00E8288A" w:rsidRPr="00E8288A" w:rsidRDefault="00E8288A" w:rsidP="000D2A5E">
      <w:pPr>
        <w:pStyle w:val="Default"/>
        <w:numPr>
          <w:ilvl w:val="0"/>
          <w:numId w:val="9"/>
        </w:numPr>
        <w:spacing w:after="17"/>
        <w:rPr>
          <w:rFonts w:asciiTheme="minorHAnsi" w:hAnsiTheme="minorHAnsi"/>
          <w:color w:val="auto"/>
        </w:rPr>
      </w:pPr>
      <w:r w:rsidRPr="00E8288A">
        <w:rPr>
          <w:rFonts w:asciiTheme="minorHAnsi" w:hAnsiTheme="minorHAnsi"/>
          <w:color w:val="auto"/>
        </w:rPr>
        <w:t xml:space="preserve">Dosadby chybějících rostlin budou provedeny dle potřeby. Cibuloviny budou dosazeny na podzim, dvouletky a letničky pak na jaře. </w:t>
      </w:r>
    </w:p>
    <w:p w:rsidR="00E8288A" w:rsidRPr="00E8288A" w:rsidRDefault="00E8288A" w:rsidP="000D2A5E">
      <w:pPr>
        <w:pStyle w:val="Default"/>
        <w:numPr>
          <w:ilvl w:val="0"/>
          <w:numId w:val="9"/>
        </w:numPr>
        <w:spacing w:after="17"/>
        <w:rPr>
          <w:rFonts w:asciiTheme="minorHAnsi" w:hAnsiTheme="minorHAnsi"/>
          <w:color w:val="auto"/>
        </w:rPr>
      </w:pPr>
      <w:r w:rsidRPr="00E8288A">
        <w:rPr>
          <w:rFonts w:asciiTheme="minorHAnsi" w:hAnsiTheme="minorHAnsi"/>
          <w:color w:val="auto"/>
        </w:rPr>
        <w:t xml:space="preserve">Provedení zálivek je odvislé od průběhu počasí, zhotovitel je povinen zálivku provést do 24 hod. po telefonické nebo e-mailové výzvě objednatele. </w:t>
      </w:r>
    </w:p>
    <w:p w:rsidR="00E8288A" w:rsidRDefault="00E8288A" w:rsidP="000D2A5E">
      <w:pPr>
        <w:pStyle w:val="Default"/>
        <w:numPr>
          <w:ilvl w:val="0"/>
          <w:numId w:val="9"/>
        </w:numPr>
        <w:rPr>
          <w:rFonts w:asciiTheme="minorHAnsi" w:hAnsiTheme="minorHAnsi"/>
          <w:color w:val="auto"/>
        </w:rPr>
      </w:pPr>
      <w:r w:rsidRPr="00E8288A">
        <w:rPr>
          <w:rFonts w:asciiTheme="minorHAnsi" w:hAnsiTheme="minorHAnsi"/>
          <w:color w:val="auto"/>
        </w:rPr>
        <w:t xml:space="preserve">Přikrytí a odkrytí záhonu bude provedeno dle průběhu počasí a stavu vegetace. </w:t>
      </w:r>
    </w:p>
    <w:p w:rsidR="007B690F" w:rsidRPr="00E8288A" w:rsidRDefault="007B690F" w:rsidP="000D2A5E">
      <w:pPr>
        <w:pStyle w:val="Default"/>
        <w:numPr>
          <w:ilvl w:val="0"/>
          <w:numId w:val="9"/>
        </w:numPr>
        <w:rPr>
          <w:rFonts w:asciiTheme="minorHAnsi" w:hAnsiTheme="minorHAnsi"/>
          <w:color w:val="auto"/>
        </w:rPr>
      </w:pPr>
      <w:r>
        <w:rPr>
          <w:rFonts w:asciiTheme="minorHAnsi" w:hAnsiTheme="minorHAnsi"/>
          <w:color w:val="auto"/>
        </w:rPr>
        <w:t xml:space="preserve">U cibulovin ponechávaných na stanovišti je podmínkou pro jejich kvetení v následujícím roce zaschnutí listů tzn. „zatažení cibulí“. Toto platí i pro cibuloviny v trávnících, kdy při jarních sečích je nutné tyto opatrně obsekávat. </w:t>
      </w:r>
    </w:p>
    <w:p w:rsidR="00E8288A" w:rsidRPr="00E8288A" w:rsidRDefault="00E8288A" w:rsidP="00E8288A">
      <w:pPr>
        <w:pStyle w:val="Default"/>
        <w:rPr>
          <w:rFonts w:asciiTheme="minorHAnsi" w:hAnsiTheme="minorHAnsi"/>
          <w:color w:val="auto"/>
        </w:rPr>
      </w:pPr>
    </w:p>
    <w:p w:rsidR="00E8288A" w:rsidRPr="000D2A5E" w:rsidRDefault="00E8288A" w:rsidP="00E8288A">
      <w:pPr>
        <w:pStyle w:val="Default"/>
        <w:rPr>
          <w:rFonts w:asciiTheme="minorHAnsi" w:hAnsiTheme="minorHAnsi"/>
          <w:color w:val="auto"/>
          <w:u w:val="single"/>
        </w:rPr>
      </w:pPr>
      <w:r w:rsidRPr="000D2A5E">
        <w:rPr>
          <w:rFonts w:asciiTheme="minorHAnsi" w:hAnsiTheme="minorHAnsi"/>
          <w:bCs/>
          <w:color w:val="auto"/>
          <w:u w:val="single"/>
        </w:rPr>
        <w:t xml:space="preserve">Záhon trvalek </w:t>
      </w:r>
    </w:p>
    <w:p w:rsidR="00E8288A" w:rsidRPr="00E8288A" w:rsidRDefault="00E8288A" w:rsidP="00E8288A">
      <w:pPr>
        <w:pStyle w:val="Default"/>
        <w:rPr>
          <w:rFonts w:asciiTheme="minorHAnsi" w:hAnsiTheme="minorHAnsi"/>
          <w:color w:val="auto"/>
        </w:rPr>
      </w:pPr>
      <w:r w:rsidRPr="00E8288A">
        <w:rPr>
          <w:rFonts w:asciiTheme="minorHAnsi" w:hAnsiTheme="minorHAnsi"/>
          <w:color w:val="auto"/>
        </w:rPr>
        <w:t xml:space="preserve">Jedná se o záhony s víceletými zahradními rostlinami bylinného charakteru. </w:t>
      </w:r>
    </w:p>
    <w:p w:rsidR="000D2A5E" w:rsidRDefault="000D2A5E" w:rsidP="00E8288A">
      <w:pPr>
        <w:pStyle w:val="Default"/>
        <w:rPr>
          <w:rFonts w:asciiTheme="minorHAnsi" w:hAnsiTheme="minorHAnsi"/>
          <w:b/>
          <w:bCs/>
          <w:color w:val="auto"/>
        </w:rPr>
      </w:pPr>
    </w:p>
    <w:p w:rsidR="00E8288A" w:rsidRPr="000D2A5E" w:rsidRDefault="00E8288A" w:rsidP="00E8288A">
      <w:pPr>
        <w:pStyle w:val="Default"/>
        <w:rPr>
          <w:rFonts w:asciiTheme="minorHAnsi" w:hAnsiTheme="minorHAnsi"/>
          <w:i/>
          <w:color w:val="auto"/>
        </w:rPr>
      </w:pPr>
      <w:r w:rsidRPr="000D2A5E">
        <w:rPr>
          <w:rFonts w:asciiTheme="minorHAnsi" w:hAnsiTheme="minorHAnsi"/>
          <w:bCs/>
          <w:i/>
          <w:color w:val="auto"/>
        </w:rPr>
        <w:t>Poznámka k údržbě záhonu trvalek</w:t>
      </w:r>
      <w:r w:rsidR="000D2A5E">
        <w:rPr>
          <w:rFonts w:asciiTheme="minorHAnsi" w:hAnsiTheme="minorHAnsi"/>
          <w:bCs/>
          <w:i/>
          <w:color w:val="auto"/>
        </w:rPr>
        <w:t>:</w:t>
      </w:r>
      <w:r w:rsidRPr="000D2A5E">
        <w:rPr>
          <w:rFonts w:asciiTheme="minorHAnsi" w:hAnsiTheme="minorHAnsi"/>
          <w:bCs/>
          <w:i/>
          <w:color w:val="auto"/>
        </w:rPr>
        <w:t xml:space="preserve"> </w:t>
      </w:r>
    </w:p>
    <w:p w:rsidR="00E8288A" w:rsidRPr="00E8288A" w:rsidRDefault="00E8288A" w:rsidP="000D2A5E">
      <w:pPr>
        <w:pStyle w:val="Default"/>
        <w:numPr>
          <w:ilvl w:val="0"/>
          <w:numId w:val="9"/>
        </w:numPr>
        <w:spacing w:after="14"/>
        <w:rPr>
          <w:rFonts w:asciiTheme="minorHAnsi" w:hAnsiTheme="minorHAnsi"/>
          <w:color w:val="auto"/>
        </w:rPr>
      </w:pPr>
      <w:r w:rsidRPr="00E8288A">
        <w:rPr>
          <w:rFonts w:asciiTheme="minorHAnsi" w:hAnsiTheme="minorHAnsi"/>
          <w:color w:val="auto"/>
        </w:rPr>
        <w:t xml:space="preserve">Hnojení minerálním hnojivem těchto prvků bude prováděno hnojivem s postupným uvolňováním živin, s následujícím doporučeným obsahem živin 12% N, 12% P, 17% K, 2% Mg, 6% S. </w:t>
      </w:r>
    </w:p>
    <w:p w:rsidR="00E8288A" w:rsidRPr="00E8288A" w:rsidRDefault="00E8288A" w:rsidP="000D2A5E">
      <w:pPr>
        <w:pStyle w:val="Default"/>
        <w:numPr>
          <w:ilvl w:val="0"/>
          <w:numId w:val="9"/>
        </w:numPr>
        <w:spacing w:after="14"/>
        <w:rPr>
          <w:rFonts w:asciiTheme="minorHAnsi" w:hAnsiTheme="minorHAnsi"/>
          <w:color w:val="auto"/>
        </w:rPr>
      </w:pPr>
      <w:r w:rsidRPr="00E8288A">
        <w:rPr>
          <w:rFonts w:asciiTheme="minorHAnsi" w:hAnsiTheme="minorHAnsi"/>
          <w:color w:val="auto"/>
        </w:rPr>
        <w:t xml:space="preserve">Odplevelením s nakypřením se rozumí, prokypření svrchní vrstvy půdy do hloubky 3 cm a odstranění veškerých plevelnatých rostlin, to vše včetně podzemních částí. </w:t>
      </w:r>
    </w:p>
    <w:p w:rsidR="00E8288A" w:rsidRPr="00E8288A" w:rsidRDefault="00E8288A" w:rsidP="000D2A5E">
      <w:pPr>
        <w:pStyle w:val="Default"/>
        <w:numPr>
          <w:ilvl w:val="0"/>
          <w:numId w:val="9"/>
        </w:numPr>
        <w:spacing w:after="14"/>
        <w:rPr>
          <w:rFonts w:asciiTheme="minorHAnsi" w:hAnsiTheme="minorHAnsi"/>
          <w:color w:val="auto"/>
        </w:rPr>
      </w:pPr>
      <w:r w:rsidRPr="00E8288A">
        <w:rPr>
          <w:rFonts w:asciiTheme="minorHAnsi" w:hAnsiTheme="minorHAnsi"/>
          <w:color w:val="auto"/>
        </w:rPr>
        <w:t xml:space="preserve">Odpíchnutím okrajů rozumíme oddělení výsadby od okolní travnaté plochy. </w:t>
      </w:r>
    </w:p>
    <w:p w:rsidR="00E8288A" w:rsidRPr="00E8288A" w:rsidRDefault="00E8288A" w:rsidP="000D2A5E">
      <w:pPr>
        <w:pStyle w:val="Default"/>
        <w:numPr>
          <w:ilvl w:val="0"/>
          <w:numId w:val="9"/>
        </w:numPr>
        <w:spacing w:after="14"/>
        <w:rPr>
          <w:rFonts w:asciiTheme="minorHAnsi" w:hAnsiTheme="minorHAnsi"/>
          <w:color w:val="auto"/>
        </w:rPr>
      </w:pPr>
      <w:r w:rsidRPr="00E8288A">
        <w:rPr>
          <w:rFonts w:asciiTheme="minorHAnsi" w:hAnsiTheme="minorHAnsi"/>
          <w:color w:val="auto"/>
        </w:rPr>
        <w:t xml:space="preserve">Vypletím bez okopávky se rozumí odstranění všech plevelnatých rostlin ze záhonu. Součástí této pracovní operace je i odstranění odkvetlých částí, tedy ustřihnutí odkvetlých, ulomených či jinak nevzhledných částí rostlin. </w:t>
      </w:r>
    </w:p>
    <w:p w:rsidR="00E8288A" w:rsidRPr="00E8288A" w:rsidRDefault="00E8288A" w:rsidP="000D2A5E">
      <w:pPr>
        <w:pStyle w:val="Default"/>
        <w:numPr>
          <w:ilvl w:val="0"/>
          <w:numId w:val="9"/>
        </w:numPr>
        <w:spacing w:after="14"/>
        <w:rPr>
          <w:rFonts w:asciiTheme="minorHAnsi" w:hAnsiTheme="minorHAnsi"/>
          <w:color w:val="auto"/>
        </w:rPr>
      </w:pPr>
      <w:r w:rsidRPr="00E8288A">
        <w:rPr>
          <w:rFonts w:asciiTheme="minorHAnsi" w:hAnsiTheme="minorHAnsi"/>
          <w:color w:val="auto"/>
        </w:rPr>
        <w:lastRenderedPageBreak/>
        <w:t xml:space="preserve">Pracovní operace odplevelení a vypletí budou na sebe navazovat ve zhruba 3 týdenních intervalech. </w:t>
      </w:r>
    </w:p>
    <w:p w:rsidR="00E8288A" w:rsidRPr="00E8288A" w:rsidRDefault="00E8288A" w:rsidP="000D2A5E">
      <w:pPr>
        <w:pStyle w:val="Default"/>
        <w:numPr>
          <w:ilvl w:val="0"/>
          <w:numId w:val="9"/>
        </w:numPr>
        <w:spacing w:after="14"/>
        <w:rPr>
          <w:rFonts w:asciiTheme="minorHAnsi" w:hAnsiTheme="minorHAnsi"/>
          <w:color w:val="auto"/>
        </w:rPr>
      </w:pPr>
      <w:r w:rsidRPr="00E8288A">
        <w:rPr>
          <w:rFonts w:asciiTheme="minorHAnsi" w:hAnsiTheme="minorHAnsi"/>
          <w:color w:val="auto"/>
        </w:rPr>
        <w:t xml:space="preserve">Provedení zálivek je odvislé od průběhu počasí, zhotovitel je povinen zálivku provést do 24 hod. po telefonické nebo e-mailové výzvě objednatele. </w:t>
      </w:r>
    </w:p>
    <w:p w:rsidR="00E8288A" w:rsidRPr="00E8288A" w:rsidRDefault="00E8288A" w:rsidP="000D2A5E">
      <w:pPr>
        <w:pStyle w:val="Default"/>
        <w:numPr>
          <w:ilvl w:val="0"/>
          <w:numId w:val="9"/>
        </w:numPr>
        <w:rPr>
          <w:rFonts w:asciiTheme="minorHAnsi" w:hAnsiTheme="minorHAnsi"/>
          <w:color w:val="auto"/>
        </w:rPr>
      </w:pPr>
      <w:r w:rsidRPr="00E8288A">
        <w:rPr>
          <w:rFonts w:asciiTheme="minorHAnsi" w:hAnsiTheme="minorHAnsi"/>
          <w:color w:val="auto"/>
        </w:rPr>
        <w:t xml:space="preserve">Přikrytí a odkrytí záhonu bude provedeno dle průběhu počasí a stavu vegetace. </w:t>
      </w:r>
    </w:p>
    <w:p w:rsidR="00E8288A" w:rsidRPr="00E8288A" w:rsidRDefault="00E8288A" w:rsidP="00E8288A">
      <w:pPr>
        <w:pStyle w:val="Default"/>
        <w:rPr>
          <w:rFonts w:asciiTheme="minorHAnsi" w:hAnsiTheme="minorHAnsi"/>
          <w:color w:val="auto"/>
        </w:rPr>
      </w:pPr>
    </w:p>
    <w:p w:rsidR="00E8288A" w:rsidRPr="00114D0A" w:rsidRDefault="00E8288A" w:rsidP="00E8288A">
      <w:pPr>
        <w:pStyle w:val="Default"/>
        <w:rPr>
          <w:rFonts w:asciiTheme="minorHAnsi" w:hAnsiTheme="minorHAnsi"/>
          <w:color w:val="auto"/>
          <w:u w:val="single"/>
        </w:rPr>
      </w:pPr>
      <w:r w:rsidRPr="00114D0A">
        <w:rPr>
          <w:rFonts w:asciiTheme="minorHAnsi" w:hAnsiTheme="minorHAnsi"/>
          <w:bCs/>
          <w:color w:val="auto"/>
          <w:u w:val="single"/>
        </w:rPr>
        <w:t xml:space="preserve">Záhon růží </w:t>
      </w:r>
    </w:p>
    <w:p w:rsidR="00E8288A" w:rsidRPr="00E8288A" w:rsidRDefault="00E8288A" w:rsidP="00E8288A">
      <w:pPr>
        <w:pStyle w:val="Default"/>
        <w:rPr>
          <w:rFonts w:asciiTheme="minorHAnsi" w:hAnsiTheme="minorHAnsi"/>
          <w:color w:val="auto"/>
        </w:rPr>
      </w:pPr>
      <w:r w:rsidRPr="00E8288A">
        <w:rPr>
          <w:rFonts w:asciiTheme="minorHAnsi" w:hAnsiTheme="minorHAnsi"/>
          <w:color w:val="auto"/>
        </w:rPr>
        <w:t xml:space="preserve">Jedná se o výsadby ze záhonových růží velkokvětých a mnohokvětých. </w:t>
      </w:r>
    </w:p>
    <w:p w:rsidR="00114D0A" w:rsidRDefault="00114D0A" w:rsidP="00E8288A">
      <w:pPr>
        <w:pStyle w:val="Default"/>
        <w:rPr>
          <w:rFonts w:asciiTheme="minorHAnsi" w:hAnsiTheme="minorHAnsi"/>
          <w:b/>
          <w:bCs/>
          <w:color w:val="auto"/>
        </w:rPr>
      </w:pPr>
    </w:p>
    <w:p w:rsidR="00E8288A" w:rsidRPr="00114D0A" w:rsidRDefault="00E8288A" w:rsidP="00E8288A">
      <w:pPr>
        <w:pStyle w:val="Default"/>
        <w:rPr>
          <w:rFonts w:asciiTheme="minorHAnsi" w:hAnsiTheme="minorHAnsi"/>
          <w:i/>
          <w:color w:val="auto"/>
        </w:rPr>
      </w:pPr>
      <w:r w:rsidRPr="00114D0A">
        <w:rPr>
          <w:rFonts w:asciiTheme="minorHAnsi" w:hAnsiTheme="minorHAnsi"/>
          <w:bCs/>
          <w:i/>
          <w:color w:val="auto"/>
        </w:rPr>
        <w:t xml:space="preserve">Poznámka k údržbě záhonu růží: </w:t>
      </w:r>
    </w:p>
    <w:p w:rsidR="00E8288A" w:rsidRPr="00E8288A" w:rsidRDefault="00E8288A" w:rsidP="00114D0A">
      <w:pPr>
        <w:pStyle w:val="Default"/>
        <w:numPr>
          <w:ilvl w:val="0"/>
          <w:numId w:val="9"/>
        </w:numPr>
        <w:spacing w:after="15"/>
        <w:rPr>
          <w:rFonts w:asciiTheme="minorHAnsi" w:hAnsiTheme="minorHAnsi"/>
          <w:color w:val="auto"/>
        </w:rPr>
      </w:pPr>
      <w:r w:rsidRPr="00E8288A">
        <w:rPr>
          <w:rFonts w:asciiTheme="minorHAnsi" w:hAnsiTheme="minorHAnsi"/>
          <w:color w:val="auto"/>
        </w:rPr>
        <w:t xml:space="preserve">Hnojení minerálním hnojivem těchto prvků bude prováděno hnojivem s postupným uvolňováním živin, s následujícím doporučeným obsahem živin 12% N, 12% P, 17% K, 2% Mg, 6% S. </w:t>
      </w:r>
    </w:p>
    <w:p w:rsidR="00E8288A" w:rsidRPr="00E8288A" w:rsidRDefault="00E8288A" w:rsidP="00114D0A">
      <w:pPr>
        <w:pStyle w:val="Default"/>
        <w:numPr>
          <w:ilvl w:val="0"/>
          <w:numId w:val="9"/>
        </w:numPr>
        <w:spacing w:after="15"/>
        <w:rPr>
          <w:rFonts w:asciiTheme="minorHAnsi" w:hAnsiTheme="minorHAnsi"/>
          <w:color w:val="auto"/>
        </w:rPr>
      </w:pPr>
      <w:r w:rsidRPr="00E8288A">
        <w:rPr>
          <w:rFonts w:asciiTheme="minorHAnsi" w:hAnsiTheme="minorHAnsi"/>
          <w:color w:val="auto"/>
        </w:rPr>
        <w:t xml:space="preserve">Odplevelením s nakypřením se rozumí, prokypření svrchní vrstvy půdy do hloubky 3 cm a odstranění veškerých plevelnatých rostlin, to vše včetně podzemních částí. </w:t>
      </w:r>
    </w:p>
    <w:p w:rsidR="00E8288A" w:rsidRPr="00E8288A" w:rsidRDefault="00E8288A" w:rsidP="00114D0A">
      <w:pPr>
        <w:pStyle w:val="Default"/>
        <w:numPr>
          <w:ilvl w:val="0"/>
          <w:numId w:val="9"/>
        </w:numPr>
        <w:spacing w:after="15"/>
        <w:rPr>
          <w:rFonts w:asciiTheme="minorHAnsi" w:hAnsiTheme="minorHAnsi"/>
          <w:color w:val="auto"/>
        </w:rPr>
      </w:pPr>
      <w:r w:rsidRPr="00E8288A">
        <w:rPr>
          <w:rFonts w:asciiTheme="minorHAnsi" w:hAnsiTheme="minorHAnsi"/>
          <w:color w:val="auto"/>
        </w:rPr>
        <w:t xml:space="preserve">Odpíchnutím okrajů rozumíme oddělení výsadby od okolní travnaté plochy. </w:t>
      </w:r>
    </w:p>
    <w:p w:rsidR="00E8288A" w:rsidRPr="00E8288A" w:rsidRDefault="00E8288A" w:rsidP="00114D0A">
      <w:pPr>
        <w:pStyle w:val="Default"/>
        <w:numPr>
          <w:ilvl w:val="0"/>
          <w:numId w:val="9"/>
        </w:numPr>
        <w:spacing w:after="15"/>
        <w:rPr>
          <w:rFonts w:asciiTheme="minorHAnsi" w:hAnsiTheme="minorHAnsi"/>
          <w:color w:val="auto"/>
        </w:rPr>
      </w:pPr>
      <w:r w:rsidRPr="00E8288A">
        <w:rPr>
          <w:rFonts w:asciiTheme="minorHAnsi" w:hAnsiTheme="minorHAnsi"/>
          <w:color w:val="auto"/>
        </w:rPr>
        <w:t xml:space="preserve">Vypletím bez okopávky se rozumí odstranění všech plevelnatých rostlin ze záhonu. Součástí této pracovní operace je i odstranění odkvetlých částí, tedy ustřihnutí odkvetlých, ulomených či jinak nevzhledných částí rostlin. </w:t>
      </w:r>
    </w:p>
    <w:p w:rsidR="00E8288A" w:rsidRPr="00E8288A" w:rsidRDefault="00E8288A" w:rsidP="00114D0A">
      <w:pPr>
        <w:pStyle w:val="Default"/>
        <w:numPr>
          <w:ilvl w:val="0"/>
          <w:numId w:val="9"/>
        </w:numPr>
        <w:spacing w:after="15"/>
        <w:rPr>
          <w:rFonts w:asciiTheme="minorHAnsi" w:hAnsiTheme="minorHAnsi"/>
          <w:color w:val="auto"/>
        </w:rPr>
      </w:pPr>
      <w:r w:rsidRPr="00E8288A">
        <w:rPr>
          <w:rFonts w:asciiTheme="minorHAnsi" w:hAnsiTheme="minorHAnsi"/>
          <w:color w:val="auto"/>
        </w:rPr>
        <w:t xml:space="preserve">Pracovní operace odplevelení a vypletí budou na sebe navazovat ve zhruba 3 týdenních intervalech. </w:t>
      </w:r>
    </w:p>
    <w:p w:rsidR="00E8288A" w:rsidRPr="00E8288A" w:rsidRDefault="00E8288A" w:rsidP="00114D0A">
      <w:pPr>
        <w:pStyle w:val="Default"/>
        <w:numPr>
          <w:ilvl w:val="0"/>
          <w:numId w:val="9"/>
        </w:numPr>
        <w:spacing w:after="15"/>
        <w:rPr>
          <w:rFonts w:asciiTheme="minorHAnsi" w:hAnsiTheme="minorHAnsi"/>
          <w:color w:val="auto"/>
        </w:rPr>
      </w:pPr>
      <w:r w:rsidRPr="00E8288A">
        <w:rPr>
          <w:rFonts w:asciiTheme="minorHAnsi" w:hAnsiTheme="minorHAnsi"/>
          <w:color w:val="auto"/>
        </w:rPr>
        <w:t xml:space="preserve">Přikrytí a odkrytí záhonu bude provedeno dle průběhu počasí a stavu vegetace. </w:t>
      </w:r>
    </w:p>
    <w:p w:rsidR="00E8288A" w:rsidRPr="00E8288A" w:rsidRDefault="00E8288A" w:rsidP="00114D0A">
      <w:pPr>
        <w:pStyle w:val="Default"/>
        <w:numPr>
          <w:ilvl w:val="0"/>
          <w:numId w:val="9"/>
        </w:numPr>
        <w:rPr>
          <w:rFonts w:asciiTheme="minorHAnsi" w:hAnsiTheme="minorHAnsi"/>
          <w:color w:val="auto"/>
        </w:rPr>
      </w:pPr>
      <w:r w:rsidRPr="00E8288A">
        <w:rPr>
          <w:rFonts w:asciiTheme="minorHAnsi" w:hAnsiTheme="minorHAnsi"/>
          <w:color w:val="auto"/>
        </w:rPr>
        <w:t xml:space="preserve">Jarním řezem se rozumí každoroční krátký řez, obvykle na 3 pupeny (slabší výhony na méně, silnější na více pupenů). Řez se provádí ihned po odkrytí na jaře. </w:t>
      </w:r>
    </w:p>
    <w:p w:rsidR="00C379D7" w:rsidRDefault="00C379D7" w:rsidP="00C379D7">
      <w:pPr>
        <w:pStyle w:val="Default"/>
        <w:rPr>
          <w:b/>
          <w:bCs/>
          <w:sz w:val="23"/>
          <w:szCs w:val="23"/>
        </w:rPr>
      </w:pPr>
    </w:p>
    <w:p w:rsidR="00C379D7" w:rsidRDefault="00C379D7" w:rsidP="00C379D7">
      <w:pPr>
        <w:pStyle w:val="Default"/>
        <w:rPr>
          <w:rFonts w:asciiTheme="minorHAnsi" w:hAnsiTheme="minorHAnsi"/>
          <w:bCs/>
          <w:u w:val="single"/>
        </w:rPr>
      </w:pPr>
    </w:p>
    <w:p w:rsidR="00C379D7" w:rsidRPr="007B690F" w:rsidRDefault="00C379D7" w:rsidP="00C379D7">
      <w:pPr>
        <w:pStyle w:val="Default"/>
        <w:rPr>
          <w:rFonts w:asciiTheme="minorHAnsi" w:hAnsiTheme="minorHAnsi"/>
          <w:u w:val="single"/>
        </w:rPr>
      </w:pPr>
      <w:r w:rsidRPr="007B690F">
        <w:rPr>
          <w:rFonts w:asciiTheme="minorHAnsi" w:hAnsiTheme="minorHAnsi"/>
          <w:bCs/>
          <w:u w:val="single"/>
        </w:rPr>
        <w:t xml:space="preserve">Dosadba keřů a trvalek </w:t>
      </w:r>
    </w:p>
    <w:p w:rsidR="006121F4" w:rsidRPr="007B690F" w:rsidRDefault="007B690F" w:rsidP="00C379D7">
      <w:pPr>
        <w:rPr>
          <w:sz w:val="24"/>
          <w:szCs w:val="24"/>
        </w:rPr>
      </w:pPr>
      <w:r w:rsidRPr="007B690F">
        <w:rPr>
          <w:sz w:val="24"/>
          <w:szCs w:val="24"/>
        </w:rPr>
        <w:t>Specifické požadavky pro cibulnaté a hlíznaté rostliny stanovuje</w:t>
      </w:r>
      <w:r w:rsidR="00C379D7" w:rsidRPr="007B690F">
        <w:rPr>
          <w:sz w:val="24"/>
          <w:szCs w:val="24"/>
        </w:rPr>
        <w:t xml:space="preserve"> ČSN 83 9021.</w:t>
      </w:r>
      <w:r w:rsidRPr="007B690F">
        <w:rPr>
          <w:sz w:val="24"/>
          <w:szCs w:val="24"/>
        </w:rPr>
        <w:t xml:space="preserve"> Požadavky na dodávané rostliny, výsadba rostlin. </w:t>
      </w:r>
    </w:p>
    <w:p w:rsidR="00C379D7" w:rsidRDefault="00C379D7" w:rsidP="00C379D7">
      <w:pPr>
        <w:rPr>
          <w:sz w:val="24"/>
          <w:szCs w:val="24"/>
        </w:rPr>
      </w:pPr>
    </w:p>
    <w:p w:rsidR="00786A68" w:rsidRPr="00851317" w:rsidRDefault="00786A68" w:rsidP="00C379D7">
      <w:pPr>
        <w:rPr>
          <w:sz w:val="24"/>
          <w:szCs w:val="24"/>
          <w:u w:val="single"/>
        </w:rPr>
      </w:pPr>
      <w:r w:rsidRPr="00851317">
        <w:rPr>
          <w:b/>
          <w:sz w:val="24"/>
          <w:szCs w:val="24"/>
          <w:u w:val="single"/>
        </w:rPr>
        <w:t xml:space="preserve">Údržba mobilní zeleně </w:t>
      </w:r>
      <w:r w:rsidRPr="00851317">
        <w:rPr>
          <w:sz w:val="24"/>
          <w:szCs w:val="24"/>
          <w:u w:val="single"/>
        </w:rPr>
        <w:t xml:space="preserve">/závěsné nádoby na sloupech VO, květinové pyramidy, </w:t>
      </w:r>
      <w:proofErr w:type="spellStart"/>
      <w:r w:rsidRPr="00851317">
        <w:rPr>
          <w:sz w:val="24"/>
          <w:szCs w:val="24"/>
          <w:u w:val="single"/>
        </w:rPr>
        <w:t>samozavlažovací</w:t>
      </w:r>
      <w:proofErr w:type="spellEnd"/>
      <w:r w:rsidRPr="00851317">
        <w:rPr>
          <w:sz w:val="24"/>
          <w:szCs w:val="24"/>
          <w:u w:val="single"/>
        </w:rPr>
        <w:t xml:space="preserve"> truhlíky</w:t>
      </w:r>
      <w:r w:rsidR="00851317" w:rsidRPr="00851317">
        <w:rPr>
          <w:sz w:val="24"/>
          <w:szCs w:val="24"/>
          <w:u w:val="single"/>
        </w:rPr>
        <w:t>-okna, zábradlí</w:t>
      </w:r>
      <w:r w:rsidRPr="00851317">
        <w:rPr>
          <w:sz w:val="24"/>
          <w:szCs w:val="24"/>
          <w:u w:val="single"/>
        </w:rPr>
        <w:t>/</w:t>
      </w:r>
    </w:p>
    <w:p w:rsidR="007D1E81" w:rsidRDefault="00A3727D" w:rsidP="00A3727D">
      <w:pPr>
        <w:rPr>
          <w:sz w:val="24"/>
          <w:szCs w:val="24"/>
        </w:rPr>
      </w:pPr>
      <w:r>
        <w:rPr>
          <w:sz w:val="24"/>
          <w:szCs w:val="24"/>
        </w:rPr>
        <w:t xml:space="preserve">Cena bude účtována </w:t>
      </w:r>
      <w:r w:rsidRPr="00A3727D">
        <w:rPr>
          <w:b/>
          <w:sz w:val="24"/>
          <w:szCs w:val="24"/>
        </w:rPr>
        <w:t>paušálem</w:t>
      </w:r>
      <w:r w:rsidR="00851317">
        <w:rPr>
          <w:b/>
          <w:sz w:val="24"/>
          <w:szCs w:val="24"/>
        </w:rPr>
        <w:t xml:space="preserve"> </w:t>
      </w:r>
      <w:r w:rsidR="00851317" w:rsidRPr="00851317">
        <w:rPr>
          <w:sz w:val="24"/>
          <w:szCs w:val="24"/>
        </w:rPr>
        <w:t>(umístění mobilní zeleně květen – říjen)</w:t>
      </w:r>
      <w:r>
        <w:rPr>
          <w:sz w:val="24"/>
          <w:szCs w:val="24"/>
        </w:rPr>
        <w:t>, tzn. zhotovitel nebude vyzýván k udržovacím pracím (pletí, hnojení, zálivk</w:t>
      </w:r>
      <w:r w:rsidR="00851317">
        <w:rPr>
          <w:sz w:val="24"/>
          <w:szCs w:val="24"/>
        </w:rPr>
        <w:t>a</w:t>
      </w:r>
      <w:r w:rsidR="00D423AC">
        <w:rPr>
          <w:sz w:val="24"/>
          <w:szCs w:val="24"/>
        </w:rPr>
        <w:t>)</w:t>
      </w:r>
      <w:r>
        <w:rPr>
          <w:sz w:val="24"/>
          <w:szCs w:val="24"/>
        </w:rPr>
        <w:t xml:space="preserve"> – údržba se netýká </w:t>
      </w:r>
      <w:proofErr w:type="spellStart"/>
      <w:r>
        <w:rPr>
          <w:sz w:val="24"/>
          <w:szCs w:val="24"/>
        </w:rPr>
        <w:t>samozavlažovacích</w:t>
      </w:r>
      <w:proofErr w:type="spellEnd"/>
      <w:r>
        <w:rPr>
          <w:sz w:val="24"/>
          <w:szCs w:val="24"/>
        </w:rPr>
        <w:t xml:space="preserve"> truhlík</w:t>
      </w:r>
      <w:r w:rsidR="007D1E81">
        <w:rPr>
          <w:sz w:val="24"/>
          <w:szCs w:val="24"/>
        </w:rPr>
        <w:t>ů</w:t>
      </w:r>
      <w:r>
        <w:rPr>
          <w:sz w:val="24"/>
          <w:szCs w:val="24"/>
        </w:rPr>
        <w:t xml:space="preserve"> na oknech radnice</w:t>
      </w:r>
      <w:r w:rsidR="00D423AC">
        <w:rPr>
          <w:sz w:val="24"/>
          <w:szCs w:val="24"/>
        </w:rPr>
        <w:t xml:space="preserve"> a </w:t>
      </w:r>
      <w:proofErr w:type="spellStart"/>
      <w:r w:rsidR="00D423AC">
        <w:rPr>
          <w:sz w:val="24"/>
          <w:szCs w:val="24"/>
        </w:rPr>
        <w:t>ost</w:t>
      </w:r>
      <w:proofErr w:type="spellEnd"/>
      <w:r w:rsidR="00D423AC">
        <w:rPr>
          <w:sz w:val="24"/>
          <w:szCs w:val="24"/>
        </w:rPr>
        <w:t>. budov</w:t>
      </w:r>
      <w:r>
        <w:rPr>
          <w:sz w:val="24"/>
          <w:szCs w:val="24"/>
        </w:rPr>
        <w:t>)</w:t>
      </w:r>
      <w:r w:rsidR="00D423AC">
        <w:rPr>
          <w:sz w:val="24"/>
          <w:szCs w:val="24"/>
        </w:rPr>
        <w:t>;</w:t>
      </w:r>
      <w:r>
        <w:rPr>
          <w:sz w:val="24"/>
          <w:szCs w:val="24"/>
        </w:rPr>
        <w:t xml:space="preserve"> </w:t>
      </w:r>
      <w:r w:rsidR="00D423AC">
        <w:rPr>
          <w:sz w:val="24"/>
          <w:szCs w:val="24"/>
        </w:rPr>
        <w:t xml:space="preserve">za </w:t>
      </w:r>
      <w:r>
        <w:rPr>
          <w:sz w:val="24"/>
          <w:szCs w:val="24"/>
        </w:rPr>
        <w:t>smluvenou částku bude udržovat rostliny v závěsných nádobách na sloupech VO, pyramidách, zábradlí tak, aby jejich vzhled byl bez vady.</w:t>
      </w:r>
    </w:p>
    <w:p w:rsidR="00A3727D" w:rsidRDefault="007D1E81" w:rsidP="00A3727D">
      <w:pPr>
        <w:rPr>
          <w:sz w:val="24"/>
          <w:szCs w:val="24"/>
        </w:rPr>
      </w:pPr>
      <w:r w:rsidRPr="007D1E81">
        <w:rPr>
          <w:i/>
          <w:sz w:val="24"/>
          <w:szCs w:val="24"/>
        </w:rPr>
        <w:t>Závěsné nádoby a květinové pyramidy</w:t>
      </w:r>
      <w:r w:rsidR="008324D5">
        <w:rPr>
          <w:i/>
          <w:sz w:val="24"/>
          <w:szCs w:val="24"/>
        </w:rPr>
        <w:t xml:space="preserve">, závěsné </w:t>
      </w:r>
      <w:proofErr w:type="spellStart"/>
      <w:r w:rsidR="008324D5">
        <w:rPr>
          <w:i/>
          <w:sz w:val="24"/>
          <w:szCs w:val="24"/>
        </w:rPr>
        <w:t>samozavlažovací</w:t>
      </w:r>
      <w:proofErr w:type="spellEnd"/>
      <w:r w:rsidR="008324D5">
        <w:rPr>
          <w:i/>
          <w:sz w:val="24"/>
          <w:szCs w:val="24"/>
        </w:rPr>
        <w:t xml:space="preserve"> truhlíky na zábradlí</w:t>
      </w:r>
      <w:r>
        <w:rPr>
          <w:sz w:val="24"/>
          <w:szCs w:val="24"/>
        </w:rPr>
        <w:t xml:space="preserve">: paušál zahrnuje založení záhonu v nádobách (kvalitní substrát, jeho namíchání a naplnění nádob, vč. použití </w:t>
      </w:r>
      <w:proofErr w:type="spellStart"/>
      <w:r>
        <w:rPr>
          <w:sz w:val="24"/>
          <w:szCs w:val="24"/>
        </w:rPr>
        <w:t>Terracotemu</w:t>
      </w:r>
      <w:proofErr w:type="spellEnd"/>
      <w:r>
        <w:rPr>
          <w:sz w:val="24"/>
          <w:szCs w:val="24"/>
        </w:rPr>
        <w:t xml:space="preserve">), hloubení jamek, výsadbu, záložní hnojení i </w:t>
      </w:r>
      <w:proofErr w:type="spellStart"/>
      <w:r>
        <w:rPr>
          <w:sz w:val="24"/>
          <w:szCs w:val="24"/>
        </w:rPr>
        <w:t>dohnojování</w:t>
      </w:r>
      <w:proofErr w:type="spellEnd"/>
      <w:r>
        <w:rPr>
          <w:sz w:val="24"/>
          <w:szCs w:val="24"/>
        </w:rPr>
        <w:t xml:space="preserve">, montáž i demontáž </w:t>
      </w:r>
      <w:r w:rsidR="008324D5">
        <w:rPr>
          <w:sz w:val="24"/>
          <w:szCs w:val="24"/>
        </w:rPr>
        <w:t xml:space="preserve">veškerých </w:t>
      </w:r>
      <w:r>
        <w:rPr>
          <w:sz w:val="24"/>
          <w:szCs w:val="24"/>
        </w:rPr>
        <w:t xml:space="preserve">nádob, vč. jejich převozu, pletí, odstraňování odkvetlých a odumřelých částí, zalití rostlin, vodu, dovoz vody, likvidaci výsadeb, čištění nádob a jejich uskladnění.  </w:t>
      </w:r>
      <w:r w:rsidR="00A3727D">
        <w:rPr>
          <w:sz w:val="24"/>
          <w:szCs w:val="24"/>
        </w:rPr>
        <w:t xml:space="preserve"> </w:t>
      </w:r>
    </w:p>
    <w:p w:rsidR="007D1E81" w:rsidRDefault="007D1E81" w:rsidP="00A3727D">
      <w:pPr>
        <w:rPr>
          <w:sz w:val="24"/>
          <w:szCs w:val="24"/>
        </w:rPr>
      </w:pPr>
      <w:proofErr w:type="spellStart"/>
      <w:r w:rsidRPr="007D1E81">
        <w:rPr>
          <w:i/>
          <w:sz w:val="24"/>
          <w:szCs w:val="24"/>
        </w:rPr>
        <w:lastRenderedPageBreak/>
        <w:t>Samozavlažovací</w:t>
      </w:r>
      <w:proofErr w:type="spellEnd"/>
      <w:r w:rsidRPr="007D1E81">
        <w:rPr>
          <w:i/>
          <w:sz w:val="24"/>
          <w:szCs w:val="24"/>
        </w:rPr>
        <w:t xml:space="preserve"> truhlíky</w:t>
      </w:r>
      <w:r w:rsidR="008324D5">
        <w:rPr>
          <w:i/>
          <w:sz w:val="24"/>
          <w:szCs w:val="24"/>
        </w:rPr>
        <w:t xml:space="preserve"> /okna budovy radnice, vč. jejich dvou budov na ul. Štefánikova a Pod Zvonek</w:t>
      </w:r>
      <w:r w:rsidR="00D423AC">
        <w:rPr>
          <w:i/>
          <w:sz w:val="24"/>
          <w:szCs w:val="24"/>
        </w:rPr>
        <w:t>/</w:t>
      </w:r>
      <w:r>
        <w:rPr>
          <w:sz w:val="24"/>
          <w:szCs w:val="24"/>
        </w:rPr>
        <w:t xml:space="preserve">: </w:t>
      </w:r>
      <w:r w:rsidR="008324D5">
        <w:rPr>
          <w:sz w:val="24"/>
          <w:szCs w:val="24"/>
        </w:rPr>
        <w:t xml:space="preserve">paušál zahrnuje </w:t>
      </w:r>
      <w:r>
        <w:rPr>
          <w:sz w:val="24"/>
          <w:szCs w:val="24"/>
        </w:rPr>
        <w:t xml:space="preserve">založení záhonu v nádobách (kvalitní substrát, jeho namíchání, naplnění, vč. použití </w:t>
      </w:r>
      <w:proofErr w:type="spellStart"/>
      <w:r w:rsidR="008324D5">
        <w:rPr>
          <w:sz w:val="24"/>
          <w:szCs w:val="24"/>
        </w:rPr>
        <w:t>T</w:t>
      </w:r>
      <w:r>
        <w:rPr>
          <w:sz w:val="24"/>
          <w:szCs w:val="24"/>
        </w:rPr>
        <w:t>erracotemu</w:t>
      </w:r>
      <w:proofErr w:type="spellEnd"/>
      <w:r>
        <w:rPr>
          <w:sz w:val="24"/>
          <w:szCs w:val="24"/>
        </w:rPr>
        <w:t xml:space="preserve">), hloubení jamek, výsadbu, záložní hnojení, montáž na okna vč. převozu, napojení na </w:t>
      </w:r>
      <w:proofErr w:type="spellStart"/>
      <w:r>
        <w:rPr>
          <w:sz w:val="24"/>
          <w:szCs w:val="24"/>
        </w:rPr>
        <w:t>samozavlažovací</w:t>
      </w:r>
      <w:proofErr w:type="spellEnd"/>
      <w:r>
        <w:rPr>
          <w:sz w:val="24"/>
          <w:szCs w:val="24"/>
        </w:rPr>
        <w:t xml:space="preserve"> systém (I.+</w:t>
      </w:r>
      <w:proofErr w:type="spellStart"/>
      <w:r>
        <w:rPr>
          <w:sz w:val="24"/>
          <w:szCs w:val="24"/>
        </w:rPr>
        <w:t>II.patro</w:t>
      </w:r>
      <w:proofErr w:type="spellEnd"/>
      <w:r w:rsidR="008324D5">
        <w:rPr>
          <w:sz w:val="24"/>
          <w:szCs w:val="24"/>
        </w:rPr>
        <w:t xml:space="preserve"> budovy radnice</w:t>
      </w:r>
      <w:r>
        <w:rPr>
          <w:sz w:val="24"/>
          <w:szCs w:val="24"/>
        </w:rPr>
        <w:t xml:space="preserve">), demontáž nádob vč. odvozu, odpojení od </w:t>
      </w:r>
      <w:proofErr w:type="spellStart"/>
      <w:r>
        <w:rPr>
          <w:sz w:val="24"/>
          <w:szCs w:val="24"/>
        </w:rPr>
        <w:t>samozavlažovacího</w:t>
      </w:r>
      <w:proofErr w:type="spellEnd"/>
      <w:r>
        <w:rPr>
          <w:sz w:val="24"/>
          <w:szCs w:val="24"/>
        </w:rPr>
        <w:t xml:space="preserve"> systému, čištění nádob a jejich uskladnění.</w:t>
      </w:r>
    </w:p>
    <w:p w:rsidR="00A3727D" w:rsidRDefault="007D1E81" w:rsidP="00A3727D">
      <w:pPr>
        <w:rPr>
          <w:sz w:val="24"/>
          <w:szCs w:val="24"/>
        </w:rPr>
      </w:pPr>
      <w:r w:rsidRPr="008324D5">
        <w:rPr>
          <w:sz w:val="24"/>
          <w:szCs w:val="24"/>
          <w:u w:val="single"/>
        </w:rPr>
        <w:t>Nákup rostlinného materiálu nebude součástí paušálu</w:t>
      </w:r>
      <w:r>
        <w:rPr>
          <w:sz w:val="24"/>
          <w:szCs w:val="24"/>
        </w:rPr>
        <w:t xml:space="preserve">, ale bude účtován zvlášť. O druhovém sortimentu </w:t>
      </w:r>
      <w:r w:rsidR="008324D5">
        <w:rPr>
          <w:sz w:val="24"/>
          <w:szCs w:val="24"/>
        </w:rPr>
        <w:t xml:space="preserve">do </w:t>
      </w:r>
      <w:r>
        <w:rPr>
          <w:sz w:val="24"/>
          <w:szCs w:val="24"/>
        </w:rPr>
        <w:t>mobilní</w:t>
      </w:r>
      <w:r w:rsidR="008324D5">
        <w:rPr>
          <w:sz w:val="24"/>
          <w:szCs w:val="24"/>
        </w:rPr>
        <w:t>ch nádob</w:t>
      </w:r>
      <w:r>
        <w:rPr>
          <w:sz w:val="24"/>
          <w:szCs w:val="24"/>
        </w:rPr>
        <w:t xml:space="preserve"> rozhoduje</w:t>
      </w:r>
      <w:r w:rsidR="008324D5">
        <w:rPr>
          <w:sz w:val="24"/>
          <w:szCs w:val="24"/>
        </w:rPr>
        <w:t xml:space="preserve"> </w:t>
      </w:r>
      <w:r>
        <w:rPr>
          <w:sz w:val="24"/>
          <w:szCs w:val="24"/>
        </w:rPr>
        <w:t>referent městské zeleně.</w:t>
      </w:r>
      <w:r w:rsidR="008324D5">
        <w:rPr>
          <w:sz w:val="24"/>
          <w:szCs w:val="24"/>
        </w:rPr>
        <w:t xml:space="preserve"> Své požadavky je povinen sdělit zhotoviteli do 15.2. daného roku.</w:t>
      </w:r>
      <w:r>
        <w:rPr>
          <w:sz w:val="24"/>
          <w:szCs w:val="24"/>
        </w:rPr>
        <w:t xml:space="preserve">  </w:t>
      </w:r>
      <w:r w:rsidR="008324D5">
        <w:rPr>
          <w:sz w:val="24"/>
          <w:szCs w:val="24"/>
        </w:rPr>
        <w:t xml:space="preserve">Aktualizuje dále počty nádob. </w:t>
      </w:r>
    </w:p>
    <w:p w:rsidR="008324D5" w:rsidRDefault="00A3727D" w:rsidP="00A3727D">
      <w:pPr>
        <w:pStyle w:val="Odstavecseseznamem"/>
        <w:numPr>
          <w:ilvl w:val="0"/>
          <w:numId w:val="9"/>
        </w:numPr>
        <w:rPr>
          <w:sz w:val="24"/>
          <w:szCs w:val="24"/>
        </w:rPr>
      </w:pPr>
      <w:r w:rsidRPr="008324D5">
        <w:rPr>
          <w:sz w:val="24"/>
          <w:szCs w:val="24"/>
        </w:rPr>
        <w:t xml:space="preserve">závěsné </w:t>
      </w:r>
      <w:r w:rsidR="008324D5" w:rsidRPr="008324D5">
        <w:rPr>
          <w:sz w:val="24"/>
          <w:szCs w:val="24"/>
        </w:rPr>
        <w:t>sestavy LA0117 na</w:t>
      </w:r>
      <w:r w:rsidRPr="008324D5">
        <w:rPr>
          <w:sz w:val="24"/>
          <w:szCs w:val="24"/>
        </w:rPr>
        <w:t xml:space="preserve"> sloup</w:t>
      </w:r>
      <w:r w:rsidR="008324D5" w:rsidRPr="008324D5">
        <w:rPr>
          <w:sz w:val="24"/>
          <w:szCs w:val="24"/>
        </w:rPr>
        <w:t>y</w:t>
      </w:r>
      <w:r w:rsidRPr="008324D5">
        <w:rPr>
          <w:sz w:val="24"/>
          <w:szCs w:val="24"/>
        </w:rPr>
        <w:t xml:space="preserve"> VO: </w:t>
      </w:r>
      <w:r w:rsidR="00D423AC">
        <w:rPr>
          <w:sz w:val="24"/>
          <w:szCs w:val="24"/>
        </w:rPr>
        <w:t>88</w:t>
      </w:r>
      <w:r w:rsidRPr="008324D5">
        <w:rPr>
          <w:sz w:val="24"/>
          <w:szCs w:val="24"/>
        </w:rPr>
        <w:t xml:space="preserve"> ks (</w:t>
      </w:r>
      <w:r w:rsidR="00D423AC">
        <w:rPr>
          <w:sz w:val="24"/>
          <w:szCs w:val="24"/>
        </w:rPr>
        <w:t xml:space="preserve">88ks </w:t>
      </w:r>
      <w:proofErr w:type="spellStart"/>
      <w:r w:rsidR="008324D5" w:rsidRPr="008324D5">
        <w:rPr>
          <w:sz w:val="24"/>
          <w:szCs w:val="24"/>
        </w:rPr>
        <w:t>p</w:t>
      </w:r>
      <w:r w:rsidR="00E36B7D">
        <w:rPr>
          <w:sz w:val="24"/>
          <w:szCs w:val="24"/>
        </w:rPr>
        <w:t>ů</w:t>
      </w:r>
      <w:r w:rsidR="008324D5" w:rsidRPr="008324D5">
        <w:rPr>
          <w:sz w:val="24"/>
          <w:szCs w:val="24"/>
        </w:rPr>
        <w:t>lmís</w:t>
      </w:r>
      <w:proofErr w:type="spellEnd"/>
      <w:r w:rsidR="008324D5" w:rsidRPr="008324D5">
        <w:rPr>
          <w:sz w:val="24"/>
          <w:szCs w:val="24"/>
        </w:rPr>
        <w:t xml:space="preserve"> s průměrem 650mm</w:t>
      </w:r>
      <w:r w:rsidRPr="008324D5">
        <w:rPr>
          <w:sz w:val="24"/>
          <w:szCs w:val="24"/>
        </w:rPr>
        <w:t>) á 5ks rostlin/</w:t>
      </w:r>
      <w:proofErr w:type="spellStart"/>
      <w:r w:rsidR="008324D5">
        <w:rPr>
          <w:sz w:val="24"/>
          <w:szCs w:val="24"/>
        </w:rPr>
        <w:t>půlmísa</w:t>
      </w:r>
      <w:proofErr w:type="spellEnd"/>
    </w:p>
    <w:p w:rsidR="00A3727D" w:rsidRDefault="00A3727D" w:rsidP="00A3727D">
      <w:pPr>
        <w:pStyle w:val="Odstavecseseznamem"/>
        <w:numPr>
          <w:ilvl w:val="0"/>
          <w:numId w:val="9"/>
        </w:numPr>
        <w:rPr>
          <w:sz w:val="24"/>
          <w:szCs w:val="24"/>
        </w:rPr>
      </w:pPr>
      <w:r w:rsidRPr="008324D5">
        <w:rPr>
          <w:sz w:val="24"/>
          <w:szCs w:val="24"/>
        </w:rPr>
        <w:t xml:space="preserve">pyramidy </w:t>
      </w:r>
      <w:r w:rsidR="008324D5">
        <w:rPr>
          <w:sz w:val="24"/>
          <w:szCs w:val="24"/>
        </w:rPr>
        <w:t xml:space="preserve">kolekce TOP </w:t>
      </w:r>
      <w:proofErr w:type="gramStart"/>
      <w:r w:rsidR="008324D5">
        <w:rPr>
          <w:sz w:val="24"/>
          <w:szCs w:val="24"/>
        </w:rPr>
        <w:t>150-</w:t>
      </w:r>
      <w:r w:rsidRPr="008324D5">
        <w:rPr>
          <w:sz w:val="24"/>
          <w:szCs w:val="24"/>
        </w:rPr>
        <w:t>výška</w:t>
      </w:r>
      <w:proofErr w:type="gramEnd"/>
      <w:r w:rsidRPr="008324D5">
        <w:rPr>
          <w:sz w:val="24"/>
          <w:szCs w:val="24"/>
        </w:rPr>
        <w:t xml:space="preserve"> 2m: 10 ks á </w:t>
      </w:r>
      <w:r w:rsidR="00E36B7D">
        <w:rPr>
          <w:sz w:val="24"/>
          <w:szCs w:val="24"/>
        </w:rPr>
        <w:t xml:space="preserve">169 </w:t>
      </w:r>
      <w:r w:rsidRPr="008324D5">
        <w:rPr>
          <w:sz w:val="24"/>
          <w:szCs w:val="24"/>
        </w:rPr>
        <w:t xml:space="preserve">ks </w:t>
      </w:r>
      <w:r w:rsidR="00E36B7D">
        <w:rPr>
          <w:sz w:val="24"/>
          <w:szCs w:val="24"/>
        </w:rPr>
        <w:t>otvorů</w:t>
      </w:r>
      <w:r w:rsidR="00D423AC">
        <w:rPr>
          <w:sz w:val="24"/>
          <w:szCs w:val="24"/>
        </w:rPr>
        <w:t xml:space="preserve"> </w:t>
      </w:r>
      <w:r w:rsidR="00D423AC" w:rsidRPr="00D423AC">
        <w:rPr>
          <w:sz w:val="18"/>
          <w:szCs w:val="18"/>
        </w:rPr>
        <w:t>(objem pro zálivku 270l)</w:t>
      </w:r>
    </w:p>
    <w:p w:rsidR="00E36B7D" w:rsidRDefault="00E36B7D" w:rsidP="00A3727D">
      <w:pPr>
        <w:pStyle w:val="Odstavecseseznamem"/>
        <w:numPr>
          <w:ilvl w:val="0"/>
          <w:numId w:val="9"/>
        </w:numPr>
        <w:rPr>
          <w:sz w:val="24"/>
          <w:szCs w:val="24"/>
        </w:rPr>
      </w:pPr>
      <w:r>
        <w:rPr>
          <w:sz w:val="24"/>
          <w:szCs w:val="24"/>
        </w:rPr>
        <w:t>pyramidy kolekce TOP výška 0,8 m: 2 ks á 72 otvorů</w:t>
      </w:r>
    </w:p>
    <w:p w:rsidR="00E36B7D" w:rsidRPr="008324D5" w:rsidRDefault="00E36B7D" w:rsidP="00A3727D">
      <w:pPr>
        <w:pStyle w:val="Odstavecseseznamem"/>
        <w:numPr>
          <w:ilvl w:val="0"/>
          <w:numId w:val="9"/>
        </w:numPr>
        <w:rPr>
          <w:sz w:val="24"/>
          <w:szCs w:val="24"/>
        </w:rPr>
      </w:pPr>
      <w:r>
        <w:rPr>
          <w:sz w:val="24"/>
          <w:szCs w:val="24"/>
        </w:rPr>
        <w:t>pyramidy kolekce TOP výška 1,4 m: 2 ks á 130 otvorů</w:t>
      </w:r>
    </w:p>
    <w:p w:rsidR="00A3727D" w:rsidRDefault="00A3727D" w:rsidP="00A3727D">
      <w:pPr>
        <w:pStyle w:val="Odstavecseseznamem"/>
        <w:numPr>
          <w:ilvl w:val="0"/>
          <w:numId w:val="9"/>
        </w:numPr>
        <w:rPr>
          <w:sz w:val="24"/>
          <w:szCs w:val="24"/>
        </w:rPr>
      </w:pPr>
      <w:proofErr w:type="spellStart"/>
      <w:r>
        <w:rPr>
          <w:sz w:val="24"/>
          <w:szCs w:val="24"/>
        </w:rPr>
        <w:t>samozavlažovací</w:t>
      </w:r>
      <w:proofErr w:type="spellEnd"/>
      <w:r>
        <w:rPr>
          <w:sz w:val="24"/>
          <w:szCs w:val="24"/>
        </w:rPr>
        <w:t xml:space="preserve"> truhlíky</w:t>
      </w:r>
      <w:r w:rsidR="00E36B7D">
        <w:rPr>
          <w:sz w:val="24"/>
          <w:szCs w:val="24"/>
        </w:rPr>
        <w:t xml:space="preserve"> okna</w:t>
      </w:r>
      <w:r>
        <w:rPr>
          <w:sz w:val="24"/>
          <w:szCs w:val="24"/>
        </w:rPr>
        <w:t xml:space="preserve">: </w:t>
      </w:r>
      <w:r w:rsidR="00E36B7D">
        <w:rPr>
          <w:sz w:val="24"/>
          <w:szCs w:val="24"/>
        </w:rPr>
        <w:t xml:space="preserve">celkem </w:t>
      </w:r>
      <w:r>
        <w:rPr>
          <w:sz w:val="24"/>
          <w:szCs w:val="24"/>
        </w:rPr>
        <w:t>9</w:t>
      </w:r>
      <w:r w:rsidR="00D423AC">
        <w:rPr>
          <w:sz w:val="24"/>
          <w:szCs w:val="24"/>
        </w:rPr>
        <w:t>2</w:t>
      </w:r>
      <w:r>
        <w:rPr>
          <w:sz w:val="24"/>
          <w:szCs w:val="24"/>
        </w:rPr>
        <w:t xml:space="preserve"> ks</w:t>
      </w:r>
      <w:r w:rsidR="00E36B7D">
        <w:rPr>
          <w:sz w:val="24"/>
          <w:szCs w:val="24"/>
        </w:rPr>
        <w:t xml:space="preserve"> (</w:t>
      </w:r>
      <w:r w:rsidR="00D423AC">
        <w:rPr>
          <w:sz w:val="24"/>
          <w:szCs w:val="24"/>
        </w:rPr>
        <w:t>6</w:t>
      </w:r>
      <w:r w:rsidR="00E36B7D">
        <w:rPr>
          <w:sz w:val="24"/>
          <w:szCs w:val="24"/>
        </w:rPr>
        <w:t>0cm</w:t>
      </w:r>
      <w:r w:rsidR="00D423AC">
        <w:rPr>
          <w:sz w:val="24"/>
          <w:szCs w:val="24"/>
        </w:rPr>
        <w:t xml:space="preserve"> á</w:t>
      </w:r>
      <w:r w:rsidR="00E36B7D">
        <w:rPr>
          <w:sz w:val="24"/>
          <w:szCs w:val="24"/>
        </w:rPr>
        <w:t xml:space="preserve"> </w:t>
      </w:r>
      <w:r w:rsidR="00D423AC">
        <w:rPr>
          <w:sz w:val="24"/>
          <w:szCs w:val="24"/>
        </w:rPr>
        <w:t>5</w:t>
      </w:r>
      <w:r w:rsidR="00E36B7D">
        <w:rPr>
          <w:sz w:val="24"/>
          <w:szCs w:val="24"/>
        </w:rPr>
        <w:t>ks rostlin)</w:t>
      </w:r>
    </w:p>
    <w:p w:rsidR="00D423AC" w:rsidRDefault="00A3727D" w:rsidP="00C379D7">
      <w:pPr>
        <w:pStyle w:val="Odstavecseseznamem"/>
        <w:numPr>
          <w:ilvl w:val="0"/>
          <w:numId w:val="9"/>
        </w:numPr>
        <w:rPr>
          <w:sz w:val="24"/>
          <w:szCs w:val="24"/>
        </w:rPr>
      </w:pPr>
      <w:proofErr w:type="spellStart"/>
      <w:r w:rsidRPr="00E36B7D">
        <w:rPr>
          <w:sz w:val="24"/>
          <w:szCs w:val="24"/>
        </w:rPr>
        <w:t>samozavlažovací</w:t>
      </w:r>
      <w:proofErr w:type="spellEnd"/>
      <w:r w:rsidRPr="00E36B7D">
        <w:rPr>
          <w:sz w:val="24"/>
          <w:szCs w:val="24"/>
        </w:rPr>
        <w:t xml:space="preserve"> truhlík</w:t>
      </w:r>
      <w:r w:rsidR="00E36B7D">
        <w:rPr>
          <w:sz w:val="24"/>
          <w:szCs w:val="24"/>
        </w:rPr>
        <w:t>y</w:t>
      </w:r>
      <w:r w:rsidRPr="00E36B7D">
        <w:rPr>
          <w:sz w:val="24"/>
          <w:szCs w:val="24"/>
        </w:rPr>
        <w:t xml:space="preserve"> zábradlí: </w:t>
      </w:r>
      <w:r w:rsidR="00E36B7D" w:rsidRPr="00E36B7D">
        <w:rPr>
          <w:sz w:val="24"/>
          <w:szCs w:val="24"/>
        </w:rPr>
        <w:t>10 ks (70 cm á 6 ks rostlin)</w:t>
      </w:r>
    </w:p>
    <w:p w:rsidR="00D423AC" w:rsidRDefault="00D423AC" w:rsidP="00D423AC">
      <w:pPr>
        <w:pStyle w:val="Odstavecseseznamem"/>
        <w:numPr>
          <w:ilvl w:val="0"/>
          <w:numId w:val="9"/>
        </w:numPr>
        <w:rPr>
          <w:sz w:val="24"/>
          <w:szCs w:val="24"/>
        </w:rPr>
      </w:pPr>
      <w:proofErr w:type="spellStart"/>
      <w:r w:rsidRPr="00E36B7D">
        <w:rPr>
          <w:sz w:val="24"/>
          <w:szCs w:val="24"/>
        </w:rPr>
        <w:t>samozavlažovací</w:t>
      </w:r>
      <w:proofErr w:type="spellEnd"/>
      <w:r w:rsidRPr="00E36B7D">
        <w:rPr>
          <w:sz w:val="24"/>
          <w:szCs w:val="24"/>
        </w:rPr>
        <w:t xml:space="preserve"> truhlík</w:t>
      </w:r>
      <w:r>
        <w:rPr>
          <w:sz w:val="24"/>
          <w:szCs w:val="24"/>
        </w:rPr>
        <w:t>y</w:t>
      </w:r>
      <w:r w:rsidRPr="00E36B7D">
        <w:rPr>
          <w:sz w:val="24"/>
          <w:szCs w:val="24"/>
        </w:rPr>
        <w:t xml:space="preserve"> zábradlí: </w:t>
      </w:r>
      <w:r>
        <w:rPr>
          <w:sz w:val="24"/>
          <w:szCs w:val="24"/>
        </w:rPr>
        <w:t>24</w:t>
      </w:r>
      <w:r w:rsidRPr="00E36B7D">
        <w:rPr>
          <w:sz w:val="24"/>
          <w:szCs w:val="24"/>
        </w:rPr>
        <w:t xml:space="preserve"> ks (</w:t>
      </w:r>
      <w:r>
        <w:rPr>
          <w:sz w:val="24"/>
          <w:szCs w:val="24"/>
        </w:rPr>
        <w:t>100</w:t>
      </w:r>
      <w:r w:rsidRPr="00E36B7D">
        <w:rPr>
          <w:sz w:val="24"/>
          <w:szCs w:val="24"/>
        </w:rPr>
        <w:t xml:space="preserve"> cm á </w:t>
      </w:r>
      <w:r>
        <w:rPr>
          <w:sz w:val="24"/>
          <w:szCs w:val="24"/>
        </w:rPr>
        <w:t>8</w:t>
      </w:r>
      <w:r w:rsidRPr="00E36B7D">
        <w:rPr>
          <w:sz w:val="24"/>
          <w:szCs w:val="24"/>
        </w:rPr>
        <w:t xml:space="preserve"> ks rostlin)</w:t>
      </w:r>
    </w:p>
    <w:p w:rsidR="00D423AC" w:rsidRDefault="00D423AC" w:rsidP="00D423AC">
      <w:pPr>
        <w:pStyle w:val="Odstavecseseznamem"/>
        <w:rPr>
          <w:sz w:val="24"/>
          <w:szCs w:val="24"/>
          <w:u w:val="single"/>
        </w:rPr>
      </w:pPr>
    </w:p>
    <w:p w:rsidR="00C02A82" w:rsidRPr="00D423AC" w:rsidRDefault="00C02A82" w:rsidP="00D423AC">
      <w:pPr>
        <w:pStyle w:val="Odstavecseseznamem"/>
        <w:rPr>
          <w:sz w:val="24"/>
          <w:szCs w:val="24"/>
        </w:rPr>
      </w:pPr>
      <w:r w:rsidRPr="00D423AC">
        <w:rPr>
          <w:sz w:val="24"/>
          <w:szCs w:val="24"/>
          <w:u w:val="single"/>
        </w:rPr>
        <w:t>Řez stromů</w:t>
      </w:r>
    </w:p>
    <w:p w:rsidR="006B6EA1" w:rsidRPr="006B6EA1" w:rsidRDefault="00C02A82" w:rsidP="006B6EA1">
      <w:pPr>
        <w:rPr>
          <w:sz w:val="24"/>
          <w:szCs w:val="24"/>
        </w:rPr>
      </w:pPr>
      <w:r w:rsidRPr="006B6EA1">
        <w:rPr>
          <w:sz w:val="24"/>
          <w:szCs w:val="24"/>
        </w:rPr>
        <w:t xml:space="preserve">Řez stromů vždy provádí osoba s požadovanou </w:t>
      </w:r>
      <w:r w:rsidRPr="00D423AC">
        <w:rPr>
          <w:b/>
          <w:sz w:val="24"/>
          <w:szCs w:val="24"/>
        </w:rPr>
        <w:t>nejvyšší možnou odbornou kvalifikací</w:t>
      </w:r>
      <w:r w:rsidRPr="006B6EA1">
        <w:rPr>
          <w:sz w:val="24"/>
          <w:szCs w:val="24"/>
        </w:rPr>
        <w:t xml:space="preserve">.  </w:t>
      </w:r>
      <w:r w:rsidR="006B6EA1" w:rsidRPr="006B6EA1">
        <w:rPr>
          <w:sz w:val="24"/>
          <w:szCs w:val="24"/>
        </w:rPr>
        <w:t>Musí být schopna na základě svých znalostí zodpovědně rozhodnout, zda je či není v konkrétním případě řez stromu nutný a v jakém rozsahu je třeba jej realizovat. Po-té volí, s ohledem na cíl, který sleduje, optimální způsob řezu.  Ošetřování stromů je prováděno na základě dohody s referentem údržby zeleně, a dále na základě jeho výzvy.</w:t>
      </w:r>
    </w:p>
    <w:p w:rsidR="00C02A82" w:rsidRDefault="006B6EA1">
      <w:pPr>
        <w:rPr>
          <w:sz w:val="24"/>
          <w:szCs w:val="24"/>
        </w:rPr>
      </w:pPr>
      <w:r>
        <w:rPr>
          <w:sz w:val="24"/>
          <w:szCs w:val="24"/>
        </w:rPr>
        <w:t>Provádí se založení a výchova korun mladých stromů do habitu daného taxonu, péče o koruny vzrostlých stromů, tvarování, zajištění provozní bezpečnosti ve</w:t>
      </w:r>
      <w:r w:rsidR="002F2B7C">
        <w:rPr>
          <w:sz w:val="24"/>
          <w:szCs w:val="24"/>
        </w:rPr>
        <w:t xml:space="preserve"> všech věkových stádiích stromů, instalace bezpečnostních vazeb.</w:t>
      </w:r>
    </w:p>
    <w:p w:rsidR="00C02A82" w:rsidRDefault="00C02A82" w:rsidP="00C02A82">
      <w:pPr>
        <w:pStyle w:val="Odstavecseseznamem"/>
        <w:numPr>
          <w:ilvl w:val="0"/>
          <w:numId w:val="9"/>
        </w:numPr>
        <w:rPr>
          <w:sz w:val="24"/>
          <w:szCs w:val="24"/>
        </w:rPr>
      </w:pPr>
      <w:r w:rsidRPr="00C02A82">
        <w:rPr>
          <w:sz w:val="24"/>
          <w:szCs w:val="24"/>
        </w:rPr>
        <w:t xml:space="preserve">Je nezbytné dodržovat správnou techniku řezu, termín řezu a zvolit technologii řezu. Zvolená technologie řezu rozhoduje jak o provedení řezu s ohledem na druh, věkové stadium a vitalitu stromu, funkci řezu vzhledem k umístění a stavu stromu. Je zcela specifická pro každý strom. </w:t>
      </w:r>
    </w:p>
    <w:p w:rsidR="00C02A82" w:rsidRDefault="00C02A82" w:rsidP="00C02A82">
      <w:pPr>
        <w:pStyle w:val="Odstavecseseznamem"/>
        <w:numPr>
          <w:ilvl w:val="0"/>
          <w:numId w:val="9"/>
        </w:numPr>
        <w:rPr>
          <w:sz w:val="24"/>
          <w:szCs w:val="24"/>
        </w:rPr>
      </w:pPr>
      <w:r>
        <w:rPr>
          <w:sz w:val="24"/>
          <w:szCs w:val="24"/>
        </w:rPr>
        <w:t xml:space="preserve">Podkladem pro ošetřování dřevin slouží zpracovaná inventarizace dřevin firmy </w:t>
      </w:r>
      <w:proofErr w:type="spellStart"/>
      <w:r>
        <w:rPr>
          <w:sz w:val="24"/>
          <w:szCs w:val="24"/>
        </w:rPr>
        <w:t>Safe</w:t>
      </w:r>
      <w:proofErr w:type="spellEnd"/>
      <w:r>
        <w:rPr>
          <w:sz w:val="24"/>
          <w:szCs w:val="24"/>
        </w:rPr>
        <w:t xml:space="preserve"> </w:t>
      </w:r>
      <w:proofErr w:type="spellStart"/>
      <w:r>
        <w:rPr>
          <w:sz w:val="24"/>
          <w:szCs w:val="24"/>
        </w:rPr>
        <w:t>Trees</w:t>
      </w:r>
      <w:proofErr w:type="spellEnd"/>
      <w:r>
        <w:rPr>
          <w:sz w:val="24"/>
          <w:szCs w:val="24"/>
        </w:rPr>
        <w:t>, s.r.o.</w:t>
      </w:r>
      <w:r w:rsidR="006B6EA1">
        <w:rPr>
          <w:sz w:val="24"/>
          <w:szCs w:val="24"/>
        </w:rPr>
        <w:t>; dále příp. zpracované posudky ošetření dřevin,</w:t>
      </w:r>
    </w:p>
    <w:p w:rsidR="006B6EA1" w:rsidRDefault="006B6EA1" w:rsidP="00C02A82">
      <w:pPr>
        <w:pStyle w:val="Odstavecseseznamem"/>
        <w:numPr>
          <w:ilvl w:val="0"/>
          <w:numId w:val="9"/>
        </w:numPr>
        <w:rPr>
          <w:sz w:val="24"/>
          <w:szCs w:val="24"/>
        </w:rPr>
      </w:pPr>
      <w:r>
        <w:rPr>
          <w:sz w:val="24"/>
          <w:szCs w:val="24"/>
        </w:rPr>
        <w:t xml:space="preserve">Biologicky rozložitelný odpad, vzniklý z ořezu stromů bude likvidován nejlépe </w:t>
      </w:r>
      <w:proofErr w:type="spellStart"/>
      <w:r>
        <w:rPr>
          <w:sz w:val="24"/>
          <w:szCs w:val="24"/>
        </w:rPr>
        <w:t>štěpkováním</w:t>
      </w:r>
      <w:proofErr w:type="spellEnd"/>
      <w:r>
        <w:rPr>
          <w:sz w:val="24"/>
          <w:szCs w:val="24"/>
        </w:rPr>
        <w:t xml:space="preserve"> s tím, že likvidace odpadu musí být započtena v ceně za ořez stromů</w:t>
      </w:r>
      <w:r w:rsidR="008B609F">
        <w:rPr>
          <w:sz w:val="24"/>
          <w:szCs w:val="24"/>
        </w:rPr>
        <w:t>.</w:t>
      </w:r>
    </w:p>
    <w:p w:rsidR="00A7621A" w:rsidRDefault="00A7621A" w:rsidP="00C379D7">
      <w:pPr>
        <w:pStyle w:val="Default"/>
        <w:rPr>
          <w:rFonts w:asciiTheme="minorHAnsi" w:hAnsiTheme="minorHAnsi" w:cstheme="minorBidi"/>
          <w:color w:val="auto"/>
        </w:rPr>
      </w:pPr>
    </w:p>
    <w:p w:rsidR="00A7621A" w:rsidRPr="00E011A0" w:rsidRDefault="00A7621A" w:rsidP="00C379D7">
      <w:pPr>
        <w:pStyle w:val="Default"/>
        <w:rPr>
          <w:rFonts w:asciiTheme="minorHAnsi" w:hAnsiTheme="minorHAnsi" w:cstheme="minorBidi"/>
          <w:color w:val="auto"/>
          <w:u w:val="single"/>
        </w:rPr>
      </w:pPr>
      <w:r w:rsidRPr="00E011A0">
        <w:rPr>
          <w:rFonts w:asciiTheme="minorHAnsi" w:hAnsiTheme="minorHAnsi" w:cstheme="minorBidi"/>
          <w:color w:val="auto"/>
          <w:u w:val="single"/>
        </w:rPr>
        <w:t>Dodávka rostlinného materiálu – kvalitativní parametry stromů</w:t>
      </w:r>
    </w:p>
    <w:p w:rsidR="00A7621A" w:rsidRPr="00E011A0" w:rsidRDefault="00A7621A" w:rsidP="00C379D7">
      <w:pPr>
        <w:pStyle w:val="Default"/>
        <w:rPr>
          <w:rFonts w:asciiTheme="minorHAnsi" w:hAnsiTheme="minorHAnsi" w:cstheme="minorBidi"/>
          <w:color w:val="auto"/>
          <w:u w:val="single"/>
        </w:rPr>
      </w:pPr>
    </w:p>
    <w:p w:rsidR="00A7621A" w:rsidRPr="00E011A0" w:rsidRDefault="00A7621A" w:rsidP="00A7621A">
      <w:pPr>
        <w:pStyle w:val="Default"/>
        <w:numPr>
          <w:ilvl w:val="0"/>
          <w:numId w:val="9"/>
        </w:numPr>
        <w:rPr>
          <w:rFonts w:asciiTheme="minorHAnsi" w:hAnsiTheme="minorHAnsi"/>
          <w:bCs/>
          <w:color w:val="auto"/>
        </w:rPr>
      </w:pPr>
      <w:r w:rsidRPr="00E011A0">
        <w:rPr>
          <w:rFonts w:asciiTheme="minorHAnsi" w:hAnsiTheme="minorHAnsi"/>
          <w:bCs/>
          <w:color w:val="auto"/>
        </w:rPr>
        <w:t xml:space="preserve">Stromy, dodávané k výsadbě na pozemcích města musí vykazovat charakteristické znaky rodu, druhu a kultivaru a splňovat beze zbytku velikostní nároky. Rostliny </w:t>
      </w:r>
      <w:r w:rsidR="001613DE" w:rsidRPr="00E011A0">
        <w:rPr>
          <w:rFonts w:asciiTheme="minorHAnsi" w:hAnsiTheme="minorHAnsi"/>
          <w:bCs/>
          <w:color w:val="auto"/>
        </w:rPr>
        <w:t xml:space="preserve">(i keře) </w:t>
      </w:r>
      <w:r w:rsidRPr="00E011A0">
        <w:rPr>
          <w:rFonts w:asciiTheme="minorHAnsi" w:hAnsiTheme="minorHAnsi"/>
          <w:bCs/>
          <w:color w:val="auto"/>
        </w:rPr>
        <w:t>musí být v dobré kondici.</w:t>
      </w:r>
    </w:p>
    <w:p w:rsidR="00A7621A" w:rsidRPr="00CD043B" w:rsidRDefault="00A7621A" w:rsidP="00A7621A">
      <w:pPr>
        <w:pStyle w:val="Default"/>
        <w:numPr>
          <w:ilvl w:val="0"/>
          <w:numId w:val="9"/>
        </w:numPr>
        <w:rPr>
          <w:rFonts w:asciiTheme="minorHAnsi" w:hAnsiTheme="minorHAnsi"/>
          <w:bCs/>
          <w:color w:val="auto"/>
        </w:rPr>
      </w:pPr>
      <w:r w:rsidRPr="00CD043B">
        <w:rPr>
          <w:rFonts w:asciiTheme="minorHAnsi" w:hAnsiTheme="minorHAnsi"/>
          <w:bCs/>
          <w:color w:val="auto"/>
        </w:rPr>
        <w:lastRenderedPageBreak/>
        <w:t xml:space="preserve">Rostliny musí být označeny etiketou identifikující název rostliny </w:t>
      </w:r>
      <w:proofErr w:type="spellStart"/>
      <w:proofErr w:type="gramStart"/>
      <w:r w:rsidRPr="00CD043B">
        <w:rPr>
          <w:rFonts w:asciiTheme="minorHAnsi" w:hAnsiTheme="minorHAnsi"/>
          <w:bCs/>
          <w:color w:val="auto"/>
        </w:rPr>
        <w:t>vč.celého</w:t>
      </w:r>
      <w:proofErr w:type="spellEnd"/>
      <w:proofErr w:type="gramEnd"/>
      <w:r w:rsidRPr="00CD043B">
        <w:rPr>
          <w:rFonts w:asciiTheme="minorHAnsi" w:hAnsiTheme="minorHAnsi"/>
          <w:bCs/>
          <w:color w:val="auto"/>
        </w:rPr>
        <w:t xml:space="preserve"> latinského názvu.</w:t>
      </w:r>
    </w:p>
    <w:p w:rsidR="00A7621A" w:rsidRPr="00CD043B" w:rsidRDefault="00A7621A" w:rsidP="00A7621A">
      <w:pPr>
        <w:pStyle w:val="Default"/>
        <w:numPr>
          <w:ilvl w:val="0"/>
          <w:numId w:val="9"/>
        </w:numPr>
        <w:rPr>
          <w:rFonts w:asciiTheme="minorHAnsi" w:hAnsiTheme="minorHAnsi"/>
          <w:bCs/>
          <w:color w:val="auto"/>
        </w:rPr>
      </w:pPr>
      <w:r w:rsidRPr="00CD043B">
        <w:rPr>
          <w:rFonts w:asciiTheme="minorHAnsi" w:hAnsiTheme="minorHAnsi"/>
          <w:bCs/>
          <w:color w:val="auto"/>
        </w:rPr>
        <w:t xml:space="preserve">Akceptovatelné jsou stromy </w:t>
      </w:r>
      <w:r w:rsidRPr="00CD043B">
        <w:rPr>
          <w:rFonts w:asciiTheme="minorHAnsi" w:hAnsiTheme="minorHAnsi"/>
          <w:bCs/>
          <w:color w:val="auto"/>
          <w:u w:val="single"/>
        </w:rPr>
        <w:t>s</w:t>
      </w:r>
      <w:r w:rsidR="001613DE" w:rsidRPr="00CD043B">
        <w:rPr>
          <w:rFonts w:asciiTheme="minorHAnsi" w:hAnsiTheme="minorHAnsi"/>
          <w:bCs/>
          <w:color w:val="auto"/>
          <w:u w:val="single"/>
        </w:rPr>
        <w:t> </w:t>
      </w:r>
      <w:r w:rsidRPr="00CD043B">
        <w:rPr>
          <w:rFonts w:asciiTheme="minorHAnsi" w:hAnsiTheme="minorHAnsi"/>
          <w:bCs/>
          <w:color w:val="auto"/>
          <w:u w:val="single"/>
        </w:rPr>
        <w:t>balem</w:t>
      </w:r>
      <w:r w:rsidR="001613DE" w:rsidRPr="00CD043B">
        <w:rPr>
          <w:rFonts w:asciiTheme="minorHAnsi" w:hAnsiTheme="minorHAnsi"/>
          <w:bCs/>
          <w:color w:val="auto"/>
          <w:u w:val="single"/>
        </w:rPr>
        <w:t>. V</w:t>
      </w:r>
      <w:r w:rsidRPr="00CD043B">
        <w:rPr>
          <w:rFonts w:asciiTheme="minorHAnsi" w:hAnsiTheme="minorHAnsi"/>
          <w:bCs/>
          <w:color w:val="auto"/>
        </w:rPr>
        <w:t> kontejnerech nebo v alternativních obalech</w:t>
      </w:r>
      <w:r w:rsidR="00224FEF" w:rsidRPr="00CD043B">
        <w:rPr>
          <w:rFonts w:asciiTheme="minorHAnsi" w:hAnsiTheme="minorHAnsi"/>
          <w:bCs/>
          <w:color w:val="auto"/>
        </w:rPr>
        <w:t xml:space="preserve"> primárně určených pro pěstování rostlin pouze po dohodě s referentem městské zeleně. </w:t>
      </w:r>
    </w:p>
    <w:p w:rsidR="00224FEF" w:rsidRPr="00CD043B" w:rsidRDefault="00224FEF" w:rsidP="00A7621A">
      <w:pPr>
        <w:pStyle w:val="Default"/>
        <w:numPr>
          <w:ilvl w:val="0"/>
          <w:numId w:val="9"/>
        </w:numPr>
        <w:rPr>
          <w:rFonts w:asciiTheme="minorHAnsi" w:hAnsiTheme="minorHAnsi"/>
          <w:bCs/>
          <w:color w:val="auto"/>
        </w:rPr>
      </w:pPr>
      <w:r w:rsidRPr="00CD043B">
        <w:rPr>
          <w:rFonts w:asciiTheme="minorHAnsi" w:hAnsiTheme="minorHAnsi"/>
          <w:bCs/>
          <w:color w:val="auto"/>
        </w:rPr>
        <w:t xml:space="preserve">Alejové stromy do obvodu 12 cm musí být 2x přesazované, od obvodu 12 cm = min.3x přesazované, od obvodu kmene 25 cm = min. 4x přesazované. Velikost obvodu kmene je měřena ve výšce 1m nad kořenovým krčkem. </w:t>
      </w:r>
    </w:p>
    <w:p w:rsidR="00224FEF" w:rsidRPr="00CD043B" w:rsidRDefault="003C77FB" w:rsidP="00A7621A">
      <w:pPr>
        <w:pStyle w:val="Default"/>
        <w:numPr>
          <w:ilvl w:val="0"/>
          <w:numId w:val="9"/>
        </w:numPr>
        <w:rPr>
          <w:rFonts w:asciiTheme="minorHAnsi" w:hAnsiTheme="minorHAnsi"/>
          <w:bCs/>
          <w:color w:val="auto"/>
        </w:rPr>
      </w:pPr>
      <w:r w:rsidRPr="00CD043B">
        <w:rPr>
          <w:rFonts w:asciiTheme="minorHAnsi" w:hAnsiTheme="minorHAnsi"/>
          <w:bCs/>
          <w:color w:val="auto"/>
        </w:rPr>
        <w:t>D</w:t>
      </w:r>
      <w:r w:rsidR="00224FEF" w:rsidRPr="00CD043B">
        <w:rPr>
          <w:rFonts w:asciiTheme="minorHAnsi" w:hAnsiTheme="minorHAnsi"/>
          <w:bCs/>
          <w:color w:val="auto"/>
        </w:rPr>
        <w:t xml:space="preserve">odání </w:t>
      </w:r>
      <w:proofErr w:type="spellStart"/>
      <w:proofErr w:type="gramStart"/>
      <w:r w:rsidR="00224FEF" w:rsidRPr="00CD043B">
        <w:rPr>
          <w:rFonts w:asciiTheme="minorHAnsi" w:hAnsiTheme="minorHAnsi"/>
          <w:bCs/>
          <w:color w:val="auto"/>
        </w:rPr>
        <w:t>alej.stromů</w:t>
      </w:r>
      <w:proofErr w:type="spellEnd"/>
      <w:proofErr w:type="gramEnd"/>
      <w:r w:rsidR="00224FEF" w:rsidRPr="00CD043B">
        <w:rPr>
          <w:rFonts w:asciiTheme="minorHAnsi" w:hAnsiTheme="minorHAnsi"/>
          <w:bCs/>
          <w:color w:val="auto"/>
        </w:rPr>
        <w:t xml:space="preserve"> </w:t>
      </w:r>
      <w:r w:rsidRPr="00CD043B">
        <w:rPr>
          <w:rFonts w:asciiTheme="minorHAnsi" w:hAnsiTheme="minorHAnsi"/>
          <w:bCs/>
          <w:color w:val="auto"/>
        </w:rPr>
        <w:t xml:space="preserve">s balem </w:t>
      </w:r>
      <w:r w:rsidR="00224FEF" w:rsidRPr="00CD043B">
        <w:rPr>
          <w:rFonts w:asciiTheme="minorHAnsi" w:hAnsiTheme="minorHAnsi"/>
          <w:bCs/>
          <w:color w:val="auto"/>
        </w:rPr>
        <w:t>j</w:t>
      </w:r>
      <w:r w:rsidRPr="00CD043B">
        <w:rPr>
          <w:rFonts w:asciiTheme="minorHAnsi" w:hAnsiTheme="minorHAnsi"/>
          <w:bCs/>
          <w:color w:val="auto"/>
        </w:rPr>
        <w:t>e</w:t>
      </w:r>
      <w:r w:rsidR="00224FEF" w:rsidRPr="00CD043B">
        <w:rPr>
          <w:rFonts w:asciiTheme="minorHAnsi" w:hAnsiTheme="minorHAnsi"/>
          <w:bCs/>
          <w:color w:val="auto"/>
        </w:rPr>
        <w:t xml:space="preserve"> přípustné </w:t>
      </w:r>
      <w:r w:rsidRPr="00CD043B">
        <w:rPr>
          <w:rFonts w:asciiTheme="minorHAnsi" w:hAnsiTheme="minorHAnsi"/>
          <w:bCs/>
          <w:color w:val="auto"/>
        </w:rPr>
        <w:t>za předpokladu z</w:t>
      </w:r>
      <w:r w:rsidR="00224FEF" w:rsidRPr="00CD043B">
        <w:rPr>
          <w:rFonts w:asciiTheme="minorHAnsi" w:hAnsiTheme="minorHAnsi"/>
          <w:bCs/>
          <w:color w:val="auto"/>
        </w:rPr>
        <w:t>abezpečen</w:t>
      </w:r>
      <w:r w:rsidRPr="00CD043B">
        <w:rPr>
          <w:rFonts w:asciiTheme="minorHAnsi" w:hAnsiTheme="minorHAnsi"/>
          <w:bCs/>
          <w:color w:val="auto"/>
        </w:rPr>
        <w:t>ého balu</w:t>
      </w:r>
      <w:r w:rsidR="00224FEF" w:rsidRPr="00CD043B">
        <w:rPr>
          <w:rFonts w:asciiTheme="minorHAnsi" w:hAnsiTheme="minorHAnsi"/>
          <w:bCs/>
          <w:color w:val="auto"/>
        </w:rPr>
        <w:t xml:space="preserve"> jutovou tkaninou a drátěným košem, zhotoveným z drátu bez povrchové úpravy, který musí být kolem balu pevně stažen. Nepřipouští se výrazné deformace kořenového balu, stejně jako rostliny přesazované méněkrát </w:t>
      </w:r>
      <w:r w:rsidRPr="00CD043B">
        <w:rPr>
          <w:rFonts w:asciiTheme="minorHAnsi" w:hAnsiTheme="minorHAnsi"/>
          <w:bCs/>
          <w:color w:val="auto"/>
        </w:rPr>
        <w:t xml:space="preserve">ve vztahu k obvodu kmene. Nepřípustné jsou rozpadající se zemní baly. </w:t>
      </w:r>
    </w:p>
    <w:p w:rsidR="003C77FB" w:rsidRPr="00CD043B" w:rsidRDefault="003C77FB" w:rsidP="00A7621A">
      <w:pPr>
        <w:pStyle w:val="Default"/>
        <w:numPr>
          <w:ilvl w:val="0"/>
          <w:numId w:val="9"/>
        </w:numPr>
        <w:rPr>
          <w:rFonts w:asciiTheme="minorHAnsi" w:hAnsiTheme="minorHAnsi"/>
          <w:bCs/>
          <w:color w:val="auto"/>
        </w:rPr>
      </w:pPr>
      <w:r w:rsidRPr="00CD043B">
        <w:rPr>
          <w:rFonts w:asciiTheme="minorHAnsi" w:hAnsiTheme="minorHAnsi"/>
          <w:bCs/>
          <w:color w:val="auto"/>
        </w:rPr>
        <w:t>Velikost zemního balu stromu musí být přiměřená k celkové výšce stromu nebo obvodu kmene e výšce 1m nad kořenovým krčkem. Zemní bal musí být dobře prokořeněný. Nepřípustné jsou stromy, při jejichž dobývání byly pro účely bezprostřední dodávky pro odběratele přeřezány kořeny vzniklé před posledním přesazováním a pokud byly přeřezány kořeny o průměru větším než 3 cm.</w:t>
      </w:r>
    </w:p>
    <w:p w:rsidR="003C77FB" w:rsidRPr="00CD043B" w:rsidRDefault="003C77FB" w:rsidP="00A7621A">
      <w:pPr>
        <w:pStyle w:val="Default"/>
        <w:numPr>
          <w:ilvl w:val="0"/>
          <w:numId w:val="9"/>
        </w:numPr>
        <w:rPr>
          <w:rFonts w:asciiTheme="minorHAnsi" w:hAnsiTheme="minorHAnsi"/>
          <w:bCs/>
          <w:color w:val="auto"/>
        </w:rPr>
      </w:pPr>
      <w:r w:rsidRPr="00CD043B">
        <w:rPr>
          <w:rFonts w:asciiTheme="minorHAnsi" w:hAnsiTheme="minorHAnsi"/>
          <w:bCs/>
          <w:color w:val="auto"/>
        </w:rPr>
        <w:t xml:space="preserve">Kmeny stromů nesmí vykazovat jakékoliv nezahojené poškození související s běžnými pěstitelskými zásahy nebo vlivy počasí. Stejně tak nepřípustné jsou rány v jakémkoliv stádiu zacelování způsobené špatným nebo pozdním pěstitelským zásahem, nepřípustná jsou jiná čerstvá poškození kmene a kosterních větví.   </w:t>
      </w:r>
    </w:p>
    <w:p w:rsidR="00F908CA" w:rsidRPr="00CD043B" w:rsidRDefault="00F908CA" w:rsidP="00A7621A">
      <w:pPr>
        <w:pStyle w:val="Default"/>
        <w:numPr>
          <w:ilvl w:val="0"/>
          <w:numId w:val="9"/>
        </w:numPr>
        <w:rPr>
          <w:rFonts w:asciiTheme="minorHAnsi" w:hAnsiTheme="minorHAnsi"/>
          <w:bCs/>
          <w:color w:val="auto"/>
        </w:rPr>
      </w:pPr>
      <w:r w:rsidRPr="00CD043B">
        <w:rPr>
          <w:rFonts w:asciiTheme="minorHAnsi" w:hAnsiTheme="minorHAnsi"/>
          <w:bCs/>
          <w:color w:val="auto"/>
        </w:rPr>
        <w:t>Kmeny stromů od obvodu kmene 12 cm musí být vysoké min. 220 cm, rovné a nesmí se odchylovat v jakémkoliv místě více než 5 cm od pomysl</w:t>
      </w:r>
      <w:r w:rsidR="00CD043B">
        <w:rPr>
          <w:rFonts w:asciiTheme="minorHAnsi" w:hAnsiTheme="minorHAnsi"/>
          <w:bCs/>
          <w:color w:val="auto"/>
        </w:rPr>
        <w:t xml:space="preserve">né osy spojující kořenový </w:t>
      </w:r>
      <w:r w:rsidRPr="00CD043B">
        <w:rPr>
          <w:rFonts w:asciiTheme="minorHAnsi" w:hAnsiTheme="minorHAnsi"/>
          <w:bCs/>
          <w:color w:val="auto"/>
        </w:rPr>
        <w:t>krček a místo nasazení koruny. Kůra nesmí být zavadlá n</w:t>
      </w:r>
      <w:r w:rsidR="001613DE" w:rsidRPr="00CD043B">
        <w:rPr>
          <w:rFonts w:asciiTheme="minorHAnsi" w:hAnsiTheme="minorHAnsi"/>
          <w:bCs/>
          <w:color w:val="auto"/>
        </w:rPr>
        <w:t xml:space="preserve">ebo zmrzlá. </w:t>
      </w:r>
    </w:p>
    <w:p w:rsidR="00F908CA" w:rsidRPr="00CD043B" w:rsidRDefault="00F908CA" w:rsidP="00A7621A">
      <w:pPr>
        <w:pStyle w:val="Default"/>
        <w:numPr>
          <w:ilvl w:val="0"/>
          <w:numId w:val="9"/>
        </w:numPr>
        <w:rPr>
          <w:rFonts w:asciiTheme="minorHAnsi" w:hAnsiTheme="minorHAnsi"/>
          <w:bCs/>
          <w:color w:val="auto"/>
        </w:rPr>
      </w:pPr>
      <w:r w:rsidRPr="00CD043B">
        <w:rPr>
          <w:rFonts w:asciiTheme="minorHAnsi" w:hAnsiTheme="minorHAnsi"/>
          <w:bCs/>
          <w:color w:val="auto"/>
        </w:rPr>
        <w:t xml:space="preserve">Koruna stromu musí tvarem a charakterem větvení odpovídat deklarovanému rodu, druhu anebo kultivaru, stáří a vel. stromu. </w:t>
      </w:r>
    </w:p>
    <w:p w:rsidR="00F908CA" w:rsidRPr="00CD043B" w:rsidRDefault="00F908CA" w:rsidP="00A7621A">
      <w:pPr>
        <w:pStyle w:val="Default"/>
        <w:numPr>
          <w:ilvl w:val="0"/>
          <w:numId w:val="9"/>
        </w:numPr>
        <w:rPr>
          <w:rFonts w:asciiTheme="minorHAnsi" w:hAnsiTheme="minorHAnsi"/>
          <w:bCs/>
          <w:color w:val="auto"/>
        </w:rPr>
      </w:pPr>
      <w:r w:rsidRPr="00CD043B">
        <w:rPr>
          <w:rFonts w:asciiTheme="minorHAnsi" w:hAnsiTheme="minorHAnsi"/>
          <w:bCs/>
          <w:color w:val="auto"/>
        </w:rPr>
        <w:t xml:space="preserve">Koruna musí mít 1 nepoškozený terminál (vyjma odrůdy přirozené kulovité, rozložité nebo převislé). Nesmí obsahovat vidličnaté větvení, které by ve vyšším věku mohlo způsobit rozlomení koruny. </w:t>
      </w:r>
    </w:p>
    <w:p w:rsidR="00F908CA" w:rsidRPr="00CD043B" w:rsidRDefault="00F2523E" w:rsidP="00A7621A">
      <w:pPr>
        <w:pStyle w:val="Default"/>
        <w:numPr>
          <w:ilvl w:val="0"/>
          <w:numId w:val="9"/>
        </w:numPr>
        <w:rPr>
          <w:rFonts w:asciiTheme="minorHAnsi" w:hAnsiTheme="minorHAnsi"/>
          <w:bCs/>
          <w:i/>
          <w:color w:val="auto"/>
        </w:rPr>
      </w:pPr>
      <w:r>
        <w:rPr>
          <w:rFonts w:asciiTheme="minorHAnsi" w:hAnsiTheme="minorHAnsi"/>
          <w:bCs/>
          <w:color w:val="auto"/>
        </w:rPr>
        <w:t>Koruna stromů od obvodu</w:t>
      </w:r>
      <w:r w:rsidR="00F908CA" w:rsidRPr="00CD043B">
        <w:rPr>
          <w:rFonts w:asciiTheme="minorHAnsi" w:hAnsiTheme="minorHAnsi"/>
          <w:bCs/>
          <w:color w:val="auto"/>
        </w:rPr>
        <w:t xml:space="preserve"> 12 cm musí mít min. 5 kosterních větví mimo taxony, které jako mladé řídce větví (</w:t>
      </w:r>
      <w:r w:rsidR="00F908CA" w:rsidRPr="00CD043B">
        <w:rPr>
          <w:rFonts w:asciiTheme="minorHAnsi" w:hAnsiTheme="minorHAnsi"/>
          <w:bCs/>
          <w:i/>
          <w:color w:val="auto"/>
        </w:rPr>
        <w:t xml:space="preserve">např. </w:t>
      </w:r>
      <w:proofErr w:type="spellStart"/>
      <w:r w:rsidR="00F908CA" w:rsidRPr="00CD043B">
        <w:rPr>
          <w:rFonts w:asciiTheme="minorHAnsi" w:hAnsiTheme="minorHAnsi"/>
          <w:bCs/>
          <w:i/>
          <w:color w:val="auto"/>
        </w:rPr>
        <w:t>Catalpa</w:t>
      </w:r>
      <w:proofErr w:type="spellEnd"/>
      <w:r w:rsidR="00F908CA" w:rsidRPr="00CD043B">
        <w:rPr>
          <w:rFonts w:asciiTheme="minorHAnsi" w:hAnsiTheme="minorHAnsi"/>
          <w:bCs/>
          <w:i/>
          <w:color w:val="auto"/>
        </w:rPr>
        <w:t xml:space="preserve">, </w:t>
      </w:r>
      <w:proofErr w:type="spellStart"/>
      <w:r w:rsidR="00F908CA" w:rsidRPr="00CD043B">
        <w:rPr>
          <w:rFonts w:asciiTheme="minorHAnsi" w:hAnsiTheme="minorHAnsi"/>
          <w:bCs/>
          <w:i/>
          <w:color w:val="auto"/>
        </w:rPr>
        <w:t>Paulownia</w:t>
      </w:r>
      <w:proofErr w:type="spellEnd"/>
      <w:r w:rsidR="00F908CA" w:rsidRPr="00CD043B">
        <w:rPr>
          <w:rFonts w:asciiTheme="minorHAnsi" w:hAnsiTheme="minorHAnsi"/>
          <w:bCs/>
          <w:i/>
          <w:color w:val="auto"/>
        </w:rPr>
        <w:t xml:space="preserve"> </w:t>
      </w:r>
      <w:proofErr w:type="spellStart"/>
      <w:r w:rsidR="00F908CA" w:rsidRPr="00CD043B">
        <w:rPr>
          <w:rFonts w:asciiTheme="minorHAnsi" w:hAnsiTheme="minorHAnsi"/>
          <w:bCs/>
          <w:i/>
          <w:color w:val="auto"/>
        </w:rPr>
        <w:t>tomentosa</w:t>
      </w:r>
      <w:proofErr w:type="spellEnd"/>
      <w:r w:rsidR="006A1569">
        <w:rPr>
          <w:rFonts w:asciiTheme="minorHAnsi" w:hAnsiTheme="minorHAnsi"/>
          <w:bCs/>
          <w:i/>
          <w:color w:val="auto"/>
        </w:rPr>
        <w:t xml:space="preserve">, </w:t>
      </w:r>
      <w:proofErr w:type="spellStart"/>
      <w:proofErr w:type="gramStart"/>
      <w:r w:rsidR="006A1569">
        <w:rPr>
          <w:rFonts w:asciiTheme="minorHAnsi" w:hAnsiTheme="minorHAnsi"/>
          <w:bCs/>
          <w:i/>
          <w:color w:val="auto"/>
        </w:rPr>
        <w:t>Aesculus</w:t>
      </w:r>
      <w:proofErr w:type="spellEnd"/>
      <w:r w:rsidR="006A1569">
        <w:rPr>
          <w:rFonts w:asciiTheme="minorHAnsi" w:hAnsiTheme="minorHAnsi"/>
          <w:bCs/>
          <w:i/>
          <w:color w:val="auto"/>
        </w:rPr>
        <w:t>..</w:t>
      </w:r>
      <w:proofErr w:type="gramEnd"/>
      <w:r w:rsidR="00F908CA" w:rsidRPr="00CD043B">
        <w:rPr>
          <w:rFonts w:asciiTheme="minorHAnsi" w:hAnsiTheme="minorHAnsi"/>
          <w:bCs/>
          <w:i/>
          <w:color w:val="auto"/>
        </w:rPr>
        <w:t xml:space="preserve">).  </w:t>
      </w:r>
    </w:p>
    <w:p w:rsidR="00F908CA" w:rsidRPr="00CD043B" w:rsidRDefault="00F908CA" w:rsidP="00A7621A">
      <w:pPr>
        <w:pStyle w:val="Default"/>
        <w:numPr>
          <w:ilvl w:val="0"/>
          <w:numId w:val="9"/>
        </w:numPr>
        <w:rPr>
          <w:rFonts w:asciiTheme="minorHAnsi" w:hAnsiTheme="minorHAnsi"/>
          <w:bCs/>
          <w:color w:val="auto"/>
        </w:rPr>
      </w:pPr>
      <w:r w:rsidRPr="00CD043B">
        <w:rPr>
          <w:rFonts w:asciiTheme="minorHAnsi" w:hAnsiTheme="minorHAnsi"/>
          <w:bCs/>
          <w:color w:val="auto"/>
        </w:rPr>
        <w:t>Nepřípustné je jakékoliv napadení rostlin chorobami nebo škůdci</w:t>
      </w:r>
    </w:p>
    <w:p w:rsidR="001613DE" w:rsidRPr="00CD043B" w:rsidRDefault="001613DE" w:rsidP="00A7621A">
      <w:pPr>
        <w:pStyle w:val="Default"/>
        <w:numPr>
          <w:ilvl w:val="0"/>
          <w:numId w:val="9"/>
        </w:numPr>
        <w:rPr>
          <w:rFonts w:asciiTheme="minorHAnsi" w:hAnsiTheme="minorHAnsi"/>
          <w:bCs/>
          <w:color w:val="auto"/>
        </w:rPr>
      </w:pPr>
      <w:r w:rsidRPr="00CD043B">
        <w:rPr>
          <w:rFonts w:asciiTheme="minorHAnsi" w:hAnsiTheme="minorHAnsi"/>
          <w:bCs/>
          <w:color w:val="auto"/>
        </w:rPr>
        <w:t xml:space="preserve">Investor má právo prohlídky, popř. vyžádání fotografií rostlin od subdodavatel. Dále má právo namátkově podrobit 1% stromů (nejméně 1ks) kontrole kvality kořenového systému i v případě, že to bude znamenat zničení rostliny a není povinen za takto znehodnocený strom dodavateli zaplatit. </w:t>
      </w:r>
    </w:p>
    <w:p w:rsidR="00311CC5" w:rsidRPr="00CD043B" w:rsidRDefault="00311CC5" w:rsidP="00A7621A">
      <w:pPr>
        <w:pStyle w:val="Default"/>
        <w:numPr>
          <w:ilvl w:val="0"/>
          <w:numId w:val="9"/>
        </w:numPr>
        <w:rPr>
          <w:rFonts w:asciiTheme="minorHAnsi" w:hAnsiTheme="minorHAnsi"/>
          <w:bCs/>
          <w:color w:val="auto"/>
        </w:rPr>
      </w:pPr>
      <w:r w:rsidRPr="00CD043B">
        <w:rPr>
          <w:rFonts w:asciiTheme="minorHAnsi" w:hAnsiTheme="minorHAnsi"/>
          <w:bCs/>
          <w:color w:val="auto"/>
        </w:rPr>
        <w:t xml:space="preserve">V ceně výsadby je i </w:t>
      </w:r>
      <w:proofErr w:type="spellStart"/>
      <w:r w:rsidRPr="00CD043B">
        <w:rPr>
          <w:rFonts w:asciiTheme="minorHAnsi" w:hAnsiTheme="minorHAnsi"/>
          <w:bCs/>
          <w:color w:val="auto"/>
        </w:rPr>
        <w:t>povýsadbový</w:t>
      </w:r>
      <w:proofErr w:type="spellEnd"/>
      <w:r w:rsidRPr="00CD043B">
        <w:rPr>
          <w:rFonts w:asciiTheme="minorHAnsi" w:hAnsiTheme="minorHAnsi"/>
          <w:bCs/>
          <w:color w:val="auto"/>
        </w:rPr>
        <w:t xml:space="preserve"> řez stromů (odstranění větví v koruně o objemu 15-20%)</w:t>
      </w:r>
    </w:p>
    <w:p w:rsidR="001613DE" w:rsidRPr="00CD043B" w:rsidRDefault="001613DE" w:rsidP="00A7621A">
      <w:pPr>
        <w:pStyle w:val="Default"/>
        <w:numPr>
          <w:ilvl w:val="0"/>
          <w:numId w:val="9"/>
        </w:numPr>
        <w:rPr>
          <w:rFonts w:asciiTheme="minorHAnsi" w:hAnsiTheme="minorHAnsi"/>
          <w:bCs/>
          <w:color w:val="auto"/>
        </w:rPr>
      </w:pPr>
      <w:r w:rsidRPr="00CD043B">
        <w:rPr>
          <w:rFonts w:asciiTheme="minorHAnsi" w:hAnsiTheme="minorHAnsi"/>
          <w:bCs/>
          <w:color w:val="auto"/>
        </w:rPr>
        <w:t>V bodech nespecifikovaných je dodavatel povinen řídit se v plném rozsahu platnou českou školkařskou normou.</w:t>
      </w:r>
    </w:p>
    <w:p w:rsidR="00F908CA" w:rsidRDefault="00F908CA" w:rsidP="001613DE">
      <w:pPr>
        <w:pStyle w:val="Default"/>
        <w:rPr>
          <w:rFonts w:asciiTheme="minorHAnsi" w:hAnsiTheme="minorHAnsi"/>
          <w:bCs/>
        </w:rPr>
      </w:pPr>
    </w:p>
    <w:p w:rsidR="00A7621A" w:rsidRPr="00A7621A" w:rsidRDefault="00A7621A" w:rsidP="00C379D7">
      <w:pPr>
        <w:pStyle w:val="Default"/>
        <w:rPr>
          <w:rFonts w:asciiTheme="minorHAnsi" w:hAnsiTheme="minorHAnsi"/>
          <w:bCs/>
        </w:rPr>
      </w:pPr>
      <w:r>
        <w:rPr>
          <w:rFonts w:asciiTheme="minorHAnsi" w:hAnsiTheme="minorHAnsi"/>
          <w:bCs/>
        </w:rPr>
        <w:t xml:space="preserve">  </w:t>
      </w:r>
    </w:p>
    <w:p w:rsidR="00C379D7" w:rsidRDefault="00C379D7" w:rsidP="00C379D7">
      <w:pPr>
        <w:pStyle w:val="Default"/>
        <w:rPr>
          <w:rFonts w:asciiTheme="minorHAnsi" w:hAnsiTheme="minorHAnsi"/>
          <w:bCs/>
          <w:u w:val="single"/>
        </w:rPr>
      </w:pPr>
      <w:r w:rsidRPr="00C379D7">
        <w:rPr>
          <w:rFonts w:asciiTheme="minorHAnsi" w:hAnsiTheme="minorHAnsi"/>
          <w:bCs/>
          <w:u w:val="single"/>
        </w:rPr>
        <w:t xml:space="preserve">Založení trávníku </w:t>
      </w:r>
    </w:p>
    <w:p w:rsidR="00C379D7" w:rsidRPr="00C379D7" w:rsidRDefault="00C379D7" w:rsidP="00C379D7">
      <w:pPr>
        <w:pStyle w:val="Default"/>
        <w:rPr>
          <w:rFonts w:asciiTheme="minorHAnsi" w:hAnsiTheme="minorHAnsi"/>
          <w:u w:val="single"/>
        </w:rPr>
      </w:pPr>
    </w:p>
    <w:p w:rsidR="00C379D7" w:rsidRPr="00C379D7" w:rsidRDefault="00C379D7" w:rsidP="00C379D7">
      <w:pPr>
        <w:pStyle w:val="Default"/>
        <w:rPr>
          <w:rFonts w:asciiTheme="minorHAnsi" w:hAnsiTheme="minorHAnsi"/>
        </w:rPr>
      </w:pPr>
      <w:r w:rsidRPr="00C379D7">
        <w:rPr>
          <w:rFonts w:asciiTheme="minorHAnsi" w:hAnsiTheme="minorHAnsi"/>
        </w:rPr>
        <w:t xml:space="preserve">Založením trávníku se rozumí oprava poškozené části trávníku vlivem pojezdu nějakého stroje či provedení výkopu v daném místě apod. Místo bude před osetím urovnáno, mělce </w:t>
      </w:r>
      <w:r w:rsidRPr="00C379D7">
        <w:rPr>
          <w:rFonts w:asciiTheme="minorHAnsi" w:hAnsiTheme="minorHAnsi"/>
        </w:rPr>
        <w:lastRenderedPageBreak/>
        <w:t xml:space="preserve">zkypřeno, uhrabáno a oseto travním osivem bez příměsi jetele. Veškeré činnosti budou provedeny v souladu s ČSN 83 9031. Stav při předání bude rovněž odpovídat této normě. </w:t>
      </w:r>
    </w:p>
    <w:p w:rsidR="008B609F" w:rsidRPr="008B609F" w:rsidRDefault="008B609F" w:rsidP="008B609F">
      <w:pPr>
        <w:rPr>
          <w:sz w:val="24"/>
          <w:szCs w:val="24"/>
          <w:u w:val="single"/>
        </w:rPr>
      </w:pPr>
      <w:r w:rsidRPr="008B609F">
        <w:rPr>
          <w:sz w:val="24"/>
          <w:szCs w:val="24"/>
          <w:u w:val="single"/>
        </w:rPr>
        <w:t xml:space="preserve">Čištění vodních ploch – jezírek </w:t>
      </w:r>
    </w:p>
    <w:p w:rsidR="005B3BC1" w:rsidRDefault="008B609F" w:rsidP="008B609F">
      <w:pPr>
        <w:rPr>
          <w:sz w:val="24"/>
          <w:szCs w:val="24"/>
        </w:rPr>
      </w:pPr>
      <w:r>
        <w:rPr>
          <w:sz w:val="24"/>
          <w:szCs w:val="24"/>
        </w:rPr>
        <w:t xml:space="preserve">Čištění vodních ploch je prováděno pouze na základě výzvy referenta údržby </w:t>
      </w:r>
      <w:r w:rsidR="005B3BC1">
        <w:rPr>
          <w:sz w:val="24"/>
          <w:szCs w:val="24"/>
        </w:rPr>
        <w:t xml:space="preserve">zeleně a provádí se dle aktuálního znečištění stavu jednotlivých vodních ploch </w:t>
      </w:r>
      <w:r>
        <w:rPr>
          <w:sz w:val="24"/>
          <w:szCs w:val="24"/>
        </w:rPr>
        <w:t>s intenzitou 1-</w:t>
      </w:r>
      <w:r w:rsidR="0034651A">
        <w:rPr>
          <w:sz w:val="24"/>
          <w:szCs w:val="24"/>
        </w:rPr>
        <w:t>5</w:t>
      </w:r>
      <w:r>
        <w:rPr>
          <w:sz w:val="24"/>
          <w:szCs w:val="24"/>
        </w:rPr>
        <w:t>x ročně.</w:t>
      </w:r>
      <w:r w:rsidR="005B3BC1">
        <w:rPr>
          <w:sz w:val="24"/>
          <w:szCs w:val="24"/>
        </w:rPr>
        <w:t xml:space="preserve"> O počtu čištění v daném roce rozhoduje pověřený referent městské zeleně. </w:t>
      </w:r>
    </w:p>
    <w:p w:rsidR="005B3BC1" w:rsidRDefault="005B3BC1" w:rsidP="005B3BC1">
      <w:pPr>
        <w:pStyle w:val="Odstavecseseznamem"/>
        <w:numPr>
          <w:ilvl w:val="0"/>
          <w:numId w:val="9"/>
        </w:numPr>
        <w:rPr>
          <w:sz w:val="24"/>
          <w:szCs w:val="24"/>
        </w:rPr>
      </w:pPr>
      <w:r>
        <w:rPr>
          <w:sz w:val="24"/>
          <w:szCs w:val="24"/>
        </w:rPr>
        <w:t>Čištění se provádí včetně odvozu a likvidace biologicky rozložitelného odpadu, odpadků i nebezpečného odpadu (pneumatiky, láhve, plechovky apod.), což musí být započteno v ceně,</w:t>
      </w:r>
    </w:p>
    <w:p w:rsidR="008B609F" w:rsidRDefault="005B3BC1" w:rsidP="005B3BC1">
      <w:pPr>
        <w:pStyle w:val="Odstavecseseznamem"/>
        <w:numPr>
          <w:ilvl w:val="0"/>
          <w:numId w:val="9"/>
        </w:numPr>
        <w:rPr>
          <w:sz w:val="24"/>
          <w:szCs w:val="24"/>
        </w:rPr>
      </w:pPr>
      <w:r>
        <w:rPr>
          <w:sz w:val="24"/>
          <w:szCs w:val="24"/>
        </w:rPr>
        <w:t xml:space="preserve">Provádí se sběr spadlého listí na vodní hladině a v jeho okrajích, trávy (rákosu), okřehků z vodní plochy, vytvarování travnatého porostu v interiéru jezírka tak, aby tento porost pokrýval cca 20% vodní plochy, zaříznutí okrajů jezírka </w:t>
      </w:r>
      <w:r w:rsidR="008B609F" w:rsidRPr="005B3BC1">
        <w:rPr>
          <w:sz w:val="24"/>
          <w:szCs w:val="24"/>
        </w:rPr>
        <w:t xml:space="preserve"> </w:t>
      </w:r>
    </w:p>
    <w:p w:rsidR="005B3BC1" w:rsidRDefault="005B3BC1" w:rsidP="00E1325A">
      <w:pPr>
        <w:rPr>
          <w:sz w:val="24"/>
          <w:szCs w:val="24"/>
        </w:rPr>
      </w:pPr>
      <w:r w:rsidRPr="005B3BC1">
        <w:rPr>
          <w:sz w:val="24"/>
          <w:szCs w:val="24"/>
        </w:rPr>
        <w:t>Zho</w:t>
      </w:r>
      <w:r w:rsidR="00A7621A">
        <w:rPr>
          <w:sz w:val="24"/>
          <w:szCs w:val="24"/>
        </w:rPr>
        <w:t>to</w:t>
      </w:r>
      <w:r w:rsidRPr="005B3BC1">
        <w:rPr>
          <w:sz w:val="24"/>
          <w:szCs w:val="24"/>
        </w:rPr>
        <w:t>vitel si zajistí veškeré dostupné prostředky pro čištění vodních hladin</w:t>
      </w:r>
      <w:r w:rsidR="00A7621A">
        <w:rPr>
          <w:sz w:val="24"/>
          <w:szCs w:val="24"/>
        </w:rPr>
        <w:t>.</w:t>
      </w:r>
      <w:r w:rsidRPr="005B3BC1">
        <w:rPr>
          <w:sz w:val="24"/>
          <w:szCs w:val="24"/>
        </w:rPr>
        <w:t xml:space="preserve">  </w:t>
      </w:r>
    </w:p>
    <w:p w:rsidR="00C379D7" w:rsidRDefault="00C379D7">
      <w:pPr>
        <w:rPr>
          <w:sz w:val="24"/>
          <w:szCs w:val="24"/>
        </w:rPr>
      </w:pPr>
    </w:p>
    <w:p w:rsidR="00215EB9" w:rsidRPr="002472B6" w:rsidRDefault="002472B6">
      <w:pPr>
        <w:rPr>
          <w:sz w:val="24"/>
          <w:szCs w:val="24"/>
          <w:u w:val="single"/>
        </w:rPr>
      </w:pPr>
      <w:r w:rsidRPr="002472B6">
        <w:rPr>
          <w:sz w:val="24"/>
          <w:szCs w:val="24"/>
          <w:u w:val="single"/>
        </w:rPr>
        <w:t>Hodinová sazba</w:t>
      </w:r>
    </w:p>
    <w:p w:rsidR="007C2202" w:rsidRDefault="007C2202">
      <w:pPr>
        <w:rPr>
          <w:sz w:val="24"/>
          <w:szCs w:val="24"/>
        </w:rPr>
      </w:pPr>
      <w:r>
        <w:rPr>
          <w:sz w:val="24"/>
          <w:szCs w:val="24"/>
        </w:rPr>
        <w:t>Dělí se na:</w:t>
      </w:r>
    </w:p>
    <w:p w:rsidR="00462970" w:rsidRPr="007C2202" w:rsidRDefault="002472B6">
      <w:pPr>
        <w:rPr>
          <w:b/>
          <w:sz w:val="24"/>
          <w:szCs w:val="24"/>
        </w:rPr>
      </w:pPr>
      <w:r w:rsidRPr="007C2202">
        <w:rPr>
          <w:b/>
          <w:sz w:val="24"/>
          <w:szCs w:val="24"/>
        </w:rPr>
        <w:t xml:space="preserve">Kvalifikovaná HZS = </w:t>
      </w:r>
      <w:r w:rsidR="00462970" w:rsidRPr="007C2202">
        <w:rPr>
          <w:b/>
          <w:sz w:val="24"/>
          <w:szCs w:val="24"/>
        </w:rPr>
        <w:t xml:space="preserve">HZS 1 a </w:t>
      </w:r>
      <w:r w:rsidR="007C2202" w:rsidRPr="007C2202">
        <w:rPr>
          <w:b/>
          <w:sz w:val="24"/>
          <w:szCs w:val="24"/>
        </w:rPr>
        <w:t>HZS 2</w:t>
      </w:r>
    </w:p>
    <w:p w:rsidR="007C2202" w:rsidRPr="007C2202" w:rsidRDefault="007C2202">
      <w:pPr>
        <w:rPr>
          <w:b/>
          <w:sz w:val="24"/>
          <w:szCs w:val="24"/>
        </w:rPr>
      </w:pPr>
      <w:r w:rsidRPr="007C2202">
        <w:rPr>
          <w:b/>
          <w:sz w:val="24"/>
          <w:szCs w:val="24"/>
        </w:rPr>
        <w:t>Nekvalifikovaná HZS</w:t>
      </w:r>
    </w:p>
    <w:p w:rsidR="007C2202" w:rsidRPr="00462970" w:rsidRDefault="007C2202">
      <w:pPr>
        <w:rPr>
          <w:b/>
          <w:sz w:val="24"/>
          <w:szCs w:val="24"/>
        </w:rPr>
      </w:pPr>
    </w:p>
    <w:p w:rsidR="007C2202" w:rsidRDefault="007C2202">
      <w:pPr>
        <w:rPr>
          <w:sz w:val="24"/>
          <w:szCs w:val="24"/>
        </w:rPr>
      </w:pPr>
      <w:r w:rsidRPr="002F2B7C">
        <w:rPr>
          <w:sz w:val="24"/>
          <w:szCs w:val="24"/>
          <w:u w:val="single"/>
        </w:rPr>
        <w:t>Kvalifikovaná:</w:t>
      </w:r>
      <w:r>
        <w:rPr>
          <w:sz w:val="24"/>
          <w:szCs w:val="24"/>
        </w:rPr>
        <w:t xml:space="preserve"> </w:t>
      </w:r>
      <w:r w:rsidR="00462970">
        <w:rPr>
          <w:sz w:val="24"/>
          <w:szCs w:val="24"/>
        </w:rPr>
        <w:t>Sazba s použitím pomocného prostředku /motorová pila, motorové plotové nůžky (více druhů), ruční pilka, zahradnické nůžky/ např. při arboristických ořezech stromů, ořezech kolem dopravního značení</w:t>
      </w:r>
      <w:r>
        <w:rPr>
          <w:sz w:val="24"/>
          <w:szCs w:val="24"/>
        </w:rPr>
        <w:t>, sloupů VO</w:t>
      </w:r>
      <w:r w:rsidR="002F2B7C">
        <w:rPr>
          <w:sz w:val="24"/>
          <w:szCs w:val="24"/>
        </w:rPr>
        <w:t>, výchovné řezy mladých dřevin/.</w:t>
      </w:r>
      <w:r>
        <w:rPr>
          <w:sz w:val="24"/>
          <w:szCs w:val="24"/>
        </w:rPr>
        <w:t xml:space="preserve"> </w:t>
      </w:r>
    </w:p>
    <w:p w:rsidR="007C2202" w:rsidRDefault="00462970">
      <w:pPr>
        <w:rPr>
          <w:sz w:val="24"/>
          <w:szCs w:val="24"/>
        </w:rPr>
      </w:pPr>
      <w:r>
        <w:rPr>
          <w:sz w:val="24"/>
          <w:szCs w:val="24"/>
        </w:rPr>
        <w:t>HZS 1 = bez použití hydraulické plošiny (provedení ořezu za předpokladu použití žebříku, se shozením odřezaných větví</w:t>
      </w:r>
      <w:r w:rsidR="007C2202">
        <w:rPr>
          <w:sz w:val="24"/>
          <w:szCs w:val="24"/>
        </w:rPr>
        <w:t xml:space="preserve"> na zem).</w:t>
      </w:r>
    </w:p>
    <w:p w:rsidR="00462970" w:rsidRDefault="00462970">
      <w:pPr>
        <w:rPr>
          <w:sz w:val="24"/>
          <w:szCs w:val="24"/>
        </w:rPr>
      </w:pPr>
      <w:r>
        <w:rPr>
          <w:sz w:val="24"/>
          <w:szCs w:val="24"/>
        </w:rPr>
        <w:t xml:space="preserve">HZS 2 = s použitím hydraulické plošiny (cena za pracovníka, vč. </w:t>
      </w:r>
      <w:proofErr w:type="spellStart"/>
      <w:r>
        <w:rPr>
          <w:sz w:val="24"/>
          <w:szCs w:val="24"/>
        </w:rPr>
        <w:t>hydr.plošiny</w:t>
      </w:r>
      <w:proofErr w:type="spellEnd"/>
      <w:r>
        <w:rPr>
          <w:sz w:val="24"/>
          <w:szCs w:val="24"/>
        </w:rPr>
        <w:t>) nebo použití stromolezecké techniky (cena za pracovníka, který používá stromolezeckou techniku)</w:t>
      </w:r>
    </w:p>
    <w:p w:rsidR="00C02A82" w:rsidRPr="00937CD6" w:rsidRDefault="00462970">
      <w:pPr>
        <w:rPr>
          <w:sz w:val="24"/>
          <w:szCs w:val="24"/>
        </w:rPr>
      </w:pPr>
      <w:r w:rsidRPr="002F2B7C">
        <w:rPr>
          <w:sz w:val="24"/>
          <w:szCs w:val="24"/>
          <w:u w:val="single"/>
        </w:rPr>
        <w:t>Nekvalifikovaná</w:t>
      </w:r>
      <w:r w:rsidR="007C2202" w:rsidRPr="002F2B7C">
        <w:rPr>
          <w:sz w:val="24"/>
          <w:szCs w:val="24"/>
          <w:u w:val="single"/>
        </w:rPr>
        <w:t>:</w:t>
      </w:r>
      <w:r w:rsidR="007C2202">
        <w:rPr>
          <w:sz w:val="24"/>
          <w:szCs w:val="24"/>
        </w:rPr>
        <w:t xml:space="preserve"> sazba bez a s použitím pomocného prostředku (hrábě, kopačka, nakládání černých skládek</w:t>
      </w:r>
      <w:r w:rsidR="00DE7940">
        <w:rPr>
          <w:sz w:val="24"/>
          <w:szCs w:val="24"/>
        </w:rPr>
        <w:t xml:space="preserve"> nebo</w:t>
      </w:r>
      <w:r w:rsidR="007C2202">
        <w:rPr>
          <w:sz w:val="24"/>
          <w:szCs w:val="24"/>
        </w:rPr>
        <w:t xml:space="preserve"> štěpky, apod….)</w:t>
      </w:r>
      <w:r>
        <w:rPr>
          <w:sz w:val="24"/>
          <w:szCs w:val="24"/>
        </w:rPr>
        <w:t xml:space="preserve">   </w:t>
      </w:r>
    </w:p>
    <w:p w:rsidR="008B075E" w:rsidRDefault="008B075E" w:rsidP="008B075E">
      <w:pPr>
        <w:pStyle w:val="Nadpis4"/>
        <w:jc w:val="both"/>
        <w:rPr>
          <w:sz w:val="24"/>
          <w:szCs w:val="24"/>
        </w:rPr>
      </w:pPr>
    </w:p>
    <w:p w:rsidR="008B075E" w:rsidRPr="008B075E" w:rsidRDefault="008B075E" w:rsidP="008B075E">
      <w:pPr>
        <w:rPr>
          <w:sz w:val="24"/>
          <w:szCs w:val="24"/>
          <w:u w:val="single"/>
        </w:rPr>
      </w:pPr>
      <w:r w:rsidRPr="008B075E">
        <w:rPr>
          <w:sz w:val="24"/>
          <w:szCs w:val="24"/>
          <w:u w:val="single"/>
        </w:rPr>
        <w:t>Biologicky rozložitelný odpad</w:t>
      </w:r>
    </w:p>
    <w:p w:rsidR="008B075E" w:rsidRPr="008B075E" w:rsidRDefault="008B075E" w:rsidP="008B075E">
      <w:pPr>
        <w:pStyle w:val="Nadpis6"/>
        <w:ind w:firstLine="0"/>
        <w:jc w:val="both"/>
        <w:rPr>
          <w:rFonts w:asciiTheme="minorHAnsi" w:hAnsiTheme="minorHAnsi" w:cs="Arial"/>
          <w:b w:val="0"/>
          <w:bCs w:val="0"/>
        </w:rPr>
      </w:pPr>
      <w:r w:rsidRPr="008B075E">
        <w:rPr>
          <w:rFonts w:asciiTheme="minorHAnsi" w:hAnsiTheme="minorHAnsi" w:cs="Arial"/>
          <w:b w:val="0"/>
          <w:bCs w:val="0"/>
        </w:rPr>
        <w:t xml:space="preserve">Bioodpadem se rozumí posekaná travní hmota, biologická hmota po mechanickém odplevelení a úklidu záhonů, keřových porostů a kořenové zóny stromů a dřevní hmota po řezu dřevin, likvidaci výmladků. Dále se jedná o listí. Bioodpadem nejsou </w:t>
      </w:r>
      <w:proofErr w:type="spellStart"/>
      <w:r w:rsidRPr="008B075E">
        <w:rPr>
          <w:rFonts w:asciiTheme="minorHAnsi" w:hAnsiTheme="minorHAnsi" w:cs="Arial"/>
          <w:b w:val="0"/>
          <w:bCs w:val="0"/>
        </w:rPr>
        <w:t>odkácené</w:t>
      </w:r>
      <w:proofErr w:type="spellEnd"/>
      <w:r w:rsidRPr="008B075E">
        <w:rPr>
          <w:rFonts w:asciiTheme="minorHAnsi" w:hAnsiTheme="minorHAnsi" w:cs="Arial"/>
          <w:b w:val="0"/>
          <w:bCs w:val="0"/>
        </w:rPr>
        <w:t xml:space="preserve"> kmeny stromů.</w:t>
      </w:r>
    </w:p>
    <w:p w:rsidR="00A7621A" w:rsidRDefault="00215EB9">
      <w:pPr>
        <w:rPr>
          <w:sz w:val="24"/>
          <w:szCs w:val="24"/>
        </w:rPr>
      </w:pPr>
      <w:r>
        <w:rPr>
          <w:sz w:val="24"/>
          <w:szCs w:val="24"/>
        </w:rPr>
        <w:t xml:space="preserve">           </w:t>
      </w:r>
    </w:p>
    <w:p w:rsidR="00B83059" w:rsidRDefault="00215EB9">
      <w:pPr>
        <w:rPr>
          <w:sz w:val="24"/>
          <w:szCs w:val="24"/>
        </w:rPr>
      </w:pPr>
      <w:r>
        <w:rPr>
          <w:sz w:val="24"/>
          <w:szCs w:val="24"/>
        </w:rPr>
        <w:t xml:space="preserve">  </w:t>
      </w:r>
    </w:p>
    <w:p w:rsidR="00B83059" w:rsidRDefault="00215EB9">
      <w:pPr>
        <w:rPr>
          <w:sz w:val="24"/>
          <w:szCs w:val="24"/>
        </w:rPr>
      </w:pPr>
      <w:r>
        <w:rPr>
          <w:sz w:val="24"/>
          <w:szCs w:val="24"/>
        </w:rPr>
        <w:lastRenderedPageBreak/>
        <w:t xml:space="preserve"> </w:t>
      </w:r>
    </w:p>
    <w:p w:rsidR="00215EB9" w:rsidRPr="008B075E" w:rsidRDefault="00215EB9">
      <w:pPr>
        <w:rPr>
          <w:sz w:val="24"/>
          <w:szCs w:val="24"/>
          <w:u w:val="single"/>
        </w:rPr>
      </w:pPr>
      <w:r>
        <w:rPr>
          <w:sz w:val="24"/>
          <w:szCs w:val="24"/>
        </w:rPr>
        <w:t xml:space="preserve">                                                                                                                                                                    </w:t>
      </w:r>
      <w:r w:rsidR="00E35C2C">
        <w:rPr>
          <w:sz w:val="24"/>
          <w:szCs w:val="24"/>
        </w:rPr>
        <w:t xml:space="preserve">  </w:t>
      </w:r>
      <w:r w:rsidR="009723D0" w:rsidRPr="008B075E">
        <w:rPr>
          <w:sz w:val="24"/>
          <w:szCs w:val="24"/>
          <w:u w:val="single"/>
        </w:rPr>
        <w:t>Obecně:</w:t>
      </w:r>
    </w:p>
    <w:p w:rsidR="009723D0" w:rsidRDefault="009723D0">
      <w:pPr>
        <w:rPr>
          <w:sz w:val="24"/>
          <w:szCs w:val="24"/>
        </w:rPr>
      </w:pPr>
      <w:r>
        <w:rPr>
          <w:sz w:val="24"/>
          <w:szCs w:val="24"/>
        </w:rPr>
        <w:t>Nedodržení kvality provedených prací se posuzuje jako neprovedení prací.</w:t>
      </w:r>
    </w:p>
    <w:p w:rsidR="009723D0" w:rsidRDefault="009723D0">
      <w:pPr>
        <w:rPr>
          <w:sz w:val="24"/>
          <w:szCs w:val="24"/>
        </w:rPr>
      </w:pPr>
      <w:r>
        <w:rPr>
          <w:sz w:val="24"/>
          <w:szCs w:val="24"/>
        </w:rPr>
        <w:t xml:space="preserve">Na základě výzvy (telefonické, písemné) </w:t>
      </w:r>
      <w:r w:rsidR="008B075E">
        <w:rPr>
          <w:sz w:val="24"/>
          <w:szCs w:val="24"/>
        </w:rPr>
        <w:t xml:space="preserve">objednatele </w:t>
      </w:r>
      <w:r>
        <w:rPr>
          <w:sz w:val="24"/>
          <w:szCs w:val="24"/>
        </w:rPr>
        <w:t xml:space="preserve">budou prováděny všechny ostatní </w:t>
      </w:r>
      <w:r w:rsidR="008B075E">
        <w:rPr>
          <w:sz w:val="24"/>
          <w:szCs w:val="24"/>
        </w:rPr>
        <w:t xml:space="preserve">potřebné </w:t>
      </w:r>
      <w:r>
        <w:rPr>
          <w:sz w:val="24"/>
          <w:szCs w:val="24"/>
        </w:rPr>
        <w:t>práce.</w:t>
      </w:r>
      <w:r w:rsidR="008B075E">
        <w:rPr>
          <w:sz w:val="24"/>
          <w:szCs w:val="24"/>
        </w:rPr>
        <w:t xml:space="preserve">  Účtování proběhne způsobem: cena za MJ/1 </w:t>
      </w:r>
      <w:proofErr w:type="spellStart"/>
      <w:r w:rsidR="008B075E">
        <w:rPr>
          <w:sz w:val="24"/>
          <w:szCs w:val="24"/>
        </w:rPr>
        <w:t>prac.operace</w:t>
      </w:r>
      <w:proofErr w:type="spellEnd"/>
      <w:r w:rsidR="008B075E">
        <w:rPr>
          <w:sz w:val="24"/>
          <w:szCs w:val="24"/>
        </w:rPr>
        <w:t>*skutečně provedený počet MJ,</w:t>
      </w:r>
    </w:p>
    <w:p w:rsidR="008B075E" w:rsidRDefault="008B075E">
      <w:pPr>
        <w:rPr>
          <w:sz w:val="24"/>
          <w:szCs w:val="24"/>
        </w:rPr>
      </w:pPr>
      <w:r>
        <w:rPr>
          <w:sz w:val="24"/>
          <w:szCs w:val="24"/>
        </w:rPr>
        <w:t xml:space="preserve">Na základě paušálu bude prováděna údržba travnatých ploch /I.-II. </w:t>
      </w:r>
      <w:proofErr w:type="spellStart"/>
      <w:proofErr w:type="gramStart"/>
      <w:r>
        <w:rPr>
          <w:sz w:val="24"/>
          <w:szCs w:val="24"/>
        </w:rPr>
        <w:t>int.třída</w:t>
      </w:r>
      <w:proofErr w:type="spellEnd"/>
      <w:proofErr w:type="gramEnd"/>
      <w:r>
        <w:rPr>
          <w:sz w:val="24"/>
          <w:szCs w:val="24"/>
        </w:rPr>
        <w:t xml:space="preserve">/, vč. mobilní zeleně. Účtování proběhne způsobem: cena za MJ/rok * množství MJ. Pokud dojde ke změnám výkazu výměr udržovaných ploch nad -+1% MJ dojde k úpravě smluvní ceny o rozdílnou výměru.  V případě změny počtu nádob mobilní zeleně dojde k úpravě smluvní ceny při jakékoliv změně.  </w:t>
      </w:r>
    </w:p>
    <w:p w:rsidR="009723D0" w:rsidRDefault="009723D0">
      <w:pPr>
        <w:rPr>
          <w:sz w:val="24"/>
          <w:szCs w:val="24"/>
        </w:rPr>
      </w:pPr>
      <w:r>
        <w:rPr>
          <w:sz w:val="24"/>
          <w:szCs w:val="24"/>
        </w:rPr>
        <w:t xml:space="preserve">Veškeré provedené práce budou předávány min. 1x týdně v terénu referentu městské zeleně s tím, že zhotovitel musí zajistit vozidlo k přejímce prací. </w:t>
      </w:r>
    </w:p>
    <w:p w:rsidR="008B075E" w:rsidRPr="00792B3F" w:rsidRDefault="008B075E">
      <w:pPr>
        <w:rPr>
          <w:sz w:val="24"/>
          <w:szCs w:val="24"/>
        </w:rPr>
      </w:pPr>
      <w:r w:rsidRPr="00C379D7">
        <w:rPr>
          <w:b/>
          <w:sz w:val="24"/>
          <w:szCs w:val="24"/>
        </w:rPr>
        <w:t xml:space="preserve">Při komplexní údržbě veřejné zeleně nesmí dojít k porušení zákona č.114/1992 Sb., O ochraně přírody a krajiny. </w:t>
      </w:r>
    </w:p>
    <w:p w:rsidR="00792B3F" w:rsidRDefault="00792B3F">
      <w:pPr>
        <w:rPr>
          <w:b/>
          <w:sz w:val="24"/>
          <w:szCs w:val="24"/>
        </w:rPr>
      </w:pPr>
    </w:p>
    <w:p w:rsidR="00B61324" w:rsidRDefault="00B61324">
      <w:pPr>
        <w:rPr>
          <w:sz w:val="24"/>
          <w:szCs w:val="24"/>
        </w:rPr>
      </w:pPr>
      <w:r>
        <w:rPr>
          <w:b/>
          <w:sz w:val="24"/>
          <w:szCs w:val="24"/>
        </w:rPr>
        <w:t>Rozhodné jsou ustanovení norem pod označením ČSN 83 9011-61</w:t>
      </w:r>
      <w:r w:rsidR="00F2523E">
        <w:rPr>
          <w:b/>
          <w:sz w:val="24"/>
          <w:szCs w:val="24"/>
        </w:rPr>
        <w:t xml:space="preserve"> a Standardy péče o přírodu a krajinu </w:t>
      </w:r>
      <w:r w:rsidR="00F2523E" w:rsidRPr="00F2523E">
        <w:rPr>
          <w:sz w:val="24"/>
          <w:szCs w:val="24"/>
        </w:rPr>
        <w:t>(Agentura ochrany přírody a krajiny ČR)</w:t>
      </w:r>
      <w:r w:rsidR="00F2523E">
        <w:rPr>
          <w:sz w:val="24"/>
          <w:szCs w:val="24"/>
        </w:rPr>
        <w:t>.</w:t>
      </w:r>
    </w:p>
    <w:p w:rsidR="00F2523E" w:rsidRPr="00F2523E" w:rsidRDefault="00F2523E">
      <w:pPr>
        <w:rPr>
          <w:sz w:val="24"/>
          <w:szCs w:val="24"/>
        </w:rPr>
      </w:pPr>
    </w:p>
    <w:p w:rsidR="00B61324" w:rsidRDefault="00B61324">
      <w:pPr>
        <w:rPr>
          <w:sz w:val="24"/>
          <w:szCs w:val="24"/>
        </w:rPr>
      </w:pPr>
      <w:r w:rsidRPr="00792B3F">
        <w:rPr>
          <w:sz w:val="24"/>
          <w:szCs w:val="24"/>
        </w:rPr>
        <w:t>ČSN 83 9011</w:t>
      </w:r>
      <w:r>
        <w:rPr>
          <w:b/>
          <w:sz w:val="24"/>
          <w:szCs w:val="24"/>
        </w:rPr>
        <w:t xml:space="preserve"> </w:t>
      </w:r>
      <w:r w:rsidRPr="00B61324">
        <w:rPr>
          <w:sz w:val="24"/>
          <w:szCs w:val="24"/>
        </w:rPr>
        <w:t>Technologie vegetačních úprav v krajině – Práce s</w:t>
      </w:r>
      <w:r>
        <w:rPr>
          <w:sz w:val="24"/>
          <w:szCs w:val="24"/>
        </w:rPr>
        <w:t> </w:t>
      </w:r>
      <w:r w:rsidRPr="00B61324">
        <w:rPr>
          <w:sz w:val="24"/>
          <w:szCs w:val="24"/>
        </w:rPr>
        <w:t>půdou</w:t>
      </w:r>
    </w:p>
    <w:p w:rsidR="00B61324" w:rsidRDefault="00B61324">
      <w:pPr>
        <w:rPr>
          <w:sz w:val="24"/>
          <w:szCs w:val="24"/>
        </w:rPr>
      </w:pPr>
      <w:r>
        <w:rPr>
          <w:sz w:val="24"/>
          <w:szCs w:val="24"/>
        </w:rPr>
        <w:t xml:space="preserve">ČSN 83 9021 </w:t>
      </w:r>
      <w:r w:rsidR="00792B3F" w:rsidRPr="00B61324">
        <w:rPr>
          <w:sz w:val="24"/>
          <w:szCs w:val="24"/>
        </w:rPr>
        <w:t xml:space="preserve">Technologie vegetačních úprav v krajině – </w:t>
      </w:r>
      <w:r w:rsidR="00792B3F">
        <w:rPr>
          <w:sz w:val="24"/>
          <w:szCs w:val="24"/>
        </w:rPr>
        <w:t>Rostliny a jejich výsadba</w:t>
      </w:r>
    </w:p>
    <w:p w:rsidR="00792B3F" w:rsidRDefault="00792B3F">
      <w:pPr>
        <w:rPr>
          <w:sz w:val="24"/>
          <w:szCs w:val="24"/>
        </w:rPr>
      </w:pPr>
      <w:r>
        <w:rPr>
          <w:sz w:val="24"/>
          <w:szCs w:val="24"/>
        </w:rPr>
        <w:t xml:space="preserve">ČSN 83 9031 </w:t>
      </w:r>
      <w:r w:rsidRPr="00B61324">
        <w:rPr>
          <w:sz w:val="24"/>
          <w:szCs w:val="24"/>
        </w:rPr>
        <w:t xml:space="preserve">Technologie vegetačních úprav v krajině – </w:t>
      </w:r>
      <w:r>
        <w:rPr>
          <w:sz w:val="24"/>
          <w:szCs w:val="24"/>
        </w:rPr>
        <w:t>Trávníky a jejich zakládání</w:t>
      </w:r>
    </w:p>
    <w:p w:rsidR="00792B3F" w:rsidRDefault="00792B3F">
      <w:pPr>
        <w:rPr>
          <w:sz w:val="24"/>
          <w:szCs w:val="24"/>
        </w:rPr>
      </w:pPr>
      <w:r>
        <w:rPr>
          <w:sz w:val="24"/>
          <w:szCs w:val="24"/>
        </w:rPr>
        <w:t xml:space="preserve">ČSN 83 9041 </w:t>
      </w:r>
      <w:r w:rsidRPr="00B61324">
        <w:rPr>
          <w:sz w:val="24"/>
          <w:szCs w:val="24"/>
        </w:rPr>
        <w:t xml:space="preserve">Technologie vegetačních úprav v krajině – </w:t>
      </w:r>
      <w:r>
        <w:rPr>
          <w:sz w:val="24"/>
          <w:szCs w:val="24"/>
        </w:rPr>
        <w:t>Technicko-biolog</w:t>
      </w:r>
      <w:r w:rsidR="00D4092B">
        <w:rPr>
          <w:sz w:val="24"/>
          <w:szCs w:val="24"/>
        </w:rPr>
        <w:t xml:space="preserve">ické </w:t>
      </w:r>
      <w:r>
        <w:rPr>
          <w:sz w:val="24"/>
          <w:szCs w:val="24"/>
        </w:rPr>
        <w:t>způsoby stabilizace terénu- Stabilizace výsevy, výsadbami, konstrukcemi ze živých a neživých materiálů a stavebních prvků, kombinované konstrukce</w:t>
      </w:r>
    </w:p>
    <w:p w:rsidR="00792B3F" w:rsidRDefault="00792B3F">
      <w:pPr>
        <w:rPr>
          <w:sz w:val="24"/>
          <w:szCs w:val="24"/>
        </w:rPr>
      </w:pPr>
      <w:r>
        <w:rPr>
          <w:sz w:val="24"/>
          <w:szCs w:val="24"/>
        </w:rPr>
        <w:t xml:space="preserve">ČSN 83 9051 </w:t>
      </w:r>
      <w:r w:rsidRPr="00B61324">
        <w:rPr>
          <w:sz w:val="24"/>
          <w:szCs w:val="24"/>
        </w:rPr>
        <w:t>Technologie vegetačních úprav v</w:t>
      </w:r>
      <w:r>
        <w:rPr>
          <w:sz w:val="24"/>
          <w:szCs w:val="24"/>
        </w:rPr>
        <w:t> </w:t>
      </w:r>
      <w:r w:rsidRPr="00B61324">
        <w:rPr>
          <w:sz w:val="24"/>
          <w:szCs w:val="24"/>
        </w:rPr>
        <w:t>krajině</w:t>
      </w:r>
      <w:r>
        <w:rPr>
          <w:sz w:val="24"/>
          <w:szCs w:val="24"/>
        </w:rPr>
        <w:t>- Rozvojová a udržovací péče o vegetační plochy</w:t>
      </w:r>
    </w:p>
    <w:p w:rsidR="00792B3F" w:rsidRDefault="00792B3F">
      <w:pPr>
        <w:rPr>
          <w:sz w:val="24"/>
          <w:szCs w:val="24"/>
        </w:rPr>
      </w:pPr>
      <w:r>
        <w:rPr>
          <w:sz w:val="24"/>
          <w:szCs w:val="24"/>
        </w:rPr>
        <w:t xml:space="preserve">ČSN 83 9051 </w:t>
      </w:r>
      <w:r w:rsidRPr="00B61324">
        <w:rPr>
          <w:sz w:val="24"/>
          <w:szCs w:val="24"/>
        </w:rPr>
        <w:t>Technologie vegetačních úprav v</w:t>
      </w:r>
      <w:r>
        <w:rPr>
          <w:sz w:val="24"/>
          <w:szCs w:val="24"/>
        </w:rPr>
        <w:t> </w:t>
      </w:r>
      <w:r w:rsidRPr="00B61324">
        <w:rPr>
          <w:sz w:val="24"/>
          <w:szCs w:val="24"/>
        </w:rPr>
        <w:t>krajině</w:t>
      </w:r>
      <w:r>
        <w:rPr>
          <w:sz w:val="24"/>
          <w:szCs w:val="24"/>
        </w:rPr>
        <w:t>- Ochrana stromů, porostů a vegetačních ploch při stavebních pracích</w:t>
      </w:r>
      <w:bookmarkStart w:id="0" w:name="_GoBack"/>
      <w:bookmarkEnd w:id="0"/>
    </w:p>
    <w:sectPr w:rsidR="00792B3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C15" w:rsidRDefault="00001C15" w:rsidP="0030784B">
      <w:pPr>
        <w:spacing w:after="0" w:line="240" w:lineRule="auto"/>
      </w:pPr>
      <w:r>
        <w:separator/>
      </w:r>
    </w:p>
  </w:endnote>
  <w:endnote w:type="continuationSeparator" w:id="0">
    <w:p w:rsidR="00001C15" w:rsidRDefault="00001C15" w:rsidP="0030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607629"/>
      <w:docPartObj>
        <w:docPartGallery w:val="Page Numbers (Bottom of Page)"/>
        <w:docPartUnique/>
      </w:docPartObj>
    </w:sdtPr>
    <w:sdtEndPr/>
    <w:sdtContent>
      <w:p w:rsidR="0030784B" w:rsidRDefault="0030784B">
        <w:pPr>
          <w:pStyle w:val="Zpat"/>
          <w:jc w:val="center"/>
        </w:pPr>
        <w:r>
          <w:fldChar w:fldCharType="begin"/>
        </w:r>
        <w:r>
          <w:instrText>PAGE   \* MERGEFORMAT</w:instrText>
        </w:r>
        <w:r>
          <w:fldChar w:fldCharType="separate"/>
        </w:r>
        <w:r w:rsidR="001F40E0">
          <w:rPr>
            <w:noProof/>
          </w:rPr>
          <w:t>14</w:t>
        </w:r>
        <w:r>
          <w:fldChar w:fldCharType="end"/>
        </w:r>
      </w:p>
    </w:sdtContent>
  </w:sdt>
  <w:p w:rsidR="0030784B" w:rsidRDefault="003078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C15" w:rsidRDefault="00001C15" w:rsidP="0030784B">
      <w:pPr>
        <w:spacing w:after="0" w:line="240" w:lineRule="auto"/>
      </w:pPr>
      <w:r>
        <w:separator/>
      </w:r>
    </w:p>
  </w:footnote>
  <w:footnote w:type="continuationSeparator" w:id="0">
    <w:p w:rsidR="00001C15" w:rsidRDefault="00001C15" w:rsidP="00307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84B" w:rsidRPr="003B3D72" w:rsidRDefault="003B3D72" w:rsidP="003B3D72">
    <w:pPr>
      <w:pStyle w:val="Zhlav"/>
      <w:jc w:val="right"/>
      <w:rPr>
        <w:rFonts w:ascii="Arial" w:hAnsi="Arial" w:cs="Arial"/>
        <w:b/>
        <w:sz w:val="20"/>
        <w:szCs w:val="20"/>
      </w:rPr>
    </w:pPr>
    <w:r w:rsidRPr="003B3D72">
      <w:rPr>
        <w:rFonts w:ascii="Arial" w:hAnsi="Arial" w:cs="Arial"/>
        <w:b/>
        <w:sz w:val="20"/>
        <w:szCs w:val="20"/>
      </w:rPr>
      <w:t>Příloha č. 3 – Technologický předpis údržby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F7685"/>
    <w:multiLevelType w:val="hybridMultilevel"/>
    <w:tmpl w:val="2B62A788"/>
    <w:lvl w:ilvl="0" w:tplc="8152B54C">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13432"/>
    <w:multiLevelType w:val="hybridMultilevel"/>
    <w:tmpl w:val="DF042E0A"/>
    <w:lvl w:ilvl="0" w:tplc="8152B54C">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E5F3DF2"/>
    <w:multiLevelType w:val="hybridMultilevel"/>
    <w:tmpl w:val="3544D570"/>
    <w:lvl w:ilvl="0" w:tplc="8152B54C">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DD51A9"/>
    <w:multiLevelType w:val="hybridMultilevel"/>
    <w:tmpl w:val="05DE7C00"/>
    <w:lvl w:ilvl="0" w:tplc="8152B54C">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807DDD"/>
    <w:multiLevelType w:val="hybridMultilevel"/>
    <w:tmpl w:val="52E8F6C2"/>
    <w:lvl w:ilvl="0" w:tplc="3DCE8F42">
      <w:start w:val="1"/>
      <w:numFmt w:val="decimal"/>
      <w:lvlText w:val="%1."/>
      <w:lvlJc w:val="left"/>
      <w:pPr>
        <w:ind w:left="2865" w:hanging="360"/>
      </w:pPr>
      <w:rPr>
        <w:rFonts w:hint="default"/>
      </w:rPr>
    </w:lvl>
    <w:lvl w:ilvl="1" w:tplc="04050019" w:tentative="1">
      <w:start w:val="1"/>
      <w:numFmt w:val="lowerLetter"/>
      <w:lvlText w:val="%2."/>
      <w:lvlJc w:val="left"/>
      <w:pPr>
        <w:ind w:left="3585" w:hanging="360"/>
      </w:pPr>
    </w:lvl>
    <w:lvl w:ilvl="2" w:tplc="0405001B" w:tentative="1">
      <w:start w:val="1"/>
      <w:numFmt w:val="lowerRoman"/>
      <w:lvlText w:val="%3."/>
      <w:lvlJc w:val="right"/>
      <w:pPr>
        <w:ind w:left="4305" w:hanging="180"/>
      </w:pPr>
    </w:lvl>
    <w:lvl w:ilvl="3" w:tplc="0405000F" w:tentative="1">
      <w:start w:val="1"/>
      <w:numFmt w:val="decimal"/>
      <w:lvlText w:val="%4."/>
      <w:lvlJc w:val="left"/>
      <w:pPr>
        <w:ind w:left="5025" w:hanging="360"/>
      </w:pPr>
    </w:lvl>
    <w:lvl w:ilvl="4" w:tplc="04050019" w:tentative="1">
      <w:start w:val="1"/>
      <w:numFmt w:val="lowerLetter"/>
      <w:lvlText w:val="%5."/>
      <w:lvlJc w:val="left"/>
      <w:pPr>
        <w:ind w:left="5745" w:hanging="360"/>
      </w:pPr>
    </w:lvl>
    <w:lvl w:ilvl="5" w:tplc="0405001B" w:tentative="1">
      <w:start w:val="1"/>
      <w:numFmt w:val="lowerRoman"/>
      <w:lvlText w:val="%6."/>
      <w:lvlJc w:val="right"/>
      <w:pPr>
        <w:ind w:left="6465" w:hanging="180"/>
      </w:pPr>
    </w:lvl>
    <w:lvl w:ilvl="6" w:tplc="0405000F" w:tentative="1">
      <w:start w:val="1"/>
      <w:numFmt w:val="decimal"/>
      <w:lvlText w:val="%7."/>
      <w:lvlJc w:val="left"/>
      <w:pPr>
        <w:ind w:left="7185" w:hanging="360"/>
      </w:pPr>
    </w:lvl>
    <w:lvl w:ilvl="7" w:tplc="04050019" w:tentative="1">
      <w:start w:val="1"/>
      <w:numFmt w:val="lowerLetter"/>
      <w:lvlText w:val="%8."/>
      <w:lvlJc w:val="left"/>
      <w:pPr>
        <w:ind w:left="7905" w:hanging="360"/>
      </w:pPr>
    </w:lvl>
    <w:lvl w:ilvl="8" w:tplc="0405001B" w:tentative="1">
      <w:start w:val="1"/>
      <w:numFmt w:val="lowerRoman"/>
      <w:lvlText w:val="%9."/>
      <w:lvlJc w:val="right"/>
      <w:pPr>
        <w:ind w:left="8625" w:hanging="180"/>
      </w:pPr>
    </w:lvl>
  </w:abstractNum>
  <w:abstractNum w:abstractNumId="5" w15:restartNumberingAfterBreak="0">
    <w:nsid w:val="40BA6629"/>
    <w:multiLevelType w:val="hybridMultilevel"/>
    <w:tmpl w:val="2DD2391C"/>
    <w:lvl w:ilvl="0" w:tplc="B69E481E">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44C55A1"/>
    <w:multiLevelType w:val="hybridMultilevel"/>
    <w:tmpl w:val="E0A470B0"/>
    <w:lvl w:ilvl="0" w:tplc="8152B54C">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22379E"/>
    <w:multiLevelType w:val="hybridMultilevel"/>
    <w:tmpl w:val="523C199A"/>
    <w:lvl w:ilvl="0" w:tplc="DB9802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F919DD"/>
    <w:multiLevelType w:val="hybridMultilevel"/>
    <w:tmpl w:val="71449A1E"/>
    <w:lvl w:ilvl="0" w:tplc="21DE8F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DA5F32"/>
    <w:multiLevelType w:val="hybridMultilevel"/>
    <w:tmpl w:val="C4127956"/>
    <w:lvl w:ilvl="0" w:tplc="DB9802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2718FD"/>
    <w:multiLevelType w:val="hybridMultilevel"/>
    <w:tmpl w:val="D5780506"/>
    <w:lvl w:ilvl="0" w:tplc="F53A3E0C">
      <w:start w:val="1"/>
      <w:numFmt w:val="upperRoman"/>
      <w:lvlText w:val="%1."/>
      <w:lvlJc w:val="left"/>
      <w:pPr>
        <w:ind w:left="1440" w:hanging="720"/>
      </w:pPr>
      <w:rPr>
        <w:rFonts w:hint="default"/>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7A5F6F43"/>
    <w:multiLevelType w:val="hybridMultilevel"/>
    <w:tmpl w:val="10E6B8EC"/>
    <w:lvl w:ilvl="0" w:tplc="DB9802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9"/>
  </w:num>
  <w:num w:numId="3">
    <w:abstractNumId w:val="11"/>
  </w:num>
  <w:num w:numId="4">
    <w:abstractNumId w:val="7"/>
  </w:num>
  <w:num w:numId="5">
    <w:abstractNumId w:val="1"/>
  </w:num>
  <w:num w:numId="6">
    <w:abstractNumId w:val="10"/>
  </w:num>
  <w:num w:numId="7">
    <w:abstractNumId w:val="4"/>
  </w:num>
  <w:num w:numId="8">
    <w:abstractNumId w:val="5"/>
  </w:num>
  <w:num w:numId="9">
    <w:abstractNumId w:val="6"/>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4E"/>
    <w:rsid w:val="00001C15"/>
    <w:rsid w:val="00010E64"/>
    <w:rsid w:val="0002435B"/>
    <w:rsid w:val="000331EA"/>
    <w:rsid w:val="000475F7"/>
    <w:rsid w:val="000C0E80"/>
    <w:rsid w:val="000D2A5E"/>
    <w:rsid w:val="000F31AE"/>
    <w:rsid w:val="000F3685"/>
    <w:rsid w:val="000F6265"/>
    <w:rsid w:val="000F6F4B"/>
    <w:rsid w:val="00114D0A"/>
    <w:rsid w:val="001613DE"/>
    <w:rsid w:val="001A2104"/>
    <w:rsid w:val="001D703E"/>
    <w:rsid w:val="001F40E0"/>
    <w:rsid w:val="00215EB9"/>
    <w:rsid w:val="00224FEF"/>
    <w:rsid w:val="002472B6"/>
    <w:rsid w:val="00291E43"/>
    <w:rsid w:val="002E31EA"/>
    <w:rsid w:val="002F2B7C"/>
    <w:rsid w:val="0030784B"/>
    <w:rsid w:val="00311CC5"/>
    <w:rsid w:val="003228ED"/>
    <w:rsid w:val="0034651A"/>
    <w:rsid w:val="00350B82"/>
    <w:rsid w:val="003B3D72"/>
    <w:rsid w:val="003C58BD"/>
    <w:rsid w:val="003C77FB"/>
    <w:rsid w:val="003D3001"/>
    <w:rsid w:val="003F1B8B"/>
    <w:rsid w:val="00445147"/>
    <w:rsid w:val="00462970"/>
    <w:rsid w:val="00497848"/>
    <w:rsid w:val="00507721"/>
    <w:rsid w:val="0059774E"/>
    <w:rsid w:val="005A152E"/>
    <w:rsid w:val="005B3BC1"/>
    <w:rsid w:val="006121F4"/>
    <w:rsid w:val="00655B56"/>
    <w:rsid w:val="006A0536"/>
    <w:rsid w:val="006A1569"/>
    <w:rsid w:val="006A51EC"/>
    <w:rsid w:val="006B1949"/>
    <w:rsid w:val="006B2658"/>
    <w:rsid w:val="006B6EA1"/>
    <w:rsid w:val="00786A68"/>
    <w:rsid w:val="00792B3F"/>
    <w:rsid w:val="007B690F"/>
    <w:rsid w:val="007C2202"/>
    <w:rsid w:val="007D1E81"/>
    <w:rsid w:val="008324D5"/>
    <w:rsid w:val="00851317"/>
    <w:rsid w:val="008B075E"/>
    <w:rsid w:val="008B609F"/>
    <w:rsid w:val="00911D18"/>
    <w:rsid w:val="00937CD6"/>
    <w:rsid w:val="009723D0"/>
    <w:rsid w:val="009848B6"/>
    <w:rsid w:val="009854D9"/>
    <w:rsid w:val="00993A72"/>
    <w:rsid w:val="00A3727D"/>
    <w:rsid w:val="00A7621A"/>
    <w:rsid w:val="00A97DF0"/>
    <w:rsid w:val="00AA49A9"/>
    <w:rsid w:val="00B56B69"/>
    <w:rsid w:val="00B61324"/>
    <w:rsid w:val="00B76D4D"/>
    <w:rsid w:val="00B83059"/>
    <w:rsid w:val="00BB134A"/>
    <w:rsid w:val="00C02A82"/>
    <w:rsid w:val="00C110D1"/>
    <w:rsid w:val="00C26624"/>
    <w:rsid w:val="00C379D7"/>
    <w:rsid w:val="00C74141"/>
    <w:rsid w:val="00C778E7"/>
    <w:rsid w:val="00C97788"/>
    <w:rsid w:val="00CB7711"/>
    <w:rsid w:val="00CC4D7D"/>
    <w:rsid w:val="00CD043B"/>
    <w:rsid w:val="00CD6AC8"/>
    <w:rsid w:val="00D038DA"/>
    <w:rsid w:val="00D23E8C"/>
    <w:rsid w:val="00D2496A"/>
    <w:rsid w:val="00D31FBC"/>
    <w:rsid w:val="00D325A9"/>
    <w:rsid w:val="00D4092B"/>
    <w:rsid w:val="00D423AC"/>
    <w:rsid w:val="00D75A53"/>
    <w:rsid w:val="00DB6480"/>
    <w:rsid w:val="00DE7940"/>
    <w:rsid w:val="00E011A0"/>
    <w:rsid w:val="00E1325A"/>
    <w:rsid w:val="00E35C2C"/>
    <w:rsid w:val="00E36B7D"/>
    <w:rsid w:val="00E668F3"/>
    <w:rsid w:val="00E8288A"/>
    <w:rsid w:val="00EB4509"/>
    <w:rsid w:val="00ED422F"/>
    <w:rsid w:val="00F2523E"/>
    <w:rsid w:val="00F26DBB"/>
    <w:rsid w:val="00F5424B"/>
    <w:rsid w:val="00F54C60"/>
    <w:rsid w:val="00F57681"/>
    <w:rsid w:val="00F84A3C"/>
    <w:rsid w:val="00F908CA"/>
    <w:rsid w:val="00FA0789"/>
    <w:rsid w:val="00FE3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724BAB"/>
  <w15:chartTrackingRefBased/>
  <w15:docId w15:val="{15F1FBD0-8636-4A2E-9555-B7A61A81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4">
    <w:name w:val="heading 4"/>
    <w:basedOn w:val="Normln"/>
    <w:next w:val="Normln"/>
    <w:link w:val="Nadpis4Char"/>
    <w:uiPriority w:val="9"/>
    <w:semiHidden/>
    <w:unhideWhenUsed/>
    <w:qFormat/>
    <w:rsid w:val="008B075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qFormat/>
    <w:rsid w:val="001D703E"/>
    <w:pPr>
      <w:keepNext/>
      <w:spacing w:after="0" w:line="240" w:lineRule="auto"/>
      <w:ind w:firstLine="360"/>
      <w:outlineLvl w:val="5"/>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15EB9"/>
    <w:rPr>
      <w:color w:val="0563C1" w:themeColor="hyperlink"/>
      <w:u w:val="single"/>
    </w:rPr>
  </w:style>
  <w:style w:type="paragraph" w:styleId="Odstavecseseznamem">
    <w:name w:val="List Paragraph"/>
    <w:basedOn w:val="Normln"/>
    <w:uiPriority w:val="34"/>
    <w:qFormat/>
    <w:rsid w:val="00F5424B"/>
    <w:pPr>
      <w:ind w:left="720"/>
      <w:contextualSpacing/>
    </w:pPr>
  </w:style>
  <w:style w:type="character" w:customStyle="1" w:styleId="Nadpis6Char">
    <w:name w:val="Nadpis 6 Char"/>
    <w:basedOn w:val="Standardnpsmoodstavce"/>
    <w:link w:val="Nadpis6"/>
    <w:rsid w:val="001D703E"/>
    <w:rPr>
      <w:rFonts w:ascii="Times New Roman" w:eastAsia="Times New Roman" w:hAnsi="Times New Roman" w:cs="Times New Roman"/>
      <w:b/>
      <w:bCs/>
      <w:sz w:val="24"/>
      <w:szCs w:val="24"/>
      <w:lang w:eastAsia="cs-CZ"/>
    </w:rPr>
  </w:style>
  <w:style w:type="paragraph" w:customStyle="1" w:styleId="Default">
    <w:name w:val="Default"/>
    <w:rsid w:val="000C0E80"/>
    <w:pPr>
      <w:autoSpaceDE w:val="0"/>
      <w:autoSpaceDN w:val="0"/>
      <w:adjustRightInd w:val="0"/>
      <w:spacing w:after="0" w:line="240" w:lineRule="auto"/>
    </w:pPr>
    <w:rPr>
      <w:rFonts w:ascii="Arial" w:hAnsi="Arial" w:cs="Arial"/>
      <w:color w:val="000000"/>
      <w:sz w:val="24"/>
      <w:szCs w:val="24"/>
    </w:rPr>
  </w:style>
  <w:style w:type="character" w:customStyle="1" w:styleId="Nadpis4Char">
    <w:name w:val="Nadpis 4 Char"/>
    <w:basedOn w:val="Standardnpsmoodstavce"/>
    <w:link w:val="Nadpis4"/>
    <w:uiPriority w:val="9"/>
    <w:semiHidden/>
    <w:rsid w:val="008B075E"/>
    <w:rPr>
      <w:rFonts w:asciiTheme="majorHAnsi" w:eastAsiaTheme="majorEastAsia" w:hAnsiTheme="majorHAnsi" w:cstheme="majorBidi"/>
      <w:i/>
      <w:iCs/>
      <w:color w:val="2E74B5" w:themeColor="accent1" w:themeShade="BF"/>
    </w:rPr>
  </w:style>
  <w:style w:type="paragraph" w:styleId="Zkladntextodsazen">
    <w:name w:val="Body Text Indent"/>
    <w:basedOn w:val="Normln"/>
    <w:link w:val="ZkladntextodsazenChar"/>
    <w:rsid w:val="008B075E"/>
    <w:pPr>
      <w:spacing w:after="0" w:line="240" w:lineRule="auto"/>
      <w:ind w:left="106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8B07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0784B"/>
    <w:pPr>
      <w:tabs>
        <w:tab w:val="center" w:pos="4680"/>
        <w:tab w:val="right" w:pos="9360"/>
      </w:tabs>
      <w:spacing w:after="0" w:line="240" w:lineRule="auto"/>
    </w:pPr>
    <w:rPr>
      <w:rFonts w:eastAsiaTheme="minorEastAsia" w:cs="Times New Roman"/>
      <w:lang w:eastAsia="cs-CZ"/>
    </w:rPr>
  </w:style>
  <w:style w:type="character" w:customStyle="1" w:styleId="ZpatChar">
    <w:name w:val="Zápatí Char"/>
    <w:basedOn w:val="Standardnpsmoodstavce"/>
    <w:link w:val="Zpat"/>
    <w:uiPriority w:val="99"/>
    <w:rsid w:val="0030784B"/>
    <w:rPr>
      <w:rFonts w:eastAsiaTheme="minorEastAsia" w:cs="Times New Roman"/>
      <w:lang w:eastAsia="cs-CZ"/>
    </w:rPr>
  </w:style>
  <w:style w:type="paragraph" w:styleId="Zhlav">
    <w:name w:val="header"/>
    <w:basedOn w:val="Normln"/>
    <w:link w:val="ZhlavChar"/>
    <w:uiPriority w:val="99"/>
    <w:unhideWhenUsed/>
    <w:rsid w:val="003078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tromypodkontrolou.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53896854c9386901a91b591601f4f61b">
  <xsd:schema xmlns:xsd="http://www.w3.org/2001/XMLSchema" xmlns:xs="http://www.w3.org/2001/XMLSchema" xmlns:p="http://schemas.microsoft.com/office/2006/metadata/properties" xmlns:ns2="f4fc66d1-0bd6-4002-8ae3-bd3679ea79f2" targetNamespace="http://schemas.microsoft.com/office/2006/metadata/properties" ma:root="true" ma:fieldsID="046a742ea9c381adf4798fd5d414e082"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3B8AF-93BF-4321-8C30-87762EE25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A7186-BA4A-47E8-8894-A2EEA95C19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1E70DA-92A0-4927-AC81-4234D4715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13</Pages>
  <Words>4548</Words>
  <Characters>26835</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Večeřová Lada</dc:creator>
  <cp:keywords/>
  <dc:description/>
  <cp:lastModifiedBy>NB</cp:lastModifiedBy>
  <cp:revision>72</cp:revision>
  <dcterms:created xsi:type="dcterms:W3CDTF">2017-02-14T06:50:00Z</dcterms:created>
  <dcterms:modified xsi:type="dcterms:W3CDTF">2019-01-30T16:08:00Z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