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ABC" w:rsidRDefault="00583ABC" w:rsidP="00722FCE">
      <w:pPr>
        <w:widowControl/>
        <w:rPr>
          <w:rFonts w:ascii="Arial" w:hAnsi="Arial" w:cs="Arial"/>
          <w:b/>
          <w:sz w:val="22"/>
          <w:szCs w:val="22"/>
        </w:rPr>
      </w:pPr>
    </w:p>
    <w:p w:rsidR="00722FCE" w:rsidRPr="000A26AB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proofErr w:type="spellStart"/>
      <w:r w:rsidRPr="000A26AB">
        <w:rPr>
          <w:rFonts w:ascii="Arial" w:hAnsi="Arial" w:cs="Arial"/>
          <w:b/>
          <w:sz w:val="22"/>
          <w:szCs w:val="22"/>
        </w:rPr>
        <w:t>eská</w:t>
      </w:r>
      <w:proofErr w:type="spellEnd"/>
      <w:r w:rsidRPr="000A26AB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0A26AB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0A26AB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A26AB">
        <w:rPr>
          <w:rFonts w:ascii="Arial" w:hAnsi="Arial" w:cs="Arial"/>
          <w:sz w:val="22"/>
          <w:szCs w:val="22"/>
        </w:rPr>
        <w:t>11a</w:t>
      </w:r>
      <w:proofErr w:type="gramEnd"/>
      <w:r w:rsidRPr="000A26AB">
        <w:rPr>
          <w:rFonts w:ascii="Arial" w:hAnsi="Arial" w:cs="Arial"/>
          <w:sz w:val="22"/>
          <w:szCs w:val="22"/>
        </w:rPr>
        <w:t>, 130 00 Praha 3</w:t>
      </w:r>
      <w:r w:rsidR="00A84EFA" w:rsidRPr="000A26AB">
        <w:rPr>
          <w:rFonts w:ascii="Arial" w:hAnsi="Arial" w:cs="Arial"/>
          <w:sz w:val="22"/>
          <w:szCs w:val="22"/>
        </w:rPr>
        <w:t xml:space="preserve"> - Žižkov</w:t>
      </w:r>
      <w:r w:rsidRPr="000A26AB">
        <w:rPr>
          <w:rFonts w:ascii="Arial" w:hAnsi="Arial" w:cs="Arial"/>
          <w:sz w:val="22"/>
          <w:szCs w:val="22"/>
        </w:rPr>
        <w:t>,</w:t>
      </w:r>
    </w:p>
    <w:p w:rsidR="00722FCE" w:rsidRPr="000A26AB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kter</w:t>
      </w:r>
      <w:r w:rsidR="002359DB" w:rsidRPr="000A26AB">
        <w:rPr>
          <w:rFonts w:ascii="Arial" w:hAnsi="Arial" w:cs="Arial"/>
          <w:color w:val="000000"/>
          <w:sz w:val="22"/>
          <w:szCs w:val="22"/>
        </w:rPr>
        <w:t>ou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color w:val="000000"/>
          <w:sz w:val="22"/>
          <w:szCs w:val="22"/>
        </w:rPr>
        <w:t>Ing. Jan Čekal, zástupce ředitele Krajského pozemkového úřadu pro Kraj Vysočina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 xml:space="preserve">adresa </w:t>
      </w:r>
      <w:proofErr w:type="spellStart"/>
      <w:r w:rsidRPr="000A26AB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0A26AB">
        <w:rPr>
          <w:rFonts w:ascii="Arial" w:hAnsi="Arial" w:cs="Arial"/>
          <w:color w:val="000000"/>
          <w:sz w:val="22"/>
          <w:szCs w:val="22"/>
        </w:rPr>
        <w:t xml:space="preserve"> 4, 586 01 Jihlava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IČ</w:t>
      </w:r>
      <w:r w:rsidR="00D63429" w:rsidRPr="000A26AB">
        <w:rPr>
          <w:rFonts w:ascii="Arial" w:hAnsi="Arial" w:cs="Arial"/>
          <w:sz w:val="22"/>
          <w:szCs w:val="22"/>
        </w:rPr>
        <w:t>O</w:t>
      </w:r>
      <w:r w:rsidRPr="000A26AB">
        <w:rPr>
          <w:rFonts w:ascii="Arial" w:hAnsi="Arial" w:cs="Arial"/>
          <w:sz w:val="22"/>
          <w:szCs w:val="22"/>
        </w:rPr>
        <w:t>: 01312774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0A26AB">
        <w:rPr>
          <w:rFonts w:ascii="Arial" w:hAnsi="Arial" w:cs="Arial"/>
          <w:sz w:val="22"/>
          <w:szCs w:val="22"/>
        </w:rPr>
        <w:t>DIČ:  CZ</w:t>
      </w:r>
      <w:proofErr w:type="gramEnd"/>
      <w:r w:rsidRPr="000A26AB">
        <w:rPr>
          <w:rFonts w:ascii="Arial" w:hAnsi="Arial" w:cs="Arial"/>
          <w:sz w:val="22"/>
          <w:szCs w:val="22"/>
        </w:rPr>
        <w:t>01312774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číslo účtu:</w:t>
      </w:r>
      <w:r w:rsidRPr="000A26AB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variabilní symbol: 1005931918</w:t>
      </w:r>
    </w:p>
    <w:p w:rsidR="00722FCE" w:rsidRPr="000A26AB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0A26AB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583ABC" w:rsidRDefault="00136D24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0A26AB">
        <w:rPr>
          <w:rFonts w:ascii="Arial" w:hAnsi="Arial" w:cs="Arial"/>
          <w:b/>
          <w:color w:val="000000"/>
          <w:sz w:val="22"/>
          <w:szCs w:val="22"/>
        </w:rPr>
        <w:t>ZEMKO Kožlí a.s.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 xml:space="preserve">sídlo Kožlí 170, Kožlí, PSČ 582 93, IČO 252 52 020, DIČ CZ25252020, zapsán v obchodním rejstříku, vedeném Krajským soudem v Hradci Králové, oddíl B, vložka 1426, </w:t>
      </w:r>
    </w:p>
    <w:p w:rsidR="00562D71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0A26AB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0A26AB">
        <w:rPr>
          <w:rFonts w:ascii="Arial" w:hAnsi="Arial" w:cs="Arial"/>
          <w:color w:val="000000"/>
          <w:sz w:val="22"/>
          <w:szCs w:val="22"/>
        </w:rPr>
        <w:t xml:space="preserve">. </w:t>
      </w:r>
      <w:r w:rsidR="00AC07C9">
        <w:rPr>
          <w:rFonts w:ascii="Arial" w:hAnsi="Arial" w:cs="Arial"/>
          <w:color w:val="000000"/>
          <w:sz w:val="22"/>
          <w:szCs w:val="22"/>
        </w:rPr>
        <w:t>p</w:t>
      </w:r>
      <w:r w:rsidR="007F3B99">
        <w:rPr>
          <w:rFonts w:ascii="Arial" w:hAnsi="Arial" w:cs="Arial"/>
          <w:color w:val="000000"/>
          <w:sz w:val="22"/>
          <w:szCs w:val="22"/>
        </w:rPr>
        <w:t>ředseda představenstva</w:t>
      </w:r>
      <w:r w:rsidR="00AC07C9">
        <w:rPr>
          <w:rFonts w:ascii="Arial" w:hAnsi="Arial" w:cs="Arial"/>
          <w:color w:val="000000"/>
          <w:sz w:val="22"/>
          <w:szCs w:val="22"/>
        </w:rPr>
        <w:t xml:space="preserve"> – </w:t>
      </w:r>
      <w:proofErr w:type="spellStart"/>
      <w:r w:rsidR="00AC07C9">
        <w:rPr>
          <w:rFonts w:ascii="Arial" w:hAnsi="Arial" w:cs="Arial"/>
          <w:color w:val="000000"/>
          <w:sz w:val="22"/>
          <w:szCs w:val="22"/>
        </w:rPr>
        <w:t>Nepovímová</w:t>
      </w:r>
      <w:proofErr w:type="spellEnd"/>
      <w:r w:rsidR="00AC07C9">
        <w:rPr>
          <w:rFonts w:ascii="Arial" w:hAnsi="Arial" w:cs="Arial"/>
          <w:color w:val="000000"/>
          <w:sz w:val="22"/>
          <w:szCs w:val="22"/>
        </w:rPr>
        <w:t xml:space="preserve"> Marie, Ing. a místopředseda </w:t>
      </w:r>
      <w:proofErr w:type="gramStart"/>
      <w:r w:rsidR="00AC07C9">
        <w:rPr>
          <w:rFonts w:ascii="Arial" w:hAnsi="Arial" w:cs="Arial"/>
          <w:color w:val="000000"/>
          <w:sz w:val="22"/>
          <w:szCs w:val="22"/>
        </w:rPr>
        <w:t>představenstva -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 Smejkal</w:t>
      </w:r>
      <w:proofErr w:type="gramEnd"/>
      <w:r w:rsidRPr="000A26AB">
        <w:rPr>
          <w:rFonts w:ascii="Arial" w:hAnsi="Arial" w:cs="Arial"/>
          <w:color w:val="000000"/>
          <w:sz w:val="22"/>
          <w:szCs w:val="22"/>
        </w:rPr>
        <w:t xml:space="preserve"> Jiří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0A26AB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0A26AB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562D71" w:rsidRDefault="00562D71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KUPNÍ SMLOUVU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č. </w:t>
      </w:r>
      <w:r w:rsidRPr="000A26AB">
        <w:rPr>
          <w:rFonts w:ascii="Arial" w:hAnsi="Arial" w:cs="Arial"/>
          <w:color w:val="000000"/>
          <w:sz w:val="22"/>
          <w:szCs w:val="22"/>
        </w:rPr>
        <w:t>1005931918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0A26AB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0A26AB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0A26AB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0A26AB">
        <w:rPr>
          <w:rFonts w:ascii="Arial" w:hAnsi="Arial" w:cs="Arial"/>
          <w:sz w:val="22"/>
          <w:szCs w:val="22"/>
        </w:rPr>
        <w:t xml:space="preserve"> u Katastrálního úřadu pro Vysočinu se sídlem v Jihlavě, Katastrální pracoviště Havlíčkův Brod na LV 10 002: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Obec</w:t>
      </w:r>
      <w:r w:rsidRPr="000A26AB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0A26AB">
        <w:rPr>
          <w:rFonts w:ascii="Arial" w:hAnsi="Arial" w:cs="Arial"/>
          <w:sz w:val="22"/>
          <w:szCs w:val="22"/>
        </w:rPr>
        <w:tab/>
        <w:t>Parcelní číslo</w:t>
      </w:r>
      <w:r w:rsidRPr="000A26AB">
        <w:rPr>
          <w:rFonts w:ascii="Arial" w:hAnsi="Arial" w:cs="Arial"/>
          <w:sz w:val="22"/>
          <w:szCs w:val="22"/>
        </w:rPr>
        <w:tab/>
        <w:t>Druh pozemku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Kožlí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Kožlí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166</w:t>
      </w:r>
      <w:r w:rsidRPr="000A26AB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Kožlí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Kožlí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167</w:t>
      </w:r>
      <w:r w:rsidRPr="000A26AB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Kožlí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Kožlí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289/5</w:t>
      </w:r>
      <w:r w:rsidRPr="000A26AB">
        <w:rPr>
          <w:rFonts w:ascii="Arial" w:hAnsi="Arial" w:cs="Arial"/>
          <w:sz w:val="18"/>
          <w:szCs w:val="18"/>
        </w:rPr>
        <w:tab/>
        <w:t>trvalý travní porost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Kožlí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Kožlí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289/6</w:t>
      </w:r>
      <w:r w:rsidRPr="000A26AB">
        <w:rPr>
          <w:rFonts w:ascii="Arial" w:hAnsi="Arial" w:cs="Arial"/>
          <w:sz w:val="18"/>
          <w:szCs w:val="18"/>
        </w:rPr>
        <w:tab/>
        <w:t>trvalý travní porost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II.</w:t>
      </w:r>
    </w:p>
    <w:p w:rsidR="00136D24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Tato smlouva se uzavírá podle § 10 odst. 4 zákona č. </w:t>
      </w:r>
      <w:r w:rsidR="00C06373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r w:rsidR="00842ADC" w:rsidRPr="000A26AB">
        <w:rPr>
          <w:rFonts w:ascii="Arial" w:hAnsi="Arial" w:cs="Arial"/>
          <w:sz w:val="22"/>
          <w:szCs w:val="22"/>
        </w:rPr>
        <w:t>Čl.II</w:t>
      </w:r>
      <w:proofErr w:type="spellEnd"/>
      <w:r w:rsidR="00842ADC" w:rsidRPr="000A26AB">
        <w:rPr>
          <w:rFonts w:ascii="Arial" w:hAnsi="Arial" w:cs="Arial"/>
          <w:sz w:val="22"/>
          <w:szCs w:val="22"/>
        </w:rPr>
        <w:t xml:space="preserve"> zákona č. 185/2016 Sb.).</w:t>
      </w:r>
    </w:p>
    <w:p w:rsidR="00583ABC" w:rsidRPr="000A26AB" w:rsidRDefault="00583ABC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lastRenderedPageBreak/>
        <w:t>III.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</w:t>
      </w:r>
      <w:proofErr w:type="gramStart"/>
      <w:r w:rsidRPr="000A26AB">
        <w:rPr>
          <w:rFonts w:ascii="Arial" w:hAnsi="Arial" w:cs="Arial"/>
          <w:sz w:val="22"/>
          <w:szCs w:val="22"/>
        </w:rPr>
        <w:t>stavu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v jakém se nacházejí ke dni </w:t>
      </w:r>
      <w:r w:rsidR="0023011E">
        <w:rPr>
          <w:rFonts w:ascii="Arial" w:hAnsi="Arial" w:cs="Arial"/>
          <w:sz w:val="22"/>
          <w:szCs w:val="22"/>
        </w:rPr>
        <w:t>účinnosti</w:t>
      </w:r>
      <w:r w:rsidR="0023011E"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136D24" w:rsidRPr="000A26AB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IV.</w:t>
      </w:r>
    </w:p>
    <w:p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2338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3223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Kožlí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166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5 450,00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Kožlí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167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4 250,00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Kožlí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289/5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188 200,00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Kožlí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289/6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200 300,00 Kč</w:t>
            </w:r>
          </w:p>
        </w:tc>
      </w:tr>
    </w:tbl>
    <w:p w:rsidR="003237EF" w:rsidRPr="00322338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322338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398 200,00 Kč</w:t>
            </w:r>
          </w:p>
        </w:tc>
      </w:tr>
    </w:tbl>
    <w:p w:rsidR="003237EF" w:rsidRPr="00322338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E35FE1" w:rsidRDefault="00E35FE1">
      <w:pPr>
        <w:widowControl/>
        <w:tabs>
          <w:tab w:val="left" w:pos="426"/>
        </w:tabs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</w:t>
      </w:r>
      <w:r w:rsidRPr="000A26AB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0A26AB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2)  Užívací vztah k prodávaným pozemkům je řešen nájemní smlouvou č.62N07/18 a č.20N08/</w:t>
      </w:r>
      <w:proofErr w:type="gramStart"/>
      <w:r w:rsidRPr="000A26AB">
        <w:rPr>
          <w:rFonts w:ascii="Arial" w:hAnsi="Arial" w:cs="Arial"/>
          <w:sz w:val="22"/>
          <w:szCs w:val="22"/>
        </w:rPr>
        <w:t>18 ,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které s SPÚ uzavřel kupující, jakožto nájemce. </w:t>
      </w:r>
    </w:p>
    <w:p w:rsidR="005A7486" w:rsidRPr="000A26AB" w:rsidRDefault="005A748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3) Nabyvatel bere na vědomí a je srozuměn s tím, že se na převáděném pozemku </w:t>
      </w:r>
      <w:proofErr w:type="spellStart"/>
      <w:r w:rsidRPr="000A26AB">
        <w:rPr>
          <w:rFonts w:ascii="Arial" w:hAnsi="Arial" w:cs="Arial"/>
          <w:sz w:val="22"/>
          <w:szCs w:val="22"/>
        </w:rPr>
        <w:t>parc</w:t>
      </w:r>
      <w:proofErr w:type="spellEnd"/>
      <w:r w:rsidRPr="000A26AB">
        <w:rPr>
          <w:rFonts w:ascii="Arial" w:hAnsi="Arial" w:cs="Arial"/>
          <w:sz w:val="22"/>
          <w:szCs w:val="22"/>
        </w:rPr>
        <w:t>. č. 289/5</w:t>
      </w:r>
      <w:r w:rsidR="00583ABC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sz w:val="22"/>
          <w:szCs w:val="22"/>
        </w:rPr>
        <w:t>a</w:t>
      </w:r>
      <w:r w:rsidR="00583A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26AB">
        <w:rPr>
          <w:rFonts w:ascii="Arial" w:hAnsi="Arial" w:cs="Arial"/>
          <w:sz w:val="22"/>
          <w:szCs w:val="22"/>
        </w:rPr>
        <w:t>p.č</w:t>
      </w:r>
      <w:proofErr w:type="spellEnd"/>
      <w:r w:rsidRPr="000A26AB">
        <w:rPr>
          <w:rFonts w:ascii="Arial" w:hAnsi="Arial" w:cs="Arial"/>
          <w:sz w:val="22"/>
          <w:szCs w:val="22"/>
        </w:rPr>
        <w:t xml:space="preserve">. 289/6 v </w:t>
      </w:r>
      <w:proofErr w:type="spellStart"/>
      <w:r w:rsidRPr="000A26AB">
        <w:rPr>
          <w:rFonts w:ascii="Arial" w:hAnsi="Arial" w:cs="Arial"/>
          <w:sz w:val="22"/>
          <w:szCs w:val="22"/>
        </w:rPr>
        <w:t>k.ú</w:t>
      </w:r>
      <w:proofErr w:type="spellEnd"/>
      <w:r w:rsidRPr="000A26AB">
        <w:rPr>
          <w:rFonts w:ascii="Arial" w:hAnsi="Arial" w:cs="Arial"/>
          <w:sz w:val="22"/>
          <w:szCs w:val="22"/>
        </w:rPr>
        <w:t>.</w:t>
      </w:r>
      <w:r w:rsidR="00583ABC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sz w:val="22"/>
          <w:szCs w:val="22"/>
        </w:rPr>
        <w:t xml:space="preserve">Kožlí nachází stavba vodního díla, konkrétně stavba k vodohospodářským melioracím </w:t>
      </w:r>
      <w:proofErr w:type="gramStart"/>
      <w:r w:rsidRPr="000A26AB">
        <w:rPr>
          <w:rFonts w:ascii="Arial" w:hAnsi="Arial" w:cs="Arial"/>
          <w:sz w:val="22"/>
          <w:szCs w:val="22"/>
        </w:rPr>
        <w:t>pozemků - podrobné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odvodňovací zařízení. Tato stavba vodního díla je součástí předmětného pozemku a spolu s ním přechází vlastnické právo na kupujícího.</w:t>
      </w:r>
    </w:p>
    <w:p w:rsidR="005A7486" w:rsidRPr="000A26AB" w:rsidRDefault="005A748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4) Nabyvatel, jakožto vlastník/vlastníci vodního díla bere na vědomí povinnosti vlastníka vodního díla, vyplývající z ustanovení § 59 zákona č. 254/2001 Sb., o vodách a o změně některých zákonů (vodní zákon), ve znění pozdějších předpisů.</w:t>
      </w:r>
    </w:p>
    <w:p w:rsidR="00DF4204" w:rsidRPr="000A26AB" w:rsidRDefault="00DF420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0A26AB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0A26AB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0A26AB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3) </w:t>
      </w:r>
      <w:r w:rsidR="00712BA6" w:rsidRPr="000A26AB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Pr="000A26AB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 a ostatní jsou určeny pro prodávajícího.</w:t>
      </w:r>
    </w:p>
    <w:p w:rsidR="00465601" w:rsidRDefault="00465601" w:rsidP="00465601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A277E3" w:rsidRDefault="00A277E3" w:rsidP="00A277E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VIII.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0A26AB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0A26AB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.</w:t>
      </w:r>
    </w:p>
    <w:p w:rsidR="00562C72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§ 10 odst. 4 zákona č. </w:t>
      </w:r>
      <w:r w:rsidR="00B56780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, převedeny</w:t>
      </w:r>
      <w:r w:rsidR="00583ABC">
        <w:rPr>
          <w:rFonts w:ascii="Arial" w:hAnsi="Arial" w:cs="Arial"/>
          <w:sz w:val="22"/>
          <w:szCs w:val="22"/>
        </w:rPr>
        <w:t>.</w:t>
      </w:r>
      <w:r w:rsidR="00562C72" w:rsidRPr="000A26AB">
        <w:rPr>
          <w:rFonts w:ascii="Arial" w:hAnsi="Arial" w:cs="Arial"/>
          <w:sz w:val="22"/>
          <w:szCs w:val="22"/>
        </w:rPr>
        <w:t xml:space="preserve"> </w:t>
      </w:r>
    </w:p>
    <w:p w:rsidR="00842ADC" w:rsidRPr="000A26AB" w:rsidRDefault="00842AD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Smluvní strany prohlašují, že nejpozději ke dni 1. 8. 2016 byly splněny zákonné podmínky pro uplatnění nároku na převod, které jsou stanoveny zákonem č. 503/2012 Sb., ve znění účinném do 31.7.2016.</w:t>
      </w:r>
    </w:p>
    <w:p w:rsidR="002750DE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Pr="000A26AB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4) Kupující </w:t>
      </w:r>
      <w:r w:rsidR="000248F3" w:rsidRPr="000A26AB">
        <w:rPr>
          <w:rFonts w:ascii="Arial" w:hAnsi="Arial" w:cs="Arial"/>
          <w:sz w:val="22"/>
          <w:szCs w:val="22"/>
        </w:rPr>
        <w:t>prohlašuj</w:t>
      </w:r>
      <w:r w:rsidR="00583ABC">
        <w:rPr>
          <w:rFonts w:ascii="Arial" w:hAnsi="Arial" w:cs="Arial"/>
          <w:sz w:val="22"/>
          <w:szCs w:val="22"/>
        </w:rPr>
        <w:t>e</w:t>
      </w:r>
      <w:r w:rsidR="000248F3" w:rsidRPr="000A26AB">
        <w:rPr>
          <w:rFonts w:ascii="Arial" w:hAnsi="Arial" w:cs="Arial"/>
          <w:sz w:val="22"/>
          <w:szCs w:val="22"/>
        </w:rPr>
        <w:t>, že splňuj</w:t>
      </w:r>
      <w:r w:rsidR="00583ABC">
        <w:rPr>
          <w:rFonts w:ascii="Arial" w:hAnsi="Arial" w:cs="Arial"/>
          <w:sz w:val="22"/>
          <w:szCs w:val="22"/>
        </w:rPr>
        <w:t>e</w:t>
      </w:r>
      <w:r w:rsidR="000248F3"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/>
          <w:bCs/>
          <w:sz w:val="22"/>
          <w:szCs w:val="22"/>
        </w:rPr>
        <w:t>IX.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</w:t>
      </w:r>
      <w:r w:rsidR="00A277E3">
        <w:rPr>
          <w:rFonts w:ascii="Arial" w:hAnsi="Arial" w:cs="Arial"/>
          <w:sz w:val="22"/>
          <w:szCs w:val="22"/>
        </w:rPr>
        <w:t>dpisy.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 Jihlavě dne 29.4.2019</w:t>
      </w:r>
      <w:r w:rsidRPr="000A26AB">
        <w:rPr>
          <w:rFonts w:ascii="Arial" w:hAnsi="Arial" w:cs="Arial"/>
          <w:sz w:val="22"/>
          <w:szCs w:val="22"/>
        </w:rPr>
        <w:tab/>
      </w:r>
      <w:r w:rsidR="009E25C3" w:rsidRPr="000A26AB">
        <w:rPr>
          <w:rFonts w:ascii="Arial" w:hAnsi="Arial" w:cs="Arial"/>
          <w:sz w:val="22"/>
          <w:szCs w:val="22"/>
        </w:rPr>
        <w:t>V Jihlavě dne 29.4.2019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583ABC" w:rsidRDefault="00583ABC">
      <w:pPr>
        <w:widowControl/>
        <w:rPr>
          <w:rFonts w:ascii="Arial" w:hAnsi="Arial" w:cs="Arial"/>
          <w:sz w:val="22"/>
          <w:szCs w:val="22"/>
        </w:rPr>
      </w:pPr>
    </w:p>
    <w:p w:rsidR="00583ABC" w:rsidRPr="000A26AB" w:rsidRDefault="00583ABC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............................................</w:t>
      </w:r>
      <w:r w:rsidR="00583ABC">
        <w:rPr>
          <w:rFonts w:ascii="Arial" w:hAnsi="Arial" w:cs="Arial"/>
          <w:sz w:val="22"/>
          <w:szCs w:val="22"/>
        </w:rPr>
        <w:t>.................................</w:t>
      </w:r>
      <w:r w:rsidRPr="000A26AB">
        <w:rPr>
          <w:rFonts w:ascii="Arial" w:hAnsi="Arial" w:cs="Arial"/>
          <w:sz w:val="22"/>
          <w:szCs w:val="22"/>
        </w:rPr>
        <w:tab/>
        <w:t>............................................</w:t>
      </w:r>
      <w:r w:rsidR="00583ABC">
        <w:rPr>
          <w:rFonts w:ascii="Arial" w:hAnsi="Arial" w:cs="Arial"/>
          <w:sz w:val="22"/>
          <w:szCs w:val="22"/>
        </w:rPr>
        <w:t>......................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Státní pozemkový úřad</w:t>
      </w:r>
      <w:r w:rsidRPr="000A26AB">
        <w:rPr>
          <w:rFonts w:ascii="Arial" w:hAnsi="Arial" w:cs="Arial"/>
          <w:sz w:val="22"/>
          <w:szCs w:val="22"/>
        </w:rPr>
        <w:tab/>
        <w:t>ZEMKO Kožlí a.s.</w:t>
      </w:r>
    </w:p>
    <w:p w:rsidR="00AC07C9" w:rsidRDefault="00136D24">
      <w:pPr>
        <w:widowControl/>
        <w:ind w:left="5104" w:hanging="5104"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zástupce ředitele Krajského pozemkového úřadu</w:t>
      </w:r>
      <w:r w:rsidRPr="000A26AB">
        <w:rPr>
          <w:rFonts w:ascii="Arial" w:hAnsi="Arial" w:cs="Arial"/>
          <w:sz w:val="22"/>
          <w:szCs w:val="22"/>
        </w:rPr>
        <w:tab/>
      </w:r>
      <w:proofErr w:type="spellStart"/>
      <w:r w:rsidRPr="000A26AB">
        <w:rPr>
          <w:rFonts w:ascii="Arial" w:hAnsi="Arial" w:cs="Arial"/>
          <w:sz w:val="22"/>
          <w:szCs w:val="22"/>
        </w:rPr>
        <w:t>zast</w:t>
      </w:r>
      <w:proofErr w:type="spellEnd"/>
      <w:r w:rsidRPr="000A26AB">
        <w:rPr>
          <w:rFonts w:ascii="Arial" w:hAnsi="Arial" w:cs="Arial"/>
          <w:sz w:val="22"/>
          <w:szCs w:val="22"/>
        </w:rPr>
        <w:t xml:space="preserve">. </w:t>
      </w:r>
      <w:r w:rsidR="00AC07C9">
        <w:rPr>
          <w:rFonts w:ascii="Arial" w:hAnsi="Arial" w:cs="Arial"/>
          <w:color w:val="000000"/>
          <w:sz w:val="22"/>
          <w:szCs w:val="22"/>
        </w:rPr>
        <w:t xml:space="preserve">předseda představenstva </w:t>
      </w:r>
    </w:p>
    <w:p w:rsidR="00AC07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 Kraj Vysočina</w:t>
      </w:r>
      <w:r w:rsidR="00AC07C9">
        <w:rPr>
          <w:rFonts w:ascii="Arial" w:hAnsi="Arial" w:cs="Arial"/>
          <w:sz w:val="22"/>
          <w:szCs w:val="22"/>
        </w:rPr>
        <w:tab/>
      </w:r>
      <w:proofErr w:type="spellStart"/>
      <w:r w:rsidR="00AC07C9">
        <w:rPr>
          <w:rFonts w:ascii="Arial" w:hAnsi="Arial" w:cs="Arial"/>
          <w:sz w:val="22"/>
          <w:szCs w:val="22"/>
        </w:rPr>
        <w:t>Nepovímová</w:t>
      </w:r>
      <w:proofErr w:type="spellEnd"/>
      <w:r w:rsidR="00AC07C9">
        <w:rPr>
          <w:rFonts w:ascii="Arial" w:hAnsi="Arial" w:cs="Arial"/>
          <w:sz w:val="22"/>
          <w:szCs w:val="22"/>
        </w:rPr>
        <w:t xml:space="preserve"> Marie, Ing.</w:t>
      </w: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Ing. Jan Čekal</w:t>
      </w:r>
      <w:r w:rsidR="00AC07C9">
        <w:rPr>
          <w:rFonts w:ascii="Arial" w:hAnsi="Arial" w:cs="Arial"/>
          <w:sz w:val="22"/>
          <w:szCs w:val="22"/>
        </w:rPr>
        <w:tab/>
        <w:t>a místopředseda představenstva</w:t>
      </w:r>
      <w:r w:rsidRPr="000A26AB">
        <w:rPr>
          <w:rFonts w:ascii="Arial" w:hAnsi="Arial" w:cs="Arial"/>
          <w:sz w:val="22"/>
          <w:szCs w:val="22"/>
        </w:rPr>
        <w:tab/>
      </w:r>
    </w:p>
    <w:p w:rsidR="00136D24" w:rsidRDefault="00562D71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36D24" w:rsidRPr="000A26AB">
        <w:rPr>
          <w:rFonts w:ascii="Arial" w:hAnsi="Arial" w:cs="Arial"/>
          <w:sz w:val="22"/>
          <w:szCs w:val="22"/>
        </w:rPr>
        <w:t>rodávající</w:t>
      </w:r>
      <w:r w:rsidR="00AC07C9">
        <w:rPr>
          <w:rFonts w:ascii="Arial" w:hAnsi="Arial" w:cs="Arial"/>
          <w:sz w:val="22"/>
          <w:szCs w:val="22"/>
        </w:rPr>
        <w:tab/>
        <w:t>Smejkal Jiří</w:t>
      </w:r>
      <w:r w:rsidR="00136D24" w:rsidRPr="000A26AB">
        <w:rPr>
          <w:rFonts w:ascii="Arial" w:hAnsi="Arial" w:cs="Arial"/>
          <w:sz w:val="22"/>
          <w:szCs w:val="22"/>
        </w:rPr>
        <w:tab/>
      </w:r>
    </w:p>
    <w:p w:rsidR="00562D71" w:rsidRPr="000A26AB" w:rsidRDefault="00562D71" w:rsidP="00562D71">
      <w:pPr>
        <w:widowControl/>
        <w:ind w:left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0A26AB">
        <w:rPr>
          <w:rFonts w:ascii="Arial" w:hAnsi="Arial" w:cs="Arial"/>
          <w:sz w:val="22"/>
          <w:szCs w:val="22"/>
        </w:rPr>
        <w:t>SPÚ</w:t>
      </w:r>
      <w:r w:rsidRPr="000A26AB">
        <w:rPr>
          <w:rFonts w:ascii="Arial" w:hAnsi="Arial" w:cs="Arial"/>
          <w:sz w:val="22"/>
          <w:szCs w:val="22"/>
        </w:rPr>
        <w:t xml:space="preserve">: </w:t>
      </w:r>
      <w:r w:rsidRPr="000A26AB">
        <w:rPr>
          <w:rFonts w:ascii="Arial" w:hAnsi="Arial" w:cs="Arial"/>
          <w:color w:val="000000"/>
          <w:sz w:val="22"/>
          <w:szCs w:val="22"/>
        </w:rPr>
        <w:t>1283118, 1283218, 1210018, 1210118</w:t>
      </w:r>
      <w:r w:rsidRPr="000A26AB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Ing. Alena Procházková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0A26AB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0A26AB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podpis</w:t>
      </w:r>
    </w:p>
    <w:p w:rsidR="008C265A" w:rsidRPr="000A26AB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583ABC" w:rsidRDefault="00583ABC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583ABC" w:rsidRDefault="00583ABC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36D24" w:rsidRPr="000A26AB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Za správnost: </w:t>
      </w:r>
      <w:r w:rsidRPr="000A26AB">
        <w:rPr>
          <w:rFonts w:ascii="Arial" w:hAnsi="Arial" w:cs="Arial"/>
          <w:color w:val="000000"/>
          <w:sz w:val="22"/>
          <w:szCs w:val="22"/>
        </w:rPr>
        <w:t>Ing. Miroslava Jelínková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</w:t>
      </w:r>
      <w:r w:rsidR="00583ABC">
        <w:rPr>
          <w:rFonts w:ascii="Arial" w:hAnsi="Arial" w:cs="Arial"/>
          <w:sz w:val="22"/>
          <w:szCs w:val="22"/>
        </w:rPr>
        <w:t>......................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podpis</w:t>
      </w:r>
    </w:p>
    <w:p w:rsidR="00CD75A6" w:rsidRPr="000A26AB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583ABC" w:rsidRDefault="00583ABC" w:rsidP="00CD75A6">
      <w:pPr>
        <w:jc w:val="both"/>
        <w:rPr>
          <w:rFonts w:ascii="Arial" w:hAnsi="Arial" w:cs="Arial"/>
          <w:sz w:val="22"/>
          <w:szCs w:val="22"/>
        </w:rPr>
      </w:pPr>
    </w:p>
    <w:p w:rsidR="00583ABC" w:rsidRDefault="00583ABC" w:rsidP="00CD75A6">
      <w:pPr>
        <w:jc w:val="both"/>
        <w:rPr>
          <w:rFonts w:ascii="Arial" w:hAnsi="Arial" w:cs="Arial"/>
          <w:sz w:val="22"/>
          <w:szCs w:val="22"/>
        </w:rPr>
      </w:pPr>
    </w:p>
    <w:p w:rsidR="00583ABC" w:rsidRPr="00BA0CC9" w:rsidRDefault="00583ABC" w:rsidP="00583ABC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Tato smlouva byla uveřejněna v Registru</w:t>
      </w:r>
    </w:p>
    <w:p w:rsidR="00583ABC" w:rsidRPr="00BA0CC9" w:rsidRDefault="00583ABC" w:rsidP="00583ABC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583ABC" w:rsidRPr="00BA0CC9" w:rsidRDefault="00583ABC" w:rsidP="00583ABC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583ABC" w:rsidRPr="00BA0CC9" w:rsidRDefault="00583ABC" w:rsidP="00583ABC">
      <w:pPr>
        <w:jc w:val="both"/>
        <w:rPr>
          <w:rFonts w:ascii="Arial" w:hAnsi="Arial" w:cs="Arial"/>
          <w:sz w:val="22"/>
          <w:szCs w:val="22"/>
        </w:rPr>
      </w:pPr>
    </w:p>
    <w:p w:rsidR="00583ABC" w:rsidRPr="00BA0CC9" w:rsidRDefault="00583ABC" w:rsidP="00583A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A0CC9">
        <w:rPr>
          <w:rFonts w:ascii="Arial" w:hAnsi="Arial" w:cs="Arial"/>
          <w:sz w:val="22"/>
          <w:szCs w:val="22"/>
        </w:rPr>
        <w:t>atum registrace</w:t>
      </w:r>
      <w:r>
        <w:rPr>
          <w:rFonts w:ascii="Arial" w:hAnsi="Arial" w:cs="Arial"/>
          <w:sz w:val="22"/>
          <w:szCs w:val="22"/>
        </w:rPr>
        <w:t xml:space="preserve"> ………………………….</w:t>
      </w:r>
    </w:p>
    <w:p w:rsidR="00583ABC" w:rsidRPr="00BA0CC9" w:rsidRDefault="00583ABC" w:rsidP="00583ABC">
      <w:pPr>
        <w:jc w:val="both"/>
        <w:rPr>
          <w:rFonts w:ascii="Arial" w:hAnsi="Arial" w:cs="Arial"/>
          <w:i/>
          <w:sz w:val="22"/>
          <w:szCs w:val="22"/>
        </w:rPr>
      </w:pPr>
    </w:p>
    <w:p w:rsidR="00583ABC" w:rsidRPr="00BA0CC9" w:rsidRDefault="00583ABC" w:rsidP="00583ABC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  <w:r>
        <w:rPr>
          <w:rFonts w:ascii="Arial" w:hAnsi="Arial" w:cs="Arial"/>
          <w:sz w:val="22"/>
          <w:szCs w:val="22"/>
        </w:rPr>
        <w:t xml:space="preserve"> …………………………………</w:t>
      </w:r>
    </w:p>
    <w:p w:rsidR="00583ABC" w:rsidRDefault="00583ABC" w:rsidP="00583A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83ABC" w:rsidRDefault="00583ABC" w:rsidP="00583A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…………………………………….</w:t>
      </w:r>
    </w:p>
    <w:p w:rsidR="00583ABC" w:rsidRPr="00BA0CC9" w:rsidRDefault="00583ABC" w:rsidP="00583ABC">
      <w:pPr>
        <w:jc w:val="both"/>
        <w:rPr>
          <w:rFonts w:ascii="Arial" w:hAnsi="Arial" w:cs="Arial"/>
          <w:sz w:val="22"/>
          <w:szCs w:val="22"/>
        </w:rPr>
      </w:pPr>
    </w:p>
    <w:p w:rsidR="00583ABC" w:rsidRPr="00BA0CC9" w:rsidRDefault="00583ABC" w:rsidP="00583A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BA0CC9">
        <w:rPr>
          <w:rFonts w:ascii="Arial" w:hAnsi="Arial" w:cs="Arial"/>
          <w:sz w:val="22"/>
          <w:szCs w:val="22"/>
        </w:rPr>
        <w:t>egistraci provedl</w:t>
      </w:r>
      <w:r>
        <w:rPr>
          <w:rFonts w:ascii="Arial" w:hAnsi="Arial" w:cs="Arial"/>
          <w:sz w:val="22"/>
          <w:szCs w:val="22"/>
        </w:rPr>
        <w:t>: Jelínková Miroslava, Ing.</w:t>
      </w:r>
    </w:p>
    <w:p w:rsidR="00583ABC" w:rsidRPr="00BA0CC9" w:rsidRDefault="00583ABC" w:rsidP="00583ABC">
      <w:pPr>
        <w:jc w:val="both"/>
        <w:rPr>
          <w:rFonts w:ascii="Arial" w:hAnsi="Arial" w:cs="Arial"/>
          <w:sz w:val="22"/>
          <w:szCs w:val="22"/>
        </w:rPr>
      </w:pPr>
    </w:p>
    <w:p w:rsidR="00583ABC" w:rsidRPr="00BA0CC9" w:rsidRDefault="00583ABC" w:rsidP="00583ABC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proofErr w:type="gramStart"/>
      <w:r>
        <w:rPr>
          <w:rFonts w:ascii="Arial" w:hAnsi="Arial" w:cs="Arial"/>
          <w:sz w:val="22"/>
          <w:szCs w:val="22"/>
        </w:rPr>
        <w:t xml:space="preserve">Jihlavě </w:t>
      </w:r>
      <w:r w:rsidRPr="00BA0CC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………………..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……………………………….</w:t>
      </w:r>
    </w:p>
    <w:p w:rsidR="00583ABC" w:rsidRPr="00BA0CC9" w:rsidRDefault="00583ABC" w:rsidP="00583AB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podpis odpovědného</w:t>
      </w:r>
    </w:p>
    <w:p w:rsidR="00583ABC" w:rsidRPr="00BA0CC9" w:rsidRDefault="00583ABC" w:rsidP="00583AB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zaměstnance</w:t>
      </w:r>
    </w:p>
    <w:p w:rsidR="00583ABC" w:rsidRPr="00BA0CC9" w:rsidRDefault="00583ABC" w:rsidP="00583ABC">
      <w:pPr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 w:rsidP="00583ABC">
      <w:pPr>
        <w:jc w:val="both"/>
        <w:rPr>
          <w:rFonts w:ascii="Arial" w:hAnsi="Arial" w:cs="Arial"/>
          <w:sz w:val="22"/>
          <w:szCs w:val="22"/>
        </w:rPr>
      </w:pPr>
    </w:p>
    <w:sectPr w:rsidR="00136D24" w:rsidRPr="000A26AB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ABC" w:rsidRDefault="00583ABC">
      <w:r>
        <w:separator/>
      </w:r>
    </w:p>
  </w:endnote>
  <w:endnote w:type="continuationSeparator" w:id="0">
    <w:p w:rsidR="00583ABC" w:rsidRDefault="0058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C" w:rsidRDefault="00583AB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583ABC" w:rsidRDefault="00583A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ABC" w:rsidRDefault="00583ABC">
      <w:r>
        <w:separator/>
      </w:r>
    </w:p>
  </w:footnote>
  <w:footnote w:type="continuationSeparator" w:id="0">
    <w:p w:rsidR="00583ABC" w:rsidRDefault="00583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D24"/>
    <w:rsid w:val="00007A57"/>
    <w:rsid w:val="000248F3"/>
    <w:rsid w:val="00052C6E"/>
    <w:rsid w:val="000A26AB"/>
    <w:rsid w:val="000B4F47"/>
    <w:rsid w:val="000D38CD"/>
    <w:rsid w:val="00136D24"/>
    <w:rsid w:val="00173C52"/>
    <w:rsid w:val="001A65E1"/>
    <w:rsid w:val="002055A2"/>
    <w:rsid w:val="0023011E"/>
    <w:rsid w:val="002359DB"/>
    <w:rsid w:val="002750DE"/>
    <w:rsid w:val="00303F00"/>
    <w:rsid w:val="00322338"/>
    <w:rsid w:val="003237EF"/>
    <w:rsid w:val="00371BEF"/>
    <w:rsid w:val="0043604A"/>
    <w:rsid w:val="00465601"/>
    <w:rsid w:val="00534984"/>
    <w:rsid w:val="00562C72"/>
    <w:rsid w:val="00562D71"/>
    <w:rsid w:val="0056566C"/>
    <w:rsid w:val="00583ABC"/>
    <w:rsid w:val="005A7486"/>
    <w:rsid w:val="005C47E0"/>
    <w:rsid w:val="0062466E"/>
    <w:rsid w:val="00625710"/>
    <w:rsid w:val="00634F8F"/>
    <w:rsid w:val="006356A1"/>
    <w:rsid w:val="0069488F"/>
    <w:rsid w:val="006B26DB"/>
    <w:rsid w:val="006D719F"/>
    <w:rsid w:val="00712BA6"/>
    <w:rsid w:val="00722FCE"/>
    <w:rsid w:val="00724A2B"/>
    <w:rsid w:val="007E3A0A"/>
    <w:rsid w:val="007F3B99"/>
    <w:rsid w:val="007F4AFB"/>
    <w:rsid w:val="00822906"/>
    <w:rsid w:val="00831AF0"/>
    <w:rsid w:val="00842ADC"/>
    <w:rsid w:val="00864044"/>
    <w:rsid w:val="00881E28"/>
    <w:rsid w:val="00885D35"/>
    <w:rsid w:val="008C265A"/>
    <w:rsid w:val="00944D59"/>
    <w:rsid w:val="00984A46"/>
    <w:rsid w:val="009E25C3"/>
    <w:rsid w:val="00A277E3"/>
    <w:rsid w:val="00A31C3B"/>
    <w:rsid w:val="00A31FE2"/>
    <w:rsid w:val="00A439D2"/>
    <w:rsid w:val="00A75050"/>
    <w:rsid w:val="00A84EFA"/>
    <w:rsid w:val="00AC07C9"/>
    <w:rsid w:val="00B201D6"/>
    <w:rsid w:val="00B56780"/>
    <w:rsid w:val="00BA4773"/>
    <w:rsid w:val="00C02AD1"/>
    <w:rsid w:val="00C06373"/>
    <w:rsid w:val="00C70A46"/>
    <w:rsid w:val="00C9419D"/>
    <w:rsid w:val="00CD75A6"/>
    <w:rsid w:val="00D4440D"/>
    <w:rsid w:val="00D63429"/>
    <w:rsid w:val="00D65B9D"/>
    <w:rsid w:val="00DF4204"/>
    <w:rsid w:val="00E26F89"/>
    <w:rsid w:val="00E35FE1"/>
    <w:rsid w:val="00E66585"/>
    <w:rsid w:val="00E85DC1"/>
    <w:rsid w:val="00EC3E05"/>
    <w:rsid w:val="00F357C4"/>
    <w:rsid w:val="00F56819"/>
    <w:rsid w:val="00F629A0"/>
    <w:rsid w:val="00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20B190-CDB1-4EBC-9E16-2034556F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583A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83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8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1114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Miroslava Ing.</dc:creator>
  <cp:keywords/>
  <dc:description/>
  <cp:lastModifiedBy>Jelínková Miroslava Ing.</cp:lastModifiedBy>
  <cp:revision>3</cp:revision>
  <cp:lastPrinted>2019-04-26T11:01:00Z</cp:lastPrinted>
  <dcterms:created xsi:type="dcterms:W3CDTF">2019-04-30T12:08:00Z</dcterms:created>
  <dcterms:modified xsi:type="dcterms:W3CDTF">2019-04-30T12:10:00Z</dcterms:modified>
</cp:coreProperties>
</file>