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96" w:rsidRPr="009F2CAE" w:rsidRDefault="009B3696" w:rsidP="0084300C">
      <w:pPr>
        <w:pStyle w:val="Nadpis1"/>
        <w:numPr>
          <w:ilvl w:val="0"/>
          <w:numId w:val="0"/>
        </w:numPr>
        <w:jc w:val="center"/>
        <w:rPr>
          <w:rFonts w:cs="Arial"/>
          <w:sz w:val="32"/>
          <w:szCs w:val="32"/>
        </w:rPr>
      </w:pPr>
      <w:proofErr w:type="gramStart"/>
      <w:r w:rsidRPr="009F2CAE">
        <w:rPr>
          <w:rFonts w:cs="Arial"/>
          <w:sz w:val="32"/>
          <w:szCs w:val="32"/>
        </w:rPr>
        <w:t>K u p n í   s m l o u v a</w:t>
      </w:r>
      <w:proofErr w:type="gramEnd"/>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A510B0">
        <w:rPr>
          <w:rFonts w:ascii="Arial" w:hAnsi="Arial" w:cs="Arial"/>
          <w:b/>
          <w:sz w:val="24"/>
          <w:szCs w:val="24"/>
        </w:rPr>
        <w:t>390</w:t>
      </w:r>
      <w:r w:rsidRPr="009F2CAE">
        <w:rPr>
          <w:rFonts w:ascii="Arial" w:hAnsi="Arial" w:cs="Arial"/>
          <w:b/>
          <w:sz w:val="24"/>
          <w:szCs w:val="24"/>
        </w:rPr>
        <w:t>/201</w:t>
      </w:r>
      <w:r w:rsidR="00130013">
        <w:rPr>
          <w:rFonts w:ascii="Arial" w:hAnsi="Arial" w:cs="Arial"/>
          <w:b/>
          <w:sz w:val="24"/>
          <w:szCs w:val="24"/>
        </w:rPr>
        <w:t>9</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0217E0" w:rsidRDefault="00F12975" w:rsidP="00F12975">
      <w:pPr>
        <w:rPr>
          <w:rFonts w:ascii="Arial" w:hAnsi="Arial" w:cs="Arial"/>
          <w:b/>
          <w:sz w:val="22"/>
        </w:rPr>
      </w:pPr>
    </w:p>
    <w:tbl>
      <w:tblPr>
        <w:tblW w:w="8150" w:type="dxa"/>
        <w:tblLayout w:type="fixed"/>
        <w:tblCellMar>
          <w:left w:w="70" w:type="dxa"/>
          <w:right w:w="70" w:type="dxa"/>
        </w:tblCellMar>
        <w:tblLook w:val="0000" w:firstRow="0" w:lastRow="0" w:firstColumn="0" w:lastColumn="0" w:noHBand="0" w:noVBand="0"/>
      </w:tblPr>
      <w:tblGrid>
        <w:gridCol w:w="2050"/>
        <w:gridCol w:w="288"/>
        <w:gridCol w:w="5812"/>
      </w:tblGrid>
      <w:tr w:rsidR="000217E0" w:rsidRPr="000217E0" w:rsidTr="00130013">
        <w:tc>
          <w:tcPr>
            <w:tcW w:w="2050" w:type="dxa"/>
          </w:tcPr>
          <w:p w:rsidR="009F2CAE" w:rsidRPr="000217E0" w:rsidRDefault="009F2CAE" w:rsidP="00B720EB">
            <w:pPr>
              <w:pStyle w:val="Zpat"/>
              <w:tabs>
                <w:tab w:val="clear" w:pos="4536"/>
                <w:tab w:val="clear" w:pos="9072"/>
              </w:tabs>
              <w:rPr>
                <w:rFonts w:ascii="Arial" w:hAnsi="Arial" w:cs="Arial"/>
                <w:b/>
                <w:sz w:val="22"/>
              </w:rPr>
            </w:pPr>
            <w:r w:rsidRPr="000217E0">
              <w:rPr>
                <w:rFonts w:ascii="Arial" w:hAnsi="Arial" w:cs="Arial"/>
                <w:b/>
                <w:sz w:val="22"/>
              </w:rPr>
              <w:t>Obchodní firma</w:t>
            </w:r>
          </w:p>
        </w:tc>
        <w:tc>
          <w:tcPr>
            <w:tcW w:w="288" w:type="dxa"/>
          </w:tcPr>
          <w:p w:rsidR="009F2CAE" w:rsidRPr="000217E0" w:rsidRDefault="009F2CAE" w:rsidP="00B720EB">
            <w:pPr>
              <w:rPr>
                <w:rFonts w:ascii="Arial" w:hAnsi="Arial" w:cs="Arial"/>
                <w:sz w:val="22"/>
              </w:rPr>
            </w:pPr>
            <w:r w:rsidRPr="000217E0">
              <w:rPr>
                <w:rFonts w:ascii="Arial" w:hAnsi="Arial" w:cs="Arial"/>
                <w:sz w:val="22"/>
              </w:rPr>
              <w:t>:</w:t>
            </w:r>
          </w:p>
        </w:tc>
        <w:tc>
          <w:tcPr>
            <w:tcW w:w="5812" w:type="dxa"/>
          </w:tcPr>
          <w:p w:rsidR="009F2CAE" w:rsidRPr="000217E0" w:rsidRDefault="00160703" w:rsidP="00B720EB">
            <w:pPr>
              <w:rPr>
                <w:rFonts w:ascii="Arial" w:hAnsi="Arial" w:cs="Arial"/>
                <w:b/>
                <w:sz w:val="22"/>
              </w:rPr>
            </w:pPr>
            <w:r w:rsidRPr="000217E0">
              <w:rPr>
                <w:rFonts w:ascii="Arial" w:hAnsi="Arial" w:cs="Arial"/>
                <w:b/>
                <w:sz w:val="22"/>
              </w:rPr>
              <w:t>M 3000, a.s.</w:t>
            </w:r>
          </w:p>
        </w:tc>
      </w:tr>
      <w:tr w:rsidR="000217E0" w:rsidRPr="000217E0" w:rsidTr="00130013">
        <w:tc>
          <w:tcPr>
            <w:tcW w:w="2050" w:type="dxa"/>
          </w:tcPr>
          <w:p w:rsidR="009F2CAE" w:rsidRPr="000217E0" w:rsidRDefault="009F2CAE" w:rsidP="00B720EB">
            <w:pPr>
              <w:pStyle w:val="Zpat"/>
              <w:tabs>
                <w:tab w:val="clear" w:pos="4536"/>
                <w:tab w:val="clear" w:pos="9072"/>
              </w:tabs>
              <w:rPr>
                <w:rFonts w:ascii="Arial" w:hAnsi="Arial" w:cs="Arial"/>
                <w:sz w:val="22"/>
              </w:rPr>
            </w:pPr>
            <w:r w:rsidRPr="000217E0">
              <w:rPr>
                <w:rFonts w:ascii="Arial" w:hAnsi="Arial" w:cs="Arial"/>
                <w:sz w:val="22"/>
              </w:rPr>
              <w:t>Sídlo</w:t>
            </w:r>
          </w:p>
        </w:tc>
        <w:tc>
          <w:tcPr>
            <w:tcW w:w="288" w:type="dxa"/>
          </w:tcPr>
          <w:p w:rsidR="009F2CAE" w:rsidRPr="000217E0" w:rsidRDefault="009F2CAE" w:rsidP="00B720E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0217E0">
              <w:rPr>
                <w:rFonts w:ascii="Arial" w:hAnsi="Arial" w:cs="Arial"/>
                <w:sz w:val="22"/>
              </w:rPr>
              <w:t>:</w:t>
            </w:r>
          </w:p>
        </w:tc>
        <w:tc>
          <w:tcPr>
            <w:tcW w:w="5812" w:type="dxa"/>
          </w:tcPr>
          <w:p w:rsidR="009F2CAE" w:rsidRPr="000217E0" w:rsidRDefault="00160703" w:rsidP="002E3D75">
            <w:pPr>
              <w:rPr>
                <w:rFonts w:ascii="Arial" w:hAnsi="Arial" w:cs="Arial"/>
                <w:sz w:val="22"/>
              </w:rPr>
            </w:pPr>
            <w:r w:rsidRPr="000217E0">
              <w:rPr>
                <w:rFonts w:ascii="Arial" w:hAnsi="Arial" w:cs="Arial"/>
                <w:sz w:val="22"/>
              </w:rPr>
              <w:t>Šaldova 36, 186 00 Praha 8</w:t>
            </w:r>
          </w:p>
        </w:tc>
      </w:tr>
      <w:tr w:rsidR="000217E0" w:rsidRPr="000217E0" w:rsidTr="00130013">
        <w:tc>
          <w:tcPr>
            <w:tcW w:w="2050" w:type="dxa"/>
          </w:tcPr>
          <w:p w:rsidR="009F2CAE" w:rsidRPr="000217E0" w:rsidRDefault="009F2CAE" w:rsidP="00B720EB">
            <w:pPr>
              <w:pStyle w:val="Zpat"/>
              <w:tabs>
                <w:tab w:val="clear" w:pos="4536"/>
                <w:tab w:val="clear" w:pos="9072"/>
              </w:tabs>
              <w:rPr>
                <w:rFonts w:ascii="Arial" w:hAnsi="Arial" w:cs="Arial"/>
                <w:sz w:val="22"/>
              </w:rPr>
            </w:pPr>
            <w:r w:rsidRPr="000217E0">
              <w:rPr>
                <w:rFonts w:ascii="Arial" w:hAnsi="Arial" w:cs="Arial"/>
                <w:sz w:val="22"/>
              </w:rPr>
              <w:t>Statutární orgán</w:t>
            </w:r>
          </w:p>
        </w:tc>
        <w:tc>
          <w:tcPr>
            <w:tcW w:w="288" w:type="dxa"/>
          </w:tcPr>
          <w:p w:rsidR="009F2CAE" w:rsidRPr="000217E0" w:rsidRDefault="009F2CAE" w:rsidP="00B720EB">
            <w:pPr>
              <w:rPr>
                <w:rFonts w:ascii="Arial" w:hAnsi="Arial" w:cs="Arial"/>
                <w:sz w:val="22"/>
              </w:rPr>
            </w:pPr>
            <w:r w:rsidRPr="000217E0">
              <w:rPr>
                <w:rFonts w:ascii="Arial" w:hAnsi="Arial" w:cs="Arial"/>
                <w:sz w:val="22"/>
              </w:rPr>
              <w:t>:</w:t>
            </w:r>
          </w:p>
        </w:tc>
        <w:tc>
          <w:tcPr>
            <w:tcW w:w="5812" w:type="dxa"/>
          </w:tcPr>
          <w:p w:rsidR="009F2CAE" w:rsidRPr="000217E0" w:rsidRDefault="009E5478" w:rsidP="000547F2">
            <w:pPr>
              <w:rPr>
                <w:rFonts w:ascii="Arial" w:hAnsi="Arial" w:cs="Arial"/>
                <w:sz w:val="22"/>
              </w:rPr>
            </w:pPr>
            <w:r w:rsidRPr="000217E0">
              <w:rPr>
                <w:rFonts w:ascii="Arial" w:hAnsi="Arial" w:cs="Arial"/>
                <w:sz w:val="22"/>
              </w:rPr>
              <w:t>Ing. Richa</w:t>
            </w:r>
            <w:r w:rsidR="000547F2">
              <w:rPr>
                <w:rFonts w:ascii="Arial" w:hAnsi="Arial" w:cs="Arial"/>
                <w:sz w:val="22"/>
              </w:rPr>
              <w:t>r</w:t>
            </w:r>
            <w:r w:rsidRPr="000217E0">
              <w:rPr>
                <w:rFonts w:ascii="Arial" w:hAnsi="Arial" w:cs="Arial"/>
                <w:sz w:val="22"/>
              </w:rPr>
              <w:t xml:space="preserve">d </w:t>
            </w:r>
            <w:proofErr w:type="spellStart"/>
            <w:r w:rsidRPr="000217E0">
              <w:rPr>
                <w:rFonts w:ascii="Arial" w:hAnsi="Arial" w:cs="Arial"/>
                <w:sz w:val="22"/>
              </w:rPr>
              <w:t>Srbecký</w:t>
            </w:r>
            <w:proofErr w:type="spellEnd"/>
            <w:r w:rsidRPr="000217E0">
              <w:rPr>
                <w:rFonts w:ascii="Arial" w:hAnsi="Arial" w:cs="Arial"/>
                <w:sz w:val="22"/>
              </w:rPr>
              <w:t>, člen představenstva</w:t>
            </w:r>
          </w:p>
        </w:tc>
      </w:tr>
      <w:tr w:rsidR="000217E0" w:rsidRPr="000217E0" w:rsidTr="00130013">
        <w:tc>
          <w:tcPr>
            <w:tcW w:w="2050" w:type="dxa"/>
          </w:tcPr>
          <w:p w:rsidR="009F2CAE" w:rsidRPr="000217E0" w:rsidRDefault="009F2CAE" w:rsidP="00B720EB">
            <w:pPr>
              <w:pStyle w:val="Zpat"/>
              <w:tabs>
                <w:tab w:val="clear" w:pos="4536"/>
                <w:tab w:val="clear" w:pos="9072"/>
              </w:tabs>
              <w:rPr>
                <w:rFonts w:ascii="Arial" w:hAnsi="Arial" w:cs="Arial"/>
                <w:sz w:val="22"/>
              </w:rPr>
            </w:pPr>
            <w:r w:rsidRPr="000217E0">
              <w:rPr>
                <w:rFonts w:ascii="Arial" w:hAnsi="Arial" w:cs="Arial"/>
                <w:sz w:val="22"/>
              </w:rPr>
              <w:t>Technický zástupce</w:t>
            </w:r>
          </w:p>
        </w:tc>
        <w:tc>
          <w:tcPr>
            <w:tcW w:w="288" w:type="dxa"/>
          </w:tcPr>
          <w:p w:rsidR="009F2CAE" w:rsidRPr="000217E0" w:rsidRDefault="009F2CAE" w:rsidP="00B720EB">
            <w:pPr>
              <w:rPr>
                <w:rFonts w:ascii="Arial" w:hAnsi="Arial" w:cs="Arial"/>
                <w:sz w:val="22"/>
              </w:rPr>
            </w:pPr>
            <w:r w:rsidRPr="000217E0">
              <w:rPr>
                <w:rFonts w:ascii="Arial" w:hAnsi="Arial" w:cs="Arial"/>
                <w:sz w:val="22"/>
              </w:rPr>
              <w:t>:</w:t>
            </w:r>
          </w:p>
        </w:tc>
        <w:tc>
          <w:tcPr>
            <w:tcW w:w="5812" w:type="dxa"/>
          </w:tcPr>
          <w:p w:rsidR="009F2CAE" w:rsidRPr="000217E0" w:rsidRDefault="00F05634" w:rsidP="00B720EB">
            <w:pPr>
              <w:rPr>
                <w:rFonts w:ascii="Arial" w:hAnsi="Arial" w:cs="Arial"/>
                <w:sz w:val="22"/>
              </w:rPr>
            </w:pPr>
            <w:proofErr w:type="spellStart"/>
            <w:r>
              <w:rPr>
                <w:rFonts w:ascii="Arial" w:hAnsi="Arial" w:cs="Arial"/>
                <w:sz w:val="22"/>
              </w:rPr>
              <w:t>xxxxxxxxx</w:t>
            </w:r>
            <w:proofErr w:type="spellEnd"/>
          </w:p>
        </w:tc>
      </w:tr>
      <w:tr w:rsidR="000217E0" w:rsidRPr="000217E0" w:rsidTr="00130013">
        <w:tc>
          <w:tcPr>
            <w:tcW w:w="2050" w:type="dxa"/>
          </w:tcPr>
          <w:p w:rsidR="009F2CAE" w:rsidRPr="000217E0" w:rsidRDefault="009F2CAE" w:rsidP="00B720EB">
            <w:pPr>
              <w:pStyle w:val="Zpat"/>
              <w:tabs>
                <w:tab w:val="clear" w:pos="4536"/>
                <w:tab w:val="clear" w:pos="9072"/>
              </w:tabs>
              <w:rPr>
                <w:rFonts w:ascii="Arial" w:hAnsi="Arial" w:cs="Arial"/>
                <w:sz w:val="22"/>
              </w:rPr>
            </w:pPr>
            <w:r w:rsidRPr="000217E0">
              <w:rPr>
                <w:rFonts w:ascii="Arial" w:hAnsi="Arial" w:cs="Arial"/>
                <w:sz w:val="22"/>
              </w:rPr>
              <w:t>IČ</w:t>
            </w:r>
            <w:r w:rsidR="00141F26" w:rsidRPr="000217E0">
              <w:rPr>
                <w:rFonts w:ascii="Arial" w:hAnsi="Arial" w:cs="Arial"/>
                <w:sz w:val="22"/>
              </w:rPr>
              <w:t>O</w:t>
            </w:r>
          </w:p>
        </w:tc>
        <w:tc>
          <w:tcPr>
            <w:tcW w:w="288" w:type="dxa"/>
          </w:tcPr>
          <w:p w:rsidR="009F2CAE" w:rsidRPr="000217E0" w:rsidRDefault="009F2CAE" w:rsidP="00B720EB">
            <w:pPr>
              <w:rPr>
                <w:rFonts w:ascii="Arial" w:hAnsi="Arial" w:cs="Arial"/>
                <w:sz w:val="22"/>
              </w:rPr>
            </w:pPr>
            <w:r w:rsidRPr="000217E0">
              <w:rPr>
                <w:rFonts w:ascii="Arial" w:hAnsi="Arial" w:cs="Arial"/>
                <w:sz w:val="22"/>
              </w:rPr>
              <w:t>:</w:t>
            </w:r>
          </w:p>
        </w:tc>
        <w:tc>
          <w:tcPr>
            <w:tcW w:w="5812" w:type="dxa"/>
          </w:tcPr>
          <w:p w:rsidR="009F2CAE" w:rsidRPr="000217E0" w:rsidRDefault="009E5478" w:rsidP="00B720EB">
            <w:pPr>
              <w:rPr>
                <w:rFonts w:ascii="Arial" w:hAnsi="Arial" w:cs="Arial"/>
                <w:sz w:val="22"/>
              </w:rPr>
            </w:pPr>
            <w:r w:rsidRPr="000217E0">
              <w:rPr>
                <w:rFonts w:ascii="Arial" w:hAnsi="Arial" w:cs="Arial"/>
                <w:sz w:val="22"/>
              </w:rPr>
              <w:t>250 84 526</w:t>
            </w:r>
          </w:p>
        </w:tc>
      </w:tr>
      <w:tr w:rsidR="000217E0" w:rsidRPr="000217E0" w:rsidTr="00130013">
        <w:tc>
          <w:tcPr>
            <w:tcW w:w="2050" w:type="dxa"/>
          </w:tcPr>
          <w:p w:rsidR="009F2CAE" w:rsidRPr="000217E0" w:rsidRDefault="009F2CAE" w:rsidP="00B720EB">
            <w:pPr>
              <w:pStyle w:val="Zpat"/>
              <w:tabs>
                <w:tab w:val="clear" w:pos="4536"/>
                <w:tab w:val="clear" w:pos="9072"/>
              </w:tabs>
              <w:rPr>
                <w:rFonts w:ascii="Arial" w:hAnsi="Arial" w:cs="Arial"/>
                <w:sz w:val="22"/>
              </w:rPr>
            </w:pPr>
            <w:r w:rsidRPr="000217E0">
              <w:rPr>
                <w:rFonts w:ascii="Arial" w:hAnsi="Arial" w:cs="Arial"/>
                <w:sz w:val="22"/>
              </w:rPr>
              <w:t>DIČ</w:t>
            </w:r>
          </w:p>
        </w:tc>
        <w:tc>
          <w:tcPr>
            <w:tcW w:w="288" w:type="dxa"/>
          </w:tcPr>
          <w:p w:rsidR="009F2CAE" w:rsidRPr="000217E0" w:rsidRDefault="009F2CAE" w:rsidP="00B720EB">
            <w:pPr>
              <w:rPr>
                <w:rFonts w:ascii="Arial" w:hAnsi="Arial" w:cs="Arial"/>
                <w:sz w:val="22"/>
              </w:rPr>
            </w:pPr>
            <w:r w:rsidRPr="000217E0">
              <w:rPr>
                <w:rFonts w:ascii="Arial" w:hAnsi="Arial" w:cs="Arial"/>
                <w:sz w:val="22"/>
              </w:rPr>
              <w:t>:</w:t>
            </w:r>
          </w:p>
        </w:tc>
        <w:tc>
          <w:tcPr>
            <w:tcW w:w="5812" w:type="dxa"/>
          </w:tcPr>
          <w:p w:rsidR="009F2CAE" w:rsidRPr="000217E0" w:rsidRDefault="009E5478" w:rsidP="00B720EB">
            <w:pPr>
              <w:rPr>
                <w:rFonts w:ascii="Arial" w:hAnsi="Arial" w:cs="Arial"/>
                <w:sz w:val="22"/>
              </w:rPr>
            </w:pPr>
            <w:r w:rsidRPr="000217E0">
              <w:rPr>
                <w:rFonts w:ascii="Arial" w:hAnsi="Arial" w:cs="Arial"/>
                <w:sz w:val="22"/>
              </w:rPr>
              <w:t>CZ25084526</w:t>
            </w:r>
          </w:p>
        </w:tc>
      </w:tr>
      <w:tr w:rsidR="00F05634" w:rsidRPr="000217E0" w:rsidTr="00130013">
        <w:tc>
          <w:tcPr>
            <w:tcW w:w="2050" w:type="dxa"/>
          </w:tcPr>
          <w:p w:rsidR="00F05634" w:rsidRPr="000217E0" w:rsidRDefault="00F05634" w:rsidP="00B720EB">
            <w:pPr>
              <w:pStyle w:val="Zpat"/>
              <w:tabs>
                <w:tab w:val="clear" w:pos="4536"/>
                <w:tab w:val="clear" w:pos="9072"/>
              </w:tabs>
              <w:rPr>
                <w:rFonts w:ascii="Arial" w:hAnsi="Arial" w:cs="Arial"/>
                <w:sz w:val="22"/>
              </w:rPr>
            </w:pPr>
            <w:r w:rsidRPr="000217E0">
              <w:rPr>
                <w:rFonts w:ascii="Arial" w:hAnsi="Arial" w:cs="Arial"/>
                <w:sz w:val="22"/>
              </w:rPr>
              <w:t>Bankovní spojení</w:t>
            </w:r>
          </w:p>
        </w:tc>
        <w:tc>
          <w:tcPr>
            <w:tcW w:w="288" w:type="dxa"/>
          </w:tcPr>
          <w:p w:rsidR="00F05634" w:rsidRPr="000217E0" w:rsidRDefault="00F05634" w:rsidP="00B720EB">
            <w:pPr>
              <w:rPr>
                <w:rFonts w:ascii="Arial" w:hAnsi="Arial" w:cs="Arial"/>
                <w:sz w:val="22"/>
              </w:rPr>
            </w:pPr>
            <w:r w:rsidRPr="000217E0">
              <w:rPr>
                <w:rFonts w:ascii="Arial" w:hAnsi="Arial" w:cs="Arial"/>
                <w:sz w:val="22"/>
              </w:rPr>
              <w:t>:</w:t>
            </w:r>
          </w:p>
        </w:tc>
        <w:tc>
          <w:tcPr>
            <w:tcW w:w="5812" w:type="dxa"/>
          </w:tcPr>
          <w:p w:rsidR="00F05634" w:rsidRDefault="00F05634">
            <w:proofErr w:type="spellStart"/>
            <w:r w:rsidRPr="00DB0590">
              <w:rPr>
                <w:rFonts w:ascii="Arial" w:hAnsi="Arial" w:cs="Arial"/>
                <w:sz w:val="22"/>
              </w:rPr>
              <w:t>xxxxxxxxx</w:t>
            </w:r>
            <w:proofErr w:type="spellEnd"/>
          </w:p>
        </w:tc>
      </w:tr>
      <w:tr w:rsidR="00F05634" w:rsidRPr="000217E0" w:rsidTr="00130013">
        <w:tc>
          <w:tcPr>
            <w:tcW w:w="2050" w:type="dxa"/>
          </w:tcPr>
          <w:p w:rsidR="00F05634" w:rsidRPr="000217E0" w:rsidRDefault="00F05634" w:rsidP="00B720EB">
            <w:pPr>
              <w:pStyle w:val="Zpat"/>
              <w:tabs>
                <w:tab w:val="clear" w:pos="4536"/>
                <w:tab w:val="clear" w:pos="9072"/>
              </w:tabs>
              <w:rPr>
                <w:rFonts w:ascii="Arial" w:hAnsi="Arial" w:cs="Arial"/>
                <w:sz w:val="22"/>
              </w:rPr>
            </w:pPr>
            <w:r w:rsidRPr="000217E0">
              <w:rPr>
                <w:rFonts w:ascii="Arial" w:hAnsi="Arial" w:cs="Arial"/>
                <w:sz w:val="22"/>
              </w:rPr>
              <w:t xml:space="preserve">Číslo účtu     </w:t>
            </w:r>
          </w:p>
        </w:tc>
        <w:tc>
          <w:tcPr>
            <w:tcW w:w="288" w:type="dxa"/>
          </w:tcPr>
          <w:p w:rsidR="00F05634" w:rsidRPr="000217E0" w:rsidRDefault="00F05634" w:rsidP="00B720EB">
            <w:pPr>
              <w:rPr>
                <w:rFonts w:ascii="Arial" w:hAnsi="Arial" w:cs="Arial"/>
                <w:sz w:val="22"/>
              </w:rPr>
            </w:pPr>
            <w:r w:rsidRPr="000217E0">
              <w:rPr>
                <w:rFonts w:ascii="Arial" w:hAnsi="Arial" w:cs="Arial"/>
                <w:sz w:val="22"/>
              </w:rPr>
              <w:t>:</w:t>
            </w:r>
          </w:p>
        </w:tc>
        <w:tc>
          <w:tcPr>
            <w:tcW w:w="5812" w:type="dxa"/>
          </w:tcPr>
          <w:p w:rsidR="00F05634" w:rsidRDefault="00F05634">
            <w:proofErr w:type="spellStart"/>
            <w:r w:rsidRPr="00DB0590">
              <w:rPr>
                <w:rFonts w:ascii="Arial" w:hAnsi="Arial" w:cs="Arial"/>
                <w:sz w:val="22"/>
              </w:rPr>
              <w:t>xxxxxxxxx</w:t>
            </w:r>
            <w:proofErr w:type="spellEnd"/>
          </w:p>
        </w:tc>
      </w:tr>
      <w:tr w:rsidR="00F05634" w:rsidRPr="000217E0" w:rsidTr="00130013">
        <w:tc>
          <w:tcPr>
            <w:tcW w:w="2050" w:type="dxa"/>
          </w:tcPr>
          <w:p w:rsidR="00F05634" w:rsidRPr="000217E0" w:rsidRDefault="00F05634" w:rsidP="00B720EB">
            <w:pPr>
              <w:pStyle w:val="Zpat"/>
              <w:tabs>
                <w:tab w:val="clear" w:pos="4536"/>
                <w:tab w:val="clear" w:pos="9072"/>
              </w:tabs>
              <w:rPr>
                <w:rFonts w:ascii="Arial" w:hAnsi="Arial" w:cs="Arial"/>
                <w:sz w:val="22"/>
              </w:rPr>
            </w:pPr>
            <w:r w:rsidRPr="000217E0">
              <w:rPr>
                <w:rFonts w:ascii="Arial" w:hAnsi="Arial" w:cs="Arial"/>
                <w:sz w:val="22"/>
              </w:rPr>
              <w:t>Telefon</w:t>
            </w:r>
          </w:p>
        </w:tc>
        <w:tc>
          <w:tcPr>
            <w:tcW w:w="288" w:type="dxa"/>
          </w:tcPr>
          <w:p w:rsidR="00F05634" w:rsidRPr="000217E0" w:rsidRDefault="00F05634" w:rsidP="00B720EB">
            <w:pPr>
              <w:rPr>
                <w:rFonts w:ascii="Arial" w:hAnsi="Arial" w:cs="Arial"/>
                <w:sz w:val="22"/>
              </w:rPr>
            </w:pPr>
            <w:r w:rsidRPr="000217E0">
              <w:rPr>
                <w:rFonts w:ascii="Arial" w:hAnsi="Arial" w:cs="Arial"/>
                <w:sz w:val="22"/>
              </w:rPr>
              <w:t>:</w:t>
            </w:r>
          </w:p>
        </w:tc>
        <w:tc>
          <w:tcPr>
            <w:tcW w:w="5812" w:type="dxa"/>
          </w:tcPr>
          <w:p w:rsidR="00F05634" w:rsidRDefault="00F05634">
            <w:proofErr w:type="spellStart"/>
            <w:r w:rsidRPr="00DB0590">
              <w:rPr>
                <w:rFonts w:ascii="Arial" w:hAnsi="Arial" w:cs="Arial"/>
                <w:sz w:val="22"/>
              </w:rPr>
              <w:t>xxxxxxxxx</w:t>
            </w:r>
            <w:proofErr w:type="spellEnd"/>
          </w:p>
        </w:tc>
      </w:tr>
    </w:tbl>
    <w:p w:rsidR="00F12975" w:rsidRPr="000217E0" w:rsidRDefault="00F12975" w:rsidP="00E001DF">
      <w:pPr>
        <w:rPr>
          <w:rFonts w:ascii="Arial" w:hAnsi="Arial" w:cs="Arial"/>
          <w:b/>
          <w:sz w:val="24"/>
          <w:szCs w:val="24"/>
        </w:rPr>
      </w:pPr>
    </w:p>
    <w:p w:rsidR="0084300C" w:rsidRPr="000217E0" w:rsidRDefault="0084300C" w:rsidP="0084300C">
      <w:pPr>
        <w:jc w:val="both"/>
        <w:rPr>
          <w:rFonts w:ascii="Arial" w:hAnsi="Arial" w:cs="Arial"/>
          <w:sz w:val="22"/>
          <w:szCs w:val="22"/>
        </w:rPr>
      </w:pPr>
      <w:r w:rsidRPr="000217E0">
        <w:rPr>
          <w:rFonts w:ascii="Arial" w:hAnsi="Arial" w:cs="Arial"/>
          <w:sz w:val="22"/>
          <w:szCs w:val="22"/>
        </w:rPr>
        <w:t>Prodávající je zapsán v Obchodním rejstříku</w:t>
      </w:r>
      <w:r w:rsidR="009E5478" w:rsidRPr="000217E0">
        <w:rPr>
          <w:rFonts w:ascii="Arial" w:hAnsi="Arial" w:cs="Arial"/>
          <w:sz w:val="22"/>
          <w:szCs w:val="22"/>
        </w:rPr>
        <w:t xml:space="preserve"> u Městského soudu v Praze</w:t>
      </w:r>
      <w:r w:rsidRPr="000217E0">
        <w:rPr>
          <w:rFonts w:ascii="Arial" w:hAnsi="Arial" w:cs="Arial"/>
          <w:sz w:val="22"/>
          <w:szCs w:val="22"/>
        </w:rPr>
        <w:t>, v</w:t>
      </w:r>
      <w:r w:rsidR="009E5478" w:rsidRPr="000217E0">
        <w:rPr>
          <w:rFonts w:ascii="Arial" w:hAnsi="Arial" w:cs="Arial"/>
          <w:sz w:val="22"/>
          <w:szCs w:val="22"/>
        </w:rPr>
        <w:t> </w:t>
      </w:r>
      <w:r w:rsidRPr="000217E0">
        <w:rPr>
          <w:rFonts w:ascii="Arial" w:hAnsi="Arial" w:cs="Arial"/>
          <w:sz w:val="22"/>
          <w:szCs w:val="22"/>
        </w:rPr>
        <w:t>oddílu</w:t>
      </w:r>
      <w:r w:rsidR="009E5478" w:rsidRPr="000217E0">
        <w:rPr>
          <w:rFonts w:ascii="Arial" w:hAnsi="Arial" w:cs="Arial"/>
          <w:sz w:val="22"/>
          <w:szCs w:val="22"/>
        </w:rPr>
        <w:t xml:space="preserve"> B</w:t>
      </w:r>
      <w:r w:rsidRPr="000217E0">
        <w:rPr>
          <w:rFonts w:ascii="Arial" w:hAnsi="Arial" w:cs="Arial"/>
          <w:sz w:val="22"/>
          <w:szCs w:val="22"/>
        </w:rPr>
        <w:t xml:space="preserve">, vložce č. </w:t>
      </w:r>
      <w:r w:rsidR="009E5478" w:rsidRPr="000217E0">
        <w:rPr>
          <w:rFonts w:ascii="Arial" w:hAnsi="Arial" w:cs="Arial"/>
          <w:sz w:val="22"/>
          <w:szCs w:val="22"/>
        </w:rPr>
        <w:t>4270</w:t>
      </w:r>
    </w:p>
    <w:p w:rsidR="0084300C" w:rsidRDefault="009B3696">
      <w:pPr>
        <w:rPr>
          <w:rFonts w:ascii="Arial" w:hAnsi="Arial" w:cs="Arial"/>
          <w:b/>
          <w:sz w:val="22"/>
        </w:rPr>
      </w:pPr>
      <w:r w:rsidRPr="000217E0">
        <w:rPr>
          <w:rFonts w:ascii="Arial" w:hAnsi="Arial" w:cs="Arial"/>
          <w:b/>
          <w:sz w:val="22"/>
        </w:rPr>
        <w:tab/>
      </w:r>
      <w:r w:rsidRPr="000217E0">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 xml:space="preserve">Ing. </w:t>
            </w:r>
            <w:r w:rsidR="00E001DF" w:rsidRPr="008B366C">
              <w:rPr>
                <w:rFonts w:ascii="Arial" w:hAnsi="Arial" w:cs="Arial"/>
                <w:sz w:val="22"/>
              </w:rPr>
              <w:t>Jiří Nedoma</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D958F7">
            <w:pPr>
              <w:pStyle w:val="Zpat"/>
              <w:tabs>
                <w:tab w:val="clear" w:pos="4536"/>
                <w:tab w:val="clear" w:pos="9072"/>
              </w:tabs>
              <w:rPr>
                <w:rFonts w:ascii="Arial" w:hAnsi="Arial" w:cs="Arial"/>
                <w:sz w:val="22"/>
              </w:rPr>
            </w:pPr>
            <w:r w:rsidRPr="008B366C">
              <w:rPr>
                <w:rFonts w:ascii="Arial" w:hAnsi="Arial" w:cs="Arial"/>
                <w:sz w:val="22"/>
              </w:rPr>
              <w:t xml:space="preserve">Ing. </w:t>
            </w:r>
            <w:r w:rsidR="00D958F7">
              <w:rPr>
                <w:rFonts w:ascii="Arial" w:hAnsi="Arial" w:cs="Arial"/>
                <w:sz w:val="22"/>
              </w:rPr>
              <w:t>Radek Jelínek</w:t>
            </w:r>
            <w:r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F05634" w:rsidP="001A286E">
            <w:pPr>
              <w:pStyle w:val="Textkomente"/>
              <w:rPr>
                <w:rFonts w:ascii="Arial" w:hAnsi="Arial" w:cs="Arial"/>
                <w:sz w:val="22"/>
              </w:rPr>
            </w:pPr>
            <w:proofErr w:type="spellStart"/>
            <w:r>
              <w:rPr>
                <w:rFonts w:ascii="Arial" w:hAnsi="Arial" w:cs="Arial"/>
                <w:sz w:val="22"/>
              </w:rPr>
              <w:t>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F05634" w:rsidRPr="008B366C">
        <w:tc>
          <w:tcPr>
            <w:tcW w:w="2050" w:type="dxa"/>
          </w:tcPr>
          <w:p w:rsidR="00F05634" w:rsidRPr="008B366C" w:rsidRDefault="00F05634">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F05634" w:rsidRPr="008B366C" w:rsidRDefault="00F05634">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F05634" w:rsidRDefault="00F05634">
            <w:proofErr w:type="spellStart"/>
            <w:r w:rsidRPr="00BA6975">
              <w:rPr>
                <w:rFonts w:ascii="Arial" w:hAnsi="Arial" w:cs="Arial"/>
                <w:sz w:val="22"/>
              </w:rPr>
              <w:t>xxxxxxxxx</w:t>
            </w:r>
            <w:proofErr w:type="spellEnd"/>
          </w:p>
        </w:tc>
      </w:tr>
      <w:tr w:rsidR="00F05634" w:rsidRPr="008B366C">
        <w:tc>
          <w:tcPr>
            <w:tcW w:w="2050" w:type="dxa"/>
          </w:tcPr>
          <w:p w:rsidR="00F05634" w:rsidRPr="008B366C" w:rsidRDefault="00F05634">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F05634" w:rsidRPr="008B366C" w:rsidRDefault="00F05634">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F05634" w:rsidRDefault="00F05634">
            <w:proofErr w:type="spellStart"/>
            <w:r w:rsidRPr="00BA6975">
              <w:rPr>
                <w:rFonts w:ascii="Arial" w:hAnsi="Arial" w:cs="Arial"/>
                <w:sz w:val="22"/>
              </w:rPr>
              <w:t>xxxxxxxxx</w:t>
            </w:r>
            <w:proofErr w:type="spellEnd"/>
          </w:p>
        </w:tc>
      </w:tr>
      <w:tr w:rsidR="00F05634" w:rsidRPr="008B366C">
        <w:tc>
          <w:tcPr>
            <w:tcW w:w="2050" w:type="dxa"/>
          </w:tcPr>
          <w:p w:rsidR="00F05634" w:rsidRPr="008B366C" w:rsidRDefault="00F05634">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F05634" w:rsidRPr="008B366C" w:rsidRDefault="00F05634">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F05634" w:rsidRDefault="00F05634">
            <w:proofErr w:type="spellStart"/>
            <w:r w:rsidRPr="00BA6975">
              <w:rPr>
                <w:rFonts w:ascii="Arial" w:hAnsi="Arial" w:cs="Arial"/>
                <w:sz w:val="22"/>
              </w:rPr>
              <w:t>xxxxxxxxx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F039E5" w:rsidRPr="00591E27" w:rsidRDefault="00F039E5">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526845" w:rsidRDefault="00924B55" w:rsidP="00D0184C">
      <w:pPr>
        <w:ind w:left="426" w:hanging="426"/>
        <w:jc w:val="both"/>
        <w:rPr>
          <w:rFonts w:ascii="Arial" w:hAnsi="Arial" w:cs="Arial"/>
          <w:sz w:val="22"/>
          <w:szCs w:val="22"/>
        </w:rPr>
      </w:pPr>
      <w:r w:rsidRPr="00526845">
        <w:rPr>
          <w:rFonts w:ascii="Arial" w:hAnsi="Arial" w:cs="Arial"/>
          <w:sz w:val="22"/>
          <w:szCs w:val="22"/>
        </w:rPr>
        <w:t>2.1 Předmětem této smlouvy je převod vlastnického práva k movité věci, a to nového a nepoužitého</w:t>
      </w:r>
      <w:r w:rsidR="003A0084" w:rsidRPr="00526845">
        <w:rPr>
          <w:rFonts w:ascii="Arial" w:hAnsi="Arial" w:cs="Arial"/>
          <w:sz w:val="22"/>
          <w:szCs w:val="22"/>
        </w:rPr>
        <w:t xml:space="preserve"> </w:t>
      </w:r>
      <w:r w:rsidR="00526845" w:rsidRPr="00526845">
        <w:rPr>
          <w:rFonts w:ascii="Arial" w:hAnsi="Arial" w:cs="Arial"/>
          <w:sz w:val="22"/>
          <w:szCs w:val="22"/>
        </w:rPr>
        <w:t>v</w:t>
      </w:r>
      <w:r w:rsidR="00526845" w:rsidRPr="00526845">
        <w:rPr>
          <w:rFonts w:ascii="Arial" w:hAnsi="Arial" w:cs="Arial"/>
          <w:bCs/>
          <w:color w:val="000000"/>
          <w:sz w:val="22"/>
          <w:szCs w:val="22"/>
        </w:rPr>
        <w:t xml:space="preserve">ozidla kategorie </w:t>
      </w:r>
      <w:r w:rsidR="00D0184C" w:rsidRPr="00D0184C">
        <w:rPr>
          <w:rFonts w:ascii="Arial" w:hAnsi="Arial" w:cs="Arial"/>
          <w:bCs/>
          <w:color w:val="000000"/>
          <w:sz w:val="22"/>
          <w:szCs w:val="22"/>
        </w:rPr>
        <w:t>N1, obchodní třídy B-MPV, 4x4 do 3,5t</w:t>
      </w:r>
      <w:r w:rsidR="00D0184C">
        <w:rPr>
          <w:rFonts w:ascii="Arial" w:hAnsi="Arial" w:cs="Arial"/>
          <w:bCs/>
          <w:color w:val="000000"/>
          <w:sz w:val="22"/>
          <w:szCs w:val="22"/>
        </w:rPr>
        <w:t xml:space="preserve"> </w:t>
      </w:r>
      <w:r w:rsidRPr="00526845">
        <w:rPr>
          <w:rFonts w:ascii="Arial" w:hAnsi="Arial" w:cs="Arial"/>
          <w:sz w:val="22"/>
          <w:szCs w:val="22"/>
        </w:rPr>
        <w:t>za podmínek podle této smlouvy</w:t>
      </w:r>
      <w:r w:rsidR="003A0084" w:rsidRPr="00526845">
        <w:rPr>
          <w:rFonts w:ascii="Arial" w:hAnsi="Arial" w:cs="Arial"/>
          <w:sz w:val="22"/>
          <w:szCs w:val="22"/>
        </w:rPr>
        <w:t>.</w:t>
      </w:r>
      <w:r w:rsidR="00526845">
        <w:rPr>
          <w:rFonts w:ascii="Arial" w:hAnsi="Arial" w:cs="Arial"/>
          <w:sz w:val="22"/>
          <w:szCs w:val="22"/>
        </w:rPr>
        <w:t xml:space="preserve"> </w:t>
      </w:r>
      <w:r w:rsidRPr="00526845">
        <w:rPr>
          <w:rFonts w:ascii="Arial" w:hAnsi="Arial" w:cs="Arial"/>
          <w:sz w:val="22"/>
          <w:szCs w:val="22"/>
        </w:rPr>
        <w:t xml:space="preserve">(dále jen předmět této smlouvy)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0217E0" w:rsidRPr="000217E0" w:rsidTr="00B720EB">
        <w:tc>
          <w:tcPr>
            <w:tcW w:w="3118" w:type="dxa"/>
          </w:tcPr>
          <w:p w:rsidR="00924B55" w:rsidRPr="000217E0" w:rsidRDefault="00924B55" w:rsidP="00B720EB">
            <w:pPr>
              <w:jc w:val="both"/>
              <w:rPr>
                <w:rFonts w:ascii="Arial" w:hAnsi="Arial" w:cs="Arial"/>
                <w:sz w:val="22"/>
              </w:rPr>
            </w:pPr>
            <w:r w:rsidRPr="000217E0">
              <w:rPr>
                <w:rFonts w:ascii="Arial" w:hAnsi="Arial" w:cs="Arial"/>
                <w:sz w:val="22"/>
              </w:rPr>
              <w:t>Typ/model:</w:t>
            </w:r>
          </w:p>
        </w:tc>
        <w:tc>
          <w:tcPr>
            <w:tcW w:w="2526" w:type="dxa"/>
          </w:tcPr>
          <w:p w:rsidR="00924B55" w:rsidRPr="000217E0" w:rsidRDefault="00924B55" w:rsidP="00B720EB">
            <w:pPr>
              <w:jc w:val="both"/>
              <w:rPr>
                <w:rFonts w:ascii="Arial" w:hAnsi="Arial" w:cs="Arial"/>
                <w:sz w:val="22"/>
              </w:rPr>
            </w:pPr>
            <w:r w:rsidRPr="000217E0">
              <w:rPr>
                <w:rFonts w:ascii="Arial" w:hAnsi="Arial" w:cs="Arial"/>
                <w:sz w:val="22"/>
              </w:rPr>
              <w:t>Modelový kód:</w:t>
            </w:r>
            <w:r w:rsidRPr="000217E0">
              <w:rPr>
                <w:rFonts w:ascii="Arial" w:hAnsi="Arial" w:cs="Arial"/>
                <w:sz w:val="22"/>
              </w:rPr>
              <w:tab/>
            </w:r>
          </w:p>
        </w:tc>
        <w:tc>
          <w:tcPr>
            <w:tcW w:w="3070" w:type="dxa"/>
          </w:tcPr>
          <w:p w:rsidR="00924B55" w:rsidRPr="000217E0" w:rsidRDefault="00924B55" w:rsidP="00B720EB">
            <w:pPr>
              <w:jc w:val="both"/>
              <w:rPr>
                <w:rFonts w:ascii="Arial" w:hAnsi="Arial" w:cs="Arial"/>
                <w:sz w:val="22"/>
              </w:rPr>
            </w:pPr>
            <w:r w:rsidRPr="000217E0">
              <w:rPr>
                <w:rFonts w:ascii="Arial" w:hAnsi="Arial" w:cs="Arial"/>
                <w:sz w:val="22"/>
              </w:rPr>
              <w:t>Typ motoru/výkon:</w:t>
            </w:r>
            <w:r w:rsidRPr="000217E0">
              <w:rPr>
                <w:rFonts w:ascii="Arial" w:hAnsi="Arial" w:cs="Arial"/>
                <w:sz w:val="22"/>
              </w:rPr>
              <w:tab/>
            </w:r>
          </w:p>
        </w:tc>
      </w:tr>
      <w:tr w:rsidR="00924B55" w:rsidRPr="000217E0" w:rsidTr="00B720EB">
        <w:tc>
          <w:tcPr>
            <w:tcW w:w="3118" w:type="dxa"/>
          </w:tcPr>
          <w:p w:rsidR="00924B55" w:rsidRPr="000217E0" w:rsidRDefault="00160703" w:rsidP="00B720EB">
            <w:pPr>
              <w:jc w:val="both"/>
              <w:rPr>
                <w:rFonts w:ascii="Arial" w:hAnsi="Arial" w:cs="Arial"/>
                <w:b/>
                <w:sz w:val="22"/>
              </w:rPr>
            </w:pPr>
            <w:r w:rsidRPr="000217E0">
              <w:rPr>
                <w:rFonts w:ascii="Arial" w:hAnsi="Arial" w:cs="Arial"/>
                <w:b/>
                <w:sz w:val="22"/>
              </w:rPr>
              <w:t>VITO 119 KAWA K 4x4</w:t>
            </w:r>
          </w:p>
        </w:tc>
        <w:tc>
          <w:tcPr>
            <w:tcW w:w="2526" w:type="dxa"/>
          </w:tcPr>
          <w:p w:rsidR="00924B55" w:rsidRPr="000217E0" w:rsidRDefault="00160703" w:rsidP="00B720EB">
            <w:pPr>
              <w:jc w:val="both"/>
              <w:rPr>
                <w:rFonts w:ascii="Arial" w:hAnsi="Arial" w:cs="Arial"/>
                <w:b/>
                <w:sz w:val="22"/>
              </w:rPr>
            </w:pPr>
            <w:r w:rsidRPr="000217E0">
              <w:rPr>
                <w:rFonts w:ascii="Arial" w:hAnsi="Arial" w:cs="Arial"/>
                <w:b/>
                <w:sz w:val="22"/>
              </w:rPr>
              <w:t>44760113</w:t>
            </w:r>
          </w:p>
        </w:tc>
        <w:tc>
          <w:tcPr>
            <w:tcW w:w="3070" w:type="dxa"/>
          </w:tcPr>
          <w:p w:rsidR="00924B55" w:rsidRPr="000217E0" w:rsidRDefault="00160703" w:rsidP="00B720EB">
            <w:pPr>
              <w:jc w:val="both"/>
              <w:rPr>
                <w:rFonts w:ascii="Arial" w:hAnsi="Arial" w:cs="Arial"/>
                <w:b/>
                <w:sz w:val="22"/>
              </w:rPr>
            </w:pPr>
            <w:r w:rsidRPr="000217E0">
              <w:rPr>
                <w:rFonts w:ascii="Arial" w:hAnsi="Arial" w:cs="Arial"/>
                <w:b/>
                <w:sz w:val="22"/>
              </w:rPr>
              <w:t>Vznětový/140kW</w:t>
            </w:r>
          </w:p>
        </w:tc>
      </w:tr>
    </w:tbl>
    <w:p w:rsidR="00924B55" w:rsidRPr="000217E0" w:rsidRDefault="00924B55" w:rsidP="00924B55">
      <w:pPr>
        <w:spacing w:line="120" w:lineRule="auto"/>
        <w:jc w:val="both"/>
        <w:rPr>
          <w:rFonts w:ascii="Arial" w:hAnsi="Arial" w:cs="Arial"/>
          <w:b/>
          <w:sz w:val="22"/>
        </w:rPr>
      </w:pPr>
    </w:p>
    <w:p w:rsidR="00924B55" w:rsidRPr="000217E0" w:rsidRDefault="00924B55" w:rsidP="00924B55">
      <w:pPr>
        <w:numPr>
          <w:ilvl w:val="1"/>
          <w:numId w:val="14"/>
        </w:numPr>
        <w:jc w:val="both"/>
        <w:rPr>
          <w:rFonts w:ascii="Arial" w:hAnsi="Arial" w:cs="Arial"/>
          <w:sz w:val="22"/>
        </w:rPr>
      </w:pPr>
      <w:r w:rsidRPr="000217E0">
        <w:rPr>
          <w:rFonts w:ascii="Arial" w:hAnsi="Arial" w:cs="Arial"/>
          <w:sz w:val="22"/>
        </w:rPr>
        <w:t>Podrobná specifikace</w:t>
      </w:r>
      <w:r w:rsidR="00854BC2" w:rsidRPr="000217E0">
        <w:rPr>
          <w:rFonts w:ascii="Arial" w:hAnsi="Arial" w:cs="Arial"/>
          <w:sz w:val="22"/>
        </w:rPr>
        <w:t xml:space="preserve"> 1</w:t>
      </w:r>
      <w:r w:rsidR="003A0084" w:rsidRPr="000217E0">
        <w:rPr>
          <w:rFonts w:ascii="Arial" w:hAnsi="Arial" w:cs="Arial"/>
          <w:sz w:val="22"/>
        </w:rPr>
        <w:t xml:space="preserve"> </w:t>
      </w:r>
      <w:r w:rsidR="003A0084" w:rsidRPr="000217E0">
        <w:rPr>
          <w:rFonts w:ascii="Arial" w:hAnsi="Arial" w:cs="Arial"/>
          <w:sz w:val="22"/>
          <w:szCs w:val="22"/>
        </w:rPr>
        <w:t xml:space="preserve">ks </w:t>
      </w:r>
      <w:r w:rsidR="00526845" w:rsidRPr="000217E0">
        <w:rPr>
          <w:rFonts w:ascii="Arial" w:hAnsi="Arial" w:cs="Arial"/>
          <w:sz w:val="22"/>
          <w:szCs w:val="22"/>
        </w:rPr>
        <w:t>v</w:t>
      </w:r>
      <w:r w:rsidR="00526845" w:rsidRPr="000217E0">
        <w:rPr>
          <w:rFonts w:ascii="Arial" w:hAnsi="Arial" w:cs="Arial"/>
          <w:bCs/>
          <w:sz w:val="22"/>
          <w:szCs w:val="22"/>
        </w:rPr>
        <w:t xml:space="preserve">ozidla kategorie </w:t>
      </w:r>
      <w:r w:rsidR="00D0184C" w:rsidRPr="000217E0">
        <w:rPr>
          <w:rFonts w:ascii="Arial" w:hAnsi="Arial" w:cs="Arial"/>
          <w:bCs/>
          <w:sz w:val="22"/>
          <w:szCs w:val="22"/>
        </w:rPr>
        <w:t xml:space="preserve">N1, obchodní třídy B-MPV, 4x4 do 3,5t </w:t>
      </w:r>
      <w:r w:rsidR="00854BC2" w:rsidRPr="000217E0">
        <w:rPr>
          <w:rFonts w:ascii="Arial" w:hAnsi="Arial" w:cs="Arial"/>
          <w:sz w:val="22"/>
          <w:szCs w:val="22"/>
        </w:rPr>
        <w:t xml:space="preserve"> </w:t>
      </w:r>
      <w:r w:rsidRPr="000217E0">
        <w:rPr>
          <w:rFonts w:ascii="Arial" w:hAnsi="Arial" w:cs="Arial"/>
          <w:sz w:val="22"/>
        </w:rPr>
        <w:t xml:space="preserve">a příslušenství je uvedena v příloze č. 1 kupní smlouvy – Technická specifikace, která je nedílnou součástí této smlouvy. </w:t>
      </w:r>
    </w:p>
    <w:p w:rsidR="00924B55" w:rsidRPr="000217E0" w:rsidRDefault="00924B55" w:rsidP="00924B55">
      <w:pPr>
        <w:rPr>
          <w:rFonts w:ascii="Arial" w:hAnsi="Arial" w:cs="Arial"/>
          <w:b/>
          <w:sz w:val="22"/>
          <w:u w:val="single"/>
        </w:rPr>
      </w:pPr>
    </w:p>
    <w:p w:rsidR="00924B55" w:rsidRPr="000217E0" w:rsidRDefault="00924B55" w:rsidP="00924B55">
      <w:pPr>
        <w:jc w:val="center"/>
        <w:rPr>
          <w:rFonts w:ascii="Arial" w:hAnsi="Arial" w:cs="Arial"/>
          <w:b/>
          <w:sz w:val="22"/>
          <w:u w:val="single"/>
        </w:rPr>
      </w:pPr>
      <w:r w:rsidRPr="000217E0">
        <w:rPr>
          <w:rFonts w:ascii="Arial" w:hAnsi="Arial" w:cs="Arial"/>
          <w:b/>
          <w:sz w:val="22"/>
          <w:u w:val="single"/>
        </w:rPr>
        <w:t>3. Cena</w:t>
      </w:r>
    </w:p>
    <w:p w:rsidR="00924B55" w:rsidRPr="000217E0" w:rsidRDefault="00924B55" w:rsidP="00924B55">
      <w:pPr>
        <w:spacing w:line="120" w:lineRule="auto"/>
        <w:rPr>
          <w:rFonts w:ascii="Arial" w:hAnsi="Arial" w:cs="Arial"/>
          <w:sz w:val="22"/>
        </w:rPr>
      </w:pPr>
    </w:p>
    <w:p w:rsidR="00924B55" w:rsidRPr="000217E0" w:rsidRDefault="00924B55" w:rsidP="00924B55">
      <w:pPr>
        <w:numPr>
          <w:ilvl w:val="1"/>
          <w:numId w:val="5"/>
        </w:numPr>
        <w:jc w:val="both"/>
        <w:rPr>
          <w:rFonts w:ascii="Arial" w:hAnsi="Arial" w:cs="Arial"/>
          <w:sz w:val="22"/>
        </w:rPr>
      </w:pPr>
      <w:r w:rsidRPr="000217E0">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rsidR="00924B55" w:rsidRPr="000217E0" w:rsidRDefault="00924B55" w:rsidP="00924B55">
      <w:pPr>
        <w:spacing w:line="120" w:lineRule="auto"/>
        <w:jc w:val="both"/>
        <w:rPr>
          <w:rFonts w:ascii="Arial" w:hAnsi="Arial" w:cs="Arial"/>
          <w:sz w:val="22"/>
        </w:rPr>
      </w:pPr>
    </w:p>
    <w:p w:rsidR="00924B55" w:rsidRPr="000217E0" w:rsidRDefault="00924B55" w:rsidP="00924B55">
      <w:pPr>
        <w:ind w:left="426" w:hanging="426"/>
        <w:jc w:val="both"/>
        <w:rPr>
          <w:rFonts w:ascii="Arial" w:hAnsi="Arial" w:cs="Arial"/>
          <w:sz w:val="22"/>
        </w:rPr>
      </w:pPr>
      <w:r w:rsidRPr="000217E0">
        <w:rPr>
          <w:rFonts w:ascii="Arial" w:hAnsi="Arial" w:cs="Arial"/>
          <w:sz w:val="22"/>
        </w:rPr>
        <w:t>3.2</w:t>
      </w:r>
      <w:r w:rsidRPr="000217E0">
        <w:rPr>
          <w:rFonts w:ascii="Arial" w:hAnsi="Arial" w:cs="Arial"/>
          <w:sz w:val="22"/>
        </w:rPr>
        <w:tab/>
        <w:t xml:space="preserve">Kupní cena za předmět této smlouvy včetně výbavy uvedené v příloze této </w:t>
      </w:r>
      <w:proofErr w:type="gramStart"/>
      <w:r w:rsidRPr="000217E0">
        <w:rPr>
          <w:rFonts w:ascii="Arial" w:hAnsi="Arial" w:cs="Arial"/>
          <w:sz w:val="22"/>
        </w:rPr>
        <w:t>smlouvy   činí</w:t>
      </w:r>
      <w:proofErr w:type="gramEnd"/>
      <w:r w:rsidRPr="000217E0">
        <w:rPr>
          <w:rFonts w:ascii="Arial" w:hAnsi="Arial" w:cs="Arial"/>
          <w:sz w:val="22"/>
        </w:rPr>
        <w:tab/>
      </w:r>
      <w:r w:rsidRPr="000217E0">
        <w:rPr>
          <w:rFonts w:ascii="Arial" w:hAnsi="Arial" w:cs="Arial"/>
          <w:sz w:val="22"/>
        </w:rPr>
        <w:tab/>
      </w:r>
      <w:r w:rsidRPr="000217E0">
        <w:rPr>
          <w:rFonts w:ascii="Arial" w:hAnsi="Arial" w:cs="Arial"/>
          <w:sz w:val="22"/>
        </w:rPr>
        <w:tab/>
      </w:r>
      <w:r w:rsidRPr="000217E0">
        <w:rPr>
          <w:rFonts w:ascii="Arial" w:hAnsi="Arial" w:cs="Arial"/>
          <w:sz w:val="22"/>
        </w:rPr>
        <w:tab/>
      </w:r>
      <w:r w:rsidRPr="000217E0">
        <w:rPr>
          <w:rFonts w:ascii="Arial" w:hAnsi="Arial" w:cs="Arial"/>
          <w:sz w:val="22"/>
        </w:rPr>
        <w:tab/>
      </w:r>
      <w:r w:rsidRPr="000217E0">
        <w:rPr>
          <w:rFonts w:ascii="Arial" w:hAnsi="Arial" w:cs="Arial"/>
          <w:sz w:val="22"/>
        </w:rPr>
        <w:tab/>
      </w:r>
      <w:r w:rsidRPr="000217E0">
        <w:rPr>
          <w:rFonts w:ascii="Arial" w:hAnsi="Arial" w:cs="Arial"/>
          <w:sz w:val="22"/>
        </w:rPr>
        <w:tab/>
      </w:r>
      <w:r w:rsidRPr="000217E0">
        <w:rPr>
          <w:rFonts w:ascii="Arial" w:hAnsi="Arial" w:cs="Arial"/>
          <w:sz w:val="22"/>
        </w:rPr>
        <w:tab/>
      </w:r>
      <w:r w:rsidR="000217E0" w:rsidRPr="000217E0">
        <w:rPr>
          <w:rFonts w:ascii="Arial" w:hAnsi="Arial" w:cs="Arial"/>
          <w:sz w:val="22"/>
        </w:rPr>
        <w:tab/>
      </w:r>
      <w:r w:rsidR="00160703" w:rsidRPr="000217E0">
        <w:rPr>
          <w:rFonts w:ascii="Arial" w:hAnsi="Arial" w:cs="Arial"/>
          <w:b/>
          <w:sz w:val="22"/>
        </w:rPr>
        <w:t>702.206,24</w:t>
      </w:r>
      <w:r w:rsidRPr="000217E0">
        <w:rPr>
          <w:rFonts w:ascii="Arial" w:hAnsi="Arial" w:cs="Arial"/>
          <w:sz w:val="22"/>
        </w:rPr>
        <w:t xml:space="preserve"> Kč bez DPH, </w:t>
      </w:r>
    </w:p>
    <w:p w:rsidR="00924B55" w:rsidRPr="000217E0" w:rsidRDefault="00924B55" w:rsidP="00924B55">
      <w:pPr>
        <w:ind w:firstLine="426"/>
        <w:jc w:val="both"/>
        <w:rPr>
          <w:rFonts w:ascii="Arial" w:hAnsi="Arial" w:cs="Arial"/>
          <w:sz w:val="22"/>
        </w:rPr>
      </w:pPr>
      <w:r w:rsidRPr="000217E0">
        <w:rPr>
          <w:rFonts w:ascii="Arial" w:hAnsi="Arial" w:cs="Arial"/>
          <w:sz w:val="22"/>
        </w:rPr>
        <w:t>ke kupní ceně bude účtována DPH</w:t>
      </w:r>
      <w:r w:rsidRPr="000217E0">
        <w:rPr>
          <w:rFonts w:ascii="Arial" w:hAnsi="Arial" w:cs="Arial"/>
          <w:sz w:val="22"/>
        </w:rPr>
        <w:tab/>
      </w:r>
      <w:r w:rsidRPr="000217E0">
        <w:rPr>
          <w:rFonts w:ascii="Arial" w:hAnsi="Arial" w:cs="Arial"/>
          <w:sz w:val="22"/>
        </w:rPr>
        <w:tab/>
      </w:r>
      <w:r w:rsidRPr="000217E0">
        <w:rPr>
          <w:rFonts w:ascii="Arial" w:hAnsi="Arial" w:cs="Arial"/>
          <w:sz w:val="22"/>
        </w:rPr>
        <w:tab/>
      </w:r>
      <w:r w:rsidRPr="000217E0">
        <w:rPr>
          <w:rFonts w:ascii="Arial" w:hAnsi="Arial" w:cs="Arial"/>
          <w:sz w:val="22"/>
        </w:rPr>
        <w:tab/>
      </w:r>
      <w:r w:rsidR="00160703" w:rsidRPr="000217E0">
        <w:rPr>
          <w:rFonts w:ascii="Arial" w:hAnsi="Arial" w:cs="Arial"/>
          <w:b/>
          <w:sz w:val="22"/>
        </w:rPr>
        <w:t xml:space="preserve">147.463,31 </w:t>
      </w:r>
      <w:r w:rsidRPr="000217E0">
        <w:rPr>
          <w:rFonts w:ascii="Arial" w:hAnsi="Arial" w:cs="Arial"/>
          <w:sz w:val="22"/>
        </w:rPr>
        <w:t>Kč,</w:t>
      </w:r>
    </w:p>
    <w:p w:rsidR="00924B55" w:rsidRPr="000217E0" w:rsidRDefault="00924B55" w:rsidP="00924B55">
      <w:pPr>
        <w:ind w:firstLine="426"/>
        <w:jc w:val="both"/>
        <w:rPr>
          <w:rFonts w:ascii="Arial" w:hAnsi="Arial" w:cs="Arial"/>
          <w:sz w:val="22"/>
          <w:szCs w:val="22"/>
        </w:rPr>
      </w:pPr>
      <w:r w:rsidRPr="000217E0">
        <w:rPr>
          <w:rFonts w:ascii="Arial" w:hAnsi="Arial" w:cs="Arial"/>
          <w:sz w:val="22"/>
          <w:szCs w:val="22"/>
        </w:rPr>
        <w:t>(v zákonné výši stanovené ke dni zdanitelného plnění)</w:t>
      </w:r>
    </w:p>
    <w:p w:rsidR="00924B55" w:rsidRPr="000217E0" w:rsidRDefault="00924B55" w:rsidP="00924B55">
      <w:pPr>
        <w:ind w:firstLine="426"/>
        <w:jc w:val="both"/>
        <w:rPr>
          <w:rFonts w:ascii="Arial" w:hAnsi="Arial" w:cs="Arial"/>
          <w:sz w:val="22"/>
        </w:rPr>
      </w:pPr>
      <w:r w:rsidRPr="000217E0">
        <w:rPr>
          <w:rFonts w:ascii="Arial" w:hAnsi="Arial" w:cs="Arial"/>
          <w:b/>
          <w:sz w:val="22"/>
        </w:rPr>
        <w:t>cena celkem</w:t>
      </w:r>
      <w:r w:rsidRPr="000217E0">
        <w:rPr>
          <w:rFonts w:ascii="Arial" w:hAnsi="Arial" w:cs="Arial"/>
          <w:sz w:val="22"/>
        </w:rPr>
        <w:tab/>
      </w:r>
      <w:r w:rsidRPr="000217E0">
        <w:rPr>
          <w:rFonts w:ascii="Arial" w:hAnsi="Arial" w:cs="Arial"/>
          <w:sz w:val="22"/>
        </w:rPr>
        <w:tab/>
      </w:r>
      <w:r w:rsidRPr="000217E0">
        <w:rPr>
          <w:rFonts w:ascii="Arial" w:hAnsi="Arial" w:cs="Arial"/>
          <w:sz w:val="22"/>
        </w:rPr>
        <w:tab/>
      </w:r>
      <w:r w:rsidRPr="000217E0">
        <w:rPr>
          <w:rFonts w:ascii="Arial" w:hAnsi="Arial" w:cs="Arial"/>
          <w:sz w:val="22"/>
        </w:rPr>
        <w:tab/>
      </w:r>
      <w:r w:rsidRPr="000217E0">
        <w:rPr>
          <w:rFonts w:ascii="Arial" w:hAnsi="Arial" w:cs="Arial"/>
          <w:sz w:val="22"/>
        </w:rPr>
        <w:tab/>
      </w:r>
      <w:r w:rsidRPr="000217E0">
        <w:rPr>
          <w:rFonts w:ascii="Arial" w:hAnsi="Arial" w:cs="Arial"/>
          <w:sz w:val="22"/>
        </w:rPr>
        <w:tab/>
      </w:r>
      <w:r w:rsidRPr="000217E0">
        <w:rPr>
          <w:rFonts w:ascii="Arial" w:hAnsi="Arial" w:cs="Arial"/>
          <w:sz w:val="22"/>
        </w:rPr>
        <w:tab/>
      </w:r>
      <w:r w:rsidR="00160703" w:rsidRPr="000217E0">
        <w:rPr>
          <w:rFonts w:ascii="Arial" w:hAnsi="Arial" w:cs="Arial"/>
          <w:b/>
          <w:sz w:val="22"/>
        </w:rPr>
        <w:t>849.669,55</w:t>
      </w:r>
      <w:r w:rsidRPr="000217E0">
        <w:rPr>
          <w:rFonts w:ascii="Arial" w:hAnsi="Arial" w:cs="Arial"/>
          <w:sz w:val="22"/>
        </w:rPr>
        <w:t xml:space="preserve"> Kč včetně DPH</w:t>
      </w:r>
    </w:p>
    <w:p w:rsidR="00924B55" w:rsidRPr="00E46E87" w:rsidRDefault="00924B55" w:rsidP="00924B55">
      <w:pPr>
        <w:ind w:firstLine="426"/>
        <w:jc w:val="both"/>
        <w:rPr>
          <w:rFonts w:ascii="Arial" w:hAnsi="Arial" w:cs="Arial"/>
          <w:sz w:val="22"/>
          <w:szCs w:val="22"/>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9"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 xml:space="preserve">4.5 Pokud Prodávající nedodrží správný postup fakturace, zejména ustanovení zákona č. 235/2004 Sb. o DPH v platném znění, v důsledku čehož dojde u Kupujícího k chybnému </w:t>
      </w:r>
      <w:r w:rsidRPr="000B4C3D">
        <w:rPr>
          <w:rFonts w:ascii="Arial" w:hAnsi="Arial" w:cs="Arial"/>
          <w:color w:val="000000"/>
          <w:szCs w:val="22"/>
        </w:rPr>
        <w:lastRenderedPageBreak/>
        <w:t>vypořádání DPH, zavazuje se Prodávající zaplatit Kupujícímu smluvní pokutu ve výši 1,5 násobku částky, která bude správcem daně vyměřena Kupujícímu jako sankce</w:t>
      </w:r>
    </w:p>
    <w:p w:rsidR="0046478A" w:rsidRDefault="0046478A" w:rsidP="00216B13">
      <w:pPr>
        <w:jc w:val="center"/>
        <w:rPr>
          <w:rFonts w:ascii="Arial" w:hAnsi="Arial" w:cs="Arial"/>
          <w:b/>
          <w:sz w:val="22"/>
          <w:u w:val="single"/>
        </w:rPr>
      </w:pPr>
    </w:p>
    <w:p w:rsidR="0046478A" w:rsidRDefault="0046478A" w:rsidP="00216B13">
      <w:pPr>
        <w:jc w:val="center"/>
        <w:rPr>
          <w:rFonts w:ascii="Arial" w:hAnsi="Arial" w:cs="Arial"/>
          <w:b/>
          <w:sz w:val="22"/>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w:t>
      </w:r>
      <w:r w:rsidRPr="00481B98">
        <w:rPr>
          <w:rFonts w:ascii="Arial" w:hAnsi="Arial" w:cs="Arial"/>
          <w:sz w:val="22"/>
        </w:rPr>
        <w:t xml:space="preserve">do </w:t>
      </w:r>
      <w:r w:rsidR="00160703" w:rsidRPr="00481B98">
        <w:rPr>
          <w:rFonts w:ascii="Arial" w:hAnsi="Arial" w:cs="Arial"/>
          <w:b/>
          <w:sz w:val="22"/>
        </w:rPr>
        <w:t>150</w:t>
      </w:r>
      <w:r w:rsidR="000217E0" w:rsidRPr="00481B98">
        <w:rPr>
          <w:rFonts w:ascii="Arial" w:hAnsi="Arial" w:cs="Arial"/>
          <w:b/>
          <w:sz w:val="22"/>
        </w:rPr>
        <w:t xml:space="preserve"> </w:t>
      </w:r>
      <w:r w:rsidR="00160703" w:rsidRPr="00481B98">
        <w:rPr>
          <w:rFonts w:ascii="Arial" w:hAnsi="Arial" w:cs="Arial"/>
          <w:b/>
          <w:sz w:val="22"/>
        </w:rPr>
        <w:t>dnů</w:t>
      </w:r>
      <w:r w:rsidR="000217E0" w:rsidRPr="00481B98">
        <w:rPr>
          <w:rFonts w:ascii="Arial" w:hAnsi="Arial" w:cs="Arial"/>
          <w:b/>
          <w:sz w:val="22"/>
        </w:rPr>
        <w:t xml:space="preserve"> od podpisu smlouvy</w:t>
      </w:r>
      <w:r w:rsidRPr="00481B98">
        <w:rPr>
          <w:rFonts w:ascii="Arial" w:hAnsi="Arial" w:cs="Arial"/>
          <w:sz w:val="22"/>
        </w:rPr>
        <w:t xml:space="preserve">. </w:t>
      </w:r>
      <w:r w:rsidRPr="00591E27">
        <w:rPr>
          <w:rFonts w:ascii="Arial" w:hAnsi="Arial" w:cs="Arial"/>
          <w:sz w:val="22"/>
        </w:rPr>
        <w:t>Po 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4F28D8" w:rsidRDefault="00216B13" w:rsidP="004F28D8">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rsidR="00216B13" w:rsidRPr="00B85182" w:rsidRDefault="00216B13" w:rsidP="00216B13">
      <w:pPr>
        <w:ind w:left="360"/>
        <w:jc w:val="both"/>
        <w:rPr>
          <w:rFonts w:ascii="Arial" w:hAnsi="Arial" w:cs="Arial"/>
          <w:b/>
          <w:sz w:val="22"/>
          <w:szCs w:val="22"/>
        </w:rPr>
      </w:pPr>
      <w:r w:rsidRPr="00591E27">
        <w:rPr>
          <w:rFonts w:ascii="Arial" w:hAnsi="Arial" w:cs="Arial"/>
          <w:sz w:val="22"/>
        </w:rPr>
        <w:t xml:space="preserve">Místem předání je </w:t>
      </w:r>
      <w:r w:rsidRPr="00DF5E29">
        <w:rPr>
          <w:rFonts w:ascii="Arial" w:hAnsi="Arial" w:cs="Arial"/>
          <w:b/>
          <w:sz w:val="22"/>
        </w:rPr>
        <w:t>Povodí Ohře, státní podnik</w:t>
      </w:r>
      <w:r w:rsidR="004F28D8" w:rsidRPr="00B85182">
        <w:rPr>
          <w:rFonts w:ascii="Arial" w:hAnsi="Arial" w:cs="Arial"/>
          <w:b/>
          <w:sz w:val="22"/>
          <w:szCs w:val="22"/>
        </w:rPr>
        <w:t xml:space="preserve">, </w:t>
      </w:r>
      <w:r w:rsidR="00B85182" w:rsidRPr="00B85182">
        <w:rPr>
          <w:rFonts w:ascii="Arial" w:hAnsi="Arial" w:cs="Arial"/>
          <w:b/>
          <w:sz w:val="22"/>
          <w:szCs w:val="22"/>
        </w:rPr>
        <w:t xml:space="preserve">provoz Teplice: </w:t>
      </w:r>
      <w:proofErr w:type="spellStart"/>
      <w:r w:rsidR="00B85182" w:rsidRPr="00B85182">
        <w:rPr>
          <w:rFonts w:ascii="Arial" w:hAnsi="Arial" w:cs="Arial"/>
          <w:b/>
          <w:sz w:val="22"/>
          <w:szCs w:val="22"/>
        </w:rPr>
        <w:t>Novosedlická</w:t>
      </w:r>
      <w:proofErr w:type="spellEnd"/>
      <w:r w:rsidR="00B85182" w:rsidRPr="00B85182">
        <w:rPr>
          <w:rFonts w:ascii="Arial" w:hAnsi="Arial" w:cs="Arial"/>
          <w:b/>
          <w:sz w:val="22"/>
          <w:szCs w:val="22"/>
        </w:rPr>
        <w:t xml:space="preserve"> 758, 415 01 Teplice.</w:t>
      </w:r>
    </w:p>
    <w:p w:rsidR="00B85182" w:rsidRPr="008C4278" w:rsidRDefault="00B85182" w:rsidP="00216B13">
      <w:pPr>
        <w:ind w:left="360"/>
        <w:jc w:val="both"/>
        <w:rPr>
          <w:rFonts w:ascii="Arial" w:hAnsi="Arial" w:cs="Arial"/>
          <w:b/>
          <w:i/>
          <w:color w:val="FF0000"/>
          <w:sz w:val="22"/>
        </w:rPr>
      </w:pPr>
    </w:p>
    <w:p w:rsidR="00216B13" w:rsidRDefault="00216B13" w:rsidP="00216B13">
      <w:pPr>
        <w:autoSpaceDE w:val="0"/>
        <w:autoSpaceDN w:val="0"/>
        <w:adjustRightInd w:val="0"/>
        <w:ind w:left="360"/>
        <w:jc w:val="both"/>
        <w:rPr>
          <w:rFonts w:ascii="Arial" w:hAnsi="Arial" w:cs="Arial"/>
          <w:color w:val="FF0000"/>
          <w:sz w:val="22"/>
        </w:rPr>
      </w:pPr>
      <w:r w:rsidRPr="00B64EB6">
        <w:rPr>
          <w:rFonts w:ascii="Arial" w:hAnsi="Arial" w:cs="Arial"/>
          <w:sz w:val="22"/>
        </w:rPr>
        <w:t xml:space="preserve">Kontaktní osoba Kupujícího je </w:t>
      </w:r>
      <w:proofErr w:type="spellStart"/>
      <w:r w:rsidR="00F05634">
        <w:rPr>
          <w:rFonts w:ascii="Arial" w:hAnsi="Arial" w:cs="Arial"/>
          <w:sz w:val="22"/>
        </w:rPr>
        <w:t>xxxxxxxxx</w:t>
      </w:r>
      <w:proofErr w:type="spellEnd"/>
      <w:r w:rsidRPr="00B64EB6">
        <w:rPr>
          <w:rFonts w:ascii="Arial" w:hAnsi="Arial" w:cs="Arial"/>
          <w:sz w:val="22"/>
        </w:rPr>
        <w:t>,</w:t>
      </w:r>
      <w:r>
        <w:rPr>
          <w:rFonts w:ascii="Arial" w:hAnsi="Arial" w:cs="Arial"/>
          <w:sz w:val="22"/>
        </w:rPr>
        <w:t xml:space="preserve"> </w:t>
      </w:r>
      <w:r w:rsidR="000D7E29">
        <w:rPr>
          <w:rFonts w:ascii="Arial" w:hAnsi="Arial" w:cs="Arial"/>
          <w:sz w:val="22"/>
        </w:rPr>
        <w:t>mistr autodopravy a údržby</w:t>
      </w:r>
      <w:r w:rsidRPr="00B64EB6">
        <w:rPr>
          <w:rFonts w:ascii="Arial" w:hAnsi="Arial" w:cs="Arial"/>
          <w:sz w:val="22"/>
        </w:rPr>
        <w:t>, e-mail:</w:t>
      </w:r>
      <w:r>
        <w:rPr>
          <w:rFonts w:ascii="Arial" w:hAnsi="Arial" w:cs="Arial"/>
          <w:sz w:val="22"/>
        </w:rPr>
        <w:t xml:space="preserve"> </w:t>
      </w:r>
      <w:proofErr w:type="spellStart"/>
      <w:r w:rsidR="00F05634">
        <w:rPr>
          <w:rFonts w:ascii="Arial" w:hAnsi="Arial" w:cs="Arial"/>
          <w:sz w:val="22"/>
        </w:rPr>
        <w:t>xxxxxxxxx</w:t>
      </w:r>
      <w:proofErr w:type="spellEnd"/>
      <w:r>
        <w:rPr>
          <w:rFonts w:ascii="Arial" w:hAnsi="Arial" w:cs="Arial"/>
          <w:sz w:val="22"/>
        </w:rPr>
        <w:t>,</w:t>
      </w:r>
      <w:r w:rsidRPr="00B64EB6">
        <w:rPr>
          <w:rFonts w:ascii="Arial" w:hAnsi="Arial" w:cs="Arial"/>
          <w:sz w:val="22"/>
        </w:rPr>
        <w:t xml:space="preserve"> tel.: </w:t>
      </w:r>
      <w:proofErr w:type="spellStart"/>
      <w:r w:rsidR="00F05634">
        <w:rPr>
          <w:rFonts w:ascii="Arial" w:hAnsi="Arial" w:cs="Arial"/>
          <w:sz w:val="22"/>
        </w:rPr>
        <w:t>xxxxxxxxx</w:t>
      </w:r>
      <w:proofErr w:type="spellEnd"/>
      <w:r w:rsidR="00517B28">
        <w:rPr>
          <w:rFonts w:ascii="Arial" w:hAnsi="Arial" w:cs="Arial"/>
          <w:sz w:val="22"/>
        </w:rPr>
        <w:t>.</w:t>
      </w:r>
    </w:p>
    <w:p w:rsidR="00216B13" w:rsidRPr="00B64EB6" w:rsidRDefault="00216B13" w:rsidP="00216B13">
      <w:pPr>
        <w:autoSpaceDE w:val="0"/>
        <w:autoSpaceDN w:val="0"/>
        <w:adjustRightInd w:val="0"/>
        <w:ind w:left="360"/>
        <w:jc w:val="both"/>
        <w:rPr>
          <w:rFonts w:ascii="Arial" w:hAnsi="Arial" w:cs="Arial"/>
          <w:sz w:val="22"/>
        </w:rPr>
      </w:pPr>
    </w:p>
    <w:p w:rsidR="00216B13" w:rsidRPr="00ED3F6E" w:rsidRDefault="00216B13" w:rsidP="00481B98">
      <w:pPr>
        <w:tabs>
          <w:tab w:val="left" w:pos="6810"/>
        </w:tabs>
        <w:autoSpaceDE w:val="0"/>
        <w:autoSpaceDN w:val="0"/>
        <w:adjustRightInd w:val="0"/>
        <w:ind w:left="426"/>
        <w:rPr>
          <w:rFonts w:ascii="Arial" w:hAnsi="Arial" w:cs="Arial"/>
          <w:color w:val="FF0000"/>
          <w:sz w:val="22"/>
        </w:rPr>
      </w:pPr>
      <w:r w:rsidRPr="00481B98">
        <w:rPr>
          <w:rFonts w:ascii="Arial" w:hAnsi="Arial" w:cs="Arial"/>
          <w:sz w:val="22"/>
        </w:rPr>
        <w:t xml:space="preserve">Kontaktní osoba Prodávajícího je </w:t>
      </w:r>
      <w:proofErr w:type="spellStart"/>
      <w:r w:rsidR="00F05634">
        <w:rPr>
          <w:rFonts w:ascii="Arial" w:hAnsi="Arial" w:cs="Arial"/>
          <w:sz w:val="22"/>
        </w:rPr>
        <w:t>xxxxxxxxx</w:t>
      </w:r>
      <w:proofErr w:type="spellEnd"/>
      <w:r w:rsidR="00160703" w:rsidRPr="00481B98">
        <w:rPr>
          <w:rFonts w:ascii="Arial" w:hAnsi="Arial" w:cs="Arial"/>
          <w:sz w:val="22"/>
        </w:rPr>
        <w:t xml:space="preserve">, email: </w:t>
      </w:r>
      <w:proofErr w:type="spellStart"/>
      <w:r w:rsidR="00F05634">
        <w:rPr>
          <w:rFonts w:ascii="Arial" w:hAnsi="Arial" w:cs="Arial"/>
          <w:sz w:val="22"/>
        </w:rPr>
        <w:t>xxxxxxxxx</w:t>
      </w:r>
      <w:proofErr w:type="spellEnd"/>
      <w:r w:rsidR="00160703" w:rsidRPr="00481B98">
        <w:rPr>
          <w:rFonts w:ascii="Arial" w:hAnsi="Arial" w:cs="Arial"/>
          <w:sz w:val="22"/>
        </w:rPr>
        <w:t xml:space="preserve">, tel. </w:t>
      </w:r>
      <w:proofErr w:type="spellStart"/>
      <w:r w:rsidR="00F05634">
        <w:rPr>
          <w:rFonts w:ascii="Arial" w:hAnsi="Arial" w:cs="Arial"/>
          <w:sz w:val="22"/>
        </w:rPr>
        <w:t>xxxxxxxxx</w:t>
      </w:r>
      <w:proofErr w:type="spellEnd"/>
      <w:r w:rsidR="00160703" w:rsidRPr="00481B98">
        <w:rPr>
          <w:rFonts w:ascii="Arial" w:hAnsi="Arial" w:cs="Arial"/>
          <w:sz w:val="22"/>
        </w:rPr>
        <w:t>.</w:t>
      </w:r>
      <w:r w:rsidR="004F28D8">
        <w:rPr>
          <w:rFonts w:ascii="Arial" w:hAnsi="Arial" w:cs="Arial"/>
          <w:color w:val="FF0000"/>
          <w:sz w:val="22"/>
        </w:rPr>
        <w:tab/>
      </w:r>
    </w:p>
    <w:p w:rsidR="00216B13" w:rsidRDefault="00216B13" w:rsidP="00216B13">
      <w:pPr>
        <w:ind w:left="360" w:hanging="360"/>
        <w:jc w:val="both"/>
        <w:rPr>
          <w:rFonts w:ascii="Arial" w:hAnsi="Arial" w:cs="Arial"/>
          <w:sz w:val="22"/>
        </w:rPr>
      </w:pPr>
    </w:p>
    <w:p w:rsidR="00F5125C" w:rsidRPr="006E7753" w:rsidRDefault="00F5125C" w:rsidP="00F5125C">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057AA9">
        <w:rPr>
          <w:rFonts w:ascii="Arial" w:hAnsi="Arial" w:cs="Arial"/>
          <w:sz w:val="22"/>
        </w:rPr>
        <w:t xml:space="preserve">nastane </w:t>
      </w:r>
      <w:r w:rsidRPr="00376954">
        <w:rPr>
          <w:rFonts w:ascii="Arial" w:hAnsi="Arial" w:cs="Arial"/>
          <w:sz w:val="22"/>
        </w:rPr>
        <w:t>po proved</w:t>
      </w:r>
      <w:r w:rsidRPr="00EB3EC1">
        <w:rPr>
          <w:rFonts w:ascii="Arial" w:hAnsi="Arial" w:cs="Arial"/>
          <w:sz w:val="22"/>
        </w:rPr>
        <w:t xml:space="preserve">ené kontrole dodávky v místě plnění, vyzkoušení funkčnosti a zaškolení obsluhy. Piktogramy a popisy na </w:t>
      </w:r>
      <w:r w:rsidR="00EB3EC1" w:rsidRPr="00EB3EC1">
        <w:rPr>
          <w:rFonts w:ascii="Arial" w:hAnsi="Arial" w:cs="Arial"/>
          <w:sz w:val="22"/>
        </w:rPr>
        <w:t>vozidle</w:t>
      </w:r>
      <w:r w:rsidRPr="00EB3EC1">
        <w:rPr>
          <w:rFonts w:ascii="Arial" w:hAnsi="Arial" w:cs="Arial"/>
          <w:sz w:val="22"/>
        </w:rPr>
        <w:t xml:space="preserve"> musí odpovídat platným normám a být v českém jazyce.</w:t>
      </w:r>
      <w:r w:rsidRPr="006E7753">
        <w:rPr>
          <w:rFonts w:ascii="Arial" w:hAnsi="Arial" w:cs="Arial"/>
          <w:sz w:val="22"/>
        </w:rPr>
        <w:t xml:space="preserve"> </w:t>
      </w:r>
    </w:p>
    <w:p w:rsidR="00F5125C" w:rsidRPr="00591E27" w:rsidRDefault="00F5125C" w:rsidP="00F5125C">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rsidR="00F5125C" w:rsidRDefault="00F5125C" w:rsidP="00F5125C">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F5125C" w:rsidRPr="00591E27" w:rsidRDefault="00F5125C" w:rsidP="00F5125C">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rsidR="00F5125C" w:rsidRDefault="00F5125C" w:rsidP="00F5125C">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Pr>
          <w:rFonts w:ascii="Arial" w:hAnsi="Arial" w:cs="Arial"/>
          <w:sz w:val="22"/>
        </w:rPr>
        <w:t>ou specifikaci dodaných položek,</w:t>
      </w:r>
    </w:p>
    <w:p w:rsidR="00F5125C" w:rsidRDefault="00F5125C" w:rsidP="00F5125C">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rsidR="00F5125C" w:rsidRDefault="00F5125C" w:rsidP="00F5125C">
      <w:pPr>
        <w:ind w:left="1068"/>
        <w:jc w:val="both"/>
        <w:rPr>
          <w:rFonts w:ascii="Arial" w:hAnsi="Arial" w:cs="Arial"/>
          <w:sz w:val="22"/>
        </w:rPr>
      </w:pPr>
    </w:p>
    <w:p w:rsidR="00F5125C" w:rsidRDefault="00F5125C" w:rsidP="00F5125C">
      <w:pPr>
        <w:ind w:left="426" w:hanging="426"/>
        <w:jc w:val="both"/>
        <w:rPr>
          <w:rFonts w:ascii="Arial" w:hAnsi="Arial" w:cs="Arial"/>
          <w:sz w:val="22"/>
        </w:rPr>
      </w:pPr>
      <w:r>
        <w:rPr>
          <w:rFonts w:ascii="Arial" w:hAnsi="Arial" w:cs="Arial"/>
          <w:sz w:val="22"/>
        </w:rPr>
        <w:t>5.4 P</w:t>
      </w:r>
      <w:r w:rsidRPr="00591E27">
        <w:rPr>
          <w:rFonts w:ascii="Arial" w:hAnsi="Arial" w:cs="Arial"/>
          <w:sz w:val="22"/>
        </w:rPr>
        <w:t xml:space="preserve">rodávající při předání </w:t>
      </w:r>
      <w:r>
        <w:rPr>
          <w:rFonts w:ascii="Arial" w:hAnsi="Arial" w:cs="Arial"/>
          <w:sz w:val="22"/>
        </w:rPr>
        <w:t xml:space="preserve">předmětu této smlouvy </w:t>
      </w:r>
      <w:r w:rsidRPr="00591E27">
        <w:rPr>
          <w:rFonts w:ascii="Arial" w:hAnsi="Arial" w:cs="Arial"/>
          <w:sz w:val="22"/>
        </w:rPr>
        <w:t xml:space="preserve">předá kupujícímu všechny potřebné doklady tj. </w:t>
      </w:r>
      <w:r w:rsidRPr="001A4630">
        <w:rPr>
          <w:rFonts w:ascii="Arial" w:hAnsi="Arial" w:cs="Arial"/>
          <w:sz w:val="22"/>
        </w:rPr>
        <w:t xml:space="preserve">zejména manuál, </w:t>
      </w:r>
      <w:r w:rsidRPr="00F5125C">
        <w:rPr>
          <w:rFonts w:ascii="Arial" w:hAnsi="Arial" w:cs="Arial"/>
          <w:sz w:val="22"/>
        </w:rPr>
        <w:t xml:space="preserve">technický průkaz, servisní knížku, </w:t>
      </w:r>
      <w:r w:rsidRPr="00481B98">
        <w:rPr>
          <w:rFonts w:ascii="Arial" w:hAnsi="Arial" w:cs="Arial"/>
          <w:sz w:val="22"/>
        </w:rPr>
        <w:t xml:space="preserve">záruční list, </w:t>
      </w:r>
      <w:r w:rsidRPr="00591E27">
        <w:rPr>
          <w:rFonts w:ascii="Arial" w:hAnsi="Arial" w:cs="Arial"/>
          <w:sz w:val="22"/>
        </w:rPr>
        <w:t xml:space="preserve">veškeré návody nutné k řádnému a bezpečnému užívání </w:t>
      </w:r>
      <w:r>
        <w:rPr>
          <w:rFonts w:ascii="Arial" w:hAnsi="Arial" w:cs="Arial"/>
          <w:sz w:val="22"/>
        </w:rPr>
        <w:t>předmětu této smlouvy</w:t>
      </w:r>
      <w:r w:rsidRPr="00591E27">
        <w:rPr>
          <w:rFonts w:ascii="Arial" w:hAnsi="Arial" w:cs="Arial"/>
          <w:sz w:val="22"/>
        </w:rPr>
        <w:t xml:space="preserve">, veškerou dokumentaci </w:t>
      </w:r>
      <w:r w:rsidRPr="00F5125C">
        <w:rPr>
          <w:rFonts w:ascii="Arial" w:hAnsi="Arial" w:cs="Arial"/>
          <w:sz w:val="22"/>
        </w:rPr>
        <w:t xml:space="preserve">včetně schémat elektrických obvodů, hydraulických obvodů, motoru </w:t>
      </w:r>
      <w:r w:rsidRPr="00591E27">
        <w:rPr>
          <w:rFonts w:ascii="Arial" w:hAnsi="Arial" w:cs="Arial"/>
          <w:sz w:val="22"/>
        </w:rPr>
        <w:t xml:space="preserve">a vybavení </w:t>
      </w:r>
      <w:r>
        <w:rPr>
          <w:rFonts w:ascii="Arial" w:hAnsi="Arial" w:cs="Arial"/>
          <w:sz w:val="22"/>
        </w:rPr>
        <w:t>předmětu této smlouvy</w:t>
      </w:r>
      <w:r w:rsidRPr="00591E27">
        <w:rPr>
          <w:rFonts w:ascii="Arial" w:hAnsi="Arial" w:cs="Arial"/>
          <w:sz w:val="22"/>
        </w:rPr>
        <w:t>.</w:t>
      </w:r>
      <w:r>
        <w:rPr>
          <w:rFonts w:ascii="Arial" w:hAnsi="Arial" w:cs="Arial"/>
          <w:sz w:val="22"/>
        </w:rPr>
        <w:t xml:space="preserve"> </w:t>
      </w:r>
    </w:p>
    <w:p w:rsidR="00F5125C" w:rsidRPr="006E7753" w:rsidRDefault="00F5125C" w:rsidP="00F5125C">
      <w:pPr>
        <w:ind w:left="426"/>
        <w:jc w:val="both"/>
        <w:rPr>
          <w:rFonts w:ascii="Arial" w:hAnsi="Arial" w:cs="Arial"/>
          <w:b/>
          <w:sz w:val="22"/>
        </w:rPr>
      </w:pPr>
      <w:r w:rsidRPr="006E7753">
        <w:rPr>
          <w:rFonts w:ascii="Arial" w:hAnsi="Arial" w:cs="Arial"/>
          <w:b/>
          <w:sz w:val="22"/>
        </w:rPr>
        <w:t>Všechny doklady včetně dokumentace musí být v listinné podobě v českém jazyce a předány i na elektronickém nosiči dat.</w:t>
      </w:r>
    </w:p>
    <w:p w:rsidR="00F5125C" w:rsidRDefault="00F5125C" w:rsidP="00F5125C">
      <w:pPr>
        <w:ind w:left="426"/>
        <w:jc w:val="both"/>
        <w:rPr>
          <w:rFonts w:ascii="Arial" w:hAnsi="Arial" w:cs="Arial"/>
          <w:sz w:val="22"/>
        </w:rPr>
      </w:pPr>
    </w:p>
    <w:p w:rsidR="00F5125C" w:rsidRDefault="00F5125C" w:rsidP="00F5125C">
      <w:pPr>
        <w:ind w:left="426"/>
        <w:jc w:val="both"/>
        <w:rPr>
          <w:rFonts w:ascii="Arial" w:hAnsi="Arial" w:cs="Arial"/>
          <w:sz w:val="22"/>
        </w:rPr>
      </w:pPr>
      <w:r>
        <w:rPr>
          <w:rFonts w:ascii="Arial" w:hAnsi="Arial" w:cs="Arial"/>
          <w:sz w:val="22"/>
        </w:rPr>
        <w:t>Dále prodávající předá k</w:t>
      </w:r>
      <w:r w:rsidRPr="00871EBE">
        <w:rPr>
          <w:rFonts w:ascii="Arial" w:hAnsi="Arial" w:cs="Arial"/>
          <w:sz w:val="22"/>
        </w:rPr>
        <w:t xml:space="preserve">líče k předmětu plnění a veškeré </w:t>
      </w:r>
      <w:r w:rsidRPr="000E0EE6">
        <w:rPr>
          <w:rFonts w:ascii="Arial" w:hAnsi="Arial" w:cs="Arial"/>
          <w:sz w:val="22"/>
        </w:rPr>
        <w:t>povinné vybavení, jež je součástí předmětu plnění.</w:t>
      </w:r>
    </w:p>
    <w:p w:rsidR="00F5125C" w:rsidRPr="006E7753" w:rsidRDefault="00F5125C" w:rsidP="00F5125C">
      <w:pPr>
        <w:ind w:left="426"/>
        <w:jc w:val="both"/>
        <w:rPr>
          <w:rFonts w:ascii="Arial" w:hAnsi="Arial" w:cs="Arial"/>
          <w:sz w:val="22"/>
        </w:rPr>
      </w:pPr>
    </w:p>
    <w:p w:rsidR="00F5125C" w:rsidRPr="006E7753" w:rsidRDefault="00F5125C" w:rsidP="00F5125C">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F5125C" w:rsidRPr="00591E27" w:rsidRDefault="00F5125C" w:rsidP="00F5125C">
      <w:pPr>
        <w:pStyle w:val="Zkladntext"/>
        <w:spacing w:line="120" w:lineRule="auto"/>
        <w:ind w:left="425" w:hanging="68"/>
        <w:rPr>
          <w:rFonts w:ascii="Arial" w:hAnsi="Arial" w:cs="Arial"/>
        </w:rPr>
      </w:pPr>
    </w:p>
    <w:p w:rsidR="00F5125C" w:rsidRPr="00591E27" w:rsidRDefault="00F5125C" w:rsidP="00F5125C">
      <w:pPr>
        <w:spacing w:line="120" w:lineRule="auto"/>
        <w:jc w:val="both"/>
        <w:rPr>
          <w:rFonts w:ascii="Arial" w:hAnsi="Arial" w:cs="Arial"/>
          <w:sz w:val="22"/>
        </w:rPr>
      </w:pPr>
    </w:p>
    <w:p w:rsidR="00F5125C" w:rsidRPr="006E7753" w:rsidRDefault="00F5125C" w:rsidP="00F5125C">
      <w:pPr>
        <w:ind w:left="426" w:hanging="426"/>
        <w:rPr>
          <w:rFonts w:ascii="Arial" w:hAnsi="Arial" w:cs="Arial"/>
          <w:sz w:val="22"/>
        </w:rPr>
      </w:pPr>
      <w:r>
        <w:rPr>
          <w:rFonts w:ascii="Arial" w:hAnsi="Arial" w:cs="Arial"/>
          <w:sz w:val="22"/>
        </w:rPr>
        <w:t>5.6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rsidR="00F5125C" w:rsidRPr="006E7753" w:rsidRDefault="00F5125C" w:rsidP="00F5125C">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uvedeném v reklamaci, vyjma vad, na které se záruka nevztahuje. Vada musí být odstraněna </w:t>
      </w:r>
      <w:r w:rsidRPr="00481B98">
        <w:rPr>
          <w:rFonts w:ascii="Arial" w:hAnsi="Arial" w:cs="Arial"/>
          <w:b/>
          <w:sz w:val="22"/>
        </w:rPr>
        <w:t>do</w:t>
      </w:r>
      <w:r w:rsidR="00160703" w:rsidRPr="00481B98">
        <w:rPr>
          <w:rFonts w:ascii="Arial" w:hAnsi="Arial" w:cs="Arial"/>
          <w:b/>
          <w:sz w:val="22"/>
        </w:rPr>
        <w:t xml:space="preserve"> </w:t>
      </w:r>
      <w:r w:rsidRPr="00481B98">
        <w:rPr>
          <w:rFonts w:ascii="Arial" w:hAnsi="Arial" w:cs="Arial"/>
          <w:b/>
          <w:sz w:val="22"/>
        </w:rPr>
        <w:t>30 dnů</w:t>
      </w:r>
      <w:r w:rsidRPr="00481B98">
        <w:rPr>
          <w:rFonts w:ascii="Arial" w:hAnsi="Arial" w:cs="Arial"/>
          <w:sz w:val="22"/>
        </w:rPr>
        <w:t xml:space="preserve"> </w:t>
      </w:r>
      <w:r w:rsidRPr="006E7753">
        <w:rPr>
          <w:rFonts w:ascii="Arial" w:hAnsi="Arial" w:cs="Arial"/>
          <w:sz w:val="22"/>
        </w:rPr>
        <w:t xml:space="preserve">od prokazatelného uplatnění reklamace. V případě, že není možné reklamovanou vadu odstranit z technického nebo ekonomického hlediska má právo žádat nové bezvadné plnění, které musí být dodáno nejpozději </w:t>
      </w:r>
      <w:r w:rsidRPr="00481B98">
        <w:rPr>
          <w:rFonts w:ascii="Arial" w:hAnsi="Arial" w:cs="Arial"/>
          <w:b/>
          <w:sz w:val="22"/>
        </w:rPr>
        <w:t xml:space="preserve">do </w:t>
      </w:r>
      <w:r w:rsidR="00160703" w:rsidRPr="00481B98">
        <w:rPr>
          <w:rFonts w:ascii="Arial" w:hAnsi="Arial" w:cs="Arial"/>
          <w:b/>
          <w:sz w:val="22"/>
        </w:rPr>
        <w:t>150</w:t>
      </w:r>
      <w:r w:rsidRPr="00481B98">
        <w:rPr>
          <w:rFonts w:ascii="Arial" w:hAnsi="Arial" w:cs="Arial"/>
          <w:b/>
          <w:sz w:val="22"/>
        </w:rPr>
        <w:t xml:space="preserve"> dnů</w:t>
      </w:r>
      <w:r w:rsidRPr="00481B98">
        <w:rPr>
          <w:rFonts w:ascii="Arial" w:hAnsi="Arial" w:cs="Arial"/>
          <w:sz w:val="22"/>
        </w:rPr>
        <w:t xml:space="preserve"> </w:t>
      </w:r>
      <w:r w:rsidRPr="006E7753">
        <w:rPr>
          <w:rFonts w:ascii="Arial" w:hAnsi="Arial" w:cs="Arial"/>
          <w:sz w:val="22"/>
        </w:rPr>
        <w:t>od prokazatelného uplatnění reklamace. D</w:t>
      </w:r>
      <w:r w:rsidRPr="006E7753">
        <w:rPr>
          <w:rFonts w:ascii="Arial" w:hAnsi="Arial" w:cs="Arial"/>
          <w:sz w:val="22"/>
          <w:szCs w:val="22"/>
        </w:rPr>
        <w:t>oba od uplatnění práva z odpovědnosti za vady až do doby, kdy Kupující po odstranění vady byl povinen vozidlo převzít, se do záruční doby nepočítá.</w:t>
      </w:r>
    </w:p>
    <w:p w:rsidR="00F5125C" w:rsidRPr="00A54C25" w:rsidRDefault="00F5125C" w:rsidP="00F5125C">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rsidR="00F5125C" w:rsidRPr="00591E27" w:rsidRDefault="00F5125C" w:rsidP="00F5125C">
      <w:pPr>
        <w:numPr>
          <w:ilvl w:val="0"/>
          <w:numId w:val="8"/>
        </w:numPr>
        <w:tabs>
          <w:tab w:val="clear" w:pos="360"/>
          <w:tab w:val="num" w:pos="786"/>
        </w:tabs>
        <w:ind w:left="786"/>
        <w:jc w:val="both"/>
        <w:rPr>
          <w:rFonts w:ascii="Arial" w:hAnsi="Arial" w:cs="Arial"/>
          <w:sz w:val="22"/>
        </w:rPr>
      </w:pPr>
      <w:r w:rsidRPr="00591E27">
        <w:rPr>
          <w:rFonts w:ascii="Arial" w:hAnsi="Arial" w:cs="Arial"/>
          <w:sz w:val="22"/>
        </w:rPr>
        <w:lastRenderedPageBreak/>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F5125C" w:rsidRDefault="00F5125C" w:rsidP="00F5125C">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F5125C" w:rsidRPr="00591E27" w:rsidRDefault="00F5125C" w:rsidP="00F5125C">
      <w:pPr>
        <w:ind w:left="426"/>
        <w:jc w:val="both"/>
        <w:rPr>
          <w:rFonts w:ascii="Arial" w:hAnsi="Arial" w:cs="Arial"/>
          <w:sz w:val="22"/>
        </w:rPr>
      </w:pPr>
    </w:p>
    <w:p w:rsidR="00F5125C" w:rsidRDefault="00F5125C" w:rsidP="00F5125C">
      <w:pPr>
        <w:ind w:left="360" w:hanging="360"/>
        <w:jc w:val="both"/>
        <w:rPr>
          <w:rFonts w:ascii="Arial" w:hAnsi="Arial" w:cs="Arial"/>
          <w:sz w:val="22"/>
        </w:rPr>
      </w:pPr>
      <w:r>
        <w:rPr>
          <w:rFonts w:ascii="Arial" w:hAnsi="Arial" w:cs="Arial"/>
          <w:sz w:val="22"/>
        </w:rPr>
        <w:t>5.7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F5125C" w:rsidRDefault="00F5125C" w:rsidP="00F5125C">
      <w:pPr>
        <w:ind w:left="360" w:hanging="360"/>
        <w:jc w:val="both"/>
        <w:rPr>
          <w:rFonts w:ascii="Arial" w:hAnsi="Arial" w:cs="Arial"/>
          <w:sz w:val="22"/>
        </w:rPr>
      </w:pPr>
    </w:p>
    <w:p w:rsidR="00F5125C" w:rsidRDefault="00F5125C" w:rsidP="00F5125C">
      <w:pPr>
        <w:ind w:left="360" w:hanging="360"/>
        <w:jc w:val="both"/>
        <w:rPr>
          <w:rFonts w:ascii="Arial" w:hAnsi="Arial" w:cs="Arial"/>
          <w:sz w:val="22"/>
        </w:rPr>
      </w:pPr>
      <w:r>
        <w:rPr>
          <w:rFonts w:ascii="Arial" w:hAnsi="Arial" w:cs="Arial"/>
          <w:sz w:val="22"/>
        </w:rPr>
        <w:t>5.8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F5125C" w:rsidRDefault="00F5125C" w:rsidP="00F5125C">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216B13" w:rsidRDefault="00216B13" w:rsidP="00216B13">
      <w:pPr>
        <w:jc w:val="center"/>
        <w:rPr>
          <w:rFonts w:ascii="Arial" w:hAnsi="Arial" w:cs="Arial"/>
          <w:b/>
          <w:sz w:val="22"/>
          <w:u w:val="single"/>
        </w:rPr>
      </w:pPr>
    </w:p>
    <w:p w:rsidR="00F5125C" w:rsidRDefault="00F5125C" w:rsidP="00F5125C">
      <w:pPr>
        <w:jc w:val="center"/>
        <w:rPr>
          <w:rFonts w:ascii="Arial" w:hAnsi="Arial" w:cs="Arial"/>
          <w:b/>
          <w:sz w:val="22"/>
          <w:u w:val="single"/>
        </w:rPr>
      </w:pPr>
    </w:p>
    <w:p w:rsidR="00F5125C" w:rsidRPr="00B70CB9" w:rsidRDefault="00F5125C" w:rsidP="00F5125C">
      <w:pPr>
        <w:jc w:val="center"/>
        <w:rPr>
          <w:rFonts w:ascii="Arial" w:hAnsi="Arial" w:cs="Arial"/>
          <w:b/>
          <w:sz w:val="22"/>
          <w:u w:val="single"/>
        </w:rPr>
      </w:pPr>
      <w:r w:rsidRPr="00B70CB9">
        <w:rPr>
          <w:rFonts w:ascii="Arial" w:hAnsi="Arial" w:cs="Arial"/>
          <w:b/>
          <w:sz w:val="22"/>
          <w:u w:val="single"/>
        </w:rPr>
        <w:t>7. Záruka</w:t>
      </w:r>
    </w:p>
    <w:p w:rsidR="00F5125C" w:rsidRPr="00B70CB9" w:rsidRDefault="00F5125C" w:rsidP="00F5125C">
      <w:pPr>
        <w:spacing w:line="120" w:lineRule="auto"/>
        <w:rPr>
          <w:rFonts w:ascii="Arial" w:hAnsi="Arial" w:cs="Arial"/>
          <w:sz w:val="22"/>
        </w:rPr>
      </w:pPr>
    </w:p>
    <w:p w:rsidR="00F5125C" w:rsidRPr="00B70CB9" w:rsidRDefault="00F5125C" w:rsidP="00F5125C">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délce </w:t>
      </w:r>
      <w:r w:rsidRPr="00481B98">
        <w:rPr>
          <w:rFonts w:ascii="Arial" w:hAnsi="Arial" w:cs="Arial"/>
          <w:b/>
          <w:sz w:val="22"/>
        </w:rPr>
        <w:t>24</w:t>
      </w:r>
      <w:r w:rsidRPr="00B70CB9">
        <w:rPr>
          <w:rFonts w:ascii="Arial" w:hAnsi="Arial" w:cs="Arial"/>
          <w:b/>
          <w:color w:val="FF0000"/>
          <w:sz w:val="22"/>
        </w:rPr>
        <w:t xml:space="preserve"> </w:t>
      </w:r>
      <w:r w:rsidRPr="00B70CB9">
        <w:rPr>
          <w:rFonts w:ascii="Arial" w:hAnsi="Arial" w:cs="Arial"/>
          <w:b/>
          <w:sz w:val="22"/>
        </w:rPr>
        <w:t xml:space="preserve">měsíců </w:t>
      </w:r>
      <w:r w:rsidRPr="00B70CB9">
        <w:rPr>
          <w:rFonts w:ascii="Arial" w:hAnsi="Arial" w:cs="Arial"/>
          <w:sz w:val="22"/>
          <w:szCs w:val="22"/>
        </w:rPr>
        <w:t>od předání předmětu této smlouvy. Záruční doba začíná běžet dnem protokolárního předání a převzetí předmětu kupní smlouvy.</w:t>
      </w:r>
    </w:p>
    <w:p w:rsidR="00F5125C" w:rsidRPr="00B70CB9" w:rsidRDefault="00F5125C" w:rsidP="00F5125C">
      <w:pPr>
        <w:ind w:left="426" w:hanging="426"/>
        <w:jc w:val="both"/>
        <w:rPr>
          <w:rFonts w:ascii="Arial" w:hAnsi="Arial" w:cs="Arial"/>
          <w:sz w:val="22"/>
          <w:szCs w:val="22"/>
        </w:rPr>
      </w:pPr>
    </w:p>
    <w:p w:rsidR="00F5125C" w:rsidRDefault="00F5125C" w:rsidP="00F5125C">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F5125C" w:rsidRPr="00B70CB9" w:rsidRDefault="00F5125C" w:rsidP="00F5125C">
      <w:pPr>
        <w:ind w:left="426" w:hanging="426"/>
        <w:jc w:val="both"/>
        <w:rPr>
          <w:rFonts w:ascii="Arial" w:hAnsi="Arial" w:cs="Arial"/>
          <w:sz w:val="22"/>
          <w:szCs w:val="22"/>
        </w:rPr>
      </w:pPr>
    </w:p>
    <w:p w:rsidR="00481B98" w:rsidRDefault="00481B98" w:rsidP="00216B13">
      <w:pPr>
        <w:ind w:left="360" w:hanging="360"/>
        <w:jc w:val="both"/>
        <w:rPr>
          <w:rFonts w:ascii="Arial" w:hAnsi="Arial" w:cs="Arial"/>
          <w:sz w:val="22"/>
        </w:rPr>
      </w:pPr>
    </w:p>
    <w:p w:rsidR="00216B13" w:rsidRPr="00854BC2" w:rsidRDefault="00216B13" w:rsidP="00216B13">
      <w:pPr>
        <w:tabs>
          <w:tab w:val="center" w:pos="4535"/>
        </w:tabs>
        <w:ind w:left="360" w:hanging="360"/>
        <w:jc w:val="center"/>
        <w:rPr>
          <w:rFonts w:ascii="Arial" w:hAnsi="Arial" w:cs="Arial"/>
          <w:b/>
          <w:sz w:val="22"/>
          <w:u w:val="single"/>
        </w:rPr>
      </w:pPr>
      <w:r w:rsidRPr="00854BC2">
        <w:rPr>
          <w:rFonts w:ascii="Arial" w:hAnsi="Arial" w:cs="Arial"/>
          <w:b/>
          <w:sz w:val="22"/>
          <w:u w:val="single"/>
        </w:rPr>
        <w:t>8. Podmínky servisních prací</w:t>
      </w:r>
    </w:p>
    <w:p w:rsidR="00216B13" w:rsidRPr="00854BC2" w:rsidRDefault="00216B13" w:rsidP="00216B13">
      <w:pPr>
        <w:spacing w:line="120" w:lineRule="auto"/>
        <w:ind w:left="357" w:hanging="357"/>
        <w:jc w:val="center"/>
        <w:rPr>
          <w:rFonts w:ascii="Arial" w:hAnsi="Arial" w:cs="Arial"/>
          <w:b/>
          <w:sz w:val="22"/>
          <w:u w:val="single"/>
        </w:rPr>
      </w:pPr>
    </w:p>
    <w:p w:rsidR="00216B13" w:rsidRPr="00854BC2" w:rsidRDefault="00216B13" w:rsidP="00216B13">
      <w:pPr>
        <w:ind w:left="360" w:hanging="360"/>
        <w:jc w:val="both"/>
        <w:rPr>
          <w:rFonts w:ascii="Arial" w:hAnsi="Arial" w:cs="Arial"/>
          <w:sz w:val="22"/>
        </w:rPr>
      </w:pPr>
      <w:r w:rsidRPr="00854BC2">
        <w:rPr>
          <w:rFonts w:ascii="Arial" w:hAnsi="Arial" w:cs="Arial"/>
          <w:sz w:val="22"/>
        </w:rPr>
        <w:lastRenderedPageBreak/>
        <w:t xml:space="preserve">8.1 Záruka prodávajícího uvedená v článku 7 je platná pouze za předpokladu, že kupující bude dodržovat termíny pravidelných servisních prohlídek na předmět smlouvy. Pravidelné servisní prohlídky </w:t>
      </w:r>
      <w:r w:rsidRPr="00481B98">
        <w:rPr>
          <w:rFonts w:ascii="Arial" w:hAnsi="Arial" w:cs="Arial"/>
          <w:sz w:val="22"/>
        </w:rPr>
        <w:t xml:space="preserve">budou prováděny v souladu s pokyny výrobce a to vždy po </w:t>
      </w:r>
      <w:proofErr w:type="spellStart"/>
      <w:r w:rsidR="003A1E98" w:rsidRPr="00481B98">
        <w:rPr>
          <w:rFonts w:ascii="Arial" w:hAnsi="Arial" w:cs="Arial"/>
          <w:sz w:val="22"/>
        </w:rPr>
        <w:t>max</w:t>
      </w:r>
      <w:proofErr w:type="spellEnd"/>
      <w:r w:rsidR="003A1E98" w:rsidRPr="00481B98">
        <w:rPr>
          <w:rFonts w:ascii="Arial" w:hAnsi="Arial" w:cs="Arial"/>
          <w:sz w:val="22"/>
        </w:rPr>
        <w:t xml:space="preserve"> 40.000</w:t>
      </w:r>
      <w:r w:rsidR="00215278" w:rsidRPr="00481B98">
        <w:rPr>
          <w:rFonts w:ascii="Arial" w:hAnsi="Arial" w:cs="Arial"/>
          <w:sz w:val="22"/>
        </w:rPr>
        <w:t xml:space="preserve"> km provozu, nebo </w:t>
      </w:r>
      <w:r w:rsidR="003A1E98" w:rsidRPr="00481B98">
        <w:rPr>
          <w:rFonts w:ascii="Arial" w:hAnsi="Arial" w:cs="Arial"/>
          <w:sz w:val="22"/>
        </w:rPr>
        <w:t>2 let</w:t>
      </w:r>
      <w:r w:rsidR="00481B98" w:rsidRPr="00481B98">
        <w:rPr>
          <w:rFonts w:ascii="Arial" w:hAnsi="Arial" w:cs="Arial"/>
          <w:sz w:val="22"/>
        </w:rPr>
        <w:t>ech,</w:t>
      </w:r>
      <w:r w:rsidR="00481B98" w:rsidRPr="00481B98">
        <w:rPr>
          <w:rFonts w:ascii="Arial" w:hAnsi="Arial" w:cs="Arial"/>
          <w:b/>
          <w:sz w:val="22"/>
        </w:rPr>
        <w:t xml:space="preserve"> </w:t>
      </w:r>
      <w:r w:rsidR="003A1E98" w:rsidRPr="00481B98">
        <w:rPr>
          <w:rFonts w:ascii="Arial" w:hAnsi="Arial" w:cs="Arial"/>
          <w:sz w:val="22"/>
        </w:rPr>
        <w:t>vozidlo vyzve uživatele na provedení servisní prohlídky</w:t>
      </w:r>
      <w:r w:rsidR="00215278" w:rsidRPr="00481B98">
        <w:rPr>
          <w:rFonts w:ascii="Arial" w:hAnsi="Arial" w:cs="Arial"/>
          <w:sz w:val="22"/>
        </w:rPr>
        <w:t xml:space="preserve"> </w:t>
      </w:r>
      <w:r w:rsidRPr="00481B98">
        <w:rPr>
          <w:rFonts w:ascii="Arial" w:hAnsi="Arial" w:cs="Arial"/>
          <w:sz w:val="22"/>
        </w:rPr>
        <w:t xml:space="preserve">a to na základě </w:t>
      </w:r>
      <w:r w:rsidRPr="00854BC2">
        <w:rPr>
          <w:rFonts w:ascii="Arial" w:hAnsi="Arial" w:cs="Arial"/>
          <w:sz w:val="22"/>
        </w:rPr>
        <w:t>žádosti kupujícího o provedení pravidelné servisní prohlídky. Práce nad rámec pravidelné servisní prohlídky budou též provedeny na základě žádosti kupujícího o provedení těchto prací. Přesný rozsah pravidelných servisních prohlídek předmětu této smlouvy je uveden v servisní knížce předmětu plnění.</w:t>
      </w:r>
    </w:p>
    <w:p w:rsidR="00216B13" w:rsidRPr="00F1346C" w:rsidRDefault="00216B13" w:rsidP="00216B13">
      <w:pPr>
        <w:spacing w:line="120" w:lineRule="auto"/>
        <w:ind w:left="357" w:hanging="357"/>
        <w:jc w:val="both"/>
        <w:rPr>
          <w:rFonts w:ascii="Arial" w:hAnsi="Arial" w:cs="Arial"/>
          <w:sz w:val="22"/>
        </w:rPr>
      </w:pPr>
    </w:p>
    <w:p w:rsidR="00216B13" w:rsidRPr="00194A0A" w:rsidRDefault="00216B13" w:rsidP="00216B13">
      <w:pPr>
        <w:spacing w:line="120" w:lineRule="auto"/>
        <w:ind w:left="357" w:hanging="357"/>
        <w:jc w:val="both"/>
        <w:rPr>
          <w:rFonts w:ascii="Arial" w:hAnsi="Arial" w:cs="Arial"/>
          <w:color w:val="FFC000"/>
          <w:sz w:val="22"/>
        </w:rPr>
      </w:pPr>
    </w:p>
    <w:p w:rsidR="00216B13" w:rsidRPr="00591E27" w:rsidRDefault="00216B13" w:rsidP="00216B13">
      <w:pPr>
        <w:rPr>
          <w:rFonts w:ascii="Arial" w:hAnsi="Arial" w:cs="Arial"/>
          <w:b/>
          <w:sz w:val="22"/>
          <w:u w:val="single"/>
        </w:rPr>
      </w:pPr>
    </w:p>
    <w:p w:rsidR="00F5125C" w:rsidRDefault="00F5125C" w:rsidP="00F5125C">
      <w:pPr>
        <w:tabs>
          <w:tab w:val="center" w:pos="4535"/>
        </w:tabs>
        <w:ind w:left="360" w:hanging="360"/>
        <w:jc w:val="center"/>
        <w:rPr>
          <w:rFonts w:ascii="Arial" w:hAnsi="Arial" w:cs="Arial"/>
          <w:b/>
          <w:sz w:val="22"/>
          <w:u w:val="single"/>
        </w:rPr>
      </w:pPr>
      <w:r>
        <w:rPr>
          <w:rFonts w:ascii="Arial" w:hAnsi="Arial" w:cs="Arial"/>
          <w:b/>
          <w:sz w:val="22"/>
          <w:u w:val="single"/>
        </w:rPr>
        <w:t xml:space="preserve">9. </w:t>
      </w:r>
      <w:proofErr w:type="spellStart"/>
      <w:r>
        <w:rPr>
          <w:rFonts w:ascii="Arial" w:hAnsi="Arial" w:cs="Arial"/>
          <w:b/>
          <w:sz w:val="22"/>
          <w:u w:val="single"/>
        </w:rPr>
        <w:t>Compliance</w:t>
      </w:r>
      <w:proofErr w:type="spellEnd"/>
      <w:r>
        <w:rPr>
          <w:rFonts w:ascii="Arial" w:hAnsi="Arial" w:cs="Arial"/>
          <w:b/>
          <w:sz w:val="22"/>
          <w:u w:val="single"/>
        </w:rPr>
        <w:t xml:space="preserve"> doložka</w:t>
      </w:r>
    </w:p>
    <w:p w:rsidR="00F5125C" w:rsidRDefault="00F5125C" w:rsidP="00F5125C">
      <w:pPr>
        <w:widowControl w:val="0"/>
        <w:rPr>
          <w:rFonts w:ascii="Arial" w:hAnsi="Arial" w:cs="Arial"/>
          <w:sz w:val="22"/>
          <w:szCs w:val="22"/>
        </w:rPr>
      </w:pPr>
    </w:p>
    <w:p w:rsidR="00F5125C" w:rsidRDefault="00F5125C" w:rsidP="00F5125C">
      <w:pPr>
        <w:widowControl w:val="0"/>
        <w:ind w:left="426" w:hanging="426"/>
        <w:jc w:val="both"/>
        <w:rPr>
          <w:rFonts w:ascii="Arial" w:hAnsi="Arial" w:cs="Arial"/>
          <w:sz w:val="22"/>
        </w:rPr>
      </w:pPr>
      <w:r>
        <w:rPr>
          <w:rFonts w:ascii="Arial" w:hAnsi="Arial" w:cs="Arial"/>
          <w:sz w:val="22"/>
        </w:rPr>
        <w:t>9.1. Smluvní strany níže svým podpisem stvrzují, že v průběhu vyjednávání o této Smlouvě</w:t>
      </w:r>
    </w:p>
    <w:p w:rsidR="00F5125C" w:rsidRDefault="00F5125C" w:rsidP="00F5125C">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rsidR="00F5125C" w:rsidRDefault="00F5125C" w:rsidP="00F5125C">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rsidR="00F5125C" w:rsidRDefault="00F5125C" w:rsidP="00F5125C">
      <w:pPr>
        <w:widowControl w:val="0"/>
        <w:ind w:left="426" w:hanging="426"/>
        <w:jc w:val="both"/>
        <w:rPr>
          <w:rFonts w:ascii="Arial" w:hAnsi="Arial" w:cs="Arial"/>
          <w:sz w:val="22"/>
        </w:rPr>
      </w:pPr>
    </w:p>
    <w:p w:rsidR="00F5125C" w:rsidRDefault="00F5125C" w:rsidP="00F5125C">
      <w:pPr>
        <w:widowControl w:val="0"/>
        <w:ind w:left="426" w:hanging="426"/>
        <w:jc w:val="both"/>
        <w:rPr>
          <w:rFonts w:ascii="Arial" w:hAnsi="Arial" w:cs="Arial"/>
          <w:sz w:val="22"/>
          <w:szCs w:val="22"/>
        </w:rPr>
      </w:pPr>
      <w:r>
        <w:rPr>
          <w:rFonts w:ascii="Arial" w:hAnsi="Arial" w:cs="Arial"/>
          <w:sz w:val="22"/>
        </w:rPr>
        <w:t xml:space="preserve">9.2. </w:t>
      </w:r>
      <w:r>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F5125C" w:rsidRDefault="00F5125C" w:rsidP="00F5125C">
      <w:pPr>
        <w:widowControl w:val="0"/>
        <w:ind w:left="426" w:hanging="426"/>
        <w:jc w:val="both"/>
        <w:rPr>
          <w:rFonts w:ascii="Arial" w:hAnsi="Arial" w:cs="Arial"/>
          <w:sz w:val="22"/>
          <w:szCs w:val="22"/>
        </w:rPr>
      </w:pPr>
      <w:r>
        <w:rPr>
          <w:rFonts w:ascii="Arial" w:hAnsi="Arial" w:cs="Arial"/>
          <w:sz w:val="22"/>
          <w:szCs w:val="22"/>
        </w:rPr>
        <w:t xml:space="preserve"> </w:t>
      </w:r>
    </w:p>
    <w:p w:rsidR="00F5125C" w:rsidRDefault="00F5125C" w:rsidP="00F5125C">
      <w:pPr>
        <w:widowControl w:val="0"/>
        <w:ind w:left="426" w:hanging="426"/>
        <w:jc w:val="both"/>
        <w:rPr>
          <w:rFonts w:ascii="Arial" w:hAnsi="Arial" w:cs="Arial"/>
          <w:sz w:val="22"/>
          <w:szCs w:val="22"/>
        </w:rPr>
      </w:pPr>
      <w:r>
        <w:rPr>
          <w:rFonts w:ascii="Arial" w:hAnsi="Arial" w:cs="Arial"/>
          <w:sz w:val="22"/>
          <w:szCs w:val="22"/>
        </w:rPr>
        <w:t xml:space="preserve">9.3. </w:t>
      </w:r>
      <w:r w:rsidR="00E616E4">
        <w:rPr>
          <w:rFonts w:ascii="Arial" w:hAnsi="Arial" w:cs="Arial"/>
          <w:sz w:val="22"/>
          <w:szCs w:val="22"/>
        </w:rPr>
        <w:t xml:space="preserve">Prodávající </w:t>
      </w:r>
      <w:r w:rsidR="00E616E4" w:rsidRPr="00ED23D2">
        <w:rPr>
          <w:rFonts w:ascii="Arial" w:hAnsi="Arial" w:cs="Arial"/>
          <w:color w:val="000000"/>
          <w:sz w:val="22"/>
          <w:szCs w:val="22"/>
        </w:rPr>
        <w:t xml:space="preserve">prohlašuje, že se seznámil se zásadami, hodnotami a cíli </w:t>
      </w:r>
      <w:proofErr w:type="spellStart"/>
      <w:r w:rsidR="00E616E4" w:rsidRPr="00ED23D2">
        <w:rPr>
          <w:rFonts w:ascii="Arial" w:hAnsi="Arial" w:cs="Arial"/>
          <w:color w:val="000000"/>
          <w:sz w:val="22"/>
          <w:szCs w:val="22"/>
        </w:rPr>
        <w:t>Compliance</w:t>
      </w:r>
      <w:proofErr w:type="spellEnd"/>
      <w:r w:rsidR="00E616E4" w:rsidRPr="00ED23D2">
        <w:rPr>
          <w:rFonts w:ascii="Arial" w:hAnsi="Arial" w:cs="Arial"/>
          <w:color w:val="000000"/>
          <w:sz w:val="22"/>
          <w:szCs w:val="22"/>
        </w:rPr>
        <w:t xml:space="preserve"> programu Povodí Ohře, </w:t>
      </w:r>
      <w:proofErr w:type="spellStart"/>
      <w:proofErr w:type="gramStart"/>
      <w:r w:rsidR="00E616E4" w:rsidRPr="00ED23D2">
        <w:rPr>
          <w:rFonts w:ascii="Arial" w:hAnsi="Arial" w:cs="Arial"/>
          <w:color w:val="000000"/>
          <w:sz w:val="22"/>
          <w:szCs w:val="22"/>
        </w:rPr>
        <w:t>s.p</w:t>
      </w:r>
      <w:proofErr w:type="spellEnd"/>
      <w:r w:rsidR="00E616E4" w:rsidRPr="00ED23D2">
        <w:rPr>
          <w:rFonts w:ascii="Arial" w:hAnsi="Arial" w:cs="Arial"/>
          <w:color w:val="000000"/>
          <w:sz w:val="22"/>
          <w:szCs w:val="22"/>
        </w:rPr>
        <w:t>.</w:t>
      </w:r>
      <w:proofErr w:type="gramEnd"/>
      <w:r w:rsidR="00E616E4" w:rsidRPr="00ED23D2">
        <w:rPr>
          <w:rFonts w:ascii="Arial" w:hAnsi="Arial" w:cs="Arial"/>
          <w:color w:val="000000"/>
          <w:sz w:val="22"/>
          <w:szCs w:val="22"/>
        </w:rPr>
        <w:t xml:space="preserve"> (viz </w:t>
      </w:r>
      <w:hyperlink r:id="rId10" w:history="1">
        <w:r w:rsidR="00E616E4" w:rsidRPr="00ED23D2">
          <w:rPr>
            <w:rFonts w:ascii="Arial" w:hAnsi="Arial" w:cs="Arial"/>
            <w:color w:val="0000FF"/>
            <w:sz w:val="22"/>
            <w:szCs w:val="22"/>
            <w:u w:val="single"/>
          </w:rPr>
          <w:t>http://www.poh.cz/protikorupcni-a-compliance-program/d-1346/p1=1458</w:t>
        </w:r>
      </w:hyperlink>
      <w:r w:rsidR="00E616E4" w:rsidRPr="00ED23D2">
        <w:rPr>
          <w:rFonts w:ascii="Arial" w:hAnsi="Arial" w:cs="Arial"/>
          <w:color w:val="000000"/>
          <w:sz w:val="22"/>
          <w:szCs w:val="22"/>
        </w:rPr>
        <w:t xml:space="preserve">), dále s Etickým kodexem Povodí Ohře, státní podnik a Protikorupčním programem Povodí Ohře, státní podnik. </w:t>
      </w:r>
      <w:r w:rsidR="00E616E4">
        <w:rPr>
          <w:rFonts w:ascii="Arial" w:hAnsi="Arial" w:cs="Arial"/>
          <w:color w:val="000000"/>
          <w:sz w:val="22"/>
          <w:szCs w:val="22"/>
        </w:rPr>
        <w:t>Prodávající</w:t>
      </w:r>
      <w:r w:rsidR="00E616E4"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w:t>
      </w:r>
      <w:proofErr w:type="gramStart"/>
      <w:r w:rsidR="00E616E4" w:rsidRPr="00ED23D2">
        <w:rPr>
          <w:rFonts w:ascii="Arial" w:hAnsi="Arial" w:cs="Arial"/>
          <w:color w:val="000000"/>
          <w:sz w:val="22"/>
          <w:szCs w:val="22"/>
        </w:rPr>
        <w:t>umožňuje.</w:t>
      </w:r>
      <w:r>
        <w:rPr>
          <w:rFonts w:ascii="Arial" w:hAnsi="Arial" w:cs="Arial"/>
          <w:sz w:val="22"/>
          <w:szCs w:val="22"/>
        </w:rPr>
        <w:t>.</w:t>
      </w:r>
      <w:proofErr w:type="gramEnd"/>
    </w:p>
    <w:p w:rsidR="00F5125C" w:rsidRDefault="00F5125C" w:rsidP="00F5125C">
      <w:pPr>
        <w:widowControl w:val="0"/>
        <w:ind w:left="426" w:hanging="426"/>
        <w:jc w:val="both"/>
        <w:rPr>
          <w:rFonts w:ascii="Arial" w:hAnsi="Arial" w:cs="Arial"/>
          <w:sz w:val="22"/>
          <w:szCs w:val="22"/>
        </w:rPr>
      </w:pPr>
    </w:p>
    <w:p w:rsidR="00F5125C" w:rsidRDefault="00F5125C" w:rsidP="00F5125C">
      <w:pPr>
        <w:widowControl w:val="0"/>
        <w:ind w:left="426" w:hanging="426"/>
        <w:jc w:val="both"/>
        <w:rPr>
          <w:rFonts w:ascii="Arial" w:hAnsi="Arial" w:cs="Arial"/>
          <w:sz w:val="22"/>
          <w:szCs w:val="22"/>
        </w:rPr>
      </w:pPr>
      <w:r>
        <w:rPr>
          <w:rFonts w:ascii="Arial" w:hAnsi="Arial" w:cs="Arial"/>
          <w:sz w:val="22"/>
          <w:szCs w:val="22"/>
        </w:rPr>
        <w:t>9.4.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5125C" w:rsidRDefault="00F5125C" w:rsidP="00F5125C">
      <w:pPr>
        <w:tabs>
          <w:tab w:val="center" w:pos="4535"/>
        </w:tabs>
        <w:ind w:left="360" w:hanging="360"/>
        <w:jc w:val="center"/>
        <w:rPr>
          <w:rFonts w:ascii="Arial" w:hAnsi="Arial" w:cs="Arial"/>
          <w:b/>
          <w:sz w:val="22"/>
          <w:u w:val="single"/>
        </w:rPr>
      </w:pPr>
    </w:p>
    <w:p w:rsidR="00F5125C" w:rsidRDefault="00F5125C" w:rsidP="00F5125C">
      <w:pPr>
        <w:tabs>
          <w:tab w:val="center" w:pos="4535"/>
        </w:tabs>
        <w:ind w:left="360" w:hanging="360"/>
        <w:jc w:val="center"/>
        <w:rPr>
          <w:rFonts w:ascii="Arial" w:hAnsi="Arial" w:cs="Arial"/>
          <w:b/>
          <w:sz w:val="22"/>
          <w:u w:val="single"/>
        </w:rPr>
      </w:pPr>
      <w:r>
        <w:rPr>
          <w:rFonts w:ascii="Arial" w:hAnsi="Arial" w:cs="Arial"/>
          <w:b/>
          <w:sz w:val="22"/>
          <w:u w:val="single"/>
        </w:rPr>
        <w:t>10. Ochrana a zpracování osobních údajů</w:t>
      </w:r>
    </w:p>
    <w:p w:rsidR="00F5125C" w:rsidRDefault="00F5125C" w:rsidP="00F5125C">
      <w:pPr>
        <w:widowControl w:val="0"/>
        <w:jc w:val="center"/>
        <w:rPr>
          <w:rFonts w:ascii="Arial" w:hAnsi="Arial" w:cs="Arial"/>
          <w:b/>
          <w:bCs/>
          <w:sz w:val="22"/>
          <w:szCs w:val="22"/>
        </w:rPr>
      </w:pPr>
    </w:p>
    <w:p w:rsidR="00E616E4" w:rsidRPr="004575D9" w:rsidRDefault="00E616E4" w:rsidP="00E616E4">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Pr="004575D9">
          <w:rPr>
            <w:rFonts w:ascii="Arial" w:hAnsi="Arial" w:cs="Arial"/>
            <w:color w:val="0000FF"/>
            <w:sz w:val="22"/>
            <w:szCs w:val="22"/>
          </w:rPr>
          <w:t>http://www.poh.cz/informace-o-zpracovani-osobnich-udaju/d-1369/p1=1459</w:t>
        </w:r>
      </w:hyperlink>
    </w:p>
    <w:p w:rsidR="00F5125C" w:rsidRDefault="00F5125C" w:rsidP="00F5125C">
      <w:pPr>
        <w:rPr>
          <w:rFonts w:ascii="Arial" w:hAnsi="Arial" w:cs="Arial"/>
          <w:b/>
          <w:sz w:val="22"/>
          <w:u w:val="single"/>
        </w:rPr>
      </w:pPr>
    </w:p>
    <w:p w:rsidR="0046478A" w:rsidRDefault="0046478A" w:rsidP="00F5125C">
      <w:pPr>
        <w:rPr>
          <w:rFonts w:ascii="Arial" w:hAnsi="Arial" w:cs="Arial"/>
          <w:b/>
          <w:sz w:val="22"/>
          <w:u w:val="single"/>
        </w:rPr>
      </w:pPr>
    </w:p>
    <w:p w:rsidR="0046478A" w:rsidRDefault="0046478A" w:rsidP="00F5125C">
      <w:pPr>
        <w:rPr>
          <w:rFonts w:ascii="Arial" w:hAnsi="Arial" w:cs="Arial"/>
          <w:b/>
          <w:sz w:val="22"/>
          <w:u w:val="single"/>
        </w:rPr>
      </w:pPr>
    </w:p>
    <w:p w:rsidR="0046478A" w:rsidRDefault="0046478A" w:rsidP="00F5125C">
      <w:pPr>
        <w:rPr>
          <w:rFonts w:ascii="Arial" w:hAnsi="Arial" w:cs="Arial"/>
          <w:b/>
          <w:sz w:val="22"/>
          <w:u w:val="single"/>
        </w:rPr>
      </w:pPr>
    </w:p>
    <w:p w:rsidR="0046478A" w:rsidRDefault="0046478A" w:rsidP="00F5125C">
      <w:pPr>
        <w:rPr>
          <w:rFonts w:ascii="Arial" w:hAnsi="Arial" w:cs="Arial"/>
          <w:b/>
          <w:sz w:val="22"/>
          <w:u w:val="single"/>
        </w:rPr>
      </w:pPr>
    </w:p>
    <w:p w:rsidR="0046478A" w:rsidRDefault="0046478A" w:rsidP="00F5125C">
      <w:pPr>
        <w:rPr>
          <w:rFonts w:ascii="Arial" w:hAnsi="Arial" w:cs="Arial"/>
          <w:b/>
          <w:sz w:val="22"/>
          <w:u w:val="single"/>
        </w:rPr>
      </w:pPr>
    </w:p>
    <w:p w:rsidR="0046478A" w:rsidRDefault="0046478A" w:rsidP="00F5125C">
      <w:pPr>
        <w:rPr>
          <w:rFonts w:ascii="Arial" w:hAnsi="Arial" w:cs="Arial"/>
          <w:b/>
          <w:sz w:val="22"/>
          <w:u w:val="single"/>
        </w:rPr>
      </w:pPr>
    </w:p>
    <w:p w:rsidR="00F5125C" w:rsidRDefault="00F5125C" w:rsidP="00F5125C">
      <w:pPr>
        <w:jc w:val="center"/>
        <w:rPr>
          <w:rFonts w:ascii="Arial" w:hAnsi="Arial" w:cs="Arial"/>
          <w:b/>
          <w:sz w:val="22"/>
          <w:u w:val="single"/>
        </w:rPr>
      </w:pPr>
      <w:r>
        <w:rPr>
          <w:rFonts w:ascii="Arial" w:hAnsi="Arial" w:cs="Arial"/>
          <w:b/>
          <w:sz w:val="22"/>
          <w:u w:val="single"/>
        </w:rPr>
        <w:t>11.  Závěrečná ujednání</w:t>
      </w:r>
    </w:p>
    <w:p w:rsidR="00F5125C" w:rsidRDefault="00F5125C" w:rsidP="00F5125C">
      <w:pPr>
        <w:rPr>
          <w:rFonts w:ascii="Arial" w:hAnsi="Arial" w:cs="Arial"/>
          <w:sz w:val="22"/>
        </w:rPr>
      </w:pPr>
    </w:p>
    <w:p w:rsidR="00F5125C" w:rsidRPr="00B70CB9" w:rsidRDefault="00F5125C" w:rsidP="00F5125C">
      <w:pPr>
        <w:widowControl w:val="0"/>
        <w:ind w:left="426" w:hanging="426"/>
        <w:jc w:val="both"/>
        <w:rPr>
          <w:rFonts w:ascii="Arial" w:hAnsi="Arial" w:cs="Arial"/>
          <w:bCs/>
          <w:sz w:val="22"/>
          <w:szCs w:val="22"/>
        </w:rPr>
      </w:pPr>
      <w:r w:rsidRPr="00B70CB9">
        <w:rPr>
          <w:rFonts w:ascii="Arial" w:hAnsi="Arial" w:cs="Arial"/>
          <w:sz w:val="22"/>
          <w:szCs w:val="22"/>
        </w:rPr>
        <w:t xml:space="preserve">11.1.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F5125C" w:rsidRPr="00B70CB9" w:rsidRDefault="00F5125C" w:rsidP="00F5125C">
      <w:pPr>
        <w:widowControl w:val="0"/>
        <w:ind w:left="426" w:hanging="426"/>
        <w:jc w:val="both"/>
        <w:rPr>
          <w:rFonts w:ascii="Arial" w:hAnsi="Arial" w:cs="Arial"/>
          <w:bCs/>
          <w:sz w:val="22"/>
          <w:szCs w:val="22"/>
        </w:rPr>
      </w:pPr>
    </w:p>
    <w:p w:rsidR="00F5125C" w:rsidRPr="00B70CB9" w:rsidRDefault="00F5125C" w:rsidP="00F5125C">
      <w:pPr>
        <w:widowControl w:val="0"/>
        <w:ind w:left="426" w:hanging="426"/>
        <w:jc w:val="both"/>
        <w:rPr>
          <w:rFonts w:ascii="Arial" w:hAnsi="Arial" w:cs="Arial"/>
          <w:bCs/>
          <w:sz w:val="22"/>
          <w:szCs w:val="22"/>
        </w:rPr>
      </w:pPr>
      <w:r w:rsidRPr="00B70CB9">
        <w:rPr>
          <w:rFonts w:ascii="Arial" w:hAnsi="Arial" w:cs="Arial"/>
          <w:bCs/>
          <w:sz w:val="22"/>
          <w:szCs w:val="22"/>
        </w:rPr>
        <w:t>11.2. Od této smlouvy může odstoupit kterákoli smluvní strana, pokud zjistí podstatné porušení této smlouvy druhou smluvní stranou.</w:t>
      </w:r>
    </w:p>
    <w:p w:rsidR="00F5125C" w:rsidRPr="00B70CB9" w:rsidRDefault="00F5125C" w:rsidP="00F5125C">
      <w:pPr>
        <w:widowControl w:val="0"/>
        <w:ind w:left="426" w:hanging="426"/>
        <w:jc w:val="both"/>
        <w:rPr>
          <w:rFonts w:ascii="Arial" w:hAnsi="Arial" w:cs="Arial"/>
          <w:bCs/>
          <w:sz w:val="22"/>
          <w:szCs w:val="22"/>
        </w:rPr>
      </w:pPr>
    </w:p>
    <w:p w:rsidR="00F5125C" w:rsidRPr="00B70CB9" w:rsidRDefault="00F5125C" w:rsidP="00F5125C">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p>
    <w:p w:rsidR="00F5125C" w:rsidRPr="00B70CB9" w:rsidRDefault="00F5125C" w:rsidP="00F5125C">
      <w:pPr>
        <w:widowControl w:val="0"/>
        <w:ind w:left="426"/>
        <w:jc w:val="both"/>
        <w:rPr>
          <w:rFonts w:ascii="Arial" w:hAnsi="Arial" w:cs="Arial"/>
          <w:bCs/>
          <w:sz w:val="22"/>
          <w:szCs w:val="22"/>
        </w:rPr>
      </w:pP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rsidR="00F5125C" w:rsidRPr="00B70CB9" w:rsidRDefault="00F5125C" w:rsidP="00F5125C">
      <w:pPr>
        <w:widowControl w:val="0"/>
        <w:ind w:left="426" w:hanging="426"/>
        <w:jc w:val="both"/>
        <w:rPr>
          <w:rFonts w:ascii="Arial" w:hAnsi="Arial" w:cs="Arial"/>
          <w:bCs/>
          <w:sz w:val="22"/>
          <w:szCs w:val="22"/>
        </w:rPr>
      </w:pPr>
    </w:p>
    <w:p w:rsidR="00F5125C" w:rsidRPr="00B70CB9" w:rsidRDefault="00F5125C" w:rsidP="00F5125C">
      <w:pPr>
        <w:widowControl w:val="0"/>
        <w:ind w:left="426"/>
        <w:jc w:val="both"/>
        <w:rPr>
          <w:rFonts w:ascii="Arial" w:hAnsi="Arial" w:cs="Arial"/>
          <w:bCs/>
          <w:color w:val="000000"/>
          <w:sz w:val="22"/>
          <w:szCs w:val="22"/>
        </w:rPr>
      </w:pPr>
      <w:r w:rsidRPr="00B70CB9">
        <w:rPr>
          <w:rFonts w:ascii="Arial" w:hAnsi="Arial" w:cs="Arial"/>
          <w:bCs/>
          <w:sz w:val="22"/>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rsidR="00F5125C" w:rsidRPr="00B70CB9" w:rsidRDefault="00F5125C" w:rsidP="00F5125C">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rsidR="00F5125C" w:rsidRPr="00B70CB9" w:rsidRDefault="00F5125C" w:rsidP="00F5125C">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F5125C" w:rsidRDefault="00F5125C" w:rsidP="00F5125C">
      <w:pPr>
        <w:widowControl w:val="0"/>
        <w:ind w:left="426" w:hanging="426"/>
        <w:jc w:val="both"/>
        <w:rPr>
          <w:rFonts w:ascii="Arial" w:hAnsi="Arial" w:cs="Arial"/>
          <w:bCs/>
          <w:color w:val="000000"/>
          <w:sz w:val="22"/>
          <w:szCs w:val="22"/>
        </w:rPr>
      </w:pPr>
    </w:p>
    <w:p w:rsidR="00F5125C" w:rsidRDefault="00F5125C" w:rsidP="00F5125C">
      <w:pPr>
        <w:widowControl w:val="0"/>
        <w:ind w:left="426" w:hanging="426"/>
        <w:jc w:val="both"/>
        <w:rPr>
          <w:rFonts w:ascii="Arial" w:hAnsi="Arial" w:cs="Arial"/>
          <w:sz w:val="22"/>
          <w:szCs w:val="22"/>
        </w:rPr>
      </w:pPr>
      <w:r>
        <w:rPr>
          <w:rFonts w:ascii="Arial" w:hAnsi="Arial" w:cs="Arial"/>
          <w:sz w:val="22"/>
          <w:szCs w:val="22"/>
        </w:rPr>
        <w:t>11.</w:t>
      </w:r>
      <w:r w:rsidR="005453D3">
        <w:rPr>
          <w:rFonts w:ascii="Arial" w:hAnsi="Arial" w:cs="Arial"/>
          <w:sz w:val="22"/>
          <w:szCs w:val="22"/>
        </w:rPr>
        <w:t>3</w:t>
      </w:r>
      <w:r>
        <w:rPr>
          <w:rFonts w:ascii="Arial" w:hAnsi="Arial" w:cs="Arial"/>
          <w:sz w:val="22"/>
          <w:szCs w:val="22"/>
        </w:rPr>
        <w:t>. Spory budou smluvní strany řešit v prvé řadě vzájemným jednáním se snahou dosáhnout dohody bez nutnosti soudního jednání. Spory, které nebudou vyřešeny smírně dohodou obou stran, budou postoupeny věcně a místně příslušnému soudu.</w:t>
      </w:r>
    </w:p>
    <w:p w:rsidR="00F5125C" w:rsidRDefault="00F5125C" w:rsidP="00F5125C">
      <w:pPr>
        <w:widowControl w:val="0"/>
        <w:jc w:val="both"/>
        <w:rPr>
          <w:rFonts w:ascii="Arial" w:hAnsi="Arial" w:cs="Arial"/>
          <w:b/>
          <w:sz w:val="22"/>
          <w:szCs w:val="22"/>
        </w:rPr>
      </w:pPr>
    </w:p>
    <w:p w:rsidR="00F5125C" w:rsidRDefault="00F5125C" w:rsidP="00F5125C">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11.</w:t>
      </w:r>
      <w:r w:rsidR="005453D3">
        <w:rPr>
          <w:rFonts w:ascii="Arial" w:hAnsi="Arial" w:cs="Arial"/>
          <w:szCs w:val="22"/>
        </w:rPr>
        <w:t>4</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rsidR="00F5125C" w:rsidRDefault="00F5125C" w:rsidP="00F5125C">
      <w:pPr>
        <w:pStyle w:val="Zkladntext"/>
        <w:tabs>
          <w:tab w:val="left" w:pos="360"/>
        </w:tabs>
        <w:overflowPunct w:val="0"/>
        <w:autoSpaceDE w:val="0"/>
        <w:autoSpaceDN w:val="0"/>
        <w:adjustRightInd w:val="0"/>
        <w:textAlignment w:val="baseline"/>
        <w:rPr>
          <w:rFonts w:ascii="Arial" w:hAnsi="Arial" w:cs="Arial"/>
          <w:szCs w:val="22"/>
        </w:rPr>
      </w:pPr>
    </w:p>
    <w:p w:rsidR="00F5125C" w:rsidRDefault="00F5125C" w:rsidP="00F5125C">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11.</w:t>
      </w:r>
      <w:r w:rsidR="005453D3">
        <w:rPr>
          <w:rFonts w:ascii="Arial" w:hAnsi="Arial" w:cs="Arial"/>
          <w:szCs w:val="22"/>
        </w:rPr>
        <w:t>5</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w:t>
      </w:r>
      <w:proofErr w:type="spellStart"/>
      <w:r>
        <w:rPr>
          <w:rFonts w:ascii="Arial" w:hAnsi="Arial" w:cs="Arial"/>
          <w:bCs/>
          <w:iCs/>
          <w:szCs w:val="22"/>
        </w:rPr>
        <w:t>metadat</w:t>
      </w:r>
      <w:proofErr w:type="spellEnd"/>
      <w:r>
        <w:rPr>
          <w:rFonts w:ascii="Arial" w:hAnsi="Arial" w:cs="Arial"/>
          <w:bCs/>
          <w:iCs/>
          <w:szCs w:val="22"/>
        </w:rPr>
        <w:t xml:space="preserve"> požadovaných k uveřejnění dle zákona č. 340/2015 Sb. o </w:t>
      </w:r>
      <w:r>
        <w:rPr>
          <w:rFonts w:ascii="Arial" w:hAnsi="Arial" w:cs="Arial"/>
          <w:bCs/>
          <w:iCs/>
          <w:szCs w:val="22"/>
        </w:rPr>
        <w:tab/>
        <w:t xml:space="preserve">registru smluv. Zveřejnění smlouvy a </w:t>
      </w:r>
      <w:proofErr w:type="spellStart"/>
      <w:r>
        <w:rPr>
          <w:rFonts w:ascii="Arial" w:hAnsi="Arial" w:cs="Arial"/>
          <w:bCs/>
          <w:iCs/>
          <w:szCs w:val="22"/>
        </w:rPr>
        <w:t>metadat</w:t>
      </w:r>
      <w:proofErr w:type="spellEnd"/>
      <w:r>
        <w:rPr>
          <w:rFonts w:ascii="Arial" w:hAnsi="Arial" w:cs="Arial"/>
          <w:bCs/>
          <w:iCs/>
          <w:szCs w:val="22"/>
        </w:rPr>
        <w:t xml:space="preserve">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rsidR="00F5125C" w:rsidRDefault="00F5125C" w:rsidP="00F5125C">
      <w:pPr>
        <w:pStyle w:val="Zkladntext"/>
        <w:tabs>
          <w:tab w:val="left" w:pos="360"/>
        </w:tabs>
        <w:overflowPunct w:val="0"/>
        <w:autoSpaceDE w:val="0"/>
        <w:autoSpaceDN w:val="0"/>
        <w:adjustRightInd w:val="0"/>
        <w:ind w:left="284" w:firstLine="284"/>
        <w:textAlignment w:val="baseline"/>
        <w:rPr>
          <w:rFonts w:ascii="Arial" w:hAnsi="Arial" w:cs="Arial"/>
          <w:szCs w:val="22"/>
        </w:rPr>
      </w:pPr>
      <w:r w:rsidRPr="00B70CB9">
        <w:rPr>
          <w:rFonts w:ascii="Arial" w:hAnsi="Arial" w:cs="Arial"/>
          <w:bCs/>
          <w:iCs/>
          <w:szCs w:val="22"/>
        </w:rPr>
        <w:t>Smluvní strany tímto bez výhrad souhlasí s uveřejněním celého textu smlouvy prostřednictvím registru smluv.</w:t>
      </w:r>
    </w:p>
    <w:p w:rsidR="00F5125C" w:rsidRDefault="00F5125C" w:rsidP="00F5125C">
      <w:pPr>
        <w:pStyle w:val="Zkladntext"/>
        <w:tabs>
          <w:tab w:val="left" w:pos="360"/>
        </w:tabs>
        <w:overflowPunct w:val="0"/>
        <w:autoSpaceDE w:val="0"/>
        <w:autoSpaceDN w:val="0"/>
        <w:adjustRightInd w:val="0"/>
        <w:ind w:left="360"/>
        <w:textAlignment w:val="baseline"/>
        <w:rPr>
          <w:rFonts w:ascii="Arial" w:hAnsi="Arial" w:cs="Arial"/>
          <w:szCs w:val="22"/>
        </w:rPr>
      </w:pPr>
    </w:p>
    <w:p w:rsidR="00F5125C" w:rsidRDefault="00F5125C" w:rsidP="00F5125C">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11.</w:t>
      </w:r>
      <w:r w:rsidR="0046478A">
        <w:rPr>
          <w:rFonts w:ascii="Arial" w:hAnsi="Arial" w:cs="Arial"/>
          <w:szCs w:val="22"/>
        </w:rPr>
        <w:t>6</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F5125C" w:rsidRDefault="00F5125C" w:rsidP="00F5125C">
      <w:pPr>
        <w:pStyle w:val="Zkladntext"/>
        <w:tabs>
          <w:tab w:val="left" w:pos="360"/>
        </w:tabs>
        <w:overflowPunct w:val="0"/>
        <w:autoSpaceDE w:val="0"/>
        <w:autoSpaceDN w:val="0"/>
        <w:adjustRightInd w:val="0"/>
        <w:ind w:left="360"/>
        <w:textAlignment w:val="baseline"/>
        <w:rPr>
          <w:rFonts w:ascii="Arial" w:hAnsi="Arial" w:cs="Arial"/>
          <w:szCs w:val="22"/>
        </w:rPr>
      </w:pPr>
    </w:p>
    <w:p w:rsidR="00F5125C" w:rsidRDefault="00F5125C" w:rsidP="00F5125C">
      <w:pPr>
        <w:pStyle w:val="Odstavecseseznamem"/>
        <w:rPr>
          <w:rFonts w:ascii="Arial" w:hAnsi="Arial" w:cs="Arial"/>
          <w:szCs w:val="22"/>
        </w:rPr>
      </w:pPr>
    </w:p>
    <w:p w:rsidR="00F5125C" w:rsidRDefault="00F5125C" w:rsidP="00F5125C">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11.</w:t>
      </w:r>
      <w:r w:rsidR="0046478A">
        <w:rPr>
          <w:rFonts w:ascii="Arial" w:hAnsi="Arial" w:cs="Arial"/>
          <w:szCs w:val="22"/>
        </w:rPr>
        <w:t>7</w:t>
      </w:r>
      <w:r>
        <w:rPr>
          <w:rFonts w:ascii="Arial" w:hAnsi="Arial" w:cs="Arial"/>
          <w:szCs w:val="22"/>
        </w:rPr>
        <w:t>. Smluvní strany nepovažují žádné ustanovení smlouvy za obchodní tajemství.</w:t>
      </w:r>
    </w:p>
    <w:p w:rsidR="00F5125C" w:rsidRDefault="00F5125C" w:rsidP="00F5125C">
      <w:pPr>
        <w:pStyle w:val="Odstavecseseznamem"/>
        <w:rPr>
          <w:rFonts w:ascii="Arial" w:hAnsi="Arial" w:cs="Arial"/>
          <w:szCs w:val="22"/>
        </w:rPr>
      </w:pPr>
    </w:p>
    <w:p w:rsidR="0046478A" w:rsidRDefault="00F5125C" w:rsidP="00F5125C">
      <w:pPr>
        <w:pStyle w:val="Zkladntext"/>
        <w:tabs>
          <w:tab w:val="left" w:pos="426"/>
        </w:tabs>
        <w:overflowPunct w:val="0"/>
        <w:autoSpaceDE w:val="0"/>
        <w:autoSpaceDN w:val="0"/>
        <w:adjustRightInd w:val="0"/>
        <w:textAlignment w:val="baseline"/>
        <w:rPr>
          <w:rFonts w:ascii="Arial" w:hAnsi="Arial" w:cs="Arial"/>
        </w:rPr>
      </w:pPr>
      <w:r>
        <w:rPr>
          <w:rFonts w:ascii="Arial" w:hAnsi="Arial" w:cs="Arial"/>
        </w:rPr>
        <w:t>11.8. Nedílnou součástí kupní smlouvy je přílo</w:t>
      </w:r>
      <w:r w:rsidR="0046478A">
        <w:rPr>
          <w:rFonts w:ascii="Arial" w:hAnsi="Arial" w:cs="Arial"/>
        </w:rPr>
        <w:t>ha č. 1 - Technická specifikace.</w:t>
      </w:r>
    </w:p>
    <w:p w:rsidR="0046478A" w:rsidRDefault="0046478A" w:rsidP="00F5125C">
      <w:pPr>
        <w:pStyle w:val="Zkladntext"/>
        <w:tabs>
          <w:tab w:val="left" w:pos="426"/>
        </w:tabs>
        <w:overflowPunct w:val="0"/>
        <w:autoSpaceDE w:val="0"/>
        <w:autoSpaceDN w:val="0"/>
        <w:adjustRightInd w:val="0"/>
        <w:textAlignment w:val="baseline"/>
        <w:rPr>
          <w:rFonts w:ascii="Arial" w:hAnsi="Arial" w:cs="Arial"/>
        </w:rPr>
      </w:pPr>
    </w:p>
    <w:p w:rsidR="0046478A" w:rsidRDefault="0046478A" w:rsidP="00F5125C">
      <w:pPr>
        <w:pStyle w:val="Zkladntext"/>
        <w:tabs>
          <w:tab w:val="left" w:pos="426"/>
        </w:tabs>
        <w:overflowPunct w:val="0"/>
        <w:autoSpaceDE w:val="0"/>
        <w:autoSpaceDN w:val="0"/>
        <w:adjustRightInd w:val="0"/>
        <w:textAlignment w:val="baseline"/>
        <w:rPr>
          <w:rFonts w:ascii="Arial" w:hAnsi="Arial" w:cs="Arial"/>
          <w:szCs w:val="22"/>
        </w:rPr>
      </w:pPr>
    </w:p>
    <w:p w:rsidR="00F5125C" w:rsidRDefault="00F5125C" w:rsidP="00F5125C">
      <w:pPr>
        <w:pStyle w:val="Zkladntext"/>
        <w:overflowPunct w:val="0"/>
        <w:autoSpaceDE w:val="0"/>
        <w:autoSpaceDN w:val="0"/>
        <w:adjustRightInd w:val="0"/>
        <w:ind w:left="360"/>
        <w:textAlignment w:val="baseline"/>
        <w:rPr>
          <w:rFonts w:ascii="Arial" w:hAnsi="Arial" w:cs="Arial"/>
          <w:szCs w:val="22"/>
        </w:rPr>
      </w:pPr>
    </w:p>
    <w:p w:rsidR="00AC59EB" w:rsidRPr="00C40702" w:rsidRDefault="00F5125C" w:rsidP="00F5125C">
      <w:pPr>
        <w:pStyle w:val="Zkladntext"/>
        <w:overflowPunct w:val="0"/>
        <w:autoSpaceDE w:val="0"/>
        <w:autoSpaceDN w:val="0"/>
        <w:adjustRightInd w:val="0"/>
        <w:textAlignment w:val="baseline"/>
        <w:rPr>
          <w:rFonts w:ascii="Arial" w:hAnsi="Arial" w:cs="Arial"/>
          <w:szCs w:val="22"/>
        </w:rPr>
      </w:pPr>
      <w:r>
        <w:rPr>
          <w:rFonts w:ascii="Arial" w:hAnsi="Arial" w:cs="Arial"/>
          <w:szCs w:val="22"/>
        </w:rPr>
        <w:t xml:space="preserve">11.9.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rsidR="00216B13" w:rsidRDefault="00216B13" w:rsidP="00216B13">
      <w:pPr>
        <w:rPr>
          <w:rFonts w:ascii="Arial" w:hAnsi="Arial" w:cs="Arial"/>
          <w:sz w:val="22"/>
        </w:rPr>
      </w:pPr>
    </w:p>
    <w:p w:rsidR="00216B13" w:rsidRPr="00591E27" w:rsidRDefault="00216B13" w:rsidP="00216B13">
      <w:pPr>
        <w:rPr>
          <w:rFonts w:ascii="Arial" w:hAnsi="Arial" w:cs="Arial"/>
          <w:sz w:val="22"/>
        </w:rPr>
      </w:pPr>
    </w:p>
    <w:p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2410"/>
        <w:gridCol w:w="1134"/>
        <w:gridCol w:w="2020"/>
        <w:gridCol w:w="2300"/>
      </w:tblGrid>
      <w:tr w:rsidR="00216B13" w:rsidRPr="0046478A" w:rsidTr="003A1E98">
        <w:trPr>
          <w:cantSplit/>
        </w:trPr>
        <w:tc>
          <w:tcPr>
            <w:tcW w:w="1346" w:type="dxa"/>
            <w:tcBorders>
              <w:top w:val="nil"/>
              <w:left w:val="nil"/>
              <w:bottom w:val="nil"/>
              <w:right w:val="nil"/>
            </w:tcBorders>
          </w:tcPr>
          <w:p w:rsidR="00216B13" w:rsidRPr="0046478A" w:rsidRDefault="00216B13" w:rsidP="003A1E98">
            <w:pPr>
              <w:rPr>
                <w:rFonts w:ascii="Arial" w:hAnsi="Arial" w:cs="Arial"/>
                <w:sz w:val="22"/>
              </w:rPr>
            </w:pPr>
            <w:r w:rsidRPr="0046478A">
              <w:rPr>
                <w:rFonts w:ascii="Arial" w:hAnsi="Arial" w:cs="Arial"/>
                <w:sz w:val="22"/>
              </w:rPr>
              <w:t>V</w:t>
            </w:r>
            <w:r w:rsidR="0046478A">
              <w:rPr>
                <w:rFonts w:ascii="Arial" w:hAnsi="Arial" w:cs="Arial"/>
                <w:sz w:val="22"/>
              </w:rPr>
              <w:t> </w:t>
            </w:r>
            <w:r w:rsidR="003A1E98" w:rsidRPr="0046478A">
              <w:rPr>
                <w:rFonts w:ascii="Arial" w:hAnsi="Arial" w:cs="Arial"/>
                <w:sz w:val="22"/>
              </w:rPr>
              <w:t>Praze</w:t>
            </w:r>
            <w:r w:rsidR="0046478A">
              <w:rPr>
                <w:rFonts w:ascii="Arial" w:hAnsi="Arial" w:cs="Arial"/>
                <w:sz w:val="22"/>
              </w:rPr>
              <w:t xml:space="preserve"> </w:t>
            </w:r>
            <w:r w:rsidRPr="0046478A">
              <w:rPr>
                <w:rFonts w:ascii="Arial" w:hAnsi="Arial" w:cs="Arial"/>
                <w:sz w:val="22"/>
              </w:rPr>
              <w:t>dne</w:t>
            </w:r>
          </w:p>
        </w:tc>
        <w:tc>
          <w:tcPr>
            <w:tcW w:w="2410" w:type="dxa"/>
            <w:tcBorders>
              <w:top w:val="nil"/>
              <w:left w:val="nil"/>
              <w:bottom w:val="dotted" w:sz="4" w:space="0" w:color="auto"/>
              <w:right w:val="nil"/>
            </w:tcBorders>
          </w:tcPr>
          <w:p w:rsidR="00216B13" w:rsidRPr="0046478A" w:rsidRDefault="00F05634" w:rsidP="00B720EB">
            <w:pPr>
              <w:rPr>
                <w:rFonts w:ascii="Arial" w:hAnsi="Arial" w:cs="Arial"/>
                <w:sz w:val="22"/>
              </w:rPr>
            </w:pPr>
            <w:proofErr w:type="gramStart"/>
            <w:r>
              <w:rPr>
                <w:rFonts w:ascii="Arial" w:hAnsi="Arial" w:cs="Arial"/>
                <w:sz w:val="22"/>
              </w:rPr>
              <w:t>24.4.2019</w:t>
            </w:r>
            <w:proofErr w:type="gramEnd"/>
          </w:p>
        </w:tc>
        <w:tc>
          <w:tcPr>
            <w:tcW w:w="1134" w:type="dxa"/>
            <w:vMerge w:val="restart"/>
            <w:tcBorders>
              <w:top w:val="nil"/>
              <w:left w:val="nil"/>
              <w:bottom w:val="nil"/>
              <w:right w:val="nil"/>
            </w:tcBorders>
          </w:tcPr>
          <w:p w:rsidR="00216B13" w:rsidRPr="0046478A" w:rsidRDefault="00216B13" w:rsidP="00B720EB">
            <w:pPr>
              <w:rPr>
                <w:rFonts w:ascii="Arial" w:hAnsi="Arial" w:cs="Arial"/>
                <w:sz w:val="22"/>
              </w:rPr>
            </w:pPr>
          </w:p>
        </w:tc>
        <w:tc>
          <w:tcPr>
            <w:tcW w:w="2020" w:type="dxa"/>
            <w:tcBorders>
              <w:top w:val="nil"/>
              <w:left w:val="nil"/>
              <w:bottom w:val="nil"/>
              <w:right w:val="nil"/>
            </w:tcBorders>
          </w:tcPr>
          <w:p w:rsidR="00216B13" w:rsidRPr="0046478A" w:rsidRDefault="00216B13" w:rsidP="00B720EB">
            <w:pPr>
              <w:rPr>
                <w:rFonts w:ascii="Arial" w:hAnsi="Arial" w:cs="Arial"/>
                <w:sz w:val="22"/>
              </w:rPr>
            </w:pPr>
            <w:r w:rsidRPr="0046478A">
              <w:rPr>
                <w:rFonts w:ascii="Arial" w:hAnsi="Arial" w:cs="Arial"/>
                <w:sz w:val="22"/>
              </w:rPr>
              <w:t>V Chomutově dne</w:t>
            </w:r>
          </w:p>
        </w:tc>
        <w:tc>
          <w:tcPr>
            <w:tcW w:w="2300" w:type="dxa"/>
            <w:tcBorders>
              <w:top w:val="nil"/>
              <w:left w:val="nil"/>
              <w:bottom w:val="dotted" w:sz="4" w:space="0" w:color="auto"/>
              <w:right w:val="nil"/>
            </w:tcBorders>
          </w:tcPr>
          <w:p w:rsidR="00216B13" w:rsidRPr="0046478A" w:rsidRDefault="00F05634" w:rsidP="00B720EB">
            <w:pPr>
              <w:rPr>
                <w:rFonts w:ascii="Arial" w:hAnsi="Arial" w:cs="Arial"/>
                <w:sz w:val="22"/>
              </w:rPr>
            </w:pPr>
            <w:proofErr w:type="gramStart"/>
            <w:r>
              <w:rPr>
                <w:rFonts w:ascii="Arial" w:hAnsi="Arial" w:cs="Arial"/>
                <w:sz w:val="22"/>
              </w:rPr>
              <w:t>30.4.2019</w:t>
            </w:r>
            <w:proofErr w:type="gramEnd"/>
          </w:p>
        </w:tc>
      </w:tr>
      <w:tr w:rsidR="00216B13" w:rsidRPr="0046478A" w:rsidTr="003A1E98">
        <w:trPr>
          <w:cantSplit/>
          <w:trHeight w:val="501"/>
        </w:trPr>
        <w:tc>
          <w:tcPr>
            <w:tcW w:w="3756" w:type="dxa"/>
            <w:gridSpan w:val="2"/>
            <w:tcBorders>
              <w:top w:val="nil"/>
              <w:left w:val="nil"/>
              <w:bottom w:val="nil"/>
              <w:right w:val="nil"/>
            </w:tcBorders>
          </w:tcPr>
          <w:p w:rsidR="00216B13" w:rsidRPr="0046478A" w:rsidRDefault="00216B13" w:rsidP="00B720EB">
            <w:pPr>
              <w:rPr>
                <w:rFonts w:ascii="Arial" w:hAnsi="Arial" w:cs="Arial"/>
                <w:sz w:val="22"/>
              </w:rPr>
            </w:pPr>
            <w:r w:rsidRPr="0046478A">
              <w:rPr>
                <w:rFonts w:ascii="Arial" w:hAnsi="Arial" w:cs="Arial"/>
                <w:sz w:val="22"/>
              </w:rPr>
              <w:t>za Prodávajícího:</w:t>
            </w:r>
          </w:p>
        </w:tc>
        <w:tc>
          <w:tcPr>
            <w:tcW w:w="1134" w:type="dxa"/>
            <w:vMerge/>
            <w:tcBorders>
              <w:top w:val="nil"/>
              <w:left w:val="nil"/>
              <w:bottom w:val="nil"/>
              <w:right w:val="nil"/>
            </w:tcBorders>
          </w:tcPr>
          <w:p w:rsidR="00216B13" w:rsidRPr="0046478A" w:rsidRDefault="00216B13" w:rsidP="00B720EB">
            <w:pPr>
              <w:rPr>
                <w:rFonts w:ascii="Arial" w:hAnsi="Arial" w:cs="Arial"/>
                <w:sz w:val="22"/>
              </w:rPr>
            </w:pPr>
          </w:p>
        </w:tc>
        <w:tc>
          <w:tcPr>
            <w:tcW w:w="4320" w:type="dxa"/>
            <w:gridSpan w:val="2"/>
            <w:tcBorders>
              <w:top w:val="nil"/>
              <w:left w:val="nil"/>
              <w:bottom w:val="nil"/>
              <w:right w:val="nil"/>
            </w:tcBorders>
          </w:tcPr>
          <w:p w:rsidR="00216B13" w:rsidRPr="0046478A" w:rsidRDefault="00216B13" w:rsidP="00B720EB">
            <w:pPr>
              <w:rPr>
                <w:rFonts w:ascii="Arial" w:hAnsi="Arial" w:cs="Arial"/>
                <w:sz w:val="22"/>
              </w:rPr>
            </w:pPr>
            <w:r w:rsidRPr="0046478A">
              <w:rPr>
                <w:rFonts w:ascii="Arial" w:hAnsi="Arial" w:cs="Arial"/>
                <w:sz w:val="22"/>
              </w:rPr>
              <w:t>za Kupujícího:</w:t>
            </w:r>
          </w:p>
        </w:tc>
      </w:tr>
      <w:tr w:rsidR="00216B13" w:rsidRPr="0046478A" w:rsidTr="003A1E98">
        <w:trPr>
          <w:cantSplit/>
          <w:trHeight w:val="645"/>
        </w:trPr>
        <w:tc>
          <w:tcPr>
            <w:tcW w:w="3756" w:type="dxa"/>
            <w:gridSpan w:val="2"/>
            <w:tcBorders>
              <w:top w:val="nil"/>
              <w:left w:val="nil"/>
              <w:bottom w:val="dotted" w:sz="4" w:space="0" w:color="auto"/>
              <w:right w:val="nil"/>
            </w:tcBorders>
          </w:tcPr>
          <w:p w:rsidR="00216B13" w:rsidRPr="0046478A" w:rsidRDefault="00216B13" w:rsidP="00B720EB">
            <w:pPr>
              <w:rPr>
                <w:rFonts w:ascii="Arial" w:hAnsi="Arial" w:cs="Arial"/>
                <w:sz w:val="22"/>
              </w:rPr>
            </w:pPr>
          </w:p>
        </w:tc>
        <w:tc>
          <w:tcPr>
            <w:tcW w:w="1134" w:type="dxa"/>
            <w:vMerge/>
            <w:tcBorders>
              <w:top w:val="nil"/>
              <w:left w:val="nil"/>
              <w:bottom w:val="nil"/>
              <w:right w:val="nil"/>
            </w:tcBorders>
          </w:tcPr>
          <w:p w:rsidR="00216B13" w:rsidRPr="0046478A" w:rsidRDefault="00216B13" w:rsidP="00B720EB">
            <w:pPr>
              <w:rPr>
                <w:rFonts w:ascii="Arial" w:hAnsi="Arial" w:cs="Arial"/>
                <w:sz w:val="22"/>
              </w:rPr>
            </w:pPr>
          </w:p>
        </w:tc>
        <w:tc>
          <w:tcPr>
            <w:tcW w:w="4320" w:type="dxa"/>
            <w:gridSpan w:val="2"/>
            <w:tcBorders>
              <w:top w:val="nil"/>
              <w:left w:val="nil"/>
              <w:bottom w:val="dotted" w:sz="4" w:space="0" w:color="auto"/>
              <w:right w:val="nil"/>
            </w:tcBorders>
          </w:tcPr>
          <w:p w:rsidR="00216B13" w:rsidRPr="0046478A" w:rsidRDefault="00216B13" w:rsidP="00B720EB">
            <w:pPr>
              <w:rPr>
                <w:rFonts w:ascii="Arial" w:hAnsi="Arial" w:cs="Arial"/>
                <w:sz w:val="22"/>
              </w:rPr>
            </w:pPr>
          </w:p>
          <w:p w:rsidR="00216B13" w:rsidRPr="0046478A" w:rsidRDefault="00216B13" w:rsidP="00B720EB">
            <w:pPr>
              <w:rPr>
                <w:rFonts w:ascii="Arial" w:hAnsi="Arial" w:cs="Arial"/>
                <w:sz w:val="22"/>
              </w:rPr>
            </w:pPr>
          </w:p>
          <w:p w:rsidR="00216B13" w:rsidRPr="0046478A" w:rsidRDefault="00216B13" w:rsidP="00B720EB">
            <w:pPr>
              <w:rPr>
                <w:rFonts w:ascii="Arial" w:hAnsi="Arial" w:cs="Arial"/>
                <w:sz w:val="22"/>
              </w:rPr>
            </w:pPr>
          </w:p>
          <w:p w:rsidR="00216B13" w:rsidRPr="0046478A" w:rsidRDefault="00216B13" w:rsidP="00B720EB">
            <w:pPr>
              <w:rPr>
                <w:rFonts w:ascii="Arial" w:hAnsi="Arial" w:cs="Arial"/>
                <w:sz w:val="22"/>
              </w:rPr>
            </w:pPr>
          </w:p>
          <w:p w:rsidR="00216B13" w:rsidRPr="0046478A" w:rsidRDefault="00216B13" w:rsidP="00B720EB">
            <w:pPr>
              <w:rPr>
                <w:rFonts w:ascii="Arial" w:hAnsi="Arial" w:cs="Arial"/>
                <w:sz w:val="22"/>
              </w:rPr>
            </w:pPr>
          </w:p>
        </w:tc>
      </w:tr>
      <w:tr w:rsidR="00216B13" w:rsidRPr="0046478A" w:rsidTr="003A1E98">
        <w:trPr>
          <w:cantSplit/>
        </w:trPr>
        <w:tc>
          <w:tcPr>
            <w:tcW w:w="3756" w:type="dxa"/>
            <w:gridSpan w:val="2"/>
            <w:tcBorders>
              <w:top w:val="nil"/>
              <w:left w:val="nil"/>
              <w:bottom w:val="nil"/>
              <w:right w:val="nil"/>
            </w:tcBorders>
          </w:tcPr>
          <w:p w:rsidR="00216B13" w:rsidRPr="0046478A" w:rsidRDefault="003A1E98" w:rsidP="00B720EB">
            <w:pPr>
              <w:jc w:val="center"/>
              <w:rPr>
                <w:rFonts w:ascii="Arial" w:hAnsi="Arial" w:cs="Arial"/>
                <w:sz w:val="22"/>
              </w:rPr>
            </w:pPr>
            <w:r w:rsidRPr="0046478A">
              <w:rPr>
                <w:rFonts w:ascii="Arial" w:hAnsi="Arial" w:cs="Arial"/>
                <w:sz w:val="22"/>
              </w:rPr>
              <w:t>M 3000, a.s.</w:t>
            </w:r>
          </w:p>
        </w:tc>
        <w:tc>
          <w:tcPr>
            <w:tcW w:w="1134" w:type="dxa"/>
            <w:vMerge/>
            <w:tcBorders>
              <w:top w:val="nil"/>
              <w:left w:val="nil"/>
              <w:bottom w:val="nil"/>
              <w:right w:val="nil"/>
            </w:tcBorders>
          </w:tcPr>
          <w:p w:rsidR="00216B13" w:rsidRPr="0046478A" w:rsidRDefault="00216B13" w:rsidP="00B720EB">
            <w:pPr>
              <w:rPr>
                <w:rFonts w:ascii="Arial" w:hAnsi="Arial" w:cs="Arial"/>
                <w:sz w:val="22"/>
              </w:rPr>
            </w:pPr>
          </w:p>
        </w:tc>
        <w:tc>
          <w:tcPr>
            <w:tcW w:w="4320" w:type="dxa"/>
            <w:gridSpan w:val="2"/>
            <w:tcBorders>
              <w:top w:val="nil"/>
              <w:left w:val="nil"/>
              <w:bottom w:val="nil"/>
              <w:right w:val="nil"/>
            </w:tcBorders>
          </w:tcPr>
          <w:p w:rsidR="00216B13" w:rsidRPr="0046478A" w:rsidRDefault="00216B13" w:rsidP="00B720EB">
            <w:pPr>
              <w:jc w:val="center"/>
              <w:rPr>
                <w:rFonts w:ascii="Arial" w:hAnsi="Arial" w:cs="Arial"/>
                <w:sz w:val="22"/>
              </w:rPr>
            </w:pPr>
            <w:r w:rsidRPr="0046478A">
              <w:rPr>
                <w:rFonts w:ascii="Arial" w:hAnsi="Arial" w:cs="Arial"/>
                <w:sz w:val="22"/>
              </w:rPr>
              <w:t>Povodí Ohře, státní podnik</w:t>
            </w:r>
          </w:p>
        </w:tc>
      </w:tr>
      <w:tr w:rsidR="00216B13" w:rsidRPr="0046478A" w:rsidTr="003A1E98">
        <w:trPr>
          <w:cantSplit/>
        </w:trPr>
        <w:tc>
          <w:tcPr>
            <w:tcW w:w="3756" w:type="dxa"/>
            <w:gridSpan w:val="2"/>
            <w:tcBorders>
              <w:top w:val="nil"/>
              <w:left w:val="nil"/>
              <w:bottom w:val="nil"/>
              <w:right w:val="nil"/>
            </w:tcBorders>
          </w:tcPr>
          <w:p w:rsidR="00216B13" w:rsidRPr="0046478A" w:rsidRDefault="003A1E98" w:rsidP="000547F2">
            <w:pPr>
              <w:jc w:val="center"/>
              <w:rPr>
                <w:rFonts w:ascii="Arial" w:hAnsi="Arial" w:cs="Arial"/>
                <w:sz w:val="22"/>
              </w:rPr>
            </w:pPr>
            <w:r w:rsidRPr="0046478A">
              <w:rPr>
                <w:rFonts w:ascii="Arial" w:hAnsi="Arial" w:cs="Arial"/>
                <w:sz w:val="22"/>
              </w:rPr>
              <w:t xml:space="preserve">Ing. Richard </w:t>
            </w:r>
            <w:proofErr w:type="spellStart"/>
            <w:r w:rsidRPr="0046478A">
              <w:rPr>
                <w:rFonts w:ascii="Arial" w:hAnsi="Arial" w:cs="Arial"/>
                <w:sz w:val="22"/>
              </w:rPr>
              <w:t>Srbecký</w:t>
            </w:r>
            <w:proofErr w:type="spellEnd"/>
          </w:p>
        </w:tc>
        <w:tc>
          <w:tcPr>
            <w:tcW w:w="1134" w:type="dxa"/>
            <w:vMerge/>
            <w:tcBorders>
              <w:top w:val="nil"/>
              <w:left w:val="nil"/>
              <w:bottom w:val="nil"/>
              <w:right w:val="nil"/>
            </w:tcBorders>
          </w:tcPr>
          <w:p w:rsidR="00216B13" w:rsidRPr="0046478A" w:rsidRDefault="00216B13" w:rsidP="00B720EB">
            <w:pPr>
              <w:rPr>
                <w:rFonts w:ascii="Arial" w:hAnsi="Arial" w:cs="Arial"/>
                <w:sz w:val="22"/>
              </w:rPr>
            </w:pPr>
          </w:p>
        </w:tc>
        <w:tc>
          <w:tcPr>
            <w:tcW w:w="4320" w:type="dxa"/>
            <w:gridSpan w:val="2"/>
            <w:tcBorders>
              <w:top w:val="nil"/>
              <w:left w:val="nil"/>
              <w:bottom w:val="nil"/>
              <w:right w:val="nil"/>
            </w:tcBorders>
          </w:tcPr>
          <w:p w:rsidR="00216B13" w:rsidRPr="0046478A" w:rsidRDefault="00216B13" w:rsidP="008D65AD">
            <w:pPr>
              <w:jc w:val="center"/>
              <w:rPr>
                <w:rFonts w:ascii="Arial" w:hAnsi="Arial" w:cs="Arial"/>
                <w:sz w:val="22"/>
              </w:rPr>
            </w:pPr>
            <w:r w:rsidRPr="0046478A">
              <w:rPr>
                <w:rFonts w:ascii="Arial" w:hAnsi="Arial" w:cs="Arial"/>
                <w:sz w:val="22"/>
              </w:rPr>
              <w:t xml:space="preserve">Ing. </w:t>
            </w:r>
            <w:r w:rsidR="008D65AD" w:rsidRPr="0046478A">
              <w:rPr>
                <w:rFonts w:ascii="Arial" w:hAnsi="Arial" w:cs="Arial"/>
                <w:sz w:val="22"/>
              </w:rPr>
              <w:t>Radek Jelínek</w:t>
            </w:r>
          </w:p>
        </w:tc>
      </w:tr>
      <w:tr w:rsidR="00216B13" w:rsidRPr="0046478A" w:rsidTr="003A1E98">
        <w:trPr>
          <w:cantSplit/>
        </w:trPr>
        <w:tc>
          <w:tcPr>
            <w:tcW w:w="3756" w:type="dxa"/>
            <w:gridSpan w:val="2"/>
            <w:tcBorders>
              <w:top w:val="nil"/>
              <w:left w:val="nil"/>
              <w:bottom w:val="nil"/>
              <w:right w:val="nil"/>
            </w:tcBorders>
          </w:tcPr>
          <w:p w:rsidR="00216B13" w:rsidRPr="0046478A" w:rsidRDefault="003A1E98" w:rsidP="00B720EB">
            <w:pPr>
              <w:jc w:val="center"/>
              <w:rPr>
                <w:rFonts w:ascii="Arial" w:hAnsi="Arial" w:cs="Arial"/>
                <w:sz w:val="22"/>
              </w:rPr>
            </w:pPr>
            <w:r w:rsidRPr="0046478A">
              <w:rPr>
                <w:rFonts w:ascii="Arial" w:hAnsi="Arial" w:cs="Arial"/>
                <w:sz w:val="22"/>
              </w:rPr>
              <w:t>člen představenstva</w:t>
            </w:r>
          </w:p>
        </w:tc>
        <w:tc>
          <w:tcPr>
            <w:tcW w:w="1134" w:type="dxa"/>
            <w:vMerge/>
            <w:tcBorders>
              <w:top w:val="nil"/>
              <w:left w:val="nil"/>
              <w:bottom w:val="nil"/>
              <w:right w:val="nil"/>
            </w:tcBorders>
          </w:tcPr>
          <w:p w:rsidR="00216B13" w:rsidRPr="0046478A" w:rsidRDefault="00216B13" w:rsidP="00B720EB">
            <w:pPr>
              <w:rPr>
                <w:rFonts w:ascii="Arial" w:hAnsi="Arial" w:cs="Arial"/>
                <w:sz w:val="22"/>
              </w:rPr>
            </w:pPr>
          </w:p>
        </w:tc>
        <w:tc>
          <w:tcPr>
            <w:tcW w:w="4320" w:type="dxa"/>
            <w:gridSpan w:val="2"/>
            <w:tcBorders>
              <w:top w:val="nil"/>
              <w:left w:val="nil"/>
              <w:bottom w:val="nil"/>
              <w:right w:val="nil"/>
            </w:tcBorders>
          </w:tcPr>
          <w:p w:rsidR="00216B13" w:rsidRPr="0046478A" w:rsidRDefault="00216B13" w:rsidP="00B720EB">
            <w:pPr>
              <w:jc w:val="center"/>
              <w:rPr>
                <w:rFonts w:ascii="Arial" w:hAnsi="Arial" w:cs="Arial"/>
                <w:sz w:val="22"/>
              </w:rPr>
            </w:pPr>
            <w:r w:rsidRPr="0046478A">
              <w:rPr>
                <w:rFonts w:ascii="Arial" w:hAnsi="Arial" w:cs="Arial"/>
                <w:sz w:val="22"/>
              </w:rPr>
              <w:t>ekonomický ředitel</w:t>
            </w:r>
          </w:p>
        </w:tc>
      </w:tr>
    </w:tbl>
    <w:p w:rsidR="00216B13" w:rsidRPr="00591E27" w:rsidRDefault="00216B13"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3A1E98" w:rsidRDefault="003A1E98" w:rsidP="003A1E98"/>
    <w:p w:rsidR="00F05634" w:rsidRDefault="00F05634" w:rsidP="003A1E98"/>
    <w:p w:rsidR="00F05634" w:rsidRDefault="00F05634" w:rsidP="003A1E98"/>
    <w:p w:rsidR="00F05634" w:rsidRDefault="00F05634" w:rsidP="003A1E98"/>
    <w:p w:rsidR="00F05634" w:rsidRPr="003A1E98" w:rsidRDefault="00F05634" w:rsidP="003A1E98">
      <w:bookmarkStart w:id="0" w:name="_GoBack"/>
      <w:bookmarkEnd w:id="0"/>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lastRenderedPageBreak/>
        <w:t xml:space="preserve">Příloha </w:t>
      </w:r>
      <w:r>
        <w:rPr>
          <w:rFonts w:cs="Arial"/>
        </w:rPr>
        <w:t>č. 1 ke K</w:t>
      </w:r>
      <w:r w:rsidRPr="00591E27">
        <w:rPr>
          <w:rFonts w:cs="Arial"/>
        </w:rPr>
        <w:t>upní smlouv</w:t>
      </w:r>
      <w:r>
        <w:rPr>
          <w:rFonts w:cs="Arial"/>
        </w:rPr>
        <w:t>ě</w:t>
      </w:r>
      <w:r w:rsidRPr="00591E27">
        <w:rPr>
          <w:rFonts w:cs="Arial"/>
        </w:rPr>
        <w:t xml:space="preserve"> č. </w:t>
      </w:r>
      <w:r w:rsidR="00A510B0">
        <w:rPr>
          <w:rFonts w:cs="Arial"/>
        </w:rPr>
        <w:t>390</w:t>
      </w:r>
      <w:r w:rsidRPr="00591E27">
        <w:rPr>
          <w:rFonts w:cs="Arial"/>
        </w:rPr>
        <w:t>/201</w:t>
      </w:r>
      <w:r w:rsidR="00EE425E">
        <w:rPr>
          <w:rFonts w:cs="Arial"/>
        </w:rPr>
        <w:t>9</w:t>
      </w: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216B13" w:rsidRPr="00B720EB" w:rsidRDefault="00216B13" w:rsidP="00216B13">
      <w:pPr>
        <w:jc w:val="center"/>
        <w:rPr>
          <w:rFonts w:ascii="Arial" w:hAnsi="Arial" w:cs="Arial"/>
          <w:sz w:val="28"/>
        </w:rPr>
      </w:pPr>
      <w:r w:rsidRPr="00B720EB">
        <w:rPr>
          <w:rFonts w:ascii="Arial" w:hAnsi="Arial" w:cs="Arial"/>
          <w:sz w:val="28"/>
        </w:rPr>
        <w:t>Technická specifikace</w:t>
      </w:r>
    </w:p>
    <w:p w:rsidR="00216B13" w:rsidRPr="00B720EB" w:rsidRDefault="00216B13" w:rsidP="00216B13">
      <w:pPr>
        <w:rPr>
          <w:rFonts w:ascii="Arial" w:hAnsi="Arial" w:cs="Arial"/>
          <w:sz w:val="22"/>
        </w:rPr>
      </w:pPr>
    </w:p>
    <w:p w:rsidR="00B720EB" w:rsidRPr="00B720EB" w:rsidRDefault="00B720EB" w:rsidP="0046478A">
      <w:pPr>
        <w:jc w:val="both"/>
        <w:rPr>
          <w:rFonts w:ascii="Arial" w:hAnsi="Arial" w:cs="Arial"/>
          <w:sz w:val="22"/>
        </w:rPr>
      </w:pPr>
      <w:r w:rsidRPr="00B720EB">
        <w:rPr>
          <w:rFonts w:ascii="Arial" w:hAnsi="Arial" w:cs="Arial"/>
          <w:sz w:val="22"/>
        </w:rPr>
        <w:t xml:space="preserve">Technické údaje: </w:t>
      </w:r>
    </w:p>
    <w:p w:rsidR="00B720EB" w:rsidRPr="00B720EB" w:rsidRDefault="00B720EB" w:rsidP="0046478A">
      <w:pPr>
        <w:jc w:val="both"/>
        <w:rPr>
          <w:rFonts w:ascii="Arial" w:hAnsi="Arial" w:cs="Arial"/>
          <w:sz w:val="22"/>
        </w:rPr>
      </w:pPr>
      <w:r w:rsidRPr="00B720EB">
        <w:rPr>
          <w:rFonts w:ascii="Arial" w:hAnsi="Arial" w:cs="Arial"/>
          <w:sz w:val="22"/>
        </w:rPr>
        <w:t xml:space="preserve"> Vozidlo s nesenými nástavbami musí být v souladu se zákonem č. 56/2001 Sb., o podmínkách provozu vozidel na pozemních komunikacích se všemi pozdějšími změnami a doplňky a odpovídat technickým požadavkům stanoveným ve vyhlášce Ministerstva dopravy a spojů č. 341/2002 Sb. Vyhláška o schvalování technické způsobilosti a o technických podmínkách provozu vozidel na pozemních komunikacích se všemi změnami a doplňky.  </w:t>
      </w:r>
    </w:p>
    <w:p w:rsidR="00B720EB" w:rsidRPr="00B720EB" w:rsidRDefault="00B720EB" w:rsidP="00B720EB">
      <w:pPr>
        <w:rPr>
          <w:rFonts w:ascii="Arial" w:hAnsi="Arial" w:cs="Arial"/>
          <w:sz w:val="22"/>
        </w:rPr>
      </w:pPr>
      <w:r w:rsidRPr="00B720EB">
        <w:rPr>
          <w:rFonts w:ascii="Arial" w:hAnsi="Arial" w:cs="Arial"/>
          <w:sz w:val="22"/>
        </w:rPr>
        <w:t xml:space="preserve"> </w:t>
      </w:r>
    </w:p>
    <w:p w:rsidR="00B720EB" w:rsidRPr="00B720EB" w:rsidRDefault="00B720EB" w:rsidP="00B720EB">
      <w:pPr>
        <w:rPr>
          <w:rFonts w:ascii="Arial" w:hAnsi="Arial" w:cs="Arial"/>
          <w:sz w:val="22"/>
        </w:rPr>
      </w:pPr>
      <w:r w:rsidRPr="00B720EB">
        <w:rPr>
          <w:rFonts w:ascii="Arial" w:hAnsi="Arial" w:cs="Arial"/>
          <w:sz w:val="22"/>
        </w:rPr>
        <w:t xml:space="preserve"> </w:t>
      </w:r>
    </w:p>
    <w:p w:rsidR="00B720EB" w:rsidRPr="00B720EB" w:rsidRDefault="00B720EB" w:rsidP="00B720EB">
      <w:pPr>
        <w:rPr>
          <w:rFonts w:ascii="Arial" w:hAnsi="Arial" w:cs="Arial"/>
          <w:sz w:val="22"/>
        </w:rPr>
      </w:pPr>
      <w:r w:rsidRPr="00B720EB">
        <w:rPr>
          <w:rFonts w:ascii="Arial" w:hAnsi="Arial" w:cs="Arial"/>
          <w:sz w:val="22"/>
        </w:rPr>
        <w:t xml:space="preserve">1 ks – lehké užitkové vozidlo, skříňové, pohon 4x4 </w:t>
      </w:r>
    </w:p>
    <w:p w:rsidR="00B720EB" w:rsidRPr="00B720EB" w:rsidRDefault="00B720EB" w:rsidP="00B720EB">
      <w:pPr>
        <w:rPr>
          <w:rFonts w:ascii="Arial" w:hAnsi="Arial" w:cs="Arial"/>
          <w:sz w:val="22"/>
        </w:rPr>
      </w:pPr>
      <w:r w:rsidRPr="00B720EB">
        <w:rPr>
          <w:rFonts w:ascii="Arial" w:hAnsi="Arial" w:cs="Arial"/>
          <w:sz w:val="22"/>
        </w:rPr>
        <w:t xml:space="preserve"> </w:t>
      </w:r>
    </w:p>
    <w:p w:rsidR="00B720EB" w:rsidRPr="00B720EB" w:rsidRDefault="00B720EB" w:rsidP="00B720EB">
      <w:pPr>
        <w:rPr>
          <w:rFonts w:ascii="Arial" w:hAnsi="Arial" w:cs="Arial"/>
          <w:sz w:val="22"/>
        </w:rPr>
      </w:pPr>
      <w:r w:rsidRPr="00B720EB">
        <w:rPr>
          <w:rFonts w:ascii="Arial" w:hAnsi="Arial" w:cs="Arial"/>
          <w:sz w:val="22"/>
        </w:rPr>
        <w:t xml:space="preserve">1. Celková hmotnost max. 3500 kg </w:t>
      </w:r>
    </w:p>
    <w:p w:rsidR="00B720EB" w:rsidRPr="00B720EB" w:rsidRDefault="00B720EB" w:rsidP="00B720EB">
      <w:pPr>
        <w:rPr>
          <w:rFonts w:ascii="Arial" w:hAnsi="Arial" w:cs="Arial"/>
          <w:sz w:val="22"/>
        </w:rPr>
      </w:pPr>
      <w:r w:rsidRPr="00B720EB">
        <w:rPr>
          <w:rFonts w:ascii="Arial" w:hAnsi="Arial" w:cs="Arial"/>
          <w:sz w:val="22"/>
        </w:rPr>
        <w:t xml:space="preserve">2. Vznětový motor splňující emisní normu EURO 6  </w:t>
      </w:r>
    </w:p>
    <w:p w:rsidR="00B720EB" w:rsidRPr="00B720EB" w:rsidRDefault="00B720EB" w:rsidP="00B720EB">
      <w:pPr>
        <w:rPr>
          <w:rFonts w:ascii="Arial" w:hAnsi="Arial" w:cs="Arial"/>
          <w:sz w:val="22"/>
        </w:rPr>
      </w:pPr>
      <w:r w:rsidRPr="00B720EB">
        <w:rPr>
          <w:rFonts w:ascii="Arial" w:hAnsi="Arial" w:cs="Arial"/>
          <w:sz w:val="22"/>
        </w:rPr>
        <w:t xml:space="preserve">3. Výkon motoru min. 90 kW, zdvihový objem motoru min. 2000 cm3 </w:t>
      </w:r>
    </w:p>
    <w:p w:rsidR="00B720EB" w:rsidRPr="00B720EB" w:rsidRDefault="00B720EB" w:rsidP="00B720EB">
      <w:pPr>
        <w:rPr>
          <w:rFonts w:ascii="Arial" w:hAnsi="Arial" w:cs="Arial"/>
          <w:sz w:val="22"/>
        </w:rPr>
      </w:pPr>
      <w:r w:rsidRPr="00B720EB">
        <w:rPr>
          <w:rFonts w:ascii="Arial" w:hAnsi="Arial" w:cs="Arial"/>
          <w:sz w:val="22"/>
        </w:rPr>
        <w:t xml:space="preserve">4. Posilovač řízení </w:t>
      </w:r>
    </w:p>
    <w:p w:rsidR="00B720EB" w:rsidRPr="00B720EB" w:rsidRDefault="00B720EB" w:rsidP="00B720EB">
      <w:pPr>
        <w:rPr>
          <w:rFonts w:ascii="Arial" w:hAnsi="Arial" w:cs="Arial"/>
          <w:sz w:val="22"/>
        </w:rPr>
      </w:pPr>
      <w:r w:rsidRPr="00B720EB">
        <w:rPr>
          <w:rFonts w:ascii="Arial" w:hAnsi="Arial" w:cs="Arial"/>
          <w:sz w:val="22"/>
        </w:rPr>
        <w:t xml:space="preserve">5. Pohon náprav 4x4,  </w:t>
      </w:r>
    </w:p>
    <w:p w:rsidR="00B720EB" w:rsidRPr="00B720EB" w:rsidRDefault="00B720EB" w:rsidP="00B720EB">
      <w:pPr>
        <w:rPr>
          <w:rFonts w:ascii="Arial" w:hAnsi="Arial" w:cs="Arial"/>
          <w:sz w:val="22"/>
        </w:rPr>
      </w:pPr>
      <w:r w:rsidRPr="00B720EB">
        <w:rPr>
          <w:rFonts w:ascii="Arial" w:hAnsi="Arial" w:cs="Arial"/>
          <w:sz w:val="22"/>
        </w:rPr>
        <w:t xml:space="preserve">6. Min. 6 ti stupňová převodovka </w:t>
      </w:r>
    </w:p>
    <w:p w:rsidR="00B720EB" w:rsidRPr="00B720EB" w:rsidRDefault="00B720EB" w:rsidP="00B720EB">
      <w:pPr>
        <w:rPr>
          <w:rFonts w:ascii="Arial" w:hAnsi="Arial" w:cs="Arial"/>
          <w:sz w:val="22"/>
        </w:rPr>
      </w:pPr>
      <w:r w:rsidRPr="00B720EB">
        <w:rPr>
          <w:rFonts w:ascii="Arial" w:hAnsi="Arial" w:cs="Arial"/>
          <w:sz w:val="22"/>
        </w:rPr>
        <w:t xml:space="preserve">7. Kabina 2 </w:t>
      </w:r>
      <w:proofErr w:type="spellStart"/>
      <w:r w:rsidRPr="00B720EB">
        <w:rPr>
          <w:rFonts w:ascii="Arial" w:hAnsi="Arial" w:cs="Arial"/>
          <w:sz w:val="22"/>
        </w:rPr>
        <w:t>místná</w:t>
      </w:r>
      <w:proofErr w:type="spellEnd"/>
      <w:r w:rsidRPr="00B720EB">
        <w:rPr>
          <w:rFonts w:ascii="Arial" w:hAnsi="Arial" w:cs="Arial"/>
          <w:sz w:val="22"/>
        </w:rPr>
        <w:t xml:space="preserve"> </w:t>
      </w:r>
    </w:p>
    <w:p w:rsidR="00B720EB" w:rsidRPr="00B720EB" w:rsidRDefault="00B720EB" w:rsidP="00B720EB">
      <w:pPr>
        <w:rPr>
          <w:rFonts w:ascii="Arial" w:hAnsi="Arial" w:cs="Arial"/>
          <w:sz w:val="22"/>
        </w:rPr>
      </w:pPr>
      <w:r w:rsidRPr="00B720EB">
        <w:rPr>
          <w:rFonts w:ascii="Arial" w:hAnsi="Arial" w:cs="Arial"/>
          <w:sz w:val="22"/>
        </w:rPr>
        <w:t xml:space="preserve">8. Levostranné řízení </w:t>
      </w:r>
    </w:p>
    <w:p w:rsidR="00B720EB" w:rsidRPr="00B720EB" w:rsidRDefault="00B720EB" w:rsidP="00B720EB">
      <w:pPr>
        <w:rPr>
          <w:rFonts w:ascii="Arial" w:hAnsi="Arial" w:cs="Arial"/>
          <w:sz w:val="22"/>
        </w:rPr>
      </w:pPr>
      <w:r w:rsidRPr="00B720EB">
        <w:rPr>
          <w:rFonts w:ascii="Arial" w:hAnsi="Arial" w:cs="Arial"/>
          <w:sz w:val="22"/>
        </w:rPr>
        <w:t xml:space="preserve">9. Vnější zrcátka elektricky nastavitelná a vyhřívaná </w:t>
      </w:r>
    </w:p>
    <w:p w:rsidR="00B720EB" w:rsidRPr="00B720EB" w:rsidRDefault="00B720EB" w:rsidP="00B720EB">
      <w:pPr>
        <w:rPr>
          <w:rFonts w:ascii="Arial" w:hAnsi="Arial" w:cs="Arial"/>
          <w:sz w:val="22"/>
        </w:rPr>
      </w:pPr>
      <w:r w:rsidRPr="00B720EB">
        <w:rPr>
          <w:rFonts w:ascii="Arial" w:hAnsi="Arial" w:cs="Arial"/>
          <w:sz w:val="22"/>
        </w:rPr>
        <w:t xml:space="preserve">10. Elektrické stahování oken  </w:t>
      </w:r>
    </w:p>
    <w:p w:rsidR="00B720EB" w:rsidRPr="00B720EB" w:rsidRDefault="00B720EB" w:rsidP="00B720EB">
      <w:pPr>
        <w:rPr>
          <w:rFonts w:ascii="Arial" w:hAnsi="Arial" w:cs="Arial"/>
          <w:sz w:val="22"/>
        </w:rPr>
      </w:pPr>
      <w:r w:rsidRPr="00B720EB">
        <w:rPr>
          <w:rFonts w:ascii="Arial" w:hAnsi="Arial" w:cs="Arial"/>
          <w:sz w:val="22"/>
        </w:rPr>
        <w:t xml:space="preserve">11. Centrální zamykání s dálkovým ovládáním  </w:t>
      </w:r>
    </w:p>
    <w:p w:rsidR="00B720EB" w:rsidRPr="00B720EB" w:rsidRDefault="00B720EB" w:rsidP="00B720EB">
      <w:pPr>
        <w:rPr>
          <w:rFonts w:ascii="Arial" w:hAnsi="Arial" w:cs="Arial"/>
          <w:sz w:val="22"/>
        </w:rPr>
      </w:pPr>
      <w:r w:rsidRPr="00B720EB">
        <w:rPr>
          <w:rFonts w:ascii="Arial" w:hAnsi="Arial" w:cs="Arial"/>
          <w:sz w:val="22"/>
        </w:rPr>
        <w:t xml:space="preserve">12. Výškově nastavitelné sedadlo řidiče s bederní opěrkou </w:t>
      </w:r>
    </w:p>
    <w:p w:rsidR="00B720EB" w:rsidRPr="00B720EB" w:rsidRDefault="00B720EB" w:rsidP="00B720EB">
      <w:pPr>
        <w:rPr>
          <w:rFonts w:ascii="Arial" w:hAnsi="Arial" w:cs="Arial"/>
          <w:sz w:val="22"/>
        </w:rPr>
      </w:pPr>
      <w:r w:rsidRPr="00B720EB">
        <w:rPr>
          <w:rFonts w:ascii="Arial" w:hAnsi="Arial" w:cs="Arial"/>
          <w:sz w:val="22"/>
        </w:rPr>
        <w:t xml:space="preserve">13. Airbagy řidiče a spolujezdce, boční a hlavové  </w:t>
      </w:r>
    </w:p>
    <w:p w:rsidR="00B720EB" w:rsidRPr="00B720EB" w:rsidRDefault="00B720EB" w:rsidP="00B720EB">
      <w:pPr>
        <w:rPr>
          <w:rFonts w:ascii="Arial" w:hAnsi="Arial" w:cs="Arial"/>
          <w:sz w:val="22"/>
        </w:rPr>
      </w:pPr>
      <w:r w:rsidRPr="00B720EB">
        <w:rPr>
          <w:rFonts w:ascii="Arial" w:hAnsi="Arial" w:cs="Arial"/>
          <w:sz w:val="22"/>
        </w:rPr>
        <w:t xml:space="preserve">14. ESP, EDS, ABS, ASR a asistent pro rozjezd do kopce </w:t>
      </w:r>
    </w:p>
    <w:p w:rsidR="00B720EB" w:rsidRPr="00B720EB" w:rsidRDefault="00B720EB" w:rsidP="00B720EB">
      <w:pPr>
        <w:rPr>
          <w:rFonts w:ascii="Arial" w:hAnsi="Arial" w:cs="Arial"/>
          <w:sz w:val="22"/>
        </w:rPr>
      </w:pPr>
      <w:r w:rsidRPr="00B720EB">
        <w:rPr>
          <w:rFonts w:ascii="Arial" w:hAnsi="Arial" w:cs="Arial"/>
          <w:sz w:val="22"/>
        </w:rPr>
        <w:t xml:space="preserve">15. Vybavení přístroji uvnitř kabiny nezbytné dle typu motoru a pohonu   </w:t>
      </w:r>
    </w:p>
    <w:p w:rsidR="00B720EB" w:rsidRPr="00B720EB" w:rsidRDefault="00B720EB" w:rsidP="00B720EB">
      <w:pPr>
        <w:rPr>
          <w:rFonts w:ascii="Arial" w:hAnsi="Arial" w:cs="Arial"/>
          <w:sz w:val="22"/>
        </w:rPr>
      </w:pPr>
      <w:r w:rsidRPr="00B720EB">
        <w:rPr>
          <w:rFonts w:ascii="Arial" w:hAnsi="Arial" w:cs="Arial"/>
          <w:sz w:val="22"/>
        </w:rPr>
        <w:t xml:space="preserve">16. Topení s mechanickou regulací, prachovým a pylovým filtrem  </w:t>
      </w:r>
    </w:p>
    <w:p w:rsidR="00B720EB" w:rsidRPr="00B720EB" w:rsidRDefault="00B720EB" w:rsidP="00B720EB">
      <w:pPr>
        <w:rPr>
          <w:rFonts w:ascii="Arial" w:hAnsi="Arial" w:cs="Arial"/>
          <w:sz w:val="22"/>
        </w:rPr>
      </w:pPr>
      <w:r w:rsidRPr="00B720EB">
        <w:rPr>
          <w:rFonts w:ascii="Arial" w:hAnsi="Arial" w:cs="Arial"/>
          <w:sz w:val="22"/>
        </w:rPr>
        <w:t xml:space="preserve">17. Výškové a sklonově nastavitelný volant  </w:t>
      </w:r>
    </w:p>
    <w:p w:rsidR="00B720EB" w:rsidRPr="00B720EB" w:rsidRDefault="00B720EB" w:rsidP="00B720EB">
      <w:pPr>
        <w:rPr>
          <w:rFonts w:ascii="Arial" w:hAnsi="Arial" w:cs="Arial"/>
          <w:sz w:val="22"/>
        </w:rPr>
      </w:pPr>
      <w:r w:rsidRPr="00B720EB">
        <w:rPr>
          <w:rFonts w:ascii="Arial" w:hAnsi="Arial" w:cs="Arial"/>
          <w:sz w:val="22"/>
        </w:rPr>
        <w:t xml:space="preserve">18. 12V zásuvka v kabině řidiče  </w:t>
      </w:r>
    </w:p>
    <w:p w:rsidR="00B720EB" w:rsidRPr="00B720EB" w:rsidRDefault="00B720EB" w:rsidP="00B720EB">
      <w:pPr>
        <w:rPr>
          <w:rFonts w:ascii="Arial" w:hAnsi="Arial" w:cs="Arial"/>
          <w:sz w:val="22"/>
        </w:rPr>
      </w:pPr>
      <w:r w:rsidRPr="00B720EB">
        <w:rPr>
          <w:rFonts w:ascii="Arial" w:hAnsi="Arial" w:cs="Arial"/>
          <w:sz w:val="22"/>
        </w:rPr>
        <w:t xml:space="preserve">19. Nekuřácké provedení  </w:t>
      </w:r>
    </w:p>
    <w:p w:rsidR="00B720EB" w:rsidRPr="00B720EB" w:rsidRDefault="00B720EB" w:rsidP="00B720EB">
      <w:pPr>
        <w:rPr>
          <w:rFonts w:ascii="Arial" w:hAnsi="Arial" w:cs="Arial"/>
          <w:sz w:val="22"/>
        </w:rPr>
      </w:pPr>
      <w:r w:rsidRPr="00B720EB">
        <w:rPr>
          <w:rFonts w:ascii="Arial" w:hAnsi="Arial" w:cs="Arial"/>
          <w:sz w:val="22"/>
        </w:rPr>
        <w:t xml:space="preserve">20. Výškově nastavitelné opěrky hlavy v kabině řidiče </w:t>
      </w:r>
    </w:p>
    <w:p w:rsidR="00B720EB" w:rsidRPr="00B720EB" w:rsidRDefault="00B720EB" w:rsidP="00B720EB">
      <w:pPr>
        <w:rPr>
          <w:rFonts w:ascii="Arial" w:hAnsi="Arial" w:cs="Arial"/>
          <w:sz w:val="22"/>
        </w:rPr>
      </w:pPr>
      <w:r w:rsidRPr="00B720EB">
        <w:rPr>
          <w:rFonts w:ascii="Arial" w:hAnsi="Arial" w:cs="Arial"/>
          <w:sz w:val="22"/>
        </w:rPr>
        <w:t xml:space="preserve">21. Vnitřní osvětlení kabiny a nákladního prostoru  </w:t>
      </w:r>
    </w:p>
    <w:p w:rsidR="00B720EB" w:rsidRPr="00B720EB" w:rsidRDefault="00B720EB" w:rsidP="00B720EB">
      <w:pPr>
        <w:rPr>
          <w:rFonts w:ascii="Arial" w:hAnsi="Arial" w:cs="Arial"/>
          <w:sz w:val="22"/>
        </w:rPr>
      </w:pPr>
      <w:r w:rsidRPr="00B720EB">
        <w:rPr>
          <w:rFonts w:ascii="Arial" w:hAnsi="Arial" w:cs="Arial"/>
          <w:sz w:val="22"/>
        </w:rPr>
        <w:t xml:space="preserve">22. Obložení dveří plastem  </w:t>
      </w:r>
    </w:p>
    <w:p w:rsidR="00B720EB" w:rsidRPr="00B720EB" w:rsidRDefault="00B720EB" w:rsidP="00B720EB">
      <w:pPr>
        <w:rPr>
          <w:rFonts w:ascii="Arial" w:hAnsi="Arial" w:cs="Arial"/>
          <w:sz w:val="22"/>
        </w:rPr>
      </w:pPr>
      <w:r w:rsidRPr="00B720EB">
        <w:rPr>
          <w:rFonts w:ascii="Arial" w:hAnsi="Arial" w:cs="Arial"/>
          <w:sz w:val="22"/>
        </w:rPr>
        <w:t xml:space="preserve">23. Látkové potahy sedadel  </w:t>
      </w:r>
    </w:p>
    <w:p w:rsidR="00B720EB" w:rsidRPr="00B720EB" w:rsidRDefault="00B720EB" w:rsidP="00B720EB">
      <w:pPr>
        <w:rPr>
          <w:rFonts w:ascii="Arial" w:hAnsi="Arial" w:cs="Arial"/>
          <w:sz w:val="22"/>
        </w:rPr>
      </w:pPr>
      <w:r w:rsidRPr="00B720EB">
        <w:rPr>
          <w:rFonts w:ascii="Arial" w:hAnsi="Arial" w:cs="Arial"/>
          <w:sz w:val="22"/>
        </w:rPr>
        <w:t xml:space="preserve">24. Kotoučové brzdy na všech kolech  </w:t>
      </w:r>
    </w:p>
    <w:p w:rsidR="00B720EB" w:rsidRPr="00B720EB" w:rsidRDefault="00B720EB" w:rsidP="00B720EB">
      <w:pPr>
        <w:rPr>
          <w:rFonts w:ascii="Arial" w:hAnsi="Arial" w:cs="Arial"/>
          <w:sz w:val="22"/>
        </w:rPr>
      </w:pPr>
      <w:r w:rsidRPr="00B720EB">
        <w:rPr>
          <w:rFonts w:ascii="Arial" w:hAnsi="Arial" w:cs="Arial"/>
          <w:sz w:val="22"/>
        </w:rPr>
        <w:t xml:space="preserve">25. 4 ocelová kola homologovaná na vozidlo  </w:t>
      </w:r>
    </w:p>
    <w:p w:rsidR="00B720EB" w:rsidRPr="00B720EB" w:rsidRDefault="00B720EB" w:rsidP="00B720EB">
      <w:pPr>
        <w:rPr>
          <w:rFonts w:ascii="Arial" w:hAnsi="Arial" w:cs="Arial"/>
          <w:sz w:val="22"/>
        </w:rPr>
      </w:pPr>
      <w:r w:rsidRPr="00B720EB">
        <w:rPr>
          <w:rFonts w:ascii="Arial" w:hAnsi="Arial" w:cs="Arial"/>
          <w:sz w:val="22"/>
        </w:rPr>
        <w:t xml:space="preserve">26. Pneumatiky s letním vzorkem </w:t>
      </w:r>
    </w:p>
    <w:p w:rsidR="00B720EB" w:rsidRPr="00B720EB" w:rsidRDefault="00B720EB" w:rsidP="00B720EB">
      <w:pPr>
        <w:rPr>
          <w:rFonts w:ascii="Arial" w:hAnsi="Arial" w:cs="Arial"/>
          <w:sz w:val="22"/>
        </w:rPr>
      </w:pPr>
      <w:r w:rsidRPr="00B720EB">
        <w:rPr>
          <w:rFonts w:ascii="Arial" w:hAnsi="Arial" w:cs="Arial"/>
          <w:sz w:val="22"/>
        </w:rPr>
        <w:t xml:space="preserve">27. 4 kola homologovaná na vozidlo s pneumatikami se zimním vzorkem </w:t>
      </w:r>
    </w:p>
    <w:p w:rsidR="00B720EB" w:rsidRPr="00B720EB" w:rsidRDefault="00B720EB" w:rsidP="00B720EB">
      <w:pPr>
        <w:rPr>
          <w:rFonts w:ascii="Arial" w:hAnsi="Arial" w:cs="Arial"/>
          <w:sz w:val="22"/>
        </w:rPr>
      </w:pPr>
      <w:r w:rsidRPr="00B720EB">
        <w:rPr>
          <w:rFonts w:ascii="Arial" w:hAnsi="Arial" w:cs="Arial"/>
          <w:sz w:val="22"/>
        </w:rPr>
        <w:t xml:space="preserve">28. Plnohodnotné rezervní kolo </w:t>
      </w:r>
    </w:p>
    <w:p w:rsidR="00B720EB" w:rsidRPr="00B720EB" w:rsidRDefault="00B720EB" w:rsidP="00B720EB">
      <w:pPr>
        <w:rPr>
          <w:rFonts w:ascii="Arial" w:hAnsi="Arial" w:cs="Arial"/>
          <w:sz w:val="22"/>
        </w:rPr>
      </w:pPr>
      <w:r w:rsidRPr="00B720EB">
        <w:rPr>
          <w:rFonts w:ascii="Arial" w:hAnsi="Arial" w:cs="Arial"/>
          <w:sz w:val="22"/>
        </w:rPr>
        <w:t xml:space="preserve">29. Boční křídlové dveře vpravo, tyto dveře se musí otevírat posunutím křídla dveří dozadu  </w:t>
      </w:r>
    </w:p>
    <w:p w:rsidR="00B720EB" w:rsidRPr="00B720EB" w:rsidRDefault="00B720EB" w:rsidP="00B720EB">
      <w:pPr>
        <w:rPr>
          <w:rFonts w:ascii="Arial" w:hAnsi="Arial" w:cs="Arial"/>
          <w:sz w:val="22"/>
        </w:rPr>
      </w:pPr>
      <w:r w:rsidRPr="00B720EB">
        <w:rPr>
          <w:rFonts w:ascii="Arial" w:hAnsi="Arial" w:cs="Arial"/>
          <w:sz w:val="22"/>
        </w:rPr>
        <w:t xml:space="preserve">30. Palivová nádrž min. 50 l </w:t>
      </w:r>
    </w:p>
    <w:p w:rsidR="00B720EB" w:rsidRPr="00B720EB" w:rsidRDefault="00B720EB" w:rsidP="00B720EB">
      <w:pPr>
        <w:rPr>
          <w:rFonts w:ascii="Arial" w:hAnsi="Arial" w:cs="Arial"/>
          <w:sz w:val="22"/>
        </w:rPr>
      </w:pPr>
      <w:r w:rsidRPr="00B720EB">
        <w:rPr>
          <w:rFonts w:ascii="Arial" w:hAnsi="Arial" w:cs="Arial"/>
          <w:sz w:val="22"/>
        </w:rPr>
        <w:t xml:space="preserve">31. Tempomat </w:t>
      </w:r>
    </w:p>
    <w:p w:rsidR="00B720EB" w:rsidRPr="00B720EB" w:rsidRDefault="00B720EB" w:rsidP="00B720EB">
      <w:pPr>
        <w:rPr>
          <w:rFonts w:ascii="Arial" w:hAnsi="Arial" w:cs="Arial"/>
          <w:sz w:val="22"/>
        </w:rPr>
      </w:pPr>
      <w:r w:rsidRPr="00B720EB">
        <w:rPr>
          <w:rFonts w:ascii="Arial" w:hAnsi="Arial" w:cs="Arial"/>
          <w:sz w:val="22"/>
        </w:rPr>
        <w:t xml:space="preserve">32. Přední mlhové světlomety </w:t>
      </w:r>
    </w:p>
    <w:p w:rsidR="00B720EB" w:rsidRPr="00B720EB" w:rsidRDefault="00B720EB" w:rsidP="00B720EB">
      <w:pPr>
        <w:rPr>
          <w:rFonts w:ascii="Arial" w:hAnsi="Arial" w:cs="Arial"/>
          <w:sz w:val="22"/>
        </w:rPr>
      </w:pPr>
      <w:r w:rsidRPr="00B720EB">
        <w:rPr>
          <w:rFonts w:ascii="Arial" w:hAnsi="Arial" w:cs="Arial"/>
          <w:sz w:val="22"/>
        </w:rPr>
        <w:t xml:space="preserve">33. Gumové koberce v kabině řidiče  </w:t>
      </w:r>
    </w:p>
    <w:p w:rsidR="00B720EB" w:rsidRPr="00B720EB" w:rsidRDefault="00B720EB" w:rsidP="00B720EB">
      <w:pPr>
        <w:rPr>
          <w:rFonts w:ascii="Arial" w:hAnsi="Arial" w:cs="Arial"/>
          <w:sz w:val="22"/>
        </w:rPr>
      </w:pPr>
      <w:r w:rsidRPr="00B720EB">
        <w:rPr>
          <w:rFonts w:ascii="Arial" w:hAnsi="Arial" w:cs="Arial"/>
          <w:sz w:val="22"/>
        </w:rPr>
        <w:t xml:space="preserve">34. Zadní dvoukřídlé dveře neprosklené </w:t>
      </w:r>
    </w:p>
    <w:p w:rsidR="00B720EB" w:rsidRPr="00B720EB" w:rsidRDefault="00B720EB" w:rsidP="00B720EB">
      <w:pPr>
        <w:rPr>
          <w:rFonts w:ascii="Arial" w:hAnsi="Arial" w:cs="Arial"/>
          <w:sz w:val="22"/>
        </w:rPr>
      </w:pPr>
      <w:r w:rsidRPr="00B720EB">
        <w:rPr>
          <w:rFonts w:ascii="Arial" w:hAnsi="Arial" w:cs="Arial"/>
          <w:sz w:val="22"/>
        </w:rPr>
        <w:t xml:space="preserve">35. Klimatizace s regulací v kabině řidiče  </w:t>
      </w:r>
    </w:p>
    <w:p w:rsidR="00B720EB" w:rsidRPr="00B720EB" w:rsidRDefault="00B720EB" w:rsidP="00B720EB">
      <w:pPr>
        <w:rPr>
          <w:rFonts w:ascii="Arial" w:hAnsi="Arial" w:cs="Arial"/>
          <w:sz w:val="22"/>
        </w:rPr>
      </w:pPr>
      <w:r w:rsidRPr="00B720EB">
        <w:rPr>
          <w:rFonts w:ascii="Arial" w:hAnsi="Arial" w:cs="Arial"/>
          <w:sz w:val="22"/>
        </w:rPr>
        <w:t xml:space="preserve">36. Ochranný kryt podvozku od výrobce </w:t>
      </w:r>
    </w:p>
    <w:p w:rsidR="00B720EB" w:rsidRPr="00B720EB" w:rsidRDefault="00B720EB" w:rsidP="00B720EB">
      <w:pPr>
        <w:rPr>
          <w:rFonts w:ascii="Arial" w:hAnsi="Arial" w:cs="Arial"/>
          <w:sz w:val="22"/>
        </w:rPr>
      </w:pPr>
      <w:r w:rsidRPr="00B720EB">
        <w:rPr>
          <w:rFonts w:ascii="Arial" w:hAnsi="Arial" w:cs="Arial"/>
          <w:sz w:val="22"/>
        </w:rPr>
        <w:t xml:space="preserve">37. Minimální vnitřní rozměry nákladového prostoru výška 1 200 mm, délka 1 700 mm, šířka 1 150 mm </w:t>
      </w:r>
    </w:p>
    <w:p w:rsidR="00B720EB" w:rsidRPr="00B720EB" w:rsidRDefault="00B720EB" w:rsidP="00B720EB">
      <w:pPr>
        <w:rPr>
          <w:rFonts w:ascii="Arial" w:hAnsi="Arial" w:cs="Arial"/>
          <w:sz w:val="22"/>
        </w:rPr>
      </w:pPr>
      <w:r w:rsidRPr="00B720EB">
        <w:rPr>
          <w:rFonts w:ascii="Arial" w:hAnsi="Arial" w:cs="Arial"/>
          <w:sz w:val="22"/>
        </w:rPr>
        <w:t xml:space="preserve">38. Pevná dělící přepážka prostoru posádky a nákladu  </w:t>
      </w:r>
    </w:p>
    <w:p w:rsidR="00B720EB" w:rsidRPr="00B720EB" w:rsidRDefault="00B720EB" w:rsidP="00B720EB">
      <w:pPr>
        <w:rPr>
          <w:rFonts w:ascii="Arial" w:hAnsi="Arial" w:cs="Arial"/>
          <w:sz w:val="22"/>
        </w:rPr>
      </w:pPr>
      <w:r w:rsidRPr="00B720EB">
        <w:rPr>
          <w:rFonts w:ascii="Arial" w:hAnsi="Arial" w:cs="Arial"/>
          <w:sz w:val="22"/>
        </w:rPr>
        <w:t xml:space="preserve">39. Nepříplatková barva vozidla jednoho odstínu (pořadí modrá, červená, bílá) </w:t>
      </w:r>
    </w:p>
    <w:p w:rsidR="00B720EB" w:rsidRPr="00B720EB" w:rsidRDefault="00B720EB" w:rsidP="00B720EB">
      <w:pPr>
        <w:rPr>
          <w:rFonts w:ascii="Arial" w:hAnsi="Arial" w:cs="Arial"/>
          <w:sz w:val="22"/>
        </w:rPr>
      </w:pPr>
      <w:r w:rsidRPr="00B720EB">
        <w:rPr>
          <w:rFonts w:ascii="Arial" w:hAnsi="Arial" w:cs="Arial"/>
          <w:sz w:val="22"/>
        </w:rPr>
        <w:lastRenderedPageBreak/>
        <w:t xml:space="preserve">40. Vyprošťovací řetězy – zimní výbava </w:t>
      </w:r>
    </w:p>
    <w:p w:rsidR="00B720EB" w:rsidRPr="00B720EB" w:rsidRDefault="00B720EB" w:rsidP="00B720EB">
      <w:pPr>
        <w:rPr>
          <w:rFonts w:ascii="Arial" w:hAnsi="Arial" w:cs="Arial"/>
          <w:sz w:val="22"/>
        </w:rPr>
      </w:pPr>
      <w:r w:rsidRPr="00B720EB">
        <w:rPr>
          <w:rFonts w:ascii="Arial" w:hAnsi="Arial" w:cs="Arial"/>
          <w:sz w:val="22"/>
        </w:rPr>
        <w:t xml:space="preserve">41. Povinná výbava vozidla dle platné legislativy </w:t>
      </w:r>
    </w:p>
    <w:p w:rsidR="00B720EB" w:rsidRPr="00B720EB" w:rsidRDefault="00B720EB" w:rsidP="00B720EB">
      <w:pPr>
        <w:rPr>
          <w:rFonts w:ascii="Arial" w:hAnsi="Arial" w:cs="Arial"/>
          <w:sz w:val="22"/>
        </w:rPr>
      </w:pPr>
      <w:r w:rsidRPr="00B720EB">
        <w:rPr>
          <w:rFonts w:ascii="Arial" w:hAnsi="Arial" w:cs="Arial"/>
          <w:sz w:val="22"/>
        </w:rPr>
        <w:t xml:space="preserve">42. Autorádio s GSM </w:t>
      </w:r>
    </w:p>
    <w:p w:rsidR="00B720EB" w:rsidRPr="00B720EB" w:rsidRDefault="00B720EB" w:rsidP="00B720EB">
      <w:pPr>
        <w:rPr>
          <w:rFonts w:ascii="Arial" w:hAnsi="Arial" w:cs="Arial"/>
          <w:sz w:val="22"/>
        </w:rPr>
      </w:pPr>
      <w:r w:rsidRPr="00B720EB">
        <w:rPr>
          <w:rFonts w:ascii="Arial" w:hAnsi="Arial" w:cs="Arial"/>
          <w:sz w:val="22"/>
        </w:rPr>
        <w:t xml:space="preserve">43. Zadní zpětná (couvací) kamera </w:t>
      </w:r>
    </w:p>
    <w:p w:rsidR="00216B13" w:rsidRPr="00B720EB" w:rsidRDefault="00B720EB" w:rsidP="00B720EB">
      <w:pPr>
        <w:rPr>
          <w:rFonts w:ascii="Arial" w:hAnsi="Arial" w:cs="Arial"/>
          <w:sz w:val="22"/>
        </w:rPr>
      </w:pPr>
      <w:r w:rsidRPr="00B720EB">
        <w:rPr>
          <w:rFonts w:ascii="Arial" w:hAnsi="Arial" w:cs="Arial"/>
          <w:sz w:val="22"/>
        </w:rPr>
        <w:t>44. Tažné zařízení, zásuvka pro připojení elektrické výbavy přívěsu</w:t>
      </w:r>
    </w:p>
    <w:p w:rsidR="00216B13" w:rsidRPr="00B720EB" w:rsidRDefault="00216B13" w:rsidP="00216B13">
      <w:pPr>
        <w:rPr>
          <w:rFonts w:ascii="Arial" w:hAnsi="Arial" w:cs="Arial"/>
          <w:sz w:val="22"/>
        </w:rPr>
      </w:pPr>
    </w:p>
    <w:p w:rsidR="00B720EB" w:rsidRPr="00792DD2" w:rsidRDefault="00B720EB" w:rsidP="00B720EB">
      <w:pPr>
        <w:tabs>
          <w:tab w:val="right" w:pos="9069"/>
        </w:tabs>
        <w:autoSpaceDE w:val="0"/>
        <w:autoSpaceDN w:val="0"/>
        <w:adjustRightInd w:val="0"/>
        <w:rPr>
          <w:sz w:val="12"/>
          <w:szCs w:val="12"/>
        </w:rPr>
      </w:pPr>
    </w:p>
    <w:p w:rsidR="00B720EB" w:rsidRPr="00D93C2E" w:rsidRDefault="00B720EB" w:rsidP="00B720EB">
      <w:pPr>
        <w:widowControl w:val="0"/>
        <w:tabs>
          <w:tab w:val="right" w:pos="9070"/>
        </w:tabs>
        <w:autoSpaceDE w:val="0"/>
        <w:autoSpaceDN w:val="0"/>
        <w:adjustRightInd w:val="0"/>
        <w:ind w:right="-1133"/>
        <w:rPr>
          <w:sz w:val="24"/>
          <w:szCs w:val="24"/>
        </w:rPr>
      </w:pPr>
    </w:p>
    <w:p w:rsidR="00B720EB" w:rsidRPr="005B729C" w:rsidRDefault="00B720EB" w:rsidP="00B720EB">
      <w:pPr>
        <w:pStyle w:val="FormatBlack-Headline-1"/>
        <w:rPr>
          <w:rFonts w:ascii="CorpoS" w:hAnsi="CorpoS"/>
        </w:rPr>
      </w:pPr>
      <w:proofErr w:type="spellStart"/>
      <w:r w:rsidRPr="005B729C">
        <w:rPr>
          <w:rFonts w:ascii="CorpoS" w:hAnsi="CorpoS"/>
        </w:rPr>
        <w:t>Nabídka</w:t>
      </w:r>
      <w:proofErr w:type="spellEnd"/>
      <w:r w:rsidRPr="005B729C">
        <w:rPr>
          <w:rFonts w:ascii="CorpoS" w:hAnsi="CorpoS"/>
        </w:rPr>
        <w:t xml:space="preserve"> </w:t>
      </w:r>
    </w:p>
    <w:p w:rsidR="00B720EB" w:rsidRPr="005B729C" w:rsidRDefault="00B720EB" w:rsidP="00B720EB">
      <w:pPr>
        <w:pStyle w:val="FormatBlack-Headline-2"/>
        <w:rPr>
          <w:rFonts w:ascii="CorpoS" w:hAnsi="CorpoS" w:cs="CorpoALig"/>
          <w:color w:val="000000"/>
        </w:rPr>
      </w:pPr>
    </w:p>
    <w:p w:rsidR="00B720EB" w:rsidRPr="005B729C" w:rsidRDefault="00B720EB" w:rsidP="00B720EB">
      <w:pPr>
        <w:pStyle w:val="FormatBlack-Headline-2"/>
        <w:rPr>
          <w:rFonts w:ascii="CorpoS" w:hAnsi="CorpoS"/>
        </w:rPr>
      </w:pPr>
    </w:p>
    <w:p w:rsidR="00B720EB" w:rsidRPr="005B729C" w:rsidRDefault="00B720EB" w:rsidP="00B720EB">
      <w:pPr>
        <w:pStyle w:val="FormatBlack-Headline-2"/>
        <w:rPr>
          <w:rFonts w:ascii="CorpoS" w:hAnsi="CorpoS" w:cs="CorpoALig"/>
          <w:color w:val="000000"/>
        </w:rPr>
      </w:pPr>
      <w:r>
        <w:rPr>
          <w:rFonts w:ascii="CorpoS" w:hAnsi="CorpoS"/>
        </w:rPr>
        <w:t>Mercedes-Benz</w:t>
      </w:r>
      <w:r w:rsidRPr="005B729C">
        <w:rPr>
          <w:rFonts w:ascii="CorpoS" w:hAnsi="CorpoS"/>
        </w:rPr>
        <w:t xml:space="preserve"> -</w:t>
      </w:r>
      <w:r w:rsidRPr="005B729C">
        <w:rPr>
          <w:rFonts w:ascii="CorpoS" w:hAnsi="CorpoS" w:cs="CorpoALig"/>
          <w:color w:val="000000"/>
        </w:rPr>
        <w:t xml:space="preserve"> </w:t>
      </w:r>
      <w:r>
        <w:rPr>
          <w:rFonts w:ascii="CorpoS" w:hAnsi="CorpoS"/>
        </w:rPr>
        <w:t>Vito 119 CDI / KAWA / K</w:t>
      </w:r>
      <w:r w:rsidRPr="005B729C">
        <w:rPr>
          <w:rFonts w:ascii="CorpoS" w:hAnsi="CorpoS"/>
        </w:rPr>
        <w:t xml:space="preserve">  </w:t>
      </w:r>
      <w:r>
        <w:rPr>
          <w:rFonts w:ascii="CorpoS" w:hAnsi="CorpoS"/>
        </w:rPr>
        <w:t>4X4</w:t>
      </w:r>
    </w:p>
    <w:p w:rsidR="00B720EB" w:rsidRPr="005B729C" w:rsidRDefault="00B720EB" w:rsidP="00B720EB">
      <w:pPr>
        <w:pStyle w:val="FormatBlack-Headline-2"/>
        <w:rPr>
          <w:rFonts w:ascii="CorpoS" w:hAnsi="CorpoS"/>
        </w:rPr>
      </w:pPr>
    </w:p>
    <w:p w:rsidR="00B720EB" w:rsidRPr="005B729C" w:rsidRDefault="00B720EB" w:rsidP="00B720EB">
      <w:pPr>
        <w:pStyle w:val="FormatBlack-Standard11pt"/>
        <w:tabs>
          <w:tab w:val="clear" w:pos="1701"/>
          <w:tab w:val="clear" w:pos="7088"/>
          <w:tab w:val="left" w:pos="4942"/>
        </w:tabs>
        <w:rPr>
          <w:rFonts w:ascii="CorpoS" w:hAnsi="CorpoS" w:cs="CorpoALig"/>
          <w:color w:val="000000"/>
        </w:rPr>
      </w:pPr>
      <w:r w:rsidRPr="005B729C">
        <w:rPr>
          <w:rFonts w:ascii="CorpoS" w:hAnsi="CorpoS" w:cs="CorpoALig"/>
          <w:color w:val="000000"/>
        </w:rPr>
        <w:tab/>
      </w:r>
    </w:p>
    <w:tbl>
      <w:tblPr>
        <w:tblStyle w:val="Mkatabulky"/>
        <w:tblW w:w="9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9169"/>
      </w:tblGrid>
      <w:tr w:rsidR="00B720EB" w:rsidRPr="005B729C" w:rsidTr="00B720EB">
        <w:trPr>
          <w:trHeight w:hRule="exact" w:val="6889"/>
        </w:trPr>
        <w:tc>
          <w:tcPr>
            <w:tcW w:w="9169" w:type="dxa"/>
            <w:tcBorders>
              <w:top w:val="single" w:sz="2" w:space="0" w:color="808080" w:themeColor="background1" w:themeShade="80"/>
              <w:bottom w:val="single" w:sz="2" w:space="0" w:color="808080" w:themeColor="background1" w:themeShade="80"/>
            </w:tcBorders>
            <w:tcMar>
              <w:left w:w="0" w:type="dxa"/>
              <w:right w:w="0" w:type="dxa"/>
            </w:tcMar>
            <w:vAlign w:val="center"/>
          </w:tcPr>
          <w:p w:rsidR="00B720EB" w:rsidRPr="005B729C" w:rsidRDefault="00B720EB" w:rsidP="00B720EB">
            <w:pPr>
              <w:jc w:val="center"/>
              <w:rPr>
                <w:rFonts w:ascii="CorpoS" w:hAnsi="CorpoS"/>
              </w:rPr>
            </w:pPr>
            <w:r>
              <w:rPr>
                <w:rFonts w:ascii="CorpoS" w:hAnsi="CorpoS" w:cs="CorpoALig"/>
                <w:noProof/>
                <w:color w:val="000000"/>
              </w:rPr>
              <w:drawing>
                <wp:inline distT="0" distB="0" distL="0" distR="0" wp14:anchorId="31175F7F" wp14:editId="68B7650C">
                  <wp:extent cx="5822315" cy="3275330"/>
                  <wp:effectExtent l="0" t="0" r="6985" b="1270"/>
                  <wp:docPr id="11" name="Obrázek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22315" cy="3275330"/>
                          </a:xfrm>
                          <a:prstGeom prst="rect">
                            <a:avLst/>
                          </a:prstGeom>
                        </pic:spPr>
                      </pic:pic>
                    </a:graphicData>
                  </a:graphic>
                </wp:inline>
              </w:drawing>
            </w:r>
          </w:p>
        </w:tc>
      </w:tr>
    </w:tbl>
    <w:p w:rsidR="00B720EB" w:rsidRPr="005B729C" w:rsidRDefault="00B720EB" w:rsidP="00B720EB">
      <w:pPr>
        <w:widowControl w:val="0"/>
        <w:tabs>
          <w:tab w:val="left" w:pos="1932"/>
        </w:tabs>
        <w:autoSpaceDE w:val="0"/>
        <w:autoSpaceDN w:val="0"/>
        <w:adjustRightInd w:val="0"/>
        <w:rPr>
          <w:rFonts w:ascii="CorpoS" w:hAnsi="CorpoS" w:cs="CorpoALig"/>
        </w:rPr>
      </w:pPr>
      <w:r>
        <w:rPr>
          <w:rFonts w:ascii="CorpoS" w:hAnsi="CorpoS" w:cs="CorpoALig"/>
        </w:rPr>
        <w:t> </w:t>
      </w:r>
      <w:r w:rsidRPr="005B729C">
        <w:rPr>
          <w:rFonts w:ascii="CorpoS" w:hAnsi="CorpoS" w:cs="CorpoALig"/>
        </w:rPr>
        <w:t xml:space="preserve"> </w:t>
      </w:r>
      <w:r>
        <w:rPr>
          <w:rFonts w:ascii="CorpoS" w:hAnsi="CorpoS" w:cs="CorpoALig"/>
        </w:rPr>
        <w:t> </w:t>
      </w:r>
      <w:r w:rsidRPr="005B729C">
        <w:rPr>
          <w:rFonts w:ascii="CorpoS" w:hAnsi="CorpoS" w:cs="CorpoALig"/>
        </w:rPr>
        <w:t xml:space="preserve"> </w:t>
      </w:r>
    </w:p>
    <w:p w:rsidR="00B720EB" w:rsidRPr="005B729C" w:rsidRDefault="00B720EB" w:rsidP="00B720EB">
      <w:pPr>
        <w:widowControl w:val="0"/>
        <w:tabs>
          <w:tab w:val="left" w:pos="1932"/>
        </w:tabs>
        <w:autoSpaceDE w:val="0"/>
        <w:autoSpaceDN w:val="0"/>
        <w:adjustRightInd w:val="0"/>
        <w:rPr>
          <w:rFonts w:ascii="CorpoS" w:hAnsi="CorpoS" w:cs="CorpoALig"/>
        </w:rPr>
        <w:sectPr w:rsidR="00B720EB" w:rsidRPr="005B729C" w:rsidSect="0046478A">
          <w:headerReference w:type="default" r:id="rId13"/>
          <w:footerReference w:type="default" r:id="rId14"/>
          <w:headerReference w:type="first" r:id="rId15"/>
          <w:footerReference w:type="first" r:id="rId16"/>
          <w:pgSz w:w="11906" w:h="16838" w:code="9"/>
          <w:pgMar w:top="1814" w:right="1361" w:bottom="851" w:left="1361" w:header="709" w:footer="476" w:gutter="0"/>
          <w:cols w:space="708"/>
          <w:titlePg/>
          <w:docGrid w:linePitch="360"/>
        </w:sectPr>
      </w:pPr>
    </w:p>
    <w:p w:rsidR="00B720EB" w:rsidRPr="005B729C" w:rsidRDefault="00B720EB" w:rsidP="00B720EB">
      <w:pPr>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1946"/>
        </w:tabs>
        <w:ind w:left="1928" w:hanging="1928"/>
        <w:rPr>
          <w:rFonts w:ascii="CorpoS" w:hAnsi="CorpoS" w:cs="CorpoALig"/>
        </w:rPr>
      </w:pPr>
      <w:r w:rsidRPr="005B729C">
        <w:rPr>
          <w:rFonts w:ascii="CorpoS" w:hAnsi="CorpoS" w:cs="CorpoALig"/>
        </w:rPr>
        <w:lastRenderedPageBreak/>
        <w:t>Výrobní vzor:</w:t>
      </w:r>
      <w:r w:rsidRPr="005B729C">
        <w:rPr>
          <w:rFonts w:ascii="CorpoS" w:hAnsi="CorpoS" w:cs="CorpoALig"/>
        </w:rPr>
        <w:tab/>
      </w:r>
      <w:r>
        <w:rPr>
          <w:rFonts w:ascii="CorpoS" w:hAnsi="CorpoS" w:cs="CorpoALig"/>
        </w:rPr>
        <w:t>44760113</w:t>
      </w:r>
    </w:p>
    <w:p w:rsidR="00B720EB" w:rsidRPr="005B729C" w:rsidRDefault="00B720EB" w:rsidP="00B720EB">
      <w:pPr>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1946"/>
        </w:tabs>
        <w:ind w:left="1928" w:hanging="1928"/>
        <w:rPr>
          <w:rFonts w:ascii="CorpoS" w:hAnsi="CorpoS" w:cs="CorpoALig"/>
        </w:rPr>
      </w:pPr>
      <w:r w:rsidRPr="005B729C">
        <w:rPr>
          <w:rFonts w:ascii="CorpoS" w:hAnsi="CorpoS" w:cs="CorpoALig"/>
        </w:rPr>
        <w:t>Pohon:</w:t>
      </w:r>
      <w:r w:rsidRPr="005B729C">
        <w:rPr>
          <w:rFonts w:ascii="CorpoS" w:hAnsi="CorpoS" w:cs="CorpoALig"/>
        </w:rPr>
        <w:tab/>
      </w:r>
      <w:r>
        <w:rPr>
          <w:rFonts w:ascii="CorpoS" w:hAnsi="CorpoS" w:cs="CorpoALig"/>
        </w:rPr>
        <w:t>4X4</w:t>
      </w:r>
    </w:p>
    <w:p w:rsidR="00B720EB" w:rsidRPr="005B729C" w:rsidRDefault="00B720EB" w:rsidP="00B720EB">
      <w:pPr>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1946"/>
        </w:tabs>
        <w:ind w:left="1928" w:hanging="1928"/>
        <w:rPr>
          <w:rFonts w:ascii="CorpoS" w:hAnsi="CorpoS" w:cs="CorpoALig"/>
        </w:rPr>
      </w:pPr>
      <w:proofErr w:type="spellStart"/>
      <w:r w:rsidRPr="005B729C">
        <w:rPr>
          <w:rFonts w:ascii="CorpoS" w:hAnsi="CorpoS" w:cs="CorpoALig"/>
        </w:rPr>
        <w:t>Celk</w:t>
      </w:r>
      <w:proofErr w:type="spellEnd"/>
      <w:r w:rsidRPr="005B729C">
        <w:rPr>
          <w:rFonts w:ascii="CorpoS" w:hAnsi="CorpoS" w:cs="CorpoALig"/>
        </w:rPr>
        <w:t>. hmotnost:</w:t>
      </w:r>
      <w:r w:rsidRPr="005B729C">
        <w:rPr>
          <w:rFonts w:ascii="CorpoS" w:hAnsi="CorpoS" w:cs="CorpoALig"/>
        </w:rPr>
        <w:tab/>
      </w:r>
      <w:r>
        <w:rPr>
          <w:rFonts w:ascii="CorpoS" w:hAnsi="CorpoS" w:cs="CorpoALig"/>
        </w:rPr>
        <w:t>2800</w:t>
      </w:r>
      <w:r w:rsidRPr="005B729C">
        <w:rPr>
          <w:rFonts w:ascii="CorpoS" w:hAnsi="CorpoS" w:cs="CorpoALig"/>
        </w:rPr>
        <w:t xml:space="preserve"> kg</w:t>
      </w:r>
    </w:p>
    <w:p w:rsidR="00B720EB" w:rsidRPr="005B729C" w:rsidRDefault="00B720EB" w:rsidP="00B720EB">
      <w:pPr>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1946"/>
        </w:tabs>
        <w:ind w:left="1928" w:hanging="1928"/>
        <w:rPr>
          <w:rFonts w:ascii="CorpoS" w:hAnsi="CorpoS" w:cs="CorpoALig"/>
          <w:lang w:val="en-US"/>
        </w:rPr>
      </w:pPr>
      <w:r w:rsidRPr="005B729C">
        <w:rPr>
          <w:rFonts w:ascii="CorpoS" w:hAnsi="CorpoS" w:cs="CorpoALig"/>
          <w:lang w:val="en-US"/>
        </w:rPr>
        <w:t>Model:</w:t>
      </w:r>
      <w:r w:rsidRPr="005B729C">
        <w:rPr>
          <w:rFonts w:ascii="CorpoS" w:hAnsi="CorpoS" w:cs="CorpoALig"/>
          <w:lang w:val="en-US"/>
        </w:rPr>
        <w:tab/>
        <w:t xml:space="preserve">Mercedes-Benz </w:t>
      </w:r>
      <w:r>
        <w:rPr>
          <w:rFonts w:ascii="CorpoS" w:hAnsi="CorpoS" w:cs="CorpoALig"/>
        </w:rPr>
        <w:t>Vito</w:t>
      </w:r>
    </w:p>
    <w:p w:rsidR="00B720EB" w:rsidRPr="005B729C" w:rsidRDefault="00B720EB" w:rsidP="00B720EB">
      <w:pPr>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1946"/>
        </w:tabs>
        <w:ind w:left="1928" w:hanging="1928"/>
        <w:rPr>
          <w:rFonts w:ascii="CorpoS" w:hAnsi="CorpoS" w:cs="CorpoALig"/>
          <w:lang w:val="en-US"/>
        </w:rPr>
      </w:pPr>
      <w:proofErr w:type="spellStart"/>
      <w:r w:rsidRPr="005B729C">
        <w:rPr>
          <w:rFonts w:ascii="CorpoS" w:hAnsi="CorpoS" w:cs="CorpoALig"/>
          <w:lang w:val="en-US"/>
        </w:rPr>
        <w:lastRenderedPageBreak/>
        <w:t>Výkon</w:t>
      </w:r>
      <w:proofErr w:type="spellEnd"/>
      <w:r w:rsidRPr="005B729C">
        <w:rPr>
          <w:rFonts w:ascii="CorpoS" w:hAnsi="CorpoS" w:cs="CorpoALig"/>
          <w:lang w:val="en-US"/>
        </w:rPr>
        <w:t xml:space="preserve"> </w:t>
      </w:r>
      <w:proofErr w:type="spellStart"/>
      <w:r w:rsidRPr="005B729C">
        <w:rPr>
          <w:rFonts w:ascii="CorpoS" w:hAnsi="CorpoS" w:cs="CorpoALig"/>
          <w:lang w:val="en-US"/>
        </w:rPr>
        <w:t>motoru</w:t>
      </w:r>
      <w:proofErr w:type="spellEnd"/>
      <w:r w:rsidRPr="005B729C">
        <w:rPr>
          <w:rFonts w:ascii="CorpoS" w:hAnsi="CorpoS" w:cs="CorpoALig"/>
          <w:lang w:val="en-US"/>
        </w:rPr>
        <w:t>:</w:t>
      </w:r>
      <w:r w:rsidRPr="005B729C">
        <w:rPr>
          <w:rFonts w:ascii="CorpoS" w:hAnsi="CorpoS" w:cs="CorpoALig"/>
          <w:lang w:val="en-US"/>
        </w:rPr>
        <w:tab/>
      </w:r>
      <w:r>
        <w:rPr>
          <w:rFonts w:ascii="CorpoS" w:hAnsi="CorpoS" w:cs="CorpoALig"/>
        </w:rPr>
        <w:t>140</w:t>
      </w:r>
      <w:r w:rsidRPr="005B729C">
        <w:rPr>
          <w:rFonts w:ascii="CorpoS" w:hAnsi="CorpoS" w:cs="CorpoALig"/>
          <w:lang w:val="en-US"/>
        </w:rPr>
        <w:t xml:space="preserve"> kW</w:t>
      </w:r>
    </w:p>
    <w:p w:rsidR="00B720EB" w:rsidRPr="005B729C" w:rsidRDefault="00B720EB" w:rsidP="00B720EB">
      <w:pPr>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1946"/>
        </w:tabs>
        <w:ind w:left="1928" w:hanging="1928"/>
        <w:rPr>
          <w:rFonts w:ascii="CorpoS" w:hAnsi="CorpoS" w:cs="CorpoALig"/>
          <w:lang w:val="en-US"/>
        </w:rPr>
      </w:pPr>
      <w:proofErr w:type="spellStart"/>
      <w:r w:rsidRPr="005B729C">
        <w:rPr>
          <w:rFonts w:ascii="CorpoS" w:hAnsi="CorpoS" w:cs="CorpoALig"/>
          <w:lang w:val="en-US"/>
        </w:rPr>
        <w:t>Rozvor</w:t>
      </w:r>
      <w:proofErr w:type="spellEnd"/>
      <w:r w:rsidRPr="005B729C">
        <w:rPr>
          <w:rFonts w:ascii="CorpoS" w:hAnsi="CorpoS" w:cs="CorpoALig"/>
          <w:lang w:val="en-US"/>
        </w:rPr>
        <w:t>:</w:t>
      </w:r>
      <w:r w:rsidRPr="005B729C">
        <w:rPr>
          <w:rFonts w:ascii="CorpoS" w:hAnsi="CorpoS" w:cs="CorpoALig"/>
          <w:lang w:val="en-US"/>
        </w:rPr>
        <w:tab/>
      </w:r>
      <w:r>
        <w:rPr>
          <w:rFonts w:ascii="CorpoS" w:hAnsi="CorpoS" w:cs="CorpoALig"/>
        </w:rPr>
        <w:t>3200</w:t>
      </w:r>
      <w:r w:rsidRPr="005B729C">
        <w:rPr>
          <w:rFonts w:ascii="CorpoS" w:hAnsi="CorpoS" w:cs="CorpoALig"/>
          <w:lang w:val="en-US"/>
        </w:rPr>
        <w:t xml:space="preserve"> mm</w:t>
      </w:r>
    </w:p>
    <w:p w:rsidR="00B720EB" w:rsidRPr="005B729C" w:rsidRDefault="00B720EB" w:rsidP="00B720EB">
      <w:pPr>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1932"/>
        </w:tabs>
        <w:ind w:left="1928" w:hanging="1928"/>
        <w:rPr>
          <w:rFonts w:ascii="CorpoS" w:hAnsi="CorpoS" w:cs="CorpoALig"/>
          <w:lang w:val="en-US"/>
        </w:rPr>
        <w:sectPr w:rsidR="00B720EB" w:rsidRPr="005B729C" w:rsidSect="00B720EB">
          <w:type w:val="continuous"/>
          <w:pgSz w:w="11906" w:h="16838" w:code="9"/>
          <w:pgMar w:top="1814" w:right="1361" w:bottom="454" w:left="1361" w:header="709" w:footer="476" w:gutter="0"/>
          <w:cols w:num="2" w:space="284"/>
          <w:docGrid w:linePitch="360"/>
        </w:sectPr>
      </w:pPr>
    </w:p>
    <w:p w:rsidR="00B720EB" w:rsidRPr="005B729C" w:rsidRDefault="00B720EB" w:rsidP="00B720EB">
      <w:pPr>
        <w:widowControl w:val="0"/>
        <w:tabs>
          <w:tab w:val="left" w:pos="1932"/>
          <w:tab w:val="right" w:pos="9070"/>
        </w:tabs>
        <w:autoSpaceDE w:val="0"/>
        <w:autoSpaceDN w:val="0"/>
        <w:adjustRightInd w:val="0"/>
        <w:rPr>
          <w:rFonts w:ascii="CorpoS" w:hAnsi="CorpoS" w:cs="CorpoALig"/>
          <w:lang w:val="en-US"/>
        </w:rPr>
      </w:pPr>
    </w:p>
    <w:p w:rsidR="00B720EB" w:rsidRPr="005B729C" w:rsidRDefault="00B720EB" w:rsidP="00B720EB">
      <w:pPr>
        <w:pStyle w:val="FormatBlack-Aufzhlung"/>
        <w:numPr>
          <w:ilvl w:val="0"/>
          <w:numId w:val="0"/>
        </w:numPr>
        <w:rPr>
          <w:rFonts w:ascii="CorpoS" w:hAnsi="CorpoS"/>
        </w:rPr>
      </w:pPr>
    </w:p>
    <w:p w:rsidR="00B720EB" w:rsidRDefault="00B720EB" w:rsidP="00B720EB">
      <w:pPr>
        <w:spacing w:after="200" w:line="276" w:lineRule="auto"/>
        <w:rPr>
          <w:rFonts w:cs="CorpoS"/>
          <w:color w:val="000000"/>
          <w:lang w:val="en-US"/>
        </w:rPr>
      </w:pPr>
      <w:r>
        <w:br w:type="page"/>
      </w:r>
    </w:p>
    <w:p w:rsidR="00B720EB" w:rsidRPr="00B74909" w:rsidRDefault="00B720EB" w:rsidP="00B720EB">
      <w:pPr>
        <w:pStyle w:val="FormatBlack-Aufzhlung"/>
        <w:numPr>
          <w:ilvl w:val="0"/>
          <w:numId w:val="0"/>
        </w:numPr>
        <w:ind w:left="284" w:hanging="284"/>
      </w:pPr>
    </w:p>
    <w:p w:rsidR="00B720EB" w:rsidRPr="00B74909" w:rsidRDefault="00B720EB" w:rsidP="00B720EB">
      <w:pPr>
        <w:pStyle w:val="FormatBlack-Headline-1"/>
        <w:rPr>
          <w:rFonts w:ascii="CorpoSLig" w:hAnsi="CorpoSLig"/>
          <w:sz w:val="48"/>
          <w:szCs w:val="48"/>
        </w:rPr>
      </w:pPr>
      <w:proofErr w:type="spellStart"/>
      <w:r w:rsidRPr="00B74909">
        <w:rPr>
          <w:rFonts w:ascii="CorpoSLig" w:hAnsi="CorpoSLig"/>
          <w:sz w:val="48"/>
          <w:szCs w:val="48"/>
        </w:rPr>
        <w:t>Konfigurace</w:t>
      </w:r>
      <w:proofErr w:type="spellEnd"/>
      <w:r w:rsidRPr="00B74909">
        <w:rPr>
          <w:rFonts w:ascii="CorpoSLig" w:hAnsi="CorpoSLig"/>
          <w:sz w:val="48"/>
          <w:szCs w:val="48"/>
        </w:rPr>
        <w:t xml:space="preserve"> </w:t>
      </w:r>
      <w:proofErr w:type="spellStart"/>
      <w:r w:rsidRPr="00B74909">
        <w:rPr>
          <w:rFonts w:ascii="CorpoSLig" w:hAnsi="CorpoSLig"/>
          <w:sz w:val="48"/>
          <w:szCs w:val="48"/>
        </w:rPr>
        <w:t>vozidla</w:t>
      </w:r>
      <w:proofErr w:type="spellEnd"/>
    </w:p>
    <w:p w:rsidR="00B720EB" w:rsidRPr="00B74909" w:rsidRDefault="00B720EB" w:rsidP="00B720EB">
      <w:pPr>
        <w:pStyle w:val="FormatBlack-Standard11pt"/>
        <w:rPr>
          <w:lang w:val="de-DE"/>
        </w:rPr>
      </w:pPr>
    </w:p>
    <w:p w:rsidR="00B720EB" w:rsidRPr="00B74909" w:rsidRDefault="00B720EB" w:rsidP="00B720EB">
      <w:pPr>
        <w:pStyle w:val="FormatBlack-Standard11pt"/>
        <w:keepNext/>
        <w:keepLines/>
        <w:widowControl w:val="0"/>
        <w:rPr>
          <w:sz w:val="30"/>
          <w:szCs w:val="30"/>
          <w:lang w:val="de-DE"/>
        </w:rPr>
      </w:pPr>
      <w:proofErr w:type="spellStart"/>
      <w:r w:rsidRPr="00B74909">
        <w:rPr>
          <w:sz w:val="30"/>
          <w:szCs w:val="30"/>
        </w:rPr>
        <w:t>Lakování</w:t>
      </w:r>
      <w:proofErr w:type="spellEnd"/>
    </w:p>
    <w:p w:rsidR="00B720EB" w:rsidRPr="00B74909" w:rsidRDefault="00B720EB" w:rsidP="00B720EB">
      <w:pPr>
        <w:pStyle w:val="FormatBlack-Standard11pt"/>
        <w:keepNext/>
        <w:keepLines/>
        <w:widowControl w:val="0"/>
        <w:jc w:val="right"/>
        <w:rPr>
          <w:lang w:val="de-DE"/>
        </w:rPr>
      </w:pPr>
      <w:proofErr w:type="spellStart"/>
      <w:r w:rsidRPr="00B74909">
        <w:t>Částka</w:t>
      </w:r>
      <w:proofErr w:type="spellEnd"/>
      <w:r w:rsidRPr="00B74909">
        <w:t xml:space="preserve"> v </w:t>
      </w:r>
      <w:r>
        <w:t>CZK</w:t>
      </w:r>
    </w:p>
    <w:tbl>
      <w:tblPr>
        <w:tblStyle w:val="Mkatabulky"/>
        <w:tblW w:w="9175" w:type="dxa"/>
        <w:tblInd w:w="10" w:type="dxa"/>
        <w:tblBorders>
          <w:top w:val="single" w:sz="2" w:space="0" w:color="808080" w:themeColor="background1" w:themeShade="80"/>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CellMar>
          <w:left w:w="0" w:type="dxa"/>
          <w:right w:w="0" w:type="dxa"/>
        </w:tblCellMar>
        <w:tblLook w:val="04A0" w:firstRow="1" w:lastRow="0" w:firstColumn="1" w:lastColumn="0" w:noHBand="0" w:noVBand="1"/>
      </w:tblPr>
      <w:tblGrid>
        <w:gridCol w:w="1266"/>
        <w:gridCol w:w="6662"/>
        <w:gridCol w:w="1247"/>
      </w:tblGrid>
      <w:tr w:rsidR="00B720EB" w:rsidRPr="00B74909" w:rsidTr="00B720EB">
        <w:trPr>
          <w:trHeight w:val="283"/>
        </w:trPr>
        <w:tc>
          <w:tcPr>
            <w:tcW w:w="1266" w:type="dxa"/>
          </w:tcPr>
          <w:p w:rsidR="00B720EB" w:rsidRPr="00B74909" w:rsidRDefault="00B720EB" w:rsidP="00B720EB">
            <w:pPr>
              <w:pStyle w:val="FormatBlack-Standard11pt"/>
              <w:keepNext/>
              <w:keepLines/>
              <w:widowControl w:val="0"/>
              <w:tabs>
                <w:tab w:val="clear" w:pos="284"/>
                <w:tab w:val="clear" w:pos="851"/>
                <w:tab w:val="clear" w:pos="1701"/>
              </w:tabs>
              <w:rPr>
                <w:lang w:val="de-DE"/>
              </w:rPr>
            </w:pPr>
            <w:bookmarkStart w:id="1" w:name="W_4010_93ed5f1aa79c4d7ca24d7027a614349f"/>
            <w:r w:rsidRPr="00B74909">
              <w:t xml:space="preserve">MB </w:t>
            </w:r>
            <w:r>
              <w:t>5610</w:t>
            </w:r>
          </w:p>
        </w:tc>
        <w:tc>
          <w:tcPr>
            <w:tcW w:w="6662" w:type="dxa"/>
          </w:tcPr>
          <w:p w:rsidR="00B720EB" w:rsidRPr="00B74909" w:rsidRDefault="00B720EB" w:rsidP="00B720EB">
            <w:pPr>
              <w:pStyle w:val="FormatBlack-Standard11pt"/>
              <w:keepNext/>
              <w:keepLines/>
              <w:widowControl w:val="0"/>
              <w:tabs>
                <w:tab w:val="clear" w:pos="284"/>
                <w:tab w:val="clear" w:pos="851"/>
                <w:tab w:val="clear" w:pos="1701"/>
              </w:tabs>
              <w:rPr>
                <w:lang w:val="de-DE"/>
              </w:rPr>
            </w:pPr>
            <w:proofErr w:type="spellStart"/>
            <w:r>
              <w:t>modrá</w:t>
            </w:r>
            <w:proofErr w:type="spellEnd"/>
            <w:r>
              <w:t xml:space="preserve"> </w:t>
            </w:r>
            <w:proofErr w:type="spellStart"/>
            <w:r>
              <w:t>námo</w:t>
            </w:r>
            <w:r>
              <w:rPr>
                <w:rFonts w:hint="eastAsia"/>
              </w:rPr>
              <w:t>ř</w:t>
            </w:r>
            <w:r>
              <w:t>nická</w:t>
            </w:r>
            <w:proofErr w:type="spellEnd"/>
          </w:p>
        </w:tc>
        <w:tc>
          <w:tcPr>
            <w:tcW w:w="1247" w:type="dxa"/>
            <w:vAlign w:val="center"/>
          </w:tcPr>
          <w:p w:rsidR="00B720EB" w:rsidRPr="00B74909" w:rsidRDefault="00B720EB" w:rsidP="00B720EB">
            <w:pPr>
              <w:pStyle w:val="FormatBlack-Standard11pt"/>
              <w:keepNext/>
              <w:keepLines/>
              <w:widowControl w:val="0"/>
              <w:jc w:val="right"/>
              <w:rPr>
                <w:lang w:val="de-DE"/>
              </w:rPr>
            </w:pPr>
          </w:p>
        </w:tc>
      </w:tr>
      <w:bookmarkEnd w:id="1"/>
    </w:tbl>
    <w:p w:rsidR="00B720EB" w:rsidRPr="00B74909" w:rsidRDefault="00B720EB" w:rsidP="00B720EB">
      <w:pPr>
        <w:pStyle w:val="FormatBlack-Standard11pt"/>
        <w:keepNext/>
        <w:keepLines/>
        <w:widowControl w:val="0"/>
        <w:rPr>
          <w:lang w:val="de-DE"/>
        </w:rPr>
      </w:pPr>
    </w:p>
    <w:p w:rsidR="00B720EB" w:rsidRPr="00B74909" w:rsidRDefault="00B720EB" w:rsidP="00B720EB">
      <w:pPr>
        <w:pStyle w:val="FormatBlack-Standard11pt"/>
        <w:rPr>
          <w:lang w:val="de-DE"/>
        </w:rPr>
      </w:pPr>
    </w:p>
    <w:p w:rsidR="00B720EB" w:rsidRPr="00B74909" w:rsidRDefault="00B720EB" w:rsidP="00B720EB">
      <w:pPr>
        <w:pStyle w:val="FormatBlack-Standard11pt"/>
        <w:keepNext/>
        <w:rPr>
          <w:rFonts w:eastAsiaTheme="majorEastAsia" w:cstheme="majorBidi"/>
          <w:sz w:val="30"/>
          <w:szCs w:val="26"/>
          <w:lang w:val="de-DE"/>
        </w:rPr>
      </w:pPr>
      <w:proofErr w:type="spellStart"/>
      <w:r w:rsidRPr="00B74909">
        <w:rPr>
          <w:rFonts w:eastAsiaTheme="majorEastAsia" w:cstheme="majorBidi"/>
          <w:sz w:val="30"/>
          <w:szCs w:val="26"/>
          <w:lang w:val="de-DE"/>
        </w:rPr>
        <w:t>Sériová</w:t>
      </w:r>
      <w:proofErr w:type="spellEnd"/>
      <w:r w:rsidRPr="00B74909">
        <w:rPr>
          <w:rFonts w:eastAsiaTheme="majorEastAsia" w:cstheme="majorBidi"/>
          <w:sz w:val="30"/>
          <w:szCs w:val="26"/>
          <w:lang w:val="de-DE"/>
        </w:rPr>
        <w:t xml:space="preserve"> </w:t>
      </w:r>
      <w:proofErr w:type="spellStart"/>
      <w:r w:rsidRPr="00B74909">
        <w:rPr>
          <w:rFonts w:eastAsiaTheme="majorEastAsia" w:cstheme="majorBidi"/>
          <w:sz w:val="30"/>
          <w:szCs w:val="26"/>
          <w:lang w:val="de-DE"/>
        </w:rPr>
        <w:t>výbava</w:t>
      </w:r>
      <w:proofErr w:type="spellEnd"/>
    </w:p>
    <w:p w:rsidR="00B720EB" w:rsidRPr="00B74909" w:rsidRDefault="00B720EB" w:rsidP="00B720EB">
      <w:pPr>
        <w:keepLines/>
        <w:widowControl w:val="0"/>
        <w:tabs>
          <w:tab w:val="left" w:pos="851"/>
          <w:tab w:val="right" w:pos="9214"/>
        </w:tabs>
        <w:spacing w:line="240" w:lineRule="exact"/>
        <w:jc w:val="right"/>
      </w:pPr>
      <w:r w:rsidRPr="00B74909">
        <w:t xml:space="preserve">Částka v </w:t>
      </w:r>
      <w:r>
        <w:t>CZK</w:t>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bookmarkStart w:id="2" w:name="W_44517_3c4958d52c134d3fada2b51b0912a0fc"/>
      <w:r w:rsidRPr="00B74909">
        <w:tab/>
      </w:r>
      <w:r>
        <w:t>Stálý p</w:t>
      </w:r>
      <w:r>
        <w:rPr>
          <w:rFonts w:hint="eastAsia"/>
        </w:rPr>
        <w:t>ř</w:t>
      </w:r>
      <w:r>
        <w:t>evod i = 2,933</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Brzdy kotou</w:t>
      </w:r>
      <w:r>
        <w:rPr>
          <w:rFonts w:hint="eastAsia"/>
        </w:rPr>
        <w:t>č</w:t>
      </w:r>
      <w:r>
        <w:t>ové na p</w:t>
      </w:r>
      <w:r>
        <w:rPr>
          <w:rFonts w:hint="eastAsia"/>
        </w:rPr>
        <w:t>ř</w:t>
      </w:r>
      <w:r>
        <w:t>ední a zadní náprav</w:t>
      </w:r>
      <w:r>
        <w:rPr>
          <w:rFonts w:hint="eastAsia"/>
        </w:rPr>
        <w:t>ě</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Ru</w:t>
      </w:r>
      <w:r>
        <w:rPr>
          <w:rFonts w:hint="eastAsia"/>
        </w:rPr>
        <w:t>č</w:t>
      </w:r>
      <w:r>
        <w:t>ní brzda (pedál)</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CF0</w:t>
      </w:r>
      <w:r w:rsidRPr="00B74909">
        <w:tab/>
      </w:r>
      <w:r>
        <w:t>Odpružení standardní</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CL1</w:t>
      </w:r>
      <w:r w:rsidRPr="00B74909">
        <w:tab/>
      </w:r>
      <w:r>
        <w:t>Volant s možností nastavení výšky a sklonu</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CL4</w:t>
      </w:r>
      <w:r w:rsidRPr="00B74909">
        <w:tab/>
      </w:r>
      <w:r>
        <w:t>Volant multifunk</w:t>
      </w:r>
      <w:r>
        <w:rPr>
          <w:rFonts w:hint="eastAsia"/>
        </w:rPr>
        <w:t>č</w:t>
      </w:r>
      <w:r>
        <w:t>ní s palubním po</w:t>
      </w:r>
      <w:r>
        <w:rPr>
          <w:rFonts w:hint="eastAsia"/>
        </w:rPr>
        <w:t>čí</w:t>
      </w:r>
      <w:r>
        <w:t>ta</w:t>
      </w:r>
      <w:r>
        <w:rPr>
          <w:rFonts w:hint="eastAsia"/>
        </w:rPr>
        <w:t>č</w:t>
      </w:r>
      <w:r>
        <w:t>em</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Elektronický posilova</w:t>
      </w:r>
      <w:r>
        <w:rPr>
          <w:rFonts w:hint="eastAsia"/>
        </w:rPr>
        <w:t>č</w:t>
      </w:r>
      <w:r>
        <w:t xml:space="preserve"> </w:t>
      </w:r>
      <w:r>
        <w:rPr>
          <w:rFonts w:hint="eastAsia"/>
        </w:rPr>
        <w:t>ří</w:t>
      </w:r>
      <w:r>
        <w:t>zení</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D50</w:t>
      </w:r>
      <w:r w:rsidRPr="00B74909">
        <w:tab/>
      </w:r>
      <w:r>
        <w:t>D</w:t>
      </w:r>
      <w:r>
        <w:rPr>
          <w:rFonts w:hint="eastAsia"/>
        </w:rPr>
        <w:t>ě</w:t>
      </w:r>
      <w:r>
        <w:t>lící p</w:t>
      </w:r>
      <w:r>
        <w:rPr>
          <w:rFonts w:hint="eastAsia"/>
        </w:rPr>
        <w:t>říč</w:t>
      </w:r>
      <w:r>
        <w:t>ka</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DUP0</w:t>
      </w:r>
      <w:r w:rsidRPr="00B74909">
        <w:tab/>
      </w:r>
      <w:r>
        <w:t>Vozidlo standard</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E07</w:t>
      </w:r>
      <w:r w:rsidRPr="00B74909">
        <w:tab/>
      </w:r>
      <w:r>
        <w:t>Rozjezdový asistent</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E34</w:t>
      </w:r>
      <w:r w:rsidRPr="00B74909">
        <w:tab/>
      </w:r>
      <w:r>
        <w:t>Akumulátor vyrovnávací pro start motoru</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ED4</w:t>
      </w:r>
      <w:r w:rsidRPr="00B74909">
        <w:tab/>
      </w:r>
      <w:r>
        <w:t xml:space="preserve">Akumulátor AGM 12 V 95 </w:t>
      </w:r>
      <w:proofErr w:type="spellStart"/>
      <w:r>
        <w:t>Ah</w:t>
      </w:r>
      <w:proofErr w:type="spellEnd"/>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EL8</w:t>
      </w:r>
      <w:r w:rsidRPr="00B74909">
        <w:tab/>
      </w:r>
      <w:r>
        <w:t>Reproduktory vp</w:t>
      </w:r>
      <w:r>
        <w:rPr>
          <w:rFonts w:hint="eastAsia"/>
        </w:rPr>
        <w:t>ř</w:t>
      </w:r>
      <w:r>
        <w:t>edu dvoupásmové</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Zásuvka 12 V</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F66</w:t>
      </w:r>
      <w:r w:rsidRPr="00B74909">
        <w:tab/>
      </w:r>
      <w:r>
        <w:t>Schránka u spolujezdce uzamykatelná</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FY7</w:t>
      </w:r>
      <w:r w:rsidRPr="00B74909">
        <w:tab/>
      </w:r>
      <w:r>
        <w:t>Dálkové ovládání, 3tla</w:t>
      </w:r>
      <w:r>
        <w:rPr>
          <w:rFonts w:hint="eastAsia"/>
        </w:rPr>
        <w:t>čí</w:t>
      </w:r>
      <w:r>
        <w:t>tkové</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Držák nápoje 2x</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Centrální zamykání s dálkovým ovládáním</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Imobilizér</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G42</w:t>
      </w:r>
      <w:r w:rsidRPr="00B74909">
        <w:tab/>
      </w:r>
      <w:r>
        <w:t>P</w:t>
      </w:r>
      <w:r>
        <w:rPr>
          <w:rFonts w:hint="eastAsia"/>
        </w:rPr>
        <w:t>ř</w:t>
      </w:r>
      <w:r>
        <w:t>evodovka automatická 7G-TRONIC PLUS</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IG4</w:t>
      </w:r>
      <w:r w:rsidRPr="00B74909">
        <w:tab/>
      </w:r>
      <w:r>
        <w:t>Standardní</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IG5</w:t>
      </w:r>
      <w:r w:rsidRPr="00B74909">
        <w:tab/>
      </w:r>
      <w:r>
        <w:t>Základní</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J55</w:t>
      </w:r>
      <w:r w:rsidRPr="00B74909">
        <w:tab/>
      </w:r>
      <w:r>
        <w:t>Varování zapnutí bezpe</w:t>
      </w:r>
      <w:r>
        <w:rPr>
          <w:rFonts w:hint="eastAsia"/>
        </w:rPr>
        <w:t>č</w:t>
      </w:r>
      <w:r>
        <w:t>nostního pásu spolujezdce</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JK3</w:t>
      </w:r>
      <w:r w:rsidRPr="00B74909">
        <w:tab/>
      </w:r>
      <w:r>
        <w:t>Sdružený p</w:t>
      </w:r>
      <w:r>
        <w:rPr>
          <w:rFonts w:hint="eastAsia"/>
        </w:rPr>
        <w:t>ří</w:t>
      </w:r>
      <w:r>
        <w:t xml:space="preserve">stroj </w:t>
      </w:r>
      <w:proofErr w:type="spellStart"/>
      <w:r>
        <w:t>multifunk</w:t>
      </w:r>
      <w:r>
        <w:rPr>
          <w:rFonts w:hint="eastAsia"/>
        </w:rPr>
        <w:t>č</w:t>
      </w:r>
      <w:proofErr w:type="spellEnd"/>
      <w:r>
        <w:t xml:space="preserve">. s graf. </w:t>
      </w:r>
      <w:proofErr w:type="gramStart"/>
      <w:r>
        <w:t>displejem</w:t>
      </w:r>
      <w:proofErr w:type="gramEnd"/>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JW8</w:t>
      </w:r>
      <w:r w:rsidRPr="00B74909">
        <w:tab/>
      </w:r>
      <w:r>
        <w:t>Asistent sledování pozornosti</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JX2</w:t>
      </w:r>
      <w:r w:rsidRPr="00B74909">
        <w:tab/>
      </w:r>
      <w:r>
        <w:t>Servisní interval 40.000 km</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Otá</w:t>
      </w:r>
      <w:r>
        <w:rPr>
          <w:rFonts w:hint="eastAsia"/>
        </w:rPr>
        <w:t>č</w:t>
      </w:r>
      <w:r>
        <w:t>kom</w:t>
      </w:r>
      <w:r>
        <w:rPr>
          <w:rFonts w:hint="eastAsia"/>
        </w:rPr>
        <w:t>ě</w:t>
      </w:r>
      <w:r>
        <w:t>r</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Kontrola zapnutí bezpe</w:t>
      </w:r>
      <w:r>
        <w:rPr>
          <w:rFonts w:hint="eastAsia"/>
        </w:rPr>
        <w:t>č</w:t>
      </w:r>
      <w:r>
        <w:t>nostních pás</w:t>
      </w:r>
      <w:r>
        <w:rPr>
          <w:rFonts w:hint="eastAsia"/>
        </w:rPr>
        <w:t>ů</w:t>
      </w:r>
      <w:r>
        <w:t xml:space="preserve"> </w:t>
      </w:r>
      <w:r>
        <w:rPr>
          <w:rFonts w:hint="eastAsia"/>
        </w:rPr>
        <w:t>ř</w:t>
      </w:r>
      <w:r>
        <w:t>idi</w:t>
      </w:r>
      <w:r>
        <w:rPr>
          <w:rFonts w:hint="eastAsia"/>
        </w:rPr>
        <w:t>č</w:t>
      </w:r>
      <w:r>
        <w:t>e</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Indikace vn</w:t>
      </w:r>
      <w:r>
        <w:rPr>
          <w:rFonts w:hint="eastAsia"/>
        </w:rPr>
        <w:t>ě</w:t>
      </w:r>
      <w:r>
        <w:t>jší teploty</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Asistent pro potla</w:t>
      </w:r>
      <w:r>
        <w:rPr>
          <w:rFonts w:hint="eastAsia"/>
        </w:rPr>
        <w:t>č</w:t>
      </w:r>
      <w:r>
        <w:t>ení vlivu bo</w:t>
      </w:r>
      <w:r>
        <w:rPr>
          <w:rFonts w:hint="eastAsia"/>
        </w:rPr>
        <w:t>č</w:t>
      </w:r>
      <w:r>
        <w:t>ního v</w:t>
      </w:r>
      <w:r>
        <w:rPr>
          <w:rFonts w:hint="eastAsia"/>
        </w:rPr>
        <w:t>ě</w:t>
      </w:r>
      <w:r>
        <w:t>tru</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Ukazatel servisních interval</w:t>
      </w:r>
      <w:r>
        <w:rPr>
          <w:rFonts w:hint="eastAsia"/>
        </w:rPr>
        <w:t>ů</w:t>
      </w:r>
      <w:r>
        <w:t xml:space="preserve"> ASSYST</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KB6</w:t>
      </w:r>
      <w:r w:rsidRPr="00B74909">
        <w:tab/>
      </w:r>
      <w:r>
        <w:t>Palivová nádrž 57 l</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LE1</w:t>
      </w:r>
      <w:r w:rsidRPr="00B74909">
        <w:tab/>
      </w:r>
      <w:r>
        <w:t>Sv</w:t>
      </w:r>
      <w:r>
        <w:rPr>
          <w:rFonts w:hint="eastAsia"/>
        </w:rPr>
        <w:t>ě</w:t>
      </w:r>
      <w:r>
        <w:t>tla brzdová, adaptivní</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Sv</w:t>
      </w:r>
      <w:r>
        <w:rPr>
          <w:rFonts w:hint="eastAsia"/>
        </w:rPr>
        <w:t>ě</w:t>
      </w:r>
      <w:r>
        <w:t>tlomety halogenové</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Sv</w:t>
      </w:r>
      <w:r>
        <w:rPr>
          <w:rFonts w:hint="eastAsia"/>
        </w:rPr>
        <w:t>ě</w:t>
      </w:r>
      <w:r>
        <w:t>tla s regulací sklonu</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T</w:t>
      </w:r>
      <w:r>
        <w:rPr>
          <w:rFonts w:hint="eastAsia"/>
        </w:rPr>
        <w:t>ř</w:t>
      </w:r>
      <w:r>
        <w:t>etí brzdové sv</w:t>
      </w:r>
      <w:r>
        <w:rPr>
          <w:rFonts w:hint="eastAsia"/>
        </w:rPr>
        <w:t>ě</w:t>
      </w:r>
      <w:r>
        <w:t>tlo vzadu na st</w:t>
      </w:r>
      <w:r>
        <w:rPr>
          <w:rFonts w:hint="eastAsia"/>
        </w:rPr>
        <w:t>ř</w:t>
      </w:r>
      <w:r>
        <w:t>eše</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M40</w:t>
      </w:r>
      <w:r w:rsidRPr="00B74909">
        <w:tab/>
      </w:r>
      <w:r>
        <w:t>Alternátor 14 V / 200 A</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MA6</w:t>
      </w:r>
      <w:r w:rsidRPr="00B74909">
        <w:tab/>
      </w:r>
      <w:r>
        <w:t>Vozidlo s nízkou úrovní emisí – Euro 6 t</w:t>
      </w:r>
      <w:r>
        <w:rPr>
          <w:rFonts w:hint="eastAsia"/>
        </w:rPr>
        <w:t>ř</w:t>
      </w:r>
      <w:r>
        <w:t>. III</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MG4</w:t>
      </w:r>
      <w:r w:rsidRPr="00B74909">
        <w:tab/>
      </w:r>
      <w:r>
        <w:t>Motor OM 651 DE 22 LA 140 kW 3800/min</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lastRenderedPageBreak/>
        <w:t>MG9</w:t>
      </w:r>
      <w:r w:rsidRPr="00B74909">
        <w:tab/>
      </w:r>
      <w:r>
        <w:t>Management alternátoru</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MJ8</w:t>
      </w:r>
      <w:r w:rsidRPr="00B74909">
        <w:tab/>
      </w:r>
      <w:r>
        <w:t>Funkce ECO start-stop</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MS1</w:t>
      </w:r>
      <w:r w:rsidRPr="00B74909">
        <w:tab/>
      </w:r>
      <w:r>
        <w:t>Tempomat</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MX0</w:t>
      </w:r>
      <w:r w:rsidRPr="00B74909">
        <w:tab/>
      </w:r>
      <w:proofErr w:type="spellStart"/>
      <w:r>
        <w:t>BlueEFFICIENCY</w:t>
      </w:r>
      <w:proofErr w:type="spellEnd"/>
      <w:r>
        <w:t xml:space="preserve"> paket</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Tažné oko vp</w:t>
      </w:r>
      <w:r>
        <w:rPr>
          <w:rFonts w:hint="eastAsia"/>
        </w:rPr>
        <w:t>ř</w:t>
      </w:r>
      <w:r>
        <w:t xml:space="preserve">edu/vzadu </w:t>
      </w:r>
      <w:proofErr w:type="spellStart"/>
      <w:r>
        <w:t>našroubovatelné</w:t>
      </w:r>
      <w:proofErr w:type="spellEnd"/>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RD9</w:t>
      </w:r>
      <w:r w:rsidRPr="00B74909">
        <w:tab/>
      </w:r>
      <w:r>
        <w:t>Zna</w:t>
      </w:r>
      <w:r>
        <w:rPr>
          <w:rFonts w:hint="eastAsia"/>
        </w:rPr>
        <w:t>č</w:t>
      </w:r>
      <w:r>
        <w:t>ka pneumatik dle možností výrobního závodu</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RG7</w:t>
      </w:r>
      <w:r w:rsidRPr="00B74909">
        <w:tab/>
      </w:r>
      <w:r>
        <w:t>Pneumatiky 225/55 R17"</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RM7</w:t>
      </w:r>
      <w:r w:rsidRPr="00B74909">
        <w:tab/>
      </w:r>
      <w:r>
        <w:t>Pneumatiky letní</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RS7</w:t>
      </w:r>
      <w:r w:rsidRPr="00B74909">
        <w:tab/>
      </w:r>
      <w:r>
        <w:t>Ráfky 6,5 J × 17"</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RY2</w:t>
      </w:r>
      <w:r w:rsidRPr="00B74909">
        <w:tab/>
      </w:r>
      <w:r>
        <w:t>M</w:t>
      </w:r>
      <w:r>
        <w:rPr>
          <w:rFonts w:hint="eastAsia"/>
        </w:rPr>
        <w:t>ěř</w:t>
      </w:r>
      <w:r>
        <w:t>ení tlaku vzduchu v pneumatikách, bezdrátové</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 xml:space="preserve">Sedadlo </w:t>
      </w:r>
      <w:r w:rsidR="00970372">
        <w:t>řidiče/</w:t>
      </w:r>
      <w:r>
        <w:t>spolujezdce se</w:t>
      </w:r>
      <w:r>
        <w:rPr>
          <w:rFonts w:hint="eastAsia"/>
        </w:rPr>
        <w:t>ř</w:t>
      </w:r>
      <w:r>
        <w:t>iditelné</w:t>
      </w:r>
      <w:r w:rsidR="00970372">
        <w:t xml:space="preserve"> vč. výškově nastavitelné opěrky hlavy</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SA6</w:t>
      </w:r>
      <w:r w:rsidRPr="00B74909">
        <w:tab/>
      </w:r>
      <w:r>
        <w:t>Airbag spolujezdce</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 xml:space="preserve">Airbag </w:t>
      </w:r>
      <w:r>
        <w:rPr>
          <w:rFonts w:hint="eastAsia"/>
        </w:rPr>
        <w:t>ř</w:t>
      </w:r>
      <w:r>
        <w:t>idi</w:t>
      </w:r>
      <w:r>
        <w:rPr>
          <w:rFonts w:hint="eastAsia"/>
        </w:rPr>
        <w:t>č</w:t>
      </w:r>
      <w:r>
        <w:t>e</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Dve</w:t>
      </w:r>
      <w:r>
        <w:rPr>
          <w:rFonts w:hint="eastAsia"/>
        </w:rPr>
        <w:t>ř</w:t>
      </w:r>
      <w:r>
        <w:t>e posuvné vpravo</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V30</w:t>
      </w:r>
      <w:r w:rsidRPr="00B74909">
        <w:tab/>
      </w:r>
      <w:r>
        <w:t>Obložení st</w:t>
      </w:r>
      <w:r>
        <w:rPr>
          <w:rFonts w:hint="eastAsia"/>
        </w:rPr>
        <w:t>ě</w:t>
      </w:r>
      <w:r>
        <w:t>n nákladového prostoru, polovysoké</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VV9</w:t>
      </w:r>
      <w:r w:rsidRPr="00B74909">
        <w:tab/>
      </w:r>
      <w:r>
        <w:t>Upev</w:t>
      </w:r>
      <w:r>
        <w:rPr>
          <w:rFonts w:hint="eastAsia"/>
        </w:rPr>
        <w:t>ň</w:t>
      </w:r>
      <w:r>
        <w:t>ovací body ve st</w:t>
      </w:r>
      <w:r>
        <w:rPr>
          <w:rFonts w:hint="eastAsia"/>
        </w:rPr>
        <w:t>ř</w:t>
      </w:r>
      <w:r>
        <w:t>ešním rámu</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VY2</w:t>
      </w:r>
      <w:r w:rsidRPr="00B74909">
        <w:tab/>
      </w:r>
      <w:r>
        <w:t xml:space="preserve">Potah sedadel </w:t>
      </w:r>
      <w:proofErr w:type="spellStart"/>
      <w:r>
        <w:t>Tunja</w:t>
      </w:r>
      <w:proofErr w:type="spellEnd"/>
      <w:r>
        <w:t xml:space="preserve">, </w:t>
      </w:r>
      <w:r>
        <w:rPr>
          <w:rFonts w:hint="eastAsia"/>
        </w:rPr>
        <w:t>č</w:t>
      </w:r>
      <w:r>
        <w:t>erná</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Spoušt</w:t>
      </w:r>
      <w:r>
        <w:rPr>
          <w:rFonts w:hint="eastAsia"/>
        </w:rPr>
        <w:t>ěč</w:t>
      </w:r>
      <w:r>
        <w:t xml:space="preserve"> okna Komfort elektricky ovládaný </w:t>
      </w:r>
      <w:r>
        <w:rPr>
          <w:rFonts w:hint="eastAsia"/>
        </w:rPr>
        <w:t>Ř</w:t>
      </w:r>
      <w:r>
        <w:t>/SP</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XC9</w:t>
      </w:r>
      <w:r w:rsidRPr="00B74909">
        <w:tab/>
      </w:r>
      <w:r>
        <w:t>COC dokumenty</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XG6</w:t>
      </w:r>
      <w:r w:rsidRPr="00B74909">
        <w:tab/>
      </w:r>
      <w:r>
        <w:t>Celková hmotnost 2,8 t</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XU2</w:t>
      </w:r>
      <w:r w:rsidRPr="00B74909">
        <w:tab/>
      </w:r>
      <w:r>
        <w:t xml:space="preserve">Štítky a dokumentace </w:t>
      </w:r>
      <w:r>
        <w:rPr>
          <w:rFonts w:hint="eastAsia"/>
        </w:rPr>
        <w:t>č</w:t>
      </w:r>
      <w:r>
        <w:t>esky</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XZ0</w:t>
      </w:r>
      <w:r w:rsidRPr="00B74909">
        <w:tab/>
      </w:r>
      <w:r>
        <w:t>Modelová generace 0</w:t>
      </w:r>
      <w:r w:rsidRPr="00B74909">
        <w:tab/>
      </w:r>
    </w:p>
    <w:p w:rsidR="00B720EB" w:rsidRPr="00B74909" w:rsidRDefault="00B720EB" w:rsidP="00B720EB">
      <w:pPr>
        <w:keepLines/>
        <w:widowControl w:val="0"/>
        <w:pBdr>
          <w:top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Z41</w:t>
      </w:r>
      <w:r w:rsidRPr="00B74909">
        <w:tab/>
      </w:r>
      <w:r>
        <w:t>P</w:t>
      </w:r>
      <w:r>
        <w:rPr>
          <w:rFonts w:hint="eastAsia"/>
        </w:rPr>
        <w:t>ř</w:t>
      </w:r>
      <w:r>
        <w:t>ihlášení jako nákladní</w:t>
      </w:r>
      <w:r w:rsidRPr="00B74909">
        <w:tab/>
      </w:r>
    </w:p>
    <w:p w:rsidR="00B720EB" w:rsidRPr="00B74909" w:rsidRDefault="00B720EB"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bookmarkStart w:id="3" w:name="W_44518_09a08b98e0c2437fad32f1826792ded7"/>
      <w:bookmarkEnd w:id="2"/>
      <w:r w:rsidRPr="00B74909">
        <w:tab/>
      </w:r>
      <w:r>
        <w:t>Audio</w:t>
      </w:r>
      <w:r w:rsidR="00970372">
        <w:t xml:space="preserve"> 10 - autorádio</w:t>
      </w:r>
      <w:r w:rsidRPr="00B74909">
        <w:tab/>
      </w:r>
    </w:p>
    <w:p w:rsidR="00B720EB" w:rsidRPr="00B74909" w:rsidRDefault="00B720EB"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F68</w:t>
      </w:r>
      <w:r w:rsidRPr="00B74909">
        <w:tab/>
      </w:r>
      <w:r>
        <w:t>Zp</w:t>
      </w:r>
      <w:r>
        <w:rPr>
          <w:rFonts w:hint="eastAsia"/>
        </w:rPr>
        <w:t>ě</w:t>
      </w:r>
      <w:r>
        <w:t>tná zrcátka vyh</w:t>
      </w:r>
      <w:r>
        <w:rPr>
          <w:rFonts w:hint="eastAsia"/>
        </w:rPr>
        <w:t>ří</w:t>
      </w:r>
      <w:r>
        <w:t>vaná a elektricky se</w:t>
      </w:r>
      <w:r>
        <w:rPr>
          <w:rFonts w:hint="eastAsia"/>
        </w:rPr>
        <w:t>ř</w:t>
      </w:r>
      <w:r>
        <w:t>iditelná</w:t>
      </w:r>
      <w:r w:rsidRPr="00B74909">
        <w:tab/>
      </w:r>
    </w:p>
    <w:p w:rsidR="00B720EB" w:rsidRPr="00B74909" w:rsidRDefault="00B720EB"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ab/>
        <w:t>Zp</w:t>
      </w:r>
      <w:r>
        <w:rPr>
          <w:rFonts w:hint="eastAsia"/>
        </w:rPr>
        <w:t>ě</w:t>
      </w:r>
      <w:r>
        <w:t>tná kamera</w:t>
      </w:r>
      <w:r w:rsidRPr="00B74909">
        <w:tab/>
      </w:r>
    </w:p>
    <w:p w:rsidR="00B720EB" w:rsidRPr="00B74909" w:rsidRDefault="00B720EB"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H20</w:t>
      </w:r>
      <w:r w:rsidRPr="00B74909">
        <w:tab/>
      </w:r>
      <w:r>
        <w:t>Determální skla</w:t>
      </w:r>
      <w:r w:rsidRPr="00B74909">
        <w:tab/>
      </w:r>
    </w:p>
    <w:p w:rsidR="00B720EB" w:rsidRPr="00B74909" w:rsidRDefault="00B720EB"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HH9</w:t>
      </w:r>
      <w:r w:rsidRPr="00B74909">
        <w:tab/>
      </w:r>
      <w:r>
        <w:t>Klimatizace s automatickou regulací</w:t>
      </w:r>
      <w:r w:rsidR="00970372">
        <w:t xml:space="preserve"> + topení s mechanickou regulací vč. prachového a pylového filtru</w:t>
      </w:r>
      <w:r w:rsidRPr="00B74909">
        <w:tab/>
      </w:r>
    </w:p>
    <w:p w:rsidR="00B720EB" w:rsidRPr="00B74909" w:rsidRDefault="00B720EB"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L16</w:t>
      </w:r>
      <w:r w:rsidRPr="00B74909">
        <w:tab/>
      </w:r>
      <w:r>
        <w:t>Sv</w:t>
      </w:r>
      <w:r>
        <w:rPr>
          <w:rFonts w:hint="eastAsia"/>
        </w:rPr>
        <w:t>ě</w:t>
      </w:r>
      <w:r>
        <w:t>tlomety mlhové, halogenové</w:t>
      </w:r>
      <w:r w:rsidRPr="00B74909">
        <w:tab/>
      </w:r>
    </w:p>
    <w:p w:rsidR="00B720EB" w:rsidRPr="00B74909" w:rsidRDefault="00B720EB"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Vnit</w:t>
      </w:r>
      <w:r>
        <w:rPr>
          <w:rFonts w:hint="eastAsia"/>
        </w:rPr>
        <w:t>ř</w:t>
      </w:r>
      <w:r>
        <w:t>ní osv</w:t>
      </w:r>
      <w:r>
        <w:rPr>
          <w:rFonts w:hint="eastAsia"/>
        </w:rPr>
        <w:t>ě</w:t>
      </w:r>
      <w:r>
        <w:t>tlení - sk</w:t>
      </w:r>
      <w:r>
        <w:rPr>
          <w:rFonts w:hint="eastAsia"/>
        </w:rPr>
        <w:t>říň</w:t>
      </w:r>
      <w:r>
        <w:t>ová dodávka</w:t>
      </w:r>
      <w:r w:rsidRPr="00B74909">
        <w:tab/>
      </w:r>
    </w:p>
    <w:p w:rsidR="00B720EB" w:rsidRPr="00B74909" w:rsidRDefault="00B720EB"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Q22</w:t>
      </w:r>
      <w:r w:rsidRPr="00B74909">
        <w:tab/>
      </w:r>
      <w:r>
        <w:t>Tažné za</w:t>
      </w:r>
      <w:r>
        <w:rPr>
          <w:rFonts w:hint="eastAsia"/>
        </w:rPr>
        <w:t>ří</w:t>
      </w:r>
      <w:r>
        <w:t>zení koule, pevné</w:t>
      </w:r>
      <w:r w:rsidRPr="00B74909">
        <w:tab/>
      </w:r>
    </w:p>
    <w:p w:rsidR="00B720EB" w:rsidRPr="00B74909" w:rsidRDefault="00B720EB"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SB1</w:t>
      </w:r>
      <w:r w:rsidRPr="00B74909">
        <w:tab/>
      </w:r>
      <w:r>
        <w:t xml:space="preserve">Sedadlo </w:t>
      </w:r>
      <w:r>
        <w:rPr>
          <w:rFonts w:hint="eastAsia"/>
        </w:rPr>
        <w:t>ř</w:t>
      </w:r>
      <w:r>
        <w:t>idi</w:t>
      </w:r>
      <w:r>
        <w:rPr>
          <w:rFonts w:hint="eastAsia"/>
        </w:rPr>
        <w:t>č</w:t>
      </w:r>
      <w:r>
        <w:t>e komfortní</w:t>
      </w:r>
      <w:r w:rsidRPr="00B74909">
        <w:tab/>
      </w:r>
    </w:p>
    <w:p w:rsidR="00B720EB" w:rsidRPr="00B74909" w:rsidRDefault="00B720EB"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SE5</w:t>
      </w:r>
      <w:r w:rsidRPr="00B74909">
        <w:tab/>
      </w:r>
      <w:r>
        <w:t>Bederní op</w:t>
      </w:r>
      <w:r>
        <w:rPr>
          <w:rFonts w:hint="eastAsia"/>
        </w:rPr>
        <w:t>ě</w:t>
      </w:r>
      <w:r>
        <w:t xml:space="preserve">rka sedadla </w:t>
      </w:r>
      <w:r>
        <w:rPr>
          <w:rFonts w:hint="eastAsia"/>
        </w:rPr>
        <w:t>ř</w:t>
      </w:r>
      <w:r>
        <w:t>idi</w:t>
      </w:r>
      <w:r>
        <w:rPr>
          <w:rFonts w:hint="eastAsia"/>
        </w:rPr>
        <w:t>č</w:t>
      </w:r>
      <w:r>
        <w:t>e</w:t>
      </w:r>
      <w:r w:rsidRPr="00B74909">
        <w:tab/>
      </w:r>
    </w:p>
    <w:p w:rsidR="00B720EB" w:rsidRPr="00B74909" w:rsidRDefault="00B720EB"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SH1</w:t>
      </w:r>
      <w:r w:rsidRPr="00B74909">
        <w:tab/>
      </w:r>
      <w:r>
        <w:t xml:space="preserve">Airbag </w:t>
      </w:r>
      <w:r>
        <w:rPr>
          <w:rFonts w:hint="eastAsia"/>
        </w:rPr>
        <w:t>ř</w:t>
      </w:r>
      <w:r>
        <w:t>idi</w:t>
      </w:r>
      <w:r>
        <w:rPr>
          <w:rFonts w:hint="eastAsia"/>
        </w:rPr>
        <w:t>č</w:t>
      </w:r>
      <w:r>
        <w:t>e hrudní a bo</w:t>
      </w:r>
      <w:r>
        <w:rPr>
          <w:rFonts w:hint="eastAsia"/>
        </w:rPr>
        <w:t>č</w:t>
      </w:r>
      <w:r>
        <w:t>ní v</w:t>
      </w:r>
      <w:r>
        <w:rPr>
          <w:rFonts w:hint="eastAsia"/>
        </w:rPr>
        <w:t>č</w:t>
      </w:r>
      <w:r>
        <w:t>etn</w:t>
      </w:r>
      <w:r>
        <w:rPr>
          <w:rFonts w:hint="eastAsia"/>
        </w:rPr>
        <w:t>ě</w:t>
      </w:r>
      <w:r>
        <w:t xml:space="preserve"> ochrany pánve</w:t>
      </w:r>
      <w:r w:rsidRPr="00B74909">
        <w:tab/>
      </w:r>
    </w:p>
    <w:p w:rsidR="00B720EB" w:rsidRPr="00B74909" w:rsidRDefault="00B720EB"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SH2</w:t>
      </w:r>
      <w:r w:rsidRPr="00B74909">
        <w:tab/>
      </w:r>
      <w:r>
        <w:t>Airbag spol. hrudní a bo</w:t>
      </w:r>
      <w:r>
        <w:rPr>
          <w:rFonts w:hint="eastAsia"/>
        </w:rPr>
        <w:t>č</w:t>
      </w:r>
      <w:r>
        <w:t>ní v</w:t>
      </w:r>
      <w:r>
        <w:rPr>
          <w:rFonts w:hint="eastAsia"/>
        </w:rPr>
        <w:t>č</w:t>
      </w:r>
      <w:r>
        <w:t>etn</w:t>
      </w:r>
      <w:r>
        <w:rPr>
          <w:rFonts w:hint="eastAsia"/>
        </w:rPr>
        <w:t>ě</w:t>
      </w:r>
      <w:r>
        <w:t xml:space="preserve"> ochrany pánve</w:t>
      </w:r>
      <w:r w:rsidRPr="00B74909">
        <w:tab/>
      </w:r>
    </w:p>
    <w:p w:rsidR="00B720EB" w:rsidRPr="00B74909" w:rsidRDefault="00B720EB"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SH9</w:t>
      </w:r>
      <w:r w:rsidRPr="00B74909">
        <w:tab/>
      </w:r>
      <w:r>
        <w:t xml:space="preserve">Airbag okenní </w:t>
      </w:r>
      <w:r>
        <w:rPr>
          <w:rFonts w:hint="eastAsia"/>
        </w:rPr>
        <w:t>ř</w:t>
      </w:r>
      <w:r>
        <w:t>idi</w:t>
      </w:r>
      <w:r>
        <w:rPr>
          <w:rFonts w:hint="eastAsia"/>
        </w:rPr>
        <w:t>č</w:t>
      </w:r>
      <w:r>
        <w:t>e a spolujezdce</w:t>
      </w:r>
      <w:r w:rsidRPr="00B74909">
        <w:tab/>
      </w:r>
    </w:p>
    <w:p w:rsidR="00B720EB" w:rsidRPr="00B74909" w:rsidRDefault="00B720EB"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T75</w:t>
      </w:r>
      <w:r w:rsidRPr="00B74909">
        <w:tab/>
      </w:r>
      <w:r>
        <w:t xml:space="preserve">Madla pro </w:t>
      </w:r>
      <w:r>
        <w:rPr>
          <w:rFonts w:hint="eastAsia"/>
        </w:rPr>
        <w:t>ř</w:t>
      </w:r>
      <w:r>
        <w:t>idi</w:t>
      </w:r>
      <w:r>
        <w:rPr>
          <w:rFonts w:hint="eastAsia"/>
        </w:rPr>
        <w:t>č</w:t>
      </w:r>
      <w:r>
        <w:t>e a dve</w:t>
      </w:r>
      <w:r>
        <w:rPr>
          <w:rFonts w:hint="eastAsia"/>
        </w:rPr>
        <w:t>ří</w:t>
      </w:r>
      <w:r>
        <w:t xml:space="preserve"> spolujezdce</w:t>
      </w:r>
      <w:r w:rsidRPr="00B74909">
        <w:tab/>
      </w:r>
    </w:p>
    <w:p w:rsidR="00B720EB" w:rsidRPr="00B74909" w:rsidRDefault="00B720EB"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rsidRPr="00B74909">
        <w:tab/>
      </w:r>
      <w:r>
        <w:t>Obložení bo</w:t>
      </w:r>
      <w:r>
        <w:rPr>
          <w:rFonts w:hint="eastAsia"/>
        </w:rPr>
        <w:t>č</w:t>
      </w:r>
      <w:r>
        <w:t xml:space="preserve">ních okenních ploch náklad. </w:t>
      </w:r>
      <w:proofErr w:type="gramStart"/>
      <w:r>
        <w:t>prostoru</w:t>
      </w:r>
      <w:proofErr w:type="gramEnd"/>
      <w:r w:rsidRPr="00B74909">
        <w:tab/>
      </w:r>
    </w:p>
    <w:p w:rsidR="00B720EB" w:rsidRPr="00B74909" w:rsidRDefault="00B720EB"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W50</w:t>
      </w:r>
      <w:r w:rsidRPr="00B74909">
        <w:tab/>
      </w:r>
      <w:r>
        <w:t>Dve</w:t>
      </w:r>
      <w:r>
        <w:rPr>
          <w:rFonts w:hint="eastAsia"/>
        </w:rPr>
        <w:t>ř</w:t>
      </w:r>
      <w:r>
        <w:t>e zadní dvouk</w:t>
      </w:r>
      <w:r>
        <w:rPr>
          <w:rFonts w:hint="eastAsia"/>
        </w:rPr>
        <w:t>ří</w:t>
      </w:r>
      <w:r>
        <w:t>dlé 180° - neprosklené</w:t>
      </w:r>
      <w:r w:rsidRPr="00B74909">
        <w:tab/>
      </w:r>
    </w:p>
    <w:p w:rsidR="00B720EB" w:rsidRPr="00B74909" w:rsidRDefault="00B720EB"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Z11</w:t>
      </w:r>
      <w:r w:rsidRPr="00B74909">
        <w:tab/>
      </w:r>
      <w:r>
        <w:t>Podvozek pro provoz na nekvalitních cestách</w:t>
      </w:r>
      <w:r w:rsidRPr="00B74909">
        <w:tab/>
      </w:r>
    </w:p>
    <w:p w:rsidR="00B720EB" w:rsidRDefault="00B720EB"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ZG2</w:t>
      </w:r>
      <w:r w:rsidRPr="00B74909">
        <w:tab/>
      </w:r>
      <w:r>
        <w:t>Pohon všech kol 4MATIC</w:t>
      </w:r>
    </w:p>
    <w:p w:rsidR="00970372" w:rsidRDefault="00970372"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ab/>
        <w:t>Plnohodnotné rezervní kola na boku nákladového prostoru vč. nářadí</w:t>
      </w:r>
    </w:p>
    <w:p w:rsidR="00970372" w:rsidRDefault="00970372"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ab/>
      </w:r>
      <w:r w:rsidRPr="00970372">
        <w:t>ESP, EDS, ABS, ASR a asistent pro rozjezd do kopce</w:t>
      </w:r>
    </w:p>
    <w:p w:rsidR="00970372" w:rsidRDefault="00970372"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ab/>
        <w:t>Elektrické stahování oken</w:t>
      </w:r>
    </w:p>
    <w:p w:rsidR="00970372" w:rsidRDefault="00970372"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ab/>
        <w:t>Nekuřácké provedení</w:t>
      </w:r>
    </w:p>
    <w:p w:rsidR="00B720EB" w:rsidRDefault="00B720EB"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ab/>
        <w:t>Gumové koberečky pro 1. řadu sedadel</w:t>
      </w:r>
    </w:p>
    <w:p w:rsidR="00B720EB" w:rsidRDefault="00B720EB"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ab/>
        <w:t>Zimní komplety plech 17“ (</w:t>
      </w:r>
      <w:proofErr w:type="spellStart"/>
      <w:r>
        <w:t>pneu</w:t>
      </w:r>
      <w:proofErr w:type="spellEnd"/>
      <w:r>
        <w:t xml:space="preserve"> a </w:t>
      </w:r>
      <w:proofErr w:type="gramStart"/>
      <w:r>
        <w:t>disk)</w:t>
      </w:r>
      <w:r w:rsidR="00970372">
        <w:t xml:space="preserve"> (4ks</w:t>
      </w:r>
      <w:proofErr w:type="gramEnd"/>
      <w:r w:rsidR="00970372">
        <w:t xml:space="preserve"> kompletních zimních kol + 5ks kompletních letních kol vč. rezervy</w:t>
      </w:r>
    </w:p>
    <w:p w:rsidR="00B720EB" w:rsidRPr="00B74909" w:rsidRDefault="00B720EB" w:rsidP="00B720EB">
      <w:pPr>
        <w:keepLines/>
        <w:widowControl w:val="0"/>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851"/>
          <w:tab w:val="right" w:pos="9214"/>
        </w:tabs>
        <w:spacing w:line="240" w:lineRule="exact"/>
        <w:ind w:left="851" w:hanging="851"/>
      </w:pPr>
      <w:r>
        <w:tab/>
        <w:t>Zimní řetězy</w:t>
      </w:r>
      <w:r w:rsidRPr="00B74909">
        <w:tab/>
      </w:r>
    </w:p>
    <w:bookmarkEnd w:id="3"/>
    <w:p w:rsidR="00B720EB" w:rsidRPr="00B74909" w:rsidRDefault="00B720EB" w:rsidP="00B720EB">
      <w:pPr>
        <w:pStyle w:val="FormatBlack-Standard11pt"/>
        <w:keepLines/>
        <w:widowControl w:val="0"/>
        <w:rPr>
          <w:rFonts w:cs="CorpoS"/>
          <w:color w:val="000000"/>
          <w:sz w:val="24"/>
          <w:szCs w:val="24"/>
        </w:rPr>
      </w:pPr>
    </w:p>
    <w:p w:rsidR="00B720EB" w:rsidRPr="00503C22" w:rsidRDefault="00B720EB" w:rsidP="00B720EB">
      <w:pPr>
        <w:widowControl w:val="0"/>
        <w:tabs>
          <w:tab w:val="left" w:pos="1932"/>
        </w:tabs>
        <w:autoSpaceDE w:val="0"/>
        <w:autoSpaceDN w:val="0"/>
        <w:adjustRightInd w:val="0"/>
        <w:rPr>
          <w:rFonts w:ascii="CorpoS" w:hAnsi="CorpoS" w:cs="CorpoALig"/>
          <w:lang w:val="en-US"/>
        </w:rPr>
        <w:sectPr w:rsidR="00B720EB" w:rsidRPr="00503C22" w:rsidSect="00B720EB">
          <w:headerReference w:type="first" r:id="rId17"/>
          <w:footerReference w:type="first" r:id="rId18"/>
          <w:type w:val="continuous"/>
          <w:pgSz w:w="11906" w:h="16838" w:code="9"/>
          <w:pgMar w:top="1814" w:right="1361" w:bottom="454" w:left="1361" w:header="709" w:footer="476" w:gutter="0"/>
          <w:cols w:space="708"/>
          <w:docGrid w:linePitch="360"/>
        </w:sectPr>
      </w:pPr>
    </w:p>
    <w:p w:rsidR="00B720EB" w:rsidRPr="00503C22" w:rsidRDefault="00B720EB" w:rsidP="00B720EB">
      <w:pPr>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1928"/>
          <w:tab w:val="left" w:pos="3261"/>
        </w:tabs>
        <w:ind w:left="1928" w:hanging="1928"/>
        <w:rPr>
          <w:rFonts w:ascii="CorpoS" w:hAnsi="CorpoS" w:cs="CorpoALig"/>
          <w:lang w:val="en-US"/>
        </w:rPr>
      </w:pPr>
      <w:r w:rsidRPr="00503C22">
        <w:rPr>
          <w:rFonts w:ascii="CorpoS" w:hAnsi="CorpoS" w:cs="CorpoALig"/>
        </w:rPr>
        <w:lastRenderedPageBreak/>
        <w:t>Spotřeba paliva městská</w:t>
      </w:r>
      <w:r w:rsidRPr="00503C22">
        <w:rPr>
          <w:rFonts w:ascii="CorpoS" w:hAnsi="CorpoS" w:cs="CorpoALig"/>
          <w:lang w:val="en-US"/>
        </w:rPr>
        <w:t>:</w:t>
      </w:r>
      <w:r w:rsidRPr="00503C22">
        <w:rPr>
          <w:rFonts w:ascii="CorpoS" w:hAnsi="CorpoS" w:cs="CorpoALig"/>
          <w:lang w:val="en-US"/>
        </w:rPr>
        <w:tab/>
      </w:r>
      <w:r>
        <w:rPr>
          <w:rFonts w:ascii="CorpoS" w:hAnsi="CorpoS"/>
          <w:b/>
        </w:rPr>
        <w:t>7,5</w:t>
      </w:r>
      <w:r w:rsidRPr="006F6986">
        <w:rPr>
          <w:rFonts w:ascii="CorpoS" w:hAnsi="CorpoS" w:cs="CorpoALig"/>
          <w:lang w:val="en-US"/>
        </w:rPr>
        <w:t xml:space="preserve"> l/100km</w:t>
      </w:r>
    </w:p>
    <w:p w:rsidR="00B720EB" w:rsidRPr="00503C22" w:rsidRDefault="00B720EB" w:rsidP="00B720EB">
      <w:pPr>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1946"/>
          <w:tab w:val="left" w:pos="3261"/>
        </w:tabs>
        <w:ind w:left="1928" w:hanging="1928"/>
        <w:rPr>
          <w:rFonts w:ascii="CorpoS" w:hAnsi="CorpoS" w:cs="CorpoALig"/>
          <w:lang w:val="en-US"/>
        </w:rPr>
      </w:pPr>
      <w:r w:rsidRPr="00503C22">
        <w:rPr>
          <w:rFonts w:ascii="CorpoS" w:hAnsi="CorpoS" w:cs="CorpoALig"/>
        </w:rPr>
        <w:t>Spotřeba paliva mimoměstská</w:t>
      </w:r>
      <w:r w:rsidRPr="00503C22">
        <w:rPr>
          <w:rFonts w:ascii="CorpoS" w:hAnsi="CorpoS" w:cs="CorpoALig"/>
          <w:lang w:val="en-US"/>
        </w:rPr>
        <w:t>:</w:t>
      </w:r>
      <w:r w:rsidRPr="00503C22">
        <w:rPr>
          <w:rFonts w:ascii="CorpoS" w:hAnsi="CorpoS" w:cs="CorpoALig"/>
          <w:lang w:val="en-US"/>
        </w:rPr>
        <w:tab/>
      </w:r>
      <w:r>
        <w:rPr>
          <w:rFonts w:ascii="CorpoS" w:hAnsi="CorpoS"/>
          <w:b/>
        </w:rPr>
        <w:t>6</w:t>
      </w:r>
      <w:r w:rsidRPr="006F6986">
        <w:rPr>
          <w:rFonts w:ascii="CorpoS" w:hAnsi="CorpoS" w:cs="CorpoALig"/>
          <w:lang w:val="en-US"/>
        </w:rPr>
        <w:t xml:space="preserve"> l/100km</w:t>
      </w:r>
    </w:p>
    <w:p w:rsidR="00B720EB" w:rsidRPr="00503C22" w:rsidRDefault="00B720EB" w:rsidP="00B720EB">
      <w:pPr>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1946"/>
          <w:tab w:val="left" w:pos="3261"/>
        </w:tabs>
        <w:ind w:left="1928" w:hanging="1928"/>
        <w:rPr>
          <w:rFonts w:ascii="CorpoS" w:hAnsi="CorpoS" w:cs="CorpoALig"/>
          <w:lang w:val="en-US"/>
        </w:rPr>
      </w:pPr>
      <w:r w:rsidRPr="00503C22">
        <w:rPr>
          <w:rFonts w:ascii="CorpoS" w:hAnsi="CorpoS" w:cs="CorpoALig"/>
        </w:rPr>
        <w:t>Spotřeba paliva kombinovaná</w:t>
      </w:r>
      <w:r w:rsidRPr="00503C22">
        <w:rPr>
          <w:rFonts w:ascii="CorpoS" w:hAnsi="CorpoS" w:cs="CorpoALig"/>
          <w:lang w:val="en-US"/>
        </w:rPr>
        <w:t>:</w:t>
      </w:r>
      <w:r w:rsidRPr="00503C22">
        <w:rPr>
          <w:rFonts w:ascii="CorpoS" w:hAnsi="CorpoS" w:cs="CorpoALig"/>
          <w:lang w:val="en-US"/>
        </w:rPr>
        <w:tab/>
      </w:r>
      <w:r>
        <w:rPr>
          <w:rFonts w:ascii="CorpoS" w:hAnsi="CorpoS"/>
          <w:b/>
        </w:rPr>
        <w:t>6,6</w:t>
      </w:r>
      <w:r w:rsidRPr="006F6986">
        <w:rPr>
          <w:rFonts w:ascii="CorpoS" w:hAnsi="CorpoS" w:cs="CorpoALig"/>
          <w:lang w:val="en-US"/>
        </w:rPr>
        <w:t xml:space="preserve"> l/100km</w:t>
      </w:r>
    </w:p>
    <w:p w:rsidR="00B720EB" w:rsidRPr="00503C22" w:rsidRDefault="00B720EB" w:rsidP="00B720EB">
      <w:pPr>
        <w:pBdr>
          <w:top w:val="single" w:sz="2" w:space="1" w:color="808080" w:themeColor="background1" w:themeShade="80"/>
          <w:bottom w:val="single" w:sz="2" w:space="1" w:color="808080" w:themeColor="background1" w:themeShade="80"/>
          <w:between w:val="single" w:sz="2" w:space="1" w:color="808080" w:themeColor="background1" w:themeShade="80"/>
        </w:pBdr>
        <w:tabs>
          <w:tab w:val="left" w:pos="1946"/>
          <w:tab w:val="left" w:pos="3261"/>
        </w:tabs>
        <w:ind w:left="1928" w:hanging="1928"/>
        <w:rPr>
          <w:rFonts w:ascii="CorpoS" w:hAnsi="CorpoS" w:cs="CorpoALig"/>
          <w:lang w:val="en-US"/>
        </w:rPr>
      </w:pPr>
      <w:proofErr w:type="spellStart"/>
      <w:r w:rsidRPr="00503C22">
        <w:rPr>
          <w:rFonts w:ascii="CorpoS" w:hAnsi="CorpoS" w:cs="CorpoALig"/>
          <w:lang w:val="en-US"/>
        </w:rPr>
        <w:t>Kombinované</w:t>
      </w:r>
      <w:proofErr w:type="spellEnd"/>
      <w:r w:rsidRPr="00503C22">
        <w:rPr>
          <w:rFonts w:ascii="CorpoS" w:hAnsi="CorpoS" w:cs="CorpoALig"/>
          <w:lang w:val="en-US"/>
        </w:rPr>
        <w:t xml:space="preserve"> </w:t>
      </w:r>
      <w:proofErr w:type="spellStart"/>
      <w:r w:rsidRPr="00503C22">
        <w:rPr>
          <w:rFonts w:ascii="CorpoS" w:hAnsi="CorpoS" w:cs="CorpoALig"/>
          <w:lang w:val="en-US"/>
        </w:rPr>
        <w:t>emise</w:t>
      </w:r>
      <w:proofErr w:type="spellEnd"/>
      <w:r w:rsidRPr="00503C22">
        <w:rPr>
          <w:rFonts w:ascii="CorpoS" w:hAnsi="CorpoS" w:cs="CorpoALig"/>
          <w:lang w:val="en-US"/>
        </w:rPr>
        <w:t xml:space="preserve"> CO</w:t>
      </w:r>
      <w:r w:rsidRPr="00503C22">
        <w:rPr>
          <w:rFonts w:ascii="CorpoS" w:hAnsi="CorpoS" w:cs="CorpoALig"/>
          <w:vertAlign w:val="subscript"/>
          <w:lang w:val="en-US"/>
        </w:rPr>
        <w:t>2</w:t>
      </w:r>
      <w:r w:rsidRPr="00503C22">
        <w:rPr>
          <w:rFonts w:ascii="CorpoS" w:hAnsi="CorpoS" w:cs="CorpoALig"/>
          <w:lang w:val="en-US"/>
        </w:rPr>
        <w:t>:</w:t>
      </w:r>
      <w:r w:rsidRPr="00503C22">
        <w:rPr>
          <w:rFonts w:ascii="CorpoS" w:hAnsi="CorpoS" w:cs="CorpoALig"/>
          <w:lang w:val="en-US"/>
        </w:rPr>
        <w:tab/>
      </w:r>
      <w:r>
        <w:rPr>
          <w:rFonts w:ascii="CorpoS" w:hAnsi="CorpoS"/>
          <w:b/>
        </w:rPr>
        <w:t>174</w:t>
      </w:r>
      <w:r w:rsidRPr="006F6986">
        <w:rPr>
          <w:rFonts w:ascii="CorpoS" w:hAnsi="CorpoS" w:cs="CorpoALig"/>
          <w:lang w:val="en-US"/>
        </w:rPr>
        <w:t xml:space="preserve"> g/km</w:t>
      </w:r>
    </w:p>
    <w:p w:rsidR="00B720EB" w:rsidRPr="004B6099" w:rsidRDefault="00B720EB" w:rsidP="00B720EB">
      <w:pPr>
        <w:widowControl w:val="0"/>
        <w:tabs>
          <w:tab w:val="left" w:pos="1932"/>
          <w:tab w:val="right" w:pos="9070"/>
        </w:tabs>
        <w:autoSpaceDE w:val="0"/>
        <w:autoSpaceDN w:val="0"/>
        <w:adjustRightInd w:val="0"/>
        <w:rPr>
          <w:rFonts w:ascii="CorpoS" w:hAnsi="CorpoS" w:cs="CorpoALig"/>
          <w:sz w:val="16"/>
          <w:szCs w:val="16"/>
          <w:lang w:val="en-US"/>
        </w:rPr>
      </w:pPr>
    </w:p>
    <w:p w:rsidR="00B720EB" w:rsidRPr="004B6099" w:rsidRDefault="00B720EB" w:rsidP="00B720EB">
      <w:pPr>
        <w:widowControl w:val="0"/>
        <w:tabs>
          <w:tab w:val="left" w:pos="1932"/>
          <w:tab w:val="right" w:pos="9070"/>
        </w:tabs>
        <w:autoSpaceDE w:val="0"/>
        <w:autoSpaceDN w:val="0"/>
        <w:adjustRightInd w:val="0"/>
        <w:rPr>
          <w:rFonts w:ascii="CorpoS" w:hAnsi="CorpoS" w:cs="CorpoALig"/>
          <w:sz w:val="16"/>
          <w:szCs w:val="16"/>
        </w:rPr>
      </w:pPr>
      <w:proofErr w:type="gramStart"/>
      <w:r w:rsidRPr="004B6099">
        <w:rPr>
          <w:rFonts w:ascii="CorpoS" w:hAnsi="CorpoS" w:cs="CorpoALig"/>
          <w:sz w:val="16"/>
          <w:szCs w:val="16"/>
          <w:lang w:val="en-US"/>
        </w:rPr>
        <w:t>„</w:t>
      </w:r>
      <w:r w:rsidRPr="004B6099">
        <w:rPr>
          <w:rFonts w:ascii="CorpoS" w:hAnsi="CorpoS" w:cs="CorpoALig"/>
          <w:sz w:val="16"/>
          <w:szCs w:val="16"/>
        </w:rPr>
        <w:t>Uvedené hodnoty byly stanoveny předepsanou metodou měření.</w:t>
      </w:r>
      <w:proofErr w:type="gramEnd"/>
      <w:r w:rsidRPr="004B6099">
        <w:rPr>
          <w:rFonts w:ascii="CorpoS" w:hAnsi="CorpoS" w:cs="CorpoALig"/>
          <w:sz w:val="16"/>
          <w:szCs w:val="16"/>
        </w:rPr>
        <w:t xml:space="preserve"> Jedná se o „naměřené hodnoty NEFZ </w:t>
      </w:r>
      <w:proofErr w:type="gramStart"/>
      <w:r w:rsidRPr="004B6099">
        <w:rPr>
          <w:rFonts w:ascii="CorpoS" w:hAnsi="CorpoS" w:cs="CorpoALig"/>
          <w:sz w:val="16"/>
          <w:szCs w:val="16"/>
        </w:rPr>
        <w:t>CO</w:t>
      </w:r>
      <w:r w:rsidRPr="004B6099">
        <w:rPr>
          <w:rFonts w:ascii="CorpoS" w:hAnsi="CorpoS" w:cs="CorpoALig"/>
          <w:sz w:val="16"/>
          <w:szCs w:val="16"/>
          <w:vertAlign w:val="subscript"/>
        </w:rPr>
        <w:t>2</w:t>
      </w:r>
      <w:r w:rsidRPr="004B6099">
        <w:rPr>
          <w:rFonts w:ascii="CorpoS" w:hAnsi="CorpoS" w:cs="CorpoALig"/>
          <w:sz w:val="16"/>
          <w:szCs w:val="16"/>
        </w:rPr>
        <w:t>“  ve</w:t>
      </w:r>
      <w:proofErr w:type="gramEnd"/>
      <w:r w:rsidRPr="004B6099">
        <w:rPr>
          <w:rFonts w:ascii="CorpoS" w:hAnsi="CorpoS" w:cs="CorpoALig"/>
          <w:sz w:val="16"/>
          <w:szCs w:val="16"/>
        </w:rPr>
        <w:t xml:space="preserve"> smyslu čl. 2 č. 2 prováděcí vyhlášky (EU) 2017/1152. Hodnoty spotřeby paliva byly vypočteny na základě těchto hodnot. Na základě legislativních změn určující zkušební metody lze v osvědčení shody, které je určující pro registraci vozidla a daň z motorových vozidel, zapsat vyšší hodnoty.“</w:t>
      </w:r>
    </w:p>
    <w:p w:rsidR="00B720EB" w:rsidRPr="00503C22" w:rsidRDefault="00B720EB" w:rsidP="00B720EB">
      <w:pPr>
        <w:widowControl w:val="0"/>
        <w:tabs>
          <w:tab w:val="left" w:pos="1932"/>
          <w:tab w:val="right" w:pos="9070"/>
        </w:tabs>
        <w:autoSpaceDE w:val="0"/>
        <w:autoSpaceDN w:val="0"/>
        <w:adjustRightInd w:val="0"/>
        <w:rPr>
          <w:rFonts w:ascii="CorpoS" w:hAnsi="CorpoS" w:cs="CorpoALig"/>
          <w:color w:val="FF0000"/>
        </w:rPr>
      </w:pPr>
    </w:p>
    <w:p w:rsidR="00B720EB" w:rsidRPr="00503C22" w:rsidRDefault="00B720EB" w:rsidP="00B720EB">
      <w:pPr>
        <w:widowControl w:val="0"/>
        <w:tabs>
          <w:tab w:val="left" w:pos="1932"/>
          <w:tab w:val="right" w:pos="9070"/>
        </w:tabs>
        <w:autoSpaceDE w:val="0"/>
        <w:autoSpaceDN w:val="0"/>
        <w:adjustRightInd w:val="0"/>
        <w:rPr>
          <w:rFonts w:ascii="CorpoS" w:hAnsi="CorpoS" w:cs="CorpoALig"/>
          <w:color w:val="FF0000"/>
        </w:rPr>
      </w:pPr>
    </w:p>
    <w:p w:rsidR="00B720EB" w:rsidRPr="00503C22" w:rsidRDefault="00B720EB" w:rsidP="00B720EB">
      <w:pPr>
        <w:widowControl w:val="0"/>
        <w:tabs>
          <w:tab w:val="left" w:pos="1932"/>
          <w:tab w:val="right" w:pos="9070"/>
        </w:tabs>
        <w:autoSpaceDE w:val="0"/>
        <w:autoSpaceDN w:val="0"/>
        <w:adjustRightInd w:val="0"/>
        <w:rPr>
          <w:rFonts w:ascii="CorpoS" w:hAnsi="CorpoS" w:cs="CorpoALig"/>
          <w:color w:val="FF0000"/>
        </w:rPr>
      </w:pPr>
    </w:p>
    <w:p w:rsidR="00B720EB" w:rsidRPr="00214B17" w:rsidRDefault="00B720EB" w:rsidP="00B720EB">
      <w:pPr>
        <w:pStyle w:val="FormatBlack-Headline-1"/>
        <w:rPr>
          <w:rFonts w:ascii="CorpoS" w:hAnsi="CorpoS"/>
          <w:sz w:val="48"/>
          <w:szCs w:val="48"/>
        </w:rPr>
      </w:pPr>
      <w:proofErr w:type="spellStart"/>
      <w:r w:rsidRPr="00214B17">
        <w:rPr>
          <w:rFonts w:ascii="CorpoS" w:hAnsi="CorpoS"/>
          <w:sz w:val="48"/>
          <w:szCs w:val="48"/>
        </w:rPr>
        <w:t>Technická</w:t>
      </w:r>
      <w:proofErr w:type="spellEnd"/>
      <w:r w:rsidRPr="00214B17">
        <w:rPr>
          <w:rFonts w:ascii="CorpoS" w:hAnsi="CorpoS"/>
          <w:sz w:val="48"/>
          <w:szCs w:val="48"/>
        </w:rPr>
        <w:t xml:space="preserve"> </w:t>
      </w:r>
      <w:proofErr w:type="spellStart"/>
      <w:r w:rsidRPr="00214B17">
        <w:rPr>
          <w:rFonts w:ascii="CorpoS" w:hAnsi="CorpoS"/>
          <w:sz w:val="48"/>
          <w:szCs w:val="48"/>
        </w:rPr>
        <w:t>data</w:t>
      </w:r>
      <w:proofErr w:type="spellEnd"/>
    </w:p>
    <w:p w:rsidR="00B720EB" w:rsidRPr="00D43FD9" w:rsidRDefault="00B720EB" w:rsidP="00B720EB">
      <w:pPr>
        <w:pStyle w:val="FormatBlack-Headline-2"/>
      </w:pPr>
      <w:proofErr w:type="spellStart"/>
      <w:r>
        <w:t>Hmotnosti</w:t>
      </w:r>
      <w:proofErr w:type="spellEnd"/>
      <w:r>
        <w:t xml:space="preserve"> a </w:t>
      </w:r>
      <w:proofErr w:type="spellStart"/>
      <w:r>
        <w:t>rozměry</w:t>
      </w:r>
      <w:proofErr w:type="spellEnd"/>
    </w:p>
    <w:p w:rsidR="00B720EB" w:rsidRPr="009A561F" w:rsidRDefault="00B720EB" w:rsidP="00B720EB">
      <w:pPr>
        <w:pStyle w:val="FormatBlack-Headline-2"/>
        <w:rPr>
          <w:rFonts w:ascii="CorpoS" w:hAnsi="CorpoS"/>
          <w:sz w:val="28"/>
          <w:szCs w:val="28"/>
        </w:rPr>
      </w:pPr>
    </w:p>
    <w:tbl>
      <w:tblPr>
        <w:tblStyle w:val="Mkatabulky"/>
        <w:tblW w:w="10444" w:type="dxa"/>
        <w:tblBorders>
          <w:top w:val="single" w:sz="2" w:space="0" w:color="808080" w:themeColor="background1" w:themeShade="80"/>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CellMar>
          <w:left w:w="0" w:type="dxa"/>
          <w:right w:w="0" w:type="dxa"/>
        </w:tblCellMar>
        <w:tblLook w:val="0480" w:firstRow="0" w:lastRow="0" w:firstColumn="1" w:lastColumn="0" w:noHBand="0" w:noVBand="1"/>
      </w:tblPr>
      <w:tblGrid>
        <w:gridCol w:w="5670"/>
        <w:gridCol w:w="142"/>
        <w:gridCol w:w="287"/>
        <w:gridCol w:w="20"/>
        <w:gridCol w:w="1681"/>
        <w:gridCol w:w="20"/>
        <w:gridCol w:w="1394"/>
        <w:gridCol w:w="272"/>
        <w:gridCol w:w="938"/>
        <w:gridCol w:w="20"/>
      </w:tblGrid>
      <w:tr w:rsidR="00B720EB" w:rsidRPr="009A561F" w:rsidTr="00B720EB">
        <w:trPr>
          <w:gridAfter w:val="3"/>
          <w:wAfter w:w="1230" w:type="dxa"/>
          <w:trHeight w:val="284"/>
        </w:trPr>
        <w:tc>
          <w:tcPr>
            <w:tcW w:w="7800" w:type="dxa"/>
            <w:gridSpan w:val="5"/>
            <w:shd w:val="clear" w:color="auto" w:fill="D9D9D9" w:themeFill="background1" w:themeFillShade="D9"/>
            <w:vAlign w:val="center"/>
          </w:tcPr>
          <w:p w:rsidR="00B720EB" w:rsidRPr="004723FD" w:rsidRDefault="00B720EB" w:rsidP="00B720EB">
            <w:pPr>
              <w:pStyle w:val="FormatBlack-Standard11ptbold"/>
              <w:keepNext/>
              <w:rPr>
                <w:rFonts w:ascii="CorpoS" w:hAnsi="CorpoS"/>
                <w:b/>
              </w:rPr>
            </w:pPr>
            <w:proofErr w:type="spellStart"/>
            <w:r w:rsidRPr="004723FD">
              <w:rPr>
                <w:rFonts w:ascii="CorpoS" w:hAnsi="CorpoS"/>
                <w:b/>
              </w:rPr>
              <w:t>Typ</w:t>
            </w:r>
            <w:proofErr w:type="spellEnd"/>
          </w:p>
        </w:tc>
        <w:tc>
          <w:tcPr>
            <w:tcW w:w="20" w:type="dxa"/>
            <w:shd w:val="clear" w:color="auto" w:fill="D9D9D9" w:themeFill="background1" w:themeFillShade="D9"/>
            <w:vAlign w:val="center"/>
          </w:tcPr>
          <w:p w:rsidR="00B720EB" w:rsidRPr="009A561F" w:rsidRDefault="00B720EB" w:rsidP="00B720EB">
            <w:pPr>
              <w:pStyle w:val="FormatBlack-Standard11ptbold"/>
              <w:keepNext/>
              <w:rPr>
                <w:rFonts w:ascii="CorpoS" w:hAnsi="CorpoS"/>
              </w:rPr>
            </w:pPr>
          </w:p>
        </w:tc>
        <w:tc>
          <w:tcPr>
            <w:tcW w:w="1394" w:type="dxa"/>
            <w:shd w:val="clear" w:color="auto" w:fill="D9D9D9" w:themeFill="background1" w:themeFillShade="D9"/>
            <w:vAlign w:val="center"/>
          </w:tcPr>
          <w:p w:rsidR="00B720EB" w:rsidRPr="009A561F" w:rsidRDefault="00B720EB" w:rsidP="00B720EB">
            <w:pPr>
              <w:pStyle w:val="FormatBlack-Standard11ptbold"/>
              <w:keepNext/>
              <w:rPr>
                <w:rFonts w:ascii="CorpoS" w:hAnsi="CorpoS"/>
              </w:rPr>
            </w:pPr>
          </w:p>
        </w:tc>
      </w:tr>
      <w:tr w:rsidR="00B720EB" w:rsidRPr="009A561F" w:rsidTr="00B720EB">
        <w:trPr>
          <w:gridAfter w:val="3"/>
          <w:wAfter w:w="1230" w:type="dxa"/>
          <w:trHeight w:val="284"/>
        </w:trPr>
        <w:tc>
          <w:tcPr>
            <w:tcW w:w="6099" w:type="dxa"/>
            <w:gridSpan w:val="3"/>
            <w:vAlign w:val="center"/>
          </w:tcPr>
          <w:p w:rsidR="00B720EB" w:rsidRPr="009A561F" w:rsidRDefault="00B720EB" w:rsidP="00B720EB">
            <w:pPr>
              <w:pStyle w:val="FormatBlack-Standard11pt"/>
              <w:keepNext/>
              <w:ind w:right="850"/>
              <w:rPr>
                <w:rFonts w:ascii="CorpoS" w:hAnsi="CorpoS"/>
              </w:rPr>
            </w:pPr>
            <w:proofErr w:type="spellStart"/>
            <w:r w:rsidRPr="004723FD">
              <w:rPr>
                <w:rFonts w:ascii="CorpoS" w:hAnsi="CorpoS"/>
                <w:lang w:val="de-DE"/>
              </w:rPr>
              <w:t>Podvozek</w:t>
            </w:r>
            <w:proofErr w:type="spellEnd"/>
          </w:p>
        </w:tc>
        <w:tc>
          <w:tcPr>
            <w:tcW w:w="20" w:type="dxa"/>
            <w:vAlign w:val="center"/>
          </w:tcPr>
          <w:p w:rsidR="00B720EB" w:rsidRPr="009A561F" w:rsidRDefault="00B720EB" w:rsidP="00B720EB">
            <w:pPr>
              <w:pStyle w:val="FormatBlack-Standard11pt"/>
              <w:keepNext/>
              <w:rPr>
                <w:rFonts w:ascii="CorpoS" w:hAnsi="CorpoS"/>
              </w:rPr>
            </w:pPr>
          </w:p>
        </w:tc>
        <w:tc>
          <w:tcPr>
            <w:tcW w:w="3095" w:type="dxa"/>
            <w:gridSpan w:val="3"/>
            <w:vAlign w:val="center"/>
          </w:tcPr>
          <w:p w:rsidR="00B720EB" w:rsidRPr="009A561F" w:rsidRDefault="00B720EB" w:rsidP="00B720EB">
            <w:pPr>
              <w:pStyle w:val="FormatBlack-Standard11pt"/>
              <w:keepNext/>
              <w:tabs>
                <w:tab w:val="clear" w:pos="284"/>
                <w:tab w:val="clear" w:pos="851"/>
                <w:tab w:val="clear" w:pos="1701"/>
                <w:tab w:val="left" w:pos="596"/>
              </w:tabs>
              <w:jc w:val="right"/>
              <w:rPr>
                <w:rFonts w:ascii="CorpoS" w:hAnsi="CorpoS"/>
              </w:rPr>
            </w:pPr>
          </w:p>
        </w:tc>
      </w:tr>
      <w:tr w:rsidR="00B720EB" w:rsidRPr="009A561F" w:rsidTr="00B720EB">
        <w:trPr>
          <w:gridAfter w:val="3"/>
          <w:wAfter w:w="1230" w:type="dxa"/>
          <w:trHeight w:val="284"/>
        </w:trPr>
        <w:tc>
          <w:tcPr>
            <w:tcW w:w="6099" w:type="dxa"/>
            <w:gridSpan w:val="3"/>
            <w:vAlign w:val="center"/>
          </w:tcPr>
          <w:p w:rsidR="00B720EB" w:rsidRPr="009A561F" w:rsidRDefault="00B720EB" w:rsidP="00B720EB">
            <w:pPr>
              <w:pStyle w:val="FormatBlack-Standard11pt"/>
              <w:keepNext/>
              <w:ind w:right="850"/>
              <w:rPr>
                <w:rFonts w:ascii="CorpoS" w:hAnsi="CorpoS"/>
              </w:rPr>
            </w:pPr>
            <w:proofErr w:type="spellStart"/>
            <w:r w:rsidRPr="004723FD">
              <w:rPr>
                <w:rFonts w:ascii="CorpoS" w:hAnsi="CorpoS"/>
                <w:lang w:val="de-DE"/>
              </w:rPr>
              <w:t>Pohon</w:t>
            </w:r>
            <w:proofErr w:type="spellEnd"/>
          </w:p>
        </w:tc>
        <w:tc>
          <w:tcPr>
            <w:tcW w:w="20" w:type="dxa"/>
            <w:vAlign w:val="center"/>
          </w:tcPr>
          <w:p w:rsidR="00B720EB" w:rsidRPr="009A561F" w:rsidRDefault="00B720EB" w:rsidP="00B720EB">
            <w:pPr>
              <w:pStyle w:val="FormatBlack-Standard11pt"/>
              <w:keepNext/>
              <w:rPr>
                <w:rFonts w:ascii="CorpoS" w:hAnsi="CorpoS"/>
              </w:rPr>
            </w:pPr>
          </w:p>
        </w:tc>
        <w:tc>
          <w:tcPr>
            <w:tcW w:w="3095" w:type="dxa"/>
            <w:gridSpan w:val="3"/>
            <w:vAlign w:val="center"/>
          </w:tcPr>
          <w:p w:rsidR="00B720EB" w:rsidRPr="009A561F" w:rsidRDefault="00B720EB" w:rsidP="00B720EB">
            <w:pPr>
              <w:pStyle w:val="FormatBlack-Standard11pt"/>
              <w:keepNext/>
              <w:tabs>
                <w:tab w:val="clear" w:pos="284"/>
                <w:tab w:val="clear" w:pos="851"/>
                <w:tab w:val="clear" w:pos="1701"/>
                <w:tab w:val="left" w:pos="596"/>
              </w:tabs>
              <w:jc w:val="right"/>
              <w:rPr>
                <w:rFonts w:ascii="CorpoS" w:hAnsi="CorpoS"/>
              </w:rPr>
            </w:pPr>
            <w:r>
              <w:rPr>
                <w:rFonts w:ascii="CorpoS" w:hAnsi="CorpoS" w:cs="CorpoALig"/>
              </w:rPr>
              <w:t>4X4</w:t>
            </w:r>
          </w:p>
        </w:tc>
      </w:tr>
      <w:tr w:rsidR="00B720EB" w:rsidRPr="009A561F" w:rsidTr="00B720EB">
        <w:trPr>
          <w:gridAfter w:val="3"/>
          <w:wAfter w:w="1230" w:type="dxa"/>
          <w:trHeight w:val="284"/>
        </w:trPr>
        <w:tc>
          <w:tcPr>
            <w:tcW w:w="6099" w:type="dxa"/>
            <w:gridSpan w:val="3"/>
            <w:vAlign w:val="center"/>
          </w:tcPr>
          <w:p w:rsidR="00B720EB" w:rsidRPr="009A561F" w:rsidRDefault="00B720EB" w:rsidP="00B720EB">
            <w:pPr>
              <w:pStyle w:val="FormatBlack-Standard11pt"/>
              <w:keepNext/>
              <w:ind w:right="850"/>
              <w:rPr>
                <w:rFonts w:ascii="CorpoS" w:hAnsi="CorpoS"/>
              </w:rPr>
            </w:pPr>
            <w:proofErr w:type="spellStart"/>
            <w:r w:rsidRPr="004723FD">
              <w:rPr>
                <w:rFonts w:ascii="CorpoS" w:hAnsi="CorpoS"/>
                <w:lang w:val="de-DE"/>
              </w:rPr>
              <w:t>Rozvor</w:t>
            </w:r>
            <w:proofErr w:type="spellEnd"/>
          </w:p>
        </w:tc>
        <w:tc>
          <w:tcPr>
            <w:tcW w:w="20" w:type="dxa"/>
            <w:vAlign w:val="center"/>
          </w:tcPr>
          <w:p w:rsidR="00B720EB" w:rsidRPr="009A561F" w:rsidRDefault="00B720EB" w:rsidP="00B720EB">
            <w:pPr>
              <w:pStyle w:val="FormatBlack-Standard11pt"/>
              <w:keepNext/>
              <w:rPr>
                <w:rFonts w:ascii="CorpoS" w:hAnsi="CorpoS"/>
              </w:rPr>
            </w:pPr>
          </w:p>
        </w:tc>
        <w:tc>
          <w:tcPr>
            <w:tcW w:w="3095" w:type="dxa"/>
            <w:gridSpan w:val="3"/>
            <w:vAlign w:val="center"/>
          </w:tcPr>
          <w:p w:rsidR="00B720EB" w:rsidRPr="009A561F" w:rsidRDefault="00B720EB" w:rsidP="00B720EB">
            <w:pPr>
              <w:pStyle w:val="FormatBlack-Standard11pt"/>
              <w:keepNext/>
              <w:tabs>
                <w:tab w:val="clear" w:pos="284"/>
                <w:tab w:val="clear" w:pos="851"/>
                <w:tab w:val="clear" w:pos="1701"/>
              </w:tabs>
              <w:jc w:val="right"/>
              <w:rPr>
                <w:rFonts w:ascii="CorpoS" w:hAnsi="CorpoS"/>
              </w:rPr>
            </w:pPr>
            <w:r>
              <w:rPr>
                <w:rFonts w:ascii="CorpoS" w:hAnsi="CorpoS" w:cs="CorpoALig"/>
              </w:rPr>
              <w:t>3200</w:t>
            </w:r>
            <w:r w:rsidRPr="009A561F">
              <w:rPr>
                <w:rFonts w:ascii="CorpoS" w:hAnsi="CorpoS" w:cs="CorpoALig"/>
              </w:rPr>
              <w:t xml:space="preserve"> mm</w:t>
            </w:r>
          </w:p>
        </w:tc>
      </w:tr>
      <w:tr w:rsidR="00B720EB" w:rsidRPr="009A561F" w:rsidTr="00B720EB">
        <w:trPr>
          <w:gridAfter w:val="3"/>
          <w:wAfter w:w="1230" w:type="dxa"/>
          <w:trHeight w:val="284"/>
        </w:trPr>
        <w:tc>
          <w:tcPr>
            <w:tcW w:w="5812" w:type="dxa"/>
            <w:gridSpan w:val="2"/>
            <w:vAlign w:val="center"/>
          </w:tcPr>
          <w:p w:rsidR="00B720EB" w:rsidRPr="009A561F" w:rsidRDefault="00B720EB" w:rsidP="00B720EB">
            <w:pPr>
              <w:pStyle w:val="FormatBlack-Standard11pt"/>
              <w:keepNext/>
              <w:rPr>
                <w:rFonts w:ascii="CorpoS" w:hAnsi="CorpoS"/>
              </w:rPr>
            </w:pPr>
          </w:p>
        </w:tc>
        <w:tc>
          <w:tcPr>
            <w:tcW w:w="3402" w:type="dxa"/>
            <w:gridSpan w:val="5"/>
            <w:vAlign w:val="center"/>
          </w:tcPr>
          <w:p w:rsidR="00B720EB" w:rsidRPr="009A561F" w:rsidRDefault="00B720EB" w:rsidP="00B720EB">
            <w:pPr>
              <w:pStyle w:val="FormatBlack-Standard11pt"/>
              <w:keepNext/>
              <w:jc w:val="right"/>
              <w:rPr>
                <w:rFonts w:ascii="CorpoS" w:hAnsi="CorpoS" w:cs="CorpoALig"/>
                <w:color w:val="000000"/>
              </w:rPr>
            </w:pPr>
          </w:p>
        </w:tc>
      </w:tr>
      <w:tr w:rsidR="00B720EB" w:rsidRPr="009A561F" w:rsidTr="00B720EB">
        <w:trPr>
          <w:gridAfter w:val="3"/>
          <w:wAfter w:w="1230" w:type="dxa"/>
          <w:trHeight w:val="284"/>
        </w:trPr>
        <w:tc>
          <w:tcPr>
            <w:tcW w:w="5812" w:type="dxa"/>
            <w:gridSpan w:val="2"/>
            <w:shd w:val="clear" w:color="auto" w:fill="D9D9D9" w:themeFill="background1" w:themeFillShade="D9"/>
            <w:vAlign w:val="center"/>
          </w:tcPr>
          <w:p w:rsidR="00B720EB" w:rsidRPr="004723FD" w:rsidRDefault="00B720EB" w:rsidP="00B720EB">
            <w:pPr>
              <w:pStyle w:val="FormatBlack-Standard11ptbold"/>
              <w:keepNext/>
              <w:rPr>
                <w:rFonts w:ascii="CorpoS" w:hAnsi="CorpoS"/>
                <w:b/>
              </w:rPr>
            </w:pPr>
            <w:proofErr w:type="spellStart"/>
            <w:r w:rsidRPr="004723FD">
              <w:rPr>
                <w:rFonts w:ascii="CorpoS" w:hAnsi="CorpoS"/>
                <w:b/>
                <w:lang w:val="de-DE"/>
              </w:rPr>
              <w:t>Hmotnost</w:t>
            </w:r>
            <w:proofErr w:type="spellEnd"/>
          </w:p>
        </w:tc>
        <w:tc>
          <w:tcPr>
            <w:tcW w:w="3402" w:type="dxa"/>
            <w:gridSpan w:val="5"/>
            <w:shd w:val="clear" w:color="auto" w:fill="D9D9D9" w:themeFill="background1" w:themeFillShade="D9"/>
            <w:vAlign w:val="center"/>
          </w:tcPr>
          <w:p w:rsidR="00B720EB" w:rsidRPr="009A561F" w:rsidRDefault="00B720EB" w:rsidP="00B720EB">
            <w:pPr>
              <w:pStyle w:val="FormatBlack-Standard11pt"/>
              <w:keepNext/>
              <w:rPr>
                <w:rFonts w:ascii="CorpoS" w:hAnsi="CorpoS"/>
              </w:rPr>
            </w:pPr>
          </w:p>
        </w:tc>
      </w:tr>
      <w:tr w:rsidR="00B720EB" w:rsidRPr="009A561F" w:rsidTr="00B720EB">
        <w:trPr>
          <w:gridAfter w:val="3"/>
          <w:wAfter w:w="1230" w:type="dxa"/>
          <w:trHeight w:val="284"/>
        </w:trPr>
        <w:tc>
          <w:tcPr>
            <w:tcW w:w="5812" w:type="dxa"/>
            <w:gridSpan w:val="2"/>
            <w:shd w:val="clear" w:color="auto" w:fill="auto"/>
            <w:vAlign w:val="center"/>
          </w:tcPr>
          <w:p w:rsidR="00B720EB" w:rsidRPr="009A561F" w:rsidRDefault="00B720EB" w:rsidP="00B720EB">
            <w:pPr>
              <w:pStyle w:val="FormatBlack-Standard11ptbold"/>
              <w:keepNext/>
              <w:rPr>
                <w:rFonts w:ascii="CorpoS" w:hAnsi="CorpoS"/>
                <w:u w:val="single"/>
              </w:rPr>
            </w:pPr>
            <w:proofErr w:type="spellStart"/>
            <w:r>
              <w:rPr>
                <w:rFonts w:ascii="CorpoS" w:hAnsi="CorpoS"/>
                <w:u w:val="single"/>
                <w:lang w:val="de-DE"/>
              </w:rPr>
              <w:t>P</w:t>
            </w:r>
            <w:r w:rsidRPr="005422C6">
              <w:rPr>
                <w:rFonts w:ascii="CorpoS" w:hAnsi="CorpoS"/>
                <w:u w:val="single"/>
                <w:lang w:val="de-DE"/>
              </w:rPr>
              <w:t>ohotovostní</w:t>
            </w:r>
            <w:proofErr w:type="spellEnd"/>
            <w:r w:rsidRPr="005422C6">
              <w:rPr>
                <w:rFonts w:ascii="CorpoS" w:hAnsi="CorpoS"/>
                <w:u w:val="single"/>
                <w:lang w:val="de-DE"/>
              </w:rPr>
              <w:t xml:space="preserve"> </w:t>
            </w:r>
            <w:proofErr w:type="spellStart"/>
            <w:r>
              <w:rPr>
                <w:rFonts w:ascii="CorpoS" w:hAnsi="CorpoS"/>
                <w:u w:val="single"/>
              </w:rPr>
              <w:t>h</w:t>
            </w:r>
            <w:r w:rsidRPr="004723FD">
              <w:rPr>
                <w:rFonts w:ascii="CorpoS" w:hAnsi="CorpoS"/>
                <w:u w:val="single"/>
              </w:rPr>
              <w:t>motnost</w:t>
            </w:r>
            <w:proofErr w:type="spellEnd"/>
            <w:r w:rsidRPr="004723FD">
              <w:rPr>
                <w:rFonts w:ascii="CorpoS" w:hAnsi="CorpoS"/>
                <w:u w:val="single"/>
              </w:rPr>
              <w:t xml:space="preserve"> </w:t>
            </w:r>
            <w:proofErr w:type="spellStart"/>
            <w:r w:rsidRPr="004723FD">
              <w:rPr>
                <w:rFonts w:ascii="CorpoS" w:hAnsi="CorpoS"/>
                <w:u w:val="single"/>
              </w:rPr>
              <w:t>vozidla</w:t>
            </w:r>
            <w:proofErr w:type="spellEnd"/>
            <w:r w:rsidRPr="009A561F">
              <w:rPr>
                <w:rFonts w:ascii="CorpoS" w:hAnsi="CorpoS"/>
                <w:u w:val="single"/>
              </w:rPr>
              <w:t>:</w:t>
            </w:r>
          </w:p>
        </w:tc>
        <w:tc>
          <w:tcPr>
            <w:tcW w:w="3402" w:type="dxa"/>
            <w:gridSpan w:val="5"/>
            <w:shd w:val="clear" w:color="auto" w:fill="auto"/>
            <w:vAlign w:val="center"/>
          </w:tcPr>
          <w:p w:rsidR="00B720EB" w:rsidRPr="009A561F" w:rsidRDefault="00B720EB" w:rsidP="00B720EB">
            <w:pPr>
              <w:pStyle w:val="FormatBlack-Standard11pt"/>
              <w:keepNext/>
              <w:rPr>
                <w:rFonts w:ascii="CorpoS" w:hAnsi="CorpoS"/>
              </w:rPr>
            </w:pPr>
          </w:p>
        </w:tc>
      </w:tr>
      <w:tr w:rsidR="00B720EB" w:rsidRPr="009A561F" w:rsidTr="00B720EB">
        <w:trPr>
          <w:gridAfter w:val="3"/>
          <w:wAfter w:w="1230" w:type="dxa"/>
          <w:trHeight w:val="284"/>
        </w:trPr>
        <w:tc>
          <w:tcPr>
            <w:tcW w:w="5812" w:type="dxa"/>
            <w:gridSpan w:val="2"/>
            <w:vAlign w:val="center"/>
          </w:tcPr>
          <w:p w:rsidR="00B720EB" w:rsidRPr="009A561F" w:rsidRDefault="00B720EB" w:rsidP="00B720EB">
            <w:pPr>
              <w:pStyle w:val="FormatBlack-Standard11pt"/>
              <w:keepNext/>
              <w:rPr>
                <w:rFonts w:ascii="CorpoS" w:hAnsi="CorpoS"/>
              </w:rPr>
            </w:pPr>
            <w:proofErr w:type="spellStart"/>
            <w:r w:rsidRPr="004723FD">
              <w:rPr>
                <w:rFonts w:ascii="CorpoS" w:hAnsi="CorpoS"/>
              </w:rPr>
              <w:t>Prední</w:t>
            </w:r>
            <w:proofErr w:type="spellEnd"/>
            <w:r w:rsidRPr="004723FD">
              <w:rPr>
                <w:rFonts w:ascii="CorpoS" w:hAnsi="CorpoS"/>
              </w:rPr>
              <w:t xml:space="preserve"> </w:t>
            </w:r>
            <w:proofErr w:type="spellStart"/>
            <w:r w:rsidRPr="004723FD">
              <w:rPr>
                <w:rFonts w:ascii="CorpoS" w:hAnsi="CorpoS"/>
              </w:rPr>
              <w:t>náprava</w:t>
            </w:r>
            <w:proofErr w:type="spellEnd"/>
            <w:r>
              <w:rPr>
                <w:rFonts w:ascii="CorpoS" w:hAnsi="CorpoS"/>
              </w:rPr>
              <w:t xml:space="preserve"> </w:t>
            </w:r>
            <w:r>
              <w:t>(</w:t>
            </w:r>
            <w:proofErr w:type="spellStart"/>
            <w:r>
              <w:t>prázdný</w:t>
            </w:r>
            <w:proofErr w:type="spellEnd"/>
            <w:r>
              <w:t>)</w:t>
            </w:r>
          </w:p>
        </w:tc>
        <w:tc>
          <w:tcPr>
            <w:tcW w:w="3402" w:type="dxa"/>
            <w:gridSpan w:val="5"/>
            <w:vAlign w:val="center"/>
          </w:tcPr>
          <w:p w:rsidR="00B720EB" w:rsidRPr="009A561F" w:rsidRDefault="00B720EB" w:rsidP="00B720EB">
            <w:pPr>
              <w:pStyle w:val="FormatBlack-Standard11pt"/>
              <w:keepNext/>
              <w:jc w:val="right"/>
              <w:rPr>
                <w:rFonts w:ascii="CorpoS" w:hAnsi="CorpoS"/>
              </w:rPr>
            </w:pPr>
            <w:r>
              <w:rPr>
                <w:rFonts w:ascii="CorpoS" w:hAnsi="CorpoS"/>
              </w:rPr>
              <w:t>1356</w:t>
            </w:r>
            <w:r w:rsidRPr="009A561F">
              <w:rPr>
                <w:rFonts w:ascii="CorpoS" w:hAnsi="CorpoS"/>
              </w:rPr>
              <w:t xml:space="preserve"> kg</w:t>
            </w:r>
          </w:p>
        </w:tc>
      </w:tr>
      <w:tr w:rsidR="00B720EB" w:rsidRPr="009A561F" w:rsidTr="00B720EB">
        <w:trPr>
          <w:gridAfter w:val="3"/>
          <w:wAfter w:w="1230" w:type="dxa"/>
          <w:trHeight w:val="284"/>
        </w:trPr>
        <w:tc>
          <w:tcPr>
            <w:tcW w:w="5812" w:type="dxa"/>
            <w:gridSpan w:val="2"/>
            <w:vAlign w:val="center"/>
          </w:tcPr>
          <w:p w:rsidR="00B720EB" w:rsidRPr="009A561F" w:rsidRDefault="00B720EB" w:rsidP="00B720EB">
            <w:pPr>
              <w:pStyle w:val="FormatBlack-Standard11ptbold"/>
              <w:keepNext/>
              <w:rPr>
                <w:rFonts w:ascii="CorpoS" w:hAnsi="CorpoS"/>
              </w:rPr>
            </w:pPr>
            <w:proofErr w:type="spellStart"/>
            <w:r w:rsidRPr="004723FD">
              <w:rPr>
                <w:rFonts w:ascii="CorpoS" w:hAnsi="CorpoS"/>
              </w:rPr>
              <w:t>Zadní</w:t>
            </w:r>
            <w:proofErr w:type="spellEnd"/>
            <w:r w:rsidRPr="004723FD">
              <w:rPr>
                <w:rFonts w:ascii="CorpoS" w:hAnsi="CorpoS"/>
              </w:rPr>
              <w:t xml:space="preserve"> </w:t>
            </w:r>
            <w:proofErr w:type="spellStart"/>
            <w:r w:rsidRPr="004723FD">
              <w:rPr>
                <w:rFonts w:ascii="CorpoS" w:hAnsi="CorpoS"/>
              </w:rPr>
              <w:t>náprava</w:t>
            </w:r>
            <w:proofErr w:type="spellEnd"/>
            <w:r>
              <w:rPr>
                <w:rFonts w:ascii="CorpoS" w:hAnsi="CorpoS"/>
              </w:rPr>
              <w:t xml:space="preserve"> </w:t>
            </w:r>
            <w:r w:rsidRPr="00F9502C">
              <w:rPr>
                <w:rFonts w:ascii="CorpoS" w:hAnsi="CorpoS"/>
                <w:lang w:val="de-DE"/>
              </w:rPr>
              <w:t>(</w:t>
            </w:r>
            <w:proofErr w:type="spellStart"/>
            <w:r w:rsidRPr="00F9502C">
              <w:rPr>
                <w:rFonts w:ascii="CorpoS" w:hAnsi="CorpoS"/>
                <w:lang w:val="de-DE"/>
              </w:rPr>
              <w:t>prázdný</w:t>
            </w:r>
            <w:proofErr w:type="spellEnd"/>
            <w:r w:rsidRPr="00F9502C">
              <w:rPr>
                <w:rFonts w:ascii="CorpoS" w:hAnsi="CorpoS"/>
                <w:lang w:val="de-DE"/>
              </w:rPr>
              <w:t>)</w:t>
            </w:r>
          </w:p>
        </w:tc>
        <w:tc>
          <w:tcPr>
            <w:tcW w:w="3402" w:type="dxa"/>
            <w:gridSpan w:val="5"/>
            <w:vAlign w:val="center"/>
          </w:tcPr>
          <w:p w:rsidR="00B720EB" w:rsidRPr="009A561F" w:rsidRDefault="00B720EB" w:rsidP="00B720EB">
            <w:pPr>
              <w:pStyle w:val="FormatBlack-Standard11ptbold"/>
              <w:keepNext/>
              <w:jc w:val="right"/>
              <w:rPr>
                <w:rFonts w:ascii="CorpoS" w:hAnsi="CorpoS"/>
              </w:rPr>
            </w:pPr>
            <w:r>
              <w:rPr>
                <w:rFonts w:ascii="CorpoS" w:hAnsi="CorpoS"/>
              </w:rPr>
              <w:t>736</w:t>
            </w:r>
            <w:r w:rsidRPr="009A561F">
              <w:rPr>
                <w:rFonts w:ascii="CorpoS" w:hAnsi="CorpoS"/>
              </w:rPr>
              <w:t xml:space="preserve"> kg</w:t>
            </w:r>
          </w:p>
        </w:tc>
      </w:tr>
      <w:tr w:rsidR="00B720EB" w:rsidRPr="009A561F" w:rsidTr="00B720EB">
        <w:trPr>
          <w:gridAfter w:val="3"/>
          <w:wAfter w:w="1230" w:type="dxa"/>
          <w:trHeight w:val="284"/>
        </w:trPr>
        <w:tc>
          <w:tcPr>
            <w:tcW w:w="5812" w:type="dxa"/>
            <w:gridSpan w:val="2"/>
            <w:vAlign w:val="center"/>
          </w:tcPr>
          <w:p w:rsidR="00B720EB" w:rsidRPr="009A561F" w:rsidRDefault="00B720EB" w:rsidP="00B720EB">
            <w:pPr>
              <w:pStyle w:val="FormatBlack-Standard11pt"/>
              <w:keepNext/>
              <w:rPr>
                <w:rFonts w:ascii="CorpoS" w:hAnsi="CorpoS"/>
              </w:rPr>
            </w:pPr>
            <w:proofErr w:type="spellStart"/>
            <w:r>
              <w:t>Pohotovostní</w:t>
            </w:r>
            <w:proofErr w:type="spellEnd"/>
            <w:r>
              <w:t xml:space="preserve"> </w:t>
            </w:r>
            <w:proofErr w:type="spellStart"/>
            <w:r>
              <w:t>hmotnost</w:t>
            </w:r>
            <w:proofErr w:type="spellEnd"/>
            <w:r>
              <w:t xml:space="preserve"> </w:t>
            </w:r>
            <w:r w:rsidRPr="008F2414">
              <w:t>(</w:t>
            </w:r>
            <w:proofErr w:type="spellStart"/>
            <w:r w:rsidRPr="008F2414">
              <w:t>v</w:t>
            </w:r>
            <w:r w:rsidRPr="008F2414">
              <w:rPr>
                <w:rFonts w:hint="eastAsia"/>
              </w:rPr>
              <w:t>č</w:t>
            </w:r>
            <w:proofErr w:type="spellEnd"/>
            <w:r w:rsidRPr="008F2414">
              <w:t xml:space="preserve">. </w:t>
            </w:r>
            <w:proofErr w:type="spellStart"/>
            <w:r w:rsidRPr="008F2414">
              <w:t>výbavy</w:t>
            </w:r>
            <w:proofErr w:type="spellEnd"/>
            <w:r w:rsidRPr="008F2414">
              <w:t>)</w:t>
            </w:r>
          </w:p>
        </w:tc>
        <w:tc>
          <w:tcPr>
            <w:tcW w:w="3402" w:type="dxa"/>
            <w:gridSpan w:val="5"/>
            <w:vAlign w:val="center"/>
          </w:tcPr>
          <w:p w:rsidR="00B720EB" w:rsidRPr="009A561F" w:rsidRDefault="00B720EB" w:rsidP="00B720EB">
            <w:pPr>
              <w:pStyle w:val="FormatBlack-Standard11pt"/>
              <w:keepNext/>
              <w:jc w:val="right"/>
              <w:rPr>
                <w:rFonts w:ascii="CorpoS" w:hAnsi="CorpoS"/>
              </w:rPr>
            </w:pPr>
            <w:r>
              <w:rPr>
                <w:rFonts w:ascii="CorpoS" w:hAnsi="CorpoS"/>
              </w:rPr>
              <w:t>2092</w:t>
            </w:r>
            <w:r w:rsidRPr="009A561F">
              <w:rPr>
                <w:rFonts w:ascii="CorpoS" w:hAnsi="CorpoS"/>
              </w:rPr>
              <w:t xml:space="preserve"> kg</w:t>
            </w:r>
          </w:p>
        </w:tc>
      </w:tr>
      <w:tr w:rsidR="00B720EB" w:rsidRPr="009A561F" w:rsidTr="00B720EB">
        <w:trPr>
          <w:gridAfter w:val="3"/>
          <w:wAfter w:w="1230" w:type="dxa"/>
          <w:trHeight w:val="284"/>
        </w:trPr>
        <w:tc>
          <w:tcPr>
            <w:tcW w:w="5812" w:type="dxa"/>
            <w:gridSpan w:val="2"/>
            <w:vAlign w:val="center"/>
          </w:tcPr>
          <w:p w:rsidR="00B720EB" w:rsidRPr="009A561F" w:rsidRDefault="00B720EB" w:rsidP="00B720EB">
            <w:pPr>
              <w:pStyle w:val="FormatBlack-Standard11pt"/>
              <w:keepNext/>
              <w:rPr>
                <w:rFonts w:ascii="CorpoS" w:hAnsi="CorpoS"/>
              </w:rPr>
            </w:pPr>
          </w:p>
        </w:tc>
        <w:tc>
          <w:tcPr>
            <w:tcW w:w="3402" w:type="dxa"/>
            <w:gridSpan w:val="5"/>
            <w:vAlign w:val="center"/>
          </w:tcPr>
          <w:p w:rsidR="00B720EB" w:rsidRPr="009A561F" w:rsidRDefault="00B720EB" w:rsidP="00B720EB">
            <w:pPr>
              <w:pStyle w:val="FormatBlack-Standard11pt"/>
              <w:keepNext/>
              <w:jc w:val="right"/>
              <w:rPr>
                <w:rFonts w:ascii="CorpoS" w:hAnsi="CorpoS" w:cs="CorpoALig"/>
                <w:color w:val="000000"/>
              </w:rPr>
            </w:pPr>
          </w:p>
        </w:tc>
      </w:tr>
      <w:tr w:rsidR="00B720EB" w:rsidRPr="009A561F" w:rsidTr="00B720EB">
        <w:trPr>
          <w:gridAfter w:val="3"/>
          <w:wAfter w:w="1230" w:type="dxa"/>
          <w:trHeight w:val="284"/>
        </w:trPr>
        <w:tc>
          <w:tcPr>
            <w:tcW w:w="5812" w:type="dxa"/>
            <w:gridSpan w:val="2"/>
            <w:vAlign w:val="center"/>
          </w:tcPr>
          <w:p w:rsidR="00B720EB" w:rsidRPr="009A561F" w:rsidRDefault="00B720EB" w:rsidP="00B720EB">
            <w:pPr>
              <w:pStyle w:val="FormatBlack-Standard11pt"/>
              <w:keepNext/>
              <w:rPr>
                <w:rFonts w:ascii="CorpoS" w:hAnsi="CorpoS"/>
                <w:u w:val="single"/>
              </w:rPr>
            </w:pPr>
            <w:proofErr w:type="spellStart"/>
            <w:r w:rsidRPr="005422C6">
              <w:rPr>
                <w:rFonts w:ascii="CorpoS" w:hAnsi="CorpoS"/>
                <w:u w:val="single"/>
              </w:rPr>
              <w:t>Maximální</w:t>
            </w:r>
            <w:proofErr w:type="spellEnd"/>
            <w:r w:rsidRPr="005422C6">
              <w:rPr>
                <w:rFonts w:ascii="CorpoS" w:hAnsi="CorpoS"/>
                <w:u w:val="single"/>
              </w:rPr>
              <w:t xml:space="preserve"> </w:t>
            </w:r>
            <w:proofErr w:type="spellStart"/>
            <w:r w:rsidRPr="005422C6">
              <w:rPr>
                <w:rFonts w:ascii="CorpoS" w:hAnsi="CorpoS"/>
                <w:u w:val="single"/>
              </w:rPr>
              <w:t>p</w:t>
            </w:r>
            <w:r w:rsidRPr="005422C6">
              <w:rPr>
                <w:rFonts w:ascii="CorpoS" w:hAnsi="CorpoS" w:hint="eastAsia"/>
                <w:u w:val="single"/>
              </w:rPr>
              <w:t>ří</w:t>
            </w:r>
            <w:r w:rsidRPr="005422C6">
              <w:rPr>
                <w:rFonts w:ascii="CorpoS" w:hAnsi="CorpoS"/>
                <w:u w:val="single"/>
              </w:rPr>
              <w:t>p</w:t>
            </w:r>
            <w:proofErr w:type="spellEnd"/>
            <w:r w:rsidRPr="005422C6">
              <w:rPr>
                <w:rFonts w:ascii="CorpoS" w:hAnsi="CorpoS"/>
                <w:u w:val="single"/>
              </w:rPr>
              <w:t xml:space="preserve">. </w:t>
            </w:r>
            <w:proofErr w:type="spellStart"/>
            <w:r w:rsidRPr="005422C6">
              <w:rPr>
                <w:rFonts w:ascii="CorpoS" w:hAnsi="CorpoS"/>
                <w:u w:val="single"/>
              </w:rPr>
              <w:t>hmotnosti</w:t>
            </w:r>
            <w:proofErr w:type="spellEnd"/>
            <w:r w:rsidRPr="009A561F">
              <w:rPr>
                <w:rFonts w:ascii="CorpoS" w:hAnsi="CorpoS"/>
                <w:u w:val="single"/>
              </w:rPr>
              <w:t>:</w:t>
            </w:r>
          </w:p>
        </w:tc>
        <w:tc>
          <w:tcPr>
            <w:tcW w:w="3402" w:type="dxa"/>
            <w:gridSpan w:val="5"/>
            <w:vAlign w:val="center"/>
          </w:tcPr>
          <w:p w:rsidR="00B720EB" w:rsidRPr="009A561F" w:rsidRDefault="00B720EB" w:rsidP="00B720EB">
            <w:pPr>
              <w:pStyle w:val="FormatBlack-Standard11pt"/>
              <w:keepNext/>
              <w:jc w:val="right"/>
              <w:rPr>
                <w:rFonts w:ascii="CorpoS" w:hAnsi="CorpoS" w:cs="CorpoALig"/>
                <w:color w:val="000000"/>
              </w:rPr>
            </w:pPr>
          </w:p>
        </w:tc>
      </w:tr>
      <w:tr w:rsidR="00B720EB" w:rsidRPr="009A561F" w:rsidTr="00B720EB">
        <w:trPr>
          <w:gridAfter w:val="3"/>
          <w:wAfter w:w="1230" w:type="dxa"/>
          <w:trHeight w:val="284"/>
        </w:trPr>
        <w:tc>
          <w:tcPr>
            <w:tcW w:w="5812" w:type="dxa"/>
            <w:gridSpan w:val="2"/>
            <w:vAlign w:val="center"/>
          </w:tcPr>
          <w:p w:rsidR="00B720EB" w:rsidRPr="009A561F" w:rsidRDefault="00B720EB" w:rsidP="00B720EB">
            <w:pPr>
              <w:pStyle w:val="FormatBlack-Standard11pt"/>
              <w:keepNext/>
              <w:rPr>
                <w:rFonts w:ascii="CorpoS" w:hAnsi="CorpoS"/>
              </w:rPr>
            </w:pPr>
            <w:proofErr w:type="spellStart"/>
            <w:r w:rsidRPr="004723FD">
              <w:rPr>
                <w:rFonts w:ascii="CorpoS" w:hAnsi="CorpoS"/>
              </w:rPr>
              <w:t>Prední</w:t>
            </w:r>
            <w:proofErr w:type="spellEnd"/>
            <w:r w:rsidRPr="004723FD">
              <w:rPr>
                <w:rFonts w:ascii="CorpoS" w:hAnsi="CorpoS"/>
              </w:rPr>
              <w:t xml:space="preserve"> </w:t>
            </w:r>
            <w:proofErr w:type="spellStart"/>
            <w:r w:rsidRPr="004723FD">
              <w:rPr>
                <w:rFonts w:ascii="CorpoS" w:hAnsi="CorpoS"/>
              </w:rPr>
              <w:t>náprava</w:t>
            </w:r>
            <w:proofErr w:type="spellEnd"/>
          </w:p>
        </w:tc>
        <w:tc>
          <w:tcPr>
            <w:tcW w:w="3402" w:type="dxa"/>
            <w:gridSpan w:val="5"/>
            <w:vAlign w:val="center"/>
          </w:tcPr>
          <w:p w:rsidR="00B720EB" w:rsidRPr="009A561F" w:rsidRDefault="00B720EB" w:rsidP="00B720EB">
            <w:pPr>
              <w:pStyle w:val="FormatBlack-Standard11pt"/>
              <w:keepNext/>
              <w:jc w:val="right"/>
              <w:rPr>
                <w:rFonts w:ascii="CorpoS" w:hAnsi="CorpoS" w:cs="CorpoALig"/>
                <w:color w:val="000000"/>
              </w:rPr>
            </w:pPr>
            <w:r>
              <w:rPr>
                <w:rFonts w:ascii="CorpoS" w:hAnsi="CorpoS" w:cs="CorpoALig"/>
                <w:color w:val="000000"/>
              </w:rPr>
              <w:t>1490</w:t>
            </w:r>
            <w:r w:rsidRPr="009A561F">
              <w:rPr>
                <w:rFonts w:ascii="CorpoS" w:hAnsi="CorpoS" w:cs="CorpoALig"/>
                <w:color w:val="000000"/>
              </w:rPr>
              <w:t xml:space="preserve"> kg</w:t>
            </w:r>
          </w:p>
        </w:tc>
      </w:tr>
      <w:tr w:rsidR="00B720EB" w:rsidRPr="009A561F" w:rsidTr="00B720EB">
        <w:trPr>
          <w:gridAfter w:val="3"/>
          <w:wAfter w:w="1230" w:type="dxa"/>
          <w:trHeight w:val="284"/>
        </w:trPr>
        <w:tc>
          <w:tcPr>
            <w:tcW w:w="5812" w:type="dxa"/>
            <w:gridSpan w:val="2"/>
            <w:vAlign w:val="center"/>
          </w:tcPr>
          <w:p w:rsidR="00B720EB" w:rsidRPr="009A561F" w:rsidRDefault="00B720EB" w:rsidP="00B720EB">
            <w:pPr>
              <w:pStyle w:val="FormatBlack-Standard11pt"/>
              <w:keepNext/>
              <w:rPr>
                <w:rFonts w:ascii="CorpoS" w:hAnsi="CorpoS"/>
              </w:rPr>
            </w:pPr>
            <w:proofErr w:type="spellStart"/>
            <w:r w:rsidRPr="004723FD">
              <w:rPr>
                <w:rFonts w:ascii="CorpoS" w:hAnsi="CorpoS"/>
              </w:rPr>
              <w:t>Zadní</w:t>
            </w:r>
            <w:proofErr w:type="spellEnd"/>
            <w:r w:rsidRPr="004723FD">
              <w:rPr>
                <w:rFonts w:ascii="CorpoS" w:hAnsi="CorpoS"/>
              </w:rPr>
              <w:t xml:space="preserve"> </w:t>
            </w:r>
            <w:proofErr w:type="spellStart"/>
            <w:r w:rsidRPr="004723FD">
              <w:rPr>
                <w:rFonts w:ascii="CorpoS" w:hAnsi="CorpoS"/>
              </w:rPr>
              <w:t>náprava</w:t>
            </w:r>
            <w:proofErr w:type="spellEnd"/>
          </w:p>
        </w:tc>
        <w:tc>
          <w:tcPr>
            <w:tcW w:w="3402" w:type="dxa"/>
            <w:gridSpan w:val="5"/>
            <w:vAlign w:val="center"/>
          </w:tcPr>
          <w:p w:rsidR="00B720EB" w:rsidRPr="009A561F" w:rsidRDefault="00B720EB" w:rsidP="00B720EB">
            <w:pPr>
              <w:pStyle w:val="FormatBlack-Standard11pt"/>
              <w:keepNext/>
              <w:jc w:val="right"/>
              <w:rPr>
                <w:rFonts w:ascii="CorpoS" w:hAnsi="CorpoS" w:cs="CorpoALig"/>
                <w:color w:val="000000"/>
              </w:rPr>
            </w:pPr>
            <w:r>
              <w:rPr>
                <w:rFonts w:ascii="CorpoS" w:hAnsi="CorpoS" w:cs="CorpoALig"/>
                <w:color w:val="000000"/>
              </w:rPr>
              <w:t>1490</w:t>
            </w:r>
            <w:r w:rsidRPr="009A561F">
              <w:rPr>
                <w:rFonts w:ascii="CorpoS" w:hAnsi="CorpoS" w:cs="CorpoALig"/>
                <w:color w:val="000000"/>
              </w:rPr>
              <w:t xml:space="preserve"> kg</w:t>
            </w:r>
          </w:p>
        </w:tc>
      </w:tr>
      <w:tr w:rsidR="00B720EB" w:rsidRPr="009A561F" w:rsidTr="00B720EB">
        <w:trPr>
          <w:gridAfter w:val="3"/>
          <w:wAfter w:w="1230" w:type="dxa"/>
          <w:trHeight w:val="284"/>
        </w:trPr>
        <w:tc>
          <w:tcPr>
            <w:tcW w:w="5812" w:type="dxa"/>
            <w:gridSpan w:val="2"/>
            <w:vAlign w:val="center"/>
          </w:tcPr>
          <w:p w:rsidR="00B720EB" w:rsidRPr="009A561F" w:rsidRDefault="00B720EB" w:rsidP="00B720EB">
            <w:pPr>
              <w:pStyle w:val="FormatBlack-Standard11pt"/>
              <w:keepNext/>
              <w:rPr>
                <w:rFonts w:ascii="CorpoS" w:hAnsi="CorpoS"/>
              </w:rPr>
            </w:pPr>
            <w:proofErr w:type="spellStart"/>
            <w:r w:rsidRPr="005422C6">
              <w:rPr>
                <w:rFonts w:ascii="CorpoS" w:hAnsi="CorpoS"/>
              </w:rPr>
              <w:t>Celkový</w:t>
            </w:r>
            <w:proofErr w:type="spellEnd"/>
            <w:r w:rsidRPr="005422C6">
              <w:rPr>
                <w:rFonts w:ascii="CorpoS" w:hAnsi="CorpoS"/>
              </w:rPr>
              <w:t xml:space="preserve"> </w:t>
            </w:r>
            <w:proofErr w:type="spellStart"/>
            <w:r w:rsidRPr="005422C6">
              <w:rPr>
                <w:rFonts w:ascii="CorpoS" w:hAnsi="CorpoS"/>
              </w:rPr>
              <w:t>hmotnost</w:t>
            </w:r>
            <w:proofErr w:type="spellEnd"/>
          </w:p>
        </w:tc>
        <w:tc>
          <w:tcPr>
            <w:tcW w:w="3402" w:type="dxa"/>
            <w:gridSpan w:val="5"/>
            <w:vAlign w:val="center"/>
          </w:tcPr>
          <w:p w:rsidR="00B720EB" w:rsidRPr="009A561F" w:rsidRDefault="00B720EB" w:rsidP="00B720EB">
            <w:pPr>
              <w:pStyle w:val="FormatBlack-Standard11pt"/>
              <w:keepNext/>
              <w:jc w:val="right"/>
              <w:rPr>
                <w:rFonts w:ascii="CorpoS" w:hAnsi="CorpoS" w:cs="CorpoALig"/>
                <w:color w:val="000000"/>
              </w:rPr>
            </w:pPr>
            <w:r>
              <w:rPr>
                <w:rFonts w:ascii="CorpoS" w:hAnsi="CorpoS" w:cs="CorpoALig"/>
                <w:color w:val="000000"/>
              </w:rPr>
              <w:t>2800</w:t>
            </w:r>
            <w:r w:rsidRPr="009A561F">
              <w:rPr>
                <w:rFonts w:ascii="CorpoS" w:hAnsi="CorpoS" w:cs="CorpoALig"/>
                <w:color w:val="000000"/>
              </w:rPr>
              <w:t xml:space="preserve"> kg</w:t>
            </w:r>
          </w:p>
        </w:tc>
      </w:tr>
      <w:tr w:rsidR="00B720EB" w:rsidRPr="009A561F" w:rsidTr="00B720EB">
        <w:trPr>
          <w:gridAfter w:val="3"/>
          <w:wAfter w:w="1230" w:type="dxa"/>
          <w:trHeight w:val="284"/>
        </w:trPr>
        <w:tc>
          <w:tcPr>
            <w:tcW w:w="5812" w:type="dxa"/>
            <w:gridSpan w:val="2"/>
            <w:vAlign w:val="center"/>
          </w:tcPr>
          <w:p w:rsidR="00B720EB" w:rsidRPr="009A561F" w:rsidRDefault="00B720EB" w:rsidP="00B720EB">
            <w:pPr>
              <w:pStyle w:val="FormatBlack-Standard11pt"/>
              <w:keepNext/>
              <w:rPr>
                <w:rFonts w:ascii="CorpoS" w:hAnsi="CorpoS"/>
              </w:rPr>
            </w:pPr>
          </w:p>
        </w:tc>
        <w:tc>
          <w:tcPr>
            <w:tcW w:w="3402" w:type="dxa"/>
            <w:gridSpan w:val="5"/>
            <w:vAlign w:val="center"/>
          </w:tcPr>
          <w:p w:rsidR="00B720EB" w:rsidRPr="009A561F" w:rsidRDefault="00B720EB" w:rsidP="00B720EB">
            <w:pPr>
              <w:pStyle w:val="FormatBlack-Standard11pt"/>
              <w:keepNext/>
              <w:jc w:val="right"/>
              <w:rPr>
                <w:rFonts w:ascii="CorpoS" w:hAnsi="CorpoS" w:cs="CorpoALig"/>
                <w:color w:val="000000"/>
              </w:rPr>
            </w:pPr>
          </w:p>
        </w:tc>
      </w:tr>
      <w:tr w:rsidR="00B720EB" w:rsidRPr="009A561F" w:rsidTr="00B720EB">
        <w:trPr>
          <w:gridAfter w:val="3"/>
          <w:wAfter w:w="1230" w:type="dxa"/>
          <w:trHeight w:val="284"/>
        </w:trPr>
        <w:tc>
          <w:tcPr>
            <w:tcW w:w="5812" w:type="dxa"/>
            <w:gridSpan w:val="2"/>
            <w:vAlign w:val="center"/>
          </w:tcPr>
          <w:p w:rsidR="00B720EB" w:rsidRPr="009A561F" w:rsidRDefault="00B720EB" w:rsidP="00B720EB">
            <w:pPr>
              <w:pStyle w:val="FormatBlack-Standard11pt"/>
              <w:keepNext/>
              <w:rPr>
                <w:rFonts w:ascii="CorpoS" w:hAnsi="CorpoS"/>
                <w:u w:val="single"/>
              </w:rPr>
            </w:pPr>
            <w:proofErr w:type="spellStart"/>
            <w:r w:rsidRPr="00F9502C">
              <w:rPr>
                <w:rFonts w:ascii="CorpoS" w:hAnsi="CorpoS"/>
                <w:u w:val="single"/>
              </w:rPr>
              <w:t>Užite</w:t>
            </w:r>
            <w:r w:rsidRPr="00F9502C">
              <w:rPr>
                <w:rFonts w:ascii="CorpoS" w:hAnsi="CorpoS" w:hint="eastAsia"/>
                <w:u w:val="single"/>
              </w:rPr>
              <w:t>č</w:t>
            </w:r>
            <w:r w:rsidRPr="00F9502C">
              <w:rPr>
                <w:rFonts w:ascii="CorpoS" w:hAnsi="CorpoS"/>
                <w:u w:val="single"/>
              </w:rPr>
              <w:t>né</w:t>
            </w:r>
            <w:proofErr w:type="spellEnd"/>
            <w:r w:rsidRPr="00F9502C">
              <w:rPr>
                <w:rFonts w:ascii="CorpoS" w:hAnsi="CorpoS"/>
                <w:u w:val="single"/>
              </w:rPr>
              <w:t xml:space="preserve"> </w:t>
            </w:r>
            <w:proofErr w:type="spellStart"/>
            <w:r w:rsidRPr="00F9502C">
              <w:rPr>
                <w:rFonts w:ascii="CorpoS" w:hAnsi="CorpoS"/>
                <w:u w:val="single"/>
              </w:rPr>
              <w:t>zatížení</w:t>
            </w:r>
            <w:proofErr w:type="spellEnd"/>
            <w:r w:rsidRPr="009A561F">
              <w:rPr>
                <w:rFonts w:ascii="CorpoS" w:hAnsi="CorpoS"/>
                <w:u w:val="single"/>
              </w:rPr>
              <w:t>:</w:t>
            </w:r>
          </w:p>
        </w:tc>
        <w:tc>
          <w:tcPr>
            <w:tcW w:w="3402" w:type="dxa"/>
            <w:gridSpan w:val="5"/>
            <w:vAlign w:val="center"/>
          </w:tcPr>
          <w:p w:rsidR="00B720EB" w:rsidRPr="009A561F" w:rsidRDefault="00B720EB" w:rsidP="00B720EB">
            <w:pPr>
              <w:pStyle w:val="FormatBlack-Standard11pt"/>
              <w:keepNext/>
              <w:jc w:val="right"/>
              <w:rPr>
                <w:rFonts w:ascii="CorpoS" w:hAnsi="CorpoS"/>
              </w:rPr>
            </w:pPr>
            <w:r>
              <w:rPr>
                <w:rFonts w:ascii="CorpoS" w:hAnsi="CorpoS"/>
              </w:rPr>
              <w:t>708</w:t>
            </w:r>
            <w:r w:rsidRPr="009A561F">
              <w:rPr>
                <w:rFonts w:ascii="CorpoS" w:hAnsi="CorpoS"/>
              </w:rPr>
              <w:t xml:space="preserve"> kg</w:t>
            </w:r>
          </w:p>
        </w:tc>
      </w:tr>
      <w:tr w:rsidR="00B720EB" w:rsidRPr="009A561F" w:rsidTr="00B720EB">
        <w:trPr>
          <w:gridAfter w:val="3"/>
          <w:wAfter w:w="1230" w:type="dxa"/>
          <w:trHeight w:val="284"/>
        </w:trPr>
        <w:tc>
          <w:tcPr>
            <w:tcW w:w="5812" w:type="dxa"/>
            <w:gridSpan w:val="2"/>
            <w:vAlign w:val="center"/>
          </w:tcPr>
          <w:p w:rsidR="00B720EB" w:rsidRPr="009A561F" w:rsidRDefault="00B720EB" w:rsidP="00B720EB">
            <w:pPr>
              <w:pStyle w:val="FormatBlack-Standard11pt"/>
              <w:keepNext/>
              <w:rPr>
                <w:rFonts w:ascii="CorpoS" w:hAnsi="CorpoS"/>
                <w:u w:val="single"/>
              </w:rPr>
            </w:pPr>
            <w:proofErr w:type="spellStart"/>
            <w:r w:rsidRPr="00F9502C">
              <w:rPr>
                <w:rFonts w:ascii="CorpoS" w:hAnsi="CorpoS"/>
                <w:u w:val="single"/>
              </w:rPr>
              <w:t>Prípustná</w:t>
            </w:r>
            <w:proofErr w:type="spellEnd"/>
            <w:r w:rsidRPr="00F9502C">
              <w:rPr>
                <w:rFonts w:ascii="CorpoS" w:hAnsi="CorpoS"/>
                <w:u w:val="single"/>
              </w:rPr>
              <w:t xml:space="preserve"> </w:t>
            </w:r>
            <w:proofErr w:type="spellStart"/>
            <w:r w:rsidRPr="00F9502C">
              <w:rPr>
                <w:rFonts w:ascii="CorpoS" w:hAnsi="CorpoS"/>
                <w:u w:val="single"/>
              </w:rPr>
              <w:t>celková</w:t>
            </w:r>
            <w:proofErr w:type="spellEnd"/>
            <w:r w:rsidRPr="00F9502C">
              <w:rPr>
                <w:rFonts w:ascii="CorpoS" w:hAnsi="CorpoS"/>
                <w:u w:val="single"/>
              </w:rPr>
              <w:t xml:space="preserve"> </w:t>
            </w:r>
            <w:proofErr w:type="spellStart"/>
            <w:r w:rsidRPr="00F9502C">
              <w:rPr>
                <w:rFonts w:ascii="CorpoS" w:hAnsi="CorpoS"/>
                <w:u w:val="single"/>
              </w:rPr>
              <w:t>hmotnost</w:t>
            </w:r>
            <w:proofErr w:type="spellEnd"/>
            <w:r>
              <w:rPr>
                <w:rFonts w:ascii="CorpoS" w:hAnsi="CorpoS"/>
                <w:u w:val="single"/>
              </w:rPr>
              <w:t>:</w:t>
            </w:r>
          </w:p>
        </w:tc>
        <w:tc>
          <w:tcPr>
            <w:tcW w:w="3402" w:type="dxa"/>
            <w:gridSpan w:val="5"/>
            <w:vAlign w:val="center"/>
          </w:tcPr>
          <w:p w:rsidR="00B720EB" w:rsidRPr="009A561F" w:rsidRDefault="00B720EB" w:rsidP="00B720EB">
            <w:pPr>
              <w:pStyle w:val="FormatBlack-Standard11pt"/>
              <w:keepNext/>
              <w:jc w:val="right"/>
              <w:rPr>
                <w:rFonts w:ascii="CorpoS" w:hAnsi="CorpoS" w:cs="CorpoALig"/>
                <w:color w:val="000000"/>
              </w:rPr>
            </w:pPr>
            <w:r>
              <w:rPr>
                <w:rFonts w:ascii="CorpoS" w:hAnsi="CorpoS"/>
              </w:rPr>
              <w:t>2800</w:t>
            </w:r>
            <w:r w:rsidRPr="009A561F">
              <w:rPr>
                <w:rFonts w:ascii="CorpoS" w:hAnsi="CorpoS"/>
              </w:rPr>
              <w:t xml:space="preserve"> kg</w:t>
            </w:r>
          </w:p>
        </w:tc>
      </w:tr>
      <w:tr w:rsidR="00B720EB" w:rsidRPr="009A561F" w:rsidTr="00B720EB">
        <w:trPr>
          <w:gridAfter w:val="3"/>
          <w:wAfter w:w="1230" w:type="dxa"/>
          <w:trHeight w:val="284"/>
        </w:trPr>
        <w:tc>
          <w:tcPr>
            <w:tcW w:w="5812" w:type="dxa"/>
            <w:gridSpan w:val="2"/>
            <w:vAlign w:val="center"/>
          </w:tcPr>
          <w:p w:rsidR="00B720EB" w:rsidRPr="009A561F" w:rsidRDefault="00B720EB" w:rsidP="00B720EB">
            <w:pPr>
              <w:pStyle w:val="FormatBlack-Standard11pt"/>
              <w:keepNext/>
              <w:rPr>
                <w:rFonts w:ascii="CorpoS" w:hAnsi="CorpoS"/>
                <w:u w:val="single"/>
              </w:rPr>
            </w:pPr>
            <w:proofErr w:type="spellStart"/>
            <w:r w:rsidRPr="00F9502C">
              <w:rPr>
                <w:rFonts w:ascii="CorpoS" w:hAnsi="CorpoS"/>
                <w:u w:val="single"/>
              </w:rPr>
              <w:t>Prípustná</w:t>
            </w:r>
            <w:proofErr w:type="spellEnd"/>
            <w:r w:rsidRPr="00F9502C">
              <w:rPr>
                <w:rFonts w:ascii="CorpoS" w:hAnsi="CorpoS"/>
                <w:u w:val="single"/>
              </w:rPr>
              <w:t xml:space="preserve"> </w:t>
            </w:r>
            <w:proofErr w:type="spellStart"/>
            <w:r w:rsidRPr="00F9502C">
              <w:rPr>
                <w:rFonts w:ascii="CorpoS" w:hAnsi="CorpoS"/>
                <w:u w:val="single"/>
              </w:rPr>
              <w:t>celková</w:t>
            </w:r>
            <w:proofErr w:type="spellEnd"/>
            <w:r w:rsidRPr="00F9502C">
              <w:rPr>
                <w:rFonts w:ascii="CorpoS" w:hAnsi="CorpoS"/>
                <w:u w:val="single"/>
              </w:rPr>
              <w:t xml:space="preserve"> </w:t>
            </w:r>
            <w:proofErr w:type="spellStart"/>
            <w:r w:rsidRPr="00F9502C">
              <w:rPr>
                <w:rFonts w:ascii="CorpoS" w:hAnsi="CorpoS"/>
                <w:u w:val="single"/>
              </w:rPr>
              <w:t>hmotnost</w:t>
            </w:r>
            <w:proofErr w:type="spellEnd"/>
            <w:r w:rsidRPr="00F9502C">
              <w:rPr>
                <w:rFonts w:ascii="CorpoS" w:hAnsi="CorpoS"/>
                <w:u w:val="single"/>
              </w:rPr>
              <w:t xml:space="preserve"> </w:t>
            </w:r>
            <w:proofErr w:type="spellStart"/>
            <w:r w:rsidRPr="00F9502C">
              <w:rPr>
                <w:rFonts w:ascii="CorpoS" w:hAnsi="CorpoS"/>
                <w:u w:val="single"/>
              </w:rPr>
              <w:t>jízdní</w:t>
            </w:r>
            <w:proofErr w:type="spellEnd"/>
            <w:r w:rsidRPr="00F9502C">
              <w:rPr>
                <w:rFonts w:ascii="CorpoS" w:hAnsi="CorpoS"/>
                <w:u w:val="single"/>
              </w:rPr>
              <w:t xml:space="preserve"> </w:t>
            </w:r>
            <w:proofErr w:type="spellStart"/>
            <w:r w:rsidRPr="00F9502C">
              <w:rPr>
                <w:rFonts w:ascii="CorpoS" w:hAnsi="CorpoS"/>
                <w:u w:val="single"/>
              </w:rPr>
              <w:t>soupravy</w:t>
            </w:r>
            <w:proofErr w:type="spellEnd"/>
            <w:r>
              <w:rPr>
                <w:rFonts w:ascii="CorpoS" w:hAnsi="CorpoS"/>
                <w:u w:val="single"/>
              </w:rPr>
              <w:t>:</w:t>
            </w:r>
          </w:p>
        </w:tc>
        <w:tc>
          <w:tcPr>
            <w:tcW w:w="3402" w:type="dxa"/>
            <w:gridSpan w:val="5"/>
            <w:vAlign w:val="center"/>
          </w:tcPr>
          <w:p w:rsidR="00B720EB" w:rsidRPr="009A561F" w:rsidRDefault="00B720EB" w:rsidP="00B720EB">
            <w:pPr>
              <w:pStyle w:val="FormatBlack-Standard11pt"/>
              <w:keepNext/>
              <w:jc w:val="right"/>
              <w:rPr>
                <w:rFonts w:ascii="CorpoS" w:hAnsi="CorpoS" w:cs="CorpoALig"/>
                <w:color w:val="000000"/>
              </w:rPr>
            </w:pPr>
            <w:r>
              <w:rPr>
                <w:rFonts w:ascii="CorpoS" w:hAnsi="CorpoS"/>
              </w:rPr>
              <w:t>4800</w:t>
            </w:r>
            <w:r w:rsidRPr="009A561F">
              <w:rPr>
                <w:rFonts w:ascii="CorpoS" w:hAnsi="CorpoS"/>
              </w:rPr>
              <w:t xml:space="preserve"> kg</w:t>
            </w:r>
          </w:p>
        </w:tc>
      </w:tr>
      <w:tr w:rsidR="00B720EB" w:rsidRPr="009A561F" w:rsidTr="00B720EB">
        <w:trPr>
          <w:gridAfter w:val="3"/>
          <w:wAfter w:w="1230" w:type="dxa"/>
          <w:trHeight w:val="284"/>
        </w:trPr>
        <w:tc>
          <w:tcPr>
            <w:tcW w:w="5812" w:type="dxa"/>
            <w:gridSpan w:val="2"/>
            <w:vAlign w:val="center"/>
          </w:tcPr>
          <w:p w:rsidR="00B720EB" w:rsidRPr="009A561F" w:rsidRDefault="00B720EB" w:rsidP="00B720EB">
            <w:pPr>
              <w:pStyle w:val="FormatBlack-Standard11pt"/>
              <w:keepNext/>
              <w:rPr>
                <w:rFonts w:ascii="CorpoS" w:hAnsi="CorpoS"/>
              </w:rPr>
            </w:pPr>
          </w:p>
        </w:tc>
        <w:tc>
          <w:tcPr>
            <w:tcW w:w="3402" w:type="dxa"/>
            <w:gridSpan w:val="5"/>
            <w:vAlign w:val="center"/>
          </w:tcPr>
          <w:p w:rsidR="00B720EB" w:rsidRPr="009A561F" w:rsidRDefault="00B720EB" w:rsidP="00B720EB">
            <w:pPr>
              <w:pStyle w:val="FormatBlack-Standard11pt"/>
              <w:keepNext/>
              <w:jc w:val="right"/>
              <w:rPr>
                <w:rFonts w:ascii="CorpoS" w:hAnsi="CorpoS"/>
              </w:rPr>
            </w:pPr>
          </w:p>
        </w:tc>
      </w:tr>
      <w:tr w:rsidR="00B720EB" w:rsidRPr="009A561F" w:rsidTr="00B720EB">
        <w:trPr>
          <w:gridAfter w:val="3"/>
          <w:wAfter w:w="1230" w:type="dxa"/>
          <w:trHeight w:val="284"/>
        </w:trPr>
        <w:tc>
          <w:tcPr>
            <w:tcW w:w="5812" w:type="dxa"/>
            <w:gridSpan w:val="2"/>
            <w:shd w:val="clear" w:color="auto" w:fill="D9D9D9" w:themeFill="background1" w:themeFillShade="D9"/>
            <w:vAlign w:val="center"/>
          </w:tcPr>
          <w:p w:rsidR="00B720EB" w:rsidRPr="00F9502C" w:rsidRDefault="00B720EB" w:rsidP="00B720EB">
            <w:pPr>
              <w:pStyle w:val="FormatBlack-Standard11ptbold"/>
              <w:keepNext/>
              <w:rPr>
                <w:rFonts w:ascii="CorpoS" w:hAnsi="CorpoS"/>
                <w:b/>
              </w:rPr>
            </w:pPr>
            <w:r w:rsidRPr="00F9502C">
              <w:rPr>
                <w:rFonts w:ascii="CorpoS" w:hAnsi="CorpoS"/>
                <w:b/>
              </w:rPr>
              <w:t>Motor</w:t>
            </w:r>
          </w:p>
        </w:tc>
        <w:tc>
          <w:tcPr>
            <w:tcW w:w="3402" w:type="dxa"/>
            <w:gridSpan w:val="5"/>
            <w:shd w:val="clear" w:color="auto" w:fill="D9D9D9" w:themeFill="background1" w:themeFillShade="D9"/>
            <w:vAlign w:val="center"/>
          </w:tcPr>
          <w:p w:rsidR="00B720EB" w:rsidRPr="009A561F" w:rsidRDefault="00B720EB" w:rsidP="00970372">
            <w:pPr>
              <w:pStyle w:val="FormatBlack-Standard11ptbold"/>
              <w:keepNext/>
              <w:jc w:val="right"/>
              <w:rPr>
                <w:rFonts w:ascii="CorpoS" w:hAnsi="CorpoS"/>
              </w:rPr>
            </w:pPr>
            <w:r>
              <w:rPr>
                <w:rFonts w:ascii="CorpoS" w:hAnsi="CorpoS"/>
              </w:rPr>
              <w:t>M</w:t>
            </w:r>
            <w:r w:rsidR="00970372">
              <w:rPr>
                <w:rFonts w:ascii="CorpoS" w:hAnsi="CorpoS"/>
              </w:rPr>
              <w:t>G</w:t>
            </w:r>
            <w:r>
              <w:rPr>
                <w:rFonts w:ascii="CorpoS" w:hAnsi="CorpoS"/>
              </w:rPr>
              <w:t>4</w:t>
            </w:r>
          </w:p>
        </w:tc>
      </w:tr>
      <w:tr w:rsidR="00B720EB" w:rsidRPr="009A561F" w:rsidTr="00B720EB">
        <w:trPr>
          <w:gridAfter w:val="3"/>
          <w:wAfter w:w="1230" w:type="dxa"/>
          <w:trHeight w:val="284"/>
        </w:trPr>
        <w:tc>
          <w:tcPr>
            <w:tcW w:w="5812" w:type="dxa"/>
            <w:gridSpan w:val="2"/>
            <w:vAlign w:val="center"/>
          </w:tcPr>
          <w:p w:rsidR="00B720EB" w:rsidRPr="009A561F" w:rsidRDefault="00B720EB" w:rsidP="00B720EB">
            <w:pPr>
              <w:pStyle w:val="FormatBlack-Standard11pt"/>
              <w:keepNext/>
              <w:rPr>
                <w:rFonts w:ascii="CorpoS" w:hAnsi="CorpoS"/>
                <w:vertAlign w:val="superscript"/>
              </w:rPr>
            </w:pPr>
            <w:proofErr w:type="spellStart"/>
            <w:r>
              <w:rPr>
                <w:rFonts w:ascii="CorpoS" w:hAnsi="CorpoS"/>
                <w:lang w:val="de-DE"/>
              </w:rPr>
              <w:t>Objem</w:t>
            </w:r>
            <w:proofErr w:type="spellEnd"/>
            <w:r>
              <w:rPr>
                <w:rFonts w:ascii="CorpoS" w:hAnsi="CorpoS"/>
                <w:lang w:val="de-DE"/>
              </w:rPr>
              <w:t xml:space="preserve"> </w:t>
            </w:r>
            <w:r w:rsidRPr="009A561F">
              <w:rPr>
                <w:rFonts w:ascii="CorpoS" w:hAnsi="CorpoS"/>
              </w:rPr>
              <w:t>cm</w:t>
            </w:r>
            <w:r w:rsidRPr="009A561F">
              <w:rPr>
                <w:rFonts w:ascii="CorpoS" w:hAnsi="CorpoS"/>
                <w:vertAlign w:val="superscript"/>
              </w:rPr>
              <w:t>3</w:t>
            </w:r>
          </w:p>
        </w:tc>
        <w:tc>
          <w:tcPr>
            <w:tcW w:w="3402" w:type="dxa"/>
            <w:gridSpan w:val="5"/>
            <w:vAlign w:val="center"/>
          </w:tcPr>
          <w:p w:rsidR="00B720EB" w:rsidRPr="009A561F" w:rsidRDefault="00970372" w:rsidP="00B720EB">
            <w:pPr>
              <w:pStyle w:val="FormatBlack-Standard11pt"/>
              <w:keepNext/>
              <w:jc w:val="right"/>
              <w:rPr>
                <w:rFonts w:ascii="CorpoS" w:hAnsi="CorpoS"/>
              </w:rPr>
            </w:pPr>
            <w:r>
              <w:rPr>
                <w:rFonts w:ascii="CorpoS" w:hAnsi="CorpoS"/>
              </w:rPr>
              <w:t>2143</w:t>
            </w:r>
          </w:p>
        </w:tc>
      </w:tr>
      <w:tr w:rsidR="00B720EB" w:rsidRPr="009A561F" w:rsidTr="00B720EB">
        <w:trPr>
          <w:gridAfter w:val="3"/>
          <w:wAfter w:w="1230" w:type="dxa"/>
          <w:trHeight w:val="284"/>
        </w:trPr>
        <w:tc>
          <w:tcPr>
            <w:tcW w:w="5812" w:type="dxa"/>
            <w:gridSpan w:val="2"/>
            <w:vAlign w:val="center"/>
          </w:tcPr>
          <w:p w:rsidR="00B720EB" w:rsidRPr="009A561F" w:rsidRDefault="00B720EB" w:rsidP="00B720EB">
            <w:pPr>
              <w:pStyle w:val="FormatBlack-Standard11pt"/>
              <w:keepNext/>
              <w:rPr>
                <w:rFonts w:ascii="CorpoS" w:hAnsi="CorpoS"/>
              </w:rPr>
            </w:pPr>
            <w:proofErr w:type="spellStart"/>
            <w:r w:rsidRPr="007E3FA6">
              <w:rPr>
                <w:rFonts w:ascii="CorpoS" w:hAnsi="CorpoS"/>
                <w:lang w:val="de-DE"/>
              </w:rPr>
              <w:t>Výkon</w:t>
            </w:r>
            <w:proofErr w:type="spellEnd"/>
            <w:r w:rsidRPr="007E3FA6">
              <w:rPr>
                <w:rFonts w:ascii="CorpoS" w:hAnsi="CorpoS"/>
                <w:lang w:val="de-DE"/>
              </w:rPr>
              <w:t xml:space="preserve"> v </w:t>
            </w:r>
            <w:r>
              <w:rPr>
                <w:rFonts w:ascii="CorpoS" w:hAnsi="CorpoS"/>
              </w:rPr>
              <w:t>K</w:t>
            </w:r>
            <w:r w:rsidRPr="009A561F">
              <w:rPr>
                <w:rFonts w:ascii="CorpoS" w:hAnsi="CorpoS"/>
              </w:rPr>
              <w:t>W / PS</w:t>
            </w:r>
          </w:p>
        </w:tc>
        <w:tc>
          <w:tcPr>
            <w:tcW w:w="3402" w:type="dxa"/>
            <w:gridSpan w:val="5"/>
            <w:vAlign w:val="center"/>
          </w:tcPr>
          <w:p w:rsidR="00B720EB" w:rsidRPr="009A561F" w:rsidRDefault="00B720EB" w:rsidP="00B720EB">
            <w:pPr>
              <w:pStyle w:val="FormatBlack-Standard11pt"/>
              <w:keepNext/>
              <w:jc w:val="right"/>
              <w:rPr>
                <w:rFonts w:ascii="CorpoS" w:hAnsi="CorpoS"/>
              </w:rPr>
            </w:pPr>
            <w:r>
              <w:rPr>
                <w:rFonts w:ascii="CorpoS" w:hAnsi="CorpoS"/>
              </w:rPr>
              <w:t>140</w:t>
            </w:r>
            <w:r w:rsidRPr="009A561F">
              <w:rPr>
                <w:rFonts w:ascii="CorpoS" w:hAnsi="CorpoS"/>
              </w:rPr>
              <w:t xml:space="preserve"> / </w:t>
            </w:r>
            <w:r>
              <w:rPr>
                <w:rFonts w:ascii="CorpoS" w:hAnsi="CorpoS"/>
              </w:rPr>
              <w:t>190</w:t>
            </w:r>
          </w:p>
        </w:tc>
      </w:tr>
      <w:tr w:rsidR="00B720EB" w:rsidRPr="009A561F" w:rsidTr="00B720EB">
        <w:trPr>
          <w:gridAfter w:val="3"/>
          <w:wAfter w:w="1230" w:type="dxa"/>
          <w:trHeight w:val="284"/>
        </w:trPr>
        <w:tc>
          <w:tcPr>
            <w:tcW w:w="5812" w:type="dxa"/>
            <w:gridSpan w:val="2"/>
            <w:vAlign w:val="center"/>
          </w:tcPr>
          <w:p w:rsidR="00B720EB" w:rsidRPr="009A561F" w:rsidRDefault="00B720EB" w:rsidP="00B720EB">
            <w:pPr>
              <w:pStyle w:val="FormatBlack-Standard11pt"/>
              <w:keepNext/>
              <w:rPr>
                <w:rFonts w:ascii="CorpoS" w:hAnsi="CorpoS"/>
                <w:lang w:val="de-DE"/>
              </w:rPr>
            </w:pPr>
            <w:r w:rsidRPr="009A561F">
              <w:rPr>
                <w:rFonts w:ascii="CorpoS" w:hAnsi="CorpoS"/>
                <w:lang w:val="de-DE"/>
              </w:rPr>
              <w:t xml:space="preserve">Max. </w:t>
            </w:r>
            <w:proofErr w:type="spellStart"/>
            <w:r w:rsidRPr="00E436DC">
              <w:rPr>
                <w:rFonts w:ascii="CorpoS" w:hAnsi="CorpoS"/>
                <w:lang w:val="de-DE"/>
              </w:rPr>
              <w:t>kroutící</w:t>
            </w:r>
            <w:proofErr w:type="spellEnd"/>
            <w:r w:rsidRPr="00E436DC">
              <w:rPr>
                <w:rFonts w:ascii="CorpoS" w:hAnsi="CorpoS"/>
                <w:lang w:val="de-DE"/>
              </w:rPr>
              <w:t xml:space="preserve"> </w:t>
            </w:r>
            <w:proofErr w:type="spellStart"/>
            <w:r w:rsidRPr="00E436DC">
              <w:rPr>
                <w:rFonts w:ascii="CorpoS" w:hAnsi="CorpoS"/>
                <w:lang w:val="de-DE"/>
              </w:rPr>
              <w:t>moment</w:t>
            </w:r>
            <w:proofErr w:type="spellEnd"/>
          </w:p>
        </w:tc>
        <w:tc>
          <w:tcPr>
            <w:tcW w:w="3402" w:type="dxa"/>
            <w:gridSpan w:val="5"/>
            <w:vAlign w:val="center"/>
          </w:tcPr>
          <w:p w:rsidR="00B720EB" w:rsidRPr="009A561F" w:rsidRDefault="00B720EB" w:rsidP="00B720EB">
            <w:pPr>
              <w:pStyle w:val="FormatBlack-Standard11pt"/>
              <w:keepNext/>
              <w:jc w:val="right"/>
              <w:rPr>
                <w:rFonts w:ascii="CorpoS" w:hAnsi="CorpoS"/>
                <w:lang w:val="de-DE"/>
              </w:rPr>
            </w:pPr>
            <w:r>
              <w:rPr>
                <w:rFonts w:ascii="CorpoS" w:hAnsi="CorpoS"/>
                <w:lang w:val="de-DE"/>
              </w:rPr>
              <w:t>439,5</w:t>
            </w:r>
            <w:r w:rsidRPr="009A561F">
              <w:rPr>
                <w:rFonts w:ascii="CorpoS" w:hAnsi="CorpoS"/>
                <w:lang w:val="de-DE"/>
              </w:rPr>
              <w:t xml:space="preserve"> </w:t>
            </w:r>
            <w:proofErr w:type="spellStart"/>
            <w:r w:rsidRPr="009A561F">
              <w:rPr>
                <w:rFonts w:ascii="CorpoS" w:hAnsi="CorpoS"/>
                <w:lang w:val="de-DE"/>
              </w:rPr>
              <w:t>Nm</w:t>
            </w:r>
            <w:proofErr w:type="spellEnd"/>
            <w:r w:rsidRPr="009A561F">
              <w:rPr>
                <w:rFonts w:ascii="CorpoS" w:hAnsi="CorpoS"/>
                <w:lang w:val="de-DE"/>
              </w:rPr>
              <w:t xml:space="preserve"> </w:t>
            </w:r>
            <w:proofErr w:type="spellStart"/>
            <w:r w:rsidRPr="007E3FA6">
              <w:rPr>
                <w:rFonts w:ascii="CorpoS" w:hAnsi="CorpoS"/>
                <w:lang w:val="de-DE"/>
              </w:rPr>
              <w:t>při</w:t>
            </w:r>
            <w:proofErr w:type="spellEnd"/>
            <w:r w:rsidRPr="007E3FA6">
              <w:rPr>
                <w:rFonts w:ascii="CorpoS" w:hAnsi="CorpoS"/>
                <w:lang w:val="de-DE"/>
              </w:rPr>
              <w:t xml:space="preserve"> </w:t>
            </w:r>
            <w:r>
              <w:rPr>
                <w:rFonts w:ascii="CorpoS" w:hAnsi="CorpoS"/>
              </w:rPr>
              <w:t>2400</w:t>
            </w:r>
            <w:r w:rsidRPr="009A561F">
              <w:rPr>
                <w:rFonts w:ascii="CorpoS" w:hAnsi="CorpoS"/>
                <w:lang w:val="de-DE"/>
              </w:rPr>
              <w:t xml:space="preserve"> </w:t>
            </w:r>
            <w:r>
              <w:rPr>
                <w:rFonts w:ascii="CorpoS" w:hAnsi="CorpoS"/>
                <w:lang w:val="de-DE"/>
              </w:rPr>
              <w:t>o</w:t>
            </w:r>
            <w:r w:rsidRPr="009A561F">
              <w:rPr>
                <w:rFonts w:ascii="CorpoS" w:hAnsi="CorpoS"/>
                <w:lang w:val="de-DE"/>
              </w:rPr>
              <w:t>/min</w:t>
            </w:r>
          </w:p>
        </w:tc>
      </w:tr>
      <w:tr w:rsidR="00B720EB" w:rsidRPr="009A561F" w:rsidTr="00B720EB">
        <w:trPr>
          <w:gridAfter w:val="3"/>
          <w:wAfter w:w="1230" w:type="dxa"/>
          <w:trHeight w:val="284"/>
        </w:trPr>
        <w:tc>
          <w:tcPr>
            <w:tcW w:w="5812" w:type="dxa"/>
            <w:gridSpan w:val="2"/>
            <w:vAlign w:val="center"/>
          </w:tcPr>
          <w:p w:rsidR="00B720EB" w:rsidRPr="009A561F" w:rsidRDefault="00B720EB" w:rsidP="00B720EB">
            <w:pPr>
              <w:pStyle w:val="FormatBlack-Standard11pt"/>
              <w:keepNext/>
              <w:rPr>
                <w:rFonts w:ascii="CorpoS" w:hAnsi="CorpoS"/>
                <w:lang w:val="de-DE"/>
              </w:rPr>
            </w:pPr>
          </w:p>
        </w:tc>
        <w:tc>
          <w:tcPr>
            <w:tcW w:w="3402" w:type="dxa"/>
            <w:gridSpan w:val="5"/>
            <w:vAlign w:val="center"/>
          </w:tcPr>
          <w:p w:rsidR="00B720EB" w:rsidRPr="009A561F" w:rsidRDefault="00B720EB" w:rsidP="00B720EB">
            <w:pPr>
              <w:pStyle w:val="FormatBlack-Standard11pt"/>
              <w:keepNext/>
              <w:rPr>
                <w:rFonts w:ascii="CorpoS" w:hAnsi="CorpoS"/>
                <w:lang w:val="de-DE"/>
              </w:rPr>
            </w:pPr>
          </w:p>
        </w:tc>
      </w:tr>
      <w:tr w:rsidR="00B720EB" w:rsidRPr="009A561F" w:rsidTr="00B720EB">
        <w:trPr>
          <w:gridAfter w:val="3"/>
          <w:wAfter w:w="1230" w:type="dxa"/>
          <w:trHeight w:val="284"/>
        </w:trPr>
        <w:tc>
          <w:tcPr>
            <w:tcW w:w="5670" w:type="dxa"/>
            <w:shd w:val="clear" w:color="auto" w:fill="D9D9D9" w:themeFill="background1" w:themeFillShade="D9"/>
            <w:vAlign w:val="center"/>
          </w:tcPr>
          <w:p w:rsidR="00B720EB" w:rsidRPr="00E436DC" w:rsidRDefault="00B720EB" w:rsidP="00B720EB">
            <w:pPr>
              <w:pStyle w:val="FormatBlack-Standard11ptbold"/>
              <w:keepNext/>
              <w:rPr>
                <w:rFonts w:ascii="CorpoS" w:hAnsi="CorpoS"/>
                <w:b/>
              </w:rPr>
            </w:pPr>
            <w:proofErr w:type="spellStart"/>
            <w:r w:rsidRPr="00E436DC">
              <w:rPr>
                <w:rFonts w:ascii="CorpoS" w:hAnsi="CorpoS"/>
                <w:b/>
                <w:lang w:val="de-DE"/>
              </w:rPr>
              <w:t>Převodovka</w:t>
            </w:r>
            <w:proofErr w:type="spellEnd"/>
          </w:p>
        </w:tc>
        <w:tc>
          <w:tcPr>
            <w:tcW w:w="3544" w:type="dxa"/>
            <w:gridSpan w:val="6"/>
            <w:shd w:val="clear" w:color="auto" w:fill="D9D9D9" w:themeFill="background1" w:themeFillShade="D9"/>
            <w:vAlign w:val="center"/>
          </w:tcPr>
          <w:p w:rsidR="00B720EB" w:rsidRPr="009A561F" w:rsidRDefault="00B720EB" w:rsidP="00B720EB">
            <w:pPr>
              <w:pStyle w:val="FormatBlack-Standard11ptbold"/>
              <w:keepNext/>
              <w:rPr>
                <w:rFonts w:ascii="CorpoS" w:hAnsi="CorpoS"/>
              </w:rPr>
            </w:pPr>
          </w:p>
        </w:tc>
      </w:tr>
      <w:tr w:rsidR="00B720EB" w:rsidRPr="009A561F" w:rsidTr="00B720EB">
        <w:trPr>
          <w:gridAfter w:val="3"/>
          <w:wAfter w:w="1230" w:type="dxa"/>
          <w:trHeight w:val="284"/>
        </w:trPr>
        <w:tc>
          <w:tcPr>
            <w:tcW w:w="5670" w:type="dxa"/>
            <w:vAlign w:val="center"/>
          </w:tcPr>
          <w:p w:rsidR="00B720EB" w:rsidRPr="009A561F" w:rsidRDefault="00B720EB" w:rsidP="00B720EB">
            <w:pPr>
              <w:pStyle w:val="FormatBlack-Standard11ptbold"/>
              <w:keepNext/>
              <w:rPr>
                <w:rFonts w:ascii="CorpoS" w:hAnsi="CorpoS"/>
              </w:rPr>
            </w:pPr>
            <w:proofErr w:type="spellStart"/>
            <w:r w:rsidRPr="00E436DC">
              <w:rPr>
                <w:rFonts w:ascii="CorpoS" w:hAnsi="CorpoS"/>
                <w:lang w:val="de-DE"/>
              </w:rPr>
              <w:t>Kód</w:t>
            </w:r>
            <w:proofErr w:type="spellEnd"/>
          </w:p>
        </w:tc>
        <w:tc>
          <w:tcPr>
            <w:tcW w:w="3544" w:type="dxa"/>
            <w:gridSpan w:val="6"/>
            <w:vAlign w:val="center"/>
          </w:tcPr>
          <w:p w:rsidR="00B720EB" w:rsidRPr="009A561F" w:rsidRDefault="00B720EB" w:rsidP="00B720EB">
            <w:pPr>
              <w:pStyle w:val="FormatBlack-Standard11ptbold"/>
              <w:keepNext/>
              <w:jc w:val="right"/>
              <w:rPr>
                <w:rFonts w:ascii="CorpoS" w:hAnsi="CorpoS"/>
              </w:rPr>
            </w:pPr>
            <w:r>
              <w:rPr>
                <w:rFonts w:ascii="CorpoS" w:hAnsi="CorpoS"/>
              </w:rPr>
              <w:t>G42</w:t>
            </w:r>
          </w:p>
        </w:tc>
      </w:tr>
      <w:tr w:rsidR="00B720EB" w:rsidRPr="009A561F" w:rsidTr="00B720EB">
        <w:trPr>
          <w:gridAfter w:val="3"/>
          <w:wAfter w:w="1230" w:type="dxa"/>
          <w:trHeight w:val="284"/>
        </w:trPr>
        <w:tc>
          <w:tcPr>
            <w:tcW w:w="5670" w:type="dxa"/>
            <w:vAlign w:val="center"/>
          </w:tcPr>
          <w:p w:rsidR="00B720EB" w:rsidRPr="009A561F" w:rsidRDefault="00B720EB" w:rsidP="00B720EB">
            <w:pPr>
              <w:pStyle w:val="FormatBlack-Standard11pt"/>
              <w:keepNext/>
              <w:rPr>
                <w:rFonts w:ascii="CorpoS" w:hAnsi="CorpoS"/>
              </w:rPr>
            </w:pPr>
            <w:proofErr w:type="spellStart"/>
            <w:r w:rsidRPr="00E436DC">
              <w:rPr>
                <w:rFonts w:ascii="CorpoS" w:hAnsi="CorpoS"/>
                <w:lang w:val="de-DE"/>
              </w:rPr>
              <w:t>Zkrácený</w:t>
            </w:r>
            <w:proofErr w:type="spellEnd"/>
            <w:r w:rsidRPr="00E436DC">
              <w:rPr>
                <w:rFonts w:ascii="CorpoS" w:hAnsi="CorpoS"/>
                <w:lang w:val="de-DE"/>
              </w:rPr>
              <w:t xml:space="preserve"> </w:t>
            </w:r>
            <w:proofErr w:type="spellStart"/>
            <w:r w:rsidRPr="00E436DC">
              <w:rPr>
                <w:rFonts w:ascii="CorpoS" w:hAnsi="CorpoS"/>
                <w:lang w:val="de-DE"/>
              </w:rPr>
              <w:t>text</w:t>
            </w:r>
            <w:proofErr w:type="spellEnd"/>
          </w:p>
        </w:tc>
        <w:tc>
          <w:tcPr>
            <w:tcW w:w="3544" w:type="dxa"/>
            <w:gridSpan w:val="6"/>
            <w:vAlign w:val="center"/>
          </w:tcPr>
          <w:p w:rsidR="00B720EB" w:rsidRPr="009A561F" w:rsidRDefault="00B720EB" w:rsidP="00B720EB">
            <w:pPr>
              <w:pStyle w:val="FormatBlack-Standard11pt"/>
              <w:keepNext/>
              <w:ind w:left="-1555"/>
              <w:jc w:val="right"/>
              <w:rPr>
                <w:rFonts w:ascii="CorpoS" w:hAnsi="CorpoS"/>
              </w:rPr>
            </w:pPr>
            <w:proofErr w:type="spellStart"/>
            <w:r>
              <w:rPr>
                <w:rFonts w:ascii="CorpoS" w:hAnsi="CorpoS"/>
              </w:rPr>
              <w:t>P</w:t>
            </w:r>
            <w:r>
              <w:rPr>
                <w:rFonts w:ascii="CorpoS" w:hAnsi="CorpoS" w:hint="eastAsia"/>
              </w:rPr>
              <w:t>ř</w:t>
            </w:r>
            <w:r>
              <w:rPr>
                <w:rFonts w:ascii="CorpoS" w:hAnsi="CorpoS"/>
              </w:rPr>
              <w:t>evodovka</w:t>
            </w:r>
            <w:proofErr w:type="spellEnd"/>
            <w:r>
              <w:rPr>
                <w:rFonts w:ascii="CorpoS" w:hAnsi="CorpoS"/>
              </w:rPr>
              <w:t xml:space="preserve"> </w:t>
            </w:r>
            <w:proofErr w:type="spellStart"/>
            <w:r>
              <w:rPr>
                <w:rFonts w:ascii="CorpoS" w:hAnsi="CorpoS"/>
              </w:rPr>
              <w:t>automatická</w:t>
            </w:r>
            <w:proofErr w:type="spellEnd"/>
            <w:r>
              <w:rPr>
                <w:rFonts w:ascii="CorpoS" w:hAnsi="CorpoS"/>
              </w:rPr>
              <w:t xml:space="preserve"> 7G-TRONIC PLUS</w:t>
            </w:r>
          </w:p>
        </w:tc>
      </w:tr>
      <w:tr w:rsidR="00B720EB" w:rsidRPr="009A561F" w:rsidTr="00B720EB">
        <w:trPr>
          <w:gridAfter w:val="3"/>
          <w:wAfter w:w="1230" w:type="dxa"/>
          <w:trHeight w:val="284"/>
        </w:trPr>
        <w:tc>
          <w:tcPr>
            <w:tcW w:w="5670" w:type="dxa"/>
            <w:vAlign w:val="center"/>
          </w:tcPr>
          <w:p w:rsidR="00B720EB" w:rsidRPr="009A561F" w:rsidRDefault="00B720EB" w:rsidP="00B720EB">
            <w:pPr>
              <w:pStyle w:val="FormatBlack-Standard11pt"/>
              <w:keepNext/>
              <w:rPr>
                <w:rFonts w:ascii="CorpoS" w:hAnsi="CorpoS"/>
              </w:rPr>
            </w:pPr>
          </w:p>
        </w:tc>
        <w:tc>
          <w:tcPr>
            <w:tcW w:w="3544" w:type="dxa"/>
            <w:gridSpan w:val="6"/>
            <w:vAlign w:val="center"/>
          </w:tcPr>
          <w:p w:rsidR="00B720EB" w:rsidRPr="009A561F" w:rsidRDefault="00B720EB" w:rsidP="00B720EB">
            <w:pPr>
              <w:pStyle w:val="FormatBlack-Standard11pt"/>
              <w:keepNext/>
              <w:rPr>
                <w:rFonts w:ascii="CorpoS" w:hAnsi="CorpoS"/>
              </w:rPr>
            </w:pPr>
          </w:p>
        </w:tc>
      </w:tr>
      <w:tr w:rsidR="00B720EB" w:rsidRPr="009A561F" w:rsidTr="00B720EB">
        <w:trPr>
          <w:gridAfter w:val="3"/>
          <w:wAfter w:w="1230" w:type="dxa"/>
          <w:trHeight w:val="284"/>
        </w:trPr>
        <w:tc>
          <w:tcPr>
            <w:tcW w:w="5670" w:type="dxa"/>
            <w:shd w:val="clear" w:color="auto" w:fill="D9D9D9" w:themeFill="background1" w:themeFillShade="D9"/>
            <w:vAlign w:val="center"/>
          </w:tcPr>
          <w:p w:rsidR="00B720EB" w:rsidRPr="00E436DC" w:rsidRDefault="00B720EB" w:rsidP="00B720EB">
            <w:pPr>
              <w:pStyle w:val="FormatBlack-Standard11ptbold"/>
              <w:keepNext/>
              <w:rPr>
                <w:rFonts w:ascii="CorpoS" w:hAnsi="CorpoS"/>
                <w:b/>
              </w:rPr>
            </w:pPr>
            <w:proofErr w:type="spellStart"/>
            <w:r w:rsidRPr="00E436DC">
              <w:rPr>
                <w:rFonts w:ascii="CorpoS" w:hAnsi="CorpoS"/>
                <w:b/>
                <w:lang w:val="de-DE"/>
              </w:rPr>
              <w:t>Rozměry</w:t>
            </w:r>
            <w:proofErr w:type="spellEnd"/>
          </w:p>
        </w:tc>
        <w:tc>
          <w:tcPr>
            <w:tcW w:w="3544" w:type="dxa"/>
            <w:gridSpan w:val="6"/>
            <w:shd w:val="clear" w:color="auto" w:fill="D9D9D9" w:themeFill="background1" w:themeFillShade="D9"/>
            <w:vAlign w:val="center"/>
          </w:tcPr>
          <w:p w:rsidR="00B720EB" w:rsidRPr="009A561F" w:rsidRDefault="00B720EB" w:rsidP="00B720EB">
            <w:pPr>
              <w:pStyle w:val="FormatBlack-Standard11pt"/>
              <w:keepNext/>
              <w:tabs>
                <w:tab w:val="clear" w:pos="284"/>
                <w:tab w:val="clear" w:pos="851"/>
                <w:tab w:val="clear" w:pos="1701"/>
                <w:tab w:val="left" w:pos="596"/>
              </w:tabs>
              <w:rPr>
                <w:rFonts w:ascii="CorpoS" w:hAnsi="CorpoS"/>
              </w:rPr>
            </w:pPr>
          </w:p>
        </w:tc>
      </w:tr>
      <w:tr w:rsidR="00B720EB" w:rsidRPr="009A561F" w:rsidTr="00B720EB">
        <w:trPr>
          <w:gridAfter w:val="3"/>
          <w:wAfter w:w="1230" w:type="dxa"/>
          <w:trHeight w:val="284"/>
        </w:trPr>
        <w:tc>
          <w:tcPr>
            <w:tcW w:w="5670" w:type="dxa"/>
            <w:vAlign w:val="center"/>
          </w:tcPr>
          <w:p w:rsidR="00B720EB" w:rsidRPr="009A561F" w:rsidRDefault="00B720EB" w:rsidP="00B720EB">
            <w:pPr>
              <w:pStyle w:val="FormatBlack-Standard11ptbold"/>
              <w:keepNext/>
              <w:rPr>
                <w:rFonts w:ascii="CorpoS" w:hAnsi="CorpoS"/>
              </w:rPr>
            </w:pPr>
            <w:proofErr w:type="spellStart"/>
            <w:r w:rsidRPr="00E436DC">
              <w:rPr>
                <w:rFonts w:ascii="CorpoS" w:hAnsi="CorpoS"/>
                <w:lang w:val="de-DE"/>
              </w:rPr>
              <w:t>Výška</w:t>
            </w:r>
            <w:proofErr w:type="spellEnd"/>
            <w:r w:rsidRPr="00E436DC">
              <w:rPr>
                <w:rFonts w:ascii="CorpoS" w:hAnsi="CorpoS"/>
                <w:lang w:val="de-DE"/>
              </w:rPr>
              <w:t xml:space="preserve"> </w:t>
            </w:r>
            <w:proofErr w:type="spellStart"/>
            <w:r w:rsidRPr="00E436DC">
              <w:rPr>
                <w:rFonts w:ascii="CorpoS" w:hAnsi="CorpoS"/>
                <w:lang w:val="de-DE"/>
              </w:rPr>
              <w:t>rámu</w:t>
            </w:r>
            <w:proofErr w:type="spellEnd"/>
            <w:r w:rsidRPr="00E436DC">
              <w:rPr>
                <w:rFonts w:ascii="CorpoS" w:hAnsi="CorpoS"/>
                <w:lang w:val="de-DE"/>
              </w:rPr>
              <w:t xml:space="preserve"> – PN – </w:t>
            </w:r>
            <w:proofErr w:type="spellStart"/>
            <w:r w:rsidRPr="00E436DC">
              <w:rPr>
                <w:rFonts w:ascii="CorpoS" w:hAnsi="CorpoS"/>
                <w:lang w:val="de-DE"/>
              </w:rPr>
              <w:t>naloženo</w:t>
            </w:r>
            <w:proofErr w:type="spellEnd"/>
          </w:p>
        </w:tc>
        <w:tc>
          <w:tcPr>
            <w:tcW w:w="3544" w:type="dxa"/>
            <w:gridSpan w:val="6"/>
            <w:vAlign w:val="center"/>
          </w:tcPr>
          <w:p w:rsidR="00B720EB" w:rsidRPr="009A561F" w:rsidRDefault="00B720EB" w:rsidP="00B720EB">
            <w:pPr>
              <w:pStyle w:val="FormatBlack-Standard11pt"/>
              <w:keepNext/>
              <w:tabs>
                <w:tab w:val="clear" w:pos="284"/>
                <w:tab w:val="clear" w:pos="851"/>
                <w:tab w:val="clear" w:pos="1701"/>
                <w:tab w:val="left" w:pos="596"/>
              </w:tabs>
              <w:jc w:val="right"/>
              <w:rPr>
                <w:rFonts w:ascii="CorpoS" w:hAnsi="CorpoS"/>
              </w:rPr>
            </w:pPr>
            <w:r>
              <w:rPr>
                <w:rFonts w:ascii="CorpoS" w:hAnsi="CorpoS"/>
              </w:rPr>
              <w:t>0</w:t>
            </w:r>
            <w:r w:rsidRPr="009A561F">
              <w:rPr>
                <w:rFonts w:ascii="CorpoS" w:hAnsi="CorpoS"/>
              </w:rPr>
              <w:t xml:space="preserve"> mm</w:t>
            </w:r>
          </w:p>
        </w:tc>
      </w:tr>
      <w:tr w:rsidR="00B720EB" w:rsidRPr="009A561F" w:rsidTr="00B720EB">
        <w:trPr>
          <w:gridAfter w:val="3"/>
          <w:wAfter w:w="1230" w:type="dxa"/>
          <w:trHeight w:val="284"/>
        </w:trPr>
        <w:tc>
          <w:tcPr>
            <w:tcW w:w="5670" w:type="dxa"/>
            <w:vAlign w:val="center"/>
          </w:tcPr>
          <w:p w:rsidR="00B720EB" w:rsidRPr="009A561F" w:rsidRDefault="00B720EB" w:rsidP="00B720EB">
            <w:pPr>
              <w:pStyle w:val="FormatBlack-Standard11ptbold"/>
              <w:keepNext/>
              <w:rPr>
                <w:rFonts w:ascii="CorpoS" w:hAnsi="CorpoS"/>
              </w:rPr>
            </w:pPr>
            <w:proofErr w:type="spellStart"/>
            <w:r w:rsidRPr="00E436DC">
              <w:rPr>
                <w:rFonts w:ascii="CorpoS" w:hAnsi="CorpoS"/>
                <w:lang w:val="de-DE"/>
              </w:rPr>
              <w:t>Výška</w:t>
            </w:r>
            <w:proofErr w:type="spellEnd"/>
            <w:r w:rsidRPr="00E436DC">
              <w:rPr>
                <w:rFonts w:ascii="CorpoS" w:hAnsi="CorpoS"/>
                <w:lang w:val="de-DE"/>
              </w:rPr>
              <w:t xml:space="preserve"> </w:t>
            </w:r>
            <w:proofErr w:type="spellStart"/>
            <w:r w:rsidRPr="00E436DC">
              <w:rPr>
                <w:rFonts w:ascii="CorpoS" w:hAnsi="CorpoS"/>
                <w:lang w:val="de-DE"/>
              </w:rPr>
              <w:t>rámu</w:t>
            </w:r>
            <w:proofErr w:type="spellEnd"/>
            <w:r w:rsidRPr="00E436DC">
              <w:rPr>
                <w:rFonts w:ascii="CorpoS" w:hAnsi="CorpoS"/>
                <w:lang w:val="de-DE"/>
              </w:rPr>
              <w:t xml:space="preserve"> – PN – </w:t>
            </w:r>
            <w:proofErr w:type="spellStart"/>
            <w:r w:rsidRPr="00E436DC">
              <w:rPr>
                <w:rFonts w:ascii="CorpoS" w:hAnsi="CorpoS"/>
                <w:lang w:val="de-DE"/>
              </w:rPr>
              <w:t>nenaloženo</w:t>
            </w:r>
            <w:proofErr w:type="spellEnd"/>
          </w:p>
        </w:tc>
        <w:tc>
          <w:tcPr>
            <w:tcW w:w="3544" w:type="dxa"/>
            <w:gridSpan w:val="6"/>
            <w:vAlign w:val="center"/>
          </w:tcPr>
          <w:p w:rsidR="00B720EB" w:rsidRPr="009A561F" w:rsidRDefault="00B720EB" w:rsidP="00B720EB">
            <w:pPr>
              <w:pStyle w:val="FormatBlack-Standard11pt"/>
              <w:keepNext/>
              <w:tabs>
                <w:tab w:val="clear" w:pos="284"/>
                <w:tab w:val="clear" w:pos="851"/>
                <w:tab w:val="clear" w:pos="1701"/>
                <w:tab w:val="left" w:pos="596"/>
              </w:tabs>
              <w:jc w:val="right"/>
              <w:rPr>
                <w:rFonts w:ascii="CorpoS" w:hAnsi="CorpoS"/>
              </w:rPr>
            </w:pPr>
            <w:r>
              <w:rPr>
                <w:rFonts w:ascii="CorpoS" w:hAnsi="CorpoS"/>
              </w:rPr>
              <w:t>2045</w:t>
            </w:r>
            <w:r w:rsidRPr="009A561F">
              <w:rPr>
                <w:rFonts w:ascii="CorpoS" w:hAnsi="CorpoS"/>
              </w:rPr>
              <w:t xml:space="preserve"> mm</w:t>
            </w:r>
          </w:p>
        </w:tc>
      </w:tr>
      <w:tr w:rsidR="00B720EB" w:rsidRPr="009A561F" w:rsidTr="00B720EB">
        <w:trPr>
          <w:gridAfter w:val="3"/>
          <w:wAfter w:w="1230" w:type="dxa"/>
          <w:trHeight w:val="284"/>
        </w:trPr>
        <w:tc>
          <w:tcPr>
            <w:tcW w:w="5670" w:type="dxa"/>
            <w:vAlign w:val="center"/>
          </w:tcPr>
          <w:p w:rsidR="00B720EB" w:rsidRPr="009A561F" w:rsidRDefault="00B720EB" w:rsidP="00B720EB">
            <w:pPr>
              <w:pStyle w:val="FormatBlack-Standard11ptbold"/>
              <w:keepNext/>
              <w:rPr>
                <w:rFonts w:ascii="CorpoS" w:hAnsi="CorpoS"/>
              </w:rPr>
            </w:pPr>
            <w:proofErr w:type="spellStart"/>
            <w:r w:rsidRPr="00E436DC">
              <w:rPr>
                <w:rFonts w:ascii="CorpoS" w:hAnsi="CorpoS"/>
                <w:lang w:val="de-DE"/>
              </w:rPr>
              <w:t>Výška</w:t>
            </w:r>
            <w:proofErr w:type="spellEnd"/>
            <w:r w:rsidRPr="00E436DC">
              <w:rPr>
                <w:rFonts w:ascii="CorpoS" w:hAnsi="CorpoS"/>
                <w:lang w:val="de-DE"/>
              </w:rPr>
              <w:t xml:space="preserve"> </w:t>
            </w:r>
            <w:proofErr w:type="spellStart"/>
            <w:r w:rsidRPr="00E436DC">
              <w:rPr>
                <w:rFonts w:ascii="CorpoS" w:hAnsi="CorpoS"/>
                <w:lang w:val="de-DE"/>
              </w:rPr>
              <w:t>rámu</w:t>
            </w:r>
            <w:proofErr w:type="spellEnd"/>
            <w:r w:rsidRPr="00E436DC">
              <w:rPr>
                <w:rFonts w:ascii="CorpoS" w:hAnsi="CorpoS"/>
                <w:lang w:val="de-DE"/>
              </w:rPr>
              <w:t xml:space="preserve"> – ZN – </w:t>
            </w:r>
            <w:proofErr w:type="spellStart"/>
            <w:r w:rsidRPr="00E436DC">
              <w:rPr>
                <w:rFonts w:ascii="CorpoS" w:hAnsi="CorpoS"/>
                <w:lang w:val="de-DE"/>
              </w:rPr>
              <w:t>naloženo</w:t>
            </w:r>
            <w:proofErr w:type="spellEnd"/>
          </w:p>
        </w:tc>
        <w:tc>
          <w:tcPr>
            <w:tcW w:w="3544" w:type="dxa"/>
            <w:gridSpan w:val="6"/>
            <w:vAlign w:val="center"/>
          </w:tcPr>
          <w:p w:rsidR="00B720EB" w:rsidRPr="009A561F" w:rsidRDefault="00B720EB" w:rsidP="00B720EB">
            <w:pPr>
              <w:pStyle w:val="FormatBlack-Standard11pt"/>
              <w:keepNext/>
              <w:tabs>
                <w:tab w:val="clear" w:pos="284"/>
                <w:tab w:val="clear" w:pos="851"/>
                <w:tab w:val="clear" w:pos="1701"/>
                <w:tab w:val="left" w:pos="596"/>
              </w:tabs>
              <w:jc w:val="right"/>
              <w:rPr>
                <w:rFonts w:ascii="CorpoS" w:hAnsi="CorpoS"/>
              </w:rPr>
            </w:pPr>
            <w:r>
              <w:rPr>
                <w:rFonts w:ascii="CorpoS" w:hAnsi="CorpoS"/>
              </w:rPr>
              <w:t>0</w:t>
            </w:r>
            <w:r w:rsidRPr="009A561F">
              <w:rPr>
                <w:rFonts w:ascii="CorpoS" w:hAnsi="CorpoS"/>
              </w:rPr>
              <w:t xml:space="preserve"> mm</w:t>
            </w:r>
          </w:p>
        </w:tc>
      </w:tr>
      <w:tr w:rsidR="00B720EB" w:rsidRPr="009A561F" w:rsidTr="00B720EB">
        <w:trPr>
          <w:gridAfter w:val="3"/>
          <w:wAfter w:w="1230" w:type="dxa"/>
          <w:trHeight w:val="284"/>
        </w:trPr>
        <w:tc>
          <w:tcPr>
            <w:tcW w:w="5670" w:type="dxa"/>
            <w:vAlign w:val="center"/>
          </w:tcPr>
          <w:p w:rsidR="00B720EB" w:rsidRPr="009A561F" w:rsidRDefault="00B720EB" w:rsidP="00B720EB">
            <w:pPr>
              <w:pStyle w:val="FormatBlack-Standard11ptbold"/>
              <w:keepNext/>
              <w:rPr>
                <w:rFonts w:ascii="CorpoS" w:hAnsi="CorpoS"/>
              </w:rPr>
            </w:pPr>
            <w:proofErr w:type="spellStart"/>
            <w:r w:rsidRPr="00E436DC">
              <w:rPr>
                <w:rFonts w:ascii="CorpoS" w:hAnsi="CorpoS"/>
                <w:lang w:val="de-DE"/>
              </w:rPr>
              <w:t>Výška</w:t>
            </w:r>
            <w:proofErr w:type="spellEnd"/>
            <w:r w:rsidRPr="00E436DC">
              <w:rPr>
                <w:rFonts w:ascii="CorpoS" w:hAnsi="CorpoS"/>
                <w:lang w:val="de-DE"/>
              </w:rPr>
              <w:t xml:space="preserve"> </w:t>
            </w:r>
            <w:proofErr w:type="spellStart"/>
            <w:r w:rsidRPr="00E436DC">
              <w:rPr>
                <w:rFonts w:ascii="CorpoS" w:hAnsi="CorpoS"/>
                <w:lang w:val="de-DE"/>
              </w:rPr>
              <w:t>rámu</w:t>
            </w:r>
            <w:proofErr w:type="spellEnd"/>
            <w:r w:rsidRPr="00E436DC">
              <w:rPr>
                <w:rFonts w:ascii="CorpoS" w:hAnsi="CorpoS"/>
                <w:lang w:val="de-DE"/>
              </w:rPr>
              <w:t xml:space="preserve"> – ZN – </w:t>
            </w:r>
            <w:proofErr w:type="spellStart"/>
            <w:r w:rsidRPr="00E436DC">
              <w:rPr>
                <w:rFonts w:ascii="CorpoS" w:hAnsi="CorpoS"/>
                <w:lang w:val="de-DE"/>
              </w:rPr>
              <w:t>nenaloženo</w:t>
            </w:r>
            <w:proofErr w:type="spellEnd"/>
          </w:p>
        </w:tc>
        <w:tc>
          <w:tcPr>
            <w:tcW w:w="3544" w:type="dxa"/>
            <w:gridSpan w:val="6"/>
            <w:vAlign w:val="center"/>
          </w:tcPr>
          <w:p w:rsidR="00B720EB" w:rsidRPr="009A561F" w:rsidRDefault="00B720EB" w:rsidP="00B720EB">
            <w:pPr>
              <w:pStyle w:val="FormatBlack-Standard11pt"/>
              <w:keepNext/>
              <w:tabs>
                <w:tab w:val="clear" w:pos="284"/>
                <w:tab w:val="clear" w:pos="851"/>
                <w:tab w:val="clear" w:pos="1701"/>
                <w:tab w:val="left" w:pos="596"/>
              </w:tabs>
              <w:jc w:val="right"/>
              <w:rPr>
                <w:rFonts w:ascii="CorpoS" w:hAnsi="CorpoS"/>
              </w:rPr>
            </w:pPr>
            <w:r>
              <w:rPr>
                <w:rFonts w:ascii="CorpoS" w:hAnsi="CorpoS"/>
              </w:rPr>
              <w:t>0</w:t>
            </w:r>
            <w:r w:rsidRPr="009A561F">
              <w:rPr>
                <w:rFonts w:ascii="CorpoS" w:hAnsi="CorpoS"/>
              </w:rPr>
              <w:t xml:space="preserve"> mm</w:t>
            </w:r>
          </w:p>
        </w:tc>
      </w:tr>
      <w:tr w:rsidR="00B720EB" w:rsidRPr="009A561F" w:rsidTr="00B720EB">
        <w:trPr>
          <w:trHeight w:val="284"/>
        </w:trPr>
        <w:tc>
          <w:tcPr>
            <w:tcW w:w="7800" w:type="dxa"/>
            <w:gridSpan w:val="5"/>
            <w:vAlign w:val="center"/>
          </w:tcPr>
          <w:p w:rsidR="00B720EB" w:rsidRPr="009A561F" w:rsidRDefault="00B720EB" w:rsidP="00B720EB">
            <w:pPr>
              <w:pStyle w:val="FormatBlack-Standard11pt"/>
              <w:keepNext/>
              <w:rPr>
                <w:rFonts w:ascii="CorpoS" w:hAnsi="CorpoS"/>
                <w:lang w:val="de-DE"/>
              </w:rPr>
            </w:pPr>
          </w:p>
        </w:tc>
        <w:tc>
          <w:tcPr>
            <w:tcW w:w="1414" w:type="dxa"/>
            <w:gridSpan w:val="2"/>
            <w:vAlign w:val="center"/>
          </w:tcPr>
          <w:p w:rsidR="00B720EB" w:rsidRPr="009A561F" w:rsidRDefault="00B720EB" w:rsidP="00B720EB">
            <w:pPr>
              <w:pStyle w:val="FormatBlack-Standard11pt"/>
              <w:keepNext/>
              <w:rPr>
                <w:rFonts w:ascii="CorpoS" w:hAnsi="CorpoS"/>
                <w:lang w:val="de-DE"/>
              </w:rPr>
            </w:pPr>
          </w:p>
        </w:tc>
        <w:tc>
          <w:tcPr>
            <w:tcW w:w="272" w:type="dxa"/>
            <w:tcBorders>
              <w:top w:val="nil"/>
              <w:bottom w:val="nil"/>
            </w:tcBorders>
            <w:vAlign w:val="center"/>
          </w:tcPr>
          <w:p w:rsidR="00B720EB" w:rsidRPr="009A561F" w:rsidRDefault="00B720EB" w:rsidP="00B720EB">
            <w:pPr>
              <w:pStyle w:val="FormatBlack-Standard11pt"/>
              <w:keepNext/>
              <w:rPr>
                <w:rFonts w:ascii="CorpoS" w:hAnsi="CorpoS"/>
                <w:lang w:val="de-DE"/>
              </w:rPr>
            </w:pPr>
          </w:p>
        </w:tc>
        <w:tc>
          <w:tcPr>
            <w:tcW w:w="938" w:type="dxa"/>
            <w:tcBorders>
              <w:top w:val="nil"/>
              <w:bottom w:val="nil"/>
            </w:tcBorders>
            <w:shd w:val="clear" w:color="auto" w:fill="auto"/>
            <w:vAlign w:val="center"/>
          </w:tcPr>
          <w:p w:rsidR="00B720EB" w:rsidRPr="009A561F" w:rsidRDefault="00B720EB" w:rsidP="00B720EB">
            <w:pPr>
              <w:pStyle w:val="FormatBlack-Standard11pt"/>
              <w:keepNext/>
              <w:rPr>
                <w:rFonts w:ascii="CorpoS" w:hAnsi="CorpoS"/>
                <w:lang w:val="de-DE"/>
              </w:rPr>
            </w:pPr>
          </w:p>
        </w:tc>
        <w:tc>
          <w:tcPr>
            <w:tcW w:w="20" w:type="dxa"/>
            <w:tcBorders>
              <w:top w:val="nil"/>
              <w:bottom w:val="nil"/>
            </w:tcBorders>
            <w:shd w:val="clear" w:color="auto" w:fill="auto"/>
            <w:vAlign w:val="center"/>
          </w:tcPr>
          <w:p w:rsidR="00B720EB" w:rsidRPr="009A561F" w:rsidRDefault="00B720EB" w:rsidP="00B720EB">
            <w:pPr>
              <w:pStyle w:val="FormatBlack-Standard11pt"/>
              <w:keepNext/>
              <w:rPr>
                <w:rFonts w:ascii="CorpoS" w:hAnsi="CorpoS"/>
                <w:lang w:val="de-DE"/>
              </w:rPr>
            </w:pPr>
          </w:p>
        </w:tc>
      </w:tr>
    </w:tbl>
    <w:p w:rsidR="00B720EB" w:rsidRPr="009A561F" w:rsidRDefault="00B720EB" w:rsidP="00B720EB">
      <w:pPr>
        <w:rPr>
          <w:rFonts w:ascii="CorpoS" w:hAnsi="CorpoS"/>
          <w:sz w:val="18"/>
          <w:szCs w:val="18"/>
        </w:rPr>
      </w:pPr>
    </w:p>
    <w:p w:rsidR="00B720EB" w:rsidRDefault="00B720EB" w:rsidP="00B720EB">
      <w:pPr>
        <w:spacing w:after="200" w:line="276" w:lineRule="auto"/>
        <w:rPr>
          <w:rFonts w:ascii="CorpoS" w:hAnsi="CorpoS"/>
          <w:sz w:val="16"/>
          <w:szCs w:val="16"/>
        </w:rPr>
      </w:pPr>
      <w:r w:rsidRPr="00E436DC">
        <w:rPr>
          <w:rFonts w:ascii="CorpoS" w:hAnsi="CorpoS"/>
          <w:sz w:val="16"/>
          <w:szCs w:val="16"/>
        </w:rPr>
        <w:t>Hmotnost vozidla je udávaná včetně řidiče, nářadí, rezervního kola, 90 % objemu nádrže a případné zábrany proti podjetí.</w:t>
      </w:r>
    </w:p>
    <w:p w:rsidR="00B720EB" w:rsidRPr="00DF7B1E" w:rsidRDefault="00B720EB" w:rsidP="00970372">
      <w:pPr>
        <w:spacing w:after="200" w:line="276" w:lineRule="auto"/>
        <w:rPr>
          <w:rFonts w:ascii="CorpoS" w:hAnsi="CorpoS"/>
          <w:sz w:val="48"/>
          <w:szCs w:val="48"/>
        </w:rPr>
      </w:pPr>
      <w:r>
        <w:rPr>
          <w:rFonts w:ascii="CorpoS" w:hAnsi="CorpoS"/>
        </w:rPr>
        <w:br w:type="page"/>
      </w:r>
      <w:r w:rsidRPr="00DF7B1E">
        <w:rPr>
          <w:rFonts w:ascii="CorpoS" w:hAnsi="CorpoS"/>
          <w:sz w:val="48"/>
          <w:szCs w:val="48"/>
        </w:rPr>
        <w:lastRenderedPageBreak/>
        <w:t>Rozměry vozidla</w:t>
      </w:r>
    </w:p>
    <w:p w:rsidR="00B720EB" w:rsidRPr="00691B9C" w:rsidRDefault="00B720EB" w:rsidP="00B720EB">
      <w:pPr>
        <w:pStyle w:val="FormatBlack-Headline-1"/>
        <w:rPr>
          <w:rFonts w:ascii="CorpoS" w:hAnsi="CorpoS"/>
          <w:sz w:val="28"/>
        </w:rPr>
      </w:pPr>
    </w:p>
    <w:p w:rsidR="00B720EB" w:rsidRPr="00714354" w:rsidRDefault="00B720EB" w:rsidP="00B720EB">
      <w:pPr>
        <w:spacing w:line="276" w:lineRule="auto"/>
        <w:rPr>
          <w:rFonts w:ascii="CorpoS" w:hAnsi="CorpoS"/>
          <w:sz w:val="2"/>
        </w:rPr>
      </w:pPr>
    </w:p>
    <w:tbl>
      <w:tblPr>
        <w:tblStyle w:val="Mkatabulky"/>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tblBorders>
        <w:tblLayout w:type="fixed"/>
        <w:tblLook w:val="04A0" w:firstRow="1" w:lastRow="0" w:firstColumn="1" w:lastColumn="0" w:noHBand="0" w:noVBand="1"/>
      </w:tblPr>
      <w:tblGrid>
        <w:gridCol w:w="9400"/>
      </w:tblGrid>
      <w:tr w:rsidR="00B720EB" w:rsidRPr="00752D05" w:rsidTr="00B720EB">
        <w:trPr>
          <w:trHeight w:hRule="exact" w:val="3856"/>
        </w:trPr>
        <w:tc>
          <w:tcPr>
            <w:tcW w:w="9400" w:type="dxa"/>
            <w:vAlign w:val="center"/>
          </w:tcPr>
          <w:p w:rsidR="00B720EB" w:rsidRPr="00504FE9" w:rsidRDefault="00B720EB" w:rsidP="00B720EB">
            <w:pPr>
              <w:spacing w:line="276" w:lineRule="auto"/>
              <w:jc w:val="center"/>
              <w:rPr>
                <w:rFonts w:ascii="CorpoS" w:hAnsi="CorpoS" w:cs="CorpoALig"/>
                <w:b/>
                <w:bCs/>
                <w:i/>
                <w:iCs/>
                <w:color w:val="000000"/>
                <w:sz w:val="8"/>
                <w:szCs w:val="8"/>
              </w:rPr>
            </w:pPr>
            <w:r>
              <w:rPr>
                <w:rFonts w:ascii="CorpoALig" w:eastAsia="Times New Roman" w:hAnsi="CorpoALig" w:cs="CorpoALig"/>
                <w:color w:val="000000"/>
              </w:rPr>
              <w:t> </w:t>
            </w:r>
            <w:r>
              <w:rPr>
                <w:rFonts w:ascii="CorpoS" w:hAnsi="CorpoS" w:cs="CorpoALig"/>
                <w:noProof/>
                <w:color w:val="000000"/>
              </w:rPr>
              <w:drawing>
                <wp:inline distT="0" distB="0" distL="0" distR="0" wp14:anchorId="5EAC7C5C" wp14:editId="1A2BD10E">
                  <wp:extent cx="4817110" cy="2448560"/>
                  <wp:effectExtent l="0" t="0" r="2540" b="8890"/>
                  <wp:docPr id="10" name="Obrázek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9">
                            <a:extLst>
                              <a:ext uri="{28A0092B-C50C-407E-A947-70E740481C1C}">
                                <a14:useLocalDpi xmlns:a14="http://schemas.microsoft.com/office/drawing/2010/main" val="0"/>
                              </a:ext>
                            </a:extLst>
                          </a:blip>
                          <a:stretch>
                            <a:fillRect/>
                          </a:stretch>
                        </pic:blipFill>
                        <pic:spPr>
                          <a:xfrm>
                            <a:off x="0" y="0"/>
                            <a:ext cx="4817110" cy="2448560"/>
                          </a:xfrm>
                          <a:prstGeom prst="rect">
                            <a:avLst/>
                          </a:prstGeom>
                        </pic:spPr>
                      </pic:pic>
                    </a:graphicData>
                  </a:graphic>
                </wp:inline>
              </w:drawing>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4"/>
              <w:gridCol w:w="4585"/>
            </w:tblGrid>
            <w:tr w:rsidR="00B720EB" w:rsidRPr="00D60520" w:rsidTr="00B720EB">
              <w:trPr>
                <w:jc w:val="center"/>
              </w:trPr>
              <w:tc>
                <w:tcPr>
                  <w:tcW w:w="4584" w:type="dxa"/>
                  <w:vAlign w:val="center"/>
                </w:tcPr>
                <w:p w:rsidR="00B720EB" w:rsidRPr="00D60520" w:rsidRDefault="00B720EB" w:rsidP="00B720EB">
                  <w:pPr>
                    <w:spacing w:line="276" w:lineRule="auto"/>
                    <w:jc w:val="center"/>
                    <w:rPr>
                      <w:rFonts w:ascii="CorpoS" w:hAnsi="CorpoS" w:cs="CorpoALig"/>
                      <w:b/>
                      <w:bCs/>
                      <w:i/>
                      <w:iCs/>
                      <w:color w:val="000000"/>
                    </w:rPr>
                  </w:pPr>
                </w:p>
              </w:tc>
              <w:tc>
                <w:tcPr>
                  <w:tcW w:w="4585" w:type="dxa"/>
                  <w:vAlign w:val="center"/>
                </w:tcPr>
                <w:p w:rsidR="00B720EB" w:rsidRPr="00D60520" w:rsidRDefault="00B720EB" w:rsidP="00B720EB">
                  <w:pPr>
                    <w:spacing w:line="276" w:lineRule="auto"/>
                    <w:jc w:val="center"/>
                    <w:rPr>
                      <w:rFonts w:ascii="CorpoS" w:hAnsi="CorpoS" w:cs="CorpoALig"/>
                      <w:b/>
                      <w:bCs/>
                      <w:i/>
                      <w:iCs/>
                      <w:color w:val="000000"/>
                    </w:rPr>
                  </w:pPr>
                </w:p>
              </w:tc>
            </w:tr>
          </w:tbl>
          <w:p w:rsidR="00B720EB" w:rsidRPr="00752D05" w:rsidRDefault="00B720EB" w:rsidP="00B720EB">
            <w:pPr>
              <w:spacing w:line="276" w:lineRule="auto"/>
              <w:jc w:val="center"/>
              <w:rPr>
                <w:rFonts w:ascii="CorpoS" w:hAnsi="CorpoS" w:cs="CorpoALig"/>
                <w:b/>
                <w:bCs/>
                <w:i/>
                <w:iCs/>
                <w:color w:val="000000"/>
              </w:rPr>
            </w:pPr>
          </w:p>
        </w:tc>
      </w:tr>
      <w:tr w:rsidR="00B720EB" w:rsidTr="00B720EB">
        <w:trPr>
          <w:trHeight w:hRule="exact" w:val="3856"/>
        </w:trPr>
        <w:tc>
          <w:tcPr>
            <w:tcW w:w="9400" w:type="dxa"/>
            <w:vAlign w:val="center"/>
          </w:tcPr>
          <w:tbl>
            <w:tblPr>
              <w:tblStyle w:val="Mkatabulky"/>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3"/>
              <w:gridCol w:w="7333"/>
              <w:gridCol w:w="906"/>
            </w:tblGrid>
            <w:tr w:rsidR="00B720EB" w:rsidTr="00B720EB">
              <w:trPr>
                <w:trHeight w:hRule="exact" w:val="3969"/>
                <w:jc w:val="center"/>
              </w:trPr>
              <w:tc>
                <w:tcPr>
                  <w:tcW w:w="833" w:type="dxa"/>
                  <w:vAlign w:val="center"/>
                </w:tcPr>
                <w:p w:rsidR="00B720EB" w:rsidRDefault="00B720EB" w:rsidP="00B720EB">
                  <w:pPr>
                    <w:spacing w:line="276" w:lineRule="auto"/>
                    <w:jc w:val="center"/>
                    <w:rPr>
                      <w:rFonts w:ascii="CorpoS" w:hAnsi="CorpoS"/>
                      <w:sz w:val="24"/>
                      <w:szCs w:val="24"/>
                    </w:rPr>
                  </w:pPr>
                </w:p>
              </w:tc>
              <w:tc>
                <w:tcPr>
                  <w:tcW w:w="7333" w:type="dxa"/>
                  <w:vAlign w:val="center"/>
                </w:tcPr>
                <w:p w:rsidR="00B720EB" w:rsidRDefault="00B720EB" w:rsidP="00B720EB">
                  <w:pPr>
                    <w:spacing w:line="276" w:lineRule="auto"/>
                    <w:jc w:val="center"/>
                    <w:rPr>
                      <w:rFonts w:ascii="CorpoS" w:hAnsi="CorpoS"/>
                      <w:sz w:val="24"/>
                      <w:szCs w:val="24"/>
                    </w:rPr>
                  </w:pPr>
                  <w:r>
                    <w:rPr>
                      <w:rFonts w:ascii="CorpoS" w:hAnsi="CorpoS"/>
                      <w:noProof/>
                    </w:rPr>
                    <w:drawing>
                      <wp:inline distT="0" distB="0" distL="0" distR="0" wp14:anchorId="1DFFD4B0" wp14:editId="7A8F2C2A">
                        <wp:extent cx="4519295" cy="2297430"/>
                        <wp:effectExtent l="0" t="0" r="0" b="7620"/>
                        <wp:docPr id="9" name="Obrázek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0">
                                  <a:extLst>
                                    <a:ext uri="{28A0092B-C50C-407E-A947-70E740481C1C}">
                                      <a14:useLocalDpi xmlns:a14="http://schemas.microsoft.com/office/drawing/2010/main" val="0"/>
                                    </a:ext>
                                  </a:extLst>
                                </a:blip>
                                <a:stretch>
                                  <a:fillRect/>
                                </a:stretch>
                              </pic:blipFill>
                              <pic:spPr>
                                <a:xfrm>
                                  <a:off x="0" y="0"/>
                                  <a:ext cx="4519295" cy="2297430"/>
                                </a:xfrm>
                                <a:prstGeom prst="rect">
                                  <a:avLst/>
                                </a:prstGeom>
                              </pic:spPr>
                            </pic:pic>
                          </a:graphicData>
                        </a:graphic>
                      </wp:inline>
                    </w:drawing>
                  </w:r>
                </w:p>
              </w:tc>
              <w:tc>
                <w:tcPr>
                  <w:tcW w:w="906" w:type="dxa"/>
                  <w:vAlign w:val="center"/>
                </w:tcPr>
                <w:p w:rsidR="00B720EB" w:rsidRDefault="00B720EB" w:rsidP="00B720EB">
                  <w:pPr>
                    <w:spacing w:line="276" w:lineRule="auto"/>
                    <w:jc w:val="center"/>
                    <w:rPr>
                      <w:rFonts w:ascii="CorpoS" w:hAnsi="CorpoS"/>
                      <w:sz w:val="24"/>
                      <w:szCs w:val="24"/>
                    </w:rPr>
                  </w:pPr>
                </w:p>
              </w:tc>
            </w:tr>
          </w:tbl>
          <w:p w:rsidR="00B720EB" w:rsidRDefault="00B720EB" w:rsidP="00B720EB">
            <w:pPr>
              <w:spacing w:line="276" w:lineRule="auto"/>
              <w:jc w:val="center"/>
              <w:rPr>
                <w:rFonts w:ascii="CorpoS" w:hAnsi="CorpoS"/>
                <w:sz w:val="24"/>
                <w:szCs w:val="24"/>
              </w:rPr>
            </w:pPr>
          </w:p>
        </w:tc>
      </w:tr>
      <w:tr w:rsidR="00B720EB" w:rsidTr="00B720EB">
        <w:trPr>
          <w:trHeight w:hRule="exact" w:val="4082"/>
        </w:trPr>
        <w:tc>
          <w:tcPr>
            <w:tcW w:w="9400" w:type="dxa"/>
            <w:vAlign w:val="center"/>
          </w:tcPr>
          <w:tbl>
            <w:tblPr>
              <w:tblStyle w:val="Mkatabulky"/>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3"/>
              <w:gridCol w:w="7333"/>
              <w:gridCol w:w="906"/>
            </w:tblGrid>
            <w:tr w:rsidR="00B720EB" w:rsidTr="00B720EB">
              <w:trPr>
                <w:trHeight w:hRule="exact" w:val="3969"/>
                <w:jc w:val="center"/>
              </w:trPr>
              <w:tc>
                <w:tcPr>
                  <w:tcW w:w="833" w:type="dxa"/>
                  <w:vAlign w:val="center"/>
                </w:tcPr>
                <w:p w:rsidR="00B720EB" w:rsidRDefault="00B720EB" w:rsidP="00B720EB">
                  <w:pPr>
                    <w:spacing w:line="276" w:lineRule="auto"/>
                    <w:jc w:val="center"/>
                    <w:rPr>
                      <w:rFonts w:ascii="CorpoS" w:hAnsi="CorpoS"/>
                      <w:sz w:val="24"/>
                      <w:szCs w:val="24"/>
                    </w:rPr>
                  </w:pPr>
                </w:p>
              </w:tc>
              <w:tc>
                <w:tcPr>
                  <w:tcW w:w="7333" w:type="dxa"/>
                  <w:vAlign w:val="center"/>
                </w:tcPr>
                <w:p w:rsidR="00B720EB" w:rsidRDefault="00B720EB" w:rsidP="00B720EB">
                  <w:pPr>
                    <w:spacing w:line="276" w:lineRule="auto"/>
                    <w:jc w:val="center"/>
                    <w:rPr>
                      <w:rFonts w:ascii="CorpoS" w:hAnsi="CorpoS"/>
                      <w:sz w:val="24"/>
                      <w:szCs w:val="24"/>
                    </w:rPr>
                  </w:pPr>
                  <w:r>
                    <w:rPr>
                      <w:rFonts w:ascii="CorpoS" w:hAnsi="CorpoS" w:cs="CorpoALig"/>
                      <w:noProof/>
                      <w:color w:val="000000"/>
                    </w:rPr>
                    <w:drawing>
                      <wp:inline distT="0" distB="0" distL="0" distR="0" wp14:anchorId="619E4B5B" wp14:editId="10BDC4E4">
                        <wp:extent cx="4519295" cy="2297430"/>
                        <wp:effectExtent l="0" t="0" r="0" b="7620"/>
                        <wp:docPr id="5" name="Obrázek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1">
                                  <a:extLst>
                                    <a:ext uri="{28A0092B-C50C-407E-A947-70E740481C1C}">
                                      <a14:useLocalDpi xmlns:a14="http://schemas.microsoft.com/office/drawing/2010/main" val="0"/>
                                    </a:ext>
                                  </a:extLst>
                                </a:blip>
                                <a:stretch>
                                  <a:fillRect/>
                                </a:stretch>
                              </pic:blipFill>
                              <pic:spPr>
                                <a:xfrm>
                                  <a:off x="0" y="0"/>
                                  <a:ext cx="4519295" cy="2297430"/>
                                </a:xfrm>
                                <a:prstGeom prst="rect">
                                  <a:avLst/>
                                </a:prstGeom>
                              </pic:spPr>
                            </pic:pic>
                          </a:graphicData>
                        </a:graphic>
                      </wp:inline>
                    </w:drawing>
                  </w:r>
                </w:p>
              </w:tc>
              <w:tc>
                <w:tcPr>
                  <w:tcW w:w="906" w:type="dxa"/>
                  <w:vAlign w:val="center"/>
                </w:tcPr>
                <w:p w:rsidR="00B720EB" w:rsidRDefault="00B720EB" w:rsidP="00B720EB">
                  <w:pPr>
                    <w:spacing w:line="276" w:lineRule="auto"/>
                    <w:jc w:val="center"/>
                    <w:rPr>
                      <w:rFonts w:ascii="CorpoS" w:hAnsi="CorpoS"/>
                      <w:sz w:val="24"/>
                      <w:szCs w:val="24"/>
                    </w:rPr>
                  </w:pPr>
                </w:p>
              </w:tc>
            </w:tr>
          </w:tbl>
          <w:p w:rsidR="00B720EB" w:rsidRDefault="00B720EB" w:rsidP="00B720EB">
            <w:pPr>
              <w:spacing w:line="276" w:lineRule="auto"/>
              <w:jc w:val="center"/>
              <w:rPr>
                <w:rFonts w:ascii="CorpoS" w:hAnsi="CorpoS"/>
                <w:sz w:val="24"/>
                <w:szCs w:val="24"/>
              </w:rPr>
            </w:pPr>
          </w:p>
        </w:tc>
      </w:tr>
    </w:tbl>
    <w:p w:rsidR="00B720EB" w:rsidRDefault="00B720EB" w:rsidP="0046478A">
      <w:pPr>
        <w:spacing w:after="200" w:line="276" w:lineRule="auto"/>
        <w:rPr>
          <w:rFonts w:ascii="CorpoS" w:hAnsi="CorpoS" w:cs="CorpoS"/>
          <w:color w:val="000000"/>
        </w:rPr>
      </w:pPr>
    </w:p>
    <w:sectPr w:rsidR="00B720EB" w:rsidSect="00BF0EF3">
      <w:headerReference w:type="default" r:id="rId22"/>
      <w:footerReference w:type="even" r:id="rId23"/>
      <w:footerReference w:type="default" r:id="rId24"/>
      <w:headerReference w:type="first" r:id="rId25"/>
      <w:footerReference w:type="first" r:id="rId26"/>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E0D" w:rsidRDefault="008A7E0D">
      <w:r>
        <w:separator/>
      </w:r>
    </w:p>
  </w:endnote>
  <w:endnote w:type="continuationSeparator" w:id="0">
    <w:p w:rsidR="008A7E0D" w:rsidRDefault="008A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rpoSDem">
    <w:altName w:val="Times New Roman"/>
    <w:charset w:val="00"/>
    <w:family w:val="auto"/>
    <w:pitch w:val="variable"/>
    <w:sig w:usb0="00000003" w:usb1="1000204A" w:usb2="00000000" w:usb3="00000000" w:csb0="00000001" w:csb1="00000000"/>
  </w:font>
  <w:font w:name="CorpoSLig">
    <w:altName w:val="Times New Roman"/>
    <w:charset w:val="00"/>
    <w:family w:val="auto"/>
    <w:pitch w:val="variable"/>
    <w:sig w:usb0="00000003" w:usb1="1000204A" w:usb2="00000000" w:usb3="00000000" w:csb0="00000001" w:csb1="00000000"/>
  </w:font>
  <w:font w:name="CorpoS">
    <w:altName w:val="Times New Roman"/>
    <w:charset w:val="00"/>
    <w:family w:val="auto"/>
    <w:pitch w:val="variable"/>
    <w:sig w:usb0="00000003" w:usb1="1000204A" w:usb2="00000000" w:usb3="00000000" w:csb0="00000001" w:csb1="00000000"/>
  </w:font>
  <w:font w:name="CorporateACon">
    <w:altName w:val="Times New Roman"/>
    <w:charset w:val="00"/>
    <w:family w:val="auto"/>
    <w:pitch w:val="variable"/>
    <w:sig w:usb0="00000001" w:usb1="000060FB" w:usb2="00000000" w:usb3="00000000" w:csb0="0000009F" w:csb1="00000000"/>
  </w:font>
  <w:font w:name="CorpoALig">
    <w:altName w:val="Times New Roman"/>
    <w:charset w:val="00"/>
    <w:family w:val="auto"/>
    <w:pitch w:val="variable"/>
    <w:sig w:usb0="00000003" w:usb1="1000204A"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558444"/>
      <w:docPartObj>
        <w:docPartGallery w:val="Page Numbers (Bottom of Page)"/>
        <w:docPartUnique/>
      </w:docPartObj>
    </w:sdtPr>
    <w:sdtEndPr/>
    <w:sdtContent>
      <w:sdt>
        <w:sdtPr>
          <w:id w:val="-1669238322"/>
          <w:docPartObj>
            <w:docPartGallery w:val="Page Numbers (Top of Page)"/>
            <w:docPartUnique/>
          </w:docPartObj>
        </w:sdtPr>
        <w:sdtEndPr/>
        <w:sdtContent>
          <w:p w:rsidR="00481B98" w:rsidRDefault="00481B98">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F05634">
              <w:rPr>
                <w:b/>
                <w:bCs/>
                <w:noProof/>
              </w:rPr>
              <w:t>11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05634">
              <w:rPr>
                <w:b/>
                <w:bCs/>
                <w:noProof/>
              </w:rPr>
              <w:t>13</w:t>
            </w:r>
            <w:r>
              <w:rPr>
                <w:b/>
                <w:bCs/>
                <w:sz w:val="24"/>
                <w:szCs w:val="24"/>
              </w:rPr>
              <w:fldChar w:fldCharType="end"/>
            </w:r>
          </w:p>
        </w:sdtContent>
      </w:sdt>
    </w:sdtContent>
  </w:sdt>
  <w:p w:rsidR="00481B98" w:rsidRPr="00864E39" w:rsidRDefault="00481B98" w:rsidP="000217E0">
    <w:pPr>
      <w:widowControl w:val="0"/>
      <w:tabs>
        <w:tab w:val="left" w:pos="4536"/>
        <w:tab w:val="left" w:pos="7371"/>
      </w:tabs>
      <w:autoSpaceDE w:val="0"/>
      <w:autoSpaceDN w:val="0"/>
      <w:adjustRightInd w:val="0"/>
      <w:spacing w:line="0" w:lineRule="atLeast"/>
      <w:jc w:val="both"/>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Layout w:type="fixed"/>
      <w:tblCellMar>
        <w:left w:w="0" w:type="dxa"/>
        <w:right w:w="0" w:type="dxa"/>
      </w:tblCellMar>
      <w:tblLook w:val="04A0" w:firstRow="1" w:lastRow="0" w:firstColumn="1" w:lastColumn="0" w:noHBand="0" w:noVBand="1"/>
    </w:tblPr>
    <w:tblGrid>
      <w:gridCol w:w="1423"/>
      <w:gridCol w:w="5778"/>
      <w:gridCol w:w="3005"/>
    </w:tblGrid>
    <w:tr w:rsidR="00481B98" w:rsidRPr="007B75BC" w:rsidTr="00B720EB">
      <w:trPr>
        <w:trHeight w:hRule="exact" w:val="862"/>
      </w:trPr>
      <w:tc>
        <w:tcPr>
          <w:tcW w:w="1423" w:type="dxa"/>
          <w:shd w:val="clear" w:color="auto" w:fill="auto"/>
        </w:tcPr>
        <w:p w:rsidR="00481B98" w:rsidRPr="00E060AF" w:rsidRDefault="00481B98" w:rsidP="00B720EB">
          <w:pPr>
            <w:pStyle w:val="FormatGrey-Standard115pt"/>
            <w:spacing w:line="240" w:lineRule="auto"/>
            <w:rPr>
              <w:noProof/>
              <w:sz w:val="15"/>
              <w:szCs w:val="15"/>
              <w:lang w:eastAsia="de-DE"/>
            </w:rPr>
          </w:pPr>
        </w:p>
      </w:tc>
      <w:tc>
        <w:tcPr>
          <w:tcW w:w="5778" w:type="dxa"/>
          <w:shd w:val="clear" w:color="auto" w:fill="auto"/>
        </w:tcPr>
        <w:p w:rsidR="00481B98" w:rsidRPr="00E060AF" w:rsidRDefault="00481B98" w:rsidP="00B720EB">
          <w:pPr>
            <w:pStyle w:val="FormatGrey-Standard115pt"/>
            <w:spacing w:line="240" w:lineRule="auto"/>
            <w:rPr>
              <w:noProof/>
              <w:sz w:val="15"/>
              <w:szCs w:val="15"/>
              <w:lang w:eastAsia="de-DE"/>
            </w:rPr>
          </w:pPr>
        </w:p>
      </w:tc>
      <w:tc>
        <w:tcPr>
          <w:tcW w:w="3005" w:type="dxa"/>
          <w:vMerge w:val="restart"/>
          <w:shd w:val="clear" w:color="auto" w:fill="auto"/>
          <w:vAlign w:val="bottom"/>
        </w:tcPr>
        <w:p w:rsidR="00481B98" w:rsidRDefault="00481B98" w:rsidP="00B720EB">
          <w:pPr>
            <w:pStyle w:val="FormatGrey-Standard75pt"/>
            <w:rPr>
              <w:rFonts w:cs="CorpoALig"/>
              <w:color w:val="808080"/>
            </w:rPr>
          </w:pPr>
        </w:p>
        <w:p w:rsidR="00481B98" w:rsidRPr="00D27F88" w:rsidRDefault="00481B98" w:rsidP="00B720EB">
          <w:pPr>
            <w:pStyle w:val="FormatGrey-Standard75pt"/>
            <w:rPr>
              <w:rFonts w:cs="CorpoALig"/>
              <w:color w:val="808080"/>
            </w:rPr>
          </w:pPr>
          <w:r w:rsidRPr="00232EBA">
            <w:rPr>
              <w:rFonts w:cs="CorpoALig"/>
              <w:color w:val="808080"/>
            </w:rPr>
            <w:t xml:space="preserve"> </w:t>
          </w:r>
        </w:p>
        <w:p w:rsidR="00481B98" w:rsidRPr="00D27F88" w:rsidRDefault="00481B98" w:rsidP="00B720EB">
          <w:pPr>
            <w:pStyle w:val="FormatGrey-Standard75pt"/>
            <w:rPr>
              <w:rFonts w:cs="CorpoALig"/>
              <w:color w:val="808080"/>
            </w:rPr>
          </w:pPr>
        </w:p>
        <w:p w:rsidR="00481B98" w:rsidRDefault="00481B98" w:rsidP="00B720EB">
          <w:pPr>
            <w:pStyle w:val="FormatGrey-Standard75pt"/>
            <w:rPr>
              <w:rFonts w:cs="CorpoALig"/>
            </w:rPr>
          </w:pPr>
          <w:r w:rsidRPr="00D27F88">
            <w:rPr>
              <w:rFonts w:cs="CorpoALig"/>
              <w:color w:val="808080"/>
            </w:rPr>
            <w:t xml:space="preserve"> </w:t>
          </w:r>
        </w:p>
        <w:p w:rsidR="00481B98" w:rsidRPr="00E060AF" w:rsidRDefault="00481B98" w:rsidP="00B720EB">
          <w:pPr>
            <w:pStyle w:val="FormatGrey-Standard75pt"/>
            <w:rPr>
              <w:lang w:val="de-DE"/>
            </w:rPr>
          </w:pPr>
        </w:p>
      </w:tc>
    </w:tr>
    <w:tr w:rsidR="00481B98" w:rsidRPr="007B75BC" w:rsidTr="00B720EB">
      <w:trPr>
        <w:trHeight w:hRule="exact" w:val="113"/>
      </w:trPr>
      <w:tc>
        <w:tcPr>
          <w:tcW w:w="1423" w:type="dxa"/>
          <w:shd w:val="clear" w:color="auto" w:fill="auto"/>
        </w:tcPr>
        <w:p w:rsidR="00481B98" w:rsidRDefault="00481B98" w:rsidP="00B720EB">
          <w:pPr>
            <w:pStyle w:val="FormatGrey-Standard115pt"/>
            <w:spacing w:line="240" w:lineRule="auto"/>
            <w:rPr>
              <w:rFonts w:cs="CorpoALig"/>
              <w:color w:val="FF0000"/>
              <w:sz w:val="15"/>
              <w:szCs w:val="15"/>
            </w:rPr>
          </w:pPr>
        </w:p>
      </w:tc>
      <w:tc>
        <w:tcPr>
          <w:tcW w:w="5778" w:type="dxa"/>
          <w:shd w:val="clear" w:color="auto" w:fill="auto"/>
        </w:tcPr>
        <w:p w:rsidR="00481B98" w:rsidRPr="00E060AF" w:rsidRDefault="00481B98" w:rsidP="00B720EB">
          <w:pPr>
            <w:pStyle w:val="FormatGrey-Standard115pt"/>
            <w:spacing w:line="240" w:lineRule="auto"/>
            <w:rPr>
              <w:noProof/>
              <w:sz w:val="15"/>
              <w:szCs w:val="15"/>
              <w:lang w:eastAsia="de-DE"/>
            </w:rPr>
          </w:pPr>
        </w:p>
      </w:tc>
      <w:tc>
        <w:tcPr>
          <w:tcW w:w="3005" w:type="dxa"/>
          <w:vMerge/>
          <w:shd w:val="clear" w:color="auto" w:fill="auto"/>
          <w:vAlign w:val="bottom"/>
        </w:tcPr>
        <w:p w:rsidR="00481B98" w:rsidRPr="00D27F88" w:rsidRDefault="00481B98" w:rsidP="00B720EB">
          <w:pPr>
            <w:pStyle w:val="FormatGrey-Standard75pt"/>
            <w:rPr>
              <w:rFonts w:cs="CorpoALig"/>
              <w:color w:val="808080"/>
            </w:rPr>
          </w:pPr>
        </w:p>
      </w:tc>
    </w:tr>
    <w:tr w:rsidR="00481B98" w:rsidRPr="00E060AF" w:rsidTr="00B720EB">
      <w:trPr>
        <w:trHeight w:val="113"/>
      </w:trPr>
      <w:tc>
        <w:tcPr>
          <w:tcW w:w="7201" w:type="dxa"/>
          <w:gridSpan w:val="2"/>
          <w:shd w:val="clear" w:color="auto" w:fill="auto"/>
          <w:noWrap/>
          <w:vAlign w:val="bottom"/>
        </w:tcPr>
        <w:p w:rsidR="00481B98" w:rsidRPr="00E060AF" w:rsidRDefault="00481B98" w:rsidP="00B720EB">
          <w:pPr>
            <w:pStyle w:val="FormatGrey-Standard75pt"/>
            <w:tabs>
              <w:tab w:val="left" w:pos="426"/>
            </w:tabs>
            <w:spacing w:line="240" w:lineRule="auto"/>
            <w:rPr>
              <w:szCs w:val="16"/>
              <w:lang w:val="de-DE"/>
            </w:rPr>
          </w:pPr>
        </w:p>
      </w:tc>
      <w:tc>
        <w:tcPr>
          <w:tcW w:w="3005" w:type="dxa"/>
          <w:vMerge/>
          <w:shd w:val="clear" w:color="auto" w:fill="auto"/>
          <w:noWrap/>
          <w:vAlign w:val="bottom"/>
        </w:tcPr>
        <w:p w:rsidR="00481B98" w:rsidRPr="00E060AF" w:rsidRDefault="00481B98" w:rsidP="00B720EB">
          <w:pPr>
            <w:pStyle w:val="FormatGrey-Standard75pt"/>
            <w:spacing w:line="240" w:lineRule="auto"/>
            <w:rPr>
              <w:sz w:val="4"/>
              <w:szCs w:val="4"/>
              <w:lang w:val="de-DE"/>
            </w:rPr>
          </w:pPr>
        </w:p>
      </w:tc>
    </w:tr>
  </w:tbl>
  <w:p w:rsidR="00481B98" w:rsidRPr="00E353AD" w:rsidRDefault="00481B98" w:rsidP="00B720EB">
    <w:pPr>
      <w:pStyle w:val="Zpat"/>
      <w:rPr>
        <w:sz w:val="2"/>
        <w:szCs w:val="2"/>
      </w:rPr>
    </w:pPr>
  </w:p>
  <w:p w:rsidR="00481B98" w:rsidRPr="00864E39" w:rsidRDefault="00481B98" w:rsidP="00B720EB">
    <w:pPr>
      <w:pStyle w:val="Zpat"/>
      <w:spacing w:line="14" w:lineRule="exac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Layout w:type="fixed"/>
      <w:tblCellMar>
        <w:left w:w="0" w:type="dxa"/>
        <w:right w:w="0" w:type="dxa"/>
      </w:tblCellMar>
      <w:tblLook w:val="04A0" w:firstRow="1" w:lastRow="0" w:firstColumn="1" w:lastColumn="0" w:noHBand="0" w:noVBand="1"/>
    </w:tblPr>
    <w:tblGrid>
      <w:gridCol w:w="1423"/>
      <w:gridCol w:w="5778"/>
      <w:gridCol w:w="3005"/>
    </w:tblGrid>
    <w:tr w:rsidR="00481B98" w:rsidRPr="007B75BC" w:rsidTr="00B720EB">
      <w:trPr>
        <w:trHeight w:hRule="exact" w:val="862"/>
      </w:trPr>
      <w:tc>
        <w:tcPr>
          <w:tcW w:w="1423" w:type="dxa"/>
          <w:shd w:val="clear" w:color="auto" w:fill="auto"/>
        </w:tcPr>
        <w:p w:rsidR="00481B98" w:rsidRPr="00E060AF" w:rsidRDefault="00481B98" w:rsidP="00B720EB">
          <w:pPr>
            <w:pStyle w:val="FormatGrey-Standard115pt"/>
            <w:spacing w:line="240" w:lineRule="auto"/>
            <w:rPr>
              <w:noProof/>
              <w:sz w:val="15"/>
              <w:szCs w:val="15"/>
              <w:lang w:eastAsia="de-DE"/>
            </w:rPr>
          </w:pPr>
        </w:p>
      </w:tc>
      <w:tc>
        <w:tcPr>
          <w:tcW w:w="5778" w:type="dxa"/>
          <w:shd w:val="clear" w:color="auto" w:fill="auto"/>
        </w:tcPr>
        <w:p w:rsidR="00481B98" w:rsidRPr="00E060AF" w:rsidRDefault="00481B98" w:rsidP="00B720EB">
          <w:pPr>
            <w:pStyle w:val="FormatGrey-Standard115pt"/>
            <w:spacing w:line="240" w:lineRule="auto"/>
            <w:rPr>
              <w:noProof/>
              <w:sz w:val="15"/>
              <w:szCs w:val="15"/>
              <w:lang w:eastAsia="de-DE"/>
            </w:rPr>
          </w:pPr>
        </w:p>
      </w:tc>
      <w:tc>
        <w:tcPr>
          <w:tcW w:w="3005" w:type="dxa"/>
          <w:vMerge w:val="restart"/>
          <w:shd w:val="clear" w:color="auto" w:fill="auto"/>
          <w:vAlign w:val="bottom"/>
        </w:tcPr>
        <w:p w:rsidR="00481B98" w:rsidRDefault="00481B98" w:rsidP="00B720EB">
          <w:pPr>
            <w:pStyle w:val="FormatGrey-Standard75pt"/>
            <w:rPr>
              <w:rFonts w:cs="CorpoALig"/>
              <w:color w:val="808080"/>
            </w:rPr>
          </w:pPr>
        </w:p>
        <w:p w:rsidR="00481B98" w:rsidRPr="00D27F88" w:rsidRDefault="00481B98" w:rsidP="00B720EB">
          <w:pPr>
            <w:pStyle w:val="FormatGrey-Standard75pt"/>
            <w:rPr>
              <w:rFonts w:cs="CorpoALig"/>
              <w:color w:val="808080"/>
            </w:rPr>
          </w:pPr>
          <w:r w:rsidRPr="00232EBA">
            <w:rPr>
              <w:rFonts w:cs="CorpoALig"/>
              <w:color w:val="808080"/>
            </w:rPr>
            <w:t xml:space="preserve"> </w:t>
          </w:r>
        </w:p>
        <w:p w:rsidR="00481B98" w:rsidRPr="00D27F88" w:rsidRDefault="00481B98" w:rsidP="00B720EB">
          <w:pPr>
            <w:pStyle w:val="FormatGrey-Standard75pt"/>
            <w:rPr>
              <w:rFonts w:cs="CorpoALig"/>
              <w:color w:val="808080"/>
            </w:rPr>
          </w:pPr>
        </w:p>
        <w:p w:rsidR="00481B98" w:rsidRDefault="00481B98" w:rsidP="00B720EB">
          <w:pPr>
            <w:pStyle w:val="FormatGrey-Standard75pt"/>
            <w:rPr>
              <w:rFonts w:cs="CorpoALig"/>
            </w:rPr>
          </w:pPr>
          <w:r w:rsidRPr="00D27F88">
            <w:rPr>
              <w:rFonts w:cs="CorpoALig"/>
              <w:color w:val="808080"/>
            </w:rPr>
            <w:t xml:space="preserve"> </w:t>
          </w:r>
        </w:p>
        <w:p w:rsidR="00481B98" w:rsidRPr="00E060AF" w:rsidRDefault="00481B98" w:rsidP="00B720EB">
          <w:pPr>
            <w:pStyle w:val="FormatGrey-Standard75pt"/>
            <w:rPr>
              <w:lang w:val="de-DE"/>
            </w:rPr>
          </w:pPr>
        </w:p>
      </w:tc>
    </w:tr>
    <w:tr w:rsidR="00481B98" w:rsidRPr="007B75BC" w:rsidTr="00B720EB">
      <w:trPr>
        <w:trHeight w:hRule="exact" w:val="113"/>
      </w:trPr>
      <w:tc>
        <w:tcPr>
          <w:tcW w:w="1423" w:type="dxa"/>
          <w:shd w:val="clear" w:color="auto" w:fill="auto"/>
        </w:tcPr>
        <w:p w:rsidR="00481B98" w:rsidRDefault="00481B98" w:rsidP="00B720EB">
          <w:pPr>
            <w:pStyle w:val="FormatGrey-Standard115pt"/>
            <w:spacing w:line="240" w:lineRule="auto"/>
            <w:rPr>
              <w:rFonts w:cs="CorpoALig"/>
              <w:color w:val="FF0000"/>
              <w:sz w:val="15"/>
              <w:szCs w:val="15"/>
            </w:rPr>
          </w:pPr>
        </w:p>
      </w:tc>
      <w:tc>
        <w:tcPr>
          <w:tcW w:w="5778" w:type="dxa"/>
          <w:shd w:val="clear" w:color="auto" w:fill="auto"/>
        </w:tcPr>
        <w:p w:rsidR="00481B98" w:rsidRPr="00E060AF" w:rsidRDefault="00481B98" w:rsidP="00B720EB">
          <w:pPr>
            <w:pStyle w:val="FormatGrey-Standard115pt"/>
            <w:spacing w:line="240" w:lineRule="auto"/>
            <w:rPr>
              <w:noProof/>
              <w:sz w:val="15"/>
              <w:szCs w:val="15"/>
              <w:lang w:eastAsia="de-DE"/>
            </w:rPr>
          </w:pPr>
        </w:p>
      </w:tc>
      <w:tc>
        <w:tcPr>
          <w:tcW w:w="3005" w:type="dxa"/>
          <w:vMerge/>
          <w:shd w:val="clear" w:color="auto" w:fill="auto"/>
          <w:vAlign w:val="bottom"/>
        </w:tcPr>
        <w:p w:rsidR="00481B98" w:rsidRPr="00D27F88" w:rsidRDefault="00481B98" w:rsidP="00B720EB">
          <w:pPr>
            <w:pStyle w:val="FormatGrey-Standard75pt"/>
            <w:rPr>
              <w:rFonts w:cs="CorpoALig"/>
              <w:color w:val="808080"/>
            </w:rPr>
          </w:pPr>
        </w:p>
      </w:tc>
    </w:tr>
    <w:tr w:rsidR="00481B98" w:rsidRPr="00E060AF" w:rsidTr="00B720EB">
      <w:trPr>
        <w:trHeight w:val="113"/>
      </w:trPr>
      <w:tc>
        <w:tcPr>
          <w:tcW w:w="7201" w:type="dxa"/>
          <w:gridSpan w:val="2"/>
          <w:shd w:val="clear" w:color="auto" w:fill="auto"/>
          <w:noWrap/>
          <w:vAlign w:val="bottom"/>
        </w:tcPr>
        <w:p w:rsidR="00481B98" w:rsidRPr="00E060AF" w:rsidRDefault="00481B98" w:rsidP="00B720EB">
          <w:pPr>
            <w:pStyle w:val="FormatGrey-Standard75pt"/>
            <w:tabs>
              <w:tab w:val="left" w:pos="426"/>
            </w:tabs>
            <w:spacing w:line="240" w:lineRule="auto"/>
            <w:rPr>
              <w:szCs w:val="16"/>
              <w:lang w:val="de-DE"/>
            </w:rPr>
          </w:pPr>
          <w:r>
            <w:rPr>
              <w:noProof/>
              <w:position w:val="2"/>
              <w:lang w:val="cs-CZ" w:eastAsia="cs-CZ"/>
            </w:rPr>
            <w:drawing>
              <wp:inline distT="0" distB="0" distL="0" distR="0" wp14:anchorId="015ED721" wp14:editId="2E6FBBF8">
                <wp:extent cx="182880" cy="182880"/>
                <wp:effectExtent l="0" t="0" r="7620" b="7620"/>
                <wp:docPr id="28"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060AF">
            <w:rPr>
              <w:position w:val="2"/>
              <w:lang w:val="de-DE"/>
            </w:rPr>
            <w:tab/>
          </w:r>
          <w:r w:rsidRPr="00E060AF">
            <w:rPr>
              <w:position w:val="11"/>
              <w:lang w:val="de-DE"/>
            </w:rPr>
            <w:t xml:space="preserve">Mercedes-Benz – </w:t>
          </w:r>
          <w:r w:rsidRPr="001D0157">
            <w:rPr>
              <w:position w:val="11"/>
              <w:lang w:val="cs-CZ"/>
            </w:rPr>
            <w:t xml:space="preserve">chráněná značka společnosti </w:t>
          </w:r>
          <w:proofErr w:type="spellStart"/>
          <w:r w:rsidRPr="001D0157">
            <w:rPr>
              <w:position w:val="11"/>
              <w:lang w:val="cs-CZ"/>
            </w:rPr>
            <w:t>Daimler</w:t>
          </w:r>
          <w:proofErr w:type="spellEnd"/>
          <w:r w:rsidRPr="001D0157">
            <w:rPr>
              <w:position w:val="11"/>
              <w:lang w:val="cs-CZ"/>
            </w:rPr>
            <w:t>, Stuttgart, SRN</w:t>
          </w:r>
        </w:p>
      </w:tc>
      <w:tc>
        <w:tcPr>
          <w:tcW w:w="3005" w:type="dxa"/>
          <w:vMerge/>
          <w:shd w:val="clear" w:color="auto" w:fill="auto"/>
          <w:noWrap/>
          <w:vAlign w:val="bottom"/>
        </w:tcPr>
        <w:p w:rsidR="00481B98" w:rsidRPr="00E060AF" w:rsidRDefault="00481B98" w:rsidP="00B720EB">
          <w:pPr>
            <w:pStyle w:val="FormatGrey-Standard75pt"/>
            <w:spacing w:line="240" w:lineRule="auto"/>
            <w:rPr>
              <w:sz w:val="4"/>
              <w:szCs w:val="4"/>
              <w:lang w:val="de-DE"/>
            </w:rPr>
          </w:pPr>
        </w:p>
      </w:tc>
    </w:tr>
  </w:tbl>
  <w:p w:rsidR="00481B98" w:rsidRPr="00E353AD" w:rsidRDefault="00481B98" w:rsidP="00B720EB">
    <w:pPr>
      <w:pStyle w:val="Zpat"/>
      <w:rPr>
        <w:sz w:val="2"/>
        <w:szCs w:val="2"/>
      </w:rPr>
    </w:pPr>
  </w:p>
  <w:p w:rsidR="00481B98" w:rsidRPr="00864E39" w:rsidRDefault="00481B98" w:rsidP="00B720EB">
    <w:pPr>
      <w:pStyle w:val="Zpat"/>
      <w:spacing w:line="14" w:lineRule="exact"/>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98" w:rsidRDefault="00481B98"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81B98" w:rsidRDefault="00481B98">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81B98" w:rsidRDefault="00481B98">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F05634">
              <w:rPr>
                <w:rFonts w:ascii="Arial" w:hAnsi="Arial" w:cs="Arial"/>
                <w:b/>
                <w:bCs/>
                <w:noProof/>
                <w:sz w:val="18"/>
                <w:szCs w:val="18"/>
              </w:rPr>
              <w:t>2</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F05634">
              <w:rPr>
                <w:rFonts w:ascii="Arial" w:hAnsi="Arial" w:cs="Arial"/>
                <w:b/>
                <w:bCs/>
                <w:noProof/>
                <w:sz w:val="18"/>
                <w:szCs w:val="18"/>
              </w:rPr>
              <w:t>13</w:t>
            </w:r>
            <w:r w:rsidRPr="00F039E5">
              <w:rPr>
                <w:rFonts w:ascii="Arial" w:hAnsi="Arial" w:cs="Arial"/>
                <w:b/>
                <w:bCs/>
                <w:sz w:val="18"/>
                <w:szCs w:val="18"/>
              </w:rPr>
              <w:fldChar w:fldCharType="end"/>
            </w:r>
          </w:p>
        </w:sdtContent>
      </w:sdt>
    </w:sdtContent>
  </w:sdt>
  <w:p w:rsidR="00481B98" w:rsidRDefault="00481B98">
    <w:pPr>
      <w:pStyle w:val="Zpat"/>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98" w:rsidRDefault="00481B98"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81B98" w:rsidRDefault="00481B98" w:rsidP="00BF0EF3">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E0D" w:rsidRDefault="008A7E0D">
      <w:r>
        <w:separator/>
      </w:r>
    </w:p>
  </w:footnote>
  <w:footnote w:type="continuationSeparator" w:id="0">
    <w:p w:rsidR="008A7E0D" w:rsidRDefault="008A7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98" w:rsidRPr="00E1430F" w:rsidRDefault="00481B98" w:rsidP="00B720EB">
    <w:pPr>
      <w:widowControl w:val="0"/>
      <w:autoSpaceDE w:val="0"/>
      <w:autoSpaceDN w:val="0"/>
      <w:adjustRightInd w:val="0"/>
      <w:jc w:val="center"/>
      <w:rPr>
        <w:sz w:val="10"/>
        <w:szCs w:val="24"/>
      </w:rPr>
    </w:pPr>
  </w:p>
  <w:tbl>
    <w:tblPr>
      <w:tblW w:w="0" w:type="auto"/>
      <w:tblLayout w:type="fixed"/>
      <w:tblCellMar>
        <w:left w:w="71" w:type="dxa"/>
        <w:right w:w="71" w:type="dxa"/>
      </w:tblCellMar>
      <w:tblLook w:val="0000" w:firstRow="0" w:lastRow="0" w:firstColumn="0" w:lastColumn="0" w:noHBand="0" w:noVBand="0"/>
    </w:tblPr>
    <w:tblGrid>
      <w:gridCol w:w="1785"/>
      <w:gridCol w:w="1785"/>
      <w:gridCol w:w="4901"/>
      <w:gridCol w:w="229"/>
      <w:gridCol w:w="229"/>
    </w:tblGrid>
    <w:tr w:rsidR="00481B98" w:rsidRPr="00943390" w:rsidTr="00B720EB">
      <w:tc>
        <w:tcPr>
          <w:tcW w:w="1785" w:type="dxa"/>
          <w:tcBorders>
            <w:top w:val="nil"/>
            <w:left w:val="nil"/>
            <w:bottom w:val="nil"/>
            <w:right w:val="nil"/>
          </w:tcBorders>
        </w:tcPr>
        <w:p w:rsidR="00481B98" w:rsidRPr="00943390" w:rsidRDefault="00481B98" w:rsidP="00B720EB">
          <w:pPr>
            <w:widowControl w:val="0"/>
            <w:autoSpaceDE w:val="0"/>
            <w:autoSpaceDN w:val="0"/>
            <w:adjustRightInd w:val="0"/>
            <w:jc w:val="center"/>
            <w:rPr>
              <w:rFonts w:cs="CorpoALig"/>
              <w:color w:val="000000"/>
              <w:sz w:val="24"/>
              <w:szCs w:val="24"/>
            </w:rPr>
          </w:pPr>
        </w:p>
      </w:tc>
      <w:tc>
        <w:tcPr>
          <w:tcW w:w="1785" w:type="dxa"/>
          <w:tcBorders>
            <w:top w:val="nil"/>
            <w:left w:val="nil"/>
            <w:bottom w:val="nil"/>
            <w:right w:val="nil"/>
          </w:tcBorders>
        </w:tcPr>
        <w:p w:rsidR="00481B98" w:rsidRPr="00943390" w:rsidRDefault="00481B98" w:rsidP="00B720EB">
          <w:pPr>
            <w:widowControl w:val="0"/>
            <w:autoSpaceDE w:val="0"/>
            <w:autoSpaceDN w:val="0"/>
            <w:adjustRightInd w:val="0"/>
            <w:jc w:val="center"/>
            <w:rPr>
              <w:rFonts w:cs="CorpoALig"/>
              <w:color w:val="000000"/>
              <w:sz w:val="24"/>
              <w:szCs w:val="24"/>
            </w:rPr>
          </w:pPr>
        </w:p>
      </w:tc>
      <w:tc>
        <w:tcPr>
          <w:tcW w:w="4901" w:type="dxa"/>
          <w:tcBorders>
            <w:top w:val="nil"/>
            <w:left w:val="nil"/>
            <w:bottom w:val="nil"/>
            <w:right w:val="nil"/>
          </w:tcBorders>
        </w:tcPr>
        <w:p w:rsidR="00481B98" w:rsidRPr="00943390" w:rsidRDefault="00481B98" w:rsidP="00B720EB">
          <w:pPr>
            <w:widowControl w:val="0"/>
            <w:autoSpaceDE w:val="0"/>
            <w:autoSpaceDN w:val="0"/>
            <w:adjustRightInd w:val="0"/>
            <w:ind w:right="2"/>
            <w:rPr>
              <w:rFonts w:cs="CorpoALig"/>
              <w:color w:val="000000"/>
              <w:sz w:val="24"/>
              <w:szCs w:val="24"/>
            </w:rPr>
          </w:pPr>
        </w:p>
      </w:tc>
      <w:tc>
        <w:tcPr>
          <w:tcW w:w="229" w:type="dxa"/>
          <w:tcBorders>
            <w:top w:val="nil"/>
            <w:left w:val="nil"/>
            <w:bottom w:val="nil"/>
            <w:right w:val="nil"/>
          </w:tcBorders>
        </w:tcPr>
        <w:p w:rsidR="00481B98" w:rsidRPr="00943390" w:rsidRDefault="00481B98" w:rsidP="00B720EB">
          <w:pPr>
            <w:widowControl w:val="0"/>
            <w:autoSpaceDE w:val="0"/>
            <w:autoSpaceDN w:val="0"/>
            <w:adjustRightInd w:val="0"/>
            <w:jc w:val="center"/>
            <w:rPr>
              <w:rFonts w:cs="CorpoALig"/>
              <w:color w:val="000000"/>
              <w:sz w:val="24"/>
              <w:szCs w:val="24"/>
            </w:rPr>
          </w:pPr>
        </w:p>
      </w:tc>
      <w:tc>
        <w:tcPr>
          <w:tcW w:w="229" w:type="dxa"/>
          <w:tcBorders>
            <w:top w:val="nil"/>
            <w:left w:val="nil"/>
            <w:bottom w:val="nil"/>
            <w:right w:val="nil"/>
          </w:tcBorders>
        </w:tcPr>
        <w:p w:rsidR="00481B98" w:rsidRPr="00943390" w:rsidRDefault="00481B98" w:rsidP="00B720EB">
          <w:pPr>
            <w:widowControl w:val="0"/>
            <w:autoSpaceDE w:val="0"/>
            <w:autoSpaceDN w:val="0"/>
            <w:adjustRightInd w:val="0"/>
            <w:jc w:val="center"/>
            <w:rPr>
              <w:rFonts w:cs="CorpoALig"/>
              <w:color w:val="000000"/>
              <w:sz w:val="24"/>
              <w:szCs w:val="24"/>
            </w:rPr>
          </w:pPr>
        </w:p>
      </w:tc>
    </w:tr>
  </w:tbl>
  <w:p w:rsidR="00481B98" w:rsidRPr="00630B1F" w:rsidRDefault="00481B98" w:rsidP="00B720EB">
    <w:pPr>
      <w:widowControl w:val="0"/>
      <w:autoSpaceDE w:val="0"/>
      <w:autoSpaceDN w:val="0"/>
      <w:adjustRightInd w:val="0"/>
      <w:rPr>
        <w:sz w:val="6"/>
        <w:szCs w:val="6"/>
      </w:rPr>
    </w:pPr>
  </w:p>
  <w:p w:rsidR="00481B98" w:rsidRPr="00864E39" w:rsidRDefault="00481B98" w:rsidP="00B720EB">
    <w:pPr>
      <w:pStyle w:val="Zhlav"/>
      <w:spacing w:line="14" w:lineRule="exac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1" w:type="dxa"/>
        <w:right w:w="71" w:type="dxa"/>
      </w:tblCellMar>
      <w:tblLook w:val="0000" w:firstRow="0" w:lastRow="0" w:firstColumn="0" w:lastColumn="0" w:noHBand="0" w:noVBand="0"/>
    </w:tblPr>
    <w:tblGrid>
      <w:gridCol w:w="1785"/>
      <w:gridCol w:w="1785"/>
      <w:gridCol w:w="4901"/>
      <w:gridCol w:w="229"/>
      <w:gridCol w:w="229"/>
    </w:tblGrid>
    <w:tr w:rsidR="00481B98" w:rsidRPr="00943390" w:rsidTr="00B720EB">
      <w:tc>
        <w:tcPr>
          <w:tcW w:w="1785" w:type="dxa"/>
          <w:tcBorders>
            <w:top w:val="nil"/>
            <w:left w:val="nil"/>
            <w:bottom w:val="nil"/>
            <w:right w:val="nil"/>
          </w:tcBorders>
        </w:tcPr>
        <w:p w:rsidR="00481B98" w:rsidRPr="00943390" w:rsidRDefault="00481B98" w:rsidP="00B720EB">
          <w:pPr>
            <w:widowControl w:val="0"/>
            <w:autoSpaceDE w:val="0"/>
            <w:autoSpaceDN w:val="0"/>
            <w:adjustRightInd w:val="0"/>
            <w:jc w:val="center"/>
            <w:rPr>
              <w:rFonts w:cs="CorpoALig"/>
              <w:color w:val="000000"/>
              <w:sz w:val="24"/>
              <w:szCs w:val="24"/>
            </w:rPr>
          </w:pPr>
        </w:p>
      </w:tc>
      <w:tc>
        <w:tcPr>
          <w:tcW w:w="1785" w:type="dxa"/>
          <w:tcBorders>
            <w:top w:val="nil"/>
            <w:left w:val="nil"/>
            <w:bottom w:val="nil"/>
            <w:right w:val="nil"/>
          </w:tcBorders>
        </w:tcPr>
        <w:p w:rsidR="00481B98" w:rsidRPr="00943390" w:rsidRDefault="00481B98" w:rsidP="00B720EB">
          <w:pPr>
            <w:widowControl w:val="0"/>
            <w:autoSpaceDE w:val="0"/>
            <w:autoSpaceDN w:val="0"/>
            <w:adjustRightInd w:val="0"/>
            <w:jc w:val="center"/>
            <w:rPr>
              <w:rFonts w:cs="CorpoALig"/>
              <w:color w:val="000000"/>
              <w:sz w:val="24"/>
              <w:szCs w:val="24"/>
            </w:rPr>
          </w:pPr>
        </w:p>
      </w:tc>
      <w:tc>
        <w:tcPr>
          <w:tcW w:w="4901" w:type="dxa"/>
          <w:tcBorders>
            <w:top w:val="nil"/>
            <w:left w:val="nil"/>
            <w:bottom w:val="nil"/>
            <w:right w:val="nil"/>
          </w:tcBorders>
        </w:tcPr>
        <w:p w:rsidR="00481B98" w:rsidRPr="00943390" w:rsidRDefault="00481B98" w:rsidP="00B720EB">
          <w:pPr>
            <w:widowControl w:val="0"/>
            <w:autoSpaceDE w:val="0"/>
            <w:autoSpaceDN w:val="0"/>
            <w:adjustRightInd w:val="0"/>
            <w:ind w:left="825" w:right="2"/>
            <w:rPr>
              <w:rFonts w:cs="CorpoALig"/>
              <w:color w:val="000000"/>
              <w:sz w:val="24"/>
              <w:szCs w:val="24"/>
            </w:rPr>
          </w:pPr>
        </w:p>
      </w:tc>
      <w:tc>
        <w:tcPr>
          <w:tcW w:w="229" w:type="dxa"/>
          <w:tcBorders>
            <w:top w:val="nil"/>
            <w:left w:val="nil"/>
            <w:bottom w:val="nil"/>
            <w:right w:val="nil"/>
          </w:tcBorders>
        </w:tcPr>
        <w:p w:rsidR="00481B98" w:rsidRPr="00943390" w:rsidRDefault="00481B98" w:rsidP="00B720EB">
          <w:pPr>
            <w:widowControl w:val="0"/>
            <w:autoSpaceDE w:val="0"/>
            <w:autoSpaceDN w:val="0"/>
            <w:adjustRightInd w:val="0"/>
            <w:jc w:val="center"/>
            <w:rPr>
              <w:rFonts w:cs="CorpoALig"/>
              <w:color w:val="000000"/>
              <w:sz w:val="24"/>
              <w:szCs w:val="24"/>
            </w:rPr>
          </w:pPr>
        </w:p>
      </w:tc>
      <w:tc>
        <w:tcPr>
          <w:tcW w:w="229" w:type="dxa"/>
          <w:tcBorders>
            <w:top w:val="nil"/>
            <w:left w:val="nil"/>
            <w:bottom w:val="nil"/>
            <w:right w:val="nil"/>
          </w:tcBorders>
        </w:tcPr>
        <w:p w:rsidR="00481B98" w:rsidRPr="00943390" w:rsidRDefault="00481B98" w:rsidP="00B720EB">
          <w:pPr>
            <w:widowControl w:val="0"/>
            <w:autoSpaceDE w:val="0"/>
            <w:autoSpaceDN w:val="0"/>
            <w:adjustRightInd w:val="0"/>
            <w:jc w:val="center"/>
            <w:rPr>
              <w:rFonts w:cs="CorpoALig"/>
              <w:color w:val="000000"/>
              <w:sz w:val="24"/>
              <w:szCs w:val="24"/>
            </w:rPr>
          </w:pPr>
        </w:p>
      </w:tc>
    </w:tr>
  </w:tbl>
  <w:p w:rsidR="00481B98" w:rsidRPr="00F75D2E" w:rsidRDefault="00481B98" w:rsidP="00B720EB">
    <w:pPr>
      <w:pStyle w:val="Zhlav"/>
      <w:rPr>
        <w:sz w:val="2"/>
        <w:szCs w:val="2"/>
      </w:rPr>
    </w:pPr>
  </w:p>
  <w:p w:rsidR="00481B98" w:rsidRPr="00864E39" w:rsidRDefault="00481B98" w:rsidP="00B720EB">
    <w:pPr>
      <w:pStyle w:val="Zhlav"/>
      <w:spacing w:line="14" w:lineRule="exac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1" w:type="dxa"/>
        <w:right w:w="71" w:type="dxa"/>
      </w:tblCellMar>
      <w:tblLook w:val="0000" w:firstRow="0" w:lastRow="0" w:firstColumn="0" w:lastColumn="0" w:noHBand="0" w:noVBand="0"/>
    </w:tblPr>
    <w:tblGrid>
      <w:gridCol w:w="1785"/>
      <w:gridCol w:w="1785"/>
      <w:gridCol w:w="4901"/>
      <w:gridCol w:w="229"/>
      <w:gridCol w:w="229"/>
    </w:tblGrid>
    <w:tr w:rsidR="00481B98" w:rsidRPr="00943390" w:rsidTr="00B720EB">
      <w:tc>
        <w:tcPr>
          <w:tcW w:w="1785" w:type="dxa"/>
          <w:tcBorders>
            <w:top w:val="nil"/>
            <w:left w:val="nil"/>
            <w:bottom w:val="nil"/>
            <w:right w:val="nil"/>
          </w:tcBorders>
        </w:tcPr>
        <w:p w:rsidR="00481B98" w:rsidRPr="00943390" w:rsidRDefault="00481B98" w:rsidP="00B720EB">
          <w:pPr>
            <w:widowControl w:val="0"/>
            <w:autoSpaceDE w:val="0"/>
            <w:autoSpaceDN w:val="0"/>
            <w:adjustRightInd w:val="0"/>
            <w:jc w:val="center"/>
            <w:rPr>
              <w:rFonts w:cs="CorpoALig"/>
              <w:color w:val="000000"/>
              <w:sz w:val="24"/>
              <w:szCs w:val="24"/>
            </w:rPr>
          </w:pPr>
        </w:p>
      </w:tc>
      <w:tc>
        <w:tcPr>
          <w:tcW w:w="1785" w:type="dxa"/>
          <w:tcBorders>
            <w:top w:val="nil"/>
            <w:left w:val="nil"/>
            <w:bottom w:val="nil"/>
            <w:right w:val="nil"/>
          </w:tcBorders>
        </w:tcPr>
        <w:p w:rsidR="00481B98" w:rsidRPr="00943390" w:rsidRDefault="00481B98" w:rsidP="00B720EB">
          <w:pPr>
            <w:widowControl w:val="0"/>
            <w:autoSpaceDE w:val="0"/>
            <w:autoSpaceDN w:val="0"/>
            <w:adjustRightInd w:val="0"/>
            <w:jc w:val="center"/>
            <w:rPr>
              <w:rFonts w:cs="CorpoALig"/>
              <w:color w:val="000000"/>
              <w:sz w:val="24"/>
              <w:szCs w:val="24"/>
            </w:rPr>
          </w:pPr>
        </w:p>
      </w:tc>
      <w:tc>
        <w:tcPr>
          <w:tcW w:w="4901" w:type="dxa"/>
          <w:tcBorders>
            <w:top w:val="nil"/>
            <w:left w:val="nil"/>
            <w:bottom w:val="nil"/>
            <w:right w:val="nil"/>
          </w:tcBorders>
        </w:tcPr>
        <w:p w:rsidR="00481B98" w:rsidRPr="00943390" w:rsidRDefault="00481B98" w:rsidP="00B720EB">
          <w:pPr>
            <w:widowControl w:val="0"/>
            <w:autoSpaceDE w:val="0"/>
            <w:autoSpaceDN w:val="0"/>
            <w:adjustRightInd w:val="0"/>
            <w:ind w:left="825" w:right="2"/>
            <w:rPr>
              <w:rFonts w:cs="CorpoALig"/>
              <w:color w:val="000000"/>
              <w:sz w:val="24"/>
              <w:szCs w:val="24"/>
            </w:rPr>
          </w:pPr>
          <w:r>
            <w:rPr>
              <w:rFonts w:cs="CorpoALig"/>
              <w:noProof/>
              <w:color w:val="000000"/>
              <w:sz w:val="24"/>
              <w:szCs w:val="24"/>
            </w:rPr>
            <w:drawing>
              <wp:inline distT="0" distB="0" distL="0" distR="0" wp14:anchorId="377A7C34" wp14:editId="70FBA7BC">
                <wp:extent cx="2115185" cy="540385"/>
                <wp:effectExtent l="0" t="0" r="0" b="0"/>
                <wp:docPr id="19"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5185" cy="540385"/>
                        </a:xfrm>
                        <a:prstGeom prst="rect">
                          <a:avLst/>
                        </a:prstGeom>
                        <a:noFill/>
                        <a:ln>
                          <a:noFill/>
                        </a:ln>
                      </pic:spPr>
                    </pic:pic>
                  </a:graphicData>
                </a:graphic>
              </wp:inline>
            </w:drawing>
          </w:r>
        </w:p>
      </w:tc>
      <w:tc>
        <w:tcPr>
          <w:tcW w:w="229" w:type="dxa"/>
          <w:tcBorders>
            <w:top w:val="nil"/>
            <w:left w:val="nil"/>
            <w:bottom w:val="nil"/>
            <w:right w:val="nil"/>
          </w:tcBorders>
        </w:tcPr>
        <w:p w:rsidR="00481B98" w:rsidRPr="00943390" w:rsidRDefault="00481B98" w:rsidP="00B720EB">
          <w:pPr>
            <w:widowControl w:val="0"/>
            <w:autoSpaceDE w:val="0"/>
            <w:autoSpaceDN w:val="0"/>
            <w:adjustRightInd w:val="0"/>
            <w:jc w:val="center"/>
            <w:rPr>
              <w:rFonts w:cs="CorpoALig"/>
              <w:color w:val="000000"/>
              <w:sz w:val="24"/>
              <w:szCs w:val="24"/>
            </w:rPr>
          </w:pPr>
        </w:p>
      </w:tc>
      <w:tc>
        <w:tcPr>
          <w:tcW w:w="229" w:type="dxa"/>
          <w:tcBorders>
            <w:top w:val="nil"/>
            <w:left w:val="nil"/>
            <w:bottom w:val="nil"/>
            <w:right w:val="nil"/>
          </w:tcBorders>
        </w:tcPr>
        <w:p w:rsidR="00481B98" w:rsidRPr="00943390" w:rsidRDefault="00481B98" w:rsidP="00B720EB">
          <w:pPr>
            <w:widowControl w:val="0"/>
            <w:autoSpaceDE w:val="0"/>
            <w:autoSpaceDN w:val="0"/>
            <w:adjustRightInd w:val="0"/>
            <w:jc w:val="center"/>
            <w:rPr>
              <w:rFonts w:cs="CorpoALig"/>
              <w:color w:val="000000"/>
              <w:sz w:val="24"/>
              <w:szCs w:val="24"/>
            </w:rPr>
          </w:pPr>
        </w:p>
      </w:tc>
    </w:tr>
  </w:tbl>
  <w:p w:rsidR="00481B98" w:rsidRPr="00F75D2E" w:rsidRDefault="00481B98" w:rsidP="00B720EB">
    <w:pPr>
      <w:pStyle w:val="Zhlav"/>
      <w:rPr>
        <w:sz w:val="2"/>
        <w:szCs w:val="2"/>
      </w:rPr>
    </w:pPr>
  </w:p>
  <w:p w:rsidR="00481B98" w:rsidRPr="00864E39" w:rsidRDefault="00481B98" w:rsidP="00B720EB">
    <w:pPr>
      <w:pStyle w:val="Zhlav"/>
      <w:spacing w:line="14" w:lineRule="exact"/>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98" w:rsidRPr="00457CBB" w:rsidRDefault="00481B98"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481B98" w:rsidRDefault="00481B98" w:rsidP="00290CB2">
    <w:pPr>
      <w:pStyle w:val="Zhlav"/>
      <w:ind w:left="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98" w:rsidRDefault="00481B98">
    <w:pPr>
      <w:pStyle w:val="Zhlav"/>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9360388"/>
    <w:multiLevelType w:val="hybridMultilevel"/>
    <w:tmpl w:val="7AC659E0"/>
    <w:lvl w:ilvl="0" w:tplc="7BBEBDE6">
      <w:start w:val="1"/>
      <w:numFmt w:val="bullet"/>
      <w:pStyle w:val="FormatBlack-Aufzhlung"/>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9"/>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0"/>
  </w:num>
  <w:num w:numId="17">
    <w:abstractNumId w:val="18"/>
  </w:num>
  <w:num w:numId="18">
    <w:abstractNumId w:val="13"/>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1B"/>
    <w:rsid w:val="000217E0"/>
    <w:rsid w:val="0002659B"/>
    <w:rsid w:val="00026DD9"/>
    <w:rsid w:val="00030DDD"/>
    <w:rsid w:val="000343D5"/>
    <w:rsid w:val="00041849"/>
    <w:rsid w:val="00045E19"/>
    <w:rsid w:val="0005307D"/>
    <w:rsid w:val="000547F2"/>
    <w:rsid w:val="00057AA9"/>
    <w:rsid w:val="00057FC2"/>
    <w:rsid w:val="00060441"/>
    <w:rsid w:val="000608B9"/>
    <w:rsid w:val="00071E2F"/>
    <w:rsid w:val="00082677"/>
    <w:rsid w:val="00084E23"/>
    <w:rsid w:val="00085F37"/>
    <w:rsid w:val="0009655A"/>
    <w:rsid w:val="00097164"/>
    <w:rsid w:val="000A03A3"/>
    <w:rsid w:val="000A3036"/>
    <w:rsid w:val="000A38EC"/>
    <w:rsid w:val="000B131A"/>
    <w:rsid w:val="000D0AAA"/>
    <w:rsid w:val="000D2A67"/>
    <w:rsid w:val="000D2FC9"/>
    <w:rsid w:val="000D7E29"/>
    <w:rsid w:val="000E0EE6"/>
    <w:rsid w:val="000F05B5"/>
    <w:rsid w:val="000F1C8D"/>
    <w:rsid w:val="00105A58"/>
    <w:rsid w:val="0010779E"/>
    <w:rsid w:val="0011328D"/>
    <w:rsid w:val="001244F4"/>
    <w:rsid w:val="00130013"/>
    <w:rsid w:val="0013076B"/>
    <w:rsid w:val="00141F26"/>
    <w:rsid w:val="00150BB2"/>
    <w:rsid w:val="00160703"/>
    <w:rsid w:val="001651D2"/>
    <w:rsid w:val="0016763E"/>
    <w:rsid w:val="0017713F"/>
    <w:rsid w:val="0018224D"/>
    <w:rsid w:val="00185689"/>
    <w:rsid w:val="00185778"/>
    <w:rsid w:val="00186544"/>
    <w:rsid w:val="00192A4E"/>
    <w:rsid w:val="00194A0A"/>
    <w:rsid w:val="00194BD7"/>
    <w:rsid w:val="00195812"/>
    <w:rsid w:val="001A286E"/>
    <w:rsid w:val="001A4630"/>
    <w:rsid w:val="001B1FD8"/>
    <w:rsid w:val="001C3166"/>
    <w:rsid w:val="001C7CC8"/>
    <w:rsid w:val="001D6383"/>
    <w:rsid w:val="001E1627"/>
    <w:rsid w:val="001E3915"/>
    <w:rsid w:val="001E4D86"/>
    <w:rsid w:val="001E7FCB"/>
    <w:rsid w:val="001F69A7"/>
    <w:rsid w:val="001F6B00"/>
    <w:rsid w:val="0020139D"/>
    <w:rsid w:val="002128ED"/>
    <w:rsid w:val="00215278"/>
    <w:rsid w:val="00216B13"/>
    <w:rsid w:val="00216D10"/>
    <w:rsid w:val="00231B66"/>
    <w:rsid w:val="002340E9"/>
    <w:rsid w:val="00236F79"/>
    <w:rsid w:val="002426B1"/>
    <w:rsid w:val="002463F9"/>
    <w:rsid w:val="002467D8"/>
    <w:rsid w:val="0025340D"/>
    <w:rsid w:val="00254FE9"/>
    <w:rsid w:val="0025704F"/>
    <w:rsid w:val="002708E1"/>
    <w:rsid w:val="0027716B"/>
    <w:rsid w:val="00280521"/>
    <w:rsid w:val="0028234B"/>
    <w:rsid w:val="00290CB2"/>
    <w:rsid w:val="0029694C"/>
    <w:rsid w:val="002B248D"/>
    <w:rsid w:val="002B5524"/>
    <w:rsid w:val="002B6189"/>
    <w:rsid w:val="002C327B"/>
    <w:rsid w:val="002C3852"/>
    <w:rsid w:val="002C47EC"/>
    <w:rsid w:val="002D008D"/>
    <w:rsid w:val="002D1F04"/>
    <w:rsid w:val="002D3117"/>
    <w:rsid w:val="002E3D75"/>
    <w:rsid w:val="003001D0"/>
    <w:rsid w:val="0030035E"/>
    <w:rsid w:val="00301FF4"/>
    <w:rsid w:val="00303ADC"/>
    <w:rsid w:val="003041B5"/>
    <w:rsid w:val="0031035B"/>
    <w:rsid w:val="00315B26"/>
    <w:rsid w:val="00316090"/>
    <w:rsid w:val="00320EC3"/>
    <w:rsid w:val="00323C07"/>
    <w:rsid w:val="00341B59"/>
    <w:rsid w:val="00346ECD"/>
    <w:rsid w:val="00360B49"/>
    <w:rsid w:val="00376954"/>
    <w:rsid w:val="003921FF"/>
    <w:rsid w:val="00394100"/>
    <w:rsid w:val="003A0084"/>
    <w:rsid w:val="003A1E98"/>
    <w:rsid w:val="003A44A3"/>
    <w:rsid w:val="003A76D4"/>
    <w:rsid w:val="003B7470"/>
    <w:rsid w:val="003D679F"/>
    <w:rsid w:val="003E638A"/>
    <w:rsid w:val="003F127C"/>
    <w:rsid w:val="003F6D9D"/>
    <w:rsid w:val="004121CE"/>
    <w:rsid w:val="00420F02"/>
    <w:rsid w:val="00432439"/>
    <w:rsid w:val="00432E20"/>
    <w:rsid w:val="00447522"/>
    <w:rsid w:val="00453132"/>
    <w:rsid w:val="004536C9"/>
    <w:rsid w:val="00457CBB"/>
    <w:rsid w:val="0046478A"/>
    <w:rsid w:val="00481B98"/>
    <w:rsid w:val="00481E94"/>
    <w:rsid w:val="0048346A"/>
    <w:rsid w:val="00484BCE"/>
    <w:rsid w:val="0048663D"/>
    <w:rsid w:val="00486A58"/>
    <w:rsid w:val="00490610"/>
    <w:rsid w:val="004929A9"/>
    <w:rsid w:val="004B3093"/>
    <w:rsid w:val="004B7337"/>
    <w:rsid w:val="004D2579"/>
    <w:rsid w:val="004D2BCF"/>
    <w:rsid w:val="004E644A"/>
    <w:rsid w:val="004E65E3"/>
    <w:rsid w:val="004F28D8"/>
    <w:rsid w:val="00501F5A"/>
    <w:rsid w:val="005057FA"/>
    <w:rsid w:val="005066AA"/>
    <w:rsid w:val="005078E3"/>
    <w:rsid w:val="0051332E"/>
    <w:rsid w:val="00517B28"/>
    <w:rsid w:val="00524DBB"/>
    <w:rsid w:val="00526845"/>
    <w:rsid w:val="00526B5D"/>
    <w:rsid w:val="00531C74"/>
    <w:rsid w:val="0054490E"/>
    <w:rsid w:val="00544F9D"/>
    <w:rsid w:val="005453D3"/>
    <w:rsid w:val="00550278"/>
    <w:rsid w:val="005507A4"/>
    <w:rsid w:val="00553FB3"/>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6920"/>
    <w:rsid w:val="005E4400"/>
    <w:rsid w:val="005F4C76"/>
    <w:rsid w:val="005F6166"/>
    <w:rsid w:val="00603485"/>
    <w:rsid w:val="00606897"/>
    <w:rsid w:val="00620D0E"/>
    <w:rsid w:val="00624508"/>
    <w:rsid w:val="00625FF6"/>
    <w:rsid w:val="00630782"/>
    <w:rsid w:val="0063557D"/>
    <w:rsid w:val="0063628F"/>
    <w:rsid w:val="00637ADA"/>
    <w:rsid w:val="00640EF8"/>
    <w:rsid w:val="00642C6C"/>
    <w:rsid w:val="00645DC7"/>
    <w:rsid w:val="0066020A"/>
    <w:rsid w:val="00672265"/>
    <w:rsid w:val="0067279E"/>
    <w:rsid w:val="006750FB"/>
    <w:rsid w:val="006769BE"/>
    <w:rsid w:val="006955B9"/>
    <w:rsid w:val="00696075"/>
    <w:rsid w:val="006B0B09"/>
    <w:rsid w:val="006B27E1"/>
    <w:rsid w:val="006D2D86"/>
    <w:rsid w:val="006D3824"/>
    <w:rsid w:val="006E7A85"/>
    <w:rsid w:val="007045D7"/>
    <w:rsid w:val="0070500B"/>
    <w:rsid w:val="00710767"/>
    <w:rsid w:val="0071252B"/>
    <w:rsid w:val="00715AC7"/>
    <w:rsid w:val="00716707"/>
    <w:rsid w:val="00725E69"/>
    <w:rsid w:val="0073235F"/>
    <w:rsid w:val="00735B3A"/>
    <w:rsid w:val="00737BF1"/>
    <w:rsid w:val="00751D97"/>
    <w:rsid w:val="00761A46"/>
    <w:rsid w:val="007767C1"/>
    <w:rsid w:val="007774F2"/>
    <w:rsid w:val="007921B5"/>
    <w:rsid w:val="0079688D"/>
    <w:rsid w:val="007A2C8A"/>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17DFA"/>
    <w:rsid w:val="00830DE5"/>
    <w:rsid w:val="0084300C"/>
    <w:rsid w:val="00854BC2"/>
    <w:rsid w:val="00856C1A"/>
    <w:rsid w:val="00864FDE"/>
    <w:rsid w:val="008663A3"/>
    <w:rsid w:val="00873BBA"/>
    <w:rsid w:val="0089659B"/>
    <w:rsid w:val="008A7E0D"/>
    <w:rsid w:val="008B366C"/>
    <w:rsid w:val="008C4278"/>
    <w:rsid w:val="008C624F"/>
    <w:rsid w:val="008C6CAF"/>
    <w:rsid w:val="008D01E2"/>
    <w:rsid w:val="008D1E40"/>
    <w:rsid w:val="008D65AD"/>
    <w:rsid w:val="008E454F"/>
    <w:rsid w:val="008E684F"/>
    <w:rsid w:val="008F0FAB"/>
    <w:rsid w:val="008F7919"/>
    <w:rsid w:val="009006AF"/>
    <w:rsid w:val="00906D15"/>
    <w:rsid w:val="00924B55"/>
    <w:rsid w:val="009279CA"/>
    <w:rsid w:val="00933584"/>
    <w:rsid w:val="00953BBD"/>
    <w:rsid w:val="00965959"/>
    <w:rsid w:val="00966EF3"/>
    <w:rsid w:val="00970372"/>
    <w:rsid w:val="009704A4"/>
    <w:rsid w:val="009715B2"/>
    <w:rsid w:val="0098402E"/>
    <w:rsid w:val="00991523"/>
    <w:rsid w:val="009A1D52"/>
    <w:rsid w:val="009B1397"/>
    <w:rsid w:val="009B3696"/>
    <w:rsid w:val="009C7F87"/>
    <w:rsid w:val="009D3939"/>
    <w:rsid w:val="009D5790"/>
    <w:rsid w:val="009E5478"/>
    <w:rsid w:val="009F2CAE"/>
    <w:rsid w:val="009F5470"/>
    <w:rsid w:val="009F7403"/>
    <w:rsid w:val="00A03F58"/>
    <w:rsid w:val="00A10FCA"/>
    <w:rsid w:val="00A448C4"/>
    <w:rsid w:val="00A4532E"/>
    <w:rsid w:val="00A510B0"/>
    <w:rsid w:val="00A51749"/>
    <w:rsid w:val="00A54C25"/>
    <w:rsid w:val="00A753B2"/>
    <w:rsid w:val="00A80A44"/>
    <w:rsid w:val="00A813E9"/>
    <w:rsid w:val="00A836A9"/>
    <w:rsid w:val="00A913B0"/>
    <w:rsid w:val="00A95D06"/>
    <w:rsid w:val="00AA3FB5"/>
    <w:rsid w:val="00AA548B"/>
    <w:rsid w:val="00AB259B"/>
    <w:rsid w:val="00AC4428"/>
    <w:rsid w:val="00AC59EB"/>
    <w:rsid w:val="00AD204B"/>
    <w:rsid w:val="00AD54A4"/>
    <w:rsid w:val="00AD5843"/>
    <w:rsid w:val="00AE69D4"/>
    <w:rsid w:val="00AE70D1"/>
    <w:rsid w:val="00AF0E2F"/>
    <w:rsid w:val="00AF6E4B"/>
    <w:rsid w:val="00B020C9"/>
    <w:rsid w:val="00B04FC5"/>
    <w:rsid w:val="00B12373"/>
    <w:rsid w:val="00B13C81"/>
    <w:rsid w:val="00B24299"/>
    <w:rsid w:val="00B26156"/>
    <w:rsid w:val="00B37489"/>
    <w:rsid w:val="00B3794C"/>
    <w:rsid w:val="00B406FF"/>
    <w:rsid w:val="00B4721E"/>
    <w:rsid w:val="00B56E8C"/>
    <w:rsid w:val="00B62056"/>
    <w:rsid w:val="00B62A17"/>
    <w:rsid w:val="00B648B3"/>
    <w:rsid w:val="00B70053"/>
    <w:rsid w:val="00B720EB"/>
    <w:rsid w:val="00B82978"/>
    <w:rsid w:val="00B85182"/>
    <w:rsid w:val="00B87D72"/>
    <w:rsid w:val="00B913AF"/>
    <w:rsid w:val="00B91E24"/>
    <w:rsid w:val="00B944BD"/>
    <w:rsid w:val="00B95D9C"/>
    <w:rsid w:val="00BB2EA3"/>
    <w:rsid w:val="00BB4B16"/>
    <w:rsid w:val="00BB50A0"/>
    <w:rsid w:val="00BD3EBA"/>
    <w:rsid w:val="00BD6F3B"/>
    <w:rsid w:val="00BF0EF3"/>
    <w:rsid w:val="00C102D0"/>
    <w:rsid w:val="00C2088F"/>
    <w:rsid w:val="00C332B0"/>
    <w:rsid w:val="00C354B0"/>
    <w:rsid w:val="00C42913"/>
    <w:rsid w:val="00C55E39"/>
    <w:rsid w:val="00C63C01"/>
    <w:rsid w:val="00C67CD7"/>
    <w:rsid w:val="00C84E58"/>
    <w:rsid w:val="00C87410"/>
    <w:rsid w:val="00C915D6"/>
    <w:rsid w:val="00C97AC0"/>
    <w:rsid w:val="00CA2E45"/>
    <w:rsid w:val="00CB0526"/>
    <w:rsid w:val="00CB3F87"/>
    <w:rsid w:val="00CC4902"/>
    <w:rsid w:val="00CC5695"/>
    <w:rsid w:val="00CD6AD2"/>
    <w:rsid w:val="00CE1D84"/>
    <w:rsid w:val="00CE5110"/>
    <w:rsid w:val="00CE5337"/>
    <w:rsid w:val="00D0184C"/>
    <w:rsid w:val="00D03CB0"/>
    <w:rsid w:val="00D05309"/>
    <w:rsid w:val="00D1377F"/>
    <w:rsid w:val="00D244C4"/>
    <w:rsid w:val="00D25742"/>
    <w:rsid w:val="00D25888"/>
    <w:rsid w:val="00D26780"/>
    <w:rsid w:val="00D3342D"/>
    <w:rsid w:val="00D54B78"/>
    <w:rsid w:val="00D6266B"/>
    <w:rsid w:val="00D6300D"/>
    <w:rsid w:val="00D87191"/>
    <w:rsid w:val="00D91FCC"/>
    <w:rsid w:val="00D9206E"/>
    <w:rsid w:val="00D943AC"/>
    <w:rsid w:val="00D95598"/>
    <w:rsid w:val="00D958F7"/>
    <w:rsid w:val="00D95991"/>
    <w:rsid w:val="00D96FF9"/>
    <w:rsid w:val="00D97B32"/>
    <w:rsid w:val="00DA4274"/>
    <w:rsid w:val="00DA7B35"/>
    <w:rsid w:val="00DB3123"/>
    <w:rsid w:val="00DC424D"/>
    <w:rsid w:val="00DC425F"/>
    <w:rsid w:val="00DC6595"/>
    <w:rsid w:val="00DE075F"/>
    <w:rsid w:val="00DF52BB"/>
    <w:rsid w:val="00DF5E29"/>
    <w:rsid w:val="00DF70DA"/>
    <w:rsid w:val="00E001DF"/>
    <w:rsid w:val="00E12832"/>
    <w:rsid w:val="00E13680"/>
    <w:rsid w:val="00E15A0B"/>
    <w:rsid w:val="00E25998"/>
    <w:rsid w:val="00E3219F"/>
    <w:rsid w:val="00E329D4"/>
    <w:rsid w:val="00E35E60"/>
    <w:rsid w:val="00E4493E"/>
    <w:rsid w:val="00E46589"/>
    <w:rsid w:val="00E46E87"/>
    <w:rsid w:val="00E54C20"/>
    <w:rsid w:val="00E616E4"/>
    <w:rsid w:val="00E668BE"/>
    <w:rsid w:val="00E66D49"/>
    <w:rsid w:val="00E74D0F"/>
    <w:rsid w:val="00E85DE6"/>
    <w:rsid w:val="00E91E5B"/>
    <w:rsid w:val="00E9522A"/>
    <w:rsid w:val="00E972A1"/>
    <w:rsid w:val="00EA0FB6"/>
    <w:rsid w:val="00EA2036"/>
    <w:rsid w:val="00EA4625"/>
    <w:rsid w:val="00EB10A5"/>
    <w:rsid w:val="00EB3EC1"/>
    <w:rsid w:val="00EB66C8"/>
    <w:rsid w:val="00EC23BA"/>
    <w:rsid w:val="00EC6530"/>
    <w:rsid w:val="00ED191B"/>
    <w:rsid w:val="00ED3F6E"/>
    <w:rsid w:val="00EE2C8C"/>
    <w:rsid w:val="00EE425E"/>
    <w:rsid w:val="00EF14DC"/>
    <w:rsid w:val="00EF1518"/>
    <w:rsid w:val="00EF3AA9"/>
    <w:rsid w:val="00F039E5"/>
    <w:rsid w:val="00F05634"/>
    <w:rsid w:val="00F07083"/>
    <w:rsid w:val="00F12975"/>
    <w:rsid w:val="00F1346C"/>
    <w:rsid w:val="00F1461E"/>
    <w:rsid w:val="00F14C49"/>
    <w:rsid w:val="00F33857"/>
    <w:rsid w:val="00F5125C"/>
    <w:rsid w:val="00F54572"/>
    <w:rsid w:val="00F91183"/>
    <w:rsid w:val="00FA363C"/>
    <w:rsid w:val="00FA7DE4"/>
    <w:rsid w:val="00FC2DA2"/>
    <w:rsid w:val="00FC3CD8"/>
    <w:rsid w:val="00FD0739"/>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table" w:styleId="Mkatabulky">
    <w:name w:val="Table Grid"/>
    <w:basedOn w:val="Normlntabulka"/>
    <w:uiPriority w:val="59"/>
    <w:rsid w:val="00B720EB"/>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Black-Standard11ptbold">
    <w:name w:val="Format Black - Standard 11pt bold"/>
    <w:basedOn w:val="FormatBlack-Standard11pt"/>
    <w:qFormat/>
    <w:rsid w:val="00B720EB"/>
    <w:rPr>
      <w:rFonts w:ascii="CorpoSDem" w:hAnsi="CorpoSDem"/>
    </w:rPr>
  </w:style>
  <w:style w:type="paragraph" w:customStyle="1" w:styleId="FormatGrey-Standard115pt">
    <w:name w:val="Format Grey - Standard 11.5pt"/>
    <w:qFormat/>
    <w:rsid w:val="00B720EB"/>
    <w:pPr>
      <w:spacing w:after="200" w:line="260" w:lineRule="exact"/>
    </w:pPr>
    <w:rPr>
      <w:rFonts w:ascii="CorpoSLig" w:eastAsiaTheme="minorHAnsi" w:hAnsi="CorpoSLig" w:cstheme="minorBidi"/>
      <w:color w:val="7F7F7F" w:themeColor="text1" w:themeTint="80"/>
      <w:sz w:val="23"/>
      <w:szCs w:val="23"/>
      <w:lang w:val="en-US" w:eastAsia="en-US"/>
    </w:rPr>
  </w:style>
  <w:style w:type="paragraph" w:customStyle="1" w:styleId="FormatGrey-Standard75pt">
    <w:name w:val="Format Grey - Standard 7.5pt"/>
    <w:basedOn w:val="FormatGrey-Standard115pt"/>
    <w:qFormat/>
    <w:rsid w:val="00B720EB"/>
    <w:pPr>
      <w:tabs>
        <w:tab w:val="left" w:pos="567"/>
      </w:tabs>
      <w:spacing w:after="0" w:line="170" w:lineRule="exact"/>
    </w:pPr>
    <w:rPr>
      <w:sz w:val="15"/>
      <w:szCs w:val="15"/>
    </w:rPr>
  </w:style>
  <w:style w:type="paragraph" w:customStyle="1" w:styleId="FormatBlack-Aufzhlung">
    <w:name w:val="Format Black - Aufzählung"/>
    <w:basedOn w:val="Odstavecseseznamem"/>
    <w:qFormat/>
    <w:rsid w:val="00B720EB"/>
    <w:pPr>
      <w:numPr>
        <w:numId w:val="22"/>
      </w:numPr>
      <w:tabs>
        <w:tab w:val="num" w:pos="360"/>
      </w:tabs>
      <w:spacing w:line="270" w:lineRule="atLeast"/>
      <w:ind w:left="284" w:hanging="284"/>
      <w:contextualSpacing/>
    </w:pPr>
    <w:rPr>
      <w:rFonts w:ascii="CorpoSLig" w:eastAsiaTheme="minorHAnsi" w:hAnsi="CorpoSLig" w:cs="CorpoS"/>
      <w:color w:val="000000"/>
      <w:sz w:val="22"/>
      <w:szCs w:val="22"/>
      <w:lang w:val="en-US" w:eastAsia="en-US"/>
    </w:rPr>
  </w:style>
  <w:style w:type="paragraph" w:customStyle="1" w:styleId="FormatBlack-Standard85pt">
    <w:name w:val="Format Black - Standard 8.5pt"/>
    <w:basedOn w:val="Normln"/>
    <w:qFormat/>
    <w:rsid w:val="00B720EB"/>
    <w:pPr>
      <w:tabs>
        <w:tab w:val="right" w:pos="8562"/>
        <w:tab w:val="right" w:pos="9185"/>
      </w:tabs>
      <w:spacing w:line="162" w:lineRule="atLeast"/>
      <w:jc w:val="center"/>
    </w:pPr>
    <w:rPr>
      <w:rFonts w:ascii="CorpoSLig" w:eastAsiaTheme="minorHAnsi" w:hAnsi="CorpoSLig" w:cstheme="minorBidi"/>
      <w:sz w:val="17"/>
      <w:szCs w:val="12"/>
      <w:lang w:val="en-US" w:eastAsia="en-US"/>
    </w:rPr>
  </w:style>
  <w:style w:type="paragraph" w:customStyle="1" w:styleId="FormatBlack-Standard11pt">
    <w:name w:val="Format Black - Standard 11pt"/>
    <w:basedOn w:val="Normln"/>
    <w:qFormat/>
    <w:rsid w:val="00B720EB"/>
    <w:pPr>
      <w:tabs>
        <w:tab w:val="left" w:pos="284"/>
        <w:tab w:val="left" w:pos="851"/>
        <w:tab w:val="left" w:pos="1701"/>
        <w:tab w:val="right" w:pos="7088"/>
      </w:tabs>
      <w:spacing w:line="270" w:lineRule="atLeast"/>
    </w:pPr>
    <w:rPr>
      <w:rFonts w:ascii="CorpoSLig" w:eastAsiaTheme="minorHAnsi" w:hAnsi="CorpoSLig" w:cstheme="minorBidi"/>
      <w:sz w:val="22"/>
      <w:szCs w:val="22"/>
      <w:lang w:val="en-US" w:eastAsia="en-US"/>
    </w:rPr>
  </w:style>
  <w:style w:type="paragraph" w:customStyle="1" w:styleId="FormatBlack-Headline-1">
    <w:name w:val="Format Black - Headline-1"/>
    <w:basedOn w:val="Nadpis1"/>
    <w:qFormat/>
    <w:rsid w:val="00B720EB"/>
    <w:pPr>
      <w:keepNext/>
      <w:keepLines/>
      <w:numPr>
        <w:numId w:val="0"/>
      </w:numPr>
      <w:overflowPunct/>
      <w:autoSpaceDE/>
      <w:autoSpaceDN/>
      <w:adjustRightInd/>
      <w:spacing w:before="0" w:line="500" w:lineRule="exact"/>
      <w:jc w:val="left"/>
      <w:textAlignment w:val="auto"/>
    </w:pPr>
    <w:rPr>
      <w:rFonts w:ascii="CorporateACon" w:eastAsiaTheme="majorEastAsia" w:hAnsi="CorporateACon" w:cstheme="majorBidi"/>
      <w:b w:val="0"/>
      <w:bCs/>
      <w:caps w:val="0"/>
      <w:sz w:val="50"/>
      <w:szCs w:val="28"/>
      <w:u w:val="none"/>
      <w:lang w:val="de-DE" w:eastAsia="en-US"/>
    </w:rPr>
  </w:style>
  <w:style w:type="paragraph" w:customStyle="1" w:styleId="FormatBlack-Headline-2">
    <w:name w:val="Format Black - Headline-2"/>
    <w:basedOn w:val="Nadpis2"/>
    <w:qFormat/>
    <w:rsid w:val="00B720EB"/>
    <w:pPr>
      <w:keepNext/>
      <w:keepLines/>
      <w:numPr>
        <w:ilvl w:val="0"/>
        <w:numId w:val="0"/>
      </w:numPr>
      <w:overflowPunct/>
      <w:autoSpaceDE/>
      <w:autoSpaceDN/>
      <w:adjustRightInd/>
      <w:spacing w:before="0" w:line="340" w:lineRule="exact"/>
      <w:textAlignment w:val="auto"/>
    </w:pPr>
    <w:rPr>
      <w:rFonts w:ascii="CorpoSLig" w:eastAsiaTheme="majorEastAsia" w:hAnsi="CorpoSLig" w:cstheme="majorBidi"/>
      <w:b w:val="0"/>
      <w:sz w:val="30"/>
      <w:szCs w:val="26"/>
      <w:u w:val="none"/>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table" w:styleId="Mkatabulky">
    <w:name w:val="Table Grid"/>
    <w:basedOn w:val="Normlntabulka"/>
    <w:uiPriority w:val="59"/>
    <w:rsid w:val="00B720EB"/>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Black-Standard11ptbold">
    <w:name w:val="Format Black - Standard 11pt bold"/>
    <w:basedOn w:val="FormatBlack-Standard11pt"/>
    <w:qFormat/>
    <w:rsid w:val="00B720EB"/>
    <w:rPr>
      <w:rFonts w:ascii="CorpoSDem" w:hAnsi="CorpoSDem"/>
    </w:rPr>
  </w:style>
  <w:style w:type="paragraph" w:customStyle="1" w:styleId="FormatGrey-Standard115pt">
    <w:name w:val="Format Grey - Standard 11.5pt"/>
    <w:qFormat/>
    <w:rsid w:val="00B720EB"/>
    <w:pPr>
      <w:spacing w:after="200" w:line="260" w:lineRule="exact"/>
    </w:pPr>
    <w:rPr>
      <w:rFonts w:ascii="CorpoSLig" w:eastAsiaTheme="minorHAnsi" w:hAnsi="CorpoSLig" w:cstheme="minorBidi"/>
      <w:color w:val="7F7F7F" w:themeColor="text1" w:themeTint="80"/>
      <w:sz w:val="23"/>
      <w:szCs w:val="23"/>
      <w:lang w:val="en-US" w:eastAsia="en-US"/>
    </w:rPr>
  </w:style>
  <w:style w:type="paragraph" w:customStyle="1" w:styleId="FormatGrey-Standard75pt">
    <w:name w:val="Format Grey - Standard 7.5pt"/>
    <w:basedOn w:val="FormatGrey-Standard115pt"/>
    <w:qFormat/>
    <w:rsid w:val="00B720EB"/>
    <w:pPr>
      <w:tabs>
        <w:tab w:val="left" w:pos="567"/>
      </w:tabs>
      <w:spacing w:after="0" w:line="170" w:lineRule="exact"/>
    </w:pPr>
    <w:rPr>
      <w:sz w:val="15"/>
      <w:szCs w:val="15"/>
    </w:rPr>
  </w:style>
  <w:style w:type="paragraph" w:customStyle="1" w:styleId="FormatBlack-Aufzhlung">
    <w:name w:val="Format Black - Aufzählung"/>
    <w:basedOn w:val="Odstavecseseznamem"/>
    <w:qFormat/>
    <w:rsid w:val="00B720EB"/>
    <w:pPr>
      <w:numPr>
        <w:numId w:val="22"/>
      </w:numPr>
      <w:tabs>
        <w:tab w:val="num" w:pos="360"/>
      </w:tabs>
      <w:spacing w:line="270" w:lineRule="atLeast"/>
      <w:ind w:left="284" w:hanging="284"/>
      <w:contextualSpacing/>
    </w:pPr>
    <w:rPr>
      <w:rFonts w:ascii="CorpoSLig" w:eastAsiaTheme="minorHAnsi" w:hAnsi="CorpoSLig" w:cs="CorpoS"/>
      <w:color w:val="000000"/>
      <w:sz w:val="22"/>
      <w:szCs w:val="22"/>
      <w:lang w:val="en-US" w:eastAsia="en-US"/>
    </w:rPr>
  </w:style>
  <w:style w:type="paragraph" w:customStyle="1" w:styleId="FormatBlack-Standard85pt">
    <w:name w:val="Format Black - Standard 8.5pt"/>
    <w:basedOn w:val="Normln"/>
    <w:qFormat/>
    <w:rsid w:val="00B720EB"/>
    <w:pPr>
      <w:tabs>
        <w:tab w:val="right" w:pos="8562"/>
        <w:tab w:val="right" w:pos="9185"/>
      </w:tabs>
      <w:spacing w:line="162" w:lineRule="atLeast"/>
      <w:jc w:val="center"/>
    </w:pPr>
    <w:rPr>
      <w:rFonts w:ascii="CorpoSLig" w:eastAsiaTheme="minorHAnsi" w:hAnsi="CorpoSLig" w:cstheme="minorBidi"/>
      <w:sz w:val="17"/>
      <w:szCs w:val="12"/>
      <w:lang w:val="en-US" w:eastAsia="en-US"/>
    </w:rPr>
  </w:style>
  <w:style w:type="paragraph" w:customStyle="1" w:styleId="FormatBlack-Standard11pt">
    <w:name w:val="Format Black - Standard 11pt"/>
    <w:basedOn w:val="Normln"/>
    <w:qFormat/>
    <w:rsid w:val="00B720EB"/>
    <w:pPr>
      <w:tabs>
        <w:tab w:val="left" w:pos="284"/>
        <w:tab w:val="left" w:pos="851"/>
        <w:tab w:val="left" w:pos="1701"/>
        <w:tab w:val="right" w:pos="7088"/>
      </w:tabs>
      <w:spacing w:line="270" w:lineRule="atLeast"/>
    </w:pPr>
    <w:rPr>
      <w:rFonts w:ascii="CorpoSLig" w:eastAsiaTheme="minorHAnsi" w:hAnsi="CorpoSLig" w:cstheme="minorBidi"/>
      <w:sz w:val="22"/>
      <w:szCs w:val="22"/>
      <w:lang w:val="en-US" w:eastAsia="en-US"/>
    </w:rPr>
  </w:style>
  <w:style w:type="paragraph" w:customStyle="1" w:styleId="FormatBlack-Headline-1">
    <w:name w:val="Format Black - Headline-1"/>
    <w:basedOn w:val="Nadpis1"/>
    <w:qFormat/>
    <w:rsid w:val="00B720EB"/>
    <w:pPr>
      <w:keepNext/>
      <w:keepLines/>
      <w:numPr>
        <w:numId w:val="0"/>
      </w:numPr>
      <w:overflowPunct/>
      <w:autoSpaceDE/>
      <w:autoSpaceDN/>
      <w:adjustRightInd/>
      <w:spacing w:before="0" w:line="500" w:lineRule="exact"/>
      <w:jc w:val="left"/>
      <w:textAlignment w:val="auto"/>
    </w:pPr>
    <w:rPr>
      <w:rFonts w:ascii="CorporateACon" w:eastAsiaTheme="majorEastAsia" w:hAnsi="CorporateACon" w:cstheme="majorBidi"/>
      <w:b w:val="0"/>
      <w:bCs/>
      <w:caps w:val="0"/>
      <w:sz w:val="50"/>
      <w:szCs w:val="28"/>
      <w:u w:val="none"/>
      <w:lang w:val="de-DE" w:eastAsia="en-US"/>
    </w:rPr>
  </w:style>
  <w:style w:type="paragraph" w:customStyle="1" w:styleId="FormatBlack-Headline-2">
    <w:name w:val="Format Black - Headline-2"/>
    <w:basedOn w:val="Nadpis2"/>
    <w:qFormat/>
    <w:rsid w:val="00B720EB"/>
    <w:pPr>
      <w:keepNext/>
      <w:keepLines/>
      <w:numPr>
        <w:ilvl w:val="0"/>
        <w:numId w:val="0"/>
      </w:numPr>
      <w:overflowPunct/>
      <w:autoSpaceDE/>
      <w:autoSpaceDN/>
      <w:adjustRightInd/>
      <w:spacing w:before="0" w:line="340" w:lineRule="exact"/>
      <w:textAlignment w:val="auto"/>
    </w:pPr>
    <w:rPr>
      <w:rFonts w:ascii="CorpoSLig" w:eastAsiaTheme="majorEastAsia" w:hAnsi="CorpoSLig" w:cstheme="majorBidi"/>
      <w:b w:val="0"/>
      <w:sz w:val="30"/>
      <w:szCs w:val="26"/>
      <w:u w:val="none"/>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237373372">
      <w:bodyDiv w:val="1"/>
      <w:marLeft w:val="0"/>
      <w:marRight w:val="0"/>
      <w:marTop w:val="0"/>
      <w:marBottom w:val="0"/>
      <w:divBdr>
        <w:top w:val="none" w:sz="0" w:space="0" w:color="auto"/>
        <w:left w:val="none" w:sz="0" w:space="0" w:color="auto"/>
        <w:bottom w:val="none" w:sz="0" w:space="0" w:color="auto"/>
        <w:right w:val="none" w:sz="0" w:space="0" w:color="auto"/>
      </w:divBdr>
    </w:div>
    <w:div w:id="528838295">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200947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informace-o-zpracovani-osobnich-udaju/d-1369/p1=1459"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www.poh.cz/protikorupcni-a-compliance-program/d-1346/p1=1458" TargetMode="Externa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58259-9A25-4150-ADA2-303E946A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3377</Words>
  <Characters>19925</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23256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20</cp:revision>
  <cp:lastPrinted>2019-04-08T06:19:00Z</cp:lastPrinted>
  <dcterms:created xsi:type="dcterms:W3CDTF">2019-02-05T08:33:00Z</dcterms:created>
  <dcterms:modified xsi:type="dcterms:W3CDTF">2019-04-30T10:59:00Z</dcterms:modified>
  <cp:category>Výběrové řízení</cp:category>
</cp:coreProperties>
</file>