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32586" w14:textId="62637573" w:rsidR="00570A04" w:rsidRDefault="00C85B13" w:rsidP="00570A04">
      <w:pPr>
        <w:spacing w:after="20"/>
        <w:rPr>
          <w:b/>
          <w:sz w:val="22"/>
        </w:rPr>
      </w:pPr>
      <w:r>
        <w:rPr>
          <w:b/>
          <w:sz w:val="22"/>
        </w:rPr>
        <w:t>Insekticidní přípravky</w:t>
      </w:r>
      <w:r w:rsidR="00562001">
        <w:rPr>
          <w:b/>
          <w:sz w:val="22"/>
        </w:rPr>
        <w:t xml:space="preserve"> včetně cen</w:t>
      </w:r>
      <w:r>
        <w:rPr>
          <w:b/>
          <w:sz w:val="22"/>
        </w:rPr>
        <w:t>, dodavatel a kontaktní osoby</w:t>
      </w:r>
    </w:p>
    <w:p w14:paraId="08837ACC" w14:textId="77777777" w:rsidR="00570A04" w:rsidRPr="00D53622" w:rsidRDefault="00570A04" w:rsidP="00570A04">
      <w:pPr>
        <w:rPr>
          <w:b/>
          <w:sz w:val="14"/>
        </w:rPr>
      </w:pPr>
    </w:p>
    <w:tbl>
      <w:tblPr>
        <w:tblW w:w="78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20"/>
        <w:gridCol w:w="1565"/>
        <w:gridCol w:w="1032"/>
        <w:gridCol w:w="1144"/>
      </w:tblGrid>
      <w:tr w:rsidR="00570A04" w:rsidRPr="00DE2F49" w14:paraId="628F0872" w14:textId="77777777" w:rsidTr="00BC4679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70A93FD" w14:textId="0675E317" w:rsidR="00570A04" w:rsidRPr="00DE2F49" w:rsidRDefault="00570A04" w:rsidP="00BA3F8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Název </w:t>
            </w:r>
            <w:r w:rsidR="00BC46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insekticidního přípravku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BDC2D60" w14:textId="77777777" w:rsidR="00570A04" w:rsidRPr="00DE2F49" w:rsidRDefault="00570A04" w:rsidP="00BA3F8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Dodavatel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8C574E5" w14:textId="77777777" w:rsidR="00570A04" w:rsidRPr="00DE2F49" w:rsidRDefault="00570A04" w:rsidP="00BA3F8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za ks bez DPH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bottom"/>
            <w:hideMark/>
          </w:tcPr>
          <w:p w14:paraId="0A2257CD" w14:textId="77777777" w:rsidR="00570A04" w:rsidRPr="00DE2F49" w:rsidRDefault="00570A04" w:rsidP="00BA3F8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Účinnost smlouvy</w:t>
            </w:r>
          </w:p>
        </w:tc>
      </w:tr>
      <w:tr w:rsidR="00570A04" w:rsidRPr="00DE2F49" w14:paraId="5F4E2910" w14:textId="77777777" w:rsidTr="00BC4679">
        <w:trPr>
          <w:trHeight w:val="300"/>
          <w:jc w:val="center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E75D" w14:textId="77777777" w:rsidR="00570A04" w:rsidRPr="00DE2F49" w:rsidRDefault="00570A04" w:rsidP="00BA3F89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AE7B" w14:textId="77777777" w:rsidR="00570A04" w:rsidRPr="00DE2F49" w:rsidRDefault="00570A04" w:rsidP="00BA3F89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7A66" w14:textId="77777777" w:rsidR="00570A04" w:rsidRPr="00DE2F49" w:rsidRDefault="00570A04" w:rsidP="00BA3F89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559377" w14:textId="77777777" w:rsidR="00570A04" w:rsidRPr="00DE2F49" w:rsidRDefault="00570A04" w:rsidP="00BA3F8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39071219" w14:textId="77777777" w:rsidR="00570A04" w:rsidRPr="00DE2F49" w:rsidRDefault="00570A04" w:rsidP="00BA3F8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570A04" w:rsidRPr="00DE2F49" w14:paraId="1815BDF6" w14:textId="77777777" w:rsidTr="00BC4679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ECD" w14:textId="072A33F9" w:rsidR="00570A04" w:rsidRPr="00DE2F49" w:rsidRDefault="00BC4679" w:rsidP="00BA3F89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STORANET (insekticidní síť)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1F34" w14:textId="77777777" w:rsidR="00570A04" w:rsidRPr="00DE2F49" w:rsidRDefault="00570A04" w:rsidP="00BA3F89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L.E.S. CR spol. s r.</w:t>
            </w: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o.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FAD7" w14:textId="663E15C1" w:rsidR="00570A04" w:rsidRPr="00DE2F49" w:rsidRDefault="00BC4679" w:rsidP="00BA3F8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5150</w:t>
            </w:r>
            <w:r w:rsidR="00570A04"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C1A0" w14:textId="2244CD10" w:rsidR="00570A04" w:rsidRPr="006C06DE" w:rsidRDefault="00BC4679" w:rsidP="00BA3F89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000A30" w:rsidRPr="00000A30">
              <w:rPr>
                <w:rFonts w:ascii="Calibri" w:hAnsi="Calibri"/>
                <w:color w:val="000000"/>
                <w:sz w:val="22"/>
                <w:szCs w:val="22"/>
              </w:rPr>
              <w:t>.3.2018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107D1" w14:textId="6174C08C" w:rsidR="00570A04" w:rsidRPr="00DE2F49" w:rsidRDefault="00570A04" w:rsidP="00BA3F89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31.1</w:t>
            </w:r>
            <w:r w:rsidR="00BC467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.20</w:t>
            </w:r>
            <w:r w:rsidR="00BC467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C4679" w:rsidRPr="00DE2F49" w14:paraId="760D3036" w14:textId="77777777" w:rsidTr="00BC4679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276" w14:textId="0E31FA3C" w:rsidR="00BC4679" w:rsidRPr="00DE2F49" w:rsidRDefault="00BC4679" w:rsidP="00BC4679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TRINET COMPLET (odchytová souprava)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7644" w14:textId="77777777" w:rsidR="00BC4679" w:rsidRPr="00DE2F49" w:rsidRDefault="00BC4679" w:rsidP="00BC4679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L.E.S. CR spol. s r.</w:t>
            </w: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o.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0E5" w14:textId="3BDD0647" w:rsidR="00BC4679" w:rsidRPr="00DE2F49" w:rsidRDefault="00BC4679" w:rsidP="00BC467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1895 </w:t>
            </w:r>
            <w:r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2424" w14:textId="7B2DB61D" w:rsidR="00BC4679" w:rsidRPr="006C06DE" w:rsidRDefault="00BC4679" w:rsidP="00BC4679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30">
              <w:rPr>
                <w:rFonts w:ascii="Calibri" w:hAnsi="Calibri"/>
                <w:color w:val="000000"/>
                <w:sz w:val="22"/>
                <w:szCs w:val="22"/>
              </w:rPr>
              <w:t>.3.2018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F2F7A" w14:textId="44353D7E" w:rsidR="00BC4679" w:rsidRPr="00DE2F49" w:rsidRDefault="00BC4679" w:rsidP="00BC4679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31.1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.20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C4679" w:rsidRPr="00DE2F49" w14:paraId="7E3DDA67" w14:textId="77777777" w:rsidTr="00BC4679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F08" w14:textId="507E4E92" w:rsidR="00BC4679" w:rsidRPr="00DE2F49" w:rsidRDefault="00BC4679" w:rsidP="00BC4679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TRINET NEXT (náhradní síť)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EDE0" w14:textId="77777777" w:rsidR="00BC4679" w:rsidRPr="00DE2F49" w:rsidRDefault="00BC4679" w:rsidP="00BC4679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L.E.S. CR spol. s r.</w:t>
            </w: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o.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74A" w14:textId="7CEC2715" w:rsidR="00BC4679" w:rsidRPr="00DE2F49" w:rsidRDefault="00BC4679" w:rsidP="00BC467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1625 </w:t>
            </w:r>
            <w:r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592" w14:textId="2EEF6ABC" w:rsidR="00BC4679" w:rsidRPr="006C06DE" w:rsidRDefault="00BC4679" w:rsidP="00BC4679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30">
              <w:rPr>
                <w:rFonts w:ascii="Calibri" w:hAnsi="Calibri"/>
                <w:color w:val="000000"/>
                <w:sz w:val="22"/>
                <w:szCs w:val="22"/>
              </w:rPr>
              <w:t>.3.2018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14D42" w14:textId="3D1A266D" w:rsidR="00BC4679" w:rsidRPr="00DE2F49" w:rsidRDefault="00BC4679" w:rsidP="00BC4679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31.1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.20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BC4679" w:rsidRPr="00DE2F49" w14:paraId="141DFC7D" w14:textId="77777777" w:rsidTr="00BC4679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A534" w14:textId="623326DA" w:rsidR="00BC4679" w:rsidRPr="00DE2F49" w:rsidRDefault="00E83783" w:rsidP="00BC4679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PHEROPRAX A </w:t>
            </w:r>
            <w:r w:rsidR="00BC46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náhradní odparník</w:t>
            </w:r>
            <w:r w:rsidR="00BC46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510" w14:textId="77777777" w:rsidR="00BC4679" w:rsidRPr="00DE2F49" w:rsidRDefault="00BC4679" w:rsidP="00BC4679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L.E.S. CR spol. s r.</w:t>
            </w: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o.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B0FE" w14:textId="6561D530" w:rsidR="00BC4679" w:rsidRPr="00DE2F49" w:rsidRDefault="00E83783" w:rsidP="00BC4679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155</w:t>
            </w:r>
            <w:r w:rsidR="00BC46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C4679" w:rsidRPr="00DE2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D35F" w14:textId="3496A6F5" w:rsidR="00BC4679" w:rsidRPr="006C06DE" w:rsidRDefault="00BC4679" w:rsidP="00BC4679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000A30">
              <w:rPr>
                <w:rFonts w:ascii="Calibri" w:hAnsi="Calibri"/>
                <w:color w:val="000000"/>
                <w:sz w:val="22"/>
                <w:szCs w:val="22"/>
              </w:rPr>
              <w:t>.3.2018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2A7D9" w14:textId="33A5AEBE" w:rsidR="00BC4679" w:rsidRPr="00DE2F49" w:rsidRDefault="00BC4679" w:rsidP="00BC4679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31.1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DE2F49">
              <w:rPr>
                <w:rFonts w:ascii="Calibri" w:hAnsi="Calibri"/>
                <w:color w:val="000000"/>
                <w:sz w:val="22"/>
                <w:szCs w:val="22"/>
              </w:rPr>
              <w:t>.20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</w:tbl>
    <w:p w14:paraId="1D459700" w14:textId="77777777" w:rsidR="00570A04" w:rsidRPr="001E148C" w:rsidRDefault="00570A04" w:rsidP="00570A04">
      <w:pPr>
        <w:rPr>
          <w:sz w:val="16"/>
          <w:szCs w:val="16"/>
        </w:rPr>
      </w:pPr>
    </w:p>
    <w:p w14:paraId="33E244F2" w14:textId="59CE2F65" w:rsidR="00035AAA" w:rsidRDefault="00B04FFE" w:rsidP="00F210FB">
      <w:pPr>
        <w:rPr>
          <w:b/>
        </w:rPr>
      </w:pPr>
      <w:r>
        <w:rPr>
          <w:b/>
        </w:rPr>
        <w:t>Specifikace insekticidních sítí</w:t>
      </w:r>
      <w:r w:rsidR="00E35BE7">
        <w:rPr>
          <w:b/>
        </w:rPr>
        <w:t xml:space="preserve"> STORANET</w:t>
      </w:r>
    </w:p>
    <w:p w14:paraId="5099C2D7" w14:textId="4F704C78" w:rsidR="00035AAA" w:rsidRDefault="00E35BE7" w:rsidP="00F210FB">
      <w:pPr>
        <w:pStyle w:val="Odstavecseseznamem"/>
        <w:numPr>
          <w:ilvl w:val="0"/>
          <w:numId w:val="27"/>
        </w:numPr>
      </w:pPr>
      <w:r>
        <w:t>S</w:t>
      </w:r>
      <w:r w:rsidR="007C53D6">
        <w:t xml:space="preserve">íť </w:t>
      </w:r>
      <w:r>
        <w:t>je</w:t>
      </w:r>
      <w:r w:rsidR="007C53D6">
        <w:t xml:space="preserve"> napuštěná dlouhodobě působícím insekticidem k ochraně dřeva před napadením kůrovci</w:t>
      </w:r>
      <w:r w:rsidR="00B04FFE">
        <w:t xml:space="preserve">, </w:t>
      </w:r>
      <w:proofErr w:type="spellStart"/>
      <w:r w:rsidR="00B04FFE">
        <w:t>krascovitými</w:t>
      </w:r>
      <w:proofErr w:type="spellEnd"/>
      <w:r w:rsidR="00B04FFE">
        <w:t xml:space="preserve"> a </w:t>
      </w:r>
      <w:proofErr w:type="spellStart"/>
      <w:r w:rsidR="00B04FFE">
        <w:t>tesaříkovitými</w:t>
      </w:r>
      <w:proofErr w:type="spellEnd"/>
      <w:r w:rsidR="00B04FFE">
        <w:t>,</w:t>
      </w:r>
    </w:p>
    <w:p w14:paraId="370542B0" w14:textId="5D9CE659" w:rsidR="007C53D6" w:rsidRDefault="00B04FFE" w:rsidP="00F210FB">
      <w:pPr>
        <w:pStyle w:val="Odstavecseseznamem"/>
        <w:numPr>
          <w:ilvl w:val="0"/>
          <w:numId w:val="27"/>
        </w:numPr>
      </w:pPr>
      <w:r>
        <w:t>r</w:t>
      </w:r>
      <w:r w:rsidR="007C53D6">
        <w:t>ozměr 8x12 m</w:t>
      </w:r>
      <w:r>
        <w:t>,</w:t>
      </w:r>
    </w:p>
    <w:p w14:paraId="571F8092" w14:textId="7D579AC0" w:rsidR="007C53D6" w:rsidRDefault="00B04FFE" w:rsidP="00F210FB">
      <w:pPr>
        <w:pStyle w:val="Odstavecseseznamem"/>
        <w:numPr>
          <w:ilvl w:val="0"/>
          <w:numId w:val="27"/>
        </w:numPr>
      </w:pPr>
      <w:r>
        <w:t>ú</w:t>
      </w:r>
      <w:r w:rsidR="007C53D6">
        <w:t>činná látka alfa-</w:t>
      </w:r>
      <w:proofErr w:type="spellStart"/>
      <w:r w:rsidR="007C53D6">
        <w:t>cypermethrin</w:t>
      </w:r>
      <w:proofErr w:type="spellEnd"/>
      <w:r w:rsidR="007C53D6">
        <w:t xml:space="preserve"> (ISO) v objemu 1,57 g/kg je uvolňována postupně během jedné sez</w:t>
      </w:r>
      <w:r>
        <w:t>óny, je odolná proti vymývání,</w:t>
      </w:r>
    </w:p>
    <w:p w14:paraId="11E14CF9" w14:textId="629741FD" w:rsidR="007C53D6" w:rsidRDefault="007C53D6" w:rsidP="00F210FB">
      <w:pPr>
        <w:pStyle w:val="Odstavecseseznamem"/>
        <w:numPr>
          <w:ilvl w:val="0"/>
          <w:numId w:val="27"/>
        </w:numPr>
      </w:pPr>
      <w:r>
        <w:t xml:space="preserve">STORANET má platnou registraci jako přípravek na ochranu rostlin, s použitím v lesním </w:t>
      </w:r>
      <w:r w:rsidR="00B04FFE">
        <w:t>hospodářství,</w:t>
      </w:r>
    </w:p>
    <w:p w14:paraId="1398A12C" w14:textId="5137960B" w:rsidR="007C53D6" w:rsidRDefault="00B04FFE" w:rsidP="00F210FB">
      <w:pPr>
        <w:pStyle w:val="Odstavecseseznamem"/>
        <w:numPr>
          <w:ilvl w:val="0"/>
          <w:numId w:val="27"/>
        </w:numPr>
      </w:pPr>
      <w:r>
        <w:t>z</w:t>
      </w:r>
      <w:r w:rsidR="007C53D6">
        <w:t xml:space="preserve">ajišťuje dlouhodobý a </w:t>
      </w:r>
      <w:r w:rsidR="00CA7963">
        <w:t xml:space="preserve">zároveň </w:t>
      </w:r>
      <w:r w:rsidR="007C53D6">
        <w:t>okamžitý kontaktní insekticidní účinek.</w:t>
      </w:r>
    </w:p>
    <w:p w14:paraId="7588739F" w14:textId="77777777" w:rsidR="00A3503B" w:rsidRDefault="00A3503B" w:rsidP="00F210FB">
      <w:pPr>
        <w:rPr>
          <w:b/>
        </w:rPr>
      </w:pPr>
    </w:p>
    <w:p w14:paraId="62080869" w14:textId="49AA6D66" w:rsidR="00035AAA" w:rsidRDefault="00035AAA" w:rsidP="008831AF">
      <w:pPr>
        <w:rPr>
          <w:b/>
        </w:rPr>
      </w:pPr>
      <w:r>
        <w:rPr>
          <w:b/>
        </w:rPr>
        <w:t>S</w:t>
      </w:r>
      <w:r w:rsidR="00CA7963">
        <w:rPr>
          <w:b/>
        </w:rPr>
        <w:t>pecifikace odchytových souprav</w:t>
      </w:r>
      <w:r w:rsidR="00E35BE7">
        <w:rPr>
          <w:b/>
        </w:rPr>
        <w:t xml:space="preserve"> TRINET COMPLET</w:t>
      </w:r>
    </w:p>
    <w:p w14:paraId="3C709EFD" w14:textId="6050113B" w:rsidR="00831563" w:rsidRDefault="00831563" w:rsidP="008831AF">
      <w:pPr>
        <w:pStyle w:val="Odstavecseseznamem"/>
        <w:numPr>
          <w:ilvl w:val="0"/>
          <w:numId w:val="26"/>
        </w:numPr>
      </w:pPr>
      <w:r>
        <w:t>Odchytová souprava TRINET COMPLET obsahuje:</w:t>
      </w:r>
    </w:p>
    <w:p w14:paraId="2F53F2F7" w14:textId="6AC38FA2" w:rsidR="00831563" w:rsidRDefault="00831563" w:rsidP="008831AF">
      <w:pPr>
        <w:pStyle w:val="Odstavecseseznamem"/>
        <w:numPr>
          <w:ilvl w:val="1"/>
          <w:numId w:val="26"/>
        </w:numPr>
      </w:pPr>
      <w:r>
        <w:t>insekticidní síť napuštěnou dlouhodobě působícím insekticidem a natažitelnou na nosnou konstrukci (trojnožku)</w:t>
      </w:r>
      <w:r w:rsidR="00CA7963">
        <w:t>,</w:t>
      </w:r>
    </w:p>
    <w:p w14:paraId="6B6A2F09" w14:textId="27E2D4C6" w:rsidR="00787D19" w:rsidRDefault="00787D19" w:rsidP="008831AF">
      <w:pPr>
        <w:pStyle w:val="Odstavecseseznamem"/>
        <w:numPr>
          <w:ilvl w:val="1"/>
          <w:numId w:val="26"/>
        </w:numPr>
      </w:pPr>
      <w:r>
        <w:t>trojnožku,</w:t>
      </w:r>
    </w:p>
    <w:p w14:paraId="7914ACBF" w14:textId="37C8EAE5" w:rsidR="00B04FFE" w:rsidRDefault="00831563" w:rsidP="008831AF">
      <w:pPr>
        <w:pStyle w:val="Odstavecseseznamem"/>
        <w:numPr>
          <w:ilvl w:val="1"/>
          <w:numId w:val="26"/>
        </w:numPr>
      </w:pPr>
      <w:r>
        <w:t>dva kusy feromonových odparníků PHEROPRAX A na lákání lýkožrouta smrkového</w:t>
      </w:r>
      <w:r w:rsidR="00CA7963">
        <w:t>,</w:t>
      </w:r>
    </w:p>
    <w:p w14:paraId="2E9B71A9" w14:textId="48D6CA5C" w:rsidR="00B04FFE" w:rsidRDefault="00B04FFE" w:rsidP="008831AF">
      <w:pPr>
        <w:pStyle w:val="Odstavecseseznamem"/>
        <w:numPr>
          <w:ilvl w:val="1"/>
          <w:numId w:val="26"/>
        </w:numPr>
      </w:pPr>
      <w:r>
        <w:t>upevňovací prvky</w:t>
      </w:r>
      <w:r w:rsidR="00CA7963">
        <w:t>,</w:t>
      </w:r>
    </w:p>
    <w:p w14:paraId="731DF48D" w14:textId="77777777" w:rsidR="008831AF" w:rsidRDefault="008831AF" w:rsidP="008831AF">
      <w:pPr>
        <w:pStyle w:val="Odstavecseseznamem"/>
        <w:ind w:left="1440"/>
      </w:pPr>
    </w:p>
    <w:p w14:paraId="31F1F9E3" w14:textId="0B07A200" w:rsidR="00035AAA" w:rsidRDefault="00CA7963" w:rsidP="008831AF">
      <w:pPr>
        <w:pStyle w:val="Odstavecseseznamem"/>
        <w:numPr>
          <w:ilvl w:val="0"/>
          <w:numId w:val="26"/>
        </w:numPr>
      </w:pPr>
      <w:r>
        <w:t>i</w:t>
      </w:r>
      <w:r w:rsidR="00B04FFE">
        <w:t>nsekticidní soupr</w:t>
      </w:r>
      <w:r>
        <w:t>ava funguje i za nižších teplot,</w:t>
      </w:r>
    </w:p>
    <w:p w14:paraId="0F5BEC9B" w14:textId="1269284D" w:rsidR="00B04FFE" w:rsidRDefault="00CA7963" w:rsidP="008831AF">
      <w:pPr>
        <w:pStyle w:val="Odstavecseseznamem"/>
        <w:numPr>
          <w:ilvl w:val="0"/>
          <w:numId w:val="26"/>
        </w:numPr>
      </w:pPr>
      <w:r>
        <w:t>ú</w:t>
      </w:r>
      <w:r w:rsidR="00B04FFE">
        <w:t>činná látka alfa-</w:t>
      </w:r>
      <w:proofErr w:type="spellStart"/>
      <w:r w:rsidR="00B04FFE">
        <w:t>cypermethrin</w:t>
      </w:r>
      <w:proofErr w:type="spellEnd"/>
      <w:r w:rsidR="00B04FFE">
        <w:t xml:space="preserve"> (ISO) v objemu 1,57 g/kg je uvolňována postupně během jedné sez</w:t>
      </w:r>
      <w:r>
        <w:t>óny, je odolná proti vymývání,</w:t>
      </w:r>
    </w:p>
    <w:p w14:paraId="49DD9A7B" w14:textId="0AD6AD33" w:rsidR="00B04FFE" w:rsidRDefault="00CA7963" w:rsidP="008831AF">
      <w:pPr>
        <w:pStyle w:val="Odstavecseseznamem"/>
        <w:numPr>
          <w:ilvl w:val="0"/>
          <w:numId w:val="26"/>
        </w:numPr>
      </w:pPr>
      <w:r>
        <w:t>TRINET má platnou registraci jako přípravek na ochranu rostlin, s použitím v lesním hospodářství,</w:t>
      </w:r>
    </w:p>
    <w:p w14:paraId="68BF3546" w14:textId="0E726CBD" w:rsidR="00CA7963" w:rsidRDefault="00130C74" w:rsidP="008831AF">
      <w:pPr>
        <w:pStyle w:val="Odstavecseseznamem"/>
        <w:numPr>
          <w:ilvl w:val="0"/>
          <w:numId w:val="26"/>
        </w:numPr>
      </w:pPr>
      <w:r>
        <w:t xml:space="preserve">síť </w:t>
      </w:r>
      <w:r w:rsidR="00CA7963">
        <w:t>zajišťuje dlouhodobý a zároveň okamžitý kontaktní insekticidní účinek</w:t>
      </w:r>
      <w:r>
        <w:t>.</w:t>
      </w:r>
    </w:p>
    <w:p w14:paraId="5A8A4088" w14:textId="77777777" w:rsidR="00F210FB" w:rsidRPr="00035AAA" w:rsidRDefault="00F210FB" w:rsidP="00F210FB">
      <w:pPr>
        <w:pStyle w:val="Odstavecseseznamem"/>
      </w:pPr>
    </w:p>
    <w:p w14:paraId="11BE979F" w14:textId="32F38544" w:rsidR="00570A04" w:rsidRDefault="00570A04" w:rsidP="00570A04">
      <w:pPr>
        <w:rPr>
          <w:b/>
        </w:rPr>
      </w:pPr>
      <w:r w:rsidRPr="006C2D3F">
        <w:rPr>
          <w:b/>
        </w:rPr>
        <w:t xml:space="preserve">Kontaktní osoby </w:t>
      </w:r>
      <w:r w:rsidR="00F210FB">
        <w:rPr>
          <w:b/>
        </w:rPr>
        <w:t>centrálně vysoutěženého dodavatele</w:t>
      </w:r>
      <w:r w:rsidRPr="006C2D3F">
        <w:rPr>
          <w:b/>
        </w:rPr>
        <w:t>:</w:t>
      </w:r>
    </w:p>
    <w:p w14:paraId="5D39FA68" w14:textId="77777777" w:rsidR="001D7F6E" w:rsidRDefault="005E062E" w:rsidP="00570A04">
      <w:pPr>
        <w:numPr>
          <w:ilvl w:val="0"/>
          <w:numId w:val="24"/>
        </w:numPr>
        <w:rPr>
          <w:u w:val="single"/>
        </w:rPr>
      </w:pPr>
      <w:r>
        <w:rPr>
          <w:b/>
          <w:u w:val="single"/>
        </w:rPr>
        <w:t>STORANET</w:t>
      </w:r>
      <w:r w:rsidR="00570A04" w:rsidRPr="00E06FE7">
        <w:rPr>
          <w:u w:val="single"/>
        </w:rPr>
        <w:t xml:space="preserve"> </w:t>
      </w:r>
      <w:r w:rsidR="001D7F6E">
        <w:rPr>
          <w:u w:val="single"/>
        </w:rPr>
        <w:t>–</w:t>
      </w:r>
      <w:r w:rsidR="00570A04" w:rsidRPr="00E06FE7">
        <w:rPr>
          <w:u w:val="single"/>
        </w:rPr>
        <w:t xml:space="preserve"> </w:t>
      </w:r>
      <w:r w:rsidR="001D7F6E">
        <w:rPr>
          <w:u w:val="single"/>
        </w:rPr>
        <w:t>Insekticidní síť</w:t>
      </w:r>
    </w:p>
    <w:p w14:paraId="3036F353" w14:textId="77777777" w:rsidR="00570A04" w:rsidRPr="00514C5D" w:rsidRDefault="00570A04" w:rsidP="00570A04">
      <w:pPr>
        <w:spacing w:after="0" w:line="276" w:lineRule="auto"/>
        <w:ind w:left="4250" w:right="-141" w:hanging="2832"/>
        <w:contextualSpacing/>
        <w:rPr>
          <w:rFonts w:cs="Arial"/>
          <w:b/>
        </w:rPr>
      </w:pPr>
      <w:r>
        <w:rPr>
          <w:rFonts w:cs="Arial"/>
        </w:rPr>
        <w:t>Název dodavatele:</w:t>
      </w:r>
      <w:r>
        <w:rPr>
          <w:rFonts w:cs="Arial"/>
        </w:rPr>
        <w:tab/>
      </w:r>
      <w:r w:rsidRPr="00DF09AF">
        <w:rPr>
          <w:rFonts w:cs="Arial"/>
          <w:b/>
          <w:bCs/>
        </w:rPr>
        <w:t>L.E.S. CR spol. s r.o</w:t>
      </w:r>
      <w:r>
        <w:rPr>
          <w:rFonts w:cs="Arial"/>
          <w:b/>
          <w:bCs/>
        </w:rPr>
        <w:t>.</w:t>
      </w:r>
    </w:p>
    <w:p w14:paraId="47218CB8" w14:textId="77777777" w:rsidR="00570A04" w:rsidRPr="00514C5D" w:rsidRDefault="00570A04" w:rsidP="00570A04">
      <w:pPr>
        <w:spacing w:after="0" w:line="276" w:lineRule="auto"/>
        <w:ind w:left="1418"/>
        <w:contextualSpacing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F09AF">
        <w:rPr>
          <w:rFonts w:cs="Arial"/>
        </w:rPr>
        <w:t>25657411</w:t>
      </w:r>
    </w:p>
    <w:p w14:paraId="6D205950" w14:textId="77777777" w:rsidR="00570A04" w:rsidRPr="00514C5D" w:rsidRDefault="00570A04" w:rsidP="00570A04">
      <w:pPr>
        <w:spacing w:after="0" w:line="276" w:lineRule="auto"/>
        <w:ind w:left="1418"/>
        <w:contextualSpacing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</w:t>
      </w:r>
      <w:r w:rsidRPr="00DF09AF">
        <w:rPr>
          <w:rFonts w:cs="Arial"/>
        </w:rPr>
        <w:t>25657411</w:t>
      </w:r>
    </w:p>
    <w:p w14:paraId="0D0F568A" w14:textId="77777777" w:rsidR="00570A04" w:rsidRPr="00514C5D" w:rsidRDefault="00570A04" w:rsidP="00570A04">
      <w:pPr>
        <w:spacing w:after="0" w:line="276" w:lineRule="auto"/>
        <w:ind w:left="1418"/>
        <w:contextualSpacing/>
        <w:rPr>
          <w:rFonts w:cs="Arial"/>
        </w:rPr>
      </w:pPr>
      <w:r>
        <w:rPr>
          <w:rFonts w:cs="Arial"/>
        </w:rPr>
        <w:t>Adresa: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F09AF">
        <w:rPr>
          <w:rFonts w:cs="Arial"/>
        </w:rPr>
        <w:t>č. p. 215, 254 01 Okrouhlo</w:t>
      </w:r>
    </w:p>
    <w:p w14:paraId="2077A501" w14:textId="7C5B46AA" w:rsidR="00570A04" w:rsidRPr="00514C5D" w:rsidRDefault="00570A04" w:rsidP="00570A04">
      <w:pPr>
        <w:spacing w:after="0" w:line="276" w:lineRule="auto"/>
        <w:ind w:left="1418"/>
        <w:contextualSpacing/>
        <w:rPr>
          <w:rFonts w:cs="Arial"/>
        </w:rPr>
      </w:pPr>
      <w:r>
        <w:rPr>
          <w:rFonts w:cs="Arial"/>
        </w:rPr>
        <w:t>Bankovní účet: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DF09AF">
        <w:rPr>
          <w:rFonts w:cs="Arial"/>
        </w:rPr>
        <w:t>č.ú</w:t>
      </w:r>
      <w:proofErr w:type="spellEnd"/>
      <w:r w:rsidRPr="00DF09AF">
        <w:rPr>
          <w:rFonts w:cs="Arial"/>
        </w:rPr>
        <w:t xml:space="preserve">.: </w:t>
      </w:r>
      <w:r w:rsidR="00B12DD6">
        <w:rPr>
          <w:rFonts w:cs="Arial"/>
        </w:rPr>
        <w:t>xxx</w:t>
      </w:r>
      <w:bookmarkStart w:id="0" w:name="_GoBack"/>
      <w:bookmarkEnd w:id="0"/>
      <w:r>
        <w:rPr>
          <w:rFonts w:cs="Arial"/>
        </w:rPr>
        <w:t xml:space="preserve"> </w:t>
      </w:r>
    </w:p>
    <w:p w14:paraId="2BD52684" w14:textId="697D374E" w:rsidR="00787D19" w:rsidRDefault="00570A04" w:rsidP="00570A04">
      <w:pPr>
        <w:spacing w:after="60"/>
        <w:ind w:left="1418"/>
      </w:pPr>
      <w:r>
        <w:rPr>
          <w:rFonts w:cs="Arial"/>
        </w:rPr>
        <w:t>Odkaz na smlouvu v RS</w:t>
      </w:r>
      <w:r w:rsidRPr="00D20A63">
        <w:rPr>
          <w:rFonts w:cs="Arial"/>
        </w:rPr>
        <w:t>:</w:t>
      </w:r>
      <w:r w:rsidRPr="00D20A63">
        <w:rPr>
          <w:rFonts w:cs="Arial"/>
        </w:rPr>
        <w:tab/>
      </w:r>
      <w:hyperlink r:id="rId11" w:history="1">
        <w:r w:rsidR="00787D19" w:rsidRPr="0014103F">
          <w:rPr>
            <w:rStyle w:val="Hypertextovodkaz"/>
          </w:rPr>
          <w:t>https://smlouvy.gov.cz/smlouva/4864772</w:t>
        </w:r>
      </w:hyperlink>
    </w:p>
    <w:p w14:paraId="7121E2B1" w14:textId="39B505CD" w:rsidR="0051625C" w:rsidRDefault="001B7EBD" w:rsidP="00570A04">
      <w:pPr>
        <w:spacing w:after="60"/>
        <w:ind w:left="1418"/>
        <w:rPr>
          <w:rFonts w:cs="Arial"/>
        </w:rPr>
      </w:pPr>
      <w:r>
        <w:rPr>
          <w:rFonts w:cs="Arial"/>
        </w:rPr>
        <w:t>Evidenční číslo VZ:</w:t>
      </w:r>
      <w:r>
        <w:rPr>
          <w:rFonts w:cs="Arial"/>
        </w:rPr>
        <w:tab/>
      </w:r>
      <w:r>
        <w:rPr>
          <w:rFonts w:cs="Arial"/>
        </w:rPr>
        <w:tab/>
      </w:r>
      <w:r w:rsidR="00787D19" w:rsidRPr="00787D19">
        <w:rPr>
          <w:rFonts w:cs="Arial"/>
        </w:rPr>
        <w:t>099/2017/168/001</w:t>
      </w:r>
    </w:p>
    <w:p w14:paraId="70AC694E" w14:textId="77777777" w:rsidR="0051625C" w:rsidRDefault="0051625C">
      <w:pPr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49C8D27C" w14:textId="2665245D" w:rsidR="00570A04" w:rsidRDefault="00570A04" w:rsidP="00570A04">
      <w:pPr>
        <w:spacing w:after="60"/>
        <w:ind w:left="1418"/>
        <w:rPr>
          <w:rFonts w:cs="Arial"/>
          <w:bCs/>
        </w:rPr>
      </w:pPr>
      <w:r>
        <w:rPr>
          <w:rFonts w:cs="Arial"/>
        </w:rPr>
        <w:lastRenderedPageBreak/>
        <w:t>Kontaktní osoba: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C31E56">
        <w:rPr>
          <w:rFonts w:cs="Arial"/>
          <w:b/>
          <w:bCs/>
        </w:rPr>
        <w:t>xxx</w:t>
      </w:r>
      <w:proofErr w:type="spellEnd"/>
    </w:p>
    <w:p w14:paraId="2A4ED200" w14:textId="165CE901" w:rsidR="00FD3691" w:rsidRDefault="00B12DD6" w:rsidP="00570A04">
      <w:pPr>
        <w:spacing w:after="60"/>
        <w:ind w:left="3545" w:firstLine="709"/>
      </w:pPr>
      <w:hyperlink r:id="rId12" w:history="1">
        <w:proofErr w:type="spellStart"/>
        <w:r>
          <w:rPr>
            <w:rStyle w:val="Hypertextovodkaz"/>
          </w:rPr>
          <w:t>xxx</w:t>
        </w:r>
        <w:proofErr w:type="spellEnd"/>
      </w:hyperlink>
    </w:p>
    <w:p w14:paraId="3A1C19B1" w14:textId="7933928B" w:rsidR="00570A04" w:rsidRPr="001E148C" w:rsidRDefault="00570A04" w:rsidP="00570A04">
      <w:pPr>
        <w:spacing w:after="60"/>
        <w:ind w:left="1418"/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objednávky, reklamace, dotazy</w:t>
      </w:r>
    </w:p>
    <w:p w14:paraId="6312699A" w14:textId="2AA2582F" w:rsidR="00570A04" w:rsidRPr="00E06FE7" w:rsidRDefault="004C6D05" w:rsidP="00570A04">
      <w:pPr>
        <w:numPr>
          <w:ilvl w:val="0"/>
          <w:numId w:val="24"/>
        </w:numPr>
        <w:rPr>
          <w:u w:val="single"/>
        </w:rPr>
      </w:pPr>
      <w:r>
        <w:rPr>
          <w:b/>
          <w:u w:val="single"/>
        </w:rPr>
        <w:t>TRINET COMPLET, TRINET NEXT, PHEROPRAX A</w:t>
      </w:r>
      <w:r w:rsidR="00DB061B">
        <w:rPr>
          <w:b/>
          <w:u w:val="single"/>
        </w:rPr>
        <w:t xml:space="preserve"> – </w:t>
      </w:r>
      <w:r w:rsidR="00DB061B">
        <w:rPr>
          <w:u w:val="single"/>
        </w:rPr>
        <w:t>Odchytová souprava, náhradní síť, náhradní odparník</w:t>
      </w:r>
    </w:p>
    <w:p w14:paraId="546A22AB" w14:textId="77777777" w:rsidR="00570A04" w:rsidRPr="00514C5D" w:rsidRDefault="00570A04" w:rsidP="00570A04">
      <w:pPr>
        <w:spacing w:after="0" w:line="276" w:lineRule="auto"/>
        <w:ind w:left="4250" w:right="-141" w:hanging="2832"/>
        <w:contextualSpacing/>
        <w:rPr>
          <w:rFonts w:cs="Arial"/>
          <w:b/>
        </w:rPr>
      </w:pPr>
      <w:r>
        <w:rPr>
          <w:rFonts w:cs="Arial"/>
        </w:rPr>
        <w:t>Název dodavatele:</w:t>
      </w:r>
      <w:r>
        <w:rPr>
          <w:rFonts w:cs="Arial"/>
        </w:rPr>
        <w:tab/>
      </w:r>
      <w:r w:rsidRPr="00DF09AF">
        <w:rPr>
          <w:rFonts w:cs="Arial"/>
          <w:b/>
          <w:bCs/>
        </w:rPr>
        <w:t>L.E.S. CR spol. s r.o</w:t>
      </w:r>
      <w:r>
        <w:rPr>
          <w:rFonts w:cs="Arial"/>
          <w:b/>
          <w:bCs/>
        </w:rPr>
        <w:t>.</w:t>
      </w:r>
    </w:p>
    <w:p w14:paraId="06C0DF47" w14:textId="77777777" w:rsidR="00570A04" w:rsidRPr="00514C5D" w:rsidRDefault="00570A04" w:rsidP="00570A04">
      <w:pPr>
        <w:spacing w:after="0" w:line="276" w:lineRule="auto"/>
        <w:ind w:left="1418"/>
        <w:contextualSpacing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F09AF">
        <w:rPr>
          <w:rFonts w:cs="Arial"/>
        </w:rPr>
        <w:t>25657411</w:t>
      </w:r>
    </w:p>
    <w:p w14:paraId="30426283" w14:textId="77777777" w:rsidR="00570A04" w:rsidRPr="00514C5D" w:rsidRDefault="00570A04" w:rsidP="00570A04">
      <w:pPr>
        <w:spacing w:after="0" w:line="276" w:lineRule="auto"/>
        <w:ind w:left="1418"/>
        <w:contextualSpacing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</w:t>
      </w:r>
      <w:r w:rsidRPr="00DF09AF">
        <w:rPr>
          <w:rFonts w:cs="Arial"/>
        </w:rPr>
        <w:t>25657411</w:t>
      </w:r>
    </w:p>
    <w:p w14:paraId="7DCA0C82" w14:textId="77777777" w:rsidR="00570A04" w:rsidRPr="00514C5D" w:rsidRDefault="00570A04" w:rsidP="00570A04">
      <w:pPr>
        <w:spacing w:after="0" w:line="276" w:lineRule="auto"/>
        <w:ind w:left="1418"/>
        <w:contextualSpacing/>
        <w:rPr>
          <w:rFonts w:cs="Arial"/>
        </w:rPr>
      </w:pPr>
      <w:r>
        <w:rPr>
          <w:rFonts w:cs="Arial"/>
        </w:rPr>
        <w:t>Adresa: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F09AF">
        <w:rPr>
          <w:rFonts w:cs="Arial"/>
        </w:rPr>
        <w:t>č. p. 215, 254 01 Okrouhlo</w:t>
      </w:r>
    </w:p>
    <w:p w14:paraId="4B4EDE06" w14:textId="2EBCDBC8" w:rsidR="00570A04" w:rsidRPr="00514C5D" w:rsidRDefault="00570A04" w:rsidP="00570A04">
      <w:pPr>
        <w:spacing w:after="0" w:line="276" w:lineRule="auto"/>
        <w:ind w:left="1418"/>
        <w:contextualSpacing/>
        <w:rPr>
          <w:rFonts w:cs="Arial"/>
        </w:rPr>
      </w:pPr>
      <w:r>
        <w:rPr>
          <w:rFonts w:cs="Arial"/>
        </w:rPr>
        <w:t>Bankovní účet: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DF09AF">
        <w:rPr>
          <w:rFonts w:cs="Arial"/>
        </w:rPr>
        <w:t>č.ú</w:t>
      </w:r>
      <w:proofErr w:type="spellEnd"/>
      <w:r w:rsidRPr="00DF09AF">
        <w:rPr>
          <w:rFonts w:cs="Arial"/>
        </w:rPr>
        <w:t xml:space="preserve">.: </w:t>
      </w:r>
      <w:proofErr w:type="spellStart"/>
      <w:r w:rsidR="00C31E56">
        <w:rPr>
          <w:rFonts w:cs="Arial"/>
        </w:rPr>
        <w:t>xxx</w:t>
      </w:r>
      <w:proofErr w:type="spellEnd"/>
    </w:p>
    <w:p w14:paraId="142F4399" w14:textId="18A88096" w:rsidR="00EF0360" w:rsidRDefault="00570A04" w:rsidP="00A42805">
      <w:pPr>
        <w:spacing w:after="60"/>
        <w:ind w:left="1418"/>
      </w:pPr>
      <w:r>
        <w:rPr>
          <w:rFonts w:cs="Arial"/>
        </w:rPr>
        <w:t>Odkaz na smlouvu v RS</w:t>
      </w:r>
      <w:r w:rsidRPr="00D20A63">
        <w:rPr>
          <w:rFonts w:cs="Arial"/>
        </w:rPr>
        <w:t>:</w:t>
      </w:r>
      <w:r w:rsidRPr="00D20A63">
        <w:rPr>
          <w:rFonts w:cs="Arial"/>
        </w:rPr>
        <w:tab/>
      </w:r>
      <w:hyperlink r:id="rId13" w:history="1">
        <w:r w:rsidR="00EF0360" w:rsidRPr="0014103F">
          <w:rPr>
            <w:rStyle w:val="Hypertextovodkaz"/>
          </w:rPr>
          <w:t>https://smlouvy.gov.cz/smlouva/4864492</w:t>
        </w:r>
      </w:hyperlink>
    </w:p>
    <w:p w14:paraId="16B09F3B" w14:textId="2FB3EA6D" w:rsidR="00A42805" w:rsidRDefault="00A42805" w:rsidP="00A42805">
      <w:pPr>
        <w:spacing w:after="60"/>
        <w:ind w:left="1418"/>
        <w:rPr>
          <w:rFonts w:cs="Arial"/>
        </w:rPr>
      </w:pPr>
      <w:r>
        <w:rPr>
          <w:rFonts w:cs="Arial"/>
        </w:rPr>
        <w:t>Evidenční číslo VZ:</w:t>
      </w:r>
      <w:r>
        <w:rPr>
          <w:rFonts w:cs="Arial"/>
        </w:rPr>
        <w:tab/>
      </w:r>
      <w:r>
        <w:rPr>
          <w:rFonts w:cs="Arial"/>
        </w:rPr>
        <w:tab/>
      </w:r>
      <w:r w:rsidR="00EF0360" w:rsidRPr="00787D19">
        <w:rPr>
          <w:rFonts w:cs="Arial"/>
        </w:rPr>
        <w:t>099/2017/168/00</w:t>
      </w:r>
      <w:r w:rsidR="00EF0360">
        <w:rPr>
          <w:rFonts w:cs="Arial"/>
        </w:rPr>
        <w:t>2</w:t>
      </w:r>
    </w:p>
    <w:p w14:paraId="75112E7D" w14:textId="63FD155D" w:rsidR="00570A04" w:rsidRDefault="00570A04" w:rsidP="00570A04">
      <w:pPr>
        <w:spacing w:after="60"/>
        <w:ind w:left="1418"/>
        <w:rPr>
          <w:rFonts w:cs="Arial"/>
          <w:bCs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C31E56">
        <w:rPr>
          <w:rFonts w:cs="Arial"/>
          <w:b/>
          <w:bCs/>
        </w:rPr>
        <w:t>xxx</w:t>
      </w:r>
      <w:proofErr w:type="spellEnd"/>
    </w:p>
    <w:p w14:paraId="5066F2D9" w14:textId="360AEB71" w:rsidR="004E1AFC" w:rsidRDefault="00B12DD6" w:rsidP="004E1AFC">
      <w:pPr>
        <w:spacing w:after="60"/>
        <w:ind w:left="3545" w:firstLine="709"/>
      </w:pPr>
      <w:hyperlink r:id="rId14" w:history="1">
        <w:proofErr w:type="spellStart"/>
        <w:r>
          <w:rPr>
            <w:rStyle w:val="Hypertextovodkaz"/>
          </w:rPr>
          <w:t>xxx</w:t>
        </w:r>
        <w:proofErr w:type="spellEnd"/>
      </w:hyperlink>
    </w:p>
    <w:p w14:paraId="401CE4D9" w14:textId="4A89E465" w:rsidR="00570A04" w:rsidRPr="001E148C" w:rsidRDefault="00570A04" w:rsidP="00570A04">
      <w:pPr>
        <w:spacing w:after="60"/>
        <w:ind w:left="1418"/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objednávky, reklamace, dotazy</w:t>
      </w:r>
    </w:p>
    <w:p w14:paraId="03A48F8F" w14:textId="77777777" w:rsidR="00570A04" w:rsidRDefault="00570A04" w:rsidP="00570A04">
      <w:pPr>
        <w:spacing w:after="60"/>
        <w:ind w:left="1418"/>
        <w:rPr>
          <w:rFonts w:cs="Arial"/>
        </w:rPr>
      </w:pPr>
    </w:p>
    <w:p w14:paraId="78CE0738" w14:textId="10E4EE45" w:rsidR="00476340" w:rsidRDefault="00570A04" w:rsidP="00570A04">
      <w:pPr>
        <w:rPr>
          <w:b/>
        </w:rPr>
      </w:pPr>
      <w:r w:rsidRPr="0012329C">
        <w:rPr>
          <w:b/>
        </w:rPr>
        <w:t>Kontaktní osob</w:t>
      </w:r>
      <w:r w:rsidR="00476340">
        <w:rPr>
          <w:b/>
        </w:rPr>
        <w:t>y</w:t>
      </w:r>
      <w:r w:rsidRPr="0012329C">
        <w:rPr>
          <w:b/>
        </w:rPr>
        <w:t xml:space="preserve"> za LČR</w:t>
      </w:r>
      <w:r>
        <w:rPr>
          <w:b/>
        </w:rPr>
        <w:t>:</w:t>
      </w:r>
    </w:p>
    <w:p w14:paraId="14E52C1B" w14:textId="49540213" w:rsidR="00570A04" w:rsidRDefault="00476340" w:rsidP="00C31E56">
      <w:r>
        <w:rPr>
          <w:b/>
        </w:rPr>
        <w:tab/>
      </w:r>
      <w:r>
        <w:rPr>
          <w:b/>
        </w:rPr>
        <w:tab/>
      </w:r>
      <w:proofErr w:type="spellStart"/>
      <w:r w:rsidR="00C31E56">
        <w:rPr>
          <w:b/>
        </w:rPr>
        <w:t>xxx</w:t>
      </w:r>
      <w:proofErr w:type="spellEnd"/>
    </w:p>
    <w:p w14:paraId="36D9BF1B" w14:textId="77777777" w:rsidR="00570A04" w:rsidRDefault="00570A04" w:rsidP="00570A04">
      <w:pPr>
        <w:ind w:left="709"/>
        <w:jc w:val="left"/>
      </w:pPr>
    </w:p>
    <w:p w14:paraId="7E77316E" w14:textId="77777777" w:rsidR="00171934" w:rsidRPr="00570A04" w:rsidRDefault="00171934" w:rsidP="00570A04"/>
    <w:sectPr w:rsidR="00171934" w:rsidRPr="00570A04" w:rsidSect="00B9781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34" w:code="9"/>
      <w:pgMar w:top="1134" w:right="1134" w:bottom="1134" w:left="1134" w:header="153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8625F" w14:textId="77777777" w:rsidR="00DE06B5" w:rsidRDefault="00DE06B5">
      <w:r>
        <w:separator/>
      </w:r>
    </w:p>
  </w:endnote>
  <w:endnote w:type="continuationSeparator" w:id="0">
    <w:p w14:paraId="04D231E6" w14:textId="77777777" w:rsidR="00DE06B5" w:rsidRDefault="00DE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317A" w14:textId="2C312D3F" w:rsidR="00561801" w:rsidRDefault="005F761D" w:rsidP="00416912">
    <w:pPr>
      <w:pStyle w:val="Zpat"/>
      <w:pBdr>
        <w:top w:val="single" w:sz="4" w:space="1" w:color="auto"/>
      </w:pBdr>
    </w:pPr>
    <w:r>
      <w:rPr>
        <w:rFonts w:cs="Arial"/>
      </w:rPr>
      <w:t>NEŘÍZENÝ VÝTISK</w:t>
    </w:r>
    <w:r w:rsidR="00416912">
      <w:rPr>
        <w:rFonts w:cs="Arial"/>
      </w:rPr>
      <w:tab/>
    </w:r>
    <w:r w:rsidR="00561801" w:rsidRPr="00864DFE">
      <w:rPr>
        <w:rFonts w:cs="Arial"/>
      </w:rPr>
      <w:t xml:space="preserve">strana: </w:t>
    </w:r>
    <w:r w:rsidR="00E903EB" w:rsidRPr="00864DFE">
      <w:rPr>
        <w:rFonts w:cs="Arial"/>
      </w:rPr>
      <w:fldChar w:fldCharType="begin"/>
    </w:r>
    <w:r w:rsidR="00561801" w:rsidRPr="00864DFE">
      <w:rPr>
        <w:rFonts w:cs="Arial"/>
      </w:rPr>
      <w:instrText xml:space="preserve"> PAGE </w:instrText>
    </w:r>
    <w:r w:rsidR="00E903EB" w:rsidRPr="00864DFE">
      <w:rPr>
        <w:rFonts w:cs="Arial"/>
      </w:rPr>
      <w:fldChar w:fldCharType="separate"/>
    </w:r>
    <w:r w:rsidR="006116F6">
      <w:rPr>
        <w:rFonts w:cs="Arial"/>
        <w:noProof/>
      </w:rPr>
      <w:t>2</w:t>
    </w:r>
    <w:r w:rsidR="00E903EB" w:rsidRPr="00864DFE">
      <w:rPr>
        <w:rFonts w:cs="Arial"/>
      </w:rPr>
      <w:fldChar w:fldCharType="end"/>
    </w:r>
    <w:r w:rsidR="00561801">
      <w:rPr>
        <w:rFonts w:cs="Arial"/>
      </w:rPr>
      <w:t xml:space="preserve"> </w:t>
    </w:r>
    <w:r w:rsidR="00561801" w:rsidRPr="00864DFE">
      <w:rPr>
        <w:rFonts w:cs="Arial"/>
      </w:rPr>
      <w:t>z</w:t>
    </w:r>
    <w:r w:rsidR="00561801">
      <w:rPr>
        <w:rFonts w:cs="Arial"/>
      </w:rPr>
      <w:t xml:space="preserve"> </w:t>
    </w:r>
    <w:r w:rsidR="00E903EB" w:rsidRPr="00864DFE">
      <w:rPr>
        <w:rFonts w:cs="Arial"/>
      </w:rPr>
      <w:fldChar w:fldCharType="begin"/>
    </w:r>
    <w:r w:rsidR="00561801" w:rsidRPr="00864DFE">
      <w:rPr>
        <w:rFonts w:cs="Arial"/>
      </w:rPr>
      <w:instrText xml:space="preserve"> NUMPAGES  </w:instrText>
    </w:r>
    <w:r w:rsidR="00E903EB" w:rsidRPr="00864DFE">
      <w:rPr>
        <w:rFonts w:cs="Arial"/>
      </w:rPr>
      <w:fldChar w:fldCharType="separate"/>
    </w:r>
    <w:r w:rsidR="006116F6">
      <w:rPr>
        <w:rFonts w:cs="Arial"/>
        <w:noProof/>
      </w:rPr>
      <w:t>2</w:t>
    </w:r>
    <w:r w:rsidR="00E903EB" w:rsidRPr="00864DFE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3182" w14:textId="77777777" w:rsidR="00561801" w:rsidRPr="00823AA1" w:rsidRDefault="00561801" w:rsidP="00823AA1">
    <w:pPr>
      <w:pStyle w:val="Zpat"/>
      <w:pBdr>
        <w:top w:val="single" w:sz="4" w:space="1" w:color="auto"/>
      </w:pBdr>
      <w:jc w:val="center"/>
    </w:pPr>
    <w:r w:rsidRPr="00864DFE">
      <w:rPr>
        <w:rFonts w:cs="Arial"/>
      </w:rPr>
      <w:t xml:space="preserve">strana: </w:t>
    </w:r>
    <w:r w:rsidR="00E903EB" w:rsidRPr="00864DFE">
      <w:rPr>
        <w:rFonts w:cs="Arial"/>
      </w:rPr>
      <w:fldChar w:fldCharType="begin"/>
    </w:r>
    <w:r w:rsidRPr="00864DFE">
      <w:rPr>
        <w:rFonts w:cs="Arial"/>
      </w:rPr>
      <w:instrText xml:space="preserve"> PAGE </w:instrText>
    </w:r>
    <w:r w:rsidR="00E903EB" w:rsidRPr="00864DFE">
      <w:rPr>
        <w:rFonts w:cs="Arial"/>
      </w:rPr>
      <w:fldChar w:fldCharType="separate"/>
    </w:r>
    <w:r>
      <w:rPr>
        <w:rFonts w:cs="Arial"/>
        <w:noProof/>
      </w:rPr>
      <w:t>1</w:t>
    </w:r>
    <w:r w:rsidR="00E903EB" w:rsidRPr="00864DFE">
      <w:rPr>
        <w:rFonts w:cs="Arial"/>
      </w:rPr>
      <w:fldChar w:fldCharType="end"/>
    </w:r>
    <w:r>
      <w:rPr>
        <w:rFonts w:cs="Arial"/>
      </w:rPr>
      <w:t xml:space="preserve"> </w:t>
    </w:r>
    <w:r w:rsidRPr="00864DFE">
      <w:rPr>
        <w:rFonts w:cs="Arial"/>
      </w:rPr>
      <w:t>z</w:t>
    </w:r>
    <w:r>
      <w:rPr>
        <w:rFonts w:cs="Arial"/>
      </w:rPr>
      <w:t xml:space="preserve"> </w:t>
    </w:r>
    <w:r w:rsidR="00E903EB" w:rsidRPr="00864DFE">
      <w:rPr>
        <w:rFonts w:cs="Arial"/>
      </w:rPr>
      <w:fldChar w:fldCharType="begin"/>
    </w:r>
    <w:r w:rsidRPr="00864DFE">
      <w:rPr>
        <w:rFonts w:cs="Arial"/>
      </w:rPr>
      <w:instrText xml:space="preserve"> NUMPAGES  </w:instrText>
    </w:r>
    <w:r w:rsidR="00E903EB" w:rsidRPr="00864DFE">
      <w:rPr>
        <w:rFonts w:cs="Arial"/>
      </w:rPr>
      <w:fldChar w:fldCharType="separate"/>
    </w:r>
    <w:r w:rsidR="005F761D">
      <w:rPr>
        <w:rFonts w:cs="Arial"/>
        <w:noProof/>
      </w:rPr>
      <w:t>5</w:t>
    </w:r>
    <w:r w:rsidR="00E903EB" w:rsidRPr="00864DF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C7760" w14:textId="77777777" w:rsidR="00DE06B5" w:rsidRDefault="00DE06B5">
      <w:r>
        <w:separator/>
      </w:r>
    </w:p>
  </w:footnote>
  <w:footnote w:type="continuationSeparator" w:id="0">
    <w:p w14:paraId="2F2532E0" w14:textId="77777777" w:rsidR="00DE06B5" w:rsidRDefault="00DE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3173" w14:textId="77777777" w:rsidR="00561801" w:rsidRDefault="00561801">
    <w:pPr>
      <w:pStyle w:val="Zhlav"/>
      <w:spacing w:after="0"/>
    </w:pPr>
  </w:p>
  <w:p w14:paraId="7E773174" w14:textId="77777777" w:rsidR="00561801" w:rsidRDefault="00561801">
    <w:pPr>
      <w:pStyle w:val="Zhlav"/>
      <w:spacing w:after="0"/>
    </w:pPr>
  </w:p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2"/>
    </w:tblGrid>
    <w:tr w:rsidR="00561801" w:rsidRPr="00AD13A4" w14:paraId="7E773177" w14:textId="77777777" w:rsidTr="00823AA1">
      <w:trPr>
        <w:trHeight w:hRule="exact" w:val="397"/>
      </w:trPr>
      <w:tc>
        <w:tcPr>
          <w:tcW w:w="4117" w:type="pct"/>
          <w:vAlign w:val="center"/>
        </w:tcPr>
        <w:p w14:paraId="7E773175" w14:textId="3C72281B" w:rsidR="00561801" w:rsidRPr="00AD13A4" w:rsidRDefault="008127AA" w:rsidP="00606233">
          <w:pPr>
            <w:pStyle w:val="Zhlav"/>
            <w:rPr>
              <w:rFonts w:cs="Arial"/>
            </w:rPr>
          </w:pPr>
          <w:r>
            <w:rPr>
              <w:rFonts w:cs="Arial"/>
            </w:rPr>
            <w:t xml:space="preserve">Příloha č. 01 k Pracovnímu pokynu č. </w:t>
          </w:r>
          <w:r w:rsidR="006116F6">
            <w:rPr>
              <w:rFonts w:cs="Arial"/>
            </w:rPr>
            <w:t>152</w:t>
          </w:r>
          <w:r>
            <w:rPr>
              <w:rFonts w:cs="Arial"/>
            </w:rPr>
            <w:t>/2018</w:t>
          </w:r>
        </w:p>
      </w:tc>
      <w:tc>
        <w:tcPr>
          <w:tcW w:w="883" w:type="pct"/>
          <w:vAlign w:val="center"/>
        </w:tcPr>
        <w:p w14:paraId="7E773176" w14:textId="20AEAA65" w:rsidR="00561801" w:rsidRPr="00864DFE" w:rsidRDefault="00561801" w:rsidP="008127AA">
          <w:pPr>
            <w:jc w:val="right"/>
            <w:rPr>
              <w:rFonts w:cs="Arial"/>
            </w:rPr>
          </w:pPr>
          <w:r w:rsidRPr="00864DFE">
            <w:rPr>
              <w:rFonts w:cs="Arial"/>
            </w:rPr>
            <w:t xml:space="preserve">číslo verze: </w:t>
          </w:r>
          <w:r w:rsidR="008127AA">
            <w:rPr>
              <w:rFonts w:cs="Arial"/>
            </w:rPr>
            <w:t>1</w:t>
          </w:r>
        </w:p>
      </w:tc>
    </w:tr>
  </w:tbl>
  <w:p w14:paraId="7E773178" w14:textId="77777777" w:rsidR="00561801" w:rsidRDefault="00561801">
    <w:pPr>
      <w:pStyle w:val="Zhlav"/>
      <w:spacing w:after="0"/>
    </w:pPr>
  </w:p>
  <w:p w14:paraId="7E773179" w14:textId="77777777" w:rsidR="00561801" w:rsidRDefault="009D5717">
    <w:pPr>
      <w:pStyle w:val="Zhlav"/>
      <w:spacing w:after="0"/>
    </w:pPr>
    <w:r>
      <w:rPr>
        <w:noProof/>
      </w:rPr>
      <w:drawing>
        <wp:anchor distT="0" distB="0" distL="0" distR="0" simplePos="0" relativeHeight="251659264" behindDoc="1" locked="1" layoutInCell="1" allowOverlap="1" wp14:anchorId="7E773183" wp14:editId="40F37166">
          <wp:simplePos x="0" y="0"/>
          <wp:positionH relativeFrom="page">
            <wp:posOffset>352425</wp:posOffset>
          </wp:positionH>
          <wp:positionV relativeFrom="page">
            <wp:posOffset>76200</wp:posOffset>
          </wp:positionV>
          <wp:extent cx="7568565" cy="1978660"/>
          <wp:effectExtent l="0" t="0" r="0" b="2540"/>
          <wp:wrapNone/>
          <wp:docPr id="2" name="obrázek 4" descr="Lesy_CR_formular_logo-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esy_CR_formular_logo-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97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2"/>
    </w:tblGrid>
    <w:tr w:rsidR="00561801" w:rsidRPr="00AD13A4" w14:paraId="7E77317D" w14:textId="77777777" w:rsidTr="00823AA1">
      <w:trPr>
        <w:trHeight w:hRule="exact" w:val="397"/>
      </w:trPr>
      <w:tc>
        <w:tcPr>
          <w:tcW w:w="4117" w:type="pct"/>
          <w:vAlign w:val="center"/>
        </w:tcPr>
        <w:p w14:paraId="7E77317B" w14:textId="77777777" w:rsidR="00561801" w:rsidRPr="00AD13A4" w:rsidRDefault="00561801" w:rsidP="00BD1051">
          <w:pPr>
            <w:pStyle w:val="Zhlav"/>
            <w:rPr>
              <w:rFonts w:cs="Arial"/>
            </w:rPr>
          </w:pPr>
        </w:p>
      </w:tc>
      <w:tc>
        <w:tcPr>
          <w:tcW w:w="883" w:type="pct"/>
          <w:vAlign w:val="center"/>
        </w:tcPr>
        <w:p w14:paraId="7E77317C" w14:textId="77777777" w:rsidR="00561801" w:rsidRPr="00864DFE" w:rsidRDefault="00561801" w:rsidP="00823AA1">
          <w:pPr>
            <w:jc w:val="right"/>
            <w:rPr>
              <w:rFonts w:cs="Arial"/>
            </w:rPr>
          </w:pPr>
        </w:p>
      </w:tc>
    </w:tr>
    <w:tr w:rsidR="00561801" w:rsidRPr="00AD13A4" w14:paraId="7E773180" w14:textId="77777777" w:rsidTr="00823AA1">
      <w:trPr>
        <w:trHeight w:hRule="exact" w:val="397"/>
      </w:trPr>
      <w:tc>
        <w:tcPr>
          <w:tcW w:w="4117" w:type="pct"/>
          <w:vAlign w:val="center"/>
        </w:tcPr>
        <w:p w14:paraId="7E77317E" w14:textId="77777777" w:rsidR="00561801" w:rsidRPr="00AD13A4" w:rsidRDefault="00561801" w:rsidP="00BD1051">
          <w:pPr>
            <w:pStyle w:val="Zhlav"/>
            <w:rPr>
              <w:rFonts w:cs="Arial"/>
            </w:rPr>
          </w:pPr>
          <w:r>
            <w:rPr>
              <w:rFonts w:cs="Arial"/>
            </w:rPr>
            <w:t xml:space="preserve">Směrnice </w:t>
          </w:r>
          <w:r w:rsidRPr="00AD13A4">
            <w:rPr>
              <w:rFonts w:cs="Arial"/>
            </w:rPr>
            <w:t>XX</w:t>
          </w:r>
          <w:r>
            <w:rPr>
              <w:rFonts w:cs="Arial"/>
            </w:rPr>
            <w:t>/2014</w:t>
          </w:r>
        </w:p>
      </w:tc>
      <w:tc>
        <w:tcPr>
          <w:tcW w:w="883" w:type="pct"/>
          <w:vAlign w:val="center"/>
        </w:tcPr>
        <w:p w14:paraId="7E77317F" w14:textId="77777777" w:rsidR="00561801" w:rsidRPr="00864DFE" w:rsidRDefault="00561801" w:rsidP="00BD1051">
          <w:pPr>
            <w:jc w:val="right"/>
            <w:rPr>
              <w:rFonts w:cs="Arial"/>
            </w:rPr>
          </w:pPr>
          <w:r w:rsidRPr="00864DFE">
            <w:rPr>
              <w:rFonts w:cs="Arial"/>
            </w:rPr>
            <w:t xml:space="preserve">číslo verze: </w:t>
          </w:r>
          <w:r>
            <w:rPr>
              <w:rFonts w:cs="Arial"/>
            </w:rPr>
            <w:t>1</w:t>
          </w:r>
        </w:p>
      </w:tc>
    </w:tr>
  </w:tbl>
  <w:p w14:paraId="7E773181" w14:textId="77777777" w:rsidR="00561801" w:rsidRDefault="009D5717">
    <w:pPr>
      <w:pStyle w:val="Zhlav"/>
    </w:pPr>
    <w:r>
      <w:rPr>
        <w:noProof/>
      </w:rPr>
      <w:drawing>
        <wp:anchor distT="0" distB="0" distL="0" distR="0" simplePos="0" relativeHeight="251658240" behindDoc="1" locked="1" layoutInCell="1" allowOverlap="1" wp14:anchorId="7E773185" wp14:editId="33B46E14">
          <wp:simplePos x="0" y="0"/>
          <wp:positionH relativeFrom="page">
            <wp:posOffset>323850</wp:posOffset>
          </wp:positionH>
          <wp:positionV relativeFrom="page">
            <wp:posOffset>-19050</wp:posOffset>
          </wp:positionV>
          <wp:extent cx="7568565" cy="1978660"/>
          <wp:effectExtent l="0" t="0" r="0" b="2540"/>
          <wp:wrapNone/>
          <wp:docPr id="1" name="Picture 4" descr="Lesy_CR_formular_logo-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sy_CR_formular_logo-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97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692"/>
    <w:multiLevelType w:val="hybridMultilevel"/>
    <w:tmpl w:val="F1829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732"/>
    <w:multiLevelType w:val="hybridMultilevel"/>
    <w:tmpl w:val="BF8E3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53003"/>
    <w:multiLevelType w:val="hybridMultilevel"/>
    <w:tmpl w:val="A52621C4"/>
    <w:lvl w:ilvl="0" w:tplc="948E7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75FD"/>
    <w:multiLevelType w:val="hybridMultilevel"/>
    <w:tmpl w:val="DF381CE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324EE"/>
    <w:multiLevelType w:val="hybridMultilevel"/>
    <w:tmpl w:val="2F927528"/>
    <w:lvl w:ilvl="0" w:tplc="1CF8DF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09F1"/>
    <w:multiLevelType w:val="hybridMultilevel"/>
    <w:tmpl w:val="EAC2B630"/>
    <w:lvl w:ilvl="0" w:tplc="1F8CB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38AF"/>
    <w:multiLevelType w:val="hybridMultilevel"/>
    <w:tmpl w:val="94283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B7F4A"/>
    <w:multiLevelType w:val="hybridMultilevel"/>
    <w:tmpl w:val="F9A28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75E0F"/>
    <w:multiLevelType w:val="hybridMultilevel"/>
    <w:tmpl w:val="61F6A1C0"/>
    <w:lvl w:ilvl="0" w:tplc="877C417E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4431FF"/>
    <w:multiLevelType w:val="hybridMultilevel"/>
    <w:tmpl w:val="6888C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7F7"/>
    <w:multiLevelType w:val="hybridMultilevel"/>
    <w:tmpl w:val="EC7E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01255"/>
    <w:multiLevelType w:val="singleLevel"/>
    <w:tmpl w:val="53626034"/>
    <w:lvl w:ilvl="0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2" w15:restartNumberingAfterBreak="0">
    <w:nsid w:val="53605618"/>
    <w:multiLevelType w:val="hybridMultilevel"/>
    <w:tmpl w:val="29EA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52D1A"/>
    <w:multiLevelType w:val="hybridMultilevel"/>
    <w:tmpl w:val="196A53EA"/>
    <w:lvl w:ilvl="0" w:tplc="1952E1F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7683C"/>
    <w:multiLevelType w:val="hybridMultilevel"/>
    <w:tmpl w:val="42725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66585"/>
    <w:multiLevelType w:val="multilevel"/>
    <w:tmpl w:val="0094AC1C"/>
    <w:lvl w:ilvl="0">
      <w:start w:val="1"/>
      <w:numFmt w:val="decimal"/>
      <w:pStyle w:val="Nadpis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CE9225F"/>
    <w:multiLevelType w:val="hybridMultilevel"/>
    <w:tmpl w:val="3246F3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1094D"/>
    <w:multiLevelType w:val="hybridMultilevel"/>
    <w:tmpl w:val="EBD28DFE"/>
    <w:lvl w:ilvl="0" w:tplc="EE665D3A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83179"/>
    <w:multiLevelType w:val="hybridMultilevel"/>
    <w:tmpl w:val="6332FDC6"/>
    <w:lvl w:ilvl="0" w:tplc="4BFA3E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CDA9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E2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8A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D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A5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ED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5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46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3"/>
  </w:num>
  <w:num w:numId="5">
    <w:abstractNumId w:val="11"/>
  </w:num>
  <w:num w:numId="6">
    <w:abstractNumId w:val="16"/>
  </w:num>
  <w:num w:numId="7">
    <w:abstractNumId w:val="18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</w:num>
  <w:num w:numId="24">
    <w:abstractNumId w:val="10"/>
  </w:num>
  <w:num w:numId="25">
    <w:abstractNumId w:val="1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E2E"/>
    <w:rsid w:val="00000A30"/>
    <w:rsid w:val="000112B2"/>
    <w:rsid w:val="0001505F"/>
    <w:rsid w:val="0001618B"/>
    <w:rsid w:val="000313F0"/>
    <w:rsid w:val="00033082"/>
    <w:rsid w:val="00033C2C"/>
    <w:rsid w:val="000341B5"/>
    <w:rsid w:val="000352D1"/>
    <w:rsid w:val="00035AAA"/>
    <w:rsid w:val="00077989"/>
    <w:rsid w:val="00083E67"/>
    <w:rsid w:val="0009190F"/>
    <w:rsid w:val="000A4A2D"/>
    <w:rsid w:val="000B0122"/>
    <w:rsid w:val="000B1434"/>
    <w:rsid w:val="000B3D37"/>
    <w:rsid w:val="000C1AC7"/>
    <w:rsid w:val="000C4947"/>
    <w:rsid w:val="000E0506"/>
    <w:rsid w:val="000E0E8B"/>
    <w:rsid w:val="000F23A9"/>
    <w:rsid w:val="000F55FF"/>
    <w:rsid w:val="000F6497"/>
    <w:rsid w:val="000F7809"/>
    <w:rsid w:val="00103E14"/>
    <w:rsid w:val="00105329"/>
    <w:rsid w:val="00106FF6"/>
    <w:rsid w:val="00116206"/>
    <w:rsid w:val="00130C74"/>
    <w:rsid w:val="00142F31"/>
    <w:rsid w:val="0014335F"/>
    <w:rsid w:val="001438DC"/>
    <w:rsid w:val="0015464E"/>
    <w:rsid w:val="00154E26"/>
    <w:rsid w:val="00171934"/>
    <w:rsid w:val="001737F0"/>
    <w:rsid w:val="00180312"/>
    <w:rsid w:val="00181303"/>
    <w:rsid w:val="00187FDA"/>
    <w:rsid w:val="001A14E5"/>
    <w:rsid w:val="001B7EBD"/>
    <w:rsid w:val="001C1985"/>
    <w:rsid w:val="001C2045"/>
    <w:rsid w:val="001C2C59"/>
    <w:rsid w:val="001D66EC"/>
    <w:rsid w:val="001D7F6E"/>
    <w:rsid w:val="001E148C"/>
    <w:rsid w:val="001E5520"/>
    <w:rsid w:val="001F516F"/>
    <w:rsid w:val="00205E31"/>
    <w:rsid w:val="00212EA1"/>
    <w:rsid w:val="00213C2E"/>
    <w:rsid w:val="00233E3A"/>
    <w:rsid w:val="00234244"/>
    <w:rsid w:val="0024104D"/>
    <w:rsid w:val="0024408D"/>
    <w:rsid w:val="00244BF8"/>
    <w:rsid w:val="00256190"/>
    <w:rsid w:val="00262BA3"/>
    <w:rsid w:val="0027399C"/>
    <w:rsid w:val="002750F8"/>
    <w:rsid w:val="00276026"/>
    <w:rsid w:val="002832E9"/>
    <w:rsid w:val="00284F13"/>
    <w:rsid w:val="00297431"/>
    <w:rsid w:val="002A1461"/>
    <w:rsid w:val="002A5BC5"/>
    <w:rsid w:val="002C07A3"/>
    <w:rsid w:val="002D75F8"/>
    <w:rsid w:val="002E0D8E"/>
    <w:rsid w:val="002E696B"/>
    <w:rsid w:val="002E79FF"/>
    <w:rsid w:val="0031456D"/>
    <w:rsid w:val="00316E9D"/>
    <w:rsid w:val="00321F41"/>
    <w:rsid w:val="00354431"/>
    <w:rsid w:val="00360D1B"/>
    <w:rsid w:val="003619B5"/>
    <w:rsid w:val="0037023A"/>
    <w:rsid w:val="00374BC3"/>
    <w:rsid w:val="00390141"/>
    <w:rsid w:val="00391579"/>
    <w:rsid w:val="00396DE3"/>
    <w:rsid w:val="003A65B8"/>
    <w:rsid w:val="003B0005"/>
    <w:rsid w:val="003B0F4A"/>
    <w:rsid w:val="003C483E"/>
    <w:rsid w:val="003E0F5A"/>
    <w:rsid w:val="003E1675"/>
    <w:rsid w:val="003E3DB7"/>
    <w:rsid w:val="003F1130"/>
    <w:rsid w:val="003F74A3"/>
    <w:rsid w:val="004007E0"/>
    <w:rsid w:val="00414FBE"/>
    <w:rsid w:val="00416912"/>
    <w:rsid w:val="00417364"/>
    <w:rsid w:val="004218BD"/>
    <w:rsid w:val="004233F3"/>
    <w:rsid w:val="00425E31"/>
    <w:rsid w:val="00441615"/>
    <w:rsid w:val="00442881"/>
    <w:rsid w:val="00443F8E"/>
    <w:rsid w:val="0044655F"/>
    <w:rsid w:val="00446C88"/>
    <w:rsid w:val="00450E11"/>
    <w:rsid w:val="00451F90"/>
    <w:rsid w:val="00464FC0"/>
    <w:rsid w:val="00473040"/>
    <w:rsid w:val="00473277"/>
    <w:rsid w:val="0047598E"/>
    <w:rsid w:val="00476340"/>
    <w:rsid w:val="004832EA"/>
    <w:rsid w:val="00484E2E"/>
    <w:rsid w:val="004913CE"/>
    <w:rsid w:val="00492805"/>
    <w:rsid w:val="004C0252"/>
    <w:rsid w:val="004C6D05"/>
    <w:rsid w:val="004D1387"/>
    <w:rsid w:val="004E1AFC"/>
    <w:rsid w:val="004E676C"/>
    <w:rsid w:val="004E7A6D"/>
    <w:rsid w:val="004F34A7"/>
    <w:rsid w:val="00500E28"/>
    <w:rsid w:val="0050704F"/>
    <w:rsid w:val="00510527"/>
    <w:rsid w:val="0051625C"/>
    <w:rsid w:val="005230E4"/>
    <w:rsid w:val="00536F92"/>
    <w:rsid w:val="00545D9C"/>
    <w:rsid w:val="005460D1"/>
    <w:rsid w:val="00546FE9"/>
    <w:rsid w:val="00561801"/>
    <w:rsid w:val="00562001"/>
    <w:rsid w:val="00563B5B"/>
    <w:rsid w:val="00567CC5"/>
    <w:rsid w:val="00570A04"/>
    <w:rsid w:val="0057340C"/>
    <w:rsid w:val="00583729"/>
    <w:rsid w:val="005A6CAF"/>
    <w:rsid w:val="005A7190"/>
    <w:rsid w:val="005A792D"/>
    <w:rsid w:val="005B315E"/>
    <w:rsid w:val="005B571A"/>
    <w:rsid w:val="005C28D2"/>
    <w:rsid w:val="005C3667"/>
    <w:rsid w:val="005C5EDD"/>
    <w:rsid w:val="005D48B1"/>
    <w:rsid w:val="005D5A7E"/>
    <w:rsid w:val="005D7BEF"/>
    <w:rsid w:val="005E062E"/>
    <w:rsid w:val="005E1043"/>
    <w:rsid w:val="005E7E82"/>
    <w:rsid w:val="005F0FE0"/>
    <w:rsid w:val="005F1D48"/>
    <w:rsid w:val="005F2E6A"/>
    <w:rsid w:val="005F761D"/>
    <w:rsid w:val="00606233"/>
    <w:rsid w:val="006116F6"/>
    <w:rsid w:val="00616354"/>
    <w:rsid w:val="00617693"/>
    <w:rsid w:val="00623D41"/>
    <w:rsid w:val="00644EBF"/>
    <w:rsid w:val="00647620"/>
    <w:rsid w:val="00663CC3"/>
    <w:rsid w:val="006710DA"/>
    <w:rsid w:val="00675F30"/>
    <w:rsid w:val="00690FEE"/>
    <w:rsid w:val="00692B50"/>
    <w:rsid w:val="006A1B4C"/>
    <w:rsid w:val="006A4CBE"/>
    <w:rsid w:val="006B2A30"/>
    <w:rsid w:val="006B5F52"/>
    <w:rsid w:val="006C0DC8"/>
    <w:rsid w:val="006C5AB9"/>
    <w:rsid w:val="006E5C3C"/>
    <w:rsid w:val="006F70FE"/>
    <w:rsid w:val="006F78A9"/>
    <w:rsid w:val="007077E6"/>
    <w:rsid w:val="00723154"/>
    <w:rsid w:val="00723653"/>
    <w:rsid w:val="007260B2"/>
    <w:rsid w:val="00733491"/>
    <w:rsid w:val="007348DA"/>
    <w:rsid w:val="00743817"/>
    <w:rsid w:val="007471BD"/>
    <w:rsid w:val="0076511B"/>
    <w:rsid w:val="00771219"/>
    <w:rsid w:val="007820A9"/>
    <w:rsid w:val="00787995"/>
    <w:rsid w:val="00787D19"/>
    <w:rsid w:val="00794FCC"/>
    <w:rsid w:val="007A12CC"/>
    <w:rsid w:val="007A4465"/>
    <w:rsid w:val="007A658D"/>
    <w:rsid w:val="007A79C8"/>
    <w:rsid w:val="007B2BFB"/>
    <w:rsid w:val="007B2DD7"/>
    <w:rsid w:val="007B6B69"/>
    <w:rsid w:val="007C05B3"/>
    <w:rsid w:val="007C231E"/>
    <w:rsid w:val="007C26D0"/>
    <w:rsid w:val="007C33D1"/>
    <w:rsid w:val="007C4EC6"/>
    <w:rsid w:val="007C53D6"/>
    <w:rsid w:val="007C64A2"/>
    <w:rsid w:val="007D464C"/>
    <w:rsid w:val="007D6CA0"/>
    <w:rsid w:val="007E3E00"/>
    <w:rsid w:val="007E607E"/>
    <w:rsid w:val="007F065C"/>
    <w:rsid w:val="008052E9"/>
    <w:rsid w:val="00806BA0"/>
    <w:rsid w:val="0080716B"/>
    <w:rsid w:val="00807282"/>
    <w:rsid w:val="008127AA"/>
    <w:rsid w:val="00820FFA"/>
    <w:rsid w:val="00823626"/>
    <w:rsid w:val="00823AA1"/>
    <w:rsid w:val="00825B69"/>
    <w:rsid w:val="00831563"/>
    <w:rsid w:val="00840189"/>
    <w:rsid w:val="00845892"/>
    <w:rsid w:val="008501DD"/>
    <w:rsid w:val="00850452"/>
    <w:rsid w:val="008521A5"/>
    <w:rsid w:val="00855DD3"/>
    <w:rsid w:val="00867C6B"/>
    <w:rsid w:val="008719FB"/>
    <w:rsid w:val="008734D8"/>
    <w:rsid w:val="0088069E"/>
    <w:rsid w:val="0088255E"/>
    <w:rsid w:val="008831AF"/>
    <w:rsid w:val="008936C1"/>
    <w:rsid w:val="008B5E41"/>
    <w:rsid w:val="008B7191"/>
    <w:rsid w:val="008B7B44"/>
    <w:rsid w:val="008C4ECC"/>
    <w:rsid w:val="008C7597"/>
    <w:rsid w:val="008D385F"/>
    <w:rsid w:val="008D57D3"/>
    <w:rsid w:val="008E2AFC"/>
    <w:rsid w:val="008E7BCC"/>
    <w:rsid w:val="008F0895"/>
    <w:rsid w:val="008F0AC9"/>
    <w:rsid w:val="008F4038"/>
    <w:rsid w:val="008F4D1E"/>
    <w:rsid w:val="008F5C72"/>
    <w:rsid w:val="009166C1"/>
    <w:rsid w:val="00966B7B"/>
    <w:rsid w:val="00966C73"/>
    <w:rsid w:val="00990318"/>
    <w:rsid w:val="00990D97"/>
    <w:rsid w:val="00995C03"/>
    <w:rsid w:val="009A250D"/>
    <w:rsid w:val="009B0E49"/>
    <w:rsid w:val="009B2A01"/>
    <w:rsid w:val="009B552F"/>
    <w:rsid w:val="009B6D41"/>
    <w:rsid w:val="009C12AC"/>
    <w:rsid w:val="009C4DEA"/>
    <w:rsid w:val="009C7758"/>
    <w:rsid w:val="009D1109"/>
    <w:rsid w:val="009D5717"/>
    <w:rsid w:val="009D6AE1"/>
    <w:rsid w:val="009E6E2C"/>
    <w:rsid w:val="009E7351"/>
    <w:rsid w:val="009E776E"/>
    <w:rsid w:val="00A04BAA"/>
    <w:rsid w:val="00A115C0"/>
    <w:rsid w:val="00A26081"/>
    <w:rsid w:val="00A273EB"/>
    <w:rsid w:val="00A3503B"/>
    <w:rsid w:val="00A40B69"/>
    <w:rsid w:val="00A416DB"/>
    <w:rsid w:val="00A41FAF"/>
    <w:rsid w:val="00A42805"/>
    <w:rsid w:val="00A537C6"/>
    <w:rsid w:val="00A57C5F"/>
    <w:rsid w:val="00A61F58"/>
    <w:rsid w:val="00A63EA2"/>
    <w:rsid w:val="00A65FC6"/>
    <w:rsid w:val="00A70DEF"/>
    <w:rsid w:val="00A80F05"/>
    <w:rsid w:val="00A85398"/>
    <w:rsid w:val="00A92617"/>
    <w:rsid w:val="00A9265A"/>
    <w:rsid w:val="00A95963"/>
    <w:rsid w:val="00AA3E4B"/>
    <w:rsid w:val="00AD36CA"/>
    <w:rsid w:val="00AE6F9F"/>
    <w:rsid w:val="00AE770F"/>
    <w:rsid w:val="00AF310B"/>
    <w:rsid w:val="00AF35A5"/>
    <w:rsid w:val="00B04FFE"/>
    <w:rsid w:val="00B05049"/>
    <w:rsid w:val="00B07123"/>
    <w:rsid w:val="00B12AF2"/>
    <w:rsid w:val="00B12DD6"/>
    <w:rsid w:val="00B1435A"/>
    <w:rsid w:val="00B2799D"/>
    <w:rsid w:val="00B47A6D"/>
    <w:rsid w:val="00B660D0"/>
    <w:rsid w:val="00B66DBA"/>
    <w:rsid w:val="00B82DAE"/>
    <w:rsid w:val="00B836A4"/>
    <w:rsid w:val="00B83C8F"/>
    <w:rsid w:val="00B87407"/>
    <w:rsid w:val="00B91D1A"/>
    <w:rsid w:val="00B97813"/>
    <w:rsid w:val="00BA2961"/>
    <w:rsid w:val="00BB03F9"/>
    <w:rsid w:val="00BB69A4"/>
    <w:rsid w:val="00BB7158"/>
    <w:rsid w:val="00BB7ED0"/>
    <w:rsid w:val="00BC0246"/>
    <w:rsid w:val="00BC4679"/>
    <w:rsid w:val="00BC5676"/>
    <w:rsid w:val="00BD1051"/>
    <w:rsid w:val="00BE2889"/>
    <w:rsid w:val="00BE40D4"/>
    <w:rsid w:val="00BE5AFF"/>
    <w:rsid w:val="00BE62B2"/>
    <w:rsid w:val="00BF3DDC"/>
    <w:rsid w:val="00C05CD8"/>
    <w:rsid w:val="00C065A6"/>
    <w:rsid w:val="00C06E6F"/>
    <w:rsid w:val="00C11536"/>
    <w:rsid w:val="00C16A81"/>
    <w:rsid w:val="00C209CA"/>
    <w:rsid w:val="00C22288"/>
    <w:rsid w:val="00C31E56"/>
    <w:rsid w:val="00C36431"/>
    <w:rsid w:val="00C369A2"/>
    <w:rsid w:val="00C43394"/>
    <w:rsid w:val="00C54A2A"/>
    <w:rsid w:val="00C60CFB"/>
    <w:rsid w:val="00C66659"/>
    <w:rsid w:val="00C66EEE"/>
    <w:rsid w:val="00C8195D"/>
    <w:rsid w:val="00C85B13"/>
    <w:rsid w:val="00C955B7"/>
    <w:rsid w:val="00C95B3E"/>
    <w:rsid w:val="00C96DC0"/>
    <w:rsid w:val="00CA02D5"/>
    <w:rsid w:val="00CA28B8"/>
    <w:rsid w:val="00CA5CA4"/>
    <w:rsid w:val="00CA6399"/>
    <w:rsid w:val="00CA7963"/>
    <w:rsid w:val="00CB4B5A"/>
    <w:rsid w:val="00CC1276"/>
    <w:rsid w:val="00CC2535"/>
    <w:rsid w:val="00CD0869"/>
    <w:rsid w:val="00CD3907"/>
    <w:rsid w:val="00CD5ADC"/>
    <w:rsid w:val="00CE2109"/>
    <w:rsid w:val="00CF31B2"/>
    <w:rsid w:val="00CF5BAD"/>
    <w:rsid w:val="00D015CA"/>
    <w:rsid w:val="00D041F4"/>
    <w:rsid w:val="00D05784"/>
    <w:rsid w:val="00D0686E"/>
    <w:rsid w:val="00D1019A"/>
    <w:rsid w:val="00D11D67"/>
    <w:rsid w:val="00D13AA4"/>
    <w:rsid w:val="00D13D33"/>
    <w:rsid w:val="00D25610"/>
    <w:rsid w:val="00D2575D"/>
    <w:rsid w:val="00D37ACB"/>
    <w:rsid w:val="00D46888"/>
    <w:rsid w:val="00D46B7C"/>
    <w:rsid w:val="00D5165F"/>
    <w:rsid w:val="00D541DF"/>
    <w:rsid w:val="00D56971"/>
    <w:rsid w:val="00D771BE"/>
    <w:rsid w:val="00D778D2"/>
    <w:rsid w:val="00D91EA5"/>
    <w:rsid w:val="00D91FB8"/>
    <w:rsid w:val="00DB061B"/>
    <w:rsid w:val="00DB1D68"/>
    <w:rsid w:val="00DB549D"/>
    <w:rsid w:val="00DC2BD1"/>
    <w:rsid w:val="00DC67D3"/>
    <w:rsid w:val="00DE06B5"/>
    <w:rsid w:val="00DF54D7"/>
    <w:rsid w:val="00DF7B65"/>
    <w:rsid w:val="00E0201D"/>
    <w:rsid w:val="00E16EB0"/>
    <w:rsid w:val="00E171C7"/>
    <w:rsid w:val="00E20246"/>
    <w:rsid w:val="00E23572"/>
    <w:rsid w:val="00E316B0"/>
    <w:rsid w:val="00E318DE"/>
    <w:rsid w:val="00E35BD1"/>
    <w:rsid w:val="00E35BE7"/>
    <w:rsid w:val="00E41312"/>
    <w:rsid w:val="00E41624"/>
    <w:rsid w:val="00E42DDC"/>
    <w:rsid w:val="00E52B3E"/>
    <w:rsid w:val="00E619E7"/>
    <w:rsid w:val="00E629A1"/>
    <w:rsid w:val="00E64B73"/>
    <w:rsid w:val="00E6702A"/>
    <w:rsid w:val="00E67DAE"/>
    <w:rsid w:val="00E7296E"/>
    <w:rsid w:val="00E75D40"/>
    <w:rsid w:val="00E83783"/>
    <w:rsid w:val="00E84BBD"/>
    <w:rsid w:val="00E903EB"/>
    <w:rsid w:val="00E93C35"/>
    <w:rsid w:val="00E93CF8"/>
    <w:rsid w:val="00E95ADB"/>
    <w:rsid w:val="00EA3D00"/>
    <w:rsid w:val="00EA75D0"/>
    <w:rsid w:val="00EB51B2"/>
    <w:rsid w:val="00EC0C0D"/>
    <w:rsid w:val="00EC5D26"/>
    <w:rsid w:val="00ED02E2"/>
    <w:rsid w:val="00EE1A28"/>
    <w:rsid w:val="00EE53C1"/>
    <w:rsid w:val="00EE610C"/>
    <w:rsid w:val="00EF0360"/>
    <w:rsid w:val="00F04B02"/>
    <w:rsid w:val="00F15626"/>
    <w:rsid w:val="00F210FB"/>
    <w:rsid w:val="00F2150F"/>
    <w:rsid w:val="00F25590"/>
    <w:rsid w:val="00F25649"/>
    <w:rsid w:val="00F33771"/>
    <w:rsid w:val="00F45991"/>
    <w:rsid w:val="00F462DE"/>
    <w:rsid w:val="00F51FC0"/>
    <w:rsid w:val="00F559F6"/>
    <w:rsid w:val="00F8203A"/>
    <w:rsid w:val="00F9398B"/>
    <w:rsid w:val="00F93D00"/>
    <w:rsid w:val="00FA28D8"/>
    <w:rsid w:val="00FA4A1C"/>
    <w:rsid w:val="00FB376E"/>
    <w:rsid w:val="00FC2ABF"/>
    <w:rsid w:val="00FC2EC3"/>
    <w:rsid w:val="00FD3691"/>
    <w:rsid w:val="00FD6F2D"/>
    <w:rsid w:val="00FE0E9C"/>
    <w:rsid w:val="00FE700F"/>
    <w:rsid w:val="00FE7BC5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7730B6"/>
  <w15:docId w15:val="{9EC05833-A76E-460A-84F6-D4C3B23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4431"/>
    <w:pPr>
      <w:spacing w:after="120"/>
      <w:jc w:val="both"/>
    </w:pPr>
    <w:rPr>
      <w:rFonts w:ascii="Arial" w:hAnsi="Arial"/>
    </w:rPr>
  </w:style>
  <w:style w:type="paragraph" w:styleId="Nadpis1">
    <w:name w:val="heading 1"/>
    <w:aliases w:val="Nadpis"/>
    <w:basedOn w:val="Normln"/>
    <w:next w:val="Normln"/>
    <w:qFormat/>
    <w:rsid w:val="00354431"/>
    <w:pPr>
      <w:keepNext/>
      <w:numPr>
        <w:numId w:val="1"/>
      </w:numPr>
      <w:spacing w:after="180"/>
      <w:outlineLvl w:val="0"/>
    </w:pPr>
    <w:rPr>
      <w:b/>
      <w:sz w:val="24"/>
    </w:rPr>
  </w:style>
  <w:style w:type="paragraph" w:styleId="Nadpis2">
    <w:name w:val="heading 2"/>
    <w:aliases w:val="2. úroveň"/>
    <w:basedOn w:val="Normln"/>
    <w:next w:val="Normln"/>
    <w:qFormat/>
    <w:rsid w:val="00354431"/>
    <w:pPr>
      <w:keepNext/>
      <w:numPr>
        <w:ilvl w:val="1"/>
        <w:numId w:val="1"/>
      </w:numPr>
      <w:spacing w:after="180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354431"/>
    <w:pPr>
      <w:keepNext/>
      <w:numPr>
        <w:ilvl w:val="2"/>
        <w:numId w:val="1"/>
      </w:numPr>
      <w:spacing w:after="180"/>
      <w:jc w:val="left"/>
      <w:outlineLvl w:val="2"/>
    </w:pPr>
    <w:rPr>
      <w:b/>
    </w:rPr>
  </w:style>
  <w:style w:type="paragraph" w:styleId="Nadpis4">
    <w:name w:val="heading 4"/>
    <w:aliases w:val="4. úroveň"/>
    <w:basedOn w:val="Normln"/>
    <w:next w:val="Normln"/>
    <w:qFormat/>
    <w:rsid w:val="00354431"/>
    <w:pPr>
      <w:keepNext/>
      <w:numPr>
        <w:ilvl w:val="3"/>
        <w:numId w:val="1"/>
      </w:numPr>
      <w:tabs>
        <w:tab w:val="clear" w:pos="1080"/>
        <w:tab w:val="left" w:pos="709"/>
      </w:tabs>
      <w:spacing w:after="180"/>
      <w:outlineLvl w:val="3"/>
    </w:pPr>
    <w:rPr>
      <w:bCs/>
      <w:i/>
      <w:szCs w:val="28"/>
    </w:rPr>
  </w:style>
  <w:style w:type="paragraph" w:styleId="Nadpis5">
    <w:name w:val="heading 5"/>
    <w:basedOn w:val="Normln"/>
    <w:next w:val="Normln"/>
    <w:qFormat/>
    <w:rsid w:val="0035443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5443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5443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35443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5443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544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544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54431"/>
  </w:style>
  <w:style w:type="paragraph" w:customStyle="1" w:styleId="Rozvrendokumentu">
    <w:name w:val="Rozvržení dokumentu"/>
    <w:basedOn w:val="Normln"/>
    <w:semiHidden/>
    <w:rsid w:val="00354431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semiHidden/>
    <w:rsid w:val="00354431"/>
    <w:pPr>
      <w:ind w:left="708"/>
      <w:jc w:val="left"/>
      <w:outlineLvl w:val="0"/>
    </w:pPr>
    <w:rPr>
      <w:b/>
      <w:sz w:val="24"/>
    </w:rPr>
  </w:style>
  <w:style w:type="paragraph" w:styleId="Zkladntextodsazen2">
    <w:name w:val="Body Text Indent 2"/>
    <w:basedOn w:val="Normln"/>
    <w:semiHidden/>
    <w:rsid w:val="00354431"/>
    <w:pPr>
      <w:ind w:left="1134" w:hanging="426"/>
    </w:pPr>
    <w:rPr>
      <w:sz w:val="24"/>
    </w:rPr>
  </w:style>
  <w:style w:type="paragraph" w:styleId="Zkladntextodsazen3">
    <w:name w:val="Body Text Indent 3"/>
    <w:basedOn w:val="Normln"/>
    <w:semiHidden/>
    <w:rsid w:val="00354431"/>
    <w:pPr>
      <w:ind w:left="3540" w:hanging="2831"/>
    </w:pPr>
  </w:style>
  <w:style w:type="paragraph" w:styleId="Zkladntext">
    <w:name w:val="Body Text"/>
    <w:basedOn w:val="Normln"/>
    <w:semiHidden/>
    <w:rsid w:val="00354431"/>
  </w:style>
  <w:style w:type="paragraph" w:styleId="Titulek">
    <w:name w:val="caption"/>
    <w:basedOn w:val="Normln"/>
    <w:next w:val="Normln"/>
    <w:qFormat/>
    <w:rsid w:val="00354431"/>
    <w:rPr>
      <w:i/>
    </w:rPr>
  </w:style>
  <w:style w:type="paragraph" w:styleId="Zkladntext2">
    <w:name w:val="Body Text 2"/>
    <w:basedOn w:val="Normln"/>
    <w:semiHidden/>
    <w:rsid w:val="00354431"/>
    <w:pPr>
      <w:spacing w:after="0"/>
      <w:jc w:val="center"/>
    </w:pPr>
    <w:rPr>
      <w:sz w:val="16"/>
    </w:rPr>
  </w:style>
  <w:style w:type="paragraph" w:styleId="Zkladntext3">
    <w:name w:val="Body Text 3"/>
    <w:basedOn w:val="Normln"/>
    <w:semiHidden/>
    <w:rsid w:val="00354431"/>
    <w:pPr>
      <w:spacing w:before="120" w:line="240" w:lineRule="atLeast"/>
      <w:ind w:right="396"/>
    </w:pPr>
  </w:style>
  <w:style w:type="paragraph" w:styleId="Obsah1">
    <w:name w:val="toc 1"/>
    <w:basedOn w:val="Normln"/>
    <w:next w:val="Normln"/>
    <w:autoRedefine/>
    <w:uiPriority w:val="39"/>
    <w:rsid w:val="00354431"/>
    <w:pPr>
      <w:jc w:val="left"/>
    </w:pPr>
    <w:rPr>
      <w:bCs/>
      <w:szCs w:val="24"/>
    </w:rPr>
  </w:style>
  <w:style w:type="paragraph" w:styleId="Obsah2">
    <w:name w:val="toc 2"/>
    <w:basedOn w:val="Normln"/>
    <w:next w:val="Normln"/>
    <w:autoRedefine/>
    <w:uiPriority w:val="39"/>
    <w:rsid w:val="00354431"/>
    <w:pPr>
      <w:ind w:left="198"/>
      <w:jc w:val="left"/>
    </w:pPr>
    <w:rPr>
      <w:iCs/>
      <w:szCs w:val="24"/>
    </w:rPr>
  </w:style>
  <w:style w:type="paragraph" w:styleId="Obsah3">
    <w:name w:val="toc 3"/>
    <w:basedOn w:val="Normln"/>
    <w:next w:val="Normln"/>
    <w:autoRedefine/>
    <w:uiPriority w:val="39"/>
    <w:rsid w:val="00354431"/>
    <w:pPr>
      <w:spacing w:after="0"/>
      <w:ind w:left="567"/>
    </w:pPr>
    <w:rPr>
      <w:bCs/>
      <w:szCs w:val="24"/>
    </w:rPr>
  </w:style>
  <w:style w:type="paragraph" w:styleId="Obsah4">
    <w:name w:val="toc 4"/>
    <w:basedOn w:val="Normln"/>
    <w:next w:val="Normln"/>
    <w:autoRedefine/>
    <w:semiHidden/>
    <w:rsid w:val="00354431"/>
    <w:pPr>
      <w:ind w:left="600"/>
      <w:jc w:val="left"/>
    </w:pPr>
    <w:rPr>
      <w:rFonts w:ascii="Times New Roman" w:hAnsi="Times New Roman"/>
      <w:szCs w:val="24"/>
    </w:rPr>
  </w:style>
  <w:style w:type="paragraph" w:styleId="Obsah5">
    <w:name w:val="toc 5"/>
    <w:basedOn w:val="Normln"/>
    <w:next w:val="Normln"/>
    <w:autoRedefine/>
    <w:semiHidden/>
    <w:rsid w:val="00354431"/>
    <w:pPr>
      <w:ind w:left="800"/>
      <w:jc w:val="left"/>
    </w:pPr>
    <w:rPr>
      <w:rFonts w:ascii="Times New Roman" w:hAnsi="Times New Roman"/>
      <w:szCs w:val="24"/>
    </w:rPr>
  </w:style>
  <w:style w:type="paragraph" w:styleId="Obsah6">
    <w:name w:val="toc 6"/>
    <w:basedOn w:val="Normln"/>
    <w:next w:val="Normln"/>
    <w:autoRedefine/>
    <w:semiHidden/>
    <w:rsid w:val="00354431"/>
    <w:pPr>
      <w:ind w:left="1000"/>
      <w:jc w:val="left"/>
    </w:pPr>
    <w:rPr>
      <w:rFonts w:ascii="Times New Roman" w:hAnsi="Times New Roman"/>
      <w:szCs w:val="24"/>
    </w:rPr>
  </w:style>
  <w:style w:type="paragraph" w:styleId="Obsah7">
    <w:name w:val="toc 7"/>
    <w:basedOn w:val="Normln"/>
    <w:next w:val="Normln"/>
    <w:autoRedefine/>
    <w:semiHidden/>
    <w:rsid w:val="00354431"/>
    <w:pPr>
      <w:ind w:left="1200"/>
      <w:jc w:val="left"/>
    </w:pPr>
    <w:rPr>
      <w:rFonts w:ascii="Times New Roman" w:hAnsi="Times New Roman"/>
      <w:szCs w:val="24"/>
    </w:rPr>
  </w:style>
  <w:style w:type="paragraph" w:styleId="Obsah8">
    <w:name w:val="toc 8"/>
    <w:basedOn w:val="Normln"/>
    <w:next w:val="Normln"/>
    <w:autoRedefine/>
    <w:semiHidden/>
    <w:rsid w:val="00354431"/>
    <w:pPr>
      <w:ind w:left="1400"/>
      <w:jc w:val="left"/>
    </w:pPr>
    <w:rPr>
      <w:rFonts w:ascii="Times New Roman" w:hAnsi="Times New Roman"/>
      <w:szCs w:val="24"/>
    </w:rPr>
  </w:style>
  <w:style w:type="paragraph" w:styleId="Obsah9">
    <w:name w:val="toc 9"/>
    <w:basedOn w:val="Normln"/>
    <w:next w:val="Normln"/>
    <w:autoRedefine/>
    <w:semiHidden/>
    <w:rsid w:val="00354431"/>
    <w:pPr>
      <w:ind w:left="1600"/>
      <w:jc w:val="left"/>
    </w:pPr>
    <w:rPr>
      <w:rFonts w:ascii="Times New Roman" w:hAnsi="Times New Roman"/>
      <w:szCs w:val="24"/>
    </w:rPr>
  </w:style>
  <w:style w:type="character" w:styleId="Hypertextovodkaz">
    <w:name w:val="Hyperlink"/>
    <w:uiPriority w:val="99"/>
    <w:rsid w:val="00354431"/>
    <w:rPr>
      <w:color w:val="0000FF"/>
      <w:u w:val="single"/>
    </w:rPr>
  </w:style>
  <w:style w:type="paragraph" w:styleId="Textvbloku">
    <w:name w:val="Block Text"/>
    <w:basedOn w:val="Normln"/>
    <w:semiHidden/>
    <w:rsid w:val="00354431"/>
    <w:pPr>
      <w:ind w:left="567" w:right="567"/>
    </w:pPr>
    <w:rPr>
      <w:rFonts w:ascii="Times New Roman" w:hAnsi="Times New Roman"/>
      <w:sz w:val="24"/>
    </w:rPr>
  </w:style>
  <w:style w:type="character" w:styleId="Sledovanodkaz">
    <w:name w:val="FollowedHyperlink"/>
    <w:semiHidden/>
    <w:rsid w:val="00354431"/>
    <w:rPr>
      <w:color w:val="800080"/>
      <w:u w:val="single"/>
    </w:rPr>
  </w:style>
  <w:style w:type="paragraph" w:customStyle="1" w:styleId="Zkladntext21">
    <w:name w:val="Základní text 21"/>
    <w:basedOn w:val="Normln"/>
    <w:rsid w:val="00354431"/>
    <w:pPr>
      <w:spacing w:before="120" w:after="0"/>
    </w:pPr>
  </w:style>
  <w:style w:type="paragraph" w:customStyle="1" w:styleId="Rosta3">
    <w:name w:val="Rosta3"/>
    <w:basedOn w:val="Normln"/>
    <w:rsid w:val="00354431"/>
    <w:rPr>
      <w:rFonts w:ascii="Times New Roman" w:hAnsi="Times New Roman"/>
      <w:i/>
      <w:sz w:val="24"/>
    </w:rPr>
  </w:style>
  <w:style w:type="paragraph" w:customStyle="1" w:styleId="adresat">
    <w:name w:val="adresat"/>
    <w:basedOn w:val="Normln"/>
    <w:rsid w:val="00354431"/>
    <w:pPr>
      <w:spacing w:after="0"/>
      <w:jc w:val="left"/>
    </w:pPr>
    <w:rPr>
      <w:rFonts w:ascii="Verdana" w:hAnsi="Verdana"/>
      <w:color w:val="000000"/>
      <w:sz w:val="16"/>
      <w:szCs w:val="18"/>
    </w:rPr>
  </w:style>
  <w:style w:type="paragraph" w:customStyle="1" w:styleId="text">
    <w:name w:val="text"/>
    <w:basedOn w:val="Normln"/>
    <w:rsid w:val="00354431"/>
    <w:pPr>
      <w:spacing w:after="0"/>
      <w:jc w:val="left"/>
    </w:pPr>
    <w:rPr>
      <w:rFonts w:ascii="Verdana" w:hAnsi="Verdana"/>
      <w:color w:val="000000"/>
      <w:sz w:val="18"/>
      <w:szCs w:val="18"/>
    </w:rPr>
  </w:style>
  <w:style w:type="character" w:customStyle="1" w:styleId="ZpatChar">
    <w:name w:val="Zápatí Char"/>
    <w:link w:val="Zpat"/>
    <w:uiPriority w:val="99"/>
    <w:rsid w:val="00321F41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23AA1"/>
    <w:rPr>
      <w:rFonts w:ascii="Arial" w:hAnsi="Arial"/>
    </w:rPr>
  </w:style>
  <w:style w:type="paragraph" w:customStyle="1" w:styleId="NZEV">
    <w:name w:val="NÁZEV"/>
    <w:basedOn w:val="Normln"/>
    <w:qFormat/>
    <w:rsid w:val="00C06E6F"/>
    <w:pPr>
      <w:spacing w:before="3000" w:after="0" w:line="280" w:lineRule="exact"/>
      <w:jc w:val="left"/>
    </w:pPr>
    <w:rPr>
      <w:rFonts w:eastAsia="Calibri" w:cs="Arial"/>
      <w:b/>
      <w:caps/>
      <w:sz w:val="28"/>
      <w:szCs w:val="28"/>
      <w:lang w:eastAsia="en-US"/>
    </w:rPr>
  </w:style>
  <w:style w:type="paragraph" w:customStyle="1" w:styleId="textvtabulce">
    <w:name w:val="text v tabulce"/>
    <w:basedOn w:val="Normln"/>
    <w:qFormat/>
    <w:rsid w:val="00BD1051"/>
    <w:pPr>
      <w:spacing w:after="0"/>
      <w:jc w:val="left"/>
    </w:pPr>
    <w:rPr>
      <w:rFonts w:eastAsia="Calibri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A04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02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02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025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44B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louvy.gov.cz/smlouva/486449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chod@lescr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louvy.gov.cz/smlouva/486477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bchod@les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Objednavky xmlns="9729c0e4-ed48-4a8e-bdb2-9f945bf2e418">Ostatní</TypDokumentuObjednavk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objednávky" ma:contentTypeID="0x0101000C0A9A6BF53449D7AEFB3C5AE41EA7DE00135C9A5C453B9A40AC3434CB7C054EF9" ma:contentTypeVersion="3" ma:contentTypeDescription="Typ obsahu pro dokument objednávky" ma:contentTypeScope="" ma:versionID="4569d46dc6009f6d1c2c10608d0d79b8">
  <xsd:schema xmlns:xsd="http://www.w3.org/2001/XMLSchema" xmlns:xs="http://www.w3.org/2001/XMLSchema" xmlns:p="http://schemas.microsoft.com/office/2006/metadata/properties" xmlns:ns2="9729c0e4-ed48-4a8e-bdb2-9f945bf2e418" targetNamespace="http://schemas.microsoft.com/office/2006/metadata/properties" ma:root="true" ma:fieldsID="5f4bf91a91e60866cfb5bd4c831299b2" ns2:_="">
    <xsd:import namespace="9729c0e4-ed48-4a8e-bdb2-9f945bf2e418"/>
    <xsd:element name="properties">
      <xsd:complexType>
        <xsd:sequence>
          <xsd:element name="documentManagement">
            <xsd:complexType>
              <xsd:all>
                <xsd:element ref="ns2:TypDokumentuObjednav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c0e4-ed48-4a8e-bdb2-9f945bf2e418" elementFormDefault="qualified">
    <xsd:import namespace="http://schemas.microsoft.com/office/2006/documentManagement/types"/>
    <xsd:import namespace="http://schemas.microsoft.com/office/infopath/2007/PartnerControls"/>
    <xsd:element name="TypDokumentuObjednavky" ma:index="8" nillable="true" ma:displayName="Typ dokumentu objednávky" ma:default="Ostatní" ma:format="Dropdown" ma:hidden="true" ma:internalName="TypDokumentuObjednavky">
      <xsd:simpleType>
        <xsd:restriction base="dms:Choice">
          <xsd:enumeration value="Objednávka"/>
          <xsd:enumeration value="Akceptovaná objednávka"/>
          <xsd:enumeration value="Ostat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9B44-8166-46F3-B713-0332AA484E7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729c0e4-ed48-4a8e-bdb2-9f945bf2e4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0C1DCE-B0E2-4634-B0D2-64AFA685D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DA6D6-9763-4544-876A-CC2A21FD9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9c0e4-ed48-4a8e-bdb2-9f945bf2e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AF03A-8C73-4B30-A566-6C065A54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Řízení dokumentů</vt:lpstr>
    </vt:vector>
  </TitlesOfParts>
  <Manager>Jan Nouza</Manager>
  <Company>Lesy České republiky, s.p.</Company>
  <LinksUpToDate>false</LinksUpToDate>
  <CharactersWithSpaces>2612</CharactersWithSpaces>
  <SharedDoc>false</SharedDoc>
  <HLinks>
    <vt:vector size="54" baseType="variant"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_Toc430251281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_Toc430251280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_Toc430251279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_Toc430251278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_Toc430251277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_Toc430251276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_Toc430251275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_Toc430251274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_Toc430251273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 Pracovní pokyn 152 2018 Příloha č. 1 - Dodavatel sortiment ceny a kontakty.docx</dc:title>
  <dc:subject>směrnice IMS</dc:subject>
  <dc:creator>lorberova</dc:creator>
  <cp:lastModifiedBy>Zharykova Yevheniia Bc.</cp:lastModifiedBy>
  <cp:revision>53</cp:revision>
  <cp:lastPrinted>2016-07-29T13:08:00Z</cp:lastPrinted>
  <dcterms:created xsi:type="dcterms:W3CDTF">2018-02-05T09:53:00Z</dcterms:created>
  <dcterms:modified xsi:type="dcterms:W3CDTF">2019-04-30T12:33:00Z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0x0101000C0A9A6BF53449D7AEFB3C5AE41EA7DE00135C9A5C453B9A40AC3434CB7C054EF9</vt:lpwstr>
  </property>
  <property fmtid="{D5CDD505-2E9C-101B-9397-08002B2CF9AE}" pid="3" name="DurableId">
    <vt:lpwstr>956667</vt:lpwstr>
  </property>
</Properties>
</file>