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00" w:line="240" w:lineRule="auto"/>
        <w:ind w:left="0" w:right="0" w:firstLine="0"/>
        <w:jc w:val="center"/>
        <w:rPr>
          <w:sz w:val="28"/>
          <w:szCs w:val="28"/>
        </w:rP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Příloha č. 2a dokumentace zadávacího řízení</w:t>
      </w:r>
    </w:p>
    <w:p>
      <w:pPr>
        <w:pStyle w:val="Style2"/>
        <w:keepNext w:val="0"/>
        <w:keepLines w:val="0"/>
        <w:widowControl w:val="0"/>
        <w:shd w:val="clear" w:color="auto" w:fill="auto"/>
        <w:bidi w:val="0"/>
        <w:spacing w:before="0" w:after="780" w:line="240" w:lineRule="auto"/>
        <w:ind w:left="0" w:right="0" w:firstLine="0"/>
        <w:jc w:val="center"/>
        <w:rPr>
          <w:sz w:val="28"/>
          <w:szCs w:val="28"/>
        </w:rP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Návrh smlouvy</w:t>
      </w:r>
    </w:p>
    <w:p>
      <w:pPr>
        <w:pStyle w:val="Style2"/>
        <w:keepNext w:val="0"/>
        <w:keepLines w:val="0"/>
        <w:widowControl w:val="0"/>
        <w:shd w:val="clear" w:color="auto" w:fill="auto"/>
        <w:bidi w:val="0"/>
        <w:spacing w:before="0" w:after="0" w:line="240" w:lineRule="auto"/>
        <w:ind w:left="3500" w:right="0" w:firstLine="0"/>
        <w:jc w:val="left"/>
        <w:rPr>
          <w:sz w:val="28"/>
          <w:szCs w:val="28"/>
        </w:rPr>
      </w:pPr>
      <w:r>
        <w:rPr>
          <w:rFonts w:ascii="Times New Roman" w:eastAsia="Times New Roman" w:hAnsi="Times New Roman" w:cs="Times New Roman"/>
          <w:b/>
          <w:bCs/>
          <w:color w:val="000000"/>
          <w:spacing w:val="0"/>
          <w:w w:val="100"/>
          <w:position w:val="0"/>
          <w:sz w:val="28"/>
          <w:szCs w:val="28"/>
          <w:u w:val="single"/>
          <w:shd w:val="clear" w:color="auto" w:fill="auto"/>
          <w:lang w:val="cs-CZ" w:eastAsia="cs-CZ" w:bidi="cs-CZ"/>
        </w:rPr>
        <w:t>SMLOUVA O DÍLO</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11/128 Eš - most ev.č. 128-010</w:t>
      </w:r>
      <w:bookmarkEnd w:id="0"/>
      <w:bookmarkEnd w:id="1"/>
    </w:p>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smlouvy objednatele: 7/2019/D2/ZPR/PE/M</w:t>
      </w:r>
    </w:p>
    <w:p>
      <w:pPr>
        <w:pStyle w:val="Style11"/>
        <w:keepNext w:val="0"/>
        <w:keepLines w:val="0"/>
        <w:widowControl w:val="0"/>
        <w:shd w:val="clear" w:color="auto" w:fill="auto"/>
        <w:bidi w:val="0"/>
        <w:spacing w:before="0" w:after="22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smlouvy zhotovitele: 2019/1012/0254</w:t>
      </w:r>
    </w:p>
    <w:p>
      <w:pPr>
        <w:pStyle w:val="Style11"/>
        <w:keepNext w:val="0"/>
        <w:keepLines w:val="0"/>
        <w:widowControl w:val="0"/>
        <w:shd w:val="clear" w:color="auto" w:fill="auto"/>
        <w:bidi w:val="0"/>
        <w:spacing w:before="0" w:after="0" w:line="240" w:lineRule="auto"/>
        <w:ind w:left="0" w:right="0" w:firstLine="0"/>
        <w:jc w:val="center"/>
        <w:rPr>
          <w:sz w:val="22"/>
          <w:szCs w:val="22"/>
        </w:rPr>
        <w:sectPr>
          <w:footerReference w:type="default" r:id="rId5"/>
          <w:footnotePr>
            <w:pos w:val="pageBottom"/>
            <w:numFmt w:val="decimal"/>
            <w:numRestart w:val="continuous"/>
          </w:footnotePr>
          <w:pgSz w:w="11900" w:h="16840"/>
          <w:pgMar w:top="1442" w:left="1241" w:right="1644" w:bottom="1375" w:header="1014" w:footer="3" w:gutter="0"/>
          <w:pgNumType w:start="1"/>
          <w:cols w:space="720"/>
          <w:noEndnote/>
          <w:rtlGutter w:val="0"/>
          <w:docGrid w:linePitch="360"/>
        </w:sectPr>
      </w:pPr>
      <w:r>
        <w:rPr>
          <w:i/>
          <w:iCs/>
          <w:color w:val="000000"/>
          <w:spacing w:val="0"/>
          <w:w w:val="100"/>
          <w:position w:val="0"/>
          <w:sz w:val="22"/>
          <w:szCs w:val="22"/>
          <w:shd w:val="clear" w:color="auto" w:fill="auto"/>
          <w:lang w:val="cs-CZ" w:eastAsia="cs-CZ" w:bidi="cs-CZ"/>
        </w:rPr>
        <w:t>uzavřená podle ustanovení § 2586 a následujících zákona Č. 89/2012 Sb., občanského zákoníku</w:t>
        <w:br/>
        <w:t>(dále jen „ OZ“), ve znění pozdějších předpisů (dále také jako „smlouva“)</w:t>
      </w:r>
    </w:p>
    <w:p>
      <w:pPr>
        <w:widowControl w:val="0"/>
        <w:spacing w:line="144" w:lineRule="exact"/>
        <w:rPr>
          <w:sz w:val="12"/>
          <w:szCs w:val="12"/>
        </w:rPr>
      </w:pPr>
    </w:p>
    <w:p>
      <w:pPr>
        <w:widowControl w:val="0"/>
        <w:spacing w:line="1" w:lineRule="exact"/>
        <w:sectPr>
          <w:footnotePr>
            <w:pos w:val="pageBottom"/>
            <w:numFmt w:val="decimal"/>
            <w:numRestart w:val="continuous"/>
          </w:footnotePr>
          <w:type w:val="continuous"/>
          <w:pgSz w:w="11900" w:h="16840"/>
          <w:pgMar w:top="1442" w:left="0" w:right="0" w:bottom="1375" w:header="0" w:footer="3" w:gutter="0"/>
          <w:cols w:space="720"/>
          <w:noEndnote/>
          <w:rtlGutter w:val="0"/>
          <w:docGrid w:linePitch="360"/>
        </w:sectPr>
      </w:pPr>
    </w:p>
    <w:p>
      <w:pPr>
        <w:widowControl w:val="0"/>
        <w:spacing w:line="1" w:lineRule="exact"/>
      </w:pPr>
      <w:r>
        <mc:AlternateContent>
          <mc:Choice Requires="wps">
            <w:drawing>
              <wp:anchor distT="534670" distB="514350" distL="139700" distR="173990" simplePos="0" relativeHeight="125829378" behindDoc="0" locked="0" layoutInCell="1" allowOverlap="1">
                <wp:simplePos x="0" y="0"/>
                <wp:positionH relativeFrom="page">
                  <wp:posOffset>813435</wp:posOffset>
                </wp:positionH>
                <wp:positionV relativeFrom="paragraph">
                  <wp:posOffset>547370</wp:posOffset>
                </wp:positionV>
                <wp:extent cx="5639435" cy="528320"/>
                <wp:wrapTopAndBottom/>
                <wp:docPr id="3" name="Shape 3"/>
                <a:graphic xmlns:a="http://schemas.openxmlformats.org/drawingml/2006/main">
                  <a:graphicData uri="http://schemas.microsoft.com/office/word/2010/wordprocessingShape">
                    <wps:wsp>
                      <wps:cNvSpPr txBox="1"/>
                      <wps:spPr>
                        <a:xfrm>
                          <a:ext cx="5639435" cy="528320"/>
                        </a:xfrm>
                        <a:prstGeom prst="rect"/>
                        <a:noFill/>
                      </wps:spPr>
                      <wps:txbx>
                        <w:txbxContent>
                          <w:tbl>
                            <w:tblPr>
                              <w:tblOverlap w:val="never"/>
                              <w:jc w:val="left"/>
                              <w:tblLayout w:type="fixed"/>
                            </w:tblPr>
                            <w:tblGrid>
                              <w:gridCol w:w="1678"/>
                              <w:gridCol w:w="7204"/>
                            </w:tblGrid>
                            <w:tr>
                              <w:trPr>
                                <w:tblHeader/>
                                <w:trHeight w:val="28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4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Ing. Janem Míkou, MBA, ředitelem organizace</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4.049999999999997pt;margin-top:43.100000000000001pt;width:444.05000000000001pt;height:41.600000000000001pt;z-index:-125829375;mso-wrap-distance-left:11.pt;mso-wrap-distance-top:42.100000000000001pt;mso-wrap-distance-right:13.699999999999999pt;mso-wrap-distance-bottom:40.5pt;mso-position-horizontal-relative:page" filled="f" stroked="f">
                <v:textbox inset="0,0,0,0">
                  <w:txbxContent>
                    <w:tbl>
                      <w:tblPr>
                        <w:tblOverlap w:val="never"/>
                        <w:jc w:val="left"/>
                        <w:tblLayout w:type="fixed"/>
                      </w:tblPr>
                      <w:tblGrid>
                        <w:gridCol w:w="1678"/>
                        <w:gridCol w:w="7204"/>
                      </w:tblGrid>
                      <w:tr>
                        <w:trPr>
                          <w:tblHeader/>
                          <w:trHeight w:val="28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4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Ing. Janem Míkou, MBA, ředitelem organizace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788035</wp:posOffset>
                </wp:positionH>
                <wp:positionV relativeFrom="paragraph">
                  <wp:posOffset>12700</wp:posOffset>
                </wp:positionV>
                <wp:extent cx="5723890" cy="368300"/>
                <wp:wrapNone/>
                <wp:docPr id="5" name="Shape 5"/>
                <a:graphic xmlns:a="http://schemas.openxmlformats.org/drawingml/2006/main">
                  <a:graphicData uri="http://schemas.microsoft.com/office/word/2010/wordprocessingShape">
                    <wps:wsp>
                      <wps:cNvSpPr txBox="1"/>
                      <wps:spPr>
                        <a:xfrm>
                          <a:ext cx="5723890" cy="3683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w:t>
                            </w:r>
                          </w:p>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Smluvní strany</w:t>
                            </w:r>
                          </w:p>
                        </w:txbxContent>
                      </wps:txbx>
                      <wps:bodyPr lIns="0" tIns="0" rIns="0" bIns="0">
                        <a:noAutoFit/>
                      </wps:bodyPr>
                    </wps:wsp>
                  </a:graphicData>
                </a:graphic>
              </wp:anchor>
            </w:drawing>
          </mc:Choice>
          <mc:Fallback>
            <w:pict>
              <v:shape id="_x0000_s1031" type="#_x0000_t202" style="position:absolute;margin-left:62.049999999999997pt;margin-top:1.pt;width:450.69999999999999pt;height:29.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w:t>
                      </w:r>
                    </w:p>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Smluvní strany</w:t>
                      </w:r>
                    </w:p>
                  </w:txbxContent>
                </v:textbox>
                <w10:wrap anchorx="page"/>
              </v:shape>
            </w:pict>
          </mc:Fallback>
        </mc:AlternateContent>
      </w:r>
      <w:r>
        <mc:AlternateContent>
          <mc:Choice Requires="wps">
            <w:drawing>
              <wp:anchor distT="1227455" distB="0" distL="139700" distR="1430655" simplePos="0" relativeHeight="125829380" behindDoc="0" locked="0" layoutInCell="1" allowOverlap="1">
                <wp:simplePos x="0" y="0"/>
                <wp:positionH relativeFrom="page">
                  <wp:posOffset>813435</wp:posOffset>
                </wp:positionH>
                <wp:positionV relativeFrom="paragraph">
                  <wp:posOffset>1240155</wp:posOffset>
                </wp:positionV>
                <wp:extent cx="4382135" cy="349885"/>
                <wp:wrapTopAndBottom/>
                <wp:docPr id="7" name="Shape 7"/>
                <a:graphic xmlns:a="http://schemas.openxmlformats.org/drawingml/2006/main">
                  <a:graphicData uri="http://schemas.microsoft.com/office/word/2010/wordprocessingShape">
                    <wps:wsp>
                      <wps:cNvSpPr txBox="1"/>
                      <wps:spPr>
                        <a:xfrm>
                          <a:ext cx="4382135" cy="349885"/>
                        </a:xfrm>
                        <a:prstGeom prst="rect"/>
                        <a:noFill/>
                      </wps:spPr>
                      <wps:txbx>
                        <w:txbxContent>
                          <w:tbl>
                            <w:tblPr>
                              <w:tblOverlap w:val="never"/>
                              <w:jc w:val="left"/>
                              <w:tblLayout w:type="fixed"/>
                            </w:tblPr>
                            <w:tblGrid>
                              <w:gridCol w:w="2804"/>
                              <w:gridCol w:w="4097"/>
                            </w:tblGrid>
                            <w:tr>
                              <w:trPr>
                                <w:tblHeader/>
                                <w:trHeight w:val="27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1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referent investiční výstavby</w:t>
                                  </w:r>
                                </w:p>
                              </w:tc>
                            </w:tr>
                            <w:tr>
                              <w:trPr>
                                <w:trHeight w:val="2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 dozor:</w:t>
                                  </w:r>
                                </w:p>
                              </w:tc>
                              <w:tc>
                                <w:tcPr>
                                  <w:tcBorders/>
                                  <w:shd w:val="clear" w:color="auto" w:fill="FFFFFF"/>
                                  <w:vAlign w:val="top"/>
                                </w:tcPr>
                                <w:p>
                                  <w:pPr>
                                    <w:pStyle w:val="Style2"/>
                                    <w:keepNext w:val="0"/>
                                    <w:keepLines w:val="0"/>
                                    <w:widowControl w:val="0"/>
                                    <w:shd w:val="clear" w:color="auto" w:fill="auto"/>
                                    <w:tabs>
                                      <w:tab w:pos="835" w:val="left"/>
                                    </w:tabs>
                                    <w:bidi w:val="0"/>
                                    <w:spacing w:before="0" w:after="0" w:line="240" w:lineRule="auto"/>
                                    <w:ind w:left="0" w:right="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u</w:t>
                                    <w:tab/>
                                    <w:t>rz s.r.o.</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64.049999999999997pt;margin-top:97.650000000000006pt;width:345.05000000000001pt;height:27.550000000000001pt;z-index:-125829373;mso-wrap-distance-left:11.pt;mso-wrap-distance-top:96.650000000000006pt;mso-wrap-distance-right:112.65000000000001pt;mso-position-horizontal-relative:page" filled="f" stroked="f">
                <v:textbox inset="0,0,0,0">
                  <w:txbxContent>
                    <w:tbl>
                      <w:tblPr>
                        <w:tblOverlap w:val="never"/>
                        <w:jc w:val="left"/>
                        <w:tblLayout w:type="fixed"/>
                      </w:tblPr>
                      <w:tblGrid>
                        <w:gridCol w:w="2804"/>
                        <w:gridCol w:w="4097"/>
                      </w:tblGrid>
                      <w:tr>
                        <w:trPr>
                          <w:tblHeader/>
                          <w:trHeight w:val="27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1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referent investiční výstavby</w:t>
                            </w:r>
                          </w:p>
                        </w:tc>
                      </w:tr>
                      <w:tr>
                        <w:trPr>
                          <w:trHeight w:val="2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 dozor:</w:t>
                            </w:r>
                          </w:p>
                        </w:tc>
                        <w:tc>
                          <w:tcPr>
                            <w:tcBorders/>
                            <w:shd w:val="clear" w:color="auto" w:fill="FFFFFF"/>
                            <w:vAlign w:val="top"/>
                          </w:tcPr>
                          <w:p>
                            <w:pPr>
                              <w:pStyle w:val="Style2"/>
                              <w:keepNext w:val="0"/>
                              <w:keepLines w:val="0"/>
                              <w:widowControl w:val="0"/>
                              <w:shd w:val="clear" w:color="auto" w:fill="auto"/>
                              <w:tabs>
                                <w:tab w:pos="835" w:val="left"/>
                              </w:tabs>
                              <w:bidi w:val="0"/>
                              <w:spacing w:before="0" w:after="0" w:line="240" w:lineRule="auto"/>
                              <w:ind w:left="0" w:right="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u</w:t>
                              <w:tab/>
                              <w:t>rz s.r.o.</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795020</wp:posOffset>
                </wp:positionH>
                <wp:positionV relativeFrom="paragraph">
                  <wp:posOffset>1038860</wp:posOffset>
                </wp:positionV>
                <wp:extent cx="3378835" cy="205740"/>
                <wp:wrapNone/>
                <wp:docPr id="9" name="Shape 9"/>
                <a:graphic xmlns:a="http://schemas.openxmlformats.org/drawingml/2006/main">
                  <a:graphicData uri="http://schemas.microsoft.com/office/word/2010/wordprocessingShape">
                    <wps:wsp>
                      <wps:cNvSpPr txBox="1"/>
                      <wps:spPr>
                        <a:xfrm>
                          <a:ext cx="3378835" cy="20574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5" type="#_x0000_t202" style="position:absolute;margin-left:62.600000000000001pt;margin-top:81.799999999999997pt;width:266.05000000000001pt;height:16.199999999999999pt;z-index:25165773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4781550</wp:posOffset>
                </wp:positionH>
                <wp:positionV relativeFrom="paragraph">
                  <wp:posOffset>1543050</wp:posOffset>
                </wp:positionV>
                <wp:extent cx="1561465" cy="203200"/>
                <wp:wrapSquare wrapText="bothSides"/>
                <wp:docPr id="11" name="Shape 11"/>
                <a:graphic xmlns:a="http://schemas.openxmlformats.org/drawingml/2006/main">
                  <a:graphicData uri="http://schemas.microsoft.com/office/word/2010/wordprocessingShape">
                    <wps:wsp>
                      <wps:cNvSpPr txBox="1"/>
                      <wps:spPr>
                        <a:xfrm>
                          <a:ext cx="1561465" cy="2032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QUISO-MIRAIS, s.r.o.</w:t>
                            </w:r>
                          </w:p>
                        </w:txbxContent>
                      </wps:txbx>
                      <wps:bodyPr lIns="0" tIns="0" rIns="0" bIns="0">
                        <a:noAutoFit/>
                      </wps:bodyPr>
                    </wps:wsp>
                  </a:graphicData>
                </a:graphic>
              </wp:anchor>
            </w:drawing>
          </mc:Choice>
          <mc:Fallback>
            <w:pict>
              <v:shape id="_x0000_s1037" type="#_x0000_t202" style="position:absolute;margin-left:376.5pt;margin-top:121.5pt;width:122.95pt;height:16.pt;z-index:-12582937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QUISO-MIRAIS, s.r.o.</w:t>
                      </w:r>
                    </w:p>
                  </w:txbxContent>
                </v:textbox>
                <w10:wrap type="square"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5264150</wp:posOffset>
                </wp:positionH>
                <wp:positionV relativeFrom="paragraph">
                  <wp:posOffset>2183130</wp:posOffset>
                </wp:positionV>
                <wp:extent cx="1602740" cy="1003300"/>
                <wp:wrapSquare wrapText="bothSides"/>
                <wp:docPr id="13" name="Shape 13"/>
                <a:graphic xmlns:a="http://schemas.openxmlformats.org/drawingml/2006/main">
                  <a:graphicData uri="http://schemas.microsoft.com/office/word/2010/wordprocessingShape">
                    <wps:wsp>
                      <wps:cNvSpPr txBox="1"/>
                      <wps:spPr>
                        <a:xfrm>
                          <a:ext cx="1602740" cy="1003300"/>
                        </a:xfrm>
                        <a:prstGeom prst="rect"/>
                        <a:noFill/>
                      </wps:spPr>
                      <wps:txbx>
                        <w:txbxContent>
                          <w:p>
                            <w:pPr>
                              <w:pStyle w:val="Style2"/>
                              <w:keepNext w:val="0"/>
                              <w:keepLines w:val="0"/>
                              <w:widowControl w:val="0"/>
                              <w:shd w:val="clear" w:color="auto" w:fill="auto"/>
                              <w:bidi w:val="0"/>
                              <w:spacing w:before="0" w:after="360" w:line="240" w:lineRule="auto"/>
                              <w:ind w:left="0" w:right="0" w:firstLine="0"/>
                              <w:jc w:val="left"/>
                              <w:rPr>
                                <w:sz w:val="12"/>
                                <w:szCs w:val="12"/>
                              </w:rPr>
                            </w:pPr>
                            <w:r>
                              <w:rPr>
                                <w:color w:val="000000"/>
                                <w:spacing w:val="0"/>
                                <w:w w:val="100"/>
                                <w:position w:val="0"/>
                                <w:sz w:val="26"/>
                                <w:szCs w:val="26"/>
                                <w:shd w:val="clear" w:color="auto" w:fill="auto"/>
                                <w:lang w:val="cs-CZ" w:eastAsia="cs-CZ" w:bidi="cs-CZ"/>
                              </w:rPr>
                              <w:t xml:space="preserve">■* “krajská »pr*v® </w:t>
                            </w:r>
                            <w:r>
                              <w:rPr>
                                <w:color w:val="000000"/>
                                <w:spacing w:val="0"/>
                                <w:w w:val="100"/>
                                <w:position w:val="0"/>
                                <w:sz w:val="26"/>
                                <w:szCs w:val="26"/>
                                <w:shd w:val="clear" w:color="auto" w:fill="auto"/>
                                <w:vertAlign w:val="superscript"/>
                                <w:lang w:val="cs-CZ" w:eastAsia="cs-CZ" w:bidi="cs-CZ"/>
                              </w:rPr>
                              <w:t>a</w:t>
                            </w:r>
                            <w:r>
                              <w:rPr>
                                <w:color w:val="000000"/>
                                <w:spacing w:val="0"/>
                                <w:w w:val="100"/>
                                <w:position w:val="0"/>
                                <w:sz w:val="26"/>
                                <w:szCs w:val="26"/>
                                <w:shd w:val="clear" w:color="auto" w:fill="auto"/>
                                <w:lang w:val="cs-CZ" w:eastAsia="cs-CZ" w:bidi="cs-CZ"/>
                              </w:rPr>
                              <w:t xml:space="preserve"> </w:t>
                            </w:r>
                            <w:r>
                              <w:rPr>
                                <w:smallCaps/>
                                <w:color w:val="000000"/>
                                <w:spacing w:val="0"/>
                                <w:w w:val="100"/>
                                <w:position w:val="0"/>
                                <w:sz w:val="12"/>
                                <w:szCs w:val="12"/>
                                <w:shd w:val="clear" w:color="auto" w:fill="auto"/>
                                <w:lang w:val="cs-CZ" w:eastAsia="cs-CZ" w:bidi="cs-CZ"/>
                              </w:rPr>
                              <w:t>íh*</w:t>
                            </w:r>
                            <w:r>
                              <w:rPr>
                                <w:smallCaps/>
                                <w:color w:val="000000"/>
                                <w:spacing w:val="0"/>
                                <w:w w:val="100"/>
                                <w:position w:val="0"/>
                                <w:sz w:val="12"/>
                                <w:szCs w:val="12"/>
                                <w:shd w:val="clear" w:color="auto" w:fill="auto"/>
                                <w:vertAlign w:val="superscript"/>
                                <w:lang w:val="cs-CZ" w:eastAsia="cs-CZ" w:bidi="cs-CZ"/>
                              </w:rPr>
                              <w:t>1</w:t>
                            </w:r>
                            <w:r>
                              <w:rPr>
                                <w:smallCaps/>
                                <w:color w:val="000000"/>
                                <w:spacing w:val="0"/>
                                <w:w w:val="100"/>
                                <w:position w:val="0"/>
                                <w:sz w:val="12"/>
                                <w:szCs w:val="12"/>
                                <w:shd w:val="clear" w:color="auto" w:fill="auto"/>
                                <w:lang w:val="cs-CZ" w:eastAsia="cs-CZ" w:bidi="cs-CZ"/>
                              </w:rPr>
                              <w:t>'</w:t>
                            </w:r>
                            <w:r>
                              <w:rPr>
                                <w:smallCaps/>
                                <w:color w:val="000000"/>
                                <w:spacing w:val="0"/>
                                <w:w w:val="100"/>
                                <w:position w:val="0"/>
                                <w:sz w:val="12"/>
                                <w:szCs w:val="12"/>
                                <w:shd w:val="clear" w:color="auto" w:fill="auto"/>
                                <w:vertAlign w:val="superscript"/>
                                <w:lang w:val="cs-CZ" w:eastAsia="cs-CZ" w:bidi="cs-CZ"/>
                              </w:rPr>
                              <w:t>1</w:t>
                            </w:r>
                          </w:p>
                          <w:p>
                            <w:pPr>
                              <w:pStyle w:val="Style2"/>
                              <w:keepNext w:val="0"/>
                              <w:keepLines w:val="0"/>
                              <w:widowControl w:val="0"/>
                              <w:shd w:val="clear" w:color="auto" w:fill="auto"/>
                              <w:bidi w:val="0"/>
                              <w:spacing w:before="0" w:after="180" w:line="240" w:lineRule="auto"/>
                              <w:ind w:left="0" w:right="0" w:firstLine="540"/>
                              <w:jc w:val="left"/>
                              <w:rPr>
                                <w:sz w:val="26"/>
                                <w:szCs w:val="26"/>
                              </w:rPr>
                            </w:pPr>
                            <w:r>
                              <w:rPr>
                                <w:color w:val="000000"/>
                                <w:spacing w:val="0"/>
                                <w:w w:val="100"/>
                                <w:position w:val="0"/>
                                <w:sz w:val="26"/>
                                <w:szCs w:val="26"/>
                                <w:shd w:val="clear" w:color="auto" w:fill="auto"/>
                                <w:lang w:val="cs-CZ" w:eastAsia="cs-CZ" w:bidi="cs-CZ"/>
                              </w:rPr>
                              <w:t>2 &lt;} -(IV 2019 ) /</w:t>
                            </w:r>
                          </w:p>
                          <w:p>
                            <w:pPr>
                              <w:pStyle w:val="Style2"/>
                              <w:keepNext w:val="0"/>
                              <w:keepLines w:val="0"/>
                              <w:widowControl w:val="0"/>
                              <w:shd w:val="clear" w:color="auto" w:fill="auto"/>
                              <w:bidi w:val="0"/>
                              <w:spacing w:before="0" w:after="260" w:line="240" w:lineRule="auto"/>
                              <w:ind w:left="0" w:right="0" w:firstLine="540"/>
                              <w:jc w:val="left"/>
                              <w:rPr>
                                <w:sz w:val="13"/>
                                <w:szCs w:val="13"/>
                              </w:rPr>
                            </w:pPr>
                            <w:r>
                              <w:rPr>
                                <w:color w:val="000000"/>
                                <w:spacing w:val="0"/>
                                <w:w w:val="100"/>
                                <w:position w:val="0"/>
                                <w:sz w:val="16"/>
                                <w:szCs w:val="16"/>
                                <w:shd w:val="clear" w:color="auto" w:fill="auto"/>
                                <w:lang w:val="cs-CZ" w:eastAsia="cs-CZ" w:bidi="cs-CZ"/>
                              </w:rPr>
                              <w:t xml:space="preserve">lU -V H i 1'.': </w:t>
                            </w:r>
                            <w:r>
                              <w:rPr>
                                <w:rFonts w:ascii="Times New Roman" w:eastAsia="Times New Roman" w:hAnsi="Times New Roman" w:cs="Times New Roman"/>
                                <w:i/>
                                <w:iCs/>
                                <w:color w:val="000000"/>
                                <w:spacing w:val="0"/>
                                <w:w w:val="100"/>
                                <w:position w:val="0"/>
                                <w:sz w:val="13"/>
                                <w:szCs w:val="13"/>
                                <w:shd w:val="clear" w:color="auto" w:fill="auto"/>
                                <w:lang w:val="cs-CZ" w:eastAsia="cs-CZ" w:bidi="cs-CZ"/>
                              </w:rPr>
                              <w:t xml:space="preserve">Kí ! </w:t>
                            </w:r>
                            <w:r>
                              <w:rPr>
                                <w:rFonts w:ascii="Times New Roman" w:eastAsia="Times New Roman" w:hAnsi="Times New Roman" w:cs="Times New Roman"/>
                                <w:i/>
                                <w:iCs/>
                                <w:color w:val="000000"/>
                                <w:spacing w:val="0"/>
                                <w:w w:val="100"/>
                                <w:position w:val="0"/>
                                <w:sz w:val="13"/>
                                <w:szCs w:val="13"/>
                                <w:shd w:val="clear" w:color="auto" w:fill="auto"/>
                                <w:vertAlign w:val="superscript"/>
                                <w:lang w:val="cs-CZ" w:eastAsia="cs-CZ" w:bidi="cs-CZ"/>
                              </w:rPr>
                              <w:t>J</w:t>
                            </w:r>
                            <w:r>
                              <w:rPr>
                                <w:rFonts w:ascii="Times New Roman" w:eastAsia="Times New Roman" w:hAnsi="Times New Roman" w:cs="Times New Roman"/>
                                <w:i/>
                                <w:iCs/>
                                <w:color w:val="000000"/>
                                <w:spacing w:val="0"/>
                                <w:w w:val="100"/>
                                <w:position w:val="0"/>
                                <w:sz w:val="13"/>
                                <w:szCs w:val="13"/>
                                <w:shd w:val="clear" w:color="auto" w:fill="auto"/>
                                <w:lang w:val="cs-CZ" w:eastAsia="cs-CZ" w:bidi="cs-CZ"/>
                              </w:rPr>
                              <w:t>'</w:t>
                            </w:r>
                          </w:p>
                        </w:txbxContent>
                      </wps:txbx>
                      <wps:bodyPr lIns="0" tIns="0" rIns="0" bIns="0">
                        <a:noAutoFit/>
                      </wps:bodyPr>
                    </wps:wsp>
                  </a:graphicData>
                </a:graphic>
              </wp:anchor>
            </w:drawing>
          </mc:Choice>
          <mc:Fallback>
            <w:pict>
              <v:shape id="_x0000_s1039" type="#_x0000_t202" style="position:absolute;margin-left:414.5pt;margin-top:171.90000000000001pt;width:126.2pt;height:7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60" w:line="240" w:lineRule="auto"/>
                        <w:ind w:left="0" w:right="0" w:firstLine="0"/>
                        <w:jc w:val="left"/>
                        <w:rPr>
                          <w:sz w:val="12"/>
                          <w:szCs w:val="12"/>
                        </w:rPr>
                      </w:pPr>
                      <w:r>
                        <w:rPr>
                          <w:color w:val="000000"/>
                          <w:spacing w:val="0"/>
                          <w:w w:val="100"/>
                          <w:position w:val="0"/>
                          <w:sz w:val="26"/>
                          <w:szCs w:val="26"/>
                          <w:shd w:val="clear" w:color="auto" w:fill="auto"/>
                          <w:lang w:val="cs-CZ" w:eastAsia="cs-CZ" w:bidi="cs-CZ"/>
                        </w:rPr>
                        <w:t xml:space="preserve">■* “krajská »pr*v® </w:t>
                      </w:r>
                      <w:r>
                        <w:rPr>
                          <w:color w:val="000000"/>
                          <w:spacing w:val="0"/>
                          <w:w w:val="100"/>
                          <w:position w:val="0"/>
                          <w:sz w:val="26"/>
                          <w:szCs w:val="26"/>
                          <w:shd w:val="clear" w:color="auto" w:fill="auto"/>
                          <w:vertAlign w:val="superscript"/>
                          <w:lang w:val="cs-CZ" w:eastAsia="cs-CZ" w:bidi="cs-CZ"/>
                        </w:rPr>
                        <w:t>a</w:t>
                      </w:r>
                      <w:r>
                        <w:rPr>
                          <w:color w:val="000000"/>
                          <w:spacing w:val="0"/>
                          <w:w w:val="100"/>
                          <w:position w:val="0"/>
                          <w:sz w:val="26"/>
                          <w:szCs w:val="26"/>
                          <w:shd w:val="clear" w:color="auto" w:fill="auto"/>
                          <w:lang w:val="cs-CZ" w:eastAsia="cs-CZ" w:bidi="cs-CZ"/>
                        </w:rPr>
                        <w:t xml:space="preserve"> </w:t>
                      </w:r>
                      <w:r>
                        <w:rPr>
                          <w:smallCaps/>
                          <w:color w:val="000000"/>
                          <w:spacing w:val="0"/>
                          <w:w w:val="100"/>
                          <w:position w:val="0"/>
                          <w:sz w:val="12"/>
                          <w:szCs w:val="12"/>
                          <w:shd w:val="clear" w:color="auto" w:fill="auto"/>
                          <w:lang w:val="cs-CZ" w:eastAsia="cs-CZ" w:bidi="cs-CZ"/>
                        </w:rPr>
                        <w:t>íh*</w:t>
                      </w:r>
                      <w:r>
                        <w:rPr>
                          <w:smallCaps/>
                          <w:color w:val="000000"/>
                          <w:spacing w:val="0"/>
                          <w:w w:val="100"/>
                          <w:position w:val="0"/>
                          <w:sz w:val="12"/>
                          <w:szCs w:val="12"/>
                          <w:shd w:val="clear" w:color="auto" w:fill="auto"/>
                          <w:vertAlign w:val="superscript"/>
                          <w:lang w:val="cs-CZ" w:eastAsia="cs-CZ" w:bidi="cs-CZ"/>
                        </w:rPr>
                        <w:t>1</w:t>
                      </w:r>
                      <w:r>
                        <w:rPr>
                          <w:smallCaps/>
                          <w:color w:val="000000"/>
                          <w:spacing w:val="0"/>
                          <w:w w:val="100"/>
                          <w:position w:val="0"/>
                          <w:sz w:val="12"/>
                          <w:szCs w:val="12"/>
                          <w:shd w:val="clear" w:color="auto" w:fill="auto"/>
                          <w:lang w:val="cs-CZ" w:eastAsia="cs-CZ" w:bidi="cs-CZ"/>
                        </w:rPr>
                        <w:t>'</w:t>
                      </w:r>
                      <w:r>
                        <w:rPr>
                          <w:smallCaps/>
                          <w:color w:val="000000"/>
                          <w:spacing w:val="0"/>
                          <w:w w:val="100"/>
                          <w:position w:val="0"/>
                          <w:sz w:val="12"/>
                          <w:szCs w:val="12"/>
                          <w:shd w:val="clear" w:color="auto" w:fill="auto"/>
                          <w:vertAlign w:val="superscript"/>
                          <w:lang w:val="cs-CZ" w:eastAsia="cs-CZ" w:bidi="cs-CZ"/>
                        </w:rPr>
                        <w:t>1</w:t>
                      </w:r>
                    </w:p>
                    <w:p>
                      <w:pPr>
                        <w:pStyle w:val="Style2"/>
                        <w:keepNext w:val="0"/>
                        <w:keepLines w:val="0"/>
                        <w:widowControl w:val="0"/>
                        <w:shd w:val="clear" w:color="auto" w:fill="auto"/>
                        <w:bidi w:val="0"/>
                        <w:spacing w:before="0" w:after="180" w:line="240" w:lineRule="auto"/>
                        <w:ind w:left="0" w:right="0" w:firstLine="540"/>
                        <w:jc w:val="left"/>
                        <w:rPr>
                          <w:sz w:val="26"/>
                          <w:szCs w:val="26"/>
                        </w:rPr>
                      </w:pPr>
                      <w:r>
                        <w:rPr>
                          <w:color w:val="000000"/>
                          <w:spacing w:val="0"/>
                          <w:w w:val="100"/>
                          <w:position w:val="0"/>
                          <w:sz w:val="26"/>
                          <w:szCs w:val="26"/>
                          <w:shd w:val="clear" w:color="auto" w:fill="auto"/>
                          <w:lang w:val="cs-CZ" w:eastAsia="cs-CZ" w:bidi="cs-CZ"/>
                        </w:rPr>
                        <w:t>2 &lt;} -(IV 2019 ) /</w:t>
                      </w:r>
                    </w:p>
                    <w:p>
                      <w:pPr>
                        <w:pStyle w:val="Style2"/>
                        <w:keepNext w:val="0"/>
                        <w:keepLines w:val="0"/>
                        <w:widowControl w:val="0"/>
                        <w:shd w:val="clear" w:color="auto" w:fill="auto"/>
                        <w:bidi w:val="0"/>
                        <w:spacing w:before="0" w:after="260" w:line="240" w:lineRule="auto"/>
                        <w:ind w:left="0" w:right="0" w:firstLine="540"/>
                        <w:jc w:val="left"/>
                        <w:rPr>
                          <w:sz w:val="13"/>
                          <w:szCs w:val="13"/>
                        </w:rPr>
                      </w:pPr>
                      <w:r>
                        <w:rPr>
                          <w:color w:val="000000"/>
                          <w:spacing w:val="0"/>
                          <w:w w:val="100"/>
                          <w:position w:val="0"/>
                          <w:sz w:val="16"/>
                          <w:szCs w:val="16"/>
                          <w:shd w:val="clear" w:color="auto" w:fill="auto"/>
                          <w:lang w:val="cs-CZ" w:eastAsia="cs-CZ" w:bidi="cs-CZ"/>
                        </w:rPr>
                        <w:t xml:space="preserve">lU -V H i 1'.': </w:t>
                      </w:r>
                      <w:r>
                        <w:rPr>
                          <w:rFonts w:ascii="Times New Roman" w:eastAsia="Times New Roman" w:hAnsi="Times New Roman" w:cs="Times New Roman"/>
                          <w:i/>
                          <w:iCs/>
                          <w:color w:val="000000"/>
                          <w:spacing w:val="0"/>
                          <w:w w:val="100"/>
                          <w:position w:val="0"/>
                          <w:sz w:val="13"/>
                          <w:szCs w:val="13"/>
                          <w:shd w:val="clear" w:color="auto" w:fill="auto"/>
                          <w:lang w:val="cs-CZ" w:eastAsia="cs-CZ" w:bidi="cs-CZ"/>
                        </w:rPr>
                        <w:t xml:space="preserve">Kí ! </w:t>
                      </w:r>
                      <w:r>
                        <w:rPr>
                          <w:rFonts w:ascii="Times New Roman" w:eastAsia="Times New Roman" w:hAnsi="Times New Roman" w:cs="Times New Roman"/>
                          <w:i/>
                          <w:iCs/>
                          <w:color w:val="000000"/>
                          <w:spacing w:val="0"/>
                          <w:w w:val="100"/>
                          <w:position w:val="0"/>
                          <w:sz w:val="13"/>
                          <w:szCs w:val="13"/>
                          <w:shd w:val="clear" w:color="auto" w:fill="auto"/>
                          <w:vertAlign w:val="superscript"/>
                          <w:lang w:val="cs-CZ" w:eastAsia="cs-CZ" w:bidi="cs-CZ"/>
                        </w:rPr>
                        <w:t>J</w:t>
                      </w:r>
                      <w:r>
                        <w:rPr>
                          <w:rFonts w:ascii="Times New Roman" w:eastAsia="Times New Roman" w:hAnsi="Times New Roman" w:cs="Times New Roman"/>
                          <w:i/>
                          <w:iCs/>
                          <w:color w:val="000000"/>
                          <w:spacing w:val="0"/>
                          <w:w w:val="100"/>
                          <w:position w:val="0"/>
                          <w:sz w:val="13"/>
                          <w:szCs w:val="13"/>
                          <w:shd w:val="clear" w:color="auto" w:fill="auto"/>
                          <w:lang w:val="cs-CZ" w:eastAsia="cs-CZ" w:bidi="cs-CZ"/>
                        </w:rPr>
                        <w:t>'</w:t>
                      </w:r>
                    </w:p>
                  </w:txbxContent>
                </v:textbox>
                <w10:wrap type="square" anchorx="page"/>
              </v:shape>
            </w:pict>
          </mc:Fallback>
        </mc:AlternateConten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Koordinátor BOZP: Bankovní spojení: Číslo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Komerční banka, a.s.</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11"/>
        <w:keepNext w:val="0"/>
        <w:keepLines w:val="0"/>
        <w:widowControl w:val="0"/>
        <w:shd w:val="clear" w:color="auto" w:fill="auto"/>
        <w:bidi w:val="0"/>
        <w:spacing w:before="0" w:after="800" w:line="240" w:lineRule="auto"/>
        <w:ind w:left="0" w:right="0" w:firstLine="0"/>
        <w:jc w:val="left"/>
      </w:pPr>
      <w:r>
        <w:rPr>
          <w:color w:val="000000"/>
          <w:spacing w:val="0"/>
          <w:w w:val="100"/>
          <w:position w:val="0"/>
          <w:sz w:val="24"/>
          <w:szCs w:val="24"/>
          <w:shd w:val="clear" w:color="auto" w:fill="auto"/>
          <w:lang w:val="cs-CZ" w:eastAsia="cs-CZ" w:bidi="cs-CZ"/>
        </w:rPr>
        <w:t>CZ00090450</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442" w:left="1252" w:right="6486" w:bottom="1375" w:header="0" w:footer="3" w:gutter="0"/>
          <w:cols w:num="2" w:space="100"/>
          <w:noEndnote/>
          <w:rtlGutter w:val="0"/>
          <w:docGrid w:linePitch="360"/>
        </w:sectPr>
      </w:pPr>
      <w:r>
        <w:rPr>
          <w:color w:val="000000"/>
          <w:spacing w:val="0"/>
          <w:w w:val="100"/>
          <w:position w:val="0"/>
          <w:sz w:val="24"/>
          <w:szCs w:val="24"/>
          <w:shd w:val="clear" w:color="auto" w:fill="auto"/>
          <w:lang w:val="cs-CZ" w:eastAsia="cs-CZ" w:bidi="cs-CZ"/>
        </w:rPr>
        <w:t>Kraj Vysočina</w:t>
      </w:r>
    </w:p>
    <w:p>
      <w:pPr>
        <w:widowControl w:val="0"/>
        <w:spacing w:line="69" w:lineRule="exact"/>
        <w:rPr>
          <w:sz w:val="6"/>
          <w:szCs w:val="6"/>
        </w:rPr>
      </w:pPr>
    </w:p>
    <w:p>
      <w:pPr>
        <w:widowControl w:val="0"/>
        <w:spacing w:line="1" w:lineRule="exact"/>
        <w:sectPr>
          <w:footnotePr>
            <w:pos w:val="pageBottom"/>
            <w:numFmt w:val="decimal"/>
            <w:numRestart w:val="continuous"/>
          </w:footnotePr>
          <w:type w:val="continuous"/>
          <w:pgSz w:w="11900" w:h="16840"/>
          <w:pgMar w:top="1139" w:left="0" w:right="0" w:bottom="1352" w:header="0" w:footer="3" w:gutter="0"/>
          <w:cols w:space="720"/>
          <w:noEndnote/>
          <w:rtlGutter w:val="0"/>
          <w:docGrid w:linePitch="360"/>
        </w:sectPr>
      </w:pPr>
    </w:p>
    <w:p>
      <w:pPr>
        <w:pStyle w:val="Style11"/>
        <w:keepNext w:val="0"/>
        <w:keepLines w:val="0"/>
        <w:widowControl w:val="0"/>
        <w:shd w:val="clear" w:color="auto" w:fill="auto"/>
        <w:bidi w:val="0"/>
        <w:spacing w:before="0" w:after="240" w:line="240" w:lineRule="auto"/>
        <w:ind w:left="0" w:right="0" w:firstLine="0"/>
        <w:jc w:val="left"/>
      </w:pPr>
      <w:r>
        <w:rPr>
          <w:color w:val="000000"/>
          <w:spacing w:val="0"/>
          <w:w w:val="100"/>
          <w:position w:val="0"/>
          <w:sz w:val="24"/>
          <w:szCs w:val="24"/>
          <w:shd w:val="clear" w:color="auto" w:fill="auto"/>
          <w:lang w:val="cs-CZ" w:eastAsia="cs-CZ" w:bidi="cs-CZ"/>
        </w:rPr>
        <w:t>(dále jen jako „Objednatel“)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w:t>
      </w:r>
    </w:p>
    <w:tbl>
      <w:tblPr>
        <w:tblOverlap w:val="never"/>
        <w:jc w:val="left"/>
        <w:tblLayout w:type="fixed"/>
      </w:tblPr>
      <w:tblGrid>
        <w:gridCol w:w="1955"/>
        <w:gridCol w:w="5522"/>
      </w:tblGrid>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Chládek a Tintěra, Pardubice a.s.</w:t>
            </w:r>
          </w:p>
        </w:tc>
      </w:tr>
      <w:tr>
        <w:trPr>
          <w:trHeight w:val="5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 Vápence 2677, 530 02 Pardubice</w:t>
            </w:r>
          </w:p>
          <w:p>
            <w:pPr>
              <w:pStyle w:val="Style2"/>
              <w:keepNext w:val="0"/>
              <w:keepLines w:val="0"/>
              <w:widowControl w:val="0"/>
              <w:shd w:val="clear" w:color="auto" w:fill="auto"/>
              <w:bidi w:val="0"/>
              <w:spacing w:before="0" w:after="0" w:line="180" w:lineRule="auto"/>
              <w:ind w:left="150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w</w:t>
            </w:r>
          </w:p>
          <w:p>
            <w:pPr>
              <w:pStyle w:val="Style2"/>
              <w:keepNext w:val="0"/>
              <w:keepLines w:val="0"/>
              <w:widowControl w:val="0"/>
              <w:shd w:val="clear" w:color="auto" w:fill="auto"/>
              <w:bidi w:val="0"/>
              <w:spacing w:before="0" w:after="0" w:line="180" w:lineRule="auto"/>
              <w:ind w:left="260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předsedou představenstva</w:t>
            </w:r>
          </w:p>
        </w:tc>
      </w:tr>
    </w:tbl>
    <w:p>
      <w:pPr>
        <w:widowControl w:val="0"/>
        <w:spacing w:line="1" w:lineRule="exact"/>
      </w:pPr>
    </w:p>
    <w:p>
      <w:pPr>
        <w:pStyle w:val="Style17"/>
        <w:keepNext w:val="0"/>
        <w:keepLines w:val="0"/>
        <w:widowControl w:val="0"/>
        <w:shd w:val="clear" w:color="auto" w:fill="auto"/>
        <w:tabs>
          <w:tab w:pos="2333" w:val="left"/>
          <w:tab w:pos="417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vedeném KS v Hradci Králové, oddíl B, vložke Osoby pověřené jednat iménem zhotovitele ve věcech smluvních:</w:t>
        <w:tab/>
        <w:t>_</w:t>
        <w:tab/>
        <w:t>předseda představenstva</w:t>
      </w:r>
    </w:p>
    <w:tbl>
      <w:tblPr>
        <w:tblOverlap w:val="never"/>
        <w:jc w:val="left"/>
        <w:tblLayout w:type="fixed"/>
      </w:tblPr>
      <w:tblGrid>
        <w:gridCol w:w="1955"/>
        <w:gridCol w:w="5522"/>
      </w:tblGrid>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technický náměstek</w:t>
            </w:r>
          </w:p>
        </w:tc>
      </w:tr>
      <w:tr>
        <w:trPr>
          <w:trHeight w:val="30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ČSOB Pardubice</w:t>
            </w:r>
          </w:p>
        </w:tc>
      </w:tr>
    </w:tbl>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bl>
      <w:tblPr>
        <w:tblOverlap w:val="never"/>
        <w:jc w:val="left"/>
        <w:tblLayout w:type="fixed"/>
      </w:tblPr>
      <w:tblGrid>
        <w:gridCol w:w="1955"/>
        <w:gridCol w:w="5522"/>
      </w:tblGrid>
      <w:tr>
        <w:trPr>
          <w:trHeight w:val="28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25253361</w:t>
            </w:r>
          </w:p>
        </w:tc>
      </w:tr>
    </w:tbl>
    <w:p>
      <w:pPr>
        <w:spacing w:lineRule="exact" w:line="1"/>
        <w:rPr>
          <w:sz w:val="2"/>
          <w:szCs w:val="2"/>
        </w:rPr>
      </w:pPr>
      <w:r>
        <w:br w:type="page"/>
      </w:r>
    </w:p>
    <w:p>
      <w:pPr>
        <w:pStyle w:val="Style11"/>
        <w:keepNext w:val="0"/>
        <w:keepLines w:val="0"/>
        <w:widowControl w:val="0"/>
        <w:shd w:val="clear" w:color="auto" w:fill="auto"/>
        <w:tabs>
          <w:tab w:pos="213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CZ25253361</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Fax:</w:t>
      </w:r>
    </w:p>
    <w:p>
      <w:pPr>
        <w:pStyle w:val="Style11"/>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(dále jen jako „Zhotovitel“)</w:t>
      </w:r>
    </w:p>
    <w:p>
      <w:pPr>
        <w:pStyle w:val="Style11"/>
        <w:keepNext w:val="0"/>
        <w:keepLines w:val="0"/>
        <w:widowControl w:val="0"/>
        <w:shd w:val="clear" w:color="auto" w:fill="auto"/>
        <w:bidi w:val="0"/>
        <w:spacing w:before="0" w:after="26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(společně také jako </w:t>
      </w:r>
      <w:r>
        <w:rPr>
          <w:b/>
          <w:bCs/>
          <w:color w:val="000000"/>
          <w:spacing w:val="0"/>
          <w:w w:val="100"/>
          <w:position w:val="0"/>
          <w:sz w:val="22"/>
          <w:szCs w:val="22"/>
          <w:shd w:val="clear" w:color="auto" w:fill="auto"/>
          <w:lang w:val="cs-CZ" w:eastAsia="cs-CZ" w:bidi="cs-CZ"/>
        </w:rPr>
        <w:t xml:space="preserve">„Smluvní strany“ </w:t>
      </w:r>
      <w:r>
        <w:rPr>
          <w:color w:val="000000"/>
          <w:spacing w:val="0"/>
          <w:w w:val="100"/>
          <w:position w:val="0"/>
          <w:sz w:val="24"/>
          <w:szCs w:val="24"/>
          <w:shd w:val="clear" w:color="auto" w:fill="auto"/>
          <w:lang w:val="cs-CZ" w:eastAsia="cs-CZ" w:bidi="cs-CZ"/>
        </w:rPr>
        <w:t xml:space="preserve">nebo jednotlivě </w:t>
      </w:r>
      <w:r>
        <w:rPr>
          <w:b/>
          <w:bCs/>
          <w:color w:val="000000"/>
          <w:spacing w:val="0"/>
          <w:w w:val="100"/>
          <w:position w:val="0"/>
          <w:sz w:val="22"/>
          <w:szCs w:val="22"/>
          <w:shd w:val="clear" w:color="auto" w:fill="auto"/>
          <w:lang w:val="cs-CZ" w:eastAsia="cs-CZ" w:bidi="cs-CZ"/>
        </w:rPr>
        <w:t>„Smluvní strana“)</w:t>
      </w:r>
    </w:p>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se dohodli na následujících ustanoveních:</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Předmět smlouvy</w:t>
      </w:r>
    </w:p>
    <w:p>
      <w:pPr>
        <w:pStyle w:val="Style11"/>
        <w:keepNext w:val="0"/>
        <w:keepLines w:val="0"/>
        <w:widowControl w:val="0"/>
        <w:numPr>
          <w:ilvl w:val="0"/>
          <w:numId w:val="3"/>
        </w:numPr>
        <w:shd w:val="clear" w:color="auto" w:fill="auto"/>
        <w:tabs>
          <w:tab w:pos="572"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1"/>
        <w:keepNext w:val="0"/>
        <w:keepLines w:val="0"/>
        <w:widowControl w:val="0"/>
        <w:numPr>
          <w:ilvl w:val="0"/>
          <w:numId w:val="3"/>
        </w:numPr>
        <w:shd w:val="clear" w:color="auto" w:fill="auto"/>
        <w:tabs>
          <w:tab w:pos="572" w:val="left"/>
        </w:tabs>
        <w:bidi w:val="0"/>
        <w:spacing w:before="0" w:after="540" w:line="240" w:lineRule="auto"/>
        <w:ind w:left="0" w:right="0" w:firstLine="0"/>
        <w:jc w:val="both"/>
        <w:rPr>
          <w:sz w:val="22"/>
          <w:szCs w:val="22"/>
        </w:rPr>
      </w:pPr>
      <w:r>
        <w:rPr>
          <w:color w:val="000000"/>
          <w:spacing w:val="0"/>
          <w:w w:val="100"/>
          <w:position w:val="0"/>
          <w:sz w:val="24"/>
          <w:szCs w:val="24"/>
          <w:shd w:val="clear" w:color="auto" w:fill="auto"/>
          <w:lang w:val="cs-CZ" w:eastAsia="cs-CZ" w:bidi="cs-CZ"/>
        </w:rPr>
        <w:t xml:space="preserve">Podkladem pro uzavření Smlouvy je nabídka Zhotovitele předložená na veřejnou zakázku s názvem </w:t>
      </w:r>
      <w:r>
        <w:rPr>
          <w:b/>
          <w:bCs/>
          <w:color w:val="000000"/>
          <w:spacing w:val="0"/>
          <w:w w:val="100"/>
          <w:position w:val="0"/>
          <w:sz w:val="22"/>
          <w:szCs w:val="22"/>
          <w:shd w:val="clear" w:color="auto" w:fill="auto"/>
          <w:lang w:val="cs-CZ" w:eastAsia="cs-CZ" w:bidi="cs-CZ"/>
        </w:rPr>
        <w:t xml:space="preserve">„11/128 Eš - most ev.č. 128-010“ </w:t>
      </w:r>
      <w:r>
        <w:rPr>
          <w:color w:val="000000"/>
          <w:spacing w:val="0"/>
          <w:w w:val="100"/>
          <w:position w:val="0"/>
          <w:sz w:val="24"/>
          <w:szCs w:val="24"/>
          <w:shd w:val="clear" w:color="auto" w:fill="auto"/>
          <w:lang w:val="cs-CZ" w:eastAsia="cs-CZ" w:bidi="cs-CZ"/>
        </w:rPr>
        <w:t xml:space="preserve">zadávanou ve zjednodušeném podlimitním řízení dle zákona č. 134/2016 Sb„ o zadávání veřejných zakázek, v platném znění (dále jen „ZZVZ“) a dále </w:t>
      </w:r>
      <w:r>
        <w:rPr>
          <w:b/>
          <w:bCs/>
          <w:color w:val="000000"/>
          <w:spacing w:val="0"/>
          <w:w w:val="100"/>
          <w:position w:val="0"/>
          <w:sz w:val="22"/>
          <w:szCs w:val="22"/>
          <w:shd w:val="clear" w:color="auto" w:fill="auto"/>
          <w:lang w:val="cs-CZ" w:eastAsia="cs-CZ" w:bidi="cs-CZ"/>
        </w:rPr>
        <w:t xml:space="preserve">Obchodní podmínky zadavatele pro veřejné zakázky na stavební práce dle § 37 odst. 1 písm. c) </w:t>
      </w:r>
      <w:r>
        <w:rPr>
          <w:b/>
          <w:bCs/>
          <w:i/>
          <w:iCs/>
          <w:color w:val="000000"/>
          <w:spacing w:val="0"/>
          <w:w w:val="100"/>
          <w:position w:val="0"/>
          <w:sz w:val="22"/>
          <w:szCs w:val="22"/>
          <w:shd w:val="clear" w:color="auto" w:fill="auto"/>
          <w:lang w:val="cs-CZ" w:eastAsia="cs-CZ" w:bidi="cs-CZ"/>
        </w:rPr>
        <w:t>7JLN7^</w:t>
      </w:r>
      <w:r>
        <w:rPr>
          <w:b/>
          <w:bCs/>
          <w:color w:val="000000"/>
          <w:spacing w:val="0"/>
          <w:w w:val="100"/>
          <w:position w:val="0"/>
          <w:sz w:val="22"/>
          <w:szCs w:val="22"/>
          <w:shd w:val="clear" w:color="auto" w:fill="auto"/>
          <w:lang w:val="cs-CZ" w:eastAsia="cs-CZ" w:bidi="cs-CZ"/>
        </w:rPr>
        <w:t xml:space="preserve"> vydané dle § 1751 a násl. OZ.</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III.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Specifikace díla</w:t>
      </w:r>
    </w:p>
    <w:p>
      <w:pPr>
        <w:pStyle w:val="Style11"/>
        <w:keepNext w:val="0"/>
        <w:keepLines w:val="0"/>
        <w:widowControl w:val="0"/>
        <w:numPr>
          <w:ilvl w:val="0"/>
          <w:numId w:val="5"/>
        </w:numPr>
        <w:shd w:val="clear" w:color="auto" w:fill="auto"/>
        <w:tabs>
          <w:tab w:pos="572"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této Smlouvy je rekonstrukce jednopólového mostu ev. č. 128-010 v extravilánu u obce Eš, který převádí komunikaci 11/128 přes koryto Kejtovského potoka.</w:t>
      </w:r>
    </w:p>
    <w:p>
      <w:pPr>
        <w:pStyle w:val="Style11"/>
        <w:keepNext w:val="0"/>
        <w:keepLines w:val="0"/>
        <w:widowControl w:val="0"/>
        <w:numPr>
          <w:ilvl w:val="0"/>
          <w:numId w:val="5"/>
        </w:numPr>
        <w:shd w:val="clear" w:color="auto" w:fill="auto"/>
        <w:tabs>
          <w:tab w:pos="572" w:val="left"/>
        </w:tabs>
        <w:bidi w:val="0"/>
        <w:spacing w:before="0" w:after="540" w:line="240" w:lineRule="auto"/>
        <w:ind w:left="0" w:right="0" w:firstLine="0"/>
        <w:jc w:val="both"/>
      </w:pPr>
      <w:r>
        <mc:AlternateContent>
          <mc:Choice Requires="wps">
            <w:drawing>
              <wp:anchor distT="0" distB="0" distL="0" distR="0" simplePos="0" relativeHeight="125829386" behindDoc="0" locked="0" layoutInCell="1" allowOverlap="1">
                <wp:simplePos x="0" y="0"/>
                <wp:positionH relativeFrom="page">
                  <wp:posOffset>1202690</wp:posOffset>
                </wp:positionH>
                <wp:positionV relativeFrom="paragraph">
                  <wp:posOffset>863600</wp:posOffset>
                </wp:positionV>
                <wp:extent cx="484505" cy="377190"/>
                <wp:wrapSquare wrapText="bothSides"/>
                <wp:docPr id="15" name="Shape 15"/>
                <a:graphic xmlns:a="http://schemas.openxmlformats.org/drawingml/2006/main">
                  <a:graphicData uri="http://schemas.microsoft.com/office/word/2010/wordprocessingShape">
                    <wps:wsp>
                      <wps:cNvSpPr txBox="1"/>
                      <wps:spPr>
                        <a:xfrm>
                          <a:ext cx="484505" cy="3771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001</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201</w:t>
                            </w:r>
                          </w:p>
                        </w:txbxContent>
                      </wps:txbx>
                      <wps:bodyPr lIns="0" tIns="0" rIns="0" bIns="0">
                        <a:noAutoFit/>
                      </wps:bodyPr>
                    </wps:wsp>
                  </a:graphicData>
                </a:graphic>
              </wp:anchor>
            </w:drawing>
          </mc:Choice>
          <mc:Fallback>
            <w:pict>
              <v:shape id="_x0000_s1041" type="#_x0000_t202" style="position:absolute;margin-left:94.700000000000003pt;margin-top:68.pt;width:38.149999999999999pt;height:29.699999999999999pt;z-index:-125829367;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001</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201</w:t>
                      </w:r>
                    </w:p>
                  </w:txbxContent>
                </v:textbox>
                <w10:wrap type="square" anchorx="page"/>
              </v:shape>
            </w:pict>
          </mc:Fallback>
        </mc:AlternateContent>
      </w:r>
      <w:r>
        <mc:AlternateContent>
          <mc:Choice Requires="wps">
            <w:drawing>
              <wp:anchor distT="0" distB="0" distL="0" distR="0" simplePos="0" relativeHeight="125829388" behindDoc="0" locked="0" layoutInCell="1" allowOverlap="1">
                <wp:simplePos x="0" y="0"/>
                <wp:positionH relativeFrom="page">
                  <wp:posOffset>2014220</wp:posOffset>
                </wp:positionH>
                <wp:positionV relativeFrom="paragraph">
                  <wp:posOffset>863600</wp:posOffset>
                </wp:positionV>
                <wp:extent cx="2334260" cy="374650"/>
                <wp:wrapSquare wrapText="left"/>
                <wp:docPr id="17" name="Shape 17"/>
                <a:graphic xmlns:a="http://schemas.openxmlformats.org/drawingml/2006/main">
                  <a:graphicData uri="http://schemas.microsoft.com/office/word/2010/wordprocessingShape">
                    <wps:wsp>
                      <wps:cNvSpPr txBox="1"/>
                      <wps:spPr>
                        <a:xfrm>
                          <a:ext cx="2334260" cy="3746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Soupis vedlejších a ostatních nákladů</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Most ev.č. 128-010</w:t>
                            </w:r>
                          </w:p>
                        </w:txbxContent>
                      </wps:txbx>
                      <wps:bodyPr lIns="0" tIns="0" rIns="0" bIns="0">
                        <a:noAutoFit/>
                      </wps:bodyPr>
                    </wps:wsp>
                  </a:graphicData>
                </a:graphic>
              </wp:anchor>
            </w:drawing>
          </mc:Choice>
          <mc:Fallback>
            <w:pict>
              <v:shape id="_x0000_s1043" type="#_x0000_t202" style="position:absolute;margin-left:158.59999999999999pt;margin-top:68.pt;width:183.80000000000001pt;height:29.5pt;z-index:-125829365;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Soupis vedlejších a ostatních nákladů</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Most ev.č. 128-010</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 xml:space="preserve">Předmětem díla je provedení všech činností, prací a dodávek obsažených v projektové dokumentaci pro provedení stavby s názvem </w:t>
      </w:r>
      <w:r>
        <w:rPr>
          <w:b/>
          <w:bCs/>
          <w:color w:val="000000"/>
          <w:spacing w:val="0"/>
          <w:w w:val="100"/>
          <w:position w:val="0"/>
          <w:sz w:val="22"/>
          <w:szCs w:val="22"/>
          <w:shd w:val="clear" w:color="auto" w:fill="auto"/>
          <w:lang w:val="cs-CZ" w:eastAsia="cs-CZ" w:bidi="cs-CZ"/>
        </w:rPr>
        <w:t xml:space="preserve">„11/128 Eš - most ev.č. 128-010“, </w:t>
      </w:r>
      <w:r>
        <w:rPr>
          <w:color w:val="000000"/>
          <w:spacing w:val="0"/>
          <w:w w:val="100"/>
          <w:position w:val="0"/>
          <w:sz w:val="24"/>
          <w:szCs w:val="24"/>
          <w:shd w:val="clear" w:color="auto" w:fill="auto"/>
          <w:lang w:val="cs-CZ" w:eastAsia="cs-CZ" w:bidi="cs-CZ"/>
        </w:rPr>
        <w:t>kterou zpracoval Ing. Jan Pracný, D-projekt, Výholec 23, 624 00 Brno, IČO: 62087851, v soupise stavebních prací, dodávek a služeb s výkazem výměr k této projektové dokumentaci, který tvoří přílohu této Smlouvy, na následující stavební objekty:</w:t>
      </w:r>
    </w:p>
    <w:p>
      <w:pPr>
        <w:pStyle w:val="Style11"/>
        <w:keepNext w:val="0"/>
        <w:keepLines w:val="0"/>
        <w:widowControl w:val="0"/>
        <w:shd w:val="clear" w:color="auto" w:fill="auto"/>
        <w:bidi w:val="0"/>
        <w:spacing w:before="0" w:after="0" w:line="240" w:lineRule="auto"/>
        <w:ind w:left="0" w:right="0" w:firstLine="320"/>
        <w:jc w:val="left"/>
      </w:pPr>
      <w:r>
        <mc:AlternateContent>
          <mc:Choice Requires="wps">
            <w:drawing>
              <wp:anchor distT="0" distB="0" distL="114300" distR="114300" simplePos="0" relativeHeight="125829390" behindDoc="0" locked="0" layoutInCell="1" allowOverlap="1">
                <wp:simplePos x="0" y="0"/>
                <wp:positionH relativeFrom="page">
                  <wp:posOffset>751840</wp:posOffset>
                </wp:positionH>
                <wp:positionV relativeFrom="paragraph">
                  <wp:posOffset>12700</wp:posOffset>
                </wp:positionV>
                <wp:extent cx="951230" cy="377190"/>
                <wp:wrapSquare wrapText="right"/>
                <wp:docPr id="19" name="Shape 19"/>
                <a:graphic xmlns:a="http://schemas.openxmlformats.org/drawingml/2006/main">
                  <a:graphicData uri="http://schemas.microsoft.com/office/word/2010/wordprocessingShape">
                    <wps:wsp>
                      <wps:cNvSpPr txBox="1"/>
                      <wps:spPr>
                        <a:xfrm>
                          <a:ext cx="951230" cy="377190"/>
                        </a:xfrm>
                        <a:prstGeom prst="rect"/>
                        <a:noFill/>
                      </wps:spPr>
                      <wps:txbx>
                        <w:txbxContent>
                          <w:p>
                            <w:pPr>
                              <w:pStyle w:val="Style11"/>
                              <w:keepNext w:val="0"/>
                              <w:keepLines w:val="0"/>
                              <w:widowControl w:val="0"/>
                              <w:numPr>
                                <w:ilvl w:val="0"/>
                                <w:numId w:val="1"/>
                              </w:numPr>
                              <w:shd w:val="clear" w:color="auto" w:fill="auto"/>
                              <w:tabs>
                                <w:tab w:pos="70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SO401</w:t>
                            </w:r>
                          </w:p>
                          <w:p>
                            <w:pPr>
                              <w:pStyle w:val="Style11"/>
                              <w:keepNext w:val="0"/>
                              <w:keepLines w:val="0"/>
                              <w:widowControl w:val="0"/>
                              <w:numPr>
                                <w:ilvl w:val="0"/>
                                <w:numId w:val="1"/>
                              </w:numPr>
                              <w:shd w:val="clear" w:color="auto" w:fill="auto"/>
                              <w:tabs>
                                <w:tab w:pos="713"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402</w:t>
                            </w:r>
                          </w:p>
                        </w:txbxContent>
                      </wps:txbx>
                      <wps:bodyPr lIns="0" tIns="0" rIns="0" bIns="0">
                        <a:noAutoFit/>
                      </wps:bodyPr>
                    </wps:wsp>
                  </a:graphicData>
                </a:graphic>
              </wp:anchor>
            </w:drawing>
          </mc:Choice>
          <mc:Fallback>
            <w:pict>
              <v:shape id="_x0000_s1045" type="#_x0000_t202" style="position:absolute;margin-left:59.200000000000003pt;margin-top:1.pt;width:74.900000000000006pt;height:29.699999999999999pt;z-index:-125829363;mso-wrap-distance-left:9.pt;mso-wrap-distance-right:9.pt;mso-position-horizontal-relative:page" filled="f" stroked="f">
                <v:textbox inset="0,0,0,0">
                  <w:txbxContent>
                    <w:p>
                      <w:pPr>
                        <w:pStyle w:val="Style11"/>
                        <w:keepNext w:val="0"/>
                        <w:keepLines w:val="0"/>
                        <w:widowControl w:val="0"/>
                        <w:numPr>
                          <w:ilvl w:val="0"/>
                          <w:numId w:val="1"/>
                        </w:numPr>
                        <w:shd w:val="clear" w:color="auto" w:fill="auto"/>
                        <w:tabs>
                          <w:tab w:pos="70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SO401</w:t>
                      </w:r>
                    </w:p>
                    <w:p>
                      <w:pPr>
                        <w:pStyle w:val="Style11"/>
                        <w:keepNext w:val="0"/>
                        <w:keepLines w:val="0"/>
                        <w:widowControl w:val="0"/>
                        <w:numPr>
                          <w:ilvl w:val="0"/>
                          <w:numId w:val="1"/>
                        </w:numPr>
                        <w:shd w:val="clear" w:color="auto" w:fill="auto"/>
                        <w:tabs>
                          <w:tab w:pos="713"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SO 402</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Přeložka kabelu Cetin</w:t>
      </w:r>
    </w:p>
    <w:p>
      <w:pPr>
        <w:pStyle w:val="Style11"/>
        <w:keepNext w:val="0"/>
        <w:keepLines w:val="0"/>
        <w:widowControl w:val="0"/>
        <w:shd w:val="clear" w:color="auto" w:fill="auto"/>
        <w:bidi w:val="0"/>
        <w:spacing w:before="0" w:after="260" w:line="240" w:lineRule="auto"/>
        <w:ind w:left="0" w:right="0" w:firstLine="320"/>
        <w:jc w:val="left"/>
      </w:pPr>
      <w:r>
        <w:rPr>
          <w:color w:val="000000"/>
          <w:spacing w:val="0"/>
          <w:w w:val="100"/>
          <w:position w:val="0"/>
          <w:sz w:val="24"/>
          <w:szCs w:val="24"/>
          <w:shd w:val="clear" w:color="auto" w:fill="auto"/>
          <w:lang w:val="cs-CZ" w:eastAsia="cs-CZ" w:bidi="cs-CZ"/>
        </w:rPr>
        <w:t>Přeložka kabelu NN</w:t>
      </w:r>
    </w:p>
    <w:p>
      <w:pPr>
        <w:pStyle w:val="Style11"/>
        <w:keepNext w:val="0"/>
        <w:keepLines w:val="0"/>
        <w:widowControl w:val="0"/>
        <w:numPr>
          <w:ilvl w:val="0"/>
          <w:numId w:val="5"/>
        </w:numPr>
        <w:shd w:val="clear" w:color="auto" w:fill="auto"/>
        <w:tabs>
          <w:tab w:pos="572"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provedení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11"/>
        <w:keepNext w:val="0"/>
        <w:keepLines w:val="0"/>
        <w:widowControl w:val="0"/>
        <w:numPr>
          <w:ilvl w:val="0"/>
          <w:numId w:val="5"/>
        </w:numPr>
        <w:shd w:val="clear" w:color="auto" w:fill="auto"/>
        <w:tabs>
          <w:tab w:pos="572" w:val="left"/>
        </w:tabs>
        <w:bidi w:val="0"/>
        <w:spacing w:before="0" w:after="260" w:line="240" w:lineRule="auto"/>
        <w:ind w:left="0" w:right="0" w:firstLine="0"/>
        <w:jc w:val="both"/>
        <w:sectPr>
          <w:footnotePr>
            <w:pos w:val="pageBottom"/>
            <w:numFmt w:val="decimal"/>
            <w:numRestart w:val="continuous"/>
          </w:footnotePr>
          <w:type w:val="continuous"/>
          <w:pgSz w:w="11900" w:h="16840"/>
          <w:pgMar w:top="1139" w:left="526" w:right="892" w:bottom="1352" w:header="711" w:footer="3" w:gutter="0"/>
          <w:cols w:space="720"/>
          <w:noEndnote/>
          <w:rtlGutter w:val="0"/>
          <w:docGrid w:linePitch="360"/>
        </w:sectPr>
      </w:pPr>
      <w:r>
        <w:rPr>
          <w:color w:val="000000"/>
          <w:spacing w:val="0"/>
          <w:w w:val="100"/>
          <w:position w:val="0"/>
          <w:sz w:val="24"/>
          <w:szCs w:val="24"/>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1"/>
        <w:keepNext w:val="0"/>
        <w:keepLines w:val="0"/>
        <w:widowControl w:val="0"/>
        <w:numPr>
          <w:ilvl w:val="0"/>
          <w:numId w:val="5"/>
        </w:numPr>
        <w:shd w:val="clear" w:color="auto" w:fill="auto"/>
        <w:tabs>
          <w:tab w:pos="1515" w:val="left"/>
        </w:tabs>
        <w:bidi w:val="0"/>
        <w:spacing w:before="0" w:after="540" w:line="240" w:lineRule="auto"/>
        <w:ind w:left="940" w:right="0" w:firstLine="40"/>
        <w:jc w:val="both"/>
      </w:pPr>
      <w:r>
        <w:rPr>
          <w:color w:val="000000"/>
          <w:spacing w:val="0"/>
          <w:w w:val="100"/>
          <w:position w:val="0"/>
          <w:sz w:val="24"/>
          <w:szCs w:val="24"/>
          <w:shd w:val="clear" w:color="auto" w:fill="auto"/>
          <w:lang w:val="cs-CZ" w:eastAsia="cs-CZ" w:bidi="cs-CZ"/>
        </w:rPr>
        <w:t>Všechny povrchy, konstrukce, venkovní plochy apod. poškozené v důsledků stavební Činnosti budou po provedení prací uvedeny Zhotovitelem do původního stavu, v případě zničení budou Zhotovitelem nahrazeny novými.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IV.</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Doba plnění</w:t>
      </w:r>
    </w:p>
    <w:p>
      <w:pPr>
        <w:pStyle w:val="Style11"/>
        <w:keepNext w:val="0"/>
        <w:keepLines w:val="0"/>
        <w:widowControl w:val="0"/>
        <w:numPr>
          <w:ilvl w:val="0"/>
          <w:numId w:val="7"/>
        </w:numPr>
        <w:shd w:val="clear" w:color="auto" w:fill="auto"/>
        <w:tabs>
          <w:tab w:pos="1515" w:val="left"/>
        </w:tabs>
        <w:bidi w:val="0"/>
        <w:spacing w:before="0" w:after="0" w:line="240" w:lineRule="auto"/>
        <w:ind w:left="0" w:right="0" w:firstLine="940"/>
        <w:jc w:val="both"/>
      </w:pPr>
      <w:r>
        <w:rPr>
          <w:color w:val="000000"/>
          <w:spacing w:val="0"/>
          <w:w w:val="100"/>
          <w:position w:val="0"/>
          <w:sz w:val="24"/>
          <w:szCs w:val="24"/>
          <w:shd w:val="clear" w:color="auto" w:fill="auto"/>
          <w:lang w:val="cs-CZ" w:eastAsia="cs-CZ" w:bidi="cs-CZ"/>
        </w:rPr>
        <w:t>Zhotovitel se zavazuje řádně a včas provést dílo v těchto termínech plnění:</w:t>
      </w:r>
    </w:p>
    <w:p>
      <w:pPr>
        <w:pStyle w:val="Style11"/>
        <w:keepNext w:val="0"/>
        <w:keepLines w:val="0"/>
        <w:widowControl w:val="0"/>
        <w:numPr>
          <w:ilvl w:val="0"/>
          <w:numId w:val="9"/>
        </w:numPr>
        <w:shd w:val="clear" w:color="auto" w:fill="auto"/>
        <w:tabs>
          <w:tab w:pos="1927" w:val="left"/>
        </w:tabs>
        <w:bidi w:val="0"/>
        <w:spacing w:before="0" w:after="100" w:line="240" w:lineRule="auto"/>
        <w:ind w:left="1540" w:right="0" w:firstLine="0"/>
        <w:jc w:val="both"/>
        <w:rPr>
          <w:sz w:val="22"/>
          <w:szCs w:val="22"/>
        </w:rPr>
      </w:pPr>
      <w:r>
        <w:rPr>
          <w:color w:val="000000"/>
          <w:spacing w:val="0"/>
          <w:w w:val="100"/>
          <w:position w:val="0"/>
          <w:sz w:val="24"/>
          <w:szCs w:val="24"/>
          <w:shd w:val="clear" w:color="auto" w:fill="auto"/>
          <w:lang w:val="cs-CZ" w:eastAsia="cs-CZ" w:bidi="cs-CZ"/>
        </w:rPr>
        <w:t xml:space="preserve">zahájení realizace stavby: </w:t>
      </w:r>
      <w:r>
        <w:rPr>
          <w:b/>
          <w:bCs/>
          <w:color w:val="000000"/>
          <w:spacing w:val="0"/>
          <w:w w:val="100"/>
          <w:position w:val="0"/>
          <w:sz w:val="22"/>
          <w:szCs w:val="22"/>
          <w:shd w:val="clear" w:color="auto" w:fill="auto"/>
          <w:lang w:val="cs-CZ" w:eastAsia="cs-CZ" w:bidi="cs-CZ"/>
        </w:rPr>
        <w:t>dnem předání a převzetí staveniště</w:t>
      </w:r>
    </w:p>
    <w:p>
      <w:pPr>
        <w:pStyle w:val="Style11"/>
        <w:keepNext w:val="0"/>
        <w:keepLines w:val="0"/>
        <w:widowControl w:val="0"/>
        <w:numPr>
          <w:ilvl w:val="0"/>
          <w:numId w:val="9"/>
        </w:numPr>
        <w:shd w:val="clear" w:color="auto" w:fill="auto"/>
        <w:tabs>
          <w:tab w:pos="1938" w:val="left"/>
        </w:tabs>
        <w:bidi w:val="0"/>
        <w:spacing w:before="0" w:after="0" w:line="254" w:lineRule="auto"/>
        <w:ind w:left="1900" w:right="0" w:hanging="360"/>
        <w:jc w:val="both"/>
      </w:pPr>
      <w:r>
        <w:rPr>
          <w:color w:val="000000"/>
          <w:spacing w:val="0"/>
          <w:w w:val="100"/>
          <w:position w:val="0"/>
          <w:sz w:val="24"/>
          <w:szCs w:val="24"/>
          <w:shd w:val="clear" w:color="auto" w:fill="auto"/>
          <w:lang w:val="cs-CZ" w:eastAsia="cs-CZ" w:bidi="cs-CZ"/>
        </w:rPr>
        <w:t>uvedení celé stavby do užívání ve smyslu čl. XII. obchodních podmínek (dále i „OP</w:t>
      </w:r>
      <w:r>
        <w:rPr>
          <w:color w:val="000000"/>
          <w:spacing w:val="0"/>
          <w:w w:val="100"/>
          <w:position w:val="0"/>
          <w:sz w:val="24"/>
          <w:szCs w:val="24"/>
          <w:shd w:val="clear" w:color="auto" w:fill="auto"/>
          <w:vertAlign w:val="superscript"/>
          <w:lang w:val="cs-CZ" w:eastAsia="cs-CZ" w:bidi="cs-CZ"/>
        </w:rPr>
        <w:t>44</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 xml:space="preserve">do 3,5 měsíce </w:t>
      </w:r>
      <w:r>
        <w:rPr>
          <w:color w:val="000000"/>
          <w:spacing w:val="0"/>
          <w:w w:val="100"/>
          <w:position w:val="0"/>
          <w:sz w:val="24"/>
          <w:szCs w:val="24"/>
          <w:shd w:val="clear" w:color="auto" w:fill="auto"/>
          <w:lang w:val="cs-CZ" w:eastAsia="cs-CZ" w:bidi="cs-CZ"/>
        </w:rPr>
        <w:t>od předání a převzetí staveniště</w:t>
      </w:r>
    </w:p>
    <w:p>
      <w:pPr>
        <w:pStyle w:val="Style11"/>
        <w:keepNext w:val="0"/>
        <w:keepLines w:val="0"/>
        <w:widowControl w:val="0"/>
        <w:shd w:val="clear" w:color="auto" w:fill="auto"/>
        <w:bidi w:val="0"/>
        <w:spacing w:before="0" w:after="100" w:line="264" w:lineRule="auto"/>
        <w:ind w:left="1540" w:right="0" w:firstLine="0"/>
        <w:jc w:val="both"/>
        <w:rPr>
          <w:sz w:val="22"/>
          <w:szCs w:val="22"/>
        </w:rPr>
      </w:pPr>
      <w:r>
        <w:rPr>
          <w:b/>
          <w:bCs/>
          <w:color w:val="000000"/>
          <w:spacing w:val="0"/>
          <w:w w:val="100"/>
          <w:position w:val="0"/>
          <w:sz w:val="22"/>
          <w:szCs w:val="22"/>
          <w:shd w:val="clear" w:color="auto" w:fill="auto"/>
          <w:lang w:val="cs-CZ" w:eastAsia="cs-CZ" w:bidi="cs-CZ"/>
        </w:rPr>
        <w:t>Pokud takto vypočtený termín přesáhne datum 31. 10. 2019, pak se jako rozhodný a závazný určuje termín plnění do 31.10. 2019.</w:t>
      </w:r>
    </w:p>
    <w:p>
      <w:pPr>
        <w:pStyle w:val="Style11"/>
        <w:keepNext w:val="0"/>
        <w:keepLines w:val="0"/>
        <w:widowControl w:val="0"/>
        <w:numPr>
          <w:ilvl w:val="0"/>
          <w:numId w:val="9"/>
        </w:numPr>
        <w:shd w:val="clear" w:color="auto" w:fill="auto"/>
        <w:tabs>
          <w:tab w:pos="1938" w:val="left"/>
        </w:tabs>
        <w:bidi w:val="0"/>
        <w:spacing w:before="0" w:after="100" w:line="240" w:lineRule="auto"/>
        <w:ind w:left="1900" w:right="0" w:hanging="360"/>
        <w:jc w:val="both"/>
      </w:pPr>
      <w:r>
        <w:rPr>
          <w:color w:val="000000"/>
          <w:spacing w:val="0"/>
          <w:w w:val="100"/>
          <w:position w:val="0"/>
          <w:sz w:val="24"/>
          <w:szCs w:val="24"/>
          <w:shd w:val="clear" w:color="auto" w:fill="auto"/>
          <w:lang w:val="cs-CZ" w:eastAsia="cs-CZ" w:bidi="cs-CZ"/>
        </w:rPr>
        <w:t xml:space="preserve">dokončení díla vč. předání kompletní dokladové části Objednateli: </w:t>
      </w:r>
      <w:r>
        <w:rPr>
          <w:b/>
          <w:bCs/>
          <w:color w:val="000000"/>
          <w:spacing w:val="0"/>
          <w:w w:val="100"/>
          <w:position w:val="0"/>
          <w:sz w:val="22"/>
          <w:szCs w:val="22"/>
          <w:shd w:val="clear" w:color="auto" w:fill="auto"/>
          <w:lang w:val="cs-CZ" w:eastAsia="cs-CZ" w:bidi="cs-CZ"/>
        </w:rPr>
        <w:t xml:space="preserve">do 1 měsíce </w:t>
      </w:r>
      <w:r>
        <w:rPr>
          <w:color w:val="000000"/>
          <w:spacing w:val="0"/>
          <w:w w:val="100"/>
          <w:position w:val="0"/>
          <w:sz w:val="24"/>
          <w:szCs w:val="24"/>
          <w:shd w:val="clear" w:color="auto" w:fill="auto"/>
          <w:lang w:val="cs-CZ" w:eastAsia="cs-CZ" w:bidi="cs-CZ"/>
        </w:rPr>
        <w:t>od uvedení celé stavby do užívání dle bodu b) (vyjma geometrického plánu)</w:t>
      </w:r>
    </w:p>
    <w:p>
      <w:pPr>
        <w:pStyle w:val="Style11"/>
        <w:keepNext w:val="0"/>
        <w:keepLines w:val="0"/>
        <w:widowControl w:val="0"/>
        <w:numPr>
          <w:ilvl w:val="0"/>
          <w:numId w:val="9"/>
        </w:numPr>
        <w:shd w:val="clear" w:color="auto" w:fill="auto"/>
        <w:tabs>
          <w:tab w:pos="1942" w:val="left"/>
        </w:tabs>
        <w:bidi w:val="0"/>
        <w:spacing w:before="0" w:after="260" w:line="240" w:lineRule="auto"/>
        <w:ind w:left="1900" w:right="0" w:hanging="360"/>
        <w:jc w:val="both"/>
      </w:pPr>
      <w:r>
        <w:rPr>
          <w:color w:val="000000"/>
          <w:spacing w:val="0"/>
          <w:w w:val="100"/>
          <w:position w:val="0"/>
          <w:sz w:val="24"/>
          <w:szCs w:val="24"/>
          <w:shd w:val="clear" w:color="auto" w:fill="auto"/>
          <w:lang w:val="cs-CZ" w:eastAsia="cs-CZ" w:bidi="cs-CZ"/>
        </w:rPr>
        <w:t xml:space="preserve">předání a převzetí ověřeného geometrického plánu: </w:t>
      </w:r>
      <w:r>
        <w:rPr>
          <w:b/>
          <w:bCs/>
          <w:color w:val="000000"/>
          <w:spacing w:val="0"/>
          <w:w w:val="100"/>
          <w:position w:val="0"/>
          <w:sz w:val="22"/>
          <w:szCs w:val="22"/>
          <w:shd w:val="clear" w:color="auto" w:fill="auto"/>
          <w:lang w:val="cs-CZ" w:eastAsia="cs-CZ" w:bidi="cs-CZ"/>
        </w:rPr>
        <w:t xml:space="preserve">do 3 měsíců </w:t>
      </w:r>
      <w:r>
        <w:rPr>
          <w:color w:val="000000"/>
          <w:spacing w:val="0"/>
          <w:w w:val="100"/>
          <w:position w:val="0"/>
          <w:sz w:val="24"/>
          <w:szCs w:val="24"/>
          <w:shd w:val="clear" w:color="auto" w:fill="auto"/>
          <w:lang w:val="cs-CZ" w:eastAsia="cs-CZ" w:bidi="cs-CZ"/>
        </w:rPr>
        <w:t>od uvedení celé stavby do užívání dle bodu b)</w:t>
      </w:r>
    </w:p>
    <w:p>
      <w:pPr>
        <w:pStyle w:val="Style11"/>
        <w:keepNext w:val="0"/>
        <w:keepLines w:val="0"/>
        <w:widowControl w:val="0"/>
        <w:numPr>
          <w:ilvl w:val="0"/>
          <w:numId w:val="7"/>
        </w:numPr>
        <w:shd w:val="clear" w:color="auto" w:fill="auto"/>
        <w:tabs>
          <w:tab w:pos="1515" w:val="left"/>
        </w:tabs>
        <w:bidi w:val="0"/>
        <w:spacing w:before="0" w:after="260" w:line="240" w:lineRule="auto"/>
        <w:ind w:left="940" w:right="0" w:firstLine="40"/>
        <w:jc w:val="both"/>
      </w:pPr>
      <w:r>
        <w:rPr>
          <w:color w:val="000000"/>
          <w:spacing w:val="0"/>
          <w:w w:val="100"/>
          <w:position w:val="0"/>
          <w:sz w:val="24"/>
          <w:szCs w:val="24"/>
          <w:shd w:val="clear" w:color="auto" w:fill="auto"/>
          <w:lang w:val="cs-CZ" w:eastAsia="cs-CZ" w:bidi="cs-CZ"/>
        </w:rPr>
        <w:t>Zhotovitel je povinen realizovat práce dle harmonogramu realizace díla. Harmonogram realizace díla je zpracován po týdnech a tvoří součást smlouvy.</w:t>
      </w:r>
    </w:p>
    <w:p>
      <w:pPr>
        <w:pStyle w:val="Style11"/>
        <w:keepNext w:val="0"/>
        <w:keepLines w:val="0"/>
        <w:widowControl w:val="0"/>
        <w:numPr>
          <w:ilvl w:val="0"/>
          <w:numId w:val="7"/>
        </w:numPr>
        <w:shd w:val="clear" w:color="auto" w:fill="auto"/>
        <w:tabs>
          <w:tab w:pos="1515" w:val="left"/>
        </w:tabs>
        <w:bidi w:val="0"/>
        <w:spacing w:before="0" w:after="260" w:line="240" w:lineRule="auto"/>
        <w:ind w:left="940" w:right="0" w:firstLine="40"/>
        <w:jc w:val="both"/>
      </w:pPr>
      <w:r>
        <w:rPr>
          <w:color w:val="000000"/>
          <w:spacing w:val="0"/>
          <w:w w:val="100"/>
          <w:position w:val="0"/>
          <w:sz w:val="24"/>
          <w:szCs w:val="24"/>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z w:val="22"/>
          <w:szCs w:val="22"/>
          <w:shd w:val="clear" w:color="auto" w:fill="auto"/>
          <w:lang w:val="cs-CZ" w:eastAsia="cs-CZ" w:bidi="cs-CZ"/>
        </w:rPr>
        <w:t xml:space="preserve">15 kalendářních dnů ode dne účinnosti této Smlouvy, </w:t>
      </w:r>
      <w:r>
        <w:rPr>
          <w:color w:val="000000"/>
          <w:spacing w:val="0"/>
          <w:w w:val="100"/>
          <w:position w:val="0"/>
          <w:sz w:val="24"/>
          <w:szCs w:val="24"/>
          <w:shd w:val="clear" w:color="auto" w:fill="auto"/>
          <w:lang w:val="cs-CZ" w:eastAsia="cs-CZ" w:bidi="cs-CZ"/>
        </w:rPr>
        <w:t>včetně volného přístupu k jednotlivým objektům tak, aby Zhotovitel mohl zahájit práce a plynule v nich pokračovat.</w:t>
      </w:r>
    </w:p>
    <w:p>
      <w:pPr>
        <w:pStyle w:val="Style11"/>
        <w:keepNext w:val="0"/>
        <w:keepLines w:val="0"/>
        <w:widowControl w:val="0"/>
        <w:numPr>
          <w:ilvl w:val="0"/>
          <w:numId w:val="7"/>
        </w:numPr>
        <w:shd w:val="clear" w:color="auto" w:fill="auto"/>
        <w:tabs>
          <w:tab w:pos="1515" w:val="left"/>
        </w:tabs>
        <w:bidi w:val="0"/>
        <w:spacing w:before="0" w:after="540" w:line="240" w:lineRule="auto"/>
        <w:ind w:left="940" w:right="0" w:firstLine="40"/>
        <w:jc w:val="both"/>
      </w:pPr>
      <w:r>
        <w:rPr>
          <w:color w:val="000000"/>
          <w:spacing w:val="0"/>
          <w:w w:val="100"/>
          <w:position w:val="0"/>
          <w:sz w:val="24"/>
          <w:szCs w:val="24"/>
          <w:shd w:val="clear" w:color="auto" w:fill="auto"/>
          <w:lang w:val="cs-CZ" w:eastAsia="cs-CZ" w:bidi="cs-CZ"/>
        </w:rPr>
        <w:t xml:space="preserve">Pokud Zhotovitel nezahájí realizaci díla </w:t>
      </w:r>
      <w:r>
        <w:rPr>
          <w:b/>
          <w:bCs/>
          <w:color w:val="000000"/>
          <w:spacing w:val="0"/>
          <w:w w:val="100"/>
          <w:position w:val="0"/>
          <w:sz w:val="22"/>
          <w:szCs w:val="22"/>
          <w:shd w:val="clear" w:color="auto" w:fill="auto"/>
          <w:lang w:val="cs-CZ" w:eastAsia="cs-CZ" w:bidi="cs-CZ"/>
        </w:rPr>
        <w:t xml:space="preserve">do 15 kalendářních dnů </w:t>
      </w:r>
      <w:r>
        <w:rPr>
          <w:color w:val="000000"/>
          <w:spacing w:val="0"/>
          <w:w w:val="100"/>
          <w:position w:val="0"/>
          <w:sz w:val="24"/>
          <w:szCs w:val="24"/>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1"/>
        <w:keepNext w:val="0"/>
        <w:keepLines w:val="0"/>
        <w:widowControl w:val="0"/>
        <w:shd w:val="clear" w:color="auto" w:fill="auto"/>
        <w:bidi w:val="0"/>
        <w:spacing w:before="0" w:after="0" w:line="257"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V.</w:t>
      </w:r>
    </w:p>
    <w:p>
      <w:pPr>
        <w:pStyle w:val="Style11"/>
        <w:keepNext w:val="0"/>
        <w:keepLines w:val="0"/>
        <w:widowControl w:val="0"/>
        <w:shd w:val="clear" w:color="auto" w:fill="auto"/>
        <w:bidi w:val="0"/>
        <w:spacing w:before="0" w:after="0" w:line="257"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Místo provádění díla</w:t>
      </w:r>
    </w:p>
    <w:p>
      <w:pPr>
        <w:pStyle w:val="Style11"/>
        <w:keepNext w:val="0"/>
        <w:keepLines w:val="0"/>
        <w:widowControl w:val="0"/>
        <w:numPr>
          <w:ilvl w:val="0"/>
          <w:numId w:val="11"/>
        </w:numPr>
        <w:shd w:val="clear" w:color="auto" w:fill="auto"/>
        <w:tabs>
          <w:tab w:pos="1515" w:val="left"/>
        </w:tabs>
        <w:bidi w:val="0"/>
        <w:spacing w:before="0" w:after="540" w:line="240" w:lineRule="auto"/>
        <w:ind w:left="940" w:right="0" w:firstLine="40"/>
        <w:jc w:val="both"/>
      </w:pPr>
      <w:r>
        <w:rPr>
          <w:color w:val="000000"/>
          <w:spacing w:val="0"/>
          <w:w w:val="100"/>
          <w:position w:val="0"/>
          <w:sz w:val="24"/>
          <w:szCs w:val="24"/>
          <w:shd w:val="clear" w:color="auto" w:fill="auto"/>
          <w:lang w:val="cs-CZ" w:eastAsia="cs-CZ" w:bidi="cs-CZ"/>
        </w:rPr>
        <w:t>Místo provádění díla jako prostor staveniště je blíže specifikováno v projektové dokumentaci, viz odst. 3.2. smlouvy.</w:t>
      </w:r>
    </w:p>
    <w:p>
      <w:pPr>
        <w:pStyle w:val="Style11"/>
        <w:keepNext w:val="0"/>
        <w:keepLines w:val="0"/>
        <w:widowControl w:val="0"/>
        <w:shd w:val="clear" w:color="auto" w:fill="auto"/>
        <w:bidi w:val="0"/>
        <w:spacing w:before="0" w:after="0" w:line="257"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VI.</w:t>
      </w:r>
    </w:p>
    <w:p>
      <w:pPr>
        <w:pStyle w:val="Style11"/>
        <w:keepNext w:val="0"/>
        <w:keepLines w:val="0"/>
        <w:widowControl w:val="0"/>
        <w:shd w:val="clear" w:color="auto" w:fill="auto"/>
        <w:bidi w:val="0"/>
        <w:spacing w:before="0" w:after="0" w:line="257" w:lineRule="auto"/>
        <w:ind w:left="5180" w:right="0" w:firstLine="0"/>
        <w:jc w:val="both"/>
        <w:rPr>
          <w:sz w:val="22"/>
          <w:szCs w:val="22"/>
        </w:rPr>
      </w:pPr>
      <w:r>
        <w:rPr>
          <w:b/>
          <w:bCs/>
          <w:color w:val="000000"/>
          <w:spacing w:val="0"/>
          <w:w w:val="100"/>
          <w:position w:val="0"/>
          <w:sz w:val="22"/>
          <w:szCs w:val="22"/>
          <w:shd w:val="clear" w:color="auto" w:fill="auto"/>
          <w:lang w:val="cs-CZ" w:eastAsia="cs-CZ" w:bidi="cs-CZ"/>
        </w:rPr>
        <w:t>Cena díla</w:t>
      </w:r>
    </w:p>
    <w:p>
      <w:pPr>
        <w:pStyle w:val="Style11"/>
        <w:keepNext w:val="0"/>
        <w:keepLines w:val="0"/>
        <w:widowControl w:val="0"/>
        <w:numPr>
          <w:ilvl w:val="0"/>
          <w:numId w:val="13"/>
        </w:numPr>
        <w:shd w:val="clear" w:color="auto" w:fill="auto"/>
        <w:tabs>
          <w:tab w:pos="1515" w:val="left"/>
        </w:tabs>
        <w:bidi w:val="0"/>
        <w:spacing w:before="0" w:after="260" w:line="240" w:lineRule="auto"/>
        <w:ind w:left="940" w:right="0" w:firstLine="40"/>
        <w:jc w:val="both"/>
      </w:pPr>
      <w:r>
        <w:rPr>
          <w:color w:val="000000"/>
          <w:spacing w:val="0"/>
          <w:w w:val="100"/>
          <w:position w:val="0"/>
          <w:sz w:val="24"/>
          <w:szCs w:val="24"/>
          <w:shd w:val="clear" w:color="auto" w:fill="auto"/>
          <w:lang w:val="cs-CZ" w:eastAsia="cs-CZ" w:bidi="cs-CZ"/>
        </w:rPr>
        <w:t>Celková cena díla dle této Smlouvy je stanovena na základě podané nabídky v rámci výše uvedeného zadávacího řízení ve výši: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9.888.888,80 Kč bez DPH</w:t>
        <w:br/>
        <w:t>2.076.666,65 DPH 21 %</w:t>
      </w:r>
    </w:p>
    <w:p>
      <w:pPr>
        <w:pStyle w:val="Style11"/>
        <w:keepNext w:val="0"/>
        <w:keepLines w:val="0"/>
        <w:widowControl w:val="0"/>
        <w:numPr>
          <w:ilvl w:val="0"/>
          <w:numId w:val="15"/>
        </w:numPr>
        <w:shd w:val="clear" w:color="auto" w:fill="auto"/>
        <w:bidi w:val="0"/>
        <w:spacing w:before="0" w:after="260" w:line="264" w:lineRule="auto"/>
        <w:ind w:left="4400" w:right="0" w:firstLine="0"/>
        <w:jc w:val="both"/>
        <w:rPr>
          <w:sz w:val="22"/>
          <w:szCs w:val="22"/>
        </w:rPr>
      </w:pPr>
      <w:r>
        <w:rPr>
          <w:b/>
          <w:bCs/>
          <w:color w:val="000000"/>
          <w:spacing w:val="0"/>
          <w:w w:val="100"/>
          <w:position w:val="0"/>
          <w:sz w:val="22"/>
          <w:szCs w:val="22"/>
          <w:shd w:val="clear" w:color="auto" w:fill="auto"/>
          <w:lang w:val="cs-CZ" w:eastAsia="cs-CZ" w:bidi="cs-CZ"/>
        </w:rPr>
        <w:t>965.555,45 včetně DPH</w:t>
      </w:r>
    </w:p>
    <w:p>
      <w:pPr>
        <w:pStyle w:val="Style11"/>
        <w:keepNext w:val="0"/>
        <w:keepLines w:val="0"/>
        <w:widowControl w:val="0"/>
        <w:numPr>
          <w:ilvl w:val="0"/>
          <w:numId w:val="13"/>
        </w:numPr>
        <w:shd w:val="clear" w:color="auto" w:fill="auto"/>
        <w:tabs>
          <w:tab w:pos="1515" w:val="left"/>
        </w:tabs>
        <w:bidi w:val="0"/>
        <w:spacing w:before="0" w:after="260" w:line="240" w:lineRule="auto"/>
        <w:ind w:left="940" w:right="0" w:firstLine="40"/>
        <w:jc w:val="both"/>
      </w:pPr>
      <w:r>
        <w:rPr>
          <w:color w:val="000000"/>
          <w:spacing w:val="0"/>
          <w:w w:val="100"/>
          <w:position w:val="0"/>
          <w:sz w:val="24"/>
          <w:szCs w:val="24"/>
          <w:shd w:val="clear" w:color="auto" w:fill="auto"/>
          <w:lang w:val="cs-CZ" w:eastAsia="cs-CZ" w:bidi="cs-CZ"/>
        </w:rPr>
        <w:t>Podrobná kalkulace ceny díla včetně jednotkových cen je uvedena v soupisu stavebních prací, dodávek a služeb s výkazem výměr, který tvoří přílohu č. 1 této smlouvy.</w:t>
      </w:r>
    </w:p>
    <w:p>
      <w:pPr>
        <w:pStyle w:val="Style11"/>
        <w:keepNext w:val="0"/>
        <w:keepLines w:val="0"/>
        <w:widowControl w:val="0"/>
        <w:numPr>
          <w:ilvl w:val="0"/>
          <w:numId w:val="13"/>
        </w:numPr>
        <w:shd w:val="clear" w:color="auto" w:fill="auto"/>
        <w:tabs>
          <w:tab w:pos="1526" w:val="left"/>
        </w:tabs>
        <w:bidi w:val="0"/>
        <w:spacing w:before="0" w:after="260" w:line="240" w:lineRule="auto"/>
        <w:ind w:left="940" w:right="0" w:firstLine="40"/>
        <w:jc w:val="both"/>
      </w:pPr>
      <w:r>
        <w:rPr>
          <w:color w:val="000000"/>
          <w:spacing w:val="0"/>
          <w:w w:val="100"/>
          <w:position w:val="0"/>
          <w:sz w:val="24"/>
          <w:szCs w:val="24"/>
          <w:shd w:val="clear" w:color="auto" w:fill="auto"/>
          <w:lang w:val="cs-CZ" w:eastAsia="cs-CZ" w:bidi="cs-CZ"/>
        </w:rPr>
        <w:t>Zhotovitelem navržená cena díla je úplná, konečná a nepřekročitelná a obsahuje veškeré</w:t>
      </w:r>
    </w:p>
    <w:p>
      <w:pPr>
        <w:pStyle w:val="Style11"/>
        <w:keepNext w:val="0"/>
        <w:keepLines w:val="0"/>
        <w:widowControl w:val="0"/>
        <w:shd w:val="clear" w:color="auto" w:fill="auto"/>
        <w:tabs>
          <w:tab w:pos="922" w:val="left"/>
        </w:tabs>
        <w:bidi w:val="0"/>
        <w:spacing w:before="0" w:after="0" w:line="257" w:lineRule="auto"/>
        <w:ind w:left="0" w:right="0" w:firstLine="0"/>
        <w:jc w:val="both"/>
      </w:pPr>
      <w:r>
        <w:rPr>
          <w:color w:val="000000"/>
          <w:spacing w:val="0"/>
          <w:w w:val="100"/>
          <w:position w:val="0"/>
          <w:sz w:val="24"/>
          <w:szCs w:val="24"/>
          <w:shd w:val="clear" w:color="auto" w:fill="auto"/>
          <w:lang w:val="cs-CZ" w:eastAsia="cs-CZ" w:bidi="cs-CZ"/>
        </w:rPr>
        <w:t>-</w:t>
        <w:tab/>
        <w:t>položky vyplývající ze zadávací dokumentace a projektové dokumentace. Případné vícepráce</w:t>
      </w:r>
    </w:p>
    <w:p>
      <w:pPr>
        <w:pStyle w:val="Style11"/>
        <w:keepNext w:val="0"/>
        <w:keepLines w:val="0"/>
        <w:widowControl w:val="0"/>
        <w:shd w:val="clear" w:color="auto" w:fill="auto"/>
        <w:bidi w:val="0"/>
        <w:spacing w:before="0" w:after="500" w:line="257" w:lineRule="auto"/>
        <w:ind w:left="940" w:right="0" w:firstLine="40"/>
        <w:jc w:val="both"/>
      </w:pPr>
      <w:r>
        <w:rPr>
          <w:color w:val="000000"/>
          <w:spacing w:val="0"/>
          <w:w w:val="100"/>
          <w:position w:val="0"/>
          <w:sz w:val="24"/>
          <w:szCs w:val="24"/>
          <w:shd w:val="clear" w:color="auto" w:fill="auto"/>
          <w:lang w:val="cs-CZ" w:eastAsia="cs-CZ" w:bidi="cs-CZ"/>
        </w:rPr>
        <w:t>budou realizovány na základě předchozího postupu Zhotovitele dle §§ 2594 a 2627 OZ a dále v souladu s § 222 ZZVZ.</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VII.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Smluvní pokuty</w:t>
      </w:r>
    </w:p>
    <w:p>
      <w:pPr>
        <w:pStyle w:val="Style11"/>
        <w:keepNext w:val="0"/>
        <w:keepLines w:val="0"/>
        <w:widowControl w:val="0"/>
        <w:numPr>
          <w:ilvl w:val="0"/>
          <w:numId w:val="17"/>
        </w:numPr>
        <w:shd w:val="clear" w:color="auto" w:fill="auto"/>
        <w:tabs>
          <w:tab w:pos="1514"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Pro případ porušení níže uvedených smluvních povinností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rozsahu. Použití § 2050 OZ se tímto ujednáním vylučuje.</w:t>
      </w:r>
    </w:p>
    <w:p>
      <w:pPr>
        <w:pStyle w:val="Style11"/>
        <w:keepNext w:val="0"/>
        <w:keepLines w:val="0"/>
        <w:widowControl w:val="0"/>
        <w:numPr>
          <w:ilvl w:val="0"/>
          <w:numId w:val="17"/>
        </w:numPr>
        <w:shd w:val="clear" w:color="auto" w:fill="auto"/>
        <w:tabs>
          <w:tab w:pos="1514" w:val="left"/>
        </w:tabs>
        <w:bidi w:val="0"/>
        <w:spacing w:before="0" w:line="259" w:lineRule="auto"/>
        <w:ind w:left="940" w:right="0" w:firstLine="40"/>
        <w:jc w:val="both"/>
      </w:pPr>
      <w:r>
        <w:rPr>
          <w:color w:val="000000"/>
          <w:spacing w:val="0"/>
          <w:w w:val="100"/>
          <w:position w:val="0"/>
          <w:sz w:val="24"/>
          <w:szCs w:val="24"/>
          <w:shd w:val="clear" w:color="auto" w:fill="auto"/>
          <w:lang w:val="cs-CZ" w:eastAsia="cs-CZ" w:bidi="cs-CZ"/>
        </w:rPr>
        <w:t>Pohledávka Objednatele na zaplacení smluvní pokuty může být započítána s pohledávkou Zhotovitele na zaplacení ceny.</w:t>
      </w:r>
    </w:p>
    <w:p>
      <w:pPr>
        <w:pStyle w:val="Style11"/>
        <w:keepNext w:val="0"/>
        <w:keepLines w:val="0"/>
        <w:widowControl w:val="0"/>
        <w:numPr>
          <w:ilvl w:val="0"/>
          <w:numId w:val="17"/>
        </w:numPr>
        <w:shd w:val="clear" w:color="auto" w:fill="auto"/>
        <w:tabs>
          <w:tab w:pos="1514"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Zhotovitel je povinen za prodlení se splněním povinnosti řádně předat Objednateli dílo v termínu sjednaném smlouvou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smluvní pokutu ve výši 0,1 % z celkové ceny díla dle Smlouvy, a to za každý další započatý den prodlení.</w:t>
      </w:r>
    </w:p>
    <w:p>
      <w:pPr>
        <w:pStyle w:val="Style11"/>
        <w:keepNext w:val="0"/>
        <w:keepLines w:val="0"/>
        <w:widowControl w:val="0"/>
        <w:numPr>
          <w:ilvl w:val="0"/>
          <w:numId w:val="17"/>
        </w:numPr>
        <w:shd w:val="clear" w:color="auto" w:fill="auto"/>
        <w:tabs>
          <w:tab w:pos="1514"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10.000,-Kč.</w:t>
      </w:r>
    </w:p>
    <w:p>
      <w:pPr>
        <w:pStyle w:val="Style11"/>
        <w:keepNext w:val="0"/>
        <w:keepLines w:val="0"/>
        <w:widowControl w:val="0"/>
        <w:numPr>
          <w:ilvl w:val="0"/>
          <w:numId w:val="17"/>
        </w:numPr>
        <w:shd w:val="clear" w:color="auto" w:fill="auto"/>
        <w:tabs>
          <w:tab w:pos="1514"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11"/>
        <w:keepNext w:val="0"/>
        <w:keepLines w:val="0"/>
        <w:widowControl w:val="0"/>
        <w:numPr>
          <w:ilvl w:val="0"/>
          <w:numId w:val="17"/>
        </w:numPr>
        <w:shd w:val="clear" w:color="auto" w:fill="auto"/>
        <w:tabs>
          <w:tab w:pos="1514"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pPr>
        <w:pStyle w:val="Style11"/>
        <w:keepNext w:val="0"/>
        <w:keepLines w:val="0"/>
        <w:widowControl w:val="0"/>
        <w:numPr>
          <w:ilvl w:val="0"/>
          <w:numId w:val="17"/>
        </w:numPr>
        <w:shd w:val="clear" w:color="auto" w:fill="auto"/>
        <w:tabs>
          <w:tab w:pos="1514" w:val="left"/>
        </w:tabs>
        <w:bidi w:val="0"/>
        <w:spacing w:before="0" w:after="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bude v prodlení s předáním dokladů dle čl. VIII., bod 8.3 a čl.</w:t>
      </w:r>
    </w:p>
    <w:p>
      <w:pPr>
        <w:pStyle w:val="Style11"/>
        <w:keepNext w:val="0"/>
        <w:keepLines w:val="0"/>
        <w:widowControl w:val="0"/>
        <w:numPr>
          <w:ilvl w:val="0"/>
          <w:numId w:val="19"/>
        </w:numPr>
        <w:shd w:val="clear" w:color="auto" w:fill="auto"/>
        <w:tabs>
          <w:tab w:pos="1512"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 bod 19.1, 19.2., 19.3., 19.5. a 19.6. obchodních podmínek, tj. nepředloží nebo nepředá Objednateli příslušné doklady dokladující splnění povinnosti Zhotovitele v těchto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pPr>
        <w:pStyle w:val="Style11"/>
        <w:keepNext w:val="0"/>
        <w:keepLines w:val="0"/>
        <w:widowControl w:val="0"/>
        <w:numPr>
          <w:ilvl w:val="0"/>
          <w:numId w:val="17"/>
        </w:numPr>
        <w:shd w:val="clear" w:color="auto" w:fill="auto"/>
        <w:tabs>
          <w:tab w:pos="1514" w:val="left"/>
        </w:tabs>
        <w:bidi w:val="0"/>
        <w:spacing w:before="0" w:line="252" w:lineRule="auto"/>
        <w:ind w:left="940" w:right="0" w:firstLine="40"/>
        <w:jc w:val="both"/>
      </w:pPr>
      <w:r>
        <w:rPr>
          <w:color w:val="000000"/>
          <w:spacing w:val="0"/>
          <w:w w:val="100"/>
          <w:position w:val="0"/>
          <w:sz w:val="24"/>
          <w:szCs w:val="24"/>
          <w:shd w:val="clear" w:color="auto" w:fill="auto"/>
          <w:lang w:val="cs-CZ" w:eastAsia="cs-CZ" w:bidi="cs-CZ"/>
        </w:rPr>
        <w:t xml:space="preserve">Zhotovitel se zavazuje, že ve smlouvách se svými jednotlivými poddodavateli a jejich poddodavateli nebude sjednána tzv. výhrada vlastnického práva, tedy takové ustanovení, které by </w:t>
      </w:r>
      <w:r>
        <w:rPr>
          <w:color w:val="000000"/>
          <w:spacing w:val="0"/>
          <w:w w:val="100"/>
          <w:position w:val="0"/>
          <w:sz w:val="24"/>
          <w:szCs w:val="24"/>
          <w:shd w:val="clear" w:color="auto" w:fill="auto"/>
          <w:lang w:val="cs-CZ" w:eastAsia="cs-CZ" w:bidi="cs-CZ"/>
        </w:rPr>
        <w:t>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11"/>
        <w:keepNext w:val="0"/>
        <w:keepLines w:val="0"/>
        <w:widowControl w:val="0"/>
        <w:numPr>
          <w:ilvl w:val="0"/>
          <w:numId w:val="17"/>
        </w:numPr>
        <w:shd w:val="clear" w:color="auto" w:fill="auto"/>
        <w:tabs>
          <w:tab w:pos="1511"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nezajistí přítomnost svého zástupce najednání v rámci kontrolního dne k realizaci stavby, pak je povinen Zhotovitel uhradit Objednateli smluvní pokutu ve výši 5.000,- Kč za každý kontrolní den, kde nebyl zástupce Zhotovitele účasten anebo nedelegoval na toto jednání jiného odpovědného zástupce.</w:t>
      </w:r>
    </w:p>
    <w:p>
      <w:pPr>
        <w:pStyle w:val="Style11"/>
        <w:keepNext w:val="0"/>
        <w:keepLines w:val="0"/>
        <w:widowControl w:val="0"/>
        <w:numPr>
          <w:ilvl w:val="0"/>
          <w:numId w:val="17"/>
        </w:numPr>
        <w:shd w:val="clear" w:color="auto" w:fill="auto"/>
        <w:tabs>
          <w:tab w:pos="1511"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dle čl. III bod 3.2. obchodních podmínek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1"/>
        <w:keepNext w:val="0"/>
        <w:keepLines w:val="0"/>
        <w:widowControl w:val="0"/>
        <w:numPr>
          <w:ilvl w:val="0"/>
          <w:numId w:val="17"/>
        </w:numPr>
        <w:shd w:val="clear" w:color="auto" w:fill="auto"/>
        <w:tabs>
          <w:tab w:pos="1519"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11"/>
        <w:keepNext w:val="0"/>
        <w:keepLines w:val="0"/>
        <w:widowControl w:val="0"/>
        <w:numPr>
          <w:ilvl w:val="0"/>
          <w:numId w:val="17"/>
        </w:numPr>
        <w:shd w:val="clear" w:color="auto" w:fill="auto"/>
        <w:tabs>
          <w:tab w:pos="1512"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V případě, že Zhotovitel nedodrží termín pro užívání díla před jeho předáním ve smyslu čl. XII obchodních podmínek, je povinen Objednateli uhradit smluvní pokutu ve výši 0,2% z celkové ceny díla bez DPH za každý započatý den za prvních 14 dnů prodlení a od 15. dne smluvní pokutu ve výši 0,1 % z celkové ceny díla bez DPH za každý započatý den, až do splnění této povinnosti.</w:t>
      </w:r>
    </w:p>
    <w:p>
      <w:pPr>
        <w:pStyle w:val="Style11"/>
        <w:keepNext w:val="0"/>
        <w:keepLines w:val="0"/>
        <w:widowControl w:val="0"/>
        <w:numPr>
          <w:ilvl w:val="0"/>
          <w:numId w:val="17"/>
        </w:numPr>
        <w:shd w:val="clear" w:color="auto" w:fill="auto"/>
        <w:tabs>
          <w:tab w:pos="1519"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11"/>
        <w:keepNext w:val="0"/>
        <w:keepLines w:val="0"/>
        <w:widowControl w:val="0"/>
        <w:numPr>
          <w:ilvl w:val="0"/>
          <w:numId w:val="17"/>
        </w:numPr>
        <w:shd w:val="clear" w:color="auto" w:fill="auto"/>
        <w:tabs>
          <w:tab w:pos="1519" w:val="left"/>
        </w:tabs>
        <w:bidi w:val="0"/>
        <w:spacing w:before="0" w:after="560" w:line="240" w:lineRule="auto"/>
        <w:ind w:left="940" w:right="0" w:firstLine="40"/>
        <w:jc w:val="both"/>
      </w:pPr>
      <w:r>
        <w:rPr>
          <w:color w:val="000000"/>
          <w:spacing w:val="0"/>
          <w:w w:val="100"/>
          <w:position w:val="0"/>
          <w:sz w:val="24"/>
          <w:szCs w:val="24"/>
          <w:shd w:val="clear" w:color="auto" w:fill="auto"/>
          <w:lang w:val="cs-CZ" w:eastAsia="cs-CZ" w:bidi="cs-CZ"/>
        </w:rPr>
        <w:t>Pokud Zhotovitel nevyklidí staveniště v termínu sjednaném v zápise o předání a převzetí stavby, je povinen zaplatit Objednateli smluvní pokutu ve výši 5000,- Kč, a to za každý započatý den prodlení.</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VIII.</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Další ujednání</w:t>
      </w:r>
    </w:p>
    <w:p>
      <w:pPr>
        <w:pStyle w:val="Style11"/>
        <w:keepNext w:val="0"/>
        <w:keepLines w:val="0"/>
        <w:widowControl w:val="0"/>
        <w:numPr>
          <w:ilvl w:val="0"/>
          <w:numId w:val="21"/>
        </w:numPr>
        <w:shd w:val="clear" w:color="auto" w:fill="auto"/>
        <w:tabs>
          <w:tab w:pos="1511"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sním Objednatel uzavřel Smlouvu, a že se zejména ve vztahu k ostatním účastníkům zadávacího řízení nedopustil žádného jednání narušujícího hospodářskou soutěž.</w:t>
      </w:r>
    </w:p>
    <w:p>
      <w:pPr>
        <w:pStyle w:val="Style11"/>
        <w:keepNext w:val="0"/>
        <w:keepLines w:val="0"/>
        <w:widowControl w:val="0"/>
        <w:numPr>
          <w:ilvl w:val="0"/>
          <w:numId w:val="21"/>
        </w:numPr>
        <w:shd w:val="clear" w:color="auto" w:fill="auto"/>
        <w:tabs>
          <w:tab w:pos="1511" w:val="left"/>
        </w:tabs>
        <w:bidi w:val="0"/>
        <w:spacing w:before="0" w:line="240" w:lineRule="auto"/>
        <w:ind w:left="940" w:right="0" w:firstLine="40"/>
        <w:jc w:val="both"/>
      </w:pPr>
      <w:r>
        <w:rPr>
          <w:color w:val="000000"/>
          <w:spacing w:val="0"/>
          <w:w w:val="100"/>
          <w:position w:val="0"/>
          <w:sz w:val="24"/>
          <w:szCs w:val="24"/>
          <w:shd w:val="clear" w:color="auto" w:fill="auto"/>
          <w:lang w:val="cs-CZ" w:eastAsia="cs-CZ" w:bidi="cs-CZ"/>
        </w:rPr>
        <w:t xml:space="preserve">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w:t>
      </w:r>
      <w:r>
        <w:rPr>
          <w:color w:val="000000"/>
          <w:spacing w:val="0"/>
          <w:w w:val="100"/>
          <w:position w:val="0"/>
          <w:sz w:val="24"/>
          <w:szCs w:val="24"/>
          <w:shd w:val="clear" w:color="auto" w:fill="auto"/>
          <w:lang w:val="cs-CZ" w:eastAsia="cs-CZ" w:bidi="cs-CZ"/>
        </w:rPr>
        <w:t>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1"/>
        <w:keepNext w:val="0"/>
        <w:keepLines w:val="0"/>
        <w:widowControl w:val="0"/>
        <w:numPr>
          <w:ilvl w:val="0"/>
          <w:numId w:val="21"/>
        </w:numPr>
        <w:shd w:val="clear" w:color="auto" w:fill="auto"/>
        <w:tabs>
          <w:tab w:pos="1566" w:val="left"/>
        </w:tabs>
        <w:bidi w:val="0"/>
        <w:spacing w:before="0" w:line="240" w:lineRule="auto"/>
        <w:ind w:left="960" w:right="0"/>
        <w:jc w:val="both"/>
      </w:pPr>
      <w:r>
        <w:rPr>
          <w:color w:val="000000"/>
          <w:spacing w:val="0"/>
          <w:w w:val="100"/>
          <w:position w:val="0"/>
          <w:sz w:val="24"/>
          <w:szCs w:val="24"/>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color w:val="000000"/>
          <w:spacing w:val="0"/>
          <w:w w:val="100"/>
          <w:position w:val="0"/>
          <w:sz w:val="22"/>
          <w:szCs w:val="22"/>
          <w:shd w:val="clear" w:color="auto" w:fill="auto"/>
          <w:lang w:val="cs-CZ" w:eastAsia="cs-CZ" w:bidi="cs-CZ"/>
        </w:rPr>
        <w:t xml:space="preserve">Režim přenesené daňové povinnosti </w:t>
      </w:r>
      <w:r>
        <w:rPr>
          <w:color w:val="000000"/>
          <w:spacing w:val="0"/>
          <w:w w:val="100"/>
          <w:position w:val="0"/>
          <w:sz w:val="24"/>
          <w:szCs w:val="24"/>
          <w:shd w:val="clear" w:color="auto" w:fill="auto"/>
          <w:lang w:val="cs-CZ" w:eastAsia="cs-CZ" w:bidi="cs-CZ"/>
        </w:rPr>
        <w:t>se na stavební práce dle této Smlouvy nevztahuje.</w:t>
      </w:r>
    </w:p>
    <w:p>
      <w:pPr>
        <w:pStyle w:val="Style11"/>
        <w:keepNext w:val="0"/>
        <w:keepLines w:val="0"/>
        <w:widowControl w:val="0"/>
        <w:numPr>
          <w:ilvl w:val="0"/>
          <w:numId w:val="21"/>
        </w:numPr>
        <w:shd w:val="clear" w:color="auto" w:fill="auto"/>
        <w:tabs>
          <w:tab w:pos="1566" w:val="left"/>
        </w:tabs>
        <w:bidi w:val="0"/>
        <w:spacing w:before="0" w:after="540" w:line="254" w:lineRule="auto"/>
        <w:ind w:left="960" w:right="0"/>
        <w:jc w:val="both"/>
      </w:pPr>
      <w:r>
        <w:rPr>
          <w:color w:val="000000"/>
          <w:spacing w:val="0"/>
          <w:w w:val="100"/>
          <w:position w:val="0"/>
          <w:sz w:val="24"/>
          <w:szCs w:val="24"/>
          <w:shd w:val="clear" w:color="auto" w:fill="auto"/>
          <w:lang w:val="cs-CZ" w:eastAsia="cs-CZ" w:bidi="cs-CZ"/>
        </w:rPr>
        <w:t>Zhotovitel je oprávněn fakturovat pouze v souladu s touto Smlouvou a OP skutečně provedené, dodané a poskytnuté stavební práce, dodávky a služby.</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IX.</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Obchodní podmínky</w:t>
      </w:r>
    </w:p>
    <w:p>
      <w:pPr>
        <w:pStyle w:val="Style11"/>
        <w:keepNext w:val="0"/>
        <w:keepLines w:val="0"/>
        <w:widowControl w:val="0"/>
        <w:numPr>
          <w:ilvl w:val="0"/>
          <w:numId w:val="23"/>
        </w:numPr>
        <w:shd w:val="clear" w:color="auto" w:fill="auto"/>
        <w:tabs>
          <w:tab w:pos="1566" w:val="left"/>
        </w:tabs>
        <w:bidi w:val="0"/>
        <w:spacing w:before="0" w:line="240" w:lineRule="auto"/>
        <w:ind w:left="960" w:right="0"/>
        <w:jc w:val="both"/>
      </w:pPr>
      <w:r>
        <w:rPr>
          <w:color w:val="000000"/>
          <w:spacing w:val="0"/>
          <w:w w:val="100"/>
          <w:position w:val="0"/>
          <w:sz w:val="24"/>
          <w:szCs w:val="24"/>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11"/>
        <w:keepNext w:val="0"/>
        <w:keepLines w:val="0"/>
        <w:widowControl w:val="0"/>
        <w:numPr>
          <w:ilvl w:val="0"/>
          <w:numId w:val="23"/>
        </w:numPr>
        <w:shd w:val="clear" w:color="auto" w:fill="auto"/>
        <w:tabs>
          <w:tab w:pos="1566" w:val="left"/>
        </w:tabs>
        <w:bidi w:val="0"/>
        <w:spacing w:before="0" w:line="240" w:lineRule="auto"/>
        <w:ind w:left="960" w:right="0"/>
        <w:jc w:val="both"/>
      </w:pPr>
      <w:r>
        <w:rPr>
          <w:color w:val="000000"/>
          <w:spacing w:val="0"/>
          <w:w w:val="100"/>
          <w:position w:val="0"/>
          <w:sz w:val="24"/>
          <w:szCs w:val="24"/>
          <w:shd w:val="clear" w:color="auto" w:fill="auto"/>
          <w:lang w:val="cs-CZ" w:eastAsia="cs-CZ" w:bidi="cs-CZ"/>
        </w:rPr>
        <w:t>V případě rozporu obchodních podmínek a této smlouvy mají přednost ustanovení uvedená ve smlouvě.</w:t>
      </w:r>
    </w:p>
    <w:p>
      <w:pPr>
        <w:pStyle w:val="Style11"/>
        <w:keepNext w:val="0"/>
        <w:keepLines w:val="0"/>
        <w:widowControl w:val="0"/>
        <w:numPr>
          <w:ilvl w:val="0"/>
          <w:numId w:val="23"/>
        </w:numPr>
        <w:shd w:val="clear" w:color="auto" w:fill="auto"/>
        <w:tabs>
          <w:tab w:pos="1566" w:val="left"/>
        </w:tabs>
        <w:bidi w:val="0"/>
        <w:spacing w:before="0" w:after="540" w:line="262" w:lineRule="auto"/>
        <w:ind w:left="960" w:right="0"/>
        <w:jc w:val="both"/>
      </w:pPr>
      <w:r>
        <w:rPr>
          <w:color w:val="000000"/>
          <w:spacing w:val="0"/>
          <w:w w:val="100"/>
          <w:position w:val="0"/>
          <w:sz w:val="24"/>
          <w:szCs w:val="24"/>
          <w:shd w:val="clear" w:color="auto" w:fill="auto"/>
          <w:lang w:val="cs-CZ" w:eastAsia="cs-CZ" w:bidi="cs-CZ"/>
        </w:rPr>
        <w:t>Zhotovitel tímto prohlašuje, že OP zadavatele zná, akceptuje je a rozumí jim.</w:t>
      </w:r>
    </w:p>
    <w:p>
      <w:pPr>
        <w:pStyle w:val="Style11"/>
        <w:keepNext w:val="0"/>
        <w:keepLines w:val="0"/>
        <w:widowControl w:val="0"/>
        <w:shd w:val="clear" w:color="auto" w:fill="auto"/>
        <w:bidi w:val="0"/>
        <w:spacing w:before="0" w:after="0" w:line="257"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X</w:t>
      </w:r>
    </w:p>
    <w:p>
      <w:pPr>
        <w:pStyle w:val="Style11"/>
        <w:keepNext w:val="0"/>
        <w:keepLines w:val="0"/>
        <w:widowControl w:val="0"/>
        <w:shd w:val="clear" w:color="auto" w:fill="auto"/>
        <w:bidi w:val="0"/>
        <w:spacing w:before="0" w:after="0" w:line="257"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Odpovědnost za vady díla a záruka za jakost</w:t>
      </w:r>
    </w:p>
    <w:p>
      <w:pPr>
        <w:pStyle w:val="Style11"/>
        <w:keepNext w:val="0"/>
        <w:keepLines w:val="0"/>
        <w:widowControl w:val="0"/>
        <w:numPr>
          <w:ilvl w:val="0"/>
          <w:numId w:val="25"/>
        </w:numPr>
        <w:shd w:val="clear" w:color="auto" w:fill="auto"/>
        <w:tabs>
          <w:tab w:pos="1588" w:val="left"/>
        </w:tabs>
        <w:bidi w:val="0"/>
        <w:spacing w:before="0" w:line="240" w:lineRule="auto"/>
        <w:ind w:left="960" w:right="0"/>
        <w:jc w:val="both"/>
        <w:rPr>
          <w:sz w:val="22"/>
          <w:szCs w:val="22"/>
        </w:rPr>
      </w:pPr>
      <w:r>
        <w:rPr>
          <w:color w:val="000000"/>
          <w:spacing w:val="0"/>
          <w:w w:val="100"/>
          <w:position w:val="0"/>
          <w:sz w:val="24"/>
          <w:szCs w:val="24"/>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z w:val="22"/>
          <w:szCs w:val="22"/>
          <w:shd w:val="clear" w:color="auto" w:fill="auto"/>
          <w:lang w:val="cs-CZ" w:eastAsia="cs-CZ" w:bidi="cs-CZ"/>
        </w:rPr>
        <w:t>60 měsíců.</w:t>
      </w:r>
    </w:p>
    <w:p>
      <w:pPr>
        <w:pStyle w:val="Style11"/>
        <w:keepNext w:val="0"/>
        <w:keepLines w:val="0"/>
        <w:widowControl w:val="0"/>
        <w:numPr>
          <w:ilvl w:val="0"/>
          <w:numId w:val="25"/>
        </w:numPr>
        <w:shd w:val="clear" w:color="auto" w:fill="auto"/>
        <w:tabs>
          <w:tab w:pos="1588" w:val="left"/>
        </w:tabs>
        <w:bidi w:val="0"/>
        <w:spacing w:before="0" w:line="252" w:lineRule="auto"/>
        <w:ind w:left="960" w:right="0"/>
        <w:jc w:val="both"/>
        <w:rPr>
          <w:sz w:val="22"/>
          <w:szCs w:val="22"/>
        </w:rPr>
      </w:pPr>
      <w:r>
        <w:rPr>
          <w:color w:val="000000"/>
          <w:spacing w:val="0"/>
          <w:w w:val="100"/>
          <w:position w:val="0"/>
          <w:sz w:val="24"/>
          <w:szCs w:val="24"/>
          <w:shd w:val="clear" w:color="auto" w:fill="auto"/>
          <w:lang w:val="cs-CZ" w:eastAsia="cs-CZ" w:bidi="cs-CZ"/>
        </w:rPr>
        <w:t xml:space="preserve">Zhotovitel poskytuje záruku na provedení izolace mostovky vč. detailů v délce trvání </w:t>
      </w:r>
      <w:r>
        <w:rPr>
          <w:b/>
          <w:bCs/>
          <w:color w:val="000000"/>
          <w:spacing w:val="0"/>
          <w:w w:val="100"/>
          <w:position w:val="0"/>
          <w:sz w:val="22"/>
          <w:szCs w:val="22"/>
          <w:shd w:val="clear" w:color="auto" w:fill="auto"/>
          <w:lang w:val="cs-CZ" w:eastAsia="cs-CZ" w:bidi="cs-CZ"/>
        </w:rPr>
        <w:t>120 měsíců.</w:t>
      </w:r>
    </w:p>
    <w:p>
      <w:pPr>
        <w:pStyle w:val="Style11"/>
        <w:keepNext w:val="0"/>
        <w:keepLines w:val="0"/>
        <w:widowControl w:val="0"/>
        <w:numPr>
          <w:ilvl w:val="0"/>
          <w:numId w:val="25"/>
        </w:numPr>
        <w:shd w:val="clear" w:color="auto" w:fill="auto"/>
        <w:tabs>
          <w:tab w:pos="1588" w:val="left"/>
        </w:tabs>
        <w:bidi w:val="0"/>
        <w:spacing w:before="0" w:line="240" w:lineRule="auto"/>
        <w:ind w:left="960" w:right="0"/>
        <w:jc w:val="both"/>
      </w:pPr>
      <w:r>
        <w:rPr>
          <w:color w:val="000000"/>
          <w:spacing w:val="0"/>
          <w:w w:val="100"/>
          <w:position w:val="0"/>
          <w:sz w:val="24"/>
          <w:szCs w:val="24"/>
          <w:shd w:val="clear" w:color="auto" w:fill="auto"/>
          <w:lang w:val="cs-CZ" w:eastAsia="cs-CZ" w:bidi="cs-CZ"/>
        </w:rPr>
        <w:t>Záruka za jakost počíná běžet ode dne podepsání písemného protokolu o předání a převzetí díla bez vad.</w:t>
      </w:r>
    </w:p>
    <w:p>
      <w:pPr>
        <w:pStyle w:val="Style11"/>
        <w:keepNext w:val="0"/>
        <w:keepLines w:val="0"/>
        <w:widowControl w:val="0"/>
        <w:numPr>
          <w:ilvl w:val="0"/>
          <w:numId w:val="25"/>
        </w:numPr>
        <w:shd w:val="clear" w:color="auto" w:fill="auto"/>
        <w:tabs>
          <w:tab w:pos="1592" w:val="left"/>
        </w:tabs>
        <w:bidi w:val="0"/>
        <w:spacing w:before="0" w:after="540" w:line="240" w:lineRule="auto"/>
        <w:ind w:left="960" w:right="0"/>
        <w:jc w:val="both"/>
      </w:pPr>
      <w:r>
        <w:rPr>
          <w:color w:val="000000"/>
          <w:spacing w:val="0"/>
          <w:w w:val="100"/>
          <w:position w:val="0"/>
          <w:sz w:val="24"/>
          <w:szCs w:val="24"/>
          <w:shd w:val="clear" w:color="auto" w:fill="auto"/>
          <w:lang w:val="cs-CZ" w:eastAsia="cs-CZ" w:bidi="cs-CZ"/>
        </w:rPr>
        <w:t>Bližší podmínky upravující odpovědnost za vady díla a záruku za jakost jsou uvedeny v příslušné části OP.</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XI.</w:t>
      </w:r>
    </w:p>
    <w:p>
      <w:pPr>
        <w:pStyle w:val="Style11"/>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Platnost a účinnost smlouvy</w:t>
      </w:r>
    </w:p>
    <w:p>
      <w:pPr>
        <w:pStyle w:val="Style11"/>
        <w:keepNext w:val="0"/>
        <w:keepLines w:val="0"/>
        <w:widowControl w:val="0"/>
        <w:numPr>
          <w:ilvl w:val="0"/>
          <w:numId w:val="27"/>
        </w:numPr>
        <w:shd w:val="clear" w:color="auto" w:fill="auto"/>
        <w:tabs>
          <w:tab w:pos="1601" w:val="left"/>
        </w:tabs>
        <w:bidi w:val="0"/>
        <w:spacing w:before="0" w:line="262" w:lineRule="auto"/>
        <w:ind w:left="960" w:right="0"/>
        <w:jc w:val="both"/>
      </w:pPr>
      <w:r>
        <w:rPr>
          <w:color w:val="000000"/>
          <w:spacing w:val="0"/>
          <w:w w:val="100"/>
          <w:position w:val="0"/>
          <w:sz w:val="24"/>
          <w:szCs w:val="24"/>
          <w:shd w:val="clear" w:color="auto" w:fill="auto"/>
          <w:lang w:val="cs-CZ" w:eastAsia="cs-CZ" w:bidi="cs-CZ"/>
        </w:rPr>
        <w:t>Smlouva nabývá platnosti dnem podpisu Smlouvy oběma smluvními stranami.</w:t>
      </w:r>
    </w:p>
    <w:p>
      <w:pPr>
        <w:pStyle w:val="Style11"/>
        <w:keepNext w:val="0"/>
        <w:keepLines w:val="0"/>
        <w:widowControl w:val="0"/>
        <w:numPr>
          <w:ilvl w:val="0"/>
          <w:numId w:val="27"/>
        </w:numPr>
        <w:shd w:val="clear" w:color="auto" w:fill="auto"/>
        <w:tabs>
          <w:tab w:pos="1592" w:val="left"/>
        </w:tabs>
        <w:bidi w:val="0"/>
        <w:spacing w:before="0" w:line="264" w:lineRule="auto"/>
        <w:ind w:left="960" w:right="0"/>
        <w:jc w:val="both"/>
      </w:pPr>
      <w:r>
        <w:rPr>
          <w:b/>
          <w:bCs/>
          <w:color w:val="000000"/>
          <w:spacing w:val="0"/>
          <w:w w:val="100"/>
          <w:position w:val="0"/>
          <w:sz w:val="22"/>
          <w:szCs w:val="22"/>
          <w:shd w:val="clear" w:color="auto" w:fill="auto"/>
          <w:lang w:val="cs-CZ" w:eastAsia="cs-CZ" w:bidi="cs-CZ"/>
        </w:rPr>
        <w:t xml:space="preserve">Smlouva je uzavírána s odloženou účinností, </w:t>
      </w:r>
      <w:r>
        <w:rPr>
          <w:color w:val="000000"/>
          <w:spacing w:val="0"/>
          <w:w w:val="100"/>
          <w:position w:val="0"/>
          <w:sz w:val="24"/>
          <w:szCs w:val="24"/>
          <w:shd w:val="clear" w:color="auto" w:fill="auto"/>
          <w:lang w:val="cs-CZ" w:eastAsia="cs-CZ" w:bidi="cs-CZ"/>
        </w:rPr>
        <w:t xml:space="preserve">přičemž tato </w:t>
      </w:r>
      <w:r>
        <w:rPr>
          <w:b/>
          <w:bCs/>
          <w:color w:val="000000"/>
          <w:spacing w:val="0"/>
          <w:w w:val="100"/>
          <w:position w:val="0"/>
          <w:sz w:val="22"/>
          <w:szCs w:val="22"/>
          <w:shd w:val="clear" w:color="auto" w:fill="auto"/>
          <w:lang w:val="cs-CZ" w:eastAsia="cs-CZ" w:bidi="cs-CZ"/>
        </w:rPr>
        <w:t xml:space="preserve">Smlouva nabývá účinnosti dnem odeslání písemné výzvy </w:t>
      </w:r>
      <w:r>
        <w:rPr>
          <w:color w:val="000000"/>
          <w:spacing w:val="0"/>
          <w:w w:val="100"/>
          <w:position w:val="0"/>
          <w:sz w:val="24"/>
          <w:szCs w:val="24"/>
          <w:shd w:val="clear" w:color="auto" w:fill="auto"/>
          <w:lang w:val="cs-CZ" w:eastAsia="cs-CZ" w:bidi="cs-CZ"/>
        </w:rPr>
        <w:t xml:space="preserve">Zhotoviteli k převzetí staveniště k akci </w:t>
      </w:r>
      <w:r>
        <w:rPr>
          <w:b/>
          <w:bCs/>
          <w:color w:val="000000"/>
          <w:spacing w:val="0"/>
          <w:w w:val="100"/>
          <w:position w:val="0"/>
          <w:sz w:val="22"/>
          <w:szCs w:val="22"/>
          <w:shd w:val="clear" w:color="auto" w:fill="auto"/>
          <w:lang w:val="cs-CZ" w:eastAsia="cs-CZ" w:bidi="cs-CZ"/>
        </w:rPr>
        <w:t xml:space="preserve">„11/128 ES - most ev.č. 128-010“ </w:t>
      </w:r>
      <w:r>
        <w:rPr>
          <w:color w:val="000000"/>
          <w:spacing w:val="0"/>
          <w:w w:val="100"/>
          <w:position w:val="0"/>
          <w:sz w:val="24"/>
          <w:szCs w:val="24"/>
          <w:shd w:val="clear" w:color="auto" w:fill="auto"/>
          <w:lang w:val="cs-CZ" w:eastAsia="cs-CZ" w:bidi="cs-CZ"/>
        </w:rPr>
        <w:t>Objednatelem.</w:t>
      </w:r>
    </w:p>
    <w:p>
      <w:pPr>
        <w:pStyle w:val="Style11"/>
        <w:keepNext w:val="0"/>
        <w:keepLines w:val="0"/>
        <w:widowControl w:val="0"/>
        <w:numPr>
          <w:ilvl w:val="0"/>
          <w:numId w:val="27"/>
        </w:numPr>
        <w:shd w:val="clear" w:color="auto" w:fill="auto"/>
        <w:tabs>
          <w:tab w:pos="1599" w:val="left"/>
        </w:tabs>
        <w:bidi w:val="0"/>
        <w:spacing w:before="0" w:line="259" w:lineRule="auto"/>
        <w:ind w:left="960" w:right="0"/>
        <w:jc w:val="both"/>
      </w:pPr>
      <w:r>
        <w:rPr>
          <w:color w:val="000000"/>
          <w:spacing w:val="0"/>
          <w:w w:val="100"/>
          <w:position w:val="0"/>
          <w:sz w:val="24"/>
          <w:szCs w:val="24"/>
          <w:shd w:val="clear" w:color="auto" w:fill="auto"/>
          <w:lang w:val="cs-CZ" w:eastAsia="cs-CZ" w:bidi="cs-CZ"/>
        </w:rPr>
        <w:t>Objednatel je povinen po rozhodnutí o finančním zajištění akce zaslat Zhotoviteli písemnou výzvu k převzetí staveniště.</w:t>
      </w:r>
    </w:p>
    <w:p>
      <w:pPr>
        <w:pStyle w:val="Style11"/>
        <w:keepNext w:val="0"/>
        <w:keepLines w:val="0"/>
        <w:widowControl w:val="0"/>
        <w:numPr>
          <w:ilvl w:val="0"/>
          <w:numId w:val="27"/>
        </w:numPr>
        <w:shd w:val="clear" w:color="auto" w:fill="auto"/>
        <w:tabs>
          <w:tab w:pos="1672" w:val="left"/>
        </w:tabs>
        <w:bidi w:val="0"/>
        <w:spacing w:before="0" w:after="540" w:line="240" w:lineRule="auto"/>
        <w:ind w:left="960" w:right="0"/>
        <w:jc w:val="both"/>
      </w:pPr>
      <w:r>
        <w:rPr>
          <w:color w:val="000000"/>
          <w:spacing w:val="0"/>
          <w:w w:val="100"/>
          <w:position w:val="0"/>
          <w:sz w:val="24"/>
          <w:szCs w:val="24"/>
          <w:shd w:val="clear" w:color="auto" w:fill="auto"/>
          <w:lang w:val="cs-CZ" w:eastAsia="cs-CZ" w:bidi="cs-CZ"/>
        </w:rPr>
        <w:t xml:space="preserve">Pokud Objednatel Zhotoviteli neodešle písemnou výzvu k převzetí staveniště dle této Smlouvy ani do </w:t>
      </w:r>
      <w:r>
        <w:rPr>
          <w:b/>
          <w:bCs/>
          <w:color w:val="000000"/>
          <w:spacing w:val="0"/>
          <w:w w:val="100"/>
          <w:position w:val="0"/>
          <w:sz w:val="22"/>
          <w:szCs w:val="22"/>
          <w:shd w:val="clear" w:color="auto" w:fill="auto"/>
          <w:lang w:val="cs-CZ" w:eastAsia="cs-CZ" w:bidi="cs-CZ"/>
        </w:rPr>
        <w:t xml:space="preserve">30. 06. 2019, </w:t>
      </w:r>
      <w:r>
        <w:rPr>
          <w:color w:val="000000"/>
          <w:spacing w:val="0"/>
          <w:w w:val="100"/>
          <w:position w:val="0"/>
          <w:sz w:val="24"/>
          <w:szCs w:val="24"/>
          <w:shd w:val="clear" w:color="auto" w:fill="auto"/>
          <w:lang w:val="cs-CZ" w:eastAsia="cs-CZ" w:bidi="cs-CZ"/>
        </w:rPr>
        <w:t>nenabude Smlouva účinnosti a bez dalšího tímto dnem pozbude i své platnosti. V takovém případě nevzniká Zhotoviteli nárok na náhradu škody nebo ušlého zisku a s tímto vědomím Zhotovitel Smlouvu podepisuje.</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XII.</w:t>
      </w:r>
    </w:p>
    <w:p>
      <w:pPr>
        <w:pStyle w:val="Style11"/>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Závěrečná ustanovení</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Smlouvu bude dle vůle smluvních stran na profilu zadavatele a v registru smluv v souladu s příslušnými právními předpisy, zejména ve lhůtách stanovených příslušnými právními předpisy, zveřejňovat Objednatel.</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rPr>
          <w:sz w:val="22"/>
          <w:szCs w:val="22"/>
        </w:rPr>
      </w:pPr>
      <w:r>
        <w:rPr>
          <w:color w:val="000000"/>
          <w:spacing w:val="0"/>
          <w:w w:val="100"/>
          <w:position w:val="0"/>
          <w:sz w:val="24"/>
          <w:szCs w:val="24"/>
          <w:shd w:val="clear" w:color="auto" w:fill="auto"/>
          <w:lang w:val="cs-CZ" w:eastAsia="cs-CZ" w:bidi="cs-CZ"/>
        </w:rPr>
        <w:t xml:space="preserve">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w:t>
      </w:r>
      <w:r>
        <w:rPr>
          <w:b/>
          <w:bCs/>
          <w:color w:val="000000"/>
          <w:spacing w:val="0"/>
          <w:w w:val="100"/>
          <w:position w:val="0"/>
          <w:sz w:val="22"/>
          <w:szCs w:val="22"/>
          <w:shd w:val="clear" w:color="auto" w:fill="auto"/>
          <w:lang w:val="cs-CZ" w:eastAsia="cs-CZ" w:bidi="cs-CZ"/>
        </w:rPr>
        <w:t>OP.</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V ostatním se řídí práva a povinnosti smluvních stran ustanoveními OZ.</w:t>
      </w:r>
    </w:p>
    <w:p>
      <w:pPr>
        <w:pStyle w:val="Style11"/>
        <w:keepNext w:val="0"/>
        <w:keepLines w:val="0"/>
        <w:widowControl w:val="0"/>
        <w:numPr>
          <w:ilvl w:val="0"/>
          <w:numId w:val="29"/>
        </w:numPr>
        <w:shd w:val="clear" w:color="auto" w:fill="auto"/>
        <w:tabs>
          <w:tab w:pos="1672" w:val="left"/>
        </w:tabs>
        <w:bidi w:val="0"/>
        <w:spacing w:before="0" w:after="260" w:line="233" w:lineRule="auto"/>
        <w:ind w:left="960" w:right="0"/>
        <w:jc w:val="both"/>
      </w:pPr>
      <w:r>
        <w:rPr>
          <w:color w:val="000000"/>
          <w:spacing w:val="0"/>
          <w:w w:val="100"/>
          <w:position w:val="0"/>
          <w:sz w:val="24"/>
          <w:szCs w:val="24"/>
          <w:shd w:val="clear" w:color="auto" w:fill="auto"/>
          <w:lang w:val="cs-CZ" w:eastAsia="cs-CZ" w:bidi="cs-CZ"/>
        </w:rPr>
        <w:t>Smlouva je vyhotovena v (ve) 4 výtiscích, z nichž Objednatel obdrží 2 a Zhotovitel 2 vyhotovení.</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1"/>
        <w:keepNext w:val="0"/>
        <w:keepLines w:val="0"/>
        <w:widowControl w:val="0"/>
        <w:numPr>
          <w:ilvl w:val="0"/>
          <w:numId w:val="29"/>
        </w:numPr>
        <w:shd w:val="clear" w:color="auto" w:fill="auto"/>
        <w:tabs>
          <w:tab w:pos="1672" w:val="left"/>
        </w:tabs>
        <w:bidi w:val="0"/>
        <w:spacing w:before="0" w:after="260" w:line="240" w:lineRule="auto"/>
        <w:ind w:left="960" w:right="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1"/>
        <w:keepNext w:val="0"/>
        <w:keepLines w:val="0"/>
        <w:widowControl w:val="0"/>
        <w:shd w:val="clear" w:color="auto" w:fill="auto"/>
        <w:bidi w:val="0"/>
        <w:spacing w:before="0" w:after="40" w:line="240" w:lineRule="auto"/>
        <w:ind w:left="0" w:right="0" w:firstLine="960"/>
        <w:jc w:val="both"/>
      </w:pPr>
      <w:r>
        <w:rPr>
          <w:color w:val="000000"/>
          <w:spacing w:val="0"/>
          <w:w w:val="100"/>
          <w:position w:val="0"/>
          <w:sz w:val="24"/>
          <w:szCs w:val="24"/>
          <w:shd w:val="clear" w:color="auto" w:fill="auto"/>
          <w:lang w:val="cs-CZ" w:eastAsia="cs-CZ" w:bidi="cs-CZ"/>
        </w:rPr>
        <w:t>Nedílnou součástí Smlouvy jsou následující přílohy:</w:t>
      </w:r>
    </w:p>
    <w:p>
      <w:pPr>
        <w:pStyle w:val="Style11"/>
        <w:keepNext w:val="0"/>
        <w:keepLines w:val="0"/>
        <w:widowControl w:val="0"/>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cs-CZ" w:eastAsia="cs-CZ" w:bidi="cs-CZ"/>
        </w:rPr>
        <w:t>příloha č. 1: Oceněný soupis stavebních prací, dodávek a služeb s VV</w:t>
      </w:r>
      <w:r>
        <w:br w:type="page"/>
      </w:r>
    </w:p>
    <w:p>
      <w:pPr>
        <w:pStyle w:val="Style11"/>
        <w:keepNext w:val="0"/>
        <w:keepLines w:val="0"/>
        <w:widowControl w:val="0"/>
        <w:shd w:val="clear" w:color="auto" w:fill="auto"/>
        <w:bidi w:val="0"/>
        <w:spacing w:before="0" w:after="0" w:line="240" w:lineRule="auto"/>
        <w:ind w:left="1200" w:right="0" w:firstLine="0"/>
        <w:jc w:val="left"/>
      </w:pPr>
      <w:r>
        <w:rPr>
          <w:color w:val="000000"/>
          <w:spacing w:val="0"/>
          <w:w w:val="100"/>
          <w:position w:val="0"/>
          <w:sz w:val="24"/>
          <w:szCs w:val="24"/>
          <w:shd w:val="clear" w:color="auto" w:fill="auto"/>
          <w:lang w:val="cs-CZ" w:eastAsia="cs-CZ" w:bidi="cs-CZ"/>
        </w:rPr>
        <w:t>příloha č. 2: Obchodní podmínky</w:t>
      </w:r>
    </w:p>
    <w:p>
      <w:pPr>
        <w:widowControl w:val="0"/>
        <w:spacing w:line="1" w:lineRule="exact"/>
        <w:sectPr>
          <w:footerReference w:type="default" r:id="rId6"/>
          <w:footerReference w:type="first" r:id="rId7"/>
          <w:footnotePr>
            <w:pos w:val="pageBottom"/>
            <w:numFmt w:val="decimal"/>
            <w:numRestart w:val="continuous"/>
          </w:footnotePr>
          <w:pgSz w:w="11900" w:h="16840"/>
          <w:pgMar w:top="1139" w:left="526" w:right="892" w:bottom="1352" w:header="0" w:footer="3" w:gutter="0"/>
          <w:cols w:space="720"/>
          <w:noEndnote/>
          <w:titlePg/>
          <w:rtlGutter w:val="0"/>
          <w:docGrid w:linePitch="360"/>
        </w:sectPr>
      </w:pPr>
      <w:r>
        <mc:AlternateContent>
          <mc:Choice Requires="wps">
            <w:drawing>
              <wp:anchor distT="190500" distB="0" distL="0" distR="0" simplePos="0" relativeHeight="125829392" behindDoc="0" locked="0" layoutInCell="1" allowOverlap="1">
                <wp:simplePos x="0" y="0"/>
                <wp:positionH relativeFrom="page">
                  <wp:posOffset>727075</wp:posOffset>
                </wp:positionH>
                <wp:positionV relativeFrom="paragraph">
                  <wp:posOffset>190500</wp:posOffset>
                </wp:positionV>
                <wp:extent cx="1757680" cy="251460"/>
                <wp:wrapTopAndBottom/>
                <wp:docPr id="25" name="Shape 25"/>
                <a:graphic xmlns:a="http://schemas.openxmlformats.org/drawingml/2006/main">
                  <a:graphicData uri="http://schemas.microsoft.com/office/word/2010/wordprocessingShape">
                    <wps:wsp>
                      <wps:cNvSpPr txBox="1"/>
                      <wps:spPr>
                        <a:xfrm>
                          <a:ext cx="1757680" cy="251460"/>
                        </a:xfrm>
                        <a:prstGeom prst="rect"/>
                        <a:noFill/>
                      </wps:spPr>
                      <wps:txbx>
                        <w:txbxContent>
                          <w:p>
                            <w:pPr>
                              <w:pStyle w:val="Style11"/>
                              <w:keepNext w:val="0"/>
                              <w:keepLines w:val="0"/>
                              <w:widowControl w:val="0"/>
                              <w:shd w:val="clear" w:color="auto" w:fill="auto"/>
                              <w:tabs>
                                <w:tab w:pos="2448"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w:t>
                              <w:tab/>
                              <w:t>ft</w:t>
                            </w:r>
                          </w:p>
                        </w:txbxContent>
                      </wps:txbx>
                      <wps:bodyPr wrap="none" lIns="0" tIns="0" rIns="0" bIns="0">
                        <a:noAutoFit/>
                      </wps:bodyPr>
                    </wps:wsp>
                  </a:graphicData>
                </a:graphic>
              </wp:anchor>
            </w:drawing>
          </mc:Choice>
          <mc:Fallback>
            <w:pict>
              <v:shape id="_x0000_s1051" type="#_x0000_t202" style="position:absolute;margin-left:57.25pt;margin-top:15.pt;width:138.40000000000001pt;height:19.800000000000001pt;z-index:-125829361;mso-wrap-distance-left:0;mso-wrap-distance-top:15.pt;mso-wrap-distance-right:0;mso-position-horizontal-relative:page" filled="f" stroked="f">
                <v:textbox inset="0,0,0,0">
                  <w:txbxContent>
                    <w:p>
                      <w:pPr>
                        <w:pStyle w:val="Style11"/>
                        <w:keepNext w:val="0"/>
                        <w:keepLines w:val="0"/>
                        <w:widowControl w:val="0"/>
                        <w:shd w:val="clear" w:color="auto" w:fill="auto"/>
                        <w:tabs>
                          <w:tab w:pos="2448"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w:t>
                        <w:tab/>
                        <w:t>ft</w:t>
                      </w:r>
                    </w:p>
                  </w:txbxContent>
                </v:textbox>
                <w10:wrap type="topAndBottom" anchorx="page"/>
              </v:shape>
            </w:pict>
          </mc:Fallback>
        </mc:AlternateContent>
      </w:r>
      <w:r>
        <mc:AlternateContent>
          <mc:Choice Requires="wps">
            <w:drawing>
              <wp:anchor distT="222250" distB="18415" distL="0" distR="0" simplePos="0" relativeHeight="125829394" behindDoc="0" locked="0" layoutInCell="1" allowOverlap="1">
                <wp:simplePos x="0" y="0"/>
                <wp:positionH relativeFrom="page">
                  <wp:posOffset>4645025</wp:posOffset>
                </wp:positionH>
                <wp:positionV relativeFrom="paragraph">
                  <wp:posOffset>222250</wp:posOffset>
                </wp:positionV>
                <wp:extent cx="1609090" cy="201295"/>
                <wp:wrapTopAndBottom/>
                <wp:docPr id="27" name="Shape 27"/>
                <a:graphic xmlns:a="http://schemas.openxmlformats.org/drawingml/2006/main">
                  <a:graphicData uri="http://schemas.microsoft.com/office/word/2010/wordprocessingShape">
                    <wps:wsp>
                      <wps:cNvSpPr txBox="1"/>
                      <wps:spPr>
                        <a:xfrm>
                          <a:ext cx="1609090"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2"/>
                                <w:szCs w:val="22"/>
                                <w:shd w:val="clear" w:color="auto" w:fill="auto"/>
                                <w:lang w:val="cs-CZ" w:eastAsia="cs-CZ" w:bidi="cs-CZ"/>
                              </w:rPr>
                              <w:t>V</w:t>
                            </w:r>
                            <w:r>
                              <w:rPr>
                                <w:color w:val="000000"/>
                                <w:spacing w:val="0"/>
                                <w:w w:val="100"/>
                                <w:position w:val="0"/>
                                <w:sz w:val="24"/>
                                <w:szCs w:val="24"/>
                                <w:shd w:val="clear" w:color="auto" w:fill="auto"/>
                                <w:lang w:val="cs-CZ" w:eastAsia="cs-CZ" w:bidi="cs-CZ"/>
                              </w:rPr>
                              <w:t xml:space="preserve"> Jihlavě dne 24.04.2019</w:t>
                            </w:r>
                          </w:p>
                        </w:txbxContent>
                      </wps:txbx>
                      <wps:bodyPr wrap="none" lIns="0" tIns="0" rIns="0" bIns="0">
                        <a:noAutoFit/>
                      </wps:bodyPr>
                    </wps:wsp>
                  </a:graphicData>
                </a:graphic>
              </wp:anchor>
            </w:drawing>
          </mc:Choice>
          <mc:Fallback>
            <w:pict>
              <v:shape id="_x0000_s1053" type="#_x0000_t202" style="position:absolute;margin-left:365.75pt;margin-top:17.5pt;width:126.7pt;height:15.85pt;z-index:-125829359;mso-wrap-distance-left:0;mso-wrap-distance-top:17.5pt;mso-wrap-distance-right:0;mso-wrap-distance-bottom:1.4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2"/>
                          <w:szCs w:val="22"/>
                          <w:shd w:val="clear" w:color="auto" w:fill="auto"/>
                          <w:lang w:val="cs-CZ" w:eastAsia="cs-CZ" w:bidi="cs-CZ"/>
                        </w:rPr>
                        <w:t>V</w:t>
                      </w:r>
                      <w:r>
                        <w:rPr>
                          <w:color w:val="000000"/>
                          <w:spacing w:val="0"/>
                          <w:w w:val="100"/>
                          <w:position w:val="0"/>
                          <w:sz w:val="24"/>
                          <w:szCs w:val="24"/>
                          <w:shd w:val="clear" w:color="auto" w:fill="auto"/>
                          <w:lang w:val="cs-CZ" w:eastAsia="cs-CZ" w:bidi="cs-CZ"/>
                        </w:rPr>
                        <w:t xml:space="preserve"> Jihlavě dne 24.04.2019</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3" w:after="7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93" w:left="0" w:right="0" w:bottom="173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6" behindDoc="0" locked="0" layoutInCell="1" allowOverlap="1">
                <wp:simplePos x="0" y="0"/>
                <wp:positionH relativeFrom="page">
                  <wp:posOffset>1551940</wp:posOffset>
                </wp:positionH>
                <wp:positionV relativeFrom="paragraph">
                  <wp:posOffset>12700</wp:posOffset>
                </wp:positionV>
                <wp:extent cx="1316990" cy="381635"/>
                <wp:wrapSquare wrapText="right"/>
                <wp:docPr id="29" name="Shape 29"/>
                <a:graphic xmlns:a="http://schemas.openxmlformats.org/drawingml/2006/main">
                  <a:graphicData uri="http://schemas.microsoft.com/office/word/2010/wordprocessingShape">
                    <wps:wsp>
                      <wps:cNvSpPr txBox="1"/>
                      <wps:spPr>
                        <a:xfrm>
                          <a:ext cx="1316990" cy="3816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Jan Mika, MHA</w:t>
                              <w:br/>
                              <w:t>ředitel organizace</w:t>
                            </w:r>
                          </w:p>
                        </w:txbxContent>
                      </wps:txbx>
                      <wps:bodyPr lIns="0" tIns="0" rIns="0" bIns="0">
                        <a:noAutoFit/>
                      </wps:bodyPr>
                    </wps:wsp>
                  </a:graphicData>
                </a:graphic>
              </wp:anchor>
            </w:drawing>
          </mc:Choice>
          <mc:Fallback>
            <w:pict>
              <v:shape id="_x0000_s1055" type="#_x0000_t202" style="position:absolute;margin-left:122.2pt;margin-top:1.pt;width:103.7pt;height:30.050000000000001pt;z-index:-125829357;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Jan Mika, MHA</w:t>
                        <w:br/>
                        <w:t>ředitel organizace</w:t>
                      </w:r>
                    </w:p>
                  </w:txbxContent>
                </v:textbox>
                <w10:wrap type="square" side="right" anchorx="page"/>
              </v:shape>
            </w:pict>
          </mc:Fallback>
        </mc:AlternateContent>
      </w:r>
    </w:p>
    <w:p>
      <w:pPr>
        <w:pStyle w:val="Style11"/>
        <w:keepNext w:val="0"/>
        <w:keepLines w:val="0"/>
        <w:widowControl w:val="0"/>
        <w:shd w:val="clear" w:color="auto" w:fill="auto"/>
        <w:bidi w:val="0"/>
        <w:spacing w:before="0" w:after="0" w:line="240" w:lineRule="auto"/>
        <w:ind w:left="1960" w:right="0" w:firstLine="0"/>
        <w:jc w:val="left"/>
        <w:sectPr>
          <w:footnotePr>
            <w:pos w:val="pageBottom"/>
            <w:numFmt w:val="decimal"/>
            <w:numRestart w:val="continuous"/>
          </w:footnotePr>
          <w:type w:val="continuous"/>
          <w:pgSz w:w="11900" w:h="16840"/>
          <w:pgMar w:top="1293" w:left="1256" w:right="884" w:bottom="1730"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Chládek a Ti/fcra, Pardubice a.s/</w:t>
      </w:r>
    </w:p>
    <w:tbl>
      <w:tblPr>
        <w:tblOverlap w:val="never"/>
        <w:jc w:val="left"/>
        <w:tblLayout w:type="fixed"/>
      </w:tblPr>
      <w:tblGrid>
        <w:gridCol w:w="212"/>
        <w:gridCol w:w="583"/>
        <w:gridCol w:w="1321"/>
        <w:gridCol w:w="4072"/>
        <w:gridCol w:w="709"/>
        <w:gridCol w:w="886"/>
        <w:gridCol w:w="842"/>
        <w:gridCol w:w="328"/>
        <w:gridCol w:w="637"/>
        <w:gridCol w:w="169"/>
      </w:tblGrid>
      <w:tr>
        <w:trPr>
          <w:trHeight w:val="137" w:hRule="exact"/>
        </w:trPr>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Rft</w:t>
            </w: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1220" w:right="0" w:firstLine="0"/>
              <w:jc w:val="left"/>
              <w:rPr>
                <w:sz w:val="11"/>
                <w:szCs w:val="11"/>
              </w:rPr>
            </w:pPr>
            <w:r>
              <w:rPr>
                <w:b/>
                <w:bCs/>
                <w:color w:val="000000"/>
                <w:spacing w:val="0"/>
                <w:w w:val="100"/>
                <w:position w:val="0"/>
                <w:sz w:val="11"/>
                <w:szCs w:val="11"/>
                <w:shd w:val="clear" w:color="auto" w:fill="auto"/>
                <w:lang w:val="cs-CZ" w:eastAsia="cs-CZ" w:bidi="cs-CZ"/>
              </w:rPr>
              <w:t>1</w:t>
            </w:r>
          </w:p>
        </w:tc>
        <w:tc>
          <w:tcPr>
            <w:gridSpan w:val="7"/>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6178" w:val="left"/>
                <w:tab w:leader="underscore" w:pos="7398"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7ákhKdní rožóočet CÚ 201S</w:t>
              <w:tab/>
              <w:tab/>
              <w:t>-</w:t>
            </w:r>
          </w:p>
        </w:tc>
      </w:tr>
      <w:tr>
        <w:trPr>
          <w:trHeight w:val="389" w:hRule="exact"/>
        </w:trPr>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52"/>
                <w:szCs w:val="52"/>
              </w:rPr>
            </w:pPr>
            <w:r>
              <w:rPr>
                <w:color w:val="FFFFFF"/>
                <w:spacing w:val="0"/>
                <w:w w:val="100"/>
                <w:position w:val="0"/>
                <w:sz w:val="52"/>
                <w:szCs w:val="52"/>
                <w:shd w:val="clear" w:color="auto" w:fill="auto"/>
                <w:lang w:val="cs-CZ" w:eastAsia="cs-CZ" w:bidi="cs-CZ"/>
              </w:rPr>
              <w:t>p</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left"/>
            </w:pPr>
            <w:r>
              <w:rPr>
                <w:color w:val="FFFFFF"/>
                <w:spacing w:val="0"/>
                <w:w w:val="100"/>
                <w:position w:val="0"/>
                <w:shd w:val="clear" w:color="auto" w:fill="auto"/>
                <w:lang w:val="cs-CZ" w:eastAsia="cs-CZ" w:bidi="cs-CZ"/>
              </w:rPr>
              <w:t>oř číslo</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1</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tabs>
                <w:tab w:pos="749" w:val="left"/>
              </w:tabs>
              <w:bidi w:val="0"/>
              <w:spacing w:before="0" w:after="80" w:line="240" w:lineRule="auto"/>
              <w:ind w:left="0" w:right="0" w:firstLine="0"/>
              <w:jc w:val="left"/>
            </w:pPr>
            <w:r>
              <w:rPr>
                <w:color w:val="FFFFFF"/>
                <w:spacing w:val="0"/>
                <w:w w:val="100"/>
                <w:position w:val="0"/>
                <w:shd w:val="clear" w:color="auto" w:fill="auto"/>
                <w:lang w:val="cs-CZ" w:eastAsia="cs-CZ" w:bidi="cs-CZ"/>
              </w:rPr>
              <w:t>Kód položky</w:t>
              <w:tab/>
              <w:t>Varianta</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tabs>
                <w:tab w:pos="982" w:val="left"/>
              </w:tabs>
              <w:bidi w:val="0"/>
              <w:spacing w:before="0" w:after="0" w:line="240" w:lineRule="auto"/>
              <w:ind w:left="0" w:right="0" w:firstLine="280"/>
              <w:jc w:val="left"/>
            </w:pPr>
            <w:r>
              <w:rPr>
                <w:color w:val="FFFFFF"/>
                <w:spacing w:val="0"/>
                <w:w w:val="100"/>
                <w:position w:val="0"/>
                <w:shd w:val="clear" w:color="auto" w:fill="auto"/>
                <w:lang w:val="cs-CZ" w:eastAsia="cs-CZ" w:bidi="cs-CZ"/>
              </w:rPr>
              <w:t>2</w:t>
              <w:tab/>
              <w:t>3</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Název položky</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2000" w:right="0" w:firstLine="0"/>
              <w:jc w:val="left"/>
            </w:pPr>
            <w:r>
              <w:rPr>
                <w:color w:val="FFFFFF"/>
                <w:spacing w:val="0"/>
                <w:w w:val="100"/>
                <w:position w:val="0"/>
                <w:shd w:val="clear" w:color="auto" w:fill="auto"/>
                <w:lang w:val="cs-CZ" w:eastAsia="cs-CZ" w:bidi="cs-CZ"/>
              </w:rPr>
              <w:t>4</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MJ</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Množstv i</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&amp;</w:t>
            </w:r>
          </w:p>
        </w:tc>
        <w:tc>
          <w:tcPr>
            <w:tcBorders/>
            <w:shd w:val="clear" w:color="auto" w:fill="000000"/>
            <w:vAlign w:val="center"/>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pPr>
            <w:r>
              <w:rPr>
                <w:color w:val="FFFFFF"/>
                <w:spacing w:val="0"/>
                <w:w w:val="100"/>
                <w:position w:val="0"/>
                <w:shd w:val="clear" w:color="auto" w:fill="auto"/>
                <w:lang w:val="cs-CZ" w:eastAsia="cs-CZ" w:bidi="cs-CZ"/>
              </w:rPr>
              <w:t>Jednotková</w:t>
            </w:r>
          </w:p>
        </w:tc>
        <w:tc>
          <w:tcPr>
            <w:tcBorders/>
            <w:shd w:val="clear" w:color="auto" w:fill="000000"/>
            <w:vAlign w:val="top"/>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pPr>
            <w:r>
              <w:rPr>
                <w:color w:val="FFFFFF"/>
                <w:spacing w:val="0"/>
                <w:w w:val="100"/>
                <w:position w:val="0"/>
                <w:shd w:val="clear" w:color="auto" w:fill="auto"/>
                <w:lang w:val="cs-CZ" w:eastAsia="cs-CZ" w:bidi="cs-CZ"/>
              </w:rPr>
              <w:t>Cena</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11"/>
                <w:szCs w:val="11"/>
              </w:rPr>
            </w:pPr>
            <w:r>
              <w:rPr>
                <w:rFonts w:ascii="Times New Roman" w:eastAsia="Times New Roman" w:hAnsi="Times New Roman" w:cs="Times New Roman"/>
                <w:b/>
                <w:bCs/>
                <w:i/>
                <w:iCs/>
                <w:color w:val="FFFFFF"/>
                <w:spacing w:val="0"/>
                <w:w w:val="100"/>
                <w:position w:val="0"/>
                <w:sz w:val="11"/>
                <w:szCs w:val="11"/>
                <w:shd w:val="clear" w:color="auto" w:fill="auto"/>
                <w:lang w:val="cs-CZ" w:eastAsia="cs-CZ" w:bidi="cs-CZ"/>
              </w:rPr>
              <w:t>W</w:t>
            </w:r>
          </w:p>
        </w:tc>
        <w:tc>
          <w:tcPr>
            <w:tcBorders/>
            <w:shd w:val="clear" w:color="auto" w:fill="000000"/>
            <w:vAlign w:val="bottom"/>
          </w:tcPr>
          <w:p>
            <w:pPr>
              <w:pStyle w:val="Style2"/>
              <w:keepNext w:val="0"/>
              <w:keepLines w:val="0"/>
              <w:framePr w:w="9760" w:h="13140" w:vSpace="677" w:wrap="notBeside" w:vAnchor="text" w:hAnchor="text" w:y="6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4"/>
                <w:szCs w:val="24"/>
              </w:rPr>
            </w:pPr>
            <w:r>
              <w:rPr>
                <w:color w:val="FFFFFF"/>
                <w:spacing w:val="0"/>
                <w:w w:val="100"/>
                <w:position w:val="0"/>
                <w:sz w:val="24"/>
                <w:szCs w:val="24"/>
                <w:shd w:val="clear" w:color="auto" w:fill="auto"/>
                <w:lang w:val="cs-CZ" w:eastAsia="cs-CZ" w:bidi="cs-CZ"/>
              </w:rPr>
              <w:t>J</w:t>
            </w:r>
          </w:p>
        </w:tc>
      </w:tr>
      <w:tr>
        <w:trPr>
          <w:trHeight w:val="115"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40"/>
              <w:jc w:val="left"/>
              <w:rPr>
                <w:sz w:val="11"/>
                <w:szCs w:val="11"/>
              </w:rPr>
            </w:pPr>
            <w:r>
              <w:rPr>
                <w:b/>
                <w:bCs/>
                <w:color w:val="000000"/>
                <w:spacing w:val="0"/>
                <w:w w:val="100"/>
                <w:position w:val="0"/>
                <w:sz w:val="11"/>
                <w:szCs w:val="11"/>
                <w:shd w:val="clear" w:color="auto" w:fill="auto"/>
                <w:lang w:val="cs-CZ" w:eastAsia="cs-CZ" w:bidi="cs-CZ"/>
              </w:rPr>
              <w:t>01-Z3</w:t>
            </w:r>
          </w:p>
        </w:tc>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ZaHxenl Staveništi</w:t>
            </w: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11"/>
                <w:szCs w:val="11"/>
              </w:rPr>
            </w:pPr>
            <w:r>
              <w:rPr>
                <w:rFonts w:ascii="Times New Roman" w:eastAsia="Times New Roman" w:hAnsi="Times New Roman" w:cs="Times New Roman"/>
                <w:b/>
                <w:bCs/>
                <w:i/>
                <w:iCs/>
                <w:color w:val="000000"/>
                <w:spacing w:val="0"/>
                <w:w w:val="100"/>
                <w:position w:val="0"/>
                <w:sz w:val="11"/>
                <w:szCs w:val="11"/>
                <w:shd w:val="clear" w:color="auto" w:fill="auto"/>
                <w:lang w:val="cs-CZ" w:eastAsia="cs-CZ" w:bidi="cs-CZ"/>
              </w:rPr>
              <w:t>W 900,90</w:t>
            </w: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gridSpan w:val="3"/>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605"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1Í</w:t>
              <w:tab/>
              <w:t>03110)</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12"/>
                <w:szCs w:val="12"/>
              </w:rPr>
            </w:pPr>
            <w:r>
              <w:rPr>
                <w:smallCaps/>
                <w:color w:val="000000"/>
                <w:spacing w:val="0"/>
                <w:w w:val="100"/>
                <w:position w:val="0"/>
                <w:sz w:val="12"/>
                <w:szCs w:val="12"/>
                <w:shd w:val="clear" w:color="auto" w:fill="auto"/>
                <w:lang w:val="cs-CZ" w:eastAsia="cs-CZ" w:bidi="cs-CZ"/>
              </w:rPr>
              <w:t>zařízen! staveniště</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left"/>
            </w:pPr>
            <w:r>
              <w:rPr>
                <w:smallCaps/>
                <w:color w:val="000000"/>
                <w:spacing w:val="0"/>
                <w:w w:val="100"/>
                <w:position w:val="0"/>
                <w:sz w:val="12"/>
                <w:szCs w:val="12"/>
                <w:shd w:val="clear" w:color="auto" w:fill="auto"/>
                <w:lang w:val="cs-CZ" w:eastAsia="cs-CZ" w:bidi="cs-CZ"/>
              </w:rPr>
              <w:t>kpl</w:t>
            </w:r>
            <w:r>
              <w:rPr>
                <w:color w:val="000000"/>
                <w:spacing w:val="0"/>
                <w:w w:val="100"/>
                <w:position w:val="0"/>
                <w:shd w:val="clear" w:color="auto" w:fill="auto"/>
                <w:lang w:val="cs-CZ" w:eastAsia="cs-CZ" w:bidi="cs-CZ"/>
              </w:rPr>
              <w:t xml:space="preserve"> r</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60 000,00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60 000,00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J</w:t>
            </w:r>
          </w:p>
        </w:tc>
      </w:tr>
      <w:tr>
        <w:trPr>
          <w:trHeight w:val="652"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xml:space="preserve">Náklady spojené s vybudováním, provozem a odstraněním objektů ZS. vč přípojek energií, vč. plateb za energie, </w:t>
            </w:r>
            <w:r>
              <w:rPr>
                <w:i/>
                <w:iCs/>
                <w:color w:val="000000"/>
                <w:spacing w:val="0"/>
                <w:w w:val="100"/>
                <w:position w:val="0"/>
                <w:shd w:val="clear" w:color="auto" w:fill="auto"/>
                <w:lang w:val="cs-CZ" w:eastAsia="cs-CZ" w:bidi="cs-CZ"/>
              </w:rPr>
              <w:t>ví. úklidu ploch</w:t>
            </w:r>
            <w:r>
              <w:rPr>
                <w:color w:val="000000"/>
                <w:spacing w:val="0"/>
                <w:w w:val="100"/>
                <w:position w:val="0"/>
                <w:shd w:val="clear" w:color="auto" w:fill="auto"/>
                <w:lang w:val="cs-CZ" w:eastAsia="cs-CZ" w:bidi="cs-CZ"/>
              </w:rPr>
              <w:t xml:space="preserve"> po ZS, vč, kropeni a čištěni dotčených komunikaci během stavby Položka zahrnuje i náklady na oplocení staveniště a stavební jámy, vč. výstražného osvětlení staveniště - osazení, pronájem, demontáž.</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259"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zahrnuje objednatelem povolené náklady na pořízení (event. pronájem), provozování, udržováni a likvidaci zhotovitelova zařízení</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vMerge w:val="restart"/>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799439,40</w:t>
            </w:r>
          </w:p>
        </w:tc>
        <w:tc>
          <w:tcPr>
            <w:tcBorders/>
            <w:shd w:val="clear" w:color="auto" w:fill="FFFFFF"/>
            <w:vAlign w:val="top"/>
          </w:tcPr>
          <w:p>
            <w:pPr>
              <w:framePr w:w="9760" w:h="13140" w:vSpace="677" w:wrap="notBeside" w:vAnchor="text" w:hAnchor="text" w:y="678"/>
              <w:widowControl w:val="0"/>
              <w:rPr>
                <w:sz w:val="10"/>
                <w:szCs w:val="10"/>
              </w:rPr>
            </w:pPr>
          </w:p>
        </w:tc>
      </w:tr>
      <w:tr>
        <w:trPr>
          <w:trHeight w:val="119"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500"/>
              <w:jc w:val="left"/>
              <w:rPr>
                <w:sz w:val="11"/>
                <w:szCs w:val="11"/>
              </w:rPr>
            </w:pPr>
            <w:r>
              <w:rPr>
                <w:b/>
                <w:bCs/>
                <w:color w:val="000000"/>
                <w:spacing w:val="0"/>
                <w:w w:val="100"/>
                <w:position w:val="0"/>
                <w:sz w:val="11"/>
                <w:szCs w:val="11"/>
                <w:shd w:val="clear" w:color="auto" w:fill="auto"/>
                <w:lang w:val="cs-CZ" w:eastAsia="cs-CZ" w:bidi="cs-CZ"/>
              </w:rPr>
              <w:t>03-R</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Rizné</w:t>
            </w: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vMerge/>
            <w:tcBorders/>
            <w:shd w:val="clear" w:color="auto" w:fill="FFFFFF"/>
            <w:vAlign w:val="bottom"/>
          </w:tcPr>
          <w:p>
            <w:pPr>
              <w:framePr w:w="9760" w:h="13140" w:vSpace="677" w:wrap="notBeside" w:vAnchor="text" w:hAnchor="text" w:y="678"/>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027421|</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LÁVKY - MONTÁŽ</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625"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13,500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l</w:t>
              <w:tab/>
              <w:t>3 000,00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40 500.00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159"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Pro potřeby stavby a pro převedeni pěších a osob vedoucích jízdní kolo přes staveniště během výstavby. Montáž s dopravou, přepravou, výstavbou. Konstrukce z inventáře dodavatele. Komplet založeni, spodní stavba, nosná konstrukce a kompletní příslušenství, včetně vyznačení, úpravy a ohrazeni přístupových kondorů (vč komunikačních ploch, schodišť a zohledněni požadavků BOZP). Celkový soubor objektu provizorní konstrukce lávky pro volnou Šířku 1.50 m v délce 9,00 m (minimálně), včetně zábradlí výšky 1,10 m. Řešení konstrukce provizorní lávky je předměrem dokumentace dodavatele s projednáním a odsouhlasením. Zahrnuje veškeré náklady spojené s objednatelem požadovanými zařízeními.</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1,50'9,00=13,500 !A]</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223" w:val="left"/>
              </w:tabs>
              <w:bidi w:val="0"/>
              <w:spacing w:before="0" w:after="0" w:line="240" w:lineRule="auto"/>
              <w:ind w:left="0" w:right="0" w:firstLine="0"/>
              <w:jc w:val="both"/>
            </w:pPr>
            <w:r>
              <w:rPr>
                <w:color w:val="000000"/>
                <w:spacing w:val="0"/>
                <w:w w:val="100"/>
                <w:position w:val="0"/>
                <w:shd w:val="clear" w:color="auto" w:fill="auto"/>
                <w:lang w:val="cs-CZ" w:eastAsia="cs-CZ" w:bidi="cs-CZ"/>
              </w:rPr>
              <w:tab/>
              <w:t>3]</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027422I</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LÁVKY - NÁJEMNÉ</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KPL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50 000,00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50 000,00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774"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Celkem nájemné za použití konstrukce provizorní lávky pro převedení pěších a osob vedoucích jízdní kolo přes staveniště, včetně její údržby v provozuschopném stavu dle závěrů pravidelných prohlídek konstrukce. Konstrukce z inventáře dodavatele. Komplet provozováni a údržba konstrukcí založeni, spodní stavby, nosné konstrukce a kompletního příslušenství. Zahrnuje i údržbu přístupových a dotčených ploch po dobu provozováni orovizomi lávkv.</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26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0274231</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LÁVKY - DEMONTÁŽ</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61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13,500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342" w:val="left"/>
              </w:tabs>
              <w:bidi w:val="0"/>
              <w:spacing w:before="0" w:after="0" w:line="240" w:lineRule="auto"/>
              <w:ind w:left="0" w:right="0" w:firstLine="0"/>
              <w:jc w:val="left"/>
            </w:pPr>
            <w:r>
              <w:rPr>
                <w:color w:val="000000"/>
                <w:spacing w:val="0"/>
                <w:w w:val="100"/>
                <w:position w:val="0"/>
                <w:shd w:val="clear" w:color="auto" w:fill="auto"/>
                <w:lang w:val="cs-CZ" w:eastAsia="cs-CZ" w:bidi="cs-CZ"/>
              </w:rPr>
              <w:t>T</w:t>
              <w:tab/>
              <w:t>3 oóo.oo</w:t>
            </w:r>
            <w:r>
              <w:rPr>
                <w:color w:val="000000"/>
                <w:spacing w:val="0"/>
                <w:w w:val="100"/>
                <w:position w:val="0"/>
                <w:shd w:val="clear" w:color="auto" w:fill="auto"/>
                <w:vertAlign w:val="superscript"/>
                <w:lang w:val="cs-CZ" w:eastAsia="cs-CZ" w:bidi="cs-CZ"/>
              </w:rPr>
              <w:t>-</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40 500,00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648"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Kompletní odstranění a demontáž provizorní lávky po ukončeni realizace akce Demontáž s dopravou, přepravou odstraněním konstrukce pro převdedeni pěších. Konstrukce z inventáře dodavatele. Komplet odstranění založeni, spodní stavba, nosná konstrukce a kompletní příslušenství. Zahrnuje uvedeni dotčených ploch do původního stavu.</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w:t>
            </w:r>
            <w:r>
              <w:rPr>
                <w:color w:val="000000"/>
                <w:spacing w:val="0"/>
                <w:w w:val="100"/>
                <w:position w:val="0"/>
                <w:shd w:val="clear" w:color="auto" w:fill="auto"/>
                <w:lang w:val="cs-CZ" w:eastAsia="cs-CZ" w:bidi="cs-CZ"/>
              </w:rPr>
              <w:t xml:space="preserve">50*9,00=13,500 </w:t>
            </w:r>
            <w:r>
              <w:rPr>
                <w:i/>
                <w:iCs/>
                <w:color w:val="000000"/>
                <w:spacing w:val="0"/>
                <w:w w:val="100"/>
                <w:position w:val="0"/>
                <w:shd w:val="clear" w:color="auto" w:fill="auto"/>
                <w:lang w:val="cs-CZ" w:eastAsia="cs-CZ" w:bidi="cs-CZ"/>
              </w:rPr>
              <w:t>fA]</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2"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02B51|</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PRŮZKUMNÉ PRÁCE DIAGNOSTIKY KONSTRUKCI NA POVRCHU</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both"/>
              <w:rPr>
                <w:sz w:val="12"/>
                <w:szCs w:val="12"/>
              </w:rPr>
            </w:pPr>
            <w:r>
              <w:rPr>
                <w:i/>
                <w:iCs/>
                <w:color w:val="000000"/>
                <w:spacing w:val="0"/>
                <w:w w:val="100"/>
                <w:position w:val="0"/>
                <w:sz w:val="12"/>
                <w:szCs w:val="12"/>
                <w:shd w:val="clear" w:color="auto" w:fill="auto"/>
                <w:lang w:val="cs-CZ" w:eastAsia="cs-CZ" w:bidi="cs-CZ"/>
              </w:rPr>
              <w:t>KČ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281" w:val="left"/>
              </w:tabs>
              <w:bidi w:val="0"/>
              <w:spacing w:before="0" w:after="0" w:line="240" w:lineRule="auto"/>
              <w:ind w:left="0" w:right="0" w:firstLine="0"/>
              <w:jc w:val="both"/>
            </w:pPr>
            <w:r>
              <w:rPr>
                <w:color w:val="000000"/>
                <w:spacing w:val="0"/>
                <w:w w:val="100"/>
                <w:position w:val="0"/>
                <w:shd w:val="clear" w:color="auto" w:fill="auto"/>
                <w:lang w:val="cs-CZ" w:eastAsia="cs-CZ" w:bidi="cs-CZ"/>
              </w:rPr>
              <w:t>j</w:t>
              <w:tab/>
              <w:t>15 000,00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263"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pasportizace silničních komunikaci na objízdné trase před zahájením stavby a po stavbě</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2"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Ol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029111|</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KPL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270"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35 000,00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~T“</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259"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Zaměření skutečného provedení stavby, potřebné geodetické doměření během výstavby</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029119|</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GEODETICKÉ ZAMĚŘENI</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647" w:val="left"/>
              </w:tabs>
              <w:bidi w:val="0"/>
              <w:spacing w:before="0" w:after="0" w:line="240" w:lineRule="auto"/>
              <w:ind w:left="0" w:right="0" w:firstLine="240"/>
              <w:jc w:val="both"/>
            </w:pPr>
            <w:r>
              <w:rPr>
                <w:color w:val="000000"/>
                <w:spacing w:val="0"/>
                <w:w w:val="100"/>
                <w:position w:val="0"/>
                <w:shd w:val="clear" w:color="auto" w:fill="auto"/>
                <w:lang w:val="cs-CZ" w:eastAsia="cs-CZ" w:bidi="cs-CZ"/>
              </w:rPr>
              <w:t>KPL</w:t>
              <w:tab/>
              <w: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30 000,00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~T"</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7"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Vytýčení stávajících inženýrských sítí</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19"/>
                <w:szCs w:val="19"/>
              </w:rPr>
            </w:pPr>
            <w:r>
              <w:rPr>
                <w:smallCaps/>
                <w:color w:val="000000"/>
                <w:spacing w:val="0"/>
                <w:w w:val="100"/>
                <w:position w:val="0"/>
                <w:sz w:val="19"/>
                <w:szCs w:val="19"/>
                <w:shd w:val="clear" w:color="auto" w:fill="auto"/>
                <w:lang w:val="cs-CZ" w:eastAsia="cs-CZ" w:bidi="cs-CZ"/>
              </w:rPr>
              <w:t>él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0294041</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-1. HMP</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KPL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320"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15 000,00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7"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 1. hlavni prohlídky, vč. zápisu do BMS</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spojeně s objednatelem požadovanými pracemi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0294121</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VYPRACOVÁNI MOSTNÍHO LISTU</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KPL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8 800.00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8 800,00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3"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Zajištěni mostního listu, 3 ks, vč. zápisu do BMS, výpočet zatížitelnosti</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2"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0294311</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VYPRACOVANÍ RDS</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KPL |</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1 210 000,00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nr</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210 000.00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515"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vypracováni dokumentace - realizační - RDS (vytyčení, piloty, tvar a výztuž NK, izolace a odvodněni, tvar a výztuž říms, přechodové oblasti, zábradelni svodidla, zpevněni pod mostem a kolem křídel, pokryti vozovky), vč. požadavků SOD; vypracováni VTD</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2"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0294411</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DOKUMENTACE SKUTEČ PROVEDEN,</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KPL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27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15 000,00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15 000,00</w:t>
            </w: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259"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Vypracování dokumentace - skutečného provedeni stavby DSPS včetně digitální formy, vč. závěrečné zprávy, vč. požadavků SOD</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26"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02945|</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GEOMETRICKY PLÁN</w:t>
            </w: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KČ 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tabs>
                <w:tab w:pos="263"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25 000,00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~T~</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25 000,00</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w:t>
            </w:r>
          </w:p>
        </w:tc>
      </w:tr>
      <w:tr>
        <w:trPr>
          <w:trHeight w:val="1807" w:hRule="exact"/>
        </w:trPr>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Zpracováni geometrického plánu na zaměřeni skutečného příběhu silnice 11/128 Eš - most ev. č 128-010 v souladu s §11 zákona č. 13/1997 Sb v platném zněni, s vyhláškou č 87/2017 Sb., kterou se mění vyhláška Č 357/2013 Sb., o katastru nemovitostí (katastrální vyhláška) pro účely majetkoprávního vypořádání pozemků v celé délce opravované silnice a mostů. Před zaměřením a zpracováním geometrického plánu bude se zástupcem správce silnice vymezena hranice zaměřovaného silničního tělesa tak, aby odpovídala výše uvedenému zákonu a vyhlášce. Před předložením geometrického plánu příslušnému katastrálnímu úřadu k ověřeni bude návrh geometrického plánu odsouhlasen majetkoprávním oddělením Kraje Vysočina a oddělením správy majetku pracoviště Pelhřimov, Krajské správy a údržby silnic Vysočiny, příspěvková organizace. Návrh bude Kraji Vysočina a KSÚSV, p o předložen v elektronické podobě ve formátu PDF.</w:t>
            </w:r>
          </w:p>
          <w:p>
            <w:pPr>
              <w:pStyle w:val="Style2"/>
              <w:keepNext w:val="0"/>
              <w:keepLines w:val="0"/>
              <w:framePr w:w="9760" w:h="13140" w:vSpace="677" w:wrap="notBeside" w:vAnchor="text" w:hAnchor="text" w:y="67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Geometrický plán ověřený příslušným katastrálním úřadem bude odevzdán v listinné podobě ve 12-ti vyhotoveních a zároveň v dioitální podobě.</w:t>
            </w: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tcBorders>
            <w:shd w:val="clear" w:color="auto" w:fill="FFFFFF"/>
            <w:vAlign w:val="top"/>
          </w:tcPr>
          <w:p>
            <w:pPr>
              <w:framePr w:w="9760" w:h="13140" w:vSpace="677" w:wrap="notBeside" w:vAnchor="text" w:hAnchor="text" w:y="678"/>
              <w:widowControl w:val="0"/>
              <w:rPr>
                <w:sz w:val="10"/>
                <w:szCs w:val="10"/>
              </w:rPr>
            </w:pPr>
          </w:p>
        </w:tc>
      </w:tr>
      <w:tr>
        <w:trPr>
          <w:trHeight w:val="130"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767" w:hRule="exact"/>
        </w:trPr>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framePr w:w="9760" w:h="13140" w:vSpace="677" w:wrap="notBeside" w:vAnchor="text" w:hAnchor="text" w:y="678"/>
              <w:widowControl w:val="0"/>
              <w:numPr>
                <w:ilvl w:val="0"/>
                <w:numId w:val="3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přípravu podkladů, vyhotovení žádosti pro vklad na katastrální úřad</w:t>
            </w:r>
          </w:p>
          <w:p>
            <w:pPr>
              <w:pStyle w:val="Style2"/>
              <w:keepNext w:val="0"/>
              <w:keepLines w:val="0"/>
              <w:framePr w:w="9760" w:h="13140" w:vSpace="677" w:wrap="notBeside" w:vAnchor="text" w:hAnchor="text" w:y="678"/>
              <w:widowControl w:val="0"/>
              <w:numPr>
                <w:ilvl w:val="0"/>
                <w:numId w:val="31"/>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polní práce spojené s vyhotovením geometrického plánu</w:t>
            </w:r>
          </w:p>
          <w:p>
            <w:pPr>
              <w:pStyle w:val="Style2"/>
              <w:keepNext w:val="0"/>
              <w:keepLines w:val="0"/>
              <w:framePr w:w="9760" w:h="13140" w:vSpace="677" w:wrap="notBeside" w:vAnchor="text" w:hAnchor="text" w:y="678"/>
              <w:widowControl w:val="0"/>
              <w:numPr>
                <w:ilvl w:val="0"/>
                <w:numId w:val="3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výpočetní a grafické kancelářské práce</w:t>
            </w:r>
          </w:p>
          <w:p>
            <w:pPr>
              <w:pStyle w:val="Style2"/>
              <w:keepNext w:val="0"/>
              <w:keepLines w:val="0"/>
              <w:framePr w:w="9760" w:h="13140" w:vSpace="677" w:wrap="notBeside" w:vAnchor="text" w:hAnchor="text" w:y="678"/>
              <w:widowControl w:val="0"/>
              <w:numPr>
                <w:ilvl w:val="0"/>
                <w:numId w:val="31"/>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úřední ověřeni výsledného elaborátu</w:t>
            </w:r>
          </w:p>
          <w:p>
            <w:pPr>
              <w:pStyle w:val="Style2"/>
              <w:keepNext w:val="0"/>
              <w:keepLines w:val="0"/>
              <w:framePr w:w="9760" w:h="13140" w:vSpace="677" w:wrap="notBeside" w:vAnchor="text" w:hAnchor="text" w:y="678"/>
              <w:widowControl w:val="0"/>
              <w:numPr>
                <w:ilvl w:val="0"/>
                <w:numId w:val="3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schváleni návrhu vkladu do katastru nemovitostí příslušným katastrálním ďadem</w:t>
            </w:r>
          </w:p>
        </w:tc>
        <w:tc>
          <w:tcPr>
            <w:tcBorders>
              <w:left w:val="single" w:sz="4"/>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c>
          <w:tcPr>
            <w:tcBorders/>
            <w:shd w:val="clear" w:color="auto" w:fill="FFFFFF"/>
            <w:vAlign w:val="top"/>
          </w:tcPr>
          <w:p>
            <w:pPr>
              <w:framePr w:w="9760" w:h="13140" w:vSpace="677" w:wrap="notBeside" w:vAnchor="text" w:hAnchor="text" w:y="678"/>
              <w:widowControl w:val="0"/>
              <w:rPr>
                <w:sz w:val="10"/>
                <w:szCs w:val="10"/>
              </w:rPr>
            </w:pPr>
          </w:p>
        </w:tc>
      </w:tr>
      <w:tr>
        <w:trPr>
          <w:trHeight w:val="133" w:hRule="exact"/>
        </w:trPr>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131</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0295111</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POVODŇOVÝ A HAVARIJNÍ PLÁN</w:t>
            </w:r>
          </w:p>
        </w:tc>
        <w:tc>
          <w:tcPr>
            <w:tcBorders>
              <w:top w:val="single" w:sz="4"/>
              <w:left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6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l</w:t>
            </w:r>
          </w:p>
        </w:tc>
        <w:tc>
          <w:tcPr>
            <w:tcBorders>
              <w:top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tabs>
                <w:tab w:pos="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j</w:t>
              <w:tab/>
              <w:t>15 000,00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15 000,00</w:t>
            </w:r>
          </w:p>
        </w:tc>
        <w:tc>
          <w:tcPr>
            <w:tcBorders>
              <w:top w:val="single" w:sz="4"/>
            </w:tcBorders>
            <w:shd w:val="clear" w:color="auto" w:fill="FFFFFF"/>
            <w:vAlign w:val="top"/>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i</w:t>
            </w:r>
          </w:p>
        </w:tc>
      </w:tr>
      <w:tr>
        <w:trPr>
          <w:trHeight w:val="148" w:hRule="exact"/>
        </w:trPr>
        <w:tc>
          <w:tcPr>
            <w:gridSpan w:val="3"/>
            <w:tcBorders>
              <w:top w:val="single" w:sz="4"/>
            </w:tcBorders>
            <w:shd w:val="clear" w:color="auto" w:fill="FFFFFF"/>
            <w:vAlign w:val="top"/>
          </w:tcPr>
          <w:p>
            <w:pPr>
              <w:framePr w:w="9760" w:h="13140" w:vSpace="677" w:wrap="notBeside" w:vAnchor="text" w:hAnchor="text" w:y="678"/>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framePr w:w="9760" w:h="13140" w:vSpace="677" w:wrap="notBeside" w:vAnchor="text" w:hAnchor="text"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Povodňový a havarijní plán</w:t>
            </w:r>
          </w:p>
        </w:tc>
        <w:tc>
          <w:tcPr>
            <w:gridSpan w:val="6"/>
            <w:tcBorders>
              <w:top w:val="single" w:sz="4"/>
              <w:left w:val="single" w:sz="4"/>
            </w:tcBorders>
            <w:shd w:val="clear" w:color="auto" w:fill="FFFFFF"/>
            <w:vAlign w:val="top"/>
          </w:tcPr>
          <w:p>
            <w:pPr>
              <w:framePr w:w="9760" w:h="13140" w:vSpace="677" w:wrap="notBeside" w:vAnchor="text" w:hAnchor="text" w:y="678"/>
              <w:widowControl w:val="0"/>
              <w:rPr>
                <w:sz w:val="10"/>
                <w:szCs w:val="10"/>
              </w:rPr>
            </w:pPr>
          </w:p>
        </w:tc>
      </w:tr>
    </w:tbl>
    <w:p>
      <w:pPr>
        <w:pStyle w:val="Style17"/>
        <w:keepNext w:val="0"/>
        <w:keepLines w:val="0"/>
        <w:framePr w:w="3974" w:h="724" w:hSpace="5786" w:wrap="notBeside" w:vAnchor="text" w:hAnchor="text" w:x="1765" w:y="1"/>
        <w:widowControl w:val="0"/>
        <w:shd w:val="clear" w:color="auto" w:fill="auto"/>
        <w:bidi w:val="0"/>
        <w:spacing w:before="0" w:after="0" w:line="336" w:lineRule="auto"/>
        <w:ind w:left="0" w:right="0" w:firstLine="340"/>
        <w:jc w:val="left"/>
        <w:rPr>
          <w:sz w:val="11"/>
          <w:szCs w:val="11"/>
        </w:rPr>
      </w:pPr>
      <w:r>
        <w:rPr>
          <w:rFonts w:ascii="Arial" w:eastAsia="Arial" w:hAnsi="Arial" w:cs="Arial"/>
          <w:color w:val="000000"/>
          <w:spacing w:val="0"/>
          <w:w w:val="100"/>
          <w:position w:val="0"/>
          <w:sz w:val="10"/>
          <w:szCs w:val="10"/>
          <w:shd w:val="clear" w:color="auto" w:fill="auto"/>
          <w:lang w:val="cs-CZ" w:eastAsia="cs-CZ" w:bidi="cs-CZ"/>
        </w:rPr>
        <w:t xml:space="preserve">Firma: Krajská správě a údržba silnic Vysočiny, příspěvková organizace </w:t>
      </w:r>
      <w:r>
        <w:rPr>
          <w:rFonts w:ascii="Arial" w:eastAsia="Arial" w:hAnsi="Arial" w:cs="Arial"/>
          <w:b/>
          <w:bCs/>
          <w:color w:val="000000"/>
          <w:spacing w:val="0"/>
          <w:w w:val="100"/>
          <w:position w:val="0"/>
          <w:sz w:val="16"/>
          <w:szCs w:val="16"/>
          <w:shd w:val="clear" w:color="auto" w:fill="auto"/>
          <w:lang w:val="cs-CZ" w:eastAsia="cs-CZ" w:bidi="cs-CZ"/>
        </w:rPr>
        <w:t xml:space="preserve">Příloha k formuláři pro ocenění nabídky </w:t>
      </w:r>
      <w:r>
        <w:rPr>
          <w:rFonts w:ascii="Arial" w:eastAsia="Arial" w:hAnsi="Arial" w:cs="Arial"/>
          <w:b/>
          <w:bCs/>
          <w:color w:val="000000"/>
          <w:spacing w:val="0"/>
          <w:w w:val="100"/>
          <w:position w:val="0"/>
          <w:sz w:val="11"/>
          <w:szCs w:val="11"/>
          <w:shd w:val="clear" w:color="auto" w:fill="auto"/>
          <w:lang w:val="cs-CZ" w:eastAsia="cs-CZ" w:bidi="cs-CZ"/>
        </w:rPr>
        <w:t>11/128 11/128 Ei • most ev. 8.128-010</w:t>
      </w:r>
    </w:p>
    <w:p>
      <w:pPr>
        <w:pStyle w:val="Style17"/>
        <w:keepNext w:val="0"/>
        <w:keepLines w:val="0"/>
        <w:framePr w:w="3974" w:h="724" w:hSpace="5786" w:wrap="notBeside" w:vAnchor="text" w:hAnchor="text" w:x="1765" w:y="1"/>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001 Soupis vedlejších a ostatních nákladů, JKSO 816 89</w:t>
      </w:r>
    </w:p>
    <w:p>
      <w:pPr>
        <w:pStyle w:val="Style17"/>
        <w:keepNext w:val="0"/>
        <w:keepLines w:val="0"/>
        <w:framePr w:w="1008" w:h="306" w:hSpace="8752" w:wrap="notBeside" w:vAnchor="text" w:hAnchor="text" w:x="26" w:y="433"/>
        <w:widowControl w:val="0"/>
        <w:shd w:val="clear" w:color="auto" w:fill="auto"/>
        <w:bidi w:val="0"/>
        <w:spacing w:before="0" w:after="0" w:line="288"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Stavba: Objekt:</w:t>
      </w:r>
    </w:p>
    <w:p>
      <w:pPr>
        <w:widowControl w:val="0"/>
        <w:spacing w:line="1" w:lineRule="exact"/>
        <w:sectPr>
          <w:headerReference w:type="default" r:id="rId8"/>
          <w:footerReference w:type="default" r:id="rId9"/>
          <w:footnotePr>
            <w:pos w:val="pageBottom"/>
            <w:numFmt w:val="decimal"/>
            <w:numRestart w:val="continuous"/>
          </w:footnotePr>
          <w:pgSz w:w="11900" w:h="16840"/>
          <w:pgMar w:top="1293" w:left="1256" w:right="884" w:bottom="1730" w:header="0" w:footer="1302" w:gutter="0"/>
          <w:cols w:space="720"/>
          <w:noEndnote/>
          <w:rtlGutter w:val="0"/>
          <w:docGrid w:linePitch="360"/>
        </w:sectPr>
      </w:pPr>
      <w:r>
        <mc:AlternateContent>
          <mc:Choice Requires="wps">
            <w:drawing>
              <wp:anchor distT="0" distB="0" distL="0" distR="0" simplePos="0" relativeHeight="125829398" behindDoc="0" locked="0" layoutInCell="1" allowOverlap="1">
                <wp:simplePos x="0" y="0"/>
                <wp:positionH relativeFrom="page">
                  <wp:posOffset>813435</wp:posOffset>
                </wp:positionH>
                <wp:positionV relativeFrom="margin">
                  <wp:posOffset>48260</wp:posOffset>
                </wp:positionV>
                <wp:extent cx="640080" cy="160020"/>
                <wp:wrapSquare wrapText="bothSides"/>
                <wp:docPr id="33" name="Shape 33"/>
                <a:graphic xmlns:a="http://schemas.openxmlformats.org/drawingml/2006/main">
                  <a:graphicData uri="http://schemas.microsoft.com/office/word/2010/wordprocessingShape">
                    <wps:wsp>
                      <wps:cNvSpPr txBox="1"/>
                      <wps:spPr>
                        <a:xfrm>
                          <a:ext cx="640080"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 Aspe’</w:t>
                            </w:r>
                          </w:p>
                        </w:txbxContent>
                      </wps:txbx>
                      <wps:bodyPr wrap="none" lIns="0" tIns="0" rIns="0" bIns="0">
                        <a:noAutoFit/>
                      </wps:bodyPr>
                    </wps:wsp>
                  </a:graphicData>
                </a:graphic>
              </wp:anchor>
            </w:drawing>
          </mc:Choice>
          <mc:Fallback>
            <w:pict>
              <v:shape id="_x0000_s1059" type="#_x0000_t202" style="position:absolute;margin-left:64.049999999999997pt;margin-top:3.7999999999999998pt;width:50.399999999999999pt;height:12.6pt;z-index:-125829355;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 Aspe’</w:t>
                      </w:r>
                    </w:p>
                  </w:txbxContent>
                </v:textbox>
                <w10:wrap type="square" anchorx="page" anchory="margin"/>
              </v:shape>
            </w:pict>
          </mc:Fallback>
        </mc:AlternateContent>
      </w:r>
    </w:p>
    <w:tbl>
      <w:tblPr>
        <w:tblOverlap w:val="never"/>
        <w:jc w:val="center"/>
        <w:tblLayout w:type="fixed"/>
      </w:tblPr>
      <w:tblGrid>
        <w:gridCol w:w="2120"/>
        <w:gridCol w:w="4075"/>
        <w:gridCol w:w="3596"/>
      </w:tblGrid>
      <w:tr>
        <w:trPr>
          <w:trHeight w:val="151"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widowControl w:val="0"/>
              <w:rPr>
                <w:sz w:val="10"/>
                <w:szCs w:val="10"/>
              </w:rPr>
            </w:pPr>
          </w:p>
        </w:tc>
      </w:tr>
      <w:tr>
        <w:trPr>
          <w:trHeight w:val="1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zahmuie veškeré náklady spojené s objednatelem požadovanými pracemi</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Í4l</w:t>
              <w:tab/>
              <w:t>0296001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PLÁN BOZP</w:t>
            </w:r>
          </w:p>
        </w:tc>
        <w:tc>
          <w:tcPr>
            <w:tcBorders>
              <w:top w:val="single" w:sz="4"/>
              <w:left w:val="single" w:sz="4"/>
            </w:tcBorders>
            <w:shd w:val="clear" w:color="auto" w:fill="FFFFFF"/>
            <w:vAlign w:val="top"/>
          </w:tcPr>
          <w:p>
            <w:pPr>
              <w:pStyle w:val="Style2"/>
              <w:keepNext w:val="0"/>
              <w:keepLines w:val="0"/>
              <w:widowControl w:val="0"/>
              <w:shd w:val="clear" w:color="auto" w:fill="auto"/>
              <w:tabs>
                <w:tab w:pos="410" w:val="left"/>
                <w:tab w:pos="792" w:val="left"/>
                <w:tab w:pos="1372" w:val="left"/>
                <w:tab w:pos="1649" w:val="left"/>
                <w:tab w:pos="2333" w:val="left"/>
                <w:tab w:pos="2606" w:val="left"/>
                <w:tab w:pos="3283" w:val="left"/>
              </w:tabs>
              <w:bidi w:val="0"/>
              <w:spacing w:before="0" w:after="0" w:line="240" w:lineRule="auto"/>
              <w:ind w:left="0" w:right="0" w:firstLine="0"/>
              <w:jc w:val="right"/>
            </w:pPr>
            <w:r>
              <w:rPr>
                <w:color w:val="000000"/>
                <w:spacing w:val="0"/>
                <w:w w:val="100"/>
                <w:position w:val="0"/>
                <w:shd w:val="clear" w:color="auto" w:fill="auto"/>
                <w:lang w:val="cs-CZ" w:eastAsia="cs-CZ" w:bidi="cs-CZ"/>
              </w:rPr>
              <w:t>KPL</w:t>
              <w:tab/>
              <w:t>1</w:t>
              <w:tab/>
              <w:t>1.000</w:t>
              <w:tab/>
              <w:t>|</w:t>
              <w:tab/>
              <w:t>15 000,00</w:t>
              <w:tab/>
              <w:t>|</w:t>
              <w:tab/>
              <w:t>15 000,00</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Veškerá opatření pro zajištění BOZP v príáěhu výstavby dle požadavků objednatele</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zahrnuté veškeré náklady spojené s objednatelem požadovaným dozorem</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51" w:val="left"/>
                <w:tab w:pos="119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Í5j</w:t>
              <w:tab/>
              <w:t>02990|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INFORMAČNÍ TABULE</w:t>
            </w:r>
          </w:p>
        </w:tc>
        <w:tc>
          <w:tcPr>
            <w:tcBorders>
              <w:top w:val="single" w:sz="4"/>
              <w:left w:val="single" w:sz="4"/>
            </w:tcBorders>
            <w:shd w:val="clear" w:color="auto" w:fill="FFFFFF"/>
            <w:vAlign w:val="top"/>
          </w:tcPr>
          <w:p>
            <w:pPr>
              <w:pStyle w:val="Style2"/>
              <w:keepNext w:val="0"/>
              <w:keepLines w:val="0"/>
              <w:widowControl w:val="0"/>
              <w:shd w:val="clear" w:color="auto" w:fill="auto"/>
              <w:tabs>
                <w:tab w:pos="1012" w:val="left"/>
                <w:tab w:pos="1588" w:val="left"/>
                <w:tab w:pos="1869" w:val="left"/>
                <w:tab w:pos="2546" w:val="left"/>
                <w:tab w:pos="2826" w:val="left"/>
                <w:tab w:pos="350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KPL I</w:t>
              <w:tab/>
              <w:t>1,000</w:t>
              <w:tab/>
              <w:t>)</w:t>
              <w:tab/>
              <w:t>15 000,00</w:t>
              <w:tab/>
              <w:t>|</w:t>
              <w:tab/>
              <w:t>15 000,00</w:t>
              <w:tab/>
              <w:t>|</w:t>
            </w:r>
          </w:p>
        </w:tc>
      </w:tr>
      <w:tr>
        <w:trPr>
          <w:trHeight w:val="51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Zhotovení, osazení po dobu stavby a odstranění informační tabule s označením stavby dle stavebního zákona; velikost tabule 2,50x1,75 m; dle předpisu kraje Vysočina (</w:t>
            </w:r>
            <w:r>
              <w:fldChar w:fldCharType="begin"/>
            </w:r>
            <w:r>
              <w:rPr/>
              <w:instrText> HYPERLINK "http://m" </w:instrText>
            </w:r>
            <w:r>
              <w:fldChar w:fldCharType="separate"/>
            </w:r>
            <w:r>
              <w:rPr>
                <w:color w:val="000000"/>
                <w:spacing w:val="0"/>
                <w:w w:val="100"/>
                <w:position w:val="0"/>
                <w:shd w:val="clear" w:color="auto" w:fill="auto"/>
                <w:lang w:val="cs-CZ" w:eastAsia="cs-CZ" w:bidi="cs-CZ"/>
              </w:rPr>
              <w:t>http://m</w:t>
            </w:r>
            <w:r>
              <w:fldChar w:fldCharType="end"/>
            </w:r>
            <w:r>
              <w:rPr>
                <w:color w:val="000000"/>
                <w:spacing w:val="0"/>
                <w:w w:val="100"/>
                <w:position w:val="0"/>
                <w:shd w:val="clear" w:color="auto" w:fill="auto"/>
                <w:lang w:val="cs-CZ" w:eastAsia="cs-CZ" w:bidi="cs-CZ"/>
              </w:rPr>
              <w:t xml:space="preserve"> kr-vysocina.cziassets/File.sshx?id_org=450008&amp;id_dokumenty=4026814)</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8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a osazení Informačních tabulí v předepsaném provedení a množství s obsahem předepsaným zadavatelem</w:t>
            </w:r>
          </w:p>
          <w:p>
            <w:pPr>
              <w:pStyle w:val="Style2"/>
              <w:keepNext w:val="0"/>
              <w:keepLines w:val="0"/>
              <w:widowControl w:val="0"/>
              <w:numPr>
                <w:ilvl w:val="0"/>
                <w:numId w:val="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nosné a upevňovací konstrukce</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základové konstrukce včetné nutných zemních prací</w:t>
            </w:r>
          </w:p>
          <w:p>
            <w:pPr>
              <w:pStyle w:val="Style2"/>
              <w:keepNext w:val="0"/>
              <w:keepLines w:val="0"/>
              <w:widowControl w:val="0"/>
              <w:numPr>
                <w:ilvl w:val="0"/>
                <w:numId w:val="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demontáž a odvoz po skončení platností</w:t>
            </w:r>
          </w:p>
          <w:p>
            <w:pPr>
              <w:pStyle w:val="Style2"/>
              <w:keepNext w:val="0"/>
              <w:keepLines w:val="0"/>
              <w:widowControl w:val="0"/>
              <w:numPr>
                <w:ilvl w:val="0"/>
                <w:numId w:val="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případně nutné opravy poškozených Cátí během platnosti</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Tel</w:t>
              <w:tab/>
              <w:t>037202Í</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ZAJlSŤ NEBO ZRÍZ REGULACI A OCHRANU DOPRAVY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30" w:val="left"/>
                <w:tab w:pos="1008" w:val="left"/>
                <w:tab w:pos="1588" w:val="left"/>
                <w:tab w:pos="1836" w:val="left"/>
                <w:tab w:pos="2794" w:val="left"/>
                <w:tab w:pos="3500"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KPL</w:t>
              <w:tab/>
              <w:t>|</w:t>
              <w:tab/>
              <w:t>LOTO</w:t>
              <w:tab/>
              <w:t>|</w:t>
              <w:tab/>
              <w:t>105 B8s7oO |</w:t>
              <w:tab/>
              <w:t>105 885,00</w:t>
              <w:tab/>
              <w:t>|</w:t>
            </w:r>
          </w:p>
        </w:tc>
      </w:tr>
      <w:tr>
        <w:trPr>
          <w:trHeight w:val="51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Dopravní opatření a přechodné dopravní značeni (provizorní SOZ standardní 24 ks, provizorní SDZ velké 6 ks, dopravní zařízení zábrana Z2 2 ks, světlo 6 ks) dle 01/Organizace výstavby, vč. dopravy, montáže, údržby, pronájmu, demontáže, odvozu - vše na 16 týdnů.</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objednatelem povolené náklady na požadovaná zařízení zhotovitele</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171</w:t>
              <w:tab/>
              <w:t>577212]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OPRAVY - SPOJ POSTŘIK DO 0.5KG/M2</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02" w:val="left"/>
                <w:tab w:pos="918" w:val="left"/>
                <w:tab w:pos="1563" w:val="left"/>
                <w:tab w:pos="1941" w:val="left"/>
                <w:tab w:pos="2524" w:val="left"/>
                <w:tab w:pos="2819" w:val="left"/>
                <w:tab w:pos="3474"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M2</w:t>
              <w:tab/>
              <w:t>J</w:t>
              <w:tab/>
              <w:t>852,000</w:t>
              <w:tab/>
              <w:t>|</w:t>
              <w:tab/>
              <w:t>11,00</w:t>
              <w:tab/>
              <w:t>|</w:t>
              <w:tab/>
              <w:t>9 372,00</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Objízdné trasy - předpoklad vysprávky na 1% plochy objízdných tras po krajských silnících, 0,40 kq/m2 - 2 nástřiky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2*7100*6 *0,01=852,000 W</w:t>
            </w:r>
          </w:p>
        </w:tc>
        <w:tc>
          <w:tcPr>
            <w:vMerge/>
            <w:tcBorders>
              <w:left w:val="single" w:sz="4"/>
            </w:tcBorders>
            <w:shd w:val="clear" w:color="auto" w:fill="FFFFFF"/>
            <w:vAlign w:val="top"/>
          </w:tcPr>
          <w:p>
            <w:pPr/>
          </w:p>
        </w:tc>
      </w:tr>
      <w:tr>
        <w:trPr>
          <w:trHeight w:val="10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35"/>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2"/>
              <w:keepNext w:val="0"/>
              <w:keepLines w:val="0"/>
              <w:widowControl w:val="0"/>
              <w:numPr>
                <w:ilvl w:val="0"/>
                <w:numId w:val="3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2"/>
              <w:keepNext w:val="0"/>
              <w:keepLines w:val="0"/>
              <w:widowControl w:val="0"/>
              <w:numPr>
                <w:ilvl w:val="0"/>
                <w:numId w:val="3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vrstvy bez rozlišení šířky, pokládáni vrstvy po etapách</w:t>
            </w:r>
          </w:p>
          <w:p>
            <w:pPr>
              <w:pStyle w:val="Style2"/>
              <w:keepNext w:val="0"/>
              <w:keepLines w:val="0"/>
              <w:widowControl w:val="0"/>
              <w:numPr>
                <w:ilvl w:val="0"/>
                <w:numId w:val="35"/>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úpravu napojení, ukončení</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je určena pro obnovu asfaltového krytu drobných oprav a plošných rozpadů (vztahuje se na plochu jednotlivě do 800m2) Není určena pro souvislou obnovu asfattového krytu (ta se vykáže položkami 572***) a pro výspravu výtluků (ta je zahrnuta v položkách 5779**).</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3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ÍŠ]</w:t>
              <w:tab/>
              <w:t>5774AE|</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Z ASF BETONU ACO 11+, 11S</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05" w:val="left"/>
                <w:tab w:pos="944" w:val="left"/>
                <w:tab w:pos="1563" w:val="left"/>
                <w:tab w:pos="1869" w:val="left"/>
                <w:tab w:pos="2524" w:val="left"/>
                <w:tab w:pos="2769"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M3</w:t>
              <w:tab/>
              <w:t>|</w:t>
              <w:tab/>
              <w:t>21.300</w:t>
              <w:tab/>
              <w:t>|</w:t>
              <w:tab/>
              <w:t>7 248,00</w:t>
              <w:tab/>
              <w:t>|</w:t>
              <w:tab/>
              <w:t>154 382,40 l</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Objízdné trasy - předpoklad vysprávky na 1% plochy objízdných tras po krajských silnicích, 1 vrstva v tloušfce 50 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7100*6,0*0,01*0,05=21,300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2182"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2"/>
              <w:keepNext w:val="0"/>
              <w:keepLines w:val="0"/>
              <w:widowControl w:val="0"/>
              <w:numPr>
                <w:ilvl w:val="0"/>
                <w:numId w:val="39"/>
              </w:numPr>
              <w:shd w:val="clear" w:color="auto" w:fill="auto"/>
              <w:tabs>
                <w:tab w:pos="65"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2"/>
              <w:keepNext w:val="0"/>
              <w:keepLines w:val="0"/>
              <w:widowControl w:val="0"/>
              <w:numPr>
                <w:ilvl w:val="0"/>
                <w:numId w:val="39"/>
              </w:numPr>
              <w:shd w:val="clear" w:color="auto" w:fill="auto"/>
              <w:tabs>
                <w:tab w:pos="65"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podkladu</w:t>
            </w:r>
          </w:p>
          <w:p>
            <w:pPr>
              <w:pStyle w:val="Style2"/>
              <w:keepNext w:val="0"/>
              <w:keepLines w:val="0"/>
              <w:widowControl w:val="0"/>
              <w:numPr>
                <w:ilvl w:val="0"/>
                <w:numId w:val="39"/>
              </w:numPr>
              <w:shd w:val="clear" w:color="auto" w:fill="auto"/>
              <w:tabs>
                <w:tab w:pos="68" w:val="left"/>
              </w:tabs>
              <w:bidi w:val="0"/>
              <w:spacing w:before="0" w:after="0" w:line="26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zřízeni vrstvy bez rozlišeni šířky, pokládáni vrstvy po etapách, včetně pracovních spař a spojů</w:t>
            </w:r>
          </w:p>
          <w:p>
            <w:pPr>
              <w:pStyle w:val="Style2"/>
              <w:keepNext w:val="0"/>
              <w:keepLines w:val="0"/>
              <w:widowControl w:val="0"/>
              <w:numPr>
                <w:ilvl w:val="0"/>
                <w:numId w:val="39"/>
              </w:numPr>
              <w:shd w:val="clear" w:color="auto" w:fill="auto"/>
              <w:tabs>
                <w:tab w:pos="7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úpravu napojeni, ukončeni podél obrubníků, dilatačních zařízeni, odvodňovaclch proužků, odvodňovačů, vpustí. Šachet a pod.</w:t>
            </w:r>
          </w:p>
          <w:p>
            <w:pPr>
              <w:pStyle w:val="Style2"/>
              <w:keepNext w:val="0"/>
              <w:keepLines w:val="0"/>
              <w:widowControl w:val="0"/>
              <w:numPr>
                <w:ilvl w:val="0"/>
                <w:numId w:val="39"/>
              </w:numPr>
              <w:shd w:val="clear" w:color="auto" w:fill="auto"/>
              <w:tabs>
                <w:tab w:pos="65"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postřiky, nátěry</w:t>
            </w:r>
          </w:p>
          <w:p>
            <w:pPr>
              <w:pStyle w:val="Style2"/>
              <w:keepNext w:val="0"/>
              <w:keepLines w:val="0"/>
              <w:widowControl w:val="0"/>
              <w:numPr>
                <w:ilvl w:val="0"/>
                <w:numId w:val="39"/>
              </w:numPr>
              <w:shd w:val="clear" w:color="auto" w:fill="auto"/>
              <w:tabs>
                <w:tab w:pos="6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vpusti, šachet a pod.</w:t>
            </w:r>
          </w:p>
          <w:p>
            <w:pPr>
              <w:pStyle w:val="Style2"/>
              <w:keepNext w:val="0"/>
              <w:keepLines w:val="0"/>
              <w:widowControl w:val="0"/>
              <w:numPr>
                <w:ilvl w:val="0"/>
                <w:numId w:val="39"/>
              </w:numPr>
              <w:shd w:val="clear" w:color="auto" w:fill="auto"/>
              <w:tabs>
                <w:tab w:pos="61" w:val="left"/>
              </w:tabs>
              <w:bidi w:val="0"/>
              <w:spacing w:before="0" w:after="0" w:line="266" w:lineRule="auto"/>
              <w:ind w:left="0" w:right="0" w:firstLine="0"/>
              <w:jc w:val="left"/>
            </w:pPr>
            <w:r>
              <w:rPr>
                <w:color w:val="000000"/>
                <w:spacing w:val="0"/>
                <w:w w:val="100"/>
                <w:position w:val="0"/>
                <w:shd w:val="clear" w:color="auto" w:fill="auto"/>
                <w:lang w:val="cs-CZ" w:eastAsia="cs-CZ" w:bidi="cs-CZ"/>
              </w:rPr>
              <w:t>položka je určena pro obnovu a saltového krytu drobných oprav a plošných rozpadů (vztahuje se na plochu jednotlivě do 10000m2). Není určena pro souvislou obnovu asfaltového krytu (ta se vykáže položkami 574*** a 575***) a pro výspravu výtluků (ta se vykáže položkami 5779**, vztahuje se na plochu jednotlivě do 10m2). -nezahrnuje očištění podkladu po veřejném provozu</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500"/>
        <w:gridCol w:w="540"/>
        <w:gridCol w:w="1084"/>
        <w:gridCol w:w="4072"/>
        <w:gridCol w:w="698"/>
        <w:gridCol w:w="907"/>
        <w:gridCol w:w="817"/>
        <w:gridCol w:w="1174"/>
      </w:tblGrid>
      <w:tr>
        <w:trPr>
          <w:trHeight w:val="162" w:hRule="exact"/>
        </w:trPr>
        <w:tc>
          <w:tcPr>
            <w:gridSpan w:val="2"/>
            <w:vMerge w:val="restart"/>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Aspe*</w:t>
            </w:r>
          </w:p>
        </w:tc>
        <w:tc>
          <w:tcPr>
            <w:gridSpan w:val="6"/>
            <w:tcBorders/>
            <w:shd w:val="clear" w:color="auto" w:fill="FFFFFF"/>
            <w:vAlign w:val="bottom"/>
          </w:tcPr>
          <w:p>
            <w:pPr>
              <w:pStyle w:val="Style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Firma: Krajská správa a údržba silnic Vysočiny, příspěvková orpanlzact</w:t>
            </w:r>
          </w:p>
        </w:tc>
      </w:tr>
      <w:tr>
        <w:trPr>
          <w:trHeight w:val="184" w:hRule="exact"/>
        </w:trPr>
        <w:tc>
          <w:tcPr>
            <w:gridSpan w:val="2"/>
            <w:vMerge/>
            <w:tcBorders/>
            <w:shd w:val="clear" w:color="auto" w:fill="FFFFFF"/>
            <w:vAlign w:val="center"/>
          </w:tcPr>
          <w:p>
            <w:pPr/>
          </w:p>
        </w:tc>
        <w:tc>
          <w:tcPr>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40"/>
              <w:jc w:val="left"/>
              <w:rPr>
                <w:sz w:val="11"/>
                <w:szCs w:val="11"/>
              </w:rPr>
            </w:pPr>
            <w:r>
              <w:rPr>
                <w:b/>
                <w:bCs/>
                <w:color w:val="000000"/>
                <w:spacing w:val="0"/>
                <w:w w:val="100"/>
                <w:position w:val="0"/>
                <w:sz w:val="11"/>
                <w:szCs w:val="11"/>
                <w:shd w:val="clear" w:color="auto" w:fill="auto"/>
                <w:lang w:val="cs-CZ" w:eastAsia="cs-CZ" w:bidi="cs-CZ"/>
              </w:rPr>
              <w:t>il/128</w:t>
            </w:r>
          </w:p>
        </w:tc>
        <w:tc>
          <w:tcPr>
            <w:gridSpan w:val="5"/>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6"/>
                <w:szCs w:val="16"/>
              </w:rPr>
            </w:pPr>
            <w:r>
              <w:rPr>
                <w:b/>
                <w:bCs/>
                <w:color w:val="000000"/>
                <w:spacing w:val="0"/>
                <w:w w:val="100"/>
                <w:position w:val="0"/>
                <w:sz w:val="16"/>
                <w:szCs w:val="16"/>
                <w:shd w:val="clear" w:color="auto" w:fill="auto"/>
                <w:lang w:val="cs-CZ" w:eastAsia="cs-CZ" w:bidi="cs-CZ"/>
              </w:rPr>
              <w:t>Příloha k formuláři oro ocenění nabídky</w:t>
            </w:r>
          </w:p>
        </w:tc>
      </w:tr>
      <w:tr>
        <w:trPr>
          <w:trHeight w:val="151" w:hRule="exact"/>
        </w:trPr>
        <w:tc>
          <w:tcPr>
            <w:gridSpan w:val="2"/>
            <w:vMerge/>
            <w:tcBorders/>
            <w:shd w:val="clear" w:color="auto" w:fill="FFFFFF"/>
            <w:vAlign w:val="center"/>
          </w:tcPr>
          <w:p>
            <w:pPr/>
          </w:p>
        </w:tc>
        <w:tc>
          <w:tcPr>
            <w:vMerge/>
            <w:tcBorders/>
            <w:shd w:val="clear" w:color="auto" w:fill="FFFFFF"/>
            <w:vAlign w:val="bottom"/>
          </w:tcPr>
          <w:p>
            <w:pPr/>
          </w:p>
        </w:tc>
        <w:tc>
          <w:tcPr>
            <w:gridSpan w:val="3"/>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11/128 F* - mnít «v. 6.128-010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w:t>
            </w:r>
          </w:p>
        </w:tc>
        <w:tc>
          <w:tcPr>
            <w:tcBorders>
              <w:top w:val="single" w:sz="4"/>
            </w:tcBorders>
            <w:shd w:val="clear" w:color="auto" w:fill="FFFFFF"/>
            <w:vAlign w:val="top"/>
          </w:tcPr>
          <w:p>
            <w:pPr>
              <w:pStyle w:val="Style2"/>
              <w:keepNext w:val="0"/>
              <w:keepLines w:val="0"/>
              <w:widowControl w:val="0"/>
              <w:shd w:val="clear" w:color="auto" w:fill="auto"/>
              <w:tabs>
                <w:tab w:pos="198"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8 635 882,40</w:t>
              <w:tab/>
              <w:t>|</w:t>
            </w:r>
          </w:p>
        </w:tc>
      </w:tr>
      <w:tr>
        <w:trPr>
          <w:trHeight w:val="313"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Objekt:</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40"/>
              <w:jc w:val="left"/>
              <w:rPr>
                <w:sz w:val="11"/>
                <w:szCs w:val="11"/>
              </w:rPr>
            </w:pPr>
            <w:r>
              <w:rPr>
                <w:b/>
                <w:bCs/>
                <w:color w:val="000000"/>
                <w:spacing w:val="0"/>
                <w:w w:val="100"/>
                <w:position w:val="0"/>
                <w:sz w:val="11"/>
                <w:szCs w:val="11"/>
                <w:shd w:val="clear" w:color="auto" w:fill="auto"/>
                <w:lang w:val="cs-CZ" w:eastAsia="cs-CZ" w:bidi="cs-CZ"/>
              </w:rPr>
              <w:t>201</w:t>
            </w:r>
          </w:p>
          <w:p>
            <w:pPr>
              <w:pStyle w:val="Style2"/>
              <w:keepNext w:val="0"/>
              <w:keepLines w:val="0"/>
              <w:widowControl w:val="0"/>
              <w:shd w:val="clear" w:color="auto" w:fill="auto"/>
              <w:bidi w:val="0"/>
              <w:spacing w:before="0" w:after="0" w:line="218" w:lineRule="auto"/>
              <w:ind w:left="0" w:right="0" w:firstLine="980"/>
              <w:jc w:val="left"/>
              <w:rPr>
                <w:sz w:val="12"/>
                <w:szCs w:val="12"/>
              </w:rPr>
            </w:pPr>
            <w:r>
              <w:rPr>
                <w:b/>
                <w:bCs/>
                <w:i/>
                <w:iCs/>
                <w:color w:val="000000"/>
                <w:spacing w:val="0"/>
                <w:w w:val="100"/>
                <w:position w:val="0"/>
                <w:sz w:val="12"/>
                <w:szCs w:val="12"/>
                <w:shd w:val="clear" w:color="auto" w:fill="auto"/>
                <w:lang w:val="cs-CZ" w:eastAsia="cs-CZ" w:bidi="cs-CZ"/>
              </w:rPr>
              <w:t>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Most ev. ča 128-010, JKSO 82111</w:t>
            </w:r>
          </w:p>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Základní rozootet CÚ 2018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96" w:hRule="exact"/>
        </w:trPr>
        <w:tc>
          <w:tcPr>
            <w:gridSpan w:val="2"/>
            <w:tcBorders/>
            <w:shd w:val="clear" w:color="auto" w:fill="000000"/>
            <w:vAlign w:val="top"/>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846" w:val="left"/>
              </w:tabs>
              <w:bidi w:val="0"/>
              <w:spacing w:before="0" w:after="0" w:line="240" w:lineRule="auto"/>
              <w:ind w:left="0" w:right="0" w:firstLine="0"/>
              <w:jc w:val="left"/>
            </w:pPr>
            <w:r>
              <w:rPr>
                <w:b/>
                <w:bCs/>
                <w:color w:val="FFFFFF"/>
                <w:spacing w:val="0"/>
                <w:w w:val="100"/>
                <w:position w:val="0"/>
                <w:sz w:val="11"/>
                <w:szCs w:val="11"/>
                <w:shd w:val="clear" w:color="auto" w:fill="auto"/>
                <w:lang w:val="cs-CZ" w:eastAsia="cs-CZ" w:bidi="cs-CZ"/>
              </w:rPr>
              <w:t xml:space="preserve">1 </w:t>
            </w:r>
            <w:r>
              <w:rPr>
                <w:color w:val="FFFFFF"/>
                <w:spacing w:val="0"/>
                <w:w w:val="100"/>
                <w:position w:val="0"/>
                <w:shd w:val="clear" w:color="auto" w:fill="auto"/>
                <w:lang w:val="cs-CZ" w:eastAsia="cs-CZ" w:bidi="cs-CZ"/>
              </w:rPr>
              <w:t>Por číslo</w:t>
              <w:tab/>
              <w:t>Kód</w:t>
            </w:r>
          </w:p>
        </w:tc>
        <w:tc>
          <w:tcPr>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547" w:val="left"/>
              </w:tabs>
              <w:bidi w:val="0"/>
              <w:spacing w:before="0" w:after="80" w:line="240" w:lineRule="auto"/>
              <w:ind w:left="0" w:right="0" w:firstLine="0"/>
              <w:jc w:val="left"/>
            </w:pPr>
            <w:r>
              <w:rPr>
                <w:color w:val="FFFFFF"/>
                <w:spacing w:val="0"/>
                <w:w w:val="100"/>
                <w:position w:val="0"/>
                <w:shd w:val="clear" w:color="auto" w:fill="auto"/>
                <w:lang w:val="cs-CZ" w:eastAsia="cs-CZ" w:bidi="cs-CZ"/>
              </w:rPr>
              <w:t>položky</w:t>
              <w:tab/>
              <w:t>Varianta</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702" w:val="left"/>
              </w:tabs>
              <w:bidi w:val="0"/>
              <w:spacing w:before="0" w:after="0" w:line="240" w:lineRule="auto"/>
              <w:ind w:left="0" w:right="0" w:firstLine="0"/>
              <w:jc w:val="left"/>
            </w:pPr>
            <w:r>
              <w:rPr>
                <w:color w:val="FFFFFF"/>
                <w:spacing w:val="0"/>
                <w:w w:val="100"/>
                <w:position w:val="0"/>
                <w:shd w:val="clear" w:color="auto" w:fill="auto"/>
                <w:lang w:val="cs-CZ" w:eastAsia="cs-CZ" w:bidi="cs-CZ"/>
              </w:rPr>
              <w:t>2</w:t>
              <w:tab/>
              <w:t>3</w:t>
            </w:r>
          </w:p>
        </w:tc>
        <w:tc>
          <w:tcPr>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 xml:space="preserve">Název </w:t>
            </w:r>
            <w:r>
              <w:rPr>
                <w:i/>
                <w:iCs/>
                <w:color w:val="FFFFFF"/>
                <w:spacing w:val="0"/>
                <w:w w:val="100"/>
                <w:position w:val="0"/>
                <w:shd w:val="clear" w:color="auto" w:fill="auto"/>
                <w:lang w:val="cs-CZ" w:eastAsia="cs-CZ" w:bidi="cs-CZ"/>
              </w:rPr>
              <w:t>položky</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3798" w:val="left"/>
                <w:tab w:leader="underscore" w:pos="4018" w:val="left"/>
              </w:tabs>
              <w:bidi w:val="0"/>
              <w:spacing w:before="0" w:after="0" w:line="240" w:lineRule="auto"/>
              <w:ind w:left="1980" w:right="0" w:firstLine="0"/>
              <w:jc w:val="left"/>
            </w:pPr>
            <w:r>
              <w:rPr>
                <w:color w:val="FFFFFF"/>
                <w:spacing w:val="0"/>
                <w:w w:val="100"/>
                <w:position w:val="0"/>
                <w:shd w:val="clear" w:color="auto" w:fill="auto"/>
                <w:lang w:val="cs-CZ" w:eastAsia="cs-CZ" w:bidi="cs-CZ"/>
              </w:rPr>
              <w:t>4</w:t>
              <w:tab/>
              <w:tab/>
              <w:t>_</w:t>
            </w:r>
          </w:p>
        </w:tc>
        <w:tc>
          <w:tcPr>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MJ</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Množství</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220"/>
              <w:jc w:val="left"/>
            </w:pPr>
            <w:r>
              <w:rPr>
                <w:color w:val="FFFFFF"/>
                <w:spacing w:val="0"/>
                <w:w w:val="100"/>
                <w:position w:val="0"/>
                <w:shd w:val="clear" w:color="auto" w:fill="auto"/>
                <w:lang w:val="cs-CZ" w:eastAsia="cs-CZ" w:bidi="cs-CZ"/>
              </w:rPr>
              <w:t>Jednotková</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460"/>
              <w:jc w:val="left"/>
            </w:pPr>
            <w:r>
              <w:rPr>
                <w:color w:val="FFFFFF"/>
                <w:spacing w:val="0"/>
                <w:w w:val="100"/>
                <w:position w:val="0"/>
                <w:shd w:val="clear" w:color="auto" w:fill="auto"/>
                <w:lang w:val="cs-CZ" w:eastAsia="cs-CZ" w:bidi="cs-CZ"/>
              </w:rPr>
              <w:t>9</w:t>
            </w:r>
          </w:p>
        </w:tc>
        <w:tc>
          <w:tcPr>
            <w:tcBorders/>
            <w:shd w:val="clear" w:color="auto" w:fill="000000"/>
            <w:vAlign w:val="top"/>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Cena</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460"/>
              <w:jc w:val="left"/>
            </w:pPr>
            <w:r>
              <w:rPr>
                <w:color w:val="FFFFFF"/>
                <w:spacing w:val="0"/>
                <w:w w:val="100"/>
                <w:position w:val="0"/>
                <w:shd w:val="clear" w:color="auto" w:fill="auto"/>
                <w:lang w:val="cs-CZ" w:eastAsia="cs-CZ" w:bidi="cs-CZ"/>
              </w:rPr>
              <w:t>Celkem</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580"/>
              <w:jc w:val="left"/>
            </w:pPr>
            <w:r>
              <w:rPr>
                <w:color w:val="FFFFFF"/>
                <w:spacing w:val="0"/>
                <w:w w:val="100"/>
                <w:position w:val="0"/>
                <w:shd w:val="clear" w:color="auto" w:fill="auto"/>
                <w:lang w:val="cs-CZ" w:eastAsia="cs-CZ" w:bidi="cs-CZ"/>
              </w:rPr>
              <w:t>W</w:t>
            </w:r>
          </w:p>
        </w:tc>
      </w:tr>
      <w:tr>
        <w:trPr>
          <w:trHeight w:val="11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Všeobecné konstrukce a brtce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leader="hyphen" w:pos="468"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02980|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DODÁVKA A OSAZENÍ TABULEK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KPL</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widowControl w:val="0"/>
              <w:shd w:val="clear" w:color="auto" w:fill="auto"/>
              <w:tabs>
                <w:tab w:pos="29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3 000,50</w:t>
            </w:r>
          </w:p>
        </w:tc>
        <w:tc>
          <w:tcPr>
            <w:tcBorders>
              <w:top w:val="single" w:sz="4"/>
            </w:tcBorders>
            <w:shd w:val="clear" w:color="auto" w:fill="FFFFFF"/>
            <w:vAlign w:val="bottom"/>
          </w:tcPr>
          <w:p>
            <w:pPr>
              <w:pStyle w:val="Style2"/>
              <w:keepNext w:val="0"/>
              <w:keepLines w:val="0"/>
              <w:widowControl w:val="0"/>
              <w:shd w:val="clear" w:color="auto" w:fill="auto"/>
              <w:tabs>
                <w:tab w:pos="299"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3 000,50</w:t>
              <w:tab/>
              <w:t>|</w:t>
            </w:r>
          </w:p>
        </w:tc>
      </w:tr>
      <w:tr>
        <w:trPr>
          <w:trHeight w:val="27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osazeni tabulek (ev. č, mostu - 2x, sloupek a patka ■ 2x tabulky s názvem vodoteče "Keitovský potok" (ÍS15a) - 2x)</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leader="hyphen" w:pos="468"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03760|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ZAJ1ŠŤ NEBO ZŘÍZ JÍMKY, STAV JÁMY A ĚACHTY</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2"/>
              <w:keepNext w:val="0"/>
              <w:keepLines w:val="0"/>
              <w:widowControl w:val="0"/>
              <w:shd w:val="clear" w:color="auto" w:fill="auto"/>
              <w:tabs>
                <w:tab w:pos="27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57 145,00</w:t>
            </w:r>
          </w:p>
        </w:tc>
        <w:tc>
          <w:tcPr>
            <w:tcBorders>
              <w:top w:val="single" w:sz="4"/>
            </w:tcBorders>
            <w:shd w:val="clear" w:color="auto" w:fill="FFFFFF"/>
            <w:vAlign w:val="bottom"/>
          </w:tcPr>
          <w:p>
            <w:pPr>
              <w:pStyle w:val="Style2"/>
              <w:keepNext w:val="0"/>
              <w:keepLines w:val="0"/>
              <w:widowControl w:val="0"/>
              <w:shd w:val="clear" w:color="auto" w:fill="auto"/>
              <w:tabs>
                <w:tab w:pos="270"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57 145,00</w:t>
              <w:tab/>
              <w:t>[</w:t>
            </w:r>
          </w:p>
        </w:tc>
      </w:tr>
      <w:tr>
        <w:trPr>
          <w:trHeight w:val="5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dočasné převedeni Kejtovského potoka, vč. zřízeni těsnicích hrázek (cca 6,5 m3). těsněni fólií (cca 19,0 m3), zatrubněni ocel 3xDN800, dl. 27,0 m (TR820x10; celkem 16,51), vč. osazeni, montáže, demontáže, vč. odstraněni hrázek, uloženi na skládku a poplatku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zahrnuté objednatelem povolené náklady na požadovaná zařízeni zhotovitele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1 7W 081,07</w:t>
            </w: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Zemni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tcBorders/>
            <w:shd w:val="clear" w:color="auto" w:fill="FFFFFF"/>
            <w:vAlign w:val="bottom"/>
          </w:tcPr>
          <w:p>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leader="hyphen" w:pos="461"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9"/>
                <w:szCs w:val="9"/>
              </w:rPr>
            </w:pPr>
            <w:r>
              <w:rPr>
                <w:b/>
                <w:bCs/>
                <w:color w:val="000000"/>
                <w:spacing w:val="0"/>
                <w:w w:val="100"/>
                <w:position w:val="0"/>
                <w:sz w:val="9"/>
                <w:szCs w:val="9"/>
                <w:shd w:val="clear" w:color="auto" w:fill="auto"/>
                <w:lang w:val="cs-CZ" w:eastAsia="cs-CZ" w:bidi="cs-CZ"/>
              </w:rPr>
              <w:t>ÍÍŤ201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ODSTRANĚNI KŘOVIN</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2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190,000</w:t>
            </w:r>
          </w:p>
        </w:tc>
        <w:tc>
          <w:tcPr>
            <w:tcBorders>
              <w:top w:val="single" w:sz="4"/>
            </w:tcBorders>
            <w:shd w:val="clear" w:color="auto" w:fill="FFFFFF"/>
            <w:vAlign w:val="top"/>
          </w:tcPr>
          <w:p>
            <w:pPr>
              <w:pStyle w:val="Style2"/>
              <w:keepNext w:val="0"/>
              <w:keepLines w:val="0"/>
              <w:widowControl w:val="0"/>
              <w:shd w:val="clear" w:color="auto" w:fill="auto"/>
              <w:tabs>
                <w:tab w:pos="37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57,76</w:t>
            </w:r>
          </w:p>
        </w:tc>
        <w:tc>
          <w:tcPr>
            <w:tcBorders>
              <w:top w:val="single" w:sz="4"/>
            </w:tcBorders>
            <w:shd w:val="clear" w:color="auto" w:fill="FFFFFF"/>
            <w:vAlign w:val="top"/>
          </w:tcPr>
          <w:p>
            <w:pPr>
              <w:pStyle w:val="Style2"/>
              <w:keepNext w:val="0"/>
              <w:keepLines w:val="0"/>
              <w:widowControl w:val="0"/>
              <w:shd w:val="clear" w:color="auto" w:fill="auto"/>
              <w:tabs>
                <w:tab w:pos="277" w:val="left"/>
                <w:tab w:pos="95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10 974,40</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odstraněni keřovitých porostů náletové zeleně, vč. likvidace</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190,00=190,000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odstraněni křovin a stromů do průměru</w:t>
            </w:r>
            <w:r>
              <w:rPr>
                <w:color w:val="000000"/>
                <w:spacing w:val="0"/>
                <w:w w:val="100"/>
                <w:position w:val="0"/>
                <w:shd w:val="clear" w:color="auto" w:fill="auto"/>
                <w:lang w:val="cs-CZ" w:eastAsia="cs-CZ" w:bidi="cs-CZ"/>
              </w:rPr>
              <w:t xml:space="preserve"> 100 mm doprava dřevin bez ohledu na vzdálenost spáleni na hromadách nebo itěpkcváni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&lt;1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11201s|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KÁCENÍ STROMŮ D KMENE DO 0.5M S ODSTRANĚNÍM PAŘEZŮ. ODVOZ DO BKM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KUS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2"/>
              <w:keepNext w:val="0"/>
              <w:keepLines w:val="0"/>
              <w:widowControl w:val="0"/>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943,44</w:t>
            </w:r>
          </w:p>
        </w:tc>
        <w:tc>
          <w:tcPr>
            <w:tcBorders>
              <w:top w:val="single" w:sz="4"/>
            </w:tcBorders>
            <w:shd w:val="clear" w:color="auto" w:fill="FFFFFF"/>
            <w:vAlign w:val="top"/>
          </w:tcPr>
          <w:p>
            <w:pPr>
              <w:pStyle w:val="Style2"/>
              <w:keepNext w:val="0"/>
              <w:keepLines w:val="0"/>
              <w:widowControl w:val="0"/>
              <w:shd w:val="clear" w:color="auto" w:fill="auto"/>
              <w:tabs>
                <w:tab w:pos="342" w:val="left"/>
                <w:tab w:pos="954"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943,44</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přiměř kmenu 0,35 m. vč. odvozu na KSUSV Pacov do 6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6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Kácení stromů se měří v (ks) poražených stromů (příměr stromů se měří v místě řezu) a zahrnuje zejména:</w:t>
            </w:r>
          </w:p>
          <w:p>
            <w:pPr>
              <w:pStyle w:val="Style2"/>
              <w:keepNext w:val="0"/>
              <w:keepLines w:val="0"/>
              <w:widowControl w:val="0"/>
              <w:numPr>
                <w:ilvl w:val="0"/>
                <w:numId w:val="4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poraženi stromu a osekáni větvi</w:t>
            </w:r>
          </w:p>
          <w:p>
            <w:pPr>
              <w:pStyle w:val="Style2"/>
              <w:keepNext w:val="0"/>
              <w:keepLines w:val="0"/>
              <w:widowControl w:val="0"/>
              <w:numPr>
                <w:ilvl w:val="0"/>
                <w:numId w:val="4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spálení větví na hromadách nebe itěpkování</w:t>
            </w:r>
          </w:p>
          <w:p>
            <w:pPr>
              <w:pStyle w:val="Style2"/>
              <w:keepNext w:val="0"/>
              <w:keepLines w:val="0"/>
              <w:widowControl w:val="0"/>
              <w:numPr>
                <w:ilvl w:val="0"/>
                <w:numId w:val="4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dopravu a uložení kmenů, případné dal91 práce s nimi dle pokynů zadávací dokumentace</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2"/>
              <w:keepNext w:val="0"/>
              <w:keepLines w:val="0"/>
              <w:widowControl w:val="0"/>
              <w:numPr>
                <w:ilvl w:val="0"/>
                <w:numId w:val="4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vytrháni nebo vykopání pařezů</w:t>
            </w:r>
          </w:p>
          <w:p>
            <w:pPr>
              <w:pStyle w:val="Style2"/>
              <w:keepNext w:val="0"/>
              <w:keepLines w:val="0"/>
              <w:widowControl w:val="0"/>
              <w:numPr>
                <w:ilvl w:val="0"/>
                <w:numId w:val="41"/>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zemní práce spojené s odstraněním pařezů</w:t>
            </w:r>
          </w:p>
          <w:p>
            <w:pPr>
              <w:pStyle w:val="Style2"/>
              <w:keepNext w:val="0"/>
              <w:keepLines w:val="0"/>
              <w:widowControl w:val="0"/>
              <w:numPr>
                <w:ilvl w:val="0"/>
                <w:numId w:val="4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dopravu a uloženi pařezů, přípacně další práce s nimi dle pokynů zadávací dokumentace</w:t>
            </w:r>
          </w:p>
          <w:p>
            <w:pPr>
              <w:pStyle w:val="Style2"/>
              <w:keepNext w:val="0"/>
              <w:keepLines w:val="0"/>
              <w:widowControl w:val="0"/>
              <w:numPr>
                <w:ilvl w:val="0"/>
                <w:numId w:val="41"/>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zásyp iam po pařezech</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top w:val="single" w:sz="4"/>
            </w:tcBorders>
            <w:shd w:val="clear" w:color="auto" w:fill="FFFFFF"/>
            <w:vAlign w:val="bottom"/>
          </w:tcPr>
          <w:p>
            <w:pPr>
              <w:pStyle w:val="Style2"/>
              <w:keepNext w:val="0"/>
              <w:keepLines w:val="0"/>
              <w:widowControl w:val="0"/>
              <w:shd w:val="clear" w:color="auto" w:fill="auto"/>
              <w:tabs>
                <w:tab w:leader="underscore" w:pos="461"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12"/>
                <w:szCs w:val="12"/>
              </w:rPr>
            </w:pPr>
            <w:r>
              <w:rPr>
                <w:smallCaps/>
                <w:color w:val="000000"/>
                <w:spacing w:val="0"/>
                <w:w w:val="100"/>
                <w:position w:val="0"/>
                <w:sz w:val="12"/>
                <w:szCs w:val="12"/>
                <w:shd w:val="clear" w:color="auto" w:fill="auto"/>
                <w:lang w:val="cs-CZ" w:eastAsia="cs-CZ" w:bidi="cs-CZ"/>
              </w:rPr>
              <w:t>113326[a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ODSTRAŇ PODKL ZPEVNĚNÝCH PLOCH Z KAMENIVA NESTMEL, ODVOZ DO 12KM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162,996</w:t>
            </w:r>
          </w:p>
        </w:tc>
        <w:tc>
          <w:tcPr>
            <w:tcBorders>
              <w:top w:val="single" w:sz="4"/>
            </w:tcBorders>
            <w:shd w:val="clear" w:color="auto" w:fill="FFFFFF"/>
            <w:vAlign w:val="top"/>
          </w:tcPr>
          <w:p>
            <w:pPr>
              <w:pStyle w:val="Style2"/>
              <w:keepNext w:val="0"/>
              <w:keepLines w:val="0"/>
              <w:widowControl w:val="0"/>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437.60</w:t>
            </w:r>
          </w:p>
        </w:tc>
        <w:tc>
          <w:tcPr>
            <w:tcBorders>
              <w:top w:val="single" w:sz="4"/>
            </w:tcBorders>
            <w:shd w:val="clear" w:color="auto" w:fill="FFFFFF"/>
            <w:vAlign w:val="top"/>
          </w:tcPr>
          <w:p>
            <w:pPr>
              <w:pStyle w:val="Style2"/>
              <w:keepNext w:val="0"/>
              <w:keepLines w:val="0"/>
              <w:widowControl w:val="0"/>
              <w:shd w:val="clear" w:color="auto" w:fill="auto"/>
              <w:tabs>
                <w:tab w:pos="270" w:val="left"/>
                <w:tab w:pos="950"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71 327,05</w:t>
              <w:tab/>
              <w:t>|</w:t>
            </w:r>
          </w:p>
        </w:tc>
      </w:tr>
      <w:tr>
        <w:trPr>
          <w:trHeight w:val="25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 prim. tl. 480 mm (mimo most), v celém prostoru úpravy komunikace, vč. poplatku za uloženi, vč. odvozu na skládku dc 12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0,480*7160,414+179,</w:t>
            </w:r>
            <w:r>
              <w:rPr>
                <w:i/>
                <w:iCs/>
                <w:color w:val="000000"/>
                <w:spacing w:val="0"/>
                <w:w w:val="100"/>
                <w:position w:val="0"/>
                <w:shd w:val="clear" w:color="auto" w:fill="auto"/>
                <w:lang w:val="cs-CZ" w:eastAsia="cs-CZ" w:bidi="cs-CZ"/>
              </w:rPr>
              <w:t>1601=162,996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 veškerou manipulací s vybouranou sutí a s vybouranými hmotami vč. uloženi na skládku. Nezahrnuje poplatek za skládku, který se vykazuje v položce 0141** (s výjimkou malého množství bouraného materiálu, kde je možné poplatek zahrnout do jednotkové ceny bouráni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6"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t>6</w:t>
            </w:r>
            <w:r>
              <w:rPr>
                <w:color w:val="000000"/>
                <w:spacing w:val="0"/>
                <w:w w:val="100"/>
                <w:position w:val="0"/>
                <w:shd w:val="clear" w:color="auto" w:fill="auto"/>
                <w:lang w:val="cs-CZ" w:eastAsia="cs-CZ" w:bidi="cs-CZ"/>
              </w:rPr>
              <w:t>I</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0"/>
                <w:szCs w:val="10"/>
                <w:shd w:val="clear" w:color="auto" w:fill="auto"/>
                <w:lang w:val="cs-CZ" w:eastAsia="cs-CZ" w:bidi="cs-CZ"/>
              </w:rPr>
              <w:t>1</w:t>
            </w:r>
            <w:r>
              <w:rPr>
                <w:smallCaps/>
                <w:color w:val="000000"/>
                <w:spacing w:val="0"/>
                <w:w w:val="100"/>
                <w:position w:val="0"/>
                <w:sz w:val="12"/>
                <w:szCs w:val="12"/>
                <w:shd w:val="clear" w:color="auto" w:fill="auto"/>
                <w:lang w:val="cs-CZ" w:eastAsia="cs-CZ" w:bidi="cs-CZ"/>
              </w:rPr>
              <w:t>13326|b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ODSTRAŇ PODKL ZPEVNĚNÝCH PLOCH Z KAMENIVA NESTMEL, ODVOZ DO 12KM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64,353</w:t>
            </w:r>
          </w:p>
        </w:tc>
        <w:tc>
          <w:tcPr>
            <w:tcBorders>
              <w:top w:val="single" w:sz="4"/>
            </w:tcBorders>
            <w:shd w:val="clear" w:color="auto" w:fill="FFFFFF"/>
            <w:vAlign w:val="top"/>
          </w:tcPr>
          <w:p>
            <w:pPr>
              <w:pStyle w:val="Style2"/>
              <w:keepNext w:val="0"/>
              <w:keepLines w:val="0"/>
              <w:widowControl w:val="0"/>
              <w:shd w:val="clear" w:color="auto" w:fill="auto"/>
              <w:tabs>
                <w:tab w:pos="353"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175.04</w:t>
            </w:r>
          </w:p>
        </w:tc>
        <w:tc>
          <w:tcPr>
            <w:tcBorders>
              <w:top w:val="single" w:sz="4"/>
            </w:tcBorders>
            <w:shd w:val="clear" w:color="auto" w:fill="FFFFFF"/>
            <w:vAlign w:val="top"/>
          </w:tcPr>
          <w:p>
            <w:pPr>
              <w:pStyle w:val="Style2"/>
              <w:keepNext w:val="0"/>
              <w:keepLines w:val="0"/>
              <w:widowControl w:val="0"/>
              <w:shd w:val="clear" w:color="auto" w:fill="auto"/>
              <w:tabs>
                <w:tab w:pos="277" w:val="left"/>
                <w:tab w:pos="950"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11 264,35</w:t>
              <w:tab/>
              <w:t>|</w:t>
            </w:r>
          </w:p>
        </w:tc>
      </w:tr>
      <w:tr>
        <w:trPr>
          <w:trHeight w:val="26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odstraněni zpevněni plošin pro vrtáni pilot, ŠD 32-63, tl. 300 mm, vč odvozu a uloženi na skládku do 12 km. poplatku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214,509*0,300=64,353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xml:space="preserve">Položka zahrnuje veškerou manipulaci s vybouranou suti a </w:t>
            </w:r>
            <w:r>
              <w:rPr>
                <w:i/>
                <w:i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1137241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FRÉZOVANÍ ZPEVNĚNÝCH PLOCH ASFALTOVÝCH. ODVOZ DO 5KM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24.323</w:t>
            </w:r>
          </w:p>
        </w:tc>
        <w:tc>
          <w:tcPr>
            <w:tcBorders>
              <w:top w:val="single" w:sz="4"/>
            </w:tcBorders>
            <w:shd w:val="clear" w:color="auto" w:fill="FFFFFF"/>
            <w:vAlign w:val="bottom"/>
          </w:tcPr>
          <w:p>
            <w:pPr>
              <w:pStyle w:val="Style2"/>
              <w:keepNext w:val="0"/>
              <w:keepLines w:val="0"/>
              <w:widowControl w:val="0"/>
              <w:shd w:val="clear" w:color="auto" w:fill="auto"/>
              <w:tabs>
                <w:tab w:pos="371"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850,00</w:t>
            </w:r>
          </w:p>
        </w:tc>
        <w:tc>
          <w:tcPr>
            <w:tcBorders>
              <w:top w:val="single" w:sz="4"/>
            </w:tcBorders>
            <w:shd w:val="clear" w:color="auto" w:fill="FFFFFF"/>
            <w:vAlign w:val="bottom"/>
          </w:tcPr>
          <w:p>
            <w:pPr>
              <w:pStyle w:val="Style2"/>
              <w:keepNext w:val="0"/>
              <w:keepLines w:val="0"/>
              <w:widowControl w:val="0"/>
              <w:shd w:val="clear" w:color="auto" w:fill="auto"/>
              <w:tabs>
                <w:tab w:pos="270"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20 674,55</w:t>
              <w:tab/>
              <w:t>|</w:t>
            </w:r>
          </w:p>
        </w:tc>
      </w:tr>
      <w:tr>
        <w:trPr>
          <w:trHeight w:val="25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předpokládaná tl. 100 mm, plocha vozovky v upravovaném úseku, uloženo na mezlskládku k využiti do nezpevněných krajnic (4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(42,780+39,777+40,217+39,379.1*0,150=24,323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3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113725|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FRÉZOVÁNI ZPEVNĚNÝCH PLOCH ASFALTOVÝCH, ODVOZ DO 8KM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17,142</w:t>
            </w:r>
          </w:p>
        </w:tc>
        <w:tc>
          <w:tcPr>
            <w:tcBorders>
              <w:top w:val="single" w:sz="4"/>
            </w:tcBorders>
            <w:shd w:val="clear" w:color="auto" w:fill="FFFFFF"/>
            <w:vAlign w:val="bottom"/>
          </w:tcPr>
          <w:p>
            <w:pPr>
              <w:pStyle w:val="Style2"/>
              <w:keepNext w:val="0"/>
              <w:keepLines w:val="0"/>
              <w:widowControl w:val="0"/>
              <w:shd w:val="clear" w:color="auto" w:fill="auto"/>
              <w:tabs>
                <w:tab w:pos="364"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35000</w:t>
            </w:r>
          </w:p>
        </w:tc>
        <w:tc>
          <w:tcPr>
            <w:tcBorders>
              <w:top w:val="single" w:sz="4"/>
            </w:tcBorders>
            <w:shd w:val="clear" w:color="auto" w:fill="FFFFFF"/>
            <w:vAlign w:val="bottom"/>
          </w:tcPr>
          <w:p>
            <w:pPr>
              <w:pStyle w:val="Style2"/>
              <w:keepNext w:val="0"/>
              <w:keepLines w:val="0"/>
              <w:widowControl w:val="0"/>
              <w:shd w:val="clear" w:color="auto" w:fill="auto"/>
              <w:tabs>
                <w:tab w:pos="281"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14 570,70</w:t>
              <w:tab/>
              <w:t>|</w:t>
            </w:r>
          </w:p>
        </w:tc>
      </w:tr>
      <w:tr>
        <w:trPr>
          <w:trHeight w:val="2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tl. 100 mm, od začátku po konec upravovaného úseku, vč. odvozu na KSŮSV Pacov do 6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414,653*0,100-24,323=1</w:t>
            </w:r>
            <w:r>
              <w:rPr>
                <w:color w:val="000000"/>
                <w:spacing w:val="0"/>
                <w:w w:val="100"/>
                <w:position w:val="0"/>
                <w:shd w:val="clear" w:color="auto" w:fill="auto"/>
                <w:lang w:val="cs-CZ" w:eastAsia="cs-CZ" w:bidi="cs-CZ"/>
              </w:rPr>
              <w:t xml:space="preserve">7,142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3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1141561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 DLAŽ VOD KOR Z LOMKAM NA MC VČET PODKL, ODVOZ DO 12KM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18"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37,112</w:t>
            </w:r>
          </w:p>
        </w:tc>
        <w:tc>
          <w:tcPr>
            <w:tcBorders>
              <w:top w:val="single" w:sz="4"/>
            </w:tcBorders>
            <w:shd w:val="clear" w:color="auto" w:fill="FFFFFF"/>
            <w:vAlign w:val="bottom"/>
          </w:tcPr>
          <w:p>
            <w:pPr>
              <w:pStyle w:val="Style2"/>
              <w:keepNext w:val="0"/>
              <w:keepLines w:val="0"/>
              <w:widowControl w:val="0"/>
              <w:shd w:val="clear" w:color="auto" w:fill="auto"/>
              <w:tabs>
                <w:tab w:pos="338"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654J58</w:t>
            </w:r>
          </w:p>
        </w:tc>
        <w:tc>
          <w:tcPr>
            <w:tcBorders>
              <w:top w:val="single" w:sz="4"/>
            </w:tcBorders>
            <w:shd w:val="clear" w:color="auto" w:fill="FFFFFF"/>
            <w:vAlign w:val="bottom"/>
          </w:tcPr>
          <w:p>
            <w:pPr>
              <w:pStyle w:val="Style2"/>
              <w:keepNext w:val="0"/>
              <w:keepLines w:val="0"/>
              <w:widowControl w:val="0"/>
              <w:shd w:val="clear" w:color="auto" w:fill="auto"/>
              <w:tabs>
                <w:tab w:pos="270"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l</w:t>
              <w:tab/>
              <w:t>24 296,48</w:t>
              <w:tab/>
              <w:t>|</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bouráni stávající dlažby v korytě; rozměry dle dostupných podkladů, vč. odvozu, uloženi na skládku do 12 km a poplatku za uloženi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2,382*15,580=37,112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6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Odstraněni konstrukci vodních koiyt se měří v [m3] vybouraných hmot ve stavu před vybouráním. Položka zahrnuje veškerou manipulaci s vybouranou sutí a s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7"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1O|</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9"/>
                <w:szCs w:val="9"/>
              </w:rPr>
            </w:pPr>
            <w:r>
              <w:rPr>
                <w:b/>
                <w:bCs/>
                <w:color w:val="000000"/>
                <w:spacing w:val="0"/>
                <w:w w:val="100"/>
                <w:position w:val="0"/>
                <w:sz w:val="9"/>
                <w:szCs w:val="9"/>
                <w:shd w:val="clear" w:color="auto" w:fill="auto"/>
                <w:lang w:val="cs-CZ" w:eastAsia="cs-CZ" w:bidi="cs-CZ"/>
              </w:rPr>
              <w:t>121104]</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SEJMUTI 0RNICE NEBO LESNÍ PŮDY S ODVOZEM DO 5KM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18"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161,785</w:t>
            </w:r>
          </w:p>
        </w:tc>
        <w:tc>
          <w:tcPr>
            <w:tcBorders>
              <w:top w:val="single" w:sz="4"/>
            </w:tcBorders>
            <w:shd w:val="clear" w:color="auto" w:fill="FFFFFF"/>
            <w:vAlign w:val="top"/>
          </w:tcPr>
          <w:p>
            <w:pPr>
              <w:pStyle w:val="Style2"/>
              <w:keepNext w:val="0"/>
              <w:keepLines w:val="0"/>
              <w:widowControl w:val="0"/>
              <w:shd w:val="clear" w:color="auto" w:fill="auto"/>
              <w:tabs>
                <w:tab w:pos="338"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380^0</w:t>
            </w:r>
          </w:p>
        </w:tc>
        <w:tc>
          <w:tcPr>
            <w:tcBorders>
              <w:top w:val="single" w:sz="4"/>
            </w:tcBorders>
            <w:shd w:val="clear" w:color="auto" w:fill="FFFFFF"/>
            <w:vAlign w:val="top"/>
          </w:tcPr>
          <w:p>
            <w:pPr>
              <w:pStyle w:val="Style2"/>
              <w:keepNext w:val="0"/>
              <w:keepLines w:val="0"/>
              <w:widowControl w:val="0"/>
              <w:shd w:val="clear" w:color="auto" w:fill="auto"/>
              <w:tabs>
                <w:tab w:pos="263" w:val="left"/>
                <w:tab w:pos="94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61 526,84</w:t>
              <w:tab/>
              <w:t>|</w:t>
            </w:r>
          </w:p>
        </w:tc>
      </w:tr>
      <w:tr>
        <w:trPr>
          <w:trHeight w:val="26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tl. 150 mm, svahy násypového tělesa a dotčené plochy pod nim, vč. odvozu a uložení na mezideponíí do 4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(389,192+689,</w:t>
            </w:r>
            <w:r>
              <w:rPr>
                <w:i/>
                <w:iCs/>
                <w:color w:val="000000"/>
                <w:spacing w:val="0"/>
                <w:w w:val="100"/>
                <w:position w:val="0"/>
                <w:shd w:val="clear" w:color="auto" w:fill="auto"/>
                <w:lang w:val="cs-CZ" w:eastAsia="cs-CZ" w:bidi="cs-CZ"/>
              </w:rPr>
              <w:t>373)*0,15=161,785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sejmutí omlea bez ohledu na tloušťku vrstvy a její vodorovnou dopravu nezahmule uloženi na trvalou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111 </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1227341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 ODVOZ DO 5KM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18"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288,679</w:t>
            </w:r>
          </w:p>
        </w:tc>
        <w:tc>
          <w:tcPr>
            <w:tcBorders>
              <w:top w:val="single" w:sz="4"/>
            </w:tcBorders>
            <w:shd w:val="clear" w:color="auto" w:fill="FFFFFF"/>
            <w:vAlign w:val="top"/>
          </w:tcPr>
          <w:p>
            <w:pPr>
              <w:pStyle w:val="Style2"/>
              <w:keepNext w:val="0"/>
              <w:keepLines w:val="0"/>
              <w:widowControl w:val="0"/>
              <w:shd w:val="clear" w:color="auto" w:fill="auto"/>
              <w:tabs>
                <w:tab w:pos="338"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334,26</w:t>
            </w:r>
          </w:p>
        </w:tc>
        <w:tc>
          <w:tcPr>
            <w:tcBorders>
              <w:top w:val="single" w:sz="4"/>
            </w:tcBorders>
            <w:shd w:val="clear" w:color="auto" w:fill="FFFFFF"/>
            <w:vAlign w:val="top"/>
          </w:tcPr>
          <w:p>
            <w:pPr>
              <w:pStyle w:val="Style2"/>
              <w:keepNext w:val="0"/>
              <w:keepLines w:val="0"/>
              <w:widowControl w:val="0"/>
              <w:shd w:val="clear" w:color="auto" w:fill="auto"/>
              <w:tabs>
                <w:tab w:pos="266" w:val="left"/>
                <w:tab w:pos="94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96 493,84</w:t>
              <w:tab/>
              <w:t>]</w:t>
            </w:r>
          </w:p>
        </w:tc>
      </w:tr>
      <w:tr>
        <w:trPr>
          <w:trHeight w:val="2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provedeni zazubeni svahů silničního tělesa, odvoz a uložení na mezideponíí do 4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46,269+38,005*37,120+36,490+19,228*12,840*22,590+22,115*22,145+31.877=288,</w:t>
            </w:r>
          </w:p>
          <w:p>
            <w:pPr>
              <w:pStyle w:val="Style2"/>
              <w:keepNext w:val="0"/>
              <w:keepLines w:val="0"/>
              <w:widowControl w:val="0"/>
              <w:shd w:val="clear" w:color="auto" w:fill="auto"/>
              <w:tabs>
                <w:tab w:leader="underscore" w:pos="4068" w:val="left"/>
              </w:tabs>
              <w:bidi w:val="0"/>
              <w:spacing w:before="0" w:after="0" w:line="240" w:lineRule="auto"/>
              <w:ind w:left="0" w:right="0" w:firstLine="360"/>
              <w:jc w:val="left"/>
            </w:pPr>
            <w:r>
              <w:rPr>
                <w:i/>
                <w:iCs/>
                <w:color w:val="000000"/>
                <w:spacing w:val="0"/>
                <w:w w:val="100"/>
                <w:position w:val="0"/>
                <w:shd w:val="clear" w:color="auto" w:fill="auto"/>
                <w:lang w:val="cs-CZ" w:eastAsia="cs-CZ" w:bidi="cs-CZ"/>
              </w:rPr>
              <w:tab/>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10"/>
          <w:footerReference w:type="default" r:id="rId11"/>
          <w:footnotePr>
            <w:pos w:val="pageBottom"/>
            <w:numFmt w:val="decimal"/>
            <w:numRestart w:val="continuous"/>
          </w:footnotePr>
          <w:pgSz w:w="11900" w:h="16840"/>
          <w:pgMar w:top="1417" w:left="1134" w:right="974" w:bottom="1544" w:header="989" w:footer="1116" w:gutter="0"/>
          <w:cols w:space="720"/>
          <w:noEndnote/>
          <w:rtlGutter w:val="0"/>
          <w:docGrid w:linePitch="360"/>
        </w:sectPr>
      </w:pPr>
    </w:p>
    <w:p>
      <w:pPr>
        <w:pStyle w:val="Style48"/>
        <w:keepNext w:val="0"/>
        <w:keepLines w:val="0"/>
        <w:framePr w:w="432" w:h="187" w:wrap="none" w:hAnchor="page" w:x="2332" w:y="36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123836|</w:t>
      </w:r>
    </w:p>
    <w:p>
      <w:pPr>
        <w:pStyle w:val="Style48"/>
        <w:keepNext w:val="0"/>
        <w:keepLines w:val="0"/>
        <w:framePr w:w="1051" w:h="191" w:wrap="none" w:hAnchor="page" w:x="1723" w:y="7889"/>
        <w:widowControl w:val="0"/>
        <w:shd w:val="clear" w:color="auto" w:fill="auto"/>
        <w:tabs>
          <w:tab w:pos="616" w:val="left"/>
        </w:tabs>
        <w:bidi w:val="0"/>
        <w:spacing w:before="0" w:after="0" w:line="240" w:lineRule="auto"/>
        <w:ind w:left="0" w:right="0" w:firstLine="0"/>
        <w:jc w:val="left"/>
      </w:pPr>
      <w:r>
        <w:rPr>
          <w:color w:val="000000"/>
          <w:spacing w:val="0"/>
          <w:w w:val="100"/>
          <w:position w:val="0"/>
          <w:shd w:val="clear" w:color="auto" w:fill="auto"/>
          <w:lang w:val="cs-CZ" w:eastAsia="cs-CZ" w:bidi="cs-CZ"/>
        </w:rPr>
        <w:t>13|</w:t>
        <w:tab/>
        <w:t>1257341</w:t>
      </w:r>
    </w:p>
    <w:p>
      <w:pPr>
        <w:pStyle w:val="Style48"/>
        <w:keepNext w:val="0"/>
        <w:keepLines w:val="0"/>
        <w:framePr w:w="1627" w:h="212" w:wrap="none" w:hAnchor="page" w:x="1172" w:y="11337"/>
        <w:widowControl w:val="0"/>
        <w:shd w:val="clear" w:color="auto" w:fill="auto"/>
        <w:tabs>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12960T</w:t>
      </w:r>
    </w:p>
    <w:p>
      <w:pPr>
        <w:pStyle w:val="Style48"/>
        <w:keepNext w:val="0"/>
        <w:keepLines w:val="0"/>
        <w:framePr w:w="4165" w:h="12283" w:wrap="none" w:hAnchor="page" w:x="321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48"/>
        <w:keepNext w:val="0"/>
        <w:keepLines w:val="0"/>
        <w:framePr w:w="4165" w:h="12283" w:wrap="none" w:hAnchor="page" w:x="3217" w:y="1"/>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_ vodorovná a svislá doprava, přemístění, přeložení, manipulace s výkopkem</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kompletní provedeni vykopávky nezapálené i zapažené</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ošetřeni výkopišté po celou dobu práce v něm vč. klimatických opatření</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ztíženi vykopávek v blízkosti podzemního vedeni, konstrukcí a objektů vč. jejich dočasného zajištěni</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příplatek za lepivost</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potřebné sníženi hladiny podzemní vody</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line="286" w:lineRule="auto"/>
        <w:ind w:left="0" w:right="0" w:firstLine="0"/>
        <w:jc w:val="left"/>
      </w:pPr>
      <w:r>
        <w:rPr>
          <w:color w:val="000000"/>
          <w:spacing w:val="0"/>
          <w:w w:val="100"/>
          <w:position w:val="0"/>
          <w:shd w:val="clear" w:color="auto" w:fill="auto"/>
          <w:lang w:val="cs-CZ" w:eastAsia="cs-CZ" w:bidi="cs-CZ"/>
        </w:rPr>
        <w:t>těženi a rozpojování jednotlivých balvanů</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line="286" w:lineRule="auto"/>
        <w:ind w:left="0" w:right="0" w:firstLine="0"/>
        <w:jc w:val="left"/>
      </w:pPr>
      <w:r>
        <w:rPr>
          <w:color w:val="000000"/>
          <w:spacing w:val="0"/>
          <w:w w:val="100"/>
          <w:position w:val="0"/>
          <w:shd w:val="clear" w:color="auto" w:fill="auto"/>
          <w:lang w:val="cs-CZ" w:eastAsia="cs-CZ" w:bidi="cs-CZ"/>
        </w:rPr>
        <w:t>vytahováni a nošeni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plání znehodnoceně klimatickými vlivy</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úpravu, ochranu a očištěni dna, základové spáry, stěn a svahů</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line="286" w:lineRule="auto"/>
        <w:ind w:left="0" w:right="0" w:firstLine="0"/>
        <w:jc w:val="left"/>
      </w:pPr>
      <w:r>
        <w:rPr>
          <w:color w:val="000000"/>
          <w:spacing w:val="0"/>
          <w:w w:val="100"/>
          <w:position w:val="0"/>
          <w:shd w:val="clear" w:color="auto" w:fill="auto"/>
          <w:lang w:val="cs-CZ" w:eastAsia="cs-CZ" w:bidi="cs-CZ"/>
        </w:rPr>
        <w:t>zhutnění podloží, případně i svahů vč. svahováni</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zřízení stupňů v podloží a lavic na svazích, není-lí pro tyto práce zřízena samostatná položka</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udržování výkopišté a jeho ochrana proti vodě</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odvedení nebo obvedení vody v okolí výkopišté a ve výkopišti</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line="286" w:lineRule="auto"/>
        <w:ind w:left="0" w:right="0" w:firstLine="0"/>
        <w:jc w:val="left"/>
      </w:pPr>
      <w:r>
        <w:rPr>
          <w:color w:val="000000"/>
          <w:spacing w:val="0"/>
          <w:w w:val="100"/>
          <w:position w:val="0"/>
          <w:shd w:val="clear" w:color="auto" w:fill="auto"/>
          <w:lang w:val="cs-CZ" w:eastAsia="cs-CZ" w:bidi="cs-CZ"/>
        </w:rPr>
        <w:t>třídění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line="286" w:lineRule="auto"/>
        <w:ind w:left="0" w:right="0" w:firstLine="0"/>
        <w:jc w:val="left"/>
      </w:pPr>
      <w:r>
        <w:rPr>
          <w:color w:val="000000"/>
          <w:spacing w:val="0"/>
          <w:w w:val="100"/>
          <w:position w:val="0"/>
          <w:shd w:val="clear" w:color="auto" w:fill="auto"/>
          <w:lang w:val="cs-CZ" w:eastAsia="cs-CZ" w:bidi="cs-CZ"/>
        </w:rPr>
        <w:t>nezahrnuje uloženi zeminy (na skládku, do násypu) ani poplatky za skládku, vykazují</w:t>
      </w:r>
    </w:p>
    <w:p>
      <w:pPr>
        <w:pStyle w:val="Style48"/>
        <w:keepNext w:val="0"/>
        <w:keepLines w:val="0"/>
        <w:framePr w:w="4165" w:h="12283" w:wrap="none" w:hAnchor="page" w:x="3217" w:y="1"/>
        <w:widowControl w:val="0"/>
        <w:shd w:val="clear" w:color="auto" w:fill="auto"/>
        <w:tabs>
          <w:tab w:leader="hyphen" w:pos="1944" w:val="left"/>
          <w:tab w:leader="hyphen" w:pos="2005" w:val="left"/>
          <w:tab w:leader="hyphen" w:pos="2470" w:val="left"/>
          <w:tab w:leader="hyphen" w:pos="3892" w:val="left"/>
          <w:tab w:leader="hyphen" w:pos="3910" w:val="left"/>
        </w:tabs>
        <w:bidi w:val="0"/>
        <w:spacing w:before="0" w:after="0" w:line="259"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 se v oolgžcfi č.0141"</w:t>
        <w:tab/>
        <w:tab/>
        <w:tab/>
        <w:t>_</w:t>
        <w:tab/>
        <w:tab/>
        <w:t>—</w:t>
      </w:r>
    </w:p>
    <w:p>
      <w:pPr>
        <w:pStyle w:val="Style48"/>
        <w:keepNext w:val="0"/>
        <w:keepLines w:val="0"/>
        <w:framePr w:w="4165" w:h="12283" w:wrap="none" w:hAnchor="page" w:x="3217" w:y="1"/>
        <w:widowControl w:val="0"/>
        <w:shd w:val="clear" w:color="auto" w:fill="auto"/>
        <w:tabs>
          <w:tab w:leader="underscore" w:pos="4043" w:val="left"/>
        </w:tabs>
        <w:bidi w:val="0"/>
        <w:spacing w:before="0" w:after="0"/>
        <w:ind w:left="0" w:right="0" w:firstLine="0"/>
        <w:jc w:val="left"/>
      </w:pPr>
      <w:r>
        <w:rPr>
          <w:color w:val="000000"/>
          <w:spacing w:val="0"/>
          <w:w w:val="100"/>
          <w:position w:val="0"/>
          <w:u w:val="single"/>
          <w:shd w:val="clear" w:color="auto" w:fill="auto"/>
          <w:lang w:val="cs-CZ" w:eastAsia="cs-CZ" w:bidi="cs-CZ"/>
        </w:rPr>
        <w:t>ODKOP PRO SPOD STAVBU SILNIC A ŽELEZNIC Tft. II, ODVOZ DO 12KM</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tabs>
          <w:tab w:leader="underscore" w:pos="4039" w:val="left"/>
        </w:tabs>
        <w:bidi w:val="0"/>
        <w:spacing w:before="0" w:after="0"/>
        <w:ind w:left="0" w:right="0" w:firstLine="0"/>
        <w:jc w:val="left"/>
      </w:pPr>
      <w:r>
        <w:rPr>
          <w:color w:val="000000"/>
          <w:spacing w:val="0"/>
          <w:w w:val="100"/>
          <w:position w:val="0"/>
          <w:shd w:val="clear" w:color="auto" w:fill="auto"/>
          <w:lang w:val="cs-CZ" w:eastAsia="cs-CZ" w:bidi="cs-CZ"/>
        </w:rPr>
        <w:t xml:space="preserve">pro plnou konstrukcí vozovky, pro krajnice a pro opevnění svahů mimo hlavní jámu, vč. </w:t>
      </w:r>
      <w:r>
        <w:rPr>
          <w:color w:val="000000"/>
          <w:spacing w:val="0"/>
          <w:w w:val="100"/>
          <w:position w:val="0"/>
          <w:u w:val="single"/>
          <w:shd w:val="clear" w:color="auto" w:fill="auto"/>
          <w:lang w:val="cs-CZ" w:eastAsia="cs-CZ" w:bidi="cs-CZ"/>
        </w:rPr>
        <w:t>odvozu 12 km, uložení na skládku a poplatku za uložení</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tabs>
          <w:tab w:leader="underscore" w:pos="4036" w:val="left"/>
        </w:tabs>
        <w:bidi w:val="0"/>
        <w:spacing w:before="0" w:after="0"/>
        <w:ind w:left="0" w:right="0" w:firstLine="0"/>
        <w:jc w:val="both"/>
      </w:pPr>
      <w:r>
        <w:rPr>
          <w:color w:val="000000"/>
          <w:spacing w:val="0"/>
          <w:w w:val="100"/>
          <w:position w:val="0"/>
          <w:u w:val="single"/>
          <w:shd w:val="clear" w:color="auto" w:fill="auto"/>
          <w:lang w:val="cs-CZ" w:eastAsia="cs-CZ" w:bidi="cs-CZ"/>
        </w:rPr>
        <w:t>47,347*0,590*38,381+23,625*23,360*0,300=96,949 fA)</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přeloženi, manipulace s výkopkem</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ošetření výkopišté po celou dobu práce v něm vč. klimatických opatření</w:t>
      </w:r>
    </w:p>
    <w:p>
      <w:pPr>
        <w:pStyle w:val="Style48"/>
        <w:keepNext w:val="0"/>
        <w:keepLines w:val="0"/>
        <w:framePr w:w="4165" w:h="12283" w:wrap="none" w:hAnchor="page" w:x="3217" w:y="1"/>
        <w:widowControl w:val="0"/>
        <w:numPr>
          <w:ilvl w:val="0"/>
          <w:numId w:val="4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vytahováni a nošení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eventuelně nutné druhotně rozpojeni odstřelené horniny</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48"/>
        <w:keepNext w:val="0"/>
        <w:keepLines w:val="0"/>
        <w:framePr w:w="4165" w:h="12283" w:wrap="none" w:hAnchor="page" w:x="3217" w:y="1"/>
        <w:widowControl w:val="0"/>
        <w:numPr>
          <w:ilvl w:val="0"/>
          <w:numId w:val="4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očištěni dna, základové spáry, stěn a svahů</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zhutnění podloží, případně i svahů vč. svahováni</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zřízení stupňů v podloží a lavic na svazích, není-lí pro tyto práce zřízena samostatná položka</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udržování vykoplště a jeho ochrana proti vodě</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výkopišté a ve výkopišti</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48"/>
        <w:keepNext w:val="0"/>
        <w:keepLines w:val="0"/>
        <w:framePr w:w="4165" w:h="12283" w:wrap="none" w:hAnchor="page" w:x="3217" w:y="1"/>
        <w:widowControl w:val="0"/>
        <w:numPr>
          <w:ilvl w:val="0"/>
          <w:numId w:val="43"/>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w:t>
      </w:r>
    </w:p>
    <w:p>
      <w:pPr>
        <w:pStyle w:val="Style48"/>
        <w:keepNext w:val="0"/>
        <w:keepLines w:val="0"/>
        <w:framePr w:w="4165" w:h="12283" w:wrap="none" w:hAnchor="page" w:x="3217" w:y="1"/>
        <w:widowControl w:val="0"/>
        <w:shd w:val="clear" w:color="auto" w:fill="auto"/>
        <w:tabs>
          <w:tab w:pos="2027" w:val="left"/>
          <w:tab w:leader="underscore" w:pos="4032" w:val="left"/>
        </w:tabs>
        <w:bidi w:val="0"/>
        <w:spacing w:before="0" w:after="0"/>
        <w:ind w:left="0" w:right="0" w:firstLine="0"/>
        <w:jc w:val="both"/>
      </w:pPr>
      <w:r>
        <w:rPr>
          <w:color w:val="000000"/>
          <w:spacing w:val="0"/>
          <w:w w:val="100"/>
          <w:position w:val="0"/>
          <w:u w:val="single"/>
          <w:shd w:val="clear" w:color="auto" w:fill="auto"/>
          <w:lang w:val="cs-CZ" w:eastAsia="cs-CZ" w:bidi="cs-CZ"/>
        </w:rPr>
        <w:t>se v položce č.0141 **</w:t>
      </w:r>
      <w:r>
        <w:rPr>
          <w:color w:val="000000"/>
          <w:spacing w:val="0"/>
          <w:w w:val="100"/>
          <w:position w:val="0"/>
          <w:shd w:val="clear" w:color="auto" w:fill="auto"/>
          <w:lang w:val="cs-CZ" w:eastAsia="cs-CZ" w:bidi="cs-CZ"/>
        </w:rPr>
        <w:tab/>
        <w:tab/>
      </w:r>
    </w:p>
    <w:p>
      <w:pPr>
        <w:pStyle w:val="Style48"/>
        <w:keepNext w:val="0"/>
        <w:keepLines w:val="0"/>
        <w:framePr w:w="4165" w:h="12283" w:wrap="none" w:hAnchor="page" w:x="3217" w:y="1"/>
        <w:widowControl w:val="0"/>
        <w:shd w:val="clear" w:color="auto" w:fill="auto"/>
        <w:tabs>
          <w:tab w:leader="underscore" w:pos="4032" w:val="left"/>
        </w:tabs>
        <w:bidi w:val="0"/>
        <w:spacing w:before="0" w:after="0"/>
        <w:ind w:left="0" w:right="0" w:firstLine="0"/>
        <w:jc w:val="both"/>
      </w:pPr>
      <w:r>
        <w:rPr>
          <w:color w:val="000000"/>
          <w:spacing w:val="0"/>
          <w:w w:val="100"/>
          <w:position w:val="0"/>
          <w:u w:val="single"/>
          <w:shd w:val="clear" w:color="auto" w:fill="auto"/>
          <w:lang w:val="cs-CZ" w:eastAsia="cs-CZ" w:bidi="cs-CZ"/>
        </w:rPr>
        <w:t>VYKOPÁVKY ZE ZEMNÍKŮ A SKLÁDEK Tft. 1, ODVOZ DO 5KM</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tabs>
          <w:tab w:leader="underscore" w:pos="4028" w:val="left"/>
        </w:tabs>
        <w:bidi w:val="0"/>
        <w:spacing w:before="0" w:after="0"/>
        <w:ind w:left="0" w:right="0" w:firstLine="0"/>
        <w:jc w:val="both"/>
      </w:pPr>
      <w:r>
        <w:rPr>
          <w:color w:val="000000"/>
          <w:spacing w:val="0"/>
          <w:w w:val="100"/>
          <w:position w:val="0"/>
          <w:u w:val="single"/>
          <w:shd w:val="clear" w:color="auto" w:fill="auto"/>
          <w:lang w:val="cs-CZ" w:eastAsia="cs-CZ" w:bidi="cs-CZ"/>
        </w:rPr>
        <w:t>výkop z mezideponie, odvoz zpět na stavbu do 4 km</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tabs>
          <w:tab w:leader="underscore" w:pos="4032" w:val="left"/>
        </w:tabs>
        <w:bidi w:val="0"/>
        <w:spacing w:before="0" w:after="0"/>
        <w:ind w:left="0" w:right="0" w:firstLine="0"/>
        <w:jc w:val="both"/>
      </w:pPr>
      <w:r>
        <w:rPr>
          <w:color w:val="000000"/>
          <w:spacing w:val="0"/>
          <w:w w:val="100"/>
          <w:position w:val="0"/>
          <w:u w:val="single"/>
          <w:shd w:val="clear" w:color="auto" w:fill="auto"/>
          <w:lang w:val="cs-CZ" w:eastAsia="cs-CZ" w:bidi="cs-CZ"/>
        </w:rPr>
        <w:t xml:space="preserve">288,679*57,613*161, 785*24,323=532,400 </w:t>
      </w:r>
      <w:r>
        <w:rPr>
          <w:i/>
          <w:iCs/>
          <w:color w:val="000000"/>
          <w:spacing w:val="0"/>
          <w:w w:val="100"/>
          <w:position w:val="0"/>
          <w:u w:val="single"/>
          <w:shd w:val="clear" w:color="auto" w:fill="auto"/>
          <w:lang w:val="cs-CZ" w:eastAsia="cs-CZ" w:bidi="cs-CZ"/>
        </w:rPr>
        <w:t>fA]</w:t>
      </w:r>
      <w:r>
        <w:rPr>
          <w:i/>
          <w:iCs/>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48"/>
        <w:keepNext w:val="0"/>
        <w:keepLines w:val="0"/>
        <w:framePr w:w="4165" w:h="12283" w:wrap="none" w:hAnchor="page" w:x="3217" w:y="1"/>
        <w:widowControl w:val="0"/>
        <w:numPr>
          <w:ilvl w:val="0"/>
          <w:numId w:val="4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přBmlslění, přeložení, manipulace s výkopkem</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ošetření výkopišté po celou dobu práce v něm vč. klimatických opatřeni</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48"/>
        <w:keepNext w:val="0"/>
        <w:keepLines w:val="0"/>
        <w:framePr w:w="4165" w:h="12283" w:wrap="none" w:hAnchor="page" w:x="3217" w:y="1"/>
        <w:widowControl w:val="0"/>
        <w:numPr>
          <w:ilvl w:val="0"/>
          <w:numId w:val="43"/>
        </w:numPr>
        <w:shd w:val="clear" w:color="auto" w:fill="auto"/>
        <w:tabs>
          <w:tab w:pos="61"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příplatek za lepivost</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těženi po vrstvách, pásech a po jiných nutných částech (figurách)</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 xml:space="preserve">čerpání vody vč. čerpacích jímek, potrubí a pohotovostní </w:t>
      </w:r>
      <w:r>
        <w:rPr>
          <w:i/>
          <w:iCs/>
          <w:color w:val="000000"/>
          <w:spacing w:val="0"/>
          <w:w w:val="100"/>
          <w:position w:val="0"/>
          <w:shd w:val="clear" w:color="auto" w:fill="auto"/>
          <w:lang w:val="cs-CZ" w:eastAsia="cs-CZ" w:bidi="cs-CZ"/>
        </w:rPr>
        <w:t>čerpací</w:t>
      </w:r>
      <w:r>
        <w:rPr>
          <w:color w:val="000000"/>
          <w:spacing w:val="0"/>
          <w:w w:val="100"/>
          <w:position w:val="0"/>
          <w:shd w:val="clear" w:color="auto" w:fill="auto"/>
          <w:lang w:val="cs-CZ" w:eastAsia="cs-CZ" w:bidi="cs-CZ"/>
        </w:rPr>
        <w:t xml:space="preserve"> soupravy (viz ustanoveni k pol. 1151,2)</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vytahováni a nošení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48"/>
        <w:keepNext w:val="0"/>
        <w:keepLines w:val="0"/>
        <w:framePr w:w="4165" w:h="12283" w:wrap="none" w:hAnchor="page" w:x="3217" w:y="1"/>
        <w:widowControl w:val="0"/>
        <w:numPr>
          <w:ilvl w:val="0"/>
          <w:numId w:val="43"/>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očištěni dna, základové spáry, stěn a svahů</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udržování výkopišté a jeho ochrana proti vodé</w:t>
      </w:r>
    </w:p>
    <w:p>
      <w:pPr>
        <w:pStyle w:val="Style48"/>
        <w:keepNext w:val="0"/>
        <w:keepLines w:val="0"/>
        <w:framePr w:w="4165" w:h="12283" w:wrap="none" w:hAnchor="page" w:x="3217" w:y="1"/>
        <w:widowControl w:val="0"/>
        <w:numPr>
          <w:ilvl w:val="0"/>
          <w:numId w:val="4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výkopišté a ve výkopišti</w:t>
      </w:r>
    </w:p>
    <w:p>
      <w:pPr>
        <w:pStyle w:val="Style48"/>
        <w:keepNext w:val="0"/>
        <w:keepLines w:val="0"/>
        <w:framePr w:w="4165" w:h="12283" w:wrap="none" w:hAnchor="page" w:x="3217" w:y="1"/>
        <w:widowControl w:val="0"/>
        <w:numPr>
          <w:ilvl w:val="0"/>
          <w:numId w:val="4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48"/>
        <w:keepNext w:val="0"/>
        <w:keepLines w:val="0"/>
        <w:framePr w:w="4165" w:h="12283" w:wrap="none" w:hAnchor="page" w:x="3217" w:y="1"/>
        <w:widowControl w:val="0"/>
        <w:numPr>
          <w:ilvl w:val="0"/>
          <w:numId w:val="43"/>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provedeni vykopávky (příjezdy, sjezdy, nájezdy, lešení, podpěr, konstr., přemostění, zpevněné plochy, zakrytí a pod) položka nezahrnuje:</w:t>
      </w:r>
    </w:p>
    <w:p>
      <w:pPr>
        <w:pStyle w:val="Style48"/>
        <w:keepNext w:val="0"/>
        <w:keepLines w:val="0"/>
        <w:framePr w:w="4165" w:h="12283" w:wrap="none" w:hAnchor="page" w:x="3217" w:y="1"/>
        <w:widowControl w:val="0"/>
        <w:shd w:val="clear" w:color="auto" w:fill="auto"/>
        <w:tabs>
          <w:tab w:leader="underscore" w:pos="1980" w:val="left"/>
          <w:tab w:pos="2466" w:val="left"/>
          <w:tab w:pos="2783" w:val="left"/>
          <w:tab w:leader="underscore" w:pos="4100" w:val="left"/>
        </w:tabs>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 -.cfácg spQienLa.pt¥j'rtďu zemníku</w:t>
        <w:tab/>
        <w:tab/>
        <w:t>.</w:t>
        <w:tab/>
        <w:tab/>
      </w:r>
    </w:p>
    <w:p>
      <w:pPr>
        <w:pStyle w:val="Style48"/>
        <w:keepNext w:val="0"/>
        <w:keepLines w:val="0"/>
        <w:framePr w:w="4165" w:h="12283" w:wrap="none" w:hAnchor="page" w:x="3217" w:y="1"/>
        <w:widowControl w:val="0"/>
        <w:shd w:val="clear" w:color="auto" w:fill="auto"/>
        <w:bidi w:val="0"/>
        <w:spacing w:before="0" w:after="0" w:line="271" w:lineRule="auto"/>
        <w:ind w:left="0" w:right="0" w:firstLine="0"/>
        <w:jc w:val="left"/>
      </w:pPr>
      <w:r>
        <w:rPr>
          <w:color w:val="000000"/>
          <w:spacing w:val="0"/>
          <w:w w:val="100"/>
          <w:position w:val="0"/>
          <w:u w:val="single"/>
          <w:shd w:val="clear" w:color="auto" w:fill="auto"/>
          <w:lang w:val="cs-CZ" w:eastAsia="cs-CZ" w:bidi="cs-CZ"/>
        </w:rPr>
        <w:t>ČIŽTĚNÍ VODOTEČÍ A MELIORAČ KANÁLŮ OD NÁNOSŮ</w:t>
      </w:r>
    </w:p>
    <w:p>
      <w:pPr>
        <w:pStyle w:val="Style48"/>
        <w:keepNext w:val="0"/>
        <w:keepLines w:val="0"/>
        <w:framePr w:w="4165" w:h="12283" w:wrap="none" w:hAnchor="page" w:x="3217" w:y="1"/>
        <w:widowControl w:val="0"/>
        <w:shd w:val="clear" w:color="auto" w:fill="auto"/>
        <w:tabs>
          <w:tab w:leader="underscore" w:pos="4032" w:val="left"/>
        </w:tabs>
        <w:bidi w:val="0"/>
        <w:spacing w:before="0" w:after="0" w:line="271" w:lineRule="auto"/>
        <w:ind w:left="0" w:right="0" w:firstLine="0"/>
        <w:jc w:val="left"/>
      </w:pPr>
      <w:r>
        <w:rPr>
          <w:color w:val="000000"/>
          <w:spacing w:val="0"/>
          <w:w w:val="100"/>
          <w:position w:val="0"/>
          <w:shd w:val="clear" w:color="auto" w:fill="auto"/>
          <w:lang w:val="cs-CZ" w:eastAsia="cs-CZ" w:bidi="cs-CZ"/>
        </w:rPr>
        <w:t xml:space="preserve">Čištění stávajícího koryta v délce 15,0 m před a za mostem, tl. 0,10 m, odvozu na </w:t>
      </w:r>
      <w:r>
        <w:rPr>
          <w:color w:val="000000"/>
          <w:spacing w:val="0"/>
          <w:w w:val="100"/>
          <w:position w:val="0"/>
          <w:u w:val="single"/>
          <w:shd w:val="clear" w:color="auto" w:fill="auto"/>
          <w:lang w:val="cs-CZ" w:eastAsia="cs-CZ" w:bidi="cs-CZ"/>
        </w:rPr>
        <w:t>skládku do 12 km, uloženi a poplatku</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shd w:val="clear" w:color="auto" w:fill="auto"/>
        <w:tabs>
          <w:tab w:leader="underscore" w:pos="4021"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192,10*0,1=19,210 (A)</w:t>
      </w:r>
      <w:r>
        <w:rPr>
          <w:color w:val="000000"/>
          <w:spacing w:val="0"/>
          <w:w w:val="100"/>
          <w:position w:val="0"/>
          <w:shd w:val="clear" w:color="auto" w:fill="auto"/>
          <w:lang w:val="cs-CZ" w:eastAsia="cs-CZ" w:bidi="cs-CZ"/>
        </w:rPr>
        <w:tab/>
      </w:r>
    </w:p>
    <w:p>
      <w:pPr>
        <w:pStyle w:val="Style48"/>
        <w:keepNext w:val="0"/>
        <w:keepLines w:val="0"/>
        <w:framePr w:w="4165" w:h="12283" w:wrap="none" w:hAnchor="page" w:x="3217" w:y="1"/>
        <w:widowControl w:val="0"/>
        <w:numPr>
          <w:ilvl w:val="0"/>
          <w:numId w:val="45"/>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 a uložení</w:t>
      </w:r>
    </w:p>
    <w:p>
      <w:pPr>
        <w:pStyle w:val="Style48"/>
        <w:keepNext w:val="0"/>
        <w:keepLines w:val="0"/>
        <w:framePr w:w="4165" w:h="12283" w:wrap="none" w:hAnchor="page" w:x="3217" w:y="1"/>
        <w:widowControl w:val="0"/>
        <w:shd w:val="clear" w:color="auto" w:fill="auto"/>
        <w:tabs>
          <w:tab w:leader="underscore" w:pos="1512" w:val="left"/>
          <w:tab w:leader="underscore" w:pos="1602" w:val="left"/>
          <w:tab w:leader="underscore" w:pos="4028"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na skládku (bez poplatku</w:t>
      </w:r>
      <w:r>
        <w:rPr>
          <w:color w:val="000000"/>
          <w:spacing w:val="0"/>
          <w:w w:val="100"/>
          <w:position w:val="0"/>
          <w:shd w:val="clear" w:color="auto" w:fill="auto"/>
          <w:lang w:val="cs-CZ" w:eastAsia="cs-CZ" w:bidi="cs-CZ"/>
        </w:rPr>
        <w:t>)</w:t>
        <w:tab/>
        <w:tab/>
        <w:tab/>
      </w:r>
    </w:p>
    <w:p>
      <w:pPr>
        <w:pStyle w:val="Style2"/>
        <w:keepNext w:val="0"/>
        <w:keepLines w:val="0"/>
        <w:framePr w:w="4165" w:h="12283" w:wrap="none" w:hAnchor="page" w:x="3217" w:y="1"/>
        <w:widowControl w:val="0"/>
        <w:shd w:val="clear" w:color="auto" w:fill="auto"/>
        <w:bidi w:val="0"/>
        <w:spacing w:before="0" w:after="0" w:line="300" w:lineRule="auto"/>
        <w:ind w:left="0" w:right="0" w:firstLine="0"/>
        <w:jc w:val="left"/>
        <w:rPr>
          <w:sz w:val="9"/>
          <w:szCs w:val="9"/>
        </w:rPr>
      </w:pPr>
      <w:r>
        <w:rPr>
          <w:b/>
          <w:bCs/>
          <w:color w:val="000000"/>
          <w:spacing w:val="0"/>
          <w:w w:val="100"/>
          <w:position w:val="0"/>
          <w:sz w:val="9"/>
          <w:szCs w:val="9"/>
          <w:shd w:val="clear" w:color="auto" w:fill="auto"/>
          <w:lang w:val="cs-CZ" w:eastAsia="cs-CZ" w:bidi="cs-CZ"/>
        </w:rPr>
        <w:t xml:space="preserve">' </w:t>
      </w:r>
      <w:r>
        <w:rPr>
          <w:b/>
          <w:bCs/>
          <w:color w:val="000000"/>
          <w:spacing w:val="0"/>
          <w:w w:val="100"/>
          <w:position w:val="0"/>
          <w:sz w:val="9"/>
          <w:szCs w:val="9"/>
          <w:u w:val="single"/>
          <w:shd w:val="clear" w:color="auto" w:fill="auto"/>
          <w:lang w:val="cs-CZ" w:eastAsia="cs-CZ" w:bidi="cs-CZ"/>
        </w:rPr>
        <w:t>HLOUBENI JAM ZAPAŽ I NEPAŽfft.l</w:t>
      </w:r>
    </w:p>
    <w:p>
      <w:pPr>
        <w:pStyle w:val="Style48"/>
        <w:keepNext w:val="0"/>
        <w:keepLines w:val="0"/>
        <w:framePr w:w="468" w:h="187" w:wrap="none" w:hAnchor="page" w:x="7602" w:y="36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468" w:h="187" w:wrap="none" w:hAnchor="page" w:x="7613" w:y="79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464" w:h="187" w:wrap="none" w:hAnchor="page" w:x="7616" w:y="113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367" w:h="158" w:wrap="none" w:hAnchor="page" w:x="8333" w:y="36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96,949</w:t>
      </w:r>
    </w:p>
    <w:p>
      <w:pPr>
        <w:pStyle w:val="Style48"/>
        <w:keepNext w:val="0"/>
        <w:keepLines w:val="0"/>
        <w:framePr w:w="425" w:h="158" w:wrap="none" w:hAnchor="page" w:x="8322" w:y="79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532,400</w:t>
      </w:r>
    </w:p>
    <w:p>
      <w:pPr>
        <w:pStyle w:val="Style48"/>
        <w:keepNext w:val="0"/>
        <w:keepLines w:val="0"/>
        <w:framePr w:w="724" w:h="187" w:wrap="none" w:hAnchor="page" w:x="8351" w:y="113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19,210 r</w:t>
      </w:r>
    </w:p>
    <w:p>
      <w:pPr>
        <w:pStyle w:val="Style48"/>
        <w:keepNext w:val="0"/>
        <w:keepLines w:val="0"/>
        <w:framePr w:w="1652" w:h="198" w:wrap="none" w:hAnchor="page" w:x="9294" w:y="3659"/>
        <w:widowControl w:val="0"/>
        <w:shd w:val="clear" w:color="auto" w:fill="auto"/>
        <w:tabs>
          <w:tab w:pos="608" w:val="left"/>
          <w:tab w:pos="875" w:val="left"/>
          <w:tab w:pos="1566" w:val="left"/>
        </w:tabs>
        <w:bidi w:val="0"/>
        <w:spacing w:before="0" w:after="0" w:line="240" w:lineRule="auto"/>
        <w:ind w:left="0" w:right="0" w:firstLine="0"/>
        <w:jc w:val="left"/>
      </w:pPr>
      <w:r>
        <w:rPr>
          <w:color w:val="000000"/>
          <w:spacing w:val="0"/>
          <w:w w:val="100"/>
          <w:position w:val="0"/>
          <w:shd w:val="clear" w:color="auto" w:fill="auto"/>
          <w:lang w:val="cs-CZ" w:eastAsia="cs-CZ" w:bidi="cs-CZ"/>
        </w:rPr>
        <w:t>504,94</w:t>
        <w:tab/>
        <w:t>|</w:t>
        <w:tab/>
        <w:t>48 953,43</w:t>
        <w:tab/>
        <w:t>|</w:t>
      </w:r>
    </w:p>
    <w:p>
      <w:pPr>
        <w:pStyle w:val="Style48"/>
        <w:keepNext w:val="0"/>
        <w:keepLines w:val="0"/>
        <w:framePr w:w="1645" w:h="187" w:wrap="none" w:hAnchor="page" w:x="9312" w:y="7899"/>
        <w:widowControl w:val="0"/>
        <w:shd w:val="clear" w:color="auto" w:fill="auto"/>
        <w:tabs>
          <w:tab w:pos="608" w:val="left"/>
          <w:tab w:pos="875" w:val="left"/>
          <w:tab w:pos="1559" w:val="left"/>
        </w:tabs>
        <w:bidi w:val="0"/>
        <w:spacing w:before="0" w:after="0" w:line="240" w:lineRule="auto"/>
        <w:ind w:left="0" w:right="0" w:firstLine="0"/>
        <w:jc w:val="left"/>
      </w:pPr>
      <w:r>
        <w:rPr>
          <w:color w:val="000000"/>
          <w:spacing w:val="0"/>
          <w:w w:val="100"/>
          <w:position w:val="0"/>
          <w:shd w:val="clear" w:color="auto" w:fill="auto"/>
          <w:lang w:val="cs-CZ" w:eastAsia="cs-CZ" w:bidi="cs-CZ"/>
        </w:rPr>
        <w:t>167,89</w:t>
        <w:tab/>
        <w:t>|</w:t>
        <w:tab/>
        <w:t>89 384,64</w:t>
        <w:tab/>
        <w:t>|</w:t>
      </w:r>
    </w:p>
    <w:p>
      <w:pPr>
        <w:pStyle w:val="Style48"/>
        <w:keepNext w:val="0"/>
        <w:keepLines w:val="0"/>
        <w:framePr w:w="1404" w:h="202" w:wrap="none" w:hAnchor="page" w:x="9301" w:y="11359"/>
        <w:widowControl w:val="0"/>
        <w:shd w:val="clear" w:color="auto" w:fill="auto"/>
        <w:tabs>
          <w:tab w:pos="616" w:val="left"/>
          <w:tab w:pos="911" w:val="left"/>
        </w:tabs>
        <w:bidi w:val="0"/>
        <w:spacing w:before="0" w:after="0" w:line="240" w:lineRule="auto"/>
        <w:ind w:left="0" w:right="0" w:firstLine="0"/>
        <w:jc w:val="left"/>
      </w:pPr>
      <w:r>
        <w:rPr>
          <w:color w:val="000000"/>
          <w:spacing w:val="0"/>
          <w:w w:val="100"/>
          <w:position w:val="0"/>
          <w:shd w:val="clear" w:color="auto" w:fill="auto"/>
          <w:lang w:val="cs-CZ" w:eastAsia="cs-CZ" w:bidi="cs-CZ"/>
        </w:rPr>
        <w:t>520,28</w:t>
        <w:tab/>
        <w:t>|</w:t>
        <w:tab/>
        <w:t>9 99458*</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5" w:line="1" w:lineRule="exact"/>
      </w:pPr>
    </w:p>
    <w:p>
      <w:pPr>
        <w:widowControl w:val="0"/>
        <w:spacing w:line="1" w:lineRule="exact"/>
        <w:sectPr>
          <w:headerReference w:type="default" r:id="rId12"/>
          <w:footerReference w:type="default" r:id="rId13"/>
          <w:footnotePr>
            <w:pos w:val="pageBottom"/>
            <w:numFmt w:val="decimal"/>
            <w:numRestart w:val="continuous"/>
          </w:footnotePr>
          <w:pgSz w:w="11900" w:h="16840"/>
          <w:pgMar w:top="1465" w:left="1171" w:right="943" w:bottom="3128" w:header="1037" w:footer="3" w:gutter="0"/>
          <w:cols w:space="720"/>
          <w:noEndnote/>
          <w:rtlGutter w:val="0"/>
          <w:docGrid w:linePitch="360"/>
        </w:sectPr>
      </w:pPr>
    </w:p>
    <w:tbl>
      <w:tblPr>
        <w:tblOverlap w:val="never"/>
        <w:jc w:val="center"/>
        <w:tblLayout w:type="fixed"/>
      </w:tblPr>
      <w:tblGrid>
        <w:gridCol w:w="2106"/>
        <w:gridCol w:w="4079"/>
        <w:gridCol w:w="3604"/>
      </w:tblGrid>
      <w:tr>
        <w:trPr>
          <w:trHeight w:val="320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tabs>
                <w:tab w:pos="4036" w:val="left"/>
              </w:tabs>
              <w:bidi w:val="0"/>
              <w:spacing w:before="0" w:after="0" w:line="240" w:lineRule="auto"/>
              <w:ind w:left="0" w:right="0" w:firstLine="0"/>
              <w:jc w:val="both"/>
            </w:pPr>
            <w:r>
              <w:rPr>
                <w:color w:val="000000"/>
                <w:spacing w:val="0"/>
                <w:w w:val="100"/>
                <w:position w:val="0"/>
                <w:shd w:val="clear" w:color="auto" w:fill="auto"/>
                <w:lang w:val="cs-CZ" w:eastAsia="cs-CZ" w:bidi="cs-CZ"/>
              </w:rPr>
              <w:t>položka zahrnuje:</w:t>
              <w:tab/>
              <w:t>1</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2"/>
              <w:keepNext w:val="0"/>
              <w:keepLines w:val="0"/>
              <w:widowControl w:val="0"/>
              <w:numPr>
                <w:ilvl w:val="0"/>
                <w:numId w:val="47"/>
              </w:numPr>
              <w:shd w:val="clear" w:color="auto" w:fill="auto"/>
              <w:tabs>
                <w:tab w:pos="65" w:val="left"/>
                <w:tab w:pos="4036" w:val="left"/>
              </w:tabs>
              <w:bidi w:val="0"/>
              <w:spacing w:before="0" w:after="0" w:line="295" w:lineRule="auto"/>
              <w:ind w:left="0" w:right="0" w:firstLine="0"/>
              <w:jc w:val="both"/>
            </w:pPr>
            <w:r>
              <w:rPr>
                <w:color w:val="000000"/>
                <w:spacing w:val="0"/>
                <w:w w:val="100"/>
                <w:position w:val="0"/>
                <w:shd w:val="clear" w:color="auto" w:fill="auto"/>
                <w:lang w:val="cs-CZ" w:eastAsia="cs-CZ" w:bidi="cs-CZ"/>
              </w:rPr>
              <w:t>kompletní provedení vykopávky nezapažené i zapažené</w:t>
              <w:tab/>
              <w:t>1</w:t>
            </w:r>
          </w:p>
          <w:p>
            <w:pPr>
              <w:pStyle w:val="Style2"/>
              <w:keepNext w:val="0"/>
              <w:keepLines w:val="0"/>
              <w:widowControl w:val="0"/>
              <w:numPr>
                <w:ilvl w:val="0"/>
                <w:numId w:val="47"/>
              </w:numPr>
              <w:shd w:val="clear" w:color="auto" w:fill="auto"/>
              <w:tabs>
                <w:tab w:pos="65" w:val="left"/>
              </w:tabs>
              <w:bidi w:val="0"/>
              <w:spacing w:before="0" w:after="0" w:line="295" w:lineRule="auto"/>
              <w:ind w:left="0" w:right="0" w:firstLine="0"/>
              <w:jc w:val="both"/>
            </w:pPr>
            <w:r>
              <w:rPr>
                <w:color w:val="000000"/>
                <w:spacing w:val="0"/>
                <w:w w:val="100"/>
                <w:position w:val="0"/>
                <w:shd w:val="clear" w:color="auto" w:fill="auto"/>
                <w:lang w:val="cs-CZ" w:eastAsia="cs-CZ" w:bidi="cs-CZ"/>
              </w:rPr>
              <w:t>oSetfení výkopiště po celou dobu práce v nám vč. klimatických opatření</w:t>
            </w:r>
          </w:p>
          <w:p>
            <w:pPr>
              <w:pStyle w:val="Style2"/>
              <w:keepNext w:val="0"/>
              <w:keepLines w:val="0"/>
              <w:widowControl w:val="0"/>
              <w:numPr>
                <w:ilvl w:val="0"/>
                <w:numId w:val="47"/>
              </w:numPr>
              <w:shd w:val="clear" w:color="auto" w:fill="auto"/>
              <w:tabs>
                <w:tab w:pos="68" w:val="left"/>
              </w:tabs>
              <w:bidi w:val="0"/>
              <w:spacing w:before="0" w:after="0" w:line="295" w:lineRule="auto"/>
              <w:ind w:left="0" w:right="0" w:firstLine="0"/>
              <w:jc w:val="both"/>
            </w:pPr>
            <w:r>
              <w:rPr>
                <w:color w:val="000000"/>
                <w:spacing w:val="0"/>
                <w:w w:val="100"/>
                <w:position w:val="0"/>
                <w:shd w:val="clear" w:color="auto" w:fill="auto"/>
                <w:lang w:val="cs-CZ" w:eastAsia="cs-CZ" w:bidi="cs-CZ"/>
              </w:rPr>
              <w:t>ztížení vykopávek v blízkosti podzemního vedení, konstrukcí a objektů vč. jejích dočasného zajištění</w:t>
            </w:r>
          </w:p>
          <w:p>
            <w:pPr>
              <w:pStyle w:val="Style2"/>
              <w:keepNext w:val="0"/>
              <w:keepLines w:val="0"/>
              <w:widowControl w:val="0"/>
              <w:numPr>
                <w:ilvl w:val="0"/>
                <w:numId w:val="47"/>
              </w:numPr>
              <w:shd w:val="clear" w:color="auto" w:fill="auto"/>
              <w:tabs>
                <w:tab w:pos="65" w:val="left"/>
              </w:tabs>
              <w:bidi w:val="0"/>
              <w:spacing w:before="0" w:after="0" w:line="240" w:lineRule="auto"/>
              <w:ind w:left="0" w:right="0" w:firstLine="0"/>
              <w:jc w:val="both"/>
            </w:pPr>
            <w:r>
              <w:rPr>
                <w:color w:val="000000"/>
                <w:spacing w:val="0"/>
                <w:w w:val="100"/>
                <w:position w:val="0"/>
                <w:shd w:val="clear" w:color="auto" w:fill="auto"/>
                <w:lang w:val="cs-CZ" w:eastAsia="cs-CZ" w:bidi="cs-CZ"/>
              </w:rPr>
              <w:t>ztižení pod vodou, v okolí výbušnin, ve stísněných prostorech a pod.</w:t>
            </w:r>
          </w:p>
          <w:p>
            <w:pPr>
              <w:pStyle w:val="Style2"/>
              <w:keepNext w:val="0"/>
              <w:keepLines w:val="0"/>
              <w:widowControl w:val="0"/>
              <w:numPr>
                <w:ilvl w:val="0"/>
                <w:numId w:val="47"/>
              </w:numPr>
              <w:shd w:val="clear" w:color="auto" w:fill="auto"/>
              <w:tabs>
                <w:tab w:pos="72"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příplatek za lepivost</w:t>
            </w:r>
          </w:p>
          <w:p>
            <w:pPr>
              <w:pStyle w:val="Style2"/>
              <w:keepNext w:val="0"/>
              <w:keepLines w:val="0"/>
              <w:widowControl w:val="0"/>
              <w:numPr>
                <w:ilvl w:val="0"/>
                <w:numId w:val="47"/>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těženi po vrstvách, pásech a po jiných nutných částech (figurách)</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těženi a rozpojováni jednotlivých balvanů</w:t>
            </w:r>
          </w:p>
          <w:p>
            <w:pPr>
              <w:pStyle w:val="Style2"/>
              <w:keepNext w:val="0"/>
              <w:keepLines w:val="0"/>
              <w:widowControl w:val="0"/>
              <w:numPr>
                <w:ilvl w:val="0"/>
                <w:numId w:val="47"/>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2"/>
              <w:keepNext w:val="0"/>
              <w:keepLines w:val="0"/>
              <w:widowControl w:val="0"/>
              <w:numPr>
                <w:ilvl w:val="0"/>
                <w:numId w:val="47"/>
              </w:numPr>
              <w:shd w:val="clear" w:color="auto" w:fill="auto"/>
              <w:tabs>
                <w:tab w:pos="68"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vykopávky, odstraněni kořenů a napadávek</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paženi, vzepření a rozepřeni vč. přepažování (vyjma štětových stěn)</w:t>
            </w:r>
          </w:p>
          <w:p>
            <w:pPr>
              <w:pStyle w:val="Style2"/>
              <w:keepNext w:val="0"/>
              <w:keepLines w:val="0"/>
              <w:widowControl w:val="0"/>
              <w:numPr>
                <w:ilvl w:val="0"/>
                <w:numId w:val="47"/>
              </w:numPr>
              <w:shd w:val="clear" w:color="auto" w:fill="auto"/>
              <w:tabs>
                <w:tab w:pos="72"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odvedení nebo obvedení vody v okolí výkopiště a ve výkopišti</w:t>
            </w:r>
          </w:p>
          <w:p>
            <w:pPr>
              <w:pStyle w:val="Style2"/>
              <w:keepNext w:val="0"/>
              <w:keepLines w:val="0"/>
              <w:widowControl w:val="0"/>
              <w:numPr>
                <w:ilvl w:val="0"/>
                <w:numId w:val="47"/>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třídění výkopku</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veškeré pomocné konstrukce umožňujíc! provedení vykopávky (příjezdy, sjezdy, nájezdy, lešení, podpěr, konstr., přemostěni, zpevněné plochy, zakrytí a pod.)</w:t>
            </w:r>
          </w:p>
          <w:p>
            <w:pPr>
              <w:pStyle w:val="Style2"/>
              <w:keepNext w:val="0"/>
              <w:keepLines w:val="0"/>
              <w:widowControl w:val="0"/>
              <w:numPr>
                <w:ilvl w:val="0"/>
                <w:numId w:val="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uložení zeminy (na skládku, do násypu) ani poplatky za skládku, vykazuji se v Doložce č.0141”</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47" w:val="left"/>
                <w:tab w:pos="1159" w:val="left"/>
                <w:tab w:pos="2012"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íšl</w:t>
              <w:tab/>
              <w:t>1317341</w:t>
              <w:tab/>
              <w: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HLOUBENI JAM ZAPAŽ I NEPAŽ Tft. I, ODVOZ DO 5KM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38" w:val="left"/>
                <w:tab w:pos="984" w:val="left"/>
                <w:tab w:pos="1603" w:val="left"/>
                <w:tab w:pos="1977" w:val="left"/>
                <w:tab w:pos="2560" w:val="left"/>
                <w:tab w:pos="2863"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57,613</w:t>
              <w:tab/>
              <w:t>|</w:t>
              <w:tab/>
              <w:t>58,11</w:t>
              <w:tab/>
              <w:t>|</w:t>
              <w:tab/>
              <w:t>3 347,88</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odtěženi částí plošiny (materiál z původního násypového tělesa), s odvozem na mezlskládku do 4 km, pro zpětné využití do tělesa násypu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6,778*8,500=57,613 (A]</w:t>
            </w:r>
          </w:p>
        </w:tc>
        <w:tc>
          <w:tcPr>
            <w:vMerge/>
            <w:tcBorders>
              <w:left w:val="single" w:sz="4"/>
            </w:tcBorders>
            <w:shd w:val="clear" w:color="auto" w:fill="FFFFFF"/>
            <w:vAlign w:val="top"/>
          </w:tcPr>
          <w:p>
            <w:pPr/>
          </w:p>
        </w:tc>
      </w:tr>
      <w:tr>
        <w:trPr>
          <w:trHeight w:val="318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vodorovná a svislá doprava, přemístěni, přeloženi, manipulace s výkopkem</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kompletní provedeni vykopávky nezapažené i zapažené</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ošetření výkopiště po celou dobu práce v něm vč klimatických opatřeni</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vykopávek v blízkostí podzemního vedení, konstrukcí a objektů vč. jejich dočasného zajištěni</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příplatek za lepivost</w:t>
            </w:r>
          </w:p>
          <w:p>
            <w:pPr>
              <w:pStyle w:val="Style2"/>
              <w:keepNext w:val="0"/>
              <w:keepLines w:val="0"/>
              <w:widowControl w:val="0"/>
              <w:numPr>
                <w:ilvl w:val="0"/>
                <w:numId w:val="49"/>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těženi po vrstvách, pásech a po jirých nutných částech (figurách)</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2"/>
              <w:keepNext w:val="0"/>
              <w:keepLines w:val="0"/>
              <w:widowControl w:val="0"/>
              <w:numPr>
                <w:ilvl w:val="0"/>
                <w:numId w:val="49"/>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těženi a rozpojováni jednotlivých balvanů</w:t>
            </w:r>
          </w:p>
          <w:p>
            <w:pPr>
              <w:pStyle w:val="Style2"/>
              <w:keepNext w:val="0"/>
              <w:keepLines w:val="0"/>
              <w:widowControl w:val="0"/>
              <w:numPr>
                <w:ilvl w:val="0"/>
                <w:numId w:val="49"/>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vytahování a nošeni výkopku</w:t>
            </w:r>
          </w:p>
          <w:p>
            <w:pPr>
              <w:pStyle w:val="Style2"/>
              <w:keepNext w:val="0"/>
              <w:keepLines w:val="0"/>
              <w:widowControl w:val="0"/>
              <w:numPr>
                <w:ilvl w:val="0"/>
                <w:numId w:val="49"/>
              </w:numPr>
              <w:shd w:val="clear" w:color="auto" w:fill="auto"/>
              <w:tabs>
                <w:tab w:pos="68" w:val="left"/>
              </w:tabs>
              <w:bidi w:val="0"/>
              <w:spacing w:before="0" w:after="0" w:line="271" w:lineRule="auto"/>
              <w:ind w:left="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ruční vykopávky, odstraněni kořenů a napadávek</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paženi, vzepření a rozepření vč. přepažování (vyjma štětových stěn)</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2"/>
              <w:keepNext w:val="0"/>
              <w:keepLines w:val="0"/>
              <w:widowControl w:val="0"/>
              <w:numPr>
                <w:ilvl w:val="0"/>
                <w:numId w:val="49"/>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třídění výkopku</w:t>
            </w:r>
          </w:p>
          <w:p>
            <w:pPr>
              <w:pStyle w:val="Style2"/>
              <w:keepNext w:val="0"/>
              <w:keepLines w:val="0"/>
              <w:widowControl w:val="0"/>
              <w:numPr>
                <w:ilvl w:val="0"/>
                <w:numId w:val="49"/>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přemostěni, zpevněné plochy, zakryti a pod.)</w:t>
            </w:r>
          </w:p>
          <w:p>
            <w:pPr>
              <w:pStyle w:val="Style2"/>
              <w:keepNext w:val="0"/>
              <w:keepLines w:val="0"/>
              <w:widowControl w:val="0"/>
              <w:numPr>
                <w:ilvl w:val="0"/>
                <w:numId w:val="49"/>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uložení zeminy (na skládku, do násypu) ani poplatky za skládku, vykazuji se v ooložee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7" w:val="left"/>
                <w:tab w:pos="116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ÍŤ]</w:t>
              <w:tab/>
              <w:t>1317361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HLOUBENÍ JAM ZAPAŽ 1 NEPAŽ TŘ 1, ODVOZ DO 12KM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2" w:val="left"/>
                <w:tab w:pos="955" w:val="left"/>
                <w:tab w:pos="1606" w:val="left"/>
                <w:tab w:pos="1920" w:val="left"/>
                <w:tab w:pos="2568" w:val="left"/>
                <w:tab w:pos="2805" w:val="left"/>
                <w:tab w:pos="3525"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623,657</w:t>
              <w:tab/>
              <w:t>|</w:t>
              <w:tab/>
              <w:t>1016,03</w:t>
              <w:tab/>
              <w:t>|</w:t>
              <w:tab/>
              <w:t>633 654,22</w:t>
              <w:tab/>
              <w:t>|</w:t>
            </w:r>
          </w:p>
        </w:tc>
      </w:tr>
      <w:tr>
        <w:trPr>
          <w:trHeight w:val="39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hloubení jam pro vybourání původn ho mostu a otevřeni finální výkopové jámy (dotěžení), odtěžení plošiny, s odvozem na skládku do 12 km, vč. poplatku za uložení, vč. čerpání vody a zřízeni ilmek</w:t>
            </w:r>
          </w:p>
        </w:tc>
        <w:tc>
          <w:tcPr>
            <w:vMerge w:val="restart"/>
            <w:tcBorders>
              <w:top w:val="single" w:sz="4"/>
              <w:left w:val="single" w:sz="4"/>
            </w:tcBorders>
            <w:shd w:val="clear" w:color="auto" w:fill="FFFFFF"/>
            <w:vAlign w:val="top"/>
          </w:tcPr>
          <w:p>
            <w:pPr>
              <w:widowControl w:val="0"/>
              <w:rPr>
                <w:sz w:val="10"/>
                <w:szCs w:val="10"/>
              </w:rPr>
            </w:pPr>
          </w:p>
        </w:tc>
      </w:tr>
      <w:tr>
        <w:trPr>
          <w:trHeight w:val="25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(19, ?00*(7,350*0,50*6,300)-204,495)+269,925+204,495+(204,495-57,613)=623,657 ÍA1</w:t>
            </w:r>
          </w:p>
        </w:tc>
        <w:tc>
          <w:tcPr>
            <w:vMerge/>
            <w:tcBorders>
              <w:left w:val="single" w:sz="4"/>
            </w:tcBorders>
            <w:shd w:val="clear" w:color="auto" w:fill="FFFFFF"/>
            <w:vAlign w:val="top"/>
          </w:tcPr>
          <w:p>
            <w:pPr/>
          </w:p>
        </w:tc>
      </w:tr>
      <w:tr>
        <w:trPr>
          <w:trHeight w:val="320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vodorovná a svislá doprava, přemístěni, přeloženi, manipulace s výkopkem</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kompletní provedení vykopávky nezapažené I zapažené</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ošetření výkopiště po celou dobu práce v něm vč. klimatických opatřeni</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 xml:space="preserve">ztíženi vykopávek v blízkosti podzemního vedení, konstrukcí a objektů vč. </w:t>
            </w:r>
            <w:r>
              <w:rPr>
                <w:i/>
                <w:iCs/>
                <w:color w:val="000000"/>
                <w:spacing w:val="0"/>
                <w:w w:val="100"/>
                <w:position w:val="0"/>
                <w:shd w:val="clear" w:color="auto" w:fill="auto"/>
                <w:lang w:val="cs-CZ" w:eastAsia="cs-CZ" w:bidi="cs-CZ"/>
              </w:rPr>
              <w:t xml:space="preserve">jejich </w:t>
            </w:r>
            <w:r>
              <w:rPr>
                <w:color w:val="000000"/>
                <w:spacing w:val="0"/>
                <w:w w:val="100"/>
                <w:position w:val="0"/>
                <w:shd w:val="clear" w:color="auto" w:fill="auto"/>
                <w:lang w:val="cs-CZ" w:eastAsia="cs-CZ" w:bidi="cs-CZ"/>
              </w:rPr>
              <w:t>dočasného zajištěni</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ztíženi pod vodou, v okoli výbušnin, ve stísněných prostorech a pod.</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příplatek za lepivost</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těženi po vrstvách, pásech a po jiných nutných částech (figurách)</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čerpání vody vč. čerpacích ji mek, potrubí a pohotovostní čerpací soupravy (viz ustanoveni k pol. 1151,2)</w:t>
            </w:r>
          </w:p>
          <w:p>
            <w:pPr>
              <w:pStyle w:val="Style2"/>
              <w:keepNext w:val="0"/>
              <w:keepLines w:val="0"/>
              <w:widowControl w:val="0"/>
              <w:numPr>
                <w:ilvl w:val="0"/>
                <w:numId w:val="51"/>
              </w:numPr>
              <w:shd w:val="clear" w:color="auto" w:fill="auto"/>
              <w:tabs>
                <w:tab w:pos="72" w:val="left"/>
              </w:tabs>
              <w:bidi w:val="0"/>
              <w:spacing w:before="0" w:after="0" w:line="266"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2"/>
              <w:keepNext w:val="0"/>
              <w:keepLines w:val="0"/>
              <w:widowControl w:val="0"/>
              <w:numPr>
                <w:ilvl w:val="0"/>
                <w:numId w:val="51"/>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těžení a rozpojováni jednotlivých balvanů</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vytahování a nošeni výkopku</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znehodnoceně klimatickými vlivy</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ruční vykopávky, odstranění kořenů a napadávek</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úpravu, ochranu a očištěni dna, základové spáry, stěn a svahů</w:t>
            </w:r>
          </w:p>
          <w:p>
            <w:pPr>
              <w:pStyle w:val="Style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 odvedeni nebo obvedení vody v okolí výkopiště a ve výkopišti</w:t>
            </w:r>
          </w:p>
          <w:p>
            <w:pPr>
              <w:pStyle w:val="Style2"/>
              <w:keepNext w:val="0"/>
              <w:keepLines w:val="0"/>
              <w:widowControl w:val="0"/>
              <w:numPr>
                <w:ilvl w:val="0"/>
                <w:numId w:val="51"/>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třídění výkopku</w:t>
            </w:r>
          </w:p>
          <w:p>
            <w:pPr>
              <w:pStyle w:val="Style2"/>
              <w:keepNext w:val="0"/>
              <w:keepLines w:val="0"/>
              <w:widowControl w:val="0"/>
              <w:numPr>
                <w:ilvl w:val="0"/>
                <w:numId w:val="51"/>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zakryti a pod.)</w:t>
            </w:r>
          </w:p>
          <w:p>
            <w:pPr>
              <w:pStyle w:val="Style2"/>
              <w:keepNext w:val="0"/>
              <w:keepLines w:val="0"/>
              <w:widowControl w:val="0"/>
              <w:numPr>
                <w:ilvl w:val="0"/>
                <w:numId w:val="51"/>
              </w:numPr>
              <w:shd w:val="clear" w:color="auto" w:fill="auto"/>
              <w:tabs>
                <w:tab w:pos="68" w:val="left"/>
              </w:tabs>
              <w:bidi w:val="0"/>
              <w:spacing w:before="0" w:after="0" w:line="266" w:lineRule="auto"/>
              <w:ind w:left="0" w:right="0" w:firstLine="0"/>
              <w:jc w:val="both"/>
            </w:pPr>
            <w:r>
              <w:rPr>
                <w:color w:val="000000"/>
                <w:spacing w:val="0"/>
                <w:w w:val="100"/>
                <w:position w:val="0"/>
                <w:shd w:val="clear" w:color="auto" w:fill="auto"/>
                <w:lang w:val="cs-CZ" w:eastAsia="cs-CZ" w:bidi="cs-CZ"/>
              </w:rPr>
              <w:t>nezahrnuje uložení zeminy (na skládku, do násypu} ani poplatky za skládku, vykazují se v ooložee č.0141”</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51" w:val="left"/>
                <w:tab w:pos="116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ÍŠ]</w:t>
              <w:tab/>
              <w:t>1328361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HLOUBENI RÝH SIR DO2M PAŽ 1 NEPAŽTŘ II, ODVOZ DO 12KM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85" w:val="left"/>
                <w:tab w:pos="752" w:val="left"/>
                <w:tab w:pos="1343" w:val="left"/>
                <w:tab w:pos="1681" w:val="left"/>
                <w:tab w:pos="2308" w:val="left"/>
                <w:tab w:pos="2603" w:val="left"/>
                <w:tab w:pos="32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6^960</w:t>
              <w:tab/>
              <w:t>|</w:t>
              <w:tab/>
              <w:t>442,55</w:t>
              <w:tab/>
              <w:t>|</w:t>
              <w:tab/>
              <w:t>3 080,15</w:t>
              <w:tab/>
              <w:t>!</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hloubení rýh pro ukončovací prahy dlažby v korytě, s odvozem na skládku do 12 km, s uložením a poplatkem za uloženi</w:t>
            </w:r>
          </w:p>
        </w:tc>
        <w:tc>
          <w:tcPr>
            <w:vMerge w:val="restart"/>
            <w:tcBorders>
              <w:top w:val="single" w:sz="4"/>
              <w:left w:val="single" w:sz="4"/>
            </w:tcBorders>
            <w:shd w:val="clear" w:color="auto" w:fill="FFFFFF"/>
            <w:vAlign w:val="top"/>
          </w:tcPr>
          <w:p>
            <w:pPr>
              <w:widowControl w:val="0"/>
              <w:rPr>
                <w:sz w:val="10"/>
                <w:szCs w:val="10"/>
              </w:rPr>
            </w:pPr>
          </w:p>
        </w:tc>
      </w:tr>
      <w:tr>
        <w:trPr>
          <w:trHeight w:val="144" w:hRule="exact"/>
        </w:trPr>
        <w:tc>
          <w:tcPr>
            <w:vMerge/>
            <w:tcBorders/>
            <w:shd w:val="clear" w:color="auto" w:fill="FFFFFF"/>
            <w:vAlign w:val="top"/>
          </w:tcPr>
          <w:p>
            <w:pP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r>
              <w:rPr>
                <w:i/>
                <w:iCs/>
                <w:color w:val="000000"/>
                <w:spacing w:val="0"/>
                <w:w w:val="100"/>
                <w:position w:val="0"/>
                <w:shd w:val="clear" w:color="auto" w:fill="auto"/>
                <w:lang w:val="cs-CZ" w:eastAsia="cs-CZ" w:bidi="cs-CZ"/>
              </w:rPr>
              <w:t>700*0,600=6,960 (AI</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10"/>
        <w:gridCol w:w="4068"/>
        <w:gridCol w:w="3607"/>
      </w:tblGrid>
      <w:tr>
        <w:trPr>
          <w:trHeight w:val="324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vodorovná a svislá doprava, přemístěni, přeloženi, manipulace s výkopkem</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 kompletní provedení vykopávky nezapažené i zapažené</w:t>
            </w:r>
          </w:p>
          <w:p>
            <w:pPr>
              <w:pStyle w:val="Style2"/>
              <w:keepNext w:val="0"/>
              <w:keepLines w:val="0"/>
              <w:widowControl w:val="0"/>
              <w:numPr>
                <w:ilvl w:val="0"/>
                <w:numId w:val="53"/>
              </w:numPr>
              <w:shd w:val="clear" w:color="auto" w:fill="auto"/>
              <w:tabs>
                <w:tab w:pos="65" w:val="left"/>
              </w:tabs>
              <w:bidi w:val="0"/>
              <w:spacing w:before="0" w:after="0" w:line="295" w:lineRule="auto"/>
              <w:ind w:left="0" w:right="0" w:firstLine="0"/>
              <w:jc w:val="both"/>
            </w:pPr>
            <w:r>
              <w:rPr>
                <w:color w:val="000000"/>
                <w:spacing w:val="0"/>
                <w:w w:val="100"/>
                <w:position w:val="0"/>
                <w:shd w:val="clear" w:color="auto" w:fill="auto"/>
                <w:lang w:val="cs-CZ" w:eastAsia="cs-CZ" w:bidi="cs-CZ"/>
              </w:rPr>
              <w:t>ošetření výkopišié po celou dobu práce v nám ví, klimatických opatřeni</w:t>
            </w:r>
          </w:p>
          <w:p>
            <w:pPr>
              <w:pStyle w:val="Style2"/>
              <w:keepNext w:val="0"/>
              <w:keepLines w:val="0"/>
              <w:widowControl w:val="0"/>
              <w:numPr>
                <w:ilvl w:val="0"/>
                <w:numId w:val="53"/>
              </w:numPr>
              <w:shd w:val="clear" w:color="auto" w:fill="auto"/>
              <w:tabs>
                <w:tab w:pos="65" w:val="left"/>
              </w:tabs>
              <w:bidi w:val="0"/>
              <w:spacing w:before="0" w:after="0" w:line="295" w:lineRule="auto"/>
              <w:ind w:left="0" w:right="0" w:firstLine="0"/>
              <w:jc w:val="both"/>
            </w:pPr>
            <w:r>
              <w:rPr>
                <w:color w:val="000000"/>
                <w:spacing w:val="0"/>
                <w:w w:val="100"/>
                <w:position w:val="0"/>
                <w:shd w:val="clear" w:color="auto" w:fill="auto"/>
                <w:lang w:val="cs-CZ" w:eastAsia="cs-CZ" w:bidi="cs-CZ"/>
              </w:rPr>
              <w:t>ztíženi vykopávek v blízkosti podzemního vedeni, konstrukci a objektů vč. jejich dočasného zajištění</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ztíženi pod vodou, v okolí výbušnin, ve stísněných prostorech a pod</w:t>
            </w:r>
          </w:p>
          <w:p>
            <w:pPr>
              <w:pStyle w:val="Style2"/>
              <w:keepNext w:val="0"/>
              <w:keepLines w:val="0"/>
              <w:widowControl w:val="0"/>
              <w:numPr>
                <w:ilvl w:val="0"/>
                <w:numId w:val="53"/>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čerpáni vody vč. čerpacích jímek, potrubí a pohotovostní čerpací soupravy (viz ustanovení k pol. 1151,2)</w:t>
            </w:r>
          </w:p>
          <w:p>
            <w:pPr>
              <w:pStyle w:val="Style2"/>
              <w:keepNext w:val="0"/>
              <w:keepLines w:val="0"/>
              <w:widowControl w:val="0"/>
              <w:numPr>
                <w:ilvl w:val="0"/>
                <w:numId w:val="53"/>
              </w:numPr>
              <w:shd w:val="clear" w:color="auto" w:fill="auto"/>
              <w:tabs>
                <w:tab w:pos="72" w:val="left"/>
              </w:tabs>
              <w:bidi w:val="0"/>
              <w:spacing w:before="0" w:after="0" w:line="276"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2"/>
              <w:keepNext w:val="0"/>
              <w:keepLines w:val="0"/>
              <w:widowControl w:val="0"/>
              <w:numPr>
                <w:ilvl w:val="0"/>
                <w:numId w:val="53"/>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těženi a rozpojováni jednotlivých balvanů</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svahováni a pře svah, svahů do konečného tvaru, výměna hornin v podloží a v pláni znehodnocené klimatickými vlivy</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eventuelně nutné druhotné rozpojeni odstřelené horniny</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roční vykopávky, odstraněni kořenů a napadávek</w:t>
            </w:r>
          </w:p>
          <w:p>
            <w:pPr>
              <w:pStyle w:val="Style2"/>
              <w:keepNext w:val="0"/>
              <w:keepLines w:val="0"/>
              <w:widowControl w:val="0"/>
              <w:numPr>
                <w:ilvl w:val="0"/>
                <w:numId w:val="53"/>
              </w:numPr>
              <w:shd w:val="clear" w:color="auto" w:fill="auto"/>
              <w:tabs>
                <w:tab w:pos="72" w:val="left"/>
              </w:tabs>
              <w:bidi w:val="0"/>
              <w:spacing w:before="0" w:after="0" w:line="276" w:lineRule="auto"/>
              <w:ind w:left="0" w:right="0" w:firstLine="0"/>
              <w:jc w:val="both"/>
            </w:pPr>
            <w:r>
              <w:rPr>
                <w:color w:val="000000"/>
                <w:spacing w:val="0"/>
                <w:w w:val="100"/>
                <w:position w:val="0"/>
                <w:shd w:val="clear" w:color="auto" w:fill="auto"/>
                <w:lang w:val="cs-CZ" w:eastAsia="cs-CZ" w:bidi="cs-CZ"/>
              </w:rPr>
              <w:t>pažení, vzepřeni a rozepřeni vč. přepažování (vyjma štětových stěn)</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úpravu, ochranu a očištěni dna. základové spáry, stěn a svahů</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odvedení nebo obvedenl vody v okolí výkopiště a ve výkopišti</w:t>
            </w:r>
          </w:p>
          <w:p>
            <w:pPr>
              <w:pStyle w:val="Style2"/>
              <w:keepNext w:val="0"/>
              <w:keepLines w:val="0"/>
              <w:widowControl w:val="0"/>
              <w:numPr>
                <w:ilvl w:val="0"/>
                <w:numId w:val="53"/>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tříděni výkopku</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zakryti a pod.)</w:t>
            </w:r>
          </w:p>
          <w:p>
            <w:pPr>
              <w:pStyle w:val="Style2"/>
              <w:keepNext w:val="0"/>
              <w:keepLines w:val="0"/>
              <w:widowControl w:val="0"/>
              <w:numPr>
                <w:ilvl w:val="0"/>
                <w:numId w:val="53"/>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uloženi zeminy (na skládku, do násypu) ani poplatky za skládku, vykazují se v položce č.0141**</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54" w:val="left"/>
                <w:tab w:pos="122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ŤŠ]</w:t>
              <w:tab/>
              <w:t>17110|A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ULOŽENÍ SYPANINY DO NÁSYPŮ SE ZHUTNĚNÍM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85" w:val="left"/>
                <w:tab w:pos="695" w:val="left"/>
                <w:tab w:pos="1350" w:val="left"/>
                <w:tab w:pos="1717" w:val="left"/>
                <w:tab w:pos="2308" w:val="left"/>
                <w:tab w:pos="2581" w:val="left"/>
                <w:tab w:pos="32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204,495</w:t>
              <w:tab/>
              <w:t>i</w:t>
              <w:tab/>
              <w:t>82,91</w:t>
              <w:tab/>
              <w:t>|</w:t>
              <w:tab/>
              <w:t>16 954,68</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přemístěni výkopku pro plošinu pro vrtáni pilot (pot 13173) do prostoru stávajícího mostního otvoru, zhutnění a vytvarování fíqury plošiny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152,975+51.520=204,495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26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55"/>
              </w:numPr>
              <w:shd w:val="clear" w:color="auto" w:fill="auto"/>
              <w:tabs>
                <w:tab w:pos="72" w:val="left"/>
              </w:tabs>
              <w:bidi w:val="0"/>
              <w:spacing w:before="0" w:after="0" w:line="266" w:lineRule="auto"/>
              <w:ind w:left="0" w:right="0" w:firstLine="0"/>
              <w:jc w:val="both"/>
            </w:pPr>
            <w:r>
              <w:rPr>
                <w:color w:val="000000"/>
                <w:spacing w:val="0"/>
                <w:w w:val="100"/>
                <w:position w:val="0"/>
                <w:shd w:val="clear" w:color="auto" w:fill="auto"/>
                <w:lang w:val="cs-CZ" w:eastAsia="cs-CZ" w:bidi="cs-CZ"/>
              </w:rPr>
              <w:t>kompletní provedeni zemní konstrukce vč. výběru vhodného materiálu</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úprava ukládaného matenálu vlhčením, tříděním, promícháním nebo vysoušením, příp. jiné úpravy za účelem zlepšení jeho mech, vlastností</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hutnění i různě míry hutnění</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ošetřeni úložiště po celou dobu práce v něm vč. klimatických opatření</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v okol i vedeni, konstrukcí a objektů a jejich dočasné zajištěni</w:t>
            </w:r>
          </w:p>
          <w:p>
            <w:pPr>
              <w:pStyle w:val="Style2"/>
              <w:keepNext w:val="0"/>
              <w:keepLines w:val="0"/>
              <w:widowControl w:val="0"/>
              <w:numPr>
                <w:ilvl w:val="0"/>
                <w:numId w:val="57"/>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provádění vč. hutněni ve ztížených podmínkách a stísněných prostorech</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ztížené ukládáni sypaniny pod vedu</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ukládáni po vrstvách a po jiných nutných částech (figurách) vč. dosypávek</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spouštěni a nošeni materiálu</w:t>
            </w:r>
          </w:p>
          <w:p>
            <w:pPr>
              <w:pStyle w:val="Style2"/>
              <w:keepNext w:val="0"/>
              <w:keepLines w:val="0"/>
              <w:widowControl w:val="0"/>
              <w:numPr>
                <w:ilvl w:val="0"/>
                <w:numId w:val="55"/>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2"/>
              <w:keepNext w:val="0"/>
              <w:keepLines w:val="0"/>
              <w:widowControl w:val="0"/>
              <w:numPr>
                <w:ilvl w:val="0"/>
                <w:numId w:val="57"/>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ruční hutněni a výplň jam a prohlubní v podloží</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úprava, očištění, ochrana a zhutnění podlož!</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svahování, hutněni a uzavírání povrchů svahů</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zřízeni lavic na svazích</w:t>
            </w:r>
          </w:p>
          <w:p>
            <w:pPr>
              <w:pStyle w:val="Style2"/>
              <w:keepNext w:val="0"/>
              <w:keepLines w:val="0"/>
              <w:widowControl w:val="0"/>
              <w:numPr>
                <w:ilvl w:val="0"/>
                <w:numId w:val="57"/>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udržováni úložiště a jeho ochrana proti vodě</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odvedení nebo obvedenl vody v okolí úložiště a v úložišti</w:t>
            </w:r>
          </w:p>
          <w:p>
            <w:pPr>
              <w:pStyle w:val="Style2"/>
              <w:keepNext w:val="0"/>
              <w:keepLines w:val="0"/>
              <w:widowControl w:val="0"/>
              <w:numPr>
                <w:ilvl w:val="0"/>
                <w:numId w:val="55"/>
              </w:numPr>
              <w:shd w:val="clear" w:color="auto" w:fill="auto"/>
              <w:tabs>
                <w:tab w:pos="65"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zakryti a ood.’i</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2Ď]</w:t>
              <w:tab/>
              <w:t>17110IB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ULOŽENI SYPANINY DO NÁSYPŮ SE ZHUT</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55" w:val="left"/>
                <w:tab w:pos="1610" w:val="left"/>
                <w:tab w:pos="1948" w:val="left"/>
                <w:tab w:pos="2568"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288,679</w:t>
              <w:tab/>
              <w:t>|</w:t>
              <w:tab/>
              <w:t>207,28</w:t>
              <w:tab/>
              <w:t>[</w:t>
              <w:tab/>
              <w:t>59 837,38</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Posypáni zazubených svahů - zpětný hutněný zásyp , vč. dovozu z mezi skládky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288,679=288.679 W</w:t>
            </w:r>
          </w:p>
        </w:tc>
        <w:tc>
          <w:tcPr>
            <w:vMerge/>
            <w:tcBorders>
              <w:left w:val="single" w:sz="4"/>
            </w:tcBorders>
            <w:shd w:val="clear" w:color="auto" w:fill="FFFFFF"/>
            <w:vAlign w:val="top"/>
          </w:tcPr>
          <w:p>
            <w:pPr/>
          </w:p>
        </w:tc>
      </w:tr>
      <w:tr>
        <w:trPr>
          <w:trHeight w:val="280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Položka konstrukce ze zemin zahrnuje zejména:</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nákup materiálu dle zadávací dokumentace</w:t>
            </w:r>
          </w:p>
          <w:p>
            <w:pPr>
              <w:pStyle w:val="Style2"/>
              <w:keepNext w:val="0"/>
              <w:keepLines w:val="0"/>
              <w:widowControl w:val="0"/>
              <w:numPr>
                <w:ilvl w:val="0"/>
                <w:numId w:val="59"/>
              </w:numPr>
              <w:shd w:val="clear" w:color="auto" w:fill="auto"/>
              <w:tabs>
                <w:tab w:pos="68"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přip. jiné úpravy za účelem zlepšení jeho mech, vlastností</w:t>
            </w:r>
          </w:p>
          <w:p>
            <w:pPr>
              <w:pStyle w:val="Style2"/>
              <w:keepNext w:val="0"/>
              <w:keepLines w:val="0"/>
              <w:widowControl w:val="0"/>
              <w:numPr>
                <w:ilvl w:val="0"/>
                <w:numId w:val="61"/>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hutněni i různé míry hutnění</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ošetřeni úložiště po celou dobu práce v něm vč. klimatických opatřeni</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ztížení v okolí vedení, konstrukci a objektů a jejich dočasné zajištění</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2"/>
              <w:keepNext w:val="0"/>
              <w:keepLines w:val="0"/>
              <w:widowControl w:val="0"/>
              <w:numPr>
                <w:ilvl w:val="0"/>
                <w:numId w:val="59"/>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spouštění a nošeni matenálu</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výměna částí zemni konstrukce znehodnocené klimatickými vlivy</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ruční hutněni a výplň jam a proNubnl v podloží</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očištěni a ochrana případně zhutnění podloží a svahů</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svahováni, hutnění a uzavírání povrchů svahů</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zřízení lavic na svazích a zásyp rýh</w:t>
            </w:r>
          </w:p>
          <w:p>
            <w:pPr>
              <w:pStyle w:val="Style2"/>
              <w:keepNext w:val="0"/>
              <w:keepLines w:val="0"/>
              <w:widowControl w:val="0"/>
              <w:numPr>
                <w:ilvl w:val="0"/>
                <w:numId w:val="59"/>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udržováni úložiště ajeho ochrana proti vodě</w:t>
            </w:r>
          </w:p>
          <w:p>
            <w:pPr>
              <w:pStyle w:val="Style2"/>
              <w:keepNext w:val="0"/>
              <w:keepLines w:val="0"/>
              <w:widowControl w:val="0"/>
              <w:numPr>
                <w:ilvl w:val="0"/>
                <w:numId w:val="61"/>
              </w:numPr>
              <w:shd w:val="clear" w:color="auto" w:fill="auto"/>
              <w:tabs>
                <w:tab w:pos="58" w:val="left"/>
              </w:tabs>
              <w:bidi w:val="0"/>
              <w:spacing w:before="0" w:after="0" w:line="269" w:lineRule="auto"/>
              <w:ind w:left="0" w:right="0" w:firstLine="0"/>
              <w:jc w:val="both"/>
            </w:pPr>
            <w:r>
              <w:rPr>
                <w:color w:val="000000"/>
                <w:spacing w:val="0"/>
                <w:w w:val="100"/>
                <w:position w:val="0"/>
                <w:shd w:val="clear" w:color="auto" w:fill="auto"/>
                <w:lang w:val="cs-CZ" w:eastAsia="cs-CZ" w:bidi="cs-CZ"/>
              </w:rPr>
              <w:t>odvedeni nebo obvedenl vody v okolí úložiště a v úložišti</w:t>
            </w:r>
          </w:p>
          <w:p>
            <w:pPr>
              <w:pStyle w:val="Style2"/>
              <w:keepNext w:val="0"/>
              <w:keepLines w:val="0"/>
              <w:widowControl w:val="0"/>
              <w:numPr>
                <w:ilvl w:val="0"/>
                <w:numId w:val="5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veškeré pomocně konstrukce umožňujíc! provedeni zemní konstrukce (příjezdy, sjezdy, nájezdy, lešení, podpěrné konstrukce, přemostěni, zpevněné plochy, zakrytí a ood.i</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0" w:val="left"/>
                <w:tab w:pos="122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2Í1</w:t>
              <w:tab/>
              <w:t>Í7Í20|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ULOŽENI SYPANINY DO NÁSYPŮ A NA SKLÁDKY BEZ ZHUTNĚN,</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38" w:val="left"/>
                <w:tab w:pos="955" w:val="left"/>
                <w:tab w:pos="1603" w:val="left"/>
                <w:tab w:pos="1984" w:val="left"/>
                <w:tab w:pos="2560" w:val="left"/>
                <w:tab w:pos="2863"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508.077</w:t>
              <w:tab/>
              <w:t>|</w:t>
              <w:tab/>
              <w:t>14/78</w:t>
              <w:tab/>
              <w:t>|</w:t>
              <w:tab/>
              <w:t>7 509,38</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uloženi zeminy na mezideponíí pro zpětně použiti</w:t>
            </w:r>
          </w:p>
        </w:tc>
        <w:tc>
          <w:tcPr>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288.679+57,613+161,785=508,077 </w:t>
            </w:r>
            <w:r>
              <w:rPr>
                <w:i/>
                <w:iCs/>
                <w:color w:val="000000"/>
                <w:spacing w:val="0"/>
                <w:w w:val="100"/>
                <w:position w:val="0"/>
                <w:shd w:val="clear" w:color="auto" w:fill="auto"/>
                <w:lang w:val="cs-CZ" w:eastAsia="cs-CZ" w:bidi="cs-CZ"/>
              </w:rPr>
              <w:t>!A1</w:t>
            </w:r>
          </w:p>
        </w:tc>
        <w:tc>
          <w:tcPr>
            <w:tcBorders>
              <w:left w:val="single" w:sz="4"/>
            </w:tcBorders>
            <w:shd w:val="clear" w:color="auto" w:fill="FFFFFF"/>
            <w:vAlign w:val="top"/>
          </w:tcPr>
          <w:p>
            <w:pPr>
              <w:widowControl w:val="0"/>
              <w:rPr>
                <w:sz w:val="10"/>
                <w:szCs w:val="10"/>
              </w:rPr>
            </w:pPr>
          </w:p>
        </w:tc>
      </w:tr>
      <w:tr>
        <w:trPr>
          <w:trHeight w:val="191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63"/>
              </w:numPr>
              <w:shd w:val="clear" w:color="auto" w:fill="auto"/>
              <w:tabs>
                <w:tab w:pos="61" w:val="left"/>
              </w:tabs>
              <w:bidi w:val="0"/>
              <w:spacing w:before="0" w:after="0" w:line="271" w:lineRule="auto"/>
              <w:ind w:left="0" w:right="0" w:firstLine="0"/>
              <w:jc w:val="both"/>
            </w:pPr>
            <w:r>
              <w:rPr>
                <w:color w:val="000000"/>
                <w:spacing w:val="0"/>
                <w:w w:val="100"/>
                <w:position w:val="0"/>
                <w:shd w:val="clear" w:color="auto" w:fill="auto"/>
                <w:lang w:val="cs-CZ" w:eastAsia="cs-CZ" w:bidi="cs-CZ"/>
              </w:rPr>
              <w:t xml:space="preserve">kompletní provedeni </w:t>
            </w:r>
            <w:r>
              <w:rPr>
                <w:i/>
                <w:iCs/>
                <w:color w:val="000000"/>
                <w:spacing w:val="0"/>
                <w:w w:val="100"/>
                <w:position w:val="0"/>
                <w:shd w:val="clear" w:color="auto" w:fill="auto"/>
                <w:lang w:val="cs-CZ" w:eastAsia="cs-CZ" w:bidi="cs-CZ"/>
              </w:rPr>
              <w:t>zemní</w:t>
            </w:r>
            <w:r>
              <w:rPr>
                <w:color w:val="000000"/>
                <w:spacing w:val="0"/>
                <w:w w:val="100"/>
                <w:position w:val="0"/>
                <w:shd w:val="clear" w:color="auto" w:fill="auto"/>
                <w:lang w:val="cs-CZ" w:eastAsia="cs-CZ" w:bidi="cs-CZ"/>
              </w:rPr>
              <w:t xml:space="preserve"> konstrukce do předepsaného tvaru</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ošetřeni úložiště po celou dobu práce v něm vč klimatických opatřeni</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ztíženi v okolí vedení, konstrukci a objektů a jejich dočasné zajištěni</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ztíženi prováděni ve ztížených podmínkách a stísněných prostorech</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ztížené ukládáni sypaniny pod vodu</w:t>
            </w:r>
          </w:p>
          <w:p>
            <w:pPr>
              <w:pStyle w:val="Style2"/>
              <w:keepNext w:val="0"/>
              <w:keepLines w:val="0"/>
              <w:widowControl w:val="0"/>
              <w:numPr>
                <w:ilvl w:val="0"/>
                <w:numId w:val="63"/>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ukládáni po vrstvách a po jiných nutných částech (figurách) vč. dosypávek</w:t>
            </w:r>
          </w:p>
          <w:p>
            <w:pPr>
              <w:pStyle w:val="Style2"/>
              <w:keepNext w:val="0"/>
              <w:keepLines w:val="0"/>
              <w:widowControl w:val="0"/>
              <w:numPr>
                <w:ilvl w:val="0"/>
                <w:numId w:val="63"/>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spouštění a nošeni materiálu</w:t>
            </w:r>
          </w:p>
          <w:p>
            <w:pPr>
              <w:pStyle w:val="Style2"/>
              <w:keepNext w:val="0"/>
              <w:keepLines w:val="0"/>
              <w:widowControl w:val="0"/>
              <w:numPr>
                <w:ilvl w:val="0"/>
                <w:numId w:val="63"/>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úprava, očištění a ochrana podloží a svahů</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svahování, uzavírání povrchů svahů</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odvedeni nebo obvedenl vody v okolí úložiště a v úložišti</w:t>
            </w:r>
          </w:p>
          <w:p>
            <w:pPr>
              <w:pStyle w:val="Style2"/>
              <w:keepNext w:val="0"/>
              <w:keepLines w:val="0"/>
              <w:widowControl w:val="0"/>
              <w:numPr>
                <w:ilvl w:val="0"/>
                <w:numId w:val="6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 lešení, podpěrně konstrukce, přemostěni, zpevněné plochy, zakryti a ood.)</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22]</w:t>
              <w:tab/>
              <w:t>Ť71801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ULOŽENI SYPANINY DO NÁSYPŮ Z NAKUPOVANÝCH MATERIÁLŮ</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55" w:val="left"/>
                <w:tab w:pos="1610" w:val="left"/>
                <w:tab w:pos="1948" w:val="left"/>
                <w:tab w:pos="2560" w:val="left"/>
                <w:tab w:pos="2805"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455,842</w:t>
              <w:tab/>
              <w:t>|</w:t>
              <w:tab/>
              <w:t>623^6</w:t>
              <w:tab/>
            </w:r>
            <w:r>
              <w:rPr>
                <w:color w:val="000000"/>
                <w:spacing w:val="0"/>
                <w:w w:val="100"/>
                <w:position w:val="0"/>
                <w:sz w:val="16"/>
                <w:szCs w:val="16"/>
                <w:shd w:val="clear" w:color="auto" w:fill="auto"/>
                <w:lang w:val="cs-CZ" w:eastAsia="cs-CZ" w:bidi="cs-CZ"/>
              </w:rPr>
              <w:t>I</w:t>
              <w:tab/>
            </w:r>
            <w:r>
              <w:rPr>
                <w:color w:val="000000"/>
                <w:spacing w:val="0"/>
                <w:w w:val="100"/>
                <w:position w:val="0"/>
                <w:shd w:val="clear" w:color="auto" w:fill="auto"/>
                <w:lang w:val="cs-CZ" w:eastAsia="cs-CZ" w:bidi="cs-CZ"/>
              </w:rPr>
              <w:t>284 427,17</w:t>
              <w:tab/>
              <w:t>|</w:t>
            </w:r>
          </w:p>
        </w:tc>
      </w:tr>
      <w:tr>
        <w:trPr>
          <w:trHeight w:val="40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dosypání zazubených svahů, nové násypové těleso komunikace v celé délce úpravy komunikace - hutněný zásyp ze zeminy velmi vhodné, vč. nákupu s dovozem</w:t>
            </w:r>
          </w:p>
        </w:tc>
        <w:tc>
          <w:tcPr>
            <w:tcBorders>
              <w:top w:val="single" w:sz="4"/>
              <w:left w:val="single" w:sz="4"/>
            </w:tcBorders>
            <w:shd w:val="clear" w:color="auto" w:fill="FFFFFF"/>
            <w:vAlign w:val="top"/>
          </w:tcPr>
          <w:p>
            <w:pPr>
              <w:widowControl w:val="0"/>
              <w:rPr>
                <w:sz w:val="10"/>
                <w:szCs w:val="10"/>
              </w:rPr>
            </w:pPr>
          </w:p>
        </w:tc>
      </w:tr>
      <w:tr>
        <w:trPr>
          <w:trHeight w:val="270"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(72,461 +63,000+60,625+65,890+40,580+27,735+50,875+53,565+55,445+67,207-</w:t>
            </w:r>
          </w:p>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2BB,679)+74.85S'2,50=455,842 ÍA1</w:t>
            </w:r>
          </w:p>
        </w:tc>
        <w:tc>
          <w:tcPr>
            <w:tcBorders>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13"/>
        <w:gridCol w:w="4072"/>
        <w:gridCol w:w="3607"/>
      </w:tblGrid>
      <w:tr>
        <w:trPr>
          <w:trHeight w:val="2826"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kompletní provedeni zemni konstrukce (násypového tělesa včetně aktivni zóny) včetně nákupu a dopravy materiálu dle zadávací dokumentace</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přip. jiné Úpravy za účelem zlepšení jeho mech, vlastnosti</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hutnění i různé miry hutněni</w:t>
            </w:r>
          </w:p>
          <w:p>
            <w:pPr>
              <w:pStyle w:val="Style2"/>
              <w:keepNext w:val="0"/>
              <w:keepLines w:val="0"/>
              <w:widowControl w:val="0"/>
              <w:numPr>
                <w:ilvl w:val="0"/>
                <w:numId w:val="65"/>
              </w:numPr>
              <w:shd w:val="clear" w:color="auto" w:fill="auto"/>
              <w:tabs>
                <w:tab w:pos="61" w:val="left"/>
              </w:tabs>
              <w:bidi w:val="0"/>
              <w:spacing w:before="0" w:after="0" w:line="269" w:lineRule="auto"/>
              <w:ind w:left="0" w:right="0" w:firstLine="0"/>
              <w:jc w:val="both"/>
            </w:pPr>
            <w:r>
              <w:rPr>
                <w:color w:val="000000"/>
                <w:spacing w:val="0"/>
                <w:w w:val="100"/>
                <w:position w:val="0"/>
                <w:shd w:val="clear" w:color="auto" w:fill="auto"/>
                <w:lang w:val="cs-CZ" w:eastAsia="cs-CZ" w:bidi="cs-CZ"/>
              </w:rPr>
              <w:t>ošetřeni úložiště po celou dobu práce v něm vč. klimatických opatření</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ztížení v okolí vedení, konstrukci a objektů a jejich dočasné zajištění</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 ztížení prováděni vč. hutnění ve ztížených podmínkách a stísněných prostorech</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ukládáni po vrstvách a po jiných nutných částech (figurách) vč. dosypávek</w:t>
            </w:r>
          </w:p>
          <w:p>
            <w:pPr>
              <w:pStyle w:val="Style2"/>
              <w:keepNext w:val="0"/>
              <w:keepLines w:val="0"/>
              <w:widowControl w:val="0"/>
              <w:numPr>
                <w:ilvl w:val="0"/>
                <w:numId w:val="65"/>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výměna částí zemní konstrukce znehodnoceně klimatickými vlivy</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ruční hutněni a výplň jam a prohlubni v podloží</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očištění, ochrana a zhutněni podloží</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svahováni, hutnění a uzavíráni povrchů svahů</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zřízení lavic na svazích</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odvedeni nebo obvedení vody v okolí úložiště a v úložišti</w:t>
            </w:r>
          </w:p>
          <w:p>
            <w:pPr>
              <w:pStyle w:val="Style2"/>
              <w:keepNext w:val="0"/>
              <w:keepLines w:val="0"/>
              <w:widowControl w:val="0"/>
              <w:numPr>
                <w:ilvl w:val="0"/>
                <w:numId w:val="65"/>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veškeré pomocné konstrukce umožňující provedeni zemni konstrukce (příjezdy, sjezdy, nájezdy, lešení, podpěrné konstrukce, přemostění, zpevněné plochy, zakryti a</w:t>
            </w:r>
          </w:p>
        </w:tc>
        <w:tc>
          <w:tcPr>
            <w:tcBorders>
              <w:left w:val="single" w:sz="4"/>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22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23]</w:t>
              <w:tab/>
              <w:t>17290|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ZŘÍZENI TĚSNĚNÍ Z JINÝCH MATERIÁLŮ</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45" w:val="left"/>
                <w:tab w:pos="991" w:val="left"/>
                <w:tab w:pos="1610" w:val="left"/>
                <w:tab w:pos="1912" w:val="left"/>
                <w:tab w:pos="2568"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1</w:t>
              <w:tab/>
              <w:t>74,710</w:t>
              <w:tab/>
              <w:t>|</w:t>
              <w:tab/>
              <w:t>1 062,35</w:t>
              <w:tab/>
              <w:t>|</w:t>
              <w:tab/>
              <w:t>79 368,17</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těsnící PE fólie (pevnost 20 KN/m, protaženi v obou směrem min. 20%</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15,500*2 *2,</w:t>
            </w:r>
            <w:r>
              <w:rPr>
                <w:i/>
                <w:iCs/>
                <w:color w:val="000000"/>
                <w:spacing w:val="0"/>
                <w:w w:val="100"/>
                <w:position w:val="0"/>
                <w:shd w:val="clear" w:color="auto" w:fill="auto"/>
                <w:lang w:val="cs-CZ" w:eastAsia="cs-CZ" w:bidi="cs-CZ"/>
              </w:rPr>
              <w:t>410=74,710 [A]</w:t>
            </w:r>
          </w:p>
        </w:tc>
        <w:tc>
          <w:tcPr>
            <w:vMerge/>
            <w:tcBorders>
              <w:left w:val="single" w:sz="4"/>
            </w:tcBorders>
            <w:shd w:val="clear" w:color="auto" w:fill="FFFFFF"/>
            <w:vAlign w:val="top"/>
          </w:tcPr>
          <w:p>
            <w:pPr/>
          </w:p>
        </w:tc>
      </w:tr>
      <w:tr>
        <w:trPr>
          <w:trHeight w:val="26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matenálu</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hutněni i různé míry hutnění</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2"/>
              <w:keepNext w:val="0"/>
              <w:keepLines w:val="0"/>
              <w:widowControl w:val="0"/>
              <w:numPr>
                <w:ilvl w:val="0"/>
                <w:numId w:val="67"/>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v okol i vedeni, konstrukcí a objektů a jejich dočasné zajištění</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ztíženi prováděni vč hutnění ve ztížených podmínkách a stísněných prostorech</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2"/>
              <w:keepNext w:val="0"/>
              <w:keepLines w:val="0"/>
              <w:widowControl w:val="0"/>
              <w:numPr>
                <w:ilvl w:val="0"/>
                <w:numId w:val="67"/>
              </w:numPr>
              <w:shd w:val="clear" w:color="auto" w:fill="auto"/>
              <w:tabs>
                <w:tab w:pos="72" w:val="left"/>
              </w:tabs>
              <w:bidi w:val="0"/>
              <w:spacing w:before="0" w:after="0" w:line="276"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spouštění a nošeni materiálu</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výměna části zemní konstrukce znehodnocené klimatickými vlivy</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hutnění a výplň jam a prohlubní v podloží</w:t>
            </w:r>
          </w:p>
          <w:p>
            <w:pPr>
              <w:pStyle w:val="Style2"/>
              <w:keepNext w:val="0"/>
              <w:keepLines w:val="0"/>
              <w:widowControl w:val="0"/>
              <w:numPr>
                <w:ilvl w:val="0"/>
                <w:numId w:val="67"/>
              </w:numPr>
              <w:shd w:val="clear" w:color="auto" w:fill="auto"/>
              <w:tabs>
                <w:tab w:pos="72"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očištěni, ochrana a zhutněni podloží</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svahování, hutněni a uzavíráni povrchů svahů</w:t>
            </w:r>
          </w:p>
          <w:p>
            <w:pPr>
              <w:pStyle w:val="Style2"/>
              <w:keepNext w:val="0"/>
              <w:keepLines w:val="0"/>
              <w:widowControl w:val="0"/>
              <w:numPr>
                <w:ilvl w:val="0"/>
                <w:numId w:val="67"/>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zřízení lavic na svazích</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6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odvedeni nebo obvedení vody v okolí úložiště a v úložišti</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veškeré pomocné konstrukce umožňující provedení zemni konstrukce (příjezdy, sjezdy, nájezdy, lešení, podpěrné konstrukce, přemostěni, zpevněné plochy, zakrytí a ood.)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22" w:val="left"/>
                <w:tab w:pos="118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24|</w:t>
              <w:tab/>
              <w:t>17380|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ZEMNI KRAJNICE A DOSYPÁVKY Z NAKUPOVANÝCH MATERIÁLŮ</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84" w:val="left"/>
                <w:tab w:pos="1603" w:val="left"/>
                <w:tab w:pos="1941" w:val="left"/>
                <w:tab w:pos="2560" w:val="left"/>
                <w:tab w:pos="282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27609</w:t>
              <w:tab/>
              <w:t>|</w:t>
              <w:tab/>
              <w:t>931,87</w:t>
              <w:tab/>
              <w:t>|</w:t>
              <w:tab/>
              <w:t>25 728,00</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vytvoření zemních krainic</w:t>
            </w:r>
          </w:p>
        </w:tc>
        <w:tc>
          <w:tcPr>
            <w:vMerge w:val="restart"/>
            <w:tcBorders>
              <w:top w:val="single" w:sz="4"/>
              <w:left w:val="single" w:sz="4"/>
            </w:tcBorders>
            <w:shd w:val="clear" w:color="auto" w:fill="FFFFFF"/>
            <w:vAlign w:val="top"/>
          </w:tcPr>
          <w:p>
            <w:pPr>
              <w:widowControl w:val="0"/>
              <w:rPr>
                <w:sz w:val="10"/>
                <w:szCs w:val="10"/>
              </w:rPr>
            </w:pPr>
          </w:p>
        </w:tc>
      </w:tr>
      <w:tr>
        <w:trPr>
          <w:trHeight w:val="1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2,762+2,405+2.390+2,390+3,948+3,413+2,390+2,390+2,390+3,131=27,609 </w:t>
            </w:r>
            <w:r>
              <w:rPr>
                <w:i/>
                <w:iCs/>
                <w:color w:val="000000"/>
                <w:spacing w:val="0"/>
                <w:w w:val="100"/>
                <w:position w:val="0"/>
                <w:shd w:val="clear" w:color="auto" w:fill="auto"/>
                <w:lang w:val="cs-CZ" w:eastAsia="cs-CZ" w:bidi="cs-CZ"/>
              </w:rPr>
              <w:t>fAI</w:t>
            </w:r>
          </w:p>
        </w:tc>
        <w:tc>
          <w:tcPr>
            <w:vMerge/>
            <w:tcBorders>
              <w:left w:val="single" w:sz="4"/>
            </w:tcBorders>
            <w:shd w:val="clear" w:color="auto" w:fill="FFFFFF"/>
            <w:vAlign w:val="top"/>
          </w:tcPr>
          <w:p>
            <w:pPr/>
          </w:p>
        </w:tc>
      </w:tr>
      <w:tr>
        <w:trPr>
          <w:trHeight w:val="24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69"/>
              </w:numPr>
              <w:shd w:val="clear" w:color="auto" w:fill="auto"/>
              <w:tabs>
                <w:tab w:pos="68" w:val="left"/>
              </w:tabs>
              <w:bidi w:val="0"/>
              <w:spacing w:before="0" w:after="0" w:line="269" w:lineRule="auto"/>
              <w:ind w:left="0" w:right="0" w:firstLine="0"/>
              <w:jc w:val="both"/>
            </w:pPr>
            <w:r>
              <w:rPr>
                <w:color w:val="000000"/>
                <w:spacing w:val="0"/>
                <w:w w:val="100"/>
                <w:position w:val="0"/>
                <w:shd w:val="clear" w:color="auto" w:fill="auto"/>
                <w:lang w:val="cs-CZ" w:eastAsia="cs-CZ" w:bidi="cs-CZ"/>
              </w:rPr>
              <w:t>kompletní provedeni zemni konstrukce včetně nákupu a dopravy materiálu dle zadávací dokumentace</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přip. jiné úpravy za účelem zlepšení jeho mech, vlastnosti</w:t>
            </w:r>
          </w:p>
          <w:p>
            <w:pPr>
              <w:pStyle w:val="Style2"/>
              <w:keepNext w:val="0"/>
              <w:keepLines w:val="0"/>
              <w:widowControl w:val="0"/>
              <w:numPr>
                <w:ilvl w:val="0"/>
                <w:numId w:val="69"/>
              </w:numPr>
              <w:shd w:val="clear" w:color="auto" w:fill="auto"/>
              <w:tabs>
                <w:tab w:pos="61" w:val="left"/>
              </w:tabs>
              <w:bidi w:val="0"/>
              <w:spacing w:before="0" w:after="0" w:line="269"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opatřeni</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ztíženi v okotí vedeni, konstrukcí a objektů a jejich dočasně zajištěni</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ztíženi provádění vč. hutnění ve ztížených podmínkách a stísněných prostorech</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ztížené ukládáni sypaniny pod vodu</w:t>
            </w:r>
          </w:p>
          <w:p>
            <w:pPr>
              <w:pStyle w:val="Style2"/>
              <w:keepNext w:val="0"/>
              <w:keepLines w:val="0"/>
              <w:widowControl w:val="0"/>
              <w:numPr>
                <w:ilvl w:val="0"/>
                <w:numId w:val="71"/>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spouštění a nošeni materiálu</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svahování, hutněni a uzavírání povrchů svahů</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69"/>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odvedeni nebo obvedení vody v okolí úložiště a v úložišti</w:t>
            </w:r>
          </w:p>
          <w:p>
            <w:pPr>
              <w:pStyle w:val="Style2"/>
              <w:keepNext w:val="0"/>
              <w:keepLines w:val="0"/>
              <w:widowControl w:val="0"/>
              <w:numPr>
                <w:ilvl w:val="0"/>
                <w:numId w:val="71"/>
              </w:numPr>
              <w:shd w:val="clear" w:color="auto" w:fill="auto"/>
              <w:tabs>
                <w:tab w:pos="61" w:val="left"/>
              </w:tabs>
              <w:bidi w:val="0"/>
              <w:spacing w:before="0" w:after="0" w:line="269" w:lineRule="auto"/>
              <w:ind w:left="0" w:right="0" w:firstLine="0"/>
              <w:jc w:val="both"/>
            </w:pPr>
            <w:r>
              <w:rPr>
                <w:color w:val="000000"/>
                <w:spacing w:val="0"/>
                <w:w w:val="100"/>
                <w:position w:val="0"/>
                <w:shd w:val="clear" w:color="auto" w:fill="auto"/>
                <w:lang w:val="cs-CZ" w:eastAsia="cs-CZ" w:bidi="cs-CZ"/>
              </w:rPr>
              <w:t>veškeré pomocné konstrukce umožňující provedení zemni konstrukce (příjezdy, sjezdy, nájezdy, iešeni, podpěrné konstrukce, přemostění, zpevněné plochy, zakrytí a ood.)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25]</w:t>
              <w:tab/>
              <w:t>17481|A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91" w:val="left"/>
                <w:tab w:pos="1603" w:val="left"/>
                <w:tab w:pos="1948" w:val="left"/>
                <w:tab w:pos="2560" w:val="left"/>
                <w:tab w:pos="2827"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3Ť68Í</w:t>
              <w:tab/>
              <w:t>|</w:t>
              <w:tab/>
              <w:t>73378</w:t>
              <w:tab/>
              <w:t>|</w:t>
              <w:tab/>
              <w:t>27 630,72</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ochranný zásyp za rubem opěr tl. 0,80 m, SD fr. 0-32, Id-mln. 0,85</w:t>
            </w:r>
          </w:p>
        </w:tc>
        <w:tc>
          <w:tcPr>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4.433*8,500=37.081 (AI</w:t>
            </w:r>
          </w:p>
        </w:tc>
        <w:tc>
          <w:tcPr>
            <w:vMerge w:val="restart"/>
            <w:tcBorders>
              <w:left w:val="single" w:sz="4"/>
            </w:tcBorders>
            <w:shd w:val="clear" w:color="auto" w:fill="FFFFFF"/>
            <w:vAlign w:val="top"/>
          </w:tcPr>
          <w:p>
            <w:pPr>
              <w:widowControl w:val="0"/>
              <w:rPr>
                <w:sz w:val="10"/>
                <w:szCs w:val="10"/>
              </w:rPr>
            </w:pPr>
          </w:p>
        </w:tc>
      </w:tr>
      <w:tr>
        <w:trPr>
          <w:trHeight w:val="230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kompletní provedeni zemní konstrukce včetně nákupu a dopravy materiálu dle zadávací dokumentace</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přfp jiné úpravy za účelem zlepšení jeho mech, vlastností</w:t>
            </w:r>
          </w:p>
          <w:p>
            <w:pPr>
              <w:pStyle w:val="Style2"/>
              <w:keepNext w:val="0"/>
              <w:keepLines w:val="0"/>
              <w:widowControl w:val="0"/>
              <w:numPr>
                <w:ilvl w:val="0"/>
                <w:numId w:val="73"/>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2"/>
              <w:keepNext w:val="0"/>
              <w:keepLines w:val="0"/>
              <w:widowControl w:val="0"/>
              <w:numPr>
                <w:ilvl w:val="0"/>
                <w:numId w:val="73"/>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v okolí vedeni, konstrukci a objektů a jejich dočasné zajištění</w:t>
            </w:r>
          </w:p>
          <w:p>
            <w:pPr>
              <w:pStyle w:val="Style2"/>
              <w:keepNext w:val="0"/>
              <w:keepLines w:val="0"/>
              <w:widowControl w:val="0"/>
              <w:numPr>
                <w:ilvl w:val="0"/>
                <w:numId w:val="73"/>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prováděni vč. hutnění ve ztížených podmínkách a stísněných prostorech</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spouštěni a nošení materiálu</w:t>
            </w:r>
          </w:p>
          <w:p>
            <w:pPr>
              <w:pStyle w:val="Style2"/>
              <w:keepNext w:val="0"/>
              <w:keepLines w:val="0"/>
              <w:widowControl w:val="0"/>
              <w:numPr>
                <w:ilvl w:val="0"/>
                <w:numId w:val="75"/>
              </w:numPr>
              <w:shd w:val="clear" w:color="auto" w:fill="auto"/>
              <w:tabs>
                <w:tab w:pos="58" w:val="left"/>
              </w:tabs>
              <w:bidi w:val="0"/>
              <w:spacing w:before="0" w:after="0" w:line="271" w:lineRule="auto"/>
              <w:ind w:left="0" w:right="0" w:firstLine="0"/>
              <w:jc w:val="both"/>
            </w:pPr>
            <w:r>
              <w:rPr>
                <w:color w:val="000000"/>
                <w:spacing w:val="0"/>
                <w:w w:val="100"/>
                <w:position w:val="0"/>
                <w:shd w:val="clear" w:color="auto" w:fill="auto"/>
                <w:lang w:val="cs-CZ" w:eastAsia="cs-CZ" w:bidi="cs-CZ"/>
              </w:rPr>
              <w:t>výměna části zemni konstrukce znehodnocené klimatickými vlivy</w:t>
            </w:r>
          </w:p>
          <w:p>
            <w:pPr>
              <w:pStyle w:val="Style2"/>
              <w:keepNext w:val="0"/>
              <w:keepLines w:val="0"/>
              <w:widowControl w:val="0"/>
              <w:numPr>
                <w:ilvl w:val="0"/>
                <w:numId w:val="75"/>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udržováni úložiště a jeho ochrana proti vodě</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2"/>
              <w:keepNext w:val="0"/>
              <w:keepLines w:val="0"/>
              <w:widowControl w:val="0"/>
              <w:numPr>
                <w:ilvl w:val="0"/>
                <w:numId w:val="7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zakryti a ood.)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0"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26]</w:t>
              <w:tab/>
              <w:t>17481|B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ZASYP JAM A RÝH Z NAKUPOVANÝCH MATERIÁLŮ</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2" w:val="left"/>
                <w:tab w:pos="969" w:val="left"/>
                <w:tab w:pos="1599" w:val="left"/>
                <w:tab w:pos="1948" w:val="left"/>
                <w:tab w:pos="2560" w:val="left"/>
                <w:tab w:pos="2834" w:val="left"/>
                <w:tab w:pos="3518"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125,231</w:t>
              <w:tab/>
              <w:t>|</w:t>
              <w:tab/>
              <w:t>733,28</w:t>
              <w:tab/>
              <w:t>|</w:t>
              <w:tab/>
              <w:t>91 829.39</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přechodová oblast za opěrami, materiál velmi vhodný do přechodových oblasti dle ČSN 73 6244, hutněný na ld&gt;0,9</w:t>
            </w:r>
          </w:p>
        </w:tc>
        <w:tc>
          <w:tcPr>
            <w:vMerge w:val="restart"/>
            <w:tcBorders>
              <w:top w:val="single" w:sz="4"/>
              <w:left w:val="single" w:sz="4"/>
            </w:tcBorders>
            <w:shd w:val="clear" w:color="auto" w:fill="FFFFFF"/>
            <w:vAlign w:val="top"/>
          </w:tcPr>
          <w:p>
            <w:pPr>
              <w:widowControl w:val="0"/>
              <w:rPr>
                <w:sz w:val="10"/>
                <w:szCs w:val="10"/>
              </w:rPr>
            </w:pPr>
          </w:p>
        </w:tc>
      </w:tr>
      <w:tr>
        <w:trPr>
          <w:trHeight w:val="140"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w:t>
            </w:r>
            <w:r>
              <w:rPr>
                <w:i/>
                <w:iCs/>
                <w:color w:val="000000"/>
                <w:spacing w:val="0"/>
                <w:w w:val="100"/>
                <w:position w:val="0"/>
                <w:shd w:val="clear" w:color="auto" w:fill="auto"/>
                <w:lang w:val="cs-CZ" w:eastAsia="cs-CZ" w:bidi="cs-CZ"/>
              </w:rPr>
              <w:t>733*8,500=125,</w:t>
            </w:r>
            <w:r>
              <w:rPr>
                <w:color w:val="000000"/>
                <w:spacing w:val="0"/>
                <w:w w:val="100"/>
                <w:position w:val="0"/>
                <w:shd w:val="clear" w:color="auto" w:fill="auto"/>
                <w:lang w:val="cs-CZ" w:eastAsia="cs-CZ" w:bidi="cs-CZ"/>
              </w:rPr>
              <w:t xml:space="preserve">231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13"/>
        <w:gridCol w:w="4075"/>
        <w:gridCol w:w="3596"/>
      </w:tblGrid>
      <w:tr>
        <w:trPr>
          <w:trHeight w:val="231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provedeni zemni konstrukce včetně nákupu a dopravy materiálu dle zadávací dokumentace</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vysouiením. přip. jiné úpravy za účelem zlepšení jeho mech, vlastností</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hutněni i různé míry hutněni</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oíetřeni úíožiště po celou dobu práce v něm vč. klimatických opatření</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ztíženi v okolí vedení, konstrukcí a objektů a jejich dočasně zajištění</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prováděni vč. hutnění ve ztížených podmínkách a stísněných prostorech</w:t>
            </w:r>
          </w:p>
          <w:p>
            <w:pPr>
              <w:pStyle w:val="Style2"/>
              <w:keepNext w:val="0"/>
              <w:keepLines w:val="0"/>
              <w:widowControl w:val="0"/>
              <w:numPr>
                <w:ilvl w:val="0"/>
                <w:numId w:val="7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ztížené ukládání sypán lny pod vodu</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Spouštěni a noSení materiálu</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výměna části zemni konstrukce znehodnocené klimatickými vlivy</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 i úložiště a v úložišti</w:t>
            </w:r>
          </w:p>
          <w:p>
            <w:pPr>
              <w:pStyle w:val="Style2"/>
              <w:keepNext w:val="0"/>
              <w:keepLines w:val="0"/>
              <w:widowControl w:val="0"/>
              <w:numPr>
                <w:ilvl w:val="0"/>
                <w:numId w:val="7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 provedení zemní konstrukce (příjezdy, sjezdy, nájezdy, lešení, podpěrné konstrukce, přemostění, zpevněné plochy, zakrytí a ood.l</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27]</w:t>
              <w:tab/>
              <w:t>17481 jC</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45" w:val="left"/>
                <w:tab w:pos="984" w:val="left"/>
                <w:tab w:pos="1603" w:val="left"/>
                <w:tab w:pos="1948" w:val="left"/>
                <w:tab w:pos="2560"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281688</w:t>
              <w:tab/>
              <w:t>|</w:t>
              <w:tab/>
              <w:t>73Š1B</w:t>
              <w:tab/>
              <w:t>|</w:t>
              <w:tab/>
              <w:t>21 03634</w:t>
              <w:tab/>
              <w:t>|</w:t>
            </w:r>
          </w:p>
        </w:tc>
      </w:tr>
      <w:tr>
        <w:trPr>
          <w:trHeight w:val="2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zásyp za opěrou, zemina velmi vhodná do přechodových oblastí dle ČSN 73 6244, ld&gt;0.90</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3,375*8.506=28,688 (AJ</w:t>
            </w:r>
          </w:p>
        </w:tc>
        <w:tc>
          <w:tcPr>
            <w:vMerge/>
            <w:tcBorders>
              <w:left w:val="single" w:sz="4"/>
            </w:tcBorders>
            <w:shd w:val="clear" w:color="auto" w:fill="FFFFFF"/>
            <w:vAlign w:val="top"/>
          </w:tcPr>
          <w:p>
            <w:pPr/>
          </w:p>
        </w:tc>
      </w:tr>
      <w:tr>
        <w:trPr>
          <w:trHeight w:val="229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79"/>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zlepšeni jeho mech, vlastností</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ztíženi v okolí vedení, konstrukcí a objektů a jejich dočasné zajištění</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prováděni vč. hutněni ve ztížených podmínkách a stísněných prostorech</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ztížené ukládáni sypaniny pod vodu</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spouštění a nošeni materiálu</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výměna Části zemní konstrukce znehodnocené klimatickými vlivy</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2"/>
              <w:keepNext w:val="0"/>
              <w:keepLines w:val="0"/>
              <w:widowControl w:val="0"/>
              <w:numPr>
                <w:ilvl w:val="0"/>
                <w:numId w:val="7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zakryti a ood.)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28]</w:t>
              <w:tab/>
              <w:t>18090|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VŠEOBECNÉ ÚPRAVY OSTATNÍCH PLOCH</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55" w:val="left"/>
                <w:tab w:pos="1603" w:val="left"/>
                <w:tab w:pos="1977" w:val="left"/>
                <w:tab w:pos="2568"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738,509</w:t>
              <w:tab/>
              <w:t>|</w:t>
              <w:tab/>
              <w:t>31,56</w:t>
              <w:tab/>
              <w:t>|</w:t>
              <w:tab/>
              <w:t>23 307,34</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vyčištěni, rozprostření omice ti. 150 mm včetně dovozu z mezideponie 4 km, oselí travním semenem</w:t>
            </w:r>
          </w:p>
        </w:tc>
        <w:tc>
          <w:tcPr>
            <w:vMerge w:val="restart"/>
            <w:tcBorders>
              <w:top w:val="single" w:sz="4"/>
              <w:left w:val="single" w:sz="4"/>
            </w:tcBorders>
            <w:shd w:val="clear" w:color="auto" w:fill="FFFFFF"/>
            <w:vAlign w:val="top"/>
          </w:tcPr>
          <w:p>
            <w:pPr>
              <w:widowControl w:val="0"/>
              <w:rPr>
                <w:sz w:val="10"/>
                <w:szCs w:val="10"/>
              </w:rPr>
            </w:pPr>
          </w:p>
        </w:tc>
      </w:tr>
      <w:tr>
        <w:trPr>
          <w:trHeight w:val="2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19,929+26,495+6,580+9,758+18,800+178,050+18,889+119,342+151,439+19,567+136 .333+11.702+21,625=738.509 </w:t>
            </w:r>
            <w:r>
              <w:rPr>
                <w:i/>
                <w:iCs/>
                <w:color w:val="000000"/>
                <w:spacing w:val="0"/>
                <w:w w:val="100"/>
                <w:position w:val="0"/>
                <w:shd w:val="clear" w:color="auto" w:fill="auto"/>
                <w:lang w:val="cs-CZ" w:eastAsia="cs-CZ" w:bidi="cs-CZ"/>
              </w:rPr>
              <w:t>fA!</w:t>
            </w:r>
          </w:p>
        </w:tc>
        <w:tc>
          <w:tcPr>
            <w:vMerge/>
            <w:tcBorders>
              <w:left w:val="single" w:sz="4"/>
            </w:tcBorders>
            <w:shd w:val="clear" w:color="auto" w:fill="FFFFFF"/>
            <w:vAlign w:val="top"/>
          </w:tcPr>
          <w:p>
            <w:pPr/>
          </w:p>
        </w:tc>
      </w:tr>
      <w:tr>
        <w:trPr>
          <w:trHeight w:val="3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Všeobecně úpravy musí zahrnovat úpravu území po uskutečnění stavby, tak jak je požadováno v zadávací dokumentaci s výjimkou těch prací, pro které jsou uvedeny samostatné položky.</w:t>
            </w:r>
          </w:p>
        </w:tc>
        <w:tc>
          <w:tcPr>
            <w:vMerge/>
            <w:tcBorders>
              <w:left w:val="single" w:sz="4"/>
            </w:tcBorders>
            <w:shd w:val="clear" w:color="auto" w:fill="FFFFFF"/>
            <w:vAlign w:val="top"/>
          </w:tcPr>
          <w:p>
            <w:pPr/>
          </w:p>
        </w:tc>
      </w:tr>
      <w:tr>
        <w:trPr>
          <w:trHeight w:val="122"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2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29]</w:t>
              <w:tab/>
              <w:t>18110|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26" w:val="left"/>
                <w:tab w:pos="1603" w:val="left"/>
                <w:tab w:pos="1977" w:val="left"/>
                <w:tab w:pos="2568"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1 376,664</w:t>
              <w:tab/>
              <w:t>|</w:t>
              <w:tab/>
              <w:t>2Í]9S</w:t>
              <w:tab/>
              <w:t>|</w:t>
              <w:tab/>
              <w:t>30 259,07</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dno stavební jámy, vozovková pláň, pláň zemního tělesa</w:t>
            </w:r>
          </w:p>
        </w:tc>
        <w:tc>
          <w:tcPr>
            <w:vMerge w:val="restart"/>
            <w:tcBorders>
              <w:top w:val="single" w:sz="4"/>
              <w:left w:val="single" w:sz="4"/>
            </w:tcBorders>
            <w:shd w:val="clear" w:color="auto" w:fill="FFFFFF"/>
            <w:vAlign w:val="top"/>
          </w:tcPr>
          <w:p>
            <w:pPr>
              <w:widowControl w:val="0"/>
              <w:rPr>
                <w:sz w:val="10"/>
                <w:szCs w:val="10"/>
              </w:rPr>
            </w:pPr>
          </w:p>
        </w:tc>
      </w:tr>
      <w:tr>
        <w:trPr>
          <w:trHeight w:val="515"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4,070+4,070+30,117+30,117+4,070+4,070+69,032+52,565+52,565+52.565+86,837+7 5,063+52,565+52,565+52,565+78,142+67,748+53,810+53,810+55,065+95,106+67,91 6+46,090+46,305+46,305+68.676+22,666+14,783+22.606+14,800=1 376,664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24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18" w:val="left"/>
                <w:tab w:pos="118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30|</w:t>
              <w:tab/>
              <w:t>18130|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BEZ ZHUTNĚNÍ</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55" w:val="left"/>
                <w:tab w:pos="1603" w:val="left"/>
                <w:tab w:pos="2006" w:val="left"/>
                <w:tab w:pos="2568" w:val="left"/>
                <w:tab w:pos="2863"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635,028</w:t>
              <w:tab/>
              <w:t>]</w:t>
              <w:tab/>
              <w:t>849</w:t>
              <w:tab/>
              <w:t>I</w:t>
              <w:tab/>
              <w:t>5 200,88</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svahování silničních svahů a svahových kuželů kolem křidel</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178,050+143,473+177.172+136,333=635.028 W</w:t>
            </w:r>
          </w:p>
        </w:tc>
        <w:tc>
          <w:tcPr>
            <w:vMerge/>
            <w:tcBorders>
              <w:left w:val="single" w:sz="4"/>
            </w:tcBorders>
            <w:shd w:val="clear" w:color="auto" w:fill="FFFFFF"/>
            <w:vAlign w:val="top"/>
          </w:tcPr>
          <w:p>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w:t>
            </w:r>
          </w:p>
        </w:tc>
        <w:tc>
          <w:tcPr>
            <w:vMerge/>
            <w:tcBorders>
              <w:left w:val="single" w:sz="4"/>
            </w:tcBorders>
            <w:shd w:val="clear" w:color="auto" w:fill="FFFFFF"/>
            <w:vAlign w:val="top"/>
          </w:tcPr>
          <w:p>
            <w:pPr/>
          </w:p>
        </w:tc>
      </w:tr>
      <w:tr>
        <w:trPr>
          <w:trHeight w:val="12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1480" w:right="0" w:firstLine="0"/>
              <w:jc w:val="left"/>
            </w:pPr>
            <w:r>
              <w:rPr>
                <w:b/>
                <w:bCs/>
                <w:color w:val="000000"/>
                <w:spacing w:val="0"/>
                <w:w w:val="100"/>
                <w:position w:val="0"/>
                <w:shd w:val="clear" w:color="auto" w:fill="auto"/>
                <w:lang w:val="cs-CZ" w:eastAsia="cs-CZ" w:bidi="cs-CZ"/>
              </w:rPr>
              <w:t>2</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Základy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180" w:firstLine="0"/>
              <w:jc w:val="right"/>
            </w:pPr>
            <w:r>
              <w:rPr>
                <w:b/>
                <w:bCs/>
                <w:color w:val="000000"/>
                <w:spacing w:val="0"/>
                <w:w w:val="100"/>
                <w:position w:val="0"/>
                <w:shd w:val="clear" w:color="auto" w:fill="auto"/>
                <w:lang w:val="cs-CZ" w:eastAsia="cs-CZ" w:bidi="cs-CZ"/>
              </w:rPr>
              <w:t>1 422 643,33</w:t>
            </w: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3Ť1</w:t>
              <w:tab/>
              <w:t>212641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TRATIVODY KOMPLET Z TRUB Z PLAST HMOT DN DO 200MM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56" w:val="left"/>
                <w:tab w:pos="1002" w:val="left"/>
                <w:tab w:pos="1614" w:val="left"/>
                <w:tab w:pos="1960" w:val="left"/>
                <w:tab w:pos="2572" w:val="left"/>
                <w:tab w:pos="2852" w:val="left"/>
                <w:tab w:pos="352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M</w:t>
              <w:tab/>
              <w:t>|</w:t>
              <w:tab/>
              <w:t>31,014</w:t>
              <w:tab/>
              <w:t>|</w:t>
              <w:tab/>
              <w:t>518,45</w:t>
              <w:tab/>
              <w:t>|</w:t>
              <w:tab/>
              <w:t>16 079.21</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 rubem opěr, DN150, vč spádovaného podkladu (podkladní beton 16,75 m3). obetonování mezerovltým betonem (2,79 m3) a vyústěni na líce opěr s přesahy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15,507+15,507=31,014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16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platí pro kompletní konstrukce tratlvodů a zahrnuje zejména:</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výkop rýhy předepsaného tvaru v daně třídě těžitelnosti, výplň, zásyp tratlvodů včetně dopravy, uložení přebytečného materiálu, dodávky předepsaného materiálu pro výplň a zásyp</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spojovací vrstvy</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podkladu a lože trativodu z předepsaného materiálu</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dodávka a uložení trativodu předepsaného materiálu a profilu</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obsyp trativodu předepsaným materiálem</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ukončeni trativodu zaústěním do potrubí nebo vodoteče, případně vybudování ukončujícího objektu (kapličky) dle VL</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 xml:space="preserve">veškerý </w:t>
            </w:r>
            <w:r>
              <w:rPr>
                <w:i/>
                <w:iCs/>
                <w:color w:val="000000"/>
                <w:spacing w:val="0"/>
                <w:w w:val="100"/>
                <w:position w:val="0"/>
                <w:shd w:val="clear" w:color="auto" w:fill="auto"/>
                <w:lang w:val="cs-CZ" w:eastAsia="cs-CZ" w:bidi="cs-CZ"/>
              </w:rPr>
              <w:t>materiál,</w:t>
            </w:r>
            <w:r>
              <w:rPr>
                <w:color w:val="000000"/>
                <w:spacing w:val="0"/>
                <w:w w:val="100"/>
                <w:position w:val="0"/>
                <w:shd w:val="clear" w:color="auto" w:fill="auto"/>
                <w:lang w:val="cs-CZ" w:eastAsia="cs-CZ" w:bidi="cs-CZ"/>
              </w:rPr>
              <w:t xml:space="preserve"> výrobky a polotovary, včetně mímostaveništni a vnitrostaveníštni dopravy</w:t>
            </w:r>
          </w:p>
          <w:p>
            <w:pPr>
              <w:pStyle w:val="Style2"/>
              <w:keepNext w:val="0"/>
              <w:keepLines w:val="0"/>
              <w:widowControl w:val="0"/>
              <w:numPr>
                <w:ilvl w:val="0"/>
                <w:numId w:val="8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nezahrnuíe opláštění z aeotextllle. fólie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3Ť]</w:t>
              <w:tab/>
              <w:t>21341[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DRENÁŽNÍ VRSTVY Z PLASTBETONU (PLASTMALTY)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1012" w:val="left"/>
                <w:tab w:pos="1603" w:val="left"/>
                <w:tab w:pos="1848" w:val="left"/>
                <w:tab w:pos="2560" w:val="left"/>
                <w:tab w:pos="2827"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0J85</w:t>
              <w:tab/>
              <w:t>|</w:t>
              <w:tab/>
              <w:t>155 178,74</w:t>
              <w:tab/>
              <w:t>|</w:t>
              <w:tab/>
              <w:t>28 708,07</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odvodněni izolace, obetonováni odvodňovačů z polymemího betonu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0,127+0,038+0,620=0,185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50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83"/>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dodávku předepsaného materiálu pro drenážní vrstvu, včetně mímostaveništni a vnitrostaveníštni dopravy</w:t>
            </w:r>
          </w:p>
          <w:p>
            <w:pPr>
              <w:pStyle w:val="Style2"/>
              <w:keepNext w:val="0"/>
              <w:keepLines w:val="0"/>
              <w:widowControl w:val="0"/>
              <w:numPr>
                <w:ilvl w:val="0"/>
                <w:numId w:val="83"/>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drenážní vrstvy předepsaných rozměrů a předepsaného tvaru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33]</w:t>
              <w:tab/>
              <w:t>21450|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SANAČNÍ VRSTVY Z KAMENIVA</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62" w:val="left"/>
                <w:tab w:pos="1610" w:val="left"/>
                <w:tab w:pos="1905" w:val="left"/>
                <w:tab w:pos="2568" w:val="left"/>
                <w:tab w:pos="2805"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312,250</w:t>
              <w:tab/>
              <w:t>|</w:t>
              <w:tab/>
              <w:t>2 404,63</w:t>
              <w:tab/>
              <w:t>|</w:t>
              <w:tab/>
              <w:t>750 845,72</w:t>
              <w:tab/>
              <w:t>|</w:t>
            </w:r>
          </w:p>
        </w:tc>
      </w:tr>
      <w:tr>
        <w:trPr>
          <w:trHeight w:val="64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sanace zemní pláně (aktivní zóny) v případě zastižení neúnosného podloží: odstranění stávajícího materiálu v tloušťce 0,50 m (312,25 m3), výměna za vrstvu hutněného kameniva potřebné frakce (předpoklad 0/63, 312,25 m3). včetně odvozu vytěžené neúnosné zeminy na skládku do 12 km, uloženi a poplatku za uloženi * ČERPÁNÍ PODMÍNĚNO SOUHLASEM INVESTORA</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624,5*6,5=312,250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38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položka zahrnuje dodávku</w:t>
            </w:r>
            <w:r>
              <w:rPr>
                <w:color w:val="000000"/>
                <w:spacing w:val="0"/>
                <w:w w:val="100"/>
                <w:position w:val="0"/>
                <w:shd w:val="clear" w:color="auto" w:fill="auto"/>
                <w:lang w:val="cs-CZ" w:eastAsia="cs-CZ" w:bidi="cs-CZ"/>
              </w:rPr>
              <w:t xml:space="preserve"> předepsaného kameniva, mímostaveništni a vnitrostaveníštni dopravu ajeho uložení neni-lí v zadávací dokumentaci uvedeno jinak, jedná se o nakupovaný materiál</w:t>
            </w:r>
          </w:p>
        </w:tc>
        <w:tc>
          <w:tcPr>
            <w:vMerge/>
            <w:tcBorders>
              <w:left w:val="single" w:sz="4"/>
            </w:tcBorders>
            <w:shd w:val="clear" w:color="auto" w:fill="FFFFFF"/>
            <w:vAlign w:val="top"/>
          </w:tcPr>
          <w:p>
            <w:pPr/>
          </w:p>
        </w:tc>
      </w:tr>
      <w:tr>
        <w:trPr>
          <w:trHeight w:val="137"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34]</w:t>
              <w:tab/>
              <w:t>2243241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PILOTY ZE ŽELEZOBETONU C25/30</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91" w:val="left"/>
                <w:tab w:pos="1603" w:val="left"/>
                <w:tab w:pos="1948" w:val="left"/>
                <w:tab w:pos="2568" w:val="left"/>
                <w:tab w:pos="2834"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3ÍJ74</w:t>
              <w:tab/>
              <w:t>]</w:t>
              <w:tab/>
              <w:t>700]OT</w:t>
              <w:tab/>
              <w:t>I</w:t>
              <w:tab/>
              <w:t>21 82l780</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25/30 pil. prům 900 mm, dl. 3.0 m; 14 ks, vč. přebetonování hlavy piloty</w:t>
            </w:r>
          </w:p>
        </w:tc>
        <w:tc>
          <w:tcPr>
            <w:vMerge w:val="restart"/>
            <w:tcBorders>
              <w:top w:val="single" w:sz="4"/>
              <w:left w:val="single" w:sz="4"/>
            </w:tcBorders>
            <w:shd w:val="clear" w:color="auto" w:fill="FFFFFF"/>
            <w:vAlign w:val="top"/>
          </w:tcPr>
          <w:p>
            <w:pPr>
              <w:widowControl w:val="0"/>
              <w:rPr>
                <w:sz w:val="10"/>
                <w:szCs w:val="10"/>
              </w:rPr>
            </w:pPr>
          </w:p>
        </w:tc>
      </w:tr>
      <w:tr>
        <w:trPr>
          <w:trHeight w:val="14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2*7*3,5610,6362=31,174 </w:t>
            </w:r>
            <w:r>
              <w:rPr>
                <w:i/>
                <w:iCs/>
                <w:color w:val="000000"/>
                <w:spacing w:val="0"/>
                <w:w w:val="100"/>
                <w:position w:val="0"/>
                <w:shd w:val="clear" w:color="auto" w:fill="auto"/>
                <w:lang w:val="cs-CZ" w:eastAsia="cs-CZ" w:bidi="cs-CZ"/>
              </w:rPr>
              <w:t>fA}</w:t>
            </w:r>
          </w:p>
        </w:tc>
        <w:tc>
          <w:tcPr>
            <w:vMerge/>
            <w:tcBorders>
              <w:left w:val="single" w:sz="4"/>
            </w:tcBorders>
            <w:shd w:val="clear" w:color="auto" w:fill="FFFFFF"/>
            <w:vAlign w:val="top"/>
          </w:tcPr>
          <w:p>
            <w:pPr/>
          </w:p>
        </w:tc>
      </w:tr>
    </w:tbl>
    <w:p>
      <w:pPr>
        <w:pStyle w:val="Style48"/>
        <w:keepNext w:val="0"/>
        <w:keepLines w:val="0"/>
        <w:widowControl w:val="0"/>
        <w:shd w:val="clear" w:color="auto" w:fill="auto"/>
        <w:bidi w:val="0"/>
        <w:spacing w:before="0" w:after="0"/>
        <w:ind w:left="2100" w:right="0" w:firstLine="0"/>
        <w:jc w:val="left"/>
      </w:pPr>
      <w:r>
        <w:rPr>
          <w:color w:val="000000"/>
          <w:spacing w:val="0"/>
          <w:w w:val="100"/>
          <w:position w:val="0"/>
          <w:shd w:val="clear" w:color="auto" w:fill="auto"/>
          <w:lang w:val="cs-CZ" w:eastAsia="cs-CZ" w:bidi="cs-CZ"/>
        </w:rPr>
        <w:t>položka zahrnuje:</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hustoté výztuže, konzistenci čerstvého betonu a způsobu hutnění, ošetřeni a ochranu betonu</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zhotovení nepropustného, mrazu vzdorného betonu a betonu požadované trvanlivosti a vlastností</w:t>
      </w:r>
    </w:p>
    <w:p>
      <w:pPr>
        <w:pStyle w:val="Style48"/>
        <w:keepNext w:val="0"/>
        <w:keepLines w:val="0"/>
        <w:widowControl w:val="0"/>
        <w:numPr>
          <w:ilvl w:val="0"/>
          <w:numId w:val="85"/>
        </w:numPr>
        <w:shd w:val="clear" w:color="auto" w:fill="auto"/>
        <w:tabs>
          <w:tab w:pos="2289" w:val="left"/>
        </w:tabs>
        <w:bidi w:val="0"/>
        <w:spacing w:before="0" w:after="0"/>
        <w:ind w:left="2100" w:right="0" w:firstLine="20"/>
        <w:jc w:val="left"/>
      </w:pPr>
      <w:r>
        <w:rPr>
          <w:color w:val="000000"/>
          <w:spacing w:val="0"/>
          <w:w w:val="100"/>
          <w:position w:val="0"/>
          <w:shd w:val="clear" w:color="auto" w:fill="auto"/>
          <w:lang w:val="cs-CZ" w:eastAsia="cs-CZ" w:bidi="cs-CZ"/>
        </w:rPr>
        <w:t>užiti potřebných přísad a technologii výroby betonu</w:t>
      </w:r>
    </w:p>
    <w:p>
      <w:pPr>
        <w:pStyle w:val="Style48"/>
        <w:keepNext w:val="0"/>
        <w:keepLines w:val="0"/>
        <w:widowControl w:val="0"/>
        <w:numPr>
          <w:ilvl w:val="0"/>
          <w:numId w:val="85"/>
        </w:numPr>
        <w:shd w:val="clear" w:color="auto" w:fill="auto"/>
        <w:tabs>
          <w:tab w:pos="2272" w:val="left"/>
        </w:tabs>
        <w:bidi w:val="0"/>
        <w:spacing w:before="0" w:after="0"/>
        <w:ind w:left="2100" w:right="0" w:firstLine="20"/>
        <w:jc w:val="left"/>
      </w:pPr>
      <w:r>
        <w:rPr>
          <w:color w:val="000000"/>
          <w:spacing w:val="0"/>
          <w:w w:val="100"/>
          <w:position w:val="0"/>
          <w:shd w:val="clear" w:color="auto" w:fill="auto"/>
          <w:lang w:val="cs-CZ" w:eastAsia="cs-CZ" w:bidi="cs-CZ"/>
        </w:rPr>
        <w:t>zřízení pracovních a dilatačních spař, včetně potřebných úprav, výplně, vložek, opracováni, očištění a ošetřeni</w:t>
      </w:r>
    </w:p>
    <w:p>
      <w:pPr>
        <w:pStyle w:val="Style48"/>
        <w:keepNext w:val="0"/>
        <w:keepLines w:val="0"/>
        <w:widowControl w:val="0"/>
        <w:shd w:val="clear" w:color="auto" w:fill="auto"/>
        <w:bidi w:val="0"/>
        <w:spacing w:before="0" w:after="0"/>
        <w:ind w:left="2100" w:right="0" w:firstLine="2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základůtěchto konstrukcí a lešení</w:t>
      </w:r>
    </w:p>
    <w:p>
      <w:pPr>
        <w:pStyle w:val="Style48"/>
        <w:keepNext w:val="0"/>
        <w:keepLines w:val="0"/>
        <w:widowControl w:val="0"/>
        <w:numPr>
          <w:ilvl w:val="0"/>
          <w:numId w:val="85"/>
        </w:numPr>
        <w:shd w:val="clear" w:color="auto" w:fill="auto"/>
        <w:tabs>
          <w:tab w:pos="2269" w:val="left"/>
        </w:tabs>
        <w:bidi w:val="0"/>
        <w:spacing w:before="0" w:after="0"/>
        <w:ind w:left="2100" w:right="0" w:firstLine="0"/>
        <w:jc w:val="both"/>
      </w:pPr>
      <w:r>
        <w:rPr>
          <w:color w:val="000000"/>
          <w:spacing w:val="0"/>
          <w:w w:val="100"/>
          <w:position w:val="0"/>
          <w:shd w:val="clear" w:color="auto" w:fill="auto"/>
          <w:lang w:val="cs-CZ" w:eastAsia="cs-CZ" w:bidi="cs-CZ"/>
        </w:rPr>
        <w:t>vytvoření kotevních čel, kapes, nálitků, a sedel</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48"/>
        <w:keepNext w:val="0"/>
        <w:keepLines w:val="0"/>
        <w:widowControl w:val="0"/>
        <w:numPr>
          <w:ilvl w:val="0"/>
          <w:numId w:val="85"/>
        </w:numPr>
        <w:shd w:val="clear" w:color="auto" w:fill="auto"/>
        <w:tabs>
          <w:tab w:pos="2269" w:val="left"/>
        </w:tabs>
        <w:bidi w:val="0"/>
        <w:spacing w:before="0" w:after="0"/>
        <w:ind w:left="2100" w:right="0" w:firstLine="0"/>
        <w:jc w:val="both"/>
      </w:pPr>
      <w:r>
        <w:rPr>
          <w:color w:val="000000"/>
          <w:spacing w:val="0"/>
          <w:w w:val="100"/>
          <w:position w:val="0"/>
          <w:shd w:val="clear" w:color="auto" w:fill="auto"/>
          <w:lang w:val="cs-CZ" w:eastAsia="cs-CZ" w:bidi="cs-CZ"/>
        </w:rPr>
        <w:t>úpravy pro osazeni výztuže, doplňkových konstrukci a vybavení</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úpravy povrchu pro položeni požadované izolace, povlaků a nátěrů, případně vyspraveni</w:t>
      </w:r>
    </w:p>
    <w:p>
      <w:pPr>
        <w:pStyle w:val="Style48"/>
        <w:keepNext w:val="0"/>
        <w:keepLines w:val="0"/>
        <w:widowControl w:val="0"/>
        <w:numPr>
          <w:ilvl w:val="0"/>
          <w:numId w:val="85"/>
        </w:numPr>
        <w:shd w:val="clear" w:color="auto" w:fill="auto"/>
        <w:tabs>
          <w:tab w:pos="2289" w:val="left"/>
        </w:tabs>
        <w:bidi w:val="0"/>
        <w:spacing w:before="0" w:after="0"/>
        <w:ind w:left="2100" w:right="0" w:firstLine="20"/>
        <w:jc w:val="left"/>
      </w:pPr>
      <w:r>
        <w:rPr>
          <w:color w:val="000000"/>
          <w:spacing w:val="0"/>
          <w:w w:val="100"/>
          <w:position w:val="0"/>
          <w:shd w:val="clear" w:color="auto" w:fill="auto"/>
          <w:lang w:val="cs-CZ" w:eastAsia="cs-CZ" w:bidi="cs-CZ"/>
        </w:rPr>
        <w:t>upevnění kotevních prvků a doplňkových konstrukcí</w:t>
      </w:r>
    </w:p>
    <w:p>
      <w:pPr>
        <w:pStyle w:val="Style48"/>
        <w:keepNext w:val="0"/>
        <w:keepLines w:val="0"/>
        <w:widowControl w:val="0"/>
        <w:numPr>
          <w:ilvl w:val="0"/>
          <w:numId w:val="85"/>
        </w:numPr>
        <w:shd w:val="clear" w:color="auto" w:fill="auto"/>
        <w:tabs>
          <w:tab w:pos="2269" w:val="left"/>
        </w:tabs>
        <w:bidi w:val="0"/>
        <w:spacing w:before="0" w:after="0"/>
        <w:ind w:left="2100" w:right="0" w:firstLine="0"/>
        <w:jc w:val="both"/>
      </w:pPr>
      <w:r>
        <w:rPr>
          <w:color w:val="000000"/>
          <w:spacing w:val="0"/>
          <w:w w:val="100"/>
          <w:position w:val="0"/>
          <w:shd w:val="clear" w:color="auto" w:fill="auto"/>
          <w:lang w:val="cs-CZ" w:eastAsia="cs-CZ" w:bidi="cs-CZ"/>
        </w:rPr>
        <w:t>nátěry zabraňující soudržnost betonu a bednění</w:t>
      </w:r>
    </w:p>
    <w:p>
      <w:pPr>
        <w:pStyle w:val="Style48"/>
        <w:keepNext w:val="0"/>
        <w:keepLines w:val="0"/>
        <w:widowControl w:val="0"/>
        <w:shd w:val="clear" w:color="auto" w:fill="auto"/>
        <w:bidi w:val="0"/>
        <w:spacing w:before="0" w:after="0"/>
        <w:ind w:left="2100" w:right="0" w:firstLine="20"/>
        <w:jc w:val="left"/>
      </w:pPr>
      <w:r>
        <w:rPr>
          <w:color w:val="000000"/>
          <w:spacing w:val="0"/>
          <w:w w:val="100"/>
          <w:position w:val="0"/>
          <w:shd w:val="clear" w:color="auto" w:fill="auto"/>
          <w:lang w:val="cs-CZ" w:eastAsia="cs-CZ" w:bidi="cs-CZ"/>
        </w:rPr>
        <w:t>-výplň, těsněni a tmeleni spař a spojů</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opatřeni povrchů betonu izolaci proti zemni vlhkosti v Částech, kde přijdou do styku se zeminou nebo kamenivem</w:t>
      </w:r>
    </w:p>
    <w:p>
      <w:pPr>
        <w:pStyle w:val="Style48"/>
        <w:keepNext w:val="0"/>
        <w:keepLines w:val="0"/>
        <w:widowControl w:val="0"/>
        <w:numPr>
          <w:ilvl w:val="0"/>
          <w:numId w:val="85"/>
        </w:numPr>
        <w:shd w:val="clear" w:color="auto" w:fill="auto"/>
        <w:tabs>
          <w:tab w:pos="2289" w:val="left"/>
        </w:tabs>
        <w:bidi w:val="0"/>
        <w:spacing w:before="0" w:after="0"/>
        <w:ind w:left="2100" w:right="0" w:firstLine="20"/>
        <w:jc w:val="left"/>
      </w:pPr>
      <w:r>
        <w:rPr>
          <w:color w:val="000000"/>
          <w:spacing w:val="0"/>
          <w:w w:val="100"/>
          <w:position w:val="0"/>
          <w:shd w:val="clear" w:color="auto" w:fill="auto"/>
          <w:lang w:val="cs-CZ" w:eastAsia="cs-CZ" w:bidi="cs-CZ"/>
        </w:rPr>
        <w:t>případné zřízeni spojovací vrstvy u základů</w:t>
      </w:r>
    </w:p>
    <w:p>
      <w:pPr>
        <w:pStyle w:val="Style48"/>
        <w:keepNext w:val="0"/>
        <w:keepLines w:val="0"/>
        <w:widowControl w:val="0"/>
        <w:numPr>
          <w:ilvl w:val="0"/>
          <w:numId w:val="85"/>
        </w:numPr>
        <w:shd w:val="clear" w:color="auto" w:fill="auto"/>
        <w:tabs>
          <w:tab w:pos="2289" w:val="left"/>
        </w:tabs>
        <w:bidi w:val="0"/>
        <w:spacing w:before="0" w:after="0"/>
        <w:ind w:left="2100" w:right="0" w:firstLine="20"/>
        <w:jc w:val="left"/>
      </w:pPr>
      <w:r>
        <w:rPr>
          <w:color w:val="000000"/>
          <w:spacing w:val="0"/>
          <w:w w:val="100"/>
          <w:position w:val="0"/>
          <w:shd w:val="clear" w:color="auto" w:fill="auto"/>
          <w:lang w:val="cs-CZ" w:eastAsia="cs-CZ" w:bidi="cs-CZ"/>
        </w:rPr>
        <w:t>úpravy pro osazení zařízeni ochrany konstrukce proti vlivu bludných proudů</w:t>
      </w:r>
    </w:p>
    <w:p>
      <w:pPr>
        <w:pStyle w:val="Style48"/>
        <w:keepNext w:val="0"/>
        <w:keepLines w:val="0"/>
        <w:widowControl w:val="0"/>
        <w:numPr>
          <w:ilvl w:val="0"/>
          <w:numId w:val="85"/>
        </w:numPr>
        <w:shd w:val="clear" w:color="auto" w:fill="auto"/>
        <w:tabs>
          <w:tab w:pos="2269" w:val="left"/>
        </w:tabs>
        <w:bidi w:val="0"/>
        <w:spacing w:before="0" w:after="0"/>
        <w:ind w:left="2100" w:right="0" w:firstLine="20"/>
        <w:jc w:val="left"/>
      </w:pPr>
      <w:r>
        <w:rPr>
          <w:color w:val="000000"/>
          <w:spacing w:val="0"/>
          <w:w w:val="100"/>
          <w:position w:val="0"/>
          <w:shd w:val="clear" w:color="auto" w:fill="auto"/>
          <w:lang w:val="cs-CZ" w:eastAsia="cs-CZ" w:bidi="cs-CZ"/>
        </w:rPr>
        <w:t>objem betonu pro přebetonování a nadbetonovánl. který se nepřičítá ke stanovenému objemu výplně piloty</w:t>
      </w:r>
    </w:p>
    <w:p>
      <w:pPr>
        <w:pStyle w:val="Style48"/>
        <w:keepNext w:val="0"/>
        <w:keepLines w:val="0"/>
        <w:widowControl w:val="0"/>
        <w:numPr>
          <w:ilvl w:val="0"/>
          <w:numId w:val="8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ukončení piloty pod ústím vrtu a vyplněni zbývající části sypaninou nebo kamenivem</w:t>
      </w:r>
    </w:p>
    <w:p>
      <w:pPr>
        <w:pStyle w:val="Style48"/>
        <w:keepNext w:val="0"/>
        <w:keepLines w:val="0"/>
        <w:widowControl w:val="0"/>
        <w:numPr>
          <w:ilvl w:val="0"/>
          <w:numId w:val="8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odbourání a odstraněni znehodnocené částí výplně a úprava hlavy piloty před</w:t>
      </w:r>
    </w:p>
    <w:tbl>
      <w:tblPr>
        <w:tblOverlap w:val="never"/>
        <w:jc w:val="center"/>
        <w:tblLayout w:type="fixed"/>
      </w:tblPr>
      <w:tblGrid>
        <w:gridCol w:w="2110"/>
        <w:gridCol w:w="4075"/>
        <w:gridCol w:w="3560"/>
      </w:tblGrid>
      <w:tr>
        <w:trPr>
          <w:trHeight w:val="126"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výstavbou další konstrukční části</w:t>
            </w:r>
          </w:p>
        </w:tc>
        <w:tc>
          <w:tcPr>
            <w:tcBorders>
              <w:left w:val="single" w:sz="4"/>
            </w:tcBorders>
            <w:shd w:val="clear" w:color="auto" w:fill="FFFFFF"/>
            <w:vAlign w:val="top"/>
          </w:tcPr>
          <w:p>
            <w:pPr>
              <w:widowControl w:val="0"/>
              <w:rPr>
                <w:sz w:val="10"/>
                <w:szCs w:val="10"/>
              </w:rPr>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3Š]</w:t>
              <w:tab/>
              <w:t>2243651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VYZTUŽ PILOT Z OCEL110505, B500B</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2" w:val="left"/>
                <w:tab w:pos="996" w:val="left"/>
                <w:tab w:pos="1587" w:val="left"/>
                <w:tab w:pos="1860" w:val="left"/>
                <w:tab w:pos="2544" w:val="left"/>
                <w:tab w:pos="2811" w:val="left"/>
              </w:tabs>
              <w:bidi w:val="0"/>
              <w:spacing w:before="0" w:after="0" w:line="240" w:lineRule="auto"/>
              <w:ind w:left="0" w:right="0" w:firstLine="280"/>
              <w:jc w:val="left"/>
            </w:pPr>
            <w:r>
              <w:rPr>
                <w:color w:val="000000"/>
                <w:spacing w:val="0"/>
                <w:w w:val="100"/>
                <w:position w:val="0"/>
                <w:shd w:val="clear" w:color="auto" w:fill="auto"/>
                <w:lang w:val="cs-CZ" w:eastAsia="cs-CZ" w:bidi="cs-CZ"/>
              </w:rPr>
              <w:t>T</w:t>
              <w:tab/>
              <w:t>|</w:t>
              <w:tab/>
              <w:t>2,806</w:t>
              <w:tab/>
              <w:t>|</w:t>
              <w:tab/>
              <w:t>17 000,00</w:t>
              <w:tab/>
              <w:t>|</w:t>
              <w:tab/>
              <w:t>47 702,00</w:t>
            </w:r>
          </w:p>
        </w:tc>
      </w:tr>
      <w:tr>
        <w:trPr>
          <w:trHeight w:val="1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odhad 90 kq/m3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0,09*31,</w:t>
            </w:r>
            <w:r>
              <w:rPr>
                <w:i/>
                <w:iCs/>
                <w:color w:val="000000"/>
                <w:spacing w:val="0"/>
                <w:w w:val="100"/>
                <w:position w:val="0"/>
                <w:shd w:val="clear" w:color="auto" w:fill="auto"/>
                <w:lang w:val="cs-CZ" w:eastAsia="cs-CZ" w:bidi="cs-CZ"/>
              </w:rPr>
              <w:t>174=2,806 [A)</w:t>
            </w:r>
          </w:p>
        </w:tc>
        <w:tc>
          <w:tcPr>
            <w:vMerge/>
            <w:tcBorders>
              <w:left w:val="single" w:sz="4"/>
            </w:tcBorders>
            <w:shd w:val="clear" w:color="auto" w:fill="FFFFFF"/>
            <w:vAlign w:val="top"/>
          </w:tcPr>
          <w:p>
            <w:pPr/>
          </w:p>
        </w:tc>
      </w:tr>
      <w:tr>
        <w:trPr>
          <w:trHeight w:val="267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veškerý materiál, výrobky a polotovary, včetně mimostaveništní a vnitrostaveništni dopravy</w:t>
            </w:r>
          </w:p>
          <w:p>
            <w:pPr>
              <w:pStyle w:val="Style2"/>
              <w:keepNext w:val="0"/>
              <w:keepLines w:val="0"/>
              <w:widowControl w:val="0"/>
              <w:numPr>
                <w:ilvl w:val="0"/>
                <w:numId w:val="8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betonářské výztuže v požadované kvalitě, střihání, řezání, ohýbáni a spojováni do všech požadovaných tvarů (vč. armakošů) a uloženi s požadovaným zajištěním polohy a kryti výztuže betonem</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pomocně konstrukce a práce pro osazení a upevnění výztuže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osazení doplňkových konstrukci</w:t>
            </w:r>
          </w:p>
          <w:p>
            <w:pPr>
              <w:pStyle w:val="Style2"/>
              <w:keepNext w:val="0"/>
              <w:keepLines w:val="0"/>
              <w:widowControl w:val="0"/>
              <w:numPr>
                <w:ilvl w:val="0"/>
                <w:numId w:val="87"/>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ochranu výztuže do doby jejího zabetonováni</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zřízeni kotevních prvků, závěsných ok a doplňkových konstrukci</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veškerá opatřeni pro zajištěni soudržnosti výztuže a betonu</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vodivé propojeni výztuže, které je součástí ochrany konstrukce proti vlivům bludných proudů, vyvedeni do měřicích skříní nebo míst pro měření bludných proudů (vlastní měřící skříně se uvádějí položkami SD 74)</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separací výztuže</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2"/>
              <w:keepNext w:val="0"/>
              <w:keepLines w:val="0"/>
              <w:widowControl w:val="0"/>
              <w:numPr>
                <w:ilvl w:val="0"/>
                <w:numId w:val="8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osazeni měřicích škrtni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361</w:t>
              <w:tab/>
              <w:t>2643411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VRTY PRO PILOTY TŘ tlí 0 DO 1000MM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36" w:val="left"/>
                <w:tab w:pos="982" w:val="left"/>
                <w:tab w:pos="1601" w:val="left"/>
                <w:tab w:pos="1940" w:val="left"/>
                <w:tab w:pos="2552" w:val="left"/>
                <w:tab w:pos="2818" w:val="left"/>
              </w:tabs>
              <w:bidi w:val="0"/>
              <w:spacing w:before="0" w:after="0" w:line="240" w:lineRule="auto"/>
              <w:ind w:left="0" w:right="0" w:firstLine="280"/>
              <w:jc w:val="left"/>
            </w:pPr>
            <w:r>
              <w:rPr>
                <w:color w:val="000000"/>
                <w:spacing w:val="0"/>
                <w:w w:val="100"/>
                <w:position w:val="0"/>
                <w:shd w:val="clear" w:color="auto" w:fill="auto"/>
                <w:lang w:val="cs-CZ" w:eastAsia="cs-CZ" w:bidi="cs-CZ"/>
              </w:rPr>
              <w:t>M</w:t>
              <w:tab/>
              <w:t>|</w:t>
              <w:tab/>
              <w:t>84,000</w:t>
              <w:tab/>
              <w:t>|</w:t>
              <w:tab/>
              <w:t>500,00</w:t>
              <w:tab/>
              <w:t>|</w:t>
              <w:tab/>
              <w:t>42 000.00</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prim, vývrtu 900 mm, vč. hluchého vrtání, výpažnic, odvozu zeminy (53,5 m3) do 12 km, uloženi na skládku a poplatku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27*6,</w:t>
            </w:r>
            <w:r>
              <w:rPr>
                <w:i/>
                <w:iCs/>
                <w:color w:val="000000"/>
                <w:spacing w:val="0"/>
                <w:w w:val="100"/>
                <w:position w:val="0"/>
                <w:shd w:val="clear" w:color="auto" w:fill="auto"/>
                <w:lang w:val="cs-CZ" w:eastAsia="cs-CZ" w:bidi="cs-CZ"/>
              </w:rPr>
              <w:t>000=84,000 ÍA1</w:t>
            </w:r>
          </w:p>
        </w:tc>
        <w:tc>
          <w:tcPr>
            <w:vMerge/>
            <w:tcBorders>
              <w:left w:val="single" w:sz="4"/>
            </w:tcBorders>
            <w:shd w:val="clear" w:color="auto" w:fill="FFFFFF"/>
            <w:vAlign w:val="top"/>
          </w:tcPr>
          <w:p>
            <w:pPr/>
          </w:p>
        </w:tc>
      </w:tr>
      <w:tr>
        <w:trPr>
          <w:trHeight w:val="19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89"/>
              </w:numPr>
              <w:shd w:val="clear" w:color="auto" w:fill="auto"/>
              <w:tabs>
                <w:tab w:pos="58"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vrtu, svislou a vodorovnou dopravu zeminy bez uložení na skládku, vrtací práce zapaž. i nepaž. vrtu</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čerpáni vody z vrtu, vyčištěni vrtu</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zabezpečení vrtacích prací</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dopravu, nájem, provoz a přemístění, montáž a demontáž vrtacích zařízení a dalších mechanismů</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lešení a podpěrné konstrukce pro práci a manipulací s vrtacím zařízení a dalších mechanismů</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vrtací plošiny vč. zemních prací, zpevnění, odvodnění a pod.</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 případě zapažení dočasnými pažnicemi jejich opotřebení</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 případě zapažení suspenzí veškeré hospodaření s ní</w:t>
            </w:r>
          </w:p>
          <w:p>
            <w:pPr>
              <w:pStyle w:val="Style2"/>
              <w:keepNext w:val="0"/>
              <w:keepLines w:val="0"/>
              <w:widowControl w:val="0"/>
              <w:numPr>
                <w:ilvl w:val="0"/>
                <w:numId w:val="8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nezahrnuje zapažení trvalými pažnicemi</w:t>
            </w:r>
          </w:p>
          <w:p>
            <w:pPr>
              <w:pStyle w:val="Style2"/>
              <w:keepNext w:val="0"/>
              <w:keepLines w:val="0"/>
              <w:widowControl w:val="0"/>
              <w:numPr>
                <w:ilvl w:val="0"/>
                <w:numId w:val="89"/>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nezahrnuje uložení zeminy na skládku a poplatek za skládku newkazuie se hluché vrtání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7"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37]</w:t>
              <w:tab/>
              <w:t>272325|</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ZE ŽELEZOBETONU DO C30/37 (B37)</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54" w:val="left"/>
                <w:tab w:pos="1007" w:val="left"/>
                <w:tab w:pos="1623" w:val="left"/>
                <w:tab w:pos="1922" w:val="left"/>
                <w:tab w:pos="2580" w:val="left"/>
                <w:tab w:pos="2822" w:val="left"/>
              </w:tabs>
              <w:bidi w:val="0"/>
              <w:spacing w:before="0" w:after="0" w:line="240" w:lineRule="auto"/>
              <w:ind w:left="0" w:right="0" w:firstLine="280"/>
              <w:jc w:val="left"/>
            </w:pPr>
            <w:r>
              <w:rPr>
                <w:color w:val="000000"/>
                <w:spacing w:val="0"/>
                <w:w w:val="100"/>
                <w:position w:val="0"/>
                <w:shd w:val="clear" w:color="auto" w:fill="auto"/>
                <w:lang w:val="cs-CZ" w:eastAsia="cs-CZ" w:bidi="cs-CZ"/>
              </w:rPr>
              <w:t>M3</w:t>
              <w:tab/>
              <w:t>l</w:t>
              <w:tab/>
              <w:t>4L82Ó</w:t>
              <w:tab/>
              <w:t>|</w:t>
              <w:tab/>
              <w:t>6 100,96</w:t>
              <w:tab/>
              <w:t>|</w:t>
              <w:tab/>
              <w:t>255142,15</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základové pasy, C 30/37, vč. bednění</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1,0720,910+20,910) =41,820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373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91"/>
              </w:numPr>
              <w:shd w:val="clear" w:color="auto" w:fill="auto"/>
              <w:tabs>
                <w:tab w:pos="68"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směsí) požadované kvality, jeho uloženi do požadovaného tvaru při jakékoliv hustotě výztuže, konzistenci Čerstvého betonu a způsobu hutněni, ošetřeni a ochranu betonu,</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 vzdorného betonu a betonu požadované trvanlivosti a vlastnosti,</w:t>
            </w:r>
          </w:p>
          <w:p>
            <w:pPr>
              <w:pStyle w:val="Style2"/>
              <w:keepNext w:val="0"/>
              <w:keepLines w:val="0"/>
              <w:widowControl w:val="0"/>
              <w:numPr>
                <w:ilvl w:val="0"/>
                <w:numId w:val="91"/>
              </w:numPr>
              <w:shd w:val="clear" w:color="auto" w:fill="auto"/>
              <w:tabs>
                <w:tab w:pos="68"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spař, včetně potřebných úprav, výplně, vložek, opracování, očištěni a ošetření,</w:t>
            </w:r>
          </w:p>
          <w:p>
            <w:pPr>
              <w:pStyle w:val="Style2"/>
              <w:keepNext w:val="0"/>
              <w:keepLines w:val="0"/>
              <w:widowControl w:val="0"/>
              <w:numPr>
                <w:ilvl w:val="0"/>
                <w:numId w:val="91"/>
              </w:numPr>
              <w:shd w:val="clear" w:color="auto" w:fill="auto"/>
              <w:tabs>
                <w:tab w:pos="68"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odbedňovaclch a odskružovacich prostředků,</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základůtěchto konstrukcí a lešení,</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
              <w:keepNext w:val="0"/>
              <w:keepLines w:val="0"/>
              <w:widowControl w:val="0"/>
              <w:numPr>
                <w:ilvl w:val="0"/>
                <w:numId w:val="91"/>
              </w:numPr>
              <w:shd w:val="clear" w:color="auto" w:fill="auto"/>
              <w:tabs>
                <w:tab w:pos="65" w:val="left"/>
              </w:tabs>
              <w:bidi w:val="0"/>
              <w:spacing w:before="0" w:after="0" w:line="302" w:lineRule="auto"/>
              <w:ind w:left="0" w:right="0" w:firstLine="0"/>
              <w:jc w:val="left"/>
              <w:rPr>
                <w:sz w:val="9"/>
                <w:szCs w:val="9"/>
              </w:rPr>
            </w:pPr>
            <w:r>
              <w:rPr>
                <w:b/>
                <w:bCs/>
                <w:color w:val="000000"/>
                <w:spacing w:val="0"/>
                <w:w w:val="100"/>
                <w:position w:val="0"/>
                <w:sz w:val="9"/>
                <w:szCs w:val="9"/>
                <w:shd w:val="clear" w:color="auto" w:fill="auto"/>
                <w:lang w:val="cs-CZ" w:eastAsia="cs-CZ" w:bidi="cs-CZ"/>
              </w:rPr>
              <w:t>úpravy pro osazeni výztuže, doplňkových konstrukcí a vybaveni,</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položeni požadované izolace, povlaků a nátěrů, případně vyspraveni,</w:t>
            </w:r>
          </w:p>
          <w:p>
            <w:pPr>
              <w:pStyle w:val="Style2"/>
              <w:keepNext w:val="0"/>
              <w:keepLines w:val="0"/>
              <w:widowControl w:val="0"/>
              <w:numPr>
                <w:ilvl w:val="0"/>
                <w:numId w:val="91"/>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injektážnlch trubek a ostatních zařízení osazovaných do betonu,</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upevněni kotevních prvků a doplňkových konstrukcí,</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tmeleni spař a spojů,</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opatřeni povrchů betonu Izolaci proti zemni vlhkosti v částech, kde přijdou do styku se zeminou nebo kamenivem,</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zřízeni spojovací vrstvy u základů,</w:t>
            </w:r>
          </w:p>
          <w:p>
            <w:pPr>
              <w:pStyle w:val="Style2"/>
              <w:keepNext w:val="0"/>
              <w:keepLines w:val="0"/>
              <w:widowControl w:val="0"/>
              <w:numPr>
                <w:ilvl w:val="0"/>
                <w:numId w:val="9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58" w:hRule="exact"/>
        </w:trPr>
        <w:tc>
          <w:tcPr>
            <w:tcBorders>
              <w:top w:val="single" w:sz="4"/>
              <w:bottom w:val="single" w:sz="4"/>
            </w:tcBorders>
            <w:shd w:val="clear" w:color="auto" w:fill="FFFFFF"/>
            <w:vAlign w:val="top"/>
          </w:tcPr>
          <w:p>
            <w:pPr>
              <w:pStyle w:val="Style2"/>
              <w:keepNext w:val="0"/>
              <w:keepLines w:val="0"/>
              <w:widowControl w:val="0"/>
              <w:shd w:val="clear" w:color="auto" w:fill="auto"/>
              <w:tabs>
                <w:tab w:pos="536"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381</w:t>
              <w:tab/>
              <w:t>2723651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ZÁKLADŮ Z OCEL110505, B500B</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tabs>
                <w:tab w:pos="629" w:val="left"/>
                <w:tab w:pos="996" w:val="left"/>
                <w:tab w:pos="1594" w:val="left"/>
                <w:tab w:pos="1860" w:val="left"/>
                <w:tab w:pos="2544" w:val="left"/>
                <w:tab w:pos="2782" w:val="left"/>
              </w:tabs>
              <w:bidi w:val="0"/>
              <w:spacing w:before="0" w:after="0" w:line="240" w:lineRule="auto"/>
              <w:ind w:left="0" w:right="0" w:firstLine="280"/>
              <w:jc w:val="left"/>
            </w:pPr>
            <w:r>
              <w:rPr>
                <w:color w:val="000000"/>
                <w:spacing w:val="0"/>
                <w:w w:val="100"/>
                <w:position w:val="0"/>
                <w:shd w:val="clear" w:color="auto" w:fill="auto"/>
                <w:lang w:val="cs-CZ" w:eastAsia="cs-CZ" w:bidi="cs-CZ"/>
              </w:rPr>
              <w:t>Ť</w:t>
              <w:tab/>
              <w:t>|</w:t>
              <w:tab/>
              <w:t>7528</w:t>
              <w:tab/>
              <w:t>|</w:t>
              <w:tab/>
              <w:t>31 050,00</w:t>
              <w:tab/>
              <w:t>|</w:t>
              <w:tab/>
              <w:t>233 744,40</w:t>
            </w:r>
          </w:p>
        </w:tc>
      </w:tr>
    </w:tbl>
    <w:p>
      <w:pPr>
        <w:widowControl w:val="0"/>
        <w:spacing w:line="1" w:lineRule="exact"/>
      </w:pPr>
      <w:r>
        <w:br w:type="page"/>
      </w:r>
    </w:p>
    <w:tbl>
      <w:tblPr>
        <w:tblOverlap w:val="never"/>
        <w:jc w:val="center"/>
        <w:tblLayout w:type="fixed"/>
      </w:tblPr>
      <w:tblGrid>
        <w:gridCol w:w="2088"/>
        <w:gridCol w:w="4075"/>
        <w:gridCol w:w="3589"/>
      </w:tblGrid>
      <w:tr>
        <w:trPr>
          <w:trHeight w:val="16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odhad 180 kq/m3</w:t>
            </w:r>
          </w:p>
        </w:tc>
        <w:tc>
          <w:tcPr>
            <w:vMerge w:val="restart"/>
            <w:tcBorders>
              <w:left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41,820*0,180=7,528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267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mimostavenlštnl a vnit rosta venlštnl dopravy (rovněž přesuny), včetně naložení a složení, případně s uložením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stříháni, řezání, ohýbání a spojování do všech požadovaných tvarů (vč armakošů) a uložení s požadovaným zajištěním polohy a krytí výztuže betonem,</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svary nebo jíně spoje výztuže,</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pomocné konstrukce a práce pro osázení a upevnění výztuže,</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zednické výpomocí pro montáž betonářské výztuže,</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2"/>
              <w:keepNext w:val="0"/>
              <w:keepLines w:val="0"/>
              <w:widowControl w:val="0"/>
              <w:numPr>
                <w:ilvl w:val="0"/>
                <w:numId w:val="93"/>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zřízeni železobetonových kloubů, kotevních prvků, závěsných ok a doplňkových konstrukci.</w:t>
            </w:r>
          </w:p>
          <w:p>
            <w:pPr>
              <w:pStyle w:val="Style2"/>
              <w:keepNext w:val="0"/>
              <w:keepLines w:val="0"/>
              <w:widowControl w:val="0"/>
              <w:numPr>
                <w:ilvl w:val="0"/>
                <w:numId w:val="9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veškerá opatřeni pro zajištěni soudržnosti výztuže a betonu,</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vodivé propojeni výztuže, která je součástí ochrany konstrukce proti vlivům bludných proudů, vyvedeni do měřicích skříní nebo misi pro měřeni bludných proudů (vlastní měřici skříně se uváděj! položkami SD 74),</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9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separaci výztuže,</w:t>
            </w:r>
          </w:p>
          <w:p>
            <w:pPr>
              <w:pStyle w:val="Style2"/>
              <w:keepNext w:val="0"/>
              <w:keepLines w:val="0"/>
              <w:widowControl w:val="0"/>
              <w:numPr>
                <w:ilvl w:val="0"/>
                <w:numId w:val="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osazení měřicích zařízení a úpravy pro ně,</w:t>
            </w:r>
          </w:p>
          <w:p>
            <w:pPr>
              <w:pStyle w:val="Style2"/>
              <w:keepNext w:val="0"/>
              <w:keepLines w:val="0"/>
              <w:widowControl w:val="0"/>
              <w:numPr>
                <w:ilvl w:val="0"/>
                <w:numId w:val="93"/>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osazení měřicích skřjní nebo mist oro měřeni bludných oroudů.</w:t>
            </w:r>
          </w:p>
        </w:tc>
        <w:tc>
          <w:tcPr>
            <w:vMerge/>
            <w:tcBorders>
              <w:left w:val="single" w:sz="4"/>
            </w:tcBorders>
            <w:shd w:val="clear" w:color="auto" w:fill="FFFFFF"/>
            <w:vAlign w:val="top"/>
          </w:tcPr>
          <w:p>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tabs>
                <w:tab w:pos="112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ŠŠ]</w:t>
              <w:tab/>
              <w:t>2899711A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OPLÁŠTĚNÍ (ZPEVNĚNI) Z GEOTEXTILIE</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78" w:val="left"/>
                <w:tab w:pos="688" w:val="left"/>
                <w:tab w:pos="1343" w:val="left"/>
                <w:tab w:pos="1710" w:val="left"/>
                <w:tab w:pos="2293" w:val="left"/>
                <w:tab w:pos="2574" w:val="left"/>
                <w:tab w:pos="3251"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I</w:t>
              <w:tab/>
              <w:t>244,829</w:t>
              <w:tab/>
              <w:t>|</w:t>
              <w:tab/>
              <w:t>57,47</w:t>
              <w:tab/>
              <w:t>|</w:t>
              <w:tab/>
              <w:t>16 518,61</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geotextilie pod zpevněním plošin pro vrtáni pilot, separačni vrstva pro snadnější odtěžení ŠD</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244,829=244,829 W)</w:t>
            </w:r>
          </w:p>
        </w:tc>
        <w:tc>
          <w:tcPr>
            <w:vMerge/>
            <w:tcBorders>
              <w:left w:val="single" w:sz="4"/>
            </w:tcBorders>
            <w:shd w:val="clear" w:color="auto" w:fill="FFFFFF"/>
            <w:vAlign w:val="top"/>
          </w:tcPr>
          <w:p>
            <w:pPr/>
          </w:p>
        </w:tc>
      </w:tr>
      <w:tr>
        <w:trPr>
          <w:trHeight w:val="100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předepsané geotextilie</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očištěni a ochranu podkladu</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přichycení k podkladu, případně zatížení</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úpravy spojů a zajištění okrajů</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úpravy pro odvodnění</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přesahy</w:t>
            </w:r>
          </w:p>
          <w:p>
            <w:pPr>
              <w:pStyle w:val="Style2"/>
              <w:keepNext w:val="0"/>
              <w:keepLines w:val="0"/>
              <w:widowControl w:val="0"/>
              <w:numPr>
                <w:ilvl w:val="0"/>
                <w:numId w:val="9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mlmostaveništní a vnitrostaveništní dopravu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1136" w:val="left"/>
              </w:tabs>
              <w:bidi w:val="0"/>
              <w:spacing w:before="0" w:after="0" w:line="240" w:lineRule="auto"/>
              <w:ind w:left="0" w:right="0" w:firstLine="520"/>
              <w:jc w:val="left"/>
            </w:pPr>
            <w:r>
              <w:rPr>
                <w:b/>
                <w:bCs/>
                <w:color w:val="000000"/>
                <w:spacing w:val="0"/>
                <w:w w:val="100"/>
                <w:position w:val="0"/>
                <w:shd w:val="clear" w:color="auto" w:fill="auto"/>
                <w:lang w:val="cs-CZ" w:eastAsia="cs-CZ" w:bidi="cs-CZ"/>
              </w:rPr>
              <w:t>40]</w:t>
              <w:tab/>
            </w:r>
            <w:r>
              <w:rPr>
                <w:color w:val="000000"/>
                <w:spacing w:val="0"/>
                <w:w w:val="100"/>
                <w:position w:val="0"/>
                <w:shd w:val="clear" w:color="auto" w:fill="auto"/>
                <w:lang w:val="cs-CZ" w:eastAsia="cs-CZ" w:bidi="cs-CZ"/>
              </w:rPr>
              <w:t>289971|B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OPLÁŠTĚNÍ (ZPEVNĚNÍ) Z GEOTEXTILIE</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598" w:val="left"/>
                <w:tab w:pos="922" w:val="left"/>
                <w:tab w:pos="1556" w:val="left"/>
                <w:tab w:pos="1923" w:val="left"/>
                <w:tab w:pos="2513" w:val="left"/>
                <w:tab w:pos="2794" w:val="left"/>
                <w:tab w:pos="3471"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M2</w:t>
              <w:tab/>
              <w:t>|</w:t>
              <w:tab/>
              <w:t>149,420</w:t>
              <w:tab/>
              <w:t>|</w:t>
              <w:tab/>
              <w:t>6747</w:t>
              <w:tab/>
              <w:t>|</w:t>
              <w:tab/>
              <w:t>10 081,37</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oboustranná ochrana těsnící PE fólie (viz položka 172509). geotextitie hm. min 500 0/m2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2*74,710=149,420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10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předepsané geotextilie</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očištěni a ochranu podkladu</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přichycení k podkladu, případně zatíženi</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úpravy spojů a zajištěni okrajů</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úpravy pro odvodnění</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přesahy</w:t>
            </w:r>
          </w:p>
          <w:p>
            <w:pPr>
              <w:pStyle w:val="Style2"/>
              <w:keepNext w:val="0"/>
              <w:keepLines w:val="0"/>
              <w:widowControl w:val="0"/>
              <w:numPr>
                <w:ilvl w:val="0"/>
                <w:numId w:val="9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mimostaveništnf a vnitrostaveništní dopravu</w:t>
            </w:r>
          </w:p>
        </w:tc>
        <w:tc>
          <w:tcPr>
            <w:vMerge/>
            <w:tcBorders>
              <w:left w:val="single" w:sz="4"/>
            </w:tcBorders>
            <w:shd w:val="clear" w:color="auto" w:fill="FFFFFF"/>
            <w:vAlign w:val="top"/>
          </w:tcPr>
          <w:p>
            <w:pPr/>
          </w:p>
        </w:tc>
      </w:tr>
      <w:tr>
        <w:trPr>
          <w:trHeight w:val="11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StriaM konstrukce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200" w:firstLine="0"/>
              <w:jc w:val="right"/>
            </w:pPr>
            <w:r>
              <w:rPr>
                <w:b/>
                <w:bCs/>
                <w:color w:val="000000"/>
                <w:spacing w:val="0"/>
                <w:w w:val="100"/>
                <w:position w:val="0"/>
                <w:shd w:val="clear" w:color="auto" w:fill="auto"/>
                <w:lang w:val="cs-CZ" w:eastAsia="cs-CZ" w:bidi="cs-CZ"/>
              </w:rPr>
              <w:t>1 855 581,03</w:t>
            </w: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26" w:val="left"/>
                <w:tab w:pos="120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w:t>
              <w:tab/>
              <w:t>4l"|</w:t>
              <w:tab/>
              <w:t>31717|</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KOVOVÉ KONSTRUKCE PRO KOTVENÍ ŘÍMSY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760" w:val="left"/>
                <w:tab w:pos="1379" w:val="left"/>
                <w:tab w:pos="1732" w:val="left"/>
                <w:tab w:pos="2336" w:val="left"/>
                <w:tab w:pos="2632" w:val="left"/>
                <w:tab w:pos="3294"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KUŠ I</w:t>
              <w:tab/>
              <w:t>20,000</w:t>
              <w:tab/>
              <w:t>|</w:t>
              <w:tab/>
              <w:t>Í49Á55</w:t>
              <w:tab/>
              <w:t>|</w:t>
              <w:tab/>
              <w:t>2 993,00</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kotveni říms do vývrtů na chemické kotvy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10+10=20,000 </w:t>
            </w:r>
            <w:r>
              <w:rPr>
                <w:i/>
                <w:iCs/>
                <w:color w:val="000000"/>
                <w:spacing w:val="0"/>
                <w:w w:val="100"/>
                <w:position w:val="0"/>
                <w:shd w:val="clear" w:color="auto" w:fill="auto"/>
                <w:lang w:val="cs-CZ" w:eastAsia="cs-CZ" w:bidi="cs-CZ"/>
              </w:rPr>
              <w:t>ÍA1</w:t>
            </w:r>
          </w:p>
        </w:tc>
        <w:tc>
          <w:tcPr>
            <w:vMerge/>
            <w:tcBorders>
              <w:left w:val="single" w:sz="4"/>
            </w:tcBorders>
            <w:shd w:val="clear" w:color="auto" w:fill="FFFFFF"/>
            <w:vAlign w:val="top"/>
          </w:tcPr>
          <w:p>
            <w:pPr/>
          </w:p>
        </w:tc>
      </w:tr>
      <w:tr>
        <w:trPr>
          <w:trHeight w:val="24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(výrobu) kotevního prvku předepsaného tvaru a jeho osazení do předepsané polohy včetně nezbytných práci (vrty, zálivky apod.)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26" w:val="left"/>
                <w:tab w:pos="114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421</w:t>
              <w:tab/>
              <w:t>317325|</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 30/37 (B37)</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05" w:val="left"/>
                <w:tab w:pos="972" w:val="left"/>
                <w:tab w:pos="1563" w:val="left"/>
                <w:tab w:pos="1836" w:val="left"/>
                <w:tab w:pos="2520" w:val="left"/>
                <w:tab w:pos="2787" w:val="left"/>
                <w:tab w:pos="3478"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M3</w:t>
              <w:tab/>
              <w:t>|</w:t>
              <w:tab/>
              <w:t>5,058</w:t>
              <w:tab/>
              <w:t>|</w:t>
              <w:tab/>
              <w:t>15493,82</w:t>
              <w:tab/>
              <w:t>|</w:t>
              <w:tab/>
              <w:t>78 522,58</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30/37 XF4, vč. bednění, úpravy prac. a dilat. spař a zámečnických výrobků</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2,534+2,534=5,068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38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dodáni Čerstvého betonu (betonové směsí) požadované kvality, jeho uložení do požadovaného tvaru při jakékoliv hustotě výztuže, konzistenci čerstvého betonu a způsobu hutnění, ošetřeni a ochranu betonu,</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zhotovení nepropustného, mrazuvzdomého betonu a betonu požadované trvanlivosti a vlastnosti,</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pracovních a dilatačních spař, včetně potřebných úprav, výplně, vložek, opracováni, očištěni a ošetření,</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-bedněni požadovaných konstr. (i ztracené) s úpravou dle požadované kvality povrchu betonu, včetně odbedňovacích a odskružovacích prostředků,</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konstrukci a lešení,</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vytvořeni kotevních čel, kapes, nálřtků, a sedel,</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povrchu pro položení požadovaně izolace, povlaků a nátěrů, případně vyspravení,</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ztíženi práce u kabelových a injektážnich trubek a ostatních zařízení osazovaných do betonu.</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konstrukci.</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výplň, těsnění a tmeleni spař a spojů,</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opatření povrchů betonu izolaci proti zemní vlhkosti v částech, kde přijdou do styku se zeminou nebo kamenivem,</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případné zřízeni spojovací vrstvy u základů,</w:t>
            </w:r>
          </w:p>
          <w:p>
            <w:pPr>
              <w:pStyle w:val="Style2"/>
              <w:keepNext w:val="0"/>
              <w:keepLines w:val="0"/>
              <w:widowControl w:val="0"/>
              <w:numPr>
                <w:ilvl w:val="0"/>
                <w:numId w:val="10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pro osazeni zařízeni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1136" w:val="left"/>
              </w:tabs>
              <w:bidi w:val="0"/>
              <w:spacing w:before="0" w:after="0" w:line="240" w:lineRule="auto"/>
              <w:ind w:left="0" w:right="0" w:firstLine="520"/>
              <w:jc w:val="left"/>
            </w:pPr>
            <w:r>
              <w:rPr>
                <w:color w:val="000000"/>
                <w:spacing w:val="0"/>
                <w:w w:val="100"/>
                <w:position w:val="0"/>
                <w:shd w:val="clear" w:color="auto" w:fill="auto"/>
                <w:lang w:val="cs-CZ" w:eastAsia="cs-CZ" w:bidi="cs-CZ"/>
              </w:rPr>
              <w:t>43|</w:t>
              <w:tab/>
              <w:t>3173651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ŘlMS Z OCELI 10505, B500B</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49" w:val="left"/>
                <w:tab w:pos="716" w:val="left"/>
                <w:tab w:pos="1307" w:val="left"/>
                <w:tab w:pos="1573" w:val="left"/>
                <w:tab w:pos="2264" w:val="left"/>
                <w:tab w:pos="2531" w:val="left"/>
                <w:tab w:pos="3215" w:val="left"/>
              </w:tabs>
              <w:bidi w:val="0"/>
              <w:spacing w:before="0" w:after="0" w:line="240" w:lineRule="auto"/>
              <w:ind w:left="0" w:right="0" w:firstLine="0"/>
              <w:jc w:val="right"/>
            </w:pPr>
            <w:r>
              <w:rPr>
                <w:color w:val="000000"/>
                <w:spacing w:val="0"/>
                <w:w w:val="100"/>
                <w:position w:val="0"/>
                <w:shd w:val="clear" w:color="auto" w:fill="auto"/>
                <w:lang w:val="cs-CZ" w:eastAsia="cs-CZ" w:bidi="cs-CZ"/>
              </w:rPr>
              <w:t>Ť</w:t>
              <w:tab/>
              <w:t>|</w:t>
              <w:tab/>
              <w:t>0^912</w:t>
              <w:tab/>
              <w:t>|</w:t>
              <w:tab/>
              <w:t>31 050,00</w:t>
              <w:tab/>
              <w:t>|</w:t>
              <w:tab/>
              <w:t>28 317,50</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odhad 180 kg/m3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5,068*0,180=0,912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2470"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0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betonářské výztuže v požadované kvalitě, střihání, řezání, ohýbáni a spojováni do všech požadovaných tvarů (vč. armakošúO a uloženi s požadovaným zajištěním polohy a krytí výztuže betonem,</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pomocně konstrukce a práce pro osazeni a upevněni výztuže.</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zednické výpomoci pro montáž betonářské výztuže.</w:t>
            </w:r>
          </w:p>
          <w:p>
            <w:pPr>
              <w:pStyle w:val="Style2"/>
              <w:keepNext w:val="0"/>
              <w:keepLines w:val="0"/>
              <w:widowControl w:val="0"/>
              <w:numPr>
                <w:ilvl w:val="0"/>
                <w:numId w:val="105"/>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osazení doplňkových konstrukci,</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zňzení železobetonových kloubů, kotevních prvků, závěsných ok a doplňkových konstrukcí,</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vodivé propojení výztuže, které je součásti ochrany konstrukce proti vlivům bludných proudů, vyvedení do měřících skříni nebo míst pru měření bludných proudů (vlastní měřicí skříně se uvádějí položkami SD 74)</w:t>
            </w:r>
          </w:p>
          <w:p>
            <w:pPr>
              <w:pStyle w:val="Style2"/>
              <w:keepNext w:val="0"/>
              <w:keepLines w:val="0"/>
              <w:widowControl w:val="0"/>
              <w:numPr>
                <w:ilvl w:val="0"/>
                <w:numId w:val="105"/>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10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separaci výztuže,</w:t>
            </w:r>
          </w:p>
          <w:p>
            <w:pPr>
              <w:pStyle w:val="Style2"/>
              <w:keepNext w:val="0"/>
              <w:keepLines w:val="0"/>
              <w:widowControl w:val="0"/>
              <w:numPr>
                <w:ilvl w:val="0"/>
                <w:numId w:val="10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osazeni měřících zařízení a úpravy pro ně.</w:t>
            </w:r>
          </w:p>
          <w:p>
            <w:pPr>
              <w:pStyle w:val="Style2"/>
              <w:keepNext w:val="0"/>
              <w:keepLines w:val="0"/>
              <w:widowControl w:val="0"/>
              <w:numPr>
                <w:ilvl w:val="0"/>
                <w:numId w:val="105"/>
              </w:numPr>
              <w:shd w:val="clear" w:color="auto" w:fill="auto"/>
              <w:tabs>
                <w:tab w:pos="65" w:val="left"/>
                <w:tab w:leader="hyphen" w:pos="4028"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osazeni měřicích skříni nebo mís; pro měřeni bludných proudů,</w:t>
              <w:tab/>
            </w:r>
          </w:p>
        </w:tc>
        <w:tc>
          <w:tcPr>
            <w:vMerge/>
            <w:tcBorders>
              <w:left w:val="single" w:sz="4"/>
            </w:tcBorders>
            <w:shd w:val="clear" w:color="auto" w:fill="FFFFFF"/>
            <w:vAlign w:val="top"/>
          </w:tcPr>
          <w:p>
            <w:pPr/>
          </w:p>
        </w:tc>
      </w:tr>
    </w:tbl>
    <w:p>
      <w:pPr>
        <w:widowControl w:val="0"/>
        <w:spacing w:line="1" w:lineRule="exact"/>
        <w:sectPr>
          <w:headerReference w:type="default" r:id="rId14"/>
          <w:footerReference w:type="default" r:id="rId15"/>
          <w:footnotePr>
            <w:pos w:val="pageBottom"/>
            <w:numFmt w:val="decimal"/>
            <w:numRestart w:val="continuous"/>
          </w:footnotePr>
          <w:pgSz w:w="11900" w:h="16840"/>
          <w:pgMar w:top="1406" w:left="1116" w:right="991" w:bottom="1531" w:header="978" w:footer="1103" w:gutter="0"/>
          <w:cols w:space="720"/>
          <w:noEndnote/>
          <w:rtlGutter w:val="0"/>
          <w:docGrid w:linePitch="360"/>
        </w:sectPr>
      </w:pPr>
    </w:p>
    <w:tbl>
      <w:tblPr>
        <w:tblOverlap w:val="never"/>
        <w:jc w:val="center"/>
        <w:tblLayout w:type="fixed"/>
      </w:tblPr>
      <w:tblGrid>
        <w:gridCol w:w="2099"/>
        <w:gridCol w:w="4075"/>
        <w:gridCol w:w="3600"/>
      </w:tblGrid>
      <w:tr>
        <w:trPr>
          <w:trHeight w:val="194" w:hRule="exact"/>
        </w:trPr>
        <w:tc>
          <w:tcPr>
            <w:tcBorders>
              <w:top w:val="single" w:sz="4"/>
            </w:tcBorders>
            <w:shd w:val="clear" w:color="auto" w:fill="FFFFFF"/>
            <w:vAlign w:val="bottom"/>
          </w:tcPr>
          <w:p>
            <w:pPr>
              <w:pStyle w:val="Style2"/>
              <w:keepNext w:val="0"/>
              <w:keepLines w:val="0"/>
              <w:widowControl w:val="0"/>
              <w:shd w:val="clear" w:color="auto" w:fill="auto"/>
              <w:tabs>
                <w:tab w:pos="61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44|</w:t>
              <w:tab/>
              <w:t>333325|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OPĚRY A KŘIDLA ZE ŽELEZOVÉHO BETONU DO C30/37 (B37)</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78" w:val="left"/>
                <w:tab w:pos="716" w:val="left"/>
                <w:tab w:pos="1336" w:val="left"/>
                <w:tab w:pos="1638" w:val="left"/>
                <w:tab w:pos="2300" w:val="left"/>
                <w:tab w:pos="2538" w:val="left"/>
                <w:tab w:leader="underscore" w:pos="32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1</w:t>
              <w:tab/>
              <w:t>45.457</w:t>
              <w:tab/>
              <w:t>|</w:t>
              <w:tab/>
              <w:t>8 145,39</w:t>
              <w:tab/>
              <w:t>|</w:t>
              <w:tab/>
              <w:t xml:space="preserve">370 264,99 </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zavěšená křídla C 30/37 XF2 </w:t>
            </w:r>
            <w:r>
              <w:rPr>
                <w:i/>
                <w:iCs/>
                <w:color w:val="000000"/>
                <w:spacing w:val="0"/>
                <w:w w:val="100"/>
                <w:position w:val="0"/>
                <w:shd w:val="clear" w:color="auto" w:fill="auto"/>
                <w:lang w:val="cs-CZ" w:eastAsia="cs-CZ" w:bidi="cs-CZ"/>
              </w:rPr>
              <w:t>vi.</w:t>
            </w:r>
            <w:r>
              <w:rPr>
                <w:color w:val="000000"/>
                <w:spacing w:val="0"/>
                <w:w w:val="100"/>
                <w:position w:val="0"/>
                <w:shd w:val="clear" w:color="auto" w:fill="auto"/>
                <w:lang w:val="cs-CZ" w:eastAsia="cs-CZ" w:bidi="cs-CZ"/>
              </w:rPr>
              <w:t xml:space="preserve"> bednění, úpravy pracovních spař</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0,7O‘(1</w:t>
            </w:r>
            <w:r>
              <w:rPr>
                <w:color w:val="000000"/>
                <w:spacing w:val="0"/>
                <w:w w:val="100"/>
                <w:position w:val="0"/>
                <w:shd w:val="clear" w:color="auto" w:fill="auto"/>
                <w:lang w:val="cs-CZ" w:eastAsia="cs-CZ" w:bidi="cs-CZ"/>
              </w:rPr>
              <w:t xml:space="preserve">6.684+16,684+&gt;5,785+15,785)=45,457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369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107"/>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dodaní čerstvého betonu (betonové směsí) požadované kvality, jeho uložení do požadovaného tvaru při jakékoliv hustotě výztuže, konzistenci čerstvého betonu a způsobu hutnění, ošetření a ochranu betonu,</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zhotovení nepropustného, mrazu vzdorné ho betonu a betonu požadované trvanlivosti a vlastností,</w:t>
            </w:r>
          </w:p>
          <w:p>
            <w:pPr>
              <w:pStyle w:val="Style2"/>
              <w:keepNext w:val="0"/>
              <w:keepLines w:val="0"/>
              <w:widowControl w:val="0"/>
              <w:numPr>
                <w:ilvl w:val="0"/>
                <w:numId w:val="107"/>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
              <w:keepNext w:val="0"/>
              <w:keepLines w:val="0"/>
              <w:widowControl w:val="0"/>
              <w:numPr>
                <w:ilvl w:val="0"/>
                <w:numId w:val="107"/>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zřizení pracovních a dilatačních spař, včetně potřebných úprav, výplné, vložek, opracování, očištěni a </w:t>
            </w:r>
            <w:r>
              <w:rPr>
                <w:i/>
                <w:iCs/>
                <w:color w:val="000000"/>
                <w:spacing w:val="0"/>
                <w:w w:val="100"/>
                <w:position w:val="0"/>
                <w:shd w:val="clear" w:color="auto" w:fill="auto"/>
                <w:lang w:val="cs-CZ" w:eastAsia="cs-CZ" w:bidi="cs-CZ"/>
              </w:rPr>
              <w:t>oletfení,</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odskružovaclch prostředků,</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podpěrné konstr. (skruže) a leienl všech druhů pro bedněni, uložení čerstvého betonu, výztuže a doplňkových konstr., vč. požadovaných otvorů, ochranných a bezpečnostních opatření a základůtěchto konstrukcí a lešení,</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vytvořeni kotevních čel, kapes, nálitků, a sedel,</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■zřízeni všech požadovaných otvorů, kapes, výklenků, prostupů, dutin, drážek a pod., vč. ztížení práce a úprav kolem nich,</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vybaveni.</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vyspraveni,</w:t>
            </w:r>
          </w:p>
          <w:p>
            <w:pPr>
              <w:pStyle w:val="Style2"/>
              <w:keepNext w:val="0"/>
              <w:keepLines w:val="0"/>
              <w:widowControl w:val="0"/>
              <w:numPr>
                <w:ilvl w:val="0"/>
                <w:numId w:val="10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zařízeni osazovaných do betonu.</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konstrukce betonových kloubů, upevněni kotevních prvků a doplňkových konstrukcí,</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výplň, těsněni a tmeleni spař a spojů.</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opatřeni povrchů betonu izolaci proti zemní vlhkosti v částech, kde přijdou do styku se zeminou nebo kamenivem,</w:t>
            </w:r>
          </w:p>
          <w:p>
            <w:pPr>
              <w:pStyle w:val="Style2"/>
              <w:keepNext w:val="0"/>
              <w:keepLines w:val="0"/>
              <w:widowControl w:val="0"/>
              <w:numPr>
                <w:ilvl w:val="0"/>
                <w:numId w:val="107"/>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případně zřizení spojovací vrstvy u základů,</w:t>
            </w:r>
          </w:p>
          <w:p>
            <w:pPr>
              <w:pStyle w:val="Style2"/>
              <w:keepNext w:val="0"/>
              <w:keepLines w:val="0"/>
              <w:widowControl w:val="0"/>
              <w:numPr>
                <w:ilvl w:val="0"/>
                <w:numId w:val="10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pro osazení zařízeni ochrany konstrukce proti vlivu bludných proudů</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45]</w:t>
              <w:tab/>
              <w:t>3333651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smallCaps/>
                <w:color w:val="000000"/>
                <w:spacing w:val="0"/>
                <w:w w:val="100"/>
                <w:position w:val="0"/>
                <w:sz w:val="12"/>
                <w:szCs w:val="12"/>
                <w:shd w:val="clear" w:color="auto" w:fill="auto"/>
                <w:lang w:val="cs-CZ" w:eastAsia="cs-CZ" w:bidi="cs-CZ"/>
              </w:rPr>
              <w:t>výztuž mostních opér a křídel z oceli</w:t>
            </w:r>
            <w:r>
              <w:rPr>
                <w:color w:val="000000"/>
                <w:spacing w:val="0"/>
                <w:w w:val="100"/>
                <w:position w:val="0"/>
                <w:sz w:val="10"/>
                <w:szCs w:val="10"/>
                <w:shd w:val="clear" w:color="auto" w:fill="auto"/>
                <w:lang w:val="cs-CZ" w:eastAsia="cs-CZ" w:bidi="cs-CZ"/>
              </w:rPr>
              <w:t xml:space="preserve"> 10505, </w:t>
            </w:r>
            <w:r>
              <w:rPr>
                <w:smallCaps/>
                <w:color w:val="000000"/>
                <w:spacing w:val="0"/>
                <w:w w:val="100"/>
                <w:position w:val="0"/>
                <w:sz w:val="12"/>
                <w:szCs w:val="12"/>
                <w:shd w:val="clear" w:color="auto" w:fill="auto"/>
                <w:lang w:val="cs-CZ" w:eastAsia="cs-CZ" w:bidi="cs-CZ"/>
              </w:rPr>
              <w:t>bsoob</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42" w:val="left"/>
                <w:tab w:pos="1009" w:val="left"/>
                <w:tab w:pos="1607" w:val="left"/>
                <w:tab w:pos="1873" w:val="left"/>
                <w:tab w:pos="2564" w:val="left"/>
                <w:tab w:pos="2802" w:val="left"/>
                <w:tab w:pos="3522" w:val="left"/>
              </w:tabs>
              <w:bidi w:val="0"/>
              <w:spacing w:before="0" w:after="0" w:line="240" w:lineRule="auto"/>
              <w:ind w:left="0" w:right="0" w:firstLine="300"/>
              <w:jc w:val="both"/>
            </w:pPr>
            <w:r>
              <w:rPr>
                <w:color w:val="000000"/>
                <w:spacing w:val="0"/>
                <w:w w:val="100"/>
                <w:position w:val="0"/>
                <w:shd w:val="clear" w:color="auto" w:fill="auto"/>
                <w:lang w:val="cs-CZ" w:eastAsia="cs-CZ" w:bidi="cs-CZ"/>
              </w:rPr>
              <w:t>T</w:t>
              <w:tab/>
              <w:t>|</w:t>
              <w:tab/>
              <w:t>6,819</w:t>
              <w:tab/>
              <w:t>l</w:t>
              <w:tab/>
              <w:t>31 050.00</w:t>
              <w:tab/>
              <w:t>|</w:t>
              <w:tab/>
              <w:t>211 729,95</w:t>
              <w:tab/>
              <w:t>|</w:t>
            </w:r>
          </w:p>
        </w:tc>
      </w:tr>
      <w:tr>
        <w:trPr>
          <w:trHeight w:val="1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křidel odhad 150 kqřm3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0,150*45,457=6,819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26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vnitrostaveništni dopravy (rovněž přesuny), včetně naložení a složeni, případně s uložením</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dodáni betonářské výztuže v požadované kvalitě, střiháni, řezáni, ohýbání a spojování do všech požadovaných tvarů (vč. armakošů) a uložení s požadovaným zajištěním polohy a kryti výztuže betonem,</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osazeni a upevněni výztuže,</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2"/>
              <w:keepNext w:val="0"/>
              <w:keepLines w:val="0"/>
              <w:widowControl w:val="0"/>
              <w:numPr>
                <w:ilvl w:val="0"/>
                <w:numId w:val="109"/>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konstrukci,</w:t>
            </w:r>
          </w:p>
          <w:p>
            <w:pPr>
              <w:pStyle w:val="Style2"/>
              <w:keepNext w:val="0"/>
              <w:keepLines w:val="0"/>
              <w:widowControl w:val="0"/>
              <w:numPr>
                <w:ilvl w:val="0"/>
                <w:numId w:val="10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opatřeni pro zajištěni soudržnosti výztuže a betonu,</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 xml:space="preserve">vodivé propojení výztuže, které </w:t>
            </w:r>
            <w:r>
              <w:rPr>
                <w:i/>
                <w:iCs/>
                <w:color w:val="000000"/>
                <w:spacing w:val="0"/>
                <w:w w:val="100"/>
                <w:position w:val="0"/>
                <w:shd w:val="clear" w:color="auto" w:fill="auto"/>
                <w:lang w:val="cs-CZ" w:eastAsia="cs-CZ" w:bidi="cs-CZ"/>
              </w:rPr>
              <w:t>je součástí ochrany konstrukce proti</w:t>
            </w:r>
            <w:r>
              <w:rPr>
                <w:color w:val="000000"/>
                <w:spacing w:val="0"/>
                <w:w w:val="100"/>
                <w:position w:val="0"/>
                <w:shd w:val="clear" w:color="auto" w:fill="auto"/>
                <w:lang w:val="cs-CZ" w:eastAsia="cs-CZ" w:bidi="cs-CZ"/>
              </w:rPr>
              <w:t xml:space="preserve"> vlivům bludných proudů, vyvedení do měřících skříní nebo míst pro měřeni bludných proudů (vlastní měřicí skříně se uvádějí položkami SD 74),</w:t>
            </w:r>
          </w:p>
          <w:p>
            <w:pPr>
              <w:pStyle w:val="Style2"/>
              <w:keepNext w:val="0"/>
              <w:keepLines w:val="0"/>
              <w:widowControl w:val="0"/>
              <w:numPr>
                <w:ilvl w:val="0"/>
                <w:numId w:val="109"/>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11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2"/>
              <w:keepNext w:val="0"/>
              <w:keepLines w:val="0"/>
              <w:widowControl w:val="0"/>
              <w:numPr>
                <w:ilvl w:val="0"/>
                <w:numId w:val="10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osazeni měřicích zařízení a úpravy pro ně,</w:t>
            </w:r>
          </w:p>
          <w:p>
            <w:pPr>
              <w:pStyle w:val="Style2"/>
              <w:keepNext w:val="0"/>
              <w:keepLines w:val="0"/>
              <w:widowControl w:val="0"/>
              <w:numPr>
                <w:ilvl w:val="0"/>
                <w:numId w:val="111"/>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osazeni měřicích skříni nebo míst oro měření bludnvch oroudů.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839"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461</w:t>
              <w:tab/>
              <w:t>~</w:t>
              <w:tab/>
              <w:t>3893251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z w:val="12"/>
                <w:szCs w:val="12"/>
                <w:shd w:val="clear" w:color="auto" w:fill="auto"/>
                <w:lang w:val="cs-CZ" w:eastAsia="cs-CZ" w:bidi="cs-CZ"/>
              </w:rPr>
              <w:t>mostn( rámové konstrukce ze železobetonu</w:t>
            </w:r>
            <w:r>
              <w:rPr>
                <w:color w:val="000000"/>
                <w:spacing w:val="0"/>
                <w:w w:val="100"/>
                <w:position w:val="0"/>
                <w:shd w:val="clear" w:color="auto" w:fill="auto"/>
                <w:lang w:val="cs-CZ" w:eastAsia="cs-CZ" w:bidi="cs-CZ"/>
              </w:rPr>
              <w:t xml:space="preserve"> C30/37</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85" w:val="left"/>
                <w:tab w:pos="724" w:val="left"/>
                <w:tab w:pos="1343" w:val="left"/>
                <w:tab w:pos="1638" w:val="left"/>
                <w:tab w:pos="2308" w:val="left"/>
                <w:tab w:pos="2545" w:val="left"/>
                <w:tab w:pos="32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94JŠ26</w:t>
              <w:tab/>
              <w:t>|</w:t>
              <w:tab/>
              <w:t>6 787,82</w:t>
              <w:tab/>
              <w:t>|</w:t>
              <w:tab/>
              <w:t>638 231,56</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stěny a příčle C 30/37 XF1, vč. bednění, kov. výrobků, kotevních prvků, prostupů, průchodek</w:t>
            </w:r>
          </w:p>
        </w:tc>
        <w:tc>
          <w:tcPr>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55,000+2,</w:t>
            </w:r>
            <w:r>
              <w:rPr>
                <w:i/>
                <w:iCs/>
                <w:color w:val="000000"/>
                <w:spacing w:val="0"/>
                <w:w w:val="100"/>
                <w:position w:val="0"/>
                <w:shd w:val="clear" w:color="auto" w:fill="auto"/>
                <w:lang w:val="cs-CZ" w:eastAsia="cs-CZ" w:bidi="cs-CZ"/>
              </w:rPr>
              <w:t>790+4,263~8,500=94,026 [AJ</w:t>
            </w:r>
          </w:p>
        </w:tc>
        <w:tc>
          <w:tcPr>
            <w:vMerge w:val="restart"/>
            <w:tcBorders>
              <w:left w:val="single" w:sz="4"/>
            </w:tcBorders>
            <w:shd w:val="clear" w:color="auto" w:fill="FFFFFF"/>
            <w:vAlign w:val="top"/>
          </w:tcPr>
          <w:p>
            <w:pPr>
              <w:widowControl w:val="0"/>
              <w:rPr>
                <w:sz w:val="10"/>
                <w:szCs w:val="10"/>
              </w:rPr>
            </w:pPr>
          </w:p>
        </w:tc>
      </w:tr>
      <w:tr>
        <w:trPr>
          <w:trHeight w:val="371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ošetřeni a ochranu betonu,</w:t>
            </w:r>
          </w:p>
          <w:p>
            <w:pPr>
              <w:pStyle w:val="Style2"/>
              <w:keepNext w:val="0"/>
              <w:keepLines w:val="0"/>
              <w:widowControl w:val="0"/>
              <w:numPr>
                <w:ilvl w:val="0"/>
                <w:numId w:val="113"/>
              </w:numPr>
              <w:shd w:val="clear" w:color="auto" w:fill="auto"/>
              <w:tabs>
                <w:tab w:pos="61" w:val="left"/>
              </w:tabs>
              <w:bidi w:val="0"/>
              <w:spacing w:before="0" w:after="0" w:line="269" w:lineRule="auto"/>
              <w:ind w:left="0" w:right="0" w:firstLine="0"/>
              <w:jc w:val="left"/>
            </w:pPr>
            <w:r>
              <w:rPr>
                <w:color w:val="000000"/>
                <w:spacing w:val="0"/>
                <w:w w:val="100"/>
                <w:position w:val="0"/>
                <w:shd w:val="clear" w:color="auto" w:fill="auto"/>
                <w:lang w:val="cs-CZ" w:eastAsia="cs-CZ" w:bidi="cs-CZ"/>
              </w:rPr>
              <w:t>zhotovení nepropustného, mrazuvzdomého betonu a betonu požadované trvanlivostí a vlastnosti,</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užiti potřebných přísad a technologii výroby betonu,</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zřízeni pracovních a dilatačních spař, včetně potřebných úprav, výplně, vložek, opracování, očištění a ošetřeni.</w:t>
            </w:r>
          </w:p>
          <w:p>
            <w:pPr>
              <w:pStyle w:val="Style2"/>
              <w:keepNext w:val="0"/>
              <w:keepLines w:val="0"/>
              <w:widowControl w:val="0"/>
              <w:numPr>
                <w:ilvl w:val="0"/>
                <w:numId w:val="113"/>
              </w:numPr>
              <w:shd w:val="clear" w:color="auto" w:fill="auto"/>
              <w:tabs>
                <w:tab w:pos="72" w:val="left"/>
              </w:tabs>
              <w:bidi w:val="0"/>
              <w:spacing w:before="0" w:after="0" w:line="269" w:lineRule="auto"/>
              <w:ind w:left="0" w:right="0" w:firstLine="0"/>
              <w:jc w:val="left"/>
            </w:pPr>
            <w:r>
              <w:rPr>
                <w:i/>
                <w:iCs/>
                <w:color w:val="000000"/>
                <w:spacing w:val="0"/>
                <w:w w:val="100"/>
                <w:position w:val="0"/>
                <w:shd w:val="clear" w:color="auto" w:fill="auto"/>
                <w:lang w:val="cs-CZ" w:eastAsia="cs-CZ" w:bidi="cs-CZ"/>
              </w:rPr>
              <w:t>bednění</w:t>
            </w:r>
            <w:r>
              <w:rPr>
                <w:color w:val="000000"/>
                <w:spacing w:val="0"/>
                <w:w w:val="100"/>
                <w:position w:val="0"/>
                <w:shd w:val="clear" w:color="auto" w:fill="auto"/>
                <w:lang w:val="cs-CZ" w:eastAsia="cs-CZ" w:bidi="cs-CZ"/>
              </w:rPr>
              <w:t xml:space="preserve"> požadovaných konstr. (i ztracené) s úpravou dle požadované kvality povrchu betonu, včetně odbedňovacích a odskružovaclch prostředků.</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podpěrné konstr (skruže) a lešení všech druhů pro bedněni, uložení čerstvého betonu, výztuže a doplňkových konstr., vč. požadovaných otvorů, ochranných a bezpečnostních opatřeni a základů těchto konstrukcí a lešení,</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vytvořeni kotevních čei, kapes, nálitků, a sedel,</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ztíženi práce a úprav kolem nich,</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2"/>
              <w:keepNext w:val="0"/>
              <w:keepLines w:val="0"/>
              <w:widowControl w:val="0"/>
              <w:numPr>
                <w:ilvl w:val="0"/>
                <w:numId w:val="113"/>
              </w:numPr>
              <w:shd w:val="clear" w:color="auto" w:fill="auto"/>
              <w:tabs>
                <w:tab w:pos="68"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povrchu pro položeni požadované izolace, povlaků a nátěrů, případně vyspravení.</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ztížení práce u kabelových a injertážních trubek a ostatních zařízení osazovaných do betonu.</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nátěry zabraňující soudržnost betonu a bedněni,</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výplň, těsnění a tmelení spař a spojů,</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opatření povrchů betonu izolaci proti zemni vlhkosti v částech, kde přijdou do styku se zeminou nebo kamenivem,</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2"/>
              <w:keepNext w:val="0"/>
              <w:keepLines w:val="0"/>
              <w:widowControl w:val="0"/>
              <w:numPr>
                <w:ilvl w:val="0"/>
                <w:numId w:val="11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pro osazení zařízeni ochrany konstrukce proti vlivu bludných proudů</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471</w:t>
              <w:tab/>
              <w:t>3893651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 RÁMOVÉ KONSTRUKCE Z OCEL110505, B500B</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2" w:val="left"/>
                <w:tab w:pos="995" w:val="left"/>
                <w:tab w:pos="1600" w:val="left"/>
                <w:tab w:pos="1873" w:val="left"/>
                <w:tab w:pos="2564" w:val="left"/>
                <w:tab w:pos="2802" w:val="left"/>
                <w:tab w:pos="35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Ť</w:t>
              <w:tab/>
              <w:t>|</w:t>
              <w:tab/>
              <w:t>16,925</w:t>
              <w:tab/>
              <w:t>|</w:t>
              <w:tab/>
              <w:t>31 050,00</w:t>
              <w:tab/>
              <w:t>|</w:t>
              <w:tab/>
              <w:t>525 521,25</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stěny a příčle odhad 180 kg/m3</w:t>
            </w:r>
          </w:p>
        </w:tc>
        <w:tc>
          <w:tcPr>
            <w:vMerge w:val="restart"/>
            <w:tcBorders>
              <w:top w:val="single" w:sz="4"/>
              <w:left w:val="single" w:sz="4"/>
            </w:tcBorders>
            <w:shd w:val="clear" w:color="auto" w:fill="FFFFFF"/>
            <w:vAlign w:val="top"/>
          </w:tcPr>
          <w:p>
            <w:pPr>
              <w:widowControl w:val="0"/>
              <w:rPr>
                <w:sz w:val="10"/>
                <w:szCs w:val="10"/>
              </w:rPr>
            </w:pPr>
          </w:p>
        </w:tc>
      </w:tr>
      <w:tr>
        <w:trPr>
          <w:trHeight w:val="140"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94,026*0,180=16,925 ÍA/</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958"/>
        <w:gridCol w:w="1159"/>
        <w:gridCol w:w="4075"/>
        <w:gridCol w:w="720"/>
        <w:gridCol w:w="900"/>
        <w:gridCol w:w="950"/>
        <w:gridCol w:w="1026"/>
      </w:tblGrid>
      <w:tr>
        <w:trPr>
          <w:trHeight w:val="270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mímostaveništni a vnitrostaveništní dopravy (rovněž ptesuny), včetně naložení a složeni, případně s uložením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dodání betonářské výztuže v požadovaně kvalitě, střiháni, řezání, ohýbáni a spojováni do viech požadovaných svarů (vč. armakošů) a uloženi s požadovaným zajištěním polohy a kryti výztuže betonem,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veškeré svary nebo jiné spoje výziuže.</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osazeni doplňkových konstrukcí,</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2"/>
              <w:keepNext w:val="0"/>
              <w:keepLines w:val="0"/>
              <w:widowControl w:val="0"/>
              <w:numPr>
                <w:ilvl w:val="0"/>
                <w:numId w:val="115"/>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veškerá opatření pro zajištěni soudržnosti výztuže a betonu,</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vodivé propojeni výztuže, které je součástí ochrany konstrukce proti vlivům bludných proudů, vyvedení do měřicích skříni nebo míst pro měření bludných proudů (vlastni měřici skříně se uváděj! položkami SD 74),</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115"/>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separaci výztuže,</w:t>
            </w:r>
          </w:p>
          <w:p>
            <w:pPr>
              <w:pStyle w:val="Style2"/>
              <w:keepNext w:val="0"/>
              <w:keepLines w:val="0"/>
              <w:widowControl w:val="0"/>
              <w:numPr>
                <w:ilvl w:val="0"/>
                <w:numId w:val="11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osazeni měřicích zařízeni a úpravy pro ně,</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osazeni měřicích skříní nebo míst Dro měření bludnvch proudů.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1010 781,51</w:t>
            </w:r>
          </w:p>
        </w:tc>
      </w:tr>
      <w:tr>
        <w:trPr>
          <w:trHeight w:val="11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Vodorovné konstrukce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tcBorders/>
            <w:shd w:val="clear" w:color="auto" w:fill="FFFFFF"/>
            <w:vAlign w:val="bottom"/>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481</w:t>
            </w:r>
          </w:p>
        </w:tc>
        <w:tc>
          <w:tcPr>
            <w:gridSpan w:val="2"/>
            <w:tcBorders>
              <w:top w:val="single" w:sz="4"/>
            </w:tcBorders>
            <w:shd w:val="clear" w:color="auto" w:fill="FFFFFF"/>
            <w:vAlign w:val="top"/>
          </w:tcPr>
          <w:p>
            <w:pPr>
              <w:pStyle w:val="Style2"/>
              <w:keepNext w:val="0"/>
              <w:keepLines w:val="0"/>
              <w:widowControl w:val="0"/>
              <w:shd w:val="clear" w:color="auto" w:fill="auto"/>
              <w:tabs>
                <w:tab w:pos="1111" w:val="left"/>
              </w:tabs>
              <w:bidi w:val="0"/>
              <w:spacing w:before="0" w:after="0" w:line="240" w:lineRule="auto"/>
              <w:ind w:left="0" w:right="0" w:firstLine="200"/>
              <w:jc w:val="left"/>
            </w:pPr>
            <w:r>
              <w:rPr>
                <w:color w:val="000000"/>
                <w:spacing w:val="0"/>
                <w:w w:val="100"/>
                <w:position w:val="0"/>
                <w:shd w:val="clear" w:color="auto" w:fill="auto"/>
                <w:lang w:val="cs-CZ" w:eastAsia="cs-CZ" w:bidi="cs-CZ"/>
              </w:rPr>
              <w:t>4203241</w:t>
              <w:tab/>
              <w:t>| PŘECHODOVÉ DESKY MOSTNÍCH OPÉR2E ŽELEZOBETONU C25/30</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85"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16,605</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4 074,82</w:t>
            </w:r>
          </w:p>
        </w:tc>
        <w:tc>
          <w:tcPr>
            <w:tcBorders>
              <w:top w:val="single" w:sz="4"/>
            </w:tcBorders>
            <w:shd w:val="clear" w:color="auto" w:fill="FFFFFF"/>
            <w:vAlign w:val="top"/>
          </w:tcPr>
          <w:p>
            <w:pPr>
              <w:pStyle w:val="Style2"/>
              <w:keepNext w:val="0"/>
              <w:keepLines w:val="0"/>
              <w:widowControl w:val="0"/>
              <w:shd w:val="clear" w:color="auto" w:fill="auto"/>
              <w:tabs>
                <w:tab w:pos="252" w:val="left"/>
                <w:tab w:pos="940"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t>67 662,39</w:t>
              <w:tab/>
              <w:t>|</w:t>
            </w:r>
          </w:p>
        </w:tc>
      </w:tr>
      <w:tr>
        <w:trPr>
          <w:trHeight w:val="1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Přechodová deska ti. 0.275 m, C25/30 XF2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2,214*7,500=16,605 </w:t>
            </w:r>
            <w:r>
              <w:rPr>
                <w:i/>
                <w:iCs/>
                <w:color w:val="000000"/>
                <w:spacing w:val="0"/>
                <w:w w:val="100"/>
                <w:position w:val="0"/>
                <w:shd w:val="clear" w:color="auto" w:fill="auto"/>
                <w:lang w:val="cs-CZ" w:eastAsia="cs-CZ" w:bidi="cs-CZ"/>
              </w:rPr>
              <w:t>[AI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0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17"/>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čerstvého betonu (betonové směsi) požadovaně kvality, jeho uložení do požadovaného tvaru při jakékoliv hustotě výztuže, konzistenci čerstvého betonu a způsobu hutnění, ošetřeni a ochranu betonu,</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zhotovení nepropustného, mrazu vzdorné ho betonu a betonu požadovaně trvanlivostí a vlastnosti,</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užiti potřebných přisad a technologii výroby betonu,</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pracovních a dilatačních spař, včetně potřebných úprav, výplně, vložek, opracování, očištěni a ošetření,</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odbedňovacich a odskružovacich prostředků.</w:t>
            </w:r>
          </w:p>
          <w:p>
            <w:pPr>
              <w:pStyle w:val="Style2"/>
              <w:keepNext w:val="0"/>
              <w:keepLines w:val="0"/>
              <w:widowControl w:val="0"/>
              <w:numPr>
                <w:ilvl w:val="0"/>
                <w:numId w:val="119"/>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podpěrně konstr. (skruže) a lešení všech druhů pro bedněni, uložení čerstvého betonu, výztuže a doplňkových konstr., vč. </w:t>
            </w:r>
            <w:r>
              <w:rPr>
                <w:i/>
                <w:iCs/>
                <w:color w:val="000000"/>
                <w:spacing w:val="0"/>
                <w:w w:val="100"/>
                <w:position w:val="0"/>
                <w:shd w:val="clear" w:color="auto" w:fill="auto"/>
                <w:lang w:val="cs-CZ" w:eastAsia="cs-CZ" w:bidi="cs-CZ"/>
              </w:rPr>
              <w:t xml:space="preserve">požadovaných otvorů, ochranných a </w:t>
            </w:r>
            <w:r>
              <w:rPr>
                <w:color w:val="000000"/>
                <w:spacing w:val="0"/>
                <w:w w:val="100"/>
                <w:position w:val="0"/>
                <w:shd w:val="clear" w:color="auto" w:fill="auto"/>
                <w:lang w:val="cs-CZ" w:eastAsia="cs-CZ" w:bidi="cs-CZ"/>
              </w:rPr>
              <w:t>bezpečnostních opatřeni a základů těchto konstrukci a lešení,</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
              <w:keepNext w:val="0"/>
              <w:keepLines w:val="0"/>
              <w:widowControl w:val="0"/>
              <w:numPr>
                <w:ilvl w:val="0"/>
                <w:numId w:val="119"/>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pra osazení výztuže, doplňkových konstrukcí a vybavení,</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povrchu pro položeni požadované izolace, povlaků a nátěrů, případně vyspraveni,</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práce u kabelových a injoktážních trubek a ostatních zařízení osazovaných do betonu,</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2"/>
              <w:keepNext w:val="0"/>
              <w:keepLines w:val="0"/>
              <w:widowControl w:val="0"/>
              <w:numPr>
                <w:ilvl w:val="0"/>
                <w:numId w:val="117"/>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nátěry zabraňující soudržnost betonu a bedněni,</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výplň, těsněni a tmeleni spař a spojů,</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opatření povrchů betonu izolací proti zemni vlhkosti v částech, kde přijdou do styku se zeminou nebo kamenivem,</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2"/>
              <w:keepNext w:val="0"/>
              <w:keepLines w:val="0"/>
              <w:widowControl w:val="0"/>
              <w:numPr>
                <w:ilvl w:val="0"/>
                <w:numId w:val="11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pro osazeni zařízení ochrany konstrukce proti vlivu bludných proudů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491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4203651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PŘECHODOVÝCH DESEK MOSTNÍCH OPĚR Z OCEL110505, B500B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 I</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1.494</w:t>
            </w:r>
          </w:p>
        </w:tc>
        <w:tc>
          <w:tcPr>
            <w:tcBorders>
              <w:top w:val="single" w:sz="4"/>
            </w:tcBorders>
            <w:shd w:val="clear" w:color="auto" w:fill="FFFFFF"/>
            <w:vAlign w:val="top"/>
          </w:tcPr>
          <w:p>
            <w:pPr>
              <w:pStyle w:val="Style2"/>
              <w:keepNext w:val="0"/>
              <w:keepLines w:val="0"/>
              <w:widowControl w:val="0"/>
              <w:shd w:val="clear" w:color="auto" w:fill="auto"/>
              <w:tabs>
                <w:tab w:pos="266"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31 050,00</w:t>
            </w:r>
          </w:p>
        </w:tc>
        <w:tc>
          <w:tcPr>
            <w:tcBorders>
              <w:top w:val="single" w:sz="4"/>
            </w:tcBorders>
            <w:shd w:val="clear" w:color="auto" w:fill="FFFFFF"/>
            <w:vAlign w:val="top"/>
          </w:tcPr>
          <w:p>
            <w:pPr>
              <w:pStyle w:val="Style2"/>
              <w:keepNext w:val="0"/>
              <w:keepLines w:val="0"/>
              <w:widowControl w:val="0"/>
              <w:shd w:val="clear" w:color="auto" w:fill="auto"/>
              <w:tabs>
                <w:tab w:pos="968" w:val="left"/>
              </w:tabs>
              <w:bidi w:val="0"/>
              <w:spacing w:before="0" w:after="0" w:line="240" w:lineRule="auto"/>
              <w:ind w:left="0" w:right="0" w:firstLine="280"/>
              <w:jc w:val="left"/>
            </w:pPr>
            <w:r>
              <w:rPr>
                <w:color w:val="000000"/>
                <w:spacing w:val="0"/>
                <w:w w:val="100"/>
                <w:position w:val="0"/>
                <w:shd w:val="clear" w:color="auto" w:fill="auto"/>
                <w:lang w:val="cs-CZ" w:eastAsia="cs-CZ" w:bidi="cs-CZ"/>
              </w:rPr>
              <w:t>46 388,70</w:t>
              <w:tab/>
              <w:t>l</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odhad 90 kg/m3, vč. PKO výztuže vrubového kloubu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16,605*0,09=1,494 fA/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 veškerý materiá-, výrobky a polotovary, včetně mímostaveništni a vnitrostaveníštni dopravy (rovněž přesuny), včetně naloženi a složeni, případně s uložením</w:t>
            </w:r>
          </w:p>
          <w:p>
            <w:pPr>
              <w:pStyle w:val="Style2"/>
              <w:keepNext w:val="0"/>
              <w:keepLines w:val="0"/>
              <w:widowControl w:val="0"/>
              <w:numPr>
                <w:ilvl w:val="0"/>
                <w:numId w:val="121"/>
              </w:numPr>
              <w:shd w:val="clear" w:color="auto" w:fill="auto"/>
              <w:tabs>
                <w:tab w:pos="68"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dodáni betonářské výztuže v požadované kvalitě, stříhání, řezání, ohýbáni a spojování do všech požadovaných tvarů (vč. armakošů) a uloženi s požadovaným zajištěním polohy a kryti výztuže betonem,</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2"/>
              <w:keepNext w:val="0"/>
              <w:keepLines w:val="0"/>
              <w:widowControl w:val="0"/>
              <w:numPr>
                <w:ilvl w:val="0"/>
                <w:numId w:val="121"/>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pomocné konstrukce a práce prc osazení a upevnění výztuže,</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zednické výpomoci pro montáž betonářské výziuže.</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výztuže pro osazeni doplňkových konstrukci,</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ochranu výztuže do doby jejího zabetonováni,</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výztuže pro zřízeni železobetonových kloubů, kotevních prvků, závěsných ok a doplňkových konstrukcí,</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veškerá opatření pro zajištěn! soudržnosti výztuže a betonu,</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vodivé propojení výztuže, které je součásti ochrany konstrukce proti vlivům bludných proudů, vyvedení do měřících skříni nebo míst pro měřeni bludných proudů (vlastní měřici skříně se uvádějí položkami SD 74),</w:t>
            </w:r>
          </w:p>
          <w:p>
            <w:pPr>
              <w:pStyle w:val="Style2"/>
              <w:keepNext w:val="0"/>
              <w:keepLines w:val="0"/>
              <w:widowControl w:val="0"/>
              <w:numPr>
                <w:ilvl w:val="0"/>
                <w:numId w:val="121"/>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2"/>
              <w:keepNext w:val="0"/>
              <w:keepLines w:val="0"/>
              <w:widowControl w:val="0"/>
              <w:numPr>
                <w:ilvl w:val="0"/>
                <w:numId w:val="121"/>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separaci výztuže,</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osazení měřicích zařízení a úpravy pro ně,</w:t>
            </w:r>
          </w:p>
          <w:p>
            <w:pPr>
              <w:pStyle w:val="Style2"/>
              <w:keepNext w:val="0"/>
              <w:keepLines w:val="0"/>
              <w:widowControl w:val="0"/>
              <w:numPr>
                <w:ilvl w:val="0"/>
                <w:numId w:val="121"/>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osazeni měřících skříni nebo míst oro měření bludnvch proudů.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50]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431124|</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SCHODIŠŤ KONSTR Z DÍLCŮ ŽELEZOBETON DO C25/30 (B30)</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6,244</w:t>
            </w:r>
          </w:p>
        </w:tc>
        <w:tc>
          <w:tcPr>
            <w:tcBorders>
              <w:top w:val="single" w:sz="4"/>
            </w:tcBorders>
            <w:shd w:val="clear" w:color="auto" w:fill="FFFFFF"/>
            <w:vAlign w:val="top"/>
          </w:tcPr>
          <w:p>
            <w:pPr>
              <w:pStyle w:val="Style2"/>
              <w:keepNext w:val="0"/>
              <w:keepLines w:val="0"/>
              <w:widowControl w:val="0"/>
              <w:shd w:val="clear" w:color="auto" w:fill="auto"/>
              <w:tabs>
                <w:tab w:pos="263"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24 880,20</w:t>
            </w:r>
          </w:p>
        </w:tc>
        <w:tc>
          <w:tcPr>
            <w:tcBorders>
              <w:top w:val="single" w:sz="4"/>
            </w:tcBorders>
            <w:shd w:val="clear" w:color="auto" w:fill="FFFFFF"/>
            <w:vAlign w:val="top"/>
          </w:tcPr>
          <w:p>
            <w:pPr>
              <w:pStyle w:val="Style2"/>
              <w:keepNext w:val="0"/>
              <w:keepLines w:val="0"/>
              <w:widowControl w:val="0"/>
              <w:shd w:val="clear" w:color="auto" w:fill="auto"/>
              <w:tabs>
                <w:tab w:pos="241" w:val="left"/>
                <w:tab w:pos="94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155351,97</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bet. prefabrikované stupně (450/180(750), vč. výztuže, vč. bet. lože C25/30 XF2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0,9573,080+3,493)=6,</w:t>
            </w:r>
            <w:r>
              <w:rPr>
                <w:i/>
                <w:iCs/>
                <w:color w:val="000000"/>
                <w:spacing w:val="0"/>
                <w:w w:val="100"/>
                <w:position w:val="0"/>
                <w:shd w:val="clear" w:color="auto" w:fill="auto"/>
                <w:lang w:val="cs-CZ" w:eastAsia="cs-CZ" w:bidi="cs-CZ"/>
              </w:rPr>
              <w:t>244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23"/>
              </w:numPr>
              <w:shd w:val="clear" w:color="auto" w:fill="auto"/>
              <w:tabs>
                <w:tab w:pos="68"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dodáni dílce požadovaného tvaru a vlastnosti, jeho skladováni, doprava a osazeni do definitivní polohy, včetně komplexní technologie výroby a montáže dílců. ošetřeni a ochrana dílců,</w:t>
            </w:r>
          </w:p>
          <w:p>
            <w:pPr>
              <w:pStyle w:val="Style2"/>
              <w:keepNext w:val="0"/>
              <w:keepLines w:val="0"/>
              <w:widowControl w:val="0"/>
              <w:numPr>
                <w:ilvl w:val="0"/>
                <w:numId w:val="123"/>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u dílců železobetonových a předpjatých veškerá výztuž, případně i tuhé kovové prvky a závěsná oka,</w:t>
            </w:r>
          </w:p>
          <w:p>
            <w:pPr>
              <w:pStyle w:val="Style2"/>
              <w:keepNext w:val="0"/>
              <w:keepLines w:val="0"/>
              <w:widowControl w:val="0"/>
              <w:numPr>
                <w:ilvl w:val="0"/>
                <w:numId w:val="123"/>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a zařízeni pro uloženi a transport dílce,</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veškeré požadované úpravy dilců, včetně doplňkových konstrukci a vybaveni.</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sestavení dílce na stavbě včetně montážních zařízeni, plošin a prahů a pod.,</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výplň, těsněni a tmeleni spár a spojů.</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očištěni a ošetření úložných ploch.</w:t>
            </w:r>
          </w:p>
          <w:p>
            <w:pPr>
              <w:pStyle w:val="Style2"/>
              <w:keepNext w:val="0"/>
              <w:keepLines w:val="0"/>
              <w:widowControl w:val="0"/>
              <w:numPr>
                <w:ilvl w:val="0"/>
                <w:numId w:val="123"/>
              </w:numPr>
              <w:shd w:val="clear" w:color="auto" w:fill="auto"/>
              <w:tabs>
                <w:tab w:pos="58" w:val="left"/>
              </w:tabs>
              <w:bidi w:val="0"/>
              <w:spacing w:before="0" w:after="0" w:line="269" w:lineRule="auto"/>
              <w:ind w:left="0" w:right="0" w:firstLine="0"/>
              <w:jc w:val="left"/>
            </w:pPr>
            <w:r>
              <w:rPr>
                <w:color w:val="000000"/>
                <w:spacing w:val="0"/>
                <w:w w:val="100"/>
                <w:position w:val="0"/>
                <w:shd w:val="clear" w:color="auto" w:fill="auto"/>
                <w:lang w:val="cs-CZ" w:eastAsia="cs-CZ" w:bidi="cs-CZ"/>
              </w:rPr>
              <w:t>zednické výpomoce pra montáž dílců.</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označení dílce výrobním štítkem nebo jiným způsobem,</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úpravy dílce pro dodržení požadovaně přesnosti jeho osazení, včetně případných měřeni,</w:t>
            </w:r>
          </w:p>
          <w:p>
            <w:pPr>
              <w:pStyle w:val="Style2"/>
              <w:keepNext w:val="0"/>
              <w:keepLines w:val="0"/>
              <w:widowControl w:val="0"/>
              <w:numPr>
                <w:ilvl w:val="0"/>
                <w:numId w:val="123"/>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veškerá zařízeni pra zajištění stability v každém okamžiku,</w:t>
            </w:r>
          </w:p>
          <w:p>
            <w:pPr>
              <w:pStyle w:val="Style2"/>
              <w:keepNext w:val="0"/>
              <w:keepLines w:val="0"/>
              <w:widowControl w:val="0"/>
              <w:numPr>
                <w:ilvl w:val="0"/>
                <w:numId w:val="123"/>
              </w:numPr>
              <w:shd w:val="clear" w:color="auto" w:fill="auto"/>
              <w:tabs>
                <w:tab w:pos="61" w:val="left"/>
              </w:tabs>
              <w:bidi w:val="0"/>
              <w:spacing w:before="0" w:after="0" w:line="269" w:lineRule="auto"/>
              <w:ind w:left="0" w:right="0" w:firstLine="0"/>
              <w:jc w:val="left"/>
            </w:pPr>
            <w:r>
              <w:rPr>
                <w:color w:val="000000"/>
                <w:spacing w:val="0"/>
                <w:w w:val="100"/>
                <w:position w:val="0"/>
                <w:shd w:val="clear" w:color="auto" w:fill="auto"/>
                <w:lang w:val="cs-CZ" w:eastAsia="cs-CZ" w:bidi="cs-CZ"/>
              </w:rPr>
              <w:t xml:space="preserve">daíšl práce dané </w:t>
            </w:r>
            <w:r>
              <w:rPr>
                <w:i/>
                <w:iCs/>
                <w:color w:val="000000"/>
                <w:spacing w:val="0"/>
                <w:w w:val="100"/>
                <w:position w:val="0"/>
                <w:shd w:val="clear" w:color="auto" w:fill="auto"/>
                <w:lang w:val="cs-CZ" w:eastAsia="cs-CZ" w:bidi="cs-CZ"/>
              </w:rPr>
              <w:t>případně</w:t>
            </w:r>
            <w:r>
              <w:rPr>
                <w:color w:val="000000"/>
                <w:spacing w:val="0"/>
                <w:w w:val="100"/>
                <w:position w:val="0"/>
                <w:shd w:val="clear" w:color="auto" w:fill="auto"/>
                <w:lang w:val="cs-CZ" w:eastAsia="cs-CZ" w:bidi="cs-CZ"/>
              </w:rPr>
              <w:t xml:space="preserve"> specifikací k příslušnému prefabrik. dílci (úprava pohledových ploch, příp. rubových ploch, osazení měřících zařízení, zkoušeni a měření dílcůaood.)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šíl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4513121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23,943</w:t>
            </w:r>
          </w:p>
        </w:tc>
        <w:tc>
          <w:tcPr>
            <w:tcBorders>
              <w:top w:val="single" w:sz="4"/>
            </w:tcBorders>
            <w:shd w:val="clear" w:color="auto" w:fill="FFFFFF"/>
            <w:vAlign w:val="top"/>
          </w:tcPr>
          <w:p>
            <w:pPr>
              <w:pStyle w:val="Style2"/>
              <w:keepNext w:val="0"/>
              <w:keepLines w:val="0"/>
              <w:widowControl w:val="0"/>
              <w:shd w:val="clear" w:color="auto" w:fill="auto"/>
              <w:tabs>
                <w:tab w:pos="299"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3 581,79</w:t>
            </w:r>
          </w:p>
        </w:tc>
        <w:tc>
          <w:tcPr>
            <w:tcBorders>
              <w:top w:val="single" w:sz="4"/>
            </w:tcBorders>
            <w:shd w:val="clear" w:color="auto" w:fill="FFFFFF"/>
            <w:vAlign w:val="top"/>
          </w:tcPr>
          <w:p>
            <w:pPr>
              <w:pStyle w:val="Style2"/>
              <w:keepNext w:val="0"/>
              <w:keepLines w:val="0"/>
              <w:widowControl w:val="0"/>
              <w:shd w:val="clear" w:color="auto" w:fill="auto"/>
              <w:tabs>
                <w:tab w:pos="299" w:val="left"/>
                <w:tab w:pos="98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85 758.80</w:t>
              <w:tab/>
              <w:t>|</w:t>
            </w:r>
          </w:p>
        </w:tc>
      </w:tr>
      <w:tr>
        <w:trPr>
          <w:trHeight w:val="1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betony, C 12/15</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4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0,200*76,514+1,</w:t>
            </w:r>
            <w:r>
              <w:rPr>
                <w:i/>
                <w:iCs/>
                <w:color w:val="000000"/>
                <w:spacing w:val="0"/>
                <w:w w:val="100"/>
                <w:position w:val="0"/>
                <w:shd w:val="clear" w:color="auto" w:fill="auto"/>
                <w:lang w:val="cs-CZ" w:eastAsia="cs-CZ" w:bidi="cs-CZ"/>
              </w:rPr>
              <w:t>152-7,500=23,943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16"/>
          <w:footerReference w:type="default" r:id="rId17"/>
          <w:headerReference w:type="first" r:id="rId18"/>
          <w:footerReference w:type="first" r:id="rId19"/>
          <w:footnotePr>
            <w:pos w:val="pageBottom"/>
            <w:numFmt w:val="decimal"/>
            <w:numRestart w:val="continuous"/>
          </w:footnotePr>
          <w:pgSz w:w="11900" w:h="16840"/>
          <w:pgMar w:top="1406" w:left="1116" w:right="991" w:bottom="1531" w:header="0" w:footer="3" w:gutter="0"/>
          <w:cols w:space="720"/>
          <w:noEndnote/>
          <w:titlePg/>
          <w:rtlGutter w:val="0"/>
          <w:docGrid w:linePitch="360"/>
        </w:sectPr>
      </w:pPr>
    </w:p>
    <w:p>
      <w:pPr>
        <w:pStyle w:val="Style62"/>
        <w:keepNext w:val="0"/>
        <w:keepLines w:val="0"/>
        <w:framePr w:w="752" w:h="216" w:wrap="none" w:hAnchor="page" w:x="1103" w:y="3633"/>
        <w:widowControl w:val="0"/>
        <w:shd w:val="clear" w:color="auto" w:fill="auto"/>
        <w:tabs>
          <w:tab w:pos="536"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521</w:t>
      </w:r>
    </w:p>
    <w:p>
      <w:pPr>
        <w:pStyle w:val="Style48"/>
        <w:keepNext w:val="0"/>
        <w:keepLines w:val="0"/>
        <w:framePr w:w="443" w:h="187" w:wrap="none" w:hAnchor="page" w:x="2255" w:y="36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451332]</w:t>
      </w:r>
    </w:p>
    <w:p>
      <w:pPr>
        <w:pStyle w:val="Style48"/>
        <w:keepNext w:val="0"/>
        <w:keepLines w:val="0"/>
        <w:framePr w:w="1598" w:h="209" w:wrap="none" w:hAnchor="page" w:x="1110" w:y="7856"/>
        <w:widowControl w:val="0"/>
        <w:shd w:val="clear" w:color="auto" w:fill="auto"/>
        <w:tabs>
          <w:tab w:pos="54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53]</w:t>
        <w:tab/>
        <w:t>45152|</w:t>
      </w:r>
    </w:p>
    <w:p>
      <w:pPr>
        <w:pStyle w:val="Style48"/>
        <w:keepNext w:val="0"/>
        <w:keepLines w:val="0"/>
        <w:framePr w:w="1591" w:h="202" w:wrap="none" w:hAnchor="page" w:x="1117" w:y="8756"/>
        <w:widowControl w:val="0"/>
        <w:shd w:val="clear" w:color="auto" w:fill="auto"/>
        <w:tabs>
          <w:tab w:pos="536" w:val="left"/>
          <w:tab w:pos="114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54|</w:t>
        <w:tab/>
        <w:t>451521]</w:t>
      </w:r>
    </w:p>
    <w:p>
      <w:pPr>
        <w:pStyle w:val="Style48"/>
        <w:keepNext w:val="0"/>
        <w:keepLines w:val="0"/>
        <w:framePr w:w="1598" w:h="187" w:wrap="none" w:hAnchor="page" w:x="1114" w:y="9649"/>
        <w:widowControl w:val="0"/>
        <w:shd w:val="clear" w:color="auto" w:fill="auto"/>
        <w:tabs>
          <w:tab w:pos="536" w:val="left"/>
          <w:tab w:pos="114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551</w:t>
        <w:tab/>
        <w:t>4583121</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dodán! čerstvého betonu (betonové smési) požadované kvality, jeho uloženi do požadovaného tvaru při jakékoliv hustotě výztuže, konzistenci čerstvého betonu a způsobu hutnění, ošetřeni a ochranu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zhotoveni nepropustného, mrazuvzdomého betonu a betonu požadované trvanlivosti a vlastnosti,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užiti potřebných přísad a technologii výroby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zřízeni pracovních a dilatačních spař, včetně potřebných uprav, výplně, vložek, opracování, očištěni a ošetřeni,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odskružovacich prostředků,</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opatřeni a základů těchto konstrukcí a lešeni,</w:t>
      </w:r>
    </w:p>
    <w:p>
      <w:pPr>
        <w:pStyle w:val="Style48"/>
        <w:keepNext w:val="0"/>
        <w:keepLines w:val="0"/>
        <w:framePr w:w="4169" w:h="13810" w:wrap="none" w:hAnchor="page" w:x="3151" w:y="1"/>
        <w:widowControl w:val="0"/>
        <w:numPr>
          <w:ilvl w:val="0"/>
          <w:numId w:val="12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vytvoření kotevních čel. kapes, náitků, a sedel.</w:t>
      </w:r>
    </w:p>
    <w:p>
      <w:pPr>
        <w:pStyle w:val="Style48"/>
        <w:keepNext w:val="0"/>
        <w:keepLines w:val="0"/>
        <w:framePr w:w="4169" w:h="13810" w:wrap="none" w:hAnchor="page" w:x="315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-zřízeni všech požadovaných otvorů, kapes, výklenků, prostupů, dutin, drážek a pod , vč. ztíženi práce a úprav kolem nich,</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úpravy pro osazení výztuže, doplňkových konstrukci a vybavení,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tmelení spař a spojů,</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48"/>
        <w:keepNext w:val="0"/>
        <w:keepLines w:val="0"/>
        <w:framePr w:w="4169" w:h="13810" w:wrap="none" w:hAnchor="page" w:x="3151" w:y="1"/>
        <w:widowControl w:val="0"/>
        <w:numPr>
          <w:ilvl w:val="0"/>
          <w:numId w:val="125"/>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48"/>
        <w:keepNext w:val="0"/>
        <w:keepLines w:val="0"/>
        <w:framePr w:w="4169" w:h="13810" w:wrap="none" w:hAnchor="page" w:x="3151" w:y="1"/>
        <w:widowControl w:val="0"/>
        <w:numPr>
          <w:ilvl w:val="0"/>
          <w:numId w:val="127"/>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úpravy pro osazeni zařízení ochrany konstrukce proti vlivu bludných proudů</w:t>
      </w:r>
    </w:p>
    <w:p>
      <w:pPr>
        <w:pStyle w:val="Style48"/>
        <w:keepNext w:val="0"/>
        <w:keepLines w:val="0"/>
        <w:framePr w:w="4169" w:h="13810" w:wrap="none" w:hAnchor="page" w:x="3151" w:y="1"/>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 PODKL VRSTVY ZE ŽELEZOBET DO C12/15 (B15) VČET VÝZTUŽE</w:t>
      </w:r>
    </w:p>
    <w:p>
      <w:pPr>
        <w:pStyle w:val="Style48"/>
        <w:keepNext w:val="0"/>
        <w:keepLines w:val="0"/>
        <w:framePr w:w="4169" w:h="13810" w:wrap="none" w:hAnchor="page" w:x="3151" w:y="1"/>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šablony pro vrtáni pilot - zřízení a odstraněni, C 12/15, vč. výztuže z KARI sítí 0,391</w:t>
      </w:r>
    </w:p>
    <w:p>
      <w:pPr>
        <w:pStyle w:val="Style48"/>
        <w:keepNext w:val="0"/>
        <w:keepLines w:val="0"/>
        <w:framePr w:w="4169" w:h="13810" w:wrap="none" w:hAnchor="page" w:x="3151" w:y="1"/>
        <w:widowControl w:val="0"/>
        <w:shd w:val="clear" w:color="auto" w:fill="auto"/>
        <w:bidi w:val="0"/>
        <w:spacing w:before="0" w:after="0"/>
        <w:ind w:left="0" w:right="0" w:firstLine="0"/>
        <w:jc w:val="left"/>
      </w:pPr>
      <w:r>
        <w:rPr>
          <w:i/>
          <w:iCs/>
          <w:color w:val="000000"/>
          <w:spacing w:val="0"/>
          <w:w w:val="100"/>
          <w:position w:val="0"/>
          <w:u w:val="single"/>
          <w:shd w:val="clear" w:color="auto" w:fill="auto"/>
          <w:lang w:val="cs-CZ" w:eastAsia="cs-CZ" w:bidi="cs-CZ"/>
        </w:rPr>
        <w:t>0,200'37,500^7,500 (AI</w:t>
      </w:r>
    </w:p>
    <w:p>
      <w:pPr>
        <w:pStyle w:val="Style48"/>
        <w:keepNext w:val="0"/>
        <w:keepLines w:val="0"/>
        <w:framePr w:w="4169" w:h="13810" w:wrap="none" w:hAnchor="page" w:x="3151" w:y="1"/>
        <w:widowControl w:val="0"/>
        <w:numPr>
          <w:ilvl w:val="0"/>
          <w:numId w:val="125"/>
        </w:numPr>
        <w:shd w:val="clear" w:color="auto" w:fill="auto"/>
        <w:tabs>
          <w:tab w:pos="68" w:val="left"/>
        </w:tabs>
        <w:bidi w:val="0"/>
        <w:spacing w:before="0" w:after="0"/>
        <w:ind w:left="0" w:right="0" w:firstLine="0"/>
        <w:jc w:val="left"/>
      </w:pPr>
      <w:r>
        <w:rPr>
          <w:color w:val="000000"/>
          <w:spacing w:val="0"/>
          <w:w w:val="100"/>
          <w:position w:val="0"/>
          <w:shd w:val="clear" w:color="auto" w:fill="auto"/>
          <w:lang w:val="cs-CZ" w:eastAsia="cs-CZ" w:bidi="cs-CZ"/>
        </w:rPr>
        <w:t>dodání čerstvého betonu (betonové směsí) poíadované kvality, jeho uložení do požadovaného tvaru při jakékoliv hustotě výztuže, konzistenci čerstvého betonu a způsobu hutnění, ošetření a ochranu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zhotoveni nepropustného, mrazuvzdomého betonu a betonu požadované trvanlivosti a vlastností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48"/>
        <w:keepNext w:val="0"/>
        <w:keepLines w:val="0"/>
        <w:framePr w:w="4169" w:h="13810" w:wrap="none" w:hAnchor="page" w:x="3151" w:y="1"/>
        <w:widowControl w:val="0"/>
        <w:numPr>
          <w:ilvl w:val="0"/>
          <w:numId w:val="12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zřizení pracovních a dilatačních spař, včetně potřebných úprav, výplně, vložek, opracování, očištěni a ošetření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bednění požadovaných konstr. (í ztracené) s úpravou dle požadovaně kvality povrchu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48"/>
        <w:keepNext w:val="0"/>
        <w:keepLines w:val="0"/>
        <w:framePr w:w="4169" w:h="13810" w:wrap="none" w:hAnchor="page" w:x="3151" w:y="1"/>
        <w:widowControl w:val="0"/>
        <w:numPr>
          <w:ilvl w:val="0"/>
          <w:numId w:val="125"/>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úpravy pro osazeni výztuže, doplňkových konstrukcí a vybaveni</w:t>
      </w:r>
    </w:p>
    <w:p>
      <w:pPr>
        <w:pStyle w:val="Style48"/>
        <w:keepNext w:val="0"/>
        <w:keepLines w:val="0"/>
        <w:framePr w:w="4169" w:h="13810" w:wrap="none" w:hAnchor="page" w:x="3151" w:y="1"/>
        <w:widowControl w:val="0"/>
        <w:numPr>
          <w:ilvl w:val="0"/>
          <w:numId w:val="125"/>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položeni požadované izolace, povlaků a nátěrů, případně vyspraveni</w:t>
      </w:r>
    </w:p>
    <w:p>
      <w:pPr>
        <w:pStyle w:val="Style48"/>
        <w:keepNext w:val="0"/>
        <w:keepLines w:val="0"/>
        <w:framePr w:w="4169" w:h="13810" w:wrap="none" w:hAnchor="page" w:x="3151" w:y="1"/>
        <w:widowControl w:val="0"/>
        <w:numPr>
          <w:ilvl w:val="0"/>
          <w:numId w:val="125"/>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bedněni</w:t>
      </w:r>
    </w:p>
    <w:p>
      <w:pPr>
        <w:pStyle w:val="Style48"/>
        <w:keepNext w:val="0"/>
        <w:keepLines w:val="0"/>
        <w:framePr w:w="4169" w:h="13810" w:wrap="none" w:hAnchor="page" w:x="3151" w:y="1"/>
        <w:widowControl w:val="0"/>
        <w:numPr>
          <w:ilvl w:val="0"/>
          <w:numId w:val="12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tmelení spař a spojů</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izolaci proti zemní vlhkosti v částech, kde přijdou do styku se zeminou nebo kamenivem</w:t>
      </w:r>
    </w:p>
    <w:p>
      <w:pPr>
        <w:pStyle w:val="Style48"/>
        <w:keepNext w:val="0"/>
        <w:keepLines w:val="0"/>
        <w:framePr w:w="4169" w:h="13810" w:wrap="none" w:hAnchor="page" w:x="3151" w:y="1"/>
        <w:widowControl w:val="0"/>
        <w:numPr>
          <w:ilvl w:val="0"/>
          <w:numId w:val="125"/>
        </w:numPr>
        <w:shd w:val="clear" w:color="auto" w:fill="auto"/>
        <w:tabs>
          <w:tab w:pos="68" w:val="left"/>
        </w:tabs>
        <w:bidi w:val="0"/>
        <w:spacing w:before="0" w:after="0"/>
        <w:ind w:left="0" w:right="0" w:firstLine="0"/>
        <w:jc w:val="left"/>
      </w:pPr>
      <w:r>
        <w:rPr>
          <w:color w:val="000000"/>
          <w:spacing w:val="0"/>
          <w:w w:val="100"/>
          <w:position w:val="0"/>
          <w:shd w:val="clear" w:color="auto" w:fill="auto"/>
          <w:lang w:val="cs-CZ" w:eastAsia="cs-CZ" w:bidi="cs-CZ"/>
        </w:rPr>
        <w:t xml:space="preserve">dodání betonářské výztuže v požadované kvalitě, stříhání, řezáni, ohýbání a spojování do všech požadovaných tvarů (vč. armakošů)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uložení s požadovaným zajištěním polohy a kryti výztuže betonem</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veškeré svary nebo jiné spoje výztuže</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pomocné konstrukce a práce pro osazeni a upevnění výztuže</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úpravy výztuže pro osazeni doplňkových konstrukci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veškerá opatřeni pra zajištění soudržností výztuže a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povrchovou antikorozní úpravu výztuže</w:t>
      </w:r>
    </w:p>
    <w:p>
      <w:pPr>
        <w:pStyle w:val="Style48"/>
        <w:keepNext w:val="0"/>
        <w:keepLines w:val="0"/>
        <w:framePr w:w="4169" w:h="13810" w:wrap="none" w:hAnchor="page" w:x="3151" w:y="1"/>
        <w:widowControl w:val="0"/>
        <w:shd w:val="clear" w:color="auto" w:fill="auto"/>
        <w:tabs>
          <w:tab w:leader="underscore" w:pos="1051" w:val="left"/>
          <w:tab w:leader="hyphen" w:pos="2862" w:val="left"/>
          <w:tab w:leader="hyphen" w:pos="4104"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 - separaci.,ťúztužfl,</w:t>
        <w:tab/>
        <w:t xml:space="preserve">,  </w:t>
        <w:tab/>
        <w:tab/>
      </w:r>
    </w:p>
    <w:p>
      <w:pPr>
        <w:pStyle w:val="Style48"/>
        <w:keepNext w:val="0"/>
        <w:keepLines w:val="0"/>
        <w:framePr w:w="4169" w:h="13810" w:wrap="none" w:hAnchor="page" w:x="3151" w:y="1"/>
        <w:widowControl w:val="0"/>
        <w:shd w:val="clear" w:color="auto" w:fill="auto"/>
        <w:tabs>
          <w:tab w:pos="3582" w:val="left"/>
          <w:tab w:leader="underscore" w:pos="4028" w:val="left"/>
        </w:tabs>
        <w:bidi w:val="0"/>
        <w:spacing w:before="0" w:after="0" w:line="269" w:lineRule="auto"/>
        <w:ind w:left="0" w:right="0" w:firstLine="0"/>
        <w:jc w:val="both"/>
      </w:pPr>
      <w:r>
        <w:rPr>
          <w:color w:val="000000"/>
          <w:spacing w:val="0"/>
          <w:w w:val="100"/>
          <w:position w:val="0"/>
          <w:u w:val="single"/>
          <w:shd w:val="clear" w:color="auto" w:fill="auto"/>
          <w:lang w:val="cs-CZ" w:eastAsia="cs-CZ" w:bidi="cs-CZ"/>
        </w:rPr>
        <w:t>PODKLADNÍ A VÝPLŇOVÉ VRSTVY Z KAMENIVA DRCENÉHO</w:t>
      </w:r>
      <w:r>
        <w:rPr>
          <w:color w:val="000000"/>
          <w:spacing w:val="0"/>
          <w:w w:val="100"/>
          <w:position w:val="0"/>
          <w:shd w:val="clear" w:color="auto" w:fill="auto"/>
          <w:lang w:val="cs-CZ" w:eastAsia="cs-CZ" w:bidi="cs-CZ"/>
        </w:rPr>
        <w:tab/>
        <w:tab/>
      </w:r>
    </w:p>
    <w:p>
      <w:pPr>
        <w:pStyle w:val="Style48"/>
        <w:keepNext w:val="0"/>
        <w:keepLines w:val="0"/>
        <w:framePr w:w="4169" w:h="13810" w:wrap="none" w:hAnchor="page" w:x="3151" w:y="1"/>
        <w:widowControl w:val="0"/>
        <w:shd w:val="clear" w:color="auto" w:fill="auto"/>
        <w:tabs>
          <w:tab w:leader="underscore" w:pos="4036" w:val="left"/>
        </w:tabs>
        <w:bidi w:val="0"/>
        <w:spacing w:before="0" w:after="0" w:line="269" w:lineRule="auto"/>
        <w:ind w:left="0" w:right="0" w:firstLine="0"/>
        <w:jc w:val="left"/>
      </w:pPr>
      <w:r>
        <w:rPr>
          <w:color w:val="000000"/>
          <w:spacing w:val="0"/>
          <w:w w:val="100"/>
          <w:position w:val="0"/>
          <w:shd w:val="clear" w:color="auto" w:fill="auto"/>
          <w:lang w:val="cs-CZ" w:eastAsia="cs-CZ" w:bidi="cs-CZ"/>
        </w:rPr>
        <w:t xml:space="preserve">zásyp hluchého vrtu pro piloty hrubým štěrkem, vč. ručního odtěženi, odvozu na </w:t>
      </w:r>
      <w:r>
        <w:rPr>
          <w:color w:val="000000"/>
          <w:spacing w:val="0"/>
          <w:w w:val="100"/>
          <w:position w:val="0"/>
          <w:u w:val="single"/>
          <w:shd w:val="clear" w:color="auto" w:fill="auto"/>
          <w:lang w:val="cs-CZ" w:eastAsia="cs-CZ" w:bidi="cs-CZ"/>
        </w:rPr>
        <w:t>skládku do 12 km, poplatku</w:t>
      </w:r>
      <w:r>
        <w:rPr>
          <w:color w:val="000000"/>
          <w:spacing w:val="0"/>
          <w:w w:val="100"/>
          <w:position w:val="0"/>
          <w:shd w:val="clear" w:color="auto" w:fill="auto"/>
          <w:lang w:val="cs-CZ" w:eastAsia="cs-CZ" w:bidi="cs-CZ"/>
        </w:rPr>
        <w:tab/>
      </w:r>
    </w:p>
    <w:p>
      <w:pPr>
        <w:pStyle w:val="Style48"/>
        <w:keepNext w:val="0"/>
        <w:keepLines w:val="0"/>
        <w:framePr w:w="4169" w:h="13810" w:wrap="none" w:hAnchor="page" w:x="3151" w:y="1"/>
        <w:widowControl w:val="0"/>
        <w:shd w:val="clear" w:color="auto" w:fill="auto"/>
        <w:tabs>
          <w:tab w:leader="underscore" w:pos="4028" w:val="left"/>
        </w:tabs>
        <w:bidi w:val="0"/>
        <w:spacing w:before="0" w:after="0" w:line="269" w:lineRule="auto"/>
        <w:ind w:left="0" w:right="0" w:firstLine="0"/>
        <w:jc w:val="both"/>
      </w:pPr>
      <w:r>
        <w:rPr>
          <w:color w:val="000000"/>
          <w:spacing w:val="0"/>
          <w:w w:val="100"/>
          <w:position w:val="0"/>
          <w:u w:val="single"/>
          <w:shd w:val="clear" w:color="auto" w:fill="auto"/>
          <w:lang w:val="cs-CZ" w:eastAsia="cs-CZ" w:bidi="cs-CZ"/>
        </w:rPr>
        <w:t>42,000*0,6362=26,720 W</w:t>
      </w:r>
      <w:r>
        <w:rPr>
          <w:color w:val="000000"/>
          <w:spacing w:val="0"/>
          <w:w w:val="100"/>
          <w:position w:val="0"/>
          <w:shd w:val="clear" w:color="auto" w:fill="auto"/>
          <w:lang w:val="cs-CZ" w:eastAsia="cs-CZ" w:bidi="cs-CZ"/>
        </w:rPr>
        <w:tab/>
      </w:r>
    </w:p>
    <w:p>
      <w:pPr>
        <w:pStyle w:val="Style48"/>
        <w:keepNext w:val="0"/>
        <w:keepLines w:val="0"/>
        <w:framePr w:w="4169" w:h="13810" w:wrap="none" w:hAnchor="page" w:x="3151" w:y="1"/>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 dodávku předepsaného kameniva, mimostaveništní a vnitrostaveništní dopravu a jeho uloženi</w:t>
      </w:r>
    </w:p>
    <w:p>
      <w:pPr>
        <w:pStyle w:val="Style48"/>
        <w:keepNext w:val="0"/>
        <w:keepLines w:val="0"/>
        <w:framePr w:w="4169" w:h="13810" w:wrap="none" w:hAnchor="page" w:x="3151" w:y="1"/>
        <w:widowControl w:val="0"/>
        <w:shd w:val="clear" w:color="auto" w:fill="auto"/>
        <w:tabs>
          <w:tab w:leader="underscore" w:pos="4028" w:val="left"/>
        </w:tabs>
        <w:bidi w:val="0"/>
        <w:spacing w:before="0" w:after="0" w:line="269" w:lineRule="auto"/>
        <w:ind w:left="0" w:right="0" w:firstLine="0"/>
        <w:jc w:val="left"/>
      </w:pPr>
      <w:r>
        <w:rPr>
          <w:color w:val="000000"/>
          <w:spacing w:val="0"/>
          <w:w w:val="100"/>
          <w:position w:val="0"/>
          <w:u w:val="single"/>
          <w:shd w:val="clear" w:color="auto" w:fill="auto"/>
          <w:lang w:val="cs-CZ" w:eastAsia="cs-CZ" w:bidi="cs-CZ"/>
        </w:rPr>
        <w:t>nenl-li v zadávací dokumentaci uvedeno jinak, jedná se o nakupovaný materiál</w:t>
      </w:r>
      <w:r>
        <w:rPr>
          <w:color w:val="000000"/>
          <w:spacing w:val="0"/>
          <w:w w:val="100"/>
          <w:position w:val="0"/>
          <w:shd w:val="clear" w:color="auto" w:fill="auto"/>
          <w:lang w:val="cs-CZ" w:eastAsia="cs-CZ" w:bidi="cs-CZ"/>
        </w:rPr>
        <w:tab/>
      </w:r>
    </w:p>
    <w:p>
      <w:pPr>
        <w:pStyle w:val="Style48"/>
        <w:keepNext w:val="0"/>
        <w:keepLines w:val="0"/>
        <w:framePr w:w="4169" w:h="13810" w:wrap="none" w:hAnchor="page" w:x="3151" w:y="1"/>
        <w:widowControl w:val="0"/>
        <w:shd w:val="clear" w:color="auto" w:fill="auto"/>
        <w:bidi w:val="0"/>
        <w:spacing w:before="0" w:after="60" w:line="269" w:lineRule="auto"/>
        <w:ind w:left="0" w:right="0" w:firstLine="0"/>
        <w:jc w:val="left"/>
      </w:pPr>
      <w:r>
        <w:rPr>
          <w:color w:val="000000"/>
          <w:spacing w:val="0"/>
          <w:w w:val="100"/>
          <w:position w:val="0"/>
          <w:shd w:val="clear" w:color="auto" w:fill="auto"/>
          <w:lang w:val="cs-CZ" w:eastAsia="cs-CZ" w:bidi="cs-CZ"/>
        </w:rPr>
        <w:t>' VÝPLŇ VRSTVY Z KAMENIVA DRCENÉHO, INDEX ZHUTNĚNI ID DO 0,7</w:t>
      </w:r>
    </w:p>
    <w:p>
      <w:pPr>
        <w:pStyle w:val="Style48"/>
        <w:keepNext w:val="0"/>
        <w:keepLines w:val="0"/>
        <w:framePr w:w="4169" w:h="13810" w:wrap="none" w:hAnchor="page" w:x="3151" w:y="1"/>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zpevnění plošin pro vrtání pilot, ŠD 32-63, tl. 300 mm, vč. nákupu, dovozu, rozprostření</w:t>
      </w:r>
    </w:p>
    <w:p>
      <w:pPr>
        <w:pStyle w:val="Style48"/>
        <w:keepNext w:val="0"/>
        <w:keepLines w:val="0"/>
        <w:framePr w:w="4169" w:h="13810" w:wrap="none" w:hAnchor="page" w:x="3151" w:y="1"/>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 xml:space="preserve">214.509*0,300=64,353 </w:t>
      </w:r>
      <w:r>
        <w:rPr>
          <w:i/>
          <w:iCs/>
          <w:color w:val="000000"/>
          <w:spacing w:val="0"/>
          <w:w w:val="100"/>
          <w:position w:val="0"/>
          <w:u w:val="single"/>
          <w:shd w:val="clear" w:color="auto" w:fill="auto"/>
          <w:lang w:val="cs-CZ" w:eastAsia="cs-CZ" w:bidi="cs-CZ"/>
        </w:rPr>
        <w:t>(AI</w:t>
      </w:r>
    </w:p>
    <w:p>
      <w:pPr>
        <w:pStyle w:val="Style48"/>
        <w:keepNext w:val="0"/>
        <w:keepLines w:val="0"/>
        <w:framePr w:w="4169" w:h="13810" w:wrap="none" w:hAnchor="page" w:x="315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předepsaného kameniva, mimostavenlštnl a vnitrostaveništní dopravu a jeho uložení</w:t>
      </w:r>
    </w:p>
    <w:p>
      <w:pPr>
        <w:pStyle w:val="Style48"/>
        <w:keepNext w:val="0"/>
        <w:keepLines w:val="0"/>
        <w:framePr w:w="4169" w:h="13810" w:wrap="none" w:hAnchor="page" w:x="3151" w:y="1"/>
        <w:widowControl w:val="0"/>
        <w:shd w:val="clear" w:color="auto" w:fill="auto"/>
        <w:tabs>
          <w:tab w:leader="underscore" w:pos="4032" w:val="left"/>
        </w:tabs>
        <w:bidi w:val="0"/>
        <w:spacing w:before="0" w:after="0"/>
        <w:ind w:left="0" w:right="0" w:firstLine="0"/>
        <w:jc w:val="left"/>
      </w:pPr>
      <w:r>
        <w:rPr>
          <w:color w:val="000000"/>
          <w:spacing w:val="0"/>
          <w:w w:val="100"/>
          <w:position w:val="0"/>
          <w:u w:val="single"/>
          <w:shd w:val="clear" w:color="auto" w:fill="auto"/>
          <w:lang w:val="cs-CZ" w:eastAsia="cs-CZ" w:bidi="cs-CZ"/>
        </w:rPr>
        <w:t>není-lí,v zadávací dokumentaci uvedeno jinak, jedná se o nakupovaný materiál</w:t>
      </w:r>
      <w:r>
        <w:rPr>
          <w:color w:val="000000"/>
          <w:spacing w:val="0"/>
          <w:w w:val="100"/>
          <w:position w:val="0"/>
          <w:shd w:val="clear" w:color="auto" w:fill="auto"/>
          <w:lang w:val="cs-CZ" w:eastAsia="cs-CZ" w:bidi="cs-CZ"/>
        </w:rPr>
        <w:tab/>
      </w:r>
    </w:p>
    <w:p>
      <w:pPr>
        <w:pStyle w:val="Style48"/>
        <w:keepNext w:val="0"/>
        <w:keepLines w:val="0"/>
        <w:framePr w:w="4169" w:h="13810" w:wrap="none" w:hAnchor="page" w:x="3151" w:y="1"/>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VÝPLŇZA OPĚRAMI A ZDMI Z PROST BETONU DO C12/15 (B15)</w:t>
      </w:r>
    </w:p>
    <w:p>
      <w:pPr>
        <w:pStyle w:val="Style48"/>
        <w:keepNext w:val="0"/>
        <w:keepLines w:val="0"/>
        <w:framePr w:w="4169" w:h="13810" w:wrap="none" w:hAnchor="page" w:x="3151" w:y="1"/>
        <w:widowControl w:val="0"/>
        <w:shd w:val="clear" w:color="auto" w:fill="auto"/>
        <w:tabs>
          <w:tab w:leader="underscore" w:pos="4032" w:val="left"/>
        </w:tabs>
        <w:bidi w:val="0"/>
        <w:spacing w:before="0" w:after="0"/>
        <w:ind w:left="0" w:right="0" w:firstLine="0"/>
        <w:jc w:val="left"/>
      </w:pPr>
      <w:r>
        <w:rPr>
          <w:color w:val="000000"/>
          <w:spacing w:val="0"/>
          <w:w w:val="100"/>
          <w:position w:val="0"/>
          <w:u w:val="single"/>
          <w:shd w:val="clear" w:color="auto" w:fill="auto"/>
          <w:lang w:val="cs-CZ" w:eastAsia="cs-CZ" w:bidi="cs-CZ"/>
        </w:rPr>
        <w:t>C 12/15, výplňový beton</w:t>
      </w:r>
      <w:r>
        <w:rPr>
          <w:color w:val="000000"/>
          <w:spacing w:val="0"/>
          <w:w w:val="100"/>
          <w:position w:val="0"/>
          <w:shd w:val="clear" w:color="auto" w:fill="auto"/>
          <w:lang w:val="cs-CZ" w:eastAsia="cs-CZ" w:bidi="cs-CZ"/>
        </w:rPr>
        <w:tab/>
      </w:r>
    </w:p>
    <w:p>
      <w:pPr>
        <w:pStyle w:val="Style48"/>
        <w:keepNext w:val="0"/>
        <w:keepLines w:val="0"/>
        <w:framePr w:w="4169" w:h="13810" w:wrap="none" w:hAnchor="page" w:x="3151" w:y="1"/>
        <w:widowControl w:val="0"/>
        <w:shd w:val="clear" w:color="auto" w:fill="auto"/>
        <w:bidi w:val="0"/>
        <w:spacing w:before="0" w:after="60"/>
        <w:ind w:left="0" w:right="0" w:firstLine="0"/>
        <w:jc w:val="both"/>
      </w:pPr>
      <w:r>
        <w:rPr>
          <w:i/>
          <w:iCs/>
          <w:color w:val="000000"/>
          <w:spacing w:val="0"/>
          <w:w w:val="100"/>
          <w:position w:val="0"/>
          <w:shd w:val="clear" w:color="auto" w:fill="auto"/>
          <w:lang w:val="cs-CZ" w:eastAsia="cs-CZ" w:bidi="cs-CZ"/>
        </w:rPr>
        <w:t>1,030'8,500=8,755 (A(</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dodáni čerstvého betonu (betonové směsí) požadované kvality, jeho uložení do požadovaného tvaru pň jakékoliv hustotě výztuže, konzistenci čerstvého betonu a způsobu hutněni, ošetření a ochranu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zhotovení nepropustného, mrazuvzdomého betonu a betonu požadované trvanlivosti a vlastnosti,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užiti potřebných přišed a technologii výroby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zřízení pracovních a dilatačních spař, včetně potřebných ú^rav, výplně, vložek, opracováni, očištění a ošetřeni,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bedněni požadovaných konstr (i ztracené) s úpravou dle požadované kvality povrchu betonu, včetně odbedňovacích a odskružovacích prostředků,</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podpěrné konstr. (skruže) a lešení všech druhů pro bednění, uloženi čerstvého betonu, výztuže a doplňkových konstr., vč. požadovaných otvorů, ochranných a bezpečnostních opatřeni a základů těchto konstrukci a lešení,</w:t>
      </w:r>
    </w:p>
    <w:p>
      <w:pPr>
        <w:pStyle w:val="Style48"/>
        <w:keepNext w:val="0"/>
        <w:keepLines w:val="0"/>
        <w:framePr w:w="4169" w:h="13810" w:wrap="none" w:hAnchor="page" w:x="3151" w:y="1"/>
        <w:widowControl w:val="0"/>
        <w:numPr>
          <w:ilvl w:val="0"/>
          <w:numId w:val="125"/>
        </w:numPr>
        <w:shd w:val="clear" w:color="auto" w:fill="auto"/>
        <w:tabs>
          <w:tab w:pos="68" w:val="left"/>
        </w:tabs>
        <w:bidi w:val="0"/>
        <w:spacing w:before="0" w:after="0"/>
        <w:ind w:left="0" w:right="0" w:firstLine="0"/>
        <w:jc w:val="left"/>
      </w:pPr>
      <w:r>
        <w:rPr>
          <w:color w:val="000000"/>
          <w:spacing w:val="0"/>
          <w:w w:val="100"/>
          <w:position w:val="0"/>
          <w:shd w:val="clear" w:color="auto" w:fill="auto"/>
          <w:lang w:val="cs-CZ" w:eastAsia="cs-CZ" w:bidi="cs-CZ"/>
        </w:rPr>
        <w:t xml:space="preserve">vytvořeni kotevních čel, kapes, náiitků, </w:t>
      </w:r>
      <w:r>
        <w:rPr>
          <w:i/>
          <w:iCs/>
          <w:color w:val="000000"/>
          <w:spacing w:val="0"/>
          <w:w w:val="100"/>
          <w:position w:val="0"/>
          <w:shd w:val="clear" w:color="auto" w:fill="auto"/>
          <w:lang w:val="cs-CZ" w:eastAsia="cs-CZ" w:bidi="cs-CZ"/>
        </w:rPr>
        <w:t>a sedel,</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zřízeni všech požadovaných otvorů, kapes, výklenků, prostupů, dutin, drážek a pod., vč. ztíženi práce a úprav kolem nich,</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48"/>
        <w:keepNext w:val="0"/>
        <w:keepLines w:val="0"/>
        <w:framePr w:w="4169" w:h="13810" w:wrap="none" w:hAnchor="page" w:x="3151" w:y="1"/>
        <w:widowControl w:val="0"/>
        <w:numPr>
          <w:ilvl w:val="0"/>
          <w:numId w:val="125"/>
        </w:numPr>
        <w:shd w:val="clear" w:color="auto" w:fill="auto"/>
        <w:tabs>
          <w:tab w:pos="72"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48"/>
        <w:keepNext w:val="0"/>
        <w:keepLines w:val="0"/>
        <w:framePr w:w="4169" w:h="13810" w:wrap="none" w:hAnchor="page" w:x="3151" w:y="1"/>
        <w:widowControl w:val="0"/>
        <w:numPr>
          <w:ilvl w:val="0"/>
          <w:numId w:val="12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bedněni.</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tmeleni spař a spojů,</w:t>
      </w:r>
    </w:p>
    <w:p>
      <w:pPr>
        <w:pStyle w:val="Style48"/>
        <w:keepNext w:val="0"/>
        <w:keepLines w:val="0"/>
        <w:framePr w:w="4169" w:h="13810" w:wrap="none" w:hAnchor="page" w:x="3151" w:y="1"/>
        <w:widowControl w:val="0"/>
        <w:numPr>
          <w:ilvl w:val="0"/>
          <w:numId w:val="12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izolací proti zemni vlhkostí v částech, kde přijdou do styku se zeminou nebo kamenivem,</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0"/>
        <w:ind w:left="0" w:right="0" w:firstLine="0"/>
        <w:jc w:val="left"/>
      </w:pPr>
      <w:r>
        <w:rPr>
          <w:color w:val="000000"/>
          <w:spacing w:val="0"/>
          <w:w w:val="100"/>
          <w:position w:val="0"/>
          <w:shd w:val="clear" w:color="auto" w:fill="auto"/>
          <w:lang w:val="cs-CZ" w:eastAsia="cs-CZ" w:bidi="cs-CZ"/>
        </w:rPr>
        <w:t>pňpádné zřízeni spojovací vrstvy u základů,</w:t>
      </w:r>
    </w:p>
    <w:p>
      <w:pPr>
        <w:pStyle w:val="Style48"/>
        <w:keepNext w:val="0"/>
        <w:keepLines w:val="0"/>
        <w:framePr w:w="4169" w:h="13810" w:wrap="none" w:hAnchor="page" w:x="3151" w:y="1"/>
        <w:widowControl w:val="0"/>
        <w:numPr>
          <w:ilvl w:val="0"/>
          <w:numId w:val="125"/>
        </w:numPr>
        <w:shd w:val="clear" w:color="auto" w:fill="auto"/>
        <w:tabs>
          <w:tab w:pos="65" w:val="left"/>
        </w:tabs>
        <w:bidi w:val="0"/>
        <w:spacing w:before="0" w:after="60"/>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48"/>
        <w:keepNext w:val="0"/>
        <w:keepLines w:val="0"/>
        <w:framePr w:w="461" w:h="187" w:wrap="none" w:hAnchor="page" w:x="7540" w:y="36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468" w:h="187" w:wrap="none" w:hAnchor="page" w:x="7547" w:y="78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461" w:h="187" w:wrap="none" w:hAnchor="page" w:x="7554" w:y="8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48"/>
        <w:keepNext w:val="0"/>
        <w:keepLines w:val="0"/>
        <w:framePr w:w="2362" w:h="202" w:wrap="none" w:hAnchor="page" w:x="8296" w:y="3612"/>
        <w:widowControl w:val="0"/>
        <w:shd w:val="clear" w:color="auto" w:fill="auto"/>
        <w:tabs>
          <w:tab w:pos="587" w:val="left"/>
          <w:tab w:pos="882" w:val="left"/>
          <w:tab w:pos="1544" w:val="left"/>
          <w:tab w:pos="1818" w:val="left"/>
        </w:tabs>
        <w:bidi w:val="0"/>
        <w:spacing w:before="0" w:after="0" w:line="240" w:lineRule="auto"/>
        <w:ind w:left="0" w:right="0" w:firstLine="0"/>
        <w:jc w:val="left"/>
      </w:pPr>
      <w:r>
        <w:rPr>
          <w:color w:val="000000"/>
          <w:spacing w:val="0"/>
          <w:w w:val="100"/>
          <w:position w:val="0"/>
          <w:shd w:val="clear" w:color="auto" w:fill="auto"/>
          <w:lang w:val="cs-CZ" w:eastAsia="cs-CZ" w:bidi="cs-CZ"/>
        </w:rPr>
        <w:t>7,500</w:t>
        <w:tab/>
        <w:t>|</w:t>
        <w:tab/>
        <w:t>2 005,21</w:t>
        <w:tab/>
        <w:t>|</w:t>
        <w:tab/>
        <w:t>15 039,08'</w:t>
      </w:r>
    </w:p>
    <w:p>
      <w:pPr>
        <w:pStyle w:val="Style48"/>
        <w:keepNext w:val="0"/>
        <w:keepLines w:val="0"/>
        <w:framePr w:w="2369" w:h="202" w:wrap="none" w:hAnchor="page" w:x="8274" w:y="7853"/>
        <w:widowControl w:val="0"/>
        <w:shd w:val="clear" w:color="auto" w:fill="auto"/>
        <w:tabs>
          <w:tab w:pos="1573" w:val="left"/>
          <w:tab w:pos="1847" w:val="left"/>
        </w:tabs>
        <w:bidi w:val="0"/>
        <w:spacing w:before="0" w:after="0" w:line="240" w:lineRule="auto"/>
        <w:ind w:left="0" w:right="0" w:firstLine="0"/>
        <w:jc w:val="left"/>
      </w:pPr>
      <w:r>
        <w:rPr>
          <w:color w:val="000000"/>
          <w:spacing w:val="0"/>
          <w:w w:val="100"/>
          <w:position w:val="0"/>
          <w:shd w:val="clear" w:color="auto" w:fill="auto"/>
          <w:lang w:val="cs-CZ" w:eastAsia="cs-CZ" w:bidi="cs-CZ"/>
        </w:rPr>
        <w:t>26,720 j 769,46</w:t>
        <w:tab/>
        <w:t>|</w:t>
        <w:tab/>
        <w:t>20 559,97</w:t>
      </w:r>
    </w:p>
    <w:p>
      <w:pPr>
        <w:pStyle w:val="Style48"/>
        <w:keepNext w:val="0"/>
        <w:keepLines w:val="0"/>
        <w:framePr w:w="2621" w:h="202" w:wrap="none" w:hAnchor="page" w:x="8274" w:y="8745"/>
        <w:widowControl w:val="0"/>
        <w:shd w:val="clear" w:color="auto" w:fill="auto"/>
        <w:tabs>
          <w:tab w:pos="623" w:val="left"/>
          <w:tab w:pos="961" w:val="left"/>
          <w:tab w:pos="1580" w:val="left"/>
          <w:tab w:pos="1847" w:val="left"/>
          <w:tab w:pos="2502" w:val="left"/>
        </w:tabs>
        <w:bidi w:val="0"/>
        <w:spacing w:before="0" w:after="0" w:line="240" w:lineRule="auto"/>
        <w:ind w:left="0" w:right="0" w:firstLine="0"/>
        <w:jc w:val="left"/>
      </w:pPr>
      <w:r>
        <w:rPr>
          <w:color w:val="000000"/>
          <w:spacing w:val="0"/>
          <w:w w:val="100"/>
          <w:position w:val="0"/>
          <w:shd w:val="clear" w:color="auto" w:fill="auto"/>
          <w:lang w:val="cs-CZ" w:eastAsia="cs-CZ" w:bidi="cs-CZ"/>
        </w:rPr>
        <w:t>64,353</w:t>
        <w:tab/>
        <w:t>|</w:t>
        <w:tab/>
        <w:t>584,50</w:t>
        <w:tab/>
        <w:t>|</w:t>
        <w:tab/>
        <w:t>37 614,33</w:t>
        <w:tab/>
        <w:t>1</w:t>
      </w:r>
    </w:p>
    <w:p>
      <w:pPr>
        <w:pStyle w:val="Style48"/>
        <w:keepNext w:val="0"/>
        <w:keepLines w:val="0"/>
        <w:framePr w:w="2585" w:h="209" w:wrap="none" w:hAnchor="page" w:x="8307" w:y="9645"/>
        <w:widowControl w:val="0"/>
        <w:shd w:val="clear" w:color="auto" w:fill="auto"/>
        <w:tabs>
          <w:tab w:pos="587" w:val="left"/>
          <w:tab w:pos="882" w:val="left"/>
          <w:tab w:pos="1544" w:val="left"/>
          <w:tab w:pos="1811" w:val="left"/>
          <w:tab w:pos="2502" w:val="left"/>
        </w:tabs>
        <w:bidi w:val="0"/>
        <w:spacing w:before="0" w:after="0" w:line="240" w:lineRule="auto"/>
        <w:ind w:left="0" w:right="0" w:firstLine="0"/>
        <w:jc w:val="right"/>
      </w:pPr>
      <w:r>
        <w:rPr>
          <w:color w:val="000000"/>
          <w:spacing w:val="0"/>
          <w:w w:val="100"/>
          <w:position w:val="0"/>
          <w:shd w:val="clear" w:color="auto" w:fill="auto"/>
          <w:lang w:val="cs-CZ" w:eastAsia="cs-CZ" w:bidi="cs-CZ"/>
        </w:rPr>
        <w:t>8,755</w:t>
        <w:tab/>
        <w:t>|</w:t>
        <w:tab/>
        <w:t>2 982,41</w:t>
        <w:tab/>
        <w:t>|</w:t>
        <w:tab/>
        <w:t>26111,00</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1900" w:h="16840"/>
          <w:pgMar w:top="1456" w:left="1102" w:right="1006" w:bottom="1375" w:header="0" w:footer="3" w:gutter="0"/>
          <w:cols w:space="720"/>
          <w:noEndnote/>
          <w:rtlGutter w:val="0"/>
          <w:docGrid w:linePitch="360"/>
        </w:sectPr>
      </w:pPr>
    </w:p>
    <w:tbl>
      <w:tblPr>
        <w:tblOverlap w:val="never"/>
        <w:jc w:val="center"/>
        <w:tblLayout w:type="fixed"/>
      </w:tblPr>
      <w:tblGrid>
        <w:gridCol w:w="976"/>
        <w:gridCol w:w="1159"/>
        <w:gridCol w:w="4075"/>
        <w:gridCol w:w="706"/>
        <w:gridCol w:w="925"/>
        <w:gridCol w:w="932"/>
        <w:gridCol w:w="1044"/>
      </w:tblGrid>
      <w:tr>
        <w:trPr>
          <w:trHeight w:val="457" w:hRule="exact"/>
        </w:trPr>
        <w:tc>
          <w:tcPr>
            <w:vMerge w:val="restart"/>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561</w:t>
            </w:r>
          </w:p>
        </w:tc>
        <w:tc>
          <w:tcPr>
            <w:vMerge w:val="restart"/>
            <w:tcBorders>
              <w:top w:val="single" w:sz="4"/>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240"/>
              <w:jc w:val="left"/>
            </w:pPr>
            <w:r>
              <w:rPr>
                <w:color w:val="000000"/>
                <w:spacing w:val="0"/>
                <w:w w:val="100"/>
                <w:position w:val="0"/>
                <w:shd w:val="clear" w:color="auto" w:fill="auto"/>
                <w:lang w:val="cs-CZ" w:eastAsia="cs-CZ" w:bidi="cs-CZ"/>
              </w:rPr>
              <w:t>462511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z w:val="12"/>
                <w:szCs w:val="12"/>
                <w:shd w:val="clear" w:color="auto" w:fill="auto"/>
                <w:lang w:val="cs-CZ" w:eastAsia="cs-CZ" w:bidi="cs-CZ"/>
              </w:rPr>
              <w:t>zához</w:t>
            </w:r>
            <w:r>
              <w:rPr>
                <w:color w:val="000000"/>
                <w:spacing w:val="0"/>
                <w:w w:val="100"/>
                <w:position w:val="0"/>
                <w:shd w:val="clear" w:color="auto" w:fill="auto"/>
                <w:lang w:val="cs-CZ" w:eastAsia="cs-CZ" w:bidi="cs-CZ"/>
              </w:rPr>
              <w:t xml:space="preserve"> Z LOMOVÉHO KAMENE</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zához z lomového kamene s proštěrkovánim, pružné přechody za koncem dlažby v korytě</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Mš r</w:t>
            </w:r>
          </w:p>
        </w:tc>
        <w:tc>
          <w:tcPr>
            <w:vMerge w:val="restart"/>
            <w:tcBorders>
              <w:top w:val="single" w:sz="4"/>
            </w:tcBorders>
            <w:shd w:val="clear" w:color="auto" w:fill="FFFFFF"/>
            <w:vAlign w:val="top"/>
          </w:tcPr>
          <w:p>
            <w:pPr>
              <w:pStyle w:val="Style2"/>
              <w:keepNext w:val="0"/>
              <w:keepLines w:val="0"/>
              <w:widowControl w:val="0"/>
              <w:shd w:val="clear" w:color="auto" w:fill="auto"/>
              <w:tabs>
                <w:tab w:pos="86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15,641</w:t>
              <w:tab/>
              <w:t>|</w:t>
            </w:r>
          </w:p>
        </w:tc>
        <w:tc>
          <w:tcPr>
            <w:vMerge w:val="restart"/>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3 092,43</w:t>
            </w:r>
          </w:p>
        </w:tc>
        <w:tc>
          <w:tcPr>
            <w:vMerge w:val="restart"/>
            <w:tcBorders>
              <w:top w:val="single" w:sz="4"/>
            </w:tcBorders>
            <w:shd w:val="clear" w:color="auto" w:fill="FFFFFF"/>
            <w:vAlign w:val="top"/>
          </w:tcPr>
          <w:p>
            <w:pPr>
              <w:pStyle w:val="Style2"/>
              <w:keepNext w:val="0"/>
              <w:keepLines w:val="0"/>
              <w:widowControl w:val="0"/>
              <w:shd w:val="clear" w:color="auto" w:fill="auto"/>
              <w:tabs>
                <w:tab w:pos="908" w:val="left"/>
              </w:tabs>
              <w:bidi w:val="0"/>
              <w:spacing w:before="0" w:after="0" w:line="240" w:lineRule="auto"/>
              <w:ind w:left="0" w:right="0" w:firstLine="220"/>
              <w:jc w:val="left"/>
            </w:pPr>
            <w:r>
              <w:rPr>
                <w:color w:val="000000"/>
                <w:spacing w:val="0"/>
                <w:w w:val="100"/>
                <w:position w:val="0"/>
                <w:shd w:val="clear" w:color="auto" w:fill="auto"/>
                <w:lang w:val="cs-CZ" w:eastAsia="cs-CZ" w:bidi="cs-CZ"/>
              </w:rPr>
              <w:t>48 368,70</w:t>
              <w:tab/>
              <w:t>|</w:t>
            </w:r>
          </w:p>
        </w:tc>
      </w:tr>
      <w:tr>
        <w:trPr>
          <w:trHeight w:val="122" w:hRule="exact"/>
        </w:trPr>
        <w:tc>
          <w:tcPr>
            <w:vMerge/>
            <w:tcBorders/>
            <w:shd w:val="clear" w:color="auto" w:fill="FFFFFF"/>
            <w:vAlign w:val="top"/>
          </w:tcPr>
          <w:p>
            <w:pPr/>
          </w:p>
        </w:tc>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0,400*39,102=15,641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504" w:hRule="exact"/>
        </w:trPr>
        <w:tc>
          <w:tcPr>
            <w:vMerge/>
            <w:tcBorders/>
            <w:shd w:val="clear" w:color="auto" w:fill="FFFFFF"/>
            <w:vAlign w:val="top"/>
          </w:tcPr>
          <w:p>
            <w:pPr/>
          </w:p>
        </w:tc>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 dodávku a zához lomového kamene předepsané frakce včetně mimostaveništní a vnitrostaveništni dopravy</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nenl-li v zadávací dokumentaci uvedeno jinak, jedná se o nakupovaný materiál</w:t>
            </w:r>
          </w:p>
        </w:tc>
        <w:tc>
          <w:tcPr>
            <w:vMerge/>
            <w:tcBorders>
              <w:left w:val="single" w:sz="4"/>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571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4655121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 HO KAMENE NA MC</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85"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88,081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5 374,19</w:t>
            </w:r>
          </w:p>
        </w:tc>
        <w:tc>
          <w:tcPr>
            <w:tcBorders>
              <w:top w:val="single" w:sz="4"/>
            </w:tcBorders>
            <w:shd w:val="clear" w:color="auto" w:fill="FFFFFF"/>
            <w:vAlign w:val="bottom"/>
          </w:tcPr>
          <w:p>
            <w:pPr>
              <w:pStyle w:val="Style2"/>
              <w:keepNext w:val="0"/>
              <w:keepLines w:val="0"/>
              <w:widowControl w:val="0"/>
              <w:shd w:val="clear" w:color="auto" w:fill="auto"/>
              <w:tabs>
                <w:tab w:pos="716" w:val="left"/>
              </w:tabs>
              <w:bidi w:val="0"/>
              <w:spacing w:before="0" w:after="0" w:line="240" w:lineRule="auto"/>
              <w:ind w:left="0" w:right="0" w:firstLine="0"/>
              <w:jc w:val="right"/>
            </w:pPr>
            <w:r>
              <w:rPr>
                <w:color w:val="000000"/>
                <w:spacing w:val="0"/>
                <w:w w:val="100"/>
                <w:position w:val="0"/>
                <w:shd w:val="clear" w:color="auto" w:fill="auto"/>
                <w:lang w:val="cs-CZ" w:eastAsia="cs-CZ" w:bidi="cs-CZ"/>
              </w:rPr>
              <w:t>473 364,03</w:t>
              <w:tab/>
              <w:t>|</w:t>
            </w:r>
          </w:p>
        </w:tc>
      </w:tr>
      <w:tr>
        <w:trPr>
          <w:trHeight w:val="39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lomový kámen tl. 200 mm do beton, lože tl. 100 mm, celk min tl. 300 mm. odláždéní dna a svahů koryta, odláždůni kolem křidel a za římsami, včetné obrubníků (chodníkové - 92,0 m, silniční - 4,0 m). včetné vyspárováni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0,30*(37,129+37,129+7,766+7,766+7,766+7,795+50,603+50,603+87,047)=88,081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2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zemni práce (svahováni, úpravu pláné a pod.)</w:t>
            </w:r>
          </w:p>
          <w:p>
            <w:pPr>
              <w:pStyle w:val="Style2"/>
              <w:keepNext w:val="0"/>
              <w:keepLines w:val="0"/>
              <w:widowControl w:val="0"/>
              <w:numPr>
                <w:ilvl w:val="0"/>
                <w:numId w:val="12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zřízeni spojovací vrstvy</w:t>
            </w:r>
          </w:p>
          <w:p>
            <w:pPr>
              <w:pStyle w:val="Style2"/>
              <w:keepNext w:val="0"/>
              <w:keepLines w:val="0"/>
              <w:widowControl w:val="0"/>
              <w:numPr>
                <w:ilvl w:val="0"/>
                <w:numId w:val="129"/>
              </w:numPr>
              <w:shd w:val="clear" w:color="auto" w:fill="auto"/>
              <w:tabs>
                <w:tab w:pos="61"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a položeni dlažby z lomového kamene do předepsaného tvaru</w:t>
            </w:r>
          </w:p>
          <w:p>
            <w:pPr>
              <w:pStyle w:val="Style2"/>
              <w:keepNext w:val="0"/>
              <w:keepLines w:val="0"/>
              <w:widowControl w:val="0"/>
              <w:numPr>
                <w:ilvl w:val="0"/>
                <w:numId w:val="12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spárováni, těsněni. tmelení a vyp rání spař MC případné s vyklínováním</w:t>
            </w:r>
          </w:p>
          <w:p>
            <w:pPr>
              <w:pStyle w:val="Style2"/>
              <w:keepNext w:val="0"/>
              <w:keepLines w:val="0"/>
              <w:widowControl w:val="0"/>
              <w:numPr>
                <w:ilvl w:val="0"/>
                <w:numId w:val="12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úprava povrchu pro odvedení srážkové vody</w:t>
            </w:r>
          </w:p>
          <w:p>
            <w:pPr>
              <w:pStyle w:val="Style2"/>
              <w:keepNext w:val="0"/>
              <w:keepLines w:val="0"/>
              <w:widowControl w:val="0"/>
              <w:numPr>
                <w:ilvl w:val="0"/>
                <w:numId w:val="12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nezahmuie podklad pod dlažbu, vykazuje se samostatné položkami SD 45</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w:t>
              <w:tab/>
              <w:t>56]</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467311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STUPNĚ A PRAHY VODNÍCH KORYT Z PROSTÉHO BETONU</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5 665,99</w:t>
            </w:r>
          </w:p>
        </w:tc>
        <w:tc>
          <w:tcPr>
            <w:tcBorders>
              <w:top w:val="single" w:sz="4"/>
            </w:tcBorders>
            <w:shd w:val="clear" w:color="auto" w:fill="FFFFFF"/>
            <w:vAlign w:val="top"/>
          </w:tcPr>
          <w:p>
            <w:pPr>
              <w:pStyle w:val="Style2"/>
              <w:keepNext w:val="0"/>
              <w:keepLines w:val="0"/>
              <w:widowControl w:val="0"/>
              <w:shd w:val="clear" w:color="auto" w:fill="auto"/>
              <w:tabs>
                <w:tab w:pos="270"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34 562,54</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příčné prahy, beton prokládaný kamenem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w:t>
            </w:r>
            <w:r>
              <w:rPr>
                <w:i/>
                <w:iCs/>
                <w:color w:val="000000"/>
                <w:spacing w:val="0"/>
                <w:w w:val="100"/>
                <w:position w:val="0"/>
                <w:shd w:val="clear" w:color="auto" w:fill="auto"/>
                <w:lang w:val="cs-CZ" w:eastAsia="cs-CZ" w:bidi="cs-CZ"/>
              </w:rPr>
              <w:t>25'0.400=6,</w:t>
            </w:r>
            <w:r>
              <w:rPr>
                <w:color w:val="000000"/>
                <w:spacing w:val="0"/>
                <w:w w:val="100"/>
                <w:position w:val="0"/>
                <w:shd w:val="clear" w:color="auto" w:fill="auto"/>
                <w:lang w:val="cs-CZ" w:eastAsia="cs-CZ" w:bidi="cs-CZ"/>
              </w:rPr>
              <w:t xml:space="preserve">100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31"/>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nutné zemní práce (hloubení rýh apod.)</w:t>
            </w:r>
          </w:p>
          <w:p>
            <w:pPr>
              <w:pStyle w:val="Style2"/>
              <w:keepNext w:val="0"/>
              <w:keepLines w:val="0"/>
              <w:widowControl w:val="0"/>
              <w:numPr>
                <w:ilvl w:val="0"/>
                <w:numId w:val="131"/>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čerstvého betonu (betonové smési) požadované kvality, jeho uložení do požadovaného tvaru pň jakékoliv konzistenci Čerstvého betonu a způsobu hutnění, ošetřeni a ochranu betonu,</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zhotoveni nepropustného, mrazuvzdomého betonu a betonu požadované trvanlivosti a vlastností,</w:t>
            </w:r>
          </w:p>
          <w:p>
            <w:pPr>
              <w:pStyle w:val="Style2"/>
              <w:keepNext w:val="0"/>
              <w:keepLines w:val="0"/>
              <w:widowControl w:val="0"/>
              <w:numPr>
                <w:ilvl w:val="0"/>
                <w:numId w:val="133"/>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užití potřebných přísad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technologií výroby betonu.</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zřizení pracovních a dilatačních spař, včetné potřebných úprav, výplně, vložek, opracováni, očištění a ošetřeni,</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bedněni požadovaných konstr. (i ztracené) s úpravou dle požadované kvality povrchu betonu, včetně odbedňovacích </w:t>
            </w:r>
            <w:r>
              <w:rPr>
                <w:i/>
                <w:iCs/>
                <w:color w:val="000000"/>
                <w:spacing w:val="0"/>
                <w:w w:val="100"/>
                <w:position w:val="0"/>
                <w:shd w:val="clear" w:color="auto" w:fill="auto"/>
                <w:lang w:val="cs-CZ" w:eastAsia="cs-CZ" w:bidi="cs-CZ"/>
              </w:rPr>
              <w:t>a odskružovaclch prostředků,</w:t>
            </w:r>
          </w:p>
          <w:p>
            <w:pPr>
              <w:pStyle w:val="Style2"/>
              <w:keepNext w:val="0"/>
              <w:keepLines w:val="0"/>
              <w:widowControl w:val="0"/>
              <w:numPr>
                <w:ilvl w:val="0"/>
                <w:numId w:val="1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uloženi čerstvého betonu, výztuže a doplňkových konstr., vč. požadovaných otvorů, ochranných a bezpečnostních opatření a základůtěchto konstrukci a lešeni,</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-zřízeni všech požadovaných otvorů, kapes, výklenků, prostupů, dutin, drážek a pod., vč. ztíženi práce a uprav kolem nich,</w:t>
            </w:r>
          </w:p>
          <w:p>
            <w:pPr>
              <w:pStyle w:val="Style2"/>
              <w:keepNext w:val="0"/>
              <w:keepLines w:val="0"/>
              <w:widowControl w:val="0"/>
              <w:numPr>
                <w:ilvl w:val="0"/>
                <w:numId w:val="13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pro osazení doplňkových konstrukcí a vybavení,</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úpravy povrchu pro položeni požadované izolace, povlaků a nátěrů, pňpadně vyspravení,</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konstrukce betonových kloubů, upevněni kotevních prvků a doplňkových konstrukci,</w:t>
            </w:r>
          </w:p>
          <w:p>
            <w:pPr>
              <w:pStyle w:val="Style2"/>
              <w:keepNext w:val="0"/>
              <w:keepLines w:val="0"/>
              <w:widowControl w:val="0"/>
              <w:numPr>
                <w:ilvl w:val="0"/>
                <w:numId w:val="131"/>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
              <w:keepNext w:val="0"/>
              <w:keepLines w:val="0"/>
              <w:widowControl w:val="0"/>
              <w:numPr>
                <w:ilvl w:val="0"/>
                <w:numId w:val="131"/>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výplň, těsnění a tmelení spař a spojů,</w:t>
            </w:r>
          </w:p>
          <w:p>
            <w:pPr>
              <w:pStyle w:val="Style2"/>
              <w:keepNext w:val="0"/>
              <w:keepLines w:val="0"/>
              <w:widowControl w:val="0"/>
              <w:numPr>
                <w:ilvl w:val="0"/>
                <w:numId w:val="13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opatřeni povrchů betonu izolací proti zemni vlhkosti v částech, kde přijdou do styku se zeminou nebo kamenivem,</w:t>
            </w:r>
          </w:p>
          <w:p>
            <w:pPr>
              <w:pStyle w:val="Style2"/>
              <w:keepNext w:val="0"/>
              <w:keepLines w:val="0"/>
              <w:widowControl w:val="0"/>
              <w:numPr>
                <w:ilvl w:val="0"/>
                <w:numId w:val="131"/>
              </w:numPr>
              <w:shd w:val="clear" w:color="auto" w:fill="auto"/>
              <w:tabs>
                <w:tab w:pos="61" w:val="left"/>
              </w:tabs>
              <w:bidi w:val="0"/>
              <w:spacing w:before="0" w:after="0" w:line="276" w:lineRule="auto"/>
              <w:ind w:left="0" w:right="0" w:firstLine="0"/>
              <w:jc w:val="left"/>
            </w:pPr>
            <w:r>
              <w:rPr>
                <w:color w:val="000000"/>
                <w:spacing w:val="0"/>
                <w:w w:val="100"/>
                <w:position w:val="0"/>
                <w:shd w:val="clear" w:color="auto" w:fill="auto"/>
                <w:lang w:val="cs-CZ" w:eastAsia="cs-CZ" w:bidi="cs-CZ"/>
              </w:rPr>
              <w:t>pňpadně zřízení spojovací vrstvy u základů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Komunikace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897945.W</w:t>
            </w:r>
          </w:p>
        </w:tc>
      </w:tr>
      <w:tr>
        <w:trPr>
          <w:trHeight w:val="259"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1 </w:t>
            </w:r>
            <w:r>
              <w:rPr>
                <w:color w:val="000000"/>
                <w:spacing w:val="0"/>
                <w:w w:val="100"/>
                <w:position w:val="0"/>
                <w:sz w:val="15"/>
                <w:szCs w:val="15"/>
                <w:shd w:val="clear" w:color="auto" w:fill="auto"/>
                <w:vertAlign w:val="superscript"/>
                <w:lang w:val="cs-CZ" w:eastAsia="cs-CZ" w:bidi="cs-CZ"/>
              </w:rPr>
              <w:t>59</w:t>
            </w:r>
            <w:r>
              <w:rPr>
                <w:color w:val="000000"/>
                <w:spacing w:val="0"/>
                <w:w w:val="100"/>
                <w:position w:val="0"/>
                <w:sz w:val="15"/>
                <w:szCs w:val="15"/>
                <w:shd w:val="clear" w:color="auto" w:fill="auto"/>
                <w:lang w:val="cs-CZ" w:eastAsia="cs-CZ" w:bidi="cs-CZ"/>
              </w:rPr>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56314|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 MECHANICKY ZPEVNĚNÉHO KAMENIVA TL. DO 200MM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05"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439,530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295.55</w:t>
            </w:r>
          </w:p>
        </w:tc>
        <w:tc>
          <w:tcPr>
            <w:tcBorders>
              <w:top w:val="single" w:sz="4"/>
            </w:tcBorders>
            <w:shd w:val="clear" w:color="auto" w:fill="FFFFFF"/>
            <w:vAlign w:val="bottom"/>
          </w:tcPr>
          <w:p>
            <w:pPr>
              <w:pStyle w:val="Style2"/>
              <w:keepNext w:val="0"/>
              <w:keepLines w:val="0"/>
              <w:widowControl w:val="0"/>
              <w:shd w:val="clear" w:color="auto" w:fill="auto"/>
              <w:tabs>
                <w:tab w:pos="248" w:val="left"/>
                <w:tab w:pos="9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t>129 903,09</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MZK II mimo most, tl. 170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221,289+218,241*439.530 W</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3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dodáni kameniva předepsané kvality a zrnitosti</w:t>
            </w:r>
          </w:p>
          <w:p>
            <w:pPr>
              <w:pStyle w:val="Style2"/>
              <w:keepNext w:val="0"/>
              <w:keepLines w:val="0"/>
              <w:widowControl w:val="0"/>
              <w:numPr>
                <w:ilvl w:val="0"/>
                <w:numId w:val="13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2"/>
              <w:keepNext w:val="0"/>
              <w:keepLines w:val="0"/>
              <w:widowControl w:val="0"/>
              <w:numPr>
                <w:ilvl w:val="0"/>
                <w:numId w:val="13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rozlišeni šířky, pokládání vrstvy po etapách</w:t>
            </w:r>
          </w:p>
          <w:p>
            <w:pPr>
              <w:pStyle w:val="Style2"/>
              <w:keepNext w:val="0"/>
              <w:keepLines w:val="0"/>
              <w:widowControl w:val="0"/>
              <w:numPr>
                <w:ilvl w:val="0"/>
                <w:numId w:val="135"/>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nezahmuie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ěol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56330|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STÉRKODRTI</w:t>
            </w:r>
          </w:p>
        </w:tc>
        <w:tc>
          <w:tcPr>
            <w:tcBorders>
              <w:top w:val="single" w:sz="4"/>
              <w:left w:val="single" w:sz="4"/>
            </w:tcBorders>
            <w:shd w:val="clear" w:color="auto" w:fill="FFFFFF"/>
            <w:vAlign w:val="top"/>
          </w:tcPr>
          <w:p>
            <w:pPr>
              <w:pStyle w:val="Style2"/>
              <w:keepNext w:val="0"/>
              <w:keepLines w:val="0"/>
              <w:widowControl w:val="0"/>
              <w:shd w:val="clear" w:color="auto" w:fill="auto"/>
              <w:tabs>
                <w:tab w:pos="598" w:val="left"/>
              </w:tabs>
              <w:bidi w:val="0"/>
              <w:spacing w:before="0" w:after="0" w:line="240" w:lineRule="auto"/>
              <w:ind w:left="0" w:right="0" w:firstLine="22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142,334</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885,15</w:t>
            </w:r>
          </w:p>
        </w:tc>
        <w:tc>
          <w:tcPr>
            <w:tcBorders>
              <w:top w:val="single" w:sz="4"/>
            </w:tcBorders>
            <w:shd w:val="clear" w:color="auto" w:fill="FFFFFF"/>
            <w:vAlign w:val="top"/>
          </w:tcPr>
          <w:p>
            <w:pPr>
              <w:pStyle w:val="Style2"/>
              <w:keepNext w:val="0"/>
              <w:keepLines w:val="0"/>
              <w:widowControl w:val="0"/>
              <w:shd w:val="clear" w:color="auto" w:fill="auto"/>
              <w:tabs>
                <w:tab w:pos="281" w:val="left"/>
                <w:tab w:pos="98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125 986,94</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mimo most na celou plochu úpravy komunikace, tl. proměnná, min. 250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15,407+11,995+11,995+11,995+19,816+17,129+11,995+11,995+11,995+18,012=142.</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334 FA}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3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2"/>
              <w:keepNext w:val="0"/>
              <w:keepLines w:val="0"/>
              <w:widowControl w:val="0"/>
              <w:numPr>
                <w:ilvl w:val="0"/>
                <w:numId w:val="13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zhutněni vrstvy v předepsané tloušťce</w:t>
            </w:r>
          </w:p>
          <w:p>
            <w:pPr>
              <w:pStyle w:val="Style2"/>
              <w:keepNext w:val="0"/>
              <w:keepLines w:val="0"/>
              <w:widowControl w:val="0"/>
              <w:numPr>
                <w:ilvl w:val="0"/>
                <w:numId w:val="137"/>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zřízeni vrstvy bez rozlišeni šířky pokládání vrstvy po etapách</w:t>
            </w:r>
          </w:p>
          <w:p>
            <w:pPr>
              <w:pStyle w:val="Style2"/>
              <w:keepNext w:val="0"/>
              <w:keepLines w:val="0"/>
              <w:widowControl w:val="0"/>
              <w:numPr>
                <w:ilvl w:val="0"/>
                <w:numId w:val="137"/>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nezahmuie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29"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šil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569601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ZPEVNĚNI KRAJNIC Z RECYKLOVANÉHO MATERIÁLU</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78"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24,323</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370,36</w:t>
            </w:r>
          </w:p>
        </w:tc>
        <w:tc>
          <w:tcPr>
            <w:tcBorders>
              <w:top w:val="single" w:sz="4"/>
            </w:tcBorders>
            <w:shd w:val="clear" w:color="auto" w:fill="FFFFFF"/>
            <w:vAlign w:val="top"/>
          </w:tcPr>
          <w:p>
            <w:pPr>
              <w:pStyle w:val="Style2"/>
              <w:keepNext w:val="0"/>
              <w:keepLines w:val="0"/>
              <w:widowControl w:val="0"/>
              <w:shd w:val="clear" w:color="auto" w:fill="auto"/>
              <w:tabs>
                <w:tab w:pos="331" w:val="left"/>
                <w:tab w:pos="98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9 008,27</w:t>
              <w:tab/>
              <w:t>|</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nové krajnice š, 50- 150 cm (tl. 15 cm) z frézovaného materiálu, vč. dovozu z mezi skládky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w:t>
            </w:r>
            <w:r>
              <w:rPr>
                <w:color w:val="000000"/>
                <w:spacing w:val="0"/>
                <w:w w:val="100"/>
                <w:position w:val="0"/>
                <w:shd w:val="clear" w:color="auto" w:fill="auto"/>
                <w:lang w:val="cs-CZ" w:eastAsia="cs-CZ" w:bidi="cs-CZ"/>
              </w:rPr>
              <w:t xml:space="preserve">780+39.777+40,217+39,3791*0,150=24,323 </w:t>
            </w:r>
            <w:r>
              <w:rPr>
                <w:i/>
                <w:iCs/>
                <w:color w:val="000000"/>
                <w:spacing w:val="0"/>
                <w:w w:val="100"/>
                <w:position w:val="0"/>
                <w:shd w:val="clear" w:color="auto" w:fill="auto"/>
                <w:lang w:val="cs-CZ" w:eastAsia="cs-CZ" w:bidi="cs-CZ"/>
              </w:rPr>
              <w:t>{AJ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3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dodáni recyklátu v požadované kvalitě</w:t>
            </w:r>
          </w:p>
          <w:p>
            <w:pPr>
              <w:pStyle w:val="Style2"/>
              <w:keepNext w:val="0"/>
              <w:keepLines w:val="0"/>
              <w:widowControl w:val="0"/>
              <w:numPr>
                <w:ilvl w:val="0"/>
                <w:numId w:val="13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očištěni podkladu</w:t>
            </w:r>
          </w:p>
          <w:p>
            <w:pPr>
              <w:pStyle w:val="Style2"/>
              <w:keepNext w:val="0"/>
              <w:keepLines w:val="0"/>
              <w:widowControl w:val="0"/>
              <w:numPr>
                <w:ilvl w:val="0"/>
                <w:numId w:val="139"/>
              </w:numPr>
              <w:shd w:val="clear" w:color="auto" w:fill="auto"/>
              <w:tabs>
                <w:tab w:pos="72" w:val="left"/>
              </w:tabs>
              <w:bidi w:val="0"/>
              <w:spacing w:before="0" w:after="0" w:line="269" w:lineRule="auto"/>
              <w:ind w:left="0" w:right="0" w:firstLine="0"/>
              <w:jc w:val="left"/>
            </w:pPr>
            <w:r>
              <w:rPr>
                <w:color w:val="000000"/>
                <w:spacing w:val="0"/>
                <w:w w:val="100"/>
                <w:position w:val="0"/>
                <w:shd w:val="clear" w:color="auto" w:fill="auto"/>
                <w:lang w:val="cs-CZ" w:eastAsia="cs-CZ" w:bidi="cs-CZ"/>
              </w:rPr>
              <w:t>uložení recyklátu dle předepsaného technologického předpisu, zhutněni vrstvy v předepsané tloušťce</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zřízeni vrstvy bez rozlišeni šířky, pokládání vrstvy po etapách, včetně pracovních spař a spojů</w:t>
            </w:r>
          </w:p>
          <w:p>
            <w:pPr>
              <w:pStyle w:val="Style2"/>
              <w:keepNext w:val="0"/>
              <w:keepLines w:val="0"/>
              <w:widowControl w:val="0"/>
              <w:numPr>
                <w:ilvl w:val="0"/>
                <w:numId w:val="13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úpravu napojeni, ukončení</w:t>
            </w:r>
          </w:p>
          <w:p>
            <w:pPr>
              <w:pStyle w:val="Style2"/>
              <w:keepNext w:val="0"/>
              <w:keepLines w:val="0"/>
              <w:widowControl w:val="0"/>
              <w:numPr>
                <w:ilvl w:val="0"/>
                <w:numId w:val="139"/>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nezahmuie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1 621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5721211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INFILTRACNi POSTŘIK ASFALTOVÝ DO 1.0KG/M2</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85"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439,530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18,29</w:t>
            </w:r>
          </w:p>
        </w:tc>
        <w:tc>
          <w:tcPr>
            <w:tcBorders>
              <w:top w:val="single" w:sz="4"/>
            </w:tcBorders>
            <w:shd w:val="clear" w:color="auto" w:fill="FFFFFF"/>
            <w:vAlign w:val="bottom"/>
          </w:tcPr>
          <w:p>
            <w:pPr>
              <w:pStyle w:val="Style2"/>
              <w:keepNext w:val="0"/>
              <w:keepLines w:val="0"/>
              <w:widowControl w:val="0"/>
              <w:shd w:val="clear" w:color="auto" w:fill="auto"/>
              <w:tabs>
                <w:tab w:pos="328" w:val="left"/>
                <w:tab w:pos="990"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8 039JX)</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221,</w:t>
            </w:r>
            <w:r>
              <w:rPr>
                <w:i/>
                <w:iCs/>
                <w:color w:val="000000"/>
                <w:spacing w:val="0"/>
                <w:w w:val="100"/>
                <w:position w:val="0"/>
                <w:shd w:val="clear" w:color="auto" w:fill="auto"/>
                <w:lang w:val="cs-CZ" w:eastAsia="cs-CZ" w:bidi="cs-CZ"/>
              </w:rPr>
              <w:t>269+218</w:t>
            </w:r>
            <w:r>
              <w:rPr>
                <w:color w:val="000000"/>
                <w:spacing w:val="0"/>
                <w:w w:val="100"/>
                <w:position w:val="0"/>
                <w:shd w:val="clear" w:color="auto" w:fill="auto"/>
                <w:lang w:val="cs-CZ" w:eastAsia="cs-CZ" w:bidi="cs-CZ"/>
              </w:rPr>
              <w:t xml:space="preserve">241=439,530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4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dodáni všech předepsaných materiálů pro postřiky v předepsaném množství</w:t>
            </w:r>
          </w:p>
          <w:p>
            <w:pPr>
              <w:pStyle w:val="Style2"/>
              <w:keepNext w:val="0"/>
              <w:keepLines w:val="0"/>
              <w:widowControl w:val="0"/>
              <w:numPr>
                <w:ilvl w:val="0"/>
                <w:numId w:val="141"/>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provedeni dle předepsaného technologického předpisu</w:t>
            </w:r>
          </w:p>
          <w:p>
            <w:pPr>
              <w:pStyle w:val="Style2"/>
              <w:keepNext w:val="0"/>
              <w:keepLines w:val="0"/>
              <w:widowControl w:val="0"/>
              <w:numPr>
                <w:ilvl w:val="0"/>
                <w:numId w:val="141"/>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zřizení vrstvy bez rozlišeni šířky, pokládání vrstvy po etapách</w:t>
            </w:r>
          </w:p>
          <w:p>
            <w:pPr>
              <w:pStyle w:val="Style2"/>
              <w:keepNext w:val="0"/>
              <w:keepLines w:val="0"/>
              <w:widowControl w:val="0"/>
              <w:numPr>
                <w:ilvl w:val="0"/>
                <w:numId w:val="14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20"/>
              <w:jc w:val="left"/>
              <w:rPr>
                <w:sz w:val="15"/>
                <w:szCs w:val="15"/>
              </w:rPr>
            </w:pPr>
            <w:r>
              <w:rPr>
                <w:color w:val="000000"/>
                <w:spacing w:val="0"/>
                <w:w w:val="100"/>
                <w:position w:val="0"/>
                <w:sz w:val="15"/>
                <w:szCs w:val="15"/>
                <w:shd w:val="clear" w:color="auto" w:fill="auto"/>
                <w:lang w:val="cs-CZ" w:eastAsia="cs-CZ" w:bidi="cs-CZ"/>
              </w:rPr>
              <w:t>”631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572211|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ASFALTU DO 0 5KG/M2</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05" w:val="left"/>
              </w:tabs>
              <w:bidi w:val="0"/>
              <w:spacing w:before="0" w:after="0" w:line="240" w:lineRule="auto"/>
              <w:ind w:left="0" w:right="0" w:firstLine="22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969,407</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11,61</w:t>
            </w:r>
          </w:p>
        </w:tc>
        <w:tc>
          <w:tcPr>
            <w:tcBorders>
              <w:top w:val="single" w:sz="4"/>
            </w:tcBorders>
            <w:shd w:val="clear" w:color="auto" w:fill="FFFFFF"/>
            <w:vAlign w:val="top"/>
          </w:tcPr>
          <w:p>
            <w:pPr>
              <w:pStyle w:val="Style2"/>
              <w:keepNext w:val="0"/>
              <w:keepLines w:val="0"/>
              <w:widowControl w:val="0"/>
              <w:shd w:val="clear" w:color="auto" w:fill="auto"/>
              <w:tabs>
                <w:tab w:pos="306" w:val="left"/>
                <w:tab w:pos="98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11 254,82</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vrstvy, pod ACO11+, pod ACL16+</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203,903+72,001+200,997+21</w:t>
            </w:r>
            <w:r>
              <w:rPr>
                <w:i/>
                <w:iCs/>
                <w:color w:val="000000"/>
                <w:spacing w:val="0"/>
                <w:w w:val="100"/>
                <w:position w:val="0"/>
                <w:shd w:val="clear" w:color="auto" w:fill="auto"/>
                <w:lang w:val="cs-CZ" w:eastAsia="cs-CZ" w:bidi="cs-CZ"/>
              </w:rPr>
              <w:t>1,410+72,653+208,443=969,407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4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dodáni všech předepsaných materiálů pro postřiky v předepsaném množství</w:t>
            </w:r>
          </w:p>
          <w:p>
            <w:pPr>
              <w:pStyle w:val="Style2"/>
              <w:keepNext w:val="0"/>
              <w:keepLines w:val="0"/>
              <w:widowControl w:val="0"/>
              <w:numPr>
                <w:ilvl w:val="0"/>
                <w:numId w:val="14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2"/>
              <w:keepNext w:val="0"/>
              <w:keepLines w:val="0"/>
              <w:widowControl w:val="0"/>
              <w:numPr>
                <w:ilvl w:val="0"/>
                <w:numId w:val="14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rozlišeni šířky, pokládání vrstvy po etapách</w:t>
            </w:r>
          </w:p>
          <w:p>
            <w:pPr>
              <w:pStyle w:val="Style2"/>
              <w:keepNext w:val="0"/>
              <w:keepLines w:val="0"/>
              <w:widowControl w:val="0"/>
              <w:numPr>
                <w:ilvl w:val="0"/>
                <w:numId w:val="14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 6+1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5727411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ASFALTOVÝ </w:t>
            </w:r>
            <w:r>
              <w:rPr>
                <w:smallCaps/>
                <w:color w:val="000000"/>
                <w:spacing w:val="0"/>
                <w:w w:val="100"/>
                <w:position w:val="0"/>
                <w:sz w:val="12"/>
                <w:szCs w:val="12"/>
                <w:shd w:val="clear" w:color="auto" w:fill="auto"/>
                <w:lang w:val="cs-CZ" w:eastAsia="cs-CZ" w:bidi="cs-CZ"/>
              </w:rPr>
              <w:t>nAtÉR</w:t>
            </w:r>
            <w:r>
              <w:rPr>
                <w:color w:val="000000"/>
                <w:spacing w:val="0"/>
                <w:w w:val="100"/>
                <w:position w:val="0"/>
                <w:shd w:val="clear" w:color="auto" w:fill="auto"/>
                <w:lang w:val="cs-CZ" w:eastAsia="cs-CZ" w:bidi="cs-CZ"/>
              </w:rPr>
              <w:t xml:space="preserve"> VOZOVKY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05" w:val="left"/>
              </w:tabs>
              <w:bidi w:val="0"/>
              <w:spacing w:before="0" w:after="0" w:line="240" w:lineRule="auto"/>
              <w:ind w:left="0" w:right="0" w:firstLine="220"/>
              <w:jc w:val="left"/>
            </w:pPr>
            <w:r>
              <w:rPr>
                <w:b/>
                <w:bCs/>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9,600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252,26</w:t>
            </w:r>
          </w:p>
        </w:tc>
        <w:tc>
          <w:tcPr>
            <w:tcBorders>
              <w:top w:val="single" w:sz="4"/>
            </w:tcBorders>
            <w:shd w:val="clear" w:color="auto" w:fill="FFFFFF"/>
            <w:vAlign w:val="top"/>
          </w:tcPr>
          <w:p>
            <w:pPr>
              <w:pStyle w:val="Style2"/>
              <w:keepNext w:val="0"/>
              <w:keepLines w:val="0"/>
              <w:widowControl w:val="0"/>
              <w:shd w:val="clear" w:color="auto" w:fill="auto"/>
              <w:tabs>
                <w:tab w:pos="328" w:val="left"/>
                <w:tab w:pos="99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2 421,70</w:t>
              <w:tab/>
              <w:t>l</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vodonepropustný nátěr vozovky š .500 mm podél obrubníků (asfaltová suspenze)</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19,200'0,50=9,600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numPr>
                <w:ilvl w:val="0"/>
                <w:numId w:val="14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nátěry v předepsaném množství</w:t>
            </w:r>
          </w:p>
          <w:p>
            <w:pPr>
              <w:pStyle w:val="Style2"/>
              <w:keepNext w:val="0"/>
              <w:keepLines w:val="0"/>
              <w:widowControl w:val="0"/>
              <w:numPr>
                <w:ilvl w:val="0"/>
                <w:numId w:val="145"/>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
              <w:keepNext w:val="0"/>
              <w:keepLines w:val="0"/>
              <w:widowControl w:val="0"/>
              <w:numPr>
                <w:ilvl w:val="0"/>
                <w:numId w:val="14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tab/>
              <w:t>651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574A34I</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11STL 40MM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463,577</w:t>
            </w:r>
          </w:p>
        </w:tc>
        <w:tc>
          <w:tcPr>
            <w:tcBorders>
              <w:top w:val="single" w:sz="4"/>
            </w:tcBorders>
            <w:shd w:val="clear" w:color="auto" w:fill="FFFFFF"/>
            <w:vAlign w:val="bottom"/>
          </w:tcPr>
          <w:p>
            <w:pPr>
              <w:pStyle w:val="Style2"/>
              <w:keepNext w:val="0"/>
              <w:keepLines w:val="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308,22</w:t>
            </w:r>
          </w:p>
        </w:tc>
        <w:tc>
          <w:tcPr>
            <w:tcBorders>
              <w:top w:val="single" w:sz="4"/>
            </w:tcBorders>
            <w:shd w:val="clear" w:color="auto" w:fill="FFFFFF"/>
            <w:vAlign w:val="bottom"/>
          </w:tcPr>
          <w:p>
            <w:pPr>
              <w:pStyle w:val="Style2"/>
              <w:keepNext w:val="0"/>
              <w:keepLines w:val="0"/>
              <w:widowControl w:val="0"/>
              <w:shd w:val="clear" w:color="auto" w:fill="auto"/>
              <w:tabs>
                <w:tab w:pos="292"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142 883,70 l</w:t>
            </w:r>
          </w:p>
        </w:tc>
      </w:tr>
      <w:tr>
        <w:trPr>
          <w:trHeight w:val="1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 beton ACO 11+. tl. 40 mm, v celém úseku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4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463,577=463,577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28"/>
        <w:gridCol w:w="4072"/>
        <w:gridCol w:w="3604"/>
      </w:tblGrid>
      <w:tr>
        <w:trPr>
          <w:trHeight w:val="141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0" w:lineRule="auto"/>
              <w:ind w:left="0" w:right="0" w:firstLine="0"/>
              <w:jc w:val="both"/>
            </w:pPr>
            <w:r>
              <w:rPr>
                <w:color w:val="000000"/>
                <w:spacing w:val="0"/>
                <w:w w:val="100"/>
                <w:position w:val="0"/>
                <w:shd w:val="clear" w:color="auto" w:fill="auto"/>
                <w:lang w:val="cs-CZ" w:eastAsia="cs-CZ" w:bidi="cs-CZ"/>
              </w:rPr>
              <w:t>dodáni směsi v požadované kvalitě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očištěni podkladu</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uloženi směsi dle předepsaného technologického předpisu, zhutnění vrstvy v předepsané tloušťce</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spař a spojů</w:t>
            </w:r>
          </w:p>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 úpravu napojeni, ukončeni podél obrubníků, dilatačních zařízeni, odvodňovacích proužků, odvodňovačů, vpusti, šachet a pod.</w:t>
            </w:r>
          </w:p>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nezahrnuje postřiky, nátěry</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vousti. šachet a ood.</w:t>
            </w:r>
          </w:p>
        </w:tc>
        <w:tc>
          <w:tcPr>
            <w:tcBorders>
              <w:left w:val="single" w:sz="4"/>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tabs>
                <w:tab w:pos="529" w:val="left"/>
                <w:tab w:pos="113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66]</w:t>
              <w:tab/>
              <w:t>574C4Š]</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ACL16+, 16S TL. 50MM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5" w:val="left"/>
                <w:tab w:pos="935" w:val="left"/>
                <w:tab w:pos="1583" w:val="left"/>
                <w:tab w:pos="1928" w:val="left"/>
                <w:tab w:pos="2540" w:val="left"/>
                <w:tab w:pos="2792"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476,901</w:t>
              <w:tab/>
              <w:t>|</w:t>
              <w:tab/>
              <w:t>326,19</w:t>
              <w:tab/>
              <w:t>|</w:t>
              <w:tab/>
              <w:t>155 560.34</w:t>
              <w:tab/>
              <w:t>|</w:t>
            </w:r>
          </w:p>
        </w:tc>
      </w:tr>
      <w:tr>
        <w:trPr>
          <w:trHeight w:val="1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 beton ACL 16+, tl, 50 mm, v celém úseku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203.903+72,001+200.997=476,901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139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147"/>
              </w:numPr>
              <w:shd w:val="clear" w:color="auto" w:fill="auto"/>
              <w:tabs>
                <w:tab w:pos="65" w:val="left"/>
              </w:tabs>
              <w:bidi w:val="0"/>
              <w:spacing w:before="0" w:after="0" w:line="290" w:lineRule="auto"/>
              <w:ind w:left="0" w:right="0" w:firstLine="0"/>
              <w:jc w:val="both"/>
            </w:pPr>
            <w:r>
              <w:rPr>
                <w:color w:val="000000"/>
                <w:spacing w:val="0"/>
                <w:w w:val="100"/>
                <w:position w:val="0"/>
                <w:shd w:val="clear" w:color="auto" w:fill="auto"/>
                <w:lang w:val="cs-CZ" w:eastAsia="cs-CZ" w:bidi="cs-CZ"/>
              </w:rPr>
              <w:t>dodání směsí v požadované kvaltě</w:t>
            </w:r>
          </w:p>
          <w:p>
            <w:pPr>
              <w:pStyle w:val="Style2"/>
              <w:keepNext w:val="0"/>
              <w:keepLines w:val="0"/>
              <w:widowControl w:val="0"/>
              <w:numPr>
                <w:ilvl w:val="0"/>
                <w:numId w:val="147"/>
              </w:numPr>
              <w:shd w:val="clear" w:color="auto" w:fill="auto"/>
              <w:tabs>
                <w:tab w:pos="65" w:val="left"/>
              </w:tabs>
              <w:bidi w:val="0"/>
              <w:spacing w:before="0" w:after="0" w:line="290" w:lineRule="auto"/>
              <w:ind w:left="0" w:right="0" w:firstLine="0"/>
              <w:jc w:val="both"/>
            </w:pPr>
            <w:r>
              <w:rPr>
                <w:color w:val="000000"/>
                <w:spacing w:val="0"/>
                <w:w w:val="100"/>
                <w:position w:val="0"/>
                <w:shd w:val="clear" w:color="auto" w:fill="auto"/>
                <w:lang w:val="cs-CZ" w:eastAsia="cs-CZ" w:bidi="cs-CZ"/>
              </w:rPr>
              <w:t>očištění podkladu</w:t>
            </w:r>
          </w:p>
          <w:p>
            <w:pPr>
              <w:pStyle w:val="Style2"/>
              <w:keepNext w:val="0"/>
              <w:keepLines w:val="0"/>
              <w:widowControl w:val="0"/>
              <w:numPr>
                <w:ilvl w:val="0"/>
                <w:numId w:val="147"/>
              </w:numPr>
              <w:shd w:val="clear" w:color="auto" w:fill="auto"/>
              <w:tabs>
                <w:tab w:pos="65" w:val="left"/>
              </w:tabs>
              <w:bidi w:val="0"/>
              <w:spacing w:before="0" w:after="0" w:line="290" w:lineRule="auto"/>
              <w:ind w:left="0" w:right="0" w:firstLine="0"/>
              <w:jc w:val="both"/>
            </w:pPr>
            <w:r>
              <w:rPr>
                <w:color w:val="000000"/>
                <w:spacing w:val="0"/>
                <w:w w:val="100"/>
                <w:position w:val="0"/>
                <w:shd w:val="clear" w:color="auto" w:fill="auto"/>
                <w:lang w:val="cs-CZ" w:eastAsia="cs-CZ" w:bidi="cs-CZ"/>
              </w:rPr>
              <w:t>uloženi směsi dle předepsaného technologického předpisu, zhutněni vrstvy v předepsané tloušťce</w:t>
            </w:r>
          </w:p>
          <w:p>
            <w:pPr>
              <w:pStyle w:val="Style2"/>
              <w:keepNext w:val="0"/>
              <w:keepLines w:val="0"/>
              <w:widowControl w:val="0"/>
              <w:numPr>
                <w:ilvl w:val="0"/>
                <w:numId w:val="147"/>
              </w:numPr>
              <w:shd w:val="clear" w:color="auto" w:fill="auto"/>
              <w:tabs>
                <w:tab w:pos="65" w:val="left"/>
              </w:tabs>
              <w:bidi w:val="0"/>
              <w:spacing w:before="0" w:after="0" w:line="290" w:lineRule="auto"/>
              <w:ind w:left="0" w:right="0" w:firstLine="0"/>
              <w:jc w:val="both"/>
            </w:pPr>
            <w:r>
              <w:rPr>
                <w:color w:val="000000"/>
                <w:spacing w:val="0"/>
                <w:w w:val="100"/>
                <w:position w:val="0"/>
                <w:shd w:val="clear" w:color="auto" w:fill="auto"/>
                <w:lang w:val="cs-CZ" w:eastAsia="cs-CZ" w:bidi="cs-CZ"/>
              </w:rPr>
              <w:t>zřízení vrstvy bez rozlišeni šířky, pokládáni vrstvy po etapách, včetně pracovních spař a spojů</w:t>
            </w:r>
          </w:p>
          <w:p>
            <w:pPr>
              <w:pStyle w:val="Style2"/>
              <w:keepNext w:val="0"/>
              <w:keepLines w:val="0"/>
              <w:widowControl w:val="0"/>
              <w:numPr>
                <w:ilvl w:val="0"/>
                <w:numId w:val="147"/>
              </w:numPr>
              <w:shd w:val="clear" w:color="auto" w:fill="auto"/>
              <w:tabs>
                <w:tab w:pos="68" w:val="left"/>
              </w:tabs>
              <w:bidi w:val="0"/>
              <w:spacing w:before="0" w:after="0" w:line="276" w:lineRule="auto"/>
              <w:ind w:left="0" w:right="0" w:firstLine="0"/>
              <w:jc w:val="both"/>
            </w:pPr>
            <w:r>
              <w:rPr>
                <w:color w:val="000000"/>
                <w:spacing w:val="0"/>
                <w:w w:val="100"/>
                <w:position w:val="0"/>
                <w:shd w:val="clear" w:color="auto" w:fill="auto"/>
                <w:lang w:val="cs-CZ" w:eastAsia="cs-CZ" w:bidi="cs-CZ"/>
              </w:rPr>
              <w:t xml:space="preserve">úpravu napojení, ukončeni podél obrubníků, dilatačních zařízení, odvodňováních proužků, odvodňovačů, vpustí, šachet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pod.</w:t>
            </w:r>
          </w:p>
          <w:p>
            <w:pPr>
              <w:pStyle w:val="Style2"/>
              <w:keepNext w:val="0"/>
              <w:keepLines w:val="0"/>
              <w:widowControl w:val="0"/>
              <w:numPr>
                <w:ilvl w:val="0"/>
                <w:numId w:val="1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postřiky, nátěry</w:t>
            </w:r>
          </w:p>
          <w:p>
            <w:pPr>
              <w:pStyle w:val="Style2"/>
              <w:keepNext w:val="0"/>
              <w:keepLines w:val="0"/>
              <w:widowControl w:val="0"/>
              <w:numPr>
                <w:ilvl w:val="0"/>
                <w:numId w:val="147"/>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těsnění podél obrubníků, dilatačních zařízení, odvodňováních proužků, odvodňovačů. vpustí, šachet a ood.</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141"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6Ť]</w:t>
              <w:tab/>
              <w:t>574E78]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ASFALTOVÝ BETON PRO PODKLADNÍ VRSTVY AGP 22+, 22S TL. </w:t>
            </w:r>
            <w:r>
              <w:rPr>
                <w:b/>
                <w:bCs/>
                <w:color w:val="000000"/>
                <w:spacing w:val="0"/>
                <w:w w:val="100"/>
                <w:position w:val="0"/>
                <w:shd w:val="clear" w:color="auto" w:fill="auto"/>
                <w:lang w:val="cs-CZ" w:eastAsia="cs-CZ" w:bidi="cs-CZ"/>
              </w:rPr>
              <w:t>80MM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5" w:val="left"/>
                <w:tab w:pos="942" w:val="left"/>
                <w:tab w:pos="1590" w:val="left"/>
                <w:tab w:pos="1936" w:val="left"/>
                <w:tab w:pos="2548" w:val="left"/>
                <w:tab w:pos="2785"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419,853</w:t>
              <w:tab/>
              <w:t>|</w:t>
              <w:tab/>
              <w:t>500,95</w:t>
              <w:tab/>
              <w:t>|</w:t>
              <w:tab/>
              <w:t>210 325,36</w:t>
              <w:tab/>
              <w:t>|</w:t>
            </w:r>
          </w:p>
        </w:tc>
      </w:tr>
      <w:tr>
        <w:trPr>
          <w:trHeight w:val="1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mimo most, asf beton AGP 22+, tl, 80mm</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211,410+208,443=419,853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140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149"/>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dodání směsi v požadované kvalitě</w:t>
            </w:r>
          </w:p>
          <w:p>
            <w:pPr>
              <w:pStyle w:val="Style2"/>
              <w:keepNext w:val="0"/>
              <w:keepLines w:val="0"/>
              <w:widowControl w:val="0"/>
              <w:numPr>
                <w:ilvl w:val="0"/>
                <w:numId w:val="151"/>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očištěni podkladu</w:t>
            </w:r>
          </w:p>
          <w:p>
            <w:pPr>
              <w:pStyle w:val="Style2"/>
              <w:keepNext w:val="0"/>
              <w:keepLines w:val="0"/>
              <w:widowControl w:val="0"/>
              <w:numPr>
                <w:ilvl w:val="0"/>
                <w:numId w:val="151"/>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2"/>
              <w:keepNext w:val="0"/>
              <w:keepLines w:val="0"/>
              <w:widowControl w:val="0"/>
              <w:numPr>
                <w:ilvl w:val="0"/>
                <w:numId w:val="151"/>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zřízeni vrstvy bez rozlišení šířky, pokládání vrstvy po etapách, včetně pracovních spař a spojů</w:t>
            </w:r>
          </w:p>
          <w:p>
            <w:pPr>
              <w:pStyle w:val="Style2"/>
              <w:keepNext w:val="0"/>
              <w:keepLines w:val="0"/>
              <w:widowControl w:val="0"/>
              <w:numPr>
                <w:ilvl w:val="0"/>
                <w:numId w:val="149"/>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úpravu napojeni, ukončení podél obrubníků, dilatačních zařízení, odvodňováních proužků, odvodňovačů, vpustí, šachet a pod.</w:t>
            </w:r>
          </w:p>
          <w:p>
            <w:pPr>
              <w:pStyle w:val="Style2"/>
              <w:keepNext w:val="0"/>
              <w:keepLines w:val="0"/>
              <w:widowControl w:val="0"/>
              <w:numPr>
                <w:ilvl w:val="0"/>
                <w:numId w:val="151"/>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postřiky, nátěry</w:t>
            </w:r>
          </w:p>
          <w:p>
            <w:pPr>
              <w:pStyle w:val="Style2"/>
              <w:keepNext w:val="0"/>
              <w:keepLines w:val="0"/>
              <w:widowControl w:val="0"/>
              <w:numPr>
                <w:ilvl w:val="0"/>
                <w:numId w:val="151"/>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těsnění podél obrubníků, dilatačních zařízení, odvodňovacich proužků, odvodňovačů. vpusti,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13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BB]</w:t>
              <w:tab/>
              <w:t>575C43I</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LITÝ ASFALT MA IV (OCHRANA MOSTNÍ IZOLACE) 11 TL. 35MM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5" w:val="left"/>
                <w:tab w:pos="949" w:val="left"/>
                <w:tab w:pos="1590" w:val="left"/>
                <w:tab w:pos="1928" w:val="left"/>
                <w:tab w:pos="2548" w:val="left"/>
                <w:tab w:pos="2792"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132,000</w:t>
              <w:tab/>
              <w:t>|</w:t>
              <w:tab/>
              <w:t>776^9</w:t>
              <w:tab/>
              <w:t>|</w:t>
              <w:tab/>
              <w:t>102 562,68</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litý asfalt na mostě s přesahem na přech. klíny, litý asfalt MA 11 IV tl. 35 mm</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132,000=132,000 [AI</w:t>
            </w:r>
          </w:p>
        </w:tc>
        <w:tc>
          <w:tcPr>
            <w:vMerge/>
            <w:tcBorders>
              <w:left w:val="single" w:sz="4"/>
            </w:tcBorders>
            <w:shd w:val="clear" w:color="auto" w:fill="FFFFFF"/>
            <w:vAlign w:val="top"/>
          </w:tcPr>
          <w:p>
            <w:pPr/>
          </w:p>
        </w:tc>
      </w:tr>
      <w:tr>
        <w:trPr>
          <w:trHeight w:val="140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dodání směsi v požadované kvalitě</w:t>
            </w:r>
          </w:p>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očištění podkladu</w:t>
            </w:r>
          </w:p>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uložení směsí dle přede psané ho technologické ho předpisu, zhutnění vrstvy v předepsané tloušťce</w:t>
            </w:r>
          </w:p>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spař a spojů</w:t>
            </w:r>
          </w:p>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napojení, ukončení podél obrubníků, dilatačních zařízeni, odvodňovacích proužků, odvodňovačů, vpustí, šachet a pod</w:t>
            </w:r>
          </w:p>
          <w:p>
            <w:pPr>
              <w:pStyle w:val="Style2"/>
              <w:keepNext w:val="0"/>
              <w:keepLines w:val="0"/>
              <w:widowControl w:val="0"/>
              <w:numPr>
                <w:ilvl w:val="0"/>
                <w:numId w:val="153"/>
              </w:numPr>
              <w:shd w:val="clear" w:color="auto" w:fill="auto"/>
              <w:tabs>
                <w:tab w:pos="72"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postřiky, nátěry</w:t>
            </w:r>
          </w:p>
          <w:p>
            <w:pPr>
              <w:pStyle w:val="Style2"/>
              <w:keepNext w:val="0"/>
              <w:keepLines w:val="0"/>
              <w:widowControl w:val="0"/>
              <w:numPr>
                <w:ilvl w:val="0"/>
                <w:numId w:val="153"/>
              </w:numPr>
              <w:shd w:val="clear" w:color="auto" w:fill="auto"/>
              <w:tabs>
                <w:tab w:pos="65"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těsnění podél obrubníků, dilatačních zařízeni, odvodňovacích proužků, odvodňovačů. vpusti, šachet a pod.</w:t>
            </w:r>
          </w:p>
        </w:tc>
        <w:tc>
          <w:tcPr>
            <w:vMerge/>
            <w:tcBorders>
              <w:left w:val="single" w:sz="4"/>
            </w:tcBorders>
            <w:shd w:val="clear" w:color="auto" w:fill="FFFFFF"/>
            <w:vAlign w:val="top"/>
          </w:tcPr>
          <w:p>
            <w:pPr/>
          </w:p>
        </w:tc>
      </w:tr>
      <w:tr>
        <w:trPr>
          <w:trHeight w:val="12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1480" w:right="0" w:firstLine="0"/>
              <w:jc w:val="left"/>
            </w:pPr>
            <w:r>
              <w:rPr>
                <w:b/>
                <w:bCs/>
                <w:color w:val="000000"/>
                <w:spacing w:val="0"/>
                <w:w w:val="100"/>
                <w:position w:val="0"/>
                <w:shd w:val="clear" w:color="auto" w:fill="auto"/>
                <w:lang w:val="cs-CZ" w:eastAsia="cs-CZ" w:bidi="cs-CZ"/>
              </w:rPr>
              <w:t>7</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PHdružené stavební výroba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240" w:firstLine="0"/>
              <w:jc w:val="right"/>
            </w:pPr>
            <w:r>
              <w:rPr>
                <w:b/>
                <w:bCs/>
                <w:color w:val="000000"/>
                <w:spacing w:val="0"/>
                <w:w w:val="100"/>
                <w:position w:val="0"/>
                <w:shd w:val="clear" w:color="auto" w:fill="auto"/>
                <w:lang w:val="cs-CZ" w:eastAsia="cs-CZ" w:bidi="cs-CZ"/>
              </w:rPr>
              <w:t>156 153,89</w:t>
            </w:r>
          </w:p>
        </w:tc>
      </w:tr>
      <w:tr>
        <w:trPr>
          <w:trHeight w:val="256"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14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691</w:t>
              <w:tab/>
              <w:t>711111|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IZOLACE BĚŽNÝCH KONSTRUKCÍ PROTI ZEMNÍ VLHKOSTI ASFALTOVÝMI NÁTĚRY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25" w:val="left"/>
                <w:tab w:pos="971" w:val="left"/>
                <w:tab w:pos="1590" w:val="left"/>
                <w:tab w:pos="1936" w:val="left"/>
                <w:tab w:pos="2548" w:val="left"/>
                <w:tab w:pos="2821"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88,736</w:t>
              <w:tab/>
              <w:t>|</w:t>
              <w:tab/>
              <w:t>180,00</w:t>
              <w:tab/>
              <w:t>|</w:t>
              <w:tab/>
              <w:t>15 972,48</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obsypané povrchy základů a křídel (1xNp+2xNa)</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16,684+16,684+15,785+15,785+3.912+1,812+1,680+10,494+5.900=88,736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19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dodání předepsaného izolačního materiálu</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očištění a ošetřeni podkladu, zadávací dokumentace může zahrnout i případné vyspravení</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izolace jako kompletního povlaku, případně komplet, soustavy nebo systému podle příslušného technolog, předpisu</w:t>
            </w:r>
          </w:p>
          <w:p>
            <w:pPr>
              <w:pStyle w:val="Style2"/>
              <w:keepNext w:val="0"/>
              <w:keepLines w:val="0"/>
              <w:widowControl w:val="0"/>
              <w:numPr>
                <w:ilvl w:val="0"/>
                <w:numId w:val="15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izolace i jednotlivých vrsiev po etapách, včetně pracovních spár a spojů</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zajištěni odvodnění povrchu izolace, včetně odvodnění nej nižších míst, pokud dokumentace pro zadání stavby nestanoví jinak</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ochrana izolace do doby zřízeni definitivní ochranné vrstvy nebo konstrukce</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očištění a ošetření prostoru kolem izolace</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provedeni požadovaných zkoušek</w:t>
            </w:r>
          </w:p>
          <w:p>
            <w:pPr>
              <w:pStyle w:val="Style2"/>
              <w:keepNext w:val="0"/>
              <w:keepLines w:val="0"/>
              <w:widowControl w:val="0"/>
              <w:numPr>
                <w:ilvl w:val="0"/>
                <w:numId w:val="155"/>
              </w:numPr>
              <w:shd w:val="clear" w:color="auto" w:fill="auto"/>
              <w:tabs>
                <w:tab w:pos="65"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ochranné vrstw. nanř. aeotexlilii</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70|</w:t>
              <w:tab/>
              <w:t>711412|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IZOLACE MOSTOVEK CELOPLOŠNÁ ASFALTOVÝMI PÁSY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25" w:val="left"/>
                <w:tab w:pos="942" w:val="left"/>
                <w:tab w:pos="1590" w:val="left"/>
                <w:tab w:pos="1928" w:val="left"/>
                <w:tab w:pos="2548" w:val="left"/>
                <w:tab w:pos="2792"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240,721</w:t>
              <w:tab/>
              <w:t>|</w:t>
              <w:tab/>
              <w:t>450,00</w:t>
              <w:tab/>
              <w:t>|</w:t>
              <w:tab/>
              <w:t>108 324,45</w:t>
              <w:tab/>
              <w:t>|</w:t>
            </w:r>
          </w:p>
        </w:tc>
      </w:tr>
      <w:tr>
        <w:trPr>
          <w:trHeight w:val="13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 vozovkou s přesahy na ruby stěn až po podkladní beton, vč. pečetící vrstvy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210,795+19,846+10,080=240,721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217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dodání předepsaného izolačního materiálu</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zřízeni izolace jako kompletního povlaku, případně komplet, soustavy nebo systému podle příslušného technolog, předpisu</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zřízení Izolace í jednotlivých vrstev po etapách, včetně pracovních spár a spojů</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u okrajů, rohů, hran, dilatačních i pracovních spojů, kotev, obrubníků, dilatačních zařízeni, odvodněni, otvorů, neizolovaných míst a pod</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zajištění odvodnění povrchu izoace včetně odvodnění nejnížších míst, pokud dokumentace pro zadání stavby nestanoví jinak</w:t>
            </w:r>
          </w:p>
          <w:p>
            <w:pPr>
              <w:pStyle w:val="Style2"/>
              <w:keepNext w:val="0"/>
              <w:keepLines w:val="0"/>
              <w:widowControl w:val="0"/>
              <w:numPr>
                <w:ilvl w:val="0"/>
                <w:numId w:val="157"/>
              </w:numPr>
              <w:shd w:val="clear" w:color="auto" w:fill="auto"/>
              <w:tabs>
                <w:tab w:pos="65" w:val="left"/>
              </w:tabs>
              <w:bidi w:val="0"/>
              <w:spacing w:before="0" w:after="0" w:line="269" w:lineRule="auto"/>
              <w:ind w:left="0" w:right="0" w:firstLine="0"/>
              <w:jc w:val="both"/>
            </w:pPr>
            <w:r>
              <w:rPr>
                <w:color w:val="000000"/>
                <w:spacing w:val="0"/>
                <w:w w:val="100"/>
                <w:position w:val="0"/>
                <w:shd w:val="clear" w:color="auto" w:fill="auto"/>
                <w:lang w:val="cs-CZ" w:eastAsia="cs-CZ" w:bidi="cs-CZ"/>
              </w:rPr>
              <w:t>ochrana izolace do doby zřízeni definitivní ochranné vrstvy nebo konstrukce</w:t>
            </w:r>
          </w:p>
          <w:p>
            <w:pPr>
              <w:pStyle w:val="Style2"/>
              <w:keepNext w:val="0"/>
              <w:keepLines w:val="0"/>
              <w:widowControl w:val="0"/>
              <w:numPr>
                <w:ilvl w:val="0"/>
                <w:numId w:val="157"/>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úprava, očištěni a ošetřeni prostoru kolem izolace</w:t>
            </w:r>
          </w:p>
          <w:p>
            <w:pPr>
              <w:pStyle w:val="Style2"/>
              <w:keepNext w:val="0"/>
              <w:keepLines w:val="0"/>
              <w:widowControl w:val="0"/>
              <w:numPr>
                <w:ilvl w:val="0"/>
                <w:numId w:val="157"/>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provedeni požadovaných zkoušek</w:t>
            </w:r>
          </w:p>
          <w:p>
            <w:pPr>
              <w:pStyle w:val="Style2"/>
              <w:keepNext w:val="0"/>
              <w:keepLines w:val="0"/>
              <w:widowControl w:val="0"/>
              <w:numPr>
                <w:ilvl w:val="0"/>
                <w:numId w:val="157"/>
              </w:numPr>
              <w:shd w:val="clear" w:color="auto" w:fill="auto"/>
              <w:tabs>
                <w:tab w:pos="72" w:val="left"/>
              </w:tabs>
              <w:bidi w:val="0"/>
              <w:spacing w:before="0" w:after="0" w:line="269" w:lineRule="auto"/>
              <w:ind w:left="0" w:right="0" w:firstLine="0"/>
              <w:jc w:val="both"/>
            </w:pPr>
            <w:r>
              <w:rPr>
                <w:color w:val="000000"/>
                <w:spacing w:val="0"/>
                <w:w w:val="100"/>
                <w:position w:val="0"/>
                <w:shd w:val="clear" w:color="auto" w:fill="auto"/>
                <w:lang w:val="cs-CZ" w:eastAsia="cs-CZ" w:bidi="cs-CZ"/>
              </w:rPr>
              <w:t>nezahrnuje ochranně vrstvy, např. litý asfalt, asfaltový beton</w:t>
            </w:r>
          </w:p>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v této položce se vykáže i izolace rámových konstrukcí (mosty, propusty, kolektory)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7Í]</w:t>
              <w:tab/>
              <w:t>7115021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OCHRANA IZOLACE NA POVRCHU ASFALTOVÝMI PÁSY</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32" w:val="left"/>
                <w:tab w:pos="978" w:val="left"/>
                <w:tab w:pos="1590" w:val="left"/>
                <w:tab w:pos="1936" w:val="left"/>
                <w:tab w:pos="2548" w:val="left"/>
                <w:tab w:pos="2843"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1 Í.040</w:t>
              <w:tab/>
              <w:t>|</w:t>
              <w:tab/>
              <w:t>Ť9ĚL00</w:t>
              <w:tab/>
              <w:t>|</w:t>
              <w:tab/>
              <w:t>2 185,92</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pod římsami, asf. pás s hliníkovou vložkou</w:t>
            </w:r>
          </w:p>
        </w:tc>
        <w:tc>
          <w:tcPr>
            <w:vMerge w:val="restart"/>
            <w:tcBorders>
              <w:top w:val="single" w:sz="4"/>
              <w:left w:val="single" w:sz="4"/>
            </w:tcBorders>
            <w:shd w:val="clear" w:color="auto" w:fill="FFFFFF"/>
            <w:vAlign w:val="top"/>
          </w:tcPr>
          <w:p>
            <w:pPr>
              <w:widowControl w:val="0"/>
              <w:rPr>
                <w:sz w:val="10"/>
                <w:szCs w:val="10"/>
              </w:rPr>
            </w:pPr>
          </w:p>
        </w:tc>
      </w:tr>
      <w:tr>
        <w:trPr>
          <w:trHeight w:val="13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19,200"0,575=11,040W/</w:t>
            </w:r>
          </w:p>
        </w:tc>
        <w:tc>
          <w:tcPr>
            <w:vMerge/>
            <w:tcBorders>
              <w:left w:val="single" w:sz="4"/>
            </w:tcBorders>
            <w:shd w:val="clear" w:color="auto" w:fill="FFFFFF"/>
            <w:vAlign w:val="top"/>
          </w:tcPr>
          <w:p>
            <w:pPr/>
          </w:p>
        </w:tc>
      </w:tr>
      <w:tr>
        <w:trPr>
          <w:trHeight w:val="38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59"/>
              </w:numPr>
              <w:shd w:val="clear" w:color="auto" w:fill="auto"/>
              <w:tabs>
                <w:tab w:pos="6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předepsaného ochranného materiálu</w:t>
            </w:r>
          </w:p>
          <w:p>
            <w:pPr>
              <w:pStyle w:val="Style2"/>
              <w:keepNext w:val="0"/>
              <w:keepLines w:val="0"/>
              <w:widowControl w:val="0"/>
              <w:numPr>
                <w:ilvl w:val="0"/>
                <w:numId w:val="159"/>
              </w:numPr>
              <w:shd w:val="clear" w:color="auto" w:fill="auto"/>
              <w:tabs>
                <w:tab w:pos="65"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ochrany izolace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1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w:t>
              <w:tab/>
              <w:t>72]</w:t>
            </w:r>
            <w:r>
              <w:rPr>
                <w:color w:val="000000"/>
                <w:spacing w:val="0"/>
                <w:w w:val="100"/>
                <w:position w:val="0"/>
                <w:shd w:val="clear" w:color="auto" w:fill="auto"/>
                <w:lang w:val="cs-CZ" w:eastAsia="cs-CZ" w:bidi="cs-CZ"/>
              </w:rPr>
              <w:tab/>
              <w:t>7115091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NA POVRCHU TEXTILII</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25" w:val="left"/>
                <w:tab w:pos="949" w:val="left"/>
                <w:tab w:pos="1590" w:val="left"/>
                <w:tab w:pos="1936" w:val="left"/>
                <w:tab w:pos="2548" w:val="left"/>
                <w:tab w:pos="2814" w:val="left"/>
                <w:tab w:pos="349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tab/>
              <w:t>182,937</w:t>
              <w:tab/>
              <w:t>|</w:t>
              <w:tab/>
              <w:t>12ÓŤK)</w:t>
              <w:tab/>
              <w:t>|</w:t>
              <w:tab/>
              <w:t>21 952,44</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vrstva geotextílie jako ochrana proti poškozeni izolace, hmotnost min. 600 g/m2; min. tl. 6 mm, tažnosl min. 70%, funkce ochranná a drenážní</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73,905+10,216+10,080+88,736=182,937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3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6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předepsaného ochranného materiálu</w:t>
            </w:r>
          </w:p>
          <w:p>
            <w:pPr>
              <w:pStyle w:val="Style2"/>
              <w:keepNext w:val="0"/>
              <w:keepLines w:val="0"/>
              <w:widowControl w:val="0"/>
              <w:numPr>
                <w:ilvl w:val="0"/>
                <w:numId w:val="16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ochrany izolace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73]</w:t>
              <w:tab/>
              <w:t>78381|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NÁTĚRY BETON KONSTR TYP S1 (OS-A)</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625" w:val="left"/>
                <w:tab w:pos="964" w:val="left"/>
                <w:tab w:pos="1583" w:val="left"/>
                <w:tab w:pos="1921" w:val="left"/>
                <w:tab w:pos="2540" w:val="left"/>
                <w:tab w:pos="2836" w:val="left"/>
                <w:tab w:pos="3491"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l</w:t>
              <w:tab/>
              <w:t>32.160</w:t>
              <w:tab/>
              <w:t>|</w:t>
              <w:tab/>
              <w:t>240,00</w:t>
              <w:tab/>
              <w:t>|</w:t>
              <w:tab/>
              <w:t>7 718,40</w:t>
              <w:tab/>
              <w:t>|</w:t>
            </w:r>
          </w:p>
        </w:tc>
      </w:tr>
      <w:tr>
        <w:trPr>
          <w:trHeight w:val="155"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sekundární ochrana proti CH.R P.</w:t>
            </w:r>
          </w:p>
        </w:tc>
        <w:tc>
          <w:tcPr>
            <w:tcBorders>
              <w:top w:val="single" w:sz="4"/>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965"/>
        <w:gridCol w:w="1166"/>
        <w:gridCol w:w="4079"/>
        <w:gridCol w:w="724"/>
        <w:gridCol w:w="904"/>
        <w:gridCol w:w="914"/>
        <w:gridCol w:w="1062"/>
      </w:tblGrid>
      <w:tr>
        <w:trPr>
          <w:trHeight w:val="133" w:hRule="exact"/>
        </w:trPr>
        <w:tc>
          <w:tcPr>
            <w:gridSpan w:val="2"/>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9,600*3,350=32,160 [AI</w:t>
            </w:r>
          </w:p>
        </w:tc>
        <w:tc>
          <w:tcPr>
            <w:gridSpan w:val="4"/>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240" w:firstLine="0"/>
              <w:jc w:val="right"/>
            </w:pPr>
            <w:r>
              <w:rPr>
                <w:b/>
                <w:bCs/>
                <w:color w:val="000000"/>
                <w:spacing w:val="0"/>
                <w:w w:val="100"/>
                <w:position w:val="0"/>
                <w:shd w:val="clear" w:color="auto" w:fill="auto"/>
                <w:lang w:val="cs-CZ" w:eastAsia="cs-CZ" w:bidi="cs-CZ"/>
              </w:rPr>
              <w:t>1 433 580,37</w:t>
            </w:r>
          </w:p>
        </w:tc>
      </w:tr>
      <w:tr>
        <w:trPr>
          <w:trHeight w:val="511" w:hRule="exact"/>
        </w:trPr>
        <w:tc>
          <w:tcPr>
            <w:gridSpan w:val="2"/>
            <w:vMerge/>
            <w:tcBorders/>
            <w:shd w:val="clear" w:color="auto" w:fill="FFFFFF"/>
            <w:vAlign w:val="bottom"/>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kompletní povlaky (í různobarevné), včetně úpravy podkladu (odmaštění, odstranění starých nátěrů a nečistot) a jeho vyspravení, provedení nátěru předepsaným postupem a splnění všech požadavků daných technologickým předpisem.</w:t>
            </w:r>
          </w:p>
        </w:tc>
        <w:tc>
          <w:tcPr>
            <w:gridSpan w:val="4"/>
            <w:vMerge/>
            <w:tcBorders/>
            <w:shd w:val="clear" w:color="auto" w:fill="FFFFFF"/>
            <w:vAlign w:val="bottom"/>
          </w:tcPr>
          <w:p>
            <w:pPr/>
          </w:p>
        </w:tc>
      </w:tr>
      <w:tr>
        <w:trPr>
          <w:trHeight w:val="122" w:hRule="exact"/>
        </w:trPr>
        <w:tc>
          <w:tcPr>
            <w:gridSpan w:val="2"/>
            <w:vMerge/>
            <w:tcBorders/>
            <w:shd w:val="clear" w:color="auto" w:fill="FFFFFF"/>
            <w:vAlign w:val="bottom"/>
          </w:tcPr>
          <w:p>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c>
          <w:tcPr>
            <w:gridSpan w:val="4"/>
            <w:vMerge/>
            <w:tcBorders/>
            <w:shd w:val="clear" w:color="auto" w:fill="FFFFFF"/>
            <w:vAlign w:val="bottom"/>
          </w:tcPr>
          <w:p>
            <w:pPr/>
          </w:p>
        </w:tc>
      </w:tr>
      <w:tr>
        <w:trPr>
          <w:trHeight w:val="25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vertAlign w:val="superscript"/>
                <w:lang w:val="cs-CZ" w:eastAsia="cs-CZ" w:bidi="cs-CZ"/>
              </w:rPr>
              <w:t>74</w:t>
            </w:r>
            <w:r>
              <w:rPr>
                <w:color w:val="000000"/>
                <w:spacing w:val="0"/>
                <w:w w:val="100"/>
                <w:position w:val="0"/>
                <w:shd w:val="clear" w:color="auto" w:fill="auto"/>
                <w:lang w:val="cs-CZ" w:eastAsia="cs-CZ" w:bidi="cs-CZ"/>
              </w:rPr>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9113A11</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989" w:val="left"/>
              </w:tabs>
              <w:bidi w:val="0"/>
              <w:spacing w:before="0" w:after="0" w:line="240" w:lineRule="auto"/>
              <w:ind w:left="0" w:right="0" w:firstLine="0"/>
              <w:jc w:val="left"/>
            </w:pPr>
            <w:r>
              <w:rPr>
                <w:color w:val="000000"/>
                <w:spacing w:val="0"/>
                <w:w w:val="100"/>
                <w:position w:val="0"/>
                <w:shd w:val="clear" w:color="auto" w:fill="auto"/>
                <w:lang w:val="cs-CZ" w:eastAsia="cs-CZ" w:bidi="cs-CZ"/>
              </w:rPr>
              <w:t>SVODIDLO OCEL SILNIČ JEDNOSTR, ÚROVEŇ ZADRŽ N1,N2- DODÁVKA A</w:t>
              <w:tab/>
              <w: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MONTÁŽ</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vertAlign w:val="superscript"/>
                <w:lang w:val="cs-CZ" w:eastAsia="cs-CZ" w:bidi="cs-CZ"/>
              </w:rPr>
              <w:t>M</w:t>
            </w:r>
            <w:r>
              <w:rPr>
                <w:color w:val="000000"/>
                <w:spacing w:val="0"/>
                <w:w w:val="100"/>
                <w:position w:val="0"/>
                <w:shd w:val="clear" w:color="auto" w:fill="auto"/>
                <w:lang w:val="cs-CZ" w:eastAsia="cs-CZ" w:bidi="cs-CZ"/>
              </w:rPr>
              <w:t xml:space="preserve"> I</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82,700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1 440.00</w:t>
            </w:r>
          </w:p>
        </w:tc>
        <w:tc>
          <w:tcPr>
            <w:tcBorders>
              <w:top w:val="single" w:sz="4"/>
            </w:tcBorders>
            <w:shd w:val="clear" w:color="auto" w:fill="FFFFFF"/>
            <w:vAlign w:val="bottom"/>
          </w:tcPr>
          <w:p>
            <w:pPr>
              <w:pStyle w:val="Style2"/>
              <w:keepNext w:val="0"/>
              <w:keepLines w:val="0"/>
              <w:widowControl w:val="0"/>
              <w:shd w:val="clear" w:color="auto" w:fill="auto"/>
              <w:tabs>
                <w:tab w:pos="245" w:val="left"/>
                <w:tab w:pos="950"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119 088,00</w:t>
              <w:tab/>
              <w:t>|</w:t>
            </w:r>
          </w:p>
        </w:tc>
      </w:tr>
      <w:tr>
        <w:trPr>
          <w:trHeight w:val="2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ocelové silniční svodidlo s beraněnými sloupky N2, vč. výškových náběhů, včetně PKO</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2*53,35-24,00=82,700/A)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63"/>
              </w:numPr>
              <w:shd w:val="clear" w:color="auto" w:fill="auto"/>
              <w:tabs>
                <w:tab w:pos="65" w:val="left"/>
              </w:tabs>
              <w:bidi w:val="0"/>
              <w:spacing w:before="0" w:after="0" w:line="283" w:lineRule="auto"/>
              <w:ind w:left="0" w:right="0" w:firstLine="0"/>
              <w:jc w:val="left"/>
            </w:pPr>
            <w:r>
              <w:rPr>
                <w:color w:val="000000"/>
                <w:spacing w:val="0"/>
                <w:w w:val="100"/>
                <w:position w:val="0"/>
                <w:shd w:val="clear" w:color="auto" w:fill="auto"/>
                <w:lang w:val="cs-CZ" w:eastAsia="cs-CZ" w:bidi="cs-CZ"/>
              </w:rPr>
              <w:t>kompletní dodávku všech dílů ocelového svodidla s předepsanou povrchovou úpravou včetně spojovacích prvků</w:t>
            </w:r>
          </w:p>
          <w:p>
            <w:pPr>
              <w:pStyle w:val="Style2"/>
              <w:keepNext w:val="0"/>
              <w:keepLines w:val="0"/>
              <w:widowControl w:val="0"/>
              <w:numPr>
                <w:ilvl w:val="0"/>
                <w:numId w:val="163"/>
              </w:numPr>
              <w:shd w:val="clear" w:color="auto" w:fill="auto"/>
              <w:tabs>
                <w:tab w:pos="65" w:val="left"/>
              </w:tabs>
              <w:bidi w:val="0"/>
              <w:spacing w:before="0" w:after="0" w:line="283" w:lineRule="auto"/>
              <w:ind w:left="0" w:right="0" w:firstLine="0"/>
              <w:jc w:val="left"/>
            </w:pPr>
            <w:r>
              <w:rPr>
                <w:color w:val="000000"/>
                <w:spacing w:val="0"/>
                <w:w w:val="100"/>
                <w:position w:val="0"/>
                <w:shd w:val="clear" w:color="auto" w:fill="auto"/>
                <w:lang w:val="cs-CZ" w:eastAsia="cs-CZ" w:bidi="cs-CZ"/>
              </w:rPr>
              <w:t>montáž a osazení svodidla, osazení sloupků zaberanénlm nebo osazením do betonových bloků (včetně betonových bloků a nutných zemních prací</w:t>
            </w:r>
          </w:p>
          <w:p>
            <w:pPr>
              <w:pStyle w:val="Style2"/>
              <w:keepNext w:val="0"/>
              <w:keepLines w:val="0"/>
              <w:widowControl w:val="0"/>
              <w:numPr>
                <w:ilvl w:val="0"/>
                <w:numId w:val="163"/>
              </w:numPr>
              <w:shd w:val="clear" w:color="auto" w:fill="auto"/>
              <w:tabs>
                <w:tab w:pos="65" w:val="left"/>
              </w:tabs>
              <w:bidi w:val="0"/>
              <w:spacing w:before="0" w:after="0" w:line="283" w:lineRule="auto"/>
              <w:ind w:left="0" w:right="0" w:firstLine="0"/>
              <w:jc w:val="left"/>
            </w:pPr>
            <w:r>
              <w:rPr>
                <w:color w:val="000000"/>
                <w:spacing w:val="0"/>
                <w:w w:val="100"/>
                <w:position w:val="0"/>
                <w:shd w:val="clear" w:color="auto" w:fill="auto"/>
                <w:lang w:val="cs-CZ" w:eastAsia="cs-CZ" w:bidi="cs-CZ"/>
              </w:rPr>
              <w:t>ukončení zapuštěním do betonových bloků (včetně betonového bloku a nutných zemních prací) nebo koncovkou</w:t>
            </w:r>
          </w:p>
          <w:p>
            <w:pPr>
              <w:pStyle w:val="Style2"/>
              <w:keepNext w:val="0"/>
              <w:keepLines w:val="0"/>
              <w:widowControl w:val="0"/>
              <w:numPr>
                <w:ilvl w:val="0"/>
                <w:numId w:val="163"/>
              </w:numPr>
              <w:shd w:val="clear" w:color="auto" w:fill="auto"/>
              <w:tabs>
                <w:tab w:pos="65" w:val="left"/>
              </w:tabs>
              <w:bidi w:val="0"/>
              <w:spacing w:before="0" w:after="0" w:line="283" w:lineRule="auto"/>
              <w:ind w:left="0" w:right="0" w:firstLine="0"/>
              <w:jc w:val="left"/>
            </w:pPr>
            <w:r>
              <w:rPr>
                <w:color w:val="000000"/>
                <w:spacing w:val="0"/>
                <w:w w:val="100"/>
                <w:position w:val="0"/>
                <w:shd w:val="clear" w:color="auto" w:fill="auto"/>
                <w:lang w:val="cs-CZ" w:eastAsia="cs-CZ" w:bidi="cs-CZ"/>
              </w:rPr>
              <w:t>přechod na jiný typ svodidla nebo přes mostní závěr</w:t>
            </w:r>
          </w:p>
          <w:p>
            <w:pPr>
              <w:pStyle w:val="Style2"/>
              <w:keepNext w:val="0"/>
              <w:keepLines w:val="0"/>
              <w:widowControl w:val="0"/>
              <w:numPr>
                <w:ilvl w:val="0"/>
                <w:numId w:val="163"/>
              </w:numPr>
              <w:shd w:val="clear" w:color="auto" w:fill="auto"/>
              <w:tabs>
                <w:tab w:pos="65" w:val="left"/>
              </w:tabs>
              <w:bidi w:val="0"/>
              <w:spacing w:before="0" w:after="0" w:line="283" w:lineRule="auto"/>
              <w:ind w:left="0" w:right="0" w:firstLine="0"/>
              <w:jc w:val="left"/>
            </w:pPr>
            <w:r>
              <w:rPr>
                <w:color w:val="000000"/>
                <w:spacing w:val="0"/>
                <w:w w:val="100"/>
                <w:position w:val="0"/>
                <w:shd w:val="clear" w:color="auto" w:fill="auto"/>
                <w:lang w:val="cs-CZ" w:eastAsia="cs-CZ" w:bidi="cs-CZ"/>
              </w:rPr>
              <w:t>ochranu proti bludným proudíme a vývody pro jejich měření nezahmuie odrazky nebo retroreflexní fůiie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1 </w:t>
            </w:r>
            <w:r>
              <w:rPr>
                <w:color w:val="000000"/>
                <w:spacing w:val="0"/>
                <w:w w:val="100"/>
                <w:position w:val="0"/>
                <w:shd w:val="clear" w:color="auto" w:fill="auto"/>
                <w:vertAlign w:val="superscript"/>
                <w:lang w:val="cs-CZ" w:eastAsia="cs-CZ" w:bidi="cs-CZ"/>
              </w:rPr>
              <w:t>7S</w:t>
            </w:r>
            <w:r>
              <w:rPr>
                <w:color w:val="000000"/>
                <w:spacing w:val="0"/>
                <w:w w:val="100"/>
                <w:position w:val="0"/>
                <w:shd w:val="clear" w:color="auto" w:fill="auto"/>
                <w:lang w:val="cs-CZ" w:eastAsia="cs-CZ" w:bidi="cs-CZ"/>
              </w:rPr>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9115C3]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SVODIDLO OCEL MOSTNÍ JEDNOSTR, ÚROVEŇ ZADRŽ H2 - DEMONTÁŽ S PŘESUNEM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 |</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58,500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420,00</w:t>
            </w:r>
          </w:p>
        </w:tc>
        <w:tc>
          <w:tcPr>
            <w:tcBorders>
              <w:top w:val="single" w:sz="4"/>
            </w:tcBorders>
            <w:shd w:val="clear" w:color="auto" w:fill="FFFFFF"/>
            <w:vAlign w:val="bottom"/>
          </w:tcPr>
          <w:p>
            <w:pPr>
              <w:pStyle w:val="Style2"/>
              <w:keepNext w:val="0"/>
              <w:keepLines w:val="0"/>
              <w:widowControl w:val="0"/>
              <w:shd w:val="clear" w:color="auto" w:fill="auto"/>
              <w:tabs>
                <w:tab w:pos="263" w:val="left"/>
                <w:tab w:pos="947"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24 570,00</w:t>
              <w:tab/>
              <w:t>|</w:t>
            </w:r>
          </w:p>
        </w:tc>
      </w:tr>
      <w:tr>
        <w:trPr>
          <w:trHeight w:val="2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stávajíc! ocelové svodidlo na mostě a předpolích, vč odvozu do 6 km a předání do depozitu KSÚSV Pacov</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29,200+29,</w:t>
            </w:r>
            <w:r>
              <w:rPr>
                <w:i/>
                <w:iCs/>
                <w:color w:val="000000"/>
                <w:spacing w:val="0"/>
                <w:w w:val="100"/>
                <w:position w:val="0"/>
                <w:shd w:val="clear" w:color="auto" w:fill="auto"/>
                <w:lang w:val="cs-CZ" w:eastAsia="cs-CZ" w:bidi="cs-CZ"/>
              </w:rPr>
              <w:t>300=58,500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6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demontáž a odstraněni zařízeni</w:t>
            </w:r>
          </w:p>
          <w:p>
            <w:pPr>
              <w:pStyle w:val="Style2"/>
              <w:keepNext w:val="0"/>
              <w:keepLines w:val="0"/>
              <w:widowControl w:val="0"/>
              <w:numPr>
                <w:ilvl w:val="0"/>
                <w:numId w:val="165"/>
              </w:numPr>
              <w:shd w:val="clear" w:color="auto" w:fill="auto"/>
              <w:tabs>
                <w:tab w:pos="65" w:val="left"/>
              </w:tabs>
              <w:bidi w:val="0"/>
              <w:spacing w:before="0" w:after="0" w:line="240" w:lineRule="auto"/>
              <w:ind w:left="0" w:right="0" w:firstLine="0"/>
              <w:jc w:val="both"/>
            </w:pPr>
            <w:r>
              <w:rPr>
                <w:color w:val="000000"/>
                <w:spacing w:val="0"/>
                <w:w w:val="100"/>
                <w:position w:val="0"/>
                <w:shd w:val="clear" w:color="auto" w:fill="auto"/>
                <w:lang w:val="cs-CZ" w:eastAsia="cs-CZ" w:bidi="cs-CZ"/>
              </w:rPr>
              <w:t>jeho odvoz na předepsané místo</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76]</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9117Č11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SVOD OCEL ZÁBRADEL ÚROVEŇ ZADRŽ H2 - DODÁVKA A MONTÁŽ</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49"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9 000,00</w:t>
            </w:r>
          </w:p>
        </w:tc>
        <w:tc>
          <w:tcPr>
            <w:tcBorders>
              <w:top w:val="single" w:sz="4"/>
            </w:tcBorders>
            <w:shd w:val="clear" w:color="auto" w:fill="FFFFFF"/>
            <w:vAlign w:val="bottom"/>
          </w:tcPr>
          <w:p>
            <w:pPr>
              <w:pStyle w:val="Style2"/>
              <w:keepNext w:val="0"/>
              <w:keepLines w:val="0"/>
              <w:widowControl w:val="0"/>
              <w:shd w:val="clear" w:color="auto" w:fill="auto"/>
              <w:tabs>
                <w:tab w:pos="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216 000,00 l</w:t>
            </w:r>
          </w:p>
        </w:tc>
      </w:tr>
      <w:tr>
        <w:trPr>
          <w:trHeight w:val="1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ocelové zábradelnl svodidlo (H2) se svislou výplní, vč. kotveni do říms, vč. PKO</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12+12=24,000/4)</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4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67"/>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dodávku všech dílů ocelového svodidla s předepsanou povrchovou úpravou včetně spojovacích a diltačních prvků</w:t>
            </w:r>
          </w:p>
          <w:p>
            <w:pPr>
              <w:pStyle w:val="Style2"/>
              <w:keepNext w:val="0"/>
              <w:keepLines w:val="0"/>
              <w:widowControl w:val="0"/>
              <w:numPr>
                <w:ilvl w:val="0"/>
                <w:numId w:val="16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montáž a osazeni svodidla, kotvení, t.j. kotevní desky, šrouby z nerez oceli, vrty a zálivku, pokud zadávací dokumeniace nestanoví jinak, případné nivelačnl hmoty pod kotevní desky</w:t>
            </w:r>
          </w:p>
          <w:p>
            <w:pPr>
              <w:pStyle w:val="Style2"/>
              <w:keepNext w:val="0"/>
              <w:keepLines w:val="0"/>
              <w:widowControl w:val="0"/>
              <w:numPr>
                <w:ilvl w:val="0"/>
                <w:numId w:val="16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přechod na jiný typ svodidla nebo přes mostní závěr</w:t>
            </w:r>
          </w:p>
          <w:p>
            <w:pPr>
              <w:pStyle w:val="Style2"/>
              <w:keepNext w:val="0"/>
              <w:keepLines w:val="0"/>
              <w:widowControl w:val="0"/>
              <w:numPr>
                <w:ilvl w:val="0"/>
                <w:numId w:val="167"/>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ochranu proti bludným proudům a vývody pro jejích měřeni nezahrnuje odrazky nebo retroreflexní fólie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35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 77Í"</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91228|</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VČETNĚ ODRAZNÉHO PÁSKU</w:t>
            </w:r>
          </w:p>
        </w:tc>
        <w:tc>
          <w:tcPr>
            <w:tcBorders>
              <w:top w:val="single" w:sz="4"/>
              <w:left w:val="single" w:sz="4"/>
            </w:tcBorders>
            <w:shd w:val="clear" w:color="auto" w:fill="FFFFFF"/>
            <w:vAlign w:val="top"/>
          </w:tcPr>
          <w:p>
            <w:pPr>
              <w:pStyle w:val="Style2"/>
              <w:keepNext w:val="0"/>
              <w:keepLines w:val="0"/>
              <w:widowControl w:val="0"/>
              <w:shd w:val="clear" w:color="auto" w:fill="auto"/>
              <w:tabs>
                <w:tab w:pos="4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KUS</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4,000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384,00</w:t>
            </w:r>
          </w:p>
        </w:tc>
        <w:tc>
          <w:tcPr>
            <w:tcBorders>
              <w:top w:val="single" w:sz="4"/>
            </w:tcBorders>
            <w:shd w:val="clear" w:color="auto" w:fill="FFFFFF"/>
            <w:vAlign w:val="top"/>
          </w:tcPr>
          <w:p>
            <w:pPr>
              <w:pStyle w:val="Style2"/>
              <w:keepNext w:val="0"/>
              <w:keepLines w:val="0"/>
              <w:widowControl w:val="0"/>
              <w:shd w:val="clear" w:color="auto" w:fill="auto"/>
              <w:tabs>
                <w:tab w:pos="349" w:val="left"/>
                <w:tab w:pos="99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1 536,00</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podél komunikace v upravovaném úseku , dodávka a osazení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6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osazení sloupku včetně nutných zemních prací</w:t>
            </w:r>
          </w:p>
          <w:p>
            <w:pPr>
              <w:pStyle w:val="Style2"/>
              <w:keepNext w:val="0"/>
              <w:keepLines w:val="0"/>
              <w:widowControl w:val="0"/>
              <w:numPr>
                <w:ilvl w:val="0"/>
                <w:numId w:val="16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vnitrostaveništní a mimostave nUtní doprava</w:t>
            </w:r>
          </w:p>
          <w:p>
            <w:pPr>
              <w:pStyle w:val="Style2"/>
              <w:keepNext w:val="0"/>
              <w:keepLines w:val="0"/>
              <w:widowControl w:val="0"/>
              <w:numPr>
                <w:ilvl w:val="0"/>
                <w:numId w:val="169"/>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odrazky plastové nebo z retroreflexní fólie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pStyle w:val="Style2"/>
              <w:keepNext w:val="0"/>
              <w:keepLines w:val="0"/>
              <w:widowControl w:val="0"/>
              <w:shd w:val="clear" w:color="auto" w:fill="auto"/>
              <w:tabs>
                <w:tab w:pos="544"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781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912671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ODRAZKY NA SVODIDLA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 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120,00</w:t>
            </w:r>
          </w:p>
        </w:tc>
        <w:tc>
          <w:tcPr>
            <w:tcBorders>
              <w:top w:val="single" w:sz="4"/>
            </w:tcBorders>
            <w:shd w:val="clear" w:color="auto" w:fill="FFFFFF"/>
            <w:vAlign w:val="top"/>
          </w:tcPr>
          <w:p>
            <w:pPr>
              <w:pStyle w:val="Style2"/>
              <w:keepNext w:val="0"/>
              <w:keepLines w:val="0"/>
              <w:widowControl w:val="0"/>
              <w:shd w:val="clear" w:color="auto" w:fill="auto"/>
              <w:tabs>
                <w:tab w:pos="353" w:val="left"/>
                <w:tab w:pos="1001" w:val="left"/>
              </w:tabs>
              <w:bidi w:val="0"/>
              <w:spacing w:before="0" w:after="0" w:line="240" w:lineRule="auto"/>
              <w:ind w:left="0" w:right="0" w:firstLine="0"/>
              <w:jc w:val="both"/>
            </w:pPr>
            <w:r>
              <w:rPr>
                <w:color w:val="000000"/>
                <w:spacing w:val="0"/>
                <w:w w:val="100"/>
                <w:position w:val="0"/>
                <w:shd w:val="clear" w:color="auto" w:fill="auto"/>
                <w:lang w:val="cs-CZ" w:eastAsia="cs-CZ" w:bidi="cs-CZ"/>
              </w:rPr>
              <w:t>"l</w:t>
              <w:tab/>
              <w:t>1440,00</w:t>
              <w:tab/>
              <w:t>i</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odrazky uvnitř svod nice, oranžové, modré, dodávka a osazeni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2*(2+2+2J=12,000 </w:t>
            </w: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kompletní dodávka se všemi pomocnými a doplňujícími pracemi a součástmi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top"/>
          </w:tcPr>
          <w:p>
            <w:pPr>
              <w:pStyle w:val="Style2"/>
              <w:keepNext w:val="0"/>
              <w:keepLines w:val="0"/>
              <w:widowControl w:val="0"/>
              <w:shd w:val="clear" w:color="auto" w:fill="auto"/>
              <w:tabs>
                <w:tab w:leader="hyphen" w:pos="540"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ŤŠF</w:t>
            </w:r>
            <w:r>
              <w:rPr>
                <w:color w:val="000000"/>
                <w:spacing w:val="0"/>
                <w:w w:val="100"/>
                <w:position w:val="0"/>
                <w:shd w:val="clear" w:color="auto" w:fill="auto"/>
                <w:vertAlign w:val="superscript"/>
                <w:lang w:val="cs-CZ" w:eastAsia="cs-CZ" w:bidi="cs-CZ"/>
              </w:rPr>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91345|</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NIVELAČNÍ ZNAČKY KOVOVĚ</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KUŠ r</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4,000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1 800,00</w:t>
            </w:r>
          </w:p>
        </w:tc>
        <w:tc>
          <w:tcPr>
            <w:tcBorders>
              <w:top w:val="single" w:sz="4"/>
            </w:tcBorders>
            <w:shd w:val="clear" w:color="auto" w:fill="FFFFFF"/>
            <w:vAlign w:val="top"/>
          </w:tcPr>
          <w:p>
            <w:pPr>
              <w:pStyle w:val="Style2"/>
              <w:keepNext w:val="0"/>
              <w:keepLines w:val="0"/>
              <w:widowControl w:val="0"/>
              <w:shd w:val="clear" w:color="auto" w:fill="auto"/>
              <w:tabs>
                <w:tab w:pos="346" w:val="left"/>
                <w:tab w:pos="1001" w:val="left"/>
              </w:tabs>
              <w:bidi w:val="0"/>
              <w:spacing w:before="0" w:after="0" w:line="240" w:lineRule="auto"/>
              <w:ind w:left="0" w:right="0" w:firstLine="0"/>
              <w:jc w:val="both"/>
            </w:pPr>
            <w:r>
              <w:rPr>
                <w:color w:val="000000"/>
                <w:spacing w:val="0"/>
                <w:w w:val="100"/>
                <w:position w:val="0"/>
                <w:shd w:val="clear" w:color="auto" w:fill="auto"/>
                <w:lang w:val="cs-CZ" w:eastAsia="cs-CZ" w:bidi="cs-CZ"/>
              </w:rPr>
              <w:t>T</w:t>
              <w:tab/>
              <w:t>7 200,00</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7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osazení nivelačnl značky včetně nutných zemních prací</w:t>
            </w:r>
          </w:p>
          <w:p>
            <w:pPr>
              <w:pStyle w:val="Style2"/>
              <w:keepNext w:val="0"/>
              <w:keepLines w:val="0"/>
              <w:widowControl w:val="0"/>
              <w:numPr>
                <w:ilvl w:val="0"/>
                <w:numId w:val="171"/>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vnitrostaveništní a mimostaveništnl dopravu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2"/>
              <w:keepNext w:val="0"/>
              <w:keepLines w:val="0"/>
              <w:widowControl w:val="0"/>
              <w:shd w:val="clear" w:color="auto" w:fill="auto"/>
              <w:tabs>
                <w:tab w:pos="544"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r>
            <w:r>
              <w:rPr>
                <w:color w:val="000000"/>
                <w:spacing w:val="0"/>
                <w:w w:val="100"/>
                <w:position w:val="0"/>
                <w:shd w:val="clear" w:color="auto" w:fill="auto"/>
                <w:vertAlign w:val="superscript"/>
                <w:lang w:val="cs-CZ" w:eastAsia="cs-CZ" w:bidi="cs-CZ"/>
              </w:rPr>
              <w:t>80</w:t>
            </w:r>
            <w:r>
              <w:rPr>
                <w:color w:val="000000"/>
                <w:spacing w:val="0"/>
                <w:w w:val="100"/>
                <w:position w:val="0"/>
                <w:shd w:val="clear" w:color="auto" w:fill="auto"/>
                <w:lang w:val="cs-CZ" w:eastAsia="cs-CZ" w:bidi="cs-CZ"/>
              </w:rPr>
              <w:t xml:space="preserve"> i</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9141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ZNAČKY ZÁKLADNÍ VELIKOSTÍ OCELOVÉ NEREFLEXNÍ - DEMONTÁŽ</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KUS |</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240,00</w:t>
            </w:r>
          </w:p>
        </w:tc>
        <w:tc>
          <w:tcPr>
            <w:tcBorders>
              <w:top w:val="single" w:sz="4"/>
            </w:tcBorders>
            <w:shd w:val="clear" w:color="auto" w:fill="FFFFFF"/>
            <w:vAlign w:val="bottom"/>
          </w:tcPr>
          <w:p>
            <w:pPr>
              <w:pStyle w:val="Style2"/>
              <w:keepNext w:val="0"/>
              <w:keepLines w:val="0"/>
              <w:widowControl w:val="0"/>
              <w:shd w:val="clear" w:color="auto" w:fill="auto"/>
              <w:tabs>
                <w:tab w:pos="335"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480,00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demontáž stávajícího SDZ u mostu, včetně odvozu do depozitu investora KSÚSV do 6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materiálu s odvozem na předepsané místo</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871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9143131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 ZNAČKY ZMĚNÍ VEL OCEL - DEMONTÁŽ</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KUS |</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4.000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240,00</w:t>
            </w:r>
          </w:p>
        </w:tc>
        <w:tc>
          <w:tcPr>
            <w:tcBorders>
              <w:top w:val="single" w:sz="4"/>
            </w:tcBorders>
            <w:shd w:val="clear" w:color="auto" w:fill="FFFFFF"/>
            <w:vAlign w:val="top"/>
          </w:tcPr>
          <w:p>
            <w:pPr>
              <w:pStyle w:val="Style2"/>
              <w:keepNext w:val="0"/>
              <w:keepLines w:val="0"/>
              <w:widowControl w:val="0"/>
              <w:shd w:val="clear" w:color="auto" w:fill="auto"/>
              <w:tabs>
                <w:tab w:pos="389" w:val="left"/>
                <w:tab w:pos="1001"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96Ď1ÓÓ</w:t>
              <w:tab/>
              <w:t>|</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demontáž stávajícího SDZ u mostu, včetně odvozu do depozitu investora KSÚSV do 6 km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odstranění, demontáž a odklízení materiálu s odvozem na předepsané místo</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w:t>
            </w:r>
            <w:r>
              <w:rPr>
                <w:color w:val="000000"/>
                <w:spacing w:val="0"/>
                <w:w w:val="100"/>
                <w:position w:val="0"/>
                <w:shd w:val="clear" w:color="auto" w:fill="auto"/>
                <w:vertAlign w:val="superscript"/>
                <w:lang w:val="cs-CZ" w:eastAsia="cs-CZ" w:bidi="cs-CZ"/>
              </w:rPr>
              <w:t>e2</w:t>
            </w:r>
            <w:r>
              <w:rPr>
                <w:color w:val="000000"/>
                <w:spacing w:val="0"/>
                <w:w w:val="100"/>
                <w:position w:val="0"/>
                <w:shd w:val="clear" w:color="auto" w:fill="auto"/>
                <w:lang w:val="cs-CZ" w:eastAsia="cs-CZ" w:bidi="cs-CZ"/>
              </w:rPr>
              <w:t>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915111|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78"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17,500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180,00</w:t>
            </w:r>
          </w:p>
        </w:tc>
        <w:tc>
          <w:tcPr>
            <w:tcBorders>
              <w:top w:val="single" w:sz="4"/>
            </w:tcBorders>
            <w:shd w:val="clear" w:color="auto" w:fill="FFFFFF"/>
            <w:vAlign w:val="top"/>
          </w:tcPr>
          <w:p>
            <w:pPr>
              <w:pStyle w:val="Style2"/>
              <w:keepNext w:val="0"/>
              <w:keepLines w:val="0"/>
              <w:widowControl w:val="0"/>
              <w:shd w:val="clear" w:color="auto" w:fill="auto"/>
              <w:tabs>
                <w:tab w:pos="292" w:val="left"/>
                <w:tab w:pos="947"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3 150,00</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trvalé DZ, první značení, vodící čáry V4 - bílá</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(2~70)*0, 125=17,500!A]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7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2"/>
              <w:keepNext w:val="0"/>
              <w:keepLines w:val="0"/>
              <w:widowControl w:val="0"/>
              <w:numPr>
                <w:ilvl w:val="0"/>
                <w:numId w:val="173"/>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předznačeni a reflexní úpravu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6"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w:t>
            </w:r>
            <w:r>
              <w:rPr>
                <w:color w:val="000000"/>
                <w:spacing w:val="0"/>
                <w:w w:val="100"/>
                <w:position w:val="0"/>
                <w:shd w:val="clear" w:color="auto" w:fill="auto"/>
                <w:vertAlign w:val="superscript"/>
                <w:lang w:val="cs-CZ" w:eastAsia="cs-CZ" w:bidi="cs-CZ"/>
              </w:rPr>
              <w:t>83</w:t>
            </w:r>
            <w:r>
              <w:rPr>
                <w:color w:val="000000"/>
                <w:spacing w:val="0"/>
                <w:w w:val="100"/>
                <w:position w:val="0"/>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915211|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PLASTEM HLADKÉ - DODÁVKA A POKLÁDKA</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85"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17,500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336,00</w:t>
            </w:r>
          </w:p>
        </w:tc>
        <w:tc>
          <w:tcPr>
            <w:tcBorders>
              <w:top w:val="single" w:sz="4"/>
            </w:tcBorders>
            <w:shd w:val="clear" w:color="auto" w:fill="FFFFFF"/>
            <w:vAlign w:val="bottom"/>
          </w:tcPr>
          <w:p>
            <w:pPr>
              <w:pStyle w:val="Style2"/>
              <w:keepNext w:val="0"/>
              <w:keepLines w:val="0"/>
              <w:widowControl w:val="0"/>
              <w:shd w:val="clear" w:color="auto" w:fill="auto"/>
              <w:tabs>
                <w:tab w:pos="299" w:val="left"/>
                <w:tab w:pos="954"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5 880,00</w:t>
              <w:tab/>
              <w:t>|</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trvalé DZ, druhé značení, vodící Čáry V4 - bílá</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(2*70)</w:t>
            </w:r>
            <w:r>
              <w:rPr>
                <w:color w:val="000000"/>
                <w:spacing w:val="0"/>
                <w:w w:val="100"/>
                <w:position w:val="0"/>
                <w:shd w:val="clear" w:color="auto" w:fill="auto"/>
                <w:lang w:val="cs-CZ" w:eastAsia="cs-CZ" w:bidi="cs-CZ"/>
              </w:rPr>
              <w:t xml:space="preserve"> *0,</w:t>
            </w:r>
            <w:r>
              <w:rPr>
                <w:i/>
                <w:iCs/>
                <w:color w:val="000000"/>
                <w:spacing w:val="0"/>
                <w:w w:val="100"/>
                <w:position w:val="0"/>
                <w:shd w:val="clear" w:color="auto" w:fill="auto"/>
                <w:lang w:val="cs-CZ" w:eastAsia="cs-CZ" w:bidi="cs-CZ"/>
              </w:rPr>
              <w:t>125=17,500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75"/>
              </w:numPr>
              <w:shd w:val="clear" w:color="auto" w:fill="auto"/>
              <w:tabs>
                <w:tab w:pos="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dodáni a pokládku nátěrového materiálu (měří se pouze natíraná plocha)</w:t>
            </w:r>
          </w:p>
          <w:p>
            <w:pPr>
              <w:pStyle w:val="Style2"/>
              <w:keepNext w:val="0"/>
              <w:keepLines w:val="0"/>
              <w:widowControl w:val="0"/>
              <w:numPr>
                <w:ilvl w:val="0"/>
                <w:numId w:val="175"/>
              </w:numPr>
              <w:shd w:val="clear" w:color="auto" w:fill="auto"/>
              <w:tabs>
                <w:tab w:pos="72"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předznačeni a reflexní úpravu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841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9191111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ŘEZÁNÍ ASFALTOVÉHO KRYTU VOZOVEK TL DO </w:t>
            </w:r>
            <w:r>
              <w:rPr>
                <w:b/>
                <w:bCs/>
                <w:color w:val="000000"/>
                <w:spacing w:val="0"/>
                <w:w w:val="100"/>
                <w:position w:val="0"/>
                <w:shd w:val="clear" w:color="auto" w:fill="auto"/>
                <w:lang w:val="cs-CZ" w:eastAsia="cs-CZ" w:bidi="cs-CZ"/>
              </w:rPr>
              <w:t>50MM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56"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15,000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89,44</w:t>
            </w:r>
          </w:p>
        </w:tc>
        <w:tc>
          <w:tcPr>
            <w:tcBorders>
              <w:top w:val="single" w:sz="4"/>
            </w:tcBorders>
            <w:shd w:val="clear" w:color="auto" w:fill="FFFFFF"/>
            <w:vAlign w:val="top"/>
          </w:tcPr>
          <w:p>
            <w:pPr>
              <w:pStyle w:val="Style2"/>
              <w:keepNext w:val="0"/>
              <w:keepLines w:val="0"/>
              <w:widowControl w:val="0"/>
              <w:shd w:val="clear" w:color="auto" w:fill="auto"/>
              <w:tabs>
                <w:tab w:pos="353" w:val="left"/>
                <w:tab w:pos="1001"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1 341,60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proříznuti spáry nad opírá mi hl. řezu 40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7,500+7,500=15,000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85T~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9191121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56"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11,340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151,36</w:t>
            </w:r>
          </w:p>
        </w:tc>
        <w:tc>
          <w:tcPr>
            <w:tcBorders>
              <w:top w:val="single" w:sz="4"/>
            </w:tcBorders>
            <w:shd w:val="clear" w:color="auto" w:fill="FFFFFF"/>
            <w:vAlign w:val="bottom"/>
          </w:tcPr>
          <w:p>
            <w:pPr>
              <w:pStyle w:val="Style2"/>
              <w:keepNext w:val="0"/>
              <w:keepLines w:val="0"/>
              <w:widowControl w:val="0"/>
              <w:shd w:val="clear" w:color="auto" w:fill="auto"/>
              <w:tabs>
                <w:tab w:pos="353" w:val="left"/>
                <w:tab w:pos="1001"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1 716142</w:t>
              <w:tab/>
              <w:t>|</w:t>
            </w:r>
          </w:p>
        </w:tc>
      </w:tr>
      <w:tr>
        <w:trPr>
          <w:trHeight w:val="13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příčné fezy vozovkou na spoji nově a stávající vozovky, hl řezu 100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5,995+5,345=11,340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1 861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93Í7Š2]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DILATAČNÍCH SPAŘ Z POLYSTYRENU TL 20MM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85"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9,600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180,00</w:t>
            </w:r>
          </w:p>
        </w:tc>
        <w:tc>
          <w:tcPr>
            <w:tcBorders>
              <w:top w:val="single" w:sz="4"/>
            </w:tcBorders>
            <w:shd w:val="clear" w:color="auto" w:fill="FFFFFF"/>
            <w:vAlign w:val="top"/>
          </w:tcPr>
          <w:p>
            <w:pPr>
              <w:pStyle w:val="Style2"/>
              <w:keepNext w:val="0"/>
              <w:keepLines w:val="0"/>
              <w:widowControl w:val="0"/>
              <w:shd w:val="clear" w:color="auto" w:fill="auto"/>
              <w:tabs>
                <w:tab w:pos="356" w:val="left"/>
                <w:tab w:pos="99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1728,00</w:t>
              <w:tab/>
              <w:t>l</w:t>
            </w:r>
          </w:p>
        </w:tc>
      </w:tr>
      <w:tr>
        <w:trPr>
          <w:trHeight w:val="13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spára mezi NK a přechodovými deskami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2*0,64*7,500=9,600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dodávku a osazeni předepsaného materiálu, očištění ploch spáry před úpravou, očištění okolí spáry po úpravě</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871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9313141A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SPAŘ ASF ZÁLIVKOU PRÚŘ DO 400MM2</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356"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11,340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144148</w:t>
            </w:r>
          </w:p>
        </w:tc>
        <w:tc>
          <w:tcPr>
            <w:tcBorders>
              <w:top w:val="single" w:sz="4"/>
            </w:tcBorders>
            <w:shd w:val="clear" w:color="auto" w:fill="FFFFFF"/>
            <w:vAlign w:val="bottom"/>
          </w:tcPr>
          <w:p>
            <w:pPr>
              <w:pStyle w:val="Style2"/>
              <w:keepNext w:val="0"/>
              <w:keepLines w:val="0"/>
              <w:widowControl w:val="0"/>
              <w:shd w:val="clear" w:color="auto" w:fill="auto"/>
              <w:tabs>
                <w:tab w:pos="364" w:val="left"/>
                <w:tab w:pos="1012"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163840</w:t>
              <w:tab/>
              <w:t>|</w:t>
            </w:r>
          </w:p>
        </w:tc>
      </w:tr>
      <w:tr>
        <w:trPr>
          <w:trHeight w:val="1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příčně vozovkou na spoji nové a stávající vozovky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5.995+5,345=11.340[A]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dodávku a osazeni předepsaného materiálu, očištěni ploch spáry před úpravou, očištění okolí spáry po úpravě nezahrnuje těsnící profit</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1 881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931314IB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TĚSNĚNI DILATAČ SPÁR ASF ZÁLIVKOU PRŮŘ DO </w:t>
            </w:r>
            <w:r>
              <w:rPr>
                <w:b/>
                <w:bCs/>
                <w:color w:val="000000"/>
                <w:spacing w:val="0"/>
                <w:w w:val="100"/>
                <w:position w:val="0"/>
                <w:shd w:val="clear" w:color="auto" w:fill="auto"/>
                <w:lang w:val="cs-CZ" w:eastAsia="cs-CZ" w:bidi="cs-CZ"/>
              </w:rPr>
              <w:t>400MM2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 I</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19,200</w:t>
            </w:r>
          </w:p>
        </w:tc>
        <w:tc>
          <w:tcPr>
            <w:tcBorders>
              <w:top w:val="single" w:sz="4"/>
            </w:tcBorders>
            <w:shd w:val="clear" w:color="auto" w:fill="FFFFFF"/>
            <w:vAlign w:val="top"/>
          </w:tcPr>
          <w:p>
            <w:pPr>
              <w:pStyle w:val="Style2"/>
              <w:keepNext w:val="0"/>
              <w:keepLines w:val="0"/>
              <w:widowControl w:val="0"/>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144,48</w:t>
            </w:r>
          </w:p>
        </w:tc>
        <w:tc>
          <w:tcPr>
            <w:tcBorders>
              <w:top w:val="single" w:sz="4"/>
            </w:tcBorders>
            <w:shd w:val="clear" w:color="auto" w:fill="FFFFFF"/>
            <w:vAlign w:val="top"/>
          </w:tcPr>
          <w:p>
            <w:pPr>
              <w:pStyle w:val="Style2"/>
              <w:keepNext w:val="0"/>
              <w:keepLines w:val="0"/>
              <w:widowControl w:val="0"/>
              <w:shd w:val="clear" w:color="auto" w:fill="auto"/>
              <w:tabs>
                <w:tab w:pos="360" w:val="left"/>
                <w:tab w:pos="1015"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2 774,02</w:t>
              <w:tab/>
              <w:t>|</w:t>
            </w:r>
          </w:p>
        </w:tc>
      </w:tr>
      <w:tr>
        <w:trPr>
          <w:trHeight w:val="155"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obrubou, vč. předtěsnění</w:t>
            </w:r>
          </w:p>
        </w:tc>
        <w:tc>
          <w:tcPr>
            <w:gridSpan w:val="4"/>
            <w:tcBorders>
              <w:top w:val="single" w:sz="4"/>
              <w:lef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1396" w:left="1133" w:right="949" w:bottom="1330" w:header="0" w:footer="3" w:gutter="0"/>
          <w:cols w:space="720"/>
          <w:noEndnote/>
          <w:rtlGutter w:val="0"/>
          <w:docGrid w:linePitch="360"/>
        </w:sectPr>
      </w:pPr>
    </w:p>
    <w:p>
      <w:pPr>
        <w:widowControl w:val="0"/>
        <w:spacing w:line="1" w:lineRule="exact"/>
      </w:pPr>
      <w:r>
        <mc:AlternateContent>
          <mc:Choice Requires="wps">
            <w:drawing>
              <wp:anchor distT="315595" distB="2042795" distL="0" distR="0" simplePos="0" relativeHeight="125829400" behindDoc="0" locked="0" layoutInCell="1" allowOverlap="1">
                <wp:simplePos x="0" y="0"/>
                <wp:positionH relativeFrom="page">
                  <wp:posOffset>1049020</wp:posOffset>
                </wp:positionH>
                <wp:positionV relativeFrom="paragraph">
                  <wp:posOffset>315595</wp:posOffset>
                </wp:positionV>
                <wp:extent cx="722630" cy="130175"/>
                <wp:wrapTopAndBottom/>
                <wp:docPr id="44" name="Shape 44"/>
                <a:graphic xmlns:a="http://schemas.openxmlformats.org/drawingml/2006/main">
                  <a:graphicData uri="http://schemas.microsoft.com/office/word/2010/wordprocessingShape">
                    <wps:wsp>
                      <wps:cNvSpPr txBox="1"/>
                      <wps:spPr>
                        <a:xfrm>
                          <a:ext cx="722630" cy="130175"/>
                        </a:xfrm>
                        <a:prstGeom prst="rect"/>
                        <a:noFill/>
                      </wps:spPr>
                      <wps:txbx>
                        <w:txbxContent>
                          <w:p>
                            <w:pPr>
                              <w:pStyle w:val="Style48"/>
                              <w:keepNext w:val="0"/>
                              <w:keepLines w:val="0"/>
                              <w:widowControl w:val="0"/>
                              <w:shd w:val="clear" w:color="auto" w:fill="auto"/>
                              <w:tabs>
                                <w:tab w:pos="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891</w:t>
                              <w:tab/>
                              <w:t>931314|C</w:t>
                            </w:r>
                          </w:p>
                        </w:txbxContent>
                      </wps:txbx>
                      <wps:bodyPr wrap="none" lIns="0" tIns="0" rIns="0" bIns="0">
                        <a:noAutoFit/>
                      </wps:bodyPr>
                    </wps:wsp>
                  </a:graphicData>
                </a:graphic>
              </wp:anchor>
            </w:drawing>
          </mc:Choice>
          <mc:Fallback>
            <w:pict>
              <v:shape id="_x0000_s1070" type="#_x0000_t202" style="position:absolute;margin-left:82.599999999999994pt;margin-top:24.850000000000001pt;width:56.899999999999999pt;height:10.25pt;z-index:-125829353;mso-wrap-distance-left:0;mso-wrap-distance-top:24.850000000000001pt;mso-wrap-distance-right:0;mso-wrap-distance-bottom:160.84999999999999pt;mso-position-horizontal-relative:page" filled="f" stroked="f">
                <v:textbox inset="0,0,0,0">
                  <w:txbxContent>
                    <w:p>
                      <w:pPr>
                        <w:pStyle w:val="Style48"/>
                        <w:keepNext w:val="0"/>
                        <w:keepLines w:val="0"/>
                        <w:widowControl w:val="0"/>
                        <w:shd w:val="clear" w:color="auto" w:fill="auto"/>
                        <w:tabs>
                          <w:tab w:pos="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891</w:t>
                        <w:tab/>
                        <w:t>931314|C</w:t>
                      </w:r>
                    </w:p>
                  </w:txbxContent>
                </v:textbox>
                <w10:wrap type="topAndBottom" anchorx="page"/>
              </v:shape>
            </w:pict>
          </mc:Fallback>
        </mc:AlternateContent>
      </w:r>
      <w:r>
        <mc:AlternateContent>
          <mc:Choice Requires="wps">
            <w:drawing>
              <wp:anchor distT="854710" distB="1533525" distL="0" distR="0" simplePos="0" relativeHeight="125829402" behindDoc="0" locked="0" layoutInCell="1" allowOverlap="1">
                <wp:simplePos x="0" y="0"/>
                <wp:positionH relativeFrom="page">
                  <wp:posOffset>1056005</wp:posOffset>
                </wp:positionH>
                <wp:positionV relativeFrom="paragraph">
                  <wp:posOffset>854710</wp:posOffset>
                </wp:positionV>
                <wp:extent cx="640080" cy="100330"/>
                <wp:wrapTopAndBottom/>
                <wp:docPr id="46" name="Shape 46"/>
                <a:graphic xmlns:a="http://schemas.openxmlformats.org/drawingml/2006/main">
                  <a:graphicData uri="http://schemas.microsoft.com/office/word/2010/wordprocessingShape">
                    <wps:wsp>
                      <wps:cNvSpPr txBox="1"/>
                      <wps:spPr>
                        <a:xfrm>
                          <a:ext cx="640080" cy="100330"/>
                        </a:xfrm>
                        <a:prstGeom prst="rect"/>
                        <a:noFill/>
                      </wps:spPr>
                      <wps:txbx>
                        <w:txbxContent>
                          <w:p>
                            <w:pPr>
                              <w:pStyle w:val="Style48"/>
                              <w:keepNext w:val="0"/>
                              <w:keepLines w:val="0"/>
                              <w:widowControl w:val="0"/>
                              <w:shd w:val="clear" w:color="auto" w:fill="auto"/>
                              <w:tabs>
                                <w:tab w:pos="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90</w:t>
                              <w:tab/>
                              <w:t>931333</w:t>
                            </w:r>
                          </w:p>
                        </w:txbxContent>
                      </wps:txbx>
                      <wps:bodyPr wrap="none" lIns="0" tIns="0" rIns="0" bIns="0">
                        <a:noAutoFit/>
                      </wps:bodyPr>
                    </wps:wsp>
                  </a:graphicData>
                </a:graphic>
              </wp:anchor>
            </w:drawing>
          </mc:Choice>
          <mc:Fallback>
            <w:pict>
              <v:shape id="_x0000_s1072" type="#_x0000_t202" style="position:absolute;margin-left:83.150000000000006pt;margin-top:67.299999999999997pt;width:50.399999999999999pt;height:7.9000000000000004pt;z-index:-125829351;mso-wrap-distance-left:0;mso-wrap-distance-top:67.299999999999997pt;mso-wrap-distance-right:0;mso-wrap-distance-bottom:120.75pt;mso-position-horizontal-relative:page" filled="f" stroked="f">
                <v:textbox inset="0,0,0,0">
                  <w:txbxContent>
                    <w:p>
                      <w:pPr>
                        <w:pStyle w:val="Style48"/>
                        <w:keepNext w:val="0"/>
                        <w:keepLines w:val="0"/>
                        <w:widowControl w:val="0"/>
                        <w:shd w:val="clear" w:color="auto" w:fill="auto"/>
                        <w:tabs>
                          <w:tab w:pos="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90</w:t>
                        <w:tab/>
                        <w:t>931333</w:t>
                      </w:r>
                    </w:p>
                  </w:txbxContent>
                </v:textbox>
                <w10:wrap type="topAndBottom" anchorx="page"/>
              </v:shape>
            </w:pict>
          </mc:Fallback>
        </mc:AlternateContent>
      </w:r>
      <w:r>
        <mc:AlternateContent>
          <mc:Choice Requires="wps">
            <w:drawing>
              <wp:anchor distT="1371600" distB="995680" distL="0" distR="0" simplePos="0" relativeHeight="125829404" behindDoc="0" locked="0" layoutInCell="1" allowOverlap="1">
                <wp:simplePos x="0" y="0"/>
                <wp:positionH relativeFrom="page">
                  <wp:posOffset>1056005</wp:posOffset>
                </wp:positionH>
                <wp:positionV relativeFrom="paragraph">
                  <wp:posOffset>1371600</wp:posOffset>
                </wp:positionV>
                <wp:extent cx="669925" cy="121285"/>
                <wp:wrapTopAndBottom/>
                <wp:docPr id="48" name="Shape 48"/>
                <a:graphic xmlns:a="http://schemas.openxmlformats.org/drawingml/2006/main">
                  <a:graphicData uri="http://schemas.microsoft.com/office/word/2010/wordprocessingShape">
                    <wps:wsp>
                      <wps:cNvSpPr txBox="1"/>
                      <wps:spPr>
                        <a:xfrm>
                          <a:ext cx="669925" cy="121285"/>
                        </a:xfrm>
                        <a:prstGeom prst="rect"/>
                        <a:noFill/>
                      </wps:spPr>
                      <wps:txbx>
                        <w:txbxContent>
                          <w:p>
                            <w:pPr>
                              <w:pStyle w:val="Style48"/>
                              <w:keepNext w:val="0"/>
                              <w:keepLines w:val="0"/>
                              <w:widowControl w:val="0"/>
                              <w:shd w:val="clear" w:color="auto" w:fill="auto"/>
                              <w:tabs>
                                <w:tab w:pos="666" w:val="left"/>
                              </w:tabs>
                              <w:bidi w:val="0"/>
                              <w:spacing w:before="0" w:after="0" w:line="240" w:lineRule="auto"/>
                              <w:ind w:left="0" w:right="0" w:firstLine="0"/>
                              <w:jc w:val="left"/>
                            </w:pPr>
                            <w:r>
                              <w:rPr>
                                <w:color w:val="000000"/>
                                <w:spacing w:val="0"/>
                                <w:w w:val="100"/>
                                <w:position w:val="0"/>
                                <w:shd w:val="clear" w:color="auto" w:fill="auto"/>
                                <w:lang w:val="cs-CZ" w:eastAsia="cs-CZ" w:bidi="cs-CZ"/>
                              </w:rPr>
                              <w:t>911</w:t>
                              <w:tab/>
                              <w:t>93134|</w:t>
                            </w:r>
                          </w:p>
                        </w:txbxContent>
                      </wps:txbx>
                      <wps:bodyPr wrap="none" lIns="0" tIns="0" rIns="0" bIns="0">
                        <a:noAutoFit/>
                      </wps:bodyPr>
                    </wps:wsp>
                  </a:graphicData>
                </a:graphic>
              </wp:anchor>
            </w:drawing>
          </mc:Choice>
          <mc:Fallback>
            <w:pict>
              <v:shape id="_x0000_s1074" type="#_x0000_t202" style="position:absolute;margin-left:83.150000000000006pt;margin-top:108.pt;width:52.75pt;height:9.5500000000000007pt;z-index:-125829349;mso-wrap-distance-left:0;mso-wrap-distance-top:108.pt;mso-wrap-distance-right:0;mso-wrap-distance-bottom:78.400000000000006pt;mso-position-horizontal-relative:page" filled="f" stroked="f">
                <v:textbox inset="0,0,0,0">
                  <w:txbxContent>
                    <w:p>
                      <w:pPr>
                        <w:pStyle w:val="Style48"/>
                        <w:keepNext w:val="0"/>
                        <w:keepLines w:val="0"/>
                        <w:widowControl w:val="0"/>
                        <w:shd w:val="clear" w:color="auto" w:fill="auto"/>
                        <w:tabs>
                          <w:tab w:pos="666" w:val="left"/>
                        </w:tabs>
                        <w:bidi w:val="0"/>
                        <w:spacing w:before="0" w:after="0" w:line="240" w:lineRule="auto"/>
                        <w:ind w:left="0" w:right="0" w:firstLine="0"/>
                        <w:jc w:val="left"/>
                      </w:pPr>
                      <w:r>
                        <w:rPr>
                          <w:color w:val="000000"/>
                          <w:spacing w:val="0"/>
                          <w:w w:val="100"/>
                          <w:position w:val="0"/>
                          <w:shd w:val="clear" w:color="auto" w:fill="auto"/>
                          <w:lang w:val="cs-CZ" w:eastAsia="cs-CZ" w:bidi="cs-CZ"/>
                        </w:rPr>
                        <w:t>911</w:t>
                        <w:tab/>
                        <w:t>93134|</w:t>
                      </w:r>
                    </w:p>
                  </w:txbxContent>
                </v:textbox>
                <w10:wrap type="topAndBottom" anchorx="page"/>
              </v:shape>
            </w:pict>
          </mc:Fallback>
        </mc:AlternateContent>
      </w:r>
      <w:r>
        <mc:AlternateContent>
          <mc:Choice Requires="wps">
            <w:drawing>
              <wp:anchor distT="1860550" distB="497840" distL="0" distR="0" simplePos="0" relativeHeight="125829406" behindDoc="0" locked="0" layoutInCell="1" allowOverlap="1">
                <wp:simplePos x="0" y="0"/>
                <wp:positionH relativeFrom="page">
                  <wp:posOffset>1056005</wp:posOffset>
                </wp:positionH>
                <wp:positionV relativeFrom="paragraph">
                  <wp:posOffset>1860550</wp:posOffset>
                </wp:positionV>
                <wp:extent cx="690245" cy="130175"/>
                <wp:wrapTopAndBottom/>
                <wp:docPr id="50" name="Shape 50"/>
                <a:graphic xmlns:a="http://schemas.openxmlformats.org/drawingml/2006/main">
                  <a:graphicData uri="http://schemas.microsoft.com/office/word/2010/wordprocessingShape">
                    <wps:wsp>
                      <wps:cNvSpPr txBox="1"/>
                      <wps:spPr>
                        <a:xfrm>
                          <a:ext cx="690245" cy="130175"/>
                        </a:xfrm>
                        <a:prstGeom prst="rect"/>
                        <a:noFill/>
                      </wps:spPr>
                      <wps:txbx>
                        <w:txbxContent>
                          <w:p>
                            <w:pPr>
                              <w:pStyle w:val="Style48"/>
                              <w:keepNext w:val="0"/>
                              <w:keepLines w:val="0"/>
                              <w:widowControl w:val="0"/>
                              <w:shd w:val="clear" w:color="auto" w:fill="auto"/>
                              <w:tabs>
                                <w:tab w:pos="670" w:val="left"/>
                              </w:tabs>
                              <w:bidi w:val="0"/>
                              <w:spacing w:before="0" w:after="0" w:line="240" w:lineRule="auto"/>
                              <w:ind w:left="0" w:right="0" w:firstLine="0"/>
                              <w:jc w:val="left"/>
                            </w:pPr>
                            <w:r>
                              <w:rPr>
                                <w:color w:val="000000"/>
                                <w:spacing w:val="0"/>
                                <w:w w:val="100"/>
                                <w:position w:val="0"/>
                                <w:shd w:val="clear" w:color="auto" w:fill="auto"/>
                                <w:lang w:val="cs-CZ" w:eastAsia="cs-CZ" w:bidi="cs-CZ"/>
                              </w:rPr>
                              <w:t>92|</w:t>
                              <w:tab/>
                              <w:t>931361</w:t>
                            </w:r>
                          </w:p>
                        </w:txbxContent>
                      </wps:txbx>
                      <wps:bodyPr wrap="none" lIns="0" tIns="0" rIns="0" bIns="0">
                        <a:noAutoFit/>
                      </wps:bodyPr>
                    </wps:wsp>
                  </a:graphicData>
                </a:graphic>
              </wp:anchor>
            </w:drawing>
          </mc:Choice>
          <mc:Fallback>
            <w:pict>
              <v:shape id="_x0000_s1076" type="#_x0000_t202" style="position:absolute;margin-left:83.150000000000006pt;margin-top:146.5pt;width:54.350000000000001pt;height:10.25pt;z-index:-125829347;mso-wrap-distance-left:0;mso-wrap-distance-top:146.5pt;mso-wrap-distance-right:0;mso-wrap-distance-bottom:39.200000000000003pt;mso-position-horizontal-relative:page" filled="f" stroked="f">
                <v:textbox inset="0,0,0,0">
                  <w:txbxContent>
                    <w:p>
                      <w:pPr>
                        <w:pStyle w:val="Style48"/>
                        <w:keepNext w:val="0"/>
                        <w:keepLines w:val="0"/>
                        <w:widowControl w:val="0"/>
                        <w:shd w:val="clear" w:color="auto" w:fill="auto"/>
                        <w:tabs>
                          <w:tab w:pos="670" w:val="left"/>
                        </w:tabs>
                        <w:bidi w:val="0"/>
                        <w:spacing w:before="0" w:after="0" w:line="240" w:lineRule="auto"/>
                        <w:ind w:left="0" w:right="0" w:firstLine="0"/>
                        <w:jc w:val="left"/>
                      </w:pPr>
                      <w:r>
                        <w:rPr>
                          <w:color w:val="000000"/>
                          <w:spacing w:val="0"/>
                          <w:w w:val="100"/>
                          <w:position w:val="0"/>
                          <w:shd w:val="clear" w:color="auto" w:fill="auto"/>
                          <w:lang w:val="cs-CZ" w:eastAsia="cs-CZ" w:bidi="cs-CZ"/>
                        </w:rPr>
                        <w:t>92|</w:t>
                        <w:tab/>
                        <w:t>931361</w:t>
                      </w:r>
                    </w:p>
                  </w:txbxContent>
                </v:textbox>
                <w10:wrap type="topAndBottom" anchorx="page"/>
              </v:shape>
            </w:pict>
          </mc:Fallback>
        </mc:AlternateContent>
      </w:r>
      <w:r>
        <mc:AlternateContent>
          <mc:Choice Requires="wps">
            <w:drawing>
              <wp:anchor distT="2265680" distB="92710" distL="0" distR="0" simplePos="0" relativeHeight="125829408" behindDoc="0" locked="0" layoutInCell="1" allowOverlap="1">
                <wp:simplePos x="0" y="0"/>
                <wp:positionH relativeFrom="page">
                  <wp:posOffset>1057910</wp:posOffset>
                </wp:positionH>
                <wp:positionV relativeFrom="paragraph">
                  <wp:posOffset>2265680</wp:posOffset>
                </wp:positionV>
                <wp:extent cx="671830" cy="130175"/>
                <wp:wrapTopAndBottom/>
                <wp:docPr id="52" name="Shape 52"/>
                <a:graphic xmlns:a="http://schemas.openxmlformats.org/drawingml/2006/main">
                  <a:graphicData uri="http://schemas.microsoft.com/office/word/2010/wordprocessingShape">
                    <wps:wsp>
                      <wps:cNvSpPr txBox="1"/>
                      <wps:spPr>
                        <a:xfrm>
                          <a:ext cx="671830" cy="130175"/>
                        </a:xfrm>
                        <a:prstGeom prst="rect"/>
                        <a:noFill/>
                      </wps:spPr>
                      <wps:txbx>
                        <w:txbxContent>
                          <w:p>
                            <w:pPr>
                              <w:pStyle w:val="Style48"/>
                              <w:keepNext w:val="0"/>
                              <w:keepLines w:val="0"/>
                              <w:widowControl w:val="0"/>
                              <w:shd w:val="clear" w:color="auto" w:fill="auto"/>
                              <w:tabs>
                                <w:tab w:pos="673" w:val="left"/>
                              </w:tabs>
                              <w:bidi w:val="0"/>
                              <w:spacing w:before="0" w:after="0" w:line="240" w:lineRule="auto"/>
                              <w:ind w:left="0" w:right="0" w:firstLine="0"/>
                              <w:jc w:val="left"/>
                            </w:pPr>
                            <w:r>
                              <w:rPr>
                                <w:color w:val="000000"/>
                                <w:spacing w:val="0"/>
                                <w:w w:val="100"/>
                                <w:position w:val="0"/>
                                <w:shd w:val="clear" w:color="auto" w:fill="auto"/>
                                <w:lang w:val="cs-CZ" w:eastAsia="cs-CZ" w:bidi="cs-CZ"/>
                              </w:rPr>
                              <w:t>931</w:t>
                              <w:tab/>
                              <w:t>93631|</w:t>
                            </w:r>
                          </w:p>
                        </w:txbxContent>
                      </wps:txbx>
                      <wps:bodyPr wrap="none" lIns="0" tIns="0" rIns="0" bIns="0">
                        <a:noAutoFit/>
                      </wps:bodyPr>
                    </wps:wsp>
                  </a:graphicData>
                </a:graphic>
              </wp:anchor>
            </w:drawing>
          </mc:Choice>
          <mc:Fallback>
            <w:pict>
              <v:shape id="_x0000_s1078" type="#_x0000_t202" style="position:absolute;margin-left:83.299999999999997pt;margin-top:178.40000000000001pt;width:52.899999999999999pt;height:10.25pt;z-index:-125829345;mso-wrap-distance-left:0;mso-wrap-distance-top:178.40000000000001pt;mso-wrap-distance-right:0;mso-wrap-distance-bottom:7.2999999999999998pt;mso-position-horizontal-relative:page" filled="f" stroked="f">
                <v:textbox inset="0,0,0,0">
                  <w:txbxContent>
                    <w:p>
                      <w:pPr>
                        <w:pStyle w:val="Style48"/>
                        <w:keepNext w:val="0"/>
                        <w:keepLines w:val="0"/>
                        <w:widowControl w:val="0"/>
                        <w:shd w:val="clear" w:color="auto" w:fill="auto"/>
                        <w:tabs>
                          <w:tab w:pos="673" w:val="left"/>
                        </w:tabs>
                        <w:bidi w:val="0"/>
                        <w:spacing w:before="0" w:after="0" w:line="240" w:lineRule="auto"/>
                        <w:ind w:left="0" w:right="0" w:firstLine="0"/>
                        <w:jc w:val="left"/>
                      </w:pPr>
                      <w:r>
                        <w:rPr>
                          <w:color w:val="000000"/>
                          <w:spacing w:val="0"/>
                          <w:w w:val="100"/>
                          <w:position w:val="0"/>
                          <w:shd w:val="clear" w:color="auto" w:fill="auto"/>
                          <w:lang w:val="cs-CZ" w:eastAsia="cs-CZ" w:bidi="cs-CZ"/>
                        </w:rPr>
                        <w:t>931</w:t>
                        <w:tab/>
                        <w:t>93631|</w:t>
                      </w:r>
                    </w:p>
                  </w:txbxContent>
                </v:textbox>
                <w10:wrap type="topAndBottom" anchorx="page"/>
              </v:shape>
            </w:pict>
          </mc:Fallback>
        </mc:AlternateContent>
      </w:r>
      <w:r>
        <mc:AlternateContent>
          <mc:Choice Requires="wps">
            <w:drawing>
              <wp:anchor distT="0" distB="12700" distL="0" distR="0" simplePos="0" relativeHeight="125829410" behindDoc="0" locked="0" layoutInCell="1" allowOverlap="1">
                <wp:simplePos x="0" y="0"/>
                <wp:positionH relativeFrom="page">
                  <wp:posOffset>2040890</wp:posOffset>
                </wp:positionH>
                <wp:positionV relativeFrom="paragraph">
                  <wp:posOffset>0</wp:posOffset>
                </wp:positionV>
                <wp:extent cx="2578735" cy="2475865"/>
                <wp:wrapTopAndBottom/>
                <wp:docPr id="54" name="Shape 54"/>
                <a:graphic xmlns:a="http://schemas.openxmlformats.org/drawingml/2006/main">
                  <a:graphicData uri="http://schemas.microsoft.com/office/word/2010/wordprocessingShape">
                    <wps:wsp>
                      <wps:cNvSpPr txBox="1"/>
                      <wps:spPr>
                        <a:xfrm>
                          <a:ext cx="2578735" cy="2475865"/>
                        </a:xfrm>
                        <a:prstGeom prst="rect"/>
                        <a:noFill/>
                      </wps:spPr>
                      <wps:txbx>
                        <w:txbxContent>
                          <w:p>
                            <w:pPr>
                              <w:pStyle w:val="Style48"/>
                              <w:keepNext w:val="0"/>
                              <w:keepLines w:val="0"/>
                              <w:widowControl w:val="0"/>
                              <w:shd w:val="clear" w:color="auto" w:fill="auto"/>
                              <w:tabs>
                                <w:tab w:leader="underscore" w:pos="1994" w:val="left"/>
                                <w:tab w:leader="underscore" w:pos="3992" w:val="left"/>
                              </w:tabs>
                              <w:bidi w:val="0"/>
                              <w:spacing w:before="0" w:after="0"/>
                              <w:ind w:left="0" w:right="0" w:firstLine="0"/>
                              <w:jc w:val="both"/>
                            </w:pPr>
                            <w:r>
                              <w:rPr>
                                <w:i/>
                                <w:iCs/>
                                <w:color w:val="000000"/>
                                <w:spacing w:val="0"/>
                                <w:w w:val="100"/>
                                <w:position w:val="0"/>
                                <w:u w:val="single"/>
                                <w:shd w:val="clear" w:color="auto" w:fill="auto"/>
                                <w:lang w:val="cs-CZ" w:eastAsia="cs-CZ" w:bidi="cs-CZ"/>
                              </w:rPr>
                              <w:t>2*9,60=19,200 [A]</w:t>
                            </w:r>
                            <w:r>
                              <w:rPr>
                                <w:i/>
                                <w:iCs/>
                                <w:color w:val="000000"/>
                                <w:spacing w:val="0"/>
                                <w:w w:val="100"/>
                                <w:position w:val="0"/>
                                <w:shd w:val="clear" w:color="auto" w:fill="auto"/>
                                <w:lang w:val="cs-CZ" w:eastAsia="cs-CZ" w:bidi="cs-CZ"/>
                              </w:rPr>
                              <w:tab/>
                              <w:t>,</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očištěni ploch spáry před úpravou, očištění okoli spáry po úpravě</w:t>
                            </w:r>
                          </w:p>
                          <w:p>
                            <w:pPr>
                              <w:pStyle w:val="Style48"/>
                              <w:keepNext w:val="0"/>
                              <w:keepLines w:val="0"/>
                              <w:widowControl w:val="0"/>
                              <w:shd w:val="clear" w:color="auto" w:fill="auto"/>
                              <w:tabs>
                                <w:tab w:leader="underscore" w:pos="1584" w:val="left"/>
                                <w:tab w:leader="underscore" w:pos="2196" w:val="left"/>
                                <w:tab w:leader="underscore" w:pos="3989" w:val="left"/>
                              </w:tabs>
                              <w:bidi w:val="0"/>
                              <w:spacing w:before="0" w:after="0"/>
                              <w:ind w:left="0" w:right="0" w:firstLine="0"/>
                              <w:jc w:val="left"/>
                            </w:pPr>
                            <w:r>
                              <w:rPr>
                                <w:color w:val="000000"/>
                                <w:spacing w:val="0"/>
                                <w:w w:val="100"/>
                                <w:position w:val="0"/>
                                <w:u w:val="single"/>
                                <w:shd w:val="clear" w:color="auto" w:fill="auto"/>
                                <w:lang w:val="cs-CZ" w:eastAsia="cs-CZ" w:bidi="cs-CZ"/>
                              </w:rPr>
                              <w:t>nezahmuie těsnící profil</w:t>
                            </w:r>
                            <w:r>
                              <w:rPr>
                                <w:color w:val="000000"/>
                                <w:spacing w:val="0"/>
                                <w:w w:val="100"/>
                                <w:position w:val="0"/>
                                <w:shd w:val="clear" w:color="auto" w:fill="auto"/>
                                <w:lang w:val="cs-CZ" w:eastAsia="cs-CZ" w:bidi="cs-CZ"/>
                              </w:rPr>
                              <w:tab/>
                              <w:tab/>
                              <w:t xml:space="preserve"> </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TĚSNĚNÍ DILATAČ SPAŘ ASF ZÁLIVKOU PRŮŘ DO 400MM2</w:t>
                            </w:r>
                          </w:p>
                          <w:p>
                            <w:pPr>
                              <w:pStyle w:val="Style48"/>
                              <w:keepNext w:val="0"/>
                              <w:keepLines w:val="0"/>
                              <w:widowControl w:val="0"/>
                              <w:shd w:val="clear" w:color="auto" w:fill="auto"/>
                              <w:tabs>
                                <w:tab w:leader="underscore" w:pos="3989" w:val="left"/>
                              </w:tabs>
                              <w:bidi w:val="0"/>
                              <w:spacing w:before="0" w:after="0"/>
                              <w:ind w:left="0" w:right="0" w:firstLine="0"/>
                              <w:jc w:val="left"/>
                            </w:pPr>
                            <w:r>
                              <w:rPr>
                                <w:color w:val="000000"/>
                                <w:spacing w:val="0"/>
                                <w:w w:val="100"/>
                                <w:position w:val="0"/>
                                <w:u w:val="single"/>
                                <w:shd w:val="clear" w:color="auto" w:fill="auto"/>
                                <w:lang w:val="cs-CZ" w:eastAsia="cs-CZ" w:bidi="cs-CZ"/>
                              </w:rPr>
                              <w:t>nad opérami, vč. předtěsnění</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2830" w:val="left"/>
                                <w:tab w:leader="underscore" w:pos="2844" w:val="left"/>
                                <w:tab w:leader="underscore" w:pos="3982" w:val="left"/>
                              </w:tabs>
                              <w:bidi w:val="0"/>
                              <w:spacing w:before="0" w:after="0"/>
                              <w:ind w:left="0" w:right="0" w:firstLine="0"/>
                              <w:jc w:val="left"/>
                            </w:pPr>
                            <w:r>
                              <w:rPr>
                                <w:i/>
                                <w:iCs/>
                                <w:color w:val="000000"/>
                                <w:spacing w:val="0"/>
                                <w:w w:val="100"/>
                                <w:position w:val="0"/>
                                <w:u w:val="single"/>
                                <w:shd w:val="clear" w:color="auto" w:fill="auto"/>
                                <w:lang w:val="cs-CZ" w:eastAsia="cs-CZ" w:bidi="cs-CZ"/>
                              </w:rPr>
                              <w:t>7,500+7,500=15,000 ÍA1</w:t>
                            </w:r>
                            <w:r>
                              <w:rPr>
                                <w:i/>
                                <w:iCs/>
                                <w:color w:val="000000"/>
                                <w:spacing w:val="0"/>
                                <w:w w:val="100"/>
                                <w:position w:val="0"/>
                                <w:shd w:val="clear" w:color="auto" w:fill="auto"/>
                                <w:lang w:val="cs-CZ" w:eastAsia="cs-CZ" w:bidi="cs-CZ"/>
                              </w:rPr>
                              <w:tab/>
                              <w:tab/>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očištěni ploch spáry před úpravou, očištění okoli spáry po úpravě</w:t>
                            </w:r>
                          </w:p>
                          <w:p>
                            <w:pPr>
                              <w:pStyle w:val="Style48"/>
                              <w:keepNext w:val="0"/>
                              <w:keepLines w:val="0"/>
                              <w:widowControl w:val="0"/>
                              <w:shd w:val="clear" w:color="auto" w:fill="auto"/>
                              <w:tabs>
                                <w:tab w:leader="underscore" w:pos="2383" w:val="left"/>
                                <w:tab w:leader="underscore" w:pos="2401" w:val="left"/>
                                <w:tab w:leader="underscore" w:pos="3168" w:val="left"/>
                                <w:tab w:leader="underscore" w:pos="3982" w:val="left"/>
                              </w:tabs>
                              <w:bidi w:val="0"/>
                              <w:spacing w:before="0" w:after="0"/>
                              <w:ind w:left="0" w:right="0" w:firstLine="0"/>
                              <w:jc w:val="both"/>
                            </w:pPr>
                            <w:r>
                              <w:rPr>
                                <w:color w:val="000000"/>
                                <w:spacing w:val="0"/>
                                <w:w w:val="100"/>
                                <w:position w:val="0"/>
                                <w:u w:val="single"/>
                                <w:shd w:val="clear" w:color="auto" w:fill="auto"/>
                                <w:lang w:val="cs-CZ" w:eastAsia="cs-CZ" w:bidi="cs-CZ"/>
                              </w:rPr>
                              <w:t>nezahrnuje těsnící profil</w:t>
                            </w:r>
                            <w:r>
                              <w:rPr>
                                <w:color w:val="000000"/>
                                <w:spacing w:val="0"/>
                                <w:w w:val="100"/>
                                <w:position w:val="0"/>
                                <w:shd w:val="clear" w:color="auto" w:fill="auto"/>
                                <w:lang w:val="cs-CZ" w:eastAsia="cs-CZ" w:bidi="cs-CZ"/>
                              </w:rPr>
                              <w:tab/>
                              <w:tab/>
                              <w:tab/>
                              <w:t xml:space="preserve"> </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TĚSNĚNÍ DILATAČNÍCH SPAŘ POLYURETANOVÝM TMELEM PRŮŘEZU DO</w:t>
                            </w:r>
                          </w:p>
                          <w:p>
                            <w:pPr>
                              <w:pStyle w:val="Style48"/>
                              <w:keepNext w:val="0"/>
                              <w:keepLines w:val="0"/>
                              <w:widowControl w:val="0"/>
                              <w:shd w:val="clear" w:color="auto" w:fill="auto"/>
                              <w:tabs>
                                <w:tab w:leader="underscore" w:pos="3982" w:val="left"/>
                              </w:tabs>
                              <w:bidi w:val="0"/>
                              <w:spacing w:before="0" w:after="0"/>
                              <w:ind w:left="0" w:right="0" w:firstLine="0"/>
                              <w:jc w:val="both"/>
                            </w:pPr>
                            <w:r>
                              <w:rPr>
                                <w:color w:val="000000"/>
                                <w:spacing w:val="0"/>
                                <w:w w:val="100"/>
                                <w:position w:val="0"/>
                                <w:u w:val="single"/>
                                <w:shd w:val="clear" w:color="auto" w:fill="auto"/>
                                <w:lang w:val="cs-CZ" w:eastAsia="cs-CZ" w:bidi="cs-CZ"/>
                              </w:rPr>
                              <w:t>300MM2</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3989" w:val="left"/>
                              </w:tabs>
                              <w:bidi w:val="0"/>
                              <w:spacing w:before="0" w:after="0"/>
                              <w:ind w:left="0" w:right="0" w:firstLine="0"/>
                              <w:jc w:val="both"/>
                            </w:pPr>
                            <w:r>
                              <w:rPr>
                                <w:color w:val="000000"/>
                                <w:spacing w:val="0"/>
                                <w:w w:val="100"/>
                                <w:position w:val="0"/>
                                <w:u w:val="single"/>
                                <w:shd w:val="clear" w:color="auto" w:fill="auto"/>
                                <w:lang w:val="cs-CZ" w:eastAsia="cs-CZ" w:bidi="cs-CZ"/>
                              </w:rPr>
                              <w:t>těsnění pracovních a dilatačních spař řims</w:t>
                            </w:r>
                            <w:r>
                              <w:rPr>
                                <w:color w:val="000000"/>
                                <w:spacing w:val="0"/>
                                <w:w w:val="100"/>
                                <w:position w:val="0"/>
                                <w:shd w:val="clear" w:color="auto" w:fill="auto"/>
                                <w:lang w:val="cs-CZ" w:eastAsia="cs-CZ" w:bidi="cs-CZ"/>
                              </w:rPr>
                              <w:t xml:space="preserve"> </w:t>
                              <w:tab/>
                            </w:r>
                          </w:p>
                          <w:p>
                            <w:pPr>
                              <w:pStyle w:val="Style48"/>
                              <w:keepNext w:val="0"/>
                              <w:keepLines w:val="0"/>
                              <w:widowControl w:val="0"/>
                              <w:shd w:val="clear" w:color="auto" w:fill="auto"/>
                              <w:tabs>
                                <w:tab w:leader="underscore" w:pos="1915" w:val="left"/>
                                <w:tab w:leader="underscore" w:pos="3985" w:val="left"/>
                              </w:tabs>
                              <w:bidi w:val="0"/>
                              <w:spacing w:before="0" w:after="0"/>
                              <w:ind w:left="0" w:right="0" w:firstLine="0"/>
                              <w:jc w:val="both"/>
                            </w:pPr>
                            <w:r>
                              <w:rPr>
                                <w:i/>
                                <w:iCs/>
                                <w:color w:val="000000"/>
                                <w:spacing w:val="0"/>
                                <w:w w:val="100"/>
                                <w:position w:val="0"/>
                                <w:u w:val="single"/>
                                <w:shd w:val="clear" w:color="auto" w:fill="auto"/>
                                <w:lang w:val="cs-CZ" w:eastAsia="cs-CZ" w:bidi="cs-CZ"/>
                              </w:rPr>
                              <w:t>4'1,655=6,620 ÍA]</w:t>
                            </w:r>
                            <w:r>
                              <w:rPr>
                                <w:i/>
                                <w:iCs/>
                                <w:color w:val="000000"/>
                                <w:spacing w:val="0"/>
                                <w:w w:val="100"/>
                                <w:position w:val="0"/>
                                <w:shd w:val="clear" w:color="auto" w:fill="auto"/>
                                <w:lang w:val="cs-CZ" w:eastAsia="cs-CZ" w:bidi="cs-CZ"/>
                              </w:rPr>
                              <w:tab/>
                              <w:t>_</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očištění ploch spáry před úpravou, očištěni okolí spáry po úpravě</w:t>
                            </w:r>
                          </w:p>
                          <w:p>
                            <w:pPr>
                              <w:pStyle w:val="Style48"/>
                              <w:keepNext w:val="0"/>
                              <w:keepLines w:val="0"/>
                              <w:widowControl w:val="0"/>
                              <w:shd w:val="clear" w:color="auto" w:fill="auto"/>
                              <w:tabs>
                                <w:tab w:leader="underscore" w:pos="2326" w:val="left"/>
                                <w:tab w:leader="underscore" w:pos="3978" w:val="left"/>
                              </w:tabs>
                              <w:bidi w:val="0"/>
                              <w:spacing w:before="0" w:after="0"/>
                              <w:ind w:left="0" w:right="0" w:firstLine="0"/>
                              <w:jc w:val="both"/>
                            </w:pPr>
                            <w:r>
                              <w:rPr>
                                <w:color w:val="000000"/>
                                <w:spacing w:val="0"/>
                                <w:w w:val="100"/>
                                <w:position w:val="0"/>
                                <w:u w:val="single"/>
                                <w:shd w:val="clear" w:color="auto" w:fill="auto"/>
                                <w:lang w:val="cs-CZ" w:eastAsia="cs-CZ" w:bidi="cs-CZ"/>
                              </w:rPr>
                              <w:t>nezahrnu</w:t>
                            </w:r>
                            <w:r>
                              <w:rPr>
                                <w:color w:val="000000"/>
                                <w:spacing w:val="0"/>
                                <w:w w:val="100"/>
                                <w:position w:val="0"/>
                                <w:shd w:val="clear" w:color="auto" w:fill="auto"/>
                                <w:lang w:val="cs-CZ" w:eastAsia="cs-CZ" w:bidi="cs-CZ"/>
                              </w:rPr>
                              <w:t>j</w:t>
                            </w:r>
                            <w:r>
                              <w:rPr>
                                <w:color w:val="000000"/>
                                <w:spacing w:val="0"/>
                                <w:w w:val="100"/>
                                <w:position w:val="0"/>
                                <w:u w:val="single"/>
                                <w:shd w:val="clear" w:color="auto" w:fill="auto"/>
                                <w:lang w:val="cs-CZ" w:eastAsia="cs-CZ" w:bidi="cs-CZ"/>
                              </w:rPr>
                              <w:t>e těsnicí profil</w:t>
                            </w:r>
                            <w:r>
                              <w:rPr>
                                <w:color w:val="000000"/>
                                <w:spacing w:val="0"/>
                                <w:w w:val="100"/>
                                <w:position w:val="0"/>
                                <w:shd w:val="clear" w:color="auto" w:fill="auto"/>
                                <w:lang w:val="cs-CZ" w:eastAsia="cs-CZ" w:bidi="cs-CZ"/>
                              </w:rPr>
                              <w:tab/>
                              <w:tab/>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TĚSNĚNÍ DILATAČNÍCH SPAŘ ASFALTOVOU PÁSKOU</w:t>
                            </w:r>
                          </w:p>
                          <w:p>
                            <w:pPr>
                              <w:pStyle w:val="Style48"/>
                              <w:keepNext w:val="0"/>
                              <w:keepLines w:val="0"/>
                              <w:widowControl w:val="0"/>
                              <w:shd w:val="clear" w:color="auto" w:fill="auto"/>
                              <w:tabs>
                                <w:tab w:leader="underscore" w:pos="3978" w:val="left"/>
                              </w:tabs>
                              <w:bidi w:val="0"/>
                              <w:spacing w:before="0" w:after="0"/>
                              <w:ind w:left="0" w:right="0" w:firstLine="0"/>
                              <w:jc w:val="both"/>
                            </w:pPr>
                            <w:r>
                              <w:rPr>
                                <w:color w:val="000000"/>
                                <w:spacing w:val="0"/>
                                <w:w w:val="100"/>
                                <w:position w:val="0"/>
                                <w:u w:val="single"/>
                                <w:shd w:val="clear" w:color="auto" w:fill="auto"/>
                                <w:lang w:val="cs-CZ" w:eastAsia="cs-CZ" w:bidi="cs-CZ"/>
                              </w:rPr>
                              <w:t>utěsnění pracovní spáry rám-křidlo, základ-křidlo; včetně vytvořeni fabionů</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3964" w:val="left"/>
                              </w:tabs>
                              <w:bidi w:val="0"/>
                              <w:spacing w:before="0" w:after="0"/>
                              <w:ind w:left="0" w:right="0" w:firstLine="0"/>
                              <w:jc w:val="both"/>
                            </w:pPr>
                            <w:r>
                              <w:rPr>
                                <w:color w:val="000000"/>
                                <w:spacing w:val="0"/>
                                <w:w w:val="100"/>
                                <w:position w:val="0"/>
                                <w:u w:val="single"/>
                                <w:shd w:val="clear" w:color="auto" w:fill="auto"/>
                                <w:lang w:val="cs-CZ" w:eastAsia="cs-CZ" w:bidi="cs-CZ"/>
                              </w:rPr>
                              <w:t>14,696*14,</w:t>
                            </w:r>
                            <w:r>
                              <w:rPr>
                                <w:i/>
                                <w:iCs/>
                                <w:color w:val="000000"/>
                                <w:spacing w:val="0"/>
                                <w:w w:val="100"/>
                                <w:position w:val="0"/>
                                <w:u w:val="single"/>
                                <w:shd w:val="clear" w:color="auto" w:fill="auto"/>
                                <w:lang w:val="cs-CZ" w:eastAsia="cs-CZ" w:bidi="cs-CZ"/>
                              </w:rPr>
                              <w:t>696+4,017+4,017+4,060+4,060=45,546 [A]</w:t>
                            </w:r>
                            <w:r>
                              <w:rPr>
                                <w:i/>
                                <w:iCs/>
                                <w:color w:val="000000"/>
                                <w:spacing w:val="0"/>
                                <w:w w:val="100"/>
                                <w:position w:val="0"/>
                                <w:shd w:val="clear" w:color="auto" w:fill="auto"/>
                                <w:lang w:val="cs-CZ" w:eastAsia="cs-CZ" w:bidi="cs-CZ"/>
                              </w:rPr>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matenálu, očištění ploch spáry před úpravou, očištění okolí spáry po úpravě</w:t>
                            </w:r>
                          </w:p>
                          <w:p>
                            <w:pPr>
                              <w:pStyle w:val="Style48"/>
                              <w:keepNext w:val="0"/>
                              <w:keepLines w:val="0"/>
                              <w:widowControl w:val="0"/>
                              <w:shd w:val="clear" w:color="auto" w:fill="auto"/>
                              <w:tabs>
                                <w:tab w:leader="underscore" w:pos="1886" w:val="left"/>
                                <w:tab w:leader="underscore" w:pos="3978" w:val="left"/>
                              </w:tabs>
                              <w:bidi w:val="0"/>
                              <w:spacing w:before="0" w:after="0"/>
                              <w:ind w:left="0" w:right="0" w:firstLine="0"/>
                              <w:jc w:val="left"/>
                            </w:pPr>
                            <w:r>
                              <w:rPr>
                                <w:color w:val="000000"/>
                                <w:spacing w:val="0"/>
                                <w:w w:val="100"/>
                                <w:position w:val="0"/>
                                <w:u w:val="single"/>
                                <w:shd w:val="clear" w:color="auto" w:fill="auto"/>
                                <w:lang w:val="cs-CZ" w:eastAsia="cs-CZ" w:bidi="cs-CZ"/>
                              </w:rPr>
                              <w:t>nezahrnuje těsnicí profil</w:t>
                            </w:r>
                            <w:r>
                              <w:rPr>
                                <w:color w:val="000000"/>
                                <w:spacing w:val="0"/>
                                <w:w w:val="100"/>
                                <w:position w:val="0"/>
                                <w:shd w:val="clear" w:color="auto" w:fill="auto"/>
                                <w:lang w:val="cs-CZ" w:eastAsia="cs-CZ" w:bidi="cs-CZ"/>
                              </w:rPr>
                              <w:tab/>
                              <w:tab/>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PŘEKRYTI DILATAČNÍCH SPAŘ ASFALTOVOU LEPENKOU</w:t>
                            </w:r>
                          </w:p>
                          <w:p>
                            <w:pPr>
                              <w:pStyle w:val="Style48"/>
                              <w:keepNext w:val="0"/>
                              <w:keepLines w:val="0"/>
                              <w:widowControl w:val="0"/>
                              <w:shd w:val="clear" w:color="auto" w:fill="auto"/>
                              <w:tabs>
                                <w:tab w:leader="underscore" w:pos="3974" w:val="left"/>
                              </w:tabs>
                              <w:bidi w:val="0"/>
                              <w:spacing w:before="0" w:after="0"/>
                              <w:ind w:left="0" w:right="0" w:firstLine="0"/>
                              <w:jc w:val="both"/>
                            </w:pPr>
                            <w:r>
                              <w:rPr>
                                <w:color w:val="000000"/>
                                <w:spacing w:val="0"/>
                                <w:w w:val="100"/>
                                <w:position w:val="0"/>
                                <w:u w:val="single"/>
                                <w:shd w:val="clear" w:color="auto" w:fill="auto"/>
                                <w:lang w:val="cs-CZ" w:eastAsia="cs-CZ" w:bidi="cs-CZ"/>
                              </w:rPr>
                              <w:t>přelep spáry NK x přech deska, š pásu 1,0 m</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bidi w:val="0"/>
                              <w:spacing w:before="0" w:after="60"/>
                              <w:ind w:left="0" w:right="0" w:firstLine="0"/>
                              <w:jc w:val="both"/>
                            </w:pPr>
                            <w:r>
                              <w:rPr>
                                <w:i/>
                                <w:iCs/>
                                <w:color w:val="000000"/>
                                <w:spacing w:val="0"/>
                                <w:w w:val="100"/>
                                <w:position w:val="0"/>
                                <w:shd w:val="clear" w:color="auto" w:fill="auto"/>
                                <w:lang w:val="cs-CZ" w:eastAsia="cs-CZ" w:bidi="cs-CZ"/>
                              </w:rPr>
                              <w:t>2'1,00'7,50=15,000 [AI</w:t>
                            </w:r>
                          </w:p>
                          <w:p>
                            <w:pPr>
                              <w:pStyle w:val="Style48"/>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položka zahrnuje dodávku a připevněni předepsané lepenky, včetně nutných přesahů</w:t>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DROBNĚ DOPLŇK KONSTR BETON MONOLIT</w:t>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letopočet výstavby (vlisem do betonu)</w:t>
                            </w:r>
                          </w:p>
                        </w:txbxContent>
                      </wps:txbx>
                      <wps:bodyPr lIns="0" tIns="0" rIns="0" bIns="0">
                        <a:noAutoFit/>
                      </wps:bodyPr>
                    </wps:wsp>
                  </a:graphicData>
                </a:graphic>
              </wp:anchor>
            </w:drawing>
          </mc:Choice>
          <mc:Fallback>
            <w:pict>
              <v:shape id="_x0000_s1080" type="#_x0000_t202" style="position:absolute;margin-left:160.69999999999999pt;margin-top:0;width:203.05000000000001pt;height:194.94999999999999pt;z-index:-125829343;mso-wrap-distance-left:0;mso-wrap-distance-right:0;mso-wrap-distance-bottom:1.pt;mso-position-horizontal-relative:page" filled="f" stroked="f">
                <v:textbox inset="0,0,0,0">
                  <w:txbxContent>
                    <w:p>
                      <w:pPr>
                        <w:pStyle w:val="Style48"/>
                        <w:keepNext w:val="0"/>
                        <w:keepLines w:val="0"/>
                        <w:widowControl w:val="0"/>
                        <w:shd w:val="clear" w:color="auto" w:fill="auto"/>
                        <w:tabs>
                          <w:tab w:leader="underscore" w:pos="1994" w:val="left"/>
                          <w:tab w:leader="underscore" w:pos="3992" w:val="left"/>
                        </w:tabs>
                        <w:bidi w:val="0"/>
                        <w:spacing w:before="0" w:after="0"/>
                        <w:ind w:left="0" w:right="0" w:firstLine="0"/>
                        <w:jc w:val="both"/>
                      </w:pPr>
                      <w:r>
                        <w:rPr>
                          <w:i/>
                          <w:iCs/>
                          <w:color w:val="000000"/>
                          <w:spacing w:val="0"/>
                          <w:w w:val="100"/>
                          <w:position w:val="0"/>
                          <w:u w:val="single"/>
                          <w:shd w:val="clear" w:color="auto" w:fill="auto"/>
                          <w:lang w:val="cs-CZ" w:eastAsia="cs-CZ" w:bidi="cs-CZ"/>
                        </w:rPr>
                        <w:t>2*9,60=19,200 [A]</w:t>
                      </w:r>
                      <w:r>
                        <w:rPr>
                          <w:i/>
                          <w:iCs/>
                          <w:color w:val="000000"/>
                          <w:spacing w:val="0"/>
                          <w:w w:val="100"/>
                          <w:position w:val="0"/>
                          <w:shd w:val="clear" w:color="auto" w:fill="auto"/>
                          <w:lang w:val="cs-CZ" w:eastAsia="cs-CZ" w:bidi="cs-CZ"/>
                        </w:rPr>
                        <w:tab/>
                        <w:t>,</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očištěni ploch spáry před úpravou, očištění okoli spáry po úpravě</w:t>
                      </w:r>
                    </w:p>
                    <w:p>
                      <w:pPr>
                        <w:pStyle w:val="Style48"/>
                        <w:keepNext w:val="0"/>
                        <w:keepLines w:val="0"/>
                        <w:widowControl w:val="0"/>
                        <w:shd w:val="clear" w:color="auto" w:fill="auto"/>
                        <w:tabs>
                          <w:tab w:leader="underscore" w:pos="1584" w:val="left"/>
                          <w:tab w:leader="underscore" w:pos="2196" w:val="left"/>
                          <w:tab w:leader="underscore" w:pos="3989" w:val="left"/>
                        </w:tabs>
                        <w:bidi w:val="0"/>
                        <w:spacing w:before="0" w:after="0"/>
                        <w:ind w:left="0" w:right="0" w:firstLine="0"/>
                        <w:jc w:val="left"/>
                      </w:pPr>
                      <w:r>
                        <w:rPr>
                          <w:color w:val="000000"/>
                          <w:spacing w:val="0"/>
                          <w:w w:val="100"/>
                          <w:position w:val="0"/>
                          <w:u w:val="single"/>
                          <w:shd w:val="clear" w:color="auto" w:fill="auto"/>
                          <w:lang w:val="cs-CZ" w:eastAsia="cs-CZ" w:bidi="cs-CZ"/>
                        </w:rPr>
                        <w:t>nezahmuie těsnící profil</w:t>
                      </w:r>
                      <w:r>
                        <w:rPr>
                          <w:color w:val="000000"/>
                          <w:spacing w:val="0"/>
                          <w:w w:val="100"/>
                          <w:position w:val="0"/>
                          <w:shd w:val="clear" w:color="auto" w:fill="auto"/>
                          <w:lang w:val="cs-CZ" w:eastAsia="cs-CZ" w:bidi="cs-CZ"/>
                        </w:rPr>
                        <w:tab/>
                        <w:tab/>
                        <w:t xml:space="preserve"> </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TĚSNĚNÍ DILATAČ SPAŘ ASF ZÁLIVKOU PRŮŘ DO 400MM2</w:t>
                      </w:r>
                    </w:p>
                    <w:p>
                      <w:pPr>
                        <w:pStyle w:val="Style48"/>
                        <w:keepNext w:val="0"/>
                        <w:keepLines w:val="0"/>
                        <w:widowControl w:val="0"/>
                        <w:shd w:val="clear" w:color="auto" w:fill="auto"/>
                        <w:tabs>
                          <w:tab w:leader="underscore" w:pos="3989" w:val="left"/>
                        </w:tabs>
                        <w:bidi w:val="0"/>
                        <w:spacing w:before="0" w:after="0"/>
                        <w:ind w:left="0" w:right="0" w:firstLine="0"/>
                        <w:jc w:val="left"/>
                      </w:pPr>
                      <w:r>
                        <w:rPr>
                          <w:color w:val="000000"/>
                          <w:spacing w:val="0"/>
                          <w:w w:val="100"/>
                          <w:position w:val="0"/>
                          <w:u w:val="single"/>
                          <w:shd w:val="clear" w:color="auto" w:fill="auto"/>
                          <w:lang w:val="cs-CZ" w:eastAsia="cs-CZ" w:bidi="cs-CZ"/>
                        </w:rPr>
                        <w:t>nad opérami, vč. předtěsnění</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2830" w:val="left"/>
                          <w:tab w:leader="underscore" w:pos="2844" w:val="left"/>
                          <w:tab w:leader="underscore" w:pos="3982" w:val="left"/>
                        </w:tabs>
                        <w:bidi w:val="0"/>
                        <w:spacing w:before="0" w:after="0"/>
                        <w:ind w:left="0" w:right="0" w:firstLine="0"/>
                        <w:jc w:val="left"/>
                      </w:pPr>
                      <w:r>
                        <w:rPr>
                          <w:i/>
                          <w:iCs/>
                          <w:color w:val="000000"/>
                          <w:spacing w:val="0"/>
                          <w:w w:val="100"/>
                          <w:position w:val="0"/>
                          <w:u w:val="single"/>
                          <w:shd w:val="clear" w:color="auto" w:fill="auto"/>
                          <w:lang w:val="cs-CZ" w:eastAsia="cs-CZ" w:bidi="cs-CZ"/>
                        </w:rPr>
                        <w:t>7,500+7,500=15,000 ÍA1</w:t>
                      </w:r>
                      <w:r>
                        <w:rPr>
                          <w:i/>
                          <w:iCs/>
                          <w:color w:val="000000"/>
                          <w:spacing w:val="0"/>
                          <w:w w:val="100"/>
                          <w:position w:val="0"/>
                          <w:shd w:val="clear" w:color="auto" w:fill="auto"/>
                          <w:lang w:val="cs-CZ" w:eastAsia="cs-CZ" w:bidi="cs-CZ"/>
                        </w:rPr>
                        <w:tab/>
                        <w:tab/>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očištěni ploch spáry před úpravou, očištění okoli spáry po úpravě</w:t>
                      </w:r>
                    </w:p>
                    <w:p>
                      <w:pPr>
                        <w:pStyle w:val="Style48"/>
                        <w:keepNext w:val="0"/>
                        <w:keepLines w:val="0"/>
                        <w:widowControl w:val="0"/>
                        <w:shd w:val="clear" w:color="auto" w:fill="auto"/>
                        <w:tabs>
                          <w:tab w:leader="underscore" w:pos="2383" w:val="left"/>
                          <w:tab w:leader="underscore" w:pos="2401" w:val="left"/>
                          <w:tab w:leader="underscore" w:pos="3168" w:val="left"/>
                          <w:tab w:leader="underscore" w:pos="3982" w:val="left"/>
                        </w:tabs>
                        <w:bidi w:val="0"/>
                        <w:spacing w:before="0" w:after="0"/>
                        <w:ind w:left="0" w:right="0" w:firstLine="0"/>
                        <w:jc w:val="both"/>
                      </w:pPr>
                      <w:r>
                        <w:rPr>
                          <w:color w:val="000000"/>
                          <w:spacing w:val="0"/>
                          <w:w w:val="100"/>
                          <w:position w:val="0"/>
                          <w:u w:val="single"/>
                          <w:shd w:val="clear" w:color="auto" w:fill="auto"/>
                          <w:lang w:val="cs-CZ" w:eastAsia="cs-CZ" w:bidi="cs-CZ"/>
                        </w:rPr>
                        <w:t>nezahrnuje těsnící profil</w:t>
                      </w:r>
                      <w:r>
                        <w:rPr>
                          <w:color w:val="000000"/>
                          <w:spacing w:val="0"/>
                          <w:w w:val="100"/>
                          <w:position w:val="0"/>
                          <w:shd w:val="clear" w:color="auto" w:fill="auto"/>
                          <w:lang w:val="cs-CZ" w:eastAsia="cs-CZ" w:bidi="cs-CZ"/>
                        </w:rPr>
                        <w:tab/>
                        <w:tab/>
                        <w:tab/>
                        <w:t xml:space="preserve"> </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TĚSNĚNÍ DILATAČNÍCH SPAŘ POLYURETANOVÝM TMELEM PRŮŘEZU DO</w:t>
                      </w:r>
                    </w:p>
                    <w:p>
                      <w:pPr>
                        <w:pStyle w:val="Style48"/>
                        <w:keepNext w:val="0"/>
                        <w:keepLines w:val="0"/>
                        <w:widowControl w:val="0"/>
                        <w:shd w:val="clear" w:color="auto" w:fill="auto"/>
                        <w:tabs>
                          <w:tab w:leader="underscore" w:pos="3982" w:val="left"/>
                        </w:tabs>
                        <w:bidi w:val="0"/>
                        <w:spacing w:before="0" w:after="0"/>
                        <w:ind w:left="0" w:right="0" w:firstLine="0"/>
                        <w:jc w:val="both"/>
                      </w:pPr>
                      <w:r>
                        <w:rPr>
                          <w:color w:val="000000"/>
                          <w:spacing w:val="0"/>
                          <w:w w:val="100"/>
                          <w:position w:val="0"/>
                          <w:u w:val="single"/>
                          <w:shd w:val="clear" w:color="auto" w:fill="auto"/>
                          <w:lang w:val="cs-CZ" w:eastAsia="cs-CZ" w:bidi="cs-CZ"/>
                        </w:rPr>
                        <w:t>300MM2</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3989" w:val="left"/>
                        </w:tabs>
                        <w:bidi w:val="0"/>
                        <w:spacing w:before="0" w:after="0"/>
                        <w:ind w:left="0" w:right="0" w:firstLine="0"/>
                        <w:jc w:val="both"/>
                      </w:pPr>
                      <w:r>
                        <w:rPr>
                          <w:color w:val="000000"/>
                          <w:spacing w:val="0"/>
                          <w:w w:val="100"/>
                          <w:position w:val="0"/>
                          <w:u w:val="single"/>
                          <w:shd w:val="clear" w:color="auto" w:fill="auto"/>
                          <w:lang w:val="cs-CZ" w:eastAsia="cs-CZ" w:bidi="cs-CZ"/>
                        </w:rPr>
                        <w:t>těsnění pracovních a dilatačních spař řims</w:t>
                      </w:r>
                      <w:r>
                        <w:rPr>
                          <w:color w:val="000000"/>
                          <w:spacing w:val="0"/>
                          <w:w w:val="100"/>
                          <w:position w:val="0"/>
                          <w:shd w:val="clear" w:color="auto" w:fill="auto"/>
                          <w:lang w:val="cs-CZ" w:eastAsia="cs-CZ" w:bidi="cs-CZ"/>
                        </w:rPr>
                        <w:t xml:space="preserve"> </w:t>
                        <w:tab/>
                      </w:r>
                    </w:p>
                    <w:p>
                      <w:pPr>
                        <w:pStyle w:val="Style48"/>
                        <w:keepNext w:val="0"/>
                        <w:keepLines w:val="0"/>
                        <w:widowControl w:val="0"/>
                        <w:shd w:val="clear" w:color="auto" w:fill="auto"/>
                        <w:tabs>
                          <w:tab w:leader="underscore" w:pos="1915" w:val="left"/>
                          <w:tab w:leader="underscore" w:pos="3985" w:val="left"/>
                        </w:tabs>
                        <w:bidi w:val="0"/>
                        <w:spacing w:before="0" w:after="0"/>
                        <w:ind w:left="0" w:right="0" w:firstLine="0"/>
                        <w:jc w:val="both"/>
                      </w:pPr>
                      <w:r>
                        <w:rPr>
                          <w:i/>
                          <w:iCs/>
                          <w:color w:val="000000"/>
                          <w:spacing w:val="0"/>
                          <w:w w:val="100"/>
                          <w:position w:val="0"/>
                          <w:u w:val="single"/>
                          <w:shd w:val="clear" w:color="auto" w:fill="auto"/>
                          <w:lang w:val="cs-CZ" w:eastAsia="cs-CZ" w:bidi="cs-CZ"/>
                        </w:rPr>
                        <w:t>4'1,655=6,620 ÍA]</w:t>
                      </w:r>
                      <w:r>
                        <w:rPr>
                          <w:i/>
                          <w:iCs/>
                          <w:color w:val="000000"/>
                          <w:spacing w:val="0"/>
                          <w:w w:val="100"/>
                          <w:position w:val="0"/>
                          <w:shd w:val="clear" w:color="auto" w:fill="auto"/>
                          <w:lang w:val="cs-CZ" w:eastAsia="cs-CZ" w:bidi="cs-CZ"/>
                        </w:rPr>
                        <w:tab/>
                        <w:t>_</w:t>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materiálu, očištění ploch spáry před úpravou, očištěni okolí spáry po úpravě</w:t>
                      </w:r>
                    </w:p>
                    <w:p>
                      <w:pPr>
                        <w:pStyle w:val="Style48"/>
                        <w:keepNext w:val="0"/>
                        <w:keepLines w:val="0"/>
                        <w:widowControl w:val="0"/>
                        <w:shd w:val="clear" w:color="auto" w:fill="auto"/>
                        <w:tabs>
                          <w:tab w:leader="underscore" w:pos="2326" w:val="left"/>
                          <w:tab w:leader="underscore" w:pos="3978" w:val="left"/>
                        </w:tabs>
                        <w:bidi w:val="0"/>
                        <w:spacing w:before="0" w:after="0"/>
                        <w:ind w:left="0" w:right="0" w:firstLine="0"/>
                        <w:jc w:val="both"/>
                      </w:pPr>
                      <w:r>
                        <w:rPr>
                          <w:color w:val="000000"/>
                          <w:spacing w:val="0"/>
                          <w:w w:val="100"/>
                          <w:position w:val="0"/>
                          <w:u w:val="single"/>
                          <w:shd w:val="clear" w:color="auto" w:fill="auto"/>
                          <w:lang w:val="cs-CZ" w:eastAsia="cs-CZ" w:bidi="cs-CZ"/>
                        </w:rPr>
                        <w:t>nezahrnu</w:t>
                      </w:r>
                      <w:r>
                        <w:rPr>
                          <w:color w:val="000000"/>
                          <w:spacing w:val="0"/>
                          <w:w w:val="100"/>
                          <w:position w:val="0"/>
                          <w:shd w:val="clear" w:color="auto" w:fill="auto"/>
                          <w:lang w:val="cs-CZ" w:eastAsia="cs-CZ" w:bidi="cs-CZ"/>
                        </w:rPr>
                        <w:t>j</w:t>
                      </w:r>
                      <w:r>
                        <w:rPr>
                          <w:color w:val="000000"/>
                          <w:spacing w:val="0"/>
                          <w:w w:val="100"/>
                          <w:position w:val="0"/>
                          <w:u w:val="single"/>
                          <w:shd w:val="clear" w:color="auto" w:fill="auto"/>
                          <w:lang w:val="cs-CZ" w:eastAsia="cs-CZ" w:bidi="cs-CZ"/>
                        </w:rPr>
                        <w:t>e těsnicí profil</w:t>
                      </w:r>
                      <w:r>
                        <w:rPr>
                          <w:color w:val="000000"/>
                          <w:spacing w:val="0"/>
                          <w:w w:val="100"/>
                          <w:position w:val="0"/>
                          <w:shd w:val="clear" w:color="auto" w:fill="auto"/>
                          <w:lang w:val="cs-CZ" w:eastAsia="cs-CZ" w:bidi="cs-CZ"/>
                        </w:rPr>
                        <w:tab/>
                        <w:tab/>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TĚSNĚNÍ DILATAČNÍCH SPAŘ ASFALTOVOU PÁSKOU</w:t>
                      </w:r>
                    </w:p>
                    <w:p>
                      <w:pPr>
                        <w:pStyle w:val="Style48"/>
                        <w:keepNext w:val="0"/>
                        <w:keepLines w:val="0"/>
                        <w:widowControl w:val="0"/>
                        <w:shd w:val="clear" w:color="auto" w:fill="auto"/>
                        <w:tabs>
                          <w:tab w:leader="underscore" w:pos="3978" w:val="left"/>
                        </w:tabs>
                        <w:bidi w:val="0"/>
                        <w:spacing w:before="0" w:after="0"/>
                        <w:ind w:left="0" w:right="0" w:firstLine="0"/>
                        <w:jc w:val="both"/>
                      </w:pPr>
                      <w:r>
                        <w:rPr>
                          <w:color w:val="000000"/>
                          <w:spacing w:val="0"/>
                          <w:w w:val="100"/>
                          <w:position w:val="0"/>
                          <w:u w:val="single"/>
                          <w:shd w:val="clear" w:color="auto" w:fill="auto"/>
                          <w:lang w:val="cs-CZ" w:eastAsia="cs-CZ" w:bidi="cs-CZ"/>
                        </w:rPr>
                        <w:t>utěsnění pracovní spáry rám-křidlo, základ-křidlo; včetně vytvořeni fabionů</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3964" w:val="left"/>
                        </w:tabs>
                        <w:bidi w:val="0"/>
                        <w:spacing w:before="0" w:after="0"/>
                        <w:ind w:left="0" w:right="0" w:firstLine="0"/>
                        <w:jc w:val="both"/>
                      </w:pPr>
                      <w:r>
                        <w:rPr>
                          <w:color w:val="000000"/>
                          <w:spacing w:val="0"/>
                          <w:w w:val="100"/>
                          <w:position w:val="0"/>
                          <w:u w:val="single"/>
                          <w:shd w:val="clear" w:color="auto" w:fill="auto"/>
                          <w:lang w:val="cs-CZ" w:eastAsia="cs-CZ" w:bidi="cs-CZ"/>
                        </w:rPr>
                        <w:t>14,696*14,</w:t>
                      </w:r>
                      <w:r>
                        <w:rPr>
                          <w:i/>
                          <w:iCs/>
                          <w:color w:val="000000"/>
                          <w:spacing w:val="0"/>
                          <w:w w:val="100"/>
                          <w:position w:val="0"/>
                          <w:u w:val="single"/>
                          <w:shd w:val="clear" w:color="auto" w:fill="auto"/>
                          <w:lang w:val="cs-CZ" w:eastAsia="cs-CZ" w:bidi="cs-CZ"/>
                        </w:rPr>
                        <w:t>696+4,017+4,017+4,060+4,060=45,546 [A]</w:t>
                      </w:r>
                      <w:r>
                        <w:rPr>
                          <w:i/>
                          <w:iCs/>
                          <w:color w:val="000000"/>
                          <w:spacing w:val="0"/>
                          <w:w w:val="100"/>
                          <w:position w:val="0"/>
                          <w:shd w:val="clear" w:color="auto" w:fill="auto"/>
                          <w:lang w:val="cs-CZ" w:eastAsia="cs-CZ" w:bidi="cs-CZ"/>
                        </w:rPr>
                        <w:tab/>
                      </w:r>
                    </w:p>
                    <w:p>
                      <w:pPr>
                        <w:pStyle w:val="Style4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osazeni předepsaného matenálu, očištění ploch spáry před úpravou, očištění okolí spáry po úpravě</w:t>
                      </w:r>
                    </w:p>
                    <w:p>
                      <w:pPr>
                        <w:pStyle w:val="Style48"/>
                        <w:keepNext w:val="0"/>
                        <w:keepLines w:val="0"/>
                        <w:widowControl w:val="0"/>
                        <w:shd w:val="clear" w:color="auto" w:fill="auto"/>
                        <w:tabs>
                          <w:tab w:leader="underscore" w:pos="1886" w:val="left"/>
                          <w:tab w:leader="underscore" w:pos="3978" w:val="left"/>
                        </w:tabs>
                        <w:bidi w:val="0"/>
                        <w:spacing w:before="0" w:after="0"/>
                        <w:ind w:left="0" w:right="0" w:firstLine="0"/>
                        <w:jc w:val="left"/>
                      </w:pPr>
                      <w:r>
                        <w:rPr>
                          <w:color w:val="000000"/>
                          <w:spacing w:val="0"/>
                          <w:w w:val="100"/>
                          <w:position w:val="0"/>
                          <w:u w:val="single"/>
                          <w:shd w:val="clear" w:color="auto" w:fill="auto"/>
                          <w:lang w:val="cs-CZ" w:eastAsia="cs-CZ" w:bidi="cs-CZ"/>
                        </w:rPr>
                        <w:t>nezahrnuje těsnicí profil</w:t>
                      </w:r>
                      <w:r>
                        <w:rPr>
                          <w:color w:val="000000"/>
                          <w:spacing w:val="0"/>
                          <w:w w:val="100"/>
                          <w:position w:val="0"/>
                          <w:shd w:val="clear" w:color="auto" w:fill="auto"/>
                          <w:lang w:val="cs-CZ" w:eastAsia="cs-CZ" w:bidi="cs-CZ"/>
                        </w:rPr>
                        <w:tab/>
                        <w:tab/>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PŘEKRYTI DILATAČNÍCH SPAŘ ASFALTOVOU LEPENKOU</w:t>
                      </w:r>
                    </w:p>
                    <w:p>
                      <w:pPr>
                        <w:pStyle w:val="Style48"/>
                        <w:keepNext w:val="0"/>
                        <w:keepLines w:val="0"/>
                        <w:widowControl w:val="0"/>
                        <w:shd w:val="clear" w:color="auto" w:fill="auto"/>
                        <w:tabs>
                          <w:tab w:leader="underscore" w:pos="3974" w:val="left"/>
                        </w:tabs>
                        <w:bidi w:val="0"/>
                        <w:spacing w:before="0" w:after="0"/>
                        <w:ind w:left="0" w:right="0" w:firstLine="0"/>
                        <w:jc w:val="both"/>
                      </w:pPr>
                      <w:r>
                        <w:rPr>
                          <w:color w:val="000000"/>
                          <w:spacing w:val="0"/>
                          <w:w w:val="100"/>
                          <w:position w:val="0"/>
                          <w:u w:val="single"/>
                          <w:shd w:val="clear" w:color="auto" w:fill="auto"/>
                          <w:lang w:val="cs-CZ" w:eastAsia="cs-CZ" w:bidi="cs-CZ"/>
                        </w:rPr>
                        <w:t>přelep spáry NK x přech deska, š pásu 1,0 m</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bidi w:val="0"/>
                        <w:spacing w:before="0" w:after="60"/>
                        <w:ind w:left="0" w:right="0" w:firstLine="0"/>
                        <w:jc w:val="both"/>
                      </w:pPr>
                      <w:r>
                        <w:rPr>
                          <w:i/>
                          <w:iCs/>
                          <w:color w:val="000000"/>
                          <w:spacing w:val="0"/>
                          <w:w w:val="100"/>
                          <w:position w:val="0"/>
                          <w:shd w:val="clear" w:color="auto" w:fill="auto"/>
                          <w:lang w:val="cs-CZ" w:eastAsia="cs-CZ" w:bidi="cs-CZ"/>
                        </w:rPr>
                        <w:t>2'1,00'7,50=15,000 [AI</w:t>
                      </w:r>
                    </w:p>
                    <w:p>
                      <w:pPr>
                        <w:pStyle w:val="Style48"/>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položka zahrnuje dodávku a připevněni předepsané lepenky, včetně nutných přesahů</w:t>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u w:val="single"/>
                          <w:shd w:val="clear" w:color="auto" w:fill="auto"/>
                          <w:lang w:val="cs-CZ" w:eastAsia="cs-CZ" w:bidi="cs-CZ"/>
                        </w:rPr>
                        <w:t>DROBNĚ DOPLŇK KONSTR BETON MONOLIT</w:t>
                      </w:r>
                    </w:p>
                    <w:p>
                      <w:pPr>
                        <w:pStyle w:val="Style4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letopočet výstavby (vlisem do betonu)</w:t>
                      </w:r>
                    </w:p>
                  </w:txbxContent>
                </v:textbox>
                <w10:wrap type="topAndBottom" anchorx="page"/>
              </v:shape>
            </w:pict>
          </mc:Fallback>
        </mc:AlternateContent>
      </w:r>
      <w:r>
        <mc:AlternateContent>
          <mc:Choice Requires="wps">
            <w:drawing>
              <wp:anchor distT="274320" distB="2074545" distL="0" distR="0" simplePos="0" relativeHeight="125829412" behindDoc="0" locked="0" layoutInCell="1" allowOverlap="1">
                <wp:simplePos x="0" y="0"/>
                <wp:positionH relativeFrom="page">
                  <wp:posOffset>5259705</wp:posOffset>
                </wp:positionH>
                <wp:positionV relativeFrom="paragraph">
                  <wp:posOffset>274320</wp:posOffset>
                </wp:positionV>
                <wp:extent cx="1650365" cy="139700"/>
                <wp:wrapTopAndBottom/>
                <wp:docPr id="56" name="Shape 56"/>
                <a:graphic xmlns:a="http://schemas.openxmlformats.org/drawingml/2006/main">
                  <a:graphicData uri="http://schemas.microsoft.com/office/word/2010/wordprocessingShape">
                    <wps:wsp>
                      <wps:cNvSpPr txBox="1"/>
                      <wps:spPr>
                        <a:xfrm>
                          <a:ext cx="1650365" cy="139700"/>
                        </a:xfrm>
                        <a:prstGeom prst="rect"/>
                        <a:noFill/>
                      </wps:spPr>
                      <wps:txbx>
                        <w:txbxContent>
                          <w:p>
                            <w:pPr>
                              <w:pStyle w:val="Style48"/>
                              <w:keepNext w:val="0"/>
                              <w:keepLines w:val="0"/>
                              <w:widowControl w:val="0"/>
                              <w:shd w:val="clear" w:color="auto" w:fill="auto"/>
                              <w:tabs>
                                <w:tab w:pos="608" w:val="left"/>
                                <w:tab w:pos="961" w:val="left"/>
                                <w:tab w:pos="1566" w:val="left"/>
                                <w:tab w:pos="1861" w:val="left"/>
                                <w:tab w:pos="2516" w:val="left"/>
                              </w:tabs>
                              <w:bidi w:val="0"/>
                              <w:spacing w:before="0" w:after="0" w:line="240" w:lineRule="auto"/>
                              <w:ind w:left="0" w:right="0" w:firstLine="0"/>
                              <w:jc w:val="left"/>
                            </w:pPr>
                            <w:r>
                              <w:rPr>
                                <w:color w:val="000000"/>
                                <w:spacing w:val="0"/>
                                <w:w w:val="100"/>
                                <w:position w:val="0"/>
                                <w:shd w:val="clear" w:color="auto" w:fill="auto"/>
                                <w:lang w:val="cs-CZ" w:eastAsia="cs-CZ" w:bidi="cs-CZ"/>
                              </w:rPr>
                              <w:t>15,000</w:t>
                              <w:tab/>
                              <w:t>|</w:t>
                              <w:tab/>
                              <w:t>144,48</w:t>
                              <w:tab/>
                              <w:t>|</w:t>
                              <w:tab/>
                              <w:t>2 167,20</w:t>
                              <w:tab/>
                              <w:t>|</w:t>
                            </w:r>
                          </w:p>
                        </w:txbxContent>
                      </wps:txbx>
                      <wps:bodyPr wrap="none" lIns="0" tIns="0" rIns="0" bIns="0">
                        <a:noAutoFit/>
                      </wps:bodyPr>
                    </wps:wsp>
                  </a:graphicData>
                </a:graphic>
              </wp:anchor>
            </w:drawing>
          </mc:Choice>
          <mc:Fallback>
            <w:pict>
              <v:shape id="_x0000_s1082" type="#_x0000_t202" style="position:absolute;margin-left:414.14999999999998pt;margin-top:21.600000000000001pt;width:129.94999999999999pt;height:11.pt;z-index:-125829341;mso-wrap-distance-left:0;mso-wrap-distance-top:21.600000000000001pt;mso-wrap-distance-right:0;mso-wrap-distance-bottom:163.34999999999999pt;mso-position-horizontal-relative:page" filled="f" stroked="f">
                <v:textbox inset="0,0,0,0">
                  <w:txbxContent>
                    <w:p>
                      <w:pPr>
                        <w:pStyle w:val="Style48"/>
                        <w:keepNext w:val="0"/>
                        <w:keepLines w:val="0"/>
                        <w:widowControl w:val="0"/>
                        <w:shd w:val="clear" w:color="auto" w:fill="auto"/>
                        <w:tabs>
                          <w:tab w:pos="608" w:val="left"/>
                          <w:tab w:pos="961" w:val="left"/>
                          <w:tab w:pos="1566" w:val="left"/>
                          <w:tab w:pos="1861" w:val="left"/>
                          <w:tab w:pos="2516" w:val="left"/>
                        </w:tabs>
                        <w:bidi w:val="0"/>
                        <w:spacing w:before="0" w:after="0" w:line="240" w:lineRule="auto"/>
                        <w:ind w:left="0" w:right="0" w:firstLine="0"/>
                        <w:jc w:val="left"/>
                      </w:pPr>
                      <w:r>
                        <w:rPr>
                          <w:color w:val="000000"/>
                          <w:spacing w:val="0"/>
                          <w:w w:val="100"/>
                          <w:position w:val="0"/>
                          <w:shd w:val="clear" w:color="auto" w:fill="auto"/>
                          <w:lang w:val="cs-CZ" w:eastAsia="cs-CZ" w:bidi="cs-CZ"/>
                        </w:rPr>
                        <w:t>15,000</w:t>
                        <w:tab/>
                        <w:t>|</w:t>
                        <w:tab/>
                        <w:t>144,48</w:t>
                        <w:tab/>
                        <w:t>|</w:t>
                        <w:tab/>
                        <w:t>2 167,20</w:t>
                        <w:tab/>
                        <w:t>|</w:t>
                      </w:r>
                    </w:p>
                  </w:txbxContent>
                </v:textbox>
                <w10:wrap type="topAndBottom" anchorx="page"/>
              </v:shape>
            </w:pict>
          </mc:Fallback>
        </mc:AlternateContent>
      </w:r>
      <w:r>
        <mc:AlternateContent>
          <mc:Choice Requires="wps">
            <w:drawing>
              <wp:anchor distT="827405" distB="1555750" distL="0" distR="0" simplePos="0" relativeHeight="125829414" behindDoc="0" locked="0" layoutInCell="1" allowOverlap="1">
                <wp:simplePos x="0" y="0"/>
                <wp:positionH relativeFrom="page">
                  <wp:posOffset>5275580</wp:posOffset>
                </wp:positionH>
                <wp:positionV relativeFrom="paragraph">
                  <wp:posOffset>827405</wp:posOffset>
                </wp:positionV>
                <wp:extent cx="1463040" cy="105410"/>
                <wp:wrapTopAndBottom/>
                <wp:docPr id="58" name="Shape 58"/>
                <a:graphic xmlns:a="http://schemas.openxmlformats.org/drawingml/2006/main">
                  <a:graphicData uri="http://schemas.microsoft.com/office/word/2010/wordprocessingShape">
                    <wps:wsp>
                      <wps:cNvSpPr txBox="1"/>
                      <wps:spPr>
                        <a:xfrm>
                          <a:ext cx="1463040" cy="10541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6.620 168,00 1 112,16</w:t>
                            </w:r>
                          </w:p>
                        </w:txbxContent>
                      </wps:txbx>
                      <wps:bodyPr wrap="none" lIns="0" tIns="0" rIns="0" bIns="0">
                        <a:noAutoFit/>
                      </wps:bodyPr>
                    </wps:wsp>
                  </a:graphicData>
                </a:graphic>
              </wp:anchor>
            </w:drawing>
          </mc:Choice>
          <mc:Fallback>
            <w:pict>
              <v:shape id="_x0000_s1084" type="#_x0000_t202" style="position:absolute;margin-left:415.39999999999998pt;margin-top:65.150000000000006pt;width:115.2pt;height:8.3000000000000007pt;z-index:-125829339;mso-wrap-distance-left:0;mso-wrap-distance-top:65.150000000000006pt;mso-wrap-distance-right:0;mso-wrap-distance-bottom:122.5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6.620 168,00 1 112,16</w:t>
                      </w:r>
                    </w:p>
                  </w:txbxContent>
                </v:textbox>
                <w10:wrap type="topAndBottom" anchorx="page"/>
              </v:shape>
            </w:pict>
          </mc:Fallback>
        </mc:AlternateContent>
      </w:r>
      <w:r>
        <mc:AlternateContent>
          <mc:Choice Requires="wps">
            <w:drawing>
              <wp:anchor distT="1357630" distB="1005205" distL="0" distR="0" simplePos="0" relativeHeight="125829416" behindDoc="0" locked="0" layoutInCell="1" allowOverlap="1">
                <wp:simplePos x="0" y="0"/>
                <wp:positionH relativeFrom="page">
                  <wp:posOffset>5257800</wp:posOffset>
                </wp:positionH>
                <wp:positionV relativeFrom="paragraph">
                  <wp:posOffset>1357630</wp:posOffset>
                </wp:positionV>
                <wp:extent cx="1485900" cy="125730"/>
                <wp:wrapTopAndBottom/>
                <wp:docPr id="60" name="Shape 60"/>
                <a:graphic xmlns:a="http://schemas.openxmlformats.org/drawingml/2006/main">
                  <a:graphicData uri="http://schemas.microsoft.com/office/word/2010/wordprocessingShape">
                    <wps:wsp>
                      <wps:cNvSpPr txBox="1"/>
                      <wps:spPr>
                        <a:xfrm>
                          <a:ext cx="1485900" cy="125730"/>
                        </a:xfrm>
                        <a:prstGeom prst="rect"/>
                        <a:noFill/>
                      </wps:spPr>
                      <wps:txbx>
                        <w:txbxContent>
                          <w:p>
                            <w:pPr>
                              <w:pStyle w:val="Style48"/>
                              <w:keepNext w:val="0"/>
                              <w:keepLines w:val="0"/>
                              <w:widowControl w:val="0"/>
                              <w:shd w:val="clear" w:color="auto" w:fill="auto"/>
                              <w:tabs>
                                <w:tab w:pos="623" w:val="left"/>
                                <w:tab w:pos="968" w:val="left"/>
                                <w:tab w:pos="1580" w:val="left"/>
                                <w:tab w:pos="1876" w:val="left"/>
                              </w:tabs>
                              <w:bidi w:val="0"/>
                              <w:spacing w:before="0" w:after="0" w:line="240" w:lineRule="auto"/>
                              <w:ind w:left="0" w:right="0" w:firstLine="0"/>
                              <w:jc w:val="left"/>
                            </w:pPr>
                            <w:r>
                              <w:rPr>
                                <w:color w:val="000000"/>
                                <w:spacing w:val="0"/>
                                <w:w w:val="100"/>
                                <w:position w:val="0"/>
                                <w:shd w:val="clear" w:color="auto" w:fill="auto"/>
                                <w:lang w:val="cs-CZ" w:eastAsia="cs-CZ" w:bidi="cs-CZ"/>
                              </w:rPr>
                              <w:t>45,546</w:t>
                              <w:tab/>
                              <w:t>|</w:t>
                              <w:tab/>
                              <w:t>144,00</w:t>
                              <w:tab/>
                              <w:t>|</w:t>
                              <w:tab/>
                              <w:t>6 558,62</w:t>
                            </w:r>
                          </w:p>
                        </w:txbxContent>
                      </wps:txbx>
                      <wps:bodyPr wrap="none" lIns="0" tIns="0" rIns="0" bIns="0">
                        <a:noAutoFit/>
                      </wps:bodyPr>
                    </wps:wsp>
                  </a:graphicData>
                </a:graphic>
              </wp:anchor>
            </w:drawing>
          </mc:Choice>
          <mc:Fallback>
            <w:pict>
              <v:shape id="_x0000_s1086" type="#_x0000_t202" style="position:absolute;margin-left:414.pt;margin-top:106.90000000000001pt;width:117.pt;height:9.9000000000000004pt;z-index:-125829337;mso-wrap-distance-left:0;mso-wrap-distance-top:106.90000000000001pt;mso-wrap-distance-right:0;mso-wrap-distance-bottom:79.150000000000006pt;mso-position-horizontal-relative:page" filled="f" stroked="f">
                <v:textbox inset="0,0,0,0">
                  <w:txbxContent>
                    <w:p>
                      <w:pPr>
                        <w:pStyle w:val="Style48"/>
                        <w:keepNext w:val="0"/>
                        <w:keepLines w:val="0"/>
                        <w:widowControl w:val="0"/>
                        <w:shd w:val="clear" w:color="auto" w:fill="auto"/>
                        <w:tabs>
                          <w:tab w:pos="623" w:val="left"/>
                          <w:tab w:pos="968" w:val="left"/>
                          <w:tab w:pos="1580" w:val="left"/>
                          <w:tab w:pos="1876" w:val="left"/>
                        </w:tabs>
                        <w:bidi w:val="0"/>
                        <w:spacing w:before="0" w:after="0" w:line="240" w:lineRule="auto"/>
                        <w:ind w:left="0" w:right="0" w:firstLine="0"/>
                        <w:jc w:val="left"/>
                      </w:pPr>
                      <w:r>
                        <w:rPr>
                          <w:color w:val="000000"/>
                          <w:spacing w:val="0"/>
                          <w:w w:val="100"/>
                          <w:position w:val="0"/>
                          <w:shd w:val="clear" w:color="auto" w:fill="auto"/>
                          <w:lang w:val="cs-CZ" w:eastAsia="cs-CZ" w:bidi="cs-CZ"/>
                        </w:rPr>
                        <w:t>45,546</w:t>
                        <w:tab/>
                        <w:t>|</w:t>
                        <w:tab/>
                        <w:t>144,00</w:t>
                        <w:tab/>
                        <w:t>|</w:t>
                        <w:tab/>
                        <w:t>6 558,62</w:t>
                      </w:r>
                    </w:p>
                  </w:txbxContent>
                </v:textbox>
                <w10:wrap type="topAndBottom" anchorx="page"/>
              </v:shape>
            </w:pict>
          </mc:Fallback>
        </mc:AlternateContent>
      </w:r>
      <w:r>
        <mc:AlternateContent>
          <mc:Choice Requires="wps">
            <w:drawing>
              <wp:anchor distT="1851660" distB="102235" distL="0" distR="0" simplePos="0" relativeHeight="125829418" behindDoc="0" locked="0" layoutInCell="1" allowOverlap="1">
                <wp:simplePos x="0" y="0"/>
                <wp:positionH relativeFrom="page">
                  <wp:posOffset>4779645</wp:posOffset>
                </wp:positionH>
                <wp:positionV relativeFrom="paragraph">
                  <wp:posOffset>1851660</wp:posOffset>
                </wp:positionV>
                <wp:extent cx="317500" cy="534670"/>
                <wp:wrapTopAndBottom/>
                <wp:docPr id="62" name="Shape 62"/>
                <a:graphic xmlns:a="http://schemas.openxmlformats.org/drawingml/2006/main">
                  <a:graphicData uri="http://schemas.microsoft.com/office/word/2010/wordprocessingShape">
                    <wps:wsp>
                      <wps:cNvSpPr txBox="1"/>
                      <wps:spPr>
                        <a:xfrm>
                          <a:ext cx="317500" cy="534670"/>
                        </a:xfrm>
                        <a:prstGeom prst="rect"/>
                        <a:noFill/>
                      </wps:spPr>
                      <wps:txbx>
                        <w:txbxContent>
                          <w:p>
                            <w:pPr>
                              <w:pStyle w:val="Style48"/>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M2 |</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KUS ]</w:t>
                            </w:r>
                          </w:p>
                        </w:txbxContent>
                      </wps:txbx>
                      <wps:bodyPr lIns="0" tIns="0" rIns="0" bIns="0">
                        <a:noAutoFit/>
                      </wps:bodyPr>
                    </wps:wsp>
                  </a:graphicData>
                </a:graphic>
              </wp:anchor>
            </w:drawing>
          </mc:Choice>
          <mc:Fallback>
            <w:pict>
              <v:shape id="_x0000_s1088" type="#_x0000_t202" style="position:absolute;margin-left:376.35000000000002pt;margin-top:145.80000000000001pt;width:25.pt;height:42.100000000000001pt;z-index:-125829335;mso-wrap-distance-left:0;mso-wrap-distance-top:145.80000000000001pt;mso-wrap-distance-right:0;mso-wrap-distance-bottom:8.0500000000000007pt;mso-position-horizontal-relative:page" filled="f" stroked="f">
                <v:textbox inset="0,0,0,0">
                  <w:txbxContent>
                    <w:p>
                      <w:pPr>
                        <w:pStyle w:val="Style48"/>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M2 |</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KUS ]</w:t>
                      </w:r>
                    </w:p>
                  </w:txbxContent>
                </v:textbox>
                <w10:wrap type="topAndBottom" anchorx="page"/>
              </v:shape>
            </w:pict>
          </mc:Fallback>
        </mc:AlternateContent>
      </w:r>
      <w:r>
        <mc:AlternateContent>
          <mc:Choice Requires="wps">
            <w:drawing>
              <wp:anchor distT="1837690" distB="511175" distL="0" distR="0" simplePos="0" relativeHeight="125829420" behindDoc="0" locked="0" layoutInCell="1" allowOverlap="1">
                <wp:simplePos x="0" y="0"/>
                <wp:positionH relativeFrom="page">
                  <wp:posOffset>5269230</wp:posOffset>
                </wp:positionH>
                <wp:positionV relativeFrom="paragraph">
                  <wp:posOffset>1837690</wp:posOffset>
                </wp:positionV>
                <wp:extent cx="1654810" cy="139700"/>
                <wp:wrapTopAndBottom/>
                <wp:docPr id="64" name="Shape 64"/>
                <a:graphic xmlns:a="http://schemas.openxmlformats.org/drawingml/2006/main">
                  <a:graphicData uri="http://schemas.microsoft.com/office/word/2010/wordprocessingShape">
                    <wps:wsp>
                      <wps:cNvSpPr txBox="1"/>
                      <wps:spPr>
                        <a:xfrm>
                          <a:ext cx="1654810" cy="139700"/>
                        </a:xfrm>
                        <a:prstGeom prst="rect"/>
                        <a:noFill/>
                      </wps:spPr>
                      <wps:txbx>
                        <w:txbxContent>
                          <w:p>
                            <w:pPr>
                              <w:pStyle w:val="Style48"/>
                              <w:keepNext w:val="0"/>
                              <w:keepLines w:val="0"/>
                              <w:widowControl w:val="0"/>
                              <w:shd w:val="clear" w:color="auto" w:fill="auto"/>
                              <w:tabs>
                                <w:tab w:pos="608" w:val="left"/>
                                <w:tab w:pos="954" w:val="left"/>
                                <w:tab w:pos="1566" w:val="left"/>
                                <w:tab w:pos="1861" w:val="left"/>
                                <w:tab w:pos="2502" w:val="left"/>
                              </w:tabs>
                              <w:bidi w:val="0"/>
                              <w:spacing w:before="0" w:after="0" w:line="240" w:lineRule="auto"/>
                              <w:ind w:left="0" w:right="0" w:firstLine="0"/>
                              <w:jc w:val="left"/>
                            </w:pPr>
                            <w:r>
                              <w:rPr>
                                <w:color w:val="000000"/>
                                <w:spacing w:val="0"/>
                                <w:w w:val="100"/>
                                <w:position w:val="0"/>
                                <w:shd w:val="clear" w:color="auto" w:fill="auto"/>
                                <w:lang w:val="cs-CZ" w:eastAsia="cs-CZ" w:bidi="cs-CZ"/>
                              </w:rPr>
                              <w:t>15,000</w:t>
                              <w:tab/>
                              <w:t>|</w:t>
                              <w:tab/>
                              <w:t>150,00</w:t>
                              <w:tab/>
                              <w:t>|</w:t>
                              <w:tab/>
                              <w:t>2 250,00</w:t>
                              <w:tab/>
                              <w:t>1</w:t>
                            </w:r>
                          </w:p>
                        </w:txbxContent>
                      </wps:txbx>
                      <wps:bodyPr wrap="none" lIns="0" tIns="0" rIns="0" bIns="0">
                        <a:noAutoFit/>
                      </wps:bodyPr>
                    </wps:wsp>
                  </a:graphicData>
                </a:graphic>
              </wp:anchor>
            </w:drawing>
          </mc:Choice>
          <mc:Fallback>
            <w:pict>
              <v:shape id="_x0000_s1090" type="#_x0000_t202" style="position:absolute;margin-left:414.89999999999998pt;margin-top:144.69999999999999pt;width:130.30000000000001pt;height:11.pt;z-index:-125829333;mso-wrap-distance-left:0;mso-wrap-distance-top:144.69999999999999pt;mso-wrap-distance-right:0;mso-wrap-distance-bottom:40.25pt;mso-position-horizontal-relative:page" filled="f" stroked="f">
                <v:textbox inset="0,0,0,0">
                  <w:txbxContent>
                    <w:p>
                      <w:pPr>
                        <w:pStyle w:val="Style48"/>
                        <w:keepNext w:val="0"/>
                        <w:keepLines w:val="0"/>
                        <w:widowControl w:val="0"/>
                        <w:shd w:val="clear" w:color="auto" w:fill="auto"/>
                        <w:tabs>
                          <w:tab w:pos="608" w:val="left"/>
                          <w:tab w:pos="954" w:val="left"/>
                          <w:tab w:pos="1566" w:val="left"/>
                          <w:tab w:pos="1861" w:val="left"/>
                          <w:tab w:pos="2502" w:val="left"/>
                        </w:tabs>
                        <w:bidi w:val="0"/>
                        <w:spacing w:before="0" w:after="0" w:line="240" w:lineRule="auto"/>
                        <w:ind w:left="0" w:right="0" w:firstLine="0"/>
                        <w:jc w:val="left"/>
                      </w:pPr>
                      <w:r>
                        <w:rPr>
                          <w:color w:val="000000"/>
                          <w:spacing w:val="0"/>
                          <w:w w:val="100"/>
                          <w:position w:val="0"/>
                          <w:shd w:val="clear" w:color="auto" w:fill="auto"/>
                          <w:lang w:val="cs-CZ" w:eastAsia="cs-CZ" w:bidi="cs-CZ"/>
                        </w:rPr>
                        <w:t>15,000</w:t>
                        <w:tab/>
                        <w:t>|</w:t>
                        <w:tab/>
                        <w:t>150,00</w:t>
                        <w:tab/>
                        <w:t>|</w:t>
                        <w:tab/>
                        <w:t>2 250,00</w:t>
                        <w:tab/>
                        <w:t>1</w:t>
                      </w:r>
                    </w:p>
                  </w:txbxContent>
                </v:textbox>
                <w10:wrap type="topAndBottom" anchorx="page"/>
              </v:shape>
            </w:pict>
          </mc:Fallback>
        </mc:AlternateContent>
      </w:r>
      <w:r>
        <mc:AlternateContent>
          <mc:Choice Requires="wps">
            <w:drawing>
              <wp:anchor distT="2249170" distB="104775" distL="0" distR="0" simplePos="0" relativeHeight="125829422" behindDoc="0" locked="0" layoutInCell="1" allowOverlap="1">
                <wp:simplePos x="0" y="0"/>
                <wp:positionH relativeFrom="page">
                  <wp:posOffset>5287010</wp:posOffset>
                </wp:positionH>
                <wp:positionV relativeFrom="paragraph">
                  <wp:posOffset>2249170</wp:posOffset>
                </wp:positionV>
                <wp:extent cx="1637030" cy="134620"/>
                <wp:wrapTopAndBottom/>
                <wp:docPr id="66" name="Shape 66"/>
                <a:graphic xmlns:a="http://schemas.openxmlformats.org/drawingml/2006/main">
                  <a:graphicData uri="http://schemas.microsoft.com/office/word/2010/wordprocessingShape">
                    <wps:wsp>
                      <wps:cNvSpPr txBox="1"/>
                      <wps:spPr>
                        <a:xfrm>
                          <a:ext cx="1637030" cy="134620"/>
                        </a:xfrm>
                        <a:prstGeom prst="rect"/>
                        <a:noFill/>
                      </wps:spPr>
                      <wps:txbx>
                        <w:txbxContent>
                          <w:p>
                            <w:pPr>
                              <w:pStyle w:val="Style48"/>
                              <w:keepNext w:val="0"/>
                              <w:keepLines w:val="0"/>
                              <w:widowControl w:val="0"/>
                              <w:shd w:val="clear" w:color="auto" w:fill="auto"/>
                              <w:tabs>
                                <w:tab w:pos="580" w:val="left"/>
                                <w:tab w:pos="925" w:val="left"/>
                                <w:tab w:pos="1544" w:val="left"/>
                                <w:tab w:pos="1883" w:val="left"/>
                                <w:tab w:pos="2495"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w:t>
                              <w:tab/>
                              <w:t>|</w:t>
                              <w:tab/>
                              <w:t>898,08</w:t>
                              <w:tab/>
                              <w:t>|</w:t>
                              <w:tab/>
                              <w:t>898,08</w:t>
                              <w:tab/>
                              <w:t>|</w:t>
                            </w:r>
                          </w:p>
                        </w:txbxContent>
                      </wps:txbx>
                      <wps:bodyPr wrap="none" lIns="0" tIns="0" rIns="0" bIns="0">
                        <a:noAutoFit/>
                      </wps:bodyPr>
                    </wps:wsp>
                  </a:graphicData>
                </a:graphic>
              </wp:anchor>
            </w:drawing>
          </mc:Choice>
          <mc:Fallback>
            <w:pict>
              <v:shape id="_x0000_s1092" type="#_x0000_t202" style="position:absolute;margin-left:416.30000000000001pt;margin-top:177.09999999999999pt;width:128.90000000000001pt;height:10.6pt;z-index:-125829331;mso-wrap-distance-left:0;mso-wrap-distance-top:177.09999999999999pt;mso-wrap-distance-right:0;mso-wrap-distance-bottom:8.25pt;mso-position-horizontal-relative:page" filled="f" stroked="f">
                <v:textbox inset="0,0,0,0">
                  <w:txbxContent>
                    <w:p>
                      <w:pPr>
                        <w:pStyle w:val="Style48"/>
                        <w:keepNext w:val="0"/>
                        <w:keepLines w:val="0"/>
                        <w:widowControl w:val="0"/>
                        <w:shd w:val="clear" w:color="auto" w:fill="auto"/>
                        <w:tabs>
                          <w:tab w:pos="580" w:val="left"/>
                          <w:tab w:pos="925" w:val="left"/>
                          <w:tab w:pos="1544" w:val="left"/>
                          <w:tab w:pos="1883" w:val="left"/>
                          <w:tab w:pos="2495"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w:t>
                        <w:tab/>
                        <w:t>|</w:t>
                        <w:tab/>
                        <w:t>898,08</w:t>
                        <w:tab/>
                        <w:t>|</w:t>
                        <w:tab/>
                        <w:t>898,08</w:t>
                        <w:tab/>
                        <w:t>|</w:t>
                      </w:r>
                    </w:p>
                  </w:txbxContent>
                </v:textbox>
                <w10:wrap type="topAndBottom" anchorx="page"/>
              </v:shape>
            </w:pict>
          </mc:Fallback>
        </mc:AlternateContent>
      </w:r>
    </w:p>
    <w:p>
      <w:pPr>
        <w:pStyle w:val="Style48"/>
        <w:keepNext w:val="0"/>
        <w:keepLines w:val="0"/>
        <w:widowControl w:val="0"/>
        <w:numPr>
          <w:ilvl w:val="0"/>
          <w:numId w:val="177"/>
        </w:numPr>
        <w:shd w:val="clear" w:color="auto" w:fill="auto"/>
        <w:tabs>
          <w:tab w:pos="2292" w:val="left"/>
        </w:tabs>
        <w:bidi w:val="0"/>
        <w:spacing w:before="0" w:after="0"/>
        <w:ind w:left="212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ošetřeni a ochranu betonu,</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zhotoveni nepropustného, mrazuvzdomého betonu a betonu požadované trvanlivosti a vlastnosti,</w:t>
      </w:r>
    </w:p>
    <w:p>
      <w:pPr>
        <w:pStyle w:val="Style48"/>
        <w:keepNext w:val="0"/>
        <w:keepLines w:val="0"/>
        <w:widowControl w:val="0"/>
        <w:numPr>
          <w:ilvl w:val="0"/>
          <w:numId w:val="179"/>
        </w:numPr>
        <w:shd w:val="clear" w:color="auto" w:fill="auto"/>
        <w:tabs>
          <w:tab w:pos="2282" w:val="left"/>
        </w:tabs>
        <w:bidi w:val="0"/>
        <w:spacing w:before="0" w:after="0"/>
        <w:ind w:left="2120" w:right="0" w:firstLine="0"/>
        <w:jc w:val="both"/>
      </w:pPr>
      <w:r>
        <w:rPr>
          <w:color w:val="000000"/>
          <w:spacing w:val="0"/>
          <w:w w:val="100"/>
          <w:position w:val="0"/>
          <w:shd w:val="clear" w:color="auto" w:fill="auto"/>
          <w:lang w:val="cs-CZ" w:eastAsia="cs-CZ" w:bidi="cs-CZ"/>
        </w:rPr>
        <w:t>užití potřebných přísad a technologii výroby betonu,</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zřízeni pracovních a dilatačních spař, včetně potřebných úprav, výplně, vložek, opracování, očištění a ošetření,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odbedfovacich a odskružovaclch prostředků,</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 xml:space="preserve">podpěrné konstr. (skruže) a lešení všech druhů pro bedněni, uložení čerstvého betonu, výztuže a doplňkových konstr., vč. požadovaných otvorů, ochranných a bezpečnostních </w:t>
      </w:r>
      <w:r>
        <w:rPr>
          <w:i/>
          <w:iCs/>
          <w:color w:val="000000"/>
          <w:spacing w:val="0"/>
          <w:w w:val="100"/>
          <w:position w:val="0"/>
          <w:shd w:val="clear" w:color="auto" w:fill="auto"/>
          <w:lang w:val="cs-CZ" w:eastAsia="cs-CZ" w:bidi="cs-CZ"/>
        </w:rPr>
        <w:t>opatřeni a základů těchto konstrukcí a</w:t>
      </w:r>
      <w:r>
        <w:rPr>
          <w:color w:val="000000"/>
          <w:spacing w:val="0"/>
          <w:w w:val="100"/>
          <w:position w:val="0"/>
          <w:shd w:val="clear" w:color="auto" w:fill="auto"/>
          <w:lang w:val="cs-CZ" w:eastAsia="cs-CZ" w:bidi="cs-CZ"/>
        </w:rPr>
        <w:t xml:space="preserve"> lešení,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both"/>
      </w:pPr>
      <w:r>
        <w:rPr>
          <w:color w:val="000000"/>
          <w:spacing w:val="0"/>
          <w:w w:val="100"/>
          <w:position w:val="0"/>
          <w:shd w:val="clear" w:color="auto" w:fill="auto"/>
          <w:lang w:val="cs-CZ" w:eastAsia="cs-CZ" w:bidi="cs-CZ"/>
        </w:rPr>
        <w:t>vytvoření kotevních čel, kapes, nálitků. a sedel.</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zřízeni všech požadovaných otvorů, kapes, výklenků, prostupů, dutin, drážek a pod , vč. ztíženi práce a úprav kolem nich,</w:t>
      </w:r>
    </w:p>
    <w:p>
      <w:pPr>
        <w:pStyle w:val="Style48"/>
        <w:keepNext w:val="0"/>
        <w:keepLines w:val="0"/>
        <w:widowControl w:val="0"/>
        <w:numPr>
          <w:ilvl w:val="0"/>
          <w:numId w:val="179"/>
        </w:numPr>
        <w:shd w:val="clear" w:color="auto" w:fill="auto"/>
        <w:tabs>
          <w:tab w:pos="2282" w:val="left"/>
        </w:tabs>
        <w:bidi w:val="0"/>
        <w:spacing w:before="0" w:after="0"/>
        <w:ind w:left="2120" w:right="0" w:firstLine="0"/>
        <w:jc w:val="left"/>
      </w:pPr>
      <w:r>
        <w:rPr>
          <w:color w:val="000000"/>
          <w:spacing w:val="0"/>
          <w:w w:val="100"/>
          <w:position w:val="0"/>
          <w:shd w:val="clear" w:color="auto" w:fill="auto"/>
          <w:lang w:val="cs-CZ" w:eastAsia="cs-CZ" w:bidi="cs-CZ"/>
        </w:rPr>
        <w:t>úpravy pro osazeni výztuže, doplčkových konstrukcí a vybaveni.</w:t>
      </w:r>
    </w:p>
    <w:p>
      <w:pPr>
        <w:pStyle w:val="Style48"/>
        <w:keepNext w:val="0"/>
        <w:keepLines w:val="0"/>
        <w:widowControl w:val="0"/>
        <w:numPr>
          <w:ilvl w:val="0"/>
          <w:numId w:val="179"/>
        </w:numPr>
        <w:shd w:val="clear" w:color="auto" w:fill="auto"/>
        <w:tabs>
          <w:tab w:pos="2282" w:val="left"/>
        </w:tabs>
        <w:bidi w:val="0"/>
        <w:spacing w:before="0" w:after="0"/>
        <w:ind w:left="212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vyspraveni,</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ztížení práce u kabelových a injektážnich tra bek a ostatních zařízeni osazovaných do betonu.</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nátěry zabraňující soudržnost betonu a bednění,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výplň, těsněni a tmeleni spař a spojů,</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opatření povrchů betonu izolací proti zemni vlhkosti v částech, kde přijdou do styku se zeminou nebo kamenivem,</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both"/>
      </w:pPr>
      <w:r>
        <w:rPr>
          <w:color w:val="000000"/>
          <w:spacing w:val="0"/>
          <w:w w:val="100"/>
          <w:position w:val="0"/>
          <w:shd w:val="clear" w:color="auto" w:fill="auto"/>
          <w:lang w:val="cs-CZ" w:eastAsia="cs-CZ" w:bidi="cs-CZ"/>
        </w:rPr>
        <w:t>pňpadně zřízení spojovací vrstvy u základů,</w:t>
      </w:r>
    </w:p>
    <w:p>
      <w:pPr>
        <w:pStyle w:val="Style48"/>
        <w:keepNext w:val="0"/>
        <w:keepLines w:val="0"/>
        <w:widowControl w:val="0"/>
        <w:numPr>
          <w:ilvl w:val="0"/>
          <w:numId w:val="177"/>
        </w:numPr>
        <w:shd w:val="clear" w:color="auto" w:fill="auto"/>
        <w:tabs>
          <w:tab w:pos="2289" w:val="left"/>
        </w:tabs>
        <w:bidi w:val="0"/>
        <w:spacing w:before="0" w:after="40"/>
        <w:ind w:left="2120" w:right="0" w:firstLine="0"/>
        <w:jc w:val="both"/>
      </w:pPr>
      <w:r>
        <mc:AlternateContent>
          <mc:Choice Requires="wps">
            <w:drawing>
              <wp:anchor distT="0" distB="0" distL="114300" distR="114300" simplePos="0" relativeHeight="125829424" behindDoc="0" locked="0" layoutInCell="1" allowOverlap="1">
                <wp:simplePos x="0" y="0"/>
                <wp:positionH relativeFrom="page">
                  <wp:posOffset>1064895</wp:posOffset>
                </wp:positionH>
                <wp:positionV relativeFrom="paragraph">
                  <wp:posOffset>88900</wp:posOffset>
                </wp:positionV>
                <wp:extent cx="669925" cy="123190"/>
                <wp:wrapSquare wrapText="right"/>
                <wp:docPr id="68" name="Shape 68"/>
                <a:graphic xmlns:a="http://schemas.openxmlformats.org/drawingml/2006/main">
                  <a:graphicData uri="http://schemas.microsoft.com/office/word/2010/wordprocessingShape">
                    <wps:wsp>
                      <wps:cNvSpPr txBox="1"/>
                      <wps:spPr>
                        <a:xfrm>
                          <a:ext cx="669925" cy="123190"/>
                        </a:xfrm>
                        <a:prstGeom prst="rect"/>
                        <a:noFill/>
                      </wps:spPr>
                      <wps:txbx>
                        <w:txbxContent>
                          <w:p>
                            <w:pPr>
                              <w:pStyle w:val="Style48"/>
                              <w:keepNext w:val="0"/>
                              <w:keepLines w:val="0"/>
                              <w:widowControl w:val="0"/>
                              <w:shd w:val="clear" w:color="auto" w:fill="auto"/>
                              <w:tabs>
                                <w:tab w:pos="666" w:val="left"/>
                              </w:tabs>
                              <w:bidi w:val="0"/>
                              <w:spacing w:before="0" w:after="0" w:line="240" w:lineRule="auto"/>
                              <w:ind w:left="0" w:right="0" w:firstLine="0"/>
                              <w:jc w:val="left"/>
                            </w:pPr>
                            <w:r>
                              <w:rPr>
                                <w:color w:val="000000"/>
                                <w:spacing w:val="0"/>
                                <w:w w:val="100"/>
                                <w:position w:val="0"/>
                                <w:shd w:val="clear" w:color="auto" w:fill="auto"/>
                                <w:lang w:val="cs-CZ" w:eastAsia="cs-CZ" w:bidi="cs-CZ"/>
                              </w:rPr>
                              <w:t>94|</w:t>
                              <w:tab/>
                              <w:t>936501</w:t>
                            </w:r>
                          </w:p>
                        </w:txbxContent>
                      </wps:txbx>
                      <wps:bodyPr wrap="none" lIns="0" tIns="0" rIns="0" bIns="0">
                        <a:noAutoFit/>
                      </wps:bodyPr>
                    </wps:wsp>
                  </a:graphicData>
                </a:graphic>
              </wp:anchor>
            </w:drawing>
          </mc:Choice>
          <mc:Fallback>
            <w:pict>
              <v:shape id="_x0000_s1094" type="#_x0000_t202" style="position:absolute;margin-left:83.849999999999994pt;margin-top:7.pt;width:52.75pt;height:9.6999999999999993pt;z-index:-125829329;mso-wrap-distance-left:9.pt;mso-wrap-distance-right:9.pt;mso-position-horizontal-relative:page" filled="f" stroked="f">
                <v:textbox inset="0,0,0,0">
                  <w:txbxContent>
                    <w:p>
                      <w:pPr>
                        <w:pStyle w:val="Style48"/>
                        <w:keepNext w:val="0"/>
                        <w:keepLines w:val="0"/>
                        <w:widowControl w:val="0"/>
                        <w:shd w:val="clear" w:color="auto" w:fill="auto"/>
                        <w:tabs>
                          <w:tab w:pos="666" w:val="left"/>
                        </w:tabs>
                        <w:bidi w:val="0"/>
                        <w:spacing w:before="0" w:after="0" w:line="240" w:lineRule="auto"/>
                        <w:ind w:left="0" w:right="0" w:firstLine="0"/>
                        <w:jc w:val="left"/>
                      </w:pPr>
                      <w:r>
                        <w:rPr>
                          <w:color w:val="000000"/>
                          <w:spacing w:val="0"/>
                          <w:w w:val="100"/>
                          <w:position w:val="0"/>
                          <w:shd w:val="clear" w:color="auto" w:fill="auto"/>
                          <w:lang w:val="cs-CZ" w:eastAsia="cs-CZ" w:bidi="cs-CZ"/>
                        </w:rPr>
                        <w:t>94|</w:t>
                        <w:tab/>
                        <w:t>936501</w:t>
                      </w:r>
                    </w:p>
                  </w:txbxContent>
                </v:textbox>
                <w10:wrap type="square" side="right" anchorx="page"/>
              </v:shape>
            </w:pict>
          </mc:Fallback>
        </mc:AlternateContent>
      </w:r>
      <w:r>
        <mc:AlternateContent>
          <mc:Choice Requires="wps">
            <w:drawing>
              <wp:anchor distT="0" distB="0" distL="114300" distR="114300" simplePos="0" relativeHeight="125829426" behindDoc="0" locked="0" layoutInCell="1" allowOverlap="1">
                <wp:simplePos x="0" y="0"/>
                <wp:positionH relativeFrom="page">
                  <wp:posOffset>5271135</wp:posOffset>
                </wp:positionH>
                <wp:positionV relativeFrom="paragraph">
                  <wp:posOffset>76200</wp:posOffset>
                </wp:positionV>
                <wp:extent cx="1654810" cy="134620"/>
                <wp:wrapSquare wrapText="left"/>
                <wp:docPr id="70" name="Shape 70"/>
                <a:graphic xmlns:a="http://schemas.openxmlformats.org/drawingml/2006/main">
                  <a:graphicData uri="http://schemas.microsoft.com/office/word/2010/wordprocessingShape">
                    <wps:wsp>
                      <wps:cNvSpPr txBox="1"/>
                      <wps:spPr>
                        <a:xfrm>
                          <a:ext cx="1654810" cy="134620"/>
                        </a:xfrm>
                        <a:prstGeom prst="rect"/>
                        <a:noFill/>
                      </wps:spPr>
                      <wps:txbx>
                        <w:txbxContent>
                          <w:p>
                            <w:pPr>
                              <w:pStyle w:val="Style48"/>
                              <w:keepNext w:val="0"/>
                              <w:keepLines w:val="0"/>
                              <w:widowControl w:val="0"/>
                              <w:shd w:val="clear" w:color="auto" w:fill="auto"/>
                              <w:tabs>
                                <w:tab w:pos="616" w:val="left"/>
                                <w:tab w:pos="954" w:val="left"/>
                                <w:tab w:pos="1573" w:val="left"/>
                                <w:tab w:pos="1868" w:val="left"/>
                                <w:tab w:pos="2524" w:val="left"/>
                              </w:tabs>
                              <w:bidi w:val="0"/>
                              <w:spacing w:before="0" w:after="0" w:line="240" w:lineRule="auto"/>
                              <w:ind w:left="0" w:right="0" w:firstLine="0"/>
                              <w:jc w:val="left"/>
                            </w:pPr>
                            <w:r>
                              <w:rPr>
                                <w:color w:val="000000"/>
                                <w:spacing w:val="0"/>
                                <w:w w:val="100"/>
                                <w:position w:val="0"/>
                                <w:shd w:val="clear" w:color="auto" w:fill="auto"/>
                                <w:lang w:val="cs-CZ" w:eastAsia="cs-CZ" w:bidi="cs-CZ"/>
                              </w:rPr>
                              <w:t>21,200</w:t>
                              <w:tab/>
                              <w:t>|</w:t>
                              <w:tab/>
                              <w:t>420,00</w:t>
                              <w:tab/>
                              <w:t>|</w:t>
                              <w:tab/>
                              <w:t>8 904,00</w:t>
                              <w:tab/>
                              <w:t>|</w:t>
                            </w:r>
                          </w:p>
                        </w:txbxContent>
                      </wps:txbx>
                      <wps:bodyPr wrap="none" lIns="0" tIns="0" rIns="0" bIns="0">
                        <a:noAutoFit/>
                      </wps:bodyPr>
                    </wps:wsp>
                  </a:graphicData>
                </a:graphic>
              </wp:anchor>
            </w:drawing>
          </mc:Choice>
          <mc:Fallback>
            <w:pict>
              <v:shape id="_x0000_s1096" type="#_x0000_t202" style="position:absolute;margin-left:415.05000000000001pt;margin-top:6.pt;width:130.30000000000001pt;height:10.6pt;z-index:-125829327;mso-wrap-distance-left:9.pt;mso-wrap-distance-right:9.pt;mso-position-horizontal-relative:page" filled="f" stroked="f">
                <v:textbox inset="0,0,0,0">
                  <w:txbxContent>
                    <w:p>
                      <w:pPr>
                        <w:pStyle w:val="Style48"/>
                        <w:keepNext w:val="0"/>
                        <w:keepLines w:val="0"/>
                        <w:widowControl w:val="0"/>
                        <w:shd w:val="clear" w:color="auto" w:fill="auto"/>
                        <w:tabs>
                          <w:tab w:pos="616" w:val="left"/>
                          <w:tab w:pos="954" w:val="left"/>
                          <w:tab w:pos="1573" w:val="left"/>
                          <w:tab w:pos="1868" w:val="left"/>
                          <w:tab w:pos="2524" w:val="left"/>
                        </w:tabs>
                        <w:bidi w:val="0"/>
                        <w:spacing w:before="0" w:after="0" w:line="240" w:lineRule="auto"/>
                        <w:ind w:left="0" w:right="0" w:firstLine="0"/>
                        <w:jc w:val="left"/>
                      </w:pPr>
                      <w:r>
                        <w:rPr>
                          <w:color w:val="000000"/>
                          <w:spacing w:val="0"/>
                          <w:w w:val="100"/>
                          <w:position w:val="0"/>
                          <w:shd w:val="clear" w:color="auto" w:fill="auto"/>
                          <w:lang w:val="cs-CZ" w:eastAsia="cs-CZ" w:bidi="cs-CZ"/>
                        </w:rPr>
                        <w:t>21,200</w:t>
                        <w:tab/>
                        <w:t>|</w:t>
                        <w:tab/>
                        <w:t>420,00</w:t>
                        <w:tab/>
                        <w:t>|</w:t>
                        <w:tab/>
                        <w:t>8 904,00</w:t>
                        <w:tab/>
                        <w:t>|</w:t>
                      </w:r>
                    </w:p>
                  </w:txbxContent>
                </v:textbox>
                <w10:wrap type="square" side="left" anchorx="page"/>
              </v:shape>
            </w:pict>
          </mc:Fallback>
        </mc:AlternateContent>
      </w:r>
      <w:r>
        <w:rPr>
          <w:color w:val="000000"/>
          <w:spacing w:val="0"/>
          <w:w w:val="100"/>
          <w:position w:val="0"/>
          <w:shd w:val="clear" w:color="auto" w:fill="auto"/>
          <w:lang w:val="cs-CZ" w:eastAsia="cs-CZ" w:bidi="cs-CZ"/>
        </w:rPr>
        <w:t>úpravy pro osazeni zařízeni ochrany konstrukce proti vlivu bludných proudů</w:t>
      </w:r>
    </w:p>
    <w:p>
      <w:pPr>
        <w:pStyle w:val="Style48"/>
        <w:keepNext w:val="0"/>
        <w:keepLines w:val="0"/>
        <w:widowControl w:val="0"/>
        <w:shd w:val="clear" w:color="auto" w:fill="auto"/>
        <w:bidi w:val="0"/>
        <w:spacing w:before="0" w:after="0"/>
        <w:ind w:left="0" w:right="0" w:firstLine="340"/>
        <w:jc w:val="both"/>
      </w:pPr>
      <w:r>
        <w:rPr>
          <w:color w:val="000000"/>
          <w:spacing w:val="0"/>
          <w:w w:val="100"/>
          <w:position w:val="0"/>
          <w:u w:val="single"/>
          <w:shd w:val="clear" w:color="auto" w:fill="auto"/>
          <w:lang w:val="cs-CZ" w:eastAsia="cs-CZ" w:bidi="cs-CZ"/>
        </w:rPr>
        <w:t>DROBNĚ DOPLŇK KONSTR KOVOVÉ</w:t>
      </w:r>
    </w:p>
    <w:p>
      <w:pPr>
        <w:pStyle w:val="Style48"/>
        <w:keepNext w:val="0"/>
        <w:keepLines w:val="0"/>
        <w:widowControl w:val="0"/>
        <w:shd w:val="clear" w:color="auto" w:fill="auto"/>
        <w:tabs>
          <w:tab w:leader="underscore" w:pos="6153" w:val="left"/>
        </w:tabs>
        <w:bidi w:val="0"/>
        <w:spacing w:before="0" w:after="0"/>
        <w:ind w:left="2120" w:right="0" w:firstLine="0"/>
        <w:jc w:val="left"/>
      </w:pPr>
      <w:r>
        <w:rPr>
          <w:color w:val="000000"/>
          <w:spacing w:val="0"/>
          <w:w w:val="100"/>
          <w:position w:val="0"/>
          <w:u w:val="single"/>
          <w:shd w:val="clear" w:color="auto" w:fill="auto"/>
          <w:lang w:val="cs-CZ" w:eastAsia="cs-CZ" w:bidi="cs-CZ"/>
        </w:rPr>
        <w:t>drenážní hliníkový profil 30120 - odvodnění izolace</w:t>
      </w:r>
      <w:r>
        <w:rPr>
          <w:color w:val="000000"/>
          <w:spacing w:val="0"/>
          <w:w w:val="100"/>
          <w:position w:val="0"/>
          <w:shd w:val="clear" w:color="auto" w:fill="auto"/>
          <w:lang w:val="cs-CZ" w:eastAsia="cs-CZ" w:bidi="cs-CZ"/>
        </w:rPr>
        <w:tab/>
      </w:r>
    </w:p>
    <w:p>
      <w:pPr>
        <w:pStyle w:val="Style48"/>
        <w:keepNext w:val="0"/>
        <w:keepLines w:val="0"/>
        <w:widowControl w:val="0"/>
        <w:shd w:val="clear" w:color="auto" w:fill="auto"/>
        <w:tabs>
          <w:tab w:leader="underscore" w:pos="6153" w:val="left"/>
        </w:tabs>
        <w:bidi w:val="0"/>
        <w:spacing w:before="0" w:after="0"/>
        <w:ind w:left="2120" w:right="0" w:firstLine="0"/>
        <w:jc w:val="left"/>
      </w:pPr>
      <w:r>
        <w:rPr>
          <w:i/>
          <w:iCs/>
          <w:color w:val="000000"/>
          <w:spacing w:val="0"/>
          <w:w w:val="100"/>
          <w:position w:val="0"/>
          <w:u w:val="single"/>
          <w:shd w:val="clear" w:color="auto" w:fill="auto"/>
          <w:lang w:val="cs-CZ" w:eastAsia="cs-CZ" w:bidi="cs-CZ"/>
        </w:rPr>
        <w:t>2'9,600+4*0,50=21,200 [A]</w:t>
      </w:r>
      <w:r>
        <w:rPr>
          <w:i/>
          <w:iCs/>
          <w:color w:val="000000"/>
          <w:spacing w:val="0"/>
          <w:w w:val="100"/>
          <w:position w:val="0"/>
          <w:shd w:val="clear" w:color="auto" w:fill="auto"/>
          <w:lang w:val="cs-CZ" w:eastAsia="cs-CZ" w:bidi="cs-CZ"/>
        </w:rPr>
        <w:tab/>
      </w:r>
    </w:p>
    <w:p>
      <w:pPr>
        <w:pStyle w:val="Style48"/>
        <w:keepNext w:val="0"/>
        <w:keepLines w:val="0"/>
        <w:widowControl w:val="0"/>
        <w:numPr>
          <w:ilvl w:val="0"/>
          <w:numId w:val="179"/>
        </w:numPr>
        <w:shd w:val="clear" w:color="auto" w:fill="auto"/>
        <w:tabs>
          <w:tab w:pos="2282" w:val="left"/>
        </w:tabs>
        <w:bidi w:val="0"/>
        <w:spacing w:before="0" w:after="0"/>
        <w:ind w:left="2120" w:right="0" w:firstLine="0"/>
        <w:jc w:val="left"/>
      </w:pPr>
      <w:r>
        <w:rPr>
          <w:color w:val="000000"/>
          <w:spacing w:val="0"/>
          <w:w w:val="100"/>
          <w:position w:val="0"/>
          <w:shd w:val="clear" w:color="auto" w:fill="auto"/>
          <w:lang w:val="cs-CZ" w:eastAsia="cs-CZ" w:bidi="cs-CZ"/>
        </w:rPr>
        <w:t>dílenská dokumentace, včetně technologického předpisu spojování,</w:t>
      </w:r>
    </w:p>
    <w:p>
      <w:pPr>
        <w:pStyle w:val="Style48"/>
        <w:keepNext w:val="0"/>
        <w:keepLines w:val="0"/>
        <w:widowControl w:val="0"/>
        <w:numPr>
          <w:ilvl w:val="0"/>
          <w:numId w:val="179"/>
        </w:numPr>
        <w:shd w:val="clear" w:color="auto" w:fill="auto"/>
        <w:tabs>
          <w:tab w:pos="2285" w:val="left"/>
        </w:tabs>
        <w:bidi w:val="0"/>
        <w:spacing w:before="0" w:after="0"/>
        <w:ind w:left="2120" w:right="0" w:firstLine="0"/>
        <w:jc w:val="left"/>
      </w:pPr>
      <w:r>
        <w:rPr>
          <w:color w:val="000000"/>
          <w:spacing w:val="0"/>
          <w:w w:val="100"/>
          <w:position w:val="0"/>
          <w:shd w:val="clear" w:color="auto" w:fill="auto"/>
          <w:lang w:val="cs-CZ" w:eastAsia="cs-CZ" w:bidi="cs-CZ"/>
        </w:rPr>
        <w:t>dodání materiálu v požadované kvalitě a výroba konstrukce i dílenská (včetně pomůcek, přípravků a prostředků pro výrobu) bez ohledu na náročnost a její hmotnost, dílenská montáž.</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both"/>
      </w:pPr>
      <w:r>
        <w:rPr>
          <w:color w:val="000000"/>
          <w:spacing w:val="0"/>
          <w:w w:val="100"/>
          <w:position w:val="0"/>
          <w:shd w:val="clear" w:color="auto" w:fill="auto"/>
          <w:lang w:val="cs-CZ" w:eastAsia="cs-CZ" w:bidi="cs-CZ"/>
        </w:rPr>
        <w:t>dodáni spojovacího matenálu,</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zřízeni montážních a dilatačních spojů, spař, včetně potřebných úprav, vložek, opracování, očištěni a ošetření,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podpěr, konstr. a lešení všech druhů pro montáž konstrukcí I doplňkových, včetně požadovaných otvorů, ochranných a bezpečnostních opatřeni a základů pro tyto konstrukce a lešení.</w:t>
      </w:r>
    </w:p>
    <w:p>
      <w:pPr>
        <w:pStyle w:val="Style48"/>
        <w:keepNext w:val="0"/>
        <w:keepLines w:val="0"/>
        <w:widowControl w:val="0"/>
        <w:shd w:val="clear" w:color="auto" w:fill="auto"/>
        <w:bidi w:val="0"/>
        <w:spacing w:before="0" w:after="0"/>
        <w:ind w:left="2120" w:right="0" w:firstLine="0"/>
        <w:jc w:val="left"/>
      </w:pPr>
      <w:r>
        <w:rPr>
          <w:color w:val="000000"/>
          <w:spacing w:val="0"/>
          <w:w w:val="100"/>
          <w:position w:val="0"/>
          <w:shd w:val="clear" w:color="auto" w:fill="auto"/>
          <w:lang w:val="cs-CZ" w:eastAsia="cs-CZ" w:bidi="cs-CZ"/>
        </w:rPr>
        <w:t>-jakákoliv doprava a manipulace dílců a montážních sestav, včetně dopravy konstrukce z výrobny na stavbu,</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montáž konstrukce na staveništi, včetně montážních prostředků a pomůcek a zednických výpomoci.</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montážní dokumentace včetně technologického předpisu montáže,</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výplň, těsnění a tmelení spař a spojů,</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čištěni konstrukce a odstranění všech vrubů (vrypy, otlačeniny a pod ),</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veškeré druhy opracování povrchů, včetně úprav pod nátěry a pod izolaci,</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veškeré druhy dílenských základů a základních nátěrů a povlaků,</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všechny druhy ocelového kotvení,</w:t>
      </w:r>
    </w:p>
    <w:p>
      <w:pPr>
        <w:pStyle w:val="Style48"/>
        <w:keepNext w:val="0"/>
        <w:keepLines w:val="0"/>
        <w:widowControl w:val="0"/>
        <w:numPr>
          <w:ilvl w:val="0"/>
          <w:numId w:val="177"/>
        </w:numPr>
        <w:shd w:val="clear" w:color="auto" w:fill="auto"/>
        <w:tabs>
          <w:tab w:pos="2289" w:val="left"/>
        </w:tabs>
        <w:bidi w:val="0"/>
        <w:spacing w:before="0" w:after="0"/>
        <w:ind w:left="2120" w:right="0" w:firstLine="0"/>
        <w:jc w:val="left"/>
      </w:pPr>
      <w:r>
        <w:rPr>
          <w:color w:val="000000"/>
          <w:spacing w:val="0"/>
          <w:w w:val="100"/>
          <w:position w:val="0"/>
          <w:shd w:val="clear" w:color="auto" w:fill="auto"/>
          <w:lang w:val="cs-CZ" w:eastAsia="cs-CZ" w:bidi="cs-CZ"/>
        </w:rPr>
        <w:t>dílenskou přejímku a montážní prohlídku, včetně požadovaných dokladů,</w:t>
      </w:r>
    </w:p>
    <w:p>
      <w:pPr>
        <w:pStyle w:val="Style48"/>
        <w:keepNext w:val="0"/>
        <w:keepLines w:val="0"/>
        <w:widowControl w:val="0"/>
        <w:numPr>
          <w:ilvl w:val="0"/>
          <w:numId w:val="177"/>
        </w:numPr>
        <w:shd w:val="clear" w:color="auto" w:fill="auto"/>
        <w:tabs>
          <w:tab w:pos="2289" w:val="left"/>
        </w:tabs>
        <w:bidi w:val="0"/>
        <w:spacing w:before="0" w:after="0"/>
        <w:ind w:left="2120" w:right="3860" w:firstLine="0"/>
        <w:jc w:val="left"/>
      </w:pPr>
      <w:r>
        <w:rPr>
          <w:color w:val="000000"/>
          <w:spacing w:val="0"/>
          <w:w w:val="100"/>
          <w:position w:val="0"/>
          <w:shd w:val="clear" w:color="auto" w:fill="auto"/>
          <w:lang w:val="cs-CZ" w:eastAsia="cs-CZ" w:bidi="cs-CZ"/>
        </w:rPr>
        <w:t>zřízení kotevních otvorů nebo jam. nejsou-ll části jiné konstrukce, jejich úpravy, očištění a ošetření,</w:t>
      </w:r>
    </w:p>
    <w:p>
      <w:pPr>
        <w:pStyle w:val="Style48"/>
        <w:keepNext w:val="0"/>
        <w:keepLines w:val="0"/>
        <w:widowControl w:val="0"/>
        <w:numPr>
          <w:ilvl w:val="0"/>
          <w:numId w:val="177"/>
        </w:numPr>
        <w:shd w:val="clear" w:color="auto" w:fill="auto"/>
        <w:tabs>
          <w:tab w:pos="2289" w:val="left"/>
        </w:tabs>
        <w:bidi w:val="0"/>
        <w:spacing w:before="0" w:after="0"/>
        <w:ind w:left="2120" w:right="3860" w:firstLine="0"/>
        <w:jc w:val="left"/>
      </w:pPr>
      <w:r>
        <w:rPr>
          <w:color w:val="000000"/>
          <w:spacing w:val="0"/>
          <w:w w:val="100"/>
          <w:position w:val="0"/>
          <w:shd w:val="clear" w:color="auto" w:fill="auto"/>
          <w:lang w:val="cs-CZ" w:eastAsia="cs-CZ" w:bidi="cs-CZ"/>
        </w:rPr>
        <w:t>osazení kotveni nebo přímo části konstrukce do podpůrné konstrukce nebo do zeminy,</w:t>
      </w:r>
    </w:p>
    <w:p>
      <w:pPr>
        <w:pStyle w:val="Style48"/>
        <w:keepNext w:val="0"/>
        <w:keepLines w:val="0"/>
        <w:widowControl w:val="0"/>
        <w:numPr>
          <w:ilvl w:val="0"/>
          <w:numId w:val="177"/>
        </w:numPr>
        <w:shd w:val="clear" w:color="auto" w:fill="auto"/>
        <w:tabs>
          <w:tab w:pos="2289" w:val="left"/>
        </w:tabs>
        <w:bidi w:val="0"/>
        <w:spacing w:before="0" w:after="0"/>
        <w:ind w:left="2120" w:right="3860" w:firstLine="0"/>
        <w:jc w:val="left"/>
      </w:pPr>
      <w:r>
        <w:rPr>
          <w:color w:val="000000"/>
          <w:spacing w:val="0"/>
          <w:w w:val="100"/>
          <w:position w:val="0"/>
          <w:shd w:val="clear" w:color="auto" w:fill="auto"/>
          <w:lang w:val="cs-CZ" w:eastAsia="cs-CZ" w:bidi="cs-CZ"/>
        </w:rPr>
        <w:t>výplň kotevních otvorů (příp. podlití patních desek) maltou, betonem nebo jinou Speciální hmotou, vyplněni jam zeminou,</w:t>
      </w:r>
    </w:p>
    <w:p>
      <w:pPr>
        <w:pStyle w:val="Style48"/>
        <w:keepNext w:val="0"/>
        <w:keepLines w:val="0"/>
        <w:widowControl w:val="0"/>
        <w:numPr>
          <w:ilvl w:val="0"/>
          <w:numId w:val="177"/>
        </w:numPr>
        <w:shd w:val="clear" w:color="auto" w:fill="auto"/>
        <w:tabs>
          <w:tab w:pos="2289" w:val="left"/>
        </w:tabs>
        <w:bidi w:val="0"/>
        <w:spacing w:before="0" w:after="0"/>
        <w:ind w:left="2120" w:right="3860" w:firstLine="0"/>
        <w:jc w:val="left"/>
      </w:pPr>
      <w:r>
        <w:rPr>
          <w:color w:val="000000"/>
          <w:spacing w:val="0"/>
          <w:w w:val="100"/>
          <w:position w:val="0"/>
          <w:shd w:val="clear" w:color="auto" w:fill="auto"/>
          <w:lang w:val="cs-CZ" w:eastAsia="cs-CZ" w:bidi="cs-CZ"/>
        </w:rPr>
        <w:t>ošetření kotevní oblasti proti vzniku trhlin, vlivu povětmosti a pod.,</w:t>
      </w:r>
    </w:p>
    <w:p>
      <w:pPr>
        <w:pStyle w:val="Style48"/>
        <w:keepNext w:val="0"/>
        <w:keepLines w:val="0"/>
        <w:widowControl w:val="0"/>
        <w:numPr>
          <w:ilvl w:val="0"/>
          <w:numId w:val="177"/>
        </w:numPr>
        <w:shd w:val="clear" w:color="auto" w:fill="auto"/>
        <w:tabs>
          <w:tab w:pos="2289" w:val="left"/>
        </w:tabs>
        <w:bidi w:val="0"/>
        <w:spacing w:before="0" w:after="0"/>
        <w:ind w:left="2120" w:right="3860" w:firstLine="0"/>
        <w:jc w:val="left"/>
      </w:pPr>
      <w:r>
        <w:rPr>
          <w:color w:val="000000"/>
          <w:spacing w:val="0"/>
          <w:w w:val="100"/>
          <w:position w:val="0"/>
          <w:shd w:val="clear" w:color="auto" w:fill="auto"/>
          <w:lang w:val="cs-CZ" w:eastAsia="cs-CZ" w:bidi="cs-CZ"/>
        </w:rPr>
        <w:t>osazení nivelačních značek, včetně jejich zaměřeni, označeni znakem výrobce a vyznačení letopočtu.</w:t>
      </w:r>
    </w:p>
    <w:p>
      <w:pPr>
        <w:pStyle w:val="Style48"/>
        <w:keepNext w:val="0"/>
        <w:keepLines w:val="0"/>
        <w:widowControl w:val="0"/>
        <w:shd w:val="clear" w:color="auto" w:fill="auto"/>
        <w:tabs>
          <w:tab w:pos="3319" w:val="left"/>
          <w:tab w:leader="underscore" w:pos="4165" w:val="left"/>
          <w:tab w:leader="underscore" w:pos="4291" w:val="left"/>
          <w:tab w:leader="underscore" w:pos="6153" w:val="left"/>
        </w:tabs>
        <w:bidi w:val="0"/>
        <w:spacing w:before="0" w:after="0"/>
        <w:ind w:left="2120" w:right="3860" w:firstLine="0"/>
        <w:jc w:val="left"/>
      </w:pPr>
      <w:r>
        <w:rPr>
          <w:color w:val="000000"/>
          <w:spacing w:val="0"/>
          <w:w w:val="100"/>
          <w:position w:val="0"/>
          <w:shd w:val="clear" w:color="auto" w:fill="auto"/>
          <w:lang w:val="cs-CZ" w:eastAsia="cs-CZ" w:bidi="cs-CZ"/>
        </w:rPr>
        <w:t xml:space="preserve">Dokumentace pro zadáni stavby může dále předepsat že cena položky ještě obsahuje </w:t>
      </w:r>
      <w:r>
        <w:rPr>
          <w:color w:val="000000"/>
          <w:spacing w:val="0"/>
          <w:w w:val="100"/>
          <w:position w:val="0"/>
          <w:u w:val="single"/>
          <w:shd w:val="clear" w:color="auto" w:fill="auto"/>
          <w:lang w:val="cs-CZ" w:eastAsia="cs-CZ" w:bidi="cs-CZ"/>
        </w:rPr>
        <w:t>například:</w:t>
      </w:r>
      <w:r>
        <w:rPr>
          <w:color w:val="000000"/>
          <w:spacing w:val="0"/>
          <w:w w:val="100"/>
          <w:position w:val="0"/>
          <w:shd w:val="clear" w:color="auto" w:fill="auto"/>
          <w:lang w:val="cs-CZ" w:eastAsia="cs-CZ" w:bidi="cs-CZ"/>
        </w:rPr>
        <w:tab/>
        <w:tab/>
        <w:tab/>
        <w:tab/>
      </w:r>
    </w:p>
    <w:p>
      <w:pPr>
        <w:pStyle w:val="Style48"/>
        <w:keepNext w:val="0"/>
        <w:keepLines w:val="0"/>
        <w:widowControl w:val="0"/>
        <w:shd w:val="clear" w:color="auto" w:fill="auto"/>
        <w:bidi w:val="0"/>
        <w:spacing w:before="0" w:after="0"/>
        <w:ind w:left="2120" w:right="0" w:firstLine="0"/>
        <w:jc w:val="both"/>
        <w:sectPr>
          <w:headerReference w:type="default" r:id="rId20"/>
          <w:footerReference w:type="default" r:id="rId21"/>
          <w:footnotePr>
            <w:pos w:val="pageBottom"/>
            <w:numFmt w:val="decimal"/>
            <w:numRestart w:val="continuous"/>
          </w:footnotePr>
          <w:pgSz w:w="11900" w:h="16840"/>
          <w:pgMar w:top="1436" w:left="1133" w:right="978" w:bottom="2885" w:header="1008" w:footer="3" w:gutter="0"/>
          <w:cols w:space="720"/>
          <w:noEndnote/>
          <w:rtlGutter w:val="0"/>
          <w:docGrid w:linePitch="360"/>
        </w:sectPr>
      </w:pPr>
      <w:r>
        <w:rPr>
          <w:color w:val="000000"/>
          <w:spacing w:val="0"/>
          <w:w w:val="100"/>
          <w:position w:val="0"/>
          <w:u w:val="single"/>
          <w:shd w:val="clear" w:color="auto" w:fill="auto"/>
          <w:lang w:val="cs-CZ" w:eastAsia="cs-CZ" w:bidi="cs-CZ"/>
        </w:rPr>
        <w:t>MOSTNÍ ODVODŇOVACÍ SOUPRAVA 300/300</w:t>
      </w:r>
    </w:p>
    <w:p>
      <w:pPr>
        <w:widowControl w:val="0"/>
      </w:pPr>
    </w:p>
    <w:tbl>
      <w:tblPr>
        <w:tblOverlap w:val="never"/>
        <w:jc w:val="center"/>
        <w:tblLayout w:type="fixed"/>
      </w:tblPr>
      <w:tblGrid>
        <w:gridCol w:w="2117"/>
        <w:gridCol w:w="4075"/>
        <w:gridCol w:w="3596"/>
      </w:tblGrid>
      <w:tr>
        <w:trPr>
          <w:trHeight w:val="2696"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81"/>
              </w:numPr>
              <w:shd w:val="clear" w:color="auto" w:fill="auto"/>
              <w:tabs>
                <w:tab w:pos="65" w:val="left"/>
              </w:tabs>
              <w:bidi w:val="0"/>
              <w:spacing w:before="0" w:after="0" w:line="302"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2"/>
              <w:keepNext w:val="0"/>
              <w:keepLines w:val="0"/>
              <w:widowControl w:val="0"/>
              <w:numPr>
                <w:ilvl w:val="0"/>
                <w:numId w:val="181"/>
              </w:numPr>
              <w:shd w:val="clear" w:color="auto" w:fill="auto"/>
              <w:tabs>
                <w:tab w:pos="65" w:val="left"/>
              </w:tabs>
              <w:bidi w:val="0"/>
              <w:spacing w:before="0" w:after="0" w:line="302" w:lineRule="auto"/>
              <w:ind w:left="0" w:right="0" w:firstLine="0"/>
              <w:jc w:val="left"/>
            </w:pPr>
            <w:r>
              <w:rPr>
                <w:color w:val="000000"/>
                <w:spacing w:val="0"/>
                <w:w w:val="100"/>
                <w:position w:val="0"/>
                <w:shd w:val="clear" w:color="auto" w:fill="auto"/>
                <w:lang w:val="cs-CZ" w:eastAsia="cs-CZ" w:bidi="cs-CZ"/>
              </w:rPr>
              <w:t>dodání kompletní odvodňovacl soupravy, včetně všech montážních a přepravních úprav a zařízení</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spojovacího, kotevního a těsníc i ho materiálu</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a příprava úložného prostoru, včetně kotevních prvků, jejich očistění a oietření</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kompletní odvodňovacl soupravy, dle příslušného technologického předpisu, včetně vSech výškových a směrových úprav</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odvodňovacl soupravy po etapách, včetně pracovních spař a spojů</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prodloužení odpadni trouby pod spodní lic nosně konstr. nebo zaústěním odvodňovače do dalšího odvodňovaclho zařízeni</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odvod, soupravy na styku s ostatními konstrukcemi a zařízenimi (u obrubníku, podél vozovek, napojeni izolaci a pod)</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ochrana odvodňovacl soupravy do doby provedeni definitivního stavu, veškeré provizorní úpravy a opatření</w:t>
            </w:r>
          </w:p>
          <w:p>
            <w:pPr>
              <w:pStyle w:val="Style2"/>
              <w:keepNext w:val="0"/>
              <w:keepLines w:val="0"/>
              <w:widowControl w:val="0"/>
              <w:numPr>
                <w:ilvl w:val="0"/>
                <w:numId w:val="181"/>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konečné úpravy odvodňovacl soupravy jako povrchové povlaky, zálivky, které nejsou součástí jiných konstr., vyčištění, tmeleni, těsněni, výplň spař a pod</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očištěni a ošetření prostoru kolem odvodňovací soupravy</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opatření odvodňovače znakem výrobce a typovým číslem</w:t>
            </w:r>
          </w:p>
          <w:p>
            <w:pPr>
              <w:pStyle w:val="Style2"/>
              <w:keepNext w:val="0"/>
              <w:keepLines w:val="0"/>
              <w:widowControl w:val="0"/>
              <w:numPr>
                <w:ilvl w:val="0"/>
                <w:numId w:val="18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orovedení odborné Droh|ídkv. ie-lí Dožadována</w:t>
            </w:r>
          </w:p>
        </w:tc>
        <w:tc>
          <w:tcPr>
            <w:tcBorders>
              <w:left w:val="single" w:sz="4"/>
            </w:tcBorders>
            <w:shd w:val="clear" w:color="auto" w:fill="FFFFFF"/>
            <w:vAlign w:val="top"/>
          </w:tcPr>
          <w:p>
            <w:pPr>
              <w:widowControl w:val="0"/>
              <w:rPr>
                <w:sz w:val="10"/>
                <w:szCs w:val="10"/>
              </w:rPr>
            </w:pPr>
          </w:p>
        </w:tc>
      </w:tr>
      <w:tr>
        <w:trPr>
          <w:trHeight w:val="133" w:hRule="exact"/>
        </w:trPr>
        <w:tc>
          <w:tcPr>
            <w:tcBorders>
              <w:top w:val="single" w:sz="4"/>
            </w:tcBorders>
            <w:shd w:val="clear" w:color="auto" w:fill="FFFFFF"/>
            <w:vAlign w:val="bottom"/>
          </w:tcPr>
          <w:p>
            <w:pPr>
              <w:pStyle w:val="Style2"/>
              <w:keepNext w:val="0"/>
              <w:keepLines w:val="0"/>
              <w:widowControl w:val="0"/>
              <w:shd w:val="clear" w:color="auto" w:fill="auto"/>
              <w:tabs>
                <w:tab w:pos="536"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96|</w:t>
              <w:tab/>
              <w:t>9365411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ODVODŇQVACl TRUBKA (POVRCHŮ IZOLACE) Z NEREZ OCELI</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788" w:val="left"/>
                <w:tab w:pos="1386" w:val="left"/>
                <w:tab w:pos="1688" w:val="left"/>
                <w:tab w:pos="2336" w:val="left"/>
                <w:tab w:pos="2639" w:val="left"/>
                <w:tab w:pos="3294"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KUS |</w:t>
              <w:tab/>
              <w:t>4,000</w:t>
              <w:tab/>
              <w:t>|</w:t>
              <w:tab/>
              <w:t>1 781,29</w:t>
              <w:tab/>
              <w:t>|</w:t>
              <w:tab/>
              <w:t>7 125,16</w:t>
              <w:tab/>
              <w:t>|</w:t>
            </w:r>
          </w:p>
        </w:tc>
      </w:tr>
      <w:tr>
        <w:trPr>
          <w:trHeight w:val="1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odvodňovací trubička z nerezové oceli (1.4404 nebo 1.4571), komplet</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26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kompletní odvodňovacl soupravy z předepsaného materiálu, včetně všech montážních a přepravních úprav a zařízeni</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spojovacího, kotevního atěsnlcího materiálu</w:t>
            </w:r>
          </w:p>
          <w:p>
            <w:pPr>
              <w:pStyle w:val="Style2"/>
              <w:keepNext w:val="0"/>
              <w:keepLines w:val="0"/>
              <w:widowControl w:val="0"/>
              <w:numPr>
                <w:ilvl w:val="0"/>
                <w:numId w:val="183"/>
              </w:numPr>
              <w:shd w:val="clear" w:color="auto" w:fill="auto"/>
              <w:tabs>
                <w:tab w:pos="68"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a příprava úložného prostoru, včetně kotevních prvků, jejich očištění a ošetření</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zřízeni kompletní odvodňovacl soupravy, dle příslušného technologického předpisu, včetně všech výškových a směrových úprav</w:t>
            </w:r>
          </w:p>
          <w:p>
            <w:pPr>
              <w:pStyle w:val="Style2"/>
              <w:keepNext w:val="0"/>
              <w:keepLines w:val="0"/>
              <w:widowControl w:val="0"/>
              <w:numPr>
                <w:ilvl w:val="0"/>
                <w:numId w:val="183"/>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odvodňovací soupravy po etapách, včetně pracovních spař a spojů</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prodloužení odpadni trouby pod spodní lic nosné konstr. nebo zaústěním odvodňovače do dalšího odvodňovaclho zařízení</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odvod, soupravy na styku s ostatními konstrukcemi a zařízeními (u obrubníku, podél vozovek, napojení izolací a pod.)</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ochrana odvodňovacl soupravy do doby provedeni definitivního stavu, veškeré provizorní úpravy a opatření</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konečné úpravy odvod ňovací soupravy jako povrchové povlaky, zálivky, které nejsou součástí jiných konstr., vyčištěni, tmelení, těsnění, výplň spař a pod.</w:t>
            </w:r>
          </w:p>
          <w:p>
            <w:pPr>
              <w:pStyle w:val="Style2"/>
              <w:keepNext w:val="0"/>
              <w:keepLines w:val="0"/>
              <w:widowControl w:val="0"/>
              <w:numPr>
                <w:ilvl w:val="0"/>
                <w:numId w:val="183"/>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očištění a ošetřeni prostoru kolem odvodňovacl soupravy</w:t>
            </w:r>
          </w:p>
          <w:p>
            <w:pPr>
              <w:pStyle w:val="Style2"/>
              <w:keepNext w:val="0"/>
              <w:keepLines w:val="0"/>
              <w:widowControl w:val="0"/>
              <w:numPr>
                <w:ilvl w:val="0"/>
                <w:numId w:val="18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opatřeni odvodňovače znakem výrobce a typovým číslem</w:t>
            </w:r>
          </w:p>
          <w:p>
            <w:pPr>
              <w:pStyle w:val="Style2"/>
              <w:keepNext w:val="0"/>
              <w:keepLines w:val="0"/>
              <w:widowControl w:val="0"/>
              <w:numPr>
                <w:ilvl w:val="0"/>
                <w:numId w:val="183"/>
              </w:numPr>
              <w:shd w:val="clear" w:color="auto" w:fill="auto"/>
              <w:tabs>
                <w:tab w:pos="72" w:val="left"/>
              </w:tabs>
              <w:bidi w:val="0"/>
              <w:spacing w:before="0" w:after="0" w:line="276" w:lineRule="auto"/>
              <w:ind w:left="0" w:right="0" w:firstLine="0"/>
              <w:jc w:val="left"/>
            </w:pPr>
            <w:r>
              <w:rPr>
                <w:color w:val="000000"/>
                <w:spacing w:val="0"/>
                <w:w w:val="100"/>
                <w:position w:val="0"/>
                <w:shd w:val="clear" w:color="auto" w:fill="auto"/>
                <w:lang w:val="cs-CZ" w:eastAsia="cs-CZ" w:bidi="cs-CZ"/>
              </w:rPr>
              <w:t>orovedení odborné orohlldkv. ie k Dožadována</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97]</w:t>
              <w:tab/>
              <w:t>948901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PODPĚRNÉ SKRUŽE - ZŘÍZENI A ODSTRANĚNI</w:t>
            </w:r>
          </w:p>
        </w:tc>
        <w:tc>
          <w:tcPr>
            <w:tcBorders>
              <w:top w:val="single" w:sz="4"/>
              <w:left w:val="single" w:sz="4"/>
            </w:tcBorders>
            <w:shd w:val="clear" w:color="auto" w:fill="FFFFFF"/>
            <w:vAlign w:val="top"/>
          </w:tcPr>
          <w:p>
            <w:pPr>
              <w:pStyle w:val="Style2"/>
              <w:keepNext w:val="0"/>
              <w:keepLines w:val="0"/>
              <w:widowControl w:val="0"/>
              <w:shd w:val="clear" w:color="auto" w:fill="auto"/>
              <w:tabs>
                <w:tab w:pos="774" w:val="left"/>
                <w:tab w:pos="1422" w:val="left"/>
                <w:tab w:pos="1724" w:val="left"/>
                <w:tab w:pos="2372" w:val="left"/>
                <w:tab w:pos="2617" w:val="left"/>
                <w:tab w:pos="333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M30P |</w:t>
              <w:tab/>
              <w:t>348,600</w:t>
              <w:tab/>
              <w:t>|</w:t>
              <w:tab/>
              <w:t>1066,21</w:t>
              <w:tab/>
              <w:t>]</w:t>
              <w:tab/>
              <w:t>371 680,81</w:t>
              <w:tab/>
              <w:t>|</w:t>
            </w:r>
          </w:p>
        </w:tc>
      </w:tr>
      <w:tr>
        <w:trPr>
          <w:trHeight w:val="13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ztížené podmínky nad vodou</w:t>
            </w:r>
          </w:p>
        </w:tc>
        <w:tc>
          <w:tcPr>
            <w:vMerge w:val="restart"/>
            <w:tcBorders>
              <w:top w:val="single" w:sz="4"/>
              <w:left w:val="single" w:sz="4"/>
            </w:tcBorders>
            <w:shd w:val="clear" w:color="auto" w:fill="FFFFFF"/>
            <w:vAlign w:val="top"/>
          </w:tcPr>
          <w:p>
            <w:pPr>
              <w:widowControl w:val="0"/>
              <w:rPr>
                <w:sz w:val="10"/>
                <w:szCs w:val="10"/>
              </w:rPr>
            </w:pPr>
          </w:p>
        </w:tc>
      </w:tr>
      <w:tr>
        <w:trPr>
          <w:trHeight w:val="1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8,000*4,150*(1+8,500+1}=348,600 [A]</w:t>
            </w:r>
          </w:p>
        </w:tc>
        <w:tc>
          <w:tcPr>
            <w:vMerge/>
            <w:tcBorders>
              <w:left w:val="single" w:sz="4"/>
            </w:tcBorders>
            <w:shd w:val="clear" w:color="auto" w:fill="FFFFFF"/>
            <w:vAlign w:val="top"/>
          </w:tcPr>
          <w:p>
            <w:pPr/>
          </w:p>
        </w:tc>
      </w:tr>
      <w:tr>
        <w:trPr>
          <w:trHeight w:val="24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dovoz, montáž, údržbu, opotřebení (nájemné), demontáž, konzervaci, odvoz.</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536" w:val="left"/>
                <w:tab w:pos="1148"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981</w:t>
              <w:tab/>
              <w:t>966136]</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BOURÁNI KONSTRUKCI Z KAMENE NA MC S ODVOZEM DO 12KM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62" w:val="left"/>
                <w:tab w:pos="1603" w:val="left"/>
                <w:tab w:pos="1912" w:val="left"/>
                <w:tab w:pos="2560" w:val="left"/>
                <w:tab w:pos="2798" w:val="left"/>
                <w:tab w:pos="351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141.853</w:t>
              <w:tab/>
              <w:t>|</w:t>
              <w:tab/>
              <w:t>1694,89</w:t>
              <w:tab/>
              <w:t>|</w:t>
              <w:tab/>
              <w:t>240 425,23</w:t>
              <w:tab/>
              <w:t>|</w:t>
            </w:r>
          </w:p>
        </w:tc>
      </w:tr>
      <w:tr>
        <w:trPr>
          <w:trHeight w:val="51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bourání stávajících opěr mostu, křídel a říms na křídlech: rozměry dle dostupných podkladů, vč. odvozu, uloženi na skládku do 12 km a poplatku za uložení: vč případného vytřídění vybraných kusů a jejich odvozu do depozitu investora (do 6 km KSÚSV Pacov)</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11,409 *8,21+25,330+21,</w:t>
            </w:r>
            <w:r>
              <w:rPr>
                <w:color w:val="000000"/>
                <w:spacing w:val="0"/>
                <w:w w:val="100"/>
                <w:position w:val="0"/>
                <w:shd w:val="clear" w:color="auto" w:fill="auto"/>
                <w:lang w:val="cs-CZ" w:eastAsia="cs-CZ" w:bidi="cs-CZ"/>
              </w:rPr>
              <w:t xml:space="preserve">105+0,090*19,443=141,853 </w:t>
            </w:r>
            <w:r>
              <w:rPr>
                <w:i/>
                <w:iCs/>
                <w:color w:val="000000"/>
                <w:spacing w:val="0"/>
                <w:w w:val="100"/>
                <w:position w:val="0"/>
                <w:shd w:val="clear" w:color="auto" w:fill="auto"/>
                <w:lang w:val="cs-CZ" w:eastAsia="cs-CZ" w:bidi="cs-CZ"/>
              </w:rPr>
              <w:t>[A]</w:t>
            </w:r>
          </w:p>
        </w:tc>
        <w:tc>
          <w:tcPr>
            <w:vMerge/>
            <w:tcBorders>
              <w:left w:val="single" w:sz="4"/>
            </w:tcBorders>
            <w:shd w:val="clear" w:color="auto" w:fill="FFFFFF"/>
            <w:vAlign w:val="top"/>
          </w:tcPr>
          <w:p>
            <w:pPr/>
          </w:p>
        </w:tc>
      </w:tr>
      <w:tr>
        <w:trPr>
          <w:trHeight w:val="115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85"/>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2"/>
              <w:keepNext w:val="0"/>
              <w:keepLines w:val="0"/>
              <w:widowControl w:val="0"/>
              <w:numPr>
                <w:ilvl w:val="0"/>
                <w:numId w:val="185"/>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2"/>
              <w:keepNext w:val="0"/>
              <w:keepLines w:val="0"/>
              <w:widowControl w:val="0"/>
              <w:numPr>
                <w:ilvl w:val="0"/>
                <w:numId w:val="185"/>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uloženi na skládku Nezahrnuje poplatek za skládku, který se vykazuje v položce 0141" (s výjimkou malého množství bouraného materiálu, kde je možné poplatek zahrnout do jednotkové ceny bouráni - tento fakt musí být uveden v doplňujícím textu k položce)</w:t>
            </w:r>
          </w:p>
          <w:p>
            <w:pPr>
              <w:pStyle w:val="Style2"/>
              <w:keepNext w:val="0"/>
              <w:keepLines w:val="0"/>
              <w:widowControl w:val="0"/>
              <w:numPr>
                <w:ilvl w:val="0"/>
                <w:numId w:val="185"/>
              </w:numPr>
              <w:shd w:val="clear" w:color="auto" w:fill="auto"/>
              <w:tabs>
                <w:tab w:pos="58"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544"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99]</w:t>
              <w:tab/>
              <w:t>966156]</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 KONSTRUKCI Z PROST BETONU S ODVOZEM DO 12KM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984" w:val="left"/>
                <w:tab w:pos="1603" w:val="left"/>
                <w:tab w:pos="1898" w:val="left"/>
                <w:tab w:pos="2560" w:val="left"/>
                <w:tab w:pos="2805" w:val="left"/>
                <w:tab w:pos="351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48,474</w:t>
              <w:tab/>
              <w:t>|</w:t>
              <w:tab/>
              <w:t>2 412,12</w:t>
              <w:tab/>
              <w:t>|</w:t>
              <w:tab/>
              <w:t>116 925,10</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základy, spádový beton stávajícího mostu; odbouráni přebetonování hlav pilot nového mostu, vč. odvozu, uloženi na skládku do 12 km a poplatku za uložení</w:t>
            </w:r>
          </w:p>
        </w:tc>
        <w:tc>
          <w:tcPr>
            <w:vMerge w:val="restart"/>
            <w:tcBorders>
              <w:top w:val="single" w:sz="4"/>
              <w:left w:val="single" w:sz="4"/>
            </w:tcBorders>
            <w:shd w:val="clear" w:color="auto" w:fill="FFFFFF"/>
            <w:vAlign w:val="top"/>
          </w:tcPr>
          <w:p>
            <w:pPr>
              <w:widowControl w:val="0"/>
              <w:rPr>
                <w:sz w:val="10"/>
                <w:szCs w:val="10"/>
              </w:rPr>
            </w:pPr>
          </w:p>
        </w:tc>
      </w:tr>
      <w:tr>
        <w:trPr>
          <w:trHeight w:val="1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2,880</w:t>
            </w:r>
            <w:r>
              <w:rPr>
                <w:color w:val="000000"/>
                <w:spacing w:val="0"/>
                <w:w w:val="100"/>
                <w:position w:val="0"/>
                <w:shd w:val="clear" w:color="auto" w:fill="auto"/>
                <w:lang w:val="cs-CZ" w:eastAsia="cs-CZ" w:bidi="cs-CZ"/>
              </w:rPr>
              <w:t>*8,</w:t>
            </w:r>
            <w:r>
              <w:rPr>
                <w:i/>
                <w:iCs/>
                <w:color w:val="000000"/>
                <w:spacing w:val="0"/>
                <w:w w:val="100"/>
                <w:position w:val="0"/>
                <w:shd w:val="clear" w:color="auto" w:fill="auto"/>
                <w:lang w:val="cs-CZ" w:eastAsia="cs-CZ" w:bidi="cs-CZ"/>
              </w:rPr>
              <w:t>21+2,264</w:t>
            </w:r>
            <w:r>
              <w:rPr>
                <w:color w:val="000000"/>
                <w:spacing w:val="0"/>
                <w:w w:val="100"/>
                <w:position w:val="0"/>
                <w:shd w:val="clear" w:color="auto" w:fill="auto"/>
                <w:lang w:val="cs-CZ" w:eastAsia="cs-CZ" w:bidi="cs-CZ"/>
              </w:rPr>
              <w:t>*9,</w:t>
            </w:r>
            <w:r>
              <w:rPr>
                <w:i/>
                <w:iCs/>
                <w:color w:val="000000"/>
                <w:spacing w:val="0"/>
                <w:w w:val="100"/>
                <w:position w:val="0"/>
                <w:shd w:val="clear" w:color="auto" w:fill="auto"/>
                <w:lang w:val="cs-CZ" w:eastAsia="cs-CZ" w:bidi="cs-CZ"/>
              </w:rPr>
              <w:t>000+2*0,</w:t>
            </w:r>
            <w:r>
              <w:rPr>
                <w:color w:val="000000"/>
                <w:spacing w:val="0"/>
                <w:w w:val="100"/>
                <w:position w:val="0"/>
                <w:shd w:val="clear" w:color="auto" w:fill="auto"/>
                <w:lang w:val="cs-CZ" w:eastAsia="cs-CZ" w:bidi="cs-CZ"/>
              </w:rPr>
              <w:t>50*7,</w:t>
            </w:r>
            <w:r>
              <w:rPr>
                <w:i/>
                <w:iCs/>
                <w:color w:val="000000"/>
                <w:spacing w:val="0"/>
                <w:w w:val="100"/>
                <w:position w:val="0"/>
                <w:shd w:val="clear" w:color="auto" w:fill="auto"/>
                <w:lang w:val="cs-CZ" w:eastAsia="cs-CZ" w:bidi="cs-CZ"/>
              </w:rPr>
              <w:t>000*0,</w:t>
            </w:r>
            <w:r>
              <w:rPr>
                <w:color w:val="000000"/>
                <w:spacing w:val="0"/>
                <w:w w:val="100"/>
                <w:position w:val="0"/>
                <w:shd w:val="clear" w:color="auto" w:fill="auto"/>
                <w:lang w:val="cs-CZ" w:eastAsia="cs-CZ" w:bidi="cs-CZ"/>
              </w:rPr>
              <w:t xml:space="preserve">6362-48,474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114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8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2"/>
              <w:keepNext w:val="0"/>
              <w:keepLines w:val="0"/>
              <w:widowControl w:val="0"/>
              <w:numPr>
                <w:ilvl w:val="0"/>
                <w:numId w:val="18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2"/>
              <w:keepNext w:val="0"/>
              <w:keepLines w:val="0"/>
              <w:widowControl w:val="0"/>
              <w:numPr>
                <w:ilvl w:val="0"/>
                <w:numId w:val="18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veškerou manipulaci s vybouranou suti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2"/>
              <w:keepNext w:val="0"/>
              <w:keepLines w:val="0"/>
              <w:widowControl w:val="0"/>
              <w:numPr>
                <w:ilvl w:val="0"/>
                <w:numId w:val="187"/>
              </w:numPr>
              <w:shd w:val="clear" w:color="auto" w:fill="auto"/>
              <w:tabs>
                <w:tab w:pos="65"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další práce plynouc!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486" w:val="left"/>
                <w:tab w:pos="115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ŤOOl</w:t>
              <w:tab/>
              <w:t>9661661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BOURÁN] KONSTRUKCI </w:t>
            </w:r>
            <w:r>
              <w:rPr>
                <w:i/>
                <w:iCs/>
                <w:color w:val="000000"/>
                <w:spacing w:val="0"/>
                <w:w w:val="100"/>
                <w:position w:val="0"/>
                <w:shd w:val="clear" w:color="auto" w:fill="auto"/>
                <w:lang w:val="cs-CZ" w:eastAsia="cs-CZ" w:bidi="cs-CZ"/>
              </w:rPr>
              <w:t>ZE</w:t>
            </w:r>
            <w:r>
              <w:rPr>
                <w:color w:val="000000"/>
                <w:spacing w:val="0"/>
                <w:w w:val="100"/>
                <w:position w:val="0"/>
                <w:shd w:val="clear" w:color="auto" w:fill="auto"/>
                <w:lang w:val="cs-CZ" w:eastAsia="cs-CZ" w:bidi="cs-CZ"/>
              </w:rPr>
              <w:t xml:space="preserve"> ŽELEZOBETONU S ODVOZEM DO 12KM</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5" w:val="left"/>
                <w:tab w:pos="1020" w:val="left"/>
                <w:tab w:pos="1610" w:val="left"/>
                <w:tab w:pos="1905" w:val="left"/>
                <w:tab w:pos="2560" w:val="left"/>
                <w:tab w:pos="2827" w:val="left"/>
                <w:tab w:pos="35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7,353</w:t>
              <w:tab/>
              <w:t>|</w:t>
              <w:tab/>
              <w:t>6 263,68</w:t>
              <w:tab/>
              <w:t>|</w:t>
              <w:tab/>
              <w:t>46 056,84</w:t>
              <w:tab/>
              <w:t>|</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stávajíc! úložné prahy a římsy na mostě, odhad dle dostupných podkladů, vč. odvozu a uložení na skládku do 12 km, vč. poplatku za uložení</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0,420*8,21+0,197*19,820=7,353 [A]</w:t>
            </w:r>
          </w:p>
        </w:tc>
        <w:tc>
          <w:tcPr>
            <w:vMerge/>
            <w:tcBorders>
              <w:left w:val="single" w:sz="4"/>
            </w:tcBorders>
            <w:shd w:val="clear" w:color="auto" w:fill="FFFFFF"/>
            <w:vAlign w:val="top"/>
          </w:tcPr>
          <w:p>
            <w:pPr/>
          </w:p>
        </w:tc>
      </w:tr>
      <w:tr>
        <w:trPr>
          <w:trHeight w:val="1152"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8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2"/>
              <w:keepNext w:val="0"/>
              <w:keepLines w:val="0"/>
              <w:widowControl w:val="0"/>
              <w:numPr>
                <w:ilvl w:val="0"/>
                <w:numId w:val="18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2"/>
              <w:keepNext w:val="0"/>
              <w:keepLines w:val="0"/>
              <w:widowControl w:val="0"/>
              <w:numPr>
                <w:ilvl w:val="0"/>
                <w:numId w:val="18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uloženi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2"/>
              <w:keepNext w:val="0"/>
              <w:keepLines w:val="0"/>
              <w:widowControl w:val="0"/>
              <w:numPr>
                <w:ilvl w:val="0"/>
                <w:numId w:val="189"/>
              </w:numPr>
              <w:shd w:val="clear" w:color="auto" w:fill="auto"/>
              <w:tabs>
                <w:tab w:pos="65"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p>
        </w:tc>
      </w:tr>
      <w:tr>
        <w:trPr>
          <w:trHeight w:val="126" w:hRule="exact"/>
        </w:trPr>
        <w:tc>
          <w:tcPr>
            <w:tcBorders>
              <w:top w:val="single" w:sz="4"/>
            </w:tcBorders>
            <w:shd w:val="clear" w:color="auto" w:fill="FFFFFF"/>
            <w:vAlign w:val="top"/>
          </w:tcPr>
          <w:p>
            <w:pPr>
              <w:pStyle w:val="Style2"/>
              <w:keepNext w:val="0"/>
              <w:keepLines w:val="0"/>
              <w:widowControl w:val="0"/>
              <w:shd w:val="clear" w:color="auto" w:fill="auto"/>
              <w:tabs>
                <w:tab w:pos="490"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ÍOÍ1</w:t>
              <w:tab/>
              <w:t>96618|A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BOURÁNI KONSTRUKCÍ KOVOVÝCH</w:t>
            </w:r>
          </w:p>
        </w:tc>
        <w:tc>
          <w:tcPr>
            <w:tcBorders>
              <w:top w:val="single" w:sz="4"/>
              <w:left w:val="single" w:sz="4"/>
            </w:tcBorders>
            <w:shd w:val="clear" w:color="auto" w:fill="FFFFFF"/>
            <w:vAlign w:val="top"/>
          </w:tcPr>
          <w:p>
            <w:pPr>
              <w:pStyle w:val="Style2"/>
              <w:keepNext w:val="0"/>
              <w:keepLines w:val="0"/>
              <w:widowControl w:val="0"/>
              <w:shd w:val="clear" w:color="auto" w:fill="auto"/>
              <w:tabs>
                <w:tab w:pos="338" w:val="left"/>
                <w:tab w:pos="713" w:val="left"/>
                <w:tab w:pos="1303" w:val="left"/>
                <w:tab w:pos="1580" w:val="left"/>
                <w:tab w:pos="2257" w:val="left"/>
                <w:tab w:pos="2509" w:val="left"/>
                <w:tab w:pos="3211" w:val="left"/>
              </w:tabs>
              <w:bidi w:val="0"/>
              <w:spacing w:before="0" w:after="0" w:line="240" w:lineRule="auto"/>
              <w:ind w:left="0" w:right="0" w:firstLine="0"/>
              <w:jc w:val="right"/>
            </w:pPr>
            <w:r>
              <w:rPr>
                <w:color w:val="000000"/>
                <w:spacing w:val="0"/>
                <w:w w:val="100"/>
                <w:position w:val="0"/>
                <w:shd w:val="clear" w:color="auto" w:fill="auto"/>
                <w:lang w:val="cs-CZ" w:eastAsia="cs-CZ" w:bidi="cs-CZ"/>
              </w:rPr>
              <w:t>Ť</w:t>
              <w:tab/>
              <w:t>|</w:t>
              <w:tab/>
              <w:t>8280</w:t>
              <w:tab/>
              <w:t>|</w:t>
              <w:tab/>
              <w:t>12193,62</w:t>
              <w:tab/>
              <w:t>]</w:t>
              <w:tab/>
              <w:t>100 963,17</w:t>
              <w:tab/>
              <w:t>|</w:t>
            </w:r>
          </w:p>
        </w:tc>
      </w:tr>
      <w:tr>
        <w:trPr>
          <w:trHeight w:val="26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stávající NK - ocelové I nosníky; včetně odvozu a uložení na skládku investora KSÚSV Pacov do 6 km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6,0*9,0*0,115+8,280 [AI</w:t>
            </w:r>
          </w:p>
        </w:tc>
        <w:tc>
          <w:tcPr>
            <w:vMerge/>
            <w:tcBorders>
              <w:left w:val="single" w:sz="4"/>
            </w:tcBorders>
            <w:shd w:val="clear" w:color="auto" w:fill="FFFFFF"/>
            <w:vAlign w:val="top"/>
          </w:tcPr>
          <w:p>
            <w:pPr/>
          </w:p>
        </w:tc>
      </w:tr>
      <w:tr>
        <w:trPr>
          <w:trHeight w:val="116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9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rozebrání konstrukce bez ohledu na použitou technologii</w:t>
            </w:r>
          </w:p>
          <w:p>
            <w:pPr>
              <w:pStyle w:val="Style2"/>
              <w:keepNext w:val="0"/>
              <w:keepLines w:val="0"/>
              <w:widowControl w:val="0"/>
              <w:numPr>
                <w:ilvl w:val="0"/>
                <w:numId w:val="19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(lešeni a pod.)</w:t>
            </w:r>
          </w:p>
          <w:p>
            <w:pPr>
              <w:pStyle w:val="Style2"/>
              <w:keepNext w:val="0"/>
              <w:keepLines w:val="0"/>
              <w:widowControl w:val="0"/>
              <w:numPr>
                <w:ilvl w:val="0"/>
                <w:numId w:val="19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veškerou manipulaci s vybouranou suti a hmotami včetně uloženi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2"/>
              <w:keepNext w:val="0"/>
              <w:keepLines w:val="0"/>
              <w:widowControl w:val="0"/>
              <w:numPr>
                <w:ilvl w:val="0"/>
                <w:numId w:val="191"/>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493"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íňŽ]</w:t>
              <w:tab/>
              <w:t>96618IB</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BOURÁNI KONSTRUKCÍ KOVOVÝCH</w:t>
            </w:r>
          </w:p>
        </w:tc>
        <w:tc>
          <w:tcPr>
            <w:tcBorders>
              <w:top w:val="single" w:sz="4"/>
              <w:left w:val="single" w:sz="4"/>
            </w:tcBorders>
            <w:shd w:val="clear" w:color="auto" w:fill="FFFFFF"/>
            <w:vAlign w:val="top"/>
          </w:tcPr>
          <w:p>
            <w:pPr>
              <w:pStyle w:val="Style2"/>
              <w:keepNext w:val="0"/>
              <w:keepLines w:val="0"/>
              <w:widowControl w:val="0"/>
              <w:shd w:val="clear" w:color="auto" w:fill="auto"/>
              <w:tabs>
                <w:tab w:pos="649" w:val="left"/>
                <w:tab w:pos="995" w:val="left"/>
                <w:tab w:pos="1607" w:val="left"/>
                <w:tab w:pos="1888" w:val="left"/>
                <w:tab w:pos="2564" w:val="left"/>
                <w:tab w:pos="2809" w:val="left"/>
                <w:tab w:pos="35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Ť</w:t>
              <w:tab/>
              <w:t>|</w:t>
              <w:tab/>
              <w:t>10248</w:t>
              <w:tab/>
              <w:t>|</w:t>
              <w:tab/>
              <w:t>10 451,68</w:t>
              <w:tab/>
              <w:t>|</w:t>
              <w:tab/>
              <w:t>107 108,82</w:t>
              <w:tab/>
              <w:t>|</w:t>
            </w:r>
          </w:p>
        </w:tc>
      </w:tr>
      <w:tr>
        <w:trPr>
          <w:trHeight w:val="26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odstraněni stávajíc! NK - Štětovníce; včetně odvozu a uložení na skládku do 12 km a poplatku za uložení</w:t>
            </w:r>
          </w:p>
        </w:tc>
        <w:tc>
          <w:tcPr>
            <w:vMerge w:val="restart"/>
            <w:tcBorders>
              <w:top w:val="single" w:sz="4"/>
              <w:left w:val="single" w:sz="4"/>
            </w:tcBorders>
            <w:shd w:val="clear" w:color="auto" w:fill="FFFFFF"/>
            <w:vAlign w:val="top"/>
          </w:tcPr>
          <w:p>
            <w:pPr>
              <w:widowControl w:val="0"/>
              <w:rPr>
                <w:sz w:val="10"/>
                <w:szCs w:val="10"/>
              </w:rPr>
            </w:pPr>
          </w:p>
        </w:tc>
      </w:tr>
      <w:tr>
        <w:trPr>
          <w:trHeight w:val="151"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21,0*8,0*0,061=10,248 [A]</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2120"/>
        <w:gridCol w:w="4075"/>
        <w:gridCol w:w="3578"/>
      </w:tblGrid>
      <w:tr>
        <w:trPr>
          <w:trHeight w:val="1159"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2"/>
              <w:keepNext w:val="0"/>
              <w:keepLines w:val="0"/>
              <w:widowControl w:val="0"/>
              <w:numPr>
                <w:ilvl w:val="0"/>
                <w:numId w:val="1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rozebráni konstrukce bez ohledu na použitou technologii</w:t>
            </w:r>
          </w:p>
          <w:p>
            <w:pPr>
              <w:pStyle w:val="Style2"/>
              <w:keepNext w:val="0"/>
              <w:keepLines w:val="0"/>
              <w:widowControl w:val="0"/>
              <w:numPr>
                <w:ilvl w:val="0"/>
                <w:numId w:val="1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2"/>
              <w:keepNext w:val="0"/>
              <w:keepLines w:val="0"/>
              <w:widowControl w:val="0"/>
              <w:numPr>
                <w:ilvl w:val="0"/>
                <w:numId w:val="1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veškerou manipulaci s vybouranou suti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2"/>
              <w:keepNext w:val="0"/>
              <w:keepLines w:val="0"/>
              <w:widowControl w:val="0"/>
              <w:numPr>
                <w:ilvl w:val="0"/>
                <w:numId w:val="193"/>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2"/>
              <w:keepNext w:val="0"/>
              <w:keepLines w:val="0"/>
              <w:widowControl w:val="0"/>
              <w:shd w:val="clear" w:color="auto" w:fill="auto"/>
              <w:tabs>
                <w:tab w:pos="284"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r</w:t>
              <w:tab/>
              <w:t>' ÍĎŠl</w:t>
              <w:tab/>
              <w:t>967871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MOSTNÍCH ODVODŇOVAČÚ</w:t>
            </w:r>
          </w:p>
        </w:tc>
        <w:tc>
          <w:tcPr>
            <w:tcBorders>
              <w:top w:val="single" w:sz="4"/>
              <w:left w:val="single" w:sz="4"/>
            </w:tcBorders>
            <w:shd w:val="clear" w:color="auto" w:fill="FFFFFF"/>
            <w:vAlign w:val="top"/>
          </w:tcPr>
          <w:p>
            <w:pPr>
              <w:pStyle w:val="Style2"/>
              <w:keepNext w:val="0"/>
              <w:keepLines w:val="0"/>
              <w:widowControl w:val="0"/>
              <w:shd w:val="clear" w:color="auto" w:fill="auto"/>
              <w:tabs>
                <w:tab w:pos="421" w:val="left"/>
                <w:tab w:pos="788" w:val="left"/>
                <w:tab w:pos="1379" w:val="left"/>
                <w:tab w:pos="1681" w:val="left"/>
                <w:tab w:pos="2336" w:val="left"/>
                <w:tab w:pos="2632" w:val="left"/>
                <w:tab w:pos="3294"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KUŠ</w:t>
              <w:tab/>
              <w:t>!</w:t>
              <w:tab/>
              <w:t>2jjOČ</w:t>
              <w:tab/>
              <w:t>|</w:t>
              <w:tab/>
              <w:t>1 551,37</w:t>
              <w:tab/>
              <w:t>|</w:t>
              <w:tab/>
              <w:t>3 102,74</w:t>
              <w:tab/>
              <w:t>|</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odstraněni stávajících odvodňovaíů, včetně odvozu na skládku do 12 km. uloženi a poplatku za uložení</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1+1=2,000 </w:t>
            </w:r>
            <w:r>
              <w:rPr>
                <w:i/>
                <w:iCs/>
                <w:color w:val="000000"/>
                <w:spacing w:val="0"/>
                <w:w w:val="100"/>
                <w:position w:val="0"/>
                <w:shd w:val="clear" w:color="auto" w:fill="auto"/>
                <w:lang w:val="cs-CZ" w:eastAsia="cs-CZ" w:bidi="cs-CZ"/>
              </w:rPr>
              <w:t>[AI</w:t>
            </w:r>
          </w:p>
        </w:tc>
        <w:tc>
          <w:tcPr>
            <w:vMerge/>
            <w:tcBorders>
              <w:left w:val="single" w:sz="4"/>
            </w:tcBorders>
            <w:shd w:val="clear" w:color="auto" w:fill="FFFFFF"/>
            <w:vAlign w:val="top"/>
          </w:tcPr>
          <w:p>
            <w:pPr/>
          </w:p>
        </w:tc>
      </w:tr>
      <w:tr>
        <w:trPr>
          <w:trHeight w:val="914"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2"/>
              <w:keepNext w:val="0"/>
              <w:keepLines w:val="0"/>
              <w:widowControl w:val="0"/>
              <w:numPr>
                <w:ilvl w:val="0"/>
                <w:numId w:val="195"/>
              </w:numPr>
              <w:shd w:val="clear" w:color="auto" w:fill="auto"/>
              <w:tabs>
                <w:tab w:pos="76" w:val="left"/>
              </w:tabs>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veškerou manipulací s vybouranou sutí a hmotami včetně uložení na skládku. Nezahrnuje poplatek za skládku, který se vykazuje v položce 0141** (s výjimkou malého množství bourarého materiálu, kde je možné poplatek zahrnout do jednotkové ceny bourání - tento fakt musí být uveden v doplňujícím textu k položce)</w:t>
            </w:r>
          </w:p>
          <w:p>
            <w:pPr>
              <w:pStyle w:val="Style2"/>
              <w:keepNext w:val="0"/>
              <w:keepLines w:val="0"/>
              <w:widowControl w:val="0"/>
              <w:numPr>
                <w:ilvl w:val="0"/>
                <w:numId w:val="195"/>
              </w:numPr>
              <w:shd w:val="clear" w:color="auto" w:fill="auto"/>
              <w:tabs>
                <w:tab w:pos="65" w:val="left"/>
              </w:tabs>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bl>
    <w:p>
      <w:pPr>
        <w:sectPr>
          <w:headerReference w:type="default" r:id="rId22"/>
          <w:footerReference w:type="default" r:id="rId23"/>
          <w:footnotePr>
            <w:pos w:val="pageBottom"/>
            <w:numFmt w:val="decimal"/>
            <w:numRestart w:val="continuous"/>
          </w:footnotePr>
          <w:pgSz w:w="11900" w:h="16840"/>
          <w:pgMar w:top="525" w:left="1150" w:right="961" w:bottom="1320" w:header="97" w:footer="892" w:gutter="0"/>
          <w:cols w:space="720"/>
          <w:noEndnote/>
          <w:rtlGutter w:val="0"/>
          <w:docGrid w:linePitch="360"/>
        </w:sectPr>
      </w:pPr>
    </w:p>
    <w:tbl>
      <w:tblPr>
        <w:tblOverlap w:val="never"/>
        <w:jc w:val="center"/>
        <w:tblLayout w:type="fixed"/>
      </w:tblPr>
      <w:tblGrid>
        <w:gridCol w:w="677"/>
        <w:gridCol w:w="868"/>
        <w:gridCol w:w="3888"/>
        <w:gridCol w:w="1390"/>
        <w:gridCol w:w="886"/>
        <w:gridCol w:w="2009"/>
      </w:tblGrid>
      <w:tr>
        <w:trPr>
          <w:trHeight w:val="140" w:hRule="exact"/>
        </w:trPr>
        <w:tc>
          <w:tcPr>
            <w:gridSpan w:val="2"/>
            <w:tcBorders/>
            <w:shd w:val="clear" w:color="auto" w:fill="000000"/>
            <w:vAlign w:val="top"/>
          </w:tcPr>
          <w:p>
            <w:pPr>
              <w:widowControl w:val="0"/>
              <w:rPr>
                <w:sz w:val="10"/>
                <w:szCs w:val="10"/>
              </w:rPr>
            </w:pPr>
          </w:p>
        </w:tc>
        <w:tc>
          <w:tcPr>
            <w:vMerge w:val="restart"/>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2167" w:val="left"/>
              </w:tabs>
              <w:bidi w:val="0"/>
              <w:spacing w:before="0" w:after="80" w:line="240" w:lineRule="auto"/>
              <w:ind w:left="0" w:right="0" w:firstLine="0"/>
              <w:jc w:val="left"/>
            </w:pPr>
            <w:r>
              <w:rPr>
                <w:color w:val="FFFFFF"/>
                <w:spacing w:val="0"/>
                <w:w w:val="100"/>
                <w:position w:val="0"/>
                <w:shd w:val="clear" w:color="auto" w:fill="auto"/>
                <w:lang w:val="cs-CZ" w:eastAsia="cs-CZ" w:bidi="cs-CZ"/>
              </w:rPr>
              <w:t>Varianta</w:t>
              <w:tab/>
              <w:t>Název položky</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2508" w:val="left"/>
              </w:tabs>
              <w:bidi w:val="0"/>
              <w:spacing w:before="0" w:after="0" w:line="240" w:lineRule="auto"/>
              <w:ind w:left="0" w:right="0" w:firstLine="200"/>
              <w:jc w:val="left"/>
            </w:pPr>
            <w:r>
              <w:rPr>
                <w:color w:val="FFFFFF"/>
                <w:spacing w:val="0"/>
                <w:w w:val="100"/>
                <w:position w:val="0"/>
                <w:shd w:val="clear" w:color="auto" w:fill="auto"/>
                <w:lang w:val="cs-CZ" w:eastAsia="cs-CZ" w:bidi="cs-CZ"/>
              </w:rPr>
              <w:t>3</w:t>
              <w:tab/>
              <w:t>4</w:t>
            </w:r>
          </w:p>
        </w:tc>
        <w:tc>
          <w:tcPr>
            <w:vMerge w:val="restart"/>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980"/>
              <w:jc w:val="left"/>
            </w:pPr>
            <w:r>
              <w:rPr>
                <w:color w:val="FFFFFF"/>
                <w:spacing w:val="0"/>
                <w:w w:val="100"/>
                <w:position w:val="0"/>
                <w:shd w:val="clear" w:color="auto" w:fill="auto"/>
                <w:lang w:val="cs-CZ" w:eastAsia="cs-CZ" w:bidi="cs-CZ"/>
              </w:rPr>
              <w:t>MJ</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1020" w:right="0" w:firstLine="0"/>
              <w:jc w:val="left"/>
            </w:pPr>
            <w:r>
              <w:rPr>
                <w:color w:val="FFFFFF"/>
                <w:spacing w:val="0"/>
                <w:w w:val="100"/>
                <w:position w:val="0"/>
                <w:shd w:val="clear" w:color="auto" w:fill="auto"/>
                <w:lang w:val="cs-CZ" w:eastAsia="cs-CZ" w:bidi="cs-CZ"/>
              </w:rPr>
              <w:t>5</w:t>
            </w:r>
          </w:p>
        </w:tc>
        <w:tc>
          <w:tcPr>
            <w:vMerge w:val="restart"/>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Množství</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440"/>
              <w:jc w:val="left"/>
            </w:pPr>
            <w:r>
              <w:rPr>
                <w:color w:val="FFFFFF"/>
                <w:spacing w:val="0"/>
                <w:w w:val="100"/>
                <w:position w:val="0"/>
                <w:shd w:val="clear" w:color="auto" w:fill="auto"/>
                <w:lang w:val="cs-CZ" w:eastAsia="cs-CZ" w:bidi="cs-CZ"/>
              </w:rPr>
              <w:t>6</w:t>
            </w:r>
          </w:p>
        </w:tc>
        <w:tc>
          <w:tcPr>
            <w:vMerge w:val="restart"/>
            <w:tcBorders/>
            <w:shd w:val="clear" w:color="auto" w:fill="000000"/>
            <w:vAlign w:val="bottom"/>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Cena</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295" w:val="left"/>
              </w:tabs>
              <w:bidi w:val="0"/>
              <w:spacing w:before="0" w:after="0" w:line="240" w:lineRule="auto"/>
              <w:ind w:left="0" w:right="0" w:firstLine="280"/>
              <w:jc w:val="left"/>
            </w:pPr>
            <w:r>
              <w:rPr>
                <w:color w:val="FFFFFF"/>
                <w:spacing w:val="0"/>
                <w:w w:val="100"/>
                <w:position w:val="0"/>
                <w:shd w:val="clear" w:color="auto" w:fill="auto"/>
                <w:lang w:val="cs-CZ" w:eastAsia="cs-CZ" w:bidi="cs-CZ"/>
              </w:rPr>
              <w:t>Jednotková</w:t>
              <w:tab/>
              <w:t>Celkem</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460" w:val="left"/>
              </w:tabs>
              <w:bidi w:val="0"/>
              <w:spacing w:before="0" w:after="0" w:line="240" w:lineRule="auto"/>
              <w:ind w:left="0" w:right="0" w:firstLine="520"/>
              <w:jc w:val="left"/>
            </w:pPr>
            <w:r>
              <w:rPr>
                <w:color w:val="FFFFFF"/>
                <w:spacing w:val="0"/>
                <w:w w:val="100"/>
                <w:position w:val="0"/>
                <w:shd w:val="clear" w:color="auto" w:fill="auto"/>
                <w:lang w:val="cs-CZ" w:eastAsia="cs-CZ" w:bidi="cs-CZ"/>
              </w:rPr>
              <w:t>9</w:t>
              <w:tab/>
              <w:t>10</w:t>
            </w:r>
          </w:p>
        </w:tc>
      </w:tr>
      <w:tr>
        <w:trPr>
          <w:trHeight w:val="299" w:hRule="exact"/>
        </w:trPr>
        <w:tc>
          <w:tcPr>
            <w:tcBorders/>
            <w:shd w:val="clear" w:color="auto" w:fill="000000"/>
            <w:vAlign w:val="top"/>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i/>
                <w:iCs/>
                <w:color w:val="FFFFFF"/>
                <w:spacing w:val="0"/>
                <w:w w:val="100"/>
                <w:position w:val="0"/>
                <w:shd w:val="clear" w:color="auto" w:fill="auto"/>
                <w:lang w:val="cs-CZ" w:eastAsia="cs-CZ" w:bidi="cs-CZ"/>
              </w:rPr>
              <w:t>Poř</w:t>
            </w:r>
            <w:r>
              <w:rPr>
                <w:color w:val="FFFFFF"/>
                <w:spacing w:val="0"/>
                <w:w w:val="100"/>
                <w:position w:val="0"/>
                <w:shd w:val="clear" w:color="auto" w:fill="auto"/>
                <w:lang w:val="cs-CZ" w:eastAsia="cs-CZ" w:bidi="cs-CZ"/>
              </w:rPr>
              <w:t xml:space="preserve"> číslo</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7</w:t>
            </w:r>
          </w:p>
        </w:tc>
        <w:tc>
          <w:tcPr>
            <w:tcBorders/>
            <w:shd w:val="clear" w:color="auto" w:fill="000000"/>
            <w:vAlign w:val="top"/>
          </w:tcPr>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80" w:line="240" w:lineRule="auto"/>
              <w:ind w:left="0" w:right="0" w:firstLine="0"/>
              <w:jc w:val="center"/>
            </w:pPr>
            <w:r>
              <w:rPr>
                <w:color w:val="FFFFFF"/>
                <w:spacing w:val="0"/>
                <w:w w:val="100"/>
                <w:position w:val="0"/>
                <w:shd w:val="clear" w:color="auto" w:fill="auto"/>
                <w:lang w:val="cs-CZ" w:eastAsia="cs-CZ" w:bidi="cs-CZ"/>
              </w:rPr>
              <w:t xml:space="preserve">Kód </w:t>
            </w:r>
            <w:r>
              <w:rPr>
                <w:i/>
                <w:iCs/>
                <w:color w:val="FFFFFF"/>
                <w:spacing w:val="0"/>
                <w:w w:val="100"/>
                <w:position w:val="0"/>
                <w:shd w:val="clear" w:color="auto" w:fill="auto"/>
                <w:lang w:val="cs-CZ" w:eastAsia="cs-CZ" w:bidi="cs-CZ"/>
              </w:rPr>
              <w:t>položky</w:t>
            </w:r>
          </w:p>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vMerge/>
            <w:tcBorders/>
            <w:shd w:val="clear" w:color="auto" w:fill="000000"/>
            <w:vAlign w:val="bottom"/>
          </w:tcPr>
          <w:p>
            <w:pPr/>
          </w:p>
        </w:tc>
        <w:tc>
          <w:tcPr>
            <w:vMerge/>
            <w:tcBorders/>
            <w:shd w:val="clear" w:color="auto" w:fill="000000"/>
            <w:vAlign w:val="bottom"/>
          </w:tcPr>
          <w:p>
            <w:pPr/>
          </w:p>
        </w:tc>
        <w:tc>
          <w:tcPr>
            <w:vMerge/>
            <w:tcBorders/>
            <w:shd w:val="clear" w:color="auto" w:fill="000000"/>
            <w:vAlign w:val="bottom"/>
          </w:tcPr>
          <w:p>
            <w:pPr/>
          </w:p>
        </w:tc>
        <w:tc>
          <w:tcPr>
            <w:vMerge/>
            <w:tcBorders/>
            <w:shd w:val="clear" w:color="auto" w:fill="000000"/>
            <w:vAlign w:val="bottom"/>
          </w:tcPr>
          <w:p>
            <w:pPr/>
          </w:p>
        </w:tc>
      </w:tr>
      <w:tr>
        <w:trPr>
          <w:trHeight w:val="148" w:hRule="exact"/>
        </w:trPr>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0</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cs-CZ" w:eastAsia="cs-CZ" w:bidi="cs-CZ"/>
              </w:rPr>
              <w:t>Váeobecné konstrukce a práce</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173 291,00</w:t>
            </w:r>
          </w:p>
        </w:tc>
      </w:tr>
    </w:tbl>
    <w:p>
      <w:pPr>
        <w:widowControl w:val="0"/>
        <w:spacing w:line="1" w:lineRule="exact"/>
      </w:pPr>
      <w:r>
        <mc:AlternateContent>
          <mc:Choice Requires="wps">
            <w:drawing>
              <wp:anchor distT="34290" distB="254000" distL="164465" distR="5660390" simplePos="0" relativeHeight="125829428" behindDoc="0" locked="0" layoutInCell="1" allowOverlap="1">
                <wp:simplePos x="0" y="0"/>
                <wp:positionH relativeFrom="page">
                  <wp:posOffset>821055</wp:posOffset>
                </wp:positionH>
                <wp:positionV relativeFrom="margin">
                  <wp:posOffset>34290</wp:posOffset>
                </wp:positionV>
                <wp:extent cx="589915" cy="175895"/>
                <wp:wrapTopAndBottom/>
                <wp:docPr id="79" name="Shape 79"/>
                <a:graphic xmlns:a="http://schemas.openxmlformats.org/drawingml/2006/main">
                  <a:graphicData uri="http://schemas.microsoft.com/office/word/2010/wordprocessingShape">
                    <wps:wsp>
                      <wps:cNvSpPr txBox="1"/>
                      <wps:spPr>
                        <a:xfrm>
                          <a:ext cx="589915" cy="175895"/>
                        </a:xfrm>
                        <a:prstGeom prst="rect"/>
                        <a:noFill/>
                      </wps:spPr>
                      <wps:txbx>
                        <w:txbxContent>
                          <w:p>
                            <w:pPr>
                              <w:pStyle w:val="Style6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©iAspe*</w:t>
                            </w:r>
                          </w:p>
                        </w:txbxContent>
                      </wps:txbx>
                      <wps:bodyPr wrap="none" lIns="0" tIns="0" rIns="0" bIns="0">
                        <a:noAutoFit/>
                      </wps:bodyPr>
                    </wps:wsp>
                  </a:graphicData>
                </a:graphic>
              </wp:anchor>
            </w:drawing>
          </mc:Choice>
          <mc:Fallback>
            <w:pict>
              <v:shape id="_x0000_s1105" type="#_x0000_t202" style="position:absolute;margin-left:64.650000000000006pt;margin-top:2.7000000000000002pt;width:46.450000000000003pt;height:13.85pt;z-index:-125829325;mso-wrap-distance-left:12.949999999999999pt;mso-wrap-distance-top:2.7000000000000002pt;mso-wrap-distance-right:445.69999999999999pt;mso-wrap-distance-bottom:20.pt;mso-position-horizontal-relative:page;mso-position-vertical-relative:margin" filled="f" stroked="f">
                <v:textbox inset="0,0,0,0">
                  <w:txbxContent>
                    <w:p>
                      <w:pPr>
                        <w:pStyle w:val="Style6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©iAspe*</w:t>
                      </w:r>
                    </w:p>
                  </w:txbxContent>
                </v:textbox>
                <w10:wrap type="topAndBottom" anchorx="page" anchory="margin"/>
              </v:shape>
            </w:pict>
          </mc:Fallback>
        </mc:AlternateContent>
      </w:r>
      <w:r>
        <mc:AlternateContent>
          <mc:Choice Requires="wps">
            <w:drawing>
              <wp:anchor distT="244475" distB="0" distL="114300" distR="6000750" simplePos="0" relativeHeight="125829430" behindDoc="0" locked="0" layoutInCell="1" allowOverlap="1">
                <wp:simplePos x="0" y="0"/>
                <wp:positionH relativeFrom="page">
                  <wp:posOffset>770890</wp:posOffset>
                </wp:positionH>
                <wp:positionV relativeFrom="margin">
                  <wp:posOffset>244475</wp:posOffset>
                </wp:positionV>
                <wp:extent cx="299720" cy="219710"/>
                <wp:wrapTopAndBottom/>
                <wp:docPr id="81" name="Shape 81"/>
                <a:graphic xmlns:a="http://schemas.openxmlformats.org/drawingml/2006/main">
                  <a:graphicData uri="http://schemas.microsoft.com/office/word/2010/wordprocessingShape">
                    <wps:wsp>
                      <wps:cNvSpPr txBox="1"/>
                      <wps:spPr>
                        <a:xfrm>
                          <a:ext cx="299720" cy="219710"/>
                        </a:xfrm>
                        <a:prstGeom prst="rect"/>
                        <a:noFill/>
                      </wps:spPr>
                      <wps:txbx>
                        <w:txbxContent>
                          <w:p>
                            <w:pPr>
                              <w:pStyle w:val="Style48"/>
                              <w:keepNext w:val="0"/>
                              <w:keepLines w:val="0"/>
                              <w:widowControl w:val="0"/>
                              <w:shd w:val="clear" w:color="auto" w:fill="auto"/>
                              <w:bidi w:val="0"/>
                              <w:spacing w:before="0" w:after="0" w:line="288"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 Objekt:</w:t>
                            </w:r>
                          </w:p>
                        </w:txbxContent>
                      </wps:txbx>
                      <wps:bodyPr lIns="0" tIns="0" rIns="0" bIns="0">
                        <a:noAutoFit/>
                      </wps:bodyPr>
                    </wps:wsp>
                  </a:graphicData>
                </a:graphic>
              </wp:anchor>
            </w:drawing>
          </mc:Choice>
          <mc:Fallback>
            <w:pict>
              <v:shape id="_x0000_s1107" type="#_x0000_t202" style="position:absolute;margin-left:60.700000000000003pt;margin-top:19.25pt;width:23.600000000000001pt;height:17.300000000000001pt;z-index:-125829323;mso-wrap-distance-left:9.pt;mso-wrap-distance-top:19.25pt;mso-wrap-distance-right:472.5pt;mso-position-horizontal-relative:page;mso-position-vertical-relative:margin" filled="f" stroked="f">
                <v:textbox inset="0,0,0,0">
                  <w:txbxContent>
                    <w:p>
                      <w:pPr>
                        <w:pStyle w:val="Style48"/>
                        <w:keepNext w:val="0"/>
                        <w:keepLines w:val="0"/>
                        <w:widowControl w:val="0"/>
                        <w:shd w:val="clear" w:color="auto" w:fill="auto"/>
                        <w:bidi w:val="0"/>
                        <w:spacing w:before="0" w:after="0" w:line="288"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 Objekt:</w:t>
                      </w:r>
                    </w:p>
                  </w:txbxContent>
                </v:textbox>
                <w10:wrap type="topAndBottom" anchorx="page" anchory="margin"/>
              </v:shape>
            </w:pict>
          </mc:Fallback>
        </mc:AlternateContent>
      </w:r>
      <w:r>
        <mc:AlternateContent>
          <mc:Choice Requires="wps">
            <w:drawing>
              <wp:anchor distT="240030" distB="20955" distL="1218565" distR="4981575" simplePos="0" relativeHeight="125829432" behindDoc="0" locked="0" layoutInCell="1" allowOverlap="1">
                <wp:simplePos x="0" y="0"/>
                <wp:positionH relativeFrom="page">
                  <wp:posOffset>1875155</wp:posOffset>
                </wp:positionH>
                <wp:positionV relativeFrom="margin">
                  <wp:posOffset>240030</wp:posOffset>
                </wp:positionV>
                <wp:extent cx="214630" cy="203200"/>
                <wp:wrapTopAndBottom/>
                <wp:docPr id="83" name="Shape 83"/>
                <a:graphic xmlns:a="http://schemas.openxmlformats.org/drawingml/2006/main">
                  <a:graphicData uri="http://schemas.microsoft.com/office/word/2010/wordprocessingShape">
                    <wps:wsp>
                      <wps:cNvSpPr txBox="1"/>
                      <wps:spPr>
                        <a:xfrm>
                          <a:ext cx="214630" cy="20320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11/128</w:t>
                            </w:r>
                          </w:p>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401</w:t>
                            </w:r>
                          </w:p>
                        </w:txbxContent>
                      </wps:txbx>
                      <wps:bodyPr lIns="0" tIns="0" rIns="0" bIns="0">
                        <a:noAutoFit/>
                      </wps:bodyPr>
                    </wps:wsp>
                  </a:graphicData>
                </a:graphic>
              </wp:anchor>
            </w:drawing>
          </mc:Choice>
          <mc:Fallback>
            <w:pict>
              <v:shape id="_x0000_s1109" type="#_x0000_t202" style="position:absolute;margin-left:147.65000000000001pt;margin-top:18.899999999999999pt;width:16.899999999999999pt;height:16.pt;z-index:-125829321;mso-wrap-distance-left:95.950000000000003pt;mso-wrap-distance-top:18.899999999999999pt;mso-wrap-distance-right:392.25pt;mso-wrap-distance-bottom:1.6499999999999999pt;mso-position-horizontal-relative:page;mso-position-vertical-relative:margin" filled="f" stroked="f">
                <v:textbox inset="0,0,0,0">
                  <w:txbxContent>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11/128</w:t>
                      </w:r>
                    </w:p>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401</w:t>
                      </w:r>
                    </w:p>
                  </w:txbxContent>
                </v:textbox>
                <w10:wrap type="topAndBottom" anchorx="page" anchory="margin"/>
              </v:shape>
            </w:pict>
          </mc:Fallback>
        </mc:AlternateContent>
      </w:r>
      <w:r>
        <mc:AlternateContent>
          <mc:Choice Requires="wps">
            <w:drawing>
              <wp:anchor distT="0" distB="15875" distL="1428750" distR="2670175" simplePos="0" relativeHeight="125829434" behindDoc="0" locked="0" layoutInCell="1" allowOverlap="1">
                <wp:simplePos x="0" y="0"/>
                <wp:positionH relativeFrom="page">
                  <wp:posOffset>2085340</wp:posOffset>
                </wp:positionH>
                <wp:positionV relativeFrom="margin">
                  <wp:posOffset>0</wp:posOffset>
                </wp:positionV>
                <wp:extent cx="2315845" cy="448310"/>
                <wp:wrapTopAndBottom/>
                <wp:docPr id="85" name="Shape 85"/>
                <a:graphic xmlns:a="http://schemas.openxmlformats.org/drawingml/2006/main">
                  <a:graphicData uri="http://schemas.microsoft.com/office/word/2010/wordprocessingShape">
                    <wps:wsp>
                      <wps:cNvSpPr txBox="1"/>
                      <wps:spPr>
                        <a:xfrm>
                          <a:ext cx="2315845" cy="448310"/>
                        </a:xfrm>
                        <a:prstGeom prst="rect"/>
                        <a:noFill/>
                      </wps:spPr>
                      <wps:txbx>
                        <w:txbxContent>
                          <w:p>
                            <w:pPr>
                              <w:pStyle w:val="Style48"/>
                              <w:keepNext w:val="0"/>
                              <w:keepLines w:val="0"/>
                              <w:widowControl w:val="0"/>
                              <w:shd w:val="clear" w:color="auto" w:fill="auto"/>
                              <w:bidi w:val="0"/>
                              <w:spacing w:before="0" w:after="0" w:line="336" w:lineRule="auto"/>
                              <w:ind w:left="0" w:right="0" w:firstLine="0"/>
                              <w:jc w:val="left"/>
                              <w:rPr>
                                <w:sz w:val="11"/>
                                <w:szCs w:val="11"/>
                              </w:rPr>
                            </w:pPr>
                            <w:r>
                              <w:rPr>
                                <w:color w:val="000000"/>
                                <w:spacing w:val="0"/>
                                <w:w w:val="100"/>
                                <w:position w:val="0"/>
                                <w:sz w:val="10"/>
                                <w:szCs w:val="10"/>
                                <w:shd w:val="clear" w:color="auto" w:fill="auto"/>
                                <w:lang w:val="cs-CZ" w:eastAsia="cs-CZ" w:bidi="cs-CZ"/>
                              </w:rPr>
                              <w:t xml:space="preserve">Firma: Krajská správa a údržba silnic Vysočiny, příspěvkové organizace </w:t>
                            </w:r>
                            <w:r>
                              <w:rPr>
                                <w:b/>
                                <w:bCs/>
                                <w:color w:val="000000"/>
                                <w:spacing w:val="0"/>
                                <w:w w:val="100"/>
                                <w:position w:val="0"/>
                                <w:sz w:val="16"/>
                                <w:szCs w:val="16"/>
                                <w:shd w:val="clear" w:color="auto" w:fill="auto"/>
                                <w:lang w:val="cs-CZ" w:eastAsia="cs-CZ" w:bidi="cs-CZ"/>
                              </w:rPr>
                              <w:t xml:space="preserve">Příloha k formuláři pro ocenění nabídky </w:t>
                            </w:r>
                            <w:r>
                              <w:rPr>
                                <w:b/>
                                <w:bCs/>
                                <w:color w:val="000000"/>
                                <w:spacing w:val="0"/>
                                <w:w w:val="100"/>
                                <w:position w:val="0"/>
                                <w:sz w:val="11"/>
                                <w:szCs w:val="11"/>
                                <w:shd w:val="clear" w:color="auto" w:fill="auto"/>
                                <w:lang w:val="cs-CZ" w:eastAsia="cs-CZ" w:bidi="cs-CZ"/>
                              </w:rPr>
                              <w:t>11/128 Ei - most ev. C. 128-010</w:t>
                            </w:r>
                          </w:p>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PTeložka kabelu Celin, JKSO 828 81</w:t>
                            </w:r>
                          </w:p>
                        </w:txbxContent>
                      </wps:txbx>
                      <wps:bodyPr lIns="0" tIns="0" rIns="0" bIns="0">
                        <a:noAutoFit/>
                      </wps:bodyPr>
                    </wps:wsp>
                  </a:graphicData>
                </a:graphic>
              </wp:anchor>
            </w:drawing>
          </mc:Choice>
          <mc:Fallback>
            <w:pict>
              <v:shape id="_x0000_s1111" type="#_x0000_t202" style="position:absolute;margin-left:164.19999999999999pt;margin-top:0;width:182.34999999999999pt;height:35.299999999999997pt;z-index:-125829319;mso-wrap-distance-left:112.5pt;mso-wrap-distance-right:210.25pt;mso-wrap-distance-bottom:1.25pt;mso-position-horizontal-relative:page;mso-position-vertical-relative:margin" filled="f" stroked="f">
                <v:textbox inset="0,0,0,0">
                  <w:txbxContent>
                    <w:p>
                      <w:pPr>
                        <w:pStyle w:val="Style48"/>
                        <w:keepNext w:val="0"/>
                        <w:keepLines w:val="0"/>
                        <w:widowControl w:val="0"/>
                        <w:shd w:val="clear" w:color="auto" w:fill="auto"/>
                        <w:bidi w:val="0"/>
                        <w:spacing w:before="0" w:after="0" w:line="336" w:lineRule="auto"/>
                        <w:ind w:left="0" w:right="0" w:firstLine="0"/>
                        <w:jc w:val="left"/>
                        <w:rPr>
                          <w:sz w:val="11"/>
                          <w:szCs w:val="11"/>
                        </w:rPr>
                      </w:pPr>
                      <w:r>
                        <w:rPr>
                          <w:color w:val="000000"/>
                          <w:spacing w:val="0"/>
                          <w:w w:val="100"/>
                          <w:position w:val="0"/>
                          <w:sz w:val="10"/>
                          <w:szCs w:val="10"/>
                          <w:shd w:val="clear" w:color="auto" w:fill="auto"/>
                          <w:lang w:val="cs-CZ" w:eastAsia="cs-CZ" w:bidi="cs-CZ"/>
                        </w:rPr>
                        <w:t xml:space="preserve">Firma: Krajská správa a údržba silnic Vysočiny, příspěvkové organizace </w:t>
                      </w:r>
                      <w:r>
                        <w:rPr>
                          <w:b/>
                          <w:bCs/>
                          <w:color w:val="000000"/>
                          <w:spacing w:val="0"/>
                          <w:w w:val="100"/>
                          <w:position w:val="0"/>
                          <w:sz w:val="16"/>
                          <w:szCs w:val="16"/>
                          <w:shd w:val="clear" w:color="auto" w:fill="auto"/>
                          <w:lang w:val="cs-CZ" w:eastAsia="cs-CZ" w:bidi="cs-CZ"/>
                        </w:rPr>
                        <w:t xml:space="preserve">Příloha k formuláři pro ocenění nabídky </w:t>
                      </w:r>
                      <w:r>
                        <w:rPr>
                          <w:b/>
                          <w:bCs/>
                          <w:color w:val="000000"/>
                          <w:spacing w:val="0"/>
                          <w:w w:val="100"/>
                          <w:position w:val="0"/>
                          <w:sz w:val="11"/>
                          <w:szCs w:val="11"/>
                          <w:shd w:val="clear" w:color="auto" w:fill="auto"/>
                          <w:lang w:val="cs-CZ" w:eastAsia="cs-CZ" w:bidi="cs-CZ"/>
                        </w:rPr>
                        <w:t>11/128 Ei - most ev. C. 128-010</w:t>
                      </w:r>
                    </w:p>
                    <w:p>
                      <w:pPr>
                        <w:pStyle w:val="Style4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PTeložka kabelu Celin, JKSO 828 81</w:t>
                      </w:r>
                    </w:p>
                  </w:txbxContent>
                </v:textbox>
                <w10:wrap type="topAndBottom" anchorx="page" anchory="margin"/>
              </v:shape>
            </w:pict>
          </mc:Fallback>
        </mc:AlternateContent>
      </w:r>
      <w:r>
        <mc:AlternateContent>
          <mc:Choice Requires="wps">
            <w:drawing>
              <wp:anchor distT="210185" distB="105410" distL="5641975" distR="114300" simplePos="0" relativeHeight="125829436" behindDoc="0" locked="0" layoutInCell="1" allowOverlap="1">
                <wp:simplePos x="0" y="0"/>
                <wp:positionH relativeFrom="page">
                  <wp:posOffset>6298565</wp:posOffset>
                </wp:positionH>
                <wp:positionV relativeFrom="margin">
                  <wp:posOffset>210185</wp:posOffset>
                </wp:positionV>
                <wp:extent cx="658495" cy="148590"/>
                <wp:wrapTopAndBottom/>
                <wp:docPr id="87" name="Shape 87"/>
                <a:graphic xmlns:a="http://schemas.openxmlformats.org/drawingml/2006/main">
                  <a:graphicData uri="http://schemas.microsoft.com/office/word/2010/wordprocessingShape">
                    <wps:wsp>
                      <wps:cNvSpPr txBox="1"/>
                      <wps:spPr>
                        <a:xfrm>
                          <a:ext cx="658495" cy="148590"/>
                        </a:xfrm>
                        <a:prstGeom prst="rect"/>
                        <a:noFill/>
                      </wps:spPr>
                      <wps:txbx>
                        <w:txbxContent>
                          <w:p>
                            <w:pPr>
                              <w:pStyle w:val="Style48"/>
                              <w:keepNext w:val="0"/>
                              <w:keepLines w:val="0"/>
                              <w:widowControl w:val="0"/>
                              <w:pBdr>
                                <w:top w:val="single" w:sz="4" w:space="0" w:color="auto"/>
                                <w:bottom w:val="single" w:sz="4" w:space="0" w:color="auto"/>
                              </w:pBdr>
                              <w:shd w:val="clear" w:color="auto" w:fill="auto"/>
                              <w:tabs>
                                <w:tab w:pos="248"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173291,00</w:t>
                              <w:tab/>
                              <w:t>|</w:t>
                            </w:r>
                          </w:p>
                        </w:txbxContent>
                      </wps:txbx>
                      <wps:bodyPr wrap="none" lIns="0" tIns="0" rIns="0" bIns="0">
                        <a:noAutoFit/>
                      </wps:bodyPr>
                    </wps:wsp>
                  </a:graphicData>
                </a:graphic>
              </wp:anchor>
            </w:drawing>
          </mc:Choice>
          <mc:Fallback>
            <w:pict>
              <v:shape id="_x0000_s1113" type="#_x0000_t202" style="position:absolute;margin-left:495.94999999999999pt;margin-top:16.550000000000001pt;width:51.850000000000001pt;height:11.699999999999999pt;z-index:-125829317;mso-wrap-distance-left:444.25pt;mso-wrap-distance-top:16.550000000000001pt;mso-wrap-distance-right:9.pt;mso-wrap-distance-bottom:8.3000000000000007pt;mso-position-horizontal-relative:page;mso-position-vertical-relative:margin" filled="f" stroked="f">
                <v:textbox inset="0,0,0,0">
                  <w:txbxContent>
                    <w:p>
                      <w:pPr>
                        <w:pStyle w:val="Style48"/>
                        <w:keepNext w:val="0"/>
                        <w:keepLines w:val="0"/>
                        <w:widowControl w:val="0"/>
                        <w:pBdr>
                          <w:top w:val="single" w:sz="4" w:space="0" w:color="auto"/>
                          <w:bottom w:val="single" w:sz="4" w:space="0" w:color="auto"/>
                        </w:pBdr>
                        <w:shd w:val="clear" w:color="auto" w:fill="auto"/>
                        <w:tabs>
                          <w:tab w:pos="248" w:val="left"/>
                          <w:tab w:pos="9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173291,00</w:t>
                        <w:tab/>
                        <w:t>|</w:t>
                      </w:r>
                    </w:p>
                  </w:txbxContent>
                </v:textbox>
                <w10:wrap type="topAndBottom" anchorx="page" anchory="margin"/>
              </v:shape>
            </w:pict>
          </mc:Fallback>
        </mc:AlternateContent>
      </w:r>
    </w:p>
    <w:tbl>
      <w:tblPr>
        <w:tblOverlap w:val="never"/>
        <w:jc w:val="center"/>
        <w:tblLayout w:type="fixed"/>
      </w:tblPr>
      <w:tblGrid>
        <w:gridCol w:w="2110"/>
        <w:gridCol w:w="4075"/>
        <w:gridCol w:w="3586"/>
      </w:tblGrid>
      <w:tr>
        <w:trPr>
          <w:trHeight w:val="148" w:hRule="exact"/>
        </w:trPr>
        <w:tc>
          <w:tcPr>
            <w:tcBorders>
              <w:top w:val="single" w:sz="4"/>
            </w:tcBorders>
            <w:shd w:val="clear" w:color="auto" w:fill="FFFFFF"/>
            <w:vAlign w:val="bottom"/>
          </w:tcPr>
          <w:p>
            <w:pPr>
              <w:pStyle w:val="Style2"/>
              <w:keepNext w:val="0"/>
              <w:keepLines w:val="0"/>
              <w:widowControl w:val="0"/>
              <w:shd w:val="clear" w:color="auto" w:fill="auto"/>
              <w:tabs>
                <w:tab w:pos="601" w:val="left"/>
                <w:tab w:pos="1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T|</w:t>
              <w:tab/>
              <w:t>02730]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ZftíZ NEBO ZAJIŠŤ OCHRANU INŽENÝRSKÝCH SÍTI</w:t>
            </w:r>
          </w:p>
        </w:tc>
        <w:tc>
          <w:tcPr>
            <w:tcBorders>
              <w:top w:val="single" w:sz="4"/>
              <w:left w:val="single" w:sz="4"/>
            </w:tcBorders>
            <w:shd w:val="clear" w:color="auto" w:fill="FFFFFF"/>
            <w:vAlign w:val="bottom"/>
          </w:tcPr>
          <w:p>
            <w:pPr>
              <w:pStyle w:val="Style2"/>
              <w:keepNext w:val="0"/>
              <w:keepLines w:val="0"/>
              <w:widowControl w:val="0"/>
              <w:shd w:val="clear" w:color="auto" w:fill="auto"/>
              <w:tabs>
                <w:tab w:pos="414" w:val="left"/>
                <w:tab w:pos="788" w:val="left"/>
                <w:tab w:pos="1372" w:val="left"/>
                <w:tab w:pos="1616" w:val="left"/>
                <w:tab w:pos="2329" w:val="left"/>
                <w:tab w:pos="2581" w:val="left"/>
                <w:tab w:pos="3287" w:val="left"/>
              </w:tabs>
              <w:bidi w:val="0"/>
              <w:spacing w:before="0" w:after="0" w:line="240" w:lineRule="auto"/>
              <w:ind w:left="0" w:right="0" w:firstLine="0"/>
              <w:jc w:val="right"/>
            </w:pPr>
            <w:r>
              <w:rPr>
                <w:color w:val="000000"/>
                <w:spacing w:val="0"/>
                <w:w w:val="100"/>
                <w:position w:val="0"/>
                <w:shd w:val="clear" w:color="auto" w:fill="auto"/>
                <w:lang w:val="cs-CZ" w:eastAsia="cs-CZ" w:bidi="cs-CZ"/>
              </w:rPr>
              <w:t>KPL</w:t>
              <w:tab/>
              <w:t>|</w:t>
              <w:tab/>
              <w:t>TTOOO</w:t>
              <w:tab/>
              <w:t>|</w:t>
              <w:tab/>
              <w:t>173 291,00</w:t>
              <w:tab/>
              <w:t>|</w:t>
              <w:tab/>
              <w:t>173 291,00</w:t>
              <w:tab/>
              <w:t>|</w:t>
            </w:r>
          </w:p>
        </w:tc>
      </w:tr>
      <w:tr>
        <w:trPr>
          <w:trHeight w:val="51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kompletní přeložení kabelu Cetin, vč. projektu přeložky, vytýčení polohy, odkopání, přeloženi, ochrany, zasypáni, převzetí správcem atd.. Bude vypořádáno na základě samostatné smlouvy objednatele se společnosti Cetin; pevná cena 173 291,-</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4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vMerge/>
            <w:tcBorders>
              <w:left w:val="single" w:sz="4"/>
            </w:tcBorders>
            <w:shd w:val="clear" w:color="auto" w:fill="FFFFFF"/>
            <w:vAlign w:val="top"/>
          </w:tcPr>
          <w:p>
            <w:pPr/>
          </w:p>
        </w:tc>
      </w:tr>
    </w:tbl>
    <w:p>
      <w:pPr>
        <w:sectPr>
          <w:footnotePr>
            <w:pos w:val="pageBottom"/>
            <w:numFmt w:val="decimal"/>
            <w:numRestart w:val="continuous"/>
          </w:footnotePr>
          <w:pgSz w:w="11900" w:h="16840"/>
          <w:pgMar w:top="1422" w:left="1185" w:right="944" w:bottom="1422" w:header="994" w:footer="994" w:gutter="0"/>
          <w:cols w:space="720"/>
          <w:noEndnote/>
          <w:rtlGutter w:val="0"/>
          <w:docGrid w:linePitch="360"/>
        </w:sectPr>
      </w:pPr>
    </w:p>
    <w:p>
      <w:pPr>
        <w:pStyle w:val="Style65"/>
        <w:keepNext w:val="0"/>
        <w:keepLines w:val="0"/>
        <w:framePr w:w="929" w:h="277" w:wrap="none" w:hAnchor="page" w:x="1256" w:y="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Aspe*</w:t>
      </w:r>
    </w:p>
    <w:p>
      <w:pPr>
        <w:pStyle w:val="Style68"/>
        <w:keepNext w:val="0"/>
        <w:keepLines w:val="0"/>
        <w:framePr w:w="86" w:h="148" w:wrap="none" w:hAnchor="page" w:x="9407" w:y="379"/>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cs-CZ" w:eastAsia="cs-CZ" w:bidi="cs-CZ"/>
        </w:rPr>
        <w:t>1</w:t>
      </w:r>
    </w:p>
    <w:p>
      <w:pPr>
        <w:pStyle w:val="Style68"/>
        <w:keepNext w:val="0"/>
        <w:keepLines w:val="0"/>
        <w:framePr w:w="475" w:h="338" w:wrap="none" w:hAnchor="page" w:x="1170" w:y="397"/>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Stavba: Ob)ekt:</w:t>
      </w:r>
    </w:p>
    <w:p>
      <w:pPr>
        <w:pStyle w:val="Style68"/>
        <w:keepNext w:val="0"/>
        <w:keepLines w:val="0"/>
        <w:framePr w:w="3974" w:h="713" w:wrap="none" w:hAnchor="page" w:x="2912" w:y="1"/>
        <w:widowControl w:val="0"/>
        <w:shd w:val="clear" w:color="auto" w:fill="auto"/>
        <w:bidi w:val="0"/>
        <w:spacing w:before="0" w:after="0" w:line="334" w:lineRule="auto"/>
        <w:ind w:left="0" w:right="0" w:firstLine="340"/>
        <w:jc w:val="left"/>
      </w:pPr>
      <w:r>
        <w:rPr>
          <w:b w:val="0"/>
          <w:bCs w:val="0"/>
          <w:color w:val="000000"/>
          <w:spacing w:val="0"/>
          <w:w w:val="100"/>
          <w:position w:val="0"/>
          <w:sz w:val="10"/>
          <w:szCs w:val="10"/>
          <w:shd w:val="clear" w:color="auto" w:fill="auto"/>
          <w:lang w:val="cs-CZ" w:eastAsia="cs-CZ" w:bidi="cs-CZ"/>
        </w:rPr>
        <w:t xml:space="preserve">Firma: Krajská správa a údržba silnic Vysočiny, příspěvková organizace </w:t>
      </w:r>
      <w:r>
        <w:rPr>
          <w:color w:val="000000"/>
          <w:spacing w:val="0"/>
          <w:w w:val="100"/>
          <w:position w:val="0"/>
          <w:sz w:val="16"/>
          <w:szCs w:val="16"/>
          <w:shd w:val="clear" w:color="auto" w:fill="auto"/>
          <w:lang w:val="cs-CZ" w:eastAsia="cs-CZ" w:bidi="cs-CZ"/>
        </w:rPr>
        <w:t xml:space="preserve">Příloha k formuláři pro ocenění nabídky </w:t>
      </w:r>
      <w:r>
        <w:rPr>
          <w:color w:val="000000"/>
          <w:spacing w:val="0"/>
          <w:w w:val="100"/>
          <w:position w:val="0"/>
          <w:shd w:val="clear" w:color="auto" w:fill="auto"/>
          <w:lang w:val="cs-CZ" w:eastAsia="cs-CZ" w:bidi="cs-CZ"/>
        </w:rPr>
        <w:t>11/128 11/128 Ei - most ev. C. 128-010</w:t>
      </w:r>
    </w:p>
    <w:p>
      <w:pPr>
        <w:pStyle w:val="Style68"/>
        <w:keepNext w:val="0"/>
        <w:keepLines w:val="0"/>
        <w:framePr w:w="3974" w:h="713" w:wrap="none" w:hAnchor="page" w:x="2912"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402 Přeložka kabelu NN, JKSO 828 81</w:t>
      </w:r>
    </w:p>
    <w:p>
      <w:pPr>
        <w:widowControl w:val="0"/>
        <w:spacing w:line="360" w:lineRule="exact"/>
      </w:pPr>
      <w:r>
        <w:drawing>
          <wp:anchor distT="443230" distB="0" distL="0" distR="0" simplePos="0" relativeHeight="62914712" behindDoc="1" locked="0" layoutInCell="1" allowOverlap="1">
            <wp:simplePos x="0" y="0"/>
            <wp:positionH relativeFrom="page">
              <wp:posOffset>742315</wp:posOffset>
            </wp:positionH>
            <wp:positionV relativeFrom="margin">
              <wp:posOffset>443230</wp:posOffset>
            </wp:positionV>
            <wp:extent cx="6169025" cy="98742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24"/>
                    <a:stretch/>
                  </pic:blipFill>
                  <pic:spPr>
                    <a:xfrm>
                      <a:ext cx="6169025" cy="9874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9" w:line="1" w:lineRule="exact"/>
      </w:pPr>
    </w:p>
    <w:p>
      <w:pPr>
        <w:widowControl w:val="0"/>
        <w:spacing w:line="1" w:lineRule="exact"/>
        <w:sectPr>
          <w:footnotePr>
            <w:pos w:val="pageBottom"/>
            <w:numFmt w:val="decimal"/>
            <w:numRestart w:val="continuous"/>
          </w:footnotePr>
          <w:pgSz w:w="11900" w:h="16840"/>
          <w:pgMar w:top="1461" w:left="1169" w:right="1018" w:bottom="1461" w:header="1033" w:footer="1033" w:gutter="0"/>
          <w:cols w:space="720"/>
          <w:noEndnote/>
          <w:rtlGutter w:val="0"/>
          <w:docGrid w:linePitch="360"/>
        </w:sectPr>
      </w:pPr>
    </w:p>
    <w:p>
      <w:pPr>
        <w:pStyle w:val="Style11"/>
        <w:keepNext w:val="0"/>
        <w:keepLines w:val="0"/>
        <w:widowControl w:val="0"/>
        <w:shd w:val="clear" w:color="auto" w:fill="auto"/>
        <w:bidi w:val="0"/>
        <w:spacing w:before="500" w:after="30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Příloha č. 2b dokumentace zadávacího řízení</w:t>
      </w:r>
    </w:p>
    <w:p>
      <w:pPr>
        <w:pStyle w:val="Style11"/>
        <w:keepNext w:val="0"/>
        <w:keepLines w:val="0"/>
        <w:widowControl w:val="0"/>
        <w:shd w:val="clear" w:color="auto" w:fill="auto"/>
        <w:bidi w:val="0"/>
        <w:spacing w:before="0" w:after="44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Obchodní podmínky zadavatele pro veřejné zakázky na stavební práce</w:t>
      </w:r>
    </w:p>
    <w:p>
      <w:pPr>
        <w:pStyle w:val="Style11"/>
        <w:keepNext w:val="0"/>
        <w:keepLines w:val="0"/>
        <w:widowControl w:val="0"/>
        <w:shd w:val="clear" w:color="auto" w:fill="auto"/>
        <w:bidi w:val="0"/>
        <w:spacing w:before="0" w:after="340" w:line="230" w:lineRule="auto"/>
        <w:ind w:left="0" w:right="0" w:firstLine="0"/>
        <w:jc w:val="center"/>
        <w:rPr>
          <w:sz w:val="22"/>
          <w:szCs w:val="22"/>
        </w:rP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sz w:val="22"/>
          <w:szCs w:val="22"/>
          <w:u w:val="single"/>
          <w:shd w:val="clear" w:color="auto" w:fill="auto"/>
          <w:lang w:val="cs-CZ" w:eastAsia="cs-CZ" w:bidi="cs-CZ"/>
        </w:rPr>
        <w:t>vydané dle § 37 odst. 1 písm. c) zákona č. 134/2016 Sb,, o zadávání veřejných zakázek (dále ien</w:t>
        <w:br/>
        <w:t>„ZZVZ“) jako podmínky účasti v zadávacím řízení a dle § 1751 a násl. zákona č. 89/2012 Sb.,</w:t>
        <w:br/>
        <w:t>občanského zákoníku, ve znění pozdějších předpisů (dále jen „OZ“)</w:t>
      </w:r>
    </w:p>
    <w:p>
      <w:pPr>
        <w:pStyle w:val="Style76"/>
        <w:keepNext w:val="0"/>
        <w:keepLines w:val="0"/>
        <w:widowControl w:val="0"/>
        <w:shd w:val="clear" w:color="auto" w:fill="auto"/>
        <w:tabs>
          <w:tab w:leader="dot" w:pos="9927" w:val="right"/>
        </w:tabs>
        <w:bidi w:val="0"/>
        <w:spacing w:before="0" w:line="240" w:lineRule="auto"/>
        <w:ind w:left="0" w:right="0"/>
        <w:jc w:val="both"/>
      </w:pPr>
      <w:r>
        <w:fldChar w:fldCharType="begin"/>
        <w:instrText xml:space="preserve"> TOC \o "1-5" \h \z </w:instrText>
        <w:fldChar w:fldCharType="separate"/>
      </w:r>
      <w:hyperlink w:anchor="bookmark2" w:tooltip="Current Document">
        <w:r>
          <w:rPr>
            <w:color w:val="000000"/>
            <w:spacing w:val="0"/>
            <w:w w:val="100"/>
            <w:position w:val="0"/>
            <w:shd w:val="clear" w:color="auto" w:fill="auto"/>
            <w:lang w:val="cs-CZ" w:eastAsia="cs-CZ" w:bidi="cs-CZ"/>
          </w:rPr>
          <w:t>Preambule</w:t>
          <w:tab/>
          <w:t xml:space="preserve">  1</w:t>
        </w:r>
      </w:hyperlink>
    </w:p>
    <w:p>
      <w:pPr>
        <w:pStyle w:val="Style76"/>
        <w:keepNext w:val="0"/>
        <w:keepLines w:val="0"/>
        <w:widowControl w:val="0"/>
        <w:numPr>
          <w:ilvl w:val="0"/>
          <w:numId w:val="197"/>
        </w:numPr>
        <w:shd w:val="clear" w:color="auto" w:fill="auto"/>
        <w:tabs>
          <w:tab w:pos="514" w:val="left"/>
          <w:tab w:leader="dot" w:pos="9927" w:val="right"/>
        </w:tabs>
        <w:bidi w:val="0"/>
        <w:spacing w:before="0" w:line="240" w:lineRule="auto"/>
        <w:ind w:left="0" w:right="0"/>
        <w:jc w:val="both"/>
      </w:pPr>
      <w:hyperlink w:anchor="bookmark6" w:tooltip="Current Document">
        <w:r>
          <w:rPr>
            <w:color w:val="000000"/>
            <w:spacing w:val="0"/>
            <w:w w:val="100"/>
            <w:position w:val="0"/>
            <w:shd w:val="clear" w:color="auto" w:fill="auto"/>
            <w:lang w:val="cs-CZ" w:eastAsia="cs-CZ" w:bidi="cs-CZ"/>
          </w:rPr>
          <w:t>Předmět Smlouvy</w:t>
          <w:tab/>
          <w:t>3</w:t>
        </w:r>
      </w:hyperlink>
    </w:p>
    <w:p>
      <w:pPr>
        <w:pStyle w:val="Style76"/>
        <w:keepNext w:val="0"/>
        <w:keepLines w:val="0"/>
        <w:widowControl w:val="0"/>
        <w:numPr>
          <w:ilvl w:val="0"/>
          <w:numId w:val="197"/>
        </w:numPr>
        <w:shd w:val="clear" w:color="auto" w:fill="auto"/>
        <w:tabs>
          <w:tab w:pos="578" w:val="left"/>
          <w:tab w:leader="dot" w:pos="9927" w:val="right"/>
        </w:tabs>
        <w:bidi w:val="0"/>
        <w:spacing w:before="0" w:line="240" w:lineRule="auto"/>
        <w:ind w:left="0" w:right="0"/>
        <w:jc w:val="both"/>
      </w:pPr>
      <w:hyperlink w:anchor="bookmark8" w:tooltip="Current Document">
        <w:r>
          <w:rPr>
            <w:color w:val="000000"/>
            <w:spacing w:val="0"/>
            <w:w w:val="100"/>
            <w:position w:val="0"/>
            <w:shd w:val="clear" w:color="auto" w:fill="auto"/>
            <w:lang w:val="cs-CZ" w:eastAsia="cs-CZ" w:bidi="cs-CZ"/>
          </w:rPr>
          <w:t>Specifikace díla v zadávacích podmínkách</w:t>
          <w:tab/>
          <w:t>5</w:t>
        </w:r>
      </w:hyperlink>
    </w:p>
    <w:p>
      <w:pPr>
        <w:pStyle w:val="Style76"/>
        <w:keepNext w:val="0"/>
        <w:keepLines w:val="0"/>
        <w:widowControl w:val="0"/>
        <w:numPr>
          <w:ilvl w:val="0"/>
          <w:numId w:val="197"/>
        </w:numPr>
        <w:shd w:val="clear" w:color="auto" w:fill="auto"/>
        <w:tabs>
          <w:tab w:pos="650" w:val="left"/>
          <w:tab w:leader="dot" w:pos="9927" w:val="right"/>
        </w:tabs>
        <w:bidi w:val="0"/>
        <w:spacing w:before="0" w:line="240" w:lineRule="auto"/>
        <w:ind w:left="0" w:right="0"/>
        <w:jc w:val="both"/>
      </w:pPr>
      <w:hyperlink w:anchor="bookmark10" w:tooltip="Current Document">
        <w:r>
          <w:rPr>
            <w:color w:val="000000"/>
            <w:spacing w:val="0"/>
            <w:w w:val="100"/>
            <w:position w:val="0"/>
            <w:shd w:val="clear" w:color="auto" w:fill="auto"/>
            <w:lang w:val="cs-CZ" w:eastAsia="cs-CZ" w:bidi="cs-CZ"/>
          </w:rPr>
          <w:t>Doba plnění</w:t>
          <w:tab/>
          <w:t xml:space="preserve">  5</w:t>
        </w:r>
      </w:hyperlink>
    </w:p>
    <w:p>
      <w:pPr>
        <w:pStyle w:val="Style76"/>
        <w:keepNext w:val="0"/>
        <w:keepLines w:val="0"/>
        <w:widowControl w:val="0"/>
        <w:numPr>
          <w:ilvl w:val="0"/>
          <w:numId w:val="197"/>
        </w:numPr>
        <w:shd w:val="clear" w:color="auto" w:fill="auto"/>
        <w:tabs>
          <w:tab w:pos="658" w:val="left"/>
          <w:tab w:leader="dot" w:pos="9927" w:val="right"/>
        </w:tabs>
        <w:bidi w:val="0"/>
        <w:spacing w:before="0" w:line="240" w:lineRule="auto"/>
        <w:ind w:left="0" w:right="0"/>
        <w:jc w:val="both"/>
      </w:pPr>
      <w:hyperlink w:anchor="bookmark12" w:tooltip="Current Document">
        <w:r>
          <w:rPr>
            <w:color w:val="000000"/>
            <w:spacing w:val="0"/>
            <w:w w:val="100"/>
            <w:position w:val="0"/>
            <w:shd w:val="clear" w:color="auto" w:fill="auto"/>
            <w:lang w:val="cs-CZ" w:eastAsia="cs-CZ" w:bidi="cs-CZ"/>
          </w:rPr>
          <w:t>Místo provádění díla</w:t>
          <w:tab/>
          <w:t>6</w:t>
        </w:r>
      </w:hyperlink>
    </w:p>
    <w:p>
      <w:pPr>
        <w:pStyle w:val="Style76"/>
        <w:keepNext w:val="0"/>
        <w:keepLines w:val="0"/>
        <w:widowControl w:val="0"/>
        <w:numPr>
          <w:ilvl w:val="0"/>
          <w:numId w:val="197"/>
        </w:numPr>
        <w:shd w:val="clear" w:color="auto" w:fill="auto"/>
        <w:tabs>
          <w:tab w:pos="658" w:val="left"/>
          <w:tab w:leader="dot" w:pos="9927" w:val="right"/>
        </w:tabs>
        <w:bidi w:val="0"/>
        <w:spacing w:before="0" w:line="240" w:lineRule="auto"/>
        <w:ind w:left="0" w:right="0"/>
        <w:jc w:val="both"/>
      </w:pPr>
      <w:hyperlink w:anchor="bookmark14" w:tooltip="Current Document">
        <w:r>
          <w:rPr>
            <w:color w:val="000000"/>
            <w:spacing w:val="0"/>
            <w:w w:val="100"/>
            <w:position w:val="0"/>
            <w:shd w:val="clear" w:color="auto" w:fill="auto"/>
            <w:lang w:val="cs-CZ" w:eastAsia="cs-CZ" w:bidi="cs-CZ"/>
          </w:rPr>
          <w:t>Cena díla, fakturační a platební podmínky</w:t>
          <w:tab/>
          <w:t>6</w:t>
        </w:r>
      </w:hyperlink>
    </w:p>
    <w:p>
      <w:pPr>
        <w:pStyle w:val="Style76"/>
        <w:keepNext w:val="0"/>
        <w:keepLines w:val="0"/>
        <w:widowControl w:val="0"/>
        <w:numPr>
          <w:ilvl w:val="0"/>
          <w:numId w:val="197"/>
        </w:numPr>
        <w:shd w:val="clear" w:color="auto" w:fill="auto"/>
        <w:tabs>
          <w:tab w:pos="665" w:val="left"/>
          <w:tab w:leader="dot" w:pos="9927" w:val="right"/>
        </w:tabs>
        <w:bidi w:val="0"/>
        <w:spacing w:before="0" w:line="240" w:lineRule="auto"/>
        <w:ind w:left="0" w:right="0"/>
        <w:jc w:val="both"/>
      </w:pPr>
      <w:hyperlink w:anchor="bookmark16" w:tooltip="Current Document">
        <w:r>
          <w:rPr>
            <w:color w:val="000000"/>
            <w:spacing w:val="0"/>
            <w:w w:val="100"/>
            <w:position w:val="0"/>
            <w:shd w:val="clear" w:color="auto" w:fill="auto"/>
            <w:lang w:val="cs-CZ" w:eastAsia="cs-CZ" w:bidi="cs-CZ"/>
          </w:rPr>
          <w:t>Podklady, pokyny a věci předané Objednatelem</w:t>
          <w:tab/>
          <w:t>10</w:t>
        </w:r>
      </w:hyperlink>
    </w:p>
    <w:p>
      <w:pPr>
        <w:pStyle w:val="Style76"/>
        <w:keepNext w:val="0"/>
        <w:keepLines w:val="0"/>
        <w:widowControl w:val="0"/>
        <w:numPr>
          <w:ilvl w:val="0"/>
          <w:numId w:val="197"/>
        </w:numPr>
        <w:shd w:val="clear" w:color="auto" w:fill="auto"/>
        <w:tabs>
          <w:tab w:pos="730" w:val="left"/>
          <w:tab w:leader="dot" w:pos="9927" w:val="right"/>
        </w:tabs>
        <w:bidi w:val="0"/>
        <w:spacing w:before="0" w:line="240" w:lineRule="auto"/>
        <w:ind w:left="0" w:right="0"/>
        <w:jc w:val="both"/>
      </w:pPr>
      <w:hyperlink w:anchor="bookmark18" w:tooltip="Current Document">
        <w:r>
          <w:rPr>
            <w:color w:val="000000"/>
            <w:spacing w:val="0"/>
            <w:w w:val="100"/>
            <w:position w:val="0"/>
            <w:shd w:val="clear" w:color="auto" w:fill="auto"/>
            <w:lang w:val="cs-CZ" w:eastAsia="cs-CZ" w:bidi="cs-CZ"/>
          </w:rPr>
          <w:t>Součinnost smluvních stran</w:t>
          <w:tab/>
          <w:t>11</w:t>
        </w:r>
      </w:hyperlink>
    </w:p>
    <w:p>
      <w:pPr>
        <w:pStyle w:val="Style76"/>
        <w:keepNext w:val="0"/>
        <w:keepLines w:val="0"/>
        <w:widowControl w:val="0"/>
        <w:shd w:val="clear" w:color="auto" w:fill="auto"/>
        <w:tabs>
          <w:tab w:leader="dot" w:pos="9927" w:val="right"/>
        </w:tabs>
        <w:bidi w:val="0"/>
        <w:spacing w:before="0" w:line="240" w:lineRule="auto"/>
        <w:ind w:left="0" w:right="0"/>
        <w:jc w:val="both"/>
      </w:pPr>
      <w:hyperlink w:anchor="bookmark20" w:tooltip="Current Document">
        <w:r>
          <w:rPr>
            <w:color w:val="000000"/>
            <w:spacing w:val="0"/>
            <w:w w:val="100"/>
            <w:position w:val="0"/>
            <w:shd w:val="clear" w:color="auto" w:fill="auto"/>
            <w:lang w:val="cs-CZ" w:eastAsia="cs-CZ" w:bidi="cs-CZ"/>
          </w:rPr>
          <w:t>Vlil. Podmínky a způsob provádění díla Zhotovitelem</w:t>
          <w:tab/>
          <w:t>13</w:t>
        </w:r>
      </w:hyperlink>
    </w:p>
    <w:p>
      <w:pPr>
        <w:pStyle w:val="Style76"/>
        <w:keepNext w:val="0"/>
        <w:keepLines w:val="0"/>
        <w:widowControl w:val="0"/>
        <w:numPr>
          <w:ilvl w:val="0"/>
          <w:numId w:val="199"/>
        </w:numPr>
        <w:shd w:val="clear" w:color="auto" w:fill="auto"/>
        <w:tabs>
          <w:tab w:pos="658" w:val="left"/>
          <w:tab w:leader="dot" w:pos="9927" w:val="right"/>
        </w:tabs>
        <w:bidi w:val="0"/>
        <w:spacing w:before="0" w:line="240" w:lineRule="auto"/>
        <w:ind w:left="0" w:right="0"/>
        <w:jc w:val="both"/>
      </w:pPr>
      <w:hyperlink w:anchor="bookmark34" w:tooltip="Current Document">
        <w:r>
          <w:rPr>
            <w:color w:val="000000"/>
            <w:spacing w:val="0"/>
            <w:w w:val="100"/>
            <w:position w:val="0"/>
            <w:shd w:val="clear" w:color="auto" w:fill="auto"/>
            <w:lang w:val="cs-CZ" w:eastAsia="cs-CZ" w:bidi="cs-CZ"/>
          </w:rPr>
          <w:t>Staveniště a jeho zařízení</w:t>
          <w:tab/>
          <w:t>19</w:t>
        </w:r>
      </w:hyperlink>
    </w:p>
    <w:p>
      <w:pPr>
        <w:pStyle w:val="Style76"/>
        <w:keepNext w:val="0"/>
        <w:keepLines w:val="0"/>
        <w:widowControl w:val="0"/>
        <w:numPr>
          <w:ilvl w:val="0"/>
          <w:numId w:val="199"/>
        </w:numPr>
        <w:shd w:val="clear" w:color="auto" w:fill="auto"/>
        <w:tabs>
          <w:tab w:pos="658" w:val="left"/>
          <w:tab w:leader="dot" w:pos="9927" w:val="right"/>
        </w:tabs>
        <w:bidi w:val="0"/>
        <w:spacing w:before="0" w:line="240" w:lineRule="auto"/>
        <w:ind w:left="0" w:right="0"/>
        <w:jc w:val="both"/>
      </w:pPr>
      <w:r>
        <w:rPr>
          <w:color w:val="000000"/>
          <w:spacing w:val="0"/>
          <w:w w:val="100"/>
          <w:position w:val="0"/>
          <w:shd w:val="clear" w:color="auto" w:fill="auto"/>
          <w:lang w:val="cs-CZ" w:eastAsia="cs-CZ" w:bidi="cs-CZ"/>
        </w:rPr>
        <w:t>Stavební deník, TDS a AD</w:t>
        <w:tab/>
        <w:t>20</w:t>
      </w:r>
    </w:p>
    <w:p>
      <w:pPr>
        <w:pStyle w:val="Style76"/>
        <w:keepNext w:val="0"/>
        <w:keepLines w:val="0"/>
        <w:widowControl w:val="0"/>
        <w:numPr>
          <w:ilvl w:val="0"/>
          <w:numId w:val="199"/>
        </w:numPr>
        <w:shd w:val="clear" w:color="auto" w:fill="auto"/>
        <w:tabs>
          <w:tab w:pos="661" w:val="left"/>
          <w:tab w:leader="dot" w:pos="9927" w:val="right"/>
        </w:tabs>
        <w:bidi w:val="0"/>
        <w:spacing w:before="0" w:line="240" w:lineRule="auto"/>
        <w:ind w:left="0" w:right="0"/>
        <w:jc w:val="both"/>
      </w:pPr>
      <w:hyperlink w:anchor="bookmark46" w:tooltip="Current Document">
        <w:r>
          <w:rPr>
            <w:color w:val="000000"/>
            <w:spacing w:val="0"/>
            <w:w w:val="100"/>
            <w:position w:val="0"/>
            <w:shd w:val="clear" w:color="auto" w:fill="auto"/>
            <w:lang w:val="cs-CZ" w:eastAsia="cs-CZ" w:bidi="cs-CZ"/>
          </w:rPr>
          <w:t>Zkoušky</w:t>
          <w:tab/>
          <w:t xml:space="preserve">  22</w:t>
        </w:r>
      </w:hyperlink>
    </w:p>
    <w:p>
      <w:pPr>
        <w:pStyle w:val="Style76"/>
        <w:keepNext w:val="0"/>
        <w:keepLines w:val="0"/>
        <w:widowControl w:val="0"/>
        <w:numPr>
          <w:ilvl w:val="0"/>
          <w:numId w:val="199"/>
        </w:numPr>
        <w:shd w:val="clear" w:color="auto" w:fill="auto"/>
        <w:tabs>
          <w:tab w:pos="737" w:val="left"/>
          <w:tab w:leader="dot" w:pos="9927" w:val="right"/>
        </w:tabs>
        <w:bidi w:val="0"/>
        <w:spacing w:before="0" w:line="240" w:lineRule="auto"/>
        <w:ind w:left="0" w:right="0"/>
        <w:jc w:val="both"/>
      </w:pPr>
      <w:hyperlink w:anchor="bookmark48" w:tooltip="Current Document">
        <w:r>
          <w:rPr>
            <w:color w:val="000000"/>
            <w:spacing w:val="0"/>
            <w:w w:val="100"/>
            <w:position w:val="0"/>
            <w:shd w:val="clear" w:color="auto" w:fill="auto"/>
            <w:lang w:val="cs-CZ" w:eastAsia="cs-CZ" w:bidi="cs-CZ"/>
          </w:rPr>
          <w:t>Užívání díla před jeho předáním</w:t>
          <w:tab/>
          <w:t>22</w:t>
        </w:r>
      </w:hyperlink>
    </w:p>
    <w:p>
      <w:pPr>
        <w:pStyle w:val="Style76"/>
        <w:keepNext w:val="0"/>
        <w:keepLines w:val="0"/>
        <w:widowControl w:val="0"/>
        <w:numPr>
          <w:ilvl w:val="0"/>
          <w:numId w:val="199"/>
        </w:numPr>
        <w:shd w:val="clear" w:color="auto" w:fill="auto"/>
        <w:tabs>
          <w:tab w:pos="802" w:val="left"/>
          <w:tab w:leader="dot" w:pos="9927" w:val="right"/>
        </w:tabs>
        <w:bidi w:val="0"/>
        <w:spacing w:before="0" w:line="240" w:lineRule="auto"/>
        <w:ind w:left="0" w:right="0"/>
        <w:jc w:val="both"/>
      </w:pPr>
      <w:r>
        <w:rPr>
          <w:color w:val="000000"/>
          <w:spacing w:val="0"/>
          <w:w w:val="100"/>
          <w:position w:val="0"/>
          <w:shd w:val="clear" w:color="auto" w:fill="auto"/>
          <w:lang w:val="cs-CZ" w:eastAsia="cs-CZ" w:bidi="cs-CZ"/>
        </w:rPr>
        <w:t>Převzetí díla nebo jeho části</w:t>
        <w:tab/>
        <w:t xml:space="preserve">  22</w:t>
      </w:r>
    </w:p>
    <w:p>
      <w:pPr>
        <w:pStyle w:val="Style76"/>
        <w:keepNext w:val="0"/>
        <w:keepLines w:val="0"/>
        <w:widowControl w:val="0"/>
        <w:numPr>
          <w:ilvl w:val="0"/>
          <w:numId w:val="201"/>
        </w:numPr>
        <w:shd w:val="clear" w:color="auto" w:fill="auto"/>
        <w:tabs>
          <w:tab w:pos="737" w:val="left"/>
          <w:tab w:leader="dot" w:pos="9927" w:val="right"/>
        </w:tabs>
        <w:bidi w:val="0"/>
        <w:spacing w:before="0" w:line="240" w:lineRule="auto"/>
        <w:ind w:left="0" w:right="0"/>
        <w:jc w:val="both"/>
      </w:pPr>
      <w:hyperlink w:anchor="bookmark64" w:tooltip="Current Document">
        <w:r>
          <w:rPr>
            <w:color w:val="000000"/>
            <w:spacing w:val="0"/>
            <w:w w:val="100"/>
            <w:position w:val="0"/>
            <w:shd w:val="clear" w:color="auto" w:fill="auto"/>
            <w:lang w:val="cs-CZ" w:eastAsia="cs-CZ" w:bidi="cs-CZ"/>
          </w:rPr>
          <w:t>Nebezpečí vzniku škody na věci, přechod vlastnického práva a odpovědnost za škodu</w:t>
          <w:tab/>
          <w:t>27</w:t>
        </w:r>
      </w:hyperlink>
    </w:p>
    <w:p>
      <w:pPr>
        <w:pStyle w:val="Style76"/>
        <w:keepNext w:val="0"/>
        <w:keepLines w:val="0"/>
        <w:widowControl w:val="0"/>
        <w:numPr>
          <w:ilvl w:val="0"/>
          <w:numId w:val="201"/>
        </w:numPr>
        <w:shd w:val="clear" w:color="auto" w:fill="auto"/>
        <w:tabs>
          <w:tab w:pos="809" w:val="left"/>
          <w:tab w:leader="dot" w:pos="9927" w:val="right"/>
        </w:tabs>
        <w:bidi w:val="0"/>
        <w:spacing w:before="0" w:line="240" w:lineRule="auto"/>
        <w:ind w:left="0" w:right="0"/>
        <w:jc w:val="both"/>
      </w:pPr>
      <w:hyperlink w:anchor="bookmark66" w:tooltip="Current Document">
        <w:r>
          <w:rPr>
            <w:color w:val="000000"/>
            <w:spacing w:val="0"/>
            <w:w w:val="100"/>
            <w:position w:val="0"/>
            <w:shd w:val="clear" w:color="auto" w:fill="auto"/>
            <w:lang w:val="cs-CZ" w:eastAsia="cs-CZ" w:bidi="cs-CZ"/>
          </w:rPr>
          <w:t>Odpovědnost za vady a záruka za jakost</w:t>
          <w:tab/>
          <w:t>28</w:t>
        </w:r>
      </w:hyperlink>
    </w:p>
    <w:p>
      <w:pPr>
        <w:pStyle w:val="Style76"/>
        <w:keepNext w:val="0"/>
        <w:keepLines w:val="0"/>
        <w:widowControl w:val="0"/>
        <w:numPr>
          <w:ilvl w:val="0"/>
          <w:numId w:val="201"/>
        </w:numPr>
        <w:shd w:val="clear" w:color="auto" w:fill="auto"/>
        <w:tabs>
          <w:tab w:pos="874" w:val="left"/>
          <w:tab w:leader="dot" w:pos="9927" w:val="right"/>
        </w:tabs>
        <w:bidi w:val="0"/>
        <w:spacing w:before="0" w:line="240" w:lineRule="auto"/>
        <w:ind w:left="0" w:right="0"/>
        <w:jc w:val="both"/>
      </w:pPr>
      <w:hyperlink w:anchor="bookmark70" w:tooltip="Current Document">
        <w:r>
          <w:rPr>
            <w:color w:val="000000"/>
            <w:spacing w:val="0"/>
            <w:w w:val="100"/>
            <w:position w:val="0"/>
            <w:shd w:val="clear" w:color="auto" w:fill="auto"/>
            <w:lang w:val="cs-CZ" w:eastAsia="cs-CZ" w:bidi="cs-CZ"/>
          </w:rPr>
          <w:t>Zánik závazků</w:t>
          <w:tab/>
          <w:t>30</w:t>
        </w:r>
      </w:hyperlink>
    </w:p>
    <w:p>
      <w:pPr>
        <w:pStyle w:val="Style76"/>
        <w:keepNext w:val="0"/>
        <w:keepLines w:val="0"/>
        <w:widowControl w:val="0"/>
        <w:shd w:val="clear" w:color="auto" w:fill="auto"/>
        <w:tabs>
          <w:tab w:leader="dot" w:pos="9927" w:val="right"/>
        </w:tabs>
        <w:bidi w:val="0"/>
        <w:spacing w:before="0" w:line="240" w:lineRule="auto"/>
        <w:ind w:left="0" w:right="0"/>
        <w:jc w:val="both"/>
      </w:pPr>
      <w:hyperlink w:anchor="bookmark84" w:tooltip="Current Document">
        <w:r>
          <w:rPr>
            <w:color w:val="000000"/>
            <w:spacing w:val="0"/>
            <w:w w:val="100"/>
            <w:position w:val="0"/>
            <w:shd w:val="clear" w:color="auto" w:fill="auto"/>
            <w:lang w:val="cs-CZ" w:eastAsia="cs-CZ" w:bidi="cs-CZ"/>
          </w:rPr>
          <w:t>XVIII. Vyšší moc</w:t>
          <w:tab/>
          <w:t>31</w:t>
        </w:r>
      </w:hyperlink>
    </w:p>
    <w:p>
      <w:pPr>
        <w:pStyle w:val="Style76"/>
        <w:keepNext w:val="0"/>
        <w:keepLines w:val="0"/>
        <w:widowControl w:val="0"/>
        <w:numPr>
          <w:ilvl w:val="0"/>
          <w:numId w:val="203"/>
        </w:numPr>
        <w:shd w:val="clear" w:color="auto" w:fill="auto"/>
        <w:tabs>
          <w:tab w:pos="809" w:val="left"/>
          <w:tab w:leader="dot" w:pos="9927" w:val="right"/>
        </w:tabs>
        <w:bidi w:val="0"/>
        <w:spacing w:before="0" w:line="240" w:lineRule="auto"/>
        <w:ind w:left="0" w:right="0"/>
        <w:jc w:val="both"/>
      </w:pPr>
      <w:r>
        <w:rPr>
          <w:color w:val="000000"/>
          <w:spacing w:val="0"/>
          <w:w w:val="100"/>
          <w:position w:val="0"/>
          <w:shd w:val="clear" w:color="auto" w:fill="auto"/>
          <w:lang w:val="cs-CZ" w:eastAsia="cs-CZ" w:bidi="cs-CZ"/>
        </w:rPr>
        <w:t>Zajištění závazků Zhotovitele</w:t>
        <w:tab/>
        <w:t>32</w:t>
      </w:r>
    </w:p>
    <w:p>
      <w:pPr>
        <w:pStyle w:val="Style76"/>
        <w:keepNext w:val="0"/>
        <w:keepLines w:val="0"/>
        <w:widowControl w:val="0"/>
        <w:numPr>
          <w:ilvl w:val="0"/>
          <w:numId w:val="203"/>
        </w:numPr>
        <w:shd w:val="clear" w:color="auto" w:fill="auto"/>
        <w:tabs>
          <w:tab w:pos="809" w:val="left"/>
          <w:tab w:leader="dot" w:pos="9927" w:val="right"/>
        </w:tabs>
        <w:bidi w:val="0"/>
        <w:spacing w:before="0" w:line="240" w:lineRule="auto"/>
        <w:ind w:left="0" w:right="0"/>
        <w:jc w:val="both"/>
      </w:pPr>
      <w:hyperlink w:anchor="bookmark96" w:tooltip="Current Document">
        <w:r>
          <w:rPr>
            <w:color w:val="000000"/>
            <w:spacing w:val="0"/>
            <w:w w:val="100"/>
            <w:position w:val="0"/>
            <w:shd w:val="clear" w:color="auto" w:fill="auto"/>
            <w:lang w:val="cs-CZ" w:eastAsia="cs-CZ" w:bidi="cs-CZ"/>
          </w:rPr>
          <w:t>Odkazy na obchodní firmy</w:t>
          <w:tab/>
          <w:t>34</w:t>
        </w:r>
      </w:hyperlink>
    </w:p>
    <w:p>
      <w:pPr>
        <w:pStyle w:val="Style76"/>
        <w:keepNext w:val="0"/>
        <w:keepLines w:val="0"/>
        <w:widowControl w:val="0"/>
        <w:numPr>
          <w:ilvl w:val="0"/>
          <w:numId w:val="203"/>
        </w:numPr>
        <w:shd w:val="clear" w:color="auto" w:fill="auto"/>
        <w:tabs>
          <w:tab w:pos="809" w:val="left"/>
          <w:tab w:leader="dot" w:pos="9927" w:val="right"/>
        </w:tabs>
        <w:bidi w:val="0"/>
        <w:spacing w:before="0" w:after="860" w:line="240" w:lineRule="auto"/>
        <w:ind w:left="0" w:right="0"/>
        <w:jc w:val="both"/>
      </w:pPr>
      <w:hyperlink w:anchor="bookmark98" w:tooltip="Current Document">
        <w:r>
          <w:rPr>
            <w:color w:val="000000"/>
            <w:spacing w:val="0"/>
            <w:w w:val="100"/>
            <w:position w:val="0"/>
            <w:shd w:val="clear" w:color="auto" w:fill="auto"/>
            <w:lang w:val="cs-CZ" w:eastAsia="cs-CZ" w:bidi="cs-CZ"/>
          </w:rPr>
          <w:t>Závěrečná ustanovení</w:t>
          <w:tab/>
          <w:t>34</w:t>
        </w:r>
      </w:hyperlink>
      <w:r>
        <w:fldChar w:fldCharType="end"/>
      </w:r>
    </w:p>
    <w:p>
      <w:pPr>
        <w:pStyle w:val="Style78"/>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Preambule</w:t>
      </w:r>
      <w:bookmarkEnd w:id="2"/>
      <w:bookmarkEnd w:id="3"/>
    </w:p>
    <w:p>
      <w:pPr>
        <w:pStyle w:val="Style11"/>
        <w:keepNext w:val="0"/>
        <w:keepLines w:val="0"/>
        <w:widowControl w:val="0"/>
        <w:numPr>
          <w:ilvl w:val="0"/>
          <w:numId w:val="205"/>
        </w:numPr>
        <w:shd w:val="clear" w:color="auto" w:fill="auto"/>
        <w:tabs>
          <w:tab w:pos="4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obchodní podmínky (dále jen </w:t>
      </w:r>
      <w:r>
        <w:rPr>
          <w:b/>
          <w:bCs/>
          <w:color w:val="000000"/>
          <w:spacing w:val="0"/>
          <w:w w:val="100"/>
          <w:position w:val="0"/>
          <w:sz w:val="22"/>
          <w:szCs w:val="22"/>
          <w:shd w:val="clear" w:color="auto" w:fill="auto"/>
          <w:lang w:val="cs-CZ" w:eastAsia="cs-CZ" w:bidi="cs-CZ"/>
        </w:rPr>
        <w:t xml:space="preserve">„OP“) </w:t>
      </w:r>
      <w:r>
        <w:rPr>
          <w:color w:val="000000"/>
          <w:spacing w:val="0"/>
          <w:w w:val="100"/>
          <w:position w:val="0"/>
          <w:sz w:val="22"/>
          <w:szCs w:val="22"/>
          <w:shd w:val="clear" w:color="auto" w:fill="auto"/>
          <w:lang w:val="cs-CZ" w:eastAsia="cs-CZ" w:bidi="cs-CZ"/>
        </w:rPr>
        <w:t xml:space="preserve">jsou zadavatelem vydávány v souladu s § </w:t>
      </w:r>
      <w:r>
        <w:rPr>
          <w:b/>
          <w:bCs/>
          <w:color w:val="000000"/>
          <w:spacing w:val="0"/>
          <w:w w:val="100"/>
          <w:position w:val="0"/>
          <w:sz w:val="22"/>
          <w:szCs w:val="22"/>
          <w:shd w:val="clear" w:color="auto" w:fill="auto"/>
          <w:lang w:val="cs-CZ" w:eastAsia="cs-CZ" w:bidi="cs-CZ"/>
        </w:rPr>
        <w:t>1751 OZ.</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z w:val="22"/>
          <w:szCs w:val="22"/>
          <w:shd w:val="clear" w:color="auto" w:fill="auto"/>
          <w:lang w:val="cs-CZ" w:eastAsia="cs-CZ" w:bidi="cs-CZ"/>
        </w:rPr>
        <w:t>části označené názvem a číslem článku od I až XXI.</w:t>
      </w:r>
    </w:p>
    <w:p>
      <w:pPr>
        <w:pStyle w:val="Style11"/>
        <w:keepNext w:val="0"/>
        <w:keepLines w:val="0"/>
        <w:widowControl w:val="0"/>
        <w:numPr>
          <w:ilvl w:val="0"/>
          <w:numId w:val="205"/>
        </w:numPr>
        <w:shd w:val="clear" w:color="auto" w:fill="auto"/>
        <w:tabs>
          <w:tab w:pos="524" w:val="left"/>
        </w:tabs>
        <w:bidi w:val="0"/>
        <w:spacing w:before="0" w:after="1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jsou nedílnou součástí </w:t>
      </w:r>
      <w:r>
        <w:rPr>
          <w:b/>
          <w:bCs/>
          <w:color w:val="000000"/>
          <w:spacing w:val="0"/>
          <w:w w:val="100"/>
          <w:position w:val="0"/>
          <w:sz w:val="22"/>
          <w:szCs w:val="22"/>
          <w:shd w:val="clear" w:color="auto" w:fill="auto"/>
          <w:lang w:val="cs-CZ" w:eastAsia="cs-CZ" w:bidi="cs-CZ"/>
        </w:rPr>
        <w:t xml:space="preserve">Zadávacích podmínek </w:t>
      </w:r>
      <w:r>
        <w:rPr>
          <w:color w:val="000000"/>
          <w:spacing w:val="0"/>
          <w:w w:val="100"/>
          <w:position w:val="0"/>
          <w:sz w:val="22"/>
          <w:szCs w:val="22"/>
          <w:shd w:val="clear" w:color="auto" w:fill="auto"/>
          <w:lang w:val="cs-CZ" w:eastAsia="cs-CZ" w:bidi="cs-CZ"/>
        </w:rPr>
        <w:t xml:space="preserve">a pro dodavatele (dále jen </w:t>
      </w:r>
      <w:r>
        <w:rPr>
          <w:b/>
          <w:bCs/>
          <w:color w:val="000000"/>
          <w:spacing w:val="0"/>
          <w:w w:val="100"/>
          <w:position w:val="0"/>
          <w:sz w:val="22"/>
          <w:szCs w:val="22"/>
          <w:shd w:val="clear" w:color="auto" w:fill="auto"/>
          <w:lang w:val="cs-CZ" w:eastAsia="cs-CZ" w:bidi="cs-CZ"/>
        </w:rPr>
        <w:t xml:space="preserve">„Zhotovitel“) </w:t>
      </w:r>
      <w:r>
        <w:rPr>
          <w:color w:val="000000"/>
          <w:spacing w:val="0"/>
          <w:w w:val="100"/>
          <w:position w:val="0"/>
          <w:sz w:val="22"/>
          <w:szCs w:val="22"/>
          <w:shd w:val="clear" w:color="auto" w:fill="auto"/>
          <w:lang w:val="cs-CZ" w:eastAsia="cs-CZ" w:bidi="cs-CZ"/>
        </w:rPr>
        <w:t xml:space="preserve">jsou jednak podkladem pro podání nabídky v rámci veřejné zakázky na </w:t>
      </w:r>
      <w:r>
        <w:rPr>
          <w:b/>
          <w:bCs/>
          <w:color w:val="000000"/>
          <w:spacing w:val="0"/>
          <w:w w:val="100"/>
          <w:position w:val="0"/>
          <w:sz w:val="22"/>
          <w:szCs w:val="22"/>
          <w:shd w:val="clear" w:color="auto" w:fill="auto"/>
          <w:lang w:val="cs-CZ" w:eastAsia="cs-CZ" w:bidi="cs-CZ"/>
        </w:rPr>
        <w:t xml:space="preserve">stavební práce, včetně dodávek a služeb </w:t>
      </w:r>
      <w:r>
        <w:rPr>
          <w:color w:val="000000"/>
          <w:spacing w:val="0"/>
          <w:w w:val="100"/>
          <w:position w:val="0"/>
          <w:sz w:val="22"/>
          <w:szCs w:val="22"/>
          <w:shd w:val="clear" w:color="auto" w:fill="auto"/>
          <w:lang w:val="cs-CZ" w:eastAsia="cs-CZ" w:bidi="cs-CZ"/>
        </w:rPr>
        <w:t xml:space="preserve">s těmito pracemi souvisejícími a dále podkladem pro zpracování návrhu </w:t>
      </w:r>
      <w:r>
        <w:rPr>
          <w:b/>
          <w:bCs/>
          <w:color w:val="000000"/>
          <w:spacing w:val="0"/>
          <w:w w:val="100"/>
          <w:position w:val="0"/>
          <w:sz w:val="22"/>
          <w:szCs w:val="22"/>
          <w:shd w:val="clear" w:color="auto" w:fill="auto"/>
          <w:lang w:val="cs-CZ" w:eastAsia="cs-CZ" w:bidi="cs-CZ"/>
        </w:rPr>
        <w:t xml:space="preserve">Smlouvy o dílo (dále jen „Smlouva“) </w:t>
      </w:r>
      <w:r>
        <w:rPr>
          <w:color w:val="000000"/>
          <w:spacing w:val="0"/>
          <w:w w:val="100"/>
          <w:position w:val="0"/>
          <w:sz w:val="22"/>
          <w:szCs w:val="22"/>
          <w:shd w:val="clear" w:color="auto" w:fill="auto"/>
          <w:lang w:val="cs-CZ" w:eastAsia="cs-CZ" w:bidi="cs-CZ"/>
        </w:rPr>
        <w:t>v rámci zadávacího řízení.</w:t>
      </w:r>
    </w:p>
    <w:p>
      <w:pPr>
        <w:pStyle w:val="Style11"/>
        <w:keepNext w:val="0"/>
        <w:keepLines w:val="0"/>
        <w:widowControl w:val="0"/>
        <w:numPr>
          <w:ilvl w:val="0"/>
          <w:numId w:val="205"/>
        </w:numPr>
        <w:shd w:val="clear" w:color="auto" w:fill="auto"/>
        <w:tabs>
          <w:tab w:pos="435" w:val="left"/>
        </w:tabs>
        <w:bidi w:val="0"/>
        <w:spacing w:before="0" w:after="240" w:line="252"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jev těchto OP jako subjekt uveden </w:t>
      </w:r>
      <w:r>
        <w:rPr>
          <w:b/>
          <w:bCs/>
          <w:color w:val="000000"/>
          <w:spacing w:val="0"/>
          <w:w w:val="100"/>
          <w:position w:val="0"/>
          <w:sz w:val="22"/>
          <w:szCs w:val="22"/>
          <w:shd w:val="clear" w:color="auto" w:fill="auto"/>
          <w:lang w:val="cs-CZ" w:eastAsia="cs-CZ" w:bidi="cs-CZ"/>
        </w:rPr>
        <w:t xml:space="preserve">Objednatel </w:t>
      </w:r>
      <w:r>
        <w:rPr>
          <w:color w:val="000000"/>
          <w:spacing w:val="0"/>
          <w:w w:val="100"/>
          <w:position w:val="0"/>
          <w:sz w:val="22"/>
          <w:szCs w:val="22"/>
          <w:shd w:val="clear" w:color="auto" w:fill="auto"/>
          <w:lang w:val="cs-CZ" w:eastAsia="cs-CZ" w:bidi="cs-CZ"/>
        </w:rPr>
        <w:t xml:space="preserve">platí, že se jedná současně také o </w:t>
      </w:r>
      <w:r>
        <w:rPr>
          <w:b/>
          <w:bCs/>
          <w:color w:val="000000"/>
          <w:spacing w:val="0"/>
          <w:w w:val="100"/>
          <w:position w:val="0"/>
          <w:sz w:val="22"/>
          <w:szCs w:val="22"/>
          <w:shd w:val="clear" w:color="auto" w:fill="auto"/>
          <w:lang w:val="cs-CZ" w:eastAsia="cs-CZ" w:bidi="cs-CZ"/>
        </w:rPr>
        <w:t xml:space="preserve">Zadavatele </w:t>
      </w:r>
      <w:r>
        <w:rPr>
          <w:color w:val="000000"/>
          <w:spacing w:val="0"/>
          <w:w w:val="100"/>
          <w:position w:val="0"/>
          <w:sz w:val="22"/>
          <w:szCs w:val="22"/>
          <w:shd w:val="clear" w:color="auto" w:fill="auto"/>
          <w:lang w:val="cs-CZ" w:eastAsia="cs-CZ" w:bidi="cs-CZ"/>
        </w:rPr>
        <w:t>v rámci příslušného druhu zadávacího řízení.</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 v těchto OP jako subjekt uveden </w:t>
      </w:r>
      <w:r>
        <w:rPr>
          <w:b/>
          <w:bCs/>
          <w:color w:val="000000"/>
          <w:spacing w:val="0"/>
          <w:w w:val="100"/>
          <w:position w:val="0"/>
          <w:sz w:val="22"/>
          <w:szCs w:val="22"/>
          <w:shd w:val="clear" w:color="auto" w:fill="auto"/>
          <w:lang w:val="cs-CZ" w:eastAsia="cs-CZ" w:bidi="cs-CZ"/>
        </w:rPr>
        <w:t xml:space="preserve">Zhotovitel </w:t>
      </w:r>
      <w:r>
        <w:rPr>
          <w:color w:val="000000"/>
          <w:spacing w:val="0"/>
          <w:w w:val="100"/>
          <w:position w:val="0"/>
          <w:sz w:val="22"/>
          <w:szCs w:val="22"/>
          <w:shd w:val="clear" w:color="auto" w:fill="auto"/>
          <w:lang w:val="cs-CZ" w:eastAsia="cs-CZ" w:bidi="cs-CZ"/>
        </w:rPr>
        <w:t xml:space="preserve">platí, že se jedná současně také o </w:t>
      </w:r>
      <w:r>
        <w:rPr>
          <w:b/>
          <w:bCs/>
          <w:color w:val="000000"/>
          <w:spacing w:val="0"/>
          <w:w w:val="100"/>
          <w:position w:val="0"/>
          <w:sz w:val="22"/>
          <w:szCs w:val="22"/>
          <w:shd w:val="clear" w:color="auto" w:fill="auto"/>
          <w:lang w:val="cs-CZ" w:eastAsia="cs-CZ" w:bidi="cs-CZ"/>
        </w:rPr>
        <w:t xml:space="preserve">dodavatele </w:t>
      </w:r>
      <w:r>
        <w:rPr>
          <w:color w:val="000000"/>
          <w:spacing w:val="0"/>
          <w:w w:val="100"/>
          <w:position w:val="0"/>
          <w:sz w:val="22"/>
          <w:szCs w:val="22"/>
          <w:shd w:val="clear" w:color="auto" w:fill="auto"/>
          <w:lang w:val="cs-CZ" w:eastAsia="cs-CZ" w:bidi="cs-CZ"/>
        </w:rPr>
        <w:t xml:space="preserve">v postavení </w:t>
      </w:r>
      <w:r>
        <w:rPr>
          <w:b/>
          <w:bCs/>
          <w:color w:val="000000"/>
          <w:spacing w:val="0"/>
          <w:w w:val="100"/>
          <w:position w:val="0"/>
          <w:sz w:val="22"/>
          <w:szCs w:val="22"/>
          <w:shd w:val="clear" w:color="auto" w:fill="auto"/>
          <w:lang w:val="cs-CZ" w:eastAsia="cs-CZ" w:bidi="cs-CZ"/>
        </w:rPr>
        <w:t xml:space="preserve">účastníka zadávacího řízení </w:t>
      </w:r>
      <w:r>
        <w:rPr>
          <w:color w:val="000000"/>
          <w:spacing w:val="0"/>
          <w:w w:val="100"/>
          <w:position w:val="0"/>
          <w:sz w:val="22"/>
          <w:szCs w:val="22"/>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z w:val="22"/>
          <w:szCs w:val="22"/>
          <w:shd w:val="clear" w:color="auto" w:fill="auto"/>
          <w:lang w:val="cs-CZ" w:eastAsia="cs-CZ" w:bidi="cs-CZ"/>
        </w:rPr>
        <w:t xml:space="preserve">společných dodavatelů </w:t>
      </w:r>
      <w:r>
        <w:rPr>
          <w:color w:val="000000"/>
          <w:spacing w:val="0"/>
          <w:w w:val="100"/>
          <w:position w:val="0"/>
          <w:sz w:val="22"/>
          <w:szCs w:val="22"/>
          <w:shd w:val="clear" w:color="auto" w:fill="auto"/>
          <w:lang w:val="cs-CZ" w:eastAsia="cs-CZ" w:bidi="cs-CZ"/>
        </w:rPr>
        <w:t xml:space="preserve">v rámci společné nabídky dle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uzavřené dle § </w:t>
      </w:r>
      <w:r>
        <w:rPr>
          <w:b/>
          <w:bCs/>
          <w:color w:val="000000"/>
          <w:spacing w:val="0"/>
          <w:w w:val="100"/>
          <w:position w:val="0"/>
          <w:sz w:val="22"/>
          <w:szCs w:val="22"/>
          <w:shd w:val="clear" w:color="auto" w:fill="auto"/>
          <w:lang w:val="cs-CZ" w:eastAsia="cs-CZ" w:bidi="cs-CZ"/>
        </w:rPr>
        <w:t xml:space="preserve">2716 a násl. OZ </w:t>
      </w:r>
      <w:r>
        <w:rPr>
          <w:color w:val="000000"/>
          <w:spacing w:val="0"/>
          <w:w w:val="100"/>
          <w:position w:val="0"/>
          <w:sz w:val="22"/>
          <w:szCs w:val="22"/>
          <w:shd w:val="clear" w:color="auto" w:fill="auto"/>
          <w:lang w:val="cs-CZ" w:eastAsia="cs-CZ" w:bidi="cs-CZ"/>
        </w:rPr>
        <w:t xml:space="preserve">nebo za pomoci </w:t>
      </w:r>
      <w:r>
        <w:rPr>
          <w:b/>
          <w:bCs/>
          <w:color w:val="000000"/>
          <w:spacing w:val="0"/>
          <w:w w:val="100"/>
          <w:position w:val="0"/>
          <w:sz w:val="22"/>
          <w:szCs w:val="22"/>
          <w:shd w:val="clear" w:color="auto" w:fill="auto"/>
          <w:lang w:val="cs-CZ" w:eastAsia="cs-CZ" w:bidi="cs-CZ"/>
        </w:rPr>
        <w:t xml:space="preserve">Poddodavatelů. </w:t>
      </w:r>
      <w:r>
        <w:rPr>
          <w:color w:val="000000"/>
          <w:spacing w:val="0"/>
          <w:w w:val="100"/>
          <w:position w:val="0"/>
          <w:sz w:val="22"/>
          <w:szCs w:val="22"/>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11"/>
        <w:keepNext w:val="0"/>
        <w:keepLines w:val="0"/>
        <w:widowControl w:val="0"/>
        <w:numPr>
          <w:ilvl w:val="0"/>
          <w:numId w:val="205"/>
        </w:numPr>
        <w:shd w:val="clear" w:color="auto" w:fill="auto"/>
        <w:tabs>
          <w:tab w:pos="4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 v těchto OP kterákoliv z výše uvedených smluvních stran </w:t>
      </w:r>
      <w:r>
        <w:rPr>
          <w:b/>
          <w:bCs/>
          <w:color w:val="000000"/>
          <w:spacing w:val="0"/>
          <w:w w:val="100"/>
          <w:position w:val="0"/>
          <w:sz w:val="22"/>
          <w:szCs w:val="22"/>
          <w:shd w:val="clear" w:color="auto" w:fill="auto"/>
          <w:lang w:val="cs-CZ" w:eastAsia="cs-CZ" w:bidi="cs-CZ"/>
        </w:rPr>
        <w:t xml:space="preserve">povinna </w:t>
      </w:r>
      <w:r>
        <w:rPr>
          <w:color w:val="000000"/>
          <w:spacing w:val="0"/>
          <w:w w:val="100"/>
          <w:position w:val="0"/>
          <w:sz w:val="22"/>
          <w:szCs w:val="22"/>
          <w:shd w:val="clear" w:color="auto" w:fill="auto"/>
          <w:lang w:val="cs-CZ" w:eastAsia="cs-CZ" w:bidi="cs-CZ"/>
        </w:rPr>
        <w:t xml:space="preserve">předem či následně </w:t>
      </w:r>
      <w:r>
        <w:rPr>
          <w:b/>
          <w:bCs/>
          <w:color w:val="000000"/>
          <w:spacing w:val="0"/>
          <w:w w:val="100"/>
          <w:position w:val="0"/>
          <w:sz w:val="22"/>
          <w:szCs w:val="22"/>
          <w:shd w:val="clear" w:color="auto" w:fill="auto"/>
          <w:lang w:val="cs-CZ" w:eastAsia="cs-CZ" w:bidi="cs-CZ"/>
        </w:rPr>
        <w:t xml:space="preserve">oznámit písemně </w:t>
      </w:r>
      <w:r>
        <w:rPr>
          <w:color w:val="000000"/>
          <w:spacing w:val="0"/>
          <w:w w:val="100"/>
          <w:position w:val="0"/>
          <w:sz w:val="22"/>
          <w:szCs w:val="22"/>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w:t>
      </w:r>
      <w:r>
        <w:rPr>
          <w:b/>
          <w:bCs/>
          <w:color w:val="000000"/>
          <w:spacing w:val="0"/>
          <w:w w:val="100"/>
          <w:position w:val="0"/>
          <w:sz w:val="22"/>
          <w:szCs w:val="22"/>
          <w:shd w:val="clear" w:color="auto" w:fill="auto"/>
          <w:lang w:val="cs-CZ" w:eastAsia="cs-CZ" w:bidi="cs-CZ"/>
        </w:rPr>
        <w:t xml:space="preserve">písemná komunikace </w:t>
      </w:r>
      <w:r>
        <w:rPr>
          <w:color w:val="000000"/>
          <w:spacing w:val="0"/>
          <w:w w:val="100"/>
          <w:position w:val="0"/>
          <w:sz w:val="22"/>
          <w:szCs w:val="22"/>
          <w:shd w:val="clear" w:color="auto" w:fill="auto"/>
          <w:lang w:val="cs-CZ" w:eastAsia="cs-CZ" w:bidi="cs-CZ"/>
        </w:rPr>
        <w:t xml:space="preserve">mezi smluvními stranami nebo s třetími osobami bude probíhat také </w:t>
      </w:r>
      <w:r>
        <w:rPr>
          <w:b/>
          <w:bCs/>
          <w:color w:val="000000"/>
          <w:spacing w:val="0"/>
          <w:w w:val="100"/>
          <w:position w:val="0"/>
          <w:sz w:val="22"/>
          <w:szCs w:val="22"/>
          <w:shd w:val="clear" w:color="auto" w:fill="auto"/>
          <w:lang w:val="cs-CZ" w:eastAsia="cs-CZ" w:bidi="cs-CZ"/>
        </w:rPr>
        <w:t xml:space="preserve">emailem, datovou zprávou, </w:t>
      </w:r>
      <w:r>
        <w:rPr>
          <w:color w:val="000000"/>
          <w:spacing w:val="0"/>
          <w:w w:val="100"/>
          <w:position w:val="0"/>
          <w:sz w:val="22"/>
          <w:szCs w:val="22"/>
          <w:shd w:val="clear" w:color="auto" w:fill="auto"/>
          <w:lang w:val="cs-CZ" w:eastAsia="cs-CZ" w:bidi="cs-CZ"/>
        </w:rPr>
        <w:t xml:space="preserve">nebo písemnými </w:t>
      </w:r>
      <w:r>
        <w:rPr>
          <w:b/>
          <w:bCs/>
          <w:color w:val="000000"/>
          <w:spacing w:val="0"/>
          <w:w w:val="100"/>
          <w:position w:val="0"/>
          <w:sz w:val="22"/>
          <w:szCs w:val="22"/>
          <w:shd w:val="clear" w:color="auto" w:fill="auto"/>
          <w:lang w:val="cs-CZ" w:eastAsia="cs-CZ" w:bidi="cs-CZ"/>
        </w:rPr>
        <w:t xml:space="preserve">zápisy </w:t>
      </w:r>
      <w:r>
        <w:rPr>
          <w:color w:val="000000"/>
          <w:spacing w:val="0"/>
          <w:w w:val="100"/>
          <w:position w:val="0"/>
          <w:sz w:val="22"/>
          <w:szCs w:val="22"/>
          <w:shd w:val="clear" w:color="auto" w:fill="auto"/>
          <w:lang w:val="cs-CZ" w:eastAsia="cs-CZ" w:bidi="cs-CZ"/>
        </w:rPr>
        <w:t xml:space="preserve">uvedenými ve </w:t>
      </w:r>
      <w:r>
        <w:rPr>
          <w:b/>
          <w:bCs/>
          <w:color w:val="000000"/>
          <w:spacing w:val="0"/>
          <w:w w:val="100"/>
          <w:position w:val="0"/>
          <w:sz w:val="22"/>
          <w:szCs w:val="22"/>
          <w:shd w:val="clear" w:color="auto" w:fill="auto"/>
          <w:lang w:val="cs-CZ" w:eastAsia="cs-CZ" w:bidi="cs-CZ"/>
        </w:rPr>
        <w:t xml:space="preserve">Stavebním deníku </w:t>
      </w:r>
      <w:r>
        <w:rPr>
          <w:color w:val="000000"/>
          <w:spacing w:val="0"/>
          <w:w w:val="100"/>
          <w:position w:val="0"/>
          <w:sz w:val="22"/>
          <w:szCs w:val="22"/>
          <w:shd w:val="clear" w:color="auto" w:fill="auto"/>
          <w:lang w:val="cs-CZ" w:eastAsia="cs-CZ" w:bidi="cs-CZ"/>
        </w:rPr>
        <w:t xml:space="preserve">nebo v </w:t>
      </w:r>
      <w:r>
        <w:rPr>
          <w:b/>
          <w:bCs/>
          <w:color w:val="000000"/>
          <w:spacing w:val="0"/>
          <w:w w:val="100"/>
          <w:position w:val="0"/>
          <w:sz w:val="22"/>
          <w:szCs w:val="22"/>
          <w:shd w:val="clear" w:color="auto" w:fill="auto"/>
          <w:lang w:val="cs-CZ" w:eastAsia="cs-CZ" w:bidi="cs-CZ"/>
        </w:rPr>
        <w:t>zápisech z kontrolních dnů.</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Podmínkou </w:t>
      </w:r>
      <w:r>
        <w:rPr>
          <w:b/>
          <w:bCs/>
          <w:color w:val="000000"/>
          <w:spacing w:val="0"/>
          <w:w w:val="100"/>
          <w:position w:val="0"/>
          <w:sz w:val="22"/>
          <w:szCs w:val="22"/>
          <w:shd w:val="clear" w:color="auto" w:fill="auto"/>
          <w:lang w:val="cs-CZ" w:eastAsia="cs-CZ" w:bidi="cs-CZ"/>
        </w:rPr>
        <w:t xml:space="preserve">platnosti a účinnosti </w:t>
      </w:r>
      <w:r>
        <w:rPr>
          <w:color w:val="000000"/>
          <w:spacing w:val="0"/>
          <w:w w:val="100"/>
          <w:position w:val="0"/>
          <w:sz w:val="22"/>
          <w:szCs w:val="22"/>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z w:val="22"/>
          <w:szCs w:val="22"/>
          <w:shd w:val="clear" w:color="auto" w:fill="auto"/>
          <w:lang w:val="cs-CZ" w:eastAsia="cs-CZ" w:bidi="cs-CZ"/>
        </w:rPr>
        <w:t xml:space="preserve">doručení </w:t>
      </w:r>
      <w:r>
        <w:rPr>
          <w:color w:val="000000"/>
          <w:spacing w:val="0"/>
          <w:w w:val="100"/>
          <w:position w:val="0"/>
          <w:sz w:val="22"/>
          <w:szCs w:val="22"/>
          <w:shd w:val="clear" w:color="auto" w:fill="auto"/>
          <w:lang w:val="cs-CZ" w:eastAsia="cs-CZ" w:bidi="cs-CZ"/>
        </w:rPr>
        <w:t xml:space="preserve">takového sdělení druhé straně nebo třetí osobě nebo </w:t>
      </w:r>
      <w:r>
        <w:rPr>
          <w:b/>
          <w:bCs/>
          <w:color w:val="000000"/>
          <w:spacing w:val="0"/>
          <w:w w:val="100"/>
          <w:position w:val="0"/>
          <w:sz w:val="22"/>
          <w:szCs w:val="22"/>
          <w:shd w:val="clear" w:color="auto" w:fill="auto"/>
          <w:lang w:val="cs-CZ" w:eastAsia="cs-CZ" w:bidi="cs-CZ"/>
        </w:rPr>
        <w:t xml:space="preserve">stvrzení </w:t>
      </w:r>
      <w:r>
        <w:rPr>
          <w:color w:val="000000"/>
          <w:spacing w:val="0"/>
          <w:w w:val="100"/>
          <w:position w:val="0"/>
          <w:sz w:val="22"/>
          <w:szCs w:val="22"/>
          <w:shd w:val="clear" w:color="auto" w:fill="auto"/>
          <w:lang w:val="cs-CZ" w:eastAsia="cs-CZ" w:bidi="cs-CZ"/>
        </w:rPr>
        <w:t xml:space="preserve">příslušného zápisu datovanými </w:t>
      </w:r>
      <w:r>
        <w:rPr>
          <w:b/>
          <w:bCs/>
          <w:color w:val="000000"/>
          <w:spacing w:val="0"/>
          <w:w w:val="100"/>
          <w:position w:val="0"/>
          <w:sz w:val="22"/>
          <w:szCs w:val="22"/>
          <w:shd w:val="clear" w:color="auto" w:fill="auto"/>
          <w:lang w:val="cs-CZ" w:eastAsia="cs-CZ" w:bidi="cs-CZ"/>
        </w:rPr>
        <w:t xml:space="preserve">podpisy </w:t>
      </w:r>
      <w:r>
        <w:rPr>
          <w:color w:val="000000"/>
          <w:spacing w:val="0"/>
          <w:w w:val="100"/>
          <w:position w:val="0"/>
          <w:sz w:val="22"/>
          <w:szCs w:val="22"/>
          <w:shd w:val="clear" w:color="auto" w:fill="auto"/>
          <w:lang w:val="cs-CZ" w:eastAsia="cs-CZ" w:bidi="cs-CZ"/>
        </w:rPr>
        <w:t xml:space="preserve">zúčastněných osob na příslušném jednání, včetně písemného sdělení jejich </w:t>
      </w:r>
      <w:r>
        <w:rPr>
          <w:b/>
          <w:bCs/>
          <w:color w:val="000000"/>
          <w:spacing w:val="0"/>
          <w:w w:val="100"/>
          <w:position w:val="0"/>
          <w:sz w:val="22"/>
          <w:szCs w:val="22"/>
          <w:shd w:val="clear" w:color="auto" w:fill="auto"/>
          <w:lang w:val="cs-CZ" w:eastAsia="cs-CZ" w:bidi="cs-CZ"/>
        </w:rPr>
        <w:t xml:space="preserve">připomínek, poznámek </w:t>
      </w:r>
      <w:r>
        <w:rPr>
          <w:color w:val="000000"/>
          <w:spacing w:val="0"/>
          <w:w w:val="100"/>
          <w:position w:val="0"/>
          <w:sz w:val="22"/>
          <w:szCs w:val="22"/>
          <w:shd w:val="clear" w:color="auto" w:fill="auto"/>
          <w:lang w:val="cs-CZ" w:eastAsia="cs-CZ" w:bidi="cs-CZ"/>
        </w:rPr>
        <w:t xml:space="preserve">nebo </w:t>
      </w:r>
      <w:r>
        <w:rPr>
          <w:b/>
          <w:bCs/>
          <w:color w:val="000000"/>
          <w:spacing w:val="0"/>
          <w:w w:val="100"/>
          <w:position w:val="0"/>
          <w:sz w:val="22"/>
          <w:szCs w:val="22"/>
          <w:shd w:val="clear" w:color="auto" w:fill="auto"/>
          <w:lang w:val="cs-CZ" w:eastAsia="cs-CZ" w:bidi="cs-CZ"/>
        </w:rPr>
        <w:t xml:space="preserve">výhrad </w:t>
      </w:r>
      <w:r>
        <w:rPr>
          <w:color w:val="000000"/>
          <w:spacing w:val="0"/>
          <w:w w:val="100"/>
          <w:position w:val="0"/>
          <w:sz w:val="22"/>
          <w:szCs w:val="22"/>
          <w:shd w:val="clear" w:color="auto" w:fill="auto"/>
          <w:lang w:val="cs-CZ" w:eastAsia="cs-CZ" w:bidi="cs-CZ"/>
        </w:rPr>
        <w:t xml:space="preserve">k provedenému zápisu s datovaným </w:t>
      </w:r>
      <w:r>
        <w:rPr>
          <w:b/>
          <w:bCs/>
          <w:color w:val="000000"/>
          <w:spacing w:val="0"/>
          <w:w w:val="100"/>
          <w:position w:val="0"/>
          <w:sz w:val="22"/>
          <w:szCs w:val="22"/>
          <w:shd w:val="clear" w:color="auto" w:fill="auto"/>
          <w:lang w:val="cs-CZ" w:eastAsia="cs-CZ" w:bidi="cs-CZ"/>
        </w:rPr>
        <w:t xml:space="preserve">podpisem osoby, </w:t>
      </w:r>
      <w:r>
        <w:rPr>
          <w:color w:val="000000"/>
          <w:spacing w:val="0"/>
          <w:w w:val="100"/>
          <w:position w:val="0"/>
          <w:sz w:val="22"/>
          <w:szCs w:val="22"/>
          <w:shd w:val="clear" w:color="auto" w:fill="auto"/>
          <w:lang w:val="cs-CZ" w:eastAsia="cs-CZ" w:bidi="cs-CZ"/>
        </w:rPr>
        <w:t>jež takovou připomínku nebo výhradu v zápise učinila.</w:t>
      </w:r>
    </w:p>
    <w:p>
      <w:pPr>
        <w:pStyle w:val="Style11"/>
        <w:keepNext w:val="0"/>
        <w:keepLines w:val="0"/>
        <w:widowControl w:val="0"/>
        <w:numPr>
          <w:ilvl w:val="0"/>
          <w:numId w:val="205"/>
        </w:numPr>
        <w:shd w:val="clear" w:color="auto" w:fill="auto"/>
        <w:tabs>
          <w:tab w:pos="4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11"/>
        <w:keepNext w:val="0"/>
        <w:keepLines w:val="0"/>
        <w:widowControl w:val="0"/>
        <w:numPr>
          <w:ilvl w:val="0"/>
          <w:numId w:val="205"/>
        </w:numPr>
        <w:shd w:val="clear" w:color="auto" w:fill="auto"/>
        <w:tabs>
          <w:tab w:pos="4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blíže upravují a konkretizují jednotlivá ujednání zejména </w:t>
      </w:r>
      <w:r>
        <w:rPr>
          <w:b/>
          <w:bCs/>
          <w:color w:val="000000"/>
          <w:spacing w:val="0"/>
          <w:w w:val="100"/>
          <w:position w:val="0"/>
          <w:sz w:val="22"/>
          <w:szCs w:val="22"/>
          <w:shd w:val="clear" w:color="auto" w:fill="auto"/>
          <w:lang w:val="cs-CZ" w:eastAsia="cs-CZ" w:bidi="cs-CZ"/>
        </w:rPr>
        <w:t xml:space="preserve">Smlouvy </w:t>
      </w:r>
      <w:r>
        <w:rPr>
          <w:color w:val="000000"/>
          <w:spacing w:val="0"/>
          <w:w w:val="100"/>
          <w:position w:val="0"/>
          <w:sz w:val="22"/>
          <w:szCs w:val="22"/>
          <w:shd w:val="clear" w:color="auto" w:fill="auto"/>
          <w:lang w:val="cs-CZ" w:eastAsia="cs-CZ" w:bidi="cs-CZ"/>
        </w:rPr>
        <w:t xml:space="preserve">uzavírané dle § </w:t>
      </w:r>
      <w:r>
        <w:rPr>
          <w:b/>
          <w:bCs/>
          <w:color w:val="000000"/>
          <w:spacing w:val="0"/>
          <w:w w:val="100"/>
          <w:position w:val="0"/>
          <w:sz w:val="22"/>
          <w:szCs w:val="22"/>
          <w:shd w:val="clear" w:color="auto" w:fill="auto"/>
          <w:lang w:val="cs-CZ" w:eastAsia="cs-CZ" w:bidi="cs-CZ"/>
        </w:rPr>
        <w:t xml:space="preserve">2586 a násl. OZ </w:t>
      </w:r>
      <w:r>
        <w:rPr>
          <w:color w:val="000000"/>
          <w:spacing w:val="0"/>
          <w:w w:val="100"/>
          <w:position w:val="0"/>
          <w:sz w:val="22"/>
          <w:szCs w:val="22"/>
          <w:shd w:val="clear" w:color="auto" w:fill="auto"/>
          <w:lang w:val="cs-CZ" w:eastAsia="cs-CZ" w:bidi="cs-CZ"/>
        </w:rPr>
        <w:t xml:space="preserve">a dále </w:t>
      </w:r>
      <w:r>
        <w:rPr>
          <w:b/>
          <w:bCs/>
          <w:color w:val="000000"/>
          <w:spacing w:val="0"/>
          <w:w w:val="100"/>
          <w:position w:val="0"/>
          <w:sz w:val="22"/>
          <w:szCs w:val="22"/>
          <w:shd w:val="clear" w:color="auto" w:fill="auto"/>
          <w:lang w:val="cs-CZ" w:eastAsia="cs-CZ" w:bidi="cs-CZ"/>
        </w:rPr>
        <w:t xml:space="preserve">přiměřeně </w:t>
      </w:r>
      <w:r>
        <w:rPr>
          <w:color w:val="000000"/>
          <w:spacing w:val="0"/>
          <w:w w:val="100"/>
          <w:position w:val="0"/>
          <w:sz w:val="22"/>
          <w:szCs w:val="22"/>
          <w:shd w:val="clear" w:color="auto" w:fill="auto"/>
          <w:lang w:val="cs-CZ" w:eastAsia="cs-CZ" w:bidi="cs-CZ"/>
        </w:rPr>
        <w:t xml:space="preserve">na tzv. </w:t>
      </w:r>
      <w:r>
        <w:rPr>
          <w:b/>
          <w:bCs/>
          <w:color w:val="000000"/>
          <w:spacing w:val="0"/>
          <w:w w:val="100"/>
          <w:position w:val="0"/>
          <w:sz w:val="22"/>
          <w:szCs w:val="22"/>
          <w:shd w:val="clear" w:color="auto" w:fill="auto"/>
          <w:lang w:val="cs-CZ" w:eastAsia="cs-CZ" w:bidi="cs-CZ"/>
        </w:rPr>
        <w:t xml:space="preserve">Smlouvy nepojmenované (tzv. </w:t>
      </w:r>
      <w:r>
        <w:rPr>
          <w:color w:val="000000"/>
          <w:spacing w:val="0"/>
          <w:w w:val="100"/>
          <w:position w:val="0"/>
          <w:sz w:val="22"/>
          <w:szCs w:val="22"/>
          <w:shd w:val="clear" w:color="auto" w:fill="auto"/>
          <w:lang w:val="cs-CZ" w:eastAsia="cs-CZ" w:bidi="cs-CZ"/>
        </w:rPr>
        <w:t xml:space="preserve">inominátní) uzavírané dle § </w:t>
      </w:r>
      <w:r>
        <w:rPr>
          <w:b/>
          <w:bCs/>
          <w:color w:val="000000"/>
          <w:spacing w:val="0"/>
          <w:w w:val="100"/>
          <w:position w:val="0"/>
          <w:sz w:val="22"/>
          <w:szCs w:val="22"/>
          <w:shd w:val="clear" w:color="auto" w:fill="auto"/>
          <w:lang w:val="cs-CZ" w:eastAsia="cs-CZ" w:bidi="cs-CZ"/>
        </w:rPr>
        <w:t xml:space="preserve">1746 odst. 2 OZ, </w:t>
      </w:r>
      <w:r>
        <w:rPr>
          <w:color w:val="000000"/>
          <w:spacing w:val="0"/>
          <w:w w:val="100"/>
          <w:position w:val="0"/>
          <w:sz w:val="22"/>
          <w:szCs w:val="22"/>
          <w:shd w:val="clear" w:color="auto" w:fill="auto"/>
          <w:lang w:val="cs-CZ" w:eastAsia="cs-CZ" w:bidi="cs-CZ"/>
        </w:rPr>
        <w:t xml:space="preserve">mající některý z prvků </w:t>
      </w:r>
      <w:r>
        <w:rPr>
          <w:b/>
          <w:bCs/>
          <w:color w:val="000000"/>
          <w:spacing w:val="0"/>
          <w:w w:val="100"/>
          <w:position w:val="0"/>
          <w:sz w:val="22"/>
          <w:szCs w:val="22"/>
          <w:shd w:val="clear" w:color="auto" w:fill="auto"/>
          <w:lang w:val="cs-CZ" w:eastAsia="cs-CZ" w:bidi="cs-CZ"/>
        </w:rPr>
        <w:t xml:space="preserve">Smlouvy o dílo </w:t>
      </w:r>
      <w:r>
        <w:rPr>
          <w:color w:val="000000"/>
          <w:spacing w:val="0"/>
          <w:w w:val="100"/>
          <w:position w:val="0"/>
          <w:sz w:val="22"/>
          <w:szCs w:val="22"/>
          <w:shd w:val="clear" w:color="auto" w:fill="auto"/>
          <w:lang w:val="cs-CZ" w:eastAsia="cs-CZ" w:bidi="cs-CZ"/>
        </w:rPr>
        <w:t xml:space="preserve">týkající se např. </w:t>
      </w:r>
      <w:r>
        <w:rPr>
          <w:b/>
          <w:bCs/>
          <w:color w:val="000000"/>
          <w:spacing w:val="0"/>
          <w:w w:val="100"/>
          <w:position w:val="0"/>
          <w:sz w:val="22"/>
          <w:szCs w:val="22"/>
          <w:shd w:val="clear" w:color="auto" w:fill="auto"/>
          <w:lang w:val="cs-CZ" w:eastAsia="cs-CZ" w:bidi="cs-CZ"/>
        </w:rPr>
        <w:t>oprav či rekonstrukce.</w:t>
      </w:r>
    </w:p>
    <w:p>
      <w:pPr>
        <w:pStyle w:val="Style11"/>
        <w:keepNext w:val="0"/>
        <w:keepLines w:val="0"/>
        <w:widowControl w:val="0"/>
        <w:numPr>
          <w:ilvl w:val="0"/>
          <w:numId w:val="207"/>
        </w:numPr>
        <w:shd w:val="clear" w:color="auto" w:fill="auto"/>
        <w:tabs>
          <w:tab w:pos="37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1"/>
        <w:keepNext w:val="0"/>
        <w:keepLines w:val="0"/>
        <w:widowControl w:val="0"/>
        <w:numPr>
          <w:ilvl w:val="0"/>
          <w:numId w:val="209"/>
        </w:numPr>
        <w:shd w:val="clear" w:color="auto" w:fill="auto"/>
        <w:tabs>
          <w:tab w:pos="703" w:val="left"/>
        </w:tabs>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Souvislé opravy a rekonstrukce silnic a mostů,</w:t>
      </w:r>
    </w:p>
    <w:p>
      <w:pPr>
        <w:pStyle w:val="Style11"/>
        <w:keepNext w:val="0"/>
        <w:keepLines w:val="0"/>
        <w:widowControl w:val="0"/>
        <w:numPr>
          <w:ilvl w:val="0"/>
          <w:numId w:val="209"/>
        </w:numPr>
        <w:shd w:val="clear" w:color="auto" w:fill="auto"/>
        <w:tabs>
          <w:tab w:pos="703" w:val="left"/>
        </w:tabs>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Stavební úpravy a rekonstrukce staveb či objektů,</w:t>
      </w:r>
    </w:p>
    <w:p>
      <w:pPr>
        <w:pStyle w:val="Style11"/>
        <w:keepNext w:val="0"/>
        <w:keepLines w:val="0"/>
        <w:widowControl w:val="0"/>
        <w:numPr>
          <w:ilvl w:val="0"/>
          <w:numId w:val="209"/>
        </w:numPr>
        <w:shd w:val="clear" w:color="auto" w:fill="auto"/>
        <w:tabs>
          <w:tab w:pos="703" w:val="left"/>
        </w:tabs>
        <w:bidi w:val="0"/>
        <w:spacing w:before="0" w:after="24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Stavební a revitalizační úpravy okolo silnic a alejí.</w:t>
      </w:r>
    </w:p>
    <w:p>
      <w:pPr>
        <w:pStyle w:val="Style11"/>
        <w:keepNext w:val="0"/>
        <w:keepLines w:val="0"/>
        <w:widowControl w:val="0"/>
        <w:numPr>
          <w:ilvl w:val="0"/>
          <w:numId w:val="207"/>
        </w:numPr>
        <w:shd w:val="clear" w:color="auto" w:fill="auto"/>
        <w:tabs>
          <w:tab w:pos="39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z w:val="22"/>
          <w:szCs w:val="22"/>
          <w:shd w:val="clear" w:color="auto" w:fill="auto"/>
          <w:lang w:val="cs-CZ" w:eastAsia="cs-CZ" w:bidi="cs-CZ"/>
        </w:rPr>
        <w:t xml:space="preserve">minimálními požadavky </w:t>
      </w:r>
      <w:r>
        <w:rPr>
          <w:color w:val="000000"/>
          <w:spacing w:val="0"/>
          <w:w w:val="100"/>
          <w:position w:val="0"/>
          <w:sz w:val="22"/>
          <w:szCs w:val="22"/>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ČÍ konkretizaci údajů </w:t>
      </w:r>
      <w:r>
        <w:rPr>
          <w:b/>
          <w:bCs/>
          <w:color w:val="000000"/>
          <w:spacing w:val="0"/>
          <w:w w:val="100"/>
          <w:position w:val="0"/>
          <w:sz w:val="22"/>
          <w:szCs w:val="22"/>
          <w:shd w:val="clear" w:color="auto" w:fill="auto"/>
          <w:lang w:val="cs-CZ" w:eastAsia="cs-CZ" w:bidi="cs-CZ"/>
        </w:rPr>
        <w:t xml:space="preserve">(např. termíny plnění, cenové údaje, lhůty, </w:t>
      </w:r>
      <w:r>
        <w:rPr>
          <w:color w:val="000000"/>
          <w:spacing w:val="0"/>
          <w:w w:val="100"/>
          <w:position w:val="0"/>
          <w:sz w:val="22"/>
          <w:szCs w:val="22"/>
          <w:shd w:val="clear" w:color="auto" w:fill="auto"/>
          <w:lang w:val="cs-CZ" w:eastAsia="cs-CZ" w:bidi="cs-CZ"/>
        </w:rPr>
        <w:t xml:space="preserve">apod.), které však nesmějí být v rozporu s těmito OP a </w:t>
      </w:r>
      <w:r>
        <w:rPr>
          <w:b/>
          <w:bCs/>
          <w:color w:val="000000"/>
          <w:spacing w:val="0"/>
          <w:w w:val="100"/>
          <w:position w:val="0"/>
          <w:sz w:val="22"/>
          <w:szCs w:val="22"/>
          <w:u w:val="single"/>
          <w:shd w:val="clear" w:color="auto" w:fill="auto"/>
          <w:lang w:val="cs-CZ" w:eastAsia="cs-CZ" w:bidi="cs-CZ"/>
        </w:rPr>
        <w:t>nesmějí zhoršovat postavení Zadavatele,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než jak je uvedeno v těchto OP nebo zadávacích podmínkách příslušné veřejné zakázky.</w:t>
      </w:r>
    </w:p>
    <w:p>
      <w:pPr>
        <w:pStyle w:val="Style11"/>
        <w:keepNext w:val="0"/>
        <w:keepLines w:val="0"/>
        <w:widowControl w:val="0"/>
        <w:numPr>
          <w:ilvl w:val="0"/>
          <w:numId w:val="207"/>
        </w:numPr>
        <w:shd w:val="clear" w:color="auto" w:fill="auto"/>
        <w:tabs>
          <w:tab w:pos="37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Není-Ii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Podkladem pro uzavření Smlouvy dle těchto OP je v souladu s § </w:t>
      </w:r>
      <w:r>
        <w:rPr>
          <w:b/>
          <w:bCs/>
          <w:color w:val="000000"/>
          <w:spacing w:val="0"/>
          <w:w w:val="100"/>
          <w:position w:val="0"/>
          <w:sz w:val="22"/>
          <w:szCs w:val="22"/>
          <w:shd w:val="clear" w:color="auto" w:fill="auto"/>
          <w:lang w:val="cs-CZ" w:eastAsia="cs-CZ" w:bidi="cs-CZ"/>
        </w:rPr>
        <w:t xml:space="preserve">436 a násl. OZ </w:t>
      </w:r>
      <w:r>
        <w:rPr>
          <w:color w:val="000000"/>
          <w:spacing w:val="0"/>
          <w:w w:val="100"/>
          <w:position w:val="0"/>
          <w:sz w:val="22"/>
          <w:szCs w:val="22"/>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 </w:t>
      </w:r>
      <w:r>
        <w:rPr>
          <w:b/>
          <w:bCs/>
          <w:color w:val="000000"/>
          <w:spacing w:val="0"/>
          <w:w w:val="100"/>
          <w:position w:val="0"/>
          <w:sz w:val="22"/>
          <w:szCs w:val="22"/>
          <w:shd w:val="clear" w:color="auto" w:fill="auto"/>
          <w:lang w:val="cs-CZ" w:eastAsia="cs-CZ" w:bidi="cs-CZ"/>
        </w:rPr>
        <w:t>122 ZZVZ.</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šije vědom skutečnosti, že Objednatel má značný zájem na řádném a včasném dokončení díla ve sjednané době plnění a za sjednanou nabídkovou cenu, a že dílo bude způsobilé účelu sjednanému Smlouvou.</w:t>
      </w:r>
    </w:p>
    <w:p>
      <w:pPr>
        <w:pStyle w:val="Style11"/>
        <w:keepNext w:val="0"/>
        <w:keepLines w:val="0"/>
        <w:widowControl w:val="0"/>
        <w:numPr>
          <w:ilvl w:val="0"/>
          <w:numId w:val="207"/>
        </w:numPr>
        <w:shd w:val="clear" w:color="auto" w:fill="auto"/>
        <w:tabs>
          <w:tab w:pos="32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Veškerá ujednání </w:t>
      </w:r>
      <w:r>
        <w:rPr>
          <w:b/>
          <w:bCs/>
          <w:color w:val="000000"/>
          <w:spacing w:val="0"/>
          <w:w w:val="100"/>
          <w:position w:val="0"/>
          <w:sz w:val="22"/>
          <w:szCs w:val="22"/>
          <w:shd w:val="clear" w:color="auto" w:fill="auto"/>
          <w:lang w:val="cs-CZ" w:eastAsia="cs-CZ" w:bidi="cs-CZ"/>
        </w:rPr>
        <w:t xml:space="preserve">vyplývající </w:t>
      </w:r>
      <w:r>
        <w:rPr>
          <w:color w:val="000000"/>
          <w:spacing w:val="0"/>
          <w:w w:val="100"/>
          <w:position w:val="0"/>
          <w:sz w:val="22"/>
          <w:szCs w:val="22"/>
          <w:shd w:val="clear" w:color="auto" w:fill="auto"/>
          <w:lang w:val="cs-CZ" w:eastAsia="cs-CZ" w:bidi="cs-CZ"/>
        </w:rPr>
        <w:t xml:space="preserve">mezi smluvními stranami </w:t>
      </w:r>
      <w:r>
        <w:rPr>
          <w:b/>
          <w:bCs/>
          <w:color w:val="000000"/>
          <w:spacing w:val="0"/>
          <w:w w:val="100"/>
          <w:position w:val="0"/>
          <w:sz w:val="22"/>
          <w:szCs w:val="22"/>
          <w:shd w:val="clear" w:color="auto" w:fill="auto"/>
          <w:lang w:val="cs-CZ" w:eastAsia="cs-CZ" w:bidi="cs-CZ"/>
        </w:rPr>
        <w:t xml:space="preserve">z </w:t>
      </w:r>
      <w:r>
        <w:rPr>
          <w:color w:val="000000"/>
          <w:spacing w:val="0"/>
          <w:w w:val="100"/>
          <w:position w:val="0"/>
          <w:sz w:val="22"/>
          <w:szCs w:val="22"/>
          <w:shd w:val="clear" w:color="auto" w:fill="auto"/>
          <w:lang w:val="cs-CZ" w:eastAsia="cs-CZ" w:bidi="cs-CZ"/>
        </w:rPr>
        <w:t xml:space="preserve">uzavřené </w:t>
      </w:r>
      <w:r>
        <w:rPr>
          <w:b/>
          <w:bCs/>
          <w:color w:val="000000"/>
          <w:spacing w:val="0"/>
          <w:w w:val="100"/>
          <w:position w:val="0"/>
          <w:sz w:val="22"/>
          <w:szCs w:val="22"/>
          <w:u w:val="single"/>
          <w:shd w:val="clear" w:color="auto" w:fill="auto"/>
          <w:lang w:val="cs-CZ" w:eastAsia="cs-CZ" w:bidi="cs-CZ"/>
        </w:rPr>
        <w:t>Smlouvy mají přednost před těmito OP,</w:t>
      </w:r>
      <w:r>
        <w:rPr>
          <w:b/>
          <w:bCs/>
          <w:color w:val="000000"/>
          <w:spacing w:val="0"/>
          <w:w w:val="100"/>
          <w:position w:val="0"/>
          <w:sz w:val="22"/>
          <w:szCs w:val="22"/>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78"/>
        <w:keepNext/>
        <w:keepLines/>
        <w:widowControl w:val="0"/>
        <w:numPr>
          <w:ilvl w:val="0"/>
          <w:numId w:val="207"/>
        </w:numPr>
        <w:shd w:val="clear" w:color="auto" w:fill="auto"/>
        <w:tabs>
          <w:tab w:pos="378" w:val="left"/>
        </w:tabs>
        <w:bidi w:val="0"/>
        <w:spacing w:before="0" w:after="0" w:line="240" w:lineRule="auto"/>
        <w:ind w:left="0" w:right="0" w:firstLine="0"/>
        <w:jc w:val="both"/>
      </w:pPr>
      <w:bookmarkStart w:id="4" w:name="bookmark4"/>
      <w:bookmarkStart w:id="5" w:name="bookmark5"/>
      <w:r>
        <w:rPr>
          <w:color w:val="000000"/>
          <w:spacing w:val="0"/>
          <w:w w:val="100"/>
          <w:position w:val="0"/>
          <w:u w:val="none"/>
          <w:shd w:val="clear" w:color="auto" w:fill="auto"/>
          <w:lang w:val="cs-CZ" w:eastAsia="cs-CZ" w:bidi="cs-CZ"/>
        </w:rPr>
        <w:t>Vymezení pojmů:</w:t>
      </w:r>
      <w:bookmarkEnd w:id="4"/>
      <w:bookmarkEnd w:id="5"/>
    </w:p>
    <w:p>
      <w:pPr>
        <w:pStyle w:val="Style11"/>
        <w:keepNext w:val="0"/>
        <w:keepLines w:val="0"/>
        <w:widowControl w:val="0"/>
        <w:numPr>
          <w:ilvl w:val="0"/>
          <w:numId w:val="211"/>
        </w:numPr>
        <w:shd w:val="clear" w:color="auto" w:fill="auto"/>
        <w:tabs>
          <w:tab w:pos="30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Objednatelem je zadavatel po uzavření Smlouvy na plnění předmětu veřejné zakázky.</w:t>
      </w:r>
    </w:p>
    <w:p>
      <w:pPr>
        <w:pStyle w:val="Style11"/>
        <w:keepNext w:val="0"/>
        <w:keepLines w:val="0"/>
        <w:widowControl w:val="0"/>
        <w:numPr>
          <w:ilvl w:val="0"/>
          <w:numId w:val="211"/>
        </w:numPr>
        <w:shd w:val="clear" w:color="auto" w:fill="auto"/>
        <w:tabs>
          <w:tab w:pos="313" w:val="left"/>
        </w:tabs>
        <w:bidi w:val="0"/>
        <w:spacing w:before="0" w:after="0" w:line="240" w:lineRule="auto"/>
        <w:ind w:left="320" w:right="0" w:hanging="320"/>
        <w:jc w:val="both"/>
        <w:rPr>
          <w:sz w:val="22"/>
          <w:szCs w:val="22"/>
        </w:rPr>
      </w:pPr>
      <w:r>
        <w:rPr>
          <w:color w:val="000000"/>
          <w:spacing w:val="0"/>
          <w:w w:val="100"/>
          <w:position w:val="0"/>
          <w:sz w:val="22"/>
          <w:szCs w:val="22"/>
          <w:shd w:val="clear" w:color="auto" w:fill="auto"/>
          <w:lang w:val="cs-CZ" w:eastAsia="cs-CZ" w:bidi="cs-CZ"/>
        </w:rPr>
        <w:t>Zhotovitelem je účastník zadávacího řízení a současně vybraný dodavatel po uzavření Smlouvy na plnění předmětu veřejné zakázky.</w:t>
      </w:r>
    </w:p>
    <w:p>
      <w:pPr>
        <w:pStyle w:val="Style11"/>
        <w:keepNext w:val="0"/>
        <w:keepLines w:val="0"/>
        <w:widowControl w:val="0"/>
        <w:numPr>
          <w:ilvl w:val="0"/>
          <w:numId w:val="211"/>
        </w:numPr>
        <w:shd w:val="clear" w:color="auto" w:fill="auto"/>
        <w:tabs>
          <w:tab w:pos="313" w:val="left"/>
        </w:tabs>
        <w:bidi w:val="0"/>
        <w:spacing w:before="0" w:after="0" w:line="240" w:lineRule="auto"/>
        <w:ind w:left="320" w:right="0" w:hanging="320"/>
        <w:jc w:val="both"/>
        <w:rPr>
          <w:sz w:val="22"/>
          <w:szCs w:val="22"/>
        </w:rPr>
      </w:pPr>
      <w:r>
        <w:rPr>
          <w:color w:val="000000"/>
          <w:spacing w:val="0"/>
          <w:w w:val="100"/>
          <w:position w:val="0"/>
          <w:sz w:val="22"/>
          <w:szCs w:val="22"/>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11"/>
        <w:keepNext w:val="0"/>
        <w:keepLines w:val="0"/>
        <w:widowControl w:val="0"/>
        <w:numPr>
          <w:ilvl w:val="0"/>
          <w:numId w:val="211"/>
        </w:numPr>
        <w:shd w:val="clear" w:color="auto" w:fill="auto"/>
        <w:tabs>
          <w:tab w:pos="313" w:val="left"/>
        </w:tabs>
        <w:bidi w:val="0"/>
        <w:spacing w:before="0" w:after="0" w:line="240" w:lineRule="auto"/>
        <w:ind w:left="320" w:right="0" w:hanging="320"/>
        <w:jc w:val="both"/>
        <w:rPr>
          <w:sz w:val="22"/>
          <w:szCs w:val="22"/>
        </w:rPr>
      </w:pPr>
      <w:r>
        <w:rPr>
          <w:color w:val="000000"/>
          <w:spacing w:val="0"/>
          <w:w w:val="100"/>
          <w:position w:val="0"/>
          <w:sz w:val="22"/>
          <w:szCs w:val="22"/>
          <w:shd w:val="clear" w:color="auto" w:fill="auto"/>
          <w:lang w:val="cs-CZ" w:eastAsia="cs-CZ" w:bidi="cs-CZ"/>
        </w:rPr>
        <w:t>Příslušnou dokumentací je dokumentace zpracovaná v rozsahu stanoveném jiným právním předpisem (vyhláškou č. 169/2016 Sb.).</w:t>
      </w:r>
    </w:p>
    <w:p>
      <w:pPr>
        <w:pStyle w:val="Style11"/>
        <w:keepNext w:val="0"/>
        <w:keepLines w:val="0"/>
        <w:widowControl w:val="0"/>
        <w:numPr>
          <w:ilvl w:val="0"/>
          <w:numId w:val="211"/>
        </w:numPr>
        <w:shd w:val="clear" w:color="auto" w:fill="auto"/>
        <w:tabs>
          <w:tab w:pos="313" w:val="left"/>
        </w:tabs>
        <w:bidi w:val="0"/>
        <w:spacing w:before="0" w:after="0" w:line="240" w:lineRule="auto"/>
        <w:ind w:left="320" w:right="0" w:hanging="320"/>
        <w:jc w:val="both"/>
        <w:rPr>
          <w:sz w:val="22"/>
          <w:szCs w:val="22"/>
        </w:rPr>
      </w:pPr>
      <w:r>
        <w:rPr>
          <w:color w:val="000000"/>
          <w:spacing w:val="0"/>
          <w:w w:val="100"/>
          <w:position w:val="0"/>
          <w:sz w:val="22"/>
          <w:szCs w:val="22"/>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11"/>
        <w:keepNext w:val="0"/>
        <w:keepLines w:val="0"/>
        <w:widowControl w:val="0"/>
        <w:numPr>
          <w:ilvl w:val="0"/>
          <w:numId w:val="211"/>
        </w:numPr>
        <w:shd w:val="clear" w:color="auto" w:fill="auto"/>
        <w:tabs>
          <w:tab w:pos="313" w:val="left"/>
        </w:tabs>
        <w:bidi w:val="0"/>
        <w:spacing w:before="0" w:after="480" w:line="240" w:lineRule="auto"/>
        <w:ind w:left="320" w:right="0" w:hanging="320"/>
        <w:jc w:val="both"/>
        <w:rPr>
          <w:sz w:val="22"/>
          <w:szCs w:val="22"/>
        </w:rPr>
      </w:pPr>
      <w:r>
        <w:rPr>
          <w:color w:val="000000"/>
          <w:spacing w:val="0"/>
          <w:w w:val="100"/>
          <w:position w:val="0"/>
          <w:sz w:val="22"/>
          <w:szCs w:val="22"/>
          <w:shd w:val="clear" w:color="auto" w:fill="auto"/>
          <w:lang w:val="cs-CZ" w:eastAsia="cs-CZ" w:bidi="cs-CZ"/>
        </w:rPr>
        <w:t>Zhotovitel ve Smlouvě uvede svou doručovací adresu, telefonní číslo a emailovou adresu, prostřednictvím kterých bude moci být kontaktován po celou dobu účinnosti Smlouvy.</w:t>
      </w:r>
    </w:p>
    <w:p>
      <w:pPr>
        <w:pStyle w:val="Style78"/>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I. Předmět Smlouvy</w:t>
      </w:r>
      <w:bookmarkEnd w:id="6"/>
      <w:bookmarkEnd w:id="7"/>
    </w:p>
    <w:p>
      <w:pPr>
        <w:pStyle w:val="Style11"/>
        <w:keepNext w:val="0"/>
        <w:keepLines w:val="0"/>
        <w:widowControl w:val="0"/>
        <w:numPr>
          <w:ilvl w:val="0"/>
          <w:numId w:val="213"/>
        </w:numPr>
        <w:shd w:val="clear" w:color="auto" w:fill="auto"/>
        <w:tabs>
          <w:tab w:pos="49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11"/>
        <w:keepNext w:val="0"/>
        <w:keepLines w:val="0"/>
        <w:widowControl w:val="0"/>
        <w:numPr>
          <w:ilvl w:val="0"/>
          <w:numId w:val="213"/>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11"/>
        <w:keepNext w:val="0"/>
        <w:keepLines w:val="0"/>
        <w:widowControl w:val="0"/>
        <w:shd w:val="clear" w:color="auto" w:fill="auto"/>
        <w:bidi w:val="0"/>
        <w:spacing w:before="0" w:after="240" w:line="240" w:lineRule="auto"/>
        <w:ind w:left="0" w:right="0" w:firstLine="620"/>
        <w:jc w:val="both"/>
        <w:rPr>
          <w:sz w:val="22"/>
          <w:szCs w:val="22"/>
        </w:rPr>
      </w:pPr>
      <w:r>
        <w:rPr>
          <w:color w:val="000000"/>
          <w:spacing w:val="0"/>
          <w:w w:val="100"/>
          <w:position w:val="0"/>
          <w:sz w:val="22"/>
          <w:szCs w:val="22"/>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11"/>
        <w:keepNext w:val="0"/>
        <w:keepLines w:val="0"/>
        <w:widowControl w:val="0"/>
        <w:numPr>
          <w:ilvl w:val="0"/>
          <w:numId w:val="213"/>
        </w:numPr>
        <w:shd w:val="clear" w:color="auto" w:fill="auto"/>
        <w:tabs>
          <w:tab w:pos="45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Mimo definovaných </w:t>
      </w:r>
      <w:r>
        <w:rPr>
          <w:b/>
          <w:bCs/>
          <w:color w:val="000000"/>
          <w:spacing w:val="0"/>
          <w:w w:val="100"/>
          <w:position w:val="0"/>
          <w:sz w:val="22"/>
          <w:szCs w:val="22"/>
          <w:shd w:val="clear" w:color="auto" w:fill="auto"/>
          <w:lang w:val="cs-CZ" w:eastAsia="cs-CZ" w:bidi="cs-CZ"/>
        </w:rPr>
        <w:t xml:space="preserve">činností, prací, dodávek a služeb </w:t>
      </w:r>
      <w:r>
        <w:rPr>
          <w:color w:val="000000"/>
          <w:spacing w:val="0"/>
          <w:w w:val="100"/>
          <w:position w:val="0"/>
          <w:sz w:val="22"/>
          <w:szCs w:val="22"/>
          <w:shd w:val="clear" w:color="auto" w:fill="auto"/>
          <w:lang w:val="cs-CZ" w:eastAsia="cs-CZ" w:bidi="cs-CZ"/>
        </w:rPr>
        <w:t xml:space="preserve">vyplývajících ze ZD, </w:t>
      </w:r>
      <w:r>
        <w:rPr>
          <w:b/>
          <w:bCs/>
          <w:color w:val="000000"/>
          <w:spacing w:val="0"/>
          <w:w w:val="100"/>
          <w:position w:val="0"/>
          <w:sz w:val="22"/>
          <w:szCs w:val="22"/>
          <w:shd w:val="clear" w:color="auto" w:fill="auto"/>
          <w:lang w:val="cs-CZ" w:eastAsia="cs-CZ" w:bidi="cs-CZ"/>
        </w:rPr>
        <w:t xml:space="preserve">zahrnuje předmět plnění </w:t>
      </w:r>
      <w:r>
        <w:rPr>
          <w:color w:val="000000"/>
          <w:spacing w:val="0"/>
          <w:w w:val="100"/>
          <w:position w:val="0"/>
          <w:sz w:val="22"/>
          <w:szCs w:val="22"/>
          <w:shd w:val="clear" w:color="auto" w:fill="auto"/>
          <w:lang w:val="cs-CZ" w:eastAsia="cs-CZ" w:bidi="cs-CZ"/>
        </w:rPr>
        <w:t xml:space="preserve">i </w:t>
      </w:r>
      <w:r>
        <w:rPr>
          <w:b/>
          <w:bCs/>
          <w:color w:val="000000"/>
          <w:spacing w:val="0"/>
          <w:w w:val="100"/>
          <w:position w:val="0"/>
          <w:sz w:val="22"/>
          <w:szCs w:val="22"/>
          <w:shd w:val="clear" w:color="auto" w:fill="auto"/>
          <w:lang w:val="cs-CZ" w:eastAsia="cs-CZ" w:bidi="cs-CZ"/>
        </w:rPr>
        <w:t xml:space="preserve">práce a činnosti </w:t>
      </w:r>
      <w:r>
        <w:rPr>
          <w:color w:val="000000"/>
          <w:spacing w:val="0"/>
          <w:w w:val="100"/>
          <w:position w:val="0"/>
          <w:sz w:val="22"/>
          <w:szCs w:val="22"/>
          <w:shd w:val="clear" w:color="auto" w:fill="auto"/>
          <w:lang w:val="cs-CZ" w:eastAsia="cs-CZ" w:bidi="cs-CZ"/>
        </w:rPr>
        <w:t xml:space="preserve">Zhotovitele, které vyplývají z charakteru předmětu druhu díla a tyto činnosti </w:t>
      </w:r>
      <w:r>
        <w:rPr>
          <w:b/>
          <w:bCs/>
          <w:color w:val="000000"/>
          <w:spacing w:val="0"/>
          <w:w w:val="100"/>
          <w:position w:val="0"/>
          <w:sz w:val="22"/>
          <w:szCs w:val="22"/>
          <w:shd w:val="clear" w:color="auto" w:fill="auto"/>
          <w:lang w:val="cs-CZ" w:eastAsia="cs-CZ" w:bidi="cs-CZ"/>
        </w:rPr>
        <w:t xml:space="preserve">Zhotovitel </w:t>
      </w:r>
      <w:r>
        <w:rPr>
          <w:color w:val="000000"/>
          <w:spacing w:val="0"/>
          <w:w w:val="100"/>
          <w:position w:val="0"/>
          <w:sz w:val="22"/>
          <w:szCs w:val="22"/>
          <w:shd w:val="clear" w:color="auto" w:fill="auto"/>
          <w:lang w:val="cs-CZ" w:eastAsia="cs-CZ" w:bidi="cs-CZ"/>
        </w:rPr>
        <w:t xml:space="preserve">zohlední do nabídkové ceny díla. Jedná se o tzv. </w:t>
      </w:r>
      <w:r>
        <w:rPr>
          <w:b/>
          <w:bCs/>
          <w:color w:val="000000"/>
          <w:spacing w:val="0"/>
          <w:w w:val="100"/>
          <w:position w:val="0"/>
          <w:sz w:val="22"/>
          <w:szCs w:val="22"/>
          <w:shd w:val="clear" w:color="auto" w:fill="auto"/>
          <w:lang w:val="cs-CZ" w:eastAsia="cs-CZ" w:bidi="cs-CZ"/>
        </w:rPr>
        <w:t xml:space="preserve">vedlejší a ostatní náklady </w:t>
      </w:r>
      <w:r>
        <w:rPr>
          <w:color w:val="000000"/>
          <w:spacing w:val="0"/>
          <w:w w:val="100"/>
          <w:position w:val="0"/>
          <w:sz w:val="22"/>
          <w:szCs w:val="22"/>
          <w:shd w:val="clear" w:color="auto" w:fill="auto"/>
          <w:lang w:val="cs-CZ" w:eastAsia="cs-CZ" w:bidi="cs-CZ"/>
        </w:rPr>
        <w:t xml:space="preserve">Zhotovitele dle§9a§10 </w:t>
      </w:r>
      <w:r>
        <w:rPr>
          <w:b/>
          <w:bCs/>
          <w:color w:val="000000"/>
          <w:spacing w:val="0"/>
          <w:w w:val="100"/>
          <w:position w:val="0"/>
          <w:sz w:val="22"/>
          <w:szCs w:val="22"/>
          <w:shd w:val="clear" w:color="auto" w:fill="auto"/>
          <w:lang w:val="cs-CZ" w:eastAsia="cs-CZ" w:bidi="cs-CZ"/>
        </w:rPr>
        <w:t xml:space="preserve">vyhl. č. 169/2016 Sb., </w:t>
      </w:r>
      <w:r>
        <w:rPr>
          <w:color w:val="000000"/>
          <w:spacing w:val="0"/>
          <w:w w:val="100"/>
          <w:position w:val="0"/>
          <w:sz w:val="22"/>
          <w:szCs w:val="22"/>
          <w:shd w:val="clear" w:color="auto" w:fill="auto"/>
          <w:lang w:val="cs-CZ" w:eastAsia="cs-CZ" w:bidi="cs-CZ"/>
        </w:rPr>
        <w:t>které tvoří nedílnou součást realizace díla.</w:t>
      </w:r>
    </w:p>
    <w:p>
      <w:pPr>
        <w:pStyle w:val="Style11"/>
        <w:keepNext w:val="0"/>
        <w:keepLines w:val="0"/>
        <w:widowControl w:val="0"/>
        <w:shd w:val="clear" w:color="auto" w:fill="auto"/>
        <w:bidi w:val="0"/>
        <w:spacing w:before="0" w:after="240" w:line="240" w:lineRule="auto"/>
        <w:ind w:left="0" w:right="0" w:firstLine="760"/>
        <w:jc w:val="left"/>
        <w:rPr>
          <w:sz w:val="22"/>
          <w:szCs w:val="22"/>
        </w:rPr>
      </w:pPr>
      <w:r>
        <w:rPr>
          <w:color w:val="000000"/>
          <w:spacing w:val="0"/>
          <w:w w:val="100"/>
          <w:position w:val="0"/>
          <w:sz w:val="22"/>
          <w:szCs w:val="22"/>
          <w:shd w:val="clear" w:color="auto" w:fill="auto"/>
          <w:lang w:val="cs-CZ" w:eastAsia="cs-CZ" w:bidi="cs-CZ"/>
        </w:rPr>
        <w:t xml:space="preserve">Mezi tyto </w:t>
      </w:r>
      <w:r>
        <w:rPr>
          <w:b/>
          <w:bCs/>
          <w:color w:val="000000"/>
          <w:spacing w:val="0"/>
          <w:w w:val="100"/>
          <w:position w:val="0"/>
          <w:sz w:val="22"/>
          <w:szCs w:val="22"/>
          <w:shd w:val="clear" w:color="auto" w:fill="auto"/>
          <w:lang w:val="cs-CZ" w:eastAsia="cs-CZ" w:bidi="cs-CZ"/>
        </w:rPr>
        <w:t xml:space="preserve">práce a činnosti </w:t>
      </w:r>
      <w:r>
        <w:rPr>
          <w:color w:val="000000"/>
          <w:spacing w:val="0"/>
          <w:w w:val="100"/>
          <w:position w:val="0"/>
          <w:sz w:val="22"/>
          <w:szCs w:val="22"/>
          <w:shd w:val="clear" w:color="auto" w:fill="auto"/>
          <w:lang w:val="cs-CZ" w:eastAsia="cs-CZ" w:bidi="cs-CZ"/>
        </w:rPr>
        <w:t xml:space="preserve">Zhotovitele mající dopad na celkovou nabídkovou cenu, patří </w:t>
      </w:r>
      <w:r>
        <w:rPr>
          <w:b/>
          <w:bCs/>
          <w:color w:val="000000"/>
          <w:spacing w:val="0"/>
          <w:w w:val="100"/>
          <w:position w:val="0"/>
          <w:sz w:val="22"/>
          <w:szCs w:val="22"/>
          <w:shd w:val="clear" w:color="auto" w:fill="auto"/>
          <w:lang w:val="cs-CZ" w:eastAsia="cs-CZ" w:bidi="cs-CZ"/>
        </w:rPr>
        <w:t>zejména:</w:t>
      </w:r>
    </w:p>
    <w:p>
      <w:pPr>
        <w:pStyle w:val="Style11"/>
        <w:keepNext w:val="0"/>
        <w:keepLines w:val="0"/>
        <w:widowControl w:val="0"/>
        <w:numPr>
          <w:ilvl w:val="0"/>
          <w:numId w:val="215"/>
        </w:numPr>
        <w:shd w:val="clear" w:color="auto" w:fill="auto"/>
        <w:tabs>
          <w:tab w:pos="61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všech nezbytných průzkumů nutných pro řádné provádění a dokončení díla.</w:t>
      </w:r>
    </w:p>
    <w:p>
      <w:pPr>
        <w:pStyle w:val="Style11"/>
        <w:keepNext w:val="0"/>
        <w:keepLines w:val="0"/>
        <w:widowControl w:val="0"/>
        <w:numPr>
          <w:ilvl w:val="0"/>
          <w:numId w:val="215"/>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nebo provedení všech geodetických prací, a to zejména výškového a směrového vytyčení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11"/>
        <w:keepNext w:val="0"/>
        <w:keepLines w:val="0"/>
        <w:widowControl w:val="0"/>
        <w:numPr>
          <w:ilvl w:val="0"/>
          <w:numId w:val="21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11"/>
        <w:keepNext w:val="0"/>
        <w:keepLines w:val="0"/>
        <w:widowControl w:val="0"/>
        <w:numPr>
          <w:ilvl w:val="0"/>
          <w:numId w:val="21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11"/>
        <w:keepNext w:val="0"/>
        <w:keepLines w:val="0"/>
        <w:widowControl w:val="0"/>
        <w:numPr>
          <w:ilvl w:val="0"/>
          <w:numId w:val="21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11"/>
        <w:keepNext w:val="0"/>
        <w:keepLines w:val="0"/>
        <w:widowControl w:val="0"/>
        <w:numPr>
          <w:ilvl w:val="0"/>
          <w:numId w:val="215"/>
        </w:numPr>
        <w:shd w:val="clear" w:color="auto" w:fill="auto"/>
        <w:tabs>
          <w:tab w:pos="65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Bližší podmínky provedení předepsaných zkoušek jsou uvedeny v </w:t>
      </w:r>
      <w:r>
        <w:rPr>
          <w:b/>
          <w:bCs/>
          <w:color w:val="000000"/>
          <w:spacing w:val="0"/>
          <w:w w:val="100"/>
          <w:position w:val="0"/>
          <w:sz w:val="22"/>
          <w:szCs w:val="22"/>
          <w:shd w:val="clear" w:color="auto" w:fill="auto"/>
          <w:lang w:val="cs-CZ" w:eastAsia="cs-CZ" w:bidi="cs-CZ"/>
        </w:rPr>
        <w:t>čl.XI těchto OP.</w:t>
      </w:r>
    </w:p>
    <w:p>
      <w:pPr>
        <w:pStyle w:val="Style11"/>
        <w:keepNext w:val="0"/>
        <w:keepLines w:val="0"/>
        <w:widowControl w:val="0"/>
        <w:numPr>
          <w:ilvl w:val="0"/>
          <w:numId w:val="21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kjednotlivým úsekům stavby za účelem provádění díla, dodržování bezpečnostních předpisů, zajištění bezpečnostních a provozních hygienických požadavků.</w:t>
      </w:r>
    </w:p>
    <w:p>
      <w:pPr>
        <w:pStyle w:val="Style11"/>
        <w:keepNext w:val="0"/>
        <w:keepLines w:val="0"/>
        <w:widowControl w:val="0"/>
        <w:numPr>
          <w:ilvl w:val="0"/>
          <w:numId w:val="215"/>
        </w:numPr>
        <w:shd w:val="clear" w:color="auto" w:fill="auto"/>
        <w:tabs>
          <w:tab w:pos="6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11"/>
        <w:keepNext w:val="0"/>
        <w:keepLines w:val="0"/>
        <w:widowControl w:val="0"/>
        <w:numPr>
          <w:ilvl w:val="0"/>
          <w:numId w:val="215"/>
        </w:numPr>
        <w:shd w:val="clear" w:color="auto" w:fill="auto"/>
        <w:tabs>
          <w:tab w:pos="63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11"/>
        <w:keepNext w:val="0"/>
        <w:keepLines w:val="0"/>
        <w:widowControl w:val="0"/>
        <w:numPr>
          <w:ilvl w:val="0"/>
          <w:numId w:val="215"/>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11"/>
        <w:keepNext w:val="0"/>
        <w:keepLines w:val="0"/>
        <w:widowControl w:val="0"/>
        <w:numPr>
          <w:ilvl w:val="0"/>
          <w:numId w:val="215"/>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11"/>
        <w:keepNext w:val="0"/>
        <w:keepLines w:val="0"/>
        <w:widowControl w:val="0"/>
        <w:numPr>
          <w:ilvl w:val="0"/>
          <w:numId w:val="215"/>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11"/>
        <w:keepNext w:val="0"/>
        <w:keepLines w:val="0"/>
        <w:widowControl w:val="0"/>
        <w:numPr>
          <w:ilvl w:val="0"/>
          <w:numId w:val="215"/>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provede </w:t>
      </w:r>
      <w:r>
        <w:rPr>
          <w:b/>
          <w:bCs/>
          <w:color w:val="000000"/>
          <w:spacing w:val="0"/>
          <w:w w:val="100"/>
          <w:position w:val="0"/>
          <w:sz w:val="22"/>
          <w:szCs w:val="22"/>
          <w:shd w:val="clear" w:color="auto" w:fill="auto"/>
          <w:lang w:val="cs-CZ" w:eastAsia="cs-CZ" w:bidi="cs-CZ"/>
        </w:rPr>
        <w:t xml:space="preserve">i </w:t>
      </w:r>
      <w:r>
        <w:rPr>
          <w:color w:val="000000"/>
          <w:spacing w:val="0"/>
          <w:w w:val="100"/>
          <w:position w:val="0"/>
          <w:sz w:val="22"/>
          <w:szCs w:val="22"/>
          <w:shd w:val="clear" w:color="auto" w:fill="auto"/>
          <w:lang w:val="cs-CZ" w:eastAsia="cs-CZ" w:bidi="cs-CZ"/>
        </w:rPr>
        <w:t>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11"/>
        <w:keepNext w:val="0"/>
        <w:keepLines w:val="0"/>
        <w:widowControl w:val="0"/>
        <w:numPr>
          <w:ilvl w:val="0"/>
          <w:numId w:val="215"/>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11"/>
        <w:keepNext w:val="0"/>
        <w:keepLines w:val="0"/>
        <w:widowControl w:val="0"/>
        <w:numPr>
          <w:ilvl w:val="0"/>
          <w:numId w:val="215"/>
        </w:numPr>
        <w:shd w:val="clear" w:color="auto" w:fill="auto"/>
        <w:tabs>
          <w:tab w:pos="75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 </w:t>
      </w:r>
      <w:r>
        <w:rPr>
          <w:b/>
          <w:bCs/>
          <w:color w:val="000000"/>
          <w:spacing w:val="0"/>
          <w:w w:val="100"/>
          <w:position w:val="0"/>
          <w:sz w:val="22"/>
          <w:szCs w:val="22"/>
          <w:shd w:val="clear" w:color="auto" w:fill="auto"/>
          <w:lang w:val="cs-CZ" w:eastAsia="cs-CZ" w:bidi="cs-CZ"/>
        </w:rPr>
        <w:t xml:space="preserve">92 odst. 1 ZZVZ, </w:t>
      </w:r>
      <w:r>
        <w:rPr>
          <w:color w:val="000000"/>
          <w:spacing w:val="0"/>
          <w:w w:val="100"/>
          <w:position w:val="0"/>
          <w:sz w:val="22"/>
          <w:szCs w:val="22"/>
          <w:shd w:val="clear" w:color="auto" w:fill="auto"/>
          <w:lang w:val="cs-CZ" w:eastAsia="cs-CZ" w:bidi="cs-CZ"/>
        </w:rPr>
        <w:t xml:space="preserve">rozumí dokumentace dle </w:t>
      </w:r>
      <w:r>
        <w:rPr>
          <w:b/>
          <w:bCs/>
          <w:color w:val="000000"/>
          <w:spacing w:val="0"/>
          <w:w w:val="100"/>
          <w:position w:val="0"/>
          <w:sz w:val="22"/>
          <w:szCs w:val="22"/>
          <w:shd w:val="clear" w:color="auto" w:fill="auto"/>
          <w:lang w:val="cs-CZ" w:eastAsia="cs-CZ" w:bidi="cs-CZ"/>
        </w:rPr>
        <w:t xml:space="preserve">vyhl. č. 499/2006 Sb., o dokumentaci staveb, </w:t>
      </w:r>
      <w:r>
        <w:rPr>
          <w:color w:val="000000"/>
          <w:spacing w:val="0"/>
          <w:w w:val="100"/>
          <w:position w:val="0"/>
          <w:sz w:val="22"/>
          <w:szCs w:val="22"/>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11"/>
        <w:keepNext w:val="0"/>
        <w:keepLines w:val="0"/>
        <w:widowControl w:val="0"/>
        <w:numPr>
          <w:ilvl w:val="0"/>
          <w:numId w:val="213"/>
        </w:numPr>
        <w:shd w:val="clear" w:color="auto" w:fill="auto"/>
        <w:tabs>
          <w:tab w:pos="460"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z w:val="22"/>
          <w:szCs w:val="22"/>
          <w:shd w:val="clear" w:color="auto" w:fill="auto"/>
          <w:lang w:val="cs-CZ" w:eastAsia="cs-CZ" w:bidi="cs-CZ"/>
        </w:rPr>
        <w:t>čl. VIII těchto OP.</w:t>
      </w:r>
    </w:p>
    <w:p>
      <w:pPr>
        <w:pStyle w:val="Style78"/>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II. Specifikace díla v zadávacích podmínkách</w:t>
      </w:r>
      <w:bookmarkEnd w:id="8"/>
      <w:bookmarkEnd w:id="9"/>
    </w:p>
    <w:p>
      <w:pPr>
        <w:pStyle w:val="Style11"/>
        <w:keepNext w:val="0"/>
        <w:keepLines w:val="0"/>
        <w:widowControl w:val="0"/>
        <w:numPr>
          <w:ilvl w:val="0"/>
          <w:numId w:val="21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11"/>
        <w:keepNext w:val="0"/>
        <w:keepLines w:val="0"/>
        <w:widowControl w:val="0"/>
        <w:numPr>
          <w:ilvl w:val="0"/>
          <w:numId w:val="217"/>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11"/>
        <w:keepNext w:val="0"/>
        <w:keepLines w:val="0"/>
        <w:widowControl w:val="0"/>
        <w:numPr>
          <w:ilvl w:val="0"/>
          <w:numId w:val="217"/>
        </w:numPr>
        <w:shd w:val="clear" w:color="auto" w:fill="auto"/>
        <w:tabs>
          <w:tab w:pos="457" w:val="left"/>
        </w:tabs>
        <w:bidi w:val="0"/>
        <w:spacing w:before="0" w:after="500" w:line="226"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díla se zavazuje při realizaci výstavby dodržovat obecné zásady pro zajištění bezpečnosti a ochrany zdraví.</w:t>
      </w:r>
    </w:p>
    <w:p>
      <w:pPr>
        <w:pStyle w:val="Style78"/>
        <w:keepNext/>
        <w:keepLines/>
        <w:widowControl w:val="0"/>
        <w:numPr>
          <w:ilvl w:val="0"/>
          <w:numId w:val="219"/>
        </w:numPr>
        <w:shd w:val="clear" w:color="auto" w:fill="auto"/>
        <w:tabs>
          <w:tab w:pos="471" w:val="left"/>
        </w:tabs>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Doba plnění</w:t>
      </w:r>
      <w:bookmarkEnd w:id="10"/>
      <w:bookmarkEnd w:id="11"/>
    </w:p>
    <w:p>
      <w:pPr>
        <w:pStyle w:val="Style11"/>
        <w:keepNext w:val="0"/>
        <w:keepLines w:val="0"/>
        <w:widowControl w:val="0"/>
        <w:numPr>
          <w:ilvl w:val="0"/>
          <w:numId w:val="221"/>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provést dílo řádně a včas, nej později ve lhůtě uvedené ve Smlouvě, které musí odpovídat požadavkům stanoveným v zadávací dokumentaci.</w:t>
      </w:r>
    </w:p>
    <w:p>
      <w:pPr>
        <w:pStyle w:val="Style11"/>
        <w:keepNext w:val="0"/>
        <w:keepLines w:val="0"/>
        <w:widowControl w:val="0"/>
        <w:numPr>
          <w:ilvl w:val="0"/>
          <w:numId w:val="221"/>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1"/>
        <w:keepNext w:val="0"/>
        <w:keepLines w:val="0"/>
        <w:widowControl w:val="0"/>
        <w:shd w:val="clear" w:color="auto" w:fill="auto"/>
        <w:bidi w:val="0"/>
        <w:spacing w:before="0" w:after="240" w:line="257"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do 5 pracovních dnů od vzniklé změny časově a věcně aktualizovat harmonogram v případě, že dojde k jeho změně.</w:t>
      </w:r>
    </w:p>
    <w:p>
      <w:pPr>
        <w:pStyle w:val="Style11"/>
        <w:keepNext w:val="0"/>
        <w:keepLines w:val="0"/>
        <w:widowControl w:val="0"/>
        <w:numPr>
          <w:ilvl w:val="0"/>
          <w:numId w:val="221"/>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z w:val="22"/>
          <w:szCs w:val="22"/>
          <w:shd w:val="clear" w:color="auto" w:fill="auto"/>
          <w:lang w:val="cs-CZ" w:eastAsia="cs-CZ" w:bidi="cs-CZ"/>
        </w:rPr>
        <w:t xml:space="preserve">čl. XIII. těchto OP. </w:t>
      </w:r>
      <w:r>
        <w:rPr>
          <w:color w:val="000000"/>
          <w:spacing w:val="0"/>
          <w:w w:val="100"/>
          <w:position w:val="0"/>
          <w:sz w:val="22"/>
          <w:szCs w:val="22"/>
          <w:shd w:val="clear" w:color="auto" w:fill="auto"/>
          <w:lang w:val="cs-CZ" w:eastAsia="cs-CZ" w:bidi="cs-CZ"/>
        </w:rPr>
        <w:t xml:space="preserve">Dílo je provedeno, je-li dokončeno a předáno.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není-li ve Smlouvě ujednáno jinak, pak dílo bude provedeno jako celek.</w:t>
      </w:r>
    </w:p>
    <w:p>
      <w:pPr>
        <w:pStyle w:val="Style11"/>
        <w:keepNext w:val="0"/>
        <w:keepLines w:val="0"/>
        <w:widowControl w:val="0"/>
        <w:numPr>
          <w:ilvl w:val="0"/>
          <w:numId w:val="221"/>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z w:val="22"/>
          <w:szCs w:val="22"/>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z w:val="22"/>
          <w:szCs w:val="22"/>
          <w:shd w:val="clear" w:color="auto" w:fill="auto"/>
          <w:lang w:val="cs-CZ" w:eastAsia="cs-CZ" w:bidi="cs-CZ"/>
        </w:rPr>
        <w:t xml:space="preserve">Bližší podrobnosti předání a převzetí díla upravuje </w:t>
      </w:r>
      <w:r>
        <w:rPr>
          <w:b/>
          <w:bCs/>
          <w:color w:val="000000"/>
          <w:spacing w:val="0"/>
          <w:w w:val="100"/>
          <w:position w:val="0"/>
          <w:sz w:val="22"/>
          <w:szCs w:val="22"/>
          <w:shd w:val="clear" w:color="auto" w:fill="auto"/>
          <w:lang w:val="cs-CZ" w:eastAsia="cs-CZ" w:bidi="cs-CZ"/>
        </w:rPr>
        <w:t xml:space="preserve">čl. XIII </w:t>
      </w:r>
      <w:r>
        <w:rPr>
          <w:color w:val="000000"/>
          <w:spacing w:val="0"/>
          <w:w w:val="100"/>
          <w:position w:val="0"/>
          <w:sz w:val="22"/>
          <w:szCs w:val="22"/>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11"/>
        <w:keepNext w:val="0"/>
        <w:keepLines w:val="0"/>
        <w:widowControl w:val="0"/>
        <w:numPr>
          <w:ilvl w:val="0"/>
          <w:numId w:val="221"/>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z w:val="22"/>
          <w:szCs w:val="22"/>
          <w:shd w:val="clear" w:color="auto" w:fill="auto"/>
          <w:lang w:val="cs-CZ" w:eastAsia="cs-CZ" w:bidi="cs-CZ"/>
        </w:rPr>
        <w:t xml:space="preserve">nepřipouští překročení doby plnění potřebné pro realizaci díla, vyjma níže uvedených případů. </w:t>
      </w:r>
      <w:r>
        <w:rPr>
          <w:color w:val="000000"/>
          <w:spacing w:val="0"/>
          <w:w w:val="100"/>
          <w:position w:val="0"/>
          <w:sz w:val="22"/>
          <w:szCs w:val="22"/>
          <w:shd w:val="clear" w:color="auto" w:fill="auto"/>
          <w:lang w:val="cs-CZ" w:eastAsia="cs-CZ" w:bidi="cs-CZ"/>
        </w:rPr>
        <w:t xml:space="preserve">Zhotovitel je však povinen při realizaci díla a vynaložení odborné péče dle § </w:t>
      </w:r>
      <w:r>
        <w:rPr>
          <w:b/>
          <w:bCs/>
          <w:color w:val="000000"/>
          <w:spacing w:val="0"/>
          <w:w w:val="100"/>
          <w:position w:val="0"/>
          <w:sz w:val="22"/>
          <w:szCs w:val="22"/>
          <w:shd w:val="clear" w:color="auto" w:fill="auto"/>
          <w:lang w:val="cs-CZ" w:eastAsia="cs-CZ" w:bidi="cs-CZ"/>
        </w:rPr>
        <w:t xml:space="preserve">2594 nebo § 2627 OZ </w:t>
      </w:r>
      <w:r>
        <w:rPr>
          <w:color w:val="000000"/>
          <w:spacing w:val="0"/>
          <w:w w:val="100"/>
          <w:position w:val="0"/>
          <w:sz w:val="22"/>
          <w:szCs w:val="22"/>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11"/>
        <w:keepNext w:val="0"/>
        <w:keepLines w:val="0"/>
        <w:widowControl w:val="0"/>
        <w:numPr>
          <w:ilvl w:val="0"/>
          <w:numId w:val="221"/>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nedodrží postup dle § </w:t>
      </w:r>
      <w:r>
        <w:rPr>
          <w:b/>
          <w:bCs/>
          <w:color w:val="000000"/>
          <w:spacing w:val="0"/>
          <w:w w:val="100"/>
          <w:position w:val="0"/>
          <w:sz w:val="22"/>
          <w:szCs w:val="22"/>
          <w:shd w:val="clear" w:color="auto" w:fill="auto"/>
          <w:lang w:val="cs-CZ" w:eastAsia="cs-CZ" w:bidi="cs-CZ"/>
        </w:rPr>
        <w:t xml:space="preserve">2594 nebo § 2627 OZ, </w:t>
      </w:r>
      <w:r>
        <w:rPr>
          <w:color w:val="000000"/>
          <w:spacing w:val="0"/>
          <w:w w:val="100"/>
          <w:position w:val="0"/>
          <w:sz w:val="22"/>
          <w:szCs w:val="22"/>
          <w:shd w:val="clear" w:color="auto" w:fill="auto"/>
          <w:lang w:val="cs-CZ" w:eastAsia="cs-CZ" w:bidi="cs-CZ"/>
        </w:rPr>
        <w:t>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11"/>
        <w:keepNext w:val="0"/>
        <w:keepLines w:val="0"/>
        <w:widowControl w:val="0"/>
        <w:numPr>
          <w:ilvl w:val="0"/>
          <w:numId w:val="221"/>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dodrží postup dle § </w:t>
      </w:r>
      <w:r>
        <w:rPr>
          <w:b/>
          <w:bCs/>
          <w:color w:val="000000"/>
          <w:spacing w:val="0"/>
          <w:w w:val="100"/>
          <w:position w:val="0"/>
          <w:sz w:val="22"/>
          <w:szCs w:val="22"/>
          <w:shd w:val="clear" w:color="auto" w:fill="auto"/>
          <w:lang w:val="cs-CZ" w:eastAsia="cs-CZ" w:bidi="cs-CZ"/>
        </w:rPr>
        <w:t xml:space="preserve">2594 nebo § 2627 OZ, </w:t>
      </w:r>
      <w:r>
        <w:rPr>
          <w:color w:val="000000"/>
          <w:spacing w:val="0"/>
          <w:w w:val="100"/>
          <w:position w:val="0"/>
          <w:sz w:val="22"/>
          <w:szCs w:val="22"/>
          <w:shd w:val="clear" w:color="auto" w:fill="auto"/>
          <w:lang w:val="cs-CZ" w:eastAsia="cs-CZ" w:bidi="cs-CZ"/>
        </w:rPr>
        <w:t xml:space="preserve">tedy při realizaci díla bez zbytečného odkladu upozorní Objednatele na nevhodnou povahu příkazu (pokynů), anebo na skryté překážky, pak je Objednatel na základě těchto upozornění Zhotovitelem povinen bez zbytečného odkladu reagovat postupem dle § </w:t>
      </w:r>
      <w:r>
        <w:rPr>
          <w:b/>
          <w:bCs/>
          <w:color w:val="000000"/>
          <w:spacing w:val="0"/>
          <w:w w:val="100"/>
          <w:position w:val="0"/>
          <w:sz w:val="22"/>
          <w:szCs w:val="22"/>
          <w:shd w:val="clear" w:color="auto" w:fill="auto"/>
          <w:lang w:val="cs-CZ" w:eastAsia="cs-CZ" w:bidi="cs-CZ"/>
        </w:rPr>
        <w:t xml:space="preserve">2594 odst. 2 OZ, </w:t>
      </w:r>
      <w:r>
        <w:rPr>
          <w:color w:val="000000"/>
          <w:spacing w:val="0"/>
          <w:w w:val="100"/>
          <w:position w:val="0"/>
          <w:sz w:val="22"/>
          <w:szCs w:val="22"/>
          <w:shd w:val="clear" w:color="auto" w:fill="auto"/>
          <w:lang w:val="cs-CZ" w:eastAsia="cs-CZ" w:bidi="cs-CZ"/>
        </w:rPr>
        <w:t>tj. písemně Zhotoviteli uvede, že bud’ dále trvá na realizaci díla v původním zadání, nebo svůj původní nevhodný příkaz (pokyn) změní, aby Zhotovitel mohl dále realizovat dílo dle nových pokynů Objednatele.</w:t>
      </w:r>
    </w:p>
    <w:p>
      <w:pPr>
        <w:pStyle w:val="Style11"/>
        <w:keepNext w:val="0"/>
        <w:keepLines w:val="0"/>
        <w:widowControl w:val="0"/>
        <w:numPr>
          <w:ilvl w:val="0"/>
          <w:numId w:val="221"/>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 </w:t>
      </w:r>
      <w:r>
        <w:rPr>
          <w:b/>
          <w:bCs/>
          <w:color w:val="000000"/>
          <w:spacing w:val="0"/>
          <w:w w:val="100"/>
          <w:position w:val="0"/>
          <w:sz w:val="22"/>
          <w:szCs w:val="22"/>
          <w:shd w:val="clear" w:color="auto" w:fill="auto"/>
          <w:lang w:val="cs-CZ" w:eastAsia="cs-CZ" w:bidi="cs-CZ"/>
        </w:rPr>
        <w:t xml:space="preserve">2913 odst. 2 OZ, </w:t>
      </w:r>
      <w:r>
        <w:rPr>
          <w:color w:val="000000"/>
          <w:spacing w:val="0"/>
          <w:w w:val="100"/>
          <w:position w:val="0"/>
          <w:sz w:val="22"/>
          <w:szCs w:val="22"/>
          <w:shd w:val="clear" w:color="auto" w:fill="auto"/>
          <w:lang w:val="cs-CZ" w:eastAsia="cs-CZ" w:bidi="cs-CZ"/>
        </w:rPr>
        <w:t>není Zhotovitel povinen platit sjednanou smluvní pokutu dle těchto OP nebo Smlouvy.</w:t>
      </w:r>
    </w:p>
    <w:p>
      <w:pPr>
        <w:pStyle w:val="Style11"/>
        <w:keepNext w:val="0"/>
        <w:keepLines w:val="0"/>
        <w:widowControl w:val="0"/>
        <w:numPr>
          <w:ilvl w:val="0"/>
          <w:numId w:val="221"/>
        </w:numPr>
        <w:shd w:val="clear" w:color="auto" w:fill="auto"/>
        <w:tabs>
          <w:tab w:pos="464"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78"/>
        <w:keepNext/>
        <w:keepLines/>
        <w:widowControl w:val="0"/>
        <w:numPr>
          <w:ilvl w:val="0"/>
          <w:numId w:val="219"/>
        </w:numPr>
        <w:shd w:val="clear" w:color="auto" w:fill="auto"/>
        <w:tabs>
          <w:tab w:pos="442" w:val="left"/>
        </w:tabs>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Místo provádění díla</w:t>
      </w:r>
      <w:bookmarkEnd w:id="12"/>
      <w:bookmarkEnd w:id="13"/>
    </w:p>
    <w:p>
      <w:pPr>
        <w:pStyle w:val="Style11"/>
        <w:keepNext w:val="0"/>
        <w:keepLines w:val="0"/>
        <w:widowControl w:val="0"/>
        <w:numPr>
          <w:ilvl w:val="0"/>
          <w:numId w:val="223"/>
        </w:numPr>
        <w:shd w:val="clear" w:color="auto" w:fill="auto"/>
        <w:tabs>
          <w:tab w:pos="457"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Místem provádění díla je místo blíže uvedené ve Smlouvě.</w:t>
      </w:r>
    </w:p>
    <w:p>
      <w:pPr>
        <w:pStyle w:val="Style78"/>
        <w:keepNext/>
        <w:keepLines/>
        <w:widowControl w:val="0"/>
        <w:numPr>
          <w:ilvl w:val="0"/>
          <w:numId w:val="219"/>
        </w:numPr>
        <w:shd w:val="clear" w:color="auto" w:fill="auto"/>
        <w:tabs>
          <w:tab w:pos="399" w:val="left"/>
        </w:tabs>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Cena díla, fakturační a platební podmínky</w:t>
      </w:r>
      <w:bookmarkEnd w:id="14"/>
      <w:bookmarkEnd w:id="15"/>
    </w:p>
    <w:p>
      <w:pPr>
        <w:pStyle w:val="Style11"/>
        <w:keepNext w:val="0"/>
        <w:keepLines w:val="0"/>
        <w:widowControl w:val="0"/>
        <w:numPr>
          <w:ilvl w:val="0"/>
          <w:numId w:val="225"/>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11"/>
        <w:keepNext w:val="0"/>
        <w:keepLines w:val="0"/>
        <w:widowControl w:val="0"/>
        <w:shd w:val="clear" w:color="auto" w:fill="auto"/>
        <w:tabs>
          <w:tab w:leader="dot" w:pos="4770" w:val="right"/>
          <w:tab w:pos="4914" w:val="left"/>
          <w:tab w:leader="dot" w:pos="4915" w:val="left"/>
          <w:tab w:leader="dot" w:pos="5940" w:val="right"/>
        </w:tabs>
        <w:bidi w:val="0"/>
        <w:spacing w:before="0" w:after="240" w:line="240" w:lineRule="auto"/>
        <w:ind w:left="2200" w:right="4000" w:firstLine="0"/>
        <w:jc w:val="right"/>
        <w:rPr>
          <w:sz w:val="22"/>
          <w:szCs w:val="22"/>
        </w:rPr>
      </w:pPr>
      <w:r>
        <w:rPr>
          <w:color w:val="000000"/>
          <w:spacing w:val="0"/>
          <w:w w:val="100"/>
          <w:position w:val="0"/>
          <w:sz w:val="22"/>
          <w:szCs w:val="22"/>
          <w:shd w:val="clear" w:color="auto" w:fill="auto"/>
          <w:lang w:val="cs-CZ" w:eastAsia="cs-CZ" w:bidi="cs-CZ"/>
        </w:rPr>
        <w:tab/>
        <w:t>-</w:t>
        <w:tab/>
        <w:t xml:space="preserve">Kč bez DPH </w:t>
        <w:tab/>
        <w:t xml:space="preserve"> DPH...% </w:t>
        <w:tab/>
        <w:t>včetně DPH</w:t>
      </w:r>
    </w:p>
    <w:p>
      <w:pPr>
        <w:pStyle w:val="Style11"/>
        <w:keepNext w:val="0"/>
        <w:keepLines w:val="0"/>
        <w:widowControl w:val="0"/>
        <w:numPr>
          <w:ilvl w:val="0"/>
          <w:numId w:val="225"/>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Zhotovitelem navržená cena díla je </w:t>
      </w:r>
      <w:r>
        <w:rPr>
          <w:b/>
          <w:bCs/>
          <w:color w:val="000000"/>
          <w:spacing w:val="0"/>
          <w:w w:val="100"/>
          <w:position w:val="0"/>
          <w:sz w:val="22"/>
          <w:szCs w:val="22"/>
          <w:shd w:val="clear" w:color="auto" w:fill="auto"/>
          <w:lang w:val="cs-CZ" w:eastAsia="cs-CZ" w:bidi="cs-CZ"/>
        </w:rPr>
        <w:t xml:space="preserve">úplná, konečná a nepřekroČitelná </w:t>
      </w:r>
      <w:r>
        <w:rPr>
          <w:color w:val="000000"/>
          <w:spacing w:val="0"/>
          <w:w w:val="100"/>
          <w:position w:val="0"/>
          <w:sz w:val="22"/>
          <w:szCs w:val="22"/>
          <w:shd w:val="clear" w:color="auto" w:fill="auto"/>
          <w:lang w:val="cs-CZ" w:eastAsia="cs-CZ" w:bidi="cs-CZ"/>
        </w:rPr>
        <w:t xml:space="preserve">a obsahuje veškeré položky vyplývající ze ZD, PD a oceněného soupisu stavebních prací, dodávek a služeb sVV. Ceny uvedené Zhotovitelem v oceněném soupisu stavebních prací, dodávek a služeb obsahují veškeré náklady související se zhotovením díla, </w:t>
      </w:r>
      <w:r>
        <w:rPr>
          <w:b/>
          <w:bCs/>
          <w:color w:val="000000"/>
          <w:spacing w:val="0"/>
          <w:w w:val="100"/>
          <w:position w:val="0"/>
          <w:sz w:val="22"/>
          <w:szCs w:val="22"/>
          <w:shd w:val="clear" w:color="auto" w:fill="auto"/>
          <w:lang w:val="cs-CZ" w:eastAsia="cs-CZ" w:bidi="cs-CZ"/>
        </w:rPr>
        <w:t xml:space="preserve">vedlejší a ostatní náklady </w:t>
      </w:r>
      <w:r>
        <w:rPr>
          <w:color w:val="000000"/>
          <w:spacing w:val="0"/>
          <w:w w:val="100"/>
          <w:position w:val="0"/>
          <w:sz w:val="22"/>
          <w:szCs w:val="22"/>
          <w:shd w:val="clear" w:color="auto" w:fill="auto"/>
          <w:lang w:val="cs-CZ" w:eastAsia="cs-CZ" w:bidi="cs-CZ"/>
        </w:rPr>
        <w:t>a případné další náklady související s plněním dle uzavřené Smlouvy.</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Zhotovitel může v zájmu předcházení nesrovnalostí z hlediska hodnocení úplnosti ceny díla ve vztahu kjejí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w:t>
      </w:r>
      <w:r>
        <w:rPr>
          <w:b/>
          <w:bCs/>
          <w:color w:val="000000"/>
          <w:spacing w:val="0"/>
          <w:w w:val="100"/>
          <w:position w:val="0"/>
          <w:sz w:val="22"/>
          <w:szCs w:val="22"/>
          <w:shd w:val="clear" w:color="auto" w:fill="auto"/>
          <w:lang w:val="cs-CZ" w:eastAsia="cs-CZ" w:bidi="cs-CZ"/>
        </w:rPr>
        <w:t xml:space="preserve">98 odst. 3 </w:t>
      </w:r>
      <w:r>
        <w:rPr>
          <w:rFonts w:ascii="Arial" w:eastAsia="Arial" w:hAnsi="Arial" w:cs="Arial"/>
          <w:i/>
          <w:iCs/>
          <w:smallCaps/>
          <w:color w:val="000000"/>
          <w:spacing w:val="0"/>
          <w:w w:val="100"/>
          <w:position w:val="0"/>
          <w:sz w:val="20"/>
          <w:szCs w:val="20"/>
          <w:shd w:val="clear" w:color="auto" w:fill="auto"/>
          <w:lang w:val="cs-CZ" w:eastAsia="cs-CZ" w:bidi="cs-CZ"/>
        </w:rPr>
        <w:t>TjTWL</w:t>
      </w:r>
      <w:r>
        <w:rPr>
          <w:color w:val="000000"/>
          <w:spacing w:val="0"/>
          <w:w w:val="100"/>
          <w:position w:val="0"/>
          <w:sz w:val="22"/>
          <w:szCs w:val="22"/>
          <w:shd w:val="clear" w:color="auto" w:fill="auto"/>
          <w:lang w:val="cs-CZ" w:eastAsia="cs-CZ" w:bidi="cs-CZ"/>
        </w:rPr>
        <w:t xml:space="preserve">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z w:val="22"/>
          <w:szCs w:val="22"/>
          <w:shd w:val="clear" w:color="auto" w:fill="auto"/>
          <w:lang w:val="cs-CZ" w:eastAsia="cs-CZ" w:bidi="cs-CZ"/>
        </w:rPr>
        <w:t xml:space="preserve">čl. VI OP </w:t>
      </w:r>
      <w:r>
        <w:rPr>
          <w:color w:val="000000"/>
          <w:spacing w:val="0"/>
          <w:w w:val="100"/>
          <w:position w:val="0"/>
          <w:sz w:val="22"/>
          <w:szCs w:val="22"/>
          <w:shd w:val="clear" w:color="auto" w:fill="auto"/>
          <w:lang w:val="cs-CZ" w:eastAsia="cs-CZ" w:bidi="cs-CZ"/>
        </w:rPr>
        <w:t xml:space="preserve">stanoveno jinak, postupovat způsobem uvedeným v § </w:t>
      </w:r>
      <w:r>
        <w:rPr>
          <w:b/>
          <w:bCs/>
          <w:color w:val="000000"/>
          <w:spacing w:val="0"/>
          <w:w w:val="100"/>
          <w:position w:val="0"/>
          <w:sz w:val="22"/>
          <w:szCs w:val="22"/>
          <w:shd w:val="clear" w:color="auto" w:fill="auto"/>
          <w:lang w:val="cs-CZ" w:eastAsia="cs-CZ" w:bidi="cs-CZ"/>
        </w:rPr>
        <w:t xml:space="preserve">2594 a § 2627 OZ, </w:t>
      </w:r>
      <w:r>
        <w:rPr>
          <w:color w:val="000000"/>
          <w:spacing w:val="0"/>
          <w:w w:val="100"/>
          <w:position w:val="0"/>
          <w:sz w:val="22"/>
          <w:szCs w:val="22"/>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11"/>
        <w:keepNext w:val="0"/>
        <w:keepLines w:val="0"/>
        <w:widowControl w:val="0"/>
        <w:numPr>
          <w:ilvl w:val="0"/>
          <w:numId w:val="225"/>
        </w:numPr>
        <w:shd w:val="clear" w:color="auto" w:fill="auto"/>
        <w:tabs>
          <w:tab w:pos="460" w:val="left"/>
        </w:tabs>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Jednotkové ceny </w:t>
      </w:r>
      <w:r>
        <w:rPr>
          <w:color w:val="000000"/>
          <w:spacing w:val="0"/>
          <w:w w:val="100"/>
          <w:position w:val="0"/>
          <w:sz w:val="22"/>
          <w:szCs w:val="22"/>
          <w:shd w:val="clear" w:color="auto" w:fill="auto"/>
          <w:lang w:val="cs-CZ" w:eastAsia="cs-CZ" w:bidi="cs-CZ"/>
        </w:rPr>
        <w:t xml:space="preserve">uvedené v oceněném VV, jsou závazné po celou dobu plnění Smlouvy. Oceněný V V slouží k prokazování finančního objemu Zhotovitelem provedených prací, jako podklad pro měsíční fakturací a dále pro ocenění případných </w:t>
      </w:r>
      <w:r>
        <w:rPr>
          <w:b/>
          <w:bCs/>
          <w:color w:val="000000"/>
          <w:spacing w:val="0"/>
          <w:w w:val="100"/>
          <w:position w:val="0"/>
          <w:sz w:val="22"/>
          <w:szCs w:val="22"/>
          <w:shd w:val="clear" w:color="auto" w:fill="auto"/>
          <w:lang w:val="cs-CZ" w:eastAsia="cs-CZ" w:bidi="cs-CZ"/>
        </w:rPr>
        <w:t xml:space="preserve">dodatečných stavebních prací (víceprací, popř. také ménčprací) </w:t>
      </w:r>
      <w:r>
        <w:rPr>
          <w:color w:val="000000"/>
          <w:spacing w:val="0"/>
          <w:w w:val="100"/>
          <w:position w:val="0"/>
          <w:sz w:val="22"/>
          <w:szCs w:val="22"/>
          <w:shd w:val="clear" w:color="auto" w:fill="auto"/>
          <w:lang w:val="cs-CZ" w:eastAsia="cs-CZ" w:bidi="cs-CZ"/>
        </w:rPr>
        <w:t xml:space="preserve">ve formě nepodstatné změny závazku </w:t>
      </w:r>
      <w:r>
        <w:rPr>
          <w:b/>
          <w:bCs/>
          <w:color w:val="000000"/>
          <w:spacing w:val="0"/>
          <w:w w:val="100"/>
          <w:position w:val="0"/>
          <w:sz w:val="22"/>
          <w:szCs w:val="22"/>
          <w:shd w:val="clear" w:color="auto" w:fill="auto"/>
          <w:lang w:val="cs-CZ" w:eastAsia="cs-CZ" w:bidi="cs-CZ"/>
        </w:rPr>
        <w:t xml:space="preserve">dle § 222 odst. 4, 5, 6, 9 ZZVZ </w:t>
      </w: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shd w:val="clear" w:color="auto" w:fill="auto"/>
          <w:lang w:val="cs-CZ" w:eastAsia="cs-CZ" w:bidi="cs-CZ"/>
        </w:rPr>
        <w:t xml:space="preserve">dodatečných zmčn stavebních prací </w:t>
      </w:r>
      <w:r>
        <w:rPr>
          <w:color w:val="000000"/>
          <w:spacing w:val="0"/>
          <w:w w:val="100"/>
          <w:position w:val="0"/>
          <w:sz w:val="22"/>
          <w:szCs w:val="22"/>
          <w:shd w:val="clear" w:color="auto" w:fill="auto"/>
          <w:lang w:val="cs-CZ" w:eastAsia="cs-CZ" w:bidi="cs-CZ"/>
        </w:rPr>
        <w:t xml:space="preserve">realizovaných postupem dle § </w:t>
      </w:r>
      <w:r>
        <w:rPr>
          <w:b/>
          <w:bCs/>
          <w:color w:val="000000"/>
          <w:spacing w:val="0"/>
          <w:w w:val="100"/>
          <w:position w:val="0"/>
          <w:sz w:val="22"/>
          <w:szCs w:val="22"/>
          <w:shd w:val="clear" w:color="auto" w:fill="auto"/>
          <w:lang w:val="cs-CZ" w:eastAsia="cs-CZ" w:bidi="cs-CZ"/>
        </w:rPr>
        <w:t>222 odst. 3 a 7 ZZVZ (záměna položek a stavebních prací - viz čl. VIII bod 8.18. odst. 8.18.1. písm. c) těchto OP).</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Technické či materiálové rozdíly které navrhne některý z účastníků Smlouvy, oproti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z w:val="22"/>
          <w:szCs w:val="22"/>
          <w:shd w:val="clear" w:color="auto" w:fill="auto"/>
          <w:lang w:val="cs-CZ" w:eastAsia="cs-CZ" w:bidi="cs-CZ"/>
        </w:rPr>
        <w:t xml:space="preserve">nezmění cenu za dílo </w:t>
      </w: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shd w:val="clear" w:color="auto" w:fill="auto"/>
          <w:lang w:val="cs-CZ" w:eastAsia="cs-CZ" w:bidi="cs-CZ"/>
        </w:rPr>
        <w:t xml:space="preserve">nezhorší technické parametry díla </w:t>
      </w:r>
      <w:r>
        <w:rPr>
          <w:color w:val="000000"/>
          <w:spacing w:val="0"/>
          <w:w w:val="100"/>
          <w:position w:val="0"/>
          <w:sz w:val="22"/>
          <w:szCs w:val="22"/>
          <w:shd w:val="clear" w:color="auto" w:fill="auto"/>
          <w:lang w:val="cs-CZ" w:eastAsia="cs-CZ" w:bidi="cs-CZ"/>
        </w:rPr>
        <w:t xml:space="preserve">ve srovnání se ZD a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 xml:space="preserve">pro provedení stavby, budou popsány ve </w:t>
      </w:r>
      <w:r>
        <w:rPr>
          <w:b/>
          <w:bCs/>
          <w:color w:val="000000"/>
          <w:spacing w:val="0"/>
          <w:w w:val="100"/>
          <w:position w:val="0"/>
          <w:sz w:val="22"/>
          <w:szCs w:val="22"/>
          <w:shd w:val="clear" w:color="auto" w:fill="auto"/>
          <w:lang w:val="cs-CZ" w:eastAsia="cs-CZ" w:bidi="cs-CZ"/>
        </w:rPr>
        <w:t>změnovém listu.</w:t>
      </w:r>
    </w:p>
    <w:p>
      <w:pPr>
        <w:pStyle w:val="Style11"/>
        <w:keepNext w:val="0"/>
        <w:keepLines w:val="0"/>
        <w:widowControl w:val="0"/>
        <w:shd w:val="clear" w:color="auto" w:fill="auto"/>
        <w:bidi w:val="0"/>
        <w:spacing w:before="0" w:after="0" w:line="223" w:lineRule="auto"/>
        <w:ind w:left="0" w:right="0" w:firstLine="740"/>
        <w:jc w:val="both"/>
        <w:rPr>
          <w:sz w:val="22"/>
          <w:szCs w:val="22"/>
        </w:rPr>
      </w:pPr>
      <w:r>
        <w:rPr>
          <w:b/>
          <w:bCs/>
          <w:color w:val="000000"/>
          <w:spacing w:val="0"/>
          <w:w w:val="100"/>
          <w:position w:val="0"/>
          <w:sz w:val="22"/>
          <w:szCs w:val="22"/>
          <w:shd w:val="clear" w:color="auto" w:fill="auto"/>
          <w:lang w:val="cs-CZ" w:eastAsia="cs-CZ" w:bidi="cs-CZ"/>
        </w:rPr>
        <w:t xml:space="preserve">Změnový list, </w:t>
      </w:r>
      <w:r>
        <w:rPr>
          <w:color w:val="000000"/>
          <w:spacing w:val="0"/>
          <w:w w:val="100"/>
          <w:position w:val="0"/>
          <w:sz w:val="22"/>
          <w:szCs w:val="22"/>
          <w:shd w:val="clear" w:color="auto" w:fill="auto"/>
          <w:lang w:val="cs-CZ" w:eastAsia="cs-CZ" w:bidi="cs-CZ"/>
        </w:rPr>
        <w:t>jehož návrh předkládá ke schválení Objednateli Zhotovitel bude obsahovat zejména tyto údaje:</w:t>
      </w:r>
    </w:p>
    <w:p>
      <w:pPr>
        <w:pStyle w:val="Style11"/>
        <w:keepNext w:val="0"/>
        <w:keepLines w:val="0"/>
        <w:widowControl w:val="0"/>
        <w:numPr>
          <w:ilvl w:val="0"/>
          <w:numId w:val="227"/>
        </w:numPr>
        <w:shd w:val="clear" w:color="auto" w:fill="auto"/>
        <w:tabs>
          <w:tab w:pos="428" w:val="left"/>
        </w:tabs>
        <w:bidi w:val="0"/>
        <w:spacing w:before="0" w:after="0" w:line="223"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a datum změnového listu,</w:t>
      </w:r>
    </w:p>
    <w:p>
      <w:pPr>
        <w:pStyle w:val="Style11"/>
        <w:keepNext w:val="0"/>
        <w:keepLines w:val="0"/>
        <w:widowControl w:val="0"/>
        <w:numPr>
          <w:ilvl w:val="0"/>
          <w:numId w:val="227"/>
        </w:numPr>
        <w:shd w:val="clear" w:color="auto" w:fill="auto"/>
        <w:tabs>
          <w:tab w:pos="428" w:val="left"/>
        </w:tabs>
        <w:bidi w:val="0"/>
        <w:spacing w:before="0" w:after="0" w:line="223" w:lineRule="auto"/>
        <w:ind w:left="0" w:right="0" w:firstLine="0"/>
        <w:jc w:val="both"/>
        <w:rPr>
          <w:sz w:val="22"/>
          <w:szCs w:val="22"/>
        </w:rPr>
      </w:pPr>
      <w:r>
        <w:rPr>
          <w:color w:val="000000"/>
          <w:spacing w:val="0"/>
          <w:w w:val="100"/>
          <w:position w:val="0"/>
          <w:sz w:val="22"/>
          <w:szCs w:val="22"/>
          <w:shd w:val="clear" w:color="auto" w:fill="auto"/>
          <w:lang w:val="cs-CZ" w:eastAsia="cs-CZ" w:bidi="cs-CZ"/>
        </w:rPr>
        <w:t>Technický popis předmětu změny,</w:t>
      </w:r>
    </w:p>
    <w:p>
      <w:pPr>
        <w:pStyle w:val="Style11"/>
        <w:keepNext w:val="0"/>
        <w:keepLines w:val="0"/>
        <w:widowControl w:val="0"/>
        <w:numPr>
          <w:ilvl w:val="0"/>
          <w:numId w:val="227"/>
        </w:numPr>
        <w:shd w:val="clear" w:color="auto" w:fill="auto"/>
        <w:tabs>
          <w:tab w:pos="42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a popis položky dle původního položkového rozpočtu (oceněného výkazu výměr),</w:t>
      </w:r>
    </w:p>
    <w:p>
      <w:pPr>
        <w:pStyle w:val="Style11"/>
        <w:keepNext w:val="0"/>
        <w:keepLines w:val="0"/>
        <w:widowControl w:val="0"/>
        <w:numPr>
          <w:ilvl w:val="0"/>
          <w:numId w:val="227"/>
        </w:numPr>
        <w:shd w:val="clear" w:color="auto" w:fill="auto"/>
        <w:tabs>
          <w:tab w:pos="42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Návrh nového popisu v položkovém rozpočtu se zachováním původního pořadového čísla,</w:t>
      </w:r>
    </w:p>
    <w:p>
      <w:pPr>
        <w:pStyle w:val="Style11"/>
        <w:keepNext w:val="0"/>
        <w:keepLines w:val="0"/>
        <w:widowControl w:val="0"/>
        <w:numPr>
          <w:ilvl w:val="0"/>
          <w:numId w:val="227"/>
        </w:numPr>
        <w:shd w:val="clear" w:color="auto" w:fill="auto"/>
        <w:tabs>
          <w:tab w:pos="42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Prohlášení Zhotovitele díla, že technická změna nemění cenu za dílo,</w:t>
      </w:r>
    </w:p>
    <w:p>
      <w:pPr>
        <w:pStyle w:val="Style11"/>
        <w:keepNext w:val="0"/>
        <w:keepLines w:val="0"/>
        <w:widowControl w:val="0"/>
        <w:numPr>
          <w:ilvl w:val="0"/>
          <w:numId w:val="227"/>
        </w:numPr>
        <w:shd w:val="clear" w:color="auto" w:fill="auto"/>
        <w:tabs>
          <w:tab w:pos="428" w:val="left"/>
        </w:tabs>
        <w:bidi w:val="0"/>
        <w:spacing w:before="0" w:after="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Prohlášení autora realizační dokumentace stavby, že změna řešení nezhoršuje technické parametry ve srovnání se zadávací dokumentací,</w:t>
      </w:r>
    </w:p>
    <w:p>
      <w:pPr>
        <w:pStyle w:val="Style11"/>
        <w:keepNext w:val="0"/>
        <w:keepLines w:val="0"/>
        <w:widowControl w:val="0"/>
        <w:numPr>
          <w:ilvl w:val="0"/>
          <w:numId w:val="227"/>
        </w:numPr>
        <w:shd w:val="clear" w:color="auto" w:fill="auto"/>
        <w:tabs>
          <w:tab w:pos="42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Schválení změny autorským dozorem (dále jen „AD“),</w:t>
      </w:r>
    </w:p>
    <w:p>
      <w:pPr>
        <w:pStyle w:val="Style11"/>
        <w:keepNext w:val="0"/>
        <w:keepLines w:val="0"/>
        <w:widowControl w:val="0"/>
        <w:numPr>
          <w:ilvl w:val="0"/>
          <w:numId w:val="227"/>
        </w:numPr>
        <w:shd w:val="clear" w:color="auto" w:fill="auto"/>
        <w:tabs>
          <w:tab w:pos="42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Stanovisko technického dozoru stavebníka (dále jen „TDS“).</w:t>
      </w:r>
    </w:p>
    <w:p>
      <w:pPr>
        <w:pStyle w:val="Style11"/>
        <w:keepNext w:val="0"/>
        <w:keepLines w:val="0"/>
        <w:widowControl w:val="0"/>
        <w:shd w:val="clear" w:color="auto" w:fill="auto"/>
        <w:bidi w:val="0"/>
        <w:spacing w:before="0" w:after="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Takto specifikovaná technická změna bude účtována v souladu s </w:t>
      </w:r>
      <w:r>
        <w:rPr>
          <w:b/>
          <w:bCs/>
          <w:color w:val="000000"/>
          <w:spacing w:val="0"/>
          <w:w w:val="100"/>
          <w:position w:val="0"/>
          <w:sz w:val="22"/>
          <w:szCs w:val="22"/>
          <w:shd w:val="clear" w:color="auto" w:fill="auto"/>
          <w:lang w:val="cs-CZ" w:eastAsia="cs-CZ" w:bidi="cs-CZ"/>
        </w:rPr>
        <w:t xml:space="preserve">čl. V bod. 5.7. a násl. </w:t>
      </w:r>
      <w:r>
        <w:rPr>
          <w:color w:val="000000"/>
          <w:spacing w:val="0"/>
          <w:w w:val="100"/>
          <w:position w:val="0"/>
          <w:sz w:val="22"/>
          <w:szCs w:val="22"/>
          <w:shd w:val="clear" w:color="auto" w:fill="auto"/>
          <w:lang w:val="cs-CZ" w:eastAsia="cs-CZ" w:bidi="cs-CZ"/>
        </w:rPr>
        <w:t>těchto OP s tím, že původní popis položky bude v soupise provedených prací nahrazen popisem dle změnového listu.</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11"/>
        <w:keepNext w:val="0"/>
        <w:keepLines w:val="0"/>
        <w:widowControl w:val="0"/>
        <w:numPr>
          <w:ilvl w:val="0"/>
          <w:numId w:val="225"/>
        </w:numPr>
        <w:shd w:val="clear" w:color="auto" w:fill="auto"/>
        <w:tabs>
          <w:tab w:pos="45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z w:val="22"/>
          <w:szCs w:val="22"/>
          <w:shd w:val="clear" w:color="auto" w:fill="auto"/>
          <w:lang w:val="cs-CZ" w:eastAsia="cs-CZ" w:bidi="cs-CZ"/>
        </w:rPr>
        <w:t xml:space="preserve">poptávkového </w:t>
      </w:r>
      <w:r>
        <w:rPr>
          <w:color w:val="000000"/>
          <w:spacing w:val="0"/>
          <w:w w:val="100"/>
          <w:position w:val="0"/>
          <w:sz w:val="22"/>
          <w:szCs w:val="22"/>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11"/>
        <w:keepNext w:val="0"/>
        <w:keepLines w:val="0"/>
        <w:widowControl w:val="0"/>
        <w:numPr>
          <w:ilvl w:val="0"/>
          <w:numId w:val="225"/>
        </w:numPr>
        <w:shd w:val="clear" w:color="auto" w:fill="auto"/>
        <w:tabs>
          <w:tab w:pos="459" w:val="left"/>
        </w:tabs>
        <w:bidi w:val="0"/>
        <w:spacing w:before="0" w:after="1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11"/>
        <w:keepNext w:val="0"/>
        <w:keepLines w:val="0"/>
        <w:widowControl w:val="0"/>
        <w:shd w:val="clear" w:color="auto" w:fill="auto"/>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11"/>
        <w:keepNext w:val="0"/>
        <w:keepLines w:val="0"/>
        <w:widowControl w:val="0"/>
        <w:numPr>
          <w:ilvl w:val="0"/>
          <w:numId w:val="225"/>
        </w:numPr>
        <w:shd w:val="clear" w:color="auto" w:fill="auto"/>
        <w:tabs>
          <w:tab w:pos="4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11"/>
        <w:keepNext w:val="0"/>
        <w:keepLines w:val="0"/>
        <w:widowControl w:val="0"/>
        <w:numPr>
          <w:ilvl w:val="0"/>
          <w:numId w:val="225"/>
        </w:numPr>
        <w:shd w:val="clear" w:color="auto" w:fill="auto"/>
        <w:tabs>
          <w:tab w:pos="45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Splatnost faktur je </w:t>
      </w:r>
      <w:r>
        <w:rPr>
          <w:b/>
          <w:bCs/>
          <w:color w:val="000000"/>
          <w:spacing w:val="0"/>
          <w:w w:val="100"/>
          <w:position w:val="0"/>
          <w:sz w:val="22"/>
          <w:szCs w:val="22"/>
          <w:shd w:val="clear" w:color="auto" w:fill="auto"/>
          <w:lang w:val="cs-CZ" w:eastAsia="cs-CZ" w:bidi="cs-CZ"/>
        </w:rPr>
        <w:t xml:space="preserve">30 kalendářních dní </w:t>
      </w:r>
      <w:r>
        <w:rPr>
          <w:color w:val="000000"/>
          <w:spacing w:val="0"/>
          <w:w w:val="100"/>
          <w:position w:val="0"/>
          <w:sz w:val="22"/>
          <w:szCs w:val="22"/>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11"/>
        <w:keepNext w:val="0"/>
        <w:keepLines w:val="0"/>
        <w:widowControl w:val="0"/>
        <w:numPr>
          <w:ilvl w:val="0"/>
          <w:numId w:val="225"/>
        </w:numPr>
        <w:shd w:val="clear" w:color="auto" w:fill="auto"/>
        <w:tabs>
          <w:tab w:pos="46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z w:val="22"/>
          <w:szCs w:val="22"/>
          <w:shd w:val="clear" w:color="auto" w:fill="auto"/>
          <w:lang w:val="cs-CZ" w:eastAsia="cs-CZ" w:bidi="cs-CZ"/>
        </w:rPr>
        <w:t xml:space="preserve">zákonem o dani z přidané hodnoty, </w:t>
      </w:r>
      <w:r>
        <w:rPr>
          <w:color w:val="000000"/>
          <w:spacing w:val="0"/>
          <w:w w:val="100"/>
          <w:position w:val="0"/>
          <w:sz w:val="22"/>
          <w:szCs w:val="22"/>
          <w:shd w:val="clear" w:color="auto" w:fill="auto"/>
          <w:lang w:val="cs-CZ" w:eastAsia="cs-CZ" w:bidi="cs-CZ"/>
        </w:rPr>
        <w:t xml:space="preserve">ve znění pozdějších předpisů, </w:t>
      </w:r>
      <w:r>
        <w:rPr>
          <w:b/>
          <w:bCs/>
          <w:color w:val="000000"/>
          <w:spacing w:val="0"/>
          <w:w w:val="100"/>
          <w:position w:val="0"/>
          <w:sz w:val="22"/>
          <w:szCs w:val="22"/>
          <w:shd w:val="clear" w:color="auto" w:fill="auto"/>
          <w:lang w:val="cs-CZ" w:eastAsia="cs-CZ" w:bidi="cs-CZ"/>
        </w:rPr>
        <w:t xml:space="preserve">zákonem o účetnictví, </w:t>
      </w:r>
      <w:r>
        <w:rPr>
          <w:color w:val="000000"/>
          <w:spacing w:val="0"/>
          <w:w w:val="100"/>
          <w:position w:val="0"/>
          <w:sz w:val="22"/>
          <w:szCs w:val="22"/>
          <w:shd w:val="clear" w:color="auto" w:fill="auto"/>
          <w:lang w:val="cs-CZ" w:eastAsia="cs-CZ" w:bidi="cs-CZ"/>
        </w:rPr>
        <w:t>ve znění pozdějších předpisů.</w:t>
      </w:r>
    </w:p>
    <w:p>
      <w:pPr>
        <w:pStyle w:val="Style11"/>
        <w:keepNext w:val="0"/>
        <w:keepLines w:val="0"/>
        <w:widowControl w:val="0"/>
        <w:numPr>
          <w:ilvl w:val="0"/>
          <w:numId w:val="229"/>
        </w:numPr>
        <w:shd w:val="clear" w:color="auto" w:fill="auto"/>
        <w:tabs>
          <w:tab w:pos="29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případě, že daňový doklad nebude obsahovat správné údaje či bude neúplný, je Objednatel oprávněn daňový doklad vrátit ve lhůtě do data jeho splatnosti Zhotoviteli. Zhotovitel je povinen vystavit nový daňový doklad.</w:t>
      </w:r>
    </w:p>
    <w:p>
      <w:pPr>
        <w:pStyle w:val="Style11"/>
        <w:keepNext w:val="0"/>
        <w:keepLines w:val="0"/>
        <w:widowControl w:val="0"/>
        <w:numPr>
          <w:ilvl w:val="0"/>
          <w:numId w:val="229"/>
        </w:numPr>
        <w:shd w:val="clear" w:color="auto" w:fill="auto"/>
        <w:tabs>
          <w:tab w:pos="29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takovém případě začne, počínaje dnem doručení nově opraveného daňového dokladu Objednateli, plynout nová lhůta splatnosti.</w:t>
      </w:r>
    </w:p>
    <w:p>
      <w:pPr>
        <w:pStyle w:val="Style11"/>
        <w:keepNext w:val="0"/>
        <w:keepLines w:val="0"/>
        <w:widowControl w:val="0"/>
        <w:numPr>
          <w:ilvl w:val="0"/>
          <w:numId w:val="225"/>
        </w:numPr>
        <w:shd w:val="clear" w:color="auto" w:fill="auto"/>
        <w:tabs>
          <w:tab w:pos="459"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Faktura musí obsahovat dále tyto náležitosti, jinak je neúplná:</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označení faktury</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sídlo, IČO, DIČ, bankovní spojení Objednatele a Zhotovitele</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předmět plnění a den splnění</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cenu díla a částku k fakturaci</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Objednatelem a TDS schválený soupis skutečně provedených prací</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datum odeslání a datum splatnosti platebního dokladu</w:t>
      </w:r>
    </w:p>
    <w:p>
      <w:pPr>
        <w:pStyle w:val="Style11"/>
        <w:keepNext w:val="0"/>
        <w:keepLines w:val="0"/>
        <w:widowControl w:val="0"/>
        <w:numPr>
          <w:ilvl w:val="0"/>
          <w:numId w:val="231"/>
        </w:numPr>
        <w:shd w:val="clear" w:color="auto" w:fill="auto"/>
        <w:tabs>
          <w:tab w:pos="338"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náležitosti dle zákona č. 235/2004 Sb., o dani z přidané hodnoty, v platném znění</w:t>
      </w:r>
    </w:p>
    <w:p>
      <w:pPr>
        <w:pStyle w:val="Style11"/>
        <w:keepNext w:val="0"/>
        <w:keepLines w:val="0"/>
        <w:widowControl w:val="0"/>
        <w:numPr>
          <w:ilvl w:val="0"/>
          <w:numId w:val="231"/>
        </w:numPr>
        <w:shd w:val="clear" w:color="auto" w:fill="auto"/>
        <w:tabs>
          <w:tab w:pos="338" w:val="left"/>
        </w:tabs>
        <w:bidi w:val="0"/>
        <w:spacing w:before="0" w:after="1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podpis oprávněného zástupce Zhotovitele</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11"/>
        <w:keepNext w:val="0"/>
        <w:keepLines w:val="0"/>
        <w:widowControl w:val="0"/>
        <w:numPr>
          <w:ilvl w:val="0"/>
          <w:numId w:val="225"/>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11"/>
        <w:keepNext w:val="0"/>
        <w:keepLines w:val="0"/>
        <w:widowControl w:val="0"/>
        <w:numPr>
          <w:ilvl w:val="0"/>
          <w:numId w:val="225"/>
        </w:numPr>
        <w:shd w:val="clear" w:color="auto" w:fill="auto"/>
        <w:tabs>
          <w:tab w:pos="56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díla, jakožto zadavatel díla, stanovuje tyto následující </w:t>
      </w:r>
      <w:r>
        <w:rPr>
          <w:b/>
          <w:bCs/>
          <w:color w:val="000000"/>
          <w:spacing w:val="0"/>
          <w:w w:val="100"/>
          <w:position w:val="0"/>
          <w:sz w:val="22"/>
          <w:szCs w:val="22"/>
          <w:shd w:val="clear" w:color="auto" w:fill="auto"/>
          <w:lang w:val="cs-CZ" w:eastAsia="cs-CZ" w:bidi="cs-CZ"/>
        </w:rPr>
        <w:t xml:space="preserve">objektivní podmínky </w:t>
      </w:r>
      <w:r>
        <w:rPr>
          <w:color w:val="000000"/>
          <w:spacing w:val="0"/>
          <w:w w:val="100"/>
          <w:position w:val="0"/>
          <w:sz w:val="22"/>
          <w:szCs w:val="22"/>
          <w:shd w:val="clear" w:color="auto" w:fill="auto"/>
          <w:lang w:val="cs-CZ" w:eastAsia="cs-CZ" w:bidi="cs-CZ"/>
        </w:rPr>
        <w:t xml:space="preserve">pro </w:t>
      </w:r>
      <w:r>
        <w:rPr>
          <w:b/>
          <w:bCs/>
          <w:color w:val="000000"/>
          <w:spacing w:val="0"/>
          <w:w w:val="100"/>
          <w:position w:val="0"/>
          <w:sz w:val="22"/>
          <w:szCs w:val="22"/>
          <w:shd w:val="clear" w:color="auto" w:fill="auto"/>
          <w:lang w:val="cs-CZ" w:eastAsia="cs-CZ" w:bidi="cs-CZ"/>
        </w:rPr>
        <w:t>překročení nabídkové ceny:</w:t>
      </w:r>
    </w:p>
    <w:p>
      <w:pPr>
        <w:pStyle w:val="Style11"/>
        <w:keepNext w:val="0"/>
        <w:keepLines w:val="0"/>
        <w:widowControl w:val="0"/>
        <w:numPr>
          <w:ilvl w:val="0"/>
          <w:numId w:val="233"/>
        </w:numPr>
        <w:shd w:val="clear" w:color="auto" w:fill="auto"/>
        <w:tabs>
          <w:tab w:pos="734"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Při změně sazby DPH o příslušnou změnu výše sazby DPH. O této skutečnosti není nutné uzavírat dodatek k této Smlouvě.</w:t>
      </w:r>
    </w:p>
    <w:p>
      <w:pPr>
        <w:pStyle w:val="Style11"/>
        <w:keepNext w:val="0"/>
        <w:keepLines w:val="0"/>
        <w:widowControl w:val="0"/>
        <w:numPr>
          <w:ilvl w:val="0"/>
          <w:numId w:val="233"/>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Při splnění podmínek dle těchto OP a ZZVZ v rámci </w:t>
      </w:r>
      <w:r>
        <w:rPr>
          <w:b/>
          <w:bCs/>
          <w:color w:val="000000"/>
          <w:spacing w:val="0"/>
          <w:w w:val="100"/>
          <w:position w:val="0"/>
          <w:sz w:val="22"/>
          <w:szCs w:val="22"/>
          <w:shd w:val="clear" w:color="auto" w:fill="auto"/>
          <w:lang w:val="cs-CZ" w:eastAsia="cs-CZ" w:bidi="cs-CZ"/>
        </w:rPr>
        <w:t xml:space="preserve">nepodstatné změny závazku dle § 222 odst. </w:t>
      </w:r>
      <w:r>
        <w:rPr>
          <w:color w:val="000000"/>
          <w:spacing w:val="0"/>
          <w:w w:val="100"/>
          <w:position w:val="0"/>
          <w:sz w:val="22"/>
          <w:szCs w:val="22"/>
          <w:shd w:val="clear" w:color="auto" w:fill="auto"/>
          <w:lang w:val="cs-CZ" w:eastAsia="cs-CZ" w:bidi="cs-CZ"/>
        </w:rPr>
        <w:t xml:space="preserve">3 </w:t>
      </w:r>
      <w:r>
        <w:rPr>
          <w:b/>
          <w:bCs/>
          <w:color w:val="000000"/>
          <w:spacing w:val="0"/>
          <w:w w:val="100"/>
          <w:position w:val="0"/>
          <w:sz w:val="22"/>
          <w:szCs w:val="22"/>
          <w:shd w:val="clear" w:color="auto" w:fill="auto"/>
          <w:lang w:val="cs-CZ" w:eastAsia="cs-CZ" w:bidi="cs-CZ"/>
        </w:rPr>
        <w:t>až 7 a 9 ZZVZ (čl. V bod 5.3. OP)</w:t>
      </w:r>
    </w:p>
    <w:p>
      <w:pPr>
        <w:pStyle w:val="Style11"/>
        <w:keepNext w:val="0"/>
        <w:keepLines w:val="0"/>
        <w:widowControl w:val="0"/>
        <w:numPr>
          <w:ilvl w:val="0"/>
          <w:numId w:val="233"/>
        </w:numPr>
        <w:shd w:val="clear" w:color="auto" w:fill="auto"/>
        <w:tabs>
          <w:tab w:pos="74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CSU.</w:t>
      </w:r>
    </w:p>
    <w:p>
      <w:pPr>
        <w:pStyle w:val="Style11"/>
        <w:keepNext w:val="0"/>
        <w:keepLines w:val="0"/>
        <w:widowControl w:val="0"/>
        <w:numPr>
          <w:ilvl w:val="0"/>
          <w:numId w:val="233"/>
        </w:numPr>
        <w:shd w:val="clear" w:color="auto" w:fill="auto"/>
        <w:tabs>
          <w:tab w:pos="74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11"/>
        <w:keepNext w:val="0"/>
        <w:keepLines w:val="0"/>
        <w:widowControl w:val="0"/>
        <w:numPr>
          <w:ilvl w:val="0"/>
          <w:numId w:val="233"/>
        </w:numPr>
        <w:shd w:val="clear" w:color="auto" w:fill="auto"/>
        <w:tabs>
          <w:tab w:pos="79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1"/>
        <w:keepNext w:val="0"/>
        <w:keepLines w:val="0"/>
        <w:widowControl w:val="0"/>
        <w:numPr>
          <w:ilvl w:val="0"/>
          <w:numId w:val="233"/>
        </w:numPr>
        <w:shd w:val="clear" w:color="auto" w:fill="auto"/>
        <w:tabs>
          <w:tab w:pos="784"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11"/>
        <w:keepNext w:val="0"/>
        <w:keepLines w:val="0"/>
        <w:widowControl w:val="0"/>
        <w:numPr>
          <w:ilvl w:val="0"/>
          <w:numId w:val="225"/>
        </w:numPr>
        <w:shd w:val="clear" w:color="auto" w:fill="auto"/>
        <w:tabs>
          <w:tab w:pos="694" w:val="left"/>
        </w:tabs>
        <w:bidi w:val="0"/>
        <w:spacing w:before="0" w:after="240" w:line="240" w:lineRule="auto"/>
        <w:ind w:left="0" w:right="0" w:firstLine="0"/>
        <w:jc w:val="both"/>
      </w:pPr>
      <w:r>
        <w:rPr>
          <w:color w:val="000000"/>
          <w:spacing w:val="0"/>
          <w:w w:val="100"/>
          <w:position w:val="0"/>
          <w:sz w:val="22"/>
          <w:szCs w:val="22"/>
          <w:shd w:val="clear" w:color="auto" w:fill="auto"/>
          <w:lang w:val="cs-CZ" w:eastAsia="cs-CZ" w:bidi="cs-CZ"/>
        </w:rPr>
        <w:t xml:space="preserve">V případě nedokončení díla dle </w:t>
      </w:r>
      <w:r>
        <w:rPr>
          <w:b/>
          <w:bCs/>
          <w:color w:val="000000"/>
          <w:spacing w:val="0"/>
          <w:w w:val="100"/>
          <w:position w:val="0"/>
          <w:sz w:val="22"/>
          <w:szCs w:val="22"/>
          <w:shd w:val="clear" w:color="auto" w:fill="auto"/>
          <w:lang w:val="cs-CZ" w:eastAsia="cs-CZ" w:bidi="cs-CZ"/>
        </w:rPr>
        <w:t xml:space="preserve">čl. XV. bod 15.11. </w:t>
      </w:r>
      <w:r>
        <w:rPr>
          <w:color w:val="000000"/>
          <w:spacing w:val="0"/>
          <w:w w:val="100"/>
          <w:position w:val="0"/>
          <w:sz w:val="22"/>
          <w:szCs w:val="22"/>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z w:val="22"/>
          <w:szCs w:val="22"/>
          <w:shd w:val="clear" w:color="auto" w:fill="auto"/>
          <w:lang w:val="cs-CZ" w:eastAsia="cs-CZ" w:bidi="cs-CZ"/>
        </w:rPr>
        <w:t xml:space="preserve">čl. XV. </w:t>
      </w:r>
      <w:r>
        <w:rPr>
          <w:color w:val="000000"/>
          <w:spacing w:val="0"/>
          <w:w w:val="100"/>
          <w:position w:val="0"/>
          <w:sz w:val="22"/>
          <w:szCs w:val="22"/>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z w:val="22"/>
          <w:szCs w:val="22"/>
          <w:shd w:val="clear" w:color="auto" w:fill="auto"/>
          <w:lang w:val="cs-CZ" w:eastAsia="cs-CZ" w:bidi="cs-CZ"/>
        </w:rPr>
        <w:t xml:space="preserve">čl. XV. </w:t>
      </w:r>
      <w:r>
        <w:rPr>
          <w:color w:val="000000"/>
          <w:spacing w:val="0"/>
          <w:w w:val="100"/>
          <w:position w:val="0"/>
          <w:sz w:val="22"/>
          <w:szCs w:val="22"/>
          <w:shd w:val="clear" w:color="auto" w:fill="auto"/>
          <w:lang w:val="cs-CZ" w:eastAsia="cs-CZ" w:bidi="cs-CZ"/>
        </w:rPr>
        <w:t xml:space="preserve">těchto OP a počíná běžet opět až po provedení případného započtení vzájemných pohledávek, přičemž bude </w:t>
      </w:r>
      <w:r>
        <w:rPr>
          <w:color w:val="000000"/>
          <w:spacing w:val="0"/>
          <w:w w:val="100"/>
          <w:position w:val="0"/>
          <w:sz w:val="24"/>
          <w:szCs w:val="24"/>
          <w:shd w:val="clear" w:color="auto" w:fill="auto"/>
          <w:lang w:val="cs-CZ" w:eastAsia="cs-CZ" w:bidi="cs-CZ"/>
        </w:rPr>
        <w:t>hrazena pouze zbylá část pohledávky.</w:t>
      </w:r>
    </w:p>
    <w:p>
      <w:pPr>
        <w:pStyle w:val="Style11"/>
        <w:keepNext w:val="0"/>
        <w:keepLines w:val="0"/>
        <w:widowControl w:val="0"/>
        <w:numPr>
          <w:ilvl w:val="0"/>
          <w:numId w:val="22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w:t>
      </w:r>
      <w:r>
        <w:rPr>
          <w:color w:val="000000"/>
          <w:spacing w:val="0"/>
          <w:w w:val="100"/>
          <w:position w:val="0"/>
          <w:sz w:val="22"/>
          <w:szCs w:val="22"/>
          <w:shd w:val="clear" w:color="auto" w:fill="auto"/>
          <w:lang w:val="cs-CZ" w:eastAsia="cs-CZ" w:bidi="cs-CZ"/>
        </w:rPr>
        <w:t>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11"/>
        <w:keepNext w:val="0"/>
        <w:keepLines w:val="0"/>
        <w:widowControl w:val="0"/>
        <w:numPr>
          <w:ilvl w:val="0"/>
          <w:numId w:val="225"/>
        </w:numPr>
        <w:shd w:val="clear" w:color="auto" w:fill="auto"/>
        <w:tabs>
          <w:tab w:pos="568"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78"/>
        <w:keepNext/>
        <w:keepLines/>
        <w:widowControl w:val="0"/>
        <w:numPr>
          <w:ilvl w:val="0"/>
          <w:numId w:val="219"/>
        </w:numPr>
        <w:shd w:val="clear" w:color="auto" w:fill="auto"/>
        <w:tabs>
          <w:tab w:pos="457" w:val="left"/>
        </w:tabs>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Podklady, pokyny a věci předané Objednatelem</w:t>
      </w:r>
      <w:bookmarkEnd w:id="16"/>
      <w:bookmarkEnd w:id="17"/>
    </w:p>
    <w:p>
      <w:pPr>
        <w:pStyle w:val="Style11"/>
        <w:keepNext w:val="0"/>
        <w:keepLines w:val="0"/>
        <w:widowControl w:val="0"/>
        <w:numPr>
          <w:ilvl w:val="0"/>
          <w:numId w:val="235"/>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11"/>
        <w:keepNext w:val="0"/>
        <w:keepLines w:val="0"/>
        <w:widowControl w:val="0"/>
        <w:numPr>
          <w:ilvl w:val="0"/>
          <w:numId w:val="235"/>
        </w:numPr>
        <w:shd w:val="clear" w:color="auto" w:fill="auto"/>
        <w:tabs>
          <w:tab w:pos="460" w:val="left"/>
        </w:tabs>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si Zhotovitel </w:t>
      </w:r>
      <w:r>
        <w:rPr>
          <w:b/>
          <w:bCs/>
          <w:color w:val="000000"/>
          <w:spacing w:val="0"/>
          <w:w w:val="100"/>
          <w:position w:val="0"/>
          <w:sz w:val="22"/>
          <w:szCs w:val="22"/>
          <w:shd w:val="clear" w:color="auto" w:fill="auto"/>
          <w:lang w:val="cs-CZ" w:eastAsia="cs-CZ" w:bidi="cs-CZ"/>
        </w:rPr>
        <w:t xml:space="preserve">prověřil podklady a příkazy, </w:t>
      </w:r>
      <w:r>
        <w:rPr>
          <w:color w:val="000000"/>
          <w:spacing w:val="0"/>
          <w:w w:val="100"/>
          <w:position w:val="0"/>
          <w:sz w:val="22"/>
          <w:szCs w:val="22"/>
          <w:shd w:val="clear" w:color="auto" w:fill="auto"/>
          <w:lang w:val="cs-CZ" w:eastAsia="cs-CZ" w:bidi="cs-CZ"/>
        </w:rPr>
        <w:t xml:space="preserve">které obdržel od Objednatele do uzavření Smlouvy, že je </w:t>
      </w:r>
      <w:r>
        <w:rPr>
          <w:b/>
          <w:bCs/>
          <w:color w:val="000000"/>
          <w:spacing w:val="0"/>
          <w:w w:val="100"/>
          <w:position w:val="0"/>
          <w:sz w:val="22"/>
          <w:szCs w:val="22"/>
          <w:shd w:val="clear" w:color="auto" w:fill="auto"/>
          <w:lang w:val="cs-CZ" w:eastAsia="cs-CZ" w:bidi="cs-CZ"/>
        </w:rPr>
        <w:t xml:space="preserve">shledal vhodnými, </w:t>
      </w:r>
      <w:r>
        <w:rPr>
          <w:color w:val="000000"/>
          <w:spacing w:val="0"/>
          <w:w w:val="100"/>
          <w:position w:val="0"/>
          <w:sz w:val="22"/>
          <w:szCs w:val="22"/>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z w:val="22"/>
          <w:szCs w:val="22"/>
          <w:shd w:val="clear" w:color="auto" w:fill="auto"/>
          <w:lang w:val="cs-CZ" w:eastAsia="cs-CZ" w:bidi="cs-CZ"/>
        </w:rPr>
        <w:t xml:space="preserve">splní závazek </w:t>
      </w:r>
      <w:r>
        <w:rPr>
          <w:color w:val="000000"/>
          <w:spacing w:val="0"/>
          <w:w w:val="100"/>
          <w:position w:val="0"/>
          <w:sz w:val="22"/>
          <w:szCs w:val="22"/>
          <w:shd w:val="clear" w:color="auto" w:fill="auto"/>
          <w:lang w:val="cs-CZ" w:eastAsia="cs-CZ" w:bidi="cs-CZ"/>
        </w:rPr>
        <w:t xml:space="preserve">založený Smlouvou včas a řádně, za sjednanou cenu, </w:t>
      </w:r>
      <w:r>
        <w:rPr>
          <w:b/>
          <w:bCs/>
          <w:color w:val="000000"/>
          <w:spacing w:val="0"/>
          <w:w w:val="100"/>
          <w:position w:val="0"/>
          <w:sz w:val="22"/>
          <w:szCs w:val="22"/>
          <w:shd w:val="clear" w:color="auto" w:fill="auto"/>
          <w:lang w:val="cs-CZ" w:eastAsia="cs-CZ" w:bidi="cs-CZ"/>
        </w:rPr>
        <w:t xml:space="preserve">aniž by podmiňoval </w:t>
      </w:r>
      <w:r>
        <w:rPr>
          <w:color w:val="000000"/>
          <w:spacing w:val="0"/>
          <w:w w:val="100"/>
          <w:position w:val="0"/>
          <w:sz w:val="22"/>
          <w:szCs w:val="22"/>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z w:val="22"/>
          <w:szCs w:val="22"/>
          <w:shd w:val="clear" w:color="auto" w:fill="auto"/>
          <w:lang w:val="cs-CZ" w:eastAsia="cs-CZ" w:bidi="cs-CZ"/>
        </w:rPr>
        <w:t xml:space="preserve">nevhodnosti příkazů nebo nevhodnou povahu věcí </w:t>
      </w:r>
      <w:r>
        <w:rPr>
          <w:color w:val="000000"/>
          <w:spacing w:val="0"/>
          <w:w w:val="100"/>
          <w:position w:val="0"/>
          <w:sz w:val="22"/>
          <w:szCs w:val="22"/>
          <w:shd w:val="clear" w:color="auto" w:fill="auto"/>
          <w:lang w:val="cs-CZ" w:eastAsia="cs-CZ" w:bidi="cs-CZ"/>
        </w:rPr>
        <w:t xml:space="preserve">předaných Objednatelem nebo </w:t>
      </w:r>
      <w:r>
        <w:rPr>
          <w:b/>
          <w:bCs/>
          <w:color w:val="000000"/>
          <w:spacing w:val="0"/>
          <w:w w:val="100"/>
          <w:position w:val="0"/>
          <w:sz w:val="22"/>
          <w:szCs w:val="22"/>
          <w:shd w:val="clear" w:color="auto" w:fill="auto"/>
          <w:lang w:val="cs-CZ" w:eastAsia="cs-CZ" w:bidi="cs-CZ"/>
        </w:rPr>
        <w:t xml:space="preserve">skrytých překážek </w:t>
      </w:r>
      <w:r>
        <w:rPr>
          <w:color w:val="000000"/>
          <w:spacing w:val="0"/>
          <w:w w:val="100"/>
          <w:position w:val="0"/>
          <w:sz w:val="22"/>
          <w:szCs w:val="22"/>
          <w:shd w:val="clear" w:color="auto" w:fill="auto"/>
          <w:lang w:val="cs-CZ" w:eastAsia="cs-CZ" w:bidi="cs-CZ"/>
        </w:rPr>
        <w:t xml:space="preserve">bránících </w:t>
      </w:r>
      <w:r>
        <w:rPr>
          <w:b/>
          <w:bCs/>
          <w:color w:val="000000"/>
          <w:spacing w:val="0"/>
          <w:w w:val="100"/>
          <w:position w:val="0"/>
          <w:sz w:val="22"/>
          <w:szCs w:val="22"/>
          <w:shd w:val="clear" w:color="auto" w:fill="auto"/>
          <w:lang w:val="cs-CZ" w:eastAsia="cs-CZ" w:bidi="cs-CZ"/>
        </w:rPr>
        <w:t xml:space="preserve">Zhotoviteli </w:t>
      </w:r>
      <w:r>
        <w:rPr>
          <w:color w:val="000000"/>
          <w:spacing w:val="0"/>
          <w:w w:val="100"/>
          <w:position w:val="0"/>
          <w:sz w:val="22"/>
          <w:szCs w:val="22"/>
          <w:shd w:val="clear" w:color="auto" w:fill="auto"/>
          <w:lang w:val="cs-CZ" w:eastAsia="cs-CZ" w:bidi="cs-CZ"/>
        </w:rPr>
        <w:t xml:space="preserve">v řádném provedení díla, má se pro tento případ za to, že je Zhotovitel </w:t>
      </w:r>
      <w:r>
        <w:rPr>
          <w:b/>
          <w:bCs/>
          <w:color w:val="000000"/>
          <w:spacing w:val="0"/>
          <w:w w:val="100"/>
          <w:position w:val="0"/>
          <w:sz w:val="22"/>
          <w:szCs w:val="22"/>
          <w:shd w:val="clear" w:color="auto" w:fill="auto"/>
          <w:lang w:val="cs-CZ" w:eastAsia="cs-CZ" w:bidi="cs-CZ"/>
        </w:rPr>
        <w:t xml:space="preserve">povinen Objednateli prokázat, </w:t>
      </w:r>
      <w:r>
        <w:rPr>
          <w:color w:val="000000"/>
          <w:spacing w:val="0"/>
          <w:w w:val="100"/>
          <w:position w:val="0"/>
          <w:sz w:val="22"/>
          <w:szCs w:val="22"/>
          <w:shd w:val="clear" w:color="auto" w:fill="auto"/>
          <w:lang w:val="cs-CZ" w:eastAsia="cs-CZ" w:bidi="cs-CZ"/>
        </w:rPr>
        <w:t xml:space="preserve">že tuto nevhodnost </w:t>
      </w:r>
      <w:r>
        <w:rPr>
          <w:b/>
          <w:bCs/>
          <w:color w:val="000000"/>
          <w:spacing w:val="0"/>
          <w:w w:val="100"/>
          <w:position w:val="0"/>
          <w:sz w:val="22"/>
          <w:szCs w:val="22"/>
          <w:shd w:val="clear" w:color="auto" w:fill="auto"/>
          <w:lang w:val="cs-CZ" w:eastAsia="cs-CZ" w:bidi="cs-CZ"/>
        </w:rPr>
        <w:t xml:space="preserve">příkazů a povahu věcí, popř. skrytých překážek, </w:t>
      </w:r>
      <w:r>
        <w:rPr>
          <w:color w:val="000000"/>
          <w:spacing w:val="0"/>
          <w:w w:val="100"/>
          <w:position w:val="0"/>
          <w:sz w:val="22"/>
          <w:szCs w:val="22"/>
          <w:shd w:val="clear" w:color="auto" w:fill="auto"/>
          <w:lang w:val="cs-CZ" w:eastAsia="cs-CZ" w:bidi="cs-CZ"/>
        </w:rPr>
        <w:t xml:space="preserve">nemohl zjistit ani při </w:t>
      </w:r>
      <w:r>
        <w:rPr>
          <w:b/>
          <w:bCs/>
          <w:color w:val="000000"/>
          <w:spacing w:val="0"/>
          <w:w w:val="100"/>
          <w:position w:val="0"/>
          <w:sz w:val="22"/>
          <w:szCs w:val="22"/>
          <w:u w:val="single"/>
          <w:shd w:val="clear" w:color="auto" w:fill="auto"/>
          <w:lang w:val="cs-CZ" w:eastAsia="cs-CZ" w:bidi="cs-CZ"/>
        </w:rPr>
        <w:t>vynaložení odborné péče v době před uzavřením Smlouvy.</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V opačném případě však není dotčeno právo Zhotovitele postupovat dle § </w:t>
      </w:r>
      <w:r>
        <w:rPr>
          <w:b/>
          <w:bCs/>
          <w:color w:val="000000"/>
          <w:spacing w:val="0"/>
          <w:w w:val="100"/>
          <w:position w:val="0"/>
          <w:sz w:val="22"/>
          <w:szCs w:val="22"/>
          <w:shd w:val="clear" w:color="auto" w:fill="auto"/>
          <w:lang w:val="cs-CZ" w:eastAsia="cs-CZ" w:bidi="cs-CZ"/>
        </w:rPr>
        <w:t xml:space="preserve">2594 a § 2627 OZ, </w:t>
      </w:r>
      <w:r>
        <w:rPr>
          <w:color w:val="000000"/>
          <w:spacing w:val="0"/>
          <w:w w:val="100"/>
          <w:position w:val="0"/>
          <w:sz w:val="22"/>
          <w:szCs w:val="22"/>
          <w:shd w:val="clear" w:color="auto" w:fill="auto"/>
          <w:lang w:val="cs-CZ" w:eastAsia="cs-CZ" w:bidi="cs-CZ"/>
        </w:rPr>
        <w:t xml:space="preserve">pakliže zjistí </w:t>
      </w:r>
      <w:r>
        <w:rPr>
          <w:b/>
          <w:bCs/>
          <w:color w:val="000000"/>
          <w:spacing w:val="0"/>
          <w:w w:val="100"/>
          <w:position w:val="0"/>
          <w:sz w:val="22"/>
          <w:szCs w:val="22"/>
          <w:shd w:val="clear" w:color="auto" w:fill="auto"/>
          <w:lang w:val="cs-CZ" w:eastAsia="cs-CZ" w:bidi="cs-CZ"/>
        </w:rPr>
        <w:t xml:space="preserve">nevhodnost příkazů nebo nevhodnou povahu věcí </w:t>
      </w:r>
      <w:r>
        <w:rPr>
          <w:color w:val="000000"/>
          <w:spacing w:val="0"/>
          <w:w w:val="100"/>
          <w:position w:val="0"/>
          <w:sz w:val="22"/>
          <w:szCs w:val="22"/>
          <w:shd w:val="clear" w:color="auto" w:fill="auto"/>
          <w:lang w:val="cs-CZ" w:eastAsia="cs-CZ" w:bidi="cs-CZ"/>
        </w:rPr>
        <w:t xml:space="preserve">předaných Objednatelem k provedení díla nebo </w:t>
      </w:r>
      <w:r>
        <w:rPr>
          <w:b/>
          <w:bCs/>
          <w:color w:val="000000"/>
          <w:spacing w:val="0"/>
          <w:w w:val="100"/>
          <w:position w:val="0"/>
          <w:sz w:val="22"/>
          <w:szCs w:val="22"/>
          <w:shd w:val="clear" w:color="auto" w:fill="auto"/>
          <w:lang w:val="cs-CZ" w:eastAsia="cs-CZ" w:bidi="cs-CZ"/>
        </w:rPr>
        <w:t xml:space="preserve">skrytých překážek, </w:t>
      </w:r>
      <w:r>
        <w:rPr>
          <w:color w:val="000000"/>
          <w:spacing w:val="0"/>
          <w:w w:val="100"/>
          <w:position w:val="0"/>
          <w:sz w:val="22"/>
          <w:szCs w:val="22"/>
          <w:shd w:val="clear" w:color="auto" w:fill="auto"/>
          <w:lang w:val="cs-CZ" w:eastAsia="cs-CZ" w:bidi="cs-CZ"/>
        </w:rPr>
        <w:t>bránících k provedení díla.</w:t>
      </w:r>
    </w:p>
    <w:p>
      <w:pPr>
        <w:pStyle w:val="Style11"/>
        <w:keepNext w:val="0"/>
        <w:keepLines w:val="0"/>
        <w:widowControl w:val="0"/>
        <w:numPr>
          <w:ilvl w:val="0"/>
          <w:numId w:val="235"/>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2"/>
          <w:szCs w:val="22"/>
          <w:shd w:val="clear" w:color="auto" w:fill="auto"/>
          <w:lang w:val="cs-CZ" w:eastAsia="cs-CZ" w:bidi="cs-CZ"/>
        </w:rPr>
        <w:t xml:space="preserve">upozornit bez zbytečného odkladu písemně a rovněž ve stavebním deníku Objednatele na </w:t>
      </w:r>
      <w:r>
        <w:rPr>
          <w:b/>
          <w:bCs/>
          <w:color w:val="000000"/>
          <w:spacing w:val="0"/>
          <w:w w:val="100"/>
          <w:position w:val="0"/>
          <w:sz w:val="22"/>
          <w:szCs w:val="22"/>
          <w:shd w:val="clear" w:color="auto" w:fill="auto"/>
          <w:lang w:val="cs-CZ" w:eastAsia="cs-CZ" w:bidi="cs-CZ"/>
        </w:rPr>
        <w:t xml:space="preserve">nevhodnou povahu věci, </w:t>
      </w:r>
      <w:r>
        <w:rPr>
          <w:color w:val="000000"/>
          <w:spacing w:val="0"/>
          <w:w w:val="100"/>
          <w:position w:val="0"/>
          <w:sz w:val="22"/>
          <w:szCs w:val="22"/>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11"/>
        <w:keepNext w:val="0"/>
        <w:keepLines w:val="0"/>
        <w:widowControl w:val="0"/>
        <w:numPr>
          <w:ilvl w:val="0"/>
          <w:numId w:val="235"/>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2"/>
          <w:szCs w:val="22"/>
          <w:shd w:val="clear" w:color="auto" w:fill="auto"/>
          <w:lang w:val="cs-CZ" w:eastAsia="cs-CZ" w:bidi="cs-CZ"/>
        </w:rPr>
        <w:t xml:space="preserve">zvolí Zhotovitel a Objednatel analogicky také v případě, vzniku a zjištění skryté překážky dle § </w:t>
      </w:r>
      <w:r>
        <w:rPr>
          <w:b/>
          <w:bCs/>
          <w:color w:val="000000"/>
          <w:spacing w:val="0"/>
          <w:w w:val="100"/>
          <w:position w:val="0"/>
          <w:sz w:val="22"/>
          <w:szCs w:val="22"/>
          <w:shd w:val="clear" w:color="auto" w:fill="auto"/>
          <w:lang w:val="cs-CZ" w:eastAsia="cs-CZ" w:bidi="cs-CZ"/>
        </w:rPr>
        <w:t>2627 OZ.</w:t>
      </w:r>
    </w:p>
    <w:p>
      <w:pPr>
        <w:pStyle w:val="Style11"/>
        <w:keepNext w:val="0"/>
        <w:keepLines w:val="0"/>
        <w:widowControl w:val="0"/>
        <w:numPr>
          <w:ilvl w:val="0"/>
          <w:numId w:val="235"/>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nese odpovědnost za </w:t>
      </w:r>
      <w:r>
        <w:rPr>
          <w:b/>
          <w:bCs/>
          <w:color w:val="000000"/>
          <w:spacing w:val="0"/>
          <w:w w:val="100"/>
          <w:position w:val="0"/>
          <w:sz w:val="22"/>
          <w:szCs w:val="22"/>
          <w:shd w:val="clear" w:color="auto" w:fill="auto"/>
          <w:lang w:val="cs-CZ" w:eastAsia="cs-CZ" w:bidi="cs-CZ"/>
        </w:rPr>
        <w:t xml:space="preserve">správnost a úplnost zadávacích podmínek, </w:t>
      </w:r>
      <w:r>
        <w:rPr>
          <w:color w:val="000000"/>
          <w:spacing w:val="0"/>
          <w:w w:val="100"/>
          <w:position w:val="0"/>
          <w:sz w:val="22"/>
          <w:szCs w:val="22"/>
          <w:shd w:val="clear" w:color="auto" w:fill="auto"/>
          <w:lang w:val="cs-CZ" w:eastAsia="cs-CZ" w:bidi="cs-CZ"/>
        </w:rPr>
        <w:t xml:space="preserve">tj. ZD, PD, soupis stavebních prací dodávek a služeb s V V a další dokumentace související s realizací díla. Zhotovitel je však povinen v zájmu </w:t>
      </w:r>
      <w:r>
        <w:rPr>
          <w:color w:val="000000"/>
          <w:spacing w:val="0"/>
          <w:w w:val="100"/>
          <w:position w:val="0"/>
          <w:sz w:val="22"/>
          <w:szCs w:val="22"/>
          <w:shd w:val="clear" w:color="auto" w:fill="auto"/>
          <w:lang w:val="cs-CZ" w:eastAsia="cs-CZ" w:bidi="cs-CZ"/>
        </w:rPr>
        <w:t>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z w:val="22"/>
          <w:szCs w:val="22"/>
          <w:shd w:val="clear" w:color="auto" w:fill="auto"/>
          <w:lang w:val="cs-CZ" w:eastAsia="cs-CZ" w:bidi="cs-CZ"/>
        </w:rPr>
        <w:t xml:space="preserve">neupozorní, </w:t>
      </w:r>
      <w:r>
        <w:rPr>
          <w:color w:val="000000"/>
          <w:spacing w:val="0"/>
          <w:w w:val="100"/>
          <w:position w:val="0"/>
          <w:sz w:val="22"/>
          <w:szCs w:val="22"/>
          <w:shd w:val="clear" w:color="auto" w:fill="auto"/>
          <w:lang w:val="cs-CZ" w:eastAsia="cs-CZ" w:bidi="cs-CZ"/>
        </w:rPr>
        <w:t xml:space="preserve">pak Zhotovitel nemůže po Objednateli požadovat úhradu realizovaných </w:t>
      </w:r>
      <w:r>
        <w:rPr>
          <w:b/>
          <w:bCs/>
          <w:color w:val="000000"/>
          <w:spacing w:val="0"/>
          <w:w w:val="100"/>
          <w:position w:val="0"/>
          <w:sz w:val="22"/>
          <w:szCs w:val="22"/>
          <w:shd w:val="clear" w:color="auto" w:fill="auto"/>
          <w:lang w:val="cs-CZ" w:eastAsia="cs-CZ" w:bidi="cs-CZ"/>
        </w:rPr>
        <w:t xml:space="preserve">tzv. víceprací, </w:t>
      </w:r>
      <w:r>
        <w:rPr>
          <w:color w:val="000000"/>
          <w:spacing w:val="0"/>
          <w:w w:val="100"/>
          <w:position w:val="0"/>
          <w:sz w:val="22"/>
          <w:szCs w:val="22"/>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11"/>
        <w:keepNext w:val="0"/>
        <w:keepLines w:val="0"/>
        <w:widowControl w:val="0"/>
        <w:numPr>
          <w:ilvl w:val="0"/>
          <w:numId w:val="235"/>
        </w:numPr>
        <w:shd w:val="clear" w:color="auto" w:fill="auto"/>
        <w:tabs>
          <w:tab w:pos="48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těchto OP se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11"/>
        <w:keepNext w:val="0"/>
        <w:keepLines w:val="0"/>
        <w:widowControl w:val="0"/>
        <w:numPr>
          <w:ilvl w:val="0"/>
          <w:numId w:val="235"/>
        </w:numPr>
        <w:shd w:val="clear" w:color="auto" w:fill="auto"/>
        <w:tabs>
          <w:tab w:pos="460" w:val="left"/>
        </w:tabs>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Soupis stavebních prací, dodávek a služeb včetně W </w:t>
      </w:r>
      <w:r>
        <w:rPr>
          <w:color w:val="000000"/>
          <w:spacing w:val="0"/>
          <w:w w:val="100"/>
          <w:position w:val="0"/>
          <w:sz w:val="22"/>
          <w:szCs w:val="22"/>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11"/>
        <w:keepNext w:val="0"/>
        <w:keepLines w:val="0"/>
        <w:widowControl w:val="0"/>
        <w:numPr>
          <w:ilvl w:val="0"/>
          <w:numId w:val="235"/>
        </w:numPr>
        <w:shd w:val="clear" w:color="auto" w:fill="auto"/>
        <w:tabs>
          <w:tab w:pos="457"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Předchozí postup Zhotovitele dle </w:t>
      </w:r>
      <w:r>
        <w:rPr>
          <w:b/>
          <w:bCs/>
          <w:color w:val="000000"/>
          <w:spacing w:val="0"/>
          <w:w w:val="100"/>
          <w:position w:val="0"/>
          <w:sz w:val="22"/>
          <w:szCs w:val="22"/>
          <w:shd w:val="clear" w:color="auto" w:fill="auto"/>
          <w:lang w:val="cs-CZ" w:eastAsia="cs-CZ" w:bidi="cs-CZ"/>
        </w:rPr>
        <w:t xml:space="preserve">čl. VI bod 6.3. </w:t>
      </w:r>
      <w:r>
        <w:rPr>
          <w:color w:val="000000"/>
          <w:spacing w:val="0"/>
          <w:w w:val="100"/>
          <w:position w:val="0"/>
          <w:sz w:val="22"/>
          <w:szCs w:val="22"/>
          <w:shd w:val="clear" w:color="auto" w:fill="auto"/>
          <w:lang w:val="cs-CZ" w:eastAsia="cs-CZ" w:bidi="cs-CZ"/>
        </w:rPr>
        <w:t xml:space="preserve">těchto OP v souladu s dikcí § </w:t>
      </w:r>
      <w:r>
        <w:rPr>
          <w:b/>
          <w:bCs/>
          <w:color w:val="000000"/>
          <w:spacing w:val="0"/>
          <w:w w:val="100"/>
          <w:position w:val="0"/>
          <w:sz w:val="22"/>
          <w:szCs w:val="22"/>
          <w:shd w:val="clear" w:color="auto" w:fill="auto"/>
          <w:lang w:val="cs-CZ" w:eastAsia="cs-CZ" w:bidi="cs-CZ"/>
        </w:rPr>
        <w:t xml:space="preserve">2594 a § 2627 OZ </w:t>
      </w:r>
      <w:r>
        <w:rPr>
          <w:color w:val="000000"/>
          <w:spacing w:val="0"/>
          <w:w w:val="100"/>
          <w:position w:val="0"/>
          <w:sz w:val="22"/>
          <w:szCs w:val="22"/>
          <w:shd w:val="clear" w:color="auto" w:fill="auto"/>
          <w:lang w:val="cs-CZ" w:eastAsia="cs-CZ" w:bidi="cs-CZ"/>
        </w:rPr>
        <w:t xml:space="preserve">je základní podmínkou pro postup Objednatele dle </w:t>
      </w:r>
      <w:r>
        <w:rPr>
          <w:b/>
          <w:bCs/>
          <w:color w:val="000000"/>
          <w:spacing w:val="0"/>
          <w:w w:val="100"/>
          <w:position w:val="0"/>
          <w:sz w:val="22"/>
          <w:szCs w:val="22"/>
          <w:shd w:val="clear" w:color="auto" w:fill="auto"/>
          <w:lang w:val="cs-CZ" w:eastAsia="cs-CZ" w:bidi="cs-CZ"/>
        </w:rPr>
        <w:t xml:space="preserve">čl. VIII body 8.18.1., 8.18.2. a 8.18.3. </w:t>
      </w:r>
      <w:r>
        <w:rPr>
          <w:color w:val="000000"/>
          <w:spacing w:val="0"/>
          <w:w w:val="100"/>
          <w:position w:val="0"/>
          <w:sz w:val="22"/>
          <w:szCs w:val="22"/>
          <w:shd w:val="clear" w:color="auto" w:fill="auto"/>
          <w:lang w:val="cs-CZ" w:eastAsia="cs-CZ" w:bidi="cs-CZ"/>
        </w:rPr>
        <w:t>těchto OP.</w:t>
      </w:r>
    </w:p>
    <w:p>
      <w:pPr>
        <w:pStyle w:val="Style78"/>
        <w:keepNext/>
        <w:keepLines/>
        <w:widowControl w:val="0"/>
        <w:numPr>
          <w:ilvl w:val="0"/>
          <w:numId w:val="219"/>
        </w:numPr>
        <w:shd w:val="clear" w:color="auto" w:fill="auto"/>
        <w:tabs>
          <w:tab w:pos="550" w:val="left"/>
        </w:tabs>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Součinnost smluvních stran</w:t>
      </w:r>
      <w:bookmarkEnd w:id="18"/>
      <w:bookmarkEnd w:id="19"/>
    </w:p>
    <w:p>
      <w:pPr>
        <w:pStyle w:val="Style11"/>
        <w:keepNext w:val="0"/>
        <w:keepLines w:val="0"/>
        <w:widowControl w:val="0"/>
        <w:numPr>
          <w:ilvl w:val="0"/>
          <w:numId w:val="237"/>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11"/>
        <w:keepNext w:val="0"/>
        <w:keepLines w:val="0"/>
        <w:widowControl w:val="0"/>
        <w:numPr>
          <w:ilvl w:val="0"/>
          <w:numId w:val="237"/>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11"/>
        <w:keepNext w:val="0"/>
        <w:keepLines w:val="0"/>
        <w:widowControl w:val="0"/>
        <w:numPr>
          <w:ilvl w:val="0"/>
          <w:numId w:val="23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z w:val="22"/>
          <w:szCs w:val="22"/>
          <w:shd w:val="clear" w:color="auto" w:fill="auto"/>
          <w:lang w:val="cs-CZ" w:eastAsia="cs-CZ" w:bidi="cs-CZ"/>
        </w:rPr>
        <w:t xml:space="preserve">čl. VII body 7.2. s 7.3. </w:t>
      </w:r>
      <w:r>
        <w:rPr>
          <w:color w:val="000000"/>
          <w:spacing w:val="0"/>
          <w:w w:val="100"/>
          <w:position w:val="0"/>
          <w:sz w:val="22"/>
          <w:szCs w:val="22"/>
          <w:shd w:val="clear" w:color="auto" w:fill="auto"/>
          <w:lang w:val="cs-CZ" w:eastAsia="cs-CZ" w:bidi="cs-CZ"/>
        </w:rPr>
        <w:t xml:space="preserve">těchto OP nejsou dotčeny povinnosti Zhotovitele díla vyplývající z dikce § </w:t>
      </w:r>
      <w:r>
        <w:rPr>
          <w:b/>
          <w:bCs/>
          <w:color w:val="000000"/>
          <w:spacing w:val="0"/>
          <w:w w:val="100"/>
          <w:position w:val="0"/>
          <w:sz w:val="22"/>
          <w:szCs w:val="22"/>
          <w:shd w:val="clear" w:color="auto" w:fill="auto"/>
          <w:lang w:val="cs-CZ" w:eastAsia="cs-CZ" w:bidi="cs-CZ"/>
        </w:rPr>
        <w:t>2594 a § 2627 OZ.</w:t>
      </w:r>
    </w:p>
    <w:p>
      <w:pPr>
        <w:pStyle w:val="Style11"/>
        <w:keepNext w:val="0"/>
        <w:keepLines w:val="0"/>
        <w:widowControl w:val="0"/>
        <w:numPr>
          <w:ilvl w:val="0"/>
          <w:numId w:val="237"/>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w:t>
      </w:r>
      <w:r>
        <w:rPr>
          <w:color w:val="000000"/>
          <w:spacing w:val="0"/>
          <w:w w:val="100"/>
          <w:position w:val="0"/>
          <w:sz w:val="22"/>
          <w:szCs w:val="22"/>
          <w:shd w:val="clear" w:color="auto" w:fill="auto"/>
          <w:lang w:val="cs-CZ" w:eastAsia="cs-CZ" w:bidi="cs-CZ"/>
        </w:rPr>
        <w:t>Je povinen poskytnout Objednateli, případně třetí osobě, potřebné informace a podle potřeby Objednatele se zúčastnit koordinačních jednání.</w:t>
      </w:r>
    </w:p>
    <w:p>
      <w:pPr>
        <w:pStyle w:val="Style11"/>
        <w:keepNext w:val="0"/>
        <w:keepLines w:val="0"/>
        <w:widowControl w:val="0"/>
        <w:numPr>
          <w:ilvl w:val="0"/>
          <w:numId w:val="237"/>
        </w:numPr>
        <w:shd w:val="clear" w:color="auto" w:fill="auto"/>
        <w:tabs>
          <w:tab w:pos="457" w:val="left"/>
        </w:tabs>
        <w:bidi w:val="0"/>
        <w:spacing w:before="0" w:after="240" w:line="264"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rámci </w:t>
      </w:r>
      <w:r>
        <w:rPr>
          <w:b/>
          <w:bCs/>
          <w:color w:val="000000"/>
          <w:spacing w:val="0"/>
          <w:w w:val="100"/>
          <w:position w:val="0"/>
          <w:sz w:val="22"/>
          <w:szCs w:val="22"/>
          <w:shd w:val="clear" w:color="auto" w:fill="auto"/>
          <w:lang w:val="cs-CZ" w:eastAsia="cs-CZ" w:bidi="cs-CZ"/>
        </w:rPr>
        <w:t xml:space="preserve">součinnosti smluvních stran </w:t>
      </w:r>
      <w:r>
        <w:rPr>
          <w:color w:val="000000"/>
          <w:spacing w:val="0"/>
          <w:w w:val="100"/>
          <w:position w:val="0"/>
          <w:sz w:val="22"/>
          <w:szCs w:val="22"/>
          <w:shd w:val="clear" w:color="auto" w:fill="auto"/>
          <w:lang w:val="cs-CZ" w:eastAsia="cs-CZ" w:bidi="cs-CZ"/>
        </w:rPr>
        <w:t>při realizaci předmětu díla si smluvní strany sjednaly následující podmínky a lhůty:</w:t>
      </w:r>
    </w:p>
    <w:p>
      <w:pPr>
        <w:pStyle w:val="Style11"/>
        <w:keepNext w:val="0"/>
        <w:keepLines w:val="0"/>
        <w:widowControl w:val="0"/>
        <w:numPr>
          <w:ilvl w:val="0"/>
          <w:numId w:val="239"/>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z w:val="22"/>
          <w:szCs w:val="22"/>
          <w:shd w:val="clear" w:color="auto" w:fill="auto"/>
          <w:lang w:val="cs-CZ" w:eastAsia="cs-CZ" w:bidi="cs-CZ"/>
        </w:rPr>
        <w:t xml:space="preserve">zakryty nebo se stanou nepřístupnými. </w:t>
      </w:r>
      <w:r>
        <w:rPr>
          <w:color w:val="000000"/>
          <w:spacing w:val="0"/>
          <w:w w:val="100"/>
          <w:position w:val="0"/>
          <w:sz w:val="22"/>
          <w:szCs w:val="22"/>
          <w:shd w:val="clear" w:color="auto" w:fill="auto"/>
          <w:lang w:val="cs-CZ" w:eastAsia="cs-CZ" w:bidi="cs-CZ"/>
        </w:rPr>
        <w:t xml:space="preserve">Výzva musí být písemná a musí být doručena nejméně </w:t>
      </w:r>
      <w:r>
        <w:rPr>
          <w:b/>
          <w:bCs/>
          <w:color w:val="000000"/>
          <w:spacing w:val="0"/>
          <w:w w:val="100"/>
          <w:position w:val="0"/>
          <w:sz w:val="22"/>
          <w:szCs w:val="22"/>
          <w:shd w:val="clear" w:color="auto" w:fill="auto"/>
          <w:lang w:val="cs-CZ" w:eastAsia="cs-CZ" w:bidi="cs-CZ"/>
        </w:rPr>
        <w:t xml:space="preserve">5 pracovních dnů </w:t>
      </w:r>
      <w:r>
        <w:rPr>
          <w:color w:val="000000"/>
          <w:spacing w:val="0"/>
          <w:w w:val="100"/>
          <w:position w:val="0"/>
          <w:sz w:val="22"/>
          <w:szCs w:val="22"/>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11"/>
        <w:keepNext w:val="0"/>
        <w:keepLines w:val="0"/>
        <w:widowControl w:val="0"/>
        <w:numPr>
          <w:ilvl w:val="0"/>
          <w:numId w:val="239"/>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11"/>
        <w:keepNext w:val="0"/>
        <w:keepLines w:val="0"/>
        <w:widowControl w:val="0"/>
        <w:numPr>
          <w:ilvl w:val="0"/>
          <w:numId w:val="239"/>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11"/>
        <w:keepNext w:val="0"/>
        <w:keepLines w:val="0"/>
        <w:widowControl w:val="0"/>
        <w:numPr>
          <w:ilvl w:val="0"/>
          <w:numId w:val="239"/>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z w:val="22"/>
          <w:szCs w:val="22"/>
          <w:shd w:val="clear" w:color="auto" w:fill="auto"/>
          <w:lang w:val="cs-CZ" w:eastAsia="cs-CZ" w:bidi="cs-CZ"/>
        </w:rPr>
        <w:t xml:space="preserve">bodu 7.5.2. </w:t>
      </w:r>
      <w:r>
        <w:rPr>
          <w:color w:val="000000"/>
          <w:spacing w:val="0"/>
          <w:w w:val="100"/>
          <w:position w:val="0"/>
          <w:sz w:val="22"/>
          <w:szCs w:val="22"/>
          <w:shd w:val="clear" w:color="auto" w:fill="auto"/>
          <w:lang w:val="cs-CZ" w:eastAsia="cs-CZ" w:bidi="cs-CZ"/>
        </w:rPr>
        <w:t>tohoto článku OP. Účast na zkoušce bude uvedena ve stavebním deníku.</w:t>
      </w:r>
    </w:p>
    <w:p>
      <w:pPr>
        <w:pStyle w:val="Style11"/>
        <w:keepNext w:val="0"/>
        <w:keepLines w:val="0"/>
        <w:widowControl w:val="0"/>
        <w:numPr>
          <w:ilvl w:val="0"/>
          <w:numId w:val="239"/>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11"/>
        <w:keepNext w:val="0"/>
        <w:keepLines w:val="0"/>
        <w:widowControl w:val="0"/>
        <w:numPr>
          <w:ilvl w:val="0"/>
          <w:numId w:val="237"/>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vést ode dne převzetí staveniště o pracích, které provádí, </w:t>
      </w:r>
      <w:r>
        <w:rPr>
          <w:b/>
          <w:bCs/>
          <w:color w:val="000000"/>
          <w:spacing w:val="0"/>
          <w:w w:val="100"/>
          <w:position w:val="0"/>
          <w:sz w:val="22"/>
          <w:szCs w:val="22"/>
          <w:shd w:val="clear" w:color="auto" w:fill="auto"/>
          <w:lang w:val="cs-CZ" w:eastAsia="cs-CZ" w:bidi="cs-CZ"/>
        </w:rPr>
        <w:t xml:space="preserve">Stavební deník. </w:t>
      </w:r>
      <w:r>
        <w:rPr>
          <w:color w:val="000000"/>
          <w:spacing w:val="0"/>
          <w:w w:val="100"/>
          <w:position w:val="0"/>
          <w:sz w:val="22"/>
          <w:szCs w:val="22"/>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z w:val="22"/>
          <w:szCs w:val="22"/>
          <w:shd w:val="clear" w:color="auto" w:fill="auto"/>
          <w:lang w:val="cs-CZ" w:eastAsia="cs-CZ" w:bidi="cs-CZ"/>
        </w:rPr>
        <w:t>čl. X těchto OP.</w:t>
      </w:r>
    </w:p>
    <w:p>
      <w:pPr>
        <w:pStyle w:val="Style11"/>
        <w:keepNext w:val="0"/>
        <w:keepLines w:val="0"/>
        <w:widowControl w:val="0"/>
        <w:numPr>
          <w:ilvl w:val="0"/>
          <w:numId w:val="237"/>
        </w:numPr>
        <w:shd w:val="clear" w:color="auto" w:fill="auto"/>
        <w:tabs>
          <w:tab w:pos="457" w:val="left"/>
        </w:tabs>
        <w:bidi w:val="0"/>
        <w:spacing w:before="0" w:after="240" w:line="233"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že po vzniku některé z níže uvedených skutečností bude Objednatele bezodkladně písemně informovat:</w:t>
      </w:r>
    </w:p>
    <w:p>
      <w:pPr>
        <w:pStyle w:val="Style11"/>
        <w:keepNext w:val="0"/>
        <w:keepLines w:val="0"/>
        <w:widowControl w:val="0"/>
        <w:numPr>
          <w:ilvl w:val="0"/>
          <w:numId w:val="241"/>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z w:val="22"/>
          <w:szCs w:val="22"/>
          <w:shd w:val="clear" w:color="auto" w:fill="auto"/>
          <w:lang w:val="cs-CZ" w:eastAsia="cs-CZ" w:bidi="cs-CZ"/>
        </w:rPr>
        <w:t xml:space="preserve">likvidace </w:t>
      </w:r>
      <w:r>
        <w:rPr>
          <w:color w:val="000000"/>
          <w:spacing w:val="0"/>
          <w:w w:val="100"/>
          <w:position w:val="0"/>
          <w:sz w:val="22"/>
          <w:szCs w:val="22"/>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11"/>
        <w:keepNext w:val="0"/>
        <w:keepLines w:val="0"/>
        <w:widowControl w:val="0"/>
        <w:numPr>
          <w:ilvl w:val="0"/>
          <w:numId w:val="241"/>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nastane případ omezení či ukončení výkonu činnosti Zhotovitele, která bezprostředně souvisí s předmětem díla.</w:t>
      </w:r>
    </w:p>
    <w:p>
      <w:pPr>
        <w:pStyle w:val="Style11"/>
        <w:keepNext w:val="0"/>
        <w:keepLines w:val="0"/>
        <w:widowControl w:val="0"/>
        <w:numPr>
          <w:ilvl w:val="0"/>
          <w:numId w:val="241"/>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11"/>
        <w:keepNext w:val="0"/>
        <w:keepLines w:val="0"/>
        <w:widowControl w:val="0"/>
        <w:numPr>
          <w:ilvl w:val="0"/>
          <w:numId w:val="23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11"/>
        <w:keepNext w:val="0"/>
        <w:keepLines w:val="0"/>
        <w:widowControl w:val="0"/>
        <w:numPr>
          <w:ilvl w:val="0"/>
          <w:numId w:val="243"/>
        </w:numPr>
        <w:shd w:val="clear" w:color="auto" w:fill="auto"/>
        <w:tabs>
          <w:tab w:pos="457" w:val="left"/>
        </w:tabs>
        <w:bidi w:val="0"/>
        <w:spacing w:before="0" w:after="440" w:line="264"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porušení kteréhokoliv povinnosti vyplývající z </w:t>
      </w:r>
      <w:r>
        <w:rPr>
          <w:b/>
          <w:bCs/>
          <w:color w:val="000000"/>
          <w:spacing w:val="0"/>
          <w:w w:val="100"/>
          <w:position w:val="0"/>
          <w:sz w:val="22"/>
          <w:szCs w:val="22"/>
          <w:shd w:val="clear" w:color="auto" w:fill="auto"/>
          <w:lang w:val="cs-CZ" w:eastAsia="cs-CZ" w:bidi="cs-CZ"/>
        </w:rPr>
        <w:t xml:space="preserve">bodu 7.7. těchto OP, </w:t>
      </w:r>
      <w:r>
        <w:rPr>
          <w:color w:val="000000"/>
          <w:spacing w:val="0"/>
          <w:w w:val="100"/>
          <w:position w:val="0"/>
          <w:sz w:val="22"/>
          <w:szCs w:val="22"/>
          <w:shd w:val="clear" w:color="auto" w:fill="auto"/>
          <w:lang w:val="cs-CZ" w:eastAsia="cs-CZ" w:bidi="cs-CZ"/>
        </w:rPr>
        <w:t>je Objednatel oprávněn od této Smlouvy bez dalšího odstoupit.</w:t>
      </w:r>
    </w:p>
    <w:p>
      <w:pPr>
        <w:pStyle w:val="Style78"/>
        <w:keepNext/>
        <w:keepLines/>
        <w:widowControl w:val="0"/>
        <w:numPr>
          <w:ilvl w:val="0"/>
          <w:numId w:val="245"/>
        </w:numPr>
        <w:shd w:val="clear" w:color="auto" w:fill="auto"/>
        <w:tabs>
          <w:tab w:pos="648" w:val="left"/>
        </w:tabs>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Podmínky a způsob provádění díla Zhotovitelem</w:t>
      </w:r>
      <w:bookmarkEnd w:id="20"/>
      <w:bookmarkEnd w:id="21"/>
    </w:p>
    <w:p>
      <w:pPr>
        <w:pStyle w:val="Style11"/>
        <w:keepNext w:val="0"/>
        <w:keepLines w:val="0"/>
        <w:widowControl w:val="0"/>
        <w:numPr>
          <w:ilvl w:val="0"/>
          <w:numId w:val="24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z w:val="22"/>
          <w:szCs w:val="22"/>
          <w:shd w:val="clear" w:color="auto" w:fill="auto"/>
          <w:lang w:val="cs-CZ" w:eastAsia="cs-CZ" w:bidi="cs-CZ"/>
        </w:rPr>
        <w:t xml:space="preserve">nezvyšuje Smlouvou sjednanou cenu díla. </w:t>
      </w:r>
      <w:r>
        <w:rPr>
          <w:color w:val="000000"/>
          <w:spacing w:val="0"/>
          <w:w w:val="100"/>
          <w:position w:val="0"/>
          <w:sz w:val="22"/>
          <w:szCs w:val="22"/>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Při realizaci díla budou použity pouze výrobky, technologie a materiály, které splňují technické požadavky dle zvláštních předpisů.</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z w:val="22"/>
          <w:szCs w:val="22"/>
          <w:shd w:val="clear" w:color="auto" w:fill="auto"/>
          <w:lang w:val="cs-CZ" w:eastAsia="cs-CZ" w:bidi="cs-CZ"/>
        </w:rPr>
        <w:t>prohlášení o shodě.</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11"/>
        <w:keepNext w:val="0"/>
        <w:keepLines w:val="0"/>
        <w:widowControl w:val="0"/>
        <w:numPr>
          <w:ilvl w:val="0"/>
          <w:numId w:val="247"/>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Zhotovitel zajišťuje provedení díla svými pracovníky nebo pracovníky </w:t>
      </w:r>
      <w:r>
        <w:rPr>
          <w:b/>
          <w:bCs/>
          <w:color w:val="000000"/>
          <w:spacing w:val="0"/>
          <w:w w:val="100"/>
          <w:position w:val="0"/>
          <w:sz w:val="22"/>
          <w:szCs w:val="22"/>
          <w:shd w:val="clear" w:color="auto" w:fill="auto"/>
          <w:lang w:val="cs-CZ" w:eastAsia="cs-CZ" w:bidi="cs-CZ"/>
        </w:rPr>
        <w:t xml:space="preserve">třetích osob v rámci společné nabídky </w:t>
      </w:r>
      <w:r>
        <w:rPr>
          <w:color w:val="000000"/>
          <w:spacing w:val="0"/>
          <w:w w:val="100"/>
          <w:position w:val="0"/>
          <w:sz w:val="22"/>
          <w:szCs w:val="22"/>
          <w:shd w:val="clear" w:color="auto" w:fill="auto"/>
          <w:lang w:val="cs-CZ" w:eastAsia="cs-CZ" w:bidi="cs-CZ"/>
        </w:rPr>
        <w:t xml:space="preserve">nebo v rámci činnosti </w:t>
      </w:r>
      <w:r>
        <w:rPr>
          <w:b/>
          <w:bCs/>
          <w:color w:val="000000"/>
          <w:spacing w:val="0"/>
          <w:w w:val="100"/>
          <w:position w:val="0"/>
          <w:sz w:val="22"/>
          <w:szCs w:val="22"/>
          <w:shd w:val="clear" w:color="auto" w:fill="auto"/>
          <w:lang w:val="cs-CZ" w:eastAsia="cs-CZ" w:bidi="cs-CZ"/>
        </w:rPr>
        <w:t xml:space="preserve">poddodavatele. </w:t>
      </w:r>
      <w:r>
        <w:rPr>
          <w:color w:val="000000"/>
          <w:spacing w:val="0"/>
          <w:w w:val="100"/>
          <w:position w:val="0"/>
          <w:sz w:val="22"/>
          <w:szCs w:val="22"/>
          <w:shd w:val="clear" w:color="auto" w:fill="auto"/>
          <w:lang w:val="cs-CZ" w:eastAsia="cs-CZ" w:bidi="cs-CZ"/>
        </w:rPr>
        <w:t>Zhotovitel nese plnou odpovědnost za neplnění povinností vyplývajících ze Smlouvy. Vybrané činnosti ve výstavbě bude Zhotovitel vykonávat osobami, které jsou ktomu oprávněny, mají průkaz zvláštní způsobilosti, popř. jsou k těmto činnostem autorizovány dle zvláštního předpisu, anebo tyto autorizované osoby vykonávají dohled nad jinými osobami, které tyto činnosti vykonávají.</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1"/>
        <w:keepNext w:val="0"/>
        <w:keepLines w:val="0"/>
        <w:widowControl w:val="0"/>
        <w:numPr>
          <w:ilvl w:val="0"/>
          <w:numId w:val="247"/>
        </w:numPr>
        <w:shd w:val="clear" w:color="auto" w:fill="auto"/>
        <w:tabs>
          <w:tab w:pos="47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Podmínky pro </w:t>
      </w:r>
      <w:r>
        <w:rPr>
          <w:b/>
          <w:bCs/>
          <w:color w:val="000000"/>
          <w:spacing w:val="0"/>
          <w:w w:val="100"/>
          <w:position w:val="0"/>
          <w:sz w:val="22"/>
          <w:szCs w:val="22"/>
          <w:shd w:val="clear" w:color="auto" w:fill="auto"/>
          <w:lang w:val="cs-CZ" w:eastAsia="cs-CZ" w:bidi="cs-CZ"/>
        </w:rPr>
        <w:t xml:space="preserve">změnu poddodavatele </w:t>
      </w:r>
      <w:r>
        <w:rPr>
          <w:color w:val="000000"/>
          <w:spacing w:val="0"/>
          <w:w w:val="100"/>
          <w:position w:val="0"/>
          <w:sz w:val="22"/>
          <w:szCs w:val="22"/>
          <w:shd w:val="clear" w:color="auto" w:fill="auto"/>
          <w:lang w:val="cs-CZ" w:eastAsia="cs-CZ" w:bidi="cs-CZ"/>
        </w:rPr>
        <w:t xml:space="preserve">Zadavatel </w:t>
      </w:r>
      <w:r>
        <w:rPr>
          <w:b/>
          <w:bCs/>
          <w:color w:val="000000"/>
          <w:spacing w:val="0"/>
          <w:w w:val="100"/>
          <w:position w:val="0"/>
          <w:sz w:val="22"/>
          <w:szCs w:val="22"/>
          <w:shd w:val="clear" w:color="auto" w:fill="auto"/>
          <w:lang w:val="cs-CZ" w:eastAsia="cs-CZ" w:bidi="cs-CZ"/>
        </w:rPr>
        <w:t xml:space="preserve">stanovuje </w:t>
      </w:r>
      <w:r>
        <w:rPr>
          <w:color w:val="000000"/>
          <w:spacing w:val="0"/>
          <w:w w:val="100"/>
          <w:position w:val="0"/>
          <w:sz w:val="22"/>
          <w:szCs w:val="22"/>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pozicí poddodavatele ze strany Objednatele za povolenou.</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z w:val="22"/>
          <w:szCs w:val="22"/>
          <w:shd w:val="clear" w:color="auto" w:fill="auto"/>
          <w:lang w:val="cs-CZ" w:eastAsia="cs-CZ" w:bidi="cs-CZ"/>
        </w:rPr>
        <w:t xml:space="preserve">5 pracovních dnů </w:t>
      </w:r>
      <w:r>
        <w:rPr>
          <w:color w:val="000000"/>
          <w:spacing w:val="0"/>
          <w:w w:val="100"/>
          <w:position w:val="0"/>
          <w:sz w:val="22"/>
          <w:szCs w:val="22"/>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11"/>
        <w:keepNext w:val="0"/>
        <w:keepLines w:val="0"/>
        <w:widowControl w:val="0"/>
        <w:numPr>
          <w:ilvl w:val="0"/>
          <w:numId w:val="24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11"/>
        <w:keepNext w:val="0"/>
        <w:keepLines w:val="0"/>
        <w:widowControl w:val="0"/>
        <w:numPr>
          <w:ilvl w:val="0"/>
          <w:numId w:val="247"/>
        </w:numPr>
        <w:shd w:val="clear" w:color="auto" w:fill="auto"/>
        <w:tabs>
          <w:tab w:pos="48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11"/>
        <w:keepNext w:val="0"/>
        <w:keepLines w:val="0"/>
        <w:widowControl w:val="0"/>
        <w:numPr>
          <w:ilvl w:val="0"/>
          <w:numId w:val="24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že zajistí provádění díla tak, aby provádění díla v co nej 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dle § </w:t>
      </w:r>
      <w:r>
        <w:rPr>
          <w:b/>
          <w:bCs/>
          <w:color w:val="000000"/>
          <w:spacing w:val="0"/>
          <w:w w:val="100"/>
          <w:position w:val="0"/>
          <w:sz w:val="22"/>
          <w:szCs w:val="22"/>
          <w:shd w:val="clear" w:color="auto" w:fill="auto"/>
          <w:lang w:val="cs-CZ" w:eastAsia="cs-CZ" w:bidi="cs-CZ"/>
        </w:rPr>
        <w:t xml:space="preserve">2716 OZ </w:t>
      </w:r>
      <w:r>
        <w:rPr>
          <w:color w:val="000000"/>
          <w:spacing w:val="0"/>
          <w:w w:val="100"/>
          <w:position w:val="0"/>
          <w:sz w:val="22"/>
          <w:szCs w:val="22"/>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11"/>
        <w:keepNext w:val="0"/>
        <w:keepLines w:val="0"/>
        <w:widowControl w:val="0"/>
        <w:numPr>
          <w:ilvl w:val="0"/>
          <w:numId w:val="247"/>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z w:val="22"/>
          <w:szCs w:val="22"/>
          <w:shd w:val="clear" w:color="auto" w:fill="auto"/>
          <w:lang w:val="cs-CZ" w:eastAsia="cs-CZ" w:bidi="cs-CZ"/>
        </w:rPr>
        <w:t xml:space="preserve">zákona </w:t>
      </w:r>
      <w:r>
        <w:rPr>
          <w:color w:val="000000"/>
          <w:spacing w:val="0"/>
          <w:w w:val="100"/>
          <w:position w:val="0"/>
          <w:sz w:val="22"/>
          <w:szCs w:val="22"/>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11"/>
        <w:keepNext w:val="0"/>
        <w:keepLines w:val="0"/>
        <w:widowControl w:val="0"/>
        <w:numPr>
          <w:ilvl w:val="0"/>
          <w:numId w:val="247"/>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11"/>
        <w:keepNext w:val="0"/>
        <w:keepLines w:val="0"/>
        <w:widowControl w:val="0"/>
        <w:numPr>
          <w:ilvl w:val="0"/>
          <w:numId w:val="247"/>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1"/>
        <w:keepNext w:val="0"/>
        <w:keepLines w:val="0"/>
        <w:widowControl w:val="0"/>
        <w:numPr>
          <w:ilvl w:val="0"/>
          <w:numId w:val="247"/>
        </w:numPr>
        <w:shd w:val="clear" w:color="auto" w:fill="auto"/>
        <w:tabs>
          <w:tab w:pos="56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dle § </w:t>
      </w:r>
      <w:r>
        <w:rPr>
          <w:b/>
          <w:bCs/>
          <w:color w:val="000000"/>
          <w:spacing w:val="0"/>
          <w:w w:val="100"/>
          <w:position w:val="0"/>
          <w:sz w:val="22"/>
          <w:szCs w:val="22"/>
          <w:shd w:val="clear" w:color="auto" w:fill="auto"/>
          <w:lang w:val="cs-CZ" w:eastAsia="cs-CZ" w:bidi="cs-CZ"/>
        </w:rPr>
        <w:t xml:space="preserve">2716 OZ, </w:t>
      </w:r>
      <w:r>
        <w:rPr>
          <w:color w:val="000000"/>
          <w:spacing w:val="0"/>
          <w:w w:val="100"/>
          <w:position w:val="0"/>
          <w:sz w:val="22"/>
          <w:szCs w:val="22"/>
          <w:shd w:val="clear" w:color="auto" w:fill="auto"/>
          <w:lang w:val="cs-CZ" w:eastAsia="cs-CZ" w:bidi="cs-CZ"/>
        </w:rPr>
        <w:t>pokud to vyplývá z ujednání mezi těmito osobami a nese za tyto osoby záruku v plném rozsahu dle těchto OP, a to včetně záruky za náhradu škody způsobené těmito osobami a poddodavatelem třetí osobě.</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Zhotovitel zajistí, aby při realizaci díla </w:t>
      </w:r>
      <w:r>
        <w:rPr>
          <w:b/>
          <w:bCs/>
          <w:color w:val="000000"/>
          <w:spacing w:val="0"/>
          <w:w w:val="100"/>
          <w:position w:val="0"/>
          <w:sz w:val="22"/>
          <w:szCs w:val="22"/>
          <w:shd w:val="clear" w:color="auto" w:fill="auto"/>
          <w:lang w:val="cs-CZ" w:eastAsia="cs-CZ" w:bidi="cs-CZ"/>
        </w:rPr>
        <w:t xml:space="preserve">nebyl </w:t>
      </w:r>
      <w:r>
        <w:rPr>
          <w:color w:val="000000"/>
          <w:spacing w:val="0"/>
          <w:w w:val="100"/>
          <w:position w:val="0"/>
          <w:sz w:val="22"/>
          <w:szCs w:val="22"/>
          <w:shd w:val="clear" w:color="auto" w:fill="auto"/>
          <w:lang w:val="cs-CZ" w:eastAsia="cs-CZ" w:bidi="cs-CZ"/>
        </w:rPr>
        <w:t xml:space="preserve">v rámci smluvního vztahu umožněn občanům z jiných zemí, než ČR (dále jen „cizinci“), </w:t>
      </w:r>
      <w:r>
        <w:rPr>
          <w:b/>
          <w:bCs/>
          <w:color w:val="000000"/>
          <w:spacing w:val="0"/>
          <w:w w:val="100"/>
          <w:position w:val="0"/>
          <w:sz w:val="22"/>
          <w:szCs w:val="22"/>
          <w:shd w:val="clear" w:color="auto" w:fill="auto"/>
          <w:lang w:val="cs-CZ" w:eastAsia="cs-CZ" w:bidi="cs-CZ"/>
        </w:rPr>
        <w:t xml:space="preserve">výkon nelegální práce </w:t>
      </w:r>
      <w:r>
        <w:rPr>
          <w:color w:val="000000"/>
          <w:spacing w:val="0"/>
          <w:w w:val="100"/>
          <w:position w:val="0"/>
          <w:sz w:val="22"/>
          <w:szCs w:val="22"/>
          <w:shd w:val="clear" w:color="auto" w:fill="auto"/>
          <w:lang w:val="cs-CZ" w:eastAsia="cs-CZ" w:bidi="cs-CZ"/>
        </w:rPr>
        <w:t xml:space="preserve">a zavazuje se dodržovat příslušné zákony upravující </w:t>
      </w:r>
      <w:r>
        <w:rPr>
          <w:color w:val="000000"/>
          <w:spacing w:val="0"/>
          <w:w w:val="100"/>
          <w:position w:val="0"/>
          <w:sz w:val="22"/>
          <w:szCs w:val="22"/>
          <w:shd w:val="clear" w:color="auto" w:fill="auto"/>
          <w:lang w:val="cs-CZ" w:eastAsia="cs-CZ" w:bidi="cs-CZ"/>
        </w:rPr>
        <w:t>zaměstnanost, a to zejména, pokud fyzická osoba-cizinec vykonává práci pro právnickou nebo fyzickou osobu bez platného povolení k pobytu na území České republiky, je-li podle zvláštního právního předpisu vyžadováno.</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z w:val="22"/>
          <w:szCs w:val="22"/>
          <w:shd w:val="clear" w:color="auto" w:fill="auto"/>
          <w:lang w:val="cs-CZ" w:eastAsia="cs-CZ" w:bidi="cs-CZ"/>
        </w:rPr>
        <w:t xml:space="preserve">v rámci společné nabídky. </w:t>
      </w:r>
      <w:r>
        <w:rPr>
          <w:color w:val="000000"/>
          <w:spacing w:val="0"/>
          <w:w w:val="100"/>
          <w:position w:val="0"/>
          <w:sz w:val="22"/>
          <w:szCs w:val="22"/>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11"/>
        <w:keepNext w:val="0"/>
        <w:keepLines w:val="0"/>
        <w:widowControl w:val="0"/>
        <w:numPr>
          <w:ilvl w:val="0"/>
          <w:numId w:val="247"/>
        </w:numPr>
        <w:shd w:val="clear" w:color="auto" w:fill="auto"/>
        <w:tabs>
          <w:tab w:pos="59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11"/>
        <w:keepNext w:val="0"/>
        <w:keepLines w:val="0"/>
        <w:widowControl w:val="0"/>
        <w:numPr>
          <w:ilvl w:val="0"/>
          <w:numId w:val="247"/>
        </w:numPr>
        <w:shd w:val="clear" w:color="auto" w:fill="auto"/>
        <w:tabs>
          <w:tab w:pos="58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w:t>
      </w:r>
      <w:r>
        <w:rPr>
          <w:i/>
          <w:iCs/>
          <w:color w:val="000000"/>
          <w:spacing w:val="0"/>
          <w:w w:val="100"/>
          <w:position w:val="0"/>
          <w:sz w:val="22"/>
          <w:szCs w:val="22"/>
          <w:shd w:val="clear" w:color="auto" w:fill="auto"/>
          <w:lang w:val="cs-CZ" w:eastAsia="cs-CZ" w:bidi="cs-CZ"/>
        </w:rPr>
        <w:t>za</w:t>
      </w:r>
      <w:r>
        <w:rPr>
          <w:color w:val="000000"/>
          <w:spacing w:val="0"/>
          <w:w w:val="100"/>
          <w:position w:val="0"/>
          <w:sz w:val="22"/>
          <w:szCs w:val="22"/>
          <w:shd w:val="clear" w:color="auto" w:fill="auto"/>
          <w:lang w:val="cs-CZ" w:eastAsia="cs-CZ" w:bidi="cs-CZ"/>
        </w:rPr>
        <w:t xml:space="preserve"> následek zlepšení užitných vlastností dodávek, je dodavatel oprávněn dodat modernizovanou formu předmětu plnění při zachování ostatních podmínek stanovených Smlouvou.</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 ‘.</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11"/>
        <w:keepNext w:val="0"/>
        <w:keepLines w:val="0"/>
        <w:widowControl w:val="0"/>
        <w:numPr>
          <w:ilvl w:val="0"/>
          <w:numId w:val="247"/>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11"/>
        <w:keepNext w:val="0"/>
        <w:keepLines w:val="0"/>
        <w:widowControl w:val="0"/>
        <w:numPr>
          <w:ilvl w:val="0"/>
          <w:numId w:val="247"/>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11"/>
        <w:keepNext w:val="0"/>
        <w:keepLines w:val="0"/>
        <w:widowControl w:val="0"/>
        <w:numPr>
          <w:ilvl w:val="0"/>
          <w:numId w:val="247"/>
        </w:numPr>
        <w:shd w:val="clear" w:color="auto" w:fill="auto"/>
        <w:tabs>
          <w:tab w:pos="56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78"/>
        <w:keepNext/>
        <w:keepLines/>
        <w:widowControl w:val="0"/>
        <w:numPr>
          <w:ilvl w:val="0"/>
          <w:numId w:val="247"/>
        </w:numPr>
        <w:shd w:val="clear" w:color="auto" w:fill="auto"/>
        <w:tabs>
          <w:tab w:pos="565" w:val="left"/>
        </w:tabs>
        <w:bidi w:val="0"/>
        <w:spacing w:before="0" w:after="0" w:line="240" w:lineRule="auto"/>
        <w:ind w:left="0" w:right="0" w:firstLine="0"/>
        <w:jc w:val="both"/>
      </w:pPr>
      <w:bookmarkStart w:id="22" w:name="bookmark22"/>
      <w:bookmarkStart w:id="23" w:name="bookmark23"/>
      <w:r>
        <w:rPr>
          <w:color w:val="000000"/>
          <w:spacing w:val="0"/>
          <w:w w:val="100"/>
          <w:position w:val="0"/>
          <w:shd w:val="clear" w:color="auto" w:fill="auto"/>
          <w:lang w:val="cs-CZ" w:eastAsia="cs-CZ" w:bidi="cs-CZ"/>
        </w:rPr>
        <w:t>Přerušeni prací</w:t>
      </w:r>
      <w:bookmarkEnd w:id="22"/>
      <w:bookmarkEnd w:id="23"/>
    </w:p>
    <w:p>
      <w:pPr>
        <w:pStyle w:val="Style11"/>
        <w:keepNext w:val="0"/>
        <w:keepLines w:val="0"/>
        <w:widowControl w:val="0"/>
        <w:numPr>
          <w:ilvl w:val="0"/>
          <w:numId w:val="249"/>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z w:val="22"/>
          <w:szCs w:val="22"/>
          <w:shd w:val="clear" w:color="auto" w:fill="auto"/>
          <w:lang w:val="cs-CZ" w:eastAsia="cs-CZ" w:bidi="cs-CZ"/>
        </w:rPr>
        <w:t xml:space="preserve">skryté překážky </w:t>
      </w:r>
      <w:r>
        <w:rPr>
          <w:color w:val="000000"/>
          <w:spacing w:val="0"/>
          <w:w w:val="100"/>
          <w:position w:val="0"/>
          <w:sz w:val="22"/>
          <w:szCs w:val="22"/>
          <w:shd w:val="clear" w:color="auto" w:fill="auto"/>
          <w:lang w:val="cs-CZ" w:eastAsia="cs-CZ" w:bidi="cs-CZ"/>
        </w:rPr>
        <w:t xml:space="preserve">znemožňující jeho provedení dohodnutým způsobem. Každé přerušení prací </w:t>
      </w:r>
      <w:r>
        <w:rPr>
          <w:color w:val="000000"/>
          <w:spacing w:val="0"/>
          <w:w w:val="100"/>
          <w:position w:val="0"/>
          <w:sz w:val="22"/>
          <w:szCs w:val="22"/>
          <w:shd w:val="clear" w:color="auto" w:fill="auto"/>
          <w:lang w:val="cs-CZ" w:eastAsia="cs-CZ" w:bidi="cs-CZ"/>
        </w:rPr>
        <w:t>je Zhotovitel povinen bezodkladně písemně Objednateli oznámit spolu se zprávou o jeho předpokládané délce, jejich příčinách, trvání a navrhovaných opatřeních zabezpečujících nej 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11"/>
        <w:keepNext w:val="0"/>
        <w:keepLines w:val="0"/>
        <w:widowControl w:val="0"/>
        <w:numPr>
          <w:ilvl w:val="0"/>
          <w:numId w:val="249"/>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w:t>
      </w:r>
      <w:r>
        <w:rPr>
          <w:b/>
          <w:bCs/>
          <w:color w:val="000000"/>
          <w:spacing w:val="0"/>
          <w:w w:val="100"/>
          <w:position w:val="0"/>
          <w:sz w:val="22"/>
          <w:szCs w:val="22"/>
          <w:shd w:val="clear" w:color="auto" w:fill="auto"/>
          <w:lang w:val="cs-CZ" w:eastAsia="cs-CZ" w:bidi="cs-CZ"/>
        </w:rPr>
        <w:t>2594 a § 2627 OZ.</w:t>
      </w:r>
    </w:p>
    <w:p>
      <w:pPr>
        <w:pStyle w:val="Style78"/>
        <w:keepNext/>
        <w:keepLines/>
        <w:widowControl w:val="0"/>
        <w:numPr>
          <w:ilvl w:val="0"/>
          <w:numId w:val="247"/>
        </w:numPr>
        <w:shd w:val="clear" w:color="auto" w:fill="auto"/>
        <w:tabs>
          <w:tab w:pos="565" w:val="left"/>
        </w:tabs>
        <w:bidi w:val="0"/>
        <w:spacing w:before="0" w:after="0" w:line="240" w:lineRule="auto"/>
        <w:ind w:left="0" w:right="0" w:firstLine="0"/>
        <w:jc w:val="both"/>
      </w:pPr>
      <w:bookmarkStart w:id="24" w:name="bookmark24"/>
      <w:bookmarkStart w:id="25" w:name="bookmark25"/>
      <w:r>
        <w:rPr>
          <w:color w:val="000000"/>
          <w:spacing w:val="0"/>
          <w:w w:val="100"/>
          <w:position w:val="0"/>
          <w:shd w:val="clear" w:color="auto" w:fill="auto"/>
          <w:lang w:val="cs-CZ" w:eastAsia="cs-CZ" w:bidi="cs-CZ"/>
        </w:rPr>
        <w:t>Kontroly a kontrolní dny</w:t>
      </w:r>
      <w:bookmarkEnd w:id="24"/>
      <w:bookmarkEnd w:id="25"/>
    </w:p>
    <w:p>
      <w:pPr>
        <w:pStyle w:val="Style11"/>
        <w:keepNext w:val="0"/>
        <w:keepLines w:val="0"/>
        <w:widowControl w:val="0"/>
        <w:numPr>
          <w:ilvl w:val="0"/>
          <w:numId w:val="251"/>
        </w:numPr>
        <w:shd w:val="clear" w:color="auto" w:fill="auto"/>
        <w:tabs>
          <w:tab w:pos="76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11"/>
        <w:keepNext w:val="0"/>
        <w:keepLines w:val="0"/>
        <w:widowControl w:val="0"/>
        <w:numPr>
          <w:ilvl w:val="0"/>
          <w:numId w:val="251"/>
        </w:numPr>
        <w:shd w:val="clear" w:color="auto" w:fill="auto"/>
        <w:tabs>
          <w:tab w:pos="74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11"/>
        <w:keepNext w:val="0"/>
        <w:keepLines w:val="0"/>
        <w:widowControl w:val="0"/>
        <w:numPr>
          <w:ilvl w:val="0"/>
          <w:numId w:val="251"/>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11"/>
        <w:keepNext w:val="0"/>
        <w:keepLines w:val="0"/>
        <w:widowControl w:val="0"/>
        <w:numPr>
          <w:ilvl w:val="0"/>
          <w:numId w:val="251"/>
        </w:numPr>
        <w:shd w:val="clear" w:color="auto" w:fill="auto"/>
        <w:tabs>
          <w:tab w:pos="76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požádání je Zhotovitel povinen předložit Objednateli veškeré doklady o provádění prací. Zhotovitel je povinen výkon tohoto práva strpět.</w:t>
      </w:r>
    </w:p>
    <w:p>
      <w:pPr>
        <w:pStyle w:val="Style78"/>
        <w:keepNext/>
        <w:keepLines/>
        <w:widowControl w:val="0"/>
        <w:numPr>
          <w:ilvl w:val="0"/>
          <w:numId w:val="251"/>
        </w:numPr>
        <w:shd w:val="clear" w:color="auto" w:fill="auto"/>
        <w:tabs>
          <w:tab w:pos="738" w:val="left"/>
        </w:tabs>
        <w:bidi w:val="0"/>
        <w:spacing w:before="0" w:after="0" w:line="240" w:lineRule="auto"/>
        <w:ind w:left="0" w:right="0" w:firstLine="0"/>
        <w:jc w:val="both"/>
      </w:pPr>
      <w:bookmarkStart w:id="26" w:name="bookmark26"/>
      <w:bookmarkStart w:id="27" w:name="bookmark27"/>
      <w:r>
        <w:rPr>
          <w:color w:val="000000"/>
          <w:spacing w:val="0"/>
          <w:w w:val="100"/>
          <w:position w:val="0"/>
          <w:u w:val="none"/>
          <w:shd w:val="clear" w:color="auto" w:fill="auto"/>
          <w:lang w:val="cs-CZ" w:eastAsia="cs-CZ" w:bidi="cs-CZ"/>
        </w:rPr>
        <w:t>Objednatel je oprávněn:</w:t>
      </w:r>
      <w:bookmarkEnd w:id="26"/>
      <w:bookmarkEnd w:id="27"/>
    </w:p>
    <w:p>
      <w:pPr>
        <w:pStyle w:val="Style11"/>
        <w:keepNext w:val="0"/>
        <w:keepLines w:val="0"/>
        <w:widowControl w:val="0"/>
        <w:numPr>
          <w:ilvl w:val="0"/>
          <w:numId w:val="253"/>
        </w:numPr>
        <w:shd w:val="clear" w:color="auto" w:fill="auto"/>
        <w:tabs>
          <w:tab w:pos="440" w:val="left"/>
        </w:tabs>
        <w:bidi w:val="0"/>
        <w:spacing w:before="0" w:after="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z w:val="22"/>
          <w:szCs w:val="22"/>
          <w:shd w:val="clear" w:color="auto" w:fill="auto"/>
          <w:lang w:val="cs-CZ" w:eastAsia="cs-CZ" w:bidi="cs-CZ"/>
        </w:rPr>
        <w:t xml:space="preserve">zákona </w:t>
      </w:r>
      <w:r>
        <w:rPr>
          <w:color w:val="000000"/>
          <w:spacing w:val="0"/>
          <w:w w:val="100"/>
          <w:position w:val="0"/>
          <w:sz w:val="22"/>
          <w:szCs w:val="22"/>
          <w:shd w:val="clear" w:color="auto" w:fill="auto"/>
          <w:lang w:val="cs-CZ" w:eastAsia="cs-CZ" w:bidi="cs-CZ"/>
        </w:rPr>
        <w:t>o finanční kontrole ve veřejné správě.</w:t>
      </w:r>
    </w:p>
    <w:p>
      <w:pPr>
        <w:pStyle w:val="Style11"/>
        <w:keepNext w:val="0"/>
        <w:keepLines w:val="0"/>
        <w:widowControl w:val="0"/>
        <w:numPr>
          <w:ilvl w:val="0"/>
          <w:numId w:val="253"/>
        </w:numPr>
        <w:shd w:val="clear" w:color="auto" w:fill="auto"/>
        <w:tabs>
          <w:tab w:pos="440" w:val="left"/>
        </w:tabs>
        <w:bidi w:val="0"/>
        <w:spacing w:before="0" w:after="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11"/>
        <w:keepNext w:val="0"/>
        <w:keepLines w:val="0"/>
        <w:widowControl w:val="0"/>
        <w:numPr>
          <w:ilvl w:val="0"/>
          <w:numId w:val="253"/>
        </w:numPr>
        <w:shd w:val="clear" w:color="auto" w:fill="auto"/>
        <w:tabs>
          <w:tab w:pos="440" w:val="left"/>
        </w:tabs>
        <w:bidi w:val="0"/>
        <w:spacing w:before="0" w:after="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Provádět prostřednictvím koordinátora BOZP kontrolu dodržování bezpečnosti práce a ukládat nápravná opatření a sankce při zjištění jejich porušení.</w:t>
      </w:r>
    </w:p>
    <w:p>
      <w:pPr>
        <w:pStyle w:val="Style11"/>
        <w:keepNext w:val="0"/>
        <w:keepLines w:val="0"/>
        <w:widowControl w:val="0"/>
        <w:numPr>
          <w:ilvl w:val="0"/>
          <w:numId w:val="253"/>
        </w:numPr>
        <w:shd w:val="clear" w:color="auto" w:fill="auto"/>
        <w:tabs>
          <w:tab w:pos="440" w:val="left"/>
        </w:tabs>
        <w:bidi w:val="0"/>
        <w:spacing w:before="0" w:after="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11"/>
        <w:keepNext w:val="0"/>
        <w:keepLines w:val="0"/>
        <w:widowControl w:val="0"/>
        <w:numPr>
          <w:ilvl w:val="0"/>
          <w:numId w:val="253"/>
        </w:numPr>
        <w:shd w:val="clear" w:color="auto" w:fill="auto"/>
        <w:tabs>
          <w:tab w:pos="440" w:val="left"/>
        </w:tabs>
        <w:bidi w:val="0"/>
        <w:spacing w:before="0" w:after="240" w:line="240" w:lineRule="auto"/>
        <w:ind w:left="480" w:right="0" w:hanging="480"/>
        <w:jc w:val="both"/>
        <w:rPr>
          <w:sz w:val="22"/>
          <w:szCs w:val="22"/>
        </w:rPr>
      </w:pPr>
      <w:r>
        <w:rPr>
          <w:color w:val="000000"/>
          <w:spacing w:val="0"/>
          <w:w w:val="100"/>
          <w:position w:val="0"/>
          <w:sz w:val="22"/>
          <w:szCs w:val="22"/>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11"/>
        <w:keepNext w:val="0"/>
        <w:keepLines w:val="0"/>
        <w:widowControl w:val="0"/>
        <w:numPr>
          <w:ilvl w:val="0"/>
          <w:numId w:val="251"/>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TDS nesmí vykonávat Zhotovitel ani osoba s ním propojená.</w:t>
      </w:r>
    </w:p>
    <w:p>
      <w:pPr>
        <w:pStyle w:val="Style11"/>
        <w:keepNext w:val="0"/>
        <w:keepLines w:val="0"/>
        <w:widowControl w:val="0"/>
        <w:numPr>
          <w:ilvl w:val="0"/>
          <w:numId w:val="251"/>
        </w:numPr>
        <w:shd w:val="clear" w:color="auto" w:fill="auto"/>
        <w:tabs>
          <w:tab w:pos="74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11"/>
        <w:keepNext w:val="0"/>
        <w:keepLines w:val="0"/>
        <w:widowControl w:val="0"/>
        <w:shd w:val="clear" w:color="auto" w:fill="auto"/>
        <w:bidi w:val="0"/>
        <w:spacing w:before="0" w:after="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z w:val="22"/>
          <w:szCs w:val="22"/>
          <w:shd w:val="clear" w:color="auto" w:fill="auto"/>
          <w:lang w:val="cs-CZ" w:eastAsia="cs-CZ" w:bidi="cs-CZ"/>
        </w:rPr>
        <w:t xml:space="preserve">zákonem </w:t>
      </w:r>
      <w:r>
        <w:rPr>
          <w:color w:val="000000"/>
          <w:spacing w:val="0"/>
          <w:w w:val="100"/>
          <w:position w:val="0"/>
          <w:sz w:val="22"/>
          <w:szCs w:val="22"/>
          <w:shd w:val="clear" w:color="auto" w:fill="auto"/>
          <w:lang w:val="cs-CZ" w:eastAsia="cs-CZ" w:bidi="cs-CZ"/>
        </w:rPr>
        <w:t xml:space="preserve">(stavební zákon) a s příslušným </w:t>
      </w:r>
      <w:r>
        <w:rPr>
          <w:b/>
          <w:bCs/>
          <w:color w:val="000000"/>
          <w:spacing w:val="0"/>
          <w:w w:val="100"/>
          <w:position w:val="0"/>
          <w:sz w:val="22"/>
          <w:szCs w:val="22"/>
          <w:shd w:val="clear" w:color="auto" w:fill="auto"/>
          <w:lang w:val="cs-CZ" w:eastAsia="cs-CZ" w:bidi="cs-CZ"/>
        </w:rPr>
        <w:t xml:space="preserve">zákonem </w:t>
      </w:r>
      <w:r>
        <w:rPr>
          <w:color w:val="000000"/>
          <w:spacing w:val="0"/>
          <w:w w:val="100"/>
          <w:position w:val="0"/>
          <w:sz w:val="22"/>
          <w:szCs w:val="22"/>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11"/>
        <w:keepNext w:val="0"/>
        <w:keepLines w:val="0"/>
        <w:widowControl w:val="0"/>
        <w:numPr>
          <w:ilvl w:val="0"/>
          <w:numId w:val="255"/>
        </w:numPr>
        <w:shd w:val="clear" w:color="auto" w:fill="auto"/>
        <w:tabs>
          <w:tab w:pos="43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w:t>
      </w:r>
    </w:p>
    <w:p>
      <w:pPr>
        <w:pStyle w:val="Style11"/>
        <w:keepNext w:val="0"/>
        <w:keepLines w:val="0"/>
        <w:widowControl w:val="0"/>
        <w:numPr>
          <w:ilvl w:val="0"/>
          <w:numId w:val="255"/>
        </w:numPr>
        <w:shd w:val="clear" w:color="auto" w:fill="auto"/>
        <w:tabs>
          <w:tab w:pos="43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doklady dle zákona o BOZP, vztahující se k stavbě,</w:t>
      </w:r>
    </w:p>
    <w:p>
      <w:pPr>
        <w:pStyle w:val="Style11"/>
        <w:keepNext w:val="0"/>
        <w:keepLines w:val="0"/>
        <w:widowControl w:val="0"/>
        <w:numPr>
          <w:ilvl w:val="0"/>
          <w:numId w:val="255"/>
        </w:numPr>
        <w:shd w:val="clear" w:color="auto" w:fill="auto"/>
        <w:tabs>
          <w:tab w:pos="43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doklady a rozhodnutí stavebních orgánů ke stavbě,</w:t>
      </w:r>
    </w:p>
    <w:p>
      <w:pPr>
        <w:pStyle w:val="Style11"/>
        <w:keepNext w:val="0"/>
        <w:keepLines w:val="0"/>
        <w:widowControl w:val="0"/>
        <w:numPr>
          <w:ilvl w:val="0"/>
          <w:numId w:val="255"/>
        </w:numPr>
        <w:shd w:val="clear" w:color="auto" w:fill="auto"/>
        <w:tabs>
          <w:tab w:pos="4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ověřená dokumentace stavby, změny, doplňky.</w:t>
      </w:r>
    </w:p>
    <w:p>
      <w:pPr>
        <w:pStyle w:val="Style78"/>
        <w:keepNext/>
        <w:keepLines/>
        <w:widowControl w:val="0"/>
        <w:numPr>
          <w:ilvl w:val="0"/>
          <w:numId w:val="247"/>
        </w:numPr>
        <w:shd w:val="clear" w:color="auto" w:fill="auto"/>
        <w:tabs>
          <w:tab w:pos="565" w:val="left"/>
        </w:tabs>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Změny díla</w:t>
      </w:r>
      <w:bookmarkEnd w:id="28"/>
      <w:bookmarkEnd w:id="29"/>
    </w:p>
    <w:p>
      <w:pPr>
        <w:pStyle w:val="Style11"/>
        <w:keepNext w:val="0"/>
        <w:keepLines w:val="0"/>
        <w:widowControl w:val="0"/>
        <w:numPr>
          <w:ilvl w:val="0"/>
          <w:numId w:val="257"/>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11"/>
        <w:keepNext w:val="0"/>
        <w:keepLines w:val="0"/>
        <w:widowControl w:val="0"/>
        <w:shd w:val="clear" w:color="auto" w:fill="auto"/>
        <w:bidi w:val="0"/>
        <w:spacing w:before="0" w:after="24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Dle § 222 ZZVZ zadavatel jakožto ne vyhrazenou změnu závazku rozlišuje následující vícepráce, popř. méněpráce:</w:t>
      </w:r>
    </w:p>
    <w:p>
      <w:pPr>
        <w:pStyle w:val="Style11"/>
        <w:keepNext w:val="0"/>
        <w:keepLines w:val="0"/>
        <w:widowControl w:val="0"/>
        <w:numPr>
          <w:ilvl w:val="0"/>
          <w:numId w:val="259"/>
        </w:numPr>
        <w:shd w:val="clear" w:color="auto" w:fill="auto"/>
        <w:tabs>
          <w:tab w:pos="720" w:val="left"/>
        </w:tabs>
        <w:bidi w:val="0"/>
        <w:spacing w:before="0" w:after="100" w:line="240" w:lineRule="auto"/>
        <w:ind w:left="720" w:right="0" w:hanging="320"/>
        <w:jc w:val="both"/>
        <w:rPr>
          <w:sz w:val="22"/>
          <w:szCs w:val="22"/>
        </w:rPr>
      </w:pPr>
      <w:r>
        <w:rPr>
          <w:color w:val="000000"/>
          <w:spacing w:val="0"/>
          <w:w w:val="100"/>
          <w:position w:val="0"/>
          <w:sz w:val="22"/>
          <w:szCs w:val="22"/>
          <w:shd w:val="clear" w:color="auto" w:fill="auto"/>
          <w:lang w:val="cs-CZ" w:eastAsia="cs-CZ" w:bidi="cs-CZ"/>
        </w:rPr>
        <w:t>změna de minimis dle § 222 odst. 4 písm. a) a b) bod 2 ZZVZ (max. 15% hodnota změny a cenového nárůstu)</w:t>
      </w:r>
    </w:p>
    <w:p>
      <w:pPr>
        <w:pStyle w:val="Style11"/>
        <w:keepNext w:val="0"/>
        <w:keepLines w:val="0"/>
        <w:widowControl w:val="0"/>
        <w:numPr>
          <w:ilvl w:val="0"/>
          <w:numId w:val="259"/>
        </w:numPr>
        <w:shd w:val="clear" w:color="auto" w:fill="auto"/>
        <w:tabs>
          <w:tab w:pos="720" w:val="left"/>
        </w:tabs>
        <w:bidi w:val="0"/>
        <w:spacing w:before="0" w:after="100" w:line="240" w:lineRule="auto"/>
        <w:ind w:left="720" w:right="0" w:hanging="320"/>
        <w:jc w:val="both"/>
        <w:rPr>
          <w:sz w:val="22"/>
          <w:szCs w:val="22"/>
        </w:rPr>
      </w:pPr>
      <w:r>
        <w:rPr>
          <w:color w:val="000000"/>
          <w:spacing w:val="0"/>
          <w:w w:val="100"/>
          <w:position w:val="0"/>
          <w:sz w:val="22"/>
          <w:szCs w:val="22"/>
          <w:shd w:val="clear" w:color="auto" w:fill="auto"/>
          <w:lang w:val="cs-CZ" w:eastAsia="cs-CZ" w:bidi="cs-CZ"/>
        </w:rPr>
        <w:t>dodatečné stavební práce dle § 222 odst. 5 nebo odst. 6 Z2'V</w:t>
      </w:r>
      <w:r>
        <w:rPr>
          <w:i/>
          <w:iCs/>
          <w:color w:val="000000"/>
          <w:spacing w:val="0"/>
          <w:w w:val="100"/>
          <w:position w:val="0"/>
          <w:sz w:val="22"/>
          <w:szCs w:val="22"/>
          <w:shd w:val="clear" w:color="auto" w:fill="auto"/>
          <w:lang w:val="cs-CZ" w:eastAsia="cs-CZ" w:bidi="cs-CZ"/>
        </w:rPr>
        <w:t>7</w:t>
      </w:r>
      <w:r>
        <w:rPr>
          <w:color w:val="000000"/>
          <w:spacing w:val="0"/>
          <w:w w:val="100"/>
          <w:position w:val="0"/>
          <w:sz w:val="22"/>
          <w:szCs w:val="22"/>
          <w:shd w:val="clear" w:color="auto" w:fill="auto"/>
          <w:lang w:val="cs-CZ" w:eastAsia="cs-CZ" w:bidi="cs-CZ"/>
        </w:rPr>
        <w:t xml:space="preserve"> (max. 50% hodnota změny a max. 30% cenového nárůstu)</w:t>
      </w:r>
    </w:p>
    <w:p>
      <w:pPr>
        <w:pStyle w:val="Style11"/>
        <w:keepNext w:val="0"/>
        <w:keepLines w:val="0"/>
        <w:widowControl w:val="0"/>
        <w:numPr>
          <w:ilvl w:val="0"/>
          <w:numId w:val="259"/>
        </w:numPr>
        <w:shd w:val="clear" w:color="auto" w:fill="auto"/>
        <w:tabs>
          <w:tab w:pos="720" w:val="left"/>
        </w:tabs>
        <w:bidi w:val="0"/>
        <w:spacing w:before="0" w:after="360" w:line="240" w:lineRule="auto"/>
        <w:ind w:left="720" w:right="0" w:hanging="320"/>
        <w:jc w:val="both"/>
        <w:rPr>
          <w:sz w:val="22"/>
          <w:szCs w:val="22"/>
        </w:rPr>
      </w:pPr>
      <w:r>
        <w:rPr>
          <w:color w:val="000000"/>
          <w:spacing w:val="0"/>
          <w:w w:val="100"/>
          <w:position w:val="0"/>
          <w:sz w:val="22"/>
          <w:szCs w:val="22"/>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11"/>
        <w:keepNext w:val="0"/>
        <w:keepLines w:val="0"/>
        <w:widowControl w:val="0"/>
        <w:numPr>
          <w:ilvl w:val="0"/>
          <w:numId w:val="257"/>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z w:val="22"/>
          <w:szCs w:val="22"/>
          <w:shd w:val="clear" w:color="auto" w:fill="auto"/>
          <w:lang w:val="cs-CZ" w:eastAsia="cs-CZ" w:bidi="cs-CZ"/>
        </w:rPr>
        <w:t xml:space="preserve">čl. VI bodu 6.5. </w:t>
      </w:r>
      <w:r>
        <w:rPr>
          <w:color w:val="000000"/>
          <w:spacing w:val="0"/>
          <w:w w:val="100"/>
          <w:position w:val="0"/>
          <w:sz w:val="22"/>
          <w:szCs w:val="22"/>
          <w:shd w:val="clear" w:color="auto" w:fill="auto"/>
          <w:lang w:val="cs-CZ" w:eastAsia="cs-CZ" w:bidi="cs-CZ"/>
        </w:rPr>
        <w:t>těchto OP.</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vícepráce, popř. méněpráce </w:t>
      </w:r>
      <w:r>
        <w:rPr>
          <w:color w:val="000000"/>
          <w:spacing w:val="0"/>
          <w:w w:val="100"/>
          <w:position w:val="0"/>
          <w:sz w:val="22"/>
          <w:szCs w:val="22"/>
          <w:shd w:val="clear" w:color="auto" w:fill="auto"/>
          <w:lang w:val="cs-CZ" w:eastAsia="cs-CZ" w:bidi="cs-CZ"/>
        </w:rPr>
        <w:t xml:space="preserve">bez uzavření písemného dodatku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z w:val="22"/>
          <w:szCs w:val="22"/>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2"/>
          <w:szCs w:val="22"/>
          <w:shd w:val="clear" w:color="auto" w:fill="auto"/>
          <w:lang w:val="cs-CZ" w:eastAsia="cs-CZ" w:bidi="cs-CZ"/>
        </w:rPr>
        <w:t xml:space="preserve">ZZVZ </w:t>
      </w:r>
      <w:r>
        <w:rPr>
          <w:color w:val="000000"/>
          <w:spacing w:val="0"/>
          <w:w w:val="100"/>
          <w:position w:val="0"/>
          <w:sz w:val="22"/>
          <w:szCs w:val="22"/>
          <w:shd w:val="clear" w:color="auto" w:fill="auto"/>
          <w:lang w:val="cs-CZ" w:eastAsia="cs-CZ" w:bidi="cs-CZ"/>
        </w:rPr>
        <w:t xml:space="preserve">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z w:val="22"/>
          <w:szCs w:val="22"/>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z w:val="22"/>
          <w:szCs w:val="22"/>
          <w:shd w:val="clear" w:color="auto" w:fill="auto"/>
          <w:lang w:val="cs-CZ" w:eastAsia="cs-CZ" w:bidi="cs-CZ"/>
        </w:rPr>
        <w:t>popř. méněprácí.</w:t>
      </w:r>
    </w:p>
    <w:p>
      <w:pPr>
        <w:pStyle w:val="Style11"/>
        <w:keepNext w:val="0"/>
        <w:keepLines w:val="0"/>
        <w:widowControl w:val="0"/>
        <w:numPr>
          <w:ilvl w:val="0"/>
          <w:numId w:val="257"/>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Na základě písemného soupisu </w:t>
      </w:r>
      <w:r>
        <w:rPr>
          <w:b/>
          <w:bCs/>
          <w:color w:val="000000"/>
          <w:spacing w:val="0"/>
          <w:w w:val="100"/>
          <w:position w:val="0"/>
          <w:sz w:val="22"/>
          <w:szCs w:val="22"/>
          <w:shd w:val="clear" w:color="auto" w:fill="auto"/>
          <w:lang w:val="cs-CZ" w:eastAsia="cs-CZ" w:bidi="cs-CZ"/>
        </w:rPr>
        <w:t xml:space="preserve">víceprací, </w:t>
      </w:r>
      <w:r>
        <w:rPr>
          <w:color w:val="000000"/>
          <w:spacing w:val="0"/>
          <w:w w:val="100"/>
          <w:position w:val="0"/>
          <w:sz w:val="22"/>
          <w:szCs w:val="22"/>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Není-li možné stavební práce, dodávky či služby použité k provedení díla, které jsou předmětem víceprací nebo méněprácí,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z w:val="22"/>
          <w:szCs w:val="22"/>
          <w:shd w:val="clear" w:color="auto" w:fill="auto"/>
          <w:lang w:val="cs-CZ" w:eastAsia="cs-CZ" w:bidi="cs-CZ"/>
        </w:rPr>
        <w:t xml:space="preserve">Cenová soustava URS Praha, a.s. apod.) </w:t>
      </w:r>
      <w:r>
        <w:rPr>
          <w:color w:val="000000"/>
          <w:spacing w:val="0"/>
          <w:w w:val="100"/>
          <w:position w:val="0"/>
          <w:sz w:val="22"/>
          <w:szCs w:val="22"/>
          <w:shd w:val="clear" w:color="auto" w:fill="auto"/>
          <w:lang w:val="cs-CZ" w:eastAsia="cs-CZ" w:bidi="cs-CZ"/>
        </w:rPr>
        <w:t xml:space="preserve">platné kdatu předložení soupisu dodatečných stavebních prací nebo dodatečných změn stavebních prací Objednateli. Jestliže se při zpracování ocenění vyskytnou </w:t>
      </w:r>
      <w:r>
        <w:rPr>
          <w:b/>
          <w:bCs/>
          <w:color w:val="000000"/>
          <w:spacing w:val="0"/>
          <w:w w:val="100"/>
          <w:position w:val="0"/>
          <w:sz w:val="22"/>
          <w:szCs w:val="22"/>
          <w:shd w:val="clear" w:color="auto" w:fill="auto"/>
          <w:lang w:val="cs-CZ" w:eastAsia="cs-CZ" w:bidi="cs-CZ"/>
        </w:rPr>
        <w:t xml:space="preserve">vícepráce, </w:t>
      </w:r>
      <w:r>
        <w:rPr>
          <w:color w:val="000000"/>
          <w:spacing w:val="0"/>
          <w:w w:val="100"/>
          <w:position w:val="0"/>
          <w:sz w:val="22"/>
          <w:szCs w:val="22"/>
          <w:shd w:val="clear" w:color="auto" w:fill="auto"/>
          <w:lang w:val="cs-CZ" w:eastAsia="cs-CZ" w:bidi="cs-CZ"/>
        </w:rPr>
        <w:t xml:space="preserve">které není možno ocenit výše uvedeným způsobem, budou tyto </w:t>
      </w:r>
      <w:r>
        <w:rPr>
          <w:b/>
          <w:bCs/>
          <w:color w:val="000000"/>
          <w:spacing w:val="0"/>
          <w:w w:val="100"/>
          <w:position w:val="0"/>
          <w:sz w:val="22"/>
          <w:szCs w:val="22"/>
          <w:shd w:val="clear" w:color="auto" w:fill="auto"/>
          <w:lang w:val="cs-CZ" w:eastAsia="cs-CZ" w:bidi="cs-CZ"/>
        </w:rPr>
        <w:t xml:space="preserve">vícepráce? </w:t>
      </w:r>
      <w:r>
        <w:rPr>
          <w:color w:val="000000"/>
          <w:spacing w:val="0"/>
          <w:w w:val="100"/>
          <w:position w:val="0"/>
          <w:sz w:val="22"/>
          <w:szCs w:val="22"/>
          <w:shd w:val="clear" w:color="auto" w:fill="auto"/>
          <w:lang w:val="cs-CZ" w:eastAsia="cs-CZ" w:bidi="cs-CZ"/>
        </w:rPr>
        <w:t>oceněny individuální kalkulací dle ceny v místě a čase obvyklých.</w:t>
      </w:r>
    </w:p>
    <w:p>
      <w:pPr>
        <w:pStyle w:val="Style11"/>
        <w:keepNext w:val="0"/>
        <w:keepLines w:val="0"/>
        <w:widowControl w:val="0"/>
        <w:shd w:val="clear" w:color="auto" w:fill="auto"/>
        <w:bidi w:val="0"/>
        <w:spacing w:before="0" w:after="160" w:line="276" w:lineRule="auto"/>
        <w:ind w:left="0" w:right="0" w:firstLine="720"/>
        <w:jc w:val="both"/>
        <w:rPr>
          <w:sz w:val="22"/>
          <w:szCs w:val="22"/>
        </w:rPr>
      </w:pPr>
      <w:r>
        <w:rPr>
          <w:color w:val="000000"/>
          <w:spacing w:val="0"/>
          <w:w w:val="100"/>
          <w:position w:val="0"/>
          <w:sz w:val="22"/>
          <w:szCs w:val="22"/>
          <w:shd w:val="clear" w:color="auto" w:fill="auto"/>
          <w:lang w:val="cs-CZ" w:eastAsia="cs-CZ" w:bidi="cs-CZ"/>
        </w:rPr>
        <w:t>Změnový list podepsaný oprávněnými zástupci obou smluvních stran, tvoří přílohu dodatku ke Smlouvě.</w:t>
      </w:r>
    </w:p>
    <w:p>
      <w:pPr>
        <w:pStyle w:val="Style11"/>
        <w:keepNext w:val="0"/>
        <w:keepLines w:val="0"/>
        <w:widowControl w:val="0"/>
        <w:numPr>
          <w:ilvl w:val="0"/>
          <w:numId w:val="257"/>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11"/>
        <w:keepNext w:val="0"/>
        <w:keepLines w:val="0"/>
        <w:widowControl w:val="0"/>
        <w:numPr>
          <w:ilvl w:val="0"/>
          <w:numId w:val="257"/>
        </w:numPr>
        <w:shd w:val="clear" w:color="auto" w:fill="auto"/>
        <w:tabs>
          <w:tab w:pos="73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78"/>
        <w:keepNext/>
        <w:keepLines/>
        <w:widowControl w:val="0"/>
        <w:numPr>
          <w:ilvl w:val="0"/>
          <w:numId w:val="257"/>
        </w:numPr>
        <w:shd w:val="clear" w:color="auto" w:fill="auto"/>
        <w:tabs>
          <w:tab w:pos="738" w:val="left"/>
        </w:tabs>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Dodržování bezpečnosti a hygieny práce</w:t>
      </w:r>
      <w:bookmarkEnd w:id="30"/>
      <w:bookmarkEnd w:id="31"/>
    </w:p>
    <w:p>
      <w:pPr>
        <w:pStyle w:val="Style11"/>
        <w:keepNext w:val="0"/>
        <w:keepLines w:val="0"/>
        <w:widowControl w:val="0"/>
        <w:numPr>
          <w:ilvl w:val="0"/>
          <w:numId w:val="261"/>
        </w:numPr>
        <w:shd w:val="clear" w:color="auto" w:fill="auto"/>
        <w:tabs>
          <w:tab w:pos="448"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11"/>
        <w:keepNext w:val="0"/>
        <w:keepLines w:val="0"/>
        <w:widowControl w:val="0"/>
        <w:numPr>
          <w:ilvl w:val="0"/>
          <w:numId w:val="261"/>
        </w:numPr>
        <w:shd w:val="clear" w:color="auto" w:fill="auto"/>
        <w:tabs>
          <w:tab w:pos="448"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Zhotovitel zcela zodpovídá za bezpečnost a ochranu zdraví všech osob, které se sjeho vědomím zdržují v místě zhotovení díla a je povinen zabezpečit jejich vybavení ochrannými pracovními pomůckami.</w:t>
      </w:r>
    </w:p>
    <w:p>
      <w:pPr>
        <w:pStyle w:val="Style11"/>
        <w:keepNext w:val="0"/>
        <w:keepLines w:val="0"/>
        <w:widowControl w:val="0"/>
        <w:numPr>
          <w:ilvl w:val="0"/>
          <w:numId w:val="261"/>
        </w:numPr>
        <w:shd w:val="clear" w:color="auto" w:fill="auto"/>
        <w:tabs>
          <w:tab w:pos="448"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11"/>
        <w:keepNext w:val="0"/>
        <w:keepLines w:val="0"/>
        <w:widowControl w:val="0"/>
        <w:numPr>
          <w:ilvl w:val="0"/>
          <w:numId w:val="261"/>
        </w:numPr>
        <w:shd w:val="clear" w:color="auto" w:fill="auto"/>
        <w:tabs>
          <w:tab w:pos="448"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Zhotovitel je povinen zabezpečit i veškerá bezpečnostní opatření na ochranu osob a majetku mimo prostor místa zhotovení díla, jsou-Ii dotčeny prováděním prací na díle (zejména veřejná prostranství nebo komunikace ponechaná v užívání veřejnosti jako např. podchody pod lešením).</w:t>
      </w:r>
    </w:p>
    <w:p>
      <w:pPr>
        <w:pStyle w:val="Style11"/>
        <w:keepNext w:val="0"/>
        <w:keepLines w:val="0"/>
        <w:widowControl w:val="0"/>
        <w:numPr>
          <w:ilvl w:val="0"/>
          <w:numId w:val="261"/>
        </w:numPr>
        <w:shd w:val="clear" w:color="auto" w:fill="auto"/>
        <w:tabs>
          <w:tab w:pos="44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pravidelně kontrolovat stav objektů sousedících s místem provádění díla.</w:t>
      </w:r>
    </w:p>
    <w:p>
      <w:pPr>
        <w:pStyle w:val="Style11"/>
        <w:keepNext w:val="0"/>
        <w:keepLines w:val="0"/>
        <w:widowControl w:val="0"/>
        <w:numPr>
          <w:ilvl w:val="0"/>
          <w:numId w:val="261"/>
        </w:numPr>
        <w:shd w:val="clear" w:color="auto" w:fill="auto"/>
        <w:tabs>
          <w:tab w:pos="448" w:val="left"/>
        </w:tabs>
        <w:bidi w:val="0"/>
        <w:spacing w:before="0" w:after="24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78"/>
        <w:keepNext/>
        <w:keepLines/>
        <w:widowControl w:val="0"/>
        <w:numPr>
          <w:ilvl w:val="0"/>
          <w:numId w:val="257"/>
        </w:numPr>
        <w:shd w:val="clear" w:color="auto" w:fill="auto"/>
        <w:tabs>
          <w:tab w:pos="738" w:val="left"/>
        </w:tabs>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Dodržování podmínek rozhodnutí dotčených orgánů a organizací</w:t>
      </w:r>
      <w:bookmarkEnd w:id="32"/>
      <w:bookmarkEnd w:id="33"/>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11"/>
        <w:keepNext w:val="0"/>
        <w:keepLines w:val="0"/>
        <w:widowControl w:val="0"/>
        <w:numPr>
          <w:ilvl w:val="0"/>
          <w:numId w:val="247"/>
        </w:numPr>
        <w:shd w:val="clear" w:color="auto" w:fill="auto"/>
        <w:tabs>
          <w:tab w:pos="57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z w:val="22"/>
          <w:szCs w:val="22"/>
          <w:shd w:val="clear" w:color="auto" w:fill="auto"/>
          <w:lang w:val="cs-CZ" w:eastAsia="cs-CZ" w:bidi="cs-CZ"/>
        </w:rPr>
        <w:t xml:space="preserve">„Zádržné“. </w:t>
      </w:r>
      <w:r>
        <w:rPr>
          <w:color w:val="000000"/>
          <w:spacing w:val="0"/>
          <w:w w:val="100"/>
          <w:position w:val="0"/>
          <w:sz w:val="22"/>
          <w:szCs w:val="22"/>
          <w:shd w:val="clear" w:color="auto" w:fill="auto"/>
          <w:lang w:val="cs-CZ" w:eastAsia="cs-CZ" w:bidi="cs-CZ"/>
        </w:rPr>
        <w:t xml:space="preserve">Zádržné dle těchto OP je ve výši, není-li dále v těchto OP uvedeno jinak </w:t>
      </w:r>
      <w:r>
        <w:rPr>
          <w:b/>
          <w:bCs/>
          <w:color w:val="000000"/>
          <w:spacing w:val="0"/>
          <w:w w:val="100"/>
          <w:position w:val="0"/>
          <w:sz w:val="22"/>
          <w:szCs w:val="22"/>
          <w:shd w:val="clear" w:color="auto" w:fill="auto"/>
          <w:lang w:val="cs-CZ" w:eastAsia="cs-CZ" w:bidi="cs-CZ"/>
        </w:rPr>
        <w:t xml:space="preserve">20 % z každé Zhotovitelem fakturované částky, </w:t>
      </w:r>
      <w:r>
        <w:rPr>
          <w:color w:val="000000"/>
          <w:spacing w:val="0"/>
          <w:w w:val="100"/>
          <w:position w:val="0"/>
          <w:sz w:val="22"/>
          <w:szCs w:val="22"/>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11"/>
        <w:keepNext w:val="0"/>
        <w:keepLines w:val="0"/>
        <w:widowControl w:val="0"/>
        <w:shd w:val="clear" w:color="auto" w:fill="auto"/>
        <w:bidi w:val="0"/>
        <w:spacing w:before="0" w:after="240" w:line="240" w:lineRule="auto"/>
        <w:ind w:left="0" w:right="0" w:firstLine="1260"/>
        <w:jc w:val="both"/>
        <w:rPr>
          <w:sz w:val="22"/>
          <w:szCs w:val="22"/>
        </w:rPr>
      </w:pPr>
      <w:r>
        <w:rPr>
          <w:color w:val="000000"/>
          <w:spacing w:val="0"/>
          <w:w w:val="100"/>
          <w:position w:val="0"/>
          <w:sz w:val="22"/>
          <w:szCs w:val="22"/>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z w:val="22"/>
          <w:szCs w:val="22"/>
          <w:shd w:val="clear" w:color="auto" w:fill="auto"/>
          <w:lang w:val="cs-CZ" w:eastAsia="cs-CZ" w:bidi="cs-CZ"/>
        </w:rPr>
        <w:t xml:space="preserve">činí 2 % z celkové Částky ceny díla, </w:t>
      </w:r>
      <w:r>
        <w:rPr>
          <w:color w:val="000000"/>
          <w:spacing w:val="0"/>
          <w:w w:val="100"/>
          <w:position w:val="0"/>
          <w:sz w:val="22"/>
          <w:szCs w:val="22"/>
          <w:shd w:val="clear" w:color="auto" w:fill="auto"/>
          <w:lang w:val="cs-CZ" w:eastAsia="cs-CZ" w:bidi="cs-CZ"/>
        </w:rPr>
        <w:t>minimálně však ve výši částky uvedené v rámci rozpočtové ceny příslušné položky.</w:t>
      </w:r>
    </w:p>
    <w:p>
      <w:pPr>
        <w:pStyle w:val="Style11"/>
        <w:keepNext w:val="0"/>
        <w:keepLines w:val="0"/>
        <w:widowControl w:val="0"/>
        <w:numPr>
          <w:ilvl w:val="0"/>
          <w:numId w:val="247"/>
        </w:numPr>
        <w:shd w:val="clear" w:color="auto" w:fill="auto"/>
        <w:tabs>
          <w:tab w:pos="5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p>
    <w:p>
      <w:pPr>
        <w:pStyle w:val="Style78"/>
        <w:keepNext/>
        <w:keepLines/>
        <w:widowControl w:val="0"/>
        <w:numPr>
          <w:ilvl w:val="0"/>
          <w:numId w:val="245"/>
        </w:numPr>
        <w:shd w:val="clear" w:color="auto" w:fill="auto"/>
        <w:tabs>
          <w:tab w:pos="457" w:val="left"/>
        </w:tabs>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Staveniště a jeho zařízení</w:t>
      </w:r>
      <w:bookmarkEnd w:id="34"/>
      <w:bookmarkEnd w:id="35"/>
    </w:p>
    <w:p>
      <w:pPr>
        <w:pStyle w:val="Style11"/>
        <w:keepNext w:val="0"/>
        <w:keepLines w:val="0"/>
        <w:widowControl w:val="0"/>
        <w:numPr>
          <w:ilvl w:val="0"/>
          <w:numId w:val="263"/>
        </w:numPr>
        <w:shd w:val="clear" w:color="auto" w:fill="auto"/>
        <w:tabs>
          <w:tab w:pos="45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Staveniště předá Zadavatel Zhotoviteli </w:t>
      </w:r>
      <w:r>
        <w:rPr>
          <w:b/>
          <w:bCs/>
          <w:color w:val="000000"/>
          <w:spacing w:val="0"/>
          <w:w w:val="100"/>
          <w:position w:val="0"/>
          <w:sz w:val="22"/>
          <w:szCs w:val="22"/>
          <w:shd w:val="clear" w:color="auto" w:fill="auto"/>
          <w:lang w:val="cs-CZ" w:eastAsia="cs-CZ" w:bidi="cs-CZ"/>
        </w:rPr>
        <w:t xml:space="preserve">do 15 kalendářních dnů ode dne nabytí účinnosti Smlouvy. O </w:t>
      </w:r>
      <w:r>
        <w:rPr>
          <w:color w:val="000000"/>
          <w:spacing w:val="0"/>
          <w:w w:val="100"/>
          <w:position w:val="0"/>
          <w:sz w:val="22"/>
          <w:szCs w:val="22"/>
          <w:shd w:val="clear" w:color="auto" w:fill="auto"/>
          <w:lang w:val="cs-CZ" w:eastAsia="cs-CZ" w:bidi="cs-CZ"/>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11"/>
        <w:keepNext w:val="0"/>
        <w:keepLines w:val="0"/>
        <w:widowControl w:val="0"/>
        <w:numPr>
          <w:ilvl w:val="0"/>
          <w:numId w:val="265"/>
        </w:numPr>
        <w:shd w:val="clear" w:color="auto" w:fill="auto"/>
        <w:tabs>
          <w:tab w:pos="409"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pravomocné stavební povolení,</w:t>
      </w:r>
    </w:p>
    <w:p>
      <w:pPr>
        <w:pStyle w:val="Style11"/>
        <w:keepNext w:val="0"/>
        <w:keepLines w:val="0"/>
        <w:widowControl w:val="0"/>
        <w:numPr>
          <w:ilvl w:val="0"/>
          <w:numId w:val="265"/>
        </w:numPr>
        <w:shd w:val="clear" w:color="auto" w:fill="auto"/>
        <w:tabs>
          <w:tab w:pos="409" w:val="left"/>
        </w:tabs>
        <w:bidi w:val="0"/>
        <w:spacing w:before="0" w:after="0" w:line="259" w:lineRule="auto"/>
        <w:ind w:left="440" w:right="0" w:hanging="440"/>
        <w:jc w:val="both"/>
        <w:rPr>
          <w:sz w:val="22"/>
          <w:szCs w:val="22"/>
        </w:rPr>
      </w:pPr>
      <w:r>
        <w:rPr>
          <w:color w:val="000000"/>
          <w:spacing w:val="0"/>
          <w:w w:val="100"/>
          <w:position w:val="0"/>
          <w:sz w:val="22"/>
          <w:szCs w:val="22"/>
          <w:shd w:val="clear" w:color="auto" w:fill="auto"/>
          <w:lang w:val="cs-CZ" w:eastAsia="cs-CZ" w:bidi="cs-CZ"/>
        </w:rPr>
        <w:t>projektová dokumentace ověřená stavebním úřadem v případě, že stavba vyžaduje vydání stavebního povolení,</w:t>
      </w:r>
    </w:p>
    <w:p>
      <w:pPr>
        <w:pStyle w:val="Style11"/>
        <w:keepNext w:val="0"/>
        <w:keepLines w:val="0"/>
        <w:widowControl w:val="0"/>
        <w:numPr>
          <w:ilvl w:val="0"/>
          <w:numId w:val="265"/>
        </w:numPr>
        <w:shd w:val="clear" w:color="auto" w:fill="auto"/>
        <w:tabs>
          <w:tab w:pos="40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přehled smluvních vztahů.</w:t>
      </w:r>
    </w:p>
    <w:p>
      <w:pPr>
        <w:pStyle w:val="Style11"/>
        <w:keepNext w:val="0"/>
        <w:keepLines w:val="0"/>
        <w:widowControl w:val="0"/>
        <w:numPr>
          <w:ilvl w:val="0"/>
          <w:numId w:val="263"/>
        </w:numPr>
        <w:shd w:val="clear" w:color="auto" w:fill="auto"/>
        <w:tabs>
          <w:tab w:pos="45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Zhotovitel je povinen poskytnout Objednateli a osobám vykonávajícím funkci TDS a AD provozní prostory a zařízení nezbytné pro výkon jejich funkce při realizaci díla. Nej 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11"/>
        <w:keepNext w:val="0"/>
        <w:keepLines w:val="0"/>
        <w:widowControl w:val="0"/>
        <w:numPr>
          <w:ilvl w:val="0"/>
          <w:numId w:val="263"/>
        </w:numPr>
        <w:shd w:val="clear" w:color="auto" w:fill="auto"/>
        <w:tabs>
          <w:tab w:pos="46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11"/>
        <w:keepNext w:val="0"/>
        <w:keepLines w:val="0"/>
        <w:widowControl w:val="0"/>
        <w:numPr>
          <w:ilvl w:val="0"/>
          <w:numId w:val="263"/>
        </w:numPr>
        <w:shd w:val="clear" w:color="auto" w:fill="auto"/>
        <w:tabs>
          <w:tab w:pos="48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11"/>
        <w:keepNext w:val="0"/>
        <w:keepLines w:val="0"/>
        <w:widowControl w:val="0"/>
        <w:numPr>
          <w:ilvl w:val="0"/>
          <w:numId w:val="263"/>
        </w:numPr>
        <w:shd w:val="clear" w:color="auto" w:fill="auto"/>
        <w:tabs>
          <w:tab w:pos="45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bude mít v průběhu realizace a dokončování předmětu díla na staveništi výhradní odpovědnost za:</w:t>
      </w:r>
    </w:p>
    <w:p>
      <w:pPr>
        <w:pStyle w:val="Style11"/>
        <w:keepNext w:val="0"/>
        <w:keepLines w:val="0"/>
        <w:widowControl w:val="0"/>
        <w:numPr>
          <w:ilvl w:val="0"/>
          <w:numId w:val="267"/>
        </w:numPr>
        <w:shd w:val="clear" w:color="auto" w:fill="auto"/>
        <w:tabs>
          <w:tab w:pos="409"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11"/>
        <w:keepNext w:val="0"/>
        <w:keepLines w:val="0"/>
        <w:widowControl w:val="0"/>
        <w:numPr>
          <w:ilvl w:val="0"/>
          <w:numId w:val="267"/>
        </w:numPr>
        <w:shd w:val="clear" w:color="auto" w:fill="auto"/>
        <w:tabs>
          <w:tab w:pos="409"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11"/>
        <w:keepNext w:val="0"/>
        <w:keepLines w:val="0"/>
        <w:widowControl w:val="0"/>
        <w:numPr>
          <w:ilvl w:val="0"/>
          <w:numId w:val="267"/>
        </w:numPr>
        <w:shd w:val="clear" w:color="auto" w:fill="auto"/>
        <w:tabs>
          <w:tab w:pos="409"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11"/>
        <w:keepNext w:val="0"/>
        <w:keepLines w:val="0"/>
        <w:widowControl w:val="0"/>
        <w:numPr>
          <w:ilvl w:val="0"/>
          <w:numId w:val="267"/>
        </w:numPr>
        <w:shd w:val="clear" w:color="auto" w:fill="auto"/>
        <w:tabs>
          <w:tab w:pos="409"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11"/>
        <w:keepNext w:val="0"/>
        <w:keepLines w:val="0"/>
        <w:widowControl w:val="0"/>
        <w:numPr>
          <w:ilvl w:val="0"/>
          <w:numId w:val="267"/>
        </w:numPr>
        <w:shd w:val="clear" w:color="auto" w:fill="auto"/>
        <w:tabs>
          <w:tab w:pos="409" w:val="left"/>
        </w:tabs>
        <w:bidi w:val="0"/>
        <w:spacing w:before="0" w:after="240" w:line="240" w:lineRule="auto"/>
        <w:ind w:left="440" w:right="0" w:hanging="440"/>
        <w:jc w:val="both"/>
      </w:pPr>
      <w:r>
        <w:rPr>
          <w:color w:val="000000"/>
          <w:spacing w:val="0"/>
          <w:w w:val="100"/>
          <w:position w:val="0"/>
          <w:sz w:val="24"/>
          <w:szCs w:val="24"/>
          <w:shd w:val="clear" w:color="auto" w:fill="auto"/>
          <w:lang w:val="cs-CZ" w:eastAsia="cs-CZ" w:bidi="cs-CZ"/>
        </w:rPr>
        <w:t xml:space="preserve">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w:t>
      </w:r>
      <w:r>
        <w:rPr>
          <w:color w:val="000000"/>
          <w:spacing w:val="0"/>
          <w:w w:val="100"/>
          <w:position w:val="0"/>
          <w:sz w:val="24"/>
          <w:szCs w:val="24"/>
          <w:shd w:val="clear" w:color="auto" w:fill="auto"/>
          <w:lang w:val="cs-CZ" w:eastAsia="cs-CZ" w:bidi="cs-CZ"/>
        </w:rPr>
        <w:t>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1"/>
        <w:keepNext w:val="0"/>
        <w:keepLines w:val="0"/>
        <w:widowControl w:val="0"/>
        <w:numPr>
          <w:ilvl w:val="0"/>
          <w:numId w:val="263"/>
        </w:numPr>
        <w:shd w:val="clear" w:color="auto" w:fill="auto"/>
        <w:tabs>
          <w:tab w:pos="46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11"/>
        <w:keepNext w:val="0"/>
        <w:keepLines w:val="0"/>
        <w:widowControl w:val="0"/>
        <w:numPr>
          <w:ilvl w:val="0"/>
          <w:numId w:val="263"/>
        </w:numPr>
        <w:shd w:val="clear" w:color="auto" w:fill="auto"/>
        <w:tabs>
          <w:tab w:pos="4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Objednateli písemně oznámit nejpozději </w:t>
      </w:r>
      <w:r>
        <w:rPr>
          <w:b/>
          <w:bCs/>
          <w:color w:val="000000"/>
          <w:spacing w:val="0"/>
          <w:w w:val="100"/>
          <w:position w:val="0"/>
          <w:sz w:val="22"/>
          <w:szCs w:val="22"/>
          <w:shd w:val="clear" w:color="auto" w:fill="auto"/>
          <w:lang w:val="cs-CZ" w:eastAsia="cs-CZ" w:bidi="cs-CZ"/>
        </w:rPr>
        <w:t xml:space="preserve">10 kalendářních </w:t>
      </w:r>
      <w:r>
        <w:rPr>
          <w:color w:val="000000"/>
          <w:spacing w:val="0"/>
          <w:w w:val="100"/>
          <w:position w:val="0"/>
          <w:sz w:val="22"/>
          <w:szCs w:val="22"/>
          <w:shd w:val="clear" w:color="auto" w:fill="auto"/>
          <w:lang w:val="cs-CZ" w:eastAsia="cs-CZ" w:bidi="cs-CZ"/>
        </w:rPr>
        <w:t xml:space="preserve">dní předem, kdy bude dílo připraveno k předání dle </w:t>
      </w:r>
      <w:r>
        <w:rPr>
          <w:b/>
          <w:bCs/>
          <w:color w:val="000000"/>
          <w:spacing w:val="0"/>
          <w:w w:val="100"/>
          <w:position w:val="0"/>
          <w:sz w:val="22"/>
          <w:szCs w:val="22"/>
          <w:shd w:val="clear" w:color="auto" w:fill="auto"/>
          <w:lang w:val="cs-CZ" w:eastAsia="cs-CZ" w:bidi="cs-CZ"/>
        </w:rPr>
        <w:t xml:space="preserve">čl. XIII. těchto OP, </w:t>
      </w:r>
      <w:r>
        <w:rPr>
          <w:color w:val="000000"/>
          <w:spacing w:val="0"/>
          <w:w w:val="100"/>
          <w:position w:val="0"/>
          <w:sz w:val="22"/>
          <w:szCs w:val="22"/>
          <w:shd w:val="clear" w:color="auto" w:fill="auto"/>
          <w:lang w:val="cs-CZ" w:eastAsia="cs-CZ" w:bidi="cs-CZ"/>
        </w:rPr>
        <w:t>aby Objednatel mohl včas připravit a u příslušného stavebního úřadu podat návrh na uvedení stavby do provozu dle příslušného zákona.</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11"/>
        <w:keepNext w:val="0"/>
        <w:keepLines w:val="0"/>
        <w:widowControl w:val="0"/>
        <w:numPr>
          <w:ilvl w:val="0"/>
          <w:numId w:val="263"/>
        </w:numPr>
        <w:shd w:val="clear" w:color="auto" w:fill="auto"/>
        <w:tabs>
          <w:tab w:pos="464" w:val="left"/>
        </w:tabs>
        <w:bidi w:val="0"/>
        <w:spacing w:before="0" w:after="480" w:line="233"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před zahájením technologické přestávky na stavbě umístit informační tabulí o této skutečnosti s uvedením údajů o počátku a konci této přestávky.</w:t>
      </w:r>
    </w:p>
    <w:p>
      <w:pPr>
        <w:pStyle w:val="Style11"/>
        <w:keepNext w:val="0"/>
        <w:keepLines w:val="0"/>
        <w:widowControl w:val="0"/>
        <w:numPr>
          <w:ilvl w:val="0"/>
          <w:numId w:val="245"/>
        </w:numPr>
        <w:shd w:val="clear" w:color="auto" w:fill="auto"/>
        <w:tabs>
          <w:tab w:pos="384" w:val="left"/>
        </w:tabs>
        <w:bidi w:val="0"/>
        <w:spacing w:before="0" w:after="240" w:line="240" w:lineRule="auto"/>
        <w:ind w:left="0" w:right="0" w:firstLine="0"/>
        <w:jc w:val="center"/>
        <w:rPr>
          <w:sz w:val="22"/>
          <w:szCs w:val="22"/>
        </w:rPr>
      </w:pPr>
      <w:r>
        <w:rPr>
          <w:b/>
          <w:bCs/>
          <w:color w:val="000000"/>
          <w:spacing w:val="0"/>
          <w:w w:val="100"/>
          <w:position w:val="0"/>
          <w:sz w:val="22"/>
          <w:szCs w:val="22"/>
          <w:u w:val="single"/>
          <w:shd w:val="clear" w:color="auto" w:fill="auto"/>
          <w:lang w:val="cs-CZ" w:eastAsia="cs-CZ" w:bidi="cs-CZ"/>
        </w:rPr>
        <w:t>Stavební deník, TDS a AD</w:t>
      </w:r>
    </w:p>
    <w:p>
      <w:pPr>
        <w:pStyle w:val="Style78"/>
        <w:keepNext/>
        <w:keepLines/>
        <w:widowControl w:val="0"/>
        <w:numPr>
          <w:ilvl w:val="0"/>
          <w:numId w:val="269"/>
        </w:numPr>
        <w:shd w:val="clear" w:color="auto" w:fill="auto"/>
        <w:tabs>
          <w:tab w:pos="678" w:val="left"/>
        </w:tabs>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Stavební deník</w:t>
      </w:r>
      <w:bookmarkEnd w:id="36"/>
      <w:bookmarkEnd w:id="37"/>
    </w:p>
    <w:p>
      <w:pPr>
        <w:pStyle w:val="Style11"/>
        <w:keepNext w:val="0"/>
        <w:keepLines w:val="0"/>
        <w:widowControl w:val="0"/>
        <w:numPr>
          <w:ilvl w:val="0"/>
          <w:numId w:val="271"/>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z w:val="22"/>
          <w:szCs w:val="22"/>
          <w:shd w:val="clear" w:color="auto" w:fill="auto"/>
          <w:lang w:val="cs-CZ" w:eastAsia="cs-CZ" w:bidi="cs-CZ"/>
        </w:rPr>
        <w:t xml:space="preserve">zákonem, </w:t>
      </w:r>
      <w:r>
        <w:rPr>
          <w:color w:val="000000"/>
          <w:spacing w:val="0"/>
          <w:w w:val="100"/>
          <w:position w:val="0"/>
          <w:sz w:val="22"/>
          <w:szCs w:val="22"/>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z w:val="22"/>
          <w:szCs w:val="22"/>
          <w:shd w:val="clear" w:color="auto" w:fill="auto"/>
          <w:lang w:val="cs-CZ" w:eastAsia="cs-CZ" w:bidi="cs-CZ"/>
        </w:rPr>
        <w:t xml:space="preserve">deseti let </w:t>
      </w:r>
      <w:r>
        <w:rPr>
          <w:color w:val="000000"/>
          <w:spacing w:val="0"/>
          <w:w w:val="100"/>
          <w:position w:val="0"/>
          <w:sz w:val="22"/>
          <w:szCs w:val="22"/>
          <w:shd w:val="clear" w:color="auto" w:fill="auto"/>
          <w:lang w:val="cs-CZ" w:eastAsia="cs-CZ" w:bidi="cs-CZ"/>
        </w:rPr>
        <w:t>od nabytí právní moci kolaudačního rozhodnutí popřípadě od provedení stavby, pokud kolaudaci tato nepodléhá.</w:t>
      </w:r>
    </w:p>
    <w:p>
      <w:pPr>
        <w:pStyle w:val="Style11"/>
        <w:keepNext w:val="0"/>
        <w:keepLines w:val="0"/>
        <w:widowControl w:val="0"/>
        <w:numPr>
          <w:ilvl w:val="0"/>
          <w:numId w:val="271"/>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w:t>
      </w:r>
      <w:r>
        <w:rPr>
          <w:color w:val="000000"/>
          <w:spacing w:val="0"/>
          <w:w w:val="100"/>
          <w:position w:val="0"/>
          <w:sz w:val="22"/>
          <w:szCs w:val="22"/>
          <w:shd w:val="clear" w:color="auto" w:fill="auto"/>
          <w:lang w:val="cs-CZ" w:eastAsia="cs-CZ" w:bidi="cs-CZ"/>
        </w:rPr>
        <w:t>majících vliv na postup prací na stavbě oznámí Zhotovitel zástupci Objednatele telefonicky v den zápisu, že byl tento zápis proveden a je třeba jej odsouhlasit.</w:t>
      </w:r>
    </w:p>
    <w:p>
      <w:pPr>
        <w:pStyle w:val="Style11"/>
        <w:keepNext w:val="0"/>
        <w:keepLines w:val="0"/>
        <w:widowControl w:val="0"/>
        <w:numPr>
          <w:ilvl w:val="0"/>
          <w:numId w:val="271"/>
        </w:numPr>
        <w:shd w:val="clear" w:color="auto" w:fill="auto"/>
        <w:tabs>
          <w:tab w:pos="74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 později do 5 pracovních dnů ode dne doručení písemné výzvy Zhotovitele a ve stavebním deníku zapsat event. připomínky. Zhotovitel vyzve TDS ke kontrole nejpozději 5 pracovních dnů předem.</w:t>
      </w:r>
    </w:p>
    <w:p>
      <w:pPr>
        <w:pStyle w:val="Style11"/>
        <w:keepNext w:val="0"/>
        <w:keepLines w:val="0"/>
        <w:widowControl w:val="0"/>
        <w:numPr>
          <w:ilvl w:val="0"/>
          <w:numId w:val="271"/>
        </w:numPr>
        <w:shd w:val="clear" w:color="auto" w:fill="auto"/>
        <w:tabs>
          <w:tab w:pos="73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11"/>
        <w:keepNext w:val="0"/>
        <w:keepLines w:val="0"/>
        <w:widowControl w:val="0"/>
        <w:numPr>
          <w:ilvl w:val="0"/>
          <w:numId w:val="271"/>
        </w:numPr>
        <w:shd w:val="clear" w:color="auto" w:fill="auto"/>
        <w:tabs>
          <w:tab w:pos="73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78"/>
        <w:keepNext/>
        <w:keepLines/>
        <w:widowControl w:val="0"/>
        <w:numPr>
          <w:ilvl w:val="0"/>
          <w:numId w:val="271"/>
        </w:numPr>
        <w:shd w:val="clear" w:color="auto" w:fill="auto"/>
        <w:tabs>
          <w:tab w:pos="726" w:val="left"/>
        </w:tabs>
        <w:bidi w:val="0"/>
        <w:spacing w:before="0" w:after="0" w:line="240" w:lineRule="auto"/>
        <w:ind w:left="0" w:right="0" w:firstLine="0"/>
        <w:jc w:val="both"/>
      </w:pPr>
      <w:bookmarkStart w:id="38" w:name="bookmark38"/>
      <w:bookmarkStart w:id="39" w:name="bookmark39"/>
      <w:r>
        <w:rPr>
          <w:color w:val="000000"/>
          <w:spacing w:val="0"/>
          <w:w w:val="100"/>
          <w:position w:val="0"/>
          <w:shd w:val="clear" w:color="auto" w:fill="auto"/>
          <w:lang w:val="cs-CZ" w:eastAsia="cs-CZ" w:bidi="cs-CZ"/>
        </w:rPr>
        <w:t>Obsah a forma zápisu do stavebního deníku</w:t>
      </w:r>
      <w:bookmarkEnd w:id="38"/>
      <w:bookmarkEnd w:id="39"/>
    </w:p>
    <w:p>
      <w:pPr>
        <w:pStyle w:val="Style11"/>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 Stavebním deníku musí být uvedeny tyto základní údaje:</w:t>
      </w:r>
    </w:p>
    <w:p>
      <w:pPr>
        <w:pStyle w:val="Style11"/>
        <w:keepNext w:val="0"/>
        <w:keepLines w:val="0"/>
        <w:widowControl w:val="0"/>
        <w:numPr>
          <w:ilvl w:val="0"/>
          <w:numId w:val="273"/>
        </w:numPr>
        <w:shd w:val="clear" w:color="auto" w:fill="auto"/>
        <w:tabs>
          <w:tab w:pos="31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11"/>
        <w:keepNext w:val="0"/>
        <w:keepLines w:val="0"/>
        <w:widowControl w:val="0"/>
        <w:numPr>
          <w:ilvl w:val="0"/>
          <w:numId w:val="273"/>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11"/>
        <w:keepNext w:val="0"/>
        <w:keepLines w:val="0"/>
        <w:widowControl w:val="0"/>
        <w:numPr>
          <w:ilvl w:val="0"/>
          <w:numId w:val="273"/>
        </w:numPr>
        <w:shd w:val="clear" w:color="auto" w:fill="auto"/>
        <w:tabs>
          <w:tab w:pos="32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zpracovatele Projektové dokumentace, popř. změny těchto údajů,</w:t>
      </w:r>
    </w:p>
    <w:p>
      <w:pPr>
        <w:pStyle w:val="Style11"/>
        <w:keepNext w:val="0"/>
        <w:keepLines w:val="0"/>
        <w:widowControl w:val="0"/>
        <w:numPr>
          <w:ilvl w:val="0"/>
          <w:numId w:val="273"/>
        </w:numPr>
        <w:shd w:val="clear" w:color="auto" w:fill="auto"/>
        <w:tabs>
          <w:tab w:pos="330"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seznam dokumentace stavby včetně veškerých změn a doplňků a seznam dokladů a úředních opatření týkajících se stavby, popř. změny těchto údajů,</w:t>
      </w:r>
    </w:p>
    <w:p>
      <w:pPr>
        <w:pStyle w:val="Style11"/>
        <w:keepNext w:val="0"/>
        <w:keepLines w:val="0"/>
        <w:widowControl w:val="0"/>
        <w:numPr>
          <w:ilvl w:val="0"/>
          <w:numId w:val="273"/>
        </w:numPr>
        <w:shd w:val="clear" w:color="auto" w:fill="auto"/>
        <w:tabs>
          <w:tab w:pos="330"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11"/>
        <w:keepNext w:val="0"/>
        <w:keepLines w:val="0"/>
        <w:widowControl w:val="0"/>
        <w:numPr>
          <w:ilvl w:val="0"/>
          <w:numId w:val="273"/>
        </w:numPr>
        <w:shd w:val="clear" w:color="auto" w:fill="auto"/>
        <w:tabs>
          <w:tab w:pos="3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do Stavebního deníku musí být prováděny čitelně a musí být vždy podepsány osobou, která příslušný zápis učinila.</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78"/>
        <w:keepNext/>
        <w:keepLines/>
        <w:widowControl w:val="0"/>
        <w:numPr>
          <w:ilvl w:val="0"/>
          <w:numId w:val="271"/>
        </w:numPr>
        <w:shd w:val="clear" w:color="auto" w:fill="auto"/>
        <w:tabs>
          <w:tab w:pos="726" w:val="left"/>
        </w:tabs>
        <w:bidi w:val="0"/>
        <w:spacing w:before="0" w:after="0" w:line="240" w:lineRule="auto"/>
        <w:ind w:left="0" w:right="0" w:firstLine="0"/>
        <w:jc w:val="both"/>
      </w:pPr>
      <w:bookmarkStart w:id="40" w:name="bookmark40"/>
      <w:bookmarkStart w:id="41" w:name="bookmark41"/>
      <w:r>
        <w:rPr>
          <w:color w:val="000000"/>
          <w:spacing w:val="0"/>
          <w:w w:val="100"/>
          <w:position w:val="0"/>
          <w:shd w:val="clear" w:color="auto" w:fill="auto"/>
          <w:lang w:val="cs-CZ" w:eastAsia="cs-CZ" w:bidi="cs-CZ"/>
        </w:rPr>
        <w:t>Osoby oprávněné k zápisům ve stavebním deníku</w:t>
      </w:r>
      <w:bookmarkEnd w:id="40"/>
      <w:bookmarkEnd w:id="41"/>
    </w:p>
    <w:p>
      <w:pPr>
        <w:pStyle w:val="Style11"/>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 Stavebního deníku jsou oprávněni zapisovat, jakož i nahlížet nebo pořizovat výpisy</w:t>
      </w:r>
    </w:p>
    <w:p>
      <w:pPr>
        <w:pStyle w:val="Style11"/>
        <w:keepNext w:val="0"/>
        <w:keepLines w:val="0"/>
        <w:widowControl w:val="0"/>
        <w:numPr>
          <w:ilvl w:val="0"/>
          <w:numId w:val="275"/>
        </w:numPr>
        <w:shd w:val="clear" w:color="auto" w:fill="auto"/>
        <w:tabs>
          <w:tab w:pos="31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oprávnění zástupci Objednatele a oprávnění zástupci Zhotovitele,</w:t>
      </w:r>
    </w:p>
    <w:p>
      <w:pPr>
        <w:pStyle w:val="Style11"/>
        <w:keepNext w:val="0"/>
        <w:keepLines w:val="0"/>
        <w:widowControl w:val="0"/>
        <w:numPr>
          <w:ilvl w:val="0"/>
          <w:numId w:val="275"/>
        </w:numPr>
        <w:shd w:val="clear" w:color="auto" w:fill="auto"/>
        <w:tabs>
          <w:tab w:pos="3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78"/>
        <w:keepNext/>
        <w:keepLines/>
        <w:widowControl w:val="0"/>
        <w:numPr>
          <w:ilvl w:val="0"/>
          <w:numId w:val="271"/>
        </w:numPr>
        <w:shd w:val="clear" w:color="auto" w:fill="auto"/>
        <w:tabs>
          <w:tab w:pos="726" w:val="left"/>
        </w:tabs>
        <w:bidi w:val="0"/>
        <w:spacing w:before="0" w:after="0" w:line="240" w:lineRule="auto"/>
        <w:ind w:left="0" w:right="0" w:firstLine="0"/>
        <w:jc w:val="both"/>
      </w:pPr>
      <w:bookmarkStart w:id="42" w:name="bookmark42"/>
      <w:bookmarkStart w:id="43" w:name="bookmark43"/>
      <w:r>
        <w:rPr>
          <w:color w:val="000000"/>
          <w:spacing w:val="0"/>
          <w:w w:val="100"/>
          <w:position w:val="0"/>
          <w:shd w:val="clear" w:color="auto" w:fill="auto"/>
          <w:lang w:val="cs-CZ" w:eastAsia="cs-CZ" w:bidi="cs-CZ"/>
        </w:rPr>
        <w:t>Způsob vedení a zápisu do Stavebního deníku</w:t>
      </w:r>
      <w:bookmarkEnd w:id="42"/>
      <w:bookmarkEnd w:id="43"/>
    </w:p>
    <w:p>
      <w:pPr>
        <w:pStyle w:val="Style11"/>
        <w:keepNext w:val="0"/>
        <w:keepLines w:val="0"/>
        <w:widowControl w:val="0"/>
        <w:numPr>
          <w:ilvl w:val="0"/>
          <w:numId w:val="277"/>
        </w:numPr>
        <w:shd w:val="clear" w:color="auto" w:fill="auto"/>
        <w:tabs>
          <w:tab w:pos="31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11"/>
        <w:keepNext w:val="0"/>
        <w:keepLines w:val="0"/>
        <w:widowControl w:val="0"/>
        <w:numPr>
          <w:ilvl w:val="0"/>
          <w:numId w:val="277"/>
        </w:numPr>
        <w:shd w:val="clear" w:color="auto" w:fill="auto"/>
        <w:tabs>
          <w:tab w:pos="32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nebo jím pověřená osoba vykonávající funkci TDS je povinen se vyjadřovat k zápisům ve Stavebním deníku učiněných Zhotovitelem nej později do 5 pracovních dnů ode dne vzniku zápisu, jinak se má za to, že s uvedeným zápisem souhlasí.</w:t>
      </w:r>
    </w:p>
    <w:p>
      <w:pPr>
        <w:pStyle w:val="Style11"/>
        <w:keepNext w:val="0"/>
        <w:keepLines w:val="0"/>
        <w:widowControl w:val="0"/>
        <w:numPr>
          <w:ilvl w:val="0"/>
          <w:numId w:val="277"/>
        </w:numPr>
        <w:shd w:val="clear" w:color="auto" w:fill="auto"/>
        <w:tabs>
          <w:tab w:pos="32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Nesouhlasí-li Zhotovitel se zápisem, který učinil do Stavebního deníku Objednatel nebojím pověřená osoba vykonávající funkci TDS, případně osoba vykonávající funkci AD, musí k tomuto zápisu připojit svoje stanovisko nejpozději do 5 pracovních dnů, jinak se má za to, že se zápisem souhlasí.</w:t>
      </w:r>
    </w:p>
    <w:p>
      <w:pPr>
        <w:pStyle w:val="Style78"/>
        <w:keepNext/>
        <w:keepLines/>
        <w:widowControl w:val="0"/>
        <w:numPr>
          <w:ilvl w:val="0"/>
          <w:numId w:val="279"/>
        </w:numPr>
        <w:shd w:val="clear" w:color="auto" w:fill="auto"/>
        <w:tabs>
          <w:tab w:pos="558" w:val="left"/>
        </w:tabs>
        <w:bidi w:val="0"/>
        <w:spacing w:before="0" w:after="0" w:line="240" w:lineRule="auto"/>
        <w:ind w:left="0" w:right="0" w:firstLine="0"/>
        <w:jc w:val="both"/>
      </w:pPr>
      <w:bookmarkStart w:id="44" w:name="bookmark44"/>
      <w:bookmarkStart w:id="45" w:name="bookmark45"/>
      <w:r>
        <w:rPr>
          <w:color w:val="000000"/>
          <w:spacing w:val="0"/>
          <w:w w:val="100"/>
          <w:position w:val="0"/>
          <w:shd w:val="clear" w:color="auto" w:fill="auto"/>
          <w:lang w:val="cs-CZ" w:eastAsia="cs-CZ" w:bidi="cs-CZ"/>
        </w:rPr>
        <w:t>Technický dozor stavebníka (TDS) a autorsky dozor (AD)</w:t>
      </w:r>
      <w:bookmarkEnd w:id="44"/>
      <w:bookmarkEnd w:id="45"/>
    </w:p>
    <w:p>
      <w:pPr>
        <w:pStyle w:val="Style11"/>
        <w:keepNext w:val="0"/>
        <w:keepLines w:val="0"/>
        <w:widowControl w:val="0"/>
        <w:numPr>
          <w:ilvl w:val="0"/>
          <w:numId w:val="281"/>
        </w:numPr>
        <w:shd w:val="clear" w:color="auto" w:fill="auto"/>
        <w:tabs>
          <w:tab w:pos="730" w:val="left"/>
        </w:tabs>
        <w:bidi w:val="0"/>
        <w:spacing w:before="0" w:after="24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bude prostřednictvím svých kontrolních orgánů — TDS a AD provádět průběžnou kontrolu provádění díla.</w:t>
      </w:r>
    </w:p>
    <w:p>
      <w:pPr>
        <w:pStyle w:val="Style11"/>
        <w:keepNext w:val="0"/>
        <w:keepLines w:val="0"/>
        <w:widowControl w:val="0"/>
        <w:numPr>
          <w:ilvl w:val="0"/>
          <w:numId w:val="281"/>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11"/>
        <w:keepNext w:val="0"/>
        <w:keepLines w:val="0"/>
        <w:widowControl w:val="0"/>
        <w:numPr>
          <w:ilvl w:val="0"/>
          <w:numId w:val="281"/>
        </w:numPr>
        <w:shd w:val="clear" w:color="auto" w:fill="auto"/>
        <w:tabs>
          <w:tab w:pos="738"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w:t>
      </w:r>
      <w:r>
        <w:rPr>
          <w:b/>
          <w:bCs/>
          <w:color w:val="000000"/>
          <w:spacing w:val="0"/>
          <w:w w:val="100"/>
          <w:position w:val="0"/>
          <w:sz w:val="22"/>
          <w:szCs w:val="22"/>
          <w:shd w:val="clear" w:color="auto" w:fill="auto"/>
          <w:lang w:val="cs-CZ" w:eastAsia="cs-CZ" w:bidi="cs-CZ"/>
        </w:rPr>
        <w:t>48 odst. 5 písm. d) a f) ZZVZ.</w:t>
      </w:r>
    </w:p>
    <w:p>
      <w:pPr>
        <w:pStyle w:val="Style78"/>
        <w:keepNext/>
        <w:keepLines/>
        <w:widowControl w:val="0"/>
        <w:numPr>
          <w:ilvl w:val="0"/>
          <w:numId w:val="245"/>
        </w:numPr>
        <w:shd w:val="clear" w:color="auto" w:fill="auto"/>
        <w:tabs>
          <w:tab w:pos="508" w:val="left"/>
        </w:tabs>
        <w:bidi w:val="0"/>
        <w:spacing w:before="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Zkoušky</w:t>
      </w:r>
      <w:bookmarkEnd w:id="46"/>
      <w:bookmarkEnd w:id="47"/>
    </w:p>
    <w:p>
      <w:pPr>
        <w:pStyle w:val="Style11"/>
        <w:keepNext w:val="0"/>
        <w:keepLines w:val="0"/>
        <w:widowControl w:val="0"/>
        <w:numPr>
          <w:ilvl w:val="0"/>
          <w:numId w:val="283"/>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11"/>
        <w:keepNext w:val="0"/>
        <w:keepLines w:val="0"/>
        <w:widowControl w:val="0"/>
        <w:numPr>
          <w:ilvl w:val="0"/>
          <w:numId w:val="283"/>
        </w:numPr>
        <w:shd w:val="clear" w:color="auto" w:fill="auto"/>
        <w:tabs>
          <w:tab w:pos="59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11"/>
        <w:keepNext w:val="0"/>
        <w:keepLines w:val="0"/>
        <w:widowControl w:val="0"/>
        <w:numPr>
          <w:ilvl w:val="0"/>
          <w:numId w:val="283"/>
        </w:numPr>
        <w:shd w:val="clear" w:color="auto" w:fill="auto"/>
        <w:tabs>
          <w:tab w:pos="58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11"/>
        <w:keepNext w:val="0"/>
        <w:keepLines w:val="0"/>
        <w:widowControl w:val="0"/>
        <w:numPr>
          <w:ilvl w:val="0"/>
          <w:numId w:val="283"/>
        </w:numPr>
        <w:shd w:val="clear" w:color="auto" w:fill="auto"/>
        <w:tabs>
          <w:tab w:pos="576"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78"/>
        <w:keepNext/>
        <w:keepLines/>
        <w:widowControl w:val="0"/>
        <w:numPr>
          <w:ilvl w:val="0"/>
          <w:numId w:val="245"/>
        </w:numPr>
        <w:shd w:val="clear" w:color="auto" w:fill="auto"/>
        <w:tabs>
          <w:tab w:pos="550" w:val="left"/>
        </w:tabs>
        <w:bidi w:val="0"/>
        <w:spacing w:before="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Užívání díla před jeho předáním</w:t>
      </w:r>
      <w:bookmarkEnd w:id="48"/>
      <w:bookmarkEnd w:id="49"/>
    </w:p>
    <w:p>
      <w:pPr>
        <w:pStyle w:val="Style11"/>
        <w:keepNext w:val="0"/>
        <w:keepLines w:val="0"/>
        <w:widowControl w:val="0"/>
        <w:numPr>
          <w:ilvl w:val="0"/>
          <w:numId w:val="285"/>
        </w:numPr>
        <w:shd w:val="clear" w:color="auto" w:fill="auto"/>
        <w:tabs>
          <w:tab w:pos="558"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těchto OP se užíváním díla před jeho předáním rozumí </w:t>
      </w:r>
      <w:r>
        <w:rPr>
          <w:b/>
          <w:bCs/>
          <w:color w:val="000000"/>
          <w:spacing w:val="0"/>
          <w:w w:val="100"/>
          <w:position w:val="0"/>
          <w:sz w:val="22"/>
          <w:szCs w:val="22"/>
          <w:shd w:val="clear" w:color="auto" w:fill="auto"/>
          <w:lang w:val="cs-CZ" w:eastAsia="cs-CZ" w:bidi="cs-CZ"/>
        </w:rPr>
        <w:t xml:space="preserve">předčasné užívání stavby </w:t>
      </w:r>
      <w:r>
        <w:rPr>
          <w:color w:val="000000"/>
          <w:spacing w:val="0"/>
          <w:w w:val="100"/>
          <w:position w:val="0"/>
          <w:sz w:val="22"/>
          <w:szCs w:val="22"/>
          <w:shd w:val="clear" w:color="auto" w:fill="auto"/>
          <w:lang w:val="cs-CZ" w:eastAsia="cs-CZ" w:bidi="cs-CZ"/>
        </w:rPr>
        <w:t>dle § 123 zákona č. 183/2006 Sb., v platném znění nebo uvedení stavby do provozu u staveb nepodléhají stavebnímu povolení ani stavebnímu ohlášení.</w:t>
      </w:r>
    </w:p>
    <w:p>
      <w:pPr>
        <w:pStyle w:val="Style11"/>
        <w:keepNext w:val="0"/>
        <w:keepLines w:val="0"/>
        <w:widowControl w:val="0"/>
        <w:numPr>
          <w:ilvl w:val="0"/>
          <w:numId w:val="245"/>
        </w:numPr>
        <w:shd w:val="clear" w:color="auto" w:fill="auto"/>
        <w:tabs>
          <w:tab w:pos="644" w:val="left"/>
        </w:tabs>
        <w:bidi w:val="0"/>
        <w:spacing w:before="0" w:after="240" w:line="240" w:lineRule="auto"/>
        <w:ind w:left="0" w:right="0" w:firstLine="0"/>
        <w:jc w:val="center"/>
        <w:rPr>
          <w:sz w:val="22"/>
          <w:szCs w:val="22"/>
        </w:rPr>
      </w:pPr>
      <w:r>
        <w:rPr>
          <w:b/>
          <w:bCs/>
          <w:color w:val="000000"/>
          <w:spacing w:val="0"/>
          <w:w w:val="100"/>
          <w:position w:val="0"/>
          <w:sz w:val="22"/>
          <w:szCs w:val="22"/>
          <w:u w:val="single"/>
          <w:shd w:val="clear" w:color="auto" w:fill="auto"/>
          <w:lang w:val="cs-CZ" w:eastAsia="cs-CZ" w:bidi="cs-CZ"/>
        </w:rPr>
        <w:t>Převzetí díla nebo jeho části</w:t>
      </w:r>
    </w:p>
    <w:p>
      <w:pPr>
        <w:pStyle w:val="Style11"/>
        <w:keepNext w:val="0"/>
        <w:keepLines w:val="0"/>
        <w:widowControl w:val="0"/>
        <w:numPr>
          <w:ilvl w:val="0"/>
          <w:numId w:val="287"/>
        </w:numPr>
        <w:shd w:val="clear" w:color="auto" w:fill="auto"/>
        <w:tabs>
          <w:tab w:pos="684" w:val="left"/>
        </w:tabs>
        <w:bidi w:val="0"/>
        <w:spacing w:before="0" w:after="240" w:line="240" w:lineRule="auto"/>
        <w:ind w:left="0" w:right="0" w:firstLine="0"/>
        <w:jc w:val="both"/>
        <w:rPr>
          <w:sz w:val="22"/>
          <w:szCs w:val="22"/>
        </w:rPr>
      </w:pPr>
      <w:r>
        <w:rPr>
          <w:b/>
          <w:bCs/>
          <w:color w:val="000000"/>
          <w:spacing w:val="0"/>
          <w:w w:val="100"/>
          <w:position w:val="0"/>
          <w:sz w:val="22"/>
          <w:szCs w:val="22"/>
          <w:u w:val="single"/>
          <w:shd w:val="clear" w:color="auto" w:fill="auto"/>
          <w:lang w:val="cs-CZ" w:eastAsia="cs-CZ" w:bidi="cs-CZ"/>
        </w:rPr>
        <w:t>Provedení díla</w:t>
      </w:r>
    </w:p>
    <w:p>
      <w:pPr>
        <w:pStyle w:val="Style11"/>
        <w:keepNext w:val="0"/>
        <w:keepLines w:val="0"/>
        <w:widowControl w:val="0"/>
        <w:numPr>
          <w:ilvl w:val="0"/>
          <w:numId w:val="289"/>
        </w:numPr>
        <w:shd w:val="clear" w:color="auto" w:fill="auto"/>
        <w:tabs>
          <w:tab w:pos="72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Dílo je provedeno, je-li dokončeno a předáno. Tímto ujednáním není dotčeno </w:t>
      </w:r>
      <w:r>
        <w:rPr>
          <w:b/>
          <w:bCs/>
          <w:color w:val="000000"/>
          <w:spacing w:val="0"/>
          <w:w w:val="100"/>
          <w:position w:val="0"/>
          <w:sz w:val="22"/>
          <w:szCs w:val="22"/>
          <w:shd w:val="clear" w:color="auto" w:fill="auto"/>
          <w:lang w:val="cs-CZ" w:eastAsia="cs-CZ" w:bidi="cs-CZ"/>
        </w:rPr>
        <w:t xml:space="preserve">ust. § 2628 OZ. </w:t>
      </w:r>
      <w:r>
        <w:rPr>
          <w:color w:val="000000"/>
          <w:spacing w:val="0"/>
          <w:w w:val="100"/>
          <w:position w:val="0"/>
          <w:sz w:val="22"/>
          <w:szCs w:val="22"/>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11"/>
        <w:keepNext w:val="0"/>
        <w:keepLines w:val="0"/>
        <w:widowControl w:val="0"/>
        <w:numPr>
          <w:ilvl w:val="0"/>
          <w:numId w:val="289"/>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Rádné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11"/>
        <w:keepNext w:val="0"/>
        <w:keepLines w:val="0"/>
        <w:widowControl w:val="0"/>
        <w:numPr>
          <w:ilvl w:val="0"/>
          <w:numId w:val="289"/>
        </w:numPr>
        <w:shd w:val="clear" w:color="auto" w:fill="auto"/>
        <w:tabs>
          <w:tab w:pos="75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11"/>
        <w:keepNext w:val="0"/>
        <w:keepLines w:val="0"/>
        <w:widowControl w:val="0"/>
        <w:numPr>
          <w:ilvl w:val="0"/>
          <w:numId w:val="289"/>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11"/>
        <w:keepNext w:val="0"/>
        <w:keepLines w:val="0"/>
        <w:widowControl w:val="0"/>
        <w:numPr>
          <w:ilvl w:val="0"/>
          <w:numId w:val="289"/>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78"/>
        <w:keepNext/>
        <w:keepLines/>
        <w:widowControl w:val="0"/>
        <w:numPr>
          <w:ilvl w:val="0"/>
          <w:numId w:val="287"/>
        </w:numPr>
        <w:shd w:val="clear" w:color="auto" w:fill="auto"/>
        <w:tabs>
          <w:tab w:pos="683" w:val="left"/>
        </w:tabs>
        <w:bidi w:val="0"/>
        <w:spacing w:before="0" w:after="0" w:line="240" w:lineRule="auto"/>
        <w:ind w:left="0" w:right="0" w:firstLine="0"/>
        <w:jc w:val="both"/>
      </w:pPr>
      <w:bookmarkStart w:id="50" w:name="bookmark50"/>
      <w:bookmarkStart w:id="51" w:name="bookmark51"/>
      <w:r>
        <w:rPr>
          <w:color w:val="000000"/>
          <w:spacing w:val="0"/>
          <w:w w:val="100"/>
          <w:position w:val="0"/>
          <w:shd w:val="clear" w:color="auto" w:fill="auto"/>
          <w:lang w:val="cs-CZ" w:eastAsia="cs-CZ" w:bidi="cs-CZ"/>
        </w:rPr>
        <w:t>Předání a převzetí díla nebo jeho části a Příprava k předání díla nebo jeho části</w:t>
      </w:r>
      <w:bookmarkEnd w:id="50"/>
      <w:bookmarkEnd w:id="51"/>
    </w:p>
    <w:p>
      <w:pPr>
        <w:pStyle w:val="Style11"/>
        <w:keepNext w:val="0"/>
        <w:keepLines w:val="0"/>
        <w:widowControl w:val="0"/>
        <w:numPr>
          <w:ilvl w:val="0"/>
          <w:numId w:val="291"/>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vsak nebezpečí škody na díle nese Zhotovitel až do doby řádného provedení díla.</w:t>
      </w:r>
    </w:p>
    <w:p>
      <w:pPr>
        <w:pStyle w:val="Style11"/>
        <w:keepNext w:val="0"/>
        <w:keepLines w:val="0"/>
        <w:widowControl w:val="0"/>
        <w:numPr>
          <w:ilvl w:val="0"/>
          <w:numId w:val="293"/>
        </w:numPr>
        <w:shd w:val="clear" w:color="auto" w:fill="auto"/>
        <w:tabs>
          <w:tab w:pos="766" w:val="left"/>
        </w:tabs>
        <w:bidi w:val="0"/>
        <w:spacing w:before="0" w:after="0" w:line="240" w:lineRule="auto"/>
        <w:ind w:left="800" w:right="0" w:hanging="340"/>
        <w:jc w:val="both"/>
        <w:rPr>
          <w:sz w:val="22"/>
          <w:szCs w:val="22"/>
        </w:rPr>
      </w:pPr>
      <w:r>
        <w:rPr>
          <w:color w:val="000000"/>
          <w:spacing w:val="0"/>
          <w:w w:val="100"/>
          <w:position w:val="0"/>
          <w:sz w:val="22"/>
          <w:szCs w:val="22"/>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11"/>
        <w:keepNext w:val="0"/>
        <w:keepLines w:val="0"/>
        <w:widowControl w:val="0"/>
        <w:numPr>
          <w:ilvl w:val="0"/>
          <w:numId w:val="293"/>
        </w:numPr>
        <w:shd w:val="clear" w:color="auto" w:fill="auto"/>
        <w:tabs>
          <w:tab w:pos="773" w:val="left"/>
        </w:tabs>
        <w:bidi w:val="0"/>
        <w:spacing w:before="0" w:after="0" w:line="240" w:lineRule="auto"/>
        <w:ind w:left="0" w:right="0" w:firstLine="460"/>
        <w:jc w:val="both"/>
        <w:rPr>
          <w:sz w:val="22"/>
          <w:szCs w:val="22"/>
        </w:rPr>
      </w:pPr>
      <w:r>
        <w:rPr>
          <w:color w:val="000000"/>
          <w:spacing w:val="0"/>
          <w:w w:val="100"/>
          <w:position w:val="0"/>
          <w:sz w:val="22"/>
          <w:szCs w:val="22"/>
          <w:shd w:val="clear" w:color="auto" w:fill="auto"/>
          <w:lang w:val="cs-CZ" w:eastAsia="cs-CZ" w:bidi="cs-CZ"/>
        </w:rPr>
        <w:t>Pro předávání díla po Částech platí pro každou samostatně předávanou a přejímanou část díla všechna</w:t>
      </w:r>
    </w:p>
    <w:p>
      <w:pPr>
        <w:pStyle w:val="Style11"/>
        <w:keepNext w:val="0"/>
        <w:keepLines w:val="0"/>
        <w:widowControl w:val="0"/>
        <w:shd w:val="clear" w:color="auto" w:fill="auto"/>
        <w:bidi w:val="0"/>
        <w:spacing w:before="0" w:after="24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ustanovení těchto OP obdobně.</w:t>
      </w:r>
    </w:p>
    <w:p>
      <w:pPr>
        <w:pStyle w:val="Style78"/>
        <w:keepNext/>
        <w:keepLines/>
        <w:widowControl w:val="0"/>
        <w:numPr>
          <w:ilvl w:val="0"/>
          <w:numId w:val="291"/>
        </w:numPr>
        <w:shd w:val="clear" w:color="auto" w:fill="auto"/>
        <w:tabs>
          <w:tab w:pos="720" w:val="left"/>
        </w:tabs>
        <w:bidi w:val="0"/>
        <w:spacing w:before="0" w:after="0" w:line="240" w:lineRule="auto"/>
        <w:ind w:left="0" w:right="0" w:firstLine="0"/>
        <w:jc w:val="both"/>
      </w:pPr>
      <w:bookmarkStart w:id="52" w:name="bookmark52"/>
      <w:bookmarkStart w:id="53" w:name="bookmark53"/>
      <w:r>
        <w:rPr>
          <w:color w:val="000000"/>
          <w:spacing w:val="0"/>
          <w:w w:val="100"/>
          <w:position w:val="0"/>
          <w:shd w:val="clear" w:color="auto" w:fill="auto"/>
          <w:lang w:val="cs-CZ" w:eastAsia="cs-CZ" w:bidi="cs-CZ"/>
        </w:rPr>
        <w:t>Organizace a doklady nezbytné k předání a převzetí díla</w:t>
      </w:r>
      <w:bookmarkEnd w:id="52"/>
      <w:bookmarkEnd w:id="53"/>
    </w:p>
    <w:p>
      <w:pPr>
        <w:pStyle w:val="Style11"/>
        <w:keepNext w:val="0"/>
        <w:keepLines w:val="0"/>
        <w:widowControl w:val="0"/>
        <w:numPr>
          <w:ilvl w:val="0"/>
          <w:numId w:val="295"/>
        </w:numPr>
        <w:shd w:val="clear" w:color="auto" w:fill="auto"/>
        <w:tabs>
          <w:tab w:pos="425"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11"/>
        <w:keepNext w:val="0"/>
        <w:keepLines w:val="0"/>
        <w:widowControl w:val="0"/>
        <w:numPr>
          <w:ilvl w:val="0"/>
          <w:numId w:val="295"/>
        </w:numPr>
        <w:shd w:val="clear" w:color="auto" w:fill="auto"/>
        <w:tabs>
          <w:tab w:pos="42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Místem předání a převzetí díla je místo, kde se dílo provádělo.</w:t>
      </w:r>
    </w:p>
    <w:p>
      <w:pPr>
        <w:pStyle w:val="Style11"/>
        <w:keepNext w:val="0"/>
        <w:keepLines w:val="0"/>
        <w:widowControl w:val="0"/>
        <w:numPr>
          <w:ilvl w:val="0"/>
          <w:numId w:val="295"/>
        </w:numPr>
        <w:shd w:val="clear" w:color="auto" w:fill="auto"/>
        <w:tabs>
          <w:tab w:pos="425"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Objednatel je povinen k předání a převzetí díla přizvat osoby vykonávající funkci TDS, AD a Koordinátora BOZP.</w:t>
      </w:r>
    </w:p>
    <w:p>
      <w:pPr>
        <w:pStyle w:val="Style11"/>
        <w:keepNext w:val="0"/>
        <w:keepLines w:val="0"/>
        <w:widowControl w:val="0"/>
        <w:numPr>
          <w:ilvl w:val="0"/>
          <w:numId w:val="295"/>
        </w:numPr>
        <w:shd w:val="clear" w:color="auto" w:fill="auto"/>
        <w:tabs>
          <w:tab w:pos="425" w:val="left"/>
        </w:tabs>
        <w:bidi w:val="0"/>
        <w:spacing w:before="0" w:after="24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11"/>
        <w:keepNext w:val="0"/>
        <w:keepLines w:val="0"/>
        <w:widowControl w:val="0"/>
        <w:numPr>
          <w:ilvl w:val="0"/>
          <w:numId w:val="295"/>
        </w:numPr>
        <w:shd w:val="clear" w:color="auto" w:fill="auto"/>
        <w:tabs>
          <w:tab w:pos="32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připravit a doložit </w:t>
      </w:r>
      <w:r>
        <w:rPr>
          <w:b/>
          <w:bCs/>
          <w:color w:val="000000"/>
          <w:spacing w:val="0"/>
          <w:w w:val="100"/>
          <w:position w:val="0"/>
          <w:sz w:val="22"/>
          <w:szCs w:val="22"/>
          <w:shd w:val="clear" w:color="auto" w:fill="auto"/>
          <w:lang w:val="cs-CZ" w:eastAsia="cs-CZ" w:bidi="cs-CZ"/>
        </w:rPr>
        <w:t xml:space="preserve">u </w:t>
      </w:r>
      <w:r>
        <w:rPr>
          <w:color w:val="000000"/>
          <w:spacing w:val="0"/>
          <w:w w:val="100"/>
          <w:position w:val="0"/>
          <w:sz w:val="22"/>
          <w:szCs w:val="22"/>
          <w:shd w:val="clear" w:color="auto" w:fill="auto"/>
          <w:lang w:val="cs-CZ" w:eastAsia="cs-CZ" w:bidi="cs-CZ"/>
        </w:rPr>
        <w:t xml:space="preserve">předávacího a přejímacího řízení zejména </w:t>
      </w:r>
      <w:r>
        <w:rPr>
          <w:b/>
          <w:bCs/>
          <w:color w:val="000000"/>
          <w:spacing w:val="0"/>
          <w:w w:val="100"/>
          <w:position w:val="0"/>
          <w:sz w:val="22"/>
          <w:szCs w:val="22"/>
          <w:shd w:val="clear" w:color="auto" w:fill="auto"/>
          <w:lang w:val="cs-CZ" w:eastAsia="cs-CZ" w:bidi="cs-CZ"/>
        </w:rPr>
        <w:t>tyto doklady:</w:t>
      </w:r>
    </w:p>
    <w:p>
      <w:pPr>
        <w:pStyle w:val="Style11"/>
        <w:keepNext w:val="0"/>
        <w:keepLines w:val="0"/>
        <w:widowControl w:val="0"/>
        <w:shd w:val="clear" w:color="auto" w:fill="auto"/>
        <w:tabs>
          <w:tab w:pos="431" w:val="left"/>
        </w:tabs>
        <w:bidi w:val="0"/>
        <w:spacing w:before="0" w:after="0" w:line="259" w:lineRule="auto"/>
        <w:ind w:left="0" w:right="0" w:firstLine="0"/>
        <w:jc w:val="both"/>
        <w:rPr>
          <w:sz w:val="22"/>
          <w:szCs w:val="22"/>
        </w:rPr>
      </w:pPr>
      <w:r>
        <w:rPr>
          <w:color w:val="000000"/>
          <w:spacing w:val="0"/>
          <w:w w:val="100"/>
          <w:position w:val="0"/>
          <w:sz w:val="22"/>
          <w:szCs w:val="22"/>
          <w:shd w:val="clear" w:color="auto" w:fill="auto"/>
          <w:lang w:val="cs-CZ" w:eastAsia="cs-CZ" w:bidi="cs-CZ"/>
        </w:rPr>
        <w:t>ea)</w:t>
        <w:tab/>
        <w:t>Dvě vyhotovení PD skutečného provedení stavby ověřeném stavebním úřadem v rozsahu dle vyhlášky č. 499/ 2006 Sb., v platném znění,</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eb)</w:t>
        <w:tab/>
      </w:r>
      <w:r>
        <w:rPr>
          <w:color w:val="000000"/>
          <w:spacing w:val="0"/>
          <w:w w:val="100"/>
          <w:position w:val="0"/>
          <w:sz w:val="22"/>
          <w:szCs w:val="22"/>
          <w:shd w:val="clear" w:color="auto" w:fill="auto"/>
          <w:lang w:val="cs-CZ" w:eastAsia="cs-CZ" w:bidi="cs-CZ"/>
        </w:rPr>
        <w:t>Zápisy a osvědčení o provedených zkouškách,</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ec)</w:t>
        <w:tab/>
      </w:r>
      <w:r>
        <w:rPr>
          <w:color w:val="000000"/>
          <w:spacing w:val="0"/>
          <w:w w:val="100"/>
          <w:position w:val="0"/>
          <w:sz w:val="22"/>
          <w:szCs w:val="22"/>
          <w:shd w:val="clear" w:color="auto" w:fill="auto"/>
          <w:lang w:val="cs-CZ" w:eastAsia="cs-CZ" w:bidi="cs-CZ"/>
        </w:rPr>
        <w:t>Zápisy a výsledky předepsaných měřeni,</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ed)</w:t>
        <w:tab/>
      </w:r>
      <w:r>
        <w:rPr>
          <w:color w:val="000000"/>
          <w:spacing w:val="0"/>
          <w:w w:val="100"/>
          <w:position w:val="0"/>
          <w:sz w:val="22"/>
          <w:szCs w:val="22"/>
          <w:shd w:val="clear" w:color="auto" w:fill="auto"/>
          <w:lang w:val="cs-CZ" w:eastAsia="cs-CZ" w:bidi="cs-CZ"/>
        </w:rPr>
        <w:t>Zápisy a výsledky o prověření prací a konstrukcí zakrytých v průběhu prací,</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ee)</w:t>
        <w:tab/>
      </w:r>
      <w:r>
        <w:rPr>
          <w:color w:val="000000"/>
          <w:spacing w:val="0"/>
          <w:w w:val="100"/>
          <w:position w:val="0"/>
          <w:sz w:val="22"/>
          <w:szCs w:val="22"/>
          <w:shd w:val="clear" w:color="auto" w:fill="auto"/>
          <w:lang w:val="cs-CZ" w:eastAsia="cs-CZ" w:bidi="cs-CZ"/>
        </w:rPr>
        <w:t>Originál Stavebního deníku (případně deníky) a deník(y) víceprací,</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ef)</w:t>
        <w:tab/>
      </w:r>
      <w:r>
        <w:rPr>
          <w:color w:val="000000"/>
          <w:spacing w:val="0"/>
          <w:w w:val="100"/>
          <w:position w:val="0"/>
          <w:sz w:val="22"/>
          <w:szCs w:val="22"/>
          <w:shd w:val="clear" w:color="auto" w:fill="auto"/>
          <w:lang w:val="cs-CZ" w:eastAsia="cs-CZ" w:bidi="cs-CZ"/>
        </w:rPr>
        <w:t>Závazná stanoviska dotčených orgánů státní správy a účastníků řízení vyžadovaná zvi. předpisy,</w:t>
      </w:r>
    </w:p>
    <w:p>
      <w:pPr>
        <w:pStyle w:val="Style11"/>
        <w:keepNext w:val="0"/>
        <w:keepLines w:val="0"/>
        <w:widowControl w:val="0"/>
        <w:shd w:val="clear" w:color="auto" w:fill="auto"/>
        <w:tabs>
          <w:tab w:pos="45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eg)</w:t>
        <w:tab/>
      </w:r>
      <w:r>
        <w:rPr>
          <w:color w:val="000000"/>
          <w:spacing w:val="0"/>
          <w:w w:val="100"/>
          <w:position w:val="0"/>
          <w:sz w:val="22"/>
          <w:szCs w:val="22"/>
          <w:shd w:val="clear" w:color="auto" w:fill="auto"/>
          <w:lang w:val="cs-CZ" w:eastAsia="cs-CZ" w:bidi="cs-CZ"/>
        </w:rPr>
        <w:t>Návrh geometrického plánu k odsouhlasení (zaměření skutečného provedení stavby nad KN s návrhem dělení parcel) u staveb, kde je předmětem plnění</w:t>
      </w:r>
    </w:p>
    <w:p>
      <w:pPr>
        <w:pStyle w:val="Style11"/>
        <w:keepNext w:val="0"/>
        <w:keepLines w:val="0"/>
        <w:widowControl w:val="0"/>
        <w:shd w:val="clear" w:color="auto" w:fill="auto"/>
        <w:tabs>
          <w:tab w:pos="449"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eh)</w:t>
        <w:tab/>
      </w:r>
      <w:r>
        <w:rPr>
          <w:color w:val="000000"/>
          <w:spacing w:val="0"/>
          <w:w w:val="100"/>
          <w:position w:val="0"/>
          <w:sz w:val="22"/>
          <w:szCs w:val="22"/>
          <w:shd w:val="clear" w:color="auto" w:fill="auto"/>
          <w:lang w:val="cs-CZ" w:eastAsia="cs-CZ" w:bidi="cs-CZ"/>
        </w:rPr>
        <w:t>Nedoloží-li Zhotovitel požadované doklady, nepovažuje se dílo za dokončené a schopné předání,</w:t>
      </w:r>
    </w:p>
    <w:p>
      <w:pPr>
        <w:pStyle w:val="Style11"/>
        <w:keepNext w:val="0"/>
        <w:keepLines w:val="0"/>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ech) </w:t>
      </w:r>
      <w:r>
        <w:rPr>
          <w:color w:val="000000"/>
          <w:spacing w:val="0"/>
          <w:w w:val="100"/>
          <w:position w:val="0"/>
          <w:sz w:val="22"/>
          <w:szCs w:val="22"/>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11"/>
        <w:keepNext w:val="0"/>
        <w:keepLines w:val="0"/>
        <w:widowControl w:val="0"/>
        <w:shd w:val="clear" w:color="auto" w:fill="auto"/>
        <w:tabs>
          <w:tab w:pos="449" w:val="left"/>
        </w:tabs>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ei)</w:t>
        <w:tab/>
      </w:r>
      <w:r>
        <w:rPr>
          <w:color w:val="000000"/>
          <w:spacing w:val="0"/>
          <w:w w:val="100"/>
          <w:position w:val="0"/>
          <w:sz w:val="22"/>
          <w:szCs w:val="22"/>
          <w:shd w:val="clear" w:color="auto" w:fill="auto"/>
          <w:lang w:val="cs-CZ" w:eastAsia="cs-CZ" w:bidi="cs-CZ"/>
        </w:rPr>
        <w:t>Návody k obsluze dodaných zařízení.</w:t>
      </w:r>
    </w:p>
    <w:p>
      <w:pPr>
        <w:pStyle w:val="Style78"/>
        <w:keepNext/>
        <w:keepLines/>
        <w:widowControl w:val="0"/>
        <w:numPr>
          <w:ilvl w:val="0"/>
          <w:numId w:val="287"/>
        </w:numPr>
        <w:shd w:val="clear" w:color="auto" w:fill="auto"/>
        <w:tabs>
          <w:tab w:pos="698" w:val="left"/>
        </w:tabs>
        <w:bidi w:val="0"/>
        <w:spacing w:before="0" w:after="0" w:line="240" w:lineRule="auto"/>
        <w:ind w:left="0" w:right="0" w:firstLine="0"/>
        <w:jc w:val="both"/>
      </w:pPr>
      <w:bookmarkStart w:id="54" w:name="bookmark54"/>
      <w:bookmarkStart w:id="55" w:name="bookmark55"/>
      <w:r>
        <w:rPr>
          <w:color w:val="000000"/>
          <w:spacing w:val="0"/>
          <w:w w:val="100"/>
          <w:position w:val="0"/>
          <w:shd w:val="clear" w:color="auto" w:fill="auto"/>
          <w:lang w:val="cs-CZ" w:eastAsia="cs-CZ" w:bidi="cs-CZ"/>
        </w:rPr>
        <w:t>Zápis o předání a převzetí díla</w:t>
      </w:r>
      <w:bookmarkEnd w:id="54"/>
      <w:bookmarkEnd w:id="55"/>
    </w:p>
    <w:p>
      <w:pPr>
        <w:pStyle w:val="Style11"/>
        <w:keepNext w:val="0"/>
        <w:keepLines w:val="0"/>
        <w:widowControl w:val="0"/>
        <w:numPr>
          <w:ilvl w:val="0"/>
          <w:numId w:val="297"/>
        </w:numPr>
        <w:shd w:val="clear" w:color="auto" w:fill="auto"/>
        <w:tabs>
          <w:tab w:pos="74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dílo bude předáváno postupně, dohodnou si smluvní strany harmonogram jeho přejímek.</w:t>
      </w:r>
    </w:p>
    <w:p>
      <w:pPr>
        <w:pStyle w:val="Style11"/>
        <w:keepNext w:val="0"/>
        <w:keepLines w:val="0"/>
        <w:widowControl w:val="0"/>
        <w:numPr>
          <w:ilvl w:val="0"/>
          <w:numId w:val="297"/>
        </w:numPr>
        <w:shd w:val="clear" w:color="auto" w:fill="auto"/>
        <w:tabs>
          <w:tab w:pos="76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11"/>
        <w:keepNext w:val="0"/>
        <w:keepLines w:val="0"/>
        <w:widowControl w:val="0"/>
        <w:numPr>
          <w:ilvl w:val="0"/>
          <w:numId w:val="297"/>
        </w:numPr>
        <w:shd w:val="clear" w:color="auto" w:fill="auto"/>
        <w:tabs>
          <w:tab w:pos="76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zodpovědnosti za vady. Objednatel je oprávněn odmítnout převzetí díla pro vady. V případě, že Objednatel odmítá dílo převzít, uvede v zápisu o předání a převzetí díla i důvody tohoto odmítnutí.</w:t>
      </w:r>
    </w:p>
    <w:p>
      <w:pPr>
        <w:pStyle w:val="Style11"/>
        <w:keepNext w:val="0"/>
        <w:keepLines w:val="0"/>
        <w:widowControl w:val="0"/>
        <w:numPr>
          <w:ilvl w:val="0"/>
          <w:numId w:val="297"/>
        </w:numPr>
        <w:shd w:val="clear" w:color="auto" w:fill="auto"/>
        <w:tabs>
          <w:tab w:pos="76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11"/>
        <w:keepNext w:val="0"/>
        <w:keepLines w:val="0"/>
        <w:widowControl w:val="0"/>
        <w:numPr>
          <w:ilvl w:val="0"/>
          <w:numId w:val="297"/>
        </w:numPr>
        <w:shd w:val="clear" w:color="auto" w:fill="auto"/>
        <w:tabs>
          <w:tab w:pos="74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Rozsah vad, které nebrání užívání stavby ve smyslu § 2628 OZ, stanovuje Objednatel.</w:t>
      </w:r>
    </w:p>
    <w:p>
      <w:pPr>
        <w:pStyle w:val="Style78"/>
        <w:keepNext/>
        <w:keepLines/>
        <w:widowControl w:val="0"/>
        <w:numPr>
          <w:ilvl w:val="0"/>
          <w:numId w:val="297"/>
        </w:numPr>
        <w:shd w:val="clear" w:color="auto" w:fill="auto"/>
        <w:tabs>
          <w:tab w:pos="748" w:val="left"/>
        </w:tabs>
        <w:bidi w:val="0"/>
        <w:spacing w:before="0" w:after="0" w:line="240" w:lineRule="auto"/>
        <w:ind w:left="0" w:right="0" w:firstLine="0"/>
        <w:jc w:val="both"/>
      </w:pPr>
      <w:bookmarkStart w:id="56" w:name="bookmark56"/>
      <w:bookmarkStart w:id="57" w:name="bookmark57"/>
      <w:r>
        <w:rPr>
          <w:color w:val="000000"/>
          <w:spacing w:val="0"/>
          <w:w w:val="100"/>
          <w:position w:val="0"/>
          <w:u w:val="none"/>
          <w:shd w:val="clear" w:color="auto" w:fill="auto"/>
          <w:lang w:val="cs-CZ" w:eastAsia="cs-CZ" w:bidi="cs-CZ"/>
        </w:rPr>
        <w:t>Neúspěšné předání a převzetí díla</w:t>
      </w:r>
      <w:bookmarkEnd w:id="56"/>
      <w:bookmarkEnd w:id="57"/>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z w:val="22"/>
          <w:szCs w:val="22"/>
          <w:shd w:val="clear" w:color="auto" w:fill="auto"/>
          <w:lang w:val="cs-CZ" w:eastAsia="cs-CZ" w:bidi="cs-CZ"/>
        </w:rPr>
        <w:t xml:space="preserve">Neúspěšné předání a převzetí díla </w:t>
      </w:r>
      <w:r>
        <w:rPr>
          <w:color w:val="000000"/>
          <w:spacing w:val="0"/>
          <w:w w:val="100"/>
          <w:position w:val="0"/>
          <w:sz w:val="22"/>
          <w:szCs w:val="22"/>
          <w:shd w:val="clear" w:color="auto" w:fill="auto"/>
          <w:lang w:val="cs-CZ" w:eastAsia="cs-CZ" w:bidi="cs-CZ"/>
        </w:rPr>
        <w:t xml:space="preserve">a Zhotovitel je povinen uhradit Objednateli vedle smluvní pokuty dle </w:t>
      </w:r>
      <w:r>
        <w:rPr>
          <w:b/>
          <w:bCs/>
          <w:color w:val="000000"/>
          <w:spacing w:val="0"/>
          <w:w w:val="100"/>
          <w:position w:val="0"/>
          <w:sz w:val="22"/>
          <w:szCs w:val="22"/>
          <w:shd w:val="clear" w:color="auto" w:fill="auto"/>
          <w:lang w:val="cs-CZ" w:eastAsia="cs-CZ" w:bidi="cs-CZ"/>
        </w:rPr>
        <w:t xml:space="preserve">čl. XIV. těchto OP </w:t>
      </w:r>
      <w:r>
        <w:rPr>
          <w:color w:val="000000"/>
          <w:spacing w:val="0"/>
          <w:w w:val="100"/>
          <w:position w:val="0"/>
          <w:sz w:val="22"/>
          <w:szCs w:val="22"/>
          <w:shd w:val="clear" w:color="auto" w:fill="auto"/>
          <w:lang w:val="cs-CZ" w:eastAsia="cs-CZ" w:bidi="cs-CZ"/>
        </w:rPr>
        <w:t>také veškeré náklady jemu vzniklé při neúspěšném předávacím a přejímacím řízení. Zhotovitel nese i náklady na organizaci opakovaného řízení.</w:t>
      </w:r>
    </w:p>
    <w:p>
      <w:pPr>
        <w:pStyle w:val="Style78"/>
        <w:keepNext/>
        <w:keepLines/>
        <w:widowControl w:val="0"/>
        <w:numPr>
          <w:ilvl w:val="0"/>
          <w:numId w:val="287"/>
        </w:numPr>
        <w:shd w:val="clear" w:color="auto" w:fill="auto"/>
        <w:tabs>
          <w:tab w:pos="633" w:val="left"/>
        </w:tabs>
        <w:bidi w:val="0"/>
        <w:spacing w:before="0" w:after="0" w:line="240" w:lineRule="auto"/>
        <w:ind w:left="0" w:right="0" w:firstLine="0"/>
        <w:jc w:val="both"/>
      </w:pPr>
      <w:bookmarkStart w:id="58" w:name="bookmark58"/>
      <w:bookmarkStart w:id="59" w:name="bookmark59"/>
      <w:r>
        <w:rPr>
          <w:color w:val="000000"/>
          <w:spacing w:val="0"/>
          <w:w w:val="100"/>
          <w:position w:val="0"/>
          <w:shd w:val="clear" w:color="auto" w:fill="auto"/>
          <w:lang w:val="cs-CZ" w:eastAsia="cs-CZ" w:bidi="cs-CZ"/>
        </w:rPr>
        <w:t>Prohlídka díla</w:t>
      </w:r>
      <w:bookmarkEnd w:id="58"/>
      <w:bookmarkEnd w:id="59"/>
    </w:p>
    <w:p>
      <w:pPr>
        <w:pStyle w:val="Style11"/>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prohlédne dílo za účelem zjištění vad, se kterými dílo převzal následujícím postupem:</w:t>
      </w:r>
    </w:p>
    <w:p>
      <w:pPr>
        <w:pStyle w:val="Style11"/>
        <w:keepNext w:val="0"/>
        <w:keepLines w:val="0"/>
        <w:widowControl w:val="0"/>
        <w:numPr>
          <w:ilvl w:val="0"/>
          <w:numId w:val="299"/>
        </w:numPr>
        <w:shd w:val="clear" w:color="auto" w:fill="auto"/>
        <w:tabs>
          <w:tab w:pos="33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11"/>
        <w:keepNext w:val="0"/>
        <w:keepLines w:val="0"/>
        <w:widowControl w:val="0"/>
        <w:numPr>
          <w:ilvl w:val="0"/>
          <w:numId w:val="299"/>
        </w:numPr>
        <w:shd w:val="clear" w:color="auto" w:fill="auto"/>
        <w:tabs>
          <w:tab w:pos="35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11"/>
        <w:keepNext w:val="0"/>
        <w:keepLines w:val="0"/>
        <w:widowControl w:val="0"/>
        <w:numPr>
          <w:ilvl w:val="0"/>
          <w:numId w:val="299"/>
        </w:numPr>
        <w:shd w:val="clear" w:color="auto" w:fill="auto"/>
        <w:tabs>
          <w:tab w:pos="35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w:t>
      </w:r>
      <w:r>
        <w:rPr>
          <w:color w:val="000000"/>
          <w:spacing w:val="0"/>
          <w:w w:val="100"/>
          <w:position w:val="0"/>
          <w:sz w:val="22"/>
          <w:szCs w:val="22"/>
          <w:shd w:val="clear" w:color="auto" w:fill="auto"/>
          <w:lang w:val="cs-CZ" w:eastAsia="cs-CZ" w:bidi="cs-CZ"/>
        </w:rPr>
        <w:t>i zjištěné vady, spolu s návrhem lhůt, ve které Zhotovitel zjištěné vady odstraní.</w:t>
      </w:r>
    </w:p>
    <w:p>
      <w:pPr>
        <w:pStyle w:val="Style11"/>
        <w:keepNext w:val="0"/>
        <w:keepLines w:val="0"/>
        <w:widowControl w:val="0"/>
        <w:numPr>
          <w:ilvl w:val="0"/>
          <w:numId w:val="299"/>
        </w:numPr>
        <w:shd w:val="clear" w:color="auto" w:fill="auto"/>
        <w:tabs>
          <w:tab w:pos="330" w:val="left"/>
        </w:tabs>
        <w:bidi w:val="0"/>
        <w:spacing w:before="0" w:after="240" w:line="252"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78"/>
        <w:keepNext/>
        <w:keepLines/>
        <w:widowControl w:val="0"/>
        <w:numPr>
          <w:ilvl w:val="0"/>
          <w:numId w:val="287"/>
        </w:numPr>
        <w:shd w:val="clear" w:color="auto" w:fill="auto"/>
        <w:tabs>
          <w:tab w:pos="558" w:val="left"/>
        </w:tabs>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Kolaudace</w:t>
      </w:r>
      <w:bookmarkEnd w:id="60"/>
      <w:bookmarkEnd w:id="61"/>
    </w:p>
    <w:p>
      <w:pPr>
        <w:pStyle w:val="Style11"/>
        <w:keepNext w:val="0"/>
        <w:keepLines w:val="0"/>
        <w:widowControl w:val="0"/>
        <w:numPr>
          <w:ilvl w:val="0"/>
          <w:numId w:val="301"/>
        </w:numPr>
        <w:shd w:val="clear" w:color="auto" w:fill="auto"/>
        <w:tabs>
          <w:tab w:pos="330"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11"/>
        <w:keepNext w:val="0"/>
        <w:keepLines w:val="0"/>
        <w:widowControl w:val="0"/>
        <w:numPr>
          <w:ilvl w:val="0"/>
          <w:numId w:val="301"/>
        </w:numPr>
        <w:shd w:val="clear" w:color="auto" w:fill="auto"/>
        <w:tabs>
          <w:tab w:pos="330" w:val="left"/>
        </w:tabs>
        <w:bidi w:val="0"/>
        <w:spacing w:before="0" w:after="24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11"/>
        <w:keepNext w:val="0"/>
        <w:keepLines w:val="0"/>
        <w:widowControl w:val="0"/>
        <w:numPr>
          <w:ilvl w:val="0"/>
          <w:numId w:val="287"/>
        </w:numPr>
        <w:shd w:val="clear" w:color="auto" w:fill="auto"/>
        <w:tabs>
          <w:tab w:pos="55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Vlastnické právo ke zhotovovanému dílu náleží od zahájení provádění díla Objednateli.</w:t>
      </w:r>
    </w:p>
    <w:p>
      <w:pPr>
        <w:pStyle w:val="Style11"/>
        <w:keepNext w:val="0"/>
        <w:keepLines w:val="0"/>
        <w:widowControl w:val="0"/>
        <w:numPr>
          <w:ilvl w:val="0"/>
          <w:numId w:val="287"/>
        </w:numPr>
        <w:shd w:val="clear" w:color="auto" w:fill="auto"/>
        <w:tabs>
          <w:tab w:pos="706"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78"/>
        <w:keepNext/>
        <w:keepLines/>
        <w:widowControl w:val="0"/>
        <w:numPr>
          <w:ilvl w:val="0"/>
          <w:numId w:val="303"/>
        </w:numPr>
        <w:shd w:val="clear" w:color="auto" w:fill="auto"/>
        <w:tabs>
          <w:tab w:pos="630" w:val="left"/>
        </w:tabs>
        <w:bidi w:val="0"/>
        <w:spacing w:before="0" w:line="240" w:lineRule="auto"/>
        <w:ind w:left="0" w:right="0" w:firstLine="0"/>
        <w:jc w:val="center"/>
      </w:pPr>
      <w:bookmarkStart w:id="62" w:name="bookmark62"/>
      <w:bookmarkStart w:id="63" w:name="bookmark63"/>
      <w:r>
        <w:rPr>
          <w:color w:val="000000"/>
          <w:spacing w:val="0"/>
          <w:w w:val="100"/>
          <w:position w:val="0"/>
          <w:shd w:val="clear" w:color="auto" w:fill="auto"/>
          <w:lang w:val="cs-CZ" w:eastAsia="cs-CZ" w:bidi="cs-CZ"/>
        </w:rPr>
        <w:t>Smluvní pokuty</w:t>
      </w:r>
      <w:bookmarkEnd w:id="62"/>
      <w:bookmarkEnd w:id="63"/>
    </w:p>
    <w:p>
      <w:pPr>
        <w:pStyle w:val="Style11"/>
        <w:keepNext w:val="0"/>
        <w:keepLines w:val="0"/>
        <w:widowControl w:val="0"/>
        <w:numPr>
          <w:ilvl w:val="0"/>
          <w:numId w:val="30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2"/>
          <w:szCs w:val="22"/>
          <w:shd w:val="clear" w:color="auto" w:fill="auto"/>
          <w:lang w:val="cs-CZ" w:eastAsia="cs-CZ" w:bidi="cs-CZ"/>
        </w:rPr>
        <w:t xml:space="preserve">§ 2048 a násl. OZ </w:t>
      </w:r>
      <w:r>
        <w:rPr>
          <w:color w:val="000000"/>
          <w:spacing w:val="0"/>
          <w:w w:val="100"/>
          <w:position w:val="0"/>
          <w:sz w:val="22"/>
          <w:szCs w:val="22"/>
          <w:shd w:val="clear" w:color="auto" w:fill="auto"/>
          <w:lang w:val="cs-CZ" w:eastAsia="cs-CZ" w:bidi="cs-CZ"/>
        </w:rPr>
        <w:t xml:space="preserve">níže uvedené </w:t>
      </w:r>
      <w:r>
        <w:rPr>
          <w:b/>
          <w:bCs/>
          <w:color w:val="000000"/>
          <w:spacing w:val="0"/>
          <w:w w:val="100"/>
          <w:position w:val="0"/>
          <w:sz w:val="22"/>
          <w:szCs w:val="22"/>
          <w:shd w:val="clear" w:color="auto" w:fill="auto"/>
          <w:lang w:val="cs-CZ" w:eastAsia="cs-CZ" w:bidi="cs-CZ"/>
        </w:rPr>
        <w:t xml:space="preserve">smluvní pokuty. </w:t>
      </w:r>
      <w:r>
        <w:rPr>
          <w:color w:val="000000"/>
          <w:spacing w:val="0"/>
          <w:w w:val="100"/>
          <w:position w:val="0"/>
          <w:sz w:val="22"/>
          <w:szCs w:val="22"/>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z w:val="22"/>
          <w:szCs w:val="22"/>
          <w:shd w:val="clear" w:color="auto" w:fill="auto"/>
          <w:lang w:val="cs-CZ" w:eastAsia="cs-CZ" w:bidi="cs-CZ"/>
        </w:rPr>
        <w:t xml:space="preserve">Smluvní pokuty počítají z celkové ceny díla uvedené ve Smlouvě, </w:t>
      </w:r>
      <w:r>
        <w:rPr>
          <w:color w:val="000000"/>
          <w:spacing w:val="0"/>
          <w:w w:val="100"/>
          <w:position w:val="0"/>
          <w:sz w:val="22"/>
          <w:szCs w:val="22"/>
          <w:shd w:val="clear" w:color="auto" w:fill="auto"/>
          <w:lang w:val="cs-CZ" w:eastAsia="cs-CZ" w:bidi="cs-CZ"/>
        </w:rPr>
        <w:t xml:space="preserve">tak se počítají z ceny díla </w:t>
      </w:r>
      <w:r>
        <w:rPr>
          <w:b/>
          <w:bCs/>
          <w:color w:val="000000"/>
          <w:spacing w:val="0"/>
          <w:w w:val="100"/>
          <w:position w:val="0"/>
          <w:sz w:val="22"/>
          <w:szCs w:val="22"/>
          <w:shd w:val="clear" w:color="auto" w:fill="auto"/>
          <w:lang w:val="cs-CZ" w:eastAsia="cs-CZ" w:bidi="cs-CZ"/>
        </w:rPr>
        <w:t>bez DPH.</w:t>
      </w:r>
    </w:p>
    <w:p>
      <w:pPr>
        <w:pStyle w:val="Style11"/>
        <w:keepNext w:val="0"/>
        <w:keepLines w:val="0"/>
        <w:widowControl w:val="0"/>
        <w:numPr>
          <w:ilvl w:val="0"/>
          <w:numId w:val="305"/>
        </w:numPr>
        <w:shd w:val="clear" w:color="auto" w:fill="auto"/>
        <w:tabs>
          <w:tab w:pos="5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z w:val="22"/>
          <w:szCs w:val="22"/>
          <w:shd w:val="clear" w:color="auto" w:fill="auto"/>
          <w:lang w:val="cs-CZ" w:eastAsia="cs-CZ" w:bidi="cs-CZ"/>
        </w:rPr>
        <w:t xml:space="preserve">0,1 % z celkové ceny díla dle Smlouvy </w:t>
      </w:r>
      <w:r>
        <w:rPr>
          <w:color w:val="000000"/>
          <w:spacing w:val="0"/>
          <w:w w:val="100"/>
          <w:position w:val="0"/>
          <w:sz w:val="22"/>
          <w:szCs w:val="22"/>
          <w:shd w:val="clear" w:color="auto" w:fill="auto"/>
          <w:lang w:val="cs-CZ" w:eastAsia="cs-CZ" w:bidi="cs-CZ"/>
        </w:rPr>
        <w:t>a to za každý další započatý den prodlení.</w:t>
      </w:r>
    </w:p>
    <w:p>
      <w:pPr>
        <w:pStyle w:val="Style11"/>
        <w:keepNext w:val="0"/>
        <w:keepLines w:val="0"/>
        <w:widowControl w:val="0"/>
        <w:numPr>
          <w:ilvl w:val="0"/>
          <w:numId w:val="305"/>
        </w:numPr>
        <w:shd w:val="clear" w:color="auto" w:fill="auto"/>
        <w:tabs>
          <w:tab w:pos="57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z w:val="22"/>
          <w:szCs w:val="22"/>
          <w:shd w:val="clear" w:color="auto" w:fill="auto"/>
          <w:lang w:val="cs-CZ" w:eastAsia="cs-CZ" w:bidi="cs-CZ"/>
        </w:rPr>
        <w:t>10.000,- Kč.</w:t>
      </w:r>
    </w:p>
    <w:p>
      <w:pPr>
        <w:pStyle w:val="Style11"/>
        <w:keepNext w:val="0"/>
        <w:keepLines w:val="0"/>
        <w:widowControl w:val="0"/>
        <w:numPr>
          <w:ilvl w:val="0"/>
          <w:numId w:val="305"/>
        </w:numPr>
        <w:shd w:val="clear" w:color="auto" w:fill="auto"/>
        <w:tabs>
          <w:tab w:pos="58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z w:val="22"/>
          <w:szCs w:val="22"/>
          <w:shd w:val="clear" w:color="auto" w:fill="auto"/>
          <w:lang w:val="cs-CZ" w:eastAsia="cs-CZ" w:bidi="cs-CZ"/>
        </w:rPr>
        <w:t xml:space="preserve">1.000,- Kč za každou reklamovanou vadu, </w:t>
      </w:r>
      <w:r>
        <w:rPr>
          <w:color w:val="000000"/>
          <w:spacing w:val="0"/>
          <w:w w:val="100"/>
          <w:position w:val="0"/>
          <w:sz w:val="22"/>
          <w:szCs w:val="22"/>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každý započatý den prodlení až do splnění této povinnosti.</w:t>
      </w:r>
    </w:p>
    <w:p>
      <w:pPr>
        <w:pStyle w:val="Style11"/>
        <w:keepNext w:val="0"/>
        <w:keepLines w:val="0"/>
        <w:widowControl w:val="0"/>
        <w:numPr>
          <w:ilvl w:val="0"/>
          <w:numId w:val="30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11"/>
        <w:keepNext w:val="0"/>
        <w:keepLines w:val="0"/>
        <w:widowControl w:val="0"/>
        <w:numPr>
          <w:ilvl w:val="0"/>
          <w:numId w:val="305"/>
        </w:numPr>
        <w:shd w:val="clear" w:color="auto" w:fill="auto"/>
        <w:tabs>
          <w:tab w:pos="5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bude v prodlení s předáním </w:t>
      </w:r>
      <w:r>
        <w:rPr>
          <w:b/>
          <w:bCs/>
          <w:color w:val="000000"/>
          <w:spacing w:val="0"/>
          <w:w w:val="100"/>
          <w:position w:val="0"/>
          <w:sz w:val="22"/>
          <w:szCs w:val="22"/>
          <w:shd w:val="clear" w:color="auto" w:fill="auto"/>
          <w:lang w:val="cs-CZ" w:eastAsia="cs-CZ" w:bidi="cs-CZ"/>
        </w:rPr>
        <w:t xml:space="preserve">dokladů </w:t>
      </w:r>
      <w:r>
        <w:rPr>
          <w:color w:val="000000"/>
          <w:spacing w:val="0"/>
          <w:w w:val="100"/>
          <w:position w:val="0"/>
          <w:sz w:val="22"/>
          <w:szCs w:val="22"/>
          <w:shd w:val="clear" w:color="auto" w:fill="auto"/>
          <w:lang w:val="cs-CZ" w:eastAsia="cs-CZ" w:bidi="cs-CZ"/>
        </w:rPr>
        <w:t xml:space="preserve">dle </w:t>
      </w:r>
      <w:r>
        <w:rPr>
          <w:b/>
          <w:bCs/>
          <w:color w:val="000000"/>
          <w:spacing w:val="0"/>
          <w:w w:val="100"/>
          <w:position w:val="0"/>
          <w:sz w:val="22"/>
          <w:szCs w:val="22"/>
          <w:shd w:val="clear" w:color="auto" w:fill="auto"/>
          <w:lang w:val="cs-CZ" w:eastAsia="cs-CZ" w:bidi="cs-CZ"/>
        </w:rPr>
        <w:t xml:space="preserve">čl. VIII., bod 8.3 a cl. XIX., bod 19.1., 19.2., 19.3., 19.5. a 19.6. </w:t>
      </w:r>
      <w:r>
        <w:rPr>
          <w:color w:val="000000"/>
          <w:spacing w:val="0"/>
          <w:w w:val="100"/>
          <w:position w:val="0"/>
          <w:sz w:val="22"/>
          <w:szCs w:val="22"/>
          <w:shd w:val="clear" w:color="auto" w:fill="auto"/>
          <w:lang w:val="cs-CZ" w:eastAsia="cs-CZ" w:bidi="cs-CZ"/>
        </w:rPr>
        <w:t xml:space="preserve">těchto </w:t>
      </w:r>
      <w:r>
        <w:rPr>
          <w:b/>
          <w:bCs/>
          <w:color w:val="000000"/>
          <w:spacing w:val="0"/>
          <w:w w:val="100"/>
          <w:position w:val="0"/>
          <w:sz w:val="22"/>
          <w:szCs w:val="22"/>
          <w:shd w:val="clear" w:color="auto" w:fill="auto"/>
          <w:lang w:val="cs-CZ" w:eastAsia="cs-CZ" w:bidi="cs-CZ"/>
        </w:rPr>
        <w:t xml:space="preserve">OP, </w:t>
      </w:r>
      <w:r>
        <w:rPr>
          <w:color w:val="000000"/>
          <w:spacing w:val="0"/>
          <w:w w:val="100"/>
          <w:position w:val="0"/>
          <w:sz w:val="22"/>
          <w:szCs w:val="22"/>
          <w:shd w:val="clear" w:color="auto" w:fill="auto"/>
          <w:lang w:val="cs-CZ" w:eastAsia="cs-CZ" w:bidi="cs-CZ"/>
        </w:rPr>
        <w:t xml:space="preserve">tj. </w:t>
      </w:r>
      <w:r>
        <w:rPr>
          <w:b/>
          <w:bCs/>
          <w:color w:val="000000"/>
          <w:spacing w:val="0"/>
          <w:w w:val="100"/>
          <w:position w:val="0"/>
          <w:sz w:val="22"/>
          <w:szCs w:val="22"/>
          <w:shd w:val="clear" w:color="auto" w:fill="auto"/>
          <w:lang w:val="cs-CZ" w:eastAsia="cs-CZ" w:bidi="cs-CZ"/>
        </w:rPr>
        <w:t xml:space="preserve">nepředloží nebo nepředá Objednateli příslušné doklady </w:t>
      </w:r>
      <w:r>
        <w:rPr>
          <w:color w:val="000000"/>
          <w:spacing w:val="0"/>
          <w:w w:val="100"/>
          <w:position w:val="0"/>
          <w:sz w:val="22"/>
          <w:szCs w:val="22"/>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každé jednotlivé porušení povinnosti dle těchto výše uvedených bodů za každý započatý den prodlení až do splnění této povinnosti.</w:t>
      </w:r>
    </w:p>
    <w:p>
      <w:pPr>
        <w:pStyle w:val="Style11"/>
        <w:keepNext w:val="0"/>
        <w:keepLines w:val="0"/>
        <w:widowControl w:val="0"/>
        <w:numPr>
          <w:ilvl w:val="0"/>
          <w:numId w:val="305"/>
        </w:numPr>
        <w:shd w:val="clear" w:color="auto" w:fill="auto"/>
        <w:tabs>
          <w:tab w:pos="5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z w:val="22"/>
          <w:szCs w:val="22"/>
          <w:shd w:val="clear" w:color="auto" w:fill="auto"/>
          <w:lang w:val="cs-CZ" w:eastAsia="cs-CZ" w:bidi="cs-CZ"/>
        </w:rPr>
        <w:t xml:space="preserve">tzv. výhrada vlastnického práva, </w:t>
      </w:r>
      <w:r>
        <w:rPr>
          <w:color w:val="000000"/>
          <w:spacing w:val="0"/>
          <w:w w:val="100"/>
          <w:position w:val="0"/>
          <w:sz w:val="22"/>
          <w:szCs w:val="22"/>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z w:val="22"/>
          <w:szCs w:val="22"/>
          <w:shd w:val="clear" w:color="auto" w:fill="auto"/>
          <w:lang w:val="cs-CZ" w:eastAsia="cs-CZ" w:bidi="cs-CZ"/>
        </w:rPr>
        <w:t>50.000,- Kč.</w:t>
      </w:r>
    </w:p>
    <w:p>
      <w:pPr>
        <w:pStyle w:val="Style11"/>
        <w:keepNext w:val="0"/>
        <w:keepLines w:val="0"/>
        <w:widowControl w:val="0"/>
        <w:numPr>
          <w:ilvl w:val="0"/>
          <w:numId w:val="305"/>
        </w:numPr>
        <w:shd w:val="clear" w:color="auto" w:fill="auto"/>
        <w:tabs>
          <w:tab w:pos="5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11"/>
        <w:keepNext w:val="0"/>
        <w:keepLines w:val="0"/>
        <w:widowControl w:val="0"/>
        <w:numPr>
          <w:ilvl w:val="0"/>
          <w:numId w:val="305"/>
        </w:numPr>
        <w:shd w:val="clear" w:color="auto" w:fill="auto"/>
        <w:tabs>
          <w:tab w:pos="5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dle </w:t>
      </w:r>
      <w:r>
        <w:rPr>
          <w:b/>
          <w:bCs/>
          <w:color w:val="000000"/>
          <w:spacing w:val="0"/>
          <w:w w:val="100"/>
          <w:position w:val="0"/>
          <w:sz w:val="22"/>
          <w:szCs w:val="22"/>
          <w:shd w:val="clear" w:color="auto" w:fill="auto"/>
          <w:lang w:val="cs-CZ" w:eastAsia="cs-CZ" w:bidi="cs-CZ"/>
        </w:rPr>
        <w:t xml:space="preserve">čl. III bod 3.2. </w:t>
      </w:r>
      <w:r>
        <w:rPr>
          <w:color w:val="000000"/>
          <w:spacing w:val="0"/>
          <w:w w:val="100"/>
          <w:position w:val="0"/>
          <w:sz w:val="22"/>
          <w:szCs w:val="22"/>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1"/>
        <w:keepNext w:val="0"/>
        <w:keepLines w:val="0"/>
        <w:widowControl w:val="0"/>
        <w:numPr>
          <w:ilvl w:val="0"/>
          <w:numId w:val="305"/>
        </w:numPr>
        <w:shd w:val="clear" w:color="auto" w:fill="auto"/>
        <w:tabs>
          <w:tab w:pos="6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z w:val="22"/>
          <w:szCs w:val="22"/>
          <w:shd w:val="clear" w:color="auto" w:fill="auto"/>
          <w:lang w:val="cs-CZ" w:eastAsia="cs-CZ" w:bidi="cs-CZ"/>
        </w:rPr>
        <w:t xml:space="preserve">1.000,- Kč za každý započatý den </w:t>
      </w:r>
      <w:r>
        <w:rPr>
          <w:color w:val="000000"/>
          <w:spacing w:val="0"/>
          <w:w w:val="100"/>
          <w:position w:val="0"/>
          <w:sz w:val="22"/>
          <w:szCs w:val="22"/>
          <w:shd w:val="clear" w:color="auto" w:fill="auto"/>
          <w:lang w:val="cs-CZ" w:eastAsia="cs-CZ" w:bidi="cs-CZ"/>
        </w:rPr>
        <w:t>nesplnění této povinnosti.</w:t>
      </w:r>
    </w:p>
    <w:p>
      <w:pPr>
        <w:pStyle w:val="Style11"/>
        <w:keepNext w:val="0"/>
        <w:keepLines w:val="0"/>
        <w:widowControl w:val="0"/>
        <w:numPr>
          <w:ilvl w:val="0"/>
          <w:numId w:val="305"/>
        </w:numPr>
        <w:shd w:val="clear" w:color="auto" w:fill="auto"/>
        <w:tabs>
          <w:tab w:pos="6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11"/>
        <w:keepNext w:val="0"/>
        <w:keepLines w:val="0"/>
        <w:widowControl w:val="0"/>
        <w:numPr>
          <w:ilvl w:val="0"/>
          <w:numId w:val="305"/>
        </w:numPr>
        <w:shd w:val="clear" w:color="auto" w:fill="auto"/>
        <w:tabs>
          <w:tab w:pos="68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nedodržení časových a jiných technických omezení pro provádění prací, která vyplývají </w:t>
      </w:r>
      <w:r>
        <w:rPr>
          <w:b/>
          <w:bCs/>
          <w:color w:val="000000"/>
          <w:spacing w:val="0"/>
          <w:w w:val="100"/>
          <w:position w:val="0"/>
          <w:sz w:val="22"/>
          <w:szCs w:val="22"/>
          <w:shd w:val="clear" w:color="auto" w:fill="auto"/>
          <w:lang w:val="cs-CZ" w:eastAsia="cs-CZ" w:bidi="cs-CZ"/>
        </w:rPr>
        <w:t xml:space="preserve">zPD </w:t>
      </w:r>
      <w:r>
        <w:rPr>
          <w:color w:val="000000"/>
          <w:spacing w:val="0"/>
          <w:w w:val="100"/>
          <w:position w:val="0"/>
          <w:sz w:val="22"/>
          <w:szCs w:val="22"/>
          <w:shd w:val="clear" w:color="auto" w:fill="auto"/>
          <w:lang w:val="cs-CZ" w:eastAsia="cs-CZ" w:bidi="cs-CZ"/>
        </w:rPr>
        <w:t xml:space="preserve">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 xml:space="preserve">za každý zjištěný případ. Podkladem k uplatnění smluvní pokuty je zápis </w:t>
      </w:r>
      <w:r>
        <w:rPr>
          <w:b/>
          <w:bCs/>
          <w:color w:val="000000"/>
          <w:spacing w:val="0"/>
          <w:w w:val="100"/>
          <w:position w:val="0"/>
          <w:sz w:val="22"/>
          <w:szCs w:val="22"/>
          <w:shd w:val="clear" w:color="auto" w:fill="auto"/>
          <w:lang w:val="cs-CZ" w:eastAsia="cs-CZ" w:bidi="cs-CZ"/>
        </w:rPr>
        <w:t xml:space="preserve">TDS </w:t>
      </w:r>
      <w:r>
        <w:rPr>
          <w:color w:val="000000"/>
          <w:spacing w:val="0"/>
          <w:w w:val="100"/>
          <w:position w:val="0"/>
          <w:sz w:val="22"/>
          <w:szCs w:val="22"/>
          <w:shd w:val="clear" w:color="auto" w:fill="auto"/>
          <w:lang w:val="cs-CZ" w:eastAsia="cs-CZ" w:bidi="cs-CZ"/>
        </w:rPr>
        <w:t>ve stavebním deníku.</w:t>
      </w:r>
    </w:p>
    <w:p>
      <w:pPr>
        <w:pStyle w:val="Style11"/>
        <w:keepNext w:val="0"/>
        <w:keepLines w:val="0"/>
        <w:widowControl w:val="0"/>
        <w:numPr>
          <w:ilvl w:val="0"/>
          <w:numId w:val="305"/>
        </w:numPr>
        <w:shd w:val="clear" w:color="auto" w:fill="auto"/>
        <w:tabs>
          <w:tab w:pos="68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a to za každý započatý den prodlení.</w:t>
      </w:r>
    </w:p>
    <w:p>
      <w:pPr>
        <w:pStyle w:val="Style11"/>
        <w:keepNext w:val="0"/>
        <w:keepLines w:val="0"/>
        <w:widowControl w:val="0"/>
        <w:numPr>
          <w:ilvl w:val="0"/>
          <w:numId w:val="305"/>
        </w:numPr>
        <w:shd w:val="clear" w:color="auto" w:fill="auto"/>
        <w:tabs>
          <w:tab w:pos="70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11"/>
        <w:keepNext w:val="0"/>
        <w:keepLines w:val="0"/>
        <w:widowControl w:val="0"/>
        <w:numPr>
          <w:ilvl w:val="0"/>
          <w:numId w:val="305"/>
        </w:numPr>
        <w:shd w:val="clear" w:color="auto" w:fill="auto"/>
        <w:tabs>
          <w:tab w:pos="684" w:val="left"/>
        </w:tabs>
        <w:bidi w:val="0"/>
        <w:spacing w:before="0" w:after="240" w:line="233" w:lineRule="auto"/>
        <w:ind w:left="0" w:right="0" w:firstLine="0"/>
        <w:jc w:val="both"/>
        <w:rPr>
          <w:sz w:val="22"/>
          <w:szCs w:val="22"/>
        </w:rPr>
      </w:pPr>
      <w:r>
        <w:rPr>
          <w:color w:val="000000"/>
          <w:spacing w:val="0"/>
          <w:w w:val="100"/>
          <w:position w:val="0"/>
          <w:sz w:val="22"/>
          <w:szCs w:val="22"/>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11"/>
        <w:keepNext w:val="0"/>
        <w:keepLines w:val="0"/>
        <w:widowControl w:val="0"/>
        <w:numPr>
          <w:ilvl w:val="0"/>
          <w:numId w:val="305"/>
        </w:numPr>
        <w:shd w:val="clear" w:color="auto" w:fill="auto"/>
        <w:tabs>
          <w:tab w:pos="6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 </w:t>
      </w:r>
      <w:r>
        <w:rPr>
          <w:b/>
          <w:bCs/>
          <w:color w:val="000000"/>
          <w:spacing w:val="0"/>
          <w:w w:val="100"/>
          <w:position w:val="0"/>
          <w:sz w:val="22"/>
          <w:szCs w:val="22"/>
          <w:shd w:val="clear" w:color="auto" w:fill="auto"/>
          <w:lang w:val="cs-CZ" w:eastAsia="cs-CZ" w:bidi="cs-CZ"/>
        </w:rPr>
        <w:t>48 odst. 5 písm. d) a f) ZZVZ.</w:t>
      </w:r>
    </w:p>
    <w:p>
      <w:pPr>
        <w:pStyle w:val="Style11"/>
        <w:keepNext w:val="0"/>
        <w:keepLines w:val="0"/>
        <w:widowControl w:val="0"/>
        <w:numPr>
          <w:ilvl w:val="0"/>
          <w:numId w:val="305"/>
        </w:numPr>
        <w:shd w:val="clear" w:color="auto" w:fill="auto"/>
        <w:tabs>
          <w:tab w:pos="676" w:val="left"/>
        </w:tabs>
        <w:bidi w:val="0"/>
        <w:spacing w:before="0" w:after="4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Pohledávku, kterou má Zhotovitel za Objednatelem, z titulu Smlouvy nelze postoupit bez předchozího písemného souhlasu Objednatele. Postoupení pohledávky v rozporu s tímto ustanovením je neplatné. Zhotovitel </w:t>
      </w:r>
      <w:r>
        <w:rPr>
          <w:color w:val="000000"/>
          <w:spacing w:val="0"/>
          <w:w w:val="100"/>
          <w:position w:val="0"/>
          <w:sz w:val="22"/>
          <w:szCs w:val="22"/>
          <w:shd w:val="clear" w:color="auto" w:fill="auto"/>
          <w:lang w:val="cs-CZ" w:eastAsia="cs-CZ" w:bidi="cs-CZ"/>
        </w:rPr>
        <w:t xml:space="preserve">není oprávněn </w:t>
      </w:r>
      <w:r>
        <w:rPr>
          <w:color w:val="000000"/>
          <w:spacing w:val="0"/>
          <w:w w:val="100"/>
          <w:position w:val="0"/>
          <w:sz w:val="22"/>
          <w:szCs w:val="22"/>
          <w:u w:val="single"/>
          <w:shd w:val="clear" w:color="auto" w:fill="auto"/>
          <w:lang w:val="cs-CZ" w:eastAsia="cs-CZ" w:bidi="cs-CZ"/>
        </w:rPr>
        <w:t>za</w:t>
      </w:r>
      <w:r>
        <w:rPr>
          <w:color w:val="000000"/>
          <w:spacing w:val="0"/>
          <w:w w:val="100"/>
          <w:position w:val="0"/>
          <w:sz w:val="22"/>
          <w:szCs w:val="22"/>
          <w:shd w:val="clear" w:color="auto" w:fill="auto"/>
          <w:lang w:val="cs-CZ" w:eastAsia="cs-CZ" w:bidi="cs-CZ"/>
        </w:rPr>
        <w:t>stavit pohledávku za Objednatelem vzniklou z titulu Smlouvy bez předchozího písemného souhlasu Objednatele.</w:t>
      </w:r>
    </w:p>
    <w:p>
      <w:pPr>
        <w:pStyle w:val="Style78"/>
        <w:keepNext/>
        <w:keepLines/>
        <w:widowControl w:val="0"/>
        <w:numPr>
          <w:ilvl w:val="0"/>
          <w:numId w:val="307"/>
        </w:numPr>
        <w:shd w:val="clear" w:color="auto" w:fill="auto"/>
        <w:tabs>
          <w:tab w:pos="557" w:val="left"/>
        </w:tabs>
        <w:bidi w:val="0"/>
        <w:spacing w:before="0" w:line="240" w:lineRule="auto"/>
        <w:ind w:left="0" w:right="0" w:firstLine="0"/>
        <w:jc w:val="center"/>
      </w:pPr>
      <w:bookmarkStart w:id="64" w:name="bookmark64"/>
      <w:bookmarkStart w:id="65" w:name="bookmark65"/>
      <w:r>
        <w:rPr>
          <w:color w:val="000000"/>
          <w:spacing w:val="0"/>
          <w:w w:val="100"/>
          <w:position w:val="0"/>
          <w:shd w:val="clear" w:color="auto" w:fill="auto"/>
          <w:lang w:val="cs-CZ" w:eastAsia="cs-CZ" w:bidi="cs-CZ"/>
        </w:rPr>
        <w:t>Nebezpečí vzniku škody na věch přechod vlastnického práva a odpovědnost za škodu</w:t>
      </w:r>
      <w:bookmarkEnd w:id="64"/>
      <w:bookmarkEnd w:id="65"/>
    </w:p>
    <w:p>
      <w:pPr>
        <w:pStyle w:val="Style11"/>
        <w:keepNext w:val="0"/>
        <w:keepLines w:val="0"/>
        <w:widowControl w:val="0"/>
        <w:numPr>
          <w:ilvl w:val="0"/>
          <w:numId w:val="309"/>
        </w:numPr>
        <w:shd w:val="clear" w:color="auto" w:fill="auto"/>
        <w:tabs>
          <w:tab w:pos="596" w:val="left"/>
        </w:tabs>
        <w:bidi w:val="0"/>
        <w:spacing w:before="0" w:after="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 doby předání staveniště do předání a převzetí hotového díla nebezpečí škody a jiné nebezpečí na:</w:t>
      </w:r>
    </w:p>
    <w:p>
      <w:pPr>
        <w:pStyle w:val="Style11"/>
        <w:keepNext w:val="0"/>
        <w:keepLines w:val="0"/>
        <w:widowControl w:val="0"/>
        <w:numPr>
          <w:ilvl w:val="0"/>
          <w:numId w:val="311"/>
        </w:numPr>
        <w:shd w:val="clear" w:color="auto" w:fill="auto"/>
        <w:tabs>
          <w:tab w:pos="49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díle a všech jeho zhotovovaných, upravovaných, dalších částech,</w:t>
      </w:r>
    </w:p>
    <w:p>
      <w:pPr>
        <w:pStyle w:val="Style11"/>
        <w:keepNext w:val="0"/>
        <w:keepLines w:val="0"/>
        <w:widowControl w:val="0"/>
        <w:numPr>
          <w:ilvl w:val="0"/>
          <w:numId w:val="311"/>
        </w:numPr>
        <w:shd w:val="clear" w:color="auto" w:fill="auto"/>
        <w:tabs>
          <w:tab w:pos="49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částech či součástech díla, které jsou na staveništi uskladněny,</w:t>
      </w:r>
    </w:p>
    <w:p>
      <w:pPr>
        <w:pStyle w:val="Style11"/>
        <w:keepNext w:val="0"/>
        <w:keepLines w:val="0"/>
        <w:widowControl w:val="0"/>
        <w:numPr>
          <w:ilvl w:val="0"/>
          <w:numId w:val="311"/>
        </w:numPr>
        <w:shd w:val="clear" w:color="auto" w:fill="auto"/>
        <w:tabs>
          <w:tab w:pos="495" w:val="left"/>
        </w:tabs>
        <w:bidi w:val="0"/>
        <w:spacing w:before="0" w:after="0" w:line="240" w:lineRule="auto"/>
        <w:ind w:left="420" w:right="0" w:hanging="420"/>
        <w:jc w:val="both"/>
        <w:rPr>
          <w:sz w:val="22"/>
          <w:szCs w:val="22"/>
        </w:rPr>
      </w:pPr>
      <w:r>
        <w:rPr>
          <w:color w:val="000000"/>
          <w:spacing w:val="0"/>
          <w:w w:val="100"/>
          <w:position w:val="0"/>
          <w:sz w:val="22"/>
          <w:szCs w:val="22"/>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11"/>
        <w:keepNext w:val="0"/>
        <w:keepLines w:val="0"/>
        <w:widowControl w:val="0"/>
        <w:numPr>
          <w:ilvl w:val="0"/>
          <w:numId w:val="311"/>
        </w:numPr>
        <w:shd w:val="clear" w:color="auto" w:fill="auto"/>
        <w:tabs>
          <w:tab w:pos="49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majetku, zdraví a právech třetích osob v souvislosti s prováděním díla.</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Odpovědnost na těchto věcech je objektivní.</w:t>
      </w:r>
    </w:p>
    <w:p>
      <w:pPr>
        <w:pStyle w:val="Style11"/>
        <w:keepNext w:val="0"/>
        <w:keepLines w:val="0"/>
        <w:widowControl w:val="0"/>
        <w:numPr>
          <w:ilvl w:val="0"/>
          <w:numId w:val="309"/>
        </w:numPr>
        <w:shd w:val="clear" w:color="auto" w:fill="auto"/>
        <w:tabs>
          <w:tab w:pos="600"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11"/>
        <w:keepNext w:val="0"/>
        <w:keepLines w:val="0"/>
        <w:widowControl w:val="0"/>
        <w:numPr>
          <w:ilvl w:val="0"/>
          <w:numId w:val="313"/>
        </w:numPr>
        <w:shd w:val="clear" w:color="auto" w:fill="auto"/>
        <w:tabs>
          <w:tab w:pos="49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pomocné stavební konstrukce všeho druhu nutné k provedení díla (lešení, podpěrné konstrukce atp.),</w:t>
      </w:r>
    </w:p>
    <w:p>
      <w:pPr>
        <w:pStyle w:val="Style11"/>
        <w:keepNext w:val="0"/>
        <w:keepLines w:val="0"/>
        <w:widowControl w:val="0"/>
        <w:numPr>
          <w:ilvl w:val="0"/>
          <w:numId w:val="313"/>
        </w:numPr>
        <w:shd w:val="clear" w:color="auto" w:fill="auto"/>
        <w:tabs>
          <w:tab w:pos="49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zařízení staveniště provozního, výrobního i sociálního charakteru,</w:t>
      </w:r>
    </w:p>
    <w:p>
      <w:pPr>
        <w:pStyle w:val="Style11"/>
        <w:keepNext w:val="0"/>
        <w:keepLines w:val="0"/>
        <w:widowControl w:val="0"/>
        <w:numPr>
          <w:ilvl w:val="0"/>
          <w:numId w:val="313"/>
        </w:numPr>
        <w:shd w:val="clear" w:color="auto" w:fill="auto"/>
        <w:tabs>
          <w:tab w:pos="495" w:val="left"/>
        </w:tabs>
        <w:bidi w:val="0"/>
        <w:spacing w:before="0" w:after="240" w:line="240" w:lineRule="auto"/>
        <w:ind w:left="420" w:right="0" w:hanging="420"/>
        <w:jc w:val="both"/>
        <w:rPr>
          <w:sz w:val="22"/>
          <w:szCs w:val="22"/>
        </w:rPr>
      </w:pPr>
      <w:r>
        <w:rPr>
          <w:color w:val="000000"/>
          <w:spacing w:val="0"/>
          <w:w w:val="100"/>
          <w:position w:val="0"/>
          <w:sz w:val="22"/>
          <w:szCs w:val="22"/>
          <w:shd w:val="clear" w:color="auto" w:fill="auto"/>
          <w:lang w:val="cs-CZ" w:eastAsia="cs-CZ" w:bidi="cs-CZ"/>
        </w:rPr>
        <w:t>ostatní provizorní konstrukce a objekty v rozsahu vymezeném příslušnou dokumentací a Smlouvou; a to jak vůči Objednateli, tak vůči třetím osobám.</w:t>
      </w:r>
    </w:p>
    <w:p>
      <w:pPr>
        <w:pStyle w:val="Style11"/>
        <w:keepNext w:val="0"/>
        <w:keepLines w:val="0"/>
        <w:widowControl w:val="0"/>
        <w:numPr>
          <w:ilvl w:val="0"/>
          <w:numId w:val="309"/>
        </w:numPr>
        <w:shd w:val="clear" w:color="auto" w:fill="auto"/>
        <w:tabs>
          <w:tab w:pos="59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11"/>
        <w:keepNext w:val="0"/>
        <w:keepLines w:val="0"/>
        <w:widowControl w:val="0"/>
        <w:numPr>
          <w:ilvl w:val="0"/>
          <w:numId w:val="309"/>
        </w:numPr>
        <w:shd w:val="clear" w:color="auto" w:fill="auto"/>
        <w:tabs>
          <w:tab w:pos="60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11"/>
        <w:keepNext w:val="0"/>
        <w:keepLines w:val="0"/>
        <w:widowControl w:val="0"/>
        <w:numPr>
          <w:ilvl w:val="0"/>
          <w:numId w:val="309"/>
        </w:numPr>
        <w:shd w:val="clear" w:color="auto" w:fill="auto"/>
        <w:tabs>
          <w:tab w:pos="60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11"/>
        <w:keepNext w:val="0"/>
        <w:keepLines w:val="0"/>
        <w:widowControl w:val="0"/>
        <w:numPr>
          <w:ilvl w:val="0"/>
          <w:numId w:val="309"/>
        </w:numPr>
        <w:shd w:val="clear" w:color="auto" w:fill="auto"/>
        <w:tabs>
          <w:tab w:pos="59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11"/>
        <w:keepNext w:val="0"/>
        <w:keepLines w:val="0"/>
        <w:widowControl w:val="0"/>
        <w:numPr>
          <w:ilvl w:val="0"/>
          <w:numId w:val="309"/>
        </w:numPr>
        <w:shd w:val="clear" w:color="auto" w:fill="auto"/>
        <w:tabs>
          <w:tab w:pos="60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11"/>
        <w:keepNext w:val="0"/>
        <w:keepLines w:val="0"/>
        <w:widowControl w:val="0"/>
        <w:numPr>
          <w:ilvl w:val="0"/>
          <w:numId w:val="309"/>
        </w:numPr>
        <w:shd w:val="clear" w:color="auto" w:fill="auto"/>
        <w:tabs>
          <w:tab w:pos="59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11"/>
        <w:keepNext w:val="0"/>
        <w:keepLines w:val="0"/>
        <w:widowControl w:val="0"/>
        <w:numPr>
          <w:ilvl w:val="0"/>
          <w:numId w:val="309"/>
        </w:numPr>
        <w:shd w:val="clear" w:color="auto" w:fill="auto"/>
        <w:tabs>
          <w:tab w:pos="59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11"/>
        <w:keepNext w:val="0"/>
        <w:keepLines w:val="0"/>
        <w:widowControl w:val="0"/>
        <w:numPr>
          <w:ilvl w:val="0"/>
          <w:numId w:val="309"/>
        </w:numPr>
        <w:shd w:val="clear" w:color="auto" w:fill="auto"/>
        <w:tabs>
          <w:tab w:pos="70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dohody o náhradě škody musí být náhrada škody uhrazena nej později do 30 kalendářních dnů od data uzavření dohody.</w:t>
      </w:r>
    </w:p>
    <w:p>
      <w:pPr>
        <w:pStyle w:val="Style11"/>
        <w:keepNext w:val="0"/>
        <w:keepLines w:val="0"/>
        <w:widowControl w:val="0"/>
        <w:numPr>
          <w:ilvl w:val="0"/>
          <w:numId w:val="309"/>
        </w:numPr>
        <w:shd w:val="clear" w:color="auto" w:fill="auto"/>
        <w:tabs>
          <w:tab w:pos="715" w:val="left"/>
        </w:tabs>
        <w:bidi w:val="0"/>
        <w:spacing w:before="0" w:after="1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má dále nárok na uplatnění náhrady škody v případě, že Zhotovitel dílo řádně nedokončí. Náhrada škody bude vypočítána tak, že Objednatel provede nové zadávací řízení dle ZZVZ na nového </w:t>
      </w:r>
      <w:r>
        <w:rPr>
          <w:color w:val="000000"/>
          <w:spacing w:val="0"/>
          <w:w w:val="100"/>
          <w:position w:val="0"/>
          <w:sz w:val="22"/>
          <w:szCs w:val="22"/>
          <w:shd w:val="clear" w:color="auto" w:fill="auto"/>
          <w:lang w:val="cs-CZ" w:eastAsia="cs-CZ" w:bidi="cs-CZ"/>
        </w:rPr>
        <w:t>Zhotovitele, který dokončí rozestavěné dílo. Pro tyto účely budou předmětem veřejné zakázky ty části díla, které nebyly Zhotovitelem doposud realizovány.</w:t>
      </w:r>
    </w:p>
    <w:p>
      <w:pPr>
        <w:pStyle w:val="Style11"/>
        <w:keepNext w:val="0"/>
        <w:keepLines w:val="0"/>
        <w:widowControl w:val="0"/>
        <w:shd w:val="clear" w:color="auto" w:fill="auto"/>
        <w:bidi w:val="0"/>
        <w:spacing w:before="0" w:after="240" w:line="240" w:lineRule="auto"/>
        <w:ind w:left="0" w:right="0" w:firstLine="620"/>
        <w:jc w:val="both"/>
        <w:rPr>
          <w:sz w:val="22"/>
          <w:szCs w:val="22"/>
        </w:rPr>
      </w:pPr>
      <w:r>
        <w:rPr>
          <w:color w:val="000000"/>
          <w:spacing w:val="0"/>
          <w:w w:val="100"/>
          <w:position w:val="0"/>
          <w:sz w:val="22"/>
          <w:szCs w:val="22"/>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 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11"/>
        <w:keepNext w:val="0"/>
        <w:keepLines w:val="0"/>
        <w:widowControl w:val="0"/>
        <w:shd w:val="clear" w:color="auto" w:fill="auto"/>
        <w:bidi w:val="0"/>
        <w:spacing w:before="0" w:after="480" w:line="240" w:lineRule="auto"/>
        <w:ind w:left="0" w:right="0" w:firstLine="620"/>
        <w:jc w:val="both"/>
        <w:rPr>
          <w:sz w:val="22"/>
          <w:szCs w:val="22"/>
        </w:rPr>
      </w:pPr>
      <w:r>
        <w:rPr>
          <w:color w:val="000000"/>
          <w:spacing w:val="0"/>
          <w:w w:val="100"/>
          <w:position w:val="0"/>
          <w:sz w:val="22"/>
          <w:szCs w:val="22"/>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78"/>
        <w:keepNext/>
        <w:keepLines/>
        <w:widowControl w:val="0"/>
        <w:numPr>
          <w:ilvl w:val="0"/>
          <w:numId w:val="315"/>
        </w:numPr>
        <w:shd w:val="clear" w:color="auto" w:fill="auto"/>
        <w:tabs>
          <w:tab w:pos="630" w:val="left"/>
        </w:tabs>
        <w:bidi w:val="0"/>
        <w:spacing w:before="0" w:line="240" w:lineRule="auto"/>
        <w:ind w:left="0" w:right="0" w:firstLine="0"/>
        <w:jc w:val="center"/>
      </w:pPr>
      <w:bookmarkStart w:id="66" w:name="bookmark66"/>
      <w:bookmarkStart w:id="67" w:name="bookmark67"/>
      <w:r>
        <w:rPr>
          <w:color w:val="000000"/>
          <w:spacing w:val="0"/>
          <w:w w:val="100"/>
          <w:position w:val="0"/>
          <w:shd w:val="clear" w:color="auto" w:fill="auto"/>
          <w:lang w:val="cs-CZ" w:eastAsia="cs-CZ" w:bidi="cs-CZ"/>
        </w:rPr>
        <w:t>Odpovědnost za vady a záruka za jakost</w:t>
      </w:r>
      <w:bookmarkEnd w:id="66"/>
      <w:bookmarkEnd w:id="67"/>
    </w:p>
    <w:p>
      <w:pPr>
        <w:pStyle w:val="Style11"/>
        <w:keepNext w:val="0"/>
        <w:keepLines w:val="0"/>
        <w:widowControl w:val="0"/>
        <w:numPr>
          <w:ilvl w:val="0"/>
          <w:numId w:val="317"/>
        </w:numPr>
        <w:shd w:val="clear" w:color="auto" w:fill="auto"/>
        <w:tabs>
          <w:tab w:pos="56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11"/>
        <w:keepNext w:val="0"/>
        <w:keepLines w:val="0"/>
        <w:widowControl w:val="0"/>
        <w:numPr>
          <w:ilvl w:val="0"/>
          <w:numId w:val="317"/>
        </w:numPr>
        <w:shd w:val="clear" w:color="auto" w:fill="auto"/>
        <w:tabs>
          <w:tab w:pos="56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odpovědností za vady se nedotýkají nároků na náhradu škody nebo na smluvní pokutu.</w:t>
      </w:r>
    </w:p>
    <w:p>
      <w:pPr>
        <w:pStyle w:val="Style11"/>
        <w:keepNext w:val="0"/>
        <w:keepLines w:val="0"/>
        <w:widowControl w:val="0"/>
        <w:numPr>
          <w:ilvl w:val="0"/>
          <w:numId w:val="317"/>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11"/>
        <w:keepNext w:val="0"/>
        <w:keepLines w:val="0"/>
        <w:widowControl w:val="0"/>
        <w:numPr>
          <w:ilvl w:val="0"/>
          <w:numId w:val="317"/>
        </w:numPr>
        <w:shd w:val="clear" w:color="auto" w:fill="auto"/>
        <w:tabs>
          <w:tab w:pos="55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Vadami se rozumí i nedodělky, tj. nedokončené práce Či dílčí plnění, které nebrání řádnému užívání díla.</w:t>
      </w:r>
    </w:p>
    <w:p>
      <w:pPr>
        <w:pStyle w:val="Style11"/>
        <w:keepNext w:val="0"/>
        <w:keepLines w:val="0"/>
        <w:widowControl w:val="0"/>
        <w:numPr>
          <w:ilvl w:val="0"/>
          <w:numId w:val="317"/>
        </w:numPr>
        <w:shd w:val="clear" w:color="auto" w:fill="auto"/>
        <w:tabs>
          <w:tab w:pos="57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11"/>
        <w:keepNext w:val="0"/>
        <w:keepLines w:val="0"/>
        <w:widowControl w:val="0"/>
        <w:numPr>
          <w:ilvl w:val="0"/>
          <w:numId w:val="317"/>
        </w:numPr>
        <w:shd w:val="clear" w:color="auto" w:fill="auto"/>
        <w:tabs>
          <w:tab w:pos="57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w:t>
      </w:r>
      <w:r>
        <w:rPr>
          <w:b/>
          <w:bCs/>
          <w:color w:val="000000"/>
          <w:spacing w:val="0"/>
          <w:w w:val="100"/>
          <w:position w:val="0"/>
          <w:sz w:val="22"/>
          <w:szCs w:val="22"/>
          <w:shd w:val="clear" w:color="auto" w:fill="auto"/>
          <w:lang w:val="cs-CZ" w:eastAsia="cs-CZ" w:bidi="cs-CZ"/>
        </w:rPr>
        <w:t>2615 - 2619 OZ a §§ 2629 - 2630 OZ.</w:t>
      </w:r>
    </w:p>
    <w:p>
      <w:pPr>
        <w:pStyle w:val="Style11"/>
        <w:keepNext w:val="0"/>
        <w:keepLines w:val="0"/>
        <w:widowControl w:val="0"/>
        <w:numPr>
          <w:ilvl w:val="0"/>
          <w:numId w:val="317"/>
        </w:numPr>
        <w:shd w:val="clear" w:color="auto" w:fill="auto"/>
        <w:tabs>
          <w:tab w:pos="568" w:val="left"/>
        </w:tabs>
        <w:bidi w:val="0"/>
        <w:spacing w:before="0" w:after="240" w:line="252"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11"/>
        <w:keepNext w:val="0"/>
        <w:keepLines w:val="0"/>
        <w:widowControl w:val="0"/>
        <w:numPr>
          <w:ilvl w:val="0"/>
          <w:numId w:val="317"/>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11"/>
        <w:keepNext w:val="0"/>
        <w:keepLines w:val="0"/>
        <w:widowControl w:val="0"/>
        <w:numPr>
          <w:ilvl w:val="0"/>
          <w:numId w:val="319"/>
        </w:numPr>
        <w:shd w:val="clear" w:color="auto" w:fill="auto"/>
        <w:tabs>
          <w:tab w:pos="72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podstatným porušením Smlouvy </w:t>
      </w:r>
      <w:r>
        <w:rPr>
          <w:b/>
          <w:bCs/>
          <w:color w:val="000000"/>
          <w:spacing w:val="0"/>
          <w:w w:val="100"/>
          <w:position w:val="0"/>
          <w:sz w:val="22"/>
          <w:szCs w:val="22"/>
          <w:shd w:val="clear" w:color="auto" w:fill="auto"/>
          <w:lang w:val="cs-CZ" w:eastAsia="cs-CZ" w:bidi="cs-CZ"/>
        </w:rPr>
        <w:t xml:space="preserve">(§2106 OZ), </w:t>
      </w:r>
      <w:r>
        <w:rPr>
          <w:color w:val="000000"/>
          <w:spacing w:val="0"/>
          <w:w w:val="100"/>
          <w:position w:val="0"/>
          <w:sz w:val="22"/>
          <w:szCs w:val="22"/>
          <w:shd w:val="clear" w:color="auto" w:fill="auto"/>
          <w:lang w:val="cs-CZ" w:eastAsia="cs-CZ" w:bidi="cs-CZ"/>
        </w:rPr>
        <w:t>vzniká Objednateli právo na:</w:t>
      </w:r>
    </w:p>
    <w:p>
      <w:pPr>
        <w:pStyle w:val="Style11"/>
        <w:keepNext w:val="0"/>
        <w:keepLines w:val="0"/>
        <w:widowControl w:val="0"/>
        <w:numPr>
          <w:ilvl w:val="0"/>
          <w:numId w:val="321"/>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odstranění vady dodáním nové věci bez vady nebo dodáním chybějící věci,</w:t>
      </w:r>
    </w:p>
    <w:p>
      <w:pPr>
        <w:pStyle w:val="Style11"/>
        <w:keepNext w:val="0"/>
        <w:keepLines w:val="0"/>
        <w:widowControl w:val="0"/>
        <w:numPr>
          <w:ilvl w:val="0"/>
          <w:numId w:val="321"/>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odstranění vady opravou věcí,</w:t>
      </w:r>
    </w:p>
    <w:p>
      <w:pPr>
        <w:pStyle w:val="Style11"/>
        <w:keepNext w:val="0"/>
        <w:keepLines w:val="0"/>
        <w:widowControl w:val="0"/>
        <w:numPr>
          <w:ilvl w:val="0"/>
          <w:numId w:val="321"/>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přiměřenou slevu ze sjednané ceny,</w:t>
      </w:r>
    </w:p>
    <w:p>
      <w:pPr>
        <w:pStyle w:val="Style11"/>
        <w:keepNext w:val="0"/>
        <w:keepLines w:val="0"/>
        <w:widowControl w:val="0"/>
        <w:numPr>
          <w:ilvl w:val="0"/>
          <w:numId w:val="321"/>
        </w:numPr>
        <w:shd w:val="clear" w:color="auto" w:fill="auto"/>
        <w:tabs>
          <w:tab w:pos="442"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odstoupit od Smlouvy.</w:t>
      </w:r>
    </w:p>
    <w:p>
      <w:pPr>
        <w:pStyle w:val="Style11"/>
        <w:keepNext w:val="0"/>
        <w:keepLines w:val="0"/>
        <w:widowControl w:val="0"/>
        <w:shd w:val="clear" w:color="auto" w:fill="auto"/>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vybrat si ten způsob vyřízení reklamace, který mu nejlépe vyhovuje.</w:t>
      </w:r>
    </w:p>
    <w:p>
      <w:pPr>
        <w:pStyle w:val="Style11"/>
        <w:keepNext w:val="0"/>
        <w:keepLines w:val="0"/>
        <w:widowControl w:val="0"/>
        <w:numPr>
          <w:ilvl w:val="0"/>
          <w:numId w:val="319"/>
        </w:numPr>
        <w:shd w:val="clear" w:color="auto" w:fill="auto"/>
        <w:tabs>
          <w:tab w:pos="730" w:val="left"/>
        </w:tabs>
        <w:bidi w:val="0"/>
        <w:spacing w:before="0" w:after="220" w:line="252"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nepodstatným porušením Smlouvy (§ </w:t>
      </w:r>
      <w:r>
        <w:rPr>
          <w:b/>
          <w:bCs/>
          <w:color w:val="000000"/>
          <w:spacing w:val="0"/>
          <w:w w:val="100"/>
          <w:position w:val="0"/>
          <w:sz w:val="22"/>
          <w:szCs w:val="22"/>
          <w:shd w:val="clear" w:color="auto" w:fill="auto"/>
          <w:lang w:val="cs-CZ" w:eastAsia="cs-CZ" w:bidi="cs-CZ"/>
        </w:rPr>
        <w:t xml:space="preserve">2107 OZ), </w:t>
      </w:r>
      <w:r>
        <w:rPr>
          <w:color w:val="000000"/>
          <w:spacing w:val="0"/>
          <w:w w:val="100"/>
          <w:position w:val="0"/>
          <w:sz w:val="22"/>
          <w:szCs w:val="22"/>
          <w:shd w:val="clear" w:color="auto" w:fill="auto"/>
          <w:lang w:val="cs-CZ" w:eastAsia="cs-CZ" w:bidi="cs-CZ"/>
        </w:rPr>
        <w:t>vzniká Objednateli právo na odstranění vady nebo na přiměřenou slevu z ceny.</w:t>
      </w:r>
    </w:p>
    <w:p>
      <w:pPr>
        <w:pStyle w:val="Style11"/>
        <w:keepNext w:val="0"/>
        <w:keepLines w:val="0"/>
        <w:widowControl w:val="0"/>
        <w:numPr>
          <w:ilvl w:val="0"/>
          <w:numId w:val="319"/>
        </w:numPr>
        <w:shd w:val="clear" w:color="auto" w:fill="auto"/>
        <w:tabs>
          <w:tab w:pos="741" w:val="left"/>
        </w:tabs>
        <w:bidi w:val="0"/>
        <w:spacing w:before="0" w:after="22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Výše uvedenými ujednáními v </w:t>
      </w:r>
      <w:r>
        <w:rPr>
          <w:b/>
          <w:bCs/>
          <w:color w:val="000000"/>
          <w:spacing w:val="0"/>
          <w:w w:val="100"/>
          <w:position w:val="0"/>
          <w:sz w:val="22"/>
          <w:szCs w:val="22"/>
          <w:shd w:val="clear" w:color="auto" w:fill="auto"/>
          <w:lang w:val="cs-CZ" w:eastAsia="cs-CZ" w:bidi="cs-CZ"/>
        </w:rPr>
        <w:t xml:space="preserve">čl. XVI. body 16.8.1 a 16.8.2 </w:t>
      </w:r>
      <w:r>
        <w:rPr>
          <w:color w:val="000000"/>
          <w:spacing w:val="0"/>
          <w:w w:val="100"/>
          <w:position w:val="0"/>
          <w:sz w:val="22"/>
          <w:szCs w:val="22"/>
          <w:shd w:val="clear" w:color="auto" w:fill="auto"/>
          <w:lang w:val="cs-CZ" w:eastAsia="cs-CZ" w:bidi="cs-CZ"/>
        </w:rPr>
        <w:t xml:space="preserve">těchto OP není dotčeno ust. </w:t>
      </w:r>
      <w:r>
        <w:rPr>
          <w:b/>
          <w:bCs/>
          <w:color w:val="000000"/>
          <w:spacing w:val="0"/>
          <w:w w:val="100"/>
          <w:position w:val="0"/>
          <w:sz w:val="22"/>
          <w:szCs w:val="22"/>
          <w:shd w:val="clear" w:color="auto" w:fill="auto"/>
          <w:lang w:val="cs-CZ" w:eastAsia="cs-CZ" w:bidi="cs-CZ"/>
        </w:rPr>
        <w:t>§ 2629 a § 2630 OZ o vadách stavby.</w:t>
      </w:r>
    </w:p>
    <w:p>
      <w:pPr>
        <w:pStyle w:val="Style11"/>
        <w:keepNext w:val="0"/>
        <w:keepLines w:val="0"/>
        <w:widowControl w:val="0"/>
        <w:numPr>
          <w:ilvl w:val="0"/>
          <w:numId w:val="317"/>
        </w:numPr>
        <w:shd w:val="clear" w:color="auto" w:fill="auto"/>
        <w:tabs>
          <w:tab w:pos="649"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11"/>
        <w:keepNext w:val="0"/>
        <w:keepLines w:val="0"/>
        <w:widowControl w:val="0"/>
        <w:numPr>
          <w:ilvl w:val="0"/>
          <w:numId w:val="317"/>
        </w:numPr>
        <w:shd w:val="clear" w:color="auto" w:fill="auto"/>
        <w:tabs>
          <w:tab w:pos="680"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v uzavřené Smlouvě stanovena délka záruční lhůty jinak, pak dle těchto OP je délka záruční Ihůty </w:t>
      </w:r>
      <w:r>
        <w:rPr>
          <w:b/>
          <w:bCs/>
          <w:color w:val="000000"/>
          <w:spacing w:val="0"/>
          <w:w w:val="100"/>
          <w:position w:val="0"/>
          <w:sz w:val="22"/>
          <w:szCs w:val="22"/>
          <w:shd w:val="clear" w:color="auto" w:fill="auto"/>
          <w:lang w:val="cs-CZ" w:eastAsia="cs-CZ" w:bidi="cs-CZ"/>
        </w:rPr>
        <w:t xml:space="preserve">60 měsíců </w:t>
      </w:r>
      <w:r>
        <w:rPr>
          <w:color w:val="000000"/>
          <w:spacing w:val="0"/>
          <w:w w:val="100"/>
          <w:position w:val="0"/>
          <w:sz w:val="22"/>
          <w:szCs w:val="22"/>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11"/>
        <w:keepNext w:val="0"/>
        <w:keepLines w:val="0"/>
        <w:widowControl w:val="0"/>
        <w:shd w:val="clear" w:color="auto" w:fill="auto"/>
        <w:bidi w:val="0"/>
        <w:spacing w:before="0" w:after="22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11"/>
        <w:keepNext w:val="0"/>
        <w:keepLines w:val="0"/>
        <w:widowControl w:val="0"/>
        <w:numPr>
          <w:ilvl w:val="0"/>
          <w:numId w:val="317"/>
        </w:numPr>
        <w:shd w:val="clear" w:color="auto" w:fill="auto"/>
        <w:tabs>
          <w:tab w:pos="684"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11"/>
        <w:keepNext w:val="0"/>
        <w:keepLines w:val="0"/>
        <w:widowControl w:val="0"/>
        <w:numPr>
          <w:ilvl w:val="0"/>
          <w:numId w:val="317"/>
        </w:numPr>
        <w:shd w:val="clear" w:color="auto" w:fill="auto"/>
        <w:tabs>
          <w:tab w:pos="680"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11"/>
        <w:keepNext w:val="0"/>
        <w:keepLines w:val="0"/>
        <w:widowControl w:val="0"/>
        <w:numPr>
          <w:ilvl w:val="0"/>
          <w:numId w:val="317"/>
        </w:numPr>
        <w:shd w:val="clear" w:color="auto" w:fill="auto"/>
        <w:tabs>
          <w:tab w:pos="680"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11"/>
        <w:keepNext w:val="0"/>
        <w:keepLines w:val="0"/>
        <w:widowControl w:val="0"/>
        <w:numPr>
          <w:ilvl w:val="0"/>
          <w:numId w:val="317"/>
        </w:numPr>
        <w:shd w:val="clear" w:color="auto" w:fill="auto"/>
        <w:tabs>
          <w:tab w:pos="680"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11"/>
        <w:keepNext w:val="0"/>
        <w:keepLines w:val="0"/>
        <w:widowControl w:val="0"/>
        <w:numPr>
          <w:ilvl w:val="0"/>
          <w:numId w:val="317"/>
        </w:numPr>
        <w:shd w:val="clear" w:color="auto" w:fill="auto"/>
        <w:tabs>
          <w:tab w:pos="673"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78"/>
        <w:keepNext/>
        <w:keepLines/>
        <w:widowControl w:val="0"/>
        <w:numPr>
          <w:ilvl w:val="0"/>
          <w:numId w:val="317"/>
        </w:numPr>
        <w:shd w:val="clear" w:color="auto" w:fill="auto"/>
        <w:tabs>
          <w:tab w:pos="674" w:val="left"/>
        </w:tabs>
        <w:bidi w:val="0"/>
        <w:spacing w:before="0" w:after="0" w:line="240" w:lineRule="auto"/>
        <w:ind w:left="0" w:right="0" w:firstLine="0"/>
        <w:jc w:val="both"/>
      </w:pPr>
      <w:bookmarkStart w:id="68" w:name="bookmark68"/>
      <w:bookmarkStart w:id="69" w:name="bookmark69"/>
      <w:r>
        <w:rPr>
          <w:color w:val="000000"/>
          <w:spacing w:val="0"/>
          <w:w w:val="100"/>
          <w:position w:val="0"/>
          <w:u w:val="none"/>
          <w:shd w:val="clear" w:color="auto" w:fill="auto"/>
          <w:lang w:val="cs-CZ" w:eastAsia="cs-CZ" w:bidi="cs-CZ"/>
        </w:rPr>
        <w:t>Podmínky pro odstranění reklamovaných vad díla</w:t>
      </w:r>
      <w:bookmarkEnd w:id="68"/>
      <w:bookmarkEnd w:id="69"/>
    </w:p>
    <w:p>
      <w:pPr>
        <w:pStyle w:val="Style11"/>
        <w:keepNext w:val="0"/>
        <w:keepLines w:val="0"/>
        <w:widowControl w:val="0"/>
        <w:numPr>
          <w:ilvl w:val="0"/>
          <w:numId w:val="323"/>
        </w:numPr>
        <w:shd w:val="clear" w:color="auto" w:fill="auto"/>
        <w:tabs>
          <w:tab w:pos="32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11"/>
        <w:keepNext w:val="0"/>
        <w:keepLines w:val="0"/>
        <w:widowControl w:val="0"/>
        <w:numPr>
          <w:ilvl w:val="0"/>
          <w:numId w:val="323"/>
        </w:numPr>
        <w:shd w:val="clear" w:color="auto" w:fill="auto"/>
        <w:tabs>
          <w:tab w:pos="35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11"/>
        <w:keepNext w:val="0"/>
        <w:keepLines w:val="0"/>
        <w:widowControl w:val="0"/>
        <w:numPr>
          <w:ilvl w:val="0"/>
          <w:numId w:val="323"/>
        </w:numPr>
        <w:shd w:val="clear" w:color="auto" w:fill="auto"/>
        <w:tabs>
          <w:tab w:pos="32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11"/>
        <w:keepNext w:val="0"/>
        <w:keepLines w:val="0"/>
        <w:widowControl w:val="0"/>
        <w:shd w:val="clear" w:color="auto" w:fill="auto"/>
        <w:bidi w:val="0"/>
        <w:spacing w:before="0" w:after="48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16.17.</w:t>
      </w:r>
      <w:r>
        <w:rPr>
          <w:color w:val="000000"/>
          <w:spacing w:val="0"/>
          <w:w w:val="100"/>
          <w:position w:val="0"/>
          <w:sz w:val="22"/>
          <w:szCs w:val="22"/>
          <w:shd w:val="clear" w:color="auto" w:fill="auto"/>
          <w:lang w:val="cs-CZ" w:eastAsia="cs-CZ" w:bidi="cs-CZ"/>
        </w:rPr>
        <w:t>0 odstranění reklamované vady sepíší Objednatel se Zhotovitelem protokol, ve kterém potvrdí odstranění vady.</w:t>
      </w:r>
    </w:p>
    <w:p>
      <w:pPr>
        <w:pStyle w:val="Style78"/>
        <w:keepNext/>
        <w:keepLines/>
        <w:widowControl w:val="0"/>
        <w:numPr>
          <w:ilvl w:val="0"/>
          <w:numId w:val="325"/>
        </w:numPr>
        <w:shd w:val="clear" w:color="auto" w:fill="auto"/>
        <w:tabs>
          <w:tab w:pos="742" w:val="left"/>
        </w:tabs>
        <w:bidi w:val="0"/>
        <w:spacing w:before="0" w:line="240" w:lineRule="auto"/>
        <w:ind w:left="0" w:right="0" w:firstLine="0"/>
        <w:jc w:val="center"/>
      </w:pPr>
      <w:bookmarkStart w:id="70" w:name="bookmark70"/>
      <w:bookmarkStart w:id="71" w:name="bookmark71"/>
      <w:r>
        <w:rPr>
          <w:color w:val="000000"/>
          <w:spacing w:val="0"/>
          <w:w w:val="100"/>
          <w:position w:val="0"/>
          <w:shd w:val="clear" w:color="auto" w:fill="auto"/>
          <w:lang w:val="cs-CZ" w:eastAsia="cs-CZ" w:bidi="cs-CZ"/>
        </w:rPr>
        <w:t>Zánik závazků</w:t>
      </w:r>
      <w:bookmarkEnd w:id="70"/>
      <w:bookmarkEnd w:id="71"/>
    </w:p>
    <w:p>
      <w:pPr>
        <w:pStyle w:val="Style11"/>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Závazky smluvních stran ze Smlouvy zanikají:</w:t>
      </w:r>
    </w:p>
    <w:p>
      <w:pPr>
        <w:pStyle w:val="Style78"/>
        <w:keepNext/>
        <w:keepLines/>
        <w:widowControl w:val="0"/>
        <w:numPr>
          <w:ilvl w:val="0"/>
          <w:numId w:val="327"/>
        </w:numPr>
        <w:shd w:val="clear" w:color="auto" w:fill="auto"/>
        <w:tabs>
          <w:tab w:pos="566" w:val="left"/>
        </w:tabs>
        <w:bidi w:val="0"/>
        <w:spacing w:before="0" w:after="0" w:line="240" w:lineRule="auto"/>
        <w:ind w:left="0" w:right="0" w:firstLine="0"/>
        <w:jc w:val="both"/>
      </w:pPr>
      <w:bookmarkStart w:id="72" w:name="bookmark72"/>
      <w:bookmarkStart w:id="73" w:name="bookmark73"/>
      <w:r>
        <w:rPr>
          <w:color w:val="000000"/>
          <w:spacing w:val="0"/>
          <w:w w:val="100"/>
          <w:position w:val="0"/>
          <w:shd w:val="clear" w:color="auto" w:fill="auto"/>
          <w:lang w:val="cs-CZ" w:eastAsia="cs-CZ" w:bidi="cs-CZ"/>
        </w:rPr>
        <w:t>Splněním</w:t>
      </w:r>
      <w:bookmarkEnd w:id="72"/>
      <w:bookmarkEnd w:id="73"/>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Závazky smluvních stran ze Smlouvy zanikají především jejich splněním dle § </w:t>
      </w:r>
      <w:r>
        <w:rPr>
          <w:b/>
          <w:bCs/>
          <w:color w:val="000000"/>
          <w:spacing w:val="0"/>
          <w:w w:val="100"/>
          <w:position w:val="0"/>
          <w:sz w:val="22"/>
          <w:szCs w:val="22"/>
          <w:shd w:val="clear" w:color="auto" w:fill="auto"/>
          <w:lang w:val="cs-CZ" w:eastAsia="cs-CZ" w:bidi="cs-CZ"/>
        </w:rPr>
        <w:t xml:space="preserve">1908 a násl. OZ </w:t>
      </w:r>
      <w:r>
        <w:rPr>
          <w:color w:val="000000"/>
          <w:spacing w:val="0"/>
          <w:w w:val="100"/>
          <w:position w:val="0"/>
          <w:sz w:val="22"/>
          <w:szCs w:val="22"/>
          <w:shd w:val="clear" w:color="auto" w:fill="auto"/>
          <w:lang w:val="cs-CZ" w:eastAsia="cs-CZ" w:bidi="cs-CZ"/>
        </w:rPr>
        <w:t xml:space="preserve">s tím, že tímto ujednání není dotčeno ust. § </w:t>
      </w:r>
      <w:r>
        <w:rPr>
          <w:b/>
          <w:bCs/>
          <w:color w:val="000000"/>
          <w:spacing w:val="0"/>
          <w:w w:val="100"/>
          <w:position w:val="0"/>
          <w:sz w:val="22"/>
          <w:szCs w:val="22"/>
          <w:shd w:val="clear" w:color="auto" w:fill="auto"/>
          <w:lang w:val="cs-CZ" w:eastAsia="cs-CZ" w:bidi="cs-CZ"/>
        </w:rPr>
        <w:t>2628 OZ.</w:t>
      </w:r>
    </w:p>
    <w:p>
      <w:pPr>
        <w:pStyle w:val="Style78"/>
        <w:keepNext/>
        <w:keepLines/>
        <w:widowControl w:val="0"/>
        <w:numPr>
          <w:ilvl w:val="0"/>
          <w:numId w:val="327"/>
        </w:numPr>
        <w:shd w:val="clear" w:color="auto" w:fill="auto"/>
        <w:tabs>
          <w:tab w:pos="566" w:val="left"/>
        </w:tabs>
        <w:bidi w:val="0"/>
        <w:spacing w:before="0" w:after="0" w:line="240" w:lineRule="auto"/>
        <w:ind w:left="0" w:right="0" w:firstLine="0"/>
        <w:jc w:val="both"/>
      </w:pPr>
      <w:bookmarkStart w:id="74" w:name="bookmark74"/>
      <w:bookmarkStart w:id="75" w:name="bookmark75"/>
      <w:r>
        <w:rPr>
          <w:color w:val="000000"/>
          <w:spacing w:val="0"/>
          <w:w w:val="100"/>
          <w:position w:val="0"/>
          <w:shd w:val="clear" w:color="auto" w:fill="auto"/>
          <w:lang w:val="cs-CZ" w:eastAsia="cs-CZ" w:bidi="cs-CZ"/>
        </w:rPr>
        <w:t>Dohodou smluvních stran</w:t>
      </w:r>
      <w:bookmarkEnd w:id="74"/>
      <w:bookmarkEnd w:id="75"/>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78"/>
        <w:keepNext/>
        <w:keepLines/>
        <w:widowControl w:val="0"/>
        <w:numPr>
          <w:ilvl w:val="0"/>
          <w:numId w:val="327"/>
        </w:numPr>
        <w:shd w:val="clear" w:color="auto" w:fill="auto"/>
        <w:tabs>
          <w:tab w:pos="566" w:val="left"/>
        </w:tabs>
        <w:bidi w:val="0"/>
        <w:spacing w:before="0" w:after="0" w:line="240" w:lineRule="auto"/>
        <w:ind w:left="0" w:right="0" w:firstLine="0"/>
        <w:jc w:val="both"/>
      </w:pPr>
      <w:bookmarkStart w:id="76" w:name="bookmark76"/>
      <w:bookmarkStart w:id="77" w:name="bookmark77"/>
      <w:r>
        <w:rPr>
          <w:color w:val="000000"/>
          <w:spacing w:val="0"/>
          <w:w w:val="100"/>
          <w:position w:val="0"/>
          <w:shd w:val="clear" w:color="auto" w:fill="auto"/>
          <w:lang w:val="cs-CZ" w:eastAsia="cs-CZ" w:bidi="cs-CZ"/>
        </w:rPr>
        <w:t>Odstoupením od Smlouvy</w:t>
      </w:r>
      <w:bookmarkEnd w:id="76"/>
      <w:bookmarkEnd w:id="77"/>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Odstoupit od Smlouvy lze pouze z důvodů stanovených ve Smlouvě nebo zákonem (§ </w:t>
      </w:r>
      <w:r>
        <w:rPr>
          <w:b/>
          <w:bCs/>
          <w:color w:val="000000"/>
          <w:spacing w:val="0"/>
          <w:w w:val="100"/>
          <w:position w:val="0"/>
          <w:sz w:val="22"/>
          <w:szCs w:val="22"/>
          <w:shd w:val="clear" w:color="auto" w:fill="auto"/>
          <w:lang w:val="cs-CZ" w:eastAsia="cs-CZ" w:bidi="cs-CZ"/>
        </w:rPr>
        <w:t>2001 a násl. OZ).</w:t>
      </w:r>
    </w:p>
    <w:p>
      <w:pPr>
        <w:pStyle w:val="Style11"/>
        <w:keepNext w:val="0"/>
        <w:keepLines w:val="0"/>
        <w:widowControl w:val="0"/>
        <w:numPr>
          <w:ilvl w:val="0"/>
          <w:numId w:val="329"/>
        </w:numPr>
        <w:shd w:val="clear" w:color="auto" w:fill="auto"/>
        <w:tabs>
          <w:tab w:pos="74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Kterákoliv ze smluvních stran může odstoupit od Smlouvy, poruší-li druhá strana </w:t>
      </w:r>
      <w:r>
        <w:rPr>
          <w:b/>
          <w:bCs/>
          <w:color w:val="000000"/>
          <w:spacing w:val="0"/>
          <w:w w:val="100"/>
          <w:position w:val="0"/>
          <w:sz w:val="22"/>
          <w:szCs w:val="22"/>
          <w:shd w:val="clear" w:color="auto" w:fill="auto"/>
          <w:lang w:val="cs-CZ" w:eastAsia="cs-CZ" w:bidi="cs-CZ"/>
        </w:rPr>
        <w:t xml:space="preserve">podstatným </w:t>
      </w:r>
      <w:r>
        <w:rPr>
          <w:color w:val="000000"/>
          <w:spacing w:val="0"/>
          <w:w w:val="100"/>
          <w:position w:val="0"/>
          <w:sz w:val="22"/>
          <w:szCs w:val="22"/>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 li na výzvu oprávněné strany přiměřenou jistotu. Co smluvní strany považují za podstatné porušení Smlouvy, je stanoveno v OP.</w:t>
      </w:r>
    </w:p>
    <w:p>
      <w:pPr>
        <w:pStyle w:val="Style78"/>
        <w:keepNext/>
        <w:keepLines/>
        <w:widowControl w:val="0"/>
        <w:shd w:val="clear" w:color="auto" w:fill="auto"/>
        <w:bidi w:val="0"/>
        <w:spacing w:before="0" w:after="0" w:line="240" w:lineRule="auto"/>
        <w:ind w:left="0" w:right="0" w:firstLine="0"/>
        <w:jc w:val="both"/>
      </w:pPr>
      <w:bookmarkStart w:id="78" w:name="bookmark78"/>
      <w:bookmarkStart w:id="79" w:name="bookmark79"/>
      <w:r>
        <w:rPr>
          <w:color w:val="000000"/>
          <w:spacing w:val="0"/>
          <w:w w:val="100"/>
          <w:position w:val="0"/>
          <w:u w:val="none"/>
          <w:shd w:val="clear" w:color="auto" w:fill="auto"/>
          <w:lang w:val="cs-CZ" w:eastAsia="cs-CZ" w:bidi="cs-CZ"/>
        </w:rPr>
        <w:t>Za podstatné porušení Smlouvy se považuje zejména:</w:t>
      </w:r>
      <w:bookmarkEnd w:id="78"/>
      <w:bookmarkEnd w:id="79"/>
    </w:p>
    <w:p>
      <w:pPr>
        <w:pStyle w:val="Style11"/>
        <w:keepNext w:val="0"/>
        <w:keepLines w:val="0"/>
        <w:widowControl w:val="0"/>
        <w:numPr>
          <w:ilvl w:val="0"/>
          <w:numId w:val="331"/>
        </w:numPr>
        <w:shd w:val="clear" w:color="auto" w:fill="auto"/>
        <w:tabs>
          <w:tab w:pos="32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11"/>
        <w:keepNext w:val="0"/>
        <w:keepLines w:val="0"/>
        <w:widowControl w:val="0"/>
        <w:numPr>
          <w:ilvl w:val="0"/>
          <w:numId w:val="331"/>
        </w:numPr>
        <w:shd w:val="clear" w:color="auto" w:fill="auto"/>
        <w:tabs>
          <w:tab w:pos="329"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11"/>
        <w:keepNext w:val="0"/>
        <w:keepLines w:val="0"/>
        <w:widowControl w:val="0"/>
        <w:numPr>
          <w:ilvl w:val="0"/>
          <w:numId w:val="331"/>
        </w:numPr>
        <w:shd w:val="clear" w:color="auto" w:fill="auto"/>
        <w:tabs>
          <w:tab w:pos="329"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překročení smluvené pevné ceny díla, vyjma případů uvedených v </w:t>
      </w:r>
      <w:r>
        <w:rPr>
          <w:b/>
          <w:bCs/>
          <w:color w:val="000000"/>
          <w:spacing w:val="0"/>
          <w:w w:val="100"/>
          <w:position w:val="0"/>
          <w:sz w:val="22"/>
          <w:szCs w:val="22"/>
          <w:shd w:val="clear" w:color="auto" w:fill="auto"/>
          <w:lang w:val="cs-CZ" w:eastAsia="cs-CZ" w:bidi="cs-CZ"/>
        </w:rPr>
        <w:t xml:space="preserve">čl. V bod 5.11. těchto OP; </w:t>
      </w:r>
      <w:r>
        <w:rPr>
          <w:color w:val="000000"/>
          <w:spacing w:val="0"/>
          <w:w w:val="100"/>
          <w:position w:val="0"/>
          <w:sz w:val="22"/>
          <w:szCs w:val="22"/>
          <w:shd w:val="clear" w:color="auto" w:fill="auto"/>
          <w:lang w:val="cs-CZ" w:eastAsia="cs-CZ" w:bidi="cs-CZ"/>
        </w:rPr>
        <w:t>a/nebo</w:t>
      </w:r>
    </w:p>
    <w:p>
      <w:pPr>
        <w:pStyle w:val="Style11"/>
        <w:keepNext w:val="0"/>
        <w:keepLines w:val="0"/>
        <w:widowControl w:val="0"/>
        <w:numPr>
          <w:ilvl w:val="0"/>
          <w:numId w:val="331"/>
        </w:numPr>
        <w:shd w:val="clear" w:color="auto" w:fill="auto"/>
        <w:tabs>
          <w:tab w:pos="33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neplacení dohodnutých faktur Objednatelem déle než 2 měsíce po uplynutí doby splatnosti; a/nebo</w:t>
      </w:r>
    </w:p>
    <w:p>
      <w:pPr>
        <w:pStyle w:val="Style11"/>
        <w:keepNext w:val="0"/>
        <w:keepLines w:val="0"/>
        <w:widowControl w:val="0"/>
        <w:numPr>
          <w:ilvl w:val="0"/>
          <w:numId w:val="331"/>
        </w:numPr>
        <w:shd w:val="clear" w:color="auto" w:fill="auto"/>
        <w:tabs>
          <w:tab w:pos="33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11"/>
        <w:keepNext w:val="0"/>
        <w:keepLines w:val="0"/>
        <w:widowControl w:val="0"/>
        <w:shd w:val="clear" w:color="auto" w:fill="auto"/>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í) </w:t>
      </w:r>
      <w:r>
        <w:rPr>
          <w:color w:val="000000"/>
          <w:spacing w:val="0"/>
          <w:w w:val="100"/>
          <w:position w:val="0"/>
          <w:sz w:val="22"/>
          <w:szCs w:val="22"/>
          <w:shd w:val="clear" w:color="auto" w:fill="auto"/>
          <w:lang w:val="cs-CZ" w:eastAsia="cs-CZ" w:bidi="cs-CZ"/>
        </w:rPr>
        <w:t xml:space="preserve">Zhotovitel nepředloží Objednateli pojistnou smlouvu dle </w:t>
      </w:r>
      <w:r>
        <w:rPr>
          <w:b/>
          <w:bCs/>
          <w:color w:val="000000"/>
          <w:spacing w:val="0"/>
          <w:w w:val="100"/>
          <w:position w:val="0"/>
          <w:sz w:val="22"/>
          <w:szCs w:val="22"/>
          <w:shd w:val="clear" w:color="auto" w:fill="auto"/>
          <w:lang w:val="cs-CZ" w:eastAsia="cs-CZ" w:bidi="cs-CZ"/>
        </w:rPr>
        <w:t xml:space="preserve">článku XIX., bodu 19.1. nebo 19.2. těchto OP; </w:t>
      </w:r>
      <w:r>
        <w:rPr>
          <w:color w:val="000000"/>
          <w:spacing w:val="0"/>
          <w:w w:val="100"/>
          <w:position w:val="0"/>
          <w:sz w:val="22"/>
          <w:szCs w:val="22"/>
          <w:shd w:val="clear" w:color="auto" w:fill="auto"/>
          <w:lang w:val="cs-CZ" w:eastAsia="cs-CZ" w:bidi="cs-CZ"/>
        </w:rPr>
        <w:t>a/nebo</w:t>
      </w:r>
    </w:p>
    <w:p>
      <w:pPr>
        <w:pStyle w:val="Style11"/>
        <w:keepNext w:val="0"/>
        <w:keepLines w:val="0"/>
        <w:widowControl w:val="0"/>
        <w:numPr>
          <w:ilvl w:val="0"/>
          <w:numId w:val="273"/>
        </w:numPr>
        <w:shd w:val="clear" w:color="auto" w:fill="auto"/>
        <w:tabs>
          <w:tab w:pos="31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uzavřel smlouvu o koupi závodu dle § </w:t>
      </w:r>
      <w:r>
        <w:rPr>
          <w:b/>
          <w:bCs/>
          <w:color w:val="000000"/>
          <w:spacing w:val="0"/>
          <w:w w:val="100"/>
          <w:position w:val="0"/>
          <w:sz w:val="22"/>
          <w:szCs w:val="22"/>
          <w:shd w:val="clear" w:color="auto" w:fill="auto"/>
          <w:lang w:val="cs-CZ" w:eastAsia="cs-CZ" w:bidi="cs-CZ"/>
        </w:rPr>
        <w:t xml:space="preserve">2175 OZ </w:t>
      </w:r>
      <w:r>
        <w:rPr>
          <w:color w:val="000000"/>
          <w:spacing w:val="0"/>
          <w:w w:val="100"/>
          <w:position w:val="0"/>
          <w:sz w:val="22"/>
          <w:szCs w:val="22"/>
          <w:shd w:val="clear" w:color="auto" w:fill="auto"/>
          <w:lang w:val="cs-CZ" w:eastAsia="cs-CZ" w:bidi="cs-CZ"/>
        </w:rPr>
        <w:t xml:space="preserve">či pacht závodu dle § </w:t>
      </w:r>
      <w:r>
        <w:rPr>
          <w:b/>
          <w:bCs/>
          <w:color w:val="000000"/>
          <w:spacing w:val="0"/>
          <w:w w:val="100"/>
          <w:position w:val="0"/>
          <w:sz w:val="22"/>
          <w:szCs w:val="22"/>
          <w:shd w:val="clear" w:color="auto" w:fill="auto"/>
          <w:lang w:val="cs-CZ" w:eastAsia="cs-CZ" w:bidi="cs-CZ"/>
        </w:rPr>
        <w:t xml:space="preserve">2349 OZ </w:t>
      </w:r>
      <w:r>
        <w:rPr>
          <w:color w:val="000000"/>
          <w:spacing w:val="0"/>
          <w:w w:val="100"/>
          <w:position w:val="0"/>
          <w:sz w:val="22"/>
          <w:szCs w:val="22"/>
          <w:shd w:val="clear" w:color="auto" w:fill="auto"/>
          <w:lang w:val="cs-CZ" w:eastAsia="cs-CZ" w:bidi="cs-CZ"/>
        </w:rPr>
        <w:t xml:space="preserve">či jeho části, na </w:t>
      </w:r>
      <w:r>
        <w:rPr>
          <w:color w:val="000000"/>
          <w:spacing w:val="0"/>
          <w:w w:val="100"/>
          <w:position w:val="0"/>
          <w:sz w:val="22"/>
          <w:szCs w:val="22"/>
          <w:u w:val="single"/>
          <w:shd w:val="clear" w:color="auto" w:fill="auto"/>
          <w:lang w:val="cs-CZ" w:eastAsia="cs-CZ" w:bidi="cs-CZ"/>
        </w:rPr>
        <w:t>zák</w:t>
      </w:r>
      <w:r>
        <w:rPr>
          <w:color w:val="000000"/>
          <w:spacing w:val="0"/>
          <w:w w:val="100"/>
          <w:position w:val="0"/>
          <w:sz w:val="22"/>
          <w:szCs w:val="22"/>
          <w:shd w:val="clear" w:color="auto" w:fill="auto"/>
          <w:lang w:val="cs-CZ" w:eastAsia="cs-CZ" w:bidi="cs-CZ"/>
        </w:rPr>
        <w:t>ladě které převedl závod, příp. propachtoval závod či tu jeho část, jejíž součástí jsou i práva a závazky z právního vztahu dle Smlouvy na třetí osobu; a/nebo</w:t>
      </w:r>
    </w:p>
    <w:p>
      <w:pPr>
        <w:pStyle w:val="Style11"/>
        <w:keepNext w:val="0"/>
        <w:keepLines w:val="0"/>
        <w:widowControl w:val="0"/>
        <w:numPr>
          <w:ilvl w:val="0"/>
          <w:numId w:val="273"/>
        </w:numPr>
        <w:shd w:val="clear" w:color="auto" w:fill="auto"/>
        <w:tabs>
          <w:tab w:pos="320" w:val="left"/>
        </w:tabs>
        <w:bidi w:val="0"/>
        <w:spacing w:before="0" w:after="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Prodlení Zhotovitele s předáním dokladů uvedených v </w:t>
      </w:r>
      <w:r>
        <w:rPr>
          <w:b/>
          <w:bCs/>
          <w:color w:val="000000"/>
          <w:spacing w:val="0"/>
          <w:w w:val="100"/>
          <w:position w:val="0"/>
          <w:sz w:val="22"/>
          <w:szCs w:val="22"/>
          <w:shd w:val="clear" w:color="auto" w:fill="auto"/>
          <w:lang w:val="cs-CZ" w:eastAsia="cs-CZ" w:bidi="cs-CZ"/>
        </w:rPr>
        <w:t xml:space="preserve">Čl. XIX, bodu 19.3., 19.5. a 19.6. těchto OP </w:t>
      </w:r>
      <w:r>
        <w:rPr>
          <w:color w:val="000000"/>
          <w:spacing w:val="0"/>
          <w:w w:val="100"/>
          <w:position w:val="0"/>
          <w:sz w:val="22"/>
          <w:szCs w:val="22"/>
          <w:shd w:val="clear" w:color="auto" w:fill="auto"/>
          <w:lang w:val="cs-CZ" w:eastAsia="cs-CZ" w:bidi="cs-CZ"/>
        </w:rPr>
        <w:t>po dobu delší než 30 kalendářních dnů.</w:t>
      </w:r>
    </w:p>
    <w:p>
      <w:pPr>
        <w:pStyle w:val="Style11"/>
        <w:keepNext w:val="0"/>
        <w:keepLines w:val="0"/>
        <w:widowControl w:val="0"/>
        <w:numPr>
          <w:ilvl w:val="0"/>
          <w:numId w:val="273"/>
        </w:numPr>
        <w:shd w:val="clear" w:color="auto" w:fill="auto"/>
        <w:tabs>
          <w:tab w:pos="316" w:val="left"/>
        </w:tabs>
        <w:bidi w:val="0"/>
        <w:spacing w:before="0" w:after="240" w:line="257"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vzniku některé ze skutečností dle </w:t>
      </w:r>
      <w:r>
        <w:rPr>
          <w:b/>
          <w:bCs/>
          <w:color w:val="000000"/>
          <w:spacing w:val="0"/>
          <w:w w:val="100"/>
          <w:position w:val="0"/>
          <w:sz w:val="22"/>
          <w:szCs w:val="22"/>
          <w:shd w:val="clear" w:color="auto" w:fill="auto"/>
          <w:lang w:val="cs-CZ" w:eastAsia="cs-CZ" w:bidi="cs-CZ"/>
        </w:rPr>
        <w:t xml:space="preserve">čl. VII., bodu 7.7.1. až 7.7.3. těchto OP </w:t>
      </w:r>
      <w:r>
        <w:rPr>
          <w:color w:val="000000"/>
          <w:spacing w:val="0"/>
          <w:w w:val="100"/>
          <w:position w:val="0"/>
          <w:sz w:val="22"/>
          <w:szCs w:val="22"/>
          <w:shd w:val="clear" w:color="auto" w:fill="auto"/>
          <w:lang w:val="cs-CZ" w:eastAsia="cs-CZ" w:bidi="cs-CZ"/>
        </w:rPr>
        <w:t>je Objednatel oprávněn od Smlouvy bez dalšího odstoupit.</w:t>
      </w:r>
    </w:p>
    <w:p>
      <w:pPr>
        <w:pStyle w:val="Style11"/>
        <w:keepNext w:val="0"/>
        <w:keepLines w:val="0"/>
        <w:widowControl w:val="0"/>
        <w:numPr>
          <w:ilvl w:val="0"/>
          <w:numId w:val="329"/>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11"/>
        <w:keepNext w:val="0"/>
        <w:keepLines w:val="0"/>
        <w:widowControl w:val="0"/>
        <w:numPr>
          <w:ilvl w:val="0"/>
          <w:numId w:val="329"/>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podstatného porušení Smlouvy Zhotovitelem dle bodu </w:t>
      </w:r>
      <w:r>
        <w:rPr>
          <w:b/>
          <w:bCs/>
          <w:color w:val="000000"/>
          <w:spacing w:val="0"/>
          <w:w w:val="100"/>
          <w:position w:val="0"/>
          <w:sz w:val="22"/>
          <w:szCs w:val="22"/>
          <w:shd w:val="clear" w:color="auto" w:fill="auto"/>
          <w:lang w:val="cs-CZ" w:eastAsia="cs-CZ" w:bidi="cs-CZ"/>
        </w:rPr>
        <w:t xml:space="preserve">17.3.1. písm. h) těchto OP, </w:t>
      </w:r>
      <w:r>
        <w:rPr>
          <w:color w:val="000000"/>
          <w:spacing w:val="0"/>
          <w:w w:val="100"/>
          <w:position w:val="0"/>
          <w:sz w:val="22"/>
          <w:szCs w:val="22"/>
          <w:shd w:val="clear" w:color="auto" w:fill="auto"/>
          <w:lang w:val="cs-CZ" w:eastAsia="cs-CZ" w:bidi="cs-CZ"/>
        </w:rPr>
        <w:t xml:space="preserve">není Objednatel povinen stanovit </w:t>
      </w:r>
      <w:r>
        <w:rPr>
          <w:b/>
          <w:bCs/>
          <w:color w:val="000000"/>
          <w:spacing w:val="0"/>
          <w:w w:val="100"/>
          <w:position w:val="0"/>
          <w:sz w:val="22"/>
          <w:szCs w:val="22"/>
          <w:shd w:val="clear" w:color="auto" w:fill="auto"/>
          <w:lang w:val="cs-CZ" w:eastAsia="cs-CZ" w:bidi="cs-CZ"/>
        </w:rPr>
        <w:t>náhradní (dodatečnou) lhůtu k splnění závazku a je oprávněn od Smlouvy bez dalšího odstoupit.</w:t>
      </w:r>
    </w:p>
    <w:p>
      <w:pPr>
        <w:pStyle w:val="Style11"/>
        <w:keepNext w:val="0"/>
        <w:keepLines w:val="0"/>
        <w:widowControl w:val="0"/>
        <w:numPr>
          <w:ilvl w:val="0"/>
          <w:numId w:val="329"/>
        </w:numPr>
        <w:shd w:val="clear" w:color="auto" w:fill="auto"/>
        <w:tabs>
          <w:tab w:pos="730" w:val="left"/>
        </w:tabs>
        <w:bidi w:val="0"/>
        <w:spacing w:before="0" w:after="3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je rovněž oprávněn odstoupit od Smlouvy bez předchozího upozornění v případech stanovených v § </w:t>
      </w:r>
      <w:r>
        <w:rPr>
          <w:b/>
          <w:bCs/>
          <w:color w:val="000000"/>
          <w:spacing w:val="0"/>
          <w:w w:val="100"/>
          <w:position w:val="0"/>
          <w:sz w:val="22"/>
          <w:szCs w:val="22"/>
          <w:shd w:val="clear" w:color="auto" w:fill="auto"/>
          <w:lang w:val="cs-CZ" w:eastAsia="cs-CZ" w:bidi="cs-CZ"/>
        </w:rPr>
        <w:t>223 ZZVZ</w:t>
      </w:r>
    </w:p>
    <w:p>
      <w:pPr>
        <w:pStyle w:val="Style78"/>
        <w:keepNext/>
        <w:keepLines/>
        <w:widowControl w:val="0"/>
        <w:numPr>
          <w:ilvl w:val="0"/>
          <w:numId w:val="327"/>
        </w:numPr>
        <w:shd w:val="clear" w:color="auto" w:fill="auto"/>
        <w:tabs>
          <w:tab w:pos="723" w:val="left"/>
        </w:tabs>
        <w:bidi w:val="0"/>
        <w:spacing w:before="0" w:after="0" w:line="240" w:lineRule="auto"/>
        <w:ind w:left="0" w:right="0" w:firstLine="0"/>
        <w:jc w:val="both"/>
      </w:pPr>
      <w:bookmarkStart w:id="80" w:name="bookmark80"/>
      <w:bookmarkStart w:id="81" w:name="bookmark81"/>
      <w:r>
        <w:rPr>
          <w:color w:val="000000"/>
          <w:spacing w:val="0"/>
          <w:w w:val="100"/>
          <w:position w:val="0"/>
          <w:u w:val="none"/>
          <w:shd w:val="clear" w:color="auto" w:fill="auto"/>
          <w:lang w:val="cs-CZ" w:eastAsia="cs-CZ" w:bidi="cs-CZ"/>
        </w:rPr>
        <w:t>Následná nemožnost plnění</w:t>
      </w:r>
      <w:bookmarkEnd w:id="80"/>
      <w:bookmarkEnd w:id="81"/>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odstoupení smluvní strany od Smlouvy v důsledku následné nemožnosti plnění se použijí příslušná ustanovení § 2006 OZ např. v důsledku vyšší moci.</w:t>
      </w:r>
    </w:p>
    <w:p>
      <w:pPr>
        <w:pStyle w:val="Style78"/>
        <w:keepNext/>
        <w:keepLines/>
        <w:widowControl w:val="0"/>
        <w:numPr>
          <w:ilvl w:val="0"/>
          <w:numId w:val="327"/>
        </w:numPr>
        <w:shd w:val="clear" w:color="auto" w:fill="auto"/>
        <w:tabs>
          <w:tab w:pos="558" w:val="left"/>
        </w:tabs>
        <w:bidi w:val="0"/>
        <w:spacing w:before="0" w:after="0" w:line="240" w:lineRule="auto"/>
        <w:ind w:left="0" w:right="0" w:firstLine="0"/>
        <w:jc w:val="both"/>
      </w:pPr>
      <w:bookmarkStart w:id="82" w:name="bookmark82"/>
      <w:bookmarkStart w:id="83" w:name="bookmark83"/>
      <w:r>
        <w:rPr>
          <w:color w:val="000000"/>
          <w:spacing w:val="0"/>
          <w:w w:val="100"/>
          <w:position w:val="0"/>
          <w:u w:val="none"/>
          <w:shd w:val="clear" w:color="auto" w:fill="auto"/>
          <w:lang w:val="cs-CZ" w:eastAsia="cs-CZ" w:bidi="cs-CZ"/>
        </w:rPr>
        <w:t>Skončením účinnosti Smlouvy nebo jejím zánikem</w:t>
      </w:r>
      <w:bookmarkEnd w:id="82"/>
      <w:bookmarkEnd w:id="83"/>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11"/>
        <w:keepNext w:val="0"/>
        <w:keepLines w:val="0"/>
        <w:widowControl w:val="0"/>
        <w:numPr>
          <w:ilvl w:val="0"/>
          <w:numId w:val="327"/>
        </w:numPr>
        <w:shd w:val="clear" w:color="auto" w:fill="auto"/>
        <w:tabs>
          <w:tab w:pos="568"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w:t>
      </w:r>
      <w:r>
        <w:rPr>
          <w:b/>
          <w:bCs/>
          <w:color w:val="000000"/>
          <w:spacing w:val="0"/>
          <w:w w:val="100"/>
          <w:position w:val="0"/>
          <w:sz w:val="22"/>
          <w:szCs w:val="22"/>
          <w:shd w:val="clear" w:color="auto" w:fill="auto"/>
          <w:lang w:val="cs-CZ" w:eastAsia="cs-CZ" w:bidi="cs-CZ"/>
        </w:rPr>
        <w:t xml:space="preserve">OP </w:t>
      </w:r>
      <w:r>
        <w:rPr>
          <w:color w:val="000000"/>
          <w:spacing w:val="0"/>
          <w:w w:val="100"/>
          <w:position w:val="0"/>
          <w:sz w:val="22"/>
          <w:szCs w:val="22"/>
          <w:shd w:val="clear" w:color="auto" w:fill="auto"/>
          <w:lang w:val="cs-CZ" w:eastAsia="cs-CZ" w:bidi="cs-CZ"/>
        </w:rPr>
        <w:t xml:space="preserve">nebo Smlouvou stanovena lhůta kratší nebo delší, platí dle § </w:t>
      </w:r>
      <w:r>
        <w:rPr>
          <w:b/>
          <w:bCs/>
          <w:color w:val="000000"/>
          <w:spacing w:val="0"/>
          <w:w w:val="100"/>
          <w:position w:val="0"/>
          <w:sz w:val="22"/>
          <w:szCs w:val="22"/>
          <w:shd w:val="clear" w:color="auto" w:fill="auto"/>
          <w:lang w:val="cs-CZ" w:eastAsia="cs-CZ" w:bidi="cs-CZ"/>
        </w:rPr>
        <w:t xml:space="preserve">629 odst. 1 OZ </w:t>
      </w:r>
      <w:r>
        <w:rPr>
          <w:color w:val="000000"/>
          <w:spacing w:val="0"/>
          <w:w w:val="100"/>
          <w:position w:val="0"/>
          <w:sz w:val="22"/>
          <w:szCs w:val="22"/>
          <w:shd w:val="clear" w:color="auto" w:fill="auto"/>
          <w:lang w:val="cs-CZ" w:eastAsia="cs-CZ" w:bidi="cs-CZ"/>
        </w:rPr>
        <w:t xml:space="preserve">promlčecí lhůta pro uplatnění majetkových práv </w:t>
      </w:r>
      <w:r>
        <w:rPr>
          <w:b/>
          <w:bCs/>
          <w:color w:val="000000"/>
          <w:spacing w:val="0"/>
          <w:w w:val="100"/>
          <w:position w:val="0"/>
          <w:sz w:val="22"/>
          <w:szCs w:val="22"/>
          <w:shd w:val="clear" w:color="auto" w:fill="auto"/>
          <w:lang w:val="cs-CZ" w:eastAsia="cs-CZ" w:bidi="cs-CZ"/>
        </w:rPr>
        <w:t>3 roky.</w:t>
      </w:r>
    </w:p>
    <w:p>
      <w:pPr>
        <w:pStyle w:val="Style78"/>
        <w:keepNext/>
        <w:keepLines/>
        <w:widowControl w:val="0"/>
        <w:shd w:val="clear" w:color="auto" w:fill="auto"/>
        <w:bidi w:val="0"/>
        <w:spacing w:before="0" w:line="240" w:lineRule="auto"/>
        <w:ind w:left="0" w:right="0" w:firstLine="0"/>
        <w:jc w:val="center"/>
      </w:pPr>
      <w:bookmarkStart w:id="84" w:name="bookmark84"/>
      <w:bookmarkStart w:id="85" w:name="bookmark85"/>
      <w:r>
        <w:rPr>
          <w:color w:val="000000"/>
          <w:spacing w:val="0"/>
          <w:w w:val="100"/>
          <w:position w:val="0"/>
          <w:shd w:val="clear" w:color="auto" w:fill="auto"/>
          <w:lang w:val="cs-CZ" w:eastAsia="cs-CZ" w:bidi="cs-CZ"/>
        </w:rPr>
        <w:t>XVIII. Vyšší moc</w:t>
      </w:r>
      <w:bookmarkEnd w:id="84"/>
      <w:bookmarkEnd w:id="85"/>
    </w:p>
    <w:p>
      <w:pPr>
        <w:pStyle w:val="Style11"/>
        <w:keepNext w:val="0"/>
        <w:keepLines w:val="0"/>
        <w:widowControl w:val="0"/>
        <w:numPr>
          <w:ilvl w:val="0"/>
          <w:numId w:val="333"/>
        </w:numPr>
        <w:shd w:val="clear" w:color="auto" w:fill="auto"/>
        <w:tabs>
          <w:tab w:pos="57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 tomto smyslu </w:t>
      </w:r>
      <w:r>
        <w:rPr>
          <w:b/>
          <w:bCs/>
          <w:color w:val="000000"/>
          <w:spacing w:val="0"/>
          <w:w w:val="100"/>
          <w:position w:val="0"/>
          <w:sz w:val="22"/>
          <w:szCs w:val="22"/>
          <w:shd w:val="clear" w:color="auto" w:fill="auto"/>
          <w:lang w:val="cs-CZ" w:eastAsia="cs-CZ" w:bidi="cs-CZ"/>
        </w:rPr>
        <w:t xml:space="preserve">považují </w:t>
      </w:r>
      <w:r>
        <w:rPr>
          <w:color w:val="000000"/>
          <w:spacing w:val="0"/>
          <w:w w:val="100"/>
          <w:position w:val="0"/>
          <w:sz w:val="22"/>
          <w:szCs w:val="22"/>
          <w:shd w:val="clear" w:color="auto" w:fill="auto"/>
          <w:lang w:val="cs-CZ" w:eastAsia="cs-CZ" w:bidi="cs-CZ"/>
        </w:rPr>
        <w:t xml:space="preserve">zejména </w:t>
      </w:r>
      <w:r>
        <w:rPr>
          <w:b/>
          <w:bCs/>
          <w:color w:val="000000"/>
          <w:spacing w:val="0"/>
          <w:w w:val="100"/>
          <w:position w:val="0"/>
          <w:sz w:val="22"/>
          <w:szCs w:val="22"/>
          <w:shd w:val="clear" w:color="auto" w:fill="auto"/>
          <w:lang w:val="cs-CZ" w:eastAsia="cs-CZ" w:bidi="cs-CZ"/>
        </w:rPr>
        <w:t>válka, nepřátelské vojenské akce, teroristické útoky, povstání, občanské nepokoje a přírodní katastrofy.</w:t>
      </w:r>
    </w:p>
    <w:p>
      <w:pPr>
        <w:pStyle w:val="Style11"/>
        <w:keepNext w:val="0"/>
        <w:keepLines w:val="0"/>
        <w:widowControl w:val="0"/>
        <w:numPr>
          <w:ilvl w:val="0"/>
          <w:numId w:val="333"/>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však </w:t>
      </w:r>
      <w:r>
        <w:rPr>
          <w:b/>
          <w:bCs/>
          <w:color w:val="000000"/>
          <w:spacing w:val="0"/>
          <w:w w:val="100"/>
          <w:position w:val="0"/>
          <w:sz w:val="22"/>
          <w:szCs w:val="22"/>
          <w:shd w:val="clear" w:color="auto" w:fill="auto"/>
          <w:lang w:val="cs-CZ" w:eastAsia="cs-CZ" w:bidi="cs-CZ"/>
        </w:rPr>
        <w:t xml:space="preserve">nepokládají okolností, </w:t>
      </w:r>
      <w:r>
        <w:rPr>
          <w:color w:val="000000"/>
          <w:spacing w:val="0"/>
          <w:w w:val="100"/>
          <w:position w:val="0"/>
          <w:sz w:val="22"/>
          <w:szCs w:val="22"/>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11"/>
        <w:keepNext w:val="0"/>
        <w:keepLines w:val="0"/>
        <w:widowControl w:val="0"/>
        <w:numPr>
          <w:ilvl w:val="0"/>
          <w:numId w:val="333"/>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rovněž </w:t>
      </w:r>
      <w:r>
        <w:rPr>
          <w:b/>
          <w:bCs/>
          <w:color w:val="000000"/>
          <w:spacing w:val="0"/>
          <w:w w:val="100"/>
          <w:position w:val="0"/>
          <w:sz w:val="22"/>
          <w:szCs w:val="22"/>
          <w:shd w:val="clear" w:color="auto" w:fill="auto"/>
          <w:lang w:val="cs-CZ" w:eastAsia="cs-CZ" w:bidi="cs-CZ"/>
        </w:rPr>
        <w:t xml:space="preserve">nepovažuje </w:t>
      </w:r>
      <w:r>
        <w:rPr>
          <w:color w:val="000000"/>
          <w:spacing w:val="0"/>
          <w:w w:val="100"/>
          <w:position w:val="0"/>
          <w:sz w:val="22"/>
          <w:szCs w:val="22"/>
          <w:shd w:val="clear" w:color="auto" w:fill="auto"/>
          <w:lang w:val="cs-CZ" w:eastAsia="cs-CZ" w:bidi="cs-CZ"/>
        </w:rPr>
        <w:t xml:space="preserve">okolnost, o které mohla a měla povinná strana při uzavírání Smlouvy předpokládat, že patrně nastane, ledaže by oprávněná strana dala najevo, že uzavírá Smlouvu i přesto, že tato </w:t>
      </w:r>
      <w:r>
        <w:rPr>
          <w:color w:val="000000"/>
          <w:spacing w:val="0"/>
          <w:w w:val="100"/>
          <w:position w:val="0"/>
          <w:sz w:val="22"/>
          <w:szCs w:val="22"/>
          <w:shd w:val="clear" w:color="auto" w:fill="auto"/>
          <w:lang w:val="cs-CZ" w:eastAsia="cs-CZ" w:bidi="cs-CZ"/>
        </w:rPr>
        <w:t>překážka může plnění Smlouvy ohrozit, nebo jestliže o této okolnosti oprávněná strana nepochybně věděla a povinnou stranu na ni neupozornila, i když musela důvodně předpokládat, že není tato okolnost povinné straně známa.</w:t>
      </w:r>
    </w:p>
    <w:p>
      <w:pPr>
        <w:pStyle w:val="Style11"/>
        <w:keepNext w:val="0"/>
        <w:keepLines w:val="0"/>
        <w:widowControl w:val="0"/>
        <w:numPr>
          <w:ilvl w:val="0"/>
          <w:numId w:val="333"/>
        </w:numPr>
        <w:shd w:val="clear" w:color="auto" w:fill="auto"/>
        <w:tabs>
          <w:tab w:pos="56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z w:val="22"/>
          <w:szCs w:val="22"/>
          <w:shd w:val="clear" w:color="auto" w:fill="auto"/>
          <w:lang w:val="cs-CZ" w:eastAsia="cs-CZ" w:bidi="cs-CZ"/>
        </w:rPr>
        <w:t xml:space="preserve">60 kalendářních dnů, </w:t>
      </w:r>
      <w:r>
        <w:rPr>
          <w:color w:val="000000"/>
          <w:spacing w:val="0"/>
          <w:w w:val="100"/>
          <w:position w:val="0"/>
          <w:sz w:val="22"/>
          <w:szCs w:val="22"/>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11"/>
        <w:keepNext w:val="0"/>
        <w:keepLines w:val="0"/>
        <w:widowControl w:val="0"/>
        <w:numPr>
          <w:ilvl w:val="0"/>
          <w:numId w:val="333"/>
        </w:numPr>
        <w:shd w:val="clear" w:color="auto" w:fill="auto"/>
        <w:tabs>
          <w:tab w:pos="568"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některá smluvní strana není schopna plnit své závazky ze Smlouvy v důsledku vyšší mocí,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11"/>
        <w:keepNext w:val="0"/>
        <w:keepLines w:val="0"/>
        <w:widowControl w:val="0"/>
        <w:shd w:val="clear" w:color="auto" w:fill="auto"/>
        <w:bidi w:val="0"/>
        <w:spacing w:before="0" w:after="240" w:line="240" w:lineRule="auto"/>
        <w:ind w:left="0" w:right="0" w:firstLine="0"/>
        <w:jc w:val="center"/>
        <w:rPr>
          <w:sz w:val="22"/>
          <w:szCs w:val="22"/>
        </w:rPr>
      </w:pPr>
      <w:r>
        <w:rPr>
          <w:b/>
          <w:bCs/>
          <w:color w:val="000000"/>
          <w:spacing w:val="0"/>
          <w:w w:val="100"/>
          <w:position w:val="0"/>
          <w:sz w:val="22"/>
          <w:szCs w:val="22"/>
          <w:u w:val="single"/>
          <w:shd w:val="clear" w:color="auto" w:fill="auto"/>
          <w:lang w:val="cs-CZ" w:eastAsia="cs-CZ" w:bidi="cs-CZ"/>
        </w:rPr>
        <w:t>XIX. Zajištění závazků Zhotovitele</w:t>
      </w:r>
    </w:p>
    <w:p>
      <w:pPr>
        <w:pStyle w:val="Style78"/>
        <w:keepNext/>
        <w:keepLines/>
        <w:widowControl w:val="0"/>
        <w:numPr>
          <w:ilvl w:val="0"/>
          <w:numId w:val="335"/>
        </w:numPr>
        <w:shd w:val="clear" w:color="auto" w:fill="auto"/>
        <w:tabs>
          <w:tab w:pos="558" w:val="left"/>
        </w:tabs>
        <w:bidi w:val="0"/>
        <w:spacing w:before="0" w:after="0" w:line="240" w:lineRule="auto"/>
        <w:ind w:left="0" w:right="0" w:firstLine="0"/>
        <w:jc w:val="both"/>
      </w:pPr>
      <w:bookmarkStart w:id="86" w:name="bookmark86"/>
      <w:bookmarkStart w:id="87" w:name="bookmark87"/>
      <w:r>
        <w:rPr>
          <w:color w:val="000000"/>
          <w:spacing w:val="0"/>
          <w:w w:val="100"/>
          <w:position w:val="0"/>
          <w:shd w:val="clear" w:color="auto" w:fill="auto"/>
          <w:lang w:val="cs-CZ" w:eastAsia="cs-CZ" w:bidi="cs-CZ"/>
        </w:rPr>
        <w:t>Pojištění odpovědnosti za škodu způsobenou Zhotovitelem třetí osobě</w:t>
      </w:r>
      <w:bookmarkEnd w:id="86"/>
      <w:bookmarkEnd w:id="87"/>
    </w:p>
    <w:p>
      <w:pPr>
        <w:pStyle w:val="Style11"/>
        <w:keepNext w:val="0"/>
        <w:keepLines w:val="0"/>
        <w:widowControl w:val="0"/>
        <w:numPr>
          <w:ilvl w:val="0"/>
          <w:numId w:val="337"/>
        </w:numPr>
        <w:shd w:val="clear" w:color="auto" w:fill="auto"/>
        <w:tabs>
          <w:tab w:pos="7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z w:val="22"/>
          <w:szCs w:val="22"/>
          <w:shd w:val="clear" w:color="auto" w:fill="auto"/>
          <w:lang w:val="cs-CZ" w:eastAsia="cs-CZ" w:bidi="cs-CZ"/>
        </w:rPr>
        <w:t>celkové ceny za provedení díla s DPH.</w:t>
      </w:r>
    </w:p>
    <w:p>
      <w:pPr>
        <w:pStyle w:val="Style11"/>
        <w:keepNext w:val="0"/>
        <w:keepLines w:val="0"/>
        <w:widowControl w:val="0"/>
        <w:numPr>
          <w:ilvl w:val="0"/>
          <w:numId w:val="339"/>
        </w:numPr>
        <w:shd w:val="clear" w:color="auto" w:fill="auto"/>
        <w:tabs>
          <w:tab w:pos="1022" w:val="left"/>
        </w:tabs>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případě uzavření pojistné smlouvy na </w:t>
      </w:r>
      <w:r>
        <w:rPr>
          <w:b/>
          <w:bCs/>
          <w:color w:val="000000"/>
          <w:spacing w:val="0"/>
          <w:w w:val="100"/>
          <w:position w:val="0"/>
          <w:sz w:val="22"/>
          <w:szCs w:val="22"/>
          <w:shd w:val="clear" w:color="auto" w:fill="auto"/>
          <w:lang w:val="cs-CZ" w:eastAsia="cs-CZ" w:bidi="cs-CZ"/>
        </w:rPr>
        <w:t xml:space="preserve">dobu určitou </w:t>
      </w:r>
      <w:r>
        <w:rPr>
          <w:color w:val="000000"/>
          <w:spacing w:val="0"/>
          <w:w w:val="100"/>
          <w:position w:val="0"/>
          <w:sz w:val="22"/>
          <w:szCs w:val="22"/>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11"/>
        <w:keepNext w:val="0"/>
        <w:keepLines w:val="0"/>
        <w:widowControl w:val="0"/>
        <w:numPr>
          <w:ilvl w:val="0"/>
          <w:numId w:val="339"/>
        </w:numPr>
        <w:shd w:val="clear" w:color="auto" w:fill="auto"/>
        <w:tabs>
          <w:tab w:pos="997" w:val="left"/>
        </w:tabs>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případě, že platnost předmětné pojistky </w:t>
      </w:r>
      <w:r>
        <w:rPr>
          <w:b/>
          <w:bCs/>
          <w:color w:val="000000"/>
          <w:spacing w:val="0"/>
          <w:w w:val="100"/>
          <w:position w:val="0"/>
          <w:sz w:val="22"/>
          <w:szCs w:val="22"/>
          <w:shd w:val="clear" w:color="auto" w:fill="auto"/>
          <w:lang w:val="cs-CZ" w:eastAsia="cs-CZ" w:bidi="cs-CZ"/>
        </w:rPr>
        <w:t xml:space="preserve">skončí v průběhu kalendářního rokuje </w:t>
      </w:r>
      <w:r>
        <w:rPr>
          <w:color w:val="000000"/>
          <w:spacing w:val="0"/>
          <w:w w:val="100"/>
          <w:position w:val="0"/>
          <w:sz w:val="22"/>
          <w:szCs w:val="22"/>
          <w:shd w:val="clear" w:color="auto" w:fill="auto"/>
          <w:lang w:val="cs-CZ" w:eastAsia="cs-CZ" w:bidi="cs-CZ"/>
        </w:rPr>
        <w:t>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jakje uvedeno výše.</w:t>
      </w:r>
    </w:p>
    <w:p>
      <w:pPr>
        <w:pStyle w:val="Style11"/>
        <w:keepNext w:val="0"/>
        <w:keepLines w:val="0"/>
        <w:widowControl w:val="0"/>
        <w:numPr>
          <w:ilvl w:val="0"/>
          <w:numId w:val="337"/>
        </w:numPr>
        <w:shd w:val="clear" w:color="auto" w:fill="auto"/>
        <w:tabs>
          <w:tab w:pos="74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z w:val="22"/>
          <w:szCs w:val="22"/>
          <w:shd w:val="clear" w:color="auto" w:fill="auto"/>
          <w:lang w:val="cs-CZ" w:eastAsia="cs-CZ" w:bidi="cs-CZ"/>
        </w:rPr>
        <w:t xml:space="preserve">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 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w:t>
      </w:r>
      <w:r>
        <w:rPr>
          <w:color w:val="000000"/>
          <w:spacing w:val="0"/>
          <w:w w:val="100"/>
          <w:position w:val="0"/>
          <w:sz w:val="22"/>
          <w:szCs w:val="22"/>
          <w:shd w:val="clear" w:color="auto" w:fill="auto"/>
          <w:lang w:val="cs-CZ" w:eastAsia="cs-CZ" w:bidi="cs-CZ"/>
        </w:rPr>
        <w:t>těchto OP.</w:t>
      </w:r>
    </w:p>
    <w:p>
      <w:pPr>
        <w:pStyle w:val="Style78"/>
        <w:keepNext/>
        <w:keepLines/>
        <w:widowControl w:val="0"/>
        <w:numPr>
          <w:ilvl w:val="0"/>
          <w:numId w:val="335"/>
        </w:numPr>
        <w:shd w:val="clear" w:color="auto" w:fill="auto"/>
        <w:tabs>
          <w:tab w:pos="723" w:val="left"/>
        </w:tabs>
        <w:bidi w:val="0"/>
        <w:spacing w:before="0" w:after="0" w:line="240" w:lineRule="auto"/>
        <w:ind w:left="0" w:right="0" w:firstLine="0"/>
        <w:jc w:val="both"/>
      </w:pPr>
      <w:bookmarkStart w:id="88" w:name="bookmark88"/>
      <w:bookmarkStart w:id="89" w:name="bookmark89"/>
      <w:r>
        <w:rPr>
          <w:color w:val="000000"/>
          <w:spacing w:val="0"/>
          <w:w w:val="100"/>
          <w:position w:val="0"/>
          <w:shd w:val="clear" w:color="auto" w:fill="auto"/>
          <w:lang w:val="cs-CZ" w:eastAsia="cs-CZ" w:bidi="cs-CZ"/>
        </w:rPr>
        <w:t>Stavebně montážní pojištění</w:t>
      </w:r>
      <w:bookmarkEnd w:id="88"/>
      <w:bookmarkEnd w:id="89"/>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z w:val="22"/>
          <w:szCs w:val="22"/>
          <w:shd w:val="clear" w:color="auto" w:fill="auto"/>
          <w:lang w:val="cs-CZ" w:eastAsia="cs-CZ" w:bidi="cs-CZ"/>
        </w:rPr>
        <w:t xml:space="preserve">celkové ceny za provedení díla s DPH. </w:t>
      </w:r>
      <w:r>
        <w:rPr>
          <w:color w:val="000000"/>
          <w:spacing w:val="0"/>
          <w:w w:val="100"/>
          <w:position w:val="0"/>
          <w:sz w:val="22"/>
          <w:szCs w:val="22"/>
          <w:shd w:val="clear" w:color="auto" w:fill="auto"/>
          <w:lang w:val="cs-CZ" w:eastAsia="cs-CZ" w:bidi="cs-CZ"/>
        </w:rPr>
        <w:t xml:space="preserve">Zhotovitel je povinen pojistit stavebně montážní rizika prováděného díla, jako jsou zejména </w:t>
      </w:r>
      <w:r>
        <w:rPr>
          <w:b/>
          <w:bCs/>
          <w:color w:val="000000"/>
          <w:spacing w:val="0"/>
          <w:w w:val="100"/>
          <w:position w:val="0"/>
          <w:sz w:val="22"/>
          <w:szCs w:val="22"/>
          <w:shd w:val="clear" w:color="auto" w:fill="auto"/>
          <w:lang w:val="cs-CZ" w:eastAsia="cs-CZ" w:bidi="cs-CZ"/>
        </w:rPr>
        <w:t xml:space="preserve">krádež, živelná pohroma, poškození nebo zničení, </w:t>
      </w:r>
      <w:r>
        <w:rPr>
          <w:color w:val="000000"/>
          <w:spacing w:val="0"/>
          <w:w w:val="100"/>
          <w:position w:val="0"/>
          <w:sz w:val="22"/>
          <w:szCs w:val="22"/>
          <w:shd w:val="clear" w:color="auto" w:fill="auto"/>
          <w:lang w:val="cs-CZ" w:eastAsia="cs-CZ" w:bidi="cs-CZ"/>
        </w:rPr>
        <w:t>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11"/>
        <w:keepNext w:val="0"/>
        <w:keepLines w:val="0"/>
        <w:widowControl w:val="0"/>
        <w:shd w:val="clear" w:color="auto" w:fill="auto"/>
        <w:bidi w:val="0"/>
        <w:spacing w:before="0" w:after="240" w:line="240" w:lineRule="auto"/>
        <w:ind w:left="0" w:right="0" w:firstLine="760"/>
        <w:jc w:val="both"/>
        <w:rPr>
          <w:sz w:val="22"/>
          <w:szCs w:val="22"/>
        </w:rPr>
      </w:pPr>
      <w:r>
        <w:rPr>
          <w:color w:val="000000"/>
          <w:spacing w:val="0"/>
          <w:w w:val="100"/>
          <w:position w:val="0"/>
          <w:sz w:val="22"/>
          <w:szCs w:val="22"/>
          <w:shd w:val="clear" w:color="auto" w:fill="auto"/>
          <w:lang w:val="cs-CZ" w:eastAsia="cs-CZ" w:bidi="cs-CZ"/>
        </w:rPr>
        <w:t xml:space="preserve">Pojistnou smlouvu </w:t>
      </w:r>
      <w:r>
        <w:rPr>
          <w:b/>
          <w:bCs/>
          <w:color w:val="000000"/>
          <w:spacing w:val="0"/>
          <w:w w:val="100"/>
          <w:position w:val="0"/>
          <w:sz w:val="22"/>
          <w:szCs w:val="22"/>
          <w:shd w:val="clear" w:color="auto" w:fill="auto"/>
          <w:lang w:val="cs-CZ" w:eastAsia="cs-CZ" w:bidi="cs-CZ"/>
        </w:rPr>
        <w:t xml:space="preserve">se 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 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těchto OP. </w:t>
      </w:r>
      <w:r>
        <w:rPr>
          <w:color w:val="000000"/>
          <w:spacing w:val="0"/>
          <w:w w:val="100"/>
          <w:position w:val="0"/>
          <w:sz w:val="22"/>
          <w:szCs w:val="22"/>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78"/>
        <w:keepNext/>
        <w:keepLines/>
        <w:widowControl w:val="0"/>
        <w:numPr>
          <w:ilvl w:val="0"/>
          <w:numId w:val="335"/>
        </w:numPr>
        <w:shd w:val="clear" w:color="auto" w:fill="auto"/>
        <w:tabs>
          <w:tab w:pos="558" w:val="left"/>
        </w:tabs>
        <w:bidi w:val="0"/>
        <w:spacing w:before="0" w:after="0" w:line="240" w:lineRule="auto"/>
        <w:ind w:left="0" w:right="0" w:firstLine="0"/>
        <w:jc w:val="both"/>
      </w:pPr>
      <w:bookmarkStart w:id="90" w:name="bookmark90"/>
      <w:bookmarkStart w:id="91" w:name="bookmark91"/>
      <w:r>
        <w:rPr>
          <w:color w:val="000000"/>
          <w:spacing w:val="0"/>
          <w:w w:val="100"/>
          <w:position w:val="0"/>
          <w:shd w:val="clear" w:color="auto" w:fill="auto"/>
          <w:lang w:val="cs-CZ" w:eastAsia="cs-CZ" w:bidi="cs-CZ"/>
        </w:rPr>
        <w:t>Zajištění kvalifikace po dobu realizace díla</w:t>
      </w:r>
      <w:bookmarkEnd w:id="90"/>
      <w:bookmarkEnd w:id="91"/>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z w:val="22"/>
          <w:szCs w:val="22"/>
          <w:shd w:val="clear" w:color="auto" w:fill="auto"/>
          <w:lang w:val="cs-CZ" w:eastAsia="cs-CZ" w:bidi="cs-CZ"/>
        </w:rPr>
        <w:t xml:space="preserve">10 pracovních dnů </w:t>
      </w:r>
      <w:r>
        <w:rPr>
          <w:color w:val="000000"/>
          <w:spacing w:val="0"/>
          <w:w w:val="100"/>
          <w:position w:val="0"/>
          <w:sz w:val="22"/>
          <w:szCs w:val="22"/>
          <w:shd w:val="clear" w:color="auto" w:fill="auto"/>
          <w:lang w:val="cs-CZ" w:eastAsia="cs-CZ" w:bidi="cs-CZ"/>
        </w:rPr>
        <w:t xml:space="preserve">ode dne, kdy se o takové skutečnosti dověděly a ve lhůtě dalších </w:t>
      </w:r>
      <w:r>
        <w:rPr>
          <w:b/>
          <w:bCs/>
          <w:color w:val="000000"/>
          <w:spacing w:val="0"/>
          <w:w w:val="100"/>
          <w:position w:val="0"/>
          <w:sz w:val="22"/>
          <w:szCs w:val="22"/>
          <w:shd w:val="clear" w:color="auto" w:fill="auto"/>
          <w:lang w:val="cs-CZ" w:eastAsia="cs-CZ" w:bidi="cs-CZ"/>
        </w:rPr>
        <w:t xml:space="preserve">15 pracovních dnu </w:t>
      </w:r>
      <w:r>
        <w:rPr>
          <w:color w:val="000000"/>
          <w:spacing w:val="0"/>
          <w:w w:val="100"/>
          <w:position w:val="0"/>
          <w:sz w:val="22"/>
          <w:szCs w:val="22"/>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11"/>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78"/>
        <w:keepNext/>
        <w:keepLines/>
        <w:widowControl w:val="0"/>
        <w:numPr>
          <w:ilvl w:val="0"/>
          <w:numId w:val="335"/>
        </w:numPr>
        <w:shd w:val="clear" w:color="auto" w:fill="auto"/>
        <w:tabs>
          <w:tab w:pos="561" w:val="left"/>
        </w:tabs>
        <w:bidi w:val="0"/>
        <w:spacing w:before="0" w:after="0" w:line="240"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Zajištění závazku za řádné splnění díla</w:t>
      </w:r>
      <w:bookmarkEnd w:id="92"/>
      <w:bookmarkEnd w:id="93"/>
    </w:p>
    <w:p>
      <w:pPr>
        <w:pStyle w:val="Style11"/>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ěl. </w:t>
      </w:r>
      <w:r>
        <w:rPr>
          <w:b/>
          <w:bCs/>
          <w:color w:val="000000"/>
          <w:spacing w:val="0"/>
          <w:w w:val="100"/>
          <w:position w:val="0"/>
          <w:sz w:val="22"/>
          <w:szCs w:val="22"/>
          <w:shd w:val="clear" w:color="auto" w:fill="auto"/>
          <w:lang w:val="cs-CZ" w:eastAsia="cs-CZ" w:bidi="cs-CZ"/>
        </w:rPr>
        <w:t>VIII bod 8.19. těchto OP.</w:t>
      </w:r>
    </w:p>
    <w:p>
      <w:pPr>
        <w:pStyle w:val="Style11"/>
        <w:keepNext w:val="0"/>
        <w:keepLines w:val="0"/>
        <w:widowControl w:val="0"/>
        <w:numPr>
          <w:ilvl w:val="0"/>
          <w:numId w:val="335"/>
        </w:numPr>
        <w:shd w:val="clear" w:color="auto" w:fill="auto"/>
        <w:tabs>
          <w:tab w:pos="57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78"/>
        <w:keepNext/>
        <w:keepLines/>
        <w:widowControl w:val="0"/>
        <w:numPr>
          <w:ilvl w:val="0"/>
          <w:numId w:val="335"/>
        </w:numPr>
        <w:shd w:val="clear" w:color="auto" w:fill="auto"/>
        <w:tabs>
          <w:tab w:pos="561" w:val="left"/>
        </w:tabs>
        <w:bidi w:val="0"/>
        <w:spacing w:before="0" w:after="0" w:line="240" w:lineRule="auto"/>
        <w:ind w:left="0" w:right="0" w:firstLine="0"/>
        <w:jc w:val="both"/>
      </w:pPr>
      <w:bookmarkStart w:id="94" w:name="bookmark94"/>
      <w:bookmarkStart w:id="95" w:name="bookmark95"/>
      <w:r>
        <w:rPr>
          <w:color w:val="000000"/>
          <w:spacing w:val="0"/>
          <w:w w:val="100"/>
          <w:position w:val="0"/>
          <w:shd w:val="clear" w:color="auto" w:fill="auto"/>
          <w:lang w:val="cs-CZ" w:eastAsia="cs-CZ" w:bidi="cs-CZ"/>
        </w:rPr>
        <w:t>Zajištění závazku za řádné splněni díla - Bankovní záruka za řádné plnění díla</w:t>
      </w:r>
      <w:bookmarkEnd w:id="94"/>
      <w:bookmarkEnd w:id="95"/>
    </w:p>
    <w:p>
      <w:pPr>
        <w:pStyle w:val="Style11"/>
        <w:keepNext w:val="0"/>
        <w:keepLines w:val="0"/>
        <w:widowControl w:val="0"/>
        <w:numPr>
          <w:ilvl w:val="0"/>
          <w:numId w:val="341"/>
        </w:numPr>
        <w:shd w:val="clear" w:color="auto" w:fill="auto"/>
        <w:tabs>
          <w:tab w:pos="7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do 7 kalendářních dnů ode dne převzetí staveniště dle </w:t>
      </w:r>
      <w:r>
        <w:rPr>
          <w:b/>
          <w:bCs/>
          <w:color w:val="000000"/>
          <w:spacing w:val="0"/>
          <w:w w:val="100"/>
          <w:position w:val="0"/>
          <w:sz w:val="22"/>
          <w:szCs w:val="22"/>
          <w:shd w:val="clear" w:color="auto" w:fill="auto"/>
          <w:lang w:val="cs-CZ" w:eastAsia="cs-CZ" w:bidi="cs-CZ"/>
        </w:rPr>
        <w:t xml:space="preserve">ěl. IX </w:t>
      </w:r>
      <w:r>
        <w:rPr>
          <w:color w:val="000000"/>
          <w:spacing w:val="0"/>
          <w:w w:val="100"/>
          <w:position w:val="0"/>
          <w:sz w:val="22"/>
          <w:szCs w:val="22"/>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11"/>
        <w:keepNext w:val="0"/>
        <w:keepLines w:val="0"/>
        <w:widowControl w:val="0"/>
        <w:numPr>
          <w:ilvl w:val="0"/>
          <w:numId w:val="341"/>
        </w:numPr>
        <w:shd w:val="clear" w:color="auto" w:fill="auto"/>
        <w:tabs>
          <w:tab w:pos="7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z w:val="22"/>
          <w:szCs w:val="22"/>
          <w:shd w:val="clear" w:color="auto" w:fill="auto"/>
          <w:lang w:val="cs-CZ" w:eastAsia="cs-CZ" w:bidi="cs-CZ"/>
        </w:rPr>
        <w:t xml:space="preserve">5 % </w:t>
      </w:r>
      <w:r>
        <w:rPr>
          <w:color w:val="000000"/>
          <w:spacing w:val="0"/>
          <w:w w:val="100"/>
          <w:position w:val="0"/>
          <w:sz w:val="22"/>
          <w:szCs w:val="22"/>
          <w:shd w:val="clear" w:color="auto" w:fill="auto"/>
          <w:lang w:val="cs-CZ" w:eastAsia="cs-CZ" w:bidi="cs-CZ"/>
        </w:rPr>
        <w:t xml:space="preserve">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zaokrouhleno na celé tisíce směrem nahoru, ve prospěch Objednatele.</w:t>
      </w:r>
    </w:p>
    <w:p>
      <w:pPr>
        <w:pStyle w:val="Style11"/>
        <w:keepNext w:val="0"/>
        <w:keepLines w:val="0"/>
        <w:widowControl w:val="0"/>
        <w:numPr>
          <w:ilvl w:val="0"/>
          <w:numId w:val="341"/>
        </w:numPr>
        <w:shd w:val="clear" w:color="auto" w:fill="auto"/>
        <w:tabs>
          <w:tab w:pos="7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11"/>
        <w:keepNext w:val="0"/>
        <w:keepLines w:val="0"/>
        <w:widowControl w:val="0"/>
        <w:numPr>
          <w:ilvl w:val="0"/>
          <w:numId w:val="341"/>
        </w:numPr>
        <w:shd w:val="clear" w:color="auto" w:fill="auto"/>
        <w:tabs>
          <w:tab w:pos="7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neodvolatelná a udržovaná v platnosti po celou dobu realizace díla až do jeho předání bez vad.</w:t>
      </w:r>
    </w:p>
    <w:p>
      <w:pPr>
        <w:pStyle w:val="Style11"/>
        <w:keepNext w:val="0"/>
        <w:keepLines w:val="0"/>
        <w:widowControl w:val="0"/>
        <w:numPr>
          <w:ilvl w:val="0"/>
          <w:numId w:val="341"/>
        </w:numPr>
        <w:shd w:val="clear" w:color="auto" w:fill="auto"/>
        <w:tabs>
          <w:tab w:pos="75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11"/>
        <w:keepNext w:val="0"/>
        <w:keepLines w:val="0"/>
        <w:widowControl w:val="0"/>
        <w:numPr>
          <w:ilvl w:val="0"/>
          <w:numId w:val="341"/>
        </w:numPr>
        <w:shd w:val="clear" w:color="auto" w:fill="auto"/>
        <w:tabs>
          <w:tab w:pos="73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w:t>
      </w:r>
    </w:p>
    <w:p>
      <w:pPr>
        <w:pStyle w:val="Style11"/>
        <w:keepNext w:val="0"/>
        <w:keepLines w:val="0"/>
        <w:widowControl w:val="0"/>
        <w:shd w:val="clear" w:color="auto" w:fill="auto"/>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w:t>
      </w:r>
    </w:p>
    <w:p>
      <w:pPr>
        <w:pStyle w:val="Style11"/>
        <w:keepNext w:val="0"/>
        <w:keepLines w:val="0"/>
        <w:widowControl w:val="0"/>
        <w:numPr>
          <w:ilvl w:val="0"/>
          <w:numId w:val="341"/>
        </w:numPr>
        <w:shd w:val="clear" w:color="auto" w:fill="auto"/>
        <w:tabs>
          <w:tab w:pos="723"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11"/>
        <w:keepNext w:val="0"/>
        <w:keepLines w:val="0"/>
        <w:widowControl w:val="0"/>
        <w:numPr>
          <w:ilvl w:val="0"/>
          <w:numId w:val="341"/>
        </w:numPr>
        <w:shd w:val="clear" w:color="auto" w:fill="auto"/>
        <w:tabs>
          <w:tab w:pos="723"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11"/>
        <w:keepNext w:val="0"/>
        <w:keepLines w:val="0"/>
        <w:widowControl w:val="0"/>
        <w:numPr>
          <w:ilvl w:val="0"/>
          <w:numId w:val="341"/>
        </w:numPr>
        <w:shd w:val="clear" w:color="auto" w:fill="auto"/>
        <w:tabs>
          <w:tab w:pos="752"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11"/>
        <w:keepNext w:val="0"/>
        <w:keepLines w:val="0"/>
        <w:widowControl w:val="0"/>
        <w:numPr>
          <w:ilvl w:val="0"/>
          <w:numId w:val="341"/>
        </w:numPr>
        <w:shd w:val="clear" w:color="auto" w:fill="auto"/>
        <w:tabs>
          <w:tab w:pos="849"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z w:val="22"/>
          <w:szCs w:val="22"/>
          <w:shd w:val="clear" w:color="auto" w:fill="auto"/>
          <w:lang w:val="cs-CZ" w:eastAsia="cs-CZ" w:bidi="cs-CZ"/>
        </w:rPr>
        <w:t xml:space="preserve">5 </w:t>
      </w:r>
      <w:r>
        <w:rPr>
          <w:color w:val="000000"/>
          <w:spacing w:val="0"/>
          <w:w w:val="100"/>
          <w:position w:val="0"/>
          <w:sz w:val="22"/>
          <w:szCs w:val="22"/>
          <w:shd w:val="clear" w:color="auto" w:fill="auto"/>
          <w:lang w:val="cs-CZ" w:eastAsia="cs-CZ" w:bidi="cs-CZ"/>
        </w:rPr>
        <w:t xml:space="preserve">% 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na bankovní účet Objednatele.</w:t>
      </w:r>
    </w:p>
    <w:p>
      <w:pPr>
        <w:pStyle w:val="Style78"/>
        <w:keepNext/>
        <w:keepLines/>
        <w:widowControl w:val="0"/>
        <w:numPr>
          <w:ilvl w:val="0"/>
          <w:numId w:val="343"/>
        </w:numPr>
        <w:shd w:val="clear" w:color="auto" w:fill="auto"/>
        <w:tabs>
          <w:tab w:pos="540" w:val="left"/>
        </w:tabs>
        <w:bidi w:val="0"/>
        <w:spacing w:before="0" w:after="220" w:line="240" w:lineRule="auto"/>
        <w:ind w:left="0" w:right="0" w:firstLine="0"/>
        <w:jc w:val="center"/>
      </w:pPr>
      <w:bookmarkStart w:id="96" w:name="bookmark96"/>
      <w:bookmarkStart w:id="97" w:name="bookmark97"/>
      <w:r>
        <w:rPr>
          <w:color w:val="000000"/>
          <w:spacing w:val="0"/>
          <w:w w:val="100"/>
          <w:position w:val="0"/>
          <w:shd w:val="clear" w:color="auto" w:fill="auto"/>
          <w:lang w:val="cs-CZ" w:eastAsia="cs-CZ" w:bidi="cs-CZ"/>
        </w:rPr>
        <w:t>Odkazy na obchodní firmy</w:t>
      </w:r>
      <w:bookmarkEnd w:id="96"/>
      <w:bookmarkEnd w:id="97"/>
    </w:p>
    <w:p>
      <w:pPr>
        <w:pStyle w:val="Style11"/>
        <w:keepNext w:val="0"/>
        <w:keepLines w:val="0"/>
        <w:widowControl w:val="0"/>
        <w:numPr>
          <w:ilvl w:val="0"/>
          <w:numId w:val="345"/>
        </w:numPr>
        <w:shd w:val="clear" w:color="auto" w:fill="auto"/>
        <w:tabs>
          <w:tab w:pos="568"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11"/>
        <w:keepNext w:val="0"/>
        <w:keepLines w:val="0"/>
        <w:widowControl w:val="0"/>
        <w:numPr>
          <w:ilvl w:val="0"/>
          <w:numId w:val="345"/>
        </w:numPr>
        <w:shd w:val="clear" w:color="auto" w:fill="auto"/>
        <w:tabs>
          <w:tab w:pos="572"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78"/>
        <w:keepNext/>
        <w:keepLines/>
        <w:widowControl w:val="0"/>
        <w:numPr>
          <w:ilvl w:val="0"/>
          <w:numId w:val="343"/>
        </w:numPr>
        <w:shd w:val="clear" w:color="auto" w:fill="auto"/>
        <w:tabs>
          <w:tab w:pos="622" w:val="left"/>
        </w:tabs>
        <w:bidi w:val="0"/>
        <w:spacing w:before="0" w:after="220" w:line="240" w:lineRule="auto"/>
        <w:ind w:left="0" w:right="0" w:firstLine="0"/>
        <w:jc w:val="center"/>
      </w:pPr>
      <w:bookmarkStart w:id="98" w:name="bookmark98"/>
      <w:bookmarkStart w:id="99" w:name="bookmark99"/>
      <w:r>
        <w:rPr>
          <w:color w:val="000000"/>
          <w:spacing w:val="0"/>
          <w:w w:val="100"/>
          <w:position w:val="0"/>
          <w:shd w:val="clear" w:color="auto" w:fill="auto"/>
          <w:lang w:val="cs-CZ" w:eastAsia="cs-CZ" w:bidi="cs-CZ"/>
        </w:rPr>
        <w:t>Závěrečná ustanovení</w:t>
      </w:r>
      <w:bookmarkEnd w:id="98"/>
      <w:bookmarkEnd w:id="99"/>
    </w:p>
    <w:p>
      <w:pPr>
        <w:pStyle w:val="Style11"/>
        <w:keepNext w:val="0"/>
        <w:keepLines w:val="0"/>
        <w:widowControl w:val="0"/>
        <w:numPr>
          <w:ilvl w:val="0"/>
          <w:numId w:val="347"/>
        </w:numPr>
        <w:shd w:val="clear" w:color="auto" w:fill="auto"/>
        <w:tabs>
          <w:tab w:pos="572" w:val="left"/>
        </w:tabs>
        <w:bidi w:val="0"/>
        <w:spacing w:before="0" w:after="220" w:line="233" w:lineRule="auto"/>
        <w:ind w:left="0" w:right="0" w:firstLine="0"/>
        <w:jc w:val="both"/>
        <w:rPr>
          <w:sz w:val="22"/>
          <w:szCs w:val="22"/>
        </w:rPr>
      </w:pPr>
      <w:r>
        <w:rPr>
          <w:color w:val="000000"/>
          <w:spacing w:val="0"/>
          <w:w w:val="100"/>
          <w:position w:val="0"/>
          <w:sz w:val="22"/>
          <w:szCs w:val="22"/>
          <w:shd w:val="clear" w:color="auto" w:fill="auto"/>
          <w:lang w:val="cs-CZ" w:eastAsia="cs-CZ" w:bidi="cs-CZ"/>
        </w:rPr>
        <w:t>Jakákoliv ústní ujednání při provádění díla, která nejsou písemně potvrzena oprávněnými zástupci obou smluvních stran, jsou právně neúčinná.</w:t>
      </w:r>
    </w:p>
    <w:p>
      <w:pPr>
        <w:pStyle w:val="Style11"/>
        <w:keepNext w:val="0"/>
        <w:keepLines w:val="0"/>
        <w:widowControl w:val="0"/>
        <w:numPr>
          <w:ilvl w:val="0"/>
          <w:numId w:val="347"/>
        </w:numPr>
        <w:shd w:val="clear" w:color="auto" w:fill="auto"/>
        <w:tabs>
          <w:tab w:pos="57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Smlouvu lze měnit pouze písemnými, vzestupně číslovanými dodatky, podepsanými oprávněnými zástupci obou smluvních stran.</w:t>
      </w:r>
    </w:p>
    <w:p>
      <w:pPr>
        <w:pStyle w:val="Style11"/>
        <w:keepNext w:val="0"/>
        <w:keepLines w:val="0"/>
        <w:widowControl w:val="0"/>
        <w:numPr>
          <w:ilvl w:val="0"/>
          <w:numId w:val="347"/>
        </w:numPr>
        <w:shd w:val="clear" w:color="auto" w:fill="auto"/>
        <w:tabs>
          <w:tab w:pos="572"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11"/>
        <w:keepNext w:val="0"/>
        <w:keepLines w:val="0"/>
        <w:widowControl w:val="0"/>
        <w:numPr>
          <w:ilvl w:val="0"/>
          <w:numId w:val="347"/>
        </w:numPr>
        <w:shd w:val="clear" w:color="auto" w:fill="auto"/>
        <w:tabs>
          <w:tab w:pos="572"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výpočet smluvních pokut dle těchto OP je rozhodná cena díla, nebo jeho poměrná část, vždy bez DPH.</w:t>
      </w:r>
    </w:p>
    <w:p>
      <w:pPr>
        <w:pStyle w:val="Style11"/>
        <w:keepNext w:val="0"/>
        <w:keepLines w:val="0"/>
        <w:widowControl w:val="0"/>
        <w:numPr>
          <w:ilvl w:val="0"/>
          <w:numId w:val="347"/>
        </w:numPr>
        <w:shd w:val="clear" w:color="auto" w:fill="auto"/>
        <w:tabs>
          <w:tab w:pos="57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11"/>
        <w:keepNext w:val="0"/>
        <w:keepLines w:val="0"/>
        <w:widowControl w:val="0"/>
        <w:numPr>
          <w:ilvl w:val="0"/>
          <w:numId w:val="347"/>
        </w:numPr>
        <w:shd w:val="clear" w:color="auto" w:fill="auto"/>
        <w:tabs>
          <w:tab w:pos="572"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11"/>
        <w:keepNext w:val="0"/>
        <w:keepLines w:val="0"/>
        <w:widowControl w:val="0"/>
        <w:numPr>
          <w:ilvl w:val="0"/>
          <w:numId w:val="347"/>
        </w:numPr>
        <w:shd w:val="clear" w:color="auto" w:fill="auto"/>
        <w:tabs>
          <w:tab w:pos="62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11"/>
        <w:keepNext w:val="0"/>
        <w:keepLines w:val="0"/>
        <w:widowControl w:val="0"/>
        <w:numPr>
          <w:ilvl w:val="0"/>
          <w:numId w:val="347"/>
        </w:numPr>
        <w:shd w:val="clear" w:color="auto" w:fill="auto"/>
        <w:tabs>
          <w:tab w:pos="632"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Nedílnou součástí Smlouvy jsou přílohy:</w:t>
      </w:r>
    </w:p>
    <w:p>
      <w:pPr>
        <w:pStyle w:val="Style11"/>
        <w:keepNext w:val="0"/>
        <w:keepLines w:val="0"/>
        <w:widowControl w:val="0"/>
        <w:numPr>
          <w:ilvl w:val="0"/>
          <w:numId w:val="349"/>
        </w:numPr>
        <w:shd w:val="clear" w:color="auto" w:fill="auto"/>
        <w:tabs>
          <w:tab w:pos="790"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příloha č. 1: Oceněný soupis stavebních prací, dodávek a služeb s V V</w:t>
      </w:r>
    </w:p>
    <w:p>
      <w:pPr>
        <w:pStyle w:val="Style11"/>
        <w:keepNext w:val="0"/>
        <w:keepLines w:val="0"/>
        <w:widowControl w:val="0"/>
        <w:numPr>
          <w:ilvl w:val="0"/>
          <w:numId w:val="349"/>
        </w:numPr>
        <w:shd w:val="clear" w:color="auto" w:fill="auto"/>
        <w:tabs>
          <w:tab w:pos="790" w:val="left"/>
        </w:tabs>
        <w:bidi w:val="0"/>
        <w:spacing w:before="0" w:after="140" w:line="240" w:lineRule="auto"/>
        <w:ind w:left="0" w:right="0" w:firstLine="0"/>
        <w:jc w:val="both"/>
        <w:rPr>
          <w:sz w:val="22"/>
          <w:szCs w:val="22"/>
        </w:rPr>
        <w:sectPr>
          <w:headerReference w:type="default" r:id="rId26"/>
          <w:footerReference w:type="default" r:id="rId27"/>
          <w:footnotePr>
            <w:pos w:val="pageBottom"/>
            <w:numFmt w:val="decimal"/>
            <w:numRestart w:val="continuous"/>
          </w:footnotePr>
          <w:pgSz w:w="11900" w:h="16840"/>
          <w:pgMar w:top="772" w:left="1002" w:right="815" w:bottom="1003" w:header="344"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příloha Č. 2: Obchodní podmínky</w:t>
      </w:r>
    </w:p>
    <w:p>
      <w:pPr>
        <w:widowControl w:val="0"/>
        <w:spacing w:line="1" w:lineRule="exact"/>
      </w:pPr>
      <w:r>
        <w:drawing>
          <wp:anchor distT="0" distB="0" distL="25400" distR="25400" simplePos="0" relativeHeight="125829438" behindDoc="0" locked="0" layoutInCell="1" allowOverlap="1">
            <wp:simplePos x="0" y="0"/>
            <wp:positionH relativeFrom="page">
              <wp:posOffset>626110</wp:posOffset>
            </wp:positionH>
            <wp:positionV relativeFrom="paragraph">
              <wp:posOffset>12700</wp:posOffset>
            </wp:positionV>
            <wp:extent cx="902335" cy="829310"/>
            <wp:wrapSquare wrapText="right"/>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28"/>
                    <a:stretch/>
                  </pic:blipFill>
                  <pic:spPr>
                    <a:xfrm>
                      <a:ext cx="902335" cy="829310"/>
                    </a:xfrm>
                    <a:prstGeom prst="rect"/>
                  </pic:spPr>
                </pic:pic>
              </a:graphicData>
            </a:graphic>
          </wp:anchor>
        </w:drawing>
      </w:r>
    </w:p>
    <w:p>
      <w:pPr>
        <w:pStyle w:val="Style83"/>
        <w:keepNext/>
        <w:keepLines/>
        <w:widowControl w:val="0"/>
        <w:shd w:val="clear" w:color="auto" w:fill="auto"/>
        <w:bidi w:val="0"/>
        <w:spacing w:before="0" w:after="0" w:line="240" w:lineRule="auto"/>
        <w:ind w:left="0" w:right="0" w:firstLine="0"/>
        <w:jc w:val="left"/>
      </w:pPr>
      <w:bookmarkStart w:id="100" w:name="bookmark100"/>
      <w:bookmarkStart w:id="101" w:name="bookmark101"/>
      <w:r>
        <w:rPr>
          <w:color w:val="000000"/>
          <w:spacing w:val="0"/>
          <w:w w:val="100"/>
          <w:position w:val="0"/>
          <w:shd w:val="clear" w:color="auto" w:fill="auto"/>
          <w:lang w:val="cs-CZ" w:eastAsia="cs-CZ" w:bidi="cs-CZ"/>
        </w:rPr>
        <w:t>ChládekATintěra</w:t>
      </w:r>
      <w:bookmarkEnd w:id="100"/>
      <w:bookmarkEnd w:id="101"/>
    </w:p>
    <w:p>
      <w:pPr>
        <w:pStyle w:val="Style8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PARDUBICE</w:t>
      </w:r>
    </w:p>
    <w:p>
      <w:pPr>
        <w:pStyle w:val="Style17"/>
        <w:keepNext w:val="0"/>
        <w:keepLines w:val="0"/>
        <w:widowControl w:val="0"/>
        <w:shd w:val="clear" w:color="auto" w:fill="auto"/>
        <w:tabs>
          <w:tab w:pos="1768" w:val="left"/>
        </w:tabs>
        <w:bidi w:val="0"/>
        <w:spacing w:before="0" w:after="0" w:line="240" w:lineRule="auto"/>
        <w:ind w:left="22" w:right="0" w:firstLine="0"/>
        <w:jc w:val="left"/>
        <w:rPr>
          <w:sz w:val="22"/>
          <w:szCs w:val="22"/>
        </w:rPr>
      </w:pPr>
      <w:r>
        <w:rPr>
          <w:rFonts w:ascii="Corbel" w:eastAsia="Corbel" w:hAnsi="Corbel" w:cs="Corbel"/>
          <w:color w:val="000000"/>
          <w:spacing w:val="0"/>
          <w:w w:val="100"/>
          <w:position w:val="0"/>
          <w:sz w:val="22"/>
          <w:szCs w:val="22"/>
          <w:shd w:val="clear" w:color="auto" w:fill="auto"/>
          <w:lang w:val="cs-CZ" w:eastAsia="cs-CZ" w:bidi="cs-CZ"/>
        </w:rPr>
        <w:t>Stavba :</w:t>
        <w:tab/>
      </w:r>
      <w:r>
        <w:rPr>
          <w:b/>
          <w:bCs/>
          <w:color w:val="000000"/>
          <w:spacing w:val="0"/>
          <w:w w:val="100"/>
          <w:position w:val="0"/>
          <w:sz w:val="22"/>
          <w:szCs w:val="22"/>
          <w:shd w:val="clear" w:color="auto" w:fill="auto"/>
          <w:lang w:val="cs-CZ" w:eastAsia="cs-CZ" w:bidi="cs-CZ"/>
        </w:rPr>
        <w:t>"11/128 Eš - most ev. č. 128-010"</w:t>
      </w:r>
    </w:p>
    <w:tbl>
      <w:tblPr>
        <w:tblOverlap w:val="never"/>
        <w:jc w:val="center"/>
        <w:tblLayout w:type="fixed"/>
      </w:tblPr>
      <w:tblGrid>
        <w:gridCol w:w="4057"/>
        <w:gridCol w:w="472"/>
        <w:gridCol w:w="472"/>
        <w:gridCol w:w="475"/>
        <w:gridCol w:w="475"/>
        <w:gridCol w:w="464"/>
        <w:gridCol w:w="472"/>
        <w:gridCol w:w="472"/>
        <w:gridCol w:w="479"/>
        <w:gridCol w:w="472"/>
        <w:gridCol w:w="461"/>
        <w:gridCol w:w="472"/>
        <w:gridCol w:w="472"/>
        <w:gridCol w:w="468"/>
        <w:gridCol w:w="472"/>
        <w:gridCol w:w="472"/>
        <w:gridCol w:w="475"/>
        <w:gridCol w:w="464"/>
        <w:gridCol w:w="472"/>
        <w:gridCol w:w="472"/>
        <w:gridCol w:w="508"/>
      </w:tblGrid>
      <w:tr>
        <w:trPr>
          <w:trHeight w:val="522"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36"/>
                <w:szCs w:val="36"/>
              </w:rPr>
            </w:pPr>
            <w:r>
              <w:rPr>
                <w:rFonts w:ascii="Calibri" w:eastAsia="Calibri" w:hAnsi="Calibri" w:cs="Calibri"/>
                <w:b/>
                <w:bCs/>
                <w:color w:val="000000"/>
                <w:spacing w:val="0"/>
                <w:w w:val="100"/>
                <w:position w:val="0"/>
                <w:sz w:val="36"/>
                <w:szCs w:val="36"/>
                <w:shd w:val="clear" w:color="auto" w:fill="auto"/>
                <w:lang w:val="cs-CZ" w:eastAsia="cs-CZ" w:bidi="cs-CZ"/>
              </w:rPr>
              <w:t>HARMONOGRAM PRACÍ</w:t>
            </w:r>
          </w:p>
        </w:tc>
        <w:tc>
          <w:tcPr>
            <w:gridSpan w:val="20"/>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Corbel" w:eastAsia="Corbel" w:hAnsi="Corbel" w:cs="Corbel"/>
                <w:color w:val="000000"/>
                <w:spacing w:val="0"/>
                <w:w w:val="100"/>
                <w:position w:val="0"/>
                <w:sz w:val="20"/>
                <w:szCs w:val="20"/>
                <w:shd w:val="clear" w:color="auto" w:fill="auto"/>
                <w:lang w:val="cs-CZ" w:eastAsia="cs-CZ" w:bidi="cs-CZ"/>
              </w:rPr>
              <w:t>POSTUP PRACÍ PO TÝDNECH</w:t>
            </w:r>
          </w:p>
        </w:tc>
      </w:tr>
      <w:tr>
        <w:trPr>
          <w:trHeight w:val="29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14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140" w:firstLine="0"/>
              <w:jc w:val="right"/>
            </w:pPr>
            <w:r>
              <w:rPr>
                <w:b/>
                <w:bCs/>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140" w:firstLine="0"/>
              <w:jc w:val="right"/>
            </w:pPr>
            <w:r>
              <w:rPr>
                <w:b/>
                <w:bCs/>
                <w:color w:val="000000"/>
                <w:spacing w:val="0"/>
                <w:w w:val="100"/>
                <w:position w:val="0"/>
                <w:shd w:val="clear" w:color="auto" w:fill="auto"/>
                <w:lang w:val="cs-CZ" w:eastAsia="cs-CZ" w:bidi="cs-CZ"/>
              </w:rPr>
              <w:t>19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20</w:t>
            </w:r>
          </w:p>
        </w:tc>
      </w:tr>
      <w:tr>
        <w:trPr>
          <w:trHeight w:val="2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Předání staveniště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Bourací a zemní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tabs>
                <w:tab w:leader="hyphen" w:pos="396"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w:t>
              <w:tab/>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Spodní stavba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tabs>
                <w:tab w:leader="hyphen" w:pos="403"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tab/>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2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Nosná konstrukce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tabs>
                <w:tab w:leader="hyphen" w:pos="39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w:t>
              <w:tab/>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tabs>
                <w:tab w:leader="hyphen" w:pos="382"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tab/>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300" w:firstLine="0"/>
              <w:jc w:val="right"/>
            </w:pPr>
            <w:r>
              <w:rPr>
                <w:b/>
                <w:bCs/>
                <w:color w:val="000000"/>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Dokončovací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280" w:firstLine="0"/>
              <w:jc w:val="right"/>
            </w:pPr>
            <w:r>
              <w:rPr>
                <w:b/>
                <w:bCs/>
                <w:color w:val="000000"/>
                <w:spacing w:val="0"/>
                <w:w w:val="100"/>
                <w:position w:val="0"/>
                <w:shd w:val="clear" w:color="auto" w:fill="auto"/>
                <w:lang w:val="cs-CZ" w:eastAsia="cs-CZ" w:bidi="cs-CZ"/>
              </w:rPr>
              <w:t>-•</w:t>
            </w:r>
          </w:p>
        </w:tc>
      </w:tr>
      <w:tr>
        <w:trPr>
          <w:trHeight w:val="29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Předání díla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w:t>
            </w:r>
          </w:p>
        </w:tc>
      </w:tr>
    </w:tbl>
    <w:sectPr>
      <w:headerReference w:type="default" r:id="rId30"/>
      <w:footerReference w:type="default" r:id="rId31"/>
      <w:footnotePr>
        <w:pos w:val="pageBottom"/>
        <w:numFmt w:val="decimal"/>
        <w:numRestart w:val="continuous"/>
      </w:footnotePr>
      <w:pgSz w:w="16840" w:h="11900" w:orient="landscape"/>
      <w:pgMar w:top="1123" w:left="939" w:right="2387" w:bottom="1123" w:header="695" w:footer="695" w:gutter="0"/>
      <w:pgNumType w:start="6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946150</wp:posOffset>
              </wp:positionH>
              <wp:positionV relativeFrom="page">
                <wp:posOffset>10064115</wp:posOffset>
              </wp:positionV>
              <wp:extent cx="5763260" cy="144145"/>
              <wp:wrapNone/>
              <wp:docPr id="1" name="Shape 1"/>
              <a:graphic xmlns:a="http://schemas.openxmlformats.org/drawingml/2006/main">
                <a:graphicData uri="http://schemas.microsoft.com/office/word/2010/wordprocessingShape">
                  <wps:wsp>
                    <wps:cNvSpPr txBox="1"/>
                    <wps:spPr>
                      <a:xfrm>
                        <a:ext cx="5763260" cy="144145"/>
                      </a:xfrm>
                      <a:prstGeom prst="rect"/>
                      <a:noFill/>
                    </wps:spPr>
                    <wps:txbx>
                      <w:txbxContent>
                        <w:p>
                          <w:pPr>
                            <w:pStyle w:val="Style5"/>
                            <w:keepNext w:val="0"/>
                            <w:keepLines w:val="0"/>
                            <w:widowControl w:val="0"/>
                            <w:shd w:val="clear" w:color="auto" w:fill="auto"/>
                            <w:tabs>
                              <w:tab w:pos="907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7/2019/D2/ZPŘ/PE/M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4.5pt;margin-top:792.45000000000005pt;width:453.80000000000001pt;height:11.35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7/2019/D2/ZPŘ/PE/M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1080770</wp:posOffset>
              </wp:positionH>
              <wp:positionV relativeFrom="page">
                <wp:posOffset>8661400</wp:posOffset>
              </wp:positionV>
              <wp:extent cx="633095" cy="75565"/>
              <wp:wrapNone/>
              <wp:docPr id="72" name="Shape 72"/>
              <a:graphic xmlns:a="http://schemas.openxmlformats.org/drawingml/2006/main">
                <a:graphicData uri="http://schemas.microsoft.com/office/word/2010/wordprocessingShape">
                  <wps:wsp>
                    <wps:cNvSpPr txBox="1"/>
                    <wps:spPr>
                      <a:xfrm>
                        <a:ext cx="633095" cy="75565"/>
                      </a:xfrm>
                      <a:prstGeom prst="rect"/>
                      <a:noFill/>
                    </wps:spPr>
                    <wps:txbx>
                      <w:txbxContent>
                        <w:p>
                          <w:pPr>
                            <w:pStyle w:val="Style58"/>
                            <w:keepNext w:val="0"/>
                            <w:keepLines w:val="0"/>
                            <w:widowControl w:val="0"/>
                            <w:shd w:val="clear" w:color="auto" w:fill="auto"/>
                            <w:tabs>
                              <w:tab w:pos="997"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95|</w:t>
                            <w:tab/>
                            <w:t>936531|</w:t>
                          </w:r>
                        </w:p>
                      </w:txbxContent>
                    </wps:txbx>
                    <wps:bodyPr lIns="0" tIns="0" rIns="0" bIns="0">
                      <a:spAutoFit/>
                    </wps:bodyPr>
                  </wps:wsp>
                </a:graphicData>
              </a:graphic>
            </wp:anchor>
          </w:drawing>
        </mc:Choice>
        <mc:Fallback>
          <w:pict>
            <v:shape id="_x0000_s1098" type="#_x0000_t202" style="position:absolute;margin-left:85.099999999999994pt;margin-top:682.pt;width:49.850000000000001pt;height:5.9500000000000002pt;z-index:-18874404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97"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95|</w:t>
                      <w:tab/>
                      <w:t>936531|</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4802505</wp:posOffset>
              </wp:positionH>
              <wp:positionV relativeFrom="page">
                <wp:posOffset>8663940</wp:posOffset>
              </wp:positionV>
              <wp:extent cx="2105660" cy="73025"/>
              <wp:wrapNone/>
              <wp:docPr id="74" name="Shape 74"/>
              <a:graphic xmlns:a="http://schemas.openxmlformats.org/drawingml/2006/main">
                <a:graphicData uri="http://schemas.microsoft.com/office/word/2010/wordprocessingShape">
                  <wps:wsp>
                    <wps:cNvSpPr txBox="1"/>
                    <wps:spPr>
                      <a:xfrm>
                        <a:ext cx="2105660" cy="73025"/>
                      </a:xfrm>
                      <a:prstGeom prst="rect"/>
                      <a:noFill/>
                    </wps:spPr>
                    <wps:txbx>
                      <w:txbxContent>
                        <w:p>
                          <w:pPr>
                            <w:pStyle w:val="Style58"/>
                            <w:keepNext w:val="0"/>
                            <w:keepLines w:val="0"/>
                            <w:widowControl w:val="0"/>
                            <w:shd w:val="clear" w:color="auto" w:fill="auto"/>
                            <w:tabs>
                              <w:tab w:pos="2113" w:val="right"/>
                              <w:tab w:pos="2369" w:val="right"/>
                              <w:tab w:pos="3067" w:val="right"/>
                              <w:tab w:pos="331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KUS |</w:t>
                            <w:tab/>
                            <w:t>2,000 j 14 400,00</w:t>
                            <w:tab/>
                            <w:t>|</w:t>
                            <w:tab/>
                            <w:t>28 800,00</w:t>
                            <w:tab/>
                            <w:t>|</w:t>
                          </w:r>
                        </w:p>
                      </w:txbxContent>
                    </wps:txbx>
                    <wps:bodyPr lIns="0" tIns="0" rIns="0" bIns="0">
                      <a:spAutoFit/>
                    </wps:bodyPr>
                  </wps:wsp>
                </a:graphicData>
              </a:graphic>
            </wp:anchor>
          </w:drawing>
        </mc:Choice>
        <mc:Fallback>
          <w:pict>
            <v:shape id="_x0000_s1100" type="#_x0000_t202" style="position:absolute;margin-left:378.14999999999998pt;margin-top:682.20000000000005pt;width:165.80000000000001pt;height:5.75pt;z-index:-188744045;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2113" w:val="right"/>
                        <w:tab w:pos="2369" w:val="right"/>
                        <w:tab w:pos="3067" w:val="right"/>
                        <w:tab w:pos="331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KUS |</w:t>
                      <w:tab/>
                      <w:t>2,000 j 14 400,00</w:t>
                      <w:tab/>
                      <w:t>|</w:t>
                      <w:tab/>
                      <w:t>28 800,00</w:t>
                      <w:tab/>
                      <w:t>|</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2082165</wp:posOffset>
              </wp:positionH>
              <wp:positionV relativeFrom="page">
                <wp:posOffset>8759825</wp:posOffset>
              </wp:positionV>
              <wp:extent cx="2454910" cy="144145"/>
              <wp:wrapNone/>
              <wp:docPr id="76" name="Shape 76"/>
              <a:graphic xmlns:a="http://schemas.openxmlformats.org/drawingml/2006/main">
                <a:graphicData uri="http://schemas.microsoft.com/office/word/2010/wordprocessingShape">
                  <wps:wsp>
                    <wps:cNvSpPr txBox="1"/>
                    <wps:spPr>
                      <a:xfrm>
                        <a:ext cx="2454910" cy="14414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odvodňovač 300/300, vč. kompletace; s přímým odtokem DN150; včetně průchodky</w:t>
                          </w:r>
                        </w:p>
                        <w:p>
                          <w:pPr>
                            <w:pStyle w:val="Style5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deskou NK (DN200)</w:t>
                          </w:r>
                        </w:p>
                      </w:txbxContent>
                    </wps:txbx>
                    <wps:bodyPr wrap="none" lIns="0" tIns="0" rIns="0" bIns="0">
                      <a:spAutoFit/>
                    </wps:bodyPr>
                  </wps:wsp>
                </a:graphicData>
              </a:graphic>
            </wp:anchor>
          </w:drawing>
        </mc:Choice>
        <mc:Fallback>
          <w:pict>
            <v:shape id="_x0000_s1102" type="#_x0000_t202" style="position:absolute;margin-left:163.94999999999999pt;margin-top:689.75pt;width:193.30000000000001pt;height:11.35pt;z-index:-188744043;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odvodňovač 300/300, vč. kompletace; s přímým odtokem DN150; včetně průchodky</w:t>
                    </w:r>
                  </w:p>
                  <w:p>
                    <w:pPr>
                      <w:pStyle w:val="Style5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deskou NK (DN200)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740410</wp:posOffset>
              </wp:positionH>
              <wp:positionV relativeFrom="page">
                <wp:posOffset>8658860</wp:posOffset>
              </wp:positionV>
              <wp:extent cx="6163310" cy="0"/>
              <wp:wrapNone/>
              <wp:docPr id="78" name="Shape 78"/>
              <a:graphic xmlns:a="http://schemas.openxmlformats.org/drawingml/2006/main">
                <a:graphicData uri="http://schemas.microsoft.com/office/word/2010/wordprocessingShape">
                  <wps:wsp>
                    <wps:cNvCnPr/>
                    <wps:spPr>
                      <a:xfrm>
                        <a:ext cx="6163310" cy="0"/>
                      </a:xfrm>
                      <a:prstGeom prst="straightConnector1"/>
                      <a:ln w="12700">
                        <a:solidFill/>
                      </a:ln>
                    </wps:spPr>
                    <wps:bodyPr/>
                  </wps:wsp>
                </a:graphicData>
              </a:graphic>
            </wp:anchor>
          </w:drawing>
        </mc:Choice>
        <mc:Fallback>
          <w:pict>
            <v:shape o:spt="32" o:oned="true" path="m,l21600,21600e" style="position:absolute;margin-left:58.299999999999997pt;margin-top:681.79999999999995pt;width:485.3000000000000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3467100</wp:posOffset>
              </wp:positionH>
              <wp:positionV relativeFrom="page">
                <wp:posOffset>10124440</wp:posOffset>
              </wp:positionV>
              <wp:extent cx="791210" cy="93980"/>
              <wp:wrapNone/>
              <wp:docPr id="91" name="Shape 91"/>
              <a:graphic xmlns:a="http://schemas.openxmlformats.org/drawingml/2006/main">
                <a:graphicData uri="http://schemas.microsoft.com/office/word/2010/wordprocessingShape">
                  <wps:wsp>
                    <wps:cNvSpPr txBox="1"/>
                    <wps:spPr>
                      <a:xfrm>
                        <a:ext cx="791210" cy="9398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35</w:t>
                          </w:r>
                        </w:p>
                      </w:txbxContent>
                    </wps:txbx>
                    <wps:bodyPr wrap="none" lIns="0" tIns="0" rIns="0" bIns="0">
                      <a:spAutoFit/>
                    </wps:bodyPr>
                  </wps:wsp>
                </a:graphicData>
              </a:graphic>
            </wp:anchor>
          </w:drawing>
        </mc:Choice>
        <mc:Fallback>
          <w:pict>
            <v:shape id="_x0000_s1117" type="#_x0000_t202" style="position:absolute;margin-left:273.pt;margin-top:797.20000000000005pt;width:62.299999999999997pt;height:7.4000000000000004pt;z-index:-188744040;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683260</wp:posOffset>
              </wp:positionH>
              <wp:positionV relativeFrom="page">
                <wp:posOffset>10073640</wp:posOffset>
              </wp:positionV>
              <wp:extent cx="6341110" cy="0"/>
              <wp:wrapNone/>
              <wp:docPr id="93" name="Shape 93"/>
              <a:graphic xmlns:a="http://schemas.openxmlformats.org/drawingml/2006/main">
                <a:graphicData uri="http://schemas.microsoft.com/office/word/2010/wordprocessingShape">
                  <wps:wsp>
                    <wps:cNvCnPr/>
                    <wps:spPr>
                      <a:xfrm>
                        <a:ext cx="6341110" cy="0"/>
                      </a:xfrm>
                      <a:prstGeom prst="straightConnector1"/>
                      <a:ln w="12700">
                        <a:solidFill/>
                      </a:ln>
                    </wps:spPr>
                    <wps:bodyPr/>
                  </wps:wsp>
                </a:graphicData>
              </a:graphic>
            </wp:anchor>
          </w:drawing>
        </mc:Choice>
        <mc:Fallback>
          <w:pict>
            <v:shape o:spt="32" o:oned="true" path="m,l21600,21600e" style="position:absolute;margin-left:53.799999999999997pt;margin-top:793.20000000000005pt;width:499.30000000000001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946150</wp:posOffset>
              </wp:positionH>
              <wp:positionV relativeFrom="page">
                <wp:posOffset>10064115</wp:posOffset>
              </wp:positionV>
              <wp:extent cx="5763260" cy="144145"/>
              <wp:wrapNone/>
              <wp:docPr id="21" name="Shape 21"/>
              <a:graphic xmlns:a="http://schemas.openxmlformats.org/drawingml/2006/main">
                <a:graphicData uri="http://schemas.microsoft.com/office/word/2010/wordprocessingShape">
                  <wps:wsp>
                    <wps:cNvSpPr txBox="1"/>
                    <wps:spPr>
                      <a:xfrm>
                        <a:ext cx="5763260" cy="144145"/>
                      </a:xfrm>
                      <a:prstGeom prst="rect"/>
                      <a:noFill/>
                    </wps:spPr>
                    <wps:txbx>
                      <w:txbxContent>
                        <w:p>
                          <w:pPr>
                            <w:pStyle w:val="Style5"/>
                            <w:keepNext w:val="0"/>
                            <w:keepLines w:val="0"/>
                            <w:widowControl w:val="0"/>
                            <w:shd w:val="clear" w:color="auto" w:fill="auto"/>
                            <w:tabs>
                              <w:tab w:pos="907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7/2019/D2/ZPŘ/PE/M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47" type="#_x0000_t202" style="position:absolute;margin-left:74.5pt;margin-top:792.45000000000005pt;width:453.80000000000001pt;height:11.35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7/2019/D2/ZPŘ/PE/M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1094740</wp:posOffset>
              </wp:positionH>
              <wp:positionV relativeFrom="page">
                <wp:posOffset>10032365</wp:posOffset>
              </wp:positionV>
              <wp:extent cx="5760720" cy="134620"/>
              <wp:wrapNone/>
              <wp:docPr id="23" name="Shape 23"/>
              <a:graphic xmlns:a="http://schemas.openxmlformats.org/drawingml/2006/main">
                <a:graphicData uri="http://schemas.microsoft.com/office/word/2010/wordprocessingShape">
                  <wps:wsp>
                    <wps:cNvSpPr txBox="1"/>
                    <wps:spPr>
                      <a:xfrm>
                        <a:ext cx="5760720" cy="134620"/>
                      </a:xfrm>
                      <a:prstGeom prst="rect"/>
                      <a:noFill/>
                    </wps:spPr>
                    <wps:txbx>
                      <w:txbxContent>
                        <w:p>
                          <w:pPr>
                            <w:pStyle w:val="Style5"/>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7/20J9/D2/ZPŘ/PE/M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49" type="#_x0000_t202" style="position:absolute;margin-left:86.200000000000003pt;margin-top:789.95000000000005pt;width:453.60000000000002pt;height:10.6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k veřejné zakázce č. 7/20J9/D2/ZPŘ/PE/M</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764540</wp:posOffset>
              </wp:positionH>
              <wp:positionV relativeFrom="page">
                <wp:posOffset>8643620</wp:posOffset>
              </wp:positionV>
              <wp:extent cx="996950" cy="91440"/>
              <wp:wrapNone/>
              <wp:docPr id="35" name="Shape 35"/>
              <a:graphic xmlns:a="http://schemas.openxmlformats.org/drawingml/2006/main">
                <a:graphicData uri="http://schemas.microsoft.com/office/word/2010/wordprocessingShape">
                  <wps:wsp>
                    <wps:cNvSpPr txBox="1"/>
                    <wps:spPr>
                      <a:xfrm>
                        <a:ext cx="996950" cy="91440"/>
                      </a:xfrm>
                      <a:prstGeom prst="rect"/>
                      <a:noFill/>
                    </wps:spPr>
                    <wps:txbx>
                      <w:txbxContent>
                        <w:p>
                          <w:pPr>
                            <w:pStyle w:val="Style5"/>
                            <w:keepNext w:val="0"/>
                            <w:keepLines w:val="0"/>
                            <w:widowControl w:val="0"/>
                            <w:shd w:val="clear" w:color="auto" w:fill="auto"/>
                            <w:tabs>
                              <w:tab w:pos="695" w:val="right"/>
                              <w:tab w:pos="1570" w:val="right"/>
                            </w:tabs>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w:t>
                            <w:tab/>
                            <w:t>15)</w:t>
                            <w:tab/>
                            <w:t>13Ť73T</w:t>
                          </w:r>
                        </w:p>
                      </w:txbxContent>
                    </wps:txbx>
                    <wps:bodyPr lIns="0" tIns="0" rIns="0" bIns="0">
                      <a:spAutoFit/>
                    </wps:bodyPr>
                  </wps:wsp>
                </a:graphicData>
              </a:graphic>
            </wp:anchor>
          </w:drawing>
        </mc:Choice>
        <mc:Fallback>
          <w:pict>
            <v:shape id="_x0000_s1061" type="#_x0000_t202" style="position:absolute;margin-left:60.200000000000003pt;margin-top:680.60000000000002pt;width:78.5pt;height:7.2000000000000002pt;z-index:-18874405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695" w:val="right"/>
                        <w:tab w:pos="1570" w:val="right"/>
                      </w:tabs>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w:t>
                      <w:tab/>
                      <w:t>15)</w:t>
                      <w:tab/>
                      <w:t>13Ť73T</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4852035</wp:posOffset>
              </wp:positionH>
              <wp:positionV relativeFrom="page">
                <wp:posOffset>8648065</wp:posOffset>
              </wp:positionV>
              <wp:extent cx="2080260" cy="86995"/>
              <wp:wrapNone/>
              <wp:docPr id="37" name="Shape 37"/>
              <a:graphic xmlns:a="http://schemas.openxmlformats.org/drawingml/2006/main">
                <a:graphicData uri="http://schemas.microsoft.com/office/word/2010/wordprocessingShape">
                  <wps:wsp>
                    <wps:cNvSpPr txBox="1"/>
                    <wps:spPr>
                      <a:xfrm>
                        <a:ext cx="2080260" cy="86995"/>
                      </a:xfrm>
                      <a:prstGeom prst="rect"/>
                      <a:noFill/>
                    </wps:spPr>
                    <wps:txbx>
                      <w:txbxContent>
                        <w:p>
                          <w:pPr>
                            <w:pStyle w:val="Style5"/>
                            <w:keepNext w:val="0"/>
                            <w:keepLines w:val="0"/>
                            <w:widowControl w:val="0"/>
                            <w:shd w:val="clear" w:color="auto" w:fill="auto"/>
                            <w:tabs>
                              <w:tab w:pos="1073" w:val="right"/>
                              <w:tab w:pos="2005" w:val="right"/>
                              <w:tab w:pos="2329" w:val="right"/>
                              <w:tab w:pos="3035" w:val="right"/>
                              <w:tab w:pos="3276"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M3 |</w:t>
                            <w:tab/>
                          </w:r>
                          <w:r>
                            <w:rPr>
                              <w:rFonts w:ascii="Arial" w:eastAsia="Arial" w:hAnsi="Arial" w:cs="Arial"/>
                              <w:color w:val="000000"/>
                              <w:spacing w:val="0"/>
                              <w:w w:val="100"/>
                              <w:position w:val="0"/>
                              <w:sz w:val="10"/>
                              <w:szCs w:val="10"/>
                              <w:shd w:val="clear" w:color="auto" w:fill="auto"/>
                              <w:lang w:val="cs-CZ" w:eastAsia="cs-CZ" w:bidi="cs-CZ"/>
                            </w:rPr>
                            <w:t>204,495</w:t>
                            <w:tab/>
                            <w:t>124,58</w:t>
                            <w:tab/>
                            <w:t>|</w:t>
                            <w:tab/>
                            <w:t>25 475,99</w:t>
                            <w:tab/>
                            <w:t>|</w:t>
                          </w:r>
                        </w:p>
                      </w:txbxContent>
                    </wps:txbx>
                    <wps:bodyPr lIns="0" tIns="0" rIns="0" bIns="0">
                      <a:spAutoFit/>
                    </wps:bodyPr>
                  </wps:wsp>
                </a:graphicData>
              </a:graphic>
            </wp:anchor>
          </w:drawing>
        </mc:Choice>
        <mc:Fallback>
          <w:pict>
            <v:shape id="_x0000_s1063" type="#_x0000_t202" style="position:absolute;margin-left:382.05000000000001pt;margin-top:680.95000000000005pt;width:163.80000000000001pt;height:6.8499999999999996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73" w:val="right"/>
                        <w:tab w:pos="2005" w:val="right"/>
                        <w:tab w:pos="2329" w:val="right"/>
                        <w:tab w:pos="3035" w:val="right"/>
                        <w:tab w:pos="3276"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M3 |</w:t>
                      <w:tab/>
                    </w:r>
                    <w:r>
                      <w:rPr>
                        <w:rFonts w:ascii="Arial" w:eastAsia="Arial" w:hAnsi="Arial" w:cs="Arial"/>
                        <w:color w:val="000000"/>
                        <w:spacing w:val="0"/>
                        <w:w w:val="100"/>
                        <w:position w:val="0"/>
                        <w:sz w:val="10"/>
                        <w:szCs w:val="10"/>
                        <w:shd w:val="clear" w:color="auto" w:fill="auto"/>
                        <w:lang w:val="cs-CZ" w:eastAsia="cs-CZ" w:bidi="cs-CZ"/>
                      </w:rPr>
                      <w:t>204,495</w:t>
                      <w:tab/>
                      <w:t>124,58</w:t>
                      <w:tab/>
                      <w:t>|</w:t>
                      <w:tab/>
                      <w:t>25 475,99</w:t>
                      <w:tab/>
                      <w:t>|</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2110740</wp:posOffset>
              </wp:positionH>
              <wp:positionV relativeFrom="page">
                <wp:posOffset>8757920</wp:posOffset>
              </wp:positionV>
              <wp:extent cx="2555875" cy="144145"/>
              <wp:wrapNone/>
              <wp:docPr id="39" name="Shape 39"/>
              <a:graphic xmlns:a="http://schemas.openxmlformats.org/drawingml/2006/main">
                <a:graphicData uri="http://schemas.microsoft.com/office/word/2010/wordprocessingShape">
                  <wps:wsp>
                    <wps:cNvSpPr txBox="1"/>
                    <wps:spPr>
                      <a:xfrm>
                        <a:ext cx="2555875" cy="144145"/>
                      </a:xfrm>
                      <a:prstGeom prst="rect"/>
                      <a:noFill/>
                    </wps:spPr>
                    <wps:txbx>
                      <w:txbxContent>
                        <w:p>
                          <w:pPr>
                            <w:pStyle w:val="Style5"/>
                            <w:keepNext w:val="0"/>
                            <w:keepLines w:val="0"/>
                            <w:widowControl w:val="0"/>
                            <w:shd w:val="clear" w:color="auto" w:fill="auto"/>
                            <w:tabs>
                              <w:tab w:pos="402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hloubení jam pro vytvoření plošiny pro vrtání pilot</w:t>
                          </w:r>
                          <w:r>
                            <w:rPr>
                              <w:rFonts w:ascii="Arial" w:eastAsia="Arial" w:hAnsi="Arial" w:cs="Arial"/>
                              <w:color w:val="000000"/>
                              <w:spacing w:val="0"/>
                              <w:w w:val="100"/>
                              <w:position w:val="0"/>
                              <w:sz w:val="10"/>
                              <w:szCs w:val="10"/>
                              <w:shd w:val="clear" w:color="auto" w:fill="auto"/>
                              <w:lang w:val="cs-CZ" w:eastAsia="cs-CZ" w:bidi="cs-CZ"/>
                            </w:rPr>
                            <w:tab/>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152,975*51,520=204,495 W</w:t>
                          </w:r>
                        </w:p>
                      </w:txbxContent>
                    </wps:txbx>
                    <wps:bodyPr lIns="0" tIns="0" rIns="0" bIns="0">
                      <a:spAutoFit/>
                    </wps:bodyPr>
                  </wps:wsp>
                </a:graphicData>
              </a:graphic>
            </wp:anchor>
          </w:drawing>
        </mc:Choice>
        <mc:Fallback>
          <w:pict>
            <v:shape id="_x0000_s1065" type="#_x0000_t202" style="position:absolute;margin-left:166.19999999999999pt;margin-top:689.60000000000002pt;width:201.25pt;height:11.35pt;z-index:-18874405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02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hloubení jam pro vytvoření plošiny pro vrtání pilot</w:t>
                    </w:r>
                    <w:r>
                      <w:rPr>
                        <w:rFonts w:ascii="Arial" w:eastAsia="Arial" w:hAnsi="Arial" w:cs="Arial"/>
                        <w:color w:val="000000"/>
                        <w:spacing w:val="0"/>
                        <w:w w:val="100"/>
                        <w:position w:val="0"/>
                        <w:sz w:val="10"/>
                        <w:szCs w:val="10"/>
                        <w:shd w:val="clear" w:color="auto" w:fill="auto"/>
                        <w:lang w:val="cs-CZ" w:eastAsia="cs-CZ" w:bidi="cs-CZ"/>
                      </w:rPr>
                      <w:tab/>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152,975*51,520=204,495 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764540</wp:posOffset>
              </wp:positionH>
              <wp:positionV relativeFrom="page">
                <wp:posOffset>8651240</wp:posOffset>
              </wp:positionV>
              <wp:extent cx="6169660" cy="0"/>
              <wp:wrapNone/>
              <wp:docPr id="41" name="Shape 41"/>
              <a:graphic xmlns:a="http://schemas.openxmlformats.org/drawingml/2006/main">
                <a:graphicData uri="http://schemas.microsoft.com/office/word/2010/wordprocessingShape">
                  <wps:wsp>
                    <wps:cNvCnPr/>
                    <wps:spPr>
                      <a:xfrm>
                        <a:ext cx="6169660" cy="0"/>
                      </a:xfrm>
                      <a:prstGeom prst="straightConnector1"/>
                      <a:ln w="12700">
                        <a:solidFill/>
                      </a:ln>
                    </wps:spPr>
                    <wps:bodyPr/>
                  </wps:wsp>
                </a:graphicData>
              </a:graphic>
            </wp:anchor>
          </w:drawing>
        </mc:Choice>
        <mc:Fallback>
          <w:pict>
            <v:shape o:spt="32" o:oned="true" path="m,l21600,21600e" style="position:absolute;margin-left:60.200000000000003pt;margin-top:681.20000000000005pt;width:485.80000000000001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6062345</wp:posOffset>
              </wp:positionH>
              <wp:positionV relativeFrom="page">
                <wp:posOffset>1068070</wp:posOffset>
              </wp:positionV>
              <wp:extent cx="20320" cy="50165"/>
              <wp:wrapNone/>
              <wp:docPr id="31" name="Shape 31"/>
              <a:graphic xmlns:a="http://schemas.openxmlformats.org/drawingml/2006/main">
                <a:graphicData uri="http://schemas.microsoft.com/office/word/2010/wordprocessingShape">
                  <wps:wsp>
                    <wps:cNvSpPr txBox="1"/>
                    <wps:spPr>
                      <a:xfrm>
                        <a:ext cx="20320" cy="501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w:t>
                          </w:r>
                        </w:p>
                      </w:txbxContent>
                    </wps:txbx>
                    <wps:bodyPr wrap="none" lIns="0" tIns="0" rIns="0" bIns="0">
                      <a:spAutoFit/>
                    </wps:bodyPr>
                  </wps:wsp>
                </a:graphicData>
              </a:graphic>
            </wp:anchor>
          </w:drawing>
        </mc:Choice>
        <mc:Fallback>
          <w:pict>
            <v:shape id="_x0000_s1057" type="#_x0000_t202" style="position:absolute;margin-left:477.35000000000002pt;margin-top:84.099999999999994pt;width:1.6000000000000001pt;height:3.95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570865</wp:posOffset>
              </wp:positionH>
              <wp:positionV relativeFrom="page">
                <wp:posOffset>229870</wp:posOffset>
              </wp:positionV>
              <wp:extent cx="36830" cy="36830"/>
              <wp:wrapNone/>
              <wp:docPr id="42" name="Shape 42"/>
              <a:graphic xmlns:a="http://schemas.openxmlformats.org/drawingml/2006/main">
                <a:graphicData uri="http://schemas.microsoft.com/office/word/2010/wordprocessingShape">
                  <wps:wsp>
                    <wps:cNvSpPr txBox="1"/>
                    <wps:spPr>
                      <a:xfrm>
                        <a:ext cx="36830" cy="3683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68" type="#_x0000_t202" style="position:absolute;margin-left:44.950000000000003pt;margin-top:18.100000000000001pt;width:2.8999999999999999pt;height:2.8999999999999999pt;z-index:-188744049;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98">
    <w:multiLevelType w:val="multilevel"/>
    <w:lvl w:ilvl="0">
      <w:start w:val="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0">
    <w:multiLevelType w:val="multilevel"/>
    <w:lvl w:ilvl="0">
      <w:start w:val="15"/>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2">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4">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6">
    <w:multiLevelType w:val="multilevel"/>
    <w:lvl w:ilvl="0">
      <w:start w:val="7"/>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8">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2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12">
    <w:multiLevelType w:val="multilevel"/>
    <w:lvl w:ilvl="0">
      <w:start w:val="1"/>
      <w:numFmt w:val="decimal"/>
      <w:lvlText w:val="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14">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16">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18">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2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8">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32">
    <w:multiLevelType w:val="multilevel"/>
    <w:lvl w:ilvl="0">
      <w:start w:val="1"/>
      <w:numFmt w:val="decimal"/>
      <w:lvlText w:val="5.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8">
    <w:multiLevelType w:val="multilevel"/>
    <w:lvl w:ilvl="0">
      <w:start w:val="1"/>
      <w:numFmt w:val="decimal"/>
      <w:lvlText w:val="7.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0">
    <w:multiLevelType w:val="multilevel"/>
    <w:lvl w:ilvl="0">
      <w:start w:val="1"/>
      <w:numFmt w:val="decimal"/>
      <w:lvlText w:val="7.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2">
    <w:multiLevelType w:val="multilevel"/>
    <w:lvl w:ilvl="0">
      <w:start w:val="9"/>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4">
    <w:multiLevelType w:val="multilevel"/>
    <w:lvl w:ilvl="0">
      <w:start w:val="8"/>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4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8">
    <w:multiLevelType w:val="multilevel"/>
    <w:lvl w:ilvl="0">
      <w:start w:val="1"/>
      <w:numFmt w:val="decimal"/>
      <w:lvlText w:val="8.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0">
    <w:multiLevelType w:val="multilevel"/>
    <w:lvl w:ilvl="0">
      <w:start w:val="1"/>
      <w:numFmt w:val="decimal"/>
      <w:lvlText w:val="8.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6">
    <w:multiLevelType w:val="multilevel"/>
    <w:lvl w:ilvl="0">
      <w:start w:val="1"/>
      <w:numFmt w:val="decimal"/>
      <w:lvlText w:val="8.18.%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5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70">
    <w:multiLevelType w:val="multilevel"/>
    <w:lvl w:ilvl="0">
      <w:start w:val="1"/>
      <w:numFmt w:val="decimal"/>
      <w:lvlText w:val="10.1.%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7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8">
    <w:multiLevelType w:val="multilevel"/>
    <w:lvl w:ilvl="0">
      <w:start w:val="2"/>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80">
    <w:multiLevelType w:val="multilevel"/>
    <w:lvl w:ilvl="0">
      <w:start w:val="1"/>
      <w:numFmt w:val="decimal"/>
      <w:lvlText w:val="10.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2">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4">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6">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8">
    <w:multiLevelType w:val="multilevel"/>
    <w:lvl w:ilvl="0">
      <w:start w:val="1"/>
      <w:numFmt w:val="decimal"/>
      <w:lvlText w:val="13.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0">
    <w:multiLevelType w:val="multilevel"/>
    <w:lvl w:ilvl="0">
      <w:start w:val="1"/>
      <w:numFmt w:val="decimal"/>
      <w:lvlText w:val="13.2.%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9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9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6">
    <w:multiLevelType w:val="multilevel"/>
    <w:lvl w:ilvl="0">
      <w:start w:val="1"/>
      <w:numFmt w:val="decimal"/>
      <w:lvlText w:val="13.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2">
    <w:multiLevelType w:val="multilevel"/>
    <w:lvl w:ilvl="0">
      <w:start w:val="14"/>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04">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6">
    <w:multiLevelType w:val="multilevel"/>
    <w:lvl w:ilvl="0">
      <w:start w:val="15"/>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08">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4">
    <w:multiLevelType w:val="multilevel"/>
    <w:lvl w:ilvl="0">
      <w:start w:val="16"/>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1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8">
    <w:multiLevelType w:val="multilevel"/>
    <w:lvl w:ilvl="0">
      <w:start w:val="1"/>
      <w:numFmt w:val="decimal"/>
      <w:lvlText w:val="16.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4">
    <w:multiLevelType w:val="multilevel"/>
    <w:lvl w:ilvl="0">
      <w:start w:val="17"/>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26">
    <w:multiLevelType w:val="multilevel"/>
    <w:lvl w:ilvl="0">
      <w:start w:val="1"/>
      <w:numFmt w:val="decimal"/>
      <w:lvlText w:val="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8">
    <w:multiLevelType w:val="multilevel"/>
    <w:lvl w:ilvl="0">
      <w:start w:val="1"/>
      <w:numFmt w:val="decimal"/>
      <w:lvlText w:val="17.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2">
    <w:multiLevelType w:val="multilevel"/>
    <w:lvl w:ilvl="0">
      <w:start w:val="1"/>
      <w:numFmt w:val="decimal"/>
      <w:lvlText w:val="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4">
    <w:multiLevelType w:val="multilevel"/>
    <w:lvl w:ilvl="0">
      <w:start w:val="1"/>
      <w:numFmt w:val="decimal"/>
      <w:lvlText w:val="19.%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36">
    <w:multiLevelType w:val="multilevel"/>
    <w:lvl w:ilvl="0">
      <w:start w:val="1"/>
      <w:numFmt w:val="decimal"/>
      <w:lvlText w:val="19.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8">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0">
    <w:multiLevelType w:val="multilevel"/>
    <w:lvl w:ilvl="0">
      <w:start w:val="1"/>
      <w:numFmt w:val="decimal"/>
      <w:lvlText w:val="19.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2">
    <w:multiLevelType w:val="multilevel"/>
    <w:lvl w:ilvl="0">
      <w:start w:val="20"/>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44">
    <w:multiLevelType w:val="multilevel"/>
    <w:lvl w:ilvl="0">
      <w:start w:val="1"/>
      <w:numFmt w:val="decimal"/>
      <w:lvlText w:val="2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6">
    <w:multiLevelType w:val="multilevel"/>
    <w:lvl w:ilvl="0">
      <w:start w:val="1"/>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8">
    <w:multiLevelType w:val="multilevel"/>
    <w:lvl w:ilvl="0">
      <w:start w:val="1"/>
      <w:numFmt w:val="decimal"/>
      <w:lvlText w:val="2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0"/>
      <w:szCs w:val="1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2_"/>
    <w:basedOn w:val="DefaultParagraphFont"/>
    <w:link w:val="Style9"/>
    <w:rPr>
      <w:rFonts w:ascii="Times New Roman" w:eastAsia="Times New Roman" w:hAnsi="Times New Roman" w:cs="Times New Roman"/>
      <w:b/>
      <w:bCs/>
      <w:i w:val="0"/>
      <w:iCs w:val="0"/>
      <w:smallCaps w:val="0"/>
      <w:strike w:val="0"/>
      <w:sz w:val="40"/>
      <w:szCs w:val="40"/>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8">
    <w:name w:val="Titulek tabulky_"/>
    <w:basedOn w:val="DefaultParagraphFont"/>
    <w:link w:val="Style17"/>
    <w:rPr>
      <w:rFonts w:ascii="Times New Roman" w:eastAsia="Times New Roman" w:hAnsi="Times New Roman" w:cs="Times New Roman"/>
      <w:b w:val="0"/>
      <w:bCs w:val="0"/>
      <w:i w:val="0"/>
      <w:iCs w:val="0"/>
      <w:smallCaps w:val="0"/>
      <w:strike w:val="0"/>
      <w:u w:val="none"/>
    </w:rPr>
  </w:style>
  <w:style w:type="character" w:customStyle="1" w:styleId="CharStyle49">
    <w:name w:val="Základní text (2)_"/>
    <w:basedOn w:val="DefaultParagraphFont"/>
    <w:link w:val="Style48"/>
    <w:rPr>
      <w:rFonts w:ascii="Arial" w:eastAsia="Arial" w:hAnsi="Arial" w:cs="Arial"/>
      <w:b w:val="0"/>
      <w:bCs w:val="0"/>
      <w:i w:val="0"/>
      <w:iCs w:val="0"/>
      <w:smallCaps w:val="0"/>
      <w:strike w:val="0"/>
      <w:sz w:val="10"/>
      <w:szCs w:val="10"/>
      <w:u w:val="none"/>
    </w:rPr>
  </w:style>
  <w:style w:type="character" w:customStyle="1" w:styleId="CharStyle59">
    <w:name w:val="Záhlaví nebo zápatí_"/>
    <w:basedOn w:val="DefaultParagraphFont"/>
    <w:link w:val="Style58"/>
    <w:rPr>
      <w:rFonts w:ascii="Times New Roman" w:eastAsia="Times New Roman" w:hAnsi="Times New Roman" w:cs="Times New Roman"/>
      <w:b w:val="0"/>
      <w:bCs w:val="0"/>
      <w:i w:val="0"/>
      <w:iCs w:val="0"/>
      <w:smallCaps w:val="0"/>
      <w:strike w:val="0"/>
      <w:sz w:val="19"/>
      <w:szCs w:val="19"/>
      <w:u w:val="none"/>
    </w:rPr>
  </w:style>
  <w:style w:type="character" w:customStyle="1" w:styleId="CharStyle63">
    <w:name w:val="Základní text (6)_"/>
    <w:basedOn w:val="DefaultParagraphFont"/>
    <w:link w:val="Style62"/>
    <w:rPr>
      <w:rFonts w:ascii="Arial" w:eastAsia="Arial" w:hAnsi="Arial" w:cs="Arial"/>
      <w:b w:val="0"/>
      <w:bCs w:val="0"/>
      <w:i w:val="0"/>
      <w:iCs w:val="0"/>
      <w:smallCaps w:val="0"/>
      <w:strike w:val="0"/>
      <w:sz w:val="15"/>
      <w:szCs w:val="15"/>
      <w:u w:val="none"/>
    </w:rPr>
  </w:style>
  <w:style w:type="character" w:customStyle="1" w:styleId="CharStyle66">
    <w:name w:val="Základní text (5)_"/>
    <w:basedOn w:val="DefaultParagraphFont"/>
    <w:link w:val="Style65"/>
    <w:rPr>
      <w:rFonts w:ascii="Arial" w:eastAsia="Arial" w:hAnsi="Arial" w:cs="Arial"/>
      <w:b w:val="0"/>
      <w:bCs w:val="0"/>
      <w:i w:val="0"/>
      <w:iCs w:val="0"/>
      <w:smallCaps w:val="0"/>
      <w:strike w:val="0"/>
      <w:sz w:val="19"/>
      <w:szCs w:val="19"/>
      <w:u w:val="none"/>
    </w:rPr>
  </w:style>
  <w:style w:type="character" w:customStyle="1" w:styleId="CharStyle69">
    <w:name w:val="Titulek obrázku_"/>
    <w:basedOn w:val="DefaultParagraphFont"/>
    <w:link w:val="Style68"/>
    <w:rPr>
      <w:rFonts w:ascii="Arial" w:eastAsia="Arial" w:hAnsi="Arial" w:cs="Arial"/>
      <w:b/>
      <w:bCs/>
      <w:i w:val="0"/>
      <w:iCs w:val="0"/>
      <w:smallCaps w:val="0"/>
      <w:strike w:val="0"/>
      <w:sz w:val="11"/>
      <w:szCs w:val="11"/>
      <w:u w:val="none"/>
    </w:rPr>
  </w:style>
  <w:style w:type="character" w:customStyle="1" w:styleId="CharStyle77">
    <w:name w:val="Obsah_"/>
    <w:basedOn w:val="DefaultParagraphFont"/>
    <w:link w:val="Style76"/>
    <w:rPr>
      <w:rFonts w:ascii="Times New Roman" w:eastAsia="Times New Roman" w:hAnsi="Times New Roman" w:cs="Times New Roman"/>
      <w:b w:val="0"/>
      <w:bCs w:val="0"/>
      <w:i w:val="0"/>
      <w:iCs w:val="0"/>
      <w:smallCaps w:val="0"/>
      <w:strike w:val="0"/>
      <w:sz w:val="19"/>
      <w:szCs w:val="19"/>
      <w:u w:val="none"/>
    </w:rPr>
  </w:style>
  <w:style w:type="character" w:customStyle="1" w:styleId="CharStyle79">
    <w:name w:val="Nadpis #3_"/>
    <w:basedOn w:val="DefaultParagraphFont"/>
    <w:link w:val="Style78"/>
    <w:rPr>
      <w:rFonts w:ascii="Times New Roman" w:eastAsia="Times New Roman" w:hAnsi="Times New Roman" w:cs="Times New Roman"/>
      <w:b/>
      <w:bCs/>
      <w:i w:val="0"/>
      <w:iCs w:val="0"/>
      <w:smallCaps w:val="0"/>
      <w:strike w:val="0"/>
      <w:sz w:val="22"/>
      <w:szCs w:val="22"/>
      <w:u w:val="single"/>
    </w:rPr>
  </w:style>
  <w:style w:type="character" w:customStyle="1" w:styleId="CharStyle84">
    <w:name w:val="Nadpis #1_"/>
    <w:basedOn w:val="DefaultParagraphFont"/>
    <w:link w:val="Style83"/>
    <w:rPr>
      <w:rFonts w:ascii="Calibri" w:eastAsia="Calibri" w:hAnsi="Calibri" w:cs="Calibri"/>
      <w:b/>
      <w:bCs/>
      <w:i w:val="0"/>
      <w:iCs w:val="0"/>
      <w:smallCaps w:val="0"/>
      <w:strike w:val="0"/>
      <w:sz w:val="48"/>
      <w:szCs w:val="48"/>
      <w:u w:val="none"/>
    </w:rPr>
  </w:style>
  <w:style w:type="character" w:customStyle="1" w:styleId="CharStyle86">
    <w:name w:val="Základní text (7)_"/>
    <w:basedOn w:val="DefaultParagraphFont"/>
    <w:link w:val="Style85"/>
    <w:rPr>
      <w:rFonts w:ascii="Arial" w:eastAsia="Arial" w:hAnsi="Arial" w:cs="Arial"/>
      <w:b/>
      <w:bCs/>
      <w:i w:val="0"/>
      <w:iCs w:val="0"/>
      <w:smallCaps w:val="0"/>
      <w:strike w:val="0"/>
      <w:sz w:val="22"/>
      <w:szCs w:val="22"/>
      <w:u w:val="none"/>
    </w:rPr>
  </w:style>
  <w:style w:type="paragraph" w:customStyle="1" w:styleId="Style2">
    <w:name w:val="Jiné"/>
    <w:basedOn w:val="Normal"/>
    <w:link w:val="CharStyle3"/>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2"/>
    <w:basedOn w:val="Normal"/>
    <w:link w:val="CharStyle10"/>
    <w:pPr>
      <w:widowControl w:val="0"/>
      <w:shd w:val="clear" w:color="auto" w:fill="FFFFFF"/>
      <w:spacing w:after="660"/>
      <w:jc w:val="center"/>
      <w:outlineLvl w:val="1"/>
    </w:pPr>
    <w:rPr>
      <w:rFonts w:ascii="Times New Roman" w:eastAsia="Times New Roman" w:hAnsi="Times New Roman" w:cs="Times New Roman"/>
      <w:b/>
      <w:bCs/>
      <w:i w:val="0"/>
      <w:iCs w:val="0"/>
      <w:smallCaps w:val="0"/>
      <w:strike w:val="0"/>
      <w:sz w:val="40"/>
      <w:szCs w:val="40"/>
      <w:u w:val="none"/>
    </w:rPr>
  </w:style>
  <w:style w:type="paragraph" w:customStyle="1" w:styleId="Style11">
    <w:name w:val="Základní text"/>
    <w:basedOn w:val="Normal"/>
    <w:link w:val="CharStyle12"/>
    <w:pPr>
      <w:widowControl w:val="0"/>
      <w:shd w:val="clear" w:color="auto" w:fill="FFFFFF"/>
      <w:spacing w:after="280"/>
      <w:ind w:firstLine="20"/>
    </w:pPr>
    <w:rPr>
      <w:rFonts w:ascii="Times New Roman" w:eastAsia="Times New Roman" w:hAnsi="Times New Roman" w:cs="Times New Roman"/>
      <w:b w:val="0"/>
      <w:bCs w:val="0"/>
      <w:i w:val="0"/>
      <w:iCs w:val="0"/>
      <w:smallCaps w:val="0"/>
      <w:strike w:val="0"/>
      <w:u w:val="none"/>
    </w:rPr>
  </w:style>
  <w:style w:type="paragraph" w:customStyle="1" w:styleId="Style17">
    <w:name w:val="Titulek tabulky"/>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48">
    <w:name w:val="Základní text (2)"/>
    <w:basedOn w:val="Normal"/>
    <w:link w:val="CharStyle49"/>
    <w:pPr>
      <w:widowControl w:val="0"/>
      <w:shd w:val="clear" w:color="auto" w:fill="FFFFFF"/>
      <w:spacing w:line="276" w:lineRule="auto"/>
    </w:pPr>
    <w:rPr>
      <w:rFonts w:ascii="Arial" w:eastAsia="Arial" w:hAnsi="Arial" w:cs="Arial"/>
      <w:b w:val="0"/>
      <w:bCs w:val="0"/>
      <w:i w:val="0"/>
      <w:iCs w:val="0"/>
      <w:smallCaps w:val="0"/>
      <w:strike w:val="0"/>
      <w:sz w:val="10"/>
      <w:szCs w:val="10"/>
      <w:u w:val="none"/>
    </w:rPr>
  </w:style>
  <w:style w:type="paragraph" w:customStyle="1" w:styleId="Style58">
    <w:name w:val="Záhlaví nebo zápatí"/>
    <w:basedOn w:val="Normal"/>
    <w:link w:val="CharStyle5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62">
    <w:name w:val="Základní text (6)"/>
    <w:basedOn w:val="Normal"/>
    <w:link w:val="CharStyle6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65">
    <w:name w:val="Základní text (5)"/>
    <w:basedOn w:val="Normal"/>
    <w:link w:val="CharStyle6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68">
    <w:name w:val="Titulek obrázku"/>
    <w:basedOn w:val="Normal"/>
    <w:link w:val="CharStyle69"/>
    <w:pPr>
      <w:widowControl w:val="0"/>
      <w:shd w:val="clear" w:color="auto" w:fill="FFFFFF"/>
      <w:spacing w:line="305" w:lineRule="auto"/>
      <w:ind w:firstLine="170"/>
    </w:pPr>
    <w:rPr>
      <w:rFonts w:ascii="Arial" w:eastAsia="Arial" w:hAnsi="Arial" w:cs="Arial"/>
      <w:b/>
      <w:bCs/>
      <w:i w:val="0"/>
      <w:iCs w:val="0"/>
      <w:smallCaps w:val="0"/>
      <w:strike w:val="0"/>
      <w:sz w:val="11"/>
      <w:szCs w:val="11"/>
      <w:u w:val="none"/>
    </w:rPr>
  </w:style>
  <w:style w:type="paragraph" w:customStyle="1" w:styleId="Style76">
    <w:name w:val="Obsah"/>
    <w:basedOn w:val="Normal"/>
    <w:link w:val="CharStyle77"/>
    <w:pPr>
      <w:widowControl w:val="0"/>
      <w:shd w:val="clear" w:color="auto" w:fill="FFFFFF"/>
      <w:spacing w:after="120"/>
      <w:ind w:firstLine="220"/>
    </w:pPr>
    <w:rPr>
      <w:rFonts w:ascii="Times New Roman" w:eastAsia="Times New Roman" w:hAnsi="Times New Roman" w:cs="Times New Roman"/>
      <w:b w:val="0"/>
      <w:bCs w:val="0"/>
      <w:i w:val="0"/>
      <w:iCs w:val="0"/>
      <w:smallCaps w:val="0"/>
      <w:strike w:val="0"/>
      <w:sz w:val="19"/>
      <w:szCs w:val="19"/>
      <w:u w:val="none"/>
    </w:rPr>
  </w:style>
  <w:style w:type="paragraph" w:customStyle="1" w:styleId="Style78">
    <w:name w:val="Nadpis #3"/>
    <w:basedOn w:val="Normal"/>
    <w:link w:val="CharStyle79"/>
    <w:pPr>
      <w:widowControl w:val="0"/>
      <w:shd w:val="clear" w:color="auto" w:fill="FFFFFF"/>
      <w:spacing w:after="240"/>
      <w:jc w:val="center"/>
      <w:outlineLvl w:val="2"/>
    </w:pPr>
    <w:rPr>
      <w:rFonts w:ascii="Times New Roman" w:eastAsia="Times New Roman" w:hAnsi="Times New Roman" w:cs="Times New Roman"/>
      <w:b/>
      <w:bCs/>
      <w:i w:val="0"/>
      <w:iCs w:val="0"/>
      <w:smallCaps w:val="0"/>
      <w:strike w:val="0"/>
      <w:sz w:val="22"/>
      <w:szCs w:val="22"/>
      <w:u w:val="single"/>
    </w:rPr>
  </w:style>
  <w:style w:type="paragraph" w:customStyle="1" w:styleId="Style83">
    <w:name w:val="Nadpis #1"/>
    <w:basedOn w:val="Normal"/>
    <w:link w:val="CharStyle84"/>
    <w:pPr>
      <w:widowControl w:val="0"/>
      <w:shd w:val="clear" w:color="auto" w:fill="FFFFFF"/>
      <w:outlineLvl w:val="0"/>
    </w:pPr>
    <w:rPr>
      <w:rFonts w:ascii="Calibri" w:eastAsia="Calibri" w:hAnsi="Calibri" w:cs="Calibri"/>
      <w:b/>
      <w:bCs/>
      <w:i w:val="0"/>
      <w:iCs w:val="0"/>
      <w:smallCaps w:val="0"/>
      <w:strike w:val="0"/>
      <w:sz w:val="48"/>
      <w:szCs w:val="48"/>
      <w:u w:val="none"/>
    </w:rPr>
  </w:style>
  <w:style w:type="paragraph" w:customStyle="1" w:styleId="Style85">
    <w:name w:val="Základní text (7)"/>
    <w:basedOn w:val="Normal"/>
    <w:link w:val="CharStyle86"/>
    <w:pPr>
      <w:widowControl w:val="0"/>
      <w:shd w:val="clear" w:color="auto" w:fill="FFFFFF"/>
      <w:spacing w:after="60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header" Target="header2.xml"/><Relationship Id="rId11" Type="http://schemas.openxmlformats.org/officeDocument/2006/relationships/footer" Target="footer5.xml"/><Relationship Id="rId12" Type="http://schemas.openxmlformats.org/officeDocument/2006/relationships/header" Target="header3.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footer" Target="footer7.xml"/><Relationship Id="rId16" Type="http://schemas.openxmlformats.org/officeDocument/2006/relationships/header" Target="header5.xml"/><Relationship Id="rId17" Type="http://schemas.openxmlformats.org/officeDocument/2006/relationships/footer" Target="footer8.xml"/><Relationship Id="rId18" Type="http://schemas.openxmlformats.org/officeDocument/2006/relationships/header" Target="header6.xml"/><Relationship Id="rId19" Type="http://schemas.openxmlformats.org/officeDocument/2006/relationships/footer" Target="footer9.xml"/><Relationship Id="rId20" Type="http://schemas.openxmlformats.org/officeDocument/2006/relationships/header" Target="header7.xml"/><Relationship Id="rId21" Type="http://schemas.openxmlformats.org/officeDocument/2006/relationships/footer" Target="footer10.xml"/><Relationship Id="rId22" Type="http://schemas.openxmlformats.org/officeDocument/2006/relationships/header" Target="header8.xml"/><Relationship Id="rId23" Type="http://schemas.openxmlformats.org/officeDocument/2006/relationships/footer" Target="footer11.xml"/><Relationship Id="rId24" Type="http://schemas.openxmlformats.org/officeDocument/2006/relationships/image" Target="media/image1.png"/><Relationship Id="rId25" Type="http://schemas.openxmlformats.org/officeDocument/2006/relationships/image" Target="media/image1.png" TargetMode="External"/><Relationship Id="rId26" Type="http://schemas.openxmlformats.org/officeDocument/2006/relationships/header" Target="header9.xml"/><Relationship Id="rId27" Type="http://schemas.openxmlformats.org/officeDocument/2006/relationships/footer" Target="footer12.xml"/><Relationship Id="rId28" Type="http://schemas.openxmlformats.org/officeDocument/2006/relationships/image" Target="media/image2.png"/><Relationship Id="rId29" Type="http://schemas.openxmlformats.org/officeDocument/2006/relationships/image" Target="media/image2.png" TargetMode="External"/><Relationship Id="rId30" Type="http://schemas.openxmlformats.org/officeDocument/2006/relationships/header" Target="header10.xml"/><Relationship Id="rId31" Type="http://schemas.openxmlformats.org/officeDocument/2006/relationships/footer" Target="footer13.xml"/></Relationships>
</file>