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C3" w:rsidRDefault="001464C3" w:rsidP="001464C3">
      <w:pPr>
        <w:pStyle w:val="Nzev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S M L O U V A </w:t>
      </w:r>
      <w:r w:rsidR="006813D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O </w:t>
      </w:r>
      <w:r w:rsidR="006813D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K R Á T K O D O B É M </w:t>
      </w:r>
      <w:r w:rsidR="006813D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N Á J M</w:t>
      </w:r>
      <w:r w:rsidR="006813D5">
        <w:rPr>
          <w:sz w:val="30"/>
          <w:szCs w:val="30"/>
        </w:rPr>
        <w:t xml:space="preserve"> </w:t>
      </w:r>
      <w:r>
        <w:rPr>
          <w:sz w:val="30"/>
          <w:szCs w:val="30"/>
        </w:rPr>
        <w:t>U</w:t>
      </w:r>
    </w:p>
    <w:p w:rsidR="001464C3" w:rsidRDefault="001464C3" w:rsidP="001464C3">
      <w:pPr>
        <w:pStyle w:val="Nzev"/>
        <w:rPr>
          <w:sz w:val="30"/>
          <w:szCs w:val="30"/>
        </w:rPr>
      </w:pPr>
      <w:r>
        <w:rPr>
          <w:sz w:val="30"/>
          <w:szCs w:val="30"/>
        </w:rPr>
        <w:t>N E B Y T O V É H O</w:t>
      </w:r>
      <w:r w:rsidR="006813D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P R O S T O R U</w:t>
      </w:r>
    </w:p>
    <w:p w:rsidR="001464C3" w:rsidRDefault="001464C3" w:rsidP="001464C3">
      <w:pPr>
        <w:jc w:val="center"/>
        <w:rPr>
          <w:b/>
          <w:szCs w:val="20"/>
        </w:rPr>
      </w:pPr>
    </w:p>
    <w:p w:rsidR="001464C3" w:rsidRDefault="001464C3" w:rsidP="001464C3">
      <w:pPr>
        <w:spacing w:before="120"/>
        <w:rPr>
          <w:b/>
        </w:rPr>
      </w:pPr>
      <w:r>
        <w:rPr>
          <w:b/>
        </w:rPr>
        <w:t>Smluvní strany:</w:t>
      </w:r>
    </w:p>
    <w:p w:rsidR="001464C3" w:rsidRDefault="001464C3" w:rsidP="001464C3">
      <w:pPr>
        <w:numPr>
          <w:ilvl w:val="0"/>
          <w:numId w:val="1"/>
        </w:numPr>
        <w:spacing w:before="120"/>
        <w:ind w:left="360"/>
      </w:pPr>
      <w:r>
        <w:rPr>
          <w:b/>
        </w:rPr>
        <w:t>Západočeská univerzita v Plzni</w:t>
      </w:r>
    </w:p>
    <w:p w:rsidR="001464C3" w:rsidRDefault="001464C3" w:rsidP="001464C3">
      <w:pPr>
        <w:ind w:firstLine="357"/>
      </w:pPr>
      <w:r>
        <w:t>zastoupená:</w:t>
      </w:r>
      <w:r>
        <w:tab/>
      </w:r>
      <w:r>
        <w:tab/>
        <w:t xml:space="preserve">Ing. </w:t>
      </w:r>
      <w:r w:rsidR="00343B21">
        <w:t>Marie Vališová</w:t>
      </w:r>
    </w:p>
    <w:p w:rsidR="001464C3" w:rsidRDefault="001464C3" w:rsidP="001464C3">
      <w:pPr>
        <w:ind w:firstLine="357"/>
      </w:pPr>
      <w:r>
        <w:t>se sídlem:</w:t>
      </w:r>
      <w:r>
        <w:tab/>
      </w:r>
      <w:r>
        <w:tab/>
      </w:r>
      <w:r>
        <w:tab/>
        <w:t xml:space="preserve">Univerzitní 8, Plzeň, PSČ 306 14  </w:t>
      </w:r>
    </w:p>
    <w:p w:rsidR="001464C3" w:rsidRDefault="001464C3" w:rsidP="001464C3">
      <w:pPr>
        <w:ind w:firstLine="357"/>
      </w:pPr>
      <w:r>
        <w:t>IČ:</w:t>
      </w:r>
      <w:r>
        <w:tab/>
      </w:r>
      <w:r>
        <w:tab/>
      </w:r>
      <w:r>
        <w:tab/>
      </w:r>
      <w:r>
        <w:tab/>
        <w:t>49777513</w:t>
      </w:r>
    </w:p>
    <w:p w:rsidR="001464C3" w:rsidRDefault="001464C3" w:rsidP="001464C3">
      <w:pPr>
        <w:ind w:firstLine="357"/>
      </w:pPr>
      <w:r>
        <w:t>DIČ:</w:t>
      </w:r>
      <w:r>
        <w:tab/>
      </w:r>
      <w:r>
        <w:tab/>
      </w:r>
      <w:r>
        <w:tab/>
        <w:t>CZ49777513</w:t>
      </w:r>
    </w:p>
    <w:p w:rsidR="001464C3" w:rsidRDefault="001464C3" w:rsidP="001464C3">
      <w:pPr>
        <w:ind w:firstLine="357"/>
      </w:pPr>
      <w:r>
        <w:t>bankovní spojení:</w:t>
      </w:r>
      <w:r>
        <w:tab/>
        <w:t xml:space="preserve"> </w:t>
      </w:r>
      <w:r>
        <w:tab/>
        <w:t xml:space="preserve">KB Plzeň </w:t>
      </w:r>
    </w:p>
    <w:p w:rsidR="001464C3" w:rsidRDefault="001464C3" w:rsidP="001464C3">
      <w:pPr>
        <w:ind w:firstLine="357"/>
      </w:pPr>
      <w:r>
        <w:t>číslo účtu:</w:t>
      </w:r>
      <w:r>
        <w:tab/>
      </w:r>
      <w:r>
        <w:tab/>
      </w:r>
      <w:r>
        <w:tab/>
        <w:t>4811530257/0100</w:t>
      </w:r>
    </w:p>
    <w:p w:rsidR="001464C3" w:rsidRDefault="001464C3" w:rsidP="001464C3">
      <w:pPr>
        <w:ind w:firstLine="357"/>
      </w:pPr>
    </w:p>
    <w:p w:rsidR="001464C3" w:rsidRDefault="001464C3" w:rsidP="001464C3">
      <w:pPr>
        <w:ind w:firstLine="357"/>
      </w:pPr>
      <w:r>
        <w:t>(dále jen „pronajímatel“)</w:t>
      </w:r>
    </w:p>
    <w:p w:rsidR="001464C3" w:rsidRDefault="001464C3" w:rsidP="001464C3">
      <w:pPr>
        <w:pStyle w:val="Zpat"/>
        <w:tabs>
          <w:tab w:val="left" w:pos="708"/>
        </w:tabs>
      </w:pPr>
      <w:r>
        <w:t>a</w:t>
      </w:r>
    </w:p>
    <w:p w:rsidR="001464C3" w:rsidRDefault="001464C3" w:rsidP="001464C3"/>
    <w:p w:rsidR="001464C3" w:rsidRDefault="009243EF" w:rsidP="001464C3">
      <w:pPr>
        <w:numPr>
          <w:ilvl w:val="0"/>
          <w:numId w:val="1"/>
        </w:numPr>
        <w:ind w:left="357" w:hanging="357"/>
      </w:pPr>
      <w:r>
        <w:rPr>
          <w:b/>
        </w:rPr>
        <w:t>Lékařská fakulta UK v Plzni</w:t>
      </w:r>
      <w:r w:rsidR="001464C3">
        <w:rPr>
          <w:b/>
        </w:rPr>
        <w:t xml:space="preserve"> </w:t>
      </w:r>
      <w:r w:rsidR="001464C3">
        <w:t xml:space="preserve"> </w:t>
      </w:r>
    </w:p>
    <w:p w:rsidR="001464C3" w:rsidRDefault="001464C3" w:rsidP="001464C3">
      <w:pPr>
        <w:ind w:firstLine="357"/>
      </w:pPr>
      <w:r>
        <w:t>se sídlem/bydliště:</w:t>
      </w:r>
      <w:r>
        <w:tab/>
      </w:r>
      <w:r w:rsidR="009243EF">
        <w:t>Husova 3, 306 05 Plzeň</w:t>
      </w:r>
    </w:p>
    <w:p w:rsidR="001464C3" w:rsidRDefault="001464C3" w:rsidP="001464C3">
      <w:pPr>
        <w:ind w:firstLine="360"/>
      </w:pPr>
      <w:r>
        <w:t>IČ/</w:t>
      </w:r>
      <w:r w:rsidR="00AE1EEF">
        <w:t>DIČ</w:t>
      </w:r>
      <w:r>
        <w:t>:</w:t>
      </w:r>
      <w:r w:rsidR="00AE1EEF">
        <w:t xml:space="preserve">                 </w:t>
      </w:r>
      <w:r>
        <w:tab/>
      </w:r>
      <w:r w:rsidR="009243EF">
        <w:t>00216208</w:t>
      </w:r>
    </w:p>
    <w:p w:rsidR="00D13E04" w:rsidRDefault="00D13E04" w:rsidP="001464C3">
      <w:pPr>
        <w:ind w:firstLine="360"/>
      </w:pPr>
      <w:r>
        <w:t>zastoupená:</w:t>
      </w:r>
      <w:r>
        <w:tab/>
      </w:r>
      <w:r>
        <w:tab/>
      </w:r>
      <w:r w:rsidR="009243EF">
        <w:t xml:space="preserve">prof. MUDr. </w:t>
      </w:r>
      <w:r w:rsidR="00330FCB">
        <w:t xml:space="preserve">J. </w:t>
      </w:r>
      <w:proofErr w:type="spellStart"/>
      <w:r w:rsidR="00330FCB">
        <w:t>Fínkem</w:t>
      </w:r>
      <w:proofErr w:type="spellEnd"/>
      <w:r w:rsidR="00330FCB">
        <w:t xml:space="preserve">, </w:t>
      </w:r>
      <w:proofErr w:type="spellStart"/>
      <w:r w:rsidR="00330FCB">
        <w:t>Ph</w:t>
      </w:r>
      <w:proofErr w:type="spellEnd"/>
      <w:r w:rsidR="00330FCB">
        <w:t>. D.</w:t>
      </w:r>
    </w:p>
    <w:p w:rsidR="001464C3" w:rsidRDefault="001464C3" w:rsidP="001464C3">
      <w:pPr>
        <w:ind w:firstLine="360"/>
      </w:pPr>
      <w:r>
        <w:t>bankovní spojení:</w:t>
      </w:r>
      <w:r>
        <w:tab/>
      </w:r>
      <w:r>
        <w:tab/>
      </w:r>
      <w:r w:rsidR="009243EF">
        <w:t>KB Plzeň</w:t>
      </w:r>
    </w:p>
    <w:p w:rsidR="001464C3" w:rsidRDefault="001464C3" w:rsidP="001464C3">
      <w:pPr>
        <w:ind w:firstLine="360"/>
      </w:pPr>
      <w:r>
        <w:t>číslo účtu:</w:t>
      </w:r>
      <w:r>
        <w:tab/>
      </w:r>
      <w:r>
        <w:tab/>
      </w:r>
      <w:r>
        <w:tab/>
      </w:r>
      <w:r w:rsidR="009243EF">
        <w:t>61633311/0100</w:t>
      </w:r>
    </w:p>
    <w:p w:rsidR="00D13E04" w:rsidRDefault="001464C3" w:rsidP="001464C3">
      <w:pPr>
        <w:ind w:firstLine="360"/>
      </w:pPr>
      <w:r>
        <w:t>tel.:</w:t>
      </w:r>
      <w:r>
        <w:tab/>
      </w:r>
      <w:r>
        <w:tab/>
      </w:r>
      <w:r>
        <w:tab/>
      </w:r>
    </w:p>
    <w:p w:rsidR="001464C3" w:rsidRDefault="001464C3" w:rsidP="001464C3">
      <w:pPr>
        <w:ind w:firstLine="360"/>
      </w:pPr>
      <w:r>
        <w:t>(dále jen „nájemce“)</w:t>
      </w:r>
    </w:p>
    <w:p w:rsidR="001464C3" w:rsidRDefault="001464C3" w:rsidP="001464C3">
      <w:pPr>
        <w:jc w:val="center"/>
      </w:pPr>
    </w:p>
    <w:p w:rsidR="001464C3" w:rsidRDefault="001464C3" w:rsidP="001464C3">
      <w:pPr>
        <w:jc w:val="center"/>
        <w:rPr>
          <w:szCs w:val="20"/>
        </w:rPr>
      </w:pPr>
    </w:p>
    <w:p w:rsidR="001464C3" w:rsidRDefault="001464C3" w:rsidP="001464C3">
      <w:pPr>
        <w:spacing w:before="120"/>
        <w:jc w:val="center"/>
      </w:pPr>
      <w:r>
        <w:t xml:space="preserve">uzavřely podle </w:t>
      </w:r>
      <w:proofErr w:type="spellStart"/>
      <w:r>
        <w:t>ust</w:t>
      </w:r>
      <w:proofErr w:type="spellEnd"/>
      <w:r>
        <w:t xml:space="preserve">. § </w:t>
      </w:r>
      <w:smartTag w:uri="urn:schemas-microsoft-com:office:smarttags" w:element="metricconverter">
        <w:smartTagPr>
          <w:attr w:name="ProductID" w:val="2201 a"/>
        </w:smartTagPr>
        <w:r>
          <w:t>2201 a</w:t>
        </w:r>
      </w:smartTag>
      <w:r>
        <w:t xml:space="preserve"> násl. zákona č. 89/2012 Sb., občanský zákoník v platném znění, níže uvedeného dne, měsíce a roku tuto nájemní smlouvu:</w:t>
      </w:r>
    </w:p>
    <w:p w:rsidR="001464C3" w:rsidRPr="000D748E" w:rsidRDefault="001464C3" w:rsidP="001464C3">
      <w:pPr>
        <w:spacing w:before="120"/>
        <w:jc w:val="center"/>
        <w:rPr>
          <w:b/>
          <w:sz w:val="28"/>
          <w:szCs w:val="28"/>
        </w:rPr>
      </w:pPr>
      <w:r w:rsidRPr="000D748E">
        <w:rPr>
          <w:b/>
          <w:sz w:val="28"/>
          <w:szCs w:val="28"/>
        </w:rPr>
        <w:t xml:space="preserve">PS/Š – </w:t>
      </w:r>
      <w:r w:rsidR="00542FE1">
        <w:rPr>
          <w:b/>
          <w:sz w:val="28"/>
          <w:szCs w:val="28"/>
        </w:rPr>
        <w:t>28/2019</w:t>
      </w:r>
    </w:p>
    <w:p w:rsidR="001464C3" w:rsidRDefault="001464C3" w:rsidP="001464C3">
      <w:pPr>
        <w:jc w:val="both"/>
      </w:pPr>
    </w:p>
    <w:p w:rsidR="001464C3" w:rsidRDefault="001464C3" w:rsidP="001464C3">
      <w:pPr>
        <w:jc w:val="both"/>
      </w:pPr>
    </w:p>
    <w:p w:rsidR="001464C3" w:rsidRDefault="001464C3" w:rsidP="001464C3">
      <w:pPr>
        <w:spacing w:after="120"/>
        <w:jc w:val="center"/>
        <w:rPr>
          <w:b/>
        </w:rPr>
      </w:pPr>
      <w:r>
        <w:rPr>
          <w:b/>
        </w:rPr>
        <w:t>I.</w:t>
      </w:r>
    </w:p>
    <w:p w:rsidR="001464C3" w:rsidRDefault="001464C3" w:rsidP="001464C3">
      <w:pPr>
        <w:spacing w:after="120"/>
        <w:jc w:val="center"/>
        <w:rPr>
          <w:b/>
        </w:rPr>
      </w:pPr>
      <w:r>
        <w:rPr>
          <w:b/>
        </w:rPr>
        <w:t>Předmět nájmu</w:t>
      </w:r>
    </w:p>
    <w:p w:rsidR="001464C3" w:rsidRDefault="001464C3" w:rsidP="001464C3">
      <w:pPr>
        <w:numPr>
          <w:ilvl w:val="0"/>
          <w:numId w:val="2"/>
        </w:numPr>
        <w:tabs>
          <w:tab w:val="num" w:pos="360"/>
        </w:tabs>
        <w:spacing w:before="120" w:after="120"/>
        <w:ind w:left="360"/>
        <w:jc w:val="both"/>
      </w:pPr>
      <w:r>
        <w:t xml:space="preserve">Pronajímatel prohlašuje, že je výlučným vlastníkem pozemku </w:t>
      </w:r>
      <w:proofErr w:type="spellStart"/>
      <w:r>
        <w:t>parc</w:t>
      </w:r>
      <w:proofErr w:type="spellEnd"/>
      <w:r>
        <w:t>. č.8424/</w:t>
      </w:r>
      <w:r w:rsidR="00542FE1">
        <w:t>26, 5752/1</w:t>
      </w:r>
      <w:r w:rsidR="00BA0FF3">
        <w:t xml:space="preserve"> </w:t>
      </w:r>
      <w:r>
        <w:t>v obci Plzeň, katastrální území Plzeň, zapsaného u Katastrálního úřadu pro Plzeňský kraj, Katastrální pracoviště Plzeň - město, na listu vlastnictví č. LV 5587. Součástí pozemku je b</w:t>
      </w:r>
      <w:r w:rsidR="00542FE1">
        <w:t xml:space="preserve">udova č.p. 2762, Univerzitní 22 a budova č.p. 153, </w:t>
      </w:r>
      <w:proofErr w:type="spellStart"/>
      <w:r w:rsidR="00542FE1">
        <w:t>Jungmanova</w:t>
      </w:r>
      <w:proofErr w:type="spellEnd"/>
      <w:r w:rsidR="00542FE1">
        <w:t xml:space="preserve"> 1.</w:t>
      </w:r>
    </w:p>
    <w:p w:rsidR="001464C3" w:rsidRDefault="001464C3" w:rsidP="001464C3">
      <w:pPr>
        <w:numPr>
          <w:ilvl w:val="0"/>
          <w:numId w:val="2"/>
        </w:numPr>
        <w:tabs>
          <w:tab w:val="num" w:pos="360"/>
        </w:tabs>
        <w:spacing w:before="120" w:after="120"/>
        <w:ind w:left="360"/>
        <w:jc w:val="both"/>
      </w:pPr>
      <w:r>
        <w:t xml:space="preserve">Pronajímatel přenechává touto smlouvou nájemci do užívání nebytový prostor nacházející se v budově specifikované v čl. I. této smlouvy. Tento nebytový prostor představuje: </w:t>
      </w:r>
    </w:p>
    <w:p w:rsidR="00542FE1" w:rsidRPr="00542FE1" w:rsidRDefault="00542FE1" w:rsidP="00542FE1">
      <w:pPr>
        <w:ind w:left="360"/>
        <w:jc w:val="both"/>
        <w:rPr>
          <w:b/>
        </w:rPr>
      </w:pPr>
      <w:r w:rsidRPr="00542FE1">
        <w:rPr>
          <w:b/>
        </w:rPr>
        <w:t>Univerzitní 2</w:t>
      </w:r>
      <w:r>
        <w:rPr>
          <w:b/>
        </w:rPr>
        <w:t>2</w:t>
      </w:r>
    </w:p>
    <w:p w:rsidR="00AE1EEF" w:rsidRDefault="001464C3" w:rsidP="00D13E04">
      <w:pPr>
        <w:spacing w:before="120" w:after="120"/>
        <w:ind w:left="360"/>
        <w:jc w:val="both"/>
      </w:pPr>
      <w:r w:rsidRPr="00451164">
        <w:rPr>
          <w:b/>
        </w:rPr>
        <w:t xml:space="preserve">- místnost </w:t>
      </w:r>
      <w:r w:rsidR="00542FE1">
        <w:rPr>
          <w:b/>
        </w:rPr>
        <w:t>U</w:t>
      </w:r>
      <w:r w:rsidR="009676FD">
        <w:rPr>
          <w:b/>
        </w:rPr>
        <w:t>P 1</w:t>
      </w:r>
      <w:r w:rsidR="00542FE1">
        <w:rPr>
          <w:b/>
        </w:rPr>
        <w:t>04</w:t>
      </w:r>
      <w:r w:rsidR="009243EF">
        <w:rPr>
          <w:b/>
        </w:rPr>
        <w:t xml:space="preserve"> </w:t>
      </w:r>
      <w:r w:rsidR="009243EF" w:rsidRPr="004C7BB9">
        <w:t>(1</w:t>
      </w:r>
      <w:r w:rsidR="00542FE1">
        <w:t>00</w:t>
      </w:r>
      <w:r w:rsidR="009243EF" w:rsidRPr="004C7BB9">
        <w:t xml:space="preserve"> </w:t>
      </w:r>
      <w:r w:rsidR="004C7BB9" w:rsidRPr="004C7BB9">
        <w:t>míst</w:t>
      </w:r>
      <w:r w:rsidR="009243EF" w:rsidRPr="004C7BB9">
        <w:t>),</w:t>
      </w:r>
      <w:r w:rsidR="009243EF">
        <w:rPr>
          <w:b/>
        </w:rPr>
        <w:t xml:space="preserve"> </w:t>
      </w:r>
      <w:r w:rsidR="00542FE1">
        <w:rPr>
          <w:b/>
        </w:rPr>
        <w:t>U</w:t>
      </w:r>
      <w:r w:rsidR="009243EF">
        <w:rPr>
          <w:b/>
        </w:rPr>
        <w:t>P 1</w:t>
      </w:r>
      <w:r w:rsidR="00542FE1">
        <w:rPr>
          <w:b/>
        </w:rPr>
        <w:t>08</w:t>
      </w:r>
      <w:r w:rsidR="009243EF">
        <w:rPr>
          <w:b/>
        </w:rPr>
        <w:t xml:space="preserve"> </w:t>
      </w:r>
      <w:r w:rsidR="009243EF" w:rsidRPr="004C7BB9">
        <w:t>(2</w:t>
      </w:r>
      <w:r w:rsidR="00542FE1">
        <w:t>00</w:t>
      </w:r>
      <w:r w:rsidR="009243EF" w:rsidRPr="004C7BB9">
        <w:t xml:space="preserve"> </w:t>
      </w:r>
      <w:r w:rsidR="004C7BB9" w:rsidRPr="004C7BB9">
        <w:t>míst</w:t>
      </w:r>
      <w:r w:rsidR="009243EF" w:rsidRPr="004C7BB9">
        <w:t>),</w:t>
      </w:r>
      <w:r w:rsidR="009243EF">
        <w:rPr>
          <w:b/>
        </w:rPr>
        <w:t xml:space="preserve"> </w:t>
      </w:r>
      <w:r w:rsidR="00542FE1">
        <w:rPr>
          <w:b/>
        </w:rPr>
        <w:t>UU</w:t>
      </w:r>
      <w:r w:rsidR="009243EF">
        <w:rPr>
          <w:b/>
        </w:rPr>
        <w:t xml:space="preserve"> 1</w:t>
      </w:r>
      <w:r w:rsidR="00542FE1">
        <w:rPr>
          <w:b/>
        </w:rPr>
        <w:t>08</w:t>
      </w:r>
      <w:r w:rsidR="009243EF">
        <w:rPr>
          <w:b/>
        </w:rPr>
        <w:t xml:space="preserve"> </w:t>
      </w:r>
      <w:r w:rsidR="009243EF" w:rsidRPr="004C7BB9">
        <w:t>(</w:t>
      </w:r>
      <w:r w:rsidR="00542FE1">
        <w:t>80</w:t>
      </w:r>
      <w:r w:rsidR="009243EF" w:rsidRPr="004C7BB9">
        <w:t xml:space="preserve"> </w:t>
      </w:r>
      <w:r w:rsidR="004C7BB9" w:rsidRPr="004C7BB9">
        <w:t>míst</w:t>
      </w:r>
      <w:r w:rsidR="009243EF" w:rsidRPr="004C7BB9">
        <w:t>)</w:t>
      </w:r>
      <w:r w:rsidR="00542FE1">
        <w:t xml:space="preserve">, </w:t>
      </w:r>
      <w:r w:rsidR="00542FE1" w:rsidRPr="00542FE1">
        <w:rPr>
          <w:b/>
        </w:rPr>
        <w:t>UP 112</w:t>
      </w:r>
      <w:r w:rsidR="00542FE1">
        <w:t xml:space="preserve">(60 míst), </w:t>
      </w:r>
      <w:r w:rsidR="00542FE1" w:rsidRPr="00542FE1">
        <w:rPr>
          <w:b/>
        </w:rPr>
        <w:t>UP 115</w:t>
      </w:r>
      <w:r w:rsidR="00542FE1">
        <w:t xml:space="preserve">(60 míst)  </w:t>
      </w:r>
      <w:r w:rsidR="009243EF">
        <w:rPr>
          <w:b/>
        </w:rPr>
        <w:t xml:space="preserve"> </w:t>
      </w:r>
      <w:r w:rsidR="00BA0FF3" w:rsidRPr="00BA0FF3">
        <w:t>+ pronájem šotolinového parkoviště u budovy FEL</w:t>
      </w:r>
    </w:p>
    <w:p w:rsidR="00542FE1" w:rsidRDefault="00542FE1" w:rsidP="00D13E04">
      <w:pPr>
        <w:spacing w:before="120" w:after="120"/>
        <w:ind w:left="360"/>
        <w:jc w:val="both"/>
        <w:rPr>
          <w:b/>
        </w:rPr>
      </w:pPr>
      <w:proofErr w:type="spellStart"/>
      <w:r>
        <w:rPr>
          <w:b/>
        </w:rPr>
        <w:t>Jungmanova</w:t>
      </w:r>
      <w:proofErr w:type="spellEnd"/>
      <w:r>
        <w:rPr>
          <w:b/>
        </w:rPr>
        <w:t xml:space="preserve"> 1</w:t>
      </w:r>
    </w:p>
    <w:p w:rsidR="00542FE1" w:rsidRDefault="00542FE1" w:rsidP="00D13E04">
      <w:pPr>
        <w:spacing w:before="120" w:after="120"/>
        <w:ind w:left="360"/>
        <w:jc w:val="both"/>
        <w:rPr>
          <w:b/>
        </w:rPr>
      </w:pPr>
      <w:r>
        <w:rPr>
          <w:b/>
        </w:rPr>
        <w:t>- místnost JJ 221 (</w:t>
      </w:r>
      <w:r w:rsidRPr="00542FE1">
        <w:t>200 míst</w:t>
      </w:r>
      <w:r>
        <w:rPr>
          <w:b/>
        </w:rPr>
        <w:t>), JJ 126(</w:t>
      </w:r>
      <w:r w:rsidRPr="00542FE1">
        <w:t>90 míst</w:t>
      </w:r>
      <w:r>
        <w:rPr>
          <w:b/>
        </w:rPr>
        <w:t>), JJ 202(</w:t>
      </w:r>
      <w:r w:rsidRPr="00542FE1">
        <w:t>90 míst</w:t>
      </w:r>
      <w:r>
        <w:rPr>
          <w:b/>
        </w:rPr>
        <w:t>), JJ 207(</w:t>
      </w:r>
      <w:r w:rsidRPr="00542FE1">
        <w:t>70 míst</w:t>
      </w:r>
      <w:r>
        <w:rPr>
          <w:b/>
        </w:rPr>
        <w:t>)</w:t>
      </w:r>
    </w:p>
    <w:p w:rsidR="00542FE1" w:rsidRDefault="00542FE1" w:rsidP="00D13E04">
      <w:pPr>
        <w:spacing w:before="120" w:after="120"/>
        <w:ind w:left="360"/>
        <w:jc w:val="both"/>
        <w:rPr>
          <w:b/>
        </w:rPr>
      </w:pPr>
      <w:r>
        <w:rPr>
          <w:b/>
        </w:rPr>
        <w:t>Celkem 950 míst</w:t>
      </w:r>
    </w:p>
    <w:p w:rsidR="001464C3" w:rsidRDefault="001464C3" w:rsidP="001464C3">
      <w:pPr>
        <w:spacing w:before="120" w:after="120"/>
        <w:jc w:val="center"/>
        <w:rPr>
          <w:b/>
        </w:rPr>
      </w:pPr>
      <w:r>
        <w:rPr>
          <w:b/>
        </w:rPr>
        <w:lastRenderedPageBreak/>
        <w:t>II.</w:t>
      </w:r>
    </w:p>
    <w:p w:rsidR="001464C3" w:rsidRDefault="001464C3" w:rsidP="001464C3">
      <w:pPr>
        <w:spacing w:before="120" w:after="120"/>
        <w:jc w:val="center"/>
        <w:rPr>
          <w:b/>
        </w:rPr>
      </w:pPr>
      <w:r>
        <w:rPr>
          <w:b/>
        </w:rPr>
        <w:t>Účel a doba nájmu</w:t>
      </w:r>
    </w:p>
    <w:p w:rsidR="00AE1EEF" w:rsidRPr="00AE1EEF" w:rsidRDefault="001464C3" w:rsidP="001464C3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vertAlign w:val="superscript"/>
        </w:rPr>
      </w:pPr>
      <w:r>
        <w:t>Pronajímatel přenechává nájemci nebytový prostor za účelem</w:t>
      </w:r>
      <w:r w:rsidR="00AE1EEF">
        <w:t>:</w:t>
      </w:r>
    </w:p>
    <w:p w:rsidR="001464C3" w:rsidRPr="009676FD" w:rsidRDefault="004C7BB9" w:rsidP="00AE1EEF">
      <w:pPr>
        <w:spacing w:before="120" w:after="120"/>
        <w:ind w:left="360"/>
        <w:jc w:val="both"/>
        <w:rPr>
          <w:i/>
          <w:vertAlign w:val="superscript"/>
        </w:rPr>
      </w:pPr>
      <w:r>
        <w:t>………………</w:t>
      </w:r>
      <w:r w:rsidRPr="00186133">
        <w:rPr>
          <w:b/>
        </w:rPr>
        <w:t>Přijímací řízení LF UK v Plzni</w:t>
      </w:r>
      <w:r>
        <w:t>………………………….</w:t>
      </w:r>
      <w:r w:rsidR="001464C3" w:rsidRPr="009676FD">
        <w:rPr>
          <w:i/>
        </w:rPr>
        <w:t>.</w:t>
      </w:r>
    </w:p>
    <w:p w:rsidR="006D2C4A" w:rsidRPr="006D2C4A" w:rsidRDefault="001464C3" w:rsidP="001464C3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b/>
          <w:vertAlign w:val="superscript"/>
        </w:rPr>
      </w:pPr>
      <w:r>
        <w:t>Smlou</w:t>
      </w:r>
      <w:r w:rsidR="00D13E04">
        <w:t>va se uzavírá na dobu určitou</w:t>
      </w:r>
      <w:r w:rsidR="00D13E04" w:rsidRPr="009676FD">
        <w:rPr>
          <w:b/>
        </w:rPr>
        <w:t xml:space="preserve">: </w:t>
      </w:r>
      <w:r w:rsidR="00186133">
        <w:rPr>
          <w:b/>
        </w:rPr>
        <w:t>21</w:t>
      </w:r>
      <w:r w:rsidR="004C7BB9">
        <w:rPr>
          <w:b/>
        </w:rPr>
        <w:t>. 6. 201</w:t>
      </w:r>
      <w:r w:rsidR="00186133">
        <w:rPr>
          <w:b/>
        </w:rPr>
        <w:t>9</w:t>
      </w:r>
      <w:r w:rsidR="004C7BB9">
        <w:rPr>
          <w:b/>
        </w:rPr>
        <w:t xml:space="preserve"> – 7,30 – 1</w:t>
      </w:r>
      <w:r w:rsidR="00186133">
        <w:rPr>
          <w:b/>
        </w:rPr>
        <w:t>5,00</w:t>
      </w:r>
      <w:r w:rsidR="004C7BB9">
        <w:rPr>
          <w:b/>
        </w:rPr>
        <w:t xml:space="preserve"> hod</w:t>
      </w:r>
      <w:r w:rsidR="00DD4415">
        <w:t xml:space="preserve"> </w:t>
      </w:r>
      <w:r w:rsidR="006D2C4A" w:rsidRPr="00023C14">
        <w:rPr>
          <w:b/>
        </w:rPr>
        <w:t xml:space="preserve">     </w:t>
      </w:r>
    </w:p>
    <w:p w:rsidR="001464C3" w:rsidRDefault="001464C3" w:rsidP="001464C3">
      <w:pPr>
        <w:pStyle w:val="Zkladn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Shora uvedené časové rozmezí je pro nájemce závazné a bez výslovného předchozího souhlasu pronajímatele je nelze měnit. </w:t>
      </w:r>
    </w:p>
    <w:p w:rsidR="001464C3" w:rsidRDefault="001464C3" w:rsidP="001464C3">
      <w:pPr>
        <w:pStyle w:val="Zkladntext2"/>
        <w:tabs>
          <w:tab w:val="num" w:pos="360"/>
        </w:tabs>
        <w:spacing w:after="0" w:line="240" w:lineRule="auto"/>
        <w:ind w:left="360" w:hanging="360"/>
        <w:jc w:val="both"/>
        <w:rPr>
          <w:sz w:val="24"/>
          <w:szCs w:val="24"/>
        </w:rPr>
      </w:pPr>
    </w:p>
    <w:p w:rsidR="001464C3" w:rsidRDefault="001464C3" w:rsidP="001464C3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</w:pPr>
      <w:r>
        <w:t>Nájemce se seznámil se stavem pronajímaných prostor. Prostory je oprávněn užívat pouze za účelem uvedeným shora.</w:t>
      </w:r>
    </w:p>
    <w:p w:rsidR="001464C3" w:rsidRDefault="001464C3" w:rsidP="001464C3">
      <w:pPr>
        <w:jc w:val="both"/>
      </w:pPr>
    </w:p>
    <w:p w:rsidR="001464C3" w:rsidRDefault="001464C3" w:rsidP="001464C3">
      <w:pPr>
        <w:jc w:val="center"/>
        <w:rPr>
          <w:b/>
        </w:rPr>
      </w:pPr>
      <w:r>
        <w:rPr>
          <w:b/>
        </w:rPr>
        <w:t>III.</w:t>
      </w:r>
    </w:p>
    <w:p w:rsidR="001464C3" w:rsidRDefault="001464C3" w:rsidP="001464C3">
      <w:pPr>
        <w:spacing w:after="120"/>
        <w:jc w:val="center"/>
        <w:rPr>
          <w:b/>
        </w:rPr>
      </w:pPr>
      <w:r>
        <w:rPr>
          <w:b/>
        </w:rPr>
        <w:t>Nájemné</w:t>
      </w:r>
    </w:p>
    <w:p w:rsidR="006D2C4A" w:rsidRDefault="001464C3" w:rsidP="001464C3">
      <w:pPr>
        <w:numPr>
          <w:ilvl w:val="0"/>
          <w:numId w:val="4"/>
        </w:numPr>
        <w:tabs>
          <w:tab w:val="num" w:pos="360"/>
        </w:tabs>
        <w:spacing w:after="120"/>
        <w:ind w:left="360"/>
        <w:jc w:val="both"/>
      </w:pPr>
      <w:r>
        <w:t>Nájemné za užívání nebytových prostor v rozsahu článku I. této smlouvy činí celkem</w:t>
      </w:r>
    </w:p>
    <w:p w:rsidR="001464C3" w:rsidRDefault="00186133" w:rsidP="006D2C4A">
      <w:pPr>
        <w:spacing w:after="120"/>
        <w:ind w:left="360"/>
        <w:jc w:val="both"/>
      </w:pPr>
      <w:r>
        <w:rPr>
          <w:b/>
        </w:rPr>
        <w:t>85 750,--</w:t>
      </w:r>
      <w:r w:rsidR="00023C14">
        <w:t xml:space="preserve"> </w:t>
      </w:r>
      <w:r w:rsidR="001464C3" w:rsidRPr="00DD4415">
        <w:rPr>
          <w:b/>
        </w:rPr>
        <w:t>Kč,</w:t>
      </w:r>
      <w:r w:rsidR="00AE1EEF" w:rsidRPr="00DD4415">
        <w:rPr>
          <w:b/>
        </w:rPr>
        <w:t xml:space="preserve"> </w:t>
      </w:r>
      <w:r w:rsidR="00AE1EEF">
        <w:t>(</w:t>
      </w:r>
      <w:r>
        <w:t>950</w:t>
      </w:r>
      <w:r w:rsidR="0063148F">
        <w:t xml:space="preserve"> míst x </w:t>
      </w:r>
      <w:r w:rsidR="004C7BB9">
        <w:t>10,-- Kč/hod</w:t>
      </w:r>
      <w:r w:rsidR="0063148F">
        <w:t>/židle</w:t>
      </w:r>
      <w:r w:rsidR="00BA0FF3">
        <w:t xml:space="preserve"> x </w:t>
      </w:r>
      <w:r>
        <w:t xml:space="preserve">8,5 </w:t>
      </w:r>
      <w:r w:rsidR="00BA0FF3">
        <w:t>hod + 5 000,- pronájem šotolinového parkoviště za smluvní cenu</w:t>
      </w:r>
      <w:r w:rsidR="004C7BB9">
        <w:t>)</w:t>
      </w:r>
      <w:r w:rsidR="00DD4415">
        <w:t xml:space="preserve"> </w:t>
      </w:r>
      <w:r w:rsidR="001464C3">
        <w:t xml:space="preserve">a je splatné na základě vystavené faktury ve lhůtě tam uvedené. Jako variabilní symbol platby se uvede č. </w:t>
      </w:r>
      <w:r w:rsidR="009676FD">
        <w:t>faktury</w:t>
      </w:r>
      <w:r w:rsidR="001464C3">
        <w:t xml:space="preserve">. V případě prodlení pronajímatel účtuje úrok z prodlení ve výši 0,1 % z dlužné částky denně. Nájemné lze zaplatit i předem v hotovosti v pokladně pronajímatele. </w:t>
      </w:r>
    </w:p>
    <w:p w:rsidR="001464C3" w:rsidRDefault="001464C3" w:rsidP="001464C3">
      <w:pPr>
        <w:numPr>
          <w:ilvl w:val="0"/>
          <w:numId w:val="4"/>
        </w:numPr>
        <w:tabs>
          <w:tab w:val="num" w:pos="360"/>
        </w:tabs>
        <w:spacing w:after="120"/>
        <w:ind w:left="360"/>
        <w:jc w:val="both"/>
        <w:rPr>
          <w:szCs w:val="20"/>
        </w:rPr>
      </w:pPr>
      <w:r>
        <w:t>Při překročení sjednané doby nájmu účtuje pronajímatel smluvní pokutu ve výši uvedené hodinové sazby za každou další, byť i započatou, hodinu. Tím není dotčeno právo na uplatnění nároku na náhradu škody.</w:t>
      </w:r>
    </w:p>
    <w:p w:rsidR="001464C3" w:rsidRDefault="001464C3" w:rsidP="001464C3">
      <w:pPr>
        <w:numPr>
          <w:ilvl w:val="0"/>
          <w:numId w:val="4"/>
        </w:numPr>
        <w:tabs>
          <w:tab w:val="num" w:pos="360"/>
        </w:tabs>
        <w:spacing w:after="120"/>
        <w:ind w:left="360"/>
        <w:jc w:val="both"/>
      </w:pPr>
      <w:r>
        <w:t xml:space="preserve">Oznámí-li nájemce pronajímateli </w:t>
      </w:r>
      <w:r w:rsidR="000C4DE5">
        <w:t xml:space="preserve">5 nebo méně pracovních dnů </w:t>
      </w:r>
      <w:r>
        <w:t xml:space="preserve">před vznikem nájmu, že již o nájem nemá zájem, nebo si předmět nájmu nepřevezme v dohodnuté době, má pronajímatel právo na úhradu </w:t>
      </w:r>
      <w:r w:rsidR="000C4DE5">
        <w:t xml:space="preserve">smluvní pokuty ve výši jedné poloviny </w:t>
      </w:r>
      <w:r>
        <w:t xml:space="preserve">sjednaného nájemného. </w:t>
      </w:r>
    </w:p>
    <w:p w:rsidR="001464C3" w:rsidRDefault="001464C3" w:rsidP="001464C3">
      <w:pPr>
        <w:jc w:val="both"/>
        <w:rPr>
          <w:szCs w:val="20"/>
        </w:rPr>
      </w:pPr>
    </w:p>
    <w:p w:rsidR="001464C3" w:rsidRDefault="001464C3" w:rsidP="001464C3">
      <w:pPr>
        <w:jc w:val="center"/>
        <w:rPr>
          <w:b/>
        </w:rPr>
      </w:pPr>
      <w:r>
        <w:rPr>
          <w:b/>
        </w:rPr>
        <w:t>IV.</w:t>
      </w:r>
    </w:p>
    <w:p w:rsidR="001464C3" w:rsidRDefault="001464C3" w:rsidP="001464C3">
      <w:pPr>
        <w:spacing w:after="120"/>
        <w:jc w:val="center"/>
        <w:rPr>
          <w:b/>
        </w:rPr>
      </w:pPr>
      <w:r>
        <w:rPr>
          <w:b/>
        </w:rPr>
        <w:t>Povinnosti nájemce</w:t>
      </w:r>
    </w:p>
    <w:p w:rsidR="001464C3" w:rsidRDefault="001464C3" w:rsidP="001464C3">
      <w:pPr>
        <w:jc w:val="both"/>
      </w:pPr>
      <w:r>
        <w:t>Nájemce se zavazuje:</w:t>
      </w:r>
    </w:p>
    <w:p w:rsidR="001464C3" w:rsidRDefault="001464C3" w:rsidP="001464C3">
      <w:pPr>
        <w:jc w:val="both"/>
        <w:rPr>
          <w:sz w:val="12"/>
          <w:szCs w:val="12"/>
        </w:rPr>
      </w:pPr>
    </w:p>
    <w:p w:rsidR="001464C3" w:rsidRDefault="001464C3" w:rsidP="001464C3">
      <w:pPr>
        <w:numPr>
          <w:ilvl w:val="0"/>
          <w:numId w:val="5"/>
        </w:numPr>
        <w:jc w:val="both"/>
      </w:pPr>
      <w:r>
        <w:t>zabezpečit pořadatelskou službu a jmenovat osobu odpovědnou za průběh nájmu;</w:t>
      </w:r>
    </w:p>
    <w:p w:rsidR="001464C3" w:rsidRDefault="001464C3" w:rsidP="001464C3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dodržovat vnitřní řád pronajímatele platný pro dotčené prostory, včetně hygienických, bezpečnostních a protipožárních předpisů, udržovat v pronajatých prostorách čistotu a pořádek a řídit se pokyny pronajímatele; Nájemce je povinen zajistit, aby všichni jeho pracovníci byli seznámeni s protipožárními a bezpečnostními předpisy a aby tyto předpisy dodržovali. Mimo pronajaté prostory, v objektech a na pozemcích pronajímatele, jsou nájemce a jeho pracovníci povinni dodržovat vnitřní předpisy pronajímatele. Nájemce je povinen zajistit, aby všechny osoby, mající k němu určitý vztah (zaměstnanci, žáci, studenti, obchodní partneři, návštěvníci apod.) vstupující nebo vjíždějící do objektu nebo na pozemek pronajímatele dodržovaly zejména bezpečnostní a protipožární předpisy a v přiměřené míře i provozní řád budovy;</w:t>
      </w:r>
    </w:p>
    <w:p w:rsidR="001464C3" w:rsidRDefault="001464C3" w:rsidP="001464C3">
      <w:pPr>
        <w:numPr>
          <w:ilvl w:val="0"/>
          <w:numId w:val="5"/>
        </w:numPr>
        <w:jc w:val="both"/>
      </w:pPr>
      <w:r>
        <w:t>předat ihned po skončení nájmu pronajímateli uvedené prostory, a to ve stavu v jakém je převzal s přihlédnutím k obvyklému opotřebení;</w:t>
      </w:r>
    </w:p>
    <w:p w:rsidR="001464C3" w:rsidRDefault="001464C3" w:rsidP="001464C3">
      <w:pPr>
        <w:numPr>
          <w:ilvl w:val="0"/>
          <w:numId w:val="5"/>
        </w:numPr>
        <w:jc w:val="both"/>
      </w:pPr>
      <w:r>
        <w:t>ohlásit bez zbytečného odkladu pronajímateli jakékoliv vzniklé škody a potřeby oprav, jinak odpovídá za škodu, která porušením této povinnosti vznikla.</w:t>
      </w:r>
    </w:p>
    <w:p w:rsidR="001464C3" w:rsidRDefault="001464C3" w:rsidP="001464C3">
      <w:pPr>
        <w:jc w:val="center"/>
        <w:rPr>
          <w:b/>
        </w:rPr>
      </w:pPr>
      <w:r>
        <w:rPr>
          <w:b/>
        </w:rPr>
        <w:lastRenderedPageBreak/>
        <w:t>V.</w:t>
      </w:r>
    </w:p>
    <w:p w:rsidR="001464C3" w:rsidRDefault="001464C3" w:rsidP="001464C3">
      <w:pPr>
        <w:spacing w:after="120"/>
        <w:jc w:val="center"/>
        <w:rPr>
          <w:b/>
        </w:rPr>
      </w:pPr>
      <w:r>
        <w:rPr>
          <w:b/>
        </w:rPr>
        <w:t>Další ujednání</w:t>
      </w:r>
    </w:p>
    <w:p w:rsidR="001464C3" w:rsidRDefault="001464C3" w:rsidP="001464C3">
      <w:pPr>
        <w:pStyle w:val="Zkladntextodsazen"/>
        <w:numPr>
          <w:ilvl w:val="0"/>
          <w:numId w:val="6"/>
        </w:numPr>
        <w:tabs>
          <w:tab w:val="num" w:pos="360"/>
        </w:tabs>
        <w:spacing w:after="120"/>
        <w:ind w:left="360"/>
      </w:pPr>
      <w:r>
        <w:t>Nájem uvedených prostor zahrnuje i nájem technických zařízení a služeb</w:t>
      </w:r>
      <w:r w:rsidR="000C4DE5">
        <w:t xml:space="preserve"> (s výjimkou internetového připojení) </w:t>
      </w:r>
      <w:r>
        <w:t xml:space="preserve">s tímto nájmem spojených. Nájemce prohlašuje, že byl řádně seznámen se způsobem jejich používání a k tomu se vztahujícími bezpečnostními předpisy. </w:t>
      </w:r>
    </w:p>
    <w:p w:rsidR="001464C3" w:rsidRDefault="001464C3" w:rsidP="001464C3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</w:pPr>
      <w:r>
        <w:t xml:space="preserve">Přenechání předmětu nájmu třetí osobě do podnájmu je vyloučeno. Nájemce není oprávněn předmět nájmu jakkoli upravovat. </w:t>
      </w:r>
    </w:p>
    <w:p w:rsidR="001464C3" w:rsidRDefault="001464C3" w:rsidP="001464C3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</w:pPr>
      <w:r>
        <w:t>Poruší-li nájemce jakékoliv ujednání této smlouvy, může pronajímatel od ní odstoupit s okamžitou účinností, právo na náhradu škody tím není dotčeno.</w:t>
      </w:r>
    </w:p>
    <w:p w:rsidR="00137524" w:rsidRDefault="00137524" w:rsidP="001464C3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</w:pPr>
      <w:r>
        <w:t>Nájemce není oprávněn v předmětu nájmu organizovat činnost politických stran a hnutí, stejně tak není oprávněn v předmětu nájmu propagovat činnost politických stran, hnutí, koalic, podporovat či vyjadřovat nesouhlas s kandidáty na funkci prezidenta republiky, poslance nebo senátora Parlamentu České republiky, zastupitele kraje nebo obce, poslance Evropského parlamentu, a to zejména umísťováním a vylepováním plakátů, letáků, pouštěním videoklipů, organizováním besed apod.</w:t>
      </w:r>
    </w:p>
    <w:p w:rsidR="001464C3" w:rsidRDefault="001464C3" w:rsidP="001464C3">
      <w:pPr>
        <w:spacing w:before="360"/>
        <w:jc w:val="center"/>
        <w:rPr>
          <w:b/>
        </w:rPr>
      </w:pPr>
      <w:r>
        <w:rPr>
          <w:b/>
        </w:rPr>
        <w:t>VI.</w:t>
      </w:r>
    </w:p>
    <w:p w:rsidR="001464C3" w:rsidRDefault="001464C3" w:rsidP="001464C3">
      <w:pPr>
        <w:spacing w:before="60" w:after="120"/>
        <w:jc w:val="center"/>
        <w:rPr>
          <w:b/>
        </w:rPr>
      </w:pPr>
      <w:r>
        <w:rPr>
          <w:b/>
        </w:rPr>
        <w:t>Závěrečná ustanovení</w:t>
      </w:r>
    </w:p>
    <w:p w:rsidR="001464C3" w:rsidRDefault="001464C3" w:rsidP="001464C3">
      <w:pPr>
        <w:numPr>
          <w:ilvl w:val="0"/>
          <w:numId w:val="7"/>
        </w:numPr>
        <w:spacing w:after="120"/>
        <w:ind w:left="340" w:hanging="340"/>
        <w:jc w:val="both"/>
      </w:pPr>
      <w:r>
        <w:t>Tato smlouva se řídí zákonem č. 89/2012 Sb., občanský zákoník v platném znění.</w:t>
      </w:r>
    </w:p>
    <w:p w:rsidR="001464C3" w:rsidRDefault="001464C3" w:rsidP="001464C3">
      <w:pPr>
        <w:numPr>
          <w:ilvl w:val="0"/>
          <w:numId w:val="7"/>
        </w:numPr>
        <w:spacing w:after="120"/>
        <w:ind w:left="340" w:hanging="340"/>
        <w:jc w:val="both"/>
      </w:pPr>
      <w:r>
        <w:t xml:space="preserve">V případě, že některé ustanovení této smlouvy je nebo se stane neúčinným, zůstávají ostatní ustanovení této smlouvy účinná. Smluvní strany se zavazují nahradit neúčinné ustanovení této smlouvy ustanovením jiným, účinným, které svým obsahem a smyslem odpovídá nejlépe obsahu a smyslu ustanovení původního neúčinného. </w:t>
      </w:r>
    </w:p>
    <w:p w:rsidR="001464C3" w:rsidRDefault="001464C3" w:rsidP="001464C3">
      <w:pPr>
        <w:numPr>
          <w:ilvl w:val="0"/>
          <w:numId w:val="7"/>
        </w:numPr>
        <w:spacing w:after="120"/>
        <w:ind w:left="340" w:hanging="340"/>
        <w:jc w:val="both"/>
      </w:pPr>
      <w:r>
        <w:t>Jakékoliv změny této smlouvy mohou být provedeny pouze formou písemných a datovaných dodatků, podepsaných oprávněnými zástupci obou stran.</w:t>
      </w:r>
    </w:p>
    <w:p w:rsidR="001464C3" w:rsidRDefault="001464C3" w:rsidP="001464C3">
      <w:pPr>
        <w:numPr>
          <w:ilvl w:val="0"/>
          <w:numId w:val="7"/>
        </w:numPr>
        <w:spacing w:after="120"/>
        <w:ind w:left="340" w:hanging="340"/>
        <w:jc w:val="both"/>
      </w:pPr>
      <w:r>
        <w:t>Smluvní strany prohlašují, že si tuto smlouvu před jejím podpisem přečetly, že byla uzavřena po vzájemném projednání podle jejich pravé a svobodné vůle, určitě, vážně a srozumitelně.</w:t>
      </w:r>
    </w:p>
    <w:p w:rsidR="001464C3" w:rsidRDefault="001464C3" w:rsidP="001464C3">
      <w:pPr>
        <w:numPr>
          <w:ilvl w:val="0"/>
          <w:numId w:val="7"/>
        </w:numPr>
        <w:spacing w:after="120"/>
        <w:ind w:left="340" w:hanging="340"/>
        <w:jc w:val="both"/>
      </w:pPr>
      <w:r>
        <w:t xml:space="preserve">Tato smlouva je vyhotovena ve </w:t>
      </w:r>
      <w:r w:rsidR="006D2C4A">
        <w:t>dvou</w:t>
      </w:r>
      <w:r>
        <w:t xml:space="preserve"> stejnopisech s platností originálu, z nichž každá smluvní strana obdrží po </w:t>
      </w:r>
      <w:r w:rsidR="006D2C4A">
        <w:t>jednom</w:t>
      </w:r>
      <w:r>
        <w:t>.</w:t>
      </w:r>
    </w:p>
    <w:p w:rsidR="001464C3" w:rsidRDefault="001464C3" w:rsidP="001464C3">
      <w:pPr>
        <w:jc w:val="both"/>
      </w:pPr>
    </w:p>
    <w:p w:rsidR="001464C3" w:rsidRDefault="001464C3" w:rsidP="001464C3">
      <w:pPr>
        <w:jc w:val="both"/>
      </w:pPr>
    </w:p>
    <w:p w:rsidR="001464C3" w:rsidRDefault="001464C3" w:rsidP="001464C3">
      <w:pPr>
        <w:jc w:val="both"/>
        <w:rPr>
          <w:szCs w:val="20"/>
        </w:rPr>
      </w:pPr>
    </w:p>
    <w:p w:rsidR="001464C3" w:rsidRDefault="001464C3" w:rsidP="001464C3">
      <w:pPr>
        <w:jc w:val="both"/>
      </w:pPr>
    </w:p>
    <w:p w:rsidR="001464C3" w:rsidRDefault="001464C3" w:rsidP="001464C3">
      <w:pPr>
        <w:jc w:val="both"/>
      </w:pPr>
    </w:p>
    <w:p w:rsidR="001464C3" w:rsidRDefault="001464C3" w:rsidP="001464C3">
      <w:pPr>
        <w:jc w:val="both"/>
      </w:pPr>
      <w:r>
        <w:t xml:space="preserve">V Plzni dne: </w:t>
      </w:r>
      <w:r w:rsidR="00186133">
        <w:tab/>
      </w:r>
      <w:r w:rsidR="00186133">
        <w:tab/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V Plzni dne: </w:t>
      </w:r>
      <w:r w:rsidR="00186133">
        <w:t>16. 4. 2019</w:t>
      </w:r>
    </w:p>
    <w:p w:rsidR="001464C3" w:rsidRDefault="001464C3" w:rsidP="001464C3">
      <w:pPr>
        <w:jc w:val="both"/>
      </w:pPr>
    </w:p>
    <w:p w:rsidR="001464C3" w:rsidRDefault="001464C3" w:rsidP="001464C3">
      <w:pPr>
        <w:jc w:val="both"/>
      </w:pPr>
    </w:p>
    <w:p w:rsidR="001464C3" w:rsidRDefault="001464C3" w:rsidP="001464C3">
      <w:pPr>
        <w:jc w:val="both"/>
      </w:pPr>
    </w:p>
    <w:p w:rsidR="001464C3" w:rsidRDefault="001464C3" w:rsidP="001464C3">
      <w:pPr>
        <w:jc w:val="both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BD4727" w:rsidRDefault="001464C3" w:rsidP="00137524">
      <w:pPr>
        <w:jc w:val="both"/>
      </w:pPr>
      <w:r>
        <w:t xml:space="preserve">           pronajímatel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nájemce</w:t>
      </w:r>
    </w:p>
    <w:sectPr w:rsidR="00BD4727" w:rsidSect="006B7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031A"/>
    <w:multiLevelType w:val="singleLevel"/>
    <w:tmpl w:val="BBDA0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217C3912"/>
    <w:multiLevelType w:val="hybridMultilevel"/>
    <w:tmpl w:val="3BCA37E2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824C8D"/>
    <w:multiLevelType w:val="hybridMultilevel"/>
    <w:tmpl w:val="F4C4B2B2"/>
    <w:lvl w:ilvl="0" w:tplc="4B9858B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B5A7ECC"/>
    <w:multiLevelType w:val="hybridMultilevel"/>
    <w:tmpl w:val="2354941E"/>
    <w:lvl w:ilvl="0" w:tplc="20D4BC2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DA04A8"/>
    <w:multiLevelType w:val="hybridMultilevel"/>
    <w:tmpl w:val="29680688"/>
    <w:lvl w:ilvl="0" w:tplc="4B985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255B3"/>
    <w:multiLevelType w:val="hybridMultilevel"/>
    <w:tmpl w:val="18F61342"/>
    <w:lvl w:ilvl="0" w:tplc="4B985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22"/>
    <w:rsid w:val="00007A2F"/>
    <w:rsid w:val="00017EDA"/>
    <w:rsid w:val="00023C14"/>
    <w:rsid w:val="00064C54"/>
    <w:rsid w:val="000C4D8B"/>
    <w:rsid w:val="000C4DE5"/>
    <w:rsid w:val="0012089D"/>
    <w:rsid w:val="00137524"/>
    <w:rsid w:val="001464C3"/>
    <w:rsid w:val="00167871"/>
    <w:rsid w:val="001818B5"/>
    <w:rsid w:val="00186133"/>
    <w:rsid w:val="001B06A9"/>
    <w:rsid w:val="001C0F15"/>
    <w:rsid w:val="001C575B"/>
    <w:rsid w:val="001E3E7E"/>
    <w:rsid w:val="00206AFF"/>
    <w:rsid w:val="00207528"/>
    <w:rsid w:val="0022371F"/>
    <w:rsid w:val="00251CB1"/>
    <w:rsid w:val="0025784A"/>
    <w:rsid w:val="00264CDE"/>
    <w:rsid w:val="00266267"/>
    <w:rsid w:val="002869C2"/>
    <w:rsid w:val="002A3490"/>
    <w:rsid w:val="002D6642"/>
    <w:rsid w:val="002E7993"/>
    <w:rsid w:val="00330FCB"/>
    <w:rsid w:val="00343B21"/>
    <w:rsid w:val="00355A1E"/>
    <w:rsid w:val="00360461"/>
    <w:rsid w:val="00391201"/>
    <w:rsid w:val="003A239D"/>
    <w:rsid w:val="003A299A"/>
    <w:rsid w:val="003E2AD9"/>
    <w:rsid w:val="003E665D"/>
    <w:rsid w:val="00424378"/>
    <w:rsid w:val="00496E4F"/>
    <w:rsid w:val="004C7BB9"/>
    <w:rsid w:val="004D1F3A"/>
    <w:rsid w:val="004F59CE"/>
    <w:rsid w:val="00522BBA"/>
    <w:rsid w:val="00523B3E"/>
    <w:rsid w:val="00525D67"/>
    <w:rsid w:val="00542FE1"/>
    <w:rsid w:val="00575618"/>
    <w:rsid w:val="00586A95"/>
    <w:rsid w:val="00596E2F"/>
    <w:rsid w:val="005B27FC"/>
    <w:rsid w:val="005C561A"/>
    <w:rsid w:val="00605C49"/>
    <w:rsid w:val="00605F22"/>
    <w:rsid w:val="00606137"/>
    <w:rsid w:val="0063148F"/>
    <w:rsid w:val="0063285F"/>
    <w:rsid w:val="00636004"/>
    <w:rsid w:val="006500BC"/>
    <w:rsid w:val="00654828"/>
    <w:rsid w:val="00661D1F"/>
    <w:rsid w:val="006734D8"/>
    <w:rsid w:val="006813D5"/>
    <w:rsid w:val="00694F64"/>
    <w:rsid w:val="00696515"/>
    <w:rsid w:val="006D2C4A"/>
    <w:rsid w:val="00740B72"/>
    <w:rsid w:val="00754C04"/>
    <w:rsid w:val="007D22A5"/>
    <w:rsid w:val="00821079"/>
    <w:rsid w:val="008223BB"/>
    <w:rsid w:val="00834847"/>
    <w:rsid w:val="00835CE5"/>
    <w:rsid w:val="008625B0"/>
    <w:rsid w:val="0086704A"/>
    <w:rsid w:val="00886965"/>
    <w:rsid w:val="008A3473"/>
    <w:rsid w:val="008B0A61"/>
    <w:rsid w:val="008B3A22"/>
    <w:rsid w:val="009243EF"/>
    <w:rsid w:val="00940145"/>
    <w:rsid w:val="009426F9"/>
    <w:rsid w:val="009457F5"/>
    <w:rsid w:val="00950422"/>
    <w:rsid w:val="0095196E"/>
    <w:rsid w:val="009676FD"/>
    <w:rsid w:val="009C401C"/>
    <w:rsid w:val="00A8442D"/>
    <w:rsid w:val="00A900CD"/>
    <w:rsid w:val="00AC6A07"/>
    <w:rsid w:val="00AE1EEF"/>
    <w:rsid w:val="00AE35F5"/>
    <w:rsid w:val="00B177A4"/>
    <w:rsid w:val="00B2292C"/>
    <w:rsid w:val="00B71DC2"/>
    <w:rsid w:val="00B756E1"/>
    <w:rsid w:val="00B76B20"/>
    <w:rsid w:val="00B9598C"/>
    <w:rsid w:val="00BA0FF3"/>
    <w:rsid w:val="00BB38F5"/>
    <w:rsid w:val="00BC4B52"/>
    <w:rsid w:val="00BD4727"/>
    <w:rsid w:val="00BE26E9"/>
    <w:rsid w:val="00BE622B"/>
    <w:rsid w:val="00BF035B"/>
    <w:rsid w:val="00BF538F"/>
    <w:rsid w:val="00C01ECA"/>
    <w:rsid w:val="00C23E10"/>
    <w:rsid w:val="00C25721"/>
    <w:rsid w:val="00C46758"/>
    <w:rsid w:val="00CC4FA6"/>
    <w:rsid w:val="00CC79D2"/>
    <w:rsid w:val="00D02CCB"/>
    <w:rsid w:val="00D13E04"/>
    <w:rsid w:val="00D17130"/>
    <w:rsid w:val="00D26D6C"/>
    <w:rsid w:val="00D407E6"/>
    <w:rsid w:val="00DD4415"/>
    <w:rsid w:val="00DD6645"/>
    <w:rsid w:val="00E020FD"/>
    <w:rsid w:val="00E11DF7"/>
    <w:rsid w:val="00E23130"/>
    <w:rsid w:val="00E446F5"/>
    <w:rsid w:val="00E70680"/>
    <w:rsid w:val="00E73167"/>
    <w:rsid w:val="00E87B90"/>
    <w:rsid w:val="00EA294B"/>
    <w:rsid w:val="00ED3B1E"/>
    <w:rsid w:val="00FA52C5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A22"/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BD4727"/>
    <w:pPr>
      <w:keepNext/>
      <w:jc w:val="both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D4727"/>
    <w:rPr>
      <w:sz w:val="24"/>
      <w:szCs w:val="24"/>
    </w:rPr>
  </w:style>
  <w:style w:type="paragraph" w:styleId="Zpat">
    <w:name w:val="footer"/>
    <w:basedOn w:val="Normln"/>
    <w:link w:val="ZpatChar"/>
    <w:semiHidden/>
    <w:unhideWhenUsed/>
    <w:rsid w:val="00146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464C3"/>
    <w:rPr>
      <w:sz w:val="24"/>
      <w:szCs w:val="24"/>
    </w:rPr>
  </w:style>
  <w:style w:type="paragraph" w:styleId="Nzev">
    <w:name w:val="Title"/>
    <w:basedOn w:val="Normln"/>
    <w:link w:val="NzevChar"/>
    <w:qFormat/>
    <w:rsid w:val="001464C3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1464C3"/>
    <w:rPr>
      <w:b/>
      <w:sz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1464C3"/>
    <w:pPr>
      <w:autoSpaceDE w:val="0"/>
      <w:autoSpaceDN w:val="0"/>
      <w:adjustRightInd w:val="0"/>
      <w:ind w:left="340" w:hanging="3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464C3"/>
    <w:rPr>
      <w:sz w:val="24"/>
      <w:szCs w:val="24"/>
    </w:rPr>
  </w:style>
  <w:style w:type="paragraph" w:styleId="Zkladntext2">
    <w:name w:val="Body Text 2"/>
    <w:basedOn w:val="Normln"/>
    <w:link w:val="Zkladntext2Char"/>
    <w:semiHidden/>
    <w:unhideWhenUsed/>
    <w:rsid w:val="001464C3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464C3"/>
  </w:style>
  <w:style w:type="paragraph" w:styleId="Textbubliny">
    <w:name w:val="Balloon Text"/>
    <w:basedOn w:val="Normln"/>
    <w:link w:val="TextbublinyChar"/>
    <w:uiPriority w:val="99"/>
    <w:semiHidden/>
    <w:unhideWhenUsed/>
    <w:rsid w:val="00343B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A22"/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BD4727"/>
    <w:pPr>
      <w:keepNext/>
      <w:jc w:val="both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D4727"/>
    <w:rPr>
      <w:sz w:val="24"/>
      <w:szCs w:val="24"/>
    </w:rPr>
  </w:style>
  <w:style w:type="paragraph" w:styleId="Zpat">
    <w:name w:val="footer"/>
    <w:basedOn w:val="Normln"/>
    <w:link w:val="ZpatChar"/>
    <w:semiHidden/>
    <w:unhideWhenUsed/>
    <w:rsid w:val="00146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464C3"/>
    <w:rPr>
      <w:sz w:val="24"/>
      <w:szCs w:val="24"/>
    </w:rPr>
  </w:style>
  <w:style w:type="paragraph" w:styleId="Nzev">
    <w:name w:val="Title"/>
    <w:basedOn w:val="Normln"/>
    <w:link w:val="NzevChar"/>
    <w:qFormat/>
    <w:rsid w:val="001464C3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1464C3"/>
    <w:rPr>
      <w:b/>
      <w:sz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1464C3"/>
    <w:pPr>
      <w:autoSpaceDE w:val="0"/>
      <w:autoSpaceDN w:val="0"/>
      <w:adjustRightInd w:val="0"/>
      <w:ind w:left="340" w:hanging="3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464C3"/>
    <w:rPr>
      <w:sz w:val="24"/>
      <w:szCs w:val="24"/>
    </w:rPr>
  </w:style>
  <w:style w:type="paragraph" w:styleId="Zkladntext2">
    <w:name w:val="Body Text 2"/>
    <w:basedOn w:val="Normln"/>
    <w:link w:val="Zkladntext2Char"/>
    <w:semiHidden/>
    <w:unhideWhenUsed/>
    <w:rsid w:val="001464C3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464C3"/>
  </w:style>
  <w:style w:type="paragraph" w:styleId="Textbubliny">
    <w:name w:val="Balloon Text"/>
    <w:basedOn w:val="Normln"/>
    <w:link w:val="TextbublinyChar"/>
    <w:uiPriority w:val="99"/>
    <w:semiHidden/>
    <w:unhideWhenUsed/>
    <w:rsid w:val="00343B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safrova</dc:creator>
  <cp:lastModifiedBy>Blanka GREBEŇOVÁ</cp:lastModifiedBy>
  <cp:revision>2</cp:revision>
  <cp:lastPrinted>2019-04-18T06:42:00Z</cp:lastPrinted>
  <dcterms:created xsi:type="dcterms:W3CDTF">2019-04-30T10:37:00Z</dcterms:created>
  <dcterms:modified xsi:type="dcterms:W3CDTF">2019-04-30T10:37:00Z</dcterms:modified>
</cp:coreProperties>
</file>