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681EA1">
      <w:r>
        <w:t xml:space="preserve">Dne 26. 4. 2019 bylo zasláno potvrzení č. OBP0046/1920 od firmy </w:t>
      </w:r>
      <w:proofErr w:type="spellStart"/>
      <w:r>
        <w:t>OptiXs</w:t>
      </w:r>
      <w:proofErr w:type="spellEnd"/>
      <w:r>
        <w:t>, s.r.o. k obje</w:t>
      </w:r>
      <w:bookmarkStart w:id="0" w:name="_GoBack"/>
      <w:bookmarkEnd w:id="0"/>
      <w:r>
        <w:t>dnávce 0019030015/43</w:t>
      </w:r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A1"/>
    <w:rsid w:val="00681EA1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9860"/>
  <w15:chartTrackingRefBased/>
  <w15:docId w15:val="{5187C6BC-24A1-416C-8CB3-5B4CAD0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2019-04-26T10:50:00Z</dcterms:created>
  <dcterms:modified xsi:type="dcterms:W3CDTF">2019-04-26T10:52:00Z</dcterms:modified>
</cp:coreProperties>
</file>