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144" w:rsidRDefault="00161144" w:rsidP="00161144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[mailto:</w:t>
      </w:r>
      <w:r w:rsidR="007004A3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 xml:space="preserve">@ipp.cas.cz]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26, 2019 12:47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&lt;</w:t>
      </w:r>
      <w:r w:rsidR="007004A3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>@elcom.cz&gt;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&lt;</w:t>
      </w:r>
      <w:r w:rsidR="007004A3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>@elcom.cz&gt;; &lt;</w:t>
      </w:r>
      <w:r w:rsidR="007004A3">
        <w:rPr>
          <w:rFonts w:eastAsia="Times New Roman"/>
          <w:lang w:eastAsia="cs-CZ"/>
        </w:rPr>
        <w:t>x</w:t>
      </w:r>
      <w:r>
        <w:rPr>
          <w:rFonts w:eastAsia="Times New Roman"/>
          <w:lang w:eastAsia="cs-CZ"/>
        </w:rPr>
        <w:t>@elcom.cz&gt;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vývojových prací širokoúhlého achromatického asférického objektivu</w:t>
      </w:r>
    </w:p>
    <w:p w:rsidR="00161144" w:rsidRDefault="00161144" w:rsidP="00161144"/>
    <w:p w:rsidR="00161144" w:rsidRDefault="00161144" w:rsidP="00161144">
      <w:pPr>
        <w:rPr>
          <w:color w:val="1F497D"/>
        </w:rPr>
      </w:pPr>
      <w:r>
        <w:rPr>
          <w:color w:val="1F497D"/>
        </w:rPr>
        <w:t xml:space="preserve">Vážený pane inženýre, </w:t>
      </w:r>
    </w:p>
    <w:p w:rsidR="00161144" w:rsidRDefault="00161144" w:rsidP="00161144">
      <w:pPr>
        <w:rPr>
          <w:color w:val="1F497D"/>
        </w:rPr>
      </w:pPr>
    </w:p>
    <w:p w:rsidR="00161144" w:rsidRDefault="00161144" w:rsidP="00161144">
      <w:pPr>
        <w:rPr>
          <w:color w:val="1F497D"/>
        </w:rPr>
      </w:pPr>
      <w:r>
        <w:rPr>
          <w:color w:val="1F497D"/>
        </w:rPr>
        <w:t xml:space="preserve">Děkuji za zaslání objednávek a potvrzuji jejich přijetí. Dle zákona č. 340/2015 Sb., o zvláštních podmínkách účinnosti některých smluv, uveřejňování těchto smluv a registru smluv (zákon o registru smluv) jsme povinni tuto objednávku zveřejnit v registru smluv jako doplnění uzavřené smlouvy o spolupráci ze dne </w:t>
      </w:r>
      <w:proofErr w:type="gramStart"/>
      <w:r>
        <w:rPr>
          <w:color w:val="1F497D"/>
        </w:rPr>
        <w:t>1.11.2018</w:t>
      </w:r>
      <w:proofErr w:type="gramEnd"/>
      <w:r>
        <w:rPr>
          <w:color w:val="1F497D"/>
        </w:rPr>
        <w:t xml:space="preserve">. </w:t>
      </w:r>
    </w:p>
    <w:p w:rsidR="00161144" w:rsidRDefault="00161144" w:rsidP="00161144">
      <w:pPr>
        <w:rPr>
          <w:color w:val="1F497D"/>
        </w:rPr>
      </w:pPr>
    </w:p>
    <w:p w:rsidR="00161144" w:rsidRDefault="00161144" w:rsidP="00161144">
      <w:pPr>
        <w:rPr>
          <w:color w:val="1F497D"/>
        </w:rPr>
      </w:pPr>
      <w:r>
        <w:rPr>
          <w:color w:val="1F497D"/>
        </w:rPr>
        <w:t xml:space="preserve">Faktury vystavíme v příštím týdnu.  V případě jakýchkoli dotazů mě neváhejte kontaktovat. </w:t>
      </w:r>
    </w:p>
    <w:p w:rsidR="00161144" w:rsidRDefault="00161144" w:rsidP="00161144">
      <w:pPr>
        <w:rPr>
          <w:color w:val="1F497D"/>
        </w:rPr>
      </w:pPr>
    </w:p>
    <w:p w:rsidR="00161144" w:rsidRDefault="00161144" w:rsidP="00161144">
      <w:pPr>
        <w:rPr>
          <w:color w:val="1F497D"/>
        </w:rPr>
      </w:pPr>
      <w:r>
        <w:rPr>
          <w:color w:val="1F497D"/>
        </w:rPr>
        <w:t>S přáním pěkného dne a hezkého víkendu</w:t>
      </w:r>
    </w:p>
    <w:p w:rsidR="00161144" w:rsidRDefault="00161144" w:rsidP="00161144">
      <w:pPr>
        <w:rPr>
          <w:color w:val="1F497D"/>
        </w:rPr>
      </w:pPr>
    </w:p>
    <w:p w:rsidR="00161144" w:rsidRDefault="00161144" w:rsidP="00161144">
      <w:pPr>
        <w:rPr>
          <w:color w:val="1F497D"/>
        </w:rPr>
      </w:pPr>
    </w:p>
    <w:p w:rsidR="00161144" w:rsidRDefault="007004A3" w:rsidP="00161144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x</w:t>
      </w:r>
    </w:p>
    <w:p w:rsidR="00161144" w:rsidRDefault="00161144" w:rsidP="00161144">
      <w:pPr>
        <w:rPr>
          <w:color w:val="1F497D"/>
          <w:lang w:eastAsia="cs-CZ"/>
        </w:rPr>
      </w:pPr>
    </w:p>
    <w:p w:rsidR="00161144" w:rsidRDefault="00161144" w:rsidP="00161144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Ústav fyziky plazmatu AV ČR, </w:t>
      </w:r>
      <w:proofErr w:type="spellStart"/>
      <w:proofErr w:type="gramStart"/>
      <w:r>
        <w:rPr>
          <w:color w:val="1F497D"/>
          <w:lang w:eastAsia="cs-CZ"/>
        </w:rPr>
        <w:t>v.v.</w:t>
      </w:r>
      <w:proofErr w:type="gramEnd"/>
      <w:r>
        <w:rPr>
          <w:color w:val="1F497D"/>
          <w:lang w:eastAsia="cs-CZ"/>
        </w:rPr>
        <w:t>i</w:t>
      </w:r>
      <w:proofErr w:type="spellEnd"/>
      <w:r>
        <w:rPr>
          <w:color w:val="1F497D"/>
          <w:lang w:eastAsia="cs-CZ"/>
        </w:rPr>
        <w:t>.</w:t>
      </w:r>
    </w:p>
    <w:p w:rsidR="00161144" w:rsidRDefault="00161144" w:rsidP="00161144">
      <w:pPr>
        <w:rPr>
          <w:color w:val="1F497D"/>
          <w:lang w:eastAsia="cs-CZ"/>
        </w:rPr>
      </w:pPr>
      <w:r>
        <w:rPr>
          <w:color w:val="1F497D"/>
          <w:lang w:eastAsia="cs-CZ"/>
        </w:rPr>
        <w:t>Výzkumné centrum speciální optiky a optoelektronických systémů TOPTEC</w:t>
      </w:r>
    </w:p>
    <w:p w:rsidR="00161144" w:rsidRDefault="00161144" w:rsidP="00161144">
      <w:pPr>
        <w:rPr>
          <w:color w:val="1F497D"/>
          <w:lang w:eastAsia="cs-CZ"/>
        </w:rPr>
      </w:pPr>
      <w:r>
        <w:rPr>
          <w:color w:val="1F497D"/>
          <w:lang w:eastAsia="cs-CZ"/>
        </w:rPr>
        <w:t>Sobotecká 1660, 511 01 Turnov</w:t>
      </w:r>
    </w:p>
    <w:p w:rsidR="00161144" w:rsidRDefault="00161144" w:rsidP="00161144">
      <w:pPr>
        <w:rPr>
          <w:color w:val="1F497D"/>
          <w:lang w:eastAsia="cs-CZ"/>
        </w:rPr>
      </w:pPr>
      <w:r>
        <w:rPr>
          <w:color w:val="1F497D"/>
          <w:lang w:eastAsia="cs-CZ"/>
        </w:rPr>
        <w:t>Česká republika</w:t>
      </w:r>
    </w:p>
    <w:p w:rsidR="00161144" w:rsidRDefault="00161144" w:rsidP="00161144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E-mail: </w:t>
      </w:r>
      <w:hyperlink r:id="rId4" w:history="1">
        <w:r w:rsidR="007004A3" w:rsidRPr="00883908">
          <w:rPr>
            <w:rStyle w:val="Hypertextovodkaz"/>
            <w:lang w:eastAsia="cs-CZ"/>
          </w:rPr>
          <w:t>x@ipp.cas.cz</w:t>
        </w:r>
      </w:hyperlink>
    </w:p>
    <w:p w:rsidR="00161144" w:rsidRDefault="007004A3" w:rsidP="00161144">
      <w:pPr>
        <w:rPr>
          <w:color w:val="1F497D"/>
          <w:lang w:eastAsia="cs-CZ"/>
        </w:rPr>
      </w:pPr>
      <w:hyperlink r:id="rId5" w:history="1">
        <w:r w:rsidR="00161144">
          <w:rPr>
            <w:rStyle w:val="Hypertextovodkaz"/>
            <w:lang w:eastAsia="cs-CZ"/>
          </w:rPr>
          <w:t>www.toptec.eu</w:t>
        </w:r>
      </w:hyperlink>
    </w:p>
    <w:p w:rsidR="00161144" w:rsidRDefault="00161144" w:rsidP="00161144">
      <w:pPr>
        <w:rPr>
          <w:color w:val="1F497D"/>
        </w:rPr>
      </w:pPr>
    </w:p>
    <w:p w:rsidR="00161144" w:rsidRDefault="00161144" w:rsidP="00161144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[</w:t>
      </w:r>
      <w:hyperlink r:id="rId6" w:history="1">
        <w:r w:rsidR="007004A3" w:rsidRPr="00883908">
          <w:rPr>
            <w:rStyle w:val="Hypertextovodkaz"/>
            <w:lang w:eastAsia="cs-CZ"/>
          </w:rPr>
          <w:t>mailto:x@elcom.cz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24, 2019 7:55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7" w:history="1">
        <w:r w:rsidR="007004A3" w:rsidRPr="00883908">
          <w:rPr>
            <w:rStyle w:val="Hypertextovodkaz"/>
            <w:lang w:eastAsia="cs-CZ"/>
          </w:rPr>
          <w:t>x@ipp.cas.cz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&lt;</w:t>
      </w:r>
      <w:hyperlink r:id="rId8" w:history="1">
        <w:r w:rsidR="007004A3" w:rsidRPr="00883908">
          <w:rPr>
            <w:rStyle w:val="Hypertextovodkaz"/>
            <w:lang w:eastAsia="cs-CZ"/>
          </w:rPr>
          <w:t>x @elcom.cz</w:t>
        </w:r>
      </w:hyperlink>
      <w:r>
        <w:rPr>
          <w:lang w:eastAsia="cs-CZ"/>
        </w:rPr>
        <w:t>&gt;; &lt;</w:t>
      </w:r>
      <w:hyperlink r:id="rId9" w:history="1">
        <w:r w:rsidR="007004A3" w:rsidRPr="00883908">
          <w:rPr>
            <w:rStyle w:val="Hypertextovodkaz"/>
            <w:lang w:eastAsia="cs-CZ"/>
          </w:rPr>
          <w:t>x@elcom.cz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vývojových prací širokoúhlého achromatického asférického objektivu</w:t>
      </w:r>
    </w:p>
    <w:p w:rsidR="00161144" w:rsidRDefault="00161144" w:rsidP="00161144"/>
    <w:p w:rsidR="00161144" w:rsidRDefault="00161144" w:rsidP="00161144">
      <w:r>
        <w:t xml:space="preserve">Vážená paní </w:t>
      </w:r>
      <w:r w:rsidR="007004A3">
        <w:t>x</w:t>
      </w:r>
      <w:r>
        <w:t>,</w:t>
      </w:r>
    </w:p>
    <w:p w:rsidR="00161144" w:rsidRDefault="00161144" w:rsidP="00161144">
      <w:r>
        <w:t xml:space="preserve">v návaznosti na komunikaci s kolegou </w:t>
      </w:r>
      <w:r w:rsidR="007004A3">
        <w:t>x</w:t>
      </w:r>
      <w:r>
        <w:t xml:space="preserve"> ve věci realizace projektu asférických objektivů,</w:t>
      </w:r>
    </w:p>
    <w:p w:rsidR="00161144" w:rsidRDefault="00161144" w:rsidP="00161144">
      <w:r>
        <w:t>zasílám v příloze objednávky ve vazbě na vaše nabídky. Fakturu/</w:t>
      </w:r>
      <w:proofErr w:type="spellStart"/>
      <w:r>
        <w:t>ry</w:t>
      </w:r>
      <w:proofErr w:type="spellEnd"/>
      <w:r>
        <w:t xml:space="preserve"> můžete zaslat také elektronicky podobě a to na e-mail:</w:t>
      </w:r>
    </w:p>
    <w:p w:rsidR="00161144" w:rsidRDefault="007004A3" w:rsidP="00161144">
      <w:hyperlink r:id="rId10" w:history="1">
        <w:r w:rsidR="00161144">
          <w:rPr>
            <w:rStyle w:val="Hypertextovodkaz"/>
          </w:rPr>
          <w:t>invoice.dvi@elcom.cz</w:t>
        </w:r>
      </w:hyperlink>
    </w:p>
    <w:p w:rsidR="00161144" w:rsidRDefault="00161144" w:rsidP="00161144">
      <w:r>
        <w:t>případně v kopii na e-mail:</w:t>
      </w:r>
    </w:p>
    <w:p w:rsidR="00161144" w:rsidRDefault="007004A3" w:rsidP="00161144">
      <w:pPr>
        <w:rPr>
          <w:lang w:val="en-BZ"/>
        </w:rPr>
      </w:pPr>
      <w:hyperlink r:id="rId11" w:history="1">
        <w:r w:rsidRPr="00883908">
          <w:rPr>
            <w:rStyle w:val="Hypertextovodkaz"/>
          </w:rPr>
          <w:t>x</w:t>
        </w:r>
        <w:r w:rsidRPr="00883908">
          <w:rPr>
            <w:rStyle w:val="Hypertextovodkaz"/>
            <w:lang w:val="en-BZ"/>
          </w:rPr>
          <w:t>@elcom.cz</w:t>
        </w:r>
      </w:hyperlink>
    </w:p>
    <w:p w:rsidR="00161144" w:rsidRDefault="00161144" w:rsidP="00161144">
      <w:pPr>
        <w:rPr>
          <w:lang w:val="en-BZ"/>
        </w:rPr>
      </w:pPr>
    </w:p>
    <w:p w:rsidR="00161144" w:rsidRDefault="00161144" w:rsidP="00161144">
      <w:pPr>
        <w:rPr>
          <w:lang w:val="en-BZ"/>
        </w:rPr>
      </w:pPr>
      <w:proofErr w:type="spellStart"/>
      <w:r>
        <w:rPr>
          <w:lang w:val="en-BZ"/>
        </w:rPr>
        <w:t>čímž</w:t>
      </w:r>
      <w:proofErr w:type="spellEnd"/>
      <w:r>
        <w:rPr>
          <w:lang w:val="en-BZ"/>
        </w:rPr>
        <w:t xml:space="preserve"> to </w:t>
      </w:r>
      <w:proofErr w:type="spellStart"/>
      <w:r>
        <w:rPr>
          <w:lang w:val="en-BZ"/>
        </w:rPr>
        <w:t>velmi</w:t>
      </w:r>
      <w:proofErr w:type="spellEnd"/>
      <w:r>
        <w:rPr>
          <w:lang w:val="en-BZ"/>
        </w:rPr>
        <w:t xml:space="preserve"> </w:t>
      </w:r>
      <w:proofErr w:type="spellStart"/>
      <w:r>
        <w:rPr>
          <w:lang w:val="en-BZ"/>
        </w:rPr>
        <w:t>děkuji</w:t>
      </w:r>
      <w:proofErr w:type="spellEnd"/>
      <w:r>
        <w:rPr>
          <w:lang w:val="en-BZ"/>
        </w:rPr>
        <w:t xml:space="preserve"> </w:t>
      </w:r>
      <w:proofErr w:type="spellStart"/>
      <w:r>
        <w:rPr>
          <w:lang w:val="en-BZ"/>
        </w:rPr>
        <w:t>za</w:t>
      </w:r>
      <w:proofErr w:type="spellEnd"/>
      <w:r>
        <w:rPr>
          <w:lang w:val="en-BZ"/>
        </w:rPr>
        <w:t xml:space="preserve"> </w:t>
      </w:r>
      <w:proofErr w:type="spellStart"/>
      <w:r>
        <w:rPr>
          <w:lang w:val="en-BZ"/>
        </w:rPr>
        <w:t>dosavadní</w:t>
      </w:r>
      <w:proofErr w:type="spellEnd"/>
      <w:r>
        <w:rPr>
          <w:lang w:val="en-BZ"/>
        </w:rPr>
        <w:t xml:space="preserve"> </w:t>
      </w:r>
      <w:proofErr w:type="spellStart"/>
      <w:r>
        <w:rPr>
          <w:lang w:val="en-BZ"/>
        </w:rPr>
        <w:t>spolupráci</w:t>
      </w:r>
      <w:proofErr w:type="spellEnd"/>
      <w:r>
        <w:rPr>
          <w:lang w:val="en-BZ"/>
        </w:rPr>
        <w:t>.</w:t>
      </w:r>
    </w:p>
    <w:p w:rsidR="00161144" w:rsidRDefault="00161144" w:rsidP="00161144">
      <w:pPr>
        <w:rPr>
          <w:lang w:val="en-BZ"/>
        </w:rPr>
      </w:pPr>
      <w:r>
        <w:rPr>
          <w:lang w:val="en-BZ"/>
        </w:rPr>
        <w:t xml:space="preserve">S </w:t>
      </w:r>
      <w:proofErr w:type="spellStart"/>
      <w:r>
        <w:rPr>
          <w:lang w:val="en-BZ"/>
        </w:rPr>
        <w:t>přátelským</w:t>
      </w:r>
      <w:proofErr w:type="spellEnd"/>
      <w:r>
        <w:rPr>
          <w:lang w:val="en-BZ"/>
        </w:rPr>
        <w:t xml:space="preserve"> </w:t>
      </w:r>
      <w:proofErr w:type="spellStart"/>
      <w:r>
        <w:rPr>
          <w:lang w:val="en-BZ"/>
        </w:rPr>
        <w:t>pozdravem</w:t>
      </w:r>
      <w:proofErr w:type="spellEnd"/>
      <w:r>
        <w:rPr>
          <w:lang w:val="en-BZ"/>
        </w:rPr>
        <w:t>,</w:t>
      </w:r>
    </w:p>
    <w:p w:rsidR="00161144" w:rsidRDefault="00161144" w:rsidP="00161144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5963"/>
      </w:tblGrid>
      <w:tr w:rsidR="00161144" w:rsidTr="00161144">
        <w:trPr>
          <w:trHeight w:val="851"/>
        </w:trPr>
        <w:tc>
          <w:tcPr>
            <w:tcW w:w="9023" w:type="dxa"/>
            <w:gridSpan w:val="2"/>
            <w:hideMark/>
          </w:tcPr>
          <w:p w:rsidR="00161144" w:rsidRDefault="007004A3">
            <w:pPr>
              <w:spacing w:before="80"/>
              <w:rPr>
                <w:rFonts w:ascii="Arial" w:hAnsi="Arial" w:cs="Arial"/>
                <w:b/>
                <w:bCs/>
                <w:lang w:eastAsia="cs-CZ"/>
              </w:rPr>
            </w:pPr>
            <w:r>
              <w:rPr>
                <w:rFonts w:ascii="Arial" w:hAnsi="Arial" w:cs="Arial"/>
                <w:b/>
                <w:bCs/>
                <w:lang w:eastAsia="cs-CZ"/>
              </w:rPr>
              <w:t>x</w:t>
            </w:r>
          </w:p>
          <w:p w:rsidR="00161144" w:rsidRDefault="00161144">
            <w:pPr>
              <w:rPr>
                <w:rFonts w:ascii="Arial" w:hAnsi="Arial" w:cs="Arial"/>
                <w:color w:val="0067D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hAnsi="Arial" w:cs="Arial"/>
                <w:color w:val="0067D0"/>
                <w:sz w:val="18"/>
                <w:szCs w:val="18"/>
                <w:lang w:eastAsia="cs-CZ"/>
              </w:rPr>
              <w:t>Production</w:t>
            </w:r>
            <w:proofErr w:type="spellEnd"/>
            <w:r>
              <w:rPr>
                <w:rFonts w:ascii="Arial" w:hAnsi="Arial" w:cs="Arial"/>
                <w:color w:val="0067D0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67D0"/>
                <w:sz w:val="18"/>
                <w:szCs w:val="18"/>
                <w:lang w:eastAsia="cs-CZ"/>
              </w:rPr>
              <w:t>Manager</w:t>
            </w:r>
            <w:proofErr w:type="spellEnd"/>
            <w:r>
              <w:rPr>
                <w:rFonts w:ascii="Arial" w:hAnsi="Arial" w:cs="Arial"/>
                <w:color w:val="0067D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61144" w:rsidTr="00161144">
        <w:trPr>
          <w:trHeight w:val="1794"/>
        </w:trPr>
        <w:tc>
          <w:tcPr>
            <w:tcW w:w="3060" w:type="dxa"/>
            <w:hideMark/>
          </w:tcPr>
          <w:p w:rsidR="00161144" w:rsidRDefault="00161144">
            <w:pPr>
              <w:spacing w:line="240" w:lineRule="exac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lastRenderedPageBreak/>
              <w:t>ELCOM, a.s., Technologická 374/6</w:t>
            </w:r>
          </w:p>
          <w:p w:rsidR="00161144" w:rsidRDefault="00161144">
            <w:pPr>
              <w:spacing w:line="240" w:lineRule="exac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 xml:space="preserve">708 00 Ostrava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cs-CZ"/>
              </w:rPr>
              <w:t>Pustkovec</w:t>
            </w:r>
            <w:proofErr w:type="spellEnd"/>
          </w:p>
          <w:p w:rsidR="00161144" w:rsidRDefault="00161144">
            <w:pPr>
              <w:spacing w:line="240" w:lineRule="exact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Česká republika</w:t>
            </w:r>
          </w:p>
          <w:p w:rsidR="00161144" w:rsidRDefault="00161144">
            <w:pPr>
              <w:spacing w:before="80" w:line="240" w:lineRule="exact"/>
              <w:rPr>
                <w:rFonts w:ascii="Arial" w:hAnsi="Arial" w:cs="Arial"/>
                <w:b/>
                <w:bCs/>
                <w:color w:val="0067D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67D0"/>
                <w:sz w:val="18"/>
                <w:szCs w:val="18"/>
                <w:lang w:eastAsia="cs-CZ"/>
              </w:rPr>
              <w:t xml:space="preserve">Tel: </w:t>
            </w:r>
            <w:r w:rsidR="007004A3">
              <w:rPr>
                <w:rFonts w:ascii="Arial" w:hAnsi="Arial" w:cs="Arial"/>
                <w:b/>
                <w:bCs/>
                <w:color w:val="0067D0"/>
                <w:sz w:val="18"/>
                <w:szCs w:val="18"/>
                <w:lang w:eastAsia="cs-CZ"/>
              </w:rPr>
              <w:t>x</w:t>
            </w:r>
            <w:bookmarkStart w:id="1" w:name="_GoBack"/>
            <w:bookmarkEnd w:id="1"/>
          </w:p>
          <w:p w:rsidR="00161144" w:rsidRDefault="007004A3">
            <w:pPr>
              <w:spacing w:line="240" w:lineRule="exact"/>
              <w:rPr>
                <w:rFonts w:ascii="Arial" w:hAnsi="Arial" w:cs="Arial"/>
                <w:b/>
                <w:bCs/>
                <w:color w:val="0067D0"/>
                <w:sz w:val="18"/>
                <w:szCs w:val="18"/>
                <w:lang w:eastAsia="cs-CZ"/>
              </w:rPr>
            </w:pPr>
            <w:hyperlink r:id="rId12" w:history="1">
              <w:r w:rsidRPr="00883908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  <w:lang w:eastAsia="cs-CZ"/>
                </w:rPr>
                <w:t>x@elcom.cz</w:t>
              </w:r>
            </w:hyperlink>
          </w:p>
          <w:p w:rsidR="00161144" w:rsidRDefault="007004A3">
            <w:pPr>
              <w:spacing w:line="240" w:lineRule="exact"/>
              <w:rPr>
                <w:lang w:eastAsia="cs-CZ"/>
              </w:rPr>
            </w:pPr>
            <w:hyperlink r:id="rId13" w:history="1">
              <w:r w:rsidR="00161144">
                <w:rPr>
                  <w:rStyle w:val="Hypertextovodkaz"/>
                  <w:rFonts w:ascii="Arial" w:hAnsi="Arial" w:cs="Arial"/>
                  <w:b/>
                  <w:bCs/>
                  <w:sz w:val="18"/>
                  <w:szCs w:val="18"/>
                  <w:lang w:eastAsia="cs-CZ"/>
                </w:rPr>
                <w:t>www.elcom.cz</w:t>
              </w:r>
            </w:hyperlink>
          </w:p>
        </w:tc>
        <w:tc>
          <w:tcPr>
            <w:tcW w:w="5963" w:type="dxa"/>
            <w:hideMark/>
          </w:tcPr>
          <w:p w:rsidR="00161144" w:rsidRDefault="00161144">
            <w:pPr>
              <w:rPr>
                <w:rFonts w:ascii="Arial" w:hAnsi="Arial" w:cs="Arial"/>
                <w:b/>
                <w:bCs/>
                <w:color w:val="1E1E1E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noProof/>
                <w:color w:val="1E1E1E"/>
                <w:sz w:val="18"/>
                <w:szCs w:val="18"/>
                <w:lang w:eastAsia="cs-CZ"/>
              </w:rPr>
              <w:drawing>
                <wp:inline distT="0" distB="0" distL="0" distR="0" wp14:anchorId="07FCFF3E" wp14:editId="0FD89550">
                  <wp:extent cx="1333500" cy="295275"/>
                  <wp:effectExtent l="0" t="0" r="0" b="9525"/>
                  <wp:docPr id="1" name="Obrázek 1" descr="01_elcom_RGB_color-posi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01_elcom_RGB_color-posi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144" w:rsidTr="00161144">
        <w:trPr>
          <w:trHeight w:val="2138"/>
        </w:trPr>
        <w:tc>
          <w:tcPr>
            <w:tcW w:w="9023" w:type="dxa"/>
            <w:gridSpan w:val="2"/>
          </w:tcPr>
          <w:p w:rsidR="00161144" w:rsidRDefault="00161144">
            <w:pPr>
              <w:spacing w:line="160" w:lineRule="exact"/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707070"/>
                <w:sz w:val="14"/>
                <w:szCs w:val="14"/>
                <w:lang w:eastAsia="cs-CZ"/>
              </w:rPr>
              <w:t>Copyright © ELCOM a.s., Lomnického 1705/9 140 00 Praha 4, Česká republika.</w:t>
            </w:r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Všechna práva vyhrazena.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All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Rights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Reserved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.</w:t>
            </w:r>
          </w:p>
          <w:p w:rsidR="00161144" w:rsidRDefault="00161144">
            <w:pPr>
              <w:spacing w:line="160" w:lineRule="exact"/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</w:pPr>
          </w:p>
          <w:p w:rsidR="00161144" w:rsidRDefault="00161144">
            <w:pPr>
              <w:spacing w:line="160" w:lineRule="exact"/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</w:pPr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Tento e-mail a jakékoliv k němu připojené dokumenty mohou být důvěrné a jsou určeny pouze jeho adresátům.</w:t>
            </w:r>
          </w:p>
          <w:p w:rsidR="00161144" w:rsidRDefault="00161144">
            <w:pPr>
              <w:spacing w:line="160" w:lineRule="exact"/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</w:pPr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Nejste-li adresátem, není povoleno tento e-mail jakkoliv užívat, rozšiřovat, kopírovat či zveřejňovat.</w:t>
            </w:r>
          </w:p>
          <w:p w:rsidR="00161144" w:rsidRDefault="00161144">
            <w:pPr>
              <w:spacing w:line="160" w:lineRule="exact"/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</w:pPr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Odesilatel e-mailu neodpovídá za eventuální škodu způsobenou modifikacemi či zpožděním přenosu e-mailu.</w:t>
            </w:r>
          </w:p>
          <w:p w:rsidR="00161144" w:rsidRDefault="00161144">
            <w:pPr>
              <w:spacing w:line="160" w:lineRule="exact"/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</w:pPr>
          </w:p>
          <w:p w:rsidR="00161144" w:rsidRDefault="00161144">
            <w:pPr>
              <w:spacing w:line="160" w:lineRule="exact"/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</w:pP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This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e-mail and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any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attachments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is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confidential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correspondence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intended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only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for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use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of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the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individual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or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entity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named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above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.</w:t>
            </w:r>
          </w:p>
          <w:p w:rsidR="00161144" w:rsidRDefault="00161144">
            <w:pPr>
              <w:spacing w:line="160" w:lineRule="exact"/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</w:pP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If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you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are not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the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intended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recipient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or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the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agent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responsible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for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delivering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the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message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to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the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intended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recipient,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you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are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hereby</w:t>
            </w:r>
            <w:proofErr w:type="spellEnd"/>
          </w:p>
          <w:p w:rsidR="00161144" w:rsidRDefault="00161144">
            <w:pPr>
              <w:spacing w:line="160" w:lineRule="exact"/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</w:pP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notified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that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any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disclosure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distribution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or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copying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of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this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communication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is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strictly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prohibited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.</w:t>
            </w:r>
          </w:p>
          <w:p w:rsidR="00161144" w:rsidRDefault="00161144">
            <w:pPr>
              <w:spacing w:line="160" w:lineRule="exact"/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</w:pPr>
          </w:p>
          <w:p w:rsidR="00161144" w:rsidRDefault="00161144">
            <w:pPr>
              <w:rPr>
                <w:rFonts w:ascii="Arial" w:hAnsi="Arial" w:cs="Arial"/>
                <w:color w:val="1F497D"/>
                <w:sz w:val="13"/>
                <w:szCs w:val="13"/>
                <w:lang w:eastAsia="cs-CZ"/>
              </w:rPr>
            </w:pPr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Informace o tom, jak zpracováváme Vaše osobní údaje a jaká máte práva, najdete</w:t>
            </w:r>
            <w:r>
              <w:rPr>
                <w:rFonts w:ascii="Trebuchet MS" w:hAnsi="Trebuchet MS"/>
                <w:b/>
                <w:bCs/>
                <w:i/>
                <w:iCs/>
                <w:color w:val="1F497D"/>
                <w:sz w:val="16"/>
                <w:szCs w:val="16"/>
                <w:lang w:eastAsia="cs-CZ"/>
              </w:rPr>
              <w:t> </w:t>
            </w:r>
            <w:hyperlink r:id="rId16" w:history="1">
              <w:r>
                <w:rPr>
                  <w:rStyle w:val="Hypertextovodkaz"/>
                  <w:rFonts w:ascii="Arial" w:hAnsi="Arial" w:cs="Arial"/>
                  <w:color w:val="954F72"/>
                  <w:sz w:val="13"/>
                  <w:szCs w:val="13"/>
                  <w:lang w:eastAsia="cs-CZ"/>
                </w:rPr>
                <w:t>zde</w:t>
              </w:r>
            </w:hyperlink>
            <w:r>
              <w:rPr>
                <w:rFonts w:ascii="Arial" w:hAnsi="Arial" w:cs="Arial"/>
                <w:color w:val="1F497D"/>
                <w:sz w:val="13"/>
                <w:szCs w:val="13"/>
                <w:lang w:eastAsia="cs-CZ"/>
              </w:rPr>
              <w:t>.</w:t>
            </w:r>
          </w:p>
          <w:p w:rsidR="00161144" w:rsidRDefault="00161144">
            <w:pP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</w:pP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You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will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find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information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about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how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we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process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your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personal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information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what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your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rights</w:t>
            </w:r>
            <w:proofErr w:type="spellEnd"/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 xml:space="preserve"> are </w:t>
            </w:r>
            <w:hyperlink r:id="rId17" w:history="1">
              <w:proofErr w:type="spellStart"/>
              <w:r>
                <w:rPr>
                  <w:rStyle w:val="Hypertextovodkaz"/>
                  <w:rFonts w:ascii="Arial" w:hAnsi="Arial" w:cs="Arial"/>
                  <w:color w:val="0000FF"/>
                  <w:sz w:val="14"/>
                  <w:szCs w:val="14"/>
                  <w:lang w:eastAsia="cs-CZ"/>
                </w:rPr>
                <w:t>here</w:t>
              </w:r>
              <w:proofErr w:type="spellEnd"/>
            </w:hyperlink>
            <w: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  <w:t>.</w:t>
            </w:r>
          </w:p>
          <w:p w:rsidR="00161144" w:rsidRDefault="00161144">
            <w:pPr>
              <w:rPr>
                <w:rFonts w:ascii="Arial" w:hAnsi="Arial" w:cs="Arial"/>
                <w:color w:val="707070"/>
                <w:sz w:val="14"/>
                <w:szCs w:val="14"/>
                <w:lang w:eastAsia="cs-CZ"/>
              </w:rPr>
            </w:pPr>
          </w:p>
          <w:p w:rsidR="00161144" w:rsidRDefault="00161144">
            <w:pPr>
              <w:spacing w:line="160" w:lineRule="exact"/>
              <w:rPr>
                <w:rFonts w:ascii="Arial" w:hAnsi="Arial" w:cs="Arial"/>
                <w:color w:val="78C004"/>
                <w:sz w:val="14"/>
                <w:szCs w:val="14"/>
                <w:lang w:eastAsia="cs-CZ"/>
              </w:rPr>
            </w:pPr>
            <w:r>
              <w:rPr>
                <w:rFonts w:ascii="Arial" w:hAnsi="Arial" w:cs="Arial"/>
                <w:color w:val="78C004"/>
                <w:sz w:val="14"/>
                <w:szCs w:val="14"/>
                <w:lang w:eastAsia="cs-CZ"/>
              </w:rPr>
              <w:t>Myslete na životní prostředí. Je opravdu nutné tento e-mail tisknout?</w:t>
            </w:r>
          </w:p>
          <w:p w:rsidR="00161144" w:rsidRDefault="00161144">
            <w:pPr>
              <w:spacing w:line="160" w:lineRule="exact"/>
              <w:rPr>
                <w:rFonts w:ascii="Arial" w:hAnsi="Arial" w:cs="Arial"/>
                <w:color w:val="78C004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" w:hAnsi="Arial" w:cs="Arial"/>
                <w:color w:val="78C004"/>
                <w:sz w:val="14"/>
                <w:szCs w:val="14"/>
                <w:lang w:eastAsia="cs-CZ"/>
              </w:rPr>
              <w:t>Before</w:t>
            </w:r>
            <w:proofErr w:type="spellEnd"/>
            <w:r>
              <w:rPr>
                <w:rFonts w:ascii="Arial" w:hAnsi="Arial" w:cs="Arial"/>
                <w:color w:val="78C004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8C004"/>
                <w:sz w:val="14"/>
                <w:szCs w:val="14"/>
                <w:lang w:eastAsia="cs-CZ"/>
              </w:rPr>
              <w:t>printing</w:t>
            </w:r>
            <w:proofErr w:type="spellEnd"/>
            <w:r>
              <w:rPr>
                <w:rFonts w:ascii="Arial" w:hAnsi="Arial" w:cs="Arial"/>
                <w:color w:val="78C004"/>
                <w:sz w:val="14"/>
                <w:szCs w:val="14"/>
                <w:lang w:eastAsia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78C004"/>
                <w:sz w:val="14"/>
                <w:szCs w:val="14"/>
                <w:lang w:eastAsia="cs-CZ"/>
              </w:rPr>
              <w:t>think</w:t>
            </w:r>
            <w:proofErr w:type="spellEnd"/>
            <w:r>
              <w:rPr>
                <w:rFonts w:ascii="Arial" w:hAnsi="Arial" w:cs="Arial"/>
                <w:color w:val="78C004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8C004"/>
                <w:sz w:val="14"/>
                <w:szCs w:val="14"/>
                <w:lang w:eastAsia="cs-CZ"/>
              </w:rPr>
              <w:t>about</w:t>
            </w:r>
            <w:proofErr w:type="spellEnd"/>
            <w:r>
              <w:rPr>
                <w:rFonts w:ascii="Arial" w:hAnsi="Arial" w:cs="Arial"/>
                <w:color w:val="78C004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8C004"/>
                <w:sz w:val="14"/>
                <w:szCs w:val="14"/>
                <w:lang w:eastAsia="cs-CZ"/>
              </w:rPr>
              <w:t>the</w:t>
            </w:r>
            <w:proofErr w:type="spellEnd"/>
            <w:r>
              <w:rPr>
                <w:rFonts w:ascii="Arial" w:hAnsi="Arial" w:cs="Arial"/>
                <w:color w:val="78C004"/>
                <w:sz w:val="14"/>
                <w:szCs w:val="14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8C004"/>
                <w:sz w:val="14"/>
                <w:szCs w:val="14"/>
                <w:lang w:eastAsia="cs-CZ"/>
              </w:rPr>
              <w:t>environment</w:t>
            </w:r>
            <w:proofErr w:type="spellEnd"/>
            <w:r>
              <w:rPr>
                <w:rFonts w:ascii="Arial" w:hAnsi="Arial" w:cs="Arial"/>
                <w:color w:val="78C004"/>
                <w:sz w:val="14"/>
                <w:szCs w:val="14"/>
                <w:lang w:eastAsia="cs-CZ"/>
              </w:rPr>
              <w:t>.</w:t>
            </w:r>
          </w:p>
        </w:tc>
      </w:tr>
    </w:tbl>
    <w:p w:rsidR="00161144" w:rsidRDefault="00161144" w:rsidP="00161144">
      <w:pPr>
        <w:rPr>
          <w:lang w:eastAsia="cs-CZ"/>
        </w:rPr>
      </w:pPr>
    </w:p>
    <w:p w:rsidR="00161144" w:rsidRDefault="00161144" w:rsidP="00161144"/>
    <w:bookmarkEnd w:id="0"/>
    <w:p w:rsidR="00161144" w:rsidRDefault="00161144" w:rsidP="00161144">
      <w:pPr>
        <w:rPr>
          <w:lang w:val="en-BZ"/>
        </w:rPr>
      </w:pPr>
    </w:p>
    <w:p w:rsidR="0011108F" w:rsidRDefault="0011108F"/>
    <w:sectPr w:rsidR="00111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44"/>
    <w:rsid w:val="0011108F"/>
    <w:rsid w:val="00161144"/>
    <w:rsid w:val="0070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3C06A-9D0F-4394-A441-DD0EB179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114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114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8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%20@elcom.cz" TargetMode="External"/><Relationship Id="rId13" Type="http://schemas.openxmlformats.org/officeDocument/2006/relationships/hyperlink" Target="http://www.elcom.c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@ipp.cas.cz" TargetMode="External"/><Relationship Id="rId12" Type="http://schemas.openxmlformats.org/officeDocument/2006/relationships/hyperlink" Target="mailto:x@elcom.cz" TargetMode="External"/><Relationship Id="rId17" Type="http://schemas.openxmlformats.org/officeDocument/2006/relationships/hyperlink" Target="https://www.elcom.cz/Privacy_Notice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com.cz/Informace_o_zpracovavani_OU.pdf" TargetMode="External"/><Relationship Id="rId1" Type="http://schemas.openxmlformats.org/officeDocument/2006/relationships/styles" Target="styles.xml"/><Relationship Id="rId6" Type="http://schemas.openxmlformats.org/officeDocument/2006/relationships/hyperlink" Target="mailto:x@elcom.cz" TargetMode="External"/><Relationship Id="rId11" Type="http://schemas.openxmlformats.org/officeDocument/2006/relationships/hyperlink" Target="mailto:x@elcom.cz" TargetMode="External"/><Relationship Id="rId5" Type="http://schemas.openxmlformats.org/officeDocument/2006/relationships/hyperlink" Target="http://www.toptec.eu/" TargetMode="External"/><Relationship Id="rId15" Type="http://schemas.openxmlformats.org/officeDocument/2006/relationships/image" Target="cid:image001.jpg@01D4FC2D.A05CEF40" TargetMode="External"/><Relationship Id="rId10" Type="http://schemas.openxmlformats.org/officeDocument/2006/relationships/hyperlink" Target="mailto:invoice.dvi@elcom.cz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x@ipp.cas.cz" TargetMode="External"/><Relationship Id="rId9" Type="http://schemas.openxmlformats.org/officeDocument/2006/relationships/hyperlink" Target="mailto:x@elcom.cz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klara</cp:lastModifiedBy>
  <cp:revision>2</cp:revision>
  <dcterms:created xsi:type="dcterms:W3CDTF">2019-04-26T10:57:00Z</dcterms:created>
  <dcterms:modified xsi:type="dcterms:W3CDTF">2019-04-30T06:52:00Z</dcterms:modified>
</cp:coreProperties>
</file>