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07F" w:rsidRPr="00613BCE" w:rsidRDefault="0004607F" w:rsidP="00B83F26">
      <w:pPr>
        <w:jc w:val="center"/>
        <w:rPr>
          <w:b/>
          <w:sz w:val="40"/>
          <w:szCs w:val="40"/>
        </w:rPr>
      </w:pPr>
    </w:p>
    <w:p w:rsidR="0021725F" w:rsidRDefault="00B83F26" w:rsidP="00B83F26">
      <w:pPr>
        <w:jc w:val="center"/>
        <w:rPr>
          <w:b/>
          <w:sz w:val="40"/>
          <w:szCs w:val="40"/>
        </w:rPr>
      </w:pPr>
      <w:r w:rsidRPr="001A4873">
        <w:rPr>
          <w:b/>
          <w:sz w:val="40"/>
          <w:szCs w:val="40"/>
        </w:rPr>
        <w:t>S</w:t>
      </w:r>
      <w:r w:rsidR="0021725F">
        <w:rPr>
          <w:b/>
          <w:sz w:val="40"/>
          <w:szCs w:val="40"/>
        </w:rPr>
        <w:t xml:space="preserve">MLOUVA O </w:t>
      </w:r>
      <w:r w:rsidR="00865AAA">
        <w:rPr>
          <w:b/>
          <w:sz w:val="40"/>
          <w:szCs w:val="40"/>
        </w:rPr>
        <w:t>DÍLO</w:t>
      </w:r>
      <w:r w:rsidR="00721C31">
        <w:rPr>
          <w:b/>
          <w:sz w:val="40"/>
          <w:szCs w:val="40"/>
        </w:rPr>
        <w:t xml:space="preserve"> NA PROVEDENÍ AUTORSKÉHO DOZORU PROJEKTANTA</w:t>
      </w:r>
    </w:p>
    <w:p w:rsidR="0021725F" w:rsidRDefault="0021725F" w:rsidP="00B83F26">
      <w:pPr>
        <w:jc w:val="center"/>
        <w:rPr>
          <w:b/>
          <w:sz w:val="28"/>
          <w:szCs w:val="28"/>
        </w:rPr>
      </w:pPr>
      <w:r>
        <w:rPr>
          <w:b/>
          <w:sz w:val="28"/>
          <w:szCs w:val="28"/>
        </w:rPr>
        <w:t>(dále jen „smlouva“)</w:t>
      </w:r>
    </w:p>
    <w:p w:rsidR="0021725F" w:rsidRDefault="0021725F" w:rsidP="00B83F26">
      <w:pPr>
        <w:jc w:val="center"/>
        <w:rPr>
          <w:b/>
          <w:sz w:val="28"/>
          <w:szCs w:val="28"/>
        </w:rPr>
      </w:pPr>
    </w:p>
    <w:p w:rsidR="0021725F" w:rsidRDefault="0021725F" w:rsidP="00B83F26">
      <w:pPr>
        <w:jc w:val="center"/>
        <w:rPr>
          <w:b/>
          <w:sz w:val="24"/>
          <w:szCs w:val="24"/>
        </w:rPr>
      </w:pPr>
      <w:r>
        <w:rPr>
          <w:b/>
          <w:sz w:val="24"/>
          <w:szCs w:val="24"/>
        </w:rPr>
        <w:t xml:space="preserve">Uzavřená dle § </w:t>
      </w:r>
      <w:r w:rsidR="00683F62">
        <w:rPr>
          <w:b/>
          <w:sz w:val="24"/>
          <w:szCs w:val="24"/>
        </w:rPr>
        <w:t>2586</w:t>
      </w:r>
      <w:r>
        <w:rPr>
          <w:b/>
          <w:sz w:val="24"/>
          <w:szCs w:val="24"/>
        </w:rPr>
        <w:t xml:space="preserve"> zákona č. 89/2012 Sb., občanský zákoník</w:t>
      </w:r>
    </w:p>
    <w:p w:rsidR="00B83F26" w:rsidRPr="001A4873" w:rsidRDefault="0021725F" w:rsidP="00B83F26">
      <w:pPr>
        <w:jc w:val="center"/>
        <w:rPr>
          <w:b/>
          <w:sz w:val="40"/>
          <w:szCs w:val="40"/>
        </w:rPr>
      </w:pPr>
      <w:r>
        <w:rPr>
          <w:b/>
          <w:sz w:val="24"/>
          <w:szCs w:val="24"/>
        </w:rPr>
        <w:t>(dále jen „občanský zákoník“)</w:t>
      </w:r>
    </w:p>
    <w:p w:rsidR="00B83F26" w:rsidRDefault="00B83F26" w:rsidP="001A4873">
      <w:pPr>
        <w:pStyle w:val="Nzev"/>
        <w:tabs>
          <w:tab w:val="left" w:pos="4800"/>
        </w:tabs>
        <w:rPr>
          <w:b w:val="0"/>
          <w:bCs/>
          <w:sz w:val="24"/>
        </w:rPr>
      </w:pPr>
    </w:p>
    <w:p w:rsidR="00613BCE" w:rsidRDefault="00613BCE" w:rsidP="001A4873">
      <w:pPr>
        <w:pStyle w:val="Nzev"/>
        <w:tabs>
          <w:tab w:val="left" w:pos="4800"/>
        </w:tabs>
        <w:rPr>
          <w:b w:val="0"/>
          <w:bCs/>
          <w:sz w:val="24"/>
        </w:rPr>
      </w:pPr>
    </w:p>
    <w:p w:rsidR="007758D3" w:rsidRDefault="007758D3" w:rsidP="001A4873">
      <w:pPr>
        <w:pStyle w:val="Nzev"/>
        <w:tabs>
          <w:tab w:val="left" w:pos="4800"/>
        </w:tabs>
        <w:rPr>
          <w:b w:val="0"/>
          <w:bCs/>
          <w:sz w:val="24"/>
        </w:rPr>
      </w:pPr>
      <w:r w:rsidRPr="007758D3">
        <w:rPr>
          <w:b w:val="0"/>
          <w:sz w:val="24"/>
          <w:szCs w:val="24"/>
        </w:rPr>
        <w:t>Název zakázky</w:t>
      </w:r>
      <w:r>
        <w:rPr>
          <w:sz w:val="24"/>
          <w:szCs w:val="24"/>
        </w:rPr>
        <w:t xml:space="preserve">: </w:t>
      </w:r>
      <w:r w:rsidRPr="004561FD">
        <w:rPr>
          <w:sz w:val="24"/>
          <w:szCs w:val="24"/>
        </w:rPr>
        <w:t>„Autorský dozor – Polní cesta</w:t>
      </w:r>
      <w:r w:rsidR="002505C4">
        <w:rPr>
          <w:sz w:val="24"/>
          <w:szCs w:val="24"/>
        </w:rPr>
        <w:t xml:space="preserve"> HPC3 s IP2, polní cesta HPC4 </w:t>
      </w:r>
      <w:proofErr w:type="spellStart"/>
      <w:r w:rsidR="002505C4">
        <w:rPr>
          <w:sz w:val="24"/>
          <w:szCs w:val="24"/>
        </w:rPr>
        <w:t>k.ú</w:t>
      </w:r>
      <w:proofErr w:type="spellEnd"/>
      <w:r w:rsidR="002505C4">
        <w:rPr>
          <w:sz w:val="24"/>
          <w:szCs w:val="24"/>
        </w:rPr>
        <w:t>. Ješovice</w:t>
      </w:r>
      <w:r w:rsidRPr="004561FD">
        <w:rPr>
          <w:sz w:val="24"/>
          <w:szCs w:val="24"/>
          <w:lang w:val="en-US"/>
        </w:rPr>
        <w:t>”</w:t>
      </w:r>
    </w:p>
    <w:p w:rsidR="007758D3" w:rsidRDefault="007758D3" w:rsidP="00B83F26">
      <w:pPr>
        <w:jc w:val="center"/>
        <w:rPr>
          <w:b/>
          <w:snapToGrid w:val="0"/>
          <w:sz w:val="24"/>
          <w:szCs w:val="24"/>
        </w:rPr>
      </w:pPr>
    </w:p>
    <w:p w:rsidR="00B83F26" w:rsidRDefault="00B83F26" w:rsidP="00B83F26">
      <w:pPr>
        <w:jc w:val="center"/>
        <w:rPr>
          <w:b/>
          <w:snapToGrid w:val="0"/>
          <w:sz w:val="24"/>
          <w:szCs w:val="24"/>
        </w:rPr>
      </w:pPr>
      <w:r>
        <w:rPr>
          <w:b/>
          <w:snapToGrid w:val="0"/>
          <w:sz w:val="24"/>
          <w:szCs w:val="24"/>
        </w:rPr>
        <w:t>I.</w:t>
      </w:r>
    </w:p>
    <w:p w:rsidR="00B83F26" w:rsidRDefault="00B83F26" w:rsidP="00B83F26">
      <w:pPr>
        <w:jc w:val="center"/>
        <w:rPr>
          <w:b/>
          <w:snapToGrid w:val="0"/>
          <w:sz w:val="24"/>
          <w:szCs w:val="24"/>
        </w:rPr>
      </w:pPr>
      <w:r>
        <w:rPr>
          <w:b/>
          <w:snapToGrid w:val="0"/>
          <w:sz w:val="24"/>
          <w:szCs w:val="24"/>
        </w:rPr>
        <w:t>Smluvní strany</w:t>
      </w:r>
    </w:p>
    <w:p w:rsidR="00B83F26" w:rsidRPr="00613BCE" w:rsidRDefault="00B83F26" w:rsidP="00B83F26">
      <w:pPr>
        <w:jc w:val="center"/>
        <w:rPr>
          <w:snapToGrid w:val="0"/>
          <w:sz w:val="16"/>
          <w:szCs w:val="16"/>
        </w:rPr>
      </w:pPr>
    </w:p>
    <w:p w:rsidR="00B83F26" w:rsidRDefault="00B83F26" w:rsidP="00B83F26">
      <w:pPr>
        <w:jc w:val="both"/>
        <w:rPr>
          <w:b/>
          <w:snapToGrid w:val="0"/>
          <w:sz w:val="24"/>
          <w:szCs w:val="24"/>
        </w:rPr>
      </w:pPr>
      <w:r>
        <w:rPr>
          <w:b/>
          <w:snapToGrid w:val="0"/>
          <w:sz w:val="24"/>
          <w:szCs w:val="24"/>
        </w:rPr>
        <w:t>1. Objednatel:</w:t>
      </w:r>
    </w:p>
    <w:p w:rsidR="00B83F26" w:rsidRDefault="00EF315E" w:rsidP="00B83F26">
      <w:pPr>
        <w:jc w:val="both"/>
        <w:rPr>
          <w:b/>
          <w:sz w:val="24"/>
          <w:szCs w:val="24"/>
        </w:rPr>
      </w:pPr>
      <w:r>
        <w:rPr>
          <w:b/>
          <w:snapToGrid w:val="0"/>
          <w:sz w:val="24"/>
          <w:szCs w:val="24"/>
        </w:rPr>
        <w:t>Česká republika – Státní p</w:t>
      </w:r>
      <w:r>
        <w:rPr>
          <w:b/>
          <w:sz w:val="24"/>
          <w:szCs w:val="24"/>
        </w:rPr>
        <w:t xml:space="preserve">ozemkový úřad, Krajský pozemkový úřad pro </w:t>
      </w:r>
      <w:r w:rsidR="004561FD">
        <w:rPr>
          <w:b/>
          <w:sz w:val="24"/>
          <w:szCs w:val="24"/>
          <w:lang w:val="en-US"/>
        </w:rPr>
        <w:t>Středočeský</w:t>
      </w:r>
      <w:r>
        <w:rPr>
          <w:b/>
          <w:sz w:val="24"/>
          <w:szCs w:val="24"/>
        </w:rPr>
        <w:t xml:space="preserve"> kraj, Pobočka </w:t>
      </w:r>
      <w:r w:rsidR="004561FD">
        <w:rPr>
          <w:b/>
          <w:sz w:val="24"/>
          <w:szCs w:val="24"/>
          <w:lang w:val="en-US"/>
        </w:rPr>
        <w:t>Mělník</w:t>
      </w:r>
      <w:r w:rsidR="00B83F26">
        <w:rPr>
          <w:b/>
          <w:sz w:val="24"/>
          <w:szCs w:val="24"/>
        </w:rPr>
        <w:t xml:space="preserve"> </w:t>
      </w:r>
    </w:p>
    <w:p w:rsidR="00B83F26" w:rsidRDefault="00B83F26" w:rsidP="00B83F26">
      <w:pPr>
        <w:jc w:val="both"/>
        <w:rPr>
          <w:sz w:val="24"/>
          <w:szCs w:val="24"/>
        </w:rPr>
      </w:pPr>
      <w:r>
        <w:rPr>
          <w:bCs/>
          <w:sz w:val="24"/>
          <w:szCs w:val="24"/>
        </w:rPr>
        <w:t xml:space="preserve">Sídlo: </w:t>
      </w:r>
      <w:r>
        <w:rPr>
          <w:bCs/>
          <w:sz w:val="24"/>
          <w:szCs w:val="24"/>
        </w:rPr>
        <w:tab/>
      </w:r>
      <w:r>
        <w:rPr>
          <w:bCs/>
          <w:sz w:val="24"/>
          <w:szCs w:val="24"/>
        </w:rPr>
        <w:tab/>
      </w:r>
      <w:r>
        <w:rPr>
          <w:bCs/>
          <w:sz w:val="24"/>
          <w:szCs w:val="24"/>
        </w:rPr>
        <w:tab/>
      </w:r>
      <w:r>
        <w:rPr>
          <w:sz w:val="24"/>
          <w:szCs w:val="24"/>
        </w:rPr>
        <w:t xml:space="preserve">                 </w:t>
      </w:r>
      <w:r w:rsidR="00EF315E">
        <w:rPr>
          <w:sz w:val="24"/>
          <w:szCs w:val="24"/>
        </w:rPr>
        <w:t xml:space="preserve"> </w:t>
      </w:r>
      <w:proofErr w:type="spellStart"/>
      <w:r w:rsidR="004561FD">
        <w:rPr>
          <w:b/>
          <w:sz w:val="24"/>
          <w:szCs w:val="24"/>
          <w:lang w:val="en-US"/>
        </w:rPr>
        <w:t>Bezručova</w:t>
      </w:r>
      <w:proofErr w:type="spellEnd"/>
      <w:r w:rsidR="004561FD">
        <w:rPr>
          <w:b/>
          <w:sz w:val="24"/>
          <w:szCs w:val="24"/>
          <w:lang w:val="en-US"/>
        </w:rPr>
        <w:t xml:space="preserve"> 109, 276 01 Mělník</w:t>
      </w:r>
      <w:r>
        <w:rPr>
          <w:sz w:val="24"/>
          <w:szCs w:val="24"/>
        </w:rPr>
        <w:t xml:space="preserve">                                                 </w:t>
      </w:r>
    </w:p>
    <w:p w:rsidR="00EF315E" w:rsidRDefault="00B83F26" w:rsidP="00B83F26">
      <w:pPr>
        <w:jc w:val="both"/>
        <w:rPr>
          <w:sz w:val="24"/>
          <w:szCs w:val="24"/>
        </w:rPr>
      </w:pPr>
      <w:r>
        <w:rPr>
          <w:sz w:val="24"/>
          <w:szCs w:val="24"/>
        </w:rPr>
        <w:t xml:space="preserve">Zastoupen ve věcech smluvních: </w:t>
      </w:r>
      <w:r w:rsidR="004561FD">
        <w:rPr>
          <w:b/>
          <w:sz w:val="24"/>
          <w:szCs w:val="24"/>
          <w:lang w:val="en-US"/>
        </w:rPr>
        <w:t>Ing. Oldřich Smolík</w:t>
      </w:r>
    </w:p>
    <w:p w:rsidR="00B83F26" w:rsidRDefault="00B83F26" w:rsidP="00B83F26">
      <w:pPr>
        <w:jc w:val="both"/>
        <w:rPr>
          <w:sz w:val="24"/>
          <w:szCs w:val="24"/>
        </w:rPr>
      </w:pPr>
      <w:r>
        <w:rPr>
          <w:sz w:val="24"/>
          <w:szCs w:val="24"/>
        </w:rPr>
        <w:t>Z</w:t>
      </w:r>
      <w:r w:rsidR="00E75F8D">
        <w:rPr>
          <w:sz w:val="24"/>
          <w:szCs w:val="24"/>
        </w:rPr>
        <w:t>á</w:t>
      </w:r>
      <w:r>
        <w:rPr>
          <w:sz w:val="24"/>
          <w:szCs w:val="24"/>
        </w:rPr>
        <w:t>stup</w:t>
      </w:r>
      <w:r w:rsidR="00E75F8D">
        <w:rPr>
          <w:sz w:val="24"/>
          <w:szCs w:val="24"/>
        </w:rPr>
        <w:t>ce</w:t>
      </w:r>
      <w:r w:rsidR="00EF315E">
        <w:rPr>
          <w:sz w:val="24"/>
          <w:szCs w:val="24"/>
        </w:rPr>
        <w:t xml:space="preserve"> ve věcech technických: </w:t>
      </w:r>
      <w:r w:rsidR="004561FD">
        <w:rPr>
          <w:b/>
          <w:sz w:val="24"/>
          <w:szCs w:val="24"/>
          <w:lang w:val="en-US"/>
        </w:rPr>
        <w:t>Bc. Jana Machulková</w:t>
      </w:r>
      <w:r w:rsidR="003D1696">
        <w:rPr>
          <w:b/>
          <w:sz w:val="24"/>
          <w:szCs w:val="24"/>
          <w:lang w:val="en-US"/>
        </w:rPr>
        <w:t xml:space="preserve"> Dis.</w:t>
      </w:r>
      <w:r w:rsidR="004561FD">
        <w:rPr>
          <w:b/>
          <w:sz w:val="24"/>
          <w:szCs w:val="24"/>
          <w:lang w:val="en-US"/>
        </w:rPr>
        <w:t>,  Hana Vogelová</w:t>
      </w:r>
    </w:p>
    <w:p w:rsidR="00B83F26" w:rsidRDefault="00B83F26" w:rsidP="00B83F26">
      <w:pPr>
        <w:ind w:left="2124" w:hanging="2124"/>
        <w:jc w:val="both"/>
        <w:rPr>
          <w:bCs/>
          <w:sz w:val="24"/>
          <w:szCs w:val="24"/>
        </w:rPr>
      </w:pPr>
      <w:r>
        <w:rPr>
          <w:bCs/>
          <w:sz w:val="24"/>
          <w:szCs w:val="24"/>
        </w:rPr>
        <w:t xml:space="preserve">Bankovní spojení: </w:t>
      </w:r>
      <w:r>
        <w:rPr>
          <w:bCs/>
          <w:sz w:val="24"/>
          <w:szCs w:val="24"/>
        </w:rPr>
        <w:tab/>
        <w:t xml:space="preserve"> </w:t>
      </w:r>
      <w:r w:rsidR="00EF315E">
        <w:rPr>
          <w:bCs/>
          <w:sz w:val="24"/>
          <w:szCs w:val="24"/>
        </w:rPr>
        <w:t xml:space="preserve">               </w:t>
      </w:r>
      <w:proofErr w:type="spellStart"/>
      <w:r w:rsidR="004F7CAE">
        <w:rPr>
          <w:bCs/>
          <w:sz w:val="24"/>
          <w:szCs w:val="24"/>
        </w:rPr>
        <w:t>xxxxx</w:t>
      </w:r>
      <w:proofErr w:type="spellEnd"/>
    </w:p>
    <w:p w:rsidR="00B83F26" w:rsidRDefault="00B83F26" w:rsidP="00B83F26">
      <w:pPr>
        <w:pStyle w:val="Nadpis2"/>
        <w:spacing w:line="240" w:lineRule="auto"/>
        <w:rPr>
          <w:bCs/>
          <w:szCs w:val="24"/>
        </w:rPr>
      </w:pPr>
      <w:r>
        <w:rPr>
          <w:bCs/>
          <w:szCs w:val="24"/>
        </w:rPr>
        <w:t>Číslo účtu:</w:t>
      </w:r>
      <w:r>
        <w:rPr>
          <w:bCs/>
          <w:szCs w:val="24"/>
        </w:rPr>
        <w:tab/>
      </w:r>
      <w:r>
        <w:rPr>
          <w:bCs/>
          <w:szCs w:val="24"/>
        </w:rPr>
        <w:tab/>
      </w:r>
      <w:r w:rsidR="00EF315E">
        <w:rPr>
          <w:bCs/>
          <w:szCs w:val="24"/>
        </w:rPr>
        <w:t xml:space="preserve">                  </w:t>
      </w:r>
      <w:r w:rsidR="004F7CAE">
        <w:rPr>
          <w:bCs/>
          <w:szCs w:val="24"/>
        </w:rPr>
        <w:t xml:space="preserve"> </w:t>
      </w:r>
      <w:proofErr w:type="spellStart"/>
      <w:r w:rsidR="004F7CAE">
        <w:rPr>
          <w:b/>
          <w:szCs w:val="24"/>
          <w:lang w:val="en-US"/>
        </w:rPr>
        <w:t>xxxxx</w:t>
      </w:r>
      <w:proofErr w:type="spellEnd"/>
      <w:r>
        <w:rPr>
          <w:bCs/>
          <w:szCs w:val="24"/>
        </w:rPr>
        <w:tab/>
        <w:t xml:space="preserve">         </w:t>
      </w:r>
    </w:p>
    <w:p w:rsidR="004561FD" w:rsidRDefault="00B83F26" w:rsidP="004561FD">
      <w:pPr>
        <w:ind w:left="2124" w:hanging="2124"/>
        <w:jc w:val="both"/>
        <w:rPr>
          <w:bCs/>
          <w:sz w:val="24"/>
          <w:szCs w:val="24"/>
        </w:rPr>
      </w:pPr>
      <w:r>
        <w:rPr>
          <w:bCs/>
          <w:szCs w:val="24"/>
        </w:rPr>
        <w:t>IČ</w:t>
      </w:r>
      <w:r w:rsidR="00063376">
        <w:rPr>
          <w:bCs/>
          <w:szCs w:val="24"/>
        </w:rPr>
        <w:t>O</w:t>
      </w:r>
      <w:r>
        <w:rPr>
          <w:bCs/>
          <w:szCs w:val="24"/>
        </w:rPr>
        <w:t xml:space="preserve"> / DIČ:</w:t>
      </w:r>
      <w:r>
        <w:rPr>
          <w:bCs/>
          <w:szCs w:val="24"/>
        </w:rPr>
        <w:tab/>
      </w:r>
      <w:r>
        <w:rPr>
          <w:bCs/>
          <w:szCs w:val="24"/>
        </w:rPr>
        <w:tab/>
      </w:r>
      <w:r w:rsidR="004F7CAE">
        <w:rPr>
          <w:bCs/>
          <w:szCs w:val="24"/>
        </w:rPr>
        <w:t xml:space="preserve">        </w:t>
      </w:r>
      <w:proofErr w:type="spellStart"/>
      <w:r w:rsidR="004F7CAE">
        <w:rPr>
          <w:b/>
          <w:sz w:val="24"/>
          <w:szCs w:val="24"/>
          <w:lang w:val="en-US"/>
        </w:rPr>
        <w:t>xxxxx</w:t>
      </w:r>
      <w:proofErr w:type="spellEnd"/>
    </w:p>
    <w:p w:rsidR="00EF315E" w:rsidRDefault="00B83F26" w:rsidP="00B83F26">
      <w:pPr>
        <w:pStyle w:val="Nadpis2"/>
        <w:spacing w:line="240" w:lineRule="auto"/>
        <w:rPr>
          <w:bCs/>
          <w:szCs w:val="24"/>
        </w:rPr>
      </w:pPr>
      <w:r>
        <w:rPr>
          <w:bCs/>
          <w:szCs w:val="24"/>
        </w:rPr>
        <w:t>E-mail:</w:t>
      </w:r>
      <w:r>
        <w:rPr>
          <w:bCs/>
          <w:szCs w:val="24"/>
        </w:rPr>
        <w:tab/>
      </w:r>
      <w:r>
        <w:rPr>
          <w:bCs/>
          <w:szCs w:val="24"/>
        </w:rPr>
        <w:tab/>
      </w:r>
      <w:r w:rsidR="00EF315E">
        <w:rPr>
          <w:bCs/>
          <w:szCs w:val="24"/>
        </w:rPr>
        <w:t xml:space="preserve">                 </w:t>
      </w:r>
      <w:r w:rsidR="004F7CAE">
        <w:rPr>
          <w:bCs/>
          <w:szCs w:val="24"/>
        </w:rPr>
        <w:t xml:space="preserve"> </w:t>
      </w:r>
      <w:r w:rsidR="00EF315E">
        <w:rPr>
          <w:bCs/>
          <w:szCs w:val="24"/>
        </w:rPr>
        <w:t xml:space="preserve"> </w:t>
      </w:r>
      <w:proofErr w:type="spellStart"/>
      <w:r w:rsidR="004F7CAE">
        <w:rPr>
          <w:bCs/>
          <w:szCs w:val="24"/>
        </w:rPr>
        <w:t>xxxxx</w:t>
      </w:r>
      <w:proofErr w:type="spellEnd"/>
    </w:p>
    <w:p w:rsidR="00B83F26" w:rsidRDefault="00E75F8D" w:rsidP="00B83F26">
      <w:pPr>
        <w:pStyle w:val="Nadpis2"/>
        <w:spacing w:line="240" w:lineRule="auto"/>
        <w:rPr>
          <w:bCs/>
          <w:szCs w:val="24"/>
        </w:rPr>
      </w:pPr>
      <w:r>
        <w:rPr>
          <w:bCs/>
          <w:szCs w:val="24"/>
        </w:rPr>
        <w:t>ID DS:</w:t>
      </w:r>
      <w:r w:rsidR="00B83F26">
        <w:rPr>
          <w:bCs/>
          <w:szCs w:val="24"/>
        </w:rPr>
        <w:tab/>
      </w:r>
      <w:r w:rsidR="00B83F26">
        <w:rPr>
          <w:bCs/>
          <w:szCs w:val="24"/>
        </w:rPr>
        <w:tab/>
      </w:r>
      <w:r w:rsidR="00B83F26">
        <w:rPr>
          <w:bCs/>
          <w:szCs w:val="24"/>
        </w:rPr>
        <w:tab/>
      </w:r>
      <w:r w:rsidR="00B83F26">
        <w:rPr>
          <w:bCs/>
          <w:szCs w:val="24"/>
        </w:rPr>
        <w:tab/>
      </w:r>
      <w:r w:rsidR="00EF315E">
        <w:rPr>
          <w:bCs/>
          <w:szCs w:val="24"/>
        </w:rPr>
        <w:t xml:space="preserve">      </w:t>
      </w:r>
      <w:r w:rsidR="004F7CAE">
        <w:rPr>
          <w:bCs/>
          <w:szCs w:val="24"/>
        </w:rPr>
        <w:t xml:space="preserve"> </w:t>
      </w:r>
      <w:proofErr w:type="spellStart"/>
      <w:r w:rsidR="004F7CAE">
        <w:rPr>
          <w:b/>
          <w:szCs w:val="24"/>
          <w:lang w:val="en-US"/>
        </w:rPr>
        <w:t>xxxxx</w:t>
      </w:r>
      <w:proofErr w:type="spellEnd"/>
      <w:r w:rsidR="00B83F26">
        <w:rPr>
          <w:bCs/>
          <w:szCs w:val="24"/>
        </w:rPr>
        <w:tab/>
      </w:r>
      <w:r w:rsidR="00B83F26">
        <w:rPr>
          <w:bCs/>
          <w:szCs w:val="24"/>
        </w:rPr>
        <w:tab/>
        <w:t xml:space="preserve">                     </w:t>
      </w:r>
    </w:p>
    <w:p w:rsidR="00B83F26" w:rsidRDefault="00B83F26" w:rsidP="00B83F26">
      <w:pPr>
        <w:pStyle w:val="Zkladntext2"/>
        <w:rPr>
          <w:szCs w:val="24"/>
        </w:rPr>
      </w:pPr>
      <w:r>
        <w:rPr>
          <w:szCs w:val="24"/>
        </w:rPr>
        <w:t>(dále jen jako „objednatel“)</w:t>
      </w:r>
    </w:p>
    <w:p w:rsidR="00B83F26" w:rsidRDefault="00B83F26" w:rsidP="00B83F26">
      <w:pPr>
        <w:jc w:val="center"/>
        <w:rPr>
          <w:b/>
          <w:bCs/>
          <w:sz w:val="24"/>
          <w:szCs w:val="24"/>
        </w:rPr>
      </w:pPr>
      <w:r>
        <w:rPr>
          <w:b/>
          <w:bCs/>
          <w:sz w:val="24"/>
          <w:szCs w:val="24"/>
        </w:rPr>
        <w:t>a</w:t>
      </w:r>
    </w:p>
    <w:p w:rsidR="00B83F26" w:rsidRPr="00613BCE" w:rsidRDefault="00B83F26" w:rsidP="00B83F26">
      <w:pPr>
        <w:pStyle w:val="Zkladntext"/>
        <w:spacing w:line="240" w:lineRule="auto"/>
        <w:rPr>
          <w:bCs/>
          <w:sz w:val="10"/>
          <w:szCs w:val="10"/>
        </w:rPr>
      </w:pPr>
      <w:r w:rsidRPr="00613BCE">
        <w:rPr>
          <w:bCs/>
          <w:sz w:val="10"/>
          <w:szCs w:val="10"/>
        </w:rPr>
        <w:t xml:space="preserve">                                                  </w:t>
      </w:r>
    </w:p>
    <w:p w:rsidR="00B83F26" w:rsidRDefault="00B83F26" w:rsidP="00B83F26">
      <w:pPr>
        <w:rPr>
          <w:b/>
          <w:sz w:val="24"/>
          <w:szCs w:val="24"/>
        </w:rPr>
      </w:pPr>
      <w:r>
        <w:rPr>
          <w:b/>
          <w:bCs/>
          <w:sz w:val="24"/>
          <w:szCs w:val="24"/>
        </w:rPr>
        <w:t>2.  Zhotovitel:</w:t>
      </w:r>
      <w:r>
        <w:rPr>
          <w:b/>
          <w:sz w:val="24"/>
          <w:szCs w:val="24"/>
        </w:rPr>
        <w:t xml:space="preserve">  </w:t>
      </w:r>
      <w:r>
        <w:rPr>
          <w:b/>
          <w:sz w:val="24"/>
          <w:szCs w:val="24"/>
        </w:rPr>
        <w:tab/>
      </w:r>
      <w:r>
        <w:rPr>
          <w:b/>
          <w:sz w:val="24"/>
          <w:szCs w:val="24"/>
        </w:rPr>
        <w:tab/>
        <w:t xml:space="preserve"> </w:t>
      </w:r>
      <w:r w:rsidR="007758D3">
        <w:rPr>
          <w:b/>
          <w:sz w:val="24"/>
          <w:szCs w:val="24"/>
        </w:rPr>
        <w:t xml:space="preserve">     </w:t>
      </w:r>
      <w:r w:rsidR="00F21870">
        <w:rPr>
          <w:b/>
          <w:sz w:val="24"/>
          <w:szCs w:val="24"/>
        </w:rPr>
        <w:t xml:space="preserve"> </w:t>
      </w:r>
      <w:r w:rsidR="00F21870" w:rsidRPr="00F21870">
        <w:rPr>
          <w:b/>
          <w:bCs/>
          <w:sz w:val="24"/>
          <w:szCs w:val="24"/>
        </w:rPr>
        <w:t>GEPARD s.r.o.</w:t>
      </w:r>
    </w:p>
    <w:p w:rsidR="007C5C7F" w:rsidRPr="003611E2" w:rsidRDefault="00B83F26" w:rsidP="00B83F26">
      <w:pPr>
        <w:ind w:hanging="360"/>
        <w:jc w:val="both"/>
        <w:rPr>
          <w:bCs/>
          <w:sz w:val="24"/>
          <w:szCs w:val="24"/>
        </w:rPr>
      </w:pPr>
      <w:r w:rsidRPr="00427A29">
        <w:rPr>
          <w:sz w:val="24"/>
          <w:szCs w:val="24"/>
        </w:rPr>
        <w:t xml:space="preserve">      </w:t>
      </w:r>
      <w:r w:rsidRPr="00427A29">
        <w:rPr>
          <w:bCs/>
          <w:sz w:val="24"/>
          <w:szCs w:val="24"/>
        </w:rPr>
        <w:t xml:space="preserve">Sídlo: </w:t>
      </w:r>
      <w:r w:rsidR="00EF315E">
        <w:rPr>
          <w:bCs/>
          <w:sz w:val="24"/>
          <w:szCs w:val="24"/>
        </w:rPr>
        <w:t xml:space="preserve">                                           </w:t>
      </w:r>
      <w:r w:rsidR="00F21870">
        <w:rPr>
          <w:bCs/>
          <w:sz w:val="24"/>
          <w:szCs w:val="24"/>
        </w:rPr>
        <w:t xml:space="preserve"> </w:t>
      </w:r>
      <w:r w:rsidR="00F21870" w:rsidRPr="00F21870">
        <w:rPr>
          <w:b/>
          <w:sz w:val="24"/>
          <w:szCs w:val="24"/>
        </w:rPr>
        <w:t>Štefánikova 52, 150 00 Praha 5</w:t>
      </w:r>
    </w:p>
    <w:p w:rsidR="00B83F26" w:rsidRPr="00F21870" w:rsidRDefault="00B83F26" w:rsidP="00B83F26">
      <w:pPr>
        <w:ind w:hanging="360"/>
        <w:jc w:val="both"/>
        <w:rPr>
          <w:b/>
          <w:sz w:val="24"/>
          <w:szCs w:val="24"/>
        </w:rPr>
      </w:pPr>
      <w:r w:rsidRPr="00427A29">
        <w:rPr>
          <w:bCs/>
          <w:sz w:val="24"/>
          <w:szCs w:val="24"/>
        </w:rPr>
        <w:tab/>
      </w:r>
      <w:r w:rsidRPr="00427A29">
        <w:rPr>
          <w:sz w:val="24"/>
          <w:szCs w:val="24"/>
        </w:rPr>
        <w:t>Zastoupen ve věcech smluvních:</w:t>
      </w:r>
      <w:r w:rsidR="00EF315E">
        <w:rPr>
          <w:sz w:val="24"/>
          <w:szCs w:val="24"/>
        </w:rPr>
        <w:t xml:space="preserve">  </w:t>
      </w:r>
      <w:r w:rsidR="00F21870" w:rsidRPr="00F21870">
        <w:rPr>
          <w:b/>
          <w:sz w:val="24"/>
          <w:szCs w:val="24"/>
        </w:rPr>
        <w:t>Ing. Miroslav Jebavý</w:t>
      </w:r>
    </w:p>
    <w:p w:rsidR="00B83F26" w:rsidRPr="00427A29" w:rsidRDefault="00461846" w:rsidP="00B83F26">
      <w:pPr>
        <w:ind w:left="360" w:hanging="360"/>
        <w:jc w:val="both"/>
        <w:rPr>
          <w:sz w:val="24"/>
          <w:szCs w:val="24"/>
        </w:rPr>
      </w:pPr>
      <w:r>
        <w:rPr>
          <w:sz w:val="24"/>
          <w:szCs w:val="24"/>
        </w:rPr>
        <w:t>Zástupce</w:t>
      </w:r>
      <w:r w:rsidR="00B83F26" w:rsidRPr="00427A29">
        <w:rPr>
          <w:sz w:val="24"/>
          <w:szCs w:val="24"/>
        </w:rPr>
        <w:t xml:space="preserve"> ve věcech technických:</w:t>
      </w:r>
      <w:r w:rsidR="00EF315E">
        <w:rPr>
          <w:sz w:val="24"/>
          <w:szCs w:val="24"/>
        </w:rPr>
        <w:t xml:space="preserve">  </w:t>
      </w:r>
      <w:r w:rsidR="00F21870" w:rsidRPr="00F21870">
        <w:rPr>
          <w:b/>
          <w:sz w:val="24"/>
          <w:szCs w:val="24"/>
        </w:rPr>
        <w:t>Ing. Miroslav Jebavý</w:t>
      </w:r>
      <w:r w:rsidR="00B83F26" w:rsidRPr="00427A29">
        <w:rPr>
          <w:sz w:val="24"/>
          <w:szCs w:val="24"/>
        </w:rPr>
        <w:tab/>
      </w:r>
      <w:r w:rsidR="00B83F26" w:rsidRPr="00427A29">
        <w:rPr>
          <w:sz w:val="24"/>
          <w:szCs w:val="24"/>
        </w:rPr>
        <w:tab/>
        <w:t xml:space="preserve"> </w:t>
      </w:r>
    </w:p>
    <w:p w:rsidR="00B83F26" w:rsidRDefault="00B83F26" w:rsidP="00B83F26">
      <w:pPr>
        <w:pStyle w:val="Zkladntext3"/>
        <w:ind w:left="2124" w:hanging="2124"/>
        <w:rPr>
          <w:bCs/>
          <w:snapToGrid/>
          <w:szCs w:val="24"/>
        </w:rPr>
      </w:pPr>
      <w:r w:rsidRPr="00427A29">
        <w:rPr>
          <w:bCs/>
          <w:snapToGrid/>
          <w:szCs w:val="24"/>
        </w:rPr>
        <w:t>Bankovní spojení:</w:t>
      </w:r>
      <w:r w:rsidRPr="00427A29">
        <w:rPr>
          <w:bCs/>
          <w:snapToGrid/>
          <w:szCs w:val="24"/>
        </w:rPr>
        <w:tab/>
      </w:r>
      <w:r w:rsidR="00006EE5">
        <w:rPr>
          <w:bCs/>
          <w:snapToGrid/>
          <w:szCs w:val="24"/>
        </w:rPr>
        <w:t xml:space="preserve">                   </w:t>
      </w:r>
      <w:proofErr w:type="spellStart"/>
      <w:r w:rsidR="004F7CAE">
        <w:rPr>
          <w:b/>
          <w:bCs/>
          <w:snapToGrid/>
          <w:szCs w:val="24"/>
        </w:rPr>
        <w:t>xxxxx</w:t>
      </w:r>
      <w:proofErr w:type="spellEnd"/>
      <w:r w:rsidR="00F21870">
        <w:rPr>
          <w:bCs/>
          <w:snapToGrid/>
          <w:szCs w:val="24"/>
        </w:rPr>
        <w:t xml:space="preserve"> </w:t>
      </w:r>
    </w:p>
    <w:p w:rsidR="00B83F26" w:rsidRPr="0032529C" w:rsidRDefault="007758D3" w:rsidP="0032529C">
      <w:pPr>
        <w:pStyle w:val="Zkladntext3"/>
        <w:ind w:left="2124" w:hanging="2124"/>
        <w:rPr>
          <w:bCs/>
          <w:snapToGrid/>
          <w:szCs w:val="24"/>
        </w:rPr>
      </w:pPr>
      <w:r>
        <w:rPr>
          <w:bCs/>
          <w:szCs w:val="24"/>
        </w:rPr>
        <w:t>Číslo účtu:</w:t>
      </w:r>
      <w:r>
        <w:rPr>
          <w:bCs/>
          <w:szCs w:val="24"/>
        </w:rPr>
        <w:tab/>
      </w:r>
      <w:r>
        <w:rPr>
          <w:bCs/>
          <w:szCs w:val="24"/>
        </w:rPr>
        <w:tab/>
        <w:t xml:space="preserve">       </w:t>
      </w:r>
      <w:r w:rsidR="004F7CAE">
        <w:rPr>
          <w:bCs/>
          <w:szCs w:val="24"/>
        </w:rPr>
        <w:t xml:space="preserve">  </w:t>
      </w:r>
      <w:proofErr w:type="spellStart"/>
      <w:r w:rsidR="004F7CAE">
        <w:rPr>
          <w:b/>
          <w:bCs/>
          <w:szCs w:val="24"/>
        </w:rPr>
        <w:t>xxxxx</w:t>
      </w:r>
      <w:proofErr w:type="spellEnd"/>
      <w:r w:rsidR="00B83F26" w:rsidRPr="00427A29">
        <w:rPr>
          <w:bCs/>
          <w:szCs w:val="24"/>
        </w:rPr>
        <w:tab/>
      </w:r>
      <w:r w:rsidR="00006EE5">
        <w:rPr>
          <w:bCs/>
          <w:szCs w:val="24"/>
        </w:rPr>
        <w:t xml:space="preserve">     </w:t>
      </w:r>
      <w:r w:rsidR="00B83F26" w:rsidRPr="00427A29">
        <w:rPr>
          <w:bCs/>
          <w:szCs w:val="24"/>
        </w:rPr>
        <w:tab/>
        <w:t xml:space="preserve">         </w:t>
      </w:r>
    </w:p>
    <w:p w:rsidR="00B83F26" w:rsidRPr="00427A29" w:rsidRDefault="00B83F26" w:rsidP="00B83F26">
      <w:pPr>
        <w:pStyle w:val="Nadpis2"/>
        <w:spacing w:line="240" w:lineRule="auto"/>
        <w:ind w:left="360" w:hanging="360"/>
        <w:rPr>
          <w:bCs/>
          <w:szCs w:val="24"/>
        </w:rPr>
      </w:pPr>
      <w:r w:rsidRPr="00427A29">
        <w:rPr>
          <w:bCs/>
          <w:szCs w:val="24"/>
        </w:rPr>
        <w:t>IČ</w:t>
      </w:r>
      <w:r w:rsidR="00063376">
        <w:rPr>
          <w:bCs/>
          <w:szCs w:val="24"/>
        </w:rPr>
        <w:t>O</w:t>
      </w:r>
      <w:r w:rsidRPr="00427A29">
        <w:rPr>
          <w:bCs/>
          <w:szCs w:val="24"/>
        </w:rPr>
        <w:t xml:space="preserve"> / DIČ: </w:t>
      </w:r>
      <w:r>
        <w:rPr>
          <w:bCs/>
          <w:szCs w:val="24"/>
        </w:rPr>
        <w:t xml:space="preserve">                  </w:t>
      </w:r>
      <w:r w:rsidR="007758D3">
        <w:rPr>
          <w:bCs/>
          <w:szCs w:val="24"/>
        </w:rPr>
        <w:tab/>
        <w:t xml:space="preserve">       </w:t>
      </w:r>
      <w:r w:rsidR="004F7CAE">
        <w:rPr>
          <w:bCs/>
          <w:szCs w:val="24"/>
        </w:rPr>
        <w:t xml:space="preserve">   </w:t>
      </w:r>
      <w:proofErr w:type="spellStart"/>
      <w:r w:rsidR="004F7CAE">
        <w:rPr>
          <w:b/>
          <w:bCs/>
          <w:szCs w:val="24"/>
        </w:rPr>
        <w:t>xxxxx</w:t>
      </w:r>
      <w:proofErr w:type="spellEnd"/>
      <w:r w:rsidRPr="00427A29">
        <w:rPr>
          <w:bCs/>
          <w:szCs w:val="24"/>
        </w:rPr>
        <w:tab/>
      </w:r>
    </w:p>
    <w:p w:rsidR="00B83F26" w:rsidRPr="00427A29" w:rsidRDefault="00B83F26" w:rsidP="00B83F26">
      <w:pPr>
        <w:pStyle w:val="Nadpis2"/>
        <w:tabs>
          <w:tab w:val="left" w:pos="2127"/>
        </w:tabs>
        <w:spacing w:line="240" w:lineRule="auto"/>
        <w:ind w:left="360" w:hanging="360"/>
        <w:rPr>
          <w:bCs/>
          <w:szCs w:val="24"/>
        </w:rPr>
      </w:pPr>
      <w:r w:rsidRPr="00427A29">
        <w:rPr>
          <w:bCs/>
          <w:szCs w:val="24"/>
        </w:rPr>
        <w:t xml:space="preserve">Tel / Fax: </w:t>
      </w:r>
      <w:r>
        <w:rPr>
          <w:bCs/>
          <w:szCs w:val="24"/>
        </w:rPr>
        <w:t xml:space="preserve">                   </w:t>
      </w:r>
      <w:r w:rsidR="007758D3">
        <w:rPr>
          <w:bCs/>
          <w:szCs w:val="24"/>
        </w:rPr>
        <w:tab/>
        <w:t xml:space="preserve">       </w:t>
      </w:r>
      <w:r w:rsidR="004F7CAE">
        <w:rPr>
          <w:bCs/>
          <w:szCs w:val="24"/>
        </w:rPr>
        <w:t xml:space="preserve">   </w:t>
      </w:r>
      <w:proofErr w:type="spellStart"/>
      <w:r w:rsidR="004F7CAE">
        <w:rPr>
          <w:b/>
          <w:bCs/>
          <w:szCs w:val="24"/>
        </w:rPr>
        <w:t>xxxxx</w:t>
      </w:r>
      <w:proofErr w:type="spellEnd"/>
      <w:r w:rsidRPr="00427A29">
        <w:rPr>
          <w:bCs/>
          <w:szCs w:val="24"/>
        </w:rPr>
        <w:tab/>
      </w:r>
      <w:r w:rsidR="00006EE5">
        <w:rPr>
          <w:bCs/>
          <w:szCs w:val="24"/>
        </w:rPr>
        <w:t xml:space="preserve">     </w:t>
      </w:r>
      <w:r w:rsidRPr="00427A29">
        <w:rPr>
          <w:bCs/>
          <w:szCs w:val="24"/>
        </w:rPr>
        <w:tab/>
      </w:r>
      <w:r w:rsidRPr="00427A29">
        <w:rPr>
          <w:bCs/>
          <w:szCs w:val="24"/>
        </w:rPr>
        <w:tab/>
      </w:r>
      <w:r w:rsidRPr="00427A29">
        <w:rPr>
          <w:bCs/>
          <w:szCs w:val="24"/>
        </w:rPr>
        <w:tab/>
      </w:r>
    </w:p>
    <w:p w:rsidR="00E75F8D" w:rsidRDefault="00B83F26" w:rsidP="00B83F26">
      <w:pPr>
        <w:pStyle w:val="Zkladntext3"/>
        <w:tabs>
          <w:tab w:val="left" w:pos="2127"/>
          <w:tab w:val="left" w:pos="4800"/>
        </w:tabs>
        <w:ind w:hanging="360"/>
        <w:rPr>
          <w:bCs/>
          <w:szCs w:val="24"/>
        </w:rPr>
      </w:pPr>
      <w:r w:rsidRPr="00427A29">
        <w:rPr>
          <w:bCs/>
          <w:szCs w:val="24"/>
        </w:rPr>
        <w:t xml:space="preserve">      E-mail:</w:t>
      </w:r>
      <w:r w:rsidR="00006EE5">
        <w:rPr>
          <w:bCs/>
          <w:szCs w:val="24"/>
        </w:rPr>
        <w:t xml:space="preserve">             </w:t>
      </w:r>
      <w:r w:rsidR="007758D3">
        <w:rPr>
          <w:bCs/>
          <w:szCs w:val="24"/>
        </w:rPr>
        <w:t xml:space="preserve">                        </w:t>
      </w:r>
      <w:proofErr w:type="spellStart"/>
      <w:r w:rsidR="004F7CAE">
        <w:rPr>
          <w:b/>
          <w:bCs/>
          <w:szCs w:val="24"/>
        </w:rPr>
        <w:t>xxxxx</w:t>
      </w:r>
      <w:proofErr w:type="spellEnd"/>
    </w:p>
    <w:p w:rsidR="00006EE5" w:rsidRDefault="00E75F8D" w:rsidP="00006EE5">
      <w:pPr>
        <w:pStyle w:val="Zkladntext3"/>
        <w:tabs>
          <w:tab w:val="left" w:pos="2127"/>
          <w:tab w:val="left" w:pos="4800"/>
        </w:tabs>
        <w:ind w:hanging="360"/>
        <w:rPr>
          <w:b/>
          <w:szCs w:val="24"/>
          <w:lang w:val="en-US"/>
        </w:rPr>
      </w:pPr>
      <w:r>
        <w:rPr>
          <w:bCs/>
          <w:szCs w:val="24"/>
        </w:rPr>
        <w:tab/>
        <w:t>ID DS:</w:t>
      </w:r>
      <w:r w:rsidR="00B83F26" w:rsidRPr="00427A29">
        <w:rPr>
          <w:bCs/>
          <w:szCs w:val="24"/>
        </w:rPr>
        <w:t xml:space="preserve"> </w:t>
      </w:r>
      <w:r w:rsidR="00B83F26">
        <w:rPr>
          <w:bCs/>
          <w:szCs w:val="24"/>
        </w:rPr>
        <w:t xml:space="preserve">                      </w:t>
      </w:r>
      <w:r w:rsidR="007758D3">
        <w:rPr>
          <w:bCs/>
          <w:szCs w:val="24"/>
        </w:rPr>
        <w:t xml:space="preserve">                </w:t>
      </w:r>
      <w:proofErr w:type="spellStart"/>
      <w:r w:rsidR="004F7CAE">
        <w:rPr>
          <w:b/>
          <w:bCs/>
          <w:szCs w:val="24"/>
        </w:rPr>
        <w:t>xxxxx</w:t>
      </w:r>
      <w:proofErr w:type="spellEnd"/>
      <w:r w:rsidR="00006EE5" w:rsidRPr="00F21870">
        <w:rPr>
          <w:b/>
          <w:bCs/>
          <w:szCs w:val="24"/>
        </w:rPr>
        <w:t xml:space="preserve"> </w:t>
      </w:r>
      <w:r w:rsidR="00006EE5">
        <w:rPr>
          <w:bCs/>
          <w:szCs w:val="24"/>
        </w:rPr>
        <w:t xml:space="preserve">                  </w:t>
      </w:r>
    </w:p>
    <w:p w:rsidR="00006EE5" w:rsidRPr="00461846" w:rsidRDefault="00006EE5" w:rsidP="00006EE5">
      <w:pPr>
        <w:pStyle w:val="Zkladntext3"/>
        <w:tabs>
          <w:tab w:val="left" w:pos="2127"/>
          <w:tab w:val="left" w:pos="4800"/>
        </w:tabs>
        <w:rPr>
          <w:szCs w:val="24"/>
          <w:lang w:val="en-US"/>
        </w:rPr>
      </w:pPr>
      <w:proofErr w:type="spellStart"/>
      <w:r w:rsidRPr="00461846">
        <w:rPr>
          <w:szCs w:val="24"/>
          <w:lang w:val="en-US"/>
        </w:rPr>
        <w:t>Společnost</w:t>
      </w:r>
      <w:proofErr w:type="spellEnd"/>
      <w:r w:rsidRPr="00461846">
        <w:rPr>
          <w:szCs w:val="24"/>
          <w:lang w:val="en-US"/>
        </w:rPr>
        <w:t xml:space="preserve"> je </w:t>
      </w:r>
      <w:proofErr w:type="spellStart"/>
      <w:r w:rsidRPr="00461846">
        <w:rPr>
          <w:szCs w:val="24"/>
          <w:lang w:val="en-US"/>
        </w:rPr>
        <w:t>zapsaná</w:t>
      </w:r>
      <w:proofErr w:type="spellEnd"/>
      <w:r w:rsidR="003611E2" w:rsidRPr="00461846">
        <w:rPr>
          <w:szCs w:val="24"/>
          <w:lang w:val="en-US"/>
        </w:rPr>
        <w:t xml:space="preserve"> v </w:t>
      </w:r>
      <w:proofErr w:type="spellStart"/>
      <w:r w:rsidR="003611E2" w:rsidRPr="00461846">
        <w:rPr>
          <w:szCs w:val="24"/>
          <w:lang w:val="en-US"/>
        </w:rPr>
        <w:t>obchodním</w:t>
      </w:r>
      <w:proofErr w:type="spellEnd"/>
      <w:r w:rsidR="003611E2" w:rsidRPr="00461846">
        <w:rPr>
          <w:szCs w:val="24"/>
          <w:lang w:val="en-US"/>
        </w:rPr>
        <w:t xml:space="preserve"> </w:t>
      </w:r>
      <w:proofErr w:type="spellStart"/>
      <w:r w:rsidR="003611E2" w:rsidRPr="00461846">
        <w:rPr>
          <w:szCs w:val="24"/>
          <w:lang w:val="en-US"/>
        </w:rPr>
        <w:t>rejstříku</w:t>
      </w:r>
      <w:proofErr w:type="spellEnd"/>
      <w:r w:rsidR="003611E2" w:rsidRPr="00461846">
        <w:rPr>
          <w:szCs w:val="24"/>
          <w:lang w:val="en-US"/>
        </w:rPr>
        <w:t xml:space="preserve"> </w:t>
      </w:r>
      <w:proofErr w:type="spellStart"/>
      <w:r w:rsidR="003611E2" w:rsidRPr="00461846">
        <w:rPr>
          <w:szCs w:val="24"/>
          <w:lang w:val="en-US"/>
        </w:rPr>
        <w:t>vedeném</w:t>
      </w:r>
      <w:proofErr w:type="spellEnd"/>
      <w:r w:rsidR="003611E2" w:rsidRPr="00461846">
        <w:rPr>
          <w:szCs w:val="24"/>
          <w:lang w:val="en-US"/>
        </w:rPr>
        <w:t xml:space="preserve"> u </w:t>
      </w:r>
      <w:proofErr w:type="spellStart"/>
      <w:r w:rsidR="00F21870">
        <w:rPr>
          <w:szCs w:val="24"/>
          <w:lang w:val="en-US"/>
        </w:rPr>
        <w:t>Městského</w:t>
      </w:r>
      <w:proofErr w:type="spellEnd"/>
      <w:r w:rsidR="00F21870">
        <w:rPr>
          <w:szCs w:val="24"/>
          <w:lang w:val="en-US"/>
        </w:rPr>
        <w:t xml:space="preserve"> </w:t>
      </w:r>
      <w:proofErr w:type="spellStart"/>
      <w:r w:rsidR="00F21870">
        <w:rPr>
          <w:szCs w:val="24"/>
          <w:lang w:val="en-US"/>
        </w:rPr>
        <w:t>soudu</w:t>
      </w:r>
      <w:proofErr w:type="spellEnd"/>
      <w:r w:rsidR="003611E2" w:rsidRPr="00461846">
        <w:rPr>
          <w:szCs w:val="24"/>
          <w:lang w:val="en-US"/>
        </w:rPr>
        <w:t xml:space="preserve"> v </w:t>
      </w:r>
      <w:proofErr w:type="spellStart"/>
      <w:r w:rsidR="007758D3">
        <w:rPr>
          <w:szCs w:val="24"/>
          <w:lang w:val="en-US"/>
        </w:rPr>
        <w:t>Praze</w:t>
      </w:r>
      <w:proofErr w:type="spellEnd"/>
      <w:r w:rsidR="003611E2" w:rsidRPr="00461846">
        <w:rPr>
          <w:szCs w:val="24"/>
          <w:lang w:val="en-US"/>
        </w:rPr>
        <w:t xml:space="preserve"> </w:t>
      </w:r>
      <w:proofErr w:type="spellStart"/>
      <w:r w:rsidR="004561FD" w:rsidRPr="00461846">
        <w:rPr>
          <w:szCs w:val="24"/>
          <w:lang w:val="en-US"/>
        </w:rPr>
        <w:t>oddíl</w:t>
      </w:r>
      <w:proofErr w:type="spellEnd"/>
      <w:r w:rsidR="004561FD" w:rsidRPr="00461846">
        <w:rPr>
          <w:szCs w:val="24"/>
          <w:lang w:val="en-US"/>
        </w:rPr>
        <w:t xml:space="preserve"> </w:t>
      </w:r>
      <w:r w:rsidR="00F21870">
        <w:rPr>
          <w:szCs w:val="24"/>
          <w:lang w:val="en-US"/>
        </w:rPr>
        <w:t>C</w:t>
      </w:r>
      <w:r w:rsidR="007758D3">
        <w:rPr>
          <w:szCs w:val="24"/>
          <w:lang w:val="en-US"/>
        </w:rPr>
        <w:t xml:space="preserve"> </w:t>
      </w:r>
      <w:proofErr w:type="spellStart"/>
      <w:r w:rsidR="003611E2" w:rsidRPr="00461846">
        <w:rPr>
          <w:szCs w:val="24"/>
          <w:lang w:val="en-US"/>
        </w:rPr>
        <w:t>vložka</w:t>
      </w:r>
      <w:proofErr w:type="spellEnd"/>
      <w:r w:rsidR="003611E2" w:rsidRPr="00461846">
        <w:rPr>
          <w:szCs w:val="24"/>
          <w:lang w:val="en-US"/>
        </w:rPr>
        <w:t xml:space="preserve"> </w:t>
      </w:r>
      <w:r w:rsidR="00F21870">
        <w:rPr>
          <w:szCs w:val="24"/>
          <w:lang w:val="en-US"/>
        </w:rPr>
        <w:t>305558</w:t>
      </w:r>
    </w:p>
    <w:p w:rsidR="00B83F26" w:rsidRDefault="00B83F26" w:rsidP="00B83F26">
      <w:pPr>
        <w:pStyle w:val="Zkladntext3"/>
        <w:tabs>
          <w:tab w:val="left" w:pos="2127"/>
          <w:tab w:val="left" w:pos="4800"/>
        </w:tabs>
        <w:ind w:hanging="360"/>
        <w:rPr>
          <w:szCs w:val="24"/>
        </w:rPr>
      </w:pPr>
      <w:r w:rsidRPr="00427A29">
        <w:rPr>
          <w:bCs/>
          <w:szCs w:val="24"/>
        </w:rPr>
        <w:tab/>
      </w:r>
      <w:r w:rsidRPr="00427A29">
        <w:rPr>
          <w:szCs w:val="24"/>
        </w:rPr>
        <w:t>(dále jen jako „zhotovitel“)</w:t>
      </w:r>
    </w:p>
    <w:p w:rsidR="001D363B" w:rsidRDefault="00A11EA7" w:rsidP="00A11EA7">
      <w:pPr>
        <w:pStyle w:val="Zkladntext3"/>
        <w:tabs>
          <w:tab w:val="left" w:pos="3345"/>
        </w:tabs>
        <w:ind w:hanging="360"/>
        <w:rPr>
          <w:szCs w:val="24"/>
        </w:rPr>
      </w:pPr>
      <w:r>
        <w:rPr>
          <w:szCs w:val="24"/>
        </w:rPr>
        <w:tab/>
      </w:r>
    </w:p>
    <w:p w:rsidR="00B83F26" w:rsidRDefault="00613BCE" w:rsidP="00B83F26">
      <w:pPr>
        <w:jc w:val="center"/>
        <w:rPr>
          <w:b/>
          <w:snapToGrid w:val="0"/>
          <w:sz w:val="24"/>
          <w:szCs w:val="24"/>
        </w:rPr>
      </w:pPr>
      <w:r>
        <w:rPr>
          <w:b/>
          <w:snapToGrid w:val="0"/>
          <w:sz w:val="24"/>
          <w:szCs w:val="24"/>
        </w:rPr>
        <w:t>P</w:t>
      </w:r>
      <w:r w:rsidR="00B83F26">
        <w:rPr>
          <w:b/>
          <w:snapToGrid w:val="0"/>
          <w:sz w:val="24"/>
          <w:szCs w:val="24"/>
        </w:rPr>
        <w:t>ředmět díla</w:t>
      </w:r>
    </w:p>
    <w:p w:rsidR="00B83F26" w:rsidRDefault="00B83F26" w:rsidP="00B83F26">
      <w:pPr>
        <w:numPr>
          <w:ilvl w:val="0"/>
          <w:numId w:val="3"/>
        </w:numPr>
        <w:spacing w:before="60"/>
        <w:ind w:left="426" w:hanging="426"/>
        <w:jc w:val="both"/>
        <w:rPr>
          <w:sz w:val="24"/>
        </w:rPr>
      </w:pPr>
      <w:r>
        <w:rPr>
          <w:sz w:val="24"/>
        </w:rPr>
        <w:t xml:space="preserve">Objednatel je stavebníkem stavby specifikované v čl. II. odst. 2. této smlouvy, nad jejímž prováděním je nutné dle ustanovení § 152 odst. 4 zákona č. 183/2006 Sb., o územním plánování a stavebním řádu, v platném znění zajistit </w:t>
      </w:r>
      <w:r w:rsidRPr="00254993">
        <w:rPr>
          <w:b/>
          <w:sz w:val="24"/>
        </w:rPr>
        <w:t>autorský dozor projektanta</w:t>
      </w:r>
      <w:r>
        <w:rPr>
          <w:sz w:val="24"/>
        </w:rPr>
        <w:t xml:space="preserve"> (zhotovitele projektové dokumentace) nad souladem prováděné stavby s ověřenou projektovou dokumentací.</w:t>
      </w:r>
    </w:p>
    <w:p w:rsidR="00613BCE" w:rsidRDefault="00613BCE" w:rsidP="00B83F26">
      <w:pPr>
        <w:spacing w:before="60"/>
        <w:ind w:left="426"/>
        <w:jc w:val="both"/>
      </w:pPr>
    </w:p>
    <w:p w:rsidR="000B3316" w:rsidRPr="001A4873" w:rsidRDefault="00B83F26">
      <w:pPr>
        <w:numPr>
          <w:ilvl w:val="0"/>
          <w:numId w:val="3"/>
        </w:numPr>
        <w:spacing w:before="60" w:line="280" w:lineRule="atLeast"/>
        <w:ind w:left="426" w:hanging="426"/>
        <w:jc w:val="both"/>
        <w:rPr>
          <w:sz w:val="24"/>
          <w:szCs w:val="24"/>
        </w:rPr>
      </w:pPr>
      <w:r w:rsidRPr="00E11AED">
        <w:rPr>
          <w:sz w:val="24"/>
          <w:szCs w:val="24"/>
        </w:rPr>
        <w:lastRenderedPageBreak/>
        <w:t xml:space="preserve">Předmětem </w:t>
      </w:r>
      <w:r w:rsidR="00341FEF" w:rsidRPr="00E11AED">
        <w:rPr>
          <w:sz w:val="24"/>
          <w:szCs w:val="24"/>
        </w:rPr>
        <w:t>díla</w:t>
      </w:r>
      <w:r w:rsidRPr="00E11AED">
        <w:rPr>
          <w:sz w:val="24"/>
          <w:szCs w:val="24"/>
        </w:rPr>
        <w:t xml:space="preserve"> je </w:t>
      </w:r>
      <w:r w:rsidRPr="001A4873">
        <w:rPr>
          <w:b/>
          <w:sz w:val="24"/>
          <w:szCs w:val="24"/>
        </w:rPr>
        <w:t xml:space="preserve">autorský dozor </w:t>
      </w:r>
      <w:r w:rsidR="001D363B" w:rsidRPr="001A4873">
        <w:rPr>
          <w:b/>
          <w:sz w:val="24"/>
          <w:szCs w:val="24"/>
        </w:rPr>
        <w:t>projektanta</w:t>
      </w:r>
      <w:r w:rsidR="001D363B">
        <w:rPr>
          <w:sz w:val="24"/>
          <w:szCs w:val="24"/>
        </w:rPr>
        <w:t xml:space="preserve"> (</w:t>
      </w:r>
      <w:r w:rsidRPr="00E11AED">
        <w:rPr>
          <w:sz w:val="24"/>
          <w:szCs w:val="24"/>
        </w:rPr>
        <w:t>zhotovitele projektové dokumentace</w:t>
      </w:r>
      <w:r w:rsidR="00CB4F7C">
        <w:rPr>
          <w:sz w:val="24"/>
          <w:szCs w:val="24"/>
        </w:rPr>
        <w:t xml:space="preserve"> </w:t>
      </w:r>
      <w:r w:rsidR="004853B1">
        <w:rPr>
          <w:sz w:val="24"/>
          <w:szCs w:val="24"/>
        </w:rPr>
        <w:t xml:space="preserve">v rámci veřejné zakázky  s názvem </w:t>
      </w:r>
      <w:r w:rsidR="004561FD" w:rsidRPr="004561FD">
        <w:rPr>
          <w:b/>
          <w:sz w:val="24"/>
          <w:szCs w:val="24"/>
        </w:rPr>
        <w:t xml:space="preserve">„Autorský dozor – Polní cesta </w:t>
      </w:r>
      <w:r w:rsidR="002505C4">
        <w:rPr>
          <w:b/>
          <w:sz w:val="24"/>
          <w:szCs w:val="24"/>
        </w:rPr>
        <w:t xml:space="preserve">HPC3 s IP2, polní cesta HPC4 </w:t>
      </w:r>
      <w:proofErr w:type="spellStart"/>
      <w:r w:rsidR="002505C4">
        <w:rPr>
          <w:b/>
          <w:sz w:val="24"/>
          <w:szCs w:val="24"/>
        </w:rPr>
        <w:t>k.ú</w:t>
      </w:r>
      <w:proofErr w:type="spellEnd"/>
      <w:r w:rsidR="002505C4">
        <w:rPr>
          <w:b/>
          <w:sz w:val="24"/>
          <w:szCs w:val="24"/>
        </w:rPr>
        <w:t>. Ješovice</w:t>
      </w:r>
      <w:r w:rsidR="004853B1" w:rsidRPr="004561FD">
        <w:rPr>
          <w:b/>
          <w:sz w:val="24"/>
          <w:szCs w:val="24"/>
          <w:lang w:val="en-US"/>
        </w:rPr>
        <w:t>”</w:t>
      </w:r>
      <w:r w:rsidR="004853B1">
        <w:rPr>
          <w:b/>
          <w:sz w:val="24"/>
          <w:szCs w:val="24"/>
          <w:lang w:val="en-US"/>
        </w:rPr>
        <w:t xml:space="preserve">, </w:t>
      </w:r>
      <w:proofErr w:type="spellStart"/>
      <w:r w:rsidR="004853B1">
        <w:rPr>
          <w:sz w:val="24"/>
          <w:szCs w:val="24"/>
          <w:lang w:val="en-US"/>
        </w:rPr>
        <w:t>na</w:t>
      </w:r>
      <w:proofErr w:type="spellEnd"/>
      <w:r w:rsidR="004853B1">
        <w:rPr>
          <w:sz w:val="24"/>
          <w:szCs w:val="24"/>
          <w:lang w:val="en-US"/>
        </w:rPr>
        <w:t xml:space="preserve"> </w:t>
      </w:r>
      <w:proofErr w:type="spellStart"/>
      <w:r w:rsidR="0094234F">
        <w:rPr>
          <w:sz w:val="24"/>
          <w:szCs w:val="24"/>
          <w:lang w:val="en-US"/>
        </w:rPr>
        <w:t>základě</w:t>
      </w:r>
      <w:proofErr w:type="spellEnd"/>
      <w:r w:rsidR="0094234F">
        <w:rPr>
          <w:sz w:val="24"/>
          <w:szCs w:val="24"/>
          <w:lang w:val="en-US"/>
        </w:rPr>
        <w:t xml:space="preserve"> </w:t>
      </w:r>
      <w:proofErr w:type="spellStart"/>
      <w:r w:rsidR="0094234F">
        <w:rPr>
          <w:sz w:val="24"/>
          <w:szCs w:val="24"/>
          <w:lang w:val="en-US"/>
        </w:rPr>
        <w:t>výsledku</w:t>
      </w:r>
      <w:proofErr w:type="spellEnd"/>
      <w:r w:rsidR="0094234F">
        <w:rPr>
          <w:sz w:val="24"/>
          <w:szCs w:val="24"/>
          <w:lang w:val="en-US"/>
        </w:rPr>
        <w:t xml:space="preserve"> </w:t>
      </w:r>
      <w:proofErr w:type="spellStart"/>
      <w:r w:rsidR="0094234F">
        <w:rPr>
          <w:sz w:val="24"/>
          <w:szCs w:val="24"/>
          <w:lang w:val="en-US"/>
        </w:rPr>
        <w:t>výběrového</w:t>
      </w:r>
      <w:proofErr w:type="spellEnd"/>
      <w:r w:rsidR="0094234F">
        <w:rPr>
          <w:sz w:val="24"/>
          <w:szCs w:val="24"/>
          <w:lang w:val="en-US"/>
        </w:rPr>
        <w:t xml:space="preserve"> </w:t>
      </w:r>
      <w:proofErr w:type="spellStart"/>
      <w:r w:rsidR="0094234F">
        <w:rPr>
          <w:sz w:val="24"/>
          <w:szCs w:val="24"/>
          <w:lang w:val="en-US"/>
        </w:rPr>
        <w:t>řízení</w:t>
      </w:r>
      <w:proofErr w:type="spellEnd"/>
      <w:r w:rsidR="0094234F">
        <w:rPr>
          <w:sz w:val="24"/>
          <w:szCs w:val="24"/>
          <w:lang w:val="en-US"/>
        </w:rPr>
        <w:t xml:space="preserve"> </w:t>
      </w:r>
      <w:proofErr w:type="spellStart"/>
      <w:r w:rsidR="0094234F">
        <w:rPr>
          <w:sz w:val="24"/>
          <w:szCs w:val="24"/>
          <w:lang w:val="en-US"/>
        </w:rPr>
        <w:t>podle</w:t>
      </w:r>
      <w:proofErr w:type="spellEnd"/>
      <w:r w:rsidR="0094234F">
        <w:rPr>
          <w:sz w:val="24"/>
          <w:szCs w:val="24"/>
          <w:lang w:val="en-US"/>
        </w:rPr>
        <w:t xml:space="preserve"> </w:t>
      </w:r>
      <w:proofErr w:type="spellStart"/>
      <w:r w:rsidR="0094234F">
        <w:rPr>
          <w:sz w:val="24"/>
          <w:szCs w:val="24"/>
          <w:lang w:val="en-US"/>
        </w:rPr>
        <w:t>zákona</w:t>
      </w:r>
      <w:proofErr w:type="spellEnd"/>
      <w:r w:rsidR="0094234F">
        <w:rPr>
          <w:sz w:val="24"/>
          <w:szCs w:val="24"/>
          <w:lang w:val="en-US"/>
        </w:rPr>
        <w:t xml:space="preserve"> č. 137/2006 Sb., o </w:t>
      </w:r>
      <w:proofErr w:type="spellStart"/>
      <w:r w:rsidR="0094234F">
        <w:rPr>
          <w:sz w:val="24"/>
          <w:szCs w:val="24"/>
          <w:lang w:val="en-US"/>
        </w:rPr>
        <w:t>veřejných</w:t>
      </w:r>
      <w:proofErr w:type="spellEnd"/>
      <w:r w:rsidR="0094234F">
        <w:rPr>
          <w:sz w:val="24"/>
          <w:szCs w:val="24"/>
          <w:lang w:val="en-US"/>
        </w:rPr>
        <w:t xml:space="preserve"> </w:t>
      </w:r>
      <w:proofErr w:type="spellStart"/>
      <w:r w:rsidR="0094234F">
        <w:rPr>
          <w:sz w:val="24"/>
          <w:szCs w:val="24"/>
          <w:lang w:val="en-US"/>
        </w:rPr>
        <w:t>zakázkách</w:t>
      </w:r>
      <w:proofErr w:type="spellEnd"/>
      <w:r w:rsidR="0094234F">
        <w:rPr>
          <w:sz w:val="24"/>
          <w:szCs w:val="24"/>
          <w:lang w:val="en-US"/>
        </w:rPr>
        <w:t xml:space="preserve">, </w:t>
      </w:r>
      <w:proofErr w:type="spellStart"/>
      <w:r w:rsidR="0094234F">
        <w:rPr>
          <w:sz w:val="24"/>
          <w:szCs w:val="24"/>
          <w:lang w:val="en-US"/>
        </w:rPr>
        <w:t>ve</w:t>
      </w:r>
      <w:proofErr w:type="spellEnd"/>
      <w:r w:rsidR="0094234F">
        <w:rPr>
          <w:sz w:val="24"/>
          <w:szCs w:val="24"/>
          <w:lang w:val="en-US"/>
        </w:rPr>
        <w:t xml:space="preserve"> </w:t>
      </w:r>
      <w:proofErr w:type="spellStart"/>
      <w:r w:rsidR="0094234F">
        <w:rPr>
          <w:sz w:val="24"/>
          <w:szCs w:val="24"/>
          <w:lang w:val="en-US"/>
        </w:rPr>
        <w:t>znění</w:t>
      </w:r>
      <w:proofErr w:type="spellEnd"/>
      <w:r w:rsidR="0094234F">
        <w:rPr>
          <w:sz w:val="24"/>
          <w:szCs w:val="24"/>
          <w:lang w:val="en-US"/>
        </w:rPr>
        <w:t xml:space="preserve"> </w:t>
      </w:r>
      <w:proofErr w:type="spellStart"/>
      <w:r w:rsidR="0094234F">
        <w:rPr>
          <w:sz w:val="24"/>
          <w:szCs w:val="24"/>
          <w:lang w:val="en-US"/>
        </w:rPr>
        <w:t>pozdějších</w:t>
      </w:r>
      <w:proofErr w:type="spellEnd"/>
      <w:r w:rsidR="0094234F">
        <w:rPr>
          <w:sz w:val="24"/>
          <w:szCs w:val="24"/>
          <w:lang w:val="en-US"/>
        </w:rPr>
        <w:t xml:space="preserve">  </w:t>
      </w:r>
      <w:proofErr w:type="spellStart"/>
      <w:r w:rsidR="0094234F">
        <w:rPr>
          <w:sz w:val="24"/>
          <w:szCs w:val="24"/>
          <w:lang w:val="en-US"/>
        </w:rPr>
        <w:t>předpisů</w:t>
      </w:r>
      <w:proofErr w:type="spellEnd"/>
      <w:r w:rsidR="0094234F">
        <w:rPr>
          <w:sz w:val="24"/>
          <w:szCs w:val="24"/>
          <w:lang w:val="en-US"/>
        </w:rPr>
        <w:t xml:space="preserve"> (</w:t>
      </w:r>
      <w:proofErr w:type="spellStart"/>
      <w:r w:rsidR="0094234F">
        <w:rPr>
          <w:sz w:val="24"/>
          <w:szCs w:val="24"/>
          <w:lang w:val="en-US"/>
        </w:rPr>
        <w:t>dále</w:t>
      </w:r>
      <w:proofErr w:type="spellEnd"/>
      <w:r w:rsidR="0094234F">
        <w:rPr>
          <w:sz w:val="24"/>
          <w:szCs w:val="24"/>
          <w:lang w:val="en-US"/>
        </w:rPr>
        <w:t xml:space="preserve"> </w:t>
      </w:r>
      <w:proofErr w:type="spellStart"/>
      <w:r w:rsidR="0094234F">
        <w:rPr>
          <w:sz w:val="24"/>
          <w:szCs w:val="24"/>
          <w:lang w:val="en-US"/>
        </w:rPr>
        <w:t>jen</w:t>
      </w:r>
      <w:proofErr w:type="spellEnd"/>
      <w:r w:rsidR="0094234F">
        <w:rPr>
          <w:sz w:val="24"/>
          <w:szCs w:val="24"/>
          <w:lang w:val="en-US"/>
        </w:rPr>
        <w:t xml:space="preserve"> “ZVZ”)</w:t>
      </w:r>
      <w:r w:rsidR="00613BCE">
        <w:rPr>
          <w:sz w:val="24"/>
          <w:szCs w:val="24"/>
          <w:lang w:val="en-US"/>
        </w:rPr>
        <w:t xml:space="preserve"> a </w:t>
      </w:r>
      <w:proofErr w:type="spellStart"/>
      <w:r w:rsidR="00613BCE">
        <w:rPr>
          <w:sz w:val="24"/>
          <w:szCs w:val="24"/>
          <w:lang w:val="en-US"/>
        </w:rPr>
        <w:t>podle</w:t>
      </w:r>
      <w:proofErr w:type="spellEnd"/>
      <w:r w:rsidR="00613BCE">
        <w:rPr>
          <w:sz w:val="24"/>
          <w:szCs w:val="24"/>
          <w:lang w:val="en-US"/>
        </w:rPr>
        <w:t xml:space="preserve"> </w:t>
      </w:r>
      <w:proofErr w:type="spellStart"/>
      <w:r w:rsidR="00613BCE">
        <w:rPr>
          <w:sz w:val="24"/>
          <w:szCs w:val="24"/>
          <w:lang w:val="en-US"/>
        </w:rPr>
        <w:t>pravidel</w:t>
      </w:r>
      <w:proofErr w:type="spellEnd"/>
      <w:r w:rsidR="00613BCE">
        <w:rPr>
          <w:sz w:val="24"/>
          <w:szCs w:val="24"/>
          <w:lang w:val="en-US"/>
        </w:rPr>
        <w:t xml:space="preserve"> pro </w:t>
      </w:r>
      <w:proofErr w:type="spellStart"/>
      <w:r w:rsidR="00613BCE">
        <w:rPr>
          <w:sz w:val="24"/>
          <w:szCs w:val="24"/>
          <w:lang w:val="en-US"/>
        </w:rPr>
        <w:t>dotační</w:t>
      </w:r>
      <w:proofErr w:type="spellEnd"/>
      <w:r w:rsidR="00613BCE">
        <w:rPr>
          <w:sz w:val="24"/>
          <w:szCs w:val="24"/>
          <w:lang w:val="en-US"/>
        </w:rPr>
        <w:t xml:space="preserve"> Program </w:t>
      </w:r>
      <w:proofErr w:type="spellStart"/>
      <w:r w:rsidR="00613BCE">
        <w:rPr>
          <w:sz w:val="24"/>
          <w:szCs w:val="24"/>
          <w:lang w:val="en-US"/>
        </w:rPr>
        <w:t>rozvoje</w:t>
      </w:r>
      <w:proofErr w:type="spellEnd"/>
      <w:r w:rsidR="00613BCE">
        <w:rPr>
          <w:sz w:val="24"/>
          <w:szCs w:val="24"/>
          <w:lang w:val="en-US"/>
        </w:rPr>
        <w:t xml:space="preserve"> </w:t>
      </w:r>
      <w:proofErr w:type="spellStart"/>
      <w:r w:rsidR="00613BCE">
        <w:rPr>
          <w:sz w:val="24"/>
          <w:szCs w:val="24"/>
          <w:lang w:val="en-US"/>
        </w:rPr>
        <w:t>venkova</w:t>
      </w:r>
      <w:proofErr w:type="spellEnd"/>
      <w:r w:rsidR="00613BCE">
        <w:rPr>
          <w:sz w:val="24"/>
          <w:szCs w:val="24"/>
          <w:lang w:val="en-US"/>
        </w:rPr>
        <w:t xml:space="preserve"> pro </w:t>
      </w:r>
      <w:proofErr w:type="spellStart"/>
      <w:r w:rsidR="00613BCE">
        <w:rPr>
          <w:sz w:val="24"/>
          <w:szCs w:val="24"/>
          <w:lang w:val="en-US"/>
        </w:rPr>
        <w:t>rok</w:t>
      </w:r>
      <w:proofErr w:type="spellEnd"/>
      <w:r w:rsidR="00613BCE">
        <w:rPr>
          <w:sz w:val="24"/>
          <w:szCs w:val="24"/>
          <w:lang w:val="en-US"/>
        </w:rPr>
        <w:t xml:space="preserve"> 2014-2020.</w:t>
      </w:r>
    </w:p>
    <w:p w:rsidR="000B3316" w:rsidRDefault="000B3316" w:rsidP="001A4873">
      <w:pPr>
        <w:pStyle w:val="Odstavecseseznamem"/>
        <w:rPr>
          <w:sz w:val="24"/>
          <w:szCs w:val="24"/>
        </w:rPr>
      </w:pPr>
    </w:p>
    <w:p w:rsidR="000B3316" w:rsidRDefault="000B3316" w:rsidP="001A4873">
      <w:pPr>
        <w:spacing w:before="60" w:line="280" w:lineRule="atLeast"/>
        <w:ind w:left="426"/>
        <w:jc w:val="both"/>
        <w:rPr>
          <w:b/>
          <w:sz w:val="24"/>
          <w:szCs w:val="24"/>
          <w:lang w:val="en-US"/>
        </w:rPr>
      </w:pPr>
      <w:r>
        <w:rPr>
          <w:sz w:val="24"/>
          <w:szCs w:val="24"/>
        </w:rPr>
        <w:t xml:space="preserve">Název stavby: </w:t>
      </w:r>
      <w:proofErr w:type="spellStart"/>
      <w:r w:rsidR="004561FD">
        <w:rPr>
          <w:b/>
          <w:sz w:val="24"/>
          <w:szCs w:val="24"/>
          <w:lang w:val="en-US"/>
        </w:rPr>
        <w:t>Polní</w:t>
      </w:r>
      <w:proofErr w:type="spellEnd"/>
      <w:r w:rsidR="004561FD">
        <w:rPr>
          <w:b/>
          <w:sz w:val="24"/>
          <w:szCs w:val="24"/>
          <w:lang w:val="en-US"/>
        </w:rPr>
        <w:t xml:space="preserve"> </w:t>
      </w:r>
      <w:proofErr w:type="spellStart"/>
      <w:r w:rsidR="004561FD">
        <w:rPr>
          <w:b/>
          <w:sz w:val="24"/>
          <w:szCs w:val="24"/>
          <w:lang w:val="en-US"/>
        </w:rPr>
        <w:t>cesta</w:t>
      </w:r>
      <w:proofErr w:type="spellEnd"/>
      <w:r w:rsidR="004561FD">
        <w:rPr>
          <w:b/>
          <w:sz w:val="24"/>
          <w:szCs w:val="24"/>
          <w:lang w:val="en-US"/>
        </w:rPr>
        <w:t xml:space="preserve"> </w:t>
      </w:r>
      <w:r w:rsidR="002505C4">
        <w:rPr>
          <w:b/>
          <w:sz w:val="24"/>
          <w:szCs w:val="24"/>
          <w:lang w:val="en-US"/>
        </w:rPr>
        <w:t xml:space="preserve">HPC3 s IP2, </w:t>
      </w:r>
      <w:proofErr w:type="spellStart"/>
      <w:r w:rsidR="002505C4">
        <w:rPr>
          <w:b/>
          <w:sz w:val="24"/>
          <w:szCs w:val="24"/>
          <w:lang w:val="en-US"/>
        </w:rPr>
        <w:t>polní</w:t>
      </w:r>
      <w:proofErr w:type="spellEnd"/>
      <w:r w:rsidR="002505C4">
        <w:rPr>
          <w:b/>
          <w:sz w:val="24"/>
          <w:szCs w:val="24"/>
          <w:lang w:val="en-US"/>
        </w:rPr>
        <w:t xml:space="preserve"> </w:t>
      </w:r>
      <w:proofErr w:type="spellStart"/>
      <w:r w:rsidR="002505C4">
        <w:rPr>
          <w:b/>
          <w:sz w:val="24"/>
          <w:szCs w:val="24"/>
          <w:lang w:val="en-US"/>
        </w:rPr>
        <w:t>cesta</w:t>
      </w:r>
      <w:proofErr w:type="spellEnd"/>
      <w:r w:rsidR="002505C4">
        <w:rPr>
          <w:b/>
          <w:sz w:val="24"/>
          <w:szCs w:val="24"/>
          <w:lang w:val="en-US"/>
        </w:rPr>
        <w:t xml:space="preserve"> HPC4 </w:t>
      </w:r>
      <w:proofErr w:type="spellStart"/>
      <w:r w:rsidR="002505C4">
        <w:rPr>
          <w:b/>
          <w:sz w:val="24"/>
          <w:szCs w:val="24"/>
          <w:lang w:val="en-US"/>
        </w:rPr>
        <w:t>k.ú</w:t>
      </w:r>
      <w:proofErr w:type="spellEnd"/>
      <w:r w:rsidR="002505C4">
        <w:rPr>
          <w:b/>
          <w:sz w:val="24"/>
          <w:szCs w:val="24"/>
          <w:lang w:val="en-US"/>
        </w:rPr>
        <w:t>. Ješovice.</w:t>
      </w:r>
    </w:p>
    <w:p w:rsidR="00613BCE" w:rsidRPr="00613BCE" w:rsidRDefault="00613BCE" w:rsidP="001A4873">
      <w:pPr>
        <w:spacing w:before="60" w:line="280" w:lineRule="atLeast"/>
        <w:ind w:left="426"/>
        <w:jc w:val="both"/>
        <w:rPr>
          <w:b/>
          <w:sz w:val="16"/>
          <w:szCs w:val="16"/>
          <w:lang w:val="en-US"/>
        </w:rPr>
      </w:pPr>
    </w:p>
    <w:p w:rsidR="000B3316" w:rsidRDefault="000B3316" w:rsidP="003D1696">
      <w:pPr>
        <w:spacing w:before="60" w:line="280" w:lineRule="atLeast"/>
        <w:ind w:left="1985" w:hanging="1559"/>
        <w:jc w:val="both"/>
        <w:rPr>
          <w:b/>
          <w:sz w:val="24"/>
          <w:szCs w:val="24"/>
          <w:lang w:val="en-US"/>
        </w:rPr>
      </w:pPr>
      <w:proofErr w:type="spellStart"/>
      <w:r>
        <w:rPr>
          <w:sz w:val="24"/>
          <w:szCs w:val="24"/>
          <w:lang w:val="en-US"/>
        </w:rPr>
        <w:t>Místo</w:t>
      </w:r>
      <w:proofErr w:type="spellEnd"/>
      <w:r>
        <w:rPr>
          <w:sz w:val="24"/>
          <w:szCs w:val="24"/>
          <w:lang w:val="en-US"/>
        </w:rPr>
        <w:t xml:space="preserve"> </w:t>
      </w:r>
      <w:proofErr w:type="spellStart"/>
      <w:r>
        <w:rPr>
          <w:sz w:val="24"/>
          <w:szCs w:val="24"/>
          <w:lang w:val="en-US"/>
        </w:rPr>
        <w:t>stavby</w:t>
      </w:r>
      <w:proofErr w:type="spellEnd"/>
      <w:r>
        <w:rPr>
          <w:sz w:val="24"/>
          <w:szCs w:val="24"/>
          <w:lang w:val="en-US"/>
        </w:rPr>
        <w:t xml:space="preserve">: </w:t>
      </w:r>
      <w:r w:rsidR="003D1696">
        <w:rPr>
          <w:sz w:val="24"/>
          <w:szCs w:val="24"/>
          <w:lang w:val="en-US"/>
        </w:rPr>
        <w:t xml:space="preserve">  </w:t>
      </w:r>
      <w:r w:rsidR="004561FD">
        <w:rPr>
          <w:b/>
          <w:sz w:val="24"/>
          <w:szCs w:val="24"/>
          <w:lang w:val="en-US"/>
        </w:rPr>
        <w:t>Středočeský kraj,</w:t>
      </w:r>
      <w:r w:rsidR="003D1696">
        <w:rPr>
          <w:b/>
          <w:sz w:val="24"/>
          <w:szCs w:val="24"/>
          <w:lang w:val="en-US"/>
        </w:rPr>
        <w:t xml:space="preserve">  </w:t>
      </w:r>
      <w:r w:rsidR="004561FD">
        <w:rPr>
          <w:b/>
          <w:sz w:val="24"/>
          <w:szCs w:val="24"/>
          <w:lang w:val="en-US"/>
        </w:rPr>
        <w:t xml:space="preserve"> </w:t>
      </w:r>
      <w:proofErr w:type="spellStart"/>
      <w:r w:rsidR="004561FD">
        <w:rPr>
          <w:b/>
          <w:sz w:val="24"/>
          <w:szCs w:val="24"/>
          <w:lang w:val="en-US"/>
        </w:rPr>
        <w:t>Okres</w:t>
      </w:r>
      <w:proofErr w:type="spellEnd"/>
      <w:r w:rsidR="004561FD">
        <w:rPr>
          <w:b/>
          <w:sz w:val="24"/>
          <w:szCs w:val="24"/>
          <w:lang w:val="en-US"/>
        </w:rPr>
        <w:t xml:space="preserve"> Mělník,</w:t>
      </w:r>
      <w:r w:rsidR="003D1696">
        <w:rPr>
          <w:b/>
          <w:sz w:val="24"/>
          <w:szCs w:val="24"/>
          <w:lang w:val="en-US"/>
        </w:rPr>
        <w:t xml:space="preserve"> </w:t>
      </w:r>
      <w:r w:rsidR="004561FD">
        <w:rPr>
          <w:b/>
          <w:sz w:val="24"/>
          <w:szCs w:val="24"/>
          <w:lang w:val="en-US"/>
        </w:rPr>
        <w:t xml:space="preserve"> </w:t>
      </w:r>
      <w:r w:rsidR="003D1696">
        <w:rPr>
          <w:b/>
          <w:sz w:val="24"/>
          <w:szCs w:val="24"/>
          <w:lang w:val="en-US"/>
        </w:rPr>
        <w:t xml:space="preserve"> </w:t>
      </w:r>
      <w:proofErr w:type="spellStart"/>
      <w:r w:rsidR="004561FD">
        <w:rPr>
          <w:b/>
          <w:sz w:val="24"/>
          <w:szCs w:val="24"/>
          <w:lang w:val="en-US"/>
        </w:rPr>
        <w:t>Obec</w:t>
      </w:r>
      <w:proofErr w:type="spellEnd"/>
      <w:r w:rsidR="004561FD">
        <w:rPr>
          <w:b/>
          <w:sz w:val="24"/>
          <w:szCs w:val="24"/>
          <w:lang w:val="en-US"/>
        </w:rPr>
        <w:t xml:space="preserve"> </w:t>
      </w:r>
      <w:r w:rsidR="002505C4">
        <w:rPr>
          <w:b/>
          <w:sz w:val="24"/>
          <w:szCs w:val="24"/>
          <w:lang w:val="en-US"/>
        </w:rPr>
        <w:t>Liběchov</w:t>
      </w:r>
      <w:r w:rsidR="004561FD">
        <w:rPr>
          <w:b/>
          <w:sz w:val="24"/>
          <w:szCs w:val="24"/>
          <w:lang w:val="en-US"/>
        </w:rPr>
        <w:t>,</w:t>
      </w:r>
      <w:r w:rsidR="003D1696">
        <w:rPr>
          <w:b/>
          <w:sz w:val="24"/>
          <w:szCs w:val="24"/>
          <w:lang w:val="en-US"/>
        </w:rPr>
        <w:t xml:space="preserve">  </w:t>
      </w:r>
      <w:r w:rsidR="004561FD">
        <w:rPr>
          <w:b/>
          <w:sz w:val="24"/>
          <w:szCs w:val="24"/>
          <w:lang w:val="en-US"/>
        </w:rPr>
        <w:t xml:space="preserve"> </w:t>
      </w:r>
      <w:proofErr w:type="spellStart"/>
      <w:r w:rsidR="004561FD">
        <w:rPr>
          <w:b/>
          <w:sz w:val="24"/>
          <w:szCs w:val="24"/>
          <w:lang w:val="en-US"/>
        </w:rPr>
        <w:t>k.ú</w:t>
      </w:r>
      <w:proofErr w:type="spellEnd"/>
      <w:r w:rsidR="004561FD">
        <w:rPr>
          <w:b/>
          <w:sz w:val="24"/>
          <w:szCs w:val="24"/>
          <w:lang w:val="en-US"/>
        </w:rPr>
        <w:t xml:space="preserve">. </w:t>
      </w:r>
      <w:r w:rsidR="003D1696">
        <w:rPr>
          <w:b/>
          <w:sz w:val="24"/>
          <w:szCs w:val="24"/>
          <w:lang w:val="en-US"/>
        </w:rPr>
        <w:t xml:space="preserve"> </w:t>
      </w:r>
      <w:r w:rsidR="002505C4">
        <w:rPr>
          <w:b/>
          <w:sz w:val="24"/>
          <w:szCs w:val="24"/>
          <w:lang w:val="en-US"/>
        </w:rPr>
        <w:t>Ješovice</w:t>
      </w:r>
      <w:r w:rsidR="004561FD">
        <w:rPr>
          <w:b/>
          <w:sz w:val="24"/>
          <w:szCs w:val="24"/>
          <w:lang w:val="en-US"/>
        </w:rPr>
        <w:t>.</w:t>
      </w:r>
    </w:p>
    <w:p w:rsidR="000B3316" w:rsidRPr="00AF7B3B" w:rsidRDefault="000B3316" w:rsidP="001A4873">
      <w:pPr>
        <w:spacing w:before="60" w:line="280" w:lineRule="atLeast"/>
        <w:ind w:left="426"/>
        <w:jc w:val="both"/>
        <w:rPr>
          <w:b/>
          <w:lang w:val="en-US"/>
        </w:rPr>
      </w:pPr>
    </w:p>
    <w:p w:rsidR="00790330" w:rsidRDefault="000B3316" w:rsidP="00790330">
      <w:pPr>
        <w:ind w:firstLine="426"/>
        <w:jc w:val="both"/>
        <w:rPr>
          <w:sz w:val="24"/>
          <w:szCs w:val="24"/>
          <w:lang w:val="en-US"/>
        </w:rPr>
      </w:pPr>
      <w:proofErr w:type="spellStart"/>
      <w:r w:rsidRPr="003D1696">
        <w:rPr>
          <w:sz w:val="24"/>
          <w:szCs w:val="24"/>
          <w:lang w:val="en-US"/>
        </w:rPr>
        <w:t>Popis</w:t>
      </w:r>
      <w:proofErr w:type="spellEnd"/>
      <w:r w:rsidRPr="003D1696">
        <w:rPr>
          <w:sz w:val="24"/>
          <w:szCs w:val="24"/>
          <w:lang w:val="en-US"/>
        </w:rPr>
        <w:t xml:space="preserve"> </w:t>
      </w:r>
      <w:proofErr w:type="spellStart"/>
      <w:r w:rsidRPr="003D1696">
        <w:rPr>
          <w:sz w:val="24"/>
          <w:szCs w:val="24"/>
          <w:lang w:val="en-US"/>
        </w:rPr>
        <w:t>stavby</w:t>
      </w:r>
      <w:proofErr w:type="spellEnd"/>
      <w:r w:rsidRPr="003D1696">
        <w:rPr>
          <w:sz w:val="24"/>
          <w:szCs w:val="24"/>
          <w:lang w:val="en-US"/>
        </w:rPr>
        <w:t xml:space="preserve">: </w:t>
      </w:r>
    </w:p>
    <w:p w:rsidR="00790330" w:rsidRPr="00790330" w:rsidRDefault="00790330" w:rsidP="00790330">
      <w:pPr>
        <w:ind w:left="426"/>
        <w:jc w:val="both"/>
        <w:rPr>
          <w:rFonts w:ascii="Arial" w:hAnsi="Arial" w:cs="Arial"/>
          <w:sz w:val="24"/>
          <w:szCs w:val="24"/>
        </w:rPr>
      </w:pPr>
      <w:r w:rsidRPr="00790330">
        <w:rPr>
          <w:sz w:val="24"/>
          <w:szCs w:val="24"/>
        </w:rPr>
        <w:t>Dokumentace řeší  návrh stavby  hlavní polní cesty HPC3 v </w:t>
      </w:r>
      <w:proofErr w:type="spellStart"/>
      <w:r w:rsidRPr="00790330">
        <w:rPr>
          <w:sz w:val="24"/>
          <w:szCs w:val="24"/>
        </w:rPr>
        <w:t>k.ú</w:t>
      </w:r>
      <w:proofErr w:type="spellEnd"/>
      <w:r w:rsidRPr="00790330">
        <w:rPr>
          <w:sz w:val="24"/>
          <w:szCs w:val="24"/>
        </w:rPr>
        <w:t xml:space="preserve">. Ješovice, jejíž součástí je interakční prvek IP2. Polní cesta HPC3 je hlavní polní cesta kategorie P5/20, šířka koruny polní cesty je 5m. Vozovka š. 4m (živičná) se štěrkovými krajnicemi š. 0,5 m. Polní cesta je vedena převážně v trase  stávající nezpevněné cesty včetně stávajícího napojení na silnici III. třídy č. 26124 – KN </w:t>
      </w:r>
      <w:proofErr w:type="spellStart"/>
      <w:r w:rsidRPr="00790330">
        <w:rPr>
          <w:sz w:val="24"/>
          <w:szCs w:val="24"/>
        </w:rPr>
        <w:t>p.č</w:t>
      </w:r>
      <w:proofErr w:type="spellEnd"/>
      <w:r w:rsidRPr="00790330">
        <w:rPr>
          <w:sz w:val="24"/>
          <w:szCs w:val="24"/>
        </w:rPr>
        <w:t>. 757. Navrhovaná rychlost 20 km/h odpovídá nutnosti použití min. směrových poloměrů R = 15 m a max. použitelnému sklonu nivelety cca 13,8%. Oblouky o poloměru menším než 80 m jsou rozšířeny dle požadavku ČSN 736109 z 02,2013.</w:t>
      </w:r>
    </w:p>
    <w:p w:rsidR="00790330" w:rsidRPr="00790330" w:rsidRDefault="00790330" w:rsidP="00790330">
      <w:pPr>
        <w:ind w:left="426"/>
        <w:jc w:val="both"/>
        <w:rPr>
          <w:sz w:val="24"/>
          <w:szCs w:val="24"/>
        </w:rPr>
      </w:pPr>
      <w:r w:rsidRPr="00790330">
        <w:rPr>
          <w:sz w:val="24"/>
          <w:szCs w:val="24"/>
        </w:rPr>
        <w:t xml:space="preserve">Délka cesty je 587,15 m. Součástí polní cesty je výhybna (dl. 20 m, š. 6 m) v km 0,301 76. Napojení polní cesty na veřejné komunikace bude zajištěno přes  rekonstruované stávající připojení na sinici III. třídy č. 26124 v obci (S6/50, šířka cca 5 m).  Připojení polní cesty se doplní propustkem (rezervní – zaslepený). Připojení je navrženo tak, aby nedocházelo ke stékání vody z polní cesty na silnici. Polní cesta je navržena jako jednopruhová, pro svoznou plochu  150 - 300 ha (s výjimkou do 50 ha , dle TP Katalog polních cest, změna č.2). Trasa polní cesty  byla navržena tak, aby respektovala navržený pozemek polní cesty a stávající nezpevněnou cestu. </w:t>
      </w:r>
    </w:p>
    <w:p w:rsidR="00790330" w:rsidRPr="00613BCE" w:rsidRDefault="00790330" w:rsidP="00790330">
      <w:pPr>
        <w:ind w:left="426"/>
        <w:jc w:val="both"/>
        <w:rPr>
          <w:sz w:val="16"/>
          <w:szCs w:val="16"/>
        </w:rPr>
      </w:pPr>
    </w:p>
    <w:p w:rsidR="00790330" w:rsidRPr="00790330" w:rsidRDefault="00790330" w:rsidP="00790330">
      <w:pPr>
        <w:ind w:left="426"/>
        <w:jc w:val="both"/>
        <w:rPr>
          <w:sz w:val="24"/>
          <w:szCs w:val="24"/>
        </w:rPr>
      </w:pPr>
      <w:r w:rsidRPr="00790330">
        <w:rPr>
          <w:sz w:val="24"/>
          <w:szCs w:val="24"/>
        </w:rPr>
        <w:t xml:space="preserve">Interakční prvek IP2  tvoří doprovodnou zeleň podél polní cesty HPC3 na parcele KN </w:t>
      </w:r>
      <w:proofErr w:type="spellStart"/>
      <w:r w:rsidRPr="00790330">
        <w:rPr>
          <w:sz w:val="24"/>
          <w:szCs w:val="24"/>
        </w:rPr>
        <w:t>p.č</w:t>
      </w:r>
      <w:proofErr w:type="spellEnd"/>
      <w:r w:rsidRPr="00790330">
        <w:rPr>
          <w:sz w:val="24"/>
          <w:szCs w:val="24"/>
        </w:rPr>
        <w:t>. 754, je veden při levé krajnici polní cesty v km 0,190 – 0,587 v délce cca 400 m – v úseku od pravotočivé zatáčky  do konce polní cesty u lesního porostu, tedy cca v délce 2/3 polní cesty. Polní cesta HPC3 odbočuje ze silnice III. třídy na okraji obce Ješovice, jde severovýchodním směrem do prudkého svahu při okraji erozní rýhy. Na konci svahu se stáčí k východu (cca km 0,190 – odtud je plánována výsadba IP2) a cca po 40 m se napojuje na stávající polní cestu, která směřuje k severu resp. k severozápadu. Úsek polní cesty s interakčním prvkem IP2 je veden v prostoru zemědělsky obhospodařované plochy, nadmořská výška je v rozmezí 215 – 222 m n.m., terén je otevřený a přehledný.</w:t>
      </w:r>
    </w:p>
    <w:p w:rsidR="00790330" w:rsidRPr="00790330" w:rsidRDefault="00790330" w:rsidP="00790330">
      <w:pPr>
        <w:spacing w:line="276" w:lineRule="auto"/>
        <w:ind w:left="426"/>
        <w:jc w:val="both"/>
        <w:rPr>
          <w:rFonts w:ascii="Arial" w:hAnsi="Arial" w:cs="Arial"/>
          <w:sz w:val="24"/>
          <w:szCs w:val="24"/>
        </w:rPr>
      </w:pPr>
      <w:r w:rsidRPr="00790330">
        <w:rPr>
          <w:sz w:val="24"/>
          <w:szCs w:val="24"/>
        </w:rPr>
        <w:t>Výsadba IP2 bude provedena cca v měsíci říjnu, po dokončení stavby polní cesty, následně bude provedeno zatravnění dotčeného porostu.</w:t>
      </w:r>
    </w:p>
    <w:p w:rsidR="00790330" w:rsidRPr="00613BCE" w:rsidRDefault="00790330" w:rsidP="00790330">
      <w:pPr>
        <w:spacing w:line="276" w:lineRule="auto"/>
        <w:ind w:left="426"/>
        <w:jc w:val="both"/>
        <w:rPr>
          <w:rFonts w:ascii="Arial" w:hAnsi="Arial" w:cs="Arial"/>
          <w:sz w:val="16"/>
          <w:szCs w:val="16"/>
        </w:rPr>
      </w:pPr>
    </w:p>
    <w:p w:rsidR="00790330" w:rsidRPr="00790330" w:rsidRDefault="00790330" w:rsidP="00790330">
      <w:pPr>
        <w:ind w:left="426"/>
        <w:jc w:val="both"/>
        <w:rPr>
          <w:sz w:val="24"/>
          <w:szCs w:val="24"/>
        </w:rPr>
      </w:pPr>
      <w:r w:rsidRPr="00790330">
        <w:rPr>
          <w:sz w:val="24"/>
          <w:szCs w:val="24"/>
        </w:rPr>
        <w:t xml:space="preserve">Polní cesta HPC4 je hlavní polní cesta kategorie P5/30, šířka koruny je 5 m.   Vozovka š. 4 m (štěrková) se štěrkovými krajnicemi š. 0,5 m. Trasa polní cesty  byla navržena tak, aby respektovala navržený pozemek polní cesty a stávající nezpevněnou cestu. Polní cesta je vedena částečně v trase stávající nezpevněné cesty, ale převážně v nové trase polem. Napojená je na stávající nezpevněné (ev. částečně zpevněné) polní cesty, návrhová rychlost je 30km/h. Součástí polní cesty jsou sjezdy na stávající polní cesty a výhybna (dl. 20 m, š. 6 m) v km 0,559 61. </w:t>
      </w:r>
    </w:p>
    <w:p w:rsidR="00790330" w:rsidRPr="00790330" w:rsidRDefault="00790330" w:rsidP="00D23250">
      <w:pPr>
        <w:ind w:left="426"/>
        <w:jc w:val="both"/>
        <w:rPr>
          <w:sz w:val="24"/>
          <w:szCs w:val="24"/>
        </w:rPr>
      </w:pPr>
      <w:r w:rsidRPr="00790330">
        <w:rPr>
          <w:sz w:val="24"/>
          <w:szCs w:val="24"/>
        </w:rPr>
        <w:t xml:space="preserve">Délka polní cesty byla v souladu se zápisem ze dne 26. 3. 2014 zkrácena v koncové části o cca 250 m (z ekologických a krajinotvorných důvodů) na dl. 672,18 m.  Napojení polní cesty na veřejné komunikace bude zajištěno přes stávající nezpevněné polní cesty (napojené na místní komunikace obce, silnici III/26124) a ev. v případě její realizace, na nově </w:t>
      </w:r>
      <w:r w:rsidRPr="00790330">
        <w:rPr>
          <w:sz w:val="24"/>
          <w:szCs w:val="24"/>
        </w:rPr>
        <w:lastRenderedPageBreak/>
        <w:t xml:space="preserve">navrženou polní cestu HPC3. Polní cesta HPC3 je napojena na sinici III. třídy č. 26124 v obci (S6/50, šířka cca 5 m), viz dokumentace HPC3.  Polní cesta je navržena jako jednopruhová, pro svoznou plochu  150 - 300 ha (s výjimkou do 50 ha, dle TP Katalog polních cest, změna č.2).  </w:t>
      </w:r>
    </w:p>
    <w:p w:rsidR="00790330" w:rsidRPr="00790330" w:rsidRDefault="00790330" w:rsidP="00790330">
      <w:pPr>
        <w:spacing w:line="276" w:lineRule="auto"/>
        <w:ind w:left="426"/>
        <w:jc w:val="both"/>
        <w:rPr>
          <w:rFonts w:ascii="Arial" w:hAnsi="Arial" w:cs="Arial"/>
          <w:sz w:val="24"/>
          <w:szCs w:val="24"/>
        </w:rPr>
      </w:pPr>
      <w:r w:rsidRPr="00790330">
        <w:rPr>
          <w:sz w:val="24"/>
          <w:szCs w:val="24"/>
        </w:rPr>
        <w:t>Min. směrový poloměr v trase je 12,5 m. Oblouky o poloměru menším než 80 m jsou rozšířeny dle požadavku ČSN 736109 z 02,2013.</w:t>
      </w:r>
    </w:p>
    <w:p w:rsidR="00A00B86" w:rsidRPr="00A00B86" w:rsidRDefault="00A00B86" w:rsidP="00B0493E">
      <w:pPr>
        <w:spacing w:before="60" w:line="280" w:lineRule="atLeast"/>
        <w:ind w:left="426"/>
        <w:jc w:val="both"/>
        <w:rPr>
          <w:sz w:val="24"/>
          <w:szCs w:val="24"/>
        </w:rPr>
      </w:pPr>
    </w:p>
    <w:p w:rsidR="00B83F26" w:rsidRPr="00093C5B" w:rsidRDefault="00B83F26" w:rsidP="00B83F26">
      <w:pPr>
        <w:pStyle w:val="Zkladntext"/>
        <w:spacing w:line="240" w:lineRule="auto"/>
        <w:jc w:val="center"/>
        <w:rPr>
          <w:szCs w:val="24"/>
        </w:rPr>
      </w:pPr>
      <w:r w:rsidRPr="00093C5B">
        <w:rPr>
          <w:szCs w:val="24"/>
        </w:rPr>
        <w:t>III.</w:t>
      </w:r>
    </w:p>
    <w:p w:rsidR="00531C6F" w:rsidRDefault="00B83F26" w:rsidP="00D32776">
      <w:pPr>
        <w:pStyle w:val="Zkladntext"/>
        <w:spacing w:line="240" w:lineRule="auto"/>
        <w:jc w:val="center"/>
        <w:rPr>
          <w:szCs w:val="24"/>
        </w:rPr>
      </w:pPr>
      <w:r w:rsidRPr="00093C5B">
        <w:rPr>
          <w:szCs w:val="24"/>
        </w:rPr>
        <w:t>Specifikace díla</w:t>
      </w:r>
    </w:p>
    <w:p w:rsidR="00531C6F" w:rsidRDefault="00531C6F" w:rsidP="00D32776">
      <w:pPr>
        <w:pStyle w:val="Zkladntext"/>
        <w:spacing w:line="240" w:lineRule="auto"/>
      </w:pPr>
    </w:p>
    <w:p w:rsidR="00B83F26" w:rsidRPr="00D32776" w:rsidRDefault="00B83F26" w:rsidP="00865AAA">
      <w:pPr>
        <w:pStyle w:val="Zkladntext"/>
        <w:numPr>
          <w:ilvl w:val="0"/>
          <w:numId w:val="28"/>
        </w:numPr>
        <w:spacing w:line="240" w:lineRule="auto"/>
        <w:jc w:val="both"/>
      </w:pPr>
      <w:r w:rsidRPr="00D32776">
        <w:rPr>
          <w:b w:val="0"/>
        </w:rPr>
        <w:t>Výkonem autorského dozoru zhotovitele projektové dokumentace se zabezpečuje dodržování základních parametrů díla v souladu s projektovou dokumentací ověřenou stavebním úřadem, podmínkami smlouvy, doplňky a změnami projektové dokumentace, které budou schváleny objednatelem a dodatečně ověřeny stavebním úřadem, pokud je takového schválení třeba.</w:t>
      </w:r>
    </w:p>
    <w:p w:rsidR="00B83F26" w:rsidRDefault="00B83F26" w:rsidP="0069213B">
      <w:pPr>
        <w:pStyle w:val="Zkladntext3"/>
        <w:numPr>
          <w:ilvl w:val="0"/>
          <w:numId w:val="28"/>
        </w:numPr>
        <w:rPr>
          <w:bCs/>
          <w:szCs w:val="24"/>
        </w:rPr>
      </w:pPr>
      <w:r>
        <w:rPr>
          <w:bCs/>
          <w:szCs w:val="24"/>
        </w:rPr>
        <w:t>Zhotovitel se zavazuje, že dle ustanovení § 152 odst. 4 zákona č. 183/2006 Sb., o územním plánování a stavebním řádu, v platném znění, bude vykonávat autorský dozor nad souladem zhotovované stavby</w:t>
      </w:r>
      <w:r w:rsidR="009E1A6A">
        <w:rPr>
          <w:bCs/>
          <w:szCs w:val="24"/>
        </w:rPr>
        <w:t>,</w:t>
      </w:r>
      <w:r>
        <w:rPr>
          <w:bCs/>
          <w:szCs w:val="24"/>
        </w:rPr>
        <w:t xml:space="preserve"> </w:t>
      </w:r>
      <w:r>
        <w:t>specifikované v čl. II. odst. 2  této smlouvy</w:t>
      </w:r>
      <w:r w:rsidR="009E1A6A">
        <w:t>,</w:t>
      </w:r>
      <w:r>
        <w:rPr>
          <w:bCs/>
          <w:szCs w:val="24"/>
        </w:rPr>
        <w:t xml:space="preserve"> s ověřenou projektovou dokumentací po dobu výstavby</w:t>
      </w:r>
      <w:r w:rsidR="00015DD0">
        <w:rPr>
          <w:bCs/>
          <w:szCs w:val="24"/>
        </w:rPr>
        <w:t xml:space="preserve"> (dále jen „plnění“)</w:t>
      </w:r>
      <w:r>
        <w:rPr>
          <w:bCs/>
          <w:szCs w:val="24"/>
        </w:rPr>
        <w:t xml:space="preserve">, a to  zejména </w:t>
      </w:r>
      <w:r w:rsidR="00206E65">
        <w:rPr>
          <w:bCs/>
          <w:szCs w:val="24"/>
        </w:rPr>
        <w:t xml:space="preserve">v rozsahu </w:t>
      </w:r>
      <w:r>
        <w:rPr>
          <w:bCs/>
          <w:szCs w:val="24"/>
        </w:rPr>
        <w:t>níže specifikovan</w:t>
      </w:r>
      <w:r w:rsidR="00206E65">
        <w:rPr>
          <w:bCs/>
          <w:szCs w:val="24"/>
        </w:rPr>
        <w:t>ých činností</w:t>
      </w:r>
      <w:r>
        <w:rPr>
          <w:bCs/>
          <w:szCs w:val="24"/>
        </w:rPr>
        <w:t>:</w:t>
      </w:r>
    </w:p>
    <w:p w:rsidR="00B83F26" w:rsidRDefault="00B83F26" w:rsidP="00B83F26">
      <w:pPr>
        <w:pStyle w:val="Zkladntext3"/>
        <w:numPr>
          <w:ilvl w:val="0"/>
          <w:numId w:val="1"/>
        </w:numPr>
        <w:overflowPunct w:val="0"/>
        <w:autoSpaceDE w:val="0"/>
        <w:autoSpaceDN w:val="0"/>
        <w:adjustRightInd w:val="0"/>
        <w:rPr>
          <w:bCs/>
          <w:szCs w:val="24"/>
        </w:rPr>
      </w:pPr>
      <w:r>
        <w:rPr>
          <w:bCs/>
          <w:szCs w:val="24"/>
        </w:rPr>
        <w:t>účastn</w:t>
      </w:r>
      <w:r w:rsidR="009E1A6A">
        <w:rPr>
          <w:bCs/>
          <w:szCs w:val="24"/>
        </w:rPr>
        <w:t>it</w:t>
      </w:r>
      <w:r>
        <w:rPr>
          <w:bCs/>
          <w:szCs w:val="24"/>
        </w:rPr>
        <w:t xml:space="preserve"> se předání a převzetí staveniště zhotovitelem stavby </w:t>
      </w:r>
      <w:r>
        <w:t>specifikované v čl. II. odst. 2 této smlouvy</w:t>
      </w:r>
      <w:r>
        <w:rPr>
          <w:bCs/>
          <w:szCs w:val="24"/>
        </w:rPr>
        <w:t>, přičemž kontroluje, zda skutečnosti známé v době předání staveniště odpovídají předpokladům, podle kterých byla vypracována projektová dokumentace,</w:t>
      </w:r>
    </w:p>
    <w:p w:rsidR="00B83F26" w:rsidRPr="003D0FED" w:rsidRDefault="009E1A6A" w:rsidP="00B83F26">
      <w:pPr>
        <w:pStyle w:val="Zkladntext3"/>
        <w:numPr>
          <w:ilvl w:val="0"/>
          <w:numId w:val="1"/>
        </w:numPr>
        <w:overflowPunct w:val="0"/>
        <w:autoSpaceDE w:val="0"/>
        <w:autoSpaceDN w:val="0"/>
        <w:adjustRightInd w:val="0"/>
        <w:rPr>
          <w:bCs/>
          <w:szCs w:val="24"/>
        </w:rPr>
      </w:pPr>
      <w:r>
        <w:rPr>
          <w:bCs/>
          <w:szCs w:val="24"/>
        </w:rPr>
        <w:t>dohlížet</w:t>
      </w:r>
      <w:r w:rsidR="00B83F26" w:rsidRPr="003D0FED">
        <w:rPr>
          <w:bCs/>
          <w:szCs w:val="24"/>
        </w:rPr>
        <w:t xml:space="preserve"> na soulad zhotovované stavby s projektovou dokumentací ověřenou ve stavebním řízení, která je podkladem pro jeho činnost, sleduje a kontroluje postup výstavby ve vztahu k dokumentaci, </w:t>
      </w:r>
    </w:p>
    <w:p w:rsidR="00EF1A5F" w:rsidRPr="003D0FED" w:rsidRDefault="00EF1A5F" w:rsidP="00B83F26">
      <w:pPr>
        <w:pStyle w:val="Zkladntext3"/>
        <w:numPr>
          <w:ilvl w:val="0"/>
          <w:numId w:val="1"/>
        </w:numPr>
        <w:overflowPunct w:val="0"/>
        <w:autoSpaceDE w:val="0"/>
        <w:autoSpaceDN w:val="0"/>
        <w:adjustRightInd w:val="0"/>
        <w:rPr>
          <w:bCs/>
          <w:szCs w:val="24"/>
        </w:rPr>
      </w:pPr>
      <w:r w:rsidRPr="003D0FED">
        <w:rPr>
          <w:bCs/>
          <w:szCs w:val="24"/>
        </w:rPr>
        <w:t>sled</w:t>
      </w:r>
      <w:r w:rsidR="009E1A6A">
        <w:rPr>
          <w:bCs/>
          <w:szCs w:val="24"/>
        </w:rPr>
        <w:t>ovat</w:t>
      </w:r>
      <w:r w:rsidRPr="003D0FED">
        <w:rPr>
          <w:bCs/>
          <w:szCs w:val="24"/>
        </w:rPr>
        <w:t xml:space="preserve"> postup výstavby z technického hlediska a z hlediska časového plánu výstavby</w:t>
      </w:r>
    </w:p>
    <w:p w:rsidR="00B83F26" w:rsidRPr="003D0FED" w:rsidRDefault="00B83F26" w:rsidP="00B83F26">
      <w:pPr>
        <w:pStyle w:val="Zkladntext3"/>
        <w:numPr>
          <w:ilvl w:val="0"/>
          <w:numId w:val="1"/>
        </w:numPr>
        <w:overflowPunct w:val="0"/>
        <w:autoSpaceDE w:val="0"/>
        <w:autoSpaceDN w:val="0"/>
        <w:adjustRightInd w:val="0"/>
        <w:rPr>
          <w:bCs/>
          <w:szCs w:val="24"/>
        </w:rPr>
      </w:pPr>
      <w:r w:rsidRPr="003D0FED">
        <w:rPr>
          <w:bCs/>
          <w:szCs w:val="24"/>
        </w:rPr>
        <w:t>účastn</w:t>
      </w:r>
      <w:r w:rsidR="009E1A6A">
        <w:rPr>
          <w:bCs/>
          <w:szCs w:val="24"/>
        </w:rPr>
        <w:t>it</w:t>
      </w:r>
      <w:r w:rsidRPr="003D0FED">
        <w:rPr>
          <w:bCs/>
          <w:szCs w:val="24"/>
        </w:rPr>
        <w:t xml:space="preserve"> se bezodkladně na výzvu objednatele či zhotovitele stavby</w:t>
      </w:r>
      <w:r w:rsidR="00EF1A5F" w:rsidRPr="003D0FED">
        <w:rPr>
          <w:bCs/>
          <w:szCs w:val="24"/>
        </w:rPr>
        <w:t xml:space="preserve"> kontrolních dnů, zásadních zkoušek </w:t>
      </w:r>
      <w:r w:rsidRPr="003D0FED">
        <w:rPr>
          <w:bCs/>
          <w:szCs w:val="24"/>
        </w:rPr>
        <w:t>a měření a vydává stanoviska k jejich výsledkům</w:t>
      </w:r>
      <w:r w:rsidR="001F43CE" w:rsidRPr="003D0FED">
        <w:rPr>
          <w:bCs/>
          <w:szCs w:val="24"/>
        </w:rPr>
        <w:t>,</w:t>
      </w:r>
      <w:r w:rsidRPr="003D0FED">
        <w:rPr>
          <w:bCs/>
          <w:szCs w:val="24"/>
        </w:rPr>
        <w:t xml:space="preserve"> </w:t>
      </w:r>
    </w:p>
    <w:p w:rsidR="00B83F26" w:rsidRPr="003D0FED" w:rsidRDefault="00B83F26" w:rsidP="00B83F26">
      <w:pPr>
        <w:pStyle w:val="Zkladntext3"/>
        <w:numPr>
          <w:ilvl w:val="0"/>
          <w:numId w:val="1"/>
        </w:numPr>
        <w:overflowPunct w:val="0"/>
        <w:autoSpaceDE w:val="0"/>
        <w:autoSpaceDN w:val="0"/>
        <w:adjustRightInd w:val="0"/>
        <w:rPr>
          <w:bCs/>
          <w:szCs w:val="24"/>
        </w:rPr>
      </w:pPr>
      <w:r w:rsidRPr="003D0FED">
        <w:rPr>
          <w:bCs/>
          <w:szCs w:val="24"/>
        </w:rPr>
        <w:t>podáv</w:t>
      </w:r>
      <w:r w:rsidR="009E1A6A">
        <w:rPr>
          <w:bCs/>
          <w:szCs w:val="24"/>
        </w:rPr>
        <w:t>at</w:t>
      </w:r>
      <w:r w:rsidRPr="003D0FED">
        <w:rPr>
          <w:bCs/>
          <w:szCs w:val="24"/>
        </w:rPr>
        <w:t xml:space="preserve"> nutná vysvětlení k dokumentaci stavby, která je podkladem pro výkon autorského dozoru a spolupracuje při odstraňování důsledků nedostatků, zjištěných v této dokumentaci,</w:t>
      </w:r>
    </w:p>
    <w:p w:rsidR="00EF1A5F" w:rsidRPr="003D0FED" w:rsidRDefault="00EF1A5F" w:rsidP="00B83F26">
      <w:pPr>
        <w:pStyle w:val="Zkladntext3"/>
        <w:numPr>
          <w:ilvl w:val="0"/>
          <w:numId w:val="1"/>
        </w:numPr>
        <w:overflowPunct w:val="0"/>
        <w:autoSpaceDE w:val="0"/>
        <w:autoSpaceDN w:val="0"/>
        <w:adjustRightInd w:val="0"/>
        <w:rPr>
          <w:bCs/>
          <w:szCs w:val="24"/>
        </w:rPr>
      </w:pPr>
      <w:r w:rsidRPr="003D0FED">
        <w:rPr>
          <w:bCs/>
          <w:szCs w:val="24"/>
        </w:rPr>
        <w:t>podáv</w:t>
      </w:r>
      <w:r w:rsidR="009E1A6A">
        <w:rPr>
          <w:bCs/>
          <w:szCs w:val="24"/>
        </w:rPr>
        <w:t>at</w:t>
      </w:r>
      <w:r w:rsidRPr="003D0FED">
        <w:rPr>
          <w:bCs/>
          <w:szCs w:val="24"/>
        </w:rPr>
        <w:t xml:space="preserve"> vyjádření k požadavkům na větší množství výrobků a výkonů oproti projektové dokumentaci</w:t>
      </w:r>
    </w:p>
    <w:p w:rsidR="00B83F26" w:rsidRPr="003D0FED" w:rsidRDefault="00B83F26" w:rsidP="00B83F26">
      <w:pPr>
        <w:pStyle w:val="Zkladntext3"/>
        <w:numPr>
          <w:ilvl w:val="0"/>
          <w:numId w:val="1"/>
        </w:numPr>
        <w:overflowPunct w:val="0"/>
        <w:autoSpaceDE w:val="0"/>
        <w:autoSpaceDN w:val="0"/>
        <w:adjustRightInd w:val="0"/>
        <w:rPr>
          <w:bCs/>
          <w:szCs w:val="24"/>
        </w:rPr>
      </w:pPr>
      <w:r w:rsidRPr="003D0FED">
        <w:rPr>
          <w:bCs/>
          <w:szCs w:val="24"/>
        </w:rPr>
        <w:t>navrh</w:t>
      </w:r>
      <w:r w:rsidR="009E1A6A">
        <w:rPr>
          <w:bCs/>
          <w:szCs w:val="24"/>
        </w:rPr>
        <w:t>ovat</w:t>
      </w:r>
      <w:r w:rsidRPr="003D0FED">
        <w:rPr>
          <w:bCs/>
          <w:szCs w:val="24"/>
        </w:rPr>
        <w:t xml:space="preserve"> změny a odchylky ke zlepšení řešení projektu, vznikající ve fázi realizace projektu,</w:t>
      </w:r>
    </w:p>
    <w:p w:rsidR="00B83F26" w:rsidRPr="003D0FED" w:rsidRDefault="00B83F26" w:rsidP="00B83F26">
      <w:pPr>
        <w:pStyle w:val="Zkladntext3"/>
        <w:numPr>
          <w:ilvl w:val="0"/>
          <w:numId w:val="1"/>
        </w:numPr>
        <w:overflowPunct w:val="0"/>
        <w:autoSpaceDE w:val="0"/>
        <w:autoSpaceDN w:val="0"/>
        <w:adjustRightInd w:val="0"/>
        <w:rPr>
          <w:bCs/>
          <w:szCs w:val="24"/>
        </w:rPr>
      </w:pPr>
      <w:r w:rsidRPr="003D0FED">
        <w:rPr>
          <w:bCs/>
          <w:szCs w:val="24"/>
        </w:rPr>
        <w:t>posuz</w:t>
      </w:r>
      <w:r w:rsidR="009E1A6A">
        <w:rPr>
          <w:bCs/>
          <w:szCs w:val="24"/>
        </w:rPr>
        <w:t>ovat</w:t>
      </w:r>
      <w:r w:rsidRPr="003D0FED">
        <w:rPr>
          <w:bCs/>
          <w:szCs w:val="24"/>
        </w:rPr>
        <w:t xml:space="preserve"> návrhy na změny stavby, na odchylky od schválené projektové dokumentace, které byly vyvolány vlivem okolností vzniklých v průběhu realizace díla, </w:t>
      </w:r>
    </w:p>
    <w:p w:rsidR="00B83F26" w:rsidRPr="003D0FED" w:rsidRDefault="00B83F26" w:rsidP="00B83F26">
      <w:pPr>
        <w:pStyle w:val="Zkladntext3"/>
        <w:numPr>
          <w:ilvl w:val="0"/>
          <w:numId w:val="1"/>
        </w:numPr>
        <w:overflowPunct w:val="0"/>
        <w:autoSpaceDE w:val="0"/>
        <w:autoSpaceDN w:val="0"/>
        <w:adjustRightInd w:val="0"/>
        <w:rPr>
          <w:bCs/>
          <w:szCs w:val="24"/>
        </w:rPr>
      </w:pPr>
      <w:r w:rsidRPr="003D0FED">
        <w:rPr>
          <w:bCs/>
          <w:szCs w:val="24"/>
        </w:rPr>
        <w:t>na žádost objednatele prov</w:t>
      </w:r>
      <w:r w:rsidR="009E1A6A">
        <w:rPr>
          <w:bCs/>
          <w:szCs w:val="24"/>
        </w:rPr>
        <w:t>ádět</w:t>
      </w:r>
      <w:r w:rsidRPr="003D0FED">
        <w:rPr>
          <w:bCs/>
          <w:szCs w:val="24"/>
        </w:rPr>
        <w:t xml:space="preserve"> posouzení a odsouhlasení případných návrhů zhotovitele stavby na změny schválené projektové dokumentace a na odchylky od ní, které byly vyvolány vlivem okolností vzniklých v průběhu realizace díla,</w:t>
      </w:r>
    </w:p>
    <w:p w:rsidR="00EF1A5F" w:rsidRPr="009E1A6A" w:rsidRDefault="00B83F26" w:rsidP="00EF1A5F">
      <w:pPr>
        <w:pStyle w:val="Zkladntext3"/>
        <w:numPr>
          <w:ilvl w:val="0"/>
          <w:numId w:val="1"/>
        </w:numPr>
        <w:overflowPunct w:val="0"/>
        <w:autoSpaceDE w:val="0"/>
        <w:autoSpaceDN w:val="0"/>
        <w:adjustRightInd w:val="0"/>
        <w:jc w:val="left"/>
        <w:rPr>
          <w:bCs/>
          <w:szCs w:val="24"/>
        </w:rPr>
      </w:pPr>
      <w:r w:rsidRPr="009E1A6A">
        <w:rPr>
          <w:bCs/>
          <w:szCs w:val="24"/>
        </w:rPr>
        <w:t>účastn</w:t>
      </w:r>
      <w:r w:rsidR="009E1A6A">
        <w:rPr>
          <w:bCs/>
          <w:szCs w:val="24"/>
        </w:rPr>
        <w:t>it</w:t>
      </w:r>
      <w:r w:rsidRPr="009E1A6A">
        <w:rPr>
          <w:bCs/>
          <w:szCs w:val="24"/>
        </w:rPr>
        <w:t xml:space="preserve"> se </w:t>
      </w:r>
      <w:r w:rsidR="00EF1A5F" w:rsidRPr="009E1A6A">
        <w:rPr>
          <w:bCs/>
          <w:szCs w:val="24"/>
        </w:rPr>
        <w:t xml:space="preserve">vybraných </w:t>
      </w:r>
      <w:r w:rsidRPr="009E1A6A">
        <w:rPr>
          <w:bCs/>
          <w:szCs w:val="24"/>
        </w:rPr>
        <w:t xml:space="preserve"> kontrolních dn</w:t>
      </w:r>
      <w:r w:rsidR="00EF1A5F" w:rsidRPr="009E1A6A">
        <w:rPr>
          <w:bCs/>
          <w:szCs w:val="24"/>
        </w:rPr>
        <w:t>ů</w:t>
      </w:r>
      <w:r w:rsidR="00297AE8">
        <w:rPr>
          <w:bCs/>
          <w:szCs w:val="24"/>
        </w:rPr>
        <w:t>,</w:t>
      </w:r>
      <w:r w:rsidR="00EF1A5F" w:rsidRPr="009E1A6A">
        <w:rPr>
          <w:bCs/>
          <w:szCs w:val="24"/>
        </w:rPr>
        <w:t xml:space="preserve"> </w:t>
      </w:r>
    </w:p>
    <w:p w:rsidR="00B83F26" w:rsidRPr="003D0FED" w:rsidRDefault="00B83F26" w:rsidP="00EF1A5F">
      <w:pPr>
        <w:pStyle w:val="Zkladntext3"/>
        <w:numPr>
          <w:ilvl w:val="0"/>
          <w:numId w:val="1"/>
        </w:numPr>
        <w:overflowPunct w:val="0"/>
        <w:autoSpaceDE w:val="0"/>
        <w:autoSpaceDN w:val="0"/>
        <w:adjustRightInd w:val="0"/>
        <w:rPr>
          <w:bCs/>
          <w:szCs w:val="24"/>
        </w:rPr>
      </w:pPr>
      <w:r w:rsidRPr="009E1A6A">
        <w:rPr>
          <w:bCs/>
          <w:szCs w:val="24"/>
        </w:rPr>
        <w:t>spoluprac</w:t>
      </w:r>
      <w:r w:rsidR="009E1A6A">
        <w:rPr>
          <w:bCs/>
          <w:szCs w:val="24"/>
        </w:rPr>
        <w:t>ovat</w:t>
      </w:r>
      <w:r w:rsidR="00EF1A5F" w:rsidRPr="009E1A6A">
        <w:rPr>
          <w:bCs/>
          <w:szCs w:val="24"/>
        </w:rPr>
        <w:t xml:space="preserve"> </w:t>
      </w:r>
      <w:r w:rsidRPr="009E1A6A">
        <w:rPr>
          <w:bCs/>
          <w:szCs w:val="24"/>
        </w:rPr>
        <w:t xml:space="preserve"> s </w:t>
      </w:r>
      <w:r w:rsidR="00EF1A5F" w:rsidRPr="009E1A6A">
        <w:rPr>
          <w:bCs/>
          <w:szCs w:val="24"/>
        </w:rPr>
        <w:t xml:space="preserve"> </w:t>
      </w:r>
      <w:r w:rsidRPr="009E1A6A">
        <w:rPr>
          <w:bCs/>
          <w:szCs w:val="24"/>
        </w:rPr>
        <w:t xml:space="preserve"> ostatními </w:t>
      </w:r>
      <w:r w:rsidR="00EF1A5F" w:rsidRPr="009E1A6A">
        <w:rPr>
          <w:bCs/>
          <w:szCs w:val="24"/>
        </w:rPr>
        <w:t xml:space="preserve"> </w:t>
      </w:r>
      <w:r w:rsidRPr="009E1A6A">
        <w:rPr>
          <w:bCs/>
          <w:szCs w:val="24"/>
        </w:rPr>
        <w:t>partnery</w:t>
      </w:r>
      <w:r w:rsidR="00EF1A5F" w:rsidRPr="009E1A6A">
        <w:rPr>
          <w:bCs/>
          <w:szCs w:val="24"/>
        </w:rPr>
        <w:t xml:space="preserve"> </w:t>
      </w:r>
      <w:r w:rsidRPr="009E1A6A">
        <w:rPr>
          <w:bCs/>
          <w:szCs w:val="24"/>
        </w:rPr>
        <w:t xml:space="preserve">(objednatel, </w:t>
      </w:r>
      <w:r w:rsidR="00EF1A5F" w:rsidRPr="009E1A6A">
        <w:rPr>
          <w:bCs/>
          <w:szCs w:val="24"/>
        </w:rPr>
        <w:t xml:space="preserve"> </w:t>
      </w:r>
      <w:r w:rsidRPr="009E1A6A">
        <w:rPr>
          <w:bCs/>
          <w:szCs w:val="24"/>
        </w:rPr>
        <w:t>zhotovitel</w:t>
      </w:r>
      <w:r w:rsidR="00EF1A5F" w:rsidRPr="009E1A6A">
        <w:rPr>
          <w:bCs/>
          <w:szCs w:val="24"/>
        </w:rPr>
        <w:t xml:space="preserve"> </w:t>
      </w:r>
      <w:r w:rsidRPr="009E1A6A">
        <w:rPr>
          <w:bCs/>
          <w:szCs w:val="24"/>
        </w:rPr>
        <w:t xml:space="preserve"> stavby, </w:t>
      </w:r>
      <w:r w:rsidR="00EF1A5F" w:rsidRPr="009E1A6A">
        <w:rPr>
          <w:bCs/>
          <w:szCs w:val="24"/>
        </w:rPr>
        <w:t xml:space="preserve"> </w:t>
      </w:r>
      <w:r w:rsidRPr="009E1A6A">
        <w:rPr>
          <w:bCs/>
          <w:szCs w:val="24"/>
        </w:rPr>
        <w:t>technický</w:t>
      </w:r>
      <w:r w:rsidR="00EF1A5F" w:rsidRPr="009E1A6A">
        <w:rPr>
          <w:bCs/>
          <w:szCs w:val="24"/>
        </w:rPr>
        <w:t xml:space="preserve"> </w:t>
      </w:r>
      <w:r w:rsidRPr="009E1A6A">
        <w:rPr>
          <w:bCs/>
          <w:szCs w:val="24"/>
        </w:rPr>
        <w:t xml:space="preserve"> dozor </w:t>
      </w:r>
      <w:r w:rsidR="00EF1A5F" w:rsidRPr="009E1A6A">
        <w:rPr>
          <w:bCs/>
          <w:szCs w:val="24"/>
        </w:rPr>
        <w:t>stav</w:t>
      </w:r>
      <w:r w:rsidRPr="009E1A6A">
        <w:rPr>
          <w:bCs/>
          <w:szCs w:val="24"/>
        </w:rPr>
        <w:t>ebníka</w:t>
      </w:r>
      <w:r w:rsidR="00EF1A5F" w:rsidRPr="009E1A6A">
        <w:rPr>
          <w:bCs/>
          <w:szCs w:val="24"/>
        </w:rPr>
        <w:t>, koordinátor bezpečnosti práce</w:t>
      </w:r>
      <w:r w:rsidRPr="009E1A6A">
        <w:rPr>
          <w:bCs/>
          <w:szCs w:val="24"/>
        </w:rPr>
        <w:t>) při operativním řešení problémů vzniklých na stavbě,</w:t>
      </w:r>
    </w:p>
    <w:p w:rsidR="00B83F26" w:rsidRPr="003D0FED" w:rsidRDefault="00B83F26" w:rsidP="00EF1A5F">
      <w:pPr>
        <w:pStyle w:val="Zkladntext3"/>
        <w:numPr>
          <w:ilvl w:val="0"/>
          <w:numId w:val="1"/>
        </w:numPr>
        <w:overflowPunct w:val="0"/>
        <w:autoSpaceDE w:val="0"/>
        <w:autoSpaceDN w:val="0"/>
        <w:adjustRightInd w:val="0"/>
        <w:rPr>
          <w:bCs/>
          <w:szCs w:val="24"/>
        </w:rPr>
      </w:pPr>
      <w:r w:rsidRPr="003D0FED">
        <w:rPr>
          <w:bCs/>
          <w:szCs w:val="24"/>
        </w:rPr>
        <w:t>sled</w:t>
      </w:r>
      <w:r w:rsidR="009E1A6A">
        <w:rPr>
          <w:bCs/>
          <w:szCs w:val="24"/>
        </w:rPr>
        <w:t>ovat</w:t>
      </w:r>
      <w:r w:rsidRPr="003D0FED">
        <w:rPr>
          <w:bCs/>
          <w:szCs w:val="24"/>
        </w:rPr>
        <w:t xml:space="preserve"> dodržování podmínek pro stavbu tak, jak jsou určeny stavebním povolením          a stanovisky dotčených účastníků výstavby, která jsou ve stavebním povolení stanovena jako závazná, </w:t>
      </w:r>
    </w:p>
    <w:p w:rsidR="00B83F26" w:rsidRPr="003D0FED" w:rsidRDefault="00B83F26" w:rsidP="00EF1A5F">
      <w:pPr>
        <w:pStyle w:val="Zkladntext3"/>
        <w:numPr>
          <w:ilvl w:val="0"/>
          <w:numId w:val="1"/>
        </w:numPr>
        <w:overflowPunct w:val="0"/>
        <w:autoSpaceDE w:val="0"/>
        <w:autoSpaceDN w:val="0"/>
        <w:adjustRightInd w:val="0"/>
        <w:rPr>
          <w:bCs/>
          <w:szCs w:val="24"/>
        </w:rPr>
      </w:pPr>
      <w:r w:rsidRPr="003D0FED">
        <w:rPr>
          <w:bCs/>
          <w:szCs w:val="24"/>
        </w:rPr>
        <w:t>svá zjištění, požadavky a návrhy zaznamenáv</w:t>
      </w:r>
      <w:r w:rsidR="009E1A6A">
        <w:rPr>
          <w:bCs/>
          <w:szCs w:val="24"/>
        </w:rPr>
        <w:t>at</w:t>
      </w:r>
      <w:r w:rsidRPr="003D0FED">
        <w:rPr>
          <w:bCs/>
          <w:szCs w:val="24"/>
        </w:rPr>
        <w:t xml:space="preserve"> do stavebního deníku, </w:t>
      </w:r>
    </w:p>
    <w:p w:rsidR="00B83F26" w:rsidRPr="003D0FED" w:rsidRDefault="00B83F26" w:rsidP="00B83F26">
      <w:pPr>
        <w:pStyle w:val="Zkladntext3"/>
        <w:numPr>
          <w:ilvl w:val="0"/>
          <w:numId w:val="1"/>
        </w:numPr>
        <w:overflowPunct w:val="0"/>
        <w:autoSpaceDE w:val="0"/>
        <w:autoSpaceDN w:val="0"/>
        <w:adjustRightInd w:val="0"/>
        <w:rPr>
          <w:bCs/>
          <w:szCs w:val="24"/>
        </w:rPr>
      </w:pPr>
      <w:r w:rsidRPr="003D0FED">
        <w:rPr>
          <w:bCs/>
          <w:szCs w:val="24"/>
        </w:rPr>
        <w:t>aktivně se zúčastn</w:t>
      </w:r>
      <w:r w:rsidR="009E1A6A">
        <w:rPr>
          <w:bCs/>
          <w:szCs w:val="24"/>
        </w:rPr>
        <w:t>it</w:t>
      </w:r>
      <w:r w:rsidRPr="003D0FED">
        <w:rPr>
          <w:bCs/>
          <w:szCs w:val="24"/>
        </w:rPr>
        <w:t xml:space="preserve"> přebírání stavby objednatelem od zhotovitele stavby</w:t>
      </w:r>
      <w:r w:rsidRPr="003D0FED">
        <w:t xml:space="preserve"> specifikované v čl. II. odst. 2. této smlouvy</w:t>
      </w:r>
      <w:r w:rsidRPr="003D0FED">
        <w:rPr>
          <w:bCs/>
          <w:szCs w:val="24"/>
        </w:rPr>
        <w:t xml:space="preserve"> a při kontrole odstranění závad zjištěných při přebírání </w:t>
      </w:r>
      <w:r w:rsidRPr="003D0FED">
        <w:rPr>
          <w:bCs/>
          <w:szCs w:val="24"/>
        </w:rPr>
        <w:lastRenderedPageBreak/>
        <w:t xml:space="preserve">stavby objednatelem, přičemž aktivní účastí se rozumí kompletní samostatná prohlídka zhotovované stavby, upozorňování na vady a nedodělky stavby, vypracování zápisu         o nalezených vadách a nedodělcích a jeho předání objednateli, </w:t>
      </w:r>
    </w:p>
    <w:p w:rsidR="00B83F26" w:rsidRPr="003D0FED" w:rsidRDefault="00B83F26" w:rsidP="00B83F26">
      <w:pPr>
        <w:pStyle w:val="Zkladntext3"/>
        <w:numPr>
          <w:ilvl w:val="0"/>
          <w:numId w:val="1"/>
        </w:numPr>
        <w:overflowPunct w:val="0"/>
        <w:autoSpaceDE w:val="0"/>
        <w:autoSpaceDN w:val="0"/>
        <w:adjustRightInd w:val="0"/>
        <w:rPr>
          <w:bCs/>
          <w:szCs w:val="24"/>
        </w:rPr>
      </w:pPr>
      <w:r w:rsidRPr="003D0FED">
        <w:rPr>
          <w:bCs/>
          <w:szCs w:val="24"/>
        </w:rPr>
        <w:t>aktivně se účastn</w:t>
      </w:r>
      <w:r w:rsidR="009E1A6A">
        <w:rPr>
          <w:bCs/>
          <w:szCs w:val="24"/>
        </w:rPr>
        <w:t>it</w:t>
      </w:r>
      <w:r w:rsidRPr="003D0FED">
        <w:rPr>
          <w:bCs/>
          <w:szCs w:val="24"/>
        </w:rPr>
        <w:t xml:space="preserve"> kolaudace a při kontrole odstranění kolaudačních závad,</w:t>
      </w:r>
    </w:p>
    <w:p w:rsidR="00B83F26" w:rsidRPr="003D0FED" w:rsidRDefault="00B83F26" w:rsidP="00B83F26">
      <w:pPr>
        <w:pStyle w:val="Zkladntext3"/>
        <w:numPr>
          <w:ilvl w:val="0"/>
          <w:numId w:val="1"/>
        </w:numPr>
        <w:overflowPunct w:val="0"/>
        <w:autoSpaceDE w:val="0"/>
        <w:autoSpaceDN w:val="0"/>
        <w:adjustRightInd w:val="0"/>
        <w:rPr>
          <w:bCs/>
          <w:szCs w:val="24"/>
        </w:rPr>
      </w:pPr>
      <w:r w:rsidRPr="003D0FED">
        <w:rPr>
          <w:bCs/>
          <w:szCs w:val="24"/>
        </w:rPr>
        <w:t>odsouhlas</w:t>
      </w:r>
      <w:r w:rsidR="009E1A6A">
        <w:rPr>
          <w:bCs/>
          <w:szCs w:val="24"/>
        </w:rPr>
        <w:t>it</w:t>
      </w:r>
      <w:r w:rsidRPr="003D0FED">
        <w:rPr>
          <w:bCs/>
          <w:szCs w:val="24"/>
        </w:rPr>
        <w:t xml:space="preserve"> dokumentac</w:t>
      </w:r>
      <w:r w:rsidR="009E1A6A">
        <w:rPr>
          <w:bCs/>
          <w:szCs w:val="24"/>
        </w:rPr>
        <w:t>i</w:t>
      </w:r>
      <w:r w:rsidRPr="003D0FED">
        <w:rPr>
          <w:bCs/>
          <w:szCs w:val="24"/>
        </w:rPr>
        <w:t xml:space="preserve"> skutečného provedení stavby,</w:t>
      </w:r>
    </w:p>
    <w:p w:rsidR="00B83F26" w:rsidRPr="003D0FED" w:rsidRDefault="00B83F26" w:rsidP="00B83F26">
      <w:pPr>
        <w:pStyle w:val="Zkladntext3"/>
        <w:numPr>
          <w:ilvl w:val="0"/>
          <w:numId w:val="1"/>
        </w:numPr>
        <w:overflowPunct w:val="0"/>
        <w:autoSpaceDE w:val="0"/>
        <w:autoSpaceDN w:val="0"/>
        <w:adjustRightInd w:val="0"/>
        <w:rPr>
          <w:bCs/>
          <w:szCs w:val="24"/>
        </w:rPr>
      </w:pPr>
      <w:r w:rsidRPr="003D0FED">
        <w:rPr>
          <w:bCs/>
          <w:szCs w:val="24"/>
        </w:rPr>
        <w:t>po dokončení stavby zhotovitel vyhotov</w:t>
      </w:r>
      <w:r w:rsidR="009E1A6A">
        <w:rPr>
          <w:bCs/>
          <w:szCs w:val="24"/>
        </w:rPr>
        <w:t>uje</w:t>
      </w:r>
      <w:r w:rsidRPr="003D0FED">
        <w:rPr>
          <w:bCs/>
          <w:szCs w:val="24"/>
        </w:rPr>
        <w:t xml:space="preserve"> zprávu o souladu zhotovené stavby s  ověřenou projektovou dokumentací.</w:t>
      </w:r>
    </w:p>
    <w:p w:rsidR="00B83F26" w:rsidRDefault="00B83F26" w:rsidP="00B83F26">
      <w:pPr>
        <w:pStyle w:val="Zkladntext3"/>
        <w:ind w:left="360"/>
        <w:rPr>
          <w:bCs/>
          <w:szCs w:val="24"/>
        </w:rPr>
      </w:pPr>
    </w:p>
    <w:p w:rsidR="00B83F26" w:rsidRDefault="00B83F26" w:rsidP="0069213B">
      <w:pPr>
        <w:pStyle w:val="Zkladntext3"/>
        <w:numPr>
          <w:ilvl w:val="0"/>
          <w:numId w:val="28"/>
        </w:numPr>
        <w:rPr>
          <w:bCs/>
          <w:szCs w:val="24"/>
        </w:rPr>
      </w:pPr>
      <w:r>
        <w:rPr>
          <w:bCs/>
          <w:szCs w:val="24"/>
        </w:rPr>
        <w:t xml:space="preserve">Datum a čas výkonu autorského dozoru </w:t>
      </w:r>
      <w:r w:rsidR="00B7615A">
        <w:rPr>
          <w:bCs/>
          <w:szCs w:val="24"/>
        </w:rPr>
        <w:t xml:space="preserve">projektanta </w:t>
      </w:r>
      <w:r>
        <w:rPr>
          <w:bCs/>
          <w:szCs w:val="24"/>
        </w:rPr>
        <w:t>na stavbě zaznamenává zhotovitel do stavebního deníku.</w:t>
      </w:r>
    </w:p>
    <w:p w:rsidR="00B83F26" w:rsidRDefault="00B83F26" w:rsidP="00B83F26">
      <w:pPr>
        <w:pStyle w:val="Zkladntext3"/>
        <w:ind w:left="360"/>
        <w:rPr>
          <w:bCs/>
          <w:szCs w:val="24"/>
        </w:rPr>
      </w:pPr>
    </w:p>
    <w:p w:rsidR="00B83F26" w:rsidRDefault="00B83F26" w:rsidP="0069213B">
      <w:pPr>
        <w:pStyle w:val="Zkladntext3"/>
        <w:numPr>
          <w:ilvl w:val="0"/>
          <w:numId w:val="28"/>
        </w:numPr>
        <w:rPr>
          <w:b/>
          <w:bCs/>
          <w:szCs w:val="24"/>
        </w:rPr>
      </w:pPr>
      <w:r>
        <w:rPr>
          <w:szCs w:val="24"/>
        </w:rPr>
        <w:t>Součástí výkonu autorského dozoru projektanta není provádění změn v projektové dokumentaci, které mohou být vyvolány různými vlivy, např. podrobnějším poznáním přírodních podmínek, změnou předpokládaného postupu a sledu prací na díle, a řada dalších vlivů a změn, včetně zákonných předpisů.</w:t>
      </w:r>
    </w:p>
    <w:p w:rsidR="00577773" w:rsidRPr="00AF7B3B" w:rsidRDefault="00577773" w:rsidP="00B83F26">
      <w:pPr>
        <w:tabs>
          <w:tab w:val="left" w:pos="709"/>
        </w:tabs>
        <w:jc w:val="both"/>
        <w:rPr>
          <w:sz w:val="40"/>
          <w:szCs w:val="40"/>
        </w:rPr>
      </w:pPr>
    </w:p>
    <w:p w:rsidR="00B83F26" w:rsidRDefault="00B83F26" w:rsidP="00B83F26">
      <w:pPr>
        <w:pStyle w:val="Nadpis2"/>
        <w:ind w:firstLine="2"/>
        <w:jc w:val="center"/>
        <w:rPr>
          <w:b/>
        </w:rPr>
      </w:pPr>
      <w:r>
        <w:rPr>
          <w:b/>
        </w:rPr>
        <w:t>IV. Doba plnění</w:t>
      </w:r>
    </w:p>
    <w:p w:rsidR="009E1A6A" w:rsidRDefault="00B83F26" w:rsidP="001A4873">
      <w:pPr>
        <w:spacing w:line="280" w:lineRule="atLeast"/>
        <w:jc w:val="both"/>
        <w:rPr>
          <w:sz w:val="24"/>
          <w:szCs w:val="24"/>
        </w:rPr>
      </w:pPr>
      <w:r>
        <w:rPr>
          <w:sz w:val="24"/>
        </w:rPr>
        <w:t xml:space="preserve">Zhotovitel bude provádět činnosti podle čl. III. této smlouvy ode dne předání staveniště zhotoviteli stavby specifikované v čl. II. odst. </w:t>
      </w:r>
      <w:r w:rsidR="00A00B86">
        <w:rPr>
          <w:sz w:val="24"/>
        </w:rPr>
        <w:t>2</w:t>
      </w:r>
      <w:r>
        <w:rPr>
          <w:sz w:val="24"/>
        </w:rPr>
        <w:t xml:space="preserve"> této smlouvy do vydání kolaudačního souhlasu</w:t>
      </w:r>
      <w:r w:rsidR="00270033">
        <w:rPr>
          <w:sz w:val="24"/>
        </w:rPr>
        <w:t xml:space="preserve"> na stavbu</w:t>
      </w:r>
      <w:r w:rsidR="007C5C7F">
        <w:rPr>
          <w:sz w:val="24"/>
        </w:rPr>
        <w:t>, případně</w:t>
      </w:r>
      <w:r w:rsidR="00A00B86">
        <w:rPr>
          <w:sz w:val="24"/>
        </w:rPr>
        <w:t xml:space="preserve"> </w:t>
      </w:r>
      <w:r w:rsidR="0085556B">
        <w:rPr>
          <w:sz w:val="24"/>
        </w:rPr>
        <w:t xml:space="preserve">až do doby </w:t>
      </w:r>
      <w:r>
        <w:rPr>
          <w:sz w:val="24"/>
          <w:szCs w:val="24"/>
        </w:rPr>
        <w:t xml:space="preserve">odstranění vad </w:t>
      </w:r>
      <w:r w:rsidR="00270033">
        <w:rPr>
          <w:sz w:val="24"/>
          <w:szCs w:val="24"/>
        </w:rPr>
        <w:t xml:space="preserve"> </w:t>
      </w:r>
      <w:r>
        <w:rPr>
          <w:sz w:val="24"/>
          <w:szCs w:val="24"/>
        </w:rPr>
        <w:t>a nedodělků zjištěných při předání stavby</w:t>
      </w:r>
      <w:r w:rsidR="00FD23A6">
        <w:rPr>
          <w:sz w:val="24"/>
          <w:szCs w:val="24"/>
        </w:rPr>
        <w:t xml:space="preserve"> nebo při její  kolaudaci</w:t>
      </w:r>
      <w:r>
        <w:rPr>
          <w:sz w:val="24"/>
          <w:szCs w:val="24"/>
        </w:rPr>
        <w:t xml:space="preserve">.  </w:t>
      </w:r>
    </w:p>
    <w:p w:rsidR="009E1A6A" w:rsidRPr="00613BCE" w:rsidRDefault="009E1A6A" w:rsidP="001A4873">
      <w:pPr>
        <w:spacing w:line="280" w:lineRule="atLeast"/>
        <w:jc w:val="both"/>
        <w:rPr>
          <w:b/>
          <w:sz w:val="24"/>
          <w:szCs w:val="24"/>
        </w:rPr>
      </w:pPr>
      <w:r w:rsidRPr="00613BCE">
        <w:rPr>
          <w:b/>
          <w:sz w:val="24"/>
          <w:szCs w:val="24"/>
        </w:rPr>
        <w:t>Předpokládaný termín zahájení prací:</w:t>
      </w:r>
      <w:r w:rsidRPr="00613BCE">
        <w:rPr>
          <w:b/>
          <w:sz w:val="24"/>
          <w:szCs w:val="24"/>
        </w:rPr>
        <w:tab/>
      </w:r>
      <w:r w:rsidR="00297AE8" w:rsidRPr="00613BCE">
        <w:rPr>
          <w:b/>
          <w:sz w:val="24"/>
          <w:szCs w:val="24"/>
        </w:rPr>
        <w:t xml:space="preserve"> </w:t>
      </w:r>
      <w:r w:rsidR="002910F0" w:rsidRPr="00613BCE">
        <w:rPr>
          <w:b/>
          <w:sz w:val="24"/>
          <w:szCs w:val="24"/>
        </w:rPr>
        <w:t>15.</w:t>
      </w:r>
      <w:r w:rsidR="00790330" w:rsidRPr="00613BCE">
        <w:rPr>
          <w:b/>
          <w:sz w:val="24"/>
          <w:szCs w:val="24"/>
        </w:rPr>
        <w:t>3</w:t>
      </w:r>
      <w:r w:rsidR="002910F0" w:rsidRPr="00613BCE">
        <w:rPr>
          <w:b/>
          <w:sz w:val="24"/>
          <w:szCs w:val="24"/>
        </w:rPr>
        <w:t xml:space="preserve">. </w:t>
      </w:r>
      <w:r w:rsidRPr="00613BCE">
        <w:rPr>
          <w:b/>
          <w:sz w:val="24"/>
          <w:szCs w:val="24"/>
        </w:rPr>
        <w:t>201</w:t>
      </w:r>
      <w:r w:rsidR="00790330" w:rsidRPr="00613BCE">
        <w:rPr>
          <w:b/>
          <w:sz w:val="24"/>
          <w:szCs w:val="24"/>
        </w:rPr>
        <w:t>7</w:t>
      </w:r>
    </w:p>
    <w:p w:rsidR="00015DD0" w:rsidRPr="00613BCE" w:rsidRDefault="009E1A6A" w:rsidP="001A4873">
      <w:pPr>
        <w:spacing w:line="280" w:lineRule="atLeast"/>
        <w:jc w:val="both"/>
        <w:rPr>
          <w:b/>
          <w:sz w:val="24"/>
          <w:szCs w:val="24"/>
        </w:rPr>
      </w:pPr>
      <w:r w:rsidRPr="00613BCE">
        <w:rPr>
          <w:b/>
          <w:sz w:val="24"/>
          <w:szCs w:val="24"/>
        </w:rPr>
        <w:t xml:space="preserve">Předpokládaný termín ukončení prací: </w:t>
      </w:r>
      <w:r w:rsidRPr="00613BCE">
        <w:rPr>
          <w:b/>
          <w:sz w:val="24"/>
          <w:szCs w:val="24"/>
        </w:rPr>
        <w:tab/>
      </w:r>
      <w:r w:rsidR="002910F0" w:rsidRPr="00613BCE">
        <w:rPr>
          <w:b/>
          <w:sz w:val="24"/>
          <w:szCs w:val="24"/>
        </w:rPr>
        <w:t xml:space="preserve"> 15.1</w:t>
      </w:r>
      <w:r w:rsidR="00297AE8" w:rsidRPr="00613BCE">
        <w:rPr>
          <w:b/>
          <w:sz w:val="24"/>
          <w:szCs w:val="24"/>
        </w:rPr>
        <w:t>1</w:t>
      </w:r>
      <w:r w:rsidR="002910F0" w:rsidRPr="00613BCE">
        <w:rPr>
          <w:b/>
          <w:sz w:val="24"/>
          <w:szCs w:val="24"/>
        </w:rPr>
        <w:t xml:space="preserve">. </w:t>
      </w:r>
      <w:r w:rsidR="00297AE8" w:rsidRPr="00613BCE">
        <w:rPr>
          <w:b/>
          <w:sz w:val="24"/>
          <w:szCs w:val="24"/>
        </w:rPr>
        <w:t>201</w:t>
      </w:r>
      <w:r w:rsidR="00790330" w:rsidRPr="00613BCE">
        <w:rPr>
          <w:b/>
          <w:sz w:val="24"/>
          <w:szCs w:val="24"/>
        </w:rPr>
        <w:t>7</w:t>
      </w:r>
      <w:r w:rsidR="00015DD0" w:rsidRPr="00613BCE">
        <w:rPr>
          <w:b/>
        </w:rPr>
        <w:t xml:space="preserve">                                                           </w:t>
      </w:r>
    </w:p>
    <w:p w:rsidR="00AF7B3B" w:rsidRPr="00613BCE" w:rsidRDefault="00AF7B3B" w:rsidP="001A4873">
      <w:pPr>
        <w:pStyle w:val="Nadpis2"/>
        <w:ind w:firstLine="2"/>
        <w:rPr>
          <w:b/>
          <w:sz w:val="30"/>
          <w:szCs w:val="30"/>
        </w:rPr>
      </w:pPr>
    </w:p>
    <w:p w:rsidR="00015DD0" w:rsidRDefault="00015DD0" w:rsidP="001A4873">
      <w:pPr>
        <w:pStyle w:val="Nadpis2"/>
        <w:ind w:firstLine="2"/>
        <w:rPr>
          <w:b/>
        </w:rPr>
      </w:pPr>
      <w:r>
        <w:rPr>
          <w:b/>
        </w:rPr>
        <w:t xml:space="preserve">                                                      V. Předání a převzetí plnění</w:t>
      </w:r>
    </w:p>
    <w:p w:rsidR="00015DD0" w:rsidRDefault="00015DD0" w:rsidP="00015DD0">
      <w:pPr>
        <w:spacing w:line="280" w:lineRule="atLeast"/>
        <w:jc w:val="both"/>
        <w:rPr>
          <w:sz w:val="24"/>
          <w:szCs w:val="24"/>
        </w:rPr>
      </w:pPr>
      <w:r>
        <w:rPr>
          <w:sz w:val="24"/>
          <w:szCs w:val="24"/>
        </w:rPr>
        <w:t>Místem poskytování plnění bude především místo stavby specifikované v čl.</w:t>
      </w:r>
      <w:r w:rsidR="009F145A">
        <w:rPr>
          <w:sz w:val="24"/>
          <w:szCs w:val="24"/>
        </w:rPr>
        <w:t xml:space="preserve"> </w:t>
      </w:r>
      <w:r>
        <w:rPr>
          <w:sz w:val="24"/>
          <w:szCs w:val="24"/>
        </w:rPr>
        <w:t>II odst.</w:t>
      </w:r>
      <w:r w:rsidR="009F145A">
        <w:rPr>
          <w:sz w:val="24"/>
          <w:szCs w:val="24"/>
        </w:rPr>
        <w:t xml:space="preserve"> </w:t>
      </w:r>
      <w:r>
        <w:rPr>
          <w:sz w:val="24"/>
          <w:szCs w:val="24"/>
        </w:rPr>
        <w:t>2 této smlouvy</w:t>
      </w:r>
      <w:r w:rsidR="000E6467">
        <w:rPr>
          <w:sz w:val="24"/>
          <w:szCs w:val="24"/>
        </w:rPr>
        <w:t xml:space="preserve"> a případně sídlo objednatele či zhotovitele dle určení objednatele. Písemnosti související s plněním vyhotovené zhotovitelem budou objednateli předávány dle dohody, jinak v sídle objednatele.</w:t>
      </w:r>
      <w:r>
        <w:rPr>
          <w:sz w:val="24"/>
          <w:szCs w:val="24"/>
        </w:rPr>
        <w:t xml:space="preserve">  </w:t>
      </w:r>
    </w:p>
    <w:p w:rsidR="00015DD0" w:rsidRDefault="00015DD0" w:rsidP="00B83F26">
      <w:pPr>
        <w:jc w:val="both"/>
        <w:rPr>
          <w:b/>
          <w:sz w:val="24"/>
        </w:rPr>
      </w:pPr>
    </w:p>
    <w:p w:rsidR="00B83F26" w:rsidRDefault="00B83F26" w:rsidP="00B83F26">
      <w:pPr>
        <w:pStyle w:val="Nadpis2"/>
        <w:ind w:firstLine="2"/>
        <w:jc w:val="center"/>
        <w:rPr>
          <w:b/>
        </w:rPr>
      </w:pPr>
      <w:r>
        <w:rPr>
          <w:b/>
        </w:rPr>
        <w:t>V</w:t>
      </w:r>
      <w:r w:rsidR="000E6467">
        <w:rPr>
          <w:b/>
        </w:rPr>
        <w:t>I</w:t>
      </w:r>
      <w:r>
        <w:rPr>
          <w:b/>
        </w:rPr>
        <w:t>. Práva a povinnosti</w:t>
      </w:r>
    </w:p>
    <w:p w:rsidR="00B83F26" w:rsidRPr="00126A2D" w:rsidRDefault="00B83F26" w:rsidP="00895C11">
      <w:pPr>
        <w:numPr>
          <w:ilvl w:val="0"/>
          <w:numId w:val="4"/>
        </w:numPr>
        <w:spacing w:before="60"/>
        <w:ind w:left="0" w:firstLine="0"/>
        <w:jc w:val="both"/>
        <w:rPr>
          <w:sz w:val="24"/>
        </w:rPr>
      </w:pPr>
      <w:r w:rsidRPr="00126A2D">
        <w:rPr>
          <w:sz w:val="24"/>
          <w:u w:val="single"/>
        </w:rPr>
        <w:t>Povinnosti objednatele:</w:t>
      </w:r>
    </w:p>
    <w:p w:rsidR="00B83F26" w:rsidRDefault="00B83F26" w:rsidP="00126A2D">
      <w:pPr>
        <w:numPr>
          <w:ilvl w:val="1"/>
          <w:numId w:val="27"/>
        </w:numPr>
        <w:jc w:val="both"/>
        <w:rPr>
          <w:sz w:val="24"/>
        </w:rPr>
      </w:pPr>
      <w:r>
        <w:rPr>
          <w:sz w:val="24"/>
        </w:rPr>
        <w:t>Přizvat zhotovitele ke všem rozhodujícím jednáním souvisejícím s předmětem této smlouvy, resp. předat neprodleně zápis nebo informace z jednání, kterých</w:t>
      </w:r>
      <w:r w:rsidR="009F145A">
        <w:rPr>
          <w:sz w:val="24"/>
        </w:rPr>
        <w:t xml:space="preserve"> </w:t>
      </w:r>
      <w:r>
        <w:rPr>
          <w:sz w:val="24"/>
        </w:rPr>
        <w:t>se zhotovitel nezúčastnil.</w:t>
      </w:r>
    </w:p>
    <w:p w:rsidR="00B83F26" w:rsidRDefault="00B83F26" w:rsidP="00126A2D">
      <w:pPr>
        <w:numPr>
          <w:ilvl w:val="1"/>
          <w:numId w:val="27"/>
        </w:numPr>
        <w:jc w:val="both"/>
        <w:rPr>
          <w:sz w:val="24"/>
        </w:rPr>
      </w:pPr>
      <w:r>
        <w:rPr>
          <w:sz w:val="24"/>
        </w:rPr>
        <w:t>Zabezpečit provedení prací a činností, které nemohou být přeneseny</w:t>
      </w:r>
      <w:r w:rsidR="009F145A">
        <w:rPr>
          <w:sz w:val="24"/>
        </w:rPr>
        <w:t xml:space="preserve"> </w:t>
      </w:r>
      <w:r>
        <w:rPr>
          <w:sz w:val="24"/>
        </w:rPr>
        <w:t>na zhotovitele pro nezastupitelnost objednatele.</w:t>
      </w:r>
    </w:p>
    <w:p w:rsidR="00D93301" w:rsidRDefault="00D93301" w:rsidP="00126A2D">
      <w:pPr>
        <w:numPr>
          <w:ilvl w:val="1"/>
          <w:numId w:val="27"/>
        </w:numPr>
        <w:jc w:val="both"/>
        <w:rPr>
          <w:sz w:val="24"/>
        </w:rPr>
      </w:pPr>
      <w:r>
        <w:rPr>
          <w:sz w:val="24"/>
        </w:rPr>
        <w:t>Objednatel je v nezbytném rozsahu povinen poskytnout zhotoviteli součinnost pro poskytování plnění, zejména se zavazuje poskytnout zhotoviteli na vyžádání podklady nezbytné pro poskytování plnění.</w:t>
      </w:r>
    </w:p>
    <w:p w:rsidR="00D93301" w:rsidRDefault="00D93301" w:rsidP="00126A2D">
      <w:pPr>
        <w:numPr>
          <w:ilvl w:val="1"/>
          <w:numId w:val="27"/>
        </w:numPr>
        <w:jc w:val="both"/>
        <w:rPr>
          <w:sz w:val="24"/>
        </w:rPr>
      </w:pPr>
      <w:r>
        <w:rPr>
          <w:sz w:val="24"/>
        </w:rPr>
        <w:t>Objednatel je oprávněn kontrolovat, zda je plnění poskytováno</w:t>
      </w:r>
      <w:r w:rsidR="009F145A">
        <w:rPr>
          <w:sz w:val="24"/>
        </w:rPr>
        <w:t xml:space="preserve"> </w:t>
      </w:r>
      <w:r>
        <w:rPr>
          <w:sz w:val="24"/>
        </w:rPr>
        <w:t>zhotovitelem řádně a v souladu s touto smlouvou, jeho pokyny a příslušnými právními předpisy.</w:t>
      </w:r>
    </w:p>
    <w:p w:rsidR="00531C6F" w:rsidRPr="00D32776" w:rsidRDefault="00B83F26" w:rsidP="00D32776">
      <w:pPr>
        <w:pStyle w:val="Odstavecseseznamem"/>
        <w:numPr>
          <w:ilvl w:val="0"/>
          <w:numId w:val="4"/>
        </w:numPr>
        <w:spacing w:before="60" w:line="240" w:lineRule="atLeast"/>
        <w:jc w:val="both"/>
        <w:rPr>
          <w:sz w:val="24"/>
        </w:rPr>
      </w:pPr>
      <w:r w:rsidRPr="00D32776">
        <w:rPr>
          <w:sz w:val="24"/>
          <w:u w:val="single"/>
        </w:rPr>
        <w:t>Povinnosti zhotovitele</w:t>
      </w:r>
      <w:r w:rsidRPr="00D32776">
        <w:rPr>
          <w:sz w:val="24"/>
        </w:rPr>
        <w:t>:</w:t>
      </w:r>
    </w:p>
    <w:p w:rsidR="00B83F26" w:rsidRDefault="00B83F26" w:rsidP="00D32776">
      <w:pPr>
        <w:pStyle w:val="Zkladntext2"/>
        <w:numPr>
          <w:ilvl w:val="0"/>
          <w:numId w:val="35"/>
        </w:numPr>
        <w:tabs>
          <w:tab w:val="left" w:pos="1701"/>
        </w:tabs>
        <w:jc w:val="both"/>
      </w:pPr>
      <w:r>
        <w:t xml:space="preserve">Zabezpečovat činnosti, které jsou předmětem této smlouvy, s náležitou starostlivostí, odborností a v souladu se zájmy objednatele. </w:t>
      </w:r>
    </w:p>
    <w:p w:rsidR="00B83F26" w:rsidRDefault="00B83F26" w:rsidP="00D32776">
      <w:pPr>
        <w:pStyle w:val="Zkladntext2"/>
        <w:numPr>
          <w:ilvl w:val="0"/>
          <w:numId w:val="35"/>
        </w:numPr>
        <w:tabs>
          <w:tab w:val="left" w:pos="1701"/>
        </w:tabs>
        <w:jc w:val="both"/>
      </w:pPr>
      <w:r>
        <w:t xml:space="preserve">Dodržovat všeobecně závazné předpisy, technické normy, dohody vyplývající z této smlouvy, pokyny objednatele a vyjádření orgánů státní správy. </w:t>
      </w:r>
    </w:p>
    <w:p w:rsidR="00B83F26" w:rsidRDefault="00B83F26" w:rsidP="00D32776">
      <w:pPr>
        <w:pStyle w:val="Zkladntext2"/>
        <w:numPr>
          <w:ilvl w:val="0"/>
          <w:numId w:val="35"/>
        </w:numPr>
        <w:tabs>
          <w:tab w:val="left" w:pos="1701"/>
        </w:tabs>
        <w:jc w:val="both"/>
      </w:pPr>
      <w:r>
        <w:lastRenderedPageBreak/>
        <w:t>Upozornit písemně a bez zbytečného odkladu objednatele na zřejmou nevhodnost jeho pokynů, které by mohly mít za následek vznik škody. V případě,</w:t>
      </w:r>
      <w:r w:rsidR="002213F5">
        <w:t xml:space="preserve"> </w:t>
      </w:r>
      <w:r>
        <w:t xml:space="preserve">že objednatel i přes upozornění zhotovitele na splnění pokynů trvá, neodpovídá zhotovitel za škodu takto vzniklou. Pro případ, že zhotovitel nesplní shora uvedenou povinnost, je povinen uhradit objednateli škodu, která mu tímto jednáním vznikla. </w:t>
      </w:r>
    </w:p>
    <w:p w:rsidR="00B83F26" w:rsidRDefault="00B83F26" w:rsidP="00D32776">
      <w:pPr>
        <w:pStyle w:val="Zkladntext2"/>
        <w:numPr>
          <w:ilvl w:val="0"/>
          <w:numId w:val="35"/>
        </w:numPr>
        <w:tabs>
          <w:tab w:val="left" w:pos="1701"/>
        </w:tabs>
        <w:jc w:val="both"/>
      </w:pPr>
      <w:r>
        <w:t>Pravidelně informovat objednatele o všech jednáních, ke kterým jím byl zmocněn dle této smlouvy.</w:t>
      </w:r>
    </w:p>
    <w:p w:rsidR="006B6D36" w:rsidRDefault="00EF7CB8" w:rsidP="00D32776">
      <w:pPr>
        <w:pStyle w:val="Zkladntext2"/>
        <w:numPr>
          <w:ilvl w:val="0"/>
          <w:numId w:val="35"/>
        </w:numPr>
        <w:tabs>
          <w:tab w:val="left" w:pos="1701"/>
        </w:tabs>
        <w:jc w:val="both"/>
        <w:rPr>
          <w:rStyle w:val="l-L2Char"/>
          <w:rFonts w:ascii="Times New Roman" w:hAnsi="Times New Roman"/>
          <w:snapToGrid/>
          <w:sz w:val="24"/>
          <w:szCs w:val="24"/>
        </w:rPr>
      </w:pPr>
      <w:r>
        <w:rPr>
          <w:szCs w:val="24"/>
        </w:rPr>
        <w:t xml:space="preserve">Zhotovitel je povinen včas oznámit objednateli všechny okolnosti, které zjistil při </w:t>
      </w:r>
      <w:r w:rsidR="00683F62">
        <w:rPr>
          <w:szCs w:val="24"/>
        </w:rPr>
        <w:t xml:space="preserve">   </w:t>
      </w:r>
      <w:r w:rsidRPr="0069213B">
        <w:rPr>
          <w:szCs w:val="24"/>
        </w:rPr>
        <w:t>pos</w:t>
      </w:r>
      <w:r>
        <w:rPr>
          <w:szCs w:val="24"/>
        </w:rPr>
        <w:t>kytování plnění a jež mohou mít vliv na změnu pokynů objednatele.</w:t>
      </w:r>
      <w:r w:rsidR="006B6D36" w:rsidRPr="006B6D36">
        <w:rPr>
          <w:rStyle w:val="l-L2Char"/>
          <w:rFonts w:ascii="Times New Roman" w:hAnsi="Times New Roman"/>
          <w:sz w:val="24"/>
          <w:szCs w:val="24"/>
        </w:rPr>
        <w:t xml:space="preserve"> </w:t>
      </w:r>
    </w:p>
    <w:p w:rsidR="006B6D36" w:rsidRDefault="006B6D36" w:rsidP="00D32776">
      <w:pPr>
        <w:pStyle w:val="Zkladntext2"/>
        <w:numPr>
          <w:ilvl w:val="0"/>
          <w:numId w:val="35"/>
        </w:numPr>
        <w:tabs>
          <w:tab w:val="left" w:pos="1701"/>
        </w:tabs>
        <w:jc w:val="both"/>
        <w:rPr>
          <w:szCs w:val="24"/>
        </w:rPr>
      </w:pPr>
      <w:r w:rsidRPr="001A4873">
        <w:rPr>
          <w:rStyle w:val="l-L2Char"/>
          <w:rFonts w:ascii="Times New Roman" w:hAnsi="Times New Roman"/>
          <w:sz w:val="24"/>
          <w:szCs w:val="24"/>
        </w:rPr>
        <w:t>Zhotovitel je pov</w:t>
      </w:r>
      <w:r w:rsidRPr="00C8621E">
        <w:rPr>
          <w:rStyle w:val="l-L2Char"/>
          <w:rFonts w:ascii="Times New Roman" w:hAnsi="Times New Roman"/>
          <w:sz w:val="24"/>
          <w:szCs w:val="24"/>
        </w:rPr>
        <w:t>inen poskytovat Služby výhradně</w:t>
      </w:r>
      <w:r w:rsidRPr="001A4873">
        <w:rPr>
          <w:rStyle w:val="l-L2Char"/>
          <w:rFonts w:ascii="Times New Roman" w:hAnsi="Times New Roman"/>
          <w:sz w:val="24"/>
          <w:szCs w:val="24"/>
        </w:rPr>
        <w:t xml:space="preserve"> svými pověřenými zaměstnanci</w:t>
      </w:r>
      <w:r>
        <w:rPr>
          <w:rStyle w:val="l-L2Char"/>
          <w:rFonts w:ascii="Times New Roman" w:hAnsi="Times New Roman"/>
          <w:sz w:val="24"/>
          <w:szCs w:val="24"/>
        </w:rPr>
        <w:t xml:space="preserve"> </w:t>
      </w:r>
      <w:r w:rsidRPr="001A4873">
        <w:rPr>
          <w:rStyle w:val="l-L2Char"/>
          <w:rFonts w:ascii="Times New Roman" w:hAnsi="Times New Roman"/>
          <w:sz w:val="24"/>
          <w:szCs w:val="24"/>
        </w:rPr>
        <w:t>s dostatečnou kvalifikací</w:t>
      </w:r>
      <w:r w:rsidR="00836C6A">
        <w:rPr>
          <w:rStyle w:val="l-L2Char"/>
          <w:rFonts w:ascii="Times New Roman" w:hAnsi="Times New Roman"/>
          <w:sz w:val="24"/>
          <w:szCs w:val="24"/>
        </w:rPr>
        <w:t>.</w:t>
      </w:r>
    </w:p>
    <w:p w:rsidR="00E75F8D" w:rsidRPr="00DD34EC" w:rsidRDefault="00E75F8D" w:rsidP="00DD34EC"/>
    <w:p w:rsidR="00B83F26" w:rsidRDefault="00B83F26" w:rsidP="00B83F26">
      <w:pPr>
        <w:pStyle w:val="Nadpis2"/>
        <w:ind w:firstLine="2"/>
        <w:jc w:val="center"/>
        <w:rPr>
          <w:b/>
        </w:rPr>
      </w:pPr>
      <w:r>
        <w:rPr>
          <w:b/>
        </w:rPr>
        <w:t>V</w:t>
      </w:r>
      <w:r w:rsidR="000E6467">
        <w:rPr>
          <w:b/>
        </w:rPr>
        <w:t>I</w:t>
      </w:r>
      <w:r>
        <w:rPr>
          <w:b/>
        </w:rPr>
        <w:t xml:space="preserve">I. Cena předmětu </w:t>
      </w:r>
      <w:r w:rsidR="0085556B">
        <w:rPr>
          <w:b/>
        </w:rPr>
        <w:t>díla</w:t>
      </w:r>
    </w:p>
    <w:p w:rsidR="006F2152" w:rsidRPr="006F2152" w:rsidRDefault="00254993" w:rsidP="006F2152">
      <w:pPr>
        <w:pStyle w:val="Odstavecseseznamem"/>
        <w:numPr>
          <w:ilvl w:val="0"/>
          <w:numId w:val="17"/>
        </w:numPr>
        <w:ind w:left="426" w:hanging="852"/>
        <w:jc w:val="both"/>
        <w:rPr>
          <w:sz w:val="24"/>
          <w:szCs w:val="24"/>
        </w:rPr>
      </w:pPr>
      <w:r w:rsidRPr="006F2152">
        <w:rPr>
          <w:sz w:val="24"/>
        </w:rPr>
        <w:t xml:space="preserve">Objednatel se zavazuje zaplatit zhotoviteli za provedení díla  cenu ve </w:t>
      </w:r>
      <w:r w:rsidR="007C5C7F" w:rsidRPr="006F2152">
        <w:rPr>
          <w:sz w:val="24"/>
        </w:rPr>
        <w:t xml:space="preserve"> výši</w:t>
      </w:r>
      <w:r w:rsidR="006F2152">
        <w:rPr>
          <w:sz w:val="24"/>
        </w:rPr>
        <w:t xml:space="preserve">: </w:t>
      </w:r>
    </w:p>
    <w:p w:rsidR="006F2152" w:rsidRPr="00613BCE" w:rsidRDefault="006F2152" w:rsidP="006F2152">
      <w:pPr>
        <w:pStyle w:val="Odstavecseseznamem"/>
        <w:ind w:left="426"/>
        <w:jc w:val="both"/>
        <w:rPr>
          <w:sz w:val="10"/>
          <w:szCs w:val="10"/>
        </w:rPr>
      </w:pPr>
    </w:p>
    <w:p w:rsidR="006F2152" w:rsidRPr="006F2152" w:rsidRDefault="004F25E4" w:rsidP="006F2152">
      <w:pPr>
        <w:pStyle w:val="Odstavecseseznamem"/>
        <w:ind w:left="426"/>
        <w:jc w:val="both"/>
        <w:rPr>
          <w:b/>
          <w:sz w:val="24"/>
        </w:rPr>
      </w:pPr>
      <w:r>
        <w:rPr>
          <w:b/>
          <w:sz w:val="24"/>
        </w:rPr>
        <w:t>48.846,</w:t>
      </w:r>
      <w:r w:rsidR="007758D3">
        <w:rPr>
          <w:b/>
          <w:sz w:val="24"/>
        </w:rPr>
        <w:t>-</w:t>
      </w:r>
      <w:r w:rsidR="006F2152" w:rsidRPr="006F2152">
        <w:rPr>
          <w:b/>
          <w:sz w:val="24"/>
        </w:rPr>
        <w:tab/>
      </w:r>
      <w:r w:rsidR="007C5C7F" w:rsidRPr="006F2152">
        <w:rPr>
          <w:b/>
          <w:sz w:val="24"/>
        </w:rPr>
        <w:t>Kč bez DP</w:t>
      </w:r>
      <w:r w:rsidR="00761ABA" w:rsidRPr="006F2152">
        <w:rPr>
          <w:b/>
          <w:sz w:val="24"/>
          <w:szCs w:val="24"/>
          <w:lang w:val="en-US"/>
        </w:rPr>
        <w:t>H</w:t>
      </w:r>
      <w:r w:rsidR="007C5C7F" w:rsidRPr="006F2152">
        <w:rPr>
          <w:b/>
          <w:sz w:val="24"/>
        </w:rPr>
        <w:t xml:space="preserve"> (slovy</w:t>
      </w:r>
      <w:r w:rsidR="006F2152" w:rsidRPr="006F2152">
        <w:rPr>
          <w:b/>
          <w:sz w:val="24"/>
        </w:rPr>
        <w:t>:</w:t>
      </w:r>
      <w:r>
        <w:rPr>
          <w:b/>
          <w:sz w:val="24"/>
        </w:rPr>
        <w:t xml:space="preserve"> </w:t>
      </w:r>
      <w:proofErr w:type="spellStart"/>
      <w:r>
        <w:rPr>
          <w:b/>
          <w:sz w:val="24"/>
        </w:rPr>
        <w:t>čtyřicetosmtisícosmsetčtyřicetšest</w:t>
      </w:r>
      <w:proofErr w:type="spellEnd"/>
      <w:r>
        <w:rPr>
          <w:b/>
          <w:sz w:val="24"/>
        </w:rPr>
        <w:t xml:space="preserve"> korun českých</w:t>
      </w:r>
      <w:r w:rsidR="007C5C7F" w:rsidRPr="006F2152">
        <w:rPr>
          <w:b/>
          <w:sz w:val="24"/>
        </w:rPr>
        <w:t>)</w:t>
      </w:r>
    </w:p>
    <w:p w:rsidR="006F2152" w:rsidRPr="006F2152" w:rsidRDefault="004F25E4" w:rsidP="006F2152">
      <w:pPr>
        <w:pStyle w:val="Odstavecseseznamem"/>
        <w:ind w:left="426"/>
        <w:jc w:val="both"/>
        <w:rPr>
          <w:b/>
          <w:sz w:val="24"/>
        </w:rPr>
      </w:pPr>
      <w:r>
        <w:rPr>
          <w:b/>
          <w:sz w:val="24"/>
        </w:rPr>
        <w:t>10.258</w:t>
      </w:r>
      <w:r w:rsidR="007758D3">
        <w:rPr>
          <w:b/>
          <w:sz w:val="24"/>
        </w:rPr>
        <w:t>,-</w:t>
      </w:r>
      <w:r w:rsidR="006F2152" w:rsidRPr="006F2152">
        <w:rPr>
          <w:b/>
          <w:sz w:val="24"/>
        </w:rPr>
        <w:tab/>
        <w:t>Kč DPH</w:t>
      </w:r>
    </w:p>
    <w:p w:rsidR="006F2152" w:rsidRPr="006F2152" w:rsidRDefault="004F25E4" w:rsidP="006F2152">
      <w:pPr>
        <w:pStyle w:val="Odstavecseseznamem"/>
        <w:ind w:left="426"/>
        <w:jc w:val="both"/>
        <w:rPr>
          <w:b/>
          <w:sz w:val="24"/>
        </w:rPr>
      </w:pPr>
      <w:r>
        <w:rPr>
          <w:b/>
          <w:sz w:val="24"/>
        </w:rPr>
        <w:t>59.104</w:t>
      </w:r>
      <w:r w:rsidR="007758D3">
        <w:rPr>
          <w:b/>
          <w:sz w:val="24"/>
        </w:rPr>
        <w:t>,-</w:t>
      </w:r>
      <w:r w:rsidR="006F2152" w:rsidRPr="006F2152">
        <w:rPr>
          <w:b/>
          <w:sz w:val="24"/>
        </w:rPr>
        <w:tab/>
        <w:t>Kč včetně DPH</w:t>
      </w:r>
    </w:p>
    <w:p w:rsidR="00CB4F7C" w:rsidRPr="006F2152" w:rsidRDefault="008E5BF1" w:rsidP="006F2152">
      <w:pPr>
        <w:pStyle w:val="Odstavecseseznamem"/>
        <w:ind w:left="426"/>
        <w:jc w:val="both"/>
        <w:rPr>
          <w:sz w:val="24"/>
          <w:szCs w:val="24"/>
        </w:rPr>
      </w:pPr>
      <w:r w:rsidRPr="006F2152">
        <w:rPr>
          <w:sz w:val="24"/>
        </w:rPr>
        <w:t xml:space="preserve"> </w:t>
      </w:r>
      <w:r w:rsidR="007C5C7F" w:rsidRPr="006F2152">
        <w:rPr>
          <w:sz w:val="24"/>
        </w:rPr>
        <w:t xml:space="preserve">Výše </w:t>
      </w:r>
      <w:r w:rsidR="00254993" w:rsidRPr="006F2152">
        <w:rPr>
          <w:sz w:val="24"/>
        </w:rPr>
        <w:t>ceny</w:t>
      </w:r>
      <w:r w:rsidR="007C5C7F" w:rsidRPr="006F2152">
        <w:rPr>
          <w:sz w:val="24"/>
        </w:rPr>
        <w:t xml:space="preserve"> byla stanovena dohodou smluvních stran na základě nabídky </w:t>
      </w:r>
      <w:r w:rsidR="002C491C" w:rsidRPr="006F2152">
        <w:rPr>
          <w:sz w:val="24"/>
        </w:rPr>
        <w:t xml:space="preserve">zhotovitele </w:t>
      </w:r>
      <w:r w:rsidR="007C5C7F" w:rsidRPr="006F2152">
        <w:rPr>
          <w:sz w:val="24"/>
        </w:rPr>
        <w:t>ze dne</w:t>
      </w:r>
      <w:r w:rsidRPr="006F2152">
        <w:rPr>
          <w:sz w:val="24"/>
        </w:rPr>
        <w:t xml:space="preserve"> </w:t>
      </w:r>
      <w:r w:rsidR="004F25E4">
        <w:rPr>
          <w:b/>
          <w:sz w:val="24"/>
          <w:szCs w:val="24"/>
          <w:lang w:val="en-US"/>
        </w:rPr>
        <w:t>19.9. 2016.</w:t>
      </w:r>
      <w:r w:rsidR="007C5C7F" w:rsidRPr="006F2152">
        <w:rPr>
          <w:sz w:val="24"/>
        </w:rPr>
        <w:t xml:space="preserve"> Tato </w:t>
      </w:r>
      <w:r w:rsidR="00254993" w:rsidRPr="006F2152">
        <w:rPr>
          <w:sz w:val="24"/>
        </w:rPr>
        <w:t>cena</w:t>
      </w:r>
      <w:r w:rsidR="007C5C7F" w:rsidRPr="006F2152">
        <w:rPr>
          <w:sz w:val="24"/>
        </w:rPr>
        <w:t xml:space="preserve"> je nejvýše přípustná a nepřekročitelná. </w:t>
      </w:r>
      <w:r w:rsidR="00063376" w:rsidRPr="006F2152">
        <w:rPr>
          <w:sz w:val="24"/>
          <w:szCs w:val="24"/>
        </w:rPr>
        <w:t>V ceně jsou zahrnuty veškeré náklady poskytovatele související s komplexním zajištěním celého předmětu smlouvy</w:t>
      </w:r>
    </w:p>
    <w:p w:rsidR="005C23CD" w:rsidRPr="006F2152" w:rsidRDefault="005C23CD" w:rsidP="006F2152">
      <w:pPr>
        <w:ind w:left="426"/>
        <w:jc w:val="both"/>
        <w:rPr>
          <w:sz w:val="24"/>
        </w:rPr>
      </w:pPr>
      <w:r w:rsidRPr="006F2152">
        <w:rPr>
          <w:sz w:val="24"/>
        </w:rPr>
        <w:t xml:space="preserve">Zhotovitel je plátcem DPH, která bude účtována podle předpisů platných v době účtování. </w:t>
      </w:r>
    </w:p>
    <w:p w:rsidR="007C5C7F" w:rsidRPr="006F2152" w:rsidRDefault="007C5C7F" w:rsidP="006F2152">
      <w:pPr>
        <w:ind w:left="426"/>
        <w:jc w:val="both"/>
        <w:rPr>
          <w:sz w:val="24"/>
        </w:rPr>
      </w:pPr>
      <w:r w:rsidRPr="006F2152">
        <w:rPr>
          <w:sz w:val="24"/>
        </w:rPr>
        <w:t xml:space="preserve">Výši celkové ceny </w:t>
      </w:r>
      <w:r w:rsidR="00254993" w:rsidRPr="006F2152">
        <w:rPr>
          <w:sz w:val="24"/>
        </w:rPr>
        <w:t>díla</w:t>
      </w:r>
      <w:r w:rsidRPr="006F2152">
        <w:rPr>
          <w:sz w:val="24"/>
        </w:rPr>
        <w:t xml:space="preserve"> je možné změnit, dojde-li ke změně sazby DPH. </w:t>
      </w:r>
    </w:p>
    <w:p w:rsidR="007C5C7F" w:rsidRPr="00006455" w:rsidRDefault="007C5C7F" w:rsidP="00574F3E">
      <w:pPr>
        <w:numPr>
          <w:ilvl w:val="0"/>
          <w:numId w:val="19"/>
        </w:numPr>
        <w:spacing w:after="60"/>
        <w:ind w:hanging="720"/>
        <w:jc w:val="both"/>
        <w:rPr>
          <w:sz w:val="24"/>
        </w:rPr>
      </w:pPr>
      <w:r w:rsidRPr="00006455">
        <w:rPr>
          <w:sz w:val="24"/>
        </w:rPr>
        <w:t>Cena obsahuje veškeré náklady zhotovitele nezbytné k provedení kompletního předmětu díla (včetně hovorného, cestovného atd.).</w:t>
      </w:r>
    </w:p>
    <w:p w:rsidR="00B83F26" w:rsidRPr="00015DD0" w:rsidRDefault="00B83F26" w:rsidP="00574F3E">
      <w:pPr>
        <w:numPr>
          <w:ilvl w:val="0"/>
          <w:numId w:val="19"/>
        </w:numPr>
        <w:spacing w:after="60"/>
        <w:ind w:hanging="720"/>
        <w:jc w:val="both"/>
        <w:rPr>
          <w:sz w:val="24"/>
        </w:rPr>
      </w:pPr>
      <w:r>
        <w:rPr>
          <w:sz w:val="24"/>
          <w:szCs w:val="24"/>
        </w:rPr>
        <w:t>Obě smluvní strany se dohodly, že cena za činnosti prováděné zhotovitelem uvedené        v čl. III. této smlouvy bude zhotoviteli uhrazena formou faktury po ukončení jeho činnosti. Faktura bude vystavena po vydání kolaudačního souhlasu a po odstranění všech vad a nedodělků zjištěných při předání a převzetí stavby</w:t>
      </w:r>
      <w:r w:rsidR="005C23CD">
        <w:rPr>
          <w:sz w:val="24"/>
          <w:szCs w:val="24"/>
        </w:rPr>
        <w:t>, popřípadě při její kolaudaci</w:t>
      </w:r>
      <w:r>
        <w:rPr>
          <w:sz w:val="24"/>
          <w:szCs w:val="24"/>
        </w:rPr>
        <w:t>.</w:t>
      </w:r>
    </w:p>
    <w:p w:rsidR="008E5BF1" w:rsidRDefault="008E5BF1" w:rsidP="00574F3E">
      <w:pPr>
        <w:numPr>
          <w:ilvl w:val="0"/>
          <w:numId w:val="19"/>
        </w:numPr>
        <w:spacing w:after="60"/>
        <w:ind w:hanging="720"/>
        <w:jc w:val="both"/>
        <w:rPr>
          <w:sz w:val="24"/>
        </w:rPr>
      </w:pPr>
      <w:r>
        <w:rPr>
          <w:sz w:val="24"/>
          <w:szCs w:val="24"/>
        </w:rPr>
        <w:t>Objednatel neposkytuje zálohy.</w:t>
      </w:r>
    </w:p>
    <w:p w:rsidR="00B83F26" w:rsidRDefault="00B83F26" w:rsidP="00574F3E">
      <w:pPr>
        <w:numPr>
          <w:ilvl w:val="0"/>
          <w:numId w:val="19"/>
        </w:numPr>
        <w:spacing w:after="60"/>
        <w:ind w:hanging="720"/>
        <w:jc w:val="both"/>
        <w:rPr>
          <w:sz w:val="24"/>
          <w:szCs w:val="24"/>
        </w:rPr>
      </w:pPr>
      <w:r>
        <w:rPr>
          <w:sz w:val="24"/>
          <w:szCs w:val="24"/>
        </w:rPr>
        <w:t xml:space="preserve">Faktura bude objednateli předložena ve třech vyhotoveních. Faktura musí splňovat předepsané náležitosti účetního dokladu ve smyslu § 11 zákona č. 563/1991 Sb., o účetnictví, ve znění pozdějších předpisů. Údaje na faktuře musí být správné, úplné, průkazné a srozumitelné. Tyto doklady musí být průběžně chronologicky vedeny způsobem zaručujícím jejich trvanlivost. Náležitosti faktury – daňového dokladu stanoví § 28 odst. 2 zákona č. 235/2004 Sb., o dani z přidané hodnoty, v platném znění.    </w:t>
      </w:r>
    </w:p>
    <w:p w:rsidR="00B83F26" w:rsidRDefault="00B83F26" w:rsidP="00574F3E">
      <w:pPr>
        <w:numPr>
          <w:ilvl w:val="0"/>
          <w:numId w:val="19"/>
        </w:numPr>
        <w:spacing w:before="60" w:after="60"/>
        <w:ind w:hanging="720"/>
        <w:jc w:val="both"/>
        <w:rPr>
          <w:sz w:val="24"/>
          <w:szCs w:val="24"/>
        </w:rPr>
      </w:pPr>
      <w:r>
        <w:rPr>
          <w:sz w:val="24"/>
          <w:szCs w:val="24"/>
        </w:rPr>
        <w:t xml:space="preserve"> Splatnost faktury bude </w:t>
      </w:r>
      <w:r w:rsidR="008E5BF1">
        <w:rPr>
          <w:sz w:val="24"/>
          <w:szCs w:val="24"/>
        </w:rPr>
        <w:t>30</w:t>
      </w:r>
      <w:r>
        <w:rPr>
          <w:sz w:val="24"/>
          <w:szCs w:val="24"/>
        </w:rPr>
        <w:t xml:space="preserve"> dnů ode dne doručení objednateli. </w:t>
      </w:r>
    </w:p>
    <w:p w:rsidR="00B83F26" w:rsidRDefault="00B83F26" w:rsidP="00574F3E">
      <w:pPr>
        <w:numPr>
          <w:ilvl w:val="0"/>
          <w:numId w:val="19"/>
        </w:numPr>
        <w:spacing w:before="60" w:after="60"/>
        <w:ind w:hanging="720"/>
        <w:jc w:val="both"/>
        <w:rPr>
          <w:sz w:val="24"/>
          <w:szCs w:val="24"/>
        </w:rPr>
      </w:pPr>
      <w:r>
        <w:rPr>
          <w:sz w:val="24"/>
          <w:szCs w:val="24"/>
        </w:rPr>
        <w:t xml:space="preserve"> Pokud faktura neobsahuje všechny zákonem a smlouvou stanovené náležitosti,</w:t>
      </w:r>
      <w:r w:rsidR="00B0493E">
        <w:rPr>
          <w:sz w:val="24"/>
          <w:szCs w:val="24"/>
        </w:rPr>
        <w:t xml:space="preserve"> </w:t>
      </w:r>
      <w:r>
        <w:rPr>
          <w:sz w:val="24"/>
          <w:szCs w:val="24"/>
        </w:rPr>
        <w:t>je objednatel oprávněn ji do data splatnosti vrátit s tím, že zhotovitel je poté povinen vystavit novou fakturu s novým termínem splatnosti. V takovém případě není objednatel v prodlení s úhradou.</w:t>
      </w:r>
    </w:p>
    <w:p w:rsidR="00B0493E" w:rsidRDefault="00B0493E" w:rsidP="00B0493E">
      <w:pPr>
        <w:pStyle w:val="Zkladntext2"/>
        <w:numPr>
          <w:ilvl w:val="0"/>
          <w:numId w:val="19"/>
        </w:numPr>
        <w:tabs>
          <w:tab w:val="left" w:pos="0"/>
          <w:tab w:val="left" w:pos="340"/>
        </w:tabs>
        <w:ind w:hanging="720"/>
        <w:jc w:val="both"/>
      </w:pPr>
      <w:r>
        <w:t xml:space="preserve">      Zhotovitel bere na vědomí, že objednatel je organizační složkou státu a jeho platební schopnost závisí na  převodu  prostředků  ze státního rozpočtu určených na financování předmětu díla dle této smlouvy. Doba, po kterou nebude provedena úhrada faktury  z důvodu nedostupnosti finančních prostředků určených pro pozemkové úpravy na účtu objednatele, se nepovažuje za prodlení zaviněné objednatelem a nelze z tohoto důvodu vůči němu uplatňovat jakékoliv sankce, úhrada faktury bude v tomto případě provedena až po obdržení potřebných finančních prostředků ze státního rozpočtu.  </w:t>
      </w:r>
    </w:p>
    <w:p w:rsidR="00B83F26" w:rsidRDefault="00B83F26" w:rsidP="00B83F26">
      <w:pPr>
        <w:pStyle w:val="Nadpis2"/>
        <w:ind w:firstLine="2"/>
        <w:jc w:val="center"/>
        <w:rPr>
          <w:b/>
        </w:rPr>
      </w:pPr>
      <w:r>
        <w:rPr>
          <w:b/>
        </w:rPr>
        <w:lastRenderedPageBreak/>
        <w:t>V</w:t>
      </w:r>
      <w:r w:rsidR="000E6467">
        <w:rPr>
          <w:b/>
        </w:rPr>
        <w:t>I</w:t>
      </w:r>
      <w:r>
        <w:rPr>
          <w:b/>
        </w:rPr>
        <w:t>II. Smluvní pokuty a sankce</w:t>
      </w:r>
    </w:p>
    <w:p w:rsidR="00B83F26" w:rsidRDefault="00B83F26" w:rsidP="00B83F26">
      <w:pPr>
        <w:numPr>
          <w:ilvl w:val="0"/>
          <w:numId w:val="8"/>
        </w:numPr>
        <w:tabs>
          <w:tab w:val="left" w:pos="426"/>
        </w:tabs>
        <w:spacing w:before="60"/>
        <w:ind w:left="426" w:hanging="426"/>
        <w:jc w:val="both"/>
        <w:rPr>
          <w:sz w:val="24"/>
        </w:rPr>
      </w:pPr>
      <w:r>
        <w:rPr>
          <w:sz w:val="24"/>
        </w:rPr>
        <w:t xml:space="preserve">Pro případ nedodržení lhůty splatnosti vystavené faktury se smluvní strany dohodly            na smluvní pokutě </w:t>
      </w:r>
      <w:r w:rsidRPr="00895C11">
        <w:rPr>
          <w:sz w:val="24"/>
        </w:rPr>
        <w:t>0,1 %</w:t>
      </w:r>
      <w:r>
        <w:rPr>
          <w:sz w:val="24"/>
        </w:rPr>
        <w:t xml:space="preserve"> z dlužné částky, kterou zaplatí objednatel za každý den prodlení.</w:t>
      </w:r>
      <w:r>
        <w:rPr>
          <w:color w:val="FF0000"/>
          <w:sz w:val="24"/>
        </w:rPr>
        <w:t xml:space="preserve"> </w:t>
      </w:r>
    </w:p>
    <w:p w:rsidR="00B83F26" w:rsidRDefault="00B83F26" w:rsidP="00B83F26">
      <w:pPr>
        <w:numPr>
          <w:ilvl w:val="0"/>
          <w:numId w:val="8"/>
        </w:numPr>
        <w:tabs>
          <w:tab w:val="left" w:pos="426"/>
        </w:tabs>
        <w:spacing w:before="60"/>
        <w:ind w:left="426" w:hanging="426"/>
        <w:jc w:val="both"/>
        <w:rPr>
          <w:sz w:val="24"/>
        </w:rPr>
      </w:pPr>
      <w:r>
        <w:rPr>
          <w:sz w:val="24"/>
        </w:rPr>
        <w:t xml:space="preserve">Při nedodržení povinností zhotovitele vyplývajících z ustanovení této smlouvy se sjednává smluvní pokuta ve </w:t>
      </w:r>
      <w:r w:rsidR="006F2152">
        <w:rPr>
          <w:sz w:val="24"/>
        </w:rPr>
        <w:t xml:space="preserve">výši </w:t>
      </w:r>
      <w:r w:rsidR="006F2152" w:rsidRPr="006F2152">
        <w:rPr>
          <w:b/>
          <w:sz w:val="24"/>
        </w:rPr>
        <w:t>2</w:t>
      </w:r>
      <w:r w:rsidR="002910F0">
        <w:rPr>
          <w:b/>
          <w:sz w:val="24"/>
        </w:rPr>
        <w:t>.</w:t>
      </w:r>
      <w:r w:rsidR="006F2152" w:rsidRPr="006F2152">
        <w:rPr>
          <w:b/>
          <w:sz w:val="24"/>
        </w:rPr>
        <w:t>500,-</w:t>
      </w:r>
      <w:r w:rsidRPr="006F2152">
        <w:rPr>
          <w:b/>
          <w:sz w:val="24"/>
        </w:rPr>
        <w:t xml:space="preserve"> </w:t>
      </w:r>
      <w:r w:rsidR="00024245" w:rsidRPr="006F2152">
        <w:rPr>
          <w:b/>
          <w:sz w:val="24"/>
        </w:rPr>
        <w:t>Kč</w:t>
      </w:r>
      <w:r w:rsidR="00024245">
        <w:rPr>
          <w:sz w:val="24"/>
        </w:rPr>
        <w:t xml:space="preserve"> </w:t>
      </w:r>
      <w:r>
        <w:rPr>
          <w:sz w:val="24"/>
        </w:rPr>
        <w:t>za kaž</w:t>
      </w:r>
      <w:r w:rsidR="00571FFD">
        <w:rPr>
          <w:sz w:val="24"/>
        </w:rPr>
        <w:t>dý případ nedodržení povinností</w:t>
      </w:r>
      <w:r>
        <w:rPr>
          <w:sz w:val="24"/>
        </w:rPr>
        <w:t xml:space="preserve"> zhotovitele. Toto ustanovení o smluvní pokutě neruší právo objednatele na náhradu škody v plném rozsahu, které mu vznikne porušením povinností zhotovitele.</w:t>
      </w:r>
    </w:p>
    <w:p w:rsidR="00024245" w:rsidRPr="00024245" w:rsidRDefault="00024245" w:rsidP="00024245">
      <w:pPr>
        <w:numPr>
          <w:ilvl w:val="0"/>
          <w:numId w:val="8"/>
        </w:numPr>
        <w:tabs>
          <w:tab w:val="left" w:pos="426"/>
        </w:tabs>
        <w:spacing w:before="60"/>
        <w:ind w:left="426" w:hanging="426"/>
        <w:jc w:val="both"/>
        <w:rPr>
          <w:sz w:val="24"/>
        </w:rPr>
      </w:pPr>
      <w:r w:rsidRPr="00024245">
        <w:rPr>
          <w:sz w:val="24"/>
        </w:rPr>
        <w:t>Smluvní pokuta je splatná do 14dní poté, co bude písemná výzva jedné strany v tomto směru</w:t>
      </w:r>
    </w:p>
    <w:p w:rsidR="00024245" w:rsidRPr="00024245" w:rsidRDefault="00024245" w:rsidP="00024245">
      <w:pPr>
        <w:pStyle w:val="TSTextlnkuslovan"/>
        <w:spacing w:after="0" w:line="240" w:lineRule="auto"/>
        <w:jc w:val="both"/>
        <w:rPr>
          <w:rFonts w:ascii="Times New Roman" w:hAnsi="Times New Roman"/>
          <w:sz w:val="24"/>
        </w:rPr>
      </w:pPr>
      <w:r>
        <w:rPr>
          <w:rFonts w:ascii="Times New Roman" w:hAnsi="Times New Roman"/>
          <w:sz w:val="24"/>
        </w:rPr>
        <w:t xml:space="preserve">       druhé straně doručena.</w:t>
      </w:r>
    </w:p>
    <w:p w:rsidR="007F521D" w:rsidRPr="001A4873" w:rsidRDefault="007F521D">
      <w:pPr>
        <w:numPr>
          <w:ilvl w:val="0"/>
          <w:numId w:val="8"/>
        </w:numPr>
        <w:tabs>
          <w:tab w:val="left" w:pos="426"/>
        </w:tabs>
        <w:spacing w:before="60"/>
        <w:ind w:left="426" w:hanging="426"/>
        <w:jc w:val="both"/>
        <w:rPr>
          <w:sz w:val="24"/>
          <w:szCs w:val="24"/>
        </w:rPr>
      </w:pPr>
      <w:r w:rsidRPr="001A4873">
        <w:rPr>
          <w:sz w:val="24"/>
          <w:szCs w:val="24"/>
        </w:rPr>
        <w:t>Žádná ze smluvních stran nemá povinnost nahradit škodu způsobenou porušením svých povinností vyplývajících z této Smlouvy a není v prodlení, bránila-li jí v jejich splnění některá z překážek vylučujících povinnost k náhradě škody ve smyslu § 2913 odst. 2 občanského zákoníku.</w:t>
      </w:r>
      <w:r w:rsidRPr="001A4873">
        <w:rPr>
          <w:rStyle w:val="l-L2Char"/>
          <w:sz w:val="24"/>
          <w:szCs w:val="24"/>
        </w:rPr>
        <w:t xml:space="preserve"> </w:t>
      </w:r>
    </w:p>
    <w:p w:rsidR="00AF7B3B" w:rsidRDefault="00B83F26" w:rsidP="00B83F26">
      <w:pPr>
        <w:jc w:val="both"/>
        <w:rPr>
          <w:sz w:val="24"/>
          <w:szCs w:val="24"/>
        </w:rPr>
      </w:pPr>
      <w:r>
        <w:rPr>
          <w:sz w:val="24"/>
          <w:szCs w:val="24"/>
        </w:rPr>
        <w:t xml:space="preserve">  </w:t>
      </w:r>
    </w:p>
    <w:p w:rsidR="00B83F26" w:rsidRDefault="00B83F26" w:rsidP="00B83F26">
      <w:pPr>
        <w:pStyle w:val="Nadpis2"/>
        <w:ind w:firstLine="2"/>
        <w:jc w:val="center"/>
        <w:rPr>
          <w:b/>
        </w:rPr>
      </w:pPr>
      <w:r>
        <w:rPr>
          <w:b/>
        </w:rPr>
        <w:t>I</w:t>
      </w:r>
      <w:r w:rsidR="000E6467">
        <w:rPr>
          <w:b/>
        </w:rPr>
        <w:t>X</w:t>
      </w:r>
      <w:r>
        <w:rPr>
          <w:b/>
        </w:rPr>
        <w:t xml:space="preserve">. Odstoupení od </w:t>
      </w:r>
      <w:r w:rsidRPr="0069264C">
        <w:rPr>
          <w:b/>
        </w:rPr>
        <w:t>smlouvy</w:t>
      </w:r>
      <w:r w:rsidR="0069264C" w:rsidRPr="0069264C">
        <w:rPr>
          <w:b/>
        </w:rPr>
        <w:t xml:space="preserve"> a ukončení smlouvy</w:t>
      </w:r>
      <w:r w:rsidR="00721C31">
        <w:rPr>
          <w:b/>
        </w:rPr>
        <w:t xml:space="preserve"> </w:t>
      </w:r>
    </w:p>
    <w:p w:rsidR="000618A9" w:rsidRDefault="007F521D" w:rsidP="0069213B">
      <w:pPr>
        <w:pStyle w:val="Odstavecseseznamem"/>
        <w:numPr>
          <w:ilvl w:val="0"/>
          <w:numId w:val="26"/>
        </w:numPr>
        <w:jc w:val="both"/>
        <w:rPr>
          <w:rStyle w:val="l-L2Char"/>
          <w:rFonts w:ascii="Times New Roman" w:hAnsi="Times New Roman"/>
          <w:sz w:val="24"/>
        </w:rPr>
      </w:pPr>
      <w:r w:rsidRPr="001A4873">
        <w:rPr>
          <w:rStyle w:val="l-L2Char"/>
          <w:rFonts w:ascii="Times New Roman" w:hAnsi="Times New Roman"/>
          <w:sz w:val="24"/>
          <w:szCs w:val="24"/>
        </w:rPr>
        <w:t xml:space="preserve">Objednatel si vyhrazuje právo na odstoupení od smlouvy v případě, že zhotovitel bude v prodlení s plněním smlouvy z důvodů na straně zhotovitele déle než 1 měsíc, nebo bude </w:t>
      </w:r>
      <w:r w:rsidR="000618A9">
        <w:rPr>
          <w:rStyle w:val="l-L2Char"/>
          <w:rFonts w:ascii="Times New Roman" w:hAnsi="Times New Roman"/>
          <w:sz w:val="24"/>
          <w:szCs w:val="24"/>
        </w:rPr>
        <w:t>p</w:t>
      </w:r>
      <w:r w:rsidRPr="001A4873">
        <w:rPr>
          <w:rStyle w:val="l-L2Char"/>
          <w:rFonts w:ascii="Times New Roman" w:hAnsi="Times New Roman"/>
          <w:sz w:val="24"/>
          <w:szCs w:val="24"/>
        </w:rPr>
        <w:t>lnění poskytovat nekvalitně v rozporu s platnými předpisy nebo smlouvou, i když byl na tuto skutečnost objednatelem písemně upozorněn.</w:t>
      </w:r>
    </w:p>
    <w:p w:rsidR="007F521D" w:rsidRDefault="007F521D" w:rsidP="0069213B">
      <w:pPr>
        <w:pStyle w:val="Odstavecseseznamem"/>
        <w:jc w:val="both"/>
        <w:rPr>
          <w:rStyle w:val="l-L2Char"/>
          <w:rFonts w:ascii="Times New Roman" w:hAnsi="Times New Roman"/>
          <w:sz w:val="24"/>
        </w:rPr>
      </w:pPr>
      <w:r w:rsidRPr="001A4873">
        <w:rPr>
          <w:rStyle w:val="l-L2Char"/>
          <w:rFonts w:ascii="Times New Roman" w:hAnsi="Times New Roman"/>
          <w:sz w:val="24"/>
          <w:szCs w:val="24"/>
        </w:rPr>
        <w:t xml:space="preserve"> </w:t>
      </w:r>
    </w:p>
    <w:p w:rsidR="000618A9" w:rsidRDefault="007F521D" w:rsidP="0069213B">
      <w:pPr>
        <w:pStyle w:val="Odstavecseseznamem"/>
        <w:numPr>
          <w:ilvl w:val="0"/>
          <w:numId w:val="26"/>
        </w:numPr>
        <w:jc w:val="both"/>
        <w:rPr>
          <w:rStyle w:val="l-L2Char"/>
          <w:rFonts w:ascii="Times New Roman" w:hAnsi="Times New Roman"/>
          <w:sz w:val="24"/>
        </w:rPr>
      </w:pPr>
      <w:r w:rsidRPr="001A4873">
        <w:rPr>
          <w:rStyle w:val="l-L2Char"/>
          <w:rFonts w:ascii="Times New Roman" w:hAnsi="Times New Roman"/>
          <w:sz w:val="24"/>
          <w:szCs w:val="24"/>
        </w:rPr>
        <w:t>Objednatel je oprávněn odstoupit od smlouvy bez jakýchkoli sankcí, pokud nebude schválena částka ze státního rozpočtu následujícího roku, která je potřebná k úhradě za Plnění poskytované podle této s</w:t>
      </w:r>
      <w:r w:rsidR="00790330">
        <w:rPr>
          <w:rStyle w:val="l-L2Char"/>
          <w:rFonts w:ascii="Times New Roman" w:hAnsi="Times New Roman"/>
          <w:sz w:val="24"/>
          <w:szCs w:val="24"/>
        </w:rPr>
        <w:t>mlouvy v následujícím roce.</w:t>
      </w:r>
      <w:r w:rsidRPr="001A4873">
        <w:rPr>
          <w:rStyle w:val="l-L2Char"/>
          <w:rFonts w:ascii="Times New Roman" w:hAnsi="Times New Roman"/>
          <w:sz w:val="24"/>
          <w:szCs w:val="24"/>
        </w:rPr>
        <w:t xml:space="preserve"> Objednatel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w:t>
      </w:r>
    </w:p>
    <w:p w:rsidR="000618A9" w:rsidRPr="001A4873" w:rsidRDefault="000618A9" w:rsidP="0069213B">
      <w:pPr>
        <w:jc w:val="both"/>
        <w:rPr>
          <w:rStyle w:val="l-L2Char"/>
          <w:rFonts w:ascii="Times New Roman" w:hAnsi="Times New Roman"/>
          <w:b/>
          <w:sz w:val="24"/>
          <w:szCs w:val="24"/>
        </w:rPr>
      </w:pPr>
    </w:p>
    <w:p w:rsidR="00A1694B" w:rsidRPr="003568CA" w:rsidRDefault="007F521D" w:rsidP="0069213B">
      <w:pPr>
        <w:pStyle w:val="Odstavecseseznamem"/>
        <w:numPr>
          <w:ilvl w:val="0"/>
          <w:numId w:val="26"/>
        </w:numPr>
        <w:jc w:val="both"/>
        <w:rPr>
          <w:rStyle w:val="l-L2Char"/>
          <w:rFonts w:ascii="Times New Roman" w:hAnsi="Times New Roman"/>
          <w:b/>
          <w:sz w:val="24"/>
          <w:szCs w:val="24"/>
        </w:rPr>
      </w:pPr>
      <w:r w:rsidRPr="003568CA">
        <w:rPr>
          <w:rStyle w:val="l-L2Char"/>
          <w:rFonts w:ascii="Times New Roman" w:hAnsi="Times New Roman"/>
          <w:sz w:val="24"/>
          <w:szCs w:val="24"/>
        </w:rPr>
        <w:t>Objednatel si vyhrazuje právo na odstoupení od smlouvy ve vztahu k</w:t>
      </w:r>
      <w:r w:rsidR="000618A9" w:rsidRPr="003568CA">
        <w:rPr>
          <w:rStyle w:val="l-L2Char"/>
          <w:rFonts w:ascii="Times New Roman" w:hAnsi="Times New Roman"/>
          <w:sz w:val="24"/>
          <w:szCs w:val="24"/>
        </w:rPr>
        <w:t xml:space="preserve"> p</w:t>
      </w:r>
      <w:r w:rsidRPr="003568CA">
        <w:rPr>
          <w:rStyle w:val="l-L2Char"/>
          <w:rFonts w:ascii="Times New Roman" w:hAnsi="Times New Roman"/>
          <w:sz w:val="24"/>
          <w:szCs w:val="24"/>
        </w:rPr>
        <w:t xml:space="preserve">lnění v případě, že objednatel obdrží ze státního rozpočtu snížené množství finančních prostředků oproti množství požadovanému v období před započetím poskytování </w:t>
      </w:r>
      <w:r w:rsidR="000618A9" w:rsidRPr="003568CA">
        <w:rPr>
          <w:rStyle w:val="l-L2Char"/>
          <w:rFonts w:ascii="Times New Roman" w:hAnsi="Times New Roman"/>
          <w:sz w:val="24"/>
          <w:szCs w:val="24"/>
        </w:rPr>
        <w:t>p</w:t>
      </w:r>
      <w:r w:rsidRPr="003568CA">
        <w:rPr>
          <w:rStyle w:val="l-L2Char"/>
          <w:rFonts w:ascii="Times New Roman" w:hAnsi="Times New Roman"/>
          <w:sz w:val="24"/>
          <w:szCs w:val="24"/>
        </w:rPr>
        <w:t>lnění, a dále v případě, p</w:t>
      </w:r>
      <w:r w:rsidR="003568CA">
        <w:rPr>
          <w:rStyle w:val="l-L2Char"/>
          <w:rFonts w:ascii="Times New Roman" w:hAnsi="Times New Roman"/>
          <w:sz w:val="24"/>
          <w:szCs w:val="24"/>
        </w:rPr>
        <w:t>okud nedojde k realizaci stavby, uvedené v čl. II této smlouvy.</w:t>
      </w:r>
    </w:p>
    <w:p w:rsidR="00A1694B" w:rsidRPr="003568CA" w:rsidRDefault="00A1694B" w:rsidP="006C1D2C">
      <w:pPr>
        <w:numPr>
          <w:ilvl w:val="0"/>
          <w:numId w:val="26"/>
        </w:numPr>
        <w:spacing w:before="60"/>
        <w:jc w:val="both"/>
        <w:rPr>
          <w:rStyle w:val="l-L2Char"/>
          <w:rFonts w:ascii="Times New Roman" w:hAnsi="Times New Roman"/>
          <w:sz w:val="24"/>
          <w:szCs w:val="24"/>
        </w:rPr>
      </w:pPr>
      <w:r w:rsidRPr="003568CA">
        <w:rPr>
          <w:rStyle w:val="l-L2Char"/>
          <w:rFonts w:ascii="Times New Roman" w:hAnsi="Times New Roman"/>
          <w:sz w:val="24"/>
          <w:szCs w:val="24"/>
        </w:rPr>
        <w:t>Ve vztahu k plnění je objednatel oprávněn tuto</w:t>
      </w:r>
      <w:r w:rsidRPr="003568CA">
        <w:rPr>
          <w:sz w:val="24"/>
          <w:szCs w:val="24"/>
        </w:rPr>
        <w:t xml:space="preserve"> </w:t>
      </w:r>
      <w:r w:rsidRPr="003568CA">
        <w:rPr>
          <w:rStyle w:val="l-L2Char"/>
          <w:rFonts w:ascii="Times New Roman" w:hAnsi="Times New Roman"/>
          <w:sz w:val="24"/>
          <w:szCs w:val="24"/>
          <w:lang w:eastAsia="en-US"/>
        </w:rPr>
        <w:t xml:space="preserve">smlouvu vypovědět písemnou výpovědí doručenou zhotoviteli. Výpovědní </w:t>
      </w:r>
      <w:r w:rsidR="006C1D2C" w:rsidRPr="003568CA">
        <w:rPr>
          <w:rStyle w:val="l-L2Char"/>
          <w:rFonts w:ascii="Times New Roman" w:hAnsi="Times New Roman"/>
          <w:sz w:val="24"/>
          <w:szCs w:val="24"/>
          <w:lang w:eastAsia="en-US"/>
        </w:rPr>
        <w:t xml:space="preserve">doba </w:t>
      </w:r>
      <w:r w:rsidRPr="003568CA">
        <w:rPr>
          <w:rStyle w:val="l-L2Char"/>
          <w:rFonts w:ascii="Times New Roman" w:hAnsi="Times New Roman"/>
          <w:sz w:val="24"/>
          <w:szCs w:val="24"/>
          <w:lang w:eastAsia="en-US"/>
        </w:rPr>
        <w:t>činí tři (3) měsíce a počne běžet prvního dne měsíce následujícího po měsíci, ve kterém byla výpověď doručena zhotoviteli.</w:t>
      </w:r>
    </w:p>
    <w:p w:rsidR="0069264C" w:rsidRPr="003568CA" w:rsidRDefault="0069264C" w:rsidP="00D5611A">
      <w:pPr>
        <w:pStyle w:val="Odstavecseseznamem"/>
        <w:rPr>
          <w:sz w:val="24"/>
          <w:szCs w:val="24"/>
        </w:rPr>
      </w:pPr>
    </w:p>
    <w:p w:rsidR="0069264C" w:rsidRPr="003568CA" w:rsidRDefault="0069264C" w:rsidP="0069264C">
      <w:pPr>
        <w:pStyle w:val="Odstavecseseznamem"/>
        <w:numPr>
          <w:ilvl w:val="0"/>
          <w:numId w:val="26"/>
        </w:numPr>
        <w:rPr>
          <w:sz w:val="24"/>
          <w:szCs w:val="24"/>
        </w:rPr>
      </w:pPr>
      <w:r w:rsidRPr="003568CA">
        <w:rPr>
          <w:sz w:val="24"/>
          <w:szCs w:val="24"/>
        </w:rPr>
        <w:t>Smlouva může být ukončena dohodou smluvních stran.</w:t>
      </w:r>
    </w:p>
    <w:p w:rsidR="00DD34EC" w:rsidRPr="00DD34EC" w:rsidRDefault="00DD34EC" w:rsidP="00DD34EC"/>
    <w:p w:rsidR="00B83F26" w:rsidRDefault="00B83F26" w:rsidP="00B83F26">
      <w:pPr>
        <w:pStyle w:val="Nadpis2"/>
        <w:ind w:firstLine="2"/>
        <w:jc w:val="center"/>
        <w:rPr>
          <w:b/>
        </w:rPr>
      </w:pPr>
      <w:r>
        <w:rPr>
          <w:b/>
        </w:rPr>
        <w:t>X. Ostatní ujednání</w:t>
      </w:r>
    </w:p>
    <w:p w:rsidR="00B83F26" w:rsidRDefault="00B83F26" w:rsidP="00B83F26">
      <w:pPr>
        <w:numPr>
          <w:ilvl w:val="0"/>
          <w:numId w:val="10"/>
        </w:numPr>
        <w:spacing w:before="60"/>
        <w:ind w:left="426"/>
        <w:jc w:val="both"/>
        <w:rPr>
          <w:sz w:val="24"/>
        </w:rPr>
      </w:pPr>
      <w:r>
        <w:rPr>
          <w:sz w:val="24"/>
        </w:rPr>
        <w:t>Smluvní strany souhlasí, že jejich veškerá komunikace může být vedena prostřednictvím    e-mailu s tím, že nesrozumitelnost či neúplnost zprávy musí adresát oznámit odesílateli           bez zbytečného odkladu poté, co zprávu dostal. V případě, že se tak nestane, nemůže vůči odesílateli namítat, že nebyl seznámen se skutečným obsahem zprávy.</w:t>
      </w:r>
    </w:p>
    <w:p w:rsidR="00816B62" w:rsidRPr="0069213B" w:rsidRDefault="00816B62" w:rsidP="00816B62">
      <w:pPr>
        <w:numPr>
          <w:ilvl w:val="0"/>
          <w:numId w:val="10"/>
        </w:numPr>
        <w:spacing w:before="60"/>
        <w:ind w:left="426"/>
        <w:jc w:val="both"/>
        <w:rPr>
          <w:sz w:val="24"/>
        </w:rPr>
      </w:pPr>
      <w:r w:rsidRPr="0069213B">
        <w:rPr>
          <w:sz w:val="24"/>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rsidR="00063376" w:rsidRPr="00063376" w:rsidRDefault="00063376" w:rsidP="00816B62">
      <w:pPr>
        <w:numPr>
          <w:ilvl w:val="0"/>
          <w:numId w:val="10"/>
        </w:numPr>
        <w:spacing w:before="60"/>
        <w:ind w:left="426"/>
        <w:jc w:val="both"/>
        <w:rPr>
          <w:sz w:val="24"/>
        </w:rPr>
      </w:pPr>
      <w:r w:rsidRPr="0069213B">
        <w:rPr>
          <w:bCs/>
          <w:sz w:val="24"/>
        </w:rPr>
        <w:lastRenderedPageBreak/>
        <w:t xml:space="preserve">V průběhu zhotovování díla, není zhotovitel oprávněn poskytovat výsledky činnosti jiným </w:t>
      </w:r>
      <w:r w:rsidRPr="00063376">
        <w:rPr>
          <w:bCs/>
          <w:sz w:val="24"/>
        </w:rPr>
        <w:t>osobám. Zhotovitel se zavazuje během plnění smlouvy (zhotovování předmětu díla apod.) i po ukončení smlouvy (i po jeho předání objednateli), zachovávat mlčenlivost o všech skutečnostech, o kterých se dozví od objednatele v souvislosti s plněním smlouvy (se zhotovením díla). Povinnost mlčenlivosti se vztahuje i zaměstnance zhotovitele a na všechny další osoby, které zhotovitel k </w:t>
      </w:r>
      <w:r w:rsidR="003568CA">
        <w:rPr>
          <w:bCs/>
          <w:sz w:val="24"/>
        </w:rPr>
        <w:t xml:space="preserve">plnění předmětu smlouvy zmocnil, </w:t>
      </w:r>
    </w:p>
    <w:p w:rsidR="00063376" w:rsidRPr="00063376" w:rsidRDefault="00063376" w:rsidP="00063376">
      <w:pPr>
        <w:numPr>
          <w:ilvl w:val="0"/>
          <w:numId w:val="10"/>
        </w:numPr>
        <w:spacing w:before="60"/>
        <w:jc w:val="both"/>
        <w:rPr>
          <w:sz w:val="24"/>
        </w:rPr>
      </w:pPr>
      <w:r w:rsidRPr="00063376">
        <w:rPr>
          <w:sz w:val="24"/>
        </w:rPr>
        <w:t>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škody pro stranu, která se porušení smlouvy v tomto bodě nedopustila.</w:t>
      </w:r>
    </w:p>
    <w:p w:rsidR="003D0FED" w:rsidRDefault="003D0FED" w:rsidP="00B83F26">
      <w:pPr>
        <w:numPr>
          <w:ilvl w:val="0"/>
          <w:numId w:val="10"/>
        </w:numPr>
        <w:spacing w:before="60"/>
        <w:ind w:left="426"/>
        <w:jc w:val="both"/>
        <w:rPr>
          <w:sz w:val="24"/>
        </w:rPr>
      </w:pPr>
      <w:r>
        <w:rPr>
          <w:sz w:val="24"/>
        </w:rPr>
        <w:t>Pokud v této smlouvě není stanoveno jinak, řídí se smluvní strany příslušnými ustanoveními občanského zákoníku.</w:t>
      </w:r>
    </w:p>
    <w:p w:rsidR="00B83F26" w:rsidRDefault="001F43CE" w:rsidP="0032529C">
      <w:pPr>
        <w:numPr>
          <w:ilvl w:val="0"/>
          <w:numId w:val="10"/>
        </w:numPr>
        <w:spacing w:before="60"/>
        <w:jc w:val="both"/>
        <w:rPr>
          <w:sz w:val="24"/>
        </w:rPr>
      </w:pPr>
      <w:r w:rsidRPr="0046360C">
        <w:rPr>
          <w:sz w:val="24"/>
        </w:rPr>
        <w:t>T</w:t>
      </w:r>
      <w:r w:rsidR="00B83F26" w:rsidRPr="0046360C">
        <w:rPr>
          <w:sz w:val="24"/>
        </w:rPr>
        <w:t xml:space="preserve">uto smlouvu lze měnit jen písemnými očíslovanými dodatky, podepsanými zástupci obou smluvních stran. </w:t>
      </w:r>
    </w:p>
    <w:p w:rsidR="00B83F26" w:rsidRDefault="00B83F26" w:rsidP="0032529C">
      <w:pPr>
        <w:numPr>
          <w:ilvl w:val="0"/>
          <w:numId w:val="10"/>
        </w:numPr>
        <w:spacing w:before="60"/>
        <w:jc w:val="both"/>
        <w:rPr>
          <w:sz w:val="24"/>
        </w:rPr>
      </w:pPr>
      <w:r w:rsidRPr="003D0FED">
        <w:rPr>
          <w:sz w:val="24"/>
        </w:rPr>
        <w:t>Tato</w:t>
      </w:r>
      <w:r w:rsidRPr="0046360C">
        <w:rPr>
          <w:sz w:val="24"/>
        </w:rPr>
        <w:t xml:space="preserve"> smlouva je vy</w:t>
      </w:r>
      <w:r w:rsidR="007C5C7F" w:rsidRPr="0046360C">
        <w:rPr>
          <w:sz w:val="24"/>
        </w:rPr>
        <w:t>pracována</w:t>
      </w:r>
      <w:r w:rsidRPr="0046360C">
        <w:rPr>
          <w:sz w:val="24"/>
        </w:rPr>
        <w:t xml:space="preserve"> ve čtyřech vyhotoveních, z nichž každá strana obdrží po dvou vyhotoveních.</w:t>
      </w:r>
    </w:p>
    <w:p w:rsidR="00E74E11" w:rsidRDefault="00E74E11" w:rsidP="00E74E11">
      <w:pPr>
        <w:numPr>
          <w:ilvl w:val="0"/>
          <w:numId w:val="10"/>
        </w:numPr>
        <w:spacing w:before="60"/>
        <w:jc w:val="both"/>
        <w:rPr>
          <w:sz w:val="24"/>
        </w:rPr>
      </w:pPr>
      <w:r w:rsidRPr="003D0FED">
        <w:rPr>
          <w:sz w:val="24"/>
        </w:rPr>
        <w:t>Obě</w:t>
      </w:r>
      <w:r w:rsidRPr="00E74E11">
        <w:rPr>
          <w:sz w:val="24"/>
        </w:rPr>
        <w:t xml:space="preserve"> smluvní strany prohlašují, že si tuto smlouvu před jejím podpisem přečetly, že byla uzavřena po vzájemném projednání dle jejich pravé a svobodné vůle, určitě, vážně                 a srozumitelně, nikoliv v tísni za nápadně nevýhodných podmínek.</w:t>
      </w:r>
    </w:p>
    <w:p w:rsidR="003D0FED" w:rsidRDefault="003D0FED" w:rsidP="00E74E11">
      <w:pPr>
        <w:numPr>
          <w:ilvl w:val="0"/>
          <w:numId w:val="10"/>
        </w:numPr>
        <w:spacing w:before="60"/>
        <w:jc w:val="both"/>
        <w:rPr>
          <w:sz w:val="24"/>
        </w:rPr>
      </w:pPr>
      <w:r>
        <w:rPr>
          <w:sz w:val="24"/>
        </w:rPr>
        <w:t>Veškerá práva a povinnosti vyplývající z této smlouvy přecházejí, pokud to povaha těchto práva povinností nevylučuje, na právní nástupce smluvních stan.</w:t>
      </w:r>
    </w:p>
    <w:p w:rsidR="003D0FED" w:rsidRPr="001A4873" w:rsidRDefault="003D0FED">
      <w:pPr>
        <w:numPr>
          <w:ilvl w:val="0"/>
          <w:numId w:val="10"/>
        </w:numPr>
        <w:spacing w:before="60"/>
        <w:jc w:val="both"/>
        <w:rPr>
          <w:sz w:val="24"/>
          <w:szCs w:val="24"/>
        </w:rPr>
      </w:pPr>
      <w:r w:rsidRPr="001A4873">
        <w:rPr>
          <w:sz w:val="24"/>
          <w:szCs w:val="24"/>
        </w:rPr>
        <w:t>Smlouva nabývá platnosti a účinnosti dnem podpisu oběma smluvními stranami. 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p>
    <w:p w:rsidR="00E74E11" w:rsidRDefault="00E74E11" w:rsidP="00E74E11">
      <w:pPr>
        <w:spacing w:before="60"/>
        <w:ind w:left="360"/>
        <w:jc w:val="both"/>
        <w:rPr>
          <w:sz w:val="24"/>
        </w:rPr>
      </w:pPr>
    </w:p>
    <w:p w:rsidR="001552BE" w:rsidRPr="0046360C" w:rsidRDefault="001552BE" w:rsidP="00E74E11">
      <w:pPr>
        <w:spacing w:before="60"/>
        <w:ind w:left="360"/>
        <w:jc w:val="both"/>
        <w:rPr>
          <w:sz w:val="24"/>
        </w:rPr>
      </w:pPr>
    </w:p>
    <w:p w:rsidR="00B2498F" w:rsidRPr="00B2498F" w:rsidRDefault="00B2498F" w:rsidP="00B83F26">
      <w:pPr>
        <w:jc w:val="both"/>
        <w:rPr>
          <w:i/>
          <w:sz w:val="24"/>
        </w:rPr>
      </w:pPr>
      <w:proofErr w:type="spellStart"/>
      <w:r>
        <w:rPr>
          <w:i/>
          <w:sz w:val="24"/>
          <w:szCs w:val="24"/>
          <w:lang w:val="en-US"/>
        </w:rPr>
        <w:t>Příloha</w:t>
      </w:r>
      <w:proofErr w:type="spellEnd"/>
      <w:r>
        <w:rPr>
          <w:i/>
          <w:sz w:val="24"/>
          <w:szCs w:val="24"/>
          <w:lang w:val="en-US"/>
        </w:rPr>
        <w:t xml:space="preserve"> č.</w:t>
      </w:r>
      <w:r w:rsidR="002112DC">
        <w:rPr>
          <w:i/>
          <w:sz w:val="24"/>
          <w:szCs w:val="24"/>
          <w:lang w:val="en-US"/>
        </w:rPr>
        <w:t>1</w:t>
      </w:r>
      <w:r>
        <w:rPr>
          <w:i/>
          <w:sz w:val="24"/>
          <w:szCs w:val="24"/>
          <w:lang w:val="en-US"/>
        </w:rPr>
        <w:t xml:space="preserve"> – </w:t>
      </w:r>
      <w:proofErr w:type="spellStart"/>
      <w:r>
        <w:rPr>
          <w:i/>
          <w:sz w:val="24"/>
          <w:szCs w:val="24"/>
          <w:lang w:val="en-US"/>
        </w:rPr>
        <w:t>Plná</w:t>
      </w:r>
      <w:proofErr w:type="spellEnd"/>
      <w:r>
        <w:rPr>
          <w:i/>
          <w:sz w:val="24"/>
          <w:szCs w:val="24"/>
          <w:lang w:val="en-US"/>
        </w:rPr>
        <w:t xml:space="preserve"> </w:t>
      </w:r>
      <w:proofErr w:type="spellStart"/>
      <w:r>
        <w:rPr>
          <w:i/>
          <w:sz w:val="24"/>
          <w:szCs w:val="24"/>
          <w:lang w:val="en-US"/>
        </w:rPr>
        <w:t>moc</w:t>
      </w:r>
      <w:proofErr w:type="spellEnd"/>
      <w:r w:rsidR="009736F8">
        <w:rPr>
          <w:i/>
          <w:sz w:val="24"/>
          <w:szCs w:val="24"/>
          <w:lang w:val="en-US"/>
        </w:rPr>
        <w:t xml:space="preserve"> </w:t>
      </w:r>
      <w:proofErr w:type="spellStart"/>
      <w:r w:rsidR="009736F8">
        <w:rPr>
          <w:i/>
          <w:sz w:val="24"/>
          <w:szCs w:val="24"/>
          <w:lang w:val="en-US"/>
        </w:rPr>
        <w:t>ze</w:t>
      </w:r>
      <w:proofErr w:type="spellEnd"/>
      <w:r w:rsidR="009736F8">
        <w:rPr>
          <w:i/>
          <w:sz w:val="24"/>
          <w:szCs w:val="24"/>
          <w:lang w:val="en-US"/>
        </w:rPr>
        <w:t xml:space="preserve"> </w:t>
      </w:r>
      <w:proofErr w:type="spellStart"/>
      <w:r w:rsidR="009736F8">
        <w:rPr>
          <w:i/>
          <w:sz w:val="24"/>
          <w:szCs w:val="24"/>
          <w:lang w:val="en-US"/>
        </w:rPr>
        <w:t>dne</w:t>
      </w:r>
      <w:proofErr w:type="spellEnd"/>
      <w:r>
        <w:rPr>
          <w:i/>
          <w:sz w:val="24"/>
          <w:szCs w:val="24"/>
          <w:lang w:val="en-US"/>
        </w:rPr>
        <w:t xml:space="preserve"> </w:t>
      </w:r>
      <w:r w:rsidR="00280B14">
        <w:rPr>
          <w:i/>
          <w:sz w:val="24"/>
          <w:szCs w:val="24"/>
          <w:lang w:val="en-US"/>
        </w:rPr>
        <w:t xml:space="preserve"> 10.11. 2016</w:t>
      </w:r>
      <w:r w:rsidR="00790330">
        <w:rPr>
          <w:i/>
          <w:sz w:val="24"/>
          <w:szCs w:val="24"/>
          <w:lang w:val="en-US"/>
        </w:rPr>
        <w:t>.</w:t>
      </w:r>
    </w:p>
    <w:p w:rsidR="00DD34EC" w:rsidRDefault="00DD34EC" w:rsidP="00B83F26">
      <w:pPr>
        <w:jc w:val="both"/>
        <w:rPr>
          <w:sz w:val="24"/>
        </w:rPr>
      </w:pPr>
    </w:p>
    <w:p w:rsidR="00B83F26" w:rsidRDefault="00B83F26" w:rsidP="00B83F26">
      <w:pPr>
        <w:pStyle w:val="Zkladntext"/>
        <w:rPr>
          <w:b w:val="0"/>
          <w:szCs w:val="24"/>
        </w:rPr>
      </w:pPr>
      <w:r>
        <w:rPr>
          <w:b w:val="0"/>
          <w:szCs w:val="24"/>
        </w:rPr>
        <w:t xml:space="preserve">Na důkaz </w:t>
      </w:r>
      <w:r w:rsidR="007421FE">
        <w:rPr>
          <w:b w:val="0"/>
          <w:szCs w:val="24"/>
        </w:rPr>
        <w:t xml:space="preserve">shora uvedeného připojují smluvní strany </w:t>
      </w:r>
      <w:r>
        <w:rPr>
          <w:b w:val="0"/>
          <w:szCs w:val="24"/>
        </w:rPr>
        <w:t>své podpisy.</w:t>
      </w:r>
    </w:p>
    <w:p w:rsidR="004907AC" w:rsidRDefault="004907AC" w:rsidP="00B83F26">
      <w:pPr>
        <w:jc w:val="both"/>
        <w:rPr>
          <w:sz w:val="24"/>
          <w:szCs w:val="24"/>
        </w:rPr>
      </w:pPr>
    </w:p>
    <w:p w:rsidR="004907AC" w:rsidRDefault="004907AC" w:rsidP="00B83F26">
      <w:pPr>
        <w:jc w:val="both"/>
        <w:rPr>
          <w:sz w:val="24"/>
          <w:szCs w:val="24"/>
        </w:rPr>
      </w:pPr>
    </w:p>
    <w:p w:rsidR="00B83F26" w:rsidRDefault="00B83F26" w:rsidP="00B83F26">
      <w:pPr>
        <w:jc w:val="both"/>
        <w:rPr>
          <w:b/>
          <w:sz w:val="24"/>
          <w:szCs w:val="24"/>
        </w:rPr>
      </w:pPr>
      <w:r>
        <w:rPr>
          <w:sz w:val="24"/>
          <w:szCs w:val="24"/>
        </w:rPr>
        <w:t>V</w:t>
      </w:r>
      <w:r w:rsidR="00730251">
        <w:rPr>
          <w:sz w:val="24"/>
          <w:szCs w:val="24"/>
        </w:rPr>
        <w:t xml:space="preserve"> Mělníku, </w:t>
      </w:r>
      <w:r>
        <w:rPr>
          <w:sz w:val="24"/>
          <w:szCs w:val="24"/>
        </w:rPr>
        <w:t xml:space="preserve"> dne  </w:t>
      </w:r>
      <w:r w:rsidR="00280B14">
        <w:rPr>
          <w:sz w:val="24"/>
          <w:szCs w:val="24"/>
        </w:rPr>
        <w:t>10.11. 2016</w:t>
      </w:r>
    </w:p>
    <w:p w:rsidR="00B83F26" w:rsidRDefault="00B83F26" w:rsidP="00B83F26">
      <w:pPr>
        <w:ind w:firstLine="708"/>
        <w:jc w:val="both"/>
        <w:rPr>
          <w:sz w:val="24"/>
          <w:szCs w:val="24"/>
        </w:rPr>
      </w:pPr>
    </w:p>
    <w:p w:rsidR="00613BCE" w:rsidRDefault="00613BCE" w:rsidP="00B83F26">
      <w:pPr>
        <w:ind w:firstLine="708"/>
        <w:jc w:val="both"/>
        <w:rPr>
          <w:sz w:val="24"/>
          <w:szCs w:val="24"/>
        </w:rPr>
      </w:pPr>
    </w:p>
    <w:p w:rsidR="00613BCE" w:rsidRDefault="00613BCE" w:rsidP="00B83F26">
      <w:pPr>
        <w:ind w:firstLine="708"/>
        <w:jc w:val="both"/>
        <w:rPr>
          <w:sz w:val="24"/>
          <w:szCs w:val="24"/>
        </w:rPr>
      </w:pPr>
    </w:p>
    <w:p w:rsidR="001552BE" w:rsidRDefault="001552BE" w:rsidP="00B83F26">
      <w:pPr>
        <w:ind w:firstLine="708"/>
        <w:jc w:val="both"/>
        <w:rPr>
          <w:sz w:val="24"/>
          <w:szCs w:val="24"/>
        </w:rPr>
      </w:pPr>
    </w:p>
    <w:p w:rsidR="00613BCE" w:rsidRDefault="00613BCE" w:rsidP="00B83F26">
      <w:pPr>
        <w:ind w:firstLine="708"/>
        <w:jc w:val="both"/>
        <w:rPr>
          <w:sz w:val="24"/>
          <w:szCs w:val="24"/>
        </w:rPr>
      </w:pPr>
    </w:p>
    <w:p w:rsidR="00613BCE" w:rsidRDefault="00613BCE" w:rsidP="00B83F26">
      <w:pPr>
        <w:ind w:firstLine="708"/>
        <w:jc w:val="both"/>
        <w:rPr>
          <w:sz w:val="24"/>
          <w:szCs w:val="24"/>
        </w:rPr>
      </w:pPr>
    </w:p>
    <w:p w:rsidR="00B83F26" w:rsidRPr="008362F5" w:rsidRDefault="00B83F26" w:rsidP="00B83F26">
      <w:pPr>
        <w:pStyle w:val="Zkladntext"/>
        <w:rPr>
          <w:b w:val="0"/>
          <w:szCs w:val="24"/>
        </w:rPr>
      </w:pPr>
      <w:r w:rsidRPr="008362F5">
        <w:rPr>
          <w:b w:val="0"/>
          <w:bCs/>
          <w:szCs w:val="24"/>
        </w:rPr>
        <w:t xml:space="preserve">       </w:t>
      </w:r>
      <w:r w:rsidRPr="008362F5">
        <w:rPr>
          <w:b w:val="0"/>
          <w:szCs w:val="24"/>
        </w:rPr>
        <w:t>........</w:t>
      </w:r>
      <w:r w:rsidR="00730251">
        <w:rPr>
          <w:b w:val="0"/>
          <w:szCs w:val="24"/>
        </w:rPr>
        <w:t>...</w:t>
      </w:r>
      <w:r w:rsidRPr="008362F5">
        <w:rPr>
          <w:b w:val="0"/>
          <w:szCs w:val="24"/>
        </w:rPr>
        <w:t>..........................................</w:t>
      </w:r>
      <w:r w:rsidRPr="008362F5">
        <w:rPr>
          <w:b w:val="0"/>
          <w:szCs w:val="24"/>
        </w:rPr>
        <w:tab/>
      </w:r>
      <w:r w:rsidRPr="008362F5">
        <w:rPr>
          <w:b w:val="0"/>
          <w:szCs w:val="24"/>
        </w:rPr>
        <w:tab/>
        <w:t xml:space="preserve"> </w:t>
      </w:r>
      <w:r w:rsidR="002910F0">
        <w:rPr>
          <w:b w:val="0"/>
          <w:szCs w:val="24"/>
        </w:rPr>
        <w:t xml:space="preserve">  </w:t>
      </w:r>
      <w:r w:rsidRPr="008362F5">
        <w:rPr>
          <w:b w:val="0"/>
          <w:szCs w:val="24"/>
        </w:rPr>
        <w:t>..……………....................................</w:t>
      </w:r>
    </w:p>
    <w:p w:rsidR="00B83F26" w:rsidRDefault="00B83F26" w:rsidP="001A4873">
      <w:pPr>
        <w:pStyle w:val="Zkladntext"/>
        <w:spacing w:line="240" w:lineRule="auto"/>
        <w:rPr>
          <w:szCs w:val="24"/>
        </w:rPr>
      </w:pPr>
      <w:r>
        <w:rPr>
          <w:szCs w:val="24"/>
        </w:rPr>
        <w:t xml:space="preserve"> </w:t>
      </w:r>
      <w:r>
        <w:rPr>
          <w:szCs w:val="24"/>
        </w:rPr>
        <w:tab/>
      </w:r>
      <w:r>
        <w:rPr>
          <w:szCs w:val="24"/>
        </w:rPr>
        <w:tab/>
        <w:t xml:space="preserve">               </w:t>
      </w:r>
    </w:p>
    <w:p w:rsidR="00893A83" w:rsidRDefault="00B83F26" w:rsidP="005077E5">
      <w:pPr>
        <w:pStyle w:val="Zkladntext"/>
        <w:tabs>
          <w:tab w:val="left" w:pos="426"/>
        </w:tabs>
        <w:spacing w:line="276" w:lineRule="auto"/>
        <w:rPr>
          <w:b w:val="0"/>
          <w:szCs w:val="24"/>
        </w:rPr>
      </w:pPr>
      <w:r>
        <w:rPr>
          <w:szCs w:val="24"/>
        </w:rPr>
        <w:t xml:space="preserve">       </w:t>
      </w:r>
      <w:r>
        <w:rPr>
          <w:szCs w:val="24"/>
        </w:rPr>
        <w:tab/>
      </w:r>
      <w:r>
        <w:rPr>
          <w:szCs w:val="24"/>
        </w:rPr>
        <w:tab/>
      </w:r>
      <w:r w:rsidR="00730251">
        <w:rPr>
          <w:szCs w:val="24"/>
        </w:rPr>
        <w:t xml:space="preserve">   </w:t>
      </w:r>
      <w:r w:rsidR="00730251">
        <w:rPr>
          <w:b w:val="0"/>
          <w:szCs w:val="24"/>
        </w:rPr>
        <w:t>Ing. Oldřich Smolík</w:t>
      </w:r>
      <w:r w:rsidRPr="0032529C">
        <w:rPr>
          <w:b w:val="0"/>
          <w:szCs w:val="24"/>
        </w:rPr>
        <w:tab/>
      </w:r>
      <w:r w:rsidRPr="0032529C">
        <w:rPr>
          <w:b w:val="0"/>
          <w:szCs w:val="24"/>
        </w:rPr>
        <w:tab/>
      </w:r>
      <w:r w:rsidRPr="0032529C">
        <w:rPr>
          <w:b w:val="0"/>
          <w:szCs w:val="24"/>
        </w:rPr>
        <w:tab/>
      </w:r>
      <w:r w:rsidRPr="0032529C">
        <w:rPr>
          <w:b w:val="0"/>
          <w:szCs w:val="24"/>
        </w:rPr>
        <w:tab/>
      </w:r>
      <w:r w:rsidRPr="0032529C">
        <w:rPr>
          <w:b w:val="0"/>
          <w:szCs w:val="24"/>
        </w:rPr>
        <w:tab/>
        <w:t xml:space="preserve">   </w:t>
      </w:r>
      <w:r w:rsidR="001552BE">
        <w:rPr>
          <w:b w:val="0"/>
          <w:szCs w:val="24"/>
        </w:rPr>
        <w:t>Ing. Miroslav Jebavý</w:t>
      </w:r>
    </w:p>
    <w:p w:rsidR="00730251" w:rsidRDefault="00730251" w:rsidP="005077E5">
      <w:pPr>
        <w:pStyle w:val="Zkladntext"/>
        <w:tabs>
          <w:tab w:val="left" w:pos="426"/>
        </w:tabs>
        <w:spacing w:line="276" w:lineRule="auto"/>
        <w:rPr>
          <w:b w:val="0"/>
          <w:szCs w:val="24"/>
        </w:rPr>
      </w:pPr>
      <w:r>
        <w:rPr>
          <w:b w:val="0"/>
          <w:szCs w:val="24"/>
        </w:rPr>
        <w:tab/>
      </w:r>
      <w:r>
        <w:rPr>
          <w:b w:val="0"/>
          <w:szCs w:val="24"/>
        </w:rPr>
        <w:tab/>
        <w:t>vedoucí Pobočky Mělník</w:t>
      </w:r>
      <w:r w:rsidR="00C80E64">
        <w:rPr>
          <w:b w:val="0"/>
          <w:szCs w:val="24"/>
        </w:rPr>
        <w:tab/>
      </w:r>
      <w:r w:rsidR="00C80E64">
        <w:rPr>
          <w:b w:val="0"/>
          <w:szCs w:val="24"/>
        </w:rPr>
        <w:tab/>
      </w:r>
      <w:r w:rsidR="00C80E64">
        <w:rPr>
          <w:b w:val="0"/>
          <w:szCs w:val="24"/>
        </w:rPr>
        <w:tab/>
      </w:r>
      <w:r w:rsidR="00C80E64">
        <w:rPr>
          <w:b w:val="0"/>
          <w:szCs w:val="24"/>
        </w:rPr>
        <w:tab/>
      </w:r>
      <w:r w:rsidR="001552BE">
        <w:rPr>
          <w:b w:val="0"/>
          <w:szCs w:val="24"/>
        </w:rPr>
        <w:t xml:space="preserve"> jednatel GEPARD s.r.o.</w:t>
      </w:r>
      <w:r w:rsidR="00AD372C">
        <w:rPr>
          <w:b w:val="0"/>
          <w:szCs w:val="24"/>
        </w:rPr>
        <w:tab/>
        <w:t xml:space="preserve">   </w:t>
      </w:r>
    </w:p>
    <w:p w:rsidR="00730251" w:rsidRDefault="00730251" w:rsidP="005077E5">
      <w:pPr>
        <w:pStyle w:val="Zkladntext"/>
        <w:tabs>
          <w:tab w:val="left" w:pos="426"/>
        </w:tabs>
        <w:spacing w:line="276" w:lineRule="auto"/>
        <w:rPr>
          <w:b w:val="0"/>
          <w:szCs w:val="24"/>
        </w:rPr>
      </w:pPr>
      <w:r>
        <w:rPr>
          <w:b w:val="0"/>
          <w:szCs w:val="24"/>
        </w:rPr>
        <w:tab/>
      </w:r>
      <w:r>
        <w:rPr>
          <w:b w:val="0"/>
          <w:szCs w:val="24"/>
        </w:rPr>
        <w:tab/>
      </w:r>
      <w:r w:rsidR="002910F0">
        <w:rPr>
          <w:b w:val="0"/>
          <w:szCs w:val="24"/>
        </w:rPr>
        <w:t xml:space="preserve"> </w:t>
      </w:r>
      <w:r>
        <w:rPr>
          <w:b w:val="0"/>
          <w:szCs w:val="24"/>
        </w:rPr>
        <w:t>Státní pozemkový úřad</w:t>
      </w:r>
      <w:r w:rsidR="00297AE8">
        <w:rPr>
          <w:b w:val="0"/>
          <w:szCs w:val="24"/>
        </w:rPr>
        <w:tab/>
      </w:r>
      <w:r w:rsidR="00297AE8">
        <w:rPr>
          <w:b w:val="0"/>
          <w:szCs w:val="24"/>
        </w:rPr>
        <w:tab/>
      </w:r>
      <w:r w:rsidR="00297AE8">
        <w:rPr>
          <w:b w:val="0"/>
          <w:szCs w:val="24"/>
        </w:rPr>
        <w:tab/>
      </w:r>
      <w:r w:rsidR="00297AE8">
        <w:rPr>
          <w:b w:val="0"/>
          <w:szCs w:val="24"/>
        </w:rPr>
        <w:tab/>
        <w:t xml:space="preserve">   </w:t>
      </w:r>
      <w:r w:rsidR="002910F0">
        <w:rPr>
          <w:b w:val="0"/>
          <w:szCs w:val="24"/>
        </w:rPr>
        <w:t xml:space="preserve"> </w:t>
      </w:r>
    </w:p>
    <w:p w:rsidR="00277F50" w:rsidRDefault="00277F50" w:rsidP="005077E5">
      <w:pPr>
        <w:pStyle w:val="Zkladntext"/>
        <w:tabs>
          <w:tab w:val="left" w:pos="426"/>
        </w:tabs>
        <w:spacing w:line="276" w:lineRule="auto"/>
        <w:rPr>
          <w:b w:val="0"/>
          <w:szCs w:val="24"/>
        </w:rPr>
      </w:pPr>
    </w:p>
    <w:p w:rsidR="00277F50" w:rsidRDefault="00277F50" w:rsidP="005077E5">
      <w:pPr>
        <w:pStyle w:val="Zkladntext"/>
        <w:tabs>
          <w:tab w:val="left" w:pos="426"/>
        </w:tabs>
        <w:spacing w:line="276" w:lineRule="auto"/>
        <w:rPr>
          <w:b w:val="0"/>
          <w:szCs w:val="24"/>
        </w:rPr>
      </w:pPr>
    </w:p>
    <w:p w:rsidR="00277F50" w:rsidRDefault="00277F50" w:rsidP="00277F50">
      <w:pPr>
        <w:rPr>
          <w:b/>
        </w:rPr>
      </w:pPr>
      <w:r>
        <w:rPr>
          <w:b/>
        </w:rPr>
        <w:lastRenderedPageBreak/>
        <w:t>STÁTNÍ   POZEMKOVÝ  ÚŘAD</w:t>
      </w:r>
    </w:p>
    <w:p w:rsidR="00277F50" w:rsidRPr="006301CB" w:rsidRDefault="00277F50" w:rsidP="00277F50">
      <w:r w:rsidRPr="006301CB">
        <w:t xml:space="preserve">Sídlo: Husinecká 1024/11a, 130 00 Praha 3 – Žižkov, IČO: </w:t>
      </w:r>
      <w:proofErr w:type="spellStart"/>
      <w:r w:rsidR="00D74306">
        <w:t>xxxxxx</w:t>
      </w:r>
      <w:proofErr w:type="spellEnd"/>
    </w:p>
    <w:p w:rsidR="00277F50" w:rsidRPr="006301CB" w:rsidRDefault="00277F50" w:rsidP="00277F50">
      <w:pPr>
        <w:pBdr>
          <w:bottom w:val="single" w:sz="6" w:space="1" w:color="auto"/>
        </w:pBdr>
      </w:pPr>
    </w:p>
    <w:p w:rsidR="00277F50" w:rsidRPr="0030562D" w:rsidRDefault="00277F50" w:rsidP="00277F50">
      <w:pPr>
        <w:rPr>
          <w:b/>
        </w:rPr>
      </w:pPr>
    </w:p>
    <w:p w:rsidR="00277F50" w:rsidRPr="0030562D" w:rsidRDefault="00277F50" w:rsidP="00277F50">
      <w:pPr>
        <w:jc w:val="center"/>
        <w:rPr>
          <w:b/>
        </w:rPr>
      </w:pPr>
      <w:r w:rsidRPr="0030562D">
        <w:rPr>
          <w:b/>
        </w:rPr>
        <w:t>P</w:t>
      </w:r>
      <w:r>
        <w:rPr>
          <w:b/>
        </w:rPr>
        <w:t xml:space="preserve"> </w:t>
      </w:r>
      <w:r w:rsidRPr="0030562D">
        <w:rPr>
          <w:b/>
        </w:rPr>
        <w:t>L</w:t>
      </w:r>
      <w:r>
        <w:rPr>
          <w:b/>
        </w:rPr>
        <w:t xml:space="preserve"> </w:t>
      </w:r>
      <w:r w:rsidRPr="0030562D">
        <w:rPr>
          <w:b/>
        </w:rPr>
        <w:t>N</w:t>
      </w:r>
      <w:r>
        <w:rPr>
          <w:b/>
        </w:rPr>
        <w:t xml:space="preserve"> </w:t>
      </w:r>
      <w:r w:rsidRPr="0030562D">
        <w:rPr>
          <w:b/>
        </w:rPr>
        <w:t xml:space="preserve">Á  </w:t>
      </w:r>
      <w:r>
        <w:rPr>
          <w:b/>
        </w:rPr>
        <w:t xml:space="preserve">  </w:t>
      </w:r>
      <w:r w:rsidRPr="0030562D">
        <w:rPr>
          <w:b/>
        </w:rPr>
        <w:t>M</w:t>
      </w:r>
      <w:r>
        <w:rPr>
          <w:b/>
        </w:rPr>
        <w:t xml:space="preserve"> </w:t>
      </w:r>
      <w:r w:rsidRPr="0030562D">
        <w:rPr>
          <w:b/>
        </w:rPr>
        <w:t>O</w:t>
      </w:r>
      <w:r>
        <w:rPr>
          <w:b/>
        </w:rPr>
        <w:t xml:space="preserve"> </w:t>
      </w:r>
      <w:r w:rsidRPr="0030562D">
        <w:rPr>
          <w:b/>
        </w:rPr>
        <w:t>C</w:t>
      </w:r>
    </w:p>
    <w:p w:rsidR="00277F50" w:rsidRPr="0030562D" w:rsidRDefault="00277F50" w:rsidP="00277F50">
      <w:pPr>
        <w:ind w:right="-285"/>
      </w:pPr>
    </w:p>
    <w:p w:rsidR="00277F50" w:rsidRPr="0030562D" w:rsidRDefault="00277F50" w:rsidP="00277F50">
      <w:pPr>
        <w:ind w:right="-285"/>
      </w:pPr>
    </w:p>
    <w:tbl>
      <w:tblPr>
        <w:tblW w:w="9606" w:type="dxa"/>
        <w:tblBorders>
          <w:top w:val="nil"/>
          <w:left w:val="nil"/>
          <w:bottom w:val="nil"/>
          <w:right w:val="nil"/>
        </w:tblBorders>
        <w:tblLayout w:type="fixed"/>
        <w:tblLook w:val="0000" w:firstRow="0" w:lastRow="0" w:firstColumn="0" w:lastColumn="0" w:noHBand="0" w:noVBand="0"/>
      </w:tblPr>
      <w:tblGrid>
        <w:gridCol w:w="9606"/>
      </w:tblGrid>
      <w:tr w:rsidR="00277F50" w:rsidRPr="00FD7578" w:rsidTr="002D75FE">
        <w:trPr>
          <w:trHeight w:val="247"/>
        </w:trPr>
        <w:tc>
          <w:tcPr>
            <w:tcW w:w="9606" w:type="dxa"/>
          </w:tcPr>
          <w:p w:rsidR="00277F50" w:rsidRDefault="00277F50" w:rsidP="002D75FE">
            <w:pPr>
              <w:pStyle w:val="Default"/>
              <w:jc w:val="both"/>
            </w:pPr>
            <w:r w:rsidRPr="006C085F">
              <w:rPr>
                <w:b/>
              </w:rPr>
              <w:t>ČR - Státní pozemkový úřad, 130 00 Praha 3</w:t>
            </w:r>
            <w:r>
              <w:rPr>
                <w:b/>
              </w:rPr>
              <w:t>,</w:t>
            </w:r>
            <w:r w:rsidRPr="00FD7578">
              <w:t xml:space="preserve"> </w:t>
            </w:r>
            <w:r w:rsidRPr="006C085F">
              <w:rPr>
                <w:b/>
              </w:rPr>
              <w:t xml:space="preserve">Husinecká 1024/11a, </w:t>
            </w:r>
            <w:r w:rsidRPr="006C085F">
              <w:t>jednající</w:t>
            </w:r>
            <w:r>
              <w:t xml:space="preserve">: </w:t>
            </w:r>
          </w:p>
          <w:p w:rsidR="00277F50" w:rsidRPr="00FD7578" w:rsidRDefault="00277F50" w:rsidP="002D75FE">
            <w:pPr>
              <w:pStyle w:val="Default"/>
              <w:jc w:val="both"/>
            </w:pPr>
            <w:r>
              <w:t>Krajský pozemkový úřad pro Středočeský kraj</w:t>
            </w:r>
            <w:r w:rsidRPr="00FD7578">
              <w:t>,</w:t>
            </w:r>
            <w:r>
              <w:t xml:space="preserve"> Pobočka Mělník, Bezručova 109, 276 01 Mělník</w:t>
            </w:r>
            <w:r w:rsidRPr="00FD7578">
              <w:t xml:space="preserve"> </w:t>
            </w:r>
          </w:p>
        </w:tc>
      </w:tr>
    </w:tbl>
    <w:p w:rsidR="00277F50" w:rsidRPr="00FD7578" w:rsidRDefault="00277F50" w:rsidP="00277F50">
      <w:pPr>
        <w:ind w:right="566"/>
        <w:jc w:val="both"/>
      </w:pPr>
    </w:p>
    <w:p w:rsidR="00277F50" w:rsidRPr="00FD7578" w:rsidRDefault="00277F50" w:rsidP="00277F50">
      <w:pPr>
        <w:ind w:right="70"/>
        <w:jc w:val="center"/>
        <w:rPr>
          <w:b/>
        </w:rPr>
      </w:pPr>
      <w:r w:rsidRPr="00FD7578">
        <w:rPr>
          <w:b/>
        </w:rPr>
        <w:t>z m o c ň u j e    (pověřuje)</w:t>
      </w:r>
    </w:p>
    <w:p w:rsidR="00277F50" w:rsidRPr="00FD7578" w:rsidRDefault="00277F50" w:rsidP="00277F50">
      <w:pPr>
        <w:ind w:right="70"/>
        <w:jc w:val="both"/>
        <w:rPr>
          <w:b/>
        </w:rPr>
      </w:pPr>
    </w:p>
    <w:p w:rsidR="00277F50" w:rsidRPr="00FD7578" w:rsidRDefault="00277F50" w:rsidP="00277F50">
      <w:pPr>
        <w:ind w:right="70"/>
        <w:jc w:val="both"/>
        <w:rPr>
          <w:b/>
        </w:rPr>
      </w:pPr>
    </w:p>
    <w:p w:rsidR="00277F50" w:rsidRPr="00BF25EB" w:rsidRDefault="00277F50" w:rsidP="00277F50">
      <w:pPr>
        <w:jc w:val="both"/>
      </w:pPr>
      <w:r w:rsidRPr="00BF25EB">
        <w:t>spole</w:t>
      </w:r>
      <w:r>
        <w:t xml:space="preserve">čnost   :  </w:t>
      </w:r>
      <w:r>
        <w:rPr>
          <w:b/>
          <w:lang w:val="en-US"/>
        </w:rPr>
        <w:t xml:space="preserve"> GEPARD </w:t>
      </w:r>
      <w:proofErr w:type="spellStart"/>
      <w:r>
        <w:rPr>
          <w:b/>
          <w:lang w:val="en-US"/>
        </w:rPr>
        <w:t>s.r.o</w:t>
      </w:r>
      <w:proofErr w:type="spellEnd"/>
      <w:r>
        <w:rPr>
          <w:b/>
          <w:lang w:val="en-US"/>
        </w:rPr>
        <w:t>.</w:t>
      </w:r>
    </w:p>
    <w:p w:rsidR="00277F50" w:rsidRPr="00FD7578" w:rsidRDefault="00277F50" w:rsidP="00277F50">
      <w:pPr>
        <w:jc w:val="both"/>
      </w:pPr>
      <w:r>
        <w:t xml:space="preserve">se sídlem     :   </w:t>
      </w:r>
      <w:r w:rsidRPr="00F8122C">
        <w:rPr>
          <w:b/>
        </w:rPr>
        <w:t>Štefánikova 52, 150 00 Praha 5</w:t>
      </w:r>
    </w:p>
    <w:p w:rsidR="00277F50" w:rsidRDefault="00277F50" w:rsidP="00277F50">
      <w:pPr>
        <w:ind w:right="70"/>
        <w:jc w:val="both"/>
      </w:pPr>
      <w:r>
        <w:t xml:space="preserve">IČO             :   </w:t>
      </w:r>
      <w:proofErr w:type="spellStart"/>
      <w:r w:rsidR="00D74306">
        <w:rPr>
          <w:b/>
        </w:rPr>
        <w:t>xxxxx</w:t>
      </w:r>
      <w:proofErr w:type="spellEnd"/>
    </w:p>
    <w:p w:rsidR="00277F50" w:rsidRDefault="00277F50" w:rsidP="00277F50">
      <w:pPr>
        <w:ind w:right="70"/>
        <w:jc w:val="both"/>
      </w:pPr>
      <w:r>
        <w:t xml:space="preserve">Zastoupená  :   </w:t>
      </w:r>
      <w:r w:rsidRPr="00F8122C">
        <w:rPr>
          <w:b/>
        </w:rPr>
        <w:t>Ing. Miroslavem Jebavým</w:t>
      </w:r>
    </w:p>
    <w:p w:rsidR="00277F50" w:rsidRDefault="00277F50" w:rsidP="00277F50">
      <w:pPr>
        <w:ind w:right="70"/>
        <w:jc w:val="both"/>
      </w:pPr>
    </w:p>
    <w:p w:rsidR="00277F50" w:rsidRPr="00FD7578" w:rsidRDefault="00277F50" w:rsidP="00277F50">
      <w:pPr>
        <w:ind w:right="70"/>
        <w:jc w:val="both"/>
      </w:pPr>
      <w:r w:rsidRPr="00FD7578">
        <w:t xml:space="preserve">  </w:t>
      </w:r>
    </w:p>
    <w:p w:rsidR="00277F50" w:rsidRPr="00FD7578" w:rsidRDefault="00277F50" w:rsidP="00277F50">
      <w:pPr>
        <w:ind w:right="70"/>
        <w:jc w:val="both"/>
      </w:pPr>
    </w:p>
    <w:p w:rsidR="00277F50" w:rsidRPr="00621A53" w:rsidRDefault="00277F50" w:rsidP="00277F50">
      <w:pPr>
        <w:ind w:right="70"/>
        <w:jc w:val="both"/>
        <w:rPr>
          <w:i/>
          <w:color w:val="FF0000"/>
        </w:rPr>
      </w:pPr>
      <w:r w:rsidRPr="00FD7578">
        <w:t xml:space="preserve">k zastupování </w:t>
      </w:r>
      <w:r>
        <w:t xml:space="preserve">ČR - </w:t>
      </w:r>
      <w:r w:rsidRPr="00FD7578">
        <w:t xml:space="preserve">Státního pozemkového úřadu </w:t>
      </w:r>
      <w:r>
        <w:t>ve věci zajišťování autorského dozoru projektanta</w:t>
      </w:r>
      <w:r w:rsidRPr="00F53603">
        <w:rPr>
          <w:bCs/>
        </w:rPr>
        <w:t xml:space="preserve"> </w:t>
      </w:r>
      <w:r>
        <w:rPr>
          <w:bCs/>
        </w:rPr>
        <w:t>dle smlouvy o dílo č. objednatele 1506-2016-537207;  33/2016</w:t>
      </w:r>
      <w:r>
        <w:t xml:space="preserve"> uzavřené dne </w:t>
      </w:r>
      <w:r>
        <w:rPr>
          <w:lang w:val="en-US"/>
        </w:rPr>
        <w:t>11.10. 2016</w:t>
      </w:r>
      <w:r>
        <w:rPr>
          <w:b/>
          <w:lang w:val="en-US"/>
        </w:rPr>
        <w:t xml:space="preserve"> </w:t>
      </w:r>
      <w:r>
        <w:t xml:space="preserve">mezi Státním pozemkovým úřadem jako objednatelem a společností </w:t>
      </w:r>
      <w:r>
        <w:rPr>
          <w:b/>
          <w:lang w:val="en-US"/>
        </w:rPr>
        <w:t xml:space="preserve">GEPARD </w:t>
      </w:r>
      <w:proofErr w:type="spellStart"/>
      <w:r>
        <w:rPr>
          <w:b/>
          <w:lang w:val="en-US"/>
        </w:rPr>
        <w:t>s.r.o</w:t>
      </w:r>
      <w:proofErr w:type="spellEnd"/>
      <w:r>
        <w:rPr>
          <w:b/>
          <w:lang w:val="en-US"/>
        </w:rPr>
        <w:t xml:space="preserve">., </w:t>
      </w:r>
      <w:proofErr w:type="spellStart"/>
      <w:r>
        <w:rPr>
          <w:b/>
          <w:lang w:val="en-US"/>
        </w:rPr>
        <w:t>Štefánikova</w:t>
      </w:r>
      <w:proofErr w:type="spellEnd"/>
      <w:r>
        <w:rPr>
          <w:b/>
          <w:lang w:val="en-US"/>
        </w:rPr>
        <w:t xml:space="preserve"> 52, 150 00 Praha 5,  </w:t>
      </w:r>
      <w:r>
        <w:t xml:space="preserve"> jako zhotovitelem v rozsahu </w:t>
      </w:r>
      <w:r w:rsidRPr="00C679BA">
        <w:t xml:space="preserve">čl. </w:t>
      </w:r>
      <w:r>
        <w:t>I</w:t>
      </w:r>
      <w:r w:rsidRPr="00C679BA">
        <w:t>I a čl. II</w:t>
      </w:r>
      <w:r>
        <w:t>I</w:t>
      </w:r>
      <w:r w:rsidRPr="00C679BA">
        <w:t xml:space="preserve"> </w:t>
      </w:r>
      <w:r>
        <w:t>této smlouvy.</w:t>
      </w:r>
    </w:p>
    <w:p w:rsidR="00277F50" w:rsidRDefault="00277F50" w:rsidP="00277F50">
      <w:pPr>
        <w:ind w:right="70"/>
        <w:jc w:val="both"/>
      </w:pPr>
    </w:p>
    <w:p w:rsidR="00277F50" w:rsidRPr="00BF25EB" w:rsidRDefault="00277F50" w:rsidP="00277F50">
      <w:pPr>
        <w:ind w:right="70"/>
        <w:jc w:val="both"/>
        <w:rPr>
          <w:i/>
        </w:rPr>
      </w:pPr>
      <w:r>
        <w:t>V rámci této plné moci je zmocněnec  oprávněn:</w:t>
      </w:r>
    </w:p>
    <w:p w:rsidR="00277F50" w:rsidRDefault="00277F50" w:rsidP="00277F50">
      <w:pPr>
        <w:tabs>
          <w:tab w:val="left" w:pos="360"/>
        </w:tabs>
        <w:ind w:right="70"/>
        <w:jc w:val="both"/>
      </w:pPr>
    </w:p>
    <w:p w:rsidR="00277F50" w:rsidRPr="00BD5A3B" w:rsidRDefault="00277F50" w:rsidP="00277F50">
      <w:pPr>
        <w:pStyle w:val="Zkladntext3"/>
        <w:numPr>
          <w:ilvl w:val="0"/>
          <w:numId w:val="37"/>
        </w:numPr>
        <w:overflowPunct w:val="0"/>
        <w:autoSpaceDE w:val="0"/>
        <w:autoSpaceDN w:val="0"/>
        <w:adjustRightInd w:val="0"/>
        <w:rPr>
          <w:bCs/>
          <w:sz w:val="22"/>
          <w:szCs w:val="22"/>
        </w:rPr>
      </w:pPr>
      <w:r>
        <w:rPr>
          <w:bCs/>
          <w:sz w:val="22"/>
          <w:szCs w:val="22"/>
        </w:rPr>
        <w:t>účastnit</w:t>
      </w:r>
      <w:r w:rsidRPr="00BD5A3B">
        <w:rPr>
          <w:bCs/>
          <w:sz w:val="22"/>
          <w:szCs w:val="22"/>
        </w:rPr>
        <w:t xml:space="preserve"> se předání a převzetí staveniště zhotovitelem stavby </w:t>
      </w:r>
      <w:r w:rsidRPr="00BD5A3B">
        <w:rPr>
          <w:sz w:val="22"/>
          <w:szCs w:val="22"/>
        </w:rPr>
        <w:t>specifikované v čl. II. odst. 2 této smlouvy</w:t>
      </w:r>
      <w:r w:rsidRPr="00BD5A3B">
        <w:rPr>
          <w:bCs/>
          <w:sz w:val="22"/>
          <w:szCs w:val="22"/>
        </w:rPr>
        <w:t>, přičemž kontroluje, zda skutečnosti známé v době předání staveniště odpovídají předpokladům, podle kterých byla vypracována projektová dokumentace,</w:t>
      </w:r>
    </w:p>
    <w:p w:rsidR="00277F50" w:rsidRPr="00BD5A3B" w:rsidRDefault="00277F50" w:rsidP="00277F50">
      <w:pPr>
        <w:pStyle w:val="Zkladntext3"/>
        <w:numPr>
          <w:ilvl w:val="0"/>
          <w:numId w:val="37"/>
        </w:numPr>
        <w:overflowPunct w:val="0"/>
        <w:autoSpaceDE w:val="0"/>
        <w:autoSpaceDN w:val="0"/>
        <w:adjustRightInd w:val="0"/>
        <w:rPr>
          <w:bCs/>
          <w:sz w:val="22"/>
          <w:szCs w:val="22"/>
        </w:rPr>
      </w:pPr>
      <w:r>
        <w:rPr>
          <w:bCs/>
          <w:sz w:val="22"/>
          <w:szCs w:val="22"/>
        </w:rPr>
        <w:t>dohlížet</w:t>
      </w:r>
      <w:r w:rsidRPr="00BD5A3B">
        <w:rPr>
          <w:bCs/>
          <w:sz w:val="22"/>
          <w:szCs w:val="22"/>
        </w:rPr>
        <w:t xml:space="preserve"> na soulad zhotovované stavby s projektovou dokumentací ověřenou ve stavebním řízení, která je pod</w:t>
      </w:r>
      <w:r>
        <w:rPr>
          <w:bCs/>
          <w:sz w:val="22"/>
          <w:szCs w:val="22"/>
        </w:rPr>
        <w:t>kladem pro jeho činnost, sledovat a kontrolovat</w:t>
      </w:r>
      <w:r w:rsidRPr="00BD5A3B">
        <w:rPr>
          <w:bCs/>
          <w:sz w:val="22"/>
          <w:szCs w:val="22"/>
        </w:rPr>
        <w:t xml:space="preserve"> postup výstavby     ve vztahu k dokumentaci, </w:t>
      </w:r>
    </w:p>
    <w:p w:rsidR="00277F50" w:rsidRPr="00BD5A3B" w:rsidRDefault="00277F50" w:rsidP="00277F50">
      <w:pPr>
        <w:pStyle w:val="Zkladntext3"/>
        <w:numPr>
          <w:ilvl w:val="0"/>
          <w:numId w:val="37"/>
        </w:numPr>
        <w:overflowPunct w:val="0"/>
        <w:autoSpaceDE w:val="0"/>
        <w:autoSpaceDN w:val="0"/>
        <w:adjustRightInd w:val="0"/>
        <w:rPr>
          <w:bCs/>
          <w:sz w:val="22"/>
          <w:szCs w:val="22"/>
        </w:rPr>
      </w:pPr>
      <w:r>
        <w:rPr>
          <w:bCs/>
          <w:sz w:val="22"/>
          <w:szCs w:val="22"/>
        </w:rPr>
        <w:t>sledovat</w:t>
      </w:r>
      <w:r w:rsidRPr="00BD5A3B">
        <w:rPr>
          <w:bCs/>
          <w:sz w:val="22"/>
          <w:szCs w:val="22"/>
        </w:rPr>
        <w:t xml:space="preserve"> postup výstavby z technického hlediska a z hlediska časového plánu výstavby</w:t>
      </w:r>
    </w:p>
    <w:p w:rsidR="00277F50" w:rsidRPr="00BD5A3B" w:rsidRDefault="00277F50" w:rsidP="00277F50">
      <w:pPr>
        <w:pStyle w:val="Zkladntext3"/>
        <w:numPr>
          <w:ilvl w:val="0"/>
          <w:numId w:val="37"/>
        </w:numPr>
        <w:overflowPunct w:val="0"/>
        <w:autoSpaceDE w:val="0"/>
        <w:autoSpaceDN w:val="0"/>
        <w:adjustRightInd w:val="0"/>
        <w:rPr>
          <w:bCs/>
          <w:sz w:val="22"/>
          <w:szCs w:val="22"/>
        </w:rPr>
      </w:pPr>
      <w:r>
        <w:rPr>
          <w:bCs/>
          <w:sz w:val="22"/>
          <w:szCs w:val="22"/>
        </w:rPr>
        <w:t>účastnit</w:t>
      </w:r>
      <w:r w:rsidRPr="00BD5A3B">
        <w:rPr>
          <w:bCs/>
          <w:sz w:val="22"/>
          <w:szCs w:val="22"/>
        </w:rPr>
        <w:t xml:space="preserve"> se bezodkladně na výzvu objednatele či zhotovitele stavby kontrolních dnů, zásadních zkoušek </w:t>
      </w:r>
      <w:r>
        <w:rPr>
          <w:bCs/>
          <w:sz w:val="22"/>
          <w:szCs w:val="22"/>
        </w:rPr>
        <w:t>a měření a vydávat</w:t>
      </w:r>
      <w:r w:rsidRPr="00BD5A3B">
        <w:rPr>
          <w:bCs/>
          <w:sz w:val="22"/>
          <w:szCs w:val="22"/>
        </w:rPr>
        <w:t xml:space="preserve"> stanoviska k jejich výsledkům, </w:t>
      </w:r>
    </w:p>
    <w:p w:rsidR="00277F50" w:rsidRPr="00BD5A3B" w:rsidRDefault="00277F50" w:rsidP="00277F50">
      <w:pPr>
        <w:pStyle w:val="Zkladntext3"/>
        <w:numPr>
          <w:ilvl w:val="0"/>
          <w:numId w:val="37"/>
        </w:numPr>
        <w:overflowPunct w:val="0"/>
        <w:autoSpaceDE w:val="0"/>
        <w:autoSpaceDN w:val="0"/>
        <w:adjustRightInd w:val="0"/>
        <w:rPr>
          <w:bCs/>
          <w:sz w:val="22"/>
          <w:szCs w:val="22"/>
        </w:rPr>
      </w:pPr>
      <w:r>
        <w:rPr>
          <w:bCs/>
          <w:sz w:val="22"/>
          <w:szCs w:val="22"/>
        </w:rPr>
        <w:t>podávat</w:t>
      </w:r>
      <w:r w:rsidRPr="00BD5A3B">
        <w:rPr>
          <w:bCs/>
          <w:sz w:val="22"/>
          <w:szCs w:val="22"/>
        </w:rPr>
        <w:t xml:space="preserve"> nutná vysvětlení k dokumentaci stavby, která je podkladem pro výkon </w:t>
      </w:r>
      <w:r>
        <w:rPr>
          <w:bCs/>
          <w:sz w:val="22"/>
          <w:szCs w:val="22"/>
        </w:rPr>
        <w:t>autorského dozoru a spolupracovat</w:t>
      </w:r>
      <w:r w:rsidRPr="00BD5A3B">
        <w:rPr>
          <w:bCs/>
          <w:sz w:val="22"/>
          <w:szCs w:val="22"/>
        </w:rPr>
        <w:t xml:space="preserve"> při odstraňování důsledků nedostatků, zjištěných v této dokumentaci,</w:t>
      </w:r>
    </w:p>
    <w:p w:rsidR="00277F50" w:rsidRPr="00BD5A3B" w:rsidRDefault="00277F50" w:rsidP="00277F50">
      <w:pPr>
        <w:pStyle w:val="Zkladntext3"/>
        <w:numPr>
          <w:ilvl w:val="0"/>
          <w:numId w:val="37"/>
        </w:numPr>
        <w:overflowPunct w:val="0"/>
        <w:autoSpaceDE w:val="0"/>
        <w:autoSpaceDN w:val="0"/>
        <w:adjustRightInd w:val="0"/>
        <w:rPr>
          <w:bCs/>
          <w:sz w:val="22"/>
          <w:szCs w:val="22"/>
        </w:rPr>
      </w:pPr>
      <w:r>
        <w:rPr>
          <w:bCs/>
          <w:sz w:val="22"/>
          <w:szCs w:val="22"/>
        </w:rPr>
        <w:t>podávat</w:t>
      </w:r>
      <w:r w:rsidRPr="00BD5A3B">
        <w:rPr>
          <w:bCs/>
          <w:sz w:val="22"/>
          <w:szCs w:val="22"/>
        </w:rPr>
        <w:t xml:space="preserve"> vyjádření k požadavkům na větší množství výrobků a výkonů oproti projektové dokumentaci</w:t>
      </w:r>
    </w:p>
    <w:p w:rsidR="00277F50" w:rsidRPr="00BD5A3B" w:rsidRDefault="00277F50" w:rsidP="00277F50">
      <w:pPr>
        <w:pStyle w:val="Zkladntext3"/>
        <w:numPr>
          <w:ilvl w:val="0"/>
          <w:numId w:val="37"/>
        </w:numPr>
        <w:overflowPunct w:val="0"/>
        <w:autoSpaceDE w:val="0"/>
        <w:autoSpaceDN w:val="0"/>
        <w:adjustRightInd w:val="0"/>
        <w:rPr>
          <w:bCs/>
          <w:sz w:val="22"/>
          <w:szCs w:val="22"/>
        </w:rPr>
      </w:pPr>
      <w:r>
        <w:rPr>
          <w:bCs/>
          <w:sz w:val="22"/>
          <w:szCs w:val="22"/>
        </w:rPr>
        <w:t>navrhovat</w:t>
      </w:r>
      <w:r w:rsidRPr="00BD5A3B">
        <w:rPr>
          <w:bCs/>
          <w:sz w:val="22"/>
          <w:szCs w:val="22"/>
        </w:rPr>
        <w:t xml:space="preserve"> změny a odchylky ke zlepšení řešení projektu, vznikající ve fázi realizace projektu,</w:t>
      </w:r>
    </w:p>
    <w:p w:rsidR="00277F50" w:rsidRPr="00BD5A3B" w:rsidRDefault="00277F50" w:rsidP="00277F50">
      <w:pPr>
        <w:pStyle w:val="Zkladntext3"/>
        <w:numPr>
          <w:ilvl w:val="0"/>
          <w:numId w:val="37"/>
        </w:numPr>
        <w:overflowPunct w:val="0"/>
        <w:autoSpaceDE w:val="0"/>
        <w:autoSpaceDN w:val="0"/>
        <w:adjustRightInd w:val="0"/>
        <w:rPr>
          <w:bCs/>
          <w:sz w:val="22"/>
          <w:szCs w:val="22"/>
        </w:rPr>
      </w:pPr>
      <w:r>
        <w:rPr>
          <w:bCs/>
          <w:sz w:val="22"/>
          <w:szCs w:val="22"/>
        </w:rPr>
        <w:t>posuzovat</w:t>
      </w:r>
      <w:r w:rsidRPr="00BD5A3B">
        <w:rPr>
          <w:bCs/>
          <w:sz w:val="22"/>
          <w:szCs w:val="22"/>
        </w:rPr>
        <w:t xml:space="preserve"> návrhy na změny stavby, na odchylky od schválené projektové dokumentace, které byly vyvolány vlivem okolností vzniklých v průběhu realizace díla, </w:t>
      </w:r>
    </w:p>
    <w:p w:rsidR="00277F50" w:rsidRPr="00BD5A3B" w:rsidRDefault="00277F50" w:rsidP="00277F50">
      <w:pPr>
        <w:pStyle w:val="Zkladntext3"/>
        <w:numPr>
          <w:ilvl w:val="0"/>
          <w:numId w:val="37"/>
        </w:numPr>
        <w:overflowPunct w:val="0"/>
        <w:autoSpaceDE w:val="0"/>
        <w:autoSpaceDN w:val="0"/>
        <w:adjustRightInd w:val="0"/>
        <w:rPr>
          <w:bCs/>
          <w:sz w:val="22"/>
          <w:szCs w:val="22"/>
        </w:rPr>
      </w:pPr>
      <w:r>
        <w:rPr>
          <w:bCs/>
          <w:sz w:val="22"/>
          <w:szCs w:val="22"/>
        </w:rPr>
        <w:t>na žádost objednatele provádět</w:t>
      </w:r>
      <w:r w:rsidRPr="00BD5A3B">
        <w:rPr>
          <w:bCs/>
          <w:sz w:val="22"/>
          <w:szCs w:val="22"/>
        </w:rPr>
        <w:t xml:space="preserve"> posouzení a odsouhlasení případných návrhů zhotovitele stavby na změny schválené projektové dokumentace a na odchylky od ní, které byly vyvolány vlivem okolností vzniklých v průběhu realizace díla,</w:t>
      </w:r>
    </w:p>
    <w:p w:rsidR="00277F50" w:rsidRPr="00BD5A3B" w:rsidRDefault="00277F50" w:rsidP="00277F50">
      <w:pPr>
        <w:pStyle w:val="Zkladntext3"/>
        <w:numPr>
          <w:ilvl w:val="0"/>
          <w:numId w:val="37"/>
        </w:numPr>
        <w:overflowPunct w:val="0"/>
        <w:autoSpaceDE w:val="0"/>
        <w:autoSpaceDN w:val="0"/>
        <w:adjustRightInd w:val="0"/>
        <w:jc w:val="left"/>
        <w:rPr>
          <w:bCs/>
          <w:sz w:val="22"/>
          <w:szCs w:val="22"/>
        </w:rPr>
      </w:pPr>
      <w:r>
        <w:rPr>
          <w:bCs/>
          <w:sz w:val="22"/>
          <w:szCs w:val="22"/>
        </w:rPr>
        <w:t>účastnit se vybraných  kontrolních dnů.</w:t>
      </w:r>
      <w:r w:rsidRPr="00BD5A3B">
        <w:rPr>
          <w:bCs/>
          <w:sz w:val="22"/>
          <w:szCs w:val="22"/>
        </w:rPr>
        <w:t xml:space="preserve"> </w:t>
      </w:r>
    </w:p>
    <w:p w:rsidR="00277F50" w:rsidRPr="00BD5A3B" w:rsidRDefault="00277F50" w:rsidP="00277F50">
      <w:pPr>
        <w:pStyle w:val="Zkladntext3"/>
        <w:numPr>
          <w:ilvl w:val="0"/>
          <w:numId w:val="37"/>
        </w:numPr>
        <w:overflowPunct w:val="0"/>
        <w:autoSpaceDE w:val="0"/>
        <w:autoSpaceDN w:val="0"/>
        <w:adjustRightInd w:val="0"/>
        <w:rPr>
          <w:bCs/>
          <w:sz w:val="22"/>
          <w:szCs w:val="22"/>
        </w:rPr>
      </w:pPr>
      <w:r>
        <w:rPr>
          <w:bCs/>
          <w:sz w:val="22"/>
          <w:szCs w:val="22"/>
        </w:rPr>
        <w:t>spolupracovat</w:t>
      </w:r>
      <w:r w:rsidRPr="00BD5A3B">
        <w:rPr>
          <w:bCs/>
          <w:sz w:val="22"/>
          <w:szCs w:val="22"/>
        </w:rPr>
        <w:t xml:space="preserve">  s   ostatními  partnery (objednatel,  zhotovitel  stavby,  technický  dozor stavebníka, koordinátor bezpečnosti práce) při operativním řešení problémů vzniklých na stavbě,</w:t>
      </w:r>
    </w:p>
    <w:p w:rsidR="00277F50" w:rsidRPr="00BD5A3B" w:rsidRDefault="00277F50" w:rsidP="00277F50">
      <w:pPr>
        <w:pStyle w:val="Zkladntext3"/>
        <w:numPr>
          <w:ilvl w:val="0"/>
          <w:numId w:val="37"/>
        </w:numPr>
        <w:overflowPunct w:val="0"/>
        <w:autoSpaceDE w:val="0"/>
        <w:autoSpaceDN w:val="0"/>
        <w:adjustRightInd w:val="0"/>
        <w:rPr>
          <w:bCs/>
          <w:sz w:val="22"/>
          <w:szCs w:val="22"/>
        </w:rPr>
      </w:pPr>
      <w:r>
        <w:rPr>
          <w:bCs/>
          <w:sz w:val="22"/>
          <w:szCs w:val="22"/>
        </w:rPr>
        <w:t>sledovat</w:t>
      </w:r>
      <w:r w:rsidRPr="00BD5A3B">
        <w:rPr>
          <w:bCs/>
          <w:sz w:val="22"/>
          <w:szCs w:val="22"/>
        </w:rPr>
        <w:t xml:space="preserve"> dodržování podmínek pro stavbu tak, jak jsou urč</w:t>
      </w:r>
      <w:r>
        <w:rPr>
          <w:bCs/>
          <w:sz w:val="22"/>
          <w:szCs w:val="22"/>
        </w:rPr>
        <w:t xml:space="preserve">eny stavebním povolením </w:t>
      </w:r>
      <w:r w:rsidRPr="00BD5A3B">
        <w:rPr>
          <w:bCs/>
          <w:sz w:val="22"/>
          <w:szCs w:val="22"/>
        </w:rPr>
        <w:t xml:space="preserve"> a stanovisky dotčených účastníků výstavby, která jsou ve stavebním povolení stanovena jako závazná, </w:t>
      </w:r>
    </w:p>
    <w:p w:rsidR="00277F50" w:rsidRPr="00BD5A3B" w:rsidRDefault="00277F50" w:rsidP="00277F50">
      <w:pPr>
        <w:pStyle w:val="Zkladntext3"/>
        <w:numPr>
          <w:ilvl w:val="0"/>
          <w:numId w:val="37"/>
        </w:numPr>
        <w:overflowPunct w:val="0"/>
        <w:autoSpaceDE w:val="0"/>
        <w:autoSpaceDN w:val="0"/>
        <w:adjustRightInd w:val="0"/>
        <w:rPr>
          <w:bCs/>
          <w:sz w:val="22"/>
          <w:szCs w:val="22"/>
        </w:rPr>
      </w:pPr>
      <w:r w:rsidRPr="00BD5A3B">
        <w:rPr>
          <w:bCs/>
          <w:sz w:val="22"/>
          <w:szCs w:val="22"/>
        </w:rPr>
        <w:t>svá zjištění</w:t>
      </w:r>
      <w:r>
        <w:rPr>
          <w:bCs/>
          <w:sz w:val="22"/>
          <w:szCs w:val="22"/>
        </w:rPr>
        <w:t>, požadavky a návrhy zaznamenávat</w:t>
      </w:r>
      <w:r w:rsidRPr="00BD5A3B">
        <w:rPr>
          <w:bCs/>
          <w:sz w:val="22"/>
          <w:szCs w:val="22"/>
        </w:rPr>
        <w:t xml:space="preserve"> do stavebního deníku, </w:t>
      </w:r>
    </w:p>
    <w:p w:rsidR="00277F50" w:rsidRPr="00BD5A3B" w:rsidRDefault="00277F50" w:rsidP="00277F50">
      <w:pPr>
        <w:pStyle w:val="Zkladntext3"/>
        <w:numPr>
          <w:ilvl w:val="0"/>
          <w:numId w:val="37"/>
        </w:numPr>
        <w:overflowPunct w:val="0"/>
        <w:autoSpaceDE w:val="0"/>
        <w:autoSpaceDN w:val="0"/>
        <w:adjustRightInd w:val="0"/>
        <w:rPr>
          <w:bCs/>
          <w:sz w:val="22"/>
          <w:szCs w:val="22"/>
        </w:rPr>
      </w:pPr>
      <w:r w:rsidRPr="00BD5A3B">
        <w:rPr>
          <w:bCs/>
          <w:sz w:val="22"/>
          <w:szCs w:val="22"/>
        </w:rPr>
        <w:t xml:space="preserve">aktivně se </w:t>
      </w:r>
      <w:r>
        <w:rPr>
          <w:bCs/>
          <w:sz w:val="22"/>
          <w:szCs w:val="22"/>
        </w:rPr>
        <w:t>zúčastnit</w:t>
      </w:r>
      <w:r w:rsidRPr="00BD5A3B">
        <w:rPr>
          <w:bCs/>
          <w:sz w:val="22"/>
          <w:szCs w:val="22"/>
        </w:rPr>
        <w:t xml:space="preserve"> přebírání stavby objednatelem od zhotovitele stavby</w:t>
      </w:r>
      <w:r w:rsidRPr="00BD5A3B">
        <w:rPr>
          <w:sz w:val="22"/>
          <w:szCs w:val="22"/>
        </w:rPr>
        <w:t xml:space="preserve"> specifikované v čl. II. odst. 2. této smlouvy</w:t>
      </w:r>
      <w:r w:rsidRPr="00BD5A3B">
        <w:rPr>
          <w:bCs/>
          <w:sz w:val="22"/>
          <w:szCs w:val="22"/>
        </w:rPr>
        <w:t xml:space="preserve"> a při kontrole odstranění závad zjištěných při přebírání stavby objednatelem, přičemž aktivní účastí se rozumí kompletní samostatná prohlídka zhotovované stavby, upozorňování na vady a nedodělky sta</w:t>
      </w:r>
      <w:r>
        <w:rPr>
          <w:bCs/>
          <w:sz w:val="22"/>
          <w:szCs w:val="22"/>
        </w:rPr>
        <w:t xml:space="preserve">vby, vypracování zápisu   </w:t>
      </w:r>
      <w:r w:rsidRPr="00BD5A3B">
        <w:rPr>
          <w:bCs/>
          <w:sz w:val="22"/>
          <w:szCs w:val="22"/>
        </w:rPr>
        <w:t xml:space="preserve">o nalezených vadách a nedodělcích a jeho předání objednateli, </w:t>
      </w:r>
    </w:p>
    <w:p w:rsidR="00277F50" w:rsidRPr="00BD5A3B" w:rsidRDefault="00277F50" w:rsidP="00277F50">
      <w:pPr>
        <w:pStyle w:val="Zkladntext3"/>
        <w:numPr>
          <w:ilvl w:val="0"/>
          <w:numId w:val="37"/>
        </w:numPr>
        <w:overflowPunct w:val="0"/>
        <w:autoSpaceDE w:val="0"/>
        <w:autoSpaceDN w:val="0"/>
        <w:adjustRightInd w:val="0"/>
        <w:rPr>
          <w:bCs/>
          <w:sz w:val="22"/>
          <w:szCs w:val="22"/>
        </w:rPr>
      </w:pPr>
      <w:r>
        <w:rPr>
          <w:bCs/>
          <w:sz w:val="22"/>
          <w:szCs w:val="22"/>
        </w:rPr>
        <w:t>aktivně se účastnit</w:t>
      </w:r>
      <w:r w:rsidRPr="00BD5A3B">
        <w:rPr>
          <w:bCs/>
          <w:sz w:val="22"/>
          <w:szCs w:val="22"/>
        </w:rPr>
        <w:t xml:space="preserve"> kolaudace a při kontrole odstranění kolaudačních závad,</w:t>
      </w:r>
    </w:p>
    <w:p w:rsidR="00277F50" w:rsidRPr="00BD5A3B" w:rsidRDefault="00277F50" w:rsidP="00277F50">
      <w:pPr>
        <w:pStyle w:val="Zkladntext3"/>
        <w:numPr>
          <w:ilvl w:val="0"/>
          <w:numId w:val="37"/>
        </w:numPr>
        <w:overflowPunct w:val="0"/>
        <w:autoSpaceDE w:val="0"/>
        <w:autoSpaceDN w:val="0"/>
        <w:adjustRightInd w:val="0"/>
        <w:rPr>
          <w:bCs/>
          <w:sz w:val="22"/>
          <w:szCs w:val="22"/>
        </w:rPr>
      </w:pPr>
      <w:r>
        <w:rPr>
          <w:bCs/>
          <w:sz w:val="22"/>
          <w:szCs w:val="22"/>
        </w:rPr>
        <w:lastRenderedPageBreak/>
        <w:t>odsouhlasovat dokumentaci</w:t>
      </w:r>
      <w:r w:rsidRPr="00BD5A3B">
        <w:rPr>
          <w:bCs/>
          <w:sz w:val="22"/>
          <w:szCs w:val="22"/>
        </w:rPr>
        <w:t xml:space="preserve"> skutečného provedení stavby,</w:t>
      </w:r>
    </w:p>
    <w:p w:rsidR="00277F50" w:rsidRPr="00BD5A3B" w:rsidRDefault="00277F50" w:rsidP="00277F50">
      <w:pPr>
        <w:pStyle w:val="Zkladntext3"/>
        <w:numPr>
          <w:ilvl w:val="0"/>
          <w:numId w:val="37"/>
        </w:numPr>
        <w:overflowPunct w:val="0"/>
        <w:autoSpaceDE w:val="0"/>
        <w:autoSpaceDN w:val="0"/>
        <w:adjustRightInd w:val="0"/>
        <w:rPr>
          <w:bCs/>
          <w:sz w:val="22"/>
          <w:szCs w:val="22"/>
        </w:rPr>
      </w:pPr>
      <w:r w:rsidRPr="00BD5A3B">
        <w:rPr>
          <w:bCs/>
          <w:sz w:val="22"/>
          <w:szCs w:val="22"/>
        </w:rPr>
        <w:t>po dokončení stavby zhotovitel vyhotoví zprávu o souladu zhotovené stavby s  ověřenou projektovou dokumentací.</w:t>
      </w:r>
    </w:p>
    <w:p w:rsidR="00277F50" w:rsidRDefault="00277F50" w:rsidP="00277F50">
      <w:pPr>
        <w:ind w:right="70"/>
        <w:jc w:val="both"/>
      </w:pPr>
    </w:p>
    <w:p w:rsidR="00277F50" w:rsidRPr="007974A6" w:rsidRDefault="00277F50" w:rsidP="00277F50">
      <w:pPr>
        <w:ind w:left="1843"/>
        <w:jc w:val="both"/>
      </w:pPr>
    </w:p>
    <w:p w:rsidR="00277F50" w:rsidRPr="00FD7578" w:rsidRDefault="00277F50" w:rsidP="00277F50">
      <w:pPr>
        <w:ind w:right="70"/>
        <w:jc w:val="both"/>
      </w:pPr>
    </w:p>
    <w:p w:rsidR="00277F50" w:rsidRPr="00FD7578" w:rsidRDefault="00277F50" w:rsidP="00277F50">
      <w:pPr>
        <w:ind w:right="70"/>
        <w:jc w:val="both"/>
      </w:pPr>
    </w:p>
    <w:p w:rsidR="00277F50" w:rsidRPr="00FD7578" w:rsidRDefault="00277F50" w:rsidP="00277F50">
      <w:pPr>
        <w:ind w:right="70"/>
        <w:jc w:val="both"/>
      </w:pPr>
      <w:r w:rsidRPr="00FD7578">
        <w:t>Tato plná moc</w:t>
      </w:r>
      <w:r>
        <w:t xml:space="preserve"> je platná ode dne jejího udělení a končí splněním předmětu výše uvedené  smlouvy o dílo;</w:t>
      </w:r>
      <w:r w:rsidRPr="00FD7578">
        <w:t xml:space="preserve"> je vyhotovena ve </w:t>
      </w:r>
      <w:r>
        <w:t>čtyřech</w:t>
      </w:r>
      <w:r w:rsidRPr="00FD7578">
        <w:t xml:space="preserve"> stejnopisech, z nichž jeden je založen u zmocnitele.</w:t>
      </w:r>
    </w:p>
    <w:p w:rsidR="00277F50" w:rsidRPr="00FD7578" w:rsidRDefault="00277F50" w:rsidP="00277F50">
      <w:pPr>
        <w:ind w:right="70"/>
        <w:jc w:val="both"/>
      </w:pPr>
    </w:p>
    <w:p w:rsidR="00277F50" w:rsidRPr="00FD7578" w:rsidRDefault="00277F50" w:rsidP="00277F50">
      <w:pPr>
        <w:ind w:right="70"/>
        <w:jc w:val="both"/>
      </w:pPr>
      <w:r w:rsidRPr="00FD7578">
        <w:t>V </w:t>
      </w:r>
      <w:r>
        <w:t>Mělníku dne: 10.11. 2016</w:t>
      </w:r>
    </w:p>
    <w:p w:rsidR="00277F50" w:rsidRPr="00FD7578" w:rsidRDefault="00277F50" w:rsidP="00277F50">
      <w:pPr>
        <w:ind w:right="70"/>
        <w:jc w:val="both"/>
      </w:pPr>
    </w:p>
    <w:p w:rsidR="00277F50" w:rsidRPr="00FD7578" w:rsidRDefault="00277F50" w:rsidP="00277F50">
      <w:pPr>
        <w:ind w:right="70"/>
        <w:jc w:val="both"/>
      </w:pPr>
    </w:p>
    <w:p w:rsidR="00277F50" w:rsidRPr="00FD7578" w:rsidRDefault="00277F50" w:rsidP="00277F50">
      <w:pPr>
        <w:ind w:left="2832" w:firstLine="708"/>
        <w:jc w:val="both"/>
      </w:pPr>
      <w:r>
        <w:t xml:space="preserve">     </w:t>
      </w:r>
      <w:r w:rsidRPr="00FD7578">
        <w:t>…………………………………………………..</w:t>
      </w:r>
    </w:p>
    <w:p w:rsidR="00277F50" w:rsidRDefault="00277F50" w:rsidP="00277F50">
      <w:pPr>
        <w:ind w:left="4248" w:firstLine="708"/>
        <w:jc w:val="both"/>
      </w:pPr>
      <w:r>
        <w:t xml:space="preserve">   Ing. Oldřich Smolík</w:t>
      </w:r>
    </w:p>
    <w:p w:rsidR="00277F50" w:rsidRDefault="00277F50" w:rsidP="00277F50">
      <w:pPr>
        <w:ind w:left="4248" w:firstLine="708"/>
        <w:jc w:val="both"/>
      </w:pPr>
      <w:r>
        <w:t>vedoucí Pobočky Mělník</w:t>
      </w:r>
    </w:p>
    <w:p w:rsidR="00277F50" w:rsidRPr="002A6835" w:rsidRDefault="00277F50" w:rsidP="00277F50">
      <w:pPr>
        <w:ind w:left="4248" w:firstLine="708"/>
        <w:jc w:val="both"/>
        <w:rPr>
          <w:i/>
        </w:rPr>
      </w:pPr>
      <w:r>
        <w:t xml:space="preserve">  Státní pozemkový úřad</w:t>
      </w:r>
    </w:p>
    <w:p w:rsidR="00277F50" w:rsidRDefault="00277F50" w:rsidP="00277F50">
      <w:pPr>
        <w:pStyle w:val="Zkladntext31"/>
        <w:rPr>
          <w:szCs w:val="24"/>
        </w:rPr>
      </w:pPr>
    </w:p>
    <w:p w:rsidR="00277F50" w:rsidRDefault="00277F50" w:rsidP="00277F50">
      <w:pPr>
        <w:pStyle w:val="Zkladntext31"/>
        <w:rPr>
          <w:szCs w:val="24"/>
        </w:rPr>
      </w:pPr>
    </w:p>
    <w:p w:rsidR="00277F50" w:rsidRDefault="00277F50" w:rsidP="00277F50">
      <w:pPr>
        <w:pStyle w:val="Zkladntext31"/>
        <w:rPr>
          <w:szCs w:val="24"/>
        </w:rPr>
      </w:pPr>
    </w:p>
    <w:p w:rsidR="00277F50" w:rsidRDefault="00277F50" w:rsidP="00277F50">
      <w:pPr>
        <w:pStyle w:val="Zkladntext31"/>
        <w:rPr>
          <w:szCs w:val="24"/>
        </w:rPr>
      </w:pPr>
    </w:p>
    <w:p w:rsidR="00277F50" w:rsidRDefault="00277F50" w:rsidP="00277F50">
      <w:pPr>
        <w:pStyle w:val="Zkladntext31"/>
        <w:rPr>
          <w:szCs w:val="24"/>
        </w:rPr>
      </w:pPr>
    </w:p>
    <w:p w:rsidR="00277F50" w:rsidRDefault="00277F50" w:rsidP="00277F50">
      <w:pPr>
        <w:pStyle w:val="Zkladntext31"/>
        <w:rPr>
          <w:szCs w:val="24"/>
        </w:rPr>
      </w:pPr>
    </w:p>
    <w:p w:rsidR="00277F50" w:rsidRDefault="00277F50" w:rsidP="00277F50">
      <w:pPr>
        <w:pStyle w:val="Zkladntext31"/>
        <w:rPr>
          <w:szCs w:val="24"/>
        </w:rPr>
      </w:pPr>
      <w:r w:rsidRPr="00FD7578">
        <w:rPr>
          <w:szCs w:val="24"/>
        </w:rPr>
        <w:t>Plnou moc přijímá: …………………………</w:t>
      </w:r>
    </w:p>
    <w:p w:rsidR="00277F50" w:rsidRDefault="00277F50" w:rsidP="005077E5">
      <w:pPr>
        <w:pStyle w:val="Zkladntext"/>
        <w:tabs>
          <w:tab w:val="left" w:pos="426"/>
        </w:tabs>
        <w:spacing w:line="276" w:lineRule="auto"/>
        <w:rPr>
          <w:b w:val="0"/>
          <w:szCs w:val="24"/>
        </w:rPr>
      </w:pPr>
      <w:bookmarkStart w:id="0" w:name="_GoBack"/>
      <w:bookmarkEnd w:id="0"/>
    </w:p>
    <w:p w:rsidR="00277F50" w:rsidRDefault="00277F50" w:rsidP="005077E5">
      <w:pPr>
        <w:pStyle w:val="Zkladntext"/>
        <w:tabs>
          <w:tab w:val="left" w:pos="426"/>
        </w:tabs>
        <w:spacing w:line="276" w:lineRule="auto"/>
        <w:rPr>
          <w:b w:val="0"/>
          <w:szCs w:val="24"/>
        </w:rPr>
      </w:pPr>
    </w:p>
    <w:p w:rsidR="00277F50" w:rsidRDefault="00277F50" w:rsidP="005077E5">
      <w:pPr>
        <w:pStyle w:val="Zkladntext"/>
        <w:tabs>
          <w:tab w:val="left" w:pos="426"/>
        </w:tabs>
        <w:spacing w:line="276" w:lineRule="auto"/>
        <w:rPr>
          <w:b w:val="0"/>
          <w:szCs w:val="24"/>
        </w:rPr>
      </w:pPr>
    </w:p>
    <w:p w:rsidR="00277F50" w:rsidRDefault="00277F50" w:rsidP="005077E5">
      <w:pPr>
        <w:pStyle w:val="Zkladntext"/>
        <w:tabs>
          <w:tab w:val="left" w:pos="426"/>
        </w:tabs>
        <w:spacing w:line="276" w:lineRule="auto"/>
        <w:rPr>
          <w:b w:val="0"/>
          <w:szCs w:val="24"/>
        </w:rPr>
      </w:pPr>
    </w:p>
    <w:sectPr w:rsidR="00277F50" w:rsidSect="00EB64F1">
      <w:footerReference w:type="even" r:id="rId9"/>
      <w:footerReference w:type="default" r:id="rId10"/>
      <w:headerReference w:type="first" r:id="rId11"/>
      <w:footerReference w:type="first" r:id="rId12"/>
      <w:pgSz w:w="11906" w:h="16838"/>
      <w:pgMar w:top="1134" w:right="1134" w:bottom="1418" w:left="1418" w:header="709"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8CA" w:rsidRDefault="003568CA" w:rsidP="00B83F26">
      <w:r>
        <w:separator/>
      </w:r>
    </w:p>
  </w:endnote>
  <w:endnote w:type="continuationSeparator" w:id="0">
    <w:p w:rsidR="003568CA" w:rsidRDefault="003568CA" w:rsidP="00B83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8CA" w:rsidRDefault="003568CA">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3568CA" w:rsidRDefault="003568C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626"/>
      <w:docPartObj>
        <w:docPartGallery w:val="Page Numbers (Bottom of Page)"/>
        <w:docPartUnique/>
      </w:docPartObj>
    </w:sdtPr>
    <w:sdtEndPr/>
    <w:sdtContent>
      <w:p w:rsidR="003568CA" w:rsidRDefault="00D23250">
        <w:pPr>
          <w:pStyle w:val="Zpat"/>
          <w:jc w:val="center"/>
        </w:pPr>
        <w:r>
          <w:rPr>
            <w:noProof/>
          </w:rPr>
          <w:drawing>
            <wp:anchor distT="0" distB="0" distL="114300" distR="114300" simplePos="0" relativeHeight="251665408" behindDoc="0" locked="0" layoutInCell="1" allowOverlap="1" wp14:anchorId="08C6256C" wp14:editId="34964301">
              <wp:simplePos x="0" y="0"/>
              <wp:positionH relativeFrom="column">
                <wp:posOffset>3484880</wp:posOffset>
              </wp:positionH>
              <wp:positionV relativeFrom="paragraph">
                <wp:posOffset>-56135</wp:posOffset>
              </wp:positionV>
              <wp:extent cx="1582420" cy="643890"/>
              <wp:effectExtent l="0" t="0" r="0" b="3810"/>
              <wp:wrapNone/>
              <wp:docPr id="7" name="obrázek 2"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V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1" locked="0" layoutInCell="1" allowOverlap="1" wp14:anchorId="03953BA2" wp14:editId="0F1D6728">
              <wp:simplePos x="0" y="0"/>
              <wp:positionH relativeFrom="column">
                <wp:posOffset>299720</wp:posOffset>
              </wp:positionH>
              <wp:positionV relativeFrom="paragraph">
                <wp:posOffset>-147955</wp:posOffset>
              </wp:positionV>
              <wp:extent cx="3133090" cy="826770"/>
              <wp:effectExtent l="0" t="0" r="0" b="0"/>
              <wp:wrapTight wrapText="bothSides">
                <wp:wrapPolygon edited="0">
                  <wp:start x="0" y="0"/>
                  <wp:lineTo x="0" y="20903"/>
                  <wp:lineTo x="21407" y="20903"/>
                  <wp:lineTo x="21407" y="0"/>
                  <wp:lineTo x="0" y="0"/>
                </wp:wrapPolygon>
              </wp:wrapTight>
              <wp:docPr id="6" name="obrázek 1"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_RO_B_C"/>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rsidR="00613BCE">
          <w:fldChar w:fldCharType="begin"/>
        </w:r>
        <w:r w:rsidR="00613BCE">
          <w:instrText xml:space="preserve"> PAGE   \* MERGEFORMAT </w:instrText>
        </w:r>
        <w:r w:rsidR="00613BCE">
          <w:fldChar w:fldCharType="separate"/>
        </w:r>
        <w:r w:rsidR="00D74306">
          <w:rPr>
            <w:noProof/>
          </w:rPr>
          <w:t>9</w:t>
        </w:r>
        <w:r w:rsidR="00613BCE">
          <w:rPr>
            <w:noProof/>
          </w:rPr>
          <w:fldChar w:fldCharType="end"/>
        </w:r>
      </w:p>
    </w:sdtContent>
  </w:sdt>
  <w:p w:rsidR="003568CA" w:rsidRDefault="00D23250" w:rsidP="00D23250">
    <w:pPr>
      <w:pStyle w:val="Zpat"/>
      <w:tabs>
        <w:tab w:val="clear" w:pos="4536"/>
        <w:tab w:val="clear" w:pos="9072"/>
        <w:tab w:val="left" w:pos="6098"/>
      </w:tabs>
      <w:ind w:firstLine="708"/>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B14" w:rsidRDefault="00280B14" w:rsidP="00280B14">
    <w:pPr>
      <w:pStyle w:val="Zpat"/>
      <w:tabs>
        <w:tab w:val="clear" w:pos="4536"/>
        <w:tab w:val="clear" w:pos="9072"/>
        <w:tab w:val="center" w:pos="4677"/>
      </w:tabs>
    </w:pPr>
    <w:r>
      <w:rPr>
        <w:noProof/>
      </w:rPr>
      <w:drawing>
        <wp:anchor distT="0" distB="0" distL="114300" distR="114300" simplePos="0" relativeHeight="251661312" behindDoc="0" locked="0" layoutInCell="1" allowOverlap="1" wp14:anchorId="24CC1C83" wp14:editId="456E9AD7">
          <wp:simplePos x="0" y="0"/>
          <wp:positionH relativeFrom="column">
            <wp:posOffset>3332480</wp:posOffset>
          </wp:positionH>
          <wp:positionV relativeFrom="paragraph">
            <wp:posOffset>-320675</wp:posOffset>
          </wp:positionV>
          <wp:extent cx="1582420" cy="643890"/>
          <wp:effectExtent l="0" t="0" r="0" b="3810"/>
          <wp:wrapNone/>
          <wp:docPr id="5" name="obrázek 2"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V_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19ECF90A" wp14:editId="331AC389">
          <wp:simplePos x="0" y="0"/>
          <wp:positionH relativeFrom="column">
            <wp:posOffset>132080</wp:posOffset>
          </wp:positionH>
          <wp:positionV relativeFrom="paragraph">
            <wp:posOffset>-411480</wp:posOffset>
          </wp:positionV>
          <wp:extent cx="3133090" cy="826770"/>
          <wp:effectExtent l="0" t="0" r="0" b="0"/>
          <wp:wrapTight wrapText="bothSides">
            <wp:wrapPolygon edited="0">
              <wp:start x="0" y="0"/>
              <wp:lineTo x="0" y="20903"/>
              <wp:lineTo x="21407" y="20903"/>
              <wp:lineTo x="21407" y="0"/>
              <wp:lineTo x="0" y="0"/>
            </wp:wrapPolygon>
          </wp:wrapTight>
          <wp:docPr id="4" name="obrázek 1" descr="CZ_RO_B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_RO_B_C"/>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133090" cy="826770"/>
                  </a:xfrm>
                  <a:prstGeom prst="rect">
                    <a:avLst/>
                  </a:prstGeom>
                  <a:noFill/>
                </pic:spPr>
              </pic:pic>
            </a:graphicData>
          </a:graphic>
          <wp14:sizeRelH relativeFrom="page">
            <wp14:pctWidth>0</wp14:pctWidth>
          </wp14:sizeRelH>
          <wp14:sizeRelV relativeFrom="page">
            <wp14:pctHeight>0</wp14:pctHeight>
          </wp14:sizeRelV>
        </wp:anchor>
      </w:drawing>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8CA" w:rsidRDefault="003568CA" w:rsidP="00B83F26">
      <w:r>
        <w:separator/>
      </w:r>
    </w:p>
  </w:footnote>
  <w:footnote w:type="continuationSeparator" w:id="0">
    <w:p w:rsidR="003568CA" w:rsidRDefault="003568CA" w:rsidP="00B83F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8CA" w:rsidRDefault="003568CA" w:rsidP="00DD34EC">
    <w:pPr>
      <w:pStyle w:val="Zhlav"/>
    </w:pPr>
    <w:r>
      <w:t xml:space="preserve">                                                                                                             Č.j. objednatele: </w:t>
    </w:r>
    <w:r w:rsidR="002505C4">
      <w:t xml:space="preserve">   </w:t>
    </w:r>
    <w:r w:rsidR="00280B14">
      <w:t>1506</w:t>
    </w:r>
    <w:r>
      <w:t>_2016_537207</w:t>
    </w:r>
    <w:r w:rsidR="00280B14">
      <w:t>; 33/2016</w:t>
    </w:r>
  </w:p>
  <w:p w:rsidR="003568CA" w:rsidRDefault="003568CA" w:rsidP="00DD34EC">
    <w:pPr>
      <w:pStyle w:val="Zhlav"/>
    </w:pPr>
    <w:r>
      <w:t xml:space="preserve">                                                                                                             Č.j. zhotovitele:</w:t>
    </w:r>
    <w:r w:rsidR="00280B14">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F24C9"/>
    <w:multiLevelType w:val="hybridMultilevel"/>
    <w:tmpl w:val="B3E84E08"/>
    <w:lvl w:ilvl="0" w:tplc="3CB2C892">
      <w:start w:val="1"/>
      <w:numFmt w:val="decim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74D5527"/>
    <w:multiLevelType w:val="multilevel"/>
    <w:tmpl w:val="5E568AB0"/>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
    <w:nsid w:val="0AD825CA"/>
    <w:multiLevelType w:val="hybridMultilevel"/>
    <w:tmpl w:val="D3329F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C886DC7"/>
    <w:multiLevelType w:val="multilevel"/>
    <w:tmpl w:val="0405001F"/>
    <w:lvl w:ilvl="0">
      <w:start w:val="1"/>
      <w:numFmt w:val="decimal"/>
      <w:lvlText w:val="%1."/>
      <w:lvlJc w:val="left"/>
      <w:pPr>
        <w:tabs>
          <w:tab w:val="num" w:pos="366"/>
        </w:tabs>
        <w:ind w:left="366" w:hanging="360"/>
      </w:pPr>
    </w:lvl>
    <w:lvl w:ilvl="1">
      <w:start w:val="1"/>
      <w:numFmt w:val="decimal"/>
      <w:lvlText w:val="%1.%2."/>
      <w:lvlJc w:val="left"/>
      <w:pPr>
        <w:tabs>
          <w:tab w:val="num" w:pos="798"/>
        </w:tabs>
        <w:ind w:left="798" w:hanging="432"/>
      </w:pPr>
    </w:lvl>
    <w:lvl w:ilvl="2">
      <w:start w:val="1"/>
      <w:numFmt w:val="decimal"/>
      <w:lvlText w:val="%1.%2.%3."/>
      <w:lvlJc w:val="left"/>
      <w:pPr>
        <w:tabs>
          <w:tab w:val="num" w:pos="1446"/>
        </w:tabs>
        <w:ind w:left="1230" w:hanging="504"/>
      </w:pPr>
    </w:lvl>
    <w:lvl w:ilvl="3">
      <w:start w:val="1"/>
      <w:numFmt w:val="decimal"/>
      <w:lvlText w:val="%1.%2.%3.%4."/>
      <w:lvlJc w:val="left"/>
      <w:pPr>
        <w:tabs>
          <w:tab w:val="num" w:pos="1806"/>
        </w:tabs>
        <w:ind w:left="1734" w:hanging="648"/>
      </w:pPr>
    </w:lvl>
    <w:lvl w:ilvl="4">
      <w:start w:val="1"/>
      <w:numFmt w:val="decimal"/>
      <w:lvlText w:val="%1.%2.%3.%4.%5."/>
      <w:lvlJc w:val="left"/>
      <w:pPr>
        <w:tabs>
          <w:tab w:val="num" w:pos="2526"/>
        </w:tabs>
        <w:ind w:left="2238" w:hanging="792"/>
      </w:pPr>
    </w:lvl>
    <w:lvl w:ilvl="5">
      <w:start w:val="1"/>
      <w:numFmt w:val="decimal"/>
      <w:lvlText w:val="%1.%2.%3.%4.%5.%6."/>
      <w:lvlJc w:val="left"/>
      <w:pPr>
        <w:tabs>
          <w:tab w:val="num" w:pos="2886"/>
        </w:tabs>
        <w:ind w:left="2742" w:hanging="936"/>
      </w:pPr>
    </w:lvl>
    <w:lvl w:ilvl="6">
      <w:start w:val="1"/>
      <w:numFmt w:val="decimal"/>
      <w:lvlText w:val="%1.%2.%3.%4.%5.%6.%7."/>
      <w:lvlJc w:val="left"/>
      <w:pPr>
        <w:tabs>
          <w:tab w:val="num" w:pos="3606"/>
        </w:tabs>
        <w:ind w:left="3246" w:hanging="1080"/>
      </w:pPr>
    </w:lvl>
    <w:lvl w:ilvl="7">
      <w:start w:val="1"/>
      <w:numFmt w:val="decimal"/>
      <w:lvlText w:val="%1.%2.%3.%4.%5.%6.%7.%8."/>
      <w:lvlJc w:val="left"/>
      <w:pPr>
        <w:tabs>
          <w:tab w:val="num" w:pos="3966"/>
        </w:tabs>
        <w:ind w:left="3750" w:hanging="1224"/>
      </w:pPr>
    </w:lvl>
    <w:lvl w:ilvl="8">
      <w:start w:val="1"/>
      <w:numFmt w:val="decimal"/>
      <w:lvlText w:val="%1.%2.%3.%4.%5.%6.%7.%8.%9."/>
      <w:lvlJc w:val="left"/>
      <w:pPr>
        <w:tabs>
          <w:tab w:val="num" w:pos="4686"/>
        </w:tabs>
        <w:ind w:left="4326" w:hanging="1440"/>
      </w:pPr>
    </w:lvl>
  </w:abstractNum>
  <w:abstractNum w:abstractNumId="4">
    <w:nsid w:val="0CA83A51"/>
    <w:multiLevelType w:val="hybridMultilevel"/>
    <w:tmpl w:val="F09646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F6B1F14"/>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6">
    <w:nsid w:val="1497284F"/>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nsid w:val="1D4F0CE0"/>
    <w:multiLevelType w:val="hybridMultilevel"/>
    <w:tmpl w:val="0F1E4C74"/>
    <w:lvl w:ilvl="0" w:tplc="26E0BFF0">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nsid w:val="201A3D7A"/>
    <w:multiLevelType w:val="hybridMultilevel"/>
    <w:tmpl w:val="178E1D62"/>
    <w:lvl w:ilvl="0" w:tplc="B0F65598">
      <w:start w:val="1"/>
      <w:numFmt w:val="decimal"/>
      <w:lvlText w:val="%1."/>
      <w:lvlJc w:val="left"/>
      <w:pPr>
        <w:ind w:left="644" w:hanging="360"/>
      </w:pPr>
      <w:rPr>
        <w:rFonts w:ascii="Times New Roman" w:eastAsia="Times New Roman" w:hAnsi="Times New Roman" w:cs="Times New Roman"/>
        <w:b w:val="0"/>
        <w:color w:val="auto"/>
        <w:sz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9">
    <w:nsid w:val="227F12DE"/>
    <w:multiLevelType w:val="hybridMultilevel"/>
    <w:tmpl w:val="792855EE"/>
    <w:lvl w:ilvl="0" w:tplc="145A24CA">
      <w:start w:val="1"/>
      <w:numFmt w:val="decimal"/>
      <w:lvlText w:val="%1."/>
      <w:lvlJc w:val="left"/>
      <w:pPr>
        <w:ind w:left="360" w:hanging="360"/>
      </w:pPr>
      <w:rPr>
        <w:i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nsid w:val="22BB0575"/>
    <w:multiLevelType w:val="hybridMultilevel"/>
    <w:tmpl w:val="AA10AF36"/>
    <w:lvl w:ilvl="0" w:tplc="E7E8770A">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202E22"/>
    <w:multiLevelType w:val="hybridMultilevel"/>
    <w:tmpl w:val="4D0091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BB8749E"/>
    <w:multiLevelType w:val="multilevel"/>
    <w:tmpl w:val="3CAACEE0"/>
    <w:lvl w:ilvl="0">
      <w:start w:val="1"/>
      <w:numFmt w:val="upperRoman"/>
      <w:pStyle w:val="l-L1"/>
      <w:suff w:val="nothing"/>
      <w:lvlText w:val="Čl. %1"/>
      <w:lvlJc w:val="left"/>
      <w:pPr>
        <w:ind w:left="4395"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rPr>
    </w:lvl>
    <w:lvl w:ilvl="2">
      <w:start w:val="1"/>
      <w:numFmt w:val="decimal"/>
      <w:isLgl/>
      <w:lvlText w:val="%1.%2.%3"/>
      <w:lvlJc w:val="left"/>
      <w:pPr>
        <w:tabs>
          <w:tab w:val="num" w:pos="1474"/>
        </w:tabs>
        <w:ind w:left="147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BDA033D"/>
    <w:multiLevelType w:val="hybridMultilevel"/>
    <w:tmpl w:val="E4CADDAE"/>
    <w:lvl w:ilvl="0" w:tplc="B9D49992">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4002D00"/>
    <w:multiLevelType w:val="hybridMultilevel"/>
    <w:tmpl w:val="4D009152"/>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8083D81"/>
    <w:multiLevelType w:val="hybridMultilevel"/>
    <w:tmpl w:val="7ECCE12E"/>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7">
    <w:nsid w:val="3FE0392F"/>
    <w:multiLevelType w:val="hybridMultilevel"/>
    <w:tmpl w:val="F0AC8F0E"/>
    <w:lvl w:ilvl="0" w:tplc="F1E4439E">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nsid w:val="400E2074"/>
    <w:multiLevelType w:val="hybridMultilevel"/>
    <w:tmpl w:val="DB02938A"/>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nsid w:val="42E03F4E"/>
    <w:multiLevelType w:val="hybridMultilevel"/>
    <w:tmpl w:val="C26899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3ED117F"/>
    <w:multiLevelType w:val="hybridMultilevel"/>
    <w:tmpl w:val="CE6485D0"/>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1">
    <w:nsid w:val="4C604767"/>
    <w:multiLevelType w:val="multilevel"/>
    <w:tmpl w:val="645A4D9C"/>
    <w:lvl w:ilvl="0">
      <w:start w:val="1"/>
      <w:numFmt w:val="decimal"/>
      <w:lvlText w:val="%1."/>
      <w:lvlJc w:val="left"/>
      <w:pPr>
        <w:ind w:left="644" w:hanging="360"/>
      </w:pPr>
      <w:rPr>
        <w:rFonts w:ascii="Times New Roman" w:eastAsia="Times New Roman" w:hAnsi="Times New Roman" w:cs="Times New Roman"/>
        <w:b w:val="0"/>
        <w:color w:val="auto"/>
        <w:sz w:val="24"/>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2">
    <w:nsid w:val="501D3C76"/>
    <w:multiLevelType w:val="hybridMultilevel"/>
    <w:tmpl w:val="6A4C52A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50546858"/>
    <w:multiLevelType w:val="hybridMultilevel"/>
    <w:tmpl w:val="94ECBAA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nsid w:val="50883FC2"/>
    <w:multiLevelType w:val="hybridMultilevel"/>
    <w:tmpl w:val="8646A68C"/>
    <w:lvl w:ilvl="0" w:tplc="B336C762">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5C5B4F39"/>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6">
    <w:nsid w:val="5E6D3AE8"/>
    <w:multiLevelType w:val="multilevel"/>
    <w:tmpl w:val="842E67D2"/>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60B125DE"/>
    <w:multiLevelType w:val="multilevel"/>
    <w:tmpl w:val="BDFE3B5A"/>
    <w:lvl w:ilvl="0">
      <w:start w:val="2"/>
      <w:numFmt w:val="decimal"/>
      <w:lvlText w:val="%1"/>
      <w:lvlJc w:val="left"/>
      <w:pPr>
        <w:tabs>
          <w:tab w:val="num" w:pos="525"/>
        </w:tabs>
        <w:ind w:left="525" w:hanging="525"/>
      </w:pPr>
      <w:rPr>
        <w:rFonts w:hint="default"/>
      </w:rPr>
    </w:lvl>
    <w:lvl w:ilvl="1">
      <w:start w:val="1"/>
      <w:numFmt w:val="lowerLetter"/>
      <w:lvlText w:val="%2)"/>
      <w:lvlJc w:val="left"/>
      <w:pPr>
        <w:tabs>
          <w:tab w:val="num" w:pos="705"/>
        </w:tabs>
        <w:ind w:left="705" w:hanging="525"/>
      </w:pPr>
      <w:rPr>
        <w:rFonts w:hint="default"/>
      </w:rPr>
    </w:lvl>
    <w:lvl w:ilvl="2">
      <w:start w:val="1"/>
      <w:numFmt w:val="decimal"/>
      <w:lvlText w:val="%1.%2.%3"/>
      <w:lvlJc w:val="left"/>
      <w:pPr>
        <w:tabs>
          <w:tab w:val="num" w:pos="1080"/>
        </w:tabs>
        <w:ind w:left="1080" w:hanging="720"/>
      </w:pPr>
      <w:rPr>
        <w:rFonts w:ascii="Times New Roman" w:hAnsi="Times New Roman" w:cs="Times New Roman" w:hint="default"/>
        <w:b w:val="0"/>
        <w:i w:val="0"/>
        <w:sz w:val="24"/>
        <w:szCs w:val="24"/>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28">
    <w:nsid w:val="6AB8647D"/>
    <w:multiLevelType w:val="hybridMultilevel"/>
    <w:tmpl w:val="07DE2496"/>
    <w:lvl w:ilvl="0" w:tplc="0FCC819A">
      <w:start w:val="1"/>
      <w:numFmt w:val="lowerLetter"/>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D9E1753"/>
    <w:multiLevelType w:val="hybridMultilevel"/>
    <w:tmpl w:val="0FBE55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F804166"/>
    <w:multiLevelType w:val="hybridMultilevel"/>
    <w:tmpl w:val="732E407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4C6334E"/>
    <w:multiLevelType w:val="hybridMultilevel"/>
    <w:tmpl w:val="AA10AF36"/>
    <w:lvl w:ilvl="0" w:tplc="E7E8770A">
      <w:start w:val="1"/>
      <w:numFmt w:val="decimal"/>
      <w:lvlText w:val="%1."/>
      <w:lvlJc w:val="left"/>
      <w:pPr>
        <w:ind w:left="36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68F2244"/>
    <w:multiLevelType w:val="hybridMultilevel"/>
    <w:tmpl w:val="4EA685DC"/>
    <w:lvl w:ilvl="0" w:tplc="9372FCD6">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6A610E3"/>
    <w:multiLevelType w:val="hybridMultilevel"/>
    <w:tmpl w:val="1474EAE6"/>
    <w:lvl w:ilvl="0" w:tplc="B64622F2">
      <w:start w:val="1"/>
      <w:numFmt w:val="decimal"/>
      <w:lvlText w:val="%1."/>
      <w:lvlJc w:val="left"/>
      <w:pPr>
        <w:ind w:left="362" w:hanging="360"/>
      </w:pPr>
      <w:rPr>
        <w:rFonts w:hint="default"/>
      </w:rPr>
    </w:lvl>
    <w:lvl w:ilvl="1" w:tplc="04050019" w:tentative="1">
      <w:start w:val="1"/>
      <w:numFmt w:val="lowerLetter"/>
      <w:lvlText w:val="%2."/>
      <w:lvlJc w:val="left"/>
      <w:pPr>
        <w:ind w:left="1082" w:hanging="360"/>
      </w:pPr>
    </w:lvl>
    <w:lvl w:ilvl="2" w:tplc="0405001B" w:tentative="1">
      <w:start w:val="1"/>
      <w:numFmt w:val="lowerRoman"/>
      <w:lvlText w:val="%3."/>
      <w:lvlJc w:val="right"/>
      <w:pPr>
        <w:ind w:left="1802" w:hanging="180"/>
      </w:pPr>
    </w:lvl>
    <w:lvl w:ilvl="3" w:tplc="0405000F" w:tentative="1">
      <w:start w:val="1"/>
      <w:numFmt w:val="decimal"/>
      <w:lvlText w:val="%4."/>
      <w:lvlJc w:val="left"/>
      <w:pPr>
        <w:ind w:left="2522" w:hanging="360"/>
      </w:pPr>
    </w:lvl>
    <w:lvl w:ilvl="4" w:tplc="04050019" w:tentative="1">
      <w:start w:val="1"/>
      <w:numFmt w:val="lowerLetter"/>
      <w:lvlText w:val="%5."/>
      <w:lvlJc w:val="left"/>
      <w:pPr>
        <w:ind w:left="3242" w:hanging="360"/>
      </w:pPr>
    </w:lvl>
    <w:lvl w:ilvl="5" w:tplc="0405001B" w:tentative="1">
      <w:start w:val="1"/>
      <w:numFmt w:val="lowerRoman"/>
      <w:lvlText w:val="%6."/>
      <w:lvlJc w:val="right"/>
      <w:pPr>
        <w:ind w:left="3962" w:hanging="180"/>
      </w:pPr>
    </w:lvl>
    <w:lvl w:ilvl="6" w:tplc="0405000F" w:tentative="1">
      <w:start w:val="1"/>
      <w:numFmt w:val="decimal"/>
      <w:lvlText w:val="%7."/>
      <w:lvlJc w:val="left"/>
      <w:pPr>
        <w:ind w:left="4682" w:hanging="360"/>
      </w:pPr>
    </w:lvl>
    <w:lvl w:ilvl="7" w:tplc="04050019" w:tentative="1">
      <w:start w:val="1"/>
      <w:numFmt w:val="lowerLetter"/>
      <w:lvlText w:val="%8."/>
      <w:lvlJc w:val="left"/>
      <w:pPr>
        <w:ind w:left="5402" w:hanging="360"/>
      </w:pPr>
    </w:lvl>
    <w:lvl w:ilvl="8" w:tplc="0405001B" w:tentative="1">
      <w:start w:val="1"/>
      <w:numFmt w:val="lowerRoman"/>
      <w:lvlText w:val="%9."/>
      <w:lvlJc w:val="right"/>
      <w:pPr>
        <w:ind w:left="6122" w:hanging="180"/>
      </w:pPr>
    </w:lvl>
  </w:abstractNum>
  <w:abstractNum w:abstractNumId="34">
    <w:nsid w:val="79B735C5"/>
    <w:multiLevelType w:val="hybridMultilevel"/>
    <w:tmpl w:val="B67A0AF4"/>
    <w:lvl w:ilvl="0" w:tplc="36B298EA">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num>
  <w:num w:numId="3">
    <w:abstractNumId w:val="13"/>
  </w:num>
  <w:num w:numId="4">
    <w:abstractNumId w:val="3"/>
  </w:num>
  <w:num w:numId="5">
    <w:abstractNumId w:val="1"/>
  </w:num>
  <w:num w:numId="6">
    <w:abstractNumId w:val="2"/>
  </w:num>
  <w:num w:numId="7">
    <w:abstractNumId w:val="11"/>
  </w:num>
  <w:num w:numId="8">
    <w:abstractNumId w:val="19"/>
  </w:num>
  <w:num w:numId="9">
    <w:abstractNumId w:val="23"/>
  </w:num>
  <w:num w:numId="10">
    <w:abstractNumId w:val="31"/>
  </w:num>
  <w:num w:numId="11">
    <w:abstractNumId w:val="20"/>
  </w:num>
  <w:num w:numId="12">
    <w:abstractNumId w:val="32"/>
  </w:num>
  <w:num w:numId="13">
    <w:abstractNumId w:val="16"/>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9"/>
  </w:num>
  <w:num w:numId="18">
    <w:abstractNumId w:val="0"/>
  </w:num>
  <w:num w:numId="19">
    <w:abstractNumId w:val="17"/>
  </w:num>
  <w:num w:numId="20">
    <w:abstractNumId w:val="7"/>
  </w:num>
  <w:num w:numId="21">
    <w:abstractNumId w:val="4"/>
  </w:num>
  <w:num w:numId="22">
    <w:abstractNumId w:val="10"/>
  </w:num>
  <w:num w:numId="23">
    <w:abstractNumId w:val="15"/>
  </w:num>
  <w:num w:numId="24">
    <w:abstractNumId w:val="12"/>
  </w:num>
  <w:num w:numId="25">
    <w:abstractNumId w:val="33"/>
  </w:num>
  <w:num w:numId="26">
    <w:abstractNumId w:val="24"/>
  </w:num>
  <w:num w:numId="27">
    <w:abstractNumId w:val="27"/>
  </w:num>
  <w:num w:numId="28">
    <w:abstractNumId w:val="8"/>
  </w:num>
  <w:num w:numId="29">
    <w:abstractNumId w:val="21"/>
  </w:num>
  <w:num w:numId="30">
    <w:abstractNumId w:val="22"/>
  </w:num>
  <w:num w:numId="31">
    <w:abstractNumId w:val="30"/>
  </w:num>
  <w:num w:numId="32">
    <w:abstractNumId w:val="29"/>
  </w:num>
  <w:num w:numId="33">
    <w:abstractNumId w:val="5"/>
  </w:num>
  <w:num w:numId="34">
    <w:abstractNumId w:val="25"/>
  </w:num>
  <w:num w:numId="35">
    <w:abstractNumId w:val="28"/>
  </w:num>
  <w:num w:numId="36">
    <w:abstractNumId w:val="26"/>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proofState w:spelling="clean"/>
  <w:defaultTabStop w:val="708"/>
  <w:hyphenationZone w:val="425"/>
  <w:drawingGridHorizontalSpacing w:val="100"/>
  <w:displayHorizont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F26"/>
    <w:rsid w:val="00006455"/>
    <w:rsid w:val="00006EE5"/>
    <w:rsid w:val="00012340"/>
    <w:rsid w:val="00015DD0"/>
    <w:rsid w:val="00024245"/>
    <w:rsid w:val="00027193"/>
    <w:rsid w:val="00030C3D"/>
    <w:rsid w:val="0004607F"/>
    <w:rsid w:val="000618A9"/>
    <w:rsid w:val="00063376"/>
    <w:rsid w:val="00087A0A"/>
    <w:rsid w:val="00090512"/>
    <w:rsid w:val="00093C5B"/>
    <w:rsid w:val="000B3316"/>
    <w:rsid w:val="000B3EB9"/>
    <w:rsid w:val="000C4B33"/>
    <w:rsid w:val="000E6467"/>
    <w:rsid w:val="000F1247"/>
    <w:rsid w:val="00126A2D"/>
    <w:rsid w:val="0012753E"/>
    <w:rsid w:val="001348A2"/>
    <w:rsid w:val="001552BE"/>
    <w:rsid w:val="00181A77"/>
    <w:rsid w:val="00185DB2"/>
    <w:rsid w:val="001A4873"/>
    <w:rsid w:val="001D363B"/>
    <w:rsid w:val="001D6745"/>
    <w:rsid w:val="001F36BE"/>
    <w:rsid w:val="001F43CE"/>
    <w:rsid w:val="00206E65"/>
    <w:rsid w:val="002112DC"/>
    <w:rsid w:val="00213D92"/>
    <w:rsid w:val="0021725F"/>
    <w:rsid w:val="002213F5"/>
    <w:rsid w:val="00223F47"/>
    <w:rsid w:val="00234282"/>
    <w:rsid w:val="00244D75"/>
    <w:rsid w:val="002505C4"/>
    <w:rsid w:val="00254993"/>
    <w:rsid w:val="00270033"/>
    <w:rsid w:val="00277F50"/>
    <w:rsid w:val="00280B14"/>
    <w:rsid w:val="002876AC"/>
    <w:rsid w:val="002910F0"/>
    <w:rsid w:val="00297AE8"/>
    <w:rsid w:val="002B1C6A"/>
    <w:rsid w:val="002B264E"/>
    <w:rsid w:val="002C491C"/>
    <w:rsid w:val="002C59E8"/>
    <w:rsid w:val="002E0BCE"/>
    <w:rsid w:val="00304813"/>
    <w:rsid w:val="00305045"/>
    <w:rsid w:val="00306498"/>
    <w:rsid w:val="0032529C"/>
    <w:rsid w:val="00331E57"/>
    <w:rsid w:val="00341911"/>
    <w:rsid w:val="00341FEF"/>
    <w:rsid w:val="00354996"/>
    <w:rsid w:val="003568CA"/>
    <w:rsid w:val="003611E2"/>
    <w:rsid w:val="003A4E29"/>
    <w:rsid w:val="003B5990"/>
    <w:rsid w:val="003B7D9D"/>
    <w:rsid w:val="003D0FED"/>
    <w:rsid w:val="003D1696"/>
    <w:rsid w:val="003E2C28"/>
    <w:rsid w:val="00430EE4"/>
    <w:rsid w:val="00431B89"/>
    <w:rsid w:val="00445932"/>
    <w:rsid w:val="00450827"/>
    <w:rsid w:val="004561FD"/>
    <w:rsid w:val="00461846"/>
    <w:rsid w:val="0046360C"/>
    <w:rsid w:val="00463AB0"/>
    <w:rsid w:val="004853B1"/>
    <w:rsid w:val="004907AC"/>
    <w:rsid w:val="00492A71"/>
    <w:rsid w:val="004D6A6C"/>
    <w:rsid w:val="004E2267"/>
    <w:rsid w:val="004F25E4"/>
    <w:rsid w:val="004F7CAE"/>
    <w:rsid w:val="005077E5"/>
    <w:rsid w:val="0051649A"/>
    <w:rsid w:val="00523990"/>
    <w:rsid w:val="00530002"/>
    <w:rsid w:val="00531C6F"/>
    <w:rsid w:val="00571FFD"/>
    <w:rsid w:val="00572C8B"/>
    <w:rsid w:val="00574F3E"/>
    <w:rsid w:val="00577773"/>
    <w:rsid w:val="00587429"/>
    <w:rsid w:val="005A4779"/>
    <w:rsid w:val="005A71DF"/>
    <w:rsid w:val="005C23CD"/>
    <w:rsid w:val="005D328A"/>
    <w:rsid w:val="005E3D3B"/>
    <w:rsid w:val="00613BCE"/>
    <w:rsid w:val="00683F62"/>
    <w:rsid w:val="0069213B"/>
    <w:rsid w:val="0069264C"/>
    <w:rsid w:val="00693F15"/>
    <w:rsid w:val="006A4457"/>
    <w:rsid w:val="006A6AA5"/>
    <w:rsid w:val="006B6D36"/>
    <w:rsid w:val="006C0E04"/>
    <w:rsid w:val="006C1D2C"/>
    <w:rsid w:val="006C6261"/>
    <w:rsid w:val="006D03C3"/>
    <w:rsid w:val="006D588D"/>
    <w:rsid w:val="006E2846"/>
    <w:rsid w:val="006F2152"/>
    <w:rsid w:val="00707328"/>
    <w:rsid w:val="00721C31"/>
    <w:rsid w:val="007261A8"/>
    <w:rsid w:val="00730251"/>
    <w:rsid w:val="007421FE"/>
    <w:rsid w:val="0074472A"/>
    <w:rsid w:val="00761ABA"/>
    <w:rsid w:val="007758D3"/>
    <w:rsid w:val="007861D8"/>
    <w:rsid w:val="00790330"/>
    <w:rsid w:val="007A798D"/>
    <w:rsid w:val="007C3ECF"/>
    <w:rsid w:val="007C5C7F"/>
    <w:rsid w:val="007C76EF"/>
    <w:rsid w:val="007E33A0"/>
    <w:rsid w:val="007F521D"/>
    <w:rsid w:val="00814C88"/>
    <w:rsid w:val="00815E94"/>
    <w:rsid w:val="00815F47"/>
    <w:rsid w:val="00816B62"/>
    <w:rsid w:val="008362F5"/>
    <w:rsid w:val="00836C6A"/>
    <w:rsid w:val="0083782B"/>
    <w:rsid w:val="00840D85"/>
    <w:rsid w:val="008442E9"/>
    <w:rsid w:val="00851E49"/>
    <w:rsid w:val="0085556B"/>
    <w:rsid w:val="00865AAA"/>
    <w:rsid w:val="008779A3"/>
    <w:rsid w:val="00893A83"/>
    <w:rsid w:val="00895C11"/>
    <w:rsid w:val="008A6DC3"/>
    <w:rsid w:val="008B33FA"/>
    <w:rsid w:val="008B5710"/>
    <w:rsid w:val="008C6924"/>
    <w:rsid w:val="008E5BF1"/>
    <w:rsid w:val="008F3E92"/>
    <w:rsid w:val="0090074B"/>
    <w:rsid w:val="0094234F"/>
    <w:rsid w:val="00944D3F"/>
    <w:rsid w:val="009470ED"/>
    <w:rsid w:val="009671A1"/>
    <w:rsid w:val="009736F8"/>
    <w:rsid w:val="00987DA1"/>
    <w:rsid w:val="0099495F"/>
    <w:rsid w:val="009E1414"/>
    <w:rsid w:val="009E1A6A"/>
    <w:rsid w:val="009F145A"/>
    <w:rsid w:val="00A00B86"/>
    <w:rsid w:val="00A11EA7"/>
    <w:rsid w:val="00A1694B"/>
    <w:rsid w:val="00AB3F7B"/>
    <w:rsid w:val="00AC3DCD"/>
    <w:rsid w:val="00AC6FB4"/>
    <w:rsid w:val="00AD372C"/>
    <w:rsid w:val="00AF083C"/>
    <w:rsid w:val="00AF7B3B"/>
    <w:rsid w:val="00B0493E"/>
    <w:rsid w:val="00B21DCD"/>
    <w:rsid w:val="00B2498F"/>
    <w:rsid w:val="00B30F9A"/>
    <w:rsid w:val="00B7378A"/>
    <w:rsid w:val="00B7615A"/>
    <w:rsid w:val="00B80447"/>
    <w:rsid w:val="00B83F26"/>
    <w:rsid w:val="00B84595"/>
    <w:rsid w:val="00B95B30"/>
    <w:rsid w:val="00BC00B7"/>
    <w:rsid w:val="00BE0939"/>
    <w:rsid w:val="00BE6C6B"/>
    <w:rsid w:val="00C03C2A"/>
    <w:rsid w:val="00C16AF5"/>
    <w:rsid w:val="00C17C65"/>
    <w:rsid w:val="00C276DF"/>
    <w:rsid w:val="00C557D2"/>
    <w:rsid w:val="00C709CD"/>
    <w:rsid w:val="00C80E64"/>
    <w:rsid w:val="00C8621E"/>
    <w:rsid w:val="00CB4F7C"/>
    <w:rsid w:val="00CC6078"/>
    <w:rsid w:val="00CE2385"/>
    <w:rsid w:val="00CF0417"/>
    <w:rsid w:val="00CF205B"/>
    <w:rsid w:val="00D0196C"/>
    <w:rsid w:val="00D01ACB"/>
    <w:rsid w:val="00D23250"/>
    <w:rsid w:val="00D32776"/>
    <w:rsid w:val="00D5611A"/>
    <w:rsid w:val="00D64398"/>
    <w:rsid w:val="00D74306"/>
    <w:rsid w:val="00D90CCC"/>
    <w:rsid w:val="00D93301"/>
    <w:rsid w:val="00DD34EC"/>
    <w:rsid w:val="00DE5176"/>
    <w:rsid w:val="00E06DC1"/>
    <w:rsid w:val="00E07AA6"/>
    <w:rsid w:val="00E11AED"/>
    <w:rsid w:val="00E32D43"/>
    <w:rsid w:val="00E376F5"/>
    <w:rsid w:val="00E724F1"/>
    <w:rsid w:val="00E74E11"/>
    <w:rsid w:val="00E75F8D"/>
    <w:rsid w:val="00E853BA"/>
    <w:rsid w:val="00EA401B"/>
    <w:rsid w:val="00EB64F1"/>
    <w:rsid w:val="00EC535B"/>
    <w:rsid w:val="00EE1539"/>
    <w:rsid w:val="00EF1A5F"/>
    <w:rsid w:val="00EF315E"/>
    <w:rsid w:val="00EF68D9"/>
    <w:rsid w:val="00EF7CB8"/>
    <w:rsid w:val="00F21870"/>
    <w:rsid w:val="00F25344"/>
    <w:rsid w:val="00F60711"/>
    <w:rsid w:val="00F7750A"/>
    <w:rsid w:val="00F872C9"/>
    <w:rsid w:val="00FC7CEA"/>
    <w:rsid w:val="00FD23A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3F26"/>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semiHidden/>
    <w:unhideWhenUsed/>
    <w:rsid w:val="009F145A"/>
    <w:rPr>
      <w:sz w:val="16"/>
      <w:szCs w:val="16"/>
    </w:rPr>
  </w:style>
  <w:style w:type="paragraph" w:styleId="Textkomente">
    <w:name w:val="annotation text"/>
    <w:basedOn w:val="Normln"/>
    <w:link w:val="TextkomenteChar"/>
    <w:uiPriority w:val="99"/>
    <w:semiHidden/>
    <w:unhideWhenUsed/>
    <w:rsid w:val="009F145A"/>
  </w:style>
  <w:style w:type="character" w:customStyle="1" w:styleId="TextkomenteChar">
    <w:name w:val="Text komentáře Char"/>
    <w:basedOn w:val="Standardnpsmoodstavce"/>
    <w:link w:val="Textkomente"/>
    <w:uiPriority w:val="99"/>
    <w:semiHidden/>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customStyle="1" w:styleId="Zkladntext31">
    <w:name w:val="Základní text 31"/>
    <w:basedOn w:val="Normln"/>
    <w:uiPriority w:val="99"/>
    <w:rsid w:val="00277F50"/>
    <w:pPr>
      <w:jc w:val="both"/>
    </w:pPr>
    <w:rPr>
      <w:sz w:val="24"/>
      <w:lang w:eastAsia="en-US"/>
    </w:rPr>
  </w:style>
  <w:style w:type="paragraph" w:customStyle="1" w:styleId="Default">
    <w:name w:val="Default"/>
    <w:rsid w:val="00277F50"/>
    <w:pPr>
      <w:autoSpaceDE w:val="0"/>
      <w:autoSpaceDN w:val="0"/>
      <w:adjustRightInd w:val="0"/>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83F26"/>
    <w:rPr>
      <w:rFonts w:eastAsia="Times New Roman"/>
      <w:sz w:val="20"/>
      <w:szCs w:val="20"/>
      <w:lang w:eastAsia="cs-CZ"/>
    </w:rPr>
  </w:style>
  <w:style w:type="paragraph" w:styleId="Nadpis2">
    <w:name w:val="heading 2"/>
    <w:basedOn w:val="Normln"/>
    <w:next w:val="Normln"/>
    <w:link w:val="Nadpis2Char"/>
    <w:qFormat/>
    <w:rsid w:val="00B83F26"/>
    <w:pPr>
      <w:keepNext/>
      <w:spacing w:line="360" w:lineRule="auto"/>
      <w:outlineLvl w:val="1"/>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83F26"/>
    <w:rPr>
      <w:rFonts w:eastAsia="Times New Roman"/>
      <w:snapToGrid w:val="0"/>
      <w:szCs w:val="20"/>
      <w:lang w:eastAsia="cs-CZ"/>
    </w:rPr>
  </w:style>
  <w:style w:type="paragraph" w:styleId="Zkladntext">
    <w:name w:val="Body Text"/>
    <w:basedOn w:val="Normln"/>
    <w:link w:val="ZkladntextChar"/>
    <w:semiHidden/>
    <w:rsid w:val="00B83F26"/>
    <w:pPr>
      <w:spacing w:line="360" w:lineRule="auto"/>
    </w:pPr>
    <w:rPr>
      <w:b/>
      <w:snapToGrid w:val="0"/>
      <w:sz w:val="24"/>
    </w:rPr>
  </w:style>
  <w:style w:type="character" w:customStyle="1" w:styleId="ZkladntextChar">
    <w:name w:val="Základní text Char"/>
    <w:basedOn w:val="Standardnpsmoodstavce"/>
    <w:link w:val="Zkladntext"/>
    <w:semiHidden/>
    <w:rsid w:val="00B83F26"/>
    <w:rPr>
      <w:rFonts w:eastAsia="Times New Roman"/>
      <w:b/>
      <w:snapToGrid w:val="0"/>
      <w:szCs w:val="20"/>
      <w:lang w:eastAsia="cs-CZ"/>
    </w:rPr>
  </w:style>
  <w:style w:type="paragraph" w:styleId="Zpat">
    <w:name w:val="footer"/>
    <w:basedOn w:val="Normln"/>
    <w:link w:val="ZpatChar"/>
    <w:uiPriority w:val="99"/>
    <w:rsid w:val="00B83F26"/>
    <w:pPr>
      <w:tabs>
        <w:tab w:val="center" w:pos="4536"/>
        <w:tab w:val="right" w:pos="9072"/>
      </w:tabs>
    </w:pPr>
  </w:style>
  <w:style w:type="character" w:customStyle="1" w:styleId="ZpatChar">
    <w:name w:val="Zápatí Char"/>
    <w:basedOn w:val="Standardnpsmoodstavce"/>
    <w:link w:val="Zpat"/>
    <w:uiPriority w:val="99"/>
    <w:rsid w:val="00B83F26"/>
    <w:rPr>
      <w:rFonts w:eastAsia="Times New Roman"/>
      <w:sz w:val="20"/>
      <w:szCs w:val="20"/>
      <w:lang w:eastAsia="cs-CZ"/>
    </w:rPr>
  </w:style>
  <w:style w:type="character" w:styleId="slostrnky">
    <w:name w:val="page number"/>
    <w:basedOn w:val="Standardnpsmoodstavce"/>
    <w:semiHidden/>
    <w:rsid w:val="00B83F26"/>
  </w:style>
  <w:style w:type="paragraph" w:styleId="Zkladntext2">
    <w:name w:val="Body Text 2"/>
    <w:basedOn w:val="Normln"/>
    <w:link w:val="Zkladntext2Char"/>
    <w:semiHidden/>
    <w:rsid w:val="00B83F26"/>
    <w:rPr>
      <w:snapToGrid w:val="0"/>
      <w:sz w:val="24"/>
    </w:rPr>
  </w:style>
  <w:style w:type="character" w:customStyle="1" w:styleId="Zkladntext2Char">
    <w:name w:val="Základní text 2 Char"/>
    <w:basedOn w:val="Standardnpsmoodstavce"/>
    <w:link w:val="Zkladntext2"/>
    <w:semiHidden/>
    <w:rsid w:val="00B83F26"/>
    <w:rPr>
      <w:rFonts w:eastAsia="Times New Roman"/>
      <w:snapToGrid w:val="0"/>
      <w:szCs w:val="20"/>
      <w:lang w:eastAsia="cs-CZ"/>
    </w:rPr>
  </w:style>
  <w:style w:type="paragraph" w:styleId="Zkladntext3">
    <w:name w:val="Body Text 3"/>
    <w:basedOn w:val="Normln"/>
    <w:link w:val="Zkladntext3Char"/>
    <w:semiHidden/>
    <w:rsid w:val="00B83F26"/>
    <w:pPr>
      <w:jc w:val="both"/>
    </w:pPr>
    <w:rPr>
      <w:snapToGrid w:val="0"/>
      <w:sz w:val="24"/>
    </w:rPr>
  </w:style>
  <w:style w:type="character" w:customStyle="1" w:styleId="Zkladntext3Char">
    <w:name w:val="Základní text 3 Char"/>
    <w:basedOn w:val="Standardnpsmoodstavce"/>
    <w:link w:val="Zkladntext3"/>
    <w:semiHidden/>
    <w:rsid w:val="00B83F26"/>
    <w:rPr>
      <w:rFonts w:eastAsia="Times New Roman"/>
      <w:snapToGrid w:val="0"/>
      <w:szCs w:val="20"/>
      <w:lang w:eastAsia="cs-CZ"/>
    </w:rPr>
  </w:style>
  <w:style w:type="paragraph" w:styleId="Nzev">
    <w:name w:val="Title"/>
    <w:basedOn w:val="Normln"/>
    <w:link w:val="NzevChar"/>
    <w:qFormat/>
    <w:rsid w:val="00B83F26"/>
    <w:pPr>
      <w:jc w:val="center"/>
    </w:pPr>
    <w:rPr>
      <w:b/>
      <w:snapToGrid w:val="0"/>
      <w:sz w:val="28"/>
      <w:szCs w:val="28"/>
    </w:rPr>
  </w:style>
  <w:style w:type="character" w:customStyle="1" w:styleId="NzevChar">
    <w:name w:val="Název Char"/>
    <w:basedOn w:val="Standardnpsmoodstavce"/>
    <w:link w:val="Nzev"/>
    <w:rsid w:val="00B83F26"/>
    <w:rPr>
      <w:rFonts w:eastAsia="Times New Roman"/>
      <w:b/>
      <w:snapToGrid w:val="0"/>
      <w:sz w:val="28"/>
      <w:szCs w:val="28"/>
      <w:lang w:eastAsia="cs-CZ"/>
    </w:rPr>
  </w:style>
  <w:style w:type="paragraph" w:styleId="Zhlav">
    <w:name w:val="header"/>
    <w:basedOn w:val="Normln"/>
    <w:link w:val="ZhlavChar"/>
    <w:uiPriority w:val="99"/>
    <w:unhideWhenUsed/>
    <w:rsid w:val="00B83F26"/>
    <w:pPr>
      <w:tabs>
        <w:tab w:val="center" w:pos="4536"/>
        <w:tab w:val="right" w:pos="9072"/>
      </w:tabs>
    </w:pPr>
  </w:style>
  <w:style w:type="character" w:customStyle="1" w:styleId="ZhlavChar">
    <w:name w:val="Záhlaví Char"/>
    <w:basedOn w:val="Standardnpsmoodstavce"/>
    <w:link w:val="Zhlav"/>
    <w:uiPriority w:val="99"/>
    <w:rsid w:val="00B83F26"/>
    <w:rPr>
      <w:rFonts w:eastAsia="Times New Roman"/>
      <w:sz w:val="20"/>
      <w:szCs w:val="20"/>
      <w:lang w:eastAsia="cs-CZ"/>
    </w:rPr>
  </w:style>
  <w:style w:type="paragraph" w:styleId="Odstavecseseznamem">
    <w:name w:val="List Paragraph"/>
    <w:basedOn w:val="Normln"/>
    <w:uiPriority w:val="34"/>
    <w:qFormat/>
    <w:rsid w:val="00A00B86"/>
    <w:pPr>
      <w:ind w:left="720"/>
      <w:contextualSpacing/>
    </w:pPr>
  </w:style>
  <w:style w:type="table" w:styleId="Mkatabulky">
    <w:name w:val="Table Grid"/>
    <w:basedOn w:val="Normlntabulka"/>
    <w:uiPriority w:val="59"/>
    <w:rsid w:val="00CB4F7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3611E2"/>
    <w:rPr>
      <w:rFonts w:ascii="Tahoma" w:hAnsi="Tahoma" w:cs="Tahoma"/>
      <w:sz w:val="16"/>
      <w:szCs w:val="16"/>
    </w:rPr>
  </w:style>
  <w:style w:type="character" w:customStyle="1" w:styleId="TextbublinyChar">
    <w:name w:val="Text bubliny Char"/>
    <w:basedOn w:val="Standardnpsmoodstavce"/>
    <w:link w:val="Textbubliny"/>
    <w:uiPriority w:val="99"/>
    <w:semiHidden/>
    <w:rsid w:val="003611E2"/>
    <w:rPr>
      <w:rFonts w:ascii="Tahoma" w:eastAsia="Times New Roman" w:hAnsi="Tahoma" w:cs="Tahoma"/>
      <w:sz w:val="16"/>
      <w:szCs w:val="16"/>
      <w:lang w:eastAsia="cs-CZ"/>
    </w:rPr>
  </w:style>
  <w:style w:type="paragraph" w:customStyle="1" w:styleId="l-L2">
    <w:name w:val="Čl - L2"/>
    <w:basedOn w:val="Normln"/>
    <w:link w:val="l-L2Char"/>
    <w:qFormat/>
    <w:rsid w:val="00EF7CB8"/>
    <w:pPr>
      <w:tabs>
        <w:tab w:val="num" w:pos="737"/>
      </w:tabs>
      <w:spacing w:line="280" w:lineRule="exact"/>
      <w:ind w:left="737" w:hanging="737"/>
      <w:jc w:val="both"/>
    </w:pPr>
    <w:rPr>
      <w:rFonts w:ascii="Arial" w:hAnsi="Arial"/>
      <w:sz w:val="22"/>
      <w:szCs w:val="24"/>
    </w:rPr>
  </w:style>
  <w:style w:type="character" w:customStyle="1" w:styleId="l-L2Char">
    <w:name w:val="Čl - L2 Char"/>
    <w:link w:val="l-L2"/>
    <w:rsid w:val="00EF7CB8"/>
    <w:rPr>
      <w:rFonts w:ascii="Arial" w:eastAsia="Times New Roman" w:hAnsi="Arial"/>
      <w:sz w:val="22"/>
      <w:lang w:eastAsia="cs-CZ"/>
    </w:rPr>
  </w:style>
  <w:style w:type="paragraph" w:customStyle="1" w:styleId="l-L1">
    <w:name w:val="Čl. - L1"/>
    <w:basedOn w:val="Normln"/>
    <w:link w:val="l-L1Char"/>
    <w:qFormat/>
    <w:rsid w:val="00EF7CB8"/>
    <w:pPr>
      <w:keepNext/>
      <w:numPr>
        <w:numId w:val="24"/>
      </w:numPr>
      <w:suppressAutoHyphens/>
      <w:spacing w:before="480" w:after="240" w:line="288" w:lineRule="auto"/>
      <w:jc w:val="center"/>
      <w:outlineLvl w:val="0"/>
    </w:pPr>
    <w:rPr>
      <w:b/>
      <w:sz w:val="22"/>
      <w:szCs w:val="24"/>
      <w:u w:val="single"/>
      <w:lang w:eastAsia="en-US"/>
    </w:rPr>
  </w:style>
  <w:style w:type="paragraph" w:customStyle="1" w:styleId="TSlneksmlouvy">
    <w:name w:val="TS Článek smlouvy"/>
    <w:basedOn w:val="Normln"/>
    <w:next w:val="Normln"/>
    <w:link w:val="TSlneksmlouvyChar"/>
    <w:rsid w:val="00EF7CB8"/>
    <w:pPr>
      <w:keepNext/>
      <w:numPr>
        <w:numId w:val="23"/>
      </w:numPr>
      <w:suppressAutoHyphens/>
      <w:spacing w:before="480" w:after="240" w:line="280" w:lineRule="exact"/>
      <w:jc w:val="center"/>
      <w:outlineLvl w:val="0"/>
    </w:pPr>
    <w:rPr>
      <w:rFonts w:ascii="Arial" w:hAnsi="Arial"/>
      <w:b/>
      <w:sz w:val="22"/>
      <w:szCs w:val="24"/>
      <w:u w:val="single"/>
      <w:lang w:eastAsia="en-US"/>
    </w:rPr>
  </w:style>
  <w:style w:type="character" w:customStyle="1" w:styleId="TSlneksmlouvyChar">
    <w:name w:val="TS Článek smlouvy Char"/>
    <w:link w:val="TSlneksmlouvy"/>
    <w:rsid w:val="00EF7CB8"/>
    <w:rPr>
      <w:rFonts w:ascii="Arial" w:eastAsia="Times New Roman" w:hAnsi="Arial"/>
      <w:b/>
      <w:sz w:val="22"/>
      <w:u w:val="single"/>
    </w:rPr>
  </w:style>
  <w:style w:type="character" w:customStyle="1" w:styleId="l-L1Char">
    <w:name w:val="Čl. - L1 Char"/>
    <w:link w:val="l-L1"/>
    <w:rsid w:val="007F521D"/>
    <w:rPr>
      <w:rFonts w:eastAsia="Times New Roman"/>
      <w:b/>
      <w:sz w:val="22"/>
      <w:u w:val="single"/>
    </w:rPr>
  </w:style>
  <w:style w:type="character" w:styleId="Odkaznakoment">
    <w:name w:val="annotation reference"/>
    <w:basedOn w:val="Standardnpsmoodstavce"/>
    <w:uiPriority w:val="99"/>
    <w:semiHidden/>
    <w:unhideWhenUsed/>
    <w:rsid w:val="009F145A"/>
    <w:rPr>
      <w:sz w:val="16"/>
      <w:szCs w:val="16"/>
    </w:rPr>
  </w:style>
  <w:style w:type="paragraph" w:styleId="Textkomente">
    <w:name w:val="annotation text"/>
    <w:basedOn w:val="Normln"/>
    <w:link w:val="TextkomenteChar"/>
    <w:uiPriority w:val="99"/>
    <w:semiHidden/>
    <w:unhideWhenUsed/>
    <w:rsid w:val="009F145A"/>
  </w:style>
  <w:style w:type="character" w:customStyle="1" w:styleId="TextkomenteChar">
    <w:name w:val="Text komentáře Char"/>
    <w:basedOn w:val="Standardnpsmoodstavce"/>
    <w:link w:val="Textkomente"/>
    <w:uiPriority w:val="99"/>
    <w:semiHidden/>
    <w:rsid w:val="009F145A"/>
    <w:rPr>
      <w:rFonts w:eastAsia="Times New Roman"/>
      <w:sz w:val="20"/>
      <w:szCs w:val="20"/>
      <w:lang w:eastAsia="cs-CZ"/>
    </w:rPr>
  </w:style>
  <w:style w:type="paragraph" w:styleId="Pedmtkomente">
    <w:name w:val="annotation subject"/>
    <w:basedOn w:val="Textkomente"/>
    <w:next w:val="Textkomente"/>
    <w:link w:val="PedmtkomenteChar"/>
    <w:uiPriority w:val="99"/>
    <w:semiHidden/>
    <w:unhideWhenUsed/>
    <w:rsid w:val="009F145A"/>
    <w:rPr>
      <w:b/>
      <w:bCs/>
    </w:rPr>
  </w:style>
  <w:style w:type="character" w:customStyle="1" w:styleId="PedmtkomenteChar">
    <w:name w:val="Předmět komentáře Char"/>
    <w:basedOn w:val="TextkomenteChar"/>
    <w:link w:val="Pedmtkomente"/>
    <w:uiPriority w:val="99"/>
    <w:semiHidden/>
    <w:rsid w:val="009F145A"/>
    <w:rPr>
      <w:rFonts w:eastAsia="Times New Roman"/>
      <w:b/>
      <w:bCs/>
      <w:sz w:val="20"/>
      <w:szCs w:val="20"/>
      <w:lang w:eastAsia="cs-CZ"/>
    </w:rPr>
  </w:style>
  <w:style w:type="paragraph" w:styleId="Revize">
    <w:name w:val="Revision"/>
    <w:hidden/>
    <w:uiPriority w:val="99"/>
    <w:semiHidden/>
    <w:rsid w:val="00D0196C"/>
    <w:rPr>
      <w:rFonts w:eastAsia="Times New Roman"/>
      <w:sz w:val="20"/>
      <w:szCs w:val="20"/>
      <w:lang w:eastAsia="cs-CZ"/>
    </w:rPr>
  </w:style>
  <w:style w:type="paragraph" w:customStyle="1" w:styleId="TSTextlnkuslovan">
    <w:name w:val="TS Text článku číslovaný"/>
    <w:basedOn w:val="Normln"/>
    <w:link w:val="TSTextlnkuslovanChar"/>
    <w:rsid w:val="00024245"/>
    <w:pPr>
      <w:spacing w:after="120" w:line="280" w:lineRule="exact"/>
    </w:pPr>
    <w:rPr>
      <w:rFonts w:ascii="Arial" w:hAnsi="Arial"/>
      <w:sz w:val="22"/>
      <w:szCs w:val="24"/>
      <w:lang w:val="x-none" w:eastAsia="x-none"/>
    </w:rPr>
  </w:style>
  <w:style w:type="character" w:customStyle="1" w:styleId="TSTextlnkuslovanChar">
    <w:name w:val="TS Text článku číslovaný Char"/>
    <w:link w:val="TSTextlnkuslovan"/>
    <w:rsid w:val="00024245"/>
    <w:rPr>
      <w:rFonts w:ascii="Arial" w:eastAsia="Times New Roman" w:hAnsi="Arial"/>
      <w:sz w:val="22"/>
      <w:lang w:val="x-none" w:eastAsia="x-none"/>
    </w:rPr>
  </w:style>
  <w:style w:type="paragraph" w:customStyle="1" w:styleId="Zkladntext31">
    <w:name w:val="Základní text 31"/>
    <w:basedOn w:val="Normln"/>
    <w:uiPriority w:val="99"/>
    <w:rsid w:val="00277F50"/>
    <w:pPr>
      <w:jc w:val="both"/>
    </w:pPr>
    <w:rPr>
      <w:sz w:val="24"/>
      <w:lang w:eastAsia="en-US"/>
    </w:rPr>
  </w:style>
  <w:style w:type="paragraph" w:customStyle="1" w:styleId="Default">
    <w:name w:val="Default"/>
    <w:rsid w:val="00277F50"/>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3292519">
      <w:bodyDiv w:val="1"/>
      <w:marLeft w:val="0"/>
      <w:marRight w:val="0"/>
      <w:marTop w:val="0"/>
      <w:marBottom w:val="0"/>
      <w:divBdr>
        <w:top w:val="none" w:sz="0" w:space="0" w:color="auto"/>
        <w:left w:val="none" w:sz="0" w:space="0" w:color="auto"/>
        <w:bottom w:val="none" w:sz="0" w:space="0" w:color="auto"/>
        <w:right w:val="none" w:sz="0" w:space="0" w:color="auto"/>
      </w:divBdr>
    </w:div>
    <w:div w:id="1567688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17472-5BC3-4E0F-BA84-EE028049D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3538</Words>
  <Characters>20875</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zhebelkova</dc:creator>
  <cp:lastModifiedBy>suchap</cp:lastModifiedBy>
  <cp:revision>4</cp:revision>
  <cp:lastPrinted>2016-11-08T08:26:00Z</cp:lastPrinted>
  <dcterms:created xsi:type="dcterms:W3CDTF">2016-11-21T12:17:00Z</dcterms:created>
  <dcterms:modified xsi:type="dcterms:W3CDTF">2016-11-21T12:20:00Z</dcterms:modified>
</cp:coreProperties>
</file>