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18" w:rsidRPr="00402B05" w:rsidRDefault="00416018" w:rsidP="00416018">
      <w:pPr>
        <w:ind w:left="360" w:hanging="502"/>
        <w:rPr>
          <w:rFonts w:ascii="Garamond" w:hAnsi="Garamond"/>
          <w:sz w:val="22"/>
          <w:szCs w:val="22"/>
        </w:rPr>
      </w:pPr>
      <w:bookmarkStart w:id="0" w:name="_GoBack"/>
      <w:bookmarkEnd w:id="0"/>
      <w:r w:rsidRPr="00402B05">
        <w:rPr>
          <w:rFonts w:ascii="Garamond" w:hAnsi="Garamond"/>
          <w:noProof/>
          <w:sz w:val="32"/>
          <w:szCs w:val="36"/>
        </w:rPr>
        <w:drawing>
          <wp:inline distT="0" distB="0" distL="0" distR="0" wp14:anchorId="3C1EBE26" wp14:editId="02718A28">
            <wp:extent cx="878774" cy="402553"/>
            <wp:effectExtent l="0" t="0" r="0" b="0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3" cy="4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5D3" w:rsidRDefault="00F725D3" w:rsidP="00416018">
      <w:pPr>
        <w:pStyle w:val="Nzev"/>
        <w:rPr>
          <w:rFonts w:ascii="Garamond" w:hAnsi="Garamond"/>
        </w:rPr>
      </w:pPr>
    </w:p>
    <w:p w:rsidR="00416018" w:rsidRPr="00402B05" w:rsidRDefault="00416018" w:rsidP="00416018">
      <w:pPr>
        <w:pStyle w:val="Nzev"/>
        <w:rPr>
          <w:rFonts w:ascii="Garamond" w:hAnsi="Garamond"/>
        </w:rPr>
      </w:pPr>
      <w:r w:rsidRPr="00402B05">
        <w:rPr>
          <w:rFonts w:ascii="Garamond" w:hAnsi="Garamond"/>
        </w:rPr>
        <w:t>S M L O U V A   O   D Í L O</w:t>
      </w:r>
    </w:p>
    <w:p w:rsidR="00F725D3" w:rsidRDefault="00F725D3" w:rsidP="00416018">
      <w:pPr>
        <w:pStyle w:val="Nadpis4"/>
        <w:rPr>
          <w:rFonts w:ascii="Garamond" w:hAnsi="Garamond"/>
          <w:sz w:val="22"/>
          <w:szCs w:val="22"/>
        </w:rPr>
      </w:pPr>
    </w:p>
    <w:p w:rsidR="00416018" w:rsidRPr="00202DCE" w:rsidRDefault="00416018" w:rsidP="00416018">
      <w:pPr>
        <w:pStyle w:val="Nadpis4"/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>Smluvní strany</w:t>
      </w:r>
    </w:p>
    <w:p w:rsidR="00416018" w:rsidRPr="00AF2048" w:rsidRDefault="00416018" w:rsidP="00416018">
      <w:pPr>
        <w:ind w:left="540" w:hanging="540"/>
        <w:jc w:val="both"/>
        <w:rPr>
          <w:rFonts w:ascii="Garamond" w:hAnsi="Garamond"/>
          <w:b/>
          <w:sz w:val="22"/>
          <w:szCs w:val="22"/>
        </w:rPr>
      </w:pPr>
      <w:r w:rsidRPr="00AF2048">
        <w:rPr>
          <w:rFonts w:ascii="Garamond" w:hAnsi="Garamond"/>
          <w:sz w:val="22"/>
          <w:szCs w:val="22"/>
        </w:rPr>
        <w:t>1)</w:t>
      </w:r>
      <w:r w:rsidRPr="00AF2048">
        <w:rPr>
          <w:rFonts w:ascii="Garamond" w:hAnsi="Garamond"/>
          <w:sz w:val="22"/>
          <w:szCs w:val="22"/>
        </w:rPr>
        <w:tab/>
      </w:r>
      <w:sdt>
        <w:sdtPr>
          <w:rPr>
            <w:rFonts w:ascii="Garamond" w:hAnsi="Garamond"/>
            <w:b/>
            <w:sz w:val="22"/>
            <w:szCs w:val="22"/>
          </w:rPr>
          <w:id w:val="304276592"/>
          <w:placeholder>
            <w:docPart w:val="DefaultPlaceholder_1082065158"/>
          </w:placeholder>
          <w:text/>
        </w:sdtPr>
        <w:sdtEndPr/>
        <w:sdtContent>
          <w:r w:rsidR="00AF2048" w:rsidRPr="00AF2048">
            <w:rPr>
              <w:rFonts w:ascii="Garamond" w:hAnsi="Garamond"/>
              <w:b/>
              <w:sz w:val="22"/>
              <w:szCs w:val="22"/>
            </w:rPr>
            <w:t>ZAK TV s.r.o.</w:t>
          </w:r>
        </w:sdtContent>
      </w:sdt>
    </w:p>
    <w:p w:rsidR="00416018" w:rsidRPr="00AF2048" w:rsidRDefault="00416018" w:rsidP="00416018">
      <w:pPr>
        <w:ind w:left="540"/>
        <w:jc w:val="both"/>
        <w:rPr>
          <w:rFonts w:ascii="Garamond" w:hAnsi="Garamond"/>
          <w:sz w:val="22"/>
          <w:szCs w:val="22"/>
        </w:rPr>
      </w:pPr>
      <w:r w:rsidRPr="00AF2048">
        <w:rPr>
          <w:rFonts w:ascii="Garamond" w:hAnsi="Garamond"/>
          <w:sz w:val="22"/>
          <w:szCs w:val="22"/>
        </w:rPr>
        <w:t xml:space="preserve">se sídlem: </w:t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sdt>
        <w:sdtPr>
          <w:rPr>
            <w:rFonts w:ascii="Garamond" w:hAnsi="Garamond"/>
            <w:sz w:val="22"/>
            <w:szCs w:val="22"/>
          </w:rPr>
          <w:id w:val="-859280169"/>
          <w:placeholder>
            <w:docPart w:val="DefaultPlaceholder_1082065158"/>
          </w:placeholder>
          <w:text/>
        </w:sdtPr>
        <w:sdtEndPr/>
        <w:sdtContent>
          <w:r w:rsidR="00AF2048" w:rsidRPr="00AF2048">
            <w:rPr>
              <w:rFonts w:ascii="Garamond" w:hAnsi="Garamond"/>
              <w:sz w:val="22"/>
              <w:szCs w:val="22"/>
            </w:rPr>
            <w:t>Prokopova 166/26, 301 00 Plzeň</w:t>
          </w:r>
        </w:sdtContent>
      </w:sdt>
    </w:p>
    <w:p w:rsidR="00416018" w:rsidRPr="00AF2048" w:rsidRDefault="00416018" w:rsidP="00416018">
      <w:pPr>
        <w:ind w:left="540"/>
        <w:jc w:val="both"/>
        <w:rPr>
          <w:rFonts w:ascii="Garamond" w:hAnsi="Garamond"/>
          <w:sz w:val="22"/>
          <w:szCs w:val="22"/>
        </w:rPr>
      </w:pPr>
      <w:r w:rsidRPr="00AF2048">
        <w:rPr>
          <w:rFonts w:ascii="Garamond" w:hAnsi="Garamond"/>
          <w:sz w:val="22"/>
          <w:szCs w:val="22"/>
        </w:rPr>
        <w:t xml:space="preserve">IČ: </w:t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sdt>
        <w:sdtPr>
          <w:rPr>
            <w:rFonts w:ascii="Garamond" w:hAnsi="Garamond"/>
            <w:sz w:val="22"/>
            <w:szCs w:val="22"/>
          </w:rPr>
          <w:id w:val="-1891792835"/>
          <w:placeholder>
            <w:docPart w:val="F8D4E87C294C4A40A284A388C73D98E8"/>
          </w:placeholder>
          <w:text/>
        </w:sdtPr>
        <w:sdtEndPr/>
        <w:sdtContent>
          <w:r w:rsidR="00AF2048" w:rsidRPr="00AF2048">
            <w:rPr>
              <w:rFonts w:ascii="Garamond" w:hAnsi="Garamond"/>
              <w:sz w:val="22"/>
              <w:szCs w:val="22"/>
            </w:rPr>
            <w:t>64835669</w:t>
          </w:r>
        </w:sdtContent>
      </w:sdt>
    </w:p>
    <w:p w:rsidR="00416018" w:rsidRPr="00AF2048" w:rsidRDefault="00416018" w:rsidP="00416018">
      <w:pPr>
        <w:ind w:left="540"/>
        <w:jc w:val="both"/>
        <w:rPr>
          <w:rFonts w:ascii="Garamond" w:hAnsi="Garamond"/>
          <w:sz w:val="22"/>
          <w:szCs w:val="22"/>
        </w:rPr>
      </w:pPr>
      <w:r w:rsidRPr="00AF2048">
        <w:rPr>
          <w:rFonts w:ascii="Garamond" w:hAnsi="Garamond"/>
          <w:sz w:val="22"/>
          <w:szCs w:val="22"/>
        </w:rPr>
        <w:t xml:space="preserve">DIČ: </w:t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sdt>
        <w:sdtPr>
          <w:rPr>
            <w:rFonts w:ascii="Garamond" w:hAnsi="Garamond"/>
            <w:sz w:val="22"/>
            <w:szCs w:val="22"/>
          </w:rPr>
          <w:id w:val="1977408331"/>
          <w:placeholder>
            <w:docPart w:val="46B3580CA03B46E1ADA46413C04C8409"/>
          </w:placeholder>
          <w:text/>
        </w:sdtPr>
        <w:sdtEndPr/>
        <w:sdtContent>
          <w:r w:rsidR="00AF2048" w:rsidRPr="00AF2048">
            <w:rPr>
              <w:rFonts w:ascii="Garamond" w:hAnsi="Garamond"/>
              <w:sz w:val="22"/>
              <w:szCs w:val="22"/>
            </w:rPr>
            <w:t>CZ64835669</w:t>
          </w:r>
        </w:sdtContent>
      </w:sdt>
    </w:p>
    <w:p w:rsidR="00416018" w:rsidRPr="00AF2048" w:rsidRDefault="00416018" w:rsidP="00416018">
      <w:pPr>
        <w:ind w:left="540"/>
        <w:jc w:val="both"/>
        <w:rPr>
          <w:rFonts w:ascii="Garamond" w:hAnsi="Garamond"/>
          <w:sz w:val="22"/>
          <w:szCs w:val="22"/>
        </w:rPr>
      </w:pPr>
      <w:r w:rsidRPr="00AF2048">
        <w:rPr>
          <w:rFonts w:ascii="Garamond" w:hAnsi="Garamond"/>
          <w:sz w:val="22"/>
          <w:szCs w:val="22"/>
        </w:rPr>
        <w:t xml:space="preserve">zastoupená: </w:t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sdt>
        <w:sdtPr>
          <w:rPr>
            <w:rFonts w:ascii="Garamond" w:hAnsi="Garamond"/>
            <w:sz w:val="22"/>
            <w:szCs w:val="22"/>
          </w:rPr>
          <w:id w:val="1084883215"/>
          <w:placeholder>
            <w:docPart w:val="37A1AFF473BC4EC48F895464388B8A33"/>
          </w:placeholder>
          <w:text/>
        </w:sdtPr>
        <w:sdtEndPr/>
        <w:sdtContent>
          <w:r w:rsidR="00AF2048" w:rsidRPr="00AF2048">
            <w:rPr>
              <w:rFonts w:ascii="Garamond" w:hAnsi="Garamond"/>
              <w:sz w:val="22"/>
              <w:szCs w:val="22"/>
            </w:rPr>
            <w:t>Aloisem Valtrem, jednatelem</w:t>
          </w:r>
        </w:sdtContent>
      </w:sdt>
    </w:p>
    <w:p w:rsidR="00416018" w:rsidRPr="00AF2048" w:rsidRDefault="00416018" w:rsidP="00416018">
      <w:pPr>
        <w:ind w:left="540"/>
        <w:jc w:val="both"/>
        <w:rPr>
          <w:rFonts w:ascii="Garamond" w:hAnsi="Garamond"/>
          <w:sz w:val="22"/>
          <w:szCs w:val="22"/>
        </w:rPr>
      </w:pPr>
      <w:r w:rsidRPr="00AF2048">
        <w:rPr>
          <w:rFonts w:ascii="Garamond" w:hAnsi="Garamond"/>
          <w:sz w:val="22"/>
          <w:szCs w:val="22"/>
        </w:rPr>
        <w:t xml:space="preserve">bankovní spojení: </w:t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r w:rsidR="00B245DE" w:rsidRPr="00AF2048">
        <w:rPr>
          <w:rFonts w:ascii="Garamond" w:hAnsi="Garamond"/>
          <w:sz w:val="22"/>
          <w:szCs w:val="22"/>
        </w:rPr>
        <w:tab/>
      </w:r>
      <w:sdt>
        <w:sdtPr>
          <w:rPr>
            <w:rFonts w:ascii="Garamond" w:hAnsi="Garamond"/>
            <w:sz w:val="22"/>
            <w:szCs w:val="22"/>
          </w:rPr>
          <w:id w:val="-2109500435"/>
          <w:placeholder>
            <w:docPart w:val="7E3FF051646F4CDEAFB9C2CCBC3E44D4"/>
          </w:placeholder>
          <w:text/>
        </w:sdtPr>
        <w:sdtEndPr/>
        <w:sdtContent>
          <w:r w:rsidR="00AF2048" w:rsidRPr="00AF2048">
            <w:rPr>
              <w:rFonts w:ascii="Garamond" w:hAnsi="Garamond"/>
              <w:sz w:val="22"/>
              <w:szCs w:val="22"/>
            </w:rPr>
            <w:t>ČSOB Plzeň</w:t>
          </w:r>
        </w:sdtContent>
      </w:sdt>
    </w:p>
    <w:p w:rsidR="00416018" w:rsidRPr="00AF2048" w:rsidRDefault="00416018" w:rsidP="00416018">
      <w:pPr>
        <w:ind w:left="540"/>
        <w:jc w:val="both"/>
        <w:rPr>
          <w:rFonts w:ascii="Garamond" w:hAnsi="Garamond"/>
          <w:sz w:val="22"/>
          <w:szCs w:val="22"/>
        </w:rPr>
      </w:pPr>
      <w:r w:rsidRPr="00AF2048">
        <w:rPr>
          <w:rFonts w:ascii="Garamond" w:hAnsi="Garamond"/>
          <w:sz w:val="22"/>
          <w:szCs w:val="22"/>
        </w:rPr>
        <w:t xml:space="preserve">číslo účtu: </w:t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r w:rsidRPr="00AF2048">
        <w:rPr>
          <w:rFonts w:ascii="Garamond" w:hAnsi="Garamond"/>
          <w:sz w:val="22"/>
          <w:szCs w:val="22"/>
        </w:rPr>
        <w:tab/>
      </w:r>
      <w:sdt>
        <w:sdtPr>
          <w:rPr>
            <w:rFonts w:ascii="Garamond" w:hAnsi="Garamond"/>
            <w:sz w:val="22"/>
            <w:szCs w:val="22"/>
          </w:rPr>
          <w:id w:val="-1434670799"/>
          <w:placeholder>
            <w:docPart w:val="62D5CF537DFA47CBA7E97083C96E5D6A"/>
          </w:placeholder>
          <w:text/>
        </w:sdtPr>
        <w:sdtEndPr/>
        <w:sdtContent>
          <w:r w:rsidR="00AF2048" w:rsidRPr="00AF2048">
            <w:rPr>
              <w:rFonts w:ascii="Garamond" w:hAnsi="Garamond"/>
              <w:sz w:val="22"/>
              <w:szCs w:val="22"/>
            </w:rPr>
            <w:t>117005163/0300</w:t>
          </w:r>
        </w:sdtContent>
      </w:sdt>
    </w:p>
    <w:p w:rsidR="00416018" w:rsidRPr="00AF2048" w:rsidRDefault="00416018" w:rsidP="00416018">
      <w:pPr>
        <w:ind w:left="540"/>
        <w:jc w:val="both"/>
        <w:rPr>
          <w:rFonts w:ascii="Garamond" w:hAnsi="Garamond"/>
          <w:sz w:val="22"/>
          <w:szCs w:val="22"/>
        </w:rPr>
      </w:pPr>
    </w:p>
    <w:p w:rsidR="00416018" w:rsidRPr="00202DCE" w:rsidRDefault="00416018" w:rsidP="00416018">
      <w:pPr>
        <w:ind w:left="540"/>
        <w:jc w:val="both"/>
        <w:rPr>
          <w:rFonts w:ascii="Garamond" w:hAnsi="Garamond"/>
          <w:sz w:val="22"/>
          <w:szCs w:val="22"/>
        </w:rPr>
      </w:pPr>
      <w:r w:rsidRPr="00AF2048">
        <w:rPr>
          <w:rFonts w:ascii="Garamond" w:hAnsi="Garamond"/>
          <w:sz w:val="22"/>
          <w:szCs w:val="22"/>
        </w:rPr>
        <w:t xml:space="preserve">zapsaný v obchodním rejstříku vedeném </w:t>
      </w:r>
      <w:sdt>
        <w:sdtPr>
          <w:rPr>
            <w:rFonts w:ascii="Garamond" w:hAnsi="Garamond"/>
            <w:sz w:val="22"/>
            <w:szCs w:val="22"/>
          </w:rPr>
          <w:id w:val="1102763147"/>
          <w:placeholder>
            <w:docPart w:val="820EAD33FFBD4220B12F632F0D8CC44D"/>
          </w:placeholder>
          <w:text/>
        </w:sdtPr>
        <w:sdtEndPr/>
        <w:sdtContent>
          <w:r w:rsidR="00AF2048" w:rsidRPr="00AF2048">
            <w:rPr>
              <w:rFonts w:ascii="Garamond" w:hAnsi="Garamond"/>
              <w:sz w:val="22"/>
              <w:szCs w:val="22"/>
            </w:rPr>
            <w:t>KS v Plzni</w:t>
          </w:r>
        </w:sdtContent>
      </w:sdt>
      <w:r w:rsidRPr="00AF2048">
        <w:rPr>
          <w:rFonts w:ascii="Garamond" w:hAnsi="Garamond"/>
          <w:sz w:val="22"/>
          <w:szCs w:val="22"/>
        </w:rPr>
        <w:t>, oddíl</w:t>
      </w:r>
      <w:r w:rsidR="005F7D7A" w:rsidRPr="00AF2048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/>
            <w:sz w:val="22"/>
            <w:szCs w:val="22"/>
          </w:rPr>
          <w:id w:val="-1139798149"/>
          <w:placeholder>
            <w:docPart w:val="CCF09A0C45DC4DC4B6A98A5892051A72"/>
          </w:placeholder>
          <w:text/>
        </w:sdtPr>
        <w:sdtEndPr/>
        <w:sdtContent>
          <w:r w:rsidR="00AF2048" w:rsidRPr="00AF2048">
            <w:rPr>
              <w:rFonts w:ascii="Garamond" w:hAnsi="Garamond"/>
              <w:sz w:val="22"/>
              <w:szCs w:val="22"/>
            </w:rPr>
            <w:t>C</w:t>
          </w:r>
        </w:sdtContent>
      </w:sdt>
      <w:r w:rsidR="005F7D7A" w:rsidRPr="00AF2048">
        <w:rPr>
          <w:rFonts w:ascii="Garamond" w:hAnsi="Garamond"/>
          <w:sz w:val="22"/>
          <w:szCs w:val="22"/>
        </w:rPr>
        <w:t xml:space="preserve">, vložka </w:t>
      </w:r>
      <w:sdt>
        <w:sdtPr>
          <w:rPr>
            <w:rFonts w:ascii="Garamond" w:hAnsi="Garamond"/>
            <w:sz w:val="22"/>
            <w:szCs w:val="22"/>
          </w:rPr>
          <w:id w:val="-407541863"/>
          <w:placeholder>
            <w:docPart w:val="8ED90ADF02FA49B983364C533786A704"/>
          </w:placeholder>
          <w:text/>
        </w:sdtPr>
        <w:sdtEndPr/>
        <w:sdtContent>
          <w:r w:rsidR="00AF2048" w:rsidRPr="00AF2048">
            <w:rPr>
              <w:rFonts w:ascii="Garamond" w:hAnsi="Garamond"/>
              <w:sz w:val="22"/>
              <w:szCs w:val="22"/>
            </w:rPr>
            <w:t>7726</w:t>
          </w:r>
        </w:sdtContent>
      </w:sdt>
    </w:p>
    <w:p w:rsidR="00416018" w:rsidRPr="00202DCE" w:rsidRDefault="00416018" w:rsidP="00416018">
      <w:pPr>
        <w:rPr>
          <w:rFonts w:ascii="Garamond" w:hAnsi="Garamond"/>
          <w:sz w:val="22"/>
          <w:szCs w:val="22"/>
        </w:rPr>
      </w:pPr>
    </w:p>
    <w:p w:rsidR="00416018" w:rsidRPr="00202DCE" w:rsidRDefault="00416018" w:rsidP="00416018">
      <w:pPr>
        <w:ind w:left="540"/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 xml:space="preserve">(dále jen „Zhotovitel“) </w:t>
      </w:r>
    </w:p>
    <w:p w:rsidR="00416018" w:rsidRPr="00202DCE" w:rsidRDefault="00416018" w:rsidP="00416018">
      <w:pPr>
        <w:rPr>
          <w:rFonts w:ascii="Garamond" w:hAnsi="Garamond"/>
          <w:sz w:val="22"/>
          <w:szCs w:val="22"/>
        </w:rPr>
      </w:pPr>
    </w:p>
    <w:p w:rsidR="00416018" w:rsidRPr="00202DCE" w:rsidRDefault="00416018" w:rsidP="00416018">
      <w:pPr>
        <w:rPr>
          <w:rFonts w:ascii="Garamond" w:hAnsi="Garamond"/>
          <w:sz w:val="22"/>
          <w:szCs w:val="22"/>
        </w:rPr>
      </w:pPr>
    </w:p>
    <w:p w:rsidR="00416018" w:rsidRPr="00202DCE" w:rsidRDefault="00416018" w:rsidP="00416018">
      <w:pPr>
        <w:ind w:left="256" w:firstLine="284"/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>a</w:t>
      </w:r>
    </w:p>
    <w:p w:rsidR="00416018" w:rsidRPr="00202DCE" w:rsidRDefault="00416018" w:rsidP="00416018">
      <w:pPr>
        <w:rPr>
          <w:rFonts w:ascii="Garamond" w:hAnsi="Garamond"/>
          <w:sz w:val="22"/>
          <w:szCs w:val="22"/>
        </w:rPr>
      </w:pPr>
    </w:p>
    <w:p w:rsidR="00416018" w:rsidRPr="00202DCE" w:rsidRDefault="00416018" w:rsidP="00416018">
      <w:pPr>
        <w:rPr>
          <w:rFonts w:ascii="Garamond" w:hAnsi="Garamond"/>
          <w:sz w:val="22"/>
          <w:szCs w:val="22"/>
        </w:rPr>
      </w:pPr>
    </w:p>
    <w:p w:rsidR="00416018" w:rsidRPr="00202DCE" w:rsidRDefault="00416018" w:rsidP="00416018">
      <w:pPr>
        <w:ind w:left="540" w:hanging="540"/>
        <w:rPr>
          <w:rFonts w:ascii="Garamond" w:hAnsi="Garamond"/>
          <w:b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>2)</w:t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b/>
          <w:sz w:val="22"/>
          <w:szCs w:val="22"/>
        </w:rPr>
        <w:t>Západočeská univerzita v Plzni</w:t>
      </w:r>
    </w:p>
    <w:p w:rsidR="00416018" w:rsidRPr="00202DCE" w:rsidRDefault="00416018" w:rsidP="00416018">
      <w:pPr>
        <w:ind w:left="540"/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 xml:space="preserve">se sídlem: </w:t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  <w:t xml:space="preserve">Univerzitní 8, 306 14 Plzeň </w:t>
      </w:r>
    </w:p>
    <w:p w:rsidR="00416018" w:rsidRPr="00202DCE" w:rsidRDefault="00416018" w:rsidP="00416018">
      <w:pPr>
        <w:ind w:left="540"/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 xml:space="preserve">IČ: </w:t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  <w:t>49777513</w:t>
      </w:r>
    </w:p>
    <w:p w:rsidR="00416018" w:rsidRPr="00202DCE" w:rsidRDefault="00416018" w:rsidP="00416018">
      <w:pPr>
        <w:ind w:left="540"/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 xml:space="preserve">DIČ: </w:t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  <w:t>CZ49777513</w:t>
      </w:r>
    </w:p>
    <w:p w:rsidR="00416018" w:rsidRPr="00202DCE" w:rsidRDefault="00416018" w:rsidP="00416018">
      <w:pPr>
        <w:ind w:left="540"/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 xml:space="preserve">zřízena zákonem </w:t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  <w:t>č. 314/1991 Sb.</w:t>
      </w:r>
    </w:p>
    <w:p w:rsidR="00416018" w:rsidRPr="00202DCE" w:rsidRDefault="00416018" w:rsidP="00416018">
      <w:pPr>
        <w:ind w:left="540"/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 xml:space="preserve">zastoupená: </w:t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  <w:t>doc. Dr. RNDr. Miroslav Holečkem, rektorem</w:t>
      </w:r>
    </w:p>
    <w:p w:rsidR="00416018" w:rsidRPr="00202DCE" w:rsidRDefault="00416018" w:rsidP="00416018">
      <w:pPr>
        <w:ind w:left="540"/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 xml:space="preserve">bankovní spojení: </w:t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  <w:t>Komerční banka, a.s., Plzeň - město</w:t>
      </w:r>
    </w:p>
    <w:p w:rsidR="00416018" w:rsidRPr="00202DCE" w:rsidRDefault="00416018" w:rsidP="00416018">
      <w:pPr>
        <w:ind w:left="540"/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 xml:space="preserve">číslo účtu.: </w:t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  <w:t>4811530257/0100</w:t>
      </w:r>
    </w:p>
    <w:p w:rsidR="00416018" w:rsidRPr="00202DCE" w:rsidRDefault="00416018" w:rsidP="00416018">
      <w:pPr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ab/>
      </w:r>
      <w:r w:rsidRPr="00202DCE">
        <w:rPr>
          <w:rFonts w:ascii="Garamond" w:hAnsi="Garamond"/>
          <w:sz w:val="22"/>
          <w:szCs w:val="22"/>
        </w:rPr>
        <w:tab/>
      </w:r>
    </w:p>
    <w:p w:rsidR="00416018" w:rsidRPr="00202DCE" w:rsidRDefault="00416018" w:rsidP="00416018">
      <w:pPr>
        <w:ind w:left="540"/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>(dále jen „Objednatel“)</w:t>
      </w:r>
    </w:p>
    <w:p w:rsidR="00416018" w:rsidRPr="00202DCE" w:rsidRDefault="00416018" w:rsidP="00416018">
      <w:pPr>
        <w:ind w:left="256" w:firstLine="284"/>
        <w:rPr>
          <w:rFonts w:ascii="Garamond" w:hAnsi="Garamond"/>
          <w:sz w:val="22"/>
          <w:szCs w:val="22"/>
        </w:rPr>
      </w:pPr>
      <w:r w:rsidRPr="00202DCE">
        <w:rPr>
          <w:rFonts w:ascii="Garamond" w:hAnsi="Garamond"/>
          <w:sz w:val="22"/>
          <w:szCs w:val="22"/>
        </w:rPr>
        <w:t>společně také jako „smluvní strany“</w:t>
      </w:r>
    </w:p>
    <w:p w:rsidR="00416018" w:rsidRPr="00402B05" w:rsidRDefault="00416018" w:rsidP="00416018">
      <w:pPr>
        <w:jc w:val="both"/>
        <w:rPr>
          <w:rFonts w:ascii="Garamond" w:hAnsi="Garamond"/>
          <w:b/>
        </w:rPr>
      </w:pPr>
    </w:p>
    <w:p w:rsidR="00416018" w:rsidRPr="00402B05" w:rsidRDefault="00416018" w:rsidP="00416018">
      <w:pPr>
        <w:jc w:val="both"/>
        <w:rPr>
          <w:rFonts w:ascii="Garamond" w:hAnsi="Garamond"/>
          <w:b/>
          <w:sz w:val="22"/>
          <w:szCs w:val="22"/>
        </w:rPr>
      </w:pPr>
      <w:r w:rsidRPr="00402B05">
        <w:rPr>
          <w:rFonts w:ascii="Garamond" w:hAnsi="Garamond"/>
          <w:b/>
          <w:sz w:val="22"/>
          <w:szCs w:val="22"/>
        </w:rPr>
        <w:t>Vzhledem k tomu, že</w:t>
      </w:r>
    </w:p>
    <w:p w:rsidR="00416018" w:rsidRPr="00402B05" w:rsidRDefault="00416018" w:rsidP="00416018">
      <w:pPr>
        <w:jc w:val="both"/>
        <w:rPr>
          <w:rFonts w:ascii="Garamond" w:hAnsi="Garamond"/>
          <w:b/>
          <w:sz w:val="22"/>
          <w:szCs w:val="22"/>
        </w:rPr>
      </w:pPr>
    </w:p>
    <w:p w:rsidR="00416018" w:rsidRPr="00402B05" w:rsidRDefault="00416018" w:rsidP="00416018">
      <w:pPr>
        <w:pStyle w:val="Odstavecseseznamem"/>
        <w:numPr>
          <w:ilvl w:val="3"/>
          <w:numId w:val="2"/>
        </w:numPr>
        <w:ind w:left="426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tato </w:t>
      </w:r>
      <w:r w:rsidR="007F6FC0">
        <w:rPr>
          <w:rFonts w:ascii="Garamond" w:hAnsi="Garamond"/>
          <w:sz w:val="22"/>
          <w:szCs w:val="22"/>
        </w:rPr>
        <w:t>s</w:t>
      </w:r>
      <w:r w:rsidRPr="00402B05">
        <w:rPr>
          <w:rFonts w:ascii="Garamond" w:hAnsi="Garamond"/>
          <w:sz w:val="22"/>
          <w:szCs w:val="22"/>
        </w:rPr>
        <w:t>mlouva je uzavírána na základě výsledku otevřeného nadlimitního řízení podle zákona č. 134/2016 Sb., o zadávání veřejných zakázek, ve znění pozdějších předpisů, (dále jen „ZZVZ“) k zadání veřejné zakázky na služby s názvem „</w:t>
      </w:r>
      <w:r w:rsidRPr="00AD3917">
        <w:rPr>
          <w:rFonts w:ascii="Garamond" w:hAnsi="Garamond"/>
          <w:sz w:val="22"/>
          <w:szCs w:val="22"/>
        </w:rPr>
        <w:t>Výroba a vysílání videosekvencí</w:t>
      </w:r>
      <w:r w:rsidR="00202DCE">
        <w:rPr>
          <w:rFonts w:ascii="Garamond" w:hAnsi="Garamond"/>
          <w:sz w:val="22"/>
          <w:szCs w:val="22"/>
        </w:rPr>
        <w:t xml:space="preserve"> (II.)</w:t>
      </w:r>
      <w:r w:rsidRPr="00402B05">
        <w:rPr>
          <w:rFonts w:ascii="Garamond" w:hAnsi="Garamond"/>
          <w:sz w:val="22"/>
          <w:szCs w:val="22"/>
        </w:rPr>
        <w:t>“;</w:t>
      </w:r>
    </w:p>
    <w:p w:rsidR="00416018" w:rsidRPr="00402B05" w:rsidRDefault="00416018" w:rsidP="00416018">
      <w:pPr>
        <w:pStyle w:val="Odstavecseseznamem"/>
        <w:ind w:left="426"/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pStyle w:val="Odstavecseseznamem"/>
        <w:numPr>
          <w:ilvl w:val="3"/>
          <w:numId w:val="2"/>
        </w:numPr>
        <w:ind w:left="425" w:hanging="425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>v rámci předmětné veřejné zakázky byla jako ekonomicky nejvýhodnější nabídka vyhodnocena nabídka Zhotovitele;</w:t>
      </w:r>
    </w:p>
    <w:p w:rsidR="00416018" w:rsidRPr="00402B05" w:rsidRDefault="00416018" w:rsidP="00416018">
      <w:pPr>
        <w:pStyle w:val="Odstavecseseznamem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pStyle w:val="Odstavecseseznamem"/>
        <w:numPr>
          <w:ilvl w:val="3"/>
          <w:numId w:val="2"/>
        </w:numPr>
        <w:ind w:left="425" w:hanging="425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>Zhotovitel potvrzuje, že se v plném rozsahu seznámil s rozsahem a povahou plnění týkající se předmětu výše uvedené veřejné zakázky, že jsou mu známy veškeré technické, kvalitativní a jiné podmínky a že disponuje takovými kapacitami a odbornými znalostmi, které jsou k plnění nezbytné;</w:t>
      </w:r>
    </w:p>
    <w:p w:rsidR="00416018" w:rsidRPr="00402B05" w:rsidRDefault="00416018" w:rsidP="00416018">
      <w:pPr>
        <w:pStyle w:val="Odstavecseseznamem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pStyle w:val="Odstavecseseznamem"/>
        <w:numPr>
          <w:ilvl w:val="3"/>
          <w:numId w:val="2"/>
        </w:numPr>
        <w:ind w:left="425" w:hanging="425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Zhotovitel výslovně potvrzuje, že prověřil veškeré podklady a pokyny Objednatele, které obdržel do dne uzavření této </w:t>
      </w:r>
      <w:r w:rsidR="008F23CB">
        <w:rPr>
          <w:rFonts w:ascii="Garamond" w:hAnsi="Garamond"/>
          <w:sz w:val="22"/>
          <w:szCs w:val="22"/>
        </w:rPr>
        <w:t>s</w:t>
      </w:r>
      <w:r w:rsidRPr="00402B05">
        <w:rPr>
          <w:rFonts w:ascii="Garamond" w:hAnsi="Garamond"/>
          <w:sz w:val="22"/>
          <w:szCs w:val="22"/>
        </w:rPr>
        <w:t xml:space="preserve">mlouvy i pokyny, které jsou obsaženy v zadávacích podmínkách, které </w:t>
      </w:r>
      <w:r w:rsidRPr="00402B05">
        <w:rPr>
          <w:rFonts w:ascii="Garamond" w:hAnsi="Garamond"/>
          <w:sz w:val="22"/>
          <w:szCs w:val="22"/>
        </w:rPr>
        <w:lastRenderedPageBreak/>
        <w:t xml:space="preserve">Objednatel stanovil pro zadání </w:t>
      </w:r>
      <w:r w:rsidR="008F23CB">
        <w:rPr>
          <w:rFonts w:ascii="Garamond" w:hAnsi="Garamond"/>
          <w:sz w:val="22"/>
          <w:szCs w:val="22"/>
        </w:rPr>
        <w:t>s</w:t>
      </w:r>
      <w:r w:rsidRPr="00402B05">
        <w:rPr>
          <w:rFonts w:ascii="Garamond" w:hAnsi="Garamond"/>
          <w:sz w:val="22"/>
          <w:szCs w:val="22"/>
        </w:rPr>
        <w:t xml:space="preserve">mlouvy, že je shledal vhodnými, že sjednaná cena a způsob plnění </w:t>
      </w:r>
      <w:r w:rsidR="008F23CB">
        <w:rPr>
          <w:rFonts w:ascii="Garamond" w:hAnsi="Garamond"/>
          <w:sz w:val="22"/>
          <w:szCs w:val="22"/>
        </w:rPr>
        <w:t>s</w:t>
      </w:r>
      <w:r w:rsidRPr="00402B05">
        <w:rPr>
          <w:rFonts w:ascii="Garamond" w:hAnsi="Garamond"/>
          <w:sz w:val="22"/>
          <w:szCs w:val="22"/>
        </w:rPr>
        <w:t>mlouvy obsahuje a zohledňuje všechny výše uvedené podmínky a okolnosti;</w:t>
      </w:r>
    </w:p>
    <w:p w:rsidR="00416018" w:rsidRPr="00402B05" w:rsidRDefault="00416018" w:rsidP="00416018">
      <w:pPr>
        <w:pStyle w:val="Odstavecseseznamem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pStyle w:val="Odstavecseseznamem"/>
        <w:numPr>
          <w:ilvl w:val="3"/>
          <w:numId w:val="2"/>
        </w:numPr>
        <w:ind w:left="425" w:hanging="425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Zhotovitel ve smyslu ust. § 5 odst. 1 zákona č. 89/2012 Sb., občanský zákoník, </w:t>
      </w:r>
      <w:r w:rsidR="00F6709F">
        <w:rPr>
          <w:rFonts w:ascii="Garamond" w:hAnsi="Garamond"/>
          <w:sz w:val="22"/>
          <w:szCs w:val="22"/>
        </w:rPr>
        <w:t>v platném znění</w:t>
      </w:r>
      <w:r w:rsidR="00847EF4">
        <w:rPr>
          <w:rFonts w:ascii="Garamond" w:hAnsi="Garamond"/>
          <w:sz w:val="22"/>
          <w:szCs w:val="22"/>
        </w:rPr>
        <w:t xml:space="preserve"> (dále jen „o</w:t>
      </w:r>
      <w:r w:rsidR="00AA1A73">
        <w:rPr>
          <w:rFonts w:ascii="Garamond" w:hAnsi="Garamond"/>
          <w:sz w:val="22"/>
          <w:szCs w:val="22"/>
        </w:rPr>
        <w:t>bčanský zákoník</w:t>
      </w:r>
      <w:r w:rsidR="00847EF4">
        <w:rPr>
          <w:rFonts w:ascii="Garamond" w:hAnsi="Garamond"/>
          <w:sz w:val="22"/>
          <w:szCs w:val="22"/>
        </w:rPr>
        <w:t>“</w:t>
      </w:r>
      <w:r w:rsidR="00AA1A73">
        <w:rPr>
          <w:rFonts w:ascii="Garamond" w:hAnsi="Garamond"/>
          <w:sz w:val="22"/>
          <w:szCs w:val="22"/>
        </w:rPr>
        <w:t>)</w:t>
      </w:r>
      <w:r w:rsidR="00F6709F">
        <w:rPr>
          <w:rFonts w:ascii="Garamond" w:hAnsi="Garamond"/>
          <w:sz w:val="22"/>
          <w:szCs w:val="22"/>
        </w:rPr>
        <w:t>,</w:t>
      </w:r>
      <w:r w:rsidR="00AA1A73">
        <w:rPr>
          <w:rFonts w:ascii="Garamond" w:hAnsi="Garamond"/>
          <w:sz w:val="22"/>
          <w:szCs w:val="22"/>
        </w:rPr>
        <w:t xml:space="preserve"> </w:t>
      </w:r>
      <w:r w:rsidRPr="00402B05">
        <w:rPr>
          <w:rFonts w:ascii="Garamond" w:hAnsi="Garamond"/>
          <w:sz w:val="22"/>
          <w:szCs w:val="22"/>
        </w:rPr>
        <w:t xml:space="preserve">prohlašuje, že jako příslušník určitého povolání nebo stavu je schopen jednat se znalostí a pečlivostí, která je s jeho povoláním nebo stavem spojena, </w:t>
      </w:r>
    </w:p>
    <w:p w:rsidR="00416018" w:rsidRPr="00402B05" w:rsidRDefault="00416018" w:rsidP="00416018">
      <w:pPr>
        <w:pStyle w:val="Odstavecseseznamem"/>
        <w:ind w:left="0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> </w:t>
      </w:r>
    </w:p>
    <w:p w:rsidR="00416018" w:rsidRPr="00402B05" w:rsidRDefault="00416018" w:rsidP="00416018">
      <w:pPr>
        <w:pStyle w:val="Odstavecseseznamem"/>
        <w:ind w:left="0"/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531106">
      <w:pPr>
        <w:pStyle w:val="Zkladntext81"/>
        <w:shd w:val="clear" w:color="auto" w:fill="auto"/>
        <w:spacing w:before="0" w:after="0" w:line="240" w:lineRule="auto"/>
        <w:jc w:val="center"/>
        <w:rPr>
          <w:rFonts w:ascii="Garamond" w:hAnsi="Garamond"/>
          <w:b w:val="0"/>
          <w:sz w:val="22"/>
          <w:szCs w:val="22"/>
        </w:rPr>
      </w:pPr>
      <w:r w:rsidRPr="00402B05">
        <w:rPr>
          <w:rFonts w:ascii="Garamond" w:hAnsi="Garamond"/>
          <w:b w:val="0"/>
          <w:sz w:val="22"/>
          <w:szCs w:val="22"/>
        </w:rPr>
        <w:t>uzavřely smluvní strany podle ust. § 2371 a násl., § 2586 a násl.</w:t>
      </w:r>
      <w:r w:rsidR="00AA1A73">
        <w:rPr>
          <w:rFonts w:ascii="Garamond" w:hAnsi="Garamond"/>
          <w:b w:val="0"/>
          <w:sz w:val="22"/>
          <w:szCs w:val="22"/>
        </w:rPr>
        <w:t xml:space="preserve"> </w:t>
      </w:r>
      <w:r w:rsidR="00847EF4">
        <w:rPr>
          <w:rFonts w:ascii="Garamond" w:hAnsi="Garamond"/>
          <w:b w:val="0"/>
          <w:sz w:val="22"/>
          <w:szCs w:val="22"/>
        </w:rPr>
        <w:t>o</w:t>
      </w:r>
      <w:r w:rsidRPr="00402B05">
        <w:rPr>
          <w:rFonts w:ascii="Garamond" w:hAnsi="Garamond"/>
          <w:b w:val="0"/>
          <w:sz w:val="22"/>
          <w:szCs w:val="22"/>
        </w:rPr>
        <w:t>bčansk</w:t>
      </w:r>
      <w:r w:rsidR="00AA1A73">
        <w:rPr>
          <w:rFonts w:ascii="Garamond" w:hAnsi="Garamond"/>
          <w:b w:val="0"/>
          <w:sz w:val="22"/>
          <w:szCs w:val="22"/>
        </w:rPr>
        <w:t>ého</w:t>
      </w:r>
      <w:r w:rsidRPr="00402B05">
        <w:rPr>
          <w:rFonts w:ascii="Garamond" w:hAnsi="Garamond"/>
          <w:b w:val="0"/>
          <w:sz w:val="22"/>
          <w:szCs w:val="22"/>
        </w:rPr>
        <w:t xml:space="preserve"> zákoník</w:t>
      </w:r>
      <w:r w:rsidR="00AA1A73">
        <w:rPr>
          <w:rFonts w:ascii="Garamond" w:hAnsi="Garamond"/>
          <w:b w:val="0"/>
          <w:sz w:val="22"/>
          <w:szCs w:val="22"/>
        </w:rPr>
        <w:t>u</w:t>
      </w:r>
      <w:r w:rsidRPr="00402B05">
        <w:rPr>
          <w:rFonts w:ascii="Garamond" w:hAnsi="Garamond"/>
          <w:b w:val="0"/>
          <w:sz w:val="22"/>
          <w:szCs w:val="22"/>
        </w:rPr>
        <w:t xml:space="preserve"> a podle zákona č. 121/2000 Sb., autorský zákon, v platném znění,  níže uvedeného dne, měsíce a roku tuto smlouvu o dílo:</w:t>
      </w:r>
    </w:p>
    <w:p w:rsidR="00416018" w:rsidRPr="00402B05" w:rsidRDefault="00416018" w:rsidP="00416018">
      <w:pPr>
        <w:pStyle w:val="Odstavecseseznamem"/>
        <w:ind w:left="425"/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jc w:val="center"/>
        <w:rPr>
          <w:rFonts w:ascii="Garamond" w:hAnsi="Garamond"/>
          <w:b/>
          <w:sz w:val="22"/>
          <w:szCs w:val="22"/>
        </w:rPr>
      </w:pPr>
      <w:r w:rsidRPr="00402B05">
        <w:rPr>
          <w:rFonts w:ascii="Garamond" w:hAnsi="Garamond"/>
          <w:b/>
          <w:sz w:val="22"/>
          <w:szCs w:val="22"/>
        </w:rPr>
        <w:t>I.</w:t>
      </w:r>
    </w:p>
    <w:p w:rsidR="00416018" w:rsidRDefault="00416018" w:rsidP="00416018">
      <w:pPr>
        <w:jc w:val="center"/>
        <w:rPr>
          <w:rFonts w:ascii="Garamond" w:hAnsi="Garamond"/>
          <w:b/>
          <w:sz w:val="22"/>
          <w:szCs w:val="22"/>
        </w:rPr>
      </w:pPr>
      <w:r w:rsidRPr="00402B05">
        <w:rPr>
          <w:rFonts w:ascii="Garamond" w:hAnsi="Garamond"/>
          <w:b/>
          <w:sz w:val="22"/>
          <w:szCs w:val="22"/>
        </w:rPr>
        <w:t>Předmět smlouvy</w:t>
      </w:r>
    </w:p>
    <w:p w:rsidR="00FE3E5D" w:rsidRPr="00402B05" w:rsidRDefault="00FE3E5D" w:rsidP="00416018">
      <w:pPr>
        <w:jc w:val="center"/>
        <w:rPr>
          <w:rFonts w:ascii="Garamond" w:hAnsi="Garamond"/>
          <w:b/>
          <w:sz w:val="22"/>
          <w:szCs w:val="22"/>
        </w:rPr>
      </w:pPr>
    </w:p>
    <w:p w:rsidR="00FC0E8D" w:rsidRDefault="00416018" w:rsidP="00FC0E8D">
      <w:pPr>
        <w:pStyle w:val="Zkladntextodsazen2"/>
        <w:numPr>
          <w:ilvl w:val="0"/>
          <w:numId w:val="25"/>
        </w:numPr>
        <w:ind w:left="567" w:hanging="567"/>
        <w:rPr>
          <w:rFonts w:ascii="Garamond" w:hAnsi="Garamond"/>
          <w:szCs w:val="22"/>
        </w:rPr>
      </w:pPr>
      <w:r w:rsidRPr="00744A44">
        <w:rPr>
          <w:rFonts w:ascii="Garamond" w:hAnsi="Garamond"/>
          <w:szCs w:val="22"/>
        </w:rPr>
        <w:t>Předmětem této smlouvy je závazek Zhotovitele k provedení díla specifikovaného v této smlouvě a v </w:t>
      </w:r>
      <w:r w:rsidR="0094385C">
        <w:rPr>
          <w:rFonts w:ascii="Garamond" w:hAnsi="Garamond"/>
          <w:szCs w:val="22"/>
        </w:rPr>
        <w:t>P</w:t>
      </w:r>
      <w:r w:rsidRPr="00744A44">
        <w:rPr>
          <w:rFonts w:ascii="Garamond" w:hAnsi="Garamond"/>
          <w:szCs w:val="22"/>
        </w:rPr>
        <w:t xml:space="preserve">říloze č. 1 této smlouvy, na náklady a nebezpečí </w:t>
      </w:r>
      <w:r w:rsidRPr="00FC0E8D">
        <w:rPr>
          <w:rFonts w:ascii="Garamond" w:hAnsi="Garamond"/>
          <w:szCs w:val="22"/>
        </w:rPr>
        <w:t>Zhotovitele, ve sjednaném čase</w:t>
      </w:r>
      <w:r w:rsidR="00FC0E8D">
        <w:rPr>
          <w:rFonts w:ascii="Garamond" w:hAnsi="Garamond"/>
          <w:szCs w:val="22"/>
        </w:rPr>
        <w:t xml:space="preserve">, </w:t>
      </w:r>
      <w:r w:rsidR="00754DA9">
        <w:rPr>
          <w:rFonts w:ascii="Garamond" w:hAnsi="Garamond"/>
          <w:szCs w:val="22"/>
        </w:rPr>
        <w:t xml:space="preserve">a poskytnutí </w:t>
      </w:r>
      <w:r w:rsidR="00D13E84" w:rsidRPr="00FC0E8D">
        <w:rPr>
          <w:rFonts w:ascii="Garamond" w:hAnsi="Garamond"/>
          <w:szCs w:val="22"/>
        </w:rPr>
        <w:t>oprávnění k výkonu výhradního práva</w:t>
      </w:r>
      <w:r w:rsidR="00744A44" w:rsidRPr="00FC0E8D">
        <w:rPr>
          <w:rFonts w:ascii="Garamond" w:hAnsi="Garamond"/>
          <w:szCs w:val="22"/>
        </w:rPr>
        <w:t xml:space="preserve"> užívat dílo</w:t>
      </w:r>
      <w:r w:rsidR="00D13E84" w:rsidRPr="00FC0E8D">
        <w:rPr>
          <w:rFonts w:ascii="Garamond" w:hAnsi="Garamond"/>
          <w:szCs w:val="22"/>
        </w:rPr>
        <w:t xml:space="preserve"> v </w:t>
      </w:r>
      <w:r w:rsidR="00744A44" w:rsidRPr="00FC0E8D">
        <w:rPr>
          <w:rFonts w:ascii="Garamond" w:hAnsi="Garamond"/>
          <w:szCs w:val="22"/>
        </w:rPr>
        <w:t xml:space="preserve">neomezeném </w:t>
      </w:r>
      <w:r w:rsidR="00D13E84" w:rsidRPr="00FC0E8D">
        <w:rPr>
          <w:rFonts w:ascii="Garamond" w:hAnsi="Garamond"/>
          <w:szCs w:val="22"/>
        </w:rPr>
        <w:t xml:space="preserve">rozsahu </w:t>
      </w:r>
      <w:r w:rsidR="00FC0E8D">
        <w:rPr>
          <w:rFonts w:ascii="Garamond" w:hAnsi="Garamond"/>
          <w:szCs w:val="22"/>
        </w:rPr>
        <w:t>po</w:t>
      </w:r>
      <w:r w:rsidR="00D13E84" w:rsidRPr="00FC0E8D">
        <w:rPr>
          <w:rFonts w:ascii="Garamond" w:hAnsi="Garamond"/>
          <w:szCs w:val="22"/>
        </w:rPr>
        <w:t xml:space="preserve"> </w:t>
      </w:r>
      <w:r w:rsidR="00B203F4">
        <w:rPr>
          <w:rFonts w:ascii="Garamond" w:hAnsi="Garamond"/>
          <w:szCs w:val="22"/>
        </w:rPr>
        <w:t>dobu trvání majetkových práv</w:t>
      </w:r>
      <w:r w:rsidR="00744A44" w:rsidRPr="00FC0E8D">
        <w:rPr>
          <w:rFonts w:ascii="Garamond" w:hAnsi="Garamond"/>
          <w:szCs w:val="22"/>
        </w:rPr>
        <w:t xml:space="preserve"> </w:t>
      </w:r>
      <w:r w:rsidR="00E13AF8">
        <w:rPr>
          <w:rFonts w:ascii="Garamond" w:hAnsi="Garamond"/>
          <w:szCs w:val="22"/>
        </w:rPr>
        <w:t xml:space="preserve">k dílu </w:t>
      </w:r>
      <w:r w:rsidR="00744A44" w:rsidRPr="00FC0E8D">
        <w:rPr>
          <w:rFonts w:ascii="Garamond" w:hAnsi="Garamond"/>
          <w:szCs w:val="22"/>
        </w:rPr>
        <w:t xml:space="preserve">(dále </w:t>
      </w:r>
      <w:r w:rsidR="00F529BD">
        <w:rPr>
          <w:rFonts w:ascii="Garamond" w:hAnsi="Garamond"/>
          <w:szCs w:val="22"/>
        </w:rPr>
        <w:t xml:space="preserve">souhrnně </w:t>
      </w:r>
      <w:r w:rsidR="00744A44" w:rsidRPr="00FC0E8D">
        <w:rPr>
          <w:rFonts w:ascii="Garamond" w:hAnsi="Garamond"/>
          <w:szCs w:val="22"/>
        </w:rPr>
        <w:t>jen „</w:t>
      </w:r>
      <w:r w:rsidR="00FC0E8D">
        <w:rPr>
          <w:rFonts w:ascii="Garamond" w:hAnsi="Garamond"/>
          <w:szCs w:val="22"/>
        </w:rPr>
        <w:t>dílo</w:t>
      </w:r>
      <w:r w:rsidR="00744A44" w:rsidRPr="00FC0E8D">
        <w:rPr>
          <w:rFonts w:ascii="Garamond" w:hAnsi="Garamond"/>
          <w:szCs w:val="22"/>
        </w:rPr>
        <w:t>“)</w:t>
      </w:r>
      <w:r w:rsidRPr="00FC0E8D">
        <w:rPr>
          <w:rFonts w:ascii="Garamond" w:hAnsi="Garamond"/>
          <w:szCs w:val="22"/>
        </w:rPr>
        <w:t>, a závazek Objednatele zaplatit Zhotoviteli za řádné a včasné provedení díla sjednanou cenu díla</w:t>
      </w:r>
      <w:r w:rsidRPr="00402B05">
        <w:rPr>
          <w:rFonts w:ascii="Garamond" w:hAnsi="Garamond"/>
          <w:szCs w:val="22"/>
        </w:rPr>
        <w:t>.</w:t>
      </w:r>
    </w:p>
    <w:p w:rsidR="00FC0E8D" w:rsidRDefault="00FC0E8D" w:rsidP="00FC0E8D">
      <w:pPr>
        <w:pStyle w:val="Zkladntextodsazen2"/>
        <w:numPr>
          <w:ilvl w:val="0"/>
          <w:numId w:val="0"/>
        </w:numPr>
        <w:ind w:left="567" w:hanging="567"/>
        <w:rPr>
          <w:rFonts w:ascii="Garamond" w:hAnsi="Garamond"/>
          <w:szCs w:val="22"/>
        </w:rPr>
      </w:pPr>
    </w:p>
    <w:p w:rsidR="00FC0E8D" w:rsidRDefault="00416018" w:rsidP="00FC0E8D">
      <w:pPr>
        <w:pStyle w:val="Zkladntextodsazen2"/>
        <w:numPr>
          <w:ilvl w:val="0"/>
          <w:numId w:val="25"/>
        </w:numPr>
        <w:ind w:left="567" w:hanging="567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Zhotovitel se zavazuje prov</w:t>
      </w:r>
      <w:r w:rsidR="00FC0E8D">
        <w:rPr>
          <w:rFonts w:ascii="Garamond" w:hAnsi="Garamond"/>
          <w:szCs w:val="22"/>
        </w:rPr>
        <w:t>ést</w:t>
      </w:r>
      <w:r w:rsidRPr="00402B05">
        <w:rPr>
          <w:rFonts w:ascii="Garamond" w:hAnsi="Garamond"/>
          <w:szCs w:val="22"/>
        </w:rPr>
        <w:t xml:space="preserve"> díl</w:t>
      </w:r>
      <w:r w:rsidR="00FC0E8D">
        <w:rPr>
          <w:rFonts w:ascii="Garamond" w:hAnsi="Garamond"/>
          <w:szCs w:val="22"/>
        </w:rPr>
        <w:t>o</w:t>
      </w:r>
      <w:r w:rsidRPr="00402B05">
        <w:rPr>
          <w:rFonts w:ascii="Garamond" w:hAnsi="Garamond"/>
          <w:szCs w:val="22"/>
        </w:rPr>
        <w:t xml:space="preserve"> pro Objednatele v kvalitě a v rozsahu tak, j</w:t>
      </w:r>
      <w:r w:rsidR="00052955">
        <w:rPr>
          <w:rFonts w:ascii="Garamond" w:hAnsi="Garamond"/>
          <w:szCs w:val="22"/>
        </w:rPr>
        <w:t>ak je podrobně specifikováno v P</w:t>
      </w:r>
      <w:r w:rsidRPr="00402B05">
        <w:rPr>
          <w:rFonts w:ascii="Garamond" w:hAnsi="Garamond"/>
          <w:szCs w:val="22"/>
        </w:rPr>
        <w:t>říloze č. 1, která je nedílnou součástí této smlouvy</w:t>
      </w:r>
      <w:r w:rsidR="00CE5871">
        <w:rPr>
          <w:rFonts w:ascii="Garamond" w:hAnsi="Garamond"/>
          <w:szCs w:val="22"/>
        </w:rPr>
        <w:t>,</w:t>
      </w:r>
      <w:r w:rsidRPr="00402B05">
        <w:rPr>
          <w:rFonts w:ascii="Garamond" w:hAnsi="Garamond"/>
          <w:szCs w:val="22"/>
        </w:rPr>
        <w:t xml:space="preserve"> a v kvalitě, která odpovídá kvalitě </w:t>
      </w:r>
      <w:r w:rsidR="00531106">
        <w:rPr>
          <w:rFonts w:ascii="Garamond" w:hAnsi="Garamond"/>
          <w:szCs w:val="22"/>
        </w:rPr>
        <w:t>ukázkového spotu (</w:t>
      </w:r>
      <w:r w:rsidRPr="00402B05">
        <w:rPr>
          <w:rFonts w:ascii="Garamond" w:hAnsi="Garamond"/>
          <w:szCs w:val="22"/>
        </w:rPr>
        <w:t>ukázkové reportáže</w:t>
      </w:r>
      <w:r w:rsidR="00531106">
        <w:rPr>
          <w:rFonts w:ascii="Garamond" w:hAnsi="Garamond"/>
          <w:szCs w:val="22"/>
        </w:rPr>
        <w:t>)</w:t>
      </w:r>
      <w:r w:rsidRPr="00402B05">
        <w:rPr>
          <w:rFonts w:ascii="Garamond" w:hAnsi="Garamond"/>
          <w:szCs w:val="22"/>
        </w:rPr>
        <w:t xml:space="preserve">, </w:t>
      </w:r>
      <w:r w:rsidR="00591391">
        <w:rPr>
          <w:rFonts w:ascii="Garamond" w:hAnsi="Garamond"/>
          <w:szCs w:val="22"/>
        </w:rPr>
        <w:t>jenž</w:t>
      </w:r>
      <w:r w:rsidRPr="00402B05">
        <w:rPr>
          <w:rFonts w:ascii="Garamond" w:hAnsi="Garamond"/>
          <w:szCs w:val="22"/>
        </w:rPr>
        <w:t xml:space="preserve"> je součást</w:t>
      </w:r>
      <w:r w:rsidR="007F6FC0">
        <w:rPr>
          <w:rFonts w:ascii="Garamond" w:hAnsi="Garamond"/>
          <w:szCs w:val="22"/>
        </w:rPr>
        <w:t>í</w:t>
      </w:r>
      <w:r w:rsidRPr="00402B05">
        <w:rPr>
          <w:rFonts w:ascii="Garamond" w:hAnsi="Garamond"/>
          <w:szCs w:val="22"/>
        </w:rPr>
        <w:t xml:space="preserve"> nabídky Zhotovitele v zadávacím řízení</w:t>
      </w:r>
      <w:r w:rsidR="00467CA8">
        <w:rPr>
          <w:rFonts w:ascii="Garamond" w:hAnsi="Garamond"/>
          <w:szCs w:val="22"/>
        </w:rPr>
        <w:t xml:space="preserve">, které souvisí </w:t>
      </w:r>
      <w:r w:rsidR="00591391">
        <w:rPr>
          <w:rFonts w:ascii="Garamond" w:hAnsi="Garamond"/>
          <w:szCs w:val="22"/>
        </w:rPr>
        <w:t>s touto smlouvou</w:t>
      </w:r>
      <w:r w:rsidRPr="00402B05">
        <w:rPr>
          <w:rFonts w:ascii="Garamond" w:hAnsi="Garamond"/>
          <w:szCs w:val="22"/>
        </w:rPr>
        <w:t xml:space="preserve">. </w:t>
      </w:r>
    </w:p>
    <w:p w:rsidR="00FC0E8D" w:rsidRDefault="00FC0E8D" w:rsidP="00FC0E8D">
      <w:pPr>
        <w:pStyle w:val="Odstavecseseznamem"/>
        <w:ind w:left="567" w:hanging="567"/>
        <w:rPr>
          <w:rFonts w:ascii="Garamond" w:hAnsi="Garamond"/>
          <w:szCs w:val="22"/>
        </w:rPr>
      </w:pPr>
    </w:p>
    <w:p w:rsidR="00FC0E8D" w:rsidRDefault="00416018" w:rsidP="00FC0E8D">
      <w:pPr>
        <w:pStyle w:val="Zkladntextodsazen2"/>
        <w:numPr>
          <w:ilvl w:val="0"/>
          <w:numId w:val="25"/>
        </w:numPr>
        <w:ind w:left="567" w:hanging="567"/>
        <w:rPr>
          <w:rFonts w:ascii="Garamond" w:hAnsi="Garamond"/>
          <w:szCs w:val="22"/>
        </w:rPr>
      </w:pPr>
      <w:r w:rsidRPr="00FC0E8D">
        <w:rPr>
          <w:rFonts w:ascii="Garamond" w:hAnsi="Garamond"/>
          <w:szCs w:val="22"/>
        </w:rPr>
        <w:t>Zhotovitel potvrzuje, že se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FC0E8D" w:rsidRDefault="00FC0E8D" w:rsidP="00FC0E8D">
      <w:pPr>
        <w:pStyle w:val="Odstavecseseznamem"/>
        <w:ind w:left="567" w:hanging="567"/>
        <w:rPr>
          <w:rFonts w:ascii="Garamond" w:hAnsi="Garamond"/>
          <w:szCs w:val="22"/>
        </w:rPr>
      </w:pPr>
    </w:p>
    <w:p w:rsidR="00416018" w:rsidRDefault="00416018" w:rsidP="00FC0E8D">
      <w:pPr>
        <w:pStyle w:val="Zkladntextodsazen2"/>
        <w:numPr>
          <w:ilvl w:val="0"/>
          <w:numId w:val="25"/>
        </w:numPr>
        <w:ind w:left="567" w:hanging="567"/>
        <w:rPr>
          <w:rFonts w:ascii="Garamond" w:hAnsi="Garamond"/>
          <w:szCs w:val="22"/>
        </w:rPr>
      </w:pPr>
      <w:r w:rsidRPr="00FC0E8D">
        <w:rPr>
          <w:rFonts w:ascii="Garamond" w:hAnsi="Garamond"/>
          <w:szCs w:val="22"/>
        </w:rPr>
        <w:t>Pro odstranění pochybností se stanoví, že Zhotovitel je povinen provést i veškeré další v této smlouvě výslovně neuvedené činnosti, bude-li jejich provedení nutné, obvyklé či spravedlivě Objednatelem očekávané a Zhotovitel jejich provedení měl č</w:t>
      </w:r>
      <w:r w:rsidR="00B078B9">
        <w:rPr>
          <w:rFonts w:ascii="Garamond" w:hAnsi="Garamond"/>
          <w:szCs w:val="22"/>
        </w:rPr>
        <w:t>i mohl předvídat. Provedení tak</w:t>
      </w:r>
      <w:r w:rsidRPr="00FC0E8D">
        <w:rPr>
          <w:rFonts w:ascii="Garamond" w:hAnsi="Garamond"/>
          <w:szCs w:val="22"/>
        </w:rPr>
        <w:t>ových činností nemá vliv na cenu za dílo uvedenou v této smlouvě.</w:t>
      </w:r>
    </w:p>
    <w:p w:rsidR="00093F1E" w:rsidRDefault="00093F1E" w:rsidP="00093F1E">
      <w:pPr>
        <w:pStyle w:val="Odstavecseseznamem"/>
        <w:rPr>
          <w:rFonts w:ascii="Garamond" w:hAnsi="Garamond"/>
          <w:szCs w:val="22"/>
        </w:rPr>
      </w:pPr>
    </w:p>
    <w:p w:rsidR="00093F1E" w:rsidRPr="00FC0E8D" w:rsidRDefault="00093F1E" w:rsidP="00093F1E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</w:p>
    <w:p w:rsidR="00416018" w:rsidRPr="00402B05" w:rsidRDefault="00416018" w:rsidP="00416018">
      <w:pPr>
        <w:jc w:val="center"/>
        <w:rPr>
          <w:rFonts w:ascii="Garamond" w:hAnsi="Garamond"/>
          <w:b/>
          <w:sz w:val="22"/>
          <w:szCs w:val="22"/>
        </w:rPr>
      </w:pPr>
      <w:r w:rsidRPr="00402B05">
        <w:rPr>
          <w:rFonts w:ascii="Garamond" w:hAnsi="Garamond"/>
          <w:b/>
          <w:sz w:val="22"/>
          <w:szCs w:val="22"/>
        </w:rPr>
        <w:t>II.</w:t>
      </w:r>
    </w:p>
    <w:p w:rsidR="00416018" w:rsidRPr="00402B05" w:rsidRDefault="00416018" w:rsidP="00416018">
      <w:pPr>
        <w:jc w:val="center"/>
        <w:rPr>
          <w:rFonts w:ascii="Garamond" w:hAnsi="Garamond"/>
          <w:b/>
          <w:sz w:val="22"/>
          <w:szCs w:val="22"/>
        </w:rPr>
      </w:pPr>
      <w:r w:rsidRPr="00402B05">
        <w:rPr>
          <w:rFonts w:ascii="Garamond" w:hAnsi="Garamond"/>
          <w:b/>
          <w:sz w:val="22"/>
          <w:szCs w:val="22"/>
        </w:rPr>
        <w:t xml:space="preserve">Doba plnění </w:t>
      </w:r>
    </w:p>
    <w:p w:rsidR="00416018" w:rsidRPr="00402B05" w:rsidRDefault="00416018" w:rsidP="00416018">
      <w:pPr>
        <w:jc w:val="both"/>
        <w:rPr>
          <w:rFonts w:ascii="Garamond" w:hAnsi="Garamond"/>
          <w:b/>
          <w:sz w:val="22"/>
          <w:szCs w:val="22"/>
        </w:rPr>
      </w:pPr>
    </w:p>
    <w:p w:rsidR="00416018" w:rsidRPr="00402B05" w:rsidRDefault="00416018" w:rsidP="00416018">
      <w:pPr>
        <w:numPr>
          <w:ilvl w:val="0"/>
          <w:numId w:val="5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>Zhotovitel se zavazuje začít prov</w:t>
      </w:r>
      <w:r w:rsidR="005D24D3">
        <w:rPr>
          <w:rFonts w:ascii="Garamond" w:hAnsi="Garamond"/>
          <w:sz w:val="22"/>
          <w:szCs w:val="22"/>
        </w:rPr>
        <w:t>ádě</w:t>
      </w:r>
      <w:r w:rsidRPr="00402B05">
        <w:rPr>
          <w:rFonts w:ascii="Garamond" w:hAnsi="Garamond"/>
          <w:sz w:val="22"/>
          <w:szCs w:val="22"/>
        </w:rPr>
        <w:t>t celé d</w:t>
      </w:r>
      <w:r w:rsidR="00052955">
        <w:rPr>
          <w:rFonts w:ascii="Garamond" w:hAnsi="Garamond"/>
          <w:sz w:val="22"/>
          <w:szCs w:val="22"/>
        </w:rPr>
        <w:t>ílo popsané v této smlouvě a v P</w:t>
      </w:r>
      <w:r w:rsidRPr="00402B05">
        <w:rPr>
          <w:rFonts w:ascii="Garamond" w:hAnsi="Garamond"/>
          <w:sz w:val="22"/>
          <w:szCs w:val="22"/>
        </w:rPr>
        <w:t xml:space="preserve">říloze č. 1 co nejdříve ode dne nabytí účinnosti této smlouvy. </w:t>
      </w:r>
      <w:r w:rsidR="00C17AE2">
        <w:rPr>
          <w:rFonts w:ascii="Garamond" w:hAnsi="Garamond"/>
          <w:sz w:val="22"/>
          <w:szCs w:val="22"/>
        </w:rPr>
        <w:t xml:space="preserve">Zhotovitel se zavazuje </w:t>
      </w:r>
      <w:r w:rsidR="00F428E9">
        <w:rPr>
          <w:rFonts w:ascii="Garamond" w:hAnsi="Garamond"/>
          <w:sz w:val="22"/>
          <w:szCs w:val="22"/>
        </w:rPr>
        <w:t>zahájit televizní vysílání</w:t>
      </w:r>
      <w:r w:rsidRPr="00402B05">
        <w:rPr>
          <w:rFonts w:ascii="Garamond" w:hAnsi="Garamond"/>
          <w:sz w:val="22"/>
          <w:szCs w:val="22"/>
        </w:rPr>
        <w:t xml:space="preserve"> </w:t>
      </w:r>
      <w:r w:rsidR="00180CA4">
        <w:rPr>
          <w:rFonts w:ascii="Garamond" w:hAnsi="Garamond"/>
          <w:sz w:val="22"/>
          <w:szCs w:val="22"/>
        </w:rPr>
        <w:t xml:space="preserve">propagačních </w:t>
      </w:r>
      <w:r w:rsidRPr="00402B05">
        <w:rPr>
          <w:rFonts w:ascii="Garamond" w:hAnsi="Garamond"/>
          <w:sz w:val="22"/>
          <w:szCs w:val="22"/>
        </w:rPr>
        <w:t xml:space="preserve">reportáží </w:t>
      </w:r>
      <w:r w:rsidR="00AF08CA">
        <w:rPr>
          <w:rFonts w:ascii="Garamond" w:hAnsi="Garamond"/>
          <w:sz w:val="22"/>
          <w:szCs w:val="22"/>
        </w:rPr>
        <w:t>(</w:t>
      </w:r>
      <w:r w:rsidR="00180CA4">
        <w:rPr>
          <w:rFonts w:ascii="Garamond" w:hAnsi="Garamond"/>
          <w:sz w:val="22"/>
          <w:szCs w:val="22"/>
        </w:rPr>
        <w:t xml:space="preserve">jím </w:t>
      </w:r>
      <w:r w:rsidR="00AF08CA">
        <w:rPr>
          <w:rFonts w:ascii="Garamond" w:hAnsi="Garamond"/>
          <w:sz w:val="22"/>
          <w:szCs w:val="22"/>
        </w:rPr>
        <w:t xml:space="preserve">vyrobených či převzatých od německého partnera Objednatele) </w:t>
      </w:r>
      <w:r w:rsidR="00F428E9">
        <w:rPr>
          <w:rFonts w:ascii="Garamond" w:hAnsi="Garamond"/>
          <w:sz w:val="22"/>
          <w:szCs w:val="22"/>
        </w:rPr>
        <w:t xml:space="preserve">nejpozději do 07.06.2019 nebo </w:t>
      </w:r>
      <w:r w:rsidR="00F428E9" w:rsidRPr="00402B05">
        <w:rPr>
          <w:rFonts w:ascii="Garamond" w:hAnsi="Garamond"/>
          <w:sz w:val="22"/>
          <w:szCs w:val="22"/>
        </w:rPr>
        <w:t xml:space="preserve">do </w:t>
      </w:r>
      <w:r w:rsidR="00F428E9">
        <w:rPr>
          <w:rFonts w:ascii="Garamond" w:hAnsi="Garamond"/>
          <w:sz w:val="22"/>
          <w:szCs w:val="22"/>
        </w:rPr>
        <w:t>2</w:t>
      </w:r>
      <w:r w:rsidR="00F428E9" w:rsidRPr="00402B05">
        <w:rPr>
          <w:rFonts w:ascii="Garamond" w:hAnsi="Garamond"/>
          <w:sz w:val="22"/>
          <w:szCs w:val="22"/>
        </w:rPr>
        <w:t xml:space="preserve"> měsíců od účinnosti</w:t>
      </w:r>
      <w:r w:rsidR="00F428E9">
        <w:rPr>
          <w:rFonts w:ascii="Garamond" w:hAnsi="Garamond"/>
          <w:sz w:val="22"/>
          <w:szCs w:val="22"/>
        </w:rPr>
        <w:t xml:space="preserve"> </w:t>
      </w:r>
      <w:r w:rsidR="0006243E">
        <w:rPr>
          <w:rFonts w:ascii="Garamond" w:hAnsi="Garamond"/>
          <w:sz w:val="22"/>
          <w:szCs w:val="22"/>
        </w:rPr>
        <w:t>této s</w:t>
      </w:r>
      <w:r w:rsidR="00F428E9" w:rsidRPr="00402B05">
        <w:rPr>
          <w:rFonts w:ascii="Garamond" w:hAnsi="Garamond"/>
          <w:sz w:val="22"/>
          <w:szCs w:val="22"/>
        </w:rPr>
        <w:t>mlouvy</w:t>
      </w:r>
      <w:r w:rsidR="00F428E9">
        <w:rPr>
          <w:rFonts w:ascii="Garamond" w:hAnsi="Garamond"/>
          <w:sz w:val="22"/>
          <w:szCs w:val="22"/>
        </w:rPr>
        <w:t xml:space="preserve"> podle toho, která skutečnost nastane později</w:t>
      </w:r>
      <w:r w:rsidR="0006243E">
        <w:rPr>
          <w:rFonts w:ascii="Garamond" w:hAnsi="Garamond"/>
          <w:sz w:val="22"/>
          <w:szCs w:val="22"/>
        </w:rPr>
        <w:t>,</w:t>
      </w:r>
      <w:r w:rsidR="00F428E9" w:rsidRPr="00402B05" w:rsidDel="00F428E9">
        <w:rPr>
          <w:rFonts w:ascii="Garamond" w:hAnsi="Garamond"/>
          <w:sz w:val="22"/>
          <w:szCs w:val="22"/>
        </w:rPr>
        <w:t xml:space="preserve"> </w:t>
      </w:r>
      <w:r w:rsidR="00C17AE2">
        <w:rPr>
          <w:rFonts w:ascii="Garamond" w:hAnsi="Garamond"/>
          <w:sz w:val="22"/>
          <w:szCs w:val="22"/>
        </w:rPr>
        <w:t>a</w:t>
      </w:r>
      <w:r w:rsidRPr="00402B05">
        <w:rPr>
          <w:rFonts w:ascii="Garamond" w:hAnsi="Garamond"/>
          <w:sz w:val="22"/>
          <w:szCs w:val="22"/>
        </w:rPr>
        <w:t xml:space="preserve"> ve stejném termínu před</w:t>
      </w:r>
      <w:r w:rsidR="00C17AE2">
        <w:rPr>
          <w:rFonts w:ascii="Garamond" w:hAnsi="Garamond"/>
          <w:sz w:val="22"/>
          <w:szCs w:val="22"/>
        </w:rPr>
        <w:t>at</w:t>
      </w:r>
      <w:r w:rsidRPr="00402B05">
        <w:rPr>
          <w:rFonts w:ascii="Garamond" w:hAnsi="Garamond"/>
          <w:sz w:val="22"/>
          <w:szCs w:val="22"/>
        </w:rPr>
        <w:t xml:space="preserve"> prvních </w:t>
      </w:r>
      <w:r w:rsidR="00F428E9">
        <w:rPr>
          <w:rFonts w:ascii="Garamond" w:hAnsi="Garamond"/>
          <w:sz w:val="22"/>
          <w:szCs w:val="22"/>
        </w:rPr>
        <w:t>5</w:t>
      </w:r>
      <w:r w:rsidR="00F428E9" w:rsidRPr="00402B05">
        <w:rPr>
          <w:rFonts w:ascii="Garamond" w:hAnsi="Garamond"/>
          <w:sz w:val="22"/>
          <w:szCs w:val="22"/>
        </w:rPr>
        <w:t xml:space="preserve"> </w:t>
      </w:r>
      <w:r w:rsidRPr="00402B05">
        <w:rPr>
          <w:rFonts w:ascii="Garamond" w:hAnsi="Garamond"/>
          <w:sz w:val="22"/>
          <w:szCs w:val="22"/>
        </w:rPr>
        <w:t xml:space="preserve">videosekvencí </w:t>
      </w:r>
      <w:r w:rsidR="005D24D3">
        <w:rPr>
          <w:rFonts w:ascii="Garamond" w:hAnsi="Garamond"/>
          <w:sz w:val="22"/>
          <w:szCs w:val="22"/>
        </w:rPr>
        <w:t>Objednateli</w:t>
      </w:r>
      <w:r w:rsidR="00180CA4">
        <w:rPr>
          <w:rFonts w:ascii="Garamond" w:hAnsi="Garamond"/>
          <w:sz w:val="22"/>
          <w:szCs w:val="22"/>
        </w:rPr>
        <w:t xml:space="preserve">, </w:t>
      </w:r>
      <w:r w:rsidR="00180CA4" w:rsidRPr="00AA4FA9">
        <w:rPr>
          <w:rFonts w:ascii="Garamond" w:hAnsi="Garamond"/>
          <w:sz w:val="22"/>
          <w:szCs w:val="22"/>
        </w:rPr>
        <w:t xml:space="preserve">přičemž </w:t>
      </w:r>
      <w:r w:rsidRPr="00AA4FA9">
        <w:rPr>
          <w:rFonts w:ascii="Garamond" w:hAnsi="Garamond"/>
          <w:sz w:val="22"/>
          <w:szCs w:val="22"/>
        </w:rPr>
        <w:t xml:space="preserve">podklady pro první </w:t>
      </w:r>
      <w:r w:rsidR="00AA4FA9" w:rsidRPr="00AA4FA9">
        <w:rPr>
          <w:rFonts w:ascii="Garamond" w:hAnsi="Garamond"/>
          <w:sz w:val="22"/>
          <w:szCs w:val="22"/>
        </w:rPr>
        <w:t>3</w:t>
      </w:r>
      <w:r w:rsidRPr="00AA4FA9">
        <w:rPr>
          <w:rFonts w:ascii="Garamond" w:hAnsi="Garamond"/>
          <w:sz w:val="22"/>
          <w:szCs w:val="22"/>
        </w:rPr>
        <w:t xml:space="preserve"> </w:t>
      </w:r>
      <w:r w:rsidR="00180CA4" w:rsidRPr="00AA4FA9">
        <w:rPr>
          <w:rFonts w:ascii="Garamond" w:hAnsi="Garamond"/>
          <w:sz w:val="22"/>
          <w:szCs w:val="22"/>
        </w:rPr>
        <w:t xml:space="preserve">propagační </w:t>
      </w:r>
      <w:r w:rsidRPr="00AA4FA9">
        <w:rPr>
          <w:rFonts w:ascii="Garamond" w:hAnsi="Garamond"/>
          <w:sz w:val="22"/>
          <w:szCs w:val="22"/>
        </w:rPr>
        <w:t>reportáž</w:t>
      </w:r>
      <w:r w:rsidR="00AA4FA9" w:rsidRPr="00AA4FA9">
        <w:rPr>
          <w:rFonts w:ascii="Garamond" w:hAnsi="Garamond"/>
          <w:sz w:val="22"/>
          <w:szCs w:val="22"/>
        </w:rPr>
        <w:t>e</w:t>
      </w:r>
      <w:r w:rsidRPr="00AA4FA9">
        <w:rPr>
          <w:rFonts w:ascii="Garamond" w:hAnsi="Garamond"/>
          <w:sz w:val="22"/>
          <w:szCs w:val="22"/>
        </w:rPr>
        <w:t xml:space="preserve"> a </w:t>
      </w:r>
      <w:r w:rsidR="004A6990" w:rsidRPr="00AA4FA9">
        <w:rPr>
          <w:rFonts w:ascii="Garamond" w:hAnsi="Garamond"/>
          <w:sz w:val="22"/>
          <w:szCs w:val="22"/>
        </w:rPr>
        <w:t>5</w:t>
      </w:r>
      <w:r w:rsidRPr="00AA4FA9">
        <w:rPr>
          <w:rFonts w:ascii="Garamond" w:hAnsi="Garamond"/>
          <w:sz w:val="22"/>
          <w:szCs w:val="22"/>
        </w:rPr>
        <w:t xml:space="preserve"> videosekvencí </w:t>
      </w:r>
      <w:r w:rsidR="00180CA4" w:rsidRPr="00AA4FA9">
        <w:rPr>
          <w:rFonts w:ascii="Garamond" w:hAnsi="Garamond"/>
          <w:sz w:val="22"/>
          <w:szCs w:val="22"/>
        </w:rPr>
        <w:t xml:space="preserve">předá Objednatel </w:t>
      </w:r>
      <w:r w:rsidRPr="00AA4FA9">
        <w:rPr>
          <w:rFonts w:ascii="Garamond" w:hAnsi="Garamond"/>
          <w:sz w:val="22"/>
          <w:szCs w:val="22"/>
        </w:rPr>
        <w:t>Zhotoviteli</w:t>
      </w:r>
      <w:r w:rsidR="00180CA4" w:rsidRPr="00AA4FA9">
        <w:rPr>
          <w:rFonts w:ascii="Garamond" w:hAnsi="Garamond"/>
          <w:sz w:val="22"/>
          <w:szCs w:val="22"/>
        </w:rPr>
        <w:t xml:space="preserve"> </w:t>
      </w:r>
      <w:r w:rsidR="00AA4FA9">
        <w:rPr>
          <w:rFonts w:ascii="Garamond" w:hAnsi="Garamond"/>
          <w:sz w:val="22"/>
          <w:szCs w:val="22"/>
        </w:rPr>
        <w:t xml:space="preserve">nejpozději </w:t>
      </w:r>
      <w:r w:rsidR="00180CA4" w:rsidRPr="00AA4FA9">
        <w:rPr>
          <w:rFonts w:ascii="Garamond" w:hAnsi="Garamond"/>
          <w:sz w:val="22"/>
          <w:szCs w:val="22"/>
        </w:rPr>
        <w:t>do 1 měsíce od účinnosti této smlouvy</w:t>
      </w:r>
      <w:r w:rsidRPr="00402B05">
        <w:rPr>
          <w:rFonts w:ascii="Garamond" w:hAnsi="Garamond"/>
          <w:sz w:val="22"/>
          <w:szCs w:val="22"/>
        </w:rPr>
        <w:t xml:space="preserve">. Všechny propagační reportáže o všech zájmových lokalitách </w:t>
      </w:r>
      <w:r w:rsidR="00581ED5">
        <w:rPr>
          <w:rFonts w:ascii="Garamond" w:hAnsi="Garamond"/>
          <w:sz w:val="22"/>
          <w:szCs w:val="22"/>
        </w:rPr>
        <w:t xml:space="preserve">se Zhotovitel zavazuje </w:t>
      </w:r>
      <w:r w:rsidRPr="00402B05">
        <w:rPr>
          <w:rFonts w:ascii="Garamond" w:hAnsi="Garamond"/>
          <w:sz w:val="22"/>
          <w:szCs w:val="22"/>
        </w:rPr>
        <w:t>vysíl</w:t>
      </w:r>
      <w:r w:rsidR="00581ED5">
        <w:rPr>
          <w:rFonts w:ascii="Garamond" w:hAnsi="Garamond"/>
          <w:sz w:val="22"/>
          <w:szCs w:val="22"/>
        </w:rPr>
        <w:t>at</w:t>
      </w:r>
      <w:r w:rsidRPr="00402B05">
        <w:rPr>
          <w:rFonts w:ascii="Garamond" w:hAnsi="Garamond"/>
          <w:sz w:val="22"/>
          <w:szCs w:val="22"/>
        </w:rPr>
        <w:t xml:space="preserve"> až do skončení účinnosti </w:t>
      </w:r>
      <w:r w:rsidR="0094385C">
        <w:rPr>
          <w:rFonts w:ascii="Garamond" w:hAnsi="Garamond"/>
          <w:sz w:val="22"/>
          <w:szCs w:val="22"/>
        </w:rPr>
        <w:t xml:space="preserve">této </w:t>
      </w:r>
      <w:r w:rsidRPr="00402B05">
        <w:rPr>
          <w:rFonts w:ascii="Garamond" w:hAnsi="Garamond"/>
          <w:sz w:val="22"/>
          <w:szCs w:val="22"/>
        </w:rPr>
        <w:t>smlouvy, tedy do ukončení plnění veřejné zakázky</w:t>
      </w:r>
      <w:r w:rsidR="00B078B9">
        <w:rPr>
          <w:rFonts w:ascii="Garamond" w:hAnsi="Garamond"/>
          <w:sz w:val="22"/>
          <w:szCs w:val="22"/>
        </w:rPr>
        <w:t>,</w:t>
      </w:r>
      <w:r w:rsidRPr="00402B05">
        <w:rPr>
          <w:rFonts w:ascii="Garamond" w:hAnsi="Garamond"/>
          <w:sz w:val="22"/>
          <w:szCs w:val="22"/>
        </w:rPr>
        <w:t xml:space="preserve"> tj. </w:t>
      </w:r>
      <w:r w:rsidR="00B078B9">
        <w:rPr>
          <w:rFonts w:ascii="Garamond" w:hAnsi="Garamond"/>
          <w:sz w:val="22"/>
          <w:szCs w:val="22"/>
        </w:rPr>
        <w:t xml:space="preserve">do </w:t>
      </w:r>
      <w:r w:rsidRPr="00402B05">
        <w:rPr>
          <w:rFonts w:ascii="Garamond" w:hAnsi="Garamond"/>
          <w:sz w:val="22"/>
          <w:szCs w:val="22"/>
        </w:rPr>
        <w:t>3</w:t>
      </w:r>
      <w:r w:rsidR="00531106">
        <w:rPr>
          <w:rFonts w:ascii="Garamond" w:hAnsi="Garamond"/>
          <w:sz w:val="22"/>
          <w:szCs w:val="22"/>
        </w:rPr>
        <w:t>0</w:t>
      </w:r>
      <w:r w:rsidRPr="00402B05">
        <w:rPr>
          <w:rFonts w:ascii="Garamond" w:hAnsi="Garamond"/>
          <w:sz w:val="22"/>
          <w:szCs w:val="22"/>
        </w:rPr>
        <w:t xml:space="preserve">. </w:t>
      </w:r>
      <w:r w:rsidR="00531106">
        <w:rPr>
          <w:rFonts w:ascii="Garamond" w:hAnsi="Garamond"/>
          <w:sz w:val="22"/>
          <w:szCs w:val="22"/>
        </w:rPr>
        <w:t>09</w:t>
      </w:r>
      <w:r w:rsidRPr="00402B05">
        <w:rPr>
          <w:rFonts w:ascii="Garamond" w:hAnsi="Garamond"/>
          <w:sz w:val="22"/>
          <w:szCs w:val="22"/>
        </w:rPr>
        <w:t>. 2019.</w:t>
      </w:r>
      <w:r w:rsidR="00C17AE2">
        <w:rPr>
          <w:rFonts w:ascii="Garamond" w:hAnsi="Garamond"/>
          <w:sz w:val="22"/>
          <w:szCs w:val="22"/>
        </w:rPr>
        <w:t xml:space="preserve"> Zhotovitel</w:t>
      </w:r>
      <w:r w:rsidR="000135B1">
        <w:rPr>
          <w:rFonts w:ascii="Garamond" w:hAnsi="Garamond"/>
          <w:sz w:val="22"/>
          <w:szCs w:val="22"/>
        </w:rPr>
        <w:t xml:space="preserve"> se zavazuje Objednateli předat všechny videosekvence nejpozději do 3</w:t>
      </w:r>
      <w:r w:rsidR="00531106">
        <w:rPr>
          <w:rFonts w:ascii="Garamond" w:hAnsi="Garamond"/>
          <w:sz w:val="22"/>
          <w:szCs w:val="22"/>
        </w:rPr>
        <w:t>0</w:t>
      </w:r>
      <w:r w:rsidR="000135B1">
        <w:rPr>
          <w:rFonts w:ascii="Garamond" w:hAnsi="Garamond"/>
          <w:sz w:val="22"/>
          <w:szCs w:val="22"/>
        </w:rPr>
        <w:t xml:space="preserve">. </w:t>
      </w:r>
      <w:r w:rsidR="00531106">
        <w:rPr>
          <w:rFonts w:ascii="Garamond" w:hAnsi="Garamond"/>
          <w:sz w:val="22"/>
          <w:szCs w:val="22"/>
        </w:rPr>
        <w:t>09</w:t>
      </w:r>
      <w:r w:rsidR="000135B1">
        <w:rPr>
          <w:rFonts w:ascii="Garamond" w:hAnsi="Garamond"/>
          <w:sz w:val="22"/>
          <w:szCs w:val="22"/>
        </w:rPr>
        <w:t>. 2019.</w:t>
      </w:r>
    </w:p>
    <w:p w:rsidR="00416018" w:rsidRPr="00402B05" w:rsidRDefault="00416018" w:rsidP="00416018">
      <w:pPr>
        <w:ind w:left="567"/>
        <w:jc w:val="both"/>
        <w:rPr>
          <w:rFonts w:ascii="Garamond" w:hAnsi="Garamond"/>
          <w:sz w:val="22"/>
          <w:szCs w:val="22"/>
        </w:rPr>
      </w:pPr>
    </w:p>
    <w:p w:rsidR="00416018" w:rsidRDefault="00416018" w:rsidP="00416018">
      <w:pPr>
        <w:numPr>
          <w:ilvl w:val="0"/>
          <w:numId w:val="5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Všechny reportáže </w:t>
      </w:r>
      <w:r w:rsidR="00531106">
        <w:rPr>
          <w:rFonts w:ascii="Garamond" w:hAnsi="Garamond"/>
          <w:sz w:val="22"/>
          <w:szCs w:val="22"/>
        </w:rPr>
        <w:t>(vyrobené Zhotovitelem, i převzaté od německého partnera Objednatele)</w:t>
      </w:r>
      <w:r w:rsidR="00180CA4">
        <w:rPr>
          <w:rFonts w:ascii="Garamond" w:hAnsi="Garamond"/>
          <w:sz w:val="22"/>
          <w:szCs w:val="22"/>
        </w:rPr>
        <w:t xml:space="preserve"> </w:t>
      </w:r>
      <w:r w:rsidR="00531106">
        <w:rPr>
          <w:rFonts w:ascii="Garamond" w:hAnsi="Garamond"/>
          <w:sz w:val="22"/>
          <w:szCs w:val="22"/>
        </w:rPr>
        <w:t xml:space="preserve">budou v souhrnu </w:t>
      </w:r>
      <w:r w:rsidRPr="00402B05">
        <w:rPr>
          <w:rFonts w:ascii="Garamond" w:hAnsi="Garamond"/>
          <w:sz w:val="22"/>
          <w:szCs w:val="22"/>
        </w:rPr>
        <w:t xml:space="preserve">vysílány </w:t>
      </w:r>
      <w:r w:rsidR="00531106">
        <w:rPr>
          <w:rFonts w:ascii="Garamond" w:hAnsi="Garamond"/>
          <w:sz w:val="22"/>
          <w:szCs w:val="22"/>
        </w:rPr>
        <w:t>v</w:t>
      </w:r>
      <w:r w:rsidR="005F7D7A">
        <w:rPr>
          <w:rFonts w:ascii="Garamond" w:hAnsi="Garamond"/>
          <w:sz w:val="22"/>
          <w:szCs w:val="22"/>
        </w:rPr>
        <w:t> </w:t>
      </w:r>
      <w:r w:rsidR="00531106">
        <w:rPr>
          <w:rFonts w:ascii="Garamond" w:hAnsi="Garamond"/>
          <w:sz w:val="22"/>
          <w:szCs w:val="22"/>
        </w:rPr>
        <w:t>počtu</w:t>
      </w:r>
      <w:r w:rsidR="005F7D7A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/>
            <w:sz w:val="22"/>
            <w:szCs w:val="22"/>
          </w:rPr>
          <w:id w:val="-206411470"/>
          <w:placeholder>
            <w:docPart w:val="FBEC2006B4934506A7E56E34742591BE"/>
          </w:placeholder>
          <w:text/>
        </w:sdtPr>
        <w:sdtEndPr/>
        <w:sdtContent>
          <w:r w:rsidR="00AF2048" w:rsidRPr="00AF2048">
            <w:rPr>
              <w:rFonts w:ascii="Garamond" w:hAnsi="Garamond"/>
              <w:sz w:val="22"/>
              <w:szCs w:val="22"/>
            </w:rPr>
            <w:t>120</w:t>
          </w:r>
        </w:sdtContent>
      </w:sdt>
      <w:r w:rsidRPr="00402B05">
        <w:rPr>
          <w:rFonts w:ascii="Garamond" w:hAnsi="Garamond"/>
          <w:sz w:val="22"/>
          <w:szCs w:val="22"/>
        </w:rPr>
        <w:t xml:space="preserve"> </w:t>
      </w:r>
      <w:r w:rsidR="00531106">
        <w:rPr>
          <w:rFonts w:ascii="Garamond" w:hAnsi="Garamond"/>
          <w:sz w:val="22"/>
          <w:szCs w:val="22"/>
        </w:rPr>
        <w:t xml:space="preserve">vysílacích </w:t>
      </w:r>
      <w:r w:rsidRPr="00402B05">
        <w:rPr>
          <w:rFonts w:ascii="Garamond" w:hAnsi="Garamond"/>
          <w:sz w:val="22"/>
          <w:szCs w:val="22"/>
        </w:rPr>
        <w:t>dní tak, aby počet dní odpovídal nabídce Zhotovitele</w:t>
      </w:r>
      <w:r w:rsidR="001442C4">
        <w:rPr>
          <w:rFonts w:ascii="Garamond" w:hAnsi="Garamond"/>
          <w:sz w:val="22"/>
          <w:szCs w:val="22"/>
        </w:rPr>
        <w:t xml:space="preserve">, </w:t>
      </w:r>
      <w:r w:rsidR="00DB1BF3">
        <w:rPr>
          <w:rFonts w:ascii="Garamond" w:hAnsi="Garamond"/>
          <w:sz w:val="22"/>
          <w:szCs w:val="22"/>
        </w:rPr>
        <w:t xml:space="preserve">kterou Zhotovitel učinil v rámci zadávacího řízení </w:t>
      </w:r>
      <w:r w:rsidR="00180CA4">
        <w:rPr>
          <w:rFonts w:ascii="Garamond" w:hAnsi="Garamond"/>
          <w:sz w:val="22"/>
          <w:szCs w:val="22"/>
        </w:rPr>
        <w:t xml:space="preserve">vztahujícího se </w:t>
      </w:r>
      <w:r w:rsidR="00DB1BF3">
        <w:rPr>
          <w:rFonts w:ascii="Garamond" w:hAnsi="Garamond"/>
          <w:sz w:val="22"/>
          <w:szCs w:val="22"/>
        </w:rPr>
        <w:t>k této smlouvě</w:t>
      </w:r>
      <w:r w:rsidRPr="00402B05">
        <w:rPr>
          <w:rFonts w:ascii="Garamond" w:hAnsi="Garamond"/>
          <w:sz w:val="22"/>
          <w:szCs w:val="22"/>
        </w:rPr>
        <w:t>.</w:t>
      </w:r>
      <w:r w:rsidR="004C0674">
        <w:rPr>
          <w:rFonts w:ascii="Garamond" w:hAnsi="Garamond"/>
          <w:sz w:val="22"/>
          <w:szCs w:val="22"/>
        </w:rPr>
        <w:t xml:space="preserve"> Pokud budou </w:t>
      </w:r>
      <w:r w:rsidR="004C0674">
        <w:rPr>
          <w:rFonts w:ascii="Garamond" w:hAnsi="Garamond"/>
          <w:sz w:val="22"/>
          <w:szCs w:val="22"/>
        </w:rPr>
        <w:lastRenderedPageBreak/>
        <w:t xml:space="preserve">reportáže vysílány Zhotovitelem na více televizních kanálech (stanicích), </w:t>
      </w:r>
      <w:r w:rsidR="004C0674" w:rsidRPr="004C0674">
        <w:rPr>
          <w:rFonts w:ascii="Garamond" w:hAnsi="Garamond"/>
          <w:sz w:val="22"/>
          <w:szCs w:val="22"/>
        </w:rPr>
        <w:t>pak počet vysílacích dnů na těchto stanicích musí být stejný (rovnoměrný).</w:t>
      </w:r>
    </w:p>
    <w:p w:rsidR="00093F1E" w:rsidRPr="004C0674" w:rsidRDefault="00093F1E" w:rsidP="00093F1E">
      <w:pPr>
        <w:jc w:val="both"/>
        <w:rPr>
          <w:rFonts w:ascii="Garamond" w:hAnsi="Garamond"/>
          <w:sz w:val="22"/>
          <w:szCs w:val="22"/>
        </w:rPr>
      </w:pPr>
    </w:p>
    <w:p w:rsidR="00416018" w:rsidRDefault="00416018" w:rsidP="00416018">
      <w:pPr>
        <w:numPr>
          <w:ilvl w:val="0"/>
          <w:numId w:val="5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Počet opakování vysílání jednotlivých reportáží </w:t>
      </w:r>
      <w:r w:rsidR="000A2C4E">
        <w:rPr>
          <w:rFonts w:ascii="Garamond" w:hAnsi="Garamond"/>
          <w:sz w:val="22"/>
          <w:szCs w:val="22"/>
        </w:rPr>
        <w:t xml:space="preserve">nesmí být </w:t>
      </w:r>
      <w:r w:rsidRPr="00402B05">
        <w:rPr>
          <w:rFonts w:ascii="Garamond" w:hAnsi="Garamond"/>
          <w:sz w:val="22"/>
          <w:szCs w:val="22"/>
        </w:rPr>
        <w:t xml:space="preserve">výrazně nerovnoměrný, nedohodne-li se </w:t>
      </w:r>
      <w:r w:rsidR="00020F71">
        <w:rPr>
          <w:rFonts w:ascii="Garamond" w:hAnsi="Garamond"/>
          <w:sz w:val="22"/>
          <w:szCs w:val="22"/>
        </w:rPr>
        <w:t>Objednatel</w:t>
      </w:r>
      <w:r w:rsidR="00020F71" w:rsidRPr="00402B05">
        <w:rPr>
          <w:rFonts w:ascii="Garamond" w:hAnsi="Garamond"/>
          <w:sz w:val="22"/>
          <w:szCs w:val="22"/>
        </w:rPr>
        <w:t xml:space="preserve"> </w:t>
      </w:r>
      <w:r w:rsidRPr="00402B05">
        <w:rPr>
          <w:rFonts w:ascii="Garamond" w:hAnsi="Garamond"/>
          <w:sz w:val="22"/>
          <w:szCs w:val="22"/>
        </w:rPr>
        <w:t>s</w:t>
      </w:r>
      <w:r w:rsidR="00020F71">
        <w:rPr>
          <w:rFonts w:ascii="Garamond" w:hAnsi="Garamond"/>
          <w:sz w:val="22"/>
          <w:szCs w:val="22"/>
        </w:rPr>
        <w:t>e</w:t>
      </w:r>
      <w:r w:rsidRPr="00402B05">
        <w:rPr>
          <w:rFonts w:ascii="Garamond" w:hAnsi="Garamond"/>
          <w:sz w:val="22"/>
          <w:szCs w:val="22"/>
        </w:rPr>
        <w:t xml:space="preserve"> </w:t>
      </w:r>
      <w:r w:rsidR="00020F71">
        <w:rPr>
          <w:rFonts w:ascii="Garamond" w:hAnsi="Garamond"/>
          <w:sz w:val="22"/>
          <w:szCs w:val="22"/>
        </w:rPr>
        <w:t xml:space="preserve">Zhotovitelem </w:t>
      </w:r>
      <w:r w:rsidRPr="00402B05">
        <w:rPr>
          <w:rFonts w:ascii="Garamond" w:hAnsi="Garamond"/>
          <w:sz w:val="22"/>
          <w:szCs w:val="22"/>
        </w:rPr>
        <w:t>v průběhu plnění výslovně jinak. Kritériem pro posouzení nerovnoměrnosti vysílání je poměr počtu opakování reportáže s největším počtem opakování a počtu opakování reportáže s nejmenším počtem opakování. Za výrazně nerovnoměrný počet opakování je považován poměr větší než 3 : 1. Počty opakování se posuzují za celou dobu plnění.</w:t>
      </w:r>
    </w:p>
    <w:p w:rsidR="00416018" w:rsidRPr="00402B05" w:rsidRDefault="00416018" w:rsidP="00416018">
      <w:pPr>
        <w:ind w:left="567"/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ind w:left="567"/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jc w:val="center"/>
        <w:rPr>
          <w:rFonts w:ascii="Garamond" w:hAnsi="Garamond"/>
          <w:b/>
          <w:sz w:val="22"/>
          <w:szCs w:val="22"/>
        </w:rPr>
      </w:pPr>
      <w:r w:rsidRPr="00402B05">
        <w:rPr>
          <w:rFonts w:ascii="Garamond" w:hAnsi="Garamond"/>
          <w:b/>
          <w:sz w:val="22"/>
          <w:szCs w:val="22"/>
        </w:rPr>
        <w:t>III.</w:t>
      </w:r>
    </w:p>
    <w:p w:rsidR="00416018" w:rsidRPr="00402B05" w:rsidRDefault="00416018" w:rsidP="00416018">
      <w:pPr>
        <w:jc w:val="center"/>
        <w:rPr>
          <w:rFonts w:ascii="Garamond" w:hAnsi="Garamond"/>
          <w:b/>
          <w:sz w:val="22"/>
          <w:szCs w:val="22"/>
        </w:rPr>
      </w:pPr>
      <w:r w:rsidRPr="00402B05">
        <w:rPr>
          <w:rFonts w:ascii="Garamond" w:hAnsi="Garamond"/>
          <w:b/>
          <w:sz w:val="22"/>
          <w:szCs w:val="22"/>
        </w:rPr>
        <w:t>Práva a povinnosti smluvních stran</w:t>
      </w:r>
    </w:p>
    <w:p w:rsidR="00416018" w:rsidRPr="00402B05" w:rsidRDefault="00416018" w:rsidP="00416018">
      <w:pPr>
        <w:jc w:val="center"/>
        <w:rPr>
          <w:rFonts w:ascii="Garamond" w:hAnsi="Garamond"/>
          <w:b/>
          <w:sz w:val="22"/>
          <w:szCs w:val="22"/>
        </w:rPr>
      </w:pPr>
    </w:p>
    <w:p w:rsidR="00416018" w:rsidRPr="00402B05" w:rsidRDefault="00416018" w:rsidP="00416018">
      <w:pPr>
        <w:pStyle w:val="Zkladntextodsazen2"/>
        <w:numPr>
          <w:ilvl w:val="0"/>
          <w:numId w:val="4"/>
        </w:numPr>
        <w:ind w:left="567" w:hanging="567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 xml:space="preserve">Zhotovitel je povinen provést předmět smlouvy dle pokynů </w:t>
      </w:r>
      <w:r w:rsidR="00850A37">
        <w:rPr>
          <w:rFonts w:ascii="Garamond" w:hAnsi="Garamond"/>
          <w:szCs w:val="22"/>
        </w:rPr>
        <w:t>O</w:t>
      </w:r>
      <w:r w:rsidRPr="00402B05">
        <w:rPr>
          <w:rFonts w:ascii="Garamond" w:hAnsi="Garamond"/>
          <w:szCs w:val="22"/>
        </w:rPr>
        <w:t>bjednatele, zadávací dokumentace, námětů obsahů, odborných komentářů či připomínek předané Objednatelem Zhotoviteli a v souladu s obecně závaznými právními předpisy.</w:t>
      </w:r>
    </w:p>
    <w:p w:rsidR="00416018" w:rsidRPr="00402B05" w:rsidRDefault="00416018" w:rsidP="00416018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</w:p>
    <w:p w:rsidR="00416018" w:rsidRPr="00402B05" w:rsidRDefault="00416018" w:rsidP="00416018">
      <w:pPr>
        <w:pStyle w:val="Zkladntextodsazen2"/>
        <w:numPr>
          <w:ilvl w:val="0"/>
          <w:numId w:val="4"/>
        </w:numPr>
        <w:ind w:left="567" w:hanging="567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Zhotovitel je povinen označit všechny reportáže, video</w:t>
      </w:r>
      <w:r w:rsidR="00B84784">
        <w:rPr>
          <w:rFonts w:ascii="Garamond" w:hAnsi="Garamond"/>
          <w:szCs w:val="22"/>
        </w:rPr>
        <w:t>sekvence</w:t>
      </w:r>
      <w:r w:rsidRPr="00402B05">
        <w:rPr>
          <w:rFonts w:ascii="Garamond" w:hAnsi="Garamond"/>
          <w:szCs w:val="22"/>
        </w:rPr>
        <w:t xml:space="preserve"> a dokumenty související s předmětem plnění v souladu s pravidly publicity</w:t>
      </w:r>
      <w:r w:rsidR="00B84784">
        <w:rPr>
          <w:rFonts w:ascii="Garamond" w:hAnsi="Garamond"/>
          <w:szCs w:val="22"/>
        </w:rPr>
        <w:t>,</w:t>
      </w:r>
      <w:r w:rsidRPr="00402B05">
        <w:rPr>
          <w:rFonts w:ascii="Garamond" w:hAnsi="Garamond"/>
          <w:szCs w:val="22"/>
        </w:rPr>
        <w:t xml:space="preserve"> viz https://www.by-cz.eu/cz/dokumenty/ (zejména umístění loga programu Cíl EÚS a znaku Evropské unie).</w:t>
      </w:r>
    </w:p>
    <w:p w:rsidR="00416018" w:rsidRPr="00850A37" w:rsidRDefault="00416018" w:rsidP="00850A37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 xml:space="preserve"> </w:t>
      </w:r>
    </w:p>
    <w:p w:rsidR="00416018" w:rsidRPr="00402B05" w:rsidRDefault="00416018" w:rsidP="00416018">
      <w:pPr>
        <w:pStyle w:val="Zkladntextodsazen2"/>
        <w:numPr>
          <w:ilvl w:val="0"/>
          <w:numId w:val="4"/>
        </w:numPr>
        <w:ind w:left="567" w:hanging="567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Zhotovitel se zavazuje k součinnosti při následné kontrole plněn</w:t>
      </w:r>
      <w:r w:rsidR="00850A37">
        <w:rPr>
          <w:rFonts w:ascii="Garamond" w:hAnsi="Garamond"/>
          <w:szCs w:val="22"/>
        </w:rPr>
        <w:t>í</w:t>
      </w:r>
      <w:r w:rsidRPr="00402B05">
        <w:rPr>
          <w:rFonts w:ascii="Garamond" w:hAnsi="Garamond"/>
          <w:szCs w:val="22"/>
        </w:rPr>
        <w:t xml:space="preserve"> veřejné zakázky, která je předmětem této smlouvy.</w:t>
      </w:r>
    </w:p>
    <w:p w:rsidR="00416018" w:rsidRPr="00402B05" w:rsidRDefault="00416018" w:rsidP="00416018">
      <w:pPr>
        <w:pStyle w:val="Zkladntextodsazen2"/>
        <w:ind w:left="567" w:firstLine="0"/>
        <w:rPr>
          <w:rFonts w:ascii="Garamond" w:hAnsi="Garamond"/>
          <w:szCs w:val="22"/>
        </w:rPr>
      </w:pPr>
    </w:p>
    <w:p w:rsidR="00416018" w:rsidRPr="00402B05" w:rsidRDefault="00416018" w:rsidP="00416018">
      <w:pPr>
        <w:pStyle w:val="Zkladntextodsazen2"/>
        <w:numPr>
          <w:ilvl w:val="0"/>
          <w:numId w:val="4"/>
        </w:numPr>
        <w:ind w:left="567" w:hanging="567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Zhotovitel se zavazuje opatřit vše, co je zapotřebí k provedení díla.</w:t>
      </w:r>
    </w:p>
    <w:p w:rsidR="00416018" w:rsidRPr="00402B05" w:rsidRDefault="00416018" w:rsidP="00416018">
      <w:pPr>
        <w:pStyle w:val="Zkladntextodsazen2"/>
        <w:ind w:left="0" w:firstLine="0"/>
        <w:rPr>
          <w:rFonts w:ascii="Garamond" w:hAnsi="Garamond"/>
          <w:szCs w:val="22"/>
        </w:rPr>
      </w:pPr>
    </w:p>
    <w:p w:rsidR="00416018" w:rsidRPr="00402B05" w:rsidRDefault="00416018" w:rsidP="00416018">
      <w:pPr>
        <w:pStyle w:val="Zkladntextodsazen2"/>
        <w:numPr>
          <w:ilvl w:val="0"/>
          <w:numId w:val="4"/>
        </w:numPr>
        <w:ind w:left="567" w:hanging="567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Smluvní strany navzájem jsou si povinny poskytnout veškerou součinnost potřebnou k provedení díla.</w:t>
      </w:r>
    </w:p>
    <w:p w:rsidR="00416018" w:rsidRPr="00402B05" w:rsidRDefault="00416018" w:rsidP="00416018">
      <w:pPr>
        <w:pStyle w:val="Zkladntextodsazen2"/>
        <w:ind w:left="0" w:firstLine="0"/>
        <w:rPr>
          <w:rFonts w:ascii="Garamond" w:hAnsi="Garamond"/>
          <w:szCs w:val="22"/>
        </w:rPr>
      </w:pPr>
    </w:p>
    <w:p w:rsidR="00416018" w:rsidRDefault="00416018" w:rsidP="00416018">
      <w:pPr>
        <w:pStyle w:val="Zkladntextodsazen2"/>
        <w:numPr>
          <w:ilvl w:val="0"/>
          <w:numId w:val="4"/>
        </w:numPr>
        <w:ind w:left="567" w:hanging="567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 xml:space="preserve">Objednatel je oprávněn v průběhu provádění díla kontrolovat průběžný postup prací na díle. Zhotovitel je povinen na výzvu Objednatele tuto součinnost umožnit. </w:t>
      </w:r>
    </w:p>
    <w:p w:rsidR="00203A19" w:rsidRDefault="00203A19" w:rsidP="00203A19">
      <w:pPr>
        <w:pStyle w:val="Odstavecseseznamem"/>
        <w:rPr>
          <w:rFonts w:ascii="Garamond" w:hAnsi="Garamond"/>
          <w:szCs w:val="22"/>
        </w:rPr>
      </w:pPr>
    </w:p>
    <w:p w:rsidR="00203A19" w:rsidRPr="00203A19" w:rsidRDefault="00203A19" w:rsidP="00203A19">
      <w:pPr>
        <w:pStyle w:val="Zkladntextodsazen2"/>
        <w:numPr>
          <w:ilvl w:val="0"/>
          <w:numId w:val="4"/>
        </w:numPr>
        <w:ind w:left="567" w:hanging="567"/>
        <w:rPr>
          <w:rFonts w:ascii="Garamond" w:hAnsi="Garamond"/>
          <w:szCs w:val="22"/>
        </w:rPr>
      </w:pPr>
      <w:r w:rsidRPr="00203A19">
        <w:rPr>
          <w:rFonts w:ascii="Garamond" w:hAnsi="Garamond"/>
          <w:szCs w:val="22"/>
        </w:rPr>
        <w:t>Pokud v souvislosti s realizací této smlouvy přijde Zhotovitel či osoby jím pověřené (např. jeho zaměstnanci, poddodavatelé atd.)</w:t>
      </w:r>
      <w:r w:rsidR="00B84784">
        <w:rPr>
          <w:rFonts w:ascii="Garamond" w:hAnsi="Garamond"/>
          <w:szCs w:val="22"/>
        </w:rPr>
        <w:t xml:space="preserve"> </w:t>
      </w:r>
      <w:r w:rsidRPr="00203A19">
        <w:rPr>
          <w:rFonts w:ascii="Garamond" w:hAnsi="Garamond"/>
          <w:szCs w:val="22"/>
        </w:rPr>
        <w:t>do styku s jakýmikoliv oso</w:t>
      </w:r>
      <w:r>
        <w:rPr>
          <w:rFonts w:ascii="Garamond" w:hAnsi="Garamond"/>
          <w:szCs w:val="22"/>
        </w:rPr>
        <w:t>bními údaji ve smyslu zákona č. </w:t>
      </w:r>
      <w:r w:rsidRPr="00203A19">
        <w:rPr>
          <w:rFonts w:ascii="Garamond" w:hAnsi="Garamond"/>
          <w:szCs w:val="22"/>
        </w:rPr>
        <w:t>101/2000 Sb., o ochraně osobních údajů, v platném znění, a nařízení Evropského parlamentu a Rady č. 2016/679 ze dne 27.4.2016, zavazuje se Zhotovitel tyto osobní údaje zpracovávat při dodržení všech ustanovení uvedených předpisů a pouze za účelem, v rozsahu a po dobu nezbytně nutnou pro splnění této smlouvy. Zhotovitel se dále zavazuje, že učiní veškerá technická a organizační opatření za účelem zabezpečení ochrany osobních údajů při jejich zpracování, zejména taková opatření, aby nedošlo k neoprávněnému nebo nahodilému přístupu k těmto údajům, k jejich změně, zničení či ztrátě, neoprávněným přenosům, k jejich jinému neoprávněnému zpracování, jakož i k jejich jinému zneužití. V případě porušení jakéhokoliv z uvedených závazků</w:t>
      </w:r>
      <w:r w:rsidRPr="00C340CB">
        <w:rPr>
          <w:rFonts w:ascii="Garamond" w:hAnsi="Garamond"/>
          <w:szCs w:val="22"/>
        </w:rPr>
        <w:t xml:space="preserve"> se </w:t>
      </w:r>
      <w:r w:rsidRPr="00F529BD">
        <w:rPr>
          <w:rFonts w:ascii="Garamond" w:hAnsi="Garamond"/>
          <w:szCs w:val="22"/>
        </w:rPr>
        <w:t>Zhotovitel zavazuje</w:t>
      </w:r>
      <w:r w:rsidRPr="00DE2D71">
        <w:rPr>
          <w:rFonts w:ascii="Garamond" w:hAnsi="Garamond"/>
          <w:szCs w:val="22"/>
        </w:rPr>
        <w:t xml:space="preserve"> Objednateli nahradit jakoukoliv újmu (majetkovou i nemajetkovou), která v důsledku </w:t>
      </w:r>
      <w:r w:rsidRPr="00D03D58">
        <w:rPr>
          <w:rFonts w:ascii="Garamond" w:hAnsi="Garamond"/>
          <w:szCs w:val="22"/>
        </w:rPr>
        <w:t xml:space="preserve">tohoto </w:t>
      </w:r>
      <w:r w:rsidRPr="00CE498D">
        <w:rPr>
          <w:rFonts w:ascii="Garamond" w:hAnsi="Garamond"/>
          <w:szCs w:val="22"/>
        </w:rPr>
        <w:t>porušení</w:t>
      </w:r>
      <w:r w:rsidRPr="009160A3">
        <w:rPr>
          <w:rFonts w:ascii="Garamond" w:hAnsi="Garamond"/>
          <w:szCs w:val="22"/>
        </w:rPr>
        <w:t xml:space="preserve"> či v souvislosti s ním</w:t>
      </w:r>
      <w:r w:rsidRPr="00FF1665">
        <w:rPr>
          <w:rFonts w:ascii="Garamond" w:hAnsi="Garamond"/>
          <w:szCs w:val="22"/>
        </w:rPr>
        <w:t xml:space="preserve"> Objednateli </w:t>
      </w:r>
      <w:r w:rsidRPr="00E51919">
        <w:rPr>
          <w:rFonts w:ascii="Garamond" w:hAnsi="Garamond"/>
          <w:szCs w:val="22"/>
        </w:rPr>
        <w:t xml:space="preserve">vznikne.  </w:t>
      </w:r>
    </w:p>
    <w:p w:rsidR="00416018" w:rsidRPr="00402B05" w:rsidRDefault="00416018" w:rsidP="00416018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</w:p>
    <w:p w:rsidR="00416018" w:rsidRPr="00402B05" w:rsidRDefault="00416018" w:rsidP="00416018">
      <w:pPr>
        <w:pStyle w:val="Zkladntextodsazen"/>
        <w:ind w:left="0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jc w:val="center"/>
        <w:rPr>
          <w:rFonts w:ascii="Garamond" w:hAnsi="Garamond"/>
          <w:b/>
          <w:sz w:val="22"/>
          <w:szCs w:val="22"/>
        </w:rPr>
      </w:pPr>
      <w:r w:rsidRPr="00402B05">
        <w:rPr>
          <w:rFonts w:ascii="Garamond" w:hAnsi="Garamond"/>
          <w:b/>
          <w:sz w:val="22"/>
          <w:szCs w:val="22"/>
        </w:rPr>
        <w:t>IV.</w:t>
      </w:r>
    </w:p>
    <w:p w:rsidR="00416018" w:rsidRPr="00402B05" w:rsidRDefault="00416018" w:rsidP="00416018">
      <w:pPr>
        <w:jc w:val="center"/>
        <w:rPr>
          <w:rFonts w:ascii="Garamond" w:hAnsi="Garamond"/>
          <w:b/>
          <w:sz w:val="22"/>
          <w:szCs w:val="22"/>
        </w:rPr>
      </w:pPr>
      <w:r w:rsidRPr="00402B05">
        <w:rPr>
          <w:rFonts w:ascii="Garamond" w:hAnsi="Garamond"/>
          <w:b/>
          <w:sz w:val="22"/>
          <w:szCs w:val="22"/>
        </w:rPr>
        <w:t>P</w:t>
      </w:r>
      <w:r w:rsidR="00E6000D">
        <w:rPr>
          <w:rFonts w:ascii="Garamond" w:hAnsi="Garamond"/>
          <w:b/>
          <w:sz w:val="22"/>
          <w:szCs w:val="22"/>
        </w:rPr>
        <w:t>růběh plnění díla</w:t>
      </w:r>
    </w:p>
    <w:p w:rsidR="00416018" w:rsidRPr="00402B05" w:rsidRDefault="00416018" w:rsidP="00850A37">
      <w:pPr>
        <w:pStyle w:val="Zkladntextodsazen2"/>
        <w:numPr>
          <w:ilvl w:val="0"/>
          <w:numId w:val="0"/>
        </w:numPr>
        <w:rPr>
          <w:rFonts w:ascii="Garamond" w:hAnsi="Garamond"/>
          <w:szCs w:val="22"/>
        </w:rPr>
      </w:pPr>
    </w:p>
    <w:p w:rsidR="00A0038B" w:rsidRDefault="00A269D4" w:rsidP="00A0038B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Smluvní strany si ujednaly, že dílo bude prováděno postupně na základě jednotlivých kroků, které jsou uvedeny </w:t>
      </w:r>
      <w:r w:rsidR="00DE2D71">
        <w:rPr>
          <w:rFonts w:ascii="Garamond" w:eastAsia="MS Mincho" w:hAnsi="Garamond"/>
          <w:sz w:val="22"/>
          <w:szCs w:val="22"/>
        </w:rPr>
        <w:t>níže v tomto odstavci</w:t>
      </w:r>
      <w:r>
        <w:rPr>
          <w:rFonts w:ascii="Garamond" w:eastAsia="MS Mincho" w:hAnsi="Garamond"/>
          <w:sz w:val="22"/>
          <w:szCs w:val="22"/>
        </w:rPr>
        <w:t>,</w:t>
      </w:r>
      <w:r w:rsidR="00DE2D71">
        <w:rPr>
          <w:rFonts w:ascii="Garamond" w:eastAsia="MS Mincho" w:hAnsi="Garamond"/>
          <w:sz w:val="22"/>
          <w:szCs w:val="22"/>
        </w:rPr>
        <w:t xml:space="preserve"> </w:t>
      </w:r>
      <w:r w:rsidRPr="00B84784">
        <w:rPr>
          <w:rFonts w:ascii="Garamond" w:hAnsi="Garamond"/>
          <w:sz w:val="22"/>
          <w:szCs w:val="22"/>
        </w:rPr>
        <w:t xml:space="preserve">a to v pořadí, v jakém jsou </w:t>
      </w:r>
      <w:r w:rsidR="00DE2D71" w:rsidRPr="00B84784">
        <w:rPr>
          <w:rFonts w:ascii="Garamond" w:hAnsi="Garamond"/>
          <w:sz w:val="22"/>
          <w:szCs w:val="22"/>
        </w:rPr>
        <w:t>jednotlivé kroky seřazeny</w:t>
      </w:r>
      <w:r w:rsidR="00DE2D71">
        <w:rPr>
          <w:rFonts w:ascii="Garamond" w:hAnsi="Garamond"/>
          <w:szCs w:val="22"/>
        </w:rPr>
        <w:t xml:space="preserve">, </w:t>
      </w:r>
      <w:r w:rsidR="00DE2D71" w:rsidRPr="0017437F">
        <w:rPr>
          <w:rFonts w:ascii="Garamond" w:eastAsia="MS Mincho" w:hAnsi="Garamond"/>
          <w:sz w:val="22"/>
          <w:szCs w:val="22"/>
        </w:rPr>
        <w:t xml:space="preserve">přičemž </w:t>
      </w:r>
      <w:r w:rsidR="00DE2D71">
        <w:rPr>
          <w:rFonts w:ascii="Garamond" w:eastAsia="MS Mincho" w:hAnsi="Garamond"/>
          <w:sz w:val="22"/>
          <w:szCs w:val="22"/>
        </w:rPr>
        <w:t xml:space="preserve">Zhotovitel se zavazuje každý níže uvedený krok zaslat </w:t>
      </w:r>
      <w:r w:rsidR="00A0038B">
        <w:rPr>
          <w:rFonts w:ascii="Garamond" w:eastAsia="MS Mincho" w:hAnsi="Garamond"/>
          <w:sz w:val="22"/>
          <w:szCs w:val="22"/>
        </w:rPr>
        <w:t xml:space="preserve">před zpracováním finální podoby </w:t>
      </w:r>
      <w:r w:rsidR="00DE2D71">
        <w:rPr>
          <w:rFonts w:ascii="Garamond" w:eastAsia="MS Mincho" w:hAnsi="Garamond"/>
          <w:sz w:val="22"/>
          <w:szCs w:val="22"/>
        </w:rPr>
        <w:t>Objednateli k</w:t>
      </w:r>
      <w:r w:rsidR="00A0038B">
        <w:rPr>
          <w:rFonts w:ascii="Garamond" w:eastAsia="MS Mincho" w:hAnsi="Garamond"/>
          <w:sz w:val="22"/>
          <w:szCs w:val="22"/>
        </w:rPr>
        <w:t> </w:t>
      </w:r>
      <w:r w:rsidR="00DE2D71">
        <w:rPr>
          <w:rFonts w:ascii="Garamond" w:eastAsia="MS Mincho" w:hAnsi="Garamond"/>
          <w:sz w:val="22"/>
          <w:szCs w:val="22"/>
        </w:rPr>
        <w:t>odsouhlasení</w:t>
      </w:r>
      <w:r w:rsidR="00A0038B">
        <w:rPr>
          <w:rFonts w:ascii="Garamond" w:eastAsia="MS Mincho" w:hAnsi="Garamond"/>
          <w:sz w:val="22"/>
          <w:szCs w:val="22"/>
        </w:rPr>
        <w:t>.</w:t>
      </w:r>
    </w:p>
    <w:p w:rsidR="00B84784" w:rsidRPr="00DB1BF3" w:rsidRDefault="00B84784" w:rsidP="00DB1BF3">
      <w:pPr>
        <w:jc w:val="both"/>
        <w:rPr>
          <w:rFonts w:ascii="Garamond" w:hAnsi="Garamond"/>
          <w:sz w:val="22"/>
          <w:szCs w:val="22"/>
        </w:rPr>
      </w:pPr>
    </w:p>
    <w:p w:rsidR="00DE2D71" w:rsidRPr="00A0038B" w:rsidRDefault="00DE2D71" w:rsidP="00A0038B">
      <w:pPr>
        <w:ind w:firstLine="567"/>
        <w:jc w:val="both"/>
        <w:rPr>
          <w:rFonts w:ascii="Garamond" w:hAnsi="Garamond"/>
          <w:sz w:val="22"/>
          <w:szCs w:val="22"/>
        </w:rPr>
      </w:pPr>
      <w:r w:rsidRPr="00A0038B">
        <w:rPr>
          <w:rFonts w:ascii="Garamond" w:hAnsi="Garamond"/>
          <w:sz w:val="22"/>
          <w:szCs w:val="22"/>
        </w:rPr>
        <w:t>V případě výroby reportáže musí být Objednatelem odsouhlaseny následující kroky:</w:t>
      </w:r>
    </w:p>
    <w:p w:rsidR="00DE2D71" w:rsidRPr="00402B05" w:rsidRDefault="00DE2D71" w:rsidP="00A0038B">
      <w:pPr>
        <w:pStyle w:val="Zkladntextodsazen2"/>
        <w:numPr>
          <w:ilvl w:val="0"/>
          <w:numId w:val="19"/>
        </w:numPr>
        <w:ind w:left="1276" w:hanging="283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scénář (se zapracovanou vizualitou lokace),</w:t>
      </w:r>
    </w:p>
    <w:p w:rsidR="00DE2D71" w:rsidRPr="00402B05" w:rsidRDefault="00DE2D71" w:rsidP="00A0038B">
      <w:pPr>
        <w:pStyle w:val="Zkladntextodsazen2"/>
        <w:numPr>
          <w:ilvl w:val="0"/>
          <w:numId w:val="19"/>
        </w:numPr>
        <w:ind w:left="1276" w:hanging="283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textový obsah,</w:t>
      </w:r>
    </w:p>
    <w:p w:rsidR="00DE2D71" w:rsidRPr="00402B05" w:rsidRDefault="00DE2D71" w:rsidP="00A0038B">
      <w:pPr>
        <w:pStyle w:val="Zkladntextodsazen2"/>
        <w:numPr>
          <w:ilvl w:val="0"/>
          <w:numId w:val="19"/>
        </w:numPr>
        <w:ind w:left="1276" w:hanging="283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moderátor,</w:t>
      </w:r>
    </w:p>
    <w:p w:rsidR="00DE2D71" w:rsidRPr="00402B05" w:rsidRDefault="00DE2D71" w:rsidP="00A0038B">
      <w:pPr>
        <w:pStyle w:val="Zkladntextodsazen2"/>
        <w:numPr>
          <w:ilvl w:val="0"/>
          <w:numId w:val="19"/>
        </w:numPr>
        <w:ind w:left="1276" w:hanging="283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výběr respondentů,</w:t>
      </w:r>
    </w:p>
    <w:p w:rsidR="00DE2D71" w:rsidRPr="00402B05" w:rsidRDefault="00DE2D71" w:rsidP="00A0038B">
      <w:pPr>
        <w:pStyle w:val="Zkladntextodsazen2"/>
        <w:numPr>
          <w:ilvl w:val="0"/>
          <w:numId w:val="19"/>
        </w:numPr>
        <w:ind w:left="1276" w:hanging="283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načasování natáčení lokace v průběhu dne (ranní, denní, noční záběry)</w:t>
      </w:r>
      <w:r>
        <w:rPr>
          <w:rFonts w:ascii="Garamond" w:hAnsi="Garamond"/>
          <w:szCs w:val="22"/>
        </w:rPr>
        <w:t xml:space="preserve"> a</w:t>
      </w:r>
    </w:p>
    <w:p w:rsidR="00DE2D71" w:rsidRPr="00402B05" w:rsidRDefault="00DE2D71" w:rsidP="00A0038B">
      <w:pPr>
        <w:pStyle w:val="Zkladntextodsazen2"/>
        <w:numPr>
          <w:ilvl w:val="0"/>
          <w:numId w:val="19"/>
        </w:numPr>
        <w:ind w:left="1276" w:hanging="283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předfinální postprodukční kompozice včetně hudební stopy.</w:t>
      </w:r>
    </w:p>
    <w:p w:rsidR="00DE2D71" w:rsidRPr="00402B05" w:rsidRDefault="00DE2D71" w:rsidP="00DE2D71">
      <w:pPr>
        <w:pStyle w:val="Zkladntextodsazen2"/>
        <w:numPr>
          <w:ilvl w:val="0"/>
          <w:numId w:val="0"/>
        </w:numPr>
        <w:ind w:left="720"/>
        <w:rPr>
          <w:rFonts w:ascii="Garamond" w:hAnsi="Garamond"/>
          <w:szCs w:val="22"/>
        </w:rPr>
      </w:pPr>
    </w:p>
    <w:p w:rsidR="00DE2D71" w:rsidRPr="00402B05" w:rsidRDefault="00DE2D71" w:rsidP="00DE2D71">
      <w:pPr>
        <w:pStyle w:val="Zkladntextodsazen2"/>
        <w:numPr>
          <w:ilvl w:val="0"/>
          <w:numId w:val="0"/>
        </w:numPr>
        <w:ind w:left="720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 xml:space="preserve">V případě výroby videosekvencí musí být </w:t>
      </w:r>
      <w:r>
        <w:rPr>
          <w:rFonts w:ascii="Garamond" w:hAnsi="Garamond"/>
          <w:szCs w:val="22"/>
        </w:rPr>
        <w:t>Objednatelem</w:t>
      </w:r>
      <w:r w:rsidRPr="00402B05">
        <w:rPr>
          <w:rFonts w:ascii="Garamond" w:hAnsi="Garamond"/>
          <w:szCs w:val="22"/>
        </w:rPr>
        <w:t xml:space="preserve"> odsouhlaseny následující kroky:</w:t>
      </w:r>
    </w:p>
    <w:p w:rsidR="00DE2D71" w:rsidRPr="00402B05" w:rsidRDefault="00DE2D71" w:rsidP="0017437F">
      <w:pPr>
        <w:pStyle w:val="Zkladntextodsazen2"/>
        <w:numPr>
          <w:ilvl w:val="0"/>
          <w:numId w:val="20"/>
        </w:numPr>
        <w:ind w:left="1276" w:hanging="283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scénář (se zapracovanou vizualitou lokace),</w:t>
      </w:r>
    </w:p>
    <w:p w:rsidR="00DE2D71" w:rsidRPr="00402B05" w:rsidRDefault="00DE2D71" w:rsidP="0017437F">
      <w:pPr>
        <w:pStyle w:val="Zkladntextodsazen2"/>
        <w:numPr>
          <w:ilvl w:val="0"/>
          <w:numId w:val="20"/>
        </w:numPr>
        <w:ind w:left="1276" w:hanging="283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textový obsah</w:t>
      </w:r>
      <w:r>
        <w:rPr>
          <w:rFonts w:ascii="Garamond" w:hAnsi="Garamond"/>
          <w:szCs w:val="22"/>
        </w:rPr>
        <w:t xml:space="preserve"> a</w:t>
      </w:r>
    </w:p>
    <w:p w:rsidR="0017437F" w:rsidRDefault="00DE2D71" w:rsidP="0017437F">
      <w:pPr>
        <w:pStyle w:val="Zkladntextodsazen2"/>
        <w:numPr>
          <w:ilvl w:val="0"/>
          <w:numId w:val="20"/>
        </w:numPr>
        <w:ind w:left="1276" w:hanging="283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předfinální postprodukční kompozice včetně hudební stopy.</w:t>
      </w:r>
    </w:p>
    <w:p w:rsidR="003A731B" w:rsidRDefault="003A731B" w:rsidP="00DB1BF3">
      <w:pPr>
        <w:pStyle w:val="Zkladntextodsazen2"/>
        <w:numPr>
          <w:ilvl w:val="0"/>
          <w:numId w:val="0"/>
        </w:numPr>
        <w:rPr>
          <w:rFonts w:ascii="Garamond" w:hAnsi="Garamond"/>
          <w:szCs w:val="22"/>
        </w:rPr>
      </w:pPr>
    </w:p>
    <w:p w:rsidR="00D03D58" w:rsidRDefault="0017437F" w:rsidP="00D03D58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  <w:r w:rsidRPr="0017437F">
        <w:rPr>
          <w:rFonts w:ascii="Garamond" w:hAnsi="Garamond"/>
          <w:szCs w:val="22"/>
        </w:rPr>
        <w:t xml:space="preserve">Zhotovitel </w:t>
      </w:r>
      <w:r w:rsidR="00D03D58" w:rsidRPr="0017437F">
        <w:rPr>
          <w:rFonts w:ascii="Garamond" w:hAnsi="Garamond"/>
          <w:szCs w:val="22"/>
        </w:rPr>
        <w:t xml:space="preserve">dle svého uvážení </w:t>
      </w:r>
      <w:r w:rsidRPr="0017437F">
        <w:rPr>
          <w:rFonts w:ascii="Garamond" w:hAnsi="Garamond"/>
          <w:szCs w:val="22"/>
        </w:rPr>
        <w:t xml:space="preserve">může </w:t>
      </w:r>
      <w:r w:rsidR="00D03D58">
        <w:rPr>
          <w:rFonts w:ascii="Garamond" w:hAnsi="Garamond"/>
          <w:szCs w:val="22"/>
        </w:rPr>
        <w:t>Objednateli</w:t>
      </w:r>
      <w:r w:rsidR="00D03D58" w:rsidRPr="0017437F">
        <w:rPr>
          <w:rFonts w:ascii="Garamond" w:hAnsi="Garamond"/>
          <w:szCs w:val="22"/>
        </w:rPr>
        <w:t xml:space="preserve"> </w:t>
      </w:r>
      <w:r w:rsidRPr="0017437F">
        <w:rPr>
          <w:rFonts w:ascii="Garamond" w:hAnsi="Garamond"/>
          <w:szCs w:val="22"/>
        </w:rPr>
        <w:t>k odsouhlasení zaslat i více kroků najednou, avšak</w:t>
      </w:r>
    </w:p>
    <w:p w:rsidR="00D03D58" w:rsidRDefault="00D03D58" w:rsidP="003A731B">
      <w:pPr>
        <w:pStyle w:val="Zkladntextodsazen2"/>
        <w:numPr>
          <w:ilvl w:val="0"/>
          <w:numId w:val="0"/>
        </w:numPr>
        <w:spacing w:line="120" w:lineRule="auto"/>
        <w:ind w:left="1276" w:hanging="283"/>
        <w:rPr>
          <w:rFonts w:ascii="Garamond" w:hAnsi="Garamond"/>
          <w:szCs w:val="22"/>
        </w:rPr>
      </w:pPr>
    </w:p>
    <w:p w:rsidR="00D03D58" w:rsidRDefault="0017437F" w:rsidP="003A731B">
      <w:pPr>
        <w:pStyle w:val="Zkladntextodsazen2"/>
        <w:numPr>
          <w:ilvl w:val="0"/>
          <w:numId w:val="28"/>
        </w:numPr>
        <w:ind w:left="1276" w:hanging="283"/>
        <w:rPr>
          <w:rFonts w:ascii="Garamond" w:hAnsi="Garamond"/>
          <w:szCs w:val="22"/>
        </w:rPr>
      </w:pPr>
      <w:r w:rsidRPr="0017437F">
        <w:rPr>
          <w:rFonts w:ascii="Garamond" w:hAnsi="Garamond"/>
          <w:szCs w:val="22"/>
        </w:rPr>
        <w:t xml:space="preserve">k výrobě reportáže může k odsouhlasení zaslat společně </w:t>
      </w:r>
      <w:r w:rsidR="00D03D58">
        <w:rPr>
          <w:rFonts w:ascii="Garamond" w:hAnsi="Garamond"/>
          <w:szCs w:val="22"/>
        </w:rPr>
        <w:t xml:space="preserve">jen </w:t>
      </w:r>
      <w:r w:rsidRPr="0017437F">
        <w:rPr>
          <w:rFonts w:ascii="Garamond" w:hAnsi="Garamond"/>
          <w:szCs w:val="22"/>
        </w:rPr>
        <w:t xml:space="preserve">kroky uvedené </w:t>
      </w:r>
      <w:r w:rsidR="00D03D58">
        <w:rPr>
          <w:rFonts w:ascii="Garamond" w:hAnsi="Garamond"/>
          <w:szCs w:val="22"/>
        </w:rPr>
        <w:t xml:space="preserve">v </w:t>
      </w:r>
      <w:r w:rsidRPr="00D03D58">
        <w:rPr>
          <w:rFonts w:ascii="Garamond" w:hAnsi="Garamond"/>
          <w:szCs w:val="22"/>
        </w:rPr>
        <w:t xml:space="preserve">bodě 1 </w:t>
      </w:r>
      <w:r w:rsidR="007B47F1">
        <w:rPr>
          <w:rFonts w:ascii="Garamond" w:hAnsi="Garamond"/>
          <w:szCs w:val="22"/>
        </w:rPr>
        <w:t>až</w:t>
      </w:r>
      <w:r w:rsidR="007B47F1" w:rsidRPr="00D03D58">
        <w:rPr>
          <w:rFonts w:ascii="Garamond" w:hAnsi="Garamond"/>
          <w:szCs w:val="22"/>
        </w:rPr>
        <w:t xml:space="preserve"> </w:t>
      </w:r>
      <w:r w:rsidRPr="00D03D58">
        <w:rPr>
          <w:rFonts w:ascii="Garamond" w:hAnsi="Garamond"/>
          <w:szCs w:val="22"/>
        </w:rPr>
        <w:t>5, krok uvedený v bodě</w:t>
      </w:r>
      <w:r w:rsidR="00D03D58" w:rsidRPr="00D03D58">
        <w:rPr>
          <w:rFonts w:ascii="Garamond" w:hAnsi="Garamond"/>
          <w:szCs w:val="22"/>
        </w:rPr>
        <w:t xml:space="preserve"> 6 </w:t>
      </w:r>
      <w:r w:rsidR="00D03D58">
        <w:rPr>
          <w:rFonts w:ascii="Garamond" w:hAnsi="Garamond"/>
          <w:szCs w:val="22"/>
        </w:rPr>
        <w:t>může</w:t>
      </w:r>
      <w:r w:rsidRPr="00D03D58">
        <w:rPr>
          <w:rFonts w:ascii="Garamond" w:hAnsi="Garamond"/>
          <w:szCs w:val="22"/>
        </w:rPr>
        <w:t xml:space="preserve"> k odsouhlasení </w:t>
      </w:r>
      <w:r w:rsidR="00D03D58">
        <w:rPr>
          <w:rFonts w:ascii="Garamond" w:hAnsi="Garamond"/>
          <w:szCs w:val="22"/>
        </w:rPr>
        <w:t xml:space="preserve">zaslat až </w:t>
      </w:r>
      <w:r w:rsidRPr="00D03D58">
        <w:rPr>
          <w:rFonts w:ascii="Garamond" w:hAnsi="Garamond"/>
          <w:szCs w:val="22"/>
        </w:rPr>
        <w:t>po schválení kroků uvedených v bodě</w:t>
      </w:r>
      <w:r w:rsidR="00D03D58">
        <w:rPr>
          <w:rFonts w:ascii="Garamond" w:hAnsi="Garamond"/>
          <w:szCs w:val="22"/>
        </w:rPr>
        <w:t xml:space="preserve"> 1 </w:t>
      </w:r>
      <w:r w:rsidR="007B47F1">
        <w:rPr>
          <w:rFonts w:ascii="Garamond" w:hAnsi="Garamond"/>
          <w:szCs w:val="22"/>
        </w:rPr>
        <w:t xml:space="preserve">až </w:t>
      </w:r>
      <w:r w:rsidR="00D03D58">
        <w:rPr>
          <w:rFonts w:ascii="Garamond" w:hAnsi="Garamond"/>
          <w:szCs w:val="22"/>
        </w:rPr>
        <w:t>5,</w:t>
      </w:r>
      <w:r w:rsidRPr="00D03D58">
        <w:rPr>
          <w:rFonts w:ascii="Garamond" w:hAnsi="Garamond"/>
          <w:szCs w:val="22"/>
        </w:rPr>
        <w:t xml:space="preserve"> </w:t>
      </w:r>
    </w:p>
    <w:p w:rsidR="00D03D58" w:rsidRDefault="00D03D58" w:rsidP="003A731B">
      <w:pPr>
        <w:pStyle w:val="Zkladntextodsazen2"/>
        <w:numPr>
          <w:ilvl w:val="0"/>
          <w:numId w:val="0"/>
        </w:numPr>
        <w:spacing w:line="120" w:lineRule="auto"/>
        <w:ind w:left="1276" w:hanging="283"/>
        <w:rPr>
          <w:rFonts w:ascii="Garamond" w:hAnsi="Garamond"/>
          <w:szCs w:val="22"/>
        </w:rPr>
      </w:pPr>
    </w:p>
    <w:p w:rsidR="0017437F" w:rsidRPr="00D03D58" w:rsidRDefault="00D03D58" w:rsidP="003A731B">
      <w:pPr>
        <w:pStyle w:val="Zkladntextodsazen2"/>
        <w:numPr>
          <w:ilvl w:val="0"/>
          <w:numId w:val="28"/>
        </w:numPr>
        <w:ind w:left="1276" w:hanging="283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k</w:t>
      </w:r>
      <w:r w:rsidR="0017437F" w:rsidRPr="00D03D58">
        <w:rPr>
          <w:rFonts w:ascii="Garamond" w:hAnsi="Garamond"/>
          <w:szCs w:val="22"/>
        </w:rPr>
        <w:t xml:space="preserve">  výrobě videosekvence </w:t>
      </w:r>
      <w:r w:rsidRPr="0017437F">
        <w:rPr>
          <w:rFonts w:ascii="Garamond" w:hAnsi="Garamond"/>
          <w:szCs w:val="22"/>
        </w:rPr>
        <w:t>může k odsouhlasení zaslat společně</w:t>
      </w:r>
      <w:r>
        <w:rPr>
          <w:rFonts w:ascii="Garamond" w:hAnsi="Garamond"/>
          <w:szCs w:val="22"/>
        </w:rPr>
        <w:t xml:space="preserve"> jen</w:t>
      </w:r>
      <w:r w:rsidRPr="0017437F">
        <w:rPr>
          <w:rFonts w:ascii="Garamond" w:hAnsi="Garamond"/>
          <w:szCs w:val="22"/>
        </w:rPr>
        <w:t xml:space="preserve"> </w:t>
      </w:r>
      <w:r w:rsidR="0017437F" w:rsidRPr="00D03D58">
        <w:rPr>
          <w:rFonts w:ascii="Garamond" w:hAnsi="Garamond"/>
          <w:szCs w:val="22"/>
        </w:rPr>
        <w:t xml:space="preserve">kroky uvedené v bodě 1 a 2, </w:t>
      </w:r>
      <w:r>
        <w:rPr>
          <w:rFonts w:ascii="Garamond" w:hAnsi="Garamond"/>
          <w:szCs w:val="22"/>
        </w:rPr>
        <w:t xml:space="preserve">krok uvedený v </w:t>
      </w:r>
      <w:r w:rsidR="0017437F" w:rsidRPr="00D03D58">
        <w:rPr>
          <w:rFonts w:ascii="Garamond" w:hAnsi="Garamond"/>
          <w:szCs w:val="22"/>
        </w:rPr>
        <w:t>bod</w:t>
      </w:r>
      <w:r>
        <w:rPr>
          <w:rFonts w:ascii="Garamond" w:hAnsi="Garamond"/>
          <w:szCs w:val="22"/>
        </w:rPr>
        <w:t>ě 3 může zaslat</w:t>
      </w:r>
      <w:r w:rsidR="0017437F" w:rsidRPr="00D03D58">
        <w:rPr>
          <w:rFonts w:ascii="Garamond" w:hAnsi="Garamond"/>
          <w:szCs w:val="22"/>
        </w:rPr>
        <w:t xml:space="preserve"> k odsouhlasení až po schválení kroků uvedených v bodě 1 a 2. </w:t>
      </w:r>
    </w:p>
    <w:p w:rsidR="0017437F" w:rsidRDefault="0017437F" w:rsidP="0017437F">
      <w:pPr>
        <w:pStyle w:val="Odstavecseseznamem"/>
        <w:rPr>
          <w:rFonts w:ascii="Garamond" w:hAnsi="Garamond"/>
          <w:szCs w:val="22"/>
        </w:rPr>
      </w:pPr>
    </w:p>
    <w:p w:rsidR="003A731B" w:rsidRDefault="003A731B" w:rsidP="003A731B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Kroky</w:t>
      </w:r>
      <w:r w:rsidRPr="000164DB">
        <w:rPr>
          <w:rFonts w:ascii="Garamond" w:hAnsi="Garamond"/>
          <w:szCs w:val="22"/>
        </w:rPr>
        <w:t xml:space="preserve"> </w:t>
      </w:r>
      <w:r>
        <w:rPr>
          <w:rFonts w:ascii="Garamond" w:hAnsi="Garamond"/>
          <w:szCs w:val="22"/>
        </w:rPr>
        <w:t>ke schválení pro reportáž a kroky</w:t>
      </w:r>
      <w:r w:rsidRPr="000164DB">
        <w:rPr>
          <w:rFonts w:ascii="Garamond" w:hAnsi="Garamond"/>
          <w:szCs w:val="22"/>
        </w:rPr>
        <w:t xml:space="preserve"> ke schválení pro videosekvenci </w:t>
      </w:r>
      <w:r>
        <w:rPr>
          <w:rFonts w:ascii="Garamond" w:hAnsi="Garamond"/>
          <w:szCs w:val="22"/>
        </w:rPr>
        <w:t>může Zhotovitel</w:t>
      </w:r>
      <w:r w:rsidRPr="000164DB">
        <w:rPr>
          <w:rFonts w:ascii="Garamond" w:hAnsi="Garamond"/>
          <w:szCs w:val="22"/>
        </w:rPr>
        <w:t xml:space="preserve"> zaslat k odsouhlasení dohromady.     </w:t>
      </w:r>
    </w:p>
    <w:p w:rsidR="003A731B" w:rsidRDefault="003A731B" w:rsidP="003A731B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</w:p>
    <w:p w:rsidR="009160A3" w:rsidRDefault="009160A3" w:rsidP="009160A3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Vysílat reportáž v televizním vysílání může </w:t>
      </w:r>
      <w:r w:rsidRPr="000164DB">
        <w:rPr>
          <w:rFonts w:ascii="Garamond" w:hAnsi="Garamond"/>
          <w:szCs w:val="22"/>
        </w:rPr>
        <w:t>Zhot</w:t>
      </w:r>
      <w:r w:rsidRPr="00C957C3">
        <w:rPr>
          <w:rFonts w:ascii="Garamond" w:hAnsi="Garamond"/>
          <w:szCs w:val="22"/>
        </w:rPr>
        <w:t xml:space="preserve">ovitel </w:t>
      </w:r>
      <w:r>
        <w:rPr>
          <w:rFonts w:ascii="Garamond" w:hAnsi="Garamond"/>
          <w:szCs w:val="22"/>
        </w:rPr>
        <w:t>až po odsouhlasení kroku uvedené</w:t>
      </w:r>
      <w:r w:rsidR="007B47F1">
        <w:rPr>
          <w:rFonts w:ascii="Garamond" w:hAnsi="Garamond"/>
          <w:szCs w:val="22"/>
        </w:rPr>
        <w:t>ho</w:t>
      </w:r>
      <w:r>
        <w:rPr>
          <w:rFonts w:ascii="Garamond" w:hAnsi="Garamond"/>
          <w:szCs w:val="22"/>
        </w:rPr>
        <w:t xml:space="preserve"> v bodě </w:t>
      </w:r>
      <w:r w:rsidRPr="00C957C3">
        <w:rPr>
          <w:rFonts w:ascii="Garamond" w:hAnsi="Garamond"/>
          <w:szCs w:val="22"/>
        </w:rPr>
        <w:t xml:space="preserve">6 a </w:t>
      </w:r>
      <w:r>
        <w:rPr>
          <w:rFonts w:ascii="Garamond" w:hAnsi="Garamond"/>
          <w:szCs w:val="22"/>
        </w:rPr>
        <w:t xml:space="preserve">dále po </w:t>
      </w:r>
      <w:r w:rsidRPr="00C957C3">
        <w:rPr>
          <w:rFonts w:ascii="Garamond" w:hAnsi="Garamond"/>
          <w:szCs w:val="22"/>
        </w:rPr>
        <w:t>pos</w:t>
      </w:r>
      <w:r>
        <w:rPr>
          <w:rFonts w:ascii="Garamond" w:hAnsi="Garamond"/>
          <w:szCs w:val="22"/>
        </w:rPr>
        <w:t>kytnutí písemného „Souhlasu s vysíláním“ ze strany Objednatele; d</w:t>
      </w:r>
      <w:r w:rsidRPr="00C957C3">
        <w:rPr>
          <w:rFonts w:ascii="Garamond" w:hAnsi="Garamond"/>
          <w:szCs w:val="22"/>
        </w:rPr>
        <w:t>o té doby Zhotovitel nesmí reportáž vysílat v televizním vysílání.</w:t>
      </w:r>
      <w:r w:rsidR="007B47F1">
        <w:rPr>
          <w:rFonts w:ascii="Garamond" w:hAnsi="Garamond"/>
          <w:szCs w:val="22"/>
        </w:rPr>
        <w:t xml:space="preserve"> </w:t>
      </w:r>
    </w:p>
    <w:p w:rsidR="009160A3" w:rsidRDefault="009160A3" w:rsidP="0017437F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</w:p>
    <w:p w:rsidR="00CE498D" w:rsidRDefault="0017437F" w:rsidP="0017437F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 xml:space="preserve">Natočit videosekvenci může Zhotovitel až po odsouhlasení </w:t>
      </w:r>
      <w:r>
        <w:rPr>
          <w:rFonts w:ascii="Garamond" w:hAnsi="Garamond"/>
          <w:szCs w:val="22"/>
        </w:rPr>
        <w:t>kroku uvedené</w:t>
      </w:r>
      <w:r w:rsidR="007B47F1">
        <w:rPr>
          <w:rFonts w:ascii="Garamond" w:hAnsi="Garamond"/>
          <w:szCs w:val="22"/>
        </w:rPr>
        <w:t>ho</w:t>
      </w:r>
      <w:r>
        <w:rPr>
          <w:rFonts w:ascii="Garamond" w:hAnsi="Garamond"/>
          <w:szCs w:val="22"/>
        </w:rPr>
        <w:t xml:space="preserve"> v </w:t>
      </w:r>
      <w:r w:rsidRPr="00402B05">
        <w:rPr>
          <w:rFonts w:ascii="Garamond" w:hAnsi="Garamond"/>
          <w:szCs w:val="22"/>
        </w:rPr>
        <w:t>bod</w:t>
      </w:r>
      <w:r>
        <w:rPr>
          <w:rFonts w:ascii="Garamond" w:hAnsi="Garamond"/>
          <w:szCs w:val="22"/>
        </w:rPr>
        <w:t>ě</w:t>
      </w:r>
      <w:r w:rsidRPr="00402B05">
        <w:rPr>
          <w:rFonts w:ascii="Garamond" w:hAnsi="Garamond"/>
          <w:szCs w:val="22"/>
        </w:rPr>
        <w:t xml:space="preserve"> 3</w:t>
      </w:r>
      <w:r w:rsidR="007B47F1">
        <w:rPr>
          <w:rFonts w:ascii="Garamond" w:hAnsi="Garamond"/>
          <w:szCs w:val="22"/>
        </w:rPr>
        <w:t xml:space="preserve"> Objednatelem</w:t>
      </w:r>
      <w:r w:rsidRPr="00402B05">
        <w:rPr>
          <w:rFonts w:ascii="Garamond" w:hAnsi="Garamond"/>
          <w:szCs w:val="22"/>
        </w:rPr>
        <w:t>.</w:t>
      </w:r>
      <w:r w:rsidRPr="00C957C3">
        <w:rPr>
          <w:rFonts w:ascii="Garamond" w:hAnsi="Garamond"/>
          <w:szCs w:val="22"/>
        </w:rPr>
        <w:t xml:space="preserve"> </w:t>
      </w:r>
    </w:p>
    <w:p w:rsidR="00FF1665" w:rsidRDefault="00FF1665" w:rsidP="0017437F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</w:p>
    <w:p w:rsidR="00FF1665" w:rsidRPr="00FF1665" w:rsidRDefault="00FF1665" w:rsidP="00FF1665">
      <w:pPr>
        <w:pStyle w:val="Odstavecseseznamem"/>
        <w:ind w:left="567"/>
        <w:jc w:val="both"/>
        <w:rPr>
          <w:rFonts w:ascii="Garamond" w:hAnsi="Garamond"/>
          <w:sz w:val="22"/>
          <w:szCs w:val="22"/>
        </w:rPr>
      </w:pPr>
      <w:r w:rsidRPr="00CE5871">
        <w:rPr>
          <w:rFonts w:ascii="Garamond" w:hAnsi="Garamond"/>
          <w:sz w:val="22"/>
          <w:szCs w:val="22"/>
        </w:rPr>
        <w:t>Veškeré det</w:t>
      </w:r>
      <w:r>
        <w:rPr>
          <w:rFonts w:ascii="Garamond" w:hAnsi="Garamond"/>
          <w:sz w:val="22"/>
          <w:szCs w:val="22"/>
        </w:rPr>
        <w:t xml:space="preserve">aily, upřesnění, příp. změny je Zhotovitel povinen </w:t>
      </w:r>
      <w:r w:rsidRPr="00FF1665">
        <w:rPr>
          <w:rFonts w:ascii="Garamond" w:hAnsi="Garamond"/>
          <w:sz w:val="22"/>
          <w:szCs w:val="22"/>
        </w:rPr>
        <w:t>před jejich aplikací konzultovat s </w:t>
      </w:r>
      <w:r>
        <w:rPr>
          <w:rFonts w:ascii="Garamond" w:hAnsi="Garamond"/>
          <w:sz w:val="22"/>
          <w:szCs w:val="22"/>
        </w:rPr>
        <w:t>osobou</w:t>
      </w:r>
      <w:r w:rsidRPr="00FF1665">
        <w:rPr>
          <w:rFonts w:ascii="Garamond" w:hAnsi="Garamond"/>
          <w:sz w:val="22"/>
          <w:szCs w:val="22"/>
        </w:rPr>
        <w:t xml:space="preserve"> oprávněnou k převzetí díla za Objednatele, která je uvedena </w:t>
      </w:r>
      <w:r w:rsidR="00F07A8D">
        <w:rPr>
          <w:rFonts w:ascii="Garamond" w:hAnsi="Garamond"/>
          <w:sz w:val="22"/>
          <w:szCs w:val="22"/>
        </w:rPr>
        <w:t>v čl. V</w:t>
      </w:r>
      <w:r w:rsidR="007D3F24">
        <w:rPr>
          <w:rFonts w:ascii="Garamond" w:hAnsi="Garamond"/>
          <w:sz w:val="22"/>
          <w:szCs w:val="22"/>
        </w:rPr>
        <w:t>.</w:t>
      </w:r>
      <w:r w:rsidRPr="00FF1665">
        <w:rPr>
          <w:rFonts w:ascii="Garamond" w:hAnsi="Garamond"/>
          <w:sz w:val="22"/>
          <w:szCs w:val="22"/>
        </w:rPr>
        <w:t xml:space="preserve"> odst. </w:t>
      </w:r>
      <w:r w:rsidR="00F07A8D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, přičemž b</w:t>
      </w:r>
      <w:r w:rsidRPr="00FF1665">
        <w:rPr>
          <w:rFonts w:ascii="Garamond" w:hAnsi="Garamond"/>
          <w:sz w:val="22"/>
          <w:szCs w:val="22"/>
        </w:rPr>
        <w:t>ez písemného odsouhlasení Objednatelem není Zhotovitel oprávněn úpravy či změny provést.</w:t>
      </w:r>
    </w:p>
    <w:p w:rsidR="0017437F" w:rsidRPr="009160A3" w:rsidRDefault="0017437F" w:rsidP="009160A3">
      <w:pPr>
        <w:jc w:val="both"/>
        <w:rPr>
          <w:rFonts w:ascii="Garamond" w:hAnsi="Garamond"/>
          <w:sz w:val="22"/>
          <w:szCs w:val="22"/>
        </w:rPr>
      </w:pPr>
    </w:p>
    <w:p w:rsidR="00DE2D71" w:rsidRDefault="00DE2D71" w:rsidP="0017437F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Smluvní strany </w:t>
      </w:r>
      <w:r w:rsidR="0017437F">
        <w:rPr>
          <w:rFonts w:ascii="Garamond" w:eastAsia="MS Mincho" w:hAnsi="Garamond"/>
          <w:sz w:val="22"/>
          <w:szCs w:val="22"/>
        </w:rPr>
        <w:t>si ujednávají</w:t>
      </w:r>
      <w:r w:rsidR="00A0038B">
        <w:rPr>
          <w:rFonts w:ascii="Garamond" w:eastAsia="MS Mincho" w:hAnsi="Garamond"/>
          <w:sz w:val="22"/>
          <w:szCs w:val="22"/>
        </w:rPr>
        <w:t>, že v</w:t>
      </w:r>
      <w:r>
        <w:rPr>
          <w:rFonts w:ascii="Garamond" w:eastAsia="MS Mincho" w:hAnsi="Garamond"/>
          <w:sz w:val="22"/>
          <w:szCs w:val="22"/>
        </w:rPr>
        <w:t xml:space="preserve">eškeré </w:t>
      </w:r>
      <w:r w:rsidR="00A269D4">
        <w:rPr>
          <w:rFonts w:ascii="Garamond" w:eastAsia="MS Mincho" w:hAnsi="Garamond"/>
          <w:sz w:val="22"/>
          <w:szCs w:val="22"/>
        </w:rPr>
        <w:t>odsouhlasení</w:t>
      </w:r>
      <w:r>
        <w:rPr>
          <w:rFonts w:ascii="Garamond" w:eastAsia="MS Mincho" w:hAnsi="Garamond"/>
          <w:sz w:val="22"/>
          <w:szCs w:val="22"/>
        </w:rPr>
        <w:t xml:space="preserve"> jednotlivých kroků</w:t>
      </w:r>
      <w:r w:rsidR="00A0038B">
        <w:rPr>
          <w:rFonts w:ascii="Garamond" w:eastAsia="MS Mincho" w:hAnsi="Garamond"/>
          <w:sz w:val="22"/>
          <w:szCs w:val="22"/>
        </w:rPr>
        <w:t xml:space="preserve"> </w:t>
      </w:r>
      <w:r w:rsidR="0017437F">
        <w:rPr>
          <w:rFonts w:ascii="Garamond" w:eastAsia="MS Mincho" w:hAnsi="Garamond"/>
          <w:sz w:val="22"/>
          <w:szCs w:val="22"/>
        </w:rPr>
        <w:t xml:space="preserve">bude </w:t>
      </w:r>
      <w:r w:rsidRPr="009160A3">
        <w:rPr>
          <w:rFonts w:ascii="Garamond" w:eastAsia="MS Mincho" w:hAnsi="Garamond"/>
          <w:sz w:val="22"/>
          <w:szCs w:val="22"/>
        </w:rPr>
        <w:t xml:space="preserve">probíhat </w:t>
      </w:r>
      <w:r w:rsidR="0017437F" w:rsidRPr="009160A3">
        <w:rPr>
          <w:rFonts w:ascii="Garamond" w:eastAsia="MS Mincho" w:hAnsi="Garamond"/>
          <w:sz w:val="22"/>
          <w:szCs w:val="22"/>
        </w:rPr>
        <w:t>výhradně skrze oprávněné osoby, které jsou uvedeny v </w:t>
      </w:r>
      <w:r w:rsidR="00DA5CA5">
        <w:rPr>
          <w:rFonts w:ascii="Garamond" w:hAnsi="Garamond"/>
          <w:sz w:val="22"/>
          <w:szCs w:val="22"/>
        </w:rPr>
        <w:t>čl. V</w:t>
      </w:r>
      <w:r w:rsidR="007D3F24">
        <w:rPr>
          <w:rFonts w:ascii="Garamond" w:hAnsi="Garamond"/>
          <w:sz w:val="22"/>
          <w:szCs w:val="22"/>
        </w:rPr>
        <w:t>.</w:t>
      </w:r>
      <w:r w:rsidR="00DA5CA5" w:rsidRPr="00FF1665">
        <w:rPr>
          <w:rFonts w:ascii="Garamond" w:hAnsi="Garamond"/>
          <w:sz w:val="22"/>
          <w:szCs w:val="22"/>
        </w:rPr>
        <w:t xml:space="preserve"> odst. </w:t>
      </w:r>
      <w:r w:rsidR="00DA5CA5">
        <w:rPr>
          <w:rFonts w:ascii="Garamond" w:hAnsi="Garamond"/>
          <w:sz w:val="22"/>
          <w:szCs w:val="22"/>
        </w:rPr>
        <w:t>6</w:t>
      </w:r>
      <w:r w:rsidR="007B47F1">
        <w:rPr>
          <w:rFonts w:ascii="Garamond" w:hAnsi="Garamond"/>
          <w:sz w:val="22"/>
          <w:szCs w:val="22"/>
        </w:rPr>
        <w:t xml:space="preserve"> této smlouvy</w:t>
      </w:r>
      <w:r w:rsidR="0017437F" w:rsidRPr="009160A3">
        <w:rPr>
          <w:rFonts w:ascii="Garamond" w:eastAsia="MS Mincho" w:hAnsi="Garamond"/>
          <w:sz w:val="22"/>
          <w:szCs w:val="22"/>
        </w:rPr>
        <w:t xml:space="preserve">, a to </w:t>
      </w:r>
      <w:r w:rsidR="00A269D4" w:rsidRPr="009160A3">
        <w:rPr>
          <w:rFonts w:ascii="Garamond" w:eastAsia="MS Mincho" w:hAnsi="Garamond"/>
          <w:sz w:val="22"/>
          <w:szCs w:val="22"/>
        </w:rPr>
        <w:t>elektronickou formou prostřednictvím e-mailů uvedených</w:t>
      </w:r>
      <w:r w:rsidR="00E252FF">
        <w:rPr>
          <w:rFonts w:ascii="Garamond" w:eastAsia="MS Mincho" w:hAnsi="Garamond"/>
          <w:sz w:val="22"/>
          <w:szCs w:val="22"/>
        </w:rPr>
        <w:t xml:space="preserve"> u těchto osob.</w:t>
      </w:r>
      <w:r w:rsidR="00A269D4" w:rsidRPr="009160A3">
        <w:rPr>
          <w:rFonts w:ascii="Garamond" w:eastAsia="MS Mincho" w:hAnsi="Garamond"/>
          <w:sz w:val="22"/>
          <w:szCs w:val="22"/>
        </w:rPr>
        <w:t xml:space="preserve"> </w:t>
      </w:r>
    </w:p>
    <w:p w:rsidR="009160A3" w:rsidRDefault="009160A3" w:rsidP="009160A3">
      <w:pPr>
        <w:pStyle w:val="Odstavecseseznamem"/>
        <w:ind w:left="567"/>
        <w:jc w:val="both"/>
        <w:rPr>
          <w:rFonts w:ascii="Garamond" w:eastAsia="MS Mincho" w:hAnsi="Garamond"/>
          <w:sz w:val="22"/>
          <w:szCs w:val="22"/>
        </w:rPr>
      </w:pPr>
    </w:p>
    <w:p w:rsidR="009160A3" w:rsidRDefault="009160A3" w:rsidP="009160A3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Po zaslání</w:t>
      </w:r>
      <w:r w:rsidR="00A269D4" w:rsidRPr="009160A3">
        <w:rPr>
          <w:rFonts w:ascii="Garamond" w:eastAsia="MS Mincho" w:hAnsi="Garamond"/>
          <w:sz w:val="22"/>
          <w:szCs w:val="22"/>
        </w:rPr>
        <w:t xml:space="preserve"> konkrétního kroku Zhotovitelem Objednatel potvrdí jeho přijetí nejpozději do 3 pracovních dnů</w:t>
      </w:r>
      <w:r>
        <w:rPr>
          <w:rFonts w:ascii="Garamond" w:eastAsia="MS Mincho" w:hAnsi="Garamond"/>
          <w:sz w:val="22"/>
          <w:szCs w:val="22"/>
        </w:rPr>
        <w:t>, přičemž v případě, že nedojde k potvrzení ze strany Objednatele, platí, že krok Objednateli nebyl zaslán a doručen, a Zhotovitel je povinen krok zaslat opětovně a současně kontaktovat Objednatele jiným vhodným způsobem za účelem sdělení, že došlo k zaslání kroku.</w:t>
      </w:r>
    </w:p>
    <w:p w:rsidR="009160A3" w:rsidRPr="00FF1665" w:rsidRDefault="009160A3" w:rsidP="00FF1665">
      <w:pPr>
        <w:pStyle w:val="Odstavecseseznamem"/>
        <w:rPr>
          <w:rFonts w:ascii="Garamond" w:eastAsia="MS Mincho" w:hAnsi="Garamond"/>
          <w:sz w:val="22"/>
          <w:szCs w:val="22"/>
        </w:rPr>
      </w:pPr>
    </w:p>
    <w:p w:rsidR="00643169" w:rsidRDefault="009160A3" w:rsidP="0037378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Objednatel </w:t>
      </w:r>
      <w:r w:rsidR="00A269D4" w:rsidRPr="009160A3">
        <w:rPr>
          <w:rFonts w:ascii="Garamond" w:eastAsia="MS Mincho" w:hAnsi="Garamond"/>
          <w:sz w:val="22"/>
          <w:szCs w:val="22"/>
        </w:rPr>
        <w:t xml:space="preserve">ve lhůtě 10 pracovních dnů od potvrzení přijetí </w:t>
      </w:r>
      <w:r>
        <w:rPr>
          <w:rFonts w:ascii="Garamond" w:eastAsia="MS Mincho" w:hAnsi="Garamond"/>
          <w:sz w:val="22"/>
          <w:szCs w:val="22"/>
        </w:rPr>
        <w:t xml:space="preserve">kroku </w:t>
      </w:r>
      <w:r w:rsidR="00A269D4" w:rsidRPr="009160A3">
        <w:rPr>
          <w:rFonts w:ascii="Garamond" w:eastAsia="MS Mincho" w:hAnsi="Garamond"/>
          <w:sz w:val="22"/>
          <w:szCs w:val="22"/>
        </w:rPr>
        <w:t>zašle Zhotoviteli své stanovisko k </w:t>
      </w:r>
      <w:r>
        <w:rPr>
          <w:rFonts w:ascii="Garamond" w:eastAsia="MS Mincho" w:hAnsi="Garamond"/>
          <w:sz w:val="22"/>
          <w:szCs w:val="22"/>
        </w:rPr>
        <w:t>zaslanému</w:t>
      </w:r>
      <w:r w:rsidR="00A269D4" w:rsidRPr="009160A3">
        <w:rPr>
          <w:rFonts w:ascii="Garamond" w:eastAsia="MS Mincho" w:hAnsi="Garamond"/>
          <w:sz w:val="22"/>
          <w:szCs w:val="22"/>
        </w:rPr>
        <w:t xml:space="preserve"> kroku. V případě nesouhlasného stanoviska Objednatele bude stanovisko obsahovat odůvodnění a požadavky na správné provedení</w:t>
      </w:r>
      <w:r w:rsidR="00FF1665">
        <w:rPr>
          <w:rFonts w:ascii="Garamond" w:eastAsia="MS Mincho" w:hAnsi="Garamond"/>
          <w:sz w:val="22"/>
          <w:szCs w:val="22"/>
        </w:rPr>
        <w:t xml:space="preserve"> kroku</w:t>
      </w:r>
      <w:r w:rsidR="00A269D4" w:rsidRPr="009160A3">
        <w:rPr>
          <w:rFonts w:ascii="Garamond" w:eastAsia="MS Mincho" w:hAnsi="Garamond"/>
          <w:sz w:val="22"/>
          <w:szCs w:val="22"/>
        </w:rPr>
        <w:t xml:space="preserve"> a Zhotovitel musí do 7 kalendářních dnů</w:t>
      </w:r>
      <w:r w:rsidR="00791A09">
        <w:rPr>
          <w:rFonts w:ascii="Garamond" w:eastAsia="MS Mincho" w:hAnsi="Garamond"/>
          <w:sz w:val="22"/>
          <w:szCs w:val="22"/>
        </w:rPr>
        <w:t xml:space="preserve"> ode dne obdržení nesouhlasného stanoviska Objednatele</w:t>
      </w:r>
      <w:r w:rsidR="00A269D4" w:rsidRPr="009160A3">
        <w:rPr>
          <w:rFonts w:ascii="Garamond" w:eastAsia="MS Mincho" w:hAnsi="Garamond"/>
          <w:sz w:val="22"/>
          <w:szCs w:val="22"/>
        </w:rPr>
        <w:t xml:space="preserve"> </w:t>
      </w:r>
      <w:r w:rsidR="00FF1665">
        <w:rPr>
          <w:rFonts w:ascii="Garamond" w:eastAsia="MS Mincho" w:hAnsi="Garamond"/>
          <w:sz w:val="22"/>
          <w:szCs w:val="22"/>
        </w:rPr>
        <w:t xml:space="preserve">tyto </w:t>
      </w:r>
      <w:r w:rsidR="00A269D4" w:rsidRPr="009160A3">
        <w:rPr>
          <w:rFonts w:ascii="Garamond" w:eastAsia="MS Mincho" w:hAnsi="Garamond"/>
          <w:sz w:val="22"/>
          <w:szCs w:val="22"/>
        </w:rPr>
        <w:t>připomínky Objednatele vypořádat a předat Objednateli opravenou verzi kroku dle jeho připomínek.</w:t>
      </w:r>
    </w:p>
    <w:p w:rsidR="00C1170E" w:rsidRPr="00C1170E" w:rsidRDefault="00C1170E" w:rsidP="00C1170E">
      <w:pPr>
        <w:jc w:val="both"/>
        <w:rPr>
          <w:rFonts w:ascii="Garamond" w:hAnsi="Garamond"/>
          <w:sz w:val="22"/>
          <w:szCs w:val="22"/>
        </w:rPr>
      </w:pPr>
    </w:p>
    <w:p w:rsidR="00FE430F" w:rsidRDefault="00643169" w:rsidP="00FE430F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216CB6">
        <w:rPr>
          <w:rFonts w:ascii="Garamond" w:hAnsi="Garamond"/>
          <w:sz w:val="22"/>
          <w:szCs w:val="22"/>
        </w:rPr>
        <w:t>Objednatel si vyhrazuje právo</w:t>
      </w:r>
      <w:r w:rsidR="00FE430F">
        <w:rPr>
          <w:rFonts w:ascii="Garamond" w:hAnsi="Garamond"/>
          <w:sz w:val="22"/>
          <w:szCs w:val="22"/>
        </w:rPr>
        <w:t xml:space="preserve"> kontrolovat celý průběh pr</w:t>
      </w:r>
      <w:r w:rsidR="002A7FFE">
        <w:rPr>
          <w:rFonts w:ascii="Garamond" w:hAnsi="Garamond"/>
          <w:sz w:val="22"/>
          <w:szCs w:val="22"/>
        </w:rPr>
        <w:t>ovádění díla a</w:t>
      </w:r>
      <w:r w:rsidRPr="00216CB6">
        <w:rPr>
          <w:rFonts w:ascii="Garamond" w:hAnsi="Garamond"/>
          <w:sz w:val="22"/>
          <w:szCs w:val="22"/>
        </w:rPr>
        <w:t xml:space="preserve"> zasahovat do výrobního procesu pro</w:t>
      </w:r>
      <w:r w:rsidR="00FE430F">
        <w:rPr>
          <w:rFonts w:ascii="Garamond" w:hAnsi="Garamond"/>
          <w:sz w:val="22"/>
          <w:szCs w:val="22"/>
        </w:rPr>
        <w:t xml:space="preserve">vádění díla v celém jeho trvání formou udělování pokynů, a to </w:t>
      </w:r>
      <w:r w:rsidRPr="00216CB6">
        <w:rPr>
          <w:rFonts w:ascii="Garamond" w:hAnsi="Garamond"/>
          <w:sz w:val="22"/>
          <w:szCs w:val="22"/>
        </w:rPr>
        <w:t xml:space="preserve">prostřednictvím své </w:t>
      </w:r>
      <w:r w:rsidR="00373789">
        <w:rPr>
          <w:rFonts w:ascii="Garamond" w:hAnsi="Garamond"/>
          <w:sz w:val="22"/>
          <w:szCs w:val="22"/>
        </w:rPr>
        <w:lastRenderedPageBreak/>
        <w:t xml:space="preserve">oprávněné </w:t>
      </w:r>
      <w:r w:rsidRPr="00216CB6">
        <w:rPr>
          <w:rFonts w:ascii="Garamond" w:hAnsi="Garamond"/>
          <w:sz w:val="22"/>
          <w:szCs w:val="22"/>
        </w:rPr>
        <w:t>osoby, která je uvedena</w:t>
      </w:r>
      <w:r>
        <w:rPr>
          <w:rFonts w:ascii="Garamond" w:hAnsi="Garamond"/>
          <w:sz w:val="22"/>
          <w:szCs w:val="22"/>
        </w:rPr>
        <w:t xml:space="preserve"> v </w:t>
      </w:r>
      <w:r w:rsidR="00E252FF">
        <w:rPr>
          <w:rFonts w:ascii="Garamond" w:hAnsi="Garamond"/>
          <w:sz w:val="22"/>
          <w:szCs w:val="22"/>
        </w:rPr>
        <w:t>čl. V</w:t>
      </w:r>
      <w:r w:rsidR="008F23CB">
        <w:rPr>
          <w:rFonts w:ascii="Garamond" w:hAnsi="Garamond"/>
          <w:sz w:val="22"/>
          <w:szCs w:val="22"/>
        </w:rPr>
        <w:t>.</w:t>
      </w:r>
      <w:r w:rsidR="00E252FF" w:rsidRPr="00FF1665">
        <w:rPr>
          <w:rFonts w:ascii="Garamond" w:hAnsi="Garamond"/>
          <w:sz w:val="22"/>
          <w:szCs w:val="22"/>
        </w:rPr>
        <w:t xml:space="preserve"> odst. </w:t>
      </w:r>
      <w:r w:rsidR="00E252FF">
        <w:rPr>
          <w:rFonts w:ascii="Garamond" w:hAnsi="Garamond"/>
          <w:sz w:val="22"/>
          <w:szCs w:val="22"/>
        </w:rPr>
        <w:t>6</w:t>
      </w:r>
      <w:r w:rsidR="008F23CB">
        <w:rPr>
          <w:rFonts w:ascii="Garamond" w:hAnsi="Garamond"/>
          <w:sz w:val="22"/>
          <w:szCs w:val="22"/>
        </w:rPr>
        <w:t xml:space="preserve"> této smlouvy</w:t>
      </w:r>
      <w:r w:rsidR="00FE430F" w:rsidRPr="00FE430F">
        <w:rPr>
          <w:rFonts w:ascii="Garamond" w:hAnsi="Garamond"/>
          <w:sz w:val="22"/>
          <w:szCs w:val="22"/>
        </w:rPr>
        <w:t>, přičemž Zhotovitel je povinen v průběhu provádění díla kontrolu strpět a tyto písemné pokyny respektovat a zpracovat je, příp. upozornit Objednatele na nevhodnost jeho pokynu.</w:t>
      </w:r>
    </w:p>
    <w:p w:rsidR="002A7FFE" w:rsidRDefault="002A7FFE" w:rsidP="00F20D08">
      <w:pPr>
        <w:pStyle w:val="Odstavecseseznamem"/>
        <w:ind w:left="567"/>
        <w:jc w:val="both"/>
        <w:rPr>
          <w:rFonts w:ascii="Garamond" w:hAnsi="Garamond"/>
          <w:sz w:val="22"/>
          <w:szCs w:val="22"/>
        </w:rPr>
      </w:pPr>
    </w:p>
    <w:p w:rsidR="002A7FFE" w:rsidRDefault="002A7FFE" w:rsidP="00F20D08">
      <w:pPr>
        <w:numPr>
          <w:ilvl w:val="0"/>
          <w:numId w:val="7"/>
        </w:numPr>
        <w:ind w:left="567" w:hanging="567"/>
        <w:jc w:val="both"/>
        <w:rPr>
          <w:rFonts w:ascii="Garamond" w:eastAsia="Times New Roman" w:hAnsi="Garamond"/>
          <w:sz w:val="22"/>
          <w:szCs w:val="22"/>
        </w:rPr>
      </w:pPr>
      <w:r w:rsidRPr="00F20D08">
        <w:rPr>
          <w:rFonts w:ascii="Garamond" w:eastAsia="Times New Roman" w:hAnsi="Garamond"/>
          <w:sz w:val="22"/>
          <w:szCs w:val="22"/>
        </w:rPr>
        <w:t xml:space="preserve">Zjistí-li Objednatel, že Zhotovitel neprovádí dílo v souladu s touto smlouvou a </w:t>
      </w:r>
      <w:r w:rsidR="00AF08CA">
        <w:rPr>
          <w:rFonts w:ascii="Garamond" w:eastAsia="Times New Roman" w:hAnsi="Garamond"/>
          <w:sz w:val="22"/>
          <w:szCs w:val="22"/>
        </w:rPr>
        <w:t xml:space="preserve">její </w:t>
      </w:r>
      <w:r w:rsidR="00052955">
        <w:rPr>
          <w:rFonts w:ascii="Garamond" w:eastAsia="Times New Roman" w:hAnsi="Garamond"/>
          <w:sz w:val="22"/>
          <w:szCs w:val="22"/>
        </w:rPr>
        <w:t>P</w:t>
      </w:r>
      <w:r w:rsidRPr="00F20D08">
        <w:rPr>
          <w:rFonts w:ascii="Garamond" w:eastAsia="Times New Roman" w:hAnsi="Garamond"/>
          <w:sz w:val="22"/>
          <w:szCs w:val="22"/>
        </w:rPr>
        <w:t>řílohou č. 1, je Objednatel oprávněn požadovat od Zhotovitele nápravy vad v Objednatelem určené lhůtě, a v případě, že Zhotovitel tak neučiní, je Objednatel oprávněn odstoupit od této smlouvy.</w:t>
      </w:r>
    </w:p>
    <w:p w:rsidR="00E6000D" w:rsidRDefault="00E6000D" w:rsidP="00F07A8D">
      <w:pPr>
        <w:pStyle w:val="Odstavecseseznamem"/>
        <w:rPr>
          <w:rFonts w:ascii="Garamond" w:hAnsi="Garamond"/>
          <w:sz w:val="22"/>
          <w:szCs w:val="22"/>
        </w:rPr>
      </w:pPr>
    </w:p>
    <w:p w:rsidR="00E6000D" w:rsidRDefault="00E6000D" w:rsidP="00E6000D">
      <w:pPr>
        <w:jc w:val="both"/>
        <w:rPr>
          <w:rFonts w:ascii="Garamond" w:eastAsia="Times New Roman" w:hAnsi="Garamond"/>
          <w:sz w:val="22"/>
          <w:szCs w:val="22"/>
        </w:rPr>
      </w:pPr>
    </w:p>
    <w:p w:rsidR="00E6000D" w:rsidRPr="00E6000D" w:rsidRDefault="00E6000D" w:rsidP="00E6000D">
      <w:pPr>
        <w:jc w:val="center"/>
        <w:rPr>
          <w:rFonts w:ascii="Garamond" w:eastAsia="Times New Roman" w:hAnsi="Garamond"/>
          <w:b/>
          <w:sz w:val="22"/>
          <w:szCs w:val="22"/>
        </w:rPr>
      </w:pPr>
      <w:r w:rsidRPr="00E6000D">
        <w:rPr>
          <w:rFonts w:ascii="Garamond" w:eastAsia="Times New Roman" w:hAnsi="Garamond"/>
          <w:b/>
          <w:sz w:val="22"/>
          <w:szCs w:val="22"/>
        </w:rPr>
        <w:t>V.</w:t>
      </w:r>
    </w:p>
    <w:p w:rsidR="00A90FD7" w:rsidRDefault="00E6000D" w:rsidP="00E6000D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</w:t>
      </w:r>
      <w:r w:rsidRPr="00402B05">
        <w:rPr>
          <w:rFonts w:ascii="Garamond" w:hAnsi="Garamond"/>
          <w:b/>
          <w:sz w:val="22"/>
          <w:szCs w:val="22"/>
        </w:rPr>
        <w:t>řevzetí a předání</w:t>
      </w:r>
      <w:r>
        <w:rPr>
          <w:rFonts w:ascii="Garamond" w:hAnsi="Garamond"/>
          <w:b/>
          <w:sz w:val="22"/>
          <w:szCs w:val="22"/>
        </w:rPr>
        <w:t xml:space="preserve"> díla</w:t>
      </w:r>
    </w:p>
    <w:p w:rsidR="00E6000D" w:rsidRPr="00F20D08" w:rsidRDefault="00E6000D" w:rsidP="00E6000D">
      <w:pPr>
        <w:jc w:val="center"/>
        <w:rPr>
          <w:rFonts w:ascii="Garamond" w:eastAsia="Times New Roman" w:hAnsi="Garamond"/>
          <w:sz w:val="22"/>
          <w:szCs w:val="22"/>
        </w:rPr>
      </w:pPr>
    </w:p>
    <w:p w:rsidR="00FE430F" w:rsidRDefault="00A90FD7" w:rsidP="00F07A8D">
      <w:pPr>
        <w:pStyle w:val="Odstavecseseznamem"/>
        <w:numPr>
          <w:ilvl w:val="0"/>
          <w:numId w:val="30"/>
        </w:numPr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Smluvní strany si ujednaly, že dílo bude moci Zhotovitel předávat Objednateli po jednotlivých dílčích plnění, kdy d</w:t>
      </w:r>
      <w:r w:rsidRPr="00F20D08">
        <w:rPr>
          <w:rFonts w:ascii="Garamond" w:hAnsi="Garamond"/>
          <w:sz w:val="22"/>
          <w:szCs w:val="22"/>
        </w:rPr>
        <w:t xml:space="preserve">ílčím plněním </w:t>
      </w:r>
      <w:r w:rsidRPr="00944674">
        <w:rPr>
          <w:rFonts w:ascii="Garamond" w:hAnsi="Garamond"/>
          <w:sz w:val="22"/>
          <w:szCs w:val="22"/>
        </w:rPr>
        <w:t xml:space="preserve">se </w:t>
      </w:r>
      <w:r w:rsidR="00944674">
        <w:rPr>
          <w:rFonts w:ascii="Garamond" w:hAnsi="Garamond"/>
          <w:sz w:val="22"/>
          <w:szCs w:val="22"/>
        </w:rPr>
        <w:t xml:space="preserve">pro účely této smlouvy </w:t>
      </w:r>
      <w:r w:rsidRPr="00944674">
        <w:rPr>
          <w:rFonts w:ascii="Garamond" w:hAnsi="Garamond"/>
          <w:sz w:val="22"/>
          <w:szCs w:val="22"/>
        </w:rPr>
        <w:t>rozumí</w:t>
      </w:r>
      <w:r w:rsidRPr="00F20D08">
        <w:rPr>
          <w:rFonts w:ascii="Garamond" w:hAnsi="Garamond"/>
          <w:sz w:val="22"/>
          <w:szCs w:val="22"/>
        </w:rPr>
        <w:t xml:space="preserve"> zpracování videomateriálů jedné reportáže nebo jedné videosekvence uvedených v Příloze č. 1 této smlouvy nebo zpracování videomateriálů několika reportáží nebo </w:t>
      </w:r>
      <w:r w:rsidRPr="00944674">
        <w:rPr>
          <w:rFonts w:ascii="Garamond" w:hAnsi="Garamond"/>
          <w:sz w:val="22"/>
          <w:szCs w:val="22"/>
        </w:rPr>
        <w:t>několika</w:t>
      </w:r>
      <w:r w:rsidR="00944674">
        <w:rPr>
          <w:rFonts w:ascii="Garamond" w:hAnsi="Garamond"/>
          <w:sz w:val="22"/>
          <w:szCs w:val="22"/>
        </w:rPr>
        <w:t xml:space="preserve"> </w:t>
      </w:r>
      <w:r w:rsidRPr="00F20D08">
        <w:rPr>
          <w:rFonts w:ascii="Garamond" w:hAnsi="Garamond"/>
          <w:sz w:val="22"/>
          <w:szCs w:val="22"/>
        </w:rPr>
        <w:t xml:space="preserve">videosekvencí současně uvedených v Příloze č. 1 této </w:t>
      </w:r>
      <w:r w:rsidR="008F23CB">
        <w:rPr>
          <w:rFonts w:ascii="Garamond" w:hAnsi="Garamond"/>
          <w:sz w:val="22"/>
          <w:szCs w:val="22"/>
        </w:rPr>
        <w:t>s</w:t>
      </w:r>
      <w:r w:rsidRPr="00F20D08">
        <w:rPr>
          <w:rFonts w:ascii="Garamond" w:hAnsi="Garamond"/>
          <w:sz w:val="22"/>
          <w:szCs w:val="22"/>
        </w:rPr>
        <w:t>mlouvy.</w:t>
      </w:r>
    </w:p>
    <w:p w:rsidR="00E6000D" w:rsidRDefault="00E6000D" w:rsidP="00E6000D">
      <w:pPr>
        <w:pStyle w:val="Odstavecseseznamem"/>
        <w:ind w:left="567"/>
        <w:jc w:val="both"/>
        <w:rPr>
          <w:rFonts w:ascii="Garamond" w:hAnsi="Garamond"/>
          <w:sz w:val="22"/>
          <w:szCs w:val="22"/>
        </w:rPr>
      </w:pPr>
    </w:p>
    <w:p w:rsidR="00E6000D" w:rsidRDefault="00E6000D" w:rsidP="00E6000D">
      <w:pPr>
        <w:pStyle w:val="Odstavecseseznamem"/>
        <w:numPr>
          <w:ilvl w:val="0"/>
          <w:numId w:val="30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E6000D">
        <w:rPr>
          <w:rFonts w:ascii="Garamond" w:eastAsia="MS Mincho" w:hAnsi="Garamond"/>
          <w:sz w:val="22"/>
          <w:szCs w:val="22"/>
        </w:rPr>
        <w:t>O předání každého zpracovaného dílčího plnění díla bude sepsán a oběma smluvními stranami podepsán předávací protokol, který bude obsahovat kromě identifikačních údajů smluvních stran, data a místa předání, především seznam reportáží a videosekvencí, které budou tímto protokolem předávány</w:t>
      </w:r>
      <w:r w:rsidR="00AF08CA">
        <w:rPr>
          <w:rFonts w:ascii="Garamond" w:eastAsia="MS Mincho" w:hAnsi="Garamond"/>
          <w:sz w:val="22"/>
          <w:szCs w:val="22"/>
        </w:rPr>
        <w:t>.</w:t>
      </w:r>
    </w:p>
    <w:p w:rsidR="005B066B" w:rsidRPr="00F20D08" w:rsidRDefault="005B066B" w:rsidP="00F20D08">
      <w:pPr>
        <w:jc w:val="both"/>
        <w:rPr>
          <w:rFonts w:ascii="Garamond" w:hAnsi="Garamond"/>
          <w:sz w:val="22"/>
          <w:szCs w:val="22"/>
        </w:rPr>
      </w:pPr>
    </w:p>
    <w:p w:rsidR="002A7FFE" w:rsidRPr="00F20D08" w:rsidRDefault="00944674" w:rsidP="00754DA9">
      <w:pPr>
        <w:pStyle w:val="Odstavecseseznamem"/>
        <w:numPr>
          <w:ilvl w:val="0"/>
          <w:numId w:val="30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F20D08">
        <w:rPr>
          <w:rFonts w:ascii="Garamond" w:hAnsi="Garamond"/>
          <w:sz w:val="22"/>
          <w:szCs w:val="22"/>
        </w:rPr>
        <w:t>P</w:t>
      </w:r>
      <w:r w:rsidR="002A7FFE" w:rsidRPr="00F20D08">
        <w:rPr>
          <w:rFonts w:ascii="Garamond" w:hAnsi="Garamond"/>
          <w:sz w:val="22"/>
          <w:szCs w:val="22"/>
        </w:rPr>
        <w:t xml:space="preserve">řed předáním </w:t>
      </w:r>
      <w:r w:rsidRPr="00F20D08">
        <w:rPr>
          <w:rFonts w:ascii="Garamond" w:hAnsi="Garamond"/>
          <w:sz w:val="22"/>
          <w:szCs w:val="22"/>
        </w:rPr>
        <w:t>každého zpracovaného dílčího plnění si O</w:t>
      </w:r>
      <w:r w:rsidR="002A7FFE" w:rsidRPr="00F20D08">
        <w:rPr>
          <w:rFonts w:ascii="Garamond" w:hAnsi="Garamond"/>
          <w:sz w:val="22"/>
          <w:szCs w:val="22"/>
        </w:rPr>
        <w:t xml:space="preserve">bjednatel vyhrazuje právo provést zkoušky </w:t>
      </w:r>
      <w:r w:rsidRPr="00F20D08">
        <w:rPr>
          <w:rFonts w:ascii="Garamond" w:hAnsi="Garamond"/>
          <w:sz w:val="22"/>
          <w:szCs w:val="22"/>
        </w:rPr>
        <w:t xml:space="preserve">dílčího plnění </w:t>
      </w:r>
      <w:r w:rsidR="002A7FFE" w:rsidRPr="00F20D08">
        <w:rPr>
          <w:rFonts w:ascii="Garamond" w:hAnsi="Garamond"/>
          <w:sz w:val="22"/>
          <w:szCs w:val="22"/>
        </w:rPr>
        <w:t xml:space="preserve">a v případě, že </w:t>
      </w:r>
      <w:r w:rsidRPr="00F20D08">
        <w:rPr>
          <w:rFonts w:ascii="Garamond" w:hAnsi="Garamond"/>
          <w:sz w:val="22"/>
          <w:szCs w:val="22"/>
        </w:rPr>
        <w:t>dílčí plnění</w:t>
      </w:r>
      <w:r w:rsidR="002A7FFE" w:rsidRPr="00F20D08">
        <w:rPr>
          <w:rFonts w:ascii="Garamond" w:hAnsi="Garamond"/>
          <w:sz w:val="22"/>
          <w:szCs w:val="22"/>
        </w:rPr>
        <w:t xml:space="preserve"> nebude odpovídat požadavkům stanoveným touto smlouvou</w:t>
      </w:r>
      <w:r w:rsidRPr="00F20D08">
        <w:rPr>
          <w:rFonts w:ascii="Garamond" w:hAnsi="Garamond"/>
          <w:sz w:val="22"/>
          <w:szCs w:val="22"/>
        </w:rPr>
        <w:t xml:space="preserve"> včetně příloh</w:t>
      </w:r>
      <w:r w:rsidR="005B066B" w:rsidRPr="00F20D08">
        <w:rPr>
          <w:rFonts w:ascii="Garamond" w:hAnsi="Garamond"/>
          <w:sz w:val="22"/>
          <w:szCs w:val="22"/>
        </w:rPr>
        <w:t xml:space="preserve"> či požadavkům, které vyvstaly v průběhu plnění díla a nejsou tak ve smlouvě zaneseny</w:t>
      </w:r>
      <w:r w:rsidRPr="00F20D08">
        <w:rPr>
          <w:rFonts w:ascii="Garamond" w:hAnsi="Garamond"/>
          <w:sz w:val="22"/>
          <w:szCs w:val="22"/>
        </w:rPr>
        <w:t xml:space="preserve">, vyhrazuje si Objednatel právo dílčí plnění </w:t>
      </w:r>
      <w:r w:rsidR="002A7FFE" w:rsidRPr="00F20D08">
        <w:rPr>
          <w:rFonts w:ascii="Garamond" w:hAnsi="Garamond"/>
          <w:sz w:val="22"/>
          <w:szCs w:val="22"/>
        </w:rPr>
        <w:t>nepřevzít</w:t>
      </w:r>
      <w:r w:rsidRPr="00F20D08">
        <w:rPr>
          <w:rFonts w:ascii="Garamond" w:hAnsi="Garamond"/>
          <w:sz w:val="22"/>
          <w:szCs w:val="22"/>
        </w:rPr>
        <w:t xml:space="preserve"> a </w:t>
      </w:r>
      <w:r w:rsidR="005B066B" w:rsidRPr="00F20D08">
        <w:rPr>
          <w:rFonts w:ascii="Garamond" w:hAnsi="Garamond"/>
          <w:sz w:val="22"/>
          <w:szCs w:val="22"/>
        </w:rPr>
        <w:t>udělit Zhotoviteli pokyny k přepracování dílčího plnění do lhůty, kterou Objednatel stanoví</w:t>
      </w:r>
      <w:r w:rsidR="002A7FFE" w:rsidRPr="00F20D08">
        <w:rPr>
          <w:rFonts w:ascii="Garamond" w:hAnsi="Garamond"/>
          <w:sz w:val="22"/>
          <w:szCs w:val="22"/>
        </w:rPr>
        <w:t>.</w:t>
      </w:r>
    </w:p>
    <w:p w:rsidR="005B066B" w:rsidRPr="00F20D08" w:rsidRDefault="005B066B" w:rsidP="00F20D08">
      <w:pPr>
        <w:pStyle w:val="Odstavecseseznamem"/>
        <w:rPr>
          <w:rFonts w:ascii="Garamond" w:hAnsi="Garamond"/>
          <w:sz w:val="22"/>
          <w:szCs w:val="22"/>
        </w:rPr>
      </w:pPr>
    </w:p>
    <w:p w:rsidR="002A7FFE" w:rsidRPr="00F20D08" w:rsidRDefault="002A7FFE" w:rsidP="00754DA9">
      <w:pPr>
        <w:pStyle w:val="Odstavecseseznamem"/>
        <w:numPr>
          <w:ilvl w:val="0"/>
          <w:numId w:val="30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F20D08">
        <w:rPr>
          <w:rFonts w:ascii="Garamond" w:hAnsi="Garamond"/>
          <w:sz w:val="22"/>
          <w:szCs w:val="22"/>
        </w:rPr>
        <w:t xml:space="preserve">V případě převzetí </w:t>
      </w:r>
      <w:r w:rsidR="005B066B" w:rsidRPr="00F20D08">
        <w:rPr>
          <w:rFonts w:ascii="Garamond" w:hAnsi="Garamond"/>
          <w:sz w:val="22"/>
          <w:szCs w:val="22"/>
        </w:rPr>
        <w:t>dílčího plnění s vadami či nedodělky uvede O</w:t>
      </w:r>
      <w:r w:rsidRPr="00F20D08">
        <w:rPr>
          <w:rFonts w:ascii="Garamond" w:hAnsi="Garamond"/>
          <w:sz w:val="22"/>
          <w:szCs w:val="22"/>
        </w:rPr>
        <w:t xml:space="preserve">bjednatel zjištěné vady či nedodělky do předávacího protokolu a zároveň stanoví </w:t>
      </w:r>
      <w:r w:rsidR="005B066B" w:rsidRPr="00F20D08">
        <w:rPr>
          <w:rFonts w:ascii="Garamond" w:hAnsi="Garamond"/>
          <w:sz w:val="22"/>
          <w:szCs w:val="22"/>
        </w:rPr>
        <w:t>Z</w:t>
      </w:r>
      <w:r w:rsidRPr="00F20D08">
        <w:rPr>
          <w:rFonts w:ascii="Garamond" w:hAnsi="Garamond"/>
          <w:sz w:val="22"/>
          <w:szCs w:val="22"/>
        </w:rPr>
        <w:t>hotoviteli</w:t>
      </w:r>
      <w:r w:rsidR="0006034F" w:rsidRPr="00F20D08">
        <w:rPr>
          <w:rFonts w:ascii="Garamond" w:hAnsi="Garamond"/>
          <w:sz w:val="22"/>
          <w:szCs w:val="22"/>
        </w:rPr>
        <w:t xml:space="preserve"> lhůtu k jejich odstranění, přičemž p</w:t>
      </w:r>
      <w:r w:rsidRPr="00F20D08">
        <w:rPr>
          <w:rFonts w:ascii="Garamond" w:hAnsi="Garamond"/>
          <w:sz w:val="22"/>
          <w:szCs w:val="22"/>
        </w:rPr>
        <w:t>řevzetí dí</w:t>
      </w:r>
      <w:r w:rsidR="005B066B" w:rsidRPr="00F20D08">
        <w:rPr>
          <w:rFonts w:ascii="Garamond" w:hAnsi="Garamond"/>
          <w:sz w:val="22"/>
          <w:szCs w:val="22"/>
        </w:rPr>
        <w:t xml:space="preserve">lčího plnění </w:t>
      </w:r>
      <w:r w:rsidRPr="00F20D08">
        <w:rPr>
          <w:rFonts w:ascii="Garamond" w:hAnsi="Garamond"/>
          <w:sz w:val="22"/>
          <w:szCs w:val="22"/>
        </w:rPr>
        <w:t>s vadami či nedodělky není splněním závazku</w:t>
      </w:r>
      <w:r w:rsidR="0006034F" w:rsidRPr="00F20D08">
        <w:rPr>
          <w:rFonts w:ascii="Garamond" w:hAnsi="Garamond"/>
          <w:sz w:val="22"/>
          <w:szCs w:val="22"/>
        </w:rPr>
        <w:t xml:space="preserve"> Z</w:t>
      </w:r>
      <w:r w:rsidRPr="00F20D08">
        <w:rPr>
          <w:rFonts w:ascii="Garamond" w:hAnsi="Garamond"/>
          <w:sz w:val="22"/>
          <w:szCs w:val="22"/>
        </w:rPr>
        <w:t>hotovitele</w:t>
      </w:r>
      <w:r w:rsidR="0006034F" w:rsidRPr="00F20D08">
        <w:rPr>
          <w:rFonts w:ascii="Garamond" w:hAnsi="Garamond"/>
          <w:sz w:val="22"/>
          <w:szCs w:val="22"/>
        </w:rPr>
        <w:t>, pokud O</w:t>
      </w:r>
      <w:r w:rsidRPr="00F20D08">
        <w:rPr>
          <w:rFonts w:ascii="Garamond" w:hAnsi="Garamond"/>
          <w:sz w:val="22"/>
          <w:szCs w:val="22"/>
        </w:rPr>
        <w:t>bjednatel v předávacím pro</w:t>
      </w:r>
      <w:r w:rsidR="0006034F" w:rsidRPr="00F20D08">
        <w:rPr>
          <w:rFonts w:ascii="Garamond" w:hAnsi="Garamond"/>
          <w:sz w:val="22"/>
          <w:szCs w:val="22"/>
        </w:rPr>
        <w:t>tokolu výslovně neuvede, že dílčí plnění</w:t>
      </w:r>
      <w:r w:rsidRPr="00F20D08">
        <w:rPr>
          <w:rFonts w:ascii="Garamond" w:hAnsi="Garamond"/>
          <w:sz w:val="22"/>
          <w:szCs w:val="22"/>
        </w:rPr>
        <w:t xml:space="preserve"> s vytknutými vadami a nedodělky přebírá.</w:t>
      </w:r>
    </w:p>
    <w:p w:rsidR="002A7FFE" w:rsidRPr="00402B05" w:rsidRDefault="002A7FFE" w:rsidP="00416018">
      <w:pPr>
        <w:pStyle w:val="Odstavecseseznamem"/>
        <w:ind w:left="567"/>
        <w:rPr>
          <w:rFonts w:ascii="Garamond" w:eastAsia="MS Mincho" w:hAnsi="Garamond"/>
          <w:sz w:val="22"/>
          <w:szCs w:val="22"/>
        </w:rPr>
      </w:pPr>
    </w:p>
    <w:p w:rsidR="00416018" w:rsidRPr="00257F93" w:rsidRDefault="00257F93" w:rsidP="00257F93">
      <w:pPr>
        <w:pStyle w:val="Odstavecseseznamem"/>
        <w:numPr>
          <w:ilvl w:val="0"/>
          <w:numId w:val="30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257F93">
        <w:rPr>
          <w:rFonts w:ascii="Garamond" w:hAnsi="Garamond"/>
          <w:sz w:val="22"/>
          <w:szCs w:val="22"/>
        </w:rPr>
        <w:t xml:space="preserve">Zhotovitel se zavazuje Objednateli předávat videosekvence po každém jednom natočení schválené verze videosekvence a dále se </w:t>
      </w:r>
      <w:r w:rsidR="000B2DF0" w:rsidRPr="00257F93">
        <w:rPr>
          <w:rFonts w:ascii="Garamond" w:hAnsi="Garamond"/>
          <w:sz w:val="22"/>
          <w:szCs w:val="22"/>
        </w:rPr>
        <w:t>zavazuje p</w:t>
      </w:r>
      <w:r w:rsidR="00416018" w:rsidRPr="00257F93">
        <w:rPr>
          <w:rFonts w:ascii="Garamond" w:hAnsi="Garamond"/>
          <w:sz w:val="22"/>
          <w:szCs w:val="22"/>
        </w:rPr>
        <w:t>ředáv</w:t>
      </w:r>
      <w:r w:rsidR="000B2DF0" w:rsidRPr="00257F93">
        <w:rPr>
          <w:rFonts w:ascii="Garamond" w:hAnsi="Garamond"/>
          <w:sz w:val="22"/>
          <w:szCs w:val="22"/>
        </w:rPr>
        <w:t>at</w:t>
      </w:r>
      <w:r w:rsidR="00416018" w:rsidRPr="00257F93">
        <w:rPr>
          <w:rFonts w:ascii="Garamond" w:hAnsi="Garamond"/>
          <w:sz w:val="22"/>
          <w:szCs w:val="22"/>
        </w:rPr>
        <w:t xml:space="preserve"> </w:t>
      </w:r>
      <w:r w:rsidRPr="00257F93">
        <w:rPr>
          <w:rFonts w:ascii="Garamond" w:hAnsi="Garamond"/>
          <w:sz w:val="22"/>
          <w:szCs w:val="22"/>
        </w:rPr>
        <w:t xml:space="preserve">Objednateli </w:t>
      </w:r>
      <w:r w:rsidR="00416018" w:rsidRPr="00257F93">
        <w:rPr>
          <w:rFonts w:ascii="Garamond" w:hAnsi="Garamond"/>
          <w:sz w:val="22"/>
          <w:szCs w:val="22"/>
        </w:rPr>
        <w:t>videosekvenc</w:t>
      </w:r>
      <w:r w:rsidR="000B2DF0" w:rsidRPr="00257F93">
        <w:rPr>
          <w:rFonts w:ascii="Garamond" w:hAnsi="Garamond"/>
          <w:sz w:val="22"/>
          <w:szCs w:val="22"/>
        </w:rPr>
        <w:t>e</w:t>
      </w:r>
      <w:r w:rsidR="00416018" w:rsidRPr="00257F93">
        <w:rPr>
          <w:rFonts w:ascii="Garamond" w:hAnsi="Garamond"/>
          <w:sz w:val="22"/>
          <w:szCs w:val="22"/>
        </w:rPr>
        <w:t xml:space="preserve"> a reportáž</w:t>
      </w:r>
      <w:r w:rsidR="000B2DF0" w:rsidRPr="00257F93">
        <w:rPr>
          <w:rFonts w:ascii="Garamond" w:hAnsi="Garamond"/>
          <w:sz w:val="22"/>
          <w:szCs w:val="22"/>
        </w:rPr>
        <w:t>e</w:t>
      </w:r>
      <w:r w:rsidR="00416018" w:rsidRPr="00257F93">
        <w:rPr>
          <w:rFonts w:ascii="Garamond" w:hAnsi="Garamond"/>
          <w:sz w:val="22"/>
          <w:szCs w:val="22"/>
        </w:rPr>
        <w:t xml:space="preserve"> z jedné </w:t>
      </w:r>
      <w:r w:rsidR="00F20D08" w:rsidRPr="00257F93">
        <w:rPr>
          <w:rFonts w:ascii="Garamond" w:hAnsi="Garamond"/>
          <w:sz w:val="22"/>
          <w:szCs w:val="22"/>
        </w:rPr>
        <w:t xml:space="preserve">a té samé zájmové </w:t>
      </w:r>
      <w:r w:rsidR="00416018" w:rsidRPr="00257F93">
        <w:rPr>
          <w:rFonts w:ascii="Garamond" w:hAnsi="Garamond"/>
          <w:sz w:val="22"/>
          <w:szCs w:val="22"/>
        </w:rPr>
        <w:t>lokality</w:t>
      </w:r>
      <w:r w:rsidR="00F20D08" w:rsidRPr="00257F93">
        <w:rPr>
          <w:rFonts w:ascii="Garamond" w:hAnsi="Garamond"/>
          <w:sz w:val="22"/>
          <w:szCs w:val="22"/>
        </w:rPr>
        <w:t>, které jsou uvedeny v Příloze č. 1,</w:t>
      </w:r>
      <w:r w:rsidR="00416018" w:rsidRPr="00257F93">
        <w:rPr>
          <w:rFonts w:ascii="Garamond" w:hAnsi="Garamond"/>
          <w:sz w:val="22"/>
          <w:szCs w:val="22"/>
        </w:rPr>
        <w:t xml:space="preserve"> současně. </w:t>
      </w:r>
    </w:p>
    <w:p w:rsidR="00416018" w:rsidRPr="00402B05" w:rsidRDefault="00416018" w:rsidP="00F5088D">
      <w:pPr>
        <w:jc w:val="both"/>
        <w:rPr>
          <w:rFonts w:ascii="Garamond" w:hAnsi="Garamond"/>
          <w:sz w:val="22"/>
          <w:szCs w:val="22"/>
        </w:rPr>
      </w:pPr>
      <w:r w:rsidRPr="00F07A8D">
        <w:rPr>
          <w:rFonts w:ascii="Garamond" w:hAnsi="Garamond"/>
          <w:sz w:val="22"/>
          <w:szCs w:val="22"/>
        </w:rPr>
        <w:t xml:space="preserve"> </w:t>
      </w:r>
    </w:p>
    <w:p w:rsidR="00416018" w:rsidRPr="00402B05" w:rsidRDefault="00416018" w:rsidP="00754DA9">
      <w:pPr>
        <w:pStyle w:val="Zkladntextodsazen2"/>
        <w:numPr>
          <w:ilvl w:val="0"/>
          <w:numId w:val="30"/>
        </w:numPr>
        <w:ind w:left="567" w:hanging="567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 xml:space="preserve">Osobou oprávněnou k převzetí díla za </w:t>
      </w:r>
      <w:r w:rsidR="00436F6E">
        <w:rPr>
          <w:rFonts w:ascii="Garamond" w:hAnsi="Garamond"/>
          <w:szCs w:val="22"/>
        </w:rPr>
        <w:t>O</w:t>
      </w:r>
      <w:r w:rsidRPr="00402B05">
        <w:rPr>
          <w:rFonts w:ascii="Garamond" w:hAnsi="Garamond"/>
          <w:szCs w:val="22"/>
        </w:rPr>
        <w:t xml:space="preserve">bjednatele je </w:t>
      </w:r>
      <w:r w:rsidR="008F27EF">
        <w:rPr>
          <w:rFonts w:ascii="Garamond" w:hAnsi="Garamond"/>
          <w:szCs w:val="22"/>
        </w:rPr>
        <w:t>XXX</w:t>
      </w:r>
      <w:r w:rsidRPr="00402B05">
        <w:rPr>
          <w:rFonts w:ascii="Garamond" w:hAnsi="Garamond"/>
          <w:szCs w:val="22"/>
        </w:rPr>
        <w:t xml:space="preserve">, </w:t>
      </w:r>
    </w:p>
    <w:p w:rsidR="00416018" w:rsidRPr="00402B05" w:rsidRDefault="00416018" w:rsidP="00416018">
      <w:pPr>
        <w:pStyle w:val="Zkladntextodsazen2"/>
        <w:numPr>
          <w:ilvl w:val="0"/>
          <w:numId w:val="0"/>
        </w:numPr>
        <w:ind w:left="256" w:firstLine="284"/>
        <w:rPr>
          <w:rFonts w:ascii="Garamond" w:hAnsi="Garamond"/>
          <w:szCs w:val="22"/>
        </w:rPr>
      </w:pPr>
      <w:r w:rsidRPr="00402B05">
        <w:rPr>
          <w:rFonts w:ascii="Garamond" w:hAnsi="Garamond"/>
          <w:szCs w:val="22"/>
        </w:rPr>
        <w:t>e-mail:</w:t>
      </w:r>
      <w:r w:rsidR="008F27EF">
        <w:rPr>
          <w:rFonts w:ascii="Garamond" w:hAnsi="Garamond"/>
          <w:szCs w:val="22"/>
        </w:rPr>
        <w:t xml:space="preserve"> XXX</w:t>
      </w:r>
      <w:r w:rsidRPr="00402B05">
        <w:rPr>
          <w:rFonts w:ascii="Garamond" w:hAnsi="Garamond"/>
          <w:szCs w:val="22"/>
        </w:rPr>
        <w:t xml:space="preserve">, telefon: </w:t>
      </w:r>
      <w:r w:rsidR="008F27EF">
        <w:rPr>
          <w:rFonts w:ascii="Garamond" w:hAnsi="Garamond"/>
          <w:szCs w:val="22"/>
        </w:rPr>
        <w:t>XXX</w:t>
      </w:r>
      <w:r w:rsidR="00436F6E">
        <w:rPr>
          <w:rFonts w:ascii="Garamond" w:hAnsi="Garamond"/>
          <w:szCs w:val="22"/>
        </w:rPr>
        <w:t>.</w:t>
      </w:r>
    </w:p>
    <w:p w:rsidR="00416018" w:rsidRPr="00402B05" w:rsidRDefault="00416018" w:rsidP="00416018">
      <w:pPr>
        <w:pStyle w:val="Odstavecseseznamem"/>
        <w:rPr>
          <w:rFonts w:ascii="Garamond" w:hAnsi="Garamond"/>
          <w:sz w:val="22"/>
          <w:szCs w:val="22"/>
        </w:rPr>
      </w:pPr>
    </w:p>
    <w:p w:rsidR="00416018" w:rsidRDefault="00416018" w:rsidP="00416018">
      <w:pPr>
        <w:ind w:left="540"/>
        <w:jc w:val="both"/>
        <w:rPr>
          <w:rFonts w:ascii="Garamond" w:hAnsi="Garamond"/>
          <w:sz w:val="22"/>
          <w:szCs w:val="22"/>
        </w:rPr>
      </w:pPr>
      <w:r w:rsidRPr="00AF2048">
        <w:rPr>
          <w:rFonts w:ascii="Garamond" w:hAnsi="Garamond"/>
          <w:sz w:val="22"/>
          <w:szCs w:val="22"/>
        </w:rPr>
        <w:t xml:space="preserve">Osobou oprávněnou k předání díla za </w:t>
      </w:r>
      <w:r w:rsidR="00436F6E" w:rsidRPr="00AF2048">
        <w:rPr>
          <w:rFonts w:ascii="Garamond" w:hAnsi="Garamond"/>
          <w:sz w:val="22"/>
          <w:szCs w:val="22"/>
        </w:rPr>
        <w:t>Z</w:t>
      </w:r>
      <w:r w:rsidRPr="00AF2048">
        <w:rPr>
          <w:rFonts w:ascii="Garamond" w:hAnsi="Garamond"/>
          <w:sz w:val="22"/>
          <w:szCs w:val="22"/>
        </w:rPr>
        <w:t>hotovitele je</w:t>
      </w:r>
      <w:r w:rsidR="008F27EF">
        <w:rPr>
          <w:rFonts w:ascii="Garamond" w:hAnsi="Garamond"/>
          <w:sz w:val="22"/>
          <w:szCs w:val="22"/>
        </w:rPr>
        <w:t xml:space="preserve"> XXX, e-mail: XXX</w:t>
      </w:r>
      <w:r w:rsidR="00C10E0B" w:rsidRPr="00AF2048">
        <w:rPr>
          <w:rFonts w:ascii="Garamond" w:hAnsi="Garamond"/>
          <w:sz w:val="22"/>
          <w:szCs w:val="22"/>
        </w:rPr>
        <w:t>,</w:t>
      </w:r>
      <w:r w:rsidR="00C10E0B" w:rsidRPr="00AF2048">
        <w:rPr>
          <w:rFonts w:ascii="Garamond" w:hAnsi="Garamond"/>
          <w:szCs w:val="22"/>
        </w:rPr>
        <w:t xml:space="preserve"> </w:t>
      </w:r>
      <w:r w:rsidR="00C10E0B" w:rsidRPr="00AF2048">
        <w:rPr>
          <w:rFonts w:ascii="Garamond" w:hAnsi="Garamond"/>
          <w:sz w:val="22"/>
          <w:szCs w:val="22"/>
        </w:rPr>
        <w:t>telefon:</w:t>
      </w:r>
      <w:r w:rsidR="00C10E0B" w:rsidRPr="00AF2048">
        <w:rPr>
          <w:rFonts w:ascii="Garamond" w:hAnsi="Garamond"/>
          <w:szCs w:val="22"/>
        </w:rPr>
        <w:t xml:space="preserve"> </w:t>
      </w:r>
      <w:r w:rsidR="008F27EF">
        <w:rPr>
          <w:rFonts w:ascii="Garamond" w:hAnsi="Garamond"/>
          <w:szCs w:val="22"/>
        </w:rPr>
        <w:t>XXX.</w:t>
      </w:r>
    </w:p>
    <w:p w:rsidR="00C10E0B" w:rsidRPr="00C10E0B" w:rsidRDefault="00C10E0B" w:rsidP="00416018">
      <w:pPr>
        <w:ind w:left="540"/>
        <w:jc w:val="both"/>
      </w:pPr>
    </w:p>
    <w:p w:rsidR="001B42B6" w:rsidRPr="001B42B6" w:rsidRDefault="001B42B6" w:rsidP="001B42B6">
      <w:pPr>
        <w:pStyle w:val="Zkladntextodsazen2"/>
        <w:ind w:left="567" w:firstLine="0"/>
        <w:rPr>
          <w:rFonts w:ascii="Garamond" w:hAnsi="Garamond"/>
          <w:szCs w:val="22"/>
        </w:rPr>
      </w:pPr>
      <w:r w:rsidRPr="001B42B6">
        <w:rPr>
          <w:rFonts w:ascii="Garamond" w:hAnsi="Garamond"/>
          <w:szCs w:val="22"/>
        </w:rPr>
        <w:t xml:space="preserve">V případě změny osoby oprávněné k převzetí/předání díla za Objednatele/za Zhotovitele, která je uvedena </w:t>
      </w:r>
      <w:r>
        <w:rPr>
          <w:rFonts w:ascii="Garamond" w:hAnsi="Garamond"/>
          <w:szCs w:val="22"/>
        </w:rPr>
        <w:t xml:space="preserve">výše </w:t>
      </w:r>
      <w:r w:rsidRPr="001B42B6">
        <w:rPr>
          <w:rFonts w:ascii="Garamond" w:hAnsi="Garamond"/>
          <w:szCs w:val="22"/>
        </w:rPr>
        <w:t>v</w:t>
      </w:r>
      <w:r>
        <w:rPr>
          <w:rFonts w:ascii="Garamond" w:hAnsi="Garamond"/>
          <w:szCs w:val="22"/>
        </w:rPr>
        <w:t> tomto odstavci</w:t>
      </w:r>
      <w:r w:rsidRPr="001B42B6">
        <w:rPr>
          <w:rFonts w:ascii="Garamond" w:hAnsi="Garamond"/>
          <w:szCs w:val="22"/>
        </w:rPr>
        <w:t>, je ta smluvní strana, u níž došlo ke změně, povinna bezodkladně písemně oznámit druhé smluvní straně onu skutečnost včetně uvedení nového jména včetně kontaktu, přičemž změna osoby je účinná okamžikem doručení tohoto písemného oznámení.</w:t>
      </w:r>
    </w:p>
    <w:p w:rsidR="00416018" w:rsidRPr="00402B05" w:rsidRDefault="00416018" w:rsidP="001B42B6">
      <w:pPr>
        <w:pStyle w:val="Zkladntextodsazen2"/>
        <w:numPr>
          <w:ilvl w:val="0"/>
          <w:numId w:val="0"/>
        </w:numPr>
        <w:rPr>
          <w:rFonts w:ascii="Garamond" w:hAnsi="Garamond"/>
          <w:szCs w:val="22"/>
        </w:rPr>
      </w:pPr>
    </w:p>
    <w:p w:rsidR="002A7FFE" w:rsidRDefault="001B42B6" w:rsidP="00F07A8D">
      <w:pPr>
        <w:pStyle w:val="Odstavecseseznamem"/>
        <w:numPr>
          <w:ilvl w:val="0"/>
          <w:numId w:val="30"/>
        </w:numPr>
        <w:suppressAutoHyphens/>
        <w:ind w:left="567" w:hanging="567"/>
        <w:jc w:val="both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Místem převzetí díla</w:t>
      </w:r>
      <w:r w:rsidR="00A90FD7">
        <w:rPr>
          <w:rFonts w:ascii="Garamond" w:eastAsia="MS Mincho" w:hAnsi="Garamond"/>
          <w:sz w:val="22"/>
          <w:szCs w:val="22"/>
        </w:rPr>
        <w:t xml:space="preserve"> či </w:t>
      </w:r>
      <w:r w:rsidR="00257F93">
        <w:rPr>
          <w:rFonts w:ascii="Garamond" w:eastAsia="MS Mincho" w:hAnsi="Garamond"/>
          <w:sz w:val="22"/>
          <w:szCs w:val="22"/>
        </w:rPr>
        <w:t>dílčího plnění</w:t>
      </w:r>
      <w:r>
        <w:rPr>
          <w:rFonts w:ascii="Garamond" w:eastAsia="MS Mincho" w:hAnsi="Garamond"/>
          <w:sz w:val="22"/>
          <w:szCs w:val="22"/>
        </w:rPr>
        <w:t xml:space="preserve"> je Západočeská univerzita v Plzni, Univerzitní 8, 30</w:t>
      </w:r>
      <w:r w:rsidR="00C10E0B">
        <w:rPr>
          <w:rFonts w:ascii="Garamond" w:eastAsia="MS Mincho" w:hAnsi="Garamond"/>
          <w:sz w:val="22"/>
          <w:szCs w:val="22"/>
        </w:rPr>
        <w:t>1 00</w:t>
      </w:r>
      <w:r>
        <w:rPr>
          <w:rFonts w:ascii="Garamond" w:eastAsia="MS Mincho" w:hAnsi="Garamond"/>
          <w:sz w:val="22"/>
          <w:szCs w:val="22"/>
        </w:rPr>
        <w:t xml:space="preserve"> Plzeň, pokud není smluvními stranami dohodnuto jinak</w:t>
      </w:r>
      <w:r w:rsidR="002A7FFE">
        <w:rPr>
          <w:rFonts w:ascii="Garamond" w:eastAsia="MS Mincho" w:hAnsi="Garamond"/>
          <w:sz w:val="22"/>
          <w:szCs w:val="22"/>
        </w:rPr>
        <w:t xml:space="preserve">, přičemž </w:t>
      </w:r>
      <w:r w:rsidR="002A7FFE" w:rsidRPr="00F07A8D">
        <w:rPr>
          <w:rFonts w:ascii="Garamond" w:eastAsia="MS Mincho" w:hAnsi="Garamond"/>
          <w:sz w:val="22"/>
          <w:szCs w:val="22"/>
        </w:rPr>
        <w:t>Zhotovitel na své náklady zajistí dopravu a předání díla</w:t>
      </w:r>
      <w:r w:rsidR="00257F93">
        <w:rPr>
          <w:rFonts w:ascii="Garamond" w:eastAsia="MS Mincho" w:hAnsi="Garamond"/>
          <w:sz w:val="22"/>
          <w:szCs w:val="22"/>
        </w:rPr>
        <w:t xml:space="preserve"> či dílčího plnění</w:t>
      </w:r>
      <w:r w:rsidR="002A7FFE" w:rsidRPr="00F07A8D">
        <w:rPr>
          <w:rFonts w:ascii="Garamond" w:eastAsia="MS Mincho" w:hAnsi="Garamond"/>
          <w:sz w:val="22"/>
          <w:szCs w:val="22"/>
        </w:rPr>
        <w:t xml:space="preserve"> v</w:t>
      </w:r>
      <w:r w:rsidR="00A90FD7" w:rsidRPr="00F07A8D">
        <w:rPr>
          <w:rFonts w:ascii="Garamond" w:eastAsia="MS Mincho" w:hAnsi="Garamond"/>
          <w:sz w:val="22"/>
          <w:szCs w:val="22"/>
        </w:rPr>
        <w:t> daném</w:t>
      </w:r>
      <w:r w:rsidR="002A7FFE" w:rsidRPr="00F07A8D">
        <w:rPr>
          <w:rFonts w:ascii="Garamond" w:eastAsia="MS Mincho" w:hAnsi="Garamond"/>
          <w:sz w:val="22"/>
          <w:szCs w:val="22"/>
        </w:rPr>
        <w:t xml:space="preserve"> místě </w:t>
      </w:r>
      <w:r w:rsidR="00A90FD7" w:rsidRPr="00F07A8D">
        <w:rPr>
          <w:rFonts w:ascii="Garamond" w:eastAsia="MS Mincho" w:hAnsi="Garamond"/>
          <w:sz w:val="22"/>
          <w:szCs w:val="22"/>
        </w:rPr>
        <w:t>převzetí</w:t>
      </w:r>
      <w:r w:rsidR="002A7FFE" w:rsidRPr="00F07A8D">
        <w:rPr>
          <w:rFonts w:ascii="Garamond" w:eastAsia="MS Mincho" w:hAnsi="Garamond"/>
          <w:sz w:val="22"/>
          <w:szCs w:val="22"/>
        </w:rPr>
        <w:t xml:space="preserve"> dle požadavků </w:t>
      </w:r>
      <w:r w:rsidR="00A90FD7" w:rsidRPr="00F07A8D">
        <w:rPr>
          <w:rFonts w:ascii="Garamond" w:eastAsia="MS Mincho" w:hAnsi="Garamond"/>
          <w:sz w:val="22"/>
          <w:szCs w:val="22"/>
        </w:rPr>
        <w:t>O</w:t>
      </w:r>
      <w:r w:rsidR="002A7FFE" w:rsidRPr="00F07A8D">
        <w:rPr>
          <w:rFonts w:ascii="Garamond" w:eastAsia="MS Mincho" w:hAnsi="Garamond"/>
          <w:sz w:val="22"/>
          <w:szCs w:val="22"/>
        </w:rPr>
        <w:t>bjednatele.</w:t>
      </w:r>
    </w:p>
    <w:p w:rsidR="00DF0422" w:rsidRDefault="00DF0422" w:rsidP="00DF0422">
      <w:pPr>
        <w:pStyle w:val="Odstavecseseznamem"/>
        <w:suppressAutoHyphens/>
        <w:ind w:left="567"/>
        <w:jc w:val="both"/>
        <w:rPr>
          <w:rFonts w:ascii="Garamond" w:eastAsia="MS Mincho" w:hAnsi="Garamond"/>
          <w:sz w:val="22"/>
          <w:szCs w:val="22"/>
        </w:rPr>
      </w:pPr>
    </w:p>
    <w:p w:rsidR="005C2CBC" w:rsidRPr="00F5088D" w:rsidRDefault="00DF0422" w:rsidP="000164DB">
      <w:pPr>
        <w:pStyle w:val="Odstavecseseznamem"/>
        <w:suppressAutoHyphens/>
        <w:ind w:left="567"/>
        <w:jc w:val="both"/>
        <w:rPr>
          <w:rFonts w:ascii="Garamond" w:hAnsi="Garamond"/>
          <w:szCs w:val="22"/>
        </w:rPr>
      </w:pPr>
      <w:r w:rsidRPr="00F5088D">
        <w:rPr>
          <w:rFonts w:ascii="Garamond" w:eastAsia="MS Mincho" w:hAnsi="Garamond"/>
          <w:sz w:val="22"/>
          <w:szCs w:val="22"/>
        </w:rPr>
        <w:lastRenderedPageBreak/>
        <w:t>Smluvní strany si sjednávají, že pro účely této smlouvy se předáním díla v podobě reportáže rozumí první bezchybné odvysílání reportáže v televizním vysílání ve stejné verzi, která byla schválena dle čl. IV</w:t>
      </w:r>
      <w:r w:rsidR="007D3F24">
        <w:rPr>
          <w:rFonts w:ascii="Garamond" w:eastAsia="MS Mincho" w:hAnsi="Garamond"/>
          <w:sz w:val="22"/>
          <w:szCs w:val="22"/>
        </w:rPr>
        <w:t>.</w:t>
      </w:r>
      <w:r w:rsidRPr="00F5088D">
        <w:rPr>
          <w:rFonts w:ascii="Garamond" w:eastAsia="MS Mincho" w:hAnsi="Garamond"/>
          <w:sz w:val="22"/>
          <w:szCs w:val="22"/>
        </w:rPr>
        <w:t xml:space="preserve"> odst. 1</w:t>
      </w:r>
      <w:r w:rsidR="00F5088D" w:rsidRPr="00F5088D">
        <w:rPr>
          <w:rFonts w:ascii="Garamond" w:eastAsia="MS Mincho" w:hAnsi="Garamond"/>
          <w:sz w:val="22"/>
          <w:szCs w:val="22"/>
        </w:rPr>
        <w:t xml:space="preserve"> bod 6</w:t>
      </w:r>
      <w:r w:rsidR="00C10E0B">
        <w:rPr>
          <w:rFonts w:ascii="Garamond" w:eastAsia="MS Mincho" w:hAnsi="Garamond"/>
          <w:sz w:val="22"/>
          <w:szCs w:val="22"/>
        </w:rPr>
        <w:t xml:space="preserve"> této smlouvy</w:t>
      </w:r>
      <w:r w:rsidR="00F5088D">
        <w:rPr>
          <w:rFonts w:ascii="Garamond" w:eastAsia="MS Mincho" w:hAnsi="Garamond"/>
          <w:sz w:val="22"/>
          <w:szCs w:val="22"/>
        </w:rPr>
        <w:t>.</w:t>
      </w:r>
      <w:r w:rsidR="00416018" w:rsidRPr="00F5088D">
        <w:rPr>
          <w:rFonts w:ascii="Garamond" w:hAnsi="Garamond"/>
          <w:szCs w:val="22"/>
        </w:rPr>
        <w:t xml:space="preserve">     </w:t>
      </w:r>
    </w:p>
    <w:p w:rsidR="00416018" w:rsidRPr="00B84784" w:rsidRDefault="00416018" w:rsidP="00416018">
      <w:pPr>
        <w:jc w:val="center"/>
        <w:rPr>
          <w:rFonts w:ascii="Garamond" w:hAnsi="Garamond"/>
          <w:b/>
          <w:sz w:val="22"/>
          <w:szCs w:val="22"/>
        </w:rPr>
      </w:pPr>
      <w:r w:rsidRPr="00B84784">
        <w:rPr>
          <w:rFonts w:ascii="Garamond" w:hAnsi="Garamond"/>
          <w:b/>
          <w:sz w:val="22"/>
          <w:szCs w:val="22"/>
        </w:rPr>
        <w:t>V</w:t>
      </w:r>
      <w:r w:rsidR="00E6000D" w:rsidRPr="00B84784">
        <w:rPr>
          <w:rFonts w:ascii="Garamond" w:hAnsi="Garamond"/>
          <w:b/>
          <w:sz w:val="22"/>
          <w:szCs w:val="22"/>
        </w:rPr>
        <w:t>I</w:t>
      </w:r>
      <w:r w:rsidRPr="00B84784">
        <w:rPr>
          <w:rFonts w:ascii="Garamond" w:hAnsi="Garamond"/>
          <w:b/>
          <w:sz w:val="22"/>
          <w:szCs w:val="22"/>
        </w:rPr>
        <w:t>.</w:t>
      </w:r>
    </w:p>
    <w:p w:rsidR="00416018" w:rsidRPr="00B84784" w:rsidRDefault="00416018" w:rsidP="00416018">
      <w:pPr>
        <w:jc w:val="center"/>
        <w:rPr>
          <w:rFonts w:ascii="Garamond" w:hAnsi="Garamond"/>
          <w:b/>
          <w:sz w:val="22"/>
          <w:szCs w:val="22"/>
        </w:rPr>
      </w:pPr>
      <w:r w:rsidRPr="00B84784">
        <w:rPr>
          <w:rFonts w:ascii="Garamond" w:hAnsi="Garamond"/>
          <w:b/>
          <w:sz w:val="22"/>
          <w:szCs w:val="22"/>
        </w:rPr>
        <w:t>Vlastnické právo a nebezpečí škody na díle</w:t>
      </w:r>
    </w:p>
    <w:p w:rsidR="00416018" w:rsidRPr="00B84784" w:rsidRDefault="00416018" w:rsidP="00416018">
      <w:pPr>
        <w:jc w:val="both"/>
        <w:rPr>
          <w:rFonts w:ascii="Garamond" w:hAnsi="Garamond"/>
          <w:sz w:val="22"/>
          <w:szCs w:val="22"/>
        </w:rPr>
      </w:pPr>
    </w:p>
    <w:p w:rsidR="00416018" w:rsidRPr="00273A14" w:rsidRDefault="00416018" w:rsidP="00416018">
      <w:pPr>
        <w:pStyle w:val="Zkladntextodsazen2"/>
        <w:numPr>
          <w:ilvl w:val="0"/>
          <w:numId w:val="8"/>
        </w:numPr>
        <w:ind w:left="567" w:hanging="567"/>
        <w:rPr>
          <w:rFonts w:ascii="Garamond" w:hAnsi="Garamond"/>
          <w:szCs w:val="22"/>
        </w:rPr>
      </w:pPr>
      <w:r w:rsidRPr="00B84784">
        <w:rPr>
          <w:rFonts w:ascii="Garamond" w:hAnsi="Garamond"/>
          <w:szCs w:val="22"/>
        </w:rPr>
        <w:t xml:space="preserve">Autorem díla je od počátku zahájení plnění Zhotovitel. Objednatel je vlastníkem veškerého materiálu poskytnutého </w:t>
      </w:r>
      <w:r w:rsidR="00A71534" w:rsidRPr="007B47F1">
        <w:rPr>
          <w:rFonts w:ascii="Garamond" w:hAnsi="Garamond"/>
          <w:szCs w:val="22"/>
        </w:rPr>
        <w:t>Z</w:t>
      </w:r>
      <w:r w:rsidRPr="00C10E0B">
        <w:rPr>
          <w:rFonts w:ascii="Garamond" w:hAnsi="Garamond"/>
          <w:szCs w:val="22"/>
        </w:rPr>
        <w:t>hotoviteli nezbytného k provedení díla. Objednatel obdrží od Zhotovitele výhradní licenci k </w:t>
      </w:r>
      <w:r w:rsidR="009E6C0A" w:rsidRPr="00E70739">
        <w:rPr>
          <w:rFonts w:ascii="Garamond" w:hAnsi="Garamond"/>
          <w:szCs w:val="22"/>
        </w:rPr>
        <w:t>užívání</w:t>
      </w:r>
      <w:r w:rsidRPr="00E70739">
        <w:rPr>
          <w:rFonts w:ascii="Garamond" w:hAnsi="Garamond"/>
          <w:szCs w:val="22"/>
        </w:rPr>
        <w:t xml:space="preserve"> díla </w:t>
      </w:r>
      <w:r w:rsidR="00E13AF8" w:rsidRPr="00E70739">
        <w:rPr>
          <w:rFonts w:ascii="Garamond" w:hAnsi="Garamond"/>
          <w:szCs w:val="22"/>
        </w:rPr>
        <w:t xml:space="preserve">po dobu trvání majetkových práv k dílu </w:t>
      </w:r>
      <w:r w:rsidRPr="00EF7EE8">
        <w:rPr>
          <w:rFonts w:ascii="Garamond" w:hAnsi="Garamond"/>
          <w:szCs w:val="22"/>
        </w:rPr>
        <w:t>a libovoln</w:t>
      </w:r>
      <w:r w:rsidR="00904D39" w:rsidRPr="00EF7EE8">
        <w:rPr>
          <w:rFonts w:ascii="Garamond" w:hAnsi="Garamond"/>
          <w:szCs w:val="22"/>
        </w:rPr>
        <w:t>ému</w:t>
      </w:r>
      <w:r w:rsidRPr="00EF7EE8">
        <w:rPr>
          <w:rFonts w:ascii="Garamond" w:hAnsi="Garamond"/>
          <w:szCs w:val="22"/>
        </w:rPr>
        <w:t xml:space="preserve"> nakládání s dílem, která již bude zahrnuta v ceně, viz čl. X</w:t>
      </w:r>
      <w:r w:rsidR="007D3F24">
        <w:rPr>
          <w:rFonts w:ascii="Garamond" w:hAnsi="Garamond"/>
          <w:szCs w:val="22"/>
        </w:rPr>
        <w:t>.</w:t>
      </w:r>
      <w:r w:rsidRPr="00EF7EE8">
        <w:rPr>
          <w:rFonts w:ascii="Garamond" w:hAnsi="Garamond"/>
          <w:szCs w:val="22"/>
        </w:rPr>
        <w:t xml:space="preserve"> této </w:t>
      </w:r>
      <w:r w:rsidR="00904D39" w:rsidRPr="00273A14">
        <w:rPr>
          <w:rFonts w:ascii="Garamond" w:hAnsi="Garamond"/>
          <w:szCs w:val="22"/>
        </w:rPr>
        <w:t>s</w:t>
      </w:r>
      <w:r w:rsidRPr="00273A14">
        <w:rPr>
          <w:rFonts w:ascii="Garamond" w:hAnsi="Garamond"/>
          <w:szCs w:val="22"/>
        </w:rPr>
        <w:t xml:space="preserve">mlouvy. </w:t>
      </w:r>
    </w:p>
    <w:p w:rsidR="00416018" w:rsidRPr="008B2933" w:rsidRDefault="00416018" w:rsidP="00416018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</w:p>
    <w:p w:rsidR="00416018" w:rsidRPr="003F20BA" w:rsidRDefault="00416018" w:rsidP="00416018">
      <w:pPr>
        <w:pStyle w:val="Zkladntextodsazen2"/>
        <w:numPr>
          <w:ilvl w:val="0"/>
          <w:numId w:val="8"/>
        </w:numPr>
        <w:ind w:left="567" w:hanging="567"/>
        <w:rPr>
          <w:rFonts w:ascii="Garamond" w:hAnsi="Garamond"/>
          <w:szCs w:val="22"/>
        </w:rPr>
      </w:pPr>
      <w:r w:rsidRPr="003F20BA">
        <w:rPr>
          <w:rFonts w:ascii="Garamond" w:hAnsi="Garamond"/>
          <w:szCs w:val="22"/>
        </w:rPr>
        <w:t xml:space="preserve">Nebezpečí škody na zhotoveném díle nese od uzavření </w:t>
      </w:r>
      <w:r w:rsidR="0094385C">
        <w:rPr>
          <w:rFonts w:ascii="Garamond" w:hAnsi="Garamond"/>
          <w:szCs w:val="22"/>
        </w:rPr>
        <w:t xml:space="preserve">této </w:t>
      </w:r>
      <w:r w:rsidRPr="003F20BA">
        <w:rPr>
          <w:rFonts w:ascii="Garamond" w:hAnsi="Garamond"/>
          <w:szCs w:val="22"/>
        </w:rPr>
        <w:t xml:space="preserve">smlouvy do doby předání řádně provedeného díla Zhotovitel. Objednatel nese nebezpečí škody na zhotoveném díle ode dne, kdy převezme dílo. </w:t>
      </w:r>
    </w:p>
    <w:p w:rsidR="00416018" w:rsidRPr="00B84784" w:rsidRDefault="00416018" w:rsidP="00416018">
      <w:pPr>
        <w:pStyle w:val="Odstavecseseznamem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>VI</w:t>
      </w:r>
      <w:r w:rsidR="00E6000D">
        <w:rPr>
          <w:rFonts w:ascii="Garamond" w:hAnsi="Garamond"/>
          <w:b/>
        </w:rPr>
        <w:t>I</w:t>
      </w:r>
      <w:r w:rsidRPr="00402B05">
        <w:rPr>
          <w:rFonts w:ascii="Garamond" w:hAnsi="Garamond"/>
          <w:b/>
        </w:rPr>
        <w:t>.</w:t>
      </w: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>Cena za dílo a platební podmínky</w:t>
      </w: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</w:p>
    <w:p w:rsidR="00416018" w:rsidRPr="00402B05" w:rsidRDefault="00416018" w:rsidP="00E70739">
      <w:pPr>
        <w:pStyle w:val="Odstavecseseznamem"/>
        <w:numPr>
          <w:ilvl w:val="0"/>
          <w:numId w:val="14"/>
        </w:numPr>
        <w:ind w:hanging="644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Objednatel se zavazuje za dílo zaplatit celkovou </w:t>
      </w:r>
      <w:r w:rsidRPr="00EF7EE8">
        <w:rPr>
          <w:rFonts w:ascii="Garamond" w:hAnsi="Garamond"/>
          <w:b/>
          <w:sz w:val="22"/>
          <w:szCs w:val="22"/>
        </w:rPr>
        <w:t>smluvní cenu ve výši 3 306 000,- Kč bez DPH</w:t>
      </w:r>
      <w:r w:rsidRPr="00402B05">
        <w:rPr>
          <w:rFonts w:ascii="Garamond" w:hAnsi="Garamond"/>
          <w:sz w:val="22"/>
          <w:szCs w:val="22"/>
        </w:rPr>
        <w:t xml:space="preserve"> (slovy: tři miliony tři sta </w:t>
      </w:r>
      <w:r w:rsidR="005D77CD">
        <w:rPr>
          <w:rFonts w:ascii="Garamond" w:hAnsi="Garamond"/>
          <w:sz w:val="22"/>
          <w:szCs w:val="22"/>
        </w:rPr>
        <w:t>šest</w:t>
      </w:r>
      <w:r w:rsidRPr="00402B05">
        <w:rPr>
          <w:rFonts w:ascii="Garamond" w:hAnsi="Garamond"/>
          <w:sz w:val="22"/>
          <w:szCs w:val="22"/>
        </w:rPr>
        <w:t xml:space="preserve"> tisíc korun českých)</w:t>
      </w:r>
      <w:r w:rsidR="00904D39">
        <w:rPr>
          <w:rFonts w:ascii="Garamond" w:hAnsi="Garamond"/>
          <w:sz w:val="22"/>
          <w:szCs w:val="22"/>
        </w:rPr>
        <w:t xml:space="preserve">, </w:t>
      </w:r>
      <w:r w:rsidR="00A93D43">
        <w:rPr>
          <w:rFonts w:ascii="Garamond" w:hAnsi="Garamond"/>
          <w:sz w:val="22"/>
          <w:szCs w:val="22"/>
        </w:rPr>
        <w:t xml:space="preserve">přičemž </w:t>
      </w:r>
      <w:r w:rsidR="00A93D43" w:rsidRPr="00A93D43">
        <w:rPr>
          <w:rFonts w:ascii="Garamond" w:hAnsi="Garamond"/>
          <w:sz w:val="22"/>
          <w:szCs w:val="22"/>
        </w:rPr>
        <w:t xml:space="preserve">DPH sazba ke dni podpisu </w:t>
      </w:r>
      <w:r w:rsidR="0094385C">
        <w:rPr>
          <w:rFonts w:ascii="Garamond" w:hAnsi="Garamond"/>
          <w:sz w:val="22"/>
          <w:szCs w:val="22"/>
        </w:rPr>
        <w:t xml:space="preserve">této </w:t>
      </w:r>
      <w:r w:rsidR="00A93D43" w:rsidRPr="00A93D43">
        <w:rPr>
          <w:rFonts w:ascii="Garamond" w:hAnsi="Garamond"/>
          <w:sz w:val="22"/>
          <w:szCs w:val="22"/>
        </w:rPr>
        <w:t>smlouvy činí 21 %, tz</w:t>
      </w:r>
      <w:r w:rsidR="00A93D43">
        <w:rPr>
          <w:rFonts w:ascii="Garamond" w:hAnsi="Garamond"/>
          <w:sz w:val="22"/>
          <w:szCs w:val="22"/>
        </w:rPr>
        <w:t>n. že Objednatel se zavazuje za </w:t>
      </w:r>
      <w:r w:rsidR="00A93D43" w:rsidRPr="00A93D43">
        <w:rPr>
          <w:rFonts w:ascii="Garamond" w:hAnsi="Garamond"/>
          <w:sz w:val="22"/>
          <w:szCs w:val="22"/>
        </w:rPr>
        <w:t xml:space="preserve">dílo zaplatit celkovou </w:t>
      </w:r>
      <w:r w:rsidR="00A93D43">
        <w:rPr>
          <w:rFonts w:ascii="Garamond" w:hAnsi="Garamond"/>
          <w:sz w:val="22"/>
          <w:szCs w:val="22"/>
        </w:rPr>
        <w:t xml:space="preserve">smluvní </w:t>
      </w:r>
      <w:r w:rsidR="00A93D43" w:rsidRPr="00A93D43">
        <w:rPr>
          <w:rFonts w:ascii="Garamond" w:hAnsi="Garamond"/>
          <w:sz w:val="22"/>
          <w:szCs w:val="22"/>
        </w:rPr>
        <w:t xml:space="preserve">cenu ve výši </w:t>
      </w:r>
      <w:r w:rsidR="00A93D43">
        <w:rPr>
          <w:rFonts w:ascii="Garamond" w:hAnsi="Garamond"/>
          <w:sz w:val="22"/>
          <w:szCs w:val="22"/>
        </w:rPr>
        <w:t xml:space="preserve">4 000 260 Kč </w:t>
      </w:r>
      <w:r w:rsidR="00A93D43" w:rsidRPr="00A93D43">
        <w:rPr>
          <w:rFonts w:ascii="Garamond" w:hAnsi="Garamond"/>
          <w:sz w:val="22"/>
          <w:szCs w:val="22"/>
        </w:rPr>
        <w:t xml:space="preserve">včetně DPH (slovy: čtyři miliony dvě stě šedesát korun českých).  </w:t>
      </w:r>
    </w:p>
    <w:p w:rsidR="00416018" w:rsidRPr="00402B05" w:rsidRDefault="00416018" w:rsidP="00416018">
      <w:pPr>
        <w:pStyle w:val="Odstavecseseznamem"/>
        <w:ind w:left="567"/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E70739">
      <w:pPr>
        <w:numPr>
          <w:ilvl w:val="0"/>
          <w:numId w:val="14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>Cena dle předchozího odstavce obsahuje veškeré náklady pro realizaci předmětu smlouvy včetně nákladů souvisejících (např. pojištění, veškeré dopravní náklady, zvýšené náklady vyplývající z obchodních podmínek apod.). Zhotovitel přebírá nebezpečí změny okolností ve smyslu ust. § 2620 odst. 2 občanského zákoníku.</w:t>
      </w:r>
    </w:p>
    <w:p w:rsidR="00416018" w:rsidRPr="00402B05" w:rsidRDefault="00416018" w:rsidP="00E70739">
      <w:pPr>
        <w:pStyle w:val="Odstavecseseznamem"/>
        <w:ind w:left="567" w:hanging="567"/>
        <w:rPr>
          <w:rFonts w:ascii="Garamond" w:hAnsi="Garamond"/>
          <w:sz w:val="22"/>
          <w:szCs w:val="22"/>
        </w:rPr>
      </w:pPr>
    </w:p>
    <w:p w:rsidR="00416018" w:rsidRPr="00402B05" w:rsidRDefault="00416018" w:rsidP="00E70739">
      <w:pPr>
        <w:numPr>
          <w:ilvl w:val="0"/>
          <w:numId w:val="14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Za správnost stanovené sazby DPH nese odpovědnost </w:t>
      </w:r>
      <w:r w:rsidR="00AC6D96">
        <w:rPr>
          <w:rFonts w:ascii="Garamond" w:hAnsi="Garamond"/>
          <w:sz w:val="22"/>
          <w:szCs w:val="22"/>
        </w:rPr>
        <w:t>Z</w:t>
      </w:r>
      <w:r w:rsidRPr="00402B05">
        <w:rPr>
          <w:rFonts w:ascii="Garamond" w:hAnsi="Garamond"/>
          <w:sz w:val="22"/>
          <w:szCs w:val="22"/>
        </w:rPr>
        <w:t>hotovitel.</w:t>
      </w:r>
    </w:p>
    <w:p w:rsidR="00416018" w:rsidRPr="00402B05" w:rsidRDefault="00416018" w:rsidP="00E70739">
      <w:pPr>
        <w:pStyle w:val="Odstavecseseznamem"/>
        <w:ind w:left="567" w:hanging="567"/>
        <w:rPr>
          <w:rFonts w:ascii="Garamond" w:hAnsi="Garamond"/>
          <w:sz w:val="22"/>
          <w:szCs w:val="22"/>
        </w:rPr>
      </w:pPr>
    </w:p>
    <w:p w:rsidR="00416018" w:rsidRPr="00402B05" w:rsidRDefault="00416018" w:rsidP="00E70739">
      <w:pPr>
        <w:numPr>
          <w:ilvl w:val="0"/>
          <w:numId w:val="14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Cena za dílo je pevná po celou dobu </w:t>
      </w:r>
      <w:r w:rsidR="00AC6D96">
        <w:rPr>
          <w:rFonts w:ascii="Garamond" w:hAnsi="Garamond"/>
          <w:sz w:val="22"/>
          <w:szCs w:val="22"/>
        </w:rPr>
        <w:t xml:space="preserve">jeho </w:t>
      </w:r>
      <w:r w:rsidRPr="00402B05">
        <w:rPr>
          <w:rFonts w:ascii="Garamond" w:hAnsi="Garamond"/>
          <w:sz w:val="22"/>
          <w:szCs w:val="22"/>
        </w:rPr>
        <w:t xml:space="preserve">realizace a zahrnuje veškeré náklady </w:t>
      </w:r>
      <w:r w:rsidR="008564A7">
        <w:rPr>
          <w:rFonts w:ascii="Garamond" w:hAnsi="Garamond"/>
          <w:sz w:val="22"/>
          <w:szCs w:val="22"/>
        </w:rPr>
        <w:t>Z</w:t>
      </w:r>
      <w:r w:rsidRPr="00402B05">
        <w:rPr>
          <w:rFonts w:ascii="Garamond" w:hAnsi="Garamond"/>
          <w:sz w:val="22"/>
          <w:szCs w:val="22"/>
        </w:rPr>
        <w:t xml:space="preserve">hotovitele související s realizací díla. Cena za dílo je stanovena jako nejvýše přípustná. Cena za dílo je překročitelná pouze v případě, dojde-li v průběhu </w:t>
      </w:r>
      <w:r w:rsidR="00AC6D96">
        <w:rPr>
          <w:rFonts w:ascii="Garamond" w:hAnsi="Garamond"/>
          <w:sz w:val="22"/>
          <w:szCs w:val="22"/>
        </w:rPr>
        <w:t xml:space="preserve">jeho </w:t>
      </w:r>
      <w:r w:rsidRPr="00402B05">
        <w:rPr>
          <w:rFonts w:ascii="Garamond" w:hAnsi="Garamond"/>
          <w:sz w:val="22"/>
          <w:szCs w:val="22"/>
        </w:rPr>
        <w:t>realizace ke změně daňových předpisů s dopadem na cenu díla. Objednatel jiné překročení ceny  nepřipouští.</w:t>
      </w:r>
    </w:p>
    <w:p w:rsidR="00416018" w:rsidRPr="00402B05" w:rsidRDefault="00416018" w:rsidP="00E70739">
      <w:pPr>
        <w:ind w:left="567" w:hanging="567"/>
        <w:jc w:val="both"/>
        <w:rPr>
          <w:rFonts w:ascii="Garamond" w:hAnsi="Garamond"/>
          <w:sz w:val="22"/>
          <w:szCs w:val="22"/>
        </w:rPr>
      </w:pPr>
    </w:p>
    <w:p w:rsidR="00416018" w:rsidRPr="00A269D4" w:rsidRDefault="00416018" w:rsidP="00E70739">
      <w:pPr>
        <w:numPr>
          <w:ilvl w:val="0"/>
          <w:numId w:val="14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>Daňový doklad - faktura musí obsahovat všechny náležitosti řádného daňového a účetního dokladu ve smyslu příslušných právních předpisů, zejména zákona č. 563/1991 Sb., o účetnictví, ve znění pozdějších předpisů,</w:t>
      </w:r>
      <w:r w:rsidR="00AC6D96">
        <w:rPr>
          <w:rFonts w:ascii="Garamond" w:hAnsi="Garamond"/>
          <w:sz w:val="22"/>
          <w:szCs w:val="22"/>
        </w:rPr>
        <w:t xml:space="preserve"> a</w:t>
      </w:r>
      <w:r w:rsidRPr="00402B05">
        <w:rPr>
          <w:rFonts w:ascii="Garamond" w:hAnsi="Garamond"/>
          <w:sz w:val="22"/>
          <w:szCs w:val="22"/>
        </w:rPr>
        <w:t xml:space="preserve"> zákona č. 235/2004 Sb., o dani z přidané hodnoty, ve znění pozdějších předpisů. </w:t>
      </w:r>
      <w:r w:rsidR="008564A7" w:rsidRPr="008564A7">
        <w:rPr>
          <w:rFonts w:ascii="Garamond" w:hAnsi="Garamond"/>
          <w:sz w:val="22"/>
          <w:szCs w:val="22"/>
        </w:rPr>
        <w:t xml:space="preserve">Daňový doklad musí </w:t>
      </w:r>
      <w:r w:rsidR="008564A7">
        <w:rPr>
          <w:rFonts w:ascii="Garamond" w:hAnsi="Garamond"/>
          <w:sz w:val="22"/>
          <w:szCs w:val="22"/>
        </w:rPr>
        <w:t xml:space="preserve">dále </w:t>
      </w:r>
      <w:r w:rsidR="008564A7" w:rsidRPr="008564A7">
        <w:rPr>
          <w:rFonts w:ascii="Garamond" w:hAnsi="Garamond"/>
          <w:sz w:val="22"/>
          <w:szCs w:val="22"/>
        </w:rPr>
        <w:t>obsahovat současně i název a číslo projektu:</w:t>
      </w:r>
      <w:r w:rsidR="008564A7" w:rsidRPr="008564A7">
        <w:rPr>
          <w:rFonts w:ascii="Garamond" w:hAnsi="Garamond"/>
        </w:rPr>
        <w:t xml:space="preserve"> </w:t>
      </w:r>
      <w:r w:rsidR="008564A7" w:rsidRPr="008564A7">
        <w:rPr>
          <w:rFonts w:ascii="Garamond" w:hAnsi="Garamond"/>
          <w:sz w:val="22"/>
          <w:szCs w:val="22"/>
        </w:rPr>
        <w:t>EUROPEAN COMMISSION-Strukturální fondy, projekt č. 60, Peregrinus Silva Bohemica - Multimediální a digitální turistický průvodce pro přeshraniční historické cesty v Bavorském lese a na Šumavě</w:t>
      </w:r>
      <w:r w:rsidR="008564A7">
        <w:rPr>
          <w:rFonts w:ascii="Garamond" w:hAnsi="Garamond"/>
          <w:sz w:val="22"/>
          <w:szCs w:val="22"/>
        </w:rPr>
        <w:t xml:space="preserve">. </w:t>
      </w:r>
      <w:r w:rsidRPr="008564A7">
        <w:rPr>
          <w:rFonts w:ascii="Garamond" w:hAnsi="Garamond"/>
          <w:sz w:val="22"/>
          <w:szCs w:val="22"/>
        </w:rPr>
        <w:t xml:space="preserve">Daňový doklad nesplňující předepsané náležitosti bude </w:t>
      </w:r>
      <w:r w:rsidR="002B3E95">
        <w:rPr>
          <w:rFonts w:ascii="Garamond" w:hAnsi="Garamond"/>
          <w:sz w:val="22"/>
          <w:szCs w:val="22"/>
        </w:rPr>
        <w:t xml:space="preserve">Zhotoviteli </w:t>
      </w:r>
      <w:r w:rsidR="00AC6D96" w:rsidRPr="008564A7">
        <w:rPr>
          <w:rFonts w:ascii="Garamond" w:hAnsi="Garamond"/>
          <w:sz w:val="22"/>
          <w:szCs w:val="22"/>
        </w:rPr>
        <w:t>O</w:t>
      </w:r>
      <w:r w:rsidRPr="008564A7">
        <w:rPr>
          <w:rFonts w:ascii="Garamond" w:hAnsi="Garamond"/>
          <w:sz w:val="22"/>
          <w:szCs w:val="22"/>
        </w:rPr>
        <w:t xml:space="preserve">bjednatelem vrácen do dne splatnosti daňového dokladu k doplnění či opravě, aniž se tak </w:t>
      </w:r>
      <w:r w:rsidR="00AC6D96" w:rsidRPr="00203A19">
        <w:rPr>
          <w:rFonts w:ascii="Garamond" w:hAnsi="Garamond"/>
          <w:sz w:val="22"/>
          <w:szCs w:val="22"/>
        </w:rPr>
        <w:t xml:space="preserve">Objednatel </w:t>
      </w:r>
      <w:r w:rsidRPr="00203A19">
        <w:rPr>
          <w:rFonts w:ascii="Garamond" w:hAnsi="Garamond"/>
          <w:sz w:val="22"/>
          <w:szCs w:val="22"/>
        </w:rPr>
        <w:t>dostane do prodlení se splatností</w:t>
      </w:r>
      <w:r w:rsidR="002B3E95">
        <w:rPr>
          <w:rFonts w:ascii="Garamond" w:hAnsi="Garamond"/>
          <w:sz w:val="22"/>
          <w:szCs w:val="22"/>
        </w:rPr>
        <w:t>, přičemž nová</w:t>
      </w:r>
      <w:r w:rsidRPr="00203A19">
        <w:rPr>
          <w:rFonts w:ascii="Garamond" w:hAnsi="Garamond"/>
          <w:sz w:val="22"/>
          <w:szCs w:val="22"/>
        </w:rPr>
        <w:t xml:space="preserve"> </w:t>
      </w:r>
      <w:r w:rsidR="002B3E95">
        <w:rPr>
          <w:rFonts w:ascii="Garamond" w:hAnsi="Garamond"/>
          <w:sz w:val="22"/>
          <w:szCs w:val="22"/>
        </w:rPr>
        <w:t>l</w:t>
      </w:r>
      <w:r w:rsidRPr="00203A19">
        <w:rPr>
          <w:rFonts w:ascii="Garamond" w:hAnsi="Garamond"/>
          <w:sz w:val="22"/>
          <w:szCs w:val="22"/>
        </w:rPr>
        <w:t xml:space="preserve">hůta splatnosti počíná běžet od opětovného doručení náležitě doplněné či opravené faktury </w:t>
      </w:r>
      <w:r w:rsidR="00AC6D96" w:rsidRPr="00C340CB">
        <w:rPr>
          <w:rFonts w:ascii="Garamond" w:hAnsi="Garamond"/>
          <w:sz w:val="22"/>
          <w:szCs w:val="22"/>
        </w:rPr>
        <w:t>O</w:t>
      </w:r>
      <w:r w:rsidRPr="00A269D4">
        <w:rPr>
          <w:rFonts w:ascii="Garamond" w:hAnsi="Garamond"/>
          <w:sz w:val="22"/>
          <w:szCs w:val="22"/>
        </w:rPr>
        <w:t>bjednatel</w:t>
      </w:r>
      <w:r w:rsidR="00AC6D96" w:rsidRPr="00A269D4">
        <w:rPr>
          <w:rFonts w:ascii="Garamond" w:hAnsi="Garamond"/>
          <w:sz w:val="22"/>
          <w:szCs w:val="22"/>
        </w:rPr>
        <w:t>i</w:t>
      </w:r>
      <w:r w:rsidRPr="00A269D4">
        <w:rPr>
          <w:rFonts w:ascii="Garamond" w:hAnsi="Garamond"/>
          <w:sz w:val="22"/>
          <w:szCs w:val="22"/>
        </w:rPr>
        <w:t>.</w:t>
      </w:r>
    </w:p>
    <w:p w:rsidR="00416018" w:rsidRPr="00402B05" w:rsidRDefault="00416018" w:rsidP="00E70739">
      <w:pPr>
        <w:pStyle w:val="Odstavecseseznamem"/>
        <w:ind w:left="567" w:hanging="567"/>
        <w:rPr>
          <w:rFonts w:ascii="Garamond" w:hAnsi="Garamond"/>
          <w:sz w:val="22"/>
          <w:szCs w:val="22"/>
        </w:rPr>
      </w:pPr>
    </w:p>
    <w:p w:rsidR="00416018" w:rsidRPr="00402B05" w:rsidRDefault="00416018" w:rsidP="00E70739">
      <w:pPr>
        <w:numPr>
          <w:ilvl w:val="0"/>
          <w:numId w:val="14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Splatnost daňového dokladu – faktury je 30 </w:t>
      </w:r>
      <w:r w:rsidR="00AC6D96">
        <w:rPr>
          <w:rFonts w:ascii="Garamond" w:hAnsi="Garamond"/>
          <w:sz w:val="22"/>
          <w:szCs w:val="22"/>
        </w:rPr>
        <w:t xml:space="preserve">kalendářních </w:t>
      </w:r>
      <w:r w:rsidRPr="00402B05">
        <w:rPr>
          <w:rFonts w:ascii="Garamond" w:hAnsi="Garamond"/>
          <w:sz w:val="22"/>
          <w:szCs w:val="22"/>
        </w:rPr>
        <w:t xml:space="preserve">dní ode dne jejího prokazatelného doručení </w:t>
      </w:r>
      <w:r w:rsidR="00AC6D96">
        <w:rPr>
          <w:rFonts w:ascii="Garamond" w:hAnsi="Garamond"/>
          <w:sz w:val="22"/>
          <w:szCs w:val="22"/>
        </w:rPr>
        <w:t>O</w:t>
      </w:r>
      <w:r w:rsidRPr="00402B05">
        <w:rPr>
          <w:rFonts w:ascii="Garamond" w:hAnsi="Garamond"/>
          <w:sz w:val="22"/>
          <w:szCs w:val="22"/>
        </w:rPr>
        <w:t xml:space="preserve">bjednateli. </w:t>
      </w:r>
    </w:p>
    <w:p w:rsidR="00416018" w:rsidRDefault="00416018" w:rsidP="00416018">
      <w:pPr>
        <w:pStyle w:val="Odstavecseseznamem"/>
        <w:rPr>
          <w:rFonts w:ascii="Garamond" w:hAnsi="Garamond"/>
          <w:sz w:val="22"/>
          <w:szCs w:val="22"/>
        </w:rPr>
      </w:pPr>
    </w:p>
    <w:p w:rsidR="00E70739" w:rsidRPr="00402B05" w:rsidRDefault="00E70739" w:rsidP="00416018">
      <w:pPr>
        <w:pStyle w:val="Odstavecseseznamem"/>
        <w:rPr>
          <w:rFonts w:ascii="Garamond" w:hAnsi="Garamond"/>
          <w:sz w:val="22"/>
          <w:szCs w:val="22"/>
        </w:rPr>
      </w:pPr>
    </w:p>
    <w:p w:rsidR="0034007A" w:rsidRDefault="00F02ADF" w:rsidP="0034007A">
      <w:pPr>
        <w:numPr>
          <w:ilvl w:val="0"/>
          <w:numId w:val="14"/>
        </w:numPr>
        <w:ind w:left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Smluvní strany se dohodly, že cena díla bude ze strany Objednatele hrazena </w:t>
      </w:r>
      <w:r w:rsidR="00416018" w:rsidRPr="00402B05">
        <w:rPr>
          <w:rFonts w:ascii="Garamond" w:hAnsi="Garamond"/>
          <w:sz w:val="22"/>
          <w:szCs w:val="22"/>
        </w:rPr>
        <w:t>postupně dle natočených materiálů</w:t>
      </w:r>
      <w:r>
        <w:rPr>
          <w:rFonts w:ascii="Garamond" w:hAnsi="Garamond"/>
          <w:sz w:val="22"/>
          <w:szCs w:val="22"/>
        </w:rPr>
        <w:t xml:space="preserve"> a odvysílaných reportáží</w:t>
      </w:r>
      <w:r w:rsidR="00416018" w:rsidRPr="00402B05">
        <w:rPr>
          <w:rFonts w:ascii="Garamond" w:hAnsi="Garamond"/>
          <w:sz w:val="22"/>
          <w:szCs w:val="22"/>
        </w:rPr>
        <w:t xml:space="preserve">. Zhotovitel je oprávněn k poslednímu  dni každého kalendářního měsíce zaslat </w:t>
      </w:r>
      <w:r w:rsidR="009E6C0A" w:rsidRPr="00402B05">
        <w:rPr>
          <w:rFonts w:ascii="Garamond" w:hAnsi="Garamond"/>
          <w:sz w:val="22"/>
          <w:szCs w:val="22"/>
        </w:rPr>
        <w:t>Objednateli</w:t>
      </w:r>
      <w:r w:rsidR="00416018" w:rsidRPr="00402B05">
        <w:rPr>
          <w:rFonts w:ascii="Garamond" w:hAnsi="Garamond"/>
          <w:sz w:val="22"/>
          <w:szCs w:val="22"/>
        </w:rPr>
        <w:t xml:space="preserve"> k odsouhlasení soupis prací s vyčíslením peněžní částky za </w:t>
      </w:r>
      <w:r w:rsidR="00416018" w:rsidRPr="00402B05">
        <w:rPr>
          <w:rFonts w:ascii="Garamond" w:hAnsi="Garamond"/>
          <w:sz w:val="22"/>
          <w:szCs w:val="22"/>
        </w:rPr>
        <w:lastRenderedPageBreak/>
        <w:t>ty videosekvence,</w:t>
      </w:r>
      <w:r w:rsidR="004E7404">
        <w:rPr>
          <w:rFonts w:ascii="Garamond" w:hAnsi="Garamond"/>
          <w:sz w:val="22"/>
          <w:szCs w:val="22"/>
        </w:rPr>
        <w:t xml:space="preserve"> které byly vyrobeny a řádně protokolárně předány, za ty </w:t>
      </w:r>
      <w:r w:rsidR="00416018" w:rsidRPr="00402B05">
        <w:rPr>
          <w:rFonts w:ascii="Garamond" w:hAnsi="Garamond"/>
          <w:sz w:val="22"/>
          <w:szCs w:val="22"/>
        </w:rPr>
        <w:t xml:space="preserve"> reportáže</w:t>
      </w:r>
      <w:r w:rsidR="004E7404">
        <w:rPr>
          <w:rFonts w:ascii="Garamond" w:hAnsi="Garamond"/>
          <w:sz w:val="22"/>
          <w:szCs w:val="22"/>
        </w:rPr>
        <w:t>, které byly vyrobeny a řádně odvysílány,</w:t>
      </w:r>
      <w:r w:rsidR="00416018" w:rsidRPr="00402B05">
        <w:rPr>
          <w:rFonts w:ascii="Garamond" w:hAnsi="Garamond"/>
          <w:sz w:val="22"/>
          <w:szCs w:val="22"/>
        </w:rPr>
        <w:t xml:space="preserve"> a</w:t>
      </w:r>
      <w:r w:rsidR="004E7404">
        <w:rPr>
          <w:rFonts w:ascii="Garamond" w:hAnsi="Garamond"/>
          <w:sz w:val="22"/>
          <w:szCs w:val="22"/>
        </w:rPr>
        <w:t xml:space="preserve"> za ty</w:t>
      </w:r>
      <w:r w:rsidR="00416018" w:rsidRPr="00402B05">
        <w:rPr>
          <w:rFonts w:ascii="Garamond" w:hAnsi="Garamond"/>
          <w:sz w:val="22"/>
          <w:szCs w:val="22"/>
        </w:rPr>
        <w:t xml:space="preserve"> převzaté německé </w:t>
      </w:r>
      <w:r w:rsidR="009E6C0A" w:rsidRPr="00402B05">
        <w:rPr>
          <w:rFonts w:ascii="Garamond" w:hAnsi="Garamond"/>
          <w:sz w:val="22"/>
          <w:szCs w:val="22"/>
        </w:rPr>
        <w:t>reportáže</w:t>
      </w:r>
      <w:r w:rsidR="00416018" w:rsidRPr="00402B05">
        <w:rPr>
          <w:rFonts w:ascii="Garamond" w:hAnsi="Garamond"/>
          <w:sz w:val="22"/>
          <w:szCs w:val="22"/>
        </w:rPr>
        <w:t xml:space="preserve">, které </w:t>
      </w:r>
      <w:r>
        <w:rPr>
          <w:rFonts w:ascii="Garamond" w:hAnsi="Garamond"/>
          <w:sz w:val="22"/>
          <w:szCs w:val="22"/>
        </w:rPr>
        <w:t xml:space="preserve">byly řádně </w:t>
      </w:r>
      <w:r w:rsidR="00416018" w:rsidRPr="00402B05">
        <w:rPr>
          <w:rFonts w:ascii="Garamond" w:hAnsi="Garamond"/>
          <w:sz w:val="22"/>
          <w:szCs w:val="22"/>
        </w:rPr>
        <w:t xml:space="preserve"> protokolárně před</w:t>
      </w:r>
      <w:r w:rsidR="0034007A">
        <w:rPr>
          <w:rFonts w:ascii="Garamond" w:hAnsi="Garamond"/>
          <w:sz w:val="22"/>
          <w:szCs w:val="22"/>
        </w:rPr>
        <w:t>á</w:t>
      </w:r>
      <w:r w:rsidR="00416018" w:rsidRPr="00402B05">
        <w:rPr>
          <w:rFonts w:ascii="Garamond" w:hAnsi="Garamond"/>
          <w:sz w:val="22"/>
          <w:szCs w:val="22"/>
        </w:rPr>
        <w:t>n</w:t>
      </w:r>
      <w:r>
        <w:rPr>
          <w:rFonts w:ascii="Garamond" w:hAnsi="Garamond"/>
          <w:sz w:val="22"/>
          <w:szCs w:val="22"/>
        </w:rPr>
        <w:t>y</w:t>
      </w:r>
      <w:r w:rsidR="004E7404">
        <w:rPr>
          <w:rFonts w:ascii="Garamond" w:hAnsi="Garamond"/>
          <w:sz w:val="22"/>
          <w:szCs w:val="22"/>
        </w:rPr>
        <w:t xml:space="preserve"> a odvysílány</w:t>
      </w:r>
      <w:r w:rsidR="0034007A">
        <w:rPr>
          <w:rFonts w:ascii="Garamond" w:hAnsi="Garamond"/>
          <w:sz w:val="22"/>
          <w:szCs w:val="22"/>
        </w:rPr>
        <w:t xml:space="preserve">, přičemž </w:t>
      </w:r>
      <w:r w:rsidR="004E7404">
        <w:rPr>
          <w:rFonts w:ascii="Garamond" w:hAnsi="Garamond"/>
          <w:sz w:val="22"/>
          <w:szCs w:val="22"/>
        </w:rPr>
        <w:t>peněžní částka bude</w:t>
      </w:r>
      <w:r w:rsidR="004E7404" w:rsidRPr="0034007A">
        <w:rPr>
          <w:rFonts w:ascii="Garamond" w:hAnsi="Garamond"/>
          <w:sz w:val="22"/>
          <w:szCs w:val="22"/>
        </w:rPr>
        <w:t xml:space="preserve"> tvořena součtem částek za celkovou délku vyrobených a předaných videosekvencí, za celkovou délku vyrobených reportáží a za celkový počet dnů televizního vysílání</w:t>
      </w:r>
      <w:r w:rsidR="004E7404">
        <w:rPr>
          <w:rFonts w:ascii="Garamond" w:hAnsi="Garamond"/>
          <w:sz w:val="22"/>
          <w:szCs w:val="22"/>
        </w:rPr>
        <w:t>, kdy</w:t>
      </w:r>
    </w:p>
    <w:p w:rsidR="0034007A" w:rsidRPr="0034007A" w:rsidRDefault="0034007A" w:rsidP="0034007A">
      <w:pPr>
        <w:rPr>
          <w:rFonts w:ascii="Garamond" w:hAnsi="Garamond"/>
          <w:sz w:val="22"/>
          <w:szCs w:val="22"/>
        </w:rPr>
      </w:pPr>
    </w:p>
    <w:p w:rsidR="0034007A" w:rsidRPr="00A757EF" w:rsidRDefault="0034007A" w:rsidP="0034007A">
      <w:pPr>
        <w:pStyle w:val="Odstavecseseznamem"/>
        <w:numPr>
          <w:ilvl w:val="0"/>
          <w:numId w:val="31"/>
        </w:numPr>
        <w:jc w:val="both"/>
        <w:rPr>
          <w:rFonts w:ascii="Garamond" w:hAnsi="Garamond"/>
          <w:sz w:val="22"/>
          <w:szCs w:val="22"/>
        </w:rPr>
      </w:pPr>
      <w:r w:rsidRPr="00A757EF">
        <w:rPr>
          <w:rFonts w:ascii="Garamond" w:hAnsi="Garamond"/>
          <w:sz w:val="22"/>
          <w:szCs w:val="22"/>
        </w:rPr>
        <w:t xml:space="preserve">cena za  vyrobenou 1sekundu videosekvence  je </w:t>
      </w:r>
      <w:sdt>
        <w:sdtPr>
          <w:rPr>
            <w:rFonts w:ascii="Garamond" w:hAnsi="Garamond"/>
            <w:sz w:val="22"/>
            <w:szCs w:val="22"/>
          </w:rPr>
          <w:id w:val="1578173290"/>
          <w:placeholder>
            <w:docPart w:val="A361E7FB48E54559B81940D313727415"/>
          </w:placeholder>
          <w:text/>
        </w:sdtPr>
        <w:sdtEndPr/>
        <w:sdtContent>
          <w:r w:rsidR="00A757EF" w:rsidRPr="00A757EF">
            <w:rPr>
              <w:rFonts w:ascii="Garamond" w:hAnsi="Garamond"/>
              <w:sz w:val="22"/>
              <w:szCs w:val="22"/>
            </w:rPr>
            <w:t>250,-</w:t>
          </w:r>
        </w:sdtContent>
      </w:sdt>
      <w:r w:rsidR="00103A2A" w:rsidRPr="00A757EF">
        <w:rPr>
          <w:rFonts w:ascii="Garamond" w:hAnsi="Garamond"/>
          <w:sz w:val="22"/>
          <w:szCs w:val="22"/>
        </w:rPr>
        <w:t xml:space="preserve"> </w:t>
      </w:r>
      <w:r w:rsidRPr="00A757EF">
        <w:rPr>
          <w:rFonts w:ascii="Garamond" w:hAnsi="Garamond"/>
          <w:sz w:val="22"/>
          <w:szCs w:val="22"/>
        </w:rPr>
        <w:t xml:space="preserve">Kč </w:t>
      </w:r>
      <w:r w:rsidR="00E70739" w:rsidRPr="00A757EF">
        <w:rPr>
          <w:rFonts w:ascii="Garamond" w:hAnsi="Garamond"/>
          <w:sz w:val="22"/>
          <w:szCs w:val="22"/>
        </w:rPr>
        <w:t>bez DPH,</w:t>
      </w:r>
    </w:p>
    <w:p w:rsidR="0034007A" w:rsidRPr="00A757EF" w:rsidRDefault="0034007A" w:rsidP="0034007A">
      <w:pPr>
        <w:pStyle w:val="Odstavecseseznamem"/>
        <w:numPr>
          <w:ilvl w:val="0"/>
          <w:numId w:val="31"/>
        </w:numPr>
        <w:jc w:val="both"/>
        <w:rPr>
          <w:rFonts w:ascii="Garamond" w:hAnsi="Garamond"/>
          <w:sz w:val="22"/>
          <w:szCs w:val="22"/>
        </w:rPr>
      </w:pPr>
      <w:r w:rsidRPr="00A757EF">
        <w:rPr>
          <w:rFonts w:ascii="Garamond" w:hAnsi="Garamond"/>
          <w:sz w:val="22"/>
          <w:szCs w:val="22"/>
        </w:rPr>
        <w:t xml:space="preserve">cena za  vyrobenou 1 sekundu reportáže je </w:t>
      </w:r>
      <w:sdt>
        <w:sdtPr>
          <w:rPr>
            <w:rFonts w:ascii="Garamond" w:hAnsi="Garamond"/>
            <w:sz w:val="22"/>
            <w:szCs w:val="22"/>
          </w:rPr>
          <w:id w:val="1815371311"/>
          <w:placeholder>
            <w:docPart w:val="B7F74AFB5FB54243A861C66AEFD63C9E"/>
          </w:placeholder>
          <w:text/>
        </w:sdtPr>
        <w:sdtEndPr/>
        <w:sdtContent>
          <w:r w:rsidR="00A757EF" w:rsidRPr="00A757EF">
            <w:rPr>
              <w:rFonts w:ascii="Garamond" w:hAnsi="Garamond"/>
              <w:sz w:val="22"/>
              <w:szCs w:val="22"/>
            </w:rPr>
            <w:t>302,-</w:t>
          </w:r>
        </w:sdtContent>
      </w:sdt>
      <w:r w:rsidRPr="00A757EF">
        <w:rPr>
          <w:rFonts w:ascii="Garamond" w:hAnsi="Garamond"/>
          <w:sz w:val="22"/>
          <w:szCs w:val="22"/>
        </w:rPr>
        <w:t> Kč</w:t>
      </w:r>
      <w:r w:rsidR="00E70739" w:rsidRPr="00A757EF">
        <w:rPr>
          <w:rFonts w:ascii="Garamond" w:hAnsi="Garamond"/>
          <w:sz w:val="22"/>
          <w:szCs w:val="22"/>
        </w:rPr>
        <w:t xml:space="preserve"> bez DPH,</w:t>
      </w:r>
      <w:r w:rsidRPr="00A757EF">
        <w:rPr>
          <w:rFonts w:ascii="Garamond" w:hAnsi="Garamond"/>
          <w:sz w:val="22"/>
          <w:szCs w:val="22"/>
        </w:rPr>
        <w:t xml:space="preserve">  </w:t>
      </w:r>
    </w:p>
    <w:p w:rsidR="0034007A" w:rsidRPr="00A757EF" w:rsidRDefault="0034007A" w:rsidP="0034007A">
      <w:pPr>
        <w:pStyle w:val="Odstavecseseznamem"/>
        <w:numPr>
          <w:ilvl w:val="0"/>
          <w:numId w:val="31"/>
        </w:numPr>
        <w:jc w:val="both"/>
        <w:rPr>
          <w:rFonts w:ascii="Garamond" w:hAnsi="Garamond"/>
          <w:sz w:val="22"/>
          <w:szCs w:val="22"/>
        </w:rPr>
      </w:pPr>
      <w:r w:rsidRPr="00A757EF">
        <w:rPr>
          <w:rFonts w:ascii="Garamond" w:hAnsi="Garamond"/>
          <w:sz w:val="22"/>
          <w:szCs w:val="22"/>
        </w:rPr>
        <w:t xml:space="preserve">cena za 1 den televizního vysílání je </w:t>
      </w:r>
      <w:sdt>
        <w:sdtPr>
          <w:rPr>
            <w:rFonts w:ascii="Garamond" w:hAnsi="Garamond"/>
            <w:sz w:val="22"/>
            <w:szCs w:val="22"/>
          </w:rPr>
          <w:id w:val="-1398434737"/>
          <w:placeholder>
            <w:docPart w:val="6CF0F6BA422F46B4B1918C161DCB5C0A"/>
          </w:placeholder>
          <w:text/>
        </w:sdtPr>
        <w:sdtEndPr/>
        <w:sdtContent>
          <w:r w:rsidR="00A757EF" w:rsidRPr="00A757EF">
            <w:rPr>
              <w:rFonts w:ascii="Garamond" w:hAnsi="Garamond"/>
              <w:sz w:val="22"/>
              <w:szCs w:val="22"/>
            </w:rPr>
            <w:t>3490,-</w:t>
          </w:r>
        </w:sdtContent>
      </w:sdt>
      <w:r w:rsidRPr="00A757EF">
        <w:rPr>
          <w:rFonts w:ascii="Garamond" w:hAnsi="Garamond"/>
          <w:sz w:val="22"/>
          <w:szCs w:val="22"/>
        </w:rPr>
        <w:t> Kč</w:t>
      </w:r>
      <w:r w:rsidR="00E70739" w:rsidRPr="00A757EF">
        <w:rPr>
          <w:rFonts w:ascii="Garamond" w:hAnsi="Garamond"/>
          <w:sz w:val="22"/>
          <w:szCs w:val="22"/>
        </w:rPr>
        <w:t xml:space="preserve"> bez DPH.</w:t>
      </w:r>
    </w:p>
    <w:p w:rsidR="0034007A" w:rsidRPr="00581ED5" w:rsidRDefault="0034007A" w:rsidP="0034007A">
      <w:pPr>
        <w:ind w:left="567"/>
        <w:jc w:val="both"/>
        <w:rPr>
          <w:rFonts w:ascii="Garamond" w:hAnsi="Garamond"/>
          <w:sz w:val="22"/>
          <w:szCs w:val="22"/>
        </w:rPr>
      </w:pPr>
    </w:p>
    <w:p w:rsidR="0034007A" w:rsidRDefault="004E7404" w:rsidP="00E70739">
      <w:pPr>
        <w:ind w:left="567"/>
        <w:jc w:val="both"/>
        <w:rPr>
          <w:rFonts w:ascii="Garamond" w:hAnsi="Garamond"/>
          <w:sz w:val="22"/>
          <w:szCs w:val="22"/>
        </w:rPr>
      </w:pPr>
      <w:r w:rsidRPr="00581ED5">
        <w:rPr>
          <w:rFonts w:ascii="Garamond" w:hAnsi="Garamond"/>
          <w:sz w:val="22"/>
          <w:szCs w:val="22"/>
        </w:rPr>
        <w:t>Smluvní strany se dohodly, že</w:t>
      </w:r>
      <w:r w:rsidR="0034007A" w:rsidRPr="00581ED5">
        <w:rPr>
          <w:rFonts w:ascii="Garamond" w:hAnsi="Garamond"/>
          <w:sz w:val="22"/>
          <w:szCs w:val="22"/>
        </w:rPr>
        <w:t xml:space="preserve"> uvedená výše </w:t>
      </w:r>
      <w:r w:rsidR="00E70739">
        <w:rPr>
          <w:rFonts w:ascii="Garamond" w:hAnsi="Garamond"/>
          <w:sz w:val="22"/>
          <w:szCs w:val="22"/>
        </w:rPr>
        <w:t xml:space="preserve">jednotkových </w:t>
      </w:r>
      <w:r w:rsidR="0034007A" w:rsidRPr="00581ED5">
        <w:rPr>
          <w:rFonts w:ascii="Garamond" w:hAnsi="Garamond"/>
          <w:sz w:val="22"/>
          <w:szCs w:val="22"/>
        </w:rPr>
        <w:t>cen za jednotlivé položky je v rámci fakturace nepřekročitelná</w:t>
      </w:r>
      <w:r w:rsidRPr="00581ED5">
        <w:rPr>
          <w:rFonts w:ascii="Garamond" w:hAnsi="Garamond"/>
          <w:sz w:val="22"/>
          <w:szCs w:val="22"/>
        </w:rPr>
        <w:t>, přičemž v celkovém souhrnu nesmí být překročena celková cena za dílo, která je uvedena v tomto článku v odst. 1.</w:t>
      </w:r>
    </w:p>
    <w:p w:rsidR="00E70739" w:rsidRPr="0034007A" w:rsidRDefault="00E70739" w:rsidP="00E70739">
      <w:pPr>
        <w:ind w:left="567"/>
        <w:rPr>
          <w:rFonts w:ascii="Garamond" w:hAnsi="Garamond"/>
          <w:sz w:val="22"/>
          <w:szCs w:val="22"/>
        </w:rPr>
      </w:pPr>
    </w:p>
    <w:p w:rsidR="00416018" w:rsidRPr="0034007A" w:rsidRDefault="0034007A" w:rsidP="0034007A">
      <w:pPr>
        <w:numPr>
          <w:ilvl w:val="0"/>
          <w:numId w:val="14"/>
        </w:numPr>
        <w:ind w:left="567"/>
        <w:jc w:val="both"/>
        <w:rPr>
          <w:rFonts w:ascii="Garamond" w:hAnsi="Garamond"/>
          <w:sz w:val="22"/>
          <w:szCs w:val="22"/>
        </w:rPr>
      </w:pPr>
      <w:r w:rsidRPr="0034007A">
        <w:rPr>
          <w:rFonts w:ascii="Garamond" w:hAnsi="Garamond"/>
          <w:sz w:val="22"/>
          <w:szCs w:val="22"/>
        </w:rPr>
        <w:t>Zhotovitel je povinen v</w:t>
      </w:r>
      <w:r w:rsidR="00416018" w:rsidRPr="0034007A">
        <w:rPr>
          <w:rFonts w:ascii="Garamond" w:hAnsi="Garamond"/>
          <w:sz w:val="22"/>
          <w:szCs w:val="22"/>
        </w:rPr>
        <w:t> soupisu prací</w:t>
      </w:r>
      <w:r>
        <w:rPr>
          <w:rFonts w:ascii="Garamond" w:hAnsi="Garamond"/>
          <w:sz w:val="22"/>
          <w:szCs w:val="22"/>
        </w:rPr>
        <w:t xml:space="preserve"> dle předchozího odstavce</w:t>
      </w:r>
      <w:r w:rsidR="00416018" w:rsidRPr="0034007A">
        <w:rPr>
          <w:rFonts w:ascii="Garamond" w:hAnsi="Garamond"/>
          <w:sz w:val="22"/>
          <w:szCs w:val="22"/>
        </w:rPr>
        <w:t>, za příslušný kalendářní měsíc,  uv</w:t>
      </w:r>
      <w:r w:rsidRPr="0034007A">
        <w:rPr>
          <w:rFonts w:ascii="Garamond" w:hAnsi="Garamond"/>
          <w:sz w:val="22"/>
          <w:szCs w:val="22"/>
        </w:rPr>
        <w:t>ést</w:t>
      </w:r>
      <w:r w:rsidR="00416018" w:rsidRPr="0034007A">
        <w:rPr>
          <w:rFonts w:ascii="Garamond" w:hAnsi="Garamond"/>
          <w:sz w:val="22"/>
          <w:szCs w:val="22"/>
        </w:rPr>
        <w:t xml:space="preserve"> termíny</w:t>
      </w:r>
      <w:r w:rsidRPr="0034007A">
        <w:rPr>
          <w:rFonts w:ascii="Garamond" w:hAnsi="Garamond"/>
          <w:sz w:val="22"/>
          <w:szCs w:val="22"/>
        </w:rPr>
        <w:t xml:space="preserve"> včetně časů</w:t>
      </w:r>
      <w:r w:rsidR="00416018" w:rsidRPr="0034007A">
        <w:rPr>
          <w:rFonts w:ascii="Garamond" w:hAnsi="Garamond"/>
          <w:sz w:val="22"/>
          <w:szCs w:val="22"/>
        </w:rPr>
        <w:t xml:space="preserve">, ve </w:t>
      </w:r>
      <w:r w:rsidR="009E6C0A" w:rsidRPr="0034007A">
        <w:rPr>
          <w:rFonts w:ascii="Garamond" w:hAnsi="Garamond"/>
          <w:sz w:val="22"/>
          <w:szCs w:val="22"/>
        </w:rPr>
        <w:t>kterých</w:t>
      </w:r>
      <w:r w:rsidR="00416018" w:rsidRPr="0034007A">
        <w:rPr>
          <w:rFonts w:ascii="Garamond" w:hAnsi="Garamond"/>
          <w:sz w:val="22"/>
          <w:szCs w:val="22"/>
        </w:rPr>
        <w:t xml:space="preserve"> byly reportáže a převzaté </w:t>
      </w:r>
      <w:r w:rsidR="009E6C0A" w:rsidRPr="0034007A">
        <w:rPr>
          <w:rFonts w:ascii="Garamond" w:hAnsi="Garamond"/>
          <w:sz w:val="22"/>
          <w:szCs w:val="22"/>
        </w:rPr>
        <w:t>německé</w:t>
      </w:r>
      <w:r w:rsidR="00416018" w:rsidRPr="0034007A">
        <w:rPr>
          <w:rFonts w:ascii="Garamond" w:hAnsi="Garamond"/>
          <w:sz w:val="22"/>
          <w:szCs w:val="22"/>
        </w:rPr>
        <w:t xml:space="preserve"> reportáže odvysílány. </w:t>
      </w:r>
    </w:p>
    <w:p w:rsidR="00416018" w:rsidRPr="00402B05" w:rsidRDefault="00416018" w:rsidP="00416018">
      <w:pPr>
        <w:ind w:left="567"/>
        <w:jc w:val="both"/>
        <w:rPr>
          <w:rFonts w:ascii="Garamond" w:hAnsi="Garamond"/>
          <w:sz w:val="20"/>
          <w:szCs w:val="22"/>
        </w:rPr>
      </w:pPr>
      <w:r w:rsidRPr="00402B05">
        <w:rPr>
          <w:rFonts w:ascii="Garamond" w:hAnsi="Garamond"/>
          <w:sz w:val="22"/>
          <w:szCs w:val="22"/>
        </w:rPr>
        <w:t>Po odsouhlasení předmětného soupisu prací Objednatelem, které proběhne bez zbytečného odkladu, je Zhotovitel oprávněn vystavit fakturu</w:t>
      </w:r>
      <w:r w:rsidR="004E7404">
        <w:rPr>
          <w:rFonts w:ascii="Garamond" w:hAnsi="Garamond"/>
          <w:sz w:val="22"/>
          <w:szCs w:val="22"/>
        </w:rPr>
        <w:t>, která musí splňovat veškeré náležitosti dle odst. 5 a 6 tohoto článku</w:t>
      </w:r>
      <w:r w:rsidRPr="00402B05">
        <w:rPr>
          <w:rFonts w:ascii="Garamond" w:hAnsi="Garamond"/>
          <w:sz w:val="22"/>
          <w:szCs w:val="22"/>
        </w:rPr>
        <w:t xml:space="preserve">. V měsíci, ve kterém nebude předána žádná nově vytvořená videosekvence </w:t>
      </w:r>
      <w:r w:rsidR="009E6C0A" w:rsidRPr="00402B05">
        <w:rPr>
          <w:rFonts w:ascii="Garamond" w:hAnsi="Garamond"/>
          <w:sz w:val="22"/>
          <w:szCs w:val="22"/>
        </w:rPr>
        <w:t>či nebude</w:t>
      </w:r>
      <w:r w:rsidRPr="00402B05">
        <w:rPr>
          <w:rFonts w:ascii="Garamond" w:hAnsi="Garamond"/>
          <w:sz w:val="22"/>
          <w:szCs w:val="22"/>
        </w:rPr>
        <w:t xml:space="preserve"> odvysílána žádná nová reportáž v televizním vysílání, lze fakturovat pouze </w:t>
      </w:r>
      <w:r w:rsidR="009E6C0A" w:rsidRPr="00402B05">
        <w:rPr>
          <w:rFonts w:ascii="Garamond" w:hAnsi="Garamond"/>
          <w:sz w:val="22"/>
          <w:szCs w:val="22"/>
        </w:rPr>
        <w:t>částku</w:t>
      </w:r>
      <w:r w:rsidRPr="00402B05">
        <w:rPr>
          <w:rFonts w:ascii="Garamond" w:hAnsi="Garamond"/>
          <w:sz w:val="22"/>
          <w:szCs w:val="22"/>
        </w:rPr>
        <w:t xml:space="preserve"> za dny televizního vysílání již předaných reportáží, které byly již poprvé odvysílány</w:t>
      </w:r>
      <w:r w:rsidR="004E7404">
        <w:rPr>
          <w:rFonts w:ascii="Garamond" w:hAnsi="Garamond"/>
          <w:sz w:val="22"/>
          <w:szCs w:val="22"/>
        </w:rPr>
        <w:t>,</w:t>
      </w:r>
      <w:r w:rsidRPr="00402B05">
        <w:rPr>
          <w:rFonts w:ascii="Garamond" w:hAnsi="Garamond"/>
          <w:sz w:val="22"/>
          <w:szCs w:val="22"/>
        </w:rPr>
        <w:t xml:space="preserve"> a za </w:t>
      </w:r>
      <w:r w:rsidR="009E6C0A" w:rsidRPr="00402B05">
        <w:rPr>
          <w:rFonts w:ascii="Garamond" w:hAnsi="Garamond"/>
          <w:sz w:val="22"/>
          <w:szCs w:val="22"/>
        </w:rPr>
        <w:t>odvysílané</w:t>
      </w:r>
      <w:r w:rsidRPr="00402B05">
        <w:rPr>
          <w:rFonts w:ascii="Garamond" w:hAnsi="Garamond"/>
          <w:sz w:val="22"/>
          <w:szCs w:val="22"/>
        </w:rPr>
        <w:t xml:space="preserve"> převzaté německé reportáže. </w:t>
      </w:r>
      <w:r w:rsidRPr="00402B05">
        <w:rPr>
          <w:rFonts w:ascii="Garamond" w:hAnsi="Garamond"/>
          <w:color w:val="000000"/>
          <w:sz w:val="22"/>
        </w:rPr>
        <w:t>Platby budou prováděny bezhotovostním převodem z účtu Objednatele na účet Zhotovitele</w:t>
      </w:r>
      <w:r w:rsidR="004E7404">
        <w:rPr>
          <w:rFonts w:ascii="Garamond" w:hAnsi="Garamond"/>
          <w:color w:val="000000"/>
          <w:sz w:val="22"/>
        </w:rPr>
        <w:t>, který je uveden u jeho identifikace na začátku této smlouvy</w:t>
      </w:r>
      <w:r w:rsidRPr="00402B05">
        <w:rPr>
          <w:rFonts w:ascii="Garamond" w:hAnsi="Garamond"/>
          <w:color w:val="000000"/>
          <w:sz w:val="22"/>
        </w:rPr>
        <w:t>. Platby budou probíhat výhradně v CZK.</w:t>
      </w:r>
    </w:p>
    <w:p w:rsidR="00416018" w:rsidRPr="00402B05" w:rsidRDefault="00416018" w:rsidP="00416018">
      <w:pPr>
        <w:rPr>
          <w:rFonts w:ascii="Garamond" w:hAnsi="Garamond"/>
          <w:sz w:val="22"/>
          <w:szCs w:val="22"/>
        </w:rPr>
      </w:pPr>
    </w:p>
    <w:p w:rsidR="00416018" w:rsidRDefault="00416018" w:rsidP="00B94B43">
      <w:pPr>
        <w:numPr>
          <w:ilvl w:val="0"/>
          <w:numId w:val="14"/>
        </w:numPr>
        <w:ind w:left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Jednotlivé faktury bude Objednatel hradit v plné výši až do limitu 90 % z celkové ceny </w:t>
      </w:r>
      <w:r w:rsidR="00B94B43">
        <w:rPr>
          <w:rFonts w:ascii="Garamond" w:hAnsi="Garamond"/>
          <w:sz w:val="22"/>
          <w:szCs w:val="22"/>
        </w:rPr>
        <w:t>fakturované jednotlivým daňovým dokladem</w:t>
      </w:r>
      <w:r w:rsidR="00B94B43" w:rsidRPr="00402B05" w:rsidDel="00B94B43">
        <w:rPr>
          <w:rFonts w:ascii="Garamond" w:hAnsi="Garamond"/>
          <w:sz w:val="22"/>
          <w:szCs w:val="22"/>
        </w:rPr>
        <w:t xml:space="preserve"> </w:t>
      </w:r>
      <w:r w:rsidRPr="00402B05">
        <w:rPr>
          <w:rFonts w:ascii="Garamond" w:hAnsi="Garamond"/>
          <w:sz w:val="22"/>
          <w:szCs w:val="22"/>
        </w:rPr>
        <w:t>včetně DPH</w:t>
      </w:r>
      <w:r w:rsidRPr="00B94B43">
        <w:rPr>
          <w:rFonts w:ascii="Garamond" w:hAnsi="Garamond"/>
          <w:sz w:val="22"/>
          <w:szCs w:val="22"/>
        </w:rPr>
        <w:t>. Zbývající</w:t>
      </w:r>
      <w:r w:rsidR="00B94B43">
        <w:rPr>
          <w:rFonts w:ascii="Garamond" w:hAnsi="Garamond"/>
          <w:sz w:val="22"/>
          <w:szCs w:val="22"/>
        </w:rPr>
        <w:t xml:space="preserve"> fakturovaná cena ve výši</w:t>
      </w:r>
      <w:r w:rsidRPr="00B94B43">
        <w:rPr>
          <w:rFonts w:ascii="Garamond" w:hAnsi="Garamond"/>
          <w:sz w:val="22"/>
          <w:szCs w:val="22"/>
        </w:rPr>
        <w:t xml:space="preserve"> 10 %</w:t>
      </w:r>
      <w:r w:rsidR="00B94B43">
        <w:rPr>
          <w:rFonts w:ascii="Garamond" w:hAnsi="Garamond"/>
          <w:sz w:val="22"/>
          <w:szCs w:val="22"/>
        </w:rPr>
        <w:t xml:space="preserve"> včetně DPH</w:t>
      </w:r>
      <w:r w:rsidRPr="00B94B43">
        <w:rPr>
          <w:rFonts w:ascii="Garamond" w:hAnsi="Garamond"/>
          <w:sz w:val="22"/>
          <w:szCs w:val="22"/>
        </w:rPr>
        <w:t xml:space="preserve"> bude pozastaven</w:t>
      </w:r>
      <w:r w:rsidR="00B94B43">
        <w:rPr>
          <w:rFonts w:ascii="Garamond" w:hAnsi="Garamond"/>
          <w:sz w:val="22"/>
          <w:szCs w:val="22"/>
        </w:rPr>
        <w:t xml:space="preserve">a a </w:t>
      </w:r>
      <w:r w:rsidRPr="00B94B43">
        <w:rPr>
          <w:rFonts w:ascii="Garamond" w:hAnsi="Garamond"/>
          <w:sz w:val="22"/>
          <w:szCs w:val="22"/>
        </w:rPr>
        <w:t xml:space="preserve">Objednatel </w:t>
      </w:r>
      <w:r w:rsidR="00B94B43">
        <w:rPr>
          <w:rFonts w:ascii="Garamond" w:hAnsi="Garamond"/>
          <w:sz w:val="22"/>
          <w:szCs w:val="22"/>
        </w:rPr>
        <w:t xml:space="preserve">ji </w:t>
      </w:r>
      <w:r w:rsidRPr="00B94B43">
        <w:rPr>
          <w:rFonts w:ascii="Garamond" w:hAnsi="Garamond"/>
          <w:sz w:val="22"/>
          <w:szCs w:val="22"/>
        </w:rPr>
        <w:t xml:space="preserve">uvolní Zhotoviteli až po řádném dokončení celého </w:t>
      </w:r>
      <w:r w:rsidRPr="00C833EE">
        <w:rPr>
          <w:rFonts w:ascii="Garamond" w:hAnsi="Garamond"/>
          <w:sz w:val="22"/>
          <w:szCs w:val="22"/>
        </w:rPr>
        <w:t>díla</w:t>
      </w:r>
      <w:r w:rsidRPr="00B94B43">
        <w:rPr>
          <w:rFonts w:ascii="Garamond" w:hAnsi="Garamond"/>
          <w:sz w:val="22"/>
          <w:szCs w:val="22"/>
        </w:rPr>
        <w:t xml:space="preserve">. Řádným dokončením </w:t>
      </w:r>
      <w:r w:rsidRPr="00C833EE">
        <w:rPr>
          <w:rFonts w:ascii="Garamond" w:hAnsi="Garamond"/>
          <w:sz w:val="22"/>
          <w:szCs w:val="22"/>
        </w:rPr>
        <w:t>celého díla se rozumí natočení a odsouhlasení všech reportáží, odvysílání poslední televizní reportáže, předání</w:t>
      </w:r>
      <w:r w:rsidRPr="00B94B43">
        <w:rPr>
          <w:rFonts w:ascii="Garamond" w:hAnsi="Garamond"/>
          <w:sz w:val="22"/>
          <w:szCs w:val="22"/>
        </w:rPr>
        <w:t xml:space="preserve"> všech </w:t>
      </w:r>
      <w:r w:rsidR="009E6C0A" w:rsidRPr="00B94B43">
        <w:rPr>
          <w:rFonts w:ascii="Garamond" w:hAnsi="Garamond"/>
          <w:sz w:val="22"/>
          <w:szCs w:val="22"/>
        </w:rPr>
        <w:t>videosekvencí, předání</w:t>
      </w:r>
      <w:r w:rsidRPr="00B94B43">
        <w:rPr>
          <w:rFonts w:ascii="Garamond" w:hAnsi="Garamond"/>
          <w:sz w:val="22"/>
          <w:szCs w:val="22"/>
        </w:rPr>
        <w:t xml:space="preserve"> </w:t>
      </w:r>
      <w:r w:rsidRPr="00216D65">
        <w:rPr>
          <w:rFonts w:ascii="Garamond" w:hAnsi="Garamond"/>
          <w:sz w:val="22"/>
          <w:szCs w:val="22"/>
        </w:rPr>
        <w:t>vygenerovaného přehledu sledovanosti reportáží, předání počtu vysílání jednotlivých reportáží a veškerá statistická data, která se týkají sledovanosti a vysílání reportáží</w:t>
      </w:r>
      <w:r w:rsidRPr="00B94B43">
        <w:rPr>
          <w:rFonts w:ascii="Garamond" w:hAnsi="Garamond"/>
          <w:sz w:val="22"/>
          <w:szCs w:val="22"/>
        </w:rPr>
        <w:t>. O splnění řádn</w:t>
      </w:r>
      <w:r w:rsidR="00B94B43">
        <w:rPr>
          <w:rFonts w:ascii="Garamond" w:hAnsi="Garamond"/>
          <w:sz w:val="22"/>
          <w:szCs w:val="22"/>
        </w:rPr>
        <w:t>ě</w:t>
      </w:r>
      <w:r w:rsidRPr="00B94B43">
        <w:rPr>
          <w:rFonts w:ascii="Garamond" w:hAnsi="Garamond"/>
          <w:sz w:val="22"/>
          <w:szCs w:val="22"/>
        </w:rPr>
        <w:t xml:space="preserve"> dokončeného díla bude sepsán konečný protokol, který podepíší obě </w:t>
      </w:r>
      <w:r w:rsidR="00B94B43">
        <w:rPr>
          <w:rFonts w:ascii="Garamond" w:hAnsi="Garamond"/>
          <w:sz w:val="22"/>
          <w:szCs w:val="22"/>
        </w:rPr>
        <w:t xml:space="preserve">smluvní </w:t>
      </w:r>
      <w:r w:rsidRPr="00B94B43">
        <w:rPr>
          <w:rFonts w:ascii="Garamond" w:hAnsi="Garamond"/>
          <w:sz w:val="22"/>
          <w:szCs w:val="22"/>
        </w:rPr>
        <w:t xml:space="preserve">strany. Od podpisu konečného protokolu je Zhotovitel oprávněn vystavit fakturu na vyplacení doplatku sjednané ceny </w:t>
      </w:r>
      <w:r w:rsidR="00B94B43">
        <w:rPr>
          <w:rFonts w:ascii="Garamond" w:hAnsi="Garamond"/>
          <w:sz w:val="22"/>
          <w:szCs w:val="22"/>
        </w:rPr>
        <w:t xml:space="preserve">ve výši zadržených 10 % </w:t>
      </w:r>
      <w:r w:rsidRPr="00B94B43">
        <w:rPr>
          <w:rFonts w:ascii="Garamond" w:hAnsi="Garamond"/>
          <w:sz w:val="22"/>
          <w:szCs w:val="22"/>
        </w:rPr>
        <w:t xml:space="preserve">a Objednatel je povinen tuto částku </w:t>
      </w:r>
      <w:r w:rsidR="009E6C0A" w:rsidRPr="00B94B43">
        <w:rPr>
          <w:rFonts w:ascii="Garamond" w:hAnsi="Garamond"/>
          <w:sz w:val="22"/>
          <w:szCs w:val="22"/>
        </w:rPr>
        <w:t>uhradit</w:t>
      </w:r>
      <w:r w:rsidRPr="00B94B43">
        <w:rPr>
          <w:rFonts w:ascii="Garamond" w:hAnsi="Garamond"/>
          <w:sz w:val="22"/>
          <w:szCs w:val="22"/>
        </w:rPr>
        <w:t xml:space="preserve"> do 30 </w:t>
      </w:r>
      <w:r w:rsidR="002101FB">
        <w:rPr>
          <w:rFonts w:ascii="Garamond" w:hAnsi="Garamond"/>
          <w:sz w:val="22"/>
          <w:szCs w:val="22"/>
        </w:rPr>
        <w:t xml:space="preserve">kalendářních </w:t>
      </w:r>
      <w:r w:rsidRPr="00B94B43">
        <w:rPr>
          <w:rFonts w:ascii="Garamond" w:hAnsi="Garamond"/>
          <w:sz w:val="22"/>
          <w:szCs w:val="22"/>
        </w:rPr>
        <w:t xml:space="preserve">dnů ode dne </w:t>
      </w:r>
      <w:r w:rsidR="00B94B43">
        <w:rPr>
          <w:rFonts w:ascii="Garamond" w:hAnsi="Garamond"/>
          <w:sz w:val="22"/>
          <w:szCs w:val="22"/>
        </w:rPr>
        <w:t xml:space="preserve">prokazatelného </w:t>
      </w:r>
      <w:r w:rsidRPr="00B94B43">
        <w:rPr>
          <w:rFonts w:ascii="Garamond" w:hAnsi="Garamond"/>
          <w:sz w:val="22"/>
          <w:szCs w:val="22"/>
        </w:rPr>
        <w:t>doručení předmětné faktury</w:t>
      </w:r>
      <w:r w:rsidR="002101FB">
        <w:rPr>
          <w:rFonts w:ascii="Garamond" w:hAnsi="Garamond"/>
          <w:sz w:val="22"/>
          <w:szCs w:val="22"/>
        </w:rPr>
        <w:t xml:space="preserve"> Objednateli</w:t>
      </w:r>
      <w:r w:rsidR="00B94B43">
        <w:rPr>
          <w:rFonts w:ascii="Garamond" w:hAnsi="Garamond"/>
          <w:sz w:val="22"/>
          <w:szCs w:val="22"/>
        </w:rPr>
        <w:t>, která musí splňova</w:t>
      </w:r>
      <w:r w:rsidR="002101FB">
        <w:rPr>
          <w:rFonts w:ascii="Garamond" w:hAnsi="Garamond"/>
          <w:sz w:val="22"/>
          <w:szCs w:val="22"/>
        </w:rPr>
        <w:t xml:space="preserve">t náležitosti uvedené v tomto čl. v </w:t>
      </w:r>
      <w:r w:rsidR="00B94B43">
        <w:rPr>
          <w:rFonts w:ascii="Garamond" w:hAnsi="Garamond"/>
          <w:sz w:val="22"/>
          <w:szCs w:val="22"/>
        </w:rPr>
        <w:t xml:space="preserve">odst. 5 </w:t>
      </w:r>
      <w:r w:rsidR="002101FB">
        <w:rPr>
          <w:rFonts w:ascii="Garamond" w:hAnsi="Garamond"/>
          <w:sz w:val="22"/>
          <w:szCs w:val="22"/>
        </w:rPr>
        <w:t>(v případě, že nebude obsahovat předmětné náležitosti, platí postup uvedený v tomto čl. v odst. 5</w:t>
      </w:r>
      <w:r w:rsidR="002B3E95">
        <w:rPr>
          <w:rFonts w:ascii="Garamond" w:hAnsi="Garamond"/>
          <w:sz w:val="22"/>
          <w:szCs w:val="22"/>
        </w:rPr>
        <w:t>)</w:t>
      </w:r>
      <w:r w:rsidRPr="00B94B43">
        <w:rPr>
          <w:rFonts w:ascii="Garamond" w:hAnsi="Garamond"/>
          <w:sz w:val="22"/>
          <w:szCs w:val="22"/>
        </w:rPr>
        <w:t xml:space="preserve">.  </w:t>
      </w:r>
    </w:p>
    <w:p w:rsidR="002101FB" w:rsidRDefault="002101FB" w:rsidP="007622CD">
      <w:pPr>
        <w:ind w:left="567"/>
        <w:jc w:val="both"/>
        <w:rPr>
          <w:rFonts w:ascii="Garamond" w:hAnsi="Garamond"/>
          <w:sz w:val="22"/>
          <w:szCs w:val="22"/>
        </w:rPr>
      </w:pPr>
    </w:p>
    <w:p w:rsidR="00416018" w:rsidRDefault="002101FB" w:rsidP="00416018">
      <w:pPr>
        <w:numPr>
          <w:ilvl w:val="0"/>
          <w:numId w:val="14"/>
        </w:numPr>
        <w:ind w:left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Smluvní strany si ujednaly, že Objednatel nebude poskytovat Zhotoviteli jakékoliv zálohy</w:t>
      </w:r>
      <w:r w:rsidR="00F5088D">
        <w:rPr>
          <w:rFonts w:ascii="Garamond" w:hAnsi="Garamond"/>
          <w:sz w:val="22"/>
          <w:szCs w:val="22"/>
        </w:rPr>
        <w:t>.</w:t>
      </w:r>
    </w:p>
    <w:p w:rsidR="00F5088D" w:rsidRDefault="00F5088D" w:rsidP="00F5088D">
      <w:pPr>
        <w:ind w:left="567"/>
        <w:jc w:val="both"/>
        <w:rPr>
          <w:rFonts w:ascii="Garamond" w:hAnsi="Garamond"/>
          <w:sz w:val="22"/>
          <w:szCs w:val="22"/>
        </w:rPr>
      </w:pPr>
    </w:p>
    <w:p w:rsidR="00EF7EE8" w:rsidRPr="005C5DE2" w:rsidRDefault="00EF7EE8" w:rsidP="00F5088D">
      <w:pPr>
        <w:ind w:left="567"/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>VII</w:t>
      </w:r>
      <w:r w:rsidR="00E6000D">
        <w:rPr>
          <w:rFonts w:ascii="Garamond" w:hAnsi="Garamond"/>
          <w:b/>
        </w:rPr>
        <w:t>I</w:t>
      </w:r>
      <w:r w:rsidRPr="00402B05">
        <w:rPr>
          <w:rFonts w:ascii="Garamond" w:hAnsi="Garamond"/>
          <w:b/>
        </w:rPr>
        <w:t>.</w:t>
      </w: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 xml:space="preserve">Odpovědnost za </w:t>
      </w:r>
      <w:r w:rsidRPr="00F64ECB">
        <w:rPr>
          <w:rFonts w:ascii="Garamond" w:hAnsi="Garamond"/>
          <w:b/>
        </w:rPr>
        <w:t>vady díla</w:t>
      </w:r>
    </w:p>
    <w:p w:rsidR="00416018" w:rsidRPr="00402B05" w:rsidRDefault="00416018" w:rsidP="00416018">
      <w:pPr>
        <w:jc w:val="both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numPr>
          <w:ilvl w:val="0"/>
          <w:numId w:val="9"/>
        </w:numPr>
        <w:ind w:left="567" w:hanging="567"/>
        <w:rPr>
          <w:rFonts w:ascii="Garamond" w:hAnsi="Garamond"/>
        </w:rPr>
      </w:pPr>
      <w:r w:rsidRPr="00402B05">
        <w:rPr>
          <w:rFonts w:ascii="Garamond" w:hAnsi="Garamond"/>
        </w:rPr>
        <w:t>Dílo má vady, pokud není zhotoveno v souladu s podmínkami stanovenými touto smlouvou a jejími přílohami</w:t>
      </w:r>
      <w:r w:rsidR="00FE3E5D">
        <w:rPr>
          <w:rFonts w:ascii="Garamond" w:hAnsi="Garamond"/>
        </w:rPr>
        <w:t>, jakož i v souladu se zadávací dokumentací, která se váže k této smlouvě</w:t>
      </w:r>
      <w:r w:rsidRPr="00402B05">
        <w:rPr>
          <w:rFonts w:ascii="Garamond" w:hAnsi="Garamond"/>
        </w:rPr>
        <w:t>.</w:t>
      </w:r>
    </w:p>
    <w:p w:rsidR="00416018" w:rsidRPr="00402B05" w:rsidRDefault="00416018" w:rsidP="00416018">
      <w:pPr>
        <w:pStyle w:val="Zkladntextodsazen2"/>
        <w:ind w:left="567" w:firstLine="0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numPr>
          <w:ilvl w:val="0"/>
          <w:numId w:val="9"/>
        </w:numPr>
        <w:ind w:left="567" w:hanging="567"/>
        <w:rPr>
          <w:rFonts w:ascii="Garamond" w:hAnsi="Garamond"/>
        </w:rPr>
      </w:pPr>
      <w:r w:rsidRPr="00402B05">
        <w:rPr>
          <w:rFonts w:ascii="Garamond" w:hAnsi="Garamond"/>
        </w:rPr>
        <w:t>Objednatel je povinen uplatnit vady u Zhotovitele, a to písemně na adresu uvedenou v záhlaví této smlouvy s uvedením vytýkaných vad. Lhůta k odstranění vady se stanovuje na 7 kalendářních dní od doručení oznámení o výskytu vady Zhotoviteli, pokud nebude smluvními stranami dohodnuto jinak. Zhotovitel je povinen odstranit vytknuté vady na svůj náklad.</w:t>
      </w:r>
    </w:p>
    <w:p w:rsidR="00416018" w:rsidRPr="00402B05" w:rsidRDefault="00416018" w:rsidP="00416018">
      <w:pPr>
        <w:pStyle w:val="Odstavecseseznamem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numPr>
          <w:ilvl w:val="0"/>
          <w:numId w:val="9"/>
        </w:numPr>
        <w:ind w:left="567" w:hanging="567"/>
        <w:rPr>
          <w:rFonts w:ascii="Garamond" w:hAnsi="Garamond"/>
        </w:rPr>
      </w:pPr>
      <w:r w:rsidRPr="00402B05">
        <w:rPr>
          <w:rFonts w:ascii="Garamond" w:hAnsi="Garamond"/>
        </w:rPr>
        <w:lastRenderedPageBreak/>
        <w:t xml:space="preserve">Zhotovitel dává záruku za jakost díla. Záruční doba je stanovena na 24 měsíců. Záruční lhůta počíná běžet dnem odstranění poslední vady a nedodělku, vyplývajícího z protokolu o předání a převzetí díla. Po tuto dobu Zhotovitel odpovídá za vady, které se na díle vyskytnou. Zhotovitel dále odpovídá za vady díla při televizním vysílání. </w:t>
      </w:r>
    </w:p>
    <w:p w:rsidR="00416018" w:rsidRPr="00402B05" w:rsidRDefault="00E6000D" w:rsidP="0041601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IX</w:t>
      </w:r>
      <w:r w:rsidR="00416018" w:rsidRPr="00402B05">
        <w:rPr>
          <w:rFonts w:ascii="Garamond" w:hAnsi="Garamond"/>
          <w:b/>
        </w:rPr>
        <w:t>.</w:t>
      </w: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>Odstoupení od smlouvy</w:t>
      </w:r>
    </w:p>
    <w:p w:rsidR="00416018" w:rsidRPr="00402B05" w:rsidRDefault="00416018" w:rsidP="00416018">
      <w:pPr>
        <w:jc w:val="both"/>
        <w:rPr>
          <w:rFonts w:ascii="Garamond" w:hAnsi="Garamond"/>
        </w:rPr>
      </w:pPr>
    </w:p>
    <w:p w:rsidR="00416018" w:rsidRPr="00402B05" w:rsidRDefault="00416018" w:rsidP="00416018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>Tato smlouva může být ukončena písemnou dohodou smluvních stran a nebo odstoupením od smlouvy z důvodů stanovených v této smlouvě nebo v občansk</w:t>
      </w:r>
      <w:r w:rsidR="005E7432">
        <w:rPr>
          <w:rFonts w:ascii="Garamond" w:hAnsi="Garamond"/>
          <w:sz w:val="22"/>
          <w:szCs w:val="22"/>
        </w:rPr>
        <w:t>ém</w:t>
      </w:r>
      <w:r w:rsidRPr="00402B05">
        <w:rPr>
          <w:rFonts w:ascii="Garamond" w:hAnsi="Garamond"/>
          <w:sz w:val="22"/>
          <w:szCs w:val="22"/>
        </w:rPr>
        <w:t xml:space="preserve"> zákoník</w:t>
      </w:r>
      <w:r w:rsidR="005E7432">
        <w:rPr>
          <w:rFonts w:ascii="Garamond" w:hAnsi="Garamond"/>
          <w:sz w:val="22"/>
          <w:szCs w:val="22"/>
        </w:rPr>
        <w:t>u</w:t>
      </w:r>
      <w:r w:rsidRPr="00402B05">
        <w:rPr>
          <w:rFonts w:ascii="Garamond" w:hAnsi="Garamond"/>
          <w:sz w:val="22"/>
          <w:szCs w:val="22"/>
        </w:rPr>
        <w:t>.</w:t>
      </w:r>
    </w:p>
    <w:p w:rsidR="00416018" w:rsidRPr="00402B05" w:rsidRDefault="00416018" w:rsidP="00416018">
      <w:pPr>
        <w:pStyle w:val="Odstavecseseznamem"/>
        <w:ind w:left="567"/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>Od této smlouvy může smluvní strana odstoupit pro podstatné porušení smluvní povinnosti druhou smluvní stranou. Za podstatné porušení smluvní povinnosti se považuje zejména:</w:t>
      </w:r>
    </w:p>
    <w:p w:rsidR="00416018" w:rsidRPr="00402B05" w:rsidRDefault="00416018" w:rsidP="009623C7">
      <w:pPr>
        <w:pStyle w:val="Odstavecseseznamem"/>
        <w:suppressAutoHyphens/>
        <w:ind w:left="900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 </w:t>
      </w:r>
    </w:p>
    <w:p w:rsidR="00416018" w:rsidRPr="00402B05" w:rsidRDefault="00416018" w:rsidP="00416018">
      <w:pPr>
        <w:pStyle w:val="Odstavecseseznamem"/>
        <w:numPr>
          <w:ilvl w:val="0"/>
          <w:numId w:val="3"/>
        </w:numPr>
        <w:suppressAutoHyphens/>
        <w:ind w:left="900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na straně Zhotovitele, jestliže </w:t>
      </w:r>
      <w:r w:rsidR="00FB5E91">
        <w:rPr>
          <w:rFonts w:ascii="Garamond" w:hAnsi="Garamond"/>
          <w:sz w:val="22"/>
          <w:szCs w:val="22"/>
        </w:rPr>
        <w:t xml:space="preserve">řádně a včas nesplní jednotlivé kroky ohledně plnění díla nebo </w:t>
      </w:r>
      <w:r w:rsidRPr="00402B05">
        <w:rPr>
          <w:rFonts w:ascii="Garamond" w:hAnsi="Garamond"/>
          <w:sz w:val="22"/>
          <w:szCs w:val="22"/>
        </w:rPr>
        <w:t xml:space="preserve">dílo (nebo jeho část) nebude řádně dodáno v dohodnutém termínu, </w:t>
      </w:r>
    </w:p>
    <w:p w:rsidR="00416018" w:rsidRPr="00402B05" w:rsidRDefault="00416018" w:rsidP="00416018">
      <w:pPr>
        <w:pStyle w:val="Odstavecseseznamem"/>
        <w:numPr>
          <w:ilvl w:val="0"/>
          <w:numId w:val="3"/>
        </w:numPr>
        <w:suppressAutoHyphens/>
        <w:ind w:left="900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na straně Zhotovitele, jestliže dílo nebude mít vlastnosti deklarované </w:t>
      </w:r>
      <w:r w:rsidR="005E7432">
        <w:rPr>
          <w:rFonts w:ascii="Garamond" w:hAnsi="Garamond"/>
          <w:sz w:val="22"/>
          <w:szCs w:val="22"/>
        </w:rPr>
        <w:t>Z</w:t>
      </w:r>
      <w:r w:rsidRPr="00402B05">
        <w:rPr>
          <w:rFonts w:ascii="Garamond" w:hAnsi="Garamond"/>
          <w:sz w:val="22"/>
          <w:szCs w:val="22"/>
        </w:rPr>
        <w:t>hotovitelem v této smlouvě či vlastnosti z této smlouvy vyplývající,</w:t>
      </w:r>
    </w:p>
    <w:p w:rsidR="00416018" w:rsidRPr="00402B05" w:rsidRDefault="00416018" w:rsidP="00416018">
      <w:pPr>
        <w:pStyle w:val="Odstavecseseznamem"/>
        <w:numPr>
          <w:ilvl w:val="0"/>
          <w:numId w:val="3"/>
        </w:numPr>
        <w:suppressAutoHyphens/>
        <w:ind w:left="900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na straně Zhotovitele, jestliže je </w:t>
      </w:r>
      <w:r w:rsidR="005E7432">
        <w:rPr>
          <w:rFonts w:ascii="Garamond" w:hAnsi="Garamond"/>
          <w:sz w:val="22"/>
          <w:szCs w:val="22"/>
        </w:rPr>
        <w:t>Z</w:t>
      </w:r>
      <w:r w:rsidRPr="00402B05">
        <w:rPr>
          <w:rFonts w:ascii="Garamond" w:hAnsi="Garamond"/>
          <w:sz w:val="22"/>
          <w:szCs w:val="22"/>
        </w:rPr>
        <w:t>hotovitel v prodlení s odstraněním vad dle čl. VI</w:t>
      </w:r>
      <w:r w:rsidR="00FB5E91">
        <w:rPr>
          <w:rFonts w:ascii="Garamond" w:hAnsi="Garamond"/>
          <w:sz w:val="22"/>
          <w:szCs w:val="22"/>
        </w:rPr>
        <w:t>I</w:t>
      </w:r>
      <w:r w:rsidRPr="00402B05">
        <w:rPr>
          <w:rFonts w:ascii="Garamond" w:hAnsi="Garamond"/>
          <w:sz w:val="22"/>
          <w:szCs w:val="22"/>
        </w:rPr>
        <w:t>I. této smlouvy.</w:t>
      </w:r>
    </w:p>
    <w:p w:rsidR="00416018" w:rsidRPr="00402B05" w:rsidRDefault="00416018" w:rsidP="00416018">
      <w:pPr>
        <w:pStyle w:val="Odstavecseseznamem"/>
        <w:suppressAutoHyphens/>
        <w:ind w:left="0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pStyle w:val="Odstavecseseznamem"/>
        <w:numPr>
          <w:ilvl w:val="0"/>
          <w:numId w:val="10"/>
        </w:numPr>
        <w:ind w:left="567" w:hanging="567"/>
        <w:contextualSpacing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>Odstoupení od této smlouvy musí být učiněno písemně.</w:t>
      </w:r>
    </w:p>
    <w:p w:rsidR="00416018" w:rsidRPr="00402B05" w:rsidRDefault="00416018" w:rsidP="00416018">
      <w:pPr>
        <w:pStyle w:val="Odstavecseseznamem"/>
        <w:ind w:left="567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pStyle w:val="Odstavecseseznamem"/>
        <w:numPr>
          <w:ilvl w:val="0"/>
          <w:numId w:val="10"/>
        </w:numPr>
        <w:ind w:left="567" w:hanging="567"/>
        <w:contextualSpacing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eastAsia="Lucida Sans Unicode" w:hAnsi="Garamond"/>
          <w:kern w:val="2"/>
          <w:sz w:val="22"/>
          <w:szCs w:val="22"/>
        </w:rPr>
        <w:t xml:space="preserve">V případě odstoupení od této smlouvy jsou smluvní strany povinny vypořádat své vzájemné závazky a pohledávky </w:t>
      </w:r>
      <w:r w:rsidRPr="00402B05">
        <w:rPr>
          <w:rFonts w:ascii="Garamond" w:hAnsi="Garamond"/>
          <w:sz w:val="22"/>
          <w:szCs w:val="22"/>
        </w:rPr>
        <w:t>stanovené v zákoně nebo v této smlouvě</w:t>
      </w:r>
      <w:r w:rsidRPr="00402B05">
        <w:rPr>
          <w:rFonts w:ascii="Garamond" w:eastAsia="Lucida Sans Unicode" w:hAnsi="Garamond"/>
          <w:kern w:val="2"/>
          <w:sz w:val="22"/>
          <w:szCs w:val="22"/>
        </w:rPr>
        <w:t>, a to do 30 dnů od právních účinků odstoupení, nebo v dohodnuté lhůtě.</w:t>
      </w:r>
    </w:p>
    <w:p w:rsidR="00416018" w:rsidRPr="00402B05" w:rsidRDefault="00416018" w:rsidP="00416018">
      <w:pPr>
        <w:pStyle w:val="Odstavecseseznamem"/>
        <w:rPr>
          <w:rFonts w:ascii="Garamond" w:eastAsia="Lucida Sans Unicode" w:hAnsi="Garamond"/>
          <w:kern w:val="2"/>
          <w:sz w:val="22"/>
          <w:szCs w:val="22"/>
        </w:rPr>
      </w:pPr>
    </w:p>
    <w:p w:rsidR="00416018" w:rsidRDefault="00416018" w:rsidP="00416018">
      <w:pPr>
        <w:pStyle w:val="Odstavecseseznamem"/>
        <w:numPr>
          <w:ilvl w:val="0"/>
          <w:numId w:val="10"/>
        </w:numPr>
        <w:ind w:left="567" w:hanging="567"/>
        <w:contextualSpacing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eastAsia="Lucida Sans Unicode" w:hAnsi="Garamond"/>
          <w:kern w:val="2"/>
          <w:sz w:val="22"/>
          <w:szCs w:val="22"/>
        </w:rPr>
        <w:t xml:space="preserve">V případě odstoupení od této smlouvy Objednatelem </w:t>
      </w:r>
      <w:r w:rsidR="002C46ED">
        <w:rPr>
          <w:rFonts w:ascii="Garamond" w:eastAsia="Lucida Sans Unicode" w:hAnsi="Garamond"/>
          <w:kern w:val="2"/>
          <w:sz w:val="22"/>
          <w:szCs w:val="22"/>
        </w:rPr>
        <w:t xml:space="preserve">z jakéhokoliv důvodu vyskytnuvšího se na straně Zhotovitele </w:t>
      </w:r>
      <w:r w:rsidRPr="00402B05">
        <w:rPr>
          <w:rFonts w:ascii="Garamond" w:eastAsia="Lucida Sans Unicode" w:hAnsi="Garamond"/>
          <w:kern w:val="2"/>
          <w:sz w:val="22"/>
          <w:szCs w:val="22"/>
        </w:rPr>
        <w:t xml:space="preserve">je </w:t>
      </w:r>
      <w:r w:rsidR="00113BAE">
        <w:rPr>
          <w:rFonts w:ascii="Garamond" w:eastAsia="Lucida Sans Unicode" w:hAnsi="Garamond"/>
          <w:kern w:val="2"/>
          <w:sz w:val="22"/>
          <w:szCs w:val="22"/>
        </w:rPr>
        <w:t>Z</w:t>
      </w:r>
      <w:r w:rsidRPr="00402B05">
        <w:rPr>
          <w:rFonts w:ascii="Garamond" w:eastAsia="Lucida Sans Unicode" w:hAnsi="Garamond"/>
          <w:kern w:val="2"/>
          <w:sz w:val="22"/>
          <w:szCs w:val="22"/>
        </w:rPr>
        <w:t xml:space="preserve">hotovitel povinen </w:t>
      </w:r>
      <w:r w:rsidRPr="00402B05">
        <w:rPr>
          <w:rFonts w:ascii="Garamond" w:hAnsi="Garamond"/>
          <w:sz w:val="22"/>
          <w:szCs w:val="22"/>
        </w:rPr>
        <w:t xml:space="preserve">uhradit </w:t>
      </w:r>
      <w:r w:rsidR="00113BAE">
        <w:rPr>
          <w:rFonts w:ascii="Garamond" w:hAnsi="Garamond"/>
          <w:sz w:val="22"/>
          <w:szCs w:val="22"/>
        </w:rPr>
        <w:t>O</w:t>
      </w:r>
      <w:r w:rsidRPr="00402B05">
        <w:rPr>
          <w:rFonts w:ascii="Garamond" w:hAnsi="Garamond"/>
          <w:sz w:val="22"/>
          <w:szCs w:val="22"/>
        </w:rPr>
        <w:t>bjednateli případnou vzniklou újmu (majetkovou i nemajetkovou).</w:t>
      </w:r>
    </w:p>
    <w:p w:rsidR="00EA5299" w:rsidRPr="00EA5299" w:rsidRDefault="00EA5299" w:rsidP="00EA5299">
      <w:pPr>
        <w:pStyle w:val="Odstavecseseznamem"/>
        <w:rPr>
          <w:rFonts w:ascii="Garamond" w:hAnsi="Garamond"/>
          <w:sz w:val="22"/>
          <w:szCs w:val="22"/>
        </w:rPr>
      </w:pPr>
    </w:p>
    <w:p w:rsidR="00E742C1" w:rsidRPr="00EA5299" w:rsidRDefault="00E742C1" w:rsidP="00EA5299">
      <w:pPr>
        <w:pStyle w:val="Odstavecseseznamem"/>
        <w:numPr>
          <w:ilvl w:val="0"/>
          <w:numId w:val="10"/>
        </w:numPr>
        <w:ind w:left="567" w:hanging="567"/>
        <w:contextualSpacing/>
        <w:jc w:val="both"/>
        <w:rPr>
          <w:rFonts w:ascii="Garamond" w:hAnsi="Garamond"/>
          <w:sz w:val="20"/>
          <w:szCs w:val="22"/>
        </w:rPr>
      </w:pPr>
      <w:r w:rsidRPr="00EA5299">
        <w:rPr>
          <w:rFonts w:ascii="Garamond" w:eastAsia="Lucida Sans Unicode" w:hAnsi="Garamond"/>
          <w:kern w:val="2"/>
          <w:sz w:val="22"/>
        </w:rPr>
        <w:t>Odstoupení od této smlouvy se nedotýká  nároku</w:t>
      </w:r>
      <w:r w:rsidR="0094385C">
        <w:rPr>
          <w:rFonts w:ascii="Garamond" w:eastAsia="Lucida Sans Unicode" w:hAnsi="Garamond"/>
          <w:kern w:val="2"/>
          <w:sz w:val="22"/>
        </w:rPr>
        <w:t xml:space="preserve"> Objednatele</w:t>
      </w:r>
      <w:r w:rsidRPr="00EA5299">
        <w:rPr>
          <w:rFonts w:ascii="Garamond" w:eastAsia="Lucida Sans Unicode" w:hAnsi="Garamond"/>
          <w:kern w:val="2"/>
          <w:sz w:val="22"/>
        </w:rPr>
        <w:t xml:space="preserve"> na náhradu újmy </w:t>
      </w:r>
      <w:r w:rsidR="0094385C">
        <w:rPr>
          <w:rFonts w:ascii="Garamond" w:eastAsia="Lucida Sans Unicode" w:hAnsi="Garamond"/>
          <w:kern w:val="2"/>
          <w:sz w:val="22"/>
        </w:rPr>
        <w:t xml:space="preserve">či jeho </w:t>
      </w:r>
      <w:r w:rsidRPr="00EA5299">
        <w:rPr>
          <w:rFonts w:ascii="Garamond" w:eastAsia="Lucida Sans Unicode" w:hAnsi="Garamond"/>
          <w:kern w:val="2"/>
          <w:sz w:val="22"/>
        </w:rPr>
        <w:t>nároku na zaplacení smluvních pokut, jakož i dalších práv a povinností, u nichž to vyplývá z příslušných ustanovení občanského zákoníku nebo z ustanovení smlouvy, která podle projevené vůle stran nebo vzhledem ke své povaze mají trvat i po ukončení smlouvy ve smyslu ust. § 2005 občanského zákoníku, není-li výslovně sjednáno v této smlouvě jinak.</w:t>
      </w:r>
    </w:p>
    <w:p w:rsidR="005C5DE2" w:rsidRDefault="005C5DE2" w:rsidP="00416018">
      <w:pPr>
        <w:ind w:left="284"/>
        <w:jc w:val="both"/>
        <w:rPr>
          <w:rFonts w:ascii="Garamond" w:hAnsi="Garamond"/>
        </w:rPr>
      </w:pPr>
    </w:p>
    <w:p w:rsidR="00C36711" w:rsidRPr="00402B05" w:rsidRDefault="00C36711" w:rsidP="00416018">
      <w:pPr>
        <w:ind w:left="284"/>
        <w:jc w:val="both"/>
        <w:rPr>
          <w:rFonts w:ascii="Garamond" w:hAnsi="Garamond"/>
        </w:rPr>
      </w:pP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 xml:space="preserve">X. </w:t>
      </w: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>Užití díla a autorská práva</w:t>
      </w:r>
    </w:p>
    <w:p w:rsidR="00416018" w:rsidRPr="00402B05" w:rsidRDefault="00416018" w:rsidP="00416018">
      <w:pPr>
        <w:ind w:left="567" w:hanging="567"/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numPr>
          <w:ilvl w:val="0"/>
          <w:numId w:val="16"/>
        </w:numPr>
        <w:tabs>
          <w:tab w:val="num" w:pos="709"/>
        </w:tabs>
        <w:suppressAutoHyphens/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Objednatel je dle ustanovení § 61 zákona č. 121/2000 Sb. o právu autorském, o právech souvisejících s právem autorským a o změně některých zákonů, v platném znění (dále jen „autorský zákon“) oprávněn dílo, coby dílo vytvořené na objednávku, užít ve smyslu autorského zákona pro účely vyplývající z této smlouvy a umožnit jeho užití za těmito účely třetím osobám. Toto oprávnění </w:t>
      </w:r>
      <w:r w:rsidR="00FB5E91">
        <w:rPr>
          <w:rFonts w:ascii="Garamond" w:hAnsi="Garamond"/>
          <w:sz w:val="22"/>
          <w:szCs w:val="22"/>
        </w:rPr>
        <w:t xml:space="preserve">Objednatele </w:t>
      </w:r>
      <w:r w:rsidRPr="00402B05">
        <w:rPr>
          <w:rFonts w:ascii="Garamond" w:hAnsi="Garamond"/>
          <w:sz w:val="22"/>
          <w:szCs w:val="22"/>
        </w:rPr>
        <w:t>je oprávněním výhradním a výlučným</w:t>
      </w:r>
      <w:r w:rsidR="00FB5E91">
        <w:rPr>
          <w:rFonts w:ascii="Garamond" w:hAnsi="Garamond"/>
          <w:sz w:val="22"/>
          <w:szCs w:val="22"/>
        </w:rPr>
        <w:t xml:space="preserve"> a trvá po dobu</w:t>
      </w:r>
      <w:r w:rsidR="00146C2B">
        <w:rPr>
          <w:rFonts w:ascii="Garamond" w:hAnsi="Garamond"/>
          <w:sz w:val="22"/>
          <w:szCs w:val="22"/>
        </w:rPr>
        <w:t xml:space="preserve"> trvání majetkových práv</w:t>
      </w:r>
      <w:r w:rsidR="00E13AF8">
        <w:rPr>
          <w:rFonts w:ascii="Garamond" w:hAnsi="Garamond"/>
          <w:sz w:val="22"/>
          <w:szCs w:val="22"/>
        </w:rPr>
        <w:t xml:space="preserve"> k dílu</w:t>
      </w:r>
      <w:r w:rsidRPr="00402B05">
        <w:rPr>
          <w:rFonts w:ascii="Garamond" w:hAnsi="Garamond"/>
          <w:sz w:val="22"/>
          <w:szCs w:val="22"/>
        </w:rPr>
        <w:t>. Úplata za t</w:t>
      </w:r>
      <w:r w:rsidR="00146C2B">
        <w:rPr>
          <w:rFonts w:ascii="Garamond" w:hAnsi="Garamond"/>
          <w:sz w:val="22"/>
          <w:szCs w:val="22"/>
        </w:rPr>
        <w:t xml:space="preserve">oto oprávnění Objednatele </w:t>
      </w:r>
      <w:r w:rsidRPr="00402B05">
        <w:rPr>
          <w:rFonts w:ascii="Garamond" w:hAnsi="Garamond"/>
          <w:sz w:val="22"/>
          <w:szCs w:val="22"/>
        </w:rPr>
        <w:t xml:space="preserve">je zahrnuta ve sjednané ceně za dílo </w:t>
      </w:r>
      <w:r w:rsidR="0094385C">
        <w:rPr>
          <w:rFonts w:ascii="Garamond" w:hAnsi="Garamond"/>
          <w:sz w:val="22"/>
          <w:szCs w:val="22"/>
        </w:rPr>
        <w:t xml:space="preserve">uvedené </w:t>
      </w:r>
      <w:r w:rsidRPr="00402B05">
        <w:rPr>
          <w:rFonts w:ascii="Garamond" w:hAnsi="Garamond"/>
          <w:sz w:val="22"/>
          <w:szCs w:val="22"/>
        </w:rPr>
        <w:t>v čl. V</w:t>
      </w:r>
      <w:r w:rsidR="00146C2B">
        <w:rPr>
          <w:rFonts w:ascii="Garamond" w:hAnsi="Garamond"/>
          <w:sz w:val="22"/>
          <w:szCs w:val="22"/>
        </w:rPr>
        <w:t>I</w:t>
      </w:r>
      <w:r w:rsidRPr="00402B05">
        <w:rPr>
          <w:rFonts w:ascii="Garamond" w:hAnsi="Garamond"/>
          <w:sz w:val="22"/>
          <w:szCs w:val="22"/>
        </w:rPr>
        <w:t>I. této smlouvy.</w:t>
      </w:r>
    </w:p>
    <w:p w:rsidR="00416018" w:rsidRPr="00402B05" w:rsidRDefault="00416018" w:rsidP="00416018">
      <w:pPr>
        <w:suppressAutoHyphens/>
        <w:ind w:left="567"/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numPr>
          <w:ilvl w:val="0"/>
          <w:numId w:val="16"/>
        </w:numPr>
        <w:suppressAutoHyphens/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 xml:space="preserve">Zhotovitel tímto poskytuje </w:t>
      </w:r>
      <w:r w:rsidR="000573ED">
        <w:rPr>
          <w:rFonts w:ascii="Garamond" w:hAnsi="Garamond"/>
          <w:sz w:val="22"/>
          <w:szCs w:val="22"/>
        </w:rPr>
        <w:t>O</w:t>
      </w:r>
      <w:r w:rsidRPr="00402B05">
        <w:rPr>
          <w:rFonts w:ascii="Garamond" w:hAnsi="Garamond"/>
          <w:sz w:val="22"/>
          <w:szCs w:val="22"/>
        </w:rPr>
        <w:t xml:space="preserve">bjednateli oprávnění k výkonu práva dílo užít i nad rámec stanovený v § 61 autorského zákona, a to ke všem způsobům užití v neomezeném rozsahu podle § 12 a násl. autorského zákona (dále jen „licence“). Zhotovitel poskytuje </w:t>
      </w:r>
      <w:r w:rsidR="000573ED">
        <w:rPr>
          <w:rFonts w:ascii="Garamond" w:hAnsi="Garamond"/>
          <w:sz w:val="22"/>
          <w:szCs w:val="22"/>
        </w:rPr>
        <w:t>O</w:t>
      </w:r>
      <w:r w:rsidRPr="00402B05">
        <w:rPr>
          <w:rFonts w:ascii="Garamond" w:hAnsi="Garamond"/>
          <w:sz w:val="22"/>
          <w:szCs w:val="22"/>
        </w:rPr>
        <w:t xml:space="preserve">bjednateli tuto licenci jako výhradní, bez územního omezení, a to po celou dobu trvání majetkových práv k dílu. Objednatel není povinen tuto licenci využít. Poskytnutá licence se vztahuje na dokončené autorské dílo i na jeho </w:t>
      </w:r>
      <w:r w:rsidRPr="00402B05">
        <w:rPr>
          <w:rFonts w:ascii="Garamond" w:hAnsi="Garamond"/>
          <w:sz w:val="22"/>
          <w:szCs w:val="22"/>
        </w:rPr>
        <w:lastRenderedPageBreak/>
        <w:t>jednotlivé vývojové fáze nebo části a na název díla. Licenční odměna je zahrnuta do ceny za dílo specifikované v čl. V</w:t>
      </w:r>
      <w:r w:rsidR="00146C2B">
        <w:rPr>
          <w:rFonts w:ascii="Garamond" w:hAnsi="Garamond"/>
          <w:sz w:val="22"/>
          <w:szCs w:val="22"/>
        </w:rPr>
        <w:t>I</w:t>
      </w:r>
      <w:r w:rsidRPr="00402B05">
        <w:rPr>
          <w:rFonts w:ascii="Garamond" w:hAnsi="Garamond"/>
          <w:sz w:val="22"/>
          <w:szCs w:val="22"/>
        </w:rPr>
        <w:t>I. této smlouvy o dílo.</w:t>
      </w:r>
    </w:p>
    <w:p w:rsidR="00416018" w:rsidRPr="00402B05" w:rsidRDefault="00416018" w:rsidP="00416018">
      <w:pPr>
        <w:suppressAutoHyphens/>
        <w:ind w:left="567"/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numPr>
          <w:ilvl w:val="0"/>
          <w:numId w:val="16"/>
        </w:numPr>
        <w:suppressAutoHyphens/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>Licence rovněž zahrnuje oprávnění dílo zejména zpracovat, měnit, upravovat (vč. úprav jeho názvu), spojovat s jinými díly a zařazovat do díla souborného a dílo takto zpracované, změněné, upravené, spojené či zařazené do díla souborného užít. Zhotovitel v těchto případech nemá nárok na odměnu.</w:t>
      </w:r>
    </w:p>
    <w:p w:rsidR="00416018" w:rsidRPr="00402B05" w:rsidRDefault="00416018" w:rsidP="00416018">
      <w:pPr>
        <w:suppressAutoHyphens/>
        <w:ind w:left="567"/>
        <w:jc w:val="both"/>
        <w:rPr>
          <w:rFonts w:ascii="Garamond" w:hAnsi="Garamond"/>
          <w:sz w:val="22"/>
          <w:szCs w:val="22"/>
        </w:rPr>
      </w:pPr>
    </w:p>
    <w:p w:rsidR="00416018" w:rsidRPr="00402B05" w:rsidRDefault="00416018" w:rsidP="00416018">
      <w:pPr>
        <w:numPr>
          <w:ilvl w:val="0"/>
          <w:numId w:val="16"/>
        </w:numPr>
        <w:suppressAutoHyphens/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>Ob</w:t>
      </w:r>
      <w:r w:rsidRPr="004325E6">
        <w:rPr>
          <w:rFonts w:ascii="Garamond" w:hAnsi="Garamond"/>
          <w:sz w:val="22"/>
          <w:szCs w:val="22"/>
        </w:rPr>
        <w:t>jednatel je dále oprávněn poskytnout oprávnění tvořící součást licence zcela nebo zčásti třetí osobě</w:t>
      </w:r>
      <w:r w:rsidR="004325E6">
        <w:rPr>
          <w:rFonts w:ascii="Garamond" w:hAnsi="Garamond"/>
          <w:sz w:val="22"/>
          <w:szCs w:val="22"/>
        </w:rPr>
        <w:t>.</w:t>
      </w:r>
      <w:r w:rsidRPr="00402B05">
        <w:rPr>
          <w:rFonts w:ascii="Garamond" w:hAnsi="Garamond"/>
          <w:sz w:val="22"/>
          <w:szCs w:val="22"/>
        </w:rPr>
        <w:t>.</w:t>
      </w:r>
    </w:p>
    <w:p w:rsidR="00416018" w:rsidRPr="00402B05" w:rsidRDefault="00416018" w:rsidP="00416018">
      <w:pPr>
        <w:pStyle w:val="Odstavecseseznamem"/>
        <w:rPr>
          <w:rFonts w:ascii="Garamond" w:hAnsi="Garamond"/>
          <w:sz w:val="22"/>
          <w:szCs w:val="22"/>
        </w:rPr>
      </w:pPr>
    </w:p>
    <w:p w:rsidR="00416018" w:rsidRDefault="009E6C0A" w:rsidP="00416018">
      <w:pPr>
        <w:numPr>
          <w:ilvl w:val="0"/>
          <w:numId w:val="16"/>
        </w:numPr>
        <w:suppressAutoHyphens/>
        <w:ind w:left="567" w:hanging="567"/>
        <w:jc w:val="both"/>
        <w:rPr>
          <w:rFonts w:ascii="Garamond" w:hAnsi="Garamond"/>
          <w:sz w:val="22"/>
          <w:szCs w:val="22"/>
        </w:rPr>
      </w:pPr>
      <w:r w:rsidRPr="00402B05">
        <w:rPr>
          <w:rFonts w:ascii="Garamond" w:hAnsi="Garamond"/>
          <w:sz w:val="22"/>
          <w:szCs w:val="22"/>
        </w:rPr>
        <w:t>Zhotovitel</w:t>
      </w:r>
      <w:r w:rsidR="00416018" w:rsidRPr="00402B05">
        <w:rPr>
          <w:rFonts w:ascii="Garamond" w:hAnsi="Garamond"/>
          <w:sz w:val="22"/>
          <w:szCs w:val="22"/>
        </w:rPr>
        <w:t xml:space="preserve"> výslovně prohlašuje, že je na základě svého právního vztahu s autorem/vykonavatelem majetkových práv </w:t>
      </w:r>
      <w:r w:rsidR="00C340CB">
        <w:rPr>
          <w:rFonts w:ascii="Garamond" w:hAnsi="Garamond"/>
          <w:sz w:val="22"/>
          <w:szCs w:val="22"/>
        </w:rPr>
        <w:t xml:space="preserve">k dílu či jakékoliv jeho části </w:t>
      </w:r>
      <w:r w:rsidR="00416018" w:rsidRPr="00402B05">
        <w:rPr>
          <w:rFonts w:ascii="Garamond" w:hAnsi="Garamond"/>
          <w:sz w:val="22"/>
          <w:szCs w:val="22"/>
        </w:rPr>
        <w:t>oprávněn poskytnout licenci a má vypořádány veškeré nároky třetích osob v souvislosti s užitím díla (např. práva autorská, práva příbuzná právu autorskému, práva patentová, práva k ochranné známce, práva z nekalé soutěže, práva osobnostní či práva vlastnická, aj.</w:t>
      </w:r>
      <w:r w:rsidR="002C2818">
        <w:rPr>
          <w:rFonts w:ascii="Garamond" w:hAnsi="Garamond"/>
          <w:sz w:val="22"/>
          <w:szCs w:val="22"/>
        </w:rPr>
        <w:t xml:space="preserve">, a to zejména u autorů děl, která jsou součástí díla, jenž je předmětem této smlouvy, výkonných umělců, výrobců zvukového záznamu, výrobců zvukově obrazového záznamu, vysílatele </w:t>
      </w:r>
      <w:r w:rsidR="002C2818" w:rsidRPr="00505861">
        <w:rPr>
          <w:rFonts w:ascii="Garamond" w:hAnsi="Garamond"/>
          <w:sz w:val="22"/>
          <w:szCs w:val="22"/>
        </w:rPr>
        <w:t>rozhlasového a televizního vysílání</w:t>
      </w:r>
      <w:r w:rsidR="00FB6A81">
        <w:rPr>
          <w:rFonts w:ascii="Garamond" w:hAnsi="Garamond"/>
          <w:sz w:val="22"/>
          <w:szCs w:val="22"/>
        </w:rPr>
        <w:t xml:space="preserve">, osob jakkoliv zaznamenaných či účinkujících v dílu, </w:t>
      </w:r>
      <w:r w:rsidR="002C2818">
        <w:rPr>
          <w:rFonts w:ascii="Garamond" w:hAnsi="Garamond"/>
          <w:sz w:val="22"/>
          <w:szCs w:val="22"/>
        </w:rPr>
        <w:t>aj.</w:t>
      </w:r>
      <w:r w:rsidR="00416018" w:rsidRPr="00402B05">
        <w:rPr>
          <w:rFonts w:ascii="Garamond" w:hAnsi="Garamond"/>
          <w:sz w:val="22"/>
          <w:szCs w:val="22"/>
        </w:rPr>
        <w:t xml:space="preserve">). Za pravdivost tohoto prohlášení nese </w:t>
      </w:r>
      <w:r w:rsidRPr="00402B05">
        <w:rPr>
          <w:rFonts w:ascii="Garamond" w:hAnsi="Garamond"/>
          <w:sz w:val="22"/>
          <w:szCs w:val="22"/>
        </w:rPr>
        <w:t>Zhotovitel</w:t>
      </w:r>
      <w:r w:rsidR="00416018" w:rsidRPr="00402B05">
        <w:rPr>
          <w:rFonts w:ascii="Garamond" w:hAnsi="Garamond"/>
          <w:sz w:val="22"/>
          <w:szCs w:val="22"/>
        </w:rPr>
        <w:t xml:space="preserve"> plnou odpovědnost. Zhotovitel odpovídá za škodu, která by </w:t>
      </w:r>
      <w:r w:rsidR="004C563A">
        <w:rPr>
          <w:rFonts w:ascii="Garamond" w:hAnsi="Garamond"/>
          <w:sz w:val="22"/>
          <w:szCs w:val="22"/>
        </w:rPr>
        <w:t>O</w:t>
      </w:r>
      <w:r w:rsidRPr="00402B05">
        <w:rPr>
          <w:rFonts w:ascii="Garamond" w:hAnsi="Garamond"/>
          <w:sz w:val="22"/>
          <w:szCs w:val="22"/>
        </w:rPr>
        <w:t>bjednateli</w:t>
      </w:r>
      <w:r w:rsidR="00416018" w:rsidRPr="00402B05">
        <w:rPr>
          <w:rFonts w:ascii="Garamond" w:hAnsi="Garamond"/>
          <w:sz w:val="22"/>
          <w:szCs w:val="22"/>
        </w:rPr>
        <w:t xml:space="preserve"> vznikla, pokud by toto prohlášení bylo nepravdivé. </w:t>
      </w:r>
    </w:p>
    <w:p w:rsidR="00416018" w:rsidRPr="00402B05" w:rsidRDefault="00416018" w:rsidP="00146C2B">
      <w:pPr>
        <w:jc w:val="both"/>
        <w:rPr>
          <w:rFonts w:ascii="Garamond" w:hAnsi="Garamond"/>
        </w:rPr>
      </w:pP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>XI.</w:t>
      </w: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>Ochrana informací</w:t>
      </w:r>
    </w:p>
    <w:p w:rsidR="00416018" w:rsidRPr="00402B05" w:rsidRDefault="00416018" w:rsidP="00416018">
      <w:pPr>
        <w:pStyle w:val="Zkladntextodsazen2"/>
        <w:ind w:left="567" w:firstLine="0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numPr>
          <w:ilvl w:val="0"/>
          <w:numId w:val="11"/>
        </w:numPr>
        <w:ind w:left="567" w:hanging="567"/>
        <w:rPr>
          <w:rFonts w:ascii="Garamond" w:hAnsi="Garamond"/>
        </w:rPr>
      </w:pPr>
      <w:r w:rsidRPr="00402B05">
        <w:rPr>
          <w:rFonts w:ascii="Garamond" w:hAnsi="Garamond"/>
        </w:rPr>
        <w:t xml:space="preserve">V rámci plnění závazků plynoucích z této smlouvy si budou smluvní strany poskytovat informace, které smluvní strany považují za důvěrné. Důvěrnou informací dle této smlouvy se rozumí veškeré informace, které </w:t>
      </w:r>
      <w:r w:rsidR="009E6C0A" w:rsidRPr="00402B05">
        <w:rPr>
          <w:rFonts w:ascii="Garamond" w:hAnsi="Garamond"/>
        </w:rPr>
        <w:t>si strany</w:t>
      </w:r>
      <w:r w:rsidRPr="00402B05">
        <w:rPr>
          <w:rFonts w:ascii="Garamond" w:hAnsi="Garamond"/>
        </w:rPr>
        <w:t xml:space="preserve"> poskytují, ledaže jsou výslovně označeny jako nedůvěrné.</w:t>
      </w:r>
    </w:p>
    <w:p w:rsidR="00416018" w:rsidRPr="00402B05" w:rsidRDefault="00416018" w:rsidP="00416018">
      <w:pPr>
        <w:pStyle w:val="Zkladntextodsazen2"/>
        <w:ind w:left="567" w:firstLine="0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numPr>
          <w:ilvl w:val="0"/>
          <w:numId w:val="11"/>
        </w:numPr>
        <w:ind w:left="567" w:hanging="567"/>
        <w:rPr>
          <w:rFonts w:ascii="Garamond" w:hAnsi="Garamond"/>
        </w:rPr>
      </w:pPr>
      <w:r w:rsidRPr="00402B05">
        <w:rPr>
          <w:rFonts w:ascii="Garamond" w:hAnsi="Garamond"/>
        </w:rPr>
        <w:t xml:space="preserve">Smluvní strany se zavazují, že budou všechny důvěrné informace, které od druhé smluvní strany obdrží v souvislosti s činností dle této smlouvy, držet v tajnosti, </w:t>
      </w:r>
      <w:r w:rsidR="009E6C0A" w:rsidRPr="00402B05">
        <w:rPr>
          <w:rFonts w:ascii="Garamond" w:hAnsi="Garamond"/>
        </w:rPr>
        <w:t>tzn., nezpřístupní</w:t>
      </w:r>
      <w:r w:rsidRPr="00402B05">
        <w:rPr>
          <w:rFonts w:ascii="Garamond" w:hAnsi="Garamond"/>
        </w:rPr>
        <w:t xml:space="preserve"> je ať přímo nebo nepřímo, ústně nebo písemně či jakýmkoliv jiným způsobem třetí osobě. Smluvní strany se zároveň zavazují, že důvěrné informace nepoužijí jinak než za účelem, pro který byly poskytnuty.</w:t>
      </w:r>
    </w:p>
    <w:p w:rsidR="00416018" w:rsidRPr="00402B05" w:rsidRDefault="00416018" w:rsidP="00416018">
      <w:pPr>
        <w:pStyle w:val="Zkladntextodsazen2"/>
        <w:ind w:left="567" w:firstLine="0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numPr>
          <w:ilvl w:val="0"/>
          <w:numId w:val="11"/>
        </w:numPr>
        <w:ind w:left="567" w:hanging="567"/>
        <w:rPr>
          <w:rFonts w:ascii="Garamond" w:hAnsi="Garamond"/>
        </w:rPr>
      </w:pPr>
      <w:r w:rsidRPr="00402B05">
        <w:rPr>
          <w:rFonts w:ascii="Garamond" w:hAnsi="Garamond"/>
        </w:rPr>
        <w:t>Smluvní strany budou při utajení postupovat se stejnou svědomitostí, se kterou postupují ve vlastních srovnatelných záležitostech, minimálně však s takovou svědomitostí, kterou lze rozumně očekávat.</w:t>
      </w:r>
    </w:p>
    <w:p w:rsidR="00416018" w:rsidRPr="00402B05" w:rsidRDefault="00416018" w:rsidP="00416018">
      <w:pPr>
        <w:pStyle w:val="Zkladntextodsazen2"/>
        <w:ind w:left="567" w:firstLine="0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numPr>
          <w:ilvl w:val="0"/>
          <w:numId w:val="11"/>
        </w:numPr>
        <w:ind w:left="567" w:hanging="567"/>
        <w:rPr>
          <w:rFonts w:ascii="Garamond" w:hAnsi="Garamond"/>
        </w:rPr>
      </w:pPr>
      <w:r w:rsidRPr="00402B05">
        <w:rPr>
          <w:rFonts w:ascii="Garamond" w:hAnsi="Garamond"/>
        </w:rPr>
        <w:t xml:space="preserve">Povinnost utajení se nevztahuje na informace, které: </w:t>
      </w:r>
    </w:p>
    <w:p w:rsidR="00416018" w:rsidRPr="00402B05" w:rsidRDefault="00416018" w:rsidP="00416018">
      <w:pPr>
        <w:pStyle w:val="Zkladntextodsazen2"/>
        <w:ind w:left="567" w:firstLine="0"/>
        <w:rPr>
          <w:rFonts w:ascii="Garamond" w:hAnsi="Garamond"/>
        </w:rPr>
      </w:pPr>
    </w:p>
    <w:p w:rsidR="00416018" w:rsidRPr="00402B05" w:rsidRDefault="00416018" w:rsidP="00146C2B">
      <w:pPr>
        <w:pStyle w:val="Zkladntextodsazen2"/>
        <w:ind w:left="709"/>
        <w:rPr>
          <w:rFonts w:ascii="Garamond" w:hAnsi="Garamond"/>
        </w:rPr>
      </w:pPr>
      <w:r w:rsidRPr="00402B05">
        <w:rPr>
          <w:rFonts w:ascii="Garamond" w:hAnsi="Garamond"/>
        </w:rPr>
        <w:t xml:space="preserve">i) jsou v okamžiku sdělení přijímající straně veřejně známé nebo se poté stanou veřejně známé bez zavinění přijímající strany nebo </w:t>
      </w:r>
    </w:p>
    <w:p w:rsidR="00416018" w:rsidRPr="00402B05" w:rsidRDefault="00416018" w:rsidP="00416018">
      <w:pPr>
        <w:pStyle w:val="Zkladntextodsazen2"/>
        <w:ind w:left="720" w:firstLine="0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ind w:left="720" w:firstLine="0"/>
        <w:rPr>
          <w:rFonts w:ascii="Garamond" w:hAnsi="Garamond"/>
        </w:rPr>
      </w:pPr>
      <w:r w:rsidRPr="00402B05">
        <w:rPr>
          <w:rFonts w:ascii="Garamond" w:hAnsi="Garamond"/>
        </w:rPr>
        <w:t>ii) jsou přijímající straně již před sdělením známé nebo jí poté budou sděleny třetí osobou, bez toho, že by byla touto třetí osobou zavázána k mlčenlivosti, nebo</w:t>
      </w:r>
    </w:p>
    <w:p w:rsidR="00416018" w:rsidRPr="00402B05" w:rsidRDefault="00416018" w:rsidP="00416018">
      <w:pPr>
        <w:pStyle w:val="Zkladntextodsazen2"/>
        <w:ind w:left="720" w:firstLine="0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ind w:left="720" w:firstLine="0"/>
        <w:rPr>
          <w:rFonts w:ascii="Garamond" w:hAnsi="Garamond"/>
        </w:rPr>
      </w:pPr>
      <w:r w:rsidRPr="00402B05">
        <w:rPr>
          <w:rFonts w:ascii="Garamond" w:hAnsi="Garamond"/>
        </w:rPr>
        <w:t>iii) je přijímající strana povinna poskytnout ke splnění své zákonné povinnosti, nebo</w:t>
      </w:r>
    </w:p>
    <w:p w:rsidR="00416018" w:rsidRPr="00402B05" w:rsidRDefault="00416018" w:rsidP="00416018">
      <w:pPr>
        <w:pStyle w:val="Zkladntextodsazen2"/>
        <w:ind w:left="720" w:firstLine="0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ind w:left="720" w:firstLine="0"/>
        <w:rPr>
          <w:rFonts w:ascii="Garamond" w:hAnsi="Garamond"/>
        </w:rPr>
      </w:pPr>
      <w:r w:rsidRPr="00402B05">
        <w:rPr>
          <w:rFonts w:ascii="Garamond" w:hAnsi="Garamond"/>
        </w:rPr>
        <w:t xml:space="preserve">iv) byly nebo budou vyvinuty přijímající stranou nezávisle na sdělení informace. </w:t>
      </w:r>
    </w:p>
    <w:p w:rsidR="00416018" w:rsidRPr="00402B05" w:rsidRDefault="00416018" w:rsidP="00416018">
      <w:pPr>
        <w:pStyle w:val="Zkladntextodsazen2"/>
        <w:ind w:left="720" w:firstLine="0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numPr>
          <w:ilvl w:val="0"/>
          <w:numId w:val="11"/>
        </w:numPr>
        <w:ind w:left="426"/>
        <w:rPr>
          <w:rFonts w:ascii="Garamond" w:hAnsi="Garamond"/>
        </w:rPr>
      </w:pPr>
      <w:r w:rsidRPr="00402B05">
        <w:rPr>
          <w:rFonts w:ascii="Garamond" w:hAnsi="Garamond"/>
        </w:rPr>
        <w:t>Smluvní strany jsou oprávněny poskytnout důvěrné informace pouze těm zaměstnancům, u nichž je to nezbytné pro splnění účelu této smlouvy.</w:t>
      </w:r>
    </w:p>
    <w:p w:rsidR="00416018" w:rsidRPr="00402B05" w:rsidRDefault="00416018" w:rsidP="00416018">
      <w:pPr>
        <w:pStyle w:val="Zkladntextodsazen2"/>
        <w:ind w:left="426" w:firstLine="0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numPr>
          <w:ilvl w:val="0"/>
          <w:numId w:val="11"/>
        </w:numPr>
        <w:ind w:left="426"/>
        <w:rPr>
          <w:rFonts w:ascii="Garamond" w:hAnsi="Garamond"/>
        </w:rPr>
      </w:pPr>
      <w:r w:rsidRPr="00402B05">
        <w:rPr>
          <w:rFonts w:ascii="Garamond" w:hAnsi="Garamond"/>
        </w:rPr>
        <w:lastRenderedPageBreak/>
        <w:t>V případě porušení povinnosti utajení dle odst. 2 tohoto článku je poskytující strana oprávněna požadovat smluvní pokutu ve výši 100.000,- Kč</w:t>
      </w:r>
      <w:r w:rsidR="002B3E95">
        <w:rPr>
          <w:rFonts w:ascii="Garamond" w:hAnsi="Garamond"/>
        </w:rPr>
        <w:t xml:space="preserve"> (slovy: jedno sto tisíc korun českých)</w:t>
      </w:r>
      <w:r w:rsidRPr="00402B05">
        <w:rPr>
          <w:rFonts w:ascii="Garamond" w:hAnsi="Garamond"/>
        </w:rPr>
        <w:t xml:space="preserve"> za každé jednotlivé porušení povinnosti utajení. Zaplacením smluvní pokuty není dotčen nárok na náhradu </w:t>
      </w:r>
      <w:r w:rsidR="004C563A">
        <w:rPr>
          <w:rFonts w:ascii="Garamond" w:hAnsi="Garamond"/>
        </w:rPr>
        <w:t xml:space="preserve">újmy (majetkové i </w:t>
      </w:r>
      <w:r w:rsidR="00F5088D">
        <w:rPr>
          <w:rFonts w:ascii="Garamond" w:hAnsi="Garamond"/>
        </w:rPr>
        <w:t>nemajetkové</w:t>
      </w:r>
      <w:r w:rsidR="004C563A">
        <w:rPr>
          <w:rFonts w:ascii="Garamond" w:hAnsi="Garamond"/>
        </w:rPr>
        <w:t>)</w:t>
      </w:r>
      <w:r w:rsidRPr="00402B05">
        <w:rPr>
          <w:rFonts w:ascii="Garamond" w:hAnsi="Garamond"/>
        </w:rPr>
        <w:t xml:space="preserve">. </w:t>
      </w:r>
    </w:p>
    <w:p w:rsidR="00416018" w:rsidRPr="00402B05" w:rsidRDefault="00416018" w:rsidP="00416018">
      <w:pPr>
        <w:pStyle w:val="Zkladntextodsazen2"/>
        <w:ind w:left="426" w:firstLine="0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numPr>
          <w:ilvl w:val="0"/>
          <w:numId w:val="11"/>
        </w:numPr>
        <w:ind w:left="426"/>
        <w:rPr>
          <w:rFonts w:ascii="Garamond" w:hAnsi="Garamond"/>
        </w:rPr>
      </w:pPr>
      <w:r w:rsidRPr="00402B05">
        <w:rPr>
          <w:rFonts w:ascii="Garamond" w:hAnsi="Garamond"/>
        </w:rPr>
        <w:t xml:space="preserve">Přijímající strana je povinna na vyžádání poskytující strany okamžitě vrátit veškeré písemné nebo jiným způsobem zaznamenané informace (včetně vytvořených kopií), které od ní obdržela. </w:t>
      </w:r>
    </w:p>
    <w:p w:rsidR="00416018" w:rsidRPr="00402B05" w:rsidRDefault="00416018" w:rsidP="00416018">
      <w:pPr>
        <w:pStyle w:val="Zkladntextodsazen2"/>
        <w:ind w:left="426" w:firstLine="0"/>
        <w:rPr>
          <w:rFonts w:ascii="Garamond" w:hAnsi="Garamond"/>
        </w:rPr>
      </w:pPr>
    </w:p>
    <w:p w:rsidR="00416018" w:rsidRPr="00402B05" w:rsidRDefault="00416018" w:rsidP="00416018">
      <w:pPr>
        <w:pStyle w:val="Zkladntextodsazen2"/>
        <w:numPr>
          <w:ilvl w:val="0"/>
          <w:numId w:val="11"/>
        </w:numPr>
        <w:ind w:left="426"/>
        <w:rPr>
          <w:rFonts w:ascii="Garamond" w:hAnsi="Garamond"/>
        </w:rPr>
      </w:pPr>
      <w:r w:rsidRPr="00402B05">
        <w:rPr>
          <w:rFonts w:ascii="Garamond" w:hAnsi="Garamond"/>
        </w:rPr>
        <w:t xml:space="preserve">Poskytnuté informace zůstávají po celou dobu ve vlastnictví poskytující strany. </w:t>
      </w:r>
    </w:p>
    <w:p w:rsidR="00416018" w:rsidRPr="00402B05" w:rsidRDefault="00416018" w:rsidP="00416018">
      <w:pPr>
        <w:pStyle w:val="Odstavecseseznamem"/>
        <w:rPr>
          <w:rFonts w:ascii="Garamond" w:hAnsi="Garamond"/>
        </w:rPr>
      </w:pPr>
    </w:p>
    <w:p w:rsidR="00416018" w:rsidRPr="00402B05" w:rsidRDefault="00416018" w:rsidP="00416018">
      <w:pPr>
        <w:jc w:val="both"/>
        <w:rPr>
          <w:rFonts w:ascii="Garamond" w:hAnsi="Garamond"/>
        </w:rPr>
      </w:pP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>XII.</w:t>
      </w: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 xml:space="preserve">Smluvní pokuty a náhrada </w:t>
      </w:r>
      <w:r w:rsidR="00587378">
        <w:rPr>
          <w:rFonts w:ascii="Garamond" w:hAnsi="Garamond"/>
          <w:b/>
        </w:rPr>
        <w:t>újmy</w:t>
      </w: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</w:p>
    <w:p w:rsidR="00416018" w:rsidRPr="00402B0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 xml:space="preserve">Jestliže </w:t>
      </w:r>
      <w:r w:rsidR="00146C2B">
        <w:rPr>
          <w:rFonts w:ascii="Garamond" w:hAnsi="Garamond"/>
        </w:rPr>
        <w:t>Z</w:t>
      </w:r>
      <w:r w:rsidRPr="00402B05">
        <w:rPr>
          <w:rFonts w:ascii="Garamond" w:hAnsi="Garamond"/>
        </w:rPr>
        <w:t>hotovitel nedodrží počet dnů televizního vysílání uvedených v čl. II</w:t>
      </w:r>
      <w:r w:rsidR="007D3F24">
        <w:rPr>
          <w:rFonts w:ascii="Garamond" w:hAnsi="Garamond"/>
        </w:rPr>
        <w:t>.</w:t>
      </w:r>
      <w:r w:rsidRPr="00402B05">
        <w:rPr>
          <w:rFonts w:ascii="Garamond" w:hAnsi="Garamond"/>
        </w:rPr>
        <w:t xml:space="preserve"> odst. 2 této smlouvy, </w:t>
      </w:r>
      <w:r w:rsidR="00146C2B">
        <w:rPr>
          <w:rFonts w:ascii="Garamond" w:hAnsi="Garamond"/>
        </w:rPr>
        <w:t xml:space="preserve">zavazuje se </w:t>
      </w:r>
      <w:r w:rsidRPr="00402B05">
        <w:rPr>
          <w:rFonts w:ascii="Garamond" w:hAnsi="Garamond"/>
        </w:rPr>
        <w:t xml:space="preserve">za každý neodvysílaný den </w:t>
      </w:r>
      <w:r w:rsidR="00146C2B">
        <w:rPr>
          <w:rFonts w:ascii="Garamond" w:hAnsi="Garamond"/>
        </w:rPr>
        <w:t>zaplatit</w:t>
      </w:r>
      <w:r w:rsidR="00146C2B" w:rsidRPr="00402B05">
        <w:rPr>
          <w:rFonts w:ascii="Garamond" w:hAnsi="Garamond"/>
        </w:rPr>
        <w:t xml:space="preserve"> </w:t>
      </w:r>
      <w:r w:rsidR="009E6C0A" w:rsidRPr="00402B05">
        <w:rPr>
          <w:rFonts w:ascii="Garamond" w:hAnsi="Garamond"/>
        </w:rPr>
        <w:t>smluvní</w:t>
      </w:r>
      <w:r w:rsidRPr="00402B05">
        <w:rPr>
          <w:rFonts w:ascii="Garamond" w:hAnsi="Garamond"/>
        </w:rPr>
        <w:t xml:space="preserve"> pokut</w:t>
      </w:r>
      <w:r w:rsidR="00146C2B">
        <w:rPr>
          <w:rFonts w:ascii="Garamond" w:hAnsi="Garamond"/>
        </w:rPr>
        <w:t>u</w:t>
      </w:r>
      <w:r w:rsidRPr="00402B05">
        <w:rPr>
          <w:rFonts w:ascii="Garamond" w:hAnsi="Garamond"/>
        </w:rPr>
        <w:t xml:space="preserve"> ve výši 10 000 Kč</w:t>
      </w:r>
      <w:r w:rsidR="00146C2B">
        <w:rPr>
          <w:rFonts w:ascii="Garamond" w:hAnsi="Garamond"/>
        </w:rPr>
        <w:t xml:space="preserve"> (slovy: deset tisíc korun českých)</w:t>
      </w:r>
      <w:r w:rsidRPr="00402B05">
        <w:rPr>
          <w:rFonts w:ascii="Garamond" w:hAnsi="Garamond"/>
        </w:rPr>
        <w:t>,</w:t>
      </w:r>
      <w:r w:rsidR="00146C2B">
        <w:rPr>
          <w:rFonts w:ascii="Garamond" w:hAnsi="Garamond"/>
        </w:rPr>
        <w:t xml:space="preserve"> které budou násobeny počtem </w:t>
      </w:r>
      <w:r w:rsidRPr="00402B05">
        <w:rPr>
          <w:rFonts w:ascii="Garamond" w:hAnsi="Garamond"/>
        </w:rPr>
        <w:t>každ</w:t>
      </w:r>
      <w:r w:rsidR="00146C2B">
        <w:rPr>
          <w:rFonts w:ascii="Garamond" w:hAnsi="Garamond"/>
        </w:rPr>
        <w:t>é</w:t>
      </w:r>
      <w:r w:rsidRPr="00402B05">
        <w:rPr>
          <w:rFonts w:ascii="Garamond" w:hAnsi="Garamond"/>
        </w:rPr>
        <w:t xml:space="preserve"> reportáž</w:t>
      </w:r>
      <w:r w:rsidR="00146C2B">
        <w:rPr>
          <w:rFonts w:ascii="Garamond" w:hAnsi="Garamond"/>
        </w:rPr>
        <w:t>e, která nebyla v tento den odvysílána</w:t>
      </w:r>
      <w:r w:rsidRPr="00402B05">
        <w:rPr>
          <w:rFonts w:ascii="Garamond" w:hAnsi="Garamond"/>
        </w:rPr>
        <w:t xml:space="preserve">. </w:t>
      </w:r>
    </w:p>
    <w:p w:rsidR="00416018" w:rsidRPr="00402B0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 xml:space="preserve">Jestliže </w:t>
      </w:r>
      <w:r w:rsidR="00146C2B">
        <w:rPr>
          <w:rFonts w:ascii="Garamond" w:hAnsi="Garamond"/>
        </w:rPr>
        <w:t>Z</w:t>
      </w:r>
      <w:r w:rsidRPr="00402B05">
        <w:rPr>
          <w:rFonts w:ascii="Garamond" w:hAnsi="Garamond"/>
        </w:rPr>
        <w:t>hotovitel nevyrobí a neodvysílá jakoukoli reportáž všech</w:t>
      </w:r>
      <w:r w:rsidR="00052955">
        <w:rPr>
          <w:rFonts w:ascii="Garamond" w:hAnsi="Garamond"/>
        </w:rPr>
        <w:t xml:space="preserve"> vybraných lokalit uvedených v P</w:t>
      </w:r>
      <w:r w:rsidRPr="00402B05">
        <w:rPr>
          <w:rFonts w:ascii="Garamond" w:hAnsi="Garamond"/>
        </w:rPr>
        <w:t xml:space="preserve">říloze č. 1 této </w:t>
      </w:r>
      <w:r w:rsidR="009E6C0A" w:rsidRPr="00402B05">
        <w:rPr>
          <w:rFonts w:ascii="Garamond" w:hAnsi="Garamond"/>
        </w:rPr>
        <w:t>smlouvy</w:t>
      </w:r>
      <w:r w:rsidRPr="00402B05">
        <w:rPr>
          <w:rFonts w:ascii="Garamond" w:hAnsi="Garamond"/>
        </w:rPr>
        <w:t xml:space="preserve">, </w:t>
      </w:r>
      <w:r w:rsidR="00146C2B">
        <w:rPr>
          <w:rFonts w:ascii="Garamond" w:hAnsi="Garamond"/>
        </w:rPr>
        <w:t xml:space="preserve">zavazuje se </w:t>
      </w:r>
      <w:r w:rsidRPr="00402B05">
        <w:rPr>
          <w:rFonts w:ascii="Garamond" w:hAnsi="Garamond"/>
        </w:rPr>
        <w:t>za každou takovou nevyrobenou/</w:t>
      </w:r>
      <w:r w:rsidR="009E6C0A" w:rsidRPr="00402B05">
        <w:rPr>
          <w:rFonts w:ascii="Garamond" w:hAnsi="Garamond"/>
        </w:rPr>
        <w:t>neodvysílanou</w:t>
      </w:r>
      <w:r w:rsidRPr="00402B05">
        <w:rPr>
          <w:rFonts w:ascii="Garamond" w:hAnsi="Garamond"/>
        </w:rPr>
        <w:t xml:space="preserve"> reportáž </w:t>
      </w:r>
      <w:r w:rsidR="00146C2B">
        <w:rPr>
          <w:rFonts w:ascii="Garamond" w:hAnsi="Garamond"/>
        </w:rPr>
        <w:t>zaplatit</w:t>
      </w:r>
      <w:r w:rsidR="00146C2B" w:rsidRPr="00402B05">
        <w:rPr>
          <w:rFonts w:ascii="Garamond" w:hAnsi="Garamond"/>
        </w:rPr>
        <w:t xml:space="preserve"> </w:t>
      </w:r>
      <w:r w:rsidRPr="00402B05">
        <w:rPr>
          <w:rFonts w:ascii="Garamond" w:hAnsi="Garamond"/>
        </w:rPr>
        <w:t>smluvní pokut</w:t>
      </w:r>
      <w:r w:rsidR="00146C2B">
        <w:rPr>
          <w:rFonts w:ascii="Garamond" w:hAnsi="Garamond"/>
        </w:rPr>
        <w:t>u</w:t>
      </w:r>
      <w:r w:rsidRPr="00402B05">
        <w:rPr>
          <w:rFonts w:ascii="Garamond" w:hAnsi="Garamond"/>
        </w:rPr>
        <w:t xml:space="preserve"> ve výši 80 000 Kč</w:t>
      </w:r>
      <w:r w:rsidR="00F64ECB">
        <w:rPr>
          <w:rFonts w:ascii="Garamond" w:hAnsi="Garamond"/>
        </w:rPr>
        <w:t xml:space="preserve"> (slovy: osmdesá</w:t>
      </w:r>
      <w:r w:rsidR="00146C2B">
        <w:rPr>
          <w:rFonts w:ascii="Garamond" w:hAnsi="Garamond"/>
        </w:rPr>
        <w:t>t tisíc korun českých).</w:t>
      </w:r>
      <w:r w:rsidRPr="00402B05">
        <w:rPr>
          <w:rFonts w:ascii="Garamond" w:hAnsi="Garamond"/>
        </w:rPr>
        <w:t xml:space="preserve"> </w:t>
      </w:r>
    </w:p>
    <w:p w:rsidR="00416018" w:rsidRPr="00402B0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 xml:space="preserve">Jestliže </w:t>
      </w:r>
      <w:r w:rsidR="00146C2B">
        <w:rPr>
          <w:rFonts w:ascii="Garamond" w:hAnsi="Garamond"/>
        </w:rPr>
        <w:t>Z</w:t>
      </w:r>
      <w:r w:rsidRPr="00402B05">
        <w:rPr>
          <w:rFonts w:ascii="Garamond" w:hAnsi="Garamond"/>
        </w:rPr>
        <w:t xml:space="preserve">hotovitel poruší nebo nesplní podmínky uvedené v bodě 1 Přílohy č. 1 této </w:t>
      </w:r>
      <w:r w:rsidR="008F23CB">
        <w:rPr>
          <w:rFonts w:ascii="Garamond" w:hAnsi="Garamond"/>
        </w:rPr>
        <w:t>s</w:t>
      </w:r>
      <w:r w:rsidRPr="00402B05">
        <w:rPr>
          <w:rFonts w:ascii="Garamond" w:hAnsi="Garamond"/>
        </w:rPr>
        <w:t xml:space="preserve">mlouvy, </w:t>
      </w:r>
      <w:r w:rsidR="00146C2B">
        <w:rPr>
          <w:rFonts w:ascii="Garamond" w:hAnsi="Garamond"/>
        </w:rPr>
        <w:t>zavazuje se zaplatit</w:t>
      </w:r>
      <w:r w:rsidRPr="00402B05">
        <w:rPr>
          <w:rFonts w:ascii="Garamond" w:hAnsi="Garamond"/>
        </w:rPr>
        <w:t xml:space="preserve"> smluvní pokut</w:t>
      </w:r>
      <w:r w:rsidR="00146C2B">
        <w:rPr>
          <w:rFonts w:ascii="Garamond" w:hAnsi="Garamond"/>
        </w:rPr>
        <w:t>u</w:t>
      </w:r>
      <w:r w:rsidRPr="00402B05">
        <w:rPr>
          <w:rFonts w:ascii="Garamond" w:hAnsi="Garamond"/>
        </w:rPr>
        <w:t xml:space="preserve"> ve výši 10 000 Kč </w:t>
      </w:r>
      <w:r w:rsidR="00146C2B">
        <w:rPr>
          <w:rFonts w:ascii="Garamond" w:hAnsi="Garamond"/>
        </w:rPr>
        <w:t>(slovy: des</w:t>
      </w:r>
      <w:r w:rsidR="00F64ECB">
        <w:rPr>
          <w:rFonts w:ascii="Garamond" w:hAnsi="Garamond"/>
        </w:rPr>
        <w:t>e</w:t>
      </w:r>
      <w:r w:rsidR="00146C2B">
        <w:rPr>
          <w:rFonts w:ascii="Garamond" w:hAnsi="Garamond"/>
        </w:rPr>
        <w:t xml:space="preserve">t tisíc korun českých) </w:t>
      </w:r>
      <w:r w:rsidRPr="00402B05">
        <w:rPr>
          <w:rFonts w:ascii="Garamond" w:hAnsi="Garamond"/>
        </w:rPr>
        <w:t>za každé takové nesplnění jednotlivé podmínky.</w:t>
      </w:r>
    </w:p>
    <w:p w:rsidR="00416018" w:rsidRPr="00402B0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 xml:space="preserve">Jestliže </w:t>
      </w:r>
      <w:r w:rsidR="00F64ECB">
        <w:rPr>
          <w:rFonts w:ascii="Garamond" w:hAnsi="Garamond"/>
        </w:rPr>
        <w:t>Z</w:t>
      </w:r>
      <w:r w:rsidRPr="00402B05">
        <w:rPr>
          <w:rFonts w:ascii="Garamond" w:hAnsi="Garamond"/>
        </w:rPr>
        <w:t xml:space="preserve">hotovitel poruší nebo nesplní podmínky uvedené v bodě 2 Přílohy č. 1 této </w:t>
      </w:r>
      <w:r w:rsidR="008F23CB">
        <w:rPr>
          <w:rFonts w:ascii="Garamond" w:hAnsi="Garamond"/>
        </w:rPr>
        <w:t>s</w:t>
      </w:r>
      <w:r w:rsidRPr="00402B05">
        <w:rPr>
          <w:rFonts w:ascii="Garamond" w:hAnsi="Garamond"/>
        </w:rPr>
        <w:t xml:space="preserve">mlouvy, </w:t>
      </w:r>
      <w:r w:rsidR="00F64ECB">
        <w:rPr>
          <w:rFonts w:ascii="Garamond" w:hAnsi="Garamond"/>
        </w:rPr>
        <w:t>zavazuje se zaplatit</w:t>
      </w:r>
      <w:r w:rsidR="00F64ECB" w:rsidRPr="00402B05">
        <w:rPr>
          <w:rFonts w:ascii="Garamond" w:hAnsi="Garamond"/>
        </w:rPr>
        <w:t xml:space="preserve"> </w:t>
      </w:r>
      <w:r w:rsidRPr="00402B05">
        <w:rPr>
          <w:rFonts w:ascii="Garamond" w:hAnsi="Garamond"/>
        </w:rPr>
        <w:t>smluvní pokut</w:t>
      </w:r>
      <w:r w:rsidR="00F64ECB">
        <w:rPr>
          <w:rFonts w:ascii="Garamond" w:hAnsi="Garamond"/>
        </w:rPr>
        <w:t>u</w:t>
      </w:r>
      <w:r w:rsidRPr="00402B05">
        <w:rPr>
          <w:rFonts w:ascii="Garamond" w:hAnsi="Garamond"/>
        </w:rPr>
        <w:t xml:space="preserve"> ve výši 20 000 Kč </w:t>
      </w:r>
      <w:r w:rsidR="00F64ECB">
        <w:rPr>
          <w:rFonts w:ascii="Garamond" w:hAnsi="Garamond"/>
        </w:rPr>
        <w:t xml:space="preserve">(slovy: dvacet tisíc korun českých) </w:t>
      </w:r>
      <w:r w:rsidRPr="00402B05">
        <w:rPr>
          <w:rFonts w:ascii="Garamond" w:hAnsi="Garamond"/>
        </w:rPr>
        <w:t>za každé takové nesplnění jednotlivé podmínky.</w:t>
      </w:r>
    </w:p>
    <w:p w:rsidR="00416018" w:rsidRPr="00402B0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 xml:space="preserve">Jestliže </w:t>
      </w:r>
      <w:r w:rsidR="00F64ECB">
        <w:rPr>
          <w:rFonts w:ascii="Garamond" w:hAnsi="Garamond"/>
        </w:rPr>
        <w:t>Z</w:t>
      </w:r>
      <w:r w:rsidRPr="00402B05">
        <w:rPr>
          <w:rFonts w:ascii="Garamond" w:hAnsi="Garamond"/>
        </w:rPr>
        <w:t xml:space="preserve">hotovitel poruší nebo nesplní podmínky uvedené v bodě 3 Přílohy č. 1 této </w:t>
      </w:r>
      <w:r w:rsidR="008F23CB">
        <w:rPr>
          <w:rFonts w:ascii="Garamond" w:hAnsi="Garamond"/>
        </w:rPr>
        <w:t>s</w:t>
      </w:r>
      <w:r w:rsidRPr="00402B05">
        <w:rPr>
          <w:rFonts w:ascii="Garamond" w:hAnsi="Garamond"/>
        </w:rPr>
        <w:t xml:space="preserve">mlouvy, </w:t>
      </w:r>
      <w:r w:rsidR="00F64ECB">
        <w:rPr>
          <w:rFonts w:ascii="Garamond" w:hAnsi="Garamond"/>
        </w:rPr>
        <w:t>zavazuje se zaplatit</w:t>
      </w:r>
      <w:r w:rsidR="00F64ECB" w:rsidRPr="00402B05">
        <w:rPr>
          <w:rFonts w:ascii="Garamond" w:hAnsi="Garamond"/>
        </w:rPr>
        <w:t xml:space="preserve"> </w:t>
      </w:r>
      <w:r w:rsidRPr="00402B05">
        <w:rPr>
          <w:rFonts w:ascii="Garamond" w:hAnsi="Garamond"/>
        </w:rPr>
        <w:t>smluvní pokut</w:t>
      </w:r>
      <w:r w:rsidR="00F64ECB">
        <w:rPr>
          <w:rFonts w:ascii="Garamond" w:hAnsi="Garamond"/>
        </w:rPr>
        <w:t>u</w:t>
      </w:r>
      <w:r w:rsidRPr="00402B05">
        <w:rPr>
          <w:rFonts w:ascii="Garamond" w:hAnsi="Garamond"/>
        </w:rPr>
        <w:t xml:space="preserve"> ve výši 40 000 Kč </w:t>
      </w:r>
      <w:r w:rsidR="00F64ECB">
        <w:rPr>
          <w:rFonts w:ascii="Garamond" w:hAnsi="Garamond"/>
        </w:rPr>
        <w:t xml:space="preserve">(slovy: čtyřicet tisíc korun českých) </w:t>
      </w:r>
      <w:r w:rsidRPr="00402B05">
        <w:rPr>
          <w:rFonts w:ascii="Garamond" w:hAnsi="Garamond"/>
        </w:rPr>
        <w:t>za každé takové nesplnění jednotlivé podmínky.</w:t>
      </w:r>
    </w:p>
    <w:p w:rsidR="00416018" w:rsidRPr="00C1170E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 xml:space="preserve">Jestliže </w:t>
      </w:r>
      <w:r w:rsidR="00F64ECB">
        <w:rPr>
          <w:rFonts w:ascii="Garamond" w:hAnsi="Garamond"/>
        </w:rPr>
        <w:t>Z</w:t>
      </w:r>
      <w:r w:rsidRPr="00402B05">
        <w:rPr>
          <w:rFonts w:ascii="Garamond" w:hAnsi="Garamond"/>
        </w:rPr>
        <w:t xml:space="preserve">hotovitel poruší nebo nesplní podmínky uvedené v bodě 4 Přílohy č. 1 této </w:t>
      </w:r>
      <w:r w:rsidR="008F23CB">
        <w:rPr>
          <w:rFonts w:ascii="Garamond" w:hAnsi="Garamond"/>
        </w:rPr>
        <w:t>s</w:t>
      </w:r>
      <w:r w:rsidRPr="00402B05">
        <w:rPr>
          <w:rFonts w:ascii="Garamond" w:hAnsi="Garamond"/>
        </w:rPr>
        <w:t xml:space="preserve">mlouvy, </w:t>
      </w:r>
      <w:r w:rsidR="00F64ECB">
        <w:rPr>
          <w:rFonts w:ascii="Garamond" w:hAnsi="Garamond"/>
        </w:rPr>
        <w:t>zavazuje se zaplatit</w:t>
      </w:r>
      <w:r w:rsidR="00F64ECB" w:rsidRPr="00402B05">
        <w:rPr>
          <w:rFonts w:ascii="Garamond" w:hAnsi="Garamond"/>
        </w:rPr>
        <w:t xml:space="preserve"> </w:t>
      </w:r>
      <w:r w:rsidRPr="00402B05">
        <w:rPr>
          <w:rFonts w:ascii="Garamond" w:hAnsi="Garamond"/>
        </w:rPr>
        <w:t>smluvní pokut</w:t>
      </w:r>
      <w:r w:rsidR="00F64ECB">
        <w:rPr>
          <w:rFonts w:ascii="Garamond" w:hAnsi="Garamond"/>
        </w:rPr>
        <w:t>u</w:t>
      </w:r>
      <w:r w:rsidRPr="00402B05">
        <w:rPr>
          <w:rFonts w:ascii="Garamond" w:hAnsi="Garamond"/>
        </w:rPr>
        <w:t xml:space="preserve"> ve výši 50 000 Kč </w:t>
      </w:r>
      <w:r w:rsidR="00F64ECB">
        <w:rPr>
          <w:rFonts w:ascii="Garamond" w:hAnsi="Garamond"/>
        </w:rPr>
        <w:t xml:space="preserve">(slovy: padesát tisíc </w:t>
      </w:r>
      <w:r w:rsidR="00F64ECB" w:rsidRPr="00C1170E">
        <w:rPr>
          <w:rFonts w:ascii="Garamond" w:hAnsi="Garamond"/>
        </w:rPr>
        <w:t xml:space="preserve">korun českých) </w:t>
      </w:r>
      <w:r w:rsidRPr="00C1170E">
        <w:rPr>
          <w:rFonts w:ascii="Garamond" w:hAnsi="Garamond"/>
        </w:rPr>
        <w:t>za každé takové nesplnění jednotlivé podmínky.</w:t>
      </w:r>
    </w:p>
    <w:p w:rsidR="00416018" w:rsidRPr="00402B0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C1170E">
        <w:rPr>
          <w:rFonts w:ascii="Garamond" w:hAnsi="Garamond"/>
        </w:rPr>
        <w:t xml:space="preserve">V případě porušení povinnosti </w:t>
      </w:r>
      <w:r w:rsidR="009E6C0A" w:rsidRPr="00C1170E">
        <w:rPr>
          <w:rFonts w:ascii="Garamond" w:hAnsi="Garamond"/>
        </w:rPr>
        <w:t>stanovené</w:t>
      </w:r>
      <w:r w:rsidRPr="00C1170E">
        <w:rPr>
          <w:rFonts w:ascii="Garamond" w:hAnsi="Garamond"/>
        </w:rPr>
        <w:t xml:space="preserve"> v čl. IV. odst. </w:t>
      </w:r>
      <w:r w:rsidR="00C1170E" w:rsidRPr="00C1170E">
        <w:rPr>
          <w:rFonts w:ascii="Garamond" w:hAnsi="Garamond"/>
        </w:rPr>
        <w:t>1, 2 či 4</w:t>
      </w:r>
      <w:r w:rsidRPr="00C1170E">
        <w:rPr>
          <w:rFonts w:ascii="Garamond" w:hAnsi="Garamond"/>
        </w:rPr>
        <w:t xml:space="preserve"> </w:t>
      </w:r>
      <w:r w:rsidR="002B3E95">
        <w:rPr>
          <w:rFonts w:ascii="Garamond" w:hAnsi="Garamond"/>
        </w:rPr>
        <w:t xml:space="preserve">této smlouvy </w:t>
      </w:r>
      <w:r w:rsidRPr="00C1170E">
        <w:rPr>
          <w:rFonts w:ascii="Garamond" w:hAnsi="Garamond"/>
        </w:rPr>
        <w:t xml:space="preserve">je </w:t>
      </w:r>
      <w:r w:rsidR="009E6C0A" w:rsidRPr="00C1170E">
        <w:rPr>
          <w:rFonts w:ascii="Garamond" w:hAnsi="Garamond"/>
        </w:rPr>
        <w:t>oprávněná</w:t>
      </w:r>
      <w:r w:rsidRPr="00402B05">
        <w:rPr>
          <w:rFonts w:ascii="Garamond" w:hAnsi="Garamond"/>
        </w:rPr>
        <w:t xml:space="preserve"> smluvní strana oprávněna uplatnit po druhé smluvní straně smluvní pokutu ve výši 500 Kč </w:t>
      </w:r>
      <w:r w:rsidR="00F64ECB">
        <w:rPr>
          <w:rFonts w:ascii="Garamond" w:hAnsi="Garamond"/>
        </w:rPr>
        <w:t xml:space="preserve">(slovy: pět set korun českých) </w:t>
      </w:r>
      <w:r w:rsidRPr="00402B05">
        <w:rPr>
          <w:rFonts w:ascii="Garamond" w:hAnsi="Garamond"/>
        </w:rPr>
        <w:t>za každý den prodlení</w:t>
      </w:r>
      <w:r w:rsidR="00F64ECB">
        <w:rPr>
          <w:rFonts w:ascii="Garamond" w:hAnsi="Garamond"/>
        </w:rPr>
        <w:t xml:space="preserve"> a povinná smluvní strana se zavazuje ji zaplatit</w:t>
      </w:r>
      <w:r w:rsidRPr="00402B05">
        <w:rPr>
          <w:rFonts w:ascii="Garamond" w:hAnsi="Garamond"/>
        </w:rPr>
        <w:t xml:space="preserve">. </w:t>
      </w:r>
    </w:p>
    <w:p w:rsidR="00416018" w:rsidRPr="00402B0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 xml:space="preserve">Jestliže se zjistí, že Zhotovitel nedodržel poměr vysílání jednotlivých reportáží za celou dobu trvání </w:t>
      </w:r>
      <w:r w:rsidR="008F23CB">
        <w:rPr>
          <w:rFonts w:ascii="Garamond" w:hAnsi="Garamond"/>
        </w:rPr>
        <w:t>této s</w:t>
      </w:r>
      <w:r w:rsidRPr="00402B05">
        <w:rPr>
          <w:rFonts w:ascii="Garamond" w:hAnsi="Garamond"/>
        </w:rPr>
        <w:t xml:space="preserve">mlouvy, </w:t>
      </w:r>
      <w:r w:rsidR="00F64ECB">
        <w:rPr>
          <w:rFonts w:ascii="Garamond" w:hAnsi="Garamond"/>
        </w:rPr>
        <w:t>zavazuje se zaplatit</w:t>
      </w:r>
      <w:r w:rsidRPr="00402B05">
        <w:rPr>
          <w:rFonts w:ascii="Garamond" w:hAnsi="Garamond"/>
        </w:rPr>
        <w:t xml:space="preserve"> smluvní pokut</w:t>
      </w:r>
      <w:r w:rsidR="00F64ECB">
        <w:rPr>
          <w:rFonts w:ascii="Garamond" w:hAnsi="Garamond"/>
        </w:rPr>
        <w:t>u ve výši 20 000 Kč (slovy: dvacet tisíc korun českých)</w:t>
      </w:r>
      <w:r w:rsidRPr="00402B05">
        <w:rPr>
          <w:rFonts w:ascii="Garamond" w:hAnsi="Garamond"/>
        </w:rPr>
        <w:t xml:space="preserve"> za každou reportáž, která nebude vysílána minimálně v poměru 3:1</w:t>
      </w:r>
      <w:r w:rsidR="00F64ECB">
        <w:rPr>
          <w:rFonts w:ascii="Garamond" w:hAnsi="Garamond"/>
        </w:rPr>
        <w:t>.</w:t>
      </w:r>
    </w:p>
    <w:p w:rsidR="00416018" w:rsidRPr="00581ED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581ED5">
        <w:rPr>
          <w:rFonts w:ascii="Garamond" w:hAnsi="Garamond"/>
        </w:rPr>
        <w:t xml:space="preserve">Jestliže </w:t>
      </w:r>
      <w:r w:rsidR="00F64ECB" w:rsidRPr="00581ED5">
        <w:rPr>
          <w:rFonts w:ascii="Garamond" w:hAnsi="Garamond"/>
        </w:rPr>
        <w:t>Z</w:t>
      </w:r>
      <w:r w:rsidRPr="00581ED5">
        <w:rPr>
          <w:rFonts w:ascii="Garamond" w:hAnsi="Garamond"/>
        </w:rPr>
        <w:t xml:space="preserve">hotovitel </w:t>
      </w:r>
      <w:r w:rsidR="00581ED5" w:rsidRPr="00581ED5">
        <w:rPr>
          <w:rFonts w:ascii="Garamond" w:hAnsi="Garamond"/>
        </w:rPr>
        <w:t>poruší jakoukoliv povinnost uvedenou v čl.</w:t>
      </w:r>
      <w:r w:rsidR="00581ED5">
        <w:rPr>
          <w:rFonts w:ascii="Garamond" w:hAnsi="Garamond"/>
        </w:rPr>
        <w:t xml:space="preserve"> II</w:t>
      </w:r>
      <w:r w:rsidR="007D3F24">
        <w:rPr>
          <w:rFonts w:ascii="Garamond" w:hAnsi="Garamond"/>
        </w:rPr>
        <w:t>.</w:t>
      </w:r>
      <w:r w:rsidR="00581ED5">
        <w:rPr>
          <w:rFonts w:ascii="Garamond" w:hAnsi="Garamond"/>
        </w:rPr>
        <w:t xml:space="preserve"> odst. 1</w:t>
      </w:r>
      <w:r w:rsidR="00581ED5" w:rsidRPr="00581ED5">
        <w:rPr>
          <w:rFonts w:ascii="Garamond" w:hAnsi="Garamond"/>
        </w:rPr>
        <w:t xml:space="preserve"> této smlouvy </w:t>
      </w:r>
      <w:r w:rsidRPr="00581ED5">
        <w:rPr>
          <w:rFonts w:ascii="Garamond" w:hAnsi="Garamond"/>
        </w:rPr>
        <w:t>je Objednatel oprávněn požadovat po Zhotoviteli smluvní pokutu ve výši 0,05 % z celkové ceny za každý den prodlení</w:t>
      </w:r>
      <w:r w:rsidR="00F64ECB" w:rsidRPr="00581ED5">
        <w:rPr>
          <w:rFonts w:ascii="Garamond" w:hAnsi="Garamond"/>
        </w:rPr>
        <w:t xml:space="preserve"> a Zhotovitel se zavazuje ji zaplatit</w:t>
      </w:r>
      <w:r w:rsidRPr="00581ED5">
        <w:rPr>
          <w:rFonts w:ascii="Garamond" w:hAnsi="Garamond"/>
        </w:rPr>
        <w:t>.</w:t>
      </w:r>
    </w:p>
    <w:p w:rsidR="00416018" w:rsidRPr="00402B0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 xml:space="preserve">Jestliže </w:t>
      </w:r>
      <w:r w:rsidR="00F64ECB">
        <w:rPr>
          <w:rFonts w:ascii="Garamond" w:hAnsi="Garamond"/>
        </w:rPr>
        <w:t>Z</w:t>
      </w:r>
      <w:r w:rsidRPr="00402B05">
        <w:rPr>
          <w:rFonts w:ascii="Garamond" w:hAnsi="Garamond"/>
        </w:rPr>
        <w:t xml:space="preserve">hotovitel nedodrží délku všech natočených videosekvencí a reportáží </w:t>
      </w:r>
      <w:r w:rsidR="00F64ECB">
        <w:rPr>
          <w:rFonts w:ascii="Garamond" w:hAnsi="Garamond"/>
        </w:rPr>
        <w:t xml:space="preserve">v celkové délce </w:t>
      </w:r>
      <w:r w:rsidRPr="00402B05">
        <w:rPr>
          <w:rFonts w:ascii="Garamond" w:hAnsi="Garamond"/>
        </w:rPr>
        <w:t xml:space="preserve">180 minut, </w:t>
      </w:r>
      <w:r w:rsidR="00F64ECB">
        <w:rPr>
          <w:rFonts w:ascii="Garamond" w:hAnsi="Garamond"/>
        </w:rPr>
        <w:t>zavazuje se</w:t>
      </w:r>
      <w:r w:rsidRPr="00402B05">
        <w:rPr>
          <w:rFonts w:ascii="Garamond" w:hAnsi="Garamond"/>
        </w:rPr>
        <w:t xml:space="preserve"> za každou sekundu, o kterou bude součet délky všech reportáží a videosekvencí kratší, </w:t>
      </w:r>
      <w:r w:rsidR="00F64ECB">
        <w:rPr>
          <w:rFonts w:ascii="Garamond" w:hAnsi="Garamond"/>
        </w:rPr>
        <w:t xml:space="preserve">zaplatit smluvní </w:t>
      </w:r>
      <w:r w:rsidRPr="00402B05">
        <w:rPr>
          <w:rFonts w:ascii="Garamond" w:hAnsi="Garamond"/>
        </w:rPr>
        <w:t>pokut</w:t>
      </w:r>
      <w:r w:rsidR="00F64ECB">
        <w:rPr>
          <w:rFonts w:ascii="Garamond" w:hAnsi="Garamond"/>
        </w:rPr>
        <w:t>u ve výši</w:t>
      </w:r>
      <w:r w:rsidRPr="00402B05">
        <w:rPr>
          <w:rFonts w:ascii="Garamond" w:hAnsi="Garamond"/>
        </w:rPr>
        <w:t xml:space="preserve"> 500 Kč</w:t>
      </w:r>
      <w:r w:rsidR="00F64ECB">
        <w:rPr>
          <w:rFonts w:ascii="Garamond" w:hAnsi="Garamond"/>
        </w:rPr>
        <w:t xml:space="preserve"> (slovy: pět set korun českých), přičemž  r</w:t>
      </w:r>
      <w:r w:rsidRPr="00402B05">
        <w:rPr>
          <w:rFonts w:ascii="Garamond" w:hAnsi="Garamond"/>
        </w:rPr>
        <w:t>eportáže dodané německou stranou se do této délky nezapočítávají.</w:t>
      </w:r>
    </w:p>
    <w:p w:rsidR="00416018" w:rsidRPr="00402B0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 xml:space="preserve">Jestliže </w:t>
      </w:r>
      <w:r w:rsidR="00F64ECB">
        <w:rPr>
          <w:rFonts w:ascii="Garamond" w:hAnsi="Garamond"/>
        </w:rPr>
        <w:t>Z</w:t>
      </w:r>
      <w:r w:rsidRPr="00402B05">
        <w:rPr>
          <w:rFonts w:ascii="Garamond" w:hAnsi="Garamond"/>
        </w:rPr>
        <w:t>hotovitel odvysílá ať již sám nebo prostřednictvím jiného subjektu reportáž, která neodpovídá reportáži, k</w:t>
      </w:r>
      <w:r w:rsidR="00F64ECB">
        <w:rPr>
          <w:rFonts w:ascii="Garamond" w:hAnsi="Garamond"/>
        </w:rPr>
        <w:t xml:space="preserve"> níž </w:t>
      </w:r>
      <w:r w:rsidRPr="00402B05">
        <w:rPr>
          <w:rFonts w:ascii="Garamond" w:hAnsi="Garamond"/>
        </w:rPr>
        <w:t xml:space="preserve"> byl </w:t>
      </w:r>
      <w:r w:rsidR="00EA5299">
        <w:rPr>
          <w:rFonts w:ascii="Garamond" w:hAnsi="Garamond"/>
        </w:rPr>
        <w:t>Objedna</w:t>
      </w:r>
      <w:r w:rsidRPr="00402B05">
        <w:rPr>
          <w:rFonts w:ascii="Garamond" w:hAnsi="Garamond"/>
        </w:rPr>
        <w:t xml:space="preserve">telem dán souhlas s vysíláním, </w:t>
      </w:r>
      <w:r w:rsidR="00F64ECB">
        <w:rPr>
          <w:rFonts w:ascii="Garamond" w:hAnsi="Garamond"/>
        </w:rPr>
        <w:t xml:space="preserve">zavazuje se zaplatit smluvní </w:t>
      </w:r>
      <w:r w:rsidRPr="00402B05">
        <w:rPr>
          <w:rFonts w:ascii="Garamond" w:hAnsi="Garamond"/>
        </w:rPr>
        <w:t>pokut</w:t>
      </w:r>
      <w:r w:rsidR="00F64ECB">
        <w:rPr>
          <w:rFonts w:ascii="Garamond" w:hAnsi="Garamond"/>
        </w:rPr>
        <w:t>u ve výši</w:t>
      </w:r>
      <w:r w:rsidRPr="00402B05">
        <w:rPr>
          <w:rFonts w:ascii="Garamond" w:hAnsi="Garamond"/>
        </w:rPr>
        <w:t xml:space="preserve"> 20 000 Kč</w:t>
      </w:r>
      <w:r w:rsidR="00F64ECB">
        <w:rPr>
          <w:rFonts w:ascii="Garamond" w:hAnsi="Garamond"/>
        </w:rPr>
        <w:t xml:space="preserve"> (slovy: dvacet tisíc korun českých)</w:t>
      </w:r>
      <w:r w:rsidRPr="00402B05">
        <w:rPr>
          <w:rFonts w:ascii="Garamond" w:hAnsi="Garamond"/>
        </w:rPr>
        <w:t xml:space="preserve"> za každý případ, který nastane.</w:t>
      </w:r>
    </w:p>
    <w:p w:rsidR="00581ED5" w:rsidRDefault="00581ED5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Jestliže Zhotovitel poruší povinnost uvedenou v čl. III. odst. 2 této smlouvy, zavazuje se zaplatit smluvní pokutu ve výši </w:t>
      </w:r>
      <w:r w:rsidR="00F5088D" w:rsidRPr="00402B05">
        <w:rPr>
          <w:rFonts w:ascii="Garamond" w:hAnsi="Garamond"/>
        </w:rPr>
        <w:t xml:space="preserve">10 000 Kč </w:t>
      </w:r>
      <w:r w:rsidR="00F5088D">
        <w:rPr>
          <w:rFonts w:ascii="Garamond" w:hAnsi="Garamond"/>
        </w:rPr>
        <w:t>(slovy: deset tisíc korun českých)</w:t>
      </w:r>
      <w:r w:rsidR="00F5088D" w:rsidRPr="00F5088D">
        <w:rPr>
          <w:rFonts w:ascii="Garamond" w:hAnsi="Garamond"/>
        </w:rPr>
        <w:t xml:space="preserve"> </w:t>
      </w:r>
      <w:r w:rsidR="00F5088D" w:rsidRPr="00402B05">
        <w:rPr>
          <w:rFonts w:ascii="Garamond" w:hAnsi="Garamond"/>
        </w:rPr>
        <w:t>za každé takové nesplnění jednotlivé podmínky</w:t>
      </w:r>
      <w:r w:rsidR="00F5088D">
        <w:rPr>
          <w:rFonts w:ascii="Garamond" w:hAnsi="Garamond"/>
        </w:rPr>
        <w:t>.</w:t>
      </w:r>
    </w:p>
    <w:p w:rsidR="00581ED5" w:rsidRPr="00581ED5" w:rsidRDefault="00581ED5" w:rsidP="00581ED5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>
        <w:rPr>
          <w:rFonts w:ascii="Garamond" w:hAnsi="Garamond"/>
        </w:rPr>
        <w:t xml:space="preserve">Jestliže Zhotovitel poruší povinnost uvedenou v čl. V. odst. 5 této smlouvy, zavazuje se zaplatit smluvní pokutu ve </w:t>
      </w:r>
      <w:r w:rsidR="00F5088D" w:rsidRPr="00402B05">
        <w:rPr>
          <w:rFonts w:ascii="Garamond" w:hAnsi="Garamond"/>
        </w:rPr>
        <w:t xml:space="preserve">10 000 Kč </w:t>
      </w:r>
      <w:r w:rsidR="00F5088D">
        <w:rPr>
          <w:rFonts w:ascii="Garamond" w:hAnsi="Garamond"/>
        </w:rPr>
        <w:t>(slovy: deset tisíc korun českých)</w:t>
      </w:r>
      <w:r w:rsidR="00F5088D" w:rsidRPr="00F5088D">
        <w:rPr>
          <w:rFonts w:ascii="Garamond" w:hAnsi="Garamond"/>
        </w:rPr>
        <w:t xml:space="preserve"> </w:t>
      </w:r>
      <w:r w:rsidR="00F5088D" w:rsidRPr="00402B05">
        <w:rPr>
          <w:rFonts w:ascii="Garamond" w:hAnsi="Garamond"/>
        </w:rPr>
        <w:t>za každé takové nesplnění jednotlivé podmínky</w:t>
      </w:r>
      <w:r w:rsidR="00F5088D">
        <w:rPr>
          <w:rFonts w:ascii="Garamond" w:hAnsi="Garamond"/>
        </w:rPr>
        <w:t>.</w:t>
      </w:r>
    </w:p>
    <w:p w:rsidR="00416018" w:rsidRPr="00402B0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>Bude-li Objednatel v prodlení se zaplacením ceny díla, je Zhotovitel oprávněn požadovat po Objednateli smluvní pokutu ve výši 0,05 % z neuhrazené části peněžitého závazku, a to za každý den prodlení</w:t>
      </w:r>
      <w:r w:rsidR="00BD66C5">
        <w:rPr>
          <w:rFonts w:ascii="Garamond" w:hAnsi="Garamond"/>
        </w:rPr>
        <w:t>, a Objednatel se zavazuje ji zaplatit</w:t>
      </w:r>
      <w:r w:rsidRPr="00402B05">
        <w:rPr>
          <w:rFonts w:ascii="Garamond" w:hAnsi="Garamond"/>
        </w:rPr>
        <w:t>.</w:t>
      </w:r>
    </w:p>
    <w:p w:rsidR="00416018" w:rsidRPr="00402B0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>Ujednáním o smluvní pokutě není dotčeno právo na náhradu újmy (majetkové i nemajetkové) způsobené porušením povinnosti, na kterou se smluvní pokuta vztahuje, a to ani v případě, že náhrada škody přesahuje smluvní pokutu.</w:t>
      </w:r>
    </w:p>
    <w:p w:rsidR="00416018" w:rsidRPr="00402B05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 xml:space="preserve">Smluvní pokuta je splatná do 30 </w:t>
      </w:r>
      <w:r w:rsidR="00C340CB">
        <w:rPr>
          <w:rFonts w:ascii="Garamond" w:hAnsi="Garamond"/>
        </w:rPr>
        <w:t xml:space="preserve">kalendářních </w:t>
      </w:r>
      <w:r w:rsidRPr="00402B05">
        <w:rPr>
          <w:rFonts w:ascii="Garamond" w:hAnsi="Garamond"/>
        </w:rPr>
        <w:t>dnů od data, kdy byla povinné straně doručena písemná výzva k jejímu zaplacení ze strany oprávněné, a to na účet oprávněné strany uvedený v písemné výzvě.</w:t>
      </w:r>
    </w:p>
    <w:p w:rsidR="00416018" w:rsidRDefault="00416018" w:rsidP="00416018">
      <w:pPr>
        <w:pStyle w:val="Zkladntextodsazen2"/>
        <w:numPr>
          <w:ilvl w:val="0"/>
          <w:numId w:val="12"/>
        </w:numPr>
        <w:spacing w:after="90"/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 xml:space="preserve">Zhotovitel souhlasí s tím, že jakékoliv jeho pohledávky vůči Objednateli, které vzniknou na základě této </w:t>
      </w:r>
      <w:r w:rsidR="008F23CB">
        <w:rPr>
          <w:rFonts w:ascii="Garamond" w:hAnsi="Garamond"/>
        </w:rPr>
        <w:t>s</w:t>
      </w:r>
      <w:r w:rsidRPr="00402B05">
        <w:rPr>
          <w:rFonts w:ascii="Garamond" w:hAnsi="Garamond"/>
        </w:rPr>
        <w:t xml:space="preserve">mlouvy, nebude moci postoupit ani započítat jednostranným právním úkonem. </w:t>
      </w:r>
      <w:r w:rsidR="009E6C0A" w:rsidRPr="00402B05">
        <w:rPr>
          <w:rFonts w:ascii="Garamond" w:hAnsi="Garamond"/>
        </w:rPr>
        <w:t>Objednatel je</w:t>
      </w:r>
      <w:r w:rsidRPr="00402B05">
        <w:rPr>
          <w:rFonts w:ascii="Garamond" w:hAnsi="Garamond"/>
        </w:rPr>
        <w:t xml:space="preserve"> oprávněn jednostranně </w:t>
      </w:r>
      <w:r w:rsidR="00711414">
        <w:rPr>
          <w:rFonts w:ascii="Garamond" w:hAnsi="Garamond"/>
        </w:rPr>
        <w:t>-</w:t>
      </w:r>
      <w:r w:rsidRPr="00402B05">
        <w:rPr>
          <w:rFonts w:ascii="Garamond" w:hAnsi="Garamond"/>
        </w:rPr>
        <w:t xml:space="preserve"> bez souhlasu </w:t>
      </w:r>
      <w:r w:rsidR="009E6C0A" w:rsidRPr="00402B05">
        <w:rPr>
          <w:rFonts w:ascii="Garamond" w:hAnsi="Garamond"/>
        </w:rPr>
        <w:t>Zhotovitele</w:t>
      </w:r>
      <w:r w:rsidRPr="00402B05">
        <w:rPr>
          <w:rFonts w:ascii="Garamond" w:hAnsi="Garamond"/>
        </w:rPr>
        <w:t xml:space="preserve"> - započíst jakoukoli smluvní pokutu, kterou je povinen uhradit Zhotovitel, proti fakturované částce.</w:t>
      </w:r>
    </w:p>
    <w:p w:rsidR="005C5DE2" w:rsidRPr="00402B05" w:rsidRDefault="005C5DE2" w:rsidP="00416018">
      <w:pPr>
        <w:pStyle w:val="Zkladntextodsazen2"/>
        <w:numPr>
          <w:ilvl w:val="0"/>
          <w:numId w:val="0"/>
        </w:numPr>
        <w:spacing w:after="90"/>
        <w:ind w:left="570"/>
        <w:rPr>
          <w:rFonts w:ascii="Garamond" w:hAnsi="Garamond"/>
        </w:rPr>
      </w:pPr>
    </w:p>
    <w:p w:rsidR="00416018" w:rsidRPr="00402B05" w:rsidRDefault="00416018" w:rsidP="00416018">
      <w:pPr>
        <w:jc w:val="both"/>
        <w:rPr>
          <w:rFonts w:ascii="Garamond" w:hAnsi="Garamond"/>
        </w:rPr>
      </w:pP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>XI</w:t>
      </w:r>
      <w:r w:rsidR="00E13AF8">
        <w:rPr>
          <w:rFonts w:ascii="Garamond" w:hAnsi="Garamond"/>
          <w:b/>
        </w:rPr>
        <w:t>II</w:t>
      </w:r>
      <w:r w:rsidRPr="00402B05">
        <w:rPr>
          <w:rFonts w:ascii="Garamond" w:hAnsi="Garamond"/>
          <w:b/>
        </w:rPr>
        <w:t>.</w:t>
      </w:r>
    </w:p>
    <w:p w:rsidR="00416018" w:rsidRPr="00402B05" w:rsidRDefault="00416018" w:rsidP="00416018">
      <w:pPr>
        <w:jc w:val="center"/>
        <w:rPr>
          <w:rFonts w:ascii="Garamond" w:hAnsi="Garamond"/>
          <w:b/>
        </w:rPr>
      </w:pPr>
      <w:r w:rsidRPr="00402B05">
        <w:rPr>
          <w:rFonts w:ascii="Garamond" w:hAnsi="Garamond"/>
          <w:b/>
        </w:rPr>
        <w:t>Závěrečná ustanovení</w:t>
      </w:r>
    </w:p>
    <w:p w:rsidR="00416018" w:rsidRPr="00402B05" w:rsidRDefault="00416018" w:rsidP="00416018">
      <w:pPr>
        <w:jc w:val="both"/>
        <w:rPr>
          <w:rFonts w:ascii="Garamond" w:hAnsi="Garamond"/>
        </w:rPr>
      </w:pPr>
    </w:p>
    <w:p w:rsidR="00B05BB9" w:rsidRPr="00945F1E" w:rsidRDefault="00B05BB9" w:rsidP="00945F1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jc w:val="both"/>
        <w:textAlignment w:val="baseline"/>
        <w:rPr>
          <w:rFonts w:ascii="Garamond" w:hAnsi="Garamond"/>
          <w:sz w:val="22"/>
          <w:szCs w:val="20"/>
        </w:rPr>
      </w:pPr>
      <w:r w:rsidRPr="00945F1E">
        <w:rPr>
          <w:rFonts w:ascii="Garamond" w:hAnsi="Garamond"/>
          <w:sz w:val="22"/>
          <w:szCs w:val="20"/>
        </w:rPr>
        <w:t>Zhotovitel bere na vědomí, že Objednatel není v daném smluvním vztahu podnikatelem.</w:t>
      </w:r>
    </w:p>
    <w:p w:rsidR="00B05BB9" w:rsidRPr="00945F1E" w:rsidRDefault="00B05BB9" w:rsidP="00945F1E">
      <w:pPr>
        <w:widowControl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sz w:val="22"/>
          <w:szCs w:val="20"/>
        </w:rPr>
      </w:pPr>
    </w:p>
    <w:p w:rsidR="00B05BB9" w:rsidRPr="00945F1E" w:rsidRDefault="00B05BB9" w:rsidP="00945F1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jc w:val="both"/>
        <w:textAlignment w:val="baseline"/>
        <w:rPr>
          <w:rFonts w:ascii="Garamond" w:hAnsi="Garamond"/>
          <w:sz w:val="22"/>
          <w:szCs w:val="20"/>
        </w:rPr>
      </w:pPr>
      <w:r w:rsidRPr="00945F1E">
        <w:rPr>
          <w:rFonts w:ascii="Garamond" w:hAnsi="Garamond"/>
          <w:sz w:val="22"/>
          <w:szCs w:val="20"/>
        </w:rPr>
        <w:t xml:space="preserve">Zhotovitel bere na vědomí, že podle § 2 písm. e) zákona č. 320/2001 Sb., o finanční kontrole ve veřejné správě a o změně některých zákonů, v platném znění, je osobou povinnou spolupůsobit při výkonu finanční kontroly, přičemž uvedené se vztahuje i na osoby, které Zhotovitel pověřil za účelem podílení se na plnění této smlouvy. </w:t>
      </w:r>
    </w:p>
    <w:p w:rsidR="00B05BB9" w:rsidRPr="00945F1E" w:rsidRDefault="00B05BB9" w:rsidP="00945F1E">
      <w:pPr>
        <w:widowControl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Garamond" w:hAnsi="Garamond"/>
          <w:sz w:val="22"/>
          <w:szCs w:val="20"/>
        </w:rPr>
      </w:pPr>
    </w:p>
    <w:p w:rsidR="00B05BB9" w:rsidRPr="00945F1E" w:rsidRDefault="00B05BB9" w:rsidP="00945F1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jc w:val="both"/>
        <w:textAlignment w:val="baseline"/>
        <w:rPr>
          <w:rFonts w:ascii="Garamond" w:hAnsi="Garamond"/>
          <w:sz w:val="22"/>
          <w:szCs w:val="20"/>
        </w:rPr>
      </w:pPr>
      <w:r w:rsidRPr="00945F1E">
        <w:rPr>
          <w:rFonts w:ascii="Garamond" w:hAnsi="Garamond"/>
          <w:sz w:val="22"/>
          <w:szCs w:val="20"/>
        </w:rPr>
        <w:t>Při zániku Objednatele přechází předmět smlouvy, resp. práva a povinnosti ze smlouvy vyplývající, na jeho právního nástupce.</w:t>
      </w:r>
    </w:p>
    <w:p w:rsidR="00716234" w:rsidRPr="00945F1E" w:rsidRDefault="00716234" w:rsidP="00945F1E">
      <w:pPr>
        <w:pStyle w:val="Odstavecseseznamem"/>
        <w:ind w:left="567" w:hanging="567"/>
        <w:rPr>
          <w:rFonts w:ascii="Garamond" w:eastAsia="MS Mincho" w:hAnsi="Garamond"/>
          <w:sz w:val="22"/>
          <w:szCs w:val="20"/>
        </w:rPr>
      </w:pPr>
    </w:p>
    <w:p w:rsidR="00716234" w:rsidRPr="00945F1E" w:rsidRDefault="00716234" w:rsidP="00945F1E">
      <w:pPr>
        <w:pStyle w:val="Zkladntextodsazen21"/>
        <w:numPr>
          <w:ilvl w:val="0"/>
          <w:numId w:val="13"/>
        </w:numPr>
        <w:ind w:left="567" w:hanging="567"/>
        <w:rPr>
          <w:rFonts w:ascii="Garamond" w:eastAsia="MS Mincho" w:hAnsi="Garamond" w:cs="Times New Roman"/>
          <w:bCs w:val="0"/>
          <w:szCs w:val="20"/>
          <w:lang w:eastAsia="cs-CZ"/>
        </w:rPr>
      </w:pPr>
      <w:r w:rsidRPr="00945F1E">
        <w:rPr>
          <w:rFonts w:ascii="Garamond" w:eastAsia="MS Mincho" w:hAnsi="Garamond" w:cs="Times New Roman"/>
          <w:bCs w:val="0"/>
          <w:szCs w:val="20"/>
          <w:lang w:eastAsia="cs-CZ"/>
        </w:rPr>
        <w:t>Ohledně doručování zásilek týkajících se plnění této smlouvy odesílaných Zhotovitelem s využitím provozovatele poštovních služeb se § 573 občanského zákoníku nepoužije.</w:t>
      </w:r>
    </w:p>
    <w:p w:rsidR="00B05BB9" w:rsidRPr="00945F1E" w:rsidRDefault="00B05BB9" w:rsidP="00945F1E">
      <w:pPr>
        <w:widowControl w:val="0"/>
        <w:autoSpaceDE w:val="0"/>
        <w:autoSpaceDN w:val="0"/>
        <w:adjustRightInd w:val="0"/>
        <w:ind w:left="567"/>
        <w:jc w:val="both"/>
        <w:textAlignment w:val="baseline"/>
        <w:rPr>
          <w:rFonts w:ascii="Garamond" w:hAnsi="Garamond"/>
          <w:sz w:val="22"/>
          <w:szCs w:val="20"/>
        </w:rPr>
      </w:pPr>
    </w:p>
    <w:p w:rsidR="00B05BB9" w:rsidRPr="00945F1E" w:rsidRDefault="00B05BB9" w:rsidP="00945F1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jc w:val="both"/>
        <w:textAlignment w:val="baseline"/>
        <w:rPr>
          <w:rFonts w:ascii="Garamond" w:hAnsi="Garamond"/>
          <w:sz w:val="22"/>
          <w:szCs w:val="20"/>
        </w:rPr>
      </w:pPr>
      <w:r w:rsidRPr="00945F1E">
        <w:rPr>
          <w:rFonts w:ascii="Garamond" w:hAnsi="Garamond"/>
          <w:sz w:val="22"/>
          <w:szCs w:val="20"/>
        </w:rPr>
        <w:t>Zhotovitel není oprávněn postoupit jakákoliv práva anebo povinnosti vyplývající z této smlouvy na třetí osoby bez předchozího písemného souhlasu Objednatele.</w:t>
      </w:r>
    </w:p>
    <w:p w:rsidR="00B05BB9" w:rsidRPr="00945F1E" w:rsidRDefault="00B05BB9" w:rsidP="00945F1E">
      <w:pPr>
        <w:widowControl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sz w:val="22"/>
          <w:szCs w:val="20"/>
        </w:rPr>
      </w:pPr>
    </w:p>
    <w:p w:rsidR="00945F1E" w:rsidRDefault="00416018" w:rsidP="00945F1E">
      <w:pPr>
        <w:pStyle w:val="Zkladntextodsazen2"/>
        <w:numPr>
          <w:ilvl w:val="0"/>
          <w:numId w:val="13"/>
        </w:numPr>
        <w:ind w:left="567" w:hanging="567"/>
        <w:rPr>
          <w:rFonts w:ascii="Garamond" w:hAnsi="Garamond"/>
        </w:rPr>
      </w:pPr>
      <w:r w:rsidRPr="00402B05">
        <w:rPr>
          <w:rFonts w:ascii="Garamond" w:hAnsi="Garamond"/>
        </w:rPr>
        <w:t>Smluvní strany se dohodly, že ostatní práva a povinnosti smluvních stran se řídí občanský</w:t>
      </w:r>
      <w:r w:rsidR="002D192E">
        <w:rPr>
          <w:rFonts w:ascii="Garamond" w:hAnsi="Garamond"/>
        </w:rPr>
        <w:t>m</w:t>
      </w:r>
      <w:r w:rsidRPr="00402B05">
        <w:rPr>
          <w:rFonts w:ascii="Garamond" w:hAnsi="Garamond"/>
        </w:rPr>
        <w:t xml:space="preserve"> zákoník</w:t>
      </w:r>
      <w:r w:rsidR="005A5C6E">
        <w:rPr>
          <w:rFonts w:ascii="Garamond" w:hAnsi="Garamond"/>
        </w:rPr>
        <w:t xml:space="preserve">em </w:t>
      </w:r>
      <w:r w:rsidRPr="00402B05">
        <w:rPr>
          <w:rFonts w:ascii="Garamond" w:hAnsi="Garamond"/>
        </w:rPr>
        <w:t>a dalšími příslušnými právními předpisy</w:t>
      </w:r>
      <w:r w:rsidR="002D192E">
        <w:rPr>
          <w:rFonts w:ascii="Garamond" w:hAnsi="Garamond"/>
        </w:rPr>
        <w:t xml:space="preserve"> České republiky</w:t>
      </w:r>
      <w:r w:rsidRPr="00402B05">
        <w:rPr>
          <w:rFonts w:ascii="Garamond" w:hAnsi="Garamond"/>
        </w:rPr>
        <w:t>.</w:t>
      </w:r>
    </w:p>
    <w:p w:rsidR="00945F1E" w:rsidRDefault="00945F1E" w:rsidP="00945F1E">
      <w:pPr>
        <w:pStyle w:val="Odstavecseseznamem"/>
        <w:rPr>
          <w:rFonts w:ascii="Garamond" w:hAnsi="Garamond"/>
        </w:rPr>
      </w:pPr>
    </w:p>
    <w:p w:rsidR="00945F1E" w:rsidRDefault="00945F1E" w:rsidP="00945F1E">
      <w:pPr>
        <w:pStyle w:val="Zkladntextodsazen2"/>
        <w:numPr>
          <w:ilvl w:val="0"/>
          <w:numId w:val="13"/>
        </w:numPr>
        <w:ind w:left="567" w:hanging="567"/>
        <w:rPr>
          <w:rFonts w:ascii="Garamond" w:hAnsi="Garamond"/>
        </w:rPr>
      </w:pPr>
      <w:r w:rsidRPr="00945F1E">
        <w:rPr>
          <w:rFonts w:ascii="Garamond" w:hAnsi="Garamond"/>
        </w:rPr>
        <w:t>Smluvní strany budou vždy usilovat o smírné urovnání případných sporů vzniklých z této smlouvy či v souvislosti s ní, přičemž smluvní strany sjednávají, že pravomocným k řešení těchto sporů bude soud místně příslušný dle sídla Objednatele.</w:t>
      </w:r>
    </w:p>
    <w:p w:rsidR="00945F1E" w:rsidRPr="00945F1E" w:rsidRDefault="00945F1E" w:rsidP="00945F1E">
      <w:pPr>
        <w:pStyle w:val="Zkladntextodsazen2"/>
        <w:numPr>
          <w:ilvl w:val="0"/>
          <w:numId w:val="0"/>
        </w:numPr>
        <w:rPr>
          <w:rFonts w:ascii="Garamond" w:hAnsi="Garamond"/>
        </w:rPr>
      </w:pPr>
    </w:p>
    <w:p w:rsidR="00E742C1" w:rsidRPr="00945F1E" w:rsidRDefault="00E742C1" w:rsidP="00945F1E">
      <w:pPr>
        <w:numPr>
          <w:ilvl w:val="0"/>
          <w:numId w:val="13"/>
        </w:numPr>
        <w:suppressAutoHyphens/>
        <w:ind w:left="567" w:hanging="567"/>
        <w:jc w:val="both"/>
        <w:rPr>
          <w:rFonts w:ascii="Garamond" w:hAnsi="Garamond"/>
          <w:sz w:val="22"/>
          <w:szCs w:val="20"/>
        </w:rPr>
      </w:pPr>
      <w:r w:rsidRPr="00945F1E">
        <w:rPr>
          <w:rFonts w:ascii="Garamond" w:hAnsi="Garamond"/>
          <w:sz w:val="22"/>
          <w:szCs w:val="20"/>
        </w:rPr>
        <w:t xml:space="preserve">Ujednání této smlouvy jsou vzájemně oddělitelná. Pokud jakákoli část 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</w:t>
      </w:r>
      <w:r w:rsidRPr="00945F1E">
        <w:rPr>
          <w:rFonts w:ascii="Garamond" w:hAnsi="Garamond"/>
          <w:sz w:val="22"/>
          <w:szCs w:val="20"/>
        </w:rPr>
        <w:lastRenderedPageBreak/>
        <w:t xml:space="preserve">bude nejlépe odpovídat předmětu původního závazku. Pokud by </w:t>
      </w:r>
      <w:r w:rsidR="00FE3E5D">
        <w:rPr>
          <w:rFonts w:ascii="Garamond" w:hAnsi="Garamond"/>
          <w:sz w:val="22"/>
          <w:szCs w:val="20"/>
        </w:rPr>
        <w:t xml:space="preserve">tato </w:t>
      </w:r>
      <w:r w:rsidRPr="00945F1E">
        <w:rPr>
          <w:rFonts w:ascii="Garamond" w:hAnsi="Garamond"/>
          <w:sz w:val="22"/>
          <w:szCs w:val="20"/>
        </w:rPr>
        <w:t>smlouva neobsahovala nějaké ujednání, jehož stanovení by bylo jinak pro vymezení práv a povinností odůvodněné, smluvní strany učiní vše pro to, aby takové ujednání bylo do smlouvy doplněno.</w:t>
      </w:r>
    </w:p>
    <w:p w:rsidR="00E742C1" w:rsidRPr="00402B05" w:rsidRDefault="00E742C1" w:rsidP="00945F1E">
      <w:pPr>
        <w:pStyle w:val="Zkladntextodsazen2"/>
        <w:numPr>
          <w:ilvl w:val="0"/>
          <w:numId w:val="0"/>
        </w:numPr>
        <w:spacing w:after="90"/>
        <w:rPr>
          <w:rFonts w:ascii="Garamond" w:hAnsi="Garamond"/>
        </w:rPr>
      </w:pPr>
    </w:p>
    <w:p w:rsidR="00416018" w:rsidRDefault="00FE3E5D" w:rsidP="00945F1E">
      <w:pPr>
        <w:pStyle w:val="Zkladntextodsazen2"/>
        <w:numPr>
          <w:ilvl w:val="0"/>
          <w:numId w:val="13"/>
        </w:numPr>
        <w:ind w:left="570" w:hanging="570"/>
        <w:rPr>
          <w:rFonts w:ascii="Garamond" w:hAnsi="Garamond"/>
        </w:rPr>
      </w:pPr>
      <w:r>
        <w:rPr>
          <w:rFonts w:ascii="Garamond" w:hAnsi="Garamond"/>
        </w:rPr>
        <w:t>Předmětnou s</w:t>
      </w:r>
      <w:r w:rsidR="00416018" w:rsidRPr="00402B05">
        <w:rPr>
          <w:rFonts w:ascii="Garamond" w:hAnsi="Garamond"/>
        </w:rPr>
        <w:t>mlouvu lze měnit a doplňovat pouze písemně</w:t>
      </w:r>
      <w:r w:rsidR="00B05BB9">
        <w:rPr>
          <w:rFonts w:ascii="Garamond" w:hAnsi="Garamond"/>
        </w:rPr>
        <w:t xml:space="preserve"> na základě dohody smluvních stran</w:t>
      </w:r>
      <w:r w:rsidR="00416018" w:rsidRPr="00402B05">
        <w:rPr>
          <w:rFonts w:ascii="Garamond" w:hAnsi="Garamond"/>
        </w:rPr>
        <w:t>, a to číslovanými dodatky. Právo na předložení dodatku ke smlouvě mají obě smluvní strany.</w:t>
      </w:r>
    </w:p>
    <w:p w:rsidR="00945F1E" w:rsidRPr="009623C7" w:rsidRDefault="00945F1E" w:rsidP="009623C7">
      <w:pPr>
        <w:rPr>
          <w:rFonts w:ascii="Garamond" w:hAnsi="Garamond"/>
        </w:rPr>
      </w:pPr>
    </w:p>
    <w:p w:rsidR="00B05BB9" w:rsidRDefault="00416018" w:rsidP="00945F1E">
      <w:pPr>
        <w:pStyle w:val="Zkladntextodsazen2"/>
        <w:numPr>
          <w:ilvl w:val="0"/>
          <w:numId w:val="13"/>
        </w:numPr>
        <w:ind w:left="570" w:hanging="570"/>
        <w:rPr>
          <w:rFonts w:ascii="Garamond" w:hAnsi="Garamond"/>
        </w:rPr>
      </w:pPr>
      <w:r w:rsidRPr="00945F1E">
        <w:rPr>
          <w:rFonts w:ascii="Garamond" w:hAnsi="Garamond"/>
        </w:rPr>
        <w:t xml:space="preserve">Zhotovitel  bere na vědomí, že </w:t>
      </w:r>
      <w:r w:rsidR="002D192E" w:rsidRPr="00945F1E">
        <w:rPr>
          <w:rFonts w:ascii="Garamond" w:hAnsi="Garamond"/>
        </w:rPr>
        <w:t>O</w:t>
      </w:r>
      <w:r w:rsidRPr="00945F1E">
        <w:rPr>
          <w:rFonts w:ascii="Garamond" w:hAnsi="Garamond"/>
        </w:rPr>
        <w:t xml:space="preserve">bjednatel  </w:t>
      </w:r>
      <w:r w:rsidR="00B05BB9" w:rsidRPr="00945F1E">
        <w:rPr>
          <w:rFonts w:ascii="Garamond" w:hAnsi="Garamond"/>
        </w:rPr>
        <w:t>zveřejní předmětnou smlouvu včetně jejích příloh</w:t>
      </w:r>
      <w:r w:rsidR="00BF57B0">
        <w:rPr>
          <w:rFonts w:ascii="Garamond" w:hAnsi="Garamond"/>
        </w:rPr>
        <w:t xml:space="preserve"> na svém profilu a v registru smluv</w:t>
      </w:r>
      <w:r w:rsidR="00B05BB9" w:rsidRPr="00945F1E">
        <w:rPr>
          <w:rFonts w:ascii="Garamond" w:hAnsi="Garamond"/>
        </w:rPr>
        <w:t xml:space="preserve">, neboť je </w:t>
      </w:r>
      <w:r w:rsidRPr="00945F1E">
        <w:rPr>
          <w:rFonts w:ascii="Garamond" w:hAnsi="Garamond"/>
        </w:rPr>
        <w:t>subjektem povinným zveřejňovat smlouvy dle zákona č. 340/2015 Sb.</w:t>
      </w:r>
      <w:r w:rsidR="002D192E" w:rsidRPr="00945F1E">
        <w:rPr>
          <w:rFonts w:ascii="Garamond" w:hAnsi="Garamond"/>
        </w:rPr>
        <w:t xml:space="preserve">, o zvláštních podmínkách účinnosti některých smluv, uveřejňování těchto smluv a o registru smluv (zákon o registru smluv), v platném znění.  </w:t>
      </w:r>
    </w:p>
    <w:p w:rsidR="00945F1E" w:rsidRPr="00945F1E" w:rsidRDefault="00945F1E" w:rsidP="00945F1E">
      <w:pPr>
        <w:pStyle w:val="Zkladntextodsazen2"/>
        <w:numPr>
          <w:ilvl w:val="0"/>
          <w:numId w:val="0"/>
        </w:numPr>
        <w:rPr>
          <w:rFonts w:ascii="Garamond" w:hAnsi="Garamond"/>
        </w:rPr>
      </w:pPr>
    </w:p>
    <w:p w:rsidR="00945F1E" w:rsidRPr="00945F1E" w:rsidRDefault="00416018" w:rsidP="00945F1E">
      <w:pPr>
        <w:pStyle w:val="Zkladntextodsazen2"/>
        <w:numPr>
          <w:ilvl w:val="0"/>
          <w:numId w:val="13"/>
        </w:numPr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>Tato smlouva nabývá platnosti dnem jejího uzavření, tj. podpisem obou smluvních stran</w:t>
      </w:r>
      <w:r w:rsidR="00716234">
        <w:rPr>
          <w:rFonts w:ascii="Garamond" w:hAnsi="Garamond"/>
        </w:rPr>
        <w:t>,</w:t>
      </w:r>
      <w:r w:rsidRPr="00402B05">
        <w:rPr>
          <w:rFonts w:ascii="Garamond" w:hAnsi="Garamond"/>
        </w:rPr>
        <w:t xml:space="preserve"> a nabývá účinnosti uveřejněním v registru smluv, které zajistí Objednatel</w:t>
      </w:r>
      <w:r w:rsidRPr="00402B05">
        <w:rPr>
          <w:rFonts w:ascii="Garamond" w:hAnsi="Garamond"/>
          <w:szCs w:val="26"/>
        </w:rPr>
        <w:t>.</w:t>
      </w:r>
    </w:p>
    <w:p w:rsidR="00945F1E" w:rsidRPr="00945F1E" w:rsidRDefault="00945F1E" w:rsidP="00945F1E">
      <w:pPr>
        <w:pStyle w:val="Zkladntextodsazen2"/>
        <w:numPr>
          <w:ilvl w:val="0"/>
          <w:numId w:val="0"/>
        </w:numPr>
        <w:rPr>
          <w:rFonts w:ascii="Garamond" w:hAnsi="Garamond"/>
        </w:rPr>
      </w:pPr>
    </w:p>
    <w:p w:rsidR="00416018" w:rsidRDefault="00416018" w:rsidP="00945F1E">
      <w:pPr>
        <w:pStyle w:val="Zkladntextodsazen2"/>
        <w:numPr>
          <w:ilvl w:val="0"/>
          <w:numId w:val="13"/>
        </w:numPr>
        <w:ind w:left="570" w:hanging="570"/>
        <w:rPr>
          <w:rFonts w:ascii="Garamond" w:hAnsi="Garamond"/>
        </w:rPr>
      </w:pPr>
      <w:r w:rsidRPr="00402B05">
        <w:rPr>
          <w:rFonts w:ascii="Garamond" w:hAnsi="Garamond"/>
        </w:rPr>
        <w:t xml:space="preserve">Smluvní strany prohlašují, že </w:t>
      </w:r>
      <w:r w:rsidR="00FE3E5D">
        <w:rPr>
          <w:rFonts w:ascii="Garamond" w:hAnsi="Garamond"/>
        </w:rPr>
        <w:t xml:space="preserve">tato </w:t>
      </w:r>
      <w:r w:rsidRPr="00402B05">
        <w:rPr>
          <w:rFonts w:ascii="Garamond" w:hAnsi="Garamond"/>
        </w:rPr>
        <w:t>smlouva vyjadřuje jejich svobodnou, pravou, srozumitelnou a vážnou vůli, a na důkaz čehož k ní připojují své podpisy.</w:t>
      </w:r>
    </w:p>
    <w:p w:rsidR="00945F1E" w:rsidRDefault="00945F1E" w:rsidP="00945F1E">
      <w:pPr>
        <w:pStyle w:val="Zkladntextodsazen2"/>
        <w:numPr>
          <w:ilvl w:val="0"/>
          <w:numId w:val="0"/>
        </w:numPr>
        <w:rPr>
          <w:rFonts w:ascii="Garamond" w:hAnsi="Garamond"/>
        </w:rPr>
      </w:pPr>
    </w:p>
    <w:p w:rsidR="00716234" w:rsidRDefault="00716234" w:rsidP="00945F1E">
      <w:pPr>
        <w:pStyle w:val="Zkladntextodsazen2"/>
        <w:numPr>
          <w:ilvl w:val="0"/>
          <w:numId w:val="13"/>
        </w:numPr>
        <w:ind w:left="570" w:hanging="570"/>
        <w:rPr>
          <w:rFonts w:ascii="Garamond" w:hAnsi="Garamond"/>
        </w:rPr>
      </w:pPr>
      <w:r>
        <w:rPr>
          <w:rFonts w:ascii="Garamond" w:hAnsi="Garamond"/>
        </w:rPr>
        <w:t>Nedílnou součástí této smlouvy je:</w:t>
      </w:r>
    </w:p>
    <w:p w:rsidR="00945F1E" w:rsidRDefault="00945F1E" w:rsidP="00945F1E">
      <w:pPr>
        <w:pStyle w:val="Zkladntextodsazen2"/>
        <w:numPr>
          <w:ilvl w:val="0"/>
          <w:numId w:val="0"/>
        </w:numPr>
        <w:spacing w:line="120" w:lineRule="auto"/>
        <w:ind w:left="573"/>
        <w:rPr>
          <w:rFonts w:ascii="Garamond" w:hAnsi="Garamond"/>
        </w:rPr>
      </w:pPr>
    </w:p>
    <w:p w:rsidR="00716234" w:rsidRPr="00402B05" w:rsidRDefault="00716234" w:rsidP="00945F1E">
      <w:pPr>
        <w:pStyle w:val="Zkladntextodsazen2"/>
        <w:numPr>
          <w:ilvl w:val="0"/>
          <w:numId w:val="0"/>
        </w:numPr>
        <w:spacing w:after="90"/>
        <w:ind w:left="570"/>
        <w:rPr>
          <w:rFonts w:ascii="Garamond" w:hAnsi="Garamond"/>
        </w:rPr>
      </w:pPr>
      <w:r>
        <w:rPr>
          <w:rFonts w:ascii="Garamond" w:hAnsi="Garamond"/>
        </w:rPr>
        <w:t xml:space="preserve">Příloha č. 1 </w:t>
      </w:r>
      <w:r w:rsidR="00EF7EE8">
        <w:rPr>
          <w:rFonts w:ascii="Garamond" w:hAnsi="Garamond"/>
        </w:rPr>
        <w:t>– Technický popis díla</w:t>
      </w:r>
    </w:p>
    <w:p w:rsidR="00416018" w:rsidRPr="00402B05" w:rsidRDefault="00416018" w:rsidP="00416018">
      <w:pPr>
        <w:pStyle w:val="Odstavecseseznamem"/>
        <w:rPr>
          <w:rFonts w:ascii="Garamond" w:hAnsi="Garamond"/>
        </w:rPr>
      </w:pPr>
    </w:p>
    <w:p w:rsidR="00416018" w:rsidRPr="00402B05" w:rsidRDefault="00416018" w:rsidP="00416018">
      <w:pPr>
        <w:pStyle w:val="Zkladntextodsazen"/>
        <w:ind w:left="0"/>
        <w:rPr>
          <w:rFonts w:ascii="Garamond" w:hAnsi="Garamond"/>
        </w:rPr>
      </w:pPr>
      <w:r w:rsidRPr="00402B05">
        <w:rPr>
          <w:rFonts w:ascii="Garamond" w:hAnsi="Garamond"/>
        </w:rPr>
        <w:tab/>
      </w:r>
      <w:r w:rsidRPr="00402B05">
        <w:rPr>
          <w:rFonts w:ascii="Garamond" w:hAnsi="Garamond"/>
        </w:rPr>
        <w:tab/>
      </w:r>
      <w:r w:rsidRPr="00402B05">
        <w:rPr>
          <w:rFonts w:ascii="Garamond" w:hAnsi="Garamond"/>
        </w:rPr>
        <w:tab/>
      </w:r>
      <w:r w:rsidRPr="00402B05">
        <w:rPr>
          <w:rFonts w:ascii="Garamond" w:hAnsi="Garamond"/>
        </w:rPr>
        <w:tab/>
        <w:t xml:space="preserve"> </w:t>
      </w:r>
    </w:p>
    <w:p w:rsidR="00416018" w:rsidRPr="00FB39F4" w:rsidRDefault="00416018" w:rsidP="00FB39F4">
      <w:pPr>
        <w:tabs>
          <w:tab w:val="left" w:pos="4253"/>
        </w:tabs>
        <w:spacing w:before="240" w:after="120"/>
        <w:ind w:left="4253" w:hanging="4253"/>
        <w:rPr>
          <w:rFonts w:ascii="Garamond" w:hAnsi="Garamond"/>
        </w:rPr>
      </w:pPr>
      <w:r w:rsidRPr="00FB39F4">
        <w:rPr>
          <w:rFonts w:ascii="Garamond" w:hAnsi="Garamond"/>
          <w:sz w:val="22"/>
          <w:szCs w:val="22"/>
        </w:rPr>
        <w:t xml:space="preserve">V </w:t>
      </w:r>
      <w:sdt>
        <w:sdtPr>
          <w:rPr>
            <w:rFonts w:ascii="Garamond" w:hAnsi="Garamond"/>
            <w:sz w:val="22"/>
            <w:szCs w:val="22"/>
          </w:rPr>
          <w:id w:val="-609900357"/>
          <w:placeholder>
            <w:docPart w:val="556A718E14754583BD9B32D31F4F166C"/>
          </w:placeholder>
          <w:text/>
        </w:sdtPr>
        <w:sdtEndPr/>
        <w:sdtContent>
          <w:r w:rsidR="00FB39F4" w:rsidRPr="00FB39F4">
            <w:rPr>
              <w:rFonts w:ascii="Garamond" w:hAnsi="Garamond"/>
              <w:sz w:val="22"/>
              <w:szCs w:val="22"/>
            </w:rPr>
            <w:t>Plzni</w:t>
          </w:r>
        </w:sdtContent>
      </w:sdt>
      <w:r w:rsidRPr="00FB39F4">
        <w:rPr>
          <w:rFonts w:ascii="Garamond" w:hAnsi="Garamond"/>
        </w:rPr>
        <w:t xml:space="preserve"> </w:t>
      </w:r>
      <w:r w:rsidR="00FB39F4" w:rsidRPr="00FB39F4">
        <w:rPr>
          <w:rFonts w:ascii="Garamond" w:hAnsi="Garamond"/>
          <w:sz w:val="22"/>
          <w:szCs w:val="22"/>
        </w:rPr>
        <w:t>dne: viz elektronický podpis</w:t>
      </w:r>
      <w:r w:rsidRPr="00FB39F4">
        <w:rPr>
          <w:rFonts w:ascii="Garamond" w:hAnsi="Garamond"/>
        </w:rPr>
        <w:tab/>
      </w:r>
      <w:r w:rsidR="00103A2A" w:rsidRPr="00FB39F4">
        <w:rPr>
          <w:rFonts w:ascii="Garamond" w:hAnsi="Garamond"/>
        </w:rPr>
        <w:tab/>
      </w:r>
      <w:r w:rsidR="00103A2A" w:rsidRPr="00FB39F4">
        <w:rPr>
          <w:rFonts w:ascii="Garamond" w:hAnsi="Garamond"/>
        </w:rPr>
        <w:tab/>
      </w:r>
      <w:r w:rsidR="00103A2A" w:rsidRPr="00FB39F4">
        <w:rPr>
          <w:rFonts w:ascii="Garamond" w:hAnsi="Garamond"/>
        </w:rPr>
        <w:tab/>
      </w:r>
      <w:r w:rsidRPr="00FB39F4">
        <w:rPr>
          <w:rFonts w:ascii="Garamond" w:hAnsi="Garamond"/>
          <w:sz w:val="22"/>
          <w:szCs w:val="22"/>
        </w:rPr>
        <w:t>V Plzni dne</w:t>
      </w:r>
      <w:r w:rsidR="00EF7EE8" w:rsidRPr="00FB39F4">
        <w:rPr>
          <w:rFonts w:ascii="Garamond" w:hAnsi="Garamond"/>
          <w:sz w:val="22"/>
          <w:szCs w:val="22"/>
        </w:rPr>
        <w:t>: viz elektronický podpis</w:t>
      </w:r>
    </w:p>
    <w:p w:rsidR="00416018" w:rsidRPr="00402B05" w:rsidRDefault="00416018" w:rsidP="00416018">
      <w:pPr>
        <w:pStyle w:val="Zkladntextodsazen"/>
        <w:ind w:left="0"/>
        <w:rPr>
          <w:rFonts w:ascii="Garamond" w:hAnsi="Garamond"/>
        </w:rPr>
      </w:pPr>
      <w:r w:rsidRPr="00402B05">
        <w:rPr>
          <w:rFonts w:ascii="Garamond" w:hAnsi="Garamond"/>
        </w:rPr>
        <w:t>Zhotovitel:</w:t>
      </w:r>
      <w:r w:rsidRPr="00402B05">
        <w:rPr>
          <w:rFonts w:ascii="Garamond" w:hAnsi="Garamond"/>
        </w:rPr>
        <w:tab/>
      </w:r>
      <w:r w:rsidRPr="00402B05">
        <w:rPr>
          <w:rFonts w:ascii="Garamond" w:hAnsi="Garamond"/>
        </w:rPr>
        <w:tab/>
      </w:r>
      <w:r w:rsidRPr="00402B05">
        <w:rPr>
          <w:rFonts w:ascii="Garamond" w:hAnsi="Garamond"/>
        </w:rPr>
        <w:tab/>
        <w:t xml:space="preserve">                                                Objednatel:</w:t>
      </w:r>
    </w:p>
    <w:p w:rsidR="00416018" w:rsidRPr="00402B05" w:rsidRDefault="00416018" w:rsidP="00416018">
      <w:pPr>
        <w:pStyle w:val="Zkladntextodsazen"/>
        <w:ind w:left="0"/>
        <w:rPr>
          <w:rFonts w:ascii="Garamond" w:hAnsi="Garamond"/>
        </w:rPr>
      </w:pPr>
    </w:p>
    <w:p w:rsidR="00416018" w:rsidRDefault="00416018" w:rsidP="00416018">
      <w:pPr>
        <w:pStyle w:val="Zkladntextodsazen"/>
        <w:ind w:left="0"/>
        <w:rPr>
          <w:rFonts w:ascii="Garamond" w:hAnsi="Garamond"/>
        </w:rPr>
      </w:pPr>
    </w:p>
    <w:p w:rsidR="00103A2A" w:rsidRDefault="00103A2A" w:rsidP="00416018">
      <w:pPr>
        <w:pStyle w:val="Zkladntextodsazen"/>
        <w:ind w:left="0"/>
        <w:rPr>
          <w:rFonts w:ascii="Garamond" w:hAnsi="Garamond"/>
        </w:rPr>
      </w:pPr>
    </w:p>
    <w:p w:rsidR="00103A2A" w:rsidRPr="00402B05" w:rsidRDefault="00103A2A" w:rsidP="00416018">
      <w:pPr>
        <w:pStyle w:val="Zkladntextodsazen"/>
        <w:ind w:left="0"/>
        <w:rPr>
          <w:rFonts w:ascii="Garamond" w:hAnsi="Garamond"/>
        </w:rPr>
      </w:pPr>
    </w:p>
    <w:p w:rsidR="00416018" w:rsidRPr="00402B05" w:rsidRDefault="00416018" w:rsidP="00416018">
      <w:pPr>
        <w:jc w:val="both"/>
        <w:rPr>
          <w:rFonts w:ascii="Garamond" w:hAnsi="Garamond"/>
        </w:rPr>
      </w:pPr>
      <w:r w:rsidRPr="00402B05">
        <w:rPr>
          <w:rFonts w:ascii="Garamond" w:hAnsi="Garamond"/>
        </w:rPr>
        <w:t>.......................................................</w:t>
      </w:r>
      <w:r w:rsidRPr="00402B05">
        <w:rPr>
          <w:rFonts w:ascii="Garamond" w:hAnsi="Garamond"/>
        </w:rPr>
        <w:tab/>
      </w:r>
      <w:r w:rsidRPr="00402B05">
        <w:rPr>
          <w:rFonts w:ascii="Garamond" w:hAnsi="Garamond"/>
        </w:rPr>
        <w:tab/>
      </w:r>
      <w:r w:rsidR="00EF7EE8">
        <w:rPr>
          <w:rFonts w:ascii="Garamond" w:hAnsi="Garamond"/>
        </w:rPr>
        <w:t xml:space="preserve">                             </w:t>
      </w:r>
      <w:r w:rsidRPr="00402B05">
        <w:rPr>
          <w:rFonts w:ascii="Garamond" w:hAnsi="Garamond"/>
        </w:rPr>
        <w:t xml:space="preserve">.......................................................... </w:t>
      </w:r>
    </w:p>
    <w:p w:rsidR="00416018" w:rsidRPr="00402B05" w:rsidRDefault="00C46F40" w:rsidP="00C46F40">
      <w:pPr>
        <w:tabs>
          <w:tab w:val="left" w:pos="4536"/>
        </w:tabs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</w:rPr>
        <w:t xml:space="preserve">           ZAK TV s.r.o.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  <w:r w:rsidR="00416018" w:rsidRPr="00402B05">
        <w:rPr>
          <w:rFonts w:ascii="Garamond" w:hAnsi="Garamond"/>
        </w:rPr>
        <w:t xml:space="preserve"> </w:t>
      </w:r>
      <w:r w:rsidR="00416018" w:rsidRPr="00402B05">
        <w:rPr>
          <w:rFonts w:ascii="Garamond" w:hAnsi="Garamond"/>
          <w:color w:val="000000"/>
          <w:sz w:val="22"/>
          <w:szCs w:val="22"/>
        </w:rPr>
        <w:t>Západočeská univerzita v Plzni</w:t>
      </w:r>
    </w:p>
    <w:p w:rsidR="00416018" w:rsidRPr="00402B05" w:rsidRDefault="00C46F40" w:rsidP="00C46F40">
      <w:pPr>
        <w:tabs>
          <w:tab w:val="center" w:pos="6804"/>
        </w:tabs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        Alois Valtr, jednatel</w:t>
      </w:r>
      <w:r>
        <w:rPr>
          <w:rFonts w:ascii="Garamond" w:hAnsi="Garamond"/>
          <w:color w:val="000000"/>
          <w:sz w:val="22"/>
          <w:szCs w:val="22"/>
        </w:rPr>
        <w:tab/>
        <w:t xml:space="preserve">                         </w:t>
      </w:r>
      <w:r w:rsidR="00416018" w:rsidRPr="00402B05">
        <w:rPr>
          <w:rFonts w:ascii="Garamond" w:hAnsi="Garamond"/>
          <w:color w:val="000000"/>
          <w:sz w:val="22"/>
          <w:szCs w:val="22"/>
        </w:rPr>
        <w:t>doc. Dr. RNDr. Miroslav Holeček</w:t>
      </w:r>
    </w:p>
    <w:p w:rsidR="00416018" w:rsidRPr="00402B05" w:rsidRDefault="00416018" w:rsidP="00416018">
      <w:pPr>
        <w:tabs>
          <w:tab w:val="center" w:pos="6804"/>
        </w:tabs>
        <w:autoSpaceDN w:val="0"/>
        <w:adjustRightInd w:val="0"/>
        <w:ind w:left="6096"/>
        <w:rPr>
          <w:rFonts w:ascii="Garamond" w:hAnsi="Garamond"/>
          <w:color w:val="000000"/>
          <w:sz w:val="22"/>
          <w:szCs w:val="22"/>
        </w:rPr>
      </w:pPr>
      <w:r w:rsidRPr="00402B05">
        <w:rPr>
          <w:rFonts w:ascii="Garamond" w:hAnsi="Garamond"/>
          <w:color w:val="000000"/>
          <w:sz w:val="22"/>
          <w:szCs w:val="22"/>
        </w:rPr>
        <w:t xml:space="preserve">                      rektor</w:t>
      </w:r>
    </w:p>
    <w:p w:rsidR="00416018" w:rsidRDefault="00416018" w:rsidP="00416018">
      <w:pPr>
        <w:tabs>
          <w:tab w:val="center" w:pos="6804"/>
        </w:tabs>
        <w:autoSpaceDN w:val="0"/>
        <w:adjustRightInd w:val="0"/>
        <w:ind w:left="6096"/>
        <w:rPr>
          <w:rFonts w:ascii="Garamond" w:hAnsi="Garamond"/>
          <w:color w:val="000000"/>
          <w:sz w:val="22"/>
          <w:szCs w:val="22"/>
        </w:rPr>
      </w:pPr>
    </w:p>
    <w:p w:rsidR="00416018" w:rsidRDefault="00416018" w:rsidP="00416018">
      <w:pPr>
        <w:tabs>
          <w:tab w:val="center" w:pos="6804"/>
        </w:tabs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416018" w:rsidRDefault="00416018" w:rsidP="00416018">
      <w:pPr>
        <w:tabs>
          <w:tab w:val="center" w:pos="6804"/>
        </w:tabs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416018" w:rsidRDefault="00416018" w:rsidP="00416018">
      <w:pPr>
        <w:sectPr w:rsidR="00416018" w:rsidSect="00416018">
          <w:footerReference w:type="default" r:id="rId10"/>
          <w:footerReference w:type="first" r:id="rId11"/>
          <w:pgSz w:w="11906" w:h="16838" w:code="9"/>
          <w:pgMar w:top="1701" w:right="1418" w:bottom="1644" w:left="1418" w:header="709" w:footer="680" w:gutter="0"/>
          <w:cols w:space="708"/>
          <w:titlePg/>
          <w:docGrid w:linePitch="360"/>
        </w:sectPr>
      </w:pPr>
    </w:p>
    <w:p w:rsidR="00F81E53" w:rsidRPr="00F81E53" w:rsidRDefault="00F81E53" w:rsidP="00416018">
      <w:pPr>
        <w:contextualSpacing/>
        <w:rPr>
          <w:rFonts w:ascii="Garamond" w:hAnsi="Garamond"/>
          <w:sz w:val="22"/>
          <w:szCs w:val="20"/>
        </w:rPr>
      </w:pPr>
      <w:r w:rsidRPr="00F81E53">
        <w:rPr>
          <w:rFonts w:ascii="Garamond" w:hAnsi="Garamond"/>
          <w:sz w:val="22"/>
          <w:szCs w:val="20"/>
        </w:rPr>
        <w:lastRenderedPageBreak/>
        <w:t>Příloha č. 1</w:t>
      </w:r>
    </w:p>
    <w:p w:rsidR="00F81E53" w:rsidRDefault="00F81E53" w:rsidP="00416018">
      <w:pPr>
        <w:contextualSpacing/>
        <w:rPr>
          <w:rFonts w:ascii="Cambria" w:eastAsia="Times New Roman" w:hAnsi="Cambria"/>
          <w:spacing w:val="-10"/>
          <w:kern w:val="28"/>
          <w:sz w:val="56"/>
          <w:szCs w:val="56"/>
        </w:rPr>
      </w:pPr>
    </w:p>
    <w:p w:rsidR="00416018" w:rsidRPr="00F5088D" w:rsidRDefault="00416018" w:rsidP="00416018">
      <w:pPr>
        <w:contextualSpacing/>
        <w:rPr>
          <w:rFonts w:ascii="Garamond" w:eastAsia="Times New Roman" w:hAnsi="Garamond"/>
          <w:spacing w:val="-10"/>
          <w:kern w:val="28"/>
          <w:sz w:val="56"/>
          <w:szCs w:val="56"/>
        </w:rPr>
      </w:pPr>
      <w:r w:rsidRPr="00F5088D">
        <w:rPr>
          <w:rFonts w:ascii="Garamond" w:eastAsia="Times New Roman" w:hAnsi="Garamond"/>
          <w:spacing w:val="-10"/>
          <w:kern w:val="28"/>
          <w:sz w:val="56"/>
          <w:szCs w:val="56"/>
        </w:rPr>
        <w:t>Technický popis díla</w:t>
      </w:r>
    </w:p>
    <w:p w:rsidR="00216D65" w:rsidRPr="0054435F" w:rsidRDefault="00416018" w:rsidP="00416018">
      <w:pPr>
        <w:spacing w:before="240"/>
        <w:jc w:val="both"/>
        <w:rPr>
          <w:rFonts w:ascii="Garamond" w:eastAsia="Times New Roman" w:hAnsi="Garamond" w:cs="Arial"/>
          <w:sz w:val="22"/>
          <w:szCs w:val="22"/>
        </w:rPr>
      </w:pPr>
      <w:r w:rsidRPr="0054435F">
        <w:rPr>
          <w:rFonts w:ascii="Garamond" w:eastAsia="Times New Roman" w:hAnsi="Garamond" w:cs="Arial"/>
          <w:sz w:val="22"/>
          <w:szCs w:val="22"/>
        </w:rPr>
        <w:t xml:space="preserve">Předmětem smlouvy o dílo je výroba videosekvencí pro webové rozhraní a mobilní prezentaci, výroba propagačních reportáží a televizní vysílání </w:t>
      </w:r>
      <w:r w:rsidR="00273A14">
        <w:rPr>
          <w:rFonts w:ascii="Garamond" w:hAnsi="Garamond" w:cs="Arial"/>
          <w:sz w:val="22"/>
          <w:szCs w:val="22"/>
        </w:rPr>
        <w:t>vyrobených propagačních reportáží a reportáží převzatých od německého partnera</w:t>
      </w:r>
      <w:r w:rsidR="00273A14" w:rsidRPr="0054435F">
        <w:rPr>
          <w:rFonts w:ascii="Garamond" w:eastAsia="Times New Roman" w:hAnsi="Garamond" w:cs="Arial"/>
          <w:sz w:val="22"/>
          <w:szCs w:val="22"/>
        </w:rPr>
        <w:t xml:space="preserve"> </w:t>
      </w:r>
      <w:r w:rsidRPr="0054435F">
        <w:rPr>
          <w:rFonts w:ascii="Garamond" w:eastAsia="Times New Roman" w:hAnsi="Garamond" w:cs="Arial"/>
          <w:sz w:val="22"/>
          <w:szCs w:val="22"/>
        </w:rPr>
        <w:t>pro projekt „</w:t>
      </w:r>
      <w:r w:rsidRPr="0054435F">
        <w:rPr>
          <w:rFonts w:ascii="Garamond" w:eastAsia="Times New Roman" w:hAnsi="Garamond"/>
          <w:sz w:val="22"/>
          <w:szCs w:val="22"/>
        </w:rPr>
        <w:t xml:space="preserve">Peregrinus Silva Bohemica - Multimediální a digitální turistický průvodce pro přeshraniční </w:t>
      </w:r>
      <w:r w:rsidRPr="00216D65">
        <w:rPr>
          <w:rFonts w:ascii="Garamond" w:eastAsia="Times New Roman" w:hAnsi="Garamond"/>
          <w:sz w:val="22"/>
          <w:szCs w:val="22"/>
        </w:rPr>
        <w:t>historické cesty v Bavorském lese a na Šumavě</w:t>
      </w:r>
      <w:r w:rsidRPr="00216D65">
        <w:rPr>
          <w:sz w:val="16"/>
          <w:szCs w:val="20"/>
        </w:rPr>
        <w:t>“</w:t>
      </w:r>
      <w:r w:rsidR="00216D65" w:rsidRPr="00FB5E91">
        <w:rPr>
          <w:rFonts w:ascii="Garamond" w:eastAsia="Times New Roman" w:hAnsi="Garamond" w:cs="Arial"/>
          <w:sz w:val="22"/>
          <w:szCs w:val="22"/>
        </w:rPr>
        <w:t xml:space="preserve"> </w:t>
      </w:r>
      <w:r w:rsidR="00216D65" w:rsidRPr="00FB5E91">
        <w:rPr>
          <w:rFonts w:ascii="Garamond" w:hAnsi="Garamond"/>
          <w:sz w:val="22"/>
          <w:szCs w:val="22"/>
        </w:rPr>
        <w:t>včetně předání</w:t>
      </w:r>
      <w:r w:rsidR="005C4020">
        <w:rPr>
          <w:rFonts w:ascii="Garamond" w:hAnsi="Garamond"/>
          <w:sz w:val="22"/>
          <w:szCs w:val="22"/>
        </w:rPr>
        <w:t xml:space="preserve"> veškerých statistických dat</w:t>
      </w:r>
      <w:r w:rsidR="00216D65" w:rsidRPr="00146C2B">
        <w:rPr>
          <w:rFonts w:ascii="Garamond" w:hAnsi="Garamond"/>
          <w:sz w:val="22"/>
          <w:szCs w:val="22"/>
        </w:rPr>
        <w:t xml:space="preserve">, </w:t>
      </w:r>
      <w:r w:rsidR="00216D65" w:rsidRPr="00216D65">
        <w:rPr>
          <w:rFonts w:ascii="Garamond" w:hAnsi="Garamond"/>
          <w:sz w:val="22"/>
          <w:szCs w:val="22"/>
        </w:rPr>
        <w:t>která se týkají sl</w:t>
      </w:r>
      <w:r w:rsidR="007957C3">
        <w:rPr>
          <w:rFonts w:ascii="Garamond" w:hAnsi="Garamond"/>
          <w:sz w:val="22"/>
          <w:szCs w:val="22"/>
        </w:rPr>
        <w:t>edovanosti a vysílání reportáží</w:t>
      </w:r>
      <w:r w:rsidR="00216D65" w:rsidRPr="00216D65">
        <w:rPr>
          <w:rFonts w:ascii="Garamond" w:hAnsi="Garamond"/>
          <w:sz w:val="22"/>
          <w:szCs w:val="22"/>
        </w:rPr>
        <w:t>, zejména předání vygenerovaného přehledu sledovanosti jednotlivých reportáží a počtu jejich vysílání.</w:t>
      </w:r>
    </w:p>
    <w:p w:rsidR="00416018" w:rsidRPr="0054435F" w:rsidRDefault="00416018" w:rsidP="00416018">
      <w:pPr>
        <w:spacing w:before="240"/>
        <w:jc w:val="both"/>
        <w:rPr>
          <w:rFonts w:ascii="Garamond" w:eastAsia="Times New Roman" w:hAnsi="Garamond" w:cs="Arial"/>
          <w:sz w:val="22"/>
          <w:szCs w:val="22"/>
        </w:rPr>
      </w:pPr>
      <w:r w:rsidRPr="0054435F">
        <w:rPr>
          <w:rFonts w:ascii="Garamond" w:eastAsia="Times New Roman" w:hAnsi="Garamond" w:cs="Arial"/>
          <w:sz w:val="22"/>
          <w:szCs w:val="22"/>
        </w:rPr>
        <w:t>Videosekvence a propagační reportáže budou vyrobeny pro Objednatele tzv. „na klíč“, to znamená včetně:</w:t>
      </w:r>
    </w:p>
    <w:p w:rsidR="00416018" w:rsidRPr="0054435F" w:rsidRDefault="00416018" w:rsidP="00416018">
      <w:pPr>
        <w:numPr>
          <w:ilvl w:val="0"/>
          <w:numId w:val="18"/>
        </w:numPr>
        <w:jc w:val="both"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 w:cs="Arial"/>
          <w:sz w:val="22"/>
          <w:szCs w:val="22"/>
        </w:rPr>
        <w:t xml:space="preserve">návrhu scénáře se zapracovanou vizualitou dané zájmové lokality včetně textového obsahu a doporučení hudební stopy, zajištění moderátora/moderátorů, výběr respondentů pro jednotlivé reportáže, vhodné </w:t>
      </w:r>
      <w:r w:rsidRPr="0054435F">
        <w:rPr>
          <w:rFonts w:ascii="Garamond" w:eastAsia="Times New Roman" w:hAnsi="Garamond"/>
          <w:sz w:val="22"/>
          <w:szCs w:val="22"/>
        </w:rPr>
        <w:t>načasování natáčení lokace v průběhu dne (ranní, denní, noční záběry), předfinální postprodukční kompozice včetně hudební stopy;</w:t>
      </w:r>
    </w:p>
    <w:p w:rsidR="00416018" w:rsidRPr="0054435F" w:rsidRDefault="00416018" w:rsidP="00416018">
      <w:pPr>
        <w:numPr>
          <w:ilvl w:val="0"/>
          <w:numId w:val="18"/>
        </w:numPr>
        <w:jc w:val="both"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 w:cs="Arial"/>
          <w:sz w:val="22"/>
          <w:szCs w:val="22"/>
        </w:rPr>
        <w:t xml:space="preserve">vlastní </w:t>
      </w:r>
      <w:r w:rsidRPr="0054435F">
        <w:rPr>
          <w:rFonts w:ascii="Garamond" w:eastAsia="Times New Roman" w:hAnsi="Garamond"/>
          <w:sz w:val="22"/>
          <w:szCs w:val="22"/>
        </w:rPr>
        <w:t xml:space="preserve">výroby videosekvencí a </w:t>
      </w:r>
      <w:r w:rsidRPr="0054435F">
        <w:rPr>
          <w:rFonts w:ascii="Garamond" w:eastAsia="Times New Roman" w:hAnsi="Garamond" w:cs="Arial"/>
          <w:sz w:val="22"/>
          <w:szCs w:val="22"/>
        </w:rPr>
        <w:t>propagačních reportáží;</w:t>
      </w:r>
    </w:p>
    <w:p w:rsidR="00416018" w:rsidRPr="0054435F" w:rsidRDefault="00416018" w:rsidP="00416018">
      <w:pPr>
        <w:numPr>
          <w:ilvl w:val="0"/>
          <w:numId w:val="18"/>
        </w:numPr>
        <w:jc w:val="both"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 w:cs="Arial"/>
          <w:sz w:val="22"/>
          <w:szCs w:val="22"/>
        </w:rPr>
        <w:t>zajištění televizního vysílání,</w:t>
      </w:r>
    </w:p>
    <w:p w:rsidR="00416018" w:rsidRPr="0054435F" w:rsidRDefault="00416018" w:rsidP="00416018">
      <w:pPr>
        <w:numPr>
          <w:ilvl w:val="0"/>
          <w:numId w:val="18"/>
        </w:numPr>
        <w:jc w:val="both"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 w:cs="Arial"/>
          <w:sz w:val="22"/>
          <w:szCs w:val="22"/>
        </w:rPr>
        <w:t>poskytnutí licence.</w:t>
      </w:r>
    </w:p>
    <w:p w:rsidR="00416018" w:rsidRPr="0054435F" w:rsidRDefault="00416018" w:rsidP="00416018">
      <w:pPr>
        <w:jc w:val="both"/>
        <w:rPr>
          <w:rFonts w:ascii="Garamond" w:eastAsia="Times New Roman" w:hAnsi="Garamond" w:cs="Arial"/>
          <w:sz w:val="22"/>
          <w:szCs w:val="22"/>
        </w:rPr>
      </w:pPr>
    </w:p>
    <w:p w:rsidR="00416018" w:rsidRPr="0054435F" w:rsidRDefault="00416018" w:rsidP="00416018">
      <w:pPr>
        <w:jc w:val="both"/>
        <w:rPr>
          <w:rFonts w:ascii="Garamond" w:eastAsia="Times New Roman" w:hAnsi="Garamond" w:cs="Arial"/>
          <w:sz w:val="22"/>
          <w:szCs w:val="22"/>
        </w:rPr>
      </w:pPr>
      <w:r w:rsidRPr="0054435F">
        <w:rPr>
          <w:rFonts w:ascii="Garamond" w:eastAsia="Times New Roman" w:hAnsi="Garamond" w:cs="Arial"/>
          <w:sz w:val="22"/>
          <w:szCs w:val="22"/>
        </w:rPr>
        <w:t>Smyslem reportáží bude zejména propagace regionu a zájmových lokalit jako turistických cílů, propagace projektu česko-bavorské spolupráce a stručné představení moderních technologií využitých v projektu a dostupných prostřednictvím webových stránek.</w:t>
      </w:r>
    </w:p>
    <w:p w:rsidR="00416018" w:rsidRPr="0054435F" w:rsidRDefault="00416018" w:rsidP="00416018">
      <w:pPr>
        <w:jc w:val="both"/>
        <w:rPr>
          <w:rFonts w:ascii="Garamond" w:eastAsia="Times New Roman" w:hAnsi="Garamond" w:cs="Arial"/>
          <w:sz w:val="22"/>
          <w:szCs w:val="22"/>
        </w:rPr>
      </w:pPr>
    </w:p>
    <w:p w:rsidR="00416018" w:rsidRPr="0054435F" w:rsidRDefault="00416018" w:rsidP="00416018">
      <w:pPr>
        <w:jc w:val="both"/>
        <w:rPr>
          <w:rFonts w:ascii="Garamond" w:eastAsia="Times New Roman" w:hAnsi="Garamond" w:cs="Arial"/>
          <w:sz w:val="22"/>
          <w:szCs w:val="22"/>
        </w:rPr>
      </w:pPr>
      <w:r w:rsidRPr="0054435F">
        <w:rPr>
          <w:rFonts w:ascii="Garamond" w:eastAsia="Times New Roman" w:hAnsi="Garamond" w:cs="Arial"/>
          <w:sz w:val="22"/>
          <w:szCs w:val="22"/>
        </w:rPr>
        <w:t>Celková délka všech vyrobených video dokumentů (</w:t>
      </w:r>
      <w:r w:rsidR="00AB6F9F">
        <w:rPr>
          <w:rFonts w:ascii="Garamond" w:eastAsia="Times New Roman" w:hAnsi="Garamond" w:cs="Arial"/>
          <w:sz w:val="22"/>
          <w:szCs w:val="22"/>
        </w:rPr>
        <w:t xml:space="preserve">tj. </w:t>
      </w:r>
      <w:r w:rsidRPr="0054435F">
        <w:rPr>
          <w:rFonts w:ascii="Garamond" w:eastAsia="Times New Roman" w:hAnsi="Garamond" w:cs="Arial"/>
          <w:sz w:val="22"/>
          <w:szCs w:val="22"/>
        </w:rPr>
        <w:t>videosekvencí a propagačních reportáží) musí činit v součtu minimálně 180 minut</w:t>
      </w:r>
      <w:r w:rsidR="00563E0F">
        <w:rPr>
          <w:rFonts w:ascii="Garamond" w:eastAsia="Times New Roman" w:hAnsi="Garamond" w:cs="Arial"/>
          <w:sz w:val="22"/>
          <w:szCs w:val="22"/>
        </w:rPr>
        <w:t>, přičemž pod tímto odstavcem je v bodě 1) uvedena min. délka pro propagační reportáže, která musí být splněna, a v bodě 2) je uvedena min. délka pro videosekvence, která musí být splněna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. </w:t>
      </w:r>
      <w:r w:rsidRPr="00BD66C5">
        <w:rPr>
          <w:rFonts w:ascii="Garamond" w:eastAsia="Times New Roman" w:hAnsi="Garamond" w:cs="Arial"/>
          <w:sz w:val="22"/>
          <w:szCs w:val="22"/>
        </w:rPr>
        <w:t>Do této doby se nezapočítá</w:t>
      </w:r>
      <w:r w:rsidR="00273A14">
        <w:rPr>
          <w:rFonts w:ascii="Garamond" w:eastAsia="Times New Roman" w:hAnsi="Garamond" w:cs="Arial"/>
          <w:sz w:val="22"/>
          <w:szCs w:val="22"/>
        </w:rPr>
        <w:t>vá</w:t>
      </w:r>
      <w:r w:rsidRPr="00BD66C5">
        <w:rPr>
          <w:rFonts w:ascii="Garamond" w:eastAsia="Times New Roman" w:hAnsi="Garamond" w:cs="Arial"/>
          <w:sz w:val="22"/>
          <w:szCs w:val="22"/>
        </w:rPr>
        <w:t xml:space="preserve"> vysílání převzatých reportáží od německého partnera.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 Námět obsahu těchto dokumentů poskytne Zhotoviteli Objednatel, přičemž k prvním </w:t>
      </w:r>
      <w:r w:rsidR="0006243E">
        <w:rPr>
          <w:rFonts w:ascii="Garamond" w:eastAsia="Times New Roman" w:hAnsi="Garamond" w:cs="Arial"/>
          <w:sz w:val="22"/>
          <w:szCs w:val="22"/>
        </w:rPr>
        <w:t>5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 videosekvencím a </w:t>
      </w:r>
      <w:r w:rsidR="0006243E">
        <w:rPr>
          <w:rFonts w:ascii="Garamond" w:eastAsia="Times New Roman" w:hAnsi="Garamond" w:cs="Arial"/>
          <w:sz w:val="22"/>
          <w:szCs w:val="22"/>
        </w:rPr>
        <w:t xml:space="preserve">3 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reportážím </w:t>
      </w:r>
      <w:r w:rsidRPr="00F27029">
        <w:rPr>
          <w:rFonts w:ascii="Garamond" w:eastAsia="Times New Roman" w:hAnsi="Garamond" w:cs="Arial"/>
          <w:sz w:val="22"/>
          <w:szCs w:val="22"/>
        </w:rPr>
        <w:t xml:space="preserve">předá Objednatel </w:t>
      </w:r>
      <w:r w:rsidR="005F1669">
        <w:rPr>
          <w:rFonts w:ascii="Garamond" w:eastAsia="Times New Roman" w:hAnsi="Garamond" w:cs="Arial"/>
          <w:sz w:val="22"/>
          <w:szCs w:val="22"/>
        </w:rPr>
        <w:t xml:space="preserve">Zhotoviteli </w:t>
      </w:r>
      <w:r w:rsidRPr="00F27029">
        <w:rPr>
          <w:rFonts w:ascii="Garamond" w:eastAsia="Times New Roman" w:hAnsi="Garamond" w:cs="Arial"/>
          <w:sz w:val="22"/>
          <w:szCs w:val="22"/>
        </w:rPr>
        <w:t xml:space="preserve">námět obsahu do 1 (jednoho) měsíce od nabytí účinnosti </w:t>
      </w:r>
      <w:r w:rsidR="008F23CB">
        <w:rPr>
          <w:rFonts w:ascii="Garamond" w:eastAsia="Times New Roman" w:hAnsi="Garamond" w:cs="Arial"/>
          <w:sz w:val="22"/>
          <w:szCs w:val="22"/>
        </w:rPr>
        <w:t>s</w:t>
      </w:r>
      <w:r w:rsidRPr="00F27029">
        <w:rPr>
          <w:rFonts w:ascii="Garamond" w:eastAsia="Times New Roman" w:hAnsi="Garamond" w:cs="Arial"/>
          <w:sz w:val="22"/>
          <w:szCs w:val="22"/>
        </w:rPr>
        <w:t>mlouvy o dílo.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 K dalším videosekvencím a reportážím bude Objednatel </w:t>
      </w:r>
      <w:r w:rsidR="005F1669">
        <w:rPr>
          <w:rFonts w:ascii="Garamond" w:eastAsia="Times New Roman" w:hAnsi="Garamond" w:cs="Arial"/>
          <w:sz w:val="22"/>
          <w:szCs w:val="22"/>
        </w:rPr>
        <w:t xml:space="preserve">Zhotoviteli </w:t>
      </w:r>
      <w:r w:rsidRPr="0054435F">
        <w:rPr>
          <w:rFonts w:ascii="Garamond" w:eastAsia="Times New Roman" w:hAnsi="Garamond" w:cs="Arial"/>
          <w:sz w:val="22"/>
          <w:szCs w:val="22"/>
        </w:rPr>
        <w:t>zasílat podklady průběžně. Zhotovitel zpracuje tyto podklady v co nejkratším možném termínu tak, aby byly co nejdříve odsouhlaseny a připraveny k televiznímu vysílání a následně předány.</w:t>
      </w:r>
      <w:r w:rsidR="00273A14">
        <w:rPr>
          <w:rFonts w:ascii="Garamond" w:eastAsia="Times New Roman" w:hAnsi="Garamond" w:cs="Arial"/>
          <w:sz w:val="22"/>
          <w:szCs w:val="22"/>
        </w:rPr>
        <w:t xml:space="preserve"> Všechny reportáže musí být vysílány v dotačním území, kterým je Plzeňský, Jihočeský a Karlovarský kraj.</w:t>
      </w:r>
    </w:p>
    <w:p w:rsidR="00416018" w:rsidRPr="00DC04A2" w:rsidRDefault="00416018" w:rsidP="00DC04A2">
      <w:pPr>
        <w:numPr>
          <w:ilvl w:val="0"/>
          <w:numId w:val="15"/>
        </w:numPr>
        <w:spacing w:before="240"/>
        <w:ind w:left="426"/>
        <w:jc w:val="both"/>
        <w:rPr>
          <w:rFonts w:ascii="Garamond" w:eastAsia="Times New Roman" w:hAnsi="Garamond" w:cs="Arial"/>
          <w:sz w:val="22"/>
          <w:szCs w:val="22"/>
        </w:rPr>
      </w:pPr>
      <w:r w:rsidRPr="0054435F">
        <w:rPr>
          <w:rFonts w:ascii="Garamond" w:eastAsia="Times New Roman" w:hAnsi="Garamond" w:cs="Arial"/>
          <w:b/>
          <w:sz w:val="22"/>
          <w:szCs w:val="22"/>
        </w:rPr>
        <w:t>V</w:t>
      </w:r>
      <w:r w:rsidR="00DC04A2">
        <w:rPr>
          <w:rFonts w:ascii="Garamond" w:eastAsia="Times New Roman" w:hAnsi="Garamond" w:cs="Arial"/>
          <w:b/>
          <w:sz w:val="22"/>
          <w:szCs w:val="22"/>
        </w:rPr>
        <w:t>y</w:t>
      </w:r>
      <w:r w:rsidRPr="0054435F">
        <w:rPr>
          <w:rFonts w:ascii="Garamond" w:eastAsia="Times New Roman" w:hAnsi="Garamond" w:cs="Arial"/>
          <w:b/>
          <w:sz w:val="22"/>
          <w:szCs w:val="22"/>
        </w:rPr>
        <w:t>rob</w:t>
      </w:r>
      <w:r w:rsidR="00DC04A2">
        <w:rPr>
          <w:rFonts w:ascii="Garamond" w:eastAsia="Times New Roman" w:hAnsi="Garamond" w:cs="Arial"/>
          <w:b/>
          <w:sz w:val="22"/>
          <w:szCs w:val="22"/>
        </w:rPr>
        <w:t>ené</w:t>
      </w:r>
      <w:r w:rsidRPr="0054435F">
        <w:rPr>
          <w:rFonts w:ascii="Garamond" w:eastAsia="Times New Roman" w:hAnsi="Garamond" w:cs="Arial"/>
          <w:b/>
          <w:sz w:val="22"/>
          <w:szCs w:val="22"/>
        </w:rPr>
        <w:t xml:space="preserve"> videosekvenc</w:t>
      </w:r>
      <w:r w:rsidR="00DC04A2">
        <w:rPr>
          <w:rFonts w:ascii="Garamond" w:eastAsia="Times New Roman" w:hAnsi="Garamond" w:cs="Arial"/>
          <w:b/>
          <w:sz w:val="22"/>
          <w:szCs w:val="22"/>
        </w:rPr>
        <w:t>e</w:t>
      </w:r>
      <w:r w:rsidRPr="0054435F">
        <w:rPr>
          <w:rFonts w:ascii="Garamond" w:eastAsia="Times New Roman" w:hAnsi="Garamond" w:cs="Arial"/>
          <w:b/>
          <w:sz w:val="22"/>
          <w:szCs w:val="22"/>
        </w:rPr>
        <w:t xml:space="preserve"> pro webové rozhraní a pro mobilní prezentaci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 </w:t>
      </w:r>
      <w:r w:rsidR="00DC04A2">
        <w:rPr>
          <w:rFonts w:ascii="Garamond" w:eastAsia="Times New Roman" w:hAnsi="Garamond" w:cs="Arial"/>
          <w:sz w:val="22"/>
          <w:szCs w:val="22"/>
        </w:rPr>
        <w:t xml:space="preserve">musí být 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v celkové délce </w:t>
      </w:r>
      <w:r w:rsidRPr="0054435F">
        <w:rPr>
          <w:rFonts w:ascii="Garamond" w:eastAsia="Times New Roman" w:hAnsi="Garamond" w:cs="Arial"/>
          <w:b/>
          <w:sz w:val="22"/>
          <w:szCs w:val="22"/>
        </w:rPr>
        <w:t>alespoň 120 minut</w:t>
      </w:r>
      <w:r w:rsidRPr="0054435F">
        <w:rPr>
          <w:rFonts w:ascii="Garamond" w:eastAsia="Times New Roman" w:hAnsi="Garamond" w:cs="Arial"/>
          <w:sz w:val="22"/>
          <w:szCs w:val="22"/>
        </w:rPr>
        <w:t>. Délka jednotlivých videosekvencí bude přibližně 60 sekund (30–120 sekund). Pokud budou videosekvence doplněny mluveným nebo psaným slovem, budou vyrobeny ve dvou jazykových verzích</w:t>
      </w:r>
      <w:r w:rsidR="00DC04A2">
        <w:rPr>
          <w:rFonts w:ascii="Garamond" w:eastAsia="Times New Roman" w:hAnsi="Garamond" w:cs="Arial"/>
          <w:sz w:val="22"/>
          <w:szCs w:val="22"/>
        </w:rPr>
        <w:t>, a to v české a německé jazykové verzi, přičemž č</w:t>
      </w:r>
      <w:r w:rsidRPr="0054435F">
        <w:rPr>
          <w:rFonts w:ascii="Garamond" w:eastAsia="Times New Roman" w:hAnsi="Garamond" w:cs="Arial"/>
          <w:sz w:val="22"/>
          <w:szCs w:val="22"/>
        </w:rPr>
        <w:t>eská jazyková verze bude vyrobena v českém jazyce</w:t>
      </w:r>
      <w:r w:rsidR="00DC04A2">
        <w:rPr>
          <w:rFonts w:ascii="Garamond" w:eastAsia="Times New Roman" w:hAnsi="Garamond" w:cs="Arial"/>
          <w:sz w:val="22"/>
          <w:szCs w:val="22"/>
        </w:rPr>
        <w:t xml:space="preserve"> a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 </w:t>
      </w:r>
      <w:r w:rsidR="00DC04A2">
        <w:rPr>
          <w:rFonts w:ascii="Garamond" w:eastAsia="Times New Roman" w:hAnsi="Garamond" w:cs="Arial"/>
          <w:sz w:val="22"/>
          <w:szCs w:val="22"/>
        </w:rPr>
        <w:t>v</w:t>
      </w:r>
      <w:r w:rsidRPr="0054435F">
        <w:rPr>
          <w:rFonts w:ascii="Garamond" w:eastAsia="Times New Roman" w:hAnsi="Garamond" w:cs="Arial"/>
          <w:sz w:val="22"/>
          <w:szCs w:val="22"/>
        </w:rPr>
        <w:t> německé jazykové verzi bude mluvené nebo psané slovo dabováno do německého jazyka, nebo bude doplněno titulky.</w:t>
      </w:r>
      <w:r w:rsidR="00DC04A2">
        <w:rPr>
          <w:rFonts w:ascii="Garamond" w:eastAsia="Times New Roman" w:hAnsi="Garamond" w:cs="Arial"/>
          <w:sz w:val="22"/>
          <w:szCs w:val="22"/>
        </w:rPr>
        <w:t xml:space="preserve"> </w:t>
      </w:r>
      <w:r w:rsidRPr="00DC04A2">
        <w:rPr>
          <w:rFonts w:ascii="Garamond" w:eastAsia="Times New Roman" w:hAnsi="Garamond" w:cs="Arial"/>
          <w:sz w:val="22"/>
          <w:szCs w:val="22"/>
        </w:rPr>
        <w:t>Videosekvence budou zaměřeny zejména na stavební památkové objekty (viz níže uvedené zájmové lokality</w:t>
      </w:r>
      <w:r w:rsidR="00273A14" w:rsidRPr="00DC04A2">
        <w:rPr>
          <w:rFonts w:ascii="Garamond" w:eastAsia="Times New Roman" w:hAnsi="Garamond" w:cs="Arial"/>
          <w:sz w:val="22"/>
          <w:szCs w:val="22"/>
        </w:rPr>
        <w:t xml:space="preserve"> v bodě 5</w:t>
      </w:r>
      <w:r w:rsidRPr="00DC04A2">
        <w:rPr>
          <w:rFonts w:ascii="Garamond" w:eastAsia="Times New Roman" w:hAnsi="Garamond" w:cs="Arial"/>
          <w:sz w:val="22"/>
          <w:szCs w:val="22"/>
        </w:rPr>
        <w:t>), jejich okolí a zajímavosti vztahující se k</w:t>
      </w:r>
      <w:r w:rsidR="00273A14" w:rsidRPr="00DC04A2">
        <w:rPr>
          <w:rFonts w:ascii="Garamond" w:eastAsia="Times New Roman" w:hAnsi="Garamond" w:cs="Arial"/>
          <w:sz w:val="22"/>
          <w:szCs w:val="22"/>
        </w:rPr>
        <w:t xml:space="preserve"> těmto </w:t>
      </w:r>
      <w:r w:rsidRPr="00DC04A2">
        <w:rPr>
          <w:rFonts w:ascii="Garamond" w:eastAsia="Times New Roman" w:hAnsi="Garamond" w:cs="Arial"/>
          <w:sz w:val="22"/>
          <w:szCs w:val="22"/>
        </w:rPr>
        <w:t>objektům. Videosekvence budou bez živého vystoupení. Vlastní vysílání videosekvencí si zajistí Objednatel.</w:t>
      </w:r>
    </w:p>
    <w:p w:rsidR="00416018" w:rsidRDefault="00416018" w:rsidP="00416018">
      <w:pPr>
        <w:numPr>
          <w:ilvl w:val="0"/>
          <w:numId w:val="15"/>
        </w:numPr>
        <w:spacing w:before="240"/>
        <w:ind w:left="426"/>
        <w:jc w:val="both"/>
        <w:rPr>
          <w:rFonts w:ascii="Garamond" w:eastAsia="Times New Roman" w:hAnsi="Garamond" w:cs="Arial"/>
          <w:sz w:val="22"/>
          <w:szCs w:val="22"/>
        </w:rPr>
      </w:pPr>
      <w:r w:rsidRPr="0054435F">
        <w:rPr>
          <w:rFonts w:ascii="Garamond" w:eastAsia="Times New Roman" w:hAnsi="Garamond" w:cs="Arial"/>
          <w:b/>
          <w:sz w:val="22"/>
          <w:szCs w:val="22"/>
        </w:rPr>
        <w:t>V</w:t>
      </w:r>
      <w:r w:rsidR="00DC04A2">
        <w:rPr>
          <w:rFonts w:ascii="Garamond" w:eastAsia="Times New Roman" w:hAnsi="Garamond" w:cs="Arial"/>
          <w:b/>
          <w:sz w:val="22"/>
          <w:szCs w:val="22"/>
        </w:rPr>
        <w:t>y</w:t>
      </w:r>
      <w:r w:rsidRPr="0054435F">
        <w:rPr>
          <w:rFonts w:ascii="Garamond" w:eastAsia="Times New Roman" w:hAnsi="Garamond" w:cs="Arial"/>
          <w:b/>
          <w:sz w:val="22"/>
          <w:szCs w:val="22"/>
        </w:rPr>
        <w:t>rob</w:t>
      </w:r>
      <w:r w:rsidR="00DC04A2">
        <w:rPr>
          <w:rFonts w:ascii="Garamond" w:eastAsia="Times New Roman" w:hAnsi="Garamond" w:cs="Arial"/>
          <w:b/>
          <w:sz w:val="22"/>
          <w:szCs w:val="22"/>
        </w:rPr>
        <w:t>ené</w:t>
      </w:r>
      <w:r w:rsidRPr="0054435F">
        <w:rPr>
          <w:rFonts w:ascii="Garamond" w:eastAsia="Times New Roman" w:hAnsi="Garamond" w:cs="Arial"/>
          <w:b/>
          <w:sz w:val="22"/>
          <w:szCs w:val="22"/>
        </w:rPr>
        <w:t xml:space="preserve"> propagační reportáž</w:t>
      </w:r>
      <w:r w:rsidR="00DC04A2">
        <w:rPr>
          <w:rFonts w:ascii="Garamond" w:eastAsia="Times New Roman" w:hAnsi="Garamond" w:cs="Arial"/>
          <w:b/>
          <w:sz w:val="22"/>
          <w:szCs w:val="22"/>
        </w:rPr>
        <w:t>e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 </w:t>
      </w:r>
      <w:r w:rsidR="00DC04A2">
        <w:rPr>
          <w:rFonts w:ascii="Garamond" w:eastAsia="Times New Roman" w:hAnsi="Garamond" w:cs="Arial"/>
          <w:sz w:val="22"/>
          <w:szCs w:val="22"/>
        </w:rPr>
        <w:t xml:space="preserve">musí být 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v celkové délce </w:t>
      </w:r>
      <w:r w:rsidRPr="0054435F">
        <w:rPr>
          <w:rFonts w:ascii="Garamond" w:eastAsia="Times New Roman" w:hAnsi="Garamond" w:cs="Arial"/>
          <w:b/>
          <w:sz w:val="22"/>
          <w:szCs w:val="22"/>
        </w:rPr>
        <w:t>alespoň 60 minut</w:t>
      </w:r>
      <w:r w:rsidRPr="0054435F">
        <w:rPr>
          <w:rFonts w:ascii="Garamond" w:eastAsia="Times New Roman" w:hAnsi="Garamond" w:cs="Arial"/>
          <w:sz w:val="22"/>
          <w:szCs w:val="22"/>
        </w:rPr>
        <w:t>. Celkový počet reportáží bude alespoň 10. Reportáže budou vyráběny v českém jazyce. Reportáže budou zaměřeny na propagaci projektu česko-bavorská spolupráce, na propagaci regionu a jeho zajímavých míst, bude se jednat o vybrané zájmové lokality uvedené níže</w:t>
      </w:r>
      <w:r w:rsidR="00273A14">
        <w:rPr>
          <w:rFonts w:ascii="Garamond" w:eastAsia="Times New Roman" w:hAnsi="Garamond" w:cs="Arial"/>
          <w:sz w:val="22"/>
          <w:szCs w:val="22"/>
        </w:rPr>
        <w:t xml:space="preserve"> v bodě 5)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. Reportáže vyrobené v německé verzi budou </w:t>
      </w:r>
      <w:r w:rsidR="00273A14">
        <w:rPr>
          <w:rFonts w:ascii="Garamond" w:eastAsia="Times New Roman" w:hAnsi="Garamond" w:cs="Arial"/>
          <w:sz w:val="22"/>
          <w:szCs w:val="22"/>
        </w:rPr>
        <w:t xml:space="preserve">Zhotovitelem </w:t>
      </w:r>
      <w:r w:rsidRPr="0054435F">
        <w:rPr>
          <w:rFonts w:ascii="Garamond" w:eastAsia="Times New Roman" w:hAnsi="Garamond" w:cs="Arial"/>
          <w:sz w:val="22"/>
          <w:szCs w:val="22"/>
        </w:rPr>
        <w:t>předány Objednateli, který je poskytne k televiznímu vysílání svému německému partnerovi.</w:t>
      </w:r>
      <w:r w:rsidR="0022337D">
        <w:rPr>
          <w:rFonts w:ascii="Garamond" w:eastAsia="Times New Roman" w:hAnsi="Garamond" w:cs="Arial"/>
          <w:sz w:val="22"/>
          <w:szCs w:val="22"/>
        </w:rPr>
        <w:t xml:space="preserve"> 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Nejméně 10 reportáží bude vyrobeno souběžně také v německé jazykové </w:t>
      </w:r>
      <w:r w:rsidRPr="0054435F">
        <w:rPr>
          <w:rFonts w:ascii="Garamond" w:eastAsia="Times New Roman" w:hAnsi="Garamond" w:cs="Arial"/>
          <w:sz w:val="22"/>
          <w:szCs w:val="22"/>
        </w:rPr>
        <w:lastRenderedPageBreak/>
        <w:t xml:space="preserve">verzi, kde mluvené nebo psané slovo bude dabováno do německého jazyka nebo bude doplněno titulky. Tyto reportáže musí mít vyřešena práva k duševnímu vlastnictví (licence) tak, aby bylo možné je bez dalšího vysílat v Bavorsku. Reportáže budou opatřeny odbornými komentáři, které obstará Zhotovitel. </w:t>
      </w:r>
    </w:p>
    <w:p w:rsidR="00600B45" w:rsidRPr="0054435F" w:rsidRDefault="00600B45" w:rsidP="00600B45">
      <w:pPr>
        <w:spacing w:before="240"/>
        <w:ind w:left="426"/>
        <w:jc w:val="both"/>
        <w:rPr>
          <w:rFonts w:ascii="Garamond" w:eastAsia="Times New Roman" w:hAnsi="Garamond" w:cs="Arial"/>
          <w:sz w:val="22"/>
          <w:szCs w:val="22"/>
        </w:rPr>
      </w:pPr>
    </w:p>
    <w:p w:rsidR="00B7023C" w:rsidRDefault="00416018" w:rsidP="009623C7">
      <w:pPr>
        <w:numPr>
          <w:ilvl w:val="0"/>
          <w:numId w:val="15"/>
        </w:numPr>
        <w:spacing w:before="240"/>
        <w:ind w:left="426"/>
        <w:jc w:val="both"/>
        <w:rPr>
          <w:rFonts w:ascii="Garamond" w:eastAsia="Times New Roman" w:hAnsi="Garamond" w:cs="Arial"/>
          <w:sz w:val="22"/>
          <w:szCs w:val="22"/>
        </w:rPr>
      </w:pPr>
      <w:r w:rsidRPr="0054435F">
        <w:rPr>
          <w:rFonts w:ascii="Garamond" w:eastAsia="Times New Roman" w:hAnsi="Garamond" w:cs="Arial"/>
          <w:b/>
          <w:sz w:val="22"/>
          <w:szCs w:val="22"/>
        </w:rPr>
        <w:t xml:space="preserve">Televizní vysílání propagačních reportáží 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- české jazykové verze </w:t>
      </w:r>
      <w:r w:rsidR="00273A14">
        <w:rPr>
          <w:rFonts w:ascii="Garamond" w:eastAsia="Times New Roman" w:hAnsi="Garamond" w:cs="Arial"/>
          <w:sz w:val="22"/>
          <w:szCs w:val="22"/>
        </w:rPr>
        <w:t xml:space="preserve">Zhotovitelem vyrobených 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reportáží budou vysílány v běžném televizním vysílání. Dále Zhotovitel zajistí </w:t>
      </w:r>
      <w:r w:rsidR="00273A14">
        <w:rPr>
          <w:rFonts w:ascii="Garamond" w:eastAsia="Times New Roman" w:hAnsi="Garamond" w:cs="Arial"/>
          <w:sz w:val="22"/>
          <w:szCs w:val="22"/>
        </w:rPr>
        <w:t xml:space="preserve">televizní </w:t>
      </w:r>
      <w:r w:rsidRPr="0054435F">
        <w:rPr>
          <w:rFonts w:ascii="Garamond" w:eastAsia="Times New Roman" w:hAnsi="Garamond" w:cs="Arial"/>
          <w:sz w:val="22"/>
          <w:szCs w:val="22"/>
        </w:rPr>
        <w:t>vysílání obdobných převzatých reportáží od německého partnera v české jazykové verzi. Celkový počet převzatých reportáží bude 10</w:t>
      </w:r>
      <w:r w:rsidR="00A25CA6">
        <w:rPr>
          <w:rFonts w:ascii="Garamond" w:eastAsia="Times New Roman" w:hAnsi="Garamond" w:cs="Arial"/>
          <w:sz w:val="22"/>
          <w:szCs w:val="22"/>
        </w:rPr>
        <w:t>, kdy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  dél</w:t>
      </w:r>
      <w:r w:rsidR="00A25CA6">
        <w:rPr>
          <w:rFonts w:ascii="Garamond" w:eastAsia="Times New Roman" w:hAnsi="Garamond" w:cs="Arial"/>
          <w:sz w:val="22"/>
          <w:szCs w:val="22"/>
        </w:rPr>
        <w:t>ka</w:t>
      </w:r>
      <w:r w:rsidRPr="0054435F">
        <w:rPr>
          <w:rFonts w:ascii="Garamond" w:eastAsia="Times New Roman" w:hAnsi="Garamond" w:cs="Arial"/>
          <w:sz w:val="22"/>
          <w:szCs w:val="22"/>
        </w:rPr>
        <w:t xml:space="preserve"> </w:t>
      </w:r>
      <w:r w:rsidR="00A25CA6">
        <w:rPr>
          <w:rFonts w:ascii="Garamond" w:eastAsia="Times New Roman" w:hAnsi="Garamond" w:cs="Arial"/>
          <w:sz w:val="22"/>
          <w:szCs w:val="22"/>
        </w:rPr>
        <w:t xml:space="preserve">jedné reportáže bude </w:t>
      </w:r>
      <w:r w:rsidRPr="0054435F">
        <w:rPr>
          <w:rFonts w:ascii="Garamond" w:eastAsia="Times New Roman" w:hAnsi="Garamond" w:cs="Arial"/>
          <w:sz w:val="22"/>
          <w:szCs w:val="22"/>
        </w:rPr>
        <w:t>150–300 sekund. Převzaté reportáže budou připraveny v české jazykové verzi a budou mít vyřešena práva k duševnímu vlastnictví (licence) tak, aby bylo možné je bez dalšího vysílat. Převzaté reportáže</w:t>
      </w:r>
      <w:r w:rsidRPr="0054435F">
        <w:rPr>
          <w:rFonts w:ascii="Garamond" w:eastAsia="Times New Roman" w:hAnsi="Garamond"/>
          <w:sz w:val="22"/>
          <w:szCs w:val="22"/>
        </w:rPr>
        <w:t xml:space="preserve"> budou Zhotoviteli předány Objednatelem v průběhu trvání smlouvy o dílo. O tomto bude </w:t>
      </w:r>
      <w:r w:rsidR="009E6C0A" w:rsidRPr="0054435F">
        <w:rPr>
          <w:rFonts w:ascii="Garamond" w:eastAsia="Times New Roman" w:hAnsi="Garamond"/>
          <w:sz w:val="22"/>
          <w:szCs w:val="22"/>
        </w:rPr>
        <w:t>sepsán předávací</w:t>
      </w:r>
      <w:r w:rsidRPr="0054435F">
        <w:rPr>
          <w:rFonts w:ascii="Garamond" w:eastAsia="Times New Roman" w:hAnsi="Garamond"/>
          <w:sz w:val="22"/>
          <w:szCs w:val="22"/>
        </w:rPr>
        <w:t xml:space="preserve"> protokol.</w:t>
      </w:r>
      <w:r w:rsidRPr="0054435F">
        <w:rPr>
          <w:rFonts w:eastAsia="Times New Roman"/>
          <w:sz w:val="22"/>
          <w:szCs w:val="22"/>
        </w:rPr>
        <w:t xml:space="preserve"> </w:t>
      </w:r>
      <w:r w:rsidRPr="0054435F">
        <w:rPr>
          <w:rFonts w:ascii="Garamond" w:eastAsia="Times New Roman" w:hAnsi="Garamond"/>
          <w:sz w:val="22"/>
          <w:szCs w:val="22"/>
        </w:rPr>
        <w:t>Termín předání převzatých reportáží se odvíjí od dodání reportáží od německého partnera</w:t>
      </w:r>
      <w:r w:rsidRPr="00273A14">
        <w:rPr>
          <w:rFonts w:ascii="Garamond" w:eastAsia="Times New Roman" w:hAnsi="Garamond"/>
          <w:sz w:val="22"/>
          <w:szCs w:val="22"/>
        </w:rPr>
        <w:t>.</w:t>
      </w:r>
      <w:r w:rsidR="00273A14" w:rsidRPr="00273A14">
        <w:rPr>
          <w:rFonts w:ascii="Garamond" w:hAnsi="Garamond" w:cs="Arial"/>
          <w:sz w:val="22"/>
          <w:szCs w:val="22"/>
        </w:rPr>
        <w:t xml:space="preserve"> Všechny uvedené reportáže (vyrobené i převzaté) musí být </w:t>
      </w:r>
      <w:r w:rsidR="00273A14">
        <w:rPr>
          <w:rFonts w:ascii="Garamond" w:hAnsi="Garamond" w:cs="Arial"/>
          <w:sz w:val="22"/>
          <w:szCs w:val="22"/>
        </w:rPr>
        <w:t>Zhotovitelem</w:t>
      </w:r>
      <w:r w:rsidR="00273A14" w:rsidRPr="00273A14">
        <w:rPr>
          <w:rFonts w:ascii="Garamond" w:hAnsi="Garamond" w:cs="Arial"/>
          <w:sz w:val="22"/>
          <w:szCs w:val="22"/>
        </w:rPr>
        <w:t xml:space="preserve"> vysílány v počtu vysílacích dnů, které </w:t>
      </w:r>
      <w:r w:rsidR="00273A14">
        <w:rPr>
          <w:rFonts w:ascii="Garamond" w:hAnsi="Garamond" w:cs="Arial"/>
          <w:sz w:val="22"/>
          <w:szCs w:val="22"/>
        </w:rPr>
        <w:t>jsou uvedeny v</w:t>
      </w:r>
      <w:r w:rsidR="007D3F24">
        <w:rPr>
          <w:rFonts w:ascii="Garamond" w:hAnsi="Garamond" w:cs="Arial"/>
          <w:sz w:val="22"/>
          <w:szCs w:val="22"/>
        </w:rPr>
        <w:t xml:space="preserve"> čl. II. </w:t>
      </w:r>
      <w:r w:rsidR="00273A14">
        <w:rPr>
          <w:rFonts w:ascii="Garamond" w:hAnsi="Garamond" w:cs="Arial"/>
          <w:sz w:val="22"/>
          <w:szCs w:val="22"/>
        </w:rPr>
        <w:t xml:space="preserve">odst. 2 </w:t>
      </w:r>
      <w:r w:rsidR="008F23CB">
        <w:rPr>
          <w:rFonts w:ascii="Garamond" w:hAnsi="Garamond" w:cs="Arial"/>
          <w:sz w:val="22"/>
          <w:szCs w:val="22"/>
        </w:rPr>
        <w:t>s</w:t>
      </w:r>
      <w:r w:rsidR="00273A14">
        <w:rPr>
          <w:rFonts w:ascii="Garamond" w:hAnsi="Garamond" w:cs="Arial"/>
          <w:sz w:val="22"/>
          <w:szCs w:val="22"/>
        </w:rPr>
        <w:t>mlouvy o dílo.</w:t>
      </w:r>
    </w:p>
    <w:p w:rsidR="00B7023C" w:rsidRDefault="00B7023C" w:rsidP="00B7023C">
      <w:pPr>
        <w:pStyle w:val="Odstavecseseznamem"/>
        <w:rPr>
          <w:rFonts w:ascii="Garamond" w:hAnsi="Garamond" w:cs="Arial"/>
          <w:sz w:val="22"/>
          <w:szCs w:val="22"/>
        </w:rPr>
      </w:pPr>
    </w:p>
    <w:p w:rsidR="009623C7" w:rsidRPr="00B7023C" w:rsidRDefault="009623C7" w:rsidP="009623C7">
      <w:pPr>
        <w:ind w:left="426"/>
        <w:jc w:val="both"/>
        <w:rPr>
          <w:rFonts w:ascii="Garamond" w:eastAsia="Times New Roman" w:hAnsi="Garamond" w:cs="Arial"/>
          <w:sz w:val="22"/>
          <w:szCs w:val="22"/>
        </w:rPr>
      </w:pPr>
      <w:r w:rsidRPr="00B7023C">
        <w:rPr>
          <w:rFonts w:ascii="Garamond" w:hAnsi="Garamond" w:cs="Arial"/>
          <w:sz w:val="22"/>
          <w:szCs w:val="22"/>
        </w:rPr>
        <w:t xml:space="preserve">Počet opakování vysílání jednotlivých propagačních reportáží nesmí být výrazně nerovnoměrný, nedohodne-li se Objednatel se Zhotovitelem v průběhu plnění výslovně jinak. Kritériem pro posouzení nerovnoměrnosti vysílání je poměr počtu opakování reportáže s největším počtem opakování  a počtu opakování reportáže s nejmenším počtem opakování. Za výrazně nerovnoměrný počet opakování je považován poměr větší než 3 : 1. Počty opakování se posuzují za celou dobu plnění. </w:t>
      </w:r>
      <w:r w:rsidRPr="00B7023C">
        <w:rPr>
          <w:rFonts w:ascii="Garamond" w:hAnsi="Garamond"/>
          <w:sz w:val="22"/>
          <w:szCs w:val="22"/>
        </w:rPr>
        <w:t>Do předmětného poměru se nezapočítávají odvysílané převzaté německé reportáže</w:t>
      </w:r>
      <w:r w:rsidRPr="00B7023C">
        <w:rPr>
          <w:rFonts w:ascii="Garamond" w:hAnsi="Garamond" w:cs="Arial"/>
          <w:sz w:val="22"/>
          <w:szCs w:val="22"/>
        </w:rPr>
        <w:t>.</w:t>
      </w:r>
    </w:p>
    <w:p w:rsidR="00A25CA6" w:rsidRPr="00A25CA6" w:rsidRDefault="00A25CA6" w:rsidP="00A25CA6">
      <w:pPr>
        <w:ind w:left="66"/>
        <w:jc w:val="both"/>
        <w:rPr>
          <w:rFonts w:ascii="Garamond" w:eastAsia="Times New Roman" w:hAnsi="Garamond" w:cs="Arial"/>
          <w:b/>
          <w:sz w:val="22"/>
          <w:szCs w:val="22"/>
        </w:rPr>
      </w:pPr>
    </w:p>
    <w:p w:rsidR="00416018" w:rsidRPr="0054435F" w:rsidRDefault="00416018" w:rsidP="00416018">
      <w:pPr>
        <w:numPr>
          <w:ilvl w:val="0"/>
          <w:numId w:val="15"/>
        </w:numPr>
        <w:spacing w:after="135"/>
        <w:ind w:left="426"/>
        <w:rPr>
          <w:rFonts w:ascii="Garamond" w:eastAsia="Times New Roman" w:hAnsi="Garamond" w:cs="Arial"/>
          <w:b/>
          <w:sz w:val="22"/>
          <w:szCs w:val="22"/>
        </w:rPr>
      </w:pPr>
      <w:r w:rsidRPr="0054435F">
        <w:rPr>
          <w:rFonts w:ascii="Garamond" w:eastAsia="Times New Roman" w:hAnsi="Garamond" w:cs="Arial"/>
          <w:b/>
          <w:sz w:val="22"/>
          <w:szCs w:val="22"/>
        </w:rPr>
        <w:t>Vysílací čas</w:t>
      </w:r>
    </w:p>
    <w:p w:rsidR="00416018" w:rsidRPr="0054435F" w:rsidRDefault="00416018" w:rsidP="00BD66C5">
      <w:pPr>
        <w:spacing w:after="135"/>
        <w:ind w:left="709" w:hanging="283"/>
        <w:rPr>
          <w:rFonts w:ascii="Garamond" w:eastAsia="Times New Roman" w:hAnsi="Garamond" w:cs="Arial"/>
          <w:b/>
          <w:sz w:val="22"/>
          <w:szCs w:val="22"/>
        </w:rPr>
      </w:pPr>
      <w:r w:rsidRPr="0054435F">
        <w:rPr>
          <w:rFonts w:ascii="Garamond" w:eastAsia="Times New Roman" w:hAnsi="Garamond" w:cs="Arial"/>
          <w:sz w:val="22"/>
          <w:szCs w:val="22"/>
        </w:rPr>
        <w:t>a) v případě celodenního televizního vysílání – vysílat v rozmezí 18:00 – 19:30 hodin</w:t>
      </w:r>
    </w:p>
    <w:p w:rsidR="00416018" w:rsidRDefault="00416018" w:rsidP="00BD66C5">
      <w:pPr>
        <w:ind w:left="709" w:hanging="283"/>
        <w:jc w:val="both"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 w:cs="Arial"/>
          <w:sz w:val="22"/>
          <w:szCs w:val="22"/>
        </w:rPr>
        <w:t xml:space="preserve">b) v případě rotujícího vysílání během dne – zařazení pořadu maximálně 10 minut před hlavním pořadem ve smyčce  – za předpokladu minimálně 10 opakování denně. </w:t>
      </w:r>
      <w:r w:rsidRPr="0054435F">
        <w:rPr>
          <w:rFonts w:ascii="Garamond" w:eastAsia="Times New Roman" w:hAnsi="Garamond"/>
          <w:sz w:val="22"/>
          <w:szCs w:val="22"/>
        </w:rPr>
        <w:t>Maximální délka smyčky vysílání u televizí bez celodenního vysílání: 60 minut</w:t>
      </w:r>
      <w:r w:rsidR="00273A14">
        <w:rPr>
          <w:rFonts w:ascii="Garamond" w:eastAsia="Times New Roman" w:hAnsi="Garamond"/>
          <w:sz w:val="22"/>
          <w:szCs w:val="22"/>
        </w:rPr>
        <w:t>.</w:t>
      </w:r>
    </w:p>
    <w:p w:rsidR="00A25CA6" w:rsidRPr="0054435F" w:rsidRDefault="00A25CA6" w:rsidP="00A25CA6">
      <w:pPr>
        <w:ind w:left="1704"/>
        <w:rPr>
          <w:rFonts w:ascii="Garamond" w:eastAsia="Times New Roman" w:hAnsi="Garamond" w:cs="Arial"/>
          <w:sz w:val="22"/>
          <w:szCs w:val="22"/>
        </w:rPr>
      </w:pPr>
    </w:p>
    <w:p w:rsidR="00416018" w:rsidRPr="0054435F" w:rsidRDefault="00416018" w:rsidP="00416018">
      <w:pPr>
        <w:spacing w:after="135"/>
        <w:rPr>
          <w:rFonts w:ascii="Garamond" w:hAnsi="Garamond" w:cs="Arial"/>
          <w:b/>
          <w:sz w:val="22"/>
          <w:szCs w:val="22"/>
        </w:rPr>
      </w:pPr>
      <w:r w:rsidRPr="0054435F">
        <w:rPr>
          <w:rFonts w:ascii="Garamond" w:hAnsi="Garamond" w:cs="Arial"/>
          <w:sz w:val="22"/>
          <w:szCs w:val="22"/>
        </w:rPr>
        <w:t xml:space="preserve">5)    </w:t>
      </w:r>
      <w:r w:rsidRPr="0054435F">
        <w:rPr>
          <w:rFonts w:ascii="Garamond" w:hAnsi="Garamond" w:cs="Arial"/>
          <w:b/>
          <w:sz w:val="22"/>
          <w:szCs w:val="22"/>
        </w:rPr>
        <w:t xml:space="preserve">Zájmové lokality: </w:t>
      </w:r>
    </w:p>
    <w:p w:rsidR="00416018" w:rsidRPr="0054435F" w:rsidRDefault="00416018" w:rsidP="00BD66C5">
      <w:pPr>
        <w:spacing w:after="135"/>
        <w:ind w:left="709" w:hanging="288"/>
        <w:jc w:val="both"/>
        <w:rPr>
          <w:rFonts w:ascii="Garamond" w:hAnsi="Garamond" w:cs="Arial"/>
          <w:sz w:val="22"/>
          <w:szCs w:val="22"/>
        </w:rPr>
      </w:pPr>
      <w:r w:rsidRPr="0054435F">
        <w:rPr>
          <w:rFonts w:ascii="Garamond" w:hAnsi="Garamond" w:cs="Arial"/>
          <w:sz w:val="22"/>
          <w:szCs w:val="22"/>
        </w:rPr>
        <w:t xml:space="preserve">a)  Týnec u Klatov (kostel Nanebevzetí Panny Marie, kaple Panny Marie Loretánské, zřícenina kaple sv. Jana Nepomuckého) </w:t>
      </w:r>
    </w:p>
    <w:p w:rsidR="00416018" w:rsidRPr="0054435F" w:rsidRDefault="00416018" w:rsidP="00BD66C5">
      <w:pPr>
        <w:spacing w:after="135"/>
        <w:ind w:left="709" w:hanging="288"/>
        <w:jc w:val="both"/>
        <w:rPr>
          <w:rFonts w:ascii="Garamond" w:hAnsi="Garamond" w:cs="Arial"/>
          <w:sz w:val="22"/>
          <w:szCs w:val="22"/>
        </w:rPr>
      </w:pPr>
      <w:r w:rsidRPr="0054435F">
        <w:rPr>
          <w:rFonts w:ascii="Garamond" w:hAnsi="Garamond" w:cs="Arial"/>
          <w:sz w:val="22"/>
          <w:szCs w:val="22"/>
        </w:rPr>
        <w:t xml:space="preserve">b) </w:t>
      </w:r>
      <w:r w:rsidRPr="0054435F">
        <w:rPr>
          <w:rFonts w:ascii="Garamond" w:hAnsi="Garamond" w:cs="Arial"/>
          <w:sz w:val="22"/>
          <w:szCs w:val="22"/>
        </w:rPr>
        <w:tab/>
        <w:t>Klatovy (Jezuitský kostel Neposkvrněného početí Panny Marie a sv. Ignáce, jezuitská kolej, arciděkanský kostel Narození Panny Marie, kaple Panny Marie Klatovské (Chaloupka)</w:t>
      </w:r>
    </w:p>
    <w:p w:rsidR="00416018" w:rsidRPr="0054435F" w:rsidRDefault="00416018" w:rsidP="00416018">
      <w:pPr>
        <w:spacing w:after="135"/>
        <w:ind w:left="709" w:hanging="288"/>
        <w:rPr>
          <w:rFonts w:ascii="Garamond" w:hAnsi="Garamond" w:cs="Arial"/>
          <w:sz w:val="22"/>
          <w:szCs w:val="22"/>
        </w:rPr>
      </w:pPr>
      <w:r w:rsidRPr="0054435F">
        <w:rPr>
          <w:rFonts w:ascii="Garamond" w:hAnsi="Garamond" w:cs="Arial"/>
          <w:sz w:val="22"/>
          <w:szCs w:val="22"/>
        </w:rPr>
        <w:t xml:space="preserve">c) </w:t>
      </w:r>
      <w:r w:rsidRPr="0054435F">
        <w:rPr>
          <w:rFonts w:ascii="Garamond" w:hAnsi="Garamond" w:cs="Arial"/>
          <w:sz w:val="22"/>
          <w:szCs w:val="22"/>
        </w:rPr>
        <w:tab/>
        <w:t>Nicov (poutní kostel Narození Panny Marie)</w:t>
      </w:r>
    </w:p>
    <w:p w:rsidR="00416018" w:rsidRPr="0054435F" w:rsidRDefault="00416018" w:rsidP="00416018">
      <w:pPr>
        <w:spacing w:after="135"/>
        <w:ind w:left="709" w:hanging="288"/>
        <w:rPr>
          <w:rFonts w:ascii="Garamond" w:hAnsi="Garamond" w:cs="Arial"/>
          <w:sz w:val="22"/>
          <w:szCs w:val="22"/>
        </w:rPr>
      </w:pPr>
      <w:r w:rsidRPr="0054435F">
        <w:rPr>
          <w:rFonts w:ascii="Garamond" w:hAnsi="Garamond" w:cs="Arial"/>
          <w:sz w:val="22"/>
          <w:szCs w:val="22"/>
        </w:rPr>
        <w:t xml:space="preserve">d) </w:t>
      </w:r>
      <w:r w:rsidRPr="0054435F">
        <w:rPr>
          <w:rFonts w:ascii="Garamond" w:hAnsi="Garamond" w:cs="Arial"/>
          <w:sz w:val="22"/>
          <w:szCs w:val="22"/>
        </w:rPr>
        <w:tab/>
        <w:t>Nepomuk (Poutní kostel Svatého Jana Nepomuckého)</w:t>
      </w:r>
    </w:p>
    <w:p w:rsidR="00416018" w:rsidRPr="0054435F" w:rsidRDefault="00416018" w:rsidP="00416018">
      <w:pPr>
        <w:spacing w:after="135"/>
        <w:ind w:left="709" w:hanging="288"/>
        <w:rPr>
          <w:rFonts w:ascii="Garamond" w:hAnsi="Garamond" w:cs="Arial"/>
          <w:sz w:val="22"/>
          <w:szCs w:val="22"/>
        </w:rPr>
      </w:pPr>
      <w:r w:rsidRPr="0054435F">
        <w:rPr>
          <w:rFonts w:ascii="Garamond" w:hAnsi="Garamond" w:cs="Arial"/>
          <w:sz w:val="22"/>
          <w:szCs w:val="22"/>
        </w:rPr>
        <w:t xml:space="preserve">e) </w:t>
      </w:r>
      <w:r w:rsidRPr="0054435F">
        <w:rPr>
          <w:rFonts w:ascii="Garamond" w:hAnsi="Garamond" w:cs="Arial"/>
          <w:sz w:val="22"/>
          <w:szCs w:val="22"/>
        </w:rPr>
        <w:tab/>
        <w:t>Hartmanice (Březník – kaple sv. Vintíře, Dobrá Voda – kostel sv. Vintíře)</w:t>
      </w:r>
    </w:p>
    <w:p w:rsidR="00416018" w:rsidRPr="0054435F" w:rsidRDefault="00416018" w:rsidP="00416018">
      <w:pPr>
        <w:spacing w:after="135"/>
        <w:ind w:left="709" w:hanging="288"/>
        <w:rPr>
          <w:rFonts w:ascii="Garamond" w:hAnsi="Garamond" w:cs="Arial"/>
          <w:sz w:val="22"/>
          <w:szCs w:val="22"/>
        </w:rPr>
      </w:pPr>
      <w:r w:rsidRPr="0054435F">
        <w:rPr>
          <w:rFonts w:ascii="Garamond" w:hAnsi="Garamond" w:cs="Arial"/>
          <w:sz w:val="22"/>
          <w:szCs w:val="22"/>
        </w:rPr>
        <w:t xml:space="preserve">f) </w:t>
      </w:r>
      <w:r w:rsidRPr="0054435F">
        <w:rPr>
          <w:rFonts w:ascii="Garamond" w:hAnsi="Garamond" w:cs="Arial"/>
          <w:sz w:val="22"/>
          <w:szCs w:val="22"/>
        </w:rPr>
        <w:tab/>
        <w:t>Sušice (kaple sv. Andělů Strážných)</w:t>
      </w:r>
    </w:p>
    <w:p w:rsidR="00416018" w:rsidRPr="0054435F" w:rsidRDefault="00416018" w:rsidP="00416018">
      <w:pPr>
        <w:spacing w:after="135"/>
        <w:ind w:left="709" w:hanging="288"/>
        <w:rPr>
          <w:rFonts w:ascii="Garamond" w:hAnsi="Garamond" w:cs="Arial"/>
          <w:sz w:val="22"/>
          <w:szCs w:val="22"/>
        </w:rPr>
      </w:pPr>
      <w:r w:rsidRPr="0054435F">
        <w:rPr>
          <w:rFonts w:ascii="Garamond" w:hAnsi="Garamond" w:cs="Arial"/>
          <w:sz w:val="22"/>
          <w:szCs w:val="22"/>
        </w:rPr>
        <w:t>g)</w:t>
      </w:r>
      <w:r w:rsidRPr="0054435F">
        <w:rPr>
          <w:rFonts w:ascii="Garamond" w:hAnsi="Garamond" w:cs="Arial"/>
          <w:sz w:val="22"/>
          <w:szCs w:val="22"/>
        </w:rPr>
        <w:tab/>
        <w:t>Všeruby (Hájek – poutní kostel sv. Anny (Tannaberg)</w:t>
      </w:r>
    </w:p>
    <w:p w:rsidR="00416018" w:rsidRDefault="00416018" w:rsidP="00416018">
      <w:pPr>
        <w:spacing w:after="135"/>
        <w:jc w:val="both"/>
        <w:rPr>
          <w:rFonts w:ascii="Garamond" w:hAnsi="Garamond" w:cs="Arial"/>
          <w:sz w:val="22"/>
          <w:szCs w:val="22"/>
        </w:rPr>
      </w:pPr>
      <w:r w:rsidRPr="0054435F">
        <w:rPr>
          <w:rFonts w:ascii="Garamond" w:hAnsi="Garamond" w:cs="Arial"/>
          <w:sz w:val="22"/>
          <w:szCs w:val="22"/>
        </w:rPr>
        <w:t xml:space="preserve">Objednatel si vyhrazuje právo seznam zájmových lokalit měnit. Žádná ze zájmových lokalit nebude mimo území Plzeňského a Jihočeského kraje. </w:t>
      </w:r>
    </w:p>
    <w:p w:rsidR="00C36711" w:rsidRDefault="00C36711" w:rsidP="00416018">
      <w:pPr>
        <w:spacing w:after="135"/>
        <w:jc w:val="both"/>
        <w:rPr>
          <w:rFonts w:ascii="Garamond" w:hAnsi="Garamond" w:cs="Arial"/>
          <w:sz w:val="22"/>
          <w:szCs w:val="22"/>
        </w:rPr>
      </w:pPr>
    </w:p>
    <w:p w:rsidR="00C36711" w:rsidRDefault="00C36711" w:rsidP="00416018">
      <w:pPr>
        <w:spacing w:after="135"/>
        <w:jc w:val="both"/>
        <w:rPr>
          <w:rFonts w:ascii="Garamond" w:hAnsi="Garamond" w:cs="Arial"/>
          <w:sz w:val="22"/>
          <w:szCs w:val="22"/>
        </w:rPr>
      </w:pPr>
    </w:p>
    <w:p w:rsidR="00C36711" w:rsidRPr="0054435F" w:rsidRDefault="00C36711" w:rsidP="00416018">
      <w:pPr>
        <w:spacing w:after="135"/>
        <w:jc w:val="both"/>
        <w:rPr>
          <w:rFonts w:ascii="Garamond" w:hAnsi="Garamond" w:cs="Arial"/>
          <w:sz w:val="22"/>
          <w:szCs w:val="22"/>
        </w:rPr>
      </w:pPr>
    </w:p>
    <w:p w:rsidR="00416018" w:rsidRPr="0054435F" w:rsidRDefault="00416018" w:rsidP="00416018">
      <w:pPr>
        <w:keepNext/>
        <w:spacing w:before="360" w:after="60"/>
        <w:jc w:val="both"/>
        <w:outlineLvl w:val="1"/>
        <w:rPr>
          <w:rFonts w:ascii="Garamond" w:hAnsi="Garamond" w:cs="Arial"/>
          <w:b/>
          <w:bCs/>
          <w:iCs/>
          <w:color w:val="984806"/>
          <w:sz w:val="28"/>
          <w:szCs w:val="28"/>
        </w:rPr>
      </w:pPr>
      <w:r w:rsidRPr="0054435F">
        <w:rPr>
          <w:rFonts w:ascii="Garamond" w:hAnsi="Garamond" w:cs="Arial"/>
          <w:b/>
          <w:bCs/>
          <w:iCs/>
          <w:color w:val="984806"/>
          <w:sz w:val="28"/>
          <w:szCs w:val="28"/>
        </w:rPr>
        <w:lastRenderedPageBreak/>
        <w:t xml:space="preserve">Technické podmínky </w:t>
      </w:r>
    </w:p>
    <w:p w:rsidR="00416018" w:rsidRPr="0054435F" w:rsidRDefault="00416018" w:rsidP="00416018"/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416018" w:rsidRPr="0054435F" w:rsidTr="00077A39">
        <w:tc>
          <w:tcPr>
            <w:tcW w:w="2689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keepNext/>
              <w:spacing w:before="240" w:after="60"/>
              <w:outlineLvl w:val="1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54435F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Video</w:t>
            </w:r>
          </w:p>
        </w:tc>
        <w:tc>
          <w:tcPr>
            <w:tcW w:w="6373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keepNext/>
              <w:spacing w:before="240" w:after="60"/>
              <w:outlineLvl w:val="1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54435F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Min. technické požadavky</w:t>
            </w:r>
          </w:p>
        </w:tc>
      </w:tr>
      <w:tr w:rsidR="00416018" w:rsidRPr="0054435F" w:rsidTr="00077A39">
        <w:tc>
          <w:tcPr>
            <w:tcW w:w="2689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Rozlišení</w:t>
            </w:r>
          </w:p>
        </w:tc>
        <w:tc>
          <w:tcPr>
            <w:tcW w:w="6373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fullHD 1920×1080</w:t>
            </w:r>
          </w:p>
        </w:tc>
      </w:tr>
      <w:tr w:rsidR="00416018" w:rsidRPr="0054435F" w:rsidTr="00077A39">
        <w:tc>
          <w:tcPr>
            <w:tcW w:w="2689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Kontejner</w:t>
            </w:r>
          </w:p>
        </w:tc>
        <w:tc>
          <w:tcPr>
            <w:tcW w:w="6373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mpeg2 nebo mp4</w:t>
            </w:r>
          </w:p>
        </w:tc>
      </w:tr>
      <w:tr w:rsidR="00416018" w:rsidRPr="0054435F" w:rsidTr="00077A39">
        <w:tc>
          <w:tcPr>
            <w:tcW w:w="2689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Kodek</w:t>
            </w:r>
          </w:p>
        </w:tc>
        <w:tc>
          <w:tcPr>
            <w:tcW w:w="6373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H.264, deinterlaced 25p</w:t>
            </w:r>
          </w:p>
        </w:tc>
      </w:tr>
      <w:tr w:rsidR="00416018" w:rsidRPr="0054435F" w:rsidTr="00077A39">
        <w:tc>
          <w:tcPr>
            <w:tcW w:w="2689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Target bitrate</w:t>
            </w:r>
          </w:p>
        </w:tc>
        <w:tc>
          <w:tcPr>
            <w:tcW w:w="6373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minimal 12000 kbps, target 15000 kbps, maximal 18000 kbps</w:t>
            </w:r>
          </w:p>
        </w:tc>
      </w:tr>
      <w:tr w:rsidR="00416018" w:rsidRPr="0054435F" w:rsidTr="00077A39">
        <w:tc>
          <w:tcPr>
            <w:tcW w:w="2689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Poměr stran</w:t>
            </w:r>
          </w:p>
        </w:tc>
        <w:tc>
          <w:tcPr>
            <w:tcW w:w="6373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16:9</w:t>
            </w:r>
          </w:p>
        </w:tc>
      </w:tr>
      <w:tr w:rsidR="00416018" w:rsidRPr="0054435F" w:rsidTr="00077A39">
        <w:tc>
          <w:tcPr>
            <w:tcW w:w="2689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keepNext/>
              <w:spacing w:before="240" w:after="60"/>
              <w:outlineLvl w:val="1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54435F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Audio</w:t>
            </w:r>
          </w:p>
        </w:tc>
        <w:tc>
          <w:tcPr>
            <w:tcW w:w="6373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keepNext/>
              <w:spacing w:before="240" w:after="60"/>
              <w:outlineLvl w:val="1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54435F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Min. technické požadavky</w:t>
            </w:r>
          </w:p>
        </w:tc>
      </w:tr>
      <w:tr w:rsidR="00416018" w:rsidRPr="0054435F" w:rsidTr="00077A39">
        <w:tc>
          <w:tcPr>
            <w:tcW w:w="2689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Audio codec</w:t>
            </w:r>
          </w:p>
        </w:tc>
        <w:tc>
          <w:tcPr>
            <w:tcW w:w="6373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AAC</w:t>
            </w:r>
          </w:p>
        </w:tc>
      </w:tr>
      <w:tr w:rsidR="00416018" w:rsidRPr="0054435F" w:rsidTr="00077A39">
        <w:tc>
          <w:tcPr>
            <w:tcW w:w="2689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Sample rate</w:t>
            </w:r>
          </w:p>
        </w:tc>
        <w:tc>
          <w:tcPr>
            <w:tcW w:w="6373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48000 samples/second</w:t>
            </w:r>
          </w:p>
        </w:tc>
      </w:tr>
      <w:tr w:rsidR="00416018" w:rsidRPr="0054435F" w:rsidTr="00077A39">
        <w:tc>
          <w:tcPr>
            <w:tcW w:w="2689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Kanály</w:t>
            </w:r>
          </w:p>
        </w:tc>
        <w:tc>
          <w:tcPr>
            <w:tcW w:w="6373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stereo L/R</w:t>
            </w:r>
          </w:p>
        </w:tc>
      </w:tr>
      <w:tr w:rsidR="00416018" w:rsidRPr="0054435F" w:rsidTr="00077A39">
        <w:tc>
          <w:tcPr>
            <w:tcW w:w="2689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Bitrate</w:t>
            </w:r>
          </w:p>
        </w:tc>
        <w:tc>
          <w:tcPr>
            <w:tcW w:w="6373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minimal 192 kbps, target 256 kbps</w:t>
            </w:r>
          </w:p>
        </w:tc>
      </w:tr>
      <w:tr w:rsidR="00416018" w:rsidRPr="0054435F" w:rsidTr="00077A39">
        <w:tc>
          <w:tcPr>
            <w:tcW w:w="2689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Audio limiter</w:t>
            </w:r>
          </w:p>
        </w:tc>
        <w:tc>
          <w:tcPr>
            <w:tcW w:w="6373" w:type="dxa"/>
            <w:tcMar>
              <w:left w:w="0" w:type="dxa"/>
              <w:right w:w="0" w:type="dxa"/>
            </w:tcMar>
          </w:tcPr>
          <w:p w:rsidR="00416018" w:rsidRPr="0054435F" w:rsidRDefault="00416018" w:rsidP="00077A39">
            <w:pPr>
              <w:rPr>
                <w:rFonts w:ascii="Garamond" w:hAnsi="Garamond"/>
                <w:sz w:val="22"/>
                <w:szCs w:val="22"/>
              </w:rPr>
            </w:pPr>
            <w:r w:rsidRPr="0054435F">
              <w:rPr>
                <w:rFonts w:ascii="Garamond" w:hAnsi="Garamond"/>
                <w:sz w:val="22"/>
                <w:szCs w:val="22"/>
              </w:rPr>
              <w:t>final mix –6 dB</w:t>
            </w:r>
          </w:p>
        </w:tc>
      </w:tr>
    </w:tbl>
    <w:p w:rsidR="008B2933" w:rsidRDefault="00416018" w:rsidP="00416018">
      <w:pPr>
        <w:spacing w:before="240"/>
        <w:jc w:val="both"/>
        <w:rPr>
          <w:rFonts w:ascii="Garamond" w:hAnsi="Garamond" w:cs="Arial"/>
          <w:sz w:val="22"/>
          <w:szCs w:val="22"/>
        </w:rPr>
      </w:pPr>
      <w:r w:rsidRPr="0054435F">
        <w:rPr>
          <w:rFonts w:ascii="Garamond" w:hAnsi="Garamond" w:cs="Arial"/>
          <w:sz w:val="22"/>
          <w:szCs w:val="22"/>
        </w:rPr>
        <w:t xml:space="preserve">Způsob předání dat mezi Zhotovitelem a Objednatelem: Uložení na externím HDD s periferií USB3. Ve složkách pro TV vysílání a archiv, pojmenované: </w:t>
      </w:r>
    </w:p>
    <w:p w:rsidR="00416018" w:rsidRPr="0054435F" w:rsidRDefault="00416018" w:rsidP="008B2933">
      <w:pPr>
        <w:jc w:val="both"/>
        <w:rPr>
          <w:rFonts w:ascii="Garamond" w:hAnsi="Garamond" w:cs="Arial"/>
          <w:sz w:val="22"/>
          <w:szCs w:val="22"/>
        </w:rPr>
      </w:pPr>
      <w:r w:rsidRPr="0054435F">
        <w:rPr>
          <w:rFonts w:ascii="Garamond" w:hAnsi="Garamond" w:cs="Arial"/>
          <w:sz w:val="22"/>
          <w:szCs w:val="22"/>
        </w:rPr>
        <w:t>LOKACE_PROJEKTperegrinus_lokalita_datumexportu(RR-MM-DD</w:t>
      </w:r>
      <w:r w:rsidR="008B2933">
        <w:rPr>
          <w:rFonts w:ascii="Garamond" w:hAnsi="Garamond" w:cs="Arial"/>
          <w:sz w:val="22"/>
          <w:szCs w:val="22"/>
        </w:rPr>
        <w:t>)</w:t>
      </w:r>
    </w:p>
    <w:p w:rsidR="00416018" w:rsidRPr="0054435F" w:rsidRDefault="00416018" w:rsidP="00416018">
      <w:pPr>
        <w:keepNext/>
        <w:spacing w:before="360" w:after="60"/>
        <w:outlineLvl w:val="1"/>
        <w:rPr>
          <w:rFonts w:ascii="Garamond" w:hAnsi="Garamond" w:cs="Arial"/>
          <w:b/>
          <w:bCs/>
          <w:iCs/>
          <w:color w:val="984806"/>
          <w:sz w:val="28"/>
          <w:szCs w:val="28"/>
        </w:rPr>
      </w:pPr>
      <w:r w:rsidRPr="0054435F">
        <w:rPr>
          <w:rFonts w:ascii="Garamond" w:hAnsi="Garamond" w:cs="Arial"/>
          <w:b/>
          <w:bCs/>
          <w:iCs/>
          <w:color w:val="984806"/>
          <w:sz w:val="28"/>
          <w:szCs w:val="28"/>
        </w:rPr>
        <w:t>Specifikace obrazové skladby</w:t>
      </w:r>
    </w:p>
    <w:p w:rsidR="00416018" w:rsidRPr="0054435F" w:rsidRDefault="00416018" w:rsidP="00416018">
      <w:p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54435F">
        <w:rPr>
          <w:rFonts w:ascii="Garamond" w:hAnsi="Garamond"/>
          <w:sz w:val="22"/>
          <w:szCs w:val="22"/>
        </w:rPr>
        <w:t>1.</w:t>
      </w:r>
      <w:r w:rsidRPr="0054435F">
        <w:rPr>
          <w:rFonts w:ascii="Garamond" w:hAnsi="Garamond"/>
          <w:sz w:val="22"/>
          <w:szCs w:val="22"/>
        </w:rPr>
        <w:tab/>
        <w:t xml:space="preserve">V každém finálním výstupu </w:t>
      </w:r>
      <w:r w:rsidR="008B2933">
        <w:rPr>
          <w:rFonts w:ascii="Garamond" w:hAnsi="Garamond"/>
          <w:sz w:val="22"/>
          <w:szCs w:val="22"/>
        </w:rPr>
        <w:t xml:space="preserve">je nutné </w:t>
      </w:r>
      <w:r w:rsidRPr="0054435F">
        <w:rPr>
          <w:rFonts w:ascii="Garamond" w:hAnsi="Garamond"/>
          <w:sz w:val="22"/>
          <w:szCs w:val="22"/>
        </w:rPr>
        <w:t>zachovat profesionální princip obrazové skladby v kontextu konkrétního místa.</w:t>
      </w:r>
    </w:p>
    <w:p w:rsidR="00416018" w:rsidRPr="0054435F" w:rsidRDefault="00416018" w:rsidP="00416018">
      <w:p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54435F">
        <w:rPr>
          <w:rFonts w:ascii="Garamond" w:hAnsi="Garamond"/>
          <w:sz w:val="22"/>
          <w:szCs w:val="22"/>
        </w:rPr>
        <w:t>2.</w:t>
      </w:r>
      <w:r w:rsidRPr="0054435F">
        <w:rPr>
          <w:rFonts w:ascii="Garamond" w:hAnsi="Garamond"/>
          <w:sz w:val="22"/>
          <w:szCs w:val="22"/>
        </w:rPr>
        <w:tab/>
        <w:t>Dodržení standardů pořizování záběru – panorama, velký celek, celek, polocelek, americký plán, detail, velký detail, makro.</w:t>
      </w:r>
    </w:p>
    <w:p w:rsidR="00416018" w:rsidRPr="0054435F" w:rsidRDefault="00416018" w:rsidP="00416018">
      <w:p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54435F">
        <w:rPr>
          <w:rFonts w:ascii="Garamond" w:hAnsi="Garamond"/>
          <w:sz w:val="22"/>
          <w:szCs w:val="22"/>
        </w:rPr>
        <w:t>3.</w:t>
      </w:r>
      <w:r w:rsidRPr="0054435F">
        <w:rPr>
          <w:rFonts w:ascii="Garamond" w:hAnsi="Garamond"/>
          <w:sz w:val="22"/>
          <w:szCs w:val="22"/>
        </w:rPr>
        <w:tab/>
        <w:t>Využití pohyblivé technologie snímání obrazu – letecké záběry, jízda, flycam, slider.</w:t>
      </w:r>
    </w:p>
    <w:p w:rsidR="00416018" w:rsidRPr="0054435F" w:rsidRDefault="00416018" w:rsidP="00416018">
      <w:p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54435F">
        <w:rPr>
          <w:rFonts w:ascii="Garamond" w:hAnsi="Garamond"/>
          <w:sz w:val="22"/>
          <w:szCs w:val="22"/>
        </w:rPr>
        <w:t>4.</w:t>
      </w:r>
      <w:r w:rsidRPr="0054435F">
        <w:rPr>
          <w:rFonts w:ascii="Garamond" w:hAnsi="Garamond"/>
          <w:sz w:val="22"/>
          <w:szCs w:val="22"/>
        </w:rPr>
        <w:tab/>
        <w:t>Odpovídající kvalita střihu v kontextu propojení se zvukovou stopou (dynamika střihu) s přihlédnutím ke kontextu zobrazovaného místa.</w:t>
      </w:r>
    </w:p>
    <w:p w:rsidR="00416018" w:rsidRPr="0054435F" w:rsidRDefault="00416018" w:rsidP="003F20BA">
      <w:pPr>
        <w:keepNext/>
        <w:spacing w:before="360" w:after="60"/>
        <w:ind w:left="567"/>
        <w:outlineLvl w:val="1"/>
        <w:rPr>
          <w:rFonts w:ascii="Garamond" w:hAnsi="Garamond" w:cs="Arial"/>
          <w:b/>
          <w:bCs/>
          <w:iCs/>
          <w:color w:val="984806"/>
          <w:sz w:val="28"/>
          <w:szCs w:val="28"/>
        </w:rPr>
      </w:pPr>
      <w:r w:rsidRPr="0054435F">
        <w:rPr>
          <w:rFonts w:ascii="Garamond" w:hAnsi="Garamond" w:cs="Arial"/>
          <w:b/>
          <w:bCs/>
          <w:iCs/>
          <w:color w:val="984806"/>
          <w:sz w:val="28"/>
          <w:szCs w:val="28"/>
        </w:rPr>
        <w:t>Další požadavky</w:t>
      </w:r>
    </w:p>
    <w:p w:rsidR="00416018" w:rsidRPr="0054435F" w:rsidRDefault="00416018" w:rsidP="00416018">
      <w:pPr>
        <w:spacing w:after="90"/>
        <w:contextualSpacing/>
        <w:jc w:val="both"/>
        <w:rPr>
          <w:rFonts w:ascii="Garamond" w:hAnsi="Garamond"/>
          <w:sz w:val="22"/>
          <w:szCs w:val="22"/>
        </w:rPr>
      </w:pPr>
      <w:r w:rsidRPr="0054435F">
        <w:rPr>
          <w:rFonts w:ascii="Garamond" w:hAnsi="Garamond"/>
          <w:sz w:val="22"/>
          <w:szCs w:val="22"/>
        </w:rPr>
        <w:t>Video dokument musí mít náležitosti televizního pořadu, tj. úvodní a závěrečnou grafickou složku</w:t>
      </w:r>
      <w:r w:rsidR="008B2933">
        <w:rPr>
          <w:rFonts w:ascii="Garamond" w:hAnsi="Garamond"/>
          <w:sz w:val="22"/>
          <w:szCs w:val="22"/>
        </w:rPr>
        <w:t>,</w:t>
      </w:r>
      <w:r w:rsidRPr="0054435F">
        <w:rPr>
          <w:rFonts w:ascii="Garamond" w:hAnsi="Garamond"/>
          <w:sz w:val="22"/>
          <w:szCs w:val="22"/>
        </w:rPr>
        <w:t xml:space="preserve"> </w:t>
      </w:r>
      <w:r w:rsidR="008B2933">
        <w:rPr>
          <w:rFonts w:ascii="Garamond" w:hAnsi="Garamond"/>
          <w:sz w:val="22"/>
          <w:szCs w:val="22"/>
        </w:rPr>
        <w:t>o</w:t>
      </w:r>
      <w:r w:rsidRPr="0054435F">
        <w:rPr>
          <w:rFonts w:ascii="Garamond" w:hAnsi="Garamond"/>
          <w:sz w:val="22"/>
          <w:szCs w:val="22"/>
        </w:rPr>
        <w:t>brazově profesionální záznam, dostatečně dokumentující danou situaci a prostor. V případě komentářů synchro, je třeba dané osobě doplnit v grafické formě její jméno a další důležité náležitosti (pozice/ funkce). Dokument by měl komplexně pokrýt jak obrazově, tak textově danou problematiku. V případě průvodce/moderátora je třeba dodržet vhodnou tonalitu hlasového komentáře pro daný problém. Zvuková nebo hudební stopa musí odpovídat profesionálním požadavkům na kvalitu a hudební stopa musí korespondovat se zobrazovanou problematikou.</w:t>
      </w:r>
    </w:p>
    <w:p w:rsidR="00416018" w:rsidRPr="0054435F" w:rsidRDefault="00416018" w:rsidP="00416018">
      <w:pPr>
        <w:spacing w:after="90"/>
        <w:contextualSpacing/>
        <w:jc w:val="both"/>
        <w:rPr>
          <w:rFonts w:ascii="Garamond" w:hAnsi="Garamond"/>
          <w:sz w:val="22"/>
          <w:szCs w:val="22"/>
        </w:rPr>
      </w:pPr>
    </w:p>
    <w:p w:rsidR="00416018" w:rsidRPr="0054435F" w:rsidRDefault="000F01A3" w:rsidP="00416018">
      <w:pPr>
        <w:spacing w:after="9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 případě výroby reportáže </w:t>
      </w:r>
      <w:r w:rsidR="00416018" w:rsidRPr="0054435F">
        <w:rPr>
          <w:rFonts w:ascii="Garamond" w:hAnsi="Garamond"/>
          <w:sz w:val="22"/>
          <w:szCs w:val="22"/>
        </w:rPr>
        <w:t xml:space="preserve">musí být </w:t>
      </w:r>
      <w:r w:rsidRPr="0054435F">
        <w:rPr>
          <w:rFonts w:ascii="Garamond" w:hAnsi="Garamond"/>
          <w:sz w:val="22"/>
          <w:szCs w:val="22"/>
        </w:rPr>
        <w:t xml:space="preserve">Objednatelem </w:t>
      </w:r>
      <w:r w:rsidR="00416018" w:rsidRPr="0054435F">
        <w:rPr>
          <w:rFonts w:ascii="Garamond" w:hAnsi="Garamond"/>
          <w:sz w:val="22"/>
          <w:szCs w:val="22"/>
        </w:rPr>
        <w:t>odsouhlaseny následující kroky:</w:t>
      </w:r>
    </w:p>
    <w:p w:rsidR="00416018" w:rsidRPr="0054435F" w:rsidRDefault="00416018" w:rsidP="00416018">
      <w:pPr>
        <w:numPr>
          <w:ilvl w:val="0"/>
          <w:numId w:val="21"/>
        </w:numPr>
        <w:spacing w:after="90" w:line="259" w:lineRule="auto"/>
        <w:contextualSpacing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/>
          <w:sz w:val="22"/>
          <w:szCs w:val="22"/>
        </w:rPr>
        <w:t>scénář (se zapracovanou vizualitou lokace),</w:t>
      </w:r>
    </w:p>
    <w:p w:rsidR="00416018" w:rsidRPr="0054435F" w:rsidRDefault="00416018" w:rsidP="00416018">
      <w:pPr>
        <w:numPr>
          <w:ilvl w:val="0"/>
          <w:numId w:val="21"/>
        </w:numPr>
        <w:spacing w:after="90" w:line="259" w:lineRule="auto"/>
        <w:contextualSpacing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/>
          <w:sz w:val="22"/>
          <w:szCs w:val="22"/>
        </w:rPr>
        <w:t>textový obsah,</w:t>
      </w:r>
    </w:p>
    <w:p w:rsidR="00416018" w:rsidRPr="0054435F" w:rsidRDefault="00416018" w:rsidP="00416018">
      <w:pPr>
        <w:numPr>
          <w:ilvl w:val="0"/>
          <w:numId w:val="21"/>
        </w:numPr>
        <w:spacing w:after="90" w:line="259" w:lineRule="auto"/>
        <w:contextualSpacing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/>
          <w:sz w:val="22"/>
          <w:szCs w:val="22"/>
        </w:rPr>
        <w:t>moderátor,</w:t>
      </w:r>
    </w:p>
    <w:p w:rsidR="00416018" w:rsidRPr="0054435F" w:rsidRDefault="00416018" w:rsidP="00416018">
      <w:pPr>
        <w:numPr>
          <w:ilvl w:val="0"/>
          <w:numId w:val="21"/>
        </w:numPr>
        <w:spacing w:after="90" w:line="259" w:lineRule="auto"/>
        <w:contextualSpacing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/>
          <w:sz w:val="22"/>
          <w:szCs w:val="22"/>
        </w:rPr>
        <w:t>výběr respondentů,</w:t>
      </w:r>
    </w:p>
    <w:p w:rsidR="00416018" w:rsidRPr="0054435F" w:rsidRDefault="00416018" w:rsidP="00416018">
      <w:pPr>
        <w:numPr>
          <w:ilvl w:val="0"/>
          <w:numId w:val="21"/>
        </w:numPr>
        <w:spacing w:after="90" w:line="259" w:lineRule="auto"/>
        <w:contextualSpacing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/>
          <w:sz w:val="22"/>
          <w:szCs w:val="22"/>
        </w:rPr>
        <w:t>načasování natáčení lokace v průběhu dne (ranní, denní, noční záběry)</w:t>
      </w:r>
      <w:r w:rsidR="000F01A3">
        <w:rPr>
          <w:rFonts w:ascii="Garamond" w:eastAsia="Times New Roman" w:hAnsi="Garamond"/>
          <w:sz w:val="22"/>
          <w:szCs w:val="22"/>
        </w:rPr>
        <w:t xml:space="preserve"> a</w:t>
      </w:r>
    </w:p>
    <w:p w:rsidR="00416018" w:rsidRPr="0054435F" w:rsidRDefault="00416018" w:rsidP="00416018">
      <w:pPr>
        <w:numPr>
          <w:ilvl w:val="0"/>
          <w:numId w:val="21"/>
        </w:numPr>
        <w:spacing w:after="90" w:line="259" w:lineRule="auto"/>
        <w:contextualSpacing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/>
          <w:sz w:val="22"/>
          <w:szCs w:val="22"/>
        </w:rPr>
        <w:t>předfinální postprodukční kompozice včetně hudební stopy.</w:t>
      </w:r>
    </w:p>
    <w:p w:rsidR="00416018" w:rsidRPr="0054435F" w:rsidRDefault="00416018" w:rsidP="00416018">
      <w:pPr>
        <w:spacing w:after="90" w:line="259" w:lineRule="auto"/>
        <w:ind w:left="720"/>
        <w:contextualSpacing/>
        <w:rPr>
          <w:rFonts w:ascii="Garamond" w:eastAsia="Times New Roman" w:hAnsi="Garamond"/>
          <w:sz w:val="22"/>
          <w:szCs w:val="22"/>
        </w:rPr>
      </w:pPr>
    </w:p>
    <w:p w:rsidR="00416018" w:rsidRPr="0054435F" w:rsidRDefault="00416018" w:rsidP="00416018">
      <w:pPr>
        <w:spacing w:after="90"/>
        <w:ind w:left="720" w:hanging="720"/>
        <w:contextualSpacing/>
        <w:rPr>
          <w:rFonts w:ascii="Garamond" w:hAnsi="Garamond"/>
          <w:sz w:val="22"/>
          <w:szCs w:val="22"/>
        </w:rPr>
      </w:pPr>
      <w:r w:rsidRPr="0054435F">
        <w:rPr>
          <w:rFonts w:ascii="Garamond" w:hAnsi="Garamond"/>
          <w:sz w:val="22"/>
          <w:szCs w:val="22"/>
        </w:rPr>
        <w:t>V případě výroby videosekvencí musí být Objednatelem odsouhlaseny následující kroky:</w:t>
      </w:r>
    </w:p>
    <w:p w:rsidR="00416018" w:rsidRPr="0054435F" w:rsidRDefault="00416018" w:rsidP="00416018">
      <w:pPr>
        <w:numPr>
          <w:ilvl w:val="0"/>
          <w:numId w:val="22"/>
        </w:numPr>
        <w:spacing w:after="90" w:line="259" w:lineRule="auto"/>
        <w:contextualSpacing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/>
          <w:sz w:val="22"/>
          <w:szCs w:val="22"/>
        </w:rPr>
        <w:t>scénář (se zapracovanou vizualitou lokace),</w:t>
      </w:r>
    </w:p>
    <w:p w:rsidR="00416018" w:rsidRPr="0054435F" w:rsidRDefault="00416018" w:rsidP="00416018">
      <w:pPr>
        <w:numPr>
          <w:ilvl w:val="0"/>
          <w:numId w:val="22"/>
        </w:numPr>
        <w:spacing w:after="90" w:line="259" w:lineRule="auto"/>
        <w:contextualSpacing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/>
          <w:sz w:val="22"/>
          <w:szCs w:val="22"/>
        </w:rPr>
        <w:t>textový obsah</w:t>
      </w:r>
      <w:r w:rsidR="000F01A3">
        <w:rPr>
          <w:rFonts w:ascii="Garamond" w:eastAsia="Times New Roman" w:hAnsi="Garamond"/>
          <w:sz w:val="22"/>
          <w:szCs w:val="22"/>
        </w:rPr>
        <w:t xml:space="preserve"> a</w:t>
      </w:r>
    </w:p>
    <w:p w:rsidR="00416018" w:rsidRPr="0054435F" w:rsidRDefault="00416018" w:rsidP="00416018">
      <w:pPr>
        <w:numPr>
          <w:ilvl w:val="0"/>
          <w:numId w:val="22"/>
        </w:numPr>
        <w:spacing w:after="90" w:line="259" w:lineRule="auto"/>
        <w:contextualSpacing/>
        <w:rPr>
          <w:rFonts w:ascii="Garamond" w:eastAsia="Times New Roman" w:hAnsi="Garamond"/>
          <w:sz w:val="22"/>
          <w:szCs w:val="22"/>
        </w:rPr>
      </w:pPr>
      <w:r w:rsidRPr="0054435F">
        <w:rPr>
          <w:rFonts w:ascii="Garamond" w:eastAsia="Times New Roman" w:hAnsi="Garamond"/>
          <w:sz w:val="22"/>
          <w:szCs w:val="22"/>
        </w:rPr>
        <w:lastRenderedPageBreak/>
        <w:t>předfinální postprodukční kompozice včetně hudební stopy.</w:t>
      </w:r>
    </w:p>
    <w:p w:rsidR="00416018" w:rsidRPr="0054435F" w:rsidRDefault="00416018" w:rsidP="00416018">
      <w:pPr>
        <w:spacing w:after="90" w:line="259" w:lineRule="auto"/>
        <w:contextualSpacing/>
        <w:rPr>
          <w:rFonts w:ascii="Garamond" w:hAnsi="Garamond"/>
          <w:sz w:val="22"/>
          <w:szCs w:val="22"/>
        </w:rPr>
      </w:pPr>
    </w:p>
    <w:p w:rsidR="00AB6F9F" w:rsidRPr="00216CB6" w:rsidRDefault="00416018" w:rsidP="00216CB6">
      <w:pPr>
        <w:spacing w:after="90" w:line="259" w:lineRule="auto"/>
        <w:contextualSpacing/>
        <w:jc w:val="both"/>
        <w:rPr>
          <w:rFonts w:ascii="Garamond" w:hAnsi="Garamond"/>
          <w:sz w:val="22"/>
          <w:szCs w:val="22"/>
        </w:rPr>
      </w:pPr>
      <w:r w:rsidRPr="00216CB6">
        <w:rPr>
          <w:rFonts w:ascii="Garamond" w:hAnsi="Garamond"/>
          <w:sz w:val="22"/>
          <w:szCs w:val="22"/>
        </w:rPr>
        <w:t xml:space="preserve">Veškeré odsouhlasení </w:t>
      </w:r>
      <w:r w:rsidR="002E6CC8" w:rsidRPr="00216CB6">
        <w:rPr>
          <w:rFonts w:ascii="Garamond" w:hAnsi="Garamond"/>
          <w:sz w:val="22"/>
          <w:szCs w:val="22"/>
        </w:rPr>
        <w:t>ohledně plnění díla</w:t>
      </w:r>
      <w:r w:rsidR="00AB6F9F" w:rsidRPr="00216CB6">
        <w:rPr>
          <w:rFonts w:ascii="Garamond" w:hAnsi="Garamond"/>
          <w:sz w:val="22"/>
          <w:szCs w:val="22"/>
        </w:rPr>
        <w:t xml:space="preserve"> (zejména kroků uvedených shora)</w:t>
      </w:r>
      <w:r w:rsidR="002E6CC8" w:rsidRPr="00216CB6">
        <w:rPr>
          <w:rFonts w:ascii="Garamond" w:hAnsi="Garamond"/>
          <w:sz w:val="22"/>
          <w:szCs w:val="22"/>
        </w:rPr>
        <w:t xml:space="preserve"> </w:t>
      </w:r>
      <w:r w:rsidRPr="00216CB6">
        <w:rPr>
          <w:rFonts w:ascii="Garamond" w:hAnsi="Garamond"/>
          <w:sz w:val="22"/>
          <w:szCs w:val="22"/>
        </w:rPr>
        <w:t>probíhá elektronickou formou</w:t>
      </w:r>
      <w:r w:rsidR="002E6CC8" w:rsidRPr="00216CB6">
        <w:rPr>
          <w:rFonts w:ascii="Garamond" w:hAnsi="Garamond"/>
          <w:sz w:val="22"/>
          <w:szCs w:val="22"/>
        </w:rPr>
        <w:t xml:space="preserve"> prostřednictvím e-mailů uvedených v čl. V</w:t>
      </w:r>
      <w:r w:rsidR="00923765">
        <w:rPr>
          <w:rFonts w:ascii="Garamond" w:hAnsi="Garamond"/>
          <w:sz w:val="22"/>
          <w:szCs w:val="22"/>
        </w:rPr>
        <w:t>.</w:t>
      </w:r>
      <w:r w:rsidR="002E6CC8" w:rsidRPr="00216CB6">
        <w:rPr>
          <w:rFonts w:ascii="Garamond" w:hAnsi="Garamond"/>
          <w:sz w:val="22"/>
          <w:szCs w:val="22"/>
        </w:rPr>
        <w:t xml:space="preserve"> odst. </w:t>
      </w:r>
      <w:r w:rsidR="008B2933">
        <w:rPr>
          <w:rFonts w:ascii="Garamond" w:hAnsi="Garamond"/>
          <w:sz w:val="22"/>
          <w:szCs w:val="22"/>
        </w:rPr>
        <w:t>6</w:t>
      </w:r>
      <w:r w:rsidR="002E6CC8" w:rsidRPr="00216CB6">
        <w:rPr>
          <w:rFonts w:ascii="Garamond" w:hAnsi="Garamond"/>
          <w:sz w:val="22"/>
          <w:szCs w:val="22"/>
        </w:rPr>
        <w:t xml:space="preserve"> smlouvy</w:t>
      </w:r>
      <w:r w:rsidR="008F23CB">
        <w:rPr>
          <w:rFonts w:ascii="Garamond" w:hAnsi="Garamond"/>
          <w:sz w:val="22"/>
          <w:szCs w:val="22"/>
        </w:rPr>
        <w:t xml:space="preserve"> o dílo</w:t>
      </w:r>
      <w:r w:rsidRPr="00216CB6">
        <w:rPr>
          <w:rFonts w:ascii="Garamond" w:hAnsi="Garamond"/>
          <w:sz w:val="22"/>
          <w:szCs w:val="22"/>
        </w:rPr>
        <w:t xml:space="preserve">. </w:t>
      </w:r>
      <w:r w:rsidR="002E6CC8" w:rsidRPr="00216CB6">
        <w:rPr>
          <w:rFonts w:ascii="Garamond" w:hAnsi="Garamond"/>
          <w:sz w:val="22"/>
          <w:szCs w:val="22"/>
        </w:rPr>
        <w:t xml:space="preserve">Osoba oprávněná k předání díla za </w:t>
      </w:r>
      <w:r w:rsidRPr="00216CB6">
        <w:rPr>
          <w:rFonts w:ascii="Garamond" w:hAnsi="Garamond"/>
          <w:sz w:val="22"/>
          <w:szCs w:val="22"/>
        </w:rPr>
        <w:t>Zhotovitel</w:t>
      </w:r>
      <w:r w:rsidR="002E6CC8" w:rsidRPr="00216CB6">
        <w:rPr>
          <w:rFonts w:ascii="Garamond" w:hAnsi="Garamond"/>
          <w:sz w:val="22"/>
          <w:szCs w:val="22"/>
        </w:rPr>
        <w:t>e, jenž je uvedena v</w:t>
      </w:r>
      <w:r w:rsidR="008F23CB">
        <w:rPr>
          <w:rFonts w:ascii="Garamond" w:hAnsi="Garamond"/>
          <w:sz w:val="22"/>
          <w:szCs w:val="22"/>
        </w:rPr>
        <w:t> </w:t>
      </w:r>
      <w:r w:rsidR="002E6CC8" w:rsidRPr="00216CB6">
        <w:rPr>
          <w:rFonts w:ascii="Garamond" w:hAnsi="Garamond"/>
          <w:sz w:val="22"/>
          <w:szCs w:val="22"/>
        </w:rPr>
        <w:t>čl</w:t>
      </w:r>
      <w:r w:rsidR="008F23CB">
        <w:rPr>
          <w:rFonts w:ascii="Garamond" w:hAnsi="Garamond"/>
          <w:sz w:val="22"/>
          <w:szCs w:val="22"/>
        </w:rPr>
        <w:t>.</w:t>
      </w:r>
      <w:r w:rsidR="002E6CC8" w:rsidRPr="00216CB6">
        <w:rPr>
          <w:rFonts w:ascii="Garamond" w:hAnsi="Garamond"/>
          <w:sz w:val="22"/>
          <w:szCs w:val="22"/>
        </w:rPr>
        <w:t xml:space="preserve"> V. odst. </w:t>
      </w:r>
      <w:r w:rsidR="008B2933">
        <w:rPr>
          <w:rFonts w:ascii="Garamond" w:hAnsi="Garamond"/>
          <w:sz w:val="22"/>
          <w:szCs w:val="22"/>
        </w:rPr>
        <w:t>6</w:t>
      </w:r>
      <w:r w:rsidR="002E6CC8" w:rsidRPr="00216CB6">
        <w:rPr>
          <w:rFonts w:ascii="Garamond" w:hAnsi="Garamond"/>
          <w:sz w:val="22"/>
          <w:szCs w:val="22"/>
        </w:rPr>
        <w:t xml:space="preserve"> smlouvy</w:t>
      </w:r>
      <w:r w:rsidR="008F23CB">
        <w:rPr>
          <w:rFonts w:ascii="Garamond" w:hAnsi="Garamond"/>
          <w:sz w:val="22"/>
          <w:szCs w:val="22"/>
        </w:rPr>
        <w:t xml:space="preserve"> o dílo</w:t>
      </w:r>
      <w:r w:rsidR="002E6CC8" w:rsidRPr="00216CB6">
        <w:rPr>
          <w:rFonts w:ascii="Garamond" w:hAnsi="Garamond"/>
          <w:sz w:val="22"/>
          <w:szCs w:val="22"/>
        </w:rPr>
        <w:t>,</w:t>
      </w:r>
      <w:r w:rsidRPr="00216CB6">
        <w:rPr>
          <w:rFonts w:ascii="Garamond" w:hAnsi="Garamond"/>
          <w:sz w:val="22"/>
          <w:szCs w:val="22"/>
        </w:rPr>
        <w:t xml:space="preserve"> předá oprávněné osobě </w:t>
      </w:r>
      <w:r w:rsidR="002E6CC8" w:rsidRPr="00216CB6">
        <w:rPr>
          <w:rFonts w:ascii="Garamond" w:hAnsi="Garamond"/>
          <w:sz w:val="22"/>
          <w:szCs w:val="22"/>
        </w:rPr>
        <w:t xml:space="preserve">k převzetí díla za </w:t>
      </w:r>
      <w:r w:rsidRPr="00216CB6">
        <w:rPr>
          <w:rFonts w:ascii="Garamond" w:hAnsi="Garamond"/>
          <w:sz w:val="22"/>
          <w:szCs w:val="22"/>
        </w:rPr>
        <w:t>Objednatele</w:t>
      </w:r>
      <w:r w:rsidR="002E6CC8" w:rsidRPr="00216CB6">
        <w:rPr>
          <w:rFonts w:ascii="Garamond" w:hAnsi="Garamond"/>
          <w:sz w:val="22"/>
          <w:szCs w:val="22"/>
        </w:rPr>
        <w:t>, jenž je uveden</w:t>
      </w:r>
      <w:r w:rsidR="00AB6F9F" w:rsidRPr="00216CB6">
        <w:rPr>
          <w:rFonts w:ascii="Garamond" w:hAnsi="Garamond"/>
          <w:sz w:val="22"/>
          <w:szCs w:val="22"/>
        </w:rPr>
        <w:t>a</w:t>
      </w:r>
      <w:r w:rsidR="002E6CC8" w:rsidRPr="00216CB6">
        <w:rPr>
          <w:rFonts w:ascii="Garamond" w:hAnsi="Garamond"/>
          <w:sz w:val="22"/>
          <w:szCs w:val="22"/>
        </w:rPr>
        <w:t xml:space="preserve"> v</w:t>
      </w:r>
      <w:r w:rsidR="008F23CB">
        <w:rPr>
          <w:rFonts w:ascii="Garamond" w:hAnsi="Garamond"/>
          <w:sz w:val="22"/>
          <w:szCs w:val="22"/>
        </w:rPr>
        <w:t xml:space="preserve"> čl. </w:t>
      </w:r>
      <w:r w:rsidR="002E6CC8" w:rsidRPr="00216CB6">
        <w:rPr>
          <w:rFonts w:ascii="Garamond" w:hAnsi="Garamond"/>
          <w:sz w:val="22"/>
          <w:szCs w:val="22"/>
        </w:rPr>
        <w:t xml:space="preserve">V. odst. </w:t>
      </w:r>
      <w:r w:rsidR="008B2933">
        <w:rPr>
          <w:rFonts w:ascii="Garamond" w:hAnsi="Garamond"/>
          <w:sz w:val="22"/>
          <w:szCs w:val="22"/>
        </w:rPr>
        <w:t>6</w:t>
      </w:r>
      <w:r w:rsidR="002E6CC8" w:rsidRPr="00216CB6">
        <w:rPr>
          <w:rFonts w:ascii="Garamond" w:hAnsi="Garamond"/>
          <w:sz w:val="22"/>
          <w:szCs w:val="22"/>
        </w:rPr>
        <w:t xml:space="preserve"> smlouvy</w:t>
      </w:r>
      <w:r w:rsidR="008F23CB">
        <w:rPr>
          <w:rFonts w:ascii="Garamond" w:hAnsi="Garamond"/>
          <w:sz w:val="22"/>
          <w:szCs w:val="22"/>
        </w:rPr>
        <w:t xml:space="preserve"> o dílo</w:t>
      </w:r>
      <w:r w:rsidR="002E6CC8" w:rsidRPr="00216CB6">
        <w:rPr>
          <w:rFonts w:ascii="Garamond" w:hAnsi="Garamond"/>
          <w:sz w:val="22"/>
          <w:szCs w:val="22"/>
        </w:rPr>
        <w:t>,</w:t>
      </w:r>
      <w:r w:rsidRPr="00216CB6">
        <w:rPr>
          <w:rFonts w:ascii="Garamond" w:hAnsi="Garamond"/>
          <w:sz w:val="22"/>
          <w:szCs w:val="22"/>
        </w:rPr>
        <w:t xml:space="preserve"> k odsouhlasení každý krok</w:t>
      </w:r>
      <w:r w:rsidR="00923765">
        <w:rPr>
          <w:rFonts w:ascii="Garamond" w:hAnsi="Garamond"/>
          <w:sz w:val="22"/>
          <w:szCs w:val="22"/>
        </w:rPr>
        <w:t>, který se vztahuje jak k výrobě reportáže, tak i k výrobě videosekvence</w:t>
      </w:r>
      <w:r w:rsidRPr="00216CB6">
        <w:rPr>
          <w:rFonts w:ascii="Garamond" w:hAnsi="Garamond"/>
          <w:sz w:val="22"/>
          <w:szCs w:val="22"/>
        </w:rPr>
        <w:t xml:space="preserve">, </w:t>
      </w:r>
      <w:r w:rsidR="002E6CC8" w:rsidRPr="00216CB6">
        <w:rPr>
          <w:rFonts w:ascii="Garamond" w:hAnsi="Garamond"/>
          <w:sz w:val="22"/>
          <w:szCs w:val="22"/>
        </w:rPr>
        <w:t xml:space="preserve">a to </w:t>
      </w:r>
      <w:r w:rsidR="00923765">
        <w:rPr>
          <w:rFonts w:ascii="Garamond" w:hAnsi="Garamond"/>
          <w:sz w:val="22"/>
          <w:szCs w:val="22"/>
        </w:rPr>
        <w:t xml:space="preserve">vše </w:t>
      </w:r>
      <w:r w:rsidRPr="00216CB6">
        <w:rPr>
          <w:rFonts w:ascii="Garamond" w:hAnsi="Garamond"/>
          <w:sz w:val="22"/>
          <w:szCs w:val="22"/>
        </w:rPr>
        <w:t xml:space="preserve">v pořadí, v jakém jsou </w:t>
      </w:r>
      <w:r w:rsidR="00923765">
        <w:rPr>
          <w:rFonts w:ascii="Garamond" w:hAnsi="Garamond"/>
          <w:sz w:val="22"/>
          <w:szCs w:val="22"/>
        </w:rPr>
        <w:t xml:space="preserve">předmětné kroky </w:t>
      </w:r>
      <w:r w:rsidRPr="00216CB6">
        <w:rPr>
          <w:rFonts w:ascii="Garamond" w:hAnsi="Garamond"/>
          <w:sz w:val="22"/>
          <w:szCs w:val="22"/>
        </w:rPr>
        <w:t>seřazeny</w:t>
      </w:r>
      <w:r w:rsidR="002E6CC8" w:rsidRPr="00216CB6">
        <w:rPr>
          <w:rFonts w:ascii="Garamond" w:hAnsi="Garamond"/>
          <w:sz w:val="22"/>
          <w:szCs w:val="22"/>
        </w:rPr>
        <w:t xml:space="preserve"> výše nad tímto odstavcem</w:t>
      </w:r>
      <w:r w:rsidR="008B2933">
        <w:rPr>
          <w:rFonts w:ascii="Garamond" w:hAnsi="Garamond"/>
          <w:sz w:val="22"/>
          <w:szCs w:val="22"/>
        </w:rPr>
        <w:t>, resp. v</w:t>
      </w:r>
      <w:r w:rsidR="007D3F24">
        <w:rPr>
          <w:rFonts w:ascii="Garamond" w:hAnsi="Garamond"/>
          <w:sz w:val="22"/>
          <w:szCs w:val="22"/>
        </w:rPr>
        <w:t xml:space="preserve"> čl. IV. </w:t>
      </w:r>
      <w:r w:rsidR="008B2933">
        <w:rPr>
          <w:rFonts w:ascii="Garamond" w:hAnsi="Garamond"/>
          <w:sz w:val="22"/>
          <w:szCs w:val="22"/>
        </w:rPr>
        <w:t xml:space="preserve">odst. 1 </w:t>
      </w:r>
      <w:r w:rsidR="008F23CB">
        <w:rPr>
          <w:rFonts w:ascii="Garamond" w:hAnsi="Garamond"/>
          <w:sz w:val="22"/>
          <w:szCs w:val="22"/>
        </w:rPr>
        <w:t>s</w:t>
      </w:r>
      <w:r w:rsidR="008B2933">
        <w:rPr>
          <w:rFonts w:ascii="Garamond" w:hAnsi="Garamond"/>
          <w:sz w:val="22"/>
          <w:szCs w:val="22"/>
        </w:rPr>
        <w:t>mlouvy</w:t>
      </w:r>
      <w:r w:rsidR="008F23CB">
        <w:rPr>
          <w:rFonts w:ascii="Garamond" w:hAnsi="Garamond"/>
          <w:sz w:val="22"/>
          <w:szCs w:val="22"/>
        </w:rPr>
        <w:t xml:space="preserve"> o dílo</w:t>
      </w:r>
      <w:r w:rsidRPr="00216CB6">
        <w:rPr>
          <w:rFonts w:ascii="Garamond" w:hAnsi="Garamond"/>
          <w:sz w:val="22"/>
          <w:szCs w:val="22"/>
        </w:rPr>
        <w:t xml:space="preserve">. Zhotovitel může předat i více kroků najednou k odsouhlasení, dle svého uvážení, avšak </w:t>
      </w:r>
      <w:r w:rsidR="002E6CC8" w:rsidRPr="00216CB6">
        <w:rPr>
          <w:rFonts w:ascii="Garamond" w:hAnsi="Garamond"/>
          <w:sz w:val="22"/>
          <w:szCs w:val="22"/>
        </w:rPr>
        <w:t xml:space="preserve">k výrobě reportáže </w:t>
      </w:r>
      <w:r w:rsidRPr="00216CB6">
        <w:rPr>
          <w:rFonts w:ascii="Garamond" w:hAnsi="Garamond"/>
          <w:sz w:val="22"/>
          <w:szCs w:val="22"/>
        </w:rPr>
        <w:t xml:space="preserve">lze společně zaslat  k odsouhlasení </w:t>
      </w:r>
      <w:r w:rsidR="002E6CC8" w:rsidRPr="00216CB6">
        <w:rPr>
          <w:rFonts w:ascii="Garamond" w:hAnsi="Garamond"/>
          <w:sz w:val="22"/>
          <w:szCs w:val="22"/>
        </w:rPr>
        <w:t xml:space="preserve">maximálně kroky uvedené v </w:t>
      </w:r>
      <w:r w:rsidRPr="00216CB6">
        <w:rPr>
          <w:rFonts w:ascii="Garamond" w:hAnsi="Garamond"/>
          <w:sz w:val="22"/>
          <w:szCs w:val="22"/>
        </w:rPr>
        <w:t>bod</w:t>
      </w:r>
      <w:r w:rsidR="002E6CC8" w:rsidRPr="00216CB6">
        <w:rPr>
          <w:rFonts w:ascii="Garamond" w:hAnsi="Garamond"/>
          <w:sz w:val="22"/>
          <w:szCs w:val="22"/>
        </w:rPr>
        <w:t>ě</w:t>
      </w:r>
      <w:r w:rsidRPr="00216CB6">
        <w:rPr>
          <w:rFonts w:ascii="Garamond" w:hAnsi="Garamond"/>
          <w:sz w:val="22"/>
          <w:szCs w:val="22"/>
        </w:rPr>
        <w:t xml:space="preserve"> 1 </w:t>
      </w:r>
      <w:r w:rsidR="008B2933">
        <w:rPr>
          <w:rFonts w:ascii="Garamond" w:hAnsi="Garamond"/>
          <w:sz w:val="22"/>
          <w:szCs w:val="22"/>
        </w:rPr>
        <w:t>až</w:t>
      </w:r>
      <w:r w:rsidR="008B2933" w:rsidRPr="00216CB6">
        <w:rPr>
          <w:rFonts w:ascii="Garamond" w:hAnsi="Garamond"/>
          <w:sz w:val="22"/>
          <w:szCs w:val="22"/>
        </w:rPr>
        <w:t xml:space="preserve"> </w:t>
      </w:r>
      <w:r w:rsidRPr="00216CB6">
        <w:rPr>
          <w:rFonts w:ascii="Garamond" w:hAnsi="Garamond"/>
          <w:sz w:val="22"/>
          <w:szCs w:val="22"/>
        </w:rPr>
        <w:t xml:space="preserve">5, </w:t>
      </w:r>
      <w:r w:rsidR="002E6CC8" w:rsidRPr="00216CB6">
        <w:rPr>
          <w:rFonts w:ascii="Garamond" w:hAnsi="Garamond"/>
          <w:sz w:val="22"/>
          <w:szCs w:val="22"/>
        </w:rPr>
        <w:t xml:space="preserve">krok uvedený v </w:t>
      </w:r>
      <w:r w:rsidRPr="00216CB6">
        <w:rPr>
          <w:rFonts w:ascii="Garamond" w:hAnsi="Garamond"/>
          <w:sz w:val="22"/>
          <w:szCs w:val="22"/>
        </w:rPr>
        <w:t>bod</w:t>
      </w:r>
      <w:r w:rsidR="002E6CC8" w:rsidRPr="00216CB6">
        <w:rPr>
          <w:rFonts w:ascii="Garamond" w:hAnsi="Garamond"/>
          <w:sz w:val="22"/>
          <w:szCs w:val="22"/>
        </w:rPr>
        <w:t>ě</w:t>
      </w:r>
      <w:r w:rsidRPr="00216CB6">
        <w:rPr>
          <w:rFonts w:ascii="Garamond" w:hAnsi="Garamond"/>
          <w:sz w:val="22"/>
          <w:szCs w:val="22"/>
        </w:rPr>
        <w:t xml:space="preserve"> 6 bude předán k </w:t>
      </w:r>
      <w:r w:rsidR="009E6C0A" w:rsidRPr="00216CB6">
        <w:rPr>
          <w:rFonts w:ascii="Garamond" w:hAnsi="Garamond"/>
          <w:sz w:val="22"/>
          <w:szCs w:val="22"/>
        </w:rPr>
        <w:t>odsouhlasení</w:t>
      </w:r>
      <w:r w:rsidRPr="00216CB6">
        <w:rPr>
          <w:rFonts w:ascii="Garamond" w:hAnsi="Garamond"/>
          <w:sz w:val="22"/>
          <w:szCs w:val="22"/>
        </w:rPr>
        <w:t xml:space="preserve"> až následně po schválení</w:t>
      </w:r>
      <w:r w:rsidR="002E6CC8" w:rsidRPr="00216CB6">
        <w:rPr>
          <w:rFonts w:ascii="Garamond" w:hAnsi="Garamond"/>
          <w:sz w:val="22"/>
          <w:szCs w:val="22"/>
        </w:rPr>
        <w:t xml:space="preserve"> kroků uvedených v</w:t>
      </w:r>
      <w:r w:rsidRPr="00216CB6">
        <w:rPr>
          <w:rFonts w:ascii="Garamond" w:hAnsi="Garamond"/>
          <w:sz w:val="22"/>
          <w:szCs w:val="22"/>
        </w:rPr>
        <w:t xml:space="preserve"> bod</w:t>
      </w:r>
      <w:r w:rsidR="002E6CC8" w:rsidRPr="00216CB6">
        <w:rPr>
          <w:rFonts w:ascii="Garamond" w:hAnsi="Garamond"/>
          <w:sz w:val="22"/>
          <w:szCs w:val="22"/>
        </w:rPr>
        <w:t>ě</w:t>
      </w:r>
      <w:r w:rsidRPr="00216CB6">
        <w:rPr>
          <w:rFonts w:ascii="Garamond" w:hAnsi="Garamond"/>
          <w:sz w:val="22"/>
          <w:szCs w:val="22"/>
        </w:rPr>
        <w:t xml:space="preserve"> 1 </w:t>
      </w:r>
      <w:r w:rsidR="008B2933">
        <w:rPr>
          <w:rFonts w:ascii="Garamond" w:hAnsi="Garamond"/>
          <w:sz w:val="22"/>
          <w:szCs w:val="22"/>
        </w:rPr>
        <w:t>až</w:t>
      </w:r>
      <w:r w:rsidR="008B2933" w:rsidRPr="00216CB6">
        <w:rPr>
          <w:rFonts w:ascii="Garamond" w:hAnsi="Garamond"/>
          <w:sz w:val="22"/>
          <w:szCs w:val="22"/>
        </w:rPr>
        <w:t xml:space="preserve"> </w:t>
      </w:r>
      <w:r w:rsidRPr="00216CB6">
        <w:rPr>
          <w:rFonts w:ascii="Garamond" w:hAnsi="Garamond"/>
          <w:sz w:val="22"/>
          <w:szCs w:val="22"/>
        </w:rPr>
        <w:t>5. K výrob</w:t>
      </w:r>
      <w:r w:rsidR="002E6CC8" w:rsidRPr="00216CB6">
        <w:rPr>
          <w:rFonts w:ascii="Garamond" w:hAnsi="Garamond"/>
          <w:sz w:val="22"/>
          <w:szCs w:val="22"/>
        </w:rPr>
        <w:t>ě</w:t>
      </w:r>
      <w:r w:rsidRPr="00216CB6">
        <w:rPr>
          <w:rFonts w:ascii="Garamond" w:hAnsi="Garamond"/>
          <w:sz w:val="22"/>
          <w:szCs w:val="22"/>
        </w:rPr>
        <w:t xml:space="preserve"> videosekvence lze společně zaslat </w:t>
      </w:r>
      <w:r w:rsidR="002E6CC8" w:rsidRPr="00216CB6">
        <w:rPr>
          <w:rFonts w:ascii="Garamond" w:hAnsi="Garamond"/>
          <w:sz w:val="22"/>
          <w:szCs w:val="22"/>
        </w:rPr>
        <w:t xml:space="preserve">k odsouhlasení kroky uvedené v </w:t>
      </w:r>
      <w:r w:rsidRPr="00216CB6">
        <w:rPr>
          <w:rFonts w:ascii="Garamond" w:hAnsi="Garamond"/>
          <w:sz w:val="22"/>
          <w:szCs w:val="22"/>
        </w:rPr>
        <w:t>bod</w:t>
      </w:r>
      <w:r w:rsidR="002E6CC8" w:rsidRPr="00216CB6">
        <w:rPr>
          <w:rFonts w:ascii="Garamond" w:hAnsi="Garamond"/>
          <w:sz w:val="22"/>
          <w:szCs w:val="22"/>
        </w:rPr>
        <w:t>ě</w:t>
      </w:r>
      <w:r w:rsidRPr="00216CB6">
        <w:rPr>
          <w:rFonts w:ascii="Garamond" w:hAnsi="Garamond"/>
          <w:sz w:val="22"/>
          <w:szCs w:val="22"/>
        </w:rPr>
        <w:t xml:space="preserve"> 1 a 2</w:t>
      </w:r>
      <w:r w:rsidR="002E6CC8" w:rsidRPr="00216CB6">
        <w:rPr>
          <w:rFonts w:ascii="Garamond" w:hAnsi="Garamond"/>
          <w:sz w:val="22"/>
          <w:szCs w:val="22"/>
        </w:rPr>
        <w:t>,</w:t>
      </w:r>
      <w:r w:rsidRPr="00216CB6">
        <w:rPr>
          <w:rFonts w:ascii="Garamond" w:hAnsi="Garamond"/>
          <w:sz w:val="22"/>
          <w:szCs w:val="22"/>
        </w:rPr>
        <w:t xml:space="preserve"> </w:t>
      </w:r>
      <w:r w:rsidR="002E6CC8" w:rsidRPr="00216CB6">
        <w:rPr>
          <w:rFonts w:ascii="Garamond" w:hAnsi="Garamond"/>
          <w:sz w:val="22"/>
          <w:szCs w:val="22"/>
        </w:rPr>
        <w:t>b</w:t>
      </w:r>
      <w:r w:rsidRPr="00216CB6">
        <w:rPr>
          <w:rFonts w:ascii="Garamond" w:hAnsi="Garamond"/>
          <w:sz w:val="22"/>
          <w:szCs w:val="22"/>
        </w:rPr>
        <w:t xml:space="preserve">od 3 bude předán k </w:t>
      </w:r>
      <w:r w:rsidR="009E6C0A" w:rsidRPr="00216CB6">
        <w:rPr>
          <w:rFonts w:ascii="Garamond" w:hAnsi="Garamond"/>
          <w:sz w:val="22"/>
          <w:szCs w:val="22"/>
        </w:rPr>
        <w:t>odsouhlasení</w:t>
      </w:r>
      <w:r w:rsidRPr="00216CB6">
        <w:rPr>
          <w:rFonts w:ascii="Garamond" w:hAnsi="Garamond"/>
          <w:sz w:val="22"/>
          <w:szCs w:val="22"/>
        </w:rPr>
        <w:t xml:space="preserve"> až následně po schválení </w:t>
      </w:r>
      <w:r w:rsidR="002E6CC8" w:rsidRPr="00216CB6">
        <w:rPr>
          <w:rFonts w:ascii="Garamond" w:hAnsi="Garamond"/>
          <w:sz w:val="22"/>
          <w:szCs w:val="22"/>
        </w:rPr>
        <w:t>kroků uvedených v </w:t>
      </w:r>
      <w:r w:rsidRPr="00216CB6">
        <w:rPr>
          <w:rFonts w:ascii="Garamond" w:hAnsi="Garamond"/>
          <w:sz w:val="22"/>
          <w:szCs w:val="22"/>
        </w:rPr>
        <w:t>bod</w:t>
      </w:r>
      <w:r w:rsidR="002E6CC8" w:rsidRPr="00216CB6">
        <w:rPr>
          <w:rFonts w:ascii="Garamond" w:hAnsi="Garamond"/>
          <w:sz w:val="22"/>
          <w:szCs w:val="22"/>
        </w:rPr>
        <w:t>ě</w:t>
      </w:r>
      <w:r w:rsidRPr="00216CB6">
        <w:rPr>
          <w:rFonts w:ascii="Garamond" w:hAnsi="Garamond"/>
          <w:sz w:val="22"/>
          <w:szCs w:val="22"/>
        </w:rPr>
        <w:t xml:space="preserve"> 1 a 2. Natočit videosekvenci může Zhotovitel až po odsouhlasení</w:t>
      </w:r>
      <w:r w:rsidR="00AB6F9F" w:rsidRPr="00216CB6">
        <w:rPr>
          <w:rFonts w:ascii="Garamond" w:hAnsi="Garamond"/>
          <w:sz w:val="22"/>
          <w:szCs w:val="22"/>
        </w:rPr>
        <w:t xml:space="preserve"> kroku uvedené</w:t>
      </w:r>
      <w:r w:rsidR="008B2933">
        <w:rPr>
          <w:rFonts w:ascii="Garamond" w:hAnsi="Garamond"/>
          <w:sz w:val="22"/>
          <w:szCs w:val="22"/>
        </w:rPr>
        <w:t>ho</w:t>
      </w:r>
      <w:r w:rsidR="00AB6F9F" w:rsidRPr="00216CB6">
        <w:rPr>
          <w:rFonts w:ascii="Garamond" w:hAnsi="Garamond"/>
          <w:sz w:val="22"/>
          <w:szCs w:val="22"/>
        </w:rPr>
        <w:t xml:space="preserve"> v</w:t>
      </w:r>
      <w:r w:rsidRPr="00216CB6">
        <w:rPr>
          <w:rFonts w:ascii="Garamond" w:hAnsi="Garamond"/>
          <w:sz w:val="22"/>
          <w:szCs w:val="22"/>
        </w:rPr>
        <w:t xml:space="preserve"> bod</w:t>
      </w:r>
      <w:r w:rsidR="00AB6F9F" w:rsidRPr="00216CB6">
        <w:rPr>
          <w:rFonts w:ascii="Garamond" w:hAnsi="Garamond"/>
          <w:sz w:val="22"/>
          <w:szCs w:val="22"/>
        </w:rPr>
        <w:t>ě</w:t>
      </w:r>
      <w:r w:rsidRPr="00216CB6">
        <w:rPr>
          <w:rFonts w:ascii="Garamond" w:hAnsi="Garamond"/>
          <w:sz w:val="22"/>
          <w:szCs w:val="22"/>
        </w:rPr>
        <w:t xml:space="preserve"> 3</w:t>
      </w:r>
      <w:r w:rsidR="008B2933">
        <w:rPr>
          <w:rFonts w:ascii="Garamond" w:hAnsi="Garamond"/>
          <w:sz w:val="22"/>
          <w:szCs w:val="22"/>
        </w:rPr>
        <w:t xml:space="preserve"> Objednatelem</w:t>
      </w:r>
      <w:r w:rsidRPr="00216CB6">
        <w:rPr>
          <w:rFonts w:ascii="Garamond" w:hAnsi="Garamond"/>
          <w:sz w:val="22"/>
          <w:szCs w:val="22"/>
        </w:rPr>
        <w:t>.</w:t>
      </w:r>
      <w:r w:rsidR="00AB6F9F" w:rsidRPr="00216CB6">
        <w:rPr>
          <w:rFonts w:ascii="Garamond" w:hAnsi="Garamond"/>
          <w:sz w:val="22"/>
          <w:szCs w:val="22"/>
        </w:rPr>
        <w:t xml:space="preserve"> Vysílat reportáž může Zhotovitel až po odsouhlasení kroku uvedené</w:t>
      </w:r>
      <w:r w:rsidR="008B2933">
        <w:rPr>
          <w:rFonts w:ascii="Garamond" w:hAnsi="Garamond"/>
          <w:sz w:val="22"/>
          <w:szCs w:val="22"/>
        </w:rPr>
        <w:t>ho</w:t>
      </w:r>
      <w:r w:rsidR="00AB6F9F" w:rsidRPr="00216CB6">
        <w:rPr>
          <w:rFonts w:ascii="Garamond" w:hAnsi="Garamond"/>
          <w:sz w:val="22"/>
          <w:szCs w:val="22"/>
        </w:rPr>
        <w:t xml:space="preserve"> v bodě 6 a dále po poskytnutí „Souhlasu s vysíláním“ ze strany Objednatele; do té doby Zhotovitel nesmí reportáž vysílat v televizním vysílání.</w:t>
      </w:r>
    </w:p>
    <w:p w:rsidR="00AB6F9F" w:rsidRPr="00216CB6" w:rsidRDefault="00AB6F9F" w:rsidP="00416018">
      <w:pPr>
        <w:spacing w:after="90" w:line="259" w:lineRule="auto"/>
        <w:contextualSpacing/>
        <w:jc w:val="both"/>
        <w:rPr>
          <w:rFonts w:ascii="Garamond" w:hAnsi="Garamond"/>
          <w:sz w:val="22"/>
          <w:szCs w:val="22"/>
        </w:rPr>
      </w:pPr>
    </w:p>
    <w:p w:rsidR="00416018" w:rsidRPr="00216CB6" w:rsidRDefault="00416018" w:rsidP="00416018">
      <w:pPr>
        <w:spacing w:after="90" w:line="259" w:lineRule="auto"/>
        <w:contextualSpacing/>
        <w:jc w:val="both"/>
        <w:rPr>
          <w:rFonts w:ascii="Garamond" w:hAnsi="Garamond"/>
          <w:sz w:val="22"/>
          <w:szCs w:val="22"/>
        </w:rPr>
      </w:pPr>
      <w:r w:rsidRPr="00216CB6">
        <w:rPr>
          <w:rFonts w:ascii="Garamond" w:hAnsi="Garamond"/>
          <w:sz w:val="22"/>
          <w:szCs w:val="22"/>
        </w:rPr>
        <w:t xml:space="preserve">Body ke schválení pro reportáž a </w:t>
      </w:r>
      <w:r w:rsidR="00AB6F9F" w:rsidRPr="00216CB6">
        <w:rPr>
          <w:rFonts w:ascii="Garamond" w:hAnsi="Garamond"/>
          <w:sz w:val="22"/>
          <w:szCs w:val="22"/>
        </w:rPr>
        <w:t xml:space="preserve">body ke schválení pro </w:t>
      </w:r>
      <w:r w:rsidRPr="00216CB6">
        <w:rPr>
          <w:rFonts w:ascii="Garamond" w:hAnsi="Garamond"/>
          <w:sz w:val="22"/>
          <w:szCs w:val="22"/>
        </w:rPr>
        <w:t>videosekvenci lze zaslat k odsouhlasení dohromady. Po předání konkrétního kroku Zhotovitelem</w:t>
      </w:r>
      <w:r w:rsidRPr="005D77CD">
        <w:rPr>
          <w:rFonts w:ascii="Garamond" w:hAnsi="Garamond"/>
          <w:sz w:val="22"/>
          <w:szCs w:val="22"/>
        </w:rPr>
        <w:t xml:space="preserve"> Objednatel potvrdí jeho p</w:t>
      </w:r>
      <w:r w:rsidRPr="00077A39">
        <w:rPr>
          <w:rFonts w:ascii="Garamond" w:hAnsi="Garamond"/>
          <w:sz w:val="22"/>
          <w:szCs w:val="22"/>
        </w:rPr>
        <w:t>řijetí nejpozději do 3 pracovních dnů a ve lhůtě 10 pracovních dnů od potvrzení přijetí zašle Zhotoviteli své stanovisko</w:t>
      </w:r>
      <w:r w:rsidR="00AB6F9F" w:rsidRPr="00C17AAC">
        <w:rPr>
          <w:rFonts w:ascii="Garamond" w:hAnsi="Garamond"/>
          <w:sz w:val="22"/>
          <w:szCs w:val="22"/>
        </w:rPr>
        <w:t xml:space="preserve"> k předanému kroku</w:t>
      </w:r>
      <w:r w:rsidRPr="00CA66C9">
        <w:rPr>
          <w:rFonts w:ascii="Garamond" w:hAnsi="Garamond"/>
          <w:sz w:val="22"/>
          <w:szCs w:val="22"/>
        </w:rPr>
        <w:t>. V případě nesouhlasného stanoviska Objednatele</w:t>
      </w:r>
      <w:r w:rsidRPr="00FC0E8D">
        <w:rPr>
          <w:rFonts w:ascii="Garamond" w:hAnsi="Garamond"/>
          <w:sz w:val="22"/>
          <w:szCs w:val="22"/>
        </w:rPr>
        <w:t xml:space="preserve"> bude stanovisko obsahovat odůvodnění a požadavky na správné provedení a Zhotovitel musí do 7 </w:t>
      </w:r>
      <w:r w:rsidR="00AB6F9F" w:rsidRPr="00FC0E8D">
        <w:rPr>
          <w:rFonts w:ascii="Garamond" w:hAnsi="Garamond"/>
          <w:sz w:val="22"/>
          <w:szCs w:val="22"/>
        </w:rPr>
        <w:t xml:space="preserve">kalendářních </w:t>
      </w:r>
      <w:r w:rsidRPr="00FC0E8D">
        <w:rPr>
          <w:rFonts w:ascii="Garamond" w:hAnsi="Garamond"/>
          <w:sz w:val="22"/>
          <w:szCs w:val="22"/>
        </w:rPr>
        <w:t>dnů</w:t>
      </w:r>
      <w:r w:rsidR="00923765">
        <w:rPr>
          <w:rFonts w:ascii="Garamond" w:hAnsi="Garamond"/>
          <w:sz w:val="22"/>
          <w:szCs w:val="22"/>
        </w:rPr>
        <w:t xml:space="preserve"> ode dne obdržení nesouhlasného stanoviska Objednatele</w:t>
      </w:r>
      <w:r w:rsidRPr="00FC0E8D">
        <w:rPr>
          <w:rFonts w:ascii="Garamond" w:hAnsi="Garamond"/>
          <w:sz w:val="22"/>
          <w:szCs w:val="22"/>
        </w:rPr>
        <w:t xml:space="preserve"> připom</w:t>
      </w:r>
      <w:r w:rsidRPr="00591391">
        <w:rPr>
          <w:rFonts w:ascii="Garamond" w:hAnsi="Garamond"/>
          <w:sz w:val="22"/>
          <w:szCs w:val="22"/>
        </w:rPr>
        <w:t xml:space="preserve">ínky Objednatele vypořádat a předat </w:t>
      </w:r>
      <w:r w:rsidR="00AB6F9F" w:rsidRPr="00216CB6">
        <w:rPr>
          <w:rFonts w:ascii="Garamond" w:hAnsi="Garamond"/>
          <w:sz w:val="22"/>
          <w:szCs w:val="22"/>
        </w:rPr>
        <w:t xml:space="preserve">Objednateli </w:t>
      </w:r>
      <w:r w:rsidRPr="00216CB6">
        <w:rPr>
          <w:rFonts w:ascii="Garamond" w:hAnsi="Garamond"/>
          <w:sz w:val="22"/>
          <w:szCs w:val="22"/>
        </w:rPr>
        <w:t xml:space="preserve">opravenou verzi </w:t>
      </w:r>
      <w:r w:rsidR="00AB6F9F" w:rsidRPr="00216CB6">
        <w:rPr>
          <w:rFonts w:ascii="Garamond" w:hAnsi="Garamond"/>
          <w:sz w:val="22"/>
          <w:szCs w:val="22"/>
        </w:rPr>
        <w:t xml:space="preserve">kroku </w:t>
      </w:r>
      <w:r w:rsidRPr="00216CB6">
        <w:rPr>
          <w:rFonts w:ascii="Garamond" w:hAnsi="Garamond"/>
          <w:sz w:val="22"/>
          <w:szCs w:val="22"/>
        </w:rPr>
        <w:t xml:space="preserve">dle </w:t>
      </w:r>
      <w:r w:rsidR="00AB6F9F" w:rsidRPr="00216CB6">
        <w:rPr>
          <w:rFonts w:ascii="Garamond" w:hAnsi="Garamond"/>
          <w:sz w:val="22"/>
          <w:szCs w:val="22"/>
        </w:rPr>
        <w:t xml:space="preserve">jeho </w:t>
      </w:r>
      <w:r w:rsidRPr="00216CB6">
        <w:rPr>
          <w:rFonts w:ascii="Garamond" w:hAnsi="Garamond"/>
          <w:sz w:val="22"/>
          <w:szCs w:val="22"/>
        </w:rPr>
        <w:t xml:space="preserve">připomínek. </w:t>
      </w:r>
    </w:p>
    <w:p w:rsidR="00416018" w:rsidRPr="0054435F" w:rsidRDefault="00416018" w:rsidP="00416018">
      <w:pPr>
        <w:spacing w:after="160" w:line="259" w:lineRule="auto"/>
        <w:contextualSpacing/>
        <w:rPr>
          <w:rFonts w:ascii="Garamond" w:hAnsi="Garamond"/>
          <w:sz w:val="22"/>
          <w:szCs w:val="22"/>
        </w:rPr>
      </w:pPr>
    </w:p>
    <w:p w:rsidR="00416018" w:rsidRDefault="00416018" w:rsidP="00416018">
      <w:pPr>
        <w:jc w:val="both"/>
        <w:rPr>
          <w:rFonts w:ascii="Garamond" w:hAnsi="Garamond"/>
          <w:sz w:val="22"/>
          <w:szCs w:val="22"/>
        </w:rPr>
      </w:pPr>
      <w:r w:rsidRPr="0054435F">
        <w:rPr>
          <w:rFonts w:ascii="Garamond" w:hAnsi="Garamond"/>
          <w:sz w:val="22"/>
          <w:szCs w:val="22"/>
        </w:rPr>
        <w:t xml:space="preserve">Veškeré detaily, upřesnění, příp. změny je třeba před jejich aplikací konzultovat s odpovědnou osobou Objednatele, uvedenou v čl. V. </w:t>
      </w:r>
      <w:r w:rsidR="008F23CB">
        <w:rPr>
          <w:rFonts w:ascii="Garamond" w:hAnsi="Garamond"/>
          <w:sz w:val="22"/>
          <w:szCs w:val="22"/>
        </w:rPr>
        <w:t xml:space="preserve">odst. 6 </w:t>
      </w:r>
      <w:r w:rsidR="00AB6F9F">
        <w:rPr>
          <w:rFonts w:ascii="Garamond" w:hAnsi="Garamond"/>
          <w:sz w:val="22"/>
          <w:szCs w:val="22"/>
        </w:rPr>
        <w:t xml:space="preserve"> s</w:t>
      </w:r>
      <w:r w:rsidRPr="0054435F">
        <w:rPr>
          <w:rFonts w:ascii="Garamond" w:hAnsi="Garamond"/>
          <w:sz w:val="22"/>
          <w:szCs w:val="22"/>
        </w:rPr>
        <w:t xml:space="preserve">mlouvy o dílo. Bez </w:t>
      </w:r>
      <w:r w:rsidR="00AB6F9F">
        <w:rPr>
          <w:rFonts w:ascii="Garamond" w:hAnsi="Garamond"/>
          <w:sz w:val="22"/>
          <w:szCs w:val="22"/>
        </w:rPr>
        <w:t xml:space="preserve">písemného </w:t>
      </w:r>
      <w:r w:rsidRPr="0054435F">
        <w:rPr>
          <w:rFonts w:ascii="Garamond" w:hAnsi="Garamond"/>
          <w:sz w:val="22"/>
          <w:szCs w:val="22"/>
        </w:rPr>
        <w:t>odsouhlasení Objednatelem není Zhotovitel oprávněn úpravy či změny provést.</w:t>
      </w:r>
    </w:p>
    <w:p w:rsidR="000B15D5" w:rsidRPr="0054435F" w:rsidRDefault="000B15D5" w:rsidP="00416018">
      <w:pPr>
        <w:jc w:val="both"/>
        <w:rPr>
          <w:rFonts w:ascii="Garamond" w:hAnsi="Garamond"/>
          <w:sz w:val="22"/>
          <w:szCs w:val="22"/>
        </w:rPr>
      </w:pPr>
    </w:p>
    <w:p w:rsidR="00416018" w:rsidRDefault="00416018" w:rsidP="00416018">
      <w:pPr>
        <w:jc w:val="both"/>
        <w:rPr>
          <w:rFonts w:ascii="Garamond" w:hAnsi="Garamond"/>
          <w:sz w:val="22"/>
          <w:szCs w:val="22"/>
        </w:rPr>
      </w:pPr>
      <w:r w:rsidRPr="0054435F">
        <w:rPr>
          <w:rFonts w:ascii="Garamond" w:hAnsi="Garamond"/>
          <w:sz w:val="22"/>
          <w:szCs w:val="22"/>
        </w:rPr>
        <w:t xml:space="preserve">Objednatel si vyhrazuje právo zasahovat do výrobního procesu </w:t>
      </w:r>
      <w:r w:rsidR="00AB6F9F">
        <w:rPr>
          <w:rFonts w:ascii="Garamond" w:hAnsi="Garamond"/>
          <w:sz w:val="22"/>
          <w:szCs w:val="22"/>
        </w:rPr>
        <w:t xml:space="preserve">provádění díla </w:t>
      </w:r>
      <w:r w:rsidRPr="0054435F">
        <w:rPr>
          <w:rFonts w:ascii="Garamond" w:hAnsi="Garamond"/>
          <w:sz w:val="22"/>
          <w:szCs w:val="22"/>
        </w:rPr>
        <w:t xml:space="preserve">v celém jeho trvání </w:t>
      </w:r>
      <w:r w:rsidR="00AB6F9F">
        <w:rPr>
          <w:rFonts w:ascii="Garamond" w:hAnsi="Garamond"/>
          <w:sz w:val="22"/>
          <w:szCs w:val="22"/>
        </w:rPr>
        <w:t xml:space="preserve">prostřednictvím své </w:t>
      </w:r>
      <w:r w:rsidRPr="0054435F">
        <w:rPr>
          <w:rFonts w:ascii="Garamond" w:hAnsi="Garamond"/>
          <w:sz w:val="22"/>
          <w:szCs w:val="22"/>
        </w:rPr>
        <w:t>odpovědn</w:t>
      </w:r>
      <w:r w:rsidR="00AB6F9F">
        <w:rPr>
          <w:rFonts w:ascii="Garamond" w:hAnsi="Garamond"/>
          <w:sz w:val="22"/>
          <w:szCs w:val="22"/>
        </w:rPr>
        <w:t>é</w:t>
      </w:r>
      <w:r w:rsidRPr="0054435F">
        <w:rPr>
          <w:rFonts w:ascii="Garamond" w:hAnsi="Garamond"/>
          <w:sz w:val="22"/>
          <w:szCs w:val="22"/>
        </w:rPr>
        <w:t xml:space="preserve"> osob</w:t>
      </w:r>
      <w:r w:rsidR="00AB6F9F">
        <w:rPr>
          <w:rFonts w:ascii="Garamond" w:hAnsi="Garamond"/>
          <w:sz w:val="22"/>
          <w:szCs w:val="22"/>
        </w:rPr>
        <w:t xml:space="preserve">y, která je uvedena v čl. V. odst. </w:t>
      </w:r>
      <w:r w:rsidR="008B2933">
        <w:rPr>
          <w:rFonts w:ascii="Garamond" w:hAnsi="Garamond"/>
          <w:sz w:val="22"/>
          <w:szCs w:val="22"/>
        </w:rPr>
        <w:t>6</w:t>
      </w:r>
      <w:r w:rsidR="00AB6F9F">
        <w:rPr>
          <w:rFonts w:ascii="Garamond" w:hAnsi="Garamond"/>
          <w:sz w:val="22"/>
          <w:szCs w:val="22"/>
        </w:rPr>
        <w:t xml:space="preserve">  smlouvy</w:t>
      </w:r>
      <w:r w:rsidR="008F23CB">
        <w:rPr>
          <w:rFonts w:ascii="Garamond" w:hAnsi="Garamond"/>
          <w:sz w:val="22"/>
          <w:szCs w:val="22"/>
        </w:rPr>
        <w:t xml:space="preserve"> o dílo</w:t>
      </w:r>
      <w:r w:rsidRPr="0054435F">
        <w:rPr>
          <w:rFonts w:ascii="Garamond" w:hAnsi="Garamond"/>
          <w:sz w:val="22"/>
          <w:szCs w:val="22"/>
        </w:rPr>
        <w:t>.</w:t>
      </w:r>
    </w:p>
    <w:p w:rsidR="000B15D5" w:rsidRPr="0054435F" w:rsidRDefault="000B15D5" w:rsidP="00416018">
      <w:pPr>
        <w:jc w:val="both"/>
        <w:rPr>
          <w:rFonts w:ascii="Garamond" w:hAnsi="Garamond"/>
          <w:sz w:val="22"/>
          <w:szCs w:val="22"/>
        </w:rPr>
      </w:pPr>
    </w:p>
    <w:p w:rsidR="00077A39" w:rsidRDefault="000B15D5" w:rsidP="00C0401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 v</w:t>
      </w:r>
      <w:r w:rsidR="00416018" w:rsidRPr="0054435F">
        <w:rPr>
          <w:rFonts w:ascii="Garamond" w:hAnsi="Garamond"/>
          <w:sz w:val="22"/>
          <w:szCs w:val="22"/>
        </w:rPr>
        <w:t>šech video dokument</w:t>
      </w:r>
      <w:r>
        <w:rPr>
          <w:rFonts w:ascii="Garamond" w:hAnsi="Garamond"/>
          <w:sz w:val="22"/>
          <w:szCs w:val="22"/>
        </w:rPr>
        <w:t>ů</w:t>
      </w:r>
      <w:r w:rsidR="00416018" w:rsidRPr="0054435F">
        <w:rPr>
          <w:rFonts w:ascii="Garamond" w:hAnsi="Garamond"/>
          <w:sz w:val="22"/>
          <w:szCs w:val="22"/>
        </w:rPr>
        <w:t xml:space="preserve"> musí </w:t>
      </w:r>
      <w:r>
        <w:rPr>
          <w:rFonts w:ascii="Garamond" w:hAnsi="Garamond"/>
          <w:sz w:val="22"/>
          <w:szCs w:val="22"/>
        </w:rPr>
        <w:t xml:space="preserve">být </w:t>
      </w:r>
      <w:r w:rsidR="00416018" w:rsidRPr="0054435F">
        <w:rPr>
          <w:rFonts w:ascii="Garamond" w:hAnsi="Garamond"/>
          <w:sz w:val="22"/>
          <w:szCs w:val="22"/>
        </w:rPr>
        <w:t>dodrže</w:t>
      </w:r>
      <w:r>
        <w:rPr>
          <w:rFonts w:ascii="Garamond" w:hAnsi="Garamond"/>
          <w:sz w:val="22"/>
          <w:szCs w:val="22"/>
        </w:rPr>
        <w:t>na</w:t>
      </w:r>
      <w:r w:rsidR="00416018" w:rsidRPr="0054435F">
        <w:rPr>
          <w:rFonts w:ascii="Garamond" w:hAnsi="Garamond"/>
          <w:sz w:val="22"/>
          <w:szCs w:val="22"/>
        </w:rPr>
        <w:t xml:space="preserve"> pravidla publicity, viz https://www.by-cz.eu/cz/dokumenty/</w:t>
      </w:r>
      <w:r w:rsidR="00C04012">
        <w:rPr>
          <w:rFonts w:ascii="Garamond" w:hAnsi="Garamond"/>
          <w:sz w:val="22"/>
          <w:szCs w:val="22"/>
        </w:rPr>
        <w:t xml:space="preserve">    </w:t>
      </w:r>
      <w:r w:rsidR="00416018" w:rsidRPr="0054435F">
        <w:rPr>
          <w:rFonts w:ascii="Garamond" w:hAnsi="Garamond"/>
          <w:sz w:val="22"/>
          <w:szCs w:val="22"/>
        </w:rPr>
        <w:t>(zejména umístění loga programu Cíl EÚS a znaku Evropské unie).</w:t>
      </w:r>
    </w:p>
    <w:p w:rsidR="000F01A3" w:rsidRDefault="000F01A3" w:rsidP="00416018">
      <w:pPr>
        <w:rPr>
          <w:rFonts w:ascii="Garamond" w:hAnsi="Garamond"/>
          <w:sz w:val="22"/>
          <w:szCs w:val="22"/>
        </w:rPr>
      </w:pPr>
    </w:p>
    <w:p w:rsidR="00AB6F9F" w:rsidRDefault="00AB6F9F" w:rsidP="000F01A3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</w:p>
    <w:p w:rsidR="000F01A3" w:rsidRPr="00C957C3" w:rsidRDefault="000F01A3" w:rsidP="000F01A3">
      <w:pPr>
        <w:pStyle w:val="Zkladntextodsazen2"/>
        <w:numPr>
          <w:ilvl w:val="0"/>
          <w:numId w:val="0"/>
        </w:numPr>
        <w:ind w:left="567"/>
        <w:rPr>
          <w:rFonts w:ascii="Garamond" w:hAnsi="Garamond"/>
          <w:szCs w:val="22"/>
        </w:rPr>
      </w:pPr>
      <w:r w:rsidRPr="000164DB">
        <w:rPr>
          <w:rFonts w:ascii="Garamond" w:hAnsi="Garamond"/>
          <w:szCs w:val="22"/>
        </w:rPr>
        <w:br/>
      </w:r>
    </w:p>
    <w:p w:rsidR="000F01A3" w:rsidRPr="00402B05" w:rsidRDefault="000F01A3" w:rsidP="000F01A3">
      <w:pPr>
        <w:pStyle w:val="Odstavecseseznamem"/>
        <w:rPr>
          <w:rFonts w:ascii="Garamond" w:hAnsi="Garamond"/>
          <w:sz w:val="22"/>
          <w:szCs w:val="22"/>
        </w:rPr>
      </w:pPr>
    </w:p>
    <w:p w:rsidR="000F01A3" w:rsidRDefault="000F01A3" w:rsidP="00416018"/>
    <w:sectPr w:rsidR="000F0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11" w:rsidRDefault="00AD2311">
      <w:r>
        <w:separator/>
      </w:r>
    </w:p>
  </w:endnote>
  <w:endnote w:type="continuationSeparator" w:id="0">
    <w:p w:rsidR="00AD2311" w:rsidRDefault="00AD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C" w:rsidRPr="008D03E1" w:rsidRDefault="0094385C" w:rsidP="00077A39">
    <w:pPr>
      <w:pStyle w:val="Zpat"/>
      <w:jc w:val="center"/>
      <w:rPr>
        <w:szCs w:val="20"/>
      </w:rPr>
    </w:pPr>
    <w:r>
      <w:rPr>
        <w:noProof/>
      </w:rPr>
      <w:drawing>
        <wp:inline distT="0" distB="0" distL="0" distR="0" wp14:anchorId="3662702A" wp14:editId="7975C4E9">
          <wp:extent cx="1849755" cy="5334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+Hinweis_CZ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5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100DB0" wp14:editId="20E9FA46">
          <wp:extent cx="2032635" cy="496570"/>
          <wp:effectExtent l="0" t="0" r="571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Z + Text_CZ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635" cy="49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C" w:rsidRPr="00497D07" w:rsidRDefault="0094385C">
    <w:pPr>
      <w:pStyle w:val="Zpat"/>
      <w:rPr>
        <w:szCs w:val="20"/>
      </w:rPr>
    </w:pPr>
    <w:r>
      <w:rPr>
        <w:noProof/>
      </w:rPr>
      <w:drawing>
        <wp:inline distT="0" distB="0" distL="0" distR="0" wp14:anchorId="4B330108" wp14:editId="7EBB732F">
          <wp:extent cx="1849755" cy="533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+Hinweis_CZ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5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Cs w:val="20"/>
      </w:rPr>
      <w:t xml:space="preserve">                                          </w:t>
    </w:r>
    <w:r>
      <w:rPr>
        <w:noProof/>
      </w:rPr>
      <w:drawing>
        <wp:inline distT="0" distB="0" distL="0" distR="0" wp14:anchorId="783EC5C3" wp14:editId="1B35B511">
          <wp:extent cx="2032635" cy="496570"/>
          <wp:effectExtent l="0" t="0" r="571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Z + Text_CZ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635" cy="49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385C" w:rsidRDefault="009438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11" w:rsidRDefault="00AD2311">
      <w:r>
        <w:separator/>
      </w:r>
    </w:p>
  </w:footnote>
  <w:footnote w:type="continuationSeparator" w:id="0">
    <w:p w:rsidR="00AD2311" w:rsidRDefault="00AD2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080FB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00000018"/>
    <w:multiLevelType w:val="singleLevel"/>
    <w:tmpl w:val="9B86EEC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</w:abstractNum>
  <w:abstractNum w:abstractNumId="2">
    <w:nsid w:val="0047527A"/>
    <w:multiLevelType w:val="hybridMultilevel"/>
    <w:tmpl w:val="1274338E"/>
    <w:lvl w:ilvl="0" w:tplc="43E8AC72">
      <w:start w:val="4"/>
      <w:numFmt w:val="bullet"/>
      <w:lvlText w:val="-"/>
      <w:lvlJc w:val="left"/>
      <w:pPr>
        <w:ind w:left="987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09DF587F"/>
    <w:multiLevelType w:val="hybridMultilevel"/>
    <w:tmpl w:val="A34C1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A7BA1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E0DF9"/>
    <w:multiLevelType w:val="hybridMultilevel"/>
    <w:tmpl w:val="746CC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116B1"/>
    <w:multiLevelType w:val="hybridMultilevel"/>
    <w:tmpl w:val="6B529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95D6D"/>
    <w:multiLevelType w:val="hybridMultilevel"/>
    <w:tmpl w:val="CCE87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A45A9E"/>
    <w:multiLevelType w:val="hybridMultilevel"/>
    <w:tmpl w:val="B290C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963DD"/>
    <w:multiLevelType w:val="hybridMultilevel"/>
    <w:tmpl w:val="88A243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3215C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A0F47"/>
    <w:multiLevelType w:val="hybridMultilevel"/>
    <w:tmpl w:val="81BC9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D219F"/>
    <w:multiLevelType w:val="hybridMultilevel"/>
    <w:tmpl w:val="DCAEBDDE"/>
    <w:lvl w:ilvl="0" w:tplc="88104B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96A36"/>
    <w:multiLevelType w:val="hybridMultilevel"/>
    <w:tmpl w:val="9AC03C76"/>
    <w:lvl w:ilvl="0" w:tplc="F252E3B8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373AB6"/>
    <w:multiLevelType w:val="hybridMultilevel"/>
    <w:tmpl w:val="1D465706"/>
    <w:lvl w:ilvl="0" w:tplc="F252E3B8">
      <w:start w:val="2"/>
      <w:numFmt w:val="bullet"/>
      <w:lvlText w:val="-"/>
      <w:lvlJc w:val="left"/>
      <w:pPr>
        <w:ind w:left="1287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8F1CD0"/>
    <w:multiLevelType w:val="hybridMultilevel"/>
    <w:tmpl w:val="527606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56473"/>
    <w:multiLevelType w:val="hybridMultilevel"/>
    <w:tmpl w:val="DE227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65DD7"/>
    <w:multiLevelType w:val="hybridMultilevel"/>
    <w:tmpl w:val="A34C1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B7A46"/>
    <w:multiLevelType w:val="hybridMultilevel"/>
    <w:tmpl w:val="C3EA906E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94F6459"/>
    <w:multiLevelType w:val="hybridMultilevel"/>
    <w:tmpl w:val="EEAA7C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E3B5A"/>
    <w:multiLevelType w:val="hybridMultilevel"/>
    <w:tmpl w:val="9620D71E"/>
    <w:lvl w:ilvl="0" w:tplc="B1429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B86EE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3E784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7F0C5A"/>
    <w:multiLevelType w:val="hybridMultilevel"/>
    <w:tmpl w:val="58A2D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16794"/>
    <w:multiLevelType w:val="multilevel"/>
    <w:tmpl w:val="6BF294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color w:val="984806" w:themeColor="accent6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39454DC"/>
    <w:multiLevelType w:val="hybridMultilevel"/>
    <w:tmpl w:val="C3EE22D8"/>
    <w:lvl w:ilvl="0" w:tplc="E8607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FC5D88"/>
    <w:multiLevelType w:val="hybridMultilevel"/>
    <w:tmpl w:val="DE227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27BA8"/>
    <w:multiLevelType w:val="hybridMultilevel"/>
    <w:tmpl w:val="D8EEDE50"/>
    <w:lvl w:ilvl="0" w:tplc="6EC84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5"/>
  </w:num>
  <w:num w:numId="2">
    <w:abstractNumId w:val="23"/>
  </w:num>
  <w:num w:numId="3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8"/>
  </w:num>
  <w:num w:numId="7">
    <w:abstractNumId w:val="27"/>
  </w:num>
  <w:num w:numId="8">
    <w:abstractNumId w:val="5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22"/>
  </w:num>
  <w:num w:numId="14">
    <w:abstractNumId w:val="21"/>
  </w:num>
  <w:num w:numId="15">
    <w:abstractNumId w:val="15"/>
  </w:num>
  <w:num w:numId="16">
    <w:abstractNumId w:val="1"/>
  </w:num>
  <w:num w:numId="17">
    <w:abstractNumId w:val="0"/>
  </w:num>
  <w:num w:numId="18">
    <w:abstractNumId w:val="16"/>
  </w:num>
  <w:num w:numId="19">
    <w:abstractNumId w:val="26"/>
  </w:num>
  <w:num w:numId="20">
    <w:abstractNumId w:val="28"/>
  </w:num>
  <w:num w:numId="21">
    <w:abstractNumId w:val="3"/>
  </w:num>
  <w:num w:numId="22">
    <w:abstractNumId w:val="20"/>
  </w:num>
  <w:num w:numId="23">
    <w:abstractNumId w:val="14"/>
  </w:num>
  <w:num w:numId="24">
    <w:abstractNumId w:val="13"/>
  </w:num>
  <w:num w:numId="25">
    <w:abstractNumId w:val="9"/>
  </w:num>
  <w:num w:numId="26">
    <w:abstractNumId w:val="24"/>
  </w:num>
  <w:num w:numId="27">
    <w:abstractNumId w:val="29"/>
  </w:num>
  <w:num w:numId="28">
    <w:abstractNumId w:val="2"/>
  </w:num>
  <w:num w:numId="29">
    <w:abstractNumId w:val="6"/>
  </w:num>
  <w:num w:numId="30">
    <w:abstractNumId w:val="1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18"/>
    <w:rsid w:val="000135B1"/>
    <w:rsid w:val="000164DB"/>
    <w:rsid w:val="00020F71"/>
    <w:rsid w:val="00036539"/>
    <w:rsid w:val="00052955"/>
    <w:rsid w:val="000573ED"/>
    <w:rsid w:val="0006034F"/>
    <w:rsid w:val="0006243E"/>
    <w:rsid w:val="00077A39"/>
    <w:rsid w:val="00093F1E"/>
    <w:rsid w:val="000A2C4E"/>
    <w:rsid w:val="000A6F93"/>
    <w:rsid w:val="000B15D5"/>
    <w:rsid w:val="000B2DF0"/>
    <w:rsid w:val="000B5BDC"/>
    <w:rsid w:val="000F01A3"/>
    <w:rsid w:val="000F15AD"/>
    <w:rsid w:val="00103A2A"/>
    <w:rsid w:val="00106E00"/>
    <w:rsid w:val="00113BAE"/>
    <w:rsid w:val="00123DF0"/>
    <w:rsid w:val="001442C4"/>
    <w:rsid w:val="00146C2B"/>
    <w:rsid w:val="00157677"/>
    <w:rsid w:val="00165377"/>
    <w:rsid w:val="0017339A"/>
    <w:rsid w:val="0017437F"/>
    <w:rsid w:val="00180CA4"/>
    <w:rsid w:val="001B338B"/>
    <w:rsid w:val="001B42B6"/>
    <w:rsid w:val="001C2DCE"/>
    <w:rsid w:val="00202DCE"/>
    <w:rsid w:val="00203A19"/>
    <w:rsid w:val="002101FB"/>
    <w:rsid w:val="00210432"/>
    <w:rsid w:val="00216CB6"/>
    <w:rsid w:val="00216D65"/>
    <w:rsid w:val="0022337D"/>
    <w:rsid w:val="00224519"/>
    <w:rsid w:val="002462DB"/>
    <w:rsid w:val="00257F93"/>
    <w:rsid w:val="00273A14"/>
    <w:rsid w:val="00293E28"/>
    <w:rsid w:val="002A7FFE"/>
    <w:rsid w:val="002B3E95"/>
    <w:rsid w:val="002C2818"/>
    <w:rsid w:val="002C46ED"/>
    <w:rsid w:val="002D192E"/>
    <w:rsid w:val="002E6CC8"/>
    <w:rsid w:val="00333860"/>
    <w:rsid w:val="0034007A"/>
    <w:rsid w:val="00373789"/>
    <w:rsid w:val="00396217"/>
    <w:rsid w:val="003A731B"/>
    <w:rsid w:val="003F20BA"/>
    <w:rsid w:val="00401ED5"/>
    <w:rsid w:val="00416018"/>
    <w:rsid w:val="00426A11"/>
    <w:rsid w:val="004325E6"/>
    <w:rsid w:val="00436F6E"/>
    <w:rsid w:val="00467CA8"/>
    <w:rsid w:val="00497D07"/>
    <w:rsid w:val="004A2338"/>
    <w:rsid w:val="004A6990"/>
    <w:rsid w:val="004C0674"/>
    <w:rsid w:val="004C563A"/>
    <w:rsid w:val="004D34BD"/>
    <w:rsid w:val="004E7404"/>
    <w:rsid w:val="00501F7E"/>
    <w:rsid w:val="00505861"/>
    <w:rsid w:val="005150C3"/>
    <w:rsid w:val="00531106"/>
    <w:rsid w:val="005512EA"/>
    <w:rsid w:val="00563E0F"/>
    <w:rsid w:val="00566372"/>
    <w:rsid w:val="00581ED5"/>
    <w:rsid w:val="00587378"/>
    <w:rsid w:val="00591391"/>
    <w:rsid w:val="005A5C6E"/>
    <w:rsid w:val="005B066B"/>
    <w:rsid w:val="005C2CBC"/>
    <w:rsid w:val="005C4020"/>
    <w:rsid w:val="005C5DE2"/>
    <w:rsid w:val="005D24D3"/>
    <w:rsid w:val="005D77CD"/>
    <w:rsid w:val="005E7432"/>
    <w:rsid w:val="005F1669"/>
    <w:rsid w:val="005F7D7A"/>
    <w:rsid w:val="00600B45"/>
    <w:rsid w:val="006373EC"/>
    <w:rsid w:val="00643169"/>
    <w:rsid w:val="006A2D92"/>
    <w:rsid w:val="006B2A7C"/>
    <w:rsid w:val="006C550E"/>
    <w:rsid w:val="006D0A8C"/>
    <w:rsid w:val="006D124C"/>
    <w:rsid w:val="00710E63"/>
    <w:rsid w:val="00711414"/>
    <w:rsid w:val="00716234"/>
    <w:rsid w:val="007238CB"/>
    <w:rsid w:val="00723C1F"/>
    <w:rsid w:val="00743CBF"/>
    <w:rsid w:val="00744A44"/>
    <w:rsid w:val="007507F2"/>
    <w:rsid w:val="00754DA9"/>
    <w:rsid w:val="007622CD"/>
    <w:rsid w:val="00791A09"/>
    <w:rsid w:val="007957C3"/>
    <w:rsid w:val="007B03D1"/>
    <w:rsid w:val="007B47F1"/>
    <w:rsid w:val="007D3F24"/>
    <w:rsid w:val="007F6FC0"/>
    <w:rsid w:val="00832606"/>
    <w:rsid w:val="00847EF4"/>
    <w:rsid w:val="00850A37"/>
    <w:rsid w:val="008564A7"/>
    <w:rsid w:val="008568ED"/>
    <w:rsid w:val="00856AAC"/>
    <w:rsid w:val="008901BC"/>
    <w:rsid w:val="008A2F08"/>
    <w:rsid w:val="008A78A9"/>
    <w:rsid w:val="008B2933"/>
    <w:rsid w:val="008D429E"/>
    <w:rsid w:val="008D76B8"/>
    <w:rsid w:val="008E7E5B"/>
    <w:rsid w:val="008F23CB"/>
    <w:rsid w:val="008F27EF"/>
    <w:rsid w:val="00904D39"/>
    <w:rsid w:val="009160A3"/>
    <w:rsid w:val="00923765"/>
    <w:rsid w:val="0094385C"/>
    <w:rsid w:val="00944674"/>
    <w:rsid w:val="00945F1E"/>
    <w:rsid w:val="00947D98"/>
    <w:rsid w:val="00956AB5"/>
    <w:rsid w:val="009623C7"/>
    <w:rsid w:val="00971FCF"/>
    <w:rsid w:val="009747A0"/>
    <w:rsid w:val="00990826"/>
    <w:rsid w:val="00992420"/>
    <w:rsid w:val="009A27D5"/>
    <w:rsid w:val="009D50A2"/>
    <w:rsid w:val="009E6C0A"/>
    <w:rsid w:val="00A0038B"/>
    <w:rsid w:val="00A03790"/>
    <w:rsid w:val="00A1582A"/>
    <w:rsid w:val="00A166F6"/>
    <w:rsid w:val="00A25CA6"/>
    <w:rsid w:val="00A269D4"/>
    <w:rsid w:val="00A57A78"/>
    <w:rsid w:val="00A71534"/>
    <w:rsid w:val="00A757EF"/>
    <w:rsid w:val="00A90FD7"/>
    <w:rsid w:val="00A93D43"/>
    <w:rsid w:val="00AA1A73"/>
    <w:rsid w:val="00AA4FA9"/>
    <w:rsid w:val="00AA700C"/>
    <w:rsid w:val="00AB5D14"/>
    <w:rsid w:val="00AB6F9F"/>
    <w:rsid w:val="00AC6D96"/>
    <w:rsid w:val="00AD2311"/>
    <w:rsid w:val="00AF08CA"/>
    <w:rsid w:val="00AF2048"/>
    <w:rsid w:val="00B05BB9"/>
    <w:rsid w:val="00B0668E"/>
    <w:rsid w:val="00B078B9"/>
    <w:rsid w:val="00B203F4"/>
    <w:rsid w:val="00B245DE"/>
    <w:rsid w:val="00B37E21"/>
    <w:rsid w:val="00B7023C"/>
    <w:rsid w:val="00B83A01"/>
    <w:rsid w:val="00B84784"/>
    <w:rsid w:val="00B94B43"/>
    <w:rsid w:val="00BA0C5E"/>
    <w:rsid w:val="00BC01CE"/>
    <w:rsid w:val="00BD66C5"/>
    <w:rsid w:val="00BF57B0"/>
    <w:rsid w:val="00C04012"/>
    <w:rsid w:val="00C10E0B"/>
    <w:rsid w:val="00C1170E"/>
    <w:rsid w:val="00C17AAC"/>
    <w:rsid w:val="00C17AE2"/>
    <w:rsid w:val="00C22762"/>
    <w:rsid w:val="00C339AA"/>
    <w:rsid w:val="00C340CB"/>
    <w:rsid w:val="00C36711"/>
    <w:rsid w:val="00C46F40"/>
    <w:rsid w:val="00C54FD4"/>
    <w:rsid w:val="00C833EE"/>
    <w:rsid w:val="00C957C3"/>
    <w:rsid w:val="00C97547"/>
    <w:rsid w:val="00CA66C9"/>
    <w:rsid w:val="00CC4372"/>
    <w:rsid w:val="00CD1F99"/>
    <w:rsid w:val="00CE498D"/>
    <w:rsid w:val="00CE5871"/>
    <w:rsid w:val="00CF6B26"/>
    <w:rsid w:val="00D03D58"/>
    <w:rsid w:val="00D10EBE"/>
    <w:rsid w:val="00D13E84"/>
    <w:rsid w:val="00D471CD"/>
    <w:rsid w:val="00D84AB3"/>
    <w:rsid w:val="00DA1B1C"/>
    <w:rsid w:val="00DA5CA5"/>
    <w:rsid w:val="00DB1BF3"/>
    <w:rsid w:val="00DC04A2"/>
    <w:rsid w:val="00DE2D71"/>
    <w:rsid w:val="00DF0422"/>
    <w:rsid w:val="00E063E7"/>
    <w:rsid w:val="00E13AF8"/>
    <w:rsid w:val="00E252FF"/>
    <w:rsid w:val="00E324E4"/>
    <w:rsid w:val="00E51919"/>
    <w:rsid w:val="00E6000D"/>
    <w:rsid w:val="00E701D3"/>
    <w:rsid w:val="00E70739"/>
    <w:rsid w:val="00E742C1"/>
    <w:rsid w:val="00EA5299"/>
    <w:rsid w:val="00EF7EE8"/>
    <w:rsid w:val="00F02ADF"/>
    <w:rsid w:val="00F07A8D"/>
    <w:rsid w:val="00F20D08"/>
    <w:rsid w:val="00F27029"/>
    <w:rsid w:val="00F27A3F"/>
    <w:rsid w:val="00F428E9"/>
    <w:rsid w:val="00F503D9"/>
    <w:rsid w:val="00F5088D"/>
    <w:rsid w:val="00F529BD"/>
    <w:rsid w:val="00F54979"/>
    <w:rsid w:val="00F64ECB"/>
    <w:rsid w:val="00F6709F"/>
    <w:rsid w:val="00F71B23"/>
    <w:rsid w:val="00F725D3"/>
    <w:rsid w:val="00F81E53"/>
    <w:rsid w:val="00F85B2A"/>
    <w:rsid w:val="00FB39F4"/>
    <w:rsid w:val="00FB5E91"/>
    <w:rsid w:val="00FB6A81"/>
    <w:rsid w:val="00FC0E8D"/>
    <w:rsid w:val="00FE3E5D"/>
    <w:rsid w:val="00FE430F"/>
    <w:rsid w:val="00FE7FC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9F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6018"/>
    <w:pPr>
      <w:keepNext/>
      <w:jc w:val="center"/>
      <w:outlineLvl w:val="0"/>
    </w:pPr>
    <w:rPr>
      <w:b/>
      <w:sz w:val="20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4160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6018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416018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4160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01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416018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16018"/>
    <w:rPr>
      <w:rFonts w:ascii="Times New Roman" w:eastAsia="MS Mincho" w:hAnsi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41601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1"/>
    <w:uiPriority w:val="99"/>
    <w:rsid w:val="004160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semiHidden/>
    <w:rsid w:val="00416018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hlavChar1">
    <w:name w:val="Záhlaví Char1"/>
    <w:basedOn w:val="Standardnpsmoodstavce"/>
    <w:link w:val="Zhlav"/>
    <w:uiPriority w:val="99"/>
    <w:locked/>
    <w:rsid w:val="0041601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41601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1601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416018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16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8">
    <w:name w:val="Základní text (8)_"/>
    <w:link w:val="Zkladntext81"/>
    <w:rsid w:val="00416018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416018"/>
    <w:pPr>
      <w:widowControl w:val="0"/>
      <w:shd w:val="clear" w:color="auto" w:fill="FFFFFF"/>
      <w:spacing w:before="300" w:after="300" w:line="240" w:lineRule="atLeast"/>
    </w:pPr>
    <w:rPr>
      <w:rFonts w:ascii="Arial" w:eastAsiaTheme="minorHAnsi" w:hAnsi="Arial" w:cstheme="minorBidi"/>
      <w:b/>
      <w:bCs/>
      <w:sz w:val="23"/>
      <w:szCs w:val="23"/>
      <w:lang w:eastAsia="en-US"/>
    </w:rPr>
  </w:style>
  <w:style w:type="paragraph" w:styleId="Nzev">
    <w:name w:val="Title"/>
    <w:basedOn w:val="Normln"/>
    <w:link w:val="NzevChar"/>
    <w:qFormat/>
    <w:rsid w:val="00416018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416018"/>
    <w:rPr>
      <w:rFonts w:ascii="Times New Roman" w:eastAsia="Times New Roman" w:hAnsi="Times New Roman" w:cs="Times New Roman"/>
      <w:b/>
      <w:sz w:val="30"/>
      <w:szCs w:val="3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41601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41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160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018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F6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6F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6FC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FC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Barevnseznamzvraznn1Char">
    <w:name w:val="Barevný seznam – zvýraznění 1 Char"/>
    <w:link w:val="Barevnseznamzvraznn1"/>
    <w:uiPriority w:val="34"/>
    <w:locked/>
    <w:rsid w:val="00B05BB9"/>
    <w:rPr>
      <w:rFonts w:ascii="Calibri" w:eastAsia="Calibri" w:hAnsi="Calibri"/>
      <w:sz w:val="22"/>
      <w:szCs w:val="22"/>
      <w:lang w:eastAsia="en-US"/>
    </w:rPr>
  </w:style>
  <w:style w:type="table" w:styleId="Barevnseznamzvraznn1">
    <w:name w:val="Colorful List Accent 1"/>
    <w:basedOn w:val="Normlntabulka"/>
    <w:link w:val="Barevnseznamzvraznn1Char"/>
    <w:uiPriority w:val="34"/>
    <w:rsid w:val="00B05BB9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Zkladntextodsazen21">
    <w:name w:val="Základní text odsazený 21"/>
    <w:basedOn w:val="Normln"/>
    <w:rsid w:val="00E742C1"/>
    <w:pPr>
      <w:suppressAutoHyphens/>
      <w:ind w:firstLine="360"/>
      <w:jc w:val="both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styleId="Revize">
    <w:name w:val="Revision"/>
    <w:hidden/>
    <w:uiPriority w:val="99"/>
    <w:semiHidden/>
    <w:rsid w:val="00F20D0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54F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9F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6018"/>
    <w:pPr>
      <w:keepNext/>
      <w:jc w:val="center"/>
      <w:outlineLvl w:val="0"/>
    </w:pPr>
    <w:rPr>
      <w:b/>
      <w:sz w:val="20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4160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6018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416018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4160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01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416018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16018"/>
    <w:rPr>
      <w:rFonts w:ascii="Times New Roman" w:eastAsia="MS Mincho" w:hAnsi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41601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1"/>
    <w:uiPriority w:val="99"/>
    <w:rsid w:val="004160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semiHidden/>
    <w:rsid w:val="00416018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hlavChar1">
    <w:name w:val="Záhlaví Char1"/>
    <w:basedOn w:val="Standardnpsmoodstavce"/>
    <w:link w:val="Zhlav"/>
    <w:uiPriority w:val="99"/>
    <w:locked/>
    <w:rsid w:val="0041601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41601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1601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416018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16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8">
    <w:name w:val="Základní text (8)_"/>
    <w:link w:val="Zkladntext81"/>
    <w:rsid w:val="00416018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416018"/>
    <w:pPr>
      <w:widowControl w:val="0"/>
      <w:shd w:val="clear" w:color="auto" w:fill="FFFFFF"/>
      <w:spacing w:before="300" w:after="300" w:line="240" w:lineRule="atLeast"/>
    </w:pPr>
    <w:rPr>
      <w:rFonts w:ascii="Arial" w:eastAsiaTheme="minorHAnsi" w:hAnsi="Arial" w:cstheme="minorBidi"/>
      <w:b/>
      <w:bCs/>
      <w:sz w:val="23"/>
      <w:szCs w:val="23"/>
      <w:lang w:eastAsia="en-US"/>
    </w:rPr>
  </w:style>
  <w:style w:type="paragraph" w:styleId="Nzev">
    <w:name w:val="Title"/>
    <w:basedOn w:val="Normln"/>
    <w:link w:val="NzevChar"/>
    <w:qFormat/>
    <w:rsid w:val="00416018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416018"/>
    <w:rPr>
      <w:rFonts w:ascii="Times New Roman" w:eastAsia="Times New Roman" w:hAnsi="Times New Roman" w:cs="Times New Roman"/>
      <w:b/>
      <w:sz w:val="30"/>
      <w:szCs w:val="3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41601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41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160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018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F6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6F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6FC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FC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Barevnseznamzvraznn1Char">
    <w:name w:val="Barevný seznam – zvýraznění 1 Char"/>
    <w:link w:val="Barevnseznamzvraznn1"/>
    <w:uiPriority w:val="34"/>
    <w:locked/>
    <w:rsid w:val="00B05BB9"/>
    <w:rPr>
      <w:rFonts w:ascii="Calibri" w:eastAsia="Calibri" w:hAnsi="Calibri"/>
      <w:sz w:val="22"/>
      <w:szCs w:val="22"/>
      <w:lang w:eastAsia="en-US"/>
    </w:rPr>
  </w:style>
  <w:style w:type="table" w:styleId="Barevnseznamzvraznn1">
    <w:name w:val="Colorful List Accent 1"/>
    <w:basedOn w:val="Normlntabulka"/>
    <w:link w:val="Barevnseznamzvraznn1Char"/>
    <w:uiPriority w:val="34"/>
    <w:rsid w:val="00B05BB9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Zkladntextodsazen21">
    <w:name w:val="Základní text odsazený 21"/>
    <w:basedOn w:val="Normln"/>
    <w:rsid w:val="00E742C1"/>
    <w:pPr>
      <w:suppressAutoHyphens/>
      <w:ind w:firstLine="360"/>
      <w:jc w:val="both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styleId="Revize">
    <w:name w:val="Revision"/>
    <w:hidden/>
    <w:uiPriority w:val="99"/>
    <w:semiHidden/>
    <w:rsid w:val="00F20D0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54F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ED4D3-3F36-4E5C-B93C-08266409BDA2}"/>
      </w:docPartPr>
      <w:docPartBody>
        <w:p w:rsidR="005D23E8" w:rsidRDefault="00735176"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F8D4E87C294C4A40A284A388C73D9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C6014-518D-4C05-98AD-705C23116E76}"/>
      </w:docPartPr>
      <w:docPartBody>
        <w:p w:rsidR="005D23E8" w:rsidRDefault="00735176" w:rsidP="00735176">
          <w:pPr>
            <w:pStyle w:val="F8D4E87C294C4A40A284A388C73D98E8"/>
          </w:pPr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46B3580CA03B46E1ADA46413C04C8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29B65E-4574-49B9-8D47-5EACE5515AC0}"/>
      </w:docPartPr>
      <w:docPartBody>
        <w:p w:rsidR="005D23E8" w:rsidRDefault="00735176" w:rsidP="00735176">
          <w:pPr>
            <w:pStyle w:val="46B3580CA03B46E1ADA46413C04C8409"/>
          </w:pPr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37A1AFF473BC4EC48F895464388B8A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386C98-BB95-4229-83AF-5E43AA729AE5}"/>
      </w:docPartPr>
      <w:docPartBody>
        <w:p w:rsidR="005D23E8" w:rsidRDefault="00735176" w:rsidP="00735176">
          <w:pPr>
            <w:pStyle w:val="37A1AFF473BC4EC48F895464388B8A33"/>
          </w:pPr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7E3FF051646F4CDEAFB9C2CCBC3E4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6633E1-F70C-48F1-B84F-9466E0F71C4E}"/>
      </w:docPartPr>
      <w:docPartBody>
        <w:p w:rsidR="005D23E8" w:rsidRDefault="00735176" w:rsidP="00735176">
          <w:pPr>
            <w:pStyle w:val="7E3FF051646F4CDEAFB9C2CCBC3E44D4"/>
          </w:pPr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62D5CF537DFA47CBA7E97083C96E5D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CF475-A9DC-435F-B1DC-BEDE0AD9A041}"/>
      </w:docPartPr>
      <w:docPartBody>
        <w:p w:rsidR="005D23E8" w:rsidRDefault="00735176" w:rsidP="00735176">
          <w:pPr>
            <w:pStyle w:val="62D5CF537DFA47CBA7E97083C96E5D6A"/>
          </w:pPr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820EAD33FFBD4220B12F632F0D8CC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9A5504-9D6F-417E-86D8-129E594E7FD4}"/>
      </w:docPartPr>
      <w:docPartBody>
        <w:p w:rsidR="005D23E8" w:rsidRDefault="00735176" w:rsidP="00735176">
          <w:pPr>
            <w:pStyle w:val="820EAD33FFBD4220B12F632F0D8CC44D"/>
          </w:pPr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CCF09A0C45DC4DC4B6A98A5892051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97D49-F8FB-434B-AE5E-3BB7A61E36CD}"/>
      </w:docPartPr>
      <w:docPartBody>
        <w:p w:rsidR="005D23E8" w:rsidRDefault="00735176" w:rsidP="00735176">
          <w:pPr>
            <w:pStyle w:val="CCF09A0C45DC4DC4B6A98A5892051A72"/>
          </w:pPr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8ED90ADF02FA49B983364C533786A7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9B98C-5EB3-4E80-8FB1-23F7D9568B45}"/>
      </w:docPartPr>
      <w:docPartBody>
        <w:p w:rsidR="005D23E8" w:rsidRDefault="00735176" w:rsidP="00735176">
          <w:pPr>
            <w:pStyle w:val="8ED90ADF02FA49B983364C533786A704"/>
          </w:pPr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FBEC2006B4934506A7E56E3474259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94398-EA3A-4227-9E69-49F5969D0E69}"/>
      </w:docPartPr>
      <w:docPartBody>
        <w:p w:rsidR="005D23E8" w:rsidRDefault="00735176" w:rsidP="00735176">
          <w:pPr>
            <w:pStyle w:val="FBEC2006B4934506A7E56E34742591BE"/>
          </w:pPr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A361E7FB48E54559B81940D313727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543FD-B9D5-4740-A41A-906078BED512}"/>
      </w:docPartPr>
      <w:docPartBody>
        <w:p w:rsidR="005D23E8" w:rsidRDefault="00735176" w:rsidP="00735176">
          <w:pPr>
            <w:pStyle w:val="A361E7FB48E54559B81940D313727415"/>
          </w:pPr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B7F74AFB5FB54243A861C66AEFD63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67CBA-6963-4550-8AC4-A7E80597B7C7}"/>
      </w:docPartPr>
      <w:docPartBody>
        <w:p w:rsidR="005D23E8" w:rsidRDefault="00735176" w:rsidP="00735176">
          <w:pPr>
            <w:pStyle w:val="B7F74AFB5FB54243A861C66AEFD63C9E"/>
          </w:pPr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6CF0F6BA422F46B4B1918C161DCB5C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4C4AB-423B-45FA-A98B-38C5792DB47F}"/>
      </w:docPartPr>
      <w:docPartBody>
        <w:p w:rsidR="005D23E8" w:rsidRDefault="00735176" w:rsidP="00735176">
          <w:pPr>
            <w:pStyle w:val="6CF0F6BA422F46B4B1918C161DCB5C0A"/>
          </w:pPr>
          <w:r w:rsidRPr="001F4257">
            <w:rPr>
              <w:rStyle w:val="Zstupntext"/>
            </w:rPr>
            <w:t>Klikněte sem a zadejte text.</w:t>
          </w:r>
        </w:p>
      </w:docPartBody>
    </w:docPart>
    <w:docPart>
      <w:docPartPr>
        <w:name w:val="556A718E14754583BD9B32D31F4F1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CD17E-AD31-44C2-8532-7232D49C6CD5}"/>
      </w:docPartPr>
      <w:docPartBody>
        <w:p w:rsidR="005D23E8" w:rsidRDefault="00735176" w:rsidP="00735176">
          <w:pPr>
            <w:pStyle w:val="556A718E14754583BD9B32D31F4F166C"/>
          </w:pPr>
          <w:r w:rsidRPr="001F425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76"/>
    <w:rsid w:val="005D23E8"/>
    <w:rsid w:val="00735176"/>
    <w:rsid w:val="00841408"/>
    <w:rsid w:val="00B1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5176"/>
    <w:rPr>
      <w:color w:val="808080"/>
    </w:rPr>
  </w:style>
  <w:style w:type="paragraph" w:customStyle="1" w:styleId="F8D4E87C294C4A40A284A388C73D98E8">
    <w:name w:val="F8D4E87C294C4A40A284A388C73D98E8"/>
    <w:rsid w:val="00735176"/>
  </w:style>
  <w:style w:type="paragraph" w:customStyle="1" w:styleId="46B3580CA03B46E1ADA46413C04C8409">
    <w:name w:val="46B3580CA03B46E1ADA46413C04C8409"/>
    <w:rsid w:val="00735176"/>
  </w:style>
  <w:style w:type="paragraph" w:customStyle="1" w:styleId="37A1AFF473BC4EC48F895464388B8A33">
    <w:name w:val="37A1AFF473BC4EC48F895464388B8A33"/>
    <w:rsid w:val="00735176"/>
  </w:style>
  <w:style w:type="paragraph" w:customStyle="1" w:styleId="7E3FF051646F4CDEAFB9C2CCBC3E44D4">
    <w:name w:val="7E3FF051646F4CDEAFB9C2CCBC3E44D4"/>
    <w:rsid w:val="00735176"/>
  </w:style>
  <w:style w:type="paragraph" w:customStyle="1" w:styleId="62D5CF537DFA47CBA7E97083C96E5D6A">
    <w:name w:val="62D5CF537DFA47CBA7E97083C96E5D6A"/>
    <w:rsid w:val="00735176"/>
  </w:style>
  <w:style w:type="paragraph" w:customStyle="1" w:styleId="820EAD33FFBD4220B12F632F0D8CC44D">
    <w:name w:val="820EAD33FFBD4220B12F632F0D8CC44D"/>
    <w:rsid w:val="00735176"/>
  </w:style>
  <w:style w:type="paragraph" w:customStyle="1" w:styleId="CCF09A0C45DC4DC4B6A98A5892051A72">
    <w:name w:val="CCF09A0C45DC4DC4B6A98A5892051A72"/>
    <w:rsid w:val="00735176"/>
  </w:style>
  <w:style w:type="paragraph" w:customStyle="1" w:styleId="8ED90ADF02FA49B983364C533786A704">
    <w:name w:val="8ED90ADF02FA49B983364C533786A704"/>
    <w:rsid w:val="00735176"/>
  </w:style>
  <w:style w:type="paragraph" w:customStyle="1" w:styleId="FBEC2006B4934506A7E56E34742591BE">
    <w:name w:val="FBEC2006B4934506A7E56E34742591BE"/>
    <w:rsid w:val="00735176"/>
  </w:style>
  <w:style w:type="paragraph" w:customStyle="1" w:styleId="3BD6E9773DAD4810865DD24B1CB9DCA2">
    <w:name w:val="3BD6E9773DAD4810865DD24B1CB9DCA2"/>
    <w:rsid w:val="00735176"/>
  </w:style>
  <w:style w:type="paragraph" w:customStyle="1" w:styleId="311FFA2F13604CA0A2C1FF4086FA84FD">
    <w:name w:val="311FFA2F13604CA0A2C1FF4086FA84FD"/>
    <w:rsid w:val="00735176"/>
  </w:style>
  <w:style w:type="paragraph" w:customStyle="1" w:styleId="A361E7FB48E54559B81940D313727415">
    <w:name w:val="A361E7FB48E54559B81940D313727415"/>
    <w:rsid w:val="00735176"/>
  </w:style>
  <w:style w:type="paragraph" w:customStyle="1" w:styleId="B7F74AFB5FB54243A861C66AEFD63C9E">
    <w:name w:val="B7F74AFB5FB54243A861C66AEFD63C9E"/>
    <w:rsid w:val="00735176"/>
  </w:style>
  <w:style w:type="paragraph" w:customStyle="1" w:styleId="6CF0F6BA422F46B4B1918C161DCB5C0A">
    <w:name w:val="6CF0F6BA422F46B4B1918C161DCB5C0A"/>
    <w:rsid w:val="00735176"/>
  </w:style>
  <w:style w:type="paragraph" w:customStyle="1" w:styleId="556A718E14754583BD9B32D31F4F166C">
    <w:name w:val="556A718E14754583BD9B32D31F4F166C"/>
    <w:rsid w:val="007351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5176"/>
    <w:rPr>
      <w:color w:val="808080"/>
    </w:rPr>
  </w:style>
  <w:style w:type="paragraph" w:customStyle="1" w:styleId="F8D4E87C294C4A40A284A388C73D98E8">
    <w:name w:val="F8D4E87C294C4A40A284A388C73D98E8"/>
    <w:rsid w:val="00735176"/>
  </w:style>
  <w:style w:type="paragraph" w:customStyle="1" w:styleId="46B3580CA03B46E1ADA46413C04C8409">
    <w:name w:val="46B3580CA03B46E1ADA46413C04C8409"/>
    <w:rsid w:val="00735176"/>
  </w:style>
  <w:style w:type="paragraph" w:customStyle="1" w:styleId="37A1AFF473BC4EC48F895464388B8A33">
    <w:name w:val="37A1AFF473BC4EC48F895464388B8A33"/>
    <w:rsid w:val="00735176"/>
  </w:style>
  <w:style w:type="paragraph" w:customStyle="1" w:styleId="7E3FF051646F4CDEAFB9C2CCBC3E44D4">
    <w:name w:val="7E3FF051646F4CDEAFB9C2CCBC3E44D4"/>
    <w:rsid w:val="00735176"/>
  </w:style>
  <w:style w:type="paragraph" w:customStyle="1" w:styleId="62D5CF537DFA47CBA7E97083C96E5D6A">
    <w:name w:val="62D5CF537DFA47CBA7E97083C96E5D6A"/>
    <w:rsid w:val="00735176"/>
  </w:style>
  <w:style w:type="paragraph" w:customStyle="1" w:styleId="820EAD33FFBD4220B12F632F0D8CC44D">
    <w:name w:val="820EAD33FFBD4220B12F632F0D8CC44D"/>
    <w:rsid w:val="00735176"/>
  </w:style>
  <w:style w:type="paragraph" w:customStyle="1" w:styleId="CCF09A0C45DC4DC4B6A98A5892051A72">
    <w:name w:val="CCF09A0C45DC4DC4B6A98A5892051A72"/>
    <w:rsid w:val="00735176"/>
  </w:style>
  <w:style w:type="paragraph" w:customStyle="1" w:styleId="8ED90ADF02FA49B983364C533786A704">
    <w:name w:val="8ED90ADF02FA49B983364C533786A704"/>
    <w:rsid w:val="00735176"/>
  </w:style>
  <w:style w:type="paragraph" w:customStyle="1" w:styleId="FBEC2006B4934506A7E56E34742591BE">
    <w:name w:val="FBEC2006B4934506A7E56E34742591BE"/>
    <w:rsid w:val="00735176"/>
  </w:style>
  <w:style w:type="paragraph" w:customStyle="1" w:styleId="3BD6E9773DAD4810865DD24B1CB9DCA2">
    <w:name w:val="3BD6E9773DAD4810865DD24B1CB9DCA2"/>
    <w:rsid w:val="00735176"/>
  </w:style>
  <w:style w:type="paragraph" w:customStyle="1" w:styleId="311FFA2F13604CA0A2C1FF4086FA84FD">
    <w:name w:val="311FFA2F13604CA0A2C1FF4086FA84FD"/>
    <w:rsid w:val="00735176"/>
  </w:style>
  <w:style w:type="paragraph" w:customStyle="1" w:styleId="A361E7FB48E54559B81940D313727415">
    <w:name w:val="A361E7FB48E54559B81940D313727415"/>
    <w:rsid w:val="00735176"/>
  </w:style>
  <w:style w:type="paragraph" w:customStyle="1" w:styleId="B7F74AFB5FB54243A861C66AEFD63C9E">
    <w:name w:val="B7F74AFB5FB54243A861C66AEFD63C9E"/>
    <w:rsid w:val="00735176"/>
  </w:style>
  <w:style w:type="paragraph" w:customStyle="1" w:styleId="6CF0F6BA422F46B4B1918C161DCB5C0A">
    <w:name w:val="6CF0F6BA422F46B4B1918C161DCB5C0A"/>
    <w:rsid w:val="00735176"/>
  </w:style>
  <w:style w:type="paragraph" w:customStyle="1" w:styleId="556A718E14754583BD9B32D31F4F166C">
    <w:name w:val="556A718E14754583BD9B32D31F4F166C"/>
    <w:rsid w:val="00735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12B3-769E-4AE2-857C-71699EB5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6728</Words>
  <Characters>39702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46338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ŠLAPÁK</dc:creator>
  <cp:lastModifiedBy>Blanka GREBEŇOVÁ</cp:lastModifiedBy>
  <cp:revision>2</cp:revision>
  <cp:lastPrinted>2019-04-23T10:55:00Z</cp:lastPrinted>
  <dcterms:created xsi:type="dcterms:W3CDTF">2019-04-30T05:32:00Z</dcterms:created>
  <dcterms:modified xsi:type="dcterms:W3CDTF">2019-04-30T05:32:00Z</dcterms:modified>
</cp:coreProperties>
</file>