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0C" w:rsidRPr="0016294F" w:rsidRDefault="00E13CBD" w:rsidP="0016294F">
      <w:pPr>
        <w:pStyle w:val="Nadpis1"/>
        <w:spacing w:before="0"/>
        <w:jc w:val="center"/>
        <w:rPr>
          <w:bCs w:val="0"/>
          <w:sz w:val="32"/>
          <w:szCs w:val="32"/>
        </w:rPr>
      </w:pPr>
      <w:r w:rsidRPr="0016294F">
        <w:rPr>
          <w:bCs w:val="0"/>
          <w:sz w:val="32"/>
          <w:szCs w:val="32"/>
        </w:rPr>
        <w:t>Smlouva o zajištění stravování</w:t>
      </w:r>
    </w:p>
    <w:p w:rsidR="00E13CBD" w:rsidRPr="0016294F" w:rsidRDefault="00E13CBD" w:rsidP="0016294F">
      <w:pPr>
        <w:jc w:val="center"/>
        <w:rPr>
          <w:bCs/>
          <w:sz w:val="18"/>
          <w:szCs w:val="18"/>
        </w:rPr>
      </w:pPr>
      <w:r w:rsidRPr="0016294F">
        <w:rPr>
          <w:sz w:val="18"/>
          <w:szCs w:val="18"/>
        </w:rPr>
        <w:t xml:space="preserve">(uzavřená na podle  § 1746 odst. 2 zákona č. 89/2012 Sb., občanský </w:t>
      </w:r>
      <w:proofErr w:type="spellStart"/>
      <w:r w:rsidRPr="0016294F">
        <w:rPr>
          <w:sz w:val="18"/>
          <w:szCs w:val="18"/>
        </w:rPr>
        <w:t>zákoník,</w:t>
      </w:r>
      <w:r w:rsidR="0054280C" w:rsidRPr="0016294F">
        <w:rPr>
          <w:sz w:val="18"/>
          <w:szCs w:val="18"/>
        </w:rPr>
        <w:t>ve</w:t>
      </w:r>
      <w:proofErr w:type="spellEnd"/>
      <w:r w:rsidR="0054280C" w:rsidRPr="0016294F">
        <w:rPr>
          <w:sz w:val="18"/>
          <w:szCs w:val="18"/>
        </w:rPr>
        <w:t xml:space="preserve"> </w:t>
      </w:r>
      <w:proofErr w:type="spellStart"/>
      <w:proofErr w:type="gramStart"/>
      <w:r w:rsidR="0054280C" w:rsidRPr="0016294F">
        <w:rPr>
          <w:sz w:val="18"/>
          <w:szCs w:val="18"/>
        </w:rPr>
        <w:t>zn.pozdějších</w:t>
      </w:r>
      <w:proofErr w:type="spellEnd"/>
      <w:proofErr w:type="gramEnd"/>
      <w:r w:rsidR="0054280C" w:rsidRPr="0016294F">
        <w:rPr>
          <w:sz w:val="18"/>
          <w:szCs w:val="18"/>
        </w:rPr>
        <w:t xml:space="preserve"> předpisů)</w:t>
      </w:r>
    </w:p>
    <w:p w:rsidR="00E13CBD" w:rsidRDefault="00E13CBD" w:rsidP="00A42B8B">
      <w:pPr>
        <w:pStyle w:val="Nadpis1"/>
        <w:spacing w:before="0"/>
        <w:ind w:left="2880" w:firstLine="720"/>
        <w:rPr>
          <w:bCs w:val="0"/>
          <w:sz w:val="24"/>
          <w:szCs w:val="22"/>
        </w:rPr>
      </w:pPr>
    </w:p>
    <w:p w:rsidR="00A42B8B" w:rsidRPr="00FB10D6" w:rsidRDefault="00A42B8B" w:rsidP="00A42B8B">
      <w:pPr>
        <w:pStyle w:val="Nadpis1"/>
        <w:spacing w:before="0"/>
        <w:ind w:left="2880" w:firstLine="720"/>
        <w:rPr>
          <w:sz w:val="24"/>
          <w:szCs w:val="22"/>
        </w:rPr>
      </w:pPr>
      <w:r w:rsidRPr="00FB10D6">
        <w:rPr>
          <w:bCs w:val="0"/>
          <w:sz w:val="24"/>
          <w:szCs w:val="22"/>
        </w:rPr>
        <w:t>Smluvní strany</w:t>
      </w:r>
    </w:p>
    <w:p w:rsidR="00A42B8B" w:rsidRPr="00FB10D6" w:rsidRDefault="00A42B8B" w:rsidP="00A42B8B">
      <w:pPr>
        <w:spacing w:after="0"/>
        <w:rPr>
          <w:rFonts w:asciiTheme="majorHAnsi" w:hAnsiTheme="majorHAnsi"/>
          <w:sz w:val="24"/>
        </w:rPr>
      </w:pPr>
    </w:p>
    <w:p w:rsidR="00A42B8B" w:rsidRPr="00FB10D6" w:rsidRDefault="00A42B8B" w:rsidP="00A42B8B">
      <w:pPr>
        <w:spacing w:after="0"/>
        <w:rPr>
          <w:rFonts w:asciiTheme="majorHAnsi" w:hAnsiTheme="majorHAnsi"/>
          <w:bCs/>
          <w:sz w:val="24"/>
        </w:rPr>
      </w:pPr>
    </w:p>
    <w:p w:rsidR="00A42B8B" w:rsidRPr="00FB10D6" w:rsidRDefault="00A42B8B" w:rsidP="00A42B8B">
      <w:pPr>
        <w:pStyle w:val="Nadpis1"/>
        <w:spacing w:before="0"/>
        <w:rPr>
          <w:i/>
          <w:sz w:val="24"/>
        </w:rPr>
      </w:pPr>
      <w:r w:rsidRPr="00FB10D6">
        <w:rPr>
          <w:b w:val="0"/>
          <w:sz w:val="24"/>
          <w:szCs w:val="22"/>
        </w:rPr>
        <w:t>Dodavatel</w:t>
      </w:r>
      <w:r w:rsidRPr="00FB10D6">
        <w:rPr>
          <w:bCs w:val="0"/>
          <w:sz w:val="24"/>
          <w:szCs w:val="22"/>
        </w:rPr>
        <w:t xml:space="preserve">: </w:t>
      </w:r>
      <w:r w:rsidRPr="00FB10D6">
        <w:rPr>
          <w:b w:val="0"/>
          <w:sz w:val="24"/>
          <w:szCs w:val="22"/>
        </w:rPr>
        <w:tab/>
      </w:r>
      <w:r w:rsidR="00BD695D">
        <w:rPr>
          <w:b w:val="0"/>
          <w:sz w:val="24"/>
          <w:szCs w:val="22"/>
        </w:rPr>
        <w:t>FEVA, s.r.o.</w:t>
      </w:r>
    </w:p>
    <w:p w:rsidR="00BD695D" w:rsidRPr="00BD695D" w:rsidRDefault="00BD695D" w:rsidP="00BD695D">
      <w:pPr>
        <w:pStyle w:val="Nadpis1"/>
        <w:spacing w:before="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Zastoupená jednatelem, Ing. Filipem Šindelářem</w:t>
      </w:r>
    </w:p>
    <w:p w:rsidR="00BD695D" w:rsidRPr="00E10E05" w:rsidRDefault="00BD695D" w:rsidP="00BD695D">
      <w:pPr>
        <w:pStyle w:val="Nadpis1"/>
        <w:spacing w:before="0"/>
        <w:rPr>
          <w:b w:val="0"/>
          <w:sz w:val="24"/>
          <w:szCs w:val="22"/>
        </w:rPr>
      </w:pPr>
      <w:r w:rsidRPr="00E10E05">
        <w:rPr>
          <w:b w:val="0"/>
          <w:sz w:val="24"/>
          <w:szCs w:val="22"/>
        </w:rPr>
        <w:t>Sídlo:</w:t>
      </w:r>
      <w:r w:rsidRPr="00E10E05">
        <w:rPr>
          <w:b w:val="0"/>
          <w:sz w:val="24"/>
          <w:szCs w:val="22"/>
        </w:rPr>
        <w:tab/>
      </w:r>
      <w:r w:rsidRPr="00E10E05">
        <w:rPr>
          <w:b w:val="0"/>
          <w:sz w:val="24"/>
          <w:szCs w:val="22"/>
        </w:rPr>
        <w:tab/>
      </w:r>
      <w:r w:rsidRPr="00E10E05">
        <w:rPr>
          <w:b w:val="0"/>
          <w:sz w:val="24"/>
          <w:szCs w:val="22"/>
        </w:rPr>
        <w:tab/>
      </w:r>
      <w:r>
        <w:rPr>
          <w:b w:val="0"/>
          <w:sz w:val="24"/>
          <w:szCs w:val="22"/>
        </w:rPr>
        <w:t>Cejl 78/60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IČO: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="00BD695D">
        <w:rPr>
          <w:rFonts w:asciiTheme="majorHAnsi" w:hAnsiTheme="majorHAnsi"/>
          <w:sz w:val="24"/>
          <w:szCs w:val="22"/>
        </w:rPr>
        <w:t>46903364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DIČ: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="00BD695D">
        <w:rPr>
          <w:rFonts w:asciiTheme="majorHAnsi" w:hAnsiTheme="majorHAnsi"/>
          <w:sz w:val="24"/>
          <w:szCs w:val="22"/>
        </w:rPr>
        <w:t>CZ46903364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Peněžní ústav</w:t>
      </w:r>
      <w:r w:rsidRPr="00FB10D6">
        <w:rPr>
          <w:rFonts w:asciiTheme="majorHAnsi" w:hAnsiTheme="majorHAnsi"/>
          <w:sz w:val="24"/>
          <w:szCs w:val="22"/>
        </w:rPr>
        <w:t>:</w:t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2955F1">
        <w:rPr>
          <w:rFonts w:asciiTheme="majorHAnsi" w:hAnsiTheme="majorHAnsi"/>
          <w:sz w:val="24"/>
          <w:szCs w:val="22"/>
        </w:rPr>
        <w:t>xxxx</w:t>
      </w:r>
      <w:proofErr w:type="spellEnd"/>
    </w:p>
    <w:p w:rsidR="00A42B8B" w:rsidRPr="00FB10D6" w:rsidRDefault="00A42B8B" w:rsidP="00A42B8B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Číslo </w:t>
      </w:r>
      <w:proofErr w:type="gramStart"/>
      <w:r w:rsidRPr="00FB10D6">
        <w:rPr>
          <w:rFonts w:asciiTheme="majorHAnsi" w:hAnsiTheme="majorHAnsi"/>
          <w:sz w:val="24"/>
          <w:szCs w:val="22"/>
        </w:rPr>
        <w:t>účtu :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2955F1">
        <w:rPr>
          <w:rFonts w:asciiTheme="majorHAnsi" w:hAnsiTheme="majorHAnsi"/>
          <w:sz w:val="24"/>
          <w:szCs w:val="22"/>
        </w:rPr>
        <w:t>xxxx</w:t>
      </w:r>
      <w:proofErr w:type="spellEnd"/>
      <w:proofErr w:type="gramEnd"/>
    </w:p>
    <w:p w:rsidR="00A42B8B" w:rsidRPr="00FB10D6" w:rsidRDefault="002955F1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Mobil: 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proofErr w:type="spellStart"/>
      <w:r>
        <w:rPr>
          <w:rFonts w:asciiTheme="majorHAnsi" w:hAnsiTheme="majorHAnsi"/>
          <w:sz w:val="24"/>
          <w:szCs w:val="22"/>
        </w:rPr>
        <w:t>xxxx</w:t>
      </w:r>
      <w:proofErr w:type="spellEnd"/>
    </w:p>
    <w:p w:rsidR="00A42B8B" w:rsidRPr="00FB10D6" w:rsidRDefault="00A42B8B" w:rsidP="00A42B8B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E-mail</w:t>
      </w:r>
      <w:r w:rsidRPr="00FB10D6">
        <w:rPr>
          <w:rFonts w:asciiTheme="majorHAnsi" w:hAnsiTheme="majorHAnsi"/>
          <w:sz w:val="24"/>
          <w:szCs w:val="22"/>
        </w:rPr>
        <w:tab/>
        <w:t xml:space="preserve">: 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2955F1">
        <w:rPr>
          <w:rFonts w:asciiTheme="majorHAnsi" w:hAnsiTheme="majorHAnsi"/>
          <w:sz w:val="24"/>
          <w:szCs w:val="22"/>
        </w:rPr>
        <w:t>xxxx</w:t>
      </w:r>
      <w:proofErr w:type="spellEnd"/>
    </w:p>
    <w:p w:rsidR="00A42B8B" w:rsidRPr="00FB10D6" w:rsidRDefault="00A42B8B" w:rsidP="00A42B8B">
      <w:pPr>
        <w:pStyle w:val="Textvbloku"/>
        <w:spacing w:line="276" w:lineRule="auto"/>
        <w:ind w:left="3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(dále jen </w:t>
      </w:r>
      <w:r w:rsidRPr="00FB10D6">
        <w:rPr>
          <w:rFonts w:asciiTheme="majorHAnsi" w:hAnsiTheme="majorHAnsi"/>
          <w:b/>
          <w:sz w:val="24"/>
          <w:szCs w:val="22"/>
        </w:rPr>
        <w:t>„dodavatel“</w:t>
      </w:r>
      <w:r w:rsidRPr="00FB10D6">
        <w:rPr>
          <w:rFonts w:asciiTheme="majorHAnsi" w:hAnsiTheme="majorHAnsi"/>
          <w:sz w:val="24"/>
          <w:szCs w:val="22"/>
        </w:rPr>
        <w:t>)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>a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Nadpis1"/>
        <w:spacing w:before="0"/>
        <w:rPr>
          <w:sz w:val="24"/>
          <w:szCs w:val="22"/>
        </w:rPr>
      </w:pPr>
      <w:proofErr w:type="gramStart"/>
      <w:r w:rsidRPr="00FB10D6">
        <w:rPr>
          <w:b w:val="0"/>
          <w:bCs w:val="0"/>
          <w:sz w:val="24"/>
          <w:szCs w:val="22"/>
        </w:rPr>
        <w:t xml:space="preserve">Odběratel </w:t>
      </w:r>
      <w:r w:rsidRPr="00FB10D6">
        <w:rPr>
          <w:sz w:val="24"/>
          <w:szCs w:val="22"/>
        </w:rPr>
        <w:t>:</w:t>
      </w:r>
      <w:r w:rsidRPr="00FB10D6">
        <w:rPr>
          <w:b w:val="0"/>
          <w:bCs w:val="0"/>
          <w:sz w:val="24"/>
          <w:szCs w:val="22"/>
        </w:rPr>
        <w:tab/>
      </w:r>
      <w:r w:rsidRPr="00FB10D6">
        <w:rPr>
          <w:b w:val="0"/>
          <w:bCs w:val="0"/>
          <w:sz w:val="24"/>
          <w:szCs w:val="22"/>
        </w:rPr>
        <w:tab/>
      </w:r>
      <w:r w:rsidRPr="00FB10D6">
        <w:rPr>
          <w:b w:val="0"/>
          <w:sz w:val="24"/>
          <w:szCs w:val="22"/>
        </w:rPr>
        <w:t>Český</w:t>
      </w:r>
      <w:proofErr w:type="gramEnd"/>
      <w:r w:rsidRPr="00FB10D6">
        <w:rPr>
          <w:b w:val="0"/>
          <w:sz w:val="24"/>
          <w:szCs w:val="22"/>
        </w:rPr>
        <w:t xml:space="preserve"> hydrometeorologický ústav </w:t>
      </w:r>
    </w:p>
    <w:p w:rsidR="00A42B8B" w:rsidRDefault="00A42B8B" w:rsidP="00A42B8B">
      <w:pPr>
        <w:spacing w:after="0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>Sídlo:</w:t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="00884342">
        <w:rPr>
          <w:rStyle w:val="selectableonclick"/>
          <w:rFonts w:asciiTheme="majorHAnsi" w:hAnsiTheme="majorHAnsi"/>
          <w:sz w:val="24"/>
        </w:rPr>
        <w:t xml:space="preserve">Na </w:t>
      </w:r>
      <w:proofErr w:type="spellStart"/>
      <w:r w:rsidR="00884342">
        <w:rPr>
          <w:rStyle w:val="selectableonclick"/>
          <w:rFonts w:asciiTheme="majorHAnsi" w:hAnsiTheme="majorHAnsi"/>
          <w:sz w:val="24"/>
        </w:rPr>
        <w:t>Šabatce</w:t>
      </w:r>
      <w:proofErr w:type="spellEnd"/>
      <w:r w:rsidR="00884342">
        <w:rPr>
          <w:rStyle w:val="selectableonclick"/>
          <w:rFonts w:asciiTheme="majorHAnsi" w:hAnsiTheme="majorHAnsi"/>
          <w:sz w:val="24"/>
        </w:rPr>
        <w:t xml:space="preserve"> </w:t>
      </w:r>
      <w:r w:rsidR="003C2E97">
        <w:rPr>
          <w:rStyle w:val="selectableonclick"/>
          <w:rFonts w:asciiTheme="majorHAnsi" w:hAnsiTheme="majorHAnsi"/>
          <w:sz w:val="24"/>
        </w:rPr>
        <w:t>2050/</w:t>
      </w:r>
      <w:r w:rsidR="00884342">
        <w:rPr>
          <w:rStyle w:val="selectableonclick"/>
          <w:rFonts w:asciiTheme="majorHAnsi" w:hAnsiTheme="majorHAnsi"/>
          <w:sz w:val="24"/>
        </w:rPr>
        <w:t>17, 143 06 Praha 4</w:t>
      </w:r>
      <w:r w:rsidR="003C2E97">
        <w:rPr>
          <w:rStyle w:val="selectableonclick"/>
          <w:rFonts w:asciiTheme="majorHAnsi" w:hAnsiTheme="majorHAnsi"/>
          <w:sz w:val="24"/>
        </w:rPr>
        <w:t>12 - Komořany</w:t>
      </w:r>
    </w:p>
    <w:p w:rsidR="00A42B8B" w:rsidRPr="00FB10D6" w:rsidRDefault="00A42B8B" w:rsidP="00A42B8B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Statutární orgán:</w:t>
      </w:r>
      <w:r>
        <w:rPr>
          <w:rFonts w:asciiTheme="majorHAnsi" w:hAnsiTheme="majorHAnsi"/>
          <w:sz w:val="24"/>
        </w:rPr>
        <w:tab/>
      </w:r>
      <w:proofErr w:type="spellStart"/>
      <w:r w:rsidR="002955F1">
        <w:rPr>
          <w:rFonts w:asciiTheme="majorHAnsi" w:hAnsiTheme="majorHAnsi"/>
          <w:sz w:val="24"/>
        </w:rPr>
        <w:t>xxx</w:t>
      </w:r>
      <w:proofErr w:type="spellEnd"/>
    </w:p>
    <w:p w:rsidR="00A42B8B" w:rsidRPr="001E5AC8" w:rsidRDefault="00A42B8B" w:rsidP="00A42B8B">
      <w:pPr>
        <w:pStyle w:val="ZkladntextIMP"/>
        <w:suppressAutoHyphens w:val="0"/>
        <w:rPr>
          <w:rFonts w:asciiTheme="majorHAnsi" w:hAnsiTheme="majorHAnsi"/>
          <w:color w:val="FF0000"/>
          <w:szCs w:val="22"/>
        </w:rPr>
      </w:pPr>
      <w:r w:rsidRPr="00FB10D6">
        <w:rPr>
          <w:rFonts w:asciiTheme="majorHAnsi" w:hAnsiTheme="majorHAnsi"/>
          <w:szCs w:val="22"/>
        </w:rPr>
        <w:t>Oprávněný zástupce ve věcech smluvních:</w:t>
      </w:r>
      <w:r>
        <w:rPr>
          <w:rFonts w:asciiTheme="majorHAnsi" w:hAnsiTheme="majorHAnsi"/>
          <w:szCs w:val="22"/>
        </w:rPr>
        <w:t xml:space="preserve"> </w:t>
      </w:r>
      <w:proofErr w:type="spellStart"/>
      <w:r w:rsidR="002955F1">
        <w:rPr>
          <w:rFonts w:asciiTheme="majorHAnsi" w:hAnsiTheme="majorHAnsi"/>
          <w:szCs w:val="22"/>
        </w:rPr>
        <w:t>xxx</w:t>
      </w:r>
      <w:proofErr w:type="spellEnd"/>
    </w:p>
    <w:p w:rsidR="00A42B8B" w:rsidRPr="00FB10D6" w:rsidRDefault="00A42B8B" w:rsidP="00A42B8B">
      <w:pPr>
        <w:pStyle w:val="ZkladntextIMP"/>
        <w:suppressAutoHyphens w:val="0"/>
        <w:rPr>
          <w:rFonts w:asciiTheme="majorHAnsi" w:hAnsiTheme="majorHAnsi"/>
          <w:color w:val="FFFFFF"/>
          <w:szCs w:val="22"/>
        </w:rPr>
      </w:pPr>
      <w:r w:rsidRPr="00FB10D6">
        <w:rPr>
          <w:rFonts w:asciiTheme="majorHAnsi" w:hAnsiTheme="majorHAnsi"/>
          <w:szCs w:val="22"/>
        </w:rPr>
        <w:t>Oprávněný zástupce ve věcech technických:</w:t>
      </w:r>
      <w:r>
        <w:rPr>
          <w:rFonts w:asciiTheme="majorHAnsi" w:hAnsiTheme="majorHAnsi"/>
          <w:szCs w:val="22"/>
        </w:rPr>
        <w:t xml:space="preserve"> </w:t>
      </w:r>
      <w:proofErr w:type="spellStart"/>
      <w:r w:rsidR="002955F1">
        <w:rPr>
          <w:rFonts w:asciiTheme="majorHAnsi" w:hAnsiTheme="majorHAnsi"/>
          <w:szCs w:val="22"/>
        </w:rPr>
        <w:t>xxx</w:t>
      </w:r>
      <w:proofErr w:type="spellEnd"/>
    </w:p>
    <w:p w:rsidR="00A42B8B" w:rsidRPr="00FB10D6" w:rsidRDefault="00A42B8B" w:rsidP="00A42B8B">
      <w:pPr>
        <w:pStyle w:val="ZkladntextIMP"/>
        <w:suppressAutoHyphens w:val="0"/>
        <w:rPr>
          <w:rFonts w:asciiTheme="majorHAnsi" w:hAnsiTheme="majorHAnsi"/>
        </w:rPr>
      </w:pPr>
      <w:r w:rsidRPr="00FB10D6">
        <w:rPr>
          <w:rFonts w:asciiTheme="majorHAnsi" w:hAnsiTheme="majorHAnsi"/>
        </w:rPr>
        <w:t>IČ</w:t>
      </w:r>
      <w:r w:rsidR="00876E8E">
        <w:rPr>
          <w:rFonts w:asciiTheme="majorHAnsi" w:hAnsiTheme="majorHAnsi"/>
        </w:rPr>
        <w:t>O</w:t>
      </w:r>
      <w:r w:rsidRPr="00FB10D6">
        <w:rPr>
          <w:rFonts w:asciiTheme="majorHAnsi" w:hAnsiTheme="majorHAnsi"/>
        </w:rPr>
        <w:t xml:space="preserve">: </w:t>
      </w:r>
      <w:r w:rsidRPr="00FB10D6">
        <w:rPr>
          <w:rFonts w:asciiTheme="majorHAnsi" w:hAnsiTheme="majorHAnsi"/>
        </w:rPr>
        <w:tab/>
      </w:r>
      <w:r w:rsidRPr="00FB10D6">
        <w:rPr>
          <w:rFonts w:asciiTheme="majorHAnsi" w:hAnsiTheme="majorHAnsi"/>
        </w:rPr>
        <w:tab/>
      </w:r>
      <w:r w:rsidRPr="00FB10D6">
        <w:rPr>
          <w:rFonts w:asciiTheme="majorHAnsi" w:hAnsiTheme="majorHAnsi"/>
        </w:rPr>
        <w:tab/>
        <w:t>00020699</w:t>
      </w:r>
    </w:p>
    <w:p w:rsidR="00A42B8B" w:rsidRPr="00FB10D6" w:rsidRDefault="00A42B8B" w:rsidP="00A42B8B">
      <w:pPr>
        <w:spacing w:after="0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 xml:space="preserve">DIČ: </w:t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  <w:t>CZ00020699</w:t>
      </w:r>
      <w:r w:rsidRPr="00FB10D6">
        <w:rPr>
          <w:rFonts w:asciiTheme="majorHAnsi" w:hAnsiTheme="majorHAnsi"/>
          <w:sz w:val="24"/>
        </w:rPr>
        <w:tab/>
        <w:t xml:space="preserve"> </w:t>
      </w:r>
    </w:p>
    <w:p w:rsidR="00A42B8B" w:rsidRPr="00FB10D6" w:rsidRDefault="00A42B8B" w:rsidP="00A42B8B">
      <w:pPr>
        <w:pStyle w:val="Zkladntext3"/>
        <w:spacing w:line="276" w:lineRule="auto"/>
        <w:rPr>
          <w:rFonts w:asciiTheme="majorHAnsi" w:hAnsiTheme="majorHAnsi"/>
          <w:szCs w:val="22"/>
        </w:rPr>
      </w:pPr>
      <w:r w:rsidRPr="00FB10D6">
        <w:rPr>
          <w:rFonts w:asciiTheme="majorHAnsi" w:hAnsiTheme="majorHAnsi"/>
          <w:szCs w:val="22"/>
        </w:rPr>
        <w:t xml:space="preserve">Bankovní spojení: </w:t>
      </w:r>
      <w:r w:rsidRPr="00FB10D6">
        <w:rPr>
          <w:rFonts w:asciiTheme="majorHAnsi" w:hAnsiTheme="majorHAnsi"/>
          <w:szCs w:val="22"/>
        </w:rPr>
        <w:tab/>
      </w:r>
      <w:proofErr w:type="spellStart"/>
      <w:r w:rsidR="002955F1">
        <w:rPr>
          <w:rFonts w:asciiTheme="majorHAnsi" w:hAnsiTheme="majorHAnsi"/>
          <w:szCs w:val="22"/>
        </w:rPr>
        <w:t>xxx</w:t>
      </w:r>
      <w:proofErr w:type="spellEnd"/>
      <w:r w:rsidR="006F0CF0">
        <w:rPr>
          <w:rFonts w:asciiTheme="majorHAnsi" w:hAnsiTheme="majorHAnsi"/>
          <w:szCs w:val="22"/>
        </w:rPr>
        <w:t xml:space="preserve">, číslo účtu </w:t>
      </w:r>
      <w:proofErr w:type="spellStart"/>
      <w:r w:rsidR="002955F1">
        <w:rPr>
          <w:rFonts w:asciiTheme="majorHAnsi" w:hAnsiTheme="majorHAnsi"/>
          <w:szCs w:val="22"/>
        </w:rPr>
        <w:t>xxx</w:t>
      </w:r>
      <w:proofErr w:type="spellEnd"/>
    </w:p>
    <w:p w:rsidR="00A42B8B" w:rsidRPr="00FB10D6" w:rsidRDefault="00A42B8B" w:rsidP="00A42B8B">
      <w:pPr>
        <w:spacing w:after="0"/>
        <w:jc w:val="both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>Tel:</w:t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proofErr w:type="spellStart"/>
      <w:r w:rsidR="002955F1">
        <w:rPr>
          <w:rFonts w:asciiTheme="majorHAnsi" w:hAnsiTheme="majorHAnsi"/>
          <w:sz w:val="24"/>
        </w:rPr>
        <w:t>xxx</w:t>
      </w:r>
      <w:proofErr w:type="spellEnd"/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</w:p>
    <w:p w:rsidR="00A42B8B" w:rsidRPr="00FB10D6" w:rsidRDefault="00A42B8B" w:rsidP="00A42B8B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Kontaktní osoba:   </w:t>
      </w:r>
      <w:r w:rsidR="002955F1">
        <w:rPr>
          <w:rFonts w:asciiTheme="majorHAnsi" w:hAnsiTheme="majorHAnsi"/>
          <w:sz w:val="24"/>
        </w:rPr>
        <w:t xml:space="preserve">     </w:t>
      </w:r>
      <w:proofErr w:type="spellStart"/>
      <w:r w:rsidR="002955F1">
        <w:rPr>
          <w:rFonts w:asciiTheme="majorHAnsi" w:hAnsiTheme="majorHAnsi"/>
          <w:sz w:val="24"/>
        </w:rPr>
        <w:t>xxx</w:t>
      </w:r>
      <w:proofErr w:type="spellEnd"/>
    </w:p>
    <w:p w:rsidR="00A42B8B" w:rsidRPr="00FB10D6" w:rsidRDefault="00A42B8B" w:rsidP="00A42B8B">
      <w:pPr>
        <w:spacing w:after="0"/>
        <w:jc w:val="both"/>
        <w:rPr>
          <w:rFonts w:asciiTheme="majorHAnsi" w:hAnsiTheme="majorHAnsi"/>
          <w:b/>
          <w:sz w:val="24"/>
        </w:rPr>
      </w:pPr>
      <w:r w:rsidRPr="00FB10D6">
        <w:rPr>
          <w:rFonts w:asciiTheme="majorHAnsi" w:hAnsiTheme="majorHAnsi"/>
          <w:sz w:val="24"/>
        </w:rPr>
        <w:t xml:space="preserve">(dále jen </w:t>
      </w:r>
      <w:r w:rsidRPr="00FB10D6">
        <w:rPr>
          <w:rFonts w:asciiTheme="majorHAnsi" w:hAnsiTheme="majorHAnsi"/>
          <w:b/>
          <w:sz w:val="24"/>
        </w:rPr>
        <w:t>„odběratel“)</w:t>
      </w:r>
    </w:p>
    <w:p w:rsidR="00A42B8B" w:rsidRPr="00FB10D6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A42B8B" w:rsidRDefault="00A42B8B">
      <w:pPr>
        <w:rPr>
          <w:rFonts w:asciiTheme="majorHAnsi" w:eastAsia="Times New Roman" w:hAnsiTheme="majorHAnsi" w:cs="Times New Roman"/>
          <w:b/>
          <w:sz w:val="24"/>
        </w:rPr>
      </w:pPr>
      <w:r>
        <w:rPr>
          <w:rFonts w:asciiTheme="majorHAnsi" w:hAnsiTheme="majorHAnsi"/>
          <w:b/>
          <w:sz w:val="24"/>
        </w:rPr>
        <w:br w:type="page"/>
      </w:r>
    </w:p>
    <w:p w:rsidR="00A42B8B" w:rsidRPr="00FB10D6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lastRenderedPageBreak/>
        <w:t>Článek I.</w:t>
      </w:r>
    </w:p>
    <w:p w:rsidR="00A42B8B" w:rsidRPr="0016294F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6294F">
        <w:rPr>
          <w:rFonts w:asciiTheme="majorHAnsi" w:hAnsiTheme="majorHAnsi"/>
          <w:b/>
          <w:bCs/>
          <w:sz w:val="28"/>
          <w:szCs w:val="28"/>
        </w:rPr>
        <w:t>Předmět smlouvy</w:t>
      </w:r>
    </w:p>
    <w:p w:rsidR="00A42B8B" w:rsidRPr="00FB10D6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A42B8B" w:rsidRPr="00FB10D6" w:rsidRDefault="00E13CBD" w:rsidP="00A42B8B">
      <w:pPr>
        <w:pStyle w:val="Textvblok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Na základě výběrového řízení ve VZ – číslo N006/19/V00010091 –</w:t>
      </w:r>
      <w:r w:rsidR="008948FA">
        <w:rPr>
          <w:rFonts w:asciiTheme="majorHAnsi" w:hAnsiTheme="majorHAnsi"/>
          <w:sz w:val="24"/>
          <w:szCs w:val="22"/>
        </w:rPr>
        <w:t xml:space="preserve"> </w:t>
      </w:r>
      <w:r w:rsidRPr="0016294F">
        <w:rPr>
          <w:rFonts w:asciiTheme="majorHAnsi" w:hAnsiTheme="majorHAnsi"/>
          <w:i/>
          <w:sz w:val="24"/>
          <w:szCs w:val="22"/>
        </w:rPr>
        <w:t>„Zajištění stravování pro pobočku ČHMÚ Brno</w:t>
      </w:r>
      <w:r>
        <w:rPr>
          <w:rFonts w:asciiTheme="majorHAnsi" w:hAnsiTheme="majorHAnsi"/>
          <w:sz w:val="24"/>
          <w:szCs w:val="22"/>
        </w:rPr>
        <w:t xml:space="preserve">“ se </w:t>
      </w:r>
      <w:r w:rsidR="0054280C">
        <w:rPr>
          <w:rFonts w:asciiTheme="majorHAnsi" w:hAnsiTheme="majorHAnsi"/>
          <w:sz w:val="24"/>
          <w:szCs w:val="22"/>
        </w:rPr>
        <w:t>d</w:t>
      </w:r>
      <w:r w:rsidR="00A42B8B" w:rsidRPr="00FB10D6">
        <w:rPr>
          <w:rFonts w:asciiTheme="majorHAnsi" w:hAnsiTheme="majorHAnsi"/>
          <w:sz w:val="24"/>
          <w:szCs w:val="22"/>
        </w:rPr>
        <w:t>odavatel se zavazuje</w:t>
      </w:r>
      <w:r w:rsidR="008948FA">
        <w:rPr>
          <w:rFonts w:asciiTheme="majorHAnsi" w:hAnsiTheme="majorHAnsi"/>
          <w:sz w:val="24"/>
          <w:szCs w:val="22"/>
        </w:rPr>
        <w:t xml:space="preserve"> touto Smlouvou o zajištění stravování (dále jen </w:t>
      </w:r>
      <w:r w:rsidR="008948FA" w:rsidRPr="0016294F">
        <w:rPr>
          <w:rFonts w:asciiTheme="majorHAnsi" w:hAnsiTheme="majorHAnsi"/>
          <w:i/>
          <w:sz w:val="24"/>
          <w:szCs w:val="22"/>
        </w:rPr>
        <w:t>„smlouva“)</w:t>
      </w:r>
      <w:r w:rsidR="00A42B8B" w:rsidRPr="00FB10D6">
        <w:rPr>
          <w:rFonts w:asciiTheme="majorHAnsi" w:hAnsiTheme="majorHAnsi"/>
          <w:sz w:val="24"/>
          <w:szCs w:val="22"/>
        </w:rPr>
        <w:t xml:space="preserve"> poskytovat zaměstnancům </w:t>
      </w:r>
      <w:r w:rsidR="00A42B8B" w:rsidRPr="00FB10D6">
        <w:rPr>
          <w:rFonts w:asciiTheme="majorHAnsi" w:hAnsiTheme="majorHAnsi"/>
          <w:bCs/>
          <w:sz w:val="24"/>
          <w:szCs w:val="22"/>
        </w:rPr>
        <w:t>odběratele</w:t>
      </w:r>
      <w:r w:rsidR="00A42B8B" w:rsidRPr="00FB10D6">
        <w:rPr>
          <w:rFonts w:asciiTheme="majorHAnsi" w:hAnsiTheme="majorHAnsi"/>
          <w:sz w:val="24"/>
          <w:szCs w:val="22"/>
        </w:rPr>
        <w:t xml:space="preserve"> stravování v rozsahu </w:t>
      </w:r>
      <w:r w:rsidR="00DA496C">
        <w:rPr>
          <w:rFonts w:asciiTheme="majorHAnsi" w:hAnsiTheme="majorHAnsi"/>
          <w:sz w:val="24"/>
          <w:szCs w:val="22"/>
        </w:rPr>
        <w:t>6-</w:t>
      </w:r>
      <w:r w:rsidR="008948FA">
        <w:rPr>
          <w:rFonts w:asciiTheme="majorHAnsi" w:hAnsiTheme="majorHAnsi"/>
          <w:sz w:val="24"/>
          <w:szCs w:val="22"/>
        </w:rPr>
        <w:t xml:space="preserve"> </w:t>
      </w:r>
      <w:r w:rsidR="00DA496C">
        <w:rPr>
          <w:rFonts w:asciiTheme="majorHAnsi" w:hAnsiTheme="majorHAnsi"/>
          <w:sz w:val="24"/>
          <w:szCs w:val="22"/>
        </w:rPr>
        <w:t>ti</w:t>
      </w:r>
      <w:r w:rsidR="00A42B8B">
        <w:rPr>
          <w:rFonts w:asciiTheme="majorHAnsi" w:hAnsiTheme="majorHAnsi"/>
          <w:sz w:val="24"/>
          <w:szCs w:val="22"/>
        </w:rPr>
        <w:t xml:space="preserve"> </w:t>
      </w:r>
      <w:r w:rsidR="00A42B8B" w:rsidRPr="00FB10D6">
        <w:rPr>
          <w:rFonts w:asciiTheme="majorHAnsi" w:hAnsiTheme="majorHAnsi"/>
          <w:sz w:val="24"/>
          <w:szCs w:val="22"/>
        </w:rPr>
        <w:t xml:space="preserve">hlavních jídel a jednoho druhu </w:t>
      </w:r>
      <w:proofErr w:type="gramStart"/>
      <w:r w:rsidR="00A42B8B" w:rsidRPr="00FB10D6">
        <w:rPr>
          <w:rFonts w:asciiTheme="majorHAnsi" w:hAnsiTheme="majorHAnsi"/>
          <w:sz w:val="24"/>
          <w:szCs w:val="22"/>
        </w:rPr>
        <w:t>polévky</w:t>
      </w:r>
      <w:r w:rsidR="0084057C">
        <w:rPr>
          <w:rFonts w:asciiTheme="majorHAnsi" w:hAnsiTheme="majorHAnsi"/>
          <w:sz w:val="24"/>
          <w:szCs w:val="22"/>
        </w:rPr>
        <w:t xml:space="preserve">, </w:t>
      </w:r>
      <w:r w:rsidR="008948FA">
        <w:rPr>
          <w:rFonts w:asciiTheme="majorHAnsi" w:hAnsiTheme="majorHAnsi"/>
          <w:sz w:val="24"/>
          <w:szCs w:val="22"/>
        </w:rPr>
        <w:t xml:space="preserve"> a dále</w:t>
      </w:r>
      <w:proofErr w:type="gramEnd"/>
      <w:r w:rsidR="008948FA">
        <w:rPr>
          <w:rFonts w:asciiTheme="majorHAnsi" w:hAnsiTheme="majorHAnsi"/>
          <w:sz w:val="24"/>
          <w:szCs w:val="22"/>
        </w:rPr>
        <w:t xml:space="preserve"> se zavazuje při jejich výrobě dodržovat v oblasti (veřejného) stravování platné právní</w:t>
      </w:r>
      <w:r w:rsidR="0084057C">
        <w:rPr>
          <w:rFonts w:asciiTheme="majorHAnsi" w:hAnsiTheme="majorHAnsi"/>
          <w:sz w:val="24"/>
          <w:szCs w:val="22"/>
        </w:rPr>
        <w:t xml:space="preserve"> </w:t>
      </w:r>
      <w:r w:rsidR="008948FA">
        <w:rPr>
          <w:rFonts w:asciiTheme="majorHAnsi" w:hAnsiTheme="majorHAnsi"/>
          <w:sz w:val="24"/>
          <w:szCs w:val="22"/>
        </w:rPr>
        <w:t xml:space="preserve"> předpisy</w:t>
      </w:r>
      <w:r w:rsidR="0084057C">
        <w:rPr>
          <w:rFonts w:asciiTheme="majorHAnsi" w:hAnsiTheme="majorHAnsi"/>
          <w:sz w:val="24"/>
          <w:szCs w:val="22"/>
        </w:rPr>
        <w:t xml:space="preserve"> a hygienické postupy. 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8948FA" w:rsidRDefault="00A42B8B" w:rsidP="00884342">
      <w:pPr>
        <w:pStyle w:val="Textvblok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Dodavatel si vyhrazuje právo změny jídelního lístku a omezení stravy na jedno hlavní jídlo v případě mimořádných okolností (přerušení dodávky energií, živelná pohroma, havárie způsobená cizími </w:t>
      </w:r>
      <w:r w:rsidRPr="00FB10D6">
        <w:rPr>
          <w:rFonts w:asciiTheme="majorHAnsi" w:hAnsiTheme="majorHAnsi"/>
          <w:bCs/>
          <w:sz w:val="24"/>
          <w:szCs w:val="22"/>
        </w:rPr>
        <w:t>vlivy</w:t>
      </w:r>
      <w:r w:rsidRPr="00FB10D6">
        <w:rPr>
          <w:rFonts w:asciiTheme="majorHAnsi" w:hAnsiTheme="majorHAnsi"/>
          <w:sz w:val="24"/>
          <w:szCs w:val="22"/>
        </w:rPr>
        <w:t>)</w:t>
      </w:r>
      <w:r w:rsidR="008948FA">
        <w:rPr>
          <w:rFonts w:asciiTheme="majorHAnsi" w:hAnsiTheme="majorHAnsi"/>
          <w:sz w:val="24"/>
          <w:szCs w:val="22"/>
        </w:rPr>
        <w:t xml:space="preserve">. Tato výjimka je platná pouze po předchozím upozornění a dohody s odběratelem. </w:t>
      </w:r>
    </w:p>
    <w:p w:rsidR="008948FA" w:rsidRDefault="008948FA" w:rsidP="0016294F">
      <w:pPr>
        <w:pStyle w:val="Textvbloku"/>
        <w:spacing w:line="276" w:lineRule="auto"/>
        <w:ind w:left="720" w:firstLine="0"/>
        <w:jc w:val="both"/>
        <w:rPr>
          <w:rFonts w:asciiTheme="majorHAnsi" w:hAnsiTheme="majorHAnsi"/>
          <w:sz w:val="24"/>
          <w:szCs w:val="22"/>
        </w:rPr>
      </w:pPr>
    </w:p>
    <w:p w:rsidR="00884342" w:rsidRDefault="00A42B8B" w:rsidP="00884342">
      <w:pPr>
        <w:pStyle w:val="Textvblok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Strava bude připravována dle jídelního lístku sestaveného dodavatelem</w:t>
      </w:r>
      <w:r w:rsidR="008948FA">
        <w:rPr>
          <w:rFonts w:asciiTheme="majorHAnsi" w:hAnsiTheme="majorHAnsi"/>
          <w:sz w:val="24"/>
          <w:szCs w:val="22"/>
        </w:rPr>
        <w:t xml:space="preserve">, který bude ze strany dodavatele </w:t>
      </w:r>
      <w:proofErr w:type="gramStart"/>
      <w:r w:rsidR="008948FA">
        <w:rPr>
          <w:rFonts w:asciiTheme="majorHAnsi" w:hAnsiTheme="majorHAnsi"/>
          <w:sz w:val="24"/>
          <w:szCs w:val="22"/>
        </w:rPr>
        <w:t xml:space="preserve">vyhotoven </w:t>
      </w:r>
      <w:r w:rsidRPr="00FB10D6">
        <w:rPr>
          <w:rFonts w:asciiTheme="majorHAnsi" w:hAnsiTheme="majorHAnsi"/>
          <w:sz w:val="24"/>
          <w:szCs w:val="22"/>
        </w:rPr>
        <w:t xml:space="preserve"> </w:t>
      </w:r>
      <w:r w:rsidR="008948FA">
        <w:rPr>
          <w:rFonts w:asciiTheme="majorHAnsi" w:hAnsiTheme="majorHAnsi"/>
          <w:sz w:val="24"/>
          <w:szCs w:val="22"/>
        </w:rPr>
        <w:t>a předložen</w:t>
      </w:r>
      <w:proofErr w:type="gramEnd"/>
      <w:r w:rsidR="008948FA">
        <w:rPr>
          <w:rFonts w:asciiTheme="majorHAnsi" w:hAnsiTheme="majorHAnsi"/>
          <w:sz w:val="24"/>
          <w:szCs w:val="22"/>
        </w:rPr>
        <w:t xml:space="preserve"> elektronicky odběrateli </w:t>
      </w:r>
      <w:r w:rsidR="00884342">
        <w:rPr>
          <w:rFonts w:asciiTheme="majorHAnsi" w:hAnsiTheme="majorHAnsi"/>
          <w:sz w:val="24"/>
          <w:szCs w:val="22"/>
        </w:rPr>
        <w:t xml:space="preserve">vždy na jeden týden </w:t>
      </w:r>
      <w:r w:rsidR="008948FA">
        <w:rPr>
          <w:rFonts w:asciiTheme="majorHAnsi" w:hAnsiTheme="majorHAnsi"/>
          <w:sz w:val="24"/>
          <w:szCs w:val="22"/>
        </w:rPr>
        <w:t xml:space="preserve">předem před zahájením nového týdne, </w:t>
      </w:r>
      <w:r w:rsidR="00884342">
        <w:rPr>
          <w:rFonts w:asciiTheme="majorHAnsi" w:hAnsiTheme="majorHAnsi"/>
          <w:sz w:val="24"/>
          <w:szCs w:val="22"/>
        </w:rPr>
        <w:t xml:space="preserve">nejpozději </w:t>
      </w:r>
      <w:r w:rsidR="008948FA">
        <w:rPr>
          <w:rFonts w:asciiTheme="majorHAnsi" w:hAnsiTheme="majorHAnsi"/>
          <w:sz w:val="24"/>
          <w:szCs w:val="22"/>
        </w:rPr>
        <w:t>však do</w:t>
      </w:r>
      <w:r w:rsidR="00884342">
        <w:rPr>
          <w:rFonts w:asciiTheme="majorHAnsi" w:hAnsiTheme="majorHAnsi"/>
          <w:sz w:val="24"/>
          <w:szCs w:val="22"/>
        </w:rPr>
        <w:t xml:space="preserve"> střed</w:t>
      </w:r>
      <w:r w:rsidR="008948FA">
        <w:rPr>
          <w:rFonts w:asciiTheme="majorHAnsi" w:hAnsiTheme="majorHAnsi"/>
          <w:sz w:val="24"/>
          <w:szCs w:val="22"/>
        </w:rPr>
        <w:t>y</w:t>
      </w:r>
      <w:r w:rsidR="00884342">
        <w:rPr>
          <w:rFonts w:asciiTheme="majorHAnsi" w:hAnsiTheme="majorHAnsi"/>
          <w:sz w:val="24"/>
          <w:szCs w:val="22"/>
        </w:rPr>
        <w:t xml:space="preserve"> předchozího týdne. Pokud středa připadá na den pracovního klidu, učiní tak v nejbližší předcházející pracovní den.</w:t>
      </w:r>
    </w:p>
    <w:p w:rsidR="00A42B8B" w:rsidRPr="00FB10D6" w:rsidRDefault="00884342" w:rsidP="008843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 </w:t>
      </w:r>
    </w:p>
    <w:p w:rsidR="00A42B8B" w:rsidRPr="00FB10D6" w:rsidRDefault="00A42B8B" w:rsidP="00A42B8B">
      <w:pPr>
        <w:pStyle w:val="Textvblok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Odběratel se zavazuje hlásit početní stavy strávníků a druh odebírané stravy den předem a to nejpozději do 14:00 hod</w:t>
      </w:r>
      <w:r w:rsidR="00D43EAE">
        <w:rPr>
          <w:rFonts w:asciiTheme="majorHAnsi" w:hAnsiTheme="majorHAnsi"/>
          <w:sz w:val="24"/>
          <w:szCs w:val="22"/>
        </w:rPr>
        <w:t xml:space="preserve">. </w:t>
      </w:r>
      <w:r w:rsidR="00DA496C">
        <w:rPr>
          <w:rFonts w:asciiTheme="majorHAnsi" w:hAnsiTheme="majorHAnsi"/>
          <w:sz w:val="24"/>
          <w:szCs w:val="22"/>
        </w:rPr>
        <w:t xml:space="preserve">zadáním do databázového systému dodavatele pomocí webového rozhraní, popřípadě </w:t>
      </w:r>
      <w:r w:rsidR="00DA496C" w:rsidRPr="00FB10D6">
        <w:rPr>
          <w:rFonts w:asciiTheme="majorHAnsi" w:hAnsiTheme="majorHAnsi"/>
          <w:sz w:val="24"/>
          <w:szCs w:val="22"/>
        </w:rPr>
        <w:t xml:space="preserve">emailem </w:t>
      </w:r>
      <w:r w:rsidR="00DA496C">
        <w:rPr>
          <w:rFonts w:asciiTheme="majorHAnsi" w:hAnsiTheme="majorHAnsi"/>
          <w:sz w:val="24"/>
          <w:szCs w:val="22"/>
        </w:rPr>
        <w:t>nebo telefonicky.</w:t>
      </w:r>
      <w:r w:rsidRPr="00FB10D6">
        <w:rPr>
          <w:rFonts w:asciiTheme="majorHAnsi" w:hAnsiTheme="majorHAnsi"/>
          <w:sz w:val="24"/>
          <w:szCs w:val="22"/>
        </w:rPr>
        <w:t xml:space="preserve"> Odběratel může doobjednat obědy na týž den (tolerance </w:t>
      </w:r>
      <w:proofErr w:type="gramStart"/>
      <w:r w:rsidRPr="00FB10D6">
        <w:rPr>
          <w:rFonts w:asciiTheme="majorHAnsi" w:hAnsiTheme="majorHAnsi"/>
          <w:sz w:val="24"/>
          <w:szCs w:val="22"/>
        </w:rPr>
        <w:t xml:space="preserve">do </w:t>
      </w:r>
      <w:r w:rsidR="00DA496C">
        <w:rPr>
          <w:rFonts w:asciiTheme="majorHAnsi" w:hAnsiTheme="majorHAnsi"/>
          <w:sz w:val="24"/>
          <w:szCs w:val="22"/>
        </w:rPr>
        <w:t>5-ti</w:t>
      </w:r>
      <w:proofErr w:type="gram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kusů), nejpozději do 8:00 hod, telefonicky přímo u dodavatele. Dále se odběratel zavazuje řádně a v termínu uhradit faktur</w:t>
      </w:r>
      <w:r w:rsidR="00FF6682">
        <w:rPr>
          <w:rFonts w:asciiTheme="majorHAnsi" w:hAnsiTheme="majorHAnsi"/>
          <w:sz w:val="24"/>
          <w:szCs w:val="22"/>
        </w:rPr>
        <w:t>y</w:t>
      </w:r>
      <w:r w:rsidRPr="00FB10D6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bCs/>
          <w:sz w:val="24"/>
          <w:szCs w:val="22"/>
        </w:rPr>
        <w:t>za objednaná jídla</w:t>
      </w:r>
      <w:r w:rsidRPr="00FB10D6">
        <w:rPr>
          <w:rFonts w:asciiTheme="majorHAnsi" w:hAnsiTheme="majorHAnsi"/>
          <w:sz w:val="24"/>
          <w:szCs w:val="22"/>
        </w:rPr>
        <w:t xml:space="preserve"> – daňov</w:t>
      </w:r>
      <w:r w:rsidR="00FF6682">
        <w:rPr>
          <w:rFonts w:asciiTheme="majorHAnsi" w:hAnsiTheme="majorHAnsi"/>
          <w:sz w:val="24"/>
          <w:szCs w:val="22"/>
        </w:rPr>
        <w:t>é</w:t>
      </w:r>
      <w:r w:rsidRPr="00FB10D6">
        <w:rPr>
          <w:rFonts w:asciiTheme="majorHAnsi" w:hAnsiTheme="majorHAnsi"/>
          <w:sz w:val="24"/>
          <w:szCs w:val="22"/>
        </w:rPr>
        <w:t xml:space="preserve"> doklad</w:t>
      </w:r>
      <w:r w:rsidR="00FF6682">
        <w:rPr>
          <w:rFonts w:asciiTheme="majorHAnsi" w:hAnsiTheme="majorHAnsi"/>
          <w:sz w:val="24"/>
          <w:szCs w:val="22"/>
        </w:rPr>
        <w:t>y</w:t>
      </w:r>
      <w:r w:rsidRPr="00FB10D6">
        <w:rPr>
          <w:rFonts w:asciiTheme="majorHAnsi" w:hAnsiTheme="majorHAnsi"/>
          <w:sz w:val="24"/>
          <w:szCs w:val="22"/>
        </w:rPr>
        <w:t>.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Dodavatel zajistí dopravu </w:t>
      </w:r>
      <w:r w:rsidRPr="00FB10D6">
        <w:rPr>
          <w:rFonts w:asciiTheme="majorHAnsi" w:hAnsiTheme="majorHAnsi"/>
          <w:bCs/>
          <w:sz w:val="24"/>
          <w:szCs w:val="22"/>
        </w:rPr>
        <w:t>ve</w:t>
      </w:r>
      <w:r w:rsidRPr="00FB10D6">
        <w:rPr>
          <w:rFonts w:asciiTheme="majorHAnsi" w:hAnsiTheme="majorHAnsi"/>
          <w:b/>
          <w:bCs/>
          <w:color w:val="FF0000"/>
          <w:sz w:val="24"/>
          <w:szCs w:val="22"/>
        </w:rPr>
        <w:t xml:space="preserve"> </w:t>
      </w:r>
      <w:r w:rsidRPr="00FB10D6">
        <w:rPr>
          <w:rFonts w:asciiTheme="majorHAnsi" w:hAnsiTheme="majorHAnsi"/>
          <w:bCs/>
          <w:sz w:val="24"/>
          <w:szCs w:val="22"/>
        </w:rPr>
        <w:t>vlastní režii</w:t>
      </w:r>
      <w:r w:rsidRPr="00FB10D6">
        <w:rPr>
          <w:rFonts w:asciiTheme="majorHAnsi" w:hAnsiTheme="majorHAnsi"/>
          <w:sz w:val="24"/>
          <w:szCs w:val="22"/>
        </w:rPr>
        <w:t xml:space="preserve"> na odběrové místo </w:t>
      </w:r>
      <w:r w:rsidR="00D43EAE">
        <w:rPr>
          <w:rFonts w:asciiTheme="majorHAnsi" w:hAnsiTheme="majorHAnsi"/>
          <w:sz w:val="24"/>
          <w:szCs w:val="22"/>
        </w:rPr>
        <w:t xml:space="preserve">v pracovní dny </w:t>
      </w:r>
      <w:r w:rsidRPr="00FB10D6">
        <w:rPr>
          <w:rFonts w:asciiTheme="majorHAnsi" w:hAnsiTheme="majorHAnsi"/>
          <w:sz w:val="24"/>
          <w:szCs w:val="22"/>
        </w:rPr>
        <w:t xml:space="preserve">od pondělí do pátku, v čase </w:t>
      </w:r>
      <w:r w:rsidR="00D43EAE">
        <w:rPr>
          <w:rFonts w:asciiTheme="majorHAnsi" w:hAnsiTheme="majorHAnsi"/>
          <w:sz w:val="24"/>
          <w:szCs w:val="22"/>
        </w:rPr>
        <w:t xml:space="preserve">od 10:00 </w:t>
      </w:r>
      <w:r w:rsidRPr="00FB10D6">
        <w:rPr>
          <w:rFonts w:asciiTheme="majorHAnsi" w:hAnsiTheme="majorHAnsi"/>
          <w:sz w:val="24"/>
          <w:szCs w:val="22"/>
        </w:rPr>
        <w:t>do 10:</w:t>
      </w:r>
      <w:r w:rsidR="00D43EAE">
        <w:rPr>
          <w:rFonts w:asciiTheme="majorHAnsi" w:hAnsiTheme="majorHAnsi"/>
          <w:sz w:val="24"/>
          <w:szCs w:val="22"/>
        </w:rPr>
        <w:t>3</w:t>
      </w:r>
      <w:r w:rsidRPr="00FB10D6">
        <w:rPr>
          <w:rFonts w:asciiTheme="majorHAnsi" w:hAnsiTheme="majorHAnsi"/>
          <w:sz w:val="24"/>
          <w:szCs w:val="22"/>
        </w:rPr>
        <w:t>0</w:t>
      </w:r>
      <w:r w:rsidRPr="00FB10D6">
        <w:rPr>
          <w:rFonts w:asciiTheme="majorHAnsi" w:hAnsiTheme="majorHAnsi"/>
          <w:b/>
          <w:bCs/>
          <w:i/>
          <w:iCs/>
          <w:sz w:val="24"/>
          <w:szCs w:val="22"/>
        </w:rPr>
        <w:t xml:space="preserve"> </w:t>
      </w:r>
      <w:r w:rsidRPr="00FB10D6">
        <w:rPr>
          <w:rFonts w:asciiTheme="majorHAnsi" w:hAnsiTheme="majorHAnsi"/>
          <w:bCs/>
          <w:iCs/>
          <w:sz w:val="24"/>
          <w:szCs w:val="22"/>
        </w:rPr>
        <w:t>hod.</w:t>
      </w:r>
      <w:r w:rsidRPr="00FB10D6">
        <w:rPr>
          <w:rFonts w:asciiTheme="majorHAnsi" w:hAnsiTheme="majorHAnsi"/>
          <w:sz w:val="24"/>
          <w:szCs w:val="22"/>
        </w:rPr>
        <w:t xml:space="preserve"> Odběrním místem je pobočka ČHMÚ Brno, </w:t>
      </w:r>
      <w:r w:rsidRPr="00FB10D6">
        <w:rPr>
          <w:rStyle w:val="selectableonclick"/>
          <w:rFonts w:asciiTheme="majorHAnsi" w:eastAsiaTheme="majorEastAsia" w:hAnsiTheme="majorHAnsi"/>
          <w:sz w:val="24"/>
          <w:szCs w:val="22"/>
        </w:rPr>
        <w:t>Kroftova 2578/43, 616 00  Brno-Žabovřesky.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bCs/>
          <w:sz w:val="24"/>
        </w:rPr>
      </w:pPr>
      <w:r w:rsidRPr="00FB10D6">
        <w:rPr>
          <w:rFonts w:asciiTheme="majorHAnsi" w:hAnsiTheme="majorHAnsi"/>
          <w:sz w:val="24"/>
        </w:rPr>
        <w:t xml:space="preserve">Strava bude dovážena od dodavatele k odběrateli v přepravních nádobách odběratele. 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color w:val="800080"/>
          <w:sz w:val="24"/>
          <w:szCs w:val="22"/>
        </w:rPr>
      </w:pPr>
    </w:p>
    <w:p w:rsidR="00A42B8B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t>Článek II.</w:t>
      </w:r>
    </w:p>
    <w:p w:rsidR="00A42B8B" w:rsidRPr="0016294F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6294F">
        <w:rPr>
          <w:rFonts w:asciiTheme="majorHAnsi" w:hAnsiTheme="majorHAnsi"/>
          <w:b/>
          <w:bCs/>
          <w:sz w:val="28"/>
          <w:szCs w:val="28"/>
        </w:rPr>
        <w:t>Plnění smlouvy</w:t>
      </w:r>
    </w:p>
    <w:p w:rsidR="00A42B8B" w:rsidRPr="00FB10D6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Dodavatel se zavazuje plnit smlouvu předáním objednaných obědů, každý pracovní den ve výše dohodnutém čase </w:t>
      </w:r>
      <w:r w:rsidRPr="00FB10D6">
        <w:rPr>
          <w:rFonts w:asciiTheme="majorHAnsi" w:hAnsiTheme="majorHAnsi"/>
          <w:bCs/>
          <w:sz w:val="24"/>
          <w:szCs w:val="22"/>
        </w:rPr>
        <w:t xml:space="preserve">podle článku I </w:t>
      </w:r>
      <w:proofErr w:type="gramStart"/>
      <w:r w:rsidRPr="00FB10D6">
        <w:rPr>
          <w:rFonts w:asciiTheme="majorHAnsi" w:hAnsiTheme="majorHAnsi"/>
          <w:bCs/>
          <w:sz w:val="24"/>
          <w:szCs w:val="22"/>
        </w:rPr>
        <w:t xml:space="preserve">odst. </w:t>
      </w:r>
      <w:r w:rsidR="008948FA">
        <w:rPr>
          <w:rFonts w:asciiTheme="majorHAnsi" w:hAnsiTheme="majorHAnsi"/>
          <w:bCs/>
          <w:sz w:val="24"/>
          <w:szCs w:val="22"/>
        </w:rPr>
        <w:t xml:space="preserve">5 </w:t>
      </w:r>
      <w:r w:rsidRPr="00FB10D6">
        <w:rPr>
          <w:rFonts w:asciiTheme="majorHAnsi" w:hAnsiTheme="majorHAnsi"/>
          <w:bCs/>
          <w:sz w:val="24"/>
          <w:szCs w:val="22"/>
        </w:rPr>
        <w:t xml:space="preserve"> </w:t>
      </w:r>
      <w:r w:rsidR="008948FA">
        <w:rPr>
          <w:rFonts w:asciiTheme="majorHAnsi" w:hAnsiTheme="majorHAnsi"/>
          <w:bCs/>
          <w:sz w:val="24"/>
          <w:szCs w:val="22"/>
        </w:rPr>
        <w:t>této</w:t>
      </w:r>
      <w:proofErr w:type="gramEnd"/>
      <w:r w:rsidR="008948FA">
        <w:rPr>
          <w:rFonts w:asciiTheme="majorHAnsi" w:hAnsiTheme="majorHAnsi"/>
          <w:bCs/>
          <w:sz w:val="24"/>
          <w:szCs w:val="22"/>
        </w:rPr>
        <w:t xml:space="preserve"> </w:t>
      </w:r>
      <w:r w:rsidRPr="00FB10D6">
        <w:rPr>
          <w:rFonts w:asciiTheme="majorHAnsi" w:hAnsiTheme="majorHAnsi"/>
          <w:bCs/>
          <w:sz w:val="24"/>
          <w:szCs w:val="22"/>
        </w:rPr>
        <w:t>smlouvy.</w:t>
      </w:r>
    </w:p>
    <w:p w:rsidR="00A42B8B" w:rsidRPr="00FB10D6" w:rsidRDefault="00A42B8B" w:rsidP="00A42B8B">
      <w:pPr>
        <w:pStyle w:val="Nzev"/>
        <w:spacing w:before="0" w:line="276" w:lineRule="auto"/>
        <w:jc w:val="left"/>
        <w:rPr>
          <w:rFonts w:asciiTheme="majorHAnsi" w:hAnsiTheme="majorHAnsi"/>
          <w:sz w:val="24"/>
          <w:szCs w:val="22"/>
        </w:rPr>
      </w:pPr>
    </w:p>
    <w:p w:rsidR="00A42B8B" w:rsidRDefault="00A42B8B" w:rsidP="00A42B8B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lastRenderedPageBreak/>
        <w:t>Článek III.</w:t>
      </w:r>
    </w:p>
    <w:p w:rsidR="00A42B8B" w:rsidRPr="0016294F" w:rsidRDefault="0002395D" w:rsidP="0016294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6294F">
        <w:rPr>
          <w:rFonts w:asciiTheme="majorHAnsi" w:hAnsiTheme="majorHAnsi"/>
          <w:b/>
          <w:sz w:val="28"/>
          <w:szCs w:val="28"/>
        </w:rPr>
        <w:t>Cena, kalkulace</w:t>
      </w:r>
    </w:p>
    <w:p w:rsidR="0002395D" w:rsidRDefault="0002395D" w:rsidP="0016294F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02395D" w:rsidRDefault="0002395D" w:rsidP="0016294F">
      <w:pPr>
        <w:spacing w:after="0"/>
        <w:ind w:left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Smluvní strany se vzájemně dohodly na ceně za </w:t>
      </w:r>
      <w:r w:rsidR="008948FA">
        <w:rPr>
          <w:rFonts w:asciiTheme="majorHAnsi" w:hAnsiTheme="majorHAnsi"/>
          <w:sz w:val="24"/>
          <w:szCs w:val="24"/>
        </w:rPr>
        <w:t xml:space="preserve">jeden (1) oběd, </w:t>
      </w:r>
      <w:proofErr w:type="gramStart"/>
      <w:r w:rsidR="008948FA">
        <w:rPr>
          <w:rFonts w:asciiTheme="majorHAnsi" w:hAnsiTheme="majorHAnsi"/>
          <w:sz w:val="24"/>
          <w:szCs w:val="24"/>
        </w:rPr>
        <w:t>viz. níže</w:t>
      </w:r>
      <w:proofErr w:type="gramEnd"/>
      <w:r w:rsidR="008948FA">
        <w:rPr>
          <w:rFonts w:asciiTheme="majorHAnsi" w:hAnsiTheme="majorHAnsi"/>
          <w:sz w:val="24"/>
          <w:szCs w:val="24"/>
        </w:rPr>
        <w:t xml:space="preserve">: </w:t>
      </w:r>
    </w:p>
    <w:p w:rsidR="0002395D" w:rsidRPr="0016294F" w:rsidRDefault="0002395D" w:rsidP="0016294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42B8B" w:rsidRPr="0016294F" w:rsidRDefault="00A42B8B" w:rsidP="00D43EAE">
      <w:pPr>
        <w:pStyle w:val="Podtitul"/>
        <w:spacing w:line="276" w:lineRule="auto"/>
        <w:ind w:left="708" w:right="-360"/>
        <w:rPr>
          <w:rFonts w:asciiTheme="majorHAnsi" w:hAnsiTheme="majorHAnsi"/>
          <w:sz w:val="24"/>
          <w:szCs w:val="22"/>
          <w:u w:val="single"/>
        </w:rPr>
      </w:pPr>
      <w:r w:rsidRPr="0016294F">
        <w:rPr>
          <w:rFonts w:asciiTheme="majorHAnsi" w:hAnsiTheme="majorHAnsi"/>
          <w:bCs/>
          <w:sz w:val="24"/>
          <w:szCs w:val="22"/>
          <w:u w:val="single"/>
        </w:rPr>
        <w:t xml:space="preserve">Rozpis kalkulace jednoho obědu </w:t>
      </w:r>
      <w:r w:rsidR="00DA496C" w:rsidRPr="0016294F">
        <w:rPr>
          <w:rFonts w:asciiTheme="majorHAnsi" w:hAnsiTheme="majorHAnsi"/>
          <w:b/>
          <w:bCs/>
          <w:sz w:val="24"/>
          <w:szCs w:val="22"/>
          <w:u w:val="single"/>
        </w:rPr>
        <w:t>MENU „A“</w:t>
      </w:r>
      <w:r w:rsidRPr="0016294F">
        <w:rPr>
          <w:rFonts w:asciiTheme="majorHAnsi" w:hAnsiTheme="majorHAnsi"/>
          <w:bCs/>
          <w:sz w:val="24"/>
          <w:szCs w:val="22"/>
          <w:u w:val="single"/>
        </w:rPr>
        <w:t xml:space="preserve"> – menu 1, 2, 3: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bez DPH</w:t>
      </w:r>
      <w:r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>:</w:t>
      </w:r>
      <w:r w:rsidR="002955F1">
        <w:rPr>
          <w:rFonts w:asciiTheme="majorHAnsi" w:hAnsiTheme="majorHAnsi"/>
          <w:sz w:val="24"/>
          <w:szCs w:val="22"/>
        </w:rPr>
        <w:t xml:space="preserve"> 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Kč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DPH </w:t>
      </w:r>
      <w:r>
        <w:rPr>
          <w:rFonts w:asciiTheme="majorHAnsi" w:hAnsiTheme="majorHAnsi"/>
          <w:sz w:val="24"/>
          <w:szCs w:val="22"/>
        </w:rPr>
        <w:t>15%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>:</w:t>
      </w:r>
      <w:r w:rsidR="002955F1">
        <w:rPr>
          <w:rFonts w:asciiTheme="majorHAnsi" w:hAnsiTheme="majorHAnsi"/>
          <w:sz w:val="24"/>
          <w:szCs w:val="22"/>
        </w:rPr>
        <w:t xml:space="preserve"> 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Kč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______________________________</w:t>
      </w:r>
      <w:r>
        <w:rPr>
          <w:rFonts w:asciiTheme="majorHAnsi" w:hAnsiTheme="majorHAnsi"/>
          <w:sz w:val="24"/>
          <w:szCs w:val="22"/>
        </w:rPr>
        <w:t>_____</w:t>
      </w:r>
      <w:r w:rsidRPr="00FB10D6">
        <w:rPr>
          <w:rFonts w:asciiTheme="majorHAnsi" w:hAnsiTheme="majorHAnsi"/>
          <w:sz w:val="24"/>
          <w:szCs w:val="22"/>
        </w:rPr>
        <w:t>________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obědu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:</w:t>
      </w:r>
      <w:r w:rsidR="00DA496C">
        <w:rPr>
          <w:rFonts w:asciiTheme="majorHAnsi" w:hAnsiTheme="majorHAnsi"/>
          <w:sz w:val="24"/>
          <w:szCs w:val="22"/>
        </w:rPr>
        <w:t xml:space="preserve"> 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</w:p>
    <w:p w:rsidR="00A42B8B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A42B8B" w:rsidRPr="0016294F" w:rsidRDefault="00A42B8B" w:rsidP="00A42B8B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  <w:u w:val="single"/>
        </w:rPr>
      </w:pPr>
      <w:r w:rsidRPr="0016294F">
        <w:rPr>
          <w:rFonts w:asciiTheme="majorHAnsi" w:hAnsiTheme="majorHAnsi"/>
          <w:bCs/>
          <w:sz w:val="24"/>
          <w:szCs w:val="22"/>
          <w:u w:val="single"/>
        </w:rPr>
        <w:t xml:space="preserve">Rozpis kalkulace jednoho obědu </w:t>
      </w:r>
      <w:r w:rsidR="00DA496C" w:rsidRPr="0016294F">
        <w:rPr>
          <w:rFonts w:asciiTheme="majorHAnsi" w:hAnsiTheme="majorHAnsi"/>
          <w:b/>
          <w:bCs/>
          <w:sz w:val="24"/>
          <w:szCs w:val="22"/>
          <w:u w:val="single"/>
        </w:rPr>
        <w:t>MENU „B“</w:t>
      </w:r>
      <w:r w:rsidRPr="0016294F">
        <w:rPr>
          <w:rFonts w:asciiTheme="majorHAnsi" w:hAnsiTheme="majorHAnsi"/>
          <w:bCs/>
          <w:sz w:val="24"/>
          <w:szCs w:val="22"/>
          <w:u w:val="single"/>
        </w:rPr>
        <w:t xml:space="preserve"> – menu </w:t>
      </w:r>
      <w:r w:rsidR="00DA496C" w:rsidRPr="0016294F">
        <w:rPr>
          <w:rFonts w:asciiTheme="majorHAnsi" w:hAnsiTheme="majorHAnsi"/>
          <w:bCs/>
          <w:sz w:val="24"/>
          <w:szCs w:val="22"/>
          <w:u w:val="single"/>
        </w:rPr>
        <w:t xml:space="preserve">4, </w:t>
      </w:r>
      <w:r w:rsidR="00D43EAE" w:rsidRPr="0016294F">
        <w:rPr>
          <w:rFonts w:asciiTheme="majorHAnsi" w:hAnsiTheme="majorHAnsi"/>
          <w:bCs/>
          <w:sz w:val="24"/>
          <w:szCs w:val="22"/>
          <w:u w:val="single"/>
        </w:rPr>
        <w:t>5</w:t>
      </w:r>
      <w:r w:rsidRPr="0016294F">
        <w:rPr>
          <w:rFonts w:asciiTheme="majorHAnsi" w:hAnsiTheme="majorHAnsi"/>
          <w:bCs/>
          <w:sz w:val="24"/>
          <w:szCs w:val="22"/>
          <w:u w:val="single"/>
        </w:rPr>
        <w:t>:</w:t>
      </w:r>
    </w:p>
    <w:p w:rsidR="00A42B8B" w:rsidRDefault="00A42B8B" w:rsidP="00A42B8B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</w:rPr>
      </w:pP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bez DPH</w:t>
      </w:r>
      <w:r w:rsidRPr="00FB10D6">
        <w:rPr>
          <w:rFonts w:asciiTheme="majorHAnsi" w:hAnsiTheme="majorHAnsi"/>
          <w:sz w:val="24"/>
          <w:szCs w:val="22"/>
        </w:rPr>
        <w:tab/>
        <w:t>:</w:t>
      </w:r>
      <w:r w:rsidR="002955F1">
        <w:rPr>
          <w:rFonts w:asciiTheme="majorHAnsi" w:hAnsiTheme="majorHAnsi"/>
          <w:sz w:val="24"/>
          <w:szCs w:val="22"/>
        </w:rPr>
        <w:t xml:space="preserve">   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Kč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DPH 15%</w:t>
      </w:r>
      <w:r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  <w:t>:</w:t>
      </w:r>
      <w:r w:rsidR="002955F1">
        <w:rPr>
          <w:rFonts w:asciiTheme="majorHAnsi" w:hAnsiTheme="majorHAnsi"/>
          <w:sz w:val="24"/>
          <w:szCs w:val="22"/>
        </w:rPr>
        <w:t xml:space="preserve">   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Kč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___________________________</w:t>
      </w:r>
      <w:r>
        <w:rPr>
          <w:rFonts w:asciiTheme="majorHAnsi" w:hAnsiTheme="majorHAnsi"/>
          <w:sz w:val="24"/>
          <w:szCs w:val="22"/>
        </w:rPr>
        <w:t>_____</w:t>
      </w:r>
      <w:r w:rsidRPr="00FB10D6">
        <w:rPr>
          <w:rFonts w:asciiTheme="majorHAnsi" w:hAnsiTheme="majorHAnsi"/>
          <w:sz w:val="24"/>
          <w:szCs w:val="22"/>
        </w:rPr>
        <w:t>___________</w:t>
      </w:r>
    </w:p>
    <w:p w:rsidR="00A42B8B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obědu</w:t>
      </w:r>
      <w:r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  <w:t>:</w:t>
      </w:r>
      <w:r w:rsidR="002955F1">
        <w:rPr>
          <w:rFonts w:asciiTheme="majorHAnsi" w:hAnsiTheme="majorHAnsi"/>
          <w:sz w:val="24"/>
          <w:szCs w:val="22"/>
        </w:rPr>
        <w:t xml:space="preserve"> 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 xml:space="preserve">Kč </w:t>
      </w:r>
    </w:p>
    <w:p w:rsidR="00A42B8B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A42B8B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A42B8B" w:rsidRDefault="00A42B8B" w:rsidP="00A42B8B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 xml:space="preserve">Rozpis kalkulace jednoho obědu </w:t>
      </w:r>
      <w:r w:rsidR="00DA496C" w:rsidRPr="00DA496C">
        <w:rPr>
          <w:rFonts w:asciiTheme="majorHAnsi" w:hAnsiTheme="majorHAnsi"/>
          <w:b/>
          <w:bCs/>
          <w:sz w:val="24"/>
          <w:szCs w:val="22"/>
        </w:rPr>
        <w:t>MENU „C“</w:t>
      </w:r>
      <w:r w:rsidRPr="00FB10D6">
        <w:rPr>
          <w:rFonts w:asciiTheme="majorHAnsi" w:hAnsiTheme="majorHAnsi"/>
          <w:bCs/>
          <w:sz w:val="24"/>
          <w:szCs w:val="22"/>
        </w:rPr>
        <w:t xml:space="preserve"> – menu</w:t>
      </w:r>
      <w:r>
        <w:rPr>
          <w:rFonts w:asciiTheme="majorHAnsi" w:hAnsiTheme="majorHAnsi"/>
          <w:bCs/>
          <w:sz w:val="24"/>
          <w:szCs w:val="22"/>
        </w:rPr>
        <w:t xml:space="preserve"> </w:t>
      </w:r>
      <w:r w:rsidR="00DA496C">
        <w:rPr>
          <w:rFonts w:asciiTheme="majorHAnsi" w:hAnsiTheme="majorHAnsi"/>
          <w:bCs/>
          <w:sz w:val="24"/>
          <w:szCs w:val="22"/>
        </w:rPr>
        <w:t>6</w:t>
      </w:r>
      <w:r w:rsidRPr="00FB10D6">
        <w:rPr>
          <w:rFonts w:asciiTheme="majorHAnsi" w:hAnsiTheme="majorHAnsi"/>
          <w:bCs/>
          <w:sz w:val="24"/>
          <w:szCs w:val="22"/>
        </w:rPr>
        <w:t>:</w:t>
      </w:r>
    </w:p>
    <w:p w:rsidR="00A42B8B" w:rsidRDefault="00A42B8B" w:rsidP="00A42B8B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</w:rPr>
      </w:pP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bez DPH</w:t>
      </w:r>
      <w:r>
        <w:rPr>
          <w:rFonts w:asciiTheme="majorHAnsi" w:hAnsiTheme="majorHAnsi"/>
          <w:sz w:val="24"/>
          <w:szCs w:val="22"/>
        </w:rPr>
        <w:tab/>
        <w:t>:</w:t>
      </w:r>
      <w:r w:rsidR="002955F1">
        <w:rPr>
          <w:rFonts w:asciiTheme="majorHAnsi" w:hAnsiTheme="majorHAnsi"/>
          <w:sz w:val="24"/>
          <w:szCs w:val="22"/>
        </w:rPr>
        <w:t xml:space="preserve">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Kč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DPH 15%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:</w:t>
      </w:r>
      <w:r w:rsidR="002955F1">
        <w:rPr>
          <w:rFonts w:asciiTheme="majorHAnsi" w:hAnsiTheme="majorHAnsi"/>
          <w:sz w:val="24"/>
          <w:szCs w:val="22"/>
        </w:rPr>
        <w:t xml:space="preserve">    </w:t>
      </w:r>
      <w:proofErr w:type="spellStart"/>
      <w:r w:rsidR="002955F1">
        <w:rPr>
          <w:rFonts w:asciiTheme="majorHAnsi" w:hAnsiTheme="majorHAnsi"/>
          <w:sz w:val="24"/>
          <w:szCs w:val="22"/>
        </w:rPr>
        <w:t>xxx</w:t>
      </w:r>
      <w:proofErr w:type="spellEnd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Kč</w:t>
      </w:r>
    </w:p>
    <w:p w:rsidR="00A42B8B" w:rsidRPr="00FB10D6" w:rsidRDefault="00A42B8B" w:rsidP="00A42B8B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___________________________</w:t>
      </w:r>
      <w:r>
        <w:rPr>
          <w:rFonts w:asciiTheme="majorHAnsi" w:hAnsiTheme="majorHAnsi"/>
          <w:sz w:val="24"/>
          <w:szCs w:val="22"/>
        </w:rPr>
        <w:t>_____</w:t>
      </w:r>
      <w:r w:rsidRPr="00FB10D6">
        <w:rPr>
          <w:rFonts w:asciiTheme="majorHAnsi" w:hAnsiTheme="majorHAnsi"/>
          <w:sz w:val="24"/>
          <w:szCs w:val="22"/>
        </w:rPr>
        <w:t>___________</w:t>
      </w:r>
    </w:p>
    <w:p w:rsidR="00A42B8B" w:rsidRPr="00FB10D6" w:rsidRDefault="00A42B8B" w:rsidP="00A42B8B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ab/>
        <w:t>Cena obědu</w:t>
      </w:r>
      <w:r w:rsidR="009E0308">
        <w:rPr>
          <w:rFonts w:asciiTheme="majorHAnsi" w:hAnsiTheme="majorHAnsi"/>
          <w:sz w:val="24"/>
          <w:szCs w:val="22"/>
        </w:rPr>
        <w:t xml:space="preserve"> 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:</w:t>
      </w:r>
      <w:r w:rsidR="002955F1">
        <w:rPr>
          <w:rFonts w:asciiTheme="majorHAnsi" w:hAnsiTheme="majorHAnsi"/>
          <w:sz w:val="24"/>
          <w:szCs w:val="22"/>
        </w:rPr>
        <w:t xml:space="preserve"> xxx</w:t>
      </w:r>
      <w:bookmarkStart w:id="0" w:name="_GoBack"/>
      <w:bookmarkEnd w:id="0"/>
      <w:r w:rsidR="00DA496C">
        <w:rPr>
          <w:rFonts w:asciiTheme="majorHAnsi" w:hAnsiTheme="majorHAnsi"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Kč</w:t>
      </w:r>
    </w:p>
    <w:p w:rsidR="00A42B8B" w:rsidRDefault="00A42B8B" w:rsidP="00A42B8B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</w:p>
    <w:p w:rsidR="00A42B8B" w:rsidRDefault="00A42B8B" w:rsidP="00A42B8B">
      <w:pPr>
        <w:pStyle w:val="Textvbloku"/>
        <w:spacing w:line="276" w:lineRule="auto"/>
        <w:ind w:left="0" w:firstLine="0"/>
        <w:jc w:val="center"/>
        <w:rPr>
          <w:rFonts w:asciiTheme="majorHAnsi" w:hAnsiTheme="majorHAnsi"/>
          <w:b/>
          <w:sz w:val="24"/>
          <w:szCs w:val="22"/>
        </w:rPr>
      </w:pPr>
    </w:p>
    <w:p w:rsidR="00D43EAE" w:rsidRDefault="00D43EAE" w:rsidP="00A42B8B">
      <w:pPr>
        <w:pStyle w:val="Textvbloku"/>
        <w:spacing w:line="276" w:lineRule="auto"/>
        <w:ind w:left="0" w:firstLine="0"/>
        <w:jc w:val="center"/>
        <w:rPr>
          <w:rFonts w:asciiTheme="majorHAnsi" w:hAnsiTheme="majorHAnsi"/>
          <w:b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 w:firstLine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t>Článek IV.</w:t>
      </w:r>
    </w:p>
    <w:p w:rsidR="00A42B8B" w:rsidRPr="0016294F" w:rsidRDefault="00A42B8B" w:rsidP="00A42B8B">
      <w:pPr>
        <w:pStyle w:val="Textvbloku"/>
        <w:spacing w:line="276" w:lineRule="auto"/>
        <w:ind w:left="0" w:hanging="180"/>
        <w:jc w:val="center"/>
        <w:rPr>
          <w:rFonts w:asciiTheme="majorHAnsi" w:hAnsiTheme="majorHAnsi"/>
          <w:b/>
          <w:bCs/>
          <w:sz w:val="28"/>
          <w:szCs w:val="28"/>
        </w:rPr>
      </w:pPr>
      <w:r w:rsidRPr="0016294F">
        <w:rPr>
          <w:rFonts w:asciiTheme="majorHAnsi" w:hAnsiTheme="majorHAnsi"/>
          <w:b/>
          <w:bCs/>
          <w:sz w:val="28"/>
          <w:szCs w:val="28"/>
        </w:rPr>
        <w:t>Platební podmínky</w:t>
      </w:r>
    </w:p>
    <w:p w:rsidR="00A42B8B" w:rsidRPr="00FB10D6" w:rsidRDefault="00A42B8B" w:rsidP="00A42B8B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  <w:u w:val="single"/>
        </w:rPr>
      </w:pPr>
    </w:p>
    <w:p w:rsidR="00A42B8B" w:rsidRDefault="00A42B8B" w:rsidP="00A42B8B">
      <w:pPr>
        <w:pStyle w:val="Textvbloku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Úhrada stravy bude prováděna zpětně, po ukončení měsíčního odběru stravy, po obdržení faktur, bezhotovostním převodem na bankovní účet dodavatele.</w:t>
      </w:r>
      <w:r w:rsidR="00FF6682">
        <w:rPr>
          <w:rFonts w:asciiTheme="majorHAnsi" w:hAnsiTheme="majorHAnsi"/>
          <w:sz w:val="24"/>
          <w:szCs w:val="22"/>
        </w:rPr>
        <w:t xml:space="preserve"> Ze strany dodavatele budou vystaveny </w:t>
      </w:r>
      <w:r w:rsidR="0002395D">
        <w:rPr>
          <w:rFonts w:asciiTheme="majorHAnsi" w:hAnsiTheme="majorHAnsi"/>
          <w:sz w:val="24"/>
          <w:szCs w:val="22"/>
        </w:rPr>
        <w:t xml:space="preserve">vždy </w:t>
      </w:r>
      <w:r w:rsidR="00FF6682">
        <w:rPr>
          <w:rFonts w:asciiTheme="majorHAnsi" w:hAnsiTheme="majorHAnsi"/>
          <w:sz w:val="24"/>
          <w:szCs w:val="22"/>
        </w:rPr>
        <w:t>dvě</w:t>
      </w:r>
      <w:r w:rsidR="0002395D">
        <w:rPr>
          <w:rFonts w:asciiTheme="majorHAnsi" w:hAnsiTheme="majorHAnsi"/>
          <w:sz w:val="24"/>
          <w:szCs w:val="22"/>
        </w:rPr>
        <w:t xml:space="preserve"> (2)</w:t>
      </w:r>
      <w:r w:rsidR="00FF6682">
        <w:rPr>
          <w:rFonts w:asciiTheme="majorHAnsi" w:hAnsiTheme="majorHAnsi"/>
          <w:sz w:val="24"/>
          <w:szCs w:val="22"/>
        </w:rPr>
        <w:t xml:space="preserve"> faktury</w:t>
      </w:r>
      <w:r w:rsidR="0002395D">
        <w:rPr>
          <w:rFonts w:asciiTheme="majorHAnsi" w:hAnsiTheme="majorHAnsi"/>
          <w:sz w:val="24"/>
          <w:szCs w:val="22"/>
        </w:rPr>
        <w:t xml:space="preserve">: </w:t>
      </w:r>
    </w:p>
    <w:p w:rsidR="00A42B8B" w:rsidRPr="00305A18" w:rsidRDefault="00A42B8B" w:rsidP="00A42B8B">
      <w:pPr>
        <w:pStyle w:val="Textvbloku"/>
        <w:spacing w:line="276" w:lineRule="auto"/>
        <w:ind w:left="723" w:right="-24" w:firstLine="0"/>
        <w:jc w:val="both"/>
        <w:rPr>
          <w:rFonts w:asciiTheme="majorHAnsi" w:hAnsiTheme="majorHAnsi"/>
          <w:sz w:val="24"/>
          <w:szCs w:val="22"/>
        </w:rPr>
      </w:pPr>
      <w:r w:rsidRPr="00305A18">
        <w:rPr>
          <w:rFonts w:asciiTheme="majorHAnsi" w:hAnsiTheme="majorHAnsi"/>
          <w:sz w:val="24"/>
          <w:szCs w:val="22"/>
        </w:rPr>
        <w:t>1. faktura za odběr stravy pro zaměstnance pobočky</w:t>
      </w:r>
      <w:r w:rsidR="00DA40BB">
        <w:rPr>
          <w:rFonts w:asciiTheme="majorHAnsi" w:hAnsiTheme="majorHAnsi"/>
          <w:sz w:val="24"/>
          <w:szCs w:val="22"/>
        </w:rPr>
        <w:t xml:space="preserve"> ČHMÚ</w:t>
      </w:r>
      <w:r w:rsidRPr="00305A18">
        <w:rPr>
          <w:rFonts w:asciiTheme="majorHAnsi" w:hAnsiTheme="majorHAnsi"/>
          <w:sz w:val="24"/>
          <w:szCs w:val="22"/>
        </w:rPr>
        <w:t xml:space="preserve"> Brno se splatností </w:t>
      </w:r>
      <w:r w:rsidR="00DA496C">
        <w:rPr>
          <w:rFonts w:asciiTheme="majorHAnsi" w:hAnsiTheme="majorHAnsi"/>
          <w:sz w:val="24"/>
          <w:szCs w:val="22"/>
        </w:rPr>
        <w:t>14</w:t>
      </w:r>
      <w:r w:rsidRPr="00305A18">
        <w:rPr>
          <w:rFonts w:asciiTheme="majorHAnsi" w:hAnsiTheme="majorHAnsi"/>
          <w:sz w:val="24"/>
          <w:szCs w:val="22"/>
        </w:rPr>
        <w:t xml:space="preserve"> dnů od data vystavení, </w:t>
      </w:r>
    </w:p>
    <w:p w:rsidR="00A42B8B" w:rsidRPr="00FB10D6" w:rsidRDefault="00A42B8B" w:rsidP="00A42B8B">
      <w:pPr>
        <w:pStyle w:val="Textvbloku"/>
        <w:spacing w:line="276" w:lineRule="auto"/>
        <w:ind w:left="723" w:right="-24" w:firstLine="0"/>
        <w:jc w:val="both"/>
        <w:rPr>
          <w:rFonts w:asciiTheme="majorHAnsi" w:hAnsiTheme="majorHAnsi"/>
          <w:sz w:val="24"/>
          <w:szCs w:val="22"/>
        </w:rPr>
      </w:pPr>
      <w:r w:rsidRPr="00305A18">
        <w:rPr>
          <w:rFonts w:asciiTheme="majorHAnsi" w:hAnsiTheme="majorHAnsi"/>
          <w:sz w:val="24"/>
          <w:szCs w:val="22"/>
        </w:rPr>
        <w:t xml:space="preserve">2. faktura za odběr stravy pro zaměstnance ústředí ČHMÚ Praha se splatností </w:t>
      </w:r>
      <w:r w:rsidR="00DA496C">
        <w:rPr>
          <w:rFonts w:asciiTheme="majorHAnsi" w:hAnsiTheme="majorHAnsi"/>
          <w:sz w:val="24"/>
          <w:szCs w:val="22"/>
        </w:rPr>
        <w:t>14</w:t>
      </w:r>
      <w:r w:rsidRPr="00305A18">
        <w:rPr>
          <w:rFonts w:asciiTheme="majorHAnsi" w:hAnsiTheme="majorHAnsi"/>
          <w:sz w:val="24"/>
          <w:szCs w:val="22"/>
        </w:rPr>
        <w:t xml:space="preserve"> dnů od data vystavení.</w:t>
      </w:r>
    </w:p>
    <w:p w:rsidR="00A42B8B" w:rsidRPr="00FB10D6" w:rsidRDefault="00A42B8B" w:rsidP="00A42B8B">
      <w:pPr>
        <w:pStyle w:val="Textvbloku"/>
        <w:spacing w:line="276" w:lineRule="auto"/>
        <w:ind w:left="0"/>
        <w:jc w:val="both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lastRenderedPageBreak/>
        <w:t>V případě, že úhrada nebude provedena včas, bude odběrateli účtován poplatek z prodlení ve výši 0,05% z neuhrazené částky za každý den prodlení. V tomto případě má dodavatel právo pozastavit dodávku obědů.</w:t>
      </w:r>
    </w:p>
    <w:p w:rsidR="00A42B8B" w:rsidRPr="00FB10D6" w:rsidRDefault="00A42B8B" w:rsidP="00A42B8B">
      <w:pPr>
        <w:pStyle w:val="Odstavecseseznamem"/>
        <w:spacing w:after="0"/>
        <w:rPr>
          <w:rFonts w:asciiTheme="majorHAnsi" w:hAnsiTheme="majorHAnsi"/>
          <w:sz w:val="24"/>
        </w:rPr>
      </w:pPr>
    </w:p>
    <w:p w:rsidR="00A42B8B" w:rsidRPr="00EA1F6B" w:rsidRDefault="00A42B8B" w:rsidP="00A42B8B">
      <w:pPr>
        <w:pStyle w:val="Zkladntext2"/>
        <w:numPr>
          <w:ilvl w:val="0"/>
          <w:numId w:val="3"/>
        </w:numPr>
        <w:spacing w:line="276" w:lineRule="auto"/>
        <w:rPr>
          <w:rFonts w:asciiTheme="majorHAnsi" w:hAnsiTheme="majorHAnsi"/>
          <w:i w:val="0"/>
          <w:szCs w:val="22"/>
        </w:rPr>
      </w:pPr>
      <w:r w:rsidRPr="00FB10D6">
        <w:rPr>
          <w:rFonts w:asciiTheme="majorHAnsi" w:hAnsiTheme="majorHAnsi"/>
          <w:i w:val="0"/>
          <w:szCs w:val="22"/>
        </w:rPr>
        <w:t>Výše sazby DPH, výše DPH a celková cena včetně DPH sjednána v této smlouvě bude upravena v případě změny sazby DPH u zdanitelného plnění nebo přijaté úplaty v souladu s aktuální změnou o dani z přidané hodnoty v platném znění. Při výkonu této činnosti není</w:t>
      </w:r>
      <w:r w:rsidRPr="00FB10D6">
        <w:rPr>
          <w:rFonts w:asciiTheme="majorHAnsi" w:hAnsiTheme="majorHAnsi"/>
          <w:b/>
          <w:i w:val="0"/>
          <w:szCs w:val="22"/>
        </w:rPr>
        <w:t xml:space="preserve"> </w:t>
      </w:r>
      <w:r w:rsidRPr="00FB10D6">
        <w:rPr>
          <w:rFonts w:asciiTheme="majorHAnsi" w:hAnsiTheme="majorHAnsi"/>
          <w:i w:val="0"/>
          <w:szCs w:val="22"/>
        </w:rPr>
        <w:t xml:space="preserve">ČHMÚ osobou povinnou k dani podle § 5 odst. 3, zákona č. 235/2004 </w:t>
      </w:r>
      <w:proofErr w:type="gramStart"/>
      <w:r w:rsidRPr="00FB10D6">
        <w:rPr>
          <w:rFonts w:asciiTheme="majorHAnsi" w:hAnsiTheme="majorHAnsi"/>
          <w:i w:val="0"/>
          <w:szCs w:val="22"/>
        </w:rPr>
        <w:t>Sb..</w:t>
      </w:r>
      <w:proofErr w:type="gramEnd"/>
      <w:r w:rsidRPr="00FB10D6">
        <w:rPr>
          <w:rFonts w:asciiTheme="majorHAnsi" w:hAnsiTheme="majorHAnsi"/>
          <w:i w:val="0"/>
          <w:szCs w:val="22"/>
        </w:rPr>
        <w:t xml:space="preserve"> O dani z přidané hodnoty. Pokud dodavatel je plátce DPH, vystaví daňový doklad vždy včetně DPH, kde odběratel hradí celkovou cenu s DPH.</w:t>
      </w:r>
    </w:p>
    <w:p w:rsidR="00A42B8B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t>Článek V.</w:t>
      </w:r>
    </w:p>
    <w:p w:rsidR="00A42B8B" w:rsidRPr="0016294F" w:rsidRDefault="00A42B8B" w:rsidP="00A42B8B">
      <w:pPr>
        <w:pStyle w:val="Textvbloku"/>
        <w:spacing w:line="276" w:lineRule="auto"/>
        <w:ind w:left="426" w:firstLine="0"/>
        <w:jc w:val="center"/>
        <w:rPr>
          <w:rFonts w:asciiTheme="majorHAnsi" w:hAnsiTheme="majorHAnsi"/>
          <w:b/>
          <w:bCs/>
          <w:sz w:val="28"/>
          <w:szCs w:val="22"/>
        </w:rPr>
      </w:pPr>
      <w:r w:rsidRPr="0016294F">
        <w:rPr>
          <w:rFonts w:asciiTheme="majorHAnsi" w:hAnsiTheme="majorHAnsi"/>
          <w:b/>
          <w:bCs/>
          <w:sz w:val="28"/>
          <w:szCs w:val="22"/>
        </w:rPr>
        <w:t>Závěrečná ustanovení</w:t>
      </w:r>
    </w:p>
    <w:p w:rsidR="00A42B8B" w:rsidRPr="00FB10D6" w:rsidRDefault="00A42B8B" w:rsidP="00A42B8B">
      <w:pPr>
        <w:pStyle w:val="Textvbloku"/>
        <w:shd w:val="clear" w:color="auto" w:fill="FFFFFF"/>
        <w:spacing w:line="276" w:lineRule="auto"/>
        <w:ind w:left="0"/>
        <w:rPr>
          <w:rFonts w:asciiTheme="majorHAnsi" w:hAnsiTheme="majorHAnsi"/>
          <w:bCs/>
          <w:sz w:val="24"/>
          <w:szCs w:val="22"/>
        </w:rPr>
      </w:pPr>
    </w:p>
    <w:p w:rsidR="00E13CBD" w:rsidRPr="0016294F" w:rsidRDefault="00A42B8B" w:rsidP="00A42B8B">
      <w:pPr>
        <w:pStyle w:val="Textvbloku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Smlouva se uzavírá na dobu </w:t>
      </w:r>
      <w:r w:rsidRPr="00FB10D6">
        <w:rPr>
          <w:rFonts w:asciiTheme="majorHAnsi" w:hAnsiTheme="majorHAnsi"/>
          <w:bCs/>
          <w:sz w:val="24"/>
          <w:szCs w:val="22"/>
        </w:rPr>
        <w:t>určitou</w:t>
      </w:r>
      <w:r>
        <w:rPr>
          <w:rFonts w:asciiTheme="majorHAnsi" w:hAnsiTheme="majorHAnsi"/>
          <w:bCs/>
          <w:sz w:val="24"/>
          <w:szCs w:val="22"/>
        </w:rPr>
        <w:t xml:space="preserve"> na </w:t>
      </w:r>
      <w:r w:rsidR="00DA496C">
        <w:rPr>
          <w:rFonts w:asciiTheme="majorHAnsi" w:hAnsiTheme="majorHAnsi"/>
          <w:bCs/>
          <w:sz w:val="24"/>
          <w:szCs w:val="22"/>
        </w:rPr>
        <w:t>jeden</w:t>
      </w:r>
      <w:r>
        <w:rPr>
          <w:rFonts w:asciiTheme="majorHAnsi" w:hAnsiTheme="majorHAnsi"/>
          <w:bCs/>
          <w:sz w:val="24"/>
          <w:szCs w:val="22"/>
        </w:rPr>
        <w:t xml:space="preserve"> rok, a to</w:t>
      </w:r>
      <w:r w:rsidR="00E13CBD">
        <w:rPr>
          <w:rFonts w:asciiTheme="majorHAnsi" w:hAnsiTheme="majorHAnsi"/>
          <w:bCs/>
          <w:sz w:val="24"/>
          <w:szCs w:val="22"/>
        </w:rPr>
        <w:t xml:space="preserve"> v termínu </w:t>
      </w:r>
      <w:r>
        <w:rPr>
          <w:rFonts w:asciiTheme="majorHAnsi" w:hAnsiTheme="majorHAnsi"/>
          <w:bCs/>
          <w:sz w:val="24"/>
          <w:szCs w:val="22"/>
        </w:rPr>
        <w:t xml:space="preserve"> od </w:t>
      </w:r>
      <w:proofErr w:type="gramStart"/>
      <w:r w:rsidR="00DA496C">
        <w:rPr>
          <w:rFonts w:asciiTheme="majorHAnsi" w:hAnsiTheme="majorHAnsi"/>
          <w:bCs/>
          <w:sz w:val="24"/>
          <w:szCs w:val="22"/>
        </w:rPr>
        <w:t>1.5.2019</w:t>
      </w:r>
      <w:proofErr w:type="gramEnd"/>
      <w:r>
        <w:rPr>
          <w:rFonts w:asciiTheme="majorHAnsi" w:hAnsiTheme="majorHAnsi"/>
          <w:bCs/>
          <w:sz w:val="24"/>
          <w:szCs w:val="22"/>
        </w:rPr>
        <w:t xml:space="preserve"> do </w:t>
      </w:r>
      <w:r w:rsidR="00DA496C">
        <w:rPr>
          <w:rFonts w:asciiTheme="majorHAnsi" w:hAnsiTheme="majorHAnsi"/>
          <w:bCs/>
          <w:sz w:val="24"/>
          <w:szCs w:val="22"/>
        </w:rPr>
        <w:t>3</w:t>
      </w:r>
      <w:r w:rsidR="00BD0367">
        <w:rPr>
          <w:rFonts w:asciiTheme="majorHAnsi" w:hAnsiTheme="majorHAnsi"/>
          <w:bCs/>
          <w:sz w:val="24"/>
          <w:szCs w:val="22"/>
        </w:rPr>
        <w:t>0.04.2020</w:t>
      </w:r>
      <w:r w:rsidRPr="00FB10D6">
        <w:rPr>
          <w:rFonts w:asciiTheme="majorHAnsi" w:hAnsiTheme="majorHAnsi"/>
          <w:bCs/>
          <w:sz w:val="24"/>
          <w:szCs w:val="22"/>
        </w:rPr>
        <w:t xml:space="preserve">. </w:t>
      </w:r>
    </w:p>
    <w:p w:rsidR="00E13CBD" w:rsidRDefault="00E13CBD" w:rsidP="00A42B8B">
      <w:pPr>
        <w:pStyle w:val="Textvbloku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bCs/>
          <w:sz w:val="24"/>
          <w:szCs w:val="22"/>
        </w:rPr>
        <w:t>Smluvní strany</w:t>
      </w:r>
      <w:r w:rsidR="0002395D">
        <w:rPr>
          <w:rFonts w:asciiTheme="majorHAnsi" w:hAnsiTheme="majorHAnsi"/>
          <w:bCs/>
          <w:sz w:val="24"/>
          <w:szCs w:val="22"/>
        </w:rPr>
        <w:t xml:space="preserve"> mohou ukončit tuto smlouvu na </w:t>
      </w:r>
      <w:r>
        <w:rPr>
          <w:rFonts w:asciiTheme="majorHAnsi" w:hAnsiTheme="majorHAnsi"/>
          <w:bCs/>
          <w:sz w:val="24"/>
          <w:szCs w:val="22"/>
        </w:rPr>
        <w:t xml:space="preserve">základě dohody nebo odstoupením, v případě závažného a </w:t>
      </w:r>
      <w:r w:rsidR="00A42B8B" w:rsidRPr="00FB10D6">
        <w:rPr>
          <w:rFonts w:asciiTheme="majorHAnsi" w:hAnsiTheme="majorHAnsi"/>
          <w:sz w:val="24"/>
          <w:szCs w:val="22"/>
        </w:rPr>
        <w:t xml:space="preserve">opakovaného porušení podmínek </w:t>
      </w:r>
      <w:r>
        <w:rPr>
          <w:rFonts w:asciiTheme="majorHAnsi" w:hAnsiTheme="majorHAnsi"/>
          <w:sz w:val="24"/>
          <w:szCs w:val="22"/>
        </w:rPr>
        <w:t xml:space="preserve">jednotlivých ustanovení smlouvy, které nebudou v přiměřené době po upozornění smluvní strany </w:t>
      </w:r>
      <w:r w:rsidR="0084057C">
        <w:rPr>
          <w:rFonts w:asciiTheme="majorHAnsi" w:hAnsiTheme="majorHAnsi"/>
          <w:sz w:val="24"/>
          <w:szCs w:val="22"/>
        </w:rPr>
        <w:t>odstraněné, nebo na základě zákona.</w:t>
      </w:r>
    </w:p>
    <w:p w:rsidR="0002395D" w:rsidRDefault="00E13CBD" w:rsidP="00A42B8B">
      <w:pPr>
        <w:pStyle w:val="Textvbloku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Mezi závažné pochybení se považuje i též přerušovaná dodávka poskytovaného stravo</w:t>
      </w:r>
      <w:r w:rsidR="0084057C">
        <w:rPr>
          <w:rFonts w:asciiTheme="majorHAnsi" w:hAnsiTheme="majorHAnsi"/>
          <w:sz w:val="24"/>
          <w:szCs w:val="22"/>
        </w:rPr>
        <w:t>vání, která</w:t>
      </w:r>
      <w:r>
        <w:rPr>
          <w:rFonts w:asciiTheme="majorHAnsi" w:hAnsiTheme="majorHAnsi"/>
          <w:sz w:val="24"/>
          <w:szCs w:val="22"/>
        </w:rPr>
        <w:t xml:space="preserve"> nastan</w:t>
      </w:r>
      <w:r w:rsidR="009E0308">
        <w:rPr>
          <w:rFonts w:asciiTheme="majorHAnsi" w:hAnsiTheme="majorHAnsi"/>
          <w:sz w:val="24"/>
          <w:szCs w:val="22"/>
        </w:rPr>
        <w:t xml:space="preserve">e na straně dodavatele </w:t>
      </w:r>
      <w:r w:rsidR="0084057C">
        <w:rPr>
          <w:rFonts w:asciiTheme="majorHAnsi" w:hAnsiTheme="majorHAnsi"/>
          <w:sz w:val="24"/>
          <w:szCs w:val="22"/>
        </w:rPr>
        <w:t xml:space="preserve">a </w:t>
      </w:r>
      <w:r w:rsidR="009E0308">
        <w:rPr>
          <w:rFonts w:asciiTheme="majorHAnsi" w:hAnsiTheme="majorHAnsi"/>
          <w:sz w:val="24"/>
          <w:szCs w:val="22"/>
        </w:rPr>
        <w:t xml:space="preserve">nebude odběrateli včas oznámena. </w:t>
      </w:r>
    </w:p>
    <w:p w:rsidR="00A42B8B" w:rsidRPr="00FB10D6" w:rsidRDefault="0002395D" w:rsidP="00A42B8B">
      <w:pPr>
        <w:pStyle w:val="Textvbloku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S ohledem na krátkou dobu plnění smluvní strany neuvažují o využití institutu výpovědi. </w:t>
      </w:r>
    </w:p>
    <w:p w:rsidR="00A42B8B" w:rsidRPr="007428D2" w:rsidRDefault="00A42B8B" w:rsidP="00A42B8B">
      <w:pPr>
        <w:pStyle w:val="Textvbloku"/>
        <w:shd w:val="clear" w:color="auto" w:fill="FFFFFF"/>
        <w:spacing w:line="276" w:lineRule="auto"/>
        <w:ind w:left="723" w:firstLine="0"/>
        <w:jc w:val="both"/>
        <w:rPr>
          <w:rFonts w:asciiTheme="majorHAnsi" w:hAnsiTheme="majorHAnsi"/>
          <w:sz w:val="12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O</w:t>
      </w:r>
      <w:r w:rsidR="006F0CF0">
        <w:rPr>
          <w:rFonts w:asciiTheme="majorHAnsi" w:hAnsiTheme="majorHAnsi"/>
          <w:sz w:val="24"/>
          <w:szCs w:val="22"/>
        </w:rPr>
        <w:t>dběratel</w:t>
      </w:r>
      <w:r w:rsidRPr="00FB10D6">
        <w:rPr>
          <w:rFonts w:asciiTheme="majorHAnsi" w:hAnsiTheme="majorHAnsi"/>
          <w:sz w:val="24"/>
          <w:szCs w:val="22"/>
        </w:rPr>
        <w:t xml:space="preserve"> je oprávněn odstoupit od smlouvy, jestliže zjistí, že prodávající</w:t>
      </w:r>
    </w:p>
    <w:p w:rsidR="00A42B8B" w:rsidRPr="007428D2" w:rsidRDefault="00A42B8B" w:rsidP="00A42B8B">
      <w:pPr>
        <w:pStyle w:val="Odstavecseseznamem"/>
        <w:spacing w:after="0"/>
        <w:rPr>
          <w:rFonts w:asciiTheme="majorHAnsi" w:hAnsiTheme="majorHAnsi"/>
          <w:sz w:val="12"/>
        </w:rPr>
      </w:pPr>
    </w:p>
    <w:p w:rsidR="00A42B8B" w:rsidRPr="00FB10D6" w:rsidRDefault="00A42B8B" w:rsidP="00A42B8B">
      <w:pPr>
        <w:pStyle w:val="Textvblok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nabízel, dával, přijímal nebo zprostředkovával nějaké hodnoty s cílem ovlivnit chování nebo jednání kohokoliv, ať již státního úředníka nebo někoho jiného, přímo nebo nepřímo, v zadávacím řízení nebo při provádění smlouvy; nebo</w:t>
      </w:r>
    </w:p>
    <w:p w:rsidR="00A42B8B" w:rsidRPr="007428D2" w:rsidRDefault="00A42B8B" w:rsidP="00A42B8B">
      <w:pPr>
        <w:pStyle w:val="Textvbloku"/>
        <w:shd w:val="clear" w:color="auto" w:fill="FFFFFF"/>
        <w:spacing w:line="276" w:lineRule="auto"/>
        <w:ind w:left="0" w:firstLine="0"/>
        <w:jc w:val="both"/>
        <w:rPr>
          <w:rFonts w:asciiTheme="majorHAnsi" w:hAnsiTheme="majorHAnsi"/>
          <w:sz w:val="12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zkresloval skutečnosti za účelem ovlivnění zadávacího řízení nebo provádění smlouvy ke škodě </w:t>
      </w:r>
      <w:r w:rsidR="006F0CF0">
        <w:rPr>
          <w:rFonts w:asciiTheme="majorHAnsi" w:hAnsiTheme="majorHAnsi"/>
          <w:sz w:val="24"/>
          <w:szCs w:val="22"/>
        </w:rPr>
        <w:t>odběratele</w:t>
      </w:r>
      <w:r w:rsidRPr="00FB10D6">
        <w:rPr>
          <w:rFonts w:asciiTheme="majorHAnsi" w:hAnsiTheme="majorHAnsi"/>
          <w:sz w:val="24"/>
          <w:szCs w:val="22"/>
        </w:rPr>
        <w:t>, včetně užití podvodných praktik k potlačení a snížení volné otevřené soutěže.</w:t>
      </w:r>
    </w:p>
    <w:p w:rsidR="00A42B8B" w:rsidRPr="007428D2" w:rsidRDefault="00A42B8B" w:rsidP="00A42B8B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12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Ujednání o spolupůsobení při výkonu finanční kontroly: Druhá smluvní strana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A42B8B" w:rsidRPr="007428D2" w:rsidRDefault="00A42B8B" w:rsidP="00A42B8B">
      <w:pPr>
        <w:pStyle w:val="Textvbloku"/>
        <w:spacing w:line="276" w:lineRule="auto"/>
        <w:ind w:left="723" w:firstLine="0"/>
        <w:jc w:val="both"/>
        <w:rPr>
          <w:rFonts w:asciiTheme="majorHAnsi" w:hAnsiTheme="majorHAnsi"/>
          <w:sz w:val="12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V případě porušení smluvních podmínek, se obě smluvní strany zavazují uhradit druhé straně případně vzniklou ško</w:t>
      </w:r>
      <w:r w:rsidR="0002395D">
        <w:rPr>
          <w:rFonts w:asciiTheme="majorHAnsi" w:hAnsiTheme="majorHAnsi"/>
          <w:sz w:val="24"/>
          <w:szCs w:val="22"/>
        </w:rPr>
        <w:t>du a bude-li prokázána, že subjekt ne</w:t>
      </w:r>
      <w:r w:rsidR="009E0308">
        <w:rPr>
          <w:rFonts w:asciiTheme="majorHAnsi" w:hAnsiTheme="majorHAnsi"/>
          <w:sz w:val="24"/>
          <w:szCs w:val="22"/>
        </w:rPr>
        <w:t>učinil potřebná opatření, aby vzniklé škodě</w:t>
      </w:r>
      <w:r w:rsidR="0002395D">
        <w:rPr>
          <w:rFonts w:asciiTheme="majorHAnsi" w:hAnsiTheme="majorHAnsi"/>
          <w:sz w:val="24"/>
          <w:szCs w:val="22"/>
        </w:rPr>
        <w:t xml:space="preserve"> mohl předejít. </w:t>
      </w:r>
    </w:p>
    <w:p w:rsidR="00A42B8B" w:rsidRPr="007428D2" w:rsidRDefault="00A42B8B" w:rsidP="00A42B8B">
      <w:pPr>
        <w:pStyle w:val="Textvbloku"/>
        <w:spacing w:line="276" w:lineRule="auto"/>
        <w:ind w:left="0"/>
        <w:jc w:val="both"/>
        <w:rPr>
          <w:rFonts w:asciiTheme="majorHAnsi" w:hAnsiTheme="majorHAnsi"/>
          <w:sz w:val="12"/>
          <w:szCs w:val="22"/>
        </w:rPr>
      </w:pPr>
    </w:p>
    <w:p w:rsidR="00A42B8B" w:rsidRPr="00FB10D6" w:rsidRDefault="00A42B8B" w:rsidP="00A42B8B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lastRenderedPageBreak/>
        <w:t>Změny a doplňky této smlouvy</w:t>
      </w:r>
      <w:r w:rsidR="0002395D">
        <w:rPr>
          <w:rFonts w:asciiTheme="majorHAnsi" w:hAnsiTheme="majorHAnsi"/>
          <w:sz w:val="24"/>
          <w:szCs w:val="22"/>
        </w:rPr>
        <w:t xml:space="preserve"> vč. </w:t>
      </w:r>
      <w:proofErr w:type="gramStart"/>
      <w:r w:rsidR="0002395D">
        <w:rPr>
          <w:rFonts w:asciiTheme="majorHAnsi" w:hAnsiTheme="majorHAnsi"/>
          <w:sz w:val="24"/>
          <w:szCs w:val="22"/>
        </w:rPr>
        <w:t xml:space="preserve">příloh, </w:t>
      </w:r>
      <w:r w:rsidRPr="00FB10D6">
        <w:rPr>
          <w:rFonts w:asciiTheme="majorHAnsi" w:hAnsiTheme="majorHAnsi"/>
          <w:sz w:val="24"/>
          <w:szCs w:val="22"/>
        </w:rPr>
        <w:t xml:space="preserve"> lze</w:t>
      </w:r>
      <w:proofErr w:type="gramEnd"/>
      <w:r w:rsidRPr="00FB10D6">
        <w:rPr>
          <w:rFonts w:asciiTheme="majorHAnsi" w:hAnsiTheme="majorHAnsi"/>
          <w:sz w:val="24"/>
          <w:szCs w:val="22"/>
        </w:rPr>
        <w:t xml:space="preserve"> provést po vzájemné dohodě</w:t>
      </w:r>
      <w:r w:rsidR="0002395D">
        <w:rPr>
          <w:rFonts w:asciiTheme="majorHAnsi" w:hAnsiTheme="majorHAnsi"/>
          <w:sz w:val="24"/>
          <w:szCs w:val="22"/>
        </w:rPr>
        <w:t xml:space="preserve"> a to</w:t>
      </w:r>
      <w:r w:rsidRPr="00FB10D6">
        <w:rPr>
          <w:rFonts w:asciiTheme="majorHAnsi" w:hAnsiTheme="majorHAnsi"/>
          <w:sz w:val="24"/>
          <w:szCs w:val="22"/>
        </w:rPr>
        <w:t xml:space="preserve"> formou písemného dodatku, podepsaného oběma smluvními stranami.</w:t>
      </w:r>
    </w:p>
    <w:p w:rsidR="00A42B8B" w:rsidRPr="007428D2" w:rsidRDefault="00A42B8B" w:rsidP="00A42B8B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12"/>
          <w:szCs w:val="22"/>
        </w:rPr>
      </w:pPr>
    </w:p>
    <w:p w:rsidR="0002395D" w:rsidRDefault="00A42B8B" w:rsidP="0016294F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  <w:szCs w:val="22"/>
        </w:rPr>
        <w:t>V ostatních ujednáních mezi oběma smluvními stranami platí ustanovení Občanského zákoníku.</w:t>
      </w:r>
    </w:p>
    <w:p w:rsidR="009E0308" w:rsidRPr="0016294F" w:rsidRDefault="0002395D" w:rsidP="0016294F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</w:rPr>
      </w:pPr>
      <w:r w:rsidRPr="0016294F">
        <w:rPr>
          <w:rFonts w:asciiTheme="majorHAnsi" w:hAnsiTheme="majorHAnsi" w:cs="Arial"/>
          <w:sz w:val="24"/>
        </w:rPr>
        <w:t>Tato Smlouva nabývá platnosti dnem podpisu Smluvních stran a účinnosti dnem</w:t>
      </w:r>
    </w:p>
    <w:p w:rsidR="0002395D" w:rsidRPr="0016294F" w:rsidRDefault="0002395D" w:rsidP="0016294F">
      <w:pPr>
        <w:pStyle w:val="Textvbloku"/>
        <w:spacing w:line="276" w:lineRule="auto"/>
        <w:ind w:left="723" w:firstLine="0"/>
        <w:jc w:val="both"/>
        <w:rPr>
          <w:rFonts w:asciiTheme="majorHAnsi" w:hAnsiTheme="majorHAnsi"/>
          <w:sz w:val="24"/>
        </w:rPr>
      </w:pPr>
      <w:r w:rsidRPr="0016294F">
        <w:rPr>
          <w:rFonts w:asciiTheme="majorHAnsi" w:hAnsiTheme="majorHAnsi" w:cs="Arial"/>
          <w:sz w:val="24"/>
        </w:rPr>
        <w:t xml:space="preserve"> </w:t>
      </w:r>
      <w:r w:rsidRPr="0016294F">
        <w:rPr>
          <w:rFonts w:asciiTheme="majorHAnsi" w:hAnsiTheme="majorHAnsi" w:cs="Arial"/>
          <w:b/>
          <w:sz w:val="24"/>
        </w:rPr>
        <w:t>01.</w:t>
      </w:r>
      <w:r w:rsidR="009E0308">
        <w:rPr>
          <w:rFonts w:asciiTheme="majorHAnsi" w:hAnsiTheme="majorHAnsi" w:cs="Arial"/>
          <w:b/>
          <w:sz w:val="24"/>
        </w:rPr>
        <w:t xml:space="preserve"> </w:t>
      </w:r>
      <w:r w:rsidRPr="0016294F">
        <w:rPr>
          <w:rFonts w:asciiTheme="majorHAnsi" w:hAnsiTheme="majorHAnsi" w:cs="Arial"/>
          <w:b/>
          <w:sz w:val="24"/>
        </w:rPr>
        <w:t>05.</w:t>
      </w:r>
      <w:r w:rsidR="0084057C">
        <w:rPr>
          <w:rFonts w:asciiTheme="majorHAnsi" w:hAnsiTheme="majorHAnsi" w:cs="Arial"/>
          <w:b/>
          <w:sz w:val="24"/>
        </w:rPr>
        <w:t xml:space="preserve"> </w:t>
      </w:r>
      <w:r w:rsidRPr="0016294F">
        <w:rPr>
          <w:rFonts w:asciiTheme="majorHAnsi" w:hAnsiTheme="majorHAnsi" w:cs="Arial"/>
          <w:b/>
          <w:sz w:val="24"/>
        </w:rPr>
        <w:t>2019,</w:t>
      </w:r>
      <w:r w:rsidRPr="0016294F">
        <w:rPr>
          <w:rFonts w:asciiTheme="majorHAnsi" w:hAnsiTheme="majorHAnsi" w:cs="Arial"/>
          <w:sz w:val="24"/>
        </w:rPr>
        <w:t xml:space="preserve"> avšak za podmínky, že před tímto datem dojde ke zveřejnění obsahu smluvního vztahu v registru smluv na základě zákona č. 340/2015 Sb., zákon o zvláštních podmínkách účinnosti některých smluv a o registru smluv (zákon o registru smluv), způsobem dle ustanovení § 5 zákona o registru smluv, jinak se má za to, že účinnost Smlouvy nastává až dnem jejího zveřejnění v registru smluv.</w:t>
      </w:r>
    </w:p>
    <w:p w:rsidR="009E0308" w:rsidRPr="0016294F" w:rsidRDefault="009E0308" w:rsidP="0016294F">
      <w:pPr>
        <w:pStyle w:val="Textvbloku"/>
        <w:spacing w:line="276" w:lineRule="auto"/>
        <w:ind w:left="723" w:firstLine="0"/>
        <w:jc w:val="both"/>
        <w:rPr>
          <w:rFonts w:asciiTheme="majorHAnsi" w:hAnsiTheme="majorHAnsi"/>
          <w:sz w:val="24"/>
        </w:rPr>
      </w:pPr>
    </w:p>
    <w:p w:rsidR="0002395D" w:rsidRPr="0016294F" w:rsidRDefault="0002395D" w:rsidP="0016294F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</w:rPr>
      </w:pPr>
      <w:r w:rsidRPr="0016294F">
        <w:rPr>
          <w:rFonts w:asciiTheme="majorHAnsi" w:hAnsiTheme="majorHAnsi" w:cs="Arial"/>
          <w:sz w:val="24"/>
        </w:rPr>
        <w:t>ČHMÚ osobní údaje subjektů údajů zpracovává v souladu se zákonem č. 1</w:t>
      </w:r>
      <w:r>
        <w:rPr>
          <w:rFonts w:asciiTheme="majorHAnsi" w:hAnsiTheme="majorHAnsi" w:cs="Arial"/>
          <w:sz w:val="24"/>
        </w:rPr>
        <w:t xml:space="preserve">10/2019 Sb., o zpracování osobních údajů ve smyslu </w:t>
      </w:r>
      <w:r w:rsidRPr="0016294F">
        <w:rPr>
          <w:rFonts w:asciiTheme="majorHAnsi" w:hAnsiTheme="majorHAnsi" w:cs="Arial"/>
          <w:sz w:val="24"/>
        </w:rPr>
        <w:t xml:space="preserve">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:rsidR="009E0308" w:rsidRPr="0016294F" w:rsidRDefault="009E0308" w:rsidP="0016294F">
      <w:pPr>
        <w:pStyle w:val="Textvbloku"/>
        <w:spacing w:line="276" w:lineRule="auto"/>
        <w:ind w:left="723" w:firstLine="0"/>
        <w:jc w:val="both"/>
        <w:rPr>
          <w:rFonts w:asciiTheme="majorHAnsi" w:hAnsiTheme="majorHAnsi"/>
          <w:sz w:val="24"/>
        </w:rPr>
      </w:pPr>
    </w:p>
    <w:p w:rsidR="00A42B8B" w:rsidRDefault="00A42B8B" w:rsidP="00A42B8B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Smlouva je vypracována ve dvou </w:t>
      </w:r>
      <w:r w:rsidR="0002395D">
        <w:rPr>
          <w:rFonts w:asciiTheme="majorHAnsi" w:hAnsiTheme="majorHAnsi"/>
          <w:sz w:val="24"/>
          <w:szCs w:val="22"/>
        </w:rPr>
        <w:t>stejnopisech s platností originálu, přičemž každá ze smluvních stran obdrží po jednom vyhotovení</w:t>
      </w:r>
      <w:r w:rsidRPr="00FB10D6">
        <w:rPr>
          <w:rFonts w:asciiTheme="majorHAnsi" w:hAnsiTheme="majorHAnsi"/>
          <w:sz w:val="24"/>
          <w:szCs w:val="22"/>
        </w:rPr>
        <w:t>.</w:t>
      </w:r>
    </w:p>
    <w:p w:rsidR="0002395D" w:rsidRDefault="0002395D" w:rsidP="0016294F">
      <w:pPr>
        <w:pStyle w:val="Textvbloku"/>
        <w:spacing w:line="276" w:lineRule="auto"/>
        <w:ind w:left="723" w:firstLine="0"/>
        <w:jc w:val="both"/>
        <w:rPr>
          <w:rFonts w:asciiTheme="majorHAnsi" w:hAnsiTheme="majorHAnsi"/>
          <w:sz w:val="24"/>
          <w:szCs w:val="22"/>
        </w:rPr>
      </w:pPr>
    </w:p>
    <w:p w:rsidR="0002395D" w:rsidRPr="00FB10D6" w:rsidRDefault="0002395D" w:rsidP="00A42B8B">
      <w:pPr>
        <w:pStyle w:val="Textvbloku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Smluvní strany prohlašují, že si smlouvu řádně přečetly, jsou s jejím obsahem srozuměné a na důkaz toho připojují své podpisy.</w:t>
      </w:r>
    </w:p>
    <w:p w:rsidR="00A42B8B" w:rsidRDefault="00A42B8B" w:rsidP="0016294F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A42B8B" w:rsidRDefault="00A42B8B" w:rsidP="00A42B8B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A42B8B" w:rsidRDefault="00A42B8B" w:rsidP="00A42B8B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………………..…….…..…………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 xml:space="preserve">            </w:t>
      </w:r>
      <w:r>
        <w:rPr>
          <w:rFonts w:asciiTheme="majorHAnsi" w:hAnsiTheme="majorHAnsi"/>
          <w:sz w:val="24"/>
          <w:szCs w:val="22"/>
        </w:rPr>
        <w:tab/>
        <w:t xml:space="preserve">   </w:t>
      </w:r>
      <w:r w:rsidRPr="00FB10D6">
        <w:rPr>
          <w:rFonts w:asciiTheme="majorHAnsi" w:hAnsiTheme="majorHAnsi"/>
          <w:sz w:val="24"/>
          <w:szCs w:val="22"/>
        </w:rPr>
        <w:t>…………………………………………..</w:t>
      </w:r>
    </w:p>
    <w:p w:rsidR="00A42B8B" w:rsidRDefault="00A42B8B" w:rsidP="00A42B8B">
      <w:pPr>
        <w:pStyle w:val="Textvbloku"/>
        <w:spacing w:line="276" w:lineRule="auto"/>
        <w:ind w:left="0" w:firstLine="708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 w:firstLine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za odběratele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>za dodavatele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                 </w:t>
      </w: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A42B8B" w:rsidRPr="00FB10D6" w:rsidRDefault="00A42B8B" w:rsidP="00A42B8B">
      <w:pPr>
        <w:pStyle w:val="Textvbloku"/>
        <w:spacing w:line="276" w:lineRule="auto"/>
        <w:ind w:left="0" w:right="-289" w:firstLine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V </w:t>
      </w:r>
      <w:r w:rsidR="009E0308">
        <w:rPr>
          <w:rFonts w:asciiTheme="majorHAnsi" w:hAnsiTheme="majorHAnsi"/>
          <w:sz w:val="24"/>
          <w:szCs w:val="22"/>
        </w:rPr>
        <w:t>Praze</w:t>
      </w:r>
      <w:r>
        <w:rPr>
          <w:rFonts w:asciiTheme="majorHAnsi" w:hAnsiTheme="majorHAnsi"/>
          <w:sz w:val="24"/>
          <w:szCs w:val="22"/>
        </w:rPr>
        <w:t>, dne</w:t>
      </w:r>
      <w:r w:rsidR="00D43EAE">
        <w:rPr>
          <w:rFonts w:asciiTheme="majorHAnsi" w:hAnsiTheme="majorHAnsi"/>
          <w:sz w:val="24"/>
          <w:szCs w:val="22"/>
        </w:rPr>
        <w:t xml:space="preserve"> …………………………………</w:t>
      </w:r>
      <w:r w:rsidR="009E0308">
        <w:rPr>
          <w:rFonts w:asciiTheme="majorHAnsi" w:hAnsiTheme="majorHAnsi"/>
          <w:sz w:val="24"/>
          <w:szCs w:val="22"/>
        </w:rPr>
        <w:tab/>
      </w:r>
      <w:r w:rsidR="009E0308">
        <w:rPr>
          <w:rFonts w:asciiTheme="majorHAnsi" w:hAnsiTheme="majorHAnsi"/>
          <w:sz w:val="24"/>
          <w:szCs w:val="22"/>
        </w:rPr>
        <w:tab/>
        <w:t>V Brně, dne ………………………………</w:t>
      </w:r>
      <w:proofErr w:type="gramStart"/>
      <w:r w:rsidR="009E0308">
        <w:rPr>
          <w:rFonts w:asciiTheme="majorHAnsi" w:hAnsiTheme="majorHAnsi"/>
          <w:sz w:val="24"/>
          <w:szCs w:val="22"/>
        </w:rPr>
        <w:t>…..</w:t>
      </w:r>
      <w:proofErr w:type="gramEnd"/>
    </w:p>
    <w:p w:rsidR="004B7FEE" w:rsidRDefault="002955F1"/>
    <w:sectPr w:rsidR="004B7FEE" w:rsidSect="0086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CB1"/>
    <w:multiLevelType w:val="multilevel"/>
    <w:tmpl w:val="EAB253BC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39A9418D"/>
    <w:multiLevelType w:val="multilevel"/>
    <w:tmpl w:val="E1F057AC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4D0037E5"/>
    <w:multiLevelType w:val="multilevel"/>
    <w:tmpl w:val="313A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D4C98"/>
    <w:multiLevelType w:val="multilevel"/>
    <w:tmpl w:val="3B1620A8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>
    <w:nsid w:val="7784591B"/>
    <w:multiLevelType w:val="multilevel"/>
    <w:tmpl w:val="56C43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793101B"/>
    <w:multiLevelType w:val="hybridMultilevel"/>
    <w:tmpl w:val="93AE151E"/>
    <w:lvl w:ilvl="0" w:tplc="FC6A1860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vNjO6emckBP6saX1PYqoW13TkhA=" w:salt="E/t5SfRlJw3mTAEcsQJsog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8B"/>
    <w:rsid w:val="0002395D"/>
    <w:rsid w:val="00106BE0"/>
    <w:rsid w:val="0016294F"/>
    <w:rsid w:val="001E5AC8"/>
    <w:rsid w:val="002955F1"/>
    <w:rsid w:val="003C2E97"/>
    <w:rsid w:val="0054280C"/>
    <w:rsid w:val="006D3927"/>
    <w:rsid w:val="006F0CF0"/>
    <w:rsid w:val="0084057C"/>
    <w:rsid w:val="00865339"/>
    <w:rsid w:val="00876E8E"/>
    <w:rsid w:val="00884342"/>
    <w:rsid w:val="008948FA"/>
    <w:rsid w:val="009E0308"/>
    <w:rsid w:val="00A42B8B"/>
    <w:rsid w:val="00B67B98"/>
    <w:rsid w:val="00BD0367"/>
    <w:rsid w:val="00BD695D"/>
    <w:rsid w:val="00C0255D"/>
    <w:rsid w:val="00D43EAE"/>
    <w:rsid w:val="00DA40BB"/>
    <w:rsid w:val="00DA496C"/>
    <w:rsid w:val="00DD2359"/>
    <w:rsid w:val="00E13CB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2B8B"/>
    <w:pPr>
      <w:ind w:left="720"/>
      <w:contextualSpacing/>
    </w:pPr>
  </w:style>
  <w:style w:type="paragraph" w:styleId="Nzev">
    <w:name w:val="Title"/>
    <w:basedOn w:val="Normln"/>
    <w:link w:val="NzevChar"/>
    <w:qFormat/>
    <w:rsid w:val="00A42B8B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A42B8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A42B8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PodtitulChar">
    <w:name w:val="Podtitul Char"/>
    <w:basedOn w:val="Standardnpsmoodstavce"/>
    <w:link w:val="Podtitul"/>
    <w:rsid w:val="00A42B8B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A42B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42B8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42B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42B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A42B8B"/>
    <w:pPr>
      <w:spacing w:after="0" w:line="240" w:lineRule="auto"/>
      <w:ind w:left="2832" w:right="-288" w:firstLine="3"/>
    </w:pPr>
    <w:rPr>
      <w:rFonts w:ascii="Times New Roman" w:eastAsia="Times New Roman" w:hAnsi="Times New Roman" w:cs="Times New Roman"/>
      <w:sz w:val="36"/>
      <w:szCs w:val="24"/>
    </w:rPr>
  </w:style>
  <w:style w:type="paragraph" w:customStyle="1" w:styleId="ZkladntextIMP">
    <w:name w:val="Základní text_IMP"/>
    <w:basedOn w:val="Normln"/>
    <w:rsid w:val="00A42B8B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electableonclick">
    <w:name w:val="selectableonclick"/>
    <w:basedOn w:val="Standardnpsmoodstavce"/>
    <w:rsid w:val="00A42B8B"/>
  </w:style>
  <w:style w:type="paragraph" w:styleId="Zkladntext">
    <w:name w:val="Body Text"/>
    <w:basedOn w:val="Normln"/>
    <w:link w:val="ZkladntextChar"/>
    <w:uiPriority w:val="99"/>
    <w:semiHidden/>
    <w:unhideWhenUsed/>
    <w:rsid w:val="000239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395D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94F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2B8B"/>
    <w:pPr>
      <w:ind w:left="720"/>
      <w:contextualSpacing/>
    </w:pPr>
  </w:style>
  <w:style w:type="paragraph" w:styleId="Nzev">
    <w:name w:val="Title"/>
    <w:basedOn w:val="Normln"/>
    <w:link w:val="NzevChar"/>
    <w:qFormat/>
    <w:rsid w:val="00A42B8B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A42B8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A42B8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PodtitulChar">
    <w:name w:val="Podtitul Char"/>
    <w:basedOn w:val="Standardnpsmoodstavce"/>
    <w:link w:val="Podtitul"/>
    <w:rsid w:val="00A42B8B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A42B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42B8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42B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42B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A42B8B"/>
    <w:pPr>
      <w:spacing w:after="0" w:line="240" w:lineRule="auto"/>
      <w:ind w:left="2832" w:right="-288" w:firstLine="3"/>
    </w:pPr>
    <w:rPr>
      <w:rFonts w:ascii="Times New Roman" w:eastAsia="Times New Roman" w:hAnsi="Times New Roman" w:cs="Times New Roman"/>
      <w:sz w:val="36"/>
      <w:szCs w:val="24"/>
    </w:rPr>
  </w:style>
  <w:style w:type="paragraph" w:customStyle="1" w:styleId="ZkladntextIMP">
    <w:name w:val="Základní text_IMP"/>
    <w:basedOn w:val="Normln"/>
    <w:rsid w:val="00A42B8B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electableonclick">
    <w:name w:val="selectableonclick"/>
    <w:basedOn w:val="Standardnpsmoodstavce"/>
    <w:rsid w:val="00A42B8B"/>
  </w:style>
  <w:style w:type="paragraph" w:styleId="Zkladntext">
    <w:name w:val="Body Text"/>
    <w:basedOn w:val="Normln"/>
    <w:link w:val="ZkladntextChar"/>
    <w:uiPriority w:val="99"/>
    <w:semiHidden/>
    <w:unhideWhenUsed/>
    <w:rsid w:val="000239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395D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94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6550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</dc:creator>
  <cp:lastModifiedBy>Tibitanzlova</cp:lastModifiedBy>
  <cp:revision>2</cp:revision>
  <cp:lastPrinted>2019-04-29T14:24:00Z</cp:lastPrinted>
  <dcterms:created xsi:type="dcterms:W3CDTF">2019-04-29T14:26:00Z</dcterms:created>
  <dcterms:modified xsi:type="dcterms:W3CDTF">2019-04-29T14:26:00Z</dcterms:modified>
</cp:coreProperties>
</file>