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4E" w:rsidRDefault="0099154E" w:rsidP="0099154E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8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 wp14:anchorId="3F3DC424" wp14:editId="3F9A5DF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proofErr w:type="gramStart"/>
      <w:r>
        <w:rPr>
          <w:smallCaps/>
          <w:spacing w:val="20"/>
          <w:sz w:val="36"/>
          <w:szCs w:val="36"/>
        </w:rPr>
        <w:t xml:space="preserve">Zápis </w:t>
      </w:r>
      <w:r w:rsidR="0069357B">
        <w:rPr>
          <w:smallCaps/>
          <w:sz w:val="36"/>
          <w:szCs w:val="36"/>
        </w:rPr>
        <w:t>z</w:t>
      </w:r>
      <w:r w:rsidR="004B553D">
        <w:rPr>
          <w:smallCaps/>
          <w:sz w:val="36"/>
          <w:szCs w:val="36"/>
        </w:rPr>
        <w:t xml:space="preserve"> </w:t>
      </w:r>
      <w:r w:rsidR="00DC1AFA">
        <w:rPr>
          <w:smallCaps/>
          <w:sz w:val="36"/>
          <w:szCs w:val="36"/>
        </w:rPr>
        <w:t>7</w:t>
      </w:r>
      <w:r>
        <w:rPr>
          <w:smallCaps/>
          <w:sz w:val="36"/>
          <w:szCs w:val="36"/>
        </w:rPr>
        <w:t>. zasedání</w:t>
      </w:r>
      <w:proofErr w:type="gramEnd"/>
      <w:r>
        <w:rPr>
          <w:smallCaps/>
          <w:sz w:val="36"/>
          <w:szCs w:val="36"/>
        </w:rPr>
        <w:t xml:space="preserve"> </w:t>
      </w:r>
    </w:p>
    <w:p w:rsidR="0099154E" w:rsidRDefault="0099154E" w:rsidP="0099154E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99154E" w:rsidRDefault="00DC1AFA" w:rsidP="0099154E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15</w:t>
      </w:r>
      <w:r w:rsidR="0069357B">
        <w:rPr>
          <w:smallCaps/>
          <w:sz w:val="36"/>
          <w:szCs w:val="36"/>
        </w:rPr>
        <w:t>. dubna</w:t>
      </w:r>
      <w:r w:rsidR="003F3791">
        <w:rPr>
          <w:smallCaps/>
          <w:sz w:val="36"/>
          <w:szCs w:val="36"/>
        </w:rPr>
        <w:t xml:space="preserve"> 2019</w:t>
      </w:r>
    </w:p>
    <w:p w:rsidR="0099154E" w:rsidRDefault="0099154E" w:rsidP="005370CB">
      <w:pPr>
        <w:pStyle w:val="Nadpis1"/>
        <w:spacing w:before="120" w:after="120"/>
        <w:jc w:val="left"/>
        <w:rPr>
          <w:sz w:val="24"/>
          <w:szCs w:val="24"/>
        </w:rPr>
      </w:pPr>
    </w:p>
    <w:p w:rsidR="005370CB" w:rsidRPr="00291E7B" w:rsidRDefault="00DC1AFA" w:rsidP="005370CB">
      <w:pPr>
        <w:widowControl w:val="0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Pronájem prostor sloužících k podnikání Tupolevova 516/102</w:t>
      </w:r>
    </w:p>
    <w:p w:rsidR="005370CB" w:rsidRPr="00291E7B" w:rsidRDefault="005370CB" w:rsidP="005370CB">
      <w:pPr>
        <w:widowControl w:val="0"/>
        <w:spacing w:before="120" w:after="120"/>
        <w:jc w:val="both"/>
      </w:pPr>
      <w:r w:rsidRPr="00291E7B">
        <w:rPr>
          <w:b/>
          <w:bCs/>
        </w:rPr>
        <w:t>Předkládá:</w:t>
      </w:r>
      <w:r w:rsidRPr="00291E7B">
        <w:t xml:space="preserve"> </w:t>
      </w:r>
      <w:r w:rsidR="00761F30">
        <w:t>místostarostka Lojková</w:t>
      </w:r>
    </w:p>
    <w:p w:rsidR="005370CB" w:rsidRPr="00291E7B" w:rsidRDefault="005370CB" w:rsidP="005370CB">
      <w:pPr>
        <w:widowControl w:val="0"/>
        <w:tabs>
          <w:tab w:val="left" w:pos="6237"/>
        </w:tabs>
        <w:spacing w:before="120" w:after="120"/>
        <w:jc w:val="both"/>
      </w:pPr>
      <w:r w:rsidRPr="00291E7B">
        <w:rPr>
          <w:b/>
          <w:bCs/>
        </w:rPr>
        <w:t xml:space="preserve">Odbor: </w:t>
      </w:r>
      <w:r w:rsidRPr="00291E7B">
        <w:t>OSM</w:t>
      </w:r>
      <w:r w:rsidRPr="00291E7B">
        <w:tab/>
      </w:r>
      <w:r w:rsidRPr="00291E7B">
        <w:rPr>
          <w:b/>
          <w:bCs/>
        </w:rPr>
        <w:t>Zpracovala:</w:t>
      </w:r>
      <w:r w:rsidRPr="00291E7B">
        <w:t xml:space="preserve"> </w:t>
      </w:r>
      <w:r w:rsidRPr="0099154E">
        <w:rPr>
          <w:highlight w:val="black"/>
        </w:rPr>
        <w:t>Brodská</w:t>
      </w:r>
    </w:p>
    <w:p w:rsidR="005370CB" w:rsidRPr="00291E7B" w:rsidRDefault="00DC1AFA" w:rsidP="005370CB">
      <w:pPr>
        <w:widowControl w:val="0"/>
        <w:spacing w:before="120" w:after="120"/>
        <w:jc w:val="both"/>
        <w:rPr>
          <w:b/>
        </w:rPr>
      </w:pPr>
      <w:r>
        <w:rPr>
          <w:b/>
        </w:rPr>
        <w:t>21</w:t>
      </w:r>
      <w:r w:rsidR="005370CB" w:rsidRPr="00291E7B">
        <w:rPr>
          <w:b/>
        </w:rPr>
        <w:t>.1</w:t>
      </w:r>
      <w:r w:rsidR="005370CB" w:rsidRPr="00291E7B">
        <w:rPr>
          <w:b/>
        </w:rPr>
        <w:tab/>
        <w:t xml:space="preserve">Usnesení č. </w:t>
      </w:r>
      <w:r>
        <w:rPr>
          <w:b/>
        </w:rPr>
        <w:t>185/07</w:t>
      </w:r>
      <w:r w:rsidR="0069357B">
        <w:rPr>
          <w:b/>
        </w:rPr>
        <w:t>/19</w:t>
      </w:r>
    </w:p>
    <w:p w:rsidR="00EB0CB8" w:rsidRDefault="00EB0CB8" w:rsidP="00DF27CA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RMČ schvaluje uzavření </w:t>
      </w:r>
      <w:r w:rsidR="00DC1AFA">
        <w:rPr>
          <w:sz w:val="24"/>
          <w:szCs w:val="24"/>
        </w:rPr>
        <w:t xml:space="preserve">smlouvy o nájmu prostor sloužících k podnikání č. 102 o výměře 35,58 m² v objektu Tupolevova 516, Praha 9 Letňany, se společností SECUFILM s.r.o., IČ 05841224, za účele zřízení kanceláře. Smlouva bude uzavřena na dobu neurčitou s tříměsíční výpovědní lhůtou a nájemným ve výši 1.800 Kč/m² a kal. </w:t>
      </w:r>
      <w:proofErr w:type="gramStart"/>
      <w:r w:rsidR="00DC1AFA">
        <w:rPr>
          <w:sz w:val="24"/>
          <w:szCs w:val="24"/>
        </w:rPr>
        <w:t>rok</w:t>
      </w:r>
      <w:proofErr w:type="gramEnd"/>
      <w:r w:rsidR="00DC1AFA">
        <w:rPr>
          <w:sz w:val="24"/>
          <w:szCs w:val="24"/>
        </w:rPr>
        <w:t>.</w:t>
      </w:r>
    </w:p>
    <w:p w:rsidR="005370CB" w:rsidRPr="00EF0E8B" w:rsidRDefault="00525D17" w:rsidP="00D21A34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EF0E8B">
        <w:rPr>
          <w:sz w:val="24"/>
          <w:szCs w:val="24"/>
        </w:rPr>
        <w:t xml:space="preserve">RMČ </w:t>
      </w:r>
      <w:r w:rsidR="005370CB" w:rsidRPr="00EF0E8B">
        <w:rPr>
          <w:sz w:val="24"/>
          <w:szCs w:val="24"/>
        </w:rPr>
        <w:t xml:space="preserve">ukládá OSM zajistit </w:t>
      </w:r>
      <w:r w:rsidR="00A028D1">
        <w:rPr>
          <w:sz w:val="24"/>
          <w:szCs w:val="24"/>
        </w:rPr>
        <w:t xml:space="preserve">uzavření </w:t>
      </w:r>
      <w:r w:rsidR="00DC1AFA">
        <w:rPr>
          <w:sz w:val="24"/>
          <w:szCs w:val="24"/>
        </w:rPr>
        <w:t>smlouvy</w:t>
      </w:r>
      <w:r w:rsidR="00885081" w:rsidRPr="00EF0E8B">
        <w:rPr>
          <w:sz w:val="24"/>
          <w:szCs w:val="24"/>
        </w:rPr>
        <w:t>.</w:t>
      </w:r>
    </w:p>
    <w:p w:rsidR="005370CB" w:rsidRPr="00291E7B" w:rsidRDefault="00DC1AFA" w:rsidP="005370CB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5370CB" w:rsidRPr="00291E7B">
        <w:rPr>
          <w:b/>
          <w:bCs/>
          <w:sz w:val="24"/>
          <w:szCs w:val="24"/>
        </w:rPr>
        <w:t>.2</w:t>
      </w:r>
      <w:r w:rsidR="005370CB" w:rsidRPr="00291E7B">
        <w:rPr>
          <w:b/>
          <w:bCs/>
          <w:sz w:val="24"/>
          <w:szCs w:val="24"/>
        </w:rPr>
        <w:tab/>
        <w:t>Důvodová zpráva</w:t>
      </w:r>
    </w:p>
    <w:p w:rsidR="005370CB" w:rsidRPr="00291E7B" w:rsidRDefault="00DC1AFA" w:rsidP="005370CB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370CB" w:rsidRPr="00291E7B">
        <w:rPr>
          <w:sz w:val="24"/>
          <w:szCs w:val="24"/>
        </w:rPr>
        <w:t>.2.1</w:t>
      </w:r>
      <w:r w:rsidR="005370CB" w:rsidRPr="00291E7B">
        <w:rPr>
          <w:sz w:val="24"/>
          <w:szCs w:val="24"/>
        </w:rPr>
        <w:tab/>
        <w:t>Legislativní podklady: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131/2000 Sb., o hl. m. Praze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89/2012 Sb., občanský zákoník</w:t>
      </w:r>
    </w:p>
    <w:p w:rsidR="005370CB" w:rsidRPr="00291E7B" w:rsidRDefault="00DC1AFA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370CB" w:rsidRPr="00291E7B">
        <w:rPr>
          <w:sz w:val="24"/>
          <w:szCs w:val="24"/>
        </w:rPr>
        <w:t>.2.2</w:t>
      </w:r>
      <w:r w:rsidR="005370CB" w:rsidRPr="00291E7B">
        <w:rPr>
          <w:sz w:val="24"/>
          <w:szCs w:val="24"/>
        </w:rPr>
        <w:tab/>
        <w:t>Odůvodnění předkladu:</w:t>
      </w:r>
    </w:p>
    <w:p w:rsidR="00FC6769" w:rsidRPr="00291E7B" w:rsidRDefault="005370CB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91E7B">
        <w:rPr>
          <w:sz w:val="24"/>
          <w:szCs w:val="24"/>
        </w:rPr>
        <w:tab/>
      </w:r>
    </w:p>
    <w:p w:rsidR="00E3520F" w:rsidRDefault="00DC1AFA" w:rsidP="00EF0E8B">
      <w:pPr>
        <w:pStyle w:val="Zkladntextodsazen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bookmarkStart w:id="0" w:name="_GoBack"/>
      <w:bookmarkEnd w:id="0"/>
      <w:r w:rsidR="005370CB" w:rsidRPr="00291E7B">
        <w:rPr>
          <w:sz w:val="24"/>
          <w:szCs w:val="24"/>
        </w:rPr>
        <w:t>.2.3</w:t>
      </w:r>
      <w:r w:rsidR="005370CB" w:rsidRPr="00291E7B">
        <w:rPr>
          <w:sz w:val="24"/>
          <w:szCs w:val="24"/>
        </w:rPr>
        <w:tab/>
        <w:t>Další přílohy nebo odkazy:</w:t>
      </w:r>
    </w:p>
    <w:p w:rsidR="00FB7DC6" w:rsidRDefault="00FB7DC6" w:rsidP="00A028D1">
      <w:pPr>
        <w:pStyle w:val="Zkladntextodsazen3"/>
        <w:spacing w:before="12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0CB" w:rsidRPr="00291E7B" w:rsidRDefault="00DC1AFA" w:rsidP="005370CB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21</w:t>
      </w:r>
      <w:r w:rsidR="005370CB" w:rsidRPr="00291E7B">
        <w:rPr>
          <w:b/>
          <w:bCs/>
        </w:rPr>
        <w:t>.3</w:t>
      </w:r>
      <w:r w:rsidR="005370CB" w:rsidRPr="00291E7B">
        <w:rPr>
          <w:b/>
          <w:bCs/>
        </w:rPr>
        <w:tab/>
        <w:t xml:space="preserve">Termín realizace přijatého </w:t>
      </w:r>
      <w:proofErr w:type="gramStart"/>
      <w:r w:rsidR="005370CB" w:rsidRPr="00291E7B">
        <w:rPr>
          <w:b/>
          <w:bCs/>
        </w:rPr>
        <w:t xml:space="preserve">usnesení:  </w:t>
      </w:r>
      <w:r w:rsidR="005370CB" w:rsidRPr="00291E7B">
        <w:t>ihned</w:t>
      </w:r>
      <w:proofErr w:type="gramEnd"/>
      <w:r w:rsidR="005370CB" w:rsidRPr="00291E7B">
        <w:t xml:space="preserve"> </w:t>
      </w:r>
    </w:p>
    <w:p w:rsidR="005370CB" w:rsidRPr="00291E7B" w:rsidRDefault="00DC1AFA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21</w:t>
      </w:r>
      <w:r w:rsidR="005370CB" w:rsidRPr="00291E7B">
        <w:rPr>
          <w:b/>
          <w:bCs/>
        </w:rPr>
        <w:t>.4</w:t>
      </w:r>
      <w:r w:rsidR="005370CB" w:rsidRPr="00291E7B">
        <w:rPr>
          <w:b/>
          <w:bCs/>
        </w:rPr>
        <w:tab/>
        <w:t>Zodpovídá:</w:t>
      </w:r>
      <w:r w:rsidR="005370CB" w:rsidRPr="00291E7B">
        <w:tab/>
      </w:r>
      <w:r w:rsidR="00385952">
        <w:t>místostarostka Lojková</w:t>
      </w:r>
      <w:r w:rsidR="005370CB" w:rsidRPr="00291E7B">
        <w:t xml:space="preserve"> - OSM</w:t>
      </w:r>
    </w:p>
    <w:p w:rsidR="005370CB" w:rsidRPr="00291E7B" w:rsidRDefault="00DC1AFA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21</w:t>
      </w:r>
      <w:r w:rsidR="005370CB" w:rsidRPr="00291E7B">
        <w:rPr>
          <w:b/>
          <w:bCs/>
        </w:rPr>
        <w:t>.5</w:t>
      </w:r>
      <w:r w:rsidR="005370CB" w:rsidRPr="00291E7B">
        <w:rPr>
          <w:b/>
          <w:bCs/>
        </w:rPr>
        <w:tab/>
        <w:t>Hlasování:</w:t>
      </w:r>
      <w:r w:rsidR="005370CB" w:rsidRPr="00291E7B">
        <w:tab/>
        <w:t xml:space="preserve">pro   </w:t>
      </w:r>
      <w:r w:rsidR="0069357B">
        <w:t>5</w:t>
      </w:r>
      <w:r w:rsidR="005370CB" w:rsidRPr="00291E7B">
        <w:tab/>
      </w:r>
      <w:r w:rsidR="005370CB" w:rsidRPr="00291E7B">
        <w:tab/>
        <w:t xml:space="preserve">proti   </w:t>
      </w:r>
      <w:r w:rsidR="0099154E">
        <w:t>0</w:t>
      </w:r>
      <w:r w:rsidR="005370CB" w:rsidRPr="00291E7B">
        <w:tab/>
        <w:t xml:space="preserve">zdržel </w:t>
      </w:r>
      <w:proofErr w:type="gramStart"/>
      <w:r w:rsidR="005370CB" w:rsidRPr="00291E7B">
        <w:t xml:space="preserve">se   </w:t>
      </w:r>
      <w:r w:rsidR="0099154E">
        <w:t>0</w:t>
      </w:r>
      <w:proofErr w:type="gramEnd"/>
    </w:p>
    <w:p w:rsidR="00395E30" w:rsidRDefault="005370CB" w:rsidP="00B57DB3">
      <w:pPr>
        <w:pStyle w:val="Zkladntextodsazen"/>
        <w:spacing w:before="120"/>
        <w:ind w:left="2127"/>
        <w:jc w:val="both"/>
        <w:rPr>
          <w:b/>
        </w:rPr>
      </w:pPr>
      <w:r w:rsidRPr="00291E7B">
        <w:rPr>
          <w:b/>
        </w:rPr>
        <w:t>Usnesení bylo přijato.</w:t>
      </w: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Pr="0099154E" w:rsidRDefault="0099154E" w:rsidP="0099154E">
      <w:pPr>
        <w:ind w:firstLine="708"/>
        <w:jc w:val="both"/>
        <w:rPr>
          <w:bCs/>
          <w:snapToGrid w:val="0"/>
          <w:color w:val="000000"/>
        </w:rPr>
      </w:pPr>
      <w:r w:rsidRPr="0099154E">
        <w:rPr>
          <w:bCs/>
          <w:snapToGrid w:val="0"/>
          <w:color w:val="000000"/>
        </w:rPr>
        <w:t xml:space="preserve">Mgr. </w:t>
      </w:r>
      <w:r>
        <w:rPr>
          <w:bCs/>
          <w:snapToGrid w:val="0"/>
          <w:color w:val="000000"/>
        </w:rPr>
        <w:t>Zdeněk Kučera, MBA</w:t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="004B553D">
        <w:rPr>
          <w:bCs/>
          <w:snapToGrid w:val="0"/>
          <w:color w:val="000000"/>
        </w:rPr>
        <w:t xml:space="preserve">       Iveta Lojková</w:t>
      </w:r>
    </w:p>
    <w:p w:rsidR="0099154E" w:rsidRPr="0099154E" w:rsidRDefault="0099154E" w:rsidP="0099154E">
      <w:pPr>
        <w:ind w:left="180" w:firstLine="12"/>
      </w:pPr>
      <w:r w:rsidRPr="0099154E">
        <w:rPr>
          <w:bCs/>
          <w:snapToGrid w:val="0"/>
          <w:color w:val="000000"/>
        </w:rPr>
        <w:t xml:space="preserve">              </w:t>
      </w:r>
      <w:r>
        <w:rPr>
          <w:bCs/>
          <w:snapToGrid w:val="0"/>
          <w:color w:val="000000"/>
        </w:rPr>
        <w:t xml:space="preserve">        starosta</w:t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 w:rsidR="0069357B">
        <w:rPr>
          <w:bCs/>
          <w:snapToGrid w:val="0"/>
          <w:color w:val="000000"/>
        </w:rPr>
        <w:t xml:space="preserve">       </w:t>
      </w:r>
      <w:r w:rsidRPr="0099154E">
        <w:rPr>
          <w:bCs/>
          <w:snapToGrid w:val="0"/>
          <w:color w:val="000000"/>
        </w:rPr>
        <w:t>místostarost</w:t>
      </w:r>
      <w:r w:rsidR="004B553D">
        <w:rPr>
          <w:bCs/>
          <w:snapToGrid w:val="0"/>
          <w:color w:val="000000"/>
        </w:rPr>
        <w:t>k</w:t>
      </w:r>
      <w:r w:rsidRPr="0099154E">
        <w:rPr>
          <w:bCs/>
          <w:snapToGrid w:val="0"/>
          <w:color w:val="000000"/>
        </w:rPr>
        <w:t>a</w:t>
      </w:r>
    </w:p>
    <w:p w:rsidR="0099154E" w:rsidRPr="00B57DB3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sectPr w:rsidR="0099154E" w:rsidRPr="00B5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293D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0"/>
    <w:rsid w:val="00000145"/>
    <w:rsid w:val="00002285"/>
    <w:rsid w:val="00005F32"/>
    <w:rsid w:val="00013F0E"/>
    <w:rsid w:val="000142E0"/>
    <w:rsid w:val="00014D94"/>
    <w:rsid w:val="00061CE6"/>
    <w:rsid w:val="000751A2"/>
    <w:rsid w:val="0008640E"/>
    <w:rsid w:val="00091CBD"/>
    <w:rsid w:val="000A51D3"/>
    <w:rsid w:val="000A6A05"/>
    <w:rsid w:val="000E7FEE"/>
    <w:rsid w:val="00111EEE"/>
    <w:rsid w:val="001306CB"/>
    <w:rsid w:val="00133D43"/>
    <w:rsid w:val="00135BD0"/>
    <w:rsid w:val="0014029A"/>
    <w:rsid w:val="00140661"/>
    <w:rsid w:val="00156E03"/>
    <w:rsid w:val="00175FB2"/>
    <w:rsid w:val="001A5343"/>
    <w:rsid w:val="001B6AB6"/>
    <w:rsid w:val="001C134C"/>
    <w:rsid w:val="001C2E92"/>
    <w:rsid w:val="001D7DE2"/>
    <w:rsid w:val="00217B32"/>
    <w:rsid w:val="00245E48"/>
    <w:rsid w:val="00260F5D"/>
    <w:rsid w:val="00274D94"/>
    <w:rsid w:val="00291E7B"/>
    <w:rsid w:val="00292812"/>
    <w:rsid w:val="003247EA"/>
    <w:rsid w:val="00350C12"/>
    <w:rsid w:val="0036428D"/>
    <w:rsid w:val="00385952"/>
    <w:rsid w:val="003864B6"/>
    <w:rsid w:val="00390238"/>
    <w:rsid w:val="00391E9D"/>
    <w:rsid w:val="00395E30"/>
    <w:rsid w:val="003A6AD4"/>
    <w:rsid w:val="003C3C4B"/>
    <w:rsid w:val="003C7478"/>
    <w:rsid w:val="003E0BD5"/>
    <w:rsid w:val="003F3791"/>
    <w:rsid w:val="003F4624"/>
    <w:rsid w:val="004003A0"/>
    <w:rsid w:val="00405F7A"/>
    <w:rsid w:val="004550B9"/>
    <w:rsid w:val="004666D8"/>
    <w:rsid w:val="00473C6D"/>
    <w:rsid w:val="004A5522"/>
    <w:rsid w:val="004B553D"/>
    <w:rsid w:val="004C4D15"/>
    <w:rsid w:val="004D4520"/>
    <w:rsid w:val="00501599"/>
    <w:rsid w:val="00505A6A"/>
    <w:rsid w:val="005109A4"/>
    <w:rsid w:val="0051302D"/>
    <w:rsid w:val="00514A9D"/>
    <w:rsid w:val="00525D17"/>
    <w:rsid w:val="0053360A"/>
    <w:rsid w:val="005370CB"/>
    <w:rsid w:val="00547BEB"/>
    <w:rsid w:val="005509E0"/>
    <w:rsid w:val="00561D74"/>
    <w:rsid w:val="0057147B"/>
    <w:rsid w:val="00587DA1"/>
    <w:rsid w:val="00591D52"/>
    <w:rsid w:val="00593E7E"/>
    <w:rsid w:val="005A31CB"/>
    <w:rsid w:val="005B3493"/>
    <w:rsid w:val="005E4F63"/>
    <w:rsid w:val="005F0252"/>
    <w:rsid w:val="006151A8"/>
    <w:rsid w:val="00623543"/>
    <w:rsid w:val="00646998"/>
    <w:rsid w:val="00672292"/>
    <w:rsid w:val="0069357B"/>
    <w:rsid w:val="006A424F"/>
    <w:rsid w:val="006C2736"/>
    <w:rsid w:val="006D4D28"/>
    <w:rsid w:val="006F0436"/>
    <w:rsid w:val="00702970"/>
    <w:rsid w:val="00730033"/>
    <w:rsid w:val="007306AB"/>
    <w:rsid w:val="00761F30"/>
    <w:rsid w:val="0077441C"/>
    <w:rsid w:val="007E626E"/>
    <w:rsid w:val="008048DF"/>
    <w:rsid w:val="00805110"/>
    <w:rsid w:val="008201EA"/>
    <w:rsid w:val="00831DB6"/>
    <w:rsid w:val="00836773"/>
    <w:rsid w:val="0085103E"/>
    <w:rsid w:val="00852CA6"/>
    <w:rsid w:val="00870DFF"/>
    <w:rsid w:val="00885081"/>
    <w:rsid w:val="008B2815"/>
    <w:rsid w:val="008C5032"/>
    <w:rsid w:val="008E0529"/>
    <w:rsid w:val="008E3C70"/>
    <w:rsid w:val="00913543"/>
    <w:rsid w:val="00926142"/>
    <w:rsid w:val="00931FF7"/>
    <w:rsid w:val="00971099"/>
    <w:rsid w:val="0099154E"/>
    <w:rsid w:val="00992108"/>
    <w:rsid w:val="009C7638"/>
    <w:rsid w:val="009E7B04"/>
    <w:rsid w:val="009F571A"/>
    <w:rsid w:val="00A005C0"/>
    <w:rsid w:val="00A028D1"/>
    <w:rsid w:val="00A04D29"/>
    <w:rsid w:val="00AB0227"/>
    <w:rsid w:val="00AC4D54"/>
    <w:rsid w:val="00AD07B1"/>
    <w:rsid w:val="00AE0FEA"/>
    <w:rsid w:val="00AE2E96"/>
    <w:rsid w:val="00AE4050"/>
    <w:rsid w:val="00B20C5B"/>
    <w:rsid w:val="00B41450"/>
    <w:rsid w:val="00B43AC4"/>
    <w:rsid w:val="00B57DB3"/>
    <w:rsid w:val="00B8544F"/>
    <w:rsid w:val="00BB14F0"/>
    <w:rsid w:val="00BD0238"/>
    <w:rsid w:val="00C07C79"/>
    <w:rsid w:val="00C777E7"/>
    <w:rsid w:val="00C91F9D"/>
    <w:rsid w:val="00D000AD"/>
    <w:rsid w:val="00D12ABB"/>
    <w:rsid w:val="00D2248B"/>
    <w:rsid w:val="00D22E9D"/>
    <w:rsid w:val="00D50D88"/>
    <w:rsid w:val="00D71937"/>
    <w:rsid w:val="00D80B27"/>
    <w:rsid w:val="00D92F88"/>
    <w:rsid w:val="00DC1AFA"/>
    <w:rsid w:val="00DC6A7F"/>
    <w:rsid w:val="00DE2858"/>
    <w:rsid w:val="00DF219B"/>
    <w:rsid w:val="00DF27CA"/>
    <w:rsid w:val="00E0163A"/>
    <w:rsid w:val="00E26C70"/>
    <w:rsid w:val="00E32F62"/>
    <w:rsid w:val="00E33169"/>
    <w:rsid w:val="00E3520F"/>
    <w:rsid w:val="00E5168D"/>
    <w:rsid w:val="00E62F36"/>
    <w:rsid w:val="00E9754A"/>
    <w:rsid w:val="00EA50DB"/>
    <w:rsid w:val="00EB0CB8"/>
    <w:rsid w:val="00EF0E8B"/>
    <w:rsid w:val="00EF2D56"/>
    <w:rsid w:val="00F478CD"/>
    <w:rsid w:val="00F7192D"/>
    <w:rsid w:val="00F90FE4"/>
    <w:rsid w:val="00FB7DC6"/>
    <w:rsid w:val="00FC6769"/>
    <w:rsid w:val="00FC6EEA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366E-D640-4D8A-B3E1-A507E7A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03A0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03A0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"/>
    <w:basedOn w:val="Normln"/>
    <w:link w:val="ZkladntextodsazenChar"/>
    <w:rsid w:val="004003A0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"/>
    <w:basedOn w:val="Standardnpsmoodstavce"/>
    <w:link w:val="Zkladntextodsazen"/>
    <w:rsid w:val="00400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,Char Char Char Char Char Char Char11"/>
    <w:basedOn w:val="Normln"/>
    <w:link w:val="Zkladntextodsazen3Char"/>
    <w:rsid w:val="004003A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 Char,Char Char Char Char Char Char Char11 Char"/>
    <w:basedOn w:val="Standardnpsmoodstavce"/>
    <w:link w:val="Zkladntextodsazen3"/>
    <w:rsid w:val="004003A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370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7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94EA-BE34-492D-9B62-5B431834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3</cp:revision>
  <cp:lastPrinted>2017-08-23T11:56:00Z</cp:lastPrinted>
  <dcterms:created xsi:type="dcterms:W3CDTF">2019-04-29T10:28:00Z</dcterms:created>
  <dcterms:modified xsi:type="dcterms:W3CDTF">2019-04-29T10:31:00Z</dcterms:modified>
</cp:coreProperties>
</file>