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80" w:rsidRDefault="00154EBC">
      <w:pPr>
        <w:spacing w:after="489"/>
        <w:ind w:left="67"/>
      </w:pPr>
      <w:r>
        <w:rPr>
          <w:sz w:val="48"/>
        </w:rPr>
        <w:t>B2Bpartner</w:t>
      </w:r>
    </w:p>
    <w:p w:rsidR="00244980" w:rsidRDefault="00154EBC">
      <w:pPr>
        <w:pStyle w:val="Nadpis1"/>
      </w:pPr>
      <w:proofErr w:type="gramStart"/>
      <w:r>
        <w:t>Faktura - daňový</w:t>
      </w:r>
      <w:proofErr w:type="gramEnd"/>
      <w:r>
        <w:t xml:space="preserve"> doklad PF 19428549</w:t>
      </w:r>
    </w:p>
    <w:tbl>
      <w:tblPr>
        <w:tblStyle w:val="TableGrid"/>
        <w:tblW w:w="10642" w:type="dxa"/>
        <w:tblInd w:w="10" w:type="dxa"/>
        <w:tblCellMar>
          <w:top w:w="53" w:type="dxa"/>
          <w:bottom w:w="53" w:type="dxa"/>
          <w:right w:w="34" w:type="dxa"/>
        </w:tblCellMar>
        <w:tblLook w:val="04A0" w:firstRow="1" w:lastRow="0" w:firstColumn="1" w:lastColumn="0" w:noHBand="0" w:noVBand="1"/>
      </w:tblPr>
      <w:tblGrid>
        <w:gridCol w:w="52"/>
        <w:gridCol w:w="806"/>
        <w:gridCol w:w="1270"/>
        <w:gridCol w:w="2113"/>
        <w:gridCol w:w="844"/>
        <w:gridCol w:w="2295"/>
        <w:gridCol w:w="786"/>
        <w:gridCol w:w="477"/>
        <w:gridCol w:w="957"/>
        <w:gridCol w:w="943"/>
        <w:gridCol w:w="99"/>
      </w:tblGrid>
      <w:tr w:rsidR="00244980">
        <w:trPr>
          <w:trHeight w:val="2402"/>
        </w:trPr>
        <w:tc>
          <w:tcPr>
            <w:tcW w:w="21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pPr>
              <w:spacing w:after="34"/>
              <w:ind w:left="86"/>
            </w:pPr>
            <w:r>
              <w:rPr>
                <w:sz w:val="18"/>
              </w:rPr>
              <w:t>Dodavatel</w:t>
            </w:r>
          </w:p>
          <w:p w:rsidR="00244980" w:rsidRDefault="00154EBC">
            <w:pPr>
              <w:spacing w:after="162"/>
              <w:ind w:left="86"/>
            </w:pPr>
            <w:r>
              <w:rPr>
                <w:sz w:val="20"/>
              </w:rPr>
              <w:t>B2B Partner s.r.o.</w:t>
            </w:r>
          </w:p>
          <w:p w:rsidR="00244980" w:rsidRDefault="00154EBC">
            <w:pPr>
              <w:ind w:left="82"/>
            </w:pPr>
            <w:r>
              <w:t>Plzeňská 3070</w:t>
            </w:r>
          </w:p>
          <w:p w:rsidR="00244980" w:rsidRDefault="00154EBC">
            <w:pPr>
              <w:spacing w:after="18"/>
              <w:ind w:left="77"/>
            </w:pPr>
            <w:r>
              <w:rPr>
                <w:sz w:val="20"/>
              </w:rPr>
              <w:t xml:space="preserve">700 30 </w:t>
            </w:r>
            <w:proofErr w:type="gramStart"/>
            <w:r>
              <w:rPr>
                <w:sz w:val="20"/>
              </w:rPr>
              <w:t>Ostrava - Zábřeh</w:t>
            </w:r>
            <w:proofErr w:type="gramEnd"/>
          </w:p>
          <w:p w:rsidR="00244980" w:rsidRDefault="00154EBC">
            <w:pPr>
              <w:spacing w:after="221"/>
              <w:ind w:left="72"/>
            </w:pPr>
            <w:r>
              <w:rPr>
                <w:sz w:val="20"/>
              </w:rPr>
              <w:t>Česká republika</w:t>
            </w:r>
          </w:p>
          <w:p w:rsidR="00244980" w:rsidRDefault="00154EBC">
            <w:pPr>
              <w:ind w:left="72"/>
            </w:pPr>
            <w:proofErr w:type="spellStart"/>
            <w:r>
              <w:rPr>
                <w:sz w:val="26"/>
              </w:rPr>
              <w:t>Dič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980" w:rsidRDefault="00154EBC">
            <w:pPr>
              <w:ind w:left="14"/>
            </w:pPr>
            <w:r>
              <w:rPr>
                <w:sz w:val="20"/>
              </w:rPr>
              <w:t>CZ27830306</w:t>
            </w:r>
          </w:p>
          <w:p w:rsidR="00244980" w:rsidRDefault="00154EBC">
            <w:pPr>
              <w:ind w:left="14"/>
            </w:pPr>
            <w:r>
              <w:rPr>
                <w:sz w:val="20"/>
              </w:rPr>
              <w:t>27830306</w:t>
            </w:r>
          </w:p>
        </w:tc>
        <w:tc>
          <w:tcPr>
            <w:tcW w:w="2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pPr>
              <w:spacing w:after="47"/>
              <w:ind w:left="240"/>
            </w:pPr>
            <w:r>
              <w:rPr>
                <w:sz w:val="16"/>
              </w:rPr>
              <w:t>Odběratel 00520055</w:t>
            </w:r>
          </w:p>
          <w:p w:rsidR="00244980" w:rsidRDefault="00154EBC">
            <w:pPr>
              <w:spacing w:after="30" w:line="216" w:lineRule="auto"/>
              <w:ind w:left="235" w:firstLine="5"/>
            </w:pPr>
            <w:r>
              <w:t>Střední škola stravování organizace</w:t>
            </w:r>
          </w:p>
          <w:p w:rsidR="00244980" w:rsidRDefault="00154EBC">
            <w:pPr>
              <w:spacing w:after="12" w:line="278" w:lineRule="auto"/>
              <w:ind w:left="235" w:right="322" w:firstLine="5"/>
              <w:jc w:val="both"/>
            </w:pPr>
            <w:r>
              <w:rPr>
                <w:sz w:val="20"/>
              </w:rPr>
              <w:t>Ondřejská 1 122/56 360 01 Karlovy Vary</w:t>
            </w:r>
          </w:p>
          <w:p w:rsidR="00244980" w:rsidRDefault="00154EBC">
            <w:pPr>
              <w:spacing w:after="224"/>
              <w:ind w:left="235"/>
            </w:pPr>
            <w:r>
              <w:rPr>
                <w:sz w:val="20"/>
              </w:rPr>
              <w:t>Česká republika</w:t>
            </w:r>
          </w:p>
          <w:p w:rsidR="00244980" w:rsidRDefault="00154EBC">
            <w:pPr>
              <w:ind w:left="235"/>
            </w:pPr>
            <w:proofErr w:type="spellStart"/>
            <w:r>
              <w:rPr>
                <w:sz w:val="24"/>
              </w:rPr>
              <w:t>Dič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980" w:rsidRDefault="00154EBC">
            <w:pPr>
              <w:spacing w:after="1433"/>
              <w:ind w:left="-34"/>
            </w:pPr>
            <w:r>
              <w:t xml:space="preserve">a služeb Karlovy Vary, </w:t>
            </w:r>
          </w:p>
          <w:p w:rsidR="00244980" w:rsidRDefault="00154EBC">
            <w:pPr>
              <w:ind w:left="10"/>
            </w:pPr>
            <w:r>
              <w:rPr>
                <w:sz w:val="20"/>
              </w:rPr>
              <w:t>00520055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pPr>
              <w:ind w:left="-394" w:right="298"/>
              <w:jc w:val="center"/>
            </w:pPr>
            <w:r>
              <w:t>příspěvková</w:t>
            </w:r>
          </w:p>
        </w:tc>
      </w:tr>
      <w:tr w:rsidR="00244980">
        <w:trPr>
          <w:trHeight w:val="1354"/>
        </w:trPr>
        <w:tc>
          <w:tcPr>
            <w:tcW w:w="21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pPr>
              <w:spacing w:after="6"/>
              <w:ind w:left="62"/>
            </w:pPr>
            <w:r>
              <w:rPr>
                <w:sz w:val="18"/>
              </w:rPr>
              <w:t>Číslo bankovního účtu</w:t>
            </w:r>
          </w:p>
          <w:p w:rsidR="00244980" w:rsidRDefault="00154EBC">
            <w:pPr>
              <w:ind w:left="62"/>
            </w:pPr>
            <w:r>
              <w:rPr>
                <w:sz w:val="20"/>
              </w:rPr>
              <w:t>IBAN</w:t>
            </w:r>
          </w:p>
          <w:p w:rsidR="00244980" w:rsidRDefault="00154EBC">
            <w:pPr>
              <w:ind w:left="58"/>
            </w:pPr>
            <w:r>
              <w:rPr>
                <w:sz w:val="20"/>
              </w:rPr>
              <w:t>Kód SWIFT</w:t>
            </w:r>
          </w:p>
          <w:p w:rsidR="00244980" w:rsidRDefault="00154EBC">
            <w:pPr>
              <w:ind w:left="48"/>
            </w:pPr>
            <w:r>
              <w:rPr>
                <w:sz w:val="18"/>
              </w:rPr>
              <w:t>Variabilní symbol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244980">
            <w:pPr>
              <w:spacing w:after="65"/>
              <w:ind w:left="10"/>
              <w:rPr>
                <w:sz w:val="18"/>
              </w:rPr>
            </w:pPr>
          </w:p>
          <w:p w:rsidR="00FC55D5" w:rsidRDefault="00FC55D5">
            <w:pPr>
              <w:spacing w:after="65"/>
              <w:ind w:left="10"/>
            </w:pPr>
            <w:bookmarkStart w:id="0" w:name="_GoBack"/>
            <w:bookmarkEnd w:id="0"/>
          </w:p>
          <w:p w:rsidR="00244980" w:rsidRDefault="00154EBC">
            <w:pPr>
              <w:ind w:left="10"/>
            </w:pPr>
            <w:r>
              <w:rPr>
                <w:sz w:val="18"/>
              </w:rPr>
              <w:t>19428549</w:t>
            </w:r>
          </w:p>
        </w:tc>
        <w:tc>
          <w:tcPr>
            <w:tcW w:w="2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pPr>
              <w:spacing w:after="12"/>
              <w:ind w:left="230"/>
            </w:pPr>
            <w:r>
              <w:rPr>
                <w:sz w:val="18"/>
              </w:rPr>
              <w:t>Datum vystavení</w:t>
            </w:r>
          </w:p>
          <w:p w:rsidR="00244980" w:rsidRDefault="00154EBC">
            <w:pPr>
              <w:spacing w:after="23"/>
              <w:ind w:left="230"/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uskut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zdan</w:t>
            </w:r>
            <w:proofErr w:type="spellEnd"/>
            <w:r>
              <w:rPr>
                <w:sz w:val="18"/>
              </w:rPr>
              <w:t>. plnění</w:t>
            </w:r>
          </w:p>
          <w:p w:rsidR="00244980" w:rsidRDefault="00154EBC">
            <w:pPr>
              <w:spacing w:line="275" w:lineRule="auto"/>
              <w:ind w:left="226" w:right="278"/>
            </w:pPr>
            <w:r>
              <w:rPr>
                <w:sz w:val="18"/>
              </w:rPr>
              <w:t>Datum splatnosti Platební podmínka</w:t>
            </w:r>
          </w:p>
          <w:p w:rsidR="00244980" w:rsidRDefault="00154EBC">
            <w:pPr>
              <w:ind w:left="216"/>
            </w:pPr>
            <w:r>
              <w:rPr>
                <w:sz w:val="18"/>
              </w:rPr>
              <w:t>Způsob platby</w:t>
            </w:r>
          </w:p>
        </w:tc>
        <w:tc>
          <w:tcPr>
            <w:tcW w:w="22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44980" w:rsidRDefault="00154EBC">
            <w:pPr>
              <w:spacing w:after="12"/>
              <w:ind w:left="19"/>
            </w:pPr>
            <w:r>
              <w:rPr>
                <w:sz w:val="18"/>
              </w:rPr>
              <w:t>18. 4. 2019</w:t>
            </w:r>
          </w:p>
          <w:p w:rsidR="00244980" w:rsidRDefault="00154EBC">
            <w:pPr>
              <w:spacing w:after="12"/>
              <w:ind w:left="19"/>
            </w:pPr>
            <w:r>
              <w:rPr>
                <w:sz w:val="18"/>
              </w:rPr>
              <w:t>18. 4. 2019</w:t>
            </w:r>
          </w:p>
          <w:p w:rsidR="00244980" w:rsidRDefault="00154EBC">
            <w:pPr>
              <w:spacing w:after="14"/>
            </w:pPr>
            <w:r>
              <w:rPr>
                <w:sz w:val="18"/>
              </w:rPr>
              <w:t>2. 5. 2019</w:t>
            </w:r>
          </w:p>
          <w:p w:rsidR="00244980" w:rsidRDefault="00154EBC">
            <w:pPr>
              <w:spacing w:after="13"/>
              <w:ind w:left="10"/>
            </w:pPr>
            <w:r>
              <w:rPr>
                <w:sz w:val="18"/>
              </w:rPr>
              <w:t>Platba převodem 14 dní</w:t>
            </w:r>
          </w:p>
          <w:p w:rsidR="00244980" w:rsidRDefault="00154EBC">
            <w:pPr>
              <w:ind w:left="5"/>
            </w:pPr>
            <w:r>
              <w:rPr>
                <w:sz w:val="18"/>
              </w:rPr>
              <w:t>Převodem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244980"/>
        </w:tc>
      </w:tr>
      <w:tr w:rsidR="00244980">
        <w:trPr>
          <w:trHeight w:val="1611"/>
        </w:trPr>
        <w:tc>
          <w:tcPr>
            <w:tcW w:w="21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pPr>
              <w:ind w:left="38" w:right="446" w:firstLine="10"/>
              <w:jc w:val="both"/>
            </w:pPr>
            <w:r>
              <w:rPr>
                <w:sz w:val="20"/>
              </w:rPr>
              <w:t>Číslo objednávky Vaše reference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r>
              <w:rPr>
                <w:sz w:val="18"/>
              </w:rPr>
              <w:t>POW19017783</w:t>
            </w:r>
          </w:p>
        </w:tc>
        <w:tc>
          <w:tcPr>
            <w:tcW w:w="45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44980" w:rsidRDefault="00154EBC">
            <w:pPr>
              <w:spacing w:after="15"/>
              <w:ind w:left="221"/>
            </w:pPr>
            <w:r>
              <w:rPr>
                <w:sz w:val="18"/>
              </w:rPr>
              <w:t>Příjemce</w:t>
            </w:r>
          </w:p>
          <w:p w:rsidR="00244980" w:rsidRDefault="00154EBC">
            <w:pPr>
              <w:spacing w:line="281" w:lineRule="auto"/>
              <w:ind w:left="211" w:right="931"/>
              <w:jc w:val="both"/>
            </w:pPr>
            <w:r>
              <w:rPr>
                <w:sz w:val="18"/>
              </w:rPr>
              <w:t xml:space="preserve">Střední škola stravování a služeb Karlovy Vary, př </w:t>
            </w:r>
            <w:proofErr w:type="spellStart"/>
            <w:r>
              <w:rPr>
                <w:sz w:val="18"/>
              </w:rPr>
              <w:t>íspěvková</w:t>
            </w:r>
            <w:proofErr w:type="spellEnd"/>
            <w:r>
              <w:rPr>
                <w:sz w:val="18"/>
              </w:rPr>
              <w:t xml:space="preserve"> organizace Ondřejská 1122/56</w:t>
            </w:r>
          </w:p>
          <w:p w:rsidR="00244980" w:rsidRDefault="00154EBC">
            <w:pPr>
              <w:ind w:left="206"/>
            </w:pPr>
            <w:r>
              <w:rPr>
                <w:sz w:val="18"/>
              </w:rPr>
              <w:t>360 01 Karlovy Vary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244980"/>
        </w:tc>
      </w:tr>
      <w:tr w:rsidR="00244980">
        <w:trPr>
          <w:trHeight w:val="588"/>
        </w:trPr>
        <w:tc>
          <w:tcPr>
            <w:tcW w:w="21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980" w:rsidRDefault="00154EBC">
            <w:pPr>
              <w:ind w:left="53"/>
            </w:pPr>
            <w:r>
              <w:rPr>
                <w:sz w:val="20"/>
              </w:rPr>
              <w:t>Katalog.</w:t>
            </w:r>
          </w:p>
          <w:p w:rsidR="00244980" w:rsidRDefault="00154EBC">
            <w:pPr>
              <w:tabs>
                <w:tab w:val="center" w:pos="1073"/>
              </w:tabs>
            </w:pPr>
            <w:r>
              <w:rPr>
                <w:sz w:val="20"/>
              </w:rPr>
              <w:t>číslo</w:t>
            </w:r>
            <w:r>
              <w:rPr>
                <w:sz w:val="20"/>
              </w:rPr>
              <w:tab/>
              <w:t>Popis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980" w:rsidRDefault="00154EBC">
            <w:pPr>
              <w:ind w:left="1560"/>
            </w:pPr>
            <w:r>
              <w:rPr>
                <w:sz w:val="18"/>
              </w:rPr>
              <w:t>Množství MJ</w:t>
            </w:r>
          </w:p>
        </w:tc>
        <w:tc>
          <w:tcPr>
            <w:tcW w:w="45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980" w:rsidRDefault="00154EBC">
            <w:pPr>
              <w:ind w:left="1445"/>
            </w:pPr>
            <w:r>
              <w:rPr>
                <w:sz w:val="20"/>
              </w:rPr>
              <w:t>Cena za</w:t>
            </w:r>
          </w:p>
          <w:p w:rsidR="00244980" w:rsidRDefault="00154EBC">
            <w:pPr>
              <w:ind w:firstLine="29"/>
              <w:jc w:val="both"/>
            </w:pPr>
            <w:r>
              <w:rPr>
                <w:sz w:val="20"/>
              </w:rPr>
              <w:t xml:space="preserve">Cena za Sleva </w:t>
            </w: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po Částka DPH Částka jednotku slevě bez DPH </w:t>
            </w:r>
            <w:proofErr w:type="spellStart"/>
            <w:r>
              <w:rPr>
                <w:sz w:val="20"/>
              </w:rPr>
              <w:t>DPH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980" w:rsidRDefault="00154EBC">
            <w:pPr>
              <w:ind w:firstLine="317"/>
            </w:pPr>
            <w:r>
              <w:rPr>
                <w:sz w:val="20"/>
              </w:rPr>
              <w:t>Částka včetně DPH</w:t>
            </w:r>
          </w:p>
        </w:tc>
      </w:tr>
      <w:tr w:rsidR="00244980">
        <w:tblPrEx>
          <w:tblCellMar>
            <w:top w:w="1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100" w:type="dxa"/>
          <w:trHeight w:val="38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r>
              <w:rPr>
                <w:sz w:val="18"/>
              </w:rPr>
              <w:t>178482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10"/>
            </w:pPr>
            <w:r>
              <w:rPr>
                <w:sz w:val="18"/>
              </w:rPr>
              <w:t>Spisová skříň</w:t>
            </w:r>
          </w:p>
          <w:p w:rsidR="00244980" w:rsidRDefault="00154EBC">
            <w:pPr>
              <w:ind w:left="5"/>
            </w:pPr>
            <w:r>
              <w:rPr>
                <w:sz w:val="18"/>
              </w:rPr>
              <w:t>800x1200x400, RAL7016/7035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r>
              <w:rPr>
                <w:sz w:val="20"/>
              </w:rPr>
              <w:t>2 ks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tabs>
                <w:tab w:val="center" w:pos="1759"/>
                <w:tab w:val="center" w:pos="2635"/>
              </w:tabs>
            </w:pPr>
            <w:r>
              <w:rPr>
                <w:sz w:val="18"/>
              </w:rPr>
              <w:t xml:space="preserve">4 </w:t>
            </w:r>
            <w:proofErr w:type="gramStart"/>
            <w:r>
              <w:rPr>
                <w:sz w:val="18"/>
              </w:rPr>
              <w:t>080,oo</w:t>
            </w:r>
            <w:proofErr w:type="gramEnd"/>
            <w:r>
              <w:rPr>
                <w:sz w:val="18"/>
              </w:rPr>
              <w:tab/>
              <w:t>4 080,00</w:t>
            </w:r>
            <w:r>
              <w:rPr>
                <w:sz w:val="18"/>
              </w:rPr>
              <w:tab/>
              <w:t>8 160,00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38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158"/>
            </w:pPr>
            <w:r>
              <w:rPr>
                <w:sz w:val="18"/>
              </w:rPr>
              <w:t>1 713,60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jc w:val="right"/>
            </w:pPr>
            <w:r>
              <w:rPr>
                <w:sz w:val="18"/>
              </w:rPr>
              <w:t>9 873,60</w:t>
            </w:r>
          </w:p>
        </w:tc>
      </w:tr>
      <w:tr w:rsidR="00244980">
        <w:tblPrEx>
          <w:tblCellMar>
            <w:top w:w="1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100" w:type="dxa"/>
          <w:trHeight w:val="10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244980"/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r>
              <w:rPr>
                <w:sz w:val="18"/>
              </w:rPr>
              <w:t>Zaokrouhlení fa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10"/>
            </w:pPr>
            <w:r>
              <w:rPr>
                <w:sz w:val="16"/>
              </w:rPr>
              <w:t>1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tabs>
                <w:tab w:val="center" w:pos="490"/>
                <w:tab w:val="center" w:pos="1910"/>
                <w:tab w:val="center" w:pos="2784"/>
              </w:tabs>
              <w:spacing w:after="42"/>
            </w:pPr>
            <w:r>
              <w:rPr>
                <w:sz w:val="18"/>
              </w:rPr>
              <w:tab/>
              <w:t>0,40</w:t>
            </w:r>
            <w:r>
              <w:rPr>
                <w:sz w:val="18"/>
              </w:rPr>
              <w:tab/>
              <w:t>0,40</w:t>
            </w:r>
            <w:r>
              <w:rPr>
                <w:sz w:val="18"/>
              </w:rPr>
              <w:tab/>
              <w:t>0,40</w:t>
            </w:r>
          </w:p>
          <w:p w:rsidR="00244980" w:rsidRDefault="00154EBC">
            <w:pPr>
              <w:ind w:left="720"/>
            </w:pPr>
            <w:r>
              <w:rPr>
                <w:sz w:val="18"/>
              </w:rPr>
              <w:t>Částka Celkem CZK</w:t>
            </w:r>
          </w:p>
          <w:p w:rsidR="00244980" w:rsidRDefault="00154EBC">
            <w:pPr>
              <w:spacing w:after="50"/>
              <w:ind w:left="725"/>
            </w:pPr>
            <w:r>
              <w:rPr>
                <w:sz w:val="18"/>
              </w:rPr>
              <w:t>DPH Celkem CZK</w:t>
            </w:r>
          </w:p>
          <w:p w:rsidR="00244980" w:rsidRDefault="00154EBC">
            <w:pPr>
              <w:ind w:right="139"/>
              <w:jc w:val="right"/>
            </w:pPr>
            <w:r>
              <w:rPr>
                <w:sz w:val="20"/>
              </w:rPr>
              <w:t>K úhradě včetně DPH (CZK)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274"/>
            </w:pPr>
            <w:r>
              <w:rPr>
                <w:noProof/>
              </w:rPr>
              <w:drawing>
                <wp:inline distT="0" distB="0" distL="0" distR="0">
                  <wp:extent cx="45720" cy="76222"/>
                  <wp:effectExtent l="0" t="0" r="0" b="0"/>
                  <wp:docPr id="2998" name="Picture 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Picture 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2449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spacing w:after="20"/>
              <w:jc w:val="right"/>
            </w:pPr>
            <w:r>
              <w:rPr>
                <w:sz w:val="18"/>
              </w:rPr>
              <w:t>0,40</w:t>
            </w:r>
          </w:p>
          <w:p w:rsidR="00244980" w:rsidRDefault="00154EBC">
            <w:pPr>
              <w:ind w:right="5"/>
              <w:jc w:val="right"/>
            </w:pPr>
            <w:r>
              <w:rPr>
                <w:sz w:val="18"/>
              </w:rPr>
              <w:t>8 160,40</w:t>
            </w:r>
          </w:p>
          <w:p w:rsidR="00244980" w:rsidRDefault="00154EBC">
            <w:pPr>
              <w:spacing w:after="70"/>
              <w:ind w:right="5"/>
              <w:jc w:val="right"/>
            </w:pPr>
            <w:r>
              <w:rPr>
                <w:sz w:val="18"/>
              </w:rPr>
              <w:t>1 713,60</w:t>
            </w:r>
          </w:p>
          <w:p w:rsidR="00244980" w:rsidRDefault="00154EBC">
            <w:pPr>
              <w:ind w:right="10"/>
              <w:jc w:val="right"/>
            </w:pPr>
            <w:r>
              <w:rPr>
                <w:sz w:val="20"/>
              </w:rPr>
              <w:t>9 874,00</w:t>
            </w:r>
          </w:p>
        </w:tc>
      </w:tr>
    </w:tbl>
    <w:p w:rsidR="00244980" w:rsidRDefault="00154EBC">
      <w:pPr>
        <w:spacing w:after="29"/>
      </w:pPr>
      <w:r>
        <w:rPr>
          <w:noProof/>
        </w:rPr>
        <mc:AlternateContent>
          <mc:Choice Requires="wpg">
            <w:drawing>
              <wp:inline distT="0" distB="0" distL="0" distR="0">
                <wp:extent cx="5352288" cy="6097"/>
                <wp:effectExtent l="0" t="0" r="0" b="0"/>
                <wp:docPr id="8072" name="Group 8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288" cy="6097"/>
                          <a:chOff x="0" y="0"/>
                          <a:chExt cx="5352288" cy="6097"/>
                        </a:xfrm>
                      </wpg:grpSpPr>
                      <wps:wsp>
                        <wps:cNvPr id="8071" name="Shape 8071"/>
                        <wps:cNvSpPr/>
                        <wps:spPr>
                          <a:xfrm>
                            <a:off x="0" y="0"/>
                            <a:ext cx="5352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 h="6097">
                                <a:moveTo>
                                  <a:pt x="0" y="3049"/>
                                </a:moveTo>
                                <a:lnTo>
                                  <a:pt x="53522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2" style="width:421.44pt;height:0.480103pt;mso-position-horizontal-relative:char;mso-position-vertical-relative:line" coordsize="53522,60">
                <v:shape id="Shape 8071" style="position:absolute;width:53522;height:60;left:0;top:0;" coordsize="5352288,6097" path="m0,3049l535228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44980" w:rsidRDefault="00154EBC">
      <w:pPr>
        <w:tabs>
          <w:tab w:val="center" w:pos="3077"/>
        </w:tabs>
        <w:spacing w:after="0"/>
      </w:pPr>
      <w:r>
        <w:rPr>
          <w:sz w:val="20"/>
        </w:rPr>
        <w:t>Rekapitulace</w:t>
      </w:r>
      <w:r>
        <w:rPr>
          <w:sz w:val="20"/>
        </w:rPr>
        <w:tab/>
        <w:t>Základ DPH Částka DPH</w:t>
      </w:r>
    </w:p>
    <w:p w:rsidR="00244980" w:rsidRDefault="00154EBC">
      <w:pPr>
        <w:tabs>
          <w:tab w:val="center" w:pos="1582"/>
          <w:tab w:val="center" w:pos="2854"/>
          <w:tab w:val="center" w:pos="3941"/>
        </w:tabs>
        <w:spacing w:after="0"/>
      </w:pPr>
      <w:r>
        <w:rPr>
          <w:sz w:val="20"/>
        </w:rPr>
        <w:t>DPH</w:t>
      </w:r>
      <w:r>
        <w:rPr>
          <w:sz w:val="20"/>
        </w:rPr>
        <w:tab/>
      </w:r>
      <w:proofErr w:type="spellStart"/>
      <w:r>
        <w:rPr>
          <w:sz w:val="20"/>
        </w:rPr>
        <w:t>DPH</w:t>
      </w:r>
      <w:proofErr w:type="spellEnd"/>
      <w:r>
        <w:rPr>
          <w:sz w:val="20"/>
        </w:rPr>
        <w:t xml:space="preserve"> %</w:t>
      </w:r>
      <w:r>
        <w:rPr>
          <w:sz w:val="20"/>
        </w:rPr>
        <w:tab/>
        <w:t>CZK</w:t>
      </w:r>
      <w:r>
        <w:rPr>
          <w:sz w:val="20"/>
        </w:rPr>
        <w:tab/>
      </w:r>
      <w:proofErr w:type="spellStart"/>
      <w:r>
        <w:rPr>
          <w:sz w:val="20"/>
        </w:rPr>
        <w:t>CZK</w:t>
      </w:r>
      <w:proofErr w:type="spellEnd"/>
    </w:p>
    <w:p w:rsidR="00244980" w:rsidRDefault="00154EBC">
      <w:pPr>
        <w:spacing w:after="24"/>
        <w:ind w:lef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5355337" cy="9147"/>
                <wp:effectExtent l="0" t="0" r="0" b="0"/>
                <wp:docPr id="8074" name="Group 8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337" cy="9147"/>
                          <a:chOff x="0" y="0"/>
                          <a:chExt cx="5355337" cy="9147"/>
                        </a:xfrm>
                      </wpg:grpSpPr>
                      <wps:wsp>
                        <wps:cNvPr id="8073" name="Shape 8073"/>
                        <wps:cNvSpPr/>
                        <wps:spPr>
                          <a:xfrm>
                            <a:off x="0" y="0"/>
                            <a:ext cx="535533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5337" h="9147">
                                <a:moveTo>
                                  <a:pt x="0" y="4573"/>
                                </a:moveTo>
                                <a:lnTo>
                                  <a:pt x="535533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4" style="width:421.68pt;height:0.720215pt;mso-position-horizontal-relative:char;mso-position-vertical-relative:line" coordsize="53553,91">
                <v:shape id="Shape 8073" style="position:absolute;width:53553;height:91;left:0;top:0;" coordsize="5355337,9147" path="m0,4573l535533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4056" w:type="dxa"/>
        <w:tblInd w:w="3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297"/>
        <w:gridCol w:w="782"/>
        <w:gridCol w:w="1070"/>
        <w:gridCol w:w="907"/>
      </w:tblGrid>
      <w:tr w:rsidR="00244980">
        <w:trPr>
          <w:trHeight w:val="207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5"/>
            </w:pP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r>
              <w:rPr>
                <w:sz w:val="16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120"/>
              <w:jc w:val="center"/>
            </w:pPr>
            <w:r>
              <w:rPr>
                <w:sz w:val="18"/>
              </w:rPr>
              <w:t>8 160,00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jc w:val="right"/>
            </w:pPr>
            <w:r>
              <w:rPr>
                <w:sz w:val="18"/>
              </w:rPr>
              <w:t>1 713,60</w:t>
            </w:r>
          </w:p>
        </w:tc>
      </w:tr>
      <w:tr w:rsidR="00244980">
        <w:trPr>
          <w:trHeight w:val="247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r>
              <w:t>ZK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r>
              <w:rPr>
                <w:sz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600"/>
            </w:pPr>
            <w:r>
              <w:rPr>
                <w:sz w:val="18"/>
              </w:rPr>
              <w:t>0,40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244980">
        <w:trPr>
          <w:trHeight w:val="204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r>
              <w:rPr>
                <w:sz w:val="20"/>
              </w:rPr>
              <w:t>Celkem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244980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ind w:left="120"/>
              <w:jc w:val="center"/>
            </w:pPr>
            <w:r>
              <w:rPr>
                <w:sz w:val="18"/>
              </w:rPr>
              <w:t>8 160,40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44980" w:rsidRDefault="00154EBC">
            <w:pPr>
              <w:jc w:val="right"/>
            </w:pPr>
            <w:r>
              <w:rPr>
                <w:sz w:val="18"/>
              </w:rPr>
              <w:t>1 713,60</w:t>
            </w:r>
          </w:p>
        </w:tc>
      </w:tr>
    </w:tbl>
    <w:p w:rsidR="00244980" w:rsidRDefault="00244980">
      <w:pPr>
        <w:spacing w:after="111"/>
        <w:ind w:left="734"/>
      </w:pPr>
    </w:p>
    <w:p w:rsidR="00244980" w:rsidRDefault="00154EBC">
      <w:pPr>
        <w:spacing w:after="102"/>
        <w:ind w:left="33"/>
      </w:pPr>
      <w:r>
        <w:rPr>
          <w:sz w:val="20"/>
        </w:rPr>
        <w:t>Montážní návody, návody na údržbu a použití pro zboží, které svou povahou tyto dokumenty vyžaduje, jsou dostupné na webu www.b2bpartner.cz na stránce u detailu zboží.</w:t>
      </w:r>
    </w:p>
    <w:p w:rsidR="00244980" w:rsidRDefault="00154EBC">
      <w:pPr>
        <w:spacing w:after="104" w:line="216" w:lineRule="auto"/>
        <w:ind w:left="7383" w:right="91" w:hanging="6466"/>
        <w:jc w:val="both"/>
      </w:pPr>
      <w:r>
        <w:rPr>
          <w:sz w:val="18"/>
        </w:rPr>
        <w:t xml:space="preserve">tel.:         </w:t>
      </w:r>
      <w:proofErr w:type="gramStart"/>
      <w:r>
        <w:rPr>
          <w:sz w:val="18"/>
        </w:rPr>
        <w:t xml:space="preserve">  ,</w:t>
      </w:r>
      <w:proofErr w:type="gramEnd"/>
      <w:r>
        <w:rPr>
          <w:sz w:val="18"/>
        </w:rPr>
        <w:t xml:space="preserve"> email:                 Ekologická likvidace elektroodpadu je zajištěna v rámci kolektivního systému </w:t>
      </w:r>
      <w:proofErr w:type="spellStart"/>
      <w:r>
        <w:rPr>
          <w:sz w:val="18"/>
        </w:rPr>
        <w:t>Retela</w:t>
      </w:r>
      <w:proofErr w:type="spellEnd"/>
      <w:r>
        <w:rPr>
          <w:sz w:val="18"/>
        </w:rPr>
        <w:t>. (www.retela.cz)</w:t>
      </w:r>
    </w:p>
    <w:p w:rsidR="00244980" w:rsidRDefault="00154EBC">
      <w:pPr>
        <w:spacing w:after="104" w:line="216" w:lineRule="auto"/>
        <w:ind w:left="-15" w:right="91"/>
        <w:jc w:val="both"/>
      </w:pPr>
      <w:r>
        <w:rPr>
          <w:sz w:val="18"/>
        </w:rPr>
        <w:t>Strana 1</w:t>
      </w:r>
    </w:p>
    <w:p w:rsidR="00244980" w:rsidRDefault="00154EBC">
      <w:pPr>
        <w:spacing w:after="0"/>
        <w:ind w:right="106"/>
        <w:jc w:val="center"/>
      </w:pPr>
      <w:r>
        <w:rPr>
          <w:sz w:val="18"/>
        </w:rPr>
        <w:t>Společnost je vedená u Krajského obchodního soudu v Ostravě pod spisovou značkou oddíl C, vložka 52826 ode dne 2.1.2008</w:t>
      </w:r>
    </w:p>
    <w:sectPr w:rsidR="00244980">
      <w:pgSz w:w="11904" w:h="16834"/>
      <w:pgMar w:top="1440" w:right="792" w:bottom="1440" w:left="5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80"/>
    <w:rsid w:val="00154EBC"/>
    <w:rsid w:val="00244980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84D"/>
  <w15:docId w15:val="{21D7EECF-7731-4856-A151-BD07DE2C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E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3</cp:revision>
  <dcterms:created xsi:type="dcterms:W3CDTF">2019-04-29T11:01:00Z</dcterms:created>
  <dcterms:modified xsi:type="dcterms:W3CDTF">2019-04-29T13:11:00Z</dcterms:modified>
</cp:coreProperties>
</file>