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DE" w:rsidRDefault="00B23DE2">
      <w:r>
        <w:t>Příloha č. 3</w:t>
      </w:r>
    </w:p>
    <w:p w:rsidR="00B23DE2" w:rsidRPr="00B23DE2" w:rsidRDefault="00B23DE2" w:rsidP="00B23DE2">
      <w:pPr>
        <w:jc w:val="center"/>
        <w:rPr>
          <w:b/>
          <w:sz w:val="24"/>
        </w:rPr>
      </w:pPr>
    </w:p>
    <w:p w:rsidR="00B23DE2" w:rsidRPr="00B23DE2" w:rsidRDefault="00B23DE2" w:rsidP="00B23DE2">
      <w:pPr>
        <w:jc w:val="center"/>
        <w:rPr>
          <w:b/>
          <w:sz w:val="24"/>
        </w:rPr>
      </w:pPr>
      <w:r w:rsidRPr="00B23DE2">
        <w:rPr>
          <w:b/>
          <w:sz w:val="24"/>
        </w:rPr>
        <w:t>SEZNAM PODDODAVATELŮ</w:t>
      </w:r>
    </w:p>
    <w:p w:rsidR="00B23DE2" w:rsidRDefault="00B23DE2"/>
    <w:p w:rsidR="00B23DE2" w:rsidRPr="00B23DE2" w:rsidRDefault="00B23DE2" w:rsidP="00B23DE2">
      <w:pPr>
        <w:spacing w:after="0"/>
        <w:jc w:val="both"/>
        <w:rPr>
          <w:b/>
        </w:rPr>
      </w:pPr>
      <w:proofErr w:type="gramStart"/>
      <w:r w:rsidRPr="00B23DE2">
        <w:rPr>
          <w:b/>
        </w:rPr>
        <w:t>S.A.</w:t>
      </w:r>
      <w:proofErr w:type="gramEnd"/>
      <w:r w:rsidRPr="00B23DE2">
        <w:rPr>
          <w:b/>
        </w:rPr>
        <w:t xml:space="preserve">B. </w:t>
      </w:r>
      <w:proofErr w:type="spellStart"/>
      <w:r w:rsidRPr="00B23DE2">
        <w:rPr>
          <w:b/>
        </w:rPr>
        <w:t>Impex</w:t>
      </w:r>
      <w:proofErr w:type="spellEnd"/>
      <w:r w:rsidRPr="00B23DE2">
        <w:rPr>
          <w:b/>
        </w:rPr>
        <w:t>, s.r.o.</w:t>
      </w:r>
    </w:p>
    <w:p w:rsidR="00B23DE2" w:rsidRDefault="00B23DE2" w:rsidP="00B23DE2">
      <w:pPr>
        <w:spacing w:after="0"/>
        <w:jc w:val="both"/>
      </w:pPr>
      <w:r>
        <w:t>IČO: 64511588</w:t>
      </w:r>
    </w:p>
    <w:p w:rsidR="00B23DE2" w:rsidRDefault="00B23DE2" w:rsidP="00B23DE2">
      <w:pPr>
        <w:spacing w:after="0"/>
        <w:jc w:val="both"/>
      </w:pPr>
      <w:r>
        <w:t>se sídlem: Bedřichovice, Hlavní 48, PSČ 664 51</w:t>
      </w:r>
    </w:p>
    <w:p w:rsidR="00B23DE2" w:rsidRDefault="00B23DE2" w:rsidP="00B23DE2">
      <w:pPr>
        <w:spacing w:after="0"/>
        <w:jc w:val="both"/>
      </w:pPr>
      <w:r>
        <w:t xml:space="preserve">zapsána v obchodním rejstříku vedeném u Krajského soudu v Brně,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23409</w:t>
      </w:r>
    </w:p>
    <w:p w:rsidR="00B23DE2" w:rsidRDefault="00B23DE2" w:rsidP="00B23DE2">
      <w:pPr>
        <w:spacing w:after="0"/>
        <w:jc w:val="both"/>
      </w:pPr>
      <w:r>
        <w:t>zastoupená XXXXXXXXXX</w:t>
      </w:r>
    </w:p>
    <w:p w:rsidR="00B23DE2" w:rsidRDefault="00B23DE2" w:rsidP="00B23DE2">
      <w:pPr>
        <w:spacing w:after="0"/>
        <w:jc w:val="both"/>
      </w:pPr>
    </w:p>
    <w:p w:rsidR="00B23DE2" w:rsidRDefault="00B23DE2" w:rsidP="00B23DE2">
      <w:pPr>
        <w:spacing w:after="0"/>
        <w:jc w:val="both"/>
      </w:pPr>
    </w:p>
    <w:p w:rsidR="007D138B" w:rsidRDefault="00B23DE2" w:rsidP="00B23DE2">
      <w:pPr>
        <w:jc w:val="both"/>
      </w:pPr>
      <w:r>
        <w:t>jako uchazeč o veřejnou zakázku s názvem „</w:t>
      </w:r>
      <w:r w:rsidRPr="00B23DE2">
        <w:rPr>
          <w:b/>
          <w:i/>
        </w:rPr>
        <w:t>Přístrojové vybavení KKN – návazná péče, projekt I – část 1“</w:t>
      </w:r>
      <w:r>
        <w:t xml:space="preserve"> vypsanou Karlovarskou krajskou nemocnicí a.s., tímto prohlašuje, že bude veřejnou zakázku plnit prostřednictvím následujících poddodavatelů:</w:t>
      </w:r>
    </w:p>
    <w:p w:rsidR="007D138B" w:rsidRDefault="007D138B" w:rsidP="00B23DE2">
      <w:pPr>
        <w:jc w:val="both"/>
      </w:pPr>
    </w:p>
    <w:p w:rsidR="00B23DE2" w:rsidRDefault="00B23DE2" w:rsidP="00B23DE2">
      <w:pPr>
        <w:jc w:val="both"/>
      </w:pPr>
      <w:proofErr w:type="spellStart"/>
      <w:r w:rsidRPr="007D138B">
        <w:rPr>
          <w:b/>
        </w:rPr>
        <w:t>Bracco</w:t>
      </w:r>
      <w:proofErr w:type="spellEnd"/>
      <w:r w:rsidRPr="007D138B">
        <w:rPr>
          <w:b/>
        </w:rPr>
        <w:t xml:space="preserve"> </w:t>
      </w:r>
      <w:proofErr w:type="spellStart"/>
      <w:r w:rsidRPr="007D138B">
        <w:rPr>
          <w:b/>
        </w:rPr>
        <w:t>Imaging</w:t>
      </w:r>
      <w:proofErr w:type="spellEnd"/>
      <w:r w:rsidRPr="007D138B">
        <w:rPr>
          <w:b/>
        </w:rPr>
        <w:t xml:space="preserve"> Czech s.r.o.</w:t>
      </w:r>
      <w:r>
        <w:t>, IČO: 241 19 393, se sídlem Novodvorsk</w:t>
      </w:r>
      <w:r w:rsidR="007D138B">
        <w:t>á 994/138, Braník, 142 00 Praha </w:t>
      </w:r>
      <w:r>
        <w:t xml:space="preserve">4, zapsaná v obchodním rejstříku vedeném Městským soudem v Praze,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180266;</w:t>
      </w:r>
    </w:p>
    <w:p w:rsidR="00B23DE2" w:rsidRDefault="007D138B" w:rsidP="00B23DE2">
      <w:pPr>
        <w:jc w:val="both"/>
      </w:pPr>
      <w:r>
        <w:t>v</w:t>
      </w:r>
      <w:r w:rsidR="00B23DE2">
        <w:t>ěcný rozsah – 100% plnění dodání a servis přístrojů.</w:t>
      </w:r>
      <w:bookmarkStart w:id="0" w:name="_GoBack"/>
      <w:bookmarkEnd w:id="0"/>
    </w:p>
    <w:p w:rsidR="00B23DE2" w:rsidRDefault="00B23DE2"/>
    <w:p w:rsidR="00B23DE2" w:rsidRDefault="00B23DE2"/>
    <w:sectPr w:rsidR="00B2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E2"/>
    <w:rsid w:val="004233DE"/>
    <w:rsid w:val="007D138B"/>
    <w:rsid w:val="00B2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2019-04-29T05:42:00Z</dcterms:created>
  <dcterms:modified xsi:type="dcterms:W3CDTF">2019-04-29T05:54:00Z</dcterms:modified>
</cp:coreProperties>
</file>