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170" w:rsidRDefault="00877170" w:rsidP="00A37550">
      <w:pPr>
        <w:widowControl w:val="0"/>
        <w:tabs>
          <w:tab w:val="left" w:pos="-1440"/>
          <w:tab w:val="left" w:pos="-720"/>
        </w:tabs>
        <w:jc w:val="both"/>
        <w:rPr>
          <w:b/>
          <w:bCs/>
          <w:caps/>
        </w:rPr>
      </w:pPr>
    </w:p>
    <w:p w:rsidR="00877170" w:rsidRDefault="00877170" w:rsidP="00A37550">
      <w:pPr>
        <w:widowControl w:val="0"/>
        <w:tabs>
          <w:tab w:val="left" w:pos="-1440"/>
          <w:tab w:val="left" w:pos="-720"/>
        </w:tabs>
        <w:jc w:val="both"/>
        <w:rPr>
          <w:b/>
          <w:bCs/>
          <w:caps/>
        </w:rPr>
      </w:pPr>
    </w:p>
    <w:p w:rsidR="00877170" w:rsidRDefault="00877170" w:rsidP="00A37550">
      <w:pPr>
        <w:widowControl w:val="0"/>
        <w:tabs>
          <w:tab w:val="left" w:pos="-1440"/>
          <w:tab w:val="left" w:pos="-720"/>
        </w:tabs>
        <w:jc w:val="both"/>
        <w:rPr>
          <w:b/>
          <w:bCs/>
          <w:caps/>
        </w:rPr>
      </w:pPr>
    </w:p>
    <w:p w:rsidR="00107175" w:rsidRDefault="00107175" w:rsidP="00A37550">
      <w:pPr>
        <w:widowControl w:val="0"/>
        <w:tabs>
          <w:tab w:val="left" w:pos="-1440"/>
          <w:tab w:val="left" w:pos="-720"/>
        </w:tabs>
        <w:jc w:val="both"/>
        <w:rPr>
          <w:b/>
          <w:bCs/>
          <w:caps/>
        </w:rPr>
      </w:pPr>
      <w:r>
        <w:rPr>
          <w:b/>
          <w:bCs/>
          <w:caps/>
        </w:rPr>
        <w:t>Dnešního dne, měsíce a roku:</w:t>
      </w:r>
    </w:p>
    <w:p w:rsidR="00107175" w:rsidRDefault="00D458F8" w:rsidP="00181E80">
      <w:pPr>
        <w:pStyle w:val="Nzev"/>
      </w:pPr>
      <w:r>
        <w:t>Statutární m</w:t>
      </w:r>
      <w:r w:rsidR="00107175">
        <w:t>ěsto</w:t>
      </w:r>
      <w:r w:rsidR="00107175" w:rsidRPr="00181E80">
        <w:t xml:space="preserve"> </w:t>
      </w:r>
      <w:r w:rsidR="00107175">
        <w:t>Karlovy Vary</w:t>
      </w:r>
    </w:p>
    <w:p w:rsidR="00107175" w:rsidRDefault="00107175" w:rsidP="00181E80">
      <w:r>
        <w:t xml:space="preserve">Moskevská </w:t>
      </w:r>
      <w:r w:rsidR="00D458F8">
        <w:t>2035/</w:t>
      </w:r>
      <w:r>
        <w:t>21, Karlovy Vary, PSČ: 361 20</w:t>
      </w:r>
    </w:p>
    <w:p w:rsidR="00107175" w:rsidRDefault="00107175" w:rsidP="00181E80">
      <w:r>
        <w:t>IČ: 00 25 46 57</w:t>
      </w:r>
    </w:p>
    <w:p w:rsidR="00D458F8" w:rsidRDefault="00D458F8" w:rsidP="00D458F8">
      <w:pPr>
        <w:ind w:left="2832" w:hanging="2832"/>
        <w:jc w:val="both"/>
      </w:pPr>
      <w:r>
        <w:t>bankovní spojení: č.ú.:</w:t>
      </w:r>
      <w:r w:rsidRPr="0075128C">
        <w:rPr>
          <w:color w:val="17365D"/>
        </w:rPr>
        <w:t xml:space="preserve"> </w:t>
      </w:r>
      <w:r w:rsidRPr="00005AAA">
        <w:t>40037-0800424389/0800, vedený u České spořitelny a.s.,</w:t>
      </w:r>
      <w:r>
        <w:rPr>
          <w:color w:val="17365D"/>
        </w:rPr>
        <w:t xml:space="preserve"> </w:t>
      </w:r>
      <w:r>
        <w:t>pobočka Karlovy Vary</w:t>
      </w:r>
    </w:p>
    <w:p w:rsidR="00D458F8" w:rsidRDefault="00D458F8" w:rsidP="00D458F8">
      <w:r>
        <w:t>zastoupeno ve věcech smluvních:</w:t>
      </w:r>
      <w:r>
        <w:tab/>
      </w:r>
      <w:r>
        <w:tab/>
        <w:t xml:space="preserve">Ing. </w:t>
      </w:r>
      <w:r w:rsidR="003D7D44">
        <w:t>Jaroslavem Cíchou</w:t>
      </w:r>
      <w:r w:rsidRPr="001171D7">
        <w:t xml:space="preserve">, </w:t>
      </w:r>
      <w:r>
        <w:t>vedoucím odboru majetku města</w:t>
      </w:r>
      <w:r w:rsidRPr="001171D7">
        <w:t xml:space="preserve"> </w:t>
      </w:r>
    </w:p>
    <w:p w:rsidR="00D458F8" w:rsidRDefault="00D458F8" w:rsidP="00D458F8">
      <w:pPr>
        <w:jc w:val="both"/>
      </w:pPr>
      <w:r>
        <w:t>zastoupeno ve věcech technických:</w:t>
      </w:r>
      <w:r>
        <w:tab/>
      </w:r>
      <w:r>
        <w:tab/>
      </w:r>
      <w:r w:rsidR="003D7D44">
        <w:t>Milanem Žemličkou</w:t>
      </w:r>
      <w:r>
        <w:t xml:space="preserve">, </w:t>
      </w:r>
      <w:r w:rsidR="003D7D44">
        <w:t>jednatelem pověřeného správce areálu</w:t>
      </w:r>
    </w:p>
    <w:p w:rsidR="00107175" w:rsidRDefault="00107175" w:rsidP="00A37550">
      <w:pPr>
        <w:tabs>
          <w:tab w:val="left" w:pos="3600"/>
          <w:tab w:val="left" w:pos="4320"/>
        </w:tabs>
      </w:pPr>
    </w:p>
    <w:p w:rsidR="00107175" w:rsidRDefault="00107175" w:rsidP="00A37550">
      <w:pPr>
        <w:tabs>
          <w:tab w:val="left" w:pos="3600"/>
          <w:tab w:val="left" w:pos="4320"/>
        </w:tabs>
        <w:rPr>
          <w:i/>
          <w:iCs/>
        </w:rPr>
      </w:pPr>
      <w:r>
        <w:rPr>
          <w:i/>
          <w:iCs/>
        </w:rPr>
        <w:t>na straně jedné jako objednatel (dále jen „objednatel“)</w:t>
      </w:r>
    </w:p>
    <w:p w:rsidR="00107175" w:rsidRDefault="00107175" w:rsidP="00A37550">
      <w:pPr>
        <w:tabs>
          <w:tab w:val="left" w:pos="3600"/>
          <w:tab w:val="left" w:pos="4320"/>
        </w:tabs>
      </w:pPr>
    </w:p>
    <w:p w:rsidR="00107175" w:rsidRDefault="00107175" w:rsidP="00A37550">
      <w:pPr>
        <w:tabs>
          <w:tab w:val="left" w:pos="3600"/>
          <w:tab w:val="left" w:pos="4320"/>
        </w:tabs>
      </w:pPr>
      <w:r>
        <w:t>a</w:t>
      </w:r>
    </w:p>
    <w:p w:rsidR="00391A10" w:rsidRDefault="00391A10" w:rsidP="00A37550">
      <w:pPr>
        <w:tabs>
          <w:tab w:val="left" w:pos="3600"/>
          <w:tab w:val="left" w:pos="4320"/>
        </w:tabs>
      </w:pPr>
    </w:p>
    <w:p w:rsidR="003D7D44" w:rsidRPr="003D7D44" w:rsidRDefault="003D7D44" w:rsidP="003D7D44">
      <w:pPr>
        <w:rPr>
          <w:rFonts w:cs="Arial"/>
          <w:b/>
          <w:sz w:val="32"/>
          <w:szCs w:val="32"/>
        </w:rPr>
      </w:pPr>
      <w:r w:rsidRPr="003D7D44">
        <w:rPr>
          <w:rFonts w:cs="Arial"/>
          <w:b/>
          <w:sz w:val="32"/>
          <w:szCs w:val="32"/>
        </w:rPr>
        <w:t>VIDEST s.r.o.</w:t>
      </w:r>
    </w:p>
    <w:p w:rsidR="003D7D44" w:rsidRPr="003D7D44" w:rsidRDefault="003D7D44" w:rsidP="003D7D44">
      <w:pPr>
        <w:rPr>
          <w:rFonts w:cs="Arial"/>
          <w:szCs w:val="22"/>
        </w:rPr>
      </w:pPr>
      <w:r w:rsidRPr="003D7D44">
        <w:rPr>
          <w:rFonts w:cs="Arial"/>
          <w:szCs w:val="22"/>
        </w:rPr>
        <w:t>se sídlem: Sokolovská 179/79, 360 05 Karlovy Vary</w:t>
      </w:r>
    </w:p>
    <w:p w:rsidR="003D7D44" w:rsidRPr="003D7D44" w:rsidRDefault="003D7D44" w:rsidP="003D7D44">
      <w:pPr>
        <w:jc w:val="both"/>
        <w:rPr>
          <w:rFonts w:cs="Arial"/>
          <w:szCs w:val="22"/>
        </w:rPr>
      </w:pPr>
      <w:r w:rsidRPr="003D7D44">
        <w:rPr>
          <w:rFonts w:cs="Arial"/>
          <w:szCs w:val="22"/>
        </w:rPr>
        <w:t>IČO: 27995771</w:t>
      </w:r>
    </w:p>
    <w:p w:rsidR="003D7D44" w:rsidRPr="003D7D44" w:rsidRDefault="003D7D44" w:rsidP="003D7D44">
      <w:pPr>
        <w:jc w:val="both"/>
        <w:rPr>
          <w:rFonts w:cs="Arial"/>
          <w:szCs w:val="22"/>
        </w:rPr>
      </w:pPr>
      <w:r w:rsidRPr="003D7D44">
        <w:rPr>
          <w:rFonts w:cs="Arial"/>
          <w:szCs w:val="22"/>
        </w:rPr>
        <w:t>DIČ: CZ27995771</w:t>
      </w:r>
    </w:p>
    <w:p w:rsidR="003D7D44" w:rsidRPr="003D7D44" w:rsidRDefault="003D7D44" w:rsidP="003D7D44">
      <w:pPr>
        <w:jc w:val="both"/>
        <w:rPr>
          <w:rFonts w:cs="Arial"/>
          <w:szCs w:val="22"/>
        </w:rPr>
      </w:pPr>
      <w:r w:rsidRPr="003D7D44">
        <w:rPr>
          <w:rFonts w:cs="Arial"/>
          <w:szCs w:val="22"/>
        </w:rPr>
        <w:t>bankovní spojení č.ú.: 107-4285240267/0100 vedený u Komerční banky Karlovy Vary</w:t>
      </w:r>
    </w:p>
    <w:p w:rsidR="003D7D44" w:rsidRPr="003D7D44" w:rsidRDefault="003D7D44" w:rsidP="003D7D44">
      <w:pPr>
        <w:jc w:val="both"/>
        <w:rPr>
          <w:rFonts w:cs="Arial"/>
          <w:szCs w:val="22"/>
        </w:rPr>
      </w:pPr>
      <w:r w:rsidRPr="003D7D44">
        <w:rPr>
          <w:rFonts w:cs="Arial"/>
          <w:szCs w:val="22"/>
        </w:rPr>
        <w:t xml:space="preserve">zastoupená ve věcech smluvních: </w:t>
      </w:r>
      <w:r>
        <w:rPr>
          <w:rFonts w:cs="Arial"/>
          <w:szCs w:val="22"/>
        </w:rPr>
        <w:tab/>
      </w:r>
      <w:r>
        <w:rPr>
          <w:rFonts w:cs="Arial"/>
          <w:szCs w:val="22"/>
        </w:rPr>
        <w:tab/>
      </w:r>
      <w:r w:rsidRPr="003D7D44">
        <w:rPr>
          <w:rFonts w:cs="Arial"/>
          <w:szCs w:val="22"/>
        </w:rPr>
        <w:t xml:space="preserve">Marek Čermák – jednatel společnosti, </w:t>
      </w:r>
    </w:p>
    <w:p w:rsidR="003D7D44" w:rsidRDefault="003D7D44" w:rsidP="003D7D44">
      <w:pPr>
        <w:jc w:val="both"/>
        <w:rPr>
          <w:rFonts w:cs="Arial"/>
          <w:szCs w:val="22"/>
        </w:rPr>
      </w:pPr>
      <w:r w:rsidRPr="003D7D44">
        <w:rPr>
          <w:rFonts w:cs="Arial"/>
          <w:szCs w:val="22"/>
        </w:rPr>
        <w:t xml:space="preserve">zastoupená ve věcech technických: </w:t>
      </w:r>
      <w:r>
        <w:rPr>
          <w:rFonts w:cs="Arial"/>
          <w:szCs w:val="22"/>
        </w:rPr>
        <w:tab/>
      </w:r>
      <w:r>
        <w:rPr>
          <w:rFonts w:cs="Arial"/>
          <w:szCs w:val="22"/>
        </w:rPr>
        <w:tab/>
      </w:r>
      <w:r w:rsidRPr="003D7D44">
        <w:rPr>
          <w:rFonts w:cs="Arial"/>
          <w:szCs w:val="22"/>
        </w:rPr>
        <w:t xml:space="preserve">Karlem Bozděchem – jednatelem společnosti, </w:t>
      </w:r>
    </w:p>
    <w:p w:rsidR="003D7D44" w:rsidRDefault="003D7D44" w:rsidP="003D7D44">
      <w:pPr>
        <w:jc w:val="both"/>
        <w:rPr>
          <w:rFonts w:cs="Arial"/>
          <w:szCs w:val="22"/>
        </w:rPr>
      </w:pPr>
    </w:p>
    <w:p w:rsidR="003D7D44" w:rsidRPr="003D7D44" w:rsidRDefault="003D7D44" w:rsidP="003D7D44">
      <w:pPr>
        <w:jc w:val="both"/>
        <w:rPr>
          <w:rFonts w:cs="Arial"/>
          <w:i/>
          <w:szCs w:val="22"/>
        </w:rPr>
      </w:pPr>
      <w:r w:rsidRPr="003D7D44">
        <w:rPr>
          <w:rFonts w:cs="Arial"/>
          <w:i/>
          <w:szCs w:val="22"/>
        </w:rPr>
        <w:t>na straně druhé jako zhotovitel (dále jen „zhotovitel“)</w:t>
      </w:r>
    </w:p>
    <w:p w:rsidR="00107175" w:rsidRPr="003D7D44" w:rsidRDefault="00107175" w:rsidP="00A37550">
      <w:pPr>
        <w:tabs>
          <w:tab w:val="left" w:pos="3600"/>
          <w:tab w:val="left" w:pos="4320"/>
        </w:tabs>
        <w:jc w:val="both"/>
        <w:rPr>
          <w:rFonts w:cs="Arial"/>
          <w:szCs w:val="22"/>
        </w:rPr>
      </w:pPr>
    </w:p>
    <w:p w:rsidR="003D7D44" w:rsidRDefault="003D7D44" w:rsidP="00A37550">
      <w:pPr>
        <w:pStyle w:val="BodyText21"/>
        <w:widowControl/>
        <w:tabs>
          <w:tab w:val="left" w:pos="3600"/>
          <w:tab w:val="left" w:pos="4320"/>
        </w:tabs>
        <w:rPr>
          <w:rFonts w:cs="Arial"/>
          <w:szCs w:val="22"/>
        </w:rPr>
      </w:pPr>
    </w:p>
    <w:p w:rsidR="003D7D44" w:rsidRDefault="003D7D44" w:rsidP="00A37550">
      <w:pPr>
        <w:pStyle w:val="BodyText21"/>
        <w:widowControl/>
        <w:tabs>
          <w:tab w:val="left" w:pos="3600"/>
          <w:tab w:val="left" w:pos="4320"/>
        </w:tabs>
        <w:rPr>
          <w:rFonts w:cs="Arial"/>
          <w:szCs w:val="22"/>
        </w:rPr>
      </w:pPr>
    </w:p>
    <w:p w:rsidR="00107175" w:rsidRPr="003D7D44" w:rsidRDefault="00107175" w:rsidP="00A37550">
      <w:pPr>
        <w:pStyle w:val="BodyText21"/>
        <w:widowControl/>
        <w:tabs>
          <w:tab w:val="left" w:pos="3600"/>
          <w:tab w:val="left" w:pos="4320"/>
        </w:tabs>
        <w:rPr>
          <w:rFonts w:cs="Arial"/>
          <w:szCs w:val="22"/>
        </w:rPr>
      </w:pPr>
      <w:r w:rsidRPr="003D7D44">
        <w:rPr>
          <w:rFonts w:cs="Arial"/>
          <w:szCs w:val="22"/>
        </w:rPr>
        <w:t xml:space="preserve">dohodly se smluvní strany na uzavření této </w:t>
      </w:r>
    </w:p>
    <w:p w:rsidR="00107175" w:rsidRDefault="00107175" w:rsidP="00A37550">
      <w:pPr>
        <w:tabs>
          <w:tab w:val="left" w:pos="3600"/>
          <w:tab w:val="left" w:pos="4320"/>
        </w:tabs>
        <w:rPr>
          <w:rFonts w:cs="Arial"/>
          <w:sz w:val="24"/>
        </w:rPr>
      </w:pPr>
    </w:p>
    <w:p w:rsidR="003D7D44" w:rsidRPr="003D7D44" w:rsidRDefault="003D7D44" w:rsidP="00A37550">
      <w:pPr>
        <w:tabs>
          <w:tab w:val="left" w:pos="3600"/>
          <w:tab w:val="left" w:pos="4320"/>
        </w:tabs>
        <w:rPr>
          <w:rFonts w:cs="Arial"/>
          <w:sz w:val="24"/>
        </w:rPr>
      </w:pPr>
    </w:p>
    <w:p w:rsidR="00CF370F" w:rsidRDefault="00CF370F" w:rsidP="00A37550">
      <w:pPr>
        <w:tabs>
          <w:tab w:val="left" w:pos="3600"/>
          <w:tab w:val="left" w:pos="4320"/>
        </w:tabs>
      </w:pPr>
    </w:p>
    <w:p w:rsidR="00107175" w:rsidRPr="00D15FFC" w:rsidRDefault="00107175" w:rsidP="00181E80">
      <w:pPr>
        <w:pStyle w:val="Nzevsmlouvy"/>
        <w:rPr>
          <w:rStyle w:val="Nzevknihy"/>
        </w:rPr>
      </w:pPr>
      <w:r w:rsidRPr="00D15FFC">
        <w:rPr>
          <w:rStyle w:val="Nzevknihy"/>
        </w:rPr>
        <w:t>SMLOUVY O DÍLO.</w:t>
      </w:r>
    </w:p>
    <w:p w:rsidR="00107175" w:rsidRDefault="00107175" w:rsidP="00A37550">
      <w:pPr>
        <w:pStyle w:val="Zkladntext"/>
        <w:tabs>
          <w:tab w:val="left" w:pos="3600"/>
          <w:tab w:val="left" w:pos="4320"/>
        </w:tabs>
        <w:jc w:val="left"/>
        <w:rPr>
          <w:b/>
          <w:bCs/>
          <w:sz w:val="20"/>
        </w:rPr>
      </w:pPr>
    </w:p>
    <w:p w:rsidR="00CF370F" w:rsidRPr="00603E96" w:rsidRDefault="00CF370F" w:rsidP="00A37550">
      <w:pPr>
        <w:pStyle w:val="Zkladntext"/>
        <w:tabs>
          <w:tab w:val="left" w:pos="3600"/>
          <w:tab w:val="left" w:pos="4320"/>
        </w:tabs>
        <w:jc w:val="left"/>
        <w:rPr>
          <w:rFonts w:cs="Arial"/>
          <w:b/>
          <w:bCs/>
          <w:szCs w:val="22"/>
        </w:rPr>
      </w:pPr>
    </w:p>
    <w:p w:rsidR="00CF370F" w:rsidRPr="00603E96" w:rsidRDefault="00CF370F" w:rsidP="00A37550">
      <w:pPr>
        <w:pStyle w:val="Zkladntext"/>
        <w:tabs>
          <w:tab w:val="left" w:pos="3600"/>
          <w:tab w:val="left" w:pos="4320"/>
        </w:tabs>
        <w:jc w:val="left"/>
        <w:rPr>
          <w:rFonts w:cs="Arial"/>
          <w:b/>
          <w:bCs/>
          <w:szCs w:val="22"/>
        </w:rPr>
      </w:pPr>
    </w:p>
    <w:p w:rsidR="00107175" w:rsidRPr="00603E96" w:rsidRDefault="00603E96" w:rsidP="00603E96">
      <w:pPr>
        <w:pStyle w:val="Nadpis1"/>
        <w:numPr>
          <w:ilvl w:val="0"/>
          <w:numId w:val="0"/>
        </w:numPr>
        <w:rPr>
          <w:rFonts w:cs="Arial"/>
          <w:sz w:val="22"/>
          <w:szCs w:val="22"/>
        </w:rPr>
      </w:pPr>
      <w:r w:rsidRPr="00603E96">
        <w:rPr>
          <w:rFonts w:cs="Arial"/>
          <w:sz w:val="22"/>
          <w:szCs w:val="22"/>
          <w:u w:val="none"/>
        </w:rPr>
        <w:t>1.</w:t>
      </w:r>
      <w:r w:rsidR="005511A7" w:rsidRPr="00603E96">
        <w:rPr>
          <w:rFonts w:cs="Arial"/>
          <w:sz w:val="22"/>
          <w:szCs w:val="22"/>
          <w:u w:val="none"/>
        </w:rPr>
        <w:tab/>
      </w:r>
      <w:r w:rsidR="00107175" w:rsidRPr="00603E96">
        <w:rPr>
          <w:rFonts w:cs="Arial"/>
          <w:sz w:val="22"/>
          <w:szCs w:val="22"/>
        </w:rPr>
        <w:t>Předmět smlouvy</w:t>
      </w:r>
    </w:p>
    <w:p w:rsidR="00107175" w:rsidRPr="00603E96" w:rsidRDefault="00107175" w:rsidP="00A37550">
      <w:pPr>
        <w:tabs>
          <w:tab w:val="left" w:pos="3600"/>
          <w:tab w:val="left" w:pos="4320"/>
        </w:tabs>
        <w:rPr>
          <w:rFonts w:cs="Arial"/>
          <w:szCs w:val="22"/>
        </w:rPr>
      </w:pPr>
    </w:p>
    <w:p w:rsidR="00107175" w:rsidRPr="00603E96" w:rsidRDefault="00107175" w:rsidP="00D15FFC">
      <w:pPr>
        <w:pStyle w:val="Nadpis5"/>
        <w:ind w:left="567" w:hanging="567"/>
        <w:rPr>
          <w:rFonts w:cs="Arial"/>
          <w:szCs w:val="22"/>
        </w:rPr>
      </w:pPr>
      <w:r w:rsidRPr="00603E96">
        <w:rPr>
          <w:rFonts w:cs="Arial"/>
          <w:szCs w:val="22"/>
        </w:rPr>
        <w:t>Zhotovitel se touto smlouvou zavazuje provést pro objednatele řádně a včas, na svůj náklad a nebezpečí sjednané dílo dle článku II. této smlouvy a objednatel se zavazuje</w:t>
      </w:r>
      <w:r w:rsidR="00FE0A36" w:rsidRPr="00603E96">
        <w:rPr>
          <w:rFonts w:cs="Arial"/>
          <w:szCs w:val="22"/>
        </w:rPr>
        <w:t xml:space="preserve"> dílo převzít a</w:t>
      </w:r>
      <w:r w:rsidRPr="00603E96">
        <w:rPr>
          <w:rFonts w:cs="Arial"/>
          <w:szCs w:val="22"/>
        </w:rPr>
        <w:t xml:space="preserve"> za provedené dílo zaplatit zhotoviteli cenu ve výši a za podmínek sjednaných v této smlouvě.</w:t>
      </w:r>
    </w:p>
    <w:p w:rsidR="00107175" w:rsidRPr="00603E96" w:rsidRDefault="00107175" w:rsidP="00A37550">
      <w:pPr>
        <w:tabs>
          <w:tab w:val="left" w:pos="3600"/>
          <w:tab w:val="left" w:pos="4320"/>
        </w:tabs>
        <w:rPr>
          <w:rFonts w:cs="Arial"/>
          <w:b/>
          <w:bCs/>
          <w:szCs w:val="22"/>
        </w:rPr>
      </w:pPr>
    </w:p>
    <w:p w:rsidR="00107175" w:rsidRPr="00603E96" w:rsidRDefault="00107175" w:rsidP="00A37550">
      <w:pPr>
        <w:tabs>
          <w:tab w:val="left" w:pos="3600"/>
          <w:tab w:val="left" w:pos="4320"/>
        </w:tabs>
        <w:rPr>
          <w:rFonts w:cs="Arial"/>
          <w:b/>
          <w:bCs/>
          <w:szCs w:val="22"/>
        </w:rPr>
      </w:pPr>
    </w:p>
    <w:p w:rsidR="00CF370F" w:rsidRPr="00603E96" w:rsidRDefault="00CF370F" w:rsidP="00A37550">
      <w:pPr>
        <w:tabs>
          <w:tab w:val="left" w:pos="3600"/>
          <w:tab w:val="left" w:pos="4320"/>
        </w:tabs>
        <w:rPr>
          <w:rFonts w:cs="Arial"/>
          <w:b/>
          <w:bCs/>
          <w:szCs w:val="22"/>
        </w:rPr>
      </w:pPr>
    </w:p>
    <w:p w:rsidR="00107175" w:rsidRPr="00603E96" w:rsidRDefault="00603E96" w:rsidP="00603E96">
      <w:pPr>
        <w:pStyle w:val="Nadpis1"/>
        <w:numPr>
          <w:ilvl w:val="0"/>
          <w:numId w:val="0"/>
        </w:numPr>
        <w:rPr>
          <w:rFonts w:cs="Arial"/>
          <w:sz w:val="22"/>
          <w:szCs w:val="22"/>
        </w:rPr>
      </w:pPr>
      <w:r w:rsidRPr="00603E96">
        <w:rPr>
          <w:rFonts w:cs="Arial"/>
          <w:sz w:val="22"/>
          <w:szCs w:val="22"/>
          <w:u w:val="none"/>
        </w:rPr>
        <w:t>2.</w:t>
      </w:r>
      <w:r w:rsidR="005511A7" w:rsidRPr="00603E96">
        <w:rPr>
          <w:rFonts w:cs="Arial"/>
          <w:sz w:val="22"/>
          <w:szCs w:val="22"/>
          <w:u w:val="none"/>
        </w:rPr>
        <w:tab/>
      </w:r>
      <w:r w:rsidR="00107175" w:rsidRPr="00603E96">
        <w:rPr>
          <w:rFonts w:cs="Arial"/>
          <w:sz w:val="22"/>
          <w:szCs w:val="22"/>
        </w:rPr>
        <w:t>Specifikace díla</w:t>
      </w:r>
    </w:p>
    <w:p w:rsidR="00107175" w:rsidRPr="00603E96" w:rsidRDefault="00107175" w:rsidP="00A37550">
      <w:pPr>
        <w:tabs>
          <w:tab w:val="left" w:pos="3600"/>
          <w:tab w:val="left" w:pos="4320"/>
        </w:tabs>
        <w:jc w:val="center"/>
        <w:rPr>
          <w:rFonts w:cs="Arial"/>
          <w:b/>
          <w:bCs/>
          <w:szCs w:val="22"/>
        </w:rPr>
      </w:pPr>
    </w:p>
    <w:p w:rsidR="00181E80" w:rsidRPr="00603E96" w:rsidRDefault="00107175" w:rsidP="001623D7">
      <w:pPr>
        <w:pStyle w:val="Nadpis5"/>
        <w:numPr>
          <w:ilvl w:val="0"/>
          <w:numId w:val="3"/>
        </w:numPr>
        <w:ind w:left="567" w:hanging="567"/>
        <w:rPr>
          <w:rFonts w:cs="Arial"/>
          <w:szCs w:val="22"/>
        </w:rPr>
      </w:pPr>
      <w:r w:rsidRPr="00603E96">
        <w:rPr>
          <w:rFonts w:cs="Arial"/>
          <w:szCs w:val="22"/>
        </w:rPr>
        <w:t xml:space="preserve">Předmětem smlouvy je provedení díla dle této smlouvy, a to provedení </w:t>
      </w:r>
      <w:r w:rsidR="002D1BD3" w:rsidRPr="00603E96">
        <w:rPr>
          <w:rFonts w:cs="Arial"/>
          <w:b/>
          <w:bCs/>
          <w:i/>
          <w:iCs/>
          <w:szCs w:val="22"/>
        </w:rPr>
        <w:t>„</w:t>
      </w:r>
      <w:r w:rsidR="003D7D44" w:rsidRPr="00603E96">
        <w:rPr>
          <w:rFonts w:cs="Arial"/>
          <w:b/>
          <w:bCs/>
          <w:i/>
          <w:iCs/>
          <w:szCs w:val="22"/>
        </w:rPr>
        <w:t>Opravy a zatěsnění výtokového prvku</w:t>
      </w:r>
      <w:r w:rsidR="00EC7CB2" w:rsidRPr="00603E96">
        <w:rPr>
          <w:rFonts w:cs="Arial"/>
          <w:b/>
          <w:bCs/>
          <w:i/>
          <w:iCs/>
          <w:szCs w:val="22"/>
        </w:rPr>
        <w:t xml:space="preserve"> Mlýnského rybníku ve Volnočasovém areálu Rolava</w:t>
      </w:r>
      <w:r w:rsidR="002D1BD3" w:rsidRPr="00603E96">
        <w:rPr>
          <w:rFonts w:cs="Arial"/>
          <w:b/>
          <w:bCs/>
          <w:i/>
          <w:iCs/>
          <w:szCs w:val="22"/>
        </w:rPr>
        <w:t>“</w:t>
      </w:r>
      <w:r w:rsidR="00EC7CB2" w:rsidRPr="00603E96">
        <w:rPr>
          <w:rFonts w:cs="Arial"/>
          <w:b/>
          <w:bCs/>
          <w:szCs w:val="22"/>
        </w:rPr>
        <w:t xml:space="preserve">. </w:t>
      </w:r>
      <w:r w:rsidR="00EC7CB2" w:rsidRPr="00603E96">
        <w:rPr>
          <w:rFonts w:cs="Arial"/>
          <w:bCs/>
          <w:szCs w:val="22"/>
        </w:rPr>
        <w:t>Oprava spočívá v opravě podemletého a netěsného havarijního přelivu.</w:t>
      </w:r>
    </w:p>
    <w:p w:rsidR="00181E80" w:rsidRPr="00603E96" w:rsidRDefault="00EC7CB2" w:rsidP="00EC7CB2">
      <w:pPr>
        <w:pStyle w:val="Nadpis5"/>
        <w:ind w:left="567" w:hanging="567"/>
        <w:rPr>
          <w:rFonts w:cs="Arial"/>
          <w:szCs w:val="22"/>
        </w:rPr>
      </w:pPr>
      <w:r w:rsidRPr="00603E96">
        <w:rPr>
          <w:rFonts w:cs="Arial"/>
          <w:szCs w:val="22"/>
        </w:rPr>
        <w:t>Dílo je blíže specifikováno n</w:t>
      </w:r>
      <w:r w:rsidR="00181E80" w:rsidRPr="00603E96">
        <w:rPr>
          <w:rFonts w:cs="Arial"/>
          <w:szCs w:val="22"/>
        </w:rPr>
        <w:t xml:space="preserve">abídkou zhotovitele ze dne </w:t>
      </w:r>
      <w:r w:rsidRPr="00603E96">
        <w:rPr>
          <w:rFonts w:cs="Arial"/>
          <w:szCs w:val="22"/>
        </w:rPr>
        <w:t>5. 4. 2019</w:t>
      </w:r>
      <w:r w:rsidR="00181E80" w:rsidRPr="00603E96">
        <w:rPr>
          <w:rFonts w:cs="Arial"/>
          <w:szCs w:val="22"/>
        </w:rPr>
        <w:t xml:space="preserve">, jež tvoří přílohu č. </w:t>
      </w:r>
      <w:r w:rsidRPr="00603E96">
        <w:rPr>
          <w:rFonts w:cs="Arial"/>
          <w:szCs w:val="22"/>
        </w:rPr>
        <w:t>2</w:t>
      </w:r>
      <w:r w:rsidR="00181E80" w:rsidRPr="00603E96">
        <w:rPr>
          <w:rFonts w:cs="Arial"/>
          <w:szCs w:val="22"/>
        </w:rPr>
        <w:t xml:space="preserve"> této Smlouvy,</w:t>
      </w:r>
    </w:p>
    <w:p w:rsidR="00107175" w:rsidRPr="00603E96" w:rsidRDefault="00107175" w:rsidP="00A37550">
      <w:pPr>
        <w:tabs>
          <w:tab w:val="left" w:pos="3600"/>
          <w:tab w:val="left" w:pos="4320"/>
        </w:tabs>
        <w:jc w:val="both"/>
        <w:rPr>
          <w:rFonts w:cs="Arial"/>
          <w:b/>
          <w:bCs/>
          <w:szCs w:val="22"/>
        </w:rPr>
      </w:pPr>
    </w:p>
    <w:p w:rsidR="00107175" w:rsidRPr="00603E96" w:rsidRDefault="00603E96" w:rsidP="00603E96">
      <w:pPr>
        <w:pStyle w:val="Nadpis1"/>
        <w:numPr>
          <w:ilvl w:val="0"/>
          <w:numId w:val="0"/>
        </w:numPr>
        <w:tabs>
          <w:tab w:val="left" w:pos="3828"/>
        </w:tabs>
        <w:ind w:left="360"/>
        <w:rPr>
          <w:rFonts w:cs="Arial"/>
          <w:sz w:val="22"/>
          <w:szCs w:val="22"/>
        </w:rPr>
      </w:pPr>
      <w:r w:rsidRPr="00603E96">
        <w:rPr>
          <w:rFonts w:cs="Arial"/>
          <w:sz w:val="22"/>
          <w:szCs w:val="22"/>
          <w:u w:val="none"/>
        </w:rPr>
        <w:lastRenderedPageBreak/>
        <w:t>3.</w:t>
      </w:r>
      <w:bookmarkStart w:id="0" w:name="_Ref200774823"/>
      <w:r w:rsidRPr="00603E96">
        <w:rPr>
          <w:rFonts w:cs="Arial"/>
          <w:sz w:val="22"/>
          <w:szCs w:val="22"/>
          <w:u w:val="none"/>
        </w:rPr>
        <w:t xml:space="preserve">     </w:t>
      </w:r>
      <w:r w:rsidR="00107175" w:rsidRPr="00603E96">
        <w:rPr>
          <w:rFonts w:cs="Arial"/>
          <w:sz w:val="22"/>
          <w:szCs w:val="22"/>
        </w:rPr>
        <w:t>Doba plnění</w:t>
      </w:r>
      <w:bookmarkEnd w:id="0"/>
    </w:p>
    <w:p w:rsidR="005511A7" w:rsidRPr="00603E96" w:rsidRDefault="005511A7" w:rsidP="005511A7">
      <w:pPr>
        <w:rPr>
          <w:rFonts w:cs="Arial"/>
          <w:szCs w:val="22"/>
        </w:rPr>
      </w:pPr>
    </w:p>
    <w:p w:rsidR="00A05714" w:rsidRPr="00603E96" w:rsidRDefault="00107175" w:rsidP="001623D7">
      <w:pPr>
        <w:pStyle w:val="Nadpis5"/>
        <w:numPr>
          <w:ilvl w:val="0"/>
          <w:numId w:val="4"/>
        </w:numPr>
        <w:ind w:left="567" w:hanging="567"/>
        <w:rPr>
          <w:rFonts w:cs="Arial"/>
          <w:b/>
          <w:bCs/>
          <w:szCs w:val="22"/>
        </w:rPr>
      </w:pPr>
      <w:r w:rsidRPr="00603E96">
        <w:rPr>
          <w:rFonts w:cs="Arial"/>
          <w:szCs w:val="22"/>
        </w:rPr>
        <w:t xml:space="preserve">Zhotovitel se zavazuje dílo řádně provést a protokolárně je předat objednateli ve lhůtě </w:t>
      </w:r>
      <w:r w:rsidR="002D1BD3" w:rsidRPr="00603E96">
        <w:rPr>
          <w:rFonts w:cs="Arial"/>
          <w:b/>
          <w:bCs/>
          <w:szCs w:val="22"/>
        </w:rPr>
        <w:t xml:space="preserve">nejpozději do </w:t>
      </w:r>
      <w:r w:rsidR="00522BFD">
        <w:rPr>
          <w:rFonts w:cs="Arial"/>
          <w:b/>
          <w:bCs/>
          <w:szCs w:val="22"/>
        </w:rPr>
        <w:t>15</w:t>
      </w:r>
      <w:r w:rsidR="00EC7CB2" w:rsidRPr="00603E96">
        <w:rPr>
          <w:rFonts w:cs="Arial"/>
          <w:b/>
          <w:bCs/>
          <w:szCs w:val="22"/>
        </w:rPr>
        <w:t xml:space="preserve">. </w:t>
      </w:r>
      <w:r w:rsidR="00522BFD">
        <w:rPr>
          <w:rFonts w:cs="Arial"/>
          <w:b/>
          <w:bCs/>
          <w:szCs w:val="22"/>
        </w:rPr>
        <w:t>5</w:t>
      </w:r>
      <w:r w:rsidR="00EC7CB2" w:rsidRPr="00603E96">
        <w:rPr>
          <w:rFonts w:cs="Arial"/>
          <w:b/>
          <w:bCs/>
          <w:szCs w:val="22"/>
        </w:rPr>
        <w:t>. 2019</w:t>
      </w:r>
      <w:r w:rsidR="00A05714" w:rsidRPr="00603E96">
        <w:rPr>
          <w:rFonts w:cs="Arial"/>
          <w:bCs/>
          <w:szCs w:val="22"/>
        </w:rPr>
        <w:t>.</w:t>
      </w:r>
    </w:p>
    <w:p w:rsidR="00107175" w:rsidRPr="00603E96" w:rsidRDefault="00107175" w:rsidP="001623D7">
      <w:pPr>
        <w:pStyle w:val="Nadpis5"/>
        <w:numPr>
          <w:ilvl w:val="0"/>
          <w:numId w:val="4"/>
        </w:numPr>
        <w:ind w:left="567" w:hanging="567"/>
        <w:rPr>
          <w:rFonts w:cs="Arial"/>
          <w:b/>
          <w:bCs/>
          <w:szCs w:val="22"/>
        </w:rPr>
      </w:pPr>
      <w:r w:rsidRPr="00603E96">
        <w:rPr>
          <w:rFonts w:cs="Arial"/>
          <w:szCs w:val="22"/>
        </w:rPr>
        <w:t xml:space="preserve">Smluvní strany se dohodly, že dílo bude provedeno jako celek, a to v následujících termínech: </w:t>
      </w:r>
    </w:p>
    <w:p w:rsidR="00E41E74" w:rsidRPr="00603E96" w:rsidRDefault="00107175" w:rsidP="001623D7">
      <w:pPr>
        <w:numPr>
          <w:ilvl w:val="0"/>
          <w:numId w:val="6"/>
        </w:numPr>
        <w:tabs>
          <w:tab w:val="left" w:pos="1701"/>
        </w:tabs>
        <w:ind w:left="1701" w:hanging="632"/>
        <w:jc w:val="both"/>
        <w:rPr>
          <w:rFonts w:cs="Arial"/>
          <w:b/>
          <w:bCs/>
          <w:szCs w:val="22"/>
        </w:rPr>
      </w:pPr>
      <w:r w:rsidRPr="00603E96">
        <w:rPr>
          <w:rFonts w:cs="Arial"/>
          <w:szCs w:val="22"/>
        </w:rPr>
        <w:t>zahájení provádění díla dne</w:t>
      </w:r>
      <w:r w:rsidR="00A05714" w:rsidRPr="00603E96">
        <w:rPr>
          <w:rFonts w:cs="Arial"/>
          <w:szCs w:val="22"/>
        </w:rPr>
        <w:t xml:space="preserve"> </w:t>
      </w:r>
      <w:r w:rsidR="002D1BD3" w:rsidRPr="00603E96">
        <w:rPr>
          <w:rFonts w:cs="Arial"/>
          <w:b/>
          <w:bCs/>
          <w:szCs w:val="22"/>
        </w:rPr>
        <w:t>1</w:t>
      </w:r>
      <w:r w:rsidR="00EC7CB2" w:rsidRPr="00603E96">
        <w:rPr>
          <w:rFonts w:cs="Arial"/>
          <w:b/>
          <w:bCs/>
          <w:szCs w:val="22"/>
        </w:rPr>
        <w:t>6</w:t>
      </w:r>
      <w:r w:rsidRPr="00603E96">
        <w:rPr>
          <w:rFonts w:cs="Arial"/>
          <w:b/>
          <w:bCs/>
          <w:szCs w:val="22"/>
        </w:rPr>
        <w:t>.</w:t>
      </w:r>
      <w:r w:rsidR="00E41E74" w:rsidRPr="00603E96">
        <w:rPr>
          <w:rFonts w:cs="Arial"/>
          <w:b/>
          <w:bCs/>
          <w:szCs w:val="22"/>
        </w:rPr>
        <w:t xml:space="preserve"> </w:t>
      </w:r>
      <w:r w:rsidR="00EC7CB2" w:rsidRPr="00603E96">
        <w:rPr>
          <w:rFonts w:cs="Arial"/>
          <w:b/>
          <w:bCs/>
          <w:szCs w:val="22"/>
        </w:rPr>
        <w:t>dubna 2019</w:t>
      </w:r>
      <w:r w:rsidRPr="00603E96">
        <w:rPr>
          <w:rFonts w:cs="Arial"/>
          <w:b/>
          <w:bCs/>
          <w:szCs w:val="22"/>
        </w:rPr>
        <w:t>.</w:t>
      </w:r>
    </w:p>
    <w:p w:rsidR="00107175" w:rsidRPr="00603E96" w:rsidRDefault="00107175" w:rsidP="001623D7">
      <w:pPr>
        <w:numPr>
          <w:ilvl w:val="0"/>
          <w:numId w:val="6"/>
        </w:numPr>
        <w:tabs>
          <w:tab w:val="left" w:pos="1701"/>
        </w:tabs>
        <w:ind w:left="1701" w:hanging="632"/>
        <w:jc w:val="both"/>
        <w:rPr>
          <w:rFonts w:cs="Arial"/>
          <w:b/>
          <w:bCs/>
          <w:szCs w:val="22"/>
        </w:rPr>
      </w:pPr>
      <w:r w:rsidRPr="00603E96">
        <w:rPr>
          <w:rFonts w:cs="Arial"/>
          <w:szCs w:val="22"/>
        </w:rPr>
        <w:t>kompletní provedení a předání díla</w:t>
      </w:r>
      <w:r w:rsidR="00A05714" w:rsidRPr="00603E96">
        <w:rPr>
          <w:rFonts w:cs="Arial"/>
          <w:szCs w:val="22"/>
        </w:rPr>
        <w:t xml:space="preserve"> </w:t>
      </w:r>
      <w:r w:rsidR="00522BFD">
        <w:rPr>
          <w:rFonts w:cs="Arial"/>
          <w:b/>
          <w:bCs/>
          <w:szCs w:val="22"/>
        </w:rPr>
        <w:t>15</w:t>
      </w:r>
      <w:r w:rsidR="00EC7CB2" w:rsidRPr="00603E96">
        <w:rPr>
          <w:rFonts w:cs="Arial"/>
          <w:b/>
          <w:bCs/>
          <w:szCs w:val="22"/>
        </w:rPr>
        <w:t xml:space="preserve">. </w:t>
      </w:r>
      <w:r w:rsidR="00522BFD">
        <w:rPr>
          <w:rFonts w:cs="Arial"/>
          <w:b/>
          <w:bCs/>
          <w:szCs w:val="22"/>
        </w:rPr>
        <w:t>května</w:t>
      </w:r>
      <w:r w:rsidR="00EC7CB2" w:rsidRPr="00603E96">
        <w:rPr>
          <w:rFonts w:cs="Arial"/>
          <w:b/>
          <w:bCs/>
          <w:szCs w:val="22"/>
        </w:rPr>
        <w:t xml:space="preserve"> 2019</w:t>
      </w:r>
      <w:r w:rsidRPr="00603E96">
        <w:rPr>
          <w:rFonts w:cs="Arial"/>
          <w:b/>
          <w:bCs/>
          <w:szCs w:val="22"/>
        </w:rPr>
        <w:t>.</w:t>
      </w:r>
    </w:p>
    <w:p w:rsidR="00107175" w:rsidRPr="00603E96" w:rsidRDefault="00107175" w:rsidP="00D15FFC">
      <w:pPr>
        <w:pStyle w:val="Nadpis5"/>
        <w:ind w:left="567" w:hanging="567"/>
        <w:rPr>
          <w:rFonts w:cs="Arial"/>
          <w:szCs w:val="22"/>
        </w:rPr>
      </w:pPr>
      <w:r w:rsidRPr="00603E96">
        <w:rPr>
          <w:rFonts w:cs="Arial"/>
          <w:szCs w:val="22"/>
        </w:rPr>
        <w:t>Kompletním provedením díla se rozumí i úplné, řádné a včasné dokončení předmětu plnění včetně vyklizení staveniště a včetně všech náležitostí, zejména dokladů</w:t>
      </w:r>
      <w:r w:rsidRPr="00603E96">
        <w:rPr>
          <w:rFonts w:cs="Arial"/>
          <w:i/>
          <w:iCs/>
          <w:szCs w:val="22"/>
        </w:rPr>
        <w:t xml:space="preserve"> </w:t>
      </w:r>
      <w:r w:rsidRPr="00603E96">
        <w:rPr>
          <w:rFonts w:cs="Arial"/>
          <w:szCs w:val="22"/>
        </w:rPr>
        <w:t>dle této smlouvy a včetně potvrzení těchto skutečností objednatelem v předávacím protokolu.</w:t>
      </w:r>
    </w:p>
    <w:p w:rsidR="00107175" w:rsidRPr="00603E96" w:rsidRDefault="00107175" w:rsidP="00A37550">
      <w:pPr>
        <w:tabs>
          <w:tab w:val="left" w:pos="3600"/>
          <w:tab w:val="left" w:pos="4320"/>
        </w:tabs>
        <w:jc w:val="both"/>
        <w:rPr>
          <w:rFonts w:cs="Arial"/>
          <w:b/>
          <w:bCs/>
          <w:szCs w:val="22"/>
        </w:rPr>
      </w:pPr>
    </w:p>
    <w:p w:rsidR="00CF370F" w:rsidRPr="00603E96" w:rsidRDefault="00CF370F" w:rsidP="00A37550">
      <w:pPr>
        <w:tabs>
          <w:tab w:val="left" w:pos="3600"/>
          <w:tab w:val="left" w:pos="4320"/>
        </w:tabs>
        <w:jc w:val="both"/>
        <w:rPr>
          <w:rFonts w:cs="Arial"/>
          <w:b/>
          <w:bCs/>
          <w:szCs w:val="22"/>
        </w:rPr>
      </w:pPr>
    </w:p>
    <w:p w:rsidR="00107175" w:rsidRPr="00603E96" w:rsidRDefault="00603E96" w:rsidP="00603E96">
      <w:pPr>
        <w:pStyle w:val="Nadpis1"/>
        <w:numPr>
          <w:ilvl w:val="0"/>
          <w:numId w:val="0"/>
        </w:numPr>
        <w:rPr>
          <w:rFonts w:cs="Arial"/>
          <w:sz w:val="22"/>
          <w:szCs w:val="22"/>
        </w:rPr>
      </w:pPr>
      <w:r w:rsidRPr="00603E96">
        <w:rPr>
          <w:rFonts w:cs="Arial"/>
          <w:sz w:val="22"/>
          <w:szCs w:val="22"/>
          <w:u w:val="none"/>
        </w:rPr>
        <w:t>4.</w:t>
      </w:r>
      <w:r w:rsidR="005511A7" w:rsidRPr="00603E96">
        <w:rPr>
          <w:rFonts w:cs="Arial"/>
          <w:sz w:val="22"/>
          <w:szCs w:val="22"/>
          <w:u w:val="none"/>
        </w:rPr>
        <w:tab/>
      </w:r>
      <w:r w:rsidR="00107175" w:rsidRPr="00603E96">
        <w:rPr>
          <w:rFonts w:cs="Arial"/>
          <w:sz w:val="22"/>
          <w:szCs w:val="22"/>
        </w:rPr>
        <w:t>Místo provádění díla</w:t>
      </w:r>
    </w:p>
    <w:p w:rsidR="00107175" w:rsidRPr="00603E96" w:rsidRDefault="00107175" w:rsidP="00A37550">
      <w:pPr>
        <w:tabs>
          <w:tab w:val="left" w:pos="3600"/>
          <w:tab w:val="left" w:pos="4320"/>
        </w:tabs>
        <w:jc w:val="center"/>
        <w:rPr>
          <w:rFonts w:cs="Arial"/>
          <w:b/>
          <w:bCs/>
          <w:szCs w:val="22"/>
        </w:rPr>
      </w:pPr>
    </w:p>
    <w:p w:rsidR="00A05714" w:rsidRPr="00603E96" w:rsidRDefault="00107175" w:rsidP="001623D7">
      <w:pPr>
        <w:pStyle w:val="Nadpis5"/>
        <w:numPr>
          <w:ilvl w:val="0"/>
          <w:numId w:val="5"/>
        </w:numPr>
        <w:ind w:left="567" w:hanging="567"/>
        <w:rPr>
          <w:rFonts w:cs="Arial"/>
          <w:szCs w:val="22"/>
        </w:rPr>
      </w:pPr>
      <w:r w:rsidRPr="00603E96">
        <w:rPr>
          <w:rFonts w:cs="Arial"/>
          <w:szCs w:val="22"/>
        </w:rPr>
        <w:t xml:space="preserve">Zhotovitel se zavazuje provést </w:t>
      </w:r>
      <w:r w:rsidR="00410D3F" w:rsidRPr="00603E96">
        <w:rPr>
          <w:rFonts w:cs="Arial"/>
          <w:szCs w:val="22"/>
        </w:rPr>
        <w:t xml:space="preserve">opravu </w:t>
      </w:r>
      <w:r w:rsidR="00A34887" w:rsidRPr="00603E96">
        <w:rPr>
          <w:rFonts w:cs="Arial"/>
          <w:szCs w:val="22"/>
        </w:rPr>
        <w:t>bezpečnostního přelivu</w:t>
      </w:r>
      <w:r w:rsidR="00410D3F" w:rsidRPr="00603E96">
        <w:rPr>
          <w:rFonts w:cs="Arial"/>
          <w:szCs w:val="22"/>
        </w:rPr>
        <w:t xml:space="preserve"> na pozem</w:t>
      </w:r>
      <w:r w:rsidR="00EC7CB2" w:rsidRPr="00603E96">
        <w:rPr>
          <w:rFonts w:cs="Arial"/>
          <w:szCs w:val="22"/>
        </w:rPr>
        <w:t>ku</w:t>
      </w:r>
      <w:r w:rsidR="00F4468C" w:rsidRPr="00603E96">
        <w:rPr>
          <w:rFonts w:cs="Arial"/>
          <w:szCs w:val="22"/>
        </w:rPr>
        <w:t xml:space="preserve"> parc.</w:t>
      </w:r>
      <w:r w:rsidR="00EC7CB2" w:rsidRPr="00603E96">
        <w:rPr>
          <w:rFonts w:cs="Arial"/>
          <w:szCs w:val="22"/>
        </w:rPr>
        <w:t xml:space="preserve"> </w:t>
      </w:r>
      <w:r w:rsidR="00F4468C" w:rsidRPr="00603E96">
        <w:rPr>
          <w:rFonts w:cs="Arial"/>
          <w:szCs w:val="22"/>
        </w:rPr>
        <w:t>č.</w:t>
      </w:r>
      <w:r w:rsidR="00983770" w:rsidRPr="00603E96">
        <w:rPr>
          <w:rFonts w:cs="Arial"/>
          <w:szCs w:val="22"/>
        </w:rPr>
        <w:t>652</w:t>
      </w:r>
      <w:r w:rsidR="00410D3F" w:rsidRPr="00603E96">
        <w:rPr>
          <w:rFonts w:cs="Arial"/>
          <w:szCs w:val="22"/>
        </w:rPr>
        <w:t xml:space="preserve">, k.ú. </w:t>
      </w:r>
      <w:r w:rsidR="00EC7CB2" w:rsidRPr="00603E96">
        <w:rPr>
          <w:rFonts w:cs="Arial"/>
          <w:szCs w:val="22"/>
        </w:rPr>
        <w:t>Rybáře</w:t>
      </w:r>
      <w:r w:rsidR="00410D3F" w:rsidRPr="00603E96">
        <w:rPr>
          <w:rFonts w:cs="Arial"/>
          <w:szCs w:val="22"/>
        </w:rPr>
        <w:t>.</w:t>
      </w:r>
      <w:r w:rsidRPr="00603E96">
        <w:rPr>
          <w:rFonts w:cs="Arial"/>
          <w:szCs w:val="22"/>
        </w:rPr>
        <w:t xml:space="preserve">  </w:t>
      </w:r>
    </w:p>
    <w:p w:rsidR="00107175" w:rsidRPr="00603E96" w:rsidRDefault="00107175" w:rsidP="001623D7">
      <w:pPr>
        <w:pStyle w:val="Nadpis5"/>
        <w:numPr>
          <w:ilvl w:val="0"/>
          <w:numId w:val="5"/>
        </w:numPr>
        <w:ind w:left="567" w:hanging="567"/>
        <w:rPr>
          <w:rFonts w:cs="Arial"/>
          <w:szCs w:val="22"/>
        </w:rPr>
      </w:pPr>
      <w:r w:rsidRPr="00603E96">
        <w:rPr>
          <w:rFonts w:cs="Arial"/>
          <w:szCs w:val="22"/>
        </w:rPr>
        <w:t>Zhotovitel</w:t>
      </w:r>
      <w:r w:rsidRPr="00603E96">
        <w:rPr>
          <w:rFonts w:cs="Arial"/>
          <w:snapToGrid w:val="0"/>
          <w:szCs w:val="22"/>
        </w:rPr>
        <w:t xml:space="preserve">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rsidR="00107175" w:rsidRPr="00603E96" w:rsidRDefault="00107175" w:rsidP="00A37550">
      <w:pPr>
        <w:pStyle w:val="Zkladntext"/>
        <w:tabs>
          <w:tab w:val="left" w:pos="3600"/>
          <w:tab w:val="left" w:pos="4320"/>
        </w:tabs>
        <w:jc w:val="both"/>
        <w:rPr>
          <w:rFonts w:cs="Arial"/>
          <w:b/>
          <w:bCs/>
          <w:szCs w:val="22"/>
        </w:rPr>
      </w:pPr>
    </w:p>
    <w:p w:rsidR="00CF370F" w:rsidRPr="00603E96" w:rsidRDefault="00CF370F" w:rsidP="00A37550">
      <w:pPr>
        <w:pStyle w:val="Zkladntext"/>
        <w:tabs>
          <w:tab w:val="left" w:pos="3600"/>
          <w:tab w:val="left" w:pos="4320"/>
        </w:tabs>
        <w:jc w:val="both"/>
        <w:rPr>
          <w:rFonts w:cs="Arial"/>
          <w:b/>
          <w:bCs/>
          <w:szCs w:val="22"/>
        </w:rPr>
      </w:pPr>
    </w:p>
    <w:p w:rsidR="00107175" w:rsidRDefault="00603E96" w:rsidP="00603E96">
      <w:pPr>
        <w:pStyle w:val="Nadpis1"/>
        <w:numPr>
          <w:ilvl w:val="0"/>
          <w:numId w:val="0"/>
        </w:numPr>
        <w:rPr>
          <w:rFonts w:cs="Arial"/>
          <w:sz w:val="22"/>
          <w:szCs w:val="22"/>
        </w:rPr>
      </w:pPr>
      <w:r w:rsidRPr="00603E96">
        <w:rPr>
          <w:rFonts w:cs="Arial"/>
          <w:sz w:val="22"/>
          <w:szCs w:val="22"/>
          <w:u w:val="none"/>
        </w:rPr>
        <w:t>5.</w:t>
      </w:r>
      <w:r w:rsidR="00A05714" w:rsidRPr="00603E96">
        <w:rPr>
          <w:rFonts w:cs="Arial"/>
          <w:sz w:val="22"/>
          <w:szCs w:val="22"/>
          <w:u w:val="none"/>
        </w:rPr>
        <w:tab/>
      </w:r>
      <w:bookmarkStart w:id="1" w:name="_Ref200774836"/>
      <w:r w:rsidR="00107175" w:rsidRPr="00603E96">
        <w:rPr>
          <w:rFonts w:cs="Arial"/>
          <w:sz w:val="22"/>
          <w:szCs w:val="22"/>
        </w:rPr>
        <w:t>Cena a způsob plnění</w:t>
      </w:r>
      <w:bookmarkEnd w:id="1"/>
    </w:p>
    <w:p w:rsidR="00B176A5" w:rsidRPr="00B176A5" w:rsidRDefault="00B176A5" w:rsidP="00B176A5"/>
    <w:p w:rsidR="00D15FFC" w:rsidRPr="00603E96" w:rsidRDefault="00107175" w:rsidP="001623D7">
      <w:pPr>
        <w:pStyle w:val="Nadpis5"/>
        <w:numPr>
          <w:ilvl w:val="0"/>
          <w:numId w:val="41"/>
        </w:numPr>
        <w:tabs>
          <w:tab w:val="clear" w:pos="567"/>
        </w:tabs>
        <w:ind w:left="567" w:hanging="567"/>
        <w:rPr>
          <w:rFonts w:cs="Arial"/>
          <w:szCs w:val="22"/>
        </w:rPr>
      </w:pPr>
      <w:r w:rsidRPr="00603E96">
        <w:rPr>
          <w:rFonts w:cs="Arial"/>
          <w:szCs w:val="22"/>
        </w:rPr>
        <w:t xml:space="preserve">Smluvní strany se dohodly na pevné ceně, tzn. ceně maximální, za provedení díla, ve výši </w:t>
      </w:r>
      <w:r w:rsidR="00A34887" w:rsidRPr="00603E96">
        <w:rPr>
          <w:rFonts w:cs="Arial"/>
          <w:b/>
          <w:szCs w:val="22"/>
        </w:rPr>
        <w:t>235.097,99</w:t>
      </w:r>
      <w:r w:rsidR="00FD49C0" w:rsidRPr="00603E96">
        <w:rPr>
          <w:rFonts w:cs="Arial"/>
          <w:b/>
          <w:szCs w:val="22"/>
        </w:rPr>
        <w:t>Kč</w:t>
      </w:r>
      <w:r w:rsidR="00FD49C0" w:rsidRPr="00603E96">
        <w:rPr>
          <w:rFonts w:cs="Arial"/>
          <w:szCs w:val="22"/>
        </w:rPr>
        <w:t xml:space="preserve"> </w:t>
      </w:r>
      <w:r w:rsidRPr="00603E96">
        <w:rPr>
          <w:rFonts w:cs="Arial"/>
          <w:b/>
          <w:bCs/>
          <w:szCs w:val="22"/>
        </w:rPr>
        <w:t>(slovy:</w:t>
      </w:r>
      <w:r w:rsidR="00E94ABB" w:rsidRPr="00603E96">
        <w:rPr>
          <w:rFonts w:cs="Arial"/>
          <w:b/>
          <w:bCs/>
          <w:szCs w:val="22"/>
        </w:rPr>
        <w:t>dvěstě</w:t>
      </w:r>
      <w:r w:rsidR="00A34887" w:rsidRPr="00603E96">
        <w:rPr>
          <w:rFonts w:cs="Arial"/>
          <w:b/>
          <w:bCs/>
          <w:szCs w:val="22"/>
        </w:rPr>
        <w:t>třicetpěttisícdevadesátsedm</w:t>
      </w:r>
      <w:r w:rsidRPr="00603E96">
        <w:rPr>
          <w:rFonts w:cs="Arial"/>
          <w:b/>
          <w:bCs/>
          <w:szCs w:val="22"/>
        </w:rPr>
        <w:t xml:space="preserve"> korun českých</w:t>
      </w:r>
      <w:r w:rsidR="00E94ABB" w:rsidRPr="00603E96">
        <w:rPr>
          <w:rFonts w:cs="Arial"/>
          <w:b/>
          <w:bCs/>
          <w:szCs w:val="22"/>
        </w:rPr>
        <w:t xml:space="preserve"> a </w:t>
      </w:r>
      <w:r w:rsidR="00A34887" w:rsidRPr="00603E96">
        <w:rPr>
          <w:rFonts w:cs="Arial"/>
          <w:b/>
          <w:bCs/>
          <w:szCs w:val="22"/>
        </w:rPr>
        <w:t xml:space="preserve">devadesátdevět </w:t>
      </w:r>
      <w:r w:rsidR="00CA08ED" w:rsidRPr="00603E96">
        <w:rPr>
          <w:rFonts w:cs="Arial"/>
          <w:b/>
          <w:bCs/>
          <w:szCs w:val="22"/>
        </w:rPr>
        <w:t>haléřů</w:t>
      </w:r>
      <w:r w:rsidRPr="00603E96">
        <w:rPr>
          <w:rFonts w:cs="Arial"/>
          <w:b/>
          <w:bCs/>
          <w:szCs w:val="22"/>
        </w:rPr>
        <w:t xml:space="preserve">) </w:t>
      </w:r>
      <w:r w:rsidRPr="00603E96">
        <w:rPr>
          <w:rFonts w:cs="Arial"/>
          <w:szCs w:val="22"/>
        </w:rPr>
        <w:t xml:space="preserve">včetně DPH (dále jen „Cena za provedení díla“), která se sestává z ceny za provedení díla bez DPH ve výši </w:t>
      </w:r>
      <w:r w:rsidR="00A34887" w:rsidRPr="00603E96">
        <w:rPr>
          <w:rFonts w:cs="Arial"/>
          <w:b/>
          <w:szCs w:val="22"/>
        </w:rPr>
        <w:t>194.295,86</w:t>
      </w:r>
      <w:r w:rsidR="00E94ABB" w:rsidRPr="00603E96">
        <w:rPr>
          <w:rFonts w:cs="Arial"/>
          <w:b/>
          <w:szCs w:val="22"/>
        </w:rPr>
        <w:t xml:space="preserve"> </w:t>
      </w:r>
      <w:r w:rsidRPr="00603E96">
        <w:rPr>
          <w:rFonts w:cs="Arial"/>
          <w:b/>
          <w:szCs w:val="22"/>
        </w:rPr>
        <w:t>Kč</w:t>
      </w:r>
      <w:r w:rsidRPr="00603E96">
        <w:rPr>
          <w:rFonts w:cs="Arial"/>
          <w:szCs w:val="22"/>
        </w:rPr>
        <w:t xml:space="preserve"> </w:t>
      </w:r>
      <w:r w:rsidR="00E94ABB" w:rsidRPr="00603E96">
        <w:rPr>
          <w:rFonts w:cs="Arial"/>
          <w:szCs w:val="22"/>
        </w:rPr>
        <w:t xml:space="preserve">a </w:t>
      </w:r>
      <w:r w:rsidRPr="00603E96">
        <w:rPr>
          <w:rFonts w:cs="Arial"/>
          <w:szCs w:val="22"/>
        </w:rPr>
        <w:t xml:space="preserve">daně z  přidané hodnoty počítané z  ceny za provedení díla ve výši </w:t>
      </w:r>
      <w:r w:rsidR="00A34887" w:rsidRPr="00603E96">
        <w:rPr>
          <w:rFonts w:cs="Arial"/>
          <w:szCs w:val="22"/>
        </w:rPr>
        <w:t>40.802,13</w:t>
      </w:r>
      <w:r w:rsidR="00CA08ED" w:rsidRPr="00603E96">
        <w:rPr>
          <w:rFonts w:cs="Arial"/>
          <w:szCs w:val="22"/>
        </w:rPr>
        <w:t>Kč</w:t>
      </w:r>
      <w:r w:rsidRPr="00603E96">
        <w:rPr>
          <w:rFonts w:cs="Arial"/>
          <w:szCs w:val="22"/>
        </w:rPr>
        <w:t>.</w:t>
      </w:r>
    </w:p>
    <w:p w:rsidR="00603E96" w:rsidRDefault="00B176A5" w:rsidP="00B176A5">
      <w:pPr>
        <w:pStyle w:val="Odstavecseseznamem"/>
        <w:ind w:left="0"/>
        <w:rPr>
          <w:b/>
          <w:bCs/>
        </w:rPr>
      </w:pPr>
      <w:r>
        <w:rPr>
          <w:b/>
          <w:bCs/>
        </w:rPr>
        <w:t xml:space="preserve">         </w:t>
      </w:r>
      <w:r w:rsidR="00B477F0" w:rsidRPr="00603E96">
        <w:rPr>
          <w:b/>
          <w:bCs/>
        </w:rPr>
        <w:t>Jedná se o přenesenou daňovou povinnost dle §92a, 92e, zákona 235/2004.</w:t>
      </w:r>
    </w:p>
    <w:p w:rsidR="00603E96" w:rsidRDefault="00B477F0" w:rsidP="001623D7">
      <w:pPr>
        <w:pStyle w:val="Odstavecseseznamem"/>
        <w:numPr>
          <w:ilvl w:val="0"/>
          <w:numId w:val="41"/>
        </w:numPr>
        <w:ind w:left="567" w:hanging="567"/>
      </w:pPr>
      <w:r w:rsidRPr="00603E96">
        <w:t xml:space="preserve">Tato cena je cenou nejvýše přípustnou po celou dobu výstavby s tím, že tuto cenu je možno překročit jen za podmínek stanovených v této smlouvě. </w:t>
      </w:r>
    </w:p>
    <w:p w:rsidR="00603E96" w:rsidRDefault="00B477F0" w:rsidP="001623D7">
      <w:pPr>
        <w:pStyle w:val="Odstavecseseznamem"/>
        <w:numPr>
          <w:ilvl w:val="0"/>
          <w:numId w:val="41"/>
        </w:numPr>
        <w:ind w:left="567" w:hanging="567"/>
      </w:pPr>
      <w:r w:rsidRPr="00603E96">
        <w:t xml:space="preserve">Podrobná kalkulace celkové ceny díla včetně jednotkových cen (oceněný soupis prací) je uvedena v příloze č. </w:t>
      </w:r>
      <w:r w:rsidR="00603E96" w:rsidRPr="00603E96">
        <w:t>2</w:t>
      </w:r>
      <w:r w:rsidRPr="00603E96">
        <w:t>, která tvoří nedílnou součást této smlouvy.</w:t>
      </w:r>
    </w:p>
    <w:p w:rsidR="00603E96" w:rsidRDefault="00B477F0" w:rsidP="001623D7">
      <w:pPr>
        <w:pStyle w:val="Odstavecseseznamem"/>
        <w:numPr>
          <w:ilvl w:val="0"/>
          <w:numId w:val="41"/>
        </w:numPr>
        <w:ind w:left="567" w:hanging="567"/>
      </w:pPr>
      <w:r w:rsidRPr="00603E96">
        <w:t>V Ceně za provedení díla jsou zahrnuty veškeré náklady zhotovitele, které při plnění svého závazku dle této smlouvy vynaloží.</w:t>
      </w:r>
    </w:p>
    <w:p w:rsidR="00603E96" w:rsidRDefault="00B477F0" w:rsidP="001623D7">
      <w:pPr>
        <w:pStyle w:val="Odstavecseseznamem"/>
        <w:numPr>
          <w:ilvl w:val="0"/>
          <w:numId w:val="41"/>
        </w:numPr>
        <w:ind w:left="567" w:hanging="567"/>
      </w:pPr>
      <w:r w:rsidRPr="00603E96">
        <w:t>Do 15 (patnácti) kalendářních dnů po řádném protokolárním předání a převzetí díla bude  zhotovitelem  vystaven a  objednateli  předán  daňový doklad – konečná faktura (vyúčtování Ceny za provedení díla po odečtení fakturovaných dílčích plnění). Konečná faktura bude vystavena se splatností 21 (dvacetjedna) kalendářních dnů ode dne řádného provedení díla zhotovitelem. Objednatel je povinen konečnou fakturu uhradit zhotoviteli ve lhůtě splatnosti konečné faktury nebo ve lhůtě 21 (dvacetjedna) kalendářních dní ode dne odstranění všech vad a nedodělků zjištěných při předání díla, a to toho dne určeného k plnění, který nastane později.</w:t>
      </w:r>
    </w:p>
    <w:p w:rsidR="00603E96" w:rsidRPr="00603E96" w:rsidRDefault="00B477F0" w:rsidP="001623D7">
      <w:pPr>
        <w:pStyle w:val="Odstavecseseznamem"/>
        <w:numPr>
          <w:ilvl w:val="0"/>
          <w:numId w:val="41"/>
        </w:numPr>
        <w:ind w:left="567" w:hanging="567"/>
        <w:jc w:val="both"/>
        <w:rPr>
          <w:rFonts w:eastAsia="Times New Roman"/>
        </w:rPr>
      </w:pPr>
      <w:r w:rsidRPr="00603E96">
        <w:t>Smluvní strany se vzájemně dohodly, že daň z přidané hodnoty nebude zhotovitelem účtována.</w:t>
      </w:r>
    </w:p>
    <w:p w:rsidR="00603E96" w:rsidRPr="00603E96" w:rsidRDefault="00B477F0" w:rsidP="001623D7">
      <w:pPr>
        <w:pStyle w:val="Odstavecseseznamem"/>
        <w:numPr>
          <w:ilvl w:val="0"/>
          <w:numId w:val="41"/>
        </w:numPr>
        <w:ind w:left="567" w:hanging="567"/>
        <w:jc w:val="both"/>
        <w:rPr>
          <w:rFonts w:eastAsia="Times New Roman"/>
        </w:rPr>
      </w:pPr>
      <w:r w:rsidRPr="00603E96">
        <w:t>Smluvní strany se výslovně dohodly, že objednatel je oprávněn zmenšit rozsah předmětu plnění díla. V tomto případě bude Cena za provedení díla úměrně snížena s použitím cen z nabídkových rozpočtů. Nedojde-li mezi oběma stranami k dohodě při odsouhlasení množství nebo druhu provedených prací a dodávek, je zhotovitel oprávněn fakturovat pouze práce, u kterých nedošlo k rozporu.</w:t>
      </w:r>
    </w:p>
    <w:p w:rsidR="00603E96" w:rsidRPr="00603E96" w:rsidRDefault="00B477F0" w:rsidP="001623D7">
      <w:pPr>
        <w:pStyle w:val="Odstavecseseznamem"/>
        <w:numPr>
          <w:ilvl w:val="0"/>
          <w:numId w:val="41"/>
        </w:numPr>
        <w:ind w:left="567" w:hanging="567"/>
        <w:jc w:val="both"/>
        <w:rPr>
          <w:rFonts w:eastAsia="Times New Roman"/>
        </w:rPr>
      </w:pPr>
      <w:r w:rsidRPr="00603E96">
        <w:t xml:space="preserve">Daňový doklad dle tohoto článku smlouvy bude obsahovat název stavby </w:t>
      </w:r>
      <w:r w:rsidRPr="00603E96">
        <w:rPr>
          <w:b/>
          <w:bCs/>
          <w:color w:val="auto"/>
        </w:rPr>
        <w:t>„</w:t>
      </w:r>
      <w:r w:rsidR="00B176A5" w:rsidRPr="00603E96">
        <w:rPr>
          <w:b/>
          <w:bCs/>
          <w:i/>
          <w:iCs/>
        </w:rPr>
        <w:t>Opravy a zatěsnění výtokového prvku Mlýnského rybníku ve Volnočasovém areálu Rolava</w:t>
      </w:r>
      <w:r w:rsidRPr="00603E96">
        <w:rPr>
          <w:b/>
          <w:bCs/>
          <w:color w:val="auto"/>
        </w:rPr>
        <w:t>“</w:t>
      </w:r>
      <w:r w:rsidRPr="00603E96">
        <w:rPr>
          <w:b/>
          <w:bCs/>
        </w:rPr>
        <w:t xml:space="preserve"> </w:t>
      </w:r>
      <w:r w:rsidRPr="00603E96">
        <w:t>a pojmové náležitosti daňového dokladu stanovené zákonem č. 235/2004 Sb., o dani z přidané hodnoty, ve znění pozdějších předpisů, a zákonem č. 563/1991 Sb., o účetnictví, ve znění pozdějších předpisů.</w:t>
      </w:r>
    </w:p>
    <w:p w:rsidR="00B477F0" w:rsidRPr="00D05011" w:rsidRDefault="00B477F0" w:rsidP="001623D7">
      <w:pPr>
        <w:pStyle w:val="Odstavecseseznamem"/>
        <w:numPr>
          <w:ilvl w:val="0"/>
          <w:numId w:val="41"/>
        </w:numPr>
        <w:ind w:left="567" w:hanging="567"/>
        <w:jc w:val="both"/>
        <w:rPr>
          <w:rFonts w:eastAsia="Times New Roman"/>
        </w:rPr>
      </w:pPr>
      <w:r w:rsidRPr="00603E96">
        <w:t>V případě, že daňový doklad nebude obsahovat správné údaje či bude neúplný, je objednatel oprávněn daňový doklad vrátit ve lhůtě do data jeho splatnosti zhotoviteli. Zhotovitel je povinen takový daňový doklad opravit</w:t>
      </w:r>
      <w:r w:rsidR="00B176A5">
        <w:t>.</w:t>
      </w:r>
    </w:p>
    <w:p w:rsidR="00D05011" w:rsidRPr="00603E96" w:rsidRDefault="00D05011" w:rsidP="00D05011">
      <w:pPr>
        <w:pStyle w:val="Odstavecseseznamem"/>
        <w:ind w:left="567"/>
        <w:jc w:val="both"/>
        <w:rPr>
          <w:rFonts w:eastAsia="Times New Roman"/>
        </w:rPr>
      </w:pPr>
    </w:p>
    <w:p w:rsidR="00B477F0" w:rsidRDefault="00B477F0" w:rsidP="001623D7">
      <w:pPr>
        <w:pStyle w:val="StylZM"/>
        <w:numPr>
          <w:ilvl w:val="0"/>
          <w:numId w:val="9"/>
        </w:numPr>
        <w:jc w:val="center"/>
        <w:rPr>
          <w:rFonts w:ascii="Arial" w:hAnsi="Arial" w:cs="Arial"/>
          <w:b/>
          <w:bCs/>
        </w:rPr>
      </w:pPr>
      <w:bookmarkStart w:id="2" w:name="_Ref200774840"/>
      <w:r w:rsidRPr="00603E96">
        <w:rPr>
          <w:rFonts w:ascii="Arial" w:hAnsi="Arial" w:cs="Arial"/>
          <w:b/>
          <w:bCs/>
        </w:rPr>
        <w:t>Prohlášení, práva a povinnosti smluvních stran</w:t>
      </w:r>
      <w:bookmarkEnd w:id="2"/>
    </w:p>
    <w:p w:rsidR="00B176A5" w:rsidRPr="00603E96" w:rsidRDefault="00B176A5" w:rsidP="00B176A5">
      <w:pPr>
        <w:pStyle w:val="StylZM"/>
        <w:ind w:left="567"/>
        <w:jc w:val="center"/>
        <w:rPr>
          <w:rFonts w:ascii="Arial" w:hAnsi="Arial" w:cs="Arial"/>
          <w:b/>
          <w:bCs/>
        </w:rPr>
      </w:pPr>
    </w:p>
    <w:p w:rsidR="00B477F0" w:rsidRPr="00603E96" w:rsidRDefault="00B477F0" w:rsidP="001623D7">
      <w:pPr>
        <w:pStyle w:val="Nadpis5"/>
        <w:numPr>
          <w:ilvl w:val="0"/>
          <w:numId w:val="11"/>
        </w:numPr>
        <w:pBdr>
          <w:top w:val="nil"/>
          <w:left w:val="nil"/>
          <w:bottom w:val="nil"/>
          <w:right w:val="nil"/>
          <w:between w:val="nil"/>
          <w:bar w:val="nil"/>
        </w:pBdr>
        <w:rPr>
          <w:rFonts w:cs="Arial"/>
          <w:szCs w:val="22"/>
        </w:rPr>
      </w:pPr>
      <w:r w:rsidRPr="00603E96">
        <w:rPr>
          <w:rFonts w:cs="Arial"/>
          <w:szCs w:val="22"/>
        </w:rPr>
        <w:t>Zhotovitel se zavazuje při provádění díla zachovávat platné bezpečnostní, hygienické a protipožární a jiné obecně závazné předpisy, ČSN a rozhodnutí orgánů veřejné správy, obecně závazné vyhlášky města Karlovy Vary, apod.</w:t>
      </w:r>
    </w:p>
    <w:p w:rsidR="00B477F0" w:rsidRPr="00603E96" w:rsidRDefault="00B477F0" w:rsidP="001623D7">
      <w:pPr>
        <w:pStyle w:val="Nadpis5"/>
        <w:numPr>
          <w:ilvl w:val="0"/>
          <w:numId w:val="12"/>
        </w:numPr>
        <w:pBdr>
          <w:top w:val="nil"/>
          <w:left w:val="nil"/>
          <w:bottom w:val="nil"/>
          <w:right w:val="nil"/>
          <w:between w:val="nil"/>
          <w:bar w:val="nil"/>
        </w:pBdr>
        <w:rPr>
          <w:rFonts w:cs="Arial"/>
          <w:szCs w:val="22"/>
        </w:rPr>
      </w:pPr>
      <w:r w:rsidRPr="00603E96">
        <w:rPr>
          <w:rFonts w:cs="Arial"/>
          <w:szCs w:val="22"/>
        </w:rPr>
        <w:t>Zhotovitel prohlašuje, že před podpisem této smlouvy řádně překontroloval p</w:t>
      </w:r>
      <w:r w:rsidR="00B176A5">
        <w:rPr>
          <w:rFonts w:cs="Arial"/>
          <w:szCs w:val="22"/>
        </w:rPr>
        <w:t xml:space="preserve">ředané materiální podklady </w:t>
      </w:r>
      <w:r w:rsidRPr="00603E96">
        <w:rPr>
          <w:rFonts w:cs="Arial"/>
          <w:szCs w:val="22"/>
        </w:rPr>
        <w:t xml:space="preserve"> a dokumentaci a řádně prověřil místní podmínky na staveništi a všechny nejasné podmínky pro realizaci díla či jeho části si vyjasnil s objednatelem a/nebo místním šetřením.</w:t>
      </w:r>
    </w:p>
    <w:p w:rsidR="00B477F0" w:rsidRPr="00603E96" w:rsidRDefault="00B477F0" w:rsidP="001623D7">
      <w:pPr>
        <w:pStyle w:val="Nadpis5"/>
        <w:numPr>
          <w:ilvl w:val="0"/>
          <w:numId w:val="12"/>
        </w:numPr>
        <w:pBdr>
          <w:top w:val="nil"/>
          <w:left w:val="nil"/>
          <w:bottom w:val="nil"/>
          <w:right w:val="nil"/>
          <w:between w:val="nil"/>
          <w:bar w:val="nil"/>
        </w:pBdr>
        <w:rPr>
          <w:rFonts w:cs="Arial"/>
          <w:szCs w:val="22"/>
        </w:rPr>
      </w:pPr>
      <w:r w:rsidRPr="00603E96">
        <w:rPr>
          <w:rFonts w:cs="Arial"/>
          <w:szCs w:val="22"/>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B477F0" w:rsidRPr="00603E96" w:rsidRDefault="00B477F0" w:rsidP="001623D7">
      <w:pPr>
        <w:pStyle w:val="Nadpis5"/>
        <w:numPr>
          <w:ilvl w:val="0"/>
          <w:numId w:val="12"/>
        </w:numPr>
        <w:pBdr>
          <w:top w:val="nil"/>
          <w:left w:val="nil"/>
          <w:bottom w:val="nil"/>
          <w:right w:val="nil"/>
          <w:between w:val="nil"/>
          <w:bar w:val="nil"/>
        </w:pBdr>
        <w:rPr>
          <w:rFonts w:cs="Arial"/>
          <w:szCs w:val="22"/>
        </w:rPr>
      </w:pPr>
      <w:r w:rsidRPr="00603E96">
        <w:rPr>
          <w:rFonts w:cs="Arial"/>
          <w:szCs w:val="22"/>
        </w:rPr>
        <w:t xml:space="preserve">Vyvstane-li v průběhu provádění díla nutnost upřesnění způsobu jeho provedení (včetně používaných stavebních materiálů), zavazuje se zhotovitel neprodleně si vyžádat předchozí písemný souhlas či pokyn objednatele. </w:t>
      </w:r>
    </w:p>
    <w:p w:rsidR="00B477F0" w:rsidRPr="00603E96" w:rsidRDefault="00B477F0" w:rsidP="001623D7">
      <w:pPr>
        <w:pStyle w:val="Nadpis5"/>
        <w:numPr>
          <w:ilvl w:val="0"/>
          <w:numId w:val="12"/>
        </w:numPr>
        <w:pBdr>
          <w:top w:val="nil"/>
          <w:left w:val="nil"/>
          <w:bottom w:val="nil"/>
          <w:right w:val="nil"/>
          <w:between w:val="nil"/>
          <w:bar w:val="nil"/>
        </w:pBdr>
        <w:rPr>
          <w:rFonts w:cs="Arial"/>
          <w:szCs w:val="22"/>
        </w:rPr>
      </w:pPr>
      <w:r w:rsidRPr="00603E96">
        <w:rPr>
          <w:rFonts w:cs="Arial"/>
          <w:szCs w:val="22"/>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B477F0" w:rsidRPr="00603E96" w:rsidRDefault="00B477F0" w:rsidP="001623D7">
      <w:pPr>
        <w:pStyle w:val="Zkladntextodsazen31"/>
        <w:numPr>
          <w:ilvl w:val="0"/>
          <w:numId w:val="11"/>
        </w:numPr>
        <w:rPr>
          <w:rFonts w:ascii="Arial" w:hAnsi="Arial" w:cs="Arial"/>
        </w:rPr>
      </w:pPr>
      <w:r w:rsidRPr="00603E96">
        <w:rPr>
          <w:rFonts w:ascii="Arial" w:hAnsi="Arial" w:cs="Arial"/>
        </w:rPr>
        <w:t>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rsidR="00B477F0" w:rsidRPr="00603E96" w:rsidRDefault="00B477F0" w:rsidP="001623D7">
      <w:pPr>
        <w:numPr>
          <w:ilvl w:val="0"/>
          <w:numId w:val="12"/>
        </w:numPr>
        <w:pBdr>
          <w:top w:val="nil"/>
          <w:left w:val="nil"/>
          <w:bottom w:val="nil"/>
          <w:right w:val="nil"/>
          <w:between w:val="nil"/>
          <w:bar w:val="nil"/>
        </w:pBdr>
        <w:suppressAutoHyphens/>
        <w:jc w:val="both"/>
        <w:rPr>
          <w:rFonts w:cs="Arial"/>
          <w:szCs w:val="22"/>
        </w:rPr>
      </w:pPr>
      <w:r w:rsidRPr="00603E96">
        <w:rPr>
          <w:rFonts w:cs="Arial"/>
          <w:szCs w:val="22"/>
        </w:rPr>
        <w:t>Zhotovitel umožní práce na staveništi bez finančních nebo jiných nároků v době provádění díla i dodavatelům, se kterými nebude ve smluvním vztahu, případně umožní práce na staveništi i dodavatelům, kterých se provádění díla dotýká nebo v budoucnu dotkne. Zhotovitel vytvoří takové podmínky, aby všechny práce, které je žádoucí a účelné přitom provést, byly realizovány a dokončeny v řádných termínech.</w:t>
      </w:r>
    </w:p>
    <w:p w:rsidR="00B477F0" w:rsidRPr="00603E96" w:rsidRDefault="00B477F0" w:rsidP="00B477F0">
      <w:pPr>
        <w:suppressAutoHyphens/>
        <w:ind w:left="567"/>
        <w:jc w:val="both"/>
        <w:rPr>
          <w:rFonts w:eastAsia="Times New Roman" w:cs="Arial"/>
          <w:color w:val="FF0000"/>
          <w:szCs w:val="22"/>
        </w:rPr>
      </w:pPr>
    </w:p>
    <w:p w:rsidR="00B477F0" w:rsidRPr="00603E96" w:rsidRDefault="00B477F0" w:rsidP="001623D7">
      <w:pPr>
        <w:pStyle w:val="StylZM"/>
        <w:numPr>
          <w:ilvl w:val="0"/>
          <w:numId w:val="13"/>
        </w:numPr>
        <w:jc w:val="center"/>
        <w:rPr>
          <w:rFonts w:ascii="Arial" w:hAnsi="Arial" w:cs="Arial"/>
          <w:b/>
          <w:bCs/>
        </w:rPr>
      </w:pPr>
      <w:bookmarkStart w:id="3" w:name="_Ref200774844"/>
      <w:r w:rsidRPr="00603E96">
        <w:rPr>
          <w:rFonts w:ascii="Arial" w:hAnsi="Arial" w:cs="Arial"/>
          <w:b/>
          <w:bCs/>
        </w:rPr>
        <w:t>Podmínky provádění díla</w:t>
      </w:r>
      <w:bookmarkEnd w:id="3"/>
    </w:p>
    <w:p w:rsidR="00B477F0" w:rsidRPr="00603E96" w:rsidRDefault="00B477F0" w:rsidP="001623D7">
      <w:pPr>
        <w:pStyle w:val="Nadpis5"/>
        <w:numPr>
          <w:ilvl w:val="0"/>
          <w:numId w:val="15"/>
        </w:numPr>
        <w:pBdr>
          <w:top w:val="nil"/>
          <w:left w:val="nil"/>
          <w:bottom w:val="nil"/>
          <w:right w:val="nil"/>
          <w:between w:val="nil"/>
          <w:bar w:val="nil"/>
        </w:pBdr>
        <w:rPr>
          <w:rFonts w:cs="Arial"/>
          <w:szCs w:val="22"/>
        </w:rPr>
      </w:pPr>
      <w:r w:rsidRPr="00603E96">
        <w:rPr>
          <w:rFonts w:cs="Arial"/>
          <w:szCs w:val="22"/>
        </w:rPr>
        <w:t xml:space="preserve">Zhotovitel zodpovídá za to, že veškeré dodávky budou souhlasit se specifikací uvedenou v této Smlouvě, včetně jejích příloh, zodpovídá za kvalitu použitého materiálu, který musí odpovídat příslušným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w:t>
      </w:r>
    </w:p>
    <w:p w:rsidR="00B477F0" w:rsidRPr="00603E96" w:rsidRDefault="00B477F0" w:rsidP="001623D7">
      <w:pPr>
        <w:pStyle w:val="Nadpis5"/>
        <w:numPr>
          <w:ilvl w:val="0"/>
          <w:numId w:val="16"/>
        </w:numPr>
        <w:pBdr>
          <w:top w:val="nil"/>
          <w:left w:val="nil"/>
          <w:bottom w:val="nil"/>
          <w:right w:val="nil"/>
          <w:between w:val="nil"/>
          <w:bar w:val="nil"/>
        </w:pBdr>
        <w:rPr>
          <w:rFonts w:cs="Arial"/>
          <w:szCs w:val="22"/>
        </w:rPr>
      </w:pPr>
      <w:r w:rsidRPr="00603E96">
        <w:rPr>
          <w:rFonts w:cs="Arial"/>
          <w:szCs w:val="22"/>
        </w:rPr>
        <w:t>Zhotovitel na sebe přejímá 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B477F0" w:rsidRPr="00603E96" w:rsidRDefault="00B477F0" w:rsidP="00B477F0">
      <w:pPr>
        <w:ind w:left="567" w:hanging="567"/>
        <w:rPr>
          <w:rFonts w:eastAsia="Times New Roman" w:cs="Arial"/>
          <w:color w:val="FF0000"/>
          <w:szCs w:val="22"/>
        </w:rPr>
      </w:pPr>
    </w:p>
    <w:p w:rsidR="00B477F0" w:rsidRPr="00603E96" w:rsidRDefault="00B477F0" w:rsidP="001623D7">
      <w:pPr>
        <w:pStyle w:val="StylZM"/>
        <w:numPr>
          <w:ilvl w:val="0"/>
          <w:numId w:val="17"/>
        </w:numPr>
        <w:jc w:val="center"/>
        <w:rPr>
          <w:rFonts w:ascii="Arial" w:hAnsi="Arial" w:cs="Arial"/>
          <w:b/>
          <w:bCs/>
        </w:rPr>
      </w:pPr>
      <w:r w:rsidRPr="00603E96">
        <w:rPr>
          <w:rFonts w:ascii="Arial" w:hAnsi="Arial" w:cs="Arial"/>
          <w:b/>
          <w:bCs/>
        </w:rPr>
        <w:t>Záruka za jakost a zkoušky díla</w:t>
      </w:r>
    </w:p>
    <w:p w:rsidR="00B477F0" w:rsidRDefault="00B477F0" w:rsidP="001623D7">
      <w:pPr>
        <w:pStyle w:val="Nadpis5"/>
        <w:numPr>
          <w:ilvl w:val="0"/>
          <w:numId w:val="19"/>
        </w:numPr>
        <w:pBdr>
          <w:top w:val="nil"/>
          <w:left w:val="nil"/>
          <w:bottom w:val="nil"/>
          <w:right w:val="nil"/>
          <w:between w:val="nil"/>
          <w:bar w:val="nil"/>
        </w:pBdr>
        <w:rPr>
          <w:rFonts w:cs="Arial"/>
          <w:szCs w:val="22"/>
        </w:rPr>
      </w:pPr>
      <w:r w:rsidRPr="00603E96">
        <w:rPr>
          <w:rFonts w:cs="Arial"/>
          <w:szCs w:val="22"/>
        </w:rPr>
        <w:t xml:space="preserve">Zhotovitel se zavazuje, že předané dílo bude prosté jakýchkoli vad a nedodělků a bude mít vlastnosti dle obecně závazných technických norem a této smlouvy. </w:t>
      </w:r>
    </w:p>
    <w:p w:rsidR="00B477F0" w:rsidRPr="00603E96" w:rsidRDefault="00B477F0" w:rsidP="001623D7">
      <w:pPr>
        <w:pStyle w:val="Nadpis5"/>
        <w:numPr>
          <w:ilvl w:val="0"/>
          <w:numId w:val="19"/>
        </w:numPr>
        <w:pBdr>
          <w:top w:val="nil"/>
          <w:left w:val="nil"/>
          <w:bottom w:val="nil"/>
          <w:right w:val="nil"/>
          <w:between w:val="nil"/>
          <w:bar w:val="nil"/>
        </w:pBdr>
        <w:rPr>
          <w:rFonts w:cs="Arial"/>
          <w:szCs w:val="22"/>
        </w:rPr>
      </w:pPr>
      <w:r w:rsidRPr="00603E96">
        <w:rPr>
          <w:rFonts w:cs="Arial"/>
          <w:szCs w:val="22"/>
        </w:rPr>
        <w:t xml:space="preserve">Zhotovitel poskytuje objednateli záruku za jakost díla, a to v délce 36 (slovy: třicetšest) měsíců ode dne řádného provedení díla a protokolárního předání díla objednateli zhotovitelem a zařízení dle výrobců. </w:t>
      </w:r>
    </w:p>
    <w:p w:rsidR="00B477F0" w:rsidRPr="00603E96" w:rsidRDefault="00B477F0" w:rsidP="00B477F0">
      <w:pPr>
        <w:rPr>
          <w:rFonts w:eastAsia="Times New Roman" w:cs="Arial"/>
          <w:szCs w:val="22"/>
        </w:rPr>
      </w:pPr>
    </w:p>
    <w:p w:rsidR="00B477F0" w:rsidRPr="00603E96" w:rsidRDefault="00B477F0" w:rsidP="00B477F0">
      <w:pPr>
        <w:pStyle w:val="Nadpis1"/>
        <w:numPr>
          <w:ilvl w:val="0"/>
          <w:numId w:val="0"/>
        </w:numPr>
        <w:ind w:left="567"/>
        <w:rPr>
          <w:rFonts w:eastAsia="Times New Roman" w:cs="Arial"/>
          <w:sz w:val="22"/>
          <w:szCs w:val="22"/>
          <w:u w:val="none"/>
        </w:rPr>
      </w:pPr>
      <w:bookmarkStart w:id="4" w:name="_Ref200774849"/>
      <w:r w:rsidRPr="00603E96">
        <w:rPr>
          <w:rFonts w:cs="Arial"/>
          <w:sz w:val="22"/>
          <w:szCs w:val="22"/>
          <w:u w:val="none"/>
        </w:rPr>
        <w:t>9</w:t>
      </w:r>
      <w:r w:rsidR="00B176A5">
        <w:rPr>
          <w:rFonts w:cs="Arial"/>
          <w:sz w:val="22"/>
          <w:szCs w:val="22"/>
          <w:u w:val="none"/>
        </w:rPr>
        <w:t>.</w:t>
      </w:r>
      <w:r w:rsidRPr="00603E96">
        <w:rPr>
          <w:rFonts w:cs="Arial"/>
          <w:sz w:val="22"/>
          <w:szCs w:val="22"/>
          <w:u w:val="none"/>
        </w:rPr>
        <w:t xml:space="preserve"> </w:t>
      </w:r>
      <w:r w:rsidR="00D05011">
        <w:rPr>
          <w:rFonts w:cs="Arial"/>
          <w:sz w:val="22"/>
          <w:szCs w:val="22"/>
          <w:u w:val="none"/>
        </w:rPr>
        <w:t xml:space="preserve">    </w:t>
      </w:r>
      <w:r w:rsidRPr="00603E96">
        <w:rPr>
          <w:rFonts w:cs="Arial"/>
          <w:sz w:val="22"/>
          <w:szCs w:val="22"/>
          <w:u w:val="none"/>
        </w:rPr>
        <w:t>Předání a převzetí díla</w:t>
      </w:r>
      <w:bookmarkEnd w:id="4"/>
    </w:p>
    <w:p w:rsidR="00B176A5" w:rsidRDefault="00B477F0" w:rsidP="00B176A5">
      <w:pPr>
        <w:pStyle w:val="Nadpis5"/>
        <w:numPr>
          <w:ilvl w:val="0"/>
          <w:numId w:val="0"/>
        </w:numPr>
        <w:tabs>
          <w:tab w:val="left" w:pos="1134"/>
        </w:tabs>
        <w:ind w:left="567" w:hanging="567"/>
        <w:rPr>
          <w:szCs w:val="22"/>
        </w:rPr>
      </w:pPr>
      <w:r w:rsidRPr="00603E96">
        <w:rPr>
          <w:rFonts w:cs="Arial"/>
          <w:szCs w:val="22"/>
        </w:rPr>
        <w:t>1.</w:t>
      </w:r>
      <w:r w:rsidRPr="00603E96">
        <w:rPr>
          <w:rFonts w:cs="Arial"/>
          <w:szCs w:val="22"/>
        </w:rPr>
        <w:tab/>
      </w:r>
      <w:r w:rsidR="00B176A5" w:rsidRPr="006938CC">
        <w:rPr>
          <w:bCs/>
          <w:szCs w:val="22"/>
        </w:rPr>
        <w:t>Zhotovitel se zavazuje řádně provést a pr</w:t>
      </w:r>
      <w:r w:rsidR="00B176A5" w:rsidRPr="006938CC">
        <w:rPr>
          <w:szCs w:val="22"/>
        </w:rPr>
        <w:t xml:space="preserve">otokolárně předat celkové dílo objednateli nejpozději </w:t>
      </w:r>
    </w:p>
    <w:p w:rsidR="00B176A5" w:rsidRPr="006938CC" w:rsidRDefault="00522BFD" w:rsidP="00B176A5">
      <w:pPr>
        <w:pStyle w:val="Nadpis5"/>
        <w:numPr>
          <w:ilvl w:val="0"/>
          <w:numId w:val="0"/>
        </w:numPr>
        <w:tabs>
          <w:tab w:val="left" w:pos="1134"/>
        </w:tabs>
        <w:ind w:left="567"/>
        <w:rPr>
          <w:szCs w:val="22"/>
        </w:rPr>
      </w:pPr>
      <w:r>
        <w:rPr>
          <w:b/>
          <w:bCs/>
          <w:szCs w:val="22"/>
        </w:rPr>
        <w:t>15</w:t>
      </w:r>
      <w:r w:rsidR="00B176A5">
        <w:rPr>
          <w:b/>
          <w:bCs/>
          <w:szCs w:val="22"/>
        </w:rPr>
        <w:t xml:space="preserve">. </w:t>
      </w:r>
      <w:r>
        <w:rPr>
          <w:b/>
          <w:bCs/>
          <w:szCs w:val="22"/>
        </w:rPr>
        <w:t>5</w:t>
      </w:r>
      <w:bookmarkStart w:id="5" w:name="_GoBack"/>
      <w:bookmarkEnd w:id="5"/>
      <w:r w:rsidR="00B176A5">
        <w:rPr>
          <w:b/>
          <w:bCs/>
          <w:szCs w:val="22"/>
        </w:rPr>
        <w:t>. 2019.</w:t>
      </w:r>
      <w:r w:rsidR="00B176A5">
        <w:rPr>
          <w:bCs/>
          <w:szCs w:val="22"/>
        </w:rPr>
        <w:t xml:space="preserve"> O</w:t>
      </w:r>
      <w:r w:rsidR="00B176A5" w:rsidRPr="006938CC">
        <w:rPr>
          <w:bCs/>
          <w:szCs w:val="22"/>
        </w:rPr>
        <w:t xml:space="preserve"> předání bude sepsán závěrečný zápis, kde přílohou budou dílčí protokoly o předání díla</w:t>
      </w:r>
      <w:r w:rsidR="00B176A5" w:rsidRPr="006938CC">
        <w:rPr>
          <w:szCs w:val="22"/>
        </w:rPr>
        <w:t>.</w:t>
      </w:r>
    </w:p>
    <w:p w:rsidR="00B477F0" w:rsidRPr="00603E96" w:rsidRDefault="00B477F0" w:rsidP="00B176A5">
      <w:pPr>
        <w:pStyle w:val="Nadpis5"/>
        <w:numPr>
          <w:ilvl w:val="0"/>
          <w:numId w:val="0"/>
        </w:numPr>
        <w:tabs>
          <w:tab w:val="clear" w:pos="567"/>
        </w:tabs>
        <w:ind w:left="567" w:hanging="567"/>
        <w:rPr>
          <w:rFonts w:eastAsia="Times New Roman" w:cs="Arial"/>
          <w:szCs w:val="22"/>
        </w:rPr>
      </w:pPr>
      <w:r w:rsidRPr="00603E96">
        <w:rPr>
          <w:rFonts w:cs="Arial"/>
          <w:szCs w:val="22"/>
        </w:rPr>
        <w:t>2.</w:t>
      </w:r>
      <w:r w:rsidRPr="00603E96">
        <w:rPr>
          <w:rFonts w:cs="Arial"/>
          <w:szCs w:val="22"/>
        </w:rPr>
        <w:tab/>
        <w:t xml:space="preserve">O předání díla zhotovitelem objednateli bude sepsán písemný protokol. V případě, že se při přejímání díla objednatelem prokáže, že je zhotovitelem předáváno dílo, které nese vady a/nebo nedodělky, není objednatel povinen předávané dílo převzít. Tato skutečnost bude uvedena v předávacím protokole. </w:t>
      </w:r>
    </w:p>
    <w:p w:rsidR="00B477F0" w:rsidRPr="00603E96" w:rsidRDefault="00B477F0" w:rsidP="00B477F0">
      <w:pPr>
        <w:ind w:left="567" w:hanging="567"/>
        <w:rPr>
          <w:rFonts w:eastAsia="Times New Roman" w:cs="Arial"/>
          <w:b/>
          <w:bCs/>
          <w:szCs w:val="22"/>
        </w:rPr>
      </w:pPr>
    </w:p>
    <w:p w:rsidR="00B477F0" w:rsidRPr="00603E96" w:rsidRDefault="00B477F0" w:rsidP="001623D7">
      <w:pPr>
        <w:pStyle w:val="StylZM"/>
        <w:numPr>
          <w:ilvl w:val="0"/>
          <w:numId w:val="21"/>
        </w:numPr>
        <w:jc w:val="center"/>
        <w:rPr>
          <w:rFonts w:ascii="Arial" w:hAnsi="Arial" w:cs="Arial"/>
          <w:b/>
          <w:bCs/>
        </w:rPr>
      </w:pPr>
      <w:r w:rsidRPr="00603E96">
        <w:rPr>
          <w:rFonts w:ascii="Arial" w:hAnsi="Arial" w:cs="Arial"/>
          <w:b/>
          <w:bCs/>
        </w:rPr>
        <w:t>Úrok z prodlení a smluvní pokuta</w:t>
      </w:r>
    </w:p>
    <w:p w:rsidR="00B477F0" w:rsidRPr="00603E96" w:rsidRDefault="00B477F0" w:rsidP="001623D7">
      <w:pPr>
        <w:pStyle w:val="Nadpis5"/>
        <w:numPr>
          <w:ilvl w:val="0"/>
          <w:numId w:val="23"/>
        </w:numPr>
        <w:pBdr>
          <w:top w:val="nil"/>
          <w:left w:val="nil"/>
          <w:bottom w:val="nil"/>
          <w:right w:val="nil"/>
          <w:between w:val="nil"/>
          <w:bar w:val="nil"/>
        </w:pBdr>
        <w:rPr>
          <w:rFonts w:cs="Arial"/>
          <w:szCs w:val="22"/>
        </w:rPr>
      </w:pPr>
      <w:r w:rsidRPr="00603E96">
        <w:rPr>
          <w:rFonts w:cs="Arial"/>
          <w:szCs w:val="22"/>
        </w:rPr>
        <w:t>Smluvní strany se dohodly, že v případě porušení ustanovení čl. 3. odst. 1 až 3. této smlouvy zhotovitelem, je objednatel oprávněn uplatnit vůči zhotoviteli smluvní pokutu ve výši 0,1 % (slovy: jedna desetina procenta) z Ceny za provedení díla, a to za každý den prodlení.</w:t>
      </w:r>
    </w:p>
    <w:p w:rsidR="00B477F0" w:rsidRPr="00603E96" w:rsidRDefault="00B477F0" w:rsidP="001623D7">
      <w:pPr>
        <w:numPr>
          <w:ilvl w:val="0"/>
          <w:numId w:val="24"/>
        </w:numPr>
        <w:pBdr>
          <w:top w:val="nil"/>
          <w:left w:val="nil"/>
          <w:bottom w:val="nil"/>
          <w:right w:val="nil"/>
          <w:between w:val="nil"/>
          <w:bar w:val="nil"/>
        </w:pBdr>
        <w:jc w:val="both"/>
        <w:rPr>
          <w:rFonts w:cs="Arial"/>
          <w:szCs w:val="22"/>
        </w:rPr>
      </w:pPr>
      <w:r w:rsidRPr="00603E96">
        <w:rPr>
          <w:rFonts w:cs="Arial"/>
          <w:szCs w:val="22"/>
        </w:rPr>
        <w:t>Smluvní strany se dohodly, že v případě porušení jakýchkoliv povinností stanovených dle této smlouvy, zejména povinností uvedených v článku 6. odst. 1., 3., 4</w:t>
      </w:r>
      <w:r w:rsidRPr="00603E96">
        <w:rPr>
          <w:rFonts w:cs="Arial"/>
          <w:szCs w:val="22"/>
          <w:shd w:val="clear" w:color="auto" w:fill="FFFFFF"/>
        </w:rPr>
        <w:t>., 5., 6. a 7.</w:t>
      </w:r>
      <w:r w:rsidRPr="00603E96">
        <w:rPr>
          <w:rFonts w:cs="Arial"/>
          <w:szCs w:val="22"/>
        </w:rPr>
        <w:t>, v článku 9. odst. 1. a 2. této smlouvy zhotovitelem je objednatel oprávněn uplatnit ve smyslu ustanovení § 2048 a násl. zákona č. 89/2012 Sb., občanský zákoník, ve znění pozdějších předpisů, smluvní pokutu ve výši 10.000,- Kč (slovy: deset tisíc korun českých), a to za každé porušení smlouvy zvlášť a to i opakovaně.</w:t>
      </w:r>
    </w:p>
    <w:p w:rsidR="00B477F0" w:rsidRPr="00603E96" w:rsidRDefault="00B477F0" w:rsidP="001623D7">
      <w:pPr>
        <w:pStyle w:val="Nadpis5"/>
        <w:numPr>
          <w:ilvl w:val="0"/>
          <w:numId w:val="23"/>
        </w:numPr>
        <w:pBdr>
          <w:top w:val="nil"/>
          <w:left w:val="nil"/>
          <w:bottom w:val="nil"/>
          <w:right w:val="nil"/>
          <w:between w:val="nil"/>
          <w:bar w:val="nil"/>
        </w:pBdr>
        <w:rPr>
          <w:rFonts w:cs="Arial"/>
          <w:szCs w:val="22"/>
        </w:rPr>
      </w:pPr>
      <w:r w:rsidRPr="00603E96">
        <w:rPr>
          <w:rFonts w:cs="Arial"/>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B477F0" w:rsidRPr="00603E96" w:rsidRDefault="00B477F0" w:rsidP="00B477F0">
      <w:pPr>
        <w:ind w:left="567" w:hanging="567"/>
        <w:rPr>
          <w:rFonts w:eastAsia="Times New Roman" w:cs="Arial"/>
          <w:szCs w:val="22"/>
        </w:rPr>
      </w:pPr>
    </w:p>
    <w:p w:rsidR="00B477F0" w:rsidRPr="00603E96" w:rsidRDefault="00B477F0" w:rsidP="001623D7">
      <w:pPr>
        <w:pStyle w:val="Nadpis1"/>
        <w:numPr>
          <w:ilvl w:val="0"/>
          <w:numId w:val="26"/>
        </w:numPr>
        <w:pBdr>
          <w:top w:val="nil"/>
          <w:left w:val="nil"/>
          <w:bottom w:val="nil"/>
          <w:right w:val="nil"/>
          <w:between w:val="nil"/>
          <w:bar w:val="nil"/>
        </w:pBdr>
        <w:rPr>
          <w:rFonts w:cs="Arial"/>
          <w:sz w:val="22"/>
          <w:szCs w:val="22"/>
        </w:rPr>
      </w:pPr>
      <w:r w:rsidRPr="00603E96">
        <w:rPr>
          <w:rFonts w:cs="Arial"/>
          <w:sz w:val="22"/>
          <w:szCs w:val="22"/>
          <w:u w:val="none"/>
        </w:rPr>
        <w:t>Odstoupení od smlouvy</w:t>
      </w:r>
    </w:p>
    <w:p w:rsidR="00B477F0" w:rsidRPr="00603E96" w:rsidRDefault="00B477F0" w:rsidP="001623D7">
      <w:pPr>
        <w:pStyle w:val="Nadpis5"/>
        <w:numPr>
          <w:ilvl w:val="0"/>
          <w:numId w:val="28"/>
        </w:numPr>
        <w:pBdr>
          <w:top w:val="nil"/>
          <w:left w:val="nil"/>
          <w:bottom w:val="nil"/>
          <w:right w:val="nil"/>
          <w:between w:val="nil"/>
          <w:bar w:val="nil"/>
        </w:pBdr>
        <w:rPr>
          <w:rFonts w:cs="Arial"/>
          <w:szCs w:val="22"/>
        </w:rPr>
      </w:pPr>
      <w:r w:rsidRPr="00603E96">
        <w:rPr>
          <w:rFonts w:cs="Arial"/>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w:t>
      </w:r>
    </w:p>
    <w:p w:rsidR="00B477F0" w:rsidRPr="00603E96" w:rsidRDefault="00B477F0" w:rsidP="001623D7">
      <w:pPr>
        <w:pStyle w:val="Nadpis5"/>
        <w:numPr>
          <w:ilvl w:val="0"/>
          <w:numId w:val="28"/>
        </w:numPr>
        <w:pBdr>
          <w:top w:val="nil"/>
          <w:left w:val="nil"/>
          <w:bottom w:val="nil"/>
          <w:right w:val="nil"/>
          <w:between w:val="nil"/>
          <w:bar w:val="nil"/>
        </w:pBdr>
        <w:rPr>
          <w:rFonts w:cs="Arial"/>
          <w:szCs w:val="22"/>
        </w:rPr>
      </w:pPr>
      <w:r w:rsidRPr="00603E96">
        <w:rPr>
          <w:rFonts w:cs="Arial"/>
          <w:szCs w:val="22"/>
        </w:rPr>
        <w:t>Smluvní strany této smlouvy se dohodly, že podstatným porušením smlouvy se rozumí zejména:</w:t>
      </w:r>
    </w:p>
    <w:p w:rsidR="00B477F0" w:rsidRPr="00603E96" w:rsidRDefault="00B477F0" w:rsidP="00D05011">
      <w:pPr>
        <w:pStyle w:val="Nadpis6"/>
        <w:numPr>
          <w:ilvl w:val="0"/>
          <w:numId w:val="0"/>
        </w:numPr>
        <w:ind w:left="567"/>
        <w:rPr>
          <w:rFonts w:eastAsia="Times New Roman" w:cs="Arial"/>
          <w:szCs w:val="22"/>
        </w:rPr>
      </w:pPr>
      <w:r w:rsidRPr="00603E96">
        <w:rPr>
          <w:rFonts w:cs="Arial"/>
          <w:szCs w:val="22"/>
        </w:rPr>
        <w:t>jestliže se zhotovitel dostane do prodlení s prováděním díla</w:t>
      </w:r>
      <w:r w:rsidRPr="00603E96">
        <w:rPr>
          <w:rFonts w:cs="Arial"/>
          <w:i/>
          <w:iCs/>
          <w:szCs w:val="22"/>
        </w:rPr>
        <w:t xml:space="preserve">, </w:t>
      </w:r>
      <w:r w:rsidRPr="00603E96">
        <w:rPr>
          <w:rFonts w:cs="Arial"/>
          <w:szCs w:val="22"/>
        </w:rPr>
        <w:t>ať již jako celku či jeho jednotlivých částí, ve vztahu k termínům provádění díla dle této smlouvy, které bude delší než sedm kalendářních dnů.</w:t>
      </w:r>
    </w:p>
    <w:p w:rsidR="00B477F0" w:rsidRPr="00603E96" w:rsidRDefault="00B477F0" w:rsidP="001623D7">
      <w:pPr>
        <w:pStyle w:val="Nadpis5"/>
        <w:numPr>
          <w:ilvl w:val="0"/>
          <w:numId w:val="28"/>
        </w:numPr>
        <w:pBdr>
          <w:top w:val="nil"/>
          <w:left w:val="nil"/>
          <w:bottom w:val="nil"/>
          <w:right w:val="nil"/>
          <w:between w:val="nil"/>
          <w:bar w:val="nil"/>
        </w:pBdr>
        <w:rPr>
          <w:rFonts w:cs="Arial"/>
          <w:szCs w:val="22"/>
        </w:rPr>
      </w:pPr>
      <w:r w:rsidRPr="00603E96">
        <w:rPr>
          <w:rFonts w:cs="Arial"/>
          <w:szCs w:val="22"/>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B477F0" w:rsidRPr="00603E96" w:rsidRDefault="00B477F0" w:rsidP="00B477F0">
      <w:pPr>
        <w:ind w:left="567" w:hanging="567"/>
        <w:jc w:val="both"/>
        <w:rPr>
          <w:rFonts w:eastAsia="Times New Roman" w:cs="Arial"/>
          <w:szCs w:val="22"/>
        </w:rPr>
      </w:pPr>
    </w:p>
    <w:p w:rsidR="00B477F0" w:rsidRPr="00603E96" w:rsidRDefault="00B477F0" w:rsidP="001623D7">
      <w:pPr>
        <w:numPr>
          <w:ilvl w:val="0"/>
          <w:numId w:val="29"/>
        </w:numPr>
        <w:pBdr>
          <w:top w:val="nil"/>
          <w:left w:val="nil"/>
          <w:bottom w:val="nil"/>
          <w:right w:val="nil"/>
          <w:between w:val="nil"/>
          <w:bar w:val="nil"/>
        </w:pBdr>
        <w:jc w:val="center"/>
        <w:rPr>
          <w:rFonts w:cs="Arial"/>
          <w:b/>
          <w:bCs/>
          <w:szCs w:val="22"/>
        </w:rPr>
      </w:pPr>
      <w:r w:rsidRPr="00603E96">
        <w:rPr>
          <w:rFonts w:cs="Arial"/>
          <w:b/>
          <w:bCs/>
          <w:szCs w:val="22"/>
        </w:rPr>
        <w:t>Adresy pro doručování</w:t>
      </w:r>
    </w:p>
    <w:p w:rsidR="00B477F0" w:rsidRPr="00603E96" w:rsidRDefault="00B477F0" w:rsidP="001623D7">
      <w:pPr>
        <w:numPr>
          <w:ilvl w:val="0"/>
          <w:numId w:val="31"/>
        </w:numPr>
        <w:pBdr>
          <w:top w:val="nil"/>
          <w:left w:val="nil"/>
          <w:bottom w:val="nil"/>
          <w:right w:val="nil"/>
          <w:between w:val="nil"/>
          <w:bar w:val="nil"/>
        </w:pBdr>
        <w:jc w:val="both"/>
        <w:rPr>
          <w:rFonts w:cs="Arial"/>
          <w:szCs w:val="22"/>
        </w:rPr>
      </w:pPr>
      <w:r w:rsidRPr="00603E96">
        <w:rPr>
          <w:rFonts w:cs="Arial"/>
          <w:szCs w:val="22"/>
        </w:rPr>
        <w:t>Smluvní strany této smlouvy se dohodly následujícím způsobem na adrese pro doručování písemné korespondence:</w:t>
      </w:r>
    </w:p>
    <w:p w:rsidR="00B477F0" w:rsidRPr="00603E96" w:rsidRDefault="00B477F0" w:rsidP="00B477F0">
      <w:pPr>
        <w:tabs>
          <w:tab w:val="left" w:pos="1134"/>
        </w:tabs>
        <w:ind w:left="851" w:hanging="284"/>
        <w:jc w:val="both"/>
        <w:rPr>
          <w:rFonts w:eastAsia="Times New Roman" w:cs="Arial"/>
          <w:b/>
          <w:bCs/>
          <w:szCs w:val="22"/>
        </w:rPr>
      </w:pPr>
      <w:r w:rsidRPr="00603E96">
        <w:rPr>
          <w:rFonts w:cs="Arial"/>
          <w:szCs w:val="22"/>
        </w:rPr>
        <w:t>a)</w:t>
      </w:r>
      <w:r w:rsidRPr="00603E96">
        <w:rPr>
          <w:rFonts w:cs="Arial"/>
          <w:szCs w:val="22"/>
        </w:rPr>
        <w:tab/>
        <w:t>adresa pro doručování objednateli je:</w:t>
      </w:r>
      <w:r w:rsidRPr="00603E96">
        <w:rPr>
          <w:rFonts w:cs="Arial"/>
          <w:szCs w:val="22"/>
        </w:rPr>
        <w:tab/>
      </w:r>
      <w:r w:rsidRPr="00603E96">
        <w:rPr>
          <w:rFonts w:cs="Arial"/>
          <w:b/>
          <w:bCs/>
          <w:szCs w:val="22"/>
        </w:rPr>
        <w:t>Magistrát města Karlovy Vary</w:t>
      </w:r>
    </w:p>
    <w:p w:rsidR="00B477F0" w:rsidRPr="00603E96" w:rsidRDefault="00B477F0" w:rsidP="00B477F0">
      <w:pPr>
        <w:tabs>
          <w:tab w:val="left" w:pos="1134"/>
        </w:tabs>
        <w:ind w:left="851" w:hanging="284"/>
        <w:jc w:val="both"/>
        <w:rPr>
          <w:rFonts w:eastAsia="Times New Roman" w:cs="Arial"/>
          <w:b/>
          <w:bCs/>
          <w:szCs w:val="22"/>
        </w:rPr>
      </w:pPr>
      <w:r w:rsidRPr="00603E96">
        <w:rPr>
          <w:rFonts w:eastAsia="Times New Roman" w:cs="Arial"/>
          <w:szCs w:val="22"/>
        </w:rPr>
        <w:tab/>
      </w:r>
      <w:r w:rsidRPr="00603E96">
        <w:rPr>
          <w:rFonts w:eastAsia="Times New Roman" w:cs="Arial"/>
          <w:szCs w:val="22"/>
        </w:rPr>
        <w:tab/>
      </w:r>
      <w:r w:rsidRPr="00603E96">
        <w:rPr>
          <w:rFonts w:eastAsia="Times New Roman" w:cs="Arial"/>
          <w:szCs w:val="22"/>
        </w:rPr>
        <w:tab/>
      </w:r>
      <w:r w:rsidRPr="00603E96">
        <w:rPr>
          <w:rFonts w:eastAsia="Times New Roman" w:cs="Arial"/>
          <w:szCs w:val="22"/>
        </w:rPr>
        <w:tab/>
      </w:r>
      <w:r w:rsidRPr="00603E96">
        <w:rPr>
          <w:rFonts w:eastAsia="Times New Roman" w:cs="Arial"/>
          <w:szCs w:val="22"/>
        </w:rPr>
        <w:tab/>
      </w:r>
      <w:r w:rsidRPr="00603E96">
        <w:rPr>
          <w:rFonts w:eastAsia="Times New Roman" w:cs="Arial"/>
          <w:szCs w:val="22"/>
        </w:rPr>
        <w:tab/>
      </w:r>
      <w:r w:rsidRPr="00603E96">
        <w:rPr>
          <w:rFonts w:eastAsia="Times New Roman" w:cs="Arial"/>
          <w:szCs w:val="22"/>
        </w:rPr>
        <w:tab/>
        <w:t xml:space="preserve"> </w:t>
      </w:r>
      <w:r w:rsidR="00D05011">
        <w:rPr>
          <w:rFonts w:eastAsia="Times New Roman" w:cs="Arial"/>
          <w:szCs w:val="22"/>
        </w:rPr>
        <w:tab/>
      </w:r>
      <w:r w:rsidRPr="00603E96">
        <w:rPr>
          <w:rFonts w:eastAsia="Times New Roman" w:cs="Arial"/>
          <w:szCs w:val="22"/>
        </w:rPr>
        <w:t>odbor majetku m</w:t>
      </w:r>
      <w:r w:rsidRPr="00603E96">
        <w:rPr>
          <w:rFonts w:cs="Arial"/>
          <w:szCs w:val="22"/>
        </w:rPr>
        <w:t>ěsta</w:t>
      </w:r>
    </w:p>
    <w:p w:rsidR="00B477F0" w:rsidRPr="00603E96" w:rsidRDefault="00B477F0" w:rsidP="00B477F0">
      <w:pPr>
        <w:pStyle w:val="BodyText21"/>
        <w:widowControl/>
        <w:ind w:left="851" w:hanging="284"/>
        <w:jc w:val="left"/>
        <w:rPr>
          <w:rFonts w:eastAsia="Times New Roman" w:cs="Arial"/>
          <w:szCs w:val="22"/>
        </w:rPr>
      </w:pPr>
      <w:r w:rsidRPr="00603E96">
        <w:rPr>
          <w:rFonts w:eastAsia="Times New Roman" w:cs="Arial"/>
          <w:szCs w:val="22"/>
        </w:rPr>
        <w:tab/>
      </w:r>
      <w:r w:rsidRPr="00603E96">
        <w:rPr>
          <w:rFonts w:eastAsia="Times New Roman" w:cs="Arial"/>
          <w:szCs w:val="22"/>
        </w:rPr>
        <w:tab/>
      </w:r>
      <w:r w:rsidRPr="00603E96">
        <w:rPr>
          <w:rFonts w:eastAsia="Times New Roman" w:cs="Arial"/>
          <w:szCs w:val="22"/>
        </w:rPr>
        <w:tab/>
      </w:r>
      <w:r w:rsidRPr="00603E96">
        <w:rPr>
          <w:rFonts w:eastAsia="Times New Roman" w:cs="Arial"/>
          <w:szCs w:val="22"/>
        </w:rPr>
        <w:tab/>
      </w:r>
      <w:r w:rsidRPr="00603E96">
        <w:rPr>
          <w:rFonts w:eastAsia="Times New Roman" w:cs="Arial"/>
          <w:szCs w:val="22"/>
        </w:rPr>
        <w:tab/>
      </w:r>
      <w:r w:rsidRPr="00603E96">
        <w:rPr>
          <w:rFonts w:eastAsia="Times New Roman" w:cs="Arial"/>
          <w:szCs w:val="22"/>
        </w:rPr>
        <w:tab/>
        <w:t xml:space="preserve"> </w:t>
      </w:r>
      <w:r w:rsidR="00D05011">
        <w:rPr>
          <w:rFonts w:eastAsia="Times New Roman" w:cs="Arial"/>
          <w:szCs w:val="22"/>
        </w:rPr>
        <w:tab/>
      </w:r>
      <w:r w:rsidRPr="00603E96">
        <w:rPr>
          <w:rFonts w:eastAsia="Times New Roman" w:cs="Arial"/>
          <w:szCs w:val="22"/>
        </w:rPr>
        <w:t>Moskevsk</w:t>
      </w:r>
      <w:r w:rsidRPr="00603E96">
        <w:rPr>
          <w:rFonts w:cs="Arial"/>
          <w:szCs w:val="22"/>
        </w:rPr>
        <w:t>á 21, 361 20 Karlovy Vary</w:t>
      </w:r>
    </w:p>
    <w:p w:rsidR="00B477F0" w:rsidRPr="00603E96" w:rsidRDefault="00B477F0" w:rsidP="00B477F0">
      <w:pPr>
        <w:ind w:left="3687" w:firstLine="567"/>
        <w:jc w:val="both"/>
        <w:rPr>
          <w:rFonts w:eastAsia="Times New Roman" w:cs="Arial"/>
          <w:szCs w:val="22"/>
        </w:rPr>
      </w:pPr>
      <w:r w:rsidRPr="00603E96">
        <w:rPr>
          <w:rFonts w:cs="Arial"/>
          <w:szCs w:val="22"/>
        </w:rPr>
        <w:t xml:space="preserve"> </w:t>
      </w:r>
    </w:p>
    <w:p w:rsidR="00B477F0" w:rsidRPr="00603E96" w:rsidRDefault="00B477F0" w:rsidP="00B477F0">
      <w:pPr>
        <w:rPr>
          <w:rFonts w:cs="Arial"/>
          <w:iCs/>
          <w:szCs w:val="22"/>
        </w:rPr>
      </w:pPr>
      <w:r w:rsidRPr="00603E96">
        <w:rPr>
          <w:rFonts w:cs="Arial"/>
          <w:szCs w:val="22"/>
        </w:rPr>
        <w:t xml:space="preserve">          b) adresa pro doručování zhotoviteli je:</w:t>
      </w:r>
      <w:r w:rsidRPr="00603E96">
        <w:rPr>
          <w:rFonts w:cs="Arial"/>
          <w:szCs w:val="22"/>
        </w:rPr>
        <w:tab/>
      </w:r>
      <w:r w:rsidRPr="00603E96">
        <w:rPr>
          <w:rFonts w:cs="Arial"/>
          <w:b/>
          <w:iCs/>
          <w:szCs w:val="22"/>
        </w:rPr>
        <w:t>Videst, s.r.o.</w:t>
      </w:r>
    </w:p>
    <w:p w:rsidR="00B477F0" w:rsidRPr="00603E96" w:rsidRDefault="00B477F0" w:rsidP="00B477F0">
      <w:pPr>
        <w:rPr>
          <w:rFonts w:eastAsia="Times New Roman" w:cs="Arial"/>
          <w:szCs w:val="22"/>
        </w:rPr>
      </w:pPr>
      <w:r w:rsidRPr="00603E96">
        <w:rPr>
          <w:rFonts w:cs="Arial"/>
          <w:iCs/>
          <w:szCs w:val="22"/>
        </w:rPr>
        <w:tab/>
      </w:r>
      <w:r w:rsidRPr="00603E96">
        <w:rPr>
          <w:rFonts w:cs="Arial"/>
          <w:iCs/>
          <w:szCs w:val="22"/>
        </w:rPr>
        <w:tab/>
      </w:r>
      <w:r w:rsidRPr="00603E96">
        <w:rPr>
          <w:rFonts w:cs="Arial"/>
          <w:iCs/>
          <w:szCs w:val="22"/>
        </w:rPr>
        <w:tab/>
      </w:r>
      <w:r w:rsidRPr="00603E96">
        <w:rPr>
          <w:rFonts w:cs="Arial"/>
          <w:iCs/>
          <w:szCs w:val="22"/>
        </w:rPr>
        <w:tab/>
      </w:r>
      <w:r w:rsidRPr="00603E96">
        <w:rPr>
          <w:rFonts w:cs="Arial"/>
          <w:iCs/>
          <w:szCs w:val="22"/>
        </w:rPr>
        <w:tab/>
      </w:r>
      <w:r w:rsidRPr="00603E96">
        <w:rPr>
          <w:rFonts w:cs="Arial"/>
          <w:iCs/>
          <w:szCs w:val="22"/>
        </w:rPr>
        <w:tab/>
      </w:r>
      <w:r w:rsidR="00D05011">
        <w:rPr>
          <w:rFonts w:cs="Arial"/>
          <w:iCs/>
          <w:szCs w:val="22"/>
        </w:rPr>
        <w:tab/>
      </w:r>
      <w:r w:rsidRPr="00603E96">
        <w:rPr>
          <w:rFonts w:cs="Arial"/>
          <w:iCs/>
          <w:szCs w:val="22"/>
        </w:rPr>
        <w:t>Mostecká 377, 360 01 Otovice</w:t>
      </w:r>
    </w:p>
    <w:p w:rsidR="00B477F0" w:rsidRPr="00603E96" w:rsidRDefault="00B477F0" w:rsidP="00B477F0">
      <w:pPr>
        <w:tabs>
          <w:tab w:val="left" w:pos="1545"/>
        </w:tabs>
        <w:rPr>
          <w:rFonts w:cs="Arial"/>
          <w:szCs w:val="22"/>
        </w:rPr>
      </w:pPr>
    </w:p>
    <w:p w:rsidR="00B477F0" w:rsidRPr="00603E96" w:rsidRDefault="00B477F0" w:rsidP="00B477F0">
      <w:pPr>
        <w:tabs>
          <w:tab w:val="left" w:pos="1545"/>
        </w:tabs>
        <w:rPr>
          <w:rFonts w:cs="Arial"/>
          <w:szCs w:val="22"/>
        </w:rPr>
      </w:pPr>
      <w:r w:rsidRPr="00603E96">
        <w:rPr>
          <w:rFonts w:cs="Arial"/>
          <w:szCs w:val="22"/>
        </w:rPr>
        <w:t>Smluvní strany se dohodly, že v případě změny sídla či místa podnikání, a tím i adresy pro doručování, budou písemně informovat o této skutečnosti bez zbytečného odkladu druhou smluvní stranu.</w:t>
      </w:r>
    </w:p>
    <w:p w:rsidR="00B477F0" w:rsidRPr="00603E96" w:rsidRDefault="00B477F0" w:rsidP="00B477F0">
      <w:pPr>
        <w:ind w:left="567"/>
        <w:jc w:val="both"/>
        <w:rPr>
          <w:rFonts w:eastAsia="Times New Roman" w:cs="Arial"/>
          <w:szCs w:val="22"/>
        </w:rPr>
      </w:pPr>
    </w:p>
    <w:p w:rsidR="00B477F0" w:rsidRPr="00603E96" w:rsidRDefault="00B477F0" w:rsidP="001623D7">
      <w:pPr>
        <w:pStyle w:val="Nadpis1"/>
        <w:numPr>
          <w:ilvl w:val="0"/>
          <w:numId w:val="32"/>
        </w:numPr>
        <w:pBdr>
          <w:top w:val="nil"/>
          <w:left w:val="nil"/>
          <w:bottom w:val="nil"/>
          <w:right w:val="nil"/>
          <w:between w:val="nil"/>
          <w:bar w:val="nil"/>
        </w:pBdr>
        <w:rPr>
          <w:rFonts w:cs="Arial"/>
          <w:sz w:val="22"/>
          <w:szCs w:val="22"/>
        </w:rPr>
      </w:pPr>
      <w:r w:rsidRPr="00603E96">
        <w:rPr>
          <w:rFonts w:cs="Arial"/>
          <w:sz w:val="22"/>
          <w:szCs w:val="22"/>
          <w:u w:val="none"/>
        </w:rPr>
        <w:t>Doručování</w:t>
      </w:r>
    </w:p>
    <w:p w:rsidR="00B477F0" w:rsidRPr="00603E96" w:rsidRDefault="00B477F0" w:rsidP="001623D7">
      <w:pPr>
        <w:pStyle w:val="Nadpis5"/>
        <w:numPr>
          <w:ilvl w:val="0"/>
          <w:numId w:val="33"/>
        </w:numPr>
        <w:pBdr>
          <w:top w:val="nil"/>
          <w:left w:val="nil"/>
          <w:bottom w:val="nil"/>
          <w:right w:val="nil"/>
          <w:between w:val="nil"/>
          <w:bar w:val="nil"/>
        </w:pBdr>
        <w:rPr>
          <w:rFonts w:cs="Arial"/>
          <w:szCs w:val="22"/>
        </w:rPr>
      </w:pPr>
      <w:r w:rsidRPr="00603E96">
        <w:rPr>
          <w:rFonts w:cs="Arial"/>
          <w:szCs w:val="22"/>
        </w:rPr>
        <w:t>Veškerá podání a jiná oznámení, která se doručují smluvním stranám, je třeba doručit osobně, nebo doporučenou listovní zásilkou s doručenkou.</w:t>
      </w:r>
    </w:p>
    <w:p w:rsidR="00B477F0" w:rsidRPr="00603E96" w:rsidRDefault="00B477F0" w:rsidP="001623D7">
      <w:pPr>
        <w:pStyle w:val="Nadpis5"/>
        <w:numPr>
          <w:ilvl w:val="0"/>
          <w:numId w:val="23"/>
        </w:numPr>
        <w:pBdr>
          <w:top w:val="nil"/>
          <w:left w:val="nil"/>
          <w:bottom w:val="nil"/>
          <w:right w:val="nil"/>
          <w:between w:val="nil"/>
          <w:bar w:val="nil"/>
        </w:pBdr>
        <w:rPr>
          <w:rFonts w:cs="Arial"/>
          <w:szCs w:val="22"/>
        </w:rPr>
      </w:pPr>
      <w:r w:rsidRPr="00603E96">
        <w:rPr>
          <w:rFonts w:cs="Arial"/>
          <w:szCs w:val="22"/>
        </w:rPr>
        <w:t>Aniž by tím byly dotčeny další prostředky, kterými lze prokázat doručení, má se za to, že oznámení bylo řádně doručené:</w:t>
      </w:r>
    </w:p>
    <w:p w:rsidR="00B477F0" w:rsidRPr="00603E96" w:rsidRDefault="00B477F0" w:rsidP="00D05011">
      <w:pPr>
        <w:pStyle w:val="Nadpis4"/>
        <w:numPr>
          <w:ilvl w:val="0"/>
          <w:numId w:val="0"/>
        </w:numPr>
        <w:ind w:left="567"/>
        <w:rPr>
          <w:rFonts w:eastAsia="Times New Roman" w:cs="Arial"/>
          <w:b w:val="0"/>
          <w:bCs/>
          <w:i w:val="0"/>
          <w:iCs/>
          <w:szCs w:val="22"/>
          <w:u w:val="none"/>
        </w:rPr>
      </w:pPr>
      <w:r w:rsidRPr="00603E96">
        <w:rPr>
          <w:rFonts w:cs="Arial"/>
          <w:b w:val="0"/>
          <w:i w:val="0"/>
          <w:szCs w:val="22"/>
          <w:u w:val="none"/>
        </w:rPr>
        <w:t>(i) při doručování osobně:</w:t>
      </w:r>
    </w:p>
    <w:p w:rsidR="00B477F0" w:rsidRPr="00603E96" w:rsidRDefault="00B477F0" w:rsidP="001623D7">
      <w:pPr>
        <w:widowControl w:val="0"/>
        <w:numPr>
          <w:ilvl w:val="1"/>
          <w:numId w:val="35"/>
        </w:numPr>
        <w:pBdr>
          <w:top w:val="nil"/>
          <w:left w:val="nil"/>
          <w:bottom w:val="nil"/>
          <w:right w:val="nil"/>
          <w:between w:val="nil"/>
          <w:bar w:val="nil"/>
        </w:pBdr>
        <w:jc w:val="both"/>
        <w:rPr>
          <w:rFonts w:cs="Arial"/>
          <w:szCs w:val="22"/>
        </w:rPr>
      </w:pPr>
      <w:r w:rsidRPr="00603E96">
        <w:rPr>
          <w:rFonts w:cs="Arial"/>
          <w:szCs w:val="22"/>
        </w:rPr>
        <w:t>dnem faktického přijetí oznámení příjemcem; nebo</w:t>
      </w:r>
    </w:p>
    <w:p w:rsidR="00B477F0" w:rsidRPr="00603E96" w:rsidRDefault="00B477F0" w:rsidP="001623D7">
      <w:pPr>
        <w:widowControl w:val="0"/>
        <w:numPr>
          <w:ilvl w:val="1"/>
          <w:numId w:val="35"/>
        </w:numPr>
        <w:pBdr>
          <w:top w:val="nil"/>
          <w:left w:val="nil"/>
          <w:bottom w:val="nil"/>
          <w:right w:val="nil"/>
          <w:between w:val="nil"/>
          <w:bar w:val="nil"/>
        </w:pBdr>
        <w:jc w:val="both"/>
        <w:rPr>
          <w:rFonts w:cs="Arial"/>
          <w:szCs w:val="22"/>
        </w:rPr>
      </w:pPr>
      <w:r w:rsidRPr="00603E96">
        <w:rPr>
          <w:rFonts w:cs="Arial"/>
          <w:szCs w:val="22"/>
        </w:rPr>
        <w:t>dnem, v němž bylo doručeno osobě na příjemcově adrese určené k přebírání listovních zásilek; nebo</w:t>
      </w:r>
    </w:p>
    <w:p w:rsidR="00B477F0" w:rsidRPr="00603E96" w:rsidRDefault="00B477F0" w:rsidP="001623D7">
      <w:pPr>
        <w:widowControl w:val="0"/>
        <w:numPr>
          <w:ilvl w:val="1"/>
          <w:numId w:val="35"/>
        </w:numPr>
        <w:pBdr>
          <w:top w:val="nil"/>
          <w:left w:val="nil"/>
          <w:bottom w:val="nil"/>
          <w:right w:val="nil"/>
          <w:between w:val="nil"/>
          <w:bar w:val="nil"/>
        </w:pBdr>
        <w:jc w:val="both"/>
        <w:rPr>
          <w:rFonts w:cs="Arial"/>
          <w:szCs w:val="22"/>
        </w:rPr>
      </w:pPr>
      <w:r w:rsidRPr="00603E96">
        <w:rPr>
          <w:rFonts w:cs="Arial"/>
          <w:szCs w:val="22"/>
        </w:rPr>
        <w:t>dnem, kdy bylo doručováno osobě na příjemcově adrese určené k přebírání listovních zásilek, a tato osoba odmítla listovní zásilku převzít; nebo</w:t>
      </w:r>
    </w:p>
    <w:p w:rsidR="00B477F0" w:rsidRPr="00603E96" w:rsidRDefault="00B477F0" w:rsidP="001623D7">
      <w:pPr>
        <w:widowControl w:val="0"/>
        <w:numPr>
          <w:ilvl w:val="1"/>
          <w:numId w:val="35"/>
        </w:numPr>
        <w:pBdr>
          <w:top w:val="nil"/>
          <w:left w:val="nil"/>
          <w:bottom w:val="nil"/>
          <w:right w:val="nil"/>
          <w:between w:val="nil"/>
          <w:bar w:val="nil"/>
        </w:pBdr>
        <w:jc w:val="both"/>
        <w:rPr>
          <w:rFonts w:cs="Arial"/>
          <w:szCs w:val="22"/>
        </w:rPr>
      </w:pPr>
      <w:r w:rsidRPr="00603E96">
        <w:rPr>
          <w:rFonts w:cs="Arial"/>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 písm. a), b) této smlouvy.</w:t>
      </w:r>
    </w:p>
    <w:p w:rsidR="00B477F0" w:rsidRPr="00603E96" w:rsidRDefault="00B477F0" w:rsidP="00B477F0">
      <w:pPr>
        <w:widowControl w:val="0"/>
        <w:ind w:left="567"/>
        <w:jc w:val="both"/>
        <w:rPr>
          <w:rFonts w:eastAsia="Times New Roman" w:cs="Arial"/>
          <w:szCs w:val="22"/>
        </w:rPr>
      </w:pPr>
      <w:r w:rsidRPr="00603E96">
        <w:rPr>
          <w:rFonts w:cs="Arial"/>
          <w:szCs w:val="22"/>
        </w:rPr>
        <w:t>(ii) při doručování prostřednictvím držitele poštovní licence:</w:t>
      </w:r>
    </w:p>
    <w:p w:rsidR="00B477F0" w:rsidRPr="00603E96" w:rsidRDefault="00B477F0" w:rsidP="001623D7">
      <w:pPr>
        <w:widowControl w:val="0"/>
        <w:numPr>
          <w:ilvl w:val="0"/>
          <w:numId w:val="37"/>
        </w:numPr>
        <w:pBdr>
          <w:top w:val="nil"/>
          <w:left w:val="nil"/>
          <w:bottom w:val="nil"/>
          <w:right w:val="nil"/>
          <w:between w:val="nil"/>
          <w:bar w:val="nil"/>
        </w:pBdr>
        <w:jc w:val="both"/>
        <w:rPr>
          <w:rFonts w:cs="Arial"/>
          <w:szCs w:val="22"/>
        </w:rPr>
      </w:pPr>
      <w:r w:rsidRPr="00603E96">
        <w:rPr>
          <w:rFonts w:cs="Arial"/>
          <w:szCs w:val="22"/>
        </w:rPr>
        <w:t>dnem předání listovní zásilky příjemci; nebo</w:t>
      </w:r>
    </w:p>
    <w:p w:rsidR="00B477F0" w:rsidRPr="00603E96" w:rsidRDefault="00B477F0" w:rsidP="001623D7">
      <w:pPr>
        <w:widowControl w:val="0"/>
        <w:numPr>
          <w:ilvl w:val="0"/>
          <w:numId w:val="37"/>
        </w:numPr>
        <w:pBdr>
          <w:top w:val="nil"/>
          <w:left w:val="nil"/>
          <w:bottom w:val="nil"/>
          <w:right w:val="nil"/>
          <w:between w:val="nil"/>
          <w:bar w:val="nil"/>
        </w:pBdr>
        <w:jc w:val="both"/>
        <w:rPr>
          <w:rFonts w:cs="Arial"/>
          <w:szCs w:val="22"/>
        </w:rPr>
      </w:pPr>
      <w:r w:rsidRPr="00603E96">
        <w:rPr>
          <w:rFonts w:cs="Arial"/>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 písm. a), b) této smlouvy.</w:t>
      </w:r>
    </w:p>
    <w:p w:rsidR="00D05011" w:rsidRDefault="00B477F0" w:rsidP="00D05011">
      <w:pPr>
        <w:widowControl w:val="0"/>
        <w:ind w:left="567"/>
        <w:jc w:val="both"/>
        <w:rPr>
          <w:rFonts w:cs="Arial"/>
          <w:szCs w:val="22"/>
        </w:rPr>
      </w:pPr>
      <w:r w:rsidRPr="00603E96">
        <w:rPr>
          <w:rFonts w:cs="Arial"/>
          <w:szCs w:val="22"/>
        </w:rPr>
        <w:t>(iii) při doručování do datové schránky</w:t>
      </w:r>
      <w:r w:rsidR="00D05011">
        <w:rPr>
          <w:rFonts w:cs="Arial"/>
          <w:szCs w:val="22"/>
        </w:rPr>
        <w:t>:</w:t>
      </w:r>
    </w:p>
    <w:p w:rsidR="00B477F0" w:rsidRPr="00D05011" w:rsidRDefault="00B477F0" w:rsidP="001623D7">
      <w:pPr>
        <w:pStyle w:val="Odstavecseseznamem"/>
        <w:widowControl w:val="0"/>
        <w:numPr>
          <w:ilvl w:val="0"/>
          <w:numId w:val="42"/>
        </w:numPr>
        <w:jc w:val="both"/>
      </w:pPr>
      <w:r w:rsidRPr="00D05011">
        <w:rPr>
          <w:rFonts w:eastAsia="Times New Roman"/>
        </w:rPr>
        <w:t>dle z</w:t>
      </w:r>
      <w:r w:rsidRPr="00D05011">
        <w:t>ákona č. 300/2008 Sb., o elektronických úkonech a autorizované konverzi dokumentů.</w:t>
      </w:r>
    </w:p>
    <w:p w:rsidR="00B477F0" w:rsidRPr="00603E96" w:rsidRDefault="00B477F0" w:rsidP="00B477F0">
      <w:pPr>
        <w:widowControl w:val="0"/>
        <w:ind w:left="567" w:hanging="207"/>
        <w:jc w:val="both"/>
        <w:rPr>
          <w:rFonts w:eastAsia="Times New Roman" w:cs="Arial"/>
          <w:szCs w:val="22"/>
        </w:rPr>
      </w:pPr>
    </w:p>
    <w:p w:rsidR="00B477F0" w:rsidRPr="00603E96" w:rsidRDefault="00B477F0" w:rsidP="001623D7">
      <w:pPr>
        <w:pStyle w:val="Nadpis1"/>
        <w:numPr>
          <w:ilvl w:val="0"/>
          <w:numId w:val="38"/>
        </w:numPr>
        <w:pBdr>
          <w:top w:val="nil"/>
          <w:left w:val="nil"/>
          <w:bottom w:val="nil"/>
          <w:right w:val="nil"/>
          <w:between w:val="nil"/>
          <w:bar w:val="nil"/>
        </w:pBdr>
        <w:rPr>
          <w:rFonts w:cs="Arial"/>
          <w:sz w:val="22"/>
          <w:szCs w:val="22"/>
        </w:rPr>
      </w:pPr>
      <w:r w:rsidRPr="00603E96">
        <w:rPr>
          <w:rFonts w:cs="Arial"/>
          <w:sz w:val="22"/>
          <w:szCs w:val="22"/>
          <w:u w:val="none"/>
        </w:rPr>
        <w:t>Závěrečná ustanovení</w:t>
      </w:r>
    </w:p>
    <w:p w:rsidR="00B477F0" w:rsidRPr="00603E96" w:rsidRDefault="00B477F0" w:rsidP="001623D7">
      <w:pPr>
        <w:pStyle w:val="Nadpis5"/>
        <w:numPr>
          <w:ilvl w:val="0"/>
          <w:numId w:val="40"/>
        </w:numPr>
        <w:pBdr>
          <w:top w:val="nil"/>
          <w:left w:val="nil"/>
          <w:bottom w:val="nil"/>
          <w:right w:val="nil"/>
          <w:between w:val="nil"/>
          <w:bar w:val="nil"/>
        </w:pBdr>
        <w:rPr>
          <w:rFonts w:cs="Arial"/>
          <w:szCs w:val="22"/>
        </w:rPr>
      </w:pPr>
      <w:r w:rsidRPr="00603E96">
        <w:rPr>
          <w:rFonts w:cs="Arial"/>
          <w:szCs w:val="22"/>
        </w:rPr>
        <w:t>Tato smlouva nabývá platnosti v den jejího podpisu oprávněnými zástupci obou smluvních stran a účinnosti uveřejněním v registru smluv dle zákona č. 340/2015 Sb., o zvláštních podmínkách účinnosti některých smluv, uveřejňování těchto smluv a o registru (zákon o registru smluv).</w:t>
      </w:r>
    </w:p>
    <w:p w:rsidR="00B477F0" w:rsidRPr="00603E96" w:rsidRDefault="00B477F0" w:rsidP="001623D7">
      <w:pPr>
        <w:pStyle w:val="Textvbloku1"/>
        <w:numPr>
          <w:ilvl w:val="0"/>
          <w:numId w:val="40"/>
        </w:numPr>
        <w:rPr>
          <w:rFonts w:ascii="Arial" w:hAnsi="Arial" w:cs="Arial"/>
        </w:rPr>
      </w:pPr>
      <w:r w:rsidRPr="00603E96">
        <w:rPr>
          <w:rFonts w:ascii="Arial" w:hAnsi="Arial" w:cs="Arial"/>
        </w:rPr>
        <w:t>Případné spory vzniklé z této smlouvy budou řešeny podle platné právní úpravy věcně a místně příslušnými orgány České republiky.</w:t>
      </w:r>
    </w:p>
    <w:p w:rsidR="00B477F0" w:rsidRPr="00603E96" w:rsidRDefault="00B477F0" w:rsidP="001623D7">
      <w:pPr>
        <w:pStyle w:val="Textvbloku1"/>
        <w:numPr>
          <w:ilvl w:val="0"/>
          <w:numId w:val="40"/>
        </w:numPr>
        <w:rPr>
          <w:rFonts w:ascii="Arial" w:hAnsi="Arial" w:cs="Arial"/>
        </w:rPr>
      </w:pPr>
      <w:r w:rsidRPr="00603E96">
        <w:rPr>
          <w:rFonts w:ascii="Arial" w:hAnsi="Arial" w:cs="Arial"/>
        </w:rPr>
        <w:t>Smluvní strany této smlouvy se dohodly, že právní vztahy založené touto smlouvou se budou řídit právním řádem České republiky. Tato smlouva se řídí úpravou občanského zákoníku č. 89/2012 Sb. 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r w:rsidRPr="00603E96">
        <w:rPr>
          <w:rFonts w:ascii="Arial" w:hAnsi="Arial" w:cs="Arial"/>
          <w:color w:val="FF0000"/>
          <w:u w:color="FF0000"/>
        </w:rPr>
        <w:t xml:space="preserve"> </w:t>
      </w:r>
      <w:r w:rsidRPr="00603E96">
        <w:rPr>
          <w:rFonts w:ascii="Arial" w:hAnsi="Arial" w:cs="Arial"/>
        </w:rPr>
        <w:t>Tato povinnost se nevztahuje na případy podle zákona č. 106/1999 Sb. o svobodném přístupu k informacím a podle zákona č. 314/2015 Sb. o registru smluv.</w:t>
      </w:r>
    </w:p>
    <w:p w:rsidR="00B477F0" w:rsidRPr="00603E96" w:rsidRDefault="00B477F0" w:rsidP="001623D7">
      <w:pPr>
        <w:pStyle w:val="Textvbloku1"/>
        <w:numPr>
          <w:ilvl w:val="0"/>
          <w:numId w:val="40"/>
        </w:numPr>
        <w:rPr>
          <w:rFonts w:ascii="Arial" w:hAnsi="Arial" w:cs="Arial"/>
        </w:rPr>
      </w:pPr>
      <w:r w:rsidRPr="00603E96">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rsidR="00B477F0" w:rsidRPr="00603E96" w:rsidRDefault="00B477F0" w:rsidP="001623D7">
      <w:pPr>
        <w:pStyle w:val="Zkladntext"/>
        <w:numPr>
          <w:ilvl w:val="0"/>
          <w:numId w:val="40"/>
        </w:numPr>
        <w:pBdr>
          <w:top w:val="nil"/>
          <w:left w:val="nil"/>
          <w:bottom w:val="nil"/>
          <w:right w:val="nil"/>
          <w:between w:val="nil"/>
          <w:bar w:val="nil"/>
        </w:pBdr>
        <w:jc w:val="both"/>
        <w:rPr>
          <w:rFonts w:cs="Arial"/>
          <w:szCs w:val="22"/>
        </w:rPr>
      </w:pPr>
      <w:r w:rsidRPr="00603E96">
        <w:rPr>
          <w:rFonts w:cs="Arial"/>
          <w:szCs w:val="22"/>
        </w:rPr>
        <w:t>Statutární město Karlovy Vary ve smyslu ustanovení § 41 zákona č. 128/2000 Sb. – o obcích, ve znění pozdějších předpisů, potvrzuje, že u právních jednání obsažených v této smlouvě byly splněny ze strany Statutárního města Karlovy Vary veškeré zákonem č. 128/2000 Sb. – o obcích, ve znění pozdějších předpisů, či jinými obecně závaznými právními předpisy stanovené podmínky ve formě předchozího zveřejnění, schválení či odsouhlasení, které jsou obligatorní pro platnost tohoto právního jednání.</w:t>
      </w:r>
    </w:p>
    <w:p w:rsidR="00B477F0" w:rsidRPr="00603E96" w:rsidRDefault="00B477F0" w:rsidP="001623D7">
      <w:pPr>
        <w:pStyle w:val="Zkladntext"/>
        <w:numPr>
          <w:ilvl w:val="0"/>
          <w:numId w:val="40"/>
        </w:numPr>
        <w:pBdr>
          <w:top w:val="nil"/>
          <w:left w:val="nil"/>
          <w:bottom w:val="nil"/>
          <w:right w:val="nil"/>
          <w:between w:val="nil"/>
          <w:bar w:val="nil"/>
        </w:pBdr>
        <w:jc w:val="both"/>
        <w:rPr>
          <w:rFonts w:cs="Arial"/>
          <w:szCs w:val="22"/>
        </w:rPr>
      </w:pPr>
      <w:r w:rsidRPr="00603E96">
        <w:rPr>
          <w:rFonts w:cs="Arial"/>
          <w:szCs w:val="22"/>
        </w:rPr>
        <w:t xml:space="preserve">Statutární město Karlovy Vary je podle § 2 odst. 1, písm. d) zák. č. 340/2015 Sb., o zvláštních podmínkách účinnosti některých smluv, uveřejňování těchto smluv a o registru smluv povinným subjektem, který povinně zveřejňuje v registru smluv uzavřené soukromoprávní smlouvy, smlouvy o poskytnutí dotace a smlouvy o poskytnutí návratné finanční výpomoci. S účinností od 1. 7. 2017  Smlouva, na niž se vztahuje povinnost uveřejnění prostřednictvím registru smluv, nabývá účinnosti nejdříve dnem uveřejnění (§ 6 odst. 1 z. č. 340/2015 Sb.). </w:t>
      </w:r>
    </w:p>
    <w:p w:rsidR="00B477F0" w:rsidRPr="00603E96" w:rsidRDefault="00B477F0" w:rsidP="001623D7">
      <w:pPr>
        <w:pStyle w:val="Zkladntext"/>
        <w:numPr>
          <w:ilvl w:val="0"/>
          <w:numId w:val="40"/>
        </w:numPr>
        <w:pBdr>
          <w:top w:val="nil"/>
          <w:left w:val="nil"/>
          <w:bottom w:val="nil"/>
          <w:right w:val="nil"/>
          <w:between w:val="nil"/>
          <w:bar w:val="nil"/>
        </w:pBdr>
        <w:jc w:val="both"/>
        <w:rPr>
          <w:rFonts w:cs="Arial"/>
          <w:szCs w:val="22"/>
        </w:rPr>
      </w:pPr>
      <w:r w:rsidRPr="00603E96">
        <w:rPr>
          <w:rFonts w:cs="Arial"/>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B477F0" w:rsidRPr="00603E96" w:rsidRDefault="00B477F0" w:rsidP="00B477F0">
      <w:pPr>
        <w:pStyle w:val="Zkladntext"/>
        <w:ind w:left="567"/>
        <w:jc w:val="both"/>
        <w:rPr>
          <w:rFonts w:eastAsia="Times New Roman" w:cs="Arial"/>
          <w:szCs w:val="22"/>
        </w:rPr>
      </w:pPr>
    </w:p>
    <w:p w:rsidR="00B477F0" w:rsidRPr="00603E96" w:rsidRDefault="00B477F0" w:rsidP="00B477F0">
      <w:pPr>
        <w:pStyle w:val="Zkladntext"/>
        <w:ind w:left="567"/>
        <w:jc w:val="both"/>
        <w:rPr>
          <w:rFonts w:eastAsia="Times New Roman" w:cs="Arial"/>
          <w:szCs w:val="22"/>
        </w:rPr>
      </w:pPr>
    </w:p>
    <w:p w:rsidR="00B477F0" w:rsidRPr="00603E96" w:rsidRDefault="00B477F0" w:rsidP="00B477F0">
      <w:pPr>
        <w:jc w:val="both"/>
        <w:rPr>
          <w:rFonts w:eastAsia="Times New Roman" w:cs="Arial"/>
          <w:szCs w:val="22"/>
        </w:rPr>
      </w:pPr>
      <w:r w:rsidRPr="00603E96">
        <w:rPr>
          <w:rFonts w:cs="Arial"/>
          <w:b/>
          <w:bCs/>
          <w:szCs w:val="22"/>
        </w:rPr>
        <w:t xml:space="preserve">Příloha č. 1 : </w:t>
      </w:r>
      <w:r w:rsidRPr="00603E96">
        <w:rPr>
          <w:rFonts w:cs="Arial"/>
          <w:b/>
          <w:bCs/>
          <w:szCs w:val="22"/>
        </w:rPr>
        <w:tab/>
      </w:r>
      <w:r w:rsidRPr="00603E96">
        <w:rPr>
          <w:rFonts w:cs="Arial"/>
          <w:szCs w:val="22"/>
        </w:rPr>
        <w:t>Výpis z živnostenského rejstříku – prostá kopie</w:t>
      </w:r>
    </w:p>
    <w:p w:rsidR="00B477F0" w:rsidRPr="00603E96" w:rsidRDefault="00B477F0" w:rsidP="00B477F0">
      <w:pPr>
        <w:jc w:val="both"/>
        <w:rPr>
          <w:rFonts w:cs="Arial"/>
          <w:szCs w:val="22"/>
        </w:rPr>
      </w:pPr>
      <w:r w:rsidRPr="00603E96">
        <w:rPr>
          <w:rFonts w:cs="Arial"/>
          <w:b/>
          <w:bCs/>
          <w:szCs w:val="22"/>
        </w:rPr>
        <w:t xml:space="preserve">Příloha č. 2 : </w:t>
      </w:r>
      <w:r w:rsidRPr="00603E96">
        <w:rPr>
          <w:rFonts w:cs="Arial"/>
          <w:b/>
          <w:bCs/>
          <w:szCs w:val="22"/>
        </w:rPr>
        <w:tab/>
      </w:r>
      <w:r w:rsidRPr="00603E96">
        <w:rPr>
          <w:rFonts w:cs="Arial"/>
          <w:szCs w:val="22"/>
        </w:rPr>
        <w:t>Nabídkový rozpočet – prostá kopie</w:t>
      </w:r>
    </w:p>
    <w:p w:rsidR="00B477F0" w:rsidRDefault="00D05011" w:rsidP="00B477F0">
      <w:pPr>
        <w:tabs>
          <w:tab w:val="left" w:pos="3600"/>
          <w:tab w:val="left" w:pos="4320"/>
        </w:tabs>
        <w:jc w:val="both"/>
        <w:rPr>
          <w:rFonts w:eastAsia="Times New Roman" w:cs="Arial"/>
          <w:szCs w:val="22"/>
        </w:rPr>
      </w:pPr>
      <w:r>
        <w:rPr>
          <w:rFonts w:eastAsia="Times New Roman" w:cs="Arial"/>
          <w:szCs w:val="22"/>
        </w:rPr>
        <w:t xml:space="preserve">  </w:t>
      </w:r>
    </w:p>
    <w:p w:rsidR="00D05011" w:rsidRPr="00603E96" w:rsidRDefault="00D05011" w:rsidP="00B477F0">
      <w:pPr>
        <w:tabs>
          <w:tab w:val="left" w:pos="3600"/>
          <w:tab w:val="left" w:pos="4320"/>
        </w:tabs>
        <w:jc w:val="both"/>
        <w:rPr>
          <w:rFonts w:eastAsia="Times New Roman" w:cs="Arial"/>
          <w:szCs w:val="22"/>
        </w:rPr>
      </w:pPr>
    </w:p>
    <w:p w:rsidR="00B477F0" w:rsidRPr="00603E96" w:rsidRDefault="00B477F0" w:rsidP="00B477F0">
      <w:pPr>
        <w:tabs>
          <w:tab w:val="left" w:pos="3600"/>
          <w:tab w:val="left" w:pos="4320"/>
        </w:tabs>
        <w:jc w:val="both"/>
        <w:rPr>
          <w:rFonts w:eastAsia="Times New Roman" w:cs="Arial"/>
          <w:szCs w:val="22"/>
        </w:rPr>
      </w:pPr>
    </w:p>
    <w:p w:rsidR="00B477F0" w:rsidRPr="00603E96" w:rsidRDefault="00B477F0" w:rsidP="00B477F0">
      <w:pPr>
        <w:tabs>
          <w:tab w:val="left" w:pos="3600"/>
          <w:tab w:val="left" w:pos="4320"/>
        </w:tabs>
        <w:jc w:val="both"/>
        <w:rPr>
          <w:rFonts w:eastAsia="Times New Roman" w:cs="Arial"/>
          <w:szCs w:val="22"/>
        </w:rPr>
      </w:pPr>
      <w:r w:rsidRPr="00603E96">
        <w:rPr>
          <w:rFonts w:cs="Arial"/>
          <w:szCs w:val="22"/>
        </w:rPr>
        <w:t>V Karlových Varech, dne 16. 4. 2019</w:t>
      </w:r>
    </w:p>
    <w:p w:rsidR="00B477F0" w:rsidRPr="00603E96" w:rsidRDefault="00B477F0" w:rsidP="00B477F0">
      <w:pPr>
        <w:tabs>
          <w:tab w:val="left" w:pos="3600"/>
          <w:tab w:val="left" w:pos="4320"/>
        </w:tabs>
        <w:jc w:val="both"/>
        <w:rPr>
          <w:rFonts w:eastAsia="Times New Roman" w:cs="Arial"/>
          <w:szCs w:val="22"/>
        </w:rPr>
      </w:pPr>
    </w:p>
    <w:p w:rsidR="00B477F0" w:rsidRPr="00603E96" w:rsidRDefault="00B477F0" w:rsidP="00B477F0">
      <w:pPr>
        <w:tabs>
          <w:tab w:val="left" w:pos="3600"/>
          <w:tab w:val="left" w:pos="4320"/>
        </w:tabs>
        <w:jc w:val="both"/>
        <w:rPr>
          <w:rFonts w:eastAsia="Times New Roman" w:cs="Arial"/>
          <w:szCs w:val="22"/>
        </w:rPr>
      </w:pPr>
    </w:p>
    <w:p w:rsidR="00B477F0" w:rsidRDefault="00B477F0" w:rsidP="00B477F0">
      <w:pPr>
        <w:tabs>
          <w:tab w:val="left" w:pos="3600"/>
          <w:tab w:val="left" w:pos="4320"/>
        </w:tabs>
        <w:jc w:val="both"/>
        <w:rPr>
          <w:rFonts w:eastAsia="Times New Roman" w:cs="Arial"/>
          <w:szCs w:val="22"/>
        </w:rPr>
      </w:pPr>
    </w:p>
    <w:p w:rsidR="00D05011" w:rsidRDefault="00D05011" w:rsidP="00B477F0">
      <w:pPr>
        <w:tabs>
          <w:tab w:val="left" w:pos="3600"/>
          <w:tab w:val="left" w:pos="4320"/>
        </w:tabs>
        <w:jc w:val="both"/>
        <w:rPr>
          <w:rFonts w:eastAsia="Times New Roman" w:cs="Arial"/>
          <w:szCs w:val="22"/>
        </w:rPr>
      </w:pPr>
    </w:p>
    <w:p w:rsidR="00D05011" w:rsidRDefault="00D05011" w:rsidP="00B477F0">
      <w:pPr>
        <w:tabs>
          <w:tab w:val="left" w:pos="3600"/>
          <w:tab w:val="left" w:pos="4320"/>
        </w:tabs>
        <w:jc w:val="both"/>
        <w:rPr>
          <w:rFonts w:eastAsia="Times New Roman" w:cs="Arial"/>
          <w:szCs w:val="22"/>
        </w:rPr>
      </w:pPr>
    </w:p>
    <w:p w:rsidR="00D05011" w:rsidRDefault="00D05011" w:rsidP="00B477F0">
      <w:pPr>
        <w:tabs>
          <w:tab w:val="left" w:pos="3600"/>
          <w:tab w:val="left" w:pos="4320"/>
        </w:tabs>
        <w:jc w:val="both"/>
        <w:rPr>
          <w:rFonts w:eastAsia="Times New Roman" w:cs="Arial"/>
          <w:szCs w:val="22"/>
        </w:rPr>
      </w:pPr>
    </w:p>
    <w:p w:rsidR="00D05011" w:rsidRPr="00603E96" w:rsidRDefault="00D05011" w:rsidP="00B477F0">
      <w:pPr>
        <w:tabs>
          <w:tab w:val="left" w:pos="3600"/>
          <w:tab w:val="left" w:pos="4320"/>
        </w:tabs>
        <w:jc w:val="both"/>
        <w:rPr>
          <w:rFonts w:eastAsia="Times New Roman" w:cs="Arial"/>
          <w:szCs w:val="22"/>
        </w:rPr>
      </w:pPr>
    </w:p>
    <w:p w:rsidR="00B477F0" w:rsidRPr="00603E96" w:rsidRDefault="00B477F0" w:rsidP="00B477F0">
      <w:pPr>
        <w:tabs>
          <w:tab w:val="left" w:pos="3600"/>
          <w:tab w:val="left" w:pos="4320"/>
        </w:tabs>
        <w:jc w:val="both"/>
        <w:rPr>
          <w:rFonts w:eastAsia="Times New Roman" w:cs="Arial"/>
          <w:szCs w:val="22"/>
        </w:rPr>
      </w:pPr>
    </w:p>
    <w:p w:rsidR="00B477F0" w:rsidRPr="00603E96" w:rsidRDefault="00B477F0" w:rsidP="00B477F0">
      <w:pPr>
        <w:tabs>
          <w:tab w:val="left" w:pos="3600"/>
          <w:tab w:val="left" w:pos="4320"/>
        </w:tabs>
        <w:jc w:val="both"/>
        <w:rPr>
          <w:rFonts w:eastAsia="Times New Roman" w:cs="Arial"/>
          <w:szCs w:val="22"/>
        </w:rPr>
      </w:pPr>
    </w:p>
    <w:p w:rsidR="00B477F0" w:rsidRPr="00603E96" w:rsidRDefault="00B477F0" w:rsidP="00B477F0">
      <w:pPr>
        <w:tabs>
          <w:tab w:val="left" w:pos="3600"/>
          <w:tab w:val="left" w:pos="4320"/>
        </w:tabs>
        <w:jc w:val="both"/>
        <w:rPr>
          <w:rFonts w:eastAsia="Times New Roman" w:cs="Arial"/>
          <w:szCs w:val="22"/>
        </w:rPr>
      </w:pPr>
    </w:p>
    <w:p w:rsidR="00B477F0" w:rsidRPr="00603E96" w:rsidRDefault="00B477F0" w:rsidP="00B477F0">
      <w:pPr>
        <w:pStyle w:val="BodyText21"/>
        <w:widowControl/>
        <w:rPr>
          <w:rFonts w:eastAsia="Times New Roman" w:cs="Arial"/>
          <w:b/>
          <w:bCs/>
          <w:szCs w:val="22"/>
        </w:rPr>
      </w:pPr>
      <w:r w:rsidRPr="00603E96">
        <w:rPr>
          <w:rFonts w:cs="Arial"/>
          <w:b/>
          <w:bCs/>
          <w:szCs w:val="22"/>
        </w:rPr>
        <w:t xml:space="preserve">________________________                    </w:t>
      </w:r>
      <w:r w:rsidRPr="00603E96">
        <w:rPr>
          <w:rFonts w:cs="Arial"/>
          <w:b/>
          <w:bCs/>
          <w:szCs w:val="22"/>
        </w:rPr>
        <w:tab/>
      </w:r>
      <w:r w:rsidRPr="00603E96">
        <w:rPr>
          <w:rFonts w:cs="Arial"/>
          <w:b/>
          <w:bCs/>
          <w:szCs w:val="22"/>
        </w:rPr>
        <w:tab/>
        <w:t>__________________________________</w:t>
      </w:r>
    </w:p>
    <w:p w:rsidR="00B477F0" w:rsidRPr="00603E96" w:rsidRDefault="00B477F0" w:rsidP="00B477F0">
      <w:pPr>
        <w:rPr>
          <w:rFonts w:eastAsia="Times New Roman" w:cs="Arial"/>
          <w:b/>
          <w:bCs/>
          <w:szCs w:val="22"/>
        </w:rPr>
      </w:pPr>
      <w:r w:rsidRPr="00603E96">
        <w:rPr>
          <w:rFonts w:cs="Arial"/>
          <w:b/>
          <w:bCs/>
          <w:szCs w:val="22"/>
        </w:rPr>
        <w:t>Statutární město Karlovy Vary</w:t>
      </w:r>
      <w:r w:rsidRPr="00603E96">
        <w:rPr>
          <w:rFonts w:cs="Arial"/>
          <w:b/>
          <w:bCs/>
          <w:szCs w:val="22"/>
        </w:rPr>
        <w:tab/>
      </w:r>
      <w:r w:rsidRPr="00603E96">
        <w:rPr>
          <w:rFonts w:cs="Arial"/>
          <w:b/>
          <w:bCs/>
          <w:szCs w:val="22"/>
        </w:rPr>
        <w:tab/>
      </w:r>
      <w:r w:rsidRPr="00603E96">
        <w:rPr>
          <w:rFonts w:cs="Arial"/>
          <w:b/>
          <w:bCs/>
          <w:szCs w:val="22"/>
        </w:rPr>
        <w:tab/>
        <w:t xml:space="preserve">                    </w:t>
      </w:r>
      <w:r w:rsidRPr="00603E96">
        <w:rPr>
          <w:rFonts w:cs="Arial"/>
          <w:b/>
          <w:bCs/>
          <w:szCs w:val="22"/>
        </w:rPr>
        <w:tab/>
        <w:t>Videst, s.r.o.</w:t>
      </w:r>
    </w:p>
    <w:p w:rsidR="00B477F0" w:rsidRPr="00603E96" w:rsidRDefault="00B477F0" w:rsidP="00B477F0">
      <w:pPr>
        <w:pStyle w:val="BodyText21"/>
        <w:widowControl/>
        <w:tabs>
          <w:tab w:val="left" w:pos="4905"/>
          <w:tab w:val="left" w:pos="5010"/>
        </w:tabs>
        <w:rPr>
          <w:rFonts w:eastAsia="Times New Roman" w:cs="Arial"/>
          <w:szCs w:val="22"/>
        </w:rPr>
      </w:pPr>
      <w:r w:rsidRPr="00603E96">
        <w:rPr>
          <w:rFonts w:cs="Arial"/>
          <w:szCs w:val="22"/>
        </w:rPr>
        <w:t xml:space="preserve">zastoupené Ing. Jaroslavem Cíchou </w:t>
      </w:r>
      <w:r w:rsidRPr="00603E96">
        <w:rPr>
          <w:rFonts w:cs="Arial"/>
          <w:szCs w:val="22"/>
        </w:rPr>
        <w:tab/>
        <w:t xml:space="preserve">         </w:t>
      </w:r>
      <w:r w:rsidRPr="00603E96">
        <w:rPr>
          <w:rFonts w:cs="Arial"/>
          <w:szCs w:val="22"/>
        </w:rPr>
        <w:tab/>
        <w:t>zastoupena Markem Čermákem</w:t>
      </w:r>
    </w:p>
    <w:p w:rsidR="00B477F0" w:rsidRPr="00603E96" w:rsidRDefault="00B477F0" w:rsidP="00B477F0">
      <w:pPr>
        <w:pStyle w:val="BodyText21"/>
        <w:widowControl/>
        <w:tabs>
          <w:tab w:val="left" w:pos="4905"/>
        </w:tabs>
        <w:rPr>
          <w:rFonts w:cs="Arial"/>
          <w:szCs w:val="22"/>
        </w:rPr>
      </w:pPr>
      <w:r w:rsidRPr="00603E96">
        <w:rPr>
          <w:rFonts w:cs="Arial"/>
          <w:szCs w:val="22"/>
        </w:rPr>
        <w:t>vedoucím odboru majetku města</w:t>
      </w:r>
      <w:r w:rsidRPr="00603E96">
        <w:rPr>
          <w:rFonts w:eastAsia="Times New Roman" w:cs="Arial"/>
          <w:b/>
          <w:bCs/>
          <w:szCs w:val="22"/>
        </w:rPr>
        <w:tab/>
        <w:t xml:space="preserve">         </w:t>
      </w:r>
      <w:r w:rsidRPr="00603E96">
        <w:rPr>
          <w:rFonts w:eastAsia="Times New Roman" w:cs="Arial"/>
          <w:b/>
          <w:bCs/>
          <w:szCs w:val="22"/>
        </w:rPr>
        <w:tab/>
      </w:r>
      <w:r w:rsidRPr="00603E96">
        <w:rPr>
          <w:rFonts w:cs="Arial"/>
          <w:szCs w:val="22"/>
        </w:rPr>
        <w:t>jednatelem společnosti</w:t>
      </w:r>
    </w:p>
    <w:p w:rsidR="00107175" w:rsidRPr="00603E96" w:rsidRDefault="00107175" w:rsidP="00721D50">
      <w:pPr>
        <w:pStyle w:val="Nadpis2"/>
        <w:numPr>
          <w:ilvl w:val="0"/>
          <w:numId w:val="0"/>
        </w:numPr>
        <w:tabs>
          <w:tab w:val="left" w:pos="567"/>
          <w:tab w:val="left" w:pos="7230"/>
        </w:tabs>
        <w:jc w:val="both"/>
        <w:rPr>
          <w:rFonts w:cs="Arial"/>
          <w:b w:val="0"/>
          <w:szCs w:val="22"/>
          <w:u w:val="none"/>
        </w:rPr>
      </w:pPr>
    </w:p>
    <w:sectPr w:rsidR="00107175" w:rsidRPr="00603E96" w:rsidSect="007F7B0F">
      <w:footerReference w:type="default" r:id="rId7"/>
      <w:pgSz w:w="12240" w:h="15840" w:code="1"/>
      <w:pgMar w:top="851" w:right="851" w:bottom="851" w:left="851" w:header="709" w:footer="709"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BF7" w:rsidRDefault="006F2BF7" w:rsidP="00D05011">
      <w:r>
        <w:separator/>
      </w:r>
    </w:p>
  </w:endnote>
  <w:endnote w:type="continuationSeparator" w:id="0">
    <w:p w:rsidR="006F2BF7" w:rsidRDefault="006F2BF7" w:rsidP="00D050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9800"/>
      <w:docPartObj>
        <w:docPartGallery w:val="Page Numbers (Bottom of Page)"/>
        <w:docPartUnique/>
      </w:docPartObj>
    </w:sdtPr>
    <w:sdtContent>
      <w:p w:rsidR="00D05011" w:rsidRDefault="004C4E8B">
        <w:pPr>
          <w:pStyle w:val="Zpat"/>
          <w:jc w:val="right"/>
        </w:pPr>
        <w:r>
          <w:fldChar w:fldCharType="begin"/>
        </w:r>
        <w:r w:rsidR="00555C8D">
          <w:instrText xml:space="preserve"> PAGE   \* MERGEFORMAT </w:instrText>
        </w:r>
        <w:r>
          <w:fldChar w:fldCharType="separate"/>
        </w:r>
        <w:r w:rsidR="006F2BF7">
          <w:rPr>
            <w:noProof/>
          </w:rPr>
          <w:t>1</w:t>
        </w:r>
        <w:r>
          <w:rPr>
            <w:noProof/>
          </w:rPr>
          <w:fldChar w:fldCharType="end"/>
        </w:r>
      </w:p>
    </w:sdtContent>
  </w:sdt>
  <w:p w:rsidR="00D05011" w:rsidRDefault="00D1735E" w:rsidP="00D1735E">
    <w:pPr>
      <w:pStyle w:val="Zpat"/>
      <w:jc w:val="right"/>
    </w:pPr>
    <w:r>
      <w:t xml:space="preserve">č. smlouvy objednatele: </w:t>
    </w:r>
    <w:r w:rsidRPr="00D1735E">
      <w:t>39-56365/2019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BF7" w:rsidRDefault="006F2BF7" w:rsidP="00D05011">
      <w:r>
        <w:separator/>
      </w:r>
    </w:p>
  </w:footnote>
  <w:footnote w:type="continuationSeparator" w:id="0">
    <w:p w:rsidR="006F2BF7" w:rsidRDefault="006F2BF7" w:rsidP="00D050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7836"/>
    <w:multiLevelType w:val="hybridMultilevel"/>
    <w:tmpl w:val="E9C008BC"/>
    <w:numStyleLink w:val="ImportedStyle12"/>
  </w:abstractNum>
  <w:abstractNum w:abstractNumId="1">
    <w:nsid w:val="0D05383C"/>
    <w:multiLevelType w:val="hybridMultilevel"/>
    <w:tmpl w:val="0B0E8CB2"/>
    <w:numStyleLink w:val="ImportedStyle14"/>
  </w:abstractNum>
  <w:abstractNum w:abstractNumId="2">
    <w:nsid w:val="0D4700D2"/>
    <w:multiLevelType w:val="hybridMultilevel"/>
    <w:tmpl w:val="48BA6E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9B4F3D"/>
    <w:multiLevelType w:val="hybridMultilevel"/>
    <w:tmpl w:val="172077E6"/>
    <w:styleLink w:val="ImportedStyle21"/>
    <w:lvl w:ilvl="0" w:tplc="4BC420C2">
      <w:start w:val="1"/>
      <w:numFmt w:val="decimal"/>
      <w:lvlText w:val="%1."/>
      <w:lvlJc w:val="left"/>
      <w:pPr>
        <w:ind w:left="567" w:hanging="567"/>
      </w:pPr>
      <w:rPr>
        <w:rFonts w:hAnsi="Arial Unicode MS"/>
        <w:caps w:val="0"/>
        <w:smallCaps w:val="0"/>
        <w:strike w:val="0"/>
        <w:dstrike w:val="0"/>
        <w:spacing w:val="0"/>
        <w:w w:val="100"/>
        <w:kern w:val="0"/>
        <w:position w:val="0"/>
        <w:highlight w:val="none"/>
        <w:vertAlign w:val="baseline"/>
      </w:rPr>
    </w:lvl>
    <w:lvl w:ilvl="1" w:tplc="1BB4117C">
      <w:start w:val="1"/>
      <w:numFmt w:val="lowerLetter"/>
      <w:lvlText w:val="%2."/>
      <w:lvlJc w:val="left"/>
      <w:pPr>
        <w:ind w:left="1287" w:hanging="567"/>
      </w:pPr>
      <w:rPr>
        <w:rFonts w:hAnsi="Arial Unicode MS"/>
        <w:caps w:val="0"/>
        <w:smallCaps w:val="0"/>
        <w:strike w:val="0"/>
        <w:dstrike w:val="0"/>
        <w:spacing w:val="0"/>
        <w:w w:val="100"/>
        <w:kern w:val="0"/>
        <w:position w:val="0"/>
        <w:highlight w:val="none"/>
        <w:vertAlign w:val="baseline"/>
      </w:rPr>
    </w:lvl>
    <w:lvl w:ilvl="2" w:tplc="3364E096">
      <w:start w:val="1"/>
      <w:numFmt w:val="lowerRoman"/>
      <w:lvlText w:val="%3."/>
      <w:lvlJc w:val="left"/>
      <w:pPr>
        <w:ind w:left="2007" w:hanging="487"/>
      </w:pPr>
      <w:rPr>
        <w:rFonts w:hAnsi="Arial Unicode MS"/>
        <w:caps w:val="0"/>
        <w:smallCaps w:val="0"/>
        <w:strike w:val="0"/>
        <w:dstrike w:val="0"/>
        <w:spacing w:val="0"/>
        <w:w w:val="100"/>
        <w:kern w:val="0"/>
        <w:position w:val="0"/>
        <w:highlight w:val="none"/>
        <w:vertAlign w:val="baseline"/>
      </w:rPr>
    </w:lvl>
    <w:lvl w:ilvl="3" w:tplc="97922CAC">
      <w:start w:val="1"/>
      <w:numFmt w:val="decimal"/>
      <w:lvlText w:val="%4."/>
      <w:lvlJc w:val="left"/>
      <w:pPr>
        <w:ind w:left="2727" w:hanging="567"/>
      </w:pPr>
      <w:rPr>
        <w:rFonts w:hAnsi="Arial Unicode MS"/>
        <w:caps w:val="0"/>
        <w:smallCaps w:val="0"/>
        <w:strike w:val="0"/>
        <w:dstrike w:val="0"/>
        <w:spacing w:val="0"/>
        <w:w w:val="100"/>
        <w:kern w:val="0"/>
        <w:position w:val="0"/>
        <w:highlight w:val="none"/>
        <w:vertAlign w:val="baseline"/>
      </w:rPr>
    </w:lvl>
    <w:lvl w:ilvl="4" w:tplc="0DB65A18">
      <w:start w:val="1"/>
      <w:numFmt w:val="lowerLetter"/>
      <w:lvlText w:val="%5."/>
      <w:lvlJc w:val="left"/>
      <w:pPr>
        <w:ind w:left="3447" w:hanging="567"/>
      </w:pPr>
      <w:rPr>
        <w:rFonts w:hAnsi="Arial Unicode MS"/>
        <w:caps w:val="0"/>
        <w:smallCaps w:val="0"/>
        <w:strike w:val="0"/>
        <w:dstrike w:val="0"/>
        <w:spacing w:val="0"/>
        <w:w w:val="100"/>
        <w:kern w:val="0"/>
        <w:position w:val="0"/>
        <w:highlight w:val="none"/>
        <w:vertAlign w:val="baseline"/>
      </w:rPr>
    </w:lvl>
    <w:lvl w:ilvl="5" w:tplc="BF7EB4CC">
      <w:start w:val="1"/>
      <w:numFmt w:val="lowerRoman"/>
      <w:lvlText w:val="%6."/>
      <w:lvlJc w:val="left"/>
      <w:pPr>
        <w:ind w:left="4167" w:hanging="487"/>
      </w:pPr>
      <w:rPr>
        <w:rFonts w:hAnsi="Arial Unicode MS"/>
        <w:caps w:val="0"/>
        <w:smallCaps w:val="0"/>
        <w:strike w:val="0"/>
        <w:dstrike w:val="0"/>
        <w:spacing w:val="0"/>
        <w:w w:val="100"/>
        <w:kern w:val="0"/>
        <w:position w:val="0"/>
        <w:highlight w:val="none"/>
        <w:vertAlign w:val="baseline"/>
      </w:rPr>
    </w:lvl>
    <w:lvl w:ilvl="6" w:tplc="8C227178">
      <w:start w:val="1"/>
      <w:numFmt w:val="decimal"/>
      <w:lvlText w:val="%7."/>
      <w:lvlJc w:val="left"/>
      <w:pPr>
        <w:ind w:left="4887" w:hanging="567"/>
      </w:pPr>
      <w:rPr>
        <w:rFonts w:hAnsi="Arial Unicode MS"/>
        <w:caps w:val="0"/>
        <w:smallCaps w:val="0"/>
        <w:strike w:val="0"/>
        <w:dstrike w:val="0"/>
        <w:spacing w:val="0"/>
        <w:w w:val="100"/>
        <w:kern w:val="0"/>
        <w:position w:val="0"/>
        <w:highlight w:val="none"/>
        <w:vertAlign w:val="baseline"/>
      </w:rPr>
    </w:lvl>
    <w:lvl w:ilvl="7" w:tplc="816C6DA0">
      <w:start w:val="1"/>
      <w:numFmt w:val="lowerLetter"/>
      <w:lvlText w:val="%8."/>
      <w:lvlJc w:val="left"/>
      <w:pPr>
        <w:ind w:left="5607" w:hanging="567"/>
      </w:pPr>
      <w:rPr>
        <w:rFonts w:hAnsi="Arial Unicode MS"/>
        <w:caps w:val="0"/>
        <w:smallCaps w:val="0"/>
        <w:strike w:val="0"/>
        <w:dstrike w:val="0"/>
        <w:spacing w:val="0"/>
        <w:w w:val="100"/>
        <w:kern w:val="0"/>
        <w:position w:val="0"/>
        <w:highlight w:val="none"/>
        <w:vertAlign w:val="baseline"/>
      </w:rPr>
    </w:lvl>
    <w:lvl w:ilvl="8" w:tplc="2C08BD3C">
      <w:start w:val="1"/>
      <w:numFmt w:val="lowerRoman"/>
      <w:lvlText w:val="%9."/>
      <w:lvlJc w:val="left"/>
      <w:pPr>
        <w:ind w:left="6327" w:hanging="487"/>
      </w:pPr>
      <w:rPr>
        <w:rFonts w:hAnsi="Arial Unicode MS"/>
        <w:caps w:val="0"/>
        <w:smallCaps w:val="0"/>
        <w:strike w:val="0"/>
        <w:dstrike w:val="0"/>
        <w:spacing w:val="0"/>
        <w:w w:val="100"/>
        <w:kern w:val="0"/>
        <w:position w:val="0"/>
        <w:highlight w:val="none"/>
        <w:vertAlign w:val="baseline"/>
      </w:rPr>
    </w:lvl>
  </w:abstractNum>
  <w:abstractNum w:abstractNumId="4">
    <w:nsid w:val="1CB92411"/>
    <w:multiLevelType w:val="hybridMultilevel"/>
    <w:tmpl w:val="9B64E7AC"/>
    <w:styleLink w:val="ImportedStyle6"/>
    <w:lvl w:ilvl="0" w:tplc="42425EAC">
      <w:start w:val="1"/>
      <w:numFmt w:val="decimal"/>
      <w:lvlText w:val="%1."/>
      <w:lvlJc w:val="left"/>
      <w:pPr>
        <w:ind w:left="567" w:hanging="567"/>
      </w:pPr>
      <w:rPr>
        <w:rFonts w:hAnsi="Arial Unicode MS"/>
        <w:caps w:val="0"/>
        <w:smallCaps w:val="0"/>
        <w:strike w:val="0"/>
        <w:dstrike w:val="0"/>
        <w:spacing w:val="0"/>
        <w:w w:val="100"/>
        <w:kern w:val="0"/>
        <w:position w:val="0"/>
        <w:highlight w:val="none"/>
        <w:vertAlign w:val="baseline"/>
      </w:rPr>
    </w:lvl>
    <w:lvl w:ilvl="1" w:tplc="7B7A6B8E">
      <w:start w:val="1"/>
      <w:numFmt w:val="lowerLetter"/>
      <w:lvlText w:val="%2."/>
      <w:lvlJc w:val="left"/>
      <w:pPr>
        <w:ind w:left="1287" w:hanging="567"/>
      </w:pPr>
      <w:rPr>
        <w:rFonts w:hAnsi="Arial Unicode MS"/>
        <w:caps w:val="0"/>
        <w:smallCaps w:val="0"/>
        <w:strike w:val="0"/>
        <w:dstrike w:val="0"/>
        <w:spacing w:val="0"/>
        <w:w w:val="100"/>
        <w:kern w:val="0"/>
        <w:position w:val="0"/>
        <w:highlight w:val="none"/>
        <w:vertAlign w:val="baseline"/>
      </w:rPr>
    </w:lvl>
    <w:lvl w:ilvl="2" w:tplc="8064E994">
      <w:start w:val="1"/>
      <w:numFmt w:val="lowerRoman"/>
      <w:lvlText w:val="%3."/>
      <w:lvlJc w:val="left"/>
      <w:pPr>
        <w:ind w:left="2007" w:hanging="487"/>
      </w:pPr>
      <w:rPr>
        <w:rFonts w:hAnsi="Arial Unicode MS"/>
        <w:caps w:val="0"/>
        <w:smallCaps w:val="0"/>
        <w:strike w:val="0"/>
        <w:dstrike w:val="0"/>
        <w:spacing w:val="0"/>
        <w:w w:val="100"/>
        <w:kern w:val="0"/>
        <w:position w:val="0"/>
        <w:highlight w:val="none"/>
        <w:vertAlign w:val="baseline"/>
      </w:rPr>
    </w:lvl>
    <w:lvl w:ilvl="3" w:tplc="51A46A72">
      <w:start w:val="1"/>
      <w:numFmt w:val="decimal"/>
      <w:lvlText w:val="%4."/>
      <w:lvlJc w:val="left"/>
      <w:pPr>
        <w:ind w:left="2727" w:hanging="567"/>
      </w:pPr>
      <w:rPr>
        <w:rFonts w:hAnsi="Arial Unicode MS"/>
        <w:caps w:val="0"/>
        <w:smallCaps w:val="0"/>
        <w:strike w:val="0"/>
        <w:dstrike w:val="0"/>
        <w:spacing w:val="0"/>
        <w:w w:val="100"/>
        <w:kern w:val="0"/>
        <w:position w:val="0"/>
        <w:highlight w:val="none"/>
        <w:vertAlign w:val="baseline"/>
      </w:rPr>
    </w:lvl>
    <w:lvl w:ilvl="4" w:tplc="14AC6C18">
      <w:start w:val="1"/>
      <w:numFmt w:val="lowerLetter"/>
      <w:lvlText w:val="%5."/>
      <w:lvlJc w:val="left"/>
      <w:pPr>
        <w:ind w:left="3447" w:hanging="567"/>
      </w:pPr>
      <w:rPr>
        <w:rFonts w:hAnsi="Arial Unicode MS"/>
        <w:caps w:val="0"/>
        <w:smallCaps w:val="0"/>
        <w:strike w:val="0"/>
        <w:dstrike w:val="0"/>
        <w:spacing w:val="0"/>
        <w:w w:val="100"/>
        <w:kern w:val="0"/>
        <w:position w:val="0"/>
        <w:highlight w:val="none"/>
        <w:vertAlign w:val="baseline"/>
      </w:rPr>
    </w:lvl>
    <w:lvl w:ilvl="5" w:tplc="4F62D26E">
      <w:start w:val="1"/>
      <w:numFmt w:val="lowerRoman"/>
      <w:lvlText w:val="%6."/>
      <w:lvlJc w:val="left"/>
      <w:pPr>
        <w:ind w:left="4167" w:hanging="487"/>
      </w:pPr>
      <w:rPr>
        <w:rFonts w:hAnsi="Arial Unicode MS"/>
        <w:caps w:val="0"/>
        <w:smallCaps w:val="0"/>
        <w:strike w:val="0"/>
        <w:dstrike w:val="0"/>
        <w:spacing w:val="0"/>
        <w:w w:val="100"/>
        <w:kern w:val="0"/>
        <w:position w:val="0"/>
        <w:highlight w:val="none"/>
        <w:vertAlign w:val="baseline"/>
      </w:rPr>
    </w:lvl>
    <w:lvl w:ilvl="6" w:tplc="63F628DC">
      <w:start w:val="1"/>
      <w:numFmt w:val="decimal"/>
      <w:lvlText w:val="%7."/>
      <w:lvlJc w:val="left"/>
      <w:pPr>
        <w:ind w:left="4887" w:hanging="567"/>
      </w:pPr>
      <w:rPr>
        <w:rFonts w:hAnsi="Arial Unicode MS"/>
        <w:caps w:val="0"/>
        <w:smallCaps w:val="0"/>
        <w:strike w:val="0"/>
        <w:dstrike w:val="0"/>
        <w:spacing w:val="0"/>
        <w:w w:val="100"/>
        <w:kern w:val="0"/>
        <w:position w:val="0"/>
        <w:highlight w:val="none"/>
        <w:vertAlign w:val="baseline"/>
      </w:rPr>
    </w:lvl>
    <w:lvl w:ilvl="7" w:tplc="05FE5FA6">
      <w:start w:val="1"/>
      <w:numFmt w:val="lowerLetter"/>
      <w:lvlText w:val="%8."/>
      <w:lvlJc w:val="left"/>
      <w:pPr>
        <w:ind w:left="5607" w:hanging="567"/>
      </w:pPr>
      <w:rPr>
        <w:rFonts w:hAnsi="Arial Unicode MS"/>
        <w:caps w:val="0"/>
        <w:smallCaps w:val="0"/>
        <w:strike w:val="0"/>
        <w:dstrike w:val="0"/>
        <w:spacing w:val="0"/>
        <w:w w:val="100"/>
        <w:kern w:val="0"/>
        <w:position w:val="0"/>
        <w:highlight w:val="none"/>
        <w:vertAlign w:val="baseline"/>
      </w:rPr>
    </w:lvl>
    <w:lvl w:ilvl="8" w:tplc="C56EB184">
      <w:start w:val="1"/>
      <w:numFmt w:val="lowerRoman"/>
      <w:lvlText w:val="%9."/>
      <w:lvlJc w:val="left"/>
      <w:pPr>
        <w:ind w:left="6327" w:hanging="487"/>
      </w:pPr>
      <w:rPr>
        <w:rFonts w:hAnsi="Arial Unicode MS"/>
        <w:caps w:val="0"/>
        <w:smallCaps w:val="0"/>
        <w:strike w:val="0"/>
        <w:dstrike w:val="0"/>
        <w:spacing w:val="0"/>
        <w:w w:val="100"/>
        <w:kern w:val="0"/>
        <w:position w:val="0"/>
        <w:highlight w:val="none"/>
        <w:vertAlign w:val="baseline"/>
      </w:rPr>
    </w:lvl>
  </w:abstractNum>
  <w:abstractNum w:abstractNumId="5">
    <w:nsid w:val="1EFA1805"/>
    <w:multiLevelType w:val="hybridMultilevel"/>
    <w:tmpl w:val="54E43D18"/>
    <w:lvl w:ilvl="0" w:tplc="5F62BA38">
      <w:start w:val="1"/>
      <w:numFmt w:val="decimal"/>
      <w:pStyle w:val="Nadpis5"/>
      <w:lvlText w:val="(%1)"/>
      <w:lvlJc w:val="left"/>
      <w:pPr>
        <w:ind w:left="502"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tplc="22A21D58">
      <w:start w:val="1"/>
      <w:numFmt w:val="bullet"/>
      <w:lvlText w:val="-"/>
      <w:lvlJc w:val="left"/>
      <w:pPr>
        <w:ind w:left="1222" w:hanging="360"/>
      </w:pPr>
      <w:rPr>
        <w:rFonts w:ascii="Arial" w:eastAsia="Calibri" w:hAnsi="Arial" w:cs="Arial"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nsid w:val="283B0EA5"/>
    <w:multiLevelType w:val="hybridMultilevel"/>
    <w:tmpl w:val="C9D69774"/>
    <w:numStyleLink w:val="ImportedStyle15"/>
  </w:abstractNum>
  <w:abstractNum w:abstractNumId="7">
    <w:nsid w:val="28BC01DC"/>
    <w:multiLevelType w:val="multilevel"/>
    <w:tmpl w:val="5FA23C3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8">
    <w:nsid w:val="2A8439CF"/>
    <w:multiLevelType w:val="hybridMultilevel"/>
    <w:tmpl w:val="06FA14F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nsid w:val="2ADE2F2B"/>
    <w:multiLevelType w:val="hybridMultilevel"/>
    <w:tmpl w:val="61D249C8"/>
    <w:styleLink w:val="ImportedStyle13"/>
    <w:lvl w:ilvl="0" w:tplc="D422DB50">
      <w:start w:val="1"/>
      <w:numFmt w:val="decimal"/>
      <w:lvlText w:val="%1."/>
      <w:lvlJc w:val="left"/>
      <w:pPr>
        <w:ind w:left="567" w:hanging="567"/>
      </w:pPr>
      <w:rPr>
        <w:rFonts w:hAnsi="Arial Unicode MS"/>
        <w:b/>
        <w:bCs/>
        <w:caps w:val="0"/>
        <w:smallCaps w:val="0"/>
        <w:strike w:val="0"/>
        <w:dstrike w:val="0"/>
        <w:spacing w:val="0"/>
        <w:w w:val="100"/>
        <w:kern w:val="0"/>
        <w:position w:val="0"/>
        <w:highlight w:val="none"/>
        <w:vertAlign w:val="baseline"/>
      </w:rPr>
    </w:lvl>
    <w:lvl w:ilvl="1" w:tplc="35F6AC74">
      <w:start w:val="1"/>
      <w:numFmt w:val="lowerLetter"/>
      <w:lvlText w:val="%2."/>
      <w:lvlJc w:val="left"/>
      <w:pPr>
        <w:ind w:left="578" w:hanging="567"/>
      </w:pPr>
      <w:rPr>
        <w:rFonts w:hAnsi="Arial Unicode MS"/>
        <w:b/>
        <w:bCs/>
        <w:caps w:val="0"/>
        <w:smallCaps w:val="0"/>
        <w:strike w:val="0"/>
        <w:dstrike w:val="0"/>
        <w:spacing w:val="0"/>
        <w:w w:val="100"/>
        <w:kern w:val="0"/>
        <w:position w:val="0"/>
        <w:highlight w:val="none"/>
        <w:vertAlign w:val="baseline"/>
      </w:rPr>
    </w:lvl>
    <w:lvl w:ilvl="2" w:tplc="6EDC7D66">
      <w:start w:val="1"/>
      <w:numFmt w:val="lowerRoman"/>
      <w:lvlText w:val="%3."/>
      <w:lvlJc w:val="left"/>
      <w:pPr>
        <w:ind w:left="1298" w:hanging="487"/>
      </w:pPr>
      <w:rPr>
        <w:rFonts w:hAnsi="Arial Unicode MS"/>
        <w:b/>
        <w:bCs/>
        <w:caps w:val="0"/>
        <w:smallCaps w:val="0"/>
        <w:strike w:val="0"/>
        <w:dstrike w:val="0"/>
        <w:spacing w:val="0"/>
        <w:w w:val="100"/>
        <w:kern w:val="0"/>
        <w:position w:val="0"/>
        <w:highlight w:val="none"/>
        <w:vertAlign w:val="baseline"/>
      </w:rPr>
    </w:lvl>
    <w:lvl w:ilvl="3" w:tplc="40F68B5E">
      <w:start w:val="1"/>
      <w:numFmt w:val="decimal"/>
      <w:lvlText w:val="%4."/>
      <w:lvlJc w:val="left"/>
      <w:pPr>
        <w:ind w:left="2018" w:hanging="567"/>
      </w:pPr>
      <w:rPr>
        <w:rFonts w:hAnsi="Arial Unicode MS"/>
        <w:b/>
        <w:bCs/>
        <w:caps w:val="0"/>
        <w:smallCaps w:val="0"/>
        <w:strike w:val="0"/>
        <w:dstrike w:val="0"/>
        <w:spacing w:val="0"/>
        <w:w w:val="100"/>
        <w:kern w:val="0"/>
        <w:position w:val="0"/>
        <w:highlight w:val="none"/>
        <w:vertAlign w:val="baseline"/>
      </w:rPr>
    </w:lvl>
    <w:lvl w:ilvl="4" w:tplc="1EFE5164">
      <w:start w:val="1"/>
      <w:numFmt w:val="lowerLetter"/>
      <w:lvlText w:val="%5."/>
      <w:lvlJc w:val="left"/>
      <w:pPr>
        <w:ind w:left="2738" w:hanging="567"/>
      </w:pPr>
      <w:rPr>
        <w:rFonts w:hAnsi="Arial Unicode MS"/>
        <w:b/>
        <w:bCs/>
        <w:caps w:val="0"/>
        <w:smallCaps w:val="0"/>
        <w:strike w:val="0"/>
        <w:dstrike w:val="0"/>
        <w:spacing w:val="0"/>
        <w:w w:val="100"/>
        <w:kern w:val="0"/>
        <w:position w:val="0"/>
        <w:highlight w:val="none"/>
        <w:vertAlign w:val="baseline"/>
      </w:rPr>
    </w:lvl>
    <w:lvl w:ilvl="5" w:tplc="D5FE239E">
      <w:start w:val="1"/>
      <w:numFmt w:val="lowerRoman"/>
      <w:lvlText w:val="%6."/>
      <w:lvlJc w:val="left"/>
      <w:pPr>
        <w:ind w:left="3458" w:hanging="487"/>
      </w:pPr>
      <w:rPr>
        <w:rFonts w:hAnsi="Arial Unicode MS"/>
        <w:b/>
        <w:bCs/>
        <w:caps w:val="0"/>
        <w:smallCaps w:val="0"/>
        <w:strike w:val="0"/>
        <w:dstrike w:val="0"/>
        <w:spacing w:val="0"/>
        <w:w w:val="100"/>
        <w:kern w:val="0"/>
        <w:position w:val="0"/>
        <w:highlight w:val="none"/>
        <w:vertAlign w:val="baseline"/>
      </w:rPr>
    </w:lvl>
    <w:lvl w:ilvl="6" w:tplc="EE3E417A">
      <w:start w:val="1"/>
      <w:numFmt w:val="decimal"/>
      <w:lvlText w:val="%7."/>
      <w:lvlJc w:val="left"/>
      <w:pPr>
        <w:ind w:left="4178" w:hanging="567"/>
      </w:pPr>
      <w:rPr>
        <w:rFonts w:hAnsi="Arial Unicode MS"/>
        <w:b/>
        <w:bCs/>
        <w:caps w:val="0"/>
        <w:smallCaps w:val="0"/>
        <w:strike w:val="0"/>
        <w:dstrike w:val="0"/>
        <w:spacing w:val="0"/>
        <w:w w:val="100"/>
        <w:kern w:val="0"/>
        <w:position w:val="0"/>
        <w:highlight w:val="none"/>
        <w:vertAlign w:val="baseline"/>
      </w:rPr>
    </w:lvl>
    <w:lvl w:ilvl="7" w:tplc="7A2E9A76">
      <w:start w:val="1"/>
      <w:numFmt w:val="lowerLetter"/>
      <w:lvlText w:val="%8."/>
      <w:lvlJc w:val="left"/>
      <w:pPr>
        <w:ind w:left="4898" w:hanging="567"/>
      </w:pPr>
      <w:rPr>
        <w:rFonts w:hAnsi="Arial Unicode MS"/>
        <w:b/>
        <w:bCs/>
        <w:caps w:val="0"/>
        <w:smallCaps w:val="0"/>
        <w:strike w:val="0"/>
        <w:dstrike w:val="0"/>
        <w:spacing w:val="0"/>
        <w:w w:val="100"/>
        <w:kern w:val="0"/>
        <w:position w:val="0"/>
        <w:highlight w:val="none"/>
        <w:vertAlign w:val="baseline"/>
      </w:rPr>
    </w:lvl>
    <w:lvl w:ilvl="8" w:tplc="22D231E2">
      <w:start w:val="1"/>
      <w:numFmt w:val="lowerRoman"/>
      <w:lvlText w:val="%9."/>
      <w:lvlJc w:val="left"/>
      <w:pPr>
        <w:ind w:left="5618" w:hanging="487"/>
      </w:pPr>
      <w:rPr>
        <w:rFonts w:hAnsi="Arial Unicode MS"/>
        <w:b/>
        <w:bCs/>
        <w:caps w:val="0"/>
        <w:smallCaps w:val="0"/>
        <w:strike w:val="0"/>
        <w:dstrike w:val="0"/>
        <w:spacing w:val="0"/>
        <w:w w:val="100"/>
        <w:kern w:val="0"/>
        <w:position w:val="0"/>
        <w:highlight w:val="none"/>
        <w:vertAlign w:val="baseline"/>
      </w:rPr>
    </w:lvl>
  </w:abstractNum>
  <w:abstractNum w:abstractNumId="10">
    <w:nsid w:val="2DEA1946"/>
    <w:multiLevelType w:val="hybridMultilevel"/>
    <w:tmpl w:val="81F8712A"/>
    <w:numStyleLink w:val="ImportedStyle19"/>
  </w:abstractNum>
  <w:abstractNum w:abstractNumId="11">
    <w:nsid w:val="3B612748"/>
    <w:multiLevelType w:val="hybridMultilevel"/>
    <w:tmpl w:val="6F080AA2"/>
    <w:numStyleLink w:val="ImportedStyle17"/>
  </w:abstractNum>
  <w:abstractNum w:abstractNumId="12">
    <w:nsid w:val="3C8E5575"/>
    <w:multiLevelType w:val="hybridMultilevel"/>
    <w:tmpl w:val="B78624EE"/>
    <w:numStyleLink w:val="ImportedStyle20"/>
  </w:abstractNum>
  <w:abstractNum w:abstractNumId="13">
    <w:nsid w:val="41CB53D1"/>
    <w:multiLevelType w:val="hybridMultilevel"/>
    <w:tmpl w:val="81F8712A"/>
    <w:styleLink w:val="ImportedStyle19"/>
    <w:lvl w:ilvl="0" w:tplc="D3749E30">
      <w:start w:val="1"/>
      <w:numFmt w:val="bullet"/>
      <w:lvlText w:val="·"/>
      <w:lvlJc w:val="left"/>
      <w:pPr>
        <w:ind w:left="1821" w:hanging="327"/>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28A8472">
      <w:start w:val="1"/>
      <w:numFmt w:val="bullet"/>
      <w:lvlText w:val="·"/>
      <w:lvlJc w:val="left"/>
      <w:pPr>
        <w:ind w:left="141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8C0AD5C0">
      <w:start w:val="1"/>
      <w:numFmt w:val="bullet"/>
      <w:lvlText w:val="▪"/>
      <w:lvlJc w:val="left"/>
      <w:pPr>
        <w:ind w:left="213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6562CDC">
      <w:start w:val="1"/>
      <w:numFmt w:val="bullet"/>
      <w:lvlText w:val="·"/>
      <w:lvlJc w:val="left"/>
      <w:pPr>
        <w:ind w:left="285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6A3AB010">
      <w:start w:val="1"/>
      <w:numFmt w:val="bullet"/>
      <w:lvlText w:val="o"/>
      <w:lvlJc w:val="left"/>
      <w:pPr>
        <w:ind w:left="357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C868CF98">
      <w:start w:val="1"/>
      <w:numFmt w:val="bullet"/>
      <w:lvlText w:val="▪"/>
      <w:lvlJc w:val="left"/>
      <w:pPr>
        <w:ind w:left="429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6BED596">
      <w:start w:val="1"/>
      <w:numFmt w:val="bullet"/>
      <w:lvlText w:val="·"/>
      <w:lvlJc w:val="left"/>
      <w:pPr>
        <w:ind w:left="5018"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7A00C422">
      <w:start w:val="1"/>
      <w:numFmt w:val="bullet"/>
      <w:lvlText w:val="o"/>
      <w:lvlJc w:val="left"/>
      <w:pPr>
        <w:ind w:left="573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E70A17CE">
      <w:start w:val="1"/>
      <w:numFmt w:val="bullet"/>
      <w:lvlText w:val="▪"/>
      <w:lvlJc w:val="left"/>
      <w:pPr>
        <w:ind w:left="6458"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4">
    <w:nsid w:val="45383AA5"/>
    <w:multiLevelType w:val="hybridMultilevel"/>
    <w:tmpl w:val="1D4424A2"/>
    <w:numStyleLink w:val="ImportedStyle16"/>
  </w:abstractNum>
  <w:abstractNum w:abstractNumId="15">
    <w:nsid w:val="46D34099"/>
    <w:multiLevelType w:val="hybridMultilevel"/>
    <w:tmpl w:val="E9C008BC"/>
    <w:styleLink w:val="ImportedStyle12"/>
    <w:lvl w:ilvl="0" w:tplc="86142D14">
      <w:start w:val="1"/>
      <w:numFmt w:val="decimal"/>
      <w:lvlText w:val="%1."/>
      <w:lvlJc w:val="left"/>
      <w:pPr>
        <w:ind w:left="567" w:hanging="567"/>
      </w:pPr>
      <w:rPr>
        <w:rFonts w:hAnsi="Arial Unicode MS"/>
        <w:caps w:val="0"/>
        <w:smallCaps w:val="0"/>
        <w:strike w:val="0"/>
        <w:dstrike w:val="0"/>
        <w:spacing w:val="0"/>
        <w:w w:val="100"/>
        <w:kern w:val="0"/>
        <w:position w:val="0"/>
        <w:highlight w:val="none"/>
        <w:vertAlign w:val="baseline"/>
      </w:rPr>
    </w:lvl>
    <w:lvl w:ilvl="1" w:tplc="CDC24B5A">
      <w:start w:val="1"/>
      <w:numFmt w:val="lowerLetter"/>
      <w:lvlText w:val="%2."/>
      <w:lvlJc w:val="left"/>
      <w:pPr>
        <w:ind w:left="1287" w:hanging="567"/>
      </w:pPr>
      <w:rPr>
        <w:rFonts w:hAnsi="Arial Unicode MS"/>
        <w:caps w:val="0"/>
        <w:smallCaps w:val="0"/>
        <w:strike w:val="0"/>
        <w:dstrike w:val="0"/>
        <w:spacing w:val="0"/>
        <w:w w:val="100"/>
        <w:kern w:val="0"/>
        <w:position w:val="0"/>
        <w:highlight w:val="none"/>
        <w:vertAlign w:val="baseline"/>
      </w:rPr>
    </w:lvl>
    <w:lvl w:ilvl="2" w:tplc="5492C848">
      <w:start w:val="1"/>
      <w:numFmt w:val="lowerRoman"/>
      <w:lvlText w:val="%3."/>
      <w:lvlJc w:val="left"/>
      <w:pPr>
        <w:ind w:left="2007" w:hanging="487"/>
      </w:pPr>
      <w:rPr>
        <w:rFonts w:hAnsi="Arial Unicode MS"/>
        <w:caps w:val="0"/>
        <w:smallCaps w:val="0"/>
        <w:strike w:val="0"/>
        <w:dstrike w:val="0"/>
        <w:spacing w:val="0"/>
        <w:w w:val="100"/>
        <w:kern w:val="0"/>
        <w:position w:val="0"/>
        <w:highlight w:val="none"/>
        <w:vertAlign w:val="baseline"/>
      </w:rPr>
    </w:lvl>
    <w:lvl w:ilvl="3" w:tplc="FBC20252">
      <w:start w:val="1"/>
      <w:numFmt w:val="decimal"/>
      <w:lvlText w:val="%4."/>
      <w:lvlJc w:val="left"/>
      <w:pPr>
        <w:ind w:left="2727" w:hanging="567"/>
      </w:pPr>
      <w:rPr>
        <w:rFonts w:hAnsi="Arial Unicode MS"/>
        <w:caps w:val="0"/>
        <w:smallCaps w:val="0"/>
        <w:strike w:val="0"/>
        <w:dstrike w:val="0"/>
        <w:spacing w:val="0"/>
        <w:w w:val="100"/>
        <w:kern w:val="0"/>
        <w:position w:val="0"/>
        <w:highlight w:val="none"/>
        <w:vertAlign w:val="baseline"/>
      </w:rPr>
    </w:lvl>
    <w:lvl w:ilvl="4" w:tplc="3E04B136">
      <w:start w:val="1"/>
      <w:numFmt w:val="lowerLetter"/>
      <w:lvlText w:val="%5."/>
      <w:lvlJc w:val="left"/>
      <w:pPr>
        <w:ind w:left="3447" w:hanging="567"/>
      </w:pPr>
      <w:rPr>
        <w:rFonts w:hAnsi="Arial Unicode MS"/>
        <w:caps w:val="0"/>
        <w:smallCaps w:val="0"/>
        <w:strike w:val="0"/>
        <w:dstrike w:val="0"/>
        <w:spacing w:val="0"/>
        <w:w w:val="100"/>
        <w:kern w:val="0"/>
        <w:position w:val="0"/>
        <w:highlight w:val="none"/>
        <w:vertAlign w:val="baseline"/>
      </w:rPr>
    </w:lvl>
    <w:lvl w:ilvl="5" w:tplc="D25EEEC2">
      <w:start w:val="1"/>
      <w:numFmt w:val="lowerRoman"/>
      <w:lvlText w:val="%6."/>
      <w:lvlJc w:val="left"/>
      <w:pPr>
        <w:ind w:left="4167" w:hanging="487"/>
      </w:pPr>
      <w:rPr>
        <w:rFonts w:hAnsi="Arial Unicode MS"/>
        <w:caps w:val="0"/>
        <w:smallCaps w:val="0"/>
        <w:strike w:val="0"/>
        <w:dstrike w:val="0"/>
        <w:spacing w:val="0"/>
        <w:w w:val="100"/>
        <w:kern w:val="0"/>
        <w:position w:val="0"/>
        <w:highlight w:val="none"/>
        <w:vertAlign w:val="baseline"/>
      </w:rPr>
    </w:lvl>
    <w:lvl w:ilvl="6" w:tplc="51DA9156">
      <w:start w:val="1"/>
      <w:numFmt w:val="decimal"/>
      <w:lvlText w:val="%7."/>
      <w:lvlJc w:val="left"/>
      <w:pPr>
        <w:ind w:left="4887" w:hanging="567"/>
      </w:pPr>
      <w:rPr>
        <w:rFonts w:hAnsi="Arial Unicode MS"/>
        <w:caps w:val="0"/>
        <w:smallCaps w:val="0"/>
        <w:strike w:val="0"/>
        <w:dstrike w:val="0"/>
        <w:spacing w:val="0"/>
        <w:w w:val="100"/>
        <w:kern w:val="0"/>
        <w:position w:val="0"/>
        <w:highlight w:val="none"/>
        <w:vertAlign w:val="baseline"/>
      </w:rPr>
    </w:lvl>
    <w:lvl w:ilvl="7" w:tplc="08E21712">
      <w:start w:val="1"/>
      <w:numFmt w:val="lowerLetter"/>
      <w:lvlText w:val="%8."/>
      <w:lvlJc w:val="left"/>
      <w:pPr>
        <w:ind w:left="5607" w:hanging="567"/>
      </w:pPr>
      <w:rPr>
        <w:rFonts w:hAnsi="Arial Unicode MS"/>
        <w:caps w:val="0"/>
        <w:smallCaps w:val="0"/>
        <w:strike w:val="0"/>
        <w:dstrike w:val="0"/>
        <w:spacing w:val="0"/>
        <w:w w:val="100"/>
        <w:kern w:val="0"/>
        <w:position w:val="0"/>
        <w:highlight w:val="none"/>
        <w:vertAlign w:val="baseline"/>
      </w:rPr>
    </w:lvl>
    <w:lvl w:ilvl="8" w:tplc="5D0E6C0E">
      <w:start w:val="1"/>
      <w:numFmt w:val="lowerRoman"/>
      <w:lvlText w:val="%9."/>
      <w:lvlJc w:val="left"/>
      <w:pPr>
        <w:ind w:left="6327" w:hanging="487"/>
      </w:pPr>
      <w:rPr>
        <w:rFonts w:hAnsi="Arial Unicode MS"/>
        <w:caps w:val="0"/>
        <w:smallCaps w:val="0"/>
        <w:strike w:val="0"/>
        <w:dstrike w:val="0"/>
        <w:spacing w:val="0"/>
        <w:w w:val="100"/>
        <w:kern w:val="0"/>
        <w:position w:val="0"/>
        <w:highlight w:val="none"/>
        <w:vertAlign w:val="baseline"/>
      </w:rPr>
    </w:lvl>
  </w:abstractNum>
  <w:abstractNum w:abstractNumId="16">
    <w:nsid w:val="4A6E250F"/>
    <w:multiLevelType w:val="hybridMultilevel"/>
    <w:tmpl w:val="B61E332A"/>
    <w:numStyleLink w:val="ImportedStyle11"/>
  </w:abstractNum>
  <w:abstractNum w:abstractNumId="17">
    <w:nsid w:val="4C5516D2"/>
    <w:multiLevelType w:val="hybridMultilevel"/>
    <w:tmpl w:val="68C0E618"/>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18">
    <w:nsid w:val="4E4502EE"/>
    <w:multiLevelType w:val="hybridMultilevel"/>
    <w:tmpl w:val="A76A17EE"/>
    <w:numStyleLink w:val="ImportedStyle10"/>
  </w:abstractNum>
  <w:abstractNum w:abstractNumId="19">
    <w:nsid w:val="538606F5"/>
    <w:multiLevelType w:val="hybridMultilevel"/>
    <w:tmpl w:val="172077E6"/>
    <w:numStyleLink w:val="ImportedStyle21"/>
  </w:abstractNum>
  <w:abstractNum w:abstractNumId="20">
    <w:nsid w:val="566933BF"/>
    <w:multiLevelType w:val="hybridMultilevel"/>
    <w:tmpl w:val="61D249C8"/>
    <w:numStyleLink w:val="ImportedStyle13"/>
  </w:abstractNum>
  <w:abstractNum w:abstractNumId="21">
    <w:nsid w:val="57D96010"/>
    <w:multiLevelType w:val="hybridMultilevel"/>
    <w:tmpl w:val="0B0E8CB2"/>
    <w:styleLink w:val="ImportedStyle14"/>
    <w:lvl w:ilvl="0" w:tplc="0C9AE34A">
      <w:start w:val="1"/>
      <w:numFmt w:val="decimal"/>
      <w:lvlText w:val="%1."/>
      <w:lvlJc w:val="left"/>
      <w:pPr>
        <w:ind w:left="567" w:hanging="567"/>
      </w:pPr>
      <w:rPr>
        <w:rFonts w:hAnsi="Arial Unicode MS"/>
        <w:caps w:val="0"/>
        <w:smallCaps w:val="0"/>
        <w:strike w:val="0"/>
        <w:dstrike w:val="0"/>
        <w:spacing w:val="0"/>
        <w:w w:val="100"/>
        <w:kern w:val="0"/>
        <w:position w:val="0"/>
        <w:highlight w:val="none"/>
        <w:vertAlign w:val="baseline"/>
      </w:rPr>
    </w:lvl>
    <w:lvl w:ilvl="1" w:tplc="088E81EA">
      <w:start w:val="1"/>
      <w:numFmt w:val="decimal"/>
      <w:lvlText w:val="%2."/>
      <w:lvlJc w:val="left"/>
      <w:pPr>
        <w:ind w:left="1287" w:hanging="527"/>
      </w:pPr>
      <w:rPr>
        <w:rFonts w:hAnsi="Arial Unicode MS"/>
        <w:caps w:val="0"/>
        <w:smallCaps w:val="0"/>
        <w:strike w:val="0"/>
        <w:dstrike w:val="0"/>
        <w:spacing w:val="0"/>
        <w:w w:val="100"/>
        <w:kern w:val="0"/>
        <w:position w:val="0"/>
        <w:highlight w:val="none"/>
        <w:vertAlign w:val="baseline"/>
      </w:rPr>
    </w:lvl>
    <w:lvl w:ilvl="2" w:tplc="90D4A308">
      <w:start w:val="1"/>
      <w:numFmt w:val="lowerRoman"/>
      <w:lvlText w:val="%3."/>
      <w:lvlJc w:val="left"/>
      <w:pPr>
        <w:ind w:left="2007" w:hanging="487"/>
      </w:pPr>
      <w:rPr>
        <w:rFonts w:hAnsi="Arial Unicode MS"/>
        <w:caps w:val="0"/>
        <w:smallCaps w:val="0"/>
        <w:strike w:val="0"/>
        <w:dstrike w:val="0"/>
        <w:spacing w:val="0"/>
        <w:w w:val="100"/>
        <w:kern w:val="0"/>
        <w:position w:val="0"/>
        <w:highlight w:val="none"/>
        <w:vertAlign w:val="baseline"/>
      </w:rPr>
    </w:lvl>
    <w:lvl w:ilvl="3" w:tplc="047430E8">
      <w:start w:val="1"/>
      <w:numFmt w:val="decimal"/>
      <w:lvlText w:val="%4."/>
      <w:lvlJc w:val="left"/>
      <w:pPr>
        <w:ind w:left="2727" w:hanging="567"/>
      </w:pPr>
      <w:rPr>
        <w:rFonts w:hAnsi="Arial Unicode MS"/>
        <w:caps w:val="0"/>
        <w:smallCaps w:val="0"/>
        <w:strike w:val="0"/>
        <w:dstrike w:val="0"/>
        <w:spacing w:val="0"/>
        <w:w w:val="100"/>
        <w:kern w:val="0"/>
        <w:position w:val="0"/>
        <w:highlight w:val="none"/>
        <w:vertAlign w:val="baseline"/>
      </w:rPr>
    </w:lvl>
    <w:lvl w:ilvl="4" w:tplc="BA4209AC">
      <w:start w:val="1"/>
      <w:numFmt w:val="lowerLetter"/>
      <w:lvlText w:val="%5."/>
      <w:lvlJc w:val="left"/>
      <w:pPr>
        <w:ind w:left="3447" w:hanging="567"/>
      </w:pPr>
      <w:rPr>
        <w:rFonts w:hAnsi="Arial Unicode MS"/>
        <w:caps w:val="0"/>
        <w:smallCaps w:val="0"/>
        <w:strike w:val="0"/>
        <w:dstrike w:val="0"/>
        <w:spacing w:val="0"/>
        <w:w w:val="100"/>
        <w:kern w:val="0"/>
        <w:position w:val="0"/>
        <w:highlight w:val="none"/>
        <w:vertAlign w:val="baseline"/>
      </w:rPr>
    </w:lvl>
    <w:lvl w:ilvl="5" w:tplc="4CCCA27A">
      <w:start w:val="1"/>
      <w:numFmt w:val="lowerRoman"/>
      <w:lvlText w:val="%6."/>
      <w:lvlJc w:val="left"/>
      <w:pPr>
        <w:ind w:left="4167" w:hanging="487"/>
      </w:pPr>
      <w:rPr>
        <w:rFonts w:hAnsi="Arial Unicode MS"/>
        <w:caps w:val="0"/>
        <w:smallCaps w:val="0"/>
        <w:strike w:val="0"/>
        <w:dstrike w:val="0"/>
        <w:spacing w:val="0"/>
        <w:w w:val="100"/>
        <w:kern w:val="0"/>
        <w:position w:val="0"/>
        <w:highlight w:val="none"/>
        <w:vertAlign w:val="baseline"/>
      </w:rPr>
    </w:lvl>
    <w:lvl w:ilvl="6" w:tplc="C47EC876">
      <w:start w:val="1"/>
      <w:numFmt w:val="decimal"/>
      <w:lvlText w:val="%7."/>
      <w:lvlJc w:val="left"/>
      <w:pPr>
        <w:ind w:left="4887" w:hanging="567"/>
      </w:pPr>
      <w:rPr>
        <w:rFonts w:hAnsi="Arial Unicode MS"/>
        <w:caps w:val="0"/>
        <w:smallCaps w:val="0"/>
        <w:strike w:val="0"/>
        <w:dstrike w:val="0"/>
        <w:spacing w:val="0"/>
        <w:w w:val="100"/>
        <w:kern w:val="0"/>
        <w:position w:val="0"/>
        <w:highlight w:val="none"/>
        <w:vertAlign w:val="baseline"/>
      </w:rPr>
    </w:lvl>
    <w:lvl w:ilvl="7" w:tplc="CF7A018A">
      <w:start w:val="1"/>
      <w:numFmt w:val="lowerLetter"/>
      <w:lvlText w:val="%8."/>
      <w:lvlJc w:val="left"/>
      <w:pPr>
        <w:ind w:left="5607" w:hanging="567"/>
      </w:pPr>
      <w:rPr>
        <w:rFonts w:hAnsi="Arial Unicode MS"/>
        <w:caps w:val="0"/>
        <w:smallCaps w:val="0"/>
        <w:strike w:val="0"/>
        <w:dstrike w:val="0"/>
        <w:spacing w:val="0"/>
        <w:w w:val="100"/>
        <w:kern w:val="0"/>
        <w:position w:val="0"/>
        <w:highlight w:val="none"/>
        <w:vertAlign w:val="baseline"/>
      </w:rPr>
    </w:lvl>
    <w:lvl w:ilvl="8" w:tplc="873A4520">
      <w:start w:val="1"/>
      <w:numFmt w:val="lowerRoman"/>
      <w:lvlText w:val="%9."/>
      <w:lvlJc w:val="left"/>
      <w:pPr>
        <w:ind w:left="6327" w:hanging="487"/>
      </w:pPr>
      <w:rPr>
        <w:rFonts w:hAnsi="Arial Unicode MS"/>
        <w:caps w:val="0"/>
        <w:smallCaps w:val="0"/>
        <w:strike w:val="0"/>
        <w:dstrike w:val="0"/>
        <w:spacing w:val="0"/>
        <w:w w:val="100"/>
        <w:kern w:val="0"/>
        <w:position w:val="0"/>
        <w:highlight w:val="none"/>
        <w:vertAlign w:val="baseline"/>
      </w:rPr>
    </w:lvl>
  </w:abstractNum>
  <w:abstractNum w:abstractNumId="22">
    <w:nsid w:val="5DC9212B"/>
    <w:multiLevelType w:val="hybridMultilevel"/>
    <w:tmpl w:val="38E2C08A"/>
    <w:styleLink w:val="ImportedStyle8"/>
    <w:lvl w:ilvl="0" w:tplc="1BC4986E">
      <w:start w:val="1"/>
      <w:numFmt w:val="decimal"/>
      <w:lvlText w:val="%1."/>
      <w:lvlJc w:val="left"/>
      <w:pPr>
        <w:ind w:left="567" w:hanging="567"/>
      </w:pPr>
      <w:rPr>
        <w:rFonts w:hAnsi="Arial Unicode MS"/>
        <w:caps w:val="0"/>
        <w:smallCaps w:val="0"/>
        <w:strike w:val="0"/>
        <w:dstrike w:val="0"/>
        <w:spacing w:val="0"/>
        <w:w w:val="100"/>
        <w:kern w:val="0"/>
        <w:position w:val="0"/>
        <w:highlight w:val="none"/>
        <w:vertAlign w:val="baseline"/>
      </w:rPr>
    </w:lvl>
    <w:lvl w:ilvl="1" w:tplc="20AEF63A">
      <w:start w:val="1"/>
      <w:numFmt w:val="lowerLetter"/>
      <w:lvlText w:val="%2."/>
      <w:lvlJc w:val="left"/>
      <w:pPr>
        <w:tabs>
          <w:tab w:val="left" w:pos="567"/>
        </w:tabs>
        <w:ind w:left="1221" w:hanging="567"/>
      </w:pPr>
      <w:rPr>
        <w:rFonts w:hAnsi="Arial Unicode MS"/>
        <w:caps w:val="0"/>
        <w:smallCaps w:val="0"/>
        <w:strike w:val="0"/>
        <w:dstrike w:val="0"/>
        <w:spacing w:val="0"/>
        <w:w w:val="100"/>
        <w:kern w:val="0"/>
        <w:position w:val="0"/>
        <w:highlight w:val="none"/>
        <w:vertAlign w:val="baseline"/>
      </w:rPr>
    </w:lvl>
    <w:lvl w:ilvl="2" w:tplc="C2E8C7EE">
      <w:start w:val="1"/>
      <w:numFmt w:val="lowerRoman"/>
      <w:lvlText w:val="%3."/>
      <w:lvlJc w:val="left"/>
      <w:pPr>
        <w:tabs>
          <w:tab w:val="left" w:pos="567"/>
        </w:tabs>
        <w:ind w:left="1941" w:hanging="487"/>
      </w:pPr>
      <w:rPr>
        <w:rFonts w:hAnsi="Arial Unicode MS"/>
        <w:caps w:val="0"/>
        <w:smallCaps w:val="0"/>
        <w:strike w:val="0"/>
        <w:dstrike w:val="0"/>
        <w:spacing w:val="0"/>
        <w:w w:val="100"/>
        <w:kern w:val="0"/>
        <w:position w:val="0"/>
        <w:highlight w:val="none"/>
        <w:vertAlign w:val="baseline"/>
      </w:rPr>
    </w:lvl>
    <w:lvl w:ilvl="3" w:tplc="7D441B0E">
      <w:start w:val="1"/>
      <w:numFmt w:val="decimal"/>
      <w:lvlText w:val="%4."/>
      <w:lvlJc w:val="left"/>
      <w:pPr>
        <w:tabs>
          <w:tab w:val="left" w:pos="567"/>
        </w:tabs>
        <w:ind w:left="2661" w:hanging="567"/>
      </w:pPr>
      <w:rPr>
        <w:rFonts w:hAnsi="Arial Unicode MS"/>
        <w:caps w:val="0"/>
        <w:smallCaps w:val="0"/>
        <w:strike w:val="0"/>
        <w:dstrike w:val="0"/>
        <w:spacing w:val="0"/>
        <w:w w:val="100"/>
        <w:kern w:val="0"/>
        <w:position w:val="0"/>
        <w:highlight w:val="none"/>
        <w:vertAlign w:val="baseline"/>
      </w:rPr>
    </w:lvl>
    <w:lvl w:ilvl="4" w:tplc="7180A770">
      <w:start w:val="1"/>
      <w:numFmt w:val="lowerLetter"/>
      <w:lvlText w:val="%5."/>
      <w:lvlJc w:val="left"/>
      <w:pPr>
        <w:tabs>
          <w:tab w:val="left" w:pos="567"/>
        </w:tabs>
        <w:ind w:left="3381" w:hanging="567"/>
      </w:pPr>
      <w:rPr>
        <w:rFonts w:hAnsi="Arial Unicode MS"/>
        <w:caps w:val="0"/>
        <w:smallCaps w:val="0"/>
        <w:strike w:val="0"/>
        <w:dstrike w:val="0"/>
        <w:spacing w:val="0"/>
        <w:w w:val="100"/>
        <w:kern w:val="0"/>
        <w:position w:val="0"/>
        <w:highlight w:val="none"/>
        <w:vertAlign w:val="baseline"/>
      </w:rPr>
    </w:lvl>
    <w:lvl w:ilvl="5" w:tplc="E44CB794">
      <w:start w:val="1"/>
      <w:numFmt w:val="lowerRoman"/>
      <w:lvlText w:val="%6."/>
      <w:lvlJc w:val="left"/>
      <w:pPr>
        <w:tabs>
          <w:tab w:val="left" w:pos="567"/>
        </w:tabs>
        <w:ind w:left="4101" w:hanging="487"/>
      </w:pPr>
      <w:rPr>
        <w:rFonts w:hAnsi="Arial Unicode MS"/>
        <w:caps w:val="0"/>
        <w:smallCaps w:val="0"/>
        <w:strike w:val="0"/>
        <w:dstrike w:val="0"/>
        <w:spacing w:val="0"/>
        <w:w w:val="100"/>
        <w:kern w:val="0"/>
        <w:position w:val="0"/>
        <w:highlight w:val="none"/>
        <w:vertAlign w:val="baseline"/>
      </w:rPr>
    </w:lvl>
    <w:lvl w:ilvl="6" w:tplc="330A7132">
      <w:start w:val="1"/>
      <w:numFmt w:val="decimal"/>
      <w:lvlText w:val="%7."/>
      <w:lvlJc w:val="left"/>
      <w:pPr>
        <w:tabs>
          <w:tab w:val="left" w:pos="567"/>
        </w:tabs>
        <w:ind w:left="4821" w:hanging="567"/>
      </w:pPr>
      <w:rPr>
        <w:rFonts w:hAnsi="Arial Unicode MS"/>
        <w:caps w:val="0"/>
        <w:smallCaps w:val="0"/>
        <w:strike w:val="0"/>
        <w:dstrike w:val="0"/>
        <w:spacing w:val="0"/>
        <w:w w:val="100"/>
        <w:kern w:val="0"/>
        <w:position w:val="0"/>
        <w:highlight w:val="none"/>
        <w:vertAlign w:val="baseline"/>
      </w:rPr>
    </w:lvl>
    <w:lvl w:ilvl="7" w:tplc="25B2872A">
      <w:start w:val="1"/>
      <w:numFmt w:val="lowerLetter"/>
      <w:lvlText w:val="%8."/>
      <w:lvlJc w:val="left"/>
      <w:pPr>
        <w:tabs>
          <w:tab w:val="left" w:pos="567"/>
        </w:tabs>
        <w:ind w:left="5541" w:hanging="567"/>
      </w:pPr>
      <w:rPr>
        <w:rFonts w:hAnsi="Arial Unicode MS"/>
        <w:caps w:val="0"/>
        <w:smallCaps w:val="0"/>
        <w:strike w:val="0"/>
        <w:dstrike w:val="0"/>
        <w:spacing w:val="0"/>
        <w:w w:val="100"/>
        <w:kern w:val="0"/>
        <w:position w:val="0"/>
        <w:highlight w:val="none"/>
        <w:vertAlign w:val="baseline"/>
      </w:rPr>
    </w:lvl>
    <w:lvl w:ilvl="8" w:tplc="EF12173E">
      <w:start w:val="1"/>
      <w:numFmt w:val="lowerRoman"/>
      <w:lvlText w:val="%9."/>
      <w:lvlJc w:val="left"/>
      <w:pPr>
        <w:tabs>
          <w:tab w:val="left" w:pos="567"/>
        </w:tabs>
        <w:ind w:left="6261" w:hanging="487"/>
      </w:pPr>
      <w:rPr>
        <w:rFonts w:hAnsi="Arial Unicode MS"/>
        <w:caps w:val="0"/>
        <w:smallCaps w:val="0"/>
        <w:strike w:val="0"/>
        <w:dstrike w:val="0"/>
        <w:spacing w:val="0"/>
        <w:w w:val="100"/>
        <w:kern w:val="0"/>
        <w:position w:val="0"/>
        <w:highlight w:val="none"/>
        <w:vertAlign w:val="baseline"/>
      </w:rPr>
    </w:lvl>
  </w:abstractNum>
  <w:abstractNum w:abstractNumId="23">
    <w:nsid w:val="61361C93"/>
    <w:multiLevelType w:val="hybridMultilevel"/>
    <w:tmpl w:val="B61E332A"/>
    <w:styleLink w:val="ImportedStyle11"/>
    <w:lvl w:ilvl="0" w:tplc="319C831C">
      <w:start w:val="1"/>
      <w:numFmt w:val="decimal"/>
      <w:lvlText w:val="%1."/>
      <w:lvlJc w:val="left"/>
      <w:pPr>
        <w:ind w:left="567" w:hanging="567"/>
      </w:pPr>
      <w:rPr>
        <w:rFonts w:hAnsi="Arial Unicode MS"/>
        <w:caps w:val="0"/>
        <w:smallCaps w:val="0"/>
        <w:strike w:val="0"/>
        <w:dstrike w:val="0"/>
        <w:spacing w:val="0"/>
        <w:w w:val="100"/>
        <w:kern w:val="0"/>
        <w:position w:val="0"/>
        <w:highlight w:val="none"/>
        <w:vertAlign w:val="baseline"/>
      </w:rPr>
    </w:lvl>
    <w:lvl w:ilvl="1" w:tplc="6148989C">
      <w:start w:val="1"/>
      <w:numFmt w:val="lowerLetter"/>
      <w:lvlText w:val="%2."/>
      <w:lvlJc w:val="left"/>
      <w:pPr>
        <w:ind w:left="1287" w:hanging="567"/>
      </w:pPr>
      <w:rPr>
        <w:rFonts w:hAnsi="Arial Unicode MS"/>
        <w:caps w:val="0"/>
        <w:smallCaps w:val="0"/>
        <w:strike w:val="0"/>
        <w:dstrike w:val="0"/>
        <w:spacing w:val="0"/>
        <w:w w:val="100"/>
        <w:kern w:val="0"/>
        <w:position w:val="0"/>
        <w:highlight w:val="none"/>
        <w:vertAlign w:val="baseline"/>
      </w:rPr>
    </w:lvl>
    <w:lvl w:ilvl="2" w:tplc="3428539E">
      <w:start w:val="1"/>
      <w:numFmt w:val="lowerRoman"/>
      <w:lvlText w:val="%3."/>
      <w:lvlJc w:val="left"/>
      <w:pPr>
        <w:ind w:left="2007" w:hanging="487"/>
      </w:pPr>
      <w:rPr>
        <w:rFonts w:hAnsi="Arial Unicode MS"/>
        <w:caps w:val="0"/>
        <w:smallCaps w:val="0"/>
        <w:strike w:val="0"/>
        <w:dstrike w:val="0"/>
        <w:spacing w:val="0"/>
        <w:w w:val="100"/>
        <w:kern w:val="0"/>
        <w:position w:val="0"/>
        <w:highlight w:val="none"/>
        <w:vertAlign w:val="baseline"/>
      </w:rPr>
    </w:lvl>
    <w:lvl w:ilvl="3" w:tplc="643CB45C">
      <w:start w:val="1"/>
      <w:numFmt w:val="decimal"/>
      <w:lvlText w:val="%4."/>
      <w:lvlJc w:val="left"/>
      <w:pPr>
        <w:ind w:left="2727" w:hanging="567"/>
      </w:pPr>
      <w:rPr>
        <w:rFonts w:hAnsi="Arial Unicode MS"/>
        <w:caps w:val="0"/>
        <w:smallCaps w:val="0"/>
        <w:strike w:val="0"/>
        <w:dstrike w:val="0"/>
        <w:spacing w:val="0"/>
        <w:w w:val="100"/>
        <w:kern w:val="0"/>
        <w:position w:val="0"/>
        <w:highlight w:val="none"/>
        <w:vertAlign w:val="baseline"/>
      </w:rPr>
    </w:lvl>
    <w:lvl w:ilvl="4" w:tplc="99A498AE">
      <w:start w:val="1"/>
      <w:numFmt w:val="lowerLetter"/>
      <w:lvlText w:val="%5."/>
      <w:lvlJc w:val="left"/>
      <w:pPr>
        <w:ind w:left="3447" w:hanging="567"/>
      </w:pPr>
      <w:rPr>
        <w:rFonts w:hAnsi="Arial Unicode MS"/>
        <w:caps w:val="0"/>
        <w:smallCaps w:val="0"/>
        <w:strike w:val="0"/>
        <w:dstrike w:val="0"/>
        <w:spacing w:val="0"/>
        <w:w w:val="100"/>
        <w:kern w:val="0"/>
        <w:position w:val="0"/>
        <w:highlight w:val="none"/>
        <w:vertAlign w:val="baseline"/>
      </w:rPr>
    </w:lvl>
    <w:lvl w:ilvl="5" w:tplc="CB3AEC0A">
      <w:start w:val="1"/>
      <w:numFmt w:val="lowerRoman"/>
      <w:lvlText w:val="%6."/>
      <w:lvlJc w:val="left"/>
      <w:pPr>
        <w:ind w:left="4167" w:hanging="487"/>
      </w:pPr>
      <w:rPr>
        <w:rFonts w:hAnsi="Arial Unicode MS"/>
        <w:caps w:val="0"/>
        <w:smallCaps w:val="0"/>
        <w:strike w:val="0"/>
        <w:dstrike w:val="0"/>
        <w:spacing w:val="0"/>
        <w:w w:val="100"/>
        <w:kern w:val="0"/>
        <w:position w:val="0"/>
        <w:highlight w:val="none"/>
        <w:vertAlign w:val="baseline"/>
      </w:rPr>
    </w:lvl>
    <w:lvl w:ilvl="6" w:tplc="F9DAC76C">
      <w:start w:val="1"/>
      <w:numFmt w:val="decimal"/>
      <w:lvlText w:val="%7."/>
      <w:lvlJc w:val="left"/>
      <w:pPr>
        <w:ind w:left="4887" w:hanging="567"/>
      </w:pPr>
      <w:rPr>
        <w:rFonts w:hAnsi="Arial Unicode MS"/>
        <w:caps w:val="0"/>
        <w:smallCaps w:val="0"/>
        <w:strike w:val="0"/>
        <w:dstrike w:val="0"/>
        <w:spacing w:val="0"/>
        <w:w w:val="100"/>
        <w:kern w:val="0"/>
        <w:position w:val="0"/>
        <w:highlight w:val="none"/>
        <w:vertAlign w:val="baseline"/>
      </w:rPr>
    </w:lvl>
    <w:lvl w:ilvl="7" w:tplc="0AA6C564">
      <w:start w:val="1"/>
      <w:numFmt w:val="lowerLetter"/>
      <w:lvlText w:val="%8."/>
      <w:lvlJc w:val="left"/>
      <w:pPr>
        <w:ind w:left="5607" w:hanging="567"/>
      </w:pPr>
      <w:rPr>
        <w:rFonts w:hAnsi="Arial Unicode MS"/>
        <w:caps w:val="0"/>
        <w:smallCaps w:val="0"/>
        <w:strike w:val="0"/>
        <w:dstrike w:val="0"/>
        <w:spacing w:val="0"/>
        <w:w w:val="100"/>
        <w:kern w:val="0"/>
        <w:position w:val="0"/>
        <w:highlight w:val="none"/>
        <w:vertAlign w:val="baseline"/>
      </w:rPr>
    </w:lvl>
    <w:lvl w:ilvl="8" w:tplc="284C6408">
      <w:start w:val="1"/>
      <w:numFmt w:val="lowerRoman"/>
      <w:lvlText w:val="%9."/>
      <w:lvlJc w:val="left"/>
      <w:pPr>
        <w:ind w:left="6327" w:hanging="487"/>
      </w:pPr>
      <w:rPr>
        <w:rFonts w:hAnsi="Arial Unicode MS"/>
        <w:caps w:val="0"/>
        <w:smallCaps w:val="0"/>
        <w:strike w:val="0"/>
        <w:dstrike w:val="0"/>
        <w:spacing w:val="0"/>
        <w:w w:val="100"/>
        <w:kern w:val="0"/>
        <w:position w:val="0"/>
        <w:highlight w:val="none"/>
        <w:vertAlign w:val="baseline"/>
      </w:rPr>
    </w:lvl>
  </w:abstractNum>
  <w:abstractNum w:abstractNumId="24">
    <w:nsid w:val="63A634E4"/>
    <w:multiLevelType w:val="hybridMultilevel"/>
    <w:tmpl w:val="B78624EE"/>
    <w:styleLink w:val="ImportedStyle20"/>
    <w:lvl w:ilvl="0" w:tplc="38A0BCC0">
      <w:start w:val="1"/>
      <w:numFmt w:val="bullet"/>
      <w:lvlText w:val="·"/>
      <w:lvlJc w:val="left"/>
      <w:pPr>
        <w:ind w:left="1418"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C91E0D80">
      <w:start w:val="1"/>
      <w:numFmt w:val="bullet"/>
      <w:lvlText w:val="·"/>
      <w:lvlJc w:val="left"/>
      <w:pPr>
        <w:ind w:left="1418"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33EC4E72">
      <w:start w:val="1"/>
      <w:numFmt w:val="bullet"/>
      <w:lvlText w:val="·"/>
      <w:lvlJc w:val="left"/>
      <w:pPr>
        <w:ind w:left="1418"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E72E9550">
      <w:start w:val="1"/>
      <w:numFmt w:val="bullet"/>
      <w:lvlText w:val="·"/>
      <w:lvlJc w:val="left"/>
      <w:pPr>
        <w:ind w:left="1418"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A5704C10">
      <w:start w:val="1"/>
      <w:numFmt w:val="bullet"/>
      <w:lvlText w:val="·"/>
      <w:lvlJc w:val="left"/>
      <w:pPr>
        <w:ind w:left="1418"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853A7316">
      <w:start w:val="1"/>
      <w:numFmt w:val="bullet"/>
      <w:lvlText w:val="·"/>
      <w:lvlJc w:val="left"/>
      <w:pPr>
        <w:ind w:left="1418"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7630A4DE">
      <w:start w:val="1"/>
      <w:numFmt w:val="bullet"/>
      <w:lvlText w:val="·"/>
      <w:lvlJc w:val="left"/>
      <w:pPr>
        <w:ind w:left="1418"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839CA1EE">
      <w:start w:val="1"/>
      <w:numFmt w:val="bullet"/>
      <w:lvlText w:val="·"/>
      <w:lvlJc w:val="left"/>
      <w:pPr>
        <w:ind w:left="1418"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9BD82F66">
      <w:start w:val="1"/>
      <w:numFmt w:val="bullet"/>
      <w:lvlText w:val="·"/>
      <w:lvlJc w:val="left"/>
      <w:pPr>
        <w:ind w:left="1418" w:hanging="284"/>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25">
    <w:nsid w:val="6C52448B"/>
    <w:multiLevelType w:val="hybridMultilevel"/>
    <w:tmpl w:val="A76A17EE"/>
    <w:styleLink w:val="ImportedStyle10"/>
    <w:lvl w:ilvl="0" w:tplc="6EF07CA2">
      <w:start w:val="1"/>
      <w:numFmt w:val="decimal"/>
      <w:lvlText w:val="%1."/>
      <w:lvlJc w:val="left"/>
      <w:pPr>
        <w:ind w:left="567" w:hanging="567"/>
      </w:pPr>
      <w:rPr>
        <w:rFonts w:hAnsi="Arial Unicode MS"/>
        <w:caps w:val="0"/>
        <w:smallCaps w:val="0"/>
        <w:strike w:val="0"/>
        <w:dstrike w:val="0"/>
        <w:spacing w:val="0"/>
        <w:w w:val="100"/>
        <w:kern w:val="0"/>
        <w:position w:val="0"/>
        <w:highlight w:val="none"/>
        <w:vertAlign w:val="baseline"/>
      </w:rPr>
    </w:lvl>
    <w:lvl w:ilvl="1" w:tplc="D26C2A48">
      <w:start w:val="1"/>
      <w:numFmt w:val="lowerLetter"/>
      <w:lvlText w:val="%2."/>
      <w:lvlJc w:val="left"/>
      <w:pPr>
        <w:ind w:left="1287" w:hanging="567"/>
      </w:pPr>
      <w:rPr>
        <w:rFonts w:hAnsi="Arial Unicode MS"/>
        <w:caps w:val="0"/>
        <w:smallCaps w:val="0"/>
        <w:strike w:val="0"/>
        <w:dstrike w:val="0"/>
        <w:spacing w:val="0"/>
        <w:w w:val="100"/>
        <w:kern w:val="0"/>
        <w:position w:val="0"/>
        <w:highlight w:val="none"/>
        <w:vertAlign w:val="baseline"/>
      </w:rPr>
    </w:lvl>
    <w:lvl w:ilvl="2" w:tplc="827A095A">
      <w:start w:val="1"/>
      <w:numFmt w:val="lowerRoman"/>
      <w:lvlText w:val="%3."/>
      <w:lvlJc w:val="left"/>
      <w:pPr>
        <w:ind w:left="2007" w:hanging="487"/>
      </w:pPr>
      <w:rPr>
        <w:rFonts w:hAnsi="Arial Unicode MS"/>
        <w:caps w:val="0"/>
        <w:smallCaps w:val="0"/>
        <w:strike w:val="0"/>
        <w:dstrike w:val="0"/>
        <w:spacing w:val="0"/>
        <w:w w:val="100"/>
        <w:kern w:val="0"/>
        <w:position w:val="0"/>
        <w:highlight w:val="none"/>
        <w:vertAlign w:val="baseline"/>
      </w:rPr>
    </w:lvl>
    <w:lvl w:ilvl="3" w:tplc="004CBD14">
      <w:start w:val="1"/>
      <w:numFmt w:val="decimal"/>
      <w:lvlText w:val="%4."/>
      <w:lvlJc w:val="left"/>
      <w:pPr>
        <w:ind w:left="2727" w:hanging="567"/>
      </w:pPr>
      <w:rPr>
        <w:rFonts w:hAnsi="Arial Unicode MS"/>
        <w:caps w:val="0"/>
        <w:smallCaps w:val="0"/>
        <w:strike w:val="0"/>
        <w:dstrike w:val="0"/>
        <w:spacing w:val="0"/>
        <w:w w:val="100"/>
        <w:kern w:val="0"/>
        <w:position w:val="0"/>
        <w:highlight w:val="none"/>
        <w:vertAlign w:val="baseline"/>
      </w:rPr>
    </w:lvl>
    <w:lvl w:ilvl="4" w:tplc="5F940D42">
      <w:start w:val="1"/>
      <w:numFmt w:val="lowerLetter"/>
      <w:lvlText w:val="%5."/>
      <w:lvlJc w:val="left"/>
      <w:pPr>
        <w:ind w:left="3447" w:hanging="567"/>
      </w:pPr>
      <w:rPr>
        <w:rFonts w:hAnsi="Arial Unicode MS"/>
        <w:caps w:val="0"/>
        <w:smallCaps w:val="0"/>
        <w:strike w:val="0"/>
        <w:dstrike w:val="0"/>
        <w:spacing w:val="0"/>
        <w:w w:val="100"/>
        <w:kern w:val="0"/>
        <w:position w:val="0"/>
        <w:highlight w:val="none"/>
        <w:vertAlign w:val="baseline"/>
      </w:rPr>
    </w:lvl>
    <w:lvl w:ilvl="5" w:tplc="D85CCA38">
      <w:start w:val="1"/>
      <w:numFmt w:val="lowerRoman"/>
      <w:lvlText w:val="%6."/>
      <w:lvlJc w:val="left"/>
      <w:pPr>
        <w:ind w:left="4167" w:hanging="487"/>
      </w:pPr>
      <w:rPr>
        <w:rFonts w:hAnsi="Arial Unicode MS"/>
        <w:caps w:val="0"/>
        <w:smallCaps w:val="0"/>
        <w:strike w:val="0"/>
        <w:dstrike w:val="0"/>
        <w:spacing w:val="0"/>
        <w:w w:val="100"/>
        <w:kern w:val="0"/>
        <w:position w:val="0"/>
        <w:highlight w:val="none"/>
        <w:vertAlign w:val="baseline"/>
      </w:rPr>
    </w:lvl>
    <w:lvl w:ilvl="6" w:tplc="5AC816DC">
      <w:start w:val="1"/>
      <w:numFmt w:val="decimal"/>
      <w:lvlText w:val="%7."/>
      <w:lvlJc w:val="left"/>
      <w:pPr>
        <w:ind w:left="4887" w:hanging="567"/>
      </w:pPr>
      <w:rPr>
        <w:rFonts w:hAnsi="Arial Unicode MS"/>
        <w:caps w:val="0"/>
        <w:smallCaps w:val="0"/>
        <w:strike w:val="0"/>
        <w:dstrike w:val="0"/>
        <w:spacing w:val="0"/>
        <w:w w:val="100"/>
        <w:kern w:val="0"/>
        <w:position w:val="0"/>
        <w:highlight w:val="none"/>
        <w:vertAlign w:val="baseline"/>
      </w:rPr>
    </w:lvl>
    <w:lvl w:ilvl="7" w:tplc="78EA2B1A">
      <w:start w:val="1"/>
      <w:numFmt w:val="lowerLetter"/>
      <w:lvlText w:val="%8."/>
      <w:lvlJc w:val="left"/>
      <w:pPr>
        <w:ind w:left="5607" w:hanging="567"/>
      </w:pPr>
      <w:rPr>
        <w:rFonts w:hAnsi="Arial Unicode MS"/>
        <w:caps w:val="0"/>
        <w:smallCaps w:val="0"/>
        <w:strike w:val="0"/>
        <w:dstrike w:val="0"/>
        <w:spacing w:val="0"/>
        <w:w w:val="100"/>
        <w:kern w:val="0"/>
        <w:position w:val="0"/>
        <w:highlight w:val="none"/>
        <w:vertAlign w:val="baseline"/>
      </w:rPr>
    </w:lvl>
    <w:lvl w:ilvl="8" w:tplc="D9CC1276">
      <w:start w:val="1"/>
      <w:numFmt w:val="lowerRoman"/>
      <w:lvlText w:val="%9."/>
      <w:lvlJc w:val="left"/>
      <w:pPr>
        <w:ind w:left="6327" w:hanging="487"/>
      </w:pPr>
      <w:rPr>
        <w:rFonts w:hAnsi="Arial Unicode MS"/>
        <w:caps w:val="0"/>
        <w:smallCaps w:val="0"/>
        <w:strike w:val="0"/>
        <w:dstrike w:val="0"/>
        <w:spacing w:val="0"/>
        <w:w w:val="100"/>
        <w:kern w:val="0"/>
        <w:position w:val="0"/>
        <w:highlight w:val="none"/>
        <w:vertAlign w:val="baseline"/>
      </w:rPr>
    </w:lvl>
  </w:abstractNum>
  <w:abstractNum w:abstractNumId="26">
    <w:nsid w:val="6D4D7AD3"/>
    <w:multiLevelType w:val="hybridMultilevel"/>
    <w:tmpl w:val="6F080AA2"/>
    <w:styleLink w:val="ImportedStyle17"/>
    <w:lvl w:ilvl="0" w:tplc="252A1D08">
      <w:start w:val="1"/>
      <w:numFmt w:val="decimal"/>
      <w:lvlText w:val="%1."/>
      <w:lvlJc w:val="left"/>
      <w:pPr>
        <w:ind w:left="567" w:hanging="567"/>
      </w:pPr>
      <w:rPr>
        <w:rFonts w:hAnsi="Arial Unicode MS"/>
        <w:caps w:val="0"/>
        <w:smallCaps w:val="0"/>
        <w:strike w:val="0"/>
        <w:dstrike w:val="0"/>
        <w:spacing w:val="0"/>
        <w:w w:val="100"/>
        <w:kern w:val="0"/>
        <w:position w:val="0"/>
        <w:highlight w:val="none"/>
        <w:vertAlign w:val="baseline"/>
      </w:rPr>
    </w:lvl>
    <w:lvl w:ilvl="1" w:tplc="20EEA0D8">
      <w:start w:val="1"/>
      <w:numFmt w:val="lowerLetter"/>
      <w:lvlText w:val="%2."/>
      <w:lvlJc w:val="left"/>
      <w:pPr>
        <w:ind w:left="1363" w:hanging="567"/>
      </w:pPr>
      <w:rPr>
        <w:rFonts w:hAnsi="Arial Unicode MS"/>
        <w:caps w:val="0"/>
        <w:smallCaps w:val="0"/>
        <w:strike w:val="0"/>
        <w:dstrike w:val="0"/>
        <w:spacing w:val="0"/>
        <w:w w:val="100"/>
        <w:kern w:val="0"/>
        <w:position w:val="0"/>
        <w:highlight w:val="none"/>
        <w:vertAlign w:val="baseline"/>
      </w:rPr>
    </w:lvl>
    <w:lvl w:ilvl="2" w:tplc="22903D6A">
      <w:start w:val="1"/>
      <w:numFmt w:val="lowerRoman"/>
      <w:lvlText w:val="%3."/>
      <w:lvlJc w:val="left"/>
      <w:pPr>
        <w:ind w:left="2083" w:hanging="487"/>
      </w:pPr>
      <w:rPr>
        <w:rFonts w:hAnsi="Arial Unicode MS"/>
        <w:caps w:val="0"/>
        <w:smallCaps w:val="0"/>
        <w:strike w:val="0"/>
        <w:dstrike w:val="0"/>
        <w:spacing w:val="0"/>
        <w:w w:val="100"/>
        <w:kern w:val="0"/>
        <w:position w:val="0"/>
        <w:highlight w:val="none"/>
        <w:vertAlign w:val="baseline"/>
      </w:rPr>
    </w:lvl>
    <w:lvl w:ilvl="3" w:tplc="5F5476AE">
      <w:start w:val="1"/>
      <w:numFmt w:val="decimal"/>
      <w:lvlText w:val="%4."/>
      <w:lvlJc w:val="left"/>
      <w:pPr>
        <w:ind w:left="2803" w:hanging="567"/>
      </w:pPr>
      <w:rPr>
        <w:rFonts w:hAnsi="Arial Unicode MS"/>
        <w:caps w:val="0"/>
        <w:smallCaps w:val="0"/>
        <w:strike w:val="0"/>
        <w:dstrike w:val="0"/>
        <w:spacing w:val="0"/>
        <w:w w:val="100"/>
        <w:kern w:val="0"/>
        <w:position w:val="0"/>
        <w:highlight w:val="none"/>
        <w:vertAlign w:val="baseline"/>
      </w:rPr>
    </w:lvl>
    <w:lvl w:ilvl="4" w:tplc="947829EA">
      <w:start w:val="1"/>
      <w:numFmt w:val="lowerLetter"/>
      <w:lvlText w:val="%5."/>
      <w:lvlJc w:val="left"/>
      <w:pPr>
        <w:ind w:left="3523" w:hanging="567"/>
      </w:pPr>
      <w:rPr>
        <w:rFonts w:hAnsi="Arial Unicode MS"/>
        <w:caps w:val="0"/>
        <w:smallCaps w:val="0"/>
        <w:strike w:val="0"/>
        <w:dstrike w:val="0"/>
        <w:spacing w:val="0"/>
        <w:w w:val="100"/>
        <w:kern w:val="0"/>
        <w:position w:val="0"/>
        <w:highlight w:val="none"/>
        <w:vertAlign w:val="baseline"/>
      </w:rPr>
    </w:lvl>
    <w:lvl w:ilvl="5" w:tplc="757ECB74">
      <w:start w:val="1"/>
      <w:numFmt w:val="lowerRoman"/>
      <w:lvlText w:val="%6."/>
      <w:lvlJc w:val="left"/>
      <w:pPr>
        <w:ind w:left="4243" w:hanging="487"/>
      </w:pPr>
      <w:rPr>
        <w:rFonts w:hAnsi="Arial Unicode MS"/>
        <w:caps w:val="0"/>
        <w:smallCaps w:val="0"/>
        <w:strike w:val="0"/>
        <w:dstrike w:val="0"/>
        <w:spacing w:val="0"/>
        <w:w w:val="100"/>
        <w:kern w:val="0"/>
        <w:position w:val="0"/>
        <w:highlight w:val="none"/>
        <w:vertAlign w:val="baseline"/>
      </w:rPr>
    </w:lvl>
    <w:lvl w:ilvl="6" w:tplc="A9C8134A">
      <w:start w:val="1"/>
      <w:numFmt w:val="decimal"/>
      <w:lvlText w:val="%7."/>
      <w:lvlJc w:val="left"/>
      <w:pPr>
        <w:ind w:left="4963" w:hanging="567"/>
      </w:pPr>
      <w:rPr>
        <w:rFonts w:hAnsi="Arial Unicode MS"/>
        <w:caps w:val="0"/>
        <w:smallCaps w:val="0"/>
        <w:strike w:val="0"/>
        <w:dstrike w:val="0"/>
        <w:spacing w:val="0"/>
        <w:w w:val="100"/>
        <w:kern w:val="0"/>
        <w:position w:val="0"/>
        <w:highlight w:val="none"/>
        <w:vertAlign w:val="baseline"/>
      </w:rPr>
    </w:lvl>
    <w:lvl w:ilvl="7" w:tplc="45820152">
      <w:start w:val="1"/>
      <w:numFmt w:val="lowerLetter"/>
      <w:lvlText w:val="%8."/>
      <w:lvlJc w:val="left"/>
      <w:pPr>
        <w:ind w:left="5683" w:hanging="567"/>
      </w:pPr>
      <w:rPr>
        <w:rFonts w:hAnsi="Arial Unicode MS"/>
        <w:caps w:val="0"/>
        <w:smallCaps w:val="0"/>
        <w:strike w:val="0"/>
        <w:dstrike w:val="0"/>
        <w:spacing w:val="0"/>
        <w:w w:val="100"/>
        <w:kern w:val="0"/>
        <w:position w:val="0"/>
        <w:highlight w:val="none"/>
        <w:vertAlign w:val="baseline"/>
      </w:rPr>
    </w:lvl>
    <w:lvl w:ilvl="8" w:tplc="E96A145C">
      <w:start w:val="1"/>
      <w:numFmt w:val="lowerRoman"/>
      <w:lvlText w:val="%9."/>
      <w:lvlJc w:val="left"/>
      <w:pPr>
        <w:ind w:left="6403" w:hanging="487"/>
      </w:pPr>
      <w:rPr>
        <w:rFonts w:hAnsi="Arial Unicode MS"/>
        <w:caps w:val="0"/>
        <w:smallCaps w:val="0"/>
        <w:strike w:val="0"/>
        <w:dstrike w:val="0"/>
        <w:spacing w:val="0"/>
        <w:w w:val="100"/>
        <w:kern w:val="0"/>
        <w:position w:val="0"/>
        <w:highlight w:val="none"/>
        <w:vertAlign w:val="baseline"/>
      </w:rPr>
    </w:lvl>
  </w:abstractNum>
  <w:abstractNum w:abstractNumId="27">
    <w:nsid w:val="6FD04B72"/>
    <w:multiLevelType w:val="hybridMultilevel"/>
    <w:tmpl w:val="1D4424A2"/>
    <w:styleLink w:val="ImportedStyle16"/>
    <w:lvl w:ilvl="0" w:tplc="A0E4DCE6">
      <w:start w:val="1"/>
      <w:numFmt w:val="decimal"/>
      <w:lvlText w:val="%1."/>
      <w:lvlJc w:val="left"/>
      <w:pPr>
        <w:ind w:left="567" w:hanging="567"/>
      </w:pPr>
      <w:rPr>
        <w:rFonts w:hAnsi="Arial Unicode MS"/>
        <w:caps w:val="0"/>
        <w:smallCaps w:val="0"/>
        <w:strike w:val="0"/>
        <w:dstrike w:val="0"/>
        <w:spacing w:val="0"/>
        <w:w w:val="100"/>
        <w:kern w:val="0"/>
        <w:position w:val="0"/>
        <w:highlight w:val="none"/>
        <w:vertAlign w:val="baseline"/>
      </w:rPr>
    </w:lvl>
    <w:lvl w:ilvl="1" w:tplc="20F01C22">
      <w:start w:val="1"/>
      <w:numFmt w:val="lowerLetter"/>
      <w:lvlText w:val="%2."/>
      <w:lvlJc w:val="left"/>
      <w:pPr>
        <w:ind w:left="1363" w:hanging="567"/>
      </w:pPr>
      <w:rPr>
        <w:rFonts w:hAnsi="Arial Unicode MS"/>
        <w:caps w:val="0"/>
        <w:smallCaps w:val="0"/>
        <w:strike w:val="0"/>
        <w:dstrike w:val="0"/>
        <w:spacing w:val="0"/>
        <w:w w:val="100"/>
        <w:kern w:val="0"/>
        <w:position w:val="0"/>
        <w:highlight w:val="none"/>
        <w:vertAlign w:val="baseline"/>
      </w:rPr>
    </w:lvl>
    <w:lvl w:ilvl="2" w:tplc="A1282482">
      <w:start w:val="1"/>
      <w:numFmt w:val="lowerRoman"/>
      <w:lvlText w:val="%3."/>
      <w:lvlJc w:val="left"/>
      <w:pPr>
        <w:ind w:left="2083" w:hanging="487"/>
      </w:pPr>
      <w:rPr>
        <w:rFonts w:hAnsi="Arial Unicode MS"/>
        <w:caps w:val="0"/>
        <w:smallCaps w:val="0"/>
        <w:strike w:val="0"/>
        <w:dstrike w:val="0"/>
        <w:spacing w:val="0"/>
        <w:w w:val="100"/>
        <w:kern w:val="0"/>
        <w:position w:val="0"/>
        <w:highlight w:val="none"/>
        <w:vertAlign w:val="baseline"/>
      </w:rPr>
    </w:lvl>
    <w:lvl w:ilvl="3" w:tplc="F14480E6">
      <w:start w:val="1"/>
      <w:numFmt w:val="decimal"/>
      <w:lvlText w:val="%4."/>
      <w:lvlJc w:val="left"/>
      <w:pPr>
        <w:ind w:left="2803" w:hanging="567"/>
      </w:pPr>
      <w:rPr>
        <w:rFonts w:hAnsi="Arial Unicode MS"/>
        <w:caps w:val="0"/>
        <w:smallCaps w:val="0"/>
        <w:strike w:val="0"/>
        <w:dstrike w:val="0"/>
        <w:spacing w:val="0"/>
        <w:w w:val="100"/>
        <w:kern w:val="0"/>
        <w:position w:val="0"/>
        <w:highlight w:val="none"/>
        <w:vertAlign w:val="baseline"/>
      </w:rPr>
    </w:lvl>
    <w:lvl w:ilvl="4" w:tplc="92A07CB0">
      <w:start w:val="1"/>
      <w:numFmt w:val="lowerLetter"/>
      <w:lvlText w:val="%5."/>
      <w:lvlJc w:val="left"/>
      <w:pPr>
        <w:ind w:left="3523" w:hanging="567"/>
      </w:pPr>
      <w:rPr>
        <w:rFonts w:hAnsi="Arial Unicode MS"/>
        <w:caps w:val="0"/>
        <w:smallCaps w:val="0"/>
        <w:strike w:val="0"/>
        <w:dstrike w:val="0"/>
        <w:spacing w:val="0"/>
        <w:w w:val="100"/>
        <w:kern w:val="0"/>
        <w:position w:val="0"/>
        <w:highlight w:val="none"/>
        <w:vertAlign w:val="baseline"/>
      </w:rPr>
    </w:lvl>
    <w:lvl w:ilvl="5" w:tplc="E392EBD8">
      <w:start w:val="1"/>
      <w:numFmt w:val="lowerRoman"/>
      <w:lvlText w:val="%6."/>
      <w:lvlJc w:val="left"/>
      <w:pPr>
        <w:ind w:left="4243" w:hanging="487"/>
      </w:pPr>
      <w:rPr>
        <w:rFonts w:hAnsi="Arial Unicode MS"/>
        <w:caps w:val="0"/>
        <w:smallCaps w:val="0"/>
        <w:strike w:val="0"/>
        <w:dstrike w:val="0"/>
        <w:spacing w:val="0"/>
        <w:w w:val="100"/>
        <w:kern w:val="0"/>
        <w:position w:val="0"/>
        <w:highlight w:val="none"/>
        <w:vertAlign w:val="baseline"/>
      </w:rPr>
    </w:lvl>
    <w:lvl w:ilvl="6" w:tplc="486E2616">
      <w:start w:val="1"/>
      <w:numFmt w:val="decimal"/>
      <w:lvlText w:val="%7."/>
      <w:lvlJc w:val="left"/>
      <w:pPr>
        <w:ind w:left="4963" w:hanging="567"/>
      </w:pPr>
      <w:rPr>
        <w:rFonts w:hAnsi="Arial Unicode MS"/>
        <w:caps w:val="0"/>
        <w:smallCaps w:val="0"/>
        <w:strike w:val="0"/>
        <w:dstrike w:val="0"/>
        <w:spacing w:val="0"/>
        <w:w w:val="100"/>
        <w:kern w:val="0"/>
        <w:position w:val="0"/>
        <w:highlight w:val="none"/>
        <w:vertAlign w:val="baseline"/>
      </w:rPr>
    </w:lvl>
    <w:lvl w:ilvl="7" w:tplc="A7AE6602">
      <w:start w:val="1"/>
      <w:numFmt w:val="lowerLetter"/>
      <w:lvlText w:val="%8."/>
      <w:lvlJc w:val="left"/>
      <w:pPr>
        <w:ind w:left="5683" w:hanging="567"/>
      </w:pPr>
      <w:rPr>
        <w:rFonts w:hAnsi="Arial Unicode MS"/>
        <w:caps w:val="0"/>
        <w:smallCaps w:val="0"/>
        <w:strike w:val="0"/>
        <w:dstrike w:val="0"/>
        <w:spacing w:val="0"/>
        <w:w w:val="100"/>
        <w:kern w:val="0"/>
        <w:position w:val="0"/>
        <w:highlight w:val="none"/>
        <w:vertAlign w:val="baseline"/>
      </w:rPr>
    </w:lvl>
    <w:lvl w:ilvl="8" w:tplc="E11EF054">
      <w:start w:val="1"/>
      <w:numFmt w:val="lowerRoman"/>
      <w:lvlText w:val="%9."/>
      <w:lvlJc w:val="left"/>
      <w:pPr>
        <w:ind w:left="6403" w:hanging="487"/>
      </w:pPr>
      <w:rPr>
        <w:rFonts w:hAnsi="Arial Unicode MS"/>
        <w:caps w:val="0"/>
        <w:smallCaps w:val="0"/>
        <w:strike w:val="0"/>
        <w:dstrike w:val="0"/>
        <w:spacing w:val="0"/>
        <w:w w:val="100"/>
        <w:kern w:val="0"/>
        <w:position w:val="0"/>
        <w:highlight w:val="none"/>
        <w:vertAlign w:val="baseline"/>
      </w:rPr>
    </w:lvl>
  </w:abstractNum>
  <w:abstractNum w:abstractNumId="28">
    <w:nsid w:val="710C397B"/>
    <w:multiLevelType w:val="hybridMultilevel"/>
    <w:tmpl w:val="9B64E7AC"/>
    <w:numStyleLink w:val="ImportedStyle6"/>
  </w:abstractNum>
  <w:abstractNum w:abstractNumId="29">
    <w:nsid w:val="7A777377"/>
    <w:multiLevelType w:val="hybridMultilevel"/>
    <w:tmpl w:val="C9D69774"/>
    <w:styleLink w:val="ImportedStyle15"/>
    <w:lvl w:ilvl="0" w:tplc="DD361AF4">
      <w:start w:val="1"/>
      <w:numFmt w:val="decimal"/>
      <w:lvlText w:val="%1."/>
      <w:lvlJc w:val="left"/>
      <w:pPr>
        <w:ind w:left="567" w:hanging="567"/>
      </w:pPr>
      <w:rPr>
        <w:rFonts w:hAnsi="Arial Unicode MS"/>
        <w:b/>
        <w:bCs/>
        <w:caps w:val="0"/>
        <w:smallCaps w:val="0"/>
        <w:strike w:val="0"/>
        <w:dstrike w:val="0"/>
        <w:spacing w:val="0"/>
        <w:w w:val="100"/>
        <w:kern w:val="0"/>
        <w:position w:val="0"/>
        <w:highlight w:val="none"/>
        <w:vertAlign w:val="baseline"/>
      </w:rPr>
    </w:lvl>
    <w:lvl w:ilvl="1" w:tplc="67BE5C08">
      <w:start w:val="1"/>
      <w:numFmt w:val="lowerLetter"/>
      <w:lvlText w:val="%2."/>
      <w:lvlJc w:val="left"/>
      <w:pPr>
        <w:ind w:left="1643" w:hanging="567"/>
      </w:pPr>
      <w:rPr>
        <w:rFonts w:hAnsi="Arial Unicode MS"/>
        <w:b/>
        <w:bCs/>
        <w:caps w:val="0"/>
        <w:smallCaps w:val="0"/>
        <w:strike w:val="0"/>
        <w:dstrike w:val="0"/>
        <w:spacing w:val="0"/>
        <w:w w:val="100"/>
        <w:kern w:val="0"/>
        <w:position w:val="0"/>
        <w:highlight w:val="none"/>
        <w:vertAlign w:val="baseline"/>
      </w:rPr>
    </w:lvl>
    <w:lvl w:ilvl="2" w:tplc="FE9C6746">
      <w:start w:val="1"/>
      <w:numFmt w:val="lowerRoman"/>
      <w:lvlText w:val="%3."/>
      <w:lvlJc w:val="left"/>
      <w:pPr>
        <w:ind w:left="2363" w:hanging="487"/>
      </w:pPr>
      <w:rPr>
        <w:rFonts w:hAnsi="Arial Unicode MS"/>
        <w:b/>
        <w:bCs/>
        <w:caps w:val="0"/>
        <w:smallCaps w:val="0"/>
        <w:strike w:val="0"/>
        <w:dstrike w:val="0"/>
        <w:spacing w:val="0"/>
        <w:w w:val="100"/>
        <w:kern w:val="0"/>
        <w:position w:val="0"/>
        <w:highlight w:val="none"/>
        <w:vertAlign w:val="baseline"/>
      </w:rPr>
    </w:lvl>
    <w:lvl w:ilvl="3" w:tplc="83F4BE80">
      <w:start w:val="1"/>
      <w:numFmt w:val="decimal"/>
      <w:lvlText w:val="%4."/>
      <w:lvlJc w:val="left"/>
      <w:pPr>
        <w:ind w:left="3083" w:hanging="567"/>
      </w:pPr>
      <w:rPr>
        <w:rFonts w:hAnsi="Arial Unicode MS"/>
        <w:b/>
        <w:bCs/>
        <w:caps w:val="0"/>
        <w:smallCaps w:val="0"/>
        <w:strike w:val="0"/>
        <w:dstrike w:val="0"/>
        <w:spacing w:val="0"/>
        <w:w w:val="100"/>
        <w:kern w:val="0"/>
        <w:position w:val="0"/>
        <w:highlight w:val="none"/>
        <w:vertAlign w:val="baseline"/>
      </w:rPr>
    </w:lvl>
    <w:lvl w:ilvl="4" w:tplc="BC4C54CC">
      <w:start w:val="1"/>
      <w:numFmt w:val="lowerLetter"/>
      <w:lvlText w:val="%5."/>
      <w:lvlJc w:val="left"/>
      <w:pPr>
        <w:ind w:left="3803" w:hanging="567"/>
      </w:pPr>
      <w:rPr>
        <w:rFonts w:hAnsi="Arial Unicode MS"/>
        <w:b/>
        <w:bCs/>
        <w:caps w:val="0"/>
        <w:smallCaps w:val="0"/>
        <w:strike w:val="0"/>
        <w:dstrike w:val="0"/>
        <w:spacing w:val="0"/>
        <w:w w:val="100"/>
        <w:kern w:val="0"/>
        <w:position w:val="0"/>
        <w:highlight w:val="none"/>
        <w:vertAlign w:val="baseline"/>
      </w:rPr>
    </w:lvl>
    <w:lvl w:ilvl="5" w:tplc="7C9AC6F4">
      <w:start w:val="1"/>
      <w:numFmt w:val="lowerRoman"/>
      <w:lvlText w:val="%6."/>
      <w:lvlJc w:val="left"/>
      <w:pPr>
        <w:ind w:left="4523" w:hanging="487"/>
      </w:pPr>
      <w:rPr>
        <w:rFonts w:hAnsi="Arial Unicode MS"/>
        <w:b/>
        <w:bCs/>
        <w:caps w:val="0"/>
        <w:smallCaps w:val="0"/>
        <w:strike w:val="0"/>
        <w:dstrike w:val="0"/>
        <w:spacing w:val="0"/>
        <w:w w:val="100"/>
        <w:kern w:val="0"/>
        <w:position w:val="0"/>
        <w:highlight w:val="none"/>
        <w:vertAlign w:val="baseline"/>
      </w:rPr>
    </w:lvl>
    <w:lvl w:ilvl="6" w:tplc="153E6D02">
      <w:start w:val="1"/>
      <w:numFmt w:val="decimal"/>
      <w:lvlText w:val="%7."/>
      <w:lvlJc w:val="left"/>
      <w:pPr>
        <w:ind w:left="5243" w:hanging="567"/>
      </w:pPr>
      <w:rPr>
        <w:rFonts w:hAnsi="Arial Unicode MS"/>
        <w:b/>
        <w:bCs/>
        <w:caps w:val="0"/>
        <w:smallCaps w:val="0"/>
        <w:strike w:val="0"/>
        <w:dstrike w:val="0"/>
        <w:spacing w:val="0"/>
        <w:w w:val="100"/>
        <w:kern w:val="0"/>
        <w:position w:val="0"/>
        <w:highlight w:val="none"/>
        <w:vertAlign w:val="baseline"/>
      </w:rPr>
    </w:lvl>
    <w:lvl w:ilvl="7" w:tplc="75CED5FC">
      <w:start w:val="1"/>
      <w:numFmt w:val="lowerLetter"/>
      <w:lvlText w:val="%8."/>
      <w:lvlJc w:val="left"/>
      <w:pPr>
        <w:ind w:left="5963" w:hanging="567"/>
      </w:pPr>
      <w:rPr>
        <w:rFonts w:hAnsi="Arial Unicode MS"/>
        <w:b/>
        <w:bCs/>
        <w:caps w:val="0"/>
        <w:smallCaps w:val="0"/>
        <w:strike w:val="0"/>
        <w:dstrike w:val="0"/>
        <w:spacing w:val="0"/>
        <w:w w:val="100"/>
        <w:kern w:val="0"/>
        <w:position w:val="0"/>
        <w:highlight w:val="none"/>
        <w:vertAlign w:val="baseline"/>
      </w:rPr>
    </w:lvl>
    <w:lvl w:ilvl="8" w:tplc="C4D0137A">
      <w:start w:val="1"/>
      <w:numFmt w:val="lowerRoman"/>
      <w:lvlText w:val="%9."/>
      <w:lvlJc w:val="left"/>
      <w:pPr>
        <w:ind w:left="6683" w:hanging="487"/>
      </w:pPr>
      <w:rPr>
        <w:rFonts w:hAnsi="Arial Unicode MS"/>
        <w:b/>
        <w:bCs/>
        <w:caps w:val="0"/>
        <w:smallCaps w:val="0"/>
        <w:strike w:val="0"/>
        <w:dstrike w:val="0"/>
        <w:spacing w:val="0"/>
        <w:w w:val="100"/>
        <w:kern w:val="0"/>
        <w:position w:val="0"/>
        <w:highlight w:val="none"/>
        <w:vertAlign w:val="baseline"/>
      </w:rPr>
    </w:lvl>
  </w:abstractNum>
  <w:num w:numId="1">
    <w:abstractNumId w:val="7"/>
  </w:num>
  <w:num w:numId="2">
    <w:abstractNumId w:val="5"/>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8"/>
  </w:num>
  <w:num w:numId="7">
    <w:abstractNumId w:val="4"/>
  </w:num>
  <w:num w:numId="8">
    <w:abstractNumId w:val="22"/>
  </w:num>
  <w:num w:numId="9">
    <w:abstractNumId w:val="28"/>
    <w:lvlOverride w:ilvl="0">
      <w:startOverride w:val="6"/>
    </w:lvlOverride>
  </w:num>
  <w:num w:numId="10">
    <w:abstractNumId w:val="25"/>
  </w:num>
  <w:num w:numId="11">
    <w:abstractNumId w:val="18"/>
  </w:num>
  <w:num w:numId="12">
    <w:abstractNumId w:val="18"/>
    <w:lvlOverride w:ilvl="0">
      <w:lvl w:ilvl="0" w:tplc="2BD260EE">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1CAD44E">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38C7706">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D4CA23E">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8E939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C626D1A">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F2FF72">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3AE351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F02B52">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28"/>
    <w:lvlOverride w:ilvl="0">
      <w:startOverride w:val="7"/>
    </w:lvlOverride>
  </w:num>
  <w:num w:numId="14">
    <w:abstractNumId w:val="23"/>
  </w:num>
  <w:num w:numId="15">
    <w:abstractNumId w:val="16"/>
  </w:num>
  <w:num w:numId="16">
    <w:abstractNumId w:val="16"/>
    <w:lvlOverride w:ilvl="0">
      <w:lvl w:ilvl="0" w:tplc="79F29B3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2A8E6C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70EDE8">
        <w:start w:val="1"/>
        <w:numFmt w:val="lowerRoman"/>
        <w:lvlText w:val="%3."/>
        <w:lvlJc w:val="left"/>
        <w:pPr>
          <w:ind w:left="200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09ACBB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72AC01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55855E0">
        <w:start w:val="1"/>
        <w:numFmt w:val="lowerRoman"/>
        <w:lvlText w:val="%6."/>
        <w:lvlJc w:val="left"/>
        <w:pPr>
          <w:ind w:left="4167" w:hanging="4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930B63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8C8242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2A431C">
        <w:start w:val="1"/>
        <w:numFmt w:val="lowerRoman"/>
        <w:lvlText w:val="%9."/>
        <w:lvlJc w:val="left"/>
        <w:pPr>
          <w:ind w:left="6327" w:hanging="4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28"/>
    <w:lvlOverride w:ilvl="0">
      <w:startOverride w:val="8"/>
    </w:lvlOverride>
  </w:num>
  <w:num w:numId="18">
    <w:abstractNumId w:val="15"/>
  </w:num>
  <w:num w:numId="19">
    <w:abstractNumId w:val="0"/>
  </w:num>
  <w:num w:numId="20">
    <w:abstractNumId w:val="9"/>
  </w:num>
  <w:num w:numId="21">
    <w:abstractNumId w:val="20"/>
    <w:lvlOverride w:ilvl="0">
      <w:startOverride w:val="10"/>
    </w:lvlOverride>
  </w:num>
  <w:num w:numId="22">
    <w:abstractNumId w:val="21"/>
  </w:num>
  <w:num w:numId="23">
    <w:abstractNumId w:val="1"/>
  </w:num>
  <w:num w:numId="24">
    <w:abstractNumId w:val="1"/>
    <w:lvlOverride w:ilvl="0">
      <w:lvl w:ilvl="0" w:tplc="1488F1F2">
        <w:start w:val="1"/>
        <w:numFmt w:val="decimal"/>
        <w:lvlText w:val="%1."/>
        <w:lvlJc w:val="left"/>
        <w:pPr>
          <w:ind w:left="56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9810D2">
        <w:start w:val="1"/>
        <w:numFmt w:val="decimal"/>
        <w:lvlText w:val="%2."/>
        <w:lvlJc w:val="left"/>
        <w:pPr>
          <w:ind w:left="1287" w:hanging="5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9D0BEB0">
        <w:start w:val="1"/>
        <w:numFmt w:val="lowerRoman"/>
        <w:lvlText w:val="%3."/>
        <w:lvlJc w:val="left"/>
        <w:pPr>
          <w:ind w:left="2007"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57CA19E">
        <w:start w:val="1"/>
        <w:numFmt w:val="decimal"/>
        <w:lvlText w:val="%4."/>
        <w:lvlJc w:val="left"/>
        <w:pPr>
          <w:ind w:left="272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832A642">
        <w:start w:val="1"/>
        <w:numFmt w:val="lowerLetter"/>
        <w:lvlText w:val="%5."/>
        <w:lvlJc w:val="left"/>
        <w:pPr>
          <w:ind w:left="344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32CFE38">
        <w:start w:val="1"/>
        <w:numFmt w:val="lowerRoman"/>
        <w:lvlText w:val="%6."/>
        <w:lvlJc w:val="left"/>
        <w:pPr>
          <w:ind w:left="4167"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D482352">
        <w:start w:val="1"/>
        <w:numFmt w:val="decimal"/>
        <w:lvlText w:val="%7."/>
        <w:lvlJc w:val="left"/>
        <w:pPr>
          <w:ind w:left="488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2EE965E">
        <w:start w:val="1"/>
        <w:numFmt w:val="lowerLetter"/>
        <w:lvlText w:val="%8."/>
        <w:lvlJc w:val="left"/>
        <w:pPr>
          <w:ind w:left="5607" w:hanging="5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ACC4C10">
        <w:start w:val="1"/>
        <w:numFmt w:val="lowerRoman"/>
        <w:lvlText w:val="%9."/>
        <w:lvlJc w:val="left"/>
        <w:pPr>
          <w:ind w:left="6327" w:hanging="4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29"/>
  </w:num>
  <w:num w:numId="26">
    <w:abstractNumId w:val="6"/>
    <w:lvlOverride w:ilvl="0">
      <w:startOverride w:val="11"/>
    </w:lvlOverride>
  </w:num>
  <w:num w:numId="27">
    <w:abstractNumId w:val="27"/>
  </w:num>
  <w:num w:numId="28">
    <w:abstractNumId w:val="14"/>
  </w:num>
  <w:num w:numId="29">
    <w:abstractNumId w:val="6"/>
    <w:lvlOverride w:ilvl="0">
      <w:startOverride w:val="12"/>
    </w:lvlOverride>
  </w:num>
  <w:num w:numId="30">
    <w:abstractNumId w:val="26"/>
  </w:num>
  <w:num w:numId="31">
    <w:abstractNumId w:val="11"/>
  </w:num>
  <w:num w:numId="32">
    <w:abstractNumId w:val="6"/>
    <w:lvlOverride w:ilvl="0">
      <w:startOverride w:val="13"/>
    </w:lvlOverride>
  </w:num>
  <w:num w:numId="33">
    <w:abstractNumId w:val="1"/>
    <w:lvlOverride w:ilvl="0">
      <w:startOverride w:val="1"/>
    </w:lvlOverride>
  </w:num>
  <w:num w:numId="34">
    <w:abstractNumId w:val="13"/>
  </w:num>
  <w:num w:numId="35">
    <w:abstractNumId w:val="10"/>
  </w:num>
  <w:num w:numId="36">
    <w:abstractNumId w:val="24"/>
  </w:num>
  <w:num w:numId="37">
    <w:abstractNumId w:val="12"/>
  </w:num>
  <w:num w:numId="38">
    <w:abstractNumId w:val="6"/>
    <w:lvlOverride w:ilvl="0">
      <w:startOverride w:val="14"/>
    </w:lvlOverride>
  </w:num>
  <w:num w:numId="39">
    <w:abstractNumId w:val="3"/>
  </w:num>
  <w:num w:numId="40">
    <w:abstractNumId w:val="19"/>
  </w:num>
  <w:num w:numId="41">
    <w:abstractNumId w:val="2"/>
  </w:num>
  <w:num w:numId="42">
    <w:abstractNumId w:val="1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noPunctuationKerning/>
  <w:characterSpacingControl w:val="doNotCompress"/>
  <w:savePreviewPicture/>
  <w:footnotePr>
    <w:footnote w:id="-1"/>
    <w:footnote w:id="0"/>
  </w:footnotePr>
  <w:endnotePr>
    <w:endnote w:id="-1"/>
    <w:endnote w:id="0"/>
  </w:endnotePr>
  <w:compat/>
  <w:rsids>
    <w:rsidRoot w:val="009137E6"/>
    <w:rsid w:val="00001586"/>
    <w:rsid w:val="0001433E"/>
    <w:rsid w:val="00084870"/>
    <w:rsid w:val="00107175"/>
    <w:rsid w:val="001623D7"/>
    <w:rsid w:val="00181E80"/>
    <w:rsid w:val="00233F5F"/>
    <w:rsid w:val="0029239F"/>
    <w:rsid w:val="00296656"/>
    <w:rsid w:val="00296A32"/>
    <w:rsid w:val="002A45D7"/>
    <w:rsid w:val="002C30CD"/>
    <w:rsid w:val="002D1BD3"/>
    <w:rsid w:val="00391A10"/>
    <w:rsid w:val="003A5938"/>
    <w:rsid w:val="003B6BF4"/>
    <w:rsid w:val="003D7D44"/>
    <w:rsid w:val="003F1330"/>
    <w:rsid w:val="00410D3F"/>
    <w:rsid w:val="004237CB"/>
    <w:rsid w:val="004C4E8B"/>
    <w:rsid w:val="004D2982"/>
    <w:rsid w:val="00522BFD"/>
    <w:rsid w:val="00543630"/>
    <w:rsid w:val="005511A7"/>
    <w:rsid w:val="00555C8D"/>
    <w:rsid w:val="00587ED7"/>
    <w:rsid w:val="005C0D5E"/>
    <w:rsid w:val="005E5C8F"/>
    <w:rsid w:val="005F3880"/>
    <w:rsid w:val="006033F7"/>
    <w:rsid w:val="00603E96"/>
    <w:rsid w:val="00616973"/>
    <w:rsid w:val="006604CE"/>
    <w:rsid w:val="00666BB0"/>
    <w:rsid w:val="006769D3"/>
    <w:rsid w:val="006F2BF7"/>
    <w:rsid w:val="00701BD9"/>
    <w:rsid w:val="00721D50"/>
    <w:rsid w:val="00735695"/>
    <w:rsid w:val="0073607F"/>
    <w:rsid w:val="007402D9"/>
    <w:rsid w:val="007972A1"/>
    <w:rsid w:val="007C0DC6"/>
    <w:rsid w:val="007E3528"/>
    <w:rsid w:val="007F7B0F"/>
    <w:rsid w:val="0082504A"/>
    <w:rsid w:val="00863ECF"/>
    <w:rsid w:val="00877170"/>
    <w:rsid w:val="00890A52"/>
    <w:rsid w:val="008A0F19"/>
    <w:rsid w:val="008C60A1"/>
    <w:rsid w:val="008D0FB3"/>
    <w:rsid w:val="008E6DAE"/>
    <w:rsid w:val="008F3B5A"/>
    <w:rsid w:val="008F7296"/>
    <w:rsid w:val="009137E6"/>
    <w:rsid w:val="009260AE"/>
    <w:rsid w:val="009318B1"/>
    <w:rsid w:val="00983770"/>
    <w:rsid w:val="009841A3"/>
    <w:rsid w:val="00984551"/>
    <w:rsid w:val="00A05714"/>
    <w:rsid w:val="00A222D3"/>
    <w:rsid w:val="00A34887"/>
    <w:rsid w:val="00A37550"/>
    <w:rsid w:val="00A432C9"/>
    <w:rsid w:val="00A84D2E"/>
    <w:rsid w:val="00AF272F"/>
    <w:rsid w:val="00B176A5"/>
    <w:rsid w:val="00B477F0"/>
    <w:rsid w:val="00B56800"/>
    <w:rsid w:val="00B620CC"/>
    <w:rsid w:val="00BD15E1"/>
    <w:rsid w:val="00BE525B"/>
    <w:rsid w:val="00BE597A"/>
    <w:rsid w:val="00C0046E"/>
    <w:rsid w:val="00C17894"/>
    <w:rsid w:val="00C80D3C"/>
    <w:rsid w:val="00CA08ED"/>
    <w:rsid w:val="00CF0C56"/>
    <w:rsid w:val="00CF370F"/>
    <w:rsid w:val="00D05011"/>
    <w:rsid w:val="00D1479C"/>
    <w:rsid w:val="00D15FFC"/>
    <w:rsid w:val="00D16D2E"/>
    <w:rsid w:val="00D1735E"/>
    <w:rsid w:val="00D34EAA"/>
    <w:rsid w:val="00D458F8"/>
    <w:rsid w:val="00D461A1"/>
    <w:rsid w:val="00D46625"/>
    <w:rsid w:val="00D974DA"/>
    <w:rsid w:val="00DA689B"/>
    <w:rsid w:val="00DF6899"/>
    <w:rsid w:val="00E024E9"/>
    <w:rsid w:val="00E41E74"/>
    <w:rsid w:val="00E719F8"/>
    <w:rsid w:val="00E94ABB"/>
    <w:rsid w:val="00EC7CB2"/>
    <w:rsid w:val="00EE05A2"/>
    <w:rsid w:val="00EF59FD"/>
    <w:rsid w:val="00F26E35"/>
    <w:rsid w:val="00F4468C"/>
    <w:rsid w:val="00FC51C6"/>
    <w:rsid w:val="00FD49C0"/>
    <w:rsid w:val="00FD7E89"/>
    <w:rsid w:val="00FE0A36"/>
    <w:rsid w:val="00FF2CE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11A7"/>
    <w:rPr>
      <w:rFonts w:ascii="Arial" w:hAnsi="Arial"/>
      <w:sz w:val="22"/>
      <w:szCs w:val="24"/>
    </w:rPr>
  </w:style>
  <w:style w:type="paragraph" w:styleId="Nadpis1">
    <w:name w:val="heading 1"/>
    <w:basedOn w:val="Normln"/>
    <w:next w:val="Normln"/>
    <w:link w:val="Nadpis1Char"/>
    <w:qFormat/>
    <w:rsid w:val="005511A7"/>
    <w:pPr>
      <w:keepNext/>
      <w:numPr>
        <w:numId w:val="1"/>
      </w:numPr>
      <w:jc w:val="center"/>
      <w:outlineLvl w:val="0"/>
    </w:pPr>
    <w:rPr>
      <w:b/>
      <w:noProof/>
      <w:snapToGrid w:val="0"/>
      <w:sz w:val="28"/>
      <w:u w:val="thick"/>
    </w:rPr>
  </w:style>
  <w:style w:type="paragraph" w:styleId="Nadpis2">
    <w:name w:val="heading 2"/>
    <w:basedOn w:val="Normln"/>
    <w:next w:val="Normln"/>
    <w:link w:val="Nadpis2Char"/>
    <w:qFormat/>
    <w:rsid w:val="00181E80"/>
    <w:pPr>
      <w:keepNext/>
      <w:numPr>
        <w:ilvl w:val="1"/>
        <w:numId w:val="1"/>
      </w:numPr>
      <w:outlineLvl w:val="1"/>
    </w:pPr>
    <w:rPr>
      <w:b/>
      <w:bCs/>
      <w:u w:val="single"/>
    </w:rPr>
  </w:style>
  <w:style w:type="paragraph" w:styleId="Nadpis3">
    <w:name w:val="heading 3"/>
    <w:basedOn w:val="Normln"/>
    <w:next w:val="Normln"/>
    <w:link w:val="Nadpis3Char"/>
    <w:qFormat/>
    <w:rsid w:val="00181E80"/>
    <w:pPr>
      <w:keepNext/>
      <w:widowControl w:val="0"/>
      <w:numPr>
        <w:ilvl w:val="2"/>
        <w:numId w:val="1"/>
      </w:numPr>
      <w:outlineLvl w:val="2"/>
    </w:pPr>
    <w:rPr>
      <w:b/>
      <w:sz w:val="48"/>
      <w:szCs w:val="20"/>
    </w:rPr>
  </w:style>
  <w:style w:type="paragraph" w:styleId="Nadpis4">
    <w:name w:val="heading 4"/>
    <w:basedOn w:val="Normln"/>
    <w:next w:val="Normln"/>
    <w:link w:val="Nadpis4Char"/>
    <w:qFormat/>
    <w:rsid w:val="00181E80"/>
    <w:pPr>
      <w:keepNext/>
      <w:widowControl w:val="0"/>
      <w:numPr>
        <w:ilvl w:val="3"/>
        <w:numId w:val="1"/>
      </w:numPr>
      <w:jc w:val="both"/>
      <w:outlineLvl w:val="3"/>
    </w:pPr>
    <w:rPr>
      <w:b/>
      <w:i/>
      <w:snapToGrid w:val="0"/>
      <w:szCs w:val="20"/>
      <w:u w:val="single"/>
    </w:rPr>
  </w:style>
  <w:style w:type="paragraph" w:styleId="Nadpis5">
    <w:name w:val="heading 5"/>
    <w:basedOn w:val="Normln"/>
    <w:next w:val="Normln"/>
    <w:link w:val="Nadpis5Char"/>
    <w:qFormat/>
    <w:rsid w:val="00181E80"/>
    <w:pPr>
      <w:keepNext/>
      <w:widowControl w:val="0"/>
      <w:numPr>
        <w:numId w:val="2"/>
      </w:numPr>
      <w:tabs>
        <w:tab w:val="left" w:pos="567"/>
      </w:tabs>
      <w:jc w:val="both"/>
      <w:outlineLvl w:val="4"/>
    </w:pPr>
    <w:rPr>
      <w:szCs w:val="20"/>
    </w:rPr>
  </w:style>
  <w:style w:type="paragraph" w:styleId="Nadpis6">
    <w:name w:val="heading 6"/>
    <w:basedOn w:val="Normln"/>
    <w:next w:val="Normln"/>
    <w:link w:val="Nadpis6Char"/>
    <w:qFormat/>
    <w:rsid w:val="00181E80"/>
    <w:pPr>
      <w:keepNext/>
      <w:numPr>
        <w:ilvl w:val="5"/>
        <w:numId w:val="1"/>
      </w:numPr>
      <w:jc w:val="both"/>
      <w:outlineLvl w:val="5"/>
    </w:pPr>
    <w:rPr>
      <w:bCs/>
    </w:rPr>
  </w:style>
  <w:style w:type="paragraph" w:styleId="Nadpis7">
    <w:name w:val="heading 7"/>
    <w:basedOn w:val="Normln"/>
    <w:next w:val="Normln"/>
    <w:link w:val="Nadpis7Char"/>
    <w:qFormat/>
    <w:rsid w:val="00181E80"/>
    <w:pPr>
      <w:keepNext/>
      <w:widowControl w:val="0"/>
      <w:numPr>
        <w:ilvl w:val="6"/>
        <w:numId w:val="1"/>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semiHidden/>
    <w:unhideWhenUsed/>
    <w:qFormat/>
    <w:rsid w:val="00181E80"/>
    <w:pPr>
      <w:numPr>
        <w:ilvl w:val="7"/>
        <w:numId w:val="1"/>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semiHidden/>
    <w:unhideWhenUsed/>
    <w:qFormat/>
    <w:rsid w:val="00181E80"/>
    <w:pPr>
      <w:numPr>
        <w:ilvl w:val="8"/>
        <w:numId w:val="1"/>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rsid w:val="007F7B0F"/>
    <w:pPr>
      <w:widowControl w:val="0"/>
      <w:jc w:val="both"/>
    </w:pPr>
    <w:rPr>
      <w:snapToGrid w:val="0"/>
      <w:szCs w:val="20"/>
    </w:rPr>
  </w:style>
  <w:style w:type="paragraph" w:styleId="Zkladntext">
    <w:name w:val="Body Text"/>
    <w:basedOn w:val="Normln"/>
    <w:semiHidden/>
    <w:rsid w:val="007F7B0F"/>
    <w:pPr>
      <w:jc w:val="center"/>
    </w:pPr>
    <w:rPr>
      <w:szCs w:val="20"/>
    </w:rPr>
  </w:style>
  <w:style w:type="paragraph" w:customStyle="1" w:styleId="Znaka">
    <w:name w:val="Značka"/>
    <w:rsid w:val="007F7B0F"/>
    <w:pPr>
      <w:widowControl w:val="0"/>
      <w:ind w:left="720"/>
    </w:pPr>
    <w:rPr>
      <w:rFonts w:ascii="Arial" w:hAnsi="Arial"/>
      <w:snapToGrid w:val="0"/>
      <w:color w:val="000000"/>
      <w:sz w:val="22"/>
    </w:rPr>
  </w:style>
  <w:style w:type="paragraph" w:styleId="Prosttext">
    <w:name w:val="Plain Text"/>
    <w:basedOn w:val="Normln"/>
    <w:semiHidden/>
    <w:rsid w:val="007F7B0F"/>
    <w:rPr>
      <w:rFonts w:ascii="Courier New" w:hAnsi="Courier New"/>
      <w:sz w:val="20"/>
      <w:szCs w:val="20"/>
    </w:rPr>
  </w:style>
  <w:style w:type="paragraph" w:styleId="Zkladntextodsazen">
    <w:name w:val="Body Text Indent"/>
    <w:basedOn w:val="Normln"/>
    <w:semiHidden/>
    <w:rsid w:val="007F7B0F"/>
    <w:pPr>
      <w:ind w:left="709" w:hanging="142"/>
      <w:jc w:val="both"/>
    </w:pPr>
    <w:rPr>
      <w:szCs w:val="20"/>
    </w:rPr>
  </w:style>
  <w:style w:type="paragraph" w:styleId="Zkladntextodsazen3">
    <w:name w:val="Body Text Indent 3"/>
    <w:basedOn w:val="Normln"/>
    <w:semiHidden/>
    <w:rsid w:val="007F7B0F"/>
    <w:pPr>
      <w:ind w:left="567" w:hanging="567"/>
      <w:jc w:val="both"/>
    </w:pPr>
    <w:rPr>
      <w:szCs w:val="20"/>
    </w:rPr>
  </w:style>
  <w:style w:type="paragraph" w:styleId="Zkladntextodsazen2">
    <w:name w:val="Body Text Indent 2"/>
    <w:basedOn w:val="Normln"/>
    <w:semiHidden/>
    <w:rsid w:val="007F7B0F"/>
    <w:pPr>
      <w:ind w:left="709"/>
      <w:jc w:val="both"/>
    </w:pPr>
  </w:style>
  <w:style w:type="paragraph" w:styleId="Zkladntext3">
    <w:name w:val="Body Text 3"/>
    <w:basedOn w:val="Normln"/>
    <w:semiHidden/>
    <w:rsid w:val="007F7B0F"/>
    <w:pPr>
      <w:jc w:val="both"/>
    </w:pPr>
    <w:rPr>
      <w:snapToGrid w:val="0"/>
      <w:sz w:val="20"/>
      <w:szCs w:val="20"/>
    </w:rPr>
  </w:style>
  <w:style w:type="paragraph" w:styleId="Normlnodsazen">
    <w:name w:val="Normal Indent"/>
    <w:basedOn w:val="Normln"/>
    <w:semiHidden/>
    <w:rsid w:val="007F7B0F"/>
    <w:pPr>
      <w:spacing w:after="240"/>
      <w:ind w:left="1134"/>
    </w:pPr>
    <w:rPr>
      <w:szCs w:val="20"/>
    </w:rPr>
  </w:style>
  <w:style w:type="character" w:customStyle="1" w:styleId="Nadpis1Char">
    <w:name w:val="Nadpis 1 Char"/>
    <w:basedOn w:val="Standardnpsmoodstavce"/>
    <w:link w:val="Nadpis1"/>
    <w:rsid w:val="005511A7"/>
    <w:rPr>
      <w:rFonts w:ascii="Arial" w:hAnsi="Arial"/>
      <w:b/>
      <w:noProof/>
      <w:snapToGrid w:val="0"/>
      <w:sz w:val="28"/>
      <w:szCs w:val="24"/>
      <w:u w:val="thick"/>
    </w:rPr>
  </w:style>
  <w:style w:type="character" w:customStyle="1" w:styleId="Nadpis2Char">
    <w:name w:val="Nadpis 2 Char"/>
    <w:basedOn w:val="Standardnpsmoodstavce"/>
    <w:link w:val="Nadpis2"/>
    <w:rsid w:val="00181E80"/>
    <w:rPr>
      <w:rFonts w:ascii="Arial" w:hAnsi="Arial"/>
      <w:b/>
      <w:bCs/>
      <w:sz w:val="22"/>
      <w:szCs w:val="24"/>
      <w:u w:val="single"/>
    </w:rPr>
  </w:style>
  <w:style w:type="character" w:customStyle="1" w:styleId="Nadpis3Char">
    <w:name w:val="Nadpis 3 Char"/>
    <w:basedOn w:val="Standardnpsmoodstavce"/>
    <w:link w:val="Nadpis3"/>
    <w:rsid w:val="00181E80"/>
    <w:rPr>
      <w:rFonts w:ascii="Arial" w:hAnsi="Arial"/>
      <w:b/>
      <w:sz w:val="48"/>
    </w:rPr>
  </w:style>
  <w:style w:type="character" w:customStyle="1" w:styleId="Nadpis4Char">
    <w:name w:val="Nadpis 4 Char"/>
    <w:basedOn w:val="Standardnpsmoodstavce"/>
    <w:link w:val="Nadpis4"/>
    <w:rsid w:val="00181E80"/>
    <w:rPr>
      <w:rFonts w:ascii="Arial" w:hAnsi="Arial"/>
      <w:b/>
      <w:i/>
      <w:snapToGrid w:val="0"/>
      <w:sz w:val="22"/>
      <w:u w:val="single"/>
    </w:rPr>
  </w:style>
  <w:style w:type="character" w:customStyle="1" w:styleId="Nadpis5Char">
    <w:name w:val="Nadpis 5 Char"/>
    <w:basedOn w:val="Standardnpsmoodstavce"/>
    <w:link w:val="Nadpis5"/>
    <w:rsid w:val="00181E80"/>
    <w:rPr>
      <w:rFonts w:ascii="Arial" w:hAnsi="Arial"/>
      <w:sz w:val="22"/>
    </w:rPr>
  </w:style>
  <w:style w:type="character" w:customStyle="1" w:styleId="Nadpis6Char">
    <w:name w:val="Nadpis 6 Char"/>
    <w:basedOn w:val="Standardnpsmoodstavce"/>
    <w:link w:val="Nadpis6"/>
    <w:rsid w:val="00181E80"/>
    <w:rPr>
      <w:rFonts w:ascii="Arial" w:hAnsi="Arial"/>
      <w:bCs/>
      <w:sz w:val="22"/>
      <w:szCs w:val="24"/>
    </w:rPr>
  </w:style>
  <w:style w:type="character" w:customStyle="1" w:styleId="Nadpis7Char">
    <w:name w:val="Nadpis 7 Char"/>
    <w:basedOn w:val="Standardnpsmoodstavce"/>
    <w:link w:val="Nadpis7"/>
    <w:rsid w:val="00181E80"/>
    <w:rPr>
      <w:rFonts w:ascii="Arial" w:eastAsia="Times New Roman" w:hAnsi="Arial"/>
      <w:b/>
      <w:sz w:val="36"/>
      <w:szCs w:val="24"/>
    </w:rPr>
  </w:style>
  <w:style w:type="character" w:customStyle="1" w:styleId="Nadpis8Char">
    <w:name w:val="Nadpis 8 Char"/>
    <w:basedOn w:val="Standardnpsmoodstavce"/>
    <w:link w:val="Nadpis8"/>
    <w:uiPriority w:val="9"/>
    <w:semiHidden/>
    <w:rsid w:val="00181E80"/>
    <w:rPr>
      <w:rFonts w:eastAsia="Times New Roman"/>
      <w:i/>
      <w:iCs/>
      <w:sz w:val="22"/>
      <w:szCs w:val="24"/>
    </w:rPr>
  </w:style>
  <w:style w:type="character" w:customStyle="1" w:styleId="Nadpis9Char">
    <w:name w:val="Nadpis 9 Char"/>
    <w:basedOn w:val="Standardnpsmoodstavce"/>
    <w:link w:val="Nadpis9"/>
    <w:uiPriority w:val="9"/>
    <w:semiHidden/>
    <w:rsid w:val="00181E80"/>
    <w:rPr>
      <w:rFonts w:ascii="Cambria" w:eastAsia="Times New Roman" w:hAnsi="Cambria"/>
    </w:rPr>
  </w:style>
  <w:style w:type="paragraph" w:styleId="Nzev">
    <w:name w:val="Title"/>
    <w:basedOn w:val="Normln"/>
    <w:next w:val="Normln"/>
    <w:link w:val="NzevChar"/>
    <w:uiPriority w:val="10"/>
    <w:qFormat/>
    <w:rsid w:val="00181E80"/>
    <w:pPr>
      <w:spacing w:before="240" w:after="60"/>
      <w:jc w:val="both"/>
      <w:outlineLvl w:val="0"/>
    </w:pPr>
    <w:rPr>
      <w:rFonts w:eastAsia="Times New Roman"/>
      <w:b/>
      <w:bCs/>
      <w:kern w:val="28"/>
      <w:sz w:val="32"/>
      <w:szCs w:val="32"/>
    </w:rPr>
  </w:style>
  <w:style w:type="character" w:customStyle="1" w:styleId="NzevChar">
    <w:name w:val="Název Char"/>
    <w:basedOn w:val="Standardnpsmoodstavce"/>
    <w:link w:val="Nzev"/>
    <w:uiPriority w:val="10"/>
    <w:rsid w:val="00181E80"/>
    <w:rPr>
      <w:rFonts w:ascii="Arial" w:eastAsia="Times New Roman" w:hAnsi="Arial" w:cs="Times New Roman"/>
      <w:b/>
      <w:bCs/>
      <w:kern w:val="28"/>
      <w:sz w:val="32"/>
      <w:szCs w:val="32"/>
    </w:rPr>
  </w:style>
  <w:style w:type="character" w:styleId="Nzevknihy">
    <w:name w:val="Book Title"/>
    <w:basedOn w:val="Standardnpsmoodstavce"/>
    <w:uiPriority w:val="33"/>
    <w:qFormat/>
    <w:rsid w:val="00181E80"/>
    <w:rPr>
      <w:b/>
      <w:bCs/>
      <w:smallCaps/>
      <w:spacing w:val="5"/>
    </w:rPr>
  </w:style>
  <w:style w:type="paragraph" w:customStyle="1" w:styleId="Nzevsmlouvy">
    <w:name w:val="Název smlouvy"/>
    <w:basedOn w:val="Nzev"/>
    <w:link w:val="NzevsmlouvyChar"/>
    <w:qFormat/>
    <w:rsid w:val="00181E80"/>
    <w:pPr>
      <w:jc w:val="center"/>
    </w:pPr>
  </w:style>
  <w:style w:type="paragraph" w:styleId="Textbubliny">
    <w:name w:val="Balloon Text"/>
    <w:basedOn w:val="Normln"/>
    <w:link w:val="TextbublinyChar"/>
    <w:uiPriority w:val="99"/>
    <w:semiHidden/>
    <w:unhideWhenUsed/>
    <w:rsid w:val="00A05714"/>
    <w:rPr>
      <w:rFonts w:ascii="Tahoma" w:hAnsi="Tahoma" w:cs="Tahoma"/>
      <w:sz w:val="16"/>
      <w:szCs w:val="16"/>
    </w:rPr>
  </w:style>
  <w:style w:type="character" w:customStyle="1" w:styleId="NzevsmlouvyChar">
    <w:name w:val="Název smlouvy Char"/>
    <w:basedOn w:val="NzevChar"/>
    <w:link w:val="Nzevsmlouvy"/>
    <w:rsid w:val="00181E80"/>
    <w:rPr>
      <w:rFonts w:ascii="Arial" w:eastAsia="Times New Roman" w:hAnsi="Arial" w:cs="Times New Roman"/>
      <w:b/>
      <w:bCs/>
      <w:kern w:val="28"/>
      <w:sz w:val="32"/>
      <w:szCs w:val="32"/>
    </w:rPr>
  </w:style>
  <w:style w:type="character" w:customStyle="1" w:styleId="TextbublinyChar">
    <w:name w:val="Text bubliny Char"/>
    <w:basedOn w:val="Standardnpsmoodstavce"/>
    <w:link w:val="Textbubliny"/>
    <w:uiPriority w:val="99"/>
    <w:semiHidden/>
    <w:rsid w:val="00A05714"/>
    <w:rPr>
      <w:rFonts w:ascii="Tahoma" w:hAnsi="Tahoma" w:cs="Tahoma"/>
      <w:sz w:val="16"/>
      <w:szCs w:val="16"/>
    </w:rPr>
  </w:style>
  <w:style w:type="paragraph" w:styleId="Revize">
    <w:name w:val="Revision"/>
    <w:hidden/>
    <w:uiPriority w:val="99"/>
    <w:semiHidden/>
    <w:rsid w:val="00EC7CB2"/>
    <w:rPr>
      <w:rFonts w:ascii="Arial" w:hAnsi="Arial"/>
      <w:sz w:val="22"/>
      <w:szCs w:val="24"/>
    </w:rPr>
  </w:style>
  <w:style w:type="numbering" w:customStyle="1" w:styleId="ImportedStyle6">
    <w:name w:val="Imported Style 6"/>
    <w:rsid w:val="00B477F0"/>
    <w:pPr>
      <w:numPr>
        <w:numId w:val="7"/>
      </w:numPr>
    </w:pPr>
  </w:style>
  <w:style w:type="paragraph" w:customStyle="1" w:styleId="StylZM">
    <w:name w:val="Styl ZM"/>
    <w:rsid w:val="00B477F0"/>
    <w:pPr>
      <w:pBdr>
        <w:top w:val="nil"/>
        <w:left w:val="nil"/>
        <w:bottom w:val="nil"/>
        <w:right w:val="nil"/>
        <w:between w:val="nil"/>
        <w:bar w:val="nil"/>
      </w:pBdr>
      <w:jc w:val="both"/>
    </w:pPr>
    <w:rPr>
      <w:rFonts w:ascii="Times New Roman" w:eastAsia="Arial Unicode MS" w:hAnsi="Times New Roman" w:cs="Arial Unicode MS"/>
      <w:color w:val="000000"/>
      <w:sz w:val="22"/>
      <w:szCs w:val="22"/>
      <w:u w:color="000000"/>
      <w:bdr w:val="nil"/>
    </w:rPr>
  </w:style>
  <w:style w:type="numbering" w:customStyle="1" w:styleId="ImportedStyle8">
    <w:name w:val="Imported Style 8"/>
    <w:rsid w:val="00B477F0"/>
    <w:pPr>
      <w:numPr>
        <w:numId w:val="8"/>
      </w:numPr>
    </w:pPr>
  </w:style>
  <w:style w:type="paragraph" w:styleId="Odstavecseseznamem">
    <w:name w:val="List Paragraph"/>
    <w:rsid w:val="00B477F0"/>
    <w:pPr>
      <w:pBdr>
        <w:top w:val="nil"/>
        <w:left w:val="nil"/>
        <w:bottom w:val="nil"/>
        <w:right w:val="nil"/>
        <w:between w:val="nil"/>
        <w:bar w:val="nil"/>
      </w:pBdr>
      <w:ind w:left="708"/>
    </w:pPr>
    <w:rPr>
      <w:rFonts w:ascii="Arial" w:eastAsia="Arial" w:hAnsi="Arial" w:cs="Arial"/>
      <w:color w:val="000000"/>
      <w:sz w:val="22"/>
      <w:szCs w:val="22"/>
      <w:u w:color="000000"/>
      <w:bdr w:val="nil"/>
    </w:rPr>
  </w:style>
  <w:style w:type="paragraph" w:customStyle="1" w:styleId="Zkladntextodsazen31">
    <w:name w:val="Základní text odsazený 31"/>
    <w:rsid w:val="00B477F0"/>
    <w:pPr>
      <w:pBdr>
        <w:top w:val="nil"/>
        <w:left w:val="nil"/>
        <w:bottom w:val="nil"/>
        <w:right w:val="nil"/>
        <w:between w:val="nil"/>
        <w:bar w:val="nil"/>
      </w:pBdr>
      <w:suppressAutoHyphens/>
      <w:ind w:left="709" w:hanging="709"/>
      <w:jc w:val="both"/>
    </w:pPr>
    <w:rPr>
      <w:rFonts w:ascii="Times New Roman" w:eastAsia="Arial Unicode MS" w:hAnsi="Times New Roman" w:cs="Arial Unicode MS"/>
      <w:color w:val="000000"/>
      <w:sz w:val="22"/>
      <w:szCs w:val="22"/>
      <w:u w:color="000000"/>
      <w:bdr w:val="nil"/>
    </w:rPr>
  </w:style>
  <w:style w:type="numbering" w:customStyle="1" w:styleId="ImportedStyle10">
    <w:name w:val="Imported Style 10"/>
    <w:rsid w:val="00B477F0"/>
    <w:pPr>
      <w:numPr>
        <w:numId w:val="10"/>
      </w:numPr>
    </w:pPr>
  </w:style>
  <w:style w:type="numbering" w:customStyle="1" w:styleId="ImportedStyle11">
    <w:name w:val="Imported Style 11"/>
    <w:rsid w:val="00B477F0"/>
    <w:pPr>
      <w:numPr>
        <w:numId w:val="14"/>
      </w:numPr>
    </w:pPr>
  </w:style>
  <w:style w:type="numbering" w:customStyle="1" w:styleId="ImportedStyle12">
    <w:name w:val="Imported Style 12"/>
    <w:rsid w:val="00B477F0"/>
    <w:pPr>
      <w:numPr>
        <w:numId w:val="18"/>
      </w:numPr>
    </w:pPr>
  </w:style>
  <w:style w:type="numbering" w:customStyle="1" w:styleId="ImportedStyle13">
    <w:name w:val="Imported Style 13"/>
    <w:rsid w:val="00B477F0"/>
    <w:pPr>
      <w:numPr>
        <w:numId w:val="20"/>
      </w:numPr>
    </w:pPr>
  </w:style>
  <w:style w:type="numbering" w:customStyle="1" w:styleId="ImportedStyle14">
    <w:name w:val="Imported Style 14"/>
    <w:rsid w:val="00B477F0"/>
    <w:pPr>
      <w:numPr>
        <w:numId w:val="22"/>
      </w:numPr>
    </w:pPr>
  </w:style>
  <w:style w:type="numbering" w:customStyle="1" w:styleId="ImportedStyle15">
    <w:name w:val="Imported Style 15"/>
    <w:rsid w:val="00B477F0"/>
    <w:pPr>
      <w:numPr>
        <w:numId w:val="25"/>
      </w:numPr>
    </w:pPr>
  </w:style>
  <w:style w:type="numbering" w:customStyle="1" w:styleId="ImportedStyle16">
    <w:name w:val="Imported Style 16"/>
    <w:rsid w:val="00B477F0"/>
    <w:pPr>
      <w:numPr>
        <w:numId w:val="27"/>
      </w:numPr>
    </w:pPr>
  </w:style>
  <w:style w:type="numbering" w:customStyle="1" w:styleId="ImportedStyle17">
    <w:name w:val="Imported Style 17"/>
    <w:rsid w:val="00B477F0"/>
    <w:pPr>
      <w:numPr>
        <w:numId w:val="30"/>
      </w:numPr>
    </w:pPr>
  </w:style>
  <w:style w:type="numbering" w:customStyle="1" w:styleId="ImportedStyle19">
    <w:name w:val="Imported Style 19"/>
    <w:rsid w:val="00B477F0"/>
    <w:pPr>
      <w:numPr>
        <w:numId w:val="34"/>
      </w:numPr>
    </w:pPr>
  </w:style>
  <w:style w:type="numbering" w:customStyle="1" w:styleId="ImportedStyle20">
    <w:name w:val="Imported Style 20"/>
    <w:rsid w:val="00B477F0"/>
    <w:pPr>
      <w:numPr>
        <w:numId w:val="36"/>
      </w:numPr>
    </w:pPr>
  </w:style>
  <w:style w:type="numbering" w:customStyle="1" w:styleId="ImportedStyle21">
    <w:name w:val="Imported Style 21"/>
    <w:rsid w:val="00B477F0"/>
    <w:pPr>
      <w:numPr>
        <w:numId w:val="39"/>
      </w:numPr>
    </w:pPr>
  </w:style>
  <w:style w:type="paragraph" w:customStyle="1" w:styleId="Textvbloku1">
    <w:name w:val="Text v bloku1"/>
    <w:rsid w:val="00B477F0"/>
    <w:pPr>
      <w:widowControl w:val="0"/>
      <w:pBdr>
        <w:top w:val="nil"/>
        <w:left w:val="nil"/>
        <w:bottom w:val="nil"/>
        <w:right w:val="nil"/>
        <w:between w:val="nil"/>
        <w:bar w:val="nil"/>
      </w:pBdr>
      <w:suppressAutoHyphens/>
      <w:ind w:left="720" w:hanging="720"/>
      <w:jc w:val="both"/>
    </w:pPr>
    <w:rPr>
      <w:rFonts w:ascii="Times New Roman" w:eastAsia="Arial Unicode MS" w:hAnsi="Times New Roman" w:cs="Arial Unicode MS"/>
      <w:color w:val="000000"/>
      <w:sz w:val="22"/>
      <w:szCs w:val="22"/>
      <w:u w:color="000000"/>
      <w:bdr w:val="nil"/>
    </w:rPr>
  </w:style>
  <w:style w:type="paragraph" w:styleId="Zhlav">
    <w:name w:val="header"/>
    <w:basedOn w:val="Normln"/>
    <w:link w:val="ZhlavChar"/>
    <w:uiPriority w:val="99"/>
    <w:semiHidden/>
    <w:unhideWhenUsed/>
    <w:rsid w:val="00D05011"/>
    <w:pPr>
      <w:tabs>
        <w:tab w:val="center" w:pos="4536"/>
        <w:tab w:val="right" w:pos="9072"/>
      </w:tabs>
    </w:pPr>
  </w:style>
  <w:style w:type="character" w:customStyle="1" w:styleId="ZhlavChar">
    <w:name w:val="Záhlaví Char"/>
    <w:basedOn w:val="Standardnpsmoodstavce"/>
    <w:link w:val="Zhlav"/>
    <w:uiPriority w:val="99"/>
    <w:semiHidden/>
    <w:rsid w:val="00D05011"/>
    <w:rPr>
      <w:rFonts w:ascii="Arial" w:hAnsi="Arial"/>
      <w:sz w:val="22"/>
      <w:szCs w:val="24"/>
    </w:rPr>
  </w:style>
  <w:style w:type="paragraph" w:styleId="Zpat">
    <w:name w:val="footer"/>
    <w:basedOn w:val="Normln"/>
    <w:link w:val="ZpatChar"/>
    <w:uiPriority w:val="99"/>
    <w:unhideWhenUsed/>
    <w:rsid w:val="00D05011"/>
    <w:pPr>
      <w:tabs>
        <w:tab w:val="center" w:pos="4536"/>
        <w:tab w:val="right" w:pos="9072"/>
      </w:tabs>
    </w:pPr>
  </w:style>
  <w:style w:type="character" w:customStyle="1" w:styleId="ZpatChar">
    <w:name w:val="Zápatí Char"/>
    <w:basedOn w:val="Standardnpsmoodstavce"/>
    <w:link w:val="Zpat"/>
    <w:uiPriority w:val="99"/>
    <w:rsid w:val="00D05011"/>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2525</Words>
  <Characters>14898</Characters>
  <Application>Microsoft Office Word</Application>
  <DocSecurity>0</DocSecurity>
  <Lines>124</Lines>
  <Paragraphs>34</Paragraphs>
  <ScaleCrop>false</ScaleCrop>
  <HeadingPairs>
    <vt:vector size="4" baseType="variant">
      <vt:variant>
        <vt:lpstr>Název</vt:lpstr>
      </vt:variant>
      <vt:variant>
        <vt:i4>1</vt:i4>
      </vt:variant>
      <vt:variant>
        <vt:lpstr>Nadpisy</vt:lpstr>
      </vt:variant>
      <vt:variant>
        <vt:i4>12</vt:i4>
      </vt:variant>
    </vt:vector>
  </HeadingPairs>
  <TitlesOfParts>
    <vt:vector size="13" baseType="lpstr">
      <vt:lpstr>Město Karlovy Vary</vt:lpstr>
      <vt:lpstr>Statutární město Karlovy Vary</vt:lpstr>
      <vt:lpstr>SMLOUVY O DÍLO.</vt:lpstr>
      <vt:lpstr>1.	Předmět smlouvy</vt:lpstr>
      <vt:lpstr>2.	Specifikace díla</vt:lpstr>
      <vt:lpstr>3.     Doba plnění</vt:lpstr>
      <vt:lpstr>4.	Místo provádění díla</vt:lpstr>
      <vt:lpstr>5.	Cena a způsob plnění</vt:lpstr>
      <vt:lpstr>9.     Předání a převzetí díla</vt:lpstr>
      <vt:lpstr>Odstoupení od smlouvy</vt:lpstr>
      <vt:lpstr>Doručování</vt:lpstr>
      <vt:lpstr>Závěrečná ustanovení</vt:lpstr>
      <vt:lpstr>    </vt:lpstr>
    </vt:vector>
  </TitlesOfParts>
  <Company>Úřad města Karlovy Vary</Company>
  <LinksUpToDate>false</LinksUpToDate>
  <CharactersWithSpaces>17389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Kahoun</cp:lastModifiedBy>
  <cp:revision>2</cp:revision>
  <cp:lastPrinted>2019-04-15T14:10:00Z</cp:lastPrinted>
  <dcterms:created xsi:type="dcterms:W3CDTF">2019-04-15T14:11:00Z</dcterms:created>
  <dcterms:modified xsi:type="dcterms:W3CDTF">2019-04-15T14:11:00Z</dcterms:modified>
</cp:coreProperties>
</file>