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00D" w:rsidRDefault="00AF3720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r>
        <w:t>Objednávka 49427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1925"/>
        <w:gridCol w:w="2654"/>
        <w:gridCol w:w="927"/>
        <w:gridCol w:w="4493"/>
      </w:tblGrid>
      <w:tr w:rsidR="0052300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2300D" w:rsidRDefault="00AF372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00D" w:rsidRDefault="00AF372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ODBĚRATEL</w:t>
            </w:r>
          </w:p>
        </w:tc>
      </w:tr>
      <w:tr w:rsidR="0052300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52300D" w:rsidRDefault="00AF3720">
            <w:pPr>
              <w:pStyle w:val="Jin0"/>
              <w:shd w:val="clear" w:color="auto" w:fill="auto"/>
            </w:pPr>
            <w:proofErr w:type="spellStart"/>
            <w:proofErr w:type="gramStart"/>
            <w:r>
              <w:t>M.G.P.</w:t>
            </w:r>
            <w:proofErr w:type="gramEnd"/>
            <w:r>
              <w:t>spol.s.r.o</w:t>
            </w:r>
            <w:proofErr w:type="spellEnd"/>
            <w:r>
              <w:t>.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300D" w:rsidRDefault="00AF3720">
            <w:pPr>
              <w:pStyle w:val="Jin0"/>
              <w:shd w:val="clear" w:color="auto" w:fill="auto"/>
            </w:pPr>
            <w:r>
              <w:t xml:space="preserve">Nemocnice Nové Město na Moravě, příspěvková organizace, </w:t>
            </w:r>
            <w:proofErr w:type="spellStart"/>
            <w:r>
              <w:t>Nem</w:t>
            </w:r>
            <w:proofErr w:type="spellEnd"/>
            <w:r>
              <w:t>. lékárna</w:t>
            </w:r>
          </w:p>
        </w:tc>
      </w:tr>
      <w:tr w:rsidR="0052300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52300D" w:rsidRDefault="00AF3720">
            <w:pPr>
              <w:pStyle w:val="Jin0"/>
              <w:shd w:val="clear" w:color="auto" w:fill="auto"/>
            </w:pPr>
            <w:r>
              <w:t>Kvítková 1575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300D" w:rsidRDefault="00AF3720">
            <w:pPr>
              <w:pStyle w:val="Jin0"/>
              <w:shd w:val="clear" w:color="auto" w:fill="auto"/>
            </w:pPr>
            <w:r>
              <w:t>NEMOCNIČNÍ LÉKÁRNA</w:t>
            </w:r>
          </w:p>
        </w:tc>
      </w:tr>
      <w:tr w:rsidR="0052300D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52300D" w:rsidRDefault="00AF3720">
            <w:pPr>
              <w:pStyle w:val="Jin0"/>
              <w:shd w:val="clear" w:color="auto" w:fill="auto"/>
            </w:pPr>
            <w:r>
              <w:t>76001 ZLIN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300D" w:rsidRDefault="00AF3720">
            <w:pPr>
              <w:pStyle w:val="Jin0"/>
              <w:shd w:val="clear" w:color="auto" w:fill="auto"/>
            </w:pPr>
            <w:r>
              <w:t>Ždárská 610</w:t>
            </w:r>
          </w:p>
          <w:p w:rsidR="0052300D" w:rsidRDefault="00AF3720">
            <w:pPr>
              <w:pStyle w:val="Jin0"/>
              <w:shd w:val="clear" w:color="auto" w:fill="auto"/>
            </w:pPr>
            <w:r>
              <w:t>59231 Nové Město na Moravě</w:t>
            </w:r>
          </w:p>
        </w:tc>
      </w:tr>
      <w:tr w:rsidR="0052300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52300D" w:rsidRDefault="0052300D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300D" w:rsidRDefault="00AF3720" w:rsidP="00AF3720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Email: </w:t>
            </w:r>
            <w:hyperlink r:id="rId7" w:history="1">
              <w:r>
                <w:t>XXXX</w:t>
              </w:r>
            </w:hyperlink>
          </w:p>
        </w:tc>
      </w:tr>
      <w:tr w:rsidR="0052300D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52300D" w:rsidRDefault="00AF3720" w:rsidP="00AF3720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proofErr w:type="spellStart"/>
            <w:r>
              <w:rPr>
                <w:b/>
                <w:bCs/>
              </w:rPr>
              <w:t>TelXXXX</w:t>
            </w:r>
            <w:proofErr w:type="spellEnd"/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300D" w:rsidRDefault="00AF3720" w:rsidP="00AF3720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</w:tr>
      <w:tr w:rsidR="0052300D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52300D" w:rsidRDefault="00AF3720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42340586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300D" w:rsidRDefault="00AF3720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00842001</w:t>
            </w:r>
          </w:p>
        </w:tc>
      </w:tr>
      <w:tr w:rsidR="0052300D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2300D" w:rsidRDefault="00AF3720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CZ42340586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300D" w:rsidRDefault="00AF3720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351-00842001</w:t>
            </w:r>
          </w:p>
        </w:tc>
      </w:tr>
      <w:tr w:rsidR="0052300D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2300D" w:rsidRDefault="00AF3720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Sklad:</w:t>
            </w:r>
          </w:p>
        </w:tc>
        <w:tc>
          <w:tcPr>
            <w:tcW w:w="9999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2300D" w:rsidRDefault="00AF3720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Hlavní sklad</w:t>
            </w:r>
          </w:p>
        </w:tc>
      </w:tr>
      <w:tr w:rsidR="0052300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2300D" w:rsidRDefault="00AF3720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2300D" w:rsidRDefault="00AF3720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SÚKL kód </w:t>
            </w:r>
            <w:proofErr w:type="spellStart"/>
            <w:r>
              <w:rPr>
                <w:b/>
                <w:bCs/>
                <w:sz w:val="15"/>
                <w:szCs w:val="15"/>
              </w:rPr>
              <w:t>Kód</w:t>
            </w:r>
            <w:proofErr w:type="spellEnd"/>
            <w:r>
              <w:rPr>
                <w:b/>
                <w:bCs/>
                <w:sz w:val="15"/>
                <w:szCs w:val="15"/>
              </w:rPr>
              <w:t xml:space="preserve"> dodavatele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2300D" w:rsidRDefault="00AF3720">
            <w:pPr>
              <w:pStyle w:val="Jin0"/>
              <w:shd w:val="clear" w:color="auto" w:fill="auto"/>
              <w:ind w:left="1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Název</w:t>
            </w:r>
          </w:p>
        </w:tc>
        <w:tc>
          <w:tcPr>
            <w:tcW w:w="44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2300D" w:rsidRDefault="00AF3720">
            <w:pPr>
              <w:pStyle w:val="Jin0"/>
              <w:shd w:val="clear" w:color="auto" w:fill="auto"/>
              <w:ind w:left="7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Poznámka</w:t>
            </w:r>
          </w:p>
        </w:tc>
      </w:tr>
      <w:tr w:rsidR="0052300D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2300D" w:rsidRDefault="00AF3720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10,00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2300D" w:rsidRDefault="00AF3720">
            <w:pPr>
              <w:pStyle w:val="Jin0"/>
              <w:shd w:val="clear" w:color="auto" w:fill="auto"/>
              <w:ind w:left="1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0096259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2300D" w:rsidRDefault="00AF3720">
            <w:pPr>
              <w:pStyle w:val="Jin0"/>
              <w:shd w:val="clear" w:color="auto" w:fill="auto"/>
              <w:ind w:left="1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OMNIPAQUE 300 INJ SOL </w:t>
            </w:r>
            <w:r>
              <w:rPr>
                <w:sz w:val="15"/>
                <w:szCs w:val="15"/>
              </w:rPr>
              <w:t>10X100ML-PP</w:t>
            </w:r>
          </w:p>
        </w:tc>
        <w:tc>
          <w:tcPr>
            <w:tcW w:w="4493" w:type="dxa"/>
            <w:tcBorders>
              <w:top w:val="single" w:sz="4" w:space="0" w:color="auto"/>
            </w:tcBorders>
            <w:shd w:val="clear" w:color="auto" w:fill="FFFFFF"/>
          </w:tcPr>
          <w:p w:rsidR="0052300D" w:rsidRDefault="0052300D">
            <w:pPr>
              <w:rPr>
                <w:sz w:val="10"/>
                <w:szCs w:val="10"/>
              </w:rPr>
            </w:pPr>
          </w:p>
        </w:tc>
      </w:tr>
      <w:tr w:rsidR="0052300D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835" w:type="dxa"/>
            <w:shd w:val="clear" w:color="auto" w:fill="FFFFFF"/>
            <w:vAlign w:val="bottom"/>
          </w:tcPr>
          <w:p w:rsidR="0052300D" w:rsidRDefault="00AF3720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5,00</w:t>
            </w:r>
          </w:p>
        </w:tc>
        <w:tc>
          <w:tcPr>
            <w:tcW w:w="1925" w:type="dxa"/>
            <w:shd w:val="clear" w:color="auto" w:fill="FFFFFF"/>
            <w:vAlign w:val="bottom"/>
          </w:tcPr>
          <w:p w:rsidR="0052300D" w:rsidRDefault="00AF3720">
            <w:pPr>
              <w:pStyle w:val="Jin0"/>
              <w:shd w:val="clear" w:color="auto" w:fill="auto"/>
              <w:ind w:left="1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0042433</w:t>
            </w:r>
          </w:p>
        </w:tc>
        <w:tc>
          <w:tcPr>
            <w:tcW w:w="3581" w:type="dxa"/>
            <w:gridSpan w:val="2"/>
            <w:shd w:val="clear" w:color="auto" w:fill="FFFFFF"/>
            <w:vAlign w:val="bottom"/>
          </w:tcPr>
          <w:p w:rsidR="0052300D" w:rsidRDefault="00AF3720">
            <w:pPr>
              <w:pStyle w:val="Jin0"/>
              <w:shd w:val="clear" w:color="auto" w:fill="auto"/>
              <w:ind w:left="1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VISIPAQUE 320MG I/ML INJ SOL 10X100ML II</w:t>
            </w:r>
          </w:p>
        </w:tc>
        <w:tc>
          <w:tcPr>
            <w:tcW w:w="4493" w:type="dxa"/>
            <w:shd w:val="clear" w:color="auto" w:fill="FFFFFF"/>
          </w:tcPr>
          <w:p w:rsidR="0052300D" w:rsidRDefault="0052300D">
            <w:pPr>
              <w:rPr>
                <w:sz w:val="10"/>
                <w:szCs w:val="10"/>
              </w:rPr>
            </w:pPr>
          </w:p>
        </w:tc>
      </w:tr>
    </w:tbl>
    <w:p w:rsidR="0052300D" w:rsidRDefault="00AF3720">
      <w:pPr>
        <w:pStyle w:val="Titulektabulky0"/>
        <w:shd w:val="clear" w:color="auto" w:fill="auto"/>
        <w:ind w:left="29"/>
      </w:pPr>
      <w:r>
        <w:t>Poznámka: Rozděleno dle preferovaného distributora</w:t>
      </w:r>
    </w:p>
    <w:p w:rsidR="0052300D" w:rsidRDefault="0052300D">
      <w:pPr>
        <w:spacing w:after="2286" w:line="14" w:lineRule="exact"/>
      </w:pPr>
    </w:p>
    <w:p w:rsidR="0052300D" w:rsidRDefault="00AF3720">
      <w:pPr>
        <w:pStyle w:val="Zkladntext1"/>
        <w:pBdr>
          <w:top w:val="single" w:sz="4" w:space="0" w:color="auto"/>
        </w:pBdr>
        <w:shd w:val="clear" w:color="auto" w:fill="auto"/>
        <w:ind w:left="1660"/>
        <w:sectPr w:rsidR="0052300D">
          <w:pgSz w:w="11900" w:h="16840"/>
          <w:pgMar w:top="913" w:right="528" w:bottom="670" w:left="538" w:header="0" w:footer="3" w:gutter="0"/>
          <w:cols w:space="720"/>
          <w:noEndnote/>
          <w:docGrid w:linePitch="360"/>
        </w:sectPr>
      </w:pPr>
      <w:r>
        <w:t xml:space="preserve">4.4.2019 </w:t>
      </w:r>
      <w:proofErr w:type="gramStart"/>
      <w:r>
        <w:t>Vystavil(a)</w:t>
      </w:r>
      <w:proofErr w:type="gramEnd"/>
    </w:p>
    <w:p w:rsidR="0052300D" w:rsidRDefault="0052300D">
      <w:pPr>
        <w:spacing w:line="240" w:lineRule="exact"/>
        <w:rPr>
          <w:sz w:val="19"/>
          <w:szCs w:val="19"/>
        </w:rPr>
      </w:pPr>
    </w:p>
    <w:p w:rsidR="0052300D" w:rsidRDefault="0052300D">
      <w:pPr>
        <w:spacing w:line="240" w:lineRule="exact"/>
        <w:rPr>
          <w:sz w:val="19"/>
          <w:szCs w:val="19"/>
        </w:rPr>
      </w:pPr>
    </w:p>
    <w:p w:rsidR="0052300D" w:rsidRDefault="0052300D">
      <w:pPr>
        <w:spacing w:line="240" w:lineRule="exact"/>
        <w:rPr>
          <w:sz w:val="19"/>
          <w:szCs w:val="19"/>
        </w:rPr>
      </w:pPr>
    </w:p>
    <w:p w:rsidR="0052300D" w:rsidRDefault="0052300D">
      <w:pPr>
        <w:spacing w:line="240" w:lineRule="exact"/>
        <w:rPr>
          <w:sz w:val="19"/>
          <w:szCs w:val="19"/>
        </w:rPr>
      </w:pPr>
    </w:p>
    <w:p w:rsidR="0052300D" w:rsidRDefault="0052300D">
      <w:pPr>
        <w:spacing w:line="240" w:lineRule="exact"/>
        <w:rPr>
          <w:sz w:val="19"/>
          <w:szCs w:val="19"/>
        </w:rPr>
      </w:pPr>
    </w:p>
    <w:p w:rsidR="0052300D" w:rsidRDefault="0052300D">
      <w:pPr>
        <w:spacing w:line="240" w:lineRule="exact"/>
        <w:rPr>
          <w:sz w:val="19"/>
          <w:szCs w:val="19"/>
        </w:rPr>
      </w:pPr>
    </w:p>
    <w:p w:rsidR="0052300D" w:rsidRDefault="0052300D">
      <w:pPr>
        <w:spacing w:line="240" w:lineRule="exact"/>
        <w:rPr>
          <w:sz w:val="19"/>
          <w:szCs w:val="19"/>
        </w:rPr>
      </w:pPr>
    </w:p>
    <w:p w:rsidR="0052300D" w:rsidRDefault="0052300D">
      <w:pPr>
        <w:spacing w:line="240" w:lineRule="exact"/>
        <w:rPr>
          <w:sz w:val="19"/>
          <w:szCs w:val="19"/>
        </w:rPr>
      </w:pPr>
    </w:p>
    <w:p w:rsidR="0052300D" w:rsidRDefault="0052300D">
      <w:pPr>
        <w:spacing w:line="240" w:lineRule="exact"/>
        <w:rPr>
          <w:sz w:val="19"/>
          <w:szCs w:val="19"/>
        </w:rPr>
      </w:pPr>
    </w:p>
    <w:p w:rsidR="0052300D" w:rsidRDefault="0052300D">
      <w:pPr>
        <w:spacing w:line="240" w:lineRule="exact"/>
        <w:rPr>
          <w:sz w:val="19"/>
          <w:szCs w:val="19"/>
        </w:rPr>
      </w:pPr>
    </w:p>
    <w:p w:rsidR="0052300D" w:rsidRDefault="0052300D">
      <w:pPr>
        <w:spacing w:line="240" w:lineRule="exact"/>
        <w:rPr>
          <w:sz w:val="19"/>
          <w:szCs w:val="19"/>
        </w:rPr>
      </w:pPr>
    </w:p>
    <w:p w:rsidR="0052300D" w:rsidRDefault="0052300D">
      <w:pPr>
        <w:spacing w:line="240" w:lineRule="exact"/>
        <w:rPr>
          <w:sz w:val="19"/>
          <w:szCs w:val="19"/>
        </w:rPr>
      </w:pPr>
    </w:p>
    <w:p w:rsidR="0052300D" w:rsidRDefault="0052300D">
      <w:pPr>
        <w:spacing w:line="240" w:lineRule="exact"/>
        <w:rPr>
          <w:sz w:val="19"/>
          <w:szCs w:val="19"/>
        </w:rPr>
      </w:pPr>
    </w:p>
    <w:p w:rsidR="0052300D" w:rsidRDefault="0052300D">
      <w:pPr>
        <w:spacing w:line="240" w:lineRule="exact"/>
        <w:rPr>
          <w:sz w:val="19"/>
          <w:szCs w:val="19"/>
        </w:rPr>
      </w:pPr>
    </w:p>
    <w:p w:rsidR="0052300D" w:rsidRDefault="0052300D">
      <w:pPr>
        <w:spacing w:line="240" w:lineRule="exact"/>
        <w:rPr>
          <w:sz w:val="19"/>
          <w:szCs w:val="19"/>
        </w:rPr>
      </w:pPr>
    </w:p>
    <w:p w:rsidR="0052300D" w:rsidRDefault="0052300D">
      <w:pPr>
        <w:spacing w:line="240" w:lineRule="exact"/>
        <w:rPr>
          <w:sz w:val="19"/>
          <w:szCs w:val="19"/>
        </w:rPr>
      </w:pPr>
    </w:p>
    <w:p w:rsidR="0052300D" w:rsidRDefault="0052300D">
      <w:pPr>
        <w:spacing w:line="240" w:lineRule="exact"/>
        <w:rPr>
          <w:sz w:val="19"/>
          <w:szCs w:val="19"/>
        </w:rPr>
      </w:pPr>
    </w:p>
    <w:p w:rsidR="0052300D" w:rsidRDefault="0052300D">
      <w:pPr>
        <w:spacing w:line="240" w:lineRule="exact"/>
        <w:rPr>
          <w:sz w:val="19"/>
          <w:szCs w:val="19"/>
        </w:rPr>
      </w:pPr>
    </w:p>
    <w:p w:rsidR="0052300D" w:rsidRDefault="0052300D">
      <w:pPr>
        <w:spacing w:line="240" w:lineRule="exact"/>
        <w:rPr>
          <w:sz w:val="19"/>
          <w:szCs w:val="19"/>
        </w:rPr>
      </w:pPr>
    </w:p>
    <w:p w:rsidR="0052300D" w:rsidRDefault="0052300D">
      <w:pPr>
        <w:spacing w:line="240" w:lineRule="exact"/>
        <w:rPr>
          <w:sz w:val="19"/>
          <w:szCs w:val="19"/>
        </w:rPr>
      </w:pPr>
    </w:p>
    <w:p w:rsidR="0052300D" w:rsidRDefault="0052300D">
      <w:pPr>
        <w:spacing w:line="240" w:lineRule="exact"/>
        <w:rPr>
          <w:sz w:val="19"/>
          <w:szCs w:val="19"/>
        </w:rPr>
      </w:pPr>
    </w:p>
    <w:p w:rsidR="0052300D" w:rsidRDefault="0052300D">
      <w:pPr>
        <w:spacing w:line="240" w:lineRule="exact"/>
        <w:rPr>
          <w:sz w:val="19"/>
          <w:szCs w:val="19"/>
        </w:rPr>
      </w:pPr>
    </w:p>
    <w:p w:rsidR="0052300D" w:rsidRDefault="0052300D">
      <w:pPr>
        <w:spacing w:line="240" w:lineRule="exact"/>
        <w:rPr>
          <w:sz w:val="19"/>
          <w:szCs w:val="19"/>
        </w:rPr>
      </w:pPr>
    </w:p>
    <w:p w:rsidR="0052300D" w:rsidRDefault="0052300D">
      <w:pPr>
        <w:spacing w:line="240" w:lineRule="exact"/>
        <w:rPr>
          <w:sz w:val="19"/>
          <w:szCs w:val="19"/>
        </w:rPr>
      </w:pPr>
    </w:p>
    <w:p w:rsidR="0052300D" w:rsidRDefault="0052300D">
      <w:pPr>
        <w:spacing w:line="240" w:lineRule="exact"/>
        <w:rPr>
          <w:sz w:val="19"/>
          <w:szCs w:val="19"/>
        </w:rPr>
      </w:pPr>
    </w:p>
    <w:p w:rsidR="0052300D" w:rsidRDefault="0052300D">
      <w:pPr>
        <w:spacing w:line="240" w:lineRule="exact"/>
        <w:rPr>
          <w:sz w:val="19"/>
          <w:szCs w:val="19"/>
        </w:rPr>
      </w:pPr>
    </w:p>
    <w:p w:rsidR="0052300D" w:rsidRDefault="0052300D">
      <w:pPr>
        <w:spacing w:line="240" w:lineRule="exact"/>
        <w:rPr>
          <w:sz w:val="19"/>
          <w:szCs w:val="19"/>
        </w:rPr>
      </w:pPr>
    </w:p>
    <w:p w:rsidR="0052300D" w:rsidRDefault="0052300D">
      <w:pPr>
        <w:spacing w:line="240" w:lineRule="exact"/>
        <w:rPr>
          <w:sz w:val="19"/>
          <w:szCs w:val="19"/>
        </w:rPr>
      </w:pPr>
    </w:p>
    <w:p w:rsidR="0052300D" w:rsidRDefault="0052300D">
      <w:pPr>
        <w:spacing w:line="240" w:lineRule="exact"/>
        <w:rPr>
          <w:sz w:val="19"/>
          <w:szCs w:val="19"/>
        </w:rPr>
      </w:pPr>
    </w:p>
    <w:p w:rsidR="0052300D" w:rsidRDefault="0052300D">
      <w:pPr>
        <w:spacing w:line="240" w:lineRule="exact"/>
        <w:rPr>
          <w:sz w:val="19"/>
          <w:szCs w:val="19"/>
        </w:rPr>
      </w:pPr>
    </w:p>
    <w:p w:rsidR="0052300D" w:rsidRDefault="0052300D">
      <w:pPr>
        <w:spacing w:line="240" w:lineRule="exact"/>
        <w:rPr>
          <w:sz w:val="19"/>
          <w:szCs w:val="19"/>
        </w:rPr>
      </w:pPr>
    </w:p>
    <w:p w:rsidR="0052300D" w:rsidRDefault="0052300D">
      <w:pPr>
        <w:spacing w:line="240" w:lineRule="exact"/>
        <w:rPr>
          <w:sz w:val="19"/>
          <w:szCs w:val="19"/>
        </w:rPr>
      </w:pPr>
    </w:p>
    <w:p w:rsidR="0052300D" w:rsidRDefault="0052300D">
      <w:pPr>
        <w:spacing w:before="63" w:after="63" w:line="240" w:lineRule="exact"/>
        <w:rPr>
          <w:sz w:val="19"/>
          <w:szCs w:val="19"/>
        </w:rPr>
      </w:pPr>
    </w:p>
    <w:p w:rsidR="0052300D" w:rsidRDefault="0052300D">
      <w:pPr>
        <w:spacing w:line="14" w:lineRule="exact"/>
        <w:sectPr w:rsidR="0052300D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52300D" w:rsidRDefault="00AF3720">
      <w:pPr>
        <w:pStyle w:val="Zkladntext1"/>
        <w:framePr w:w="437" w:h="221" w:wrap="none" w:vAnchor="text" w:hAnchor="margin" w:x="9217" w:y="21"/>
        <w:shd w:val="clear" w:color="auto" w:fill="auto"/>
      </w:pPr>
      <w:bookmarkStart w:id="1" w:name="_GoBack"/>
      <w:bookmarkEnd w:id="1"/>
      <w:r>
        <w:t>OB001</w:t>
      </w:r>
    </w:p>
    <w:p w:rsidR="0052300D" w:rsidRDefault="00AF3720">
      <w:pPr>
        <w:pStyle w:val="Zkladntext1"/>
        <w:framePr w:w="374" w:h="221" w:wrap="none" w:vAnchor="text" w:hAnchor="margin" w:x="10187" w:y="21"/>
        <w:shd w:val="clear" w:color="auto" w:fill="auto"/>
      </w:pPr>
      <w:r>
        <w:t>1/1</w:t>
      </w:r>
    </w:p>
    <w:p w:rsidR="0052300D" w:rsidRDefault="0052300D">
      <w:pPr>
        <w:spacing w:line="581" w:lineRule="exact"/>
      </w:pPr>
    </w:p>
    <w:p w:rsidR="0052300D" w:rsidRDefault="0052300D">
      <w:pPr>
        <w:spacing w:line="14" w:lineRule="exact"/>
      </w:pPr>
    </w:p>
    <w:sectPr w:rsidR="0052300D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F3720">
      <w:r>
        <w:separator/>
      </w:r>
    </w:p>
  </w:endnote>
  <w:endnote w:type="continuationSeparator" w:id="0">
    <w:p w:rsidR="00000000" w:rsidRDefault="00AF3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00D" w:rsidRDefault="0052300D"/>
  </w:footnote>
  <w:footnote w:type="continuationSeparator" w:id="0">
    <w:p w:rsidR="0052300D" w:rsidRDefault="0052300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2300D"/>
    <w:rsid w:val="0052300D"/>
    <w:rsid w:val="00AF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551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2019-04-26T11:07:00Z</dcterms:created>
  <dcterms:modified xsi:type="dcterms:W3CDTF">2019-04-26T11:07:00Z</dcterms:modified>
</cp:coreProperties>
</file>