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1E" w:rsidRDefault="005F0634">
      <w:pPr>
        <w:pStyle w:val="Zkladntext30"/>
        <w:shd w:val="clear" w:color="auto" w:fill="auto"/>
        <w:tabs>
          <w:tab w:val="left" w:pos="8561"/>
        </w:tabs>
        <w:jc w:val="left"/>
      </w:pPr>
      <w:bookmarkStart w:id="0" w:name="_GoBack"/>
      <w:bookmarkEnd w:id="0"/>
      <w:r>
        <w:rPr>
          <w:rStyle w:val="Zkladntext3dkovn2pt"/>
          <w:b/>
          <w:bCs/>
        </w:rPr>
        <w:t>SMLOUVA O DÍLO</w:t>
      </w:r>
      <w:r>
        <w:rPr>
          <w:rStyle w:val="Zkladntext3dkovn2pt"/>
          <w:b/>
          <w:bCs/>
        </w:rPr>
        <w:tab/>
        <w:t>/</w:t>
      </w:r>
    </w:p>
    <w:p w:rsidR="00003B1E" w:rsidRDefault="005F0634">
      <w:pPr>
        <w:pStyle w:val="Zkladntext20"/>
        <w:shd w:val="clear" w:color="auto" w:fill="auto"/>
        <w:jc w:val="left"/>
      </w:pPr>
      <w:r>
        <w:t>uzavřená ve smyslu ust. § 2586 NOZ mezi níže uvedenými smluvními stranami</w:t>
      </w:r>
    </w:p>
    <w:p w:rsidR="00003B1E" w:rsidRDefault="005F0634">
      <w:pPr>
        <w:pStyle w:val="Zkladntext40"/>
        <w:shd w:val="clear" w:color="auto" w:fill="auto"/>
        <w:jc w:val="left"/>
      </w:pPr>
      <w:r>
        <w:t>na rok 2016</w:t>
      </w:r>
    </w:p>
    <w:p w:rsidR="00003B1E" w:rsidRDefault="005F0634">
      <w:pPr>
        <w:pStyle w:val="Zkladntext20"/>
        <w:shd w:val="clear" w:color="auto" w:fill="auto"/>
        <w:tabs>
          <w:tab w:val="left" w:pos="1911"/>
        </w:tabs>
        <w:spacing w:line="281" w:lineRule="exact"/>
        <w:jc w:val="left"/>
      </w:pPr>
      <w:r>
        <w:t>Objednatel:</w:t>
      </w:r>
      <w:r>
        <w:tab/>
        <w:t>Česká zemědělská univerzita v Praze</w:t>
      </w:r>
    </w:p>
    <w:p w:rsidR="00003B1E" w:rsidRDefault="005F0634">
      <w:pPr>
        <w:pStyle w:val="Zkladntext20"/>
        <w:shd w:val="clear" w:color="auto" w:fill="auto"/>
        <w:spacing w:line="281" w:lineRule="exact"/>
        <w:ind w:firstLine="360"/>
        <w:jc w:val="left"/>
      </w:pPr>
      <w:r>
        <w:t>(Katedra agroenvironmentální chemie a výživy rostlin)</w:t>
      </w:r>
    </w:p>
    <w:p w:rsidR="00003B1E" w:rsidRDefault="005F0634">
      <w:pPr>
        <w:pStyle w:val="Zkladntext20"/>
        <w:shd w:val="clear" w:color="auto" w:fill="auto"/>
        <w:tabs>
          <w:tab w:val="left" w:pos="1911"/>
        </w:tabs>
        <w:spacing w:line="281" w:lineRule="exact"/>
        <w:ind w:firstLine="360"/>
        <w:jc w:val="left"/>
      </w:pPr>
      <w:r>
        <w:t>Kamýcká 129, 165 21 - Praha 6 zastoupený :</w:t>
      </w:r>
      <w:r>
        <w:tab/>
        <w:t xml:space="preserve">Prof. </w:t>
      </w:r>
      <w:r>
        <w:t>Ing. Jiří Balík, CSc., rektor ČZU</w:t>
      </w:r>
    </w:p>
    <w:p w:rsidR="00003B1E" w:rsidRDefault="005F0634">
      <w:pPr>
        <w:pStyle w:val="Zkladntext20"/>
        <w:shd w:val="clear" w:color="auto" w:fill="auto"/>
        <w:tabs>
          <w:tab w:val="left" w:pos="1911"/>
        </w:tabs>
        <w:spacing w:line="281" w:lineRule="exact"/>
        <w:jc w:val="left"/>
      </w:pPr>
      <w:r>
        <w:t>bankovní spojení: Komerční banka, Praha 6 č.ú. 19-5504550287/0100 IČ:</w:t>
      </w:r>
      <w:r>
        <w:tab/>
        <w:t>60460709</w:t>
      </w:r>
    </w:p>
    <w:p w:rsidR="00003B1E" w:rsidRDefault="005F0634">
      <w:pPr>
        <w:pStyle w:val="Zkladntext20"/>
        <w:shd w:val="clear" w:color="auto" w:fill="auto"/>
        <w:tabs>
          <w:tab w:val="left" w:pos="1911"/>
        </w:tabs>
        <w:spacing w:line="281" w:lineRule="exact"/>
        <w:jc w:val="left"/>
      </w:pPr>
      <w:r>
        <w:t>DIČ:</w:t>
      </w:r>
      <w:r>
        <w:tab/>
        <w:t>CZ60460709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(dále j en obj ednatel)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a</w:t>
      </w:r>
    </w:p>
    <w:p w:rsidR="00003B1E" w:rsidRDefault="005F0634">
      <w:pPr>
        <w:pStyle w:val="Zkladntext20"/>
        <w:shd w:val="clear" w:color="auto" w:fill="auto"/>
        <w:tabs>
          <w:tab w:val="left" w:pos="1911"/>
        </w:tabs>
        <w:spacing w:line="281" w:lineRule="exact"/>
        <w:jc w:val="left"/>
      </w:pPr>
      <w:r>
        <w:t>Zhotovitel:</w:t>
      </w:r>
      <w:r>
        <w:tab/>
        <w:t>Výzkumný ústav rostlinné výroby, v.v.i.</w:t>
      </w:r>
    </w:p>
    <w:p w:rsidR="00003B1E" w:rsidRDefault="005F0634">
      <w:pPr>
        <w:pStyle w:val="Zkladntext20"/>
        <w:shd w:val="clear" w:color="auto" w:fill="auto"/>
        <w:spacing w:line="281" w:lineRule="exact"/>
        <w:ind w:firstLine="360"/>
        <w:jc w:val="left"/>
      </w:pPr>
      <w:r>
        <w:t>Dmovská 507, 161 00, Praha 6 - Ruzyně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 xml:space="preserve">byl zřízen </w:t>
      </w:r>
      <w:r>
        <w:t>k 1. 1. 2007 Ministerstvem zemědělství ČR zřizovací listinou pod č.j. 22968/2006 - 11000 ze dne 23. 6. 2006</w:t>
      </w:r>
    </w:p>
    <w:p w:rsidR="00003B1E" w:rsidRDefault="005F0634">
      <w:pPr>
        <w:pStyle w:val="Zkladntext50"/>
        <w:shd w:val="clear" w:color="auto" w:fill="auto"/>
        <w:spacing w:line="90" w:lineRule="exact"/>
      </w:pPr>
      <w:r>
        <w:t>v</w:t>
      </w:r>
    </w:p>
    <w:p w:rsidR="00003B1E" w:rsidRDefault="005F0634">
      <w:pPr>
        <w:pStyle w:val="Zkladntext20"/>
        <w:shd w:val="clear" w:color="auto" w:fill="auto"/>
        <w:tabs>
          <w:tab w:val="left" w:pos="1911"/>
        </w:tabs>
        <w:spacing w:line="281" w:lineRule="exact"/>
        <w:jc w:val="left"/>
      </w:pPr>
      <w:r>
        <w:t>zastoupený:</w:t>
      </w:r>
      <w:r>
        <w:tab/>
        <w:t>Dr. Ing. Pavel Čermák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ve věcech techn: Ing. Štěpánka Kuncová 1. 377 ve věcech smi.: Lucie Vykoukalová</w:t>
      </w:r>
    </w:p>
    <w:p w:rsidR="00003B1E" w:rsidRDefault="005F0634">
      <w:pPr>
        <w:pStyle w:val="Zkladntext20"/>
        <w:shd w:val="clear" w:color="auto" w:fill="auto"/>
        <w:tabs>
          <w:tab w:val="left" w:pos="1911"/>
        </w:tabs>
        <w:spacing w:line="281" w:lineRule="exact"/>
        <w:jc w:val="left"/>
      </w:pPr>
      <w:r>
        <w:t>bankovní spojení: Komerční banka</w:t>
      </w:r>
      <w:r>
        <w:t xml:space="preserve"> Praha 6, č.ú. 25635-061/0100 IČ:</w:t>
      </w:r>
      <w:r>
        <w:tab/>
        <w:t>00027006</w:t>
      </w:r>
    </w:p>
    <w:p w:rsidR="00003B1E" w:rsidRDefault="005F0634">
      <w:pPr>
        <w:pStyle w:val="Zkladntext20"/>
        <w:shd w:val="clear" w:color="auto" w:fill="auto"/>
        <w:tabs>
          <w:tab w:val="left" w:pos="1911"/>
        </w:tabs>
        <w:spacing w:line="281" w:lineRule="exact"/>
        <w:jc w:val="left"/>
      </w:pPr>
      <w:r>
        <w:t>DIČ:</w:t>
      </w:r>
      <w:r>
        <w:tab/>
        <w:t>CZ00027006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(dále jen zhotovitel)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uzavírají tuto smlouvu:</w:t>
      </w:r>
    </w:p>
    <w:p w:rsidR="00003B1E" w:rsidRDefault="005F0634">
      <w:pPr>
        <w:pStyle w:val="Nadpis20"/>
        <w:keepNext/>
        <w:keepLines/>
        <w:shd w:val="clear" w:color="auto" w:fill="auto"/>
      </w:pPr>
      <w:bookmarkStart w:id="1" w:name="bookmark0"/>
      <w:r>
        <w:t>I.</w:t>
      </w:r>
      <w:bookmarkEnd w:id="1"/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Předmět smlouvy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 xml:space="preserve">Předmětem této smlouvy je závazek zhotovitele provést pro objednatele na základě této smlouvy činnost specifikovanou v čl. II. této </w:t>
      </w:r>
      <w:r>
        <w:t>smlouvy a podle objednávek OBJ/2107/0068/16, OBJ/2107/0067/16, OBJ/2107/0080/16.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II.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Věcná specifikace smlouvy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Specifikace pokusů: zhotovitel zajistí provedení přesných polních pokusů:</w:t>
      </w:r>
    </w:p>
    <w:p w:rsidR="00003B1E" w:rsidRDefault="005F0634">
      <w:pPr>
        <w:pStyle w:val="Titulektabulky0"/>
        <w:shd w:val="clear" w:color="auto" w:fill="auto"/>
        <w:spacing w:line="220" w:lineRule="exact"/>
      </w:pPr>
      <w:r>
        <w:rPr>
          <w:rStyle w:val="Titulektabulkydkovn2pt"/>
          <w:b/>
          <w:bCs/>
        </w:rPr>
        <w:t xml:space="preserve">1) </w:t>
      </w:r>
      <w:r>
        <w:t>Pokus CULTAN - stanoviště Humpolec, Hněvěeves, Ivanovice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1278"/>
        <w:gridCol w:w="994"/>
        <w:gridCol w:w="850"/>
        <w:gridCol w:w="853"/>
        <w:gridCol w:w="1566"/>
        <w:gridCol w:w="1998"/>
      </w:tblGrid>
      <w:tr w:rsidR="00003B1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«ířMÍifií*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stanovišti;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' va *•*"*--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opak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.-aiv-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-ví .. ' . ‘trcr..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B1E" w:rsidRDefault="005F0634">
            <w:pPr>
              <w:pStyle w:val="Zkladntext20"/>
              <w:shd w:val="clear" w:color="auto" w:fill="auto"/>
              <w:spacing w:line="234" w:lineRule="exact"/>
              <w:jc w:val="left"/>
            </w:pPr>
            <w:r>
              <w:rPr>
                <w:rStyle w:val="Zkladntext2105pt"/>
              </w:rPr>
              <w:t xml:space="preserve">cct « laikem </w:t>
            </w:r>
            <w:r>
              <w:rPr>
                <w:rStyle w:val="Zkladntext2105ptKurzva"/>
              </w:rPr>
              <w:t>oez</w:t>
            </w:r>
            <w:r>
              <w:rPr>
                <w:rStyle w:val="Zkladntext2105pt"/>
              </w:rPr>
              <w:t xml:space="preserve"> J P h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Pšenice ozimá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Humpolec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14 880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Pšenice ozimá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Hněvěeves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14 880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Pšenice ozimá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Ivanovice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14 880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44 640</w:t>
            </w:r>
          </w:p>
        </w:tc>
      </w:tr>
    </w:tbl>
    <w:p w:rsidR="00003B1E" w:rsidRDefault="005F0634">
      <w:pPr>
        <w:pStyle w:val="Titulektabulky0"/>
        <w:shd w:val="clear" w:color="auto" w:fill="auto"/>
        <w:spacing w:line="220" w:lineRule="exact"/>
      </w:pPr>
      <w:r>
        <w:t xml:space="preserve">2) Pokus KAVR - stanoviště </w:t>
      </w:r>
      <w:r>
        <w:t>Hněvěeves, Humpolec, Lukavec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177"/>
        <w:gridCol w:w="990"/>
        <w:gridCol w:w="853"/>
        <w:gridCol w:w="1134"/>
        <w:gridCol w:w="2092"/>
        <w:gridCol w:w="1429"/>
      </w:tblGrid>
      <w:tr w:rsidR="00003B1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plodina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stanoviště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varv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ítrlel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eejKíi celkt v-</w:t>
            </w:r>
          </w:p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ne* DFí-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Brambory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1 040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28 080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Pšenice ozimá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930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25 110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Ječmen jarní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880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23 760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76 950</w:t>
            </w:r>
          </w:p>
        </w:tc>
      </w:tr>
    </w:tbl>
    <w:p w:rsidR="00003B1E" w:rsidRDefault="00003B1E">
      <w:pPr>
        <w:rPr>
          <w:sz w:val="2"/>
          <w:szCs w:val="2"/>
        </w:rPr>
        <w:sectPr w:rsidR="00003B1E">
          <w:headerReference w:type="default" r:id="rId7"/>
          <w:footerReference w:type="default" r:id="rId8"/>
          <w:pgSz w:w="11909" w:h="16840"/>
          <w:pgMar w:top="501" w:right="1151" w:bottom="501" w:left="1217" w:header="0" w:footer="3" w:gutter="0"/>
          <w:cols w:space="720"/>
          <w:noEndnote/>
          <w:docGrid w:linePitch="360"/>
        </w:sectPr>
      </w:pPr>
    </w:p>
    <w:p w:rsidR="00003B1E" w:rsidRDefault="005F0634">
      <w:pPr>
        <w:pStyle w:val="Titulektabulky0"/>
        <w:shd w:val="clear" w:color="auto" w:fill="auto"/>
        <w:spacing w:line="220" w:lineRule="exact"/>
      </w:pPr>
      <w:r>
        <w:lastRenderedPageBreak/>
        <w:t>Pokusy bio-efektory - stanoviště Humpolec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1271"/>
        <w:gridCol w:w="976"/>
        <w:gridCol w:w="842"/>
        <w:gridCol w:w="1120"/>
        <w:gridCol w:w="2041"/>
        <w:gridCol w:w="1408"/>
      </w:tblGrid>
      <w:tr w:rsidR="00003B1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plodina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stanoviště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var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opak.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parcel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34" w:lineRule="exact"/>
              <w:jc w:val="left"/>
            </w:pPr>
            <w:r>
              <w:rPr>
                <w:rStyle w:val="Zkladntext210pt"/>
              </w:rPr>
              <w:t xml:space="preserve">cena 1 </w:t>
            </w:r>
            <w:r>
              <w:rPr>
                <w:rStyle w:val="Zkladntext210pt"/>
              </w:rPr>
              <w:t>parcely bt / DPH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34" w:lineRule="exact"/>
              <w:jc w:val="left"/>
            </w:pPr>
            <w:r>
              <w:rPr>
                <w:rStyle w:val="Zkladntext210pt"/>
              </w:rPr>
              <w:t xml:space="preserve">cena celkem </w:t>
            </w:r>
            <w:r>
              <w:rPr>
                <w:rStyle w:val="Zkladntext210ptKurzva"/>
              </w:rPr>
              <w:t>hcx</w:t>
            </w:r>
            <w:r>
              <w:rPr>
                <w:rStyle w:val="Zkladntext210pt"/>
              </w:rPr>
              <w:t xml:space="preserve"> DPH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Kukuřice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Humpolec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50 960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Kukuřice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Humpolec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50 960</w:t>
            </w:r>
          </w:p>
        </w:tc>
      </w:tr>
      <w:tr w:rsidR="00003B1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1E" w:rsidRDefault="00003B1E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1E" w:rsidRDefault="005F063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101920</w:t>
            </w:r>
          </w:p>
        </w:tc>
      </w:tr>
    </w:tbl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rPr>
          <w:rStyle w:val="Zkladntext21"/>
        </w:rPr>
        <w:t>Cena celkem za pokusy 223 510,-Kč+DPH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Pokusy budou založeny a provedeny podle metodik ÚKZUZ pro příslušnou plodinu. Pokusy budou</w:t>
      </w:r>
      <w:r>
        <w:t xml:space="preserve"> provedeny a vyhodnoceny, výsledky budou zpracovány do písemných protokolů a na disketě v programu Excel a objednateli protokolárně předány.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Objednatel předá písemně zhotoviteli všechny své požadavky na prováděná pozorování, hodnocení a práce a potřebná mn</w:t>
      </w:r>
      <w:r>
        <w:t>ožství osiva před započetím pokusu. Místo dodání - Výzkumný ústav rostlinné výroby, v.v.i.; Praha 6 - Ruzyně (případně stanice).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III.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Doba plnění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 xml:space="preserve">Zhotovitel se zavazuje předat objednateli dílo uvedené v čl.II. </w:t>
      </w:r>
      <w:r>
        <w:rPr>
          <w:rStyle w:val="Zkladntext21"/>
        </w:rPr>
        <w:t>do 28 dnů</w:t>
      </w:r>
      <w:r>
        <w:t xml:space="preserve"> po sklizni příslušné plodiny v </w:t>
      </w:r>
      <w:r>
        <w:rPr>
          <w:rStyle w:val="Zkladntext21"/>
        </w:rPr>
        <w:t xml:space="preserve">roce </w:t>
      </w:r>
      <w:r>
        <w:rPr>
          <w:rStyle w:val="Zkladntext21"/>
        </w:rPr>
        <w:t>2016</w:t>
      </w:r>
      <w:r>
        <w:t>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IV.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Cena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 xml:space="preserve">Objednatel se zavazuje zaplatit za zhotovení díla smluvní cenu stanovenou dohodou smluvních stran. Tato cena činí celkem </w:t>
      </w:r>
      <w:r>
        <w:rPr>
          <w:rStyle w:val="Zkladntext21"/>
        </w:rPr>
        <w:t>223 510-Kč+DPH</w:t>
      </w:r>
      <w:r>
        <w:t xml:space="preserve"> bude uhrazena objednatelem na účet zhotovitele v návaznosti na věcné a časové plnění uvedené v čl.II. a I</w:t>
      </w:r>
      <w:r>
        <w:t>II. této smlouvy.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V.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Platební podmínky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Zaplacení provede objednatel na základě faktury vystavené zhotovitelem vydáním platebního příkazu k převodu fakturované částky na účet zhotovitele, uvedený v této smlouvě, nejpozději do 14ti kalendářních dnů ode dne d</w:t>
      </w:r>
      <w:r>
        <w:t>oručení faktury objednateli.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Vyúčtování bude provedeno do 14 ti dnů po odevzdání díla a protokolárním převzetí díla objednatelem.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VI.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Odpovědnost za vady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Pokud není v této smlouvě výslovně ujednáno jinak, řídí se právní vztahy z ní vznikající a vyplývající</w:t>
      </w:r>
      <w:r>
        <w:t xml:space="preserve"> příslušnými ustanoveními v NOZ, a to zejména pokud jde o vady plnění podle této smlouvy, prodlení s plněním apod.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Bude-li pokus poškozen předvídatelnými vlivy (např. chorobami a běžnými škůdci), které lze eliminovat účinnými opatřeními (např. chemická och</w:t>
      </w:r>
      <w:r>
        <w:t>rana), nebo bude - li poškozen chybným počínáním dodavatele (např. chybná agrotechnika, setí, chemické ošetření) má objednavatel právo považovat dílo za vadné a úhradu za provedení pokusu odmítnout.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Bude-li pokus poškozen nepředvídatelnou a neovlivnitelnou</w:t>
      </w:r>
      <w:r>
        <w:t xml:space="preserve"> vyšší mocí (extrémní srážky nebo sucho, mimořádně příznivé podmínky pro extrémní výskyt škodlivého činitele) a nebude-li moci dodavatel z těchto důvodů dodat objednavateli úplné výsledky, uhradí objednavatel dodavateli pouze prokázané náklady na pokus, ma</w:t>
      </w:r>
      <w:r>
        <w:t>ximálně však 30% (v případě krupobití až 40 %) ze smluvní ceny u lokality, kde k poškození došlo, pokud se obě strany ve vzájemné shodě nedohodnou jinak.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VIL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Smluvní pokuty</w:t>
      </w:r>
    </w:p>
    <w:p w:rsidR="00003B1E" w:rsidRDefault="005F0634">
      <w:pPr>
        <w:pStyle w:val="Zkladntext20"/>
        <w:numPr>
          <w:ilvl w:val="0"/>
          <w:numId w:val="1"/>
        </w:numPr>
        <w:shd w:val="clear" w:color="auto" w:fill="auto"/>
        <w:spacing w:line="281" w:lineRule="exact"/>
        <w:jc w:val="left"/>
        <w:sectPr w:rsidR="00003B1E">
          <w:pgSz w:w="11909" w:h="16840"/>
          <w:pgMar w:top="893" w:right="1242" w:bottom="893" w:left="1348" w:header="0" w:footer="3" w:gutter="0"/>
          <w:cols w:space="720"/>
          <w:noEndnote/>
          <w:docGrid w:linePitch="360"/>
        </w:sectPr>
      </w:pPr>
      <w:r>
        <w:t>V případě, že zhotovitel nedodrží termín plnění ve smlouvě s</w:t>
      </w:r>
      <w:r>
        <w:t>jednaný, uhradí objednateli smluvní pokutu ve výši 10% z ceny předmětu smlouvy za každý započatý měsíc prodlení.</w:t>
      </w:r>
    </w:p>
    <w:p w:rsidR="00003B1E" w:rsidRDefault="005F0634">
      <w:pPr>
        <w:pStyle w:val="Zkladntext61"/>
        <w:shd w:val="clear" w:color="auto" w:fill="auto"/>
        <w:tabs>
          <w:tab w:val="left" w:pos="6710"/>
          <w:tab w:val="left" w:pos="7970"/>
          <w:tab w:val="left" w:pos="8316"/>
        </w:tabs>
        <w:jc w:val="left"/>
      </w:pPr>
      <w:r>
        <w:lastRenderedPageBreak/>
        <w:t>2016</w:t>
      </w:r>
      <w:r>
        <w:tab/>
        <w:t xml:space="preserve">Smlouva </w:t>
      </w:r>
      <w:r>
        <w:rPr>
          <w:rStyle w:val="Zkladntext6Constantia"/>
        </w:rPr>
        <w:t>č.:</w:t>
      </w:r>
      <w:r>
        <w:rPr>
          <w:rStyle w:val="Zkladntext6Constantia"/>
        </w:rPr>
        <w:tab/>
        <w:t>/</w:t>
      </w:r>
      <w:r>
        <w:rPr>
          <w:rStyle w:val="Zkladntext6Constantia"/>
        </w:rPr>
        <w:tab/>
      </w:r>
      <w:r>
        <w:rPr>
          <w:rStyle w:val="Zkladntext6Kurzva"/>
        </w:rPr>
        <w:t xml:space="preserve">■ </w:t>
      </w:r>
      <w:r>
        <w:rPr>
          <w:rStyle w:val="Zkladntext6Constantia"/>
        </w:rPr>
        <w:t xml:space="preserve">■' </w:t>
      </w:r>
      <w:r>
        <w:t>' •*</w:t>
      </w:r>
    </w:p>
    <w:p w:rsidR="00003B1E" w:rsidRDefault="005F0634">
      <w:pPr>
        <w:pStyle w:val="Zkladntext20"/>
        <w:numPr>
          <w:ilvl w:val="0"/>
          <w:numId w:val="2"/>
        </w:numPr>
        <w:shd w:val="clear" w:color="auto" w:fill="auto"/>
        <w:tabs>
          <w:tab w:val="left" w:pos="320"/>
        </w:tabs>
        <w:spacing w:line="281" w:lineRule="exact"/>
        <w:jc w:val="left"/>
      </w:pPr>
      <w:r>
        <w:t xml:space="preserve">V případě dodání vadného díla uhradí zhotovitel objednateli smluvní pokutu ve výši 10% z ceny předmětu smlouvy. </w:t>
      </w:r>
      <w:r>
        <w:t>Zjistí-li objednatel v průběhu šetření, že zhotovitel provádí dílo v rozporu se smluvními podmínkami, je oprávněn žádat po zhotoviteli neprodlené odstranění vad, vzniklých chybným postupem, a provádění díla řádným způsobem.</w:t>
      </w:r>
    </w:p>
    <w:p w:rsidR="00003B1E" w:rsidRDefault="005F0634">
      <w:pPr>
        <w:pStyle w:val="Zkladntext20"/>
        <w:numPr>
          <w:ilvl w:val="0"/>
          <w:numId w:val="2"/>
        </w:numPr>
        <w:shd w:val="clear" w:color="auto" w:fill="auto"/>
        <w:tabs>
          <w:tab w:val="left" w:pos="331"/>
        </w:tabs>
        <w:spacing w:line="281" w:lineRule="exact"/>
        <w:jc w:val="left"/>
      </w:pPr>
      <w:r>
        <w:t>V případě prodlení objednatele s</w:t>
      </w:r>
      <w:r>
        <w:t xml:space="preserve"> placením faktury je objednatel povinen zaplatit smluvní pokutu ve výši jednoho promile fakturované částky za každý den prodlení.</w:t>
      </w:r>
    </w:p>
    <w:p w:rsidR="00003B1E" w:rsidRDefault="005F0634">
      <w:pPr>
        <w:pStyle w:val="Zkladntext20"/>
        <w:numPr>
          <w:ilvl w:val="0"/>
          <w:numId w:val="2"/>
        </w:numPr>
        <w:shd w:val="clear" w:color="auto" w:fill="auto"/>
        <w:tabs>
          <w:tab w:val="left" w:pos="345"/>
        </w:tabs>
        <w:spacing w:line="281" w:lineRule="exact"/>
        <w:jc w:val="left"/>
      </w:pPr>
      <w:r>
        <w:rPr>
          <w:rStyle w:val="Zkladntext211pt"/>
        </w:rPr>
        <w:t>S</w:t>
      </w:r>
      <w:r>
        <w:rPr>
          <w:rStyle w:val="Zkladntext211pt0"/>
        </w:rPr>
        <w:t>ml</w:t>
      </w:r>
      <w:r>
        <w:rPr>
          <w:rStyle w:val="Zkladntext211pt"/>
        </w:rPr>
        <w:t xml:space="preserve">uvní </w:t>
      </w:r>
      <w:r>
        <w:t>pokuty sjednané touto smlouvou hradí povinná strana nezávisle na tom, zda a v jaké výši vznikne druhé straně škoda. Př</w:t>
      </w:r>
      <w:r>
        <w:t>ípadnou vzniklou škodu lze vymáhat samostatně.</w:t>
      </w:r>
    </w:p>
    <w:p w:rsidR="00003B1E" w:rsidRDefault="005F0634">
      <w:pPr>
        <w:pStyle w:val="Nadpis10"/>
        <w:keepNext/>
        <w:keepLines/>
        <w:shd w:val="clear" w:color="auto" w:fill="auto"/>
        <w:jc w:val="left"/>
      </w:pPr>
      <w:bookmarkStart w:id="2" w:name="bookmark1"/>
      <w:r>
        <w:t>vm.</w:t>
      </w:r>
      <w:bookmarkEnd w:id="2"/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Ostatní ujednání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 xml:space="preserve">Tato smlouva se uzavírá na dobu </w:t>
      </w:r>
      <w:r>
        <w:rPr>
          <w:rStyle w:val="Zkladntext2Tun"/>
        </w:rPr>
        <w:t>do 31.12. 2016</w:t>
      </w:r>
      <w:r>
        <w:rPr>
          <w:rStyle w:val="Zkladntext2Tun0"/>
        </w:rPr>
        <w:t xml:space="preserve"> </w:t>
      </w:r>
      <w:r>
        <w:t>a nabývá platnosti dnem podpisu smluvními stranami.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 xml:space="preserve">Tuto smlouvu je možno změnit pouze na základě souhlasu obou smluvních stran formou </w:t>
      </w:r>
      <w:r>
        <w:t>písemného dodatku.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Zhotovitel odpovídá za provedení činnosti dle či. II. v souladu s právními předpisy. Objednatel nenese žádnou odpovědnost za bezpečnost pracovníků zhotovitele ani za škody jim vzniklé a nebo jimi způsobené při plnění díla.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 xml:space="preserve">Zhotovitel se </w:t>
      </w:r>
      <w:r>
        <w:t>zavazuje udržovat veškeré informace zjištěné při plnění této smlouvy v tajnosti, nezveřejňovat je, nepředávat žádné třetí osobě ani je nepoužívat v žádných jiných vlastních projektech, studiích nebo pracích. Porušení tohoto závazku může mít za následek oka</w:t>
      </w:r>
      <w:r>
        <w:t>mžité ukončení smluvního vztahu mezi objednatelem a zhotovitelem bez náhrady, s případnými dalšími právními následky.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Objednatel je oprávněn kontrolovat průběh provádění díla u zhotovitele podle potřeby a v kontrolních dnech předem určených.</w:t>
      </w:r>
    </w:p>
    <w:p w:rsidR="00003B1E" w:rsidRDefault="005F0634">
      <w:pPr>
        <w:pStyle w:val="Zkladntext40"/>
        <w:shd w:val="clear" w:color="auto" w:fill="auto"/>
        <w:spacing w:line="281" w:lineRule="exact"/>
        <w:jc w:val="left"/>
      </w:pPr>
      <w:r>
        <w:t>Tato smlouva j</w:t>
      </w:r>
      <w:r>
        <w:t>e vyhotovena ve 4 výtiscích</w:t>
      </w:r>
      <w:r>
        <w:rPr>
          <w:rStyle w:val="Zkladntext424ptNekurzva"/>
          <w:b/>
          <w:bCs/>
        </w:rPr>
        <w:t xml:space="preserve">, </w:t>
      </w:r>
      <w:r>
        <w:t>z nichž každá má platnost originálu</w:t>
      </w:r>
      <w:r>
        <w:rPr>
          <w:rStyle w:val="Zkladntext424ptNekurzva"/>
          <w:b/>
          <w:bCs/>
        </w:rPr>
        <w:t xml:space="preserve">, </w:t>
      </w:r>
      <w:r>
        <w:t>přičemž každá smluvní strana obdrží po dvou výtiscích.</w:t>
      </w:r>
    </w:p>
    <w:p w:rsidR="00003B1E" w:rsidRDefault="005F0634">
      <w:pPr>
        <w:pStyle w:val="Zkladntext61"/>
        <w:shd w:val="clear" w:color="auto" w:fill="auto"/>
        <w:tabs>
          <w:tab w:val="left" w:leader="dot" w:pos="1253"/>
        </w:tabs>
        <w:spacing w:line="234" w:lineRule="exact"/>
        <w:jc w:val="left"/>
      </w:pPr>
      <w:r>
        <w:rPr>
          <w:rStyle w:val="Zkladntext6"/>
        </w:rPr>
        <w:t>Za objednatele: V Praze dne</w:t>
      </w:r>
      <w:r>
        <w:rPr>
          <w:rStyle w:val="Zkladntext6"/>
        </w:rPr>
        <w:tab/>
      </w:r>
    </w:p>
    <w:p w:rsidR="00003B1E" w:rsidRDefault="005F0634">
      <w:pPr>
        <w:pStyle w:val="Zkladntext61"/>
        <w:shd w:val="clear" w:color="auto" w:fill="auto"/>
        <w:spacing w:line="238" w:lineRule="exact"/>
        <w:jc w:val="left"/>
        <w:sectPr w:rsidR="00003B1E">
          <w:headerReference w:type="default" r:id="rId9"/>
          <w:footerReference w:type="default" r:id="rId10"/>
          <w:pgSz w:w="11909" w:h="16840"/>
          <w:pgMar w:top="637" w:right="1383" w:bottom="1430" w:left="1345" w:header="0" w:footer="3" w:gutter="0"/>
          <w:cols w:space="720"/>
          <w:noEndnote/>
          <w:docGrid w:linePitch="360"/>
        </w:sectPr>
      </w:pPr>
      <w:r>
        <w:t xml:space="preserve">Za zhotovitele:, </w:t>
      </w:r>
      <w:r>
        <w:rPr>
          <w:vertAlign w:val="subscript"/>
        </w:rPr>
        <w:t>v</w:t>
      </w:r>
      <w:r>
        <w:t>_ V Praze dne.</w:t>
      </w:r>
    </w:p>
    <w:p w:rsidR="00003B1E" w:rsidRDefault="0075792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9125" cy="647700"/>
            <wp:effectExtent l="0" t="0" r="9525" b="0"/>
            <wp:docPr id="9" name="obrázek 1" descr="C:\Users\JANOSK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1E" w:rsidRDefault="005F0634">
      <w:pPr>
        <w:pStyle w:val="Zkladntext70"/>
        <w:shd w:val="clear" w:color="auto" w:fill="auto"/>
        <w:spacing w:line="340" w:lineRule="exact"/>
      </w:pPr>
      <w:r>
        <w:t>V</w:t>
      </w:r>
    </w:p>
    <w:p w:rsidR="00003B1E" w:rsidRDefault="0075792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4375" cy="466725"/>
            <wp:effectExtent l="0" t="0" r="9525" b="9525"/>
            <wp:docPr id="8" name="obrázek 2" descr="C:\Users\JANOSK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OSK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1E" w:rsidRDefault="005F0634">
      <w:pPr>
        <w:pStyle w:val="Zkladntext80"/>
        <w:shd w:val="clear" w:color="auto" w:fill="auto"/>
        <w:spacing w:line="660" w:lineRule="exact"/>
      </w:pPr>
      <w:r>
        <w:t>/</w:t>
      </w:r>
    </w:p>
    <w:p w:rsidR="00003B1E" w:rsidRDefault="00003B1E">
      <w:pPr>
        <w:rPr>
          <w:sz w:val="2"/>
          <w:szCs w:val="2"/>
        </w:rPr>
        <w:sectPr w:rsidR="00003B1E">
          <w:type w:val="continuous"/>
          <w:pgSz w:w="11909" w:h="16840"/>
          <w:pgMar w:top="622" w:right="1383" w:bottom="1058" w:left="1345" w:header="0" w:footer="3" w:gutter="0"/>
          <w:cols w:space="720"/>
          <w:noEndnote/>
          <w:docGrid w:linePitch="360"/>
        </w:sectPr>
      </w:pP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Dr. Ing. Pavel Čermák ředitel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Výzkumný ústav rostlinné výroby, v.v.i.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</w:pPr>
      <w:r>
        <w:t>Prof. Ing. Jiří Balík, CSc rektor</w:t>
      </w:r>
    </w:p>
    <w:p w:rsidR="00003B1E" w:rsidRDefault="005F0634">
      <w:pPr>
        <w:pStyle w:val="Zkladntext20"/>
        <w:shd w:val="clear" w:color="auto" w:fill="auto"/>
        <w:spacing w:line="281" w:lineRule="exact"/>
        <w:jc w:val="left"/>
        <w:sectPr w:rsidR="00003B1E">
          <w:type w:val="continuous"/>
          <w:pgSz w:w="11909" w:h="16840"/>
          <w:pgMar w:top="637" w:right="1440" w:bottom="637" w:left="1359" w:header="0" w:footer="3" w:gutter="0"/>
          <w:cols w:space="720"/>
          <w:noEndnote/>
          <w:docGrid w:linePitch="360"/>
        </w:sectPr>
      </w:pPr>
      <w:r>
        <w:t>Česká zemědělská univerzita v Praze</w:t>
      </w:r>
    </w:p>
    <w:p w:rsidR="00003B1E" w:rsidRDefault="005F0634">
      <w:pPr>
        <w:pStyle w:val="Zkladntext90"/>
        <w:shd w:val="clear" w:color="auto" w:fill="auto"/>
        <w:spacing w:line="260" w:lineRule="exact"/>
        <w:jc w:val="left"/>
      </w:pPr>
      <w:r>
        <w:lastRenderedPageBreak/>
        <w:t>4Zp ‘¿.ofQ,</w:t>
      </w:r>
    </w:p>
    <w:p w:rsidR="00003B1E" w:rsidRDefault="005F0634">
      <w:pPr>
        <w:pStyle w:val="Zkladntext20"/>
        <w:shd w:val="clear" w:color="auto" w:fill="auto"/>
        <w:tabs>
          <w:tab w:val="left" w:pos="7881"/>
        </w:tabs>
        <w:spacing w:line="240" w:lineRule="exact"/>
        <w:jc w:val="left"/>
      </w:pPr>
      <w:r>
        <w:t>...</w:t>
      </w:r>
      <w:r>
        <w:tab/>
        <w:t xml:space="preserve">, </w:t>
      </w:r>
      <w:r>
        <w:rPr>
          <w:rStyle w:val="Zkladntext210ptKurzva0"/>
        </w:rPr>
        <w:t>j</w:t>
      </w:r>
      <w:r>
        <w:t xml:space="preserve"> ■ </w:t>
      </w:r>
      <w:r>
        <w:rPr>
          <w:rStyle w:val="Zkladntext2Arial45ptMtko150"/>
        </w:rPr>
        <w:t xml:space="preserve">■■ , y. </w:t>
      </w:r>
      <w:r>
        <w:t>|</w:t>
      </w:r>
    </w:p>
    <w:p w:rsidR="00003B1E" w:rsidRDefault="005F0634">
      <w:pPr>
        <w:pStyle w:val="Zkladntext100"/>
        <w:shd w:val="clear" w:color="auto" w:fill="auto"/>
        <w:spacing w:line="360" w:lineRule="exact"/>
        <w:jc w:val="left"/>
      </w:pPr>
      <w:r>
        <w:t>Kupní smlouva</w:t>
      </w:r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t>kterou níže uvedenéh</w:t>
      </w:r>
      <w:r>
        <w:t>o dne uzavírají:</w:t>
      </w:r>
    </w:p>
    <w:p w:rsidR="00003B1E" w:rsidRDefault="005F0634">
      <w:pPr>
        <w:pStyle w:val="Nadpis40"/>
        <w:keepNext/>
        <w:keepLines/>
        <w:shd w:val="clear" w:color="auto" w:fill="auto"/>
        <w:ind w:left="360" w:hanging="360"/>
      </w:pPr>
      <w:bookmarkStart w:id="3" w:name="bookmark2"/>
      <w:r>
        <w:t>Výzkumný ústav rostlinné výroby, v.v.i.</w:t>
      </w:r>
      <w:bookmarkEnd w:id="3"/>
    </w:p>
    <w:p w:rsidR="00003B1E" w:rsidRDefault="005F0634">
      <w:pPr>
        <w:pStyle w:val="Zkladntext20"/>
        <w:shd w:val="clear" w:color="auto" w:fill="auto"/>
        <w:spacing w:line="274" w:lineRule="exact"/>
        <w:jc w:val="left"/>
      </w:pPr>
      <w:r>
        <w:t>se sídlem Dmovská 507/73,161 06 Praha 6 - Ruzyně jednající Dr. Ing. Pavlem Čermákem, ředitelem instituce IČ:00027006 DIČ: CZ00027006</w:t>
      </w:r>
    </w:p>
    <w:p w:rsidR="00003B1E" w:rsidRDefault="005F0634">
      <w:pPr>
        <w:pStyle w:val="Zkladntext20"/>
        <w:shd w:val="clear" w:color="auto" w:fill="auto"/>
        <w:spacing w:line="274" w:lineRule="exact"/>
        <w:ind w:left="360" w:hanging="360"/>
        <w:jc w:val="left"/>
      </w:pPr>
      <w:r>
        <w:t xml:space="preserve">zapsaná v rejstříku veřejných výzkumných institucí vedeném </w:t>
      </w:r>
      <w:r>
        <w:t>Ministerstvem školství ČR</w:t>
      </w:r>
    </w:p>
    <w:p w:rsidR="00003B1E" w:rsidRDefault="005F0634">
      <w:pPr>
        <w:pStyle w:val="Zkladntext20"/>
        <w:shd w:val="clear" w:color="auto" w:fill="auto"/>
        <w:spacing w:line="240" w:lineRule="exact"/>
        <w:ind w:left="360" w:hanging="360"/>
        <w:jc w:val="left"/>
      </w:pPr>
      <w:r>
        <w:t xml:space="preserve">na straně jedné (dále jen </w:t>
      </w:r>
      <w:r>
        <w:rPr>
          <w:rStyle w:val="Zkladntext211ptTun"/>
        </w:rPr>
        <w:t>„kupující“)</w:t>
      </w:r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t>a</w:t>
      </w:r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left="360" w:hanging="360"/>
      </w:pPr>
      <w:bookmarkStart w:id="4" w:name="bookmark3"/>
      <w:r>
        <w:t>BioTech a.s.</w:t>
      </w:r>
      <w:bookmarkEnd w:id="4"/>
    </w:p>
    <w:p w:rsidR="00003B1E" w:rsidRDefault="005F0634">
      <w:pPr>
        <w:pStyle w:val="Zkladntext30"/>
        <w:shd w:val="clear" w:color="auto" w:fill="auto"/>
        <w:spacing w:line="270" w:lineRule="exact"/>
        <w:jc w:val="left"/>
      </w:pPr>
      <w:r>
        <w:rPr>
          <w:rStyle w:val="Zkladntext312ptNetun"/>
        </w:rPr>
        <w:t xml:space="preserve">se sídlem </w:t>
      </w:r>
      <w:r>
        <w:t xml:space="preserve">Služeb 4, Praha 10,108 00 </w:t>
      </w:r>
      <w:r>
        <w:rPr>
          <w:rStyle w:val="Zkladntext312ptNetun"/>
        </w:rPr>
        <w:t xml:space="preserve">zastoupen </w:t>
      </w:r>
      <w:r>
        <w:t xml:space="preserve">RNDr. Petr Kvapil </w:t>
      </w:r>
      <w:r>
        <w:rPr>
          <w:rStyle w:val="Zkladntext312ptNetun"/>
        </w:rPr>
        <w:t>IČ:</w:t>
      </w:r>
      <w:r>
        <w:t xml:space="preserve">25664018 </w:t>
      </w:r>
      <w:r>
        <w:rPr>
          <w:rStyle w:val="Zkladntext312ptNetun"/>
        </w:rPr>
        <w:t xml:space="preserve">DIČ: </w:t>
      </w:r>
      <w:r>
        <w:t>CZ25664018</w:t>
      </w:r>
    </w:p>
    <w:p w:rsidR="00003B1E" w:rsidRDefault="005F0634">
      <w:pPr>
        <w:pStyle w:val="Zkladntext20"/>
        <w:shd w:val="clear" w:color="auto" w:fill="auto"/>
        <w:spacing w:line="270" w:lineRule="exact"/>
        <w:jc w:val="left"/>
      </w:pPr>
      <w:r>
        <w:t xml:space="preserve">zapsaná v obchodním rejstříku pod spisovou značkou </w:t>
      </w:r>
      <w:r>
        <w:rPr>
          <w:rStyle w:val="Zkladntext211ptTun"/>
        </w:rPr>
        <w:t xml:space="preserve">oddíl B, vložka 5335 </w:t>
      </w:r>
      <w:r>
        <w:t xml:space="preserve">vedenou u </w:t>
      </w:r>
      <w:r>
        <w:rPr>
          <w:rStyle w:val="Zkladntext211ptTun"/>
        </w:rPr>
        <w:t xml:space="preserve">městského </w:t>
      </w:r>
      <w:r>
        <w:t xml:space="preserve">soudu v </w:t>
      </w:r>
      <w:r>
        <w:rPr>
          <w:rStyle w:val="Zkladntext211ptTun"/>
        </w:rPr>
        <w:t>Praze</w:t>
      </w:r>
    </w:p>
    <w:p w:rsidR="00003B1E" w:rsidRDefault="005F0634">
      <w:pPr>
        <w:pStyle w:val="Zkladntext20"/>
        <w:shd w:val="clear" w:color="auto" w:fill="auto"/>
        <w:spacing w:line="240" w:lineRule="exact"/>
        <w:ind w:left="360" w:hanging="360"/>
        <w:jc w:val="left"/>
      </w:pPr>
      <w:r>
        <w:t xml:space="preserve">na straně druhé (dále jen </w:t>
      </w:r>
      <w:r>
        <w:rPr>
          <w:rStyle w:val="Zkladntext211ptTun"/>
        </w:rPr>
        <w:t>„prodávající“)</w:t>
      </w:r>
    </w:p>
    <w:p w:rsidR="00003B1E" w:rsidRDefault="005F0634">
      <w:pPr>
        <w:pStyle w:val="Nadpis40"/>
        <w:keepNext/>
        <w:keepLines/>
        <w:shd w:val="clear" w:color="auto" w:fill="auto"/>
        <w:spacing w:line="547" w:lineRule="exact"/>
        <w:ind w:firstLine="0"/>
      </w:pPr>
      <w:bookmarkStart w:id="5" w:name="bookmark4"/>
      <w:r>
        <w:t>Preambule</w:t>
      </w:r>
      <w:bookmarkEnd w:id="5"/>
    </w:p>
    <w:p w:rsidR="00003B1E" w:rsidRDefault="005F0634">
      <w:pPr>
        <w:pStyle w:val="Zkladntext20"/>
        <w:shd w:val="clear" w:color="auto" w:fill="auto"/>
        <w:spacing w:line="547" w:lineRule="exact"/>
        <w:ind w:left="360" w:hanging="360"/>
        <w:jc w:val="left"/>
      </w:pPr>
      <w:r>
        <w:t xml:space="preserve">Tato smlouvaje uzavřena k realizaci objednatelem vyhlášené veřejné zakázky: Název: </w:t>
      </w:r>
      <w:r>
        <w:rPr>
          <w:rStyle w:val="Zkladntext211ptTun"/>
        </w:rPr>
        <w:t>Komorový lyofilizátor.</w:t>
      </w:r>
    </w:p>
    <w:p w:rsidR="00003B1E" w:rsidRDefault="005F0634">
      <w:pPr>
        <w:pStyle w:val="Zkladntext20"/>
        <w:shd w:val="clear" w:color="auto" w:fill="auto"/>
        <w:spacing w:line="547" w:lineRule="exact"/>
        <w:ind w:left="360" w:hanging="360"/>
        <w:jc w:val="left"/>
      </w:pPr>
      <w:r>
        <w:t>(dále jen „veřejná zakázka“).</w:t>
      </w:r>
    </w:p>
    <w:p w:rsidR="00003B1E" w:rsidRDefault="005F0634">
      <w:pPr>
        <w:pStyle w:val="Nadpis220"/>
        <w:keepNext/>
        <w:keepLines/>
        <w:shd w:val="clear" w:color="auto" w:fill="auto"/>
        <w:spacing w:line="240" w:lineRule="exact"/>
        <w:jc w:val="left"/>
      </w:pPr>
      <w:bookmarkStart w:id="6" w:name="bookmark5"/>
      <w:r>
        <w:t>I.</w:t>
      </w:r>
      <w:bookmarkEnd w:id="6"/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7" w:name="bookmark6"/>
      <w:r>
        <w:t>Předmět koupě</w:t>
      </w:r>
      <w:bookmarkEnd w:id="7"/>
    </w:p>
    <w:p w:rsidR="00003B1E" w:rsidRDefault="005F0634">
      <w:pPr>
        <w:pStyle w:val="Zkladntext20"/>
        <w:numPr>
          <w:ilvl w:val="0"/>
          <w:numId w:val="3"/>
        </w:numPr>
        <w:shd w:val="clear" w:color="auto" w:fill="auto"/>
        <w:tabs>
          <w:tab w:val="left" w:pos="673"/>
        </w:tabs>
        <w:spacing w:line="240" w:lineRule="exact"/>
        <w:ind w:left="360" w:hanging="360"/>
        <w:jc w:val="left"/>
      </w:pPr>
      <w:r>
        <w:t xml:space="preserve">Prodávající je vlastníkem movité věci: </w:t>
      </w:r>
      <w:r>
        <w:rPr>
          <w:rStyle w:val="Zkladntext211ptTun"/>
        </w:rPr>
        <w:t>FreeZone Triad Freeze Dry Systems</w:t>
      </w:r>
    </w:p>
    <w:p w:rsidR="00003B1E" w:rsidRDefault="005F0634">
      <w:pPr>
        <w:pStyle w:val="Zkladntext30"/>
        <w:shd w:val="clear" w:color="auto" w:fill="auto"/>
        <w:spacing w:line="240" w:lineRule="exact"/>
        <w:jc w:val="left"/>
      </w:pPr>
      <w:r>
        <w:rPr>
          <w:rStyle w:val="Zkladntext312ptNetun"/>
        </w:rPr>
        <w:t xml:space="preserve">Rozměry: </w:t>
      </w:r>
      <w:r>
        <w:t>72,4 x 74,9 x 71,1 cm (š x h x v)</w:t>
      </w:r>
    </w:p>
    <w:p w:rsidR="00003B1E" w:rsidRDefault="005F0634">
      <w:pPr>
        <w:pStyle w:val="Zkladntext20"/>
        <w:shd w:val="clear" w:color="auto" w:fill="auto"/>
        <w:spacing w:line="266" w:lineRule="exact"/>
        <w:jc w:val="left"/>
      </w:pPr>
      <w:r>
        <w:t xml:space="preserve">Výrobní číslo: 7400030 Typ: </w:t>
      </w:r>
      <w:r>
        <w:rPr>
          <w:rStyle w:val="Zkladntext211ptTun"/>
        </w:rPr>
        <w:t>Triad</w:t>
      </w:r>
    </w:p>
    <w:p w:rsidR="00003B1E" w:rsidRDefault="005F0634">
      <w:pPr>
        <w:pStyle w:val="Zkladntext20"/>
        <w:shd w:val="clear" w:color="auto" w:fill="auto"/>
        <w:jc w:val="left"/>
      </w:pPr>
      <w:r>
        <w:t xml:space="preserve">Součástí dodávky je kombinovaná (hybridní) pumpa s chemicky rezistentní membránou (v souladu s technickou </w:t>
      </w:r>
      <w:r>
        <w:t>specifikací uvedenou ve výzvě veřejné zakázky), příslušenství pro připojení lyofilizačních baněk (v souladu s technickou specifikací), veškeré příslušenství (hardware a software) nutné k připojení k běžnému PC.</w:t>
      </w:r>
    </w:p>
    <w:p w:rsidR="00003B1E" w:rsidRDefault="005F0634">
      <w:pPr>
        <w:pStyle w:val="Zkladntext20"/>
        <w:numPr>
          <w:ilvl w:val="0"/>
          <w:numId w:val="3"/>
        </w:numPr>
        <w:shd w:val="clear" w:color="auto" w:fill="auto"/>
        <w:tabs>
          <w:tab w:val="left" w:pos="673"/>
        </w:tabs>
        <w:spacing w:line="270" w:lineRule="exact"/>
        <w:ind w:left="360" w:hanging="360"/>
        <w:jc w:val="left"/>
        <w:sectPr w:rsidR="00003B1E">
          <w:headerReference w:type="default" r:id="rId13"/>
          <w:footerReference w:type="default" r:id="rId14"/>
          <w:pgSz w:w="11909" w:h="16840"/>
          <w:pgMar w:top="555" w:right="1286" w:bottom="555" w:left="1440" w:header="0" w:footer="3" w:gutter="0"/>
          <w:pgNumType w:start="1"/>
          <w:cols w:space="720"/>
          <w:noEndnote/>
          <w:docGrid w:linePitch="360"/>
        </w:sectPr>
      </w:pPr>
      <w:r>
        <w:t xml:space="preserve">Prodávající prohlašuje, že předmět koupě je nový, nepoužitý a prostý jakýchkoliv vad, a splňuje veškeré požadavky a rozsah stanovený v zadávací dokumentaci veřejné zakázky, která tvoří přílohu č. 1 </w:t>
      </w:r>
      <w:r>
        <w:t>této smlouvy (dále jen „zadávací dokumentace“).</w:t>
      </w:r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8" w:name="bookmark8"/>
      <w:r>
        <w:lastRenderedPageBreak/>
        <w:t>II.</w:t>
      </w:r>
      <w:bookmarkEnd w:id="8"/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9" w:name="bookmark9"/>
      <w:r>
        <w:t>Předmět smlouvy</w:t>
      </w:r>
      <w:bookmarkEnd w:id="9"/>
    </w:p>
    <w:p w:rsidR="00003B1E" w:rsidRDefault="005F0634">
      <w:pPr>
        <w:pStyle w:val="Zkladntext20"/>
        <w:numPr>
          <w:ilvl w:val="0"/>
          <w:numId w:val="4"/>
        </w:numPr>
        <w:shd w:val="clear" w:color="auto" w:fill="auto"/>
        <w:tabs>
          <w:tab w:val="left" w:pos="698"/>
        </w:tabs>
        <w:spacing w:line="274" w:lineRule="exact"/>
        <w:ind w:left="360" w:hanging="360"/>
        <w:jc w:val="left"/>
      </w:pPr>
      <w:r>
        <w:t xml:space="preserve">Prodávající prodává kupujícímu předmět koupě, kupující jej do svého vlastnictví přijímá a zavazuje se za něj zaplatit prodávajícímu kupní cenu ve výši a za podmínek stanovených dále touto </w:t>
      </w:r>
      <w:r>
        <w:t>smlouvou.</w:t>
      </w:r>
    </w:p>
    <w:p w:rsidR="00003B1E" w:rsidRDefault="005F0634">
      <w:pPr>
        <w:pStyle w:val="Zkladntext20"/>
        <w:numPr>
          <w:ilvl w:val="0"/>
          <w:numId w:val="4"/>
        </w:numPr>
        <w:shd w:val="clear" w:color="auto" w:fill="auto"/>
        <w:tabs>
          <w:tab w:val="left" w:pos="698"/>
        </w:tabs>
        <w:ind w:left="360" w:hanging="360"/>
        <w:jc w:val="left"/>
      </w:pPr>
      <w:r>
        <w:t>Vlastnictví k předmětu koupě přechází na kupujícího okamžikem převzetí v místě plnění.</w:t>
      </w:r>
    </w:p>
    <w:p w:rsidR="00003B1E" w:rsidRDefault="005F0634">
      <w:pPr>
        <w:pStyle w:val="Zkladntext20"/>
        <w:numPr>
          <w:ilvl w:val="0"/>
          <w:numId w:val="4"/>
        </w:numPr>
        <w:shd w:val="clear" w:color="auto" w:fill="auto"/>
        <w:tabs>
          <w:tab w:val="left" w:pos="698"/>
        </w:tabs>
        <w:ind w:left="360" w:hanging="360"/>
        <w:jc w:val="left"/>
      </w:pPr>
      <w:r>
        <w:t>Zároveň prodávající převádí či uděluje kupujícímu veškerá práva, která jsou potřebná pro neomezené a nerušené užívání předmětu koupě (software, jiné licence).</w:t>
      </w:r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10" w:name="bookmark10"/>
      <w:r>
        <w:t>III.</w:t>
      </w:r>
      <w:bookmarkEnd w:id="10"/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11" w:name="bookmark11"/>
      <w:r>
        <w:t>Termín, místo a způsob plnění</w:t>
      </w:r>
      <w:bookmarkEnd w:id="11"/>
    </w:p>
    <w:p w:rsidR="00003B1E" w:rsidRDefault="005F0634">
      <w:pPr>
        <w:pStyle w:val="Zkladntext20"/>
        <w:numPr>
          <w:ilvl w:val="0"/>
          <w:numId w:val="5"/>
        </w:numPr>
        <w:shd w:val="clear" w:color="auto" w:fill="auto"/>
        <w:tabs>
          <w:tab w:val="left" w:pos="698"/>
        </w:tabs>
        <w:spacing w:line="274" w:lineRule="exact"/>
        <w:ind w:left="360" w:hanging="360"/>
        <w:jc w:val="left"/>
      </w:pPr>
      <w:r>
        <w:t>Prodávající se zavazuje předmět koupě dodat a předat kupujícímu včetně ověření funkčnosti na adresu:</w:t>
      </w:r>
    </w:p>
    <w:p w:rsidR="00003B1E" w:rsidRDefault="005F0634">
      <w:pPr>
        <w:pStyle w:val="Zkladntext20"/>
        <w:shd w:val="clear" w:color="auto" w:fill="auto"/>
        <w:spacing w:line="274" w:lineRule="exact"/>
        <w:jc w:val="left"/>
      </w:pPr>
      <w:r>
        <w:t xml:space="preserve">VURV, v.v.i., Dmovská 507, Praha </w:t>
      </w:r>
      <w:r>
        <w:rPr>
          <w:rStyle w:val="Zkladntext211ptTun"/>
        </w:rPr>
        <w:t xml:space="preserve">6 </w:t>
      </w:r>
      <w:r>
        <w:t xml:space="preserve">- Ruzyně, v termínu do: </w:t>
      </w:r>
      <w:r>
        <w:rPr>
          <w:rStyle w:val="Zkladntext211ptTun"/>
        </w:rPr>
        <w:t>60 dní od podpisu smlouvy.</w:t>
      </w:r>
    </w:p>
    <w:p w:rsidR="00003B1E" w:rsidRDefault="005F0634">
      <w:pPr>
        <w:pStyle w:val="Zkladntext20"/>
        <w:numPr>
          <w:ilvl w:val="0"/>
          <w:numId w:val="5"/>
        </w:numPr>
        <w:shd w:val="clear" w:color="auto" w:fill="auto"/>
        <w:tabs>
          <w:tab w:val="left" w:pos="698"/>
        </w:tabs>
        <w:spacing w:line="270" w:lineRule="exact"/>
        <w:ind w:left="360" w:hanging="360"/>
        <w:jc w:val="left"/>
      </w:pPr>
      <w:r>
        <w:t xml:space="preserve">Prodávající se zavazuje dodat, </w:t>
      </w:r>
      <w:r>
        <w:t>instalovat, dopravit dodávku, předat předávací protokol, zaškolit obsluhu a plně zprovoznit předmět koupě na kupujícím určeném místě v areálu sídla kupujícího:</w:t>
      </w:r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t>VÚRV, v.v.i., Dmovská 507, Praha 6.</w:t>
      </w:r>
    </w:p>
    <w:p w:rsidR="00003B1E" w:rsidRDefault="005F0634">
      <w:pPr>
        <w:pStyle w:val="Zkladntext20"/>
        <w:numPr>
          <w:ilvl w:val="0"/>
          <w:numId w:val="5"/>
        </w:numPr>
        <w:shd w:val="clear" w:color="auto" w:fill="auto"/>
        <w:tabs>
          <w:tab w:val="left" w:pos="698"/>
        </w:tabs>
        <w:spacing w:line="274" w:lineRule="exact"/>
        <w:ind w:left="360" w:hanging="360"/>
        <w:jc w:val="left"/>
      </w:pPr>
      <w:r>
        <w:t>Prodávající se zavazuje v sídle prodávajícího zaškolit obslu</w:t>
      </w:r>
      <w:r>
        <w:t>hu v rozsahu nezbytném pro řádné užívání předmětu koupě.</w:t>
      </w:r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12" w:name="bookmark12"/>
      <w:r>
        <w:t>IV.</w:t>
      </w:r>
      <w:bookmarkEnd w:id="12"/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13" w:name="bookmark13"/>
      <w:r>
        <w:t>Kupní cena</w:t>
      </w:r>
      <w:bookmarkEnd w:id="13"/>
    </w:p>
    <w:p w:rsidR="00003B1E" w:rsidRDefault="005F0634">
      <w:pPr>
        <w:pStyle w:val="Zkladntext20"/>
        <w:numPr>
          <w:ilvl w:val="0"/>
          <w:numId w:val="6"/>
        </w:numPr>
        <w:shd w:val="clear" w:color="auto" w:fill="auto"/>
        <w:tabs>
          <w:tab w:val="left" w:pos="698"/>
        </w:tabs>
        <w:spacing w:line="274" w:lineRule="exact"/>
        <w:ind w:left="360" w:hanging="360"/>
        <w:jc w:val="left"/>
      </w:pPr>
      <w:r>
        <w:t>Za veškeré dodávky, dopravu, instalaci, předávací protokol, zaškolení obsluhy, odvoz a ekologickou likvidaci stávajícího boxu a služby dle této smlouvy se kupující zavazuje uhradit pro</w:t>
      </w:r>
      <w:r>
        <w:t>dávajícímu celkovou kupní cenu ve výši</w:t>
      </w:r>
    </w:p>
    <w:p w:rsidR="00003B1E" w:rsidRDefault="005F0634">
      <w:pPr>
        <w:pStyle w:val="Zkladntext20"/>
        <w:shd w:val="clear" w:color="auto" w:fill="auto"/>
        <w:spacing w:line="551" w:lineRule="exact"/>
        <w:jc w:val="left"/>
      </w:pPr>
      <w:r>
        <w:t>678 000,- Kč bez DPH</w:t>
      </w:r>
    </w:p>
    <w:p w:rsidR="00003B1E" w:rsidRDefault="005F0634">
      <w:pPr>
        <w:pStyle w:val="Zkladntext20"/>
        <w:shd w:val="clear" w:color="auto" w:fill="auto"/>
        <w:spacing w:line="551" w:lineRule="exact"/>
        <w:jc w:val="left"/>
      </w:pPr>
      <w:r>
        <w:t>DPH 21% je 142 380 ,-Kě</w:t>
      </w:r>
    </w:p>
    <w:p w:rsidR="00003B1E" w:rsidRDefault="005F0634">
      <w:pPr>
        <w:pStyle w:val="Zkladntext20"/>
        <w:shd w:val="clear" w:color="auto" w:fill="auto"/>
        <w:spacing w:line="551" w:lineRule="exact"/>
        <w:jc w:val="left"/>
      </w:pPr>
      <w:r>
        <w:t>celkem včetně DPH 820 380,- Kč.</w:t>
      </w:r>
    </w:p>
    <w:p w:rsidR="00003B1E" w:rsidRDefault="005F0634">
      <w:pPr>
        <w:pStyle w:val="Zkladntext20"/>
        <w:numPr>
          <w:ilvl w:val="0"/>
          <w:numId w:val="6"/>
        </w:numPr>
        <w:shd w:val="clear" w:color="auto" w:fill="auto"/>
        <w:tabs>
          <w:tab w:val="left" w:pos="698"/>
        </w:tabs>
        <w:spacing w:line="270" w:lineRule="exact"/>
        <w:ind w:left="360" w:hanging="360"/>
        <w:jc w:val="left"/>
      </w:pPr>
      <w:r>
        <w:t>Kupní cena je splatná dle faktury vystavené prodávajícím, a to až po úplném dodání a zprovoznění předmětu koupě a zaškolení obsluhy. Faktura</w:t>
      </w:r>
      <w:r>
        <w:t xml:space="preserve"> je splatná nejdříve ve lhůtě 14 dnů od doručení bezvadné faktury kupujícímu.</w:t>
      </w:r>
    </w:p>
    <w:p w:rsidR="00003B1E" w:rsidRDefault="005F0634">
      <w:pPr>
        <w:pStyle w:val="Zkladntext20"/>
        <w:numPr>
          <w:ilvl w:val="0"/>
          <w:numId w:val="6"/>
        </w:numPr>
        <w:shd w:val="clear" w:color="auto" w:fill="auto"/>
        <w:tabs>
          <w:tab w:val="left" w:pos="726"/>
        </w:tabs>
        <w:spacing w:line="270" w:lineRule="exact"/>
        <w:ind w:left="360" w:hanging="360"/>
        <w:jc w:val="left"/>
      </w:pPr>
      <w:r>
        <w:t>Faktura se považuje za uhrazenou okamžikem odepsání fakturované částky z účtu kupujícího ve prospěch účtu dle faktury.</w:t>
      </w:r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t>V.</w:t>
      </w:r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14" w:name="bookmark14"/>
      <w:r>
        <w:t>Záruka a servis</w:t>
      </w:r>
      <w:bookmarkEnd w:id="14"/>
    </w:p>
    <w:p w:rsidR="00003B1E" w:rsidRDefault="005F0634">
      <w:pPr>
        <w:pStyle w:val="Zkladntext20"/>
        <w:numPr>
          <w:ilvl w:val="0"/>
          <w:numId w:val="7"/>
        </w:numPr>
        <w:shd w:val="clear" w:color="auto" w:fill="auto"/>
        <w:tabs>
          <w:tab w:val="left" w:pos="726"/>
        </w:tabs>
        <w:spacing w:line="281" w:lineRule="exact"/>
        <w:ind w:left="360" w:hanging="360"/>
        <w:jc w:val="left"/>
      </w:pPr>
      <w:r>
        <w:t>Prodávající na předmět prodeje poskytuje</w:t>
      </w:r>
      <w:r>
        <w:t xml:space="preserve"> </w:t>
      </w:r>
      <w:r>
        <w:rPr>
          <w:rStyle w:val="Zkladntext211ptTun"/>
        </w:rPr>
        <w:t xml:space="preserve">záruku v minimální délce 24 měsíců bez dalších podmínek </w:t>
      </w:r>
      <w:r>
        <w:t>ode dne plného zprovoznění u kupujícího.</w:t>
      </w:r>
    </w:p>
    <w:p w:rsidR="00003B1E" w:rsidRDefault="005F0634">
      <w:pPr>
        <w:pStyle w:val="Zkladntext20"/>
        <w:numPr>
          <w:ilvl w:val="0"/>
          <w:numId w:val="7"/>
        </w:numPr>
        <w:shd w:val="clear" w:color="auto" w:fill="auto"/>
        <w:tabs>
          <w:tab w:val="left" w:pos="726"/>
        </w:tabs>
        <w:spacing w:line="240" w:lineRule="exact"/>
        <w:ind w:left="360" w:hanging="360"/>
        <w:jc w:val="left"/>
      </w:pPr>
      <w:r>
        <w:t>Prodávající na předmět prodej e poskytuj e pozáruční servis.</w:t>
      </w:r>
    </w:p>
    <w:p w:rsidR="00003B1E" w:rsidRDefault="005F0634">
      <w:pPr>
        <w:pStyle w:val="Zkladntext20"/>
        <w:numPr>
          <w:ilvl w:val="0"/>
          <w:numId w:val="7"/>
        </w:numPr>
        <w:shd w:val="clear" w:color="auto" w:fill="auto"/>
        <w:tabs>
          <w:tab w:val="left" w:pos="726"/>
        </w:tabs>
        <w:spacing w:line="274" w:lineRule="exact"/>
        <w:ind w:left="360" w:hanging="360"/>
        <w:jc w:val="left"/>
      </w:pPr>
      <w:r>
        <w:t>Prodávající se zavazuje splnit následující podmínky:</w:t>
      </w:r>
    </w:p>
    <w:p w:rsidR="00003B1E" w:rsidRDefault="005F0634">
      <w:pPr>
        <w:pStyle w:val="Zkladntext20"/>
        <w:numPr>
          <w:ilvl w:val="0"/>
          <w:numId w:val="8"/>
        </w:numPr>
        <w:shd w:val="clear" w:color="auto" w:fill="auto"/>
        <w:tabs>
          <w:tab w:val="left" w:pos="985"/>
        </w:tabs>
        <w:spacing w:line="274" w:lineRule="exact"/>
        <w:jc w:val="left"/>
      </w:pPr>
      <w:r>
        <w:t xml:space="preserve">dosažitelnost servisního technika od </w:t>
      </w:r>
      <w:r>
        <w:t>okamžiku kontaktu do začátku práce do 24 hodin,</w:t>
      </w:r>
    </w:p>
    <w:p w:rsidR="00003B1E" w:rsidRDefault="005F0634">
      <w:pPr>
        <w:pStyle w:val="Zkladntext20"/>
        <w:numPr>
          <w:ilvl w:val="0"/>
          <w:numId w:val="8"/>
        </w:numPr>
        <w:shd w:val="clear" w:color="auto" w:fill="auto"/>
        <w:tabs>
          <w:tab w:val="left" w:pos="985"/>
        </w:tabs>
        <w:spacing w:line="274" w:lineRule="exact"/>
        <w:jc w:val="left"/>
      </w:pPr>
      <w:r>
        <w:t>oprava nevyžadující náhradní díl do 7 pracovních dnů,</w:t>
      </w:r>
    </w:p>
    <w:p w:rsidR="00003B1E" w:rsidRDefault="005F0634">
      <w:pPr>
        <w:pStyle w:val="Zkladntext20"/>
        <w:numPr>
          <w:ilvl w:val="0"/>
          <w:numId w:val="8"/>
        </w:numPr>
        <w:shd w:val="clear" w:color="auto" w:fill="auto"/>
        <w:tabs>
          <w:tab w:val="left" w:pos="985"/>
        </w:tabs>
        <w:spacing w:line="274" w:lineRule="exact"/>
        <w:jc w:val="left"/>
      </w:pPr>
      <w:r>
        <w:t>oprava vyžadující náhradní díl do 21 pracovních dní,</w:t>
      </w:r>
    </w:p>
    <w:p w:rsidR="00003B1E" w:rsidRDefault="005F0634">
      <w:pPr>
        <w:pStyle w:val="Zkladntext20"/>
        <w:numPr>
          <w:ilvl w:val="0"/>
          <w:numId w:val="8"/>
        </w:numPr>
        <w:shd w:val="clear" w:color="auto" w:fill="auto"/>
        <w:tabs>
          <w:tab w:val="left" w:pos="985"/>
        </w:tabs>
        <w:spacing w:line="274" w:lineRule="exact"/>
        <w:jc w:val="left"/>
      </w:pPr>
      <w:r>
        <w:t>záruka servisní odpovědnosti na veškeré části systému.</w:t>
      </w:r>
    </w:p>
    <w:p w:rsidR="00003B1E" w:rsidRDefault="005F0634">
      <w:pPr>
        <w:pStyle w:val="Zkladntext20"/>
        <w:numPr>
          <w:ilvl w:val="0"/>
          <w:numId w:val="7"/>
        </w:numPr>
        <w:shd w:val="clear" w:color="auto" w:fill="auto"/>
        <w:tabs>
          <w:tab w:val="left" w:pos="726"/>
        </w:tabs>
        <w:spacing w:line="274" w:lineRule="exact"/>
        <w:ind w:left="360" w:hanging="360"/>
        <w:jc w:val="left"/>
      </w:pPr>
      <w:r>
        <w:t>Reklamace a oznámení vad může kupující uplatňo</w:t>
      </w:r>
      <w:r>
        <w:t>vat také na emailu kontaktní osoby prodávajícího:</w:t>
      </w:r>
    </w:p>
    <w:p w:rsidR="00003B1E" w:rsidRDefault="005F0634">
      <w:pPr>
        <w:pStyle w:val="Zkladntext30"/>
        <w:shd w:val="clear" w:color="auto" w:fill="auto"/>
        <w:spacing w:line="270" w:lineRule="exact"/>
        <w:jc w:val="left"/>
      </w:pPr>
      <w:r>
        <w:rPr>
          <w:rStyle w:val="Zkladntext312ptNetun"/>
        </w:rPr>
        <w:t xml:space="preserve">Kontaktní osoba: </w:t>
      </w:r>
      <w:r>
        <w:t xml:space="preserve">Lubomír Kotek </w:t>
      </w:r>
      <w:r>
        <w:rPr>
          <w:rStyle w:val="Zkladntext312ptNetun"/>
        </w:rPr>
        <w:t xml:space="preserve">Email: </w:t>
      </w:r>
      <w:hyperlink r:id="rId15" w:history="1">
        <w:r>
          <w:rPr>
            <w:rStyle w:val="Hypertextovodkaz"/>
            <w:lang w:val="en-US" w:eastAsia="en-US" w:bidi="en-US"/>
          </w:rPr>
          <w:t>kotek@biotech.cz</w:t>
        </w:r>
      </w:hyperlink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t>VI.</w:t>
      </w:r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15" w:name="bookmark15"/>
      <w:r>
        <w:t>Sankce</w:t>
      </w:r>
      <w:bookmarkEnd w:id="15"/>
    </w:p>
    <w:p w:rsidR="00003B1E" w:rsidRDefault="005F0634">
      <w:pPr>
        <w:pStyle w:val="Zkladntext20"/>
        <w:numPr>
          <w:ilvl w:val="0"/>
          <w:numId w:val="9"/>
        </w:numPr>
        <w:shd w:val="clear" w:color="auto" w:fill="auto"/>
        <w:tabs>
          <w:tab w:val="left" w:pos="726"/>
        </w:tabs>
        <w:spacing w:line="274" w:lineRule="exact"/>
        <w:ind w:left="360" w:hanging="360"/>
        <w:jc w:val="left"/>
      </w:pPr>
      <w:r>
        <w:t xml:space="preserve">V případě prodlení prodávajícího s jakýmkoliv plněním dle této smlouvy, je prodávající povinen </w:t>
      </w:r>
      <w:r>
        <w:t>zaplatit kupujícímu smluvní pokutu ve výši 1 000 Kč za každý započatý den prodlení. Zaplacení smluvní pokuty nemá vliv na rozsah povinnosti nahradit vzniklou škodu.</w:t>
      </w:r>
    </w:p>
    <w:p w:rsidR="00003B1E" w:rsidRDefault="005F0634">
      <w:pPr>
        <w:pStyle w:val="Zkladntext20"/>
        <w:numPr>
          <w:ilvl w:val="0"/>
          <w:numId w:val="9"/>
        </w:numPr>
        <w:shd w:val="clear" w:color="auto" w:fill="auto"/>
        <w:tabs>
          <w:tab w:val="left" w:pos="726"/>
        </w:tabs>
        <w:spacing w:line="274" w:lineRule="exact"/>
        <w:ind w:left="360" w:hanging="360"/>
        <w:jc w:val="left"/>
      </w:pPr>
      <w:r>
        <w:lastRenderedPageBreak/>
        <w:t>Pro případ prodlení kupujícího s úhradou kupní ceny sjednávají smluvní strany úrok z prodle</w:t>
      </w:r>
      <w:r>
        <w:t>ní ve výši 0,05% z dlužné částky denně.</w:t>
      </w:r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t>VII.</w:t>
      </w:r>
    </w:p>
    <w:p w:rsidR="00003B1E" w:rsidRDefault="005F0634">
      <w:pPr>
        <w:pStyle w:val="Nadpis40"/>
        <w:keepNext/>
        <w:keepLines/>
        <w:shd w:val="clear" w:color="auto" w:fill="auto"/>
        <w:spacing w:line="220" w:lineRule="exact"/>
        <w:ind w:firstLine="0"/>
      </w:pPr>
      <w:bookmarkStart w:id="16" w:name="bookmark16"/>
      <w:r>
        <w:t>Závěrečná ustanovení</w:t>
      </w:r>
      <w:bookmarkEnd w:id="16"/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726"/>
        </w:tabs>
        <w:spacing w:line="274" w:lineRule="exact"/>
        <w:ind w:left="360" w:hanging="360"/>
        <w:jc w:val="left"/>
      </w:pPr>
      <w:r>
        <w:t xml:space="preserve">Tato smlouva nabývá platnosti a účinnosti dnem jejího podpisu poslední smluvní stranou. Přijetí této smlouvy kteroukoliv stranou s výhradou, dodatkem nebo odchylkou, není přijetím smlouvy, </w:t>
      </w:r>
      <w:r>
        <w:t>ani pokud se podstatně nemění podmínky smlouvy.</w:t>
      </w:r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726"/>
        </w:tabs>
        <w:spacing w:line="274" w:lineRule="exact"/>
        <w:ind w:left="360" w:hanging="360"/>
        <w:jc w:val="left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726"/>
        </w:tabs>
        <w:spacing w:line="240" w:lineRule="exact"/>
        <w:ind w:left="360" w:hanging="360"/>
        <w:jc w:val="left"/>
      </w:pPr>
      <w:r>
        <w:t>Strany sjednávají z</w:t>
      </w:r>
      <w:r>
        <w:t>ákaz postoupení smlouvy.</w:t>
      </w:r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40" w:lineRule="exact"/>
        <w:ind w:left="360" w:hanging="360"/>
        <w:jc w:val="left"/>
      </w:pPr>
      <w:r>
        <w:t>Prodávající nese nebezpečí změny okolností na své straně.</w:t>
      </w:r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74" w:lineRule="exact"/>
        <w:ind w:left="360" w:hanging="360"/>
        <w:jc w:val="left"/>
      </w:pPr>
      <w:r>
        <w:t xml:space="preserve">Tato smlouvaje úplným ujednáním o předmětu smlouvy a o všech náležitostech, které strany mínily smluvně upravit. Žádný projev stran při sjednávání této smlouvy a neobsažený </w:t>
      </w:r>
      <w:r>
        <w:t>v této nebo jiné písemné smlouvě nemá zakládat závazek kterékoliv ze stran.</w:t>
      </w:r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74" w:lineRule="exact"/>
        <w:ind w:left="360" w:hanging="360"/>
        <w:jc w:val="left"/>
      </w:pPr>
      <w:r>
        <w:t>Strany vylučují, aby vedle výslovných ustanovení smlouvy, byly práva a povinnosti dovozovány z dosavadní či budoucí praxe mezi stranami nebo ze zvyklostí ať obecných nebo odvětvový</w:t>
      </w:r>
      <w:r>
        <w:t>ch.</w:t>
      </w:r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74" w:lineRule="exact"/>
        <w:ind w:left="360" w:hanging="360"/>
        <w:jc w:val="left"/>
      </w:pPr>
      <w:r>
        <w:t>Prodávající potvrzuje, že je podnikatel a uzavírá tuto smlouvu v rámci svého podnikání. Na práva a povinnosti z této smlouvy se neužijí ustanovení §1793 a 1796 občanského zákoníku. Obě strany prohlašují, že práva a povinnosti přijaté touto smlouvou jso</w:t>
      </w:r>
      <w:r>
        <w:t>u a budou přiměřené jejich hospodářské situaci.</w:t>
      </w:r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74" w:lineRule="exact"/>
        <w:ind w:left="360" w:hanging="360"/>
        <w:jc w:val="left"/>
      </w:pPr>
      <w:r>
        <w:t>Tato smlouva může být měněna nebo rušena pouze číslovanými dodatky uzavřenými oběmi smluvními stranami v písemné formě, pod sankcí neplatnosti jiných forem ujednání. Za písemnou formu pro změnu smlouvy se nep</w:t>
      </w:r>
      <w:r>
        <w:t>ovažuje výměna elektronických zpráv.</w:t>
      </w:r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40" w:lineRule="exact"/>
        <w:ind w:left="360" w:hanging="360"/>
        <w:jc w:val="left"/>
      </w:pPr>
      <w:r>
        <w:t>Nedílnou součástí této smlouvy je:</w:t>
      </w:r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t>- příloha č. 1 - zadávací dokumentace veřejné zakázky</w:t>
      </w:r>
    </w:p>
    <w:p w:rsidR="00003B1E" w:rsidRDefault="005F0634">
      <w:pPr>
        <w:pStyle w:val="Zkladntext20"/>
        <w:numPr>
          <w:ilvl w:val="0"/>
          <w:numId w:val="10"/>
        </w:numPr>
        <w:shd w:val="clear" w:color="auto" w:fill="auto"/>
        <w:tabs>
          <w:tab w:val="left" w:pos="691"/>
        </w:tabs>
        <w:spacing w:line="274" w:lineRule="exact"/>
        <w:ind w:left="360" w:hanging="360"/>
        <w:jc w:val="left"/>
      </w:pPr>
      <w:r>
        <w:t>Tato smlouva je sepsána ve čtyřech vyhotoveních, přičemž každá smluvní strana obdrží dvě vyhotovení.</w:t>
      </w:r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rPr>
          <w:rStyle w:val="Zkladntext22"/>
        </w:rPr>
        <w:t>V Praze</w:t>
      </w:r>
    </w:p>
    <w:p w:rsidR="00003B1E" w:rsidRDefault="005F0634">
      <w:pPr>
        <w:pStyle w:val="Zkladntext20"/>
        <w:shd w:val="clear" w:color="auto" w:fill="auto"/>
        <w:spacing w:line="240" w:lineRule="exact"/>
        <w:ind w:left="360" w:hanging="360"/>
        <w:jc w:val="left"/>
      </w:pPr>
      <w:r>
        <w:t>V Praze 20. 7. 2016</w:t>
      </w:r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rPr>
          <w:rStyle w:val="Zkladntext22"/>
        </w:rPr>
        <w:t>Za prodávajícího</w:t>
      </w:r>
    </w:p>
    <w:p w:rsidR="00003B1E" w:rsidRDefault="005F0634">
      <w:pPr>
        <w:pStyle w:val="Zkladntext20"/>
        <w:shd w:val="clear" w:color="auto" w:fill="auto"/>
        <w:spacing w:line="240" w:lineRule="exact"/>
        <w:jc w:val="left"/>
      </w:pPr>
      <w:r>
        <w:rPr>
          <w:rStyle w:val="Zkladntext22"/>
        </w:rPr>
        <w:t>Za kupujícího VÚRV, v.v.i.</w:t>
      </w:r>
    </w:p>
    <w:p w:rsidR="00003B1E" w:rsidRDefault="005F0634">
      <w:pPr>
        <w:pStyle w:val="Nadpis40"/>
        <w:keepNext/>
        <w:keepLines/>
        <w:shd w:val="clear" w:color="auto" w:fill="auto"/>
        <w:ind w:firstLine="0"/>
      </w:pPr>
      <w:bookmarkStart w:id="17" w:name="bookmark7"/>
      <w:r>
        <w:rPr>
          <w:rStyle w:val="Nadpis41"/>
          <w:b/>
          <w:bCs/>
        </w:rPr>
        <w:t>RNDr. Petr Kvapil předseda představenstva</w:t>
      </w:r>
      <w:bookmarkEnd w:id="17"/>
    </w:p>
    <w:p w:rsidR="00003B1E" w:rsidRDefault="005F0634">
      <w:pPr>
        <w:pStyle w:val="Zkladntext110"/>
        <w:shd w:val="clear" w:color="auto" w:fill="auto"/>
        <w:spacing w:line="80" w:lineRule="exact"/>
      </w:pPr>
      <w:r>
        <w:t>ir O</w:t>
      </w:r>
    </w:p>
    <w:p w:rsidR="00003B1E" w:rsidRDefault="005F0634">
      <w:pPr>
        <w:pStyle w:val="Zkladntext30"/>
        <w:shd w:val="clear" w:color="auto" w:fill="auto"/>
        <w:spacing w:line="270" w:lineRule="exact"/>
        <w:jc w:val="left"/>
        <w:sectPr w:rsidR="00003B1E">
          <w:pgSz w:w="11909" w:h="16840"/>
          <w:pgMar w:top="1430" w:right="1168" w:bottom="1430" w:left="1440" w:header="0" w:footer="3" w:gutter="0"/>
          <w:cols w:space="720"/>
          <w:noEndnote/>
          <w:docGrid w:linePitch="360"/>
        </w:sectPr>
      </w:pPr>
      <w:r>
        <w:rPr>
          <w:rStyle w:val="Zkladntext31"/>
          <w:b/>
          <w:bCs/>
        </w:rPr>
        <w:t>Dr. Ing. Pavel Čermák ředitel instituce</w:t>
      </w:r>
    </w:p>
    <w:p w:rsidR="00003B1E" w:rsidRDefault="005F0634">
      <w:pPr>
        <w:pStyle w:val="Nadpis30"/>
        <w:keepNext/>
        <w:keepLines/>
        <w:shd w:val="clear" w:color="auto" w:fill="auto"/>
        <w:ind w:left="360" w:hanging="360"/>
      </w:pPr>
      <w:bookmarkStart w:id="18" w:name="bookmark17"/>
      <w:r>
        <w:lastRenderedPageBreak/>
        <w:t>Výzkumný ústav rostlinné výroby, v„v..iu Praha - Ruzyně</w:t>
      </w:r>
      <w:bookmarkEnd w:id="18"/>
    </w:p>
    <w:p w:rsidR="00003B1E" w:rsidRDefault="0075792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1025" cy="638175"/>
            <wp:effectExtent l="0" t="0" r="9525" b="9525"/>
            <wp:docPr id="7" name="obrázek 3" descr="C:\Users\JANOSK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OSK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1E" w:rsidRDefault="005F0634">
      <w:pPr>
        <w:pStyle w:val="Zkladntext120"/>
        <w:shd w:val="clear" w:color="auto" w:fill="auto"/>
        <w:tabs>
          <w:tab w:val="left" w:pos="5053"/>
        </w:tabs>
        <w:jc w:val="left"/>
      </w:pPr>
      <w:r>
        <w:t>Dmovská 507; 161 06 Praha 6 - Ruzyně</w:t>
      </w:r>
      <w:r>
        <w:tab/>
        <w:t>Tel.: +420 233022111</w:t>
      </w:r>
    </w:p>
    <w:p w:rsidR="00003B1E" w:rsidRDefault="005F0634">
      <w:pPr>
        <w:pStyle w:val="Zkladntext120"/>
        <w:shd w:val="clear" w:color="auto" w:fill="auto"/>
        <w:tabs>
          <w:tab w:val="left" w:pos="5053"/>
        </w:tabs>
        <w:jc w:val="left"/>
      </w:pPr>
      <w:r>
        <w:t>IČO/DIČ: 000 27 006/CZ00027006</w:t>
      </w:r>
      <w:r>
        <w:tab/>
        <w:t>Fax: +420 233310638</w:t>
      </w:r>
    </w:p>
    <w:p w:rsidR="00003B1E" w:rsidRDefault="005F0634">
      <w:pPr>
        <w:pStyle w:val="Zkladntext120"/>
        <w:shd w:val="clear" w:color="auto" w:fill="auto"/>
        <w:jc w:val="left"/>
      </w:pPr>
      <w:r>
        <w:t>Zastoupen: Dr. Ing. Pavlem Čermákem, ředitelem E-mail:</w:t>
      </w:r>
      <w:hyperlink r:id="rId17" w:history="1">
        <w:r>
          <w:rPr>
            <w:rStyle w:val="Hypertextovodkaz"/>
          </w:rPr>
          <w:t>cropscience@vurv.cz</w:t>
        </w:r>
      </w:hyperlink>
    </w:p>
    <w:p w:rsidR="00003B1E" w:rsidRDefault="005F0634">
      <w:pPr>
        <w:pStyle w:val="Zkladntext130"/>
        <w:shd w:val="clear" w:color="auto" w:fill="auto"/>
        <w:spacing w:line="500" w:lineRule="exact"/>
        <w:jc w:val="left"/>
      </w:pPr>
      <w:r>
        <w:t xml:space="preserve">VÝZVA sc </w:t>
      </w:r>
      <w:r>
        <w:rPr>
          <w:rStyle w:val="Zkladntext13Malpsmena"/>
          <w:b/>
          <w:bCs/>
        </w:rPr>
        <w:t>¡podám! nabídky</w:t>
      </w:r>
    </w:p>
    <w:p w:rsidR="00003B1E" w:rsidRDefault="005F0634">
      <w:pPr>
        <w:pStyle w:val="Nadpis120"/>
        <w:keepNext/>
        <w:keepLines/>
        <w:shd w:val="clear" w:color="auto" w:fill="auto"/>
        <w:spacing w:line="400" w:lineRule="exact"/>
      </w:pPr>
      <w:bookmarkStart w:id="19" w:name="bookmark18"/>
      <w:r>
        <w:rPr>
          <w:rStyle w:val="Nadpis12BookmanOldStyle20ptKurzva"/>
          <w:b w:val="0"/>
          <w:bCs w:val="0"/>
        </w:rPr>
        <w:t>ň</w:t>
      </w:r>
      <w:r>
        <w:t xml:space="preserve"> PROKÁZÁNI SPLNĚNI KVALIFIKACE</w:t>
      </w:r>
      <w:bookmarkEnd w:id="19"/>
    </w:p>
    <w:p w:rsidR="00003B1E" w:rsidRDefault="005F0634">
      <w:pPr>
        <w:pStyle w:val="Zkladntext140"/>
        <w:shd w:val="clear" w:color="auto" w:fill="auto"/>
        <w:spacing w:line="240" w:lineRule="exact"/>
        <w:jc w:val="left"/>
      </w:pPr>
      <w:r>
        <w:t>A</w:t>
      </w:r>
    </w:p>
    <w:p w:rsidR="00003B1E" w:rsidRDefault="005F0634">
      <w:pPr>
        <w:pStyle w:val="Nadpis120"/>
        <w:keepNext/>
        <w:keepLines/>
        <w:shd w:val="clear" w:color="auto" w:fill="auto"/>
        <w:spacing w:line="360" w:lineRule="exact"/>
      </w:pPr>
      <w:bookmarkStart w:id="20" w:name="bookmark19"/>
      <w:r>
        <w:t>ZADÁVACĚDOKUMENTACE</w:t>
      </w:r>
      <w:bookmarkEnd w:id="20"/>
      <w:r>
        <w:t xml:space="preserve"> </w:t>
      </w:r>
      <w:r>
        <w:rPr>
          <w:rStyle w:val="Zkladntext15"/>
        </w:rPr>
        <w:t>(dále jen „výzva" či,,zadávací dokumentace")</w:t>
      </w:r>
    </w:p>
    <w:p w:rsidR="00003B1E" w:rsidRDefault="005F0634">
      <w:pPr>
        <w:pStyle w:val="Zkladntext120"/>
        <w:shd w:val="clear" w:color="auto" w:fill="auto"/>
        <w:spacing w:line="230" w:lineRule="exact"/>
        <w:jc w:val="left"/>
      </w:pPr>
      <w:r>
        <w:t xml:space="preserve">k veřejné zakázce dle ustanovení § 12 odst. 3 zákona č. 137/2006 Sb., o veřejných </w:t>
      </w:r>
      <w:r>
        <w:t>zakázkách, ve znění pozdějších předpisů (dále jen „zákon") s názvem</w:t>
      </w:r>
    </w:p>
    <w:p w:rsidR="00003B1E" w:rsidRDefault="0075792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62225" cy="200025"/>
            <wp:effectExtent l="0" t="0" r="9525" b="9525"/>
            <wp:docPr id="6" name="obrázek 4" descr="C:\Users\JANOSK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OSK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1E" w:rsidRDefault="005F0634">
      <w:pPr>
        <w:pStyle w:val="Titulekobrzku0"/>
        <w:shd w:val="clear" w:color="auto" w:fill="auto"/>
        <w:spacing w:line="210" w:lineRule="exact"/>
      </w:pPr>
      <w:r>
        <w:t>(dále jen „ veřejná zakázka")</w:t>
      </w:r>
    </w:p>
    <w:p w:rsidR="00003B1E" w:rsidRDefault="005F0634">
      <w:pPr>
        <w:pStyle w:val="Zkladntext120"/>
        <w:shd w:val="clear" w:color="auto" w:fill="auto"/>
        <w:spacing w:line="230" w:lineRule="exact"/>
        <w:jc w:val="left"/>
      </w:pPr>
      <w:r>
        <w:t>Tato veřejná zakázka malého rozsahu j</w:t>
      </w:r>
      <w:r>
        <w:t>e zadávána v souladu s ustanovením § 18 odst. 5 zákona postupem, na nějž se neaplikují ustanovení zákona, avšak za dodržení zásad vymezených v ustanovení § 6 zákona, v souladu s postupem stanoveným interní směrnicí zadavatele o zadávání veřejných zakázek.</w:t>
      </w:r>
    </w:p>
    <w:p w:rsidR="00003B1E" w:rsidRDefault="005F0634">
      <w:pPr>
        <w:pStyle w:val="Zkladntext160"/>
        <w:shd w:val="clear" w:color="auto" w:fill="auto"/>
        <w:spacing w:line="210" w:lineRule="exact"/>
        <w:jc w:val="left"/>
      </w:pPr>
      <w:r>
        <w:t xml:space="preserve">i / </w:t>
      </w:r>
      <w:r>
        <w:rPr>
          <w:rStyle w:val="Zkladntext16Arial105ptKurzvaMtko100"/>
        </w:rPr>
        <w:t>9</w:t>
      </w:r>
    </w:p>
    <w:sectPr w:rsidR="00003B1E">
      <w:headerReference w:type="default" r:id="rId19"/>
      <w:footerReference w:type="default" r:id="rId20"/>
      <w:pgSz w:w="11909" w:h="16840"/>
      <w:pgMar w:top="1430" w:right="1106" w:bottom="1206" w:left="1440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34" w:rsidRDefault="005F0634">
      <w:r>
        <w:separator/>
      </w:r>
    </w:p>
  </w:endnote>
  <w:endnote w:type="continuationSeparator" w:id="0">
    <w:p w:rsidR="005F0634" w:rsidRDefault="005F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E" w:rsidRDefault="007579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3257550</wp:posOffset>
              </wp:positionH>
              <wp:positionV relativeFrom="page">
                <wp:posOffset>10475595</wp:posOffset>
              </wp:positionV>
              <wp:extent cx="948690" cy="1384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B1E" w:rsidRDefault="005F063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7929" w:rsidRPr="00757929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6.5pt;margin-top:824.85pt;width:74.7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" filled="f" stroked="f">
              <v:textbox style="mso-fit-shape-to-text:t" inset="0,0,0,0">
                <w:txbxContent>
                  <w:p w:rsidR="00003B1E" w:rsidRDefault="005F063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7929" w:rsidRPr="00757929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E" w:rsidRDefault="007579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3267710</wp:posOffset>
              </wp:positionH>
              <wp:positionV relativeFrom="page">
                <wp:posOffset>10180320</wp:posOffset>
              </wp:positionV>
              <wp:extent cx="948690" cy="138430"/>
              <wp:effectExtent l="63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B1E" w:rsidRDefault="005F063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7929" w:rsidRPr="00757929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7.3pt;margin-top:801.6pt;width:74.7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" filled="f" stroked="f">
              <v:textbox style="mso-fit-shape-to-text:t" inset="0,0,0,0">
                <w:txbxContent>
                  <w:p w:rsidR="00003B1E" w:rsidRDefault="005F063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7929" w:rsidRPr="00757929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E" w:rsidRDefault="007579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6054725</wp:posOffset>
              </wp:positionH>
              <wp:positionV relativeFrom="page">
                <wp:posOffset>10468610</wp:posOffset>
              </wp:positionV>
              <wp:extent cx="650875" cy="138430"/>
              <wp:effectExtent l="0" t="635" r="254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B1E" w:rsidRDefault="005F063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7929" w:rsidRPr="00757929">
                            <w:rPr>
                              <w:rStyle w:val="ZhlavneboZpatArial0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Arial0"/>
                            </w:rPr>
                            <w:fldChar w:fldCharType="end"/>
                          </w:r>
                          <w:r>
                            <w:rPr>
                              <w:rStyle w:val="ZhlavneboZpatArial0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76.75pt;margin-top:824.3pt;width:51.25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" filled="f" stroked="f">
              <v:textbox style="mso-fit-shape-to-text:t" inset="0,0,0,0">
                <w:txbxContent>
                  <w:p w:rsidR="00003B1E" w:rsidRDefault="005F063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7929" w:rsidRPr="00757929">
                      <w:rPr>
                        <w:rStyle w:val="ZhlavneboZpatArial0"/>
                        <w:noProof/>
                      </w:rPr>
                      <w:t>3</w:t>
                    </w:r>
                    <w:r>
                      <w:rPr>
                        <w:rStyle w:val="ZhlavneboZpatArial0"/>
                      </w:rPr>
                      <w:fldChar w:fldCharType="end"/>
                    </w:r>
                    <w:r>
                      <w:rPr>
                        <w:rStyle w:val="ZhlavneboZpatArial0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E" w:rsidRDefault="00003B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34" w:rsidRDefault="005F0634"/>
  </w:footnote>
  <w:footnote w:type="continuationSeparator" w:id="0">
    <w:p w:rsidR="005F0634" w:rsidRDefault="005F06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E" w:rsidRDefault="007579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108585</wp:posOffset>
              </wp:positionV>
              <wp:extent cx="4855210" cy="138430"/>
              <wp:effectExtent l="1905" t="3810" r="635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52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B1E" w:rsidRDefault="005F0634">
                          <w:pPr>
                            <w:pStyle w:val="ZhlavneboZpat0"/>
                            <w:shd w:val="clear" w:color="auto" w:fill="auto"/>
                            <w:tabs>
                              <w:tab w:val="right" w:pos="764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2016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Smlouva č.: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15pt;margin-top:8.55pt;width:382.3pt;height:10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n2rg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" filled="f" stroked="f">
              <v:textbox style="mso-fit-shape-to-text:t" inset="0,0,0,0">
                <w:txbxContent>
                  <w:p w:rsidR="00003B1E" w:rsidRDefault="005F0634">
                    <w:pPr>
                      <w:pStyle w:val="ZhlavneboZpat0"/>
                      <w:shd w:val="clear" w:color="auto" w:fill="auto"/>
                      <w:tabs>
                        <w:tab w:val="right" w:pos="764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2016</w:t>
                    </w:r>
                    <w:r>
                      <w:rPr>
                        <w:rStyle w:val="ZhlavneboZpat1"/>
                      </w:rPr>
                      <w:tab/>
                      <w:t>Smlouva č.: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E" w:rsidRDefault="00003B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E" w:rsidRDefault="007579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48895</wp:posOffset>
              </wp:positionH>
              <wp:positionV relativeFrom="page">
                <wp:posOffset>408305</wp:posOffset>
              </wp:positionV>
              <wp:extent cx="798195" cy="138430"/>
              <wp:effectExtent l="1270" t="0" r="190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B1E" w:rsidRDefault="005F063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"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.85pt;margin-top:32.15pt;width:62.8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8SsAIAAK0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" filled="f" stroked="f">
              <v:textbox style="mso-fit-shape-to-text:t" inset="0,0,0,0">
                <w:txbxContent>
                  <w:p w:rsidR="00003B1E" w:rsidRDefault="005F063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1E" w:rsidRDefault="00003B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E9F"/>
    <w:multiLevelType w:val="multilevel"/>
    <w:tmpl w:val="50F40C4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E06B05"/>
    <w:multiLevelType w:val="multilevel"/>
    <w:tmpl w:val="E7A89DBA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43AA0"/>
    <w:multiLevelType w:val="multilevel"/>
    <w:tmpl w:val="AAE6B63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707704"/>
    <w:multiLevelType w:val="multilevel"/>
    <w:tmpl w:val="418ADC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D2A45"/>
    <w:multiLevelType w:val="multilevel"/>
    <w:tmpl w:val="C794361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4C53F3"/>
    <w:multiLevelType w:val="multilevel"/>
    <w:tmpl w:val="AC827CD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6D1CBA"/>
    <w:multiLevelType w:val="multilevel"/>
    <w:tmpl w:val="84680DB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830749"/>
    <w:multiLevelType w:val="multilevel"/>
    <w:tmpl w:val="5ABE896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A03496"/>
    <w:multiLevelType w:val="multilevel"/>
    <w:tmpl w:val="347A9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08318A"/>
    <w:multiLevelType w:val="multilevel"/>
    <w:tmpl w:val="5D40ED4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1E"/>
    <w:rsid w:val="00003B1E"/>
    <w:rsid w:val="005F0634"/>
    <w:rsid w:val="007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7E0C7C-9A34-4BD9-A8D6-CF7AD404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2pt">
    <w:name w:val="Základní text (3) + Řádkování 2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dkovn2pt">
    <w:name w:val="Titulek tabulky + Řádkování 2 pt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">
    <w:name w:val="Základní text (6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0">
    <w:name w:val="Základní text (6)_"/>
    <w:basedOn w:val="Standardnpsmoodstavce"/>
    <w:link w:val="Zkladntext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Constantia">
    <w:name w:val="Základní text (6) + Constantia"/>
    <w:basedOn w:val="Zkladntext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Kurzva">
    <w:name w:val="Základní text (6) + Kurzíva"/>
    <w:basedOn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0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24ptNekurzva">
    <w:name w:val="Základní text (4) + 24 pt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ZhlavneboZpatArial">
    <w:name w:val="Záhlaví nebo Zápatí + Arial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Arial0">
    <w:name w:val="Záhlaví nebo Zápatí + Arial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Kurzva0">
    <w:name w:val="Základní text (2) + 10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45ptMtko150">
    <w:name w:val="Základní text (2) + Arial;4;5 pt;Měřítko 15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2ptNetun">
    <w:name w:val="Základní text (3) + 12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31">
    <w:name w:val="Základní text (3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13Malpsmena">
    <w:name w:val="Základní text (13) + Malá písmena"/>
    <w:basedOn w:val="Zkladntext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Nadpis12BookmanOldStyle20ptKurzva">
    <w:name w:val="Nadpis #1 (2) + Bookman Old Style;20 pt;Kurzíva"/>
    <w:basedOn w:val="Nadpis1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5">
    <w:name w:val="Základní text (15)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Verdana" w:eastAsia="Verdana" w:hAnsi="Verdana" w:cs="Verdana"/>
      <w:b w:val="0"/>
      <w:bCs w:val="0"/>
      <w:i w:val="0"/>
      <w:iCs w:val="0"/>
      <w:smallCaps w:val="0"/>
      <w:strike w:val="0"/>
      <w:w w:val="350"/>
      <w:sz w:val="15"/>
      <w:szCs w:val="15"/>
      <w:u w:val="none"/>
    </w:rPr>
  </w:style>
  <w:style w:type="character" w:customStyle="1" w:styleId="Zkladntext16Arial105ptKurzvaMtko100">
    <w:name w:val="Základní text (16) + Arial;10;5 pt;Kurzíva;Měřítko 100%"/>
    <w:basedOn w:val="Zkladntext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w w:val="150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1" w:lineRule="exact"/>
      <w:outlineLvl w:val="1"/>
    </w:pPr>
    <w:rPr>
      <w:rFonts w:ascii="FrankRuehl" w:eastAsia="FrankRuehl" w:hAnsi="FrankRuehl" w:cs="FrankRueh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1">
    <w:name w:val="Základní text (6)"/>
    <w:basedOn w:val="Normln"/>
    <w:link w:val="Zkladntext60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1" w:lineRule="exact"/>
      <w:jc w:val="center"/>
      <w:outlineLvl w:val="0"/>
    </w:pPr>
    <w:rPr>
      <w:rFonts w:ascii="Arial" w:eastAsia="Arial" w:hAnsi="Arial" w:cs="Arial"/>
      <w:spacing w:val="-20"/>
      <w:sz w:val="32"/>
      <w:szCs w:val="3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FrankRuehl" w:eastAsia="FrankRuehl" w:hAnsi="FrankRuehl" w:cs="FrankRuehl"/>
      <w:sz w:val="66"/>
      <w:szCs w:val="6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pacing w:val="-20"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4" w:lineRule="exact"/>
      <w:ind w:hanging="760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558" w:lineRule="exact"/>
      <w:ind w:hanging="1540"/>
      <w:outlineLvl w:val="2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70" w:lineRule="exact"/>
      <w:jc w:val="both"/>
    </w:pPr>
    <w:rPr>
      <w:rFonts w:ascii="Constantia" w:eastAsia="Constantia" w:hAnsi="Constantia" w:cs="Constantia"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36"/>
      <w:szCs w:val="3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  <w:jc w:val="right"/>
    </w:pPr>
    <w:rPr>
      <w:rFonts w:ascii="Verdana" w:eastAsia="Verdana" w:hAnsi="Verdana" w:cs="Verdana"/>
      <w:w w:val="35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yperlink" Target="mailto:cropscience@vurv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mailto:kotek@biotech.cz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1962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Janoskova Olga</dc:creator>
  <cp:keywords/>
  <cp:lastModifiedBy>Janoskova Olga</cp:lastModifiedBy>
  <cp:revision>1</cp:revision>
  <dcterms:created xsi:type="dcterms:W3CDTF">2016-12-12T13:41:00Z</dcterms:created>
  <dcterms:modified xsi:type="dcterms:W3CDTF">2016-12-12T13:41:00Z</dcterms:modified>
</cp:coreProperties>
</file>