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A8C" w:rsidRPr="00A816D2" w:rsidRDefault="00515602" w:rsidP="008F5A8C">
      <w:pPr>
        <w:pStyle w:val="Styl"/>
        <w:shd w:val="clear" w:color="auto" w:fill="000000"/>
        <w:jc w:val="center"/>
        <w:rPr>
          <w:rFonts w:ascii="Times New Roman" w:hAnsi="Times New Roman" w:cs="Times New Roman"/>
          <w:b/>
          <w:bCs/>
          <w:sz w:val="22"/>
          <w:szCs w:val="22"/>
        </w:rPr>
      </w:pPr>
      <w:bookmarkStart w:id="0" w:name="_GoBack"/>
      <w:bookmarkEnd w:id="0"/>
      <w:r w:rsidRPr="00A816D2">
        <w:rPr>
          <w:rFonts w:ascii="Times New Roman" w:hAnsi="Times New Roman" w:cs="Times New Roman"/>
          <w:b/>
          <w:bCs/>
          <w:sz w:val="22"/>
          <w:szCs w:val="22"/>
        </w:rPr>
        <w:t xml:space="preserve">Smlouva </w:t>
      </w:r>
      <w:r w:rsidR="008F5A8C" w:rsidRPr="00A816D2">
        <w:rPr>
          <w:rFonts w:ascii="Times New Roman" w:hAnsi="Times New Roman" w:cs="Times New Roman"/>
          <w:b/>
          <w:bCs/>
          <w:sz w:val="22"/>
          <w:szCs w:val="22"/>
        </w:rPr>
        <w:t xml:space="preserve">č. </w:t>
      </w:r>
      <w:r w:rsidR="004E0856">
        <w:rPr>
          <w:rFonts w:ascii="Times New Roman" w:hAnsi="Times New Roman" w:cs="Times New Roman"/>
          <w:b/>
          <w:bCs/>
          <w:sz w:val="22"/>
          <w:szCs w:val="22"/>
        </w:rPr>
        <w:t>S421/2018/MG</w:t>
      </w:r>
    </w:p>
    <w:p w:rsidR="008F5A8C" w:rsidRPr="00A816D2" w:rsidRDefault="00713AB8" w:rsidP="008F5A8C">
      <w:pPr>
        <w:shd w:val="clear" w:color="auto" w:fill="000000"/>
        <w:jc w:val="center"/>
        <w:rPr>
          <w:rFonts w:ascii="Times New Roman" w:hAnsi="Times New Roman"/>
          <w:sz w:val="22"/>
          <w:szCs w:val="22"/>
        </w:rPr>
      </w:pPr>
      <w:r>
        <w:rPr>
          <w:rFonts w:ascii="Times New Roman" w:hAnsi="Times New Roman"/>
          <w:sz w:val="22"/>
          <w:szCs w:val="22"/>
        </w:rPr>
        <w:t>Transport exponátů</w:t>
      </w:r>
      <w:r w:rsidR="008F5A8C" w:rsidRPr="00A816D2">
        <w:rPr>
          <w:rFonts w:ascii="Times New Roman" w:hAnsi="Times New Roman"/>
          <w:sz w:val="22"/>
          <w:szCs w:val="22"/>
        </w:rPr>
        <w:t xml:space="preserve"> a uměleckých děl</w:t>
      </w:r>
      <w:r>
        <w:rPr>
          <w:rFonts w:ascii="Times New Roman" w:hAnsi="Times New Roman"/>
          <w:sz w:val="22"/>
          <w:szCs w:val="22"/>
        </w:rPr>
        <w:t xml:space="preserve"> pro výstavu „Josef Šíma: Cesta k vysoké hře“</w:t>
      </w:r>
    </w:p>
    <w:p w:rsidR="0083455C" w:rsidRPr="00A816D2" w:rsidRDefault="008F5A8C" w:rsidP="008F5A8C">
      <w:pPr>
        <w:jc w:val="center"/>
        <w:rPr>
          <w:rFonts w:ascii="Times New Roman" w:hAnsi="Times New Roman"/>
          <w:sz w:val="20"/>
          <w:szCs w:val="22"/>
        </w:rPr>
      </w:pPr>
      <w:r w:rsidRPr="00A816D2">
        <w:rPr>
          <w:rFonts w:ascii="Times New Roman" w:hAnsi="Times New Roman"/>
          <w:sz w:val="20"/>
          <w:szCs w:val="22"/>
        </w:rPr>
        <w:t>kterou spolu níže uvedeného dne, měsíce a roku za následujících podmínek uzavřely tyto smluvní strany:</w:t>
      </w:r>
    </w:p>
    <w:p w:rsidR="008F5A8C" w:rsidRPr="00A816D2" w:rsidRDefault="008F5A8C" w:rsidP="0083455C">
      <w:pPr>
        <w:rPr>
          <w:rFonts w:ascii="Times New Roman" w:hAnsi="Times New Roman"/>
          <w:sz w:val="22"/>
          <w:szCs w:val="22"/>
        </w:rPr>
      </w:pPr>
    </w:p>
    <w:p w:rsidR="00AA39AE" w:rsidRPr="00A816D2" w:rsidRDefault="00AA39AE" w:rsidP="00AA39AE">
      <w:pPr>
        <w:jc w:val="both"/>
        <w:rPr>
          <w:rFonts w:ascii="Times New Roman" w:hAnsi="Times New Roman"/>
          <w:b/>
          <w:bCs/>
          <w:sz w:val="22"/>
          <w:szCs w:val="22"/>
        </w:rPr>
      </w:pPr>
      <w:r w:rsidRPr="00A816D2">
        <w:rPr>
          <w:rFonts w:ascii="Times New Roman" w:hAnsi="Times New Roman"/>
          <w:b/>
          <w:bCs/>
          <w:sz w:val="22"/>
          <w:szCs w:val="22"/>
        </w:rPr>
        <w:t>Moravská galerie v Brně</w:t>
      </w:r>
    </w:p>
    <w:p w:rsidR="00AA39AE" w:rsidRPr="00A816D2" w:rsidRDefault="00AA39AE" w:rsidP="00AA39AE">
      <w:pPr>
        <w:jc w:val="both"/>
        <w:rPr>
          <w:rFonts w:ascii="Times New Roman" w:hAnsi="Times New Roman"/>
          <w:sz w:val="22"/>
          <w:szCs w:val="22"/>
        </w:rPr>
      </w:pPr>
      <w:r w:rsidRPr="00A816D2">
        <w:rPr>
          <w:rFonts w:ascii="Times New Roman" w:hAnsi="Times New Roman"/>
          <w:sz w:val="22"/>
          <w:szCs w:val="22"/>
        </w:rPr>
        <w:t xml:space="preserve">Se sídlem </w:t>
      </w:r>
      <w:r w:rsidRPr="00A816D2">
        <w:rPr>
          <w:rFonts w:ascii="Times New Roman" w:hAnsi="Times New Roman"/>
          <w:bCs/>
          <w:sz w:val="22"/>
          <w:szCs w:val="22"/>
        </w:rPr>
        <w:t>Husova 535/18, 662 26 Brno</w:t>
      </w:r>
    </w:p>
    <w:p w:rsidR="00AA39AE" w:rsidRPr="00A816D2" w:rsidRDefault="00AA39AE" w:rsidP="00AA39AE">
      <w:pPr>
        <w:jc w:val="both"/>
        <w:rPr>
          <w:rFonts w:ascii="Times New Roman" w:hAnsi="Times New Roman"/>
          <w:sz w:val="22"/>
          <w:szCs w:val="22"/>
        </w:rPr>
      </w:pPr>
      <w:r w:rsidRPr="00A816D2">
        <w:rPr>
          <w:rFonts w:ascii="Times New Roman" w:hAnsi="Times New Roman"/>
          <w:sz w:val="22"/>
          <w:szCs w:val="22"/>
        </w:rPr>
        <w:t xml:space="preserve">IČ: </w:t>
      </w:r>
      <w:r w:rsidRPr="00A816D2">
        <w:rPr>
          <w:rFonts w:ascii="Times New Roman" w:hAnsi="Times New Roman"/>
          <w:bCs/>
          <w:sz w:val="22"/>
          <w:szCs w:val="22"/>
        </w:rPr>
        <w:t>00094871</w:t>
      </w:r>
    </w:p>
    <w:p w:rsidR="00AA39AE" w:rsidRPr="00A816D2" w:rsidRDefault="00AA39AE" w:rsidP="00AA39AE">
      <w:pPr>
        <w:jc w:val="both"/>
        <w:rPr>
          <w:rFonts w:ascii="Times New Roman" w:hAnsi="Times New Roman"/>
          <w:sz w:val="22"/>
          <w:szCs w:val="22"/>
        </w:rPr>
      </w:pPr>
      <w:r w:rsidRPr="00A816D2">
        <w:rPr>
          <w:rFonts w:ascii="Times New Roman" w:hAnsi="Times New Roman"/>
          <w:sz w:val="22"/>
          <w:szCs w:val="22"/>
        </w:rPr>
        <w:t>DIČ: CZ</w:t>
      </w:r>
      <w:r w:rsidRPr="00A816D2">
        <w:rPr>
          <w:rFonts w:ascii="Times New Roman" w:hAnsi="Times New Roman"/>
          <w:bCs/>
          <w:sz w:val="22"/>
          <w:szCs w:val="22"/>
        </w:rPr>
        <w:t>00094871</w:t>
      </w:r>
    </w:p>
    <w:p w:rsidR="00AA39AE" w:rsidRPr="00A816D2" w:rsidRDefault="00AA39AE" w:rsidP="00AA39AE">
      <w:pPr>
        <w:jc w:val="both"/>
        <w:rPr>
          <w:rFonts w:ascii="Times New Roman" w:hAnsi="Times New Roman"/>
          <w:sz w:val="22"/>
          <w:szCs w:val="22"/>
        </w:rPr>
      </w:pPr>
      <w:r w:rsidRPr="00A816D2">
        <w:rPr>
          <w:rFonts w:ascii="Times New Roman" w:hAnsi="Times New Roman"/>
          <w:sz w:val="22"/>
          <w:szCs w:val="22"/>
        </w:rPr>
        <w:t>Zastoupena panem Mgr. Janem Pressem, ředitelem</w:t>
      </w:r>
    </w:p>
    <w:p w:rsidR="00AA39AE" w:rsidRPr="00A816D2" w:rsidRDefault="00AA39AE" w:rsidP="00AA39AE">
      <w:pPr>
        <w:jc w:val="both"/>
        <w:rPr>
          <w:rFonts w:ascii="Times New Roman" w:hAnsi="Times New Roman"/>
          <w:sz w:val="22"/>
          <w:szCs w:val="22"/>
        </w:rPr>
      </w:pPr>
    </w:p>
    <w:p w:rsidR="00AA39AE" w:rsidRPr="00A816D2" w:rsidRDefault="00AA39AE" w:rsidP="00AA39AE">
      <w:pPr>
        <w:jc w:val="both"/>
        <w:rPr>
          <w:rFonts w:ascii="Times New Roman" w:hAnsi="Times New Roman"/>
          <w:b/>
          <w:sz w:val="22"/>
          <w:szCs w:val="22"/>
        </w:rPr>
      </w:pPr>
      <w:r w:rsidRPr="00A816D2">
        <w:rPr>
          <w:rFonts w:ascii="Times New Roman" w:hAnsi="Times New Roman"/>
          <w:b/>
          <w:sz w:val="22"/>
          <w:szCs w:val="22"/>
        </w:rPr>
        <w:t xml:space="preserve">Na straně jedné a dále v textu </w:t>
      </w:r>
      <w:r w:rsidR="0060597C" w:rsidRPr="00A816D2">
        <w:rPr>
          <w:rFonts w:ascii="Times New Roman" w:hAnsi="Times New Roman"/>
          <w:b/>
          <w:sz w:val="22"/>
          <w:szCs w:val="22"/>
        </w:rPr>
        <w:t xml:space="preserve">také </w:t>
      </w:r>
      <w:r w:rsidRPr="00A816D2">
        <w:rPr>
          <w:rFonts w:ascii="Times New Roman" w:hAnsi="Times New Roman"/>
          <w:b/>
          <w:sz w:val="22"/>
          <w:szCs w:val="22"/>
        </w:rPr>
        <w:t>jen jako „</w:t>
      </w:r>
      <w:r w:rsidR="001F12C7" w:rsidRPr="00A816D2">
        <w:rPr>
          <w:rFonts w:ascii="Times New Roman" w:hAnsi="Times New Roman"/>
          <w:b/>
          <w:sz w:val="22"/>
          <w:szCs w:val="22"/>
        </w:rPr>
        <w:t>Objednatel</w:t>
      </w:r>
      <w:r w:rsidRPr="00A816D2">
        <w:rPr>
          <w:rFonts w:ascii="Times New Roman" w:hAnsi="Times New Roman"/>
          <w:b/>
          <w:sz w:val="22"/>
          <w:szCs w:val="22"/>
        </w:rPr>
        <w:t>“</w:t>
      </w:r>
    </w:p>
    <w:p w:rsidR="00AA39AE" w:rsidRPr="00A816D2" w:rsidRDefault="00AA39AE" w:rsidP="00AA39AE">
      <w:pPr>
        <w:jc w:val="both"/>
        <w:rPr>
          <w:rFonts w:ascii="Times New Roman" w:hAnsi="Times New Roman"/>
          <w:sz w:val="22"/>
          <w:szCs w:val="22"/>
        </w:rPr>
      </w:pPr>
    </w:p>
    <w:p w:rsidR="00AA39AE" w:rsidRPr="00A816D2" w:rsidRDefault="00AA39AE" w:rsidP="00AA39AE">
      <w:pPr>
        <w:jc w:val="both"/>
        <w:rPr>
          <w:rFonts w:ascii="Times New Roman" w:hAnsi="Times New Roman"/>
          <w:sz w:val="22"/>
          <w:szCs w:val="22"/>
        </w:rPr>
      </w:pPr>
      <w:r w:rsidRPr="00A816D2">
        <w:rPr>
          <w:rFonts w:ascii="Times New Roman" w:hAnsi="Times New Roman"/>
          <w:sz w:val="22"/>
          <w:szCs w:val="22"/>
        </w:rPr>
        <w:t>a</w:t>
      </w:r>
    </w:p>
    <w:p w:rsidR="00AA39AE" w:rsidRPr="00A816D2" w:rsidRDefault="00AA39AE" w:rsidP="00AA39AE">
      <w:pPr>
        <w:jc w:val="both"/>
        <w:rPr>
          <w:rFonts w:ascii="Times New Roman" w:hAnsi="Times New Roman"/>
          <w:sz w:val="22"/>
          <w:szCs w:val="22"/>
        </w:rPr>
      </w:pPr>
    </w:p>
    <w:p w:rsidR="004843AB" w:rsidRPr="00A816D2" w:rsidRDefault="00A816D2" w:rsidP="00AA39AE">
      <w:pPr>
        <w:jc w:val="both"/>
        <w:rPr>
          <w:rFonts w:ascii="Times New Roman" w:hAnsi="Times New Roman"/>
          <w:b/>
          <w:bCs/>
          <w:sz w:val="22"/>
          <w:szCs w:val="22"/>
        </w:rPr>
      </w:pPr>
      <w:r w:rsidRPr="00A816D2">
        <w:rPr>
          <w:rFonts w:ascii="Times New Roman" w:hAnsi="Times New Roman"/>
          <w:b/>
          <w:bCs/>
          <w:sz w:val="22"/>
          <w:szCs w:val="22"/>
        </w:rPr>
        <w:t>KUNSTTRANS PRAHA spol. s r.o.</w:t>
      </w:r>
    </w:p>
    <w:p w:rsidR="00AA39AE" w:rsidRPr="00A816D2" w:rsidRDefault="00AA39AE" w:rsidP="00AA39AE">
      <w:pPr>
        <w:jc w:val="both"/>
        <w:rPr>
          <w:rFonts w:ascii="Times New Roman" w:hAnsi="Times New Roman"/>
          <w:sz w:val="22"/>
          <w:szCs w:val="22"/>
        </w:rPr>
      </w:pPr>
      <w:r w:rsidRPr="00A816D2">
        <w:rPr>
          <w:rFonts w:ascii="Times New Roman" w:hAnsi="Times New Roman"/>
          <w:sz w:val="22"/>
          <w:szCs w:val="22"/>
        </w:rPr>
        <w:t xml:space="preserve">Se sídlem </w:t>
      </w:r>
      <w:r w:rsidR="00A816D2" w:rsidRPr="00A816D2">
        <w:rPr>
          <w:rFonts w:ascii="Times New Roman" w:hAnsi="Times New Roman"/>
          <w:sz w:val="22"/>
          <w:szCs w:val="22"/>
        </w:rPr>
        <w:t>Dukelských hrdinů 47, 170 00 Praha 7</w:t>
      </w:r>
    </w:p>
    <w:p w:rsidR="00AA39AE" w:rsidRPr="00A816D2" w:rsidRDefault="00AA39AE" w:rsidP="00AA39AE">
      <w:pPr>
        <w:jc w:val="both"/>
        <w:rPr>
          <w:rFonts w:ascii="Times New Roman" w:hAnsi="Times New Roman"/>
          <w:sz w:val="22"/>
          <w:szCs w:val="22"/>
        </w:rPr>
      </w:pPr>
      <w:r w:rsidRPr="00A816D2">
        <w:rPr>
          <w:rFonts w:ascii="Times New Roman" w:hAnsi="Times New Roman"/>
          <w:sz w:val="22"/>
          <w:szCs w:val="22"/>
        </w:rPr>
        <w:t xml:space="preserve">IČ: </w:t>
      </w:r>
      <w:r w:rsidR="00A816D2" w:rsidRPr="00A816D2">
        <w:rPr>
          <w:rFonts w:ascii="Times New Roman" w:hAnsi="Times New Roman"/>
          <w:sz w:val="22"/>
          <w:szCs w:val="22"/>
        </w:rPr>
        <w:t>40615243</w:t>
      </w:r>
    </w:p>
    <w:p w:rsidR="00A816D2" w:rsidRPr="00A816D2" w:rsidRDefault="00A816D2" w:rsidP="00AA39AE">
      <w:pPr>
        <w:jc w:val="both"/>
        <w:rPr>
          <w:rFonts w:ascii="Times New Roman" w:hAnsi="Times New Roman"/>
          <w:sz w:val="22"/>
          <w:szCs w:val="22"/>
        </w:rPr>
      </w:pPr>
      <w:r w:rsidRPr="00A816D2">
        <w:rPr>
          <w:rFonts w:ascii="Times New Roman" w:hAnsi="Times New Roman"/>
          <w:sz w:val="22"/>
          <w:szCs w:val="22"/>
        </w:rPr>
        <w:t>DIČ: CZ40615243</w:t>
      </w:r>
    </w:p>
    <w:p w:rsidR="00AA39AE" w:rsidRPr="00A816D2" w:rsidRDefault="003C56BE" w:rsidP="00AA39AE">
      <w:pPr>
        <w:jc w:val="both"/>
        <w:rPr>
          <w:rFonts w:ascii="Times New Roman" w:hAnsi="Times New Roman"/>
          <w:sz w:val="22"/>
          <w:szCs w:val="22"/>
        </w:rPr>
      </w:pPr>
      <w:r w:rsidRPr="00A816D2">
        <w:rPr>
          <w:rFonts w:ascii="Times New Roman" w:hAnsi="Times New Roman"/>
          <w:sz w:val="22"/>
          <w:szCs w:val="22"/>
        </w:rPr>
        <w:t xml:space="preserve">Zapsaná v obchodním rejstříku vedeném </w:t>
      </w:r>
      <w:r w:rsidR="00A816D2" w:rsidRPr="00A816D2">
        <w:rPr>
          <w:rFonts w:ascii="Times New Roman" w:hAnsi="Times New Roman"/>
          <w:sz w:val="22"/>
          <w:szCs w:val="22"/>
        </w:rPr>
        <w:t>Městským soudem v Praze, oddíl C, vložka 4831</w:t>
      </w:r>
    </w:p>
    <w:p w:rsidR="00AA39AE" w:rsidRPr="00A816D2" w:rsidRDefault="00AA39AE" w:rsidP="00AA39AE">
      <w:pPr>
        <w:jc w:val="both"/>
        <w:rPr>
          <w:rFonts w:ascii="Times New Roman" w:hAnsi="Times New Roman"/>
          <w:sz w:val="22"/>
          <w:szCs w:val="22"/>
        </w:rPr>
      </w:pPr>
      <w:r w:rsidRPr="00A816D2">
        <w:rPr>
          <w:rFonts w:ascii="Times New Roman" w:hAnsi="Times New Roman"/>
          <w:sz w:val="22"/>
          <w:szCs w:val="22"/>
        </w:rPr>
        <w:t xml:space="preserve">Zastoupena </w:t>
      </w:r>
      <w:r w:rsidR="00A816D2" w:rsidRPr="00A816D2">
        <w:rPr>
          <w:rFonts w:ascii="Times New Roman" w:hAnsi="Times New Roman"/>
          <w:sz w:val="22"/>
          <w:szCs w:val="22"/>
        </w:rPr>
        <w:t xml:space="preserve">Ing. Liborem Veselým, jednatelem </w:t>
      </w:r>
    </w:p>
    <w:p w:rsidR="00AA39AE" w:rsidRPr="00A816D2" w:rsidRDefault="00AA39AE" w:rsidP="00AA39AE">
      <w:pPr>
        <w:jc w:val="both"/>
        <w:rPr>
          <w:rFonts w:ascii="Times New Roman" w:hAnsi="Times New Roman"/>
          <w:sz w:val="22"/>
          <w:szCs w:val="22"/>
        </w:rPr>
      </w:pPr>
    </w:p>
    <w:p w:rsidR="00AA39AE" w:rsidRPr="00A816D2" w:rsidRDefault="00AA39AE" w:rsidP="00AA39AE">
      <w:pPr>
        <w:jc w:val="both"/>
        <w:rPr>
          <w:rFonts w:ascii="Times New Roman" w:hAnsi="Times New Roman"/>
          <w:b/>
          <w:sz w:val="22"/>
          <w:szCs w:val="22"/>
        </w:rPr>
      </w:pPr>
      <w:r w:rsidRPr="00A816D2">
        <w:rPr>
          <w:rFonts w:ascii="Times New Roman" w:hAnsi="Times New Roman"/>
          <w:b/>
          <w:sz w:val="22"/>
          <w:szCs w:val="22"/>
        </w:rPr>
        <w:t xml:space="preserve">Na straně druhé a dále v textu </w:t>
      </w:r>
      <w:r w:rsidR="0060597C" w:rsidRPr="00A816D2">
        <w:rPr>
          <w:rFonts w:ascii="Times New Roman" w:hAnsi="Times New Roman"/>
          <w:b/>
          <w:sz w:val="22"/>
          <w:szCs w:val="22"/>
        </w:rPr>
        <w:t xml:space="preserve">také </w:t>
      </w:r>
      <w:r w:rsidRPr="00A816D2">
        <w:rPr>
          <w:rFonts w:ascii="Times New Roman" w:hAnsi="Times New Roman"/>
          <w:b/>
          <w:sz w:val="22"/>
          <w:szCs w:val="22"/>
        </w:rPr>
        <w:t>jen jako „</w:t>
      </w:r>
      <w:r w:rsidR="001F12C7" w:rsidRPr="00A816D2">
        <w:rPr>
          <w:rFonts w:ascii="Times New Roman" w:hAnsi="Times New Roman"/>
          <w:b/>
          <w:sz w:val="22"/>
          <w:szCs w:val="22"/>
        </w:rPr>
        <w:t>Dodavatel</w:t>
      </w:r>
      <w:r w:rsidRPr="00A816D2">
        <w:rPr>
          <w:rFonts w:ascii="Times New Roman" w:hAnsi="Times New Roman"/>
          <w:b/>
          <w:sz w:val="22"/>
          <w:szCs w:val="22"/>
        </w:rPr>
        <w:t>“</w:t>
      </w:r>
    </w:p>
    <w:p w:rsidR="0083455C" w:rsidRPr="00A816D2" w:rsidRDefault="0083455C" w:rsidP="0083455C">
      <w:pPr>
        <w:rPr>
          <w:rFonts w:ascii="Times New Roman" w:hAnsi="Times New Roman"/>
          <w:sz w:val="22"/>
          <w:szCs w:val="22"/>
        </w:rPr>
      </w:pPr>
    </w:p>
    <w:p w:rsidR="00C536FD" w:rsidRPr="00A816D2" w:rsidRDefault="00C536FD" w:rsidP="0083455C">
      <w:pPr>
        <w:rPr>
          <w:rFonts w:ascii="Times New Roman" w:hAnsi="Times New Roman"/>
          <w:sz w:val="22"/>
          <w:szCs w:val="22"/>
        </w:rPr>
      </w:pPr>
    </w:p>
    <w:p w:rsidR="0083455C" w:rsidRPr="00A816D2" w:rsidRDefault="00124668" w:rsidP="0083455C">
      <w:pPr>
        <w:jc w:val="center"/>
        <w:rPr>
          <w:rFonts w:ascii="Times New Roman" w:hAnsi="Times New Roman"/>
          <w:b/>
          <w:sz w:val="22"/>
          <w:szCs w:val="22"/>
        </w:rPr>
      </w:pPr>
      <w:r w:rsidRPr="00A816D2">
        <w:rPr>
          <w:rFonts w:ascii="Times New Roman" w:hAnsi="Times New Roman"/>
          <w:b/>
          <w:sz w:val="22"/>
          <w:szCs w:val="22"/>
        </w:rPr>
        <w:t>Článek 1</w:t>
      </w:r>
    </w:p>
    <w:p w:rsidR="0083455C" w:rsidRPr="00A816D2" w:rsidRDefault="0083455C" w:rsidP="00584DC5">
      <w:pPr>
        <w:pStyle w:val="Nadpis1"/>
        <w:rPr>
          <w:rFonts w:ascii="Times New Roman" w:hAnsi="Times New Roman"/>
          <w:sz w:val="22"/>
          <w:szCs w:val="22"/>
        </w:rPr>
      </w:pPr>
      <w:r w:rsidRPr="00A816D2">
        <w:rPr>
          <w:rFonts w:ascii="Times New Roman" w:hAnsi="Times New Roman"/>
          <w:sz w:val="22"/>
          <w:szCs w:val="22"/>
        </w:rPr>
        <w:t>Předmět smlouvy</w:t>
      </w:r>
    </w:p>
    <w:p w:rsidR="00C536FD" w:rsidRPr="00A816D2" w:rsidRDefault="00C536FD" w:rsidP="00FF23FB"/>
    <w:p w:rsidR="001275E7" w:rsidRPr="00A816D2" w:rsidRDefault="0083455C" w:rsidP="00FF23FB">
      <w:pPr>
        <w:numPr>
          <w:ilvl w:val="0"/>
          <w:numId w:val="1"/>
        </w:numPr>
        <w:tabs>
          <w:tab w:val="clear" w:pos="720"/>
          <w:tab w:val="num" w:pos="-8647"/>
        </w:tabs>
        <w:ind w:left="425" w:hanging="425"/>
        <w:jc w:val="both"/>
        <w:rPr>
          <w:rFonts w:ascii="Times New Roman" w:hAnsi="Times New Roman"/>
          <w:sz w:val="22"/>
          <w:szCs w:val="22"/>
        </w:rPr>
      </w:pPr>
      <w:r w:rsidRPr="00A816D2">
        <w:rPr>
          <w:rFonts w:ascii="Times New Roman" w:hAnsi="Times New Roman"/>
          <w:sz w:val="22"/>
          <w:szCs w:val="22"/>
        </w:rPr>
        <w:t xml:space="preserve">Dodavatel se </w:t>
      </w:r>
      <w:r w:rsidR="003B0BAF" w:rsidRPr="00A816D2">
        <w:rPr>
          <w:rFonts w:ascii="Times New Roman" w:hAnsi="Times New Roman"/>
          <w:sz w:val="22"/>
          <w:szCs w:val="22"/>
        </w:rPr>
        <w:t xml:space="preserve">touto smlouvou zavazuje, že pro Objednatele  provede </w:t>
      </w:r>
      <w:r w:rsidRPr="00A816D2">
        <w:rPr>
          <w:rFonts w:ascii="Times New Roman" w:hAnsi="Times New Roman"/>
          <w:sz w:val="22"/>
          <w:szCs w:val="22"/>
        </w:rPr>
        <w:t>přeprav</w:t>
      </w:r>
      <w:r w:rsidR="003B0BAF" w:rsidRPr="00A816D2">
        <w:rPr>
          <w:rFonts w:ascii="Times New Roman" w:hAnsi="Times New Roman"/>
          <w:sz w:val="22"/>
          <w:szCs w:val="22"/>
        </w:rPr>
        <w:t>u</w:t>
      </w:r>
      <w:r w:rsidRPr="00A816D2">
        <w:rPr>
          <w:rFonts w:ascii="Times New Roman" w:hAnsi="Times New Roman"/>
          <w:sz w:val="22"/>
          <w:szCs w:val="22"/>
        </w:rPr>
        <w:t xml:space="preserve"> sbírkových předmětů a uměleckých děl</w:t>
      </w:r>
      <w:r w:rsidR="00B13EB3" w:rsidRPr="00A816D2">
        <w:rPr>
          <w:rFonts w:ascii="Times New Roman" w:hAnsi="Times New Roman"/>
          <w:sz w:val="22"/>
          <w:szCs w:val="22"/>
        </w:rPr>
        <w:t>, a to</w:t>
      </w:r>
      <w:r w:rsidR="008E59E8" w:rsidRPr="00A816D2">
        <w:rPr>
          <w:rFonts w:ascii="Times New Roman" w:hAnsi="Times New Roman"/>
          <w:sz w:val="22"/>
          <w:szCs w:val="22"/>
        </w:rPr>
        <w:t xml:space="preserve"> </w:t>
      </w:r>
      <w:r w:rsidRPr="00A816D2">
        <w:rPr>
          <w:rFonts w:ascii="Times New Roman" w:hAnsi="Times New Roman"/>
          <w:sz w:val="22"/>
          <w:szCs w:val="22"/>
        </w:rPr>
        <w:t xml:space="preserve">v rozsahu a </w:t>
      </w:r>
      <w:r w:rsidR="00A73EB8" w:rsidRPr="00A816D2">
        <w:rPr>
          <w:rFonts w:ascii="Times New Roman" w:hAnsi="Times New Roman"/>
          <w:sz w:val="22"/>
          <w:szCs w:val="22"/>
        </w:rPr>
        <w:t>době</w:t>
      </w:r>
      <w:r w:rsidR="008E59E8" w:rsidRPr="00A816D2">
        <w:rPr>
          <w:rFonts w:ascii="Times New Roman" w:hAnsi="Times New Roman"/>
          <w:sz w:val="22"/>
          <w:szCs w:val="22"/>
        </w:rPr>
        <w:t xml:space="preserve">, tak jak je </w:t>
      </w:r>
      <w:r w:rsidRPr="00A816D2">
        <w:rPr>
          <w:rFonts w:ascii="Times New Roman" w:hAnsi="Times New Roman"/>
          <w:sz w:val="22"/>
          <w:szCs w:val="22"/>
        </w:rPr>
        <w:t>stanoven</w:t>
      </w:r>
      <w:r w:rsidR="008E59E8" w:rsidRPr="00A816D2">
        <w:rPr>
          <w:rFonts w:ascii="Times New Roman" w:hAnsi="Times New Roman"/>
          <w:sz w:val="22"/>
          <w:szCs w:val="22"/>
        </w:rPr>
        <w:t>o</w:t>
      </w:r>
      <w:r w:rsidR="00B13EB3" w:rsidRPr="00A816D2">
        <w:rPr>
          <w:rFonts w:ascii="Times New Roman" w:hAnsi="Times New Roman"/>
          <w:sz w:val="22"/>
          <w:szCs w:val="22"/>
        </w:rPr>
        <w:t xml:space="preserve"> v </w:t>
      </w:r>
      <w:r w:rsidR="001275E7" w:rsidRPr="00A816D2">
        <w:rPr>
          <w:rFonts w:ascii="Times New Roman" w:hAnsi="Times New Roman"/>
          <w:b/>
          <w:sz w:val="22"/>
          <w:szCs w:val="22"/>
        </w:rPr>
        <w:t>příloze č. 1</w:t>
      </w:r>
      <w:r w:rsidR="008E59E8" w:rsidRPr="00A816D2">
        <w:rPr>
          <w:rFonts w:ascii="Times New Roman" w:hAnsi="Times New Roman"/>
          <w:sz w:val="22"/>
          <w:szCs w:val="22"/>
        </w:rPr>
        <w:t xml:space="preserve"> (Specifikace přepravy)</w:t>
      </w:r>
      <w:r w:rsidR="00B13EB3" w:rsidRPr="00A816D2">
        <w:rPr>
          <w:rFonts w:ascii="Times New Roman" w:hAnsi="Times New Roman"/>
          <w:sz w:val="22"/>
          <w:szCs w:val="22"/>
        </w:rPr>
        <w:t xml:space="preserve"> a v </w:t>
      </w:r>
      <w:r w:rsidR="001275E7" w:rsidRPr="00A816D2">
        <w:rPr>
          <w:rFonts w:ascii="Times New Roman" w:hAnsi="Times New Roman"/>
          <w:b/>
          <w:sz w:val="22"/>
          <w:szCs w:val="22"/>
        </w:rPr>
        <w:t>příloze č. 2</w:t>
      </w:r>
      <w:r w:rsidR="008E59E8" w:rsidRPr="00A816D2">
        <w:rPr>
          <w:rFonts w:ascii="Times New Roman" w:hAnsi="Times New Roman"/>
          <w:b/>
          <w:sz w:val="22"/>
          <w:szCs w:val="22"/>
        </w:rPr>
        <w:t xml:space="preserve"> </w:t>
      </w:r>
      <w:r w:rsidR="008E59E8" w:rsidRPr="00A816D2">
        <w:rPr>
          <w:rFonts w:ascii="Times New Roman" w:hAnsi="Times New Roman"/>
          <w:sz w:val="22"/>
          <w:szCs w:val="22"/>
        </w:rPr>
        <w:t>(</w:t>
      </w:r>
      <w:r w:rsidR="00271AEF" w:rsidRPr="00A816D2">
        <w:rPr>
          <w:rFonts w:ascii="Times New Roman" w:hAnsi="Times New Roman"/>
          <w:sz w:val="22"/>
          <w:szCs w:val="22"/>
        </w:rPr>
        <w:t xml:space="preserve">Seznam přepravovaných exponátů </w:t>
      </w:r>
      <w:r w:rsidR="008E59E8" w:rsidRPr="00A816D2">
        <w:rPr>
          <w:rFonts w:ascii="Times New Roman" w:hAnsi="Times New Roman"/>
          <w:sz w:val="22"/>
          <w:szCs w:val="22"/>
        </w:rPr>
        <w:t xml:space="preserve">– umělecká díla uvedená v předmětném seznamu budou dále </w:t>
      </w:r>
      <w:r w:rsidR="00C536FD" w:rsidRPr="00A816D2">
        <w:rPr>
          <w:rFonts w:ascii="Times New Roman" w:hAnsi="Times New Roman"/>
          <w:sz w:val="22"/>
          <w:szCs w:val="22"/>
        </w:rPr>
        <w:t xml:space="preserve">v textu uváděna také jen </w:t>
      </w:r>
      <w:r w:rsidR="008E59E8" w:rsidRPr="00A816D2">
        <w:rPr>
          <w:rFonts w:ascii="Times New Roman" w:hAnsi="Times New Roman"/>
          <w:sz w:val="22"/>
          <w:szCs w:val="22"/>
        </w:rPr>
        <w:t>jako „předměty přepravy“ nebo „umělecké předměty“), které tvoří nedílnou součást této smlouvy</w:t>
      </w:r>
      <w:r w:rsidR="00B13EB3" w:rsidRPr="00A816D2">
        <w:rPr>
          <w:rFonts w:ascii="Times New Roman" w:hAnsi="Times New Roman"/>
          <w:sz w:val="22"/>
          <w:szCs w:val="22"/>
        </w:rPr>
        <w:t>.</w:t>
      </w:r>
      <w:r w:rsidRPr="00A816D2">
        <w:rPr>
          <w:rFonts w:ascii="Times New Roman" w:hAnsi="Times New Roman"/>
          <w:sz w:val="22"/>
          <w:szCs w:val="22"/>
        </w:rPr>
        <w:t xml:space="preserve"> Součástí </w:t>
      </w:r>
      <w:r w:rsidR="00A73EB8" w:rsidRPr="00A816D2">
        <w:rPr>
          <w:rFonts w:ascii="Times New Roman" w:hAnsi="Times New Roman"/>
          <w:sz w:val="22"/>
          <w:szCs w:val="22"/>
        </w:rPr>
        <w:t xml:space="preserve">povinností Dodavatele dle této smlouvy </w:t>
      </w:r>
      <w:r w:rsidRPr="00A816D2">
        <w:rPr>
          <w:rFonts w:ascii="Times New Roman" w:hAnsi="Times New Roman"/>
          <w:sz w:val="22"/>
          <w:szCs w:val="22"/>
        </w:rPr>
        <w:t>je zejména</w:t>
      </w:r>
      <w:r w:rsidR="00A73EB8" w:rsidRPr="00A816D2">
        <w:rPr>
          <w:rFonts w:ascii="Times New Roman" w:hAnsi="Times New Roman"/>
          <w:sz w:val="22"/>
          <w:szCs w:val="22"/>
        </w:rPr>
        <w:t xml:space="preserve"> </w:t>
      </w:r>
      <w:r w:rsidR="003B0BAF" w:rsidRPr="00A816D2">
        <w:rPr>
          <w:rFonts w:ascii="Times New Roman" w:hAnsi="Times New Roman"/>
          <w:sz w:val="22"/>
          <w:szCs w:val="22"/>
        </w:rPr>
        <w:t xml:space="preserve">řádná a včasná </w:t>
      </w:r>
      <w:r w:rsidRPr="00A816D2">
        <w:rPr>
          <w:rFonts w:ascii="Times New Roman" w:hAnsi="Times New Roman"/>
          <w:sz w:val="22"/>
          <w:szCs w:val="22"/>
        </w:rPr>
        <w:t xml:space="preserve">administrace a koordinace přepravy, </w:t>
      </w:r>
      <w:r w:rsidR="003B0BAF" w:rsidRPr="00A816D2">
        <w:rPr>
          <w:rFonts w:ascii="Times New Roman" w:hAnsi="Times New Roman"/>
          <w:sz w:val="22"/>
          <w:szCs w:val="22"/>
        </w:rPr>
        <w:t>řádné a včasné provedení přepravy</w:t>
      </w:r>
      <w:r w:rsidRPr="00A816D2">
        <w:rPr>
          <w:rFonts w:ascii="Times New Roman" w:hAnsi="Times New Roman"/>
          <w:sz w:val="22"/>
          <w:szCs w:val="22"/>
        </w:rPr>
        <w:t xml:space="preserve">, </w:t>
      </w:r>
      <w:r w:rsidR="003B0BAF" w:rsidRPr="00A816D2">
        <w:rPr>
          <w:rFonts w:ascii="Times New Roman" w:hAnsi="Times New Roman"/>
          <w:sz w:val="22"/>
          <w:szCs w:val="22"/>
        </w:rPr>
        <w:t xml:space="preserve">a </w:t>
      </w:r>
      <w:r w:rsidRPr="00A816D2">
        <w:rPr>
          <w:rFonts w:ascii="Times New Roman" w:hAnsi="Times New Roman"/>
          <w:sz w:val="22"/>
          <w:szCs w:val="22"/>
        </w:rPr>
        <w:t>uložení uměleckých předmětů</w:t>
      </w:r>
      <w:r w:rsidR="008E59E8" w:rsidRPr="00A816D2">
        <w:rPr>
          <w:rFonts w:ascii="Times New Roman" w:hAnsi="Times New Roman"/>
          <w:sz w:val="22"/>
          <w:szCs w:val="22"/>
        </w:rPr>
        <w:t xml:space="preserve"> (každého z předmětů přepravy)</w:t>
      </w:r>
      <w:r w:rsidRPr="00A816D2">
        <w:rPr>
          <w:rFonts w:ascii="Times New Roman" w:hAnsi="Times New Roman"/>
          <w:sz w:val="22"/>
          <w:szCs w:val="22"/>
        </w:rPr>
        <w:t xml:space="preserve"> </w:t>
      </w:r>
      <w:r w:rsidR="0008543E" w:rsidRPr="00A816D2">
        <w:rPr>
          <w:rFonts w:ascii="Times New Roman" w:hAnsi="Times New Roman"/>
          <w:sz w:val="22"/>
          <w:szCs w:val="22"/>
        </w:rPr>
        <w:t>v </w:t>
      </w:r>
      <w:r w:rsidR="00706FE4" w:rsidRPr="00A816D2">
        <w:rPr>
          <w:rFonts w:ascii="Times New Roman" w:hAnsi="Times New Roman"/>
          <w:sz w:val="22"/>
          <w:szCs w:val="22"/>
        </w:rPr>
        <w:t>dohodnutém místě pl</w:t>
      </w:r>
      <w:r w:rsidR="003B0BAF" w:rsidRPr="00A816D2">
        <w:rPr>
          <w:rFonts w:ascii="Times New Roman" w:hAnsi="Times New Roman"/>
          <w:sz w:val="22"/>
          <w:szCs w:val="22"/>
        </w:rPr>
        <w:t>nění</w:t>
      </w:r>
      <w:r w:rsidR="00C50F1B" w:rsidRPr="00A816D2">
        <w:rPr>
          <w:rFonts w:ascii="Times New Roman" w:hAnsi="Times New Roman"/>
          <w:sz w:val="22"/>
          <w:szCs w:val="22"/>
        </w:rPr>
        <w:t xml:space="preserve"> (dohodnutých místech plnění)</w:t>
      </w:r>
      <w:r w:rsidR="008E59E8" w:rsidRPr="00A816D2">
        <w:rPr>
          <w:rFonts w:ascii="Times New Roman" w:hAnsi="Times New Roman"/>
          <w:sz w:val="22"/>
          <w:szCs w:val="22"/>
        </w:rPr>
        <w:t xml:space="preserve">. </w:t>
      </w:r>
    </w:p>
    <w:p w:rsidR="00F008DF" w:rsidRPr="00A816D2" w:rsidRDefault="0083455C" w:rsidP="004843AB">
      <w:pPr>
        <w:ind w:left="426"/>
        <w:jc w:val="both"/>
        <w:rPr>
          <w:rFonts w:ascii="Times New Roman" w:hAnsi="Times New Roman"/>
          <w:i/>
          <w:sz w:val="22"/>
          <w:szCs w:val="22"/>
        </w:rPr>
      </w:pPr>
      <w:r w:rsidRPr="00A816D2">
        <w:rPr>
          <w:rFonts w:ascii="Times New Roman" w:hAnsi="Times New Roman"/>
          <w:sz w:val="22"/>
          <w:szCs w:val="22"/>
        </w:rPr>
        <w:t xml:space="preserve">Předmět </w:t>
      </w:r>
      <w:r w:rsidR="008E59E8" w:rsidRPr="00A816D2">
        <w:rPr>
          <w:rFonts w:ascii="Times New Roman" w:hAnsi="Times New Roman"/>
          <w:sz w:val="22"/>
          <w:szCs w:val="22"/>
        </w:rPr>
        <w:t xml:space="preserve">této </w:t>
      </w:r>
      <w:r w:rsidRPr="00A816D2">
        <w:rPr>
          <w:rFonts w:ascii="Times New Roman" w:hAnsi="Times New Roman"/>
          <w:sz w:val="22"/>
          <w:szCs w:val="22"/>
        </w:rPr>
        <w:t>smlouvy</w:t>
      </w:r>
      <w:r w:rsidR="00B13EB3" w:rsidRPr="00A816D2">
        <w:rPr>
          <w:rFonts w:ascii="Times New Roman" w:hAnsi="Times New Roman"/>
          <w:sz w:val="22"/>
          <w:szCs w:val="22"/>
        </w:rPr>
        <w:t xml:space="preserve"> spočívá </w:t>
      </w:r>
      <w:r w:rsidR="003B0BAF" w:rsidRPr="00A816D2">
        <w:rPr>
          <w:rFonts w:ascii="Times New Roman" w:hAnsi="Times New Roman"/>
          <w:sz w:val="22"/>
          <w:szCs w:val="22"/>
        </w:rPr>
        <w:t xml:space="preserve">rovněž </w:t>
      </w:r>
      <w:r w:rsidR="00B13EB3" w:rsidRPr="00A816D2">
        <w:rPr>
          <w:rFonts w:ascii="Times New Roman" w:hAnsi="Times New Roman"/>
          <w:sz w:val="22"/>
          <w:szCs w:val="22"/>
        </w:rPr>
        <w:t>v</w:t>
      </w:r>
      <w:r w:rsidR="00DD0D5C" w:rsidRPr="00A816D2">
        <w:rPr>
          <w:rFonts w:ascii="Times New Roman" w:hAnsi="Times New Roman"/>
          <w:sz w:val="22"/>
          <w:szCs w:val="22"/>
        </w:rPr>
        <w:t xml:space="preserve"> zabalení a </w:t>
      </w:r>
      <w:r w:rsidRPr="00A816D2">
        <w:rPr>
          <w:rFonts w:ascii="Times New Roman" w:hAnsi="Times New Roman"/>
          <w:sz w:val="22"/>
          <w:szCs w:val="22"/>
        </w:rPr>
        <w:t>naložení</w:t>
      </w:r>
      <w:r w:rsidR="008E59E8" w:rsidRPr="00A816D2">
        <w:rPr>
          <w:rFonts w:ascii="Times New Roman" w:hAnsi="Times New Roman"/>
          <w:sz w:val="22"/>
          <w:szCs w:val="22"/>
        </w:rPr>
        <w:t xml:space="preserve"> </w:t>
      </w:r>
      <w:r w:rsidR="004843AB" w:rsidRPr="00A816D2">
        <w:rPr>
          <w:rFonts w:ascii="Times New Roman" w:hAnsi="Times New Roman"/>
          <w:sz w:val="22"/>
          <w:szCs w:val="22"/>
        </w:rPr>
        <w:t>předmětů přepravy u jejich půjčitelů</w:t>
      </w:r>
      <w:r w:rsidR="00271AEF" w:rsidRPr="00A816D2">
        <w:rPr>
          <w:rFonts w:ascii="Times New Roman" w:hAnsi="Times New Roman"/>
          <w:sz w:val="22"/>
          <w:szCs w:val="22"/>
        </w:rPr>
        <w:t xml:space="preserve">, </w:t>
      </w:r>
      <w:r w:rsidR="003C56BE" w:rsidRPr="00A816D2">
        <w:rPr>
          <w:rFonts w:ascii="Times New Roman" w:hAnsi="Times New Roman"/>
          <w:sz w:val="22"/>
          <w:szCs w:val="22"/>
        </w:rPr>
        <w:t xml:space="preserve">přepravě předmětů přepravy (exponátů pro výstavu </w:t>
      </w:r>
      <w:r w:rsidR="00706FE4" w:rsidRPr="00A816D2">
        <w:rPr>
          <w:rFonts w:ascii="Times New Roman" w:hAnsi="Times New Roman"/>
          <w:i/>
          <w:sz w:val="22"/>
          <w:szCs w:val="22"/>
        </w:rPr>
        <w:t>Josef Šíma: Cesta k Vysoké hře</w:t>
      </w:r>
      <w:r w:rsidR="003C56BE" w:rsidRPr="00A816D2">
        <w:rPr>
          <w:rFonts w:ascii="Times New Roman" w:hAnsi="Times New Roman"/>
          <w:sz w:val="22"/>
          <w:szCs w:val="22"/>
        </w:rPr>
        <w:t xml:space="preserve">) do Moravské galerie v Brně, </w:t>
      </w:r>
      <w:r w:rsidR="00B926EF" w:rsidRPr="00A816D2">
        <w:rPr>
          <w:rFonts w:ascii="Times New Roman" w:hAnsi="Times New Roman"/>
          <w:sz w:val="22"/>
          <w:szCs w:val="22"/>
        </w:rPr>
        <w:t>Místodržitelský palác, Moravské nám. 680/1A, 662 26 Brno</w:t>
      </w:r>
      <w:r w:rsidR="003C56BE" w:rsidRPr="00A816D2">
        <w:rPr>
          <w:rFonts w:ascii="Times New Roman" w:hAnsi="Times New Roman"/>
          <w:sz w:val="22"/>
          <w:szCs w:val="22"/>
        </w:rPr>
        <w:t>,</w:t>
      </w:r>
      <w:r w:rsidR="00135125" w:rsidRPr="00A816D2">
        <w:rPr>
          <w:rFonts w:ascii="Times New Roman" w:hAnsi="Times New Roman"/>
          <w:sz w:val="22"/>
          <w:szCs w:val="22"/>
        </w:rPr>
        <w:t xml:space="preserve"> a jejich vybalení </w:t>
      </w:r>
      <w:r w:rsidR="00B926EF" w:rsidRPr="00A816D2">
        <w:rPr>
          <w:rFonts w:ascii="Times New Roman" w:hAnsi="Times New Roman"/>
          <w:sz w:val="22"/>
          <w:szCs w:val="22"/>
        </w:rPr>
        <w:t xml:space="preserve">na tomtéž místě, následné zabalení předmětů přepravy v Moravské galerii v Brně, Moravské nám. 680/1A, 662 26 Brno, přepravu do Národní galerie v Praze, </w:t>
      </w:r>
      <w:r w:rsidR="00B55D72" w:rsidRPr="00A816D2">
        <w:rPr>
          <w:rFonts w:ascii="Times New Roman" w:hAnsi="Times New Roman"/>
          <w:sz w:val="22"/>
          <w:szCs w:val="22"/>
        </w:rPr>
        <w:t xml:space="preserve">Valdštejnská jízdárna, Valdštejnská 3, 110 00 Praha – Malá Strana, </w:t>
      </w:r>
      <w:r w:rsidR="003C56BE" w:rsidRPr="00A816D2">
        <w:rPr>
          <w:rFonts w:ascii="Times New Roman" w:hAnsi="Times New Roman"/>
          <w:sz w:val="22"/>
          <w:szCs w:val="22"/>
        </w:rPr>
        <w:t xml:space="preserve">a </w:t>
      </w:r>
      <w:r w:rsidR="004843AB" w:rsidRPr="00A816D2">
        <w:rPr>
          <w:rFonts w:ascii="Times New Roman" w:hAnsi="Times New Roman"/>
          <w:sz w:val="22"/>
          <w:szCs w:val="22"/>
        </w:rPr>
        <w:t>následn</w:t>
      </w:r>
      <w:r w:rsidR="00B926EF" w:rsidRPr="00A816D2">
        <w:rPr>
          <w:rFonts w:ascii="Times New Roman" w:hAnsi="Times New Roman"/>
          <w:sz w:val="22"/>
          <w:szCs w:val="22"/>
        </w:rPr>
        <w:t>ě</w:t>
      </w:r>
      <w:r w:rsidR="004843AB" w:rsidRPr="00A816D2">
        <w:rPr>
          <w:rFonts w:ascii="Times New Roman" w:hAnsi="Times New Roman"/>
          <w:sz w:val="22"/>
          <w:szCs w:val="22"/>
        </w:rPr>
        <w:t xml:space="preserve"> </w:t>
      </w:r>
      <w:r w:rsidR="00982C19" w:rsidRPr="00A816D2">
        <w:rPr>
          <w:rFonts w:ascii="Times New Roman" w:hAnsi="Times New Roman"/>
          <w:sz w:val="22"/>
          <w:szCs w:val="22"/>
        </w:rPr>
        <w:t xml:space="preserve">ve </w:t>
      </w:r>
      <w:r w:rsidR="003C56BE" w:rsidRPr="00A816D2">
        <w:rPr>
          <w:rFonts w:ascii="Times New Roman" w:hAnsi="Times New Roman"/>
          <w:sz w:val="22"/>
          <w:szCs w:val="22"/>
        </w:rPr>
        <w:t xml:space="preserve">zpětném zabalení </w:t>
      </w:r>
      <w:r w:rsidR="00982C19" w:rsidRPr="00A816D2">
        <w:rPr>
          <w:rFonts w:ascii="Times New Roman" w:hAnsi="Times New Roman"/>
          <w:sz w:val="22"/>
          <w:szCs w:val="22"/>
        </w:rPr>
        <w:t>předmětů přepravy v </w:t>
      </w:r>
      <w:r w:rsidR="00B55D72" w:rsidRPr="00A816D2">
        <w:rPr>
          <w:rFonts w:ascii="Times New Roman" w:hAnsi="Times New Roman"/>
          <w:sz w:val="22"/>
          <w:szCs w:val="22"/>
        </w:rPr>
        <w:t>Národní galeri</w:t>
      </w:r>
      <w:r w:rsidR="00174709" w:rsidRPr="00A816D2">
        <w:rPr>
          <w:rFonts w:ascii="Times New Roman" w:hAnsi="Times New Roman"/>
          <w:sz w:val="22"/>
          <w:szCs w:val="22"/>
        </w:rPr>
        <w:t>i</w:t>
      </w:r>
      <w:r w:rsidR="00B55D72" w:rsidRPr="00A816D2">
        <w:rPr>
          <w:rFonts w:ascii="Times New Roman" w:hAnsi="Times New Roman"/>
          <w:sz w:val="22"/>
          <w:szCs w:val="22"/>
        </w:rPr>
        <w:t xml:space="preserve"> v Praze, Valdštejnská jízdárna, Valdštejnská 3, 110 00 Praha – Malá Strana</w:t>
      </w:r>
      <w:r w:rsidR="00221949" w:rsidRPr="00A816D2">
        <w:rPr>
          <w:rFonts w:ascii="Times New Roman" w:hAnsi="Times New Roman"/>
          <w:sz w:val="22"/>
          <w:szCs w:val="22"/>
        </w:rPr>
        <w:t>,</w:t>
      </w:r>
      <w:r w:rsidR="00982C19" w:rsidRPr="00A816D2" w:rsidDel="00982C19">
        <w:rPr>
          <w:rFonts w:ascii="Times New Roman" w:hAnsi="Times New Roman"/>
          <w:sz w:val="22"/>
          <w:szCs w:val="22"/>
        </w:rPr>
        <w:t xml:space="preserve"> </w:t>
      </w:r>
      <w:r w:rsidR="00982C19" w:rsidRPr="00A816D2">
        <w:rPr>
          <w:rFonts w:ascii="Times New Roman" w:hAnsi="Times New Roman"/>
          <w:sz w:val="22"/>
          <w:szCs w:val="22"/>
        </w:rPr>
        <w:t>přepravě (</w:t>
      </w:r>
      <w:r w:rsidR="003C56BE" w:rsidRPr="00A816D2">
        <w:rPr>
          <w:rFonts w:ascii="Times New Roman" w:hAnsi="Times New Roman"/>
          <w:sz w:val="22"/>
          <w:szCs w:val="22"/>
        </w:rPr>
        <w:t>rozvozu</w:t>
      </w:r>
      <w:r w:rsidR="00982C19" w:rsidRPr="00A816D2">
        <w:rPr>
          <w:rFonts w:ascii="Times New Roman" w:hAnsi="Times New Roman"/>
          <w:sz w:val="22"/>
          <w:szCs w:val="22"/>
        </w:rPr>
        <w:t>)</w:t>
      </w:r>
      <w:r w:rsidR="00174709" w:rsidRPr="00A816D2">
        <w:rPr>
          <w:rFonts w:ascii="Times New Roman" w:hAnsi="Times New Roman"/>
          <w:sz w:val="22"/>
          <w:szCs w:val="22"/>
        </w:rPr>
        <w:t xml:space="preserve"> a </w:t>
      </w:r>
      <w:r w:rsidR="003C56BE" w:rsidRPr="00A816D2">
        <w:rPr>
          <w:rFonts w:ascii="Times New Roman" w:hAnsi="Times New Roman"/>
          <w:sz w:val="22"/>
          <w:szCs w:val="22"/>
        </w:rPr>
        <w:t xml:space="preserve">vybalení </w:t>
      </w:r>
      <w:r w:rsidR="00982C19" w:rsidRPr="00A816D2">
        <w:rPr>
          <w:rFonts w:ascii="Times New Roman" w:hAnsi="Times New Roman"/>
          <w:sz w:val="22"/>
          <w:szCs w:val="22"/>
        </w:rPr>
        <w:t xml:space="preserve">předmětů přepravy </w:t>
      </w:r>
      <w:r w:rsidR="003C56BE" w:rsidRPr="00A816D2">
        <w:rPr>
          <w:rFonts w:ascii="Times New Roman" w:hAnsi="Times New Roman"/>
          <w:sz w:val="22"/>
          <w:szCs w:val="22"/>
        </w:rPr>
        <w:t>u půjčitelů</w:t>
      </w:r>
      <w:r w:rsidR="00B55D72" w:rsidRPr="00A816D2">
        <w:rPr>
          <w:rFonts w:ascii="Times New Roman" w:hAnsi="Times New Roman"/>
          <w:sz w:val="22"/>
          <w:szCs w:val="22"/>
        </w:rPr>
        <w:t xml:space="preserve"> předmětů </w:t>
      </w:r>
      <w:r w:rsidR="004843AB" w:rsidRPr="00A816D2">
        <w:rPr>
          <w:rFonts w:ascii="Times New Roman" w:hAnsi="Times New Roman"/>
          <w:sz w:val="22"/>
          <w:szCs w:val="22"/>
        </w:rPr>
        <w:t>přepravy</w:t>
      </w:r>
      <w:r w:rsidR="00271AEF" w:rsidRPr="00A816D2">
        <w:rPr>
          <w:rFonts w:ascii="Times New Roman" w:hAnsi="Times New Roman"/>
          <w:sz w:val="22"/>
          <w:szCs w:val="22"/>
        </w:rPr>
        <w:t xml:space="preserve"> </w:t>
      </w:r>
      <w:r w:rsidR="003C56BE" w:rsidRPr="00A816D2">
        <w:rPr>
          <w:rFonts w:ascii="Times New Roman" w:hAnsi="Times New Roman"/>
          <w:sz w:val="22"/>
          <w:szCs w:val="22"/>
        </w:rPr>
        <w:t xml:space="preserve">a to </w:t>
      </w:r>
      <w:r w:rsidR="004843AB" w:rsidRPr="00A816D2">
        <w:rPr>
          <w:rFonts w:ascii="Times New Roman" w:hAnsi="Times New Roman"/>
          <w:sz w:val="22"/>
          <w:szCs w:val="22"/>
        </w:rPr>
        <w:t xml:space="preserve">vždy </w:t>
      </w:r>
      <w:r w:rsidR="003C56BE" w:rsidRPr="00A816D2">
        <w:rPr>
          <w:rFonts w:ascii="Times New Roman" w:hAnsi="Times New Roman"/>
          <w:sz w:val="22"/>
          <w:szCs w:val="22"/>
        </w:rPr>
        <w:t>z místa nakládky do míst(a) plnění a vyložení v dohodnutém místě plnění (dohodnutých místech plnění)</w:t>
      </w:r>
      <w:r w:rsidR="00F008DF" w:rsidRPr="00A816D2">
        <w:rPr>
          <w:rFonts w:ascii="Times New Roman" w:hAnsi="Times New Roman"/>
          <w:sz w:val="22"/>
          <w:szCs w:val="22"/>
        </w:rPr>
        <w:t>.</w:t>
      </w:r>
      <w:r w:rsidR="00271AEF" w:rsidRPr="00A816D2">
        <w:rPr>
          <w:rFonts w:ascii="Times New Roman" w:hAnsi="Times New Roman"/>
          <w:sz w:val="22"/>
          <w:szCs w:val="22"/>
        </w:rPr>
        <w:t xml:space="preserve"> </w:t>
      </w:r>
      <w:r w:rsidR="00C536FD" w:rsidRPr="00A816D2">
        <w:rPr>
          <w:rFonts w:ascii="Times New Roman" w:hAnsi="Times New Roman"/>
          <w:sz w:val="22"/>
          <w:szCs w:val="22"/>
        </w:rPr>
        <w:t xml:space="preserve">Doplňující </w:t>
      </w:r>
      <w:r w:rsidR="00F008DF" w:rsidRPr="00A816D2">
        <w:rPr>
          <w:rFonts w:ascii="Times New Roman" w:hAnsi="Times New Roman"/>
          <w:sz w:val="22"/>
          <w:szCs w:val="22"/>
        </w:rPr>
        <w:t xml:space="preserve">údaje </w:t>
      </w:r>
      <w:r w:rsidR="00271AEF" w:rsidRPr="00A816D2">
        <w:rPr>
          <w:rFonts w:ascii="Times New Roman" w:hAnsi="Times New Roman"/>
          <w:sz w:val="22"/>
          <w:szCs w:val="22"/>
        </w:rPr>
        <w:t xml:space="preserve">také </w:t>
      </w:r>
      <w:r w:rsidR="00F008DF" w:rsidRPr="00A816D2">
        <w:rPr>
          <w:rFonts w:ascii="Times New Roman" w:hAnsi="Times New Roman"/>
          <w:sz w:val="22"/>
          <w:szCs w:val="22"/>
        </w:rPr>
        <w:t>viz Příloha č. 1</w:t>
      </w:r>
      <w:r w:rsidR="00271AEF" w:rsidRPr="00A816D2">
        <w:rPr>
          <w:rFonts w:ascii="Times New Roman" w:hAnsi="Times New Roman"/>
          <w:sz w:val="22"/>
          <w:szCs w:val="22"/>
        </w:rPr>
        <w:t xml:space="preserve"> a Příloha č. 2</w:t>
      </w:r>
      <w:r w:rsidR="00F008DF" w:rsidRPr="00A816D2">
        <w:rPr>
          <w:rFonts w:ascii="Times New Roman" w:hAnsi="Times New Roman"/>
          <w:sz w:val="22"/>
          <w:szCs w:val="22"/>
        </w:rPr>
        <w:t>.</w:t>
      </w:r>
    </w:p>
    <w:p w:rsidR="0083455C" w:rsidRPr="00A816D2" w:rsidRDefault="001275E7" w:rsidP="0083455C">
      <w:pPr>
        <w:numPr>
          <w:ilvl w:val="0"/>
          <w:numId w:val="1"/>
        </w:numPr>
        <w:tabs>
          <w:tab w:val="clear" w:pos="720"/>
          <w:tab w:val="num" w:pos="-8647"/>
        </w:tabs>
        <w:ind w:left="426" w:hanging="426"/>
        <w:jc w:val="both"/>
        <w:rPr>
          <w:rFonts w:ascii="Times New Roman" w:hAnsi="Times New Roman"/>
          <w:sz w:val="22"/>
          <w:szCs w:val="22"/>
        </w:rPr>
      </w:pPr>
      <w:r w:rsidRPr="00A816D2">
        <w:rPr>
          <w:rFonts w:ascii="Times New Roman" w:hAnsi="Times New Roman"/>
          <w:sz w:val="22"/>
          <w:szCs w:val="22"/>
          <w:u w:val="single"/>
        </w:rPr>
        <w:t>Dodavatel je povinen při manipulaci s uměleckými předměty a při jejich přepravě dodržovat muzejní standardy zacházení s uměleckými díly</w:t>
      </w:r>
      <w:r w:rsidR="0083455C" w:rsidRPr="00A816D2">
        <w:rPr>
          <w:rFonts w:ascii="Times New Roman" w:hAnsi="Times New Roman"/>
          <w:sz w:val="22"/>
          <w:szCs w:val="22"/>
        </w:rPr>
        <w:t xml:space="preserve">. </w:t>
      </w:r>
    </w:p>
    <w:p w:rsidR="0083455C" w:rsidRPr="00A816D2" w:rsidRDefault="0083455C" w:rsidP="0083455C">
      <w:pPr>
        <w:numPr>
          <w:ilvl w:val="0"/>
          <w:numId w:val="1"/>
        </w:numPr>
        <w:tabs>
          <w:tab w:val="clear" w:pos="720"/>
          <w:tab w:val="num" w:pos="-8647"/>
        </w:tabs>
        <w:ind w:left="426" w:hanging="426"/>
        <w:jc w:val="both"/>
        <w:rPr>
          <w:rFonts w:ascii="Times New Roman" w:hAnsi="Times New Roman"/>
          <w:sz w:val="22"/>
          <w:szCs w:val="22"/>
        </w:rPr>
      </w:pPr>
      <w:r w:rsidRPr="00A816D2">
        <w:rPr>
          <w:rFonts w:ascii="Times New Roman" w:hAnsi="Times New Roman"/>
          <w:sz w:val="22"/>
          <w:szCs w:val="22"/>
        </w:rPr>
        <w:t xml:space="preserve">Dodavatel je povinen zajistit soustavnou ostrahu převážených uměleckých předmětů a učinit veškerá bezpečností opatření k tomu, aby v průběhu plnění nedošlo k poškození, ztrátě nebo zcizení uměleckých předmětů. Současně je </w:t>
      </w:r>
      <w:r w:rsidR="001F12C7" w:rsidRPr="00A816D2">
        <w:rPr>
          <w:rFonts w:ascii="Times New Roman" w:hAnsi="Times New Roman"/>
          <w:sz w:val="22"/>
          <w:szCs w:val="22"/>
        </w:rPr>
        <w:t>D</w:t>
      </w:r>
      <w:r w:rsidRPr="00A816D2">
        <w:rPr>
          <w:rFonts w:ascii="Times New Roman" w:hAnsi="Times New Roman"/>
          <w:sz w:val="22"/>
          <w:szCs w:val="22"/>
        </w:rPr>
        <w:t>odavatel povinen použít k přepravě uměleckých předmětů takové přepravní prostředky, které v maximální možné míře zabrání jakémukoliv poškození uměleckých předmětů.</w:t>
      </w:r>
    </w:p>
    <w:p w:rsidR="0083455C" w:rsidRPr="00A816D2" w:rsidRDefault="0083455C" w:rsidP="0083455C">
      <w:pPr>
        <w:numPr>
          <w:ilvl w:val="0"/>
          <w:numId w:val="1"/>
        </w:numPr>
        <w:tabs>
          <w:tab w:val="clear" w:pos="720"/>
          <w:tab w:val="num" w:pos="-8647"/>
        </w:tabs>
        <w:ind w:left="426" w:hanging="426"/>
        <w:jc w:val="both"/>
        <w:rPr>
          <w:rFonts w:ascii="Times New Roman" w:hAnsi="Times New Roman"/>
          <w:sz w:val="22"/>
          <w:szCs w:val="22"/>
        </w:rPr>
      </w:pPr>
      <w:r w:rsidRPr="00A816D2">
        <w:rPr>
          <w:rFonts w:ascii="Times New Roman" w:hAnsi="Times New Roman"/>
          <w:sz w:val="22"/>
          <w:szCs w:val="22"/>
        </w:rPr>
        <w:t xml:space="preserve">Dodavatel je povinen </w:t>
      </w:r>
      <w:r w:rsidR="008D351F" w:rsidRPr="00A816D2">
        <w:rPr>
          <w:rFonts w:ascii="Times New Roman" w:hAnsi="Times New Roman"/>
          <w:sz w:val="22"/>
          <w:szCs w:val="22"/>
        </w:rPr>
        <w:t>umožnit</w:t>
      </w:r>
      <w:r w:rsidRPr="00A816D2">
        <w:rPr>
          <w:rFonts w:ascii="Times New Roman" w:hAnsi="Times New Roman"/>
          <w:sz w:val="22"/>
          <w:szCs w:val="22"/>
        </w:rPr>
        <w:t>, aby</w:t>
      </w:r>
      <w:r w:rsidR="00B73D24" w:rsidRPr="00A816D2">
        <w:rPr>
          <w:rFonts w:ascii="Arial Narrow" w:hAnsi="Arial Narrow" w:cs="Arial"/>
          <w:szCs w:val="24"/>
        </w:rPr>
        <w:t xml:space="preserve"> </w:t>
      </w:r>
      <w:r w:rsidRPr="00A816D2">
        <w:rPr>
          <w:rFonts w:ascii="Times New Roman" w:hAnsi="Times New Roman"/>
          <w:sz w:val="22"/>
          <w:szCs w:val="22"/>
        </w:rPr>
        <w:t>tam, kde je to půjčitelem požadováno, byl po celou dobu přepravy uměleckých předmětů přítomen zástupce půjčitele. Bez jeho přítomnosti nesmí být umělecké předměty přepravovány a nelze s nimi manipulovat.</w:t>
      </w:r>
    </w:p>
    <w:p w:rsidR="0024347D" w:rsidRPr="00A816D2" w:rsidRDefault="0083455C" w:rsidP="0024347D">
      <w:pPr>
        <w:numPr>
          <w:ilvl w:val="0"/>
          <w:numId w:val="1"/>
        </w:numPr>
        <w:tabs>
          <w:tab w:val="clear" w:pos="720"/>
          <w:tab w:val="num" w:pos="0"/>
        </w:tabs>
        <w:ind w:left="360"/>
        <w:jc w:val="both"/>
        <w:rPr>
          <w:rFonts w:ascii="Times New Roman" w:hAnsi="Times New Roman"/>
          <w:sz w:val="22"/>
          <w:szCs w:val="22"/>
        </w:rPr>
      </w:pPr>
      <w:r w:rsidRPr="00A816D2">
        <w:rPr>
          <w:rFonts w:ascii="Times New Roman" w:hAnsi="Times New Roman"/>
          <w:sz w:val="22"/>
          <w:szCs w:val="22"/>
        </w:rPr>
        <w:lastRenderedPageBreak/>
        <w:t xml:space="preserve">Dodavatel se důkladně seznámil s obsahem veškerých podkladů nezbytných pro realizaci </w:t>
      </w:r>
      <w:r w:rsidR="001F12C7" w:rsidRPr="00A816D2">
        <w:rPr>
          <w:rFonts w:ascii="Times New Roman" w:hAnsi="Times New Roman"/>
          <w:sz w:val="22"/>
          <w:szCs w:val="22"/>
        </w:rPr>
        <w:t xml:space="preserve">přepravy na základě této smlouvy, </w:t>
      </w:r>
      <w:r w:rsidRPr="00A816D2">
        <w:rPr>
          <w:rFonts w:ascii="Times New Roman" w:hAnsi="Times New Roman"/>
          <w:sz w:val="22"/>
          <w:szCs w:val="22"/>
        </w:rPr>
        <w:t xml:space="preserve">zadávací dokumentací </w:t>
      </w:r>
      <w:r w:rsidRPr="00A816D2">
        <w:rPr>
          <w:rFonts w:ascii="Times New Roman" w:hAnsi="Times New Roman"/>
          <w:spacing w:val="3"/>
          <w:sz w:val="22"/>
          <w:szCs w:val="22"/>
        </w:rPr>
        <w:t xml:space="preserve">a prohlašuje, že tyto shledává </w:t>
      </w:r>
      <w:r w:rsidR="0024347D" w:rsidRPr="00A816D2">
        <w:rPr>
          <w:rFonts w:ascii="Times New Roman" w:hAnsi="Times New Roman"/>
          <w:spacing w:val="3"/>
          <w:sz w:val="22"/>
          <w:szCs w:val="22"/>
        </w:rPr>
        <w:t>jako bezvadné a</w:t>
      </w:r>
      <w:r w:rsidR="00E25800" w:rsidRPr="00A816D2">
        <w:rPr>
          <w:rFonts w:ascii="Times New Roman" w:hAnsi="Times New Roman"/>
          <w:spacing w:val="3"/>
          <w:sz w:val="22"/>
          <w:szCs w:val="22"/>
        </w:rPr>
        <w:t> </w:t>
      </w:r>
      <w:r w:rsidR="0024347D" w:rsidRPr="00A816D2">
        <w:rPr>
          <w:rFonts w:ascii="Times New Roman" w:hAnsi="Times New Roman"/>
          <w:spacing w:val="3"/>
          <w:sz w:val="22"/>
          <w:szCs w:val="22"/>
        </w:rPr>
        <w:t xml:space="preserve">dostatečné pro řádnou a včasnou realizaci </w:t>
      </w:r>
      <w:r w:rsidR="0024347D" w:rsidRPr="00A816D2">
        <w:rPr>
          <w:rFonts w:ascii="Times New Roman" w:hAnsi="Times New Roman"/>
          <w:spacing w:val="1"/>
          <w:sz w:val="22"/>
          <w:szCs w:val="22"/>
        </w:rPr>
        <w:t>předmětu smlouvy jeho osobou.</w:t>
      </w:r>
    </w:p>
    <w:p w:rsidR="0083455C" w:rsidRPr="00A816D2" w:rsidRDefault="0083455C" w:rsidP="0024347D">
      <w:pPr>
        <w:tabs>
          <w:tab w:val="num" w:pos="-8647"/>
        </w:tabs>
        <w:ind w:left="426"/>
        <w:jc w:val="both"/>
        <w:rPr>
          <w:rFonts w:ascii="Times New Roman" w:hAnsi="Times New Roman"/>
          <w:sz w:val="22"/>
          <w:szCs w:val="22"/>
        </w:rPr>
      </w:pPr>
    </w:p>
    <w:p w:rsidR="0073556C" w:rsidRPr="00A816D2" w:rsidRDefault="0073556C" w:rsidP="0024347D">
      <w:pPr>
        <w:tabs>
          <w:tab w:val="num" w:pos="-8647"/>
        </w:tabs>
        <w:ind w:left="426"/>
        <w:jc w:val="both"/>
        <w:rPr>
          <w:rFonts w:ascii="Times New Roman" w:hAnsi="Times New Roman"/>
          <w:sz w:val="22"/>
          <w:szCs w:val="22"/>
        </w:rPr>
      </w:pPr>
    </w:p>
    <w:p w:rsidR="0083455C" w:rsidRPr="00A816D2" w:rsidRDefault="0083455C" w:rsidP="0083455C">
      <w:pPr>
        <w:jc w:val="center"/>
        <w:rPr>
          <w:rFonts w:ascii="Times New Roman" w:hAnsi="Times New Roman"/>
          <w:b/>
          <w:sz w:val="22"/>
          <w:szCs w:val="22"/>
        </w:rPr>
      </w:pPr>
      <w:r w:rsidRPr="00A816D2">
        <w:rPr>
          <w:rFonts w:ascii="Times New Roman" w:hAnsi="Times New Roman"/>
          <w:b/>
          <w:sz w:val="22"/>
          <w:szCs w:val="22"/>
        </w:rPr>
        <w:t xml:space="preserve">Článek </w:t>
      </w:r>
      <w:r w:rsidR="0060597C" w:rsidRPr="00A816D2">
        <w:rPr>
          <w:rFonts w:ascii="Times New Roman" w:hAnsi="Times New Roman"/>
          <w:b/>
          <w:sz w:val="22"/>
          <w:szCs w:val="22"/>
        </w:rPr>
        <w:t>2</w:t>
      </w:r>
    </w:p>
    <w:p w:rsidR="0083455C" w:rsidRPr="00A816D2" w:rsidRDefault="0083455C" w:rsidP="0083455C">
      <w:pPr>
        <w:jc w:val="center"/>
        <w:rPr>
          <w:rFonts w:ascii="Times New Roman" w:hAnsi="Times New Roman"/>
          <w:b/>
          <w:sz w:val="22"/>
          <w:szCs w:val="22"/>
        </w:rPr>
      </w:pPr>
      <w:r w:rsidRPr="00A816D2">
        <w:rPr>
          <w:rFonts w:ascii="Times New Roman" w:hAnsi="Times New Roman"/>
          <w:b/>
          <w:sz w:val="22"/>
          <w:szCs w:val="22"/>
        </w:rPr>
        <w:t>Cena služby</w:t>
      </w:r>
      <w:r w:rsidR="00FE6030" w:rsidRPr="00A816D2">
        <w:rPr>
          <w:rFonts w:ascii="Times New Roman" w:hAnsi="Times New Roman"/>
          <w:b/>
          <w:sz w:val="22"/>
          <w:szCs w:val="22"/>
        </w:rPr>
        <w:t xml:space="preserve"> a platební podmínky</w:t>
      </w:r>
    </w:p>
    <w:p w:rsidR="0083455C" w:rsidRPr="00A816D2" w:rsidRDefault="0083455C" w:rsidP="0083455C">
      <w:pPr>
        <w:rPr>
          <w:rFonts w:ascii="Times New Roman" w:hAnsi="Times New Roman"/>
          <w:sz w:val="22"/>
          <w:szCs w:val="22"/>
        </w:rPr>
      </w:pPr>
    </w:p>
    <w:p w:rsidR="00CD54AE" w:rsidRPr="00A816D2" w:rsidRDefault="00CD54AE" w:rsidP="00CD54AE">
      <w:pPr>
        <w:numPr>
          <w:ilvl w:val="0"/>
          <w:numId w:val="2"/>
        </w:numPr>
        <w:tabs>
          <w:tab w:val="clear" w:pos="720"/>
        </w:tabs>
        <w:ind w:left="426" w:hanging="426"/>
        <w:jc w:val="both"/>
        <w:rPr>
          <w:rFonts w:ascii="Times New Roman" w:hAnsi="Times New Roman"/>
          <w:sz w:val="22"/>
          <w:szCs w:val="22"/>
        </w:rPr>
      </w:pPr>
      <w:r w:rsidRPr="00A816D2">
        <w:rPr>
          <w:rFonts w:ascii="Times New Roman" w:hAnsi="Times New Roman"/>
          <w:sz w:val="22"/>
          <w:szCs w:val="22"/>
        </w:rPr>
        <w:t xml:space="preserve">Objednatel a zhotovitel ujednávají, že cena za provedení služby činí </w:t>
      </w:r>
      <w:r w:rsidRPr="00A816D2">
        <w:rPr>
          <w:rFonts w:ascii="Times New Roman" w:hAnsi="Times New Roman"/>
          <w:b/>
          <w:sz w:val="22"/>
          <w:szCs w:val="22"/>
        </w:rPr>
        <w:t xml:space="preserve">celkem </w:t>
      </w:r>
      <w:r w:rsidR="00A816D2" w:rsidRPr="00A816D2">
        <w:rPr>
          <w:rFonts w:ascii="Times New Roman" w:hAnsi="Times New Roman"/>
          <w:b/>
          <w:sz w:val="22"/>
          <w:szCs w:val="22"/>
        </w:rPr>
        <w:t xml:space="preserve">1.382.300,- </w:t>
      </w:r>
      <w:r w:rsidRPr="00A816D2">
        <w:rPr>
          <w:rFonts w:ascii="Times New Roman" w:hAnsi="Times New Roman"/>
          <w:b/>
          <w:sz w:val="22"/>
          <w:szCs w:val="22"/>
        </w:rPr>
        <w:t>Kč (slovy:) bez daně z přidané hodnoty</w:t>
      </w:r>
      <w:r w:rsidRPr="00A816D2">
        <w:rPr>
          <w:rFonts w:ascii="Times New Roman" w:hAnsi="Times New Roman"/>
          <w:sz w:val="22"/>
          <w:szCs w:val="22"/>
        </w:rPr>
        <w:t xml:space="preserve">. K této ceně bude připočtena daň z přidané hodnoty v sazbě a výši dle příslušného zákona účinného ke dni fakturace (dále v textu pouze jako „DPH“). </w:t>
      </w:r>
      <w:r w:rsidRPr="00A816D2">
        <w:rPr>
          <w:rFonts w:ascii="Times New Roman" w:hAnsi="Times New Roman"/>
          <w:b/>
          <w:sz w:val="22"/>
          <w:szCs w:val="22"/>
        </w:rPr>
        <w:t xml:space="preserve">Cena za provedení </w:t>
      </w:r>
      <w:r w:rsidR="00A816D2" w:rsidRPr="00A816D2">
        <w:rPr>
          <w:rFonts w:ascii="Times New Roman" w:hAnsi="Times New Roman"/>
          <w:b/>
          <w:sz w:val="22"/>
          <w:szCs w:val="22"/>
        </w:rPr>
        <w:t xml:space="preserve">služby </w:t>
      </w:r>
      <w:r w:rsidRPr="00A816D2">
        <w:rPr>
          <w:rFonts w:ascii="Times New Roman" w:hAnsi="Times New Roman"/>
          <w:b/>
          <w:sz w:val="22"/>
          <w:szCs w:val="22"/>
        </w:rPr>
        <w:t xml:space="preserve">tedy činí celkem: </w:t>
      </w:r>
      <w:r w:rsidR="00A816D2" w:rsidRPr="00A816D2">
        <w:rPr>
          <w:rFonts w:ascii="Times New Roman" w:hAnsi="Times New Roman"/>
          <w:b/>
          <w:sz w:val="22"/>
          <w:szCs w:val="22"/>
        </w:rPr>
        <w:t>1.672.583</w:t>
      </w:r>
      <w:r w:rsidRPr="00A816D2">
        <w:rPr>
          <w:rFonts w:ascii="Times New Roman" w:hAnsi="Times New Roman"/>
          <w:b/>
          <w:sz w:val="22"/>
          <w:szCs w:val="22"/>
        </w:rPr>
        <w:t>,- Kč (slovy:) včetně daně z přidané hodnoty</w:t>
      </w:r>
      <w:r w:rsidRPr="00A816D2">
        <w:rPr>
          <w:rFonts w:ascii="Times New Roman" w:hAnsi="Times New Roman"/>
          <w:sz w:val="22"/>
          <w:szCs w:val="22"/>
        </w:rPr>
        <w:t>. Cena díla je dohodou objednatele a zhotovitele určena jako konečná a úplná ve smyslu ustanovení § 2622 občanského zákoníku.</w:t>
      </w:r>
    </w:p>
    <w:p w:rsidR="00CD54AE" w:rsidRPr="00A816D2" w:rsidRDefault="00CD54AE" w:rsidP="00CD54AE">
      <w:pPr>
        <w:numPr>
          <w:ilvl w:val="0"/>
          <w:numId w:val="2"/>
        </w:numPr>
        <w:tabs>
          <w:tab w:val="clear" w:pos="720"/>
        </w:tabs>
        <w:ind w:left="426" w:hanging="426"/>
        <w:jc w:val="both"/>
        <w:rPr>
          <w:rFonts w:ascii="Times New Roman" w:hAnsi="Times New Roman"/>
          <w:sz w:val="22"/>
          <w:szCs w:val="22"/>
        </w:rPr>
      </w:pPr>
      <w:r w:rsidRPr="00A816D2">
        <w:rPr>
          <w:rFonts w:ascii="Times New Roman" w:hAnsi="Times New Roman"/>
          <w:sz w:val="22"/>
          <w:szCs w:val="22"/>
        </w:rPr>
        <w:t>Smluvní strany se dohodly, že cena díla může být změněna pouze v případě, dojde-li během provádění díla ke změně rozsahu a druhu prací nebo jiných dodávek na základě předchozího písemného požadavku objednatele (dále v textu pouze jako „požadované vícepráce/méněpráce“). Pokud dojde k této změně, pak musí být řešena písemným, číslovaným a oběma smluvními stranami podepsaným dodatkem ke smlouvě, který bude obsahovat zejména podrobný rozsah víceprací/méněprací požadovaných objednatelem a jejich konečnou cenu.</w:t>
      </w:r>
    </w:p>
    <w:p w:rsidR="00CD54AE" w:rsidRPr="00A816D2" w:rsidRDefault="00CD54AE" w:rsidP="00CD54AE">
      <w:pPr>
        <w:numPr>
          <w:ilvl w:val="0"/>
          <w:numId w:val="2"/>
        </w:numPr>
        <w:tabs>
          <w:tab w:val="clear" w:pos="720"/>
        </w:tabs>
        <w:ind w:left="426" w:hanging="426"/>
        <w:jc w:val="both"/>
        <w:rPr>
          <w:rFonts w:ascii="Times New Roman" w:hAnsi="Times New Roman"/>
          <w:sz w:val="22"/>
          <w:szCs w:val="22"/>
        </w:rPr>
      </w:pPr>
      <w:r w:rsidRPr="00A816D2">
        <w:rPr>
          <w:rFonts w:ascii="Times New Roman" w:hAnsi="Times New Roman"/>
          <w:sz w:val="22"/>
          <w:szCs w:val="22"/>
        </w:rPr>
        <w:t>Pro kalkulaci ceny požadovaných víceprací/méněprací použije zhotovitel stejnou metodiku jako při zpracování cenové nabídky na předmět plnění dle smlouvy. Pouze v případech, kdy k ocenění nelze použít popsaný způsob ocenění, provede zhotovitel ocenění individuální kalkulací odsouhlasenou objednatelem.</w:t>
      </w:r>
    </w:p>
    <w:p w:rsidR="00CD54AE" w:rsidRPr="00A816D2" w:rsidRDefault="00CD54AE" w:rsidP="00CD54AE">
      <w:pPr>
        <w:numPr>
          <w:ilvl w:val="0"/>
          <w:numId w:val="2"/>
        </w:numPr>
        <w:tabs>
          <w:tab w:val="clear" w:pos="720"/>
        </w:tabs>
        <w:ind w:left="426" w:hanging="426"/>
        <w:jc w:val="both"/>
        <w:rPr>
          <w:rFonts w:ascii="Times New Roman" w:hAnsi="Times New Roman"/>
          <w:sz w:val="22"/>
          <w:szCs w:val="22"/>
        </w:rPr>
      </w:pPr>
      <w:r w:rsidRPr="00A816D2">
        <w:rPr>
          <w:rFonts w:ascii="Times New Roman" w:hAnsi="Times New Roman"/>
          <w:sz w:val="22"/>
          <w:szCs w:val="22"/>
        </w:rPr>
        <w:t>Zhotovitel jako odborník měl možnost a povinnost prověřit před sjednáním ceny Podklady i</w:t>
      </w:r>
      <w:r w:rsidR="00FF23FB" w:rsidRPr="00A816D2">
        <w:rPr>
          <w:rFonts w:ascii="Times New Roman" w:hAnsi="Times New Roman"/>
          <w:sz w:val="22"/>
          <w:szCs w:val="22"/>
        </w:rPr>
        <w:t> </w:t>
      </w:r>
      <w:r w:rsidRPr="00A816D2">
        <w:rPr>
          <w:rFonts w:ascii="Times New Roman" w:hAnsi="Times New Roman"/>
          <w:sz w:val="22"/>
          <w:szCs w:val="22"/>
        </w:rPr>
        <w:t>všechny další skutečnosti důležité pro provedení díla. V případě, že dojde k navýšení rozsahu díla (vzniku vícenákladů zhotovitele) oproti rozsahu, na který byla zhotovitelem navržena cena, a</w:t>
      </w:r>
      <w:r w:rsidR="00FF23FB" w:rsidRPr="00A816D2">
        <w:rPr>
          <w:rFonts w:ascii="Times New Roman" w:hAnsi="Times New Roman"/>
          <w:sz w:val="22"/>
          <w:szCs w:val="22"/>
        </w:rPr>
        <w:t> </w:t>
      </w:r>
      <w:r w:rsidRPr="00A816D2">
        <w:rPr>
          <w:rFonts w:ascii="Times New Roman" w:hAnsi="Times New Roman"/>
          <w:sz w:val="22"/>
          <w:szCs w:val="22"/>
        </w:rPr>
        <w:t xml:space="preserve">to v důsledku jakéhokoli důvodu krom toho uvedeného v článku </w:t>
      </w:r>
      <w:r w:rsidR="00FE39AF" w:rsidRPr="00A816D2">
        <w:rPr>
          <w:rFonts w:ascii="Times New Roman" w:hAnsi="Times New Roman"/>
          <w:sz w:val="22"/>
          <w:szCs w:val="22"/>
        </w:rPr>
        <w:t>3</w:t>
      </w:r>
      <w:r w:rsidRPr="00A816D2">
        <w:rPr>
          <w:rFonts w:ascii="Times New Roman" w:hAnsi="Times New Roman"/>
          <w:sz w:val="22"/>
          <w:szCs w:val="22"/>
        </w:rPr>
        <w:t>. odst. 2 smlouvy, to zejména pochybením při stanovení rozsahu nebo kvality díla nebo nedostatečným posouzením Podkladů nebo dalších skutečností důležitých pro provedení díla, nemají tyto vícenáklady vliv na výši ceny díla.</w:t>
      </w:r>
    </w:p>
    <w:p w:rsidR="0083455C" w:rsidRPr="00A816D2" w:rsidRDefault="0083455C" w:rsidP="0083455C">
      <w:pPr>
        <w:numPr>
          <w:ilvl w:val="0"/>
          <w:numId w:val="2"/>
        </w:numPr>
        <w:tabs>
          <w:tab w:val="clear" w:pos="720"/>
        </w:tabs>
        <w:ind w:left="426" w:hanging="426"/>
        <w:jc w:val="both"/>
        <w:rPr>
          <w:rFonts w:ascii="Times New Roman" w:hAnsi="Times New Roman"/>
          <w:sz w:val="22"/>
          <w:szCs w:val="22"/>
        </w:rPr>
      </w:pPr>
      <w:r w:rsidRPr="00A816D2">
        <w:rPr>
          <w:rFonts w:ascii="Times New Roman" w:hAnsi="Times New Roman"/>
          <w:sz w:val="22"/>
          <w:szCs w:val="22"/>
        </w:rPr>
        <w:t>Sjednanou cenu za provedení přeprav</w:t>
      </w:r>
      <w:r w:rsidR="003B0BAF" w:rsidRPr="00A816D2">
        <w:rPr>
          <w:rFonts w:ascii="Times New Roman" w:hAnsi="Times New Roman"/>
          <w:sz w:val="22"/>
          <w:szCs w:val="22"/>
        </w:rPr>
        <w:t xml:space="preserve">y </w:t>
      </w:r>
      <w:r w:rsidRPr="00A816D2">
        <w:rPr>
          <w:rFonts w:ascii="Times New Roman" w:hAnsi="Times New Roman"/>
          <w:sz w:val="22"/>
          <w:szCs w:val="22"/>
        </w:rPr>
        <w:t>je Objednatel povinen uhradit</w:t>
      </w:r>
      <w:r w:rsidR="003B0BAF" w:rsidRPr="00A816D2">
        <w:rPr>
          <w:rFonts w:ascii="Times New Roman" w:hAnsi="Times New Roman"/>
          <w:sz w:val="22"/>
          <w:szCs w:val="22"/>
        </w:rPr>
        <w:t xml:space="preserve"> až po řádném a včasném provedení </w:t>
      </w:r>
      <w:r w:rsidR="006B297C" w:rsidRPr="00A816D2">
        <w:rPr>
          <w:rFonts w:ascii="Times New Roman" w:hAnsi="Times New Roman"/>
          <w:sz w:val="22"/>
          <w:szCs w:val="22"/>
        </w:rPr>
        <w:t xml:space="preserve">každé části </w:t>
      </w:r>
      <w:r w:rsidR="003B0BAF" w:rsidRPr="00A816D2">
        <w:rPr>
          <w:rFonts w:ascii="Times New Roman" w:hAnsi="Times New Roman"/>
          <w:sz w:val="22"/>
          <w:szCs w:val="22"/>
        </w:rPr>
        <w:t>přepravy na základě této smlouvy, a to</w:t>
      </w:r>
      <w:r w:rsidRPr="00A816D2">
        <w:rPr>
          <w:rFonts w:ascii="Times New Roman" w:hAnsi="Times New Roman"/>
          <w:sz w:val="22"/>
          <w:szCs w:val="22"/>
        </w:rPr>
        <w:t xml:space="preserve"> na základě faktury Dodavatelem vystavené </w:t>
      </w:r>
      <w:r w:rsidR="001F12C7" w:rsidRPr="00A816D2">
        <w:rPr>
          <w:rFonts w:ascii="Times New Roman" w:hAnsi="Times New Roman"/>
          <w:sz w:val="22"/>
          <w:szCs w:val="22"/>
        </w:rPr>
        <w:t xml:space="preserve">nejdříve až po řádném a včasném provedení </w:t>
      </w:r>
      <w:r w:rsidR="006B297C" w:rsidRPr="00A816D2">
        <w:rPr>
          <w:rFonts w:ascii="Times New Roman" w:hAnsi="Times New Roman"/>
          <w:sz w:val="22"/>
          <w:szCs w:val="22"/>
        </w:rPr>
        <w:t xml:space="preserve">každé části </w:t>
      </w:r>
      <w:r w:rsidR="001F12C7" w:rsidRPr="00A816D2">
        <w:rPr>
          <w:rFonts w:ascii="Times New Roman" w:hAnsi="Times New Roman"/>
          <w:sz w:val="22"/>
          <w:szCs w:val="22"/>
        </w:rPr>
        <w:t>přepravy</w:t>
      </w:r>
      <w:r w:rsidRPr="00A816D2">
        <w:rPr>
          <w:rFonts w:ascii="Times New Roman" w:hAnsi="Times New Roman"/>
          <w:sz w:val="22"/>
          <w:szCs w:val="22"/>
        </w:rPr>
        <w:t>. Splatnost faktur</w:t>
      </w:r>
      <w:r w:rsidR="001F12C7" w:rsidRPr="00A816D2">
        <w:rPr>
          <w:rFonts w:ascii="Times New Roman" w:hAnsi="Times New Roman"/>
          <w:sz w:val="22"/>
          <w:szCs w:val="22"/>
        </w:rPr>
        <w:t>y</w:t>
      </w:r>
      <w:r w:rsidRPr="00A816D2">
        <w:rPr>
          <w:rFonts w:ascii="Times New Roman" w:hAnsi="Times New Roman"/>
          <w:sz w:val="22"/>
          <w:szCs w:val="22"/>
        </w:rPr>
        <w:t xml:space="preserve"> </w:t>
      </w:r>
      <w:r w:rsidR="003B0BAF" w:rsidRPr="00A816D2">
        <w:rPr>
          <w:rFonts w:ascii="Times New Roman" w:hAnsi="Times New Roman"/>
          <w:sz w:val="22"/>
          <w:szCs w:val="22"/>
        </w:rPr>
        <w:t xml:space="preserve">dle předchozí věty </w:t>
      </w:r>
      <w:r w:rsidRPr="00A816D2">
        <w:rPr>
          <w:rFonts w:ascii="Times New Roman" w:hAnsi="Times New Roman"/>
          <w:sz w:val="22"/>
          <w:szCs w:val="22"/>
        </w:rPr>
        <w:t xml:space="preserve">je 30 dní ode dne </w:t>
      </w:r>
      <w:r w:rsidR="00173F96" w:rsidRPr="00A816D2">
        <w:rPr>
          <w:rFonts w:ascii="Times New Roman" w:hAnsi="Times New Roman"/>
          <w:sz w:val="22"/>
          <w:szCs w:val="22"/>
        </w:rPr>
        <w:t xml:space="preserve">jejich </w:t>
      </w:r>
      <w:r w:rsidRPr="00A816D2">
        <w:rPr>
          <w:rFonts w:ascii="Times New Roman" w:hAnsi="Times New Roman"/>
          <w:sz w:val="22"/>
          <w:szCs w:val="22"/>
        </w:rPr>
        <w:t>prokázaného doručení</w:t>
      </w:r>
      <w:r w:rsidR="001F12C7" w:rsidRPr="00A816D2">
        <w:rPr>
          <w:rFonts w:ascii="Times New Roman" w:hAnsi="Times New Roman"/>
          <w:sz w:val="22"/>
          <w:szCs w:val="22"/>
        </w:rPr>
        <w:t xml:space="preserve"> Objednateli</w:t>
      </w:r>
      <w:r w:rsidR="00173F96" w:rsidRPr="00A816D2">
        <w:rPr>
          <w:rFonts w:ascii="Times New Roman" w:hAnsi="Times New Roman"/>
          <w:sz w:val="22"/>
          <w:szCs w:val="22"/>
        </w:rPr>
        <w:t>.</w:t>
      </w:r>
    </w:p>
    <w:p w:rsidR="0083455C" w:rsidRPr="00A816D2" w:rsidRDefault="0083455C" w:rsidP="0083455C">
      <w:pPr>
        <w:numPr>
          <w:ilvl w:val="0"/>
          <w:numId w:val="2"/>
        </w:numPr>
        <w:tabs>
          <w:tab w:val="clear" w:pos="720"/>
        </w:tabs>
        <w:ind w:left="426" w:hanging="426"/>
        <w:jc w:val="both"/>
        <w:rPr>
          <w:rFonts w:ascii="Times New Roman" w:hAnsi="Times New Roman"/>
          <w:sz w:val="22"/>
          <w:szCs w:val="22"/>
        </w:rPr>
      </w:pPr>
      <w:r w:rsidRPr="00A816D2">
        <w:rPr>
          <w:rFonts w:ascii="Times New Roman" w:hAnsi="Times New Roman"/>
          <w:sz w:val="22"/>
          <w:szCs w:val="22"/>
        </w:rPr>
        <w:t xml:space="preserve">Sjednaná cena </w:t>
      </w:r>
      <w:r w:rsidR="003B0BAF" w:rsidRPr="00A816D2">
        <w:rPr>
          <w:rFonts w:ascii="Times New Roman" w:hAnsi="Times New Roman"/>
          <w:sz w:val="22"/>
          <w:szCs w:val="22"/>
        </w:rPr>
        <w:t xml:space="preserve">přepravy </w:t>
      </w:r>
      <w:r w:rsidRPr="00A816D2">
        <w:rPr>
          <w:rFonts w:ascii="Times New Roman" w:hAnsi="Times New Roman"/>
          <w:sz w:val="22"/>
          <w:szCs w:val="22"/>
        </w:rPr>
        <w:t xml:space="preserve">obsahuje veškeré náklady a zisk </w:t>
      </w:r>
      <w:r w:rsidR="00F30E7D">
        <w:rPr>
          <w:rFonts w:ascii="Times New Roman" w:hAnsi="Times New Roman"/>
          <w:sz w:val="22"/>
          <w:szCs w:val="22"/>
        </w:rPr>
        <w:t>Dodavatele nezbytné k řádnému a </w:t>
      </w:r>
      <w:r w:rsidRPr="00A816D2">
        <w:rPr>
          <w:rFonts w:ascii="Times New Roman" w:hAnsi="Times New Roman"/>
          <w:sz w:val="22"/>
          <w:szCs w:val="22"/>
        </w:rPr>
        <w:t>včasnému splnění předmětu smlouvy</w:t>
      </w:r>
      <w:r w:rsidR="00BD4C49" w:rsidRPr="00A816D2">
        <w:rPr>
          <w:rFonts w:ascii="Times New Roman" w:hAnsi="Times New Roman"/>
          <w:sz w:val="22"/>
          <w:szCs w:val="22"/>
        </w:rPr>
        <w:t xml:space="preserve">, jak je definován v této smlouvě a jejích </w:t>
      </w:r>
      <w:r w:rsidR="00CD54AE" w:rsidRPr="00A816D2">
        <w:rPr>
          <w:rFonts w:ascii="Times New Roman" w:hAnsi="Times New Roman"/>
          <w:b/>
          <w:sz w:val="22"/>
          <w:szCs w:val="22"/>
        </w:rPr>
        <w:t>přílohách č. 1-2</w:t>
      </w:r>
      <w:r w:rsidR="00BD4C49" w:rsidRPr="00A816D2">
        <w:rPr>
          <w:rFonts w:ascii="Times New Roman" w:hAnsi="Times New Roman"/>
          <w:sz w:val="22"/>
          <w:szCs w:val="22"/>
        </w:rPr>
        <w:t xml:space="preserve"> této smlouvy</w:t>
      </w:r>
      <w:r w:rsidRPr="00A816D2">
        <w:rPr>
          <w:rFonts w:ascii="Times New Roman" w:hAnsi="Times New Roman"/>
          <w:sz w:val="22"/>
          <w:szCs w:val="22"/>
        </w:rPr>
        <w:t xml:space="preserve">. Cena </w:t>
      </w:r>
      <w:r w:rsidR="00C877A5" w:rsidRPr="00A816D2">
        <w:rPr>
          <w:rFonts w:ascii="Times New Roman" w:hAnsi="Times New Roman"/>
          <w:sz w:val="22"/>
          <w:szCs w:val="22"/>
        </w:rPr>
        <w:t xml:space="preserve">přepravy </w:t>
      </w:r>
      <w:r w:rsidRPr="00A816D2">
        <w:rPr>
          <w:rFonts w:ascii="Times New Roman" w:hAnsi="Times New Roman"/>
          <w:sz w:val="22"/>
          <w:szCs w:val="22"/>
        </w:rPr>
        <w:t xml:space="preserve">obsahuje mimo vlastní provedení </w:t>
      </w:r>
      <w:r w:rsidR="00C877A5" w:rsidRPr="00A816D2">
        <w:rPr>
          <w:rFonts w:ascii="Times New Roman" w:hAnsi="Times New Roman"/>
          <w:sz w:val="22"/>
          <w:szCs w:val="22"/>
        </w:rPr>
        <w:t xml:space="preserve">přepravy </w:t>
      </w:r>
      <w:r w:rsidRPr="00A816D2">
        <w:rPr>
          <w:rFonts w:ascii="Times New Roman" w:hAnsi="Times New Roman"/>
          <w:sz w:val="22"/>
          <w:szCs w:val="22"/>
        </w:rPr>
        <w:t>zejména i náklady na:</w:t>
      </w:r>
    </w:p>
    <w:p w:rsidR="0083455C" w:rsidRPr="00A816D2" w:rsidRDefault="0083455C" w:rsidP="0083455C">
      <w:pPr>
        <w:numPr>
          <w:ilvl w:val="0"/>
          <w:numId w:val="8"/>
        </w:numPr>
        <w:tabs>
          <w:tab w:val="clear" w:pos="2593"/>
          <w:tab w:val="num" w:pos="-8647"/>
          <w:tab w:val="num" w:pos="-5040"/>
          <w:tab w:val="num" w:pos="-4860"/>
        </w:tabs>
        <w:ind w:left="1134" w:hanging="708"/>
        <w:jc w:val="both"/>
        <w:rPr>
          <w:rFonts w:ascii="Times New Roman" w:hAnsi="Times New Roman"/>
          <w:sz w:val="22"/>
          <w:szCs w:val="22"/>
        </w:rPr>
      </w:pPr>
      <w:r w:rsidRPr="00A816D2">
        <w:rPr>
          <w:rFonts w:ascii="Times New Roman" w:hAnsi="Times New Roman"/>
          <w:sz w:val="22"/>
          <w:szCs w:val="22"/>
        </w:rPr>
        <w:t>zabezpečení bezpečnosti a hygieny práce</w:t>
      </w:r>
    </w:p>
    <w:p w:rsidR="0083455C" w:rsidRPr="00A816D2" w:rsidRDefault="0083455C" w:rsidP="0083455C">
      <w:pPr>
        <w:numPr>
          <w:ilvl w:val="0"/>
          <w:numId w:val="8"/>
        </w:numPr>
        <w:tabs>
          <w:tab w:val="clear" w:pos="2593"/>
          <w:tab w:val="num" w:pos="-8647"/>
          <w:tab w:val="num" w:pos="-5040"/>
          <w:tab w:val="num" w:pos="-4860"/>
        </w:tabs>
        <w:ind w:left="1134" w:hanging="708"/>
        <w:jc w:val="both"/>
        <w:rPr>
          <w:rFonts w:ascii="Times New Roman" w:hAnsi="Times New Roman"/>
          <w:sz w:val="22"/>
          <w:szCs w:val="22"/>
        </w:rPr>
      </w:pPr>
      <w:r w:rsidRPr="00A816D2">
        <w:rPr>
          <w:rFonts w:ascii="Times New Roman" w:hAnsi="Times New Roman"/>
          <w:sz w:val="22"/>
          <w:szCs w:val="22"/>
        </w:rPr>
        <w:t>opatření k ochraně životního prostředí</w:t>
      </w:r>
    </w:p>
    <w:p w:rsidR="0083455C" w:rsidRPr="00A816D2" w:rsidRDefault="0083455C" w:rsidP="0083455C">
      <w:pPr>
        <w:numPr>
          <w:ilvl w:val="0"/>
          <w:numId w:val="8"/>
        </w:numPr>
        <w:tabs>
          <w:tab w:val="clear" w:pos="2593"/>
          <w:tab w:val="num" w:pos="-8647"/>
          <w:tab w:val="num" w:pos="-5040"/>
          <w:tab w:val="num" w:pos="-4860"/>
        </w:tabs>
        <w:ind w:left="1134" w:hanging="708"/>
        <w:jc w:val="both"/>
        <w:rPr>
          <w:rFonts w:ascii="Times New Roman" w:hAnsi="Times New Roman"/>
          <w:sz w:val="22"/>
          <w:szCs w:val="22"/>
        </w:rPr>
      </w:pPr>
      <w:r w:rsidRPr="00A816D2">
        <w:rPr>
          <w:rFonts w:ascii="Times New Roman" w:hAnsi="Times New Roman"/>
          <w:sz w:val="22"/>
          <w:szCs w:val="22"/>
        </w:rPr>
        <w:t>pojištění odpovědnosti a pojištění osob</w:t>
      </w:r>
    </w:p>
    <w:p w:rsidR="0083455C" w:rsidRPr="00A816D2" w:rsidRDefault="0083455C" w:rsidP="0083455C">
      <w:pPr>
        <w:numPr>
          <w:ilvl w:val="0"/>
          <w:numId w:val="8"/>
        </w:numPr>
        <w:tabs>
          <w:tab w:val="clear" w:pos="2593"/>
          <w:tab w:val="num" w:pos="-8647"/>
          <w:tab w:val="num" w:pos="-5040"/>
          <w:tab w:val="num" w:pos="-4860"/>
        </w:tabs>
        <w:ind w:left="1134" w:hanging="708"/>
        <w:jc w:val="both"/>
        <w:rPr>
          <w:rFonts w:ascii="Times New Roman" w:hAnsi="Times New Roman"/>
          <w:sz w:val="22"/>
          <w:szCs w:val="22"/>
        </w:rPr>
      </w:pPr>
      <w:r w:rsidRPr="00A816D2">
        <w:rPr>
          <w:rFonts w:ascii="Times New Roman" w:hAnsi="Times New Roman"/>
          <w:sz w:val="22"/>
          <w:szCs w:val="22"/>
        </w:rPr>
        <w:t>zajištění nezbytných dopravních opatření</w:t>
      </w:r>
    </w:p>
    <w:p w:rsidR="00BD4C49" w:rsidRPr="00A816D2" w:rsidRDefault="00BD4C49" w:rsidP="0083455C">
      <w:pPr>
        <w:numPr>
          <w:ilvl w:val="0"/>
          <w:numId w:val="8"/>
        </w:numPr>
        <w:tabs>
          <w:tab w:val="clear" w:pos="2593"/>
          <w:tab w:val="num" w:pos="-8647"/>
          <w:tab w:val="num" w:pos="-5040"/>
          <w:tab w:val="num" w:pos="-4860"/>
        </w:tabs>
        <w:ind w:left="1134" w:hanging="708"/>
        <w:jc w:val="both"/>
        <w:rPr>
          <w:rFonts w:ascii="Times New Roman" w:hAnsi="Times New Roman"/>
          <w:sz w:val="22"/>
          <w:szCs w:val="22"/>
        </w:rPr>
      </w:pPr>
      <w:r w:rsidRPr="00A816D2">
        <w:rPr>
          <w:rFonts w:ascii="Times New Roman" w:hAnsi="Times New Roman"/>
          <w:sz w:val="22"/>
          <w:szCs w:val="22"/>
        </w:rPr>
        <w:t>zabezpečení dalších činností, prací a dodávek, jak jsou specifikovány v </w:t>
      </w:r>
      <w:r w:rsidR="003C56BE" w:rsidRPr="00A816D2">
        <w:rPr>
          <w:rFonts w:ascii="Times New Roman" w:hAnsi="Times New Roman"/>
          <w:b/>
          <w:sz w:val="22"/>
          <w:szCs w:val="22"/>
        </w:rPr>
        <w:t>přílo</w:t>
      </w:r>
      <w:r w:rsidR="00135125" w:rsidRPr="00A816D2">
        <w:rPr>
          <w:rFonts w:ascii="Times New Roman" w:hAnsi="Times New Roman"/>
          <w:b/>
          <w:sz w:val="22"/>
          <w:szCs w:val="22"/>
        </w:rPr>
        <w:t>hách</w:t>
      </w:r>
      <w:r w:rsidR="003C56BE" w:rsidRPr="00A816D2">
        <w:rPr>
          <w:rFonts w:ascii="Times New Roman" w:hAnsi="Times New Roman"/>
          <w:b/>
          <w:sz w:val="22"/>
          <w:szCs w:val="22"/>
        </w:rPr>
        <w:t xml:space="preserve"> č. </w:t>
      </w:r>
      <w:r w:rsidR="00135125" w:rsidRPr="00A816D2">
        <w:rPr>
          <w:rFonts w:ascii="Times New Roman" w:hAnsi="Times New Roman"/>
          <w:b/>
          <w:sz w:val="22"/>
          <w:szCs w:val="22"/>
        </w:rPr>
        <w:t>1-</w:t>
      </w:r>
      <w:r w:rsidR="00E54FB3" w:rsidRPr="00A816D2">
        <w:rPr>
          <w:rFonts w:ascii="Times New Roman" w:hAnsi="Times New Roman"/>
          <w:b/>
          <w:sz w:val="22"/>
          <w:szCs w:val="22"/>
        </w:rPr>
        <w:t>2</w:t>
      </w:r>
      <w:r w:rsidRPr="00A816D2">
        <w:rPr>
          <w:rFonts w:ascii="Times New Roman" w:hAnsi="Times New Roman"/>
          <w:sz w:val="22"/>
          <w:szCs w:val="22"/>
        </w:rPr>
        <w:t xml:space="preserve"> této smlouvy</w:t>
      </w:r>
    </w:p>
    <w:p w:rsidR="00881CBC" w:rsidRPr="00A816D2" w:rsidRDefault="0083455C" w:rsidP="00E54FB3">
      <w:pPr>
        <w:numPr>
          <w:ilvl w:val="0"/>
          <w:numId w:val="8"/>
        </w:numPr>
        <w:tabs>
          <w:tab w:val="clear" w:pos="2593"/>
          <w:tab w:val="num" w:pos="-8647"/>
          <w:tab w:val="num" w:pos="-5040"/>
          <w:tab w:val="num" w:pos="-4860"/>
        </w:tabs>
        <w:ind w:left="1134" w:hanging="708"/>
        <w:jc w:val="both"/>
        <w:rPr>
          <w:rFonts w:ascii="Times New Roman" w:hAnsi="Times New Roman"/>
          <w:sz w:val="22"/>
          <w:szCs w:val="22"/>
        </w:rPr>
      </w:pPr>
      <w:r w:rsidRPr="00A816D2">
        <w:rPr>
          <w:rFonts w:ascii="Times New Roman" w:hAnsi="Times New Roman"/>
          <w:sz w:val="22"/>
          <w:szCs w:val="22"/>
        </w:rPr>
        <w:t>atd., viz požadavky a podmínky pro zpracování nabídky</w:t>
      </w:r>
    </w:p>
    <w:p w:rsidR="0083455C" w:rsidRPr="00A816D2" w:rsidRDefault="001F12C7" w:rsidP="0079548A">
      <w:pPr>
        <w:numPr>
          <w:ilvl w:val="0"/>
          <w:numId w:val="2"/>
        </w:numPr>
        <w:tabs>
          <w:tab w:val="clear" w:pos="720"/>
          <w:tab w:val="num" w:pos="-927"/>
        </w:tabs>
        <w:ind w:left="284"/>
        <w:jc w:val="both"/>
        <w:rPr>
          <w:rFonts w:ascii="Times New Roman" w:hAnsi="Times New Roman"/>
          <w:sz w:val="22"/>
          <w:szCs w:val="22"/>
        </w:rPr>
      </w:pPr>
      <w:r w:rsidRPr="00A816D2">
        <w:rPr>
          <w:rFonts w:ascii="Times New Roman" w:hAnsi="Times New Roman"/>
          <w:sz w:val="22"/>
          <w:szCs w:val="22"/>
        </w:rPr>
        <w:t>Jakákoli f</w:t>
      </w:r>
      <w:r w:rsidR="0083455C" w:rsidRPr="00A816D2">
        <w:rPr>
          <w:rFonts w:ascii="Times New Roman" w:hAnsi="Times New Roman"/>
          <w:sz w:val="22"/>
          <w:szCs w:val="22"/>
        </w:rPr>
        <w:t>aktur</w:t>
      </w:r>
      <w:r w:rsidRPr="00A816D2">
        <w:rPr>
          <w:rFonts w:ascii="Times New Roman" w:hAnsi="Times New Roman"/>
          <w:sz w:val="22"/>
          <w:szCs w:val="22"/>
        </w:rPr>
        <w:t>a D</w:t>
      </w:r>
      <w:r w:rsidR="0083455C" w:rsidRPr="00A816D2">
        <w:rPr>
          <w:rFonts w:ascii="Times New Roman" w:hAnsi="Times New Roman"/>
          <w:sz w:val="22"/>
          <w:szCs w:val="22"/>
        </w:rPr>
        <w:t xml:space="preserve">odavatele </w:t>
      </w:r>
      <w:r w:rsidRPr="00A816D2">
        <w:rPr>
          <w:rFonts w:ascii="Times New Roman" w:hAnsi="Times New Roman"/>
          <w:sz w:val="22"/>
          <w:szCs w:val="22"/>
        </w:rPr>
        <w:t xml:space="preserve">vystavená na základě této smlouvy </w:t>
      </w:r>
      <w:r w:rsidR="0083455C" w:rsidRPr="00A816D2">
        <w:rPr>
          <w:rFonts w:ascii="Times New Roman" w:hAnsi="Times New Roman"/>
          <w:sz w:val="22"/>
          <w:szCs w:val="22"/>
        </w:rPr>
        <w:t>musí formou a obsahem odpovídat zákonu o účetnictví a zákonu o dani z přidané hodnoty a musí obsahovat zejména:</w:t>
      </w:r>
    </w:p>
    <w:p w:rsidR="0083455C" w:rsidRPr="00A816D2" w:rsidRDefault="0083455C" w:rsidP="0073556C">
      <w:pPr>
        <w:pStyle w:val="Zkladntext"/>
        <w:widowControl/>
        <w:numPr>
          <w:ilvl w:val="0"/>
          <w:numId w:val="9"/>
        </w:numPr>
        <w:tabs>
          <w:tab w:val="clear" w:pos="1128"/>
          <w:tab w:val="num" w:pos="-8505"/>
          <w:tab w:val="num" w:pos="-5040"/>
        </w:tabs>
        <w:overflowPunct/>
        <w:autoSpaceDE/>
        <w:autoSpaceDN/>
        <w:adjustRightInd/>
        <w:spacing w:line="240" w:lineRule="atLeast"/>
        <w:ind w:left="1134" w:hanging="708"/>
        <w:jc w:val="both"/>
        <w:textAlignment w:val="auto"/>
        <w:rPr>
          <w:sz w:val="22"/>
          <w:szCs w:val="22"/>
        </w:rPr>
      </w:pPr>
      <w:r w:rsidRPr="00A816D2">
        <w:rPr>
          <w:sz w:val="22"/>
          <w:szCs w:val="22"/>
        </w:rPr>
        <w:t>označení účetního dokladu a jeho pořadové číslo</w:t>
      </w:r>
    </w:p>
    <w:p w:rsidR="0083455C" w:rsidRPr="00A816D2" w:rsidRDefault="0083455C" w:rsidP="0073556C">
      <w:pPr>
        <w:pStyle w:val="Zkladntext"/>
        <w:widowControl/>
        <w:numPr>
          <w:ilvl w:val="0"/>
          <w:numId w:val="9"/>
        </w:numPr>
        <w:tabs>
          <w:tab w:val="clear" w:pos="1128"/>
          <w:tab w:val="num" w:pos="-8505"/>
          <w:tab w:val="num" w:pos="-5040"/>
        </w:tabs>
        <w:overflowPunct/>
        <w:autoSpaceDE/>
        <w:autoSpaceDN/>
        <w:adjustRightInd/>
        <w:spacing w:line="240" w:lineRule="atLeast"/>
        <w:ind w:left="1134" w:hanging="708"/>
        <w:jc w:val="both"/>
        <w:textAlignment w:val="auto"/>
        <w:rPr>
          <w:sz w:val="22"/>
          <w:szCs w:val="22"/>
        </w:rPr>
      </w:pPr>
      <w:r w:rsidRPr="00A816D2">
        <w:rPr>
          <w:sz w:val="22"/>
          <w:szCs w:val="22"/>
        </w:rPr>
        <w:t>identifikační údaje Objednatele včetně DIČ</w:t>
      </w:r>
    </w:p>
    <w:p w:rsidR="0083455C" w:rsidRPr="00A816D2" w:rsidRDefault="0083455C" w:rsidP="0073556C">
      <w:pPr>
        <w:pStyle w:val="Zkladntext"/>
        <w:widowControl/>
        <w:numPr>
          <w:ilvl w:val="0"/>
          <w:numId w:val="9"/>
        </w:numPr>
        <w:tabs>
          <w:tab w:val="clear" w:pos="1128"/>
          <w:tab w:val="num" w:pos="-8505"/>
          <w:tab w:val="num" w:pos="-5040"/>
        </w:tabs>
        <w:overflowPunct/>
        <w:autoSpaceDE/>
        <w:autoSpaceDN/>
        <w:adjustRightInd/>
        <w:spacing w:line="240" w:lineRule="atLeast"/>
        <w:ind w:left="1134" w:hanging="708"/>
        <w:jc w:val="both"/>
        <w:textAlignment w:val="auto"/>
        <w:rPr>
          <w:sz w:val="22"/>
          <w:szCs w:val="22"/>
        </w:rPr>
      </w:pPr>
      <w:r w:rsidRPr="00A816D2">
        <w:rPr>
          <w:sz w:val="22"/>
          <w:szCs w:val="22"/>
        </w:rPr>
        <w:t>identifikační údaje Dodavatele včetně DIČ</w:t>
      </w:r>
    </w:p>
    <w:p w:rsidR="0083455C" w:rsidRPr="00A816D2" w:rsidRDefault="0083455C" w:rsidP="0073556C">
      <w:pPr>
        <w:pStyle w:val="Zkladntext"/>
        <w:widowControl/>
        <w:numPr>
          <w:ilvl w:val="0"/>
          <w:numId w:val="9"/>
        </w:numPr>
        <w:tabs>
          <w:tab w:val="clear" w:pos="1128"/>
          <w:tab w:val="num" w:pos="-8505"/>
          <w:tab w:val="num" w:pos="-5040"/>
        </w:tabs>
        <w:overflowPunct/>
        <w:autoSpaceDE/>
        <w:autoSpaceDN/>
        <w:adjustRightInd/>
        <w:spacing w:line="240" w:lineRule="atLeast"/>
        <w:ind w:left="1134" w:hanging="708"/>
        <w:jc w:val="both"/>
        <w:textAlignment w:val="auto"/>
        <w:rPr>
          <w:sz w:val="22"/>
          <w:szCs w:val="22"/>
        </w:rPr>
      </w:pPr>
      <w:r w:rsidRPr="00A816D2">
        <w:rPr>
          <w:sz w:val="22"/>
          <w:szCs w:val="22"/>
        </w:rPr>
        <w:t>popis obsahu účetního dokladu</w:t>
      </w:r>
    </w:p>
    <w:p w:rsidR="0083455C" w:rsidRPr="00A816D2" w:rsidRDefault="0083455C" w:rsidP="0073556C">
      <w:pPr>
        <w:pStyle w:val="Zkladntext"/>
        <w:widowControl/>
        <w:numPr>
          <w:ilvl w:val="0"/>
          <w:numId w:val="9"/>
        </w:numPr>
        <w:tabs>
          <w:tab w:val="clear" w:pos="1128"/>
          <w:tab w:val="num" w:pos="-8505"/>
          <w:tab w:val="num" w:pos="-5040"/>
        </w:tabs>
        <w:overflowPunct/>
        <w:autoSpaceDE/>
        <w:autoSpaceDN/>
        <w:adjustRightInd/>
        <w:spacing w:line="240" w:lineRule="atLeast"/>
        <w:ind w:left="1134" w:hanging="708"/>
        <w:jc w:val="both"/>
        <w:textAlignment w:val="auto"/>
        <w:rPr>
          <w:sz w:val="22"/>
          <w:szCs w:val="22"/>
        </w:rPr>
      </w:pPr>
      <w:r w:rsidRPr="00A816D2">
        <w:rPr>
          <w:sz w:val="22"/>
          <w:szCs w:val="22"/>
        </w:rPr>
        <w:t>datum vystavení</w:t>
      </w:r>
    </w:p>
    <w:p w:rsidR="0083455C" w:rsidRPr="00A816D2" w:rsidRDefault="0083455C" w:rsidP="0073556C">
      <w:pPr>
        <w:pStyle w:val="Zkladntext"/>
        <w:widowControl/>
        <w:numPr>
          <w:ilvl w:val="0"/>
          <w:numId w:val="9"/>
        </w:numPr>
        <w:tabs>
          <w:tab w:val="clear" w:pos="1128"/>
          <w:tab w:val="num" w:pos="-8505"/>
          <w:tab w:val="num" w:pos="-6946"/>
          <w:tab w:val="num" w:pos="-5040"/>
        </w:tabs>
        <w:overflowPunct/>
        <w:autoSpaceDE/>
        <w:autoSpaceDN/>
        <w:adjustRightInd/>
        <w:spacing w:line="240" w:lineRule="atLeast"/>
        <w:ind w:left="1134" w:hanging="708"/>
        <w:jc w:val="both"/>
        <w:textAlignment w:val="auto"/>
        <w:rPr>
          <w:sz w:val="22"/>
          <w:szCs w:val="22"/>
        </w:rPr>
      </w:pPr>
      <w:r w:rsidRPr="00A816D2">
        <w:rPr>
          <w:sz w:val="22"/>
          <w:szCs w:val="22"/>
        </w:rPr>
        <w:t>datum splatnosti</w:t>
      </w:r>
    </w:p>
    <w:p w:rsidR="0083455C" w:rsidRPr="00A816D2" w:rsidRDefault="0083455C" w:rsidP="0073556C">
      <w:pPr>
        <w:pStyle w:val="Zkladntext"/>
        <w:widowControl/>
        <w:numPr>
          <w:ilvl w:val="0"/>
          <w:numId w:val="9"/>
        </w:numPr>
        <w:tabs>
          <w:tab w:val="clear" w:pos="1128"/>
          <w:tab w:val="num" w:pos="-8505"/>
          <w:tab w:val="num" w:pos="-5040"/>
        </w:tabs>
        <w:overflowPunct/>
        <w:autoSpaceDE/>
        <w:autoSpaceDN/>
        <w:adjustRightInd/>
        <w:spacing w:line="240" w:lineRule="atLeast"/>
        <w:ind w:left="1134" w:hanging="708"/>
        <w:jc w:val="both"/>
        <w:textAlignment w:val="auto"/>
        <w:rPr>
          <w:sz w:val="22"/>
          <w:szCs w:val="22"/>
        </w:rPr>
      </w:pPr>
      <w:r w:rsidRPr="00A816D2">
        <w:rPr>
          <w:sz w:val="22"/>
          <w:szCs w:val="22"/>
        </w:rPr>
        <w:t>datum uskutečnění zdanitelného plnění</w:t>
      </w:r>
    </w:p>
    <w:p w:rsidR="0083455C" w:rsidRPr="00A816D2" w:rsidRDefault="0083455C" w:rsidP="0073556C">
      <w:pPr>
        <w:pStyle w:val="Zkladntext"/>
        <w:widowControl/>
        <w:numPr>
          <w:ilvl w:val="0"/>
          <w:numId w:val="9"/>
        </w:numPr>
        <w:tabs>
          <w:tab w:val="clear" w:pos="1128"/>
          <w:tab w:val="num" w:pos="-8505"/>
          <w:tab w:val="num" w:pos="-5040"/>
        </w:tabs>
        <w:overflowPunct/>
        <w:autoSpaceDE/>
        <w:autoSpaceDN/>
        <w:adjustRightInd/>
        <w:spacing w:line="240" w:lineRule="atLeast"/>
        <w:ind w:left="1134" w:hanging="708"/>
        <w:jc w:val="both"/>
        <w:textAlignment w:val="auto"/>
        <w:rPr>
          <w:sz w:val="22"/>
          <w:szCs w:val="22"/>
        </w:rPr>
      </w:pPr>
      <w:r w:rsidRPr="00A816D2">
        <w:rPr>
          <w:sz w:val="22"/>
          <w:szCs w:val="22"/>
        </w:rPr>
        <w:t>výši ceny bez daně celkem</w:t>
      </w:r>
    </w:p>
    <w:p w:rsidR="0083455C" w:rsidRPr="00A816D2" w:rsidRDefault="0083455C" w:rsidP="0073556C">
      <w:pPr>
        <w:pStyle w:val="Zkladntext"/>
        <w:widowControl/>
        <w:numPr>
          <w:ilvl w:val="0"/>
          <w:numId w:val="9"/>
        </w:numPr>
        <w:tabs>
          <w:tab w:val="clear" w:pos="1128"/>
          <w:tab w:val="num" w:pos="-8505"/>
          <w:tab w:val="num" w:pos="-5040"/>
        </w:tabs>
        <w:overflowPunct/>
        <w:autoSpaceDE/>
        <w:autoSpaceDN/>
        <w:adjustRightInd/>
        <w:spacing w:line="240" w:lineRule="atLeast"/>
        <w:ind w:left="1134" w:hanging="708"/>
        <w:jc w:val="both"/>
        <w:textAlignment w:val="auto"/>
        <w:rPr>
          <w:sz w:val="22"/>
          <w:szCs w:val="22"/>
        </w:rPr>
      </w:pPr>
      <w:r w:rsidRPr="00A816D2">
        <w:rPr>
          <w:sz w:val="22"/>
          <w:szCs w:val="22"/>
        </w:rPr>
        <w:lastRenderedPageBreak/>
        <w:t>sazbu daně</w:t>
      </w:r>
    </w:p>
    <w:p w:rsidR="0083455C" w:rsidRPr="00A816D2" w:rsidRDefault="0083455C" w:rsidP="0073556C">
      <w:pPr>
        <w:pStyle w:val="Zkladntext"/>
        <w:widowControl/>
        <w:numPr>
          <w:ilvl w:val="0"/>
          <w:numId w:val="9"/>
        </w:numPr>
        <w:tabs>
          <w:tab w:val="clear" w:pos="1128"/>
          <w:tab w:val="num" w:pos="-8505"/>
          <w:tab w:val="num" w:pos="-5040"/>
        </w:tabs>
        <w:overflowPunct/>
        <w:autoSpaceDE/>
        <w:autoSpaceDN/>
        <w:adjustRightInd/>
        <w:spacing w:line="240" w:lineRule="atLeast"/>
        <w:ind w:left="1134" w:hanging="708"/>
        <w:jc w:val="both"/>
        <w:textAlignment w:val="auto"/>
        <w:rPr>
          <w:sz w:val="22"/>
          <w:szCs w:val="22"/>
        </w:rPr>
      </w:pPr>
      <w:r w:rsidRPr="00A816D2">
        <w:rPr>
          <w:sz w:val="22"/>
          <w:szCs w:val="22"/>
        </w:rPr>
        <w:t>výši daně celkem zaokrouhlenou dle příslušných předpisů</w:t>
      </w:r>
    </w:p>
    <w:p w:rsidR="0083455C" w:rsidRPr="00A816D2" w:rsidRDefault="0083455C" w:rsidP="0073556C">
      <w:pPr>
        <w:pStyle w:val="Zkladntext"/>
        <w:widowControl/>
        <w:numPr>
          <w:ilvl w:val="0"/>
          <w:numId w:val="9"/>
        </w:numPr>
        <w:tabs>
          <w:tab w:val="clear" w:pos="1128"/>
          <w:tab w:val="num" w:pos="-8505"/>
          <w:tab w:val="num" w:pos="-5040"/>
        </w:tabs>
        <w:overflowPunct/>
        <w:autoSpaceDE/>
        <w:autoSpaceDN/>
        <w:adjustRightInd/>
        <w:spacing w:line="240" w:lineRule="atLeast"/>
        <w:ind w:left="1134" w:hanging="708"/>
        <w:jc w:val="both"/>
        <w:textAlignment w:val="auto"/>
        <w:rPr>
          <w:sz w:val="22"/>
          <w:szCs w:val="22"/>
        </w:rPr>
      </w:pPr>
      <w:r w:rsidRPr="00A816D2">
        <w:rPr>
          <w:sz w:val="22"/>
          <w:szCs w:val="22"/>
        </w:rPr>
        <w:t>cenu celkem včetně daně</w:t>
      </w:r>
    </w:p>
    <w:p w:rsidR="0083455C" w:rsidRPr="00A816D2" w:rsidRDefault="0083455C" w:rsidP="0073556C">
      <w:pPr>
        <w:pStyle w:val="Zkladntext"/>
        <w:widowControl/>
        <w:numPr>
          <w:ilvl w:val="0"/>
          <w:numId w:val="9"/>
        </w:numPr>
        <w:tabs>
          <w:tab w:val="clear" w:pos="1128"/>
          <w:tab w:val="num" w:pos="-8505"/>
          <w:tab w:val="num" w:pos="-5040"/>
        </w:tabs>
        <w:overflowPunct/>
        <w:autoSpaceDE/>
        <w:autoSpaceDN/>
        <w:adjustRightInd/>
        <w:spacing w:line="240" w:lineRule="atLeast"/>
        <w:ind w:left="1134" w:hanging="708"/>
        <w:jc w:val="both"/>
        <w:textAlignment w:val="auto"/>
        <w:rPr>
          <w:sz w:val="22"/>
          <w:szCs w:val="22"/>
        </w:rPr>
      </w:pPr>
      <w:r w:rsidRPr="00A816D2">
        <w:rPr>
          <w:sz w:val="22"/>
          <w:szCs w:val="22"/>
        </w:rPr>
        <w:t>podpis odpovědné osoby Dodavatele</w:t>
      </w:r>
    </w:p>
    <w:p w:rsidR="0083455C" w:rsidRPr="00A816D2" w:rsidRDefault="0083455C" w:rsidP="0073556C">
      <w:pPr>
        <w:pStyle w:val="Zkladntext"/>
        <w:widowControl/>
        <w:numPr>
          <w:ilvl w:val="0"/>
          <w:numId w:val="9"/>
        </w:numPr>
        <w:tabs>
          <w:tab w:val="clear" w:pos="1128"/>
          <w:tab w:val="num" w:pos="-8505"/>
          <w:tab w:val="num" w:pos="-5040"/>
        </w:tabs>
        <w:overflowPunct/>
        <w:autoSpaceDE/>
        <w:autoSpaceDN/>
        <w:adjustRightInd/>
        <w:spacing w:line="240" w:lineRule="atLeast"/>
        <w:ind w:left="1134" w:hanging="708"/>
        <w:textAlignment w:val="auto"/>
        <w:rPr>
          <w:color w:val="auto"/>
          <w:sz w:val="22"/>
          <w:szCs w:val="22"/>
        </w:rPr>
      </w:pPr>
      <w:r w:rsidRPr="00A816D2">
        <w:rPr>
          <w:sz w:val="22"/>
          <w:szCs w:val="22"/>
        </w:rPr>
        <w:t xml:space="preserve">přílohu – </w:t>
      </w:r>
      <w:r w:rsidR="0059095B" w:rsidRPr="00A816D2">
        <w:rPr>
          <w:sz w:val="22"/>
          <w:szCs w:val="22"/>
        </w:rPr>
        <w:t>předávací protokol</w:t>
      </w:r>
    </w:p>
    <w:p w:rsidR="0083455C" w:rsidRPr="00A816D2" w:rsidRDefault="00982C19" w:rsidP="0083455C">
      <w:pPr>
        <w:pStyle w:val="Zkladntext"/>
        <w:widowControl/>
        <w:tabs>
          <w:tab w:val="num" w:pos="1128"/>
        </w:tabs>
        <w:overflowPunct/>
        <w:autoSpaceDE/>
        <w:autoSpaceDN/>
        <w:adjustRightInd/>
        <w:spacing w:line="240" w:lineRule="atLeast"/>
        <w:textAlignment w:val="auto"/>
        <w:rPr>
          <w:i/>
          <w:color w:val="auto"/>
          <w:sz w:val="22"/>
          <w:szCs w:val="22"/>
          <w:u w:val="single"/>
        </w:rPr>
      </w:pPr>
      <w:r w:rsidRPr="00A816D2">
        <w:rPr>
          <w:sz w:val="22"/>
          <w:szCs w:val="22"/>
        </w:rPr>
        <w:tab/>
      </w:r>
      <w:r w:rsidR="0083455C" w:rsidRPr="00A816D2">
        <w:rPr>
          <w:i/>
          <w:sz w:val="22"/>
          <w:szCs w:val="22"/>
        </w:rPr>
        <w:t>Poznámka: - výkaz o provedené přepravě popř. jiný doklad, který se v praxi používá.</w:t>
      </w:r>
    </w:p>
    <w:p w:rsidR="0083455C" w:rsidRPr="00A816D2" w:rsidRDefault="0083455C" w:rsidP="0083455C">
      <w:pPr>
        <w:numPr>
          <w:ilvl w:val="0"/>
          <w:numId w:val="2"/>
        </w:numPr>
        <w:tabs>
          <w:tab w:val="clear" w:pos="720"/>
          <w:tab w:val="num" w:pos="-284"/>
        </w:tabs>
        <w:ind w:left="426"/>
        <w:jc w:val="both"/>
        <w:rPr>
          <w:rFonts w:ascii="Times New Roman" w:hAnsi="Times New Roman"/>
          <w:sz w:val="22"/>
          <w:szCs w:val="22"/>
        </w:rPr>
      </w:pPr>
      <w:r w:rsidRPr="00A816D2">
        <w:rPr>
          <w:rFonts w:ascii="Times New Roman" w:hAnsi="Times New Roman"/>
          <w:sz w:val="22"/>
          <w:szCs w:val="22"/>
        </w:rPr>
        <w:t xml:space="preserve">Peněžitý závazek </w:t>
      </w:r>
      <w:r w:rsidR="001F12C7" w:rsidRPr="00A816D2">
        <w:rPr>
          <w:rFonts w:ascii="Times New Roman" w:hAnsi="Times New Roman"/>
          <w:sz w:val="22"/>
          <w:szCs w:val="22"/>
        </w:rPr>
        <w:t>O</w:t>
      </w:r>
      <w:r w:rsidRPr="00A816D2">
        <w:rPr>
          <w:rFonts w:ascii="Times New Roman" w:hAnsi="Times New Roman"/>
          <w:sz w:val="22"/>
          <w:szCs w:val="22"/>
        </w:rPr>
        <w:t xml:space="preserve">bjednatele se považuje za splněný v den, kdy je dlužná částka odepsána z účtu </w:t>
      </w:r>
      <w:r w:rsidR="001F12C7" w:rsidRPr="00A816D2">
        <w:rPr>
          <w:rFonts w:ascii="Times New Roman" w:hAnsi="Times New Roman"/>
          <w:sz w:val="22"/>
          <w:szCs w:val="22"/>
        </w:rPr>
        <w:t>O</w:t>
      </w:r>
      <w:r w:rsidRPr="00A816D2">
        <w:rPr>
          <w:rFonts w:ascii="Times New Roman" w:hAnsi="Times New Roman"/>
          <w:sz w:val="22"/>
          <w:szCs w:val="22"/>
        </w:rPr>
        <w:t xml:space="preserve">bjednatele ve prospěch účtu </w:t>
      </w:r>
      <w:r w:rsidR="001F12C7" w:rsidRPr="00A816D2">
        <w:rPr>
          <w:rFonts w:ascii="Times New Roman" w:hAnsi="Times New Roman"/>
          <w:sz w:val="22"/>
          <w:szCs w:val="22"/>
        </w:rPr>
        <w:t>d</w:t>
      </w:r>
      <w:r w:rsidRPr="00A816D2">
        <w:rPr>
          <w:rFonts w:ascii="Times New Roman" w:hAnsi="Times New Roman"/>
          <w:sz w:val="22"/>
          <w:szCs w:val="22"/>
        </w:rPr>
        <w:t>odavatele.</w:t>
      </w:r>
    </w:p>
    <w:p w:rsidR="001F12C7" w:rsidRPr="00A816D2" w:rsidRDefault="00B73D24" w:rsidP="0083455C">
      <w:pPr>
        <w:numPr>
          <w:ilvl w:val="0"/>
          <w:numId w:val="2"/>
        </w:numPr>
        <w:tabs>
          <w:tab w:val="clear" w:pos="720"/>
          <w:tab w:val="num" w:pos="-284"/>
        </w:tabs>
        <w:ind w:left="426"/>
        <w:jc w:val="both"/>
        <w:rPr>
          <w:rFonts w:ascii="Times New Roman" w:hAnsi="Times New Roman"/>
          <w:sz w:val="22"/>
          <w:szCs w:val="22"/>
        </w:rPr>
      </w:pPr>
      <w:r w:rsidRPr="00A816D2">
        <w:rPr>
          <w:rFonts w:ascii="Times New Roman" w:hAnsi="Times New Roman"/>
          <w:sz w:val="22"/>
          <w:szCs w:val="22"/>
        </w:rPr>
        <w:t>D</w:t>
      </w:r>
      <w:r w:rsidR="001F12C7" w:rsidRPr="00A816D2">
        <w:rPr>
          <w:rFonts w:ascii="Times New Roman" w:hAnsi="Times New Roman"/>
          <w:sz w:val="22"/>
          <w:szCs w:val="22"/>
        </w:rPr>
        <w:t>aňový doklad vystavený Dodavatelem</w:t>
      </w:r>
      <w:r w:rsidR="00454215" w:rsidRPr="00A816D2">
        <w:rPr>
          <w:rFonts w:ascii="Times New Roman" w:hAnsi="Times New Roman"/>
          <w:sz w:val="22"/>
          <w:szCs w:val="22"/>
        </w:rPr>
        <w:t>, který je</w:t>
      </w:r>
      <w:r w:rsidR="001F12C7" w:rsidRPr="00A816D2">
        <w:rPr>
          <w:rFonts w:ascii="Times New Roman" w:hAnsi="Times New Roman"/>
          <w:sz w:val="22"/>
          <w:szCs w:val="22"/>
        </w:rPr>
        <w:t xml:space="preserve"> v rozporu s touto smlouvou</w:t>
      </w:r>
      <w:r w:rsidR="00454215" w:rsidRPr="00A816D2">
        <w:rPr>
          <w:rFonts w:ascii="Times New Roman" w:hAnsi="Times New Roman"/>
          <w:sz w:val="22"/>
          <w:szCs w:val="22"/>
        </w:rPr>
        <w:t>,</w:t>
      </w:r>
      <w:r w:rsidR="001F12C7" w:rsidRPr="00A816D2">
        <w:rPr>
          <w:rFonts w:ascii="Times New Roman" w:hAnsi="Times New Roman"/>
          <w:b/>
          <w:sz w:val="22"/>
          <w:szCs w:val="22"/>
        </w:rPr>
        <w:t xml:space="preserve"> </w:t>
      </w:r>
      <w:r w:rsidR="001F12C7" w:rsidRPr="00A816D2">
        <w:rPr>
          <w:rFonts w:ascii="Times New Roman" w:hAnsi="Times New Roman"/>
          <w:sz w:val="22"/>
          <w:szCs w:val="22"/>
        </w:rPr>
        <w:t xml:space="preserve">není Objednatel povinen </w:t>
      </w:r>
      <w:r w:rsidRPr="00A816D2">
        <w:rPr>
          <w:rFonts w:ascii="Times New Roman" w:hAnsi="Times New Roman"/>
          <w:sz w:val="22"/>
          <w:szCs w:val="22"/>
        </w:rPr>
        <w:t>hradit</w:t>
      </w:r>
      <w:r w:rsidRPr="00A816D2">
        <w:rPr>
          <w:rFonts w:ascii="Times New Roman" w:hAnsi="Times New Roman"/>
          <w:b/>
          <w:sz w:val="22"/>
          <w:szCs w:val="22"/>
        </w:rPr>
        <w:t xml:space="preserve"> </w:t>
      </w:r>
      <w:r w:rsidR="001F12C7" w:rsidRPr="00A816D2">
        <w:rPr>
          <w:rFonts w:ascii="Times New Roman" w:hAnsi="Times New Roman"/>
          <w:sz w:val="22"/>
          <w:szCs w:val="22"/>
        </w:rPr>
        <w:t xml:space="preserve">a nedostává se do prodlení s jeho úhradou (respektive </w:t>
      </w:r>
      <w:r w:rsidR="00C50F1B" w:rsidRPr="00A816D2">
        <w:rPr>
          <w:rFonts w:ascii="Times New Roman" w:hAnsi="Times New Roman"/>
          <w:sz w:val="22"/>
          <w:szCs w:val="22"/>
        </w:rPr>
        <w:t xml:space="preserve">zejména nikoli do prodlení </w:t>
      </w:r>
      <w:r w:rsidR="001F12C7" w:rsidRPr="00A816D2">
        <w:rPr>
          <w:rFonts w:ascii="Times New Roman" w:hAnsi="Times New Roman"/>
          <w:sz w:val="22"/>
          <w:szCs w:val="22"/>
        </w:rPr>
        <w:t>s úhradou ceny přepravy, která je skrze takový doklad fakturována).</w:t>
      </w:r>
    </w:p>
    <w:p w:rsidR="0083455C" w:rsidRPr="00A816D2" w:rsidRDefault="0083455C" w:rsidP="0083455C">
      <w:pPr>
        <w:jc w:val="both"/>
        <w:rPr>
          <w:rFonts w:ascii="Times New Roman" w:hAnsi="Times New Roman"/>
          <w:sz w:val="22"/>
          <w:szCs w:val="22"/>
        </w:rPr>
      </w:pPr>
    </w:p>
    <w:p w:rsidR="0024347D" w:rsidRPr="00A816D2" w:rsidRDefault="0024347D" w:rsidP="0083455C">
      <w:pPr>
        <w:jc w:val="both"/>
        <w:rPr>
          <w:rFonts w:ascii="Times New Roman" w:hAnsi="Times New Roman"/>
          <w:sz w:val="22"/>
          <w:szCs w:val="22"/>
        </w:rPr>
      </w:pPr>
    </w:p>
    <w:p w:rsidR="0083455C" w:rsidRPr="00A816D2" w:rsidRDefault="0083455C" w:rsidP="0083455C">
      <w:pPr>
        <w:jc w:val="center"/>
        <w:rPr>
          <w:rFonts w:ascii="Times New Roman" w:hAnsi="Times New Roman"/>
          <w:b/>
          <w:sz w:val="22"/>
          <w:szCs w:val="22"/>
        </w:rPr>
      </w:pPr>
      <w:r w:rsidRPr="00A816D2">
        <w:rPr>
          <w:rFonts w:ascii="Times New Roman" w:hAnsi="Times New Roman"/>
          <w:b/>
          <w:sz w:val="22"/>
          <w:szCs w:val="22"/>
        </w:rPr>
        <w:t xml:space="preserve">Článek </w:t>
      </w:r>
      <w:r w:rsidR="0060597C" w:rsidRPr="00A816D2">
        <w:rPr>
          <w:rFonts w:ascii="Times New Roman" w:hAnsi="Times New Roman"/>
          <w:b/>
          <w:sz w:val="22"/>
          <w:szCs w:val="22"/>
        </w:rPr>
        <w:t>3</w:t>
      </w:r>
    </w:p>
    <w:p w:rsidR="0083455C" w:rsidRPr="00A816D2" w:rsidRDefault="0083455C" w:rsidP="0083455C">
      <w:pPr>
        <w:jc w:val="center"/>
        <w:rPr>
          <w:rFonts w:ascii="Times New Roman" w:hAnsi="Times New Roman"/>
          <w:b/>
          <w:sz w:val="22"/>
          <w:szCs w:val="22"/>
        </w:rPr>
      </w:pPr>
      <w:r w:rsidRPr="00A816D2">
        <w:rPr>
          <w:rFonts w:ascii="Times New Roman" w:hAnsi="Times New Roman"/>
          <w:b/>
          <w:sz w:val="22"/>
          <w:szCs w:val="22"/>
        </w:rPr>
        <w:t>Práva a povinnosti smluvních stran</w:t>
      </w:r>
    </w:p>
    <w:p w:rsidR="0083455C" w:rsidRPr="00A816D2" w:rsidRDefault="0083455C" w:rsidP="0083455C">
      <w:pPr>
        <w:rPr>
          <w:rFonts w:ascii="Times New Roman" w:hAnsi="Times New Roman"/>
          <w:sz w:val="22"/>
          <w:szCs w:val="22"/>
        </w:rPr>
      </w:pPr>
    </w:p>
    <w:p w:rsidR="0083455C" w:rsidRPr="00A816D2" w:rsidRDefault="0083455C" w:rsidP="0083455C">
      <w:pPr>
        <w:numPr>
          <w:ilvl w:val="0"/>
          <w:numId w:val="3"/>
        </w:numPr>
        <w:tabs>
          <w:tab w:val="clear" w:pos="720"/>
          <w:tab w:val="num" w:pos="-8505"/>
        </w:tabs>
        <w:ind w:left="426" w:hanging="426"/>
        <w:jc w:val="both"/>
        <w:rPr>
          <w:rFonts w:ascii="Times New Roman" w:hAnsi="Times New Roman"/>
          <w:sz w:val="22"/>
          <w:szCs w:val="22"/>
        </w:rPr>
      </w:pPr>
      <w:r w:rsidRPr="00A816D2">
        <w:rPr>
          <w:rFonts w:ascii="Times New Roman" w:hAnsi="Times New Roman"/>
          <w:sz w:val="22"/>
          <w:szCs w:val="22"/>
        </w:rPr>
        <w:t>Dodavatel prohlašuje, že je oprávněn provést službu dle této smlouvy, disponuje příslušnými povoleními a oprávněními v souladu s obecně závaznými právními předpisy, zejména živnostenským oprávněním k činnosti, která je  předmětem této smlouvy, Dodavatel se zaručuje, že předmět smlouvy bude vykonáván jeho zaměstnanci, kteří jsou bezúhonní a odborně způsobilí a služba bude provedena řádně, včas s vynaložením veškeré možné odborné péče v souladu s normami a předpisy platnými na území České republiky.</w:t>
      </w:r>
    </w:p>
    <w:p w:rsidR="0083455C" w:rsidRPr="00A816D2" w:rsidRDefault="0083455C" w:rsidP="0083455C">
      <w:pPr>
        <w:numPr>
          <w:ilvl w:val="0"/>
          <w:numId w:val="3"/>
        </w:numPr>
        <w:tabs>
          <w:tab w:val="clear" w:pos="720"/>
          <w:tab w:val="num" w:pos="-8505"/>
        </w:tabs>
        <w:ind w:left="426" w:hanging="426"/>
        <w:jc w:val="both"/>
        <w:rPr>
          <w:rFonts w:ascii="Times New Roman" w:hAnsi="Times New Roman"/>
          <w:sz w:val="22"/>
          <w:szCs w:val="22"/>
        </w:rPr>
      </w:pPr>
      <w:r w:rsidRPr="00A816D2">
        <w:rPr>
          <w:rFonts w:ascii="Times New Roman" w:hAnsi="Times New Roman"/>
          <w:sz w:val="22"/>
          <w:szCs w:val="22"/>
        </w:rPr>
        <w:t>Dodavatel je oprávněn pověřit třetí osobu prováděním dílčích úkonů při provádění předmětu této smlouvy pouze se</w:t>
      </w:r>
      <w:r w:rsidR="00C50F1B" w:rsidRPr="00A816D2">
        <w:rPr>
          <w:rFonts w:ascii="Times New Roman" w:hAnsi="Times New Roman"/>
          <w:sz w:val="22"/>
          <w:szCs w:val="22"/>
        </w:rPr>
        <w:t xml:space="preserve"> </w:t>
      </w:r>
      <w:r w:rsidRPr="00A816D2">
        <w:rPr>
          <w:rFonts w:ascii="Times New Roman" w:hAnsi="Times New Roman"/>
          <w:sz w:val="22"/>
          <w:szCs w:val="22"/>
        </w:rPr>
        <w:t>souhlasem Objednatele. Objednatel je oprávněn takový souhlas neudělit či si vymínit jiné podmínky</w:t>
      </w:r>
      <w:r w:rsidR="00C50F1B" w:rsidRPr="00A816D2">
        <w:rPr>
          <w:rFonts w:ascii="Times New Roman" w:hAnsi="Times New Roman"/>
          <w:sz w:val="22"/>
          <w:szCs w:val="22"/>
        </w:rPr>
        <w:t xml:space="preserve"> </w:t>
      </w:r>
      <w:r w:rsidRPr="00A816D2">
        <w:rPr>
          <w:rFonts w:ascii="Times New Roman" w:hAnsi="Times New Roman"/>
          <w:sz w:val="22"/>
          <w:szCs w:val="22"/>
        </w:rPr>
        <w:t>v případě, že by bylo zřejmé, že by změna osoby mohla zapříčinit</w:t>
      </w:r>
      <w:r w:rsidR="00C50F1B" w:rsidRPr="00A816D2">
        <w:rPr>
          <w:rFonts w:ascii="Times New Roman" w:hAnsi="Times New Roman"/>
          <w:sz w:val="22"/>
          <w:szCs w:val="22"/>
        </w:rPr>
        <w:t xml:space="preserve"> </w:t>
      </w:r>
      <w:r w:rsidRPr="00A816D2">
        <w:rPr>
          <w:rFonts w:ascii="Times New Roman" w:hAnsi="Times New Roman"/>
          <w:sz w:val="22"/>
          <w:szCs w:val="22"/>
        </w:rPr>
        <w:t>nedodržení podmínek smlouvy a Dodavatel je zároveň vždy povinen zajistit v takovém případě dodržování povinností mu stanovených touto smlouvou a vymíněnými podmínkami i takovými třetími osobami. Dodavatel má v takovém případě odpovědnost, jako by službu poskytoval sám. Škody a závady způsobené Dodavatelem, jeho zaměstnanci nebo osobami spolupracujícími s Dodavatelem v průběhu provádění služby je Dodavatel povinen odstranit v nejkratším možném termínu po oznámení Objednatelem, nejpozději však do 5 dnů.</w:t>
      </w:r>
    </w:p>
    <w:p w:rsidR="0083455C" w:rsidRPr="00A816D2" w:rsidRDefault="0083455C" w:rsidP="0083455C">
      <w:pPr>
        <w:numPr>
          <w:ilvl w:val="0"/>
          <w:numId w:val="3"/>
        </w:numPr>
        <w:tabs>
          <w:tab w:val="clear" w:pos="720"/>
          <w:tab w:val="num" w:pos="-8505"/>
        </w:tabs>
        <w:ind w:left="426" w:hanging="426"/>
        <w:jc w:val="both"/>
        <w:rPr>
          <w:rFonts w:ascii="Times New Roman" w:hAnsi="Times New Roman"/>
          <w:sz w:val="22"/>
          <w:szCs w:val="22"/>
        </w:rPr>
      </w:pPr>
      <w:r w:rsidRPr="00A816D2">
        <w:rPr>
          <w:rFonts w:ascii="Times New Roman" w:hAnsi="Times New Roman"/>
          <w:sz w:val="22"/>
          <w:szCs w:val="22"/>
        </w:rPr>
        <w:t>Dodavatel je povinen plnit službu a při jejím provádění postupovat dle pokynů a požadavků Objednatele. Objednatel je oprávněn službu v průběhu jejího provádění kontrolovat sám nebo prostřednictvím osoby, kterou k těmto úkonům zmocnil. Objednatel je oprávněn kdykoliv konzultovat stav poskytované služby s Dodavatelem. Dodavatel se zavazuje Objednateli poskytnout jakékoliv požadované informace týkající se provádění služby.</w:t>
      </w:r>
    </w:p>
    <w:p w:rsidR="0083455C" w:rsidRPr="00A816D2" w:rsidRDefault="0083455C" w:rsidP="0083455C">
      <w:pPr>
        <w:numPr>
          <w:ilvl w:val="0"/>
          <w:numId w:val="3"/>
        </w:numPr>
        <w:tabs>
          <w:tab w:val="clear" w:pos="720"/>
          <w:tab w:val="num" w:pos="-8505"/>
        </w:tabs>
        <w:ind w:left="426" w:hanging="426"/>
        <w:jc w:val="both"/>
        <w:rPr>
          <w:rFonts w:ascii="Times New Roman" w:hAnsi="Times New Roman"/>
          <w:sz w:val="22"/>
          <w:szCs w:val="22"/>
        </w:rPr>
      </w:pPr>
      <w:r w:rsidRPr="00A816D2">
        <w:rPr>
          <w:rFonts w:ascii="Times New Roman" w:hAnsi="Times New Roman"/>
          <w:sz w:val="22"/>
          <w:szCs w:val="22"/>
        </w:rPr>
        <w:t>Objednatel je povinen poskytnout Dodavateli veškerou nezbytnou součinnost nutnou k provádění služby a poskytnout Dodavateli veškeré informace nezbytné k provedení služby.</w:t>
      </w:r>
    </w:p>
    <w:p w:rsidR="00E25800" w:rsidRPr="00A816D2" w:rsidRDefault="0083455C" w:rsidP="00FF23FB">
      <w:pPr>
        <w:numPr>
          <w:ilvl w:val="0"/>
          <w:numId w:val="3"/>
        </w:numPr>
        <w:tabs>
          <w:tab w:val="clear" w:pos="720"/>
          <w:tab w:val="num" w:pos="-8505"/>
        </w:tabs>
        <w:ind w:left="426" w:hanging="426"/>
        <w:jc w:val="both"/>
        <w:rPr>
          <w:rFonts w:ascii="Times New Roman" w:hAnsi="Times New Roman"/>
          <w:sz w:val="22"/>
          <w:szCs w:val="22"/>
        </w:rPr>
      </w:pPr>
      <w:r w:rsidRPr="00A816D2">
        <w:rPr>
          <w:rFonts w:ascii="Times New Roman" w:hAnsi="Times New Roman"/>
          <w:sz w:val="22"/>
          <w:szCs w:val="22"/>
        </w:rPr>
        <w:t>Dodavatel si je vědom toho, že předané podklady, informace, jakákoliv dokumentace jsou obchodním tajemstvím Objednatele, že je povinen je chránit a k jejich ochraně zavázat i osoby, které použije k plnění předmětu této smlouvy.</w:t>
      </w:r>
    </w:p>
    <w:p w:rsidR="001E4504" w:rsidRPr="00A816D2" w:rsidRDefault="00E25800" w:rsidP="00FF23FB">
      <w:pPr>
        <w:numPr>
          <w:ilvl w:val="0"/>
          <w:numId w:val="3"/>
        </w:numPr>
        <w:tabs>
          <w:tab w:val="clear" w:pos="720"/>
          <w:tab w:val="num" w:pos="-8505"/>
        </w:tabs>
        <w:ind w:left="426" w:hanging="426"/>
        <w:jc w:val="both"/>
        <w:rPr>
          <w:rFonts w:ascii="Times New Roman" w:hAnsi="Times New Roman"/>
          <w:sz w:val="22"/>
          <w:szCs w:val="22"/>
        </w:rPr>
      </w:pPr>
      <w:r w:rsidRPr="00A816D2">
        <w:rPr>
          <w:rFonts w:ascii="Times New Roman" w:hAnsi="Times New Roman"/>
          <w:sz w:val="22"/>
          <w:szCs w:val="22"/>
        </w:rPr>
        <w:t xml:space="preserve">Bude-li to nezbytné ke včasnému zajištění dopravy exponátů do stanovaného termínu, je Dodavatel povinen provádět svozy i během dnů pracovního klidu, aniž by Dodavateli vznikal nárok k navýšení ceny dle čl. </w:t>
      </w:r>
      <w:r w:rsidR="001E4504" w:rsidRPr="00A816D2">
        <w:rPr>
          <w:rFonts w:ascii="Times New Roman" w:hAnsi="Times New Roman"/>
          <w:sz w:val="22"/>
          <w:szCs w:val="22"/>
        </w:rPr>
        <w:t>2.</w:t>
      </w:r>
    </w:p>
    <w:p w:rsidR="001E4504" w:rsidRPr="00A816D2" w:rsidRDefault="001E4504" w:rsidP="00FF23FB">
      <w:pPr>
        <w:numPr>
          <w:ilvl w:val="0"/>
          <w:numId w:val="3"/>
        </w:numPr>
        <w:tabs>
          <w:tab w:val="clear" w:pos="720"/>
          <w:tab w:val="num" w:pos="-8505"/>
        </w:tabs>
        <w:ind w:left="426" w:hanging="426"/>
        <w:jc w:val="both"/>
        <w:rPr>
          <w:rFonts w:ascii="Times New Roman" w:hAnsi="Times New Roman"/>
          <w:sz w:val="22"/>
          <w:szCs w:val="22"/>
        </w:rPr>
      </w:pPr>
      <w:r w:rsidRPr="00A816D2">
        <w:rPr>
          <w:rFonts w:ascii="Times New Roman" w:hAnsi="Times New Roman"/>
          <w:sz w:val="22"/>
          <w:szCs w:val="22"/>
        </w:rPr>
        <w:t>Dodavatel prohlašuje, že ke dni podpisu této smlouvy má uzavřenou pojistnou smlouvu, jejímž předmětem je pojištění odpovědnosti za škodu způsobenou Dodavatelem Objednateli nebo třetí osobě v souvislosti s výkonem jeho činnosti, ve výši pojistného plnění nejméně 10 milionů korun. Dodavatel se zavazuje, že po celou dobu trvání této smlouvy bude pojištěn ve smyslu tohoto ustanovení a že nedojde ke snížení pojistného plnění pod částku uvedenou v předchozí větě. Dodavatel se dále zavazuje na základě výzvy Objednatele prokázat, že je pojištěn v souladu s tímto ustanovením.</w:t>
      </w:r>
    </w:p>
    <w:p w:rsidR="0083455C" w:rsidRPr="00A816D2" w:rsidRDefault="0083455C" w:rsidP="0083455C">
      <w:pPr>
        <w:ind w:left="360"/>
        <w:jc w:val="both"/>
        <w:rPr>
          <w:rFonts w:ascii="Times New Roman" w:hAnsi="Times New Roman"/>
          <w:sz w:val="22"/>
          <w:szCs w:val="22"/>
        </w:rPr>
      </w:pPr>
    </w:p>
    <w:p w:rsidR="0083455C" w:rsidRPr="00A816D2" w:rsidRDefault="0083455C" w:rsidP="0083455C">
      <w:pPr>
        <w:ind w:left="360"/>
        <w:jc w:val="both"/>
        <w:rPr>
          <w:rFonts w:ascii="Times New Roman" w:hAnsi="Times New Roman"/>
          <w:sz w:val="22"/>
          <w:szCs w:val="22"/>
        </w:rPr>
      </w:pPr>
    </w:p>
    <w:p w:rsidR="00FE39AF" w:rsidRPr="00A816D2" w:rsidRDefault="00FE39AF" w:rsidP="0083455C">
      <w:pPr>
        <w:ind w:left="360"/>
        <w:jc w:val="both"/>
        <w:rPr>
          <w:rFonts w:ascii="Times New Roman" w:hAnsi="Times New Roman"/>
          <w:sz w:val="22"/>
          <w:szCs w:val="22"/>
        </w:rPr>
      </w:pPr>
    </w:p>
    <w:p w:rsidR="00FE39AF" w:rsidRPr="00A816D2" w:rsidRDefault="00FE39AF" w:rsidP="0083455C">
      <w:pPr>
        <w:ind w:left="360"/>
        <w:jc w:val="both"/>
        <w:rPr>
          <w:rFonts w:ascii="Times New Roman" w:hAnsi="Times New Roman"/>
          <w:sz w:val="22"/>
          <w:szCs w:val="22"/>
        </w:rPr>
      </w:pPr>
    </w:p>
    <w:p w:rsidR="0083455C" w:rsidRPr="00A816D2" w:rsidRDefault="0083455C" w:rsidP="0083455C">
      <w:pPr>
        <w:jc w:val="center"/>
        <w:rPr>
          <w:rFonts w:ascii="Times New Roman" w:hAnsi="Times New Roman"/>
          <w:b/>
          <w:sz w:val="22"/>
          <w:szCs w:val="22"/>
        </w:rPr>
      </w:pPr>
      <w:r w:rsidRPr="00A816D2">
        <w:rPr>
          <w:rFonts w:ascii="Times New Roman" w:hAnsi="Times New Roman"/>
          <w:b/>
          <w:sz w:val="22"/>
          <w:szCs w:val="22"/>
        </w:rPr>
        <w:lastRenderedPageBreak/>
        <w:t xml:space="preserve">Článek </w:t>
      </w:r>
      <w:r w:rsidR="0060597C" w:rsidRPr="00A816D2">
        <w:rPr>
          <w:rFonts w:ascii="Times New Roman" w:hAnsi="Times New Roman"/>
          <w:b/>
          <w:sz w:val="22"/>
          <w:szCs w:val="22"/>
        </w:rPr>
        <w:t>4</w:t>
      </w:r>
    </w:p>
    <w:p w:rsidR="0083455C" w:rsidRPr="00A816D2" w:rsidRDefault="0083455C" w:rsidP="0083455C">
      <w:pPr>
        <w:pStyle w:val="Nadpis1"/>
        <w:rPr>
          <w:rFonts w:ascii="Times New Roman" w:hAnsi="Times New Roman"/>
          <w:bCs w:val="0"/>
          <w:sz w:val="22"/>
          <w:szCs w:val="22"/>
        </w:rPr>
      </w:pPr>
      <w:r w:rsidRPr="00A816D2">
        <w:rPr>
          <w:rFonts w:ascii="Times New Roman" w:hAnsi="Times New Roman"/>
          <w:bCs w:val="0"/>
          <w:sz w:val="22"/>
          <w:szCs w:val="22"/>
        </w:rPr>
        <w:t xml:space="preserve">Provádění </w:t>
      </w:r>
      <w:r w:rsidR="001F12C7" w:rsidRPr="00A816D2">
        <w:rPr>
          <w:rFonts w:ascii="Times New Roman" w:hAnsi="Times New Roman"/>
          <w:bCs w:val="0"/>
          <w:sz w:val="22"/>
          <w:szCs w:val="22"/>
        </w:rPr>
        <w:t>přepravy</w:t>
      </w:r>
    </w:p>
    <w:p w:rsidR="0083455C" w:rsidRPr="00A816D2" w:rsidRDefault="0083455C" w:rsidP="0083455C">
      <w:pPr>
        <w:rPr>
          <w:rFonts w:ascii="Times New Roman" w:hAnsi="Times New Roman"/>
          <w:sz w:val="22"/>
          <w:szCs w:val="22"/>
        </w:rPr>
      </w:pPr>
    </w:p>
    <w:p w:rsidR="0083455C" w:rsidRPr="00A816D2" w:rsidRDefault="0083455C" w:rsidP="0083455C">
      <w:pPr>
        <w:numPr>
          <w:ilvl w:val="0"/>
          <w:numId w:val="10"/>
        </w:numPr>
        <w:tabs>
          <w:tab w:val="clear" w:pos="720"/>
          <w:tab w:val="num" w:pos="-8505"/>
        </w:tabs>
        <w:ind w:left="426" w:hanging="426"/>
        <w:jc w:val="both"/>
        <w:rPr>
          <w:rFonts w:ascii="Times New Roman" w:hAnsi="Times New Roman"/>
          <w:sz w:val="22"/>
          <w:szCs w:val="22"/>
        </w:rPr>
      </w:pPr>
      <w:r w:rsidRPr="00A816D2">
        <w:rPr>
          <w:rFonts w:ascii="Times New Roman" w:hAnsi="Times New Roman"/>
          <w:sz w:val="22"/>
          <w:szCs w:val="22"/>
        </w:rPr>
        <w:t xml:space="preserve">Dodavatel je povinen zajistit při provádění </w:t>
      </w:r>
      <w:r w:rsidR="001F12C7" w:rsidRPr="00A816D2">
        <w:rPr>
          <w:rFonts w:ascii="Times New Roman" w:hAnsi="Times New Roman"/>
          <w:sz w:val="22"/>
          <w:szCs w:val="22"/>
        </w:rPr>
        <w:t xml:space="preserve">přepravy na základě této smlouvy i v dané </w:t>
      </w:r>
      <w:r w:rsidR="0024347D" w:rsidRPr="00A816D2">
        <w:rPr>
          <w:rFonts w:ascii="Times New Roman" w:hAnsi="Times New Roman"/>
          <w:sz w:val="22"/>
          <w:szCs w:val="22"/>
        </w:rPr>
        <w:t>souvislosti dodržení</w:t>
      </w:r>
      <w:r w:rsidRPr="00A816D2">
        <w:rPr>
          <w:rFonts w:ascii="Times New Roman" w:hAnsi="Times New Roman"/>
          <w:sz w:val="22"/>
          <w:szCs w:val="22"/>
        </w:rPr>
        <w:t xml:space="preserve"> veškerých bezpečnostních opatření a hygienických </w:t>
      </w:r>
      <w:r w:rsidR="00F30E7D">
        <w:rPr>
          <w:rFonts w:ascii="Times New Roman" w:hAnsi="Times New Roman"/>
          <w:sz w:val="22"/>
          <w:szCs w:val="22"/>
        </w:rPr>
        <w:t>opatření a opatření vedoucích k </w:t>
      </w:r>
      <w:r w:rsidRPr="00A816D2">
        <w:rPr>
          <w:rFonts w:ascii="Times New Roman" w:hAnsi="Times New Roman"/>
          <w:sz w:val="22"/>
          <w:szCs w:val="22"/>
        </w:rPr>
        <w:t>požární ochraně prováděné služby, a to v rozsahu a způsobem stanoveným příslušnými zákonnými předpisy a pokyny Objednatele.</w:t>
      </w:r>
    </w:p>
    <w:p w:rsidR="0083455C" w:rsidRPr="00A816D2" w:rsidRDefault="0083455C" w:rsidP="0083455C">
      <w:pPr>
        <w:numPr>
          <w:ilvl w:val="0"/>
          <w:numId w:val="10"/>
        </w:numPr>
        <w:tabs>
          <w:tab w:val="clear" w:pos="720"/>
          <w:tab w:val="num" w:pos="-8505"/>
        </w:tabs>
        <w:ind w:left="426" w:hanging="426"/>
        <w:jc w:val="both"/>
        <w:rPr>
          <w:rFonts w:ascii="Times New Roman" w:hAnsi="Times New Roman"/>
          <w:sz w:val="22"/>
          <w:szCs w:val="22"/>
        </w:rPr>
      </w:pPr>
      <w:r w:rsidRPr="00A816D2">
        <w:rPr>
          <w:rFonts w:ascii="Times New Roman" w:hAnsi="Times New Roman"/>
          <w:sz w:val="22"/>
          <w:szCs w:val="22"/>
        </w:rPr>
        <w:t>Dojde-li k jakémukoliv úrazu při provádění služby v prostorách Objednatele nebo při činnostech souvisejících s prováděním služby, je Dodavatel povinen zabezpečit vyšetření úrazu, i sepsání příslušného záznamu. Objednatel je povinen poskytnout Dodavatel</w:t>
      </w:r>
      <w:r w:rsidR="00173F96" w:rsidRPr="00A816D2">
        <w:rPr>
          <w:rFonts w:ascii="Times New Roman" w:hAnsi="Times New Roman"/>
          <w:sz w:val="22"/>
          <w:szCs w:val="22"/>
        </w:rPr>
        <w:t>i</w:t>
      </w:r>
      <w:r w:rsidRPr="00A816D2">
        <w:rPr>
          <w:rFonts w:ascii="Times New Roman" w:hAnsi="Times New Roman"/>
          <w:sz w:val="22"/>
          <w:szCs w:val="22"/>
        </w:rPr>
        <w:t xml:space="preserve"> nezbytnou součinnost.</w:t>
      </w:r>
    </w:p>
    <w:p w:rsidR="0083455C" w:rsidRPr="00A816D2" w:rsidRDefault="0083455C" w:rsidP="0083455C">
      <w:pPr>
        <w:numPr>
          <w:ilvl w:val="0"/>
          <w:numId w:val="10"/>
        </w:numPr>
        <w:tabs>
          <w:tab w:val="clear" w:pos="720"/>
          <w:tab w:val="num" w:pos="-8505"/>
        </w:tabs>
        <w:ind w:left="426" w:hanging="426"/>
        <w:jc w:val="both"/>
        <w:rPr>
          <w:rFonts w:ascii="Times New Roman" w:hAnsi="Times New Roman"/>
          <w:sz w:val="22"/>
          <w:szCs w:val="22"/>
        </w:rPr>
      </w:pPr>
      <w:r w:rsidRPr="00A816D2">
        <w:rPr>
          <w:rFonts w:ascii="Times New Roman" w:hAnsi="Times New Roman"/>
          <w:sz w:val="22"/>
          <w:szCs w:val="22"/>
        </w:rPr>
        <w:t>Dodavatel</w:t>
      </w:r>
      <w:r w:rsidRPr="00A816D2">
        <w:rPr>
          <w:rFonts w:ascii="Times New Roman" w:hAnsi="Times New Roman"/>
          <w:spacing w:val="2"/>
          <w:sz w:val="22"/>
          <w:szCs w:val="22"/>
        </w:rPr>
        <w:t xml:space="preserve"> je povinen okamžitě vykázat z pracoviště ty pracovníky </w:t>
      </w:r>
      <w:r w:rsidRPr="00A816D2">
        <w:rPr>
          <w:rFonts w:ascii="Times New Roman" w:hAnsi="Times New Roman"/>
          <w:sz w:val="22"/>
          <w:szCs w:val="22"/>
        </w:rPr>
        <w:t>Dodavatele</w:t>
      </w:r>
      <w:r w:rsidR="001F12C7" w:rsidRPr="00A816D2">
        <w:rPr>
          <w:rFonts w:ascii="Times New Roman" w:hAnsi="Times New Roman"/>
          <w:sz w:val="22"/>
          <w:szCs w:val="22"/>
        </w:rPr>
        <w:t xml:space="preserve"> </w:t>
      </w:r>
      <w:r w:rsidRPr="00A816D2">
        <w:rPr>
          <w:rFonts w:ascii="Times New Roman" w:hAnsi="Times New Roman"/>
          <w:spacing w:val="1"/>
          <w:sz w:val="22"/>
          <w:szCs w:val="22"/>
        </w:rPr>
        <w:t>a jeho sub</w:t>
      </w:r>
      <w:r w:rsidR="001F12C7" w:rsidRPr="00A816D2">
        <w:rPr>
          <w:rFonts w:ascii="Times New Roman" w:hAnsi="Times New Roman"/>
          <w:spacing w:val="1"/>
          <w:sz w:val="22"/>
          <w:szCs w:val="22"/>
        </w:rPr>
        <w:t>dodavatel</w:t>
      </w:r>
      <w:r w:rsidRPr="00A816D2">
        <w:rPr>
          <w:rFonts w:ascii="Times New Roman" w:hAnsi="Times New Roman"/>
          <w:spacing w:val="1"/>
          <w:sz w:val="22"/>
          <w:szCs w:val="22"/>
        </w:rPr>
        <w:t xml:space="preserve">ů, u kterých došlo k požití alkoholických nápojů nebo jiných návykových látek nebo kteří se odmítnou podrobit zkoušce na požití </w:t>
      </w:r>
      <w:r w:rsidRPr="00A816D2">
        <w:rPr>
          <w:rFonts w:ascii="Times New Roman" w:hAnsi="Times New Roman"/>
          <w:spacing w:val="3"/>
          <w:sz w:val="22"/>
          <w:szCs w:val="22"/>
        </w:rPr>
        <w:t xml:space="preserve">alkoholických nápojů nebo jiných návykových látek. Takto vykázat pracovníky </w:t>
      </w:r>
      <w:r w:rsidRPr="00A816D2">
        <w:rPr>
          <w:rFonts w:ascii="Times New Roman" w:hAnsi="Times New Roman"/>
          <w:sz w:val="22"/>
          <w:szCs w:val="22"/>
        </w:rPr>
        <w:t>z</w:t>
      </w:r>
      <w:r w:rsidR="00C50F1B" w:rsidRPr="00A816D2">
        <w:rPr>
          <w:rFonts w:ascii="Times New Roman" w:hAnsi="Times New Roman"/>
          <w:sz w:val="22"/>
          <w:szCs w:val="22"/>
        </w:rPr>
        <w:t xml:space="preserve"> </w:t>
      </w:r>
      <w:r w:rsidRPr="00A816D2">
        <w:rPr>
          <w:rFonts w:ascii="Times New Roman" w:hAnsi="Times New Roman"/>
          <w:spacing w:val="-2"/>
          <w:sz w:val="22"/>
          <w:szCs w:val="22"/>
        </w:rPr>
        <w:t xml:space="preserve">pracoviště je oprávněn i Objednatel, resp. </w:t>
      </w:r>
      <w:r w:rsidRPr="00A816D2">
        <w:rPr>
          <w:rFonts w:ascii="Times New Roman" w:hAnsi="Times New Roman"/>
          <w:spacing w:val="12"/>
          <w:sz w:val="22"/>
          <w:szCs w:val="22"/>
        </w:rPr>
        <w:t xml:space="preserve">jeho zástupce. Za každý zjištěný případ </w:t>
      </w:r>
      <w:r w:rsidRPr="00A816D2">
        <w:rPr>
          <w:rFonts w:ascii="Times New Roman" w:hAnsi="Times New Roman"/>
          <w:spacing w:val="3"/>
          <w:sz w:val="22"/>
          <w:szCs w:val="22"/>
        </w:rPr>
        <w:t xml:space="preserve">požití alkoholických nápojů či jiné návykové látky, resp. za odmítnutí dechové </w:t>
      </w:r>
      <w:r w:rsidRPr="00A816D2">
        <w:rPr>
          <w:rFonts w:ascii="Times New Roman" w:hAnsi="Times New Roman"/>
          <w:spacing w:val="-1"/>
          <w:sz w:val="22"/>
          <w:szCs w:val="22"/>
        </w:rPr>
        <w:t xml:space="preserve">zkoušky, je </w:t>
      </w:r>
      <w:r w:rsidRPr="00A816D2">
        <w:rPr>
          <w:rFonts w:ascii="Times New Roman" w:hAnsi="Times New Roman"/>
          <w:sz w:val="22"/>
          <w:szCs w:val="22"/>
        </w:rPr>
        <w:t>Dodavatel</w:t>
      </w:r>
      <w:r w:rsidRPr="00A816D2">
        <w:rPr>
          <w:rFonts w:ascii="Times New Roman" w:hAnsi="Times New Roman"/>
          <w:spacing w:val="-1"/>
          <w:sz w:val="22"/>
          <w:szCs w:val="22"/>
        </w:rPr>
        <w:t xml:space="preserve"> povinen uhradit Objednateli smluvní pokutu ve výši </w:t>
      </w:r>
      <w:r w:rsidR="00F008DF" w:rsidRPr="00A816D2">
        <w:rPr>
          <w:rFonts w:ascii="Times New Roman" w:hAnsi="Times New Roman"/>
          <w:sz w:val="22"/>
          <w:szCs w:val="22"/>
        </w:rPr>
        <w:t>500</w:t>
      </w:r>
      <w:r w:rsidRPr="00A816D2">
        <w:rPr>
          <w:rFonts w:ascii="Times New Roman" w:hAnsi="Times New Roman"/>
          <w:sz w:val="22"/>
          <w:szCs w:val="22"/>
        </w:rPr>
        <w:t xml:space="preserve">.000,- Kč. Uplatněním této pokuty není dotčeno právo Objednatele na případnou </w:t>
      </w:r>
      <w:r w:rsidRPr="00A816D2">
        <w:rPr>
          <w:rFonts w:ascii="Times New Roman" w:hAnsi="Times New Roman"/>
          <w:spacing w:val="2"/>
          <w:sz w:val="22"/>
          <w:szCs w:val="22"/>
        </w:rPr>
        <w:t xml:space="preserve">náhradu škody vůči </w:t>
      </w:r>
      <w:r w:rsidRPr="00A816D2">
        <w:rPr>
          <w:rFonts w:ascii="Times New Roman" w:hAnsi="Times New Roman"/>
          <w:sz w:val="22"/>
          <w:szCs w:val="22"/>
        </w:rPr>
        <w:t>Dodavateli</w:t>
      </w:r>
      <w:r w:rsidRPr="00A816D2">
        <w:rPr>
          <w:rFonts w:ascii="Times New Roman" w:hAnsi="Times New Roman"/>
          <w:spacing w:val="2"/>
          <w:sz w:val="22"/>
          <w:szCs w:val="22"/>
        </w:rPr>
        <w:t>, která bude uhrazena do její plné výše.</w:t>
      </w:r>
    </w:p>
    <w:p w:rsidR="0083455C" w:rsidRPr="00A816D2" w:rsidRDefault="0083455C" w:rsidP="0083455C">
      <w:pPr>
        <w:numPr>
          <w:ilvl w:val="0"/>
          <w:numId w:val="10"/>
        </w:numPr>
        <w:tabs>
          <w:tab w:val="clear" w:pos="720"/>
          <w:tab w:val="num" w:pos="-8505"/>
        </w:tabs>
        <w:ind w:left="426" w:hanging="426"/>
        <w:jc w:val="both"/>
        <w:rPr>
          <w:rFonts w:ascii="Times New Roman" w:hAnsi="Times New Roman"/>
          <w:sz w:val="22"/>
          <w:szCs w:val="22"/>
        </w:rPr>
      </w:pPr>
      <w:r w:rsidRPr="00A816D2">
        <w:rPr>
          <w:rFonts w:ascii="Times New Roman" w:hAnsi="Times New Roman"/>
          <w:sz w:val="22"/>
          <w:szCs w:val="22"/>
        </w:rPr>
        <w:t xml:space="preserve">Objednatel je oprávněn kontrolovat provádění služby a manipulace se sbírkovými předměty. Zjistí-li Objednatel, že Dodavatel provádí službu v rozporu se svými povinnostmi, je Objednatel oprávněn dožadovat se toho, aby Dodavatel odstranil vady vzniklé vadným prováděním a službu prováděl řádným způsobem. Jestliže Dodavatel tak neučiní ani v přiměřené lhůtě mu k tomu poskytnuté a postup Dodavatele by vedl nepochybně k podstatnému porušení této smlouvy, je Objednatel oprávněn odstoupit od této smlouvy. </w:t>
      </w:r>
      <w:r w:rsidRPr="00A816D2">
        <w:rPr>
          <w:rFonts w:ascii="Times New Roman" w:hAnsi="Times New Roman"/>
          <w:spacing w:val="-1"/>
          <w:sz w:val="22"/>
          <w:szCs w:val="22"/>
        </w:rPr>
        <w:t xml:space="preserve">Objednatel </w:t>
      </w:r>
      <w:r w:rsidRPr="00A816D2">
        <w:rPr>
          <w:rFonts w:ascii="Times New Roman" w:hAnsi="Times New Roman"/>
          <w:spacing w:val="1"/>
          <w:sz w:val="22"/>
          <w:szCs w:val="22"/>
        </w:rPr>
        <w:t xml:space="preserve">či jeho oprávněný zástupce je oprávněn nařídit odstranění vad, zjištěných </w:t>
      </w:r>
      <w:r w:rsidRPr="00A816D2">
        <w:rPr>
          <w:rFonts w:ascii="Times New Roman" w:hAnsi="Times New Roman"/>
          <w:spacing w:val="-2"/>
          <w:sz w:val="22"/>
          <w:szCs w:val="22"/>
        </w:rPr>
        <w:t xml:space="preserve">v průběhu provádění služby </w:t>
      </w:r>
      <w:r w:rsidRPr="00A816D2">
        <w:rPr>
          <w:rFonts w:ascii="Times New Roman" w:hAnsi="Times New Roman"/>
          <w:sz w:val="22"/>
          <w:szCs w:val="22"/>
        </w:rPr>
        <w:t>Dodavatele</w:t>
      </w:r>
      <w:r w:rsidRPr="00A816D2">
        <w:rPr>
          <w:rFonts w:ascii="Times New Roman" w:hAnsi="Times New Roman"/>
          <w:spacing w:val="-2"/>
          <w:sz w:val="22"/>
          <w:szCs w:val="22"/>
        </w:rPr>
        <w:t xml:space="preserve"> a požadovat uskutečnění opatření </w:t>
      </w:r>
      <w:r w:rsidRPr="00A816D2">
        <w:rPr>
          <w:rFonts w:ascii="Times New Roman" w:hAnsi="Times New Roman"/>
          <w:spacing w:val="2"/>
          <w:sz w:val="22"/>
          <w:szCs w:val="22"/>
        </w:rPr>
        <w:t xml:space="preserve">k jejich dalšímu zamezení. Takové činnosti je </w:t>
      </w:r>
      <w:r w:rsidRPr="00A816D2">
        <w:rPr>
          <w:rFonts w:ascii="Times New Roman" w:hAnsi="Times New Roman"/>
          <w:sz w:val="22"/>
          <w:szCs w:val="22"/>
        </w:rPr>
        <w:t>Dodavatel</w:t>
      </w:r>
      <w:r w:rsidRPr="00A816D2">
        <w:rPr>
          <w:rFonts w:ascii="Times New Roman" w:hAnsi="Times New Roman"/>
          <w:spacing w:val="2"/>
          <w:sz w:val="22"/>
          <w:szCs w:val="22"/>
        </w:rPr>
        <w:t xml:space="preserve"> povinen realizovat </w:t>
      </w:r>
      <w:r w:rsidRPr="00A816D2">
        <w:rPr>
          <w:rFonts w:ascii="Times New Roman" w:hAnsi="Times New Roman"/>
          <w:spacing w:val="3"/>
          <w:sz w:val="22"/>
          <w:szCs w:val="22"/>
        </w:rPr>
        <w:t>okamžitě po jejich nařízení, a to na své náklady.</w:t>
      </w:r>
    </w:p>
    <w:p w:rsidR="0083455C" w:rsidRPr="00A816D2" w:rsidRDefault="0083455C" w:rsidP="0083455C">
      <w:pPr>
        <w:numPr>
          <w:ilvl w:val="0"/>
          <w:numId w:val="10"/>
        </w:numPr>
        <w:tabs>
          <w:tab w:val="clear" w:pos="720"/>
          <w:tab w:val="num" w:pos="-8505"/>
        </w:tabs>
        <w:ind w:left="426" w:hanging="426"/>
        <w:jc w:val="both"/>
        <w:rPr>
          <w:rFonts w:ascii="Times New Roman" w:hAnsi="Times New Roman"/>
          <w:sz w:val="22"/>
          <w:szCs w:val="22"/>
        </w:rPr>
      </w:pPr>
      <w:r w:rsidRPr="00A816D2">
        <w:rPr>
          <w:rFonts w:ascii="Times New Roman" w:hAnsi="Times New Roman"/>
          <w:sz w:val="22"/>
          <w:szCs w:val="22"/>
        </w:rPr>
        <w:t>Pokud činností Dodavatele dojde ke způsobení škody Objednateli nebo třetím osobám úmyslným porušením, opomenutím, nedbalostí nebo neplněním podmínek vyplývajících ze zákona, technických nebo jiných norem nebo vyplývajících z této smlouvy, je Dodavatel povinen bez zbytečného odkladu tuto škodu odstranit a není-li to možné, tak finančně nahradit. Veškeré náklady s tím spojené nese Dodavatel.</w:t>
      </w:r>
    </w:p>
    <w:p w:rsidR="0083455C" w:rsidRPr="00A816D2" w:rsidRDefault="0083455C" w:rsidP="0083455C">
      <w:pPr>
        <w:numPr>
          <w:ilvl w:val="0"/>
          <w:numId w:val="10"/>
        </w:numPr>
        <w:tabs>
          <w:tab w:val="clear" w:pos="720"/>
          <w:tab w:val="num" w:pos="-8505"/>
        </w:tabs>
        <w:ind w:left="426" w:hanging="426"/>
        <w:jc w:val="both"/>
        <w:rPr>
          <w:rFonts w:ascii="Times New Roman" w:hAnsi="Times New Roman"/>
          <w:sz w:val="22"/>
          <w:szCs w:val="22"/>
        </w:rPr>
      </w:pPr>
      <w:r w:rsidRPr="00A816D2">
        <w:rPr>
          <w:rFonts w:ascii="Times New Roman" w:hAnsi="Times New Roman"/>
          <w:sz w:val="22"/>
          <w:szCs w:val="22"/>
        </w:rPr>
        <w:t>Dodavatel odpovídá i za škodu způsobenou činností těch, kteří pro něj službu provádějí.</w:t>
      </w:r>
    </w:p>
    <w:p w:rsidR="0083455C" w:rsidRPr="00A816D2" w:rsidRDefault="0083455C" w:rsidP="0083455C">
      <w:pPr>
        <w:numPr>
          <w:ilvl w:val="0"/>
          <w:numId w:val="10"/>
        </w:numPr>
        <w:tabs>
          <w:tab w:val="clear" w:pos="720"/>
          <w:tab w:val="num" w:pos="-8505"/>
        </w:tabs>
        <w:ind w:left="426" w:hanging="426"/>
        <w:jc w:val="both"/>
        <w:rPr>
          <w:rFonts w:ascii="Times New Roman" w:hAnsi="Times New Roman"/>
          <w:sz w:val="22"/>
          <w:szCs w:val="22"/>
        </w:rPr>
      </w:pPr>
      <w:r w:rsidRPr="00A816D2">
        <w:rPr>
          <w:rFonts w:ascii="Times New Roman" w:hAnsi="Times New Roman"/>
          <w:sz w:val="22"/>
          <w:szCs w:val="22"/>
        </w:rPr>
        <w:t>Dodavatel odpovídá za škodu způsobenou okolnostmi, které mají původ v povaze strojů, přístrojů nebo jiných věcí, které Dodavatel použil nebo hodlal použít při provádění služby.</w:t>
      </w:r>
    </w:p>
    <w:p w:rsidR="0083455C" w:rsidRPr="00A816D2" w:rsidRDefault="0083455C" w:rsidP="0083455C">
      <w:pPr>
        <w:numPr>
          <w:ilvl w:val="0"/>
          <w:numId w:val="10"/>
        </w:numPr>
        <w:tabs>
          <w:tab w:val="clear" w:pos="720"/>
          <w:tab w:val="num" w:pos="-8505"/>
        </w:tabs>
        <w:ind w:left="426" w:hanging="426"/>
        <w:jc w:val="both"/>
        <w:rPr>
          <w:rFonts w:ascii="Times New Roman" w:hAnsi="Times New Roman"/>
          <w:sz w:val="22"/>
          <w:szCs w:val="22"/>
        </w:rPr>
      </w:pPr>
      <w:r w:rsidRPr="00A816D2">
        <w:rPr>
          <w:rFonts w:ascii="Times New Roman" w:hAnsi="Times New Roman"/>
          <w:sz w:val="22"/>
          <w:szCs w:val="22"/>
        </w:rPr>
        <w:t>Dodavatel je povinen zajistit ochranu přepravovaných uměleckých děl proti povětrnostním vlivům, poškození a odcizení.</w:t>
      </w:r>
    </w:p>
    <w:p w:rsidR="0083455C" w:rsidRPr="00A816D2" w:rsidRDefault="0083455C" w:rsidP="0083455C">
      <w:pPr>
        <w:numPr>
          <w:ilvl w:val="0"/>
          <w:numId w:val="10"/>
        </w:numPr>
        <w:tabs>
          <w:tab w:val="clear" w:pos="720"/>
          <w:tab w:val="num" w:pos="-8505"/>
        </w:tabs>
        <w:ind w:left="426" w:hanging="426"/>
        <w:jc w:val="both"/>
        <w:rPr>
          <w:rFonts w:ascii="Times New Roman" w:hAnsi="Times New Roman"/>
          <w:sz w:val="22"/>
          <w:szCs w:val="22"/>
        </w:rPr>
      </w:pPr>
      <w:r w:rsidRPr="00A816D2">
        <w:rPr>
          <w:rFonts w:ascii="Times New Roman" w:hAnsi="Times New Roman"/>
          <w:sz w:val="22"/>
          <w:szCs w:val="22"/>
        </w:rPr>
        <w:t>Dodavatel nejpozději s potvrzením objednávky předloží Objednateli návrh ostrahy a ochrany na celou dobu plnění dle té které dílčí smlouvy.</w:t>
      </w:r>
    </w:p>
    <w:p w:rsidR="00134C4D" w:rsidRPr="00A816D2" w:rsidRDefault="0083455C" w:rsidP="00584DC5">
      <w:pPr>
        <w:numPr>
          <w:ilvl w:val="0"/>
          <w:numId w:val="10"/>
        </w:numPr>
        <w:tabs>
          <w:tab w:val="clear" w:pos="720"/>
          <w:tab w:val="num" w:pos="-8505"/>
        </w:tabs>
        <w:ind w:left="426" w:hanging="426"/>
        <w:jc w:val="both"/>
        <w:rPr>
          <w:rFonts w:ascii="Times New Roman" w:hAnsi="Times New Roman"/>
          <w:sz w:val="22"/>
          <w:szCs w:val="22"/>
        </w:rPr>
      </w:pPr>
      <w:r w:rsidRPr="00A816D2">
        <w:rPr>
          <w:rFonts w:ascii="Times New Roman" w:hAnsi="Times New Roman"/>
          <w:sz w:val="22"/>
          <w:szCs w:val="22"/>
        </w:rPr>
        <w:t xml:space="preserve">Dodavatel je povinen zabezpečit ve svých </w:t>
      </w:r>
      <w:r w:rsidR="001F12C7" w:rsidRPr="00A816D2">
        <w:rPr>
          <w:rFonts w:ascii="Times New Roman" w:hAnsi="Times New Roman"/>
          <w:sz w:val="22"/>
          <w:szCs w:val="22"/>
        </w:rPr>
        <w:t>subdodavatel</w:t>
      </w:r>
      <w:r w:rsidRPr="00A816D2">
        <w:rPr>
          <w:rFonts w:ascii="Times New Roman" w:hAnsi="Times New Roman"/>
          <w:sz w:val="22"/>
          <w:szCs w:val="22"/>
        </w:rPr>
        <w:t>ských smlouvách splnění všech povinností vyplývajících pro Dodavatele z této smlouvy.</w:t>
      </w:r>
    </w:p>
    <w:p w:rsidR="00134C4D" w:rsidRPr="00A816D2" w:rsidRDefault="00134C4D" w:rsidP="0083455C">
      <w:pPr>
        <w:jc w:val="center"/>
        <w:rPr>
          <w:rFonts w:ascii="Times New Roman" w:hAnsi="Times New Roman"/>
          <w:b/>
          <w:sz w:val="22"/>
          <w:szCs w:val="22"/>
        </w:rPr>
      </w:pPr>
    </w:p>
    <w:p w:rsidR="0073556C" w:rsidRPr="00A816D2" w:rsidRDefault="0073556C" w:rsidP="0083455C">
      <w:pPr>
        <w:jc w:val="center"/>
        <w:rPr>
          <w:rFonts w:ascii="Times New Roman" w:hAnsi="Times New Roman"/>
          <w:b/>
          <w:sz w:val="22"/>
          <w:szCs w:val="22"/>
        </w:rPr>
      </w:pPr>
    </w:p>
    <w:p w:rsidR="0083455C" w:rsidRPr="00A816D2" w:rsidRDefault="0083455C" w:rsidP="0083455C">
      <w:pPr>
        <w:jc w:val="center"/>
        <w:rPr>
          <w:rFonts w:ascii="Times New Roman" w:hAnsi="Times New Roman"/>
          <w:b/>
          <w:sz w:val="22"/>
          <w:szCs w:val="22"/>
        </w:rPr>
      </w:pPr>
      <w:r w:rsidRPr="00A816D2">
        <w:rPr>
          <w:rFonts w:ascii="Times New Roman" w:hAnsi="Times New Roman"/>
          <w:b/>
          <w:sz w:val="22"/>
          <w:szCs w:val="22"/>
        </w:rPr>
        <w:t xml:space="preserve">Článek </w:t>
      </w:r>
      <w:r w:rsidR="0060597C" w:rsidRPr="00A816D2">
        <w:rPr>
          <w:rFonts w:ascii="Times New Roman" w:hAnsi="Times New Roman"/>
          <w:b/>
          <w:sz w:val="22"/>
          <w:szCs w:val="22"/>
        </w:rPr>
        <w:t>5</w:t>
      </w:r>
    </w:p>
    <w:p w:rsidR="0083455C" w:rsidRPr="00A816D2" w:rsidRDefault="0083455C" w:rsidP="0083455C">
      <w:pPr>
        <w:jc w:val="center"/>
        <w:rPr>
          <w:rFonts w:ascii="Times New Roman" w:hAnsi="Times New Roman"/>
          <w:sz w:val="22"/>
          <w:szCs w:val="22"/>
        </w:rPr>
      </w:pPr>
      <w:r w:rsidRPr="00A816D2">
        <w:rPr>
          <w:rFonts w:ascii="Times New Roman" w:hAnsi="Times New Roman"/>
          <w:b/>
          <w:sz w:val="22"/>
          <w:szCs w:val="22"/>
        </w:rPr>
        <w:t>Odpovědnost za škodu</w:t>
      </w:r>
    </w:p>
    <w:p w:rsidR="004E6568" w:rsidRPr="00A816D2" w:rsidRDefault="004E6568" w:rsidP="004E6568">
      <w:pPr>
        <w:tabs>
          <w:tab w:val="num" w:pos="-8647"/>
          <w:tab w:val="num" w:pos="-540"/>
        </w:tabs>
        <w:ind w:left="360" w:hanging="426"/>
        <w:rPr>
          <w:rFonts w:ascii="Times New Roman" w:hAnsi="Times New Roman"/>
          <w:sz w:val="22"/>
          <w:szCs w:val="22"/>
        </w:rPr>
      </w:pPr>
    </w:p>
    <w:p w:rsidR="004E6568" w:rsidRPr="00A816D2" w:rsidRDefault="004E6568" w:rsidP="00C536FD">
      <w:pPr>
        <w:numPr>
          <w:ilvl w:val="0"/>
          <w:numId w:val="4"/>
        </w:numPr>
        <w:tabs>
          <w:tab w:val="clear" w:pos="720"/>
          <w:tab w:val="num" w:pos="-540"/>
        </w:tabs>
        <w:ind w:left="426" w:hanging="426"/>
        <w:jc w:val="both"/>
        <w:rPr>
          <w:rFonts w:ascii="Times New Roman" w:hAnsi="Times New Roman"/>
          <w:sz w:val="22"/>
          <w:szCs w:val="22"/>
        </w:rPr>
      </w:pPr>
      <w:r w:rsidRPr="00A816D2">
        <w:rPr>
          <w:rFonts w:ascii="Times New Roman" w:hAnsi="Times New Roman"/>
          <w:sz w:val="22"/>
          <w:szCs w:val="22"/>
        </w:rPr>
        <w:t>Dodavatel bere na vědomí, že umělecké předměty mají vysokou historickou a uměleckou hodnotu a že škoda na nich způsobená může být ve finančním vyjádření značně vysoká.</w:t>
      </w:r>
    </w:p>
    <w:p w:rsidR="004E6568" w:rsidRPr="00A816D2" w:rsidRDefault="004E6568" w:rsidP="00C536FD">
      <w:pPr>
        <w:numPr>
          <w:ilvl w:val="0"/>
          <w:numId w:val="4"/>
        </w:numPr>
        <w:tabs>
          <w:tab w:val="clear" w:pos="720"/>
          <w:tab w:val="num" w:pos="-900"/>
        </w:tabs>
        <w:ind w:left="426" w:hanging="426"/>
        <w:jc w:val="both"/>
        <w:rPr>
          <w:rFonts w:ascii="Times New Roman" w:hAnsi="Times New Roman"/>
          <w:sz w:val="22"/>
          <w:szCs w:val="22"/>
        </w:rPr>
      </w:pPr>
      <w:r w:rsidRPr="00A816D2">
        <w:rPr>
          <w:rFonts w:ascii="Times New Roman" w:hAnsi="Times New Roman"/>
          <w:sz w:val="22"/>
          <w:szCs w:val="22"/>
        </w:rPr>
        <w:t>Dodavatel se zavazuje, že při realizaci předmětu této smlouvy bude dbát na co nejvyšší úroveň poctivosti a etiky v obchodním styku a respektovat všechny příslušné zákony. Těmito pravidly se v rámci této smlouvy bude řídit jak ve vzájemném styku s Objednatelem, tak ve styku s třetími stranami. Dodavatel prohlašuje, že výše uvedená pravidla budou dodržována i jinými osobami jakkoli se podílejícími se na plnění této smlouvy.</w:t>
      </w:r>
    </w:p>
    <w:p w:rsidR="00881CBC" w:rsidRPr="00A816D2" w:rsidRDefault="00F86903" w:rsidP="00C536FD">
      <w:pPr>
        <w:numPr>
          <w:ilvl w:val="0"/>
          <w:numId w:val="4"/>
        </w:numPr>
        <w:tabs>
          <w:tab w:val="clear" w:pos="720"/>
          <w:tab w:val="num" w:pos="0"/>
        </w:tabs>
        <w:ind w:left="426" w:hanging="426"/>
        <w:jc w:val="both"/>
        <w:rPr>
          <w:rFonts w:ascii="Times New Roman" w:hAnsi="Times New Roman"/>
          <w:sz w:val="22"/>
          <w:szCs w:val="22"/>
        </w:rPr>
      </w:pPr>
      <w:r w:rsidRPr="00A816D2">
        <w:rPr>
          <w:rFonts w:ascii="Times New Roman" w:hAnsi="Times New Roman"/>
          <w:sz w:val="22"/>
          <w:szCs w:val="22"/>
        </w:rPr>
        <w:lastRenderedPageBreak/>
        <w:t xml:space="preserve">Smluvní strany souhlasně prohlašují, že </w:t>
      </w:r>
      <w:r w:rsidR="00881CBC" w:rsidRPr="00A816D2">
        <w:rPr>
          <w:rFonts w:ascii="Times New Roman" w:hAnsi="Times New Roman"/>
          <w:sz w:val="22"/>
          <w:szCs w:val="22"/>
        </w:rPr>
        <w:t xml:space="preserve">případné škody </w:t>
      </w:r>
      <w:r w:rsidRPr="00A816D2">
        <w:rPr>
          <w:rFonts w:ascii="Times New Roman" w:hAnsi="Times New Roman"/>
          <w:sz w:val="22"/>
          <w:szCs w:val="22"/>
        </w:rPr>
        <w:t xml:space="preserve">vzniklé na předmětu přepravy v průběhu přepravy </w:t>
      </w:r>
      <w:r w:rsidR="00881CBC" w:rsidRPr="00A816D2">
        <w:rPr>
          <w:rFonts w:ascii="Times New Roman" w:hAnsi="Times New Roman"/>
          <w:sz w:val="22"/>
          <w:szCs w:val="22"/>
        </w:rPr>
        <w:t>jsou kryt</w:t>
      </w:r>
      <w:r w:rsidRPr="00A816D2">
        <w:rPr>
          <w:rFonts w:ascii="Times New Roman" w:hAnsi="Times New Roman"/>
          <w:sz w:val="22"/>
          <w:szCs w:val="22"/>
        </w:rPr>
        <w:t>y</w:t>
      </w:r>
      <w:r w:rsidR="00881CBC" w:rsidRPr="00A816D2">
        <w:rPr>
          <w:rFonts w:ascii="Times New Roman" w:hAnsi="Times New Roman"/>
          <w:sz w:val="22"/>
          <w:szCs w:val="22"/>
        </w:rPr>
        <w:t xml:space="preserve"> pojištěním, které </w:t>
      </w:r>
      <w:r w:rsidR="0064563F" w:rsidRPr="00A816D2">
        <w:rPr>
          <w:rFonts w:ascii="Times New Roman" w:hAnsi="Times New Roman"/>
          <w:sz w:val="22"/>
          <w:szCs w:val="22"/>
        </w:rPr>
        <w:t xml:space="preserve">zajistil na své náklady </w:t>
      </w:r>
      <w:r w:rsidRPr="00A816D2">
        <w:rPr>
          <w:rFonts w:ascii="Times New Roman" w:hAnsi="Times New Roman"/>
          <w:sz w:val="22"/>
          <w:szCs w:val="22"/>
        </w:rPr>
        <w:t xml:space="preserve">Objednatel ve vztahu </w:t>
      </w:r>
      <w:r w:rsidR="0064563F" w:rsidRPr="00A816D2">
        <w:rPr>
          <w:rFonts w:ascii="Times New Roman" w:hAnsi="Times New Roman"/>
          <w:sz w:val="22"/>
          <w:szCs w:val="22"/>
        </w:rPr>
        <w:t>k</w:t>
      </w:r>
      <w:r w:rsidRPr="00A816D2">
        <w:rPr>
          <w:rFonts w:ascii="Times New Roman" w:hAnsi="Times New Roman"/>
          <w:sz w:val="22"/>
          <w:szCs w:val="22"/>
        </w:rPr>
        <w:t xml:space="preserve"> předmětu přepravy. </w:t>
      </w:r>
    </w:p>
    <w:p w:rsidR="004E6568" w:rsidRPr="00A816D2" w:rsidRDefault="004E6568" w:rsidP="00C536FD">
      <w:pPr>
        <w:numPr>
          <w:ilvl w:val="0"/>
          <w:numId w:val="4"/>
        </w:numPr>
        <w:tabs>
          <w:tab w:val="clear" w:pos="720"/>
          <w:tab w:val="num" w:pos="-540"/>
        </w:tabs>
        <w:ind w:left="426" w:hanging="426"/>
        <w:jc w:val="both"/>
        <w:rPr>
          <w:rFonts w:ascii="Times New Roman" w:hAnsi="Times New Roman"/>
          <w:sz w:val="22"/>
          <w:szCs w:val="22"/>
        </w:rPr>
      </w:pPr>
      <w:r w:rsidRPr="00A816D2">
        <w:rPr>
          <w:rFonts w:ascii="Times New Roman" w:hAnsi="Times New Roman"/>
          <w:sz w:val="22"/>
          <w:szCs w:val="22"/>
        </w:rPr>
        <w:t>Dodavatel se zavazuje bezodkladně informovat Objednatele o změnách na své straně, které mohou mít vliv na vztahy vyplývající z této smlouvy, a to včetně změny obchodního jména, bydliště, osoby oprávněné za Dodavatele jednat, místa podnikání.</w:t>
      </w:r>
    </w:p>
    <w:p w:rsidR="0083455C" w:rsidRPr="00A816D2" w:rsidRDefault="0083455C" w:rsidP="0083455C">
      <w:pPr>
        <w:jc w:val="both"/>
        <w:rPr>
          <w:rFonts w:ascii="Times New Roman" w:hAnsi="Times New Roman"/>
          <w:sz w:val="22"/>
          <w:szCs w:val="22"/>
        </w:rPr>
      </w:pPr>
    </w:p>
    <w:p w:rsidR="0073556C" w:rsidRPr="00A816D2" w:rsidRDefault="0073556C" w:rsidP="0083455C">
      <w:pPr>
        <w:jc w:val="both"/>
        <w:rPr>
          <w:rFonts w:ascii="Times New Roman" w:hAnsi="Times New Roman"/>
          <w:sz w:val="22"/>
          <w:szCs w:val="22"/>
        </w:rPr>
      </w:pPr>
    </w:p>
    <w:p w:rsidR="0083455C" w:rsidRPr="00A816D2" w:rsidRDefault="0083455C" w:rsidP="0083455C">
      <w:pPr>
        <w:ind w:left="360"/>
        <w:jc w:val="center"/>
        <w:rPr>
          <w:rFonts w:ascii="Times New Roman" w:hAnsi="Times New Roman"/>
          <w:b/>
          <w:sz w:val="22"/>
          <w:szCs w:val="22"/>
        </w:rPr>
      </w:pPr>
      <w:r w:rsidRPr="00A816D2">
        <w:rPr>
          <w:rFonts w:ascii="Times New Roman" w:hAnsi="Times New Roman"/>
          <w:b/>
          <w:sz w:val="22"/>
          <w:szCs w:val="22"/>
        </w:rPr>
        <w:t xml:space="preserve">Článek </w:t>
      </w:r>
      <w:r w:rsidR="0060597C" w:rsidRPr="00A816D2">
        <w:rPr>
          <w:rFonts w:ascii="Times New Roman" w:hAnsi="Times New Roman"/>
          <w:b/>
          <w:sz w:val="22"/>
          <w:szCs w:val="22"/>
        </w:rPr>
        <w:t>6</w:t>
      </w:r>
    </w:p>
    <w:p w:rsidR="0083455C" w:rsidRPr="00A816D2" w:rsidRDefault="0083455C" w:rsidP="0083455C">
      <w:pPr>
        <w:ind w:left="360"/>
        <w:jc w:val="center"/>
        <w:rPr>
          <w:rFonts w:ascii="Times New Roman" w:hAnsi="Times New Roman"/>
          <w:b/>
          <w:sz w:val="22"/>
          <w:szCs w:val="22"/>
        </w:rPr>
      </w:pPr>
      <w:r w:rsidRPr="00A816D2">
        <w:rPr>
          <w:rFonts w:ascii="Times New Roman" w:hAnsi="Times New Roman"/>
          <w:b/>
          <w:sz w:val="22"/>
          <w:szCs w:val="22"/>
        </w:rPr>
        <w:t>Smluvní pokuty a úrok z prodlení</w:t>
      </w:r>
    </w:p>
    <w:p w:rsidR="0083455C" w:rsidRPr="00A816D2" w:rsidRDefault="0083455C" w:rsidP="0083455C">
      <w:pPr>
        <w:ind w:left="360"/>
        <w:rPr>
          <w:rFonts w:ascii="Times New Roman" w:hAnsi="Times New Roman"/>
          <w:sz w:val="22"/>
          <w:szCs w:val="22"/>
        </w:rPr>
      </w:pPr>
    </w:p>
    <w:p w:rsidR="001275E7" w:rsidRPr="00A816D2" w:rsidRDefault="001F12C7" w:rsidP="0060597C">
      <w:pPr>
        <w:pStyle w:val="Odstavecseseznamem"/>
        <w:numPr>
          <w:ilvl w:val="0"/>
          <w:numId w:val="25"/>
        </w:numPr>
        <w:ind w:left="426" w:hanging="426"/>
        <w:jc w:val="both"/>
        <w:rPr>
          <w:rFonts w:ascii="Times New Roman" w:hAnsi="Times New Roman"/>
          <w:sz w:val="22"/>
          <w:szCs w:val="22"/>
        </w:rPr>
      </w:pPr>
      <w:r w:rsidRPr="00A816D2">
        <w:rPr>
          <w:rFonts w:ascii="Times New Roman" w:hAnsi="Times New Roman"/>
          <w:sz w:val="22"/>
          <w:szCs w:val="22"/>
        </w:rPr>
        <w:t>Jestliže dodavateli neprovede přepravu dle této smlouvy včas (tj</w:t>
      </w:r>
      <w:r w:rsidR="003B0BAF" w:rsidRPr="00A816D2">
        <w:rPr>
          <w:rFonts w:ascii="Times New Roman" w:hAnsi="Times New Roman"/>
          <w:sz w:val="22"/>
          <w:szCs w:val="22"/>
        </w:rPr>
        <w:t>.</w:t>
      </w:r>
      <w:r w:rsidRPr="00A816D2">
        <w:rPr>
          <w:rFonts w:ascii="Times New Roman" w:hAnsi="Times New Roman"/>
          <w:sz w:val="22"/>
          <w:szCs w:val="22"/>
        </w:rPr>
        <w:t xml:space="preserve"> v dohodnuté době), dopouští se tím porušení této smlouvy, za které je povinen zaplatit Objednateli smluvní pokutu ve výši 5.000,- Kč za každý započatý den prodlení. </w:t>
      </w:r>
    </w:p>
    <w:p w:rsidR="0083455C" w:rsidRPr="00A816D2" w:rsidRDefault="0083455C" w:rsidP="0060597C">
      <w:pPr>
        <w:numPr>
          <w:ilvl w:val="0"/>
          <w:numId w:val="25"/>
        </w:numPr>
        <w:ind w:left="426" w:hanging="426"/>
        <w:jc w:val="both"/>
        <w:rPr>
          <w:rFonts w:ascii="Times New Roman" w:hAnsi="Times New Roman"/>
          <w:sz w:val="22"/>
          <w:szCs w:val="22"/>
        </w:rPr>
      </w:pPr>
      <w:r w:rsidRPr="00A816D2">
        <w:rPr>
          <w:rFonts w:ascii="Times New Roman" w:hAnsi="Times New Roman"/>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 Strana povinná se musí k vyúčtování sankce vyjádřit nejpozději do 10 pracovních dnů ode dne jeho odeslání,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w:t>
      </w:r>
    </w:p>
    <w:p w:rsidR="0083455C" w:rsidRPr="00A816D2" w:rsidRDefault="0083455C" w:rsidP="0060597C">
      <w:pPr>
        <w:numPr>
          <w:ilvl w:val="0"/>
          <w:numId w:val="25"/>
        </w:numPr>
        <w:ind w:left="426" w:hanging="426"/>
        <w:jc w:val="both"/>
        <w:rPr>
          <w:rFonts w:ascii="Times New Roman" w:hAnsi="Times New Roman"/>
          <w:sz w:val="22"/>
          <w:szCs w:val="22"/>
        </w:rPr>
      </w:pPr>
      <w:r w:rsidRPr="00A816D2">
        <w:rPr>
          <w:rFonts w:ascii="Times New Roman" w:hAnsi="Times New Roman"/>
          <w:sz w:val="22"/>
          <w:szCs w:val="22"/>
        </w:rPr>
        <w:t>Strana povinná je povinna uhradit vyúčtované sankce nejpozději do 30 dní od dne obdržení příslušného vyúčtování. Stejná lhůta se vztahuje i na úhradu úroku z prodlení</w:t>
      </w:r>
    </w:p>
    <w:p w:rsidR="00584DC5" w:rsidRPr="00A816D2" w:rsidRDefault="0083455C" w:rsidP="0060597C">
      <w:pPr>
        <w:numPr>
          <w:ilvl w:val="0"/>
          <w:numId w:val="25"/>
        </w:numPr>
        <w:ind w:left="426" w:hanging="426"/>
        <w:jc w:val="both"/>
        <w:rPr>
          <w:rFonts w:ascii="Times New Roman" w:hAnsi="Times New Roman"/>
          <w:sz w:val="22"/>
          <w:szCs w:val="22"/>
        </w:rPr>
      </w:pPr>
      <w:r w:rsidRPr="00A816D2">
        <w:rPr>
          <w:rFonts w:ascii="Times New Roman" w:hAnsi="Times New Roman"/>
          <w:sz w:val="22"/>
          <w:szCs w:val="22"/>
        </w:rPr>
        <w:t>Zaplacením sankce (smluvní pokuty) není dotčen nárok Objednatele na náhradu škody způsobené mu porušením povinnosti Dodavatele, na niž se sankce vztahuje.</w:t>
      </w:r>
    </w:p>
    <w:p w:rsidR="001275E7" w:rsidRPr="00A816D2" w:rsidRDefault="001275E7" w:rsidP="0060597C">
      <w:pPr>
        <w:ind w:left="426" w:hanging="426"/>
        <w:jc w:val="both"/>
        <w:rPr>
          <w:rFonts w:ascii="Times New Roman" w:hAnsi="Times New Roman"/>
          <w:sz w:val="22"/>
          <w:szCs w:val="22"/>
        </w:rPr>
      </w:pPr>
    </w:p>
    <w:p w:rsidR="00584DC5" w:rsidRPr="00A816D2" w:rsidRDefault="00584DC5" w:rsidP="00FF23FB">
      <w:pPr>
        <w:rPr>
          <w:rFonts w:ascii="Times New Roman" w:hAnsi="Times New Roman"/>
          <w:b/>
          <w:sz w:val="22"/>
          <w:szCs w:val="22"/>
        </w:rPr>
      </w:pPr>
    </w:p>
    <w:p w:rsidR="0083455C" w:rsidRPr="00A816D2" w:rsidRDefault="0083455C" w:rsidP="0083455C">
      <w:pPr>
        <w:ind w:left="360"/>
        <w:jc w:val="center"/>
        <w:rPr>
          <w:rFonts w:ascii="Times New Roman" w:hAnsi="Times New Roman"/>
          <w:b/>
          <w:sz w:val="22"/>
          <w:szCs w:val="22"/>
        </w:rPr>
      </w:pPr>
      <w:r w:rsidRPr="00A816D2">
        <w:rPr>
          <w:rFonts w:ascii="Times New Roman" w:hAnsi="Times New Roman"/>
          <w:b/>
          <w:sz w:val="22"/>
          <w:szCs w:val="22"/>
        </w:rPr>
        <w:t xml:space="preserve">Článek </w:t>
      </w:r>
      <w:r w:rsidR="0060597C" w:rsidRPr="00A816D2">
        <w:rPr>
          <w:rFonts w:ascii="Times New Roman" w:hAnsi="Times New Roman"/>
          <w:b/>
          <w:sz w:val="22"/>
          <w:szCs w:val="22"/>
        </w:rPr>
        <w:t>7</w:t>
      </w:r>
    </w:p>
    <w:p w:rsidR="0083455C" w:rsidRPr="00A816D2" w:rsidRDefault="003B0BAF" w:rsidP="0083455C">
      <w:pPr>
        <w:pStyle w:val="Nadpis2"/>
        <w:rPr>
          <w:rFonts w:ascii="Times New Roman" w:hAnsi="Times New Roman" w:cs="Times New Roman"/>
          <w:sz w:val="22"/>
          <w:szCs w:val="22"/>
        </w:rPr>
      </w:pPr>
      <w:r w:rsidRPr="00A816D2">
        <w:rPr>
          <w:rFonts w:ascii="Times New Roman" w:hAnsi="Times New Roman" w:cs="Times New Roman"/>
          <w:sz w:val="22"/>
          <w:szCs w:val="22"/>
        </w:rPr>
        <w:t>U</w:t>
      </w:r>
      <w:r w:rsidR="0083455C" w:rsidRPr="00A816D2">
        <w:rPr>
          <w:rFonts w:ascii="Times New Roman" w:hAnsi="Times New Roman" w:cs="Times New Roman"/>
          <w:sz w:val="22"/>
          <w:szCs w:val="22"/>
        </w:rPr>
        <w:t>končení smluvního vztahu</w:t>
      </w:r>
    </w:p>
    <w:p w:rsidR="001275E7" w:rsidRPr="00A816D2" w:rsidRDefault="001275E7" w:rsidP="00FF23FB">
      <w:pPr>
        <w:jc w:val="both"/>
        <w:rPr>
          <w:rFonts w:ascii="Times New Roman" w:hAnsi="Times New Roman"/>
          <w:sz w:val="22"/>
          <w:szCs w:val="22"/>
        </w:rPr>
      </w:pPr>
    </w:p>
    <w:p w:rsidR="0083455C" w:rsidRPr="00A816D2" w:rsidRDefault="0083455C" w:rsidP="0083455C">
      <w:pPr>
        <w:numPr>
          <w:ilvl w:val="0"/>
          <w:numId w:val="6"/>
        </w:numPr>
        <w:tabs>
          <w:tab w:val="clear" w:pos="720"/>
          <w:tab w:val="num" w:pos="-8647"/>
        </w:tabs>
        <w:ind w:left="426" w:hanging="426"/>
        <w:jc w:val="both"/>
        <w:rPr>
          <w:rFonts w:ascii="Times New Roman" w:hAnsi="Times New Roman"/>
          <w:sz w:val="22"/>
          <w:szCs w:val="22"/>
        </w:rPr>
      </w:pPr>
      <w:r w:rsidRPr="00A816D2">
        <w:rPr>
          <w:rFonts w:ascii="Times New Roman" w:hAnsi="Times New Roman"/>
          <w:sz w:val="22"/>
          <w:szCs w:val="22"/>
        </w:rPr>
        <w:t>Nastanou-li u některé ze stran skutečnosti bránící řádnému plnění této smlouvy, je povinna to ihned bez zbytečného odkladu oznámit druhé straně a vyvolat jednání zástupců oprávněných k popisu této smlouvy.</w:t>
      </w:r>
    </w:p>
    <w:p w:rsidR="0083455C" w:rsidRPr="00A816D2" w:rsidRDefault="0083455C" w:rsidP="0083455C">
      <w:pPr>
        <w:numPr>
          <w:ilvl w:val="0"/>
          <w:numId w:val="6"/>
        </w:numPr>
        <w:tabs>
          <w:tab w:val="clear" w:pos="720"/>
          <w:tab w:val="num" w:pos="-8647"/>
        </w:tabs>
        <w:ind w:left="426" w:hanging="426"/>
        <w:jc w:val="both"/>
        <w:rPr>
          <w:rFonts w:ascii="Times New Roman" w:hAnsi="Times New Roman"/>
          <w:sz w:val="22"/>
          <w:szCs w:val="22"/>
        </w:rPr>
      </w:pPr>
      <w:r w:rsidRPr="00A816D2">
        <w:rPr>
          <w:rFonts w:ascii="Times New Roman" w:hAnsi="Times New Roman"/>
          <w:sz w:val="22"/>
          <w:szCs w:val="22"/>
        </w:rPr>
        <w:t>Pokud bude Dodavatel soustavně nebo zvlášť hrubě porušovat kvalitativní podmínky sjednané v této smlouvě a jednotlivých dílčích smlouvách, má Objednatel právo od této smlouvy odstoupit, avšak teprve po písemné výzvě Dodavateli k plnění obsahující upozornění na možnost odstoupení, se stanovením dodatečné přiměřené lhůty k nápravě, jejíž délka nesmí přesáhnout 3 kalendářní dny.</w:t>
      </w:r>
    </w:p>
    <w:p w:rsidR="0083455C" w:rsidRPr="00A816D2" w:rsidRDefault="0083455C" w:rsidP="00C91B6F">
      <w:pPr>
        <w:numPr>
          <w:ilvl w:val="0"/>
          <w:numId w:val="6"/>
        </w:numPr>
        <w:tabs>
          <w:tab w:val="clear" w:pos="720"/>
          <w:tab w:val="num" w:pos="-8647"/>
        </w:tabs>
        <w:ind w:left="426" w:hanging="426"/>
        <w:jc w:val="both"/>
        <w:rPr>
          <w:rFonts w:ascii="Times New Roman" w:hAnsi="Times New Roman"/>
          <w:sz w:val="22"/>
          <w:szCs w:val="22"/>
        </w:rPr>
      </w:pPr>
      <w:r w:rsidRPr="00A816D2">
        <w:rPr>
          <w:rFonts w:ascii="Times New Roman" w:hAnsi="Times New Roman"/>
          <w:sz w:val="22"/>
          <w:szCs w:val="22"/>
        </w:rPr>
        <w:t xml:space="preserve">Chce-li některá ze stran od této smlouvy odstoupit na základě ujednání ze smlouvy vyplývajících, je povinna svoje odstoupení písemně oznámit druhé </w:t>
      </w:r>
      <w:r w:rsidR="00C91B6F" w:rsidRPr="00A816D2">
        <w:rPr>
          <w:rFonts w:ascii="Times New Roman" w:hAnsi="Times New Roman"/>
          <w:sz w:val="22"/>
          <w:szCs w:val="22"/>
        </w:rPr>
        <w:t xml:space="preserve">straně. Odstoupení od smlouvy nastává dnem následujícím po dni, ve kterém bylo písemné oznámení o odstoupení od smlouvy doručeno druhé straně. </w:t>
      </w:r>
      <w:r w:rsidRPr="00A816D2">
        <w:rPr>
          <w:rFonts w:ascii="Times New Roman" w:hAnsi="Times New Roman"/>
          <w:sz w:val="22"/>
          <w:szCs w:val="22"/>
        </w:rPr>
        <w:t>V</w:t>
      </w:r>
      <w:r w:rsidR="00A93121" w:rsidRPr="00A816D2">
        <w:rPr>
          <w:rFonts w:ascii="Times New Roman" w:hAnsi="Times New Roman"/>
          <w:sz w:val="22"/>
          <w:szCs w:val="22"/>
        </w:rPr>
        <w:t xml:space="preserve"> </w:t>
      </w:r>
      <w:r w:rsidRPr="00A816D2">
        <w:rPr>
          <w:rFonts w:ascii="Times New Roman" w:hAnsi="Times New Roman"/>
          <w:sz w:val="22"/>
          <w:szCs w:val="22"/>
        </w:rPr>
        <w:t>odstoupení musí být dále uveden důvod, pro který</w:t>
      </w:r>
      <w:r w:rsidR="00F30E7D">
        <w:rPr>
          <w:rFonts w:ascii="Times New Roman" w:hAnsi="Times New Roman"/>
          <w:sz w:val="22"/>
          <w:szCs w:val="22"/>
        </w:rPr>
        <w:t xml:space="preserve"> strana od smlouvy odstupuje, a </w:t>
      </w:r>
      <w:r w:rsidRPr="00A816D2">
        <w:rPr>
          <w:rFonts w:ascii="Times New Roman" w:hAnsi="Times New Roman"/>
          <w:sz w:val="22"/>
          <w:szCs w:val="22"/>
        </w:rPr>
        <w:t>přesná citace toho bodu smlouvy, který ji k takovému kroku opravňuje. Bez těchto náležitostí je odstoupení neplatné.</w:t>
      </w:r>
    </w:p>
    <w:p w:rsidR="0083455C" w:rsidRPr="00A816D2" w:rsidRDefault="0083455C" w:rsidP="0083455C">
      <w:pPr>
        <w:numPr>
          <w:ilvl w:val="0"/>
          <w:numId w:val="6"/>
        </w:numPr>
        <w:tabs>
          <w:tab w:val="clear" w:pos="720"/>
          <w:tab w:val="num" w:pos="-8647"/>
        </w:tabs>
        <w:ind w:left="426" w:hanging="426"/>
        <w:jc w:val="both"/>
        <w:rPr>
          <w:rFonts w:ascii="Times New Roman" w:hAnsi="Times New Roman"/>
          <w:sz w:val="22"/>
          <w:szCs w:val="22"/>
        </w:rPr>
      </w:pPr>
      <w:r w:rsidRPr="00A816D2">
        <w:rPr>
          <w:rFonts w:ascii="Times New Roman" w:hAnsi="Times New Roman"/>
          <w:sz w:val="22"/>
          <w:szCs w:val="22"/>
        </w:rPr>
        <w:t>V případě neplnění sjednaných povinností je výpovědní lhůta stanovena v délce trvání jednoho měsíce.</w:t>
      </w:r>
      <w:r w:rsidR="00C91B6F" w:rsidRPr="00A816D2">
        <w:rPr>
          <w:rFonts w:ascii="Times New Roman" w:hAnsi="Times New Roman"/>
          <w:sz w:val="22"/>
          <w:szCs w:val="22"/>
        </w:rPr>
        <w:t xml:space="preserve"> Lhůta začíná běžet dnem ode dne doručení výpovědi druhé straně.</w:t>
      </w:r>
    </w:p>
    <w:p w:rsidR="0083455C" w:rsidRPr="00A816D2" w:rsidRDefault="0083455C" w:rsidP="00C91B6F">
      <w:pPr>
        <w:numPr>
          <w:ilvl w:val="0"/>
          <w:numId w:val="6"/>
        </w:numPr>
        <w:tabs>
          <w:tab w:val="clear" w:pos="720"/>
          <w:tab w:val="num" w:pos="-8647"/>
        </w:tabs>
        <w:ind w:left="426" w:hanging="426"/>
        <w:jc w:val="both"/>
        <w:rPr>
          <w:rFonts w:ascii="Times New Roman" w:hAnsi="Times New Roman"/>
          <w:sz w:val="22"/>
          <w:szCs w:val="22"/>
        </w:rPr>
      </w:pPr>
      <w:r w:rsidRPr="00A816D2">
        <w:rPr>
          <w:rFonts w:ascii="Times New Roman" w:hAnsi="Times New Roman"/>
          <w:sz w:val="22"/>
          <w:szCs w:val="22"/>
        </w:rPr>
        <w:t>Nesouhlasí-l</w:t>
      </w:r>
      <w:r w:rsidR="00C91B6F" w:rsidRPr="00A816D2">
        <w:rPr>
          <w:rFonts w:ascii="Times New Roman" w:hAnsi="Times New Roman"/>
          <w:sz w:val="22"/>
          <w:szCs w:val="22"/>
        </w:rPr>
        <w:t>i jedna ze stran s důvodem odsto</w:t>
      </w:r>
      <w:r w:rsidRPr="00A816D2">
        <w:rPr>
          <w:rFonts w:ascii="Times New Roman" w:hAnsi="Times New Roman"/>
          <w:sz w:val="22"/>
          <w:szCs w:val="22"/>
        </w:rPr>
        <w:t>upení druhé strany nebo popírá-li jeho existenci, je povinna to písemně oznámit nejpozději do 5 pracovních dnů po obdržení oznámení o odstoupení. Pokud tak neučiní, má se za to, že s důvodem odstoupení souhlasí.</w:t>
      </w:r>
    </w:p>
    <w:p w:rsidR="00584DC5" w:rsidRPr="00A816D2" w:rsidRDefault="00584DC5" w:rsidP="0083455C">
      <w:pPr>
        <w:ind w:left="360"/>
        <w:jc w:val="center"/>
        <w:rPr>
          <w:rFonts w:ascii="Times New Roman" w:hAnsi="Times New Roman"/>
          <w:b/>
          <w:sz w:val="22"/>
          <w:szCs w:val="22"/>
        </w:rPr>
      </w:pPr>
    </w:p>
    <w:p w:rsidR="0073556C" w:rsidRPr="00A816D2" w:rsidRDefault="0073556C" w:rsidP="0083455C">
      <w:pPr>
        <w:ind w:left="360"/>
        <w:jc w:val="center"/>
        <w:rPr>
          <w:rFonts w:ascii="Times New Roman" w:hAnsi="Times New Roman"/>
          <w:b/>
          <w:sz w:val="22"/>
          <w:szCs w:val="22"/>
        </w:rPr>
      </w:pPr>
    </w:p>
    <w:p w:rsidR="00FF23FB" w:rsidRPr="00A816D2" w:rsidRDefault="00FF23FB" w:rsidP="0083455C">
      <w:pPr>
        <w:ind w:left="360"/>
        <w:jc w:val="center"/>
        <w:rPr>
          <w:rFonts w:ascii="Times New Roman" w:hAnsi="Times New Roman"/>
          <w:b/>
          <w:sz w:val="22"/>
          <w:szCs w:val="22"/>
        </w:rPr>
      </w:pPr>
    </w:p>
    <w:p w:rsidR="00FF23FB" w:rsidRPr="00A816D2" w:rsidRDefault="00FF23FB" w:rsidP="0083455C">
      <w:pPr>
        <w:ind w:left="360"/>
        <w:jc w:val="center"/>
        <w:rPr>
          <w:rFonts w:ascii="Times New Roman" w:hAnsi="Times New Roman"/>
          <w:b/>
          <w:sz w:val="22"/>
          <w:szCs w:val="22"/>
        </w:rPr>
      </w:pPr>
    </w:p>
    <w:p w:rsidR="00FF23FB" w:rsidRPr="00A816D2" w:rsidRDefault="00FF23FB" w:rsidP="0083455C">
      <w:pPr>
        <w:ind w:left="360"/>
        <w:jc w:val="center"/>
        <w:rPr>
          <w:rFonts w:ascii="Times New Roman" w:hAnsi="Times New Roman"/>
          <w:b/>
          <w:sz w:val="22"/>
          <w:szCs w:val="22"/>
        </w:rPr>
      </w:pPr>
    </w:p>
    <w:p w:rsidR="00FF23FB" w:rsidRPr="00A816D2" w:rsidRDefault="00FF23FB" w:rsidP="0083455C">
      <w:pPr>
        <w:ind w:left="360"/>
        <w:jc w:val="center"/>
        <w:rPr>
          <w:rFonts w:ascii="Times New Roman" w:hAnsi="Times New Roman"/>
          <w:b/>
          <w:sz w:val="22"/>
          <w:szCs w:val="22"/>
        </w:rPr>
      </w:pPr>
    </w:p>
    <w:p w:rsidR="0083455C" w:rsidRPr="00A816D2" w:rsidRDefault="0083455C" w:rsidP="0083455C">
      <w:pPr>
        <w:ind w:left="360"/>
        <w:jc w:val="center"/>
        <w:rPr>
          <w:rFonts w:ascii="Times New Roman" w:hAnsi="Times New Roman"/>
          <w:b/>
          <w:sz w:val="22"/>
          <w:szCs w:val="22"/>
        </w:rPr>
      </w:pPr>
      <w:r w:rsidRPr="00A816D2">
        <w:rPr>
          <w:rFonts w:ascii="Times New Roman" w:hAnsi="Times New Roman"/>
          <w:b/>
          <w:sz w:val="22"/>
          <w:szCs w:val="22"/>
        </w:rPr>
        <w:lastRenderedPageBreak/>
        <w:t xml:space="preserve">Článek </w:t>
      </w:r>
      <w:r w:rsidR="0060597C" w:rsidRPr="00A816D2">
        <w:rPr>
          <w:rFonts w:ascii="Times New Roman" w:hAnsi="Times New Roman"/>
          <w:b/>
          <w:sz w:val="22"/>
          <w:szCs w:val="22"/>
        </w:rPr>
        <w:t>8</w:t>
      </w:r>
    </w:p>
    <w:p w:rsidR="0083455C" w:rsidRPr="00A816D2" w:rsidRDefault="0083455C" w:rsidP="0083455C">
      <w:pPr>
        <w:pStyle w:val="Nadpis2"/>
        <w:rPr>
          <w:rFonts w:ascii="Times New Roman" w:hAnsi="Times New Roman" w:cs="Times New Roman"/>
          <w:sz w:val="22"/>
          <w:szCs w:val="22"/>
        </w:rPr>
      </w:pPr>
      <w:r w:rsidRPr="00A816D2">
        <w:rPr>
          <w:rFonts w:ascii="Times New Roman" w:hAnsi="Times New Roman" w:cs="Times New Roman"/>
          <w:sz w:val="22"/>
          <w:szCs w:val="22"/>
        </w:rPr>
        <w:t xml:space="preserve">Pojištění </w:t>
      </w:r>
    </w:p>
    <w:p w:rsidR="0083455C" w:rsidRPr="00A816D2" w:rsidRDefault="0083455C" w:rsidP="0083455C">
      <w:pPr>
        <w:ind w:left="360"/>
        <w:rPr>
          <w:rFonts w:ascii="Times New Roman" w:hAnsi="Times New Roman"/>
          <w:sz w:val="22"/>
          <w:szCs w:val="22"/>
        </w:rPr>
      </w:pPr>
    </w:p>
    <w:p w:rsidR="0083455C" w:rsidRPr="00A816D2" w:rsidRDefault="00F008DF" w:rsidP="00FF23FB">
      <w:pPr>
        <w:numPr>
          <w:ilvl w:val="0"/>
          <w:numId w:val="11"/>
        </w:numPr>
        <w:tabs>
          <w:tab w:val="clear" w:pos="720"/>
          <w:tab w:val="num" w:pos="426"/>
        </w:tabs>
        <w:ind w:left="426" w:hanging="426"/>
        <w:jc w:val="both"/>
        <w:rPr>
          <w:rFonts w:ascii="Times New Roman" w:hAnsi="Times New Roman"/>
          <w:sz w:val="22"/>
          <w:szCs w:val="22"/>
        </w:rPr>
      </w:pPr>
      <w:r w:rsidRPr="00A816D2">
        <w:rPr>
          <w:rFonts w:ascii="Times New Roman" w:hAnsi="Times New Roman"/>
          <w:sz w:val="22"/>
          <w:szCs w:val="22"/>
        </w:rPr>
        <w:t>P</w:t>
      </w:r>
      <w:r w:rsidR="00A93121" w:rsidRPr="00A816D2">
        <w:rPr>
          <w:rFonts w:ascii="Times New Roman" w:hAnsi="Times New Roman"/>
          <w:sz w:val="22"/>
          <w:szCs w:val="22"/>
        </w:rPr>
        <w:t>oji</w:t>
      </w:r>
      <w:r w:rsidRPr="00A816D2">
        <w:rPr>
          <w:rFonts w:ascii="Times New Roman" w:hAnsi="Times New Roman"/>
          <w:sz w:val="22"/>
          <w:szCs w:val="22"/>
        </w:rPr>
        <w:t>š</w:t>
      </w:r>
      <w:r w:rsidR="00A93121" w:rsidRPr="00A816D2">
        <w:rPr>
          <w:rFonts w:ascii="Times New Roman" w:hAnsi="Times New Roman"/>
          <w:sz w:val="22"/>
          <w:szCs w:val="22"/>
        </w:rPr>
        <w:t>t</w:t>
      </w:r>
      <w:r w:rsidRPr="00A816D2">
        <w:rPr>
          <w:rFonts w:ascii="Times New Roman" w:hAnsi="Times New Roman"/>
          <w:sz w:val="22"/>
          <w:szCs w:val="22"/>
        </w:rPr>
        <w:t xml:space="preserve">ění </w:t>
      </w:r>
      <w:r w:rsidR="00A93121" w:rsidRPr="00A816D2">
        <w:rPr>
          <w:rFonts w:ascii="Times New Roman" w:hAnsi="Times New Roman"/>
          <w:sz w:val="22"/>
          <w:szCs w:val="22"/>
        </w:rPr>
        <w:t>uměleck</w:t>
      </w:r>
      <w:r w:rsidRPr="00A816D2">
        <w:rPr>
          <w:rFonts w:ascii="Times New Roman" w:hAnsi="Times New Roman"/>
          <w:sz w:val="22"/>
          <w:szCs w:val="22"/>
        </w:rPr>
        <w:t>ých</w:t>
      </w:r>
      <w:r w:rsidR="00A93121" w:rsidRPr="00A816D2">
        <w:rPr>
          <w:rFonts w:ascii="Times New Roman" w:hAnsi="Times New Roman"/>
          <w:sz w:val="22"/>
          <w:szCs w:val="22"/>
        </w:rPr>
        <w:t xml:space="preserve"> předmět</w:t>
      </w:r>
      <w:r w:rsidRPr="00A816D2">
        <w:rPr>
          <w:rFonts w:ascii="Times New Roman" w:hAnsi="Times New Roman"/>
          <w:sz w:val="22"/>
          <w:szCs w:val="22"/>
        </w:rPr>
        <w:t>ů provede Objednatel.</w:t>
      </w:r>
      <w:r w:rsidR="0079548A" w:rsidRPr="00A816D2">
        <w:rPr>
          <w:rFonts w:ascii="Times New Roman" w:hAnsi="Times New Roman"/>
          <w:sz w:val="22"/>
          <w:szCs w:val="22"/>
        </w:rPr>
        <w:t xml:space="preserve"> Doklady o </w:t>
      </w:r>
      <w:r w:rsidR="0083455C" w:rsidRPr="00A816D2">
        <w:rPr>
          <w:rFonts w:ascii="Times New Roman" w:hAnsi="Times New Roman"/>
          <w:sz w:val="22"/>
          <w:szCs w:val="22"/>
        </w:rPr>
        <w:t>pojištění předlož</w:t>
      </w:r>
      <w:r w:rsidRPr="00A816D2">
        <w:rPr>
          <w:rFonts w:ascii="Times New Roman" w:hAnsi="Times New Roman"/>
          <w:sz w:val="22"/>
          <w:szCs w:val="22"/>
        </w:rPr>
        <w:t>í</w:t>
      </w:r>
      <w:r w:rsidR="0083455C" w:rsidRPr="00A816D2">
        <w:rPr>
          <w:rFonts w:ascii="Times New Roman" w:hAnsi="Times New Roman"/>
          <w:sz w:val="22"/>
          <w:szCs w:val="22"/>
        </w:rPr>
        <w:t xml:space="preserve"> </w:t>
      </w:r>
      <w:r w:rsidRPr="00A816D2">
        <w:rPr>
          <w:rFonts w:ascii="Times New Roman" w:hAnsi="Times New Roman"/>
          <w:sz w:val="22"/>
          <w:szCs w:val="22"/>
        </w:rPr>
        <w:t xml:space="preserve">Dodavateli </w:t>
      </w:r>
      <w:r w:rsidR="0083455C" w:rsidRPr="00A816D2">
        <w:rPr>
          <w:rFonts w:ascii="Times New Roman" w:hAnsi="Times New Roman"/>
          <w:sz w:val="22"/>
          <w:szCs w:val="22"/>
        </w:rPr>
        <w:t>při podpisu</w:t>
      </w:r>
      <w:r w:rsidR="006942F1" w:rsidRPr="00A816D2">
        <w:rPr>
          <w:rFonts w:ascii="Times New Roman" w:hAnsi="Times New Roman"/>
          <w:sz w:val="22"/>
          <w:szCs w:val="22"/>
        </w:rPr>
        <w:t xml:space="preserve"> této</w:t>
      </w:r>
      <w:r w:rsidR="0083455C" w:rsidRPr="00A816D2">
        <w:rPr>
          <w:rFonts w:ascii="Times New Roman" w:hAnsi="Times New Roman"/>
          <w:sz w:val="22"/>
          <w:szCs w:val="22"/>
        </w:rPr>
        <w:t xml:space="preserve"> smlouvy</w:t>
      </w:r>
      <w:r w:rsidRPr="00A816D2">
        <w:rPr>
          <w:rFonts w:ascii="Times New Roman" w:hAnsi="Times New Roman"/>
          <w:sz w:val="22"/>
          <w:szCs w:val="22"/>
        </w:rPr>
        <w:t>.</w:t>
      </w:r>
    </w:p>
    <w:p w:rsidR="00584DC5" w:rsidRPr="00A816D2" w:rsidRDefault="00584DC5" w:rsidP="0083455C">
      <w:pPr>
        <w:ind w:left="360"/>
        <w:jc w:val="center"/>
        <w:rPr>
          <w:rFonts w:ascii="Times New Roman" w:hAnsi="Times New Roman"/>
          <w:b/>
          <w:sz w:val="22"/>
          <w:szCs w:val="22"/>
        </w:rPr>
      </w:pPr>
    </w:p>
    <w:p w:rsidR="0073556C" w:rsidRPr="00A816D2" w:rsidRDefault="0073556C" w:rsidP="0083455C">
      <w:pPr>
        <w:ind w:left="360"/>
        <w:jc w:val="center"/>
        <w:rPr>
          <w:rFonts w:ascii="Times New Roman" w:hAnsi="Times New Roman"/>
          <w:b/>
          <w:sz w:val="22"/>
          <w:szCs w:val="22"/>
        </w:rPr>
      </w:pPr>
    </w:p>
    <w:p w:rsidR="0083455C" w:rsidRPr="00A816D2" w:rsidRDefault="0083455C" w:rsidP="0083455C">
      <w:pPr>
        <w:ind w:left="360"/>
        <w:jc w:val="center"/>
        <w:rPr>
          <w:rFonts w:ascii="Times New Roman" w:hAnsi="Times New Roman"/>
          <w:b/>
          <w:sz w:val="22"/>
          <w:szCs w:val="22"/>
        </w:rPr>
      </w:pPr>
      <w:r w:rsidRPr="00A816D2">
        <w:rPr>
          <w:rFonts w:ascii="Times New Roman" w:hAnsi="Times New Roman"/>
          <w:b/>
          <w:sz w:val="22"/>
          <w:szCs w:val="22"/>
        </w:rPr>
        <w:t xml:space="preserve">Článek </w:t>
      </w:r>
      <w:r w:rsidR="0060597C" w:rsidRPr="00A816D2">
        <w:rPr>
          <w:rFonts w:ascii="Times New Roman" w:hAnsi="Times New Roman"/>
          <w:b/>
          <w:sz w:val="22"/>
          <w:szCs w:val="22"/>
        </w:rPr>
        <w:t>9</w:t>
      </w:r>
    </w:p>
    <w:p w:rsidR="0083455C" w:rsidRPr="00A816D2" w:rsidRDefault="0083455C" w:rsidP="0083455C">
      <w:pPr>
        <w:ind w:left="360"/>
        <w:jc w:val="center"/>
        <w:rPr>
          <w:rFonts w:ascii="Times New Roman" w:hAnsi="Times New Roman"/>
          <w:b/>
          <w:sz w:val="22"/>
          <w:szCs w:val="22"/>
        </w:rPr>
      </w:pPr>
      <w:r w:rsidRPr="00A816D2">
        <w:rPr>
          <w:rFonts w:ascii="Times New Roman" w:hAnsi="Times New Roman"/>
          <w:b/>
          <w:sz w:val="22"/>
          <w:szCs w:val="22"/>
        </w:rPr>
        <w:t>Ostatní smluvní ujednání</w:t>
      </w:r>
    </w:p>
    <w:p w:rsidR="0083455C" w:rsidRPr="00A816D2" w:rsidRDefault="0083455C" w:rsidP="0083455C">
      <w:pPr>
        <w:rPr>
          <w:rFonts w:ascii="Times New Roman" w:hAnsi="Times New Roman"/>
          <w:sz w:val="22"/>
          <w:szCs w:val="22"/>
        </w:rPr>
      </w:pPr>
    </w:p>
    <w:p w:rsidR="001275E7" w:rsidRPr="00A816D2" w:rsidRDefault="0079548A" w:rsidP="00FF23FB">
      <w:pPr>
        <w:numPr>
          <w:ilvl w:val="0"/>
          <w:numId w:val="12"/>
        </w:numPr>
        <w:tabs>
          <w:tab w:val="clear" w:pos="720"/>
          <w:tab w:val="num" w:pos="426"/>
        </w:tabs>
        <w:ind w:left="426" w:hanging="426"/>
        <w:jc w:val="both"/>
        <w:rPr>
          <w:rFonts w:ascii="Times New Roman" w:hAnsi="Times New Roman"/>
          <w:sz w:val="22"/>
          <w:szCs w:val="22"/>
        </w:rPr>
      </w:pPr>
      <w:r w:rsidRPr="00A816D2">
        <w:rPr>
          <w:rFonts w:ascii="Times New Roman" w:hAnsi="Times New Roman"/>
          <w:sz w:val="22"/>
          <w:szCs w:val="22"/>
        </w:rPr>
        <w:t>Smluvní strany níže určují osoby oprávněné jednat ve věcech smlouvy, a to zejména ve věcech realizace díla a ve věcech technických za objednatele a zhotovitele:</w:t>
      </w:r>
    </w:p>
    <w:p w:rsidR="00CD7C39" w:rsidRPr="00A816D2" w:rsidRDefault="00CD7C39" w:rsidP="00FF23FB">
      <w:pPr>
        <w:ind w:left="426"/>
        <w:jc w:val="both"/>
        <w:rPr>
          <w:rFonts w:ascii="Times New Roman" w:hAnsi="Times New Roman"/>
          <w:sz w:val="22"/>
          <w:szCs w:val="22"/>
        </w:rPr>
      </w:pPr>
    </w:p>
    <w:p w:rsidR="001E4504" w:rsidRPr="00A816D2" w:rsidRDefault="001E4504" w:rsidP="00FF23FB">
      <w:pPr>
        <w:ind w:left="426"/>
        <w:jc w:val="both"/>
        <w:rPr>
          <w:rFonts w:ascii="Times New Roman" w:hAnsi="Times New Roman"/>
          <w:sz w:val="22"/>
          <w:szCs w:val="22"/>
        </w:rPr>
      </w:pPr>
    </w:p>
    <w:tbl>
      <w:tblPr>
        <w:tblpPr w:leftFromText="141" w:rightFromText="141" w:vertAnchor="text" w:horzAnchor="margin" w:tblpY="-185"/>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78"/>
      </w:tblGrid>
      <w:tr w:rsidR="001E4504" w:rsidRPr="00A816D2" w:rsidTr="001E4504">
        <w:tc>
          <w:tcPr>
            <w:tcW w:w="4536" w:type="dxa"/>
            <w:tcBorders>
              <w:top w:val="single" w:sz="12" w:space="0" w:color="auto"/>
              <w:left w:val="single" w:sz="12" w:space="0" w:color="auto"/>
              <w:bottom w:val="single" w:sz="12" w:space="0" w:color="auto"/>
              <w:right w:val="nil"/>
            </w:tcBorders>
            <w:shd w:val="clear" w:color="auto" w:fill="000000"/>
          </w:tcPr>
          <w:p w:rsidR="001E4504" w:rsidRPr="00A816D2" w:rsidRDefault="001E4504" w:rsidP="001E4504">
            <w:pPr>
              <w:jc w:val="center"/>
              <w:rPr>
                <w:rFonts w:ascii="Times New Roman" w:hAnsi="Times New Roman"/>
                <w:sz w:val="22"/>
                <w:szCs w:val="22"/>
              </w:rPr>
            </w:pPr>
            <w:r w:rsidRPr="00A816D2">
              <w:rPr>
                <w:rFonts w:ascii="Times New Roman" w:hAnsi="Times New Roman"/>
                <w:sz w:val="22"/>
                <w:szCs w:val="22"/>
              </w:rPr>
              <w:t>Strana objednatele</w:t>
            </w:r>
          </w:p>
        </w:tc>
        <w:tc>
          <w:tcPr>
            <w:tcW w:w="4678" w:type="dxa"/>
            <w:tcBorders>
              <w:top w:val="single" w:sz="12" w:space="0" w:color="auto"/>
              <w:left w:val="nil"/>
              <w:bottom w:val="single" w:sz="12" w:space="0" w:color="auto"/>
              <w:right w:val="single" w:sz="12" w:space="0" w:color="auto"/>
            </w:tcBorders>
            <w:shd w:val="clear" w:color="auto" w:fill="000000"/>
          </w:tcPr>
          <w:p w:rsidR="001E4504" w:rsidRPr="00A816D2" w:rsidRDefault="001E4504" w:rsidP="001E4504">
            <w:pPr>
              <w:jc w:val="center"/>
              <w:rPr>
                <w:rFonts w:ascii="Times New Roman" w:hAnsi="Times New Roman"/>
                <w:sz w:val="22"/>
                <w:szCs w:val="22"/>
              </w:rPr>
            </w:pPr>
            <w:r w:rsidRPr="00A816D2">
              <w:rPr>
                <w:rFonts w:ascii="Times New Roman" w:hAnsi="Times New Roman"/>
                <w:sz w:val="22"/>
                <w:szCs w:val="22"/>
              </w:rPr>
              <w:t>Strana zhotovitele</w:t>
            </w:r>
          </w:p>
        </w:tc>
      </w:tr>
      <w:tr w:rsidR="001E4504" w:rsidRPr="00A816D2" w:rsidTr="001E4504">
        <w:tc>
          <w:tcPr>
            <w:tcW w:w="4536" w:type="dxa"/>
            <w:tcBorders>
              <w:top w:val="single" w:sz="12" w:space="0" w:color="auto"/>
              <w:left w:val="nil"/>
              <w:bottom w:val="nil"/>
              <w:right w:val="single" w:sz="12" w:space="0" w:color="auto"/>
            </w:tcBorders>
          </w:tcPr>
          <w:p w:rsidR="001E4504" w:rsidRPr="00A816D2" w:rsidRDefault="001E4504" w:rsidP="001E4504">
            <w:pPr>
              <w:jc w:val="center"/>
              <w:rPr>
                <w:rFonts w:ascii="Times New Roman" w:hAnsi="Times New Roman"/>
                <w:sz w:val="22"/>
                <w:szCs w:val="22"/>
              </w:rPr>
            </w:pPr>
          </w:p>
          <w:p w:rsidR="001E4504" w:rsidRPr="00A816D2" w:rsidRDefault="001E4504" w:rsidP="001E4504">
            <w:pPr>
              <w:spacing w:after="200" w:line="276" w:lineRule="auto"/>
              <w:contextualSpacing/>
              <w:jc w:val="center"/>
              <w:rPr>
                <w:rFonts w:ascii="Times New Roman" w:hAnsi="Times New Roman"/>
                <w:sz w:val="22"/>
                <w:szCs w:val="22"/>
              </w:rPr>
            </w:pPr>
            <w:r w:rsidRPr="00A816D2">
              <w:rPr>
                <w:rFonts w:ascii="Times New Roman" w:hAnsi="Times New Roman"/>
                <w:b/>
                <w:sz w:val="22"/>
                <w:szCs w:val="22"/>
              </w:rPr>
              <w:t>Pavla Obrovská</w:t>
            </w:r>
            <w:r w:rsidRPr="00A816D2">
              <w:rPr>
                <w:rFonts w:ascii="Times New Roman" w:hAnsi="Times New Roman"/>
                <w:sz w:val="22"/>
                <w:szCs w:val="22"/>
              </w:rPr>
              <w:t>, vedoucí registru sbírek,</w:t>
            </w:r>
          </w:p>
          <w:p w:rsidR="001E4504" w:rsidRPr="00A816D2" w:rsidRDefault="001E4504" w:rsidP="001E4504">
            <w:pPr>
              <w:spacing w:after="200" w:line="276" w:lineRule="auto"/>
              <w:contextualSpacing/>
              <w:jc w:val="center"/>
              <w:rPr>
                <w:rFonts w:ascii="Times New Roman" w:hAnsi="Times New Roman"/>
                <w:sz w:val="22"/>
                <w:szCs w:val="22"/>
              </w:rPr>
            </w:pPr>
            <w:r w:rsidRPr="00A816D2">
              <w:rPr>
                <w:rFonts w:ascii="Times New Roman" w:hAnsi="Times New Roman"/>
                <w:sz w:val="22"/>
                <w:szCs w:val="22"/>
              </w:rPr>
              <w:t xml:space="preserve">e-mail: </w:t>
            </w:r>
            <w:hyperlink r:id="rId9" w:history="1">
              <w:r w:rsidRPr="00A816D2">
                <w:rPr>
                  <w:rStyle w:val="Hypertextovodkaz"/>
                  <w:rFonts w:ascii="Times New Roman" w:hAnsi="Times New Roman"/>
                  <w:sz w:val="22"/>
                  <w:szCs w:val="22"/>
                </w:rPr>
                <w:t>pavla.obrovska@moravska-galerie.cz</w:t>
              </w:r>
            </w:hyperlink>
            <w:r w:rsidRPr="00A816D2">
              <w:rPr>
                <w:rFonts w:ascii="Times New Roman" w:hAnsi="Times New Roman"/>
                <w:sz w:val="22"/>
                <w:szCs w:val="22"/>
              </w:rPr>
              <w:t>,</w:t>
            </w:r>
          </w:p>
          <w:p w:rsidR="001E4504" w:rsidRPr="00A816D2" w:rsidRDefault="001E4504" w:rsidP="001E4504">
            <w:pPr>
              <w:spacing w:after="200" w:line="276" w:lineRule="auto"/>
              <w:contextualSpacing/>
              <w:jc w:val="center"/>
              <w:rPr>
                <w:rFonts w:ascii="Times New Roman" w:hAnsi="Times New Roman"/>
                <w:sz w:val="22"/>
                <w:szCs w:val="22"/>
              </w:rPr>
            </w:pPr>
            <w:r w:rsidRPr="00A816D2">
              <w:rPr>
                <w:rFonts w:ascii="Times New Roman" w:hAnsi="Times New Roman"/>
                <w:sz w:val="22"/>
                <w:szCs w:val="22"/>
              </w:rPr>
              <w:t>tel. +420 774 122 961</w:t>
            </w:r>
          </w:p>
        </w:tc>
        <w:tc>
          <w:tcPr>
            <w:tcW w:w="4678" w:type="dxa"/>
            <w:tcBorders>
              <w:top w:val="single" w:sz="12" w:space="0" w:color="auto"/>
              <w:left w:val="single" w:sz="12" w:space="0" w:color="auto"/>
              <w:bottom w:val="nil"/>
              <w:right w:val="nil"/>
            </w:tcBorders>
          </w:tcPr>
          <w:p w:rsidR="001E4504" w:rsidRPr="00A816D2" w:rsidRDefault="001E4504" w:rsidP="001E4504">
            <w:pPr>
              <w:jc w:val="both"/>
              <w:rPr>
                <w:rFonts w:ascii="Times New Roman" w:hAnsi="Times New Roman"/>
                <w:sz w:val="22"/>
                <w:szCs w:val="22"/>
              </w:rPr>
            </w:pPr>
            <w:r w:rsidRPr="00A816D2">
              <w:rPr>
                <w:rFonts w:ascii="Times New Roman" w:hAnsi="Times New Roman"/>
                <w:sz w:val="22"/>
                <w:szCs w:val="22"/>
              </w:rPr>
              <w:t xml:space="preserve"> </w:t>
            </w:r>
          </w:p>
          <w:p w:rsidR="001E4504" w:rsidRDefault="004E0856" w:rsidP="001E4504">
            <w:pPr>
              <w:jc w:val="center"/>
              <w:rPr>
                <w:rFonts w:ascii="Times New Roman" w:hAnsi="Times New Roman"/>
                <w:sz w:val="22"/>
                <w:szCs w:val="22"/>
              </w:rPr>
            </w:pPr>
            <w:r w:rsidRPr="004E0856">
              <w:rPr>
                <w:rFonts w:ascii="Times New Roman" w:hAnsi="Times New Roman"/>
                <w:b/>
                <w:sz w:val="22"/>
                <w:szCs w:val="22"/>
              </w:rPr>
              <w:t>Renata Raisova</w:t>
            </w:r>
            <w:r>
              <w:rPr>
                <w:rFonts w:ascii="Times New Roman" w:hAnsi="Times New Roman"/>
                <w:sz w:val="22"/>
                <w:szCs w:val="22"/>
              </w:rPr>
              <w:t>,</w:t>
            </w:r>
          </w:p>
          <w:p w:rsidR="004E0856" w:rsidRDefault="004E0856" w:rsidP="004E0856">
            <w:pPr>
              <w:shd w:val="clear" w:color="auto" w:fill="FFFFFF"/>
              <w:jc w:val="center"/>
              <w:textAlignment w:val="baseline"/>
              <w:rPr>
                <w:rFonts w:ascii="Times New Roman" w:hAnsi="Times New Roman"/>
                <w:color w:val="000000"/>
                <w:sz w:val="22"/>
                <w:szCs w:val="22"/>
                <w:bdr w:val="none" w:sz="0" w:space="0" w:color="auto" w:frame="1"/>
              </w:rPr>
            </w:pPr>
            <w:r w:rsidRPr="004E0856">
              <w:rPr>
                <w:rFonts w:ascii="Times New Roman" w:hAnsi="Times New Roman"/>
                <w:sz w:val="22"/>
                <w:szCs w:val="22"/>
              </w:rPr>
              <w:t xml:space="preserve">e-mail: </w:t>
            </w:r>
            <w:hyperlink r:id="rId10" w:tooltip="r.raisova@kunsttrans.cz" w:history="1">
              <w:r w:rsidRPr="004E0856">
                <w:rPr>
                  <w:rFonts w:ascii="Times New Roman" w:hAnsi="Times New Roman"/>
                  <w:color w:val="0000FF"/>
                  <w:sz w:val="22"/>
                  <w:szCs w:val="22"/>
                  <w:u w:val="single"/>
                  <w:bdr w:val="none" w:sz="0" w:space="0" w:color="auto" w:frame="1"/>
                </w:rPr>
                <w:t>r.raisova@kunsttrans.cz</w:t>
              </w:r>
            </w:hyperlink>
            <w:r>
              <w:rPr>
                <w:rFonts w:ascii="Times New Roman" w:hAnsi="Times New Roman"/>
                <w:color w:val="000000"/>
                <w:sz w:val="22"/>
                <w:szCs w:val="22"/>
                <w:bdr w:val="none" w:sz="0" w:space="0" w:color="auto" w:frame="1"/>
              </w:rPr>
              <w:t>,</w:t>
            </w:r>
          </w:p>
          <w:p w:rsidR="004E0856" w:rsidRPr="004E0856" w:rsidRDefault="004E0856" w:rsidP="004E0856">
            <w:pPr>
              <w:shd w:val="clear" w:color="auto" w:fill="FFFFFF"/>
              <w:jc w:val="center"/>
              <w:textAlignment w:val="baseline"/>
              <w:rPr>
                <w:rFonts w:ascii="Times New Roman" w:hAnsi="Times New Roman"/>
                <w:color w:val="666666"/>
                <w:sz w:val="22"/>
                <w:szCs w:val="22"/>
              </w:rPr>
            </w:pPr>
            <w:r>
              <w:rPr>
                <w:rFonts w:ascii="Times New Roman" w:hAnsi="Times New Roman"/>
                <w:color w:val="000000"/>
                <w:sz w:val="22"/>
                <w:szCs w:val="22"/>
                <w:bdr w:val="none" w:sz="0" w:space="0" w:color="auto" w:frame="1"/>
              </w:rPr>
              <w:t>tel. +420</w:t>
            </w:r>
            <w:r w:rsidRPr="004E0856">
              <w:rPr>
                <w:rFonts w:ascii="Times New Roman" w:hAnsi="Times New Roman"/>
                <w:color w:val="000000"/>
                <w:sz w:val="22"/>
                <w:szCs w:val="22"/>
                <w:bdr w:val="none" w:sz="0" w:space="0" w:color="auto" w:frame="1"/>
              </w:rPr>
              <w:t xml:space="preserve"> 224 301</w:t>
            </w:r>
            <w:r>
              <w:rPr>
                <w:rFonts w:ascii="Times New Roman" w:hAnsi="Times New Roman"/>
                <w:color w:val="000000"/>
                <w:sz w:val="22"/>
                <w:szCs w:val="22"/>
                <w:bdr w:val="none" w:sz="0" w:space="0" w:color="auto" w:frame="1"/>
              </w:rPr>
              <w:t> </w:t>
            </w:r>
            <w:r w:rsidRPr="004E0856">
              <w:rPr>
                <w:rFonts w:ascii="Times New Roman" w:hAnsi="Times New Roman"/>
                <w:color w:val="000000"/>
                <w:sz w:val="22"/>
                <w:szCs w:val="22"/>
                <w:bdr w:val="none" w:sz="0" w:space="0" w:color="auto" w:frame="1"/>
              </w:rPr>
              <w:t>094</w:t>
            </w:r>
            <w:r>
              <w:rPr>
                <w:rFonts w:ascii="Times New Roman" w:hAnsi="Times New Roman"/>
                <w:color w:val="000000"/>
                <w:sz w:val="22"/>
                <w:szCs w:val="22"/>
                <w:bdr w:val="none" w:sz="0" w:space="0" w:color="auto" w:frame="1"/>
              </w:rPr>
              <w:t>,</w:t>
            </w:r>
          </w:p>
          <w:p w:rsidR="004E0856" w:rsidRPr="004E0856" w:rsidRDefault="004E0856" w:rsidP="004E0856">
            <w:pPr>
              <w:shd w:val="clear" w:color="auto" w:fill="FFFFFF"/>
              <w:jc w:val="center"/>
              <w:textAlignment w:val="baseline"/>
              <w:rPr>
                <w:rFonts w:ascii="Times New Roman" w:hAnsi="Times New Roman"/>
                <w:color w:val="000000"/>
                <w:sz w:val="22"/>
                <w:szCs w:val="22"/>
              </w:rPr>
            </w:pPr>
            <w:r>
              <w:rPr>
                <w:rFonts w:ascii="Times New Roman" w:hAnsi="Times New Roman"/>
                <w:color w:val="000000"/>
                <w:sz w:val="22"/>
                <w:szCs w:val="22"/>
                <w:bdr w:val="none" w:sz="0" w:space="0" w:color="auto" w:frame="1"/>
              </w:rPr>
              <w:t>+420</w:t>
            </w:r>
            <w:r w:rsidRPr="004E0856">
              <w:rPr>
                <w:rFonts w:ascii="Times New Roman" w:hAnsi="Times New Roman"/>
                <w:color w:val="000000"/>
                <w:sz w:val="22"/>
                <w:szCs w:val="22"/>
                <w:bdr w:val="none" w:sz="0" w:space="0" w:color="auto" w:frame="1"/>
              </w:rPr>
              <w:t xml:space="preserve"> 606 636 094</w:t>
            </w:r>
          </w:p>
          <w:p w:rsidR="004E0856" w:rsidRPr="00A816D2" w:rsidRDefault="004E0856" w:rsidP="001E4504">
            <w:pPr>
              <w:jc w:val="center"/>
              <w:rPr>
                <w:rFonts w:ascii="Times New Roman" w:hAnsi="Times New Roman"/>
                <w:sz w:val="22"/>
                <w:szCs w:val="22"/>
              </w:rPr>
            </w:pPr>
          </w:p>
        </w:tc>
      </w:tr>
    </w:tbl>
    <w:p w:rsidR="003C56BE" w:rsidRPr="00A816D2" w:rsidRDefault="0083455C" w:rsidP="004E6568">
      <w:pPr>
        <w:numPr>
          <w:ilvl w:val="0"/>
          <w:numId w:val="12"/>
        </w:numPr>
        <w:tabs>
          <w:tab w:val="clear" w:pos="720"/>
          <w:tab w:val="num" w:pos="-284"/>
        </w:tabs>
        <w:ind w:left="426" w:hanging="426"/>
        <w:jc w:val="both"/>
        <w:rPr>
          <w:rFonts w:ascii="Times New Roman" w:hAnsi="Times New Roman"/>
          <w:sz w:val="22"/>
          <w:szCs w:val="22"/>
        </w:rPr>
      </w:pPr>
      <w:r w:rsidRPr="00A816D2">
        <w:rPr>
          <w:rFonts w:ascii="Times New Roman" w:hAnsi="Times New Roman"/>
          <w:sz w:val="22"/>
          <w:szCs w:val="22"/>
        </w:rPr>
        <w:t>Jakákoliv změna této smlouvy musí mít písemnou formu a musí být podepsána osobami oprávněnými za Objednatele a Dodavatele jednat a podepisovat nebo osobami jimi zmocněnými.</w:t>
      </w:r>
    </w:p>
    <w:p w:rsidR="0083455C" w:rsidRPr="00A816D2" w:rsidRDefault="0083455C" w:rsidP="0083455C">
      <w:pPr>
        <w:tabs>
          <w:tab w:val="num" w:pos="-284"/>
        </w:tabs>
        <w:ind w:left="426"/>
        <w:jc w:val="both"/>
        <w:rPr>
          <w:rFonts w:ascii="Times New Roman" w:hAnsi="Times New Roman"/>
          <w:sz w:val="22"/>
          <w:szCs w:val="22"/>
        </w:rPr>
      </w:pPr>
      <w:r w:rsidRPr="00A816D2">
        <w:rPr>
          <w:rFonts w:ascii="Times New Roman" w:hAnsi="Times New Roman"/>
          <w:sz w:val="22"/>
          <w:szCs w:val="22"/>
        </w:rPr>
        <w:t>Změny smlouvy se sjednávají jako dodatek k </w:t>
      </w:r>
      <w:r w:rsidR="00C877A5" w:rsidRPr="00A816D2">
        <w:rPr>
          <w:rFonts w:ascii="Times New Roman" w:hAnsi="Times New Roman"/>
          <w:sz w:val="22"/>
          <w:szCs w:val="22"/>
        </w:rPr>
        <w:t xml:space="preserve">této </w:t>
      </w:r>
      <w:r w:rsidRPr="00A816D2">
        <w:rPr>
          <w:rFonts w:ascii="Times New Roman" w:hAnsi="Times New Roman"/>
          <w:sz w:val="22"/>
          <w:szCs w:val="22"/>
        </w:rPr>
        <w:t>smlouvě s číselným označením podle pořadového čísla příslušné změny smlouvy.</w:t>
      </w:r>
    </w:p>
    <w:p w:rsidR="003C56BE" w:rsidRPr="00A816D2" w:rsidRDefault="0083455C" w:rsidP="004E6568">
      <w:pPr>
        <w:numPr>
          <w:ilvl w:val="0"/>
          <w:numId w:val="12"/>
        </w:numPr>
        <w:tabs>
          <w:tab w:val="clear" w:pos="720"/>
          <w:tab w:val="num" w:pos="-284"/>
        </w:tabs>
        <w:ind w:left="426" w:hanging="426"/>
        <w:jc w:val="both"/>
        <w:rPr>
          <w:rFonts w:ascii="Times New Roman" w:hAnsi="Times New Roman"/>
          <w:sz w:val="22"/>
          <w:szCs w:val="22"/>
        </w:rPr>
      </w:pPr>
      <w:r w:rsidRPr="00A816D2">
        <w:rPr>
          <w:rFonts w:ascii="Times New Roman" w:hAnsi="Times New Roman"/>
          <w:sz w:val="22"/>
          <w:szCs w:val="22"/>
        </w:rPr>
        <w:t>Předloží-li některá ze smluvních stran návrh na změnu formou písemného dodatku k</w:t>
      </w:r>
      <w:r w:rsidR="006942F1" w:rsidRPr="00A816D2">
        <w:rPr>
          <w:rFonts w:ascii="Times New Roman" w:hAnsi="Times New Roman"/>
          <w:sz w:val="22"/>
          <w:szCs w:val="22"/>
        </w:rPr>
        <w:t xml:space="preserve"> této</w:t>
      </w:r>
      <w:r w:rsidRPr="00A816D2">
        <w:rPr>
          <w:rFonts w:ascii="Times New Roman" w:hAnsi="Times New Roman"/>
          <w:sz w:val="22"/>
          <w:szCs w:val="22"/>
        </w:rPr>
        <w:t xml:space="preserve"> smlouvě, je druhá smluvní strana povinna se k návrhu vyjádřit nejpozději do 10 pracovních dnů ode dne následujícího po doručení návrhu dodatku.</w:t>
      </w:r>
    </w:p>
    <w:p w:rsidR="003C56BE" w:rsidRPr="00A816D2" w:rsidRDefault="0083455C" w:rsidP="004E6568">
      <w:pPr>
        <w:numPr>
          <w:ilvl w:val="0"/>
          <w:numId w:val="12"/>
        </w:numPr>
        <w:tabs>
          <w:tab w:val="clear" w:pos="720"/>
          <w:tab w:val="num" w:pos="-284"/>
        </w:tabs>
        <w:ind w:left="426" w:hanging="426"/>
        <w:jc w:val="both"/>
        <w:rPr>
          <w:rFonts w:ascii="Times New Roman" w:hAnsi="Times New Roman"/>
          <w:sz w:val="22"/>
          <w:szCs w:val="22"/>
        </w:rPr>
      </w:pPr>
      <w:r w:rsidRPr="00A816D2">
        <w:rPr>
          <w:rFonts w:ascii="Times New Roman" w:hAnsi="Times New Roman"/>
          <w:sz w:val="22"/>
          <w:szCs w:val="22"/>
        </w:rPr>
        <w:t xml:space="preserve">Dodavatel je oprávněn převést </w:t>
      </w:r>
      <w:r w:rsidR="006942F1" w:rsidRPr="00A816D2">
        <w:rPr>
          <w:rFonts w:ascii="Times New Roman" w:hAnsi="Times New Roman"/>
          <w:sz w:val="22"/>
          <w:szCs w:val="22"/>
        </w:rPr>
        <w:t xml:space="preserve">svá </w:t>
      </w:r>
      <w:r w:rsidRPr="00A816D2">
        <w:rPr>
          <w:rFonts w:ascii="Times New Roman" w:hAnsi="Times New Roman"/>
          <w:sz w:val="22"/>
          <w:szCs w:val="22"/>
        </w:rPr>
        <w:t>práva a povinnosti z této smlouvy vyplývající na jinou osobu pouze s písemným souhlasem Objednatele.</w:t>
      </w:r>
    </w:p>
    <w:p w:rsidR="00584DC5" w:rsidRPr="00A816D2" w:rsidRDefault="0083455C" w:rsidP="00584DC5">
      <w:pPr>
        <w:numPr>
          <w:ilvl w:val="0"/>
          <w:numId w:val="12"/>
        </w:numPr>
        <w:tabs>
          <w:tab w:val="clear" w:pos="720"/>
          <w:tab w:val="num" w:pos="-7371"/>
        </w:tabs>
        <w:ind w:left="426" w:hanging="426"/>
        <w:jc w:val="both"/>
        <w:rPr>
          <w:rFonts w:ascii="Times New Roman" w:hAnsi="Times New Roman"/>
          <w:sz w:val="22"/>
          <w:szCs w:val="22"/>
        </w:rPr>
      </w:pPr>
      <w:r w:rsidRPr="00A816D2">
        <w:rPr>
          <w:rFonts w:ascii="Times New Roman" w:hAnsi="Times New Roman"/>
          <w:sz w:val="22"/>
          <w:szCs w:val="22"/>
        </w:rPr>
        <w:t xml:space="preserve">Dodavatel a jeho zaměstnanci, kteří se budou podílet na předmětu plnění, jsou povinni prokázat před podpisem smlouvy </w:t>
      </w:r>
      <w:r w:rsidR="002B0582" w:rsidRPr="00A816D2">
        <w:rPr>
          <w:rFonts w:ascii="Times New Roman" w:hAnsi="Times New Roman"/>
          <w:sz w:val="22"/>
          <w:szCs w:val="22"/>
        </w:rPr>
        <w:t>bezúhonnost</w:t>
      </w:r>
      <w:r w:rsidRPr="00A816D2">
        <w:rPr>
          <w:rFonts w:ascii="Times New Roman" w:hAnsi="Times New Roman"/>
          <w:sz w:val="22"/>
          <w:szCs w:val="22"/>
        </w:rPr>
        <w:t xml:space="preserve">, předložením výpisu z evidence Rejstříku trestů. Doklady prokazující splnění </w:t>
      </w:r>
      <w:r w:rsidR="002B0582" w:rsidRPr="00A816D2">
        <w:rPr>
          <w:rFonts w:ascii="Times New Roman" w:hAnsi="Times New Roman"/>
          <w:sz w:val="22"/>
          <w:szCs w:val="22"/>
        </w:rPr>
        <w:t xml:space="preserve">bezúhonnosti </w:t>
      </w:r>
      <w:r w:rsidRPr="00A816D2">
        <w:rPr>
          <w:rFonts w:ascii="Times New Roman" w:hAnsi="Times New Roman"/>
          <w:sz w:val="22"/>
          <w:szCs w:val="22"/>
        </w:rPr>
        <w:t>nesmějí být ke dni podpisu smlouvy st</w:t>
      </w:r>
      <w:r w:rsidR="00584DC5" w:rsidRPr="00A816D2">
        <w:rPr>
          <w:rFonts w:ascii="Times New Roman" w:hAnsi="Times New Roman"/>
          <w:sz w:val="22"/>
          <w:szCs w:val="22"/>
        </w:rPr>
        <w:t>arší 90 kalendářních dnů.</w:t>
      </w:r>
    </w:p>
    <w:p w:rsidR="0083455C" w:rsidRPr="00A816D2" w:rsidRDefault="0083455C" w:rsidP="0083455C">
      <w:pPr>
        <w:numPr>
          <w:ilvl w:val="0"/>
          <w:numId w:val="12"/>
        </w:numPr>
        <w:tabs>
          <w:tab w:val="clear" w:pos="720"/>
          <w:tab w:val="num" w:pos="-7371"/>
        </w:tabs>
        <w:ind w:left="426" w:hanging="426"/>
        <w:jc w:val="both"/>
        <w:rPr>
          <w:rFonts w:ascii="Times New Roman" w:hAnsi="Times New Roman"/>
          <w:sz w:val="22"/>
          <w:szCs w:val="22"/>
        </w:rPr>
      </w:pPr>
      <w:r w:rsidRPr="00A816D2">
        <w:rPr>
          <w:rFonts w:ascii="Times New Roman" w:hAnsi="Times New Roman"/>
          <w:sz w:val="22"/>
          <w:szCs w:val="22"/>
        </w:rPr>
        <w:t>Okamžikem podpisu této smlouvy se má za to, že Dodavatel je obeznámen s formou a stavem poskytované služby, je informován o podmínkách pro poskytnutí služby, dále je obeznámen s objemem a druhem prací a materiálů, které jsou potřebné pro re</w:t>
      </w:r>
      <w:r w:rsidR="004F7CE7" w:rsidRPr="00A816D2">
        <w:rPr>
          <w:rFonts w:ascii="Times New Roman" w:hAnsi="Times New Roman"/>
          <w:sz w:val="22"/>
          <w:szCs w:val="22"/>
        </w:rPr>
        <w:t>alizaci předmětu této smlouvy a </w:t>
      </w:r>
      <w:r w:rsidRPr="00A816D2">
        <w:rPr>
          <w:rFonts w:ascii="Times New Roman" w:hAnsi="Times New Roman"/>
          <w:sz w:val="22"/>
          <w:szCs w:val="22"/>
        </w:rPr>
        <w:t>že Dodavatel v souvislosti s realizací předmětu této smlouvy obdržel potřebné informace v souvislosti s riziky, které mohou v daných podmínkách realiza</w:t>
      </w:r>
      <w:r w:rsidR="004F7CE7" w:rsidRPr="00A816D2">
        <w:rPr>
          <w:rFonts w:ascii="Times New Roman" w:hAnsi="Times New Roman"/>
          <w:sz w:val="22"/>
          <w:szCs w:val="22"/>
        </w:rPr>
        <w:t>ci předmětu smlouvy technicky a </w:t>
      </w:r>
      <w:r w:rsidRPr="00A816D2">
        <w:rPr>
          <w:rFonts w:ascii="Times New Roman" w:hAnsi="Times New Roman"/>
          <w:sz w:val="22"/>
          <w:szCs w:val="22"/>
        </w:rPr>
        <w:t>cenově ovlivnit.</w:t>
      </w:r>
    </w:p>
    <w:p w:rsidR="0083455C" w:rsidRPr="00A816D2" w:rsidRDefault="0083455C" w:rsidP="0083455C">
      <w:pPr>
        <w:numPr>
          <w:ilvl w:val="0"/>
          <w:numId w:val="12"/>
        </w:numPr>
        <w:tabs>
          <w:tab w:val="clear" w:pos="720"/>
          <w:tab w:val="num" w:pos="-7371"/>
        </w:tabs>
        <w:ind w:left="426" w:hanging="426"/>
        <w:jc w:val="both"/>
        <w:rPr>
          <w:rFonts w:ascii="Times New Roman" w:hAnsi="Times New Roman"/>
          <w:sz w:val="22"/>
          <w:szCs w:val="22"/>
        </w:rPr>
      </w:pPr>
      <w:r w:rsidRPr="00A816D2">
        <w:rPr>
          <w:rFonts w:ascii="Times New Roman" w:hAnsi="Times New Roman"/>
          <w:sz w:val="22"/>
          <w:szCs w:val="22"/>
        </w:rPr>
        <w:t>Obě strany se zavazují neposkytovat text této smlouvy, informace, které získají při činnosti podle této smlouvy, ani práva a závazky z této smlouvy plynoucí třetím subjektům, nad rámec svých zákonných povinností.</w:t>
      </w:r>
    </w:p>
    <w:p w:rsidR="0083455C" w:rsidRPr="00A816D2" w:rsidRDefault="0083455C" w:rsidP="0083455C">
      <w:pPr>
        <w:numPr>
          <w:ilvl w:val="0"/>
          <w:numId w:val="12"/>
        </w:numPr>
        <w:tabs>
          <w:tab w:val="clear" w:pos="720"/>
          <w:tab w:val="num" w:pos="-7371"/>
        </w:tabs>
        <w:ind w:left="426" w:hanging="426"/>
        <w:jc w:val="both"/>
        <w:rPr>
          <w:rFonts w:ascii="Times New Roman" w:hAnsi="Times New Roman"/>
          <w:sz w:val="22"/>
          <w:szCs w:val="22"/>
        </w:rPr>
      </w:pPr>
      <w:r w:rsidRPr="00A816D2">
        <w:rPr>
          <w:rFonts w:ascii="Times New Roman" w:hAnsi="Times New Roman"/>
          <w:sz w:val="22"/>
          <w:szCs w:val="22"/>
        </w:rPr>
        <w:t>Ve věcech touto smlouvou výslovně neupravených se bude tento smluvní vztah řídit ustanoveními obecně závazných právních předpisů, zejména zákonem č. 89/2012 Sb.</w:t>
      </w:r>
      <w:r w:rsidR="002B0582" w:rsidRPr="00A816D2">
        <w:rPr>
          <w:rFonts w:ascii="Times New Roman" w:hAnsi="Times New Roman"/>
          <w:sz w:val="22"/>
          <w:szCs w:val="22"/>
        </w:rPr>
        <w:t>,</w:t>
      </w:r>
      <w:r w:rsidRPr="00A816D2">
        <w:rPr>
          <w:rFonts w:ascii="Times New Roman" w:hAnsi="Times New Roman"/>
          <w:sz w:val="22"/>
          <w:szCs w:val="22"/>
        </w:rPr>
        <w:t xml:space="preserve"> Občanský zákoník</w:t>
      </w:r>
      <w:r w:rsidR="002B0582" w:rsidRPr="00A816D2">
        <w:rPr>
          <w:rFonts w:ascii="Times New Roman" w:hAnsi="Times New Roman"/>
          <w:sz w:val="22"/>
          <w:szCs w:val="22"/>
        </w:rPr>
        <w:t>,</w:t>
      </w:r>
      <w:r w:rsidR="004F7CE7" w:rsidRPr="00A816D2">
        <w:rPr>
          <w:rFonts w:ascii="Times New Roman" w:hAnsi="Times New Roman"/>
          <w:sz w:val="22"/>
          <w:szCs w:val="22"/>
        </w:rPr>
        <w:t xml:space="preserve"> a </w:t>
      </w:r>
      <w:r w:rsidRPr="00A816D2">
        <w:rPr>
          <w:rFonts w:ascii="Times New Roman" w:hAnsi="Times New Roman"/>
          <w:sz w:val="22"/>
          <w:szCs w:val="22"/>
        </w:rPr>
        <w:t>předpisy souvisejícími.</w:t>
      </w:r>
    </w:p>
    <w:p w:rsidR="0083455C" w:rsidRPr="00A816D2" w:rsidRDefault="0083455C" w:rsidP="0083455C">
      <w:pPr>
        <w:numPr>
          <w:ilvl w:val="0"/>
          <w:numId w:val="12"/>
        </w:numPr>
        <w:tabs>
          <w:tab w:val="clear" w:pos="720"/>
          <w:tab w:val="num" w:pos="-7371"/>
        </w:tabs>
        <w:ind w:left="426" w:hanging="426"/>
        <w:jc w:val="both"/>
        <w:rPr>
          <w:rFonts w:ascii="Times New Roman" w:hAnsi="Times New Roman"/>
          <w:sz w:val="22"/>
          <w:szCs w:val="22"/>
        </w:rPr>
      </w:pPr>
      <w:r w:rsidRPr="00A816D2">
        <w:rPr>
          <w:rFonts w:ascii="Times New Roman" w:hAnsi="Times New Roman"/>
          <w:sz w:val="22"/>
          <w:szCs w:val="22"/>
        </w:rPr>
        <w:t xml:space="preserve">Veškeré spory z této smlouvy vyplývající budou řešeny jednáním </w:t>
      </w:r>
      <w:r w:rsidR="00C91B6F" w:rsidRPr="00A816D2">
        <w:rPr>
          <w:rFonts w:ascii="Times New Roman" w:hAnsi="Times New Roman"/>
          <w:sz w:val="22"/>
          <w:szCs w:val="22"/>
        </w:rPr>
        <w:t xml:space="preserve">oprávněných </w:t>
      </w:r>
      <w:r w:rsidRPr="00A816D2">
        <w:rPr>
          <w:rFonts w:ascii="Times New Roman" w:hAnsi="Times New Roman"/>
          <w:sz w:val="22"/>
          <w:szCs w:val="22"/>
        </w:rPr>
        <w:t>zástupců smluvních stran. Pokud nedojde mezi nimi k dohodě, předloží některá ze smluvních stran spor k řešení obecnému soudu Objednatele.</w:t>
      </w:r>
    </w:p>
    <w:p w:rsidR="001C09C0" w:rsidRPr="00A816D2" w:rsidRDefault="001275E7" w:rsidP="009B401B">
      <w:pPr>
        <w:numPr>
          <w:ilvl w:val="0"/>
          <w:numId w:val="12"/>
        </w:numPr>
        <w:tabs>
          <w:tab w:val="clear" w:pos="720"/>
          <w:tab w:val="num" w:pos="-7371"/>
        </w:tabs>
        <w:ind w:left="426" w:hanging="426"/>
        <w:jc w:val="both"/>
        <w:rPr>
          <w:rFonts w:ascii="Times New Roman" w:hAnsi="Times New Roman"/>
          <w:sz w:val="22"/>
          <w:szCs w:val="22"/>
        </w:rPr>
      </w:pPr>
      <w:r w:rsidRPr="00A816D2">
        <w:rPr>
          <w:rFonts w:ascii="Times New Roman" w:hAnsi="Times New Roman"/>
          <w:sz w:val="22"/>
          <w:szCs w:val="22"/>
        </w:rPr>
        <w:t xml:space="preserve">Smlouva byla vyhotovena ve čtyřech (4) stejnopisech s platností originálu, přičemž </w:t>
      </w:r>
      <w:r w:rsidR="001F12C7" w:rsidRPr="00A816D2">
        <w:rPr>
          <w:rFonts w:ascii="Times New Roman" w:hAnsi="Times New Roman"/>
          <w:sz w:val="22"/>
          <w:szCs w:val="22"/>
        </w:rPr>
        <w:t xml:space="preserve">Objednatel </w:t>
      </w:r>
      <w:r w:rsidRPr="00A816D2">
        <w:rPr>
          <w:rFonts w:ascii="Times New Roman" w:hAnsi="Times New Roman"/>
          <w:sz w:val="22"/>
          <w:szCs w:val="22"/>
        </w:rPr>
        <w:t>obdrží dvě (2) a zhotovitel dvě (2) vyhotovení.</w:t>
      </w:r>
      <w:r w:rsidR="00271720" w:rsidRPr="00A816D2">
        <w:rPr>
          <w:rFonts w:ascii="Times New Roman" w:hAnsi="Times New Roman"/>
          <w:sz w:val="22"/>
          <w:szCs w:val="22"/>
        </w:rPr>
        <w:t xml:space="preserve"> </w:t>
      </w:r>
    </w:p>
    <w:p w:rsidR="009B401B" w:rsidRPr="00A816D2" w:rsidRDefault="009B401B" w:rsidP="00FF23FB">
      <w:pPr>
        <w:pStyle w:val="Styl"/>
        <w:numPr>
          <w:ilvl w:val="0"/>
          <w:numId w:val="12"/>
        </w:numPr>
        <w:tabs>
          <w:tab w:val="clear" w:pos="720"/>
          <w:tab w:val="num" w:pos="426"/>
          <w:tab w:val="left" w:pos="567"/>
        </w:tabs>
        <w:ind w:left="426" w:right="-1" w:hanging="426"/>
        <w:jc w:val="both"/>
        <w:rPr>
          <w:rFonts w:ascii="Times New Roman" w:hAnsi="Times New Roman" w:cs="Times New Roman"/>
          <w:sz w:val="22"/>
          <w:szCs w:val="22"/>
          <w:lang w:val="cs-CZ"/>
        </w:rPr>
      </w:pPr>
      <w:r w:rsidRPr="00A816D2">
        <w:rPr>
          <w:rFonts w:ascii="Times New Roman" w:hAnsi="Times New Roman" w:cs="Times New Roman"/>
          <w:sz w:val="22"/>
          <w:szCs w:val="22"/>
          <w:lang w:val="cs-CZ"/>
        </w:rPr>
        <w:t xml:space="preserve">Smluvní strany shodně ujednávají a prohlašují, že jsou způsobilými subjekty ve smyslu čl. 28 odst. 1 nařízení Evropského parlamentu a Rady (EU) 2016/679 ze dne 27. dubna 2016, obecného nařízení o ochraně osobních údajů (dále také jen jako „GDPR“), a tedy splňují veškeré právní povinnosti, které jsou na ně ve vztahu k ochraně osobních údajů ze strany GDPR a případně </w:t>
      </w:r>
      <w:r w:rsidRPr="00A816D2">
        <w:rPr>
          <w:rFonts w:ascii="Times New Roman" w:hAnsi="Times New Roman" w:cs="Times New Roman"/>
          <w:sz w:val="22"/>
          <w:szCs w:val="22"/>
          <w:lang w:val="cs-CZ"/>
        </w:rPr>
        <w:lastRenderedPageBreak/>
        <w:t>dalších obecně závazných právních předpisů kladeny. Všechny osobní údaje, které si smluvní strany v souvislosti s touto smlouvou vzájemně poskytnou, a to zejména osobní a kontaktní údaje zaměstnanců (dále společně také jen jako „Osobní údaje“), 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sobě plnit i</w:t>
      </w:r>
      <w:r w:rsidR="00F30E7D">
        <w:rPr>
          <w:rFonts w:ascii="Times New Roman" w:hAnsi="Times New Roman" w:cs="Times New Roman"/>
          <w:sz w:val="22"/>
          <w:szCs w:val="22"/>
          <w:lang w:val="cs-CZ"/>
        </w:rPr>
        <w:t xml:space="preserve"> další povinnosti vyplývající z </w:t>
      </w:r>
      <w:r w:rsidRPr="00A816D2">
        <w:rPr>
          <w:rFonts w:ascii="Times New Roman" w:hAnsi="Times New Roman" w:cs="Times New Roman"/>
          <w:sz w:val="22"/>
          <w:szCs w:val="22"/>
          <w:lang w:val="cs-CZ"/>
        </w:rPr>
        <w:t xml:space="preserve">GDPR, zejména si budou bez zbytečného odkladu vzájemně poskytovat veškerou nezbytnou součinnost. Pověřence pro ochranu osobních údajů Moravské galerie v Brně je možné kontaktovat na e-mailu: </w:t>
      </w:r>
      <w:hyperlink r:id="rId11" w:history="1">
        <w:r w:rsidR="00B73D24" w:rsidRPr="00A816D2">
          <w:rPr>
            <w:rStyle w:val="Hypertextovodkaz"/>
            <w:rFonts w:ascii="Times New Roman" w:hAnsi="Times New Roman" w:cs="Times New Roman"/>
            <w:sz w:val="22"/>
            <w:szCs w:val="22"/>
            <w:lang w:val="cs-CZ"/>
          </w:rPr>
          <w:t>poverenec@moravska-galerie.cz</w:t>
        </w:r>
      </w:hyperlink>
      <w:r w:rsidRPr="00A816D2">
        <w:rPr>
          <w:rFonts w:ascii="Times New Roman" w:hAnsi="Times New Roman" w:cs="Times New Roman"/>
          <w:sz w:val="22"/>
          <w:szCs w:val="22"/>
          <w:lang w:val="cs-CZ"/>
        </w:rPr>
        <w:t>.</w:t>
      </w:r>
    </w:p>
    <w:p w:rsidR="009B401B" w:rsidRPr="00A816D2" w:rsidRDefault="009B401B" w:rsidP="009B401B">
      <w:pPr>
        <w:pStyle w:val="Styl"/>
        <w:numPr>
          <w:ilvl w:val="0"/>
          <w:numId w:val="12"/>
        </w:numPr>
        <w:tabs>
          <w:tab w:val="clear" w:pos="720"/>
          <w:tab w:val="num" w:pos="426"/>
          <w:tab w:val="left" w:pos="567"/>
        </w:tabs>
        <w:ind w:left="426" w:right="-1" w:hanging="426"/>
        <w:jc w:val="both"/>
        <w:rPr>
          <w:rFonts w:ascii="Times New Roman" w:hAnsi="Times New Roman" w:cs="Times New Roman"/>
          <w:sz w:val="22"/>
          <w:szCs w:val="22"/>
          <w:lang w:val="cs-CZ"/>
        </w:rPr>
      </w:pPr>
      <w:r w:rsidRPr="00A816D2">
        <w:rPr>
          <w:rFonts w:ascii="Times New Roman" w:hAnsi="Times New Roman" w:cs="Times New Roman"/>
          <w:sz w:val="22"/>
          <w:szCs w:val="22"/>
          <w:lang w:val="cs-CZ"/>
        </w:rPr>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w:t>
      </w:r>
      <w:r w:rsidR="004E0856">
        <w:rPr>
          <w:rFonts w:ascii="Times New Roman" w:hAnsi="Times New Roman" w:cs="Times New Roman"/>
          <w:sz w:val="22"/>
          <w:szCs w:val="22"/>
          <w:lang w:val="cs-CZ"/>
        </w:rPr>
        <w:t>textového obsahu této smlouvy v </w:t>
      </w:r>
      <w:r w:rsidRPr="00A816D2">
        <w:rPr>
          <w:rFonts w:ascii="Times New Roman" w:hAnsi="Times New Roman" w:cs="Times New Roman"/>
          <w:sz w:val="22"/>
          <w:szCs w:val="22"/>
          <w:lang w:val="cs-CZ"/>
        </w:rPr>
        <w:t xml:space="preserve">otevřeném a strojově čitelném formátu včetně metadat podle </w:t>
      </w:r>
      <w:r w:rsidR="004E0856">
        <w:rPr>
          <w:rFonts w:ascii="Times New Roman" w:hAnsi="Times New Roman" w:cs="Times New Roman"/>
          <w:sz w:val="22"/>
          <w:szCs w:val="22"/>
          <w:lang w:val="cs-CZ"/>
        </w:rPr>
        <w:t>ustanovení § 5 odst. 5 zákona o </w:t>
      </w:r>
      <w:r w:rsidRPr="00A816D2">
        <w:rPr>
          <w:rFonts w:ascii="Times New Roman" w:hAnsi="Times New Roman" w:cs="Times New Roman"/>
          <w:sz w:val="22"/>
          <w:szCs w:val="22"/>
          <w:lang w:val="cs-CZ"/>
        </w:rPr>
        <w:t>registru smluv, bude uveřejněn vložením do registru smluv coby informačního systému veřejné správy. Smluvní strany v dané souvislosti dále ujednávají, že uveřejnění dle předchozí věty zajistí obdarovaný, a to do třiceti (30) dní ode dne uzavření této smlouvy. Obdarovaný bude do patnácti (15) dní následující poté, co jí bude do datové schránky doručeno potvrzení správce registru smluv o uveřejnění této smlouvy v registru smluv, informovat o této skutečnosti ostatní účastníky této smlouvy formou elektronické zprávy.</w:t>
      </w:r>
    </w:p>
    <w:p w:rsidR="009B401B" w:rsidRPr="00A816D2" w:rsidRDefault="009B401B" w:rsidP="009B401B">
      <w:pPr>
        <w:pStyle w:val="Styl"/>
        <w:numPr>
          <w:ilvl w:val="0"/>
          <w:numId w:val="12"/>
        </w:numPr>
        <w:tabs>
          <w:tab w:val="clear" w:pos="720"/>
          <w:tab w:val="num" w:pos="426"/>
          <w:tab w:val="left" w:pos="567"/>
        </w:tabs>
        <w:ind w:left="426" w:hanging="426"/>
        <w:jc w:val="both"/>
        <w:rPr>
          <w:rFonts w:ascii="Times New Roman" w:hAnsi="Times New Roman" w:cs="Times New Roman"/>
          <w:sz w:val="22"/>
          <w:szCs w:val="22"/>
          <w:lang w:val="cs-CZ"/>
        </w:rPr>
      </w:pPr>
      <w:r w:rsidRPr="00A816D2">
        <w:rPr>
          <w:rFonts w:ascii="Times New Roman" w:hAnsi="Times New Roman" w:cs="Times New Roman"/>
          <w:sz w:val="22"/>
          <w:szCs w:val="22"/>
          <w:lang w:val="cs-CZ"/>
        </w:rPr>
        <w:t>Tato smlouva nabývá účinnosti dnem jejího uveřejnění prostřednictvím registru smluv. Smluvní strany současně berou na vědomí, že jestliže tato smlouva nebude uveřejněna prostřednictvím registru smluv ani do tří (3) měsíců ode dne, kdy byla uzavřena, platí, že je zrušena od počátku.</w:t>
      </w:r>
    </w:p>
    <w:p w:rsidR="001747A2" w:rsidRPr="004E0856" w:rsidRDefault="009B401B" w:rsidP="004E0856">
      <w:pPr>
        <w:numPr>
          <w:ilvl w:val="0"/>
          <w:numId w:val="12"/>
        </w:numPr>
        <w:tabs>
          <w:tab w:val="clear" w:pos="720"/>
          <w:tab w:val="num" w:pos="-7371"/>
        </w:tabs>
        <w:ind w:left="426" w:hanging="426"/>
        <w:jc w:val="both"/>
        <w:rPr>
          <w:rFonts w:ascii="Times New Roman" w:hAnsi="Times New Roman"/>
          <w:sz w:val="22"/>
          <w:szCs w:val="22"/>
        </w:rPr>
      </w:pPr>
      <w:r w:rsidRPr="00A816D2">
        <w:rPr>
          <w:rFonts w:ascii="Times New Roman" w:hAnsi="Times New Roman"/>
          <w:sz w:val="22"/>
          <w:szCs w:val="22"/>
        </w:rPr>
        <w:t>Smluvní strany prohlašují, že je jim znám celý obsah smlouvy a že tuto smlouvu uzavřely na základě své svobodné a vážné vůle. Na důkaz této skutečnosti připojují své podpisy.</w:t>
      </w:r>
    </w:p>
    <w:tbl>
      <w:tblPr>
        <w:tblpPr w:leftFromText="141" w:rightFromText="141" w:vertAnchor="text" w:horzAnchor="margin" w:tblpY="39"/>
        <w:tblW w:w="9632" w:type="dxa"/>
        <w:tblBorders>
          <w:insideH w:val="single" w:sz="4" w:space="0" w:color="auto"/>
        </w:tblBorders>
        <w:tblCellMar>
          <w:left w:w="70" w:type="dxa"/>
          <w:right w:w="70" w:type="dxa"/>
        </w:tblCellMar>
        <w:tblLook w:val="0000" w:firstRow="0" w:lastRow="0" w:firstColumn="0" w:lastColumn="0" w:noHBand="0" w:noVBand="0"/>
      </w:tblPr>
      <w:tblGrid>
        <w:gridCol w:w="4816"/>
        <w:gridCol w:w="4816"/>
      </w:tblGrid>
      <w:tr w:rsidR="001747A2" w:rsidRPr="00A816D2" w:rsidTr="00A816D2">
        <w:trPr>
          <w:trHeight w:val="3540"/>
        </w:trPr>
        <w:tc>
          <w:tcPr>
            <w:tcW w:w="4816" w:type="dxa"/>
          </w:tcPr>
          <w:p w:rsidR="001747A2" w:rsidRPr="00A816D2" w:rsidRDefault="001747A2" w:rsidP="001747A2">
            <w:pPr>
              <w:jc w:val="both"/>
              <w:rPr>
                <w:rFonts w:ascii="Times New Roman" w:hAnsi="Times New Roman"/>
                <w:sz w:val="22"/>
                <w:szCs w:val="22"/>
              </w:rPr>
            </w:pPr>
          </w:p>
          <w:p w:rsidR="001747A2" w:rsidRPr="00A816D2" w:rsidRDefault="001747A2" w:rsidP="001747A2">
            <w:pPr>
              <w:jc w:val="both"/>
              <w:rPr>
                <w:rFonts w:ascii="Times New Roman" w:hAnsi="Times New Roman"/>
                <w:sz w:val="22"/>
                <w:szCs w:val="22"/>
              </w:rPr>
            </w:pPr>
          </w:p>
          <w:p w:rsidR="001747A2" w:rsidRPr="00A816D2" w:rsidRDefault="001747A2" w:rsidP="001747A2">
            <w:pPr>
              <w:jc w:val="both"/>
              <w:rPr>
                <w:rFonts w:ascii="Times New Roman" w:hAnsi="Times New Roman"/>
                <w:sz w:val="22"/>
                <w:szCs w:val="22"/>
              </w:rPr>
            </w:pPr>
            <w:r w:rsidRPr="00A816D2">
              <w:rPr>
                <w:rFonts w:ascii="Times New Roman" w:hAnsi="Times New Roman"/>
                <w:sz w:val="22"/>
                <w:szCs w:val="22"/>
              </w:rPr>
              <w:t xml:space="preserve">V Brně dne: </w:t>
            </w:r>
            <w:r w:rsidR="004E0856">
              <w:rPr>
                <w:rFonts w:ascii="Times New Roman" w:hAnsi="Times New Roman"/>
                <w:sz w:val="22"/>
                <w:szCs w:val="22"/>
              </w:rPr>
              <w:t>12. 10. 2018</w:t>
            </w:r>
          </w:p>
          <w:p w:rsidR="001747A2" w:rsidRPr="00A816D2" w:rsidRDefault="001747A2" w:rsidP="001747A2">
            <w:pPr>
              <w:rPr>
                <w:rFonts w:ascii="Times New Roman" w:hAnsi="Times New Roman"/>
                <w:sz w:val="22"/>
                <w:szCs w:val="22"/>
              </w:rPr>
            </w:pPr>
          </w:p>
          <w:p w:rsidR="001747A2" w:rsidRPr="00A816D2" w:rsidRDefault="001747A2" w:rsidP="001747A2">
            <w:pPr>
              <w:rPr>
                <w:rFonts w:ascii="Times New Roman" w:hAnsi="Times New Roman"/>
                <w:sz w:val="22"/>
                <w:szCs w:val="22"/>
              </w:rPr>
            </w:pPr>
            <w:r w:rsidRPr="00A816D2">
              <w:rPr>
                <w:rFonts w:ascii="Times New Roman" w:hAnsi="Times New Roman"/>
                <w:b/>
                <w:sz w:val="22"/>
                <w:szCs w:val="22"/>
              </w:rPr>
              <w:t>Objednatel</w:t>
            </w:r>
            <w:r w:rsidRPr="00A816D2">
              <w:rPr>
                <w:rFonts w:ascii="Times New Roman" w:hAnsi="Times New Roman"/>
                <w:sz w:val="22"/>
                <w:szCs w:val="22"/>
              </w:rPr>
              <w:t xml:space="preserve">: </w:t>
            </w:r>
          </w:p>
          <w:p w:rsidR="001747A2" w:rsidRPr="00A816D2" w:rsidRDefault="001747A2" w:rsidP="001747A2">
            <w:pPr>
              <w:rPr>
                <w:rFonts w:ascii="Times New Roman" w:hAnsi="Times New Roman"/>
                <w:sz w:val="22"/>
                <w:szCs w:val="22"/>
              </w:rPr>
            </w:pPr>
          </w:p>
          <w:p w:rsidR="001747A2" w:rsidRPr="00A816D2" w:rsidRDefault="001747A2" w:rsidP="001747A2">
            <w:pPr>
              <w:rPr>
                <w:rFonts w:ascii="Times New Roman" w:hAnsi="Times New Roman"/>
                <w:sz w:val="22"/>
                <w:szCs w:val="22"/>
              </w:rPr>
            </w:pPr>
          </w:p>
          <w:p w:rsidR="001747A2" w:rsidRPr="00A816D2" w:rsidRDefault="001747A2" w:rsidP="001747A2">
            <w:pPr>
              <w:rPr>
                <w:rFonts w:ascii="Times New Roman" w:hAnsi="Times New Roman"/>
                <w:sz w:val="22"/>
                <w:szCs w:val="22"/>
              </w:rPr>
            </w:pPr>
          </w:p>
          <w:p w:rsidR="001747A2" w:rsidRPr="00A816D2" w:rsidRDefault="001747A2" w:rsidP="001747A2">
            <w:pPr>
              <w:rPr>
                <w:rFonts w:ascii="Times New Roman" w:hAnsi="Times New Roman"/>
                <w:sz w:val="22"/>
                <w:szCs w:val="22"/>
              </w:rPr>
            </w:pPr>
            <w:r w:rsidRPr="00A816D2">
              <w:rPr>
                <w:rFonts w:ascii="Times New Roman" w:hAnsi="Times New Roman"/>
                <w:sz w:val="22"/>
                <w:szCs w:val="22"/>
              </w:rPr>
              <w:t>………………………………………</w:t>
            </w:r>
          </w:p>
          <w:p w:rsidR="001747A2" w:rsidRPr="00A816D2" w:rsidRDefault="001747A2" w:rsidP="001747A2">
            <w:pPr>
              <w:suppressAutoHyphens/>
              <w:rPr>
                <w:rFonts w:ascii="Times New Roman" w:hAnsi="Times New Roman"/>
                <w:b/>
                <w:bCs/>
                <w:sz w:val="22"/>
                <w:szCs w:val="22"/>
              </w:rPr>
            </w:pPr>
            <w:r w:rsidRPr="00A816D2">
              <w:rPr>
                <w:rFonts w:ascii="Times New Roman" w:hAnsi="Times New Roman"/>
                <w:b/>
                <w:bCs/>
                <w:sz w:val="22"/>
                <w:szCs w:val="22"/>
              </w:rPr>
              <w:t>Moravská galerie v Brně</w:t>
            </w:r>
          </w:p>
          <w:p w:rsidR="001747A2" w:rsidRPr="00A816D2" w:rsidRDefault="001747A2" w:rsidP="001747A2">
            <w:pPr>
              <w:suppressAutoHyphens/>
              <w:rPr>
                <w:rFonts w:ascii="Times New Roman" w:hAnsi="Times New Roman"/>
                <w:b/>
                <w:bCs/>
                <w:sz w:val="22"/>
                <w:szCs w:val="22"/>
              </w:rPr>
            </w:pPr>
            <w:r w:rsidRPr="00A816D2">
              <w:rPr>
                <w:rFonts w:ascii="Times New Roman" w:hAnsi="Times New Roman"/>
                <w:iCs/>
                <w:sz w:val="22"/>
                <w:szCs w:val="22"/>
              </w:rPr>
              <w:t>Mgr. Jan Press, ředitel</w:t>
            </w:r>
          </w:p>
          <w:p w:rsidR="001747A2" w:rsidRPr="00A816D2" w:rsidRDefault="001747A2" w:rsidP="001747A2">
            <w:pPr>
              <w:rPr>
                <w:rFonts w:ascii="Times New Roman" w:hAnsi="Times New Roman"/>
                <w:sz w:val="22"/>
                <w:szCs w:val="22"/>
              </w:rPr>
            </w:pPr>
          </w:p>
        </w:tc>
        <w:tc>
          <w:tcPr>
            <w:tcW w:w="4816" w:type="dxa"/>
          </w:tcPr>
          <w:p w:rsidR="001747A2" w:rsidRPr="00A816D2" w:rsidRDefault="001747A2" w:rsidP="001747A2">
            <w:pPr>
              <w:rPr>
                <w:rFonts w:ascii="Times New Roman" w:hAnsi="Times New Roman"/>
                <w:sz w:val="22"/>
                <w:szCs w:val="22"/>
              </w:rPr>
            </w:pPr>
          </w:p>
          <w:p w:rsidR="001747A2" w:rsidRPr="00A816D2" w:rsidRDefault="001747A2" w:rsidP="001747A2">
            <w:pPr>
              <w:rPr>
                <w:rFonts w:ascii="Times New Roman" w:hAnsi="Times New Roman"/>
                <w:sz w:val="22"/>
                <w:szCs w:val="22"/>
              </w:rPr>
            </w:pPr>
          </w:p>
          <w:p w:rsidR="001747A2" w:rsidRPr="00A816D2" w:rsidRDefault="001747A2" w:rsidP="001747A2">
            <w:pPr>
              <w:rPr>
                <w:rFonts w:ascii="Times New Roman" w:hAnsi="Times New Roman"/>
                <w:sz w:val="22"/>
                <w:szCs w:val="22"/>
              </w:rPr>
            </w:pPr>
            <w:r w:rsidRPr="00A816D2">
              <w:rPr>
                <w:rFonts w:ascii="Times New Roman" w:hAnsi="Times New Roman"/>
                <w:sz w:val="22"/>
                <w:szCs w:val="22"/>
              </w:rPr>
              <w:t xml:space="preserve">V …………………………dne: </w:t>
            </w:r>
          </w:p>
          <w:p w:rsidR="001747A2" w:rsidRPr="00A816D2" w:rsidRDefault="001747A2" w:rsidP="001747A2">
            <w:pPr>
              <w:rPr>
                <w:rFonts w:ascii="Times New Roman" w:hAnsi="Times New Roman"/>
                <w:sz w:val="22"/>
                <w:szCs w:val="22"/>
              </w:rPr>
            </w:pPr>
          </w:p>
          <w:p w:rsidR="001747A2" w:rsidRPr="00A816D2" w:rsidRDefault="001747A2" w:rsidP="001747A2">
            <w:pPr>
              <w:rPr>
                <w:rFonts w:ascii="Times New Roman" w:hAnsi="Times New Roman"/>
                <w:sz w:val="22"/>
                <w:szCs w:val="22"/>
              </w:rPr>
            </w:pPr>
            <w:r w:rsidRPr="00A816D2">
              <w:rPr>
                <w:rFonts w:ascii="Times New Roman" w:hAnsi="Times New Roman"/>
                <w:b/>
                <w:sz w:val="22"/>
                <w:szCs w:val="22"/>
              </w:rPr>
              <w:t>Dodavatel</w:t>
            </w:r>
            <w:r w:rsidRPr="00A816D2">
              <w:rPr>
                <w:rFonts w:ascii="Times New Roman" w:hAnsi="Times New Roman"/>
                <w:sz w:val="22"/>
                <w:szCs w:val="22"/>
              </w:rPr>
              <w:t>:</w:t>
            </w:r>
          </w:p>
          <w:p w:rsidR="001747A2" w:rsidRPr="00A816D2" w:rsidRDefault="001747A2" w:rsidP="001747A2">
            <w:pPr>
              <w:rPr>
                <w:rFonts w:ascii="Times New Roman" w:hAnsi="Times New Roman"/>
                <w:sz w:val="22"/>
                <w:szCs w:val="22"/>
              </w:rPr>
            </w:pPr>
          </w:p>
          <w:p w:rsidR="001747A2" w:rsidRPr="00A816D2" w:rsidRDefault="001747A2" w:rsidP="001747A2">
            <w:pPr>
              <w:rPr>
                <w:rFonts w:ascii="Times New Roman" w:hAnsi="Times New Roman"/>
                <w:sz w:val="22"/>
                <w:szCs w:val="22"/>
              </w:rPr>
            </w:pPr>
          </w:p>
          <w:p w:rsidR="001747A2" w:rsidRPr="00A816D2" w:rsidRDefault="001747A2" w:rsidP="001747A2">
            <w:pPr>
              <w:rPr>
                <w:rFonts w:ascii="Times New Roman" w:hAnsi="Times New Roman"/>
                <w:sz w:val="22"/>
                <w:szCs w:val="22"/>
              </w:rPr>
            </w:pPr>
          </w:p>
          <w:p w:rsidR="001747A2" w:rsidRPr="00A816D2" w:rsidRDefault="001747A2" w:rsidP="001747A2">
            <w:pPr>
              <w:rPr>
                <w:rFonts w:ascii="Times New Roman" w:hAnsi="Times New Roman"/>
                <w:sz w:val="22"/>
                <w:szCs w:val="22"/>
              </w:rPr>
            </w:pPr>
            <w:r w:rsidRPr="00A816D2">
              <w:rPr>
                <w:rFonts w:ascii="Times New Roman" w:hAnsi="Times New Roman"/>
                <w:sz w:val="22"/>
                <w:szCs w:val="22"/>
              </w:rPr>
              <w:t>……………………………………………….</w:t>
            </w:r>
          </w:p>
          <w:p w:rsidR="001747A2" w:rsidRPr="00A816D2" w:rsidRDefault="00A816D2" w:rsidP="001747A2">
            <w:pPr>
              <w:jc w:val="both"/>
              <w:rPr>
                <w:rFonts w:ascii="Times New Roman" w:hAnsi="Times New Roman"/>
                <w:b/>
                <w:bCs/>
                <w:sz w:val="22"/>
                <w:szCs w:val="22"/>
              </w:rPr>
            </w:pPr>
            <w:r w:rsidRPr="00A816D2">
              <w:rPr>
                <w:rFonts w:ascii="Times New Roman" w:hAnsi="Times New Roman"/>
                <w:b/>
                <w:bCs/>
                <w:sz w:val="22"/>
                <w:szCs w:val="22"/>
              </w:rPr>
              <w:t>KUNSTTRANS PRAHA, spol. s r.o.</w:t>
            </w:r>
          </w:p>
          <w:p w:rsidR="00A816D2" w:rsidRPr="00A816D2" w:rsidRDefault="00A816D2" w:rsidP="001747A2">
            <w:pPr>
              <w:jc w:val="both"/>
              <w:rPr>
                <w:rFonts w:ascii="Times New Roman" w:hAnsi="Times New Roman"/>
                <w:b/>
                <w:bCs/>
                <w:sz w:val="22"/>
                <w:szCs w:val="22"/>
              </w:rPr>
            </w:pPr>
            <w:r w:rsidRPr="00A816D2">
              <w:rPr>
                <w:rFonts w:ascii="Times New Roman" w:hAnsi="Times New Roman"/>
                <w:b/>
                <w:bCs/>
                <w:sz w:val="22"/>
                <w:szCs w:val="22"/>
              </w:rPr>
              <w:t>Ing. Libor Veselý, jednatel</w:t>
            </w:r>
          </w:p>
          <w:p w:rsidR="001747A2" w:rsidRPr="00A816D2" w:rsidRDefault="001747A2" w:rsidP="001747A2">
            <w:pPr>
              <w:rPr>
                <w:rFonts w:ascii="Times New Roman" w:hAnsi="Times New Roman"/>
                <w:b/>
                <w:iCs/>
                <w:sz w:val="22"/>
                <w:szCs w:val="22"/>
              </w:rPr>
            </w:pPr>
          </w:p>
        </w:tc>
      </w:tr>
      <w:tr w:rsidR="00A816D2" w:rsidRPr="00A816D2" w:rsidTr="001747A2">
        <w:trPr>
          <w:trHeight w:val="3403"/>
        </w:trPr>
        <w:tc>
          <w:tcPr>
            <w:tcW w:w="4816" w:type="dxa"/>
          </w:tcPr>
          <w:p w:rsidR="00F30E7D" w:rsidRDefault="00F30E7D" w:rsidP="00F30E7D">
            <w:pPr>
              <w:rPr>
                <w:rFonts w:ascii="Times New Roman" w:hAnsi="Times New Roman"/>
                <w:sz w:val="22"/>
                <w:szCs w:val="22"/>
              </w:rPr>
            </w:pPr>
          </w:p>
          <w:p w:rsidR="00F30E7D" w:rsidRDefault="00F30E7D" w:rsidP="00F30E7D">
            <w:pPr>
              <w:rPr>
                <w:rFonts w:ascii="Times New Roman" w:hAnsi="Times New Roman"/>
                <w:sz w:val="22"/>
                <w:szCs w:val="22"/>
              </w:rPr>
            </w:pPr>
          </w:p>
          <w:p w:rsidR="00F30E7D" w:rsidRDefault="00F30E7D" w:rsidP="00F30E7D">
            <w:pPr>
              <w:rPr>
                <w:rFonts w:ascii="Times New Roman" w:hAnsi="Times New Roman"/>
                <w:sz w:val="22"/>
                <w:szCs w:val="22"/>
              </w:rPr>
            </w:pPr>
          </w:p>
          <w:p w:rsidR="00F30E7D" w:rsidRDefault="00F30E7D" w:rsidP="00F30E7D">
            <w:pPr>
              <w:rPr>
                <w:rFonts w:ascii="Times New Roman" w:hAnsi="Times New Roman"/>
                <w:sz w:val="22"/>
                <w:szCs w:val="22"/>
              </w:rPr>
            </w:pPr>
          </w:p>
          <w:p w:rsidR="00F30E7D" w:rsidRDefault="00F30E7D" w:rsidP="00F30E7D">
            <w:pPr>
              <w:rPr>
                <w:rFonts w:ascii="Times New Roman" w:hAnsi="Times New Roman"/>
                <w:sz w:val="22"/>
                <w:szCs w:val="22"/>
              </w:rPr>
            </w:pPr>
          </w:p>
          <w:p w:rsidR="00F30E7D" w:rsidRDefault="00F30E7D" w:rsidP="00F30E7D">
            <w:pPr>
              <w:rPr>
                <w:rFonts w:ascii="Times New Roman" w:hAnsi="Times New Roman"/>
                <w:sz w:val="22"/>
                <w:szCs w:val="22"/>
              </w:rPr>
            </w:pPr>
          </w:p>
          <w:p w:rsidR="00F30E7D" w:rsidRDefault="00F30E7D" w:rsidP="00F30E7D">
            <w:pPr>
              <w:rPr>
                <w:rFonts w:ascii="Times New Roman" w:hAnsi="Times New Roman"/>
                <w:sz w:val="22"/>
                <w:szCs w:val="22"/>
              </w:rPr>
            </w:pPr>
          </w:p>
          <w:p w:rsidR="00F30E7D" w:rsidRPr="00A816D2" w:rsidRDefault="00F30E7D" w:rsidP="00F30E7D">
            <w:pPr>
              <w:rPr>
                <w:rFonts w:ascii="Times New Roman" w:hAnsi="Times New Roman"/>
                <w:sz w:val="22"/>
                <w:szCs w:val="22"/>
              </w:rPr>
            </w:pPr>
            <w:r w:rsidRPr="00A816D2">
              <w:rPr>
                <w:rFonts w:ascii="Times New Roman" w:hAnsi="Times New Roman"/>
                <w:sz w:val="22"/>
                <w:szCs w:val="22"/>
              </w:rPr>
              <w:t>Příloha č. 1 – Specifikace přepravy</w:t>
            </w:r>
          </w:p>
          <w:p w:rsidR="00F30E7D" w:rsidRPr="00A816D2" w:rsidRDefault="00F30E7D" w:rsidP="00F30E7D">
            <w:pPr>
              <w:rPr>
                <w:rFonts w:ascii="Times New Roman" w:hAnsi="Times New Roman"/>
                <w:sz w:val="22"/>
                <w:szCs w:val="22"/>
              </w:rPr>
            </w:pPr>
            <w:r w:rsidRPr="00A816D2">
              <w:rPr>
                <w:rFonts w:ascii="Times New Roman" w:hAnsi="Times New Roman"/>
                <w:sz w:val="22"/>
                <w:szCs w:val="22"/>
              </w:rPr>
              <w:t xml:space="preserve">Příloha č. 2 – Seznam přepravovaných exponátů </w:t>
            </w:r>
          </w:p>
          <w:p w:rsidR="00F30E7D" w:rsidRPr="00FF23FB" w:rsidRDefault="00F30E7D" w:rsidP="00F30E7D">
            <w:pPr>
              <w:rPr>
                <w:rFonts w:ascii="Times New Roman" w:hAnsi="Times New Roman"/>
                <w:szCs w:val="24"/>
              </w:rPr>
            </w:pPr>
            <w:r w:rsidRPr="00A816D2">
              <w:rPr>
                <w:rFonts w:ascii="Times New Roman" w:hAnsi="Times New Roman"/>
                <w:sz w:val="22"/>
                <w:szCs w:val="22"/>
              </w:rPr>
              <w:t>Příloha č. 3 – Cenová nabídka</w:t>
            </w:r>
          </w:p>
          <w:p w:rsidR="00A816D2" w:rsidRPr="00A816D2" w:rsidRDefault="00A816D2" w:rsidP="001747A2">
            <w:pPr>
              <w:jc w:val="both"/>
              <w:rPr>
                <w:rFonts w:ascii="Times New Roman" w:hAnsi="Times New Roman"/>
                <w:sz w:val="22"/>
                <w:szCs w:val="22"/>
              </w:rPr>
            </w:pPr>
          </w:p>
        </w:tc>
        <w:tc>
          <w:tcPr>
            <w:tcW w:w="4816" w:type="dxa"/>
          </w:tcPr>
          <w:p w:rsidR="00A816D2" w:rsidRPr="00A816D2" w:rsidRDefault="00A816D2" w:rsidP="001747A2">
            <w:pPr>
              <w:rPr>
                <w:rFonts w:ascii="Times New Roman" w:hAnsi="Times New Roman"/>
                <w:sz w:val="22"/>
                <w:szCs w:val="22"/>
              </w:rPr>
            </w:pPr>
          </w:p>
        </w:tc>
      </w:tr>
    </w:tbl>
    <w:p w:rsidR="00F30E7D" w:rsidRPr="00FF23FB" w:rsidRDefault="00F30E7D">
      <w:pPr>
        <w:rPr>
          <w:rFonts w:ascii="Times New Roman" w:hAnsi="Times New Roman"/>
          <w:szCs w:val="24"/>
        </w:rPr>
      </w:pPr>
    </w:p>
    <w:sectPr w:rsidR="00F30E7D" w:rsidRPr="00FF23FB" w:rsidSect="005C3DF4">
      <w:footerReference w:type="default" r:id="rId12"/>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266" w:rsidRDefault="00455266" w:rsidP="005C3DF4">
      <w:r>
        <w:separator/>
      </w:r>
    </w:p>
  </w:endnote>
  <w:endnote w:type="continuationSeparator" w:id="0">
    <w:p w:rsidR="00455266" w:rsidRDefault="00455266" w:rsidP="005C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570557"/>
      <w:docPartObj>
        <w:docPartGallery w:val="Page Numbers (Bottom of Page)"/>
        <w:docPartUnique/>
      </w:docPartObj>
    </w:sdtPr>
    <w:sdtEndPr>
      <w:rPr>
        <w:rFonts w:ascii="Times New Roman" w:hAnsi="Times New Roman"/>
        <w:sz w:val="22"/>
        <w:szCs w:val="22"/>
      </w:rPr>
    </w:sdtEndPr>
    <w:sdtContent>
      <w:p w:rsidR="00FE39AF" w:rsidRPr="00FF23FB" w:rsidRDefault="00FE39AF">
        <w:pPr>
          <w:pStyle w:val="Zpat"/>
          <w:jc w:val="center"/>
          <w:rPr>
            <w:rFonts w:ascii="Times New Roman" w:hAnsi="Times New Roman"/>
            <w:sz w:val="22"/>
            <w:szCs w:val="22"/>
          </w:rPr>
        </w:pPr>
        <w:r w:rsidRPr="00FF23FB">
          <w:rPr>
            <w:rFonts w:ascii="Times New Roman" w:hAnsi="Times New Roman"/>
            <w:sz w:val="22"/>
            <w:szCs w:val="22"/>
          </w:rPr>
          <w:fldChar w:fldCharType="begin"/>
        </w:r>
        <w:r w:rsidRPr="00FF23FB">
          <w:rPr>
            <w:rFonts w:ascii="Times New Roman" w:hAnsi="Times New Roman"/>
            <w:sz w:val="22"/>
            <w:szCs w:val="22"/>
          </w:rPr>
          <w:instrText>PAGE   \* MERGEFORMAT</w:instrText>
        </w:r>
        <w:r w:rsidRPr="00FF23FB">
          <w:rPr>
            <w:rFonts w:ascii="Times New Roman" w:hAnsi="Times New Roman"/>
            <w:sz w:val="22"/>
            <w:szCs w:val="22"/>
          </w:rPr>
          <w:fldChar w:fldCharType="separate"/>
        </w:r>
        <w:r w:rsidR="00513E74">
          <w:rPr>
            <w:rFonts w:ascii="Times New Roman" w:hAnsi="Times New Roman"/>
            <w:noProof/>
            <w:sz w:val="22"/>
            <w:szCs w:val="22"/>
          </w:rPr>
          <w:t>- 2 -</w:t>
        </w:r>
        <w:r w:rsidRPr="00FF23FB">
          <w:rPr>
            <w:rFonts w:ascii="Times New Roman" w:hAnsi="Times New Roman"/>
            <w:sz w:val="22"/>
            <w:szCs w:val="22"/>
          </w:rPr>
          <w:fldChar w:fldCharType="end"/>
        </w:r>
      </w:p>
    </w:sdtContent>
  </w:sdt>
  <w:p w:rsidR="00FE39AF" w:rsidRDefault="00FE39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266" w:rsidRDefault="00455266" w:rsidP="005C3DF4">
      <w:r>
        <w:separator/>
      </w:r>
    </w:p>
  </w:footnote>
  <w:footnote w:type="continuationSeparator" w:id="0">
    <w:p w:rsidR="00455266" w:rsidRDefault="00455266" w:rsidP="005C3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24A2"/>
    <w:multiLevelType w:val="hybridMultilevel"/>
    <w:tmpl w:val="637278C0"/>
    <w:lvl w:ilvl="0" w:tplc="F4248900">
      <w:start w:val="6"/>
      <w:numFmt w:val="bullet"/>
      <w:lvlText w:val="-"/>
      <w:lvlJc w:val="left"/>
      <w:pPr>
        <w:ind w:left="36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F794732"/>
    <w:multiLevelType w:val="multilevel"/>
    <w:tmpl w:val="22B4AB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17C6E1C"/>
    <w:multiLevelType w:val="hybridMultilevel"/>
    <w:tmpl w:val="494EADA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3D03480"/>
    <w:multiLevelType w:val="hybridMultilevel"/>
    <w:tmpl w:val="35CA025E"/>
    <w:lvl w:ilvl="0" w:tplc="1E5ADF2E">
      <w:start w:val="6"/>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8A238A8"/>
    <w:multiLevelType w:val="hybridMultilevel"/>
    <w:tmpl w:val="6BFAC9B2"/>
    <w:lvl w:ilvl="0" w:tplc="FFFFFFFF">
      <w:start w:val="1"/>
      <w:numFmt w:val="decimal"/>
      <w:pStyle w:val="CZodstavec"/>
      <w:lvlText w:val="%1."/>
      <w:lvlJc w:val="left"/>
      <w:pPr>
        <w:tabs>
          <w:tab w:val="num" w:pos="720"/>
        </w:tabs>
        <w:ind w:left="720" w:hanging="360"/>
      </w:pPr>
      <w:rPr>
        <w:rFonts w:hint="default"/>
      </w:rPr>
    </w:lvl>
    <w:lvl w:ilvl="1" w:tplc="48267024"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8DC5F6C"/>
    <w:multiLevelType w:val="hybridMultilevel"/>
    <w:tmpl w:val="474E08E6"/>
    <w:lvl w:ilvl="0" w:tplc="AFE4735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nsid w:val="1BFA769B"/>
    <w:multiLevelType w:val="hybridMultilevel"/>
    <w:tmpl w:val="CFB03614"/>
    <w:lvl w:ilvl="0" w:tplc="2BFE0DD8">
      <w:numFmt w:val="bullet"/>
      <w:lvlText w:val="-"/>
      <w:lvlJc w:val="left"/>
      <w:pPr>
        <w:ind w:left="720" w:hanging="360"/>
      </w:pPr>
      <w:rPr>
        <w:rFonts w:ascii="Times New Roman" w:eastAsiaTheme="minorHAnsi"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F1C1D01"/>
    <w:multiLevelType w:val="hybridMultilevel"/>
    <w:tmpl w:val="E5CEAC5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33860C7"/>
    <w:multiLevelType w:val="hybridMultilevel"/>
    <w:tmpl w:val="4DA63180"/>
    <w:lvl w:ilvl="0" w:tplc="1FB833DE">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237C73CA"/>
    <w:multiLevelType w:val="hybridMultilevel"/>
    <w:tmpl w:val="AEC67D6A"/>
    <w:lvl w:ilvl="0" w:tplc="BEC88E0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4DE20B5"/>
    <w:multiLevelType w:val="hybridMultilevel"/>
    <w:tmpl w:val="77045DE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6327D23"/>
    <w:multiLevelType w:val="hybridMultilevel"/>
    <w:tmpl w:val="76DAFF1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2D362DEC"/>
    <w:multiLevelType w:val="hybridMultilevel"/>
    <w:tmpl w:val="244840AE"/>
    <w:lvl w:ilvl="0" w:tplc="813E99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547EEE"/>
    <w:multiLevelType w:val="hybridMultilevel"/>
    <w:tmpl w:val="9A8C5910"/>
    <w:lvl w:ilvl="0" w:tplc="25D60200">
      <w:start w:val="1"/>
      <w:numFmt w:val="lowerLetter"/>
      <w:lvlText w:val="%1)"/>
      <w:lvlJc w:val="left"/>
      <w:pPr>
        <w:ind w:left="1440" w:hanging="360"/>
      </w:pPr>
      <w:rPr>
        <w:rFonts w:hint="default"/>
      </w:rPr>
    </w:lvl>
    <w:lvl w:ilvl="1" w:tplc="04050019">
      <w:start w:val="2"/>
      <w:numFmt w:val="decimal"/>
      <w:lvlText w:val="%2."/>
      <w:lvlJc w:val="left"/>
      <w:pPr>
        <w:tabs>
          <w:tab w:val="num" w:pos="396"/>
        </w:tabs>
        <w:ind w:left="396" w:hanging="360"/>
      </w:pPr>
      <w:rPr>
        <w:rFonts w:hint="default"/>
      </w:rPr>
    </w:lvl>
    <w:lvl w:ilvl="2" w:tplc="0405001B">
      <w:start w:val="5"/>
      <w:numFmt w:val="decimal"/>
      <w:lvlText w:val="%3)"/>
      <w:lvlJc w:val="left"/>
      <w:pPr>
        <w:tabs>
          <w:tab w:val="num" w:pos="360"/>
        </w:tabs>
        <w:ind w:left="360" w:hanging="360"/>
      </w:pPr>
      <w:rPr>
        <w:rFonts w:hint="default"/>
      </w:r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14">
    <w:nsid w:val="2F89525B"/>
    <w:multiLevelType w:val="hybridMultilevel"/>
    <w:tmpl w:val="6A744D78"/>
    <w:lvl w:ilvl="0" w:tplc="3676CCB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0E9191E"/>
    <w:multiLevelType w:val="hybridMultilevel"/>
    <w:tmpl w:val="AD587C6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5897D69"/>
    <w:multiLevelType w:val="hybridMultilevel"/>
    <w:tmpl w:val="BDD8BABE"/>
    <w:lvl w:ilvl="0" w:tplc="BF582914">
      <w:start w:val="1"/>
      <w:numFmt w:val="bullet"/>
      <w:lvlText w:val="-"/>
      <w:lvlJc w:val="left"/>
      <w:pPr>
        <w:ind w:left="720" w:hanging="360"/>
      </w:pPr>
      <w:rPr>
        <w:rFonts w:ascii="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59E2976"/>
    <w:multiLevelType w:val="hybridMultilevel"/>
    <w:tmpl w:val="AA8EBAD6"/>
    <w:lvl w:ilvl="0" w:tplc="BEC88E0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7474CE9"/>
    <w:multiLevelType w:val="hybridMultilevel"/>
    <w:tmpl w:val="644AE97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52375F6E"/>
    <w:multiLevelType w:val="hybridMultilevel"/>
    <w:tmpl w:val="5A2489D6"/>
    <w:lvl w:ilvl="0" w:tplc="37065D32">
      <w:start w:val="6"/>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2C34806"/>
    <w:multiLevelType w:val="hybridMultilevel"/>
    <w:tmpl w:val="4C7815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6960E5F"/>
    <w:multiLevelType w:val="hybridMultilevel"/>
    <w:tmpl w:val="08D2B3B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5A262150"/>
    <w:multiLevelType w:val="hybridMultilevel"/>
    <w:tmpl w:val="4CEA3580"/>
    <w:lvl w:ilvl="0" w:tplc="E12278EC">
      <w:start w:val="6"/>
      <w:numFmt w:val="bullet"/>
      <w:lvlText w:val="-"/>
      <w:lvlJc w:val="left"/>
      <w:pPr>
        <w:tabs>
          <w:tab w:val="num" w:pos="2593"/>
        </w:tabs>
        <w:ind w:left="2593" w:hanging="360"/>
      </w:pPr>
      <w:rPr>
        <w:rFonts w:ascii="Times New Roman" w:eastAsia="Times New Roman" w:hAnsi="Times New Roman" w:cs="Times New Roman" w:hint="default"/>
        <w:b/>
      </w:rPr>
    </w:lvl>
    <w:lvl w:ilvl="1" w:tplc="FFFFFFFF" w:tentative="1">
      <w:start w:val="1"/>
      <w:numFmt w:val="bullet"/>
      <w:lvlText w:val="o"/>
      <w:lvlJc w:val="left"/>
      <w:pPr>
        <w:tabs>
          <w:tab w:val="num" w:pos="3313"/>
        </w:tabs>
        <w:ind w:left="3313" w:hanging="360"/>
      </w:pPr>
      <w:rPr>
        <w:rFonts w:ascii="Courier New" w:hAnsi="Courier New" w:hint="default"/>
      </w:rPr>
    </w:lvl>
    <w:lvl w:ilvl="2" w:tplc="FFFFFFFF" w:tentative="1">
      <w:start w:val="1"/>
      <w:numFmt w:val="bullet"/>
      <w:lvlText w:val=""/>
      <w:lvlJc w:val="left"/>
      <w:pPr>
        <w:tabs>
          <w:tab w:val="num" w:pos="4033"/>
        </w:tabs>
        <w:ind w:left="4033" w:hanging="360"/>
      </w:pPr>
      <w:rPr>
        <w:rFonts w:ascii="Wingdings" w:hAnsi="Wingdings" w:hint="default"/>
      </w:rPr>
    </w:lvl>
    <w:lvl w:ilvl="3" w:tplc="FFFFFFFF" w:tentative="1">
      <w:start w:val="1"/>
      <w:numFmt w:val="bullet"/>
      <w:lvlText w:val=""/>
      <w:lvlJc w:val="left"/>
      <w:pPr>
        <w:tabs>
          <w:tab w:val="num" w:pos="4753"/>
        </w:tabs>
        <w:ind w:left="4753" w:hanging="360"/>
      </w:pPr>
      <w:rPr>
        <w:rFonts w:ascii="Symbol" w:hAnsi="Symbol" w:hint="default"/>
      </w:rPr>
    </w:lvl>
    <w:lvl w:ilvl="4" w:tplc="FFFFFFFF" w:tentative="1">
      <w:start w:val="1"/>
      <w:numFmt w:val="bullet"/>
      <w:lvlText w:val="o"/>
      <w:lvlJc w:val="left"/>
      <w:pPr>
        <w:tabs>
          <w:tab w:val="num" w:pos="5473"/>
        </w:tabs>
        <w:ind w:left="5473" w:hanging="360"/>
      </w:pPr>
      <w:rPr>
        <w:rFonts w:ascii="Courier New" w:hAnsi="Courier New" w:hint="default"/>
      </w:rPr>
    </w:lvl>
    <w:lvl w:ilvl="5" w:tplc="FFFFFFFF" w:tentative="1">
      <w:start w:val="1"/>
      <w:numFmt w:val="bullet"/>
      <w:lvlText w:val=""/>
      <w:lvlJc w:val="left"/>
      <w:pPr>
        <w:tabs>
          <w:tab w:val="num" w:pos="6193"/>
        </w:tabs>
        <w:ind w:left="6193" w:hanging="360"/>
      </w:pPr>
      <w:rPr>
        <w:rFonts w:ascii="Wingdings" w:hAnsi="Wingdings" w:hint="default"/>
      </w:rPr>
    </w:lvl>
    <w:lvl w:ilvl="6" w:tplc="FFFFFFFF" w:tentative="1">
      <w:start w:val="1"/>
      <w:numFmt w:val="bullet"/>
      <w:lvlText w:val=""/>
      <w:lvlJc w:val="left"/>
      <w:pPr>
        <w:tabs>
          <w:tab w:val="num" w:pos="6913"/>
        </w:tabs>
        <w:ind w:left="6913" w:hanging="360"/>
      </w:pPr>
      <w:rPr>
        <w:rFonts w:ascii="Symbol" w:hAnsi="Symbol" w:hint="default"/>
      </w:rPr>
    </w:lvl>
    <w:lvl w:ilvl="7" w:tplc="FFFFFFFF" w:tentative="1">
      <w:start w:val="1"/>
      <w:numFmt w:val="bullet"/>
      <w:lvlText w:val="o"/>
      <w:lvlJc w:val="left"/>
      <w:pPr>
        <w:tabs>
          <w:tab w:val="num" w:pos="7633"/>
        </w:tabs>
        <w:ind w:left="7633" w:hanging="360"/>
      </w:pPr>
      <w:rPr>
        <w:rFonts w:ascii="Courier New" w:hAnsi="Courier New" w:hint="default"/>
      </w:rPr>
    </w:lvl>
    <w:lvl w:ilvl="8" w:tplc="FFFFFFFF" w:tentative="1">
      <w:start w:val="1"/>
      <w:numFmt w:val="bullet"/>
      <w:lvlText w:val=""/>
      <w:lvlJc w:val="left"/>
      <w:pPr>
        <w:tabs>
          <w:tab w:val="num" w:pos="8353"/>
        </w:tabs>
        <w:ind w:left="8353" w:hanging="360"/>
      </w:pPr>
      <w:rPr>
        <w:rFonts w:ascii="Wingdings" w:hAnsi="Wingdings" w:hint="default"/>
      </w:rPr>
    </w:lvl>
  </w:abstractNum>
  <w:abstractNum w:abstractNumId="24">
    <w:nsid w:val="5E621773"/>
    <w:multiLevelType w:val="hybridMultilevel"/>
    <w:tmpl w:val="89AE4FB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67C7266"/>
    <w:multiLevelType w:val="hybridMultilevel"/>
    <w:tmpl w:val="CF407B58"/>
    <w:lvl w:ilvl="0" w:tplc="17406FC2">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7">
    <w:nsid w:val="72FA37F0"/>
    <w:multiLevelType w:val="hybridMultilevel"/>
    <w:tmpl w:val="738C39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510DC1"/>
    <w:multiLevelType w:val="hybridMultilevel"/>
    <w:tmpl w:val="BEBA75C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8814D70"/>
    <w:multiLevelType w:val="hybridMultilevel"/>
    <w:tmpl w:val="C2FA8CBE"/>
    <w:lvl w:ilvl="0" w:tplc="EE3C135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B80334E"/>
    <w:multiLevelType w:val="hybridMultilevel"/>
    <w:tmpl w:val="76DAFF1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D77107B"/>
    <w:multiLevelType w:val="hybridMultilevel"/>
    <w:tmpl w:val="63F638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5"/>
  </w:num>
  <w:num w:numId="2">
    <w:abstractNumId w:val="31"/>
  </w:num>
  <w:num w:numId="3">
    <w:abstractNumId w:val="28"/>
  </w:num>
  <w:num w:numId="4">
    <w:abstractNumId w:val="10"/>
  </w:num>
  <w:num w:numId="5">
    <w:abstractNumId w:val="2"/>
  </w:num>
  <w:num w:numId="6">
    <w:abstractNumId w:val="22"/>
  </w:num>
  <w:num w:numId="7">
    <w:abstractNumId w:val="19"/>
  </w:num>
  <w:num w:numId="8">
    <w:abstractNumId w:val="23"/>
  </w:num>
  <w:num w:numId="9">
    <w:abstractNumId w:val="26"/>
  </w:num>
  <w:num w:numId="10">
    <w:abstractNumId w:val="24"/>
  </w:num>
  <w:num w:numId="11">
    <w:abstractNumId w:val="18"/>
  </w:num>
  <w:num w:numId="12">
    <w:abstractNumId w:val="27"/>
  </w:num>
  <w:num w:numId="13">
    <w:abstractNumId w:val="4"/>
  </w:num>
  <w:num w:numId="14">
    <w:abstractNumId w:val="13"/>
  </w:num>
  <w:num w:numId="15">
    <w:abstractNumId w:val="21"/>
  </w:num>
  <w:num w:numId="16">
    <w:abstractNumId w:val="14"/>
  </w:num>
  <w:num w:numId="17">
    <w:abstractNumId w:val="1"/>
  </w:num>
  <w:num w:numId="18">
    <w:abstractNumId w:val="5"/>
  </w:num>
  <w:num w:numId="19">
    <w:abstractNumId w:val="29"/>
  </w:num>
  <w:num w:numId="20">
    <w:abstractNumId w:val="6"/>
  </w:num>
  <w:num w:numId="21">
    <w:abstractNumId w:val="30"/>
  </w:num>
  <w:num w:numId="22">
    <w:abstractNumId w:val="16"/>
  </w:num>
  <w:num w:numId="23">
    <w:abstractNumId w:val="25"/>
  </w:num>
  <w:num w:numId="24">
    <w:abstractNumId w:val="8"/>
  </w:num>
  <w:num w:numId="25">
    <w:abstractNumId w:val="7"/>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6"/>
  </w:num>
  <w:num w:numId="29">
    <w:abstractNumId w:val="11"/>
  </w:num>
  <w:num w:numId="30">
    <w:abstractNumId w:val="3"/>
  </w:num>
  <w:num w:numId="31">
    <w:abstractNumId w:val="0"/>
  </w:num>
  <w:num w:numId="32">
    <w:abstractNumId w:val="20"/>
  </w:num>
  <w:num w:numId="33">
    <w:abstractNumId w:val="12"/>
  </w:num>
  <w:num w:numId="34">
    <w:abstractNumId w:val="9"/>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55C"/>
    <w:rsid w:val="000026FC"/>
    <w:rsid w:val="00004F3F"/>
    <w:rsid w:val="0001139D"/>
    <w:rsid w:val="00017001"/>
    <w:rsid w:val="0008543E"/>
    <w:rsid w:val="00105459"/>
    <w:rsid w:val="00123A87"/>
    <w:rsid w:val="00124668"/>
    <w:rsid w:val="001256FD"/>
    <w:rsid w:val="001275E7"/>
    <w:rsid w:val="001309B9"/>
    <w:rsid w:val="00134C4D"/>
    <w:rsid w:val="00135125"/>
    <w:rsid w:val="00150110"/>
    <w:rsid w:val="001624DF"/>
    <w:rsid w:val="00173478"/>
    <w:rsid w:val="00173F96"/>
    <w:rsid w:val="00174709"/>
    <w:rsid w:val="001747A2"/>
    <w:rsid w:val="00174C80"/>
    <w:rsid w:val="001B1CD4"/>
    <w:rsid w:val="001C09C0"/>
    <w:rsid w:val="001D5E9D"/>
    <w:rsid w:val="001E4504"/>
    <w:rsid w:val="001F12C7"/>
    <w:rsid w:val="001F78AD"/>
    <w:rsid w:val="002164B5"/>
    <w:rsid w:val="00221442"/>
    <w:rsid w:val="00221949"/>
    <w:rsid w:val="00223A9E"/>
    <w:rsid w:val="002269AF"/>
    <w:rsid w:val="00237BBC"/>
    <w:rsid w:val="0024347D"/>
    <w:rsid w:val="00252E9A"/>
    <w:rsid w:val="00271720"/>
    <w:rsid w:val="00271AEF"/>
    <w:rsid w:val="00283D18"/>
    <w:rsid w:val="00293083"/>
    <w:rsid w:val="002A0C2D"/>
    <w:rsid w:val="002A4925"/>
    <w:rsid w:val="002B0582"/>
    <w:rsid w:val="002B4518"/>
    <w:rsid w:val="002D057C"/>
    <w:rsid w:val="00383431"/>
    <w:rsid w:val="0038419D"/>
    <w:rsid w:val="003A1490"/>
    <w:rsid w:val="003B0BAF"/>
    <w:rsid w:val="003C024C"/>
    <w:rsid w:val="003C56BE"/>
    <w:rsid w:val="003F1D95"/>
    <w:rsid w:val="00454215"/>
    <w:rsid w:val="00455266"/>
    <w:rsid w:val="004838ED"/>
    <w:rsid w:val="004843AB"/>
    <w:rsid w:val="004D4611"/>
    <w:rsid w:val="004D6DC1"/>
    <w:rsid w:val="004D745D"/>
    <w:rsid w:val="004E0856"/>
    <w:rsid w:val="004E6568"/>
    <w:rsid w:val="004F7CE7"/>
    <w:rsid w:val="00507FB2"/>
    <w:rsid w:val="00513E74"/>
    <w:rsid w:val="005148AD"/>
    <w:rsid w:val="00515602"/>
    <w:rsid w:val="00516AAF"/>
    <w:rsid w:val="00520B67"/>
    <w:rsid w:val="00531C23"/>
    <w:rsid w:val="00561660"/>
    <w:rsid w:val="00576977"/>
    <w:rsid w:val="00584DC5"/>
    <w:rsid w:val="0059095B"/>
    <w:rsid w:val="005A2F38"/>
    <w:rsid w:val="005C3B40"/>
    <w:rsid w:val="005C3DF4"/>
    <w:rsid w:val="005C75CD"/>
    <w:rsid w:val="005D272D"/>
    <w:rsid w:val="005D3234"/>
    <w:rsid w:val="005D4028"/>
    <w:rsid w:val="0060597C"/>
    <w:rsid w:val="006354EE"/>
    <w:rsid w:val="0064563F"/>
    <w:rsid w:val="006472C7"/>
    <w:rsid w:val="006654EF"/>
    <w:rsid w:val="0067242C"/>
    <w:rsid w:val="0067435C"/>
    <w:rsid w:val="00683C8E"/>
    <w:rsid w:val="006942F1"/>
    <w:rsid w:val="006A340D"/>
    <w:rsid w:val="006B297C"/>
    <w:rsid w:val="006C466E"/>
    <w:rsid w:val="006F3026"/>
    <w:rsid w:val="00706FE4"/>
    <w:rsid w:val="00713AB8"/>
    <w:rsid w:val="00715F09"/>
    <w:rsid w:val="007326F8"/>
    <w:rsid w:val="00734062"/>
    <w:rsid w:val="0073539B"/>
    <w:rsid w:val="0073556C"/>
    <w:rsid w:val="00741BE0"/>
    <w:rsid w:val="007424A2"/>
    <w:rsid w:val="0079548A"/>
    <w:rsid w:val="007B353B"/>
    <w:rsid w:val="007C55AD"/>
    <w:rsid w:val="007D473E"/>
    <w:rsid w:val="007D7FEF"/>
    <w:rsid w:val="007E51D6"/>
    <w:rsid w:val="007F05D9"/>
    <w:rsid w:val="0083455C"/>
    <w:rsid w:val="00857ED5"/>
    <w:rsid w:val="008671D6"/>
    <w:rsid w:val="00870696"/>
    <w:rsid w:val="0087478A"/>
    <w:rsid w:val="00875B46"/>
    <w:rsid w:val="00877191"/>
    <w:rsid w:val="0088195B"/>
    <w:rsid w:val="00881CBC"/>
    <w:rsid w:val="00885F7D"/>
    <w:rsid w:val="00893E30"/>
    <w:rsid w:val="008A62D8"/>
    <w:rsid w:val="008B15F5"/>
    <w:rsid w:val="008B7E1B"/>
    <w:rsid w:val="008C6A52"/>
    <w:rsid w:val="008D351F"/>
    <w:rsid w:val="008E59E8"/>
    <w:rsid w:val="008F0C5B"/>
    <w:rsid w:val="008F5A8C"/>
    <w:rsid w:val="008F6442"/>
    <w:rsid w:val="00902EC6"/>
    <w:rsid w:val="00904FA1"/>
    <w:rsid w:val="009070F7"/>
    <w:rsid w:val="00923CB4"/>
    <w:rsid w:val="0094674D"/>
    <w:rsid w:val="00953A79"/>
    <w:rsid w:val="009655EA"/>
    <w:rsid w:val="009827A7"/>
    <w:rsid w:val="00982C19"/>
    <w:rsid w:val="009B401B"/>
    <w:rsid w:val="009D41D4"/>
    <w:rsid w:val="009E2E96"/>
    <w:rsid w:val="009E357A"/>
    <w:rsid w:val="009E722A"/>
    <w:rsid w:val="00A032DD"/>
    <w:rsid w:val="00A0388C"/>
    <w:rsid w:val="00A132CD"/>
    <w:rsid w:val="00A35073"/>
    <w:rsid w:val="00A452B0"/>
    <w:rsid w:val="00A54D3B"/>
    <w:rsid w:val="00A623F2"/>
    <w:rsid w:val="00A6753B"/>
    <w:rsid w:val="00A73EB8"/>
    <w:rsid w:val="00A816D2"/>
    <w:rsid w:val="00A93121"/>
    <w:rsid w:val="00AA39AE"/>
    <w:rsid w:val="00AC564E"/>
    <w:rsid w:val="00AF40E5"/>
    <w:rsid w:val="00B13EB3"/>
    <w:rsid w:val="00B16FE2"/>
    <w:rsid w:val="00B2546E"/>
    <w:rsid w:val="00B55D72"/>
    <w:rsid w:val="00B601E7"/>
    <w:rsid w:val="00B640CD"/>
    <w:rsid w:val="00B70F80"/>
    <w:rsid w:val="00B73D24"/>
    <w:rsid w:val="00B82DEF"/>
    <w:rsid w:val="00B926EF"/>
    <w:rsid w:val="00B9298A"/>
    <w:rsid w:val="00B95257"/>
    <w:rsid w:val="00BB4349"/>
    <w:rsid w:val="00BC0911"/>
    <w:rsid w:val="00BD4C49"/>
    <w:rsid w:val="00BD63EE"/>
    <w:rsid w:val="00C010FF"/>
    <w:rsid w:val="00C16E45"/>
    <w:rsid w:val="00C3276B"/>
    <w:rsid w:val="00C50F1B"/>
    <w:rsid w:val="00C536FD"/>
    <w:rsid w:val="00C54DA2"/>
    <w:rsid w:val="00C57576"/>
    <w:rsid w:val="00C770D2"/>
    <w:rsid w:val="00C877A5"/>
    <w:rsid w:val="00C87B87"/>
    <w:rsid w:val="00C91B6F"/>
    <w:rsid w:val="00C91F14"/>
    <w:rsid w:val="00CB342A"/>
    <w:rsid w:val="00CD3A0E"/>
    <w:rsid w:val="00CD54AE"/>
    <w:rsid w:val="00CD7C39"/>
    <w:rsid w:val="00D422BF"/>
    <w:rsid w:val="00D538CB"/>
    <w:rsid w:val="00D71ECA"/>
    <w:rsid w:val="00D808D0"/>
    <w:rsid w:val="00D95A2C"/>
    <w:rsid w:val="00D9758D"/>
    <w:rsid w:val="00DC305A"/>
    <w:rsid w:val="00DD0D5C"/>
    <w:rsid w:val="00DD5771"/>
    <w:rsid w:val="00DD7559"/>
    <w:rsid w:val="00DD7882"/>
    <w:rsid w:val="00DE49FD"/>
    <w:rsid w:val="00DF17AE"/>
    <w:rsid w:val="00E25800"/>
    <w:rsid w:val="00E54FB3"/>
    <w:rsid w:val="00E66992"/>
    <w:rsid w:val="00E94472"/>
    <w:rsid w:val="00EC740C"/>
    <w:rsid w:val="00EE364E"/>
    <w:rsid w:val="00EF605F"/>
    <w:rsid w:val="00F008DF"/>
    <w:rsid w:val="00F30E7D"/>
    <w:rsid w:val="00F638B9"/>
    <w:rsid w:val="00F708F6"/>
    <w:rsid w:val="00F86903"/>
    <w:rsid w:val="00F95A3C"/>
    <w:rsid w:val="00F95AF6"/>
    <w:rsid w:val="00FE39AF"/>
    <w:rsid w:val="00FE6030"/>
    <w:rsid w:val="00FF23FB"/>
    <w:rsid w:val="00FF347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455C"/>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83455C"/>
    <w:pPr>
      <w:keepNext/>
      <w:jc w:val="center"/>
      <w:outlineLvl w:val="0"/>
    </w:pPr>
    <w:rPr>
      <w:b/>
      <w:bCs/>
      <w:sz w:val="20"/>
    </w:rPr>
  </w:style>
  <w:style w:type="paragraph" w:styleId="Nadpis2">
    <w:name w:val="heading 2"/>
    <w:basedOn w:val="Normln"/>
    <w:next w:val="Normln"/>
    <w:link w:val="Nadpis2Char"/>
    <w:qFormat/>
    <w:rsid w:val="0083455C"/>
    <w:pPr>
      <w:keepNext/>
      <w:ind w:left="360"/>
      <w:jc w:val="center"/>
      <w:outlineLvl w:val="1"/>
    </w:pPr>
    <w:rPr>
      <w:rFonts w:cs="Arial"/>
      <w:b/>
      <w:sz w:val="20"/>
    </w:rPr>
  </w:style>
  <w:style w:type="paragraph" w:styleId="Nadpis9">
    <w:name w:val="heading 9"/>
    <w:basedOn w:val="Normln"/>
    <w:next w:val="Normln"/>
    <w:link w:val="Nadpis9Char"/>
    <w:qFormat/>
    <w:rsid w:val="0083455C"/>
    <w:pPr>
      <w:keepNext/>
      <w:outlineLvl w:val="8"/>
    </w:pPr>
    <w:rPr>
      <w:rFonts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3455C"/>
    <w:rPr>
      <w:rFonts w:ascii="Arial" w:eastAsia="Times New Roman" w:hAnsi="Arial" w:cs="Times New Roman"/>
      <w:b/>
      <w:bCs/>
      <w:sz w:val="20"/>
      <w:szCs w:val="20"/>
      <w:lang w:eastAsia="cs-CZ"/>
    </w:rPr>
  </w:style>
  <w:style w:type="character" w:customStyle="1" w:styleId="Nadpis2Char">
    <w:name w:val="Nadpis 2 Char"/>
    <w:basedOn w:val="Standardnpsmoodstavce"/>
    <w:link w:val="Nadpis2"/>
    <w:rsid w:val="0083455C"/>
    <w:rPr>
      <w:rFonts w:ascii="Arial" w:eastAsia="Times New Roman" w:hAnsi="Arial" w:cs="Arial"/>
      <w:b/>
      <w:sz w:val="20"/>
      <w:szCs w:val="20"/>
      <w:lang w:eastAsia="cs-CZ"/>
    </w:rPr>
  </w:style>
  <w:style w:type="character" w:customStyle="1" w:styleId="Nadpis9Char">
    <w:name w:val="Nadpis 9 Char"/>
    <w:basedOn w:val="Standardnpsmoodstavce"/>
    <w:link w:val="Nadpis9"/>
    <w:rsid w:val="0083455C"/>
    <w:rPr>
      <w:rFonts w:ascii="Arial" w:eastAsia="Times New Roman" w:hAnsi="Arial" w:cs="Arial"/>
      <w:b/>
      <w:bCs/>
      <w:color w:val="333399"/>
      <w:sz w:val="28"/>
      <w:szCs w:val="20"/>
      <w:lang w:eastAsia="cs-CZ"/>
    </w:rPr>
  </w:style>
  <w:style w:type="paragraph" w:styleId="Nzev">
    <w:name w:val="Title"/>
    <w:basedOn w:val="Normln"/>
    <w:link w:val="NzevChar"/>
    <w:qFormat/>
    <w:rsid w:val="0083455C"/>
    <w:pPr>
      <w:jc w:val="center"/>
    </w:pPr>
    <w:rPr>
      <w:b/>
      <w:bCs/>
      <w:sz w:val="20"/>
    </w:rPr>
  </w:style>
  <w:style w:type="character" w:customStyle="1" w:styleId="NzevChar">
    <w:name w:val="Název Char"/>
    <w:basedOn w:val="Standardnpsmoodstavce"/>
    <w:link w:val="Nzev"/>
    <w:rsid w:val="0083455C"/>
    <w:rPr>
      <w:rFonts w:ascii="Arial" w:eastAsia="Times New Roman" w:hAnsi="Arial" w:cs="Times New Roman"/>
      <w:b/>
      <w:bCs/>
      <w:sz w:val="20"/>
      <w:szCs w:val="20"/>
      <w:lang w:eastAsia="cs-CZ"/>
    </w:rPr>
  </w:style>
  <w:style w:type="paragraph" w:styleId="Zkladntextodsazen2">
    <w:name w:val="Body Text Indent 2"/>
    <w:basedOn w:val="Normln"/>
    <w:link w:val="Zkladntextodsazen2Char"/>
    <w:semiHidden/>
    <w:rsid w:val="0083455C"/>
    <w:pPr>
      <w:ind w:left="1416"/>
    </w:pPr>
    <w:rPr>
      <w:sz w:val="20"/>
    </w:rPr>
  </w:style>
  <w:style w:type="character" w:customStyle="1" w:styleId="Zkladntextodsazen2Char">
    <w:name w:val="Základní text odsazený 2 Char"/>
    <w:basedOn w:val="Standardnpsmoodstavce"/>
    <w:link w:val="Zkladntextodsazen2"/>
    <w:semiHidden/>
    <w:rsid w:val="0083455C"/>
    <w:rPr>
      <w:rFonts w:ascii="Arial" w:eastAsia="Times New Roman" w:hAnsi="Arial" w:cs="Times New Roman"/>
      <w:sz w:val="20"/>
      <w:szCs w:val="20"/>
      <w:lang w:eastAsia="cs-CZ"/>
    </w:rPr>
  </w:style>
  <w:style w:type="paragraph" w:styleId="Zkladntext">
    <w:name w:val="Body Text"/>
    <w:basedOn w:val="Normln"/>
    <w:link w:val="ZkladntextChar"/>
    <w:semiHidden/>
    <w:rsid w:val="0083455C"/>
    <w:pPr>
      <w:widowControl w:val="0"/>
      <w:overflowPunct w:val="0"/>
      <w:autoSpaceDE w:val="0"/>
      <w:autoSpaceDN w:val="0"/>
      <w:adjustRightInd w:val="0"/>
      <w:textAlignment w:val="baseline"/>
    </w:pPr>
    <w:rPr>
      <w:rFonts w:ascii="Times New Roman" w:hAnsi="Times New Roman"/>
      <w:color w:val="000000"/>
    </w:rPr>
  </w:style>
  <w:style w:type="character" w:customStyle="1" w:styleId="ZkladntextChar">
    <w:name w:val="Základní text Char"/>
    <w:basedOn w:val="Standardnpsmoodstavce"/>
    <w:link w:val="Zkladntext"/>
    <w:semiHidden/>
    <w:rsid w:val="0083455C"/>
    <w:rPr>
      <w:rFonts w:ascii="Times New Roman" w:eastAsia="Times New Roman" w:hAnsi="Times New Roman" w:cs="Times New Roman"/>
      <w:color w:val="000000"/>
      <w:sz w:val="24"/>
      <w:szCs w:val="20"/>
      <w:lang w:eastAsia="cs-CZ"/>
    </w:rPr>
  </w:style>
  <w:style w:type="paragraph" w:styleId="Textkomente">
    <w:name w:val="annotation text"/>
    <w:basedOn w:val="Normln"/>
    <w:link w:val="TextkomenteChar"/>
    <w:semiHidden/>
    <w:rsid w:val="0083455C"/>
    <w:rPr>
      <w:rFonts w:ascii="Times New Roman" w:hAnsi="Times New Roman"/>
      <w:sz w:val="20"/>
    </w:rPr>
  </w:style>
  <w:style w:type="character" w:customStyle="1" w:styleId="TextkomenteChar">
    <w:name w:val="Text komentáře Char"/>
    <w:basedOn w:val="Standardnpsmoodstavce"/>
    <w:link w:val="Textkomente"/>
    <w:semiHidden/>
    <w:rsid w:val="0083455C"/>
    <w:rPr>
      <w:rFonts w:ascii="Times New Roman" w:eastAsia="Times New Roman" w:hAnsi="Times New Roman" w:cs="Times New Roman"/>
      <w:sz w:val="20"/>
      <w:szCs w:val="20"/>
      <w:lang w:eastAsia="cs-CZ"/>
    </w:rPr>
  </w:style>
  <w:style w:type="paragraph" w:styleId="Textvbloku">
    <w:name w:val="Block Text"/>
    <w:basedOn w:val="Normln"/>
    <w:semiHidden/>
    <w:rsid w:val="0083455C"/>
    <w:pPr>
      <w:ind w:left="360" w:right="-709"/>
    </w:pPr>
    <w:rPr>
      <w:rFonts w:ascii="Times New Roman" w:hAnsi="Times New Roman"/>
      <w:color w:val="000000"/>
    </w:rPr>
  </w:style>
  <w:style w:type="paragraph" w:customStyle="1" w:styleId="Smlouva">
    <w:name w:val="Smlouva"/>
    <w:rsid w:val="0083455C"/>
    <w:pPr>
      <w:widowControl w:val="0"/>
      <w:spacing w:after="120" w:line="240" w:lineRule="auto"/>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83455C"/>
    <w:pPr>
      <w:numPr>
        <w:ilvl w:val="1"/>
        <w:numId w:val="7"/>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83455C"/>
    <w:pPr>
      <w:numPr>
        <w:numId w:val="7"/>
      </w:numPr>
      <w:spacing w:before="360" w:after="360"/>
      <w:jc w:val="center"/>
    </w:pPr>
    <w:rPr>
      <w:rFonts w:ascii="Times New Roman" w:hAnsi="Times New Roman"/>
      <w:b/>
      <w:snapToGrid w:val="0"/>
      <w:color w:val="0000FF"/>
      <w:sz w:val="28"/>
    </w:rPr>
  </w:style>
  <w:style w:type="paragraph" w:customStyle="1" w:styleId="Bodsmlouvy-211">
    <w:name w:val="Bod smlouvy - 2.1.1"/>
    <w:basedOn w:val="Bodsmlouvy-21"/>
    <w:rsid w:val="0083455C"/>
    <w:pPr>
      <w:numPr>
        <w:ilvl w:val="2"/>
      </w:numPr>
      <w:tabs>
        <w:tab w:val="clear" w:pos="720"/>
        <w:tab w:val="num" w:pos="360"/>
        <w:tab w:val="left" w:pos="1134"/>
        <w:tab w:val="num" w:pos="2160"/>
        <w:tab w:val="num" w:pos="2520"/>
        <w:tab w:val="right" w:pos="9356"/>
      </w:tabs>
      <w:spacing w:after="60"/>
      <w:ind w:left="360" w:hanging="360"/>
      <w:outlineLvl w:val="2"/>
    </w:pPr>
  </w:style>
  <w:style w:type="paragraph" w:customStyle="1" w:styleId="StyllnekPed30b">
    <w:name w:val="Styl Článek + Před:  30 b."/>
    <w:basedOn w:val="lnek"/>
    <w:rsid w:val="0083455C"/>
    <w:pPr>
      <w:spacing w:before="600"/>
    </w:pPr>
    <w:rPr>
      <w:bCs/>
    </w:rPr>
  </w:style>
  <w:style w:type="paragraph" w:customStyle="1" w:styleId="Normln0">
    <w:name w:val="Normální~"/>
    <w:basedOn w:val="Normln"/>
    <w:rsid w:val="0083455C"/>
    <w:pPr>
      <w:widowControl w:val="0"/>
    </w:pPr>
    <w:rPr>
      <w:rFonts w:ascii="Times New Roman" w:hAnsi="Times New Roman"/>
    </w:rPr>
  </w:style>
  <w:style w:type="paragraph" w:styleId="Odstavecseseznamem">
    <w:name w:val="List Paragraph"/>
    <w:basedOn w:val="Normln"/>
    <w:uiPriority w:val="34"/>
    <w:qFormat/>
    <w:rsid w:val="0083455C"/>
    <w:pPr>
      <w:ind w:left="708"/>
    </w:pPr>
  </w:style>
  <w:style w:type="paragraph" w:customStyle="1" w:styleId="CZodstavec">
    <w:name w:val="CZ odstavec"/>
    <w:rsid w:val="0083455C"/>
    <w:pPr>
      <w:numPr>
        <w:numId w:val="13"/>
      </w:numPr>
      <w:tabs>
        <w:tab w:val="left" w:pos="357"/>
      </w:tabs>
      <w:spacing w:after="120" w:line="288" w:lineRule="auto"/>
      <w:jc w:val="both"/>
    </w:pPr>
    <w:rPr>
      <w:rFonts w:ascii="Century Gothic" w:eastAsia="Calibri" w:hAnsi="Century Gothic" w:cs="Times New Roman"/>
      <w:sz w:val="20"/>
      <w:szCs w:val="24"/>
      <w:lang w:eastAsia="cs-CZ"/>
    </w:rPr>
  </w:style>
  <w:style w:type="paragraph" w:customStyle="1" w:styleId="CZpsm">
    <w:name w:val="CZ písm."/>
    <w:rsid w:val="0083455C"/>
    <w:pPr>
      <w:tabs>
        <w:tab w:val="left" w:pos="1247"/>
      </w:tabs>
      <w:spacing w:after="120" w:line="240" w:lineRule="auto"/>
      <w:jc w:val="both"/>
    </w:pPr>
    <w:rPr>
      <w:rFonts w:ascii="Century Gothic" w:eastAsia="Calibri" w:hAnsi="Century Gothic" w:cs="Times New Roman"/>
      <w:sz w:val="20"/>
      <w:szCs w:val="24"/>
      <w:lang w:eastAsia="cs-CZ"/>
    </w:rPr>
  </w:style>
  <w:style w:type="paragraph" w:styleId="Textbubliny">
    <w:name w:val="Balloon Text"/>
    <w:basedOn w:val="Normln"/>
    <w:link w:val="TextbublinyChar"/>
    <w:uiPriority w:val="99"/>
    <w:semiHidden/>
    <w:unhideWhenUsed/>
    <w:rsid w:val="0083455C"/>
    <w:rPr>
      <w:rFonts w:ascii="Tahoma" w:hAnsi="Tahoma" w:cs="Tahoma"/>
      <w:sz w:val="16"/>
      <w:szCs w:val="16"/>
    </w:rPr>
  </w:style>
  <w:style w:type="character" w:customStyle="1" w:styleId="TextbublinyChar">
    <w:name w:val="Text bubliny Char"/>
    <w:basedOn w:val="Standardnpsmoodstavce"/>
    <w:link w:val="Textbubliny"/>
    <w:uiPriority w:val="99"/>
    <w:semiHidden/>
    <w:rsid w:val="0083455C"/>
    <w:rPr>
      <w:rFonts w:ascii="Tahoma" w:eastAsia="Times New Roman" w:hAnsi="Tahoma" w:cs="Tahoma"/>
      <w:sz w:val="16"/>
      <w:szCs w:val="16"/>
      <w:lang w:eastAsia="cs-CZ"/>
    </w:rPr>
  </w:style>
  <w:style w:type="paragraph" w:styleId="Zhlav">
    <w:name w:val="header"/>
    <w:basedOn w:val="Normln"/>
    <w:link w:val="ZhlavChar"/>
    <w:uiPriority w:val="99"/>
    <w:unhideWhenUsed/>
    <w:rsid w:val="005C3DF4"/>
    <w:pPr>
      <w:tabs>
        <w:tab w:val="center" w:pos="4536"/>
        <w:tab w:val="right" w:pos="9072"/>
      </w:tabs>
    </w:pPr>
  </w:style>
  <w:style w:type="character" w:customStyle="1" w:styleId="ZhlavChar">
    <w:name w:val="Záhlaví Char"/>
    <w:basedOn w:val="Standardnpsmoodstavce"/>
    <w:link w:val="Zhlav"/>
    <w:uiPriority w:val="99"/>
    <w:rsid w:val="005C3DF4"/>
    <w:rPr>
      <w:rFonts w:ascii="Arial" w:eastAsia="Times New Roman" w:hAnsi="Arial" w:cs="Times New Roman"/>
      <w:sz w:val="24"/>
      <w:szCs w:val="20"/>
      <w:lang w:eastAsia="cs-CZ"/>
    </w:rPr>
  </w:style>
  <w:style w:type="paragraph" w:styleId="Zpat">
    <w:name w:val="footer"/>
    <w:basedOn w:val="Normln"/>
    <w:link w:val="ZpatChar"/>
    <w:uiPriority w:val="99"/>
    <w:unhideWhenUsed/>
    <w:rsid w:val="005C3DF4"/>
    <w:pPr>
      <w:tabs>
        <w:tab w:val="center" w:pos="4536"/>
        <w:tab w:val="right" w:pos="9072"/>
      </w:tabs>
    </w:pPr>
  </w:style>
  <w:style w:type="character" w:customStyle="1" w:styleId="ZpatChar">
    <w:name w:val="Zápatí Char"/>
    <w:basedOn w:val="Standardnpsmoodstavce"/>
    <w:link w:val="Zpat"/>
    <w:uiPriority w:val="99"/>
    <w:rsid w:val="005C3DF4"/>
    <w:rPr>
      <w:rFonts w:ascii="Arial" w:eastAsia="Times New Roman" w:hAnsi="Arial" w:cs="Times New Roman"/>
      <w:sz w:val="24"/>
      <w:szCs w:val="20"/>
      <w:lang w:eastAsia="cs-CZ"/>
    </w:rPr>
  </w:style>
  <w:style w:type="paragraph" w:customStyle="1" w:styleId="Styl">
    <w:name w:val="Styl"/>
    <w:rsid w:val="008F5A8C"/>
    <w:pPr>
      <w:widowControl w:val="0"/>
      <w:autoSpaceDE w:val="0"/>
      <w:autoSpaceDN w:val="0"/>
      <w:adjustRightInd w:val="0"/>
      <w:spacing w:after="0" w:line="240" w:lineRule="auto"/>
    </w:pPr>
    <w:rPr>
      <w:rFonts w:ascii="Arial" w:eastAsia="Times New Roman" w:hAnsi="Arial" w:cs="Arial"/>
      <w:noProof/>
      <w:sz w:val="24"/>
      <w:szCs w:val="24"/>
      <w:lang w:val="en-US"/>
    </w:rPr>
  </w:style>
  <w:style w:type="character" w:styleId="Odkaznakoment">
    <w:name w:val="annotation reference"/>
    <w:basedOn w:val="Standardnpsmoodstavce"/>
    <w:uiPriority w:val="99"/>
    <w:semiHidden/>
    <w:unhideWhenUsed/>
    <w:rsid w:val="00173F96"/>
    <w:rPr>
      <w:sz w:val="16"/>
      <w:szCs w:val="16"/>
    </w:rPr>
  </w:style>
  <w:style w:type="paragraph" w:styleId="Pedmtkomente">
    <w:name w:val="annotation subject"/>
    <w:basedOn w:val="Textkomente"/>
    <w:next w:val="Textkomente"/>
    <w:link w:val="PedmtkomenteChar"/>
    <w:uiPriority w:val="99"/>
    <w:semiHidden/>
    <w:unhideWhenUsed/>
    <w:rsid w:val="00173F96"/>
    <w:rPr>
      <w:rFonts w:ascii="Arial" w:hAnsi="Arial"/>
      <w:b/>
      <w:bCs/>
    </w:rPr>
  </w:style>
  <w:style w:type="character" w:customStyle="1" w:styleId="PedmtkomenteChar">
    <w:name w:val="Předmět komentáře Char"/>
    <w:basedOn w:val="TextkomenteChar"/>
    <w:link w:val="Pedmtkomente"/>
    <w:uiPriority w:val="99"/>
    <w:semiHidden/>
    <w:rsid w:val="00173F96"/>
    <w:rPr>
      <w:rFonts w:ascii="Arial" w:eastAsia="Times New Roman" w:hAnsi="Arial" w:cs="Times New Roman"/>
      <w:b/>
      <w:bCs/>
      <w:sz w:val="20"/>
      <w:szCs w:val="20"/>
      <w:lang w:eastAsia="cs-CZ"/>
    </w:rPr>
  </w:style>
  <w:style w:type="character" w:customStyle="1" w:styleId="preformatted">
    <w:name w:val="preformatted"/>
    <w:basedOn w:val="Standardnpsmoodstavce"/>
    <w:rsid w:val="00173F96"/>
  </w:style>
  <w:style w:type="character" w:styleId="Hypertextovodkaz">
    <w:name w:val="Hyperlink"/>
    <w:basedOn w:val="Standardnpsmoodstavce"/>
    <w:uiPriority w:val="99"/>
    <w:unhideWhenUsed/>
    <w:rsid w:val="00173F96"/>
    <w:rPr>
      <w:color w:val="0000FF" w:themeColor="hyperlink"/>
      <w:u w:val="single"/>
    </w:rPr>
  </w:style>
  <w:style w:type="table" w:styleId="Mkatabulky">
    <w:name w:val="Table Grid"/>
    <w:basedOn w:val="Normlntabulka"/>
    <w:uiPriority w:val="59"/>
    <w:rsid w:val="00D53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D7882"/>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454215"/>
    <w:pPr>
      <w:spacing w:after="0" w:line="240" w:lineRule="auto"/>
    </w:pPr>
    <w:rPr>
      <w:rFonts w:ascii="Arial" w:eastAsia="Times New Roman" w:hAnsi="Arial" w:cs="Times New Roman"/>
      <w:sz w:val="24"/>
      <w:szCs w:val="20"/>
      <w:lang w:eastAsia="cs-CZ"/>
    </w:rPr>
  </w:style>
  <w:style w:type="character" w:customStyle="1" w:styleId="vcex-heading-inner">
    <w:name w:val="vcex-heading-inner"/>
    <w:basedOn w:val="Standardnpsmoodstavce"/>
    <w:rsid w:val="004E08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455C"/>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83455C"/>
    <w:pPr>
      <w:keepNext/>
      <w:jc w:val="center"/>
      <w:outlineLvl w:val="0"/>
    </w:pPr>
    <w:rPr>
      <w:b/>
      <w:bCs/>
      <w:sz w:val="20"/>
    </w:rPr>
  </w:style>
  <w:style w:type="paragraph" w:styleId="Nadpis2">
    <w:name w:val="heading 2"/>
    <w:basedOn w:val="Normln"/>
    <w:next w:val="Normln"/>
    <w:link w:val="Nadpis2Char"/>
    <w:qFormat/>
    <w:rsid w:val="0083455C"/>
    <w:pPr>
      <w:keepNext/>
      <w:ind w:left="360"/>
      <w:jc w:val="center"/>
      <w:outlineLvl w:val="1"/>
    </w:pPr>
    <w:rPr>
      <w:rFonts w:cs="Arial"/>
      <w:b/>
      <w:sz w:val="20"/>
    </w:rPr>
  </w:style>
  <w:style w:type="paragraph" w:styleId="Nadpis9">
    <w:name w:val="heading 9"/>
    <w:basedOn w:val="Normln"/>
    <w:next w:val="Normln"/>
    <w:link w:val="Nadpis9Char"/>
    <w:qFormat/>
    <w:rsid w:val="0083455C"/>
    <w:pPr>
      <w:keepNext/>
      <w:outlineLvl w:val="8"/>
    </w:pPr>
    <w:rPr>
      <w:rFonts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3455C"/>
    <w:rPr>
      <w:rFonts w:ascii="Arial" w:eastAsia="Times New Roman" w:hAnsi="Arial" w:cs="Times New Roman"/>
      <w:b/>
      <w:bCs/>
      <w:sz w:val="20"/>
      <w:szCs w:val="20"/>
      <w:lang w:eastAsia="cs-CZ"/>
    </w:rPr>
  </w:style>
  <w:style w:type="character" w:customStyle="1" w:styleId="Nadpis2Char">
    <w:name w:val="Nadpis 2 Char"/>
    <w:basedOn w:val="Standardnpsmoodstavce"/>
    <w:link w:val="Nadpis2"/>
    <w:rsid w:val="0083455C"/>
    <w:rPr>
      <w:rFonts w:ascii="Arial" w:eastAsia="Times New Roman" w:hAnsi="Arial" w:cs="Arial"/>
      <w:b/>
      <w:sz w:val="20"/>
      <w:szCs w:val="20"/>
      <w:lang w:eastAsia="cs-CZ"/>
    </w:rPr>
  </w:style>
  <w:style w:type="character" w:customStyle="1" w:styleId="Nadpis9Char">
    <w:name w:val="Nadpis 9 Char"/>
    <w:basedOn w:val="Standardnpsmoodstavce"/>
    <w:link w:val="Nadpis9"/>
    <w:rsid w:val="0083455C"/>
    <w:rPr>
      <w:rFonts w:ascii="Arial" w:eastAsia="Times New Roman" w:hAnsi="Arial" w:cs="Arial"/>
      <w:b/>
      <w:bCs/>
      <w:color w:val="333399"/>
      <w:sz w:val="28"/>
      <w:szCs w:val="20"/>
      <w:lang w:eastAsia="cs-CZ"/>
    </w:rPr>
  </w:style>
  <w:style w:type="paragraph" w:styleId="Nzev">
    <w:name w:val="Title"/>
    <w:basedOn w:val="Normln"/>
    <w:link w:val="NzevChar"/>
    <w:qFormat/>
    <w:rsid w:val="0083455C"/>
    <w:pPr>
      <w:jc w:val="center"/>
    </w:pPr>
    <w:rPr>
      <w:b/>
      <w:bCs/>
      <w:sz w:val="20"/>
    </w:rPr>
  </w:style>
  <w:style w:type="character" w:customStyle="1" w:styleId="NzevChar">
    <w:name w:val="Název Char"/>
    <w:basedOn w:val="Standardnpsmoodstavce"/>
    <w:link w:val="Nzev"/>
    <w:rsid w:val="0083455C"/>
    <w:rPr>
      <w:rFonts w:ascii="Arial" w:eastAsia="Times New Roman" w:hAnsi="Arial" w:cs="Times New Roman"/>
      <w:b/>
      <w:bCs/>
      <w:sz w:val="20"/>
      <w:szCs w:val="20"/>
      <w:lang w:eastAsia="cs-CZ"/>
    </w:rPr>
  </w:style>
  <w:style w:type="paragraph" w:styleId="Zkladntextodsazen2">
    <w:name w:val="Body Text Indent 2"/>
    <w:basedOn w:val="Normln"/>
    <w:link w:val="Zkladntextodsazen2Char"/>
    <w:semiHidden/>
    <w:rsid w:val="0083455C"/>
    <w:pPr>
      <w:ind w:left="1416"/>
    </w:pPr>
    <w:rPr>
      <w:sz w:val="20"/>
    </w:rPr>
  </w:style>
  <w:style w:type="character" w:customStyle="1" w:styleId="Zkladntextodsazen2Char">
    <w:name w:val="Základní text odsazený 2 Char"/>
    <w:basedOn w:val="Standardnpsmoodstavce"/>
    <w:link w:val="Zkladntextodsazen2"/>
    <w:semiHidden/>
    <w:rsid w:val="0083455C"/>
    <w:rPr>
      <w:rFonts w:ascii="Arial" w:eastAsia="Times New Roman" w:hAnsi="Arial" w:cs="Times New Roman"/>
      <w:sz w:val="20"/>
      <w:szCs w:val="20"/>
      <w:lang w:eastAsia="cs-CZ"/>
    </w:rPr>
  </w:style>
  <w:style w:type="paragraph" w:styleId="Zkladntext">
    <w:name w:val="Body Text"/>
    <w:basedOn w:val="Normln"/>
    <w:link w:val="ZkladntextChar"/>
    <w:semiHidden/>
    <w:rsid w:val="0083455C"/>
    <w:pPr>
      <w:widowControl w:val="0"/>
      <w:overflowPunct w:val="0"/>
      <w:autoSpaceDE w:val="0"/>
      <w:autoSpaceDN w:val="0"/>
      <w:adjustRightInd w:val="0"/>
      <w:textAlignment w:val="baseline"/>
    </w:pPr>
    <w:rPr>
      <w:rFonts w:ascii="Times New Roman" w:hAnsi="Times New Roman"/>
      <w:color w:val="000000"/>
    </w:rPr>
  </w:style>
  <w:style w:type="character" w:customStyle="1" w:styleId="ZkladntextChar">
    <w:name w:val="Základní text Char"/>
    <w:basedOn w:val="Standardnpsmoodstavce"/>
    <w:link w:val="Zkladntext"/>
    <w:semiHidden/>
    <w:rsid w:val="0083455C"/>
    <w:rPr>
      <w:rFonts w:ascii="Times New Roman" w:eastAsia="Times New Roman" w:hAnsi="Times New Roman" w:cs="Times New Roman"/>
      <w:color w:val="000000"/>
      <w:sz w:val="24"/>
      <w:szCs w:val="20"/>
      <w:lang w:eastAsia="cs-CZ"/>
    </w:rPr>
  </w:style>
  <w:style w:type="paragraph" w:styleId="Textkomente">
    <w:name w:val="annotation text"/>
    <w:basedOn w:val="Normln"/>
    <w:link w:val="TextkomenteChar"/>
    <w:semiHidden/>
    <w:rsid w:val="0083455C"/>
    <w:rPr>
      <w:rFonts w:ascii="Times New Roman" w:hAnsi="Times New Roman"/>
      <w:sz w:val="20"/>
    </w:rPr>
  </w:style>
  <w:style w:type="character" w:customStyle="1" w:styleId="TextkomenteChar">
    <w:name w:val="Text komentáře Char"/>
    <w:basedOn w:val="Standardnpsmoodstavce"/>
    <w:link w:val="Textkomente"/>
    <w:semiHidden/>
    <w:rsid w:val="0083455C"/>
    <w:rPr>
      <w:rFonts w:ascii="Times New Roman" w:eastAsia="Times New Roman" w:hAnsi="Times New Roman" w:cs="Times New Roman"/>
      <w:sz w:val="20"/>
      <w:szCs w:val="20"/>
      <w:lang w:eastAsia="cs-CZ"/>
    </w:rPr>
  </w:style>
  <w:style w:type="paragraph" w:styleId="Textvbloku">
    <w:name w:val="Block Text"/>
    <w:basedOn w:val="Normln"/>
    <w:semiHidden/>
    <w:rsid w:val="0083455C"/>
    <w:pPr>
      <w:ind w:left="360" w:right="-709"/>
    </w:pPr>
    <w:rPr>
      <w:rFonts w:ascii="Times New Roman" w:hAnsi="Times New Roman"/>
      <w:color w:val="000000"/>
    </w:rPr>
  </w:style>
  <w:style w:type="paragraph" w:customStyle="1" w:styleId="Smlouva">
    <w:name w:val="Smlouva"/>
    <w:rsid w:val="0083455C"/>
    <w:pPr>
      <w:widowControl w:val="0"/>
      <w:spacing w:after="120" w:line="240" w:lineRule="auto"/>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83455C"/>
    <w:pPr>
      <w:numPr>
        <w:ilvl w:val="1"/>
        <w:numId w:val="7"/>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83455C"/>
    <w:pPr>
      <w:numPr>
        <w:numId w:val="7"/>
      </w:numPr>
      <w:spacing w:before="360" w:after="360"/>
      <w:jc w:val="center"/>
    </w:pPr>
    <w:rPr>
      <w:rFonts w:ascii="Times New Roman" w:hAnsi="Times New Roman"/>
      <w:b/>
      <w:snapToGrid w:val="0"/>
      <w:color w:val="0000FF"/>
      <w:sz w:val="28"/>
    </w:rPr>
  </w:style>
  <w:style w:type="paragraph" w:customStyle="1" w:styleId="Bodsmlouvy-211">
    <w:name w:val="Bod smlouvy - 2.1.1"/>
    <w:basedOn w:val="Bodsmlouvy-21"/>
    <w:rsid w:val="0083455C"/>
    <w:pPr>
      <w:numPr>
        <w:ilvl w:val="2"/>
      </w:numPr>
      <w:tabs>
        <w:tab w:val="clear" w:pos="720"/>
        <w:tab w:val="num" w:pos="360"/>
        <w:tab w:val="left" w:pos="1134"/>
        <w:tab w:val="num" w:pos="2160"/>
        <w:tab w:val="num" w:pos="2520"/>
        <w:tab w:val="right" w:pos="9356"/>
      </w:tabs>
      <w:spacing w:after="60"/>
      <w:ind w:left="360" w:hanging="360"/>
      <w:outlineLvl w:val="2"/>
    </w:pPr>
  </w:style>
  <w:style w:type="paragraph" w:customStyle="1" w:styleId="StyllnekPed30b">
    <w:name w:val="Styl Článek + Před:  30 b."/>
    <w:basedOn w:val="lnek"/>
    <w:rsid w:val="0083455C"/>
    <w:pPr>
      <w:spacing w:before="600"/>
    </w:pPr>
    <w:rPr>
      <w:bCs/>
    </w:rPr>
  </w:style>
  <w:style w:type="paragraph" w:customStyle="1" w:styleId="Normln0">
    <w:name w:val="Normální~"/>
    <w:basedOn w:val="Normln"/>
    <w:rsid w:val="0083455C"/>
    <w:pPr>
      <w:widowControl w:val="0"/>
    </w:pPr>
    <w:rPr>
      <w:rFonts w:ascii="Times New Roman" w:hAnsi="Times New Roman"/>
    </w:rPr>
  </w:style>
  <w:style w:type="paragraph" w:styleId="Odstavecseseznamem">
    <w:name w:val="List Paragraph"/>
    <w:basedOn w:val="Normln"/>
    <w:uiPriority w:val="34"/>
    <w:qFormat/>
    <w:rsid w:val="0083455C"/>
    <w:pPr>
      <w:ind w:left="708"/>
    </w:pPr>
  </w:style>
  <w:style w:type="paragraph" w:customStyle="1" w:styleId="CZodstavec">
    <w:name w:val="CZ odstavec"/>
    <w:rsid w:val="0083455C"/>
    <w:pPr>
      <w:numPr>
        <w:numId w:val="13"/>
      </w:numPr>
      <w:tabs>
        <w:tab w:val="left" w:pos="357"/>
      </w:tabs>
      <w:spacing w:after="120" w:line="288" w:lineRule="auto"/>
      <w:jc w:val="both"/>
    </w:pPr>
    <w:rPr>
      <w:rFonts w:ascii="Century Gothic" w:eastAsia="Calibri" w:hAnsi="Century Gothic" w:cs="Times New Roman"/>
      <w:sz w:val="20"/>
      <w:szCs w:val="24"/>
      <w:lang w:eastAsia="cs-CZ"/>
    </w:rPr>
  </w:style>
  <w:style w:type="paragraph" w:customStyle="1" w:styleId="CZpsm">
    <w:name w:val="CZ písm."/>
    <w:rsid w:val="0083455C"/>
    <w:pPr>
      <w:tabs>
        <w:tab w:val="left" w:pos="1247"/>
      </w:tabs>
      <w:spacing w:after="120" w:line="240" w:lineRule="auto"/>
      <w:jc w:val="both"/>
    </w:pPr>
    <w:rPr>
      <w:rFonts w:ascii="Century Gothic" w:eastAsia="Calibri" w:hAnsi="Century Gothic" w:cs="Times New Roman"/>
      <w:sz w:val="20"/>
      <w:szCs w:val="24"/>
      <w:lang w:eastAsia="cs-CZ"/>
    </w:rPr>
  </w:style>
  <w:style w:type="paragraph" w:styleId="Textbubliny">
    <w:name w:val="Balloon Text"/>
    <w:basedOn w:val="Normln"/>
    <w:link w:val="TextbublinyChar"/>
    <w:uiPriority w:val="99"/>
    <w:semiHidden/>
    <w:unhideWhenUsed/>
    <w:rsid w:val="0083455C"/>
    <w:rPr>
      <w:rFonts w:ascii="Tahoma" w:hAnsi="Tahoma" w:cs="Tahoma"/>
      <w:sz w:val="16"/>
      <w:szCs w:val="16"/>
    </w:rPr>
  </w:style>
  <w:style w:type="character" w:customStyle="1" w:styleId="TextbublinyChar">
    <w:name w:val="Text bubliny Char"/>
    <w:basedOn w:val="Standardnpsmoodstavce"/>
    <w:link w:val="Textbubliny"/>
    <w:uiPriority w:val="99"/>
    <w:semiHidden/>
    <w:rsid w:val="0083455C"/>
    <w:rPr>
      <w:rFonts w:ascii="Tahoma" w:eastAsia="Times New Roman" w:hAnsi="Tahoma" w:cs="Tahoma"/>
      <w:sz w:val="16"/>
      <w:szCs w:val="16"/>
      <w:lang w:eastAsia="cs-CZ"/>
    </w:rPr>
  </w:style>
  <w:style w:type="paragraph" w:styleId="Zhlav">
    <w:name w:val="header"/>
    <w:basedOn w:val="Normln"/>
    <w:link w:val="ZhlavChar"/>
    <w:uiPriority w:val="99"/>
    <w:unhideWhenUsed/>
    <w:rsid w:val="005C3DF4"/>
    <w:pPr>
      <w:tabs>
        <w:tab w:val="center" w:pos="4536"/>
        <w:tab w:val="right" w:pos="9072"/>
      </w:tabs>
    </w:pPr>
  </w:style>
  <w:style w:type="character" w:customStyle="1" w:styleId="ZhlavChar">
    <w:name w:val="Záhlaví Char"/>
    <w:basedOn w:val="Standardnpsmoodstavce"/>
    <w:link w:val="Zhlav"/>
    <w:uiPriority w:val="99"/>
    <w:rsid w:val="005C3DF4"/>
    <w:rPr>
      <w:rFonts w:ascii="Arial" w:eastAsia="Times New Roman" w:hAnsi="Arial" w:cs="Times New Roman"/>
      <w:sz w:val="24"/>
      <w:szCs w:val="20"/>
      <w:lang w:eastAsia="cs-CZ"/>
    </w:rPr>
  </w:style>
  <w:style w:type="paragraph" w:styleId="Zpat">
    <w:name w:val="footer"/>
    <w:basedOn w:val="Normln"/>
    <w:link w:val="ZpatChar"/>
    <w:uiPriority w:val="99"/>
    <w:unhideWhenUsed/>
    <w:rsid w:val="005C3DF4"/>
    <w:pPr>
      <w:tabs>
        <w:tab w:val="center" w:pos="4536"/>
        <w:tab w:val="right" w:pos="9072"/>
      </w:tabs>
    </w:pPr>
  </w:style>
  <w:style w:type="character" w:customStyle="1" w:styleId="ZpatChar">
    <w:name w:val="Zápatí Char"/>
    <w:basedOn w:val="Standardnpsmoodstavce"/>
    <w:link w:val="Zpat"/>
    <w:uiPriority w:val="99"/>
    <w:rsid w:val="005C3DF4"/>
    <w:rPr>
      <w:rFonts w:ascii="Arial" w:eastAsia="Times New Roman" w:hAnsi="Arial" w:cs="Times New Roman"/>
      <w:sz w:val="24"/>
      <w:szCs w:val="20"/>
      <w:lang w:eastAsia="cs-CZ"/>
    </w:rPr>
  </w:style>
  <w:style w:type="paragraph" w:customStyle="1" w:styleId="Styl">
    <w:name w:val="Styl"/>
    <w:rsid w:val="008F5A8C"/>
    <w:pPr>
      <w:widowControl w:val="0"/>
      <w:autoSpaceDE w:val="0"/>
      <w:autoSpaceDN w:val="0"/>
      <w:adjustRightInd w:val="0"/>
      <w:spacing w:after="0" w:line="240" w:lineRule="auto"/>
    </w:pPr>
    <w:rPr>
      <w:rFonts w:ascii="Arial" w:eastAsia="Times New Roman" w:hAnsi="Arial" w:cs="Arial"/>
      <w:noProof/>
      <w:sz w:val="24"/>
      <w:szCs w:val="24"/>
      <w:lang w:val="en-US"/>
    </w:rPr>
  </w:style>
  <w:style w:type="character" w:styleId="Odkaznakoment">
    <w:name w:val="annotation reference"/>
    <w:basedOn w:val="Standardnpsmoodstavce"/>
    <w:uiPriority w:val="99"/>
    <w:semiHidden/>
    <w:unhideWhenUsed/>
    <w:rsid w:val="00173F96"/>
    <w:rPr>
      <w:sz w:val="16"/>
      <w:szCs w:val="16"/>
    </w:rPr>
  </w:style>
  <w:style w:type="paragraph" w:styleId="Pedmtkomente">
    <w:name w:val="annotation subject"/>
    <w:basedOn w:val="Textkomente"/>
    <w:next w:val="Textkomente"/>
    <w:link w:val="PedmtkomenteChar"/>
    <w:uiPriority w:val="99"/>
    <w:semiHidden/>
    <w:unhideWhenUsed/>
    <w:rsid w:val="00173F96"/>
    <w:rPr>
      <w:rFonts w:ascii="Arial" w:hAnsi="Arial"/>
      <w:b/>
      <w:bCs/>
    </w:rPr>
  </w:style>
  <w:style w:type="character" w:customStyle="1" w:styleId="PedmtkomenteChar">
    <w:name w:val="Předmět komentáře Char"/>
    <w:basedOn w:val="TextkomenteChar"/>
    <w:link w:val="Pedmtkomente"/>
    <w:uiPriority w:val="99"/>
    <w:semiHidden/>
    <w:rsid w:val="00173F96"/>
    <w:rPr>
      <w:rFonts w:ascii="Arial" w:eastAsia="Times New Roman" w:hAnsi="Arial" w:cs="Times New Roman"/>
      <w:b/>
      <w:bCs/>
      <w:sz w:val="20"/>
      <w:szCs w:val="20"/>
      <w:lang w:eastAsia="cs-CZ"/>
    </w:rPr>
  </w:style>
  <w:style w:type="character" w:customStyle="1" w:styleId="preformatted">
    <w:name w:val="preformatted"/>
    <w:basedOn w:val="Standardnpsmoodstavce"/>
    <w:rsid w:val="00173F96"/>
  </w:style>
  <w:style w:type="character" w:styleId="Hypertextovodkaz">
    <w:name w:val="Hyperlink"/>
    <w:basedOn w:val="Standardnpsmoodstavce"/>
    <w:uiPriority w:val="99"/>
    <w:unhideWhenUsed/>
    <w:rsid w:val="00173F96"/>
    <w:rPr>
      <w:color w:val="0000FF" w:themeColor="hyperlink"/>
      <w:u w:val="single"/>
    </w:rPr>
  </w:style>
  <w:style w:type="table" w:styleId="Mkatabulky">
    <w:name w:val="Table Grid"/>
    <w:basedOn w:val="Normlntabulka"/>
    <w:uiPriority w:val="59"/>
    <w:rsid w:val="00D53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D7882"/>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454215"/>
    <w:pPr>
      <w:spacing w:after="0" w:line="240" w:lineRule="auto"/>
    </w:pPr>
    <w:rPr>
      <w:rFonts w:ascii="Arial" w:eastAsia="Times New Roman" w:hAnsi="Arial" w:cs="Times New Roman"/>
      <w:sz w:val="24"/>
      <w:szCs w:val="20"/>
      <w:lang w:eastAsia="cs-CZ"/>
    </w:rPr>
  </w:style>
  <w:style w:type="character" w:customStyle="1" w:styleId="vcex-heading-inner">
    <w:name w:val="vcex-heading-inner"/>
    <w:basedOn w:val="Standardnpsmoodstavce"/>
    <w:rsid w:val="004E0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64702">
      <w:bodyDiv w:val="1"/>
      <w:marLeft w:val="0"/>
      <w:marRight w:val="0"/>
      <w:marTop w:val="0"/>
      <w:marBottom w:val="0"/>
      <w:divBdr>
        <w:top w:val="none" w:sz="0" w:space="0" w:color="auto"/>
        <w:left w:val="none" w:sz="0" w:space="0" w:color="auto"/>
        <w:bottom w:val="none" w:sz="0" w:space="0" w:color="auto"/>
        <w:right w:val="none" w:sz="0" w:space="0" w:color="auto"/>
      </w:divBdr>
    </w:div>
    <w:div w:id="208029047">
      <w:bodyDiv w:val="1"/>
      <w:marLeft w:val="0"/>
      <w:marRight w:val="0"/>
      <w:marTop w:val="0"/>
      <w:marBottom w:val="0"/>
      <w:divBdr>
        <w:top w:val="none" w:sz="0" w:space="0" w:color="auto"/>
        <w:left w:val="none" w:sz="0" w:space="0" w:color="auto"/>
        <w:bottom w:val="none" w:sz="0" w:space="0" w:color="auto"/>
        <w:right w:val="none" w:sz="0" w:space="0" w:color="auto"/>
      </w:divBdr>
    </w:div>
    <w:div w:id="287199998">
      <w:bodyDiv w:val="1"/>
      <w:marLeft w:val="0"/>
      <w:marRight w:val="0"/>
      <w:marTop w:val="0"/>
      <w:marBottom w:val="0"/>
      <w:divBdr>
        <w:top w:val="none" w:sz="0" w:space="0" w:color="auto"/>
        <w:left w:val="none" w:sz="0" w:space="0" w:color="auto"/>
        <w:bottom w:val="none" w:sz="0" w:space="0" w:color="auto"/>
        <w:right w:val="none" w:sz="0" w:space="0" w:color="auto"/>
      </w:divBdr>
    </w:div>
    <w:div w:id="400522520">
      <w:bodyDiv w:val="1"/>
      <w:marLeft w:val="0"/>
      <w:marRight w:val="0"/>
      <w:marTop w:val="0"/>
      <w:marBottom w:val="0"/>
      <w:divBdr>
        <w:top w:val="none" w:sz="0" w:space="0" w:color="auto"/>
        <w:left w:val="none" w:sz="0" w:space="0" w:color="auto"/>
        <w:bottom w:val="none" w:sz="0" w:space="0" w:color="auto"/>
        <w:right w:val="none" w:sz="0" w:space="0" w:color="auto"/>
      </w:divBdr>
    </w:div>
    <w:div w:id="406266049">
      <w:bodyDiv w:val="1"/>
      <w:marLeft w:val="0"/>
      <w:marRight w:val="0"/>
      <w:marTop w:val="0"/>
      <w:marBottom w:val="0"/>
      <w:divBdr>
        <w:top w:val="none" w:sz="0" w:space="0" w:color="auto"/>
        <w:left w:val="none" w:sz="0" w:space="0" w:color="auto"/>
        <w:bottom w:val="none" w:sz="0" w:space="0" w:color="auto"/>
        <w:right w:val="none" w:sz="0" w:space="0" w:color="auto"/>
      </w:divBdr>
    </w:div>
    <w:div w:id="500894464">
      <w:bodyDiv w:val="1"/>
      <w:marLeft w:val="0"/>
      <w:marRight w:val="0"/>
      <w:marTop w:val="0"/>
      <w:marBottom w:val="0"/>
      <w:divBdr>
        <w:top w:val="none" w:sz="0" w:space="0" w:color="auto"/>
        <w:left w:val="none" w:sz="0" w:space="0" w:color="auto"/>
        <w:bottom w:val="none" w:sz="0" w:space="0" w:color="auto"/>
        <w:right w:val="none" w:sz="0" w:space="0" w:color="auto"/>
      </w:divBdr>
    </w:div>
    <w:div w:id="503663703">
      <w:bodyDiv w:val="1"/>
      <w:marLeft w:val="0"/>
      <w:marRight w:val="0"/>
      <w:marTop w:val="0"/>
      <w:marBottom w:val="0"/>
      <w:divBdr>
        <w:top w:val="none" w:sz="0" w:space="0" w:color="auto"/>
        <w:left w:val="none" w:sz="0" w:space="0" w:color="auto"/>
        <w:bottom w:val="none" w:sz="0" w:space="0" w:color="auto"/>
        <w:right w:val="none" w:sz="0" w:space="0" w:color="auto"/>
      </w:divBdr>
    </w:div>
    <w:div w:id="721908062">
      <w:bodyDiv w:val="1"/>
      <w:marLeft w:val="0"/>
      <w:marRight w:val="0"/>
      <w:marTop w:val="0"/>
      <w:marBottom w:val="0"/>
      <w:divBdr>
        <w:top w:val="none" w:sz="0" w:space="0" w:color="auto"/>
        <w:left w:val="none" w:sz="0" w:space="0" w:color="auto"/>
        <w:bottom w:val="none" w:sz="0" w:space="0" w:color="auto"/>
        <w:right w:val="none" w:sz="0" w:space="0" w:color="auto"/>
      </w:divBdr>
      <w:divsChild>
        <w:div w:id="1764568662">
          <w:marLeft w:val="0"/>
          <w:marRight w:val="0"/>
          <w:marTop w:val="0"/>
          <w:marBottom w:val="0"/>
          <w:divBdr>
            <w:top w:val="none" w:sz="0" w:space="0" w:color="auto"/>
            <w:left w:val="none" w:sz="0" w:space="0" w:color="auto"/>
            <w:bottom w:val="none" w:sz="0" w:space="0" w:color="auto"/>
            <w:right w:val="none" w:sz="0" w:space="0" w:color="auto"/>
          </w:divBdr>
        </w:div>
      </w:divsChild>
    </w:div>
    <w:div w:id="1202208464">
      <w:bodyDiv w:val="1"/>
      <w:marLeft w:val="0"/>
      <w:marRight w:val="0"/>
      <w:marTop w:val="0"/>
      <w:marBottom w:val="0"/>
      <w:divBdr>
        <w:top w:val="none" w:sz="0" w:space="0" w:color="auto"/>
        <w:left w:val="none" w:sz="0" w:space="0" w:color="auto"/>
        <w:bottom w:val="none" w:sz="0" w:space="0" w:color="auto"/>
        <w:right w:val="none" w:sz="0" w:space="0" w:color="auto"/>
      </w:divBdr>
    </w:div>
    <w:div w:id="1213613671">
      <w:bodyDiv w:val="1"/>
      <w:marLeft w:val="0"/>
      <w:marRight w:val="0"/>
      <w:marTop w:val="0"/>
      <w:marBottom w:val="0"/>
      <w:divBdr>
        <w:top w:val="none" w:sz="0" w:space="0" w:color="auto"/>
        <w:left w:val="none" w:sz="0" w:space="0" w:color="auto"/>
        <w:bottom w:val="none" w:sz="0" w:space="0" w:color="auto"/>
        <w:right w:val="none" w:sz="0" w:space="0" w:color="auto"/>
      </w:divBdr>
    </w:div>
    <w:div w:id="1260411830">
      <w:bodyDiv w:val="1"/>
      <w:marLeft w:val="0"/>
      <w:marRight w:val="0"/>
      <w:marTop w:val="0"/>
      <w:marBottom w:val="0"/>
      <w:divBdr>
        <w:top w:val="none" w:sz="0" w:space="0" w:color="auto"/>
        <w:left w:val="none" w:sz="0" w:space="0" w:color="auto"/>
        <w:bottom w:val="none" w:sz="0" w:space="0" w:color="auto"/>
        <w:right w:val="none" w:sz="0" w:space="0" w:color="auto"/>
      </w:divBdr>
    </w:div>
    <w:div w:id="1374110440">
      <w:bodyDiv w:val="1"/>
      <w:marLeft w:val="0"/>
      <w:marRight w:val="0"/>
      <w:marTop w:val="0"/>
      <w:marBottom w:val="0"/>
      <w:divBdr>
        <w:top w:val="none" w:sz="0" w:space="0" w:color="auto"/>
        <w:left w:val="none" w:sz="0" w:space="0" w:color="auto"/>
        <w:bottom w:val="none" w:sz="0" w:space="0" w:color="auto"/>
        <w:right w:val="none" w:sz="0" w:space="0" w:color="auto"/>
      </w:divBdr>
    </w:div>
    <w:div w:id="1437169725">
      <w:bodyDiv w:val="1"/>
      <w:marLeft w:val="0"/>
      <w:marRight w:val="0"/>
      <w:marTop w:val="0"/>
      <w:marBottom w:val="0"/>
      <w:divBdr>
        <w:top w:val="none" w:sz="0" w:space="0" w:color="auto"/>
        <w:left w:val="none" w:sz="0" w:space="0" w:color="auto"/>
        <w:bottom w:val="none" w:sz="0" w:space="0" w:color="auto"/>
        <w:right w:val="none" w:sz="0" w:space="0" w:color="auto"/>
      </w:divBdr>
    </w:div>
    <w:div w:id="1510365484">
      <w:bodyDiv w:val="1"/>
      <w:marLeft w:val="0"/>
      <w:marRight w:val="0"/>
      <w:marTop w:val="0"/>
      <w:marBottom w:val="0"/>
      <w:divBdr>
        <w:top w:val="none" w:sz="0" w:space="0" w:color="auto"/>
        <w:left w:val="none" w:sz="0" w:space="0" w:color="auto"/>
        <w:bottom w:val="none" w:sz="0" w:space="0" w:color="auto"/>
        <w:right w:val="none" w:sz="0" w:space="0" w:color="auto"/>
      </w:divBdr>
    </w:div>
    <w:div w:id="1545941034">
      <w:bodyDiv w:val="1"/>
      <w:marLeft w:val="0"/>
      <w:marRight w:val="0"/>
      <w:marTop w:val="0"/>
      <w:marBottom w:val="0"/>
      <w:divBdr>
        <w:top w:val="none" w:sz="0" w:space="0" w:color="auto"/>
        <w:left w:val="none" w:sz="0" w:space="0" w:color="auto"/>
        <w:bottom w:val="none" w:sz="0" w:space="0" w:color="auto"/>
        <w:right w:val="none" w:sz="0" w:space="0" w:color="auto"/>
      </w:divBdr>
    </w:div>
    <w:div w:id="214226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verenec@moravska-galerie.cz" TargetMode="External"/><Relationship Id="rId5" Type="http://schemas.openxmlformats.org/officeDocument/2006/relationships/settings" Target="settings.xml"/><Relationship Id="rId10" Type="http://schemas.openxmlformats.org/officeDocument/2006/relationships/hyperlink" Target="mailto:r.raisova@kunsttrans.cz" TargetMode="External"/><Relationship Id="rId4" Type="http://schemas.microsoft.com/office/2007/relationships/stylesWithEffects" Target="stylesWithEffects.xml"/><Relationship Id="rId9" Type="http://schemas.openxmlformats.org/officeDocument/2006/relationships/hyperlink" Target="mailto:pavla.obrovska@moravska-galerie.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65E4-B668-4E58-B0F0-09D786A0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3352</Words>
  <Characters>19778</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Brno</Company>
  <LinksUpToDate>false</LinksUpToDate>
  <CharactersWithSpaces>23084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Juřenová Monika</dc:creator>
  <cp:lastModifiedBy>Kneslová Petra</cp:lastModifiedBy>
  <cp:revision>2</cp:revision>
  <cp:lastPrinted>2016-02-15T12:23:00Z</cp:lastPrinted>
  <dcterms:created xsi:type="dcterms:W3CDTF">2018-11-01T08:10:00Z</dcterms:created>
  <dcterms:modified xsi:type="dcterms:W3CDTF">2018-11-01T08:10:00Z</dcterms:modified>
</cp:coreProperties>
</file>