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0" w:rsidRPr="007D45EC" w:rsidRDefault="002929C0" w:rsidP="002929C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45EC">
        <w:rPr>
          <w:rFonts w:asciiTheme="minorHAnsi" w:hAnsiTheme="minorHAnsi" w:cstheme="minorHAnsi"/>
          <w:b/>
          <w:sz w:val="28"/>
          <w:szCs w:val="28"/>
        </w:rPr>
        <w:t>Smlouva o poskytování služeb prádelny</w:t>
      </w:r>
    </w:p>
    <w:p w:rsidR="002929C0" w:rsidRPr="0010514C" w:rsidRDefault="002929C0" w:rsidP="002929C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29C0" w:rsidRPr="0010514C" w:rsidRDefault="002929C0" w:rsidP="001B1E15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Níže uvedeného dne, měsíce a roku byla uzavřena mezi smluvními stranami:</w:t>
      </w:r>
    </w:p>
    <w:p w:rsidR="002929C0" w:rsidRPr="0010514C" w:rsidRDefault="002929C0" w:rsidP="002929C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objednatel: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společnost: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Střední škola, základní škola a mateřská škola pro sluchově postižené</w:t>
      </w:r>
    </w:p>
    <w:p w:rsidR="00087650" w:rsidRPr="0010514C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Olomouc, Kosmonautů 4</w:t>
      </w:r>
    </w:p>
    <w:p w:rsidR="00C253E5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sídlo: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tř. Kosmonautů 881/4, Hodolany, 779 00 Olomouc</w:t>
      </w:r>
    </w:p>
    <w:p w:rsidR="002929C0" w:rsidRPr="0010514C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00844071</w:t>
      </w:r>
    </w:p>
    <w:p w:rsidR="002929C0" w:rsidRPr="0010514C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bankovní spojení:</w:t>
      </w:r>
      <w:r>
        <w:rPr>
          <w:rFonts w:asciiTheme="minorHAnsi" w:hAnsiTheme="minorHAnsi" w:cstheme="minorHAnsi"/>
          <w:sz w:val="24"/>
          <w:szCs w:val="24"/>
        </w:rPr>
        <w:tab/>
      </w:r>
      <w:r w:rsidR="00EB334B">
        <w:rPr>
          <w:rFonts w:asciiTheme="minorHAnsi" w:hAnsiTheme="minorHAnsi" w:cstheme="minorHAnsi"/>
          <w:sz w:val="24"/>
          <w:szCs w:val="24"/>
        </w:rPr>
        <w:t>Česká národní banka</w:t>
      </w:r>
    </w:p>
    <w:p w:rsidR="002929C0" w:rsidRPr="00EF7DF8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číslo účtu: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B334B" w:rsidRPr="00EF7DF8">
        <w:rPr>
          <w:rFonts w:asciiTheme="minorHAnsi" w:hAnsiTheme="minorHAnsi" w:cstheme="minorHAnsi"/>
          <w:sz w:val="24"/>
          <w:szCs w:val="24"/>
          <w:highlight w:val="black"/>
        </w:rPr>
        <w:t>331811/0710</w:t>
      </w:r>
    </w:p>
    <w:p w:rsidR="002929C0" w:rsidRPr="0010514C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zastoupení: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B334B">
        <w:rPr>
          <w:rFonts w:asciiTheme="minorHAnsi" w:hAnsiTheme="minorHAnsi" w:cstheme="minorHAnsi"/>
          <w:sz w:val="24"/>
          <w:szCs w:val="24"/>
        </w:rPr>
        <w:t>Mgr. Martina Michalíková, ředitelka školy</w:t>
      </w:r>
    </w:p>
    <w:p w:rsidR="002929C0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kontaktní osoba:</w:t>
      </w:r>
      <w:r>
        <w:rPr>
          <w:rFonts w:asciiTheme="minorHAnsi" w:hAnsiTheme="minorHAnsi" w:cstheme="minorHAnsi"/>
          <w:sz w:val="24"/>
          <w:szCs w:val="24"/>
        </w:rPr>
        <w:tab/>
      </w:r>
      <w:r w:rsidR="00EB334B">
        <w:rPr>
          <w:rFonts w:asciiTheme="minorHAnsi" w:hAnsiTheme="minorHAnsi" w:cstheme="minorHAnsi"/>
          <w:sz w:val="24"/>
          <w:szCs w:val="24"/>
        </w:rPr>
        <w:t>Pavla Barglová, hlavní účetní</w:t>
      </w:r>
    </w:p>
    <w:p w:rsidR="001B1E15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</w:t>
      </w:r>
      <w:r w:rsidR="00EB334B">
        <w:rPr>
          <w:rFonts w:asciiTheme="minorHAnsi" w:hAnsiTheme="minorHAnsi" w:cstheme="minorHAnsi"/>
          <w:sz w:val="24"/>
          <w:szCs w:val="24"/>
        </w:rPr>
        <w:t>. kontakt. os.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EB334B" w:rsidRPr="00EF7DF8">
        <w:rPr>
          <w:rFonts w:asciiTheme="minorHAnsi" w:hAnsiTheme="minorHAnsi" w:cstheme="minorHAnsi"/>
          <w:sz w:val="24"/>
          <w:szCs w:val="24"/>
          <w:highlight w:val="black"/>
        </w:rPr>
        <w:t>+420 737 914 724</w:t>
      </w:r>
    </w:p>
    <w:p w:rsidR="001B1E15" w:rsidRDefault="0008765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B334B" w:rsidRPr="00EF7DF8">
        <w:rPr>
          <w:rFonts w:asciiTheme="minorHAnsi" w:hAnsiTheme="minorHAnsi" w:cstheme="minorHAnsi"/>
          <w:sz w:val="24"/>
          <w:szCs w:val="24"/>
          <w:highlight w:val="black"/>
        </w:rPr>
        <w:t>pavla.barglova@sluch-ol.cz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i/>
          <w:sz w:val="24"/>
          <w:szCs w:val="24"/>
        </w:rPr>
        <w:t>dále jen jako „objednatel“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a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zhotovitel: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společnost:</w:t>
      </w:r>
      <w:r w:rsidRPr="0010514C">
        <w:rPr>
          <w:rFonts w:asciiTheme="minorHAnsi" w:hAnsiTheme="minorHAnsi" w:cstheme="minorHAnsi"/>
          <w:b/>
          <w:sz w:val="24"/>
          <w:szCs w:val="24"/>
        </w:rPr>
        <w:tab/>
      </w:r>
      <w:r w:rsidRPr="0010514C">
        <w:rPr>
          <w:rFonts w:asciiTheme="minorHAnsi" w:hAnsiTheme="minorHAnsi" w:cstheme="minorHAnsi"/>
          <w:b/>
          <w:sz w:val="24"/>
          <w:szCs w:val="24"/>
        </w:rPr>
        <w:tab/>
      </w:r>
      <w:r w:rsidRPr="0010514C">
        <w:rPr>
          <w:rFonts w:asciiTheme="minorHAnsi" w:hAnsiTheme="minorHAnsi" w:cstheme="minorHAnsi"/>
          <w:b/>
          <w:sz w:val="24"/>
          <w:szCs w:val="24"/>
        </w:rPr>
        <w:tab/>
        <w:t>BLUE BUBBLE, s.r.o.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sídlo:</w:t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  <w:t>Dobrovského 397/8, 779 00 Olomouc</w:t>
      </w:r>
    </w:p>
    <w:p w:rsidR="002929C0" w:rsidRPr="0010514C" w:rsidRDefault="0016732B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spisová značka: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3E5">
        <w:rPr>
          <w:rFonts w:asciiTheme="minorHAnsi" w:hAnsiTheme="minorHAnsi" w:cstheme="minorHAnsi"/>
          <w:sz w:val="24"/>
          <w:szCs w:val="24"/>
        </w:rPr>
        <w:t>C 64485, Krajský soud</w:t>
      </w:r>
      <w:r w:rsidR="002929C0" w:rsidRPr="0010514C">
        <w:rPr>
          <w:rFonts w:asciiTheme="minorHAnsi" w:hAnsiTheme="minorHAnsi" w:cstheme="minorHAnsi"/>
          <w:sz w:val="24"/>
          <w:szCs w:val="24"/>
        </w:rPr>
        <w:t xml:space="preserve"> v Ostravě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IČ:</w:t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  <w:t>04623631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DIČ:</w:t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  <w:t>CZ04623631</w:t>
      </w:r>
    </w:p>
    <w:p w:rsidR="002929C0" w:rsidRPr="0010514C" w:rsidRDefault="001B1E15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bankovní spojení: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D45EC">
        <w:rPr>
          <w:rFonts w:asciiTheme="minorHAnsi" w:hAnsiTheme="minorHAnsi" w:cstheme="minorHAnsi"/>
          <w:sz w:val="24"/>
          <w:szCs w:val="24"/>
        </w:rPr>
        <w:t>Česká spořitelna, a.s. pobočka Olomouc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číslo účtu:</w:t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="007D45EC" w:rsidRPr="00EF7DF8">
        <w:rPr>
          <w:rFonts w:asciiTheme="minorHAnsi" w:hAnsiTheme="minorHAnsi" w:cstheme="minorHAnsi"/>
          <w:sz w:val="24"/>
          <w:szCs w:val="24"/>
          <w:highlight w:val="black"/>
        </w:rPr>
        <w:t>4146670339/0800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zastoupení:</w:t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  <w:t>Vladimír Šišma, jednatel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kontaktní osoba:</w:t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="00087650">
        <w:rPr>
          <w:rFonts w:asciiTheme="minorHAnsi" w:hAnsiTheme="minorHAnsi" w:cstheme="minorHAnsi"/>
          <w:sz w:val="24"/>
          <w:szCs w:val="24"/>
        </w:rPr>
        <w:t>Marie Marešová</w:t>
      </w:r>
      <w:r w:rsidRPr="0010514C">
        <w:rPr>
          <w:rFonts w:asciiTheme="minorHAnsi" w:hAnsiTheme="minorHAnsi" w:cstheme="minorHAnsi"/>
          <w:sz w:val="24"/>
          <w:szCs w:val="24"/>
        </w:rPr>
        <w:t xml:space="preserve">, </w:t>
      </w:r>
      <w:r w:rsidR="00087650">
        <w:rPr>
          <w:rFonts w:asciiTheme="minorHAnsi" w:hAnsiTheme="minorHAnsi" w:cstheme="minorHAnsi"/>
          <w:sz w:val="24"/>
          <w:szCs w:val="24"/>
        </w:rPr>
        <w:t>provozní manažerka</w:t>
      </w:r>
    </w:p>
    <w:p w:rsidR="002929C0" w:rsidRDefault="00382301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F7DF8">
        <w:rPr>
          <w:rFonts w:asciiTheme="minorHAnsi" w:hAnsiTheme="minorHAnsi" w:cstheme="minorHAnsi"/>
          <w:sz w:val="24"/>
          <w:szCs w:val="24"/>
          <w:highlight w:val="black"/>
        </w:rPr>
        <w:t>603 751 738</w:t>
      </w:r>
    </w:p>
    <w:p w:rsidR="001B1E15" w:rsidRDefault="001B1E15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87650" w:rsidRPr="00EF7DF8">
        <w:rPr>
          <w:rFonts w:asciiTheme="minorHAnsi" w:hAnsiTheme="minorHAnsi" w:cstheme="minorHAnsi"/>
          <w:sz w:val="24"/>
          <w:szCs w:val="24"/>
          <w:highlight w:val="black"/>
        </w:rPr>
        <w:t>marie.maresova@deltasluzby.cz</w:t>
      </w:r>
    </w:p>
    <w:p w:rsidR="001B1E15" w:rsidRPr="0010514C" w:rsidRDefault="001B1E15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i/>
          <w:sz w:val="24"/>
          <w:szCs w:val="24"/>
        </w:rPr>
        <w:t>dále jen jako „zhotovitel“</w:t>
      </w:r>
    </w:p>
    <w:p w:rsidR="002929C0" w:rsidRPr="0010514C" w:rsidRDefault="002929C0" w:rsidP="002929C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B1E15" w:rsidRDefault="002929C0" w:rsidP="001B1E1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ve smyslu ustanovení § 2586 a následně zákona č. 89/2012 Sb., občanského zákoníku, ve znění pozdějších předpisů, tato Smlouva o poskytování služeb prádelny (dále jen „smlouva“)</w:t>
      </w:r>
      <w:r w:rsidR="00880929">
        <w:rPr>
          <w:rFonts w:asciiTheme="minorHAnsi" w:hAnsiTheme="minorHAnsi" w:cstheme="minorHAnsi"/>
          <w:sz w:val="24"/>
          <w:szCs w:val="24"/>
        </w:rPr>
        <w:t>.</w:t>
      </w:r>
      <w:r w:rsidRPr="0010514C">
        <w:rPr>
          <w:rFonts w:asciiTheme="minorHAnsi" w:hAnsiTheme="minorHAnsi" w:cstheme="minorHAnsi"/>
        </w:rPr>
        <w:br w:type="page"/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lastRenderedPageBreak/>
        <w:t>I.</w:t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:rsidR="002929C0" w:rsidRPr="0010514C" w:rsidRDefault="002929C0" w:rsidP="00164E3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8C7B9F" w:rsidRDefault="002929C0" w:rsidP="00164E3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 xml:space="preserve">Předmětem této smlouvy jsou vztahy mezi smluvními stranami při poskytování služeb </w:t>
      </w:r>
      <w:r w:rsidRPr="008C7B9F">
        <w:rPr>
          <w:rFonts w:asciiTheme="minorHAnsi" w:hAnsiTheme="minorHAnsi" w:cstheme="minorHAnsi"/>
          <w:sz w:val="24"/>
          <w:szCs w:val="24"/>
        </w:rPr>
        <w:t>prádelny.</w:t>
      </w:r>
    </w:p>
    <w:p w:rsidR="002929C0" w:rsidRPr="00116281" w:rsidRDefault="002929C0" w:rsidP="00164E30">
      <w:pPr>
        <w:jc w:val="both"/>
        <w:rPr>
          <w:rFonts w:asciiTheme="minorHAnsi" w:hAnsiTheme="minorHAnsi" w:cstheme="minorHAnsi"/>
        </w:rPr>
      </w:pPr>
    </w:p>
    <w:p w:rsidR="002929C0" w:rsidRPr="008C7B9F" w:rsidRDefault="002929C0" w:rsidP="00164E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Služby prádelny spočívají v těchto činnostech:</w:t>
      </w:r>
    </w:p>
    <w:p w:rsidR="002929C0" w:rsidRPr="008C7B9F" w:rsidRDefault="002929C0" w:rsidP="00164E30">
      <w:pPr>
        <w:ind w:left="360"/>
        <w:jc w:val="both"/>
        <w:rPr>
          <w:rFonts w:asciiTheme="minorHAnsi" w:hAnsiTheme="minorHAnsi" w:cstheme="minorHAnsi"/>
        </w:rPr>
      </w:pPr>
      <w:r w:rsidRPr="008C7B9F">
        <w:rPr>
          <w:rFonts w:asciiTheme="minorHAnsi" w:hAnsiTheme="minorHAnsi" w:cstheme="minorHAnsi"/>
        </w:rPr>
        <w:t>Pravidelně:</w:t>
      </w:r>
    </w:p>
    <w:p w:rsidR="002929C0" w:rsidRPr="008C7B9F" w:rsidRDefault="002929C0" w:rsidP="00164E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Svoz špinavého prádla</w:t>
      </w:r>
      <w:r w:rsidR="000A3030">
        <w:rPr>
          <w:rFonts w:asciiTheme="minorHAnsi" w:hAnsiTheme="minorHAnsi" w:cstheme="minorHAnsi"/>
          <w:sz w:val="24"/>
          <w:szCs w:val="24"/>
        </w:rPr>
        <w:t xml:space="preserve"> a pracovních oděvů</w:t>
      </w:r>
    </w:p>
    <w:p w:rsidR="002929C0" w:rsidRPr="008C7B9F" w:rsidRDefault="002929C0" w:rsidP="00164E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Výběr a použití vhodných čisticích prostředků</w:t>
      </w:r>
    </w:p>
    <w:p w:rsidR="002929C0" w:rsidRPr="008C7B9F" w:rsidRDefault="002929C0" w:rsidP="00164E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Praní a čištění špinavého prádla a pracovních oděvů</w:t>
      </w:r>
    </w:p>
    <w:p w:rsidR="002929C0" w:rsidRPr="008C7B9F" w:rsidRDefault="002929C0" w:rsidP="00164E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Mandlování a žehlení čistého prádla a pracovních oděvů</w:t>
      </w:r>
    </w:p>
    <w:p w:rsidR="002929C0" w:rsidRPr="008C7B9F" w:rsidRDefault="000A3030" w:rsidP="00164E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Balení a expedice čistého</w:t>
      </w:r>
      <w:r w:rsidR="002929C0" w:rsidRPr="008C7B9F">
        <w:rPr>
          <w:rFonts w:asciiTheme="minorHAnsi" w:hAnsiTheme="minorHAnsi" w:cstheme="minorHAnsi"/>
          <w:sz w:val="24"/>
          <w:szCs w:val="24"/>
        </w:rPr>
        <w:t xml:space="preserve"> prádla a pracovních oděvů</w:t>
      </w:r>
    </w:p>
    <w:p w:rsidR="002929C0" w:rsidRPr="008C7B9F" w:rsidRDefault="002929C0" w:rsidP="00164E3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Dovoz čistého prádla a pracovních oděvů</w:t>
      </w:r>
    </w:p>
    <w:p w:rsidR="002929C0" w:rsidRPr="008C7B9F" w:rsidRDefault="002929C0" w:rsidP="00164E30">
      <w:pPr>
        <w:ind w:firstLine="360"/>
        <w:jc w:val="both"/>
        <w:rPr>
          <w:rFonts w:asciiTheme="minorHAnsi" w:hAnsiTheme="minorHAnsi" w:cstheme="minorHAnsi"/>
        </w:rPr>
      </w:pPr>
      <w:r w:rsidRPr="008C7B9F">
        <w:rPr>
          <w:rFonts w:asciiTheme="minorHAnsi" w:hAnsiTheme="minorHAnsi" w:cstheme="minorHAnsi"/>
        </w:rPr>
        <w:t>Navíc</w:t>
      </w:r>
      <w:r w:rsidR="00573017" w:rsidRPr="008C7B9F">
        <w:rPr>
          <w:rFonts w:asciiTheme="minorHAnsi" w:hAnsiTheme="minorHAnsi" w:cstheme="minorHAnsi"/>
        </w:rPr>
        <w:t xml:space="preserve"> dle objednávky</w:t>
      </w:r>
      <w:r w:rsidRPr="008C7B9F">
        <w:rPr>
          <w:rFonts w:asciiTheme="minorHAnsi" w:hAnsiTheme="minorHAnsi" w:cstheme="minorHAnsi"/>
        </w:rPr>
        <w:t>:</w:t>
      </w:r>
    </w:p>
    <w:p w:rsidR="002929C0" w:rsidRPr="008C7B9F" w:rsidRDefault="002929C0" w:rsidP="00164E3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Drobné opravy prádla a pracovních oděvů</w:t>
      </w:r>
    </w:p>
    <w:p w:rsidR="002929C0" w:rsidRPr="008C7B9F" w:rsidRDefault="002929C0" w:rsidP="00164E3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>Šití prádla na zakázku</w:t>
      </w:r>
    </w:p>
    <w:p w:rsidR="002929C0" w:rsidRPr="00116281" w:rsidRDefault="009225CE" w:rsidP="00164E3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7B9F">
        <w:rPr>
          <w:rFonts w:asciiTheme="minorHAnsi" w:hAnsiTheme="minorHAnsi" w:cstheme="minorHAnsi"/>
          <w:sz w:val="24"/>
          <w:szCs w:val="24"/>
        </w:rPr>
        <w:t xml:space="preserve">Služby </w:t>
      </w:r>
      <w:r w:rsidR="00573017" w:rsidRPr="008C7B9F">
        <w:rPr>
          <w:rFonts w:asciiTheme="minorHAnsi" w:hAnsiTheme="minorHAnsi" w:cstheme="minorHAnsi"/>
          <w:sz w:val="24"/>
          <w:szCs w:val="24"/>
        </w:rPr>
        <w:t xml:space="preserve">úklidu pro </w:t>
      </w:r>
      <w:r w:rsidR="000A3030">
        <w:rPr>
          <w:rFonts w:asciiTheme="minorHAnsi" w:hAnsiTheme="minorHAnsi" w:cstheme="minorHAnsi"/>
          <w:sz w:val="24"/>
          <w:szCs w:val="24"/>
        </w:rPr>
        <w:t>školy a školky</w:t>
      </w:r>
    </w:p>
    <w:p w:rsidR="002929C0" w:rsidRPr="0010514C" w:rsidRDefault="002929C0" w:rsidP="00164E30">
      <w:pPr>
        <w:jc w:val="both"/>
        <w:rPr>
          <w:rFonts w:asciiTheme="minorHAnsi" w:hAnsiTheme="minorHAnsi" w:cstheme="minorHAnsi"/>
        </w:rPr>
      </w:pPr>
    </w:p>
    <w:p w:rsidR="002929C0" w:rsidRPr="0010514C" w:rsidRDefault="002929C0" w:rsidP="00164E30">
      <w:pPr>
        <w:ind w:left="360"/>
        <w:jc w:val="both"/>
        <w:rPr>
          <w:rFonts w:asciiTheme="minorHAnsi" w:hAnsiTheme="minorHAnsi" w:cstheme="minorHAnsi"/>
        </w:rPr>
      </w:pPr>
      <w:r w:rsidRPr="0010514C">
        <w:rPr>
          <w:rFonts w:asciiTheme="minorHAnsi" w:hAnsiTheme="minorHAnsi" w:cstheme="minorHAnsi"/>
        </w:rPr>
        <w:t>Minimální počet měsíčních objednávek praní a čištění špinavého zdravotnického prádla a pracovních oděvů není stanoven. Řešeno operativně, dle domluvy.</w:t>
      </w:r>
    </w:p>
    <w:p w:rsidR="002929C0" w:rsidRPr="0010514C" w:rsidRDefault="002929C0" w:rsidP="00164E30">
      <w:pPr>
        <w:jc w:val="both"/>
        <w:rPr>
          <w:rFonts w:asciiTheme="minorHAnsi" w:hAnsiTheme="minorHAnsi" w:cstheme="minorHAnsi"/>
        </w:rPr>
      </w:pPr>
    </w:p>
    <w:p w:rsidR="002929C0" w:rsidRPr="0010514C" w:rsidRDefault="002929C0" w:rsidP="00164E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Smluvní strany se mohou dohodnout na změně či rozšíření služeb nad rámec uvedený v předchozím odstavci, a to podle potřeby objednatele a provozních možností zhotovitele. Taková změna bude specifikována v dodatku k této smlouvě a promítnuta do ceny díla.</w:t>
      </w:r>
    </w:p>
    <w:p w:rsidR="001760C3" w:rsidRPr="00116281" w:rsidRDefault="001760C3" w:rsidP="00164E30">
      <w:pPr>
        <w:rPr>
          <w:rFonts w:asciiTheme="minorHAnsi" w:hAnsiTheme="minorHAnsi" w:cstheme="minorHAnsi"/>
        </w:rPr>
      </w:pP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II.</w:t>
      </w:r>
    </w:p>
    <w:p w:rsidR="002929C0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Práva a povinnosti smluvních stran</w:t>
      </w:r>
    </w:p>
    <w:p w:rsidR="00116281" w:rsidRPr="001760C3" w:rsidRDefault="00116281" w:rsidP="001760C3">
      <w:pPr>
        <w:jc w:val="both"/>
        <w:rPr>
          <w:rFonts w:asciiTheme="minorHAnsi" w:hAnsiTheme="minorHAnsi" w:cstheme="minorHAnsi"/>
        </w:rPr>
      </w:pPr>
    </w:p>
    <w:p w:rsidR="00880929" w:rsidRPr="00C83278" w:rsidRDefault="00880929" w:rsidP="00164E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278">
        <w:rPr>
          <w:rFonts w:asciiTheme="minorHAnsi" w:hAnsiTheme="minorHAnsi" w:cstheme="minorHAnsi"/>
          <w:sz w:val="24"/>
          <w:szCs w:val="24"/>
        </w:rPr>
        <w:t>Zhotovitel se zavazuje provést dílo do 6 – ti pracovních dn</w:t>
      </w:r>
      <w:r w:rsidR="00C8604F" w:rsidRPr="00C83278">
        <w:rPr>
          <w:rFonts w:asciiTheme="minorHAnsi" w:hAnsiTheme="minorHAnsi" w:cstheme="minorHAnsi"/>
          <w:sz w:val="24"/>
          <w:szCs w:val="24"/>
        </w:rPr>
        <w:t>ů od předání předmětu smlouvy a </w:t>
      </w:r>
      <w:r w:rsidRPr="00C83278">
        <w:rPr>
          <w:rFonts w:asciiTheme="minorHAnsi" w:hAnsiTheme="minorHAnsi" w:cstheme="minorHAnsi"/>
          <w:sz w:val="24"/>
          <w:szCs w:val="24"/>
        </w:rPr>
        <w:t>objednatel se  zavazuje řádně provedené dílo převzít.</w:t>
      </w:r>
    </w:p>
    <w:p w:rsidR="00880929" w:rsidRDefault="00880929" w:rsidP="00880929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Zhotovitel je oprávněn pověřit prováděním sjednaných prací a služeb třetí osobu (subdodavatele) a to po určitou vymezenou dobu. Za činnost třetí osoby odpovídá zhotovitel tak, jako by službu prováděl sám.</w:t>
      </w:r>
    </w:p>
    <w:p w:rsidR="002929C0" w:rsidRPr="0010514C" w:rsidRDefault="002929C0" w:rsidP="00164E30">
      <w:pPr>
        <w:ind w:left="708"/>
        <w:jc w:val="both"/>
        <w:rPr>
          <w:rFonts w:asciiTheme="minorHAnsi" w:hAnsiTheme="minorHAnsi" w:cstheme="minorHAnsi"/>
        </w:rPr>
      </w:pPr>
    </w:p>
    <w:p w:rsidR="00116281" w:rsidRDefault="002929C0" w:rsidP="00164E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Objednatel se zavazuje na základě vyúčtování uhradit sjednanou smluvní cenu. Tato cena zahrnuje veškeré náklady zhotovitele spojené s výkonem sjednaných prací</w:t>
      </w:r>
      <w:r w:rsidR="003F3362">
        <w:rPr>
          <w:rFonts w:asciiTheme="minorHAnsi" w:hAnsiTheme="minorHAnsi" w:cstheme="minorHAnsi"/>
          <w:sz w:val="24"/>
          <w:szCs w:val="24"/>
        </w:rPr>
        <w:t xml:space="preserve"> a služeb a </w:t>
      </w:r>
      <w:r w:rsidRPr="0010514C">
        <w:rPr>
          <w:rFonts w:asciiTheme="minorHAnsi" w:hAnsiTheme="minorHAnsi" w:cstheme="minorHAnsi"/>
          <w:sz w:val="24"/>
          <w:szCs w:val="24"/>
        </w:rPr>
        <w:t>přiměřený zisk.</w:t>
      </w:r>
    </w:p>
    <w:p w:rsidR="005C7D6E" w:rsidRDefault="005C7D6E">
      <w:pPr>
        <w:rPr>
          <w:rFonts w:asciiTheme="minorHAnsi" w:hAnsiTheme="minorHAnsi" w:cstheme="minorHAnsi"/>
          <w:color w:val="auto"/>
          <w:kern w:val="3"/>
          <w:lang w:eastAsia="en-US" w:bidi="ar-SA"/>
        </w:rPr>
      </w:pPr>
      <w:r>
        <w:rPr>
          <w:rFonts w:asciiTheme="minorHAnsi" w:hAnsiTheme="minorHAnsi" w:cstheme="minorHAnsi"/>
          <w:color w:val="auto"/>
          <w:kern w:val="3"/>
          <w:lang w:eastAsia="en-US" w:bidi="ar-SA"/>
        </w:rPr>
        <w:br w:type="page"/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lastRenderedPageBreak/>
        <w:t>III.</w:t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Odpovědnost za vady</w:t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Objednatel je povinen reklamovat zjevné vady kvality a rozsahu služeb a prací okamžitě po jejich zjištění.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Zhotovitel je povinen bezplatně a neprodleně dle provozních možností odstranit právem reklamovanou vadu práce nebo služby, popř. poskytnout objednavateli slevu z části služeb, které se reklamace týká.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Objednatel nemá právo na slevu z ceny práce nebo služby, popř. na úhradu nákladů na odstranění vady, podle předcházejícího bodu, pokud neumožní zhotoviteli odstranit oprávněně reklamovanou vadu práce nebo služby.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Další práva a povinnosti a postup smluvních stran v případě reklamace vad práce a služby se řídí příslušnými ustan</w:t>
      </w:r>
      <w:r>
        <w:rPr>
          <w:rFonts w:asciiTheme="minorHAnsi" w:hAnsiTheme="minorHAnsi" w:cstheme="minorHAnsi"/>
          <w:sz w:val="24"/>
          <w:szCs w:val="24"/>
        </w:rPr>
        <w:t xml:space="preserve">oveními občanského zákoníku. </w:t>
      </w:r>
    </w:p>
    <w:p w:rsidR="002929C0" w:rsidRPr="0010514C" w:rsidRDefault="002929C0" w:rsidP="00164E3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IV.</w:t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Cena díla</w:t>
      </w:r>
    </w:p>
    <w:p w:rsidR="002929C0" w:rsidRPr="0010514C" w:rsidRDefault="002929C0" w:rsidP="00164E3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16281" w:rsidRDefault="002929C0" w:rsidP="00164E3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 xml:space="preserve">Smluvní strany se dohodly na smluvní ceně dle rozsahu a druhu práce uvedených v článku </w:t>
      </w:r>
      <w:r w:rsidR="00116281" w:rsidRPr="00116281">
        <w:rPr>
          <w:rFonts w:asciiTheme="minorHAnsi" w:hAnsiTheme="minorHAnsi" w:cstheme="minorHAnsi"/>
          <w:sz w:val="24"/>
          <w:szCs w:val="24"/>
        </w:rPr>
        <w:t>1, odstavce 2</w:t>
      </w:r>
      <w:r w:rsidRPr="00116281">
        <w:rPr>
          <w:rFonts w:asciiTheme="minorHAnsi" w:hAnsiTheme="minorHAnsi" w:cstheme="minorHAnsi"/>
          <w:sz w:val="24"/>
          <w:szCs w:val="24"/>
        </w:rPr>
        <w:t>, této smlouvy</w:t>
      </w:r>
    </w:p>
    <w:p w:rsidR="002929C0" w:rsidRPr="00116281" w:rsidRDefault="002929C0" w:rsidP="00164E30">
      <w:pPr>
        <w:jc w:val="both"/>
        <w:rPr>
          <w:rFonts w:asciiTheme="minorHAnsi" w:hAnsiTheme="minorHAnsi" w:cstheme="minorHAnsi"/>
        </w:rPr>
      </w:pPr>
    </w:p>
    <w:p w:rsidR="002929C0" w:rsidRPr="00116281" w:rsidRDefault="002929C0" w:rsidP="00164E3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6281">
        <w:rPr>
          <w:rFonts w:asciiTheme="minorHAnsi" w:hAnsiTheme="minorHAnsi" w:cstheme="minorHAnsi"/>
          <w:sz w:val="24"/>
          <w:szCs w:val="24"/>
        </w:rPr>
        <w:t>Ceny za konkrétní položky jso</w:t>
      </w:r>
      <w:r w:rsidR="008C7B9F" w:rsidRPr="00116281">
        <w:rPr>
          <w:rFonts w:asciiTheme="minorHAnsi" w:hAnsiTheme="minorHAnsi" w:cstheme="minorHAnsi"/>
          <w:sz w:val="24"/>
          <w:szCs w:val="24"/>
        </w:rPr>
        <w:t xml:space="preserve">u uvedeny v příloze č. 1 „Ceník praní, </w:t>
      </w:r>
      <w:r w:rsidRPr="00116281">
        <w:rPr>
          <w:rFonts w:asciiTheme="minorHAnsi" w:hAnsiTheme="minorHAnsi" w:cstheme="minorHAnsi"/>
          <w:sz w:val="24"/>
          <w:szCs w:val="24"/>
        </w:rPr>
        <w:t xml:space="preserve">čištění a šití </w:t>
      </w:r>
      <w:r w:rsidR="001760C3">
        <w:rPr>
          <w:rFonts w:asciiTheme="minorHAnsi" w:hAnsiTheme="minorHAnsi" w:cstheme="minorHAnsi"/>
          <w:sz w:val="24"/>
          <w:szCs w:val="24"/>
        </w:rPr>
        <w:t>prádla pro školy a školky</w:t>
      </w:r>
      <w:r w:rsidRPr="00116281">
        <w:rPr>
          <w:rFonts w:asciiTheme="minorHAnsi" w:hAnsiTheme="minorHAnsi" w:cstheme="minorHAnsi"/>
          <w:sz w:val="24"/>
          <w:szCs w:val="24"/>
        </w:rPr>
        <w:t>“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Vyúčtování probíhá jednou měsíčně, vždy k prvnímu dni následujícího měsíce.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Ve smluvní ceně není zahrnuta daň z přidané hodnoty, která činí 21 %.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Takto sjednaná smluvní cena je platná pro celé období plnění. V případě podstatných změn v zákonných podmínkách pro mzdové a ostatní osobní náklady týkající se zhotovitele jako zaměstnavatele bude zhotovitelem předložen návrh na úpravu smluvní ceny i kdykoliv v průběhu smluvního vztahu.</w:t>
      </w:r>
    </w:p>
    <w:p w:rsidR="002929C0" w:rsidRPr="0010514C" w:rsidRDefault="002929C0" w:rsidP="00164E30">
      <w:pPr>
        <w:pStyle w:val="Standard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Ve smluvní ceně není zahrnuta cena za zvláštní práce a služby, které si objednatel vyžádá nad rámec smluvních prací a služeb.</w:t>
      </w:r>
    </w:p>
    <w:p w:rsidR="002929C0" w:rsidRPr="0010514C" w:rsidRDefault="002929C0" w:rsidP="00164E30">
      <w:pPr>
        <w:ind w:left="708"/>
        <w:jc w:val="both"/>
        <w:rPr>
          <w:rFonts w:asciiTheme="minorHAnsi" w:hAnsiTheme="minorHAnsi" w:cstheme="minorHAnsi"/>
        </w:rPr>
      </w:pPr>
    </w:p>
    <w:p w:rsidR="002929C0" w:rsidRPr="0010514C" w:rsidRDefault="002929C0" w:rsidP="00164E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Faktury budou z</w:t>
      </w:r>
      <w:r w:rsidR="00116281">
        <w:rPr>
          <w:rFonts w:asciiTheme="minorHAnsi" w:hAnsiTheme="minorHAnsi" w:cstheme="minorHAnsi"/>
          <w:sz w:val="24"/>
          <w:szCs w:val="24"/>
        </w:rPr>
        <w:t>asílány na e-mail objednavatele. Uveden viz výš, u kontaktní osoby objednavatele.</w:t>
      </w:r>
    </w:p>
    <w:p w:rsidR="002929C0" w:rsidRPr="0010514C" w:rsidRDefault="002929C0" w:rsidP="00164E30">
      <w:pPr>
        <w:pStyle w:val="Standard"/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lastRenderedPageBreak/>
        <w:t xml:space="preserve">Úhrada faktury za příslušný kalendářní měsíc je splatná do 14 kalendářních dnů po obdržení faktury. </w:t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V.</w:t>
      </w:r>
    </w:p>
    <w:p w:rsidR="002929C0" w:rsidRPr="0010514C" w:rsidRDefault="002929C0" w:rsidP="00164E30">
      <w:pPr>
        <w:pStyle w:val="Standard"/>
        <w:tabs>
          <w:tab w:val="left" w:pos="2268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b/>
          <w:sz w:val="24"/>
          <w:szCs w:val="24"/>
        </w:rPr>
        <w:t>Společná a závěrečná ustanovení</w:t>
      </w:r>
    </w:p>
    <w:p w:rsidR="002929C0" w:rsidRPr="0010514C" w:rsidRDefault="002929C0" w:rsidP="00164E3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 xml:space="preserve">Tato smlouva se uzavírá </w:t>
      </w:r>
      <w:r w:rsidR="000F2D24">
        <w:rPr>
          <w:rFonts w:asciiTheme="minorHAnsi" w:hAnsiTheme="minorHAnsi" w:cstheme="minorHAnsi"/>
          <w:sz w:val="24"/>
          <w:szCs w:val="24"/>
        </w:rPr>
        <w:t xml:space="preserve">na </w:t>
      </w:r>
      <w:r w:rsidR="00EF7E26">
        <w:rPr>
          <w:rFonts w:asciiTheme="minorHAnsi" w:hAnsiTheme="minorHAnsi" w:cstheme="minorHAnsi"/>
          <w:sz w:val="24"/>
          <w:szCs w:val="24"/>
        </w:rPr>
        <w:t>dobu neurčitou.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Smluvní strany se dohodly, že práva a povinnosti, vyplývající z této smlouvy se vztahují na jejich právní vztahy, existující mezi nimi od 1. dubna 2019.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 xml:space="preserve">Tuto smlouvu lze ukončit na základě písemné dohody smluvních stran nebo výpovědí. Smluvní strany si sjednávají </w:t>
      </w:r>
      <w:r w:rsidR="00C92CD9">
        <w:rPr>
          <w:rFonts w:asciiTheme="minorHAnsi" w:hAnsiTheme="minorHAnsi" w:cstheme="minorHAnsi"/>
          <w:sz w:val="24"/>
          <w:szCs w:val="24"/>
        </w:rPr>
        <w:t>dvou</w:t>
      </w:r>
      <w:r w:rsidRPr="0010514C">
        <w:rPr>
          <w:rFonts w:asciiTheme="minorHAnsi" w:hAnsiTheme="minorHAnsi" w:cstheme="minorHAnsi"/>
          <w:sz w:val="24"/>
          <w:szCs w:val="24"/>
        </w:rPr>
        <w:t xml:space="preserve">měsíční výpovědní lhůtu, </w:t>
      </w:r>
      <w:r w:rsidR="00164E30" w:rsidRPr="0010514C">
        <w:rPr>
          <w:rFonts w:asciiTheme="minorHAnsi" w:hAnsiTheme="minorHAnsi" w:cstheme="minorHAnsi"/>
          <w:sz w:val="24"/>
          <w:szCs w:val="24"/>
        </w:rPr>
        <w:t>která počne běžet prvním dnem měsíce následujícího po doručení písemné výpovědi druhé smluvní straně.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Tuto smlouvu je možné vypovědět pro porušování po</w:t>
      </w:r>
      <w:r w:rsidR="00C92CD9">
        <w:rPr>
          <w:rFonts w:asciiTheme="minorHAnsi" w:hAnsiTheme="minorHAnsi" w:cstheme="minorHAnsi"/>
          <w:sz w:val="24"/>
          <w:szCs w:val="24"/>
        </w:rPr>
        <w:t>dstatných smluvních podmínek s čtrnáctidenní</w:t>
      </w:r>
      <w:r w:rsidRPr="0010514C">
        <w:rPr>
          <w:rFonts w:asciiTheme="minorHAnsi" w:hAnsiTheme="minorHAnsi" w:cstheme="minorHAnsi"/>
          <w:sz w:val="24"/>
          <w:szCs w:val="24"/>
        </w:rPr>
        <w:t xml:space="preserve"> výpovědní lhůtou, která počne běžet prvním dnem měsíce následujícího po doručení písemné výpovědi druhé smluvní straně.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Za podstatné porušení smluvních podmínek se považuje:</w:t>
      </w:r>
    </w:p>
    <w:p w:rsidR="002929C0" w:rsidRPr="0010514C" w:rsidRDefault="002929C0" w:rsidP="00164E30">
      <w:pPr>
        <w:pStyle w:val="Standard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na straně objednatele opakované prodlení s úhradou fakturované smluvní ceny,</w:t>
      </w:r>
      <w:r w:rsidRPr="0010514C">
        <w:rPr>
          <w:rFonts w:asciiTheme="minorHAnsi" w:hAnsiTheme="minorHAnsi" w:cstheme="minorHAnsi"/>
          <w:sz w:val="24"/>
          <w:szCs w:val="24"/>
        </w:rPr>
        <w:br/>
        <w:t>na které byl objednatel opakovaně písemně bezvýsledně upozorněn.</w:t>
      </w:r>
    </w:p>
    <w:p w:rsidR="002929C0" w:rsidRPr="0010514C" w:rsidRDefault="002929C0" w:rsidP="00164E3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opakované poskytnutí nekvalitních prací nebo služeb ze strany zhotovitele,</w:t>
      </w:r>
      <w:r w:rsidRPr="0010514C">
        <w:rPr>
          <w:rFonts w:asciiTheme="minorHAnsi" w:hAnsiTheme="minorHAnsi" w:cstheme="minorHAnsi"/>
          <w:sz w:val="24"/>
          <w:szCs w:val="24"/>
        </w:rPr>
        <w:br/>
        <w:t>na které byl zhotovitel opakovaně písemně bezvýsledně upozorněn.</w:t>
      </w:r>
    </w:p>
    <w:p w:rsidR="002929C0" w:rsidRPr="0010514C" w:rsidRDefault="002929C0" w:rsidP="00164E30">
      <w:pPr>
        <w:ind w:left="708"/>
        <w:jc w:val="both"/>
        <w:rPr>
          <w:rFonts w:asciiTheme="minorHAnsi" w:hAnsiTheme="minorHAnsi" w:cstheme="minorHAnsi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Tato smlouva je vyhotovena ve 2 stejnopisech po 1 z nich pro každou smluvní stranu.</w:t>
      </w:r>
    </w:p>
    <w:p w:rsidR="002929C0" w:rsidRPr="0010514C" w:rsidRDefault="002929C0" w:rsidP="00164E3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Tuto smlouvu lze měnit nebo doplňovat pouze formou písemných, očíslovaných dodatků podepsaných oprávněnými zástupci obou smluvních stran.</w:t>
      </w:r>
    </w:p>
    <w:p w:rsidR="002929C0" w:rsidRPr="0010514C" w:rsidRDefault="002929C0" w:rsidP="00164E30">
      <w:pPr>
        <w:pStyle w:val="Odstavecseseznamem"/>
        <w:tabs>
          <w:tab w:val="left" w:pos="11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Vztahy neupravené touto smlouvou se řídí českým právním řádem, zejména ustanoveními obchodního zákoníku.</w:t>
      </w:r>
    </w:p>
    <w:p w:rsidR="002929C0" w:rsidRPr="0010514C" w:rsidRDefault="002929C0" w:rsidP="00164E30">
      <w:pPr>
        <w:jc w:val="both"/>
        <w:rPr>
          <w:rFonts w:asciiTheme="minorHAnsi" w:hAnsiTheme="minorHAnsi" w:cstheme="minorHAnsi"/>
        </w:rPr>
      </w:pPr>
    </w:p>
    <w:p w:rsidR="002929C0" w:rsidRPr="00164E30" w:rsidRDefault="002929C0" w:rsidP="00164E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</w:rPr>
        <w:t>Tato smlouva nabývá platnosti dnem podpisu oprávněnými zástupci obou smluvních stran.</w:t>
      </w:r>
    </w:p>
    <w:p w:rsidR="004C05D1" w:rsidRDefault="004C05D1" w:rsidP="00A13C08">
      <w:pPr>
        <w:rPr>
          <w:rFonts w:asciiTheme="minorHAnsi" w:hAnsiTheme="minorHAnsi" w:cstheme="minorHAnsi"/>
        </w:rPr>
      </w:pPr>
    </w:p>
    <w:p w:rsidR="00164E30" w:rsidRDefault="00841BAE" w:rsidP="00A13C08">
      <w:pPr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 xml:space="preserve">V </w:t>
      </w:r>
      <w:r w:rsidR="004C05D1">
        <w:rPr>
          <w:rFonts w:asciiTheme="minorHAnsi" w:hAnsiTheme="minorHAnsi" w:cstheme="minorHAnsi"/>
        </w:rPr>
        <w:t>Olomouc</w:t>
      </w:r>
      <w:r>
        <w:rPr>
          <w:rFonts w:asciiTheme="minorHAnsi" w:hAnsiTheme="minorHAnsi" w:cstheme="minorHAnsi"/>
        </w:rPr>
        <w:t>i</w:t>
      </w:r>
      <w:r w:rsidR="002929C0" w:rsidRPr="001051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dne </w:t>
      </w:r>
      <w:r w:rsidR="004C05D1">
        <w:rPr>
          <w:rFonts w:asciiTheme="minorHAnsi" w:hAnsiTheme="minorHAnsi" w:cstheme="minorHAnsi"/>
        </w:rPr>
        <w:t>11. 4. 2019</w:t>
      </w:r>
    </w:p>
    <w:p w:rsidR="00164E30" w:rsidRDefault="00164E30" w:rsidP="00164E3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B5083" w:rsidRDefault="006B5083" w:rsidP="00164E3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929C0" w:rsidRPr="0010514C" w:rsidRDefault="002929C0" w:rsidP="00164E30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="00A13C08"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0514C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2929C0" w:rsidRPr="0010514C" w:rsidRDefault="00A13C08" w:rsidP="00A13C0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Martina Michalíková, ředitelka školy</w:t>
      </w:r>
      <w:r w:rsidR="002929C0" w:rsidRPr="0010514C">
        <w:rPr>
          <w:rFonts w:asciiTheme="minorHAnsi" w:hAnsiTheme="minorHAnsi" w:cstheme="minorHAnsi"/>
          <w:sz w:val="24"/>
          <w:szCs w:val="24"/>
        </w:rPr>
        <w:tab/>
      </w:r>
      <w:r w:rsidR="002929C0" w:rsidRPr="0010514C">
        <w:rPr>
          <w:rFonts w:asciiTheme="minorHAnsi" w:hAnsiTheme="minorHAnsi" w:cstheme="minorHAnsi"/>
          <w:sz w:val="24"/>
          <w:szCs w:val="24"/>
        </w:rPr>
        <w:tab/>
      </w:r>
      <w:r w:rsidR="002929C0" w:rsidRPr="0010514C">
        <w:rPr>
          <w:rFonts w:asciiTheme="minorHAnsi" w:hAnsiTheme="minorHAnsi" w:cstheme="minorHAnsi"/>
          <w:sz w:val="24"/>
          <w:szCs w:val="24"/>
        </w:rPr>
        <w:tab/>
      </w:r>
      <w:r w:rsidR="001760C3">
        <w:rPr>
          <w:rFonts w:asciiTheme="minorHAnsi" w:hAnsiTheme="minorHAnsi" w:cstheme="minorHAnsi"/>
          <w:sz w:val="24"/>
          <w:szCs w:val="24"/>
        </w:rPr>
        <w:tab/>
      </w:r>
      <w:r w:rsidR="002929C0" w:rsidRPr="0010514C">
        <w:rPr>
          <w:rFonts w:asciiTheme="minorHAnsi" w:hAnsiTheme="minorHAnsi" w:cstheme="minorHAnsi"/>
          <w:sz w:val="24"/>
          <w:szCs w:val="24"/>
        </w:rPr>
        <w:t>Vladimír Šišma, jednatel</w:t>
      </w:r>
    </w:p>
    <w:p w:rsidR="00943E83" w:rsidRPr="00164E30" w:rsidRDefault="002929C0" w:rsidP="008B4AB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6B5083">
        <w:rPr>
          <w:rFonts w:asciiTheme="minorHAnsi" w:hAnsiTheme="minorHAnsi" w:cstheme="minorHAnsi"/>
          <w:i/>
        </w:rPr>
        <w:t xml:space="preserve">         </w:t>
      </w:r>
      <w:r>
        <w:rPr>
          <w:rFonts w:asciiTheme="minorHAnsi" w:hAnsiTheme="minorHAnsi" w:cstheme="minorHAnsi"/>
          <w:i/>
        </w:rPr>
        <w:t>Objednatel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A13C08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Zhotovitel</w:t>
      </w:r>
    </w:p>
    <w:sectPr w:rsidR="00943E83" w:rsidRPr="00164E30">
      <w:headerReference w:type="default" r:id="rId7"/>
      <w:footerReference w:type="default" r:id="rId8"/>
      <w:pgSz w:w="11906" w:h="16838"/>
      <w:pgMar w:top="2642" w:right="1134" w:bottom="1937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CD" w:rsidRDefault="008019CD">
      <w:r>
        <w:separator/>
      </w:r>
    </w:p>
  </w:endnote>
  <w:endnote w:type="continuationSeparator" w:id="0">
    <w:p w:rsidR="008019CD" w:rsidRDefault="0080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83" w:rsidRPr="00BE4E71" w:rsidRDefault="00561D23">
    <w:pPr>
      <w:pStyle w:val="Zpat"/>
      <w:ind w:right="-1134"/>
    </w:pPr>
    <w:r>
      <w:rPr>
        <w:noProof/>
        <w:lang w:eastAsia="cs-CZ" w:bidi="ar-SA"/>
      </w:rPr>
      <w:drawing>
        <wp:anchor distT="0" distB="0" distL="0" distR="0" simplePos="0" relativeHeight="251659264" behindDoc="1" locked="0" layoutInCell="1" allowOverlap="1" wp14:anchorId="7041F33C" wp14:editId="2D1D3F75">
          <wp:simplePos x="0" y="0"/>
          <wp:positionH relativeFrom="page">
            <wp:posOffset>179705</wp:posOffset>
          </wp:positionH>
          <wp:positionV relativeFrom="page">
            <wp:posOffset>9744075</wp:posOffset>
          </wp:positionV>
          <wp:extent cx="7380605" cy="775335"/>
          <wp:effectExtent l="0" t="0" r="0" b="0"/>
          <wp:wrapNone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0605" cy="7753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0607">
      <w:tab/>
    </w:r>
    <w:r w:rsidR="004E0607" w:rsidRPr="00BE4E71">
      <w:fldChar w:fldCharType="begin"/>
    </w:r>
    <w:r w:rsidR="004E0607" w:rsidRPr="00BE4E71">
      <w:instrText>PAGE</w:instrText>
    </w:r>
    <w:r w:rsidR="004E0607" w:rsidRPr="00BE4E71">
      <w:fldChar w:fldCharType="separate"/>
    </w:r>
    <w:r w:rsidR="00C6006E">
      <w:rPr>
        <w:noProof/>
      </w:rPr>
      <w:t>4</w:t>
    </w:r>
    <w:r w:rsidR="004E0607" w:rsidRPr="00BE4E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CD" w:rsidRDefault="008019CD">
      <w:r>
        <w:separator/>
      </w:r>
    </w:p>
  </w:footnote>
  <w:footnote w:type="continuationSeparator" w:id="0">
    <w:p w:rsidR="008019CD" w:rsidRDefault="0080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83" w:rsidRDefault="004E0607">
    <w:pPr>
      <w:pStyle w:val="Zhlav"/>
      <w:ind w:left="-1077" w:right="-1134"/>
    </w:pPr>
    <w:r>
      <w:rPr>
        <w:noProof/>
        <w:lang w:eastAsia="cs-CZ" w:bidi="ar-SA"/>
      </w:rPr>
      <w:drawing>
        <wp:anchor distT="0" distB="0" distL="0" distR="0" simplePos="0" relativeHeight="2" behindDoc="1" locked="0" layoutInCell="1" allowOverlap="1" wp14:anchorId="1593E93B" wp14:editId="66673321">
          <wp:simplePos x="0" y="0"/>
          <wp:positionH relativeFrom="column">
            <wp:posOffset>-720090</wp:posOffset>
          </wp:positionH>
          <wp:positionV relativeFrom="paragraph">
            <wp:posOffset>-540385</wp:posOffset>
          </wp:positionV>
          <wp:extent cx="7560310" cy="1261745"/>
          <wp:effectExtent l="0" t="0" r="0" b="0"/>
          <wp:wrapSquare wrapText="largest"/>
          <wp:docPr id="3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3E83" w:rsidRDefault="00943E83">
    <w:pPr>
      <w:pStyle w:val="Zhlav"/>
      <w:ind w:left="-1077" w:right="-1134"/>
    </w:pPr>
  </w:p>
  <w:p w:rsidR="00943E83" w:rsidRDefault="00943E83">
    <w:pPr>
      <w:pStyle w:val="Zhlav"/>
      <w:ind w:left="-1077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E41"/>
    <w:multiLevelType w:val="multilevel"/>
    <w:tmpl w:val="F18AF7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A71F2C"/>
    <w:multiLevelType w:val="hybridMultilevel"/>
    <w:tmpl w:val="7C625A98"/>
    <w:lvl w:ilvl="0" w:tplc="484CEE10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931D29"/>
    <w:multiLevelType w:val="multilevel"/>
    <w:tmpl w:val="A72853E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1D575B"/>
    <w:multiLevelType w:val="multilevel"/>
    <w:tmpl w:val="F0964890"/>
    <w:styleLink w:val="WWNum8"/>
    <w:lvl w:ilvl="0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E36D4C"/>
    <w:multiLevelType w:val="hybridMultilevel"/>
    <w:tmpl w:val="809A34A4"/>
    <w:lvl w:ilvl="0" w:tplc="484CEE10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A302D8"/>
    <w:multiLevelType w:val="multilevel"/>
    <w:tmpl w:val="6F3847A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3470B86"/>
    <w:multiLevelType w:val="multilevel"/>
    <w:tmpl w:val="A9BC06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2693293"/>
    <w:multiLevelType w:val="hybridMultilevel"/>
    <w:tmpl w:val="5C00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42D84"/>
    <w:multiLevelType w:val="multilevel"/>
    <w:tmpl w:val="D402CC4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E83"/>
    <w:rsid w:val="00087650"/>
    <w:rsid w:val="000A3030"/>
    <w:rsid w:val="000F2D24"/>
    <w:rsid w:val="00116281"/>
    <w:rsid w:val="00164E30"/>
    <w:rsid w:val="0016732B"/>
    <w:rsid w:val="001760C3"/>
    <w:rsid w:val="00177868"/>
    <w:rsid w:val="001929D4"/>
    <w:rsid w:val="001B1E15"/>
    <w:rsid w:val="002929C0"/>
    <w:rsid w:val="002B58BF"/>
    <w:rsid w:val="00382301"/>
    <w:rsid w:val="003F01FD"/>
    <w:rsid w:val="003F3362"/>
    <w:rsid w:val="00450036"/>
    <w:rsid w:val="004C05D1"/>
    <w:rsid w:val="004E0607"/>
    <w:rsid w:val="005020F0"/>
    <w:rsid w:val="00511518"/>
    <w:rsid w:val="005345FE"/>
    <w:rsid w:val="00561D23"/>
    <w:rsid w:val="00573017"/>
    <w:rsid w:val="005C7D6E"/>
    <w:rsid w:val="00604AEF"/>
    <w:rsid w:val="006B5083"/>
    <w:rsid w:val="007D45EC"/>
    <w:rsid w:val="008019CD"/>
    <w:rsid w:val="00841BAE"/>
    <w:rsid w:val="008500D0"/>
    <w:rsid w:val="00880929"/>
    <w:rsid w:val="008B4ABE"/>
    <w:rsid w:val="008C7B9F"/>
    <w:rsid w:val="009042EF"/>
    <w:rsid w:val="009225CE"/>
    <w:rsid w:val="00934C8A"/>
    <w:rsid w:val="00943E83"/>
    <w:rsid w:val="009832ED"/>
    <w:rsid w:val="00A13C08"/>
    <w:rsid w:val="00AF3885"/>
    <w:rsid w:val="00AF4223"/>
    <w:rsid w:val="00B95BAE"/>
    <w:rsid w:val="00BE4E71"/>
    <w:rsid w:val="00C253E5"/>
    <w:rsid w:val="00C50FBD"/>
    <w:rsid w:val="00C6006E"/>
    <w:rsid w:val="00C83278"/>
    <w:rsid w:val="00C849A6"/>
    <w:rsid w:val="00C8604F"/>
    <w:rsid w:val="00C92CD9"/>
    <w:rsid w:val="00CB490E"/>
    <w:rsid w:val="00CC1C8E"/>
    <w:rsid w:val="00CC6929"/>
    <w:rsid w:val="00E222AE"/>
    <w:rsid w:val="00E97A94"/>
    <w:rsid w:val="00EB334B"/>
    <w:rsid w:val="00EF7DF8"/>
    <w:rsid w:val="00EF7E26"/>
    <w:rsid w:val="00F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FAC07-9B80-4BB2-A94F-07EF394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8BF"/>
    <w:rPr>
      <w:rFonts w:ascii="Calibri" w:hAnsi="Calibri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2929C0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 w:bidi="ar-SA"/>
    </w:rPr>
  </w:style>
  <w:style w:type="paragraph" w:styleId="Odstavecseseznamem">
    <w:name w:val="List Paragraph"/>
    <w:basedOn w:val="Standard"/>
    <w:rsid w:val="002929C0"/>
    <w:pPr>
      <w:ind w:left="720"/>
    </w:pPr>
  </w:style>
  <w:style w:type="numbering" w:customStyle="1" w:styleId="WWNum1">
    <w:name w:val="WWNum1"/>
    <w:basedOn w:val="Bezseznamu"/>
    <w:rsid w:val="002929C0"/>
    <w:pPr>
      <w:numPr>
        <w:numId w:val="1"/>
      </w:numPr>
    </w:pPr>
  </w:style>
  <w:style w:type="numbering" w:customStyle="1" w:styleId="WWNum4">
    <w:name w:val="WWNum4"/>
    <w:basedOn w:val="Bezseznamu"/>
    <w:rsid w:val="002929C0"/>
    <w:pPr>
      <w:numPr>
        <w:numId w:val="2"/>
      </w:numPr>
    </w:pPr>
  </w:style>
  <w:style w:type="numbering" w:customStyle="1" w:styleId="WWNum5">
    <w:name w:val="WWNum5"/>
    <w:basedOn w:val="Bezseznamu"/>
    <w:rsid w:val="002929C0"/>
    <w:pPr>
      <w:numPr>
        <w:numId w:val="3"/>
      </w:numPr>
    </w:pPr>
  </w:style>
  <w:style w:type="numbering" w:customStyle="1" w:styleId="WWNum6">
    <w:name w:val="WWNum6"/>
    <w:basedOn w:val="Bezseznamu"/>
    <w:rsid w:val="002929C0"/>
    <w:pPr>
      <w:numPr>
        <w:numId w:val="4"/>
      </w:numPr>
    </w:pPr>
  </w:style>
  <w:style w:type="numbering" w:customStyle="1" w:styleId="WWNum7">
    <w:name w:val="WWNum7"/>
    <w:basedOn w:val="Bezseznamu"/>
    <w:rsid w:val="002929C0"/>
    <w:pPr>
      <w:numPr>
        <w:numId w:val="5"/>
      </w:numPr>
    </w:pPr>
  </w:style>
  <w:style w:type="numbering" w:customStyle="1" w:styleId="WWNum8">
    <w:name w:val="WWNum8"/>
    <w:basedOn w:val="Bezseznamu"/>
    <w:rsid w:val="002929C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radka.starnovska@sluch-ol.cz</cp:lastModifiedBy>
  <cp:revision>62</cp:revision>
  <cp:lastPrinted>2018-05-04T13:22:00Z</cp:lastPrinted>
  <dcterms:created xsi:type="dcterms:W3CDTF">2018-01-25T11:57:00Z</dcterms:created>
  <dcterms:modified xsi:type="dcterms:W3CDTF">2019-04-26T09:26:00Z</dcterms:modified>
  <dc:language>cs-CZ</dc:language>
</cp:coreProperties>
</file>