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B1" w:rsidRDefault="00CB5396" w:rsidP="005101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101C9" w:rsidRPr="005F3E12">
        <w:rPr>
          <w:rFonts w:ascii="Arial" w:hAnsi="Arial" w:cs="Arial"/>
          <w:b/>
        </w:rPr>
        <w:t>Název akce</w:t>
      </w:r>
    </w:p>
    <w:p w:rsidR="005101C9" w:rsidRPr="005F3E12" w:rsidRDefault="005101C9" w:rsidP="005101C9">
      <w:pPr>
        <w:jc w:val="center"/>
        <w:rPr>
          <w:rFonts w:ascii="Arial" w:hAnsi="Arial" w:cs="Arial"/>
          <w:b/>
        </w:rPr>
      </w:pPr>
      <w:r w:rsidRPr="005F3E12">
        <w:rPr>
          <w:rFonts w:ascii="Arial" w:hAnsi="Arial" w:cs="Arial"/>
          <w:b/>
        </w:rPr>
        <w:t xml:space="preserve"> „</w:t>
      </w:r>
      <w:r w:rsidR="00ED5F9B">
        <w:rPr>
          <w:rFonts w:ascii="Arial" w:hAnsi="Arial" w:cs="Arial"/>
          <w:b/>
        </w:rPr>
        <w:t>SZ Hradec, oprava, rekonstrukce a odstranění statických poruch Červeného zámk</w:t>
      </w:r>
      <w:r w:rsidR="005D782A">
        <w:rPr>
          <w:rFonts w:ascii="Arial" w:hAnsi="Arial" w:cs="Arial"/>
          <w:b/>
        </w:rPr>
        <w:t xml:space="preserve">u v Hradci nad Moravicí – Část </w:t>
      </w:r>
      <w:r w:rsidR="00ED5F9B">
        <w:rPr>
          <w:rFonts w:ascii="Arial" w:hAnsi="Arial" w:cs="Arial"/>
          <w:b/>
        </w:rPr>
        <w:t>I</w:t>
      </w:r>
      <w:r w:rsidRPr="005F3E12">
        <w:rPr>
          <w:rFonts w:ascii="Arial" w:hAnsi="Arial" w:cs="Arial"/>
          <w:b/>
        </w:rPr>
        <w:t>“</w:t>
      </w:r>
    </w:p>
    <w:p w:rsidR="005101C9" w:rsidRPr="005F3E12" w:rsidRDefault="005101C9" w:rsidP="005101C9">
      <w:pPr>
        <w:jc w:val="center"/>
        <w:rPr>
          <w:rFonts w:ascii="Arial" w:hAnsi="Arial" w:cs="Arial"/>
          <w:b/>
        </w:rPr>
      </w:pPr>
    </w:p>
    <w:p w:rsidR="002224B9" w:rsidRPr="005F3E12" w:rsidRDefault="002224B9" w:rsidP="002224B9">
      <w:pPr>
        <w:jc w:val="center"/>
        <w:rPr>
          <w:rFonts w:ascii="Arial" w:hAnsi="Arial" w:cs="Arial"/>
          <w:sz w:val="40"/>
          <w:szCs w:val="40"/>
          <w:u w:val="single"/>
        </w:rPr>
      </w:pPr>
      <w:r w:rsidRPr="005F3E12">
        <w:rPr>
          <w:rFonts w:ascii="Arial" w:hAnsi="Arial" w:cs="Arial"/>
          <w:sz w:val="40"/>
          <w:szCs w:val="40"/>
          <w:u w:val="single"/>
        </w:rPr>
        <w:t>Změnový list</w:t>
      </w:r>
    </w:p>
    <w:p w:rsidR="002224B9" w:rsidRPr="005F3E12" w:rsidRDefault="002224B9" w:rsidP="002224B9">
      <w:pPr>
        <w:jc w:val="center"/>
        <w:rPr>
          <w:rFonts w:ascii="Arial" w:hAnsi="Arial" w:cs="Arial"/>
          <w:i/>
          <w:sz w:val="16"/>
          <w:szCs w:val="16"/>
        </w:rPr>
      </w:pPr>
      <w:r w:rsidRPr="005F3E12">
        <w:rPr>
          <w:rFonts w:ascii="Arial" w:hAnsi="Arial" w:cs="Arial"/>
          <w:b/>
          <w:sz w:val="20"/>
          <w:szCs w:val="20"/>
        </w:rPr>
        <w:t xml:space="preserve">číslo: </w:t>
      </w:r>
      <w:r>
        <w:rPr>
          <w:rFonts w:ascii="Arial" w:hAnsi="Arial" w:cs="Arial"/>
          <w:sz w:val="28"/>
          <w:szCs w:val="28"/>
        </w:rPr>
        <w:t xml:space="preserve">ZL </w:t>
      </w:r>
      <w:r w:rsidR="00214EC3">
        <w:rPr>
          <w:rFonts w:ascii="Arial" w:hAnsi="Arial" w:cs="Arial"/>
          <w:sz w:val="28"/>
          <w:szCs w:val="28"/>
        </w:rPr>
        <w:t>6</w:t>
      </w:r>
      <w:r w:rsidRPr="005F3E12">
        <w:rPr>
          <w:rFonts w:ascii="Arial" w:hAnsi="Arial" w:cs="Arial"/>
          <w:b/>
          <w:sz w:val="28"/>
          <w:szCs w:val="28"/>
        </w:rPr>
        <w:t xml:space="preserve"> </w:t>
      </w:r>
      <w:r w:rsidRPr="005F3E12">
        <w:rPr>
          <w:rFonts w:ascii="Arial" w:hAnsi="Arial" w:cs="Arial"/>
          <w:i/>
          <w:sz w:val="16"/>
          <w:szCs w:val="16"/>
        </w:rPr>
        <w:t>(pořadové číslo)</w:t>
      </w:r>
    </w:p>
    <w:p w:rsidR="002224B9" w:rsidRPr="005F3E12" w:rsidRDefault="00C2740C" w:rsidP="002224B9">
      <w:pPr>
        <w:jc w:val="center"/>
        <w:rPr>
          <w:rFonts w:ascii="Arial" w:hAnsi="Arial" w:cs="Arial"/>
          <w:i/>
          <w:sz w:val="16"/>
          <w:szCs w:val="16"/>
        </w:rPr>
      </w:pPr>
      <w:r w:rsidRPr="005F3E1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O 001, </w:t>
      </w:r>
      <w:r w:rsidR="002224B9" w:rsidRPr="005F3E12">
        <w:rPr>
          <w:rFonts w:ascii="Arial" w:hAnsi="Arial" w:cs="Arial"/>
          <w:sz w:val="28"/>
          <w:szCs w:val="28"/>
        </w:rPr>
        <w:t>S</w:t>
      </w:r>
      <w:r w:rsidR="00DC0514">
        <w:rPr>
          <w:rFonts w:ascii="Arial" w:hAnsi="Arial" w:cs="Arial"/>
          <w:sz w:val="28"/>
          <w:szCs w:val="28"/>
        </w:rPr>
        <w:t>O 00</w:t>
      </w:r>
      <w:r>
        <w:rPr>
          <w:rFonts w:ascii="Arial" w:hAnsi="Arial" w:cs="Arial"/>
          <w:sz w:val="28"/>
          <w:szCs w:val="28"/>
        </w:rPr>
        <w:t>3</w:t>
      </w:r>
      <w:r w:rsidR="00214EC3">
        <w:rPr>
          <w:rFonts w:ascii="Arial" w:hAnsi="Arial" w:cs="Arial"/>
          <w:sz w:val="28"/>
          <w:szCs w:val="28"/>
        </w:rPr>
        <w:t>, SO 008</w:t>
      </w:r>
      <w:r w:rsidR="002224B9" w:rsidRPr="005F3E12">
        <w:rPr>
          <w:rFonts w:ascii="Arial" w:hAnsi="Arial" w:cs="Arial"/>
          <w:sz w:val="28"/>
          <w:szCs w:val="28"/>
        </w:rPr>
        <w:t xml:space="preserve">  </w:t>
      </w:r>
      <w:r w:rsidR="002224B9" w:rsidRPr="005F3E12">
        <w:rPr>
          <w:rFonts w:ascii="Arial" w:hAnsi="Arial" w:cs="Arial"/>
          <w:i/>
          <w:sz w:val="16"/>
          <w:szCs w:val="16"/>
        </w:rPr>
        <w:t>(číslo stavebního projektu, provozního souboru)</w:t>
      </w:r>
    </w:p>
    <w:p w:rsidR="00520847" w:rsidRPr="000E1400" w:rsidRDefault="00903BB1" w:rsidP="00520847">
      <w:pPr>
        <w:pStyle w:val="Nadpis1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795A">
        <w:rPr>
          <w:rFonts w:ascii="Times New Roman" w:hAnsi="Times New Roman" w:cs="Times New Roman"/>
          <w:sz w:val="22"/>
          <w:szCs w:val="22"/>
        </w:rPr>
        <w:t>Objekt a oddíl stavby:</w:t>
      </w:r>
      <w:r w:rsidRPr="0053795A">
        <w:rPr>
          <w:rFonts w:ascii="Times New Roman" w:hAnsi="Times New Roman" w:cs="Times New Roman"/>
          <w:sz w:val="22"/>
          <w:szCs w:val="22"/>
        </w:rPr>
        <w:tab/>
      </w:r>
      <w:r w:rsidR="00C2740C">
        <w:rPr>
          <w:rFonts w:ascii="Times New Roman" w:hAnsi="Times New Roman" w:cs="Times New Roman"/>
          <w:sz w:val="22"/>
          <w:szCs w:val="22"/>
        </w:rPr>
        <w:t xml:space="preserve">SO 001, </w:t>
      </w:r>
      <w:r w:rsidR="00C97745" w:rsidRPr="0053795A">
        <w:rPr>
          <w:rFonts w:ascii="Times New Roman" w:hAnsi="Times New Roman" w:cs="Times New Roman"/>
          <w:sz w:val="22"/>
          <w:szCs w:val="22"/>
        </w:rPr>
        <w:t xml:space="preserve">SO </w:t>
      </w:r>
      <w:r w:rsidR="00E12810" w:rsidRPr="0053795A">
        <w:rPr>
          <w:rFonts w:ascii="Times New Roman" w:hAnsi="Times New Roman" w:cs="Times New Roman"/>
          <w:sz w:val="22"/>
          <w:szCs w:val="22"/>
        </w:rPr>
        <w:t>0</w:t>
      </w:r>
      <w:r w:rsidR="00DC0514">
        <w:rPr>
          <w:rFonts w:ascii="Times New Roman" w:hAnsi="Times New Roman" w:cs="Times New Roman"/>
          <w:sz w:val="22"/>
          <w:szCs w:val="22"/>
        </w:rPr>
        <w:t>0</w:t>
      </w:r>
      <w:r w:rsidR="00C90FB2">
        <w:rPr>
          <w:rFonts w:ascii="Times New Roman" w:hAnsi="Times New Roman" w:cs="Times New Roman"/>
          <w:sz w:val="22"/>
          <w:szCs w:val="22"/>
        </w:rPr>
        <w:t>3</w:t>
      </w:r>
      <w:r w:rsidR="00214EC3">
        <w:rPr>
          <w:rFonts w:ascii="Times New Roman" w:hAnsi="Times New Roman" w:cs="Times New Roman"/>
          <w:sz w:val="22"/>
          <w:szCs w:val="22"/>
        </w:rPr>
        <w:t>, SO 008</w:t>
      </w:r>
    </w:p>
    <w:p w:rsidR="00DD3B42" w:rsidRPr="000E1400" w:rsidRDefault="00DD3B42" w:rsidP="00D01A7F">
      <w:pPr>
        <w:pStyle w:val="Nadpis1"/>
        <w:numPr>
          <w:ilvl w:val="0"/>
          <w:numId w:val="10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0E1400">
        <w:rPr>
          <w:rFonts w:ascii="Times New Roman" w:hAnsi="Times New Roman" w:cs="Times New Roman"/>
          <w:sz w:val="22"/>
          <w:szCs w:val="22"/>
        </w:rPr>
        <w:t>Zpracovatel:</w:t>
      </w:r>
      <w:r w:rsidRPr="000E1400">
        <w:rPr>
          <w:rFonts w:ascii="Times New Roman" w:hAnsi="Times New Roman" w:cs="Times New Roman"/>
          <w:sz w:val="22"/>
          <w:szCs w:val="22"/>
        </w:rPr>
        <w:tab/>
      </w:r>
      <w:r w:rsidR="00D01A7F" w:rsidRPr="000E1400">
        <w:rPr>
          <w:rFonts w:ascii="Times New Roman" w:hAnsi="Times New Roman" w:cs="Times New Roman"/>
          <w:sz w:val="22"/>
          <w:szCs w:val="22"/>
        </w:rPr>
        <w:t>Červený zámek Z+P</w:t>
      </w:r>
    </w:p>
    <w:p w:rsidR="00DD3B42" w:rsidRPr="000E1400" w:rsidRDefault="00D01A7F" w:rsidP="00ED5F9B">
      <w:pPr>
        <w:pStyle w:val="Nadpis1"/>
        <w:numPr>
          <w:ilvl w:val="0"/>
          <w:numId w:val="0"/>
        </w:numPr>
        <w:spacing w:before="0"/>
        <w:ind w:left="2127" w:firstLine="3"/>
        <w:rPr>
          <w:rFonts w:ascii="Times New Roman" w:hAnsi="Times New Roman" w:cs="Times New Roman"/>
          <w:b w:val="0"/>
          <w:sz w:val="22"/>
          <w:szCs w:val="22"/>
        </w:rPr>
      </w:pPr>
      <w:r w:rsidRPr="000E1400">
        <w:rPr>
          <w:rFonts w:ascii="Times New Roman" w:hAnsi="Times New Roman" w:cs="Times New Roman"/>
          <w:b w:val="0"/>
          <w:sz w:val="22"/>
          <w:szCs w:val="22"/>
        </w:rPr>
        <w:t>Bartošova 5532, 760 01 Zlín</w:t>
      </w:r>
    </w:p>
    <w:p w:rsidR="00A023BB" w:rsidRPr="000E1400" w:rsidRDefault="003A3639" w:rsidP="00ED5F9B">
      <w:pPr>
        <w:pStyle w:val="Nadpis1"/>
        <w:numPr>
          <w:ilvl w:val="0"/>
          <w:numId w:val="0"/>
        </w:numPr>
        <w:spacing w:before="0"/>
        <w:ind w:left="2127" w:firstLine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xxxxxxxxxxxxxxxxxxxxxxxxxxxxxx</w:t>
      </w:r>
    </w:p>
    <w:p w:rsidR="00A023BB" w:rsidRPr="000E1400" w:rsidRDefault="00A023BB" w:rsidP="00ED5F9B">
      <w:pPr>
        <w:pStyle w:val="Nadpis1"/>
        <w:numPr>
          <w:ilvl w:val="0"/>
          <w:numId w:val="0"/>
        </w:numPr>
        <w:spacing w:before="0"/>
        <w:ind w:left="2127" w:firstLine="3"/>
        <w:rPr>
          <w:rFonts w:ascii="Times New Roman" w:hAnsi="Times New Roman" w:cs="Times New Roman"/>
          <w:sz w:val="22"/>
          <w:szCs w:val="22"/>
        </w:rPr>
      </w:pPr>
      <w:r w:rsidRPr="000E1400">
        <w:rPr>
          <w:rFonts w:ascii="Times New Roman" w:hAnsi="Times New Roman" w:cs="Times New Roman"/>
          <w:b w:val="0"/>
          <w:sz w:val="22"/>
          <w:szCs w:val="22"/>
        </w:rPr>
        <w:t xml:space="preserve">zástupci pro věci smluvní a technické </w:t>
      </w:r>
    </w:p>
    <w:p w:rsidR="00DD3B42" w:rsidRPr="000E1400" w:rsidRDefault="003A3639" w:rsidP="00ED5F9B">
      <w:pPr>
        <w:pStyle w:val="Nadpis1"/>
        <w:numPr>
          <w:ilvl w:val="0"/>
          <w:numId w:val="0"/>
        </w:numPr>
        <w:spacing w:before="0"/>
        <w:ind w:left="2127" w:firstLine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xxxxxxxxxxxxxxxxxxx</w:t>
      </w:r>
    </w:p>
    <w:p w:rsidR="00ED5F9B" w:rsidRPr="000E1400" w:rsidRDefault="00C96E0D" w:rsidP="00D344FA">
      <w:pPr>
        <w:pStyle w:val="Nadpis1"/>
        <w:numPr>
          <w:ilvl w:val="0"/>
          <w:numId w:val="0"/>
        </w:numPr>
        <w:spacing w:before="0"/>
        <w:ind w:left="2127" w:firstLine="3"/>
        <w:rPr>
          <w:rFonts w:ascii="Times New Roman" w:hAnsi="Times New Roman" w:cs="Times New Roman"/>
          <w:sz w:val="22"/>
          <w:szCs w:val="22"/>
        </w:rPr>
      </w:pPr>
      <w:r w:rsidRPr="000E1400">
        <w:rPr>
          <w:rFonts w:ascii="Times New Roman" w:hAnsi="Times New Roman" w:cs="Times New Roman"/>
          <w:b w:val="0"/>
          <w:sz w:val="22"/>
          <w:szCs w:val="22"/>
        </w:rPr>
        <w:t xml:space="preserve">zástupci </w:t>
      </w:r>
      <w:r w:rsidR="00DD3B42" w:rsidRPr="000E1400">
        <w:rPr>
          <w:rFonts w:ascii="Times New Roman" w:hAnsi="Times New Roman" w:cs="Times New Roman"/>
          <w:b w:val="0"/>
          <w:sz w:val="22"/>
          <w:szCs w:val="22"/>
        </w:rPr>
        <w:t>pro věci</w:t>
      </w:r>
      <w:r w:rsidRPr="000E140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D3B42" w:rsidRPr="000E1400">
        <w:rPr>
          <w:rFonts w:ascii="Times New Roman" w:hAnsi="Times New Roman" w:cs="Times New Roman"/>
          <w:b w:val="0"/>
          <w:sz w:val="22"/>
          <w:szCs w:val="22"/>
        </w:rPr>
        <w:t>technické</w:t>
      </w:r>
      <w:r w:rsidRPr="000E140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2224B9" w:rsidRPr="000E1400" w:rsidRDefault="002224B9" w:rsidP="002224B9">
      <w:pPr>
        <w:pStyle w:val="Nadpis1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E1400">
        <w:rPr>
          <w:rFonts w:ascii="Times New Roman" w:hAnsi="Times New Roman" w:cs="Times New Roman"/>
          <w:sz w:val="22"/>
          <w:szCs w:val="22"/>
        </w:rPr>
        <w:t>Odkaz na</w:t>
      </w:r>
      <w:r w:rsidR="00CB1C5F" w:rsidRPr="000E1400">
        <w:rPr>
          <w:rFonts w:ascii="Times New Roman" w:hAnsi="Times New Roman" w:cs="Times New Roman"/>
          <w:sz w:val="22"/>
          <w:szCs w:val="22"/>
        </w:rPr>
        <w:t xml:space="preserve"> dokumenty</w:t>
      </w:r>
      <w:r w:rsidR="00D05C2E" w:rsidRPr="000E1400">
        <w:rPr>
          <w:rFonts w:ascii="Times New Roman" w:hAnsi="Times New Roman" w:cs="Times New Roman"/>
          <w:sz w:val="22"/>
          <w:szCs w:val="22"/>
        </w:rPr>
        <w:t>,</w:t>
      </w:r>
      <w:r w:rsidR="00CB1C5F" w:rsidRPr="000E1400">
        <w:rPr>
          <w:rFonts w:ascii="Times New Roman" w:hAnsi="Times New Roman" w:cs="Times New Roman"/>
          <w:sz w:val="22"/>
          <w:szCs w:val="22"/>
        </w:rPr>
        <w:t xml:space="preserve"> </w:t>
      </w:r>
      <w:r w:rsidRPr="000E1400">
        <w:rPr>
          <w:rFonts w:ascii="Times New Roman" w:hAnsi="Times New Roman" w:cs="Times New Roman"/>
          <w:sz w:val="22"/>
          <w:szCs w:val="22"/>
        </w:rPr>
        <w:t>v nichž je vznik a řešení změny zapsáno</w:t>
      </w:r>
    </w:p>
    <w:p w:rsidR="00767348" w:rsidRDefault="00B34F17" w:rsidP="00FD32FF">
      <w:pPr>
        <w:numPr>
          <w:ilvl w:val="1"/>
          <w:numId w:val="10"/>
        </w:numPr>
        <w:rPr>
          <w:sz w:val="22"/>
          <w:szCs w:val="22"/>
        </w:rPr>
      </w:pPr>
      <w:r w:rsidRPr="000E1400">
        <w:rPr>
          <w:sz w:val="22"/>
          <w:szCs w:val="22"/>
        </w:rPr>
        <w:t xml:space="preserve">Zápis z kontrolního dne č. </w:t>
      </w:r>
      <w:r w:rsidR="00FD32FF" w:rsidRPr="000E1400">
        <w:rPr>
          <w:sz w:val="22"/>
          <w:szCs w:val="22"/>
        </w:rPr>
        <w:t xml:space="preserve">115 ze dne 5. 3. 2019, č. </w:t>
      </w:r>
      <w:r w:rsidR="00155806" w:rsidRPr="000E1400">
        <w:rPr>
          <w:sz w:val="22"/>
          <w:szCs w:val="22"/>
        </w:rPr>
        <w:t>103</w:t>
      </w:r>
      <w:r w:rsidR="00FD32FF" w:rsidRPr="000E1400">
        <w:rPr>
          <w:sz w:val="22"/>
          <w:szCs w:val="22"/>
        </w:rPr>
        <w:t xml:space="preserve"> ze dne </w:t>
      </w:r>
      <w:r w:rsidR="00155806" w:rsidRPr="000E1400">
        <w:rPr>
          <w:sz w:val="22"/>
          <w:szCs w:val="22"/>
        </w:rPr>
        <w:t>19. 2. 2019, č. 102</w:t>
      </w:r>
    </w:p>
    <w:p w:rsidR="00FD32FF" w:rsidRPr="000E1400" w:rsidRDefault="00155806" w:rsidP="00767348">
      <w:pPr>
        <w:ind w:left="792"/>
        <w:rPr>
          <w:sz w:val="22"/>
          <w:szCs w:val="22"/>
        </w:rPr>
      </w:pPr>
      <w:r w:rsidRPr="000E1400">
        <w:rPr>
          <w:sz w:val="22"/>
          <w:szCs w:val="22"/>
        </w:rPr>
        <w:t>ze dne 12. 2. 2019</w:t>
      </w:r>
    </w:p>
    <w:p w:rsidR="00E953A8" w:rsidRPr="000177B6" w:rsidRDefault="00C2740C" w:rsidP="002E5682">
      <w:pPr>
        <w:numPr>
          <w:ilvl w:val="1"/>
          <w:numId w:val="10"/>
        </w:numPr>
        <w:rPr>
          <w:sz w:val="22"/>
          <w:szCs w:val="22"/>
        </w:rPr>
      </w:pPr>
      <w:r w:rsidRPr="000E1400">
        <w:rPr>
          <w:sz w:val="22"/>
          <w:szCs w:val="22"/>
        </w:rPr>
        <w:t>Zpráva o stavu dlažby</w:t>
      </w:r>
      <w:r w:rsidR="003F4098" w:rsidRPr="000E1400">
        <w:rPr>
          <w:sz w:val="22"/>
          <w:szCs w:val="22"/>
        </w:rPr>
        <w:t>, Technologický postup</w:t>
      </w:r>
      <w:r w:rsidRPr="000E1400">
        <w:rPr>
          <w:sz w:val="22"/>
          <w:szCs w:val="22"/>
        </w:rPr>
        <w:t xml:space="preserve"> – PRACOM s.r.o. ze dne </w:t>
      </w:r>
      <w:r w:rsidR="000177B6" w:rsidRPr="000177B6">
        <w:rPr>
          <w:sz w:val="22"/>
          <w:szCs w:val="22"/>
        </w:rPr>
        <w:t>18.3.2019</w:t>
      </w:r>
    </w:p>
    <w:p w:rsidR="00767348" w:rsidRDefault="00884263" w:rsidP="002E5682">
      <w:pPr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Závazné stanovisko - žulová dlažba</w:t>
      </w:r>
    </w:p>
    <w:p w:rsidR="00BB1AD3" w:rsidRPr="00BB1AD3" w:rsidRDefault="00BB1AD3" w:rsidP="00BB1AD3">
      <w:pPr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Zákres polohy pískovcových prahů v půdorysu</w:t>
      </w:r>
    </w:p>
    <w:p w:rsidR="00884263" w:rsidRPr="000E1400" w:rsidRDefault="00884263" w:rsidP="002E5682">
      <w:pPr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Restaurátorský záměr - kamenné zábradlí vyhlídky</w:t>
      </w:r>
    </w:p>
    <w:p w:rsidR="004769AB" w:rsidRPr="000E1400" w:rsidRDefault="00A24892" w:rsidP="004769AB">
      <w:pPr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Položkové rozpoč</w:t>
      </w:r>
      <w:r w:rsidR="00F71676" w:rsidRPr="000E1400">
        <w:rPr>
          <w:sz w:val="22"/>
          <w:szCs w:val="22"/>
        </w:rPr>
        <w:t>t</w:t>
      </w:r>
      <w:r>
        <w:rPr>
          <w:sz w:val="22"/>
          <w:szCs w:val="22"/>
        </w:rPr>
        <w:t>y, cenové nabídky</w:t>
      </w:r>
      <w:r w:rsidR="00F71676" w:rsidRPr="000E1400">
        <w:rPr>
          <w:sz w:val="22"/>
          <w:szCs w:val="22"/>
        </w:rPr>
        <w:t xml:space="preserve"> </w:t>
      </w:r>
    </w:p>
    <w:p w:rsidR="000E1400" w:rsidRPr="000E1400" w:rsidRDefault="000E1400" w:rsidP="000E1400">
      <w:pPr>
        <w:spacing w:line="360" w:lineRule="auto"/>
        <w:ind w:left="360"/>
        <w:rPr>
          <w:b/>
          <w:sz w:val="22"/>
          <w:szCs w:val="22"/>
        </w:rPr>
      </w:pPr>
    </w:p>
    <w:p w:rsidR="00CF1FAC" w:rsidRDefault="002224B9" w:rsidP="00E22291">
      <w:pPr>
        <w:numPr>
          <w:ilvl w:val="0"/>
          <w:numId w:val="10"/>
        </w:numPr>
        <w:spacing w:line="360" w:lineRule="auto"/>
        <w:rPr>
          <w:b/>
          <w:sz w:val="22"/>
          <w:szCs w:val="22"/>
        </w:rPr>
      </w:pPr>
      <w:r w:rsidRPr="000E1400">
        <w:rPr>
          <w:b/>
          <w:sz w:val="22"/>
          <w:szCs w:val="22"/>
        </w:rPr>
        <w:t>Popis předmětu a příčin změny, zdůvodnění popř. návrh řešení</w:t>
      </w:r>
      <w:r w:rsidR="00CF1FAC" w:rsidRPr="000E1400">
        <w:rPr>
          <w:b/>
          <w:sz w:val="22"/>
          <w:szCs w:val="22"/>
        </w:rPr>
        <w:t>:</w:t>
      </w:r>
    </w:p>
    <w:p w:rsidR="00407C83" w:rsidRDefault="00AD643A" w:rsidP="005216D8">
      <w:pPr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Příčiny a popis změny</w:t>
      </w:r>
      <w:r w:rsidR="000818EF" w:rsidRPr="000E1400">
        <w:rPr>
          <w:sz w:val="22"/>
          <w:szCs w:val="22"/>
        </w:rPr>
        <w:t>:</w:t>
      </w:r>
    </w:p>
    <w:p w:rsidR="00AD643A" w:rsidRDefault="00AD643A" w:rsidP="00AD643A">
      <w:pPr>
        <w:rPr>
          <w:sz w:val="22"/>
          <w:szCs w:val="22"/>
        </w:rPr>
      </w:pPr>
    </w:p>
    <w:p w:rsidR="00AD643A" w:rsidRPr="00E3647D" w:rsidRDefault="00AD643A" w:rsidP="00AD643A">
      <w:pPr>
        <w:pStyle w:val="Zkladntextodsazen"/>
        <w:rPr>
          <w:rFonts w:asciiTheme="minorHAnsi" w:hAnsiTheme="minorHAnsi" w:cstheme="minorHAnsi"/>
          <w:b/>
          <w:i/>
          <w:iCs w:val="0"/>
        </w:rPr>
      </w:pPr>
      <w:r>
        <w:rPr>
          <w:b/>
          <w:sz w:val="22"/>
          <w:szCs w:val="22"/>
        </w:rPr>
        <w:t xml:space="preserve">4.1.1 </w:t>
      </w:r>
      <w:r>
        <w:rPr>
          <w:rFonts w:asciiTheme="minorHAnsi" w:hAnsiTheme="minorHAnsi" w:cstheme="minorHAnsi"/>
          <w:b/>
          <w:i/>
          <w:iCs w:val="0"/>
        </w:rPr>
        <w:t>V</w:t>
      </w:r>
      <w:r w:rsidRPr="00E3647D">
        <w:rPr>
          <w:rFonts w:asciiTheme="minorHAnsi" w:hAnsiTheme="minorHAnsi" w:cstheme="minorHAnsi"/>
          <w:b/>
          <w:i/>
          <w:iCs w:val="0"/>
        </w:rPr>
        <w:t xml:space="preserve">ícepráce podle §222 odst. </w:t>
      </w:r>
      <w:r w:rsidR="00780B5F">
        <w:rPr>
          <w:rFonts w:asciiTheme="minorHAnsi" w:hAnsiTheme="minorHAnsi" w:cstheme="minorHAnsi"/>
          <w:b/>
          <w:i/>
          <w:iCs w:val="0"/>
        </w:rPr>
        <w:t>4</w:t>
      </w:r>
      <w:r w:rsidRPr="00E3647D">
        <w:rPr>
          <w:rFonts w:asciiTheme="minorHAnsi" w:hAnsiTheme="minorHAnsi" w:cstheme="minorHAnsi"/>
          <w:b/>
          <w:i/>
          <w:iCs w:val="0"/>
        </w:rPr>
        <w:t xml:space="preserve"> ZZVZ</w:t>
      </w:r>
    </w:p>
    <w:p w:rsidR="00090958" w:rsidRDefault="00090958" w:rsidP="00596248">
      <w:pPr>
        <w:pStyle w:val="Zkladntextodsazen"/>
        <w:ind w:left="0" w:firstLine="0"/>
        <w:rPr>
          <w:rFonts w:ascii="Times New Roman" w:hAnsi="Times New Roman" w:cs="Times New Roman"/>
          <w:i/>
          <w:iCs w:val="0"/>
          <w:sz w:val="22"/>
          <w:szCs w:val="22"/>
        </w:rPr>
      </w:pPr>
    </w:p>
    <w:p w:rsidR="00717EA4" w:rsidRDefault="00090958" w:rsidP="003A3639">
      <w:pPr>
        <w:pStyle w:val="Zkladntextodsazen"/>
        <w:ind w:left="708" w:firstLine="0"/>
        <w:jc w:val="both"/>
        <w:rPr>
          <w:rFonts w:ascii="Times New Roman" w:hAnsi="Times New Roman" w:cs="Times New Roman"/>
          <w:i/>
          <w:iCs w:val="0"/>
          <w:sz w:val="22"/>
          <w:szCs w:val="22"/>
        </w:rPr>
      </w:pPr>
      <w:r w:rsidRPr="001C50AC">
        <w:rPr>
          <w:rFonts w:ascii="Times New Roman" w:hAnsi="Times New Roman" w:cs="Times New Roman"/>
          <w:b/>
          <w:i/>
          <w:iCs w:val="0"/>
          <w:sz w:val="22"/>
          <w:szCs w:val="22"/>
        </w:rPr>
        <w:t>a</w:t>
      </w:r>
      <w:r w:rsidR="00D6226F" w:rsidRPr="001C50AC">
        <w:rPr>
          <w:rFonts w:ascii="Times New Roman" w:hAnsi="Times New Roman" w:cs="Times New Roman"/>
          <w:b/>
          <w:i/>
          <w:iCs w:val="0"/>
          <w:sz w:val="22"/>
          <w:szCs w:val="22"/>
        </w:rPr>
        <w:t xml:space="preserve">) </w:t>
      </w:r>
      <w:r w:rsidR="000E72E6" w:rsidRPr="001C50AC">
        <w:rPr>
          <w:rFonts w:ascii="Times New Roman" w:hAnsi="Times New Roman" w:cs="Times New Roman"/>
          <w:b/>
          <w:i/>
          <w:iCs w:val="0"/>
          <w:sz w:val="22"/>
          <w:szCs w:val="22"/>
        </w:rPr>
        <w:t>na objektu SO 001</w:t>
      </w:r>
      <w:r w:rsidR="000E72E6" w:rsidRPr="000E1400">
        <w:rPr>
          <w:rFonts w:ascii="Times New Roman" w:hAnsi="Times New Roman" w:cs="Times New Roman"/>
          <w:i/>
          <w:iCs w:val="0"/>
          <w:sz w:val="22"/>
          <w:szCs w:val="22"/>
        </w:rPr>
        <w:t xml:space="preserve"> - </w:t>
      </w:r>
      <w:r w:rsidR="00785CF9" w:rsidRPr="000E1400">
        <w:rPr>
          <w:rFonts w:ascii="Times New Roman" w:hAnsi="Times New Roman" w:cs="Times New Roman"/>
          <w:i/>
          <w:iCs w:val="0"/>
          <w:sz w:val="22"/>
          <w:szCs w:val="22"/>
        </w:rPr>
        <w:t xml:space="preserve">oprava hradební vyhlídky na východní hradební zdi </w:t>
      </w:r>
      <w:r w:rsidR="001C50AC">
        <w:rPr>
          <w:rFonts w:ascii="Times New Roman" w:hAnsi="Times New Roman" w:cs="Times New Roman"/>
          <w:i/>
          <w:iCs w:val="0"/>
          <w:sz w:val="22"/>
          <w:szCs w:val="22"/>
        </w:rPr>
        <w:t>zámecké vyhlídky:</w:t>
      </w:r>
      <w:r w:rsidR="00785CF9" w:rsidRPr="000E1400">
        <w:rPr>
          <w:rFonts w:ascii="Times New Roman" w:hAnsi="Times New Roman" w:cs="Times New Roman"/>
          <w:i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 w:val="0"/>
          <w:sz w:val="22"/>
          <w:szCs w:val="22"/>
        </w:rPr>
        <w:t xml:space="preserve">- </w:t>
      </w:r>
      <w:r w:rsidR="00155EDB">
        <w:rPr>
          <w:rFonts w:ascii="Times New Roman" w:hAnsi="Times New Roman" w:cs="Times New Roman"/>
          <w:i/>
          <w:iCs w:val="0"/>
          <w:sz w:val="22"/>
          <w:szCs w:val="22"/>
        </w:rPr>
        <w:t xml:space="preserve">při </w:t>
      </w:r>
      <w:r w:rsidR="00785CF9" w:rsidRPr="000E1400">
        <w:rPr>
          <w:rFonts w:ascii="Times New Roman" w:hAnsi="Times New Roman" w:cs="Times New Roman"/>
          <w:i/>
          <w:iCs w:val="0"/>
          <w:sz w:val="22"/>
          <w:szCs w:val="22"/>
        </w:rPr>
        <w:t xml:space="preserve">rozebráním dlažby </w:t>
      </w:r>
      <w:r w:rsidR="00155EDB">
        <w:rPr>
          <w:rFonts w:ascii="Times New Roman" w:hAnsi="Times New Roman" w:cs="Times New Roman"/>
          <w:i/>
          <w:iCs w:val="0"/>
          <w:sz w:val="22"/>
          <w:szCs w:val="22"/>
        </w:rPr>
        <w:t xml:space="preserve">zhotovitel zjistil, </w:t>
      </w:r>
      <w:r w:rsidR="00785CF9" w:rsidRPr="000E1400">
        <w:rPr>
          <w:rFonts w:ascii="Times New Roman" w:hAnsi="Times New Roman" w:cs="Times New Roman"/>
          <w:i/>
          <w:iCs w:val="0"/>
          <w:sz w:val="22"/>
          <w:szCs w:val="22"/>
        </w:rPr>
        <w:t>dlažba byla</w:t>
      </w:r>
      <w:r w:rsidR="00155EDB">
        <w:rPr>
          <w:rFonts w:ascii="Times New Roman" w:hAnsi="Times New Roman" w:cs="Times New Roman"/>
          <w:i/>
          <w:iCs w:val="0"/>
          <w:sz w:val="22"/>
          <w:szCs w:val="22"/>
        </w:rPr>
        <w:t xml:space="preserve"> při poslední opravě </w:t>
      </w:r>
      <w:r w:rsidR="00785CF9" w:rsidRPr="000E1400">
        <w:rPr>
          <w:rFonts w:ascii="Times New Roman" w:hAnsi="Times New Roman" w:cs="Times New Roman"/>
          <w:i/>
          <w:iCs w:val="0"/>
          <w:sz w:val="22"/>
          <w:szCs w:val="22"/>
        </w:rPr>
        <w:t>položena do betonového podkladu</w:t>
      </w:r>
      <w:r w:rsidR="00155EDB">
        <w:rPr>
          <w:rFonts w:ascii="Times New Roman" w:hAnsi="Times New Roman" w:cs="Times New Roman"/>
          <w:i/>
          <w:iCs w:val="0"/>
          <w:sz w:val="22"/>
          <w:szCs w:val="22"/>
        </w:rPr>
        <w:t>, a n</w:t>
      </w:r>
      <w:r w:rsidR="00785CF9" w:rsidRPr="000E1400">
        <w:rPr>
          <w:rFonts w:ascii="Times New Roman" w:hAnsi="Times New Roman" w:cs="Times New Roman"/>
          <w:i/>
          <w:iCs w:val="0"/>
          <w:sz w:val="22"/>
          <w:szCs w:val="22"/>
        </w:rPr>
        <w:t xml:space="preserve">a jednotlivých kusech dlažby </w:t>
      </w:r>
      <w:r w:rsidR="00155EDB">
        <w:rPr>
          <w:rFonts w:ascii="Times New Roman" w:hAnsi="Times New Roman" w:cs="Times New Roman"/>
          <w:i/>
          <w:iCs w:val="0"/>
          <w:sz w:val="22"/>
          <w:szCs w:val="22"/>
        </w:rPr>
        <w:t xml:space="preserve">tak zůstává </w:t>
      </w:r>
      <w:r w:rsidR="00A24892">
        <w:rPr>
          <w:rFonts w:ascii="Times New Roman" w:hAnsi="Times New Roman" w:cs="Times New Roman"/>
          <w:i/>
          <w:iCs w:val="0"/>
          <w:sz w:val="22"/>
          <w:szCs w:val="22"/>
        </w:rPr>
        <w:t xml:space="preserve">značná část betonové vrstvy. Při </w:t>
      </w:r>
      <w:r w:rsidR="00155EDB">
        <w:rPr>
          <w:rFonts w:ascii="Times New Roman" w:hAnsi="Times New Roman" w:cs="Times New Roman"/>
          <w:i/>
          <w:iCs w:val="0"/>
          <w:sz w:val="22"/>
          <w:szCs w:val="22"/>
        </w:rPr>
        <w:t>pokusu o její odstranění</w:t>
      </w:r>
      <w:r w:rsidR="00785CF9" w:rsidRPr="000E1400">
        <w:rPr>
          <w:rFonts w:ascii="Times New Roman" w:hAnsi="Times New Roman" w:cs="Times New Roman"/>
          <w:i/>
          <w:iCs w:val="0"/>
          <w:sz w:val="22"/>
          <w:szCs w:val="22"/>
        </w:rPr>
        <w:t xml:space="preserve"> dochází k</w:t>
      </w:r>
      <w:r w:rsidR="00155EDB">
        <w:rPr>
          <w:rFonts w:ascii="Times New Roman" w:hAnsi="Times New Roman" w:cs="Times New Roman"/>
          <w:i/>
          <w:iCs w:val="0"/>
          <w:sz w:val="22"/>
          <w:szCs w:val="22"/>
        </w:rPr>
        <w:t> </w:t>
      </w:r>
      <w:r w:rsidR="00785CF9" w:rsidRPr="000E1400">
        <w:rPr>
          <w:rFonts w:ascii="Times New Roman" w:hAnsi="Times New Roman" w:cs="Times New Roman"/>
          <w:i/>
          <w:iCs w:val="0"/>
          <w:sz w:val="22"/>
          <w:szCs w:val="22"/>
        </w:rPr>
        <w:t>poškození</w:t>
      </w:r>
      <w:r w:rsidR="00155EDB">
        <w:rPr>
          <w:rFonts w:ascii="Times New Roman" w:hAnsi="Times New Roman" w:cs="Times New Roman"/>
          <w:i/>
          <w:iCs w:val="0"/>
          <w:sz w:val="22"/>
          <w:szCs w:val="22"/>
        </w:rPr>
        <w:t xml:space="preserve"> zbytku dlaždice a není tedy možné ji znovu použít.</w:t>
      </w:r>
      <w:r w:rsidR="00717EA4">
        <w:rPr>
          <w:rFonts w:ascii="Times New Roman" w:hAnsi="Times New Roman" w:cs="Times New Roman"/>
          <w:i/>
          <w:iCs w:val="0"/>
          <w:sz w:val="22"/>
          <w:szCs w:val="22"/>
        </w:rPr>
        <w:t xml:space="preserve"> Projektová dokumentace předpokládala použití 80% původní dlažby a dodávku 20 % nové dlažby. Tento poměr není </w:t>
      </w:r>
      <w:r w:rsidR="00155EDB">
        <w:rPr>
          <w:rFonts w:ascii="Times New Roman" w:hAnsi="Times New Roman" w:cs="Times New Roman"/>
          <w:i/>
          <w:iCs w:val="0"/>
          <w:sz w:val="22"/>
          <w:szCs w:val="22"/>
        </w:rPr>
        <w:t xml:space="preserve">z výše uvedených důvodů </w:t>
      </w:r>
      <w:r w:rsidR="00717EA4">
        <w:rPr>
          <w:rFonts w:ascii="Times New Roman" w:hAnsi="Times New Roman" w:cs="Times New Roman"/>
          <w:i/>
          <w:iCs w:val="0"/>
          <w:sz w:val="22"/>
          <w:szCs w:val="22"/>
        </w:rPr>
        <w:t>možno dodržet.</w:t>
      </w:r>
      <w:r w:rsidR="00AD643A">
        <w:rPr>
          <w:rFonts w:ascii="Times New Roman" w:hAnsi="Times New Roman" w:cs="Times New Roman"/>
          <w:i/>
          <w:iCs w:val="0"/>
          <w:sz w:val="22"/>
          <w:szCs w:val="22"/>
        </w:rPr>
        <w:t xml:space="preserve"> </w:t>
      </w:r>
    </w:p>
    <w:p w:rsidR="00155EDB" w:rsidRDefault="00AD643A" w:rsidP="003A3639">
      <w:pPr>
        <w:pStyle w:val="Zkladntextodsazen"/>
        <w:ind w:left="708" w:firstLine="0"/>
        <w:jc w:val="both"/>
        <w:rPr>
          <w:rFonts w:ascii="Times New Roman" w:hAnsi="Times New Roman" w:cs="Times New Roman"/>
          <w:i/>
          <w:iCs w:val="0"/>
          <w:sz w:val="22"/>
          <w:szCs w:val="22"/>
        </w:rPr>
      </w:pPr>
      <w:r>
        <w:rPr>
          <w:rFonts w:ascii="Times New Roman" w:hAnsi="Times New Roman" w:cs="Times New Roman"/>
          <w:i/>
          <w:iCs w:val="0"/>
          <w:sz w:val="22"/>
          <w:szCs w:val="22"/>
        </w:rPr>
        <w:t>Zhotovitelem by</w:t>
      </w:r>
      <w:r w:rsidR="00717EA4">
        <w:rPr>
          <w:rFonts w:ascii="Times New Roman" w:hAnsi="Times New Roman" w:cs="Times New Roman"/>
          <w:i/>
          <w:iCs w:val="0"/>
          <w:sz w:val="22"/>
          <w:szCs w:val="22"/>
        </w:rPr>
        <w:t>la</w:t>
      </w:r>
      <w:r>
        <w:rPr>
          <w:rFonts w:ascii="Times New Roman" w:hAnsi="Times New Roman" w:cs="Times New Roman"/>
          <w:i/>
          <w:iCs w:val="0"/>
          <w:sz w:val="22"/>
          <w:szCs w:val="22"/>
        </w:rPr>
        <w:t xml:space="preserve"> navrže</w:t>
      </w:r>
      <w:r w:rsidR="00717EA4">
        <w:rPr>
          <w:rFonts w:ascii="Times New Roman" w:hAnsi="Times New Roman" w:cs="Times New Roman"/>
          <w:i/>
          <w:iCs w:val="0"/>
          <w:sz w:val="22"/>
          <w:szCs w:val="22"/>
        </w:rPr>
        <w:t>na dodávka</w:t>
      </w:r>
      <w:r>
        <w:rPr>
          <w:rFonts w:ascii="Times New Roman" w:hAnsi="Times New Roman" w:cs="Times New Roman"/>
          <w:i/>
          <w:iCs w:val="0"/>
          <w:sz w:val="22"/>
          <w:szCs w:val="22"/>
        </w:rPr>
        <w:t xml:space="preserve"> a </w:t>
      </w:r>
      <w:r w:rsidR="00717EA4">
        <w:rPr>
          <w:rFonts w:ascii="Times New Roman" w:hAnsi="Times New Roman" w:cs="Times New Roman"/>
          <w:i/>
          <w:iCs w:val="0"/>
          <w:sz w:val="22"/>
          <w:szCs w:val="22"/>
        </w:rPr>
        <w:t>pokládka</w:t>
      </w:r>
      <w:r>
        <w:rPr>
          <w:rFonts w:ascii="Times New Roman" w:hAnsi="Times New Roman" w:cs="Times New Roman"/>
          <w:i/>
          <w:iCs w:val="0"/>
          <w:sz w:val="22"/>
          <w:szCs w:val="22"/>
        </w:rPr>
        <w:t xml:space="preserve"> nové</w:t>
      </w:r>
      <w:r w:rsidR="00717EA4">
        <w:rPr>
          <w:rFonts w:ascii="Times New Roman" w:hAnsi="Times New Roman" w:cs="Times New Roman"/>
          <w:i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 w:val="0"/>
          <w:sz w:val="22"/>
          <w:szCs w:val="22"/>
        </w:rPr>
        <w:t>dlažby</w:t>
      </w:r>
      <w:r w:rsidR="00717EA4">
        <w:rPr>
          <w:rFonts w:ascii="Times New Roman" w:hAnsi="Times New Roman" w:cs="Times New Roman"/>
          <w:i/>
          <w:iCs w:val="0"/>
          <w:sz w:val="22"/>
          <w:szCs w:val="22"/>
        </w:rPr>
        <w:t xml:space="preserve"> v celé ploše vyhlídky. Dlažba</w:t>
      </w:r>
      <w:r>
        <w:rPr>
          <w:rFonts w:ascii="Times New Roman" w:hAnsi="Times New Roman" w:cs="Times New Roman"/>
          <w:i/>
          <w:iCs w:val="0"/>
          <w:sz w:val="22"/>
          <w:szCs w:val="22"/>
        </w:rPr>
        <w:t xml:space="preserve"> </w:t>
      </w:r>
      <w:r w:rsidR="00717EA4">
        <w:rPr>
          <w:rFonts w:ascii="Times New Roman" w:hAnsi="Times New Roman" w:cs="Times New Roman"/>
          <w:i/>
          <w:iCs w:val="0"/>
          <w:sz w:val="22"/>
          <w:szCs w:val="22"/>
        </w:rPr>
        <w:t xml:space="preserve">bude </w:t>
      </w:r>
      <w:r>
        <w:rPr>
          <w:rFonts w:ascii="Times New Roman" w:hAnsi="Times New Roman" w:cs="Times New Roman"/>
          <w:i/>
          <w:iCs w:val="0"/>
          <w:sz w:val="22"/>
          <w:szCs w:val="22"/>
        </w:rPr>
        <w:t>stejného</w:t>
      </w:r>
      <w:r w:rsidR="00717EA4">
        <w:rPr>
          <w:rFonts w:ascii="Times New Roman" w:hAnsi="Times New Roman" w:cs="Times New Roman"/>
          <w:i/>
          <w:iCs w:val="0"/>
          <w:sz w:val="22"/>
          <w:szCs w:val="22"/>
        </w:rPr>
        <w:t xml:space="preserve"> ze stejného mat</w:t>
      </w:r>
      <w:r w:rsidR="001C50AC">
        <w:rPr>
          <w:rFonts w:ascii="Times New Roman" w:hAnsi="Times New Roman" w:cs="Times New Roman"/>
          <w:i/>
          <w:iCs w:val="0"/>
          <w:sz w:val="22"/>
          <w:szCs w:val="22"/>
        </w:rPr>
        <w:t>e</w:t>
      </w:r>
      <w:r w:rsidR="00717EA4">
        <w:rPr>
          <w:rFonts w:ascii="Times New Roman" w:hAnsi="Times New Roman" w:cs="Times New Roman"/>
          <w:i/>
          <w:iCs w:val="0"/>
          <w:sz w:val="22"/>
          <w:szCs w:val="22"/>
        </w:rPr>
        <w:t>riálu a</w:t>
      </w:r>
      <w:r w:rsidR="00884263">
        <w:rPr>
          <w:rFonts w:ascii="Times New Roman" w:hAnsi="Times New Roman" w:cs="Times New Roman"/>
          <w:i/>
          <w:iCs w:val="0"/>
          <w:sz w:val="22"/>
          <w:szCs w:val="22"/>
        </w:rPr>
        <w:t xml:space="preserve"> vzhledu</w:t>
      </w:r>
      <w:r w:rsidR="00155EDB">
        <w:rPr>
          <w:rFonts w:ascii="Times New Roman" w:hAnsi="Times New Roman" w:cs="Times New Roman"/>
          <w:i/>
          <w:iCs w:val="0"/>
          <w:sz w:val="22"/>
          <w:szCs w:val="22"/>
        </w:rPr>
        <w:t>, jako současná dlažba, pouze rozměr dlažby bude přizpůsoben dlažbě na podobné vyhlídce, která není předmětem díla.</w:t>
      </w:r>
    </w:p>
    <w:p w:rsidR="00090958" w:rsidRDefault="00AD643A" w:rsidP="003A3639">
      <w:pPr>
        <w:pStyle w:val="Zkladntextodsazen"/>
        <w:ind w:left="708" w:firstLine="0"/>
        <w:jc w:val="both"/>
        <w:rPr>
          <w:rFonts w:ascii="Times New Roman" w:hAnsi="Times New Roman" w:cs="Times New Roman"/>
          <w:i/>
          <w:iCs w:val="0"/>
          <w:sz w:val="22"/>
          <w:szCs w:val="22"/>
        </w:rPr>
      </w:pPr>
      <w:r>
        <w:rPr>
          <w:rFonts w:ascii="Times New Roman" w:hAnsi="Times New Roman" w:cs="Times New Roman"/>
          <w:i/>
          <w:iCs w:val="0"/>
          <w:sz w:val="22"/>
          <w:szCs w:val="22"/>
        </w:rPr>
        <w:t xml:space="preserve"> </w:t>
      </w:r>
    </w:p>
    <w:p w:rsidR="001C50AC" w:rsidRDefault="00090958" w:rsidP="003A3639">
      <w:pPr>
        <w:pStyle w:val="Zkladntextodsazen"/>
        <w:jc w:val="both"/>
        <w:rPr>
          <w:rFonts w:ascii="Times New Roman" w:hAnsi="Times New Roman" w:cs="Times New Roman"/>
          <w:i/>
          <w:iCs w:val="0"/>
          <w:sz w:val="22"/>
          <w:szCs w:val="22"/>
        </w:rPr>
      </w:pPr>
      <w:r>
        <w:rPr>
          <w:rFonts w:ascii="Times New Roman" w:hAnsi="Times New Roman" w:cs="Times New Roman"/>
          <w:i/>
          <w:iCs w:val="0"/>
          <w:sz w:val="22"/>
          <w:szCs w:val="22"/>
        </w:rPr>
        <w:t xml:space="preserve">- </w:t>
      </w:r>
      <w:r w:rsidR="00155EDB">
        <w:rPr>
          <w:rFonts w:ascii="Times New Roman" w:hAnsi="Times New Roman" w:cs="Times New Roman"/>
          <w:i/>
          <w:iCs w:val="0"/>
          <w:sz w:val="22"/>
          <w:szCs w:val="22"/>
        </w:rPr>
        <w:t xml:space="preserve">po </w:t>
      </w:r>
      <w:r w:rsidR="00884263">
        <w:rPr>
          <w:rFonts w:ascii="Times New Roman" w:hAnsi="Times New Roman" w:cs="Times New Roman"/>
          <w:i/>
          <w:iCs w:val="0"/>
          <w:sz w:val="22"/>
          <w:szCs w:val="22"/>
        </w:rPr>
        <w:t>demontáž</w:t>
      </w:r>
      <w:r w:rsidR="00155EDB">
        <w:rPr>
          <w:rFonts w:ascii="Times New Roman" w:hAnsi="Times New Roman" w:cs="Times New Roman"/>
          <w:i/>
          <w:iCs w:val="0"/>
          <w:sz w:val="22"/>
          <w:szCs w:val="22"/>
        </w:rPr>
        <w:t>i</w:t>
      </w:r>
      <w:r>
        <w:rPr>
          <w:rFonts w:ascii="Times New Roman" w:hAnsi="Times New Roman" w:cs="Times New Roman"/>
          <w:i/>
          <w:iCs w:val="0"/>
          <w:sz w:val="22"/>
          <w:szCs w:val="22"/>
        </w:rPr>
        <w:t xml:space="preserve"> pískovcových prvků zábradlí hradební vyhlídky</w:t>
      </w:r>
      <w:r w:rsidR="00155EDB">
        <w:rPr>
          <w:rFonts w:ascii="Times New Roman" w:hAnsi="Times New Roman" w:cs="Times New Roman"/>
          <w:i/>
          <w:iCs w:val="0"/>
          <w:sz w:val="22"/>
          <w:szCs w:val="22"/>
        </w:rPr>
        <w:t xml:space="preserve">, které jsou projektovou dokumentací </w:t>
      </w:r>
      <w:r w:rsidR="003F0461">
        <w:rPr>
          <w:rFonts w:ascii="Times New Roman" w:hAnsi="Times New Roman" w:cs="Times New Roman"/>
          <w:i/>
          <w:iCs w:val="0"/>
          <w:sz w:val="22"/>
          <w:szCs w:val="22"/>
        </w:rPr>
        <w:t>určen</w:t>
      </w:r>
      <w:r w:rsidR="00155EDB">
        <w:rPr>
          <w:rFonts w:ascii="Times New Roman" w:hAnsi="Times New Roman" w:cs="Times New Roman"/>
          <w:i/>
          <w:iCs w:val="0"/>
          <w:sz w:val="22"/>
          <w:szCs w:val="22"/>
        </w:rPr>
        <w:t>é</w:t>
      </w:r>
      <w:r w:rsidR="003F0461">
        <w:rPr>
          <w:rFonts w:ascii="Times New Roman" w:hAnsi="Times New Roman" w:cs="Times New Roman"/>
          <w:i/>
          <w:iCs w:val="0"/>
          <w:sz w:val="22"/>
          <w:szCs w:val="22"/>
        </w:rPr>
        <w:t xml:space="preserve"> k restaurování,</w:t>
      </w:r>
      <w:r>
        <w:rPr>
          <w:rFonts w:ascii="Times New Roman" w:hAnsi="Times New Roman" w:cs="Times New Roman"/>
          <w:i/>
          <w:iCs w:val="0"/>
          <w:sz w:val="22"/>
          <w:szCs w:val="22"/>
        </w:rPr>
        <w:t xml:space="preserve"> </w:t>
      </w:r>
      <w:r w:rsidR="00155EDB">
        <w:rPr>
          <w:rFonts w:ascii="Times New Roman" w:hAnsi="Times New Roman" w:cs="Times New Roman"/>
          <w:i/>
          <w:iCs w:val="0"/>
          <w:sz w:val="22"/>
          <w:szCs w:val="22"/>
        </w:rPr>
        <w:t xml:space="preserve">zjistil restaurátor </w:t>
      </w:r>
      <w:r w:rsidR="00634B0A">
        <w:rPr>
          <w:rFonts w:ascii="Times New Roman" w:hAnsi="Times New Roman" w:cs="Times New Roman"/>
          <w:i/>
          <w:iCs w:val="0"/>
          <w:sz w:val="22"/>
          <w:szCs w:val="22"/>
        </w:rPr>
        <w:t xml:space="preserve">skutečný </w:t>
      </w:r>
      <w:r w:rsidR="00BB1AD3">
        <w:rPr>
          <w:rFonts w:ascii="Times New Roman" w:hAnsi="Times New Roman" w:cs="Times New Roman"/>
          <w:i/>
          <w:iCs w:val="0"/>
          <w:sz w:val="22"/>
          <w:szCs w:val="22"/>
        </w:rPr>
        <w:t>stav kamene. Pískovc</w:t>
      </w:r>
      <w:r w:rsidR="00155EDB">
        <w:rPr>
          <w:rFonts w:ascii="Times New Roman" w:hAnsi="Times New Roman" w:cs="Times New Roman"/>
          <w:i/>
          <w:iCs w:val="0"/>
          <w:sz w:val="22"/>
          <w:szCs w:val="22"/>
        </w:rPr>
        <w:t xml:space="preserve">ové sochané části </w:t>
      </w:r>
      <w:r w:rsidR="001C50AC">
        <w:rPr>
          <w:rFonts w:ascii="Times New Roman" w:hAnsi="Times New Roman" w:cs="Times New Roman"/>
          <w:i/>
          <w:iCs w:val="0"/>
          <w:sz w:val="22"/>
          <w:szCs w:val="22"/>
        </w:rPr>
        <w:t>se odděluj</w:t>
      </w:r>
      <w:r w:rsidR="00155EDB">
        <w:rPr>
          <w:rFonts w:ascii="Times New Roman" w:hAnsi="Times New Roman" w:cs="Times New Roman"/>
          <w:i/>
          <w:iCs w:val="0"/>
          <w:sz w:val="22"/>
          <w:szCs w:val="22"/>
        </w:rPr>
        <w:t>í</w:t>
      </w:r>
      <w:r>
        <w:rPr>
          <w:rFonts w:ascii="Times New Roman" w:hAnsi="Times New Roman" w:cs="Times New Roman"/>
          <w:i/>
          <w:iCs w:val="0"/>
          <w:sz w:val="22"/>
          <w:szCs w:val="22"/>
        </w:rPr>
        <w:t xml:space="preserve"> po vrstvách, </w:t>
      </w:r>
      <w:r w:rsidR="00155EDB">
        <w:rPr>
          <w:rFonts w:ascii="Times New Roman" w:hAnsi="Times New Roman" w:cs="Times New Roman"/>
          <w:i/>
          <w:iCs w:val="0"/>
          <w:sz w:val="22"/>
          <w:szCs w:val="22"/>
        </w:rPr>
        <w:t xml:space="preserve">kámen </w:t>
      </w:r>
      <w:r>
        <w:rPr>
          <w:rFonts w:ascii="Times New Roman" w:hAnsi="Times New Roman" w:cs="Times New Roman"/>
          <w:i/>
          <w:iCs w:val="0"/>
          <w:sz w:val="22"/>
          <w:szCs w:val="22"/>
        </w:rPr>
        <w:t xml:space="preserve">je </w:t>
      </w:r>
      <w:r w:rsidR="00155EDB">
        <w:rPr>
          <w:rFonts w:ascii="Times New Roman" w:hAnsi="Times New Roman" w:cs="Times New Roman"/>
          <w:i/>
          <w:iCs w:val="0"/>
          <w:sz w:val="22"/>
          <w:szCs w:val="22"/>
        </w:rPr>
        <w:t xml:space="preserve">značně </w:t>
      </w:r>
      <w:r>
        <w:rPr>
          <w:rFonts w:ascii="Times New Roman" w:hAnsi="Times New Roman" w:cs="Times New Roman"/>
          <w:i/>
          <w:iCs w:val="0"/>
          <w:sz w:val="22"/>
          <w:szCs w:val="22"/>
        </w:rPr>
        <w:t>nesoudržný</w:t>
      </w:r>
      <w:r w:rsidR="00634B0A">
        <w:rPr>
          <w:rFonts w:ascii="Times New Roman" w:hAnsi="Times New Roman" w:cs="Times New Roman"/>
          <w:i/>
          <w:iCs w:val="0"/>
          <w:sz w:val="22"/>
          <w:szCs w:val="22"/>
        </w:rPr>
        <w:t>. J</w:t>
      </w:r>
      <w:r>
        <w:rPr>
          <w:rFonts w:ascii="Times New Roman" w:hAnsi="Times New Roman" w:cs="Times New Roman"/>
          <w:i/>
          <w:iCs w:val="0"/>
          <w:sz w:val="22"/>
          <w:szCs w:val="22"/>
        </w:rPr>
        <w:t>ako výplň zábradlí vyhlídky</w:t>
      </w:r>
      <w:r w:rsidR="00155EDB">
        <w:rPr>
          <w:rFonts w:ascii="Times New Roman" w:hAnsi="Times New Roman" w:cs="Times New Roman"/>
          <w:i/>
          <w:iCs w:val="0"/>
          <w:sz w:val="22"/>
          <w:szCs w:val="22"/>
        </w:rPr>
        <w:t xml:space="preserve"> jej z bezpečnostních důvodů ani po restaurování není možné zpět osadit. Zhotovitel deklaruje, že nemůže zajistit bezpečnost vyhlídky. </w:t>
      </w:r>
      <w:r w:rsidR="001C50AC">
        <w:rPr>
          <w:rFonts w:ascii="Times New Roman" w:hAnsi="Times New Roman" w:cs="Times New Roman"/>
          <w:i/>
          <w:iCs w:val="0"/>
          <w:sz w:val="22"/>
          <w:szCs w:val="22"/>
        </w:rPr>
        <w:t>Z</w:t>
      </w:r>
      <w:r>
        <w:rPr>
          <w:rFonts w:ascii="Times New Roman" w:hAnsi="Times New Roman" w:cs="Times New Roman"/>
          <w:i/>
          <w:iCs w:val="0"/>
          <w:sz w:val="22"/>
          <w:szCs w:val="22"/>
        </w:rPr>
        <w:t>hotovitel</w:t>
      </w:r>
      <w:r w:rsidR="00BB1AD3">
        <w:rPr>
          <w:rFonts w:ascii="Times New Roman" w:hAnsi="Times New Roman" w:cs="Times New Roman"/>
          <w:i/>
          <w:iCs w:val="0"/>
          <w:sz w:val="22"/>
          <w:szCs w:val="22"/>
        </w:rPr>
        <w:t xml:space="preserve"> doporučil </w:t>
      </w:r>
      <w:r w:rsidR="001C50AC">
        <w:rPr>
          <w:rFonts w:ascii="Times New Roman" w:hAnsi="Times New Roman" w:cs="Times New Roman"/>
          <w:i/>
          <w:iCs w:val="0"/>
          <w:sz w:val="22"/>
          <w:szCs w:val="22"/>
        </w:rPr>
        <w:t xml:space="preserve">prvky, které </w:t>
      </w:r>
      <w:r w:rsidR="00884263">
        <w:rPr>
          <w:rFonts w:ascii="Times New Roman" w:hAnsi="Times New Roman" w:cs="Times New Roman"/>
          <w:i/>
          <w:iCs w:val="0"/>
          <w:sz w:val="22"/>
          <w:szCs w:val="22"/>
        </w:rPr>
        <w:t xml:space="preserve">jsou již natolik nesoudržné a </w:t>
      </w:r>
      <w:r w:rsidR="001C50AC">
        <w:rPr>
          <w:rFonts w:ascii="Times New Roman" w:hAnsi="Times New Roman" w:cs="Times New Roman"/>
          <w:i/>
          <w:iCs w:val="0"/>
          <w:sz w:val="22"/>
          <w:szCs w:val="22"/>
        </w:rPr>
        <w:t>nedají</w:t>
      </w:r>
      <w:r w:rsidR="00884263">
        <w:rPr>
          <w:rFonts w:ascii="Times New Roman" w:hAnsi="Times New Roman" w:cs="Times New Roman"/>
          <w:i/>
          <w:iCs w:val="0"/>
          <w:sz w:val="22"/>
          <w:szCs w:val="22"/>
        </w:rPr>
        <w:t xml:space="preserve"> se</w:t>
      </w:r>
      <w:r w:rsidR="001C50AC">
        <w:rPr>
          <w:rFonts w:ascii="Times New Roman" w:hAnsi="Times New Roman" w:cs="Times New Roman"/>
          <w:i/>
          <w:iCs w:val="0"/>
          <w:sz w:val="22"/>
          <w:szCs w:val="22"/>
        </w:rPr>
        <w:t xml:space="preserve"> </w:t>
      </w:r>
      <w:r w:rsidR="00884263">
        <w:rPr>
          <w:rFonts w:ascii="Times New Roman" w:hAnsi="Times New Roman" w:cs="Times New Roman"/>
          <w:i/>
          <w:iCs w:val="0"/>
          <w:sz w:val="22"/>
          <w:szCs w:val="22"/>
        </w:rPr>
        <w:t>z</w:t>
      </w:r>
      <w:r w:rsidR="001C50AC">
        <w:rPr>
          <w:rFonts w:ascii="Times New Roman" w:hAnsi="Times New Roman" w:cs="Times New Roman"/>
          <w:i/>
          <w:iCs w:val="0"/>
          <w:sz w:val="22"/>
          <w:szCs w:val="22"/>
        </w:rPr>
        <w:t>restaurovat nahradit novými kopiemi z červeného pískovce.</w:t>
      </w:r>
      <w:r w:rsidR="001C50AC" w:rsidRPr="001C50AC">
        <w:rPr>
          <w:rFonts w:ascii="Times New Roman" w:hAnsi="Times New Roman" w:cs="Times New Roman"/>
          <w:i/>
          <w:iCs w:val="0"/>
          <w:sz w:val="22"/>
          <w:szCs w:val="22"/>
        </w:rPr>
        <w:t xml:space="preserve"> </w:t>
      </w:r>
      <w:r w:rsidR="00155EDB">
        <w:rPr>
          <w:rFonts w:ascii="Times New Roman" w:hAnsi="Times New Roman" w:cs="Times New Roman"/>
          <w:i/>
          <w:iCs w:val="0"/>
          <w:sz w:val="22"/>
          <w:szCs w:val="22"/>
        </w:rPr>
        <w:t>A dále je nutné</w:t>
      </w:r>
      <w:r w:rsidR="00884263">
        <w:rPr>
          <w:rFonts w:ascii="Times New Roman" w:hAnsi="Times New Roman" w:cs="Times New Roman"/>
          <w:i/>
          <w:iCs w:val="0"/>
          <w:sz w:val="22"/>
          <w:szCs w:val="22"/>
        </w:rPr>
        <w:t xml:space="preserve"> doplnit pískovcové prvky chybějící na</w:t>
      </w:r>
      <w:r w:rsidR="001C50AC">
        <w:rPr>
          <w:rFonts w:ascii="Times New Roman" w:hAnsi="Times New Roman" w:cs="Times New Roman"/>
          <w:i/>
          <w:iCs w:val="0"/>
          <w:sz w:val="22"/>
          <w:szCs w:val="22"/>
        </w:rPr>
        <w:t> v</w:t>
      </w:r>
      <w:r w:rsidR="00884263">
        <w:rPr>
          <w:rFonts w:ascii="Times New Roman" w:hAnsi="Times New Roman" w:cs="Times New Roman"/>
          <w:i/>
          <w:iCs w:val="0"/>
          <w:sz w:val="22"/>
          <w:szCs w:val="22"/>
        </w:rPr>
        <w:t xml:space="preserve">enkovní straně vyhlídky. Tyto prvky </w:t>
      </w:r>
      <w:r w:rsidR="001C50AC">
        <w:rPr>
          <w:rFonts w:ascii="Times New Roman" w:hAnsi="Times New Roman" w:cs="Times New Roman"/>
          <w:i/>
          <w:iCs w:val="0"/>
          <w:sz w:val="22"/>
          <w:szCs w:val="22"/>
        </w:rPr>
        <w:t>jsou patrné až po zpřístupnění vyhlídky z nov</w:t>
      </w:r>
      <w:r w:rsidR="00884263">
        <w:rPr>
          <w:rFonts w:ascii="Times New Roman" w:hAnsi="Times New Roman" w:cs="Times New Roman"/>
          <w:i/>
          <w:iCs w:val="0"/>
          <w:sz w:val="22"/>
          <w:szCs w:val="22"/>
        </w:rPr>
        <w:t xml:space="preserve">ého lešení z venkovní strany. </w:t>
      </w:r>
      <w:r w:rsidR="00155EDB">
        <w:rPr>
          <w:rFonts w:ascii="Times New Roman" w:hAnsi="Times New Roman" w:cs="Times New Roman"/>
          <w:i/>
          <w:iCs w:val="0"/>
          <w:sz w:val="22"/>
          <w:szCs w:val="22"/>
        </w:rPr>
        <w:t xml:space="preserve">V době zpracování projektové dokumentace byla vyhlídka z venkovní strany zajištěna </w:t>
      </w:r>
      <w:r w:rsidR="00884263">
        <w:rPr>
          <w:rFonts w:ascii="Times New Roman" w:hAnsi="Times New Roman" w:cs="Times New Roman"/>
          <w:i/>
          <w:iCs w:val="0"/>
          <w:sz w:val="22"/>
          <w:szCs w:val="22"/>
        </w:rPr>
        <w:t>dřevěn</w:t>
      </w:r>
      <w:r w:rsidR="00155EDB">
        <w:rPr>
          <w:rFonts w:ascii="Times New Roman" w:hAnsi="Times New Roman" w:cs="Times New Roman"/>
          <w:i/>
          <w:iCs w:val="0"/>
          <w:sz w:val="22"/>
          <w:szCs w:val="22"/>
        </w:rPr>
        <w:t xml:space="preserve">ých provizorním, </w:t>
      </w:r>
      <w:r w:rsidR="00884263">
        <w:rPr>
          <w:rFonts w:ascii="Times New Roman" w:hAnsi="Times New Roman" w:cs="Times New Roman"/>
          <w:i/>
          <w:iCs w:val="0"/>
          <w:sz w:val="22"/>
          <w:szCs w:val="22"/>
        </w:rPr>
        <w:t xml:space="preserve"> </w:t>
      </w:r>
      <w:r w:rsidR="00155EDB">
        <w:rPr>
          <w:rFonts w:ascii="Times New Roman" w:hAnsi="Times New Roman" w:cs="Times New Roman"/>
          <w:i/>
          <w:iCs w:val="0"/>
          <w:sz w:val="22"/>
          <w:szCs w:val="22"/>
        </w:rPr>
        <w:t>nepocho</w:t>
      </w:r>
      <w:r w:rsidR="00BB1AD3">
        <w:rPr>
          <w:rFonts w:ascii="Times New Roman" w:hAnsi="Times New Roman" w:cs="Times New Roman"/>
          <w:i/>
          <w:iCs w:val="0"/>
          <w:sz w:val="22"/>
          <w:szCs w:val="22"/>
        </w:rPr>
        <w:t>zí</w:t>
      </w:r>
      <w:r w:rsidR="00155EDB">
        <w:rPr>
          <w:rFonts w:ascii="Times New Roman" w:hAnsi="Times New Roman" w:cs="Times New Roman"/>
          <w:i/>
          <w:iCs w:val="0"/>
          <w:sz w:val="22"/>
          <w:szCs w:val="22"/>
        </w:rPr>
        <w:t>m</w:t>
      </w:r>
      <w:r w:rsidR="00BB1AD3">
        <w:rPr>
          <w:rFonts w:ascii="Times New Roman" w:hAnsi="Times New Roman" w:cs="Times New Roman"/>
          <w:i/>
          <w:iCs w:val="0"/>
          <w:sz w:val="22"/>
          <w:szCs w:val="22"/>
        </w:rPr>
        <w:t xml:space="preserve"> </w:t>
      </w:r>
      <w:r w:rsidR="00884263">
        <w:rPr>
          <w:rFonts w:ascii="Times New Roman" w:hAnsi="Times New Roman" w:cs="Times New Roman"/>
          <w:i/>
          <w:iCs w:val="0"/>
          <w:sz w:val="22"/>
          <w:szCs w:val="22"/>
        </w:rPr>
        <w:t>lešení</w:t>
      </w:r>
      <w:r w:rsidR="00155EDB">
        <w:rPr>
          <w:rFonts w:ascii="Times New Roman" w:hAnsi="Times New Roman" w:cs="Times New Roman"/>
          <w:i/>
          <w:iCs w:val="0"/>
          <w:sz w:val="22"/>
          <w:szCs w:val="22"/>
        </w:rPr>
        <w:t>m</w:t>
      </w:r>
      <w:r w:rsidR="00884263">
        <w:rPr>
          <w:rFonts w:ascii="Times New Roman" w:hAnsi="Times New Roman" w:cs="Times New Roman"/>
          <w:i/>
          <w:iCs w:val="0"/>
          <w:sz w:val="22"/>
          <w:szCs w:val="22"/>
        </w:rPr>
        <w:t xml:space="preserve"> a</w:t>
      </w:r>
      <w:r w:rsidR="001C50AC">
        <w:rPr>
          <w:rFonts w:ascii="Times New Roman" w:hAnsi="Times New Roman" w:cs="Times New Roman"/>
          <w:i/>
          <w:iCs w:val="0"/>
          <w:sz w:val="22"/>
          <w:szCs w:val="22"/>
        </w:rPr>
        <w:t xml:space="preserve"> prvky </w:t>
      </w:r>
      <w:r w:rsidR="00155EDB">
        <w:rPr>
          <w:rFonts w:ascii="Times New Roman" w:hAnsi="Times New Roman" w:cs="Times New Roman"/>
          <w:i/>
          <w:iCs w:val="0"/>
          <w:sz w:val="22"/>
          <w:szCs w:val="22"/>
        </w:rPr>
        <w:t xml:space="preserve">tak </w:t>
      </w:r>
      <w:r w:rsidR="001C50AC">
        <w:rPr>
          <w:rFonts w:ascii="Times New Roman" w:hAnsi="Times New Roman" w:cs="Times New Roman"/>
          <w:i/>
          <w:iCs w:val="0"/>
          <w:sz w:val="22"/>
          <w:szCs w:val="22"/>
        </w:rPr>
        <w:t xml:space="preserve">nebylo vidět. </w:t>
      </w:r>
    </w:p>
    <w:p w:rsidR="00090958" w:rsidRDefault="001C50AC" w:rsidP="00090958">
      <w:pPr>
        <w:pStyle w:val="Zkladntextodsazen"/>
        <w:rPr>
          <w:rFonts w:ascii="Times New Roman" w:hAnsi="Times New Roman" w:cs="Times New Roman"/>
          <w:i/>
          <w:iCs w:val="0"/>
          <w:sz w:val="22"/>
          <w:szCs w:val="22"/>
        </w:rPr>
      </w:pPr>
      <w:r>
        <w:rPr>
          <w:rFonts w:ascii="Times New Roman" w:hAnsi="Times New Roman" w:cs="Times New Roman"/>
          <w:i/>
          <w:iCs w:val="0"/>
          <w:sz w:val="22"/>
          <w:szCs w:val="22"/>
        </w:rPr>
        <w:lastRenderedPageBreak/>
        <w:t xml:space="preserve"> </w:t>
      </w:r>
      <w:r w:rsidR="00090958">
        <w:rPr>
          <w:rFonts w:ascii="Times New Roman" w:hAnsi="Times New Roman" w:cs="Times New Roman"/>
          <w:i/>
          <w:iCs w:val="0"/>
          <w:sz w:val="22"/>
          <w:szCs w:val="22"/>
        </w:rPr>
        <w:t xml:space="preserve">  </w:t>
      </w:r>
    </w:p>
    <w:p w:rsidR="00D6226F" w:rsidRDefault="00090958" w:rsidP="003A3639">
      <w:pPr>
        <w:pStyle w:val="Zkladntextodsazen"/>
        <w:ind w:left="708" w:firstLine="0"/>
        <w:jc w:val="both"/>
        <w:rPr>
          <w:rFonts w:ascii="Times New Roman" w:hAnsi="Times New Roman" w:cs="Times New Roman"/>
          <w:i/>
          <w:iCs w:val="0"/>
          <w:sz w:val="22"/>
          <w:szCs w:val="22"/>
        </w:rPr>
      </w:pPr>
      <w:r w:rsidRPr="001C50AC">
        <w:rPr>
          <w:rFonts w:ascii="Times New Roman" w:hAnsi="Times New Roman" w:cs="Times New Roman"/>
          <w:b/>
          <w:i/>
          <w:iCs w:val="0"/>
          <w:sz w:val="22"/>
          <w:szCs w:val="22"/>
        </w:rPr>
        <w:t>b</w:t>
      </w:r>
      <w:r w:rsidR="00D6226F" w:rsidRPr="001C50AC">
        <w:rPr>
          <w:rFonts w:ascii="Times New Roman" w:hAnsi="Times New Roman" w:cs="Times New Roman"/>
          <w:b/>
          <w:i/>
          <w:iCs w:val="0"/>
          <w:sz w:val="22"/>
          <w:szCs w:val="22"/>
        </w:rPr>
        <w:t xml:space="preserve">) </w:t>
      </w:r>
      <w:r w:rsidR="004F0606" w:rsidRPr="001C50AC">
        <w:rPr>
          <w:rFonts w:ascii="Times New Roman" w:hAnsi="Times New Roman" w:cs="Times New Roman"/>
          <w:b/>
          <w:i/>
          <w:iCs w:val="0"/>
          <w:sz w:val="22"/>
          <w:szCs w:val="22"/>
        </w:rPr>
        <w:t>na objektu SO 008</w:t>
      </w:r>
      <w:r w:rsidR="004F0606" w:rsidRPr="000E1400">
        <w:rPr>
          <w:rFonts w:ascii="Times New Roman" w:hAnsi="Times New Roman" w:cs="Times New Roman"/>
          <w:i/>
          <w:iCs w:val="0"/>
          <w:sz w:val="22"/>
          <w:szCs w:val="22"/>
        </w:rPr>
        <w:t xml:space="preserve"> – </w:t>
      </w:r>
      <w:r w:rsidR="00781350" w:rsidRPr="000E1400">
        <w:rPr>
          <w:rFonts w:ascii="Times New Roman" w:hAnsi="Times New Roman" w:cs="Times New Roman"/>
          <w:i/>
          <w:iCs w:val="0"/>
          <w:sz w:val="22"/>
          <w:szCs w:val="22"/>
        </w:rPr>
        <w:t>úprava nádvoří</w:t>
      </w:r>
      <w:r w:rsidR="004F0606" w:rsidRPr="000E1400">
        <w:rPr>
          <w:rFonts w:ascii="Times New Roman" w:hAnsi="Times New Roman" w:cs="Times New Roman"/>
          <w:i/>
          <w:iCs w:val="0"/>
          <w:sz w:val="22"/>
          <w:szCs w:val="22"/>
        </w:rPr>
        <w:t xml:space="preserve"> na akci </w:t>
      </w:r>
      <w:r w:rsidR="00D60493" w:rsidRPr="000E1400">
        <w:rPr>
          <w:rFonts w:ascii="Times New Roman" w:hAnsi="Times New Roman" w:cs="Times New Roman"/>
          <w:i/>
          <w:iCs w:val="0"/>
          <w:sz w:val="22"/>
          <w:szCs w:val="22"/>
        </w:rPr>
        <w:t>bylo při realizaci obnovy stávající</w:t>
      </w:r>
      <w:r w:rsidR="00C65784" w:rsidRPr="000E1400">
        <w:rPr>
          <w:rFonts w:ascii="Times New Roman" w:hAnsi="Times New Roman" w:cs="Times New Roman"/>
          <w:i/>
          <w:iCs w:val="0"/>
          <w:sz w:val="22"/>
          <w:szCs w:val="22"/>
        </w:rPr>
        <w:t>c</w:t>
      </w:r>
      <w:r w:rsidR="00D60493" w:rsidRPr="000E1400">
        <w:rPr>
          <w:rFonts w:ascii="Times New Roman" w:hAnsi="Times New Roman" w:cs="Times New Roman"/>
          <w:i/>
          <w:iCs w:val="0"/>
          <w:sz w:val="22"/>
          <w:szCs w:val="22"/>
        </w:rPr>
        <w:t>h žulov</w:t>
      </w:r>
      <w:r w:rsidR="00C65784" w:rsidRPr="000E1400">
        <w:rPr>
          <w:rFonts w:ascii="Times New Roman" w:hAnsi="Times New Roman" w:cs="Times New Roman"/>
          <w:i/>
          <w:iCs w:val="0"/>
          <w:sz w:val="22"/>
          <w:szCs w:val="22"/>
        </w:rPr>
        <w:t>ých schodišť</w:t>
      </w:r>
      <w:r w:rsidR="00884263">
        <w:rPr>
          <w:rFonts w:ascii="Times New Roman" w:hAnsi="Times New Roman" w:cs="Times New Roman"/>
          <w:i/>
          <w:iCs w:val="0"/>
          <w:sz w:val="22"/>
          <w:szCs w:val="22"/>
        </w:rPr>
        <w:t>, po</w:t>
      </w:r>
      <w:r w:rsidR="00D60493" w:rsidRPr="000E1400">
        <w:rPr>
          <w:rFonts w:ascii="Times New Roman" w:hAnsi="Times New Roman" w:cs="Times New Roman"/>
          <w:i/>
          <w:iCs w:val="0"/>
          <w:sz w:val="22"/>
          <w:szCs w:val="22"/>
        </w:rPr>
        <w:t xml:space="preserve"> demontáži a očištění </w:t>
      </w:r>
      <w:r w:rsidR="00717EA4">
        <w:rPr>
          <w:rFonts w:ascii="Times New Roman" w:hAnsi="Times New Roman" w:cs="Times New Roman"/>
          <w:i/>
          <w:iCs w:val="0"/>
          <w:sz w:val="22"/>
          <w:szCs w:val="22"/>
        </w:rPr>
        <w:t>tří pískovcových prahů</w:t>
      </w:r>
      <w:r w:rsidR="003F0461">
        <w:rPr>
          <w:rFonts w:ascii="Times New Roman" w:hAnsi="Times New Roman" w:cs="Times New Roman"/>
          <w:i/>
          <w:iCs w:val="0"/>
          <w:sz w:val="22"/>
          <w:szCs w:val="22"/>
        </w:rPr>
        <w:t xml:space="preserve">, tvořící přechod mezi nově položenou žulovou dlažbou nádvoří a pískovcovou dlažbou vyhlídky na </w:t>
      </w:r>
      <w:r w:rsidR="00BB1AD3">
        <w:rPr>
          <w:rFonts w:ascii="Times New Roman" w:hAnsi="Times New Roman" w:cs="Times New Roman"/>
          <w:i/>
          <w:iCs w:val="0"/>
          <w:sz w:val="22"/>
          <w:szCs w:val="22"/>
        </w:rPr>
        <w:t xml:space="preserve">jižní straně </w:t>
      </w:r>
      <w:r w:rsidR="003F0461">
        <w:rPr>
          <w:rFonts w:ascii="Times New Roman" w:hAnsi="Times New Roman" w:cs="Times New Roman"/>
          <w:i/>
          <w:iCs w:val="0"/>
          <w:sz w:val="22"/>
          <w:szCs w:val="22"/>
        </w:rPr>
        <w:t>nádvoří,</w:t>
      </w:r>
      <w:r w:rsidR="00717EA4">
        <w:rPr>
          <w:rFonts w:ascii="Times New Roman" w:hAnsi="Times New Roman" w:cs="Times New Roman"/>
          <w:i/>
          <w:iCs w:val="0"/>
          <w:sz w:val="22"/>
          <w:szCs w:val="22"/>
        </w:rPr>
        <w:t xml:space="preserve"> bylo zjištěno, že pra</w:t>
      </w:r>
      <w:r w:rsidR="00D60493" w:rsidRPr="000E1400">
        <w:rPr>
          <w:rFonts w:ascii="Times New Roman" w:hAnsi="Times New Roman" w:cs="Times New Roman"/>
          <w:i/>
          <w:iCs w:val="0"/>
          <w:sz w:val="22"/>
          <w:szCs w:val="22"/>
        </w:rPr>
        <w:t>h</w:t>
      </w:r>
      <w:r w:rsidR="00717EA4">
        <w:rPr>
          <w:rFonts w:ascii="Times New Roman" w:hAnsi="Times New Roman" w:cs="Times New Roman"/>
          <w:i/>
          <w:iCs w:val="0"/>
          <w:sz w:val="22"/>
          <w:szCs w:val="22"/>
        </w:rPr>
        <w:t xml:space="preserve">y jsou </w:t>
      </w:r>
      <w:r w:rsidR="00D60493" w:rsidRPr="000E1400">
        <w:rPr>
          <w:rFonts w:ascii="Times New Roman" w:hAnsi="Times New Roman" w:cs="Times New Roman"/>
          <w:i/>
          <w:iCs w:val="0"/>
          <w:sz w:val="22"/>
          <w:szCs w:val="22"/>
        </w:rPr>
        <w:t>na několika místech poškozen</w:t>
      </w:r>
      <w:r w:rsidR="00717EA4">
        <w:rPr>
          <w:rFonts w:ascii="Times New Roman" w:hAnsi="Times New Roman" w:cs="Times New Roman"/>
          <w:i/>
          <w:iCs w:val="0"/>
          <w:sz w:val="22"/>
          <w:szCs w:val="22"/>
        </w:rPr>
        <w:t>y, staticky</w:t>
      </w:r>
      <w:r w:rsidR="00D60493" w:rsidRPr="000E1400">
        <w:rPr>
          <w:rFonts w:ascii="Times New Roman" w:hAnsi="Times New Roman" w:cs="Times New Roman"/>
          <w:i/>
          <w:iCs w:val="0"/>
          <w:sz w:val="22"/>
          <w:szCs w:val="22"/>
        </w:rPr>
        <w:t xml:space="preserve"> </w:t>
      </w:r>
      <w:r w:rsidR="00AD643A">
        <w:rPr>
          <w:rFonts w:ascii="Times New Roman" w:hAnsi="Times New Roman" w:cs="Times New Roman"/>
          <w:i/>
          <w:iCs w:val="0"/>
          <w:sz w:val="22"/>
          <w:szCs w:val="22"/>
        </w:rPr>
        <w:t>narušen</w:t>
      </w:r>
      <w:r w:rsidR="00717EA4">
        <w:rPr>
          <w:rFonts w:ascii="Times New Roman" w:hAnsi="Times New Roman" w:cs="Times New Roman"/>
          <w:i/>
          <w:iCs w:val="0"/>
          <w:sz w:val="22"/>
          <w:szCs w:val="22"/>
        </w:rPr>
        <w:t>y a</w:t>
      </w:r>
      <w:r w:rsidR="00AD643A">
        <w:rPr>
          <w:rFonts w:ascii="Times New Roman" w:hAnsi="Times New Roman" w:cs="Times New Roman"/>
          <w:i/>
          <w:iCs w:val="0"/>
          <w:sz w:val="22"/>
          <w:szCs w:val="22"/>
        </w:rPr>
        <w:t xml:space="preserve"> </w:t>
      </w:r>
      <w:r w:rsidR="00717EA4">
        <w:rPr>
          <w:rFonts w:ascii="Times New Roman" w:hAnsi="Times New Roman" w:cs="Times New Roman"/>
          <w:i/>
          <w:iCs w:val="0"/>
          <w:sz w:val="22"/>
          <w:szCs w:val="22"/>
        </w:rPr>
        <w:t>jeden</w:t>
      </w:r>
      <w:r w:rsidR="00D6226F">
        <w:rPr>
          <w:rFonts w:ascii="Times New Roman" w:hAnsi="Times New Roman" w:cs="Times New Roman"/>
          <w:i/>
          <w:iCs w:val="0"/>
          <w:sz w:val="22"/>
          <w:szCs w:val="22"/>
        </w:rPr>
        <w:t xml:space="preserve"> </w:t>
      </w:r>
      <w:r w:rsidR="00717EA4">
        <w:rPr>
          <w:rFonts w:ascii="Times New Roman" w:hAnsi="Times New Roman" w:cs="Times New Roman"/>
          <w:i/>
          <w:iCs w:val="0"/>
          <w:sz w:val="22"/>
          <w:szCs w:val="22"/>
        </w:rPr>
        <w:t xml:space="preserve">z nich je </w:t>
      </w:r>
      <w:r w:rsidR="00D60493" w:rsidRPr="000E1400">
        <w:rPr>
          <w:rFonts w:ascii="Times New Roman" w:hAnsi="Times New Roman" w:cs="Times New Roman"/>
          <w:i/>
          <w:iCs w:val="0"/>
          <w:sz w:val="22"/>
          <w:szCs w:val="22"/>
        </w:rPr>
        <w:t>prasklý.</w:t>
      </w:r>
      <w:r w:rsidR="00AD643A">
        <w:rPr>
          <w:rFonts w:ascii="Times New Roman" w:hAnsi="Times New Roman" w:cs="Times New Roman"/>
          <w:i/>
          <w:iCs w:val="0"/>
          <w:sz w:val="22"/>
          <w:szCs w:val="22"/>
        </w:rPr>
        <w:t xml:space="preserve"> </w:t>
      </w:r>
    </w:p>
    <w:p w:rsidR="00717EA4" w:rsidRDefault="00717EA4" w:rsidP="003A3639">
      <w:pPr>
        <w:pStyle w:val="Zkladntextodsazen"/>
        <w:ind w:left="708" w:firstLine="0"/>
        <w:jc w:val="both"/>
        <w:rPr>
          <w:rFonts w:ascii="Times New Roman" w:hAnsi="Times New Roman" w:cs="Times New Roman"/>
          <w:i/>
          <w:iCs w:val="0"/>
          <w:sz w:val="22"/>
          <w:szCs w:val="22"/>
        </w:rPr>
      </w:pPr>
      <w:r>
        <w:rPr>
          <w:rFonts w:ascii="Times New Roman" w:hAnsi="Times New Roman" w:cs="Times New Roman"/>
          <w:i/>
          <w:iCs w:val="0"/>
          <w:sz w:val="22"/>
          <w:szCs w:val="22"/>
        </w:rPr>
        <w:t>Na základě posouzení</w:t>
      </w:r>
      <w:r w:rsidR="00A24892">
        <w:rPr>
          <w:rFonts w:ascii="Times New Roman" w:hAnsi="Times New Roman" w:cs="Times New Roman"/>
          <w:i/>
          <w:iCs w:val="0"/>
          <w:sz w:val="22"/>
          <w:szCs w:val="22"/>
        </w:rPr>
        <w:t xml:space="preserve"> a návrhu </w:t>
      </w:r>
      <w:r w:rsidR="00155EDB">
        <w:rPr>
          <w:rFonts w:ascii="Times New Roman" w:hAnsi="Times New Roman" w:cs="Times New Roman"/>
          <w:i/>
          <w:iCs w:val="0"/>
          <w:sz w:val="22"/>
          <w:szCs w:val="22"/>
        </w:rPr>
        <w:t xml:space="preserve">restaurátora </w:t>
      </w:r>
      <w:r w:rsidR="003A3639">
        <w:rPr>
          <w:rFonts w:ascii="Times New Roman" w:hAnsi="Times New Roman" w:cs="Times New Roman"/>
          <w:i/>
          <w:iCs w:val="0"/>
          <w:sz w:val="22"/>
          <w:szCs w:val="22"/>
        </w:rPr>
        <w:t>xxxxxxxxxxxxxxx</w:t>
      </w:r>
      <w:r w:rsidR="00A24892">
        <w:rPr>
          <w:rFonts w:ascii="Times New Roman" w:hAnsi="Times New Roman" w:cs="Times New Roman"/>
          <w:i/>
          <w:iCs w:val="0"/>
          <w:sz w:val="22"/>
          <w:szCs w:val="22"/>
        </w:rPr>
        <w:t>,</w:t>
      </w:r>
      <w:r>
        <w:rPr>
          <w:rFonts w:ascii="Times New Roman" w:hAnsi="Times New Roman" w:cs="Times New Roman"/>
          <w:i/>
          <w:iCs w:val="0"/>
          <w:sz w:val="22"/>
          <w:szCs w:val="22"/>
        </w:rPr>
        <w:t xml:space="preserve"> budou prahy odborně zpevněny, chybějící části doplněny </w:t>
      </w:r>
      <w:r w:rsidR="00BB1AD3">
        <w:rPr>
          <w:rFonts w:ascii="Times New Roman" w:hAnsi="Times New Roman" w:cs="Times New Roman"/>
          <w:i/>
          <w:iCs w:val="0"/>
          <w:sz w:val="22"/>
          <w:szCs w:val="22"/>
        </w:rPr>
        <w:t>plombami z materiálu</w:t>
      </w:r>
      <w:r>
        <w:rPr>
          <w:rFonts w:ascii="Times New Roman" w:hAnsi="Times New Roman" w:cs="Times New Roman"/>
          <w:i/>
          <w:iCs w:val="0"/>
          <w:sz w:val="22"/>
          <w:szCs w:val="22"/>
        </w:rPr>
        <w:t xml:space="preserve"> v barvě červeného pískovce.   </w:t>
      </w:r>
    </w:p>
    <w:p w:rsidR="00AD643A" w:rsidRDefault="00AD643A" w:rsidP="003A3639">
      <w:pPr>
        <w:pStyle w:val="Zkladntextodsazen"/>
        <w:ind w:left="708" w:firstLine="0"/>
        <w:jc w:val="both"/>
        <w:rPr>
          <w:rFonts w:ascii="Times New Roman" w:hAnsi="Times New Roman" w:cs="Times New Roman"/>
          <w:i/>
          <w:iCs w:val="0"/>
          <w:sz w:val="22"/>
          <w:szCs w:val="22"/>
        </w:rPr>
      </w:pPr>
    </w:p>
    <w:p w:rsidR="00AD643A" w:rsidRPr="00E3647D" w:rsidRDefault="00AD643A" w:rsidP="003A3639">
      <w:pPr>
        <w:pStyle w:val="Zkladntextodsazen"/>
        <w:jc w:val="both"/>
        <w:rPr>
          <w:rFonts w:asciiTheme="minorHAnsi" w:hAnsiTheme="minorHAnsi" w:cstheme="minorHAnsi"/>
          <w:b/>
          <w:i/>
          <w:iCs w:val="0"/>
        </w:rPr>
      </w:pPr>
      <w:r>
        <w:rPr>
          <w:b/>
          <w:sz w:val="22"/>
          <w:szCs w:val="22"/>
        </w:rPr>
        <w:t xml:space="preserve">4.1.2 </w:t>
      </w:r>
      <w:r>
        <w:rPr>
          <w:rFonts w:asciiTheme="minorHAnsi" w:hAnsiTheme="minorHAnsi" w:cstheme="minorHAnsi"/>
          <w:b/>
          <w:i/>
          <w:iCs w:val="0"/>
        </w:rPr>
        <w:t>Méně práce</w:t>
      </w:r>
      <w:r w:rsidRPr="00E3647D">
        <w:rPr>
          <w:rFonts w:asciiTheme="minorHAnsi" w:hAnsiTheme="minorHAnsi" w:cstheme="minorHAnsi"/>
          <w:b/>
          <w:i/>
          <w:iCs w:val="0"/>
        </w:rPr>
        <w:t xml:space="preserve"> podle §222 odst. </w:t>
      </w:r>
      <w:r w:rsidR="00780B5F">
        <w:rPr>
          <w:rFonts w:asciiTheme="minorHAnsi" w:hAnsiTheme="minorHAnsi" w:cstheme="minorHAnsi"/>
          <w:b/>
          <w:i/>
          <w:iCs w:val="0"/>
        </w:rPr>
        <w:t>4</w:t>
      </w:r>
      <w:r w:rsidRPr="00E3647D">
        <w:rPr>
          <w:rFonts w:asciiTheme="minorHAnsi" w:hAnsiTheme="minorHAnsi" w:cstheme="minorHAnsi"/>
          <w:b/>
          <w:i/>
          <w:iCs w:val="0"/>
        </w:rPr>
        <w:t xml:space="preserve"> ZZVZ</w:t>
      </w:r>
    </w:p>
    <w:p w:rsidR="00AD643A" w:rsidRDefault="00AD643A" w:rsidP="003A3639">
      <w:pPr>
        <w:pStyle w:val="Zkladntextodsazen"/>
        <w:ind w:left="708" w:firstLine="0"/>
        <w:jc w:val="both"/>
        <w:rPr>
          <w:rFonts w:ascii="Times New Roman" w:hAnsi="Times New Roman" w:cs="Times New Roman"/>
          <w:i/>
          <w:iCs w:val="0"/>
          <w:sz w:val="22"/>
          <w:szCs w:val="22"/>
        </w:rPr>
      </w:pPr>
      <w:r w:rsidRPr="001C50AC">
        <w:rPr>
          <w:rFonts w:ascii="Times New Roman" w:hAnsi="Times New Roman" w:cs="Times New Roman"/>
          <w:b/>
          <w:i/>
          <w:iCs w:val="0"/>
          <w:sz w:val="22"/>
          <w:szCs w:val="22"/>
        </w:rPr>
        <w:t>a) na objektu SO 003</w:t>
      </w:r>
      <w:r w:rsidRPr="000E1400">
        <w:rPr>
          <w:rFonts w:ascii="Times New Roman" w:hAnsi="Times New Roman" w:cs="Times New Roman"/>
          <w:i/>
          <w:iCs w:val="0"/>
          <w:sz w:val="22"/>
          <w:szCs w:val="22"/>
        </w:rPr>
        <w:t xml:space="preserve"> – konírny b</w:t>
      </w:r>
      <w:r>
        <w:rPr>
          <w:rFonts w:ascii="Times New Roman" w:hAnsi="Times New Roman" w:cs="Times New Roman"/>
          <w:i/>
          <w:iCs w:val="0"/>
          <w:sz w:val="22"/>
          <w:szCs w:val="22"/>
        </w:rPr>
        <w:t>ylo v průběhu realizace konstatováno</w:t>
      </w:r>
      <w:r w:rsidRPr="000E1400">
        <w:rPr>
          <w:rFonts w:ascii="Times New Roman" w:hAnsi="Times New Roman" w:cs="Times New Roman"/>
          <w:i/>
          <w:iCs w:val="0"/>
          <w:sz w:val="22"/>
          <w:szCs w:val="22"/>
        </w:rPr>
        <w:t xml:space="preserve">, že dveře, které se měly osadit v konírnách, by byly osazeny do místnosti, která bude rekonstruována v další etapě. V současné době není známa </w:t>
      </w:r>
      <w:r w:rsidR="00A24892">
        <w:rPr>
          <w:rFonts w:ascii="Times New Roman" w:hAnsi="Times New Roman" w:cs="Times New Roman"/>
          <w:i/>
          <w:iCs w:val="0"/>
          <w:sz w:val="22"/>
          <w:szCs w:val="22"/>
        </w:rPr>
        <w:t xml:space="preserve">přesná </w:t>
      </w:r>
      <w:r w:rsidRPr="000E1400">
        <w:rPr>
          <w:rFonts w:ascii="Times New Roman" w:hAnsi="Times New Roman" w:cs="Times New Roman"/>
          <w:i/>
          <w:iCs w:val="0"/>
          <w:sz w:val="22"/>
          <w:szCs w:val="22"/>
        </w:rPr>
        <w:t>výška nové podlahy v navazující místnosti</w:t>
      </w:r>
      <w:r w:rsidR="00A61412">
        <w:rPr>
          <w:rFonts w:ascii="Times New Roman" w:hAnsi="Times New Roman" w:cs="Times New Roman"/>
          <w:i/>
          <w:iCs w:val="0"/>
          <w:sz w:val="22"/>
          <w:szCs w:val="22"/>
        </w:rPr>
        <w:t xml:space="preserve">. </w:t>
      </w:r>
      <w:r w:rsidR="00780B5F">
        <w:rPr>
          <w:rFonts w:ascii="Times New Roman" w:hAnsi="Times New Roman" w:cs="Times New Roman"/>
          <w:i/>
          <w:iCs w:val="0"/>
          <w:sz w:val="22"/>
          <w:szCs w:val="22"/>
        </w:rPr>
        <w:t xml:space="preserve">Z tohoto důvodu není vhodné dveře osazovat. </w:t>
      </w:r>
    </w:p>
    <w:p w:rsidR="00155EDB" w:rsidRDefault="00155EDB" w:rsidP="003A3639">
      <w:pPr>
        <w:pStyle w:val="Zkladntextodsazen"/>
        <w:ind w:left="708" w:firstLine="0"/>
        <w:jc w:val="both"/>
        <w:rPr>
          <w:rFonts w:ascii="Times New Roman" w:hAnsi="Times New Roman" w:cs="Times New Roman"/>
          <w:b/>
          <w:i/>
          <w:iCs w:val="0"/>
          <w:sz w:val="22"/>
          <w:szCs w:val="22"/>
        </w:rPr>
      </w:pPr>
    </w:p>
    <w:p w:rsidR="00AD643A" w:rsidRDefault="00AD643A" w:rsidP="003A3639">
      <w:pPr>
        <w:pStyle w:val="Zkladntextodsazen"/>
        <w:ind w:left="708" w:firstLine="0"/>
        <w:jc w:val="both"/>
        <w:rPr>
          <w:rFonts w:ascii="Times New Roman" w:hAnsi="Times New Roman" w:cs="Times New Roman"/>
          <w:i/>
          <w:iCs w:val="0"/>
          <w:sz w:val="22"/>
          <w:szCs w:val="22"/>
        </w:rPr>
      </w:pPr>
      <w:r w:rsidRPr="001C50AC">
        <w:rPr>
          <w:rFonts w:ascii="Times New Roman" w:hAnsi="Times New Roman" w:cs="Times New Roman"/>
          <w:b/>
          <w:i/>
          <w:iCs w:val="0"/>
          <w:sz w:val="22"/>
          <w:szCs w:val="22"/>
        </w:rPr>
        <w:t>b) na objektu SO 08</w:t>
      </w:r>
      <w:r>
        <w:rPr>
          <w:rFonts w:ascii="Times New Roman" w:hAnsi="Times New Roman" w:cs="Times New Roman"/>
          <w:i/>
          <w:iCs w:val="0"/>
          <w:sz w:val="22"/>
          <w:szCs w:val="22"/>
        </w:rPr>
        <w:t xml:space="preserve"> – úprava nádvoří </w:t>
      </w:r>
      <w:r w:rsidR="00780B5F">
        <w:rPr>
          <w:rFonts w:ascii="Times New Roman" w:hAnsi="Times New Roman" w:cs="Times New Roman"/>
          <w:i/>
          <w:iCs w:val="0"/>
          <w:sz w:val="22"/>
          <w:szCs w:val="22"/>
        </w:rPr>
        <w:t xml:space="preserve">– zhotovitel a objednatel </w:t>
      </w:r>
      <w:r>
        <w:rPr>
          <w:rFonts w:ascii="Times New Roman" w:hAnsi="Times New Roman" w:cs="Times New Roman"/>
          <w:i/>
          <w:iCs w:val="0"/>
          <w:sz w:val="22"/>
          <w:szCs w:val="22"/>
        </w:rPr>
        <w:t>konstatov</w:t>
      </w:r>
      <w:r w:rsidR="00780B5F">
        <w:rPr>
          <w:rFonts w:ascii="Times New Roman" w:hAnsi="Times New Roman" w:cs="Times New Roman"/>
          <w:i/>
          <w:iCs w:val="0"/>
          <w:sz w:val="22"/>
          <w:szCs w:val="22"/>
        </w:rPr>
        <w:t>ali</w:t>
      </w:r>
      <w:r w:rsidRPr="000E1400">
        <w:rPr>
          <w:rFonts w:ascii="Times New Roman" w:hAnsi="Times New Roman" w:cs="Times New Roman"/>
          <w:i/>
          <w:iCs w:val="0"/>
          <w:sz w:val="22"/>
          <w:szCs w:val="22"/>
        </w:rPr>
        <w:t>, že plánovaná výsadba po</w:t>
      </w:r>
      <w:r w:rsidR="00EF3599">
        <w:rPr>
          <w:rFonts w:ascii="Times New Roman" w:hAnsi="Times New Roman" w:cs="Times New Roman"/>
          <w:i/>
          <w:iCs w:val="0"/>
          <w:sz w:val="22"/>
          <w:szCs w:val="22"/>
        </w:rPr>
        <w:t>pínavých rostlin</w:t>
      </w:r>
      <w:r w:rsidR="00780B5F">
        <w:rPr>
          <w:rFonts w:ascii="Times New Roman" w:hAnsi="Times New Roman" w:cs="Times New Roman"/>
          <w:i/>
          <w:iCs w:val="0"/>
          <w:sz w:val="22"/>
          <w:szCs w:val="22"/>
        </w:rPr>
        <w:t xml:space="preserve"> </w:t>
      </w:r>
      <w:r w:rsidR="00A61412">
        <w:rPr>
          <w:rFonts w:ascii="Times New Roman" w:hAnsi="Times New Roman" w:cs="Times New Roman"/>
          <w:i/>
          <w:iCs w:val="0"/>
          <w:sz w:val="22"/>
          <w:szCs w:val="22"/>
        </w:rPr>
        <w:t>je</w:t>
      </w:r>
      <w:r w:rsidRPr="000E1400">
        <w:rPr>
          <w:rFonts w:ascii="Times New Roman" w:hAnsi="Times New Roman" w:cs="Times New Roman"/>
          <w:i/>
          <w:iCs w:val="0"/>
          <w:sz w:val="22"/>
          <w:szCs w:val="22"/>
        </w:rPr>
        <w:t xml:space="preserve"> </w:t>
      </w:r>
      <w:r w:rsidR="00780B5F">
        <w:rPr>
          <w:rFonts w:ascii="Times New Roman" w:hAnsi="Times New Roman" w:cs="Times New Roman"/>
          <w:i/>
          <w:iCs w:val="0"/>
          <w:sz w:val="22"/>
          <w:szCs w:val="22"/>
        </w:rPr>
        <w:t xml:space="preserve">nadbytečná. Objednatel plánuje další etapu obnovy Červeného zámku, ve které </w:t>
      </w:r>
      <w:r w:rsidR="00A61412">
        <w:rPr>
          <w:rFonts w:ascii="Times New Roman" w:hAnsi="Times New Roman" w:cs="Times New Roman"/>
          <w:i/>
          <w:iCs w:val="0"/>
          <w:sz w:val="22"/>
          <w:szCs w:val="22"/>
        </w:rPr>
        <w:t>by se z důvodu nutnosti stavby lešení</w:t>
      </w:r>
      <w:r w:rsidR="00780B5F">
        <w:rPr>
          <w:rFonts w:ascii="Times New Roman" w:hAnsi="Times New Roman" w:cs="Times New Roman"/>
          <w:i/>
          <w:iCs w:val="0"/>
          <w:sz w:val="22"/>
          <w:szCs w:val="22"/>
        </w:rPr>
        <w:t>, musely popínavé rostliny odst</w:t>
      </w:r>
      <w:r w:rsidR="00A61412">
        <w:rPr>
          <w:rFonts w:ascii="Times New Roman" w:hAnsi="Times New Roman" w:cs="Times New Roman"/>
          <w:i/>
          <w:iCs w:val="0"/>
          <w:sz w:val="22"/>
          <w:szCs w:val="22"/>
        </w:rPr>
        <w:t>ranit.</w:t>
      </w:r>
      <w:r w:rsidR="002300CE">
        <w:rPr>
          <w:rFonts w:ascii="Times New Roman" w:hAnsi="Times New Roman" w:cs="Times New Roman"/>
          <w:i/>
          <w:iCs w:val="0"/>
          <w:sz w:val="22"/>
          <w:szCs w:val="22"/>
        </w:rPr>
        <w:t xml:space="preserve"> Ostatní sadové úpravy, jako jsou terénní úpravy a zatravnění bude provedeno v rozsahu dle projektové dokumentace.</w:t>
      </w:r>
    </w:p>
    <w:p w:rsidR="00AD643A" w:rsidRDefault="00AD643A" w:rsidP="002F09C7">
      <w:pPr>
        <w:pStyle w:val="Zkladntextodsazen"/>
        <w:ind w:left="708" w:firstLine="0"/>
        <w:rPr>
          <w:rFonts w:ascii="Times New Roman" w:hAnsi="Times New Roman" w:cs="Times New Roman"/>
          <w:i/>
          <w:iCs w:val="0"/>
          <w:sz w:val="22"/>
          <w:szCs w:val="22"/>
        </w:rPr>
      </w:pPr>
    </w:p>
    <w:p w:rsidR="00884263" w:rsidRPr="00E3647D" w:rsidRDefault="00884263" w:rsidP="00884263">
      <w:pPr>
        <w:pStyle w:val="Zkladntextodsazen"/>
        <w:ind w:left="1276" w:firstLine="0"/>
        <w:rPr>
          <w:rFonts w:asciiTheme="minorHAnsi" w:hAnsiTheme="minorHAnsi" w:cstheme="minorHAnsi"/>
          <w:b/>
          <w:i/>
          <w:iCs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84263" w:rsidRPr="00E3647D" w:rsidTr="002514AC">
        <w:tc>
          <w:tcPr>
            <w:tcW w:w="3020" w:type="dxa"/>
          </w:tcPr>
          <w:p w:rsidR="00884263" w:rsidRPr="00E3647D" w:rsidRDefault="00884263" w:rsidP="002514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1" w:type="dxa"/>
          </w:tcPr>
          <w:p w:rsidR="00884263" w:rsidRPr="00E3647D" w:rsidRDefault="00884263" w:rsidP="00251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647D">
              <w:rPr>
                <w:rFonts w:asciiTheme="minorHAnsi" w:hAnsiTheme="minorHAnsi" w:cstheme="minorHAnsi"/>
                <w:sz w:val="20"/>
                <w:szCs w:val="20"/>
              </w:rPr>
              <w:t>Bez PDH</w:t>
            </w:r>
          </w:p>
        </w:tc>
        <w:tc>
          <w:tcPr>
            <w:tcW w:w="3021" w:type="dxa"/>
          </w:tcPr>
          <w:p w:rsidR="00884263" w:rsidRPr="00E3647D" w:rsidRDefault="00884263" w:rsidP="00251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647D">
              <w:rPr>
                <w:rFonts w:asciiTheme="minorHAnsi" w:hAnsiTheme="minorHAnsi" w:cstheme="minorHAnsi"/>
                <w:sz w:val="20"/>
                <w:szCs w:val="20"/>
              </w:rPr>
              <w:t>Vč. DPH</w:t>
            </w:r>
          </w:p>
        </w:tc>
      </w:tr>
      <w:tr w:rsidR="00884263" w:rsidRPr="00E3647D" w:rsidTr="002514AC">
        <w:tc>
          <w:tcPr>
            <w:tcW w:w="3020" w:type="dxa"/>
          </w:tcPr>
          <w:p w:rsidR="00884263" w:rsidRPr="00E3647D" w:rsidRDefault="00884263" w:rsidP="00251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647D">
              <w:rPr>
                <w:rFonts w:asciiTheme="minorHAnsi" w:hAnsiTheme="minorHAnsi" w:cstheme="minorHAnsi"/>
                <w:sz w:val="20"/>
                <w:szCs w:val="20"/>
              </w:rPr>
              <w:t>Více práce podle 4.1.1</w:t>
            </w:r>
          </w:p>
        </w:tc>
        <w:tc>
          <w:tcPr>
            <w:tcW w:w="3021" w:type="dxa"/>
          </w:tcPr>
          <w:p w:rsidR="00884263" w:rsidRPr="00E3647D" w:rsidRDefault="000177B6" w:rsidP="000177B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411.604,21</w:t>
            </w:r>
            <w:r w:rsidR="00884263" w:rsidRPr="00E3647D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  <w:tc>
          <w:tcPr>
            <w:tcW w:w="3021" w:type="dxa"/>
          </w:tcPr>
          <w:p w:rsidR="00884263" w:rsidRPr="00E3647D" w:rsidRDefault="000177B6" w:rsidP="002514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498.041,10</w:t>
            </w:r>
            <w:r w:rsidR="00884263" w:rsidRPr="00E3647D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</w:tr>
      <w:tr w:rsidR="00884263" w:rsidRPr="00E3647D" w:rsidTr="002514AC">
        <w:tc>
          <w:tcPr>
            <w:tcW w:w="3020" w:type="dxa"/>
          </w:tcPr>
          <w:p w:rsidR="00884263" w:rsidRPr="00E3647D" w:rsidRDefault="00884263" w:rsidP="00251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647D">
              <w:rPr>
                <w:rFonts w:asciiTheme="minorHAnsi" w:hAnsiTheme="minorHAnsi" w:cstheme="minorHAnsi"/>
                <w:sz w:val="20"/>
                <w:szCs w:val="20"/>
              </w:rPr>
              <w:t>Méně práce podle 4.1.2</w:t>
            </w:r>
          </w:p>
        </w:tc>
        <w:tc>
          <w:tcPr>
            <w:tcW w:w="3021" w:type="dxa"/>
          </w:tcPr>
          <w:p w:rsidR="00884263" w:rsidRPr="00E3647D" w:rsidRDefault="000177B6" w:rsidP="000177B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66.831,79 </w:t>
            </w:r>
            <w:r w:rsidR="00884263" w:rsidRPr="00E3647D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3021" w:type="dxa"/>
          </w:tcPr>
          <w:p w:rsidR="00884263" w:rsidRPr="00E3647D" w:rsidRDefault="000177B6" w:rsidP="002514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80.866,47</w:t>
            </w:r>
            <w:r w:rsidR="00884263" w:rsidRPr="00E3647D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</w:tr>
      <w:tr w:rsidR="00884263" w:rsidRPr="00E3647D" w:rsidTr="002514AC">
        <w:tc>
          <w:tcPr>
            <w:tcW w:w="3020" w:type="dxa"/>
          </w:tcPr>
          <w:p w:rsidR="00884263" w:rsidRPr="00E3647D" w:rsidRDefault="00884263" w:rsidP="00251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647D">
              <w:rPr>
                <w:rFonts w:asciiTheme="minorHAnsi" w:hAnsiTheme="minorHAnsi" w:cstheme="minorHAnsi"/>
                <w:sz w:val="20"/>
                <w:szCs w:val="20"/>
              </w:rPr>
              <w:t>Celková změna díla dle tohoto ZL</w:t>
            </w:r>
          </w:p>
        </w:tc>
        <w:tc>
          <w:tcPr>
            <w:tcW w:w="3021" w:type="dxa"/>
          </w:tcPr>
          <w:p w:rsidR="00884263" w:rsidRPr="00E3647D" w:rsidRDefault="000177B6" w:rsidP="002514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344.772,42 </w:t>
            </w:r>
            <w:r w:rsidR="00884263" w:rsidRPr="00E3647D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3021" w:type="dxa"/>
          </w:tcPr>
          <w:p w:rsidR="00884263" w:rsidRPr="00E3647D" w:rsidRDefault="000177B6" w:rsidP="002514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417.174,63</w:t>
            </w:r>
            <w:r w:rsidR="00884263" w:rsidRPr="00E3647D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</w:tr>
    </w:tbl>
    <w:p w:rsidR="00884263" w:rsidRDefault="00884263" w:rsidP="00BB1AD3">
      <w:pPr>
        <w:pStyle w:val="Zkladntextodsazen"/>
        <w:ind w:left="0" w:firstLine="0"/>
        <w:rPr>
          <w:rFonts w:ascii="Times New Roman" w:hAnsi="Times New Roman" w:cs="Times New Roman"/>
          <w:i/>
          <w:iCs w:val="0"/>
          <w:sz w:val="22"/>
          <w:szCs w:val="22"/>
        </w:rPr>
      </w:pPr>
    </w:p>
    <w:p w:rsidR="00B12528" w:rsidRPr="000E1400" w:rsidRDefault="00B12528" w:rsidP="00884263">
      <w:pPr>
        <w:pStyle w:val="Zkladntextodsazen"/>
        <w:ind w:left="0" w:firstLine="0"/>
        <w:rPr>
          <w:rFonts w:ascii="Times New Roman" w:hAnsi="Times New Roman" w:cs="Times New Roman"/>
          <w:i/>
          <w:iCs w:val="0"/>
          <w:sz w:val="22"/>
          <w:szCs w:val="22"/>
        </w:rPr>
      </w:pPr>
    </w:p>
    <w:p w:rsidR="002224B9" w:rsidRPr="000E1400" w:rsidRDefault="002224B9" w:rsidP="002224B9">
      <w:pPr>
        <w:numPr>
          <w:ilvl w:val="0"/>
          <w:numId w:val="10"/>
        </w:numPr>
        <w:spacing w:line="360" w:lineRule="auto"/>
        <w:rPr>
          <w:rFonts w:eastAsia="Arial Unicode MS"/>
          <w:b/>
          <w:sz w:val="22"/>
          <w:szCs w:val="22"/>
        </w:rPr>
      </w:pPr>
      <w:r w:rsidRPr="000E1400">
        <w:rPr>
          <w:rFonts w:eastAsia="Arial Unicode MS"/>
          <w:b/>
          <w:sz w:val="22"/>
          <w:szCs w:val="22"/>
        </w:rPr>
        <w:t>Podklady k návrhu změny:</w:t>
      </w:r>
    </w:p>
    <w:p w:rsidR="003F29A3" w:rsidRPr="00CF2718" w:rsidRDefault="00557551" w:rsidP="000E1400">
      <w:pPr>
        <w:numPr>
          <w:ilvl w:val="1"/>
          <w:numId w:val="10"/>
        </w:numPr>
        <w:rPr>
          <w:sz w:val="22"/>
          <w:szCs w:val="22"/>
        </w:rPr>
      </w:pPr>
      <w:r w:rsidRPr="00CF2718">
        <w:rPr>
          <w:sz w:val="22"/>
          <w:szCs w:val="22"/>
        </w:rPr>
        <w:t xml:space="preserve">Zápis z kontrolního dne </w:t>
      </w:r>
      <w:r w:rsidR="000E1400" w:rsidRPr="00CF2718">
        <w:rPr>
          <w:sz w:val="22"/>
          <w:szCs w:val="22"/>
        </w:rPr>
        <w:t xml:space="preserve">č. 115 ze dne 5. 3. 2019, č. 103 ze dne 19. 2. 2019, č. 102 </w:t>
      </w:r>
    </w:p>
    <w:p w:rsidR="000E1400" w:rsidRPr="00CF2718" w:rsidRDefault="000E1400" w:rsidP="003F29A3">
      <w:pPr>
        <w:ind w:left="792"/>
        <w:rPr>
          <w:sz w:val="22"/>
          <w:szCs w:val="22"/>
        </w:rPr>
      </w:pPr>
      <w:r w:rsidRPr="00CF2718">
        <w:rPr>
          <w:sz w:val="22"/>
          <w:szCs w:val="22"/>
        </w:rPr>
        <w:t>ze dne 12. 2. 2019</w:t>
      </w:r>
    </w:p>
    <w:p w:rsidR="000E1400" w:rsidRPr="00CF2718" w:rsidRDefault="000E1400" w:rsidP="000E1400">
      <w:pPr>
        <w:numPr>
          <w:ilvl w:val="1"/>
          <w:numId w:val="10"/>
        </w:numPr>
        <w:rPr>
          <w:sz w:val="22"/>
          <w:szCs w:val="22"/>
        </w:rPr>
      </w:pPr>
      <w:r w:rsidRPr="00CF2718">
        <w:rPr>
          <w:sz w:val="22"/>
          <w:szCs w:val="22"/>
        </w:rPr>
        <w:t xml:space="preserve">Zpráva o stavu dlažby, Technologický postup – PRACOM s.r.o. ze dne </w:t>
      </w:r>
      <w:r w:rsidR="000177B6" w:rsidRPr="00CF2718">
        <w:rPr>
          <w:sz w:val="22"/>
          <w:szCs w:val="22"/>
        </w:rPr>
        <w:t xml:space="preserve">18.3.2019 </w:t>
      </w:r>
    </w:p>
    <w:p w:rsidR="00634B0A" w:rsidRPr="00CF2718" w:rsidRDefault="00634B0A" w:rsidP="000E1400">
      <w:pPr>
        <w:numPr>
          <w:ilvl w:val="1"/>
          <w:numId w:val="10"/>
        </w:numPr>
        <w:rPr>
          <w:sz w:val="22"/>
          <w:szCs w:val="22"/>
        </w:rPr>
      </w:pPr>
      <w:r w:rsidRPr="00CF2718">
        <w:rPr>
          <w:sz w:val="22"/>
          <w:szCs w:val="22"/>
        </w:rPr>
        <w:t>Závazné stanovisko – žulová dlažba</w:t>
      </w:r>
    </w:p>
    <w:p w:rsidR="00BB1AD3" w:rsidRPr="00CF2718" w:rsidRDefault="00BB1AD3" w:rsidP="00BB1AD3">
      <w:pPr>
        <w:numPr>
          <w:ilvl w:val="1"/>
          <w:numId w:val="10"/>
        </w:numPr>
        <w:rPr>
          <w:sz w:val="22"/>
          <w:szCs w:val="22"/>
        </w:rPr>
      </w:pPr>
      <w:r w:rsidRPr="00CF2718">
        <w:rPr>
          <w:sz w:val="22"/>
          <w:szCs w:val="22"/>
        </w:rPr>
        <w:t>Zákres polohy pískovcových prahů v půdorysu</w:t>
      </w:r>
    </w:p>
    <w:p w:rsidR="00E953A8" w:rsidRPr="00CF2718" w:rsidRDefault="00634B0A" w:rsidP="00161BA2">
      <w:pPr>
        <w:numPr>
          <w:ilvl w:val="1"/>
          <w:numId w:val="10"/>
        </w:numPr>
        <w:rPr>
          <w:sz w:val="22"/>
          <w:szCs w:val="22"/>
        </w:rPr>
      </w:pPr>
      <w:r w:rsidRPr="00CF2718">
        <w:rPr>
          <w:sz w:val="22"/>
          <w:szCs w:val="22"/>
        </w:rPr>
        <w:t>Restaurátorský záměr – kamenné zábradlí vyhlídky</w:t>
      </w:r>
    </w:p>
    <w:p w:rsidR="000E1400" w:rsidRPr="00CF2718" w:rsidRDefault="00634B0A" w:rsidP="000E1400">
      <w:pPr>
        <w:numPr>
          <w:ilvl w:val="1"/>
          <w:numId w:val="10"/>
        </w:numPr>
        <w:rPr>
          <w:sz w:val="22"/>
          <w:szCs w:val="22"/>
        </w:rPr>
      </w:pPr>
      <w:r w:rsidRPr="00CF2718">
        <w:rPr>
          <w:sz w:val="22"/>
          <w:szCs w:val="22"/>
        </w:rPr>
        <w:t>Položkové rozpoč</w:t>
      </w:r>
      <w:r w:rsidR="000E1400" w:rsidRPr="00CF2718">
        <w:rPr>
          <w:sz w:val="22"/>
          <w:szCs w:val="22"/>
        </w:rPr>
        <w:t>t</w:t>
      </w:r>
      <w:r w:rsidRPr="00CF2718">
        <w:rPr>
          <w:sz w:val="22"/>
          <w:szCs w:val="22"/>
        </w:rPr>
        <w:t>y, cenové nabídky</w:t>
      </w:r>
      <w:r w:rsidR="000E1400" w:rsidRPr="00CF2718">
        <w:rPr>
          <w:sz w:val="22"/>
          <w:szCs w:val="22"/>
        </w:rPr>
        <w:t xml:space="preserve"> </w:t>
      </w:r>
    </w:p>
    <w:p w:rsidR="009F48A2" w:rsidRPr="000E1400" w:rsidRDefault="009F48A2" w:rsidP="008F7287">
      <w:pPr>
        <w:ind w:left="360"/>
        <w:rPr>
          <w:sz w:val="22"/>
          <w:szCs w:val="22"/>
        </w:rPr>
      </w:pPr>
    </w:p>
    <w:p w:rsidR="00CF1FAC" w:rsidRPr="000E1400" w:rsidRDefault="00CF1FAC" w:rsidP="00E22291">
      <w:pPr>
        <w:numPr>
          <w:ilvl w:val="0"/>
          <w:numId w:val="10"/>
        </w:numPr>
        <w:spacing w:line="360" w:lineRule="auto"/>
        <w:rPr>
          <w:b/>
          <w:sz w:val="22"/>
          <w:szCs w:val="22"/>
        </w:rPr>
      </w:pPr>
      <w:r w:rsidRPr="000E1400">
        <w:rPr>
          <w:b/>
          <w:sz w:val="22"/>
          <w:szCs w:val="22"/>
        </w:rPr>
        <w:t>Stanovisko zhotovitele stavby:</w:t>
      </w:r>
    </w:p>
    <w:p w:rsidR="0077560F" w:rsidRPr="000E1400" w:rsidRDefault="0077560F" w:rsidP="0077560F">
      <w:pPr>
        <w:numPr>
          <w:ilvl w:val="1"/>
          <w:numId w:val="10"/>
        </w:numPr>
        <w:rPr>
          <w:sz w:val="22"/>
          <w:szCs w:val="22"/>
        </w:rPr>
      </w:pPr>
      <w:r w:rsidRPr="000E1400">
        <w:rPr>
          <w:sz w:val="22"/>
          <w:szCs w:val="22"/>
        </w:rPr>
        <w:t>Vliv změny na předmět plnění a harmonogram akce</w:t>
      </w:r>
    </w:p>
    <w:p w:rsidR="00146814" w:rsidRPr="000E1400" w:rsidRDefault="0077560F" w:rsidP="0077560F">
      <w:pPr>
        <w:ind w:left="360"/>
        <w:rPr>
          <w:i/>
          <w:sz w:val="22"/>
          <w:szCs w:val="22"/>
        </w:rPr>
      </w:pPr>
      <w:r w:rsidRPr="000E1400">
        <w:rPr>
          <w:i/>
          <w:sz w:val="22"/>
          <w:szCs w:val="22"/>
        </w:rPr>
        <w:t xml:space="preserve">Změna </w:t>
      </w:r>
      <w:r w:rsidR="00780B5F">
        <w:rPr>
          <w:i/>
          <w:sz w:val="22"/>
          <w:szCs w:val="22"/>
        </w:rPr>
        <w:t>ne</w:t>
      </w:r>
      <w:r w:rsidR="00930EF4" w:rsidRPr="000E1400">
        <w:rPr>
          <w:i/>
          <w:sz w:val="22"/>
          <w:szCs w:val="22"/>
        </w:rPr>
        <w:t xml:space="preserve">má </w:t>
      </w:r>
      <w:r w:rsidR="00634B0A">
        <w:rPr>
          <w:i/>
          <w:sz w:val="22"/>
          <w:szCs w:val="22"/>
        </w:rPr>
        <w:t xml:space="preserve">podstatný </w:t>
      </w:r>
      <w:r w:rsidR="00404048" w:rsidRPr="000E1400">
        <w:rPr>
          <w:i/>
          <w:sz w:val="22"/>
          <w:szCs w:val="22"/>
        </w:rPr>
        <w:t>vliv na</w:t>
      </w:r>
      <w:r w:rsidR="000B680B" w:rsidRPr="000E1400">
        <w:rPr>
          <w:i/>
          <w:sz w:val="22"/>
          <w:szCs w:val="22"/>
        </w:rPr>
        <w:t xml:space="preserve"> termín dokončení objektu SO 00</w:t>
      </w:r>
      <w:r w:rsidR="000E1400" w:rsidRPr="000E1400">
        <w:rPr>
          <w:i/>
          <w:sz w:val="22"/>
          <w:szCs w:val="22"/>
        </w:rPr>
        <w:t>1, SO 00</w:t>
      </w:r>
      <w:r w:rsidR="00E8531C" w:rsidRPr="000E1400">
        <w:rPr>
          <w:i/>
          <w:sz w:val="22"/>
          <w:szCs w:val="22"/>
        </w:rPr>
        <w:t>3</w:t>
      </w:r>
      <w:r w:rsidR="000E1400" w:rsidRPr="000E1400">
        <w:rPr>
          <w:i/>
          <w:sz w:val="22"/>
          <w:szCs w:val="22"/>
        </w:rPr>
        <w:t>, SO 008</w:t>
      </w:r>
      <w:r w:rsidR="00146814" w:rsidRPr="000E1400">
        <w:rPr>
          <w:i/>
          <w:sz w:val="22"/>
          <w:szCs w:val="22"/>
        </w:rPr>
        <w:t>.</w:t>
      </w:r>
    </w:p>
    <w:p w:rsidR="00CF2718" w:rsidRPr="000E1400" w:rsidRDefault="00CF2718" w:rsidP="0077560F">
      <w:pPr>
        <w:ind w:left="360"/>
        <w:rPr>
          <w:sz w:val="22"/>
          <w:szCs w:val="22"/>
        </w:rPr>
      </w:pPr>
    </w:p>
    <w:p w:rsidR="006A026C" w:rsidRPr="0053795A" w:rsidRDefault="006A026C" w:rsidP="00CC69EA">
      <w:pPr>
        <w:rPr>
          <w:sz w:val="22"/>
          <w:szCs w:val="22"/>
        </w:rPr>
      </w:pPr>
    </w:p>
    <w:p w:rsidR="00692966" w:rsidRPr="0053795A" w:rsidRDefault="00692966" w:rsidP="00692966">
      <w:pPr>
        <w:rPr>
          <w:sz w:val="22"/>
          <w:szCs w:val="22"/>
        </w:rPr>
      </w:pPr>
      <w:r w:rsidRPr="0053795A">
        <w:rPr>
          <w:sz w:val="22"/>
          <w:szCs w:val="22"/>
        </w:rPr>
        <w:t>Datum:</w:t>
      </w:r>
      <w:r w:rsidR="003B0FAD">
        <w:rPr>
          <w:sz w:val="22"/>
          <w:szCs w:val="22"/>
        </w:rPr>
        <w:t xml:space="preserve"> 1.4</w:t>
      </w:r>
      <w:r w:rsidR="00161BA2" w:rsidRPr="0053795A">
        <w:rPr>
          <w:sz w:val="22"/>
          <w:szCs w:val="22"/>
        </w:rPr>
        <w:t>.201</w:t>
      </w:r>
      <w:r w:rsidR="000E1400">
        <w:rPr>
          <w:sz w:val="22"/>
          <w:szCs w:val="22"/>
        </w:rPr>
        <w:t>9</w:t>
      </w:r>
    </w:p>
    <w:p w:rsidR="00862778" w:rsidRPr="0053795A" w:rsidRDefault="00862778" w:rsidP="00CF1FAC">
      <w:pPr>
        <w:jc w:val="center"/>
        <w:rPr>
          <w:sz w:val="22"/>
          <w:szCs w:val="22"/>
        </w:rPr>
      </w:pPr>
    </w:p>
    <w:p w:rsidR="00692966" w:rsidRPr="0053795A" w:rsidRDefault="00692966" w:rsidP="00CF1FAC">
      <w:pPr>
        <w:jc w:val="center"/>
        <w:rPr>
          <w:sz w:val="22"/>
          <w:szCs w:val="22"/>
        </w:rPr>
      </w:pPr>
    </w:p>
    <w:p w:rsidR="00862778" w:rsidRPr="0053795A" w:rsidRDefault="00862778" w:rsidP="00CC69EA">
      <w:pPr>
        <w:rPr>
          <w:sz w:val="22"/>
          <w:szCs w:val="22"/>
        </w:rPr>
      </w:pPr>
    </w:p>
    <w:p w:rsidR="00862778" w:rsidRPr="0053795A" w:rsidRDefault="00862778" w:rsidP="00862778">
      <w:pPr>
        <w:rPr>
          <w:sz w:val="22"/>
          <w:szCs w:val="22"/>
          <w:u w:val="single"/>
        </w:rPr>
      </w:pP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</w:p>
    <w:p w:rsidR="00862778" w:rsidRPr="0053795A" w:rsidRDefault="00862778" w:rsidP="00862778">
      <w:pPr>
        <w:rPr>
          <w:sz w:val="22"/>
          <w:szCs w:val="22"/>
          <w:u w:val="single"/>
        </w:rPr>
      </w:pPr>
    </w:p>
    <w:p w:rsidR="007F102B" w:rsidRPr="0053795A" w:rsidRDefault="00862778" w:rsidP="00862778">
      <w:pPr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="002B5C58" w:rsidRPr="0053795A">
        <w:rPr>
          <w:sz w:val="22"/>
          <w:szCs w:val="22"/>
        </w:rPr>
        <w:t xml:space="preserve">Zpracovatel </w:t>
      </w:r>
      <w:r w:rsidR="007F102B" w:rsidRPr="0053795A">
        <w:rPr>
          <w:sz w:val="22"/>
          <w:szCs w:val="22"/>
        </w:rPr>
        <w:tab/>
      </w:r>
      <w:r w:rsidR="007F102B" w:rsidRPr="0053795A">
        <w:rPr>
          <w:sz w:val="22"/>
          <w:szCs w:val="22"/>
        </w:rPr>
        <w:tab/>
      </w:r>
      <w:r w:rsidR="007F102B" w:rsidRPr="0053795A">
        <w:rPr>
          <w:sz w:val="22"/>
          <w:szCs w:val="22"/>
        </w:rPr>
        <w:tab/>
      </w:r>
      <w:r w:rsidR="007F102B" w:rsidRPr="0053795A">
        <w:rPr>
          <w:sz w:val="22"/>
          <w:szCs w:val="22"/>
        </w:rPr>
        <w:tab/>
      </w:r>
      <w:r w:rsidR="007F102B" w:rsidRPr="0053795A">
        <w:rPr>
          <w:sz w:val="22"/>
          <w:szCs w:val="22"/>
        </w:rPr>
        <w:tab/>
      </w:r>
      <w:r w:rsidR="007F102B" w:rsidRPr="0053795A">
        <w:rPr>
          <w:sz w:val="22"/>
          <w:szCs w:val="22"/>
        </w:rPr>
        <w:tab/>
      </w:r>
      <w:r w:rsidR="006571D2" w:rsidRPr="0053795A">
        <w:rPr>
          <w:sz w:val="22"/>
          <w:szCs w:val="22"/>
        </w:rPr>
        <w:t xml:space="preserve">      </w:t>
      </w:r>
      <w:r w:rsidR="007F102B" w:rsidRPr="0053795A">
        <w:rPr>
          <w:sz w:val="22"/>
          <w:szCs w:val="22"/>
        </w:rPr>
        <w:t>zástupce pro věci technické</w:t>
      </w:r>
    </w:p>
    <w:p w:rsidR="002B5C58" w:rsidRPr="0053795A" w:rsidRDefault="007F102B" w:rsidP="002B5C58">
      <w:pPr>
        <w:tabs>
          <w:tab w:val="left" w:pos="540"/>
          <w:tab w:val="left" w:pos="1416"/>
          <w:tab w:val="left" w:pos="6480"/>
        </w:tabs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="00606529">
        <w:rPr>
          <w:sz w:val="22"/>
          <w:szCs w:val="22"/>
        </w:rPr>
        <w:t xml:space="preserve">  </w:t>
      </w:r>
      <w:r w:rsidR="003A3639">
        <w:rPr>
          <w:sz w:val="22"/>
          <w:szCs w:val="22"/>
        </w:rPr>
        <w:t>xxxxxxxxxxxxxxxx</w:t>
      </w:r>
      <w:r w:rsidRPr="0053795A">
        <w:rPr>
          <w:sz w:val="22"/>
          <w:szCs w:val="22"/>
        </w:rPr>
        <w:tab/>
      </w:r>
      <w:r w:rsidR="003A3639">
        <w:rPr>
          <w:sz w:val="22"/>
          <w:szCs w:val="22"/>
        </w:rPr>
        <w:t>xxxxxxxxxxxxx</w:t>
      </w:r>
    </w:p>
    <w:p w:rsidR="006A026C" w:rsidRPr="0053795A" w:rsidRDefault="006A026C" w:rsidP="002B5C58">
      <w:pPr>
        <w:tabs>
          <w:tab w:val="left" w:pos="540"/>
          <w:tab w:val="left" w:pos="1416"/>
          <w:tab w:val="left" w:pos="6480"/>
        </w:tabs>
        <w:rPr>
          <w:b/>
          <w:sz w:val="22"/>
          <w:szCs w:val="22"/>
        </w:rPr>
      </w:pPr>
    </w:p>
    <w:p w:rsidR="002224B9" w:rsidRPr="0053795A" w:rsidRDefault="002224B9" w:rsidP="002224B9">
      <w:pPr>
        <w:rPr>
          <w:sz w:val="22"/>
          <w:szCs w:val="22"/>
        </w:rPr>
      </w:pPr>
      <w:r w:rsidRPr="0053795A">
        <w:rPr>
          <w:b/>
          <w:sz w:val="22"/>
          <w:szCs w:val="22"/>
        </w:rPr>
        <w:t xml:space="preserve">7. </w:t>
      </w:r>
      <w:r w:rsidR="00B97F14" w:rsidRPr="0053795A">
        <w:rPr>
          <w:b/>
          <w:sz w:val="22"/>
          <w:szCs w:val="22"/>
        </w:rPr>
        <w:t xml:space="preserve">  </w:t>
      </w:r>
      <w:r w:rsidRPr="0053795A">
        <w:rPr>
          <w:b/>
          <w:sz w:val="22"/>
          <w:szCs w:val="22"/>
        </w:rPr>
        <w:t xml:space="preserve">Rekapitulace nákladů </w:t>
      </w:r>
    </w:p>
    <w:p w:rsidR="002224B9" w:rsidRPr="0053795A" w:rsidRDefault="002224B9" w:rsidP="002224B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7"/>
        <w:gridCol w:w="2249"/>
        <w:gridCol w:w="2826"/>
      </w:tblGrid>
      <w:tr w:rsidR="002224B9" w:rsidRPr="0053795A" w:rsidTr="00F11DF8">
        <w:tc>
          <w:tcPr>
            <w:tcW w:w="4077" w:type="dxa"/>
            <w:shd w:val="clear" w:color="auto" w:fill="auto"/>
          </w:tcPr>
          <w:p w:rsidR="002224B9" w:rsidRPr="0053795A" w:rsidRDefault="002224B9" w:rsidP="0037490C">
            <w:pPr>
              <w:rPr>
                <w:sz w:val="22"/>
                <w:szCs w:val="22"/>
              </w:rPr>
            </w:pPr>
            <w:r w:rsidRPr="0053795A">
              <w:rPr>
                <w:sz w:val="22"/>
                <w:szCs w:val="22"/>
              </w:rPr>
              <w:t>Popis položek</w:t>
            </w:r>
          </w:p>
        </w:tc>
        <w:tc>
          <w:tcPr>
            <w:tcW w:w="2268" w:type="dxa"/>
            <w:shd w:val="clear" w:color="auto" w:fill="auto"/>
          </w:tcPr>
          <w:p w:rsidR="002224B9" w:rsidRPr="0053795A" w:rsidRDefault="002224B9" w:rsidP="0037490C">
            <w:pPr>
              <w:rPr>
                <w:sz w:val="22"/>
                <w:szCs w:val="22"/>
              </w:rPr>
            </w:pPr>
            <w:r w:rsidRPr="0053795A">
              <w:rPr>
                <w:sz w:val="22"/>
                <w:szCs w:val="22"/>
              </w:rPr>
              <w:t>Kč (bez DPH)</w:t>
            </w:r>
          </w:p>
        </w:tc>
        <w:tc>
          <w:tcPr>
            <w:tcW w:w="2867" w:type="dxa"/>
            <w:shd w:val="clear" w:color="auto" w:fill="auto"/>
          </w:tcPr>
          <w:p w:rsidR="002224B9" w:rsidRPr="0053795A" w:rsidRDefault="002224B9" w:rsidP="0037490C">
            <w:pPr>
              <w:rPr>
                <w:sz w:val="22"/>
                <w:szCs w:val="22"/>
              </w:rPr>
            </w:pPr>
            <w:r w:rsidRPr="0053795A">
              <w:rPr>
                <w:sz w:val="22"/>
                <w:szCs w:val="22"/>
              </w:rPr>
              <w:t>Kč (s 21% DPH)</w:t>
            </w:r>
          </w:p>
        </w:tc>
      </w:tr>
      <w:tr w:rsidR="00492869" w:rsidRPr="0053795A" w:rsidTr="00F11DF8">
        <w:tc>
          <w:tcPr>
            <w:tcW w:w="4077" w:type="dxa"/>
            <w:shd w:val="clear" w:color="auto" w:fill="auto"/>
          </w:tcPr>
          <w:p w:rsidR="00492869" w:rsidRPr="0053795A" w:rsidRDefault="00B72723" w:rsidP="0037490C">
            <w:pPr>
              <w:rPr>
                <w:sz w:val="22"/>
                <w:szCs w:val="22"/>
              </w:rPr>
            </w:pPr>
            <w:r w:rsidRPr="0053795A">
              <w:rPr>
                <w:sz w:val="22"/>
                <w:szCs w:val="22"/>
              </w:rPr>
              <w:t xml:space="preserve">Cena dle SOD </w:t>
            </w:r>
          </w:p>
        </w:tc>
        <w:tc>
          <w:tcPr>
            <w:tcW w:w="2268" w:type="dxa"/>
            <w:shd w:val="clear" w:color="auto" w:fill="auto"/>
          </w:tcPr>
          <w:p w:rsidR="00492869" w:rsidRPr="0053795A" w:rsidRDefault="00F11DF8" w:rsidP="0001597F">
            <w:pPr>
              <w:rPr>
                <w:sz w:val="22"/>
                <w:szCs w:val="22"/>
              </w:rPr>
            </w:pPr>
            <w:r w:rsidRPr="0053795A">
              <w:rPr>
                <w:sz w:val="22"/>
                <w:szCs w:val="22"/>
              </w:rPr>
              <w:t xml:space="preserve">    </w:t>
            </w:r>
            <w:r w:rsidR="000818EF" w:rsidRPr="0053795A">
              <w:rPr>
                <w:sz w:val="22"/>
                <w:szCs w:val="22"/>
              </w:rPr>
              <w:t>24.892.339</w:t>
            </w:r>
            <w:r w:rsidR="0001597F">
              <w:rPr>
                <w:sz w:val="22"/>
                <w:szCs w:val="22"/>
              </w:rPr>
              <w:t>,</w:t>
            </w:r>
            <w:r w:rsidR="000818EF" w:rsidRPr="0053795A">
              <w:rPr>
                <w:sz w:val="22"/>
                <w:szCs w:val="22"/>
              </w:rPr>
              <w:t>92</w:t>
            </w:r>
            <w:r w:rsidR="0001597F">
              <w:rPr>
                <w:sz w:val="22"/>
                <w:szCs w:val="22"/>
              </w:rPr>
              <w:t xml:space="preserve"> </w:t>
            </w:r>
            <w:r w:rsidR="000818EF" w:rsidRPr="0053795A">
              <w:rPr>
                <w:sz w:val="22"/>
                <w:szCs w:val="22"/>
              </w:rPr>
              <w:t>Kč</w:t>
            </w:r>
          </w:p>
        </w:tc>
        <w:tc>
          <w:tcPr>
            <w:tcW w:w="2867" w:type="dxa"/>
            <w:shd w:val="clear" w:color="auto" w:fill="auto"/>
          </w:tcPr>
          <w:p w:rsidR="00492869" w:rsidRPr="0053795A" w:rsidRDefault="00E85494" w:rsidP="0001597F">
            <w:pPr>
              <w:rPr>
                <w:sz w:val="22"/>
                <w:szCs w:val="22"/>
              </w:rPr>
            </w:pPr>
            <w:r w:rsidRPr="0053795A">
              <w:rPr>
                <w:sz w:val="22"/>
                <w:szCs w:val="22"/>
              </w:rPr>
              <w:t xml:space="preserve">            </w:t>
            </w:r>
            <w:r w:rsidR="000818EF" w:rsidRPr="0053795A">
              <w:rPr>
                <w:sz w:val="22"/>
                <w:szCs w:val="22"/>
              </w:rPr>
              <w:t>30.119.731</w:t>
            </w:r>
            <w:r w:rsidR="0001597F">
              <w:rPr>
                <w:sz w:val="22"/>
                <w:szCs w:val="22"/>
              </w:rPr>
              <w:t>,</w:t>
            </w:r>
            <w:r w:rsidR="000818EF" w:rsidRPr="0053795A">
              <w:rPr>
                <w:sz w:val="22"/>
                <w:szCs w:val="22"/>
              </w:rPr>
              <w:t>30</w:t>
            </w:r>
            <w:r w:rsidR="00CB1C5F">
              <w:rPr>
                <w:sz w:val="22"/>
                <w:szCs w:val="22"/>
              </w:rPr>
              <w:t xml:space="preserve"> </w:t>
            </w:r>
            <w:r w:rsidR="000818EF" w:rsidRPr="0053795A">
              <w:rPr>
                <w:sz w:val="22"/>
                <w:szCs w:val="22"/>
              </w:rPr>
              <w:t>Kč</w:t>
            </w:r>
          </w:p>
        </w:tc>
      </w:tr>
      <w:tr w:rsidR="0053795A" w:rsidRPr="0053795A" w:rsidTr="00F11DF8">
        <w:tc>
          <w:tcPr>
            <w:tcW w:w="4077" w:type="dxa"/>
            <w:shd w:val="clear" w:color="auto" w:fill="auto"/>
          </w:tcPr>
          <w:p w:rsidR="0053795A" w:rsidRPr="0053795A" w:rsidRDefault="0053795A" w:rsidP="0053795A">
            <w:pPr>
              <w:rPr>
                <w:sz w:val="22"/>
                <w:szCs w:val="22"/>
              </w:rPr>
            </w:pPr>
            <w:r w:rsidRPr="0053795A">
              <w:rPr>
                <w:sz w:val="22"/>
                <w:szCs w:val="22"/>
              </w:rPr>
              <w:lastRenderedPageBreak/>
              <w:t>Cena dle Dodatku č. 1</w:t>
            </w:r>
          </w:p>
        </w:tc>
        <w:tc>
          <w:tcPr>
            <w:tcW w:w="2268" w:type="dxa"/>
            <w:shd w:val="clear" w:color="auto" w:fill="auto"/>
          </w:tcPr>
          <w:p w:rsidR="0053795A" w:rsidRPr="0053795A" w:rsidRDefault="00C522A8" w:rsidP="0053795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53795A" w:rsidRPr="0053795A">
              <w:rPr>
                <w:sz w:val="22"/>
                <w:szCs w:val="22"/>
              </w:rPr>
              <w:t>25.133.483,86 Kč</w:t>
            </w:r>
          </w:p>
        </w:tc>
        <w:tc>
          <w:tcPr>
            <w:tcW w:w="2867" w:type="dxa"/>
            <w:shd w:val="clear" w:color="auto" w:fill="auto"/>
          </w:tcPr>
          <w:p w:rsidR="0053795A" w:rsidRPr="0053795A" w:rsidRDefault="00CB1C5F" w:rsidP="00537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53795A" w:rsidRPr="0053795A">
              <w:rPr>
                <w:sz w:val="22"/>
                <w:szCs w:val="22"/>
              </w:rPr>
              <w:t>30.411.515,48 Kč</w:t>
            </w:r>
          </w:p>
        </w:tc>
      </w:tr>
      <w:tr w:rsidR="00C522A8" w:rsidRPr="0053795A" w:rsidTr="00F11DF8">
        <w:tc>
          <w:tcPr>
            <w:tcW w:w="4077" w:type="dxa"/>
            <w:shd w:val="clear" w:color="auto" w:fill="auto"/>
          </w:tcPr>
          <w:p w:rsidR="00C522A8" w:rsidRPr="0053795A" w:rsidRDefault="00C522A8" w:rsidP="00537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dle Dodatku č. 2 </w:t>
            </w:r>
          </w:p>
        </w:tc>
        <w:tc>
          <w:tcPr>
            <w:tcW w:w="2268" w:type="dxa"/>
            <w:shd w:val="clear" w:color="auto" w:fill="auto"/>
          </w:tcPr>
          <w:p w:rsidR="00C522A8" w:rsidRPr="0053795A" w:rsidRDefault="00C522A8" w:rsidP="00537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26.620.129,19 Kč</w:t>
            </w:r>
          </w:p>
        </w:tc>
        <w:tc>
          <w:tcPr>
            <w:tcW w:w="2867" w:type="dxa"/>
            <w:shd w:val="clear" w:color="auto" w:fill="auto"/>
          </w:tcPr>
          <w:p w:rsidR="00C522A8" w:rsidRPr="0053795A" w:rsidRDefault="00CB1C5F" w:rsidP="00537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58447F">
              <w:rPr>
                <w:sz w:val="22"/>
                <w:szCs w:val="22"/>
              </w:rPr>
              <w:t>32.210.356,</w:t>
            </w:r>
            <w:r w:rsidR="00C522A8">
              <w:rPr>
                <w:sz w:val="22"/>
                <w:szCs w:val="22"/>
              </w:rPr>
              <w:t>32 Kč</w:t>
            </w:r>
          </w:p>
        </w:tc>
      </w:tr>
      <w:tr w:rsidR="00E8531C" w:rsidRPr="0053795A" w:rsidTr="00F11DF8">
        <w:tc>
          <w:tcPr>
            <w:tcW w:w="4077" w:type="dxa"/>
            <w:shd w:val="clear" w:color="auto" w:fill="auto"/>
          </w:tcPr>
          <w:p w:rsidR="00E8531C" w:rsidRPr="0053795A" w:rsidRDefault="00E8531C" w:rsidP="00D963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dle Dodatku č. 3 </w:t>
            </w:r>
          </w:p>
        </w:tc>
        <w:tc>
          <w:tcPr>
            <w:tcW w:w="2268" w:type="dxa"/>
            <w:shd w:val="clear" w:color="auto" w:fill="auto"/>
          </w:tcPr>
          <w:p w:rsidR="00E8531C" w:rsidRDefault="0058447F" w:rsidP="005844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8531C">
              <w:rPr>
                <w:sz w:val="22"/>
                <w:szCs w:val="22"/>
              </w:rPr>
              <w:t>27.160.348,99</w:t>
            </w:r>
            <w:r w:rsidR="00E8531C" w:rsidRPr="0053795A">
              <w:rPr>
                <w:sz w:val="22"/>
                <w:szCs w:val="22"/>
              </w:rPr>
              <w:t>Kč</w:t>
            </w:r>
          </w:p>
        </w:tc>
        <w:tc>
          <w:tcPr>
            <w:tcW w:w="2867" w:type="dxa"/>
            <w:shd w:val="clear" w:color="auto" w:fill="auto"/>
          </w:tcPr>
          <w:p w:rsidR="00E8531C" w:rsidRDefault="000D2634" w:rsidP="00584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8447F">
              <w:rPr>
                <w:sz w:val="22"/>
                <w:szCs w:val="22"/>
              </w:rPr>
              <w:t xml:space="preserve">   </w:t>
            </w:r>
            <w:r w:rsidR="00E8531C">
              <w:rPr>
                <w:sz w:val="22"/>
                <w:szCs w:val="22"/>
              </w:rPr>
              <w:t>32.864.022,28</w:t>
            </w:r>
            <w:r w:rsidR="00E8531C" w:rsidRPr="0053795A">
              <w:rPr>
                <w:sz w:val="22"/>
                <w:szCs w:val="22"/>
              </w:rPr>
              <w:t>Kč</w:t>
            </w:r>
          </w:p>
        </w:tc>
      </w:tr>
      <w:tr w:rsidR="000E1400" w:rsidRPr="0053795A" w:rsidTr="00F11DF8">
        <w:tc>
          <w:tcPr>
            <w:tcW w:w="4077" w:type="dxa"/>
            <w:shd w:val="clear" w:color="auto" w:fill="auto"/>
          </w:tcPr>
          <w:p w:rsidR="000E1400" w:rsidRPr="0053795A" w:rsidRDefault="000E1400" w:rsidP="006E1F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dle Dodatku č. 4 </w:t>
            </w:r>
          </w:p>
        </w:tc>
        <w:tc>
          <w:tcPr>
            <w:tcW w:w="2268" w:type="dxa"/>
            <w:shd w:val="clear" w:color="auto" w:fill="auto"/>
          </w:tcPr>
          <w:p w:rsidR="000E1400" w:rsidRDefault="0058447F" w:rsidP="005844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B7CEE">
              <w:rPr>
                <w:sz w:val="22"/>
                <w:szCs w:val="22"/>
              </w:rPr>
              <w:t>28.011.592,80</w:t>
            </w:r>
            <w:r w:rsidR="000E1400" w:rsidRPr="0053795A">
              <w:rPr>
                <w:sz w:val="22"/>
                <w:szCs w:val="22"/>
              </w:rPr>
              <w:t>Kč</w:t>
            </w:r>
          </w:p>
        </w:tc>
        <w:tc>
          <w:tcPr>
            <w:tcW w:w="2867" w:type="dxa"/>
            <w:shd w:val="clear" w:color="auto" w:fill="auto"/>
          </w:tcPr>
          <w:p w:rsidR="000E1400" w:rsidRDefault="000E1400" w:rsidP="00584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8447F">
              <w:rPr>
                <w:sz w:val="22"/>
                <w:szCs w:val="22"/>
              </w:rPr>
              <w:t xml:space="preserve">   </w:t>
            </w:r>
            <w:r w:rsidR="008B7CEE">
              <w:rPr>
                <w:sz w:val="22"/>
                <w:szCs w:val="22"/>
              </w:rPr>
              <w:t>33.894.027,30</w:t>
            </w:r>
            <w:r w:rsidRPr="0053795A">
              <w:rPr>
                <w:sz w:val="22"/>
                <w:szCs w:val="22"/>
              </w:rPr>
              <w:t>Kč</w:t>
            </w:r>
          </w:p>
        </w:tc>
      </w:tr>
      <w:tr w:rsidR="000E1400" w:rsidRPr="0053795A" w:rsidTr="00F11DF8">
        <w:tc>
          <w:tcPr>
            <w:tcW w:w="4077" w:type="dxa"/>
            <w:shd w:val="clear" w:color="auto" w:fill="auto"/>
          </w:tcPr>
          <w:p w:rsidR="000E1400" w:rsidRPr="0053795A" w:rsidRDefault="000E1400" w:rsidP="0053795A">
            <w:pPr>
              <w:rPr>
                <w:sz w:val="22"/>
                <w:szCs w:val="22"/>
              </w:rPr>
            </w:pPr>
            <w:r w:rsidRPr="0053795A">
              <w:rPr>
                <w:sz w:val="22"/>
                <w:szCs w:val="22"/>
              </w:rPr>
              <w:t xml:space="preserve">Navýšení v rámci řešené změny tohoto ZL </w:t>
            </w:r>
          </w:p>
        </w:tc>
        <w:tc>
          <w:tcPr>
            <w:tcW w:w="2268" w:type="dxa"/>
            <w:shd w:val="clear" w:color="auto" w:fill="auto"/>
          </w:tcPr>
          <w:p w:rsidR="000E1400" w:rsidRPr="0053795A" w:rsidRDefault="000E1400" w:rsidP="00B12528">
            <w:pPr>
              <w:rPr>
                <w:b/>
                <w:sz w:val="22"/>
                <w:szCs w:val="22"/>
              </w:rPr>
            </w:pPr>
            <w:r w:rsidRPr="00615A2F">
              <w:rPr>
                <w:b/>
                <w:sz w:val="22"/>
                <w:szCs w:val="22"/>
              </w:rPr>
              <w:t xml:space="preserve">(+)    </w:t>
            </w:r>
            <w:r w:rsidR="00615A2F">
              <w:rPr>
                <w:b/>
                <w:sz w:val="22"/>
                <w:szCs w:val="22"/>
              </w:rPr>
              <w:t xml:space="preserve">  </w:t>
            </w:r>
            <w:r w:rsidR="00615A2F" w:rsidRPr="00615A2F">
              <w:rPr>
                <w:rFonts w:ascii="Calibri" w:hAnsi="Calibri" w:cs="Calibri"/>
                <w:b/>
                <w:sz w:val="22"/>
                <w:szCs w:val="22"/>
              </w:rPr>
              <w:t>411.604,21</w:t>
            </w:r>
            <w:r w:rsidRPr="00615A2F">
              <w:rPr>
                <w:rFonts w:ascii="Calibri" w:hAnsi="Calibri" w:cs="Calibri"/>
                <w:b/>
                <w:sz w:val="22"/>
                <w:szCs w:val="22"/>
              </w:rPr>
              <w:t>Kč</w:t>
            </w:r>
          </w:p>
        </w:tc>
        <w:tc>
          <w:tcPr>
            <w:tcW w:w="2867" w:type="dxa"/>
            <w:shd w:val="clear" w:color="auto" w:fill="auto"/>
          </w:tcPr>
          <w:p w:rsidR="000E1400" w:rsidRPr="0053795A" w:rsidRDefault="000E1400" w:rsidP="0061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(+)         </w:t>
            </w:r>
            <w:r w:rsidR="00C74613">
              <w:rPr>
                <w:sz w:val="22"/>
                <w:szCs w:val="22"/>
              </w:rPr>
              <w:t xml:space="preserve"> </w:t>
            </w:r>
            <w:r w:rsidR="0058447F">
              <w:rPr>
                <w:sz w:val="22"/>
                <w:szCs w:val="22"/>
              </w:rPr>
              <w:t xml:space="preserve">  </w:t>
            </w:r>
            <w:r w:rsidR="00615A2F">
              <w:rPr>
                <w:sz w:val="22"/>
                <w:szCs w:val="22"/>
              </w:rPr>
              <w:t xml:space="preserve"> </w:t>
            </w:r>
            <w:r w:rsidR="00615A2F" w:rsidRPr="00615A2F">
              <w:rPr>
                <w:b/>
                <w:sz w:val="22"/>
                <w:szCs w:val="22"/>
              </w:rPr>
              <w:t>498.</w:t>
            </w:r>
            <w:r w:rsidR="006B380C">
              <w:rPr>
                <w:b/>
                <w:sz w:val="22"/>
                <w:szCs w:val="22"/>
              </w:rPr>
              <w:t>041,09</w:t>
            </w:r>
            <w:r w:rsidRPr="00615A2F">
              <w:rPr>
                <w:b/>
                <w:sz w:val="22"/>
                <w:szCs w:val="22"/>
              </w:rPr>
              <w:t>Kč</w:t>
            </w:r>
          </w:p>
        </w:tc>
      </w:tr>
      <w:tr w:rsidR="000E1400" w:rsidRPr="0053795A" w:rsidTr="00F11DF8">
        <w:tc>
          <w:tcPr>
            <w:tcW w:w="4077" w:type="dxa"/>
            <w:shd w:val="clear" w:color="auto" w:fill="auto"/>
          </w:tcPr>
          <w:p w:rsidR="000E1400" w:rsidRPr="0053795A" w:rsidRDefault="000E1400" w:rsidP="0053795A">
            <w:pPr>
              <w:rPr>
                <w:sz w:val="22"/>
                <w:szCs w:val="22"/>
              </w:rPr>
            </w:pPr>
            <w:r w:rsidRPr="0053795A">
              <w:rPr>
                <w:sz w:val="22"/>
                <w:szCs w:val="22"/>
              </w:rPr>
              <w:t xml:space="preserve">Snížení v rámci řešené změny tohoto ZL </w:t>
            </w:r>
          </w:p>
        </w:tc>
        <w:tc>
          <w:tcPr>
            <w:tcW w:w="2268" w:type="dxa"/>
            <w:shd w:val="clear" w:color="auto" w:fill="auto"/>
          </w:tcPr>
          <w:p w:rsidR="000E1400" w:rsidRPr="0053795A" w:rsidRDefault="00615A2F" w:rsidP="00C74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(-)        66.831,79</w:t>
            </w:r>
            <w:r w:rsidR="000E1400" w:rsidRPr="0053795A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2867" w:type="dxa"/>
            <w:shd w:val="clear" w:color="auto" w:fill="auto"/>
          </w:tcPr>
          <w:p w:rsidR="000E1400" w:rsidRPr="0053795A" w:rsidRDefault="000E1400" w:rsidP="00C74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(-)              </w:t>
            </w:r>
            <w:r w:rsidR="00615A2F">
              <w:rPr>
                <w:sz w:val="22"/>
                <w:szCs w:val="22"/>
              </w:rPr>
              <w:t xml:space="preserve">  </w:t>
            </w:r>
            <w:r w:rsidR="00615A2F" w:rsidRPr="00615A2F">
              <w:rPr>
                <w:b/>
                <w:sz w:val="22"/>
                <w:szCs w:val="22"/>
              </w:rPr>
              <w:t>80.866,47</w:t>
            </w:r>
            <w:r w:rsidRPr="00615A2F">
              <w:rPr>
                <w:b/>
                <w:sz w:val="22"/>
                <w:szCs w:val="22"/>
              </w:rPr>
              <w:t>Kč</w:t>
            </w:r>
          </w:p>
        </w:tc>
      </w:tr>
      <w:tr w:rsidR="000E1400" w:rsidRPr="0053795A" w:rsidTr="00F11DF8">
        <w:trPr>
          <w:trHeight w:val="575"/>
        </w:trPr>
        <w:tc>
          <w:tcPr>
            <w:tcW w:w="4077" w:type="dxa"/>
            <w:shd w:val="clear" w:color="auto" w:fill="auto"/>
          </w:tcPr>
          <w:p w:rsidR="000E1400" w:rsidRPr="0053795A" w:rsidRDefault="000E1400" w:rsidP="0053795A">
            <w:pPr>
              <w:rPr>
                <w:sz w:val="22"/>
                <w:szCs w:val="22"/>
              </w:rPr>
            </w:pPr>
          </w:p>
          <w:p w:rsidR="000E1400" w:rsidRPr="0053795A" w:rsidRDefault="000E1400" w:rsidP="0053795A">
            <w:pPr>
              <w:rPr>
                <w:sz w:val="22"/>
                <w:szCs w:val="22"/>
              </w:rPr>
            </w:pPr>
            <w:r w:rsidRPr="0053795A">
              <w:rPr>
                <w:sz w:val="22"/>
                <w:szCs w:val="22"/>
              </w:rPr>
              <w:t xml:space="preserve">CELKOVÁ CENA VČETNĚ TOHOTO ZMĚNOVÉHO LISTU </w:t>
            </w:r>
          </w:p>
        </w:tc>
        <w:tc>
          <w:tcPr>
            <w:tcW w:w="2268" w:type="dxa"/>
            <w:shd w:val="clear" w:color="auto" w:fill="auto"/>
          </w:tcPr>
          <w:p w:rsidR="000E1400" w:rsidRPr="0053795A" w:rsidRDefault="000E1400" w:rsidP="0053795A">
            <w:pPr>
              <w:rPr>
                <w:sz w:val="22"/>
                <w:szCs w:val="22"/>
              </w:rPr>
            </w:pPr>
            <w:r w:rsidRPr="0053795A">
              <w:rPr>
                <w:sz w:val="22"/>
                <w:szCs w:val="22"/>
              </w:rPr>
              <w:t xml:space="preserve">     </w:t>
            </w:r>
          </w:p>
          <w:p w:rsidR="000E1400" w:rsidRPr="0053795A" w:rsidRDefault="000E1400" w:rsidP="00B12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CF2718">
              <w:rPr>
                <w:sz w:val="22"/>
                <w:szCs w:val="22"/>
              </w:rPr>
              <w:t>28.356.365,22</w:t>
            </w:r>
            <w:r>
              <w:rPr>
                <w:sz w:val="22"/>
                <w:szCs w:val="22"/>
              </w:rPr>
              <w:t xml:space="preserve"> </w:t>
            </w:r>
            <w:r w:rsidRPr="0053795A">
              <w:rPr>
                <w:sz w:val="22"/>
                <w:szCs w:val="22"/>
              </w:rPr>
              <w:t>Kč</w:t>
            </w:r>
          </w:p>
        </w:tc>
        <w:tc>
          <w:tcPr>
            <w:tcW w:w="2867" w:type="dxa"/>
            <w:shd w:val="clear" w:color="auto" w:fill="auto"/>
          </w:tcPr>
          <w:p w:rsidR="000E1400" w:rsidRPr="0053795A" w:rsidRDefault="000E1400" w:rsidP="0053795A">
            <w:pPr>
              <w:rPr>
                <w:sz w:val="22"/>
                <w:szCs w:val="22"/>
              </w:rPr>
            </w:pPr>
            <w:r w:rsidRPr="0053795A">
              <w:rPr>
                <w:sz w:val="22"/>
                <w:szCs w:val="22"/>
              </w:rPr>
              <w:t xml:space="preserve">          </w:t>
            </w:r>
          </w:p>
          <w:p w:rsidR="000E1400" w:rsidRPr="0053795A" w:rsidRDefault="000E1400" w:rsidP="00CF27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58447F">
              <w:rPr>
                <w:sz w:val="22"/>
                <w:szCs w:val="22"/>
              </w:rPr>
              <w:t xml:space="preserve">  </w:t>
            </w:r>
            <w:r w:rsidR="00CF2718">
              <w:rPr>
                <w:sz w:val="22"/>
                <w:szCs w:val="22"/>
              </w:rPr>
              <w:t>34.311.201,92</w:t>
            </w:r>
            <w:r>
              <w:rPr>
                <w:sz w:val="22"/>
                <w:szCs w:val="22"/>
              </w:rPr>
              <w:t xml:space="preserve"> </w:t>
            </w:r>
            <w:r w:rsidRPr="0053795A">
              <w:rPr>
                <w:sz w:val="22"/>
                <w:szCs w:val="22"/>
              </w:rPr>
              <w:t>Kč</w:t>
            </w:r>
          </w:p>
        </w:tc>
      </w:tr>
    </w:tbl>
    <w:p w:rsidR="006A026C" w:rsidRPr="0053795A" w:rsidRDefault="006A026C" w:rsidP="002B5C58">
      <w:pPr>
        <w:tabs>
          <w:tab w:val="left" w:pos="540"/>
          <w:tab w:val="left" w:pos="1416"/>
          <w:tab w:val="left" w:pos="6480"/>
        </w:tabs>
        <w:rPr>
          <w:b/>
          <w:sz w:val="22"/>
          <w:szCs w:val="22"/>
        </w:rPr>
      </w:pPr>
    </w:p>
    <w:p w:rsidR="00D344FA" w:rsidRPr="0053795A" w:rsidRDefault="00D344FA" w:rsidP="002B5C58">
      <w:pPr>
        <w:tabs>
          <w:tab w:val="left" w:pos="540"/>
          <w:tab w:val="left" w:pos="1416"/>
          <w:tab w:val="left" w:pos="6480"/>
        </w:tabs>
        <w:rPr>
          <w:b/>
          <w:sz w:val="22"/>
          <w:szCs w:val="22"/>
        </w:rPr>
      </w:pPr>
    </w:p>
    <w:p w:rsidR="003042F2" w:rsidRPr="0053795A" w:rsidRDefault="00B97F14" w:rsidP="00B97F14">
      <w:pPr>
        <w:tabs>
          <w:tab w:val="left" w:pos="540"/>
          <w:tab w:val="left" w:pos="1416"/>
          <w:tab w:val="left" w:pos="6480"/>
        </w:tabs>
        <w:rPr>
          <w:b/>
          <w:sz w:val="22"/>
          <w:szCs w:val="22"/>
        </w:rPr>
      </w:pPr>
      <w:r w:rsidRPr="0053795A">
        <w:rPr>
          <w:b/>
          <w:sz w:val="22"/>
          <w:szCs w:val="22"/>
        </w:rPr>
        <w:t xml:space="preserve">8.   </w:t>
      </w:r>
      <w:r w:rsidR="000202B8" w:rsidRPr="0053795A">
        <w:rPr>
          <w:b/>
          <w:sz w:val="22"/>
          <w:szCs w:val="22"/>
        </w:rPr>
        <w:t>Sta</w:t>
      </w:r>
      <w:r w:rsidR="00D82A19" w:rsidRPr="0053795A">
        <w:rPr>
          <w:b/>
          <w:sz w:val="22"/>
          <w:szCs w:val="22"/>
        </w:rPr>
        <w:t>nov</w:t>
      </w:r>
      <w:r w:rsidR="00692966" w:rsidRPr="0053795A">
        <w:rPr>
          <w:b/>
          <w:sz w:val="22"/>
          <w:szCs w:val="22"/>
        </w:rPr>
        <w:t>isko p</w:t>
      </w:r>
      <w:r w:rsidR="003042F2" w:rsidRPr="0053795A">
        <w:rPr>
          <w:b/>
          <w:sz w:val="22"/>
          <w:szCs w:val="22"/>
        </w:rPr>
        <w:t>rojektanta</w:t>
      </w:r>
      <w:r w:rsidR="007F24CC" w:rsidRPr="0053795A">
        <w:rPr>
          <w:b/>
          <w:sz w:val="22"/>
          <w:szCs w:val="22"/>
        </w:rPr>
        <w:t>, AD</w:t>
      </w:r>
      <w:r w:rsidR="003042F2" w:rsidRPr="0053795A">
        <w:rPr>
          <w:b/>
          <w:sz w:val="22"/>
          <w:szCs w:val="22"/>
        </w:rPr>
        <w:t>:</w:t>
      </w:r>
      <w:r w:rsidR="00692966" w:rsidRPr="0053795A">
        <w:rPr>
          <w:b/>
          <w:sz w:val="22"/>
          <w:szCs w:val="22"/>
        </w:rPr>
        <w:t>(</w:t>
      </w:r>
      <w:r w:rsidR="0096393A" w:rsidRPr="0053795A">
        <w:rPr>
          <w:b/>
          <w:sz w:val="22"/>
          <w:szCs w:val="22"/>
        </w:rPr>
        <w:t xml:space="preserve"> vyjádření, souhlasí x nesouhlasí)</w:t>
      </w:r>
    </w:p>
    <w:p w:rsidR="00BA1EF0" w:rsidRPr="0053795A" w:rsidRDefault="00BA1EF0" w:rsidP="003042F2">
      <w:pPr>
        <w:tabs>
          <w:tab w:val="left" w:pos="360"/>
        </w:tabs>
        <w:rPr>
          <w:sz w:val="22"/>
          <w:szCs w:val="22"/>
        </w:rPr>
      </w:pPr>
    </w:p>
    <w:p w:rsidR="00BA1EF0" w:rsidRPr="0053795A" w:rsidRDefault="00BA1EF0" w:rsidP="003042F2">
      <w:pPr>
        <w:tabs>
          <w:tab w:val="left" w:pos="360"/>
        </w:tabs>
        <w:rPr>
          <w:sz w:val="22"/>
          <w:szCs w:val="22"/>
        </w:rPr>
      </w:pPr>
    </w:p>
    <w:p w:rsidR="003042F2" w:rsidRPr="0053795A" w:rsidRDefault="003042F2" w:rsidP="003042F2">
      <w:pPr>
        <w:tabs>
          <w:tab w:val="left" w:pos="360"/>
        </w:tabs>
        <w:rPr>
          <w:sz w:val="22"/>
          <w:szCs w:val="22"/>
        </w:rPr>
      </w:pPr>
    </w:p>
    <w:p w:rsidR="003042F2" w:rsidRPr="0053795A" w:rsidRDefault="003042F2" w:rsidP="003042F2">
      <w:pPr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  <w:t>Datum:</w:t>
      </w:r>
      <w:r w:rsidR="00692966" w:rsidRPr="0053795A">
        <w:rPr>
          <w:sz w:val="22"/>
          <w:szCs w:val="22"/>
        </w:rPr>
        <w:t xml:space="preserve">           </w:t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  <w:r w:rsidR="00AF2647" w:rsidRPr="0053795A">
        <w:rPr>
          <w:sz w:val="22"/>
          <w:szCs w:val="22"/>
          <w:u w:val="single"/>
        </w:rPr>
        <w:t xml:space="preserve">                        </w:t>
      </w:r>
      <w:r w:rsidRPr="0053795A">
        <w:rPr>
          <w:sz w:val="22"/>
          <w:szCs w:val="22"/>
          <w:u w:val="single"/>
        </w:rPr>
        <w:tab/>
      </w:r>
      <w:r w:rsidR="00AF2647" w:rsidRPr="0053795A">
        <w:rPr>
          <w:sz w:val="22"/>
          <w:szCs w:val="22"/>
          <w:u w:val="single"/>
        </w:rPr>
        <w:t xml:space="preserve">           </w:t>
      </w:r>
    </w:p>
    <w:p w:rsidR="003042F2" w:rsidRPr="0053795A" w:rsidRDefault="003042F2" w:rsidP="003042F2">
      <w:pPr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="00895BE3" w:rsidRPr="0053795A">
        <w:rPr>
          <w:sz w:val="22"/>
          <w:szCs w:val="22"/>
        </w:rPr>
        <w:tab/>
      </w:r>
      <w:r w:rsidR="00692966" w:rsidRPr="0053795A">
        <w:rPr>
          <w:sz w:val="22"/>
          <w:szCs w:val="22"/>
        </w:rPr>
        <w:t>P</w:t>
      </w:r>
      <w:r w:rsidRPr="0053795A">
        <w:rPr>
          <w:sz w:val="22"/>
          <w:szCs w:val="22"/>
        </w:rPr>
        <w:t>rojektant</w:t>
      </w:r>
    </w:p>
    <w:p w:rsidR="00D344FA" w:rsidRPr="0053795A" w:rsidRDefault="00DF5002" w:rsidP="00DF5002">
      <w:pPr>
        <w:tabs>
          <w:tab w:val="left" w:pos="5010"/>
        </w:tabs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="002B5C58" w:rsidRPr="0053795A">
        <w:rPr>
          <w:sz w:val="22"/>
          <w:szCs w:val="22"/>
        </w:rPr>
        <w:t xml:space="preserve">      </w:t>
      </w:r>
      <w:r w:rsidR="003A3639">
        <w:rPr>
          <w:sz w:val="22"/>
          <w:szCs w:val="22"/>
        </w:rPr>
        <w:t>xxxxxxxxxxxxxx</w:t>
      </w:r>
    </w:p>
    <w:p w:rsidR="00D344FA" w:rsidRPr="0053795A" w:rsidRDefault="00D344FA" w:rsidP="00DF5002">
      <w:pPr>
        <w:tabs>
          <w:tab w:val="left" w:pos="5010"/>
        </w:tabs>
        <w:rPr>
          <w:sz w:val="22"/>
          <w:szCs w:val="22"/>
        </w:rPr>
      </w:pPr>
    </w:p>
    <w:p w:rsidR="003042F2" w:rsidRPr="0053795A" w:rsidRDefault="000D477C" w:rsidP="003042F2">
      <w:pPr>
        <w:rPr>
          <w:b/>
          <w:sz w:val="22"/>
          <w:szCs w:val="22"/>
        </w:rPr>
      </w:pPr>
      <w:r w:rsidRPr="0053795A">
        <w:rPr>
          <w:b/>
          <w:sz w:val="22"/>
          <w:szCs w:val="22"/>
        </w:rPr>
        <w:t>9</w:t>
      </w:r>
      <w:r w:rsidR="003042F2" w:rsidRPr="0053795A">
        <w:rPr>
          <w:b/>
          <w:sz w:val="22"/>
          <w:szCs w:val="22"/>
        </w:rPr>
        <w:t xml:space="preserve">. </w:t>
      </w:r>
      <w:r w:rsidR="00B97F14" w:rsidRPr="0053795A">
        <w:rPr>
          <w:b/>
          <w:sz w:val="22"/>
          <w:szCs w:val="22"/>
        </w:rPr>
        <w:t xml:space="preserve">   </w:t>
      </w:r>
      <w:r w:rsidR="003042F2" w:rsidRPr="0053795A">
        <w:rPr>
          <w:b/>
          <w:sz w:val="22"/>
          <w:szCs w:val="22"/>
        </w:rPr>
        <w:t>Stanovisko TDS</w:t>
      </w:r>
      <w:r w:rsidR="0096393A" w:rsidRPr="0053795A">
        <w:rPr>
          <w:b/>
          <w:sz w:val="22"/>
          <w:szCs w:val="22"/>
        </w:rPr>
        <w:t>:( vyjádření, souhlasí x nesouhlasí)</w:t>
      </w:r>
    </w:p>
    <w:p w:rsidR="002B5C58" w:rsidRPr="0053795A" w:rsidRDefault="002B5C58" w:rsidP="003042F2">
      <w:pPr>
        <w:rPr>
          <w:sz w:val="22"/>
          <w:szCs w:val="22"/>
        </w:rPr>
      </w:pPr>
    </w:p>
    <w:p w:rsidR="002B5C58" w:rsidRPr="0053795A" w:rsidRDefault="002B5C58" w:rsidP="003042F2">
      <w:pPr>
        <w:rPr>
          <w:sz w:val="22"/>
          <w:szCs w:val="22"/>
        </w:rPr>
      </w:pPr>
    </w:p>
    <w:p w:rsidR="00DE0C87" w:rsidRPr="0053795A" w:rsidRDefault="00DE0C87" w:rsidP="003042F2">
      <w:pPr>
        <w:rPr>
          <w:sz w:val="22"/>
          <w:szCs w:val="22"/>
        </w:rPr>
      </w:pPr>
    </w:p>
    <w:p w:rsidR="003042F2" w:rsidRPr="0053795A" w:rsidRDefault="003042F2" w:rsidP="003042F2">
      <w:pPr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="003F29A3">
        <w:rPr>
          <w:sz w:val="22"/>
          <w:szCs w:val="22"/>
        </w:rPr>
        <w:t xml:space="preserve">  </w:t>
      </w:r>
      <w:r w:rsidRPr="0053795A">
        <w:rPr>
          <w:sz w:val="22"/>
          <w:szCs w:val="22"/>
        </w:rPr>
        <w:t>Datum:</w:t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</w:p>
    <w:p w:rsidR="003042F2" w:rsidRPr="0053795A" w:rsidRDefault="003042F2" w:rsidP="003042F2">
      <w:pPr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="00895BE3" w:rsidRPr="0053795A">
        <w:rPr>
          <w:sz w:val="22"/>
          <w:szCs w:val="22"/>
        </w:rPr>
        <w:tab/>
        <w:t xml:space="preserve">       </w:t>
      </w:r>
      <w:r w:rsidRPr="0053795A">
        <w:rPr>
          <w:sz w:val="22"/>
          <w:szCs w:val="22"/>
        </w:rPr>
        <w:t>TDS</w:t>
      </w:r>
    </w:p>
    <w:p w:rsidR="003042F2" w:rsidRPr="0053795A" w:rsidRDefault="00DF5002" w:rsidP="00DF5002">
      <w:pPr>
        <w:jc w:val="center"/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="00895BE3" w:rsidRPr="0053795A">
        <w:rPr>
          <w:sz w:val="22"/>
          <w:szCs w:val="22"/>
        </w:rPr>
        <w:tab/>
      </w:r>
      <w:r w:rsidR="00895BE3" w:rsidRPr="0053795A">
        <w:rPr>
          <w:sz w:val="22"/>
          <w:szCs w:val="22"/>
        </w:rPr>
        <w:tab/>
      </w:r>
      <w:r w:rsidR="003A3639">
        <w:rPr>
          <w:sz w:val="22"/>
          <w:szCs w:val="22"/>
        </w:rPr>
        <w:t>xxxxxxxxxxxxxxx</w:t>
      </w:r>
    </w:p>
    <w:p w:rsidR="003042F2" w:rsidRPr="0053795A" w:rsidRDefault="000D477C" w:rsidP="003042F2">
      <w:pPr>
        <w:rPr>
          <w:b/>
          <w:sz w:val="22"/>
          <w:szCs w:val="22"/>
        </w:rPr>
      </w:pPr>
      <w:r w:rsidRPr="0053795A">
        <w:rPr>
          <w:b/>
          <w:sz w:val="22"/>
          <w:szCs w:val="22"/>
        </w:rPr>
        <w:t>10</w:t>
      </w:r>
      <w:r w:rsidR="003042F2" w:rsidRPr="0053795A">
        <w:rPr>
          <w:b/>
          <w:sz w:val="22"/>
          <w:szCs w:val="22"/>
        </w:rPr>
        <w:t xml:space="preserve">. </w:t>
      </w:r>
      <w:r w:rsidR="00B97F14" w:rsidRPr="0053795A">
        <w:rPr>
          <w:b/>
          <w:sz w:val="22"/>
          <w:szCs w:val="22"/>
        </w:rPr>
        <w:t xml:space="preserve"> </w:t>
      </w:r>
      <w:r w:rsidR="003042F2" w:rsidRPr="0053795A">
        <w:rPr>
          <w:b/>
          <w:sz w:val="22"/>
          <w:szCs w:val="22"/>
        </w:rPr>
        <w:t>Stanovisko objednatele díla:</w:t>
      </w:r>
      <w:r w:rsidR="0096393A" w:rsidRPr="0053795A">
        <w:rPr>
          <w:b/>
          <w:sz w:val="22"/>
          <w:szCs w:val="22"/>
        </w:rPr>
        <w:t xml:space="preserve"> (souhlasí x nesouhlasí)</w:t>
      </w:r>
    </w:p>
    <w:p w:rsidR="00CC6A3F" w:rsidRPr="0053795A" w:rsidRDefault="00605266" w:rsidP="00F11DF8">
      <w:pPr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</w:p>
    <w:p w:rsidR="00D8552D" w:rsidRPr="0053795A" w:rsidRDefault="00CC6A3F" w:rsidP="001F64D2">
      <w:pPr>
        <w:suppressAutoHyphens/>
        <w:jc w:val="both"/>
        <w:rPr>
          <w:sz w:val="22"/>
          <w:szCs w:val="22"/>
        </w:rPr>
      </w:pPr>
      <w:r w:rsidRPr="0053795A">
        <w:rPr>
          <w:sz w:val="22"/>
          <w:szCs w:val="22"/>
        </w:rPr>
        <w:t>Předmětné více práce</w:t>
      </w:r>
      <w:r w:rsidR="008806CA">
        <w:rPr>
          <w:sz w:val="22"/>
          <w:szCs w:val="22"/>
        </w:rPr>
        <w:t xml:space="preserve"> a méně práce </w:t>
      </w:r>
      <w:r w:rsidRPr="0053795A">
        <w:rPr>
          <w:sz w:val="22"/>
          <w:szCs w:val="22"/>
        </w:rPr>
        <w:t xml:space="preserve">nejsou ve smyslu zákona č. 134/2016 Sb., §222 odst. </w:t>
      </w:r>
      <w:r w:rsidR="00B0586A">
        <w:rPr>
          <w:sz w:val="22"/>
          <w:szCs w:val="22"/>
        </w:rPr>
        <w:t>4</w:t>
      </w:r>
      <w:r w:rsidRPr="0053795A">
        <w:rPr>
          <w:sz w:val="22"/>
          <w:szCs w:val="22"/>
        </w:rPr>
        <w:t xml:space="preserve"> podstatnou změnou Smlouvy o dílo v části I. veřejné zakázky</w:t>
      </w:r>
      <w:r w:rsidR="00D8552D" w:rsidRPr="0053795A">
        <w:rPr>
          <w:sz w:val="22"/>
          <w:szCs w:val="22"/>
        </w:rPr>
        <w:t xml:space="preserve">. </w:t>
      </w:r>
    </w:p>
    <w:p w:rsidR="00C90FB2" w:rsidRDefault="000F3BAB" w:rsidP="001F64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F3BAB">
        <w:rPr>
          <w:sz w:val="22"/>
          <w:szCs w:val="22"/>
        </w:rPr>
        <w:t xml:space="preserve">o konzultaci s generálním projektantem a architektem </w:t>
      </w:r>
      <w:r>
        <w:rPr>
          <w:sz w:val="22"/>
          <w:szCs w:val="22"/>
        </w:rPr>
        <w:t xml:space="preserve">bylo navrženo technické řešení, kdy bude </w:t>
      </w:r>
    </w:p>
    <w:p w:rsidR="00C90FB2" w:rsidRDefault="001E0EEA" w:rsidP="001F64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C90FB2">
        <w:rPr>
          <w:sz w:val="22"/>
          <w:szCs w:val="22"/>
        </w:rPr>
        <w:t xml:space="preserve">ealizována </w:t>
      </w:r>
      <w:r>
        <w:rPr>
          <w:sz w:val="22"/>
          <w:szCs w:val="22"/>
        </w:rPr>
        <w:t>nová kamenná dlažba</w:t>
      </w:r>
      <w:r w:rsidR="00780B5F">
        <w:rPr>
          <w:sz w:val="22"/>
          <w:szCs w:val="22"/>
        </w:rPr>
        <w:t xml:space="preserve"> a výplně zábradlí</w:t>
      </w:r>
      <w:r>
        <w:rPr>
          <w:sz w:val="22"/>
          <w:szCs w:val="22"/>
        </w:rPr>
        <w:t xml:space="preserve">, oprava </w:t>
      </w:r>
      <w:r w:rsidR="003F76A4">
        <w:rPr>
          <w:sz w:val="22"/>
          <w:szCs w:val="22"/>
        </w:rPr>
        <w:t>pískovcového</w:t>
      </w:r>
      <w:r>
        <w:rPr>
          <w:sz w:val="22"/>
          <w:szCs w:val="22"/>
        </w:rPr>
        <w:t xml:space="preserve"> prahu a nebude realizována výsadba popínavek a </w:t>
      </w:r>
      <w:r w:rsidR="00780B5F">
        <w:rPr>
          <w:sz w:val="22"/>
          <w:szCs w:val="22"/>
        </w:rPr>
        <w:t xml:space="preserve">dodávka a montáž </w:t>
      </w:r>
      <w:r>
        <w:rPr>
          <w:sz w:val="22"/>
          <w:szCs w:val="22"/>
        </w:rPr>
        <w:t>dveř</w:t>
      </w:r>
      <w:r w:rsidR="00780B5F">
        <w:rPr>
          <w:sz w:val="22"/>
          <w:szCs w:val="22"/>
        </w:rPr>
        <w:t>í</w:t>
      </w:r>
      <w:r>
        <w:rPr>
          <w:sz w:val="22"/>
          <w:szCs w:val="22"/>
        </w:rPr>
        <w:t xml:space="preserve"> v konírnách.</w:t>
      </w:r>
    </w:p>
    <w:p w:rsidR="00F555C9" w:rsidRDefault="00D8552D" w:rsidP="00CC69EA">
      <w:pPr>
        <w:suppressAutoHyphens/>
        <w:jc w:val="both"/>
        <w:rPr>
          <w:b/>
          <w:sz w:val="22"/>
          <w:szCs w:val="22"/>
        </w:rPr>
      </w:pPr>
      <w:r w:rsidRPr="0053795A">
        <w:rPr>
          <w:sz w:val="22"/>
          <w:szCs w:val="22"/>
        </w:rPr>
        <w:t>Změna nemění celkovou povahu veřejné zakázky.</w:t>
      </w:r>
      <w:r w:rsidR="00CC6A3F" w:rsidRPr="0053795A">
        <w:rPr>
          <w:sz w:val="22"/>
          <w:szCs w:val="22"/>
        </w:rPr>
        <w:t xml:space="preserve"> </w:t>
      </w:r>
      <w:r w:rsidR="00780B5F" w:rsidRPr="00780B5F">
        <w:rPr>
          <w:b/>
          <w:sz w:val="22"/>
          <w:szCs w:val="22"/>
        </w:rPr>
        <w:t>Hodnota z</w:t>
      </w:r>
      <w:r w:rsidR="00780B5F">
        <w:rPr>
          <w:b/>
          <w:sz w:val="22"/>
          <w:szCs w:val="22"/>
        </w:rPr>
        <w:t xml:space="preserve">měny popsaná v rámci tohoto změnové listu </w:t>
      </w:r>
      <w:r w:rsidR="00BC0E8A">
        <w:rPr>
          <w:b/>
          <w:sz w:val="22"/>
          <w:szCs w:val="22"/>
        </w:rPr>
        <w:t xml:space="preserve"> činí </w:t>
      </w:r>
      <w:r w:rsidR="00780B5F">
        <w:rPr>
          <w:b/>
          <w:sz w:val="22"/>
          <w:szCs w:val="22"/>
        </w:rPr>
        <w:t>1,92</w:t>
      </w:r>
      <w:r w:rsidR="00024BC0" w:rsidRPr="0053795A">
        <w:rPr>
          <w:b/>
          <w:sz w:val="22"/>
          <w:szCs w:val="22"/>
        </w:rPr>
        <w:t>%</w:t>
      </w:r>
      <w:r w:rsidR="005D5C09" w:rsidRPr="0053795A">
        <w:rPr>
          <w:b/>
          <w:sz w:val="22"/>
          <w:szCs w:val="22"/>
        </w:rPr>
        <w:t xml:space="preserve"> </w:t>
      </w:r>
      <w:r w:rsidRPr="0053795A">
        <w:rPr>
          <w:b/>
          <w:sz w:val="22"/>
          <w:szCs w:val="22"/>
        </w:rPr>
        <w:t>původní hodnoty zakázky</w:t>
      </w:r>
      <w:r w:rsidR="001F64D2" w:rsidRPr="0053795A">
        <w:rPr>
          <w:b/>
          <w:sz w:val="22"/>
          <w:szCs w:val="22"/>
        </w:rPr>
        <w:t xml:space="preserve">.   </w:t>
      </w:r>
    </w:p>
    <w:p w:rsidR="00692966" w:rsidRPr="0053795A" w:rsidRDefault="001F64D2" w:rsidP="00CC69EA">
      <w:pPr>
        <w:suppressAutoHyphens/>
        <w:jc w:val="both"/>
        <w:rPr>
          <w:sz w:val="22"/>
          <w:szCs w:val="22"/>
        </w:rPr>
      </w:pPr>
      <w:r w:rsidRPr="0053795A">
        <w:rPr>
          <w:b/>
          <w:sz w:val="22"/>
          <w:szCs w:val="22"/>
        </w:rPr>
        <w:t xml:space="preserve">                                                                                  </w:t>
      </w:r>
      <w:r w:rsidR="003042F2" w:rsidRPr="0053795A">
        <w:rPr>
          <w:sz w:val="22"/>
          <w:szCs w:val="22"/>
        </w:rPr>
        <w:tab/>
      </w:r>
      <w:r w:rsidR="003042F2" w:rsidRPr="0053795A">
        <w:rPr>
          <w:sz w:val="22"/>
          <w:szCs w:val="22"/>
        </w:rPr>
        <w:tab/>
      </w:r>
      <w:r w:rsidR="003042F2" w:rsidRPr="0053795A">
        <w:rPr>
          <w:sz w:val="22"/>
          <w:szCs w:val="22"/>
        </w:rPr>
        <w:tab/>
      </w:r>
      <w:r w:rsidR="003042F2" w:rsidRPr="0053795A">
        <w:rPr>
          <w:sz w:val="22"/>
          <w:szCs w:val="22"/>
        </w:rPr>
        <w:tab/>
      </w:r>
      <w:r w:rsidR="003042F2" w:rsidRPr="0053795A">
        <w:rPr>
          <w:sz w:val="22"/>
          <w:szCs w:val="22"/>
        </w:rPr>
        <w:tab/>
      </w:r>
    </w:p>
    <w:p w:rsidR="002B5C58" w:rsidRPr="0053795A" w:rsidRDefault="002B5C58" w:rsidP="003042F2">
      <w:pPr>
        <w:rPr>
          <w:sz w:val="22"/>
          <w:szCs w:val="22"/>
        </w:rPr>
      </w:pPr>
    </w:p>
    <w:p w:rsidR="00DE0C87" w:rsidRPr="0053795A" w:rsidRDefault="00DE0C87" w:rsidP="003042F2">
      <w:pPr>
        <w:rPr>
          <w:sz w:val="22"/>
          <w:szCs w:val="22"/>
        </w:rPr>
      </w:pPr>
    </w:p>
    <w:p w:rsidR="003042F2" w:rsidRPr="0053795A" w:rsidRDefault="003F29A3" w:rsidP="00DE0C87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042F2" w:rsidRPr="0053795A">
        <w:rPr>
          <w:sz w:val="22"/>
          <w:szCs w:val="22"/>
        </w:rPr>
        <w:t>Datum:</w:t>
      </w:r>
      <w:r w:rsidR="003042F2" w:rsidRPr="0053795A">
        <w:rPr>
          <w:sz w:val="22"/>
          <w:szCs w:val="22"/>
        </w:rPr>
        <w:tab/>
      </w:r>
      <w:r w:rsidR="003042F2" w:rsidRPr="0053795A">
        <w:rPr>
          <w:sz w:val="22"/>
          <w:szCs w:val="22"/>
          <w:u w:val="single"/>
        </w:rPr>
        <w:tab/>
      </w:r>
      <w:r w:rsidR="003042F2" w:rsidRPr="0053795A">
        <w:rPr>
          <w:sz w:val="22"/>
          <w:szCs w:val="22"/>
          <w:u w:val="single"/>
        </w:rPr>
        <w:tab/>
      </w:r>
      <w:r w:rsidR="003042F2" w:rsidRPr="0053795A">
        <w:rPr>
          <w:sz w:val="22"/>
          <w:szCs w:val="22"/>
          <w:u w:val="single"/>
        </w:rPr>
        <w:tab/>
      </w:r>
      <w:r w:rsidR="00F029E2" w:rsidRPr="0053795A">
        <w:rPr>
          <w:sz w:val="22"/>
          <w:szCs w:val="22"/>
          <w:u w:val="single"/>
        </w:rPr>
        <w:t xml:space="preserve">            </w:t>
      </w:r>
      <w:r w:rsidR="003042F2" w:rsidRPr="0053795A">
        <w:rPr>
          <w:sz w:val="22"/>
          <w:szCs w:val="22"/>
          <w:u w:val="single"/>
        </w:rPr>
        <w:tab/>
      </w:r>
    </w:p>
    <w:p w:rsidR="003042F2" w:rsidRPr="0053795A" w:rsidRDefault="003042F2" w:rsidP="003042F2">
      <w:pPr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="00A4547E" w:rsidRPr="0053795A">
        <w:rPr>
          <w:sz w:val="22"/>
          <w:szCs w:val="22"/>
        </w:rPr>
        <w:t xml:space="preserve">     Investiční referent investora</w:t>
      </w:r>
    </w:p>
    <w:p w:rsidR="003042F2" w:rsidRPr="0053795A" w:rsidRDefault="00DF5002" w:rsidP="00DF5002">
      <w:pPr>
        <w:tabs>
          <w:tab w:val="left" w:pos="5085"/>
        </w:tabs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="00895BE3" w:rsidRPr="0053795A">
        <w:rPr>
          <w:sz w:val="22"/>
          <w:szCs w:val="22"/>
        </w:rPr>
        <w:t xml:space="preserve">  </w:t>
      </w:r>
      <w:r w:rsidR="00895BE3" w:rsidRPr="0053795A">
        <w:rPr>
          <w:sz w:val="22"/>
          <w:szCs w:val="22"/>
        </w:rPr>
        <w:tab/>
      </w:r>
      <w:r w:rsidR="00A4547E" w:rsidRPr="0053795A">
        <w:rPr>
          <w:sz w:val="22"/>
          <w:szCs w:val="22"/>
        </w:rPr>
        <w:t xml:space="preserve">      </w:t>
      </w:r>
      <w:r w:rsidR="003A3639">
        <w:rPr>
          <w:sz w:val="22"/>
          <w:szCs w:val="22"/>
        </w:rPr>
        <w:t>xxxxxxxxxxxxx</w:t>
      </w:r>
      <w:bookmarkStart w:id="0" w:name="_GoBack"/>
      <w:bookmarkEnd w:id="0"/>
    </w:p>
    <w:p w:rsidR="001B1E0C" w:rsidRPr="0053795A" w:rsidRDefault="001B1E0C" w:rsidP="003042F2">
      <w:pPr>
        <w:rPr>
          <w:sz w:val="22"/>
          <w:szCs w:val="22"/>
        </w:rPr>
      </w:pPr>
    </w:p>
    <w:p w:rsidR="001B1E0C" w:rsidRPr="0053795A" w:rsidRDefault="001B1E0C" w:rsidP="003042F2">
      <w:pPr>
        <w:rPr>
          <w:sz w:val="22"/>
          <w:szCs w:val="22"/>
        </w:rPr>
      </w:pPr>
    </w:p>
    <w:p w:rsidR="00E953A8" w:rsidRPr="0053795A" w:rsidRDefault="00E953A8" w:rsidP="00E953A8">
      <w:pPr>
        <w:rPr>
          <w:sz w:val="22"/>
          <w:szCs w:val="22"/>
        </w:rPr>
      </w:pPr>
      <w:r w:rsidRPr="0053795A">
        <w:rPr>
          <w:sz w:val="22"/>
          <w:szCs w:val="22"/>
        </w:rPr>
        <w:t>Změnový list je vyhotoven ve 2 originálních výtiscích. Jeden výtisk založen u zhotovitele, jeden výtisk u investora. Kopie založena u TDS.</w:t>
      </w:r>
    </w:p>
    <w:p w:rsidR="00E953A8" w:rsidRPr="0053795A" w:rsidRDefault="00E953A8" w:rsidP="00E953A8">
      <w:pPr>
        <w:rPr>
          <w:sz w:val="22"/>
          <w:szCs w:val="22"/>
        </w:rPr>
      </w:pPr>
    </w:p>
    <w:sectPr w:rsidR="00E953A8" w:rsidRPr="0053795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170" w:rsidRDefault="00B92170">
      <w:r>
        <w:separator/>
      </w:r>
    </w:p>
  </w:endnote>
  <w:endnote w:type="continuationSeparator" w:id="0">
    <w:p w:rsidR="00B92170" w:rsidRDefault="00B9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C8E" w:rsidRDefault="002E4C8E" w:rsidP="000B0D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E4C8E" w:rsidRDefault="002E4C8E" w:rsidP="00BC338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C8E" w:rsidRDefault="002E4C8E" w:rsidP="000B0D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3639">
      <w:rPr>
        <w:rStyle w:val="slostrnky"/>
        <w:noProof/>
      </w:rPr>
      <w:t>3</w:t>
    </w:r>
    <w:r>
      <w:rPr>
        <w:rStyle w:val="slostrnky"/>
      </w:rPr>
      <w:fldChar w:fldCharType="end"/>
    </w:r>
  </w:p>
  <w:p w:rsidR="002E4C8E" w:rsidRDefault="002E4C8E" w:rsidP="00BC338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170" w:rsidRDefault="00B92170">
      <w:r>
        <w:separator/>
      </w:r>
    </w:p>
  </w:footnote>
  <w:footnote w:type="continuationSeparator" w:id="0">
    <w:p w:rsidR="00B92170" w:rsidRDefault="00B92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03F"/>
    <w:multiLevelType w:val="hybridMultilevel"/>
    <w:tmpl w:val="570A6A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C296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144A1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262B09"/>
    <w:multiLevelType w:val="hybridMultilevel"/>
    <w:tmpl w:val="5BF42FEC"/>
    <w:lvl w:ilvl="0" w:tplc="A2947500">
      <w:start w:val="6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149BF"/>
    <w:multiLevelType w:val="hybridMultilevel"/>
    <w:tmpl w:val="E0B66338"/>
    <w:lvl w:ilvl="0" w:tplc="90C66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D62CE6"/>
    <w:multiLevelType w:val="multilevel"/>
    <w:tmpl w:val="9D567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249F3"/>
    <w:multiLevelType w:val="hybridMultilevel"/>
    <w:tmpl w:val="7A2C87C2"/>
    <w:lvl w:ilvl="0" w:tplc="A7620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A4FF6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5502E5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293F21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E41A78"/>
    <w:multiLevelType w:val="multilevel"/>
    <w:tmpl w:val="5AEC6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DD0A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D535B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37D53653"/>
    <w:multiLevelType w:val="hybridMultilevel"/>
    <w:tmpl w:val="BAB2CFFE"/>
    <w:lvl w:ilvl="0" w:tplc="FB6ABB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063DE"/>
    <w:multiLevelType w:val="hybridMultilevel"/>
    <w:tmpl w:val="1EC84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B240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4EB125A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5D4020F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b/>
        <w:sz w:val="20"/>
        <w:szCs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02A06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090F3D"/>
    <w:multiLevelType w:val="hybridMultilevel"/>
    <w:tmpl w:val="9D484692"/>
    <w:lvl w:ilvl="0" w:tplc="FB42D1E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6BF27902"/>
    <w:multiLevelType w:val="hybridMultilevel"/>
    <w:tmpl w:val="D05E4748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B6BBA"/>
    <w:multiLevelType w:val="multilevel"/>
    <w:tmpl w:val="A872C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7DF86A16"/>
    <w:multiLevelType w:val="hybridMultilevel"/>
    <w:tmpl w:val="9D462C6E"/>
    <w:lvl w:ilvl="0" w:tplc="FB42D1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12"/>
  </w:num>
  <w:num w:numId="5">
    <w:abstractNumId w:val="21"/>
  </w:num>
  <w:num w:numId="6">
    <w:abstractNumId w:val="7"/>
  </w:num>
  <w:num w:numId="7">
    <w:abstractNumId w:val="16"/>
  </w:num>
  <w:num w:numId="8">
    <w:abstractNumId w:val="15"/>
  </w:num>
  <w:num w:numId="9">
    <w:abstractNumId w:val="8"/>
  </w:num>
  <w:num w:numId="10">
    <w:abstractNumId w:val="18"/>
  </w:num>
  <w:num w:numId="11">
    <w:abstractNumId w:val="3"/>
  </w:num>
  <w:num w:numId="12">
    <w:abstractNumId w:val="22"/>
  </w:num>
  <w:num w:numId="13">
    <w:abstractNumId w:val="19"/>
  </w:num>
  <w:num w:numId="14">
    <w:abstractNumId w:val="4"/>
  </w:num>
  <w:num w:numId="15">
    <w:abstractNumId w:val="20"/>
  </w:num>
  <w:num w:numId="16">
    <w:abstractNumId w:val="1"/>
  </w:num>
  <w:num w:numId="17">
    <w:abstractNumId w:val="9"/>
  </w:num>
  <w:num w:numId="18">
    <w:abstractNumId w:val="2"/>
  </w:num>
  <w:num w:numId="19">
    <w:abstractNumId w:val="11"/>
  </w:num>
  <w:num w:numId="20">
    <w:abstractNumId w:val="14"/>
  </w:num>
  <w:num w:numId="21">
    <w:abstractNumId w:val="13"/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C9"/>
    <w:rsid w:val="00002AAB"/>
    <w:rsid w:val="000038D7"/>
    <w:rsid w:val="00006785"/>
    <w:rsid w:val="00007731"/>
    <w:rsid w:val="0001597F"/>
    <w:rsid w:val="000177B6"/>
    <w:rsid w:val="000200B1"/>
    <w:rsid w:val="000202B8"/>
    <w:rsid w:val="00024BC0"/>
    <w:rsid w:val="0002662C"/>
    <w:rsid w:val="00026E48"/>
    <w:rsid w:val="00027465"/>
    <w:rsid w:val="00032302"/>
    <w:rsid w:val="00032EE6"/>
    <w:rsid w:val="000439DE"/>
    <w:rsid w:val="0004638B"/>
    <w:rsid w:val="000534D7"/>
    <w:rsid w:val="00071E70"/>
    <w:rsid w:val="000818EF"/>
    <w:rsid w:val="00082115"/>
    <w:rsid w:val="00082BC8"/>
    <w:rsid w:val="0008426F"/>
    <w:rsid w:val="0008598F"/>
    <w:rsid w:val="00090958"/>
    <w:rsid w:val="00094F41"/>
    <w:rsid w:val="000965DB"/>
    <w:rsid w:val="000A4B65"/>
    <w:rsid w:val="000A6799"/>
    <w:rsid w:val="000A7C49"/>
    <w:rsid w:val="000B0D8E"/>
    <w:rsid w:val="000B134C"/>
    <w:rsid w:val="000B31AC"/>
    <w:rsid w:val="000B680B"/>
    <w:rsid w:val="000D135D"/>
    <w:rsid w:val="000D2634"/>
    <w:rsid w:val="000D477C"/>
    <w:rsid w:val="000E1400"/>
    <w:rsid w:val="000E5E97"/>
    <w:rsid w:val="000E72E6"/>
    <w:rsid w:val="000E7EEC"/>
    <w:rsid w:val="000F3BAB"/>
    <w:rsid w:val="000F580C"/>
    <w:rsid w:val="00104F75"/>
    <w:rsid w:val="001076CE"/>
    <w:rsid w:val="0011175D"/>
    <w:rsid w:val="00114C32"/>
    <w:rsid w:val="001153DB"/>
    <w:rsid w:val="00123611"/>
    <w:rsid w:val="00146814"/>
    <w:rsid w:val="00155806"/>
    <w:rsid w:val="00155EDB"/>
    <w:rsid w:val="00161BA2"/>
    <w:rsid w:val="00163443"/>
    <w:rsid w:val="001802D1"/>
    <w:rsid w:val="00181B80"/>
    <w:rsid w:val="00181EE3"/>
    <w:rsid w:val="0018344F"/>
    <w:rsid w:val="00190E6E"/>
    <w:rsid w:val="00193796"/>
    <w:rsid w:val="001A3B6E"/>
    <w:rsid w:val="001A48B3"/>
    <w:rsid w:val="001B0767"/>
    <w:rsid w:val="001B1E0C"/>
    <w:rsid w:val="001B2EA4"/>
    <w:rsid w:val="001C50AC"/>
    <w:rsid w:val="001D239B"/>
    <w:rsid w:val="001E0EEA"/>
    <w:rsid w:val="001E3632"/>
    <w:rsid w:val="001E50B4"/>
    <w:rsid w:val="001E53E2"/>
    <w:rsid w:val="001E6CFA"/>
    <w:rsid w:val="001F331A"/>
    <w:rsid w:val="001F64D2"/>
    <w:rsid w:val="002029C7"/>
    <w:rsid w:val="002051A2"/>
    <w:rsid w:val="00206D5C"/>
    <w:rsid w:val="00214EC3"/>
    <w:rsid w:val="00216546"/>
    <w:rsid w:val="002224B9"/>
    <w:rsid w:val="002300CE"/>
    <w:rsid w:val="002322F0"/>
    <w:rsid w:val="0023596F"/>
    <w:rsid w:val="00237398"/>
    <w:rsid w:val="0024090A"/>
    <w:rsid w:val="002545FC"/>
    <w:rsid w:val="0025541B"/>
    <w:rsid w:val="00255CA9"/>
    <w:rsid w:val="0026075F"/>
    <w:rsid w:val="0026444D"/>
    <w:rsid w:val="00277271"/>
    <w:rsid w:val="00280D09"/>
    <w:rsid w:val="0028408D"/>
    <w:rsid w:val="00284709"/>
    <w:rsid w:val="002947CD"/>
    <w:rsid w:val="00294E34"/>
    <w:rsid w:val="002A66DE"/>
    <w:rsid w:val="002A70BE"/>
    <w:rsid w:val="002B3D84"/>
    <w:rsid w:val="002B5C58"/>
    <w:rsid w:val="002C0E45"/>
    <w:rsid w:val="002C1550"/>
    <w:rsid w:val="002C7AA7"/>
    <w:rsid w:val="002D0544"/>
    <w:rsid w:val="002D0F07"/>
    <w:rsid w:val="002D5720"/>
    <w:rsid w:val="002E4C8E"/>
    <w:rsid w:val="002E5396"/>
    <w:rsid w:val="002E5682"/>
    <w:rsid w:val="002E7388"/>
    <w:rsid w:val="002F09C7"/>
    <w:rsid w:val="002F12E4"/>
    <w:rsid w:val="002F1429"/>
    <w:rsid w:val="002F5544"/>
    <w:rsid w:val="00301DBA"/>
    <w:rsid w:val="003042F2"/>
    <w:rsid w:val="0030479C"/>
    <w:rsid w:val="003054D2"/>
    <w:rsid w:val="00315C9F"/>
    <w:rsid w:val="00317623"/>
    <w:rsid w:val="0032502C"/>
    <w:rsid w:val="003257C6"/>
    <w:rsid w:val="00341CBF"/>
    <w:rsid w:val="00346EAE"/>
    <w:rsid w:val="003504C1"/>
    <w:rsid w:val="00365A88"/>
    <w:rsid w:val="00372BE5"/>
    <w:rsid w:val="0037490C"/>
    <w:rsid w:val="00374B3B"/>
    <w:rsid w:val="003758B2"/>
    <w:rsid w:val="003822F9"/>
    <w:rsid w:val="00392548"/>
    <w:rsid w:val="003A3639"/>
    <w:rsid w:val="003A4703"/>
    <w:rsid w:val="003B0FAD"/>
    <w:rsid w:val="003B1028"/>
    <w:rsid w:val="003B1D05"/>
    <w:rsid w:val="003B5709"/>
    <w:rsid w:val="003D407E"/>
    <w:rsid w:val="003E19C9"/>
    <w:rsid w:val="003E2632"/>
    <w:rsid w:val="003F0461"/>
    <w:rsid w:val="003F29A3"/>
    <w:rsid w:val="003F4098"/>
    <w:rsid w:val="003F76A4"/>
    <w:rsid w:val="00404048"/>
    <w:rsid w:val="00407C83"/>
    <w:rsid w:val="00411A73"/>
    <w:rsid w:val="00411E3B"/>
    <w:rsid w:val="00423D0B"/>
    <w:rsid w:val="004359C1"/>
    <w:rsid w:val="0043715A"/>
    <w:rsid w:val="004377C6"/>
    <w:rsid w:val="00451747"/>
    <w:rsid w:val="00462D65"/>
    <w:rsid w:val="00462F9A"/>
    <w:rsid w:val="00472ABC"/>
    <w:rsid w:val="0047606E"/>
    <w:rsid w:val="004769AB"/>
    <w:rsid w:val="004849F5"/>
    <w:rsid w:val="004868C7"/>
    <w:rsid w:val="00492869"/>
    <w:rsid w:val="00497910"/>
    <w:rsid w:val="004A26E4"/>
    <w:rsid w:val="004A2CE1"/>
    <w:rsid w:val="004A3897"/>
    <w:rsid w:val="004A4BC2"/>
    <w:rsid w:val="004B64D8"/>
    <w:rsid w:val="004C0A84"/>
    <w:rsid w:val="004C7300"/>
    <w:rsid w:val="004D23CF"/>
    <w:rsid w:val="004D397A"/>
    <w:rsid w:val="004D51DF"/>
    <w:rsid w:val="004F0606"/>
    <w:rsid w:val="004F29DD"/>
    <w:rsid w:val="004F5907"/>
    <w:rsid w:val="00500EE3"/>
    <w:rsid w:val="00501E4B"/>
    <w:rsid w:val="005101C9"/>
    <w:rsid w:val="00514189"/>
    <w:rsid w:val="005149EB"/>
    <w:rsid w:val="00520847"/>
    <w:rsid w:val="00520A87"/>
    <w:rsid w:val="005216D8"/>
    <w:rsid w:val="0052332B"/>
    <w:rsid w:val="00524B0B"/>
    <w:rsid w:val="00533888"/>
    <w:rsid w:val="00536249"/>
    <w:rsid w:val="00536FB3"/>
    <w:rsid w:val="0053795A"/>
    <w:rsid w:val="00543440"/>
    <w:rsid w:val="00543F7C"/>
    <w:rsid w:val="0054436A"/>
    <w:rsid w:val="0054446B"/>
    <w:rsid w:val="00544A10"/>
    <w:rsid w:val="00550F0F"/>
    <w:rsid w:val="00554FBA"/>
    <w:rsid w:val="00557551"/>
    <w:rsid w:val="0056760C"/>
    <w:rsid w:val="005676BC"/>
    <w:rsid w:val="005728FE"/>
    <w:rsid w:val="00574C90"/>
    <w:rsid w:val="00576354"/>
    <w:rsid w:val="0058447F"/>
    <w:rsid w:val="00596248"/>
    <w:rsid w:val="005A17BD"/>
    <w:rsid w:val="005A2F8B"/>
    <w:rsid w:val="005A4211"/>
    <w:rsid w:val="005A4EA8"/>
    <w:rsid w:val="005A6E25"/>
    <w:rsid w:val="005A77A8"/>
    <w:rsid w:val="005B0652"/>
    <w:rsid w:val="005B0865"/>
    <w:rsid w:val="005B327E"/>
    <w:rsid w:val="005C7085"/>
    <w:rsid w:val="005D5C09"/>
    <w:rsid w:val="005D782A"/>
    <w:rsid w:val="005E164C"/>
    <w:rsid w:val="005E4163"/>
    <w:rsid w:val="005E6FCD"/>
    <w:rsid w:val="005F08EA"/>
    <w:rsid w:val="005F26F6"/>
    <w:rsid w:val="005F3E12"/>
    <w:rsid w:val="005F7C03"/>
    <w:rsid w:val="00605266"/>
    <w:rsid w:val="00606529"/>
    <w:rsid w:val="0061084F"/>
    <w:rsid w:val="00615A2F"/>
    <w:rsid w:val="00634B0A"/>
    <w:rsid w:val="00641770"/>
    <w:rsid w:val="0064385E"/>
    <w:rsid w:val="00645BDE"/>
    <w:rsid w:val="0065190D"/>
    <w:rsid w:val="006541AB"/>
    <w:rsid w:val="006571D2"/>
    <w:rsid w:val="00665317"/>
    <w:rsid w:val="006804F2"/>
    <w:rsid w:val="006822CD"/>
    <w:rsid w:val="0068334B"/>
    <w:rsid w:val="006847DB"/>
    <w:rsid w:val="00692966"/>
    <w:rsid w:val="006935D9"/>
    <w:rsid w:val="006A026C"/>
    <w:rsid w:val="006A15F3"/>
    <w:rsid w:val="006B2216"/>
    <w:rsid w:val="006B380C"/>
    <w:rsid w:val="006C1930"/>
    <w:rsid w:val="006D2D46"/>
    <w:rsid w:val="006E0D0E"/>
    <w:rsid w:val="006E7BDF"/>
    <w:rsid w:val="006F4529"/>
    <w:rsid w:val="00705939"/>
    <w:rsid w:val="0071629F"/>
    <w:rsid w:val="00717605"/>
    <w:rsid w:val="00717EA4"/>
    <w:rsid w:val="00724C6D"/>
    <w:rsid w:val="00730D49"/>
    <w:rsid w:val="00731C9D"/>
    <w:rsid w:val="007415EE"/>
    <w:rsid w:val="00767348"/>
    <w:rsid w:val="00772421"/>
    <w:rsid w:val="00772A33"/>
    <w:rsid w:val="00772AFF"/>
    <w:rsid w:val="0077560F"/>
    <w:rsid w:val="007765B9"/>
    <w:rsid w:val="00780B5F"/>
    <w:rsid w:val="00781350"/>
    <w:rsid w:val="00783E6C"/>
    <w:rsid w:val="00785CF9"/>
    <w:rsid w:val="00793DE7"/>
    <w:rsid w:val="00795F3B"/>
    <w:rsid w:val="00797826"/>
    <w:rsid w:val="007A4D79"/>
    <w:rsid w:val="007B09AD"/>
    <w:rsid w:val="007C0776"/>
    <w:rsid w:val="007C2670"/>
    <w:rsid w:val="007D36BE"/>
    <w:rsid w:val="007E714E"/>
    <w:rsid w:val="007F102B"/>
    <w:rsid w:val="007F177A"/>
    <w:rsid w:val="007F24CC"/>
    <w:rsid w:val="00812263"/>
    <w:rsid w:val="00824702"/>
    <w:rsid w:val="00824C48"/>
    <w:rsid w:val="00825EE9"/>
    <w:rsid w:val="008267BC"/>
    <w:rsid w:val="00835815"/>
    <w:rsid w:val="00850EC0"/>
    <w:rsid w:val="0085195C"/>
    <w:rsid w:val="008607A2"/>
    <w:rsid w:val="00862778"/>
    <w:rsid w:val="0087343B"/>
    <w:rsid w:val="008736CA"/>
    <w:rsid w:val="00875F30"/>
    <w:rsid w:val="00877077"/>
    <w:rsid w:val="008806CA"/>
    <w:rsid w:val="00884263"/>
    <w:rsid w:val="008941D3"/>
    <w:rsid w:val="00895BE3"/>
    <w:rsid w:val="008A55BB"/>
    <w:rsid w:val="008B1F90"/>
    <w:rsid w:val="008B7365"/>
    <w:rsid w:val="008B7CEE"/>
    <w:rsid w:val="008C250E"/>
    <w:rsid w:val="008D06B1"/>
    <w:rsid w:val="008D339E"/>
    <w:rsid w:val="008D74C2"/>
    <w:rsid w:val="008E51BE"/>
    <w:rsid w:val="008F7287"/>
    <w:rsid w:val="00900361"/>
    <w:rsid w:val="00901BEE"/>
    <w:rsid w:val="00903BB1"/>
    <w:rsid w:val="00922503"/>
    <w:rsid w:val="00930EF4"/>
    <w:rsid w:val="00933BFF"/>
    <w:rsid w:val="00937375"/>
    <w:rsid w:val="00941B84"/>
    <w:rsid w:val="00942E80"/>
    <w:rsid w:val="00963756"/>
    <w:rsid w:val="0096393A"/>
    <w:rsid w:val="009646DB"/>
    <w:rsid w:val="009655D3"/>
    <w:rsid w:val="009729E7"/>
    <w:rsid w:val="00985897"/>
    <w:rsid w:val="009A2362"/>
    <w:rsid w:val="009B0221"/>
    <w:rsid w:val="009B05FA"/>
    <w:rsid w:val="009B5322"/>
    <w:rsid w:val="009C4DC9"/>
    <w:rsid w:val="009D52FE"/>
    <w:rsid w:val="009D6628"/>
    <w:rsid w:val="009D69A8"/>
    <w:rsid w:val="009E1D68"/>
    <w:rsid w:val="009E36AB"/>
    <w:rsid w:val="009F02B8"/>
    <w:rsid w:val="009F190E"/>
    <w:rsid w:val="009F48A2"/>
    <w:rsid w:val="00A023BB"/>
    <w:rsid w:val="00A14887"/>
    <w:rsid w:val="00A23EB1"/>
    <w:rsid w:val="00A24892"/>
    <w:rsid w:val="00A4547E"/>
    <w:rsid w:val="00A46167"/>
    <w:rsid w:val="00A54726"/>
    <w:rsid w:val="00A572F6"/>
    <w:rsid w:val="00A61412"/>
    <w:rsid w:val="00A713A9"/>
    <w:rsid w:val="00A71EB2"/>
    <w:rsid w:val="00A8236E"/>
    <w:rsid w:val="00A839EF"/>
    <w:rsid w:val="00A95172"/>
    <w:rsid w:val="00A9537A"/>
    <w:rsid w:val="00A95DFE"/>
    <w:rsid w:val="00A96578"/>
    <w:rsid w:val="00AA13CC"/>
    <w:rsid w:val="00AA16DB"/>
    <w:rsid w:val="00AA55B4"/>
    <w:rsid w:val="00AA5AE2"/>
    <w:rsid w:val="00AA77F2"/>
    <w:rsid w:val="00AC351B"/>
    <w:rsid w:val="00AC4CC1"/>
    <w:rsid w:val="00AD643A"/>
    <w:rsid w:val="00AD695F"/>
    <w:rsid w:val="00AE32CE"/>
    <w:rsid w:val="00AE4FAC"/>
    <w:rsid w:val="00AF2647"/>
    <w:rsid w:val="00AF36DD"/>
    <w:rsid w:val="00AF6665"/>
    <w:rsid w:val="00AF67F3"/>
    <w:rsid w:val="00B033BD"/>
    <w:rsid w:val="00B0586A"/>
    <w:rsid w:val="00B0633E"/>
    <w:rsid w:val="00B12528"/>
    <w:rsid w:val="00B34F17"/>
    <w:rsid w:val="00B370C2"/>
    <w:rsid w:val="00B400B9"/>
    <w:rsid w:val="00B4713A"/>
    <w:rsid w:val="00B51412"/>
    <w:rsid w:val="00B65D52"/>
    <w:rsid w:val="00B671C7"/>
    <w:rsid w:val="00B72723"/>
    <w:rsid w:val="00B74CEE"/>
    <w:rsid w:val="00B83070"/>
    <w:rsid w:val="00B92170"/>
    <w:rsid w:val="00B97F14"/>
    <w:rsid w:val="00BA1EF0"/>
    <w:rsid w:val="00BB1583"/>
    <w:rsid w:val="00BB1AD3"/>
    <w:rsid w:val="00BB5FF5"/>
    <w:rsid w:val="00BC0E8A"/>
    <w:rsid w:val="00BC338F"/>
    <w:rsid w:val="00BC78D9"/>
    <w:rsid w:val="00BD6A7C"/>
    <w:rsid w:val="00BD711C"/>
    <w:rsid w:val="00BF2CFA"/>
    <w:rsid w:val="00C0279F"/>
    <w:rsid w:val="00C03269"/>
    <w:rsid w:val="00C04E01"/>
    <w:rsid w:val="00C16D12"/>
    <w:rsid w:val="00C2740C"/>
    <w:rsid w:val="00C27457"/>
    <w:rsid w:val="00C326AD"/>
    <w:rsid w:val="00C32E04"/>
    <w:rsid w:val="00C41EAE"/>
    <w:rsid w:val="00C522A8"/>
    <w:rsid w:val="00C54F58"/>
    <w:rsid w:val="00C62F2E"/>
    <w:rsid w:val="00C64173"/>
    <w:rsid w:val="00C65784"/>
    <w:rsid w:val="00C677AF"/>
    <w:rsid w:val="00C67828"/>
    <w:rsid w:val="00C74613"/>
    <w:rsid w:val="00C74996"/>
    <w:rsid w:val="00C83FEB"/>
    <w:rsid w:val="00C90FB2"/>
    <w:rsid w:val="00C9182B"/>
    <w:rsid w:val="00C96E0D"/>
    <w:rsid w:val="00C97745"/>
    <w:rsid w:val="00CA218E"/>
    <w:rsid w:val="00CB157F"/>
    <w:rsid w:val="00CB1C5F"/>
    <w:rsid w:val="00CB5396"/>
    <w:rsid w:val="00CB5FD7"/>
    <w:rsid w:val="00CC69EA"/>
    <w:rsid w:val="00CC6A3F"/>
    <w:rsid w:val="00CD0223"/>
    <w:rsid w:val="00CE10DD"/>
    <w:rsid w:val="00CE3153"/>
    <w:rsid w:val="00CE471F"/>
    <w:rsid w:val="00CE7FB0"/>
    <w:rsid w:val="00CF1FAC"/>
    <w:rsid w:val="00CF2718"/>
    <w:rsid w:val="00CF48D0"/>
    <w:rsid w:val="00CF5ED5"/>
    <w:rsid w:val="00D01A7F"/>
    <w:rsid w:val="00D05C2E"/>
    <w:rsid w:val="00D12923"/>
    <w:rsid w:val="00D159CE"/>
    <w:rsid w:val="00D25382"/>
    <w:rsid w:val="00D31C2D"/>
    <w:rsid w:val="00D33903"/>
    <w:rsid w:val="00D344FA"/>
    <w:rsid w:val="00D41BF0"/>
    <w:rsid w:val="00D4208C"/>
    <w:rsid w:val="00D46719"/>
    <w:rsid w:val="00D518ED"/>
    <w:rsid w:val="00D60493"/>
    <w:rsid w:val="00D6226F"/>
    <w:rsid w:val="00D64989"/>
    <w:rsid w:val="00D73845"/>
    <w:rsid w:val="00D82A19"/>
    <w:rsid w:val="00D831B0"/>
    <w:rsid w:val="00D8552D"/>
    <w:rsid w:val="00D8742E"/>
    <w:rsid w:val="00D906BD"/>
    <w:rsid w:val="00D90EFE"/>
    <w:rsid w:val="00DA120D"/>
    <w:rsid w:val="00DC0514"/>
    <w:rsid w:val="00DC616C"/>
    <w:rsid w:val="00DD00E9"/>
    <w:rsid w:val="00DD0F4C"/>
    <w:rsid w:val="00DD3B42"/>
    <w:rsid w:val="00DE0C87"/>
    <w:rsid w:val="00DF0D4A"/>
    <w:rsid w:val="00DF5002"/>
    <w:rsid w:val="00E043E9"/>
    <w:rsid w:val="00E04BDF"/>
    <w:rsid w:val="00E04C99"/>
    <w:rsid w:val="00E05344"/>
    <w:rsid w:val="00E07A0B"/>
    <w:rsid w:val="00E10251"/>
    <w:rsid w:val="00E12810"/>
    <w:rsid w:val="00E12E09"/>
    <w:rsid w:val="00E1581B"/>
    <w:rsid w:val="00E17D27"/>
    <w:rsid w:val="00E22291"/>
    <w:rsid w:val="00E256D5"/>
    <w:rsid w:val="00E27899"/>
    <w:rsid w:val="00E27A80"/>
    <w:rsid w:val="00E30C32"/>
    <w:rsid w:val="00E33246"/>
    <w:rsid w:val="00E33CAF"/>
    <w:rsid w:val="00E61112"/>
    <w:rsid w:val="00E61BD3"/>
    <w:rsid w:val="00E62202"/>
    <w:rsid w:val="00E64D56"/>
    <w:rsid w:val="00E65E29"/>
    <w:rsid w:val="00E70B55"/>
    <w:rsid w:val="00E711A7"/>
    <w:rsid w:val="00E80585"/>
    <w:rsid w:val="00E843CA"/>
    <w:rsid w:val="00E8531C"/>
    <w:rsid w:val="00E85494"/>
    <w:rsid w:val="00E953A8"/>
    <w:rsid w:val="00EA20BF"/>
    <w:rsid w:val="00EA28E6"/>
    <w:rsid w:val="00EA68B2"/>
    <w:rsid w:val="00EB1CE7"/>
    <w:rsid w:val="00EC4B35"/>
    <w:rsid w:val="00EC5FD9"/>
    <w:rsid w:val="00ED5152"/>
    <w:rsid w:val="00ED5F9B"/>
    <w:rsid w:val="00EE1635"/>
    <w:rsid w:val="00EE22FF"/>
    <w:rsid w:val="00EE496F"/>
    <w:rsid w:val="00EF3599"/>
    <w:rsid w:val="00EF52F4"/>
    <w:rsid w:val="00F029E2"/>
    <w:rsid w:val="00F079A5"/>
    <w:rsid w:val="00F11DF8"/>
    <w:rsid w:val="00F22361"/>
    <w:rsid w:val="00F26FDA"/>
    <w:rsid w:val="00F359C4"/>
    <w:rsid w:val="00F35D8B"/>
    <w:rsid w:val="00F3685E"/>
    <w:rsid w:val="00F4107A"/>
    <w:rsid w:val="00F43C82"/>
    <w:rsid w:val="00F43F1E"/>
    <w:rsid w:val="00F555C9"/>
    <w:rsid w:val="00F64EE3"/>
    <w:rsid w:val="00F67497"/>
    <w:rsid w:val="00F71676"/>
    <w:rsid w:val="00F76744"/>
    <w:rsid w:val="00F83256"/>
    <w:rsid w:val="00F94071"/>
    <w:rsid w:val="00F95908"/>
    <w:rsid w:val="00FA2196"/>
    <w:rsid w:val="00FA26EB"/>
    <w:rsid w:val="00FA2C90"/>
    <w:rsid w:val="00FB04C0"/>
    <w:rsid w:val="00FD32FF"/>
    <w:rsid w:val="00FE1871"/>
    <w:rsid w:val="00FE5B4C"/>
    <w:rsid w:val="00F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87404D"/>
  <w15:docId w15:val="{92215038-7E00-43F1-9760-66F2AE00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1676"/>
    <w:rPr>
      <w:sz w:val="24"/>
      <w:szCs w:val="24"/>
    </w:rPr>
  </w:style>
  <w:style w:type="paragraph" w:styleId="Nadpis1">
    <w:name w:val="heading 1"/>
    <w:basedOn w:val="Normln"/>
    <w:next w:val="Normln"/>
    <w:qFormat/>
    <w:rsid w:val="00963756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6375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6375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6375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6375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6375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63756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96375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96375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22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8627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DD3B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D3B4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094F41"/>
    <w:pPr>
      <w:ind w:left="720" w:hanging="12"/>
    </w:pPr>
    <w:rPr>
      <w:rFonts w:ascii="Arial" w:hAnsi="Arial" w:cs="Arial"/>
      <w:iCs/>
      <w:sz w:val="20"/>
      <w:szCs w:val="20"/>
    </w:rPr>
  </w:style>
  <w:style w:type="paragraph" w:styleId="Zkladntext">
    <w:name w:val="Body Text"/>
    <w:basedOn w:val="Normln"/>
    <w:rsid w:val="0085195C"/>
    <w:pPr>
      <w:spacing w:after="120"/>
    </w:pPr>
  </w:style>
  <w:style w:type="character" w:styleId="slostrnky">
    <w:name w:val="page number"/>
    <w:basedOn w:val="Standardnpsmoodstavce"/>
    <w:rsid w:val="00BC338F"/>
  </w:style>
  <w:style w:type="paragraph" w:styleId="Textbubliny">
    <w:name w:val="Balloon Text"/>
    <w:basedOn w:val="Normln"/>
    <w:link w:val="TextbublinyChar"/>
    <w:rsid w:val="006A026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6A026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7551"/>
    <w:pPr>
      <w:ind w:left="720"/>
      <w:contextualSpacing/>
    </w:pPr>
  </w:style>
  <w:style w:type="character" w:customStyle="1" w:styleId="ZkladntextodsazenChar">
    <w:name w:val="Základní text odsazený Char"/>
    <w:basedOn w:val="Standardnpsmoodstavce"/>
    <w:link w:val="Zkladntextodsazen"/>
    <w:rsid w:val="00AD643A"/>
    <w:rPr>
      <w:rFonts w:ascii="Arial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C8522-D43D-4704-A8E3-2C95DC9F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akce „Muzeum regionu Valašsko, p</vt:lpstr>
    </vt:vector>
  </TitlesOfParts>
  <Company>H &amp; B REAL, kom. spol.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akce „Muzeum regionu Valašsko, p</dc:title>
  <dc:creator>Londa Jan</dc:creator>
  <cp:lastModifiedBy>-</cp:lastModifiedBy>
  <cp:revision>2</cp:revision>
  <cp:lastPrinted>2019-03-25T10:39:00Z</cp:lastPrinted>
  <dcterms:created xsi:type="dcterms:W3CDTF">2019-04-25T09:46:00Z</dcterms:created>
  <dcterms:modified xsi:type="dcterms:W3CDTF">2019-04-25T09:46:00Z</dcterms:modified>
</cp:coreProperties>
</file>