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proofErr w:type="gramStart"/>
      <w:r w:rsidRPr="009F2CAE">
        <w:rPr>
          <w:rFonts w:cs="Arial"/>
          <w:sz w:val="32"/>
          <w:szCs w:val="32"/>
        </w:rPr>
        <w:t>K u p n í   s m l o u v a</w:t>
      </w:r>
      <w:proofErr w:type="gramEnd"/>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DE59B9" w:rsidRPr="00DE59B9">
        <w:rPr>
          <w:rFonts w:ascii="Arial" w:hAnsi="Arial" w:cs="Arial"/>
          <w:b/>
          <w:sz w:val="24"/>
          <w:szCs w:val="24"/>
        </w:rPr>
        <w:t>1/R</w:t>
      </w:r>
      <w:r w:rsidR="009F2CAE" w:rsidRPr="00DE59B9">
        <w:rPr>
          <w:rFonts w:ascii="Arial" w:hAnsi="Arial" w:cs="Arial"/>
          <w:b/>
          <w:sz w:val="24"/>
          <w:szCs w:val="24"/>
        </w:rPr>
        <w:t>/201</w:t>
      </w:r>
      <w:r w:rsidR="00130013" w:rsidRPr="00DE59B9">
        <w:rPr>
          <w:rFonts w:ascii="Arial" w:hAnsi="Arial" w:cs="Arial"/>
          <w:b/>
          <w:sz w:val="24"/>
          <w:szCs w:val="24"/>
        </w:rPr>
        <w:t>9</w:t>
      </w: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644BEE">
        <w:rPr>
          <w:rFonts w:ascii="Arial" w:hAnsi="Arial" w:cs="Arial"/>
          <w:b/>
          <w:sz w:val="24"/>
          <w:szCs w:val="24"/>
        </w:rPr>
        <w:t>381</w:t>
      </w:r>
      <w:r w:rsidRPr="009F2CAE">
        <w:rPr>
          <w:rFonts w:ascii="Arial" w:hAnsi="Arial" w:cs="Arial"/>
          <w:b/>
          <w:sz w:val="24"/>
          <w:szCs w:val="24"/>
        </w:rPr>
        <w:t>/201</w:t>
      </w:r>
      <w:r w:rsidR="00130013">
        <w:rPr>
          <w:rFonts w:ascii="Arial" w:hAnsi="Arial" w:cs="Arial"/>
          <w:b/>
          <w:sz w:val="24"/>
          <w:szCs w:val="24"/>
        </w:rPr>
        <w:t>9</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50" w:type="dxa"/>
        <w:tblLayout w:type="fixed"/>
        <w:tblCellMar>
          <w:left w:w="70" w:type="dxa"/>
          <w:right w:w="70" w:type="dxa"/>
        </w:tblCellMar>
        <w:tblLook w:val="0000" w:firstRow="0" w:lastRow="0" w:firstColumn="0" w:lastColumn="0" w:noHBand="0" w:noVBand="0"/>
      </w:tblPr>
      <w:tblGrid>
        <w:gridCol w:w="2050"/>
        <w:gridCol w:w="288"/>
        <w:gridCol w:w="5812"/>
      </w:tblGrid>
      <w:tr w:rsidR="00DE59B9" w:rsidRPr="00DE59B9" w:rsidTr="00130013">
        <w:tc>
          <w:tcPr>
            <w:tcW w:w="2050" w:type="dxa"/>
          </w:tcPr>
          <w:p w:rsidR="009F2CAE" w:rsidRPr="00DE59B9" w:rsidRDefault="009F2CAE" w:rsidP="00C600EF">
            <w:pPr>
              <w:pStyle w:val="Zpat"/>
              <w:tabs>
                <w:tab w:val="clear" w:pos="4536"/>
                <w:tab w:val="clear" w:pos="9072"/>
              </w:tabs>
              <w:rPr>
                <w:rFonts w:ascii="Arial" w:hAnsi="Arial" w:cs="Arial"/>
                <w:b/>
                <w:sz w:val="22"/>
              </w:rPr>
            </w:pPr>
            <w:r w:rsidRPr="00DE59B9">
              <w:rPr>
                <w:rFonts w:ascii="Arial" w:hAnsi="Arial" w:cs="Arial"/>
                <w:b/>
                <w:sz w:val="22"/>
              </w:rPr>
              <w:t>Obchodní firma</w:t>
            </w:r>
          </w:p>
        </w:tc>
        <w:tc>
          <w:tcPr>
            <w:tcW w:w="288" w:type="dxa"/>
          </w:tcPr>
          <w:p w:rsidR="009F2CAE" w:rsidRPr="00DE59B9" w:rsidRDefault="009F2CAE" w:rsidP="00C600EF">
            <w:pPr>
              <w:rPr>
                <w:rFonts w:ascii="Arial" w:hAnsi="Arial" w:cs="Arial"/>
                <w:sz w:val="22"/>
              </w:rPr>
            </w:pPr>
            <w:r w:rsidRPr="00DE59B9">
              <w:rPr>
                <w:rFonts w:ascii="Arial" w:hAnsi="Arial" w:cs="Arial"/>
                <w:sz w:val="22"/>
              </w:rPr>
              <w:t>:</w:t>
            </w:r>
          </w:p>
        </w:tc>
        <w:tc>
          <w:tcPr>
            <w:tcW w:w="5812" w:type="dxa"/>
          </w:tcPr>
          <w:p w:rsidR="009F2CAE" w:rsidRPr="00DE59B9" w:rsidRDefault="00DE59B9" w:rsidP="00DE59B9">
            <w:pPr>
              <w:rPr>
                <w:rFonts w:ascii="Arial" w:hAnsi="Arial" w:cs="Arial"/>
                <w:b/>
                <w:sz w:val="22"/>
              </w:rPr>
            </w:pPr>
            <w:proofErr w:type="spellStart"/>
            <w:r w:rsidRPr="00DE59B9">
              <w:rPr>
                <w:rFonts w:ascii="Arial" w:hAnsi="Arial" w:cs="Arial"/>
                <w:b/>
                <w:sz w:val="22"/>
              </w:rPr>
              <w:t>TopKarMoto</w:t>
            </w:r>
            <w:proofErr w:type="spellEnd"/>
            <w:r w:rsidRPr="00DE59B9">
              <w:rPr>
                <w:rFonts w:ascii="Arial" w:hAnsi="Arial" w:cs="Arial"/>
                <w:b/>
                <w:sz w:val="22"/>
              </w:rPr>
              <w:t xml:space="preserve"> s.r.o.</w:t>
            </w:r>
          </w:p>
        </w:tc>
      </w:tr>
      <w:tr w:rsidR="00DE59B9" w:rsidRPr="00DE59B9" w:rsidTr="00130013">
        <w:tc>
          <w:tcPr>
            <w:tcW w:w="2050" w:type="dxa"/>
          </w:tcPr>
          <w:p w:rsidR="009F2CAE" w:rsidRPr="00DE59B9" w:rsidRDefault="009F2CAE" w:rsidP="00C600EF">
            <w:pPr>
              <w:pStyle w:val="Zpat"/>
              <w:tabs>
                <w:tab w:val="clear" w:pos="4536"/>
                <w:tab w:val="clear" w:pos="9072"/>
              </w:tabs>
              <w:rPr>
                <w:rFonts w:ascii="Arial" w:hAnsi="Arial" w:cs="Arial"/>
                <w:sz w:val="22"/>
              </w:rPr>
            </w:pPr>
            <w:r w:rsidRPr="00DE59B9">
              <w:rPr>
                <w:rFonts w:ascii="Arial" w:hAnsi="Arial" w:cs="Arial"/>
                <w:sz w:val="22"/>
              </w:rPr>
              <w:t>Sídlo</w:t>
            </w:r>
          </w:p>
        </w:tc>
        <w:tc>
          <w:tcPr>
            <w:tcW w:w="288" w:type="dxa"/>
          </w:tcPr>
          <w:p w:rsidR="009F2CAE" w:rsidRPr="00DE59B9"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DE59B9">
              <w:rPr>
                <w:rFonts w:ascii="Arial" w:hAnsi="Arial" w:cs="Arial"/>
                <w:sz w:val="22"/>
              </w:rPr>
              <w:t>:</w:t>
            </w:r>
          </w:p>
        </w:tc>
        <w:tc>
          <w:tcPr>
            <w:tcW w:w="5812" w:type="dxa"/>
          </w:tcPr>
          <w:p w:rsidR="009F2CAE" w:rsidRPr="00DE59B9" w:rsidRDefault="00DE59B9" w:rsidP="00761B30">
            <w:pPr>
              <w:rPr>
                <w:rFonts w:ascii="Arial" w:hAnsi="Arial" w:cs="Arial"/>
                <w:sz w:val="22"/>
              </w:rPr>
            </w:pPr>
            <w:r w:rsidRPr="00DE59B9">
              <w:rPr>
                <w:rFonts w:ascii="Arial" w:hAnsi="Arial" w:cs="Arial"/>
                <w:sz w:val="22"/>
              </w:rPr>
              <w:t>Sídlištní 22, 564 01 Dlouhoňovice</w:t>
            </w:r>
          </w:p>
        </w:tc>
      </w:tr>
      <w:tr w:rsidR="00DE59B9" w:rsidRPr="00DE59B9" w:rsidTr="00130013">
        <w:tc>
          <w:tcPr>
            <w:tcW w:w="2050" w:type="dxa"/>
          </w:tcPr>
          <w:p w:rsidR="009F2CAE" w:rsidRPr="00DE59B9" w:rsidRDefault="009F2CAE" w:rsidP="00C600EF">
            <w:pPr>
              <w:pStyle w:val="Zpat"/>
              <w:tabs>
                <w:tab w:val="clear" w:pos="4536"/>
                <w:tab w:val="clear" w:pos="9072"/>
              </w:tabs>
              <w:rPr>
                <w:rFonts w:ascii="Arial" w:hAnsi="Arial" w:cs="Arial"/>
                <w:sz w:val="22"/>
              </w:rPr>
            </w:pPr>
            <w:r w:rsidRPr="00DE59B9">
              <w:rPr>
                <w:rFonts w:ascii="Arial" w:hAnsi="Arial" w:cs="Arial"/>
                <w:sz w:val="22"/>
              </w:rPr>
              <w:t>Statutární orgán</w:t>
            </w:r>
          </w:p>
        </w:tc>
        <w:tc>
          <w:tcPr>
            <w:tcW w:w="288" w:type="dxa"/>
          </w:tcPr>
          <w:p w:rsidR="009F2CAE" w:rsidRPr="00DE59B9" w:rsidRDefault="009F2CAE" w:rsidP="00C600EF">
            <w:pPr>
              <w:rPr>
                <w:rFonts w:ascii="Arial" w:hAnsi="Arial" w:cs="Arial"/>
                <w:sz w:val="22"/>
              </w:rPr>
            </w:pPr>
            <w:r w:rsidRPr="00DE59B9">
              <w:rPr>
                <w:rFonts w:ascii="Arial" w:hAnsi="Arial" w:cs="Arial"/>
                <w:sz w:val="22"/>
              </w:rPr>
              <w:t>:</w:t>
            </w:r>
          </w:p>
        </w:tc>
        <w:tc>
          <w:tcPr>
            <w:tcW w:w="5812" w:type="dxa"/>
          </w:tcPr>
          <w:p w:rsidR="009F2CAE" w:rsidRPr="00DE59B9" w:rsidRDefault="00DE59B9" w:rsidP="00761B30">
            <w:pPr>
              <w:rPr>
                <w:rFonts w:ascii="Arial" w:hAnsi="Arial" w:cs="Arial"/>
                <w:sz w:val="22"/>
              </w:rPr>
            </w:pPr>
            <w:r w:rsidRPr="00DE59B9">
              <w:rPr>
                <w:rFonts w:ascii="Arial" w:hAnsi="Arial" w:cs="Arial"/>
                <w:sz w:val="22"/>
              </w:rPr>
              <w:t>Pavel Lipenský, jednatel</w:t>
            </w:r>
          </w:p>
        </w:tc>
      </w:tr>
      <w:tr w:rsidR="00DE59B9" w:rsidRPr="00DE59B9" w:rsidTr="00130013">
        <w:tc>
          <w:tcPr>
            <w:tcW w:w="2050" w:type="dxa"/>
          </w:tcPr>
          <w:p w:rsidR="009F2CAE" w:rsidRPr="00DE59B9" w:rsidRDefault="009F2CAE" w:rsidP="00C600EF">
            <w:pPr>
              <w:pStyle w:val="Zpat"/>
              <w:tabs>
                <w:tab w:val="clear" w:pos="4536"/>
                <w:tab w:val="clear" w:pos="9072"/>
              </w:tabs>
              <w:rPr>
                <w:rFonts w:ascii="Arial" w:hAnsi="Arial" w:cs="Arial"/>
                <w:sz w:val="22"/>
              </w:rPr>
            </w:pPr>
            <w:r w:rsidRPr="00DE59B9">
              <w:rPr>
                <w:rFonts w:ascii="Arial" w:hAnsi="Arial" w:cs="Arial"/>
                <w:sz w:val="22"/>
              </w:rPr>
              <w:t>Technický zástupce</w:t>
            </w:r>
          </w:p>
        </w:tc>
        <w:tc>
          <w:tcPr>
            <w:tcW w:w="288" w:type="dxa"/>
          </w:tcPr>
          <w:p w:rsidR="009F2CAE" w:rsidRPr="00DE59B9" w:rsidRDefault="009F2CAE" w:rsidP="00C600EF">
            <w:pPr>
              <w:rPr>
                <w:rFonts w:ascii="Arial" w:hAnsi="Arial" w:cs="Arial"/>
                <w:sz w:val="22"/>
              </w:rPr>
            </w:pPr>
            <w:r w:rsidRPr="00DE59B9">
              <w:rPr>
                <w:rFonts w:ascii="Arial" w:hAnsi="Arial" w:cs="Arial"/>
                <w:sz w:val="22"/>
              </w:rPr>
              <w:t>:</w:t>
            </w:r>
          </w:p>
        </w:tc>
        <w:tc>
          <w:tcPr>
            <w:tcW w:w="5812" w:type="dxa"/>
          </w:tcPr>
          <w:p w:rsidR="009F2CAE" w:rsidRPr="00DE59B9" w:rsidRDefault="00C95C0F" w:rsidP="00C95C0F">
            <w:pPr>
              <w:rPr>
                <w:rFonts w:ascii="Arial" w:hAnsi="Arial" w:cs="Arial"/>
                <w:sz w:val="22"/>
              </w:rPr>
            </w:pPr>
            <w:proofErr w:type="spellStart"/>
            <w:r>
              <w:rPr>
                <w:rFonts w:ascii="Arial" w:hAnsi="Arial" w:cs="Arial"/>
                <w:sz w:val="22"/>
              </w:rPr>
              <w:t>xxxxxxxx</w:t>
            </w:r>
            <w:proofErr w:type="spellEnd"/>
            <w:r w:rsidR="00DE59B9" w:rsidRPr="00DE59B9">
              <w:rPr>
                <w:rFonts w:ascii="Arial" w:hAnsi="Arial" w:cs="Arial"/>
                <w:sz w:val="22"/>
              </w:rPr>
              <w:t>, provozní ředitel</w:t>
            </w:r>
          </w:p>
        </w:tc>
      </w:tr>
      <w:tr w:rsidR="00DE59B9" w:rsidRPr="00DE59B9" w:rsidTr="00130013">
        <w:tc>
          <w:tcPr>
            <w:tcW w:w="2050" w:type="dxa"/>
          </w:tcPr>
          <w:p w:rsidR="009F2CAE" w:rsidRPr="00DE59B9" w:rsidRDefault="009F2CAE" w:rsidP="00C600EF">
            <w:pPr>
              <w:pStyle w:val="Zpat"/>
              <w:tabs>
                <w:tab w:val="clear" w:pos="4536"/>
                <w:tab w:val="clear" w:pos="9072"/>
              </w:tabs>
              <w:rPr>
                <w:rFonts w:ascii="Arial" w:hAnsi="Arial" w:cs="Arial"/>
                <w:sz w:val="22"/>
              </w:rPr>
            </w:pPr>
            <w:r w:rsidRPr="00DE59B9">
              <w:rPr>
                <w:rFonts w:ascii="Arial" w:hAnsi="Arial" w:cs="Arial"/>
                <w:sz w:val="22"/>
              </w:rPr>
              <w:t>IČ</w:t>
            </w:r>
            <w:r w:rsidR="00141F26" w:rsidRPr="00DE59B9">
              <w:rPr>
                <w:rFonts w:ascii="Arial" w:hAnsi="Arial" w:cs="Arial"/>
                <w:sz w:val="22"/>
              </w:rPr>
              <w:t>O</w:t>
            </w:r>
          </w:p>
        </w:tc>
        <w:tc>
          <w:tcPr>
            <w:tcW w:w="288" w:type="dxa"/>
          </w:tcPr>
          <w:p w:rsidR="009F2CAE" w:rsidRPr="00DE59B9" w:rsidRDefault="009F2CAE" w:rsidP="00C600EF">
            <w:pPr>
              <w:rPr>
                <w:rFonts w:ascii="Arial" w:hAnsi="Arial" w:cs="Arial"/>
                <w:sz w:val="22"/>
              </w:rPr>
            </w:pPr>
            <w:r w:rsidRPr="00DE59B9">
              <w:rPr>
                <w:rFonts w:ascii="Arial" w:hAnsi="Arial" w:cs="Arial"/>
                <w:sz w:val="22"/>
              </w:rPr>
              <w:t>:</w:t>
            </w:r>
          </w:p>
        </w:tc>
        <w:tc>
          <w:tcPr>
            <w:tcW w:w="5812" w:type="dxa"/>
          </w:tcPr>
          <w:p w:rsidR="009F2CAE" w:rsidRPr="00DE59B9" w:rsidRDefault="00DE59B9" w:rsidP="00761B30">
            <w:pPr>
              <w:rPr>
                <w:rFonts w:ascii="Arial" w:hAnsi="Arial" w:cs="Arial"/>
                <w:sz w:val="22"/>
              </w:rPr>
            </w:pPr>
            <w:r w:rsidRPr="00DE59B9">
              <w:rPr>
                <w:rFonts w:ascii="Arial" w:hAnsi="Arial" w:cs="Arial"/>
                <w:sz w:val="22"/>
              </w:rPr>
              <w:t>25409891</w:t>
            </w:r>
          </w:p>
        </w:tc>
      </w:tr>
      <w:tr w:rsidR="00DE59B9" w:rsidRPr="00DE59B9" w:rsidTr="00130013">
        <w:tc>
          <w:tcPr>
            <w:tcW w:w="2050" w:type="dxa"/>
          </w:tcPr>
          <w:p w:rsidR="009F2CAE" w:rsidRPr="00DE59B9" w:rsidRDefault="009F2CAE" w:rsidP="00C600EF">
            <w:pPr>
              <w:pStyle w:val="Zpat"/>
              <w:tabs>
                <w:tab w:val="clear" w:pos="4536"/>
                <w:tab w:val="clear" w:pos="9072"/>
              </w:tabs>
              <w:rPr>
                <w:rFonts w:ascii="Arial" w:hAnsi="Arial" w:cs="Arial"/>
                <w:sz w:val="22"/>
              </w:rPr>
            </w:pPr>
            <w:r w:rsidRPr="00DE59B9">
              <w:rPr>
                <w:rFonts w:ascii="Arial" w:hAnsi="Arial" w:cs="Arial"/>
                <w:sz w:val="22"/>
              </w:rPr>
              <w:t>DIČ</w:t>
            </w:r>
          </w:p>
        </w:tc>
        <w:tc>
          <w:tcPr>
            <w:tcW w:w="288" w:type="dxa"/>
          </w:tcPr>
          <w:p w:rsidR="009F2CAE" w:rsidRPr="00DE59B9" w:rsidRDefault="009F2CAE" w:rsidP="00C600EF">
            <w:pPr>
              <w:rPr>
                <w:rFonts w:ascii="Arial" w:hAnsi="Arial" w:cs="Arial"/>
                <w:sz w:val="22"/>
              </w:rPr>
            </w:pPr>
            <w:r w:rsidRPr="00DE59B9">
              <w:rPr>
                <w:rFonts w:ascii="Arial" w:hAnsi="Arial" w:cs="Arial"/>
                <w:sz w:val="22"/>
              </w:rPr>
              <w:t>:</w:t>
            </w:r>
          </w:p>
        </w:tc>
        <w:tc>
          <w:tcPr>
            <w:tcW w:w="5812" w:type="dxa"/>
          </w:tcPr>
          <w:p w:rsidR="009F2CAE" w:rsidRPr="00DE59B9" w:rsidRDefault="00DE59B9" w:rsidP="00761B30">
            <w:pPr>
              <w:rPr>
                <w:rFonts w:ascii="Arial" w:hAnsi="Arial" w:cs="Arial"/>
                <w:sz w:val="22"/>
              </w:rPr>
            </w:pPr>
            <w:r w:rsidRPr="00DE59B9">
              <w:rPr>
                <w:rFonts w:ascii="Arial" w:hAnsi="Arial" w:cs="Arial"/>
                <w:sz w:val="22"/>
              </w:rPr>
              <w:t>CZ25409891</w:t>
            </w:r>
          </w:p>
        </w:tc>
      </w:tr>
      <w:tr w:rsidR="00C95C0F" w:rsidRPr="00DE59B9" w:rsidTr="00130013">
        <w:tc>
          <w:tcPr>
            <w:tcW w:w="2050" w:type="dxa"/>
          </w:tcPr>
          <w:p w:rsidR="00C95C0F" w:rsidRPr="00DE59B9" w:rsidRDefault="00C95C0F" w:rsidP="00C600EF">
            <w:pPr>
              <w:pStyle w:val="Zpat"/>
              <w:tabs>
                <w:tab w:val="clear" w:pos="4536"/>
                <w:tab w:val="clear" w:pos="9072"/>
              </w:tabs>
              <w:rPr>
                <w:rFonts w:ascii="Arial" w:hAnsi="Arial" w:cs="Arial"/>
                <w:sz w:val="22"/>
              </w:rPr>
            </w:pPr>
            <w:r w:rsidRPr="00DE59B9">
              <w:rPr>
                <w:rFonts w:ascii="Arial" w:hAnsi="Arial" w:cs="Arial"/>
                <w:sz w:val="22"/>
              </w:rPr>
              <w:t>Bankovní spojení</w:t>
            </w:r>
          </w:p>
        </w:tc>
        <w:tc>
          <w:tcPr>
            <w:tcW w:w="288" w:type="dxa"/>
          </w:tcPr>
          <w:p w:rsidR="00C95C0F" w:rsidRPr="00DE59B9" w:rsidRDefault="00C95C0F" w:rsidP="00C600EF">
            <w:pPr>
              <w:rPr>
                <w:rFonts w:ascii="Arial" w:hAnsi="Arial" w:cs="Arial"/>
                <w:sz w:val="22"/>
              </w:rPr>
            </w:pPr>
            <w:r w:rsidRPr="00DE59B9">
              <w:rPr>
                <w:rFonts w:ascii="Arial" w:hAnsi="Arial" w:cs="Arial"/>
                <w:sz w:val="22"/>
              </w:rPr>
              <w:t>:</w:t>
            </w:r>
          </w:p>
        </w:tc>
        <w:tc>
          <w:tcPr>
            <w:tcW w:w="5812" w:type="dxa"/>
          </w:tcPr>
          <w:p w:rsidR="00C95C0F" w:rsidRDefault="00C95C0F">
            <w:proofErr w:type="spellStart"/>
            <w:r w:rsidRPr="00785736">
              <w:rPr>
                <w:rFonts w:ascii="Arial" w:hAnsi="Arial" w:cs="Arial"/>
                <w:sz w:val="22"/>
              </w:rPr>
              <w:t>xxxxxxxx</w:t>
            </w:r>
            <w:proofErr w:type="spellEnd"/>
          </w:p>
        </w:tc>
      </w:tr>
      <w:tr w:rsidR="00C95C0F" w:rsidRPr="00DE59B9" w:rsidTr="00130013">
        <w:tc>
          <w:tcPr>
            <w:tcW w:w="2050" w:type="dxa"/>
          </w:tcPr>
          <w:p w:rsidR="00C95C0F" w:rsidRPr="00DE59B9" w:rsidRDefault="00C95C0F" w:rsidP="00C600EF">
            <w:pPr>
              <w:pStyle w:val="Zpat"/>
              <w:tabs>
                <w:tab w:val="clear" w:pos="4536"/>
                <w:tab w:val="clear" w:pos="9072"/>
              </w:tabs>
              <w:rPr>
                <w:rFonts w:ascii="Arial" w:hAnsi="Arial" w:cs="Arial"/>
                <w:sz w:val="22"/>
              </w:rPr>
            </w:pPr>
            <w:r w:rsidRPr="00DE59B9">
              <w:rPr>
                <w:rFonts w:ascii="Arial" w:hAnsi="Arial" w:cs="Arial"/>
                <w:sz w:val="22"/>
              </w:rPr>
              <w:t xml:space="preserve">Číslo účtu     </w:t>
            </w:r>
          </w:p>
        </w:tc>
        <w:tc>
          <w:tcPr>
            <w:tcW w:w="288" w:type="dxa"/>
          </w:tcPr>
          <w:p w:rsidR="00C95C0F" w:rsidRPr="00DE59B9" w:rsidRDefault="00C95C0F" w:rsidP="00C600EF">
            <w:pPr>
              <w:rPr>
                <w:rFonts w:ascii="Arial" w:hAnsi="Arial" w:cs="Arial"/>
                <w:sz w:val="22"/>
              </w:rPr>
            </w:pPr>
            <w:r w:rsidRPr="00DE59B9">
              <w:rPr>
                <w:rFonts w:ascii="Arial" w:hAnsi="Arial" w:cs="Arial"/>
                <w:sz w:val="22"/>
              </w:rPr>
              <w:t>:</w:t>
            </w:r>
          </w:p>
        </w:tc>
        <w:tc>
          <w:tcPr>
            <w:tcW w:w="5812" w:type="dxa"/>
          </w:tcPr>
          <w:p w:rsidR="00C95C0F" w:rsidRDefault="00C95C0F">
            <w:proofErr w:type="spellStart"/>
            <w:r w:rsidRPr="00785736">
              <w:rPr>
                <w:rFonts w:ascii="Arial" w:hAnsi="Arial" w:cs="Arial"/>
                <w:sz w:val="22"/>
              </w:rPr>
              <w:t>xxxxxxxx</w:t>
            </w:r>
            <w:proofErr w:type="spellEnd"/>
          </w:p>
        </w:tc>
      </w:tr>
      <w:tr w:rsidR="00C95C0F" w:rsidRPr="00DE59B9" w:rsidTr="00130013">
        <w:tc>
          <w:tcPr>
            <w:tcW w:w="2050" w:type="dxa"/>
          </w:tcPr>
          <w:p w:rsidR="00C95C0F" w:rsidRPr="00DE59B9" w:rsidRDefault="00C95C0F" w:rsidP="00C600EF">
            <w:pPr>
              <w:pStyle w:val="Zpat"/>
              <w:tabs>
                <w:tab w:val="clear" w:pos="4536"/>
                <w:tab w:val="clear" w:pos="9072"/>
              </w:tabs>
              <w:rPr>
                <w:rFonts w:ascii="Arial" w:hAnsi="Arial" w:cs="Arial"/>
                <w:sz w:val="22"/>
              </w:rPr>
            </w:pPr>
            <w:r w:rsidRPr="00DE59B9">
              <w:rPr>
                <w:rFonts w:ascii="Arial" w:hAnsi="Arial" w:cs="Arial"/>
                <w:sz w:val="22"/>
              </w:rPr>
              <w:t>Telefon</w:t>
            </w:r>
          </w:p>
        </w:tc>
        <w:tc>
          <w:tcPr>
            <w:tcW w:w="288" w:type="dxa"/>
          </w:tcPr>
          <w:p w:rsidR="00C95C0F" w:rsidRPr="00DE59B9" w:rsidRDefault="00C95C0F" w:rsidP="00C600EF">
            <w:pPr>
              <w:rPr>
                <w:rFonts w:ascii="Arial" w:hAnsi="Arial" w:cs="Arial"/>
                <w:sz w:val="22"/>
              </w:rPr>
            </w:pPr>
            <w:r w:rsidRPr="00DE59B9">
              <w:rPr>
                <w:rFonts w:ascii="Arial" w:hAnsi="Arial" w:cs="Arial"/>
                <w:sz w:val="22"/>
              </w:rPr>
              <w:t>:</w:t>
            </w:r>
          </w:p>
        </w:tc>
        <w:tc>
          <w:tcPr>
            <w:tcW w:w="5812" w:type="dxa"/>
          </w:tcPr>
          <w:p w:rsidR="00C95C0F" w:rsidRDefault="00C95C0F">
            <w:proofErr w:type="spellStart"/>
            <w:r w:rsidRPr="00785736">
              <w:rPr>
                <w:rFonts w:ascii="Arial" w:hAnsi="Arial" w:cs="Arial"/>
                <w:sz w:val="22"/>
              </w:rPr>
              <w:t>xxxxxxxx</w:t>
            </w:r>
            <w:proofErr w:type="spellEnd"/>
          </w:p>
        </w:tc>
      </w:tr>
    </w:tbl>
    <w:p w:rsidR="00F12975" w:rsidRPr="00DE59B9" w:rsidRDefault="00F12975" w:rsidP="00E001DF">
      <w:pPr>
        <w:rPr>
          <w:rFonts w:ascii="Arial" w:hAnsi="Arial" w:cs="Arial"/>
          <w:b/>
          <w:sz w:val="24"/>
          <w:szCs w:val="24"/>
        </w:rPr>
      </w:pPr>
    </w:p>
    <w:p w:rsidR="0084300C" w:rsidRPr="00DE59B9" w:rsidRDefault="0084300C" w:rsidP="0084300C">
      <w:pPr>
        <w:jc w:val="both"/>
        <w:rPr>
          <w:rFonts w:ascii="Arial" w:hAnsi="Arial" w:cs="Arial"/>
          <w:sz w:val="22"/>
          <w:szCs w:val="22"/>
        </w:rPr>
      </w:pPr>
      <w:r w:rsidRPr="00DE59B9">
        <w:rPr>
          <w:rFonts w:ascii="Arial" w:hAnsi="Arial" w:cs="Arial"/>
          <w:sz w:val="22"/>
          <w:szCs w:val="22"/>
        </w:rPr>
        <w:t>Prodávající je zapsán v Obchodním rejstříku</w:t>
      </w:r>
      <w:r w:rsidR="00DE59B9" w:rsidRPr="00DE59B9">
        <w:rPr>
          <w:rFonts w:ascii="Arial" w:hAnsi="Arial" w:cs="Arial"/>
          <w:sz w:val="22"/>
          <w:szCs w:val="22"/>
        </w:rPr>
        <w:t xml:space="preserve"> Krajského soudu v Hradci Králové</w:t>
      </w:r>
      <w:r w:rsidR="00DE59B9" w:rsidRPr="00DE59B9">
        <w:rPr>
          <w:rFonts w:ascii="Arial" w:hAnsi="Arial" w:cs="Arial"/>
          <w:sz w:val="22"/>
          <w:szCs w:val="22"/>
        </w:rPr>
        <w:br/>
      </w:r>
      <w:r w:rsidRPr="00DE59B9">
        <w:rPr>
          <w:rFonts w:ascii="Arial" w:hAnsi="Arial" w:cs="Arial"/>
          <w:sz w:val="22"/>
          <w:szCs w:val="22"/>
        </w:rPr>
        <w:t>v</w:t>
      </w:r>
      <w:r w:rsidR="00DE59B9" w:rsidRPr="00DE59B9">
        <w:rPr>
          <w:rFonts w:ascii="Arial" w:hAnsi="Arial" w:cs="Arial"/>
          <w:sz w:val="22"/>
          <w:szCs w:val="22"/>
        </w:rPr>
        <w:t> </w:t>
      </w:r>
      <w:r w:rsidRPr="00DE59B9">
        <w:rPr>
          <w:rFonts w:ascii="Arial" w:hAnsi="Arial" w:cs="Arial"/>
          <w:sz w:val="22"/>
          <w:szCs w:val="22"/>
        </w:rPr>
        <w:t>oddílu</w:t>
      </w:r>
      <w:r w:rsidR="00DE59B9" w:rsidRPr="00DE59B9">
        <w:rPr>
          <w:rFonts w:ascii="Arial" w:hAnsi="Arial" w:cs="Arial"/>
          <w:sz w:val="22"/>
          <w:szCs w:val="22"/>
        </w:rPr>
        <w:t xml:space="preserve"> C</w:t>
      </w:r>
      <w:r w:rsidRPr="00DE59B9">
        <w:rPr>
          <w:rFonts w:ascii="Arial" w:hAnsi="Arial" w:cs="Arial"/>
          <w:sz w:val="22"/>
          <w:szCs w:val="22"/>
        </w:rPr>
        <w:t>, vložce č.</w:t>
      </w:r>
      <w:r w:rsidR="00DE59B9" w:rsidRPr="00DE59B9">
        <w:rPr>
          <w:rFonts w:ascii="Arial" w:hAnsi="Arial" w:cs="Arial"/>
          <w:sz w:val="22"/>
          <w:szCs w:val="22"/>
        </w:rPr>
        <w:t xml:space="preserve"> 20438</w:t>
      </w:r>
      <w:r w:rsidRPr="00DE59B9">
        <w:rPr>
          <w:rFonts w:ascii="Arial" w:hAnsi="Arial" w:cs="Arial"/>
          <w:sz w:val="22"/>
          <w:szCs w:val="22"/>
        </w:rPr>
        <w:t xml:space="preserve"> </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Ing. </w:t>
            </w:r>
            <w:r w:rsidR="00E001DF" w:rsidRPr="008B366C">
              <w:rPr>
                <w:rFonts w:ascii="Arial" w:hAnsi="Arial" w:cs="Arial"/>
                <w:sz w:val="22"/>
              </w:rPr>
              <w:t>Jiří Nedoma</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C95C0F" w:rsidP="001A286E">
            <w:pPr>
              <w:pStyle w:val="Textkomente"/>
              <w:rPr>
                <w:rFonts w:ascii="Arial" w:hAnsi="Arial" w:cs="Arial"/>
                <w:sz w:val="22"/>
              </w:rPr>
            </w:pPr>
            <w:proofErr w:type="spellStart"/>
            <w:r>
              <w:rPr>
                <w:rFonts w:ascii="Arial" w:hAnsi="Arial" w:cs="Arial"/>
                <w:sz w:val="22"/>
              </w:rPr>
              <w:t>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C95C0F" w:rsidRPr="008B366C">
        <w:tc>
          <w:tcPr>
            <w:tcW w:w="2050" w:type="dxa"/>
          </w:tcPr>
          <w:p w:rsidR="00C95C0F" w:rsidRPr="008B366C" w:rsidRDefault="00C95C0F">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C95C0F" w:rsidRPr="008B366C" w:rsidRDefault="00C95C0F">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C95C0F" w:rsidRDefault="00C95C0F">
            <w:proofErr w:type="spellStart"/>
            <w:r w:rsidRPr="00800548">
              <w:rPr>
                <w:rFonts w:ascii="Arial" w:hAnsi="Arial" w:cs="Arial"/>
                <w:sz w:val="22"/>
              </w:rPr>
              <w:t>xxxxxxxx</w:t>
            </w:r>
            <w:proofErr w:type="spellEnd"/>
          </w:p>
        </w:tc>
      </w:tr>
      <w:tr w:rsidR="00C95C0F" w:rsidRPr="008B366C">
        <w:tc>
          <w:tcPr>
            <w:tcW w:w="2050" w:type="dxa"/>
          </w:tcPr>
          <w:p w:rsidR="00C95C0F" w:rsidRPr="008B366C" w:rsidRDefault="00C95C0F">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C95C0F" w:rsidRPr="008B366C" w:rsidRDefault="00C95C0F">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C95C0F" w:rsidRDefault="00C95C0F">
            <w:proofErr w:type="spellStart"/>
            <w:r w:rsidRPr="00800548">
              <w:rPr>
                <w:rFonts w:ascii="Arial" w:hAnsi="Arial" w:cs="Arial"/>
                <w:sz w:val="22"/>
              </w:rPr>
              <w:t>xxxxxxxx</w:t>
            </w:r>
            <w:proofErr w:type="spellEnd"/>
          </w:p>
        </w:tc>
      </w:tr>
      <w:tr w:rsidR="00C95C0F" w:rsidRPr="008B366C">
        <w:tc>
          <w:tcPr>
            <w:tcW w:w="2050" w:type="dxa"/>
          </w:tcPr>
          <w:p w:rsidR="00C95C0F" w:rsidRPr="008B366C" w:rsidRDefault="00C95C0F">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C95C0F" w:rsidRPr="008B366C" w:rsidRDefault="00C95C0F">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C95C0F" w:rsidRDefault="00C95C0F">
            <w:proofErr w:type="spellStart"/>
            <w:r w:rsidRPr="00800548">
              <w:rPr>
                <w:rFonts w:ascii="Arial" w:hAnsi="Arial" w:cs="Arial"/>
                <w:sz w:val="22"/>
              </w:rPr>
              <w:t>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195CD4" w:rsidRDefault="00924B55" w:rsidP="00526845">
      <w:pPr>
        <w:ind w:left="426" w:hanging="426"/>
        <w:jc w:val="both"/>
        <w:rPr>
          <w:rFonts w:ascii="Arial" w:hAnsi="Arial" w:cs="Arial"/>
          <w:sz w:val="22"/>
          <w:szCs w:val="22"/>
        </w:rPr>
      </w:pPr>
      <w:r w:rsidRPr="00526845">
        <w:rPr>
          <w:rFonts w:ascii="Arial" w:hAnsi="Arial" w:cs="Arial"/>
          <w:sz w:val="22"/>
          <w:szCs w:val="22"/>
        </w:rPr>
        <w:t>2.1 Předmětem této smlouvy je převod vlastnického práva k movité věci, a to nového a nepoužitého</w:t>
      </w:r>
      <w:r w:rsidR="003A0084" w:rsidRPr="00526845">
        <w:rPr>
          <w:rFonts w:ascii="Arial" w:hAnsi="Arial" w:cs="Arial"/>
          <w:sz w:val="22"/>
          <w:szCs w:val="22"/>
        </w:rPr>
        <w:t xml:space="preserve"> </w:t>
      </w:r>
      <w:r w:rsidR="00195CD4" w:rsidRPr="00195CD4">
        <w:rPr>
          <w:rFonts w:ascii="Arial" w:hAnsi="Arial" w:cs="Arial"/>
          <w:sz w:val="22"/>
          <w:szCs w:val="22"/>
        </w:rPr>
        <w:t>u</w:t>
      </w:r>
      <w:r w:rsidR="00195CD4" w:rsidRPr="00195CD4">
        <w:rPr>
          <w:rFonts w:ascii="Arial" w:hAnsi="Arial" w:cs="Arial"/>
          <w:bCs/>
          <w:color w:val="000000"/>
          <w:sz w:val="22"/>
          <w:szCs w:val="22"/>
        </w:rPr>
        <w:t xml:space="preserve">niversálního nosiče nářadí - svahové sekačky s výložníkovým </w:t>
      </w:r>
      <w:proofErr w:type="spellStart"/>
      <w:r w:rsidR="00195CD4" w:rsidRPr="00195CD4">
        <w:rPr>
          <w:rFonts w:ascii="Arial" w:hAnsi="Arial" w:cs="Arial"/>
          <w:bCs/>
          <w:color w:val="000000"/>
          <w:sz w:val="22"/>
          <w:szCs w:val="22"/>
        </w:rPr>
        <w:t>mulčovačem</w:t>
      </w:r>
      <w:proofErr w:type="spellEnd"/>
      <w:r w:rsidR="00195CD4">
        <w:rPr>
          <w:rFonts w:ascii="Arial" w:hAnsi="Arial" w:cs="Arial"/>
          <w:bCs/>
          <w:color w:val="000000"/>
          <w:sz w:val="22"/>
          <w:szCs w:val="22"/>
        </w:rPr>
        <w:t xml:space="preserve"> </w:t>
      </w:r>
      <w:r w:rsidRPr="00195CD4">
        <w:rPr>
          <w:rFonts w:ascii="Arial" w:hAnsi="Arial" w:cs="Arial"/>
          <w:sz w:val="22"/>
          <w:szCs w:val="22"/>
        </w:rPr>
        <w:t>za podmínek podle této smlouvy</w:t>
      </w:r>
      <w:r w:rsidR="003A0084" w:rsidRPr="00195CD4">
        <w:rPr>
          <w:rFonts w:ascii="Arial" w:hAnsi="Arial" w:cs="Arial"/>
          <w:sz w:val="22"/>
          <w:szCs w:val="22"/>
        </w:rPr>
        <w:t>.</w:t>
      </w:r>
      <w:r w:rsidR="00526845" w:rsidRPr="00195CD4">
        <w:rPr>
          <w:rFonts w:ascii="Arial" w:hAnsi="Arial" w:cs="Arial"/>
          <w:sz w:val="22"/>
          <w:szCs w:val="22"/>
        </w:rPr>
        <w:t xml:space="preserve"> </w:t>
      </w:r>
      <w:r w:rsidRPr="00195CD4">
        <w:rPr>
          <w:rFonts w:ascii="Arial" w:hAnsi="Arial" w:cs="Arial"/>
          <w:sz w:val="22"/>
          <w:szCs w:val="22"/>
        </w:rPr>
        <w:t xml:space="preserve">(dále jen předmět této smlouvy)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761B30">
        <w:tc>
          <w:tcPr>
            <w:tcW w:w="3118" w:type="dxa"/>
          </w:tcPr>
          <w:p w:rsidR="00924B55" w:rsidRPr="00591E27" w:rsidRDefault="00924B55" w:rsidP="00761B30">
            <w:pPr>
              <w:jc w:val="both"/>
              <w:rPr>
                <w:rFonts w:ascii="Arial" w:hAnsi="Arial" w:cs="Arial"/>
                <w:sz w:val="22"/>
              </w:rPr>
            </w:pPr>
            <w:r w:rsidRPr="00591E27">
              <w:rPr>
                <w:rFonts w:ascii="Arial" w:hAnsi="Arial" w:cs="Arial"/>
                <w:sz w:val="22"/>
              </w:rPr>
              <w:t>Typ/model:</w:t>
            </w:r>
          </w:p>
        </w:tc>
        <w:tc>
          <w:tcPr>
            <w:tcW w:w="2526" w:type="dxa"/>
          </w:tcPr>
          <w:p w:rsidR="00924B55" w:rsidRPr="00591E27" w:rsidRDefault="00924B55" w:rsidP="00761B30">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rsidR="00924B55" w:rsidRPr="00591E27" w:rsidRDefault="00924B55" w:rsidP="00761B30">
            <w:pPr>
              <w:jc w:val="both"/>
              <w:rPr>
                <w:rFonts w:ascii="Arial" w:hAnsi="Arial" w:cs="Arial"/>
                <w:sz w:val="22"/>
              </w:rPr>
            </w:pPr>
            <w:r w:rsidRPr="00591E27">
              <w:rPr>
                <w:rFonts w:ascii="Arial" w:hAnsi="Arial" w:cs="Arial"/>
                <w:sz w:val="22"/>
              </w:rPr>
              <w:t>Typ motoru/výkon:</w:t>
            </w:r>
            <w:r w:rsidRPr="00591E27">
              <w:rPr>
                <w:rFonts w:ascii="Arial" w:hAnsi="Arial" w:cs="Arial"/>
                <w:sz w:val="22"/>
              </w:rPr>
              <w:tab/>
            </w:r>
          </w:p>
        </w:tc>
      </w:tr>
      <w:tr w:rsidR="004F6F66" w:rsidRPr="004F6F66" w:rsidTr="00761B30">
        <w:tc>
          <w:tcPr>
            <w:tcW w:w="3118" w:type="dxa"/>
          </w:tcPr>
          <w:p w:rsidR="00924B55" w:rsidRPr="004F6F66" w:rsidRDefault="00DE59B9" w:rsidP="00761B30">
            <w:pPr>
              <w:jc w:val="both"/>
              <w:rPr>
                <w:rFonts w:ascii="Arial" w:hAnsi="Arial" w:cs="Arial"/>
                <w:b/>
                <w:sz w:val="22"/>
              </w:rPr>
            </w:pPr>
            <w:r w:rsidRPr="004F6F66">
              <w:rPr>
                <w:rFonts w:ascii="Arial" w:hAnsi="Arial" w:cs="Arial"/>
                <w:b/>
                <w:sz w:val="22"/>
              </w:rPr>
              <w:t>REFORM METRAC</w:t>
            </w:r>
          </w:p>
        </w:tc>
        <w:tc>
          <w:tcPr>
            <w:tcW w:w="2526" w:type="dxa"/>
          </w:tcPr>
          <w:p w:rsidR="00924B55" w:rsidRPr="004F6F66" w:rsidRDefault="00DE59B9" w:rsidP="00761B30">
            <w:pPr>
              <w:jc w:val="both"/>
              <w:rPr>
                <w:rFonts w:ascii="Arial" w:hAnsi="Arial" w:cs="Arial"/>
                <w:b/>
                <w:sz w:val="22"/>
              </w:rPr>
            </w:pPr>
            <w:r w:rsidRPr="004F6F66">
              <w:rPr>
                <w:rFonts w:ascii="Arial" w:hAnsi="Arial" w:cs="Arial"/>
                <w:b/>
                <w:sz w:val="22"/>
              </w:rPr>
              <w:t>H7 RX</w:t>
            </w:r>
          </w:p>
        </w:tc>
        <w:tc>
          <w:tcPr>
            <w:tcW w:w="3070" w:type="dxa"/>
          </w:tcPr>
          <w:p w:rsidR="00924B55" w:rsidRPr="004F6F66" w:rsidRDefault="00DE59B9" w:rsidP="00761B30">
            <w:pPr>
              <w:jc w:val="both"/>
              <w:rPr>
                <w:rFonts w:ascii="Arial" w:hAnsi="Arial" w:cs="Arial"/>
                <w:b/>
                <w:sz w:val="22"/>
              </w:rPr>
            </w:pPr>
            <w:r w:rsidRPr="004F6F66">
              <w:rPr>
                <w:rFonts w:ascii="Arial" w:hAnsi="Arial" w:cs="Arial"/>
                <w:b/>
                <w:sz w:val="22"/>
              </w:rPr>
              <w:t xml:space="preserve">VM-R 754 TE4 / </w:t>
            </w:r>
            <w:r w:rsidR="004F6F66" w:rsidRPr="004F6F66">
              <w:rPr>
                <w:rFonts w:ascii="Arial" w:hAnsi="Arial" w:cs="Arial"/>
                <w:b/>
                <w:sz w:val="22"/>
              </w:rPr>
              <w:t>51,5 kW</w:t>
            </w:r>
          </w:p>
        </w:tc>
      </w:tr>
    </w:tbl>
    <w:p w:rsidR="00924B55" w:rsidRPr="004F6F66" w:rsidRDefault="00924B55" w:rsidP="00924B55">
      <w:pPr>
        <w:spacing w:line="120" w:lineRule="auto"/>
        <w:jc w:val="both"/>
        <w:rPr>
          <w:rFonts w:ascii="Arial" w:hAnsi="Arial" w:cs="Arial"/>
          <w:b/>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854BC2">
        <w:rPr>
          <w:rFonts w:ascii="Arial" w:hAnsi="Arial" w:cs="Arial"/>
          <w:sz w:val="22"/>
        </w:rPr>
        <w:t xml:space="preserve"> 1</w:t>
      </w:r>
      <w:r w:rsidR="003A0084">
        <w:rPr>
          <w:rFonts w:ascii="Arial" w:hAnsi="Arial" w:cs="Arial"/>
          <w:sz w:val="22"/>
        </w:rPr>
        <w:t xml:space="preserve"> </w:t>
      </w:r>
      <w:r w:rsidR="003A0084" w:rsidRPr="00854BC2">
        <w:rPr>
          <w:rFonts w:ascii="Arial" w:hAnsi="Arial" w:cs="Arial"/>
          <w:sz w:val="22"/>
          <w:szCs w:val="22"/>
        </w:rPr>
        <w:t xml:space="preserve">ks </w:t>
      </w:r>
      <w:r w:rsidR="00195CD4" w:rsidRPr="00195CD4">
        <w:rPr>
          <w:rFonts w:ascii="Arial" w:hAnsi="Arial" w:cs="Arial"/>
          <w:sz w:val="22"/>
          <w:szCs w:val="22"/>
        </w:rPr>
        <w:t>u</w:t>
      </w:r>
      <w:r w:rsidR="00195CD4" w:rsidRPr="00195CD4">
        <w:rPr>
          <w:rFonts w:ascii="Arial" w:hAnsi="Arial" w:cs="Arial"/>
          <w:bCs/>
          <w:color w:val="000000"/>
          <w:sz w:val="22"/>
          <w:szCs w:val="22"/>
        </w:rPr>
        <w:t xml:space="preserve">niversálního nosiče nářadí - svahové sekačky s výložníkovým </w:t>
      </w:r>
      <w:proofErr w:type="spellStart"/>
      <w:r w:rsidR="00195CD4" w:rsidRPr="00195CD4">
        <w:rPr>
          <w:rFonts w:ascii="Arial" w:hAnsi="Arial" w:cs="Arial"/>
          <w:bCs/>
          <w:color w:val="000000"/>
          <w:sz w:val="22"/>
          <w:szCs w:val="22"/>
        </w:rPr>
        <w:t>mulčovačem</w:t>
      </w:r>
      <w:proofErr w:type="spellEnd"/>
      <w:r w:rsidR="00195CD4" w:rsidRPr="00591E27">
        <w:rPr>
          <w:rFonts w:ascii="Arial" w:hAnsi="Arial" w:cs="Arial"/>
          <w:sz w:val="22"/>
        </w:rPr>
        <w:t xml:space="preserve">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794904"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uvedené v příloze </w:t>
      </w:r>
      <w:r>
        <w:rPr>
          <w:rFonts w:ascii="Arial" w:hAnsi="Arial" w:cs="Arial"/>
          <w:sz w:val="22"/>
        </w:rPr>
        <w:t xml:space="preserve">této </w:t>
      </w:r>
      <w:proofErr w:type="gramStart"/>
      <w:r w:rsidRPr="00591E27">
        <w:rPr>
          <w:rFonts w:ascii="Arial" w:hAnsi="Arial" w:cs="Arial"/>
          <w:sz w:val="22"/>
        </w:rPr>
        <w:t>smlouvy</w:t>
      </w:r>
      <w:r>
        <w:rPr>
          <w:rFonts w:ascii="Arial" w:hAnsi="Arial" w:cs="Arial"/>
          <w:sz w:val="22"/>
        </w:rPr>
        <w:t xml:space="preserve">  </w:t>
      </w:r>
      <w:r w:rsidRPr="00591E27">
        <w:rPr>
          <w:rFonts w:ascii="Arial" w:hAnsi="Arial" w:cs="Arial"/>
          <w:sz w:val="22"/>
        </w:rPr>
        <w:t xml:space="preserve"> </w:t>
      </w:r>
      <w:r>
        <w:rPr>
          <w:rFonts w:ascii="Arial" w:hAnsi="Arial" w:cs="Arial"/>
          <w:sz w:val="22"/>
        </w:rPr>
        <w:t>činí</w:t>
      </w:r>
      <w:proofErr w:type="gramEnd"/>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00391183">
        <w:rPr>
          <w:rFonts w:ascii="Arial" w:hAnsi="Arial" w:cs="Arial"/>
          <w:sz w:val="22"/>
        </w:rPr>
        <w:t xml:space="preserve">    </w:t>
      </w:r>
      <w:r>
        <w:rPr>
          <w:rFonts w:ascii="Arial" w:hAnsi="Arial" w:cs="Arial"/>
          <w:sz w:val="22"/>
        </w:rPr>
        <w:tab/>
      </w:r>
      <w:r w:rsidR="004F6F66">
        <w:rPr>
          <w:rFonts w:ascii="Arial" w:hAnsi="Arial" w:cs="Arial"/>
          <w:sz w:val="22"/>
        </w:rPr>
        <w:t xml:space="preserve">       </w:t>
      </w:r>
      <w:r w:rsidR="004F6F66" w:rsidRPr="00794904">
        <w:rPr>
          <w:rFonts w:ascii="Arial" w:hAnsi="Arial" w:cs="Arial"/>
          <w:b/>
          <w:sz w:val="22"/>
        </w:rPr>
        <w:t>2.830.000,-</w:t>
      </w:r>
      <w:r w:rsidRPr="00794904">
        <w:rPr>
          <w:rFonts w:ascii="Arial" w:hAnsi="Arial" w:cs="Arial"/>
          <w:sz w:val="22"/>
        </w:rPr>
        <w:t xml:space="preserve"> Kč bez DPH, </w:t>
      </w:r>
    </w:p>
    <w:p w:rsidR="00924B55" w:rsidRPr="00794904" w:rsidRDefault="00924B55" w:rsidP="00924B55">
      <w:pPr>
        <w:ind w:firstLine="426"/>
        <w:jc w:val="both"/>
        <w:rPr>
          <w:rFonts w:ascii="Arial" w:hAnsi="Arial" w:cs="Arial"/>
          <w:sz w:val="22"/>
        </w:rPr>
      </w:pPr>
      <w:r w:rsidRPr="00794904">
        <w:rPr>
          <w:rFonts w:ascii="Arial" w:hAnsi="Arial" w:cs="Arial"/>
          <w:sz w:val="22"/>
        </w:rPr>
        <w:t>ke kupní ceně bude účtována DPH</w:t>
      </w:r>
      <w:r w:rsidRPr="00794904">
        <w:rPr>
          <w:rFonts w:ascii="Arial" w:hAnsi="Arial" w:cs="Arial"/>
          <w:sz w:val="22"/>
        </w:rPr>
        <w:tab/>
      </w:r>
      <w:r w:rsidRPr="00794904">
        <w:rPr>
          <w:rFonts w:ascii="Arial" w:hAnsi="Arial" w:cs="Arial"/>
          <w:sz w:val="22"/>
        </w:rPr>
        <w:tab/>
      </w:r>
      <w:r w:rsidRPr="00794904">
        <w:rPr>
          <w:rFonts w:ascii="Arial" w:hAnsi="Arial" w:cs="Arial"/>
          <w:sz w:val="22"/>
        </w:rPr>
        <w:tab/>
      </w:r>
      <w:r w:rsidR="00391183">
        <w:rPr>
          <w:rFonts w:ascii="Arial" w:hAnsi="Arial" w:cs="Arial"/>
          <w:sz w:val="22"/>
        </w:rPr>
        <w:t xml:space="preserve"> </w:t>
      </w:r>
      <w:r w:rsidR="00391183">
        <w:rPr>
          <w:rFonts w:ascii="Arial" w:hAnsi="Arial" w:cs="Arial"/>
          <w:sz w:val="22"/>
        </w:rPr>
        <w:tab/>
      </w:r>
      <w:r w:rsidR="004F6F66" w:rsidRPr="00794904">
        <w:rPr>
          <w:rFonts w:ascii="Arial" w:hAnsi="Arial" w:cs="Arial"/>
          <w:b/>
          <w:sz w:val="22"/>
        </w:rPr>
        <w:t>594.300,-</w:t>
      </w:r>
      <w:r w:rsidRPr="00794904">
        <w:rPr>
          <w:rFonts w:ascii="Arial" w:hAnsi="Arial" w:cs="Arial"/>
          <w:b/>
          <w:sz w:val="22"/>
        </w:rPr>
        <w:t xml:space="preserve"> </w:t>
      </w:r>
      <w:r w:rsidRPr="00794904">
        <w:rPr>
          <w:rFonts w:ascii="Arial" w:hAnsi="Arial" w:cs="Arial"/>
          <w:sz w:val="22"/>
        </w:rPr>
        <w:t>Kč,</w:t>
      </w:r>
    </w:p>
    <w:p w:rsidR="00924B55" w:rsidRPr="00794904" w:rsidRDefault="00924B55" w:rsidP="00924B55">
      <w:pPr>
        <w:ind w:firstLine="426"/>
        <w:jc w:val="both"/>
        <w:rPr>
          <w:rFonts w:ascii="Arial" w:hAnsi="Arial" w:cs="Arial"/>
          <w:sz w:val="22"/>
          <w:szCs w:val="22"/>
        </w:rPr>
      </w:pPr>
      <w:r w:rsidRPr="00794904">
        <w:rPr>
          <w:rFonts w:ascii="Arial" w:hAnsi="Arial" w:cs="Arial"/>
          <w:sz w:val="22"/>
          <w:szCs w:val="22"/>
        </w:rPr>
        <w:t>(v zákonné výši stanovené ke dni zdanitelného plnění)</w:t>
      </w:r>
    </w:p>
    <w:p w:rsidR="00924B55" w:rsidRDefault="00924B55" w:rsidP="00924B55">
      <w:pPr>
        <w:ind w:firstLine="426"/>
        <w:jc w:val="both"/>
        <w:rPr>
          <w:rFonts w:ascii="Arial" w:hAnsi="Arial" w:cs="Arial"/>
          <w:sz w:val="22"/>
        </w:rPr>
      </w:pPr>
      <w:r w:rsidRPr="00794904">
        <w:rPr>
          <w:rFonts w:ascii="Arial" w:hAnsi="Arial" w:cs="Arial"/>
          <w:b/>
          <w:sz w:val="22"/>
        </w:rPr>
        <w:t>cena celkem</w:t>
      </w:r>
      <w:r w:rsidRPr="00794904">
        <w:rPr>
          <w:rFonts w:ascii="Arial" w:hAnsi="Arial" w:cs="Arial"/>
          <w:sz w:val="22"/>
        </w:rPr>
        <w:tab/>
      </w:r>
      <w:r w:rsidRPr="00794904">
        <w:rPr>
          <w:rFonts w:ascii="Arial" w:hAnsi="Arial" w:cs="Arial"/>
          <w:sz w:val="22"/>
        </w:rPr>
        <w:tab/>
      </w:r>
      <w:r w:rsidRPr="00794904">
        <w:rPr>
          <w:rFonts w:ascii="Arial" w:hAnsi="Arial" w:cs="Arial"/>
          <w:sz w:val="22"/>
        </w:rPr>
        <w:tab/>
      </w:r>
      <w:r w:rsidRPr="00794904">
        <w:rPr>
          <w:rFonts w:ascii="Arial" w:hAnsi="Arial" w:cs="Arial"/>
          <w:sz w:val="22"/>
        </w:rPr>
        <w:tab/>
      </w:r>
      <w:r w:rsidRPr="00794904">
        <w:rPr>
          <w:rFonts w:ascii="Arial" w:hAnsi="Arial" w:cs="Arial"/>
          <w:sz w:val="22"/>
        </w:rPr>
        <w:tab/>
      </w:r>
      <w:r w:rsidRPr="00794904">
        <w:rPr>
          <w:rFonts w:ascii="Arial" w:hAnsi="Arial" w:cs="Arial"/>
          <w:sz w:val="22"/>
        </w:rPr>
        <w:tab/>
      </w:r>
      <w:r w:rsidR="004F6F66" w:rsidRPr="00794904">
        <w:rPr>
          <w:rFonts w:ascii="Arial" w:hAnsi="Arial" w:cs="Arial"/>
          <w:sz w:val="22"/>
        </w:rPr>
        <w:t xml:space="preserve">         </w:t>
      </w:r>
      <w:r w:rsidR="004F6F66" w:rsidRPr="00794904">
        <w:rPr>
          <w:rFonts w:ascii="Arial" w:hAnsi="Arial" w:cs="Arial"/>
          <w:b/>
          <w:sz w:val="22"/>
        </w:rPr>
        <w:t>3.424.300,-</w:t>
      </w:r>
      <w:r w:rsidRPr="00794904">
        <w:rPr>
          <w:rFonts w:ascii="Arial" w:hAnsi="Arial" w:cs="Arial"/>
          <w:sz w:val="22"/>
        </w:rPr>
        <w:t xml:space="preserve"> Kč </w:t>
      </w:r>
      <w:r w:rsidRPr="00591E27">
        <w:rPr>
          <w:rFonts w:ascii="Arial" w:hAnsi="Arial" w:cs="Arial"/>
          <w:sz w:val="22"/>
        </w:rPr>
        <w:t>včetně DPH</w:t>
      </w:r>
    </w:p>
    <w:p w:rsidR="00924B55" w:rsidRPr="00E46E87" w:rsidRDefault="00924B55" w:rsidP="00924B55">
      <w:pPr>
        <w:ind w:firstLine="426"/>
        <w:jc w:val="both"/>
        <w:rPr>
          <w:rFonts w:ascii="Arial" w:hAnsi="Arial" w:cs="Arial"/>
          <w:sz w:val="22"/>
          <w:szCs w:val="22"/>
        </w:rPr>
      </w:pPr>
    </w:p>
    <w:p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proofErr w:type="gramStart"/>
      <w:r w:rsidRPr="00E46E87">
        <w:rPr>
          <w:rFonts w:ascii="Arial" w:hAnsi="Arial" w:cs="Arial"/>
          <w:sz w:val="22"/>
          <w:szCs w:val="22"/>
        </w:rPr>
        <w:t>této</w:t>
      </w:r>
      <w:proofErr w:type="gramEnd"/>
      <w:r w:rsidRPr="00E46E87">
        <w:rPr>
          <w:rFonts w:ascii="Arial" w:hAnsi="Arial" w:cs="Arial"/>
          <w:sz w:val="22"/>
          <w:szCs w:val="22"/>
        </w:rPr>
        <w:t xml:space="preserve"> smlouvy</w:t>
      </w:r>
      <w:r>
        <w:rPr>
          <w:rFonts w:ascii="Arial" w:hAnsi="Arial" w:cs="Arial"/>
          <w:sz w:val="22"/>
          <w:szCs w:val="22"/>
        </w:rPr>
        <w:t xml:space="preserve"> – cenová skladba</w:t>
      </w:r>
      <w:r w:rsidRPr="00E46E87">
        <w:rPr>
          <w:rFonts w:ascii="Arial" w:hAnsi="Arial" w:cs="Arial"/>
          <w:sz w:val="22"/>
          <w:szCs w:val="22"/>
        </w:rPr>
        <w:t>.</w:t>
      </w: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9"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216B13" w:rsidRPr="00591E27" w:rsidRDefault="00216B13" w:rsidP="00216B13">
      <w:pPr>
        <w:jc w:val="center"/>
        <w:rPr>
          <w:rFonts w:ascii="Arial" w:hAnsi="Arial" w:cs="Arial"/>
          <w:b/>
          <w:sz w:val="22"/>
          <w:u w:val="single"/>
        </w:rPr>
      </w:pPr>
      <w:r>
        <w:rPr>
          <w:rFonts w:ascii="Arial" w:hAnsi="Arial" w:cs="Arial"/>
          <w:b/>
          <w:sz w:val="22"/>
          <w:u w:val="single"/>
        </w:rPr>
        <w:lastRenderedPageBreak/>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proofErr w:type="gramStart"/>
      <w:r w:rsidR="004F6F66" w:rsidRPr="004F6F66">
        <w:rPr>
          <w:rFonts w:ascii="Arial" w:hAnsi="Arial" w:cs="Arial"/>
          <w:b/>
          <w:sz w:val="22"/>
        </w:rPr>
        <w:t>31.8.2019</w:t>
      </w:r>
      <w:proofErr w:type="gramEnd"/>
      <w:r w:rsidRPr="004F6F66">
        <w:rPr>
          <w:rFonts w:ascii="Arial" w:hAnsi="Arial" w:cs="Arial"/>
          <w:sz w:val="22"/>
        </w:rPr>
        <w:t xml:space="preserve">. </w:t>
      </w:r>
      <w:r w:rsidRPr="00591E27">
        <w:rPr>
          <w:rFonts w:ascii="Arial" w:hAnsi="Arial" w:cs="Arial"/>
          <w:sz w:val="22"/>
        </w:rPr>
        <w:t>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4F28D8" w:rsidRDefault="00216B13" w:rsidP="004F28D8">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195CD4" w:rsidRPr="00C96613" w:rsidRDefault="00195CD4" w:rsidP="00195CD4">
      <w:pPr>
        <w:ind w:left="360"/>
        <w:jc w:val="both"/>
        <w:rPr>
          <w:rFonts w:ascii="Arial" w:hAnsi="Arial" w:cs="Arial"/>
          <w:b/>
          <w:i/>
          <w:color w:val="FF0000"/>
          <w:sz w:val="22"/>
          <w:szCs w:val="22"/>
        </w:rPr>
      </w:pPr>
      <w:r w:rsidRPr="00591E27">
        <w:rPr>
          <w:rFonts w:ascii="Arial" w:hAnsi="Arial" w:cs="Arial"/>
          <w:sz w:val="22"/>
        </w:rPr>
        <w:t xml:space="preserve">Místem předání je </w:t>
      </w:r>
      <w:r w:rsidRPr="00DF5E29">
        <w:rPr>
          <w:rFonts w:ascii="Arial" w:hAnsi="Arial" w:cs="Arial"/>
          <w:b/>
          <w:sz w:val="22"/>
        </w:rPr>
        <w:t>Povodí Ohře, státní podnik</w:t>
      </w:r>
      <w:r w:rsidRPr="00854BC2">
        <w:rPr>
          <w:rFonts w:ascii="Arial" w:hAnsi="Arial" w:cs="Arial"/>
          <w:sz w:val="22"/>
          <w:szCs w:val="22"/>
        </w:rPr>
        <w:t xml:space="preserve"> </w:t>
      </w:r>
      <w:r w:rsidRPr="00C96613">
        <w:rPr>
          <w:rFonts w:ascii="Arial" w:hAnsi="Arial" w:cs="Arial"/>
          <w:b/>
          <w:sz w:val="22"/>
          <w:szCs w:val="22"/>
        </w:rPr>
        <w:t xml:space="preserve">provoz Chomutov: Spořická </w:t>
      </w:r>
      <w:proofErr w:type="gramStart"/>
      <w:r w:rsidRPr="00C96613">
        <w:rPr>
          <w:rFonts w:ascii="Arial" w:hAnsi="Arial" w:cs="Arial"/>
          <w:b/>
          <w:sz w:val="22"/>
          <w:szCs w:val="22"/>
        </w:rPr>
        <w:t>4949,     430 46</w:t>
      </w:r>
      <w:proofErr w:type="gramEnd"/>
      <w:r w:rsidRPr="00C96613">
        <w:rPr>
          <w:rFonts w:ascii="Arial" w:hAnsi="Arial" w:cs="Arial"/>
          <w:b/>
          <w:sz w:val="22"/>
          <w:szCs w:val="22"/>
        </w:rPr>
        <w:t xml:space="preserve"> Chomutov.</w:t>
      </w:r>
    </w:p>
    <w:p w:rsidR="00195CD4" w:rsidRPr="008C4278" w:rsidRDefault="00195CD4" w:rsidP="00195CD4">
      <w:pPr>
        <w:ind w:left="360"/>
        <w:jc w:val="both"/>
        <w:rPr>
          <w:rFonts w:ascii="Arial" w:hAnsi="Arial" w:cs="Arial"/>
          <w:b/>
          <w:i/>
          <w:color w:val="FF0000"/>
          <w:sz w:val="22"/>
        </w:rPr>
      </w:pPr>
    </w:p>
    <w:p w:rsidR="00195CD4" w:rsidRDefault="00195CD4" w:rsidP="00195CD4">
      <w:pPr>
        <w:autoSpaceDE w:val="0"/>
        <w:autoSpaceDN w:val="0"/>
        <w:adjustRightInd w:val="0"/>
        <w:ind w:left="360"/>
        <w:jc w:val="both"/>
        <w:rPr>
          <w:rFonts w:ascii="Arial" w:hAnsi="Arial" w:cs="Arial"/>
          <w:sz w:val="22"/>
        </w:rPr>
      </w:pPr>
      <w:r w:rsidRPr="003572B8">
        <w:rPr>
          <w:rFonts w:ascii="Arial" w:hAnsi="Arial" w:cs="Arial"/>
          <w:sz w:val="22"/>
        </w:rPr>
        <w:t>Kontaktní osoba Kupujícího ve věci předání a převzetí předmětu kupní smlouvy je:</w:t>
      </w:r>
    </w:p>
    <w:p w:rsidR="00195CD4" w:rsidRDefault="00C95C0F" w:rsidP="00195CD4">
      <w:pPr>
        <w:autoSpaceDE w:val="0"/>
        <w:autoSpaceDN w:val="0"/>
        <w:adjustRightInd w:val="0"/>
        <w:ind w:left="360"/>
        <w:jc w:val="both"/>
        <w:rPr>
          <w:rFonts w:ascii="Arial" w:hAnsi="Arial" w:cs="Arial"/>
          <w:color w:val="FF0000"/>
          <w:sz w:val="22"/>
        </w:rPr>
      </w:pPr>
      <w:proofErr w:type="spellStart"/>
      <w:r>
        <w:rPr>
          <w:rFonts w:ascii="Arial" w:hAnsi="Arial" w:cs="Arial"/>
          <w:sz w:val="22"/>
        </w:rPr>
        <w:t>xxxxxxxx</w:t>
      </w:r>
      <w:proofErr w:type="spellEnd"/>
      <w:r w:rsidR="00195CD4" w:rsidRPr="00F434EF">
        <w:rPr>
          <w:rFonts w:ascii="Arial" w:hAnsi="Arial" w:cs="Arial"/>
          <w:sz w:val="22"/>
        </w:rPr>
        <w:t xml:space="preserve">, vedoucí provozních služeb, e-mail: </w:t>
      </w:r>
      <w:proofErr w:type="spellStart"/>
      <w:r>
        <w:rPr>
          <w:rFonts w:ascii="Arial" w:hAnsi="Arial" w:cs="Arial"/>
          <w:sz w:val="22"/>
        </w:rPr>
        <w:t>xxxxxxxx</w:t>
      </w:r>
      <w:proofErr w:type="spellEnd"/>
      <w:r w:rsidR="00195CD4" w:rsidRPr="00F434EF">
        <w:rPr>
          <w:rFonts w:ascii="Arial" w:hAnsi="Arial" w:cs="Arial"/>
          <w:sz w:val="22"/>
        </w:rPr>
        <w:t xml:space="preserve">, tel.: </w:t>
      </w:r>
      <w:proofErr w:type="spellStart"/>
      <w:r>
        <w:rPr>
          <w:rFonts w:ascii="Arial" w:hAnsi="Arial" w:cs="Arial"/>
          <w:sz w:val="22"/>
        </w:rPr>
        <w:t>xxxxxxxx</w:t>
      </w:r>
      <w:proofErr w:type="spellEnd"/>
      <w:r w:rsidR="00195CD4" w:rsidRPr="00F434EF">
        <w:rPr>
          <w:rFonts w:ascii="Arial" w:hAnsi="Arial" w:cs="Arial"/>
          <w:sz w:val="22"/>
        </w:rPr>
        <w:t>.</w:t>
      </w:r>
    </w:p>
    <w:p w:rsidR="00216B13" w:rsidRPr="00B64EB6" w:rsidRDefault="00216B13" w:rsidP="00216B13">
      <w:pPr>
        <w:autoSpaceDE w:val="0"/>
        <w:autoSpaceDN w:val="0"/>
        <w:adjustRightInd w:val="0"/>
        <w:ind w:left="360"/>
        <w:jc w:val="both"/>
        <w:rPr>
          <w:rFonts w:ascii="Arial" w:hAnsi="Arial" w:cs="Arial"/>
          <w:sz w:val="22"/>
        </w:rPr>
      </w:pPr>
    </w:p>
    <w:p w:rsidR="000E5B50" w:rsidRDefault="00216B13" w:rsidP="004F28D8">
      <w:pPr>
        <w:tabs>
          <w:tab w:val="left" w:pos="6810"/>
        </w:tabs>
        <w:autoSpaceDE w:val="0"/>
        <w:autoSpaceDN w:val="0"/>
        <w:adjustRightInd w:val="0"/>
        <w:ind w:firstLine="360"/>
        <w:rPr>
          <w:rFonts w:ascii="Arial" w:hAnsi="Arial" w:cs="Arial"/>
          <w:sz w:val="22"/>
        </w:rPr>
      </w:pPr>
      <w:r w:rsidRPr="00B64EB6">
        <w:rPr>
          <w:rFonts w:ascii="Arial" w:hAnsi="Arial" w:cs="Arial"/>
          <w:sz w:val="22"/>
        </w:rPr>
        <w:t xml:space="preserve">Kontaktní osoba Prodávajícího </w:t>
      </w:r>
      <w:proofErr w:type="gramStart"/>
      <w:r w:rsidRPr="00B64EB6">
        <w:rPr>
          <w:rFonts w:ascii="Arial" w:hAnsi="Arial" w:cs="Arial"/>
          <w:sz w:val="22"/>
        </w:rPr>
        <w:t>je</w:t>
      </w:r>
      <w:r w:rsidR="000E5B50">
        <w:rPr>
          <w:rFonts w:ascii="Arial" w:hAnsi="Arial" w:cs="Arial"/>
          <w:sz w:val="22"/>
        </w:rPr>
        <w:t xml:space="preserve"> :</w:t>
      </w:r>
      <w:proofErr w:type="gramEnd"/>
      <w:r w:rsidRPr="00B64EB6">
        <w:rPr>
          <w:rFonts w:ascii="Arial" w:hAnsi="Arial" w:cs="Arial"/>
          <w:sz w:val="22"/>
        </w:rPr>
        <w:t xml:space="preserve"> </w:t>
      </w:r>
    </w:p>
    <w:p w:rsidR="00C95C0F" w:rsidRDefault="00C95C0F" w:rsidP="004F28D8">
      <w:pPr>
        <w:tabs>
          <w:tab w:val="left" w:pos="6810"/>
        </w:tabs>
        <w:autoSpaceDE w:val="0"/>
        <w:autoSpaceDN w:val="0"/>
        <w:adjustRightInd w:val="0"/>
        <w:ind w:firstLine="360"/>
        <w:rPr>
          <w:rFonts w:ascii="Arial" w:hAnsi="Arial" w:cs="Arial"/>
          <w:sz w:val="22"/>
        </w:rPr>
      </w:pPr>
      <w:proofErr w:type="spellStart"/>
      <w:r>
        <w:rPr>
          <w:rFonts w:ascii="Arial" w:hAnsi="Arial" w:cs="Arial"/>
          <w:sz w:val="22"/>
        </w:rPr>
        <w:t>xxxxxxxx</w:t>
      </w:r>
      <w:proofErr w:type="spellEnd"/>
      <w:r w:rsidR="004F6F66" w:rsidRPr="000E5B50">
        <w:rPr>
          <w:rFonts w:ascii="Arial" w:hAnsi="Arial" w:cs="Arial"/>
          <w:sz w:val="22"/>
        </w:rPr>
        <w:t xml:space="preserve">, provozní ředitel, </w:t>
      </w:r>
      <w:r w:rsidR="000E5B50" w:rsidRPr="000E5B50">
        <w:rPr>
          <w:rFonts w:ascii="Arial" w:hAnsi="Arial" w:cs="Arial"/>
          <w:sz w:val="22"/>
        </w:rPr>
        <w:t>e-mail</w:t>
      </w:r>
      <w:r w:rsidR="000E5B50" w:rsidRPr="00F434EF">
        <w:rPr>
          <w:rFonts w:ascii="Arial" w:hAnsi="Arial" w:cs="Arial"/>
          <w:sz w:val="22"/>
        </w:rPr>
        <w:t xml:space="preserve">: </w:t>
      </w:r>
      <w:proofErr w:type="spellStart"/>
      <w:r>
        <w:rPr>
          <w:rFonts w:ascii="Arial" w:hAnsi="Arial" w:cs="Arial"/>
          <w:sz w:val="22"/>
        </w:rPr>
        <w:t>xxxxxxxx</w:t>
      </w:r>
      <w:proofErr w:type="spellEnd"/>
      <w:r w:rsidR="000E5B50" w:rsidRPr="00F434EF">
        <w:rPr>
          <w:rFonts w:ascii="Arial" w:hAnsi="Arial" w:cs="Arial"/>
          <w:sz w:val="22"/>
        </w:rPr>
        <w:t xml:space="preserve">, tel.: </w:t>
      </w:r>
      <w:proofErr w:type="spellStart"/>
      <w:r>
        <w:rPr>
          <w:rFonts w:ascii="Arial" w:hAnsi="Arial" w:cs="Arial"/>
          <w:sz w:val="22"/>
        </w:rPr>
        <w:t>xxxxxxxx</w:t>
      </w:r>
      <w:proofErr w:type="spellEnd"/>
      <w:r w:rsidR="000E5B50" w:rsidRPr="00F434EF">
        <w:rPr>
          <w:rFonts w:ascii="Arial" w:hAnsi="Arial" w:cs="Arial"/>
          <w:sz w:val="22"/>
        </w:rPr>
        <w:t>.</w:t>
      </w:r>
    </w:p>
    <w:p w:rsidR="00216B13" w:rsidRPr="00ED3F6E" w:rsidRDefault="004F28D8" w:rsidP="004F28D8">
      <w:pPr>
        <w:tabs>
          <w:tab w:val="left" w:pos="6810"/>
        </w:tabs>
        <w:autoSpaceDE w:val="0"/>
        <w:autoSpaceDN w:val="0"/>
        <w:adjustRightInd w:val="0"/>
        <w:ind w:firstLine="360"/>
        <w:rPr>
          <w:rFonts w:ascii="Arial" w:hAnsi="Arial" w:cs="Arial"/>
          <w:color w:val="FF0000"/>
          <w:sz w:val="22"/>
        </w:rPr>
      </w:pPr>
      <w:r>
        <w:rPr>
          <w:rFonts w:ascii="Arial" w:hAnsi="Arial" w:cs="Arial"/>
          <w:color w:val="FF0000"/>
          <w:sz w:val="22"/>
        </w:rPr>
        <w:tab/>
      </w:r>
    </w:p>
    <w:p w:rsidR="00F5125C" w:rsidRPr="006E7753" w:rsidRDefault="00F5125C" w:rsidP="00F5125C">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Pr="00057AA9">
        <w:rPr>
          <w:rFonts w:ascii="Arial" w:hAnsi="Arial" w:cs="Arial"/>
          <w:sz w:val="22"/>
        </w:rPr>
        <w:t xml:space="preserve">nastane </w:t>
      </w:r>
      <w:r w:rsidRPr="00376954">
        <w:rPr>
          <w:rFonts w:ascii="Arial" w:hAnsi="Arial" w:cs="Arial"/>
          <w:sz w:val="22"/>
        </w:rPr>
        <w:t>po proved</w:t>
      </w:r>
      <w:r w:rsidRPr="00EB3EC1">
        <w:rPr>
          <w:rFonts w:ascii="Arial" w:hAnsi="Arial" w:cs="Arial"/>
          <w:sz w:val="22"/>
        </w:rPr>
        <w:t xml:space="preserve">ené kontrole dodávky v místě plnění, vyzkoušení funkčnosti a zaškolení obsluhy. Piktogramy a popisy na </w:t>
      </w:r>
      <w:r w:rsidR="00EB3EC1" w:rsidRPr="00EB3EC1">
        <w:rPr>
          <w:rFonts w:ascii="Arial" w:hAnsi="Arial" w:cs="Arial"/>
          <w:sz w:val="22"/>
        </w:rPr>
        <w:t>vozidle</w:t>
      </w:r>
      <w:r w:rsidRPr="00EB3EC1">
        <w:rPr>
          <w:rFonts w:ascii="Arial" w:hAnsi="Arial" w:cs="Arial"/>
          <w:sz w:val="22"/>
        </w:rPr>
        <w:t xml:space="preserve"> musí odpovídat platným normám a být v českém jazyce.</w:t>
      </w:r>
      <w:r w:rsidRPr="006E7753">
        <w:rPr>
          <w:rFonts w:ascii="Arial" w:hAnsi="Arial" w:cs="Arial"/>
          <w:sz w:val="22"/>
        </w:rPr>
        <w:t xml:space="preserve"> </w:t>
      </w:r>
    </w:p>
    <w:p w:rsidR="00F5125C" w:rsidRPr="00591E27" w:rsidRDefault="00F5125C" w:rsidP="00F5125C">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rsidR="00F5125C" w:rsidRDefault="00F5125C" w:rsidP="00F5125C">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F5125C" w:rsidRPr="00591E27" w:rsidRDefault="00F5125C" w:rsidP="00F5125C">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rsidR="00F5125C" w:rsidRDefault="00F5125C" w:rsidP="00F5125C">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Pr>
          <w:rFonts w:ascii="Arial" w:hAnsi="Arial" w:cs="Arial"/>
          <w:sz w:val="22"/>
        </w:rPr>
        <w:t>ou specifikaci dodaných položek,</w:t>
      </w:r>
    </w:p>
    <w:p w:rsidR="00F5125C" w:rsidRDefault="00F5125C" w:rsidP="00F5125C">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r>
        <w:rPr>
          <w:rFonts w:ascii="Arial" w:hAnsi="Arial" w:cs="Arial"/>
          <w:sz w:val="22"/>
        </w:rPr>
        <w:t>.</w:t>
      </w:r>
    </w:p>
    <w:p w:rsidR="00F5125C" w:rsidRDefault="00F5125C" w:rsidP="00F5125C">
      <w:pPr>
        <w:ind w:left="1068"/>
        <w:jc w:val="both"/>
        <w:rPr>
          <w:rFonts w:ascii="Arial" w:hAnsi="Arial" w:cs="Arial"/>
          <w:sz w:val="22"/>
        </w:rPr>
      </w:pPr>
    </w:p>
    <w:p w:rsidR="00F5125C" w:rsidRDefault="00F5125C" w:rsidP="00F5125C">
      <w:pPr>
        <w:ind w:left="426" w:hanging="426"/>
        <w:jc w:val="both"/>
        <w:rPr>
          <w:rFonts w:ascii="Arial" w:hAnsi="Arial" w:cs="Arial"/>
          <w:sz w:val="22"/>
        </w:rPr>
      </w:pPr>
      <w:r>
        <w:rPr>
          <w:rFonts w:ascii="Arial" w:hAnsi="Arial" w:cs="Arial"/>
          <w:sz w:val="22"/>
        </w:rPr>
        <w:t>5.4 P</w:t>
      </w:r>
      <w:r w:rsidRPr="00591E27">
        <w:rPr>
          <w:rFonts w:ascii="Arial" w:hAnsi="Arial" w:cs="Arial"/>
          <w:sz w:val="22"/>
        </w:rPr>
        <w:t xml:space="preserve">rodávající při předání </w:t>
      </w:r>
      <w:r>
        <w:rPr>
          <w:rFonts w:ascii="Arial" w:hAnsi="Arial" w:cs="Arial"/>
          <w:sz w:val="22"/>
        </w:rPr>
        <w:t xml:space="preserve">předmětu této smlouvy </w:t>
      </w:r>
      <w:r w:rsidRPr="00591E27">
        <w:rPr>
          <w:rFonts w:ascii="Arial" w:hAnsi="Arial" w:cs="Arial"/>
          <w:sz w:val="22"/>
        </w:rPr>
        <w:t xml:space="preserve">předá kupujícímu všechny potřebné doklady tj. </w:t>
      </w:r>
      <w:r w:rsidRPr="001A4630">
        <w:rPr>
          <w:rFonts w:ascii="Arial" w:hAnsi="Arial" w:cs="Arial"/>
          <w:sz w:val="22"/>
        </w:rPr>
        <w:t>zejména manuál,</w:t>
      </w:r>
      <w:r w:rsidR="00BA00AE">
        <w:rPr>
          <w:rFonts w:ascii="Arial" w:hAnsi="Arial" w:cs="Arial"/>
          <w:sz w:val="22"/>
        </w:rPr>
        <w:t xml:space="preserve"> technický průkaz, </w:t>
      </w:r>
      <w:r w:rsidR="00BA00AE" w:rsidRPr="00F5125C">
        <w:rPr>
          <w:rFonts w:ascii="Arial" w:hAnsi="Arial" w:cs="Arial"/>
          <w:sz w:val="22"/>
        </w:rPr>
        <w:t>servisní knížku</w:t>
      </w:r>
      <w:r w:rsidR="00BA00AE">
        <w:rPr>
          <w:rFonts w:ascii="Arial" w:hAnsi="Arial" w:cs="Arial"/>
          <w:sz w:val="22"/>
        </w:rPr>
        <w:t>,</w:t>
      </w:r>
      <w:r w:rsidRPr="001A4630">
        <w:rPr>
          <w:rFonts w:ascii="Arial" w:hAnsi="Arial" w:cs="Arial"/>
          <w:sz w:val="22"/>
        </w:rPr>
        <w:t xml:space="preserve"> </w:t>
      </w:r>
      <w:r w:rsidRPr="004F60E4">
        <w:rPr>
          <w:rFonts w:ascii="Arial" w:hAnsi="Arial" w:cs="Arial"/>
          <w:sz w:val="22"/>
        </w:rPr>
        <w:t>technick</w:t>
      </w:r>
      <w:r w:rsidR="000243EC" w:rsidRPr="004F60E4">
        <w:rPr>
          <w:rFonts w:ascii="Arial" w:hAnsi="Arial" w:cs="Arial"/>
          <w:sz w:val="22"/>
        </w:rPr>
        <w:t>é</w:t>
      </w:r>
      <w:r w:rsidRPr="004F60E4">
        <w:rPr>
          <w:rFonts w:ascii="Arial" w:hAnsi="Arial" w:cs="Arial"/>
          <w:sz w:val="22"/>
        </w:rPr>
        <w:t xml:space="preserve"> </w:t>
      </w:r>
      <w:r w:rsidR="000C0F69" w:rsidRPr="004F60E4">
        <w:rPr>
          <w:rFonts w:ascii="Arial" w:hAnsi="Arial" w:cs="Arial"/>
          <w:sz w:val="22"/>
        </w:rPr>
        <w:t>osvědčení samostatného technického celku</w:t>
      </w:r>
      <w:r w:rsidR="004F60E4">
        <w:rPr>
          <w:rFonts w:ascii="Arial" w:hAnsi="Arial" w:cs="Arial"/>
          <w:sz w:val="22"/>
        </w:rPr>
        <w:t xml:space="preserve"> (pro </w:t>
      </w:r>
      <w:proofErr w:type="spellStart"/>
      <w:r w:rsidR="004F60E4">
        <w:rPr>
          <w:rFonts w:ascii="Arial" w:hAnsi="Arial" w:cs="Arial"/>
          <w:sz w:val="22"/>
        </w:rPr>
        <w:t>mulčovač</w:t>
      </w:r>
      <w:proofErr w:type="spellEnd"/>
      <w:r w:rsidR="004F60E4">
        <w:rPr>
          <w:rFonts w:ascii="Arial" w:hAnsi="Arial" w:cs="Arial"/>
          <w:sz w:val="22"/>
        </w:rPr>
        <w:t>)</w:t>
      </w:r>
      <w:r w:rsidRPr="004F60E4">
        <w:rPr>
          <w:rFonts w:ascii="Arial" w:hAnsi="Arial" w:cs="Arial"/>
          <w:sz w:val="22"/>
        </w:rPr>
        <w:t xml:space="preserve">, </w:t>
      </w:r>
      <w:r w:rsidRPr="00391183">
        <w:rPr>
          <w:rFonts w:ascii="Arial" w:hAnsi="Arial" w:cs="Arial"/>
          <w:sz w:val="22"/>
        </w:rPr>
        <w:t xml:space="preserve">záruční list, </w:t>
      </w:r>
      <w:r w:rsidRPr="00591E27">
        <w:rPr>
          <w:rFonts w:ascii="Arial" w:hAnsi="Arial" w:cs="Arial"/>
          <w:sz w:val="22"/>
        </w:rPr>
        <w:t xml:space="preserve">veškeré návody nutné k řádnému a bezpečnému užívání </w:t>
      </w:r>
      <w:r>
        <w:rPr>
          <w:rFonts w:ascii="Arial" w:hAnsi="Arial" w:cs="Arial"/>
          <w:sz w:val="22"/>
        </w:rPr>
        <w:t>předmětu této smlouvy</w:t>
      </w:r>
      <w:r w:rsidRPr="00591E27">
        <w:rPr>
          <w:rFonts w:ascii="Arial" w:hAnsi="Arial" w:cs="Arial"/>
          <w:sz w:val="22"/>
        </w:rPr>
        <w:t xml:space="preserve">, veškerou dokumentaci </w:t>
      </w:r>
      <w:r w:rsidRPr="00F5125C">
        <w:rPr>
          <w:rFonts w:ascii="Arial" w:hAnsi="Arial" w:cs="Arial"/>
          <w:sz w:val="22"/>
        </w:rPr>
        <w:t xml:space="preserve">včetně schémat elektrických obvodů, hydraulických obvodů, motoru </w:t>
      </w:r>
      <w:r w:rsidRPr="00591E27">
        <w:rPr>
          <w:rFonts w:ascii="Arial" w:hAnsi="Arial" w:cs="Arial"/>
          <w:sz w:val="22"/>
        </w:rPr>
        <w:t xml:space="preserve">a vybavení </w:t>
      </w:r>
      <w:r>
        <w:rPr>
          <w:rFonts w:ascii="Arial" w:hAnsi="Arial" w:cs="Arial"/>
          <w:sz w:val="22"/>
        </w:rPr>
        <w:t>předmětu této smlouvy</w:t>
      </w:r>
      <w:r w:rsidRPr="00591E27">
        <w:rPr>
          <w:rFonts w:ascii="Arial" w:hAnsi="Arial" w:cs="Arial"/>
          <w:sz w:val="22"/>
        </w:rPr>
        <w:t>.</w:t>
      </w:r>
      <w:r>
        <w:rPr>
          <w:rFonts w:ascii="Arial" w:hAnsi="Arial" w:cs="Arial"/>
          <w:sz w:val="22"/>
        </w:rPr>
        <w:t xml:space="preserve"> </w:t>
      </w:r>
    </w:p>
    <w:p w:rsidR="00F5125C" w:rsidRPr="006E7753" w:rsidRDefault="00F5125C" w:rsidP="00F5125C">
      <w:pPr>
        <w:ind w:left="426"/>
        <w:jc w:val="both"/>
        <w:rPr>
          <w:rFonts w:ascii="Arial" w:hAnsi="Arial" w:cs="Arial"/>
          <w:b/>
          <w:sz w:val="22"/>
        </w:rPr>
      </w:pPr>
      <w:r w:rsidRPr="006E7753">
        <w:rPr>
          <w:rFonts w:ascii="Arial" w:hAnsi="Arial" w:cs="Arial"/>
          <w:b/>
          <w:sz w:val="22"/>
        </w:rPr>
        <w:t>Všechny doklady včetně dokumentace musí být v listinné podobě v českém jazyce a předány i na elektronickém nosiči dat.</w:t>
      </w:r>
    </w:p>
    <w:p w:rsidR="00F5125C" w:rsidRDefault="00F5125C" w:rsidP="00F5125C">
      <w:pPr>
        <w:ind w:left="426"/>
        <w:jc w:val="both"/>
        <w:rPr>
          <w:rFonts w:ascii="Arial" w:hAnsi="Arial" w:cs="Arial"/>
          <w:sz w:val="22"/>
        </w:rPr>
      </w:pPr>
    </w:p>
    <w:p w:rsidR="00F5125C" w:rsidRDefault="00F5125C" w:rsidP="00F5125C">
      <w:pPr>
        <w:ind w:left="426"/>
        <w:jc w:val="both"/>
        <w:rPr>
          <w:rFonts w:ascii="Arial" w:hAnsi="Arial" w:cs="Arial"/>
          <w:sz w:val="22"/>
        </w:rPr>
      </w:pPr>
      <w:r>
        <w:rPr>
          <w:rFonts w:ascii="Arial" w:hAnsi="Arial" w:cs="Arial"/>
          <w:sz w:val="22"/>
        </w:rPr>
        <w:t>Dále prodávající předá k</w:t>
      </w:r>
      <w:r w:rsidRPr="00871EBE">
        <w:rPr>
          <w:rFonts w:ascii="Arial" w:hAnsi="Arial" w:cs="Arial"/>
          <w:sz w:val="22"/>
        </w:rPr>
        <w:t xml:space="preserve">líče k předmětu plnění a veškeré </w:t>
      </w:r>
      <w:r w:rsidRPr="000E0EE6">
        <w:rPr>
          <w:rFonts w:ascii="Arial" w:hAnsi="Arial" w:cs="Arial"/>
          <w:sz w:val="22"/>
        </w:rPr>
        <w:t>povinné vybavení, jež je součástí předmětu plnění.</w:t>
      </w:r>
    </w:p>
    <w:p w:rsidR="00F5125C" w:rsidRPr="006E7753" w:rsidRDefault="00F5125C" w:rsidP="00F5125C">
      <w:pPr>
        <w:ind w:left="426"/>
        <w:jc w:val="both"/>
        <w:rPr>
          <w:rFonts w:ascii="Arial" w:hAnsi="Arial" w:cs="Arial"/>
          <w:sz w:val="22"/>
        </w:rPr>
      </w:pPr>
    </w:p>
    <w:p w:rsidR="00F5125C" w:rsidRPr="006E7753" w:rsidRDefault="00F5125C" w:rsidP="00F5125C">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F5125C" w:rsidRPr="000E0EE6" w:rsidRDefault="00F5125C" w:rsidP="00F5125C">
      <w:pPr>
        <w:ind w:left="426"/>
        <w:jc w:val="both"/>
        <w:rPr>
          <w:rFonts w:ascii="Arial" w:hAnsi="Arial" w:cs="Arial"/>
          <w:sz w:val="22"/>
        </w:rPr>
      </w:pPr>
    </w:p>
    <w:p w:rsidR="00F5125C" w:rsidRPr="00591E27" w:rsidRDefault="00F5125C" w:rsidP="00F5125C">
      <w:pPr>
        <w:pStyle w:val="Zkladntext"/>
        <w:spacing w:line="120" w:lineRule="auto"/>
        <w:ind w:left="425" w:hanging="68"/>
        <w:rPr>
          <w:rFonts w:ascii="Arial" w:hAnsi="Arial" w:cs="Arial"/>
        </w:rPr>
      </w:pPr>
    </w:p>
    <w:p w:rsidR="00F5125C" w:rsidRPr="00591E27" w:rsidRDefault="00F5125C" w:rsidP="00F5125C">
      <w:pPr>
        <w:spacing w:line="120" w:lineRule="auto"/>
        <w:jc w:val="both"/>
        <w:rPr>
          <w:rFonts w:ascii="Arial" w:hAnsi="Arial" w:cs="Arial"/>
          <w:sz w:val="22"/>
        </w:rPr>
      </w:pPr>
    </w:p>
    <w:p w:rsidR="00F5125C" w:rsidRPr="006E7753" w:rsidRDefault="00F5125C" w:rsidP="00F5125C">
      <w:pPr>
        <w:ind w:left="426" w:hanging="426"/>
        <w:rPr>
          <w:rFonts w:ascii="Arial" w:hAnsi="Arial" w:cs="Arial"/>
          <w:sz w:val="22"/>
        </w:rPr>
      </w:pPr>
      <w:r>
        <w:rPr>
          <w:rFonts w:ascii="Arial" w:hAnsi="Arial" w:cs="Arial"/>
          <w:sz w:val="22"/>
        </w:rPr>
        <w:t>5.6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rsidR="00F5125C" w:rsidRPr="006E7753" w:rsidRDefault="00F5125C" w:rsidP="00F5125C">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w:t>
      </w:r>
      <w:r w:rsidRPr="00391183">
        <w:rPr>
          <w:rFonts w:ascii="Arial" w:hAnsi="Arial" w:cs="Arial"/>
          <w:b/>
          <w:sz w:val="22"/>
        </w:rPr>
        <w:t>do</w:t>
      </w:r>
      <w:r w:rsidR="000E5B50" w:rsidRPr="00391183">
        <w:rPr>
          <w:rFonts w:ascii="Arial" w:hAnsi="Arial" w:cs="Arial"/>
          <w:b/>
          <w:color w:val="FF0000"/>
          <w:sz w:val="22"/>
        </w:rPr>
        <w:t xml:space="preserve"> </w:t>
      </w:r>
      <w:r w:rsidRPr="00391183">
        <w:rPr>
          <w:rFonts w:ascii="Arial" w:hAnsi="Arial" w:cs="Arial"/>
          <w:b/>
          <w:sz w:val="22"/>
        </w:rPr>
        <w:t>30 dnů</w:t>
      </w:r>
      <w:r w:rsidRPr="006E7753">
        <w:rPr>
          <w:rFonts w:ascii="Arial" w:hAnsi="Arial" w:cs="Arial"/>
          <w:sz w:val="22"/>
        </w:rPr>
        <w:t xml:space="preserve"> od prokazatelného uplatnění reklamace. V případě, že není možné reklamovanou vadu odstranit z technického nebo ekonomického hlediska má právo žádat nové bezvadné plnění, které musí být dodáno nejpozději </w:t>
      </w:r>
      <w:r w:rsidRPr="00391183">
        <w:rPr>
          <w:rFonts w:ascii="Arial" w:hAnsi="Arial" w:cs="Arial"/>
          <w:b/>
          <w:sz w:val="22"/>
        </w:rPr>
        <w:t xml:space="preserve">do </w:t>
      </w:r>
      <w:r w:rsidR="000E5B50" w:rsidRPr="00391183">
        <w:rPr>
          <w:rFonts w:ascii="Arial" w:hAnsi="Arial" w:cs="Arial"/>
          <w:b/>
          <w:sz w:val="22"/>
        </w:rPr>
        <w:t>90</w:t>
      </w:r>
      <w:r w:rsidRPr="00391183">
        <w:rPr>
          <w:rFonts w:ascii="Arial" w:hAnsi="Arial" w:cs="Arial"/>
          <w:b/>
          <w:sz w:val="22"/>
        </w:rPr>
        <w:t xml:space="preserve"> dnů</w:t>
      </w:r>
      <w:r w:rsidRPr="006E7753">
        <w:rPr>
          <w:rFonts w:ascii="Arial" w:hAnsi="Arial" w:cs="Arial"/>
          <w:sz w:val="22"/>
        </w:rPr>
        <w:t xml:space="preserve"> od prokazatelného uplatnění reklamace. D</w:t>
      </w:r>
      <w:r w:rsidRPr="006E7753">
        <w:rPr>
          <w:rFonts w:ascii="Arial" w:hAnsi="Arial" w:cs="Arial"/>
          <w:sz w:val="22"/>
          <w:szCs w:val="22"/>
        </w:rPr>
        <w:t xml:space="preserve">oba od uplatnění práva z odpovědnosti za vady až do doby, kdy Kupující po odstranění vady byl povinen </w:t>
      </w:r>
      <w:r w:rsidR="0026495E">
        <w:rPr>
          <w:rFonts w:ascii="Arial" w:hAnsi="Arial" w:cs="Arial"/>
          <w:sz w:val="22"/>
          <w:szCs w:val="22"/>
        </w:rPr>
        <w:t>předmět smlouvy</w:t>
      </w:r>
      <w:r w:rsidRPr="006E7753">
        <w:rPr>
          <w:rFonts w:ascii="Arial" w:hAnsi="Arial" w:cs="Arial"/>
          <w:sz w:val="22"/>
          <w:szCs w:val="22"/>
        </w:rPr>
        <w:t xml:space="preserve"> převzít, se do záruční doby nepočítá.</w:t>
      </w:r>
    </w:p>
    <w:p w:rsidR="00F5125C" w:rsidRPr="00A54C25" w:rsidRDefault="00F5125C" w:rsidP="00F5125C">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rsidR="00F5125C" w:rsidRPr="00591E27" w:rsidRDefault="00F5125C" w:rsidP="00F5125C">
      <w:pPr>
        <w:numPr>
          <w:ilvl w:val="0"/>
          <w:numId w:val="8"/>
        </w:numPr>
        <w:tabs>
          <w:tab w:val="clear" w:pos="360"/>
          <w:tab w:val="num" w:pos="786"/>
        </w:tabs>
        <w:ind w:left="786"/>
        <w:jc w:val="both"/>
        <w:rPr>
          <w:rFonts w:ascii="Arial" w:hAnsi="Arial" w:cs="Arial"/>
          <w:sz w:val="22"/>
        </w:rPr>
      </w:pPr>
      <w:r w:rsidRPr="00591E27">
        <w:rPr>
          <w:rFonts w:ascii="Arial" w:hAnsi="Arial" w:cs="Arial"/>
          <w:sz w:val="22"/>
        </w:rPr>
        <w:lastRenderedPageBreak/>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F5125C" w:rsidRDefault="00F5125C" w:rsidP="00F5125C">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F5125C" w:rsidRPr="00591E27" w:rsidRDefault="00F5125C" w:rsidP="00F5125C">
      <w:pPr>
        <w:ind w:left="426"/>
        <w:jc w:val="both"/>
        <w:rPr>
          <w:rFonts w:ascii="Arial" w:hAnsi="Arial" w:cs="Arial"/>
          <w:sz w:val="22"/>
        </w:rPr>
      </w:pPr>
    </w:p>
    <w:p w:rsidR="00F5125C" w:rsidRDefault="00F5125C" w:rsidP="00F5125C">
      <w:pPr>
        <w:ind w:left="360" w:hanging="360"/>
        <w:jc w:val="both"/>
        <w:rPr>
          <w:rFonts w:ascii="Arial" w:hAnsi="Arial" w:cs="Arial"/>
          <w:sz w:val="22"/>
        </w:rPr>
      </w:pPr>
      <w:r>
        <w:rPr>
          <w:rFonts w:ascii="Arial" w:hAnsi="Arial" w:cs="Arial"/>
          <w:sz w:val="22"/>
        </w:rPr>
        <w:t>5.7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F5125C" w:rsidRDefault="00F5125C" w:rsidP="00F5125C">
      <w:pPr>
        <w:ind w:left="360" w:hanging="360"/>
        <w:jc w:val="both"/>
        <w:rPr>
          <w:rFonts w:ascii="Arial" w:hAnsi="Arial" w:cs="Arial"/>
          <w:sz w:val="22"/>
        </w:rPr>
      </w:pPr>
    </w:p>
    <w:p w:rsidR="00F5125C" w:rsidRDefault="00F5125C" w:rsidP="00F5125C">
      <w:pPr>
        <w:ind w:left="360" w:hanging="360"/>
        <w:jc w:val="both"/>
        <w:rPr>
          <w:rFonts w:ascii="Arial" w:hAnsi="Arial" w:cs="Arial"/>
          <w:sz w:val="22"/>
        </w:rPr>
      </w:pPr>
      <w:r>
        <w:rPr>
          <w:rFonts w:ascii="Arial" w:hAnsi="Arial" w:cs="Arial"/>
          <w:sz w:val="22"/>
        </w:rPr>
        <w:t>5.8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F5125C" w:rsidRDefault="00F5125C" w:rsidP="00F5125C">
      <w:pPr>
        <w:ind w:left="360" w:hanging="360"/>
        <w:jc w:val="both"/>
        <w:rPr>
          <w:rFonts w:ascii="Arial" w:hAnsi="Arial" w:cs="Arial"/>
          <w:sz w:val="22"/>
        </w:rPr>
      </w:pPr>
    </w:p>
    <w:p w:rsidR="00C95C0F" w:rsidRDefault="00C95C0F" w:rsidP="00216B13">
      <w:pPr>
        <w:jc w:val="center"/>
        <w:rPr>
          <w:rFonts w:ascii="Arial" w:hAnsi="Arial" w:cs="Arial"/>
          <w:b/>
          <w:sz w:val="22"/>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216B13" w:rsidRDefault="00216B13" w:rsidP="00216B13">
      <w:pPr>
        <w:jc w:val="center"/>
        <w:rPr>
          <w:rFonts w:ascii="Arial" w:hAnsi="Arial" w:cs="Arial"/>
          <w:b/>
          <w:sz w:val="22"/>
          <w:u w:val="single"/>
        </w:rPr>
      </w:pPr>
    </w:p>
    <w:p w:rsidR="00F5125C" w:rsidRDefault="00F5125C" w:rsidP="00F5125C">
      <w:pPr>
        <w:jc w:val="center"/>
        <w:rPr>
          <w:rFonts w:ascii="Arial" w:hAnsi="Arial" w:cs="Arial"/>
          <w:b/>
          <w:sz w:val="22"/>
          <w:u w:val="single"/>
        </w:rPr>
      </w:pPr>
    </w:p>
    <w:p w:rsidR="00F5125C" w:rsidRPr="00B70CB9" w:rsidRDefault="00F5125C" w:rsidP="00F5125C">
      <w:pPr>
        <w:jc w:val="center"/>
        <w:rPr>
          <w:rFonts w:ascii="Arial" w:hAnsi="Arial" w:cs="Arial"/>
          <w:b/>
          <w:sz w:val="22"/>
          <w:u w:val="single"/>
        </w:rPr>
      </w:pPr>
      <w:r w:rsidRPr="00B70CB9">
        <w:rPr>
          <w:rFonts w:ascii="Arial" w:hAnsi="Arial" w:cs="Arial"/>
          <w:b/>
          <w:sz w:val="22"/>
          <w:u w:val="single"/>
        </w:rPr>
        <w:t>7. Záruka</w:t>
      </w:r>
    </w:p>
    <w:p w:rsidR="00F5125C" w:rsidRPr="00B70CB9" w:rsidRDefault="00F5125C" w:rsidP="00F5125C">
      <w:pPr>
        <w:spacing w:line="120" w:lineRule="auto"/>
        <w:rPr>
          <w:rFonts w:ascii="Arial" w:hAnsi="Arial" w:cs="Arial"/>
          <w:sz w:val="22"/>
        </w:rPr>
      </w:pPr>
    </w:p>
    <w:p w:rsidR="00F5125C" w:rsidRPr="00B70CB9" w:rsidRDefault="00F5125C" w:rsidP="00F5125C">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 xml:space="preserve">Záruka je poskytnuta v </w:t>
      </w:r>
      <w:r w:rsidRPr="000E5B50">
        <w:rPr>
          <w:rFonts w:ascii="Arial" w:hAnsi="Arial" w:cs="Arial"/>
          <w:sz w:val="22"/>
          <w:szCs w:val="22"/>
        </w:rPr>
        <w:t xml:space="preserve">délce </w:t>
      </w:r>
      <w:r w:rsidRPr="000E5B50">
        <w:rPr>
          <w:rFonts w:ascii="Arial" w:hAnsi="Arial" w:cs="Arial"/>
          <w:b/>
          <w:sz w:val="22"/>
        </w:rPr>
        <w:t xml:space="preserve">24 </w:t>
      </w:r>
      <w:r w:rsidRPr="00B70CB9">
        <w:rPr>
          <w:rFonts w:ascii="Arial" w:hAnsi="Arial" w:cs="Arial"/>
          <w:b/>
          <w:sz w:val="22"/>
        </w:rPr>
        <w:t xml:space="preserve">měsíců </w:t>
      </w:r>
      <w:r w:rsidRPr="00B70CB9">
        <w:rPr>
          <w:rFonts w:ascii="Arial" w:hAnsi="Arial" w:cs="Arial"/>
          <w:sz w:val="22"/>
          <w:szCs w:val="22"/>
        </w:rPr>
        <w:t>od předání předmětu této smlouvy. Záruční doba začíná běžet dnem protokolárního předání a převzetí předmětu kupní smlouvy.</w:t>
      </w:r>
    </w:p>
    <w:p w:rsidR="00F5125C" w:rsidRPr="00B70CB9" w:rsidRDefault="00F5125C" w:rsidP="00F5125C">
      <w:pPr>
        <w:ind w:left="426" w:hanging="426"/>
        <w:jc w:val="both"/>
        <w:rPr>
          <w:rFonts w:ascii="Arial" w:hAnsi="Arial" w:cs="Arial"/>
          <w:sz w:val="22"/>
          <w:szCs w:val="22"/>
        </w:rPr>
      </w:pPr>
    </w:p>
    <w:p w:rsidR="00F5125C" w:rsidRDefault="00F5125C" w:rsidP="00F5125C">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F5125C" w:rsidRPr="00B70CB9" w:rsidRDefault="00F5125C" w:rsidP="00F5125C">
      <w:pPr>
        <w:ind w:left="426" w:hanging="426"/>
        <w:jc w:val="both"/>
        <w:rPr>
          <w:rFonts w:ascii="Arial" w:hAnsi="Arial" w:cs="Arial"/>
          <w:sz w:val="22"/>
          <w:szCs w:val="22"/>
        </w:rPr>
      </w:pPr>
    </w:p>
    <w:p w:rsidR="0024261F" w:rsidRDefault="0024261F" w:rsidP="00216B13">
      <w:pPr>
        <w:tabs>
          <w:tab w:val="center" w:pos="4535"/>
        </w:tabs>
        <w:ind w:left="360" w:hanging="360"/>
        <w:jc w:val="center"/>
        <w:rPr>
          <w:rFonts w:ascii="Arial" w:hAnsi="Arial" w:cs="Arial"/>
          <w:b/>
          <w:sz w:val="22"/>
          <w:u w:val="single"/>
        </w:rPr>
      </w:pPr>
    </w:p>
    <w:p w:rsidR="00C95C0F" w:rsidRDefault="00C95C0F" w:rsidP="00216B13">
      <w:pPr>
        <w:tabs>
          <w:tab w:val="center" w:pos="4535"/>
        </w:tabs>
        <w:ind w:left="360" w:hanging="360"/>
        <w:jc w:val="center"/>
        <w:rPr>
          <w:rFonts w:ascii="Arial" w:hAnsi="Arial" w:cs="Arial"/>
          <w:b/>
          <w:sz w:val="22"/>
          <w:u w:val="single"/>
        </w:rPr>
      </w:pPr>
    </w:p>
    <w:p w:rsidR="00C95C0F" w:rsidRDefault="00C95C0F" w:rsidP="00216B13">
      <w:pPr>
        <w:tabs>
          <w:tab w:val="center" w:pos="4535"/>
        </w:tabs>
        <w:ind w:left="360" w:hanging="360"/>
        <w:jc w:val="center"/>
        <w:rPr>
          <w:rFonts w:ascii="Arial" w:hAnsi="Arial" w:cs="Arial"/>
          <w:b/>
          <w:sz w:val="22"/>
          <w:u w:val="single"/>
        </w:rPr>
      </w:pPr>
    </w:p>
    <w:p w:rsidR="0024261F" w:rsidRDefault="0024261F" w:rsidP="00216B13">
      <w:pPr>
        <w:tabs>
          <w:tab w:val="center" w:pos="4535"/>
        </w:tabs>
        <w:ind w:left="360" w:hanging="360"/>
        <w:jc w:val="center"/>
        <w:rPr>
          <w:rFonts w:ascii="Arial" w:hAnsi="Arial" w:cs="Arial"/>
          <w:b/>
          <w:sz w:val="22"/>
          <w:u w:val="single"/>
        </w:rPr>
      </w:pPr>
    </w:p>
    <w:p w:rsidR="00216B13" w:rsidRPr="00854BC2" w:rsidRDefault="00216B13" w:rsidP="00216B13">
      <w:pPr>
        <w:tabs>
          <w:tab w:val="center" w:pos="4535"/>
        </w:tabs>
        <w:ind w:left="360" w:hanging="360"/>
        <w:jc w:val="center"/>
        <w:rPr>
          <w:rFonts w:ascii="Arial" w:hAnsi="Arial" w:cs="Arial"/>
          <w:b/>
          <w:sz w:val="22"/>
          <w:u w:val="single"/>
        </w:rPr>
      </w:pPr>
      <w:r w:rsidRPr="00854BC2">
        <w:rPr>
          <w:rFonts w:ascii="Arial" w:hAnsi="Arial" w:cs="Arial"/>
          <w:b/>
          <w:sz w:val="22"/>
          <w:u w:val="single"/>
        </w:rPr>
        <w:lastRenderedPageBreak/>
        <w:t>8. Podmínky servisních prací</w:t>
      </w:r>
    </w:p>
    <w:p w:rsidR="00216B13" w:rsidRPr="00854BC2" w:rsidRDefault="00216B13" w:rsidP="00216B13">
      <w:pPr>
        <w:spacing w:line="120" w:lineRule="auto"/>
        <w:ind w:left="357" w:hanging="357"/>
        <w:jc w:val="center"/>
        <w:rPr>
          <w:rFonts w:ascii="Arial" w:hAnsi="Arial" w:cs="Arial"/>
          <w:b/>
          <w:sz w:val="22"/>
          <w:u w:val="single"/>
        </w:rPr>
      </w:pPr>
    </w:p>
    <w:p w:rsidR="00216B13" w:rsidRPr="00854BC2" w:rsidRDefault="00216B13" w:rsidP="00216B13">
      <w:pPr>
        <w:ind w:left="360" w:hanging="360"/>
        <w:jc w:val="both"/>
        <w:rPr>
          <w:rFonts w:ascii="Arial" w:hAnsi="Arial" w:cs="Arial"/>
          <w:sz w:val="22"/>
        </w:rPr>
      </w:pPr>
      <w:r w:rsidRPr="00854BC2">
        <w:rPr>
          <w:rFonts w:ascii="Arial" w:hAnsi="Arial" w:cs="Arial"/>
          <w:sz w:val="22"/>
        </w:rPr>
        <w:t xml:space="preserve">8.1 Záruka prodávajícího uvedená v článku 7 je platná pouze za předpokladu, že kupující bude dodržovat termíny pravidelných servisních prohlídek na předmět smlouvy. Pravidelné servisní prohlídky budou prováděny v souladu s pokyny výrobce a to vždy po </w:t>
      </w:r>
      <w:r w:rsidR="000E5B50" w:rsidRPr="000E5B50">
        <w:rPr>
          <w:rFonts w:ascii="Arial" w:hAnsi="Arial" w:cs="Arial"/>
          <w:b/>
          <w:sz w:val="22"/>
        </w:rPr>
        <w:t>300</w:t>
      </w:r>
      <w:r w:rsidR="00215278" w:rsidRPr="00AC5589">
        <w:rPr>
          <w:rFonts w:ascii="Arial" w:hAnsi="Arial" w:cs="Arial"/>
          <w:sz w:val="22"/>
        </w:rPr>
        <w:t xml:space="preserve"> hodinách provozu</w:t>
      </w:r>
      <w:r w:rsidR="00215278" w:rsidRPr="00854BC2">
        <w:rPr>
          <w:rFonts w:ascii="Arial" w:hAnsi="Arial" w:cs="Arial"/>
          <w:sz w:val="22"/>
        </w:rPr>
        <w:t xml:space="preserve"> </w:t>
      </w:r>
      <w:r w:rsidRPr="00854BC2">
        <w:rPr>
          <w:rFonts w:ascii="Arial" w:hAnsi="Arial" w:cs="Arial"/>
          <w:sz w:val="22"/>
        </w:rPr>
        <w:t>a to na základě žádosti kupujícího o provedení pravidelné servisní prohlídky. Práce nad rámec pravidelné servisní prohlídky budou též provedeny na základě žádosti kupujícího o provedení těchto prací. Přesný rozsah pravidelných servisních prohlídek předmětu této smlouvy je uveden v servisní knížce předmětu plnění.</w:t>
      </w:r>
    </w:p>
    <w:p w:rsidR="00216B13" w:rsidRPr="00F1346C" w:rsidRDefault="00216B13" w:rsidP="00216B13">
      <w:pPr>
        <w:spacing w:line="120" w:lineRule="auto"/>
        <w:ind w:left="357" w:hanging="357"/>
        <w:jc w:val="both"/>
        <w:rPr>
          <w:rFonts w:ascii="Arial" w:hAnsi="Arial" w:cs="Arial"/>
          <w:sz w:val="22"/>
        </w:rPr>
      </w:pPr>
    </w:p>
    <w:p w:rsidR="00216B13" w:rsidRPr="00591E27" w:rsidRDefault="00216B13" w:rsidP="00216B13">
      <w:pPr>
        <w:rPr>
          <w:rFonts w:ascii="Arial" w:hAnsi="Arial" w:cs="Arial"/>
          <w:b/>
          <w:sz w:val="22"/>
          <w:u w:val="single"/>
        </w:rPr>
      </w:pPr>
    </w:p>
    <w:p w:rsidR="00F5125C" w:rsidRDefault="00F5125C" w:rsidP="00F5125C">
      <w:pPr>
        <w:tabs>
          <w:tab w:val="center" w:pos="4535"/>
        </w:tabs>
        <w:ind w:left="360" w:hanging="360"/>
        <w:jc w:val="center"/>
        <w:rPr>
          <w:rFonts w:ascii="Arial" w:hAnsi="Arial" w:cs="Arial"/>
          <w:b/>
          <w:sz w:val="22"/>
          <w:u w:val="single"/>
        </w:rPr>
      </w:pPr>
      <w:r>
        <w:rPr>
          <w:rFonts w:ascii="Arial" w:hAnsi="Arial" w:cs="Arial"/>
          <w:b/>
          <w:sz w:val="22"/>
          <w:u w:val="single"/>
        </w:rPr>
        <w:t xml:space="preserve">9. </w:t>
      </w:r>
      <w:proofErr w:type="spellStart"/>
      <w:r>
        <w:rPr>
          <w:rFonts w:ascii="Arial" w:hAnsi="Arial" w:cs="Arial"/>
          <w:b/>
          <w:sz w:val="22"/>
          <w:u w:val="single"/>
        </w:rPr>
        <w:t>Compliance</w:t>
      </w:r>
      <w:proofErr w:type="spellEnd"/>
      <w:r>
        <w:rPr>
          <w:rFonts w:ascii="Arial" w:hAnsi="Arial" w:cs="Arial"/>
          <w:b/>
          <w:sz w:val="22"/>
          <w:u w:val="single"/>
        </w:rPr>
        <w:t xml:space="preserve"> doložka</w:t>
      </w:r>
    </w:p>
    <w:p w:rsidR="00F5125C" w:rsidRDefault="00F5125C" w:rsidP="00F5125C">
      <w:pPr>
        <w:widowControl w:val="0"/>
        <w:rPr>
          <w:rFonts w:ascii="Arial" w:hAnsi="Arial" w:cs="Arial"/>
          <w:sz w:val="22"/>
          <w:szCs w:val="22"/>
        </w:rPr>
      </w:pPr>
    </w:p>
    <w:p w:rsidR="00F5125C" w:rsidRDefault="00F5125C" w:rsidP="00F5125C">
      <w:pPr>
        <w:widowControl w:val="0"/>
        <w:ind w:left="426" w:hanging="426"/>
        <w:jc w:val="both"/>
        <w:rPr>
          <w:rFonts w:ascii="Arial" w:hAnsi="Arial" w:cs="Arial"/>
          <w:sz w:val="22"/>
        </w:rPr>
      </w:pPr>
      <w:r>
        <w:rPr>
          <w:rFonts w:ascii="Arial" w:hAnsi="Arial" w:cs="Arial"/>
          <w:sz w:val="22"/>
        </w:rPr>
        <w:t>9.1. Smluvní strany níže svým podpisem stvrzují, že v průběhu vyjednávání o této Smlouvě</w:t>
      </w:r>
    </w:p>
    <w:p w:rsidR="00F5125C" w:rsidRDefault="00F5125C" w:rsidP="00F5125C">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rsidR="00F5125C" w:rsidRDefault="00F5125C" w:rsidP="00F5125C">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rsidR="00F5125C" w:rsidRDefault="00F5125C" w:rsidP="00F5125C">
      <w:pPr>
        <w:widowControl w:val="0"/>
        <w:ind w:left="426" w:hanging="426"/>
        <w:jc w:val="both"/>
        <w:rPr>
          <w:rFonts w:ascii="Arial" w:hAnsi="Arial" w:cs="Arial"/>
          <w:sz w:val="22"/>
        </w:rPr>
      </w:pPr>
    </w:p>
    <w:p w:rsidR="00F5125C" w:rsidRDefault="00F5125C" w:rsidP="00F5125C">
      <w:pPr>
        <w:widowControl w:val="0"/>
        <w:ind w:left="426" w:hanging="426"/>
        <w:jc w:val="both"/>
        <w:rPr>
          <w:rFonts w:ascii="Arial" w:hAnsi="Arial" w:cs="Arial"/>
          <w:sz w:val="22"/>
          <w:szCs w:val="22"/>
        </w:rPr>
      </w:pPr>
      <w:r>
        <w:rPr>
          <w:rFonts w:ascii="Arial" w:hAnsi="Arial" w:cs="Arial"/>
          <w:sz w:val="22"/>
        </w:rPr>
        <w:t xml:space="preserve">9.2. </w:t>
      </w:r>
      <w:r>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F5125C" w:rsidRDefault="00F5125C" w:rsidP="00F5125C">
      <w:pPr>
        <w:widowControl w:val="0"/>
        <w:ind w:left="426" w:hanging="426"/>
        <w:jc w:val="both"/>
        <w:rPr>
          <w:rFonts w:ascii="Arial" w:hAnsi="Arial" w:cs="Arial"/>
          <w:sz w:val="22"/>
          <w:szCs w:val="22"/>
        </w:rPr>
      </w:pPr>
      <w:r>
        <w:rPr>
          <w:rFonts w:ascii="Arial" w:hAnsi="Arial" w:cs="Arial"/>
          <w:sz w:val="22"/>
          <w:szCs w:val="22"/>
        </w:rPr>
        <w:t xml:space="preserve"> </w:t>
      </w:r>
    </w:p>
    <w:p w:rsidR="00F5125C" w:rsidRDefault="00F5125C" w:rsidP="00F5125C">
      <w:pPr>
        <w:widowControl w:val="0"/>
        <w:ind w:left="426" w:hanging="426"/>
        <w:jc w:val="both"/>
        <w:rPr>
          <w:rFonts w:ascii="Arial" w:hAnsi="Arial" w:cs="Arial"/>
          <w:sz w:val="22"/>
          <w:szCs w:val="22"/>
        </w:rPr>
      </w:pPr>
      <w:r>
        <w:rPr>
          <w:rFonts w:ascii="Arial" w:hAnsi="Arial" w:cs="Arial"/>
          <w:sz w:val="22"/>
          <w:szCs w:val="22"/>
        </w:rPr>
        <w:t xml:space="preserve">9.3. </w:t>
      </w:r>
      <w:r w:rsidR="00BA6C11" w:rsidRPr="00BA6C11">
        <w:rPr>
          <w:rFonts w:ascii="Arial" w:hAnsi="Arial" w:cs="Arial"/>
          <w:color w:val="000000"/>
          <w:sz w:val="22"/>
          <w:szCs w:val="22"/>
        </w:rPr>
        <w:t xml:space="preserve">Zhotovitel prohlašuje, že se seznámil se zásadami, hodnotami a cíli </w:t>
      </w:r>
      <w:proofErr w:type="spellStart"/>
      <w:r w:rsidR="00BA6C11" w:rsidRPr="00BA6C11">
        <w:rPr>
          <w:rFonts w:ascii="Arial" w:hAnsi="Arial" w:cs="Arial"/>
          <w:color w:val="000000"/>
          <w:sz w:val="22"/>
          <w:szCs w:val="22"/>
        </w:rPr>
        <w:t>Compliance</w:t>
      </w:r>
      <w:proofErr w:type="spellEnd"/>
      <w:r w:rsidR="00BA6C11" w:rsidRPr="00BA6C11">
        <w:rPr>
          <w:rFonts w:ascii="Arial" w:hAnsi="Arial" w:cs="Arial"/>
          <w:color w:val="000000"/>
          <w:sz w:val="22"/>
          <w:szCs w:val="22"/>
        </w:rPr>
        <w:t xml:space="preserve"> programu Povodí Ohře, </w:t>
      </w:r>
      <w:proofErr w:type="spellStart"/>
      <w:proofErr w:type="gramStart"/>
      <w:r w:rsidR="00BA6C11" w:rsidRPr="00BA6C11">
        <w:rPr>
          <w:rFonts w:ascii="Arial" w:hAnsi="Arial" w:cs="Arial"/>
          <w:color w:val="000000"/>
          <w:sz w:val="22"/>
          <w:szCs w:val="22"/>
        </w:rPr>
        <w:t>s.p</w:t>
      </w:r>
      <w:proofErr w:type="spellEnd"/>
      <w:r w:rsidR="00BA6C11" w:rsidRPr="00BA6C11">
        <w:rPr>
          <w:rFonts w:ascii="Arial" w:hAnsi="Arial" w:cs="Arial"/>
          <w:color w:val="000000"/>
          <w:sz w:val="22"/>
          <w:szCs w:val="22"/>
        </w:rPr>
        <w:t>.</w:t>
      </w:r>
      <w:proofErr w:type="gramEnd"/>
      <w:r w:rsidR="00BA6C11" w:rsidRPr="00BA6C11">
        <w:rPr>
          <w:rFonts w:ascii="Arial" w:hAnsi="Arial" w:cs="Arial"/>
          <w:color w:val="000000"/>
          <w:sz w:val="22"/>
          <w:szCs w:val="22"/>
        </w:rPr>
        <w:t xml:space="preserve"> (viz </w:t>
      </w:r>
      <w:hyperlink r:id="rId10" w:history="1">
        <w:r w:rsidR="00BA6C11" w:rsidRPr="00BA6C11">
          <w:rPr>
            <w:rFonts w:ascii="Arial" w:hAnsi="Arial" w:cs="Arial"/>
            <w:color w:val="0000FF"/>
            <w:sz w:val="22"/>
            <w:szCs w:val="22"/>
            <w:u w:val="single"/>
          </w:rPr>
          <w:t>http://www.poh.cz/protikorupcni-a-compliance-program/d-1346/p1=1458</w:t>
        </w:r>
      </w:hyperlink>
      <w:r w:rsidR="00BA6C11" w:rsidRPr="00BA6C11">
        <w:rPr>
          <w:rFonts w:ascii="Arial" w:hAnsi="Arial" w:cs="Arial"/>
          <w:color w:val="000000"/>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F5125C" w:rsidRDefault="00F5125C" w:rsidP="00F5125C">
      <w:pPr>
        <w:widowControl w:val="0"/>
        <w:ind w:left="426" w:hanging="426"/>
        <w:jc w:val="both"/>
        <w:rPr>
          <w:rFonts w:ascii="Arial" w:hAnsi="Arial" w:cs="Arial"/>
          <w:sz w:val="22"/>
          <w:szCs w:val="22"/>
        </w:rPr>
      </w:pPr>
    </w:p>
    <w:p w:rsidR="00F5125C" w:rsidRDefault="00F5125C" w:rsidP="00F5125C">
      <w:pPr>
        <w:widowControl w:val="0"/>
        <w:ind w:left="426" w:hanging="426"/>
        <w:jc w:val="both"/>
        <w:rPr>
          <w:rFonts w:ascii="Arial" w:hAnsi="Arial" w:cs="Arial"/>
          <w:sz w:val="22"/>
          <w:szCs w:val="22"/>
        </w:rPr>
      </w:pPr>
      <w:r>
        <w:rPr>
          <w:rFonts w:ascii="Arial" w:hAnsi="Arial" w:cs="Arial"/>
          <w:sz w:val="22"/>
          <w:szCs w:val="22"/>
        </w:rPr>
        <w:t>9.4.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493717" w:rsidRDefault="00493717" w:rsidP="00F5125C">
      <w:pPr>
        <w:widowControl w:val="0"/>
        <w:ind w:left="426" w:hanging="426"/>
        <w:jc w:val="both"/>
        <w:rPr>
          <w:rFonts w:ascii="Arial" w:hAnsi="Arial" w:cs="Arial"/>
          <w:sz w:val="22"/>
          <w:szCs w:val="22"/>
        </w:rPr>
      </w:pPr>
    </w:p>
    <w:p w:rsidR="00F5125C" w:rsidRDefault="00F5125C" w:rsidP="00F5125C">
      <w:pPr>
        <w:tabs>
          <w:tab w:val="center" w:pos="4535"/>
        </w:tabs>
        <w:ind w:left="360" w:hanging="360"/>
        <w:jc w:val="center"/>
        <w:rPr>
          <w:rFonts w:ascii="Arial" w:hAnsi="Arial" w:cs="Arial"/>
          <w:b/>
          <w:sz w:val="22"/>
          <w:u w:val="single"/>
        </w:rPr>
      </w:pPr>
    </w:p>
    <w:p w:rsidR="00F5125C" w:rsidRDefault="00F5125C" w:rsidP="00F5125C">
      <w:pPr>
        <w:tabs>
          <w:tab w:val="center" w:pos="4535"/>
        </w:tabs>
        <w:ind w:left="360" w:hanging="360"/>
        <w:jc w:val="center"/>
        <w:rPr>
          <w:rFonts w:ascii="Arial" w:hAnsi="Arial" w:cs="Arial"/>
          <w:b/>
          <w:sz w:val="22"/>
          <w:u w:val="single"/>
        </w:rPr>
      </w:pPr>
      <w:r>
        <w:rPr>
          <w:rFonts w:ascii="Arial" w:hAnsi="Arial" w:cs="Arial"/>
          <w:b/>
          <w:sz w:val="22"/>
          <w:u w:val="single"/>
        </w:rPr>
        <w:t>10. Ochrana a zpracování osobních údajů</w:t>
      </w:r>
    </w:p>
    <w:p w:rsidR="00F5125C" w:rsidRDefault="00F5125C" w:rsidP="00F5125C">
      <w:pPr>
        <w:widowControl w:val="0"/>
        <w:jc w:val="center"/>
        <w:rPr>
          <w:rFonts w:ascii="Arial" w:hAnsi="Arial" w:cs="Arial"/>
          <w:b/>
          <w:bCs/>
          <w:sz w:val="22"/>
          <w:szCs w:val="22"/>
        </w:rPr>
      </w:pPr>
    </w:p>
    <w:p w:rsidR="00F5125C" w:rsidRPr="00BA6C11" w:rsidRDefault="00BA6C11" w:rsidP="00BA6C11">
      <w:pPr>
        <w:ind w:left="426"/>
        <w:jc w:val="both"/>
        <w:rPr>
          <w:rFonts w:ascii="Arial" w:hAnsi="Arial" w:cs="Arial"/>
          <w:color w:val="000000"/>
          <w:sz w:val="22"/>
          <w:szCs w:val="22"/>
        </w:rPr>
      </w:pPr>
      <w:r w:rsidRPr="00BA6C11">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BA6C11">
          <w:rPr>
            <w:rFonts w:ascii="Arial" w:hAnsi="Arial" w:cs="Arial"/>
            <w:color w:val="0000FF"/>
            <w:sz w:val="22"/>
            <w:szCs w:val="22"/>
          </w:rPr>
          <w:t>http://www.poh.cz/informace-o-zpracovani-osobnich-udaju/d-1369/p1=1459</w:t>
        </w:r>
      </w:hyperlink>
    </w:p>
    <w:p w:rsidR="00BA6C11" w:rsidRDefault="00BA6C11" w:rsidP="00F5125C">
      <w:pPr>
        <w:rPr>
          <w:rFonts w:ascii="Arial" w:hAnsi="Arial" w:cs="Arial"/>
          <w:b/>
          <w:sz w:val="22"/>
          <w:u w:val="single"/>
        </w:rPr>
      </w:pPr>
    </w:p>
    <w:p w:rsidR="00F5125C" w:rsidRDefault="00F5125C" w:rsidP="00F5125C">
      <w:pPr>
        <w:jc w:val="center"/>
        <w:rPr>
          <w:rFonts w:ascii="Arial" w:hAnsi="Arial" w:cs="Arial"/>
          <w:b/>
          <w:sz w:val="22"/>
          <w:u w:val="single"/>
        </w:rPr>
      </w:pPr>
      <w:r>
        <w:rPr>
          <w:rFonts w:ascii="Arial" w:hAnsi="Arial" w:cs="Arial"/>
          <w:b/>
          <w:sz w:val="22"/>
          <w:u w:val="single"/>
        </w:rPr>
        <w:t>11.  Závěrečná ujednání</w:t>
      </w:r>
    </w:p>
    <w:p w:rsidR="00F5125C" w:rsidRDefault="00F5125C" w:rsidP="00F5125C">
      <w:pPr>
        <w:rPr>
          <w:rFonts w:ascii="Arial" w:hAnsi="Arial" w:cs="Arial"/>
          <w:sz w:val="22"/>
        </w:rPr>
      </w:pPr>
    </w:p>
    <w:p w:rsidR="00F5125C" w:rsidRPr="00B70CB9" w:rsidRDefault="00F5125C" w:rsidP="00F5125C">
      <w:pPr>
        <w:widowControl w:val="0"/>
        <w:ind w:left="426" w:hanging="426"/>
        <w:jc w:val="both"/>
        <w:rPr>
          <w:rFonts w:ascii="Arial" w:hAnsi="Arial" w:cs="Arial"/>
          <w:bCs/>
          <w:sz w:val="22"/>
          <w:szCs w:val="22"/>
        </w:rPr>
      </w:pPr>
      <w:r w:rsidRPr="00B70CB9">
        <w:rPr>
          <w:rFonts w:ascii="Arial" w:hAnsi="Arial" w:cs="Arial"/>
          <w:sz w:val="22"/>
          <w:szCs w:val="22"/>
        </w:rPr>
        <w:t xml:space="preserve">11.1.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F5125C" w:rsidRPr="00B70CB9" w:rsidRDefault="00F5125C" w:rsidP="00F5125C">
      <w:pPr>
        <w:widowControl w:val="0"/>
        <w:ind w:left="426" w:hanging="426"/>
        <w:jc w:val="both"/>
        <w:rPr>
          <w:rFonts w:ascii="Arial" w:hAnsi="Arial" w:cs="Arial"/>
          <w:bCs/>
          <w:sz w:val="22"/>
          <w:szCs w:val="22"/>
        </w:rPr>
      </w:pPr>
    </w:p>
    <w:p w:rsidR="00F5125C" w:rsidRPr="00B70CB9" w:rsidRDefault="00F5125C" w:rsidP="00F5125C">
      <w:pPr>
        <w:widowControl w:val="0"/>
        <w:ind w:left="426" w:hanging="426"/>
        <w:jc w:val="both"/>
        <w:rPr>
          <w:rFonts w:ascii="Arial" w:hAnsi="Arial" w:cs="Arial"/>
          <w:bCs/>
          <w:sz w:val="22"/>
          <w:szCs w:val="22"/>
        </w:rPr>
      </w:pPr>
      <w:r w:rsidRPr="00B70CB9">
        <w:rPr>
          <w:rFonts w:ascii="Arial" w:hAnsi="Arial" w:cs="Arial"/>
          <w:bCs/>
          <w:sz w:val="22"/>
          <w:szCs w:val="22"/>
        </w:rPr>
        <w:lastRenderedPageBreak/>
        <w:t>11.2. Od této smlouvy může odstoupit kterákoli smluvní strana, pokud zjistí podstatné porušení této smlouvy druhou smluvní stranou.</w:t>
      </w:r>
    </w:p>
    <w:p w:rsidR="00F5125C" w:rsidRPr="00B70CB9" w:rsidRDefault="00F5125C" w:rsidP="00F5125C">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p>
    <w:p w:rsidR="00F5125C" w:rsidRPr="00B70CB9" w:rsidRDefault="00F5125C" w:rsidP="00F5125C">
      <w:pPr>
        <w:widowControl w:val="0"/>
        <w:ind w:left="426"/>
        <w:jc w:val="both"/>
        <w:rPr>
          <w:rFonts w:ascii="Arial" w:hAnsi="Arial" w:cs="Arial"/>
          <w:bCs/>
          <w:sz w:val="22"/>
          <w:szCs w:val="22"/>
        </w:rPr>
      </w:pP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rsidR="00F5125C" w:rsidRPr="00B70CB9" w:rsidRDefault="00F5125C" w:rsidP="00F5125C">
      <w:pPr>
        <w:widowControl w:val="0"/>
        <w:ind w:left="426"/>
        <w:jc w:val="both"/>
        <w:rPr>
          <w:rFonts w:ascii="Arial" w:hAnsi="Arial" w:cs="Arial"/>
          <w:bCs/>
          <w:color w:val="000000"/>
          <w:sz w:val="22"/>
          <w:szCs w:val="22"/>
        </w:rPr>
      </w:pPr>
      <w:r w:rsidRPr="00B70CB9">
        <w:rPr>
          <w:rFonts w:ascii="Arial" w:hAnsi="Arial" w:cs="Arial"/>
          <w:bCs/>
          <w:sz w:val="22"/>
          <w:szCs w:val="22"/>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sidRPr="00B70CB9">
        <w:rPr>
          <w:rFonts w:ascii="Arial" w:hAnsi="Arial" w:cs="Arial"/>
          <w:bCs/>
          <w:color w:val="000000"/>
          <w:sz w:val="22"/>
          <w:szCs w:val="22"/>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rsidR="00F5125C" w:rsidRPr="00B70CB9" w:rsidRDefault="00F5125C" w:rsidP="0024261F">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r w:rsidR="0024261F">
        <w:rPr>
          <w:rFonts w:ascii="Arial" w:hAnsi="Arial" w:cs="Arial"/>
          <w:bCs/>
          <w:color w:val="000000"/>
          <w:sz w:val="22"/>
          <w:szCs w:val="22"/>
        </w:rPr>
        <w:tab/>
      </w: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rsidR="00F5125C" w:rsidRDefault="00F5125C" w:rsidP="00F5125C">
      <w:pPr>
        <w:widowControl w:val="0"/>
        <w:ind w:left="426" w:hanging="426"/>
        <w:jc w:val="both"/>
        <w:rPr>
          <w:rFonts w:ascii="Arial" w:hAnsi="Arial" w:cs="Arial"/>
          <w:bCs/>
          <w:color w:val="000000"/>
          <w:sz w:val="22"/>
          <w:szCs w:val="22"/>
        </w:rPr>
      </w:pPr>
    </w:p>
    <w:p w:rsidR="00F5125C" w:rsidRDefault="00F5125C" w:rsidP="00F5125C">
      <w:pPr>
        <w:widowControl w:val="0"/>
        <w:ind w:left="426" w:hanging="426"/>
        <w:jc w:val="both"/>
        <w:rPr>
          <w:rFonts w:ascii="Arial" w:hAnsi="Arial" w:cs="Arial"/>
          <w:sz w:val="22"/>
          <w:szCs w:val="22"/>
        </w:rPr>
      </w:pPr>
      <w:r>
        <w:rPr>
          <w:rFonts w:ascii="Arial" w:hAnsi="Arial" w:cs="Arial"/>
          <w:sz w:val="22"/>
          <w:szCs w:val="22"/>
        </w:rPr>
        <w:t>11.</w:t>
      </w:r>
      <w:r w:rsidR="005453D3">
        <w:rPr>
          <w:rFonts w:ascii="Arial" w:hAnsi="Arial" w:cs="Arial"/>
          <w:sz w:val="22"/>
          <w:szCs w:val="22"/>
        </w:rPr>
        <w:t>3</w:t>
      </w:r>
      <w:r>
        <w:rPr>
          <w:rFonts w:ascii="Arial" w:hAnsi="Arial" w:cs="Arial"/>
          <w:sz w:val="22"/>
          <w:szCs w:val="22"/>
        </w:rPr>
        <w:t>. Spory budou smluvní strany řešit v prvé řadě vzájemným jednáním se snahou dosáhnout dohody bez nutnosti soudního jednání. Spory, které nebudou vyřešeny smírně dohodou obou stran, budou postoupeny věcně a místně příslušnému soudu.</w:t>
      </w:r>
    </w:p>
    <w:p w:rsidR="00F5125C" w:rsidRDefault="00F5125C" w:rsidP="00F5125C">
      <w:pPr>
        <w:widowControl w:val="0"/>
        <w:jc w:val="both"/>
        <w:rPr>
          <w:rFonts w:ascii="Arial" w:hAnsi="Arial" w:cs="Arial"/>
          <w:b/>
          <w:sz w:val="22"/>
          <w:szCs w:val="22"/>
        </w:rPr>
      </w:pPr>
    </w:p>
    <w:p w:rsidR="00F5125C" w:rsidRDefault="00F5125C" w:rsidP="00F5125C">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11.</w:t>
      </w:r>
      <w:r w:rsidR="005453D3">
        <w:rPr>
          <w:rFonts w:ascii="Arial" w:hAnsi="Arial" w:cs="Arial"/>
          <w:szCs w:val="22"/>
        </w:rPr>
        <w:t>4</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rsidR="00F5125C" w:rsidRDefault="00F5125C" w:rsidP="00F5125C">
      <w:pPr>
        <w:pStyle w:val="Zkladntext"/>
        <w:tabs>
          <w:tab w:val="left" w:pos="360"/>
        </w:tabs>
        <w:overflowPunct w:val="0"/>
        <w:autoSpaceDE w:val="0"/>
        <w:autoSpaceDN w:val="0"/>
        <w:adjustRightInd w:val="0"/>
        <w:textAlignment w:val="baseline"/>
        <w:rPr>
          <w:rFonts w:ascii="Arial" w:hAnsi="Arial" w:cs="Arial"/>
          <w:szCs w:val="22"/>
        </w:rPr>
      </w:pPr>
    </w:p>
    <w:p w:rsidR="00F5125C" w:rsidRDefault="00F5125C" w:rsidP="00F5125C">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11.</w:t>
      </w:r>
      <w:r w:rsidR="005453D3">
        <w:rPr>
          <w:rFonts w:ascii="Arial" w:hAnsi="Arial" w:cs="Arial"/>
          <w:szCs w:val="22"/>
        </w:rPr>
        <w:t>5</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w:t>
      </w:r>
      <w:proofErr w:type="spellStart"/>
      <w:r>
        <w:rPr>
          <w:rFonts w:ascii="Arial" w:hAnsi="Arial" w:cs="Arial"/>
          <w:bCs/>
          <w:iCs/>
          <w:szCs w:val="22"/>
        </w:rPr>
        <w:t>metadat</w:t>
      </w:r>
      <w:proofErr w:type="spellEnd"/>
      <w:r>
        <w:rPr>
          <w:rFonts w:ascii="Arial" w:hAnsi="Arial" w:cs="Arial"/>
          <w:bCs/>
          <w:iCs/>
          <w:szCs w:val="22"/>
        </w:rPr>
        <w:t xml:space="preserve"> požadovaných k uveřejnění dle zákona č. 340/2015 Sb. o </w:t>
      </w:r>
      <w:r>
        <w:rPr>
          <w:rFonts w:ascii="Arial" w:hAnsi="Arial" w:cs="Arial"/>
          <w:bCs/>
          <w:iCs/>
          <w:szCs w:val="22"/>
        </w:rPr>
        <w:tab/>
        <w:t xml:space="preserve">registru smluv. Zveřejnění smlouvy a </w:t>
      </w:r>
      <w:proofErr w:type="spellStart"/>
      <w:r>
        <w:rPr>
          <w:rFonts w:ascii="Arial" w:hAnsi="Arial" w:cs="Arial"/>
          <w:bCs/>
          <w:iCs/>
          <w:szCs w:val="22"/>
        </w:rPr>
        <w:t>metadat</w:t>
      </w:r>
      <w:proofErr w:type="spellEnd"/>
      <w:r>
        <w:rPr>
          <w:rFonts w:ascii="Arial" w:hAnsi="Arial" w:cs="Arial"/>
          <w:bCs/>
          <w:iCs/>
          <w:szCs w:val="22"/>
        </w:rPr>
        <w:t xml:space="preserve">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rsidR="00F5125C" w:rsidRDefault="00F5125C" w:rsidP="00F5125C">
      <w:pPr>
        <w:pStyle w:val="Zkladntext"/>
        <w:tabs>
          <w:tab w:val="left" w:pos="360"/>
        </w:tabs>
        <w:overflowPunct w:val="0"/>
        <w:autoSpaceDE w:val="0"/>
        <w:autoSpaceDN w:val="0"/>
        <w:adjustRightInd w:val="0"/>
        <w:ind w:left="284" w:firstLine="284"/>
        <w:textAlignment w:val="baseline"/>
        <w:rPr>
          <w:rFonts w:ascii="Arial" w:hAnsi="Arial" w:cs="Arial"/>
          <w:szCs w:val="22"/>
        </w:rPr>
      </w:pPr>
      <w:r w:rsidRPr="00B70CB9">
        <w:rPr>
          <w:rFonts w:ascii="Arial" w:hAnsi="Arial" w:cs="Arial"/>
          <w:bCs/>
          <w:iCs/>
          <w:szCs w:val="22"/>
        </w:rPr>
        <w:t>Smluvní strany tímto bez výhrad souhlasí s uveřejněním celého textu smlouvy prostřednictvím registru smluv.</w:t>
      </w:r>
    </w:p>
    <w:p w:rsidR="00F5125C" w:rsidRDefault="00F5125C" w:rsidP="00F5125C">
      <w:pPr>
        <w:pStyle w:val="Zkladntext"/>
        <w:tabs>
          <w:tab w:val="left" w:pos="360"/>
        </w:tabs>
        <w:overflowPunct w:val="0"/>
        <w:autoSpaceDE w:val="0"/>
        <w:autoSpaceDN w:val="0"/>
        <w:adjustRightInd w:val="0"/>
        <w:ind w:left="360"/>
        <w:textAlignment w:val="baseline"/>
        <w:rPr>
          <w:rFonts w:ascii="Arial" w:hAnsi="Arial" w:cs="Arial"/>
          <w:szCs w:val="22"/>
        </w:rPr>
      </w:pPr>
    </w:p>
    <w:p w:rsidR="00F5125C" w:rsidRDefault="00F5125C" w:rsidP="00F5125C">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 xml:space="preserve">11.5.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F5125C" w:rsidRDefault="00F5125C" w:rsidP="00F5125C">
      <w:pPr>
        <w:pStyle w:val="Zkladntext"/>
        <w:tabs>
          <w:tab w:val="left" w:pos="360"/>
        </w:tabs>
        <w:overflowPunct w:val="0"/>
        <w:autoSpaceDE w:val="0"/>
        <w:autoSpaceDN w:val="0"/>
        <w:adjustRightInd w:val="0"/>
        <w:ind w:left="360"/>
        <w:textAlignment w:val="baseline"/>
        <w:rPr>
          <w:rFonts w:ascii="Arial" w:hAnsi="Arial" w:cs="Arial"/>
          <w:szCs w:val="22"/>
        </w:rPr>
      </w:pPr>
    </w:p>
    <w:p w:rsidR="00F5125C" w:rsidRDefault="00F5125C" w:rsidP="00F5125C">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11.</w:t>
      </w:r>
      <w:r w:rsidR="005453D3">
        <w:rPr>
          <w:rFonts w:ascii="Arial" w:hAnsi="Arial" w:cs="Arial"/>
          <w:szCs w:val="22"/>
        </w:rPr>
        <w:t>6</w:t>
      </w:r>
      <w:r>
        <w:rPr>
          <w:rFonts w:ascii="Arial" w:hAnsi="Arial" w:cs="Arial"/>
          <w:szCs w:val="22"/>
        </w:rPr>
        <w:t>. Smluvní strany nepovažují žádné ustanovení smlouvy za obchodní tajemství.</w:t>
      </w:r>
    </w:p>
    <w:p w:rsidR="00F5125C" w:rsidRDefault="00F5125C" w:rsidP="00F5125C">
      <w:pPr>
        <w:pStyle w:val="Odstavecseseznamem"/>
        <w:rPr>
          <w:rFonts w:ascii="Arial" w:hAnsi="Arial" w:cs="Arial"/>
          <w:szCs w:val="22"/>
        </w:rPr>
      </w:pPr>
    </w:p>
    <w:p w:rsidR="00F5125C" w:rsidRDefault="00F5125C" w:rsidP="009B4561">
      <w:pPr>
        <w:pStyle w:val="Zkladntext"/>
        <w:tabs>
          <w:tab w:val="left" w:pos="426"/>
        </w:tabs>
        <w:overflowPunct w:val="0"/>
        <w:autoSpaceDE w:val="0"/>
        <w:autoSpaceDN w:val="0"/>
        <w:adjustRightInd w:val="0"/>
        <w:ind w:left="567" w:hanging="567"/>
        <w:textAlignment w:val="baseline"/>
        <w:rPr>
          <w:rFonts w:ascii="Arial" w:hAnsi="Arial" w:cs="Arial"/>
          <w:szCs w:val="22"/>
        </w:rPr>
      </w:pPr>
      <w:r>
        <w:rPr>
          <w:rFonts w:ascii="Arial" w:hAnsi="Arial" w:cs="Arial"/>
        </w:rPr>
        <w:t xml:space="preserve">11.8. Nedílnou součástí kupní smlouvy je příloha č. 1 - Technická specifikace a příloha č. 2 - </w:t>
      </w:r>
      <w:r>
        <w:rPr>
          <w:rFonts w:ascii="Arial" w:hAnsi="Arial" w:cs="Arial"/>
        </w:rPr>
        <w:tab/>
        <w:t>Cenová skladba.</w:t>
      </w:r>
    </w:p>
    <w:p w:rsidR="00F5125C" w:rsidRDefault="00F5125C" w:rsidP="00F5125C">
      <w:pPr>
        <w:pStyle w:val="Zkladntext"/>
        <w:overflowPunct w:val="0"/>
        <w:autoSpaceDE w:val="0"/>
        <w:autoSpaceDN w:val="0"/>
        <w:adjustRightInd w:val="0"/>
        <w:ind w:left="360"/>
        <w:textAlignment w:val="baseline"/>
        <w:rPr>
          <w:rFonts w:ascii="Arial" w:hAnsi="Arial" w:cs="Arial"/>
          <w:szCs w:val="22"/>
        </w:rPr>
      </w:pPr>
    </w:p>
    <w:p w:rsidR="00AC59EB" w:rsidRPr="00C40702" w:rsidRDefault="00F5125C" w:rsidP="009B4561">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t xml:space="preserve">11.9.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rsidR="00216B13" w:rsidRDefault="00216B13" w:rsidP="009B4561">
      <w:pPr>
        <w:ind w:left="567" w:hanging="567"/>
        <w:rPr>
          <w:rFonts w:ascii="Arial" w:hAnsi="Arial" w:cs="Arial"/>
          <w:sz w:val="22"/>
        </w:rPr>
      </w:pPr>
    </w:p>
    <w:p w:rsidR="00216B13" w:rsidRPr="00591E27" w:rsidRDefault="00216B13" w:rsidP="00216B13">
      <w:pPr>
        <w:rPr>
          <w:rFonts w:ascii="Arial" w:hAnsi="Arial" w:cs="Arial"/>
          <w:sz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132"/>
        <w:gridCol w:w="1206"/>
        <w:gridCol w:w="2020"/>
        <w:gridCol w:w="2300"/>
      </w:tblGrid>
      <w:tr w:rsidR="00216B13" w:rsidRPr="00591E27" w:rsidTr="0024261F">
        <w:trPr>
          <w:cantSplit/>
        </w:trPr>
        <w:tc>
          <w:tcPr>
            <w:tcW w:w="2552" w:type="dxa"/>
            <w:tcBorders>
              <w:top w:val="nil"/>
              <w:left w:val="nil"/>
              <w:bottom w:val="nil"/>
              <w:right w:val="nil"/>
            </w:tcBorders>
          </w:tcPr>
          <w:p w:rsidR="00216B13" w:rsidRPr="00591E27" w:rsidRDefault="00216B13" w:rsidP="0024261F">
            <w:pPr>
              <w:rPr>
                <w:rFonts w:ascii="Arial" w:hAnsi="Arial" w:cs="Arial"/>
                <w:sz w:val="22"/>
              </w:rPr>
            </w:pPr>
            <w:r w:rsidRPr="00591E27">
              <w:rPr>
                <w:rFonts w:ascii="Arial" w:hAnsi="Arial" w:cs="Arial"/>
                <w:sz w:val="22"/>
              </w:rPr>
              <w:t xml:space="preserve">V </w:t>
            </w:r>
            <w:r w:rsidR="0024261F" w:rsidRPr="0024261F">
              <w:rPr>
                <w:rFonts w:ascii="Arial" w:hAnsi="Arial" w:cs="Arial"/>
                <w:sz w:val="22"/>
              </w:rPr>
              <w:t>Dlouhoňovicích</w:t>
            </w:r>
            <w:r w:rsidRPr="0024261F">
              <w:rPr>
                <w:rFonts w:ascii="Arial" w:hAnsi="Arial" w:cs="Arial"/>
                <w:sz w:val="22"/>
              </w:rPr>
              <w:t xml:space="preserve"> d</w:t>
            </w:r>
            <w:r w:rsidRPr="00591E27">
              <w:rPr>
                <w:rFonts w:ascii="Arial" w:hAnsi="Arial" w:cs="Arial"/>
                <w:sz w:val="22"/>
              </w:rPr>
              <w:t>ne</w:t>
            </w:r>
          </w:p>
        </w:tc>
        <w:tc>
          <w:tcPr>
            <w:tcW w:w="1132" w:type="dxa"/>
            <w:tcBorders>
              <w:top w:val="nil"/>
              <w:left w:val="nil"/>
              <w:bottom w:val="dotted" w:sz="4" w:space="0" w:color="auto"/>
              <w:right w:val="nil"/>
            </w:tcBorders>
          </w:tcPr>
          <w:p w:rsidR="00216B13" w:rsidRPr="00591E27" w:rsidRDefault="00C95C0F" w:rsidP="00EE6FA2">
            <w:pPr>
              <w:rPr>
                <w:rFonts w:ascii="Arial" w:hAnsi="Arial" w:cs="Arial"/>
                <w:sz w:val="22"/>
              </w:rPr>
            </w:pPr>
            <w:proofErr w:type="gramStart"/>
            <w:r>
              <w:rPr>
                <w:rFonts w:ascii="Arial" w:hAnsi="Arial" w:cs="Arial"/>
                <w:sz w:val="22"/>
              </w:rPr>
              <w:t>24.4.2019</w:t>
            </w:r>
            <w:proofErr w:type="gramEnd"/>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bookmarkStart w:id="0" w:name="_GoBack"/>
            <w:bookmarkEnd w:id="0"/>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C95C0F" w:rsidP="00EE6FA2">
            <w:pPr>
              <w:rPr>
                <w:rFonts w:ascii="Arial" w:hAnsi="Arial" w:cs="Arial"/>
                <w:sz w:val="22"/>
              </w:rPr>
            </w:pPr>
            <w:proofErr w:type="gramStart"/>
            <w:r>
              <w:rPr>
                <w:rFonts w:ascii="Arial" w:hAnsi="Arial" w:cs="Arial"/>
                <w:sz w:val="22"/>
              </w:rPr>
              <w:t>24.4.2019</w:t>
            </w:r>
            <w:proofErr w:type="gramEnd"/>
          </w:p>
        </w:tc>
      </w:tr>
      <w:tr w:rsidR="00216B13" w:rsidRPr="00591E27" w:rsidTr="0024261F">
        <w:trPr>
          <w:cantSplit/>
          <w:trHeight w:val="501"/>
        </w:trPr>
        <w:tc>
          <w:tcPr>
            <w:tcW w:w="3684"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24261F">
        <w:trPr>
          <w:cantSplit/>
          <w:trHeight w:hRule="exact" w:val="940"/>
        </w:trPr>
        <w:tc>
          <w:tcPr>
            <w:tcW w:w="3684" w:type="dxa"/>
            <w:gridSpan w:val="2"/>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24261F">
        <w:trPr>
          <w:cantSplit/>
        </w:trPr>
        <w:tc>
          <w:tcPr>
            <w:tcW w:w="3684" w:type="dxa"/>
            <w:gridSpan w:val="2"/>
            <w:tcBorders>
              <w:top w:val="nil"/>
              <w:left w:val="nil"/>
              <w:bottom w:val="nil"/>
              <w:right w:val="nil"/>
            </w:tcBorders>
          </w:tcPr>
          <w:p w:rsidR="00216B13" w:rsidRPr="000E5B50" w:rsidRDefault="000E5B50" w:rsidP="000E5B50">
            <w:pPr>
              <w:jc w:val="center"/>
              <w:rPr>
                <w:rFonts w:ascii="Arial" w:hAnsi="Arial" w:cs="Arial"/>
                <w:sz w:val="22"/>
              </w:rPr>
            </w:pPr>
            <w:proofErr w:type="spellStart"/>
            <w:r w:rsidRPr="000E5B50">
              <w:rPr>
                <w:rFonts w:ascii="Arial" w:hAnsi="Arial" w:cs="Arial"/>
                <w:sz w:val="22"/>
              </w:rPr>
              <w:t>TopKarMoto</w:t>
            </w:r>
            <w:proofErr w:type="spellEnd"/>
            <w:r w:rsidR="0024261F">
              <w:rPr>
                <w:rFonts w:ascii="Arial" w:hAnsi="Arial" w:cs="Arial"/>
                <w:sz w:val="22"/>
              </w:rPr>
              <w:t xml:space="preserve"> s.r.o.</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24261F">
        <w:trPr>
          <w:cantSplit/>
        </w:trPr>
        <w:tc>
          <w:tcPr>
            <w:tcW w:w="3684" w:type="dxa"/>
            <w:gridSpan w:val="2"/>
            <w:tcBorders>
              <w:top w:val="nil"/>
              <w:left w:val="nil"/>
              <w:bottom w:val="nil"/>
              <w:right w:val="nil"/>
            </w:tcBorders>
          </w:tcPr>
          <w:p w:rsidR="00216B13" w:rsidRPr="000E5B50" w:rsidRDefault="000E5B50" w:rsidP="00EE6FA2">
            <w:pPr>
              <w:jc w:val="center"/>
              <w:rPr>
                <w:rFonts w:ascii="Arial" w:hAnsi="Arial" w:cs="Arial"/>
                <w:sz w:val="22"/>
              </w:rPr>
            </w:pPr>
            <w:r w:rsidRPr="000E5B50">
              <w:rPr>
                <w:rFonts w:ascii="Arial" w:hAnsi="Arial" w:cs="Arial"/>
                <w:sz w:val="22"/>
              </w:rPr>
              <w:t>Pavel Lipenský</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tc>
      </w:tr>
      <w:tr w:rsidR="00216B13" w:rsidRPr="00591E27" w:rsidTr="0024261F">
        <w:trPr>
          <w:cantSplit/>
        </w:trPr>
        <w:tc>
          <w:tcPr>
            <w:tcW w:w="3684" w:type="dxa"/>
            <w:gridSpan w:val="2"/>
            <w:tcBorders>
              <w:top w:val="nil"/>
              <w:left w:val="nil"/>
              <w:bottom w:val="nil"/>
              <w:right w:val="nil"/>
            </w:tcBorders>
          </w:tcPr>
          <w:p w:rsidR="00216B13" w:rsidRPr="000E5B50" w:rsidRDefault="000E5B50" w:rsidP="00EE6FA2">
            <w:pPr>
              <w:jc w:val="center"/>
              <w:rPr>
                <w:rFonts w:ascii="Arial" w:hAnsi="Arial" w:cs="Arial"/>
                <w:sz w:val="22"/>
              </w:rPr>
            </w:pPr>
            <w:r w:rsidRPr="000E5B50">
              <w:rPr>
                <w:rFonts w:ascii="Arial" w:hAnsi="Arial" w:cs="Arial"/>
                <w:sz w:val="22"/>
              </w:rPr>
              <w:t>jednatel</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4261F">
      <w:pPr>
        <w:pStyle w:val="Nadpis9"/>
        <w:pageBreakBefore w:val="0"/>
        <w:numPr>
          <w:ilvl w:val="0"/>
          <w:numId w:val="0"/>
        </w:numPr>
        <w:overflowPunct/>
        <w:autoSpaceDE/>
        <w:autoSpaceDN/>
        <w:adjustRightInd/>
        <w:spacing w:before="0" w:after="0"/>
        <w:jc w:val="center"/>
        <w:textAlignment w:val="auto"/>
        <w:rPr>
          <w:rFonts w:cs="Arial"/>
        </w:rPr>
      </w:pPr>
      <w:r w:rsidRPr="00591E27">
        <w:rPr>
          <w:rFonts w:cs="Arial"/>
        </w:rPr>
        <w:lastRenderedPageBreak/>
        <w:t xml:space="preserve">Příloha </w:t>
      </w:r>
      <w:r>
        <w:rPr>
          <w:rFonts w:cs="Arial"/>
        </w:rPr>
        <w:t>č. 1 ke K</w:t>
      </w:r>
      <w:r w:rsidRPr="00591E27">
        <w:rPr>
          <w:rFonts w:cs="Arial"/>
        </w:rPr>
        <w:t>upní smlouv</w:t>
      </w:r>
      <w:r>
        <w:rPr>
          <w:rFonts w:cs="Arial"/>
        </w:rPr>
        <w:t>ě</w:t>
      </w:r>
      <w:r w:rsidRPr="00591E27">
        <w:rPr>
          <w:rFonts w:cs="Arial"/>
        </w:rPr>
        <w:t xml:space="preserve"> </w:t>
      </w:r>
      <w:r w:rsidR="00644BEE">
        <w:rPr>
          <w:rFonts w:cs="Arial"/>
        </w:rPr>
        <w:t xml:space="preserve">prodávajícího </w:t>
      </w:r>
      <w:r w:rsidRPr="00591E27">
        <w:rPr>
          <w:rFonts w:cs="Arial"/>
        </w:rPr>
        <w:t xml:space="preserve">č. </w:t>
      </w:r>
      <w:r w:rsidR="00720A73">
        <w:rPr>
          <w:rFonts w:cs="Arial"/>
        </w:rPr>
        <w:t>1/R</w:t>
      </w:r>
      <w:r w:rsidRPr="00591E27">
        <w:rPr>
          <w:rFonts w:cs="Arial"/>
        </w:rPr>
        <w:t>/201</w:t>
      </w:r>
      <w:r w:rsidR="00EE425E">
        <w:rPr>
          <w:rFonts w:cs="Arial"/>
        </w:rPr>
        <w:t>9</w:t>
      </w:r>
      <w:r w:rsidR="00644BEE">
        <w:rPr>
          <w:rFonts w:cs="Arial"/>
        </w:rPr>
        <w:t xml:space="preserve"> a kupujícího č. 381/2019</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rsidR="00216B13" w:rsidRPr="00591E27" w:rsidRDefault="00216B13" w:rsidP="00216B13">
      <w:pPr>
        <w:rPr>
          <w:rFonts w:ascii="Arial" w:hAnsi="Arial" w:cs="Arial"/>
          <w:b/>
          <w:sz w:val="22"/>
        </w:rPr>
      </w:pPr>
    </w:p>
    <w:p w:rsidR="00720A73" w:rsidRPr="00FF2468" w:rsidRDefault="00720A73" w:rsidP="00720A73">
      <w:pPr>
        <w:pStyle w:val="Zkladntext3"/>
        <w:rPr>
          <w:rFonts w:ascii="Arial" w:hAnsi="Arial" w:cs="Arial"/>
          <w:b/>
          <w:sz w:val="22"/>
          <w:szCs w:val="22"/>
        </w:rPr>
      </w:pPr>
      <w:r w:rsidRPr="00FF2468">
        <w:rPr>
          <w:rFonts w:ascii="Arial" w:hAnsi="Arial" w:cs="Arial"/>
          <w:b/>
          <w:sz w:val="22"/>
          <w:szCs w:val="22"/>
        </w:rPr>
        <w:t xml:space="preserve">Samojízdné univerzální zařízení REFORM METRAC H7 </w:t>
      </w:r>
      <w:r>
        <w:rPr>
          <w:rFonts w:ascii="Arial" w:hAnsi="Arial" w:cs="Arial"/>
          <w:b/>
          <w:sz w:val="22"/>
          <w:szCs w:val="22"/>
        </w:rPr>
        <w:t>R</w:t>
      </w:r>
      <w:r w:rsidRPr="00FF2468">
        <w:rPr>
          <w:rFonts w:ascii="Arial" w:hAnsi="Arial" w:cs="Arial"/>
          <w:b/>
          <w:sz w:val="22"/>
          <w:szCs w:val="22"/>
        </w:rPr>
        <w:t>X s dostatečně tuhou konstrukcí a terénní dostupností s možností čelní i zadní agregace přídavných adaptérů.</w:t>
      </w:r>
    </w:p>
    <w:p w:rsidR="00720A73" w:rsidRDefault="00720A73" w:rsidP="00720A73">
      <w:pPr>
        <w:pStyle w:val="Zkladntext3"/>
        <w:rPr>
          <w:rFonts w:ascii="Arial" w:hAnsi="Arial" w:cs="Arial"/>
          <w:b/>
          <w:sz w:val="22"/>
          <w:szCs w:val="22"/>
        </w:rPr>
      </w:pPr>
      <w:r w:rsidRPr="00FF2468">
        <w:rPr>
          <w:rFonts w:ascii="Arial" w:hAnsi="Arial" w:cs="Arial"/>
          <w:b/>
          <w:sz w:val="22"/>
          <w:szCs w:val="22"/>
        </w:rPr>
        <w:t xml:space="preserve">Stroj REFORM METRAC H7 </w:t>
      </w:r>
      <w:r>
        <w:rPr>
          <w:rFonts w:ascii="Arial" w:hAnsi="Arial" w:cs="Arial"/>
          <w:b/>
          <w:sz w:val="22"/>
          <w:szCs w:val="22"/>
        </w:rPr>
        <w:t>R</w:t>
      </w:r>
      <w:r w:rsidRPr="00FF2468">
        <w:rPr>
          <w:rFonts w:ascii="Arial" w:hAnsi="Arial" w:cs="Arial"/>
          <w:b/>
          <w:sz w:val="22"/>
          <w:szCs w:val="22"/>
        </w:rPr>
        <w:t>X je v souladu se zákonem č. 56/2001 Sb., a odpovídá technickým požadavkům stanoveným ve vyhlášce Ministerstva dopravy a spojů č.341/2002 Sb.</w:t>
      </w:r>
    </w:p>
    <w:p w:rsidR="00720A73" w:rsidRPr="00FF2468" w:rsidRDefault="00720A73" w:rsidP="00720A73">
      <w:pPr>
        <w:pStyle w:val="Zkladntext3"/>
        <w:rPr>
          <w:rFonts w:ascii="Arial" w:hAnsi="Arial" w:cs="Arial"/>
          <w:b/>
          <w:sz w:val="22"/>
          <w:szCs w:val="22"/>
        </w:rPr>
      </w:pPr>
    </w:p>
    <w:p w:rsidR="00720A73" w:rsidRDefault="00720A73" w:rsidP="00720A73">
      <w:pPr>
        <w:pStyle w:val="Zkladntext3"/>
        <w:rPr>
          <w:rFonts w:ascii="Arial" w:hAnsi="Arial" w:cs="Arial"/>
          <w:b/>
          <w:sz w:val="22"/>
          <w:szCs w:val="22"/>
        </w:rPr>
      </w:pPr>
      <w:r w:rsidRPr="00FF2468">
        <w:rPr>
          <w:rFonts w:ascii="Arial" w:hAnsi="Arial" w:cs="Arial"/>
          <w:b/>
          <w:sz w:val="22"/>
          <w:szCs w:val="22"/>
        </w:rPr>
        <w:t xml:space="preserve">Nosič nářadí REFORM METRAC H7 </w:t>
      </w:r>
      <w:r>
        <w:rPr>
          <w:rFonts w:ascii="Arial" w:hAnsi="Arial" w:cs="Arial"/>
          <w:b/>
          <w:sz w:val="22"/>
          <w:szCs w:val="22"/>
        </w:rPr>
        <w:t>R</w:t>
      </w:r>
      <w:r w:rsidRPr="00FF2468">
        <w:rPr>
          <w:rFonts w:ascii="Arial" w:hAnsi="Arial" w:cs="Arial"/>
          <w:b/>
          <w:sz w:val="22"/>
          <w:szCs w:val="22"/>
        </w:rPr>
        <w:t>X :</w:t>
      </w:r>
    </w:p>
    <w:p w:rsidR="00720A73" w:rsidRPr="00FF2468" w:rsidRDefault="00720A73" w:rsidP="00720A73">
      <w:pPr>
        <w:pStyle w:val="Zkladntext3"/>
        <w:rPr>
          <w:rFonts w:ascii="Arial" w:hAnsi="Arial" w:cs="Arial"/>
          <w:b/>
          <w:sz w:val="22"/>
          <w:szCs w:val="22"/>
        </w:rPr>
      </w:pPr>
    </w:p>
    <w:p w:rsidR="00720A73" w:rsidRPr="00FF2468" w:rsidRDefault="00720A73" w:rsidP="00391183">
      <w:pPr>
        <w:pStyle w:val="Zkladntext3"/>
        <w:numPr>
          <w:ilvl w:val="0"/>
          <w:numId w:val="23"/>
        </w:numPr>
        <w:spacing w:after="120"/>
        <w:rPr>
          <w:rFonts w:ascii="Arial" w:hAnsi="Arial" w:cs="Arial"/>
          <w:b/>
          <w:sz w:val="22"/>
          <w:szCs w:val="22"/>
        </w:rPr>
      </w:pPr>
      <w:r w:rsidRPr="00FF2468">
        <w:rPr>
          <w:rFonts w:ascii="Arial" w:hAnsi="Arial" w:cs="Arial"/>
          <w:b/>
          <w:sz w:val="22"/>
          <w:szCs w:val="22"/>
        </w:rPr>
        <w:t>je možné využít ke všem druhům přepravy příslušenství po pozemních komunikacích,</w:t>
      </w:r>
    </w:p>
    <w:p w:rsidR="00720A73" w:rsidRPr="00FF2468" w:rsidRDefault="00720A73" w:rsidP="00391183">
      <w:pPr>
        <w:pStyle w:val="Zkladntext3"/>
        <w:numPr>
          <w:ilvl w:val="0"/>
          <w:numId w:val="23"/>
        </w:numPr>
        <w:spacing w:after="120"/>
        <w:rPr>
          <w:rFonts w:ascii="Arial" w:hAnsi="Arial" w:cs="Arial"/>
          <w:b/>
          <w:sz w:val="22"/>
          <w:szCs w:val="22"/>
        </w:rPr>
      </w:pPr>
      <w:r w:rsidRPr="00FF2468">
        <w:rPr>
          <w:rFonts w:ascii="Arial" w:hAnsi="Arial" w:cs="Arial"/>
          <w:b/>
          <w:sz w:val="22"/>
          <w:szCs w:val="22"/>
        </w:rPr>
        <w:t>je funkčně použitelný i v náročném svahovitém terénu a dosahuje svahovou dostupnost min. 35°,</w:t>
      </w:r>
    </w:p>
    <w:p w:rsidR="00720A73" w:rsidRPr="00FF2468" w:rsidRDefault="00720A73" w:rsidP="00391183">
      <w:pPr>
        <w:pStyle w:val="Zkladntext3"/>
        <w:numPr>
          <w:ilvl w:val="0"/>
          <w:numId w:val="23"/>
        </w:numPr>
        <w:spacing w:after="120"/>
        <w:rPr>
          <w:rFonts w:ascii="Arial" w:hAnsi="Arial" w:cs="Arial"/>
          <w:b/>
          <w:sz w:val="22"/>
          <w:szCs w:val="22"/>
        </w:rPr>
      </w:pPr>
      <w:r w:rsidRPr="00FF2468">
        <w:rPr>
          <w:rFonts w:ascii="Arial" w:hAnsi="Arial" w:cs="Arial"/>
          <w:b/>
          <w:sz w:val="22"/>
          <w:szCs w:val="22"/>
        </w:rPr>
        <w:t>je možné využít ke všem druhům přepravy příslušenství</w:t>
      </w:r>
      <w:r w:rsidR="00C055B3">
        <w:rPr>
          <w:rFonts w:ascii="Arial" w:hAnsi="Arial" w:cs="Arial"/>
          <w:b/>
          <w:sz w:val="22"/>
          <w:szCs w:val="22"/>
        </w:rPr>
        <w:t xml:space="preserve"> a pracovní činnosti</w:t>
      </w:r>
      <w:r w:rsidRPr="00FF2468">
        <w:rPr>
          <w:rFonts w:ascii="Arial" w:hAnsi="Arial" w:cs="Arial"/>
          <w:b/>
          <w:sz w:val="22"/>
          <w:szCs w:val="22"/>
        </w:rPr>
        <w:t xml:space="preserve"> v terénu a těžkém terénu</w:t>
      </w:r>
      <w:r w:rsidR="00C055B3">
        <w:rPr>
          <w:rFonts w:ascii="Arial" w:hAnsi="Arial" w:cs="Arial"/>
          <w:b/>
          <w:sz w:val="22"/>
          <w:szCs w:val="22"/>
        </w:rPr>
        <w:t xml:space="preserve"> se svahovou dostupností stanovenou nejnižší hodnotou soupravy nosiče nářadí a příslušenství</w:t>
      </w:r>
      <w:r w:rsidRPr="00FF2468">
        <w:rPr>
          <w:rFonts w:ascii="Arial" w:hAnsi="Arial" w:cs="Arial"/>
          <w:b/>
          <w:sz w:val="22"/>
          <w:szCs w:val="22"/>
        </w:rPr>
        <w:t>,</w:t>
      </w:r>
    </w:p>
    <w:p w:rsidR="00720A73" w:rsidRPr="00FF2468" w:rsidRDefault="00720A73" w:rsidP="00391183">
      <w:pPr>
        <w:pStyle w:val="Zkladntext3"/>
        <w:numPr>
          <w:ilvl w:val="0"/>
          <w:numId w:val="23"/>
        </w:numPr>
        <w:spacing w:after="120"/>
        <w:rPr>
          <w:rFonts w:ascii="Arial" w:hAnsi="Arial" w:cs="Arial"/>
          <w:b/>
          <w:sz w:val="22"/>
          <w:szCs w:val="22"/>
        </w:rPr>
      </w:pPr>
      <w:r w:rsidRPr="00FF2468">
        <w:rPr>
          <w:rFonts w:ascii="Arial" w:hAnsi="Arial" w:cs="Arial"/>
          <w:b/>
          <w:sz w:val="22"/>
          <w:szCs w:val="22"/>
        </w:rPr>
        <w:t>má dvě řízené hnací nápravy,</w:t>
      </w:r>
    </w:p>
    <w:p w:rsidR="00720A73" w:rsidRPr="00FF2468" w:rsidRDefault="00720A73" w:rsidP="00391183">
      <w:pPr>
        <w:pStyle w:val="Zkladntext3"/>
        <w:numPr>
          <w:ilvl w:val="0"/>
          <w:numId w:val="23"/>
        </w:numPr>
        <w:spacing w:after="120"/>
        <w:rPr>
          <w:rFonts w:ascii="Arial" w:hAnsi="Arial" w:cs="Arial"/>
          <w:b/>
          <w:sz w:val="22"/>
          <w:szCs w:val="22"/>
        </w:rPr>
      </w:pPr>
      <w:r w:rsidRPr="00FF2468">
        <w:rPr>
          <w:rFonts w:ascii="Arial" w:hAnsi="Arial" w:cs="Arial"/>
          <w:b/>
          <w:sz w:val="22"/>
          <w:szCs w:val="22"/>
        </w:rPr>
        <w:t>je vybaven hydraulickým pracovním pohonem,</w:t>
      </w:r>
    </w:p>
    <w:p w:rsidR="00720A73" w:rsidRPr="00FF2468" w:rsidRDefault="00720A73" w:rsidP="00391183">
      <w:pPr>
        <w:pStyle w:val="Zkladntext3"/>
        <w:numPr>
          <w:ilvl w:val="0"/>
          <w:numId w:val="23"/>
        </w:numPr>
        <w:spacing w:after="120"/>
        <w:rPr>
          <w:rFonts w:ascii="Arial" w:hAnsi="Arial" w:cs="Arial"/>
          <w:b/>
          <w:sz w:val="22"/>
          <w:szCs w:val="22"/>
        </w:rPr>
      </w:pPr>
      <w:r w:rsidRPr="00FF2468">
        <w:rPr>
          <w:rFonts w:ascii="Arial" w:hAnsi="Arial" w:cs="Arial"/>
          <w:b/>
          <w:sz w:val="22"/>
          <w:szCs w:val="22"/>
        </w:rPr>
        <w:t>je vybaven jedním vestavěným dieselovým motorem splňujícím emisní normu EURO 3</w:t>
      </w:r>
      <w:r>
        <w:rPr>
          <w:rFonts w:ascii="Arial" w:hAnsi="Arial" w:cs="Arial"/>
          <w:b/>
          <w:sz w:val="22"/>
          <w:szCs w:val="22"/>
        </w:rPr>
        <w:t xml:space="preserve"> (3B)</w:t>
      </w:r>
      <w:r w:rsidRPr="00FF2468">
        <w:rPr>
          <w:rFonts w:ascii="Arial" w:hAnsi="Arial" w:cs="Arial"/>
          <w:b/>
          <w:sz w:val="22"/>
          <w:szCs w:val="22"/>
        </w:rPr>
        <w:t>,</w:t>
      </w:r>
    </w:p>
    <w:p w:rsidR="00720A73" w:rsidRPr="00FF2468" w:rsidRDefault="00720A73" w:rsidP="00391183">
      <w:pPr>
        <w:pStyle w:val="Zkladntext3"/>
        <w:numPr>
          <w:ilvl w:val="0"/>
          <w:numId w:val="23"/>
        </w:numPr>
        <w:spacing w:after="120"/>
        <w:rPr>
          <w:rFonts w:ascii="Arial" w:hAnsi="Arial" w:cs="Arial"/>
          <w:b/>
          <w:sz w:val="22"/>
          <w:szCs w:val="22"/>
        </w:rPr>
      </w:pPr>
      <w:r w:rsidRPr="00FF2468">
        <w:rPr>
          <w:rFonts w:ascii="Arial" w:hAnsi="Arial" w:cs="Arial"/>
          <w:b/>
          <w:sz w:val="22"/>
          <w:szCs w:val="22"/>
        </w:rPr>
        <w:t>je kompatibilní se stávající čelní sněhovou frézou</w:t>
      </w:r>
      <w:r w:rsidR="00794904">
        <w:rPr>
          <w:rFonts w:ascii="Arial" w:hAnsi="Arial" w:cs="Arial"/>
          <w:b/>
          <w:sz w:val="22"/>
          <w:szCs w:val="22"/>
        </w:rPr>
        <w:t xml:space="preserve"> </w:t>
      </w:r>
      <w:proofErr w:type="spellStart"/>
      <w:r w:rsidR="00794904">
        <w:rPr>
          <w:rFonts w:ascii="Arial" w:hAnsi="Arial" w:cs="Arial"/>
          <w:b/>
          <w:sz w:val="22"/>
          <w:szCs w:val="22"/>
        </w:rPr>
        <w:t>Springer</w:t>
      </w:r>
      <w:proofErr w:type="spellEnd"/>
      <w:r w:rsidR="00794904">
        <w:rPr>
          <w:rFonts w:ascii="Arial" w:hAnsi="Arial" w:cs="Arial"/>
          <w:b/>
          <w:sz w:val="22"/>
          <w:szCs w:val="22"/>
        </w:rPr>
        <w:t xml:space="preserve"> FSMT 2150/650</w:t>
      </w:r>
      <w:r w:rsidRPr="00FF2468">
        <w:rPr>
          <w:rFonts w:ascii="Arial" w:hAnsi="Arial" w:cs="Arial"/>
          <w:b/>
          <w:sz w:val="22"/>
          <w:szCs w:val="22"/>
        </w:rPr>
        <w:t xml:space="preserve"> se </w:t>
      </w:r>
      <w:proofErr w:type="gramStart"/>
      <w:r w:rsidRPr="00FF2468">
        <w:rPr>
          <w:rFonts w:ascii="Arial" w:hAnsi="Arial" w:cs="Arial"/>
          <w:b/>
          <w:sz w:val="22"/>
          <w:szCs w:val="22"/>
        </w:rPr>
        <w:t>záběrem  cca</w:t>
      </w:r>
      <w:proofErr w:type="gramEnd"/>
      <w:r w:rsidRPr="00FF2468">
        <w:rPr>
          <w:rFonts w:ascii="Arial" w:hAnsi="Arial" w:cs="Arial"/>
          <w:b/>
          <w:sz w:val="22"/>
          <w:szCs w:val="22"/>
        </w:rPr>
        <w:t xml:space="preserve"> 2 m s</w:t>
      </w:r>
      <w:r w:rsidR="00794904">
        <w:rPr>
          <w:rFonts w:ascii="Arial" w:hAnsi="Arial" w:cs="Arial"/>
          <w:b/>
          <w:sz w:val="22"/>
          <w:szCs w:val="22"/>
        </w:rPr>
        <w:t xml:space="preserve"> hydraulickým </w:t>
      </w:r>
      <w:r w:rsidRPr="00FF2468">
        <w:rPr>
          <w:rFonts w:ascii="Arial" w:hAnsi="Arial" w:cs="Arial"/>
          <w:b/>
          <w:sz w:val="22"/>
          <w:szCs w:val="22"/>
        </w:rPr>
        <w:t>otáčením komínu</w:t>
      </w:r>
      <w:r w:rsidR="00794904">
        <w:rPr>
          <w:rFonts w:ascii="Arial" w:hAnsi="Arial" w:cs="Arial"/>
          <w:b/>
          <w:sz w:val="22"/>
          <w:szCs w:val="22"/>
        </w:rPr>
        <w:t xml:space="preserve"> a hydraulickým příčným náklonem</w:t>
      </w:r>
      <w:r w:rsidRPr="00FF2468">
        <w:rPr>
          <w:rFonts w:ascii="Arial" w:hAnsi="Arial" w:cs="Arial"/>
          <w:b/>
          <w:sz w:val="22"/>
          <w:szCs w:val="22"/>
        </w:rPr>
        <w:t xml:space="preserve"> z místa řidiče v majetku POH,</w:t>
      </w:r>
    </w:p>
    <w:p w:rsidR="00720A73" w:rsidRPr="00FF2468" w:rsidRDefault="00720A73" w:rsidP="00391183">
      <w:pPr>
        <w:pStyle w:val="Zkladntext3"/>
        <w:numPr>
          <w:ilvl w:val="0"/>
          <w:numId w:val="23"/>
        </w:numPr>
        <w:spacing w:after="120"/>
        <w:rPr>
          <w:rFonts w:ascii="Arial" w:hAnsi="Arial" w:cs="Arial"/>
          <w:b/>
          <w:sz w:val="22"/>
          <w:szCs w:val="22"/>
        </w:rPr>
      </w:pPr>
      <w:r w:rsidRPr="00FF2468">
        <w:rPr>
          <w:rFonts w:ascii="Arial" w:hAnsi="Arial" w:cs="Arial"/>
          <w:b/>
          <w:sz w:val="22"/>
          <w:szCs w:val="22"/>
        </w:rPr>
        <w:t>je kompatibilní se stávajícím čelním sněhovým pluhem</w:t>
      </w:r>
      <w:r w:rsidR="00794904">
        <w:rPr>
          <w:rFonts w:ascii="Arial" w:hAnsi="Arial" w:cs="Arial"/>
          <w:b/>
          <w:sz w:val="22"/>
          <w:szCs w:val="22"/>
        </w:rPr>
        <w:t xml:space="preserve"> </w:t>
      </w:r>
      <w:proofErr w:type="spellStart"/>
      <w:r w:rsidR="00794904">
        <w:rPr>
          <w:rFonts w:ascii="Arial" w:hAnsi="Arial" w:cs="Arial"/>
          <w:b/>
          <w:sz w:val="22"/>
          <w:szCs w:val="22"/>
        </w:rPr>
        <w:t>Springer</w:t>
      </w:r>
      <w:proofErr w:type="spellEnd"/>
      <w:r w:rsidR="00794904">
        <w:rPr>
          <w:rFonts w:ascii="Arial" w:hAnsi="Arial" w:cs="Arial"/>
          <w:b/>
          <w:sz w:val="22"/>
          <w:szCs w:val="22"/>
        </w:rPr>
        <w:t xml:space="preserve"> 240</w:t>
      </w:r>
      <w:r w:rsidRPr="00FF2468">
        <w:rPr>
          <w:rFonts w:ascii="Arial" w:hAnsi="Arial" w:cs="Arial"/>
          <w:b/>
          <w:sz w:val="22"/>
          <w:szCs w:val="22"/>
        </w:rPr>
        <w:t xml:space="preserve"> s břitem 2,4 m</w:t>
      </w:r>
      <w:r w:rsidR="00794904">
        <w:rPr>
          <w:rFonts w:ascii="Arial" w:hAnsi="Arial" w:cs="Arial"/>
          <w:b/>
          <w:sz w:val="22"/>
          <w:szCs w:val="22"/>
        </w:rPr>
        <w:t xml:space="preserve">, hmotnosti 295 kg </w:t>
      </w:r>
      <w:r w:rsidRPr="00FF2468">
        <w:rPr>
          <w:rFonts w:ascii="Arial" w:hAnsi="Arial" w:cs="Arial"/>
          <w:b/>
          <w:sz w:val="22"/>
          <w:szCs w:val="22"/>
        </w:rPr>
        <w:t>v majetku POH,</w:t>
      </w:r>
    </w:p>
    <w:p w:rsidR="00720A73" w:rsidRDefault="00720A73" w:rsidP="00391183">
      <w:pPr>
        <w:pStyle w:val="Zkladntext3"/>
        <w:numPr>
          <w:ilvl w:val="0"/>
          <w:numId w:val="23"/>
        </w:numPr>
        <w:spacing w:after="120"/>
        <w:rPr>
          <w:rFonts w:ascii="Arial" w:hAnsi="Arial" w:cs="Arial"/>
          <w:b/>
          <w:sz w:val="22"/>
          <w:szCs w:val="22"/>
        </w:rPr>
      </w:pPr>
      <w:r w:rsidRPr="00FF2468">
        <w:rPr>
          <w:rFonts w:ascii="Arial" w:hAnsi="Arial" w:cs="Arial"/>
          <w:b/>
          <w:sz w:val="22"/>
          <w:szCs w:val="22"/>
        </w:rPr>
        <w:t>je kompatibilní se stávajícím jednokotoučovým rozmetadlem</w:t>
      </w:r>
      <w:r w:rsidR="00794904">
        <w:rPr>
          <w:rFonts w:ascii="Arial" w:hAnsi="Arial" w:cs="Arial"/>
          <w:b/>
          <w:sz w:val="22"/>
          <w:szCs w:val="22"/>
        </w:rPr>
        <w:t xml:space="preserve"> </w:t>
      </w:r>
      <w:proofErr w:type="spellStart"/>
      <w:r w:rsidR="00794904">
        <w:rPr>
          <w:rFonts w:ascii="Arial" w:hAnsi="Arial" w:cs="Arial"/>
          <w:b/>
          <w:sz w:val="22"/>
          <w:szCs w:val="22"/>
        </w:rPr>
        <w:t>Cone</w:t>
      </w:r>
      <w:proofErr w:type="spellEnd"/>
      <w:r w:rsidR="00794904">
        <w:rPr>
          <w:rFonts w:ascii="Arial" w:hAnsi="Arial" w:cs="Arial"/>
          <w:b/>
          <w:sz w:val="22"/>
          <w:szCs w:val="22"/>
        </w:rPr>
        <w:t xml:space="preserve"> 400</w:t>
      </w:r>
      <w:r w:rsidRPr="00FF2468">
        <w:rPr>
          <w:rFonts w:ascii="Arial" w:hAnsi="Arial" w:cs="Arial"/>
          <w:b/>
          <w:sz w:val="22"/>
          <w:szCs w:val="22"/>
        </w:rPr>
        <w:t xml:space="preserve"> a rotačním zametačem</w:t>
      </w:r>
      <w:r w:rsidR="00794904">
        <w:rPr>
          <w:rFonts w:ascii="Arial" w:hAnsi="Arial" w:cs="Arial"/>
          <w:b/>
          <w:sz w:val="22"/>
          <w:szCs w:val="22"/>
        </w:rPr>
        <w:t xml:space="preserve"> KM-T 2300</w:t>
      </w:r>
      <w:r w:rsidRPr="00FF2468">
        <w:rPr>
          <w:rFonts w:ascii="Arial" w:hAnsi="Arial" w:cs="Arial"/>
          <w:b/>
          <w:sz w:val="22"/>
          <w:szCs w:val="22"/>
        </w:rPr>
        <w:t>, obojí v majetku POH,</w:t>
      </w:r>
    </w:p>
    <w:p w:rsidR="00C055B3" w:rsidRPr="00FF2468" w:rsidRDefault="00C055B3" w:rsidP="00391183">
      <w:pPr>
        <w:pStyle w:val="Zkladntext3"/>
        <w:numPr>
          <w:ilvl w:val="0"/>
          <w:numId w:val="23"/>
        </w:numPr>
        <w:spacing w:after="120"/>
        <w:rPr>
          <w:rFonts w:ascii="Arial" w:hAnsi="Arial" w:cs="Arial"/>
          <w:b/>
          <w:sz w:val="22"/>
          <w:szCs w:val="22"/>
        </w:rPr>
      </w:pPr>
      <w:r w:rsidRPr="00FF2468">
        <w:rPr>
          <w:rFonts w:ascii="Arial" w:hAnsi="Arial" w:cs="Arial"/>
          <w:b/>
          <w:sz w:val="22"/>
          <w:szCs w:val="22"/>
        </w:rPr>
        <w:t xml:space="preserve">je kompatibilní se stávajícím </w:t>
      </w:r>
      <w:r>
        <w:rPr>
          <w:rFonts w:ascii="Arial" w:hAnsi="Arial" w:cs="Arial"/>
          <w:b/>
          <w:sz w:val="22"/>
          <w:szCs w:val="22"/>
        </w:rPr>
        <w:t xml:space="preserve">čelním kladivovým </w:t>
      </w:r>
      <w:proofErr w:type="spellStart"/>
      <w:r>
        <w:rPr>
          <w:rFonts w:ascii="Arial" w:hAnsi="Arial" w:cs="Arial"/>
          <w:b/>
          <w:sz w:val="22"/>
          <w:szCs w:val="22"/>
        </w:rPr>
        <w:t>mulčovačem</w:t>
      </w:r>
      <w:proofErr w:type="spellEnd"/>
      <w:r>
        <w:rPr>
          <w:rFonts w:ascii="Arial" w:hAnsi="Arial" w:cs="Arial"/>
          <w:b/>
          <w:sz w:val="22"/>
          <w:szCs w:val="22"/>
        </w:rPr>
        <w:t xml:space="preserve"> Humus A 200 s pracovním záběrem 2,0 m, hmotnosti 560 kg, </w:t>
      </w:r>
      <w:r w:rsidRPr="00FF2468">
        <w:rPr>
          <w:rFonts w:ascii="Arial" w:hAnsi="Arial" w:cs="Arial"/>
          <w:b/>
          <w:sz w:val="22"/>
          <w:szCs w:val="22"/>
        </w:rPr>
        <w:t>v majetku POH</w:t>
      </w:r>
      <w:r>
        <w:rPr>
          <w:rFonts w:ascii="Arial" w:hAnsi="Arial" w:cs="Arial"/>
          <w:b/>
          <w:sz w:val="22"/>
          <w:szCs w:val="22"/>
        </w:rPr>
        <w:t>.</w:t>
      </w:r>
    </w:p>
    <w:p w:rsidR="00720A73" w:rsidRPr="00FF2468" w:rsidRDefault="00720A73" w:rsidP="00391183">
      <w:pPr>
        <w:pStyle w:val="Nadpis2"/>
        <w:numPr>
          <w:ilvl w:val="0"/>
          <w:numId w:val="0"/>
        </w:numPr>
        <w:jc w:val="both"/>
        <w:rPr>
          <w:rFonts w:cs="Arial"/>
          <w:i/>
          <w:szCs w:val="22"/>
        </w:rPr>
      </w:pPr>
      <w:r w:rsidRPr="00FF2468">
        <w:rPr>
          <w:rFonts w:cs="Arial"/>
          <w:i/>
          <w:szCs w:val="22"/>
        </w:rPr>
        <w:t>MOTOR</w:t>
      </w:r>
    </w:p>
    <w:p w:rsidR="00720A73" w:rsidRPr="00FF2468" w:rsidRDefault="00720A73" w:rsidP="00391183">
      <w:pPr>
        <w:jc w:val="both"/>
        <w:rPr>
          <w:rFonts w:ascii="Arial" w:hAnsi="Arial" w:cs="Arial"/>
          <w:sz w:val="22"/>
          <w:szCs w:val="22"/>
        </w:rPr>
      </w:pPr>
    </w:p>
    <w:p w:rsidR="00720A73" w:rsidRPr="00FF2468" w:rsidRDefault="00720A73" w:rsidP="00391183">
      <w:pPr>
        <w:jc w:val="both"/>
        <w:rPr>
          <w:rFonts w:ascii="Arial" w:hAnsi="Arial" w:cs="Arial"/>
          <w:b/>
          <w:sz w:val="22"/>
          <w:szCs w:val="22"/>
        </w:rPr>
      </w:pPr>
      <w:r w:rsidRPr="00FF2468">
        <w:rPr>
          <w:rFonts w:ascii="Arial" w:hAnsi="Arial" w:cs="Arial"/>
          <w:b/>
          <w:sz w:val="22"/>
          <w:szCs w:val="22"/>
        </w:rPr>
        <w:t xml:space="preserve">Vznětový dieselový 4-válec VM-R 754 </w:t>
      </w:r>
      <w:r>
        <w:rPr>
          <w:rFonts w:ascii="Arial" w:hAnsi="Arial" w:cs="Arial"/>
          <w:b/>
          <w:sz w:val="22"/>
          <w:szCs w:val="22"/>
        </w:rPr>
        <w:t>T</w:t>
      </w:r>
      <w:r w:rsidRPr="00FF2468">
        <w:rPr>
          <w:rFonts w:ascii="Arial" w:hAnsi="Arial" w:cs="Arial"/>
          <w:b/>
          <w:sz w:val="22"/>
          <w:szCs w:val="22"/>
        </w:rPr>
        <w:t>E4, zdvihový objem motoru 2970 cm</w:t>
      </w:r>
      <w:r w:rsidRPr="00FF2468">
        <w:rPr>
          <w:rFonts w:ascii="Arial" w:hAnsi="Arial" w:cs="Arial"/>
          <w:b/>
          <w:sz w:val="22"/>
          <w:szCs w:val="22"/>
          <w:vertAlign w:val="superscript"/>
        </w:rPr>
        <w:t>3</w:t>
      </w:r>
      <w:r w:rsidRPr="00FF2468">
        <w:rPr>
          <w:rFonts w:ascii="Arial" w:hAnsi="Arial" w:cs="Arial"/>
          <w:b/>
          <w:sz w:val="22"/>
          <w:szCs w:val="22"/>
        </w:rPr>
        <w:t xml:space="preserve"> , výkon 5</w:t>
      </w:r>
      <w:r>
        <w:rPr>
          <w:rFonts w:ascii="Arial" w:hAnsi="Arial" w:cs="Arial"/>
          <w:b/>
          <w:sz w:val="22"/>
          <w:szCs w:val="22"/>
        </w:rPr>
        <w:t>1,5</w:t>
      </w:r>
      <w:r w:rsidRPr="00FF2468">
        <w:rPr>
          <w:rFonts w:ascii="Arial" w:hAnsi="Arial" w:cs="Arial"/>
          <w:b/>
          <w:sz w:val="22"/>
          <w:szCs w:val="22"/>
        </w:rPr>
        <w:t xml:space="preserve"> kW/7</w:t>
      </w:r>
      <w:r>
        <w:rPr>
          <w:rFonts w:ascii="Arial" w:hAnsi="Arial" w:cs="Arial"/>
          <w:b/>
          <w:sz w:val="22"/>
          <w:szCs w:val="22"/>
        </w:rPr>
        <w:t>0</w:t>
      </w:r>
      <w:r w:rsidRPr="00FF2468">
        <w:rPr>
          <w:rFonts w:ascii="Arial" w:hAnsi="Arial" w:cs="Arial"/>
          <w:b/>
          <w:sz w:val="22"/>
          <w:szCs w:val="22"/>
        </w:rPr>
        <w:t xml:space="preserve"> PS při 2600 </w:t>
      </w:r>
      <w:proofErr w:type="spellStart"/>
      <w:r w:rsidRPr="00FF2468">
        <w:rPr>
          <w:rFonts w:ascii="Arial" w:hAnsi="Arial" w:cs="Arial"/>
          <w:b/>
          <w:sz w:val="22"/>
          <w:szCs w:val="22"/>
        </w:rPr>
        <w:t>ot.min</w:t>
      </w:r>
      <w:proofErr w:type="spellEnd"/>
      <w:r w:rsidRPr="00FF2468">
        <w:rPr>
          <w:rFonts w:ascii="Arial" w:hAnsi="Arial" w:cs="Arial"/>
          <w:b/>
          <w:sz w:val="22"/>
          <w:szCs w:val="22"/>
        </w:rPr>
        <w:t>., max</w:t>
      </w:r>
      <w:r w:rsidR="00391183">
        <w:rPr>
          <w:rFonts w:ascii="Arial" w:hAnsi="Arial" w:cs="Arial"/>
          <w:b/>
          <w:sz w:val="22"/>
          <w:szCs w:val="22"/>
        </w:rPr>
        <w:t>.</w:t>
      </w:r>
      <w:r w:rsidRPr="00FF2468">
        <w:rPr>
          <w:rFonts w:ascii="Arial" w:hAnsi="Arial" w:cs="Arial"/>
          <w:b/>
          <w:sz w:val="22"/>
          <w:szCs w:val="22"/>
        </w:rPr>
        <w:t xml:space="preserve"> </w:t>
      </w:r>
      <w:proofErr w:type="gramStart"/>
      <w:r w:rsidRPr="00FF2468">
        <w:rPr>
          <w:rFonts w:ascii="Arial" w:hAnsi="Arial" w:cs="Arial"/>
          <w:b/>
          <w:sz w:val="22"/>
          <w:szCs w:val="22"/>
        </w:rPr>
        <w:t>kroutící</w:t>
      </w:r>
      <w:proofErr w:type="gramEnd"/>
      <w:r w:rsidRPr="00FF2468">
        <w:rPr>
          <w:rFonts w:ascii="Arial" w:hAnsi="Arial" w:cs="Arial"/>
          <w:b/>
          <w:sz w:val="22"/>
          <w:szCs w:val="22"/>
        </w:rPr>
        <w:t xml:space="preserve"> moment </w:t>
      </w:r>
      <w:r>
        <w:rPr>
          <w:rFonts w:ascii="Arial" w:hAnsi="Arial" w:cs="Arial"/>
          <w:b/>
          <w:sz w:val="22"/>
          <w:szCs w:val="22"/>
        </w:rPr>
        <w:t>25</w:t>
      </w:r>
      <w:r w:rsidRPr="00FF2468">
        <w:rPr>
          <w:rFonts w:ascii="Arial" w:hAnsi="Arial" w:cs="Arial"/>
          <w:b/>
          <w:sz w:val="22"/>
          <w:szCs w:val="22"/>
        </w:rPr>
        <w:t xml:space="preserve">0 </w:t>
      </w:r>
      <w:proofErr w:type="spellStart"/>
      <w:r w:rsidRPr="00FF2468">
        <w:rPr>
          <w:rFonts w:ascii="Arial" w:hAnsi="Arial" w:cs="Arial"/>
          <w:b/>
          <w:sz w:val="22"/>
          <w:szCs w:val="22"/>
        </w:rPr>
        <w:t>Nm</w:t>
      </w:r>
      <w:proofErr w:type="spellEnd"/>
      <w:r w:rsidRPr="00FF2468">
        <w:rPr>
          <w:rFonts w:ascii="Arial" w:hAnsi="Arial" w:cs="Arial"/>
          <w:b/>
          <w:sz w:val="22"/>
          <w:szCs w:val="22"/>
        </w:rPr>
        <w:t xml:space="preserve"> při 1800 </w:t>
      </w:r>
      <w:proofErr w:type="spellStart"/>
      <w:r w:rsidRPr="00FF2468">
        <w:rPr>
          <w:rFonts w:ascii="Arial" w:hAnsi="Arial" w:cs="Arial"/>
          <w:b/>
          <w:sz w:val="22"/>
          <w:szCs w:val="22"/>
        </w:rPr>
        <w:t>ot</w:t>
      </w:r>
      <w:proofErr w:type="spellEnd"/>
      <w:r w:rsidRPr="00FF2468">
        <w:rPr>
          <w:rFonts w:ascii="Arial" w:hAnsi="Arial" w:cs="Arial"/>
          <w:b/>
          <w:sz w:val="22"/>
          <w:szCs w:val="22"/>
        </w:rPr>
        <w:t>./min.</w:t>
      </w:r>
    </w:p>
    <w:p w:rsidR="00391183" w:rsidRPr="00FF2468" w:rsidRDefault="00720A73" w:rsidP="00391183">
      <w:pPr>
        <w:jc w:val="both"/>
        <w:rPr>
          <w:rFonts w:ascii="Arial" w:hAnsi="Arial" w:cs="Arial"/>
          <w:b/>
          <w:sz w:val="22"/>
          <w:szCs w:val="22"/>
        </w:rPr>
      </w:pPr>
      <w:r w:rsidRPr="00FF2468">
        <w:rPr>
          <w:rFonts w:ascii="Arial" w:hAnsi="Arial" w:cs="Arial"/>
          <w:b/>
          <w:sz w:val="22"/>
          <w:szCs w:val="22"/>
        </w:rPr>
        <w:t>Vytápěný palivový filtr.</w:t>
      </w:r>
      <w:r w:rsidR="00CD28C9">
        <w:rPr>
          <w:rFonts w:ascii="Arial" w:hAnsi="Arial" w:cs="Arial"/>
          <w:b/>
          <w:sz w:val="22"/>
          <w:szCs w:val="22"/>
        </w:rPr>
        <w:t xml:space="preserve"> </w:t>
      </w:r>
      <w:proofErr w:type="gramStart"/>
      <w:r w:rsidR="00391183" w:rsidRPr="00FF2468">
        <w:rPr>
          <w:rFonts w:ascii="Arial" w:hAnsi="Arial" w:cs="Arial"/>
          <w:b/>
          <w:sz w:val="22"/>
          <w:szCs w:val="22"/>
        </w:rPr>
        <w:t>hydrostatickým</w:t>
      </w:r>
      <w:proofErr w:type="gramEnd"/>
      <w:r w:rsidR="00391183" w:rsidRPr="00FF2468">
        <w:rPr>
          <w:rFonts w:ascii="Arial" w:hAnsi="Arial" w:cs="Arial"/>
          <w:b/>
          <w:sz w:val="22"/>
          <w:szCs w:val="22"/>
        </w:rPr>
        <w:t xml:space="preserve"> pohonem pojezdu s mechanickou dvoustupňovou převodovkou (silnice / terén)  a elektrohydraulickým dvoustupňovým přepínáním s rozsahem rychlostí  0 – 3</w:t>
      </w:r>
      <w:r w:rsidR="00391183">
        <w:rPr>
          <w:rFonts w:ascii="Arial" w:hAnsi="Arial" w:cs="Arial"/>
          <w:b/>
          <w:sz w:val="22"/>
          <w:szCs w:val="22"/>
        </w:rPr>
        <w:t>6</w:t>
      </w:r>
      <w:r w:rsidR="00391183" w:rsidRPr="00FF2468">
        <w:rPr>
          <w:rFonts w:ascii="Arial" w:hAnsi="Arial" w:cs="Arial"/>
          <w:b/>
          <w:sz w:val="22"/>
          <w:szCs w:val="22"/>
        </w:rPr>
        <w:t xml:space="preserve"> km/hod. Volitelné automatické nebo manuální řízení </w:t>
      </w:r>
      <w:proofErr w:type="spellStart"/>
      <w:r w:rsidR="00391183" w:rsidRPr="00FF2468">
        <w:rPr>
          <w:rFonts w:ascii="Arial" w:hAnsi="Arial" w:cs="Arial"/>
          <w:b/>
          <w:sz w:val="22"/>
          <w:szCs w:val="22"/>
        </w:rPr>
        <w:t>hydropojezdu</w:t>
      </w:r>
      <w:proofErr w:type="spellEnd"/>
      <w:r w:rsidR="00391183" w:rsidRPr="00FF2468">
        <w:rPr>
          <w:rFonts w:ascii="Arial" w:hAnsi="Arial" w:cs="Arial"/>
          <w:b/>
          <w:sz w:val="22"/>
          <w:szCs w:val="22"/>
        </w:rPr>
        <w:t xml:space="preserve">. </w:t>
      </w:r>
    </w:p>
    <w:p w:rsidR="00391183" w:rsidRPr="00FF2468" w:rsidRDefault="00391183" w:rsidP="00391183">
      <w:pPr>
        <w:jc w:val="both"/>
        <w:rPr>
          <w:rFonts w:ascii="Arial" w:hAnsi="Arial" w:cs="Arial"/>
          <w:b/>
          <w:sz w:val="22"/>
          <w:szCs w:val="22"/>
        </w:rPr>
      </w:pPr>
      <w:r w:rsidRPr="00FF2468">
        <w:rPr>
          <w:rFonts w:ascii="Arial" w:hAnsi="Arial" w:cs="Arial"/>
          <w:sz w:val="22"/>
          <w:szCs w:val="22"/>
        </w:rPr>
        <w:t xml:space="preserve">Zadní náprava je vybavena stálým pohonem, přední pohon je připojitelný - pohon všech kol.  </w:t>
      </w:r>
      <w:r w:rsidRPr="00FF2468">
        <w:rPr>
          <w:rFonts w:ascii="Arial" w:hAnsi="Arial" w:cs="Arial"/>
          <w:sz w:val="22"/>
          <w:szCs w:val="22"/>
        </w:rPr>
        <w:br/>
      </w:r>
      <w:r w:rsidRPr="00FF2468">
        <w:rPr>
          <w:rFonts w:ascii="Arial" w:hAnsi="Arial" w:cs="Arial"/>
          <w:b/>
          <w:sz w:val="22"/>
          <w:szCs w:val="22"/>
        </w:rPr>
        <w:t xml:space="preserve">Obě nápravy jsou vybaveny </w:t>
      </w:r>
      <w:proofErr w:type="spellStart"/>
      <w:r w:rsidRPr="00FF2468">
        <w:rPr>
          <w:rFonts w:ascii="Arial" w:hAnsi="Arial" w:cs="Arial"/>
          <w:b/>
          <w:sz w:val="22"/>
          <w:szCs w:val="22"/>
        </w:rPr>
        <w:t>předvolitelnými</w:t>
      </w:r>
      <w:proofErr w:type="spellEnd"/>
      <w:r w:rsidRPr="00FF2468">
        <w:rPr>
          <w:rFonts w:ascii="Arial" w:hAnsi="Arial" w:cs="Arial"/>
          <w:b/>
          <w:sz w:val="22"/>
          <w:szCs w:val="22"/>
        </w:rPr>
        <w:t xml:space="preserve"> uzávěrkami diferenciálu s kontrolkami. </w:t>
      </w:r>
    </w:p>
    <w:p w:rsidR="00391183" w:rsidRPr="00FF2468" w:rsidRDefault="00391183" w:rsidP="00391183">
      <w:pPr>
        <w:jc w:val="both"/>
        <w:rPr>
          <w:rFonts w:ascii="Arial" w:hAnsi="Arial" w:cs="Arial"/>
          <w:sz w:val="22"/>
          <w:szCs w:val="22"/>
        </w:rPr>
      </w:pPr>
      <w:r w:rsidRPr="00FF2468">
        <w:rPr>
          <w:rFonts w:ascii="Arial" w:hAnsi="Arial" w:cs="Arial"/>
          <w:sz w:val="22"/>
          <w:szCs w:val="22"/>
        </w:rPr>
        <w:t>Nápravy jsou vybaveny koncovými planetovými převody.</w:t>
      </w:r>
    </w:p>
    <w:p w:rsidR="00391183" w:rsidRPr="00FF2468" w:rsidRDefault="00391183" w:rsidP="00391183">
      <w:pPr>
        <w:jc w:val="both"/>
        <w:rPr>
          <w:rFonts w:ascii="Arial" w:hAnsi="Arial" w:cs="Arial"/>
          <w:sz w:val="22"/>
          <w:szCs w:val="22"/>
        </w:rPr>
      </w:pPr>
    </w:p>
    <w:p w:rsidR="00391183" w:rsidRPr="00FF2468" w:rsidRDefault="00391183" w:rsidP="00391183">
      <w:pPr>
        <w:jc w:val="both"/>
        <w:rPr>
          <w:rFonts w:ascii="Arial" w:hAnsi="Arial" w:cs="Arial"/>
          <w:b/>
          <w:sz w:val="22"/>
          <w:szCs w:val="22"/>
        </w:rPr>
      </w:pPr>
      <w:r w:rsidRPr="00FF2468">
        <w:rPr>
          <w:rFonts w:ascii="Arial" w:hAnsi="Arial" w:cs="Arial"/>
          <w:b/>
          <w:sz w:val="22"/>
          <w:szCs w:val="22"/>
        </w:rPr>
        <w:t xml:space="preserve">Vpředu a vzadu vývodová hřídel závislá na otáčkách motoru, zapojitelná pod zatížením, vpředu i vzadu 540 </w:t>
      </w:r>
      <w:proofErr w:type="spellStart"/>
      <w:proofErr w:type="gramStart"/>
      <w:r w:rsidRPr="00FF2468">
        <w:rPr>
          <w:rFonts w:ascii="Arial" w:hAnsi="Arial" w:cs="Arial"/>
          <w:b/>
          <w:sz w:val="22"/>
          <w:szCs w:val="22"/>
        </w:rPr>
        <w:t>ot</w:t>
      </w:r>
      <w:proofErr w:type="spellEnd"/>
      <w:r w:rsidRPr="00FF2468">
        <w:rPr>
          <w:rFonts w:ascii="Arial" w:hAnsi="Arial" w:cs="Arial"/>
          <w:b/>
          <w:sz w:val="22"/>
          <w:szCs w:val="22"/>
        </w:rPr>
        <w:t>./min.</w:t>
      </w:r>
      <w:proofErr w:type="gramEnd"/>
      <w:r w:rsidRPr="00FF2468">
        <w:rPr>
          <w:rFonts w:ascii="Arial" w:hAnsi="Arial" w:cs="Arial"/>
          <w:b/>
          <w:sz w:val="22"/>
          <w:szCs w:val="22"/>
        </w:rPr>
        <w:t xml:space="preserve"> při jmenovitých otáčkách motoru. Elektrohydraulické řazení s automatickým rozběhem.  Vpředu levotočivá, vzadu pravotočivá</w:t>
      </w:r>
      <w:r>
        <w:rPr>
          <w:rFonts w:ascii="Arial" w:hAnsi="Arial" w:cs="Arial"/>
          <w:b/>
          <w:sz w:val="22"/>
          <w:szCs w:val="22"/>
        </w:rPr>
        <w:t xml:space="preserve"> (z pohledu na vývodovou hřídel)</w:t>
      </w:r>
    </w:p>
    <w:p w:rsidR="00391183" w:rsidRPr="00FF2468" w:rsidRDefault="00391183" w:rsidP="00391183">
      <w:pPr>
        <w:jc w:val="both"/>
        <w:rPr>
          <w:rFonts w:ascii="Arial" w:hAnsi="Arial" w:cs="Arial"/>
          <w:sz w:val="22"/>
          <w:szCs w:val="22"/>
        </w:rPr>
      </w:pPr>
    </w:p>
    <w:p w:rsidR="00391183" w:rsidRPr="00FF2468" w:rsidRDefault="00391183" w:rsidP="00391183">
      <w:pPr>
        <w:jc w:val="both"/>
        <w:rPr>
          <w:rFonts w:ascii="Arial" w:hAnsi="Arial" w:cs="Arial"/>
          <w:b/>
          <w:sz w:val="22"/>
          <w:szCs w:val="22"/>
        </w:rPr>
      </w:pPr>
      <w:r w:rsidRPr="00FF2468">
        <w:rPr>
          <w:rFonts w:ascii="Arial" w:hAnsi="Arial" w:cs="Arial"/>
          <w:b/>
          <w:sz w:val="22"/>
          <w:szCs w:val="22"/>
        </w:rPr>
        <w:t>Nízkotlaké univerzální pneumatiky 3</w:t>
      </w:r>
      <w:r>
        <w:rPr>
          <w:rFonts w:ascii="Arial" w:hAnsi="Arial" w:cs="Arial"/>
          <w:b/>
          <w:sz w:val="22"/>
          <w:szCs w:val="22"/>
        </w:rPr>
        <w:t>3</w:t>
      </w:r>
      <w:r w:rsidRPr="00FF2468">
        <w:rPr>
          <w:rFonts w:ascii="Arial" w:hAnsi="Arial" w:cs="Arial"/>
          <w:b/>
          <w:sz w:val="22"/>
          <w:szCs w:val="22"/>
        </w:rPr>
        <w:t>x15,5-15 s dezénem vhodným do svahovitých terénů.</w:t>
      </w:r>
    </w:p>
    <w:p w:rsidR="00391183" w:rsidRPr="00FF2468" w:rsidRDefault="00391183" w:rsidP="00391183">
      <w:pPr>
        <w:jc w:val="both"/>
        <w:rPr>
          <w:rFonts w:ascii="Arial" w:hAnsi="Arial" w:cs="Arial"/>
          <w:b/>
          <w:sz w:val="22"/>
          <w:szCs w:val="22"/>
        </w:rPr>
      </w:pPr>
      <w:r w:rsidRPr="00FF2468">
        <w:rPr>
          <w:rFonts w:ascii="Arial" w:hAnsi="Arial" w:cs="Arial"/>
          <w:b/>
          <w:sz w:val="22"/>
          <w:szCs w:val="22"/>
        </w:rPr>
        <w:t>Na všechna 4 kola jsou součástí dodávky sněhové řetězy.</w:t>
      </w:r>
    </w:p>
    <w:p w:rsidR="00391183" w:rsidRPr="00FF2468" w:rsidRDefault="00391183" w:rsidP="00391183">
      <w:pPr>
        <w:jc w:val="both"/>
        <w:rPr>
          <w:rFonts w:ascii="Arial" w:hAnsi="Arial" w:cs="Arial"/>
          <w:b/>
          <w:sz w:val="22"/>
          <w:szCs w:val="22"/>
        </w:rPr>
      </w:pPr>
    </w:p>
    <w:p w:rsidR="00391183" w:rsidRPr="00FF2468" w:rsidRDefault="00391183" w:rsidP="00391183">
      <w:pPr>
        <w:jc w:val="both"/>
        <w:rPr>
          <w:rFonts w:ascii="Arial" w:hAnsi="Arial" w:cs="Arial"/>
          <w:b/>
          <w:sz w:val="22"/>
          <w:szCs w:val="22"/>
        </w:rPr>
      </w:pPr>
      <w:r w:rsidRPr="00FF2468">
        <w:rPr>
          <w:rFonts w:ascii="Arial" w:hAnsi="Arial" w:cs="Arial"/>
          <w:b/>
          <w:sz w:val="22"/>
          <w:szCs w:val="22"/>
        </w:rPr>
        <w:t xml:space="preserve">Čelní zvedací tříbodové zařízení kat. I. s elektronickým hydraulickým odlehčením přídavných zařízení a hydraulickým odpružením ramen (tlumením </w:t>
      </w:r>
      <w:proofErr w:type="gramStart"/>
      <w:r w:rsidRPr="00FF2468">
        <w:rPr>
          <w:rFonts w:ascii="Arial" w:hAnsi="Arial" w:cs="Arial"/>
          <w:b/>
          <w:sz w:val="22"/>
          <w:szCs w:val="22"/>
        </w:rPr>
        <w:t>rázů ) – zvedací</w:t>
      </w:r>
      <w:proofErr w:type="gramEnd"/>
      <w:r w:rsidRPr="00FF2468">
        <w:rPr>
          <w:rFonts w:ascii="Arial" w:hAnsi="Arial" w:cs="Arial"/>
          <w:b/>
          <w:sz w:val="22"/>
          <w:szCs w:val="22"/>
        </w:rPr>
        <w:t xml:space="preserve"> síla 1500 kg. Regulace rychlosti klesání, elektrické vnější ovládání.  Integrovaný boční posuv s rozsahem 400 mm (+/- 200 mm) pro čelně umístěný nástroj. </w:t>
      </w:r>
    </w:p>
    <w:p w:rsidR="00391183" w:rsidRPr="00FF2468" w:rsidRDefault="00391183" w:rsidP="00391183">
      <w:pPr>
        <w:jc w:val="both"/>
        <w:rPr>
          <w:rFonts w:ascii="Arial" w:hAnsi="Arial" w:cs="Arial"/>
          <w:b/>
          <w:sz w:val="22"/>
          <w:szCs w:val="22"/>
        </w:rPr>
      </w:pPr>
      <w:r w:rsidRPr="00FF2468">
        <w:rPr>
          <w:rFonts w:ascii="Arial" w:hAnsi="Arial" w:cs="Arial"/>
          <w:b/>
          <w:sz w:val="22"/>
          <w:szCs w:val="22"/>
        </w:rPr>
        <w:t>Hydraulický třetí bod.</w:t>
      </w:r>
    </w:p>
    <w:p w:rsidR="00391183" w:rsidRPr="00FF2468" w:rsidRDefault="00391183" w:rsidP="00391183">
      <w:pPr>
        <w:jc w:val="both"/>
        <w:rPr>
          <w:rFonts w:ascii="Arial" w:hAnsi="Arial" w:cs="Arial"/>
          <w:b/>
          <w:sz w:val="22"/>
          <w:szCs w:val="22"/>
        </w:rPr>
      </w:pPr>
    </w:p>
    <w:p w:rsidR="00391183" w:rsidRPr="00FF2468" w:rsidRDefault="00391183" w:rsidP="00391183">
      <w:pPr>
        <w:jc w:val="both"/>
        <w:rPr>
          <w:rFonts w:ascii="Arial" w:hAnsi="Arial" w:cs="Arial"/>
          <w:b/>
          <w:sz w:val="22"/>
          <w:szCs w:val="22"/>
        </w:rPr>
      </w:pPr>
      <w:r w:rsidRPr="00FF2468">
        <w:rPr>
          <w:rFonts w:ascii="Arial" w:hAnsi="Arial" w:cs="Arial"/>
          <w:b/>
          <w:sz w:val="22"/>
          <w:szCs w:val="22"/>
        </w:rPr>
        <w:t xml:space="preserve">Zadní zvedací zařízení s kombinovanými koulemi kat. I. a II. o zvedací síle do 1500 kg, </w:t>
      </w:r>
      <w:proofErr w:type="spellStart"/>
      <w:r w:rsidRPr="00FF2468">
        <w:rPr>
          <w:rFonts w:ascii="Arial" w:hAnsi="Arial" w:cs="Arial"/>
          <w:b/>
          <w:sz w:val="22"/>
          <w:szCs w:val="22"/>
        </w:rPr>
        <w:t>rychlovýměnný</w:t>
      </w:r>
      <w:proofErr w:type="spellEnd"/>
      <w:r w:rsidRPr="00FF2468">
        <w:rPr>
          <w:rFonts w:ascii="Arial" w:hAnsi="Arial" w:cs="Arial"/>
          <w:b/>
          <w:sz w:val="22"/>
          <w:szCs w:val="22"/>
        </w:rPr>
        <w:t xml:space="preserve"> systém pracovních nástaveb, elektrické vnější ovládání a regulovatelná rychlost klesání, hydraulické tlumení kmitů. </w:t>
      </w:r>
    </w:p>
    <w:p w:rsidR="00391183" w:rsidRPr="00FF2468" w:rsidRDefault="00391183" w:rsidP="00391183">
      <w:pPr>
        <w:jc w:val="both"/>
        <w:rPr>
          <w:rFonts w:ascii="Arial" w:hAnsi="Arial" w:cs="Arial"/>
          <w:sz w:val="22"/>
          <w:szCs w:val="22"/>
        </w:rPr>
      </w:pPr>
    </w:p>
    <w:p w:rsidR="00391183" w:rsidRPr="00FF2468" w:rsidRDefault="00391183" w:rsidP="00391183">
      <w:pPr>
        <w:jc w:val="both"/>
        <w:rPr>
          <w:rFonts w:ascii="Arial" w:hAnsi="Arial" w:cs="Arial"/>
          <w:b/>
          <w:sz w:val="22"/>
          <w:szCs w:val="22"/>
        </w:rPr>
      </w:pPr>
      <w:r w:rsidRPr="00FF2468">
        <w:rPr>
          <w:rFonts w:ascii="Arial" w:hAnsi="Arial" w:cs="Arial"/>
          <w:b/>
          <w:sz w:val="22"/>
          <w:szCs w:val="22"/>
        </w:rPr>
        <w:t xml:space="preserve">Výborná terénní dostupnost, svahová dostupnost více než 35°. </w:t>
      </w:r>
    </w:p>
    <w:p w:rsidR="00391183" w:rsidRPr="00FF2468" w:rsidRDefault="00391183" w:rsidP="00391183">
      <w:pPr>
        <w:jc w:val="both"/>
        <w:rPr>
          <w:rFonts w:ascii="Arial" w:hAnsi="Arial" w:cs="Arial"/>
          <w:b/>
          <w:sz w:val="22"/>
          <w:szCs w:val="22"/>
        </w:rPr>
      </w:pPr>
      <w:r w:rsidRPr="00FF2468">
        <w:rPr>
          <w:rFonts w:ascii="Arial" w:hAnsi="Arial" w:cs="Arial"/>
          <w:b/>
          <w:sz w:val="22"/>
          <w:szCs w:val="22"/>
        </w:rPr>
        <w:t xml:space="preserve">Rychloupínací prvky pro </w:t>
      </w:r>
      <w:proofErr w:type="spellStart"/>
      <w:r w:rsidRPr="00FF2468">
        <w:rPr>
          <w:rFonts w:ascii="Arial" w:hAnsi="Arial" w:cs="Arial"/>
          <w:b/>
          <w:sz w:val="22"/>
          <w:szCs w:val="22"/>
        </w:rPr>
        <w:t>rychlovýměnný</w:t>
      </w:r>
      <w:proofErr w:type="spellEnd"/>
      <w:r w:rsidRPr="00FF2468">
        <w:rPr>
          <w:rFonts w:ascii="Arial" w:hAnsi="Arial" w:cs="Arial"/>
          <w:b/>
          <w:sz w:val="22"/>
          <w:szCs w:val="22"/>
        </w:rPr>
        <w:t xml:space="preserve"> systém pracovních nástaveb na rám nosiče</w:t>
      </w:r>
    </w:p>
    <w:p w:rsidR="00391183" w:rsidRDefault="00391183" w:rsidP="00391183">
      <w:pPr>
        <w:jc w:val="both"/>
        <w:rPr>
          <w:rFonts w:ascii="Arial" w:hAnsi="Arial" w:cs="Arial"/>
          <w:b/>
          <w:sz w:val="22"/>
          <w:szCs w:val="22"/>
        </w:rPr>
      </w:pPr>
      <w:r w:rsidRPr="00FF2468">
        <w:rPr>
          <w:rFonts w:ascii="Arial" w:hAnsi="Arial" w:cs="Arial"/>
          <w:b/>
          <w:sz w:val="22"/>
          <w:szCs w:val="22"/>
        </w:rPr>
        <w:t>(ovládání jednou osobou).</w:t>
      </w:r>
    </w:p>
    <w:p w:rsidR="00391183" w:rsidRPr="00FF2468" w:rsidRDefault="00391183" w:rsidP="00391183">
      <w:pPr>
        <w:jc w:val="both"/>
        <w:rPr>
          <w:rFonts w:ascii="Arial" w:hAnsi="Arial" w:cs="Arial"/>
          <w:b/>
          <w:sz w:val="22"/>
          <w:szCs w:val="22"/>
        </w:rPr>
      </w:pPr>
    </w:p>
    <w:p w:rsidR="00391183" w:rsidRPr="00FF2468" w:rsidRDefault="00391183" w:rsidP="00391183">
      <w:pPr>
        <w:jc w:val="both"/>
        <w:rPr>
          <w:rFonts w:ascii="Arial" w:hAnsi="Arial" w:cs="Arial"/>
          <w:b/>
          <w:sz w:val="22"/>
          <w:szCs w:val="22"/>
        </w:rPr>
      </w:pPr>
      <w:r w:rsidRPr="00FF2468">
        <w:rPr>
          <w:rFonts w:ascii="Arial" w:hAnsi="Arial" w:cs="Arial"/>
          <w:b/>
          <w:sz w:val="22"/>
          <w:szCs w:val="22"/>
        </w:rPr>
        <w:t>Zadní tažné zařízení s čepem.</w:t>
      </w:r>
    </w:p>
    <w:p w:rsidR="00391183" w:rsidRPr="00FF2468" w:rsidRDefault="00391183" w:rsidP="00391183">
      <w:pPr>
        <w:pStyle w:val="Nadpis2"/>
        <w:numPr>
          <w:ilvl w:val="0"/>
          <w:numId w:val="0"/>
        </w:numPr>
        <w:jc w:val="both"/>
        <w:rPr>
          <w:rFonts w:cs="Arial"/>
          <w:i/>
          <w:szCs w:val="22"/>
        </w:rPr>
      </w:pPr>
      <w:r w:rsidRPr="00FF2468">
        <w:rPr>
          <w:rFonts w:cs="Arial"/>
          <w:i/>
          <w:szCs w:val="22"/>
        </w:rPr>
        <w:t xml:space="preserve">KABINA </w:t>
      </w:r>
    </w:p>
    <w:p w:rsidR="00391183" w:rsidRPr="00FF2468" w:rsidRDefault="00391183" w:rsidP="00391183">
      <w:pPr>
        <w:jc w:val="both"/>
        <w:rPr>
          <w:rFonts w:ascii="Arial" w:hAnsi="Arial" w:cs="Arial"/>
          <w:sz w:val="22"/>
          <w:szCs w:val="22"/>
        </w:rPr>
      </w:pPr>
    </w:p>
    <w:p w:rsidR="00391183" w:rsidRPr="00FF2468" w:rsidRDefault="00391183" w:rsidP="00391183">
      <w:pPr>
        <w:jc w:val="both"/>
        <w:rPr>
          <w:rFonts w:ascii="Arial" w:hAnsi="Arial" w:cs="Arial"/>
          <w:sz w:val="22"/>
          <w:szCs w:val="22"/>
        </w:rPr>
      </w:pPr>
      <w:r w:rsidRPr="00FF2468">
        <w:rPr>
          <w:rFonts w:ascii="Arial" w:hAnsi="Arial" w:cs="Arial"/>
          <w:b/>
          <w:sz w:val="22"/>
          <w:szCs w:val="22"/>
        </w:rPr>
        <w:t>Jednomístná kabina</w:t>
      </w:r>
      <w:r w:rsidRPr="00FF2468">
        <w:rPr>
          <w:rFonts w:ascii="Arial" w:hAnsi="Arial" w:cs="Arial"/>
          <w:sz w:val="22"/>
          <w:szCs w:val="22"/>
        </w:rPr>
        <w:t xml:space="preserve"> se vyznačuje zaoblenými tvary čelního a zadního skla, což umožňuje snadnější průjezd křovinatým terénem. K tomu přispívá i řešení pylonů, nesoucích přední světlomety a boční směrová světla, jejichž výšku je možno podle potřeby měnit, popř. je zcela odejmout a uložit v odkládací schránce v kabině.</w:t>
      </w:r>
    </w:p>
    <w:p w:rsidR="00391183" w:rsidRPr="00FF2468" w:rsidRDefault="00391183" w:rsidP="00391183">
      <w:pPr>
        <w:jc w:val="both"/>
        <w:rPr>
          <w:rFonts w:ascii="Arial" w:hAnsi="Arial" w:cs="Arial"/>
          <w:sz w:val="22"/>
          <w:szCs w:val="22"/>
        </w:rPr>
      </w:pPr>
      <w:r w:rsidRPr="00FF2468">
        <w:rPr>
          <w:rFonts w:ascii="Arial" w:hAnsi="Arial" w:cs="Arial"/>
          <w:iCs/>
          <w:sz w:val="22"/>
          <w:szCs w:val="22"/>
        </w:rPr>
        <w:t>Další předností</w:t>
      </w:r>
      <w:r w:rsidRPr="00FF2468">
        <w:rPr>
          <w:rFonts w:ascii="Arial" w:hAnsi="Arial" w:cs="Arial"/>
          <w:i/>
          <w:sz w:val="22"/>
          <w:szCs w:val="22"/>
        </w:rPr>
        <w:t xml:space="preserve"> </w:t>
      </w:r>
      <w:r w:rsidRPr="00FF2468">
        <w:rPr>
          <w:rFonts w:ascii="Arial" w:hAnsi="Arial" w:cs="Arial"/>
          <w:sz w:val="22"/>
          <w:szCs w:val="22"/>
        </w:rPr>
        <w:t xml:space="preserve">jsou kouřová determální skla kabiny, posuvná boční a zadní skla v oknech, </w:t>
      </w:r>
      <w:proofErr w:type="spellStart"/>
      <w:r w:rsidRPr="00FF2468">
        <w:rPr>
          <w:rFonts w:ascii="Arial" w:hAnsi="Arial" w:cs="Arial"/>
          <w:sz w:val="22"/>
          <w:szCs w:val="22"/>
        </w:rPr>
        <w:t>plnoprůhledové</w:t>
      </w:r>
      <w:proofErr w:type="spellEnd"/>
      <w:r w:rsidRPr="00FF2468">
        <w:rPr>
          <w:rFonts w:ascii="Arial" w:hAnsi="Arial" w:cs="Arial"/>
          <w:sz w:val="22"/>
          <w:szCs w:val="22"/>
        </w:rPr>
        <w:t xml:space="preserve"> odnímatelné dveře.</w:t>
      </w:r>
    </w:p>
    <w:p w:rsidR="00391183" w:rsidRPr="00FF2468" w:rsidRDefault="00391183" w:rsidP="00391183">
      <w:pPr>
        <w:jc w:val="both"/>
        <w:rPr>
          <w:rFonts w:ascii="Arial" w:hAnsi="Arial" w:cs="Arial"/>
          <w:sz w:val="22"/>
          <w:szCs w:val="22"/>
        </w:rPr>
      </w:pPr>
      <w:r w:rsidRPr="00FF2468">
        <w:rPr>
          <w:rFonts w:ascii="Arial" w:hAnsi="Arial" w:cs="Arial"/>
          <w:sz w:val="22"/>
          <w:szCs w:val="22"/>
        </w:rPr>
        <w:t>Nový design kabiny tak zaručuje dokonalý výhled dokola do všech stran, především však na přídavné adaptéry.</w:t>
      </w:r>
    </w:p>
    <w:p w:rsidR="00391183" w:rsidRPr="00FF2468" w:rsidRDefault="00391183" w:rsidP="00391183">
      <w:pPr>
        <w:jc w:val="both"/>
        <w:rPr>
          <w:rFonts w:ascii="Arial" w:hAnsi="Arial" w:cs="Arial"/>
          <w:sz w:val="22"/>
          <w:szCs w:val="22"/>
        </w:rPr>
      </w:pPr>
      <w:r w:rsidRPr="00FF2468">
        <w:rPr>
          <w:rFonts w:ascii="Arial" w:hAnsi="Arial" w:cs="Arial"/>
          <w:sz w:val="22"/>
          <w:szCs w:val="22"/>
        </w:rPr>
        <w:t xml:space="preserve">Další předností je uložení kabiny na čtyřech pružných </w:t>
      </w:r>
      <w:proofErr w:type="spellStart"/>
      <w:r w:rsidRPr="00FF2468">
        <w:rPr>
          <w:rFonts w:ascii="Arial" w:hAnsi="Arial" w:cs="Arial"/>
          <w:sz w:val="22"/>
          <w:szCs w:val="22"/>
        </w:rPr>
        <w:t>silentblocích</w:t>
      </w:r>
      <w:proofErr w:type="spellEnd"/>
      <w:r w:rsidRPr="00FF2468">
        <w:rPr>
          <w:rFonts w:ascii="Arial" w:hAnsi="Arial" w:cs="Arial"/>
          <w:sz w:val="22"/>
          <w:szCs w:val="22"/>
        </w:rPr>
        <w:t>, což výrazně snižuje vnitřní hlučnost a vibrace. Kompletní kabinu je tak možno v krátké době sejmout z podvozku.</w:t>
      </w:r>
    </w:p>
    <w:p w:rsidR="00391183" w:rsidRPr="00FF2468" w:rsidRDefault="00391183" w:rsidP="00391183">
      <w:pPr>
        <w:jc w:val="both"/>
        <w:rPr>
          <w:rFonts w:ascii="Arial" w:hAnsi="Arial" w:cs="Arial"/>
          <w:b/>
          <w:sz w:val="22"/>
          <w:szCs w:val="22"/>
        </w:rPr>
      </w:pPr>
      <w:r w:rsidRPr="00FF2468">
        <w:rPr>
          <w:rFonts w:ascii="Arial" w:hAnsi="Arial" w:cs="Arial"/>
          <w:b/>
          <w:sz w:val="22"/>
          <w:szCs w:val="22"/>
        </w:rPr>
        <w:t>Kabina je zvukově izolovaná od motorového prostoru.</w:t>
      </w:r>
    </w:p>
    <w:p w:rsidR="00391183" w:rsidRPr="00FF2468" w:rsidRDefault="00391183" w:rsidP="00391183">
      <w:pPr>
        <w:jc w:val="both"/>
        <w:rPr>
          <w:rFonts w:ascii="Arial" w:hAnsi="Arial" w:cs="Arial"/>
          <w:sz w:val="22"/>
          <w:szCs w:val="22"/>
        </w:rPr>
      </w:pPr>
      <w:r w:rsidRPr="00FF2468">
        <w:rPr>
          <w:rFonts w:ascii="Arial" w:hAnsi="Arial" w:cs="Arial"/>
          <w:sz w:val="22"/>
          <w:szCs w:val="22"/>
        </w:rPr>
        <w:t>K pohodlí obsluhy, dalšímu snížení hluku a vibrací přispívá i vnitřní bohaté čalounění kabiny, které se svojí úrovní téměř vyrovná osobním vozům.</w:t>
      </w:r>
    </w:p>
    <w:p w:rsidR="00391183" w:rsidRPr="00FF2468" w:rsidRDefault="00391183" w:rsidP="00391183">
      <w:pPr>
        <w:jc w:val="both"/>
        <w:rPr>
          <w:rFonts w:ascii="Arial" w:hAnsi="Arial" w:cs="Arial"/>
          <w:b/>
          <w:sz w:val="22"/>
          <w:szCs w:val="22"/>
        </w:rPr>
      </w:pPr>
      <w:r w:rsidRPr="00FF2468">
        <w:rPr>
          <w:rFonts w:ascii="Arial" w:hAnsi="Arial" w:cs="Arial"/>
          <w:b/>
          <w:sz w:val="22"/>
          <w:szCs w:val="22"/>
        </w:rPr>
        <w:t>Komfortní mechanicky odpružené seřiditelné sedadlo s bočním naklápěním a výškovým nastavením, s prodlouženou zádovou opěrkou a opěrkami rukou.</w:t>
      </w:r>
    </w:p>
    <w:p w:rsidR="00391183" w:rsidRPr="00FF2468" w:rsidRDefault="00391183" w:rsidP="00391183">
      <w:pPr>
        <w:jc w:val="both"/>
        <w:rPr>
          <w:rFonts w:ascii="Arial" w:hAnsi="Arial" w:cs="Arial"/>
          <w:sz w:val="22"/>
          <w:szCs w:val="22"/>
        </w:rPr>
      </w:pPr>
      <w:r w:rsidRPr="00FF2468">
        <w:rPr>
          <w:rFonts w:ascii="Arial" w:hAnsi="Arial" w:cs="Arial"/>
          <w:b/>
          <w:sz w:val="22"/>
          <w:szCs w:val="22"/>
        </w:rPr>
        <w:t xml:space="preserve">Ke zvýšení komfortu obsluhy přispívá i nový zesílený typ topení (od motoru) a větrací soustavy. Kabina je vybavena účinnou klimatizací. </w:t>
      </w:r>
      <w:r w:rsidRPr="00FF2468">
        <w:rPr>
          <w:rFonts w:ascii="Arial" w:hAnsi="Arial" w:cs="Arial"/>
          <w:b/>
          <w:sz w:val="22"/>
          <w:szCs w:val="22"/>
        </w:rPr>
        <w:br/>
      </w:r>
    </w:p>
    <w:p w:rsidR="00391183" w:rsidRDefault="00391183" w:rsidP="00391183">
      <w:pPr>
        <w:jc w:val="both"/>
        <w:rPr>
          <w:rFonts w:ascii="Arial" w:hAnsi="Arial" w:cs="Arial"/>
          <w:b/>
          <w:sz w:val="22"/>
          <w:szCs w:val="22"/>
        </w:rPr>
      </w:pPr>
      <w:r w:rsidRPr="00FF2468">
        <w:rPr>
          <w:rFonts w:ascii="Arial" w:hAnsi="Arial" w:cs="Arial"/>
          <w:b/>
          <w:sz w:val="22"/>
          <w:szCs w:val="22"/>
        </w:rPr>
        <w:t xml:space="preserve">Kabina je osazena 1 ks výstražného majáku oranžové barvy, přídavnými </w:t>
      </w:r>
      <w:r w:rsidRPr="00FF2468">
        <w:rPr>
          <w:rFonts w:ascii="Arial" w:hAnsi="Arial" w:cs="Arial"/>
          <w:b/>
          <w:sz w:val="22"/>
          <w:szCs w:val="22"/>
        </w:rPr>
        <w:br/>
        <w:t>čelními střešními světlomety, pracovním světlem vzadu, elektrickou pracovní zásuvkou (</w:t>
      </w:r>
      <w:proofErr w:type="spellStart"/>
      <w:r w:rsidRPr="00FF2468">
        <w:rPr>
          <w:rFonts w:ascii="Arial" w:hAnsi="Arial" w:cs="Arial"/>
          <w:b/>
          <w:sz w:val="22"/>
          <w:szCs w:val="22"/>
        </w:rPr>
        <w:t>třípolovou</w:t>
      </w:r>
      <w:proofErr w:type="spellEnd"/>
      <w:r w:rsidRPr="00FF2468">
        <w:rPr>
          <w:rFonts w:ascii="Arial" w:hAnsi="Arial" w:cs="Arial"/>
          <w:b/>
          <w:sz w:val="22"/>
          <w:szCs w:val="22"/>
        </w:rPr>
        <w:t>) pro zapojení pracovních nástaveb vpředu a vzadu.</w:t>
      </w:r>
    </w:p>
    <w:p w:rsidR="00391183" w:rsidRPr="00FF2468" w:rsidRDefault="00391183" w:rsidP="00391183">
      <w:pPr>
        <w:jc w:val="both"/>
        <w:rPr>
          <w:rFonts w:ascii="Arial" w:hAnsi="Arial" w:cs="Arial"/>
          <w:b/>
          <w:sz w:val="22"/>
          <w:szCs w:val="22"/>
        </w:rPr>
      </w:pPr>
      <w:r>
        <w:rPr>
          <w:rFonts w:ascii="Arial" w:hAnsi="Arial" w:cs="Arial"/>
          <w:b/>
          <w:sz w:val="22"/>
          <w:szCs w:val="22"/>
        </w:rPr>
        <w:t>Zařízení k připojení externího modulu GPS (bez porušení záruky).</w:t>
      </w:r>
    </w:p>
    <w:p w:rsidR="00391183" w:rsidRPr="00FF2468" w:rsidRDefault="00391183" w:rsidP="00391183">
      <w:pPr>
        <w:pStyle w:val="Nadpis2"/>
        <w:numPr>
          <w:ilvl w:val="0"/>
          <w:numId w:val="0"/>
        </w:numPr>
        <w:jc w:val="both"/>
        <w:rPr>
          <w:rFonts w:cs="Arial"/>
          <w:i/>
          <w:szCs w:val="22"/>
        </w:rPr>
      </w:pPr>
      <w:r w:rsidRPr="00FF2468">
        <w:rPr>
          <w:rFonts w:cs="Arial"/>
          <w:i/>
          <w:szCs w:val="22"/>
        </w:rPr>
        <w:t>ŘÍZENÍ</w:t>
      </w:r>
    </w:p>
    <w:p w:rsidR="00391183" w:rsidRPr="00FF2468" w:rsidRDefault="00391183" w:rsidP="00391183">
      <w:pPr>
        <w:jc w:val="both"/>
        <w:rPr>
          <w:rFonts w:ascii="Arial" w:hAnsi="Arial" w:cs="Arial"/>
          <w:sz w:val="22"/>
          <w:szCs w:val="22"/>
        </w:rPr>
      </w:pPr>
      <w:r w:rsidRPr="00FF2468">
        <w:rPr>
          <w:rFonts w:ascii="Arial" w:hAnsi="Arial" w:cs="Arial"/>
          <w:sz w:val="22"/>
          <w:szCs w:val="22"/>
        </w:rPr>
        <w:t xml:space="preserve">  </w:t>
      </w:r>
    </w:p>
    <w:p w:rsidR="00391183" w:rsidRPr="00FF2468" w:rsidRDefault="00391183" w:rsidP="00391183">
      <w:pPr>
        <w:jc w:val="both"/>
        <w:rPr>
          <w:rFonts w:ascii="Arial" w:hAnsi="Arial" w:cs="Arial"/>
          <w:b/>
          <w:sz w:val="22"/>
          <w:szCs w:val="22"/>
        </w:rPr>
      </w:pPr>
      <w:r w:rsidRPr="00FF2468">
        <w:rPr>
          <w:rFonts w:ascii="Arial" w:hAnsi="Arial" w:cs="Arial"/>
          <w:b/>
          <w:sz w:val="22"/>
          <w:szCs w:val="22"/>
        </w:rPr>
        <w:t>Levostranné hydrostatické řízení.</w:t>
      </w:r>
    </w:p>
    <w:p w:rsidR="00391183" w:rsidRPr="00FF2468" w:rsidRDefault="00391183" w:rsidP="00391183">
      <w:pPr>
        <w:jc w:val="both"/>
        <w:rPr>
          <w:rFonts w:ascii="Arial" w:hAnsi="Arial" w:cs="Arial"/>
          <w:b/>
          <w:sz w:val="22"/>
          <w:szCs w:val="22"/>
        </w:rPr>
      </w:pPr>
      <w:r w:rsidRPr="00FF2468">
        <w:rPr>
          <w:rFonts w:ascii="Arial" w:hAnsi="Arial" w:cs="Arial"/>
          <w:b/>
          <w:bCs/>
          <w:iCs/>
          <w:sz w:val="22"/>
          <w:szCs w:val="22"/>
        </w:rPr>
        <w:t>Stroje REFORM METRAC jsou standardně</w:t>
      </w:r>
      <w:r w:rsidRPr="00FF2468">
        <w:rPr>
          <w:rFonts w:ascii="Arial" w:hAnsi="Arial" w:cs="Arial"/>
          <w:b/>
          <w:sz w:val="22"/>
          <w:szCs w:val="22"/>
        </w:rPr>
        <w:t xml:space="preserve"> vybaveny 4 možnostmi volby řízení, s elektrohydraulickým přepínáním:</w:t>
      </w:r>
    </w:p>
    <w:p w:rsidR="00391183" w:rsidRPr="00FF2468" w:rsidRDefault="00391183" w:rsidP="00391183">
      <w:pPr>
        <w:numPr>
          <w:ilvl w:val="0"/>
          <w:numId w:val="22"/>
        </w:numPr>
        <w:jc w:val="both"/>
        <w:rPr>
          <w:rFonts w:ascii="Arial" w:hAnsi="Arial" w:cs="Arial"/>
          <w:b/>
          <w:sz w:val="22"/>
          <w:szCs w:val="22"/>
        </w:rPr>
      </w:pPr>
      <w:r w:rsidRPr="00FF2468">
        <w:rPr>
          <w:rFonts w:ascii="Arial" w:hAnsi="Arial" w:cs="Arial"/>
          <w:b/>
          <w:sz w:val="22"/>
          <w:szCs w:val="22"/>
        </w:rPr>
        <w:t>řízení přední nápravy (při provozu na silnici),</w:t>
      </w:r>
    </w:p>
    <w:p w:rsidR="00391183" w:rsidRPr="00FF2468" w:rsidRDefault="00391183" w:rsidP="00391183">
      <w:pPr>
        <w:numPr>
          <w:ilvl w:val="0"/>
          <w:numId w:val="22"/>
        </w:numPr>
        <w:jc w:val="both"/>
        <w:rPr>
          <w:rFonts w:ascii="Arial" w:hAnsi="Arial" w:cs="Arial"/>
          <w:b/>
          <w:sz w:val="22"/>
          <w:szCs w:val="22"/>
        </w:rPr>
      </w:pPr>
      <w:r w:rsidRPr="00FF2468">
        <w:rPr>
          <w:rFonts w:ascii="Arial" w:hAnsi="Arial" w:cs="Arial"/>
          <w:b/>
          <w:sz w:val="22"/>
          <w:szCs w:val="22"/>
        </w:rPr>
        <w:t xml:space="preserve">řízení zadní nápravy, </w:t>
      </w:r>
    </w:p>
    <w:p w:rsidR="00391183" w:rsidRPr="00FF2468" w:rsidRDefault="00391183" w:rsidP="00391183">
      <w:pPr>
        <w:numPr>
          <w:ilvl w:val="0"/>
          <w:numId w:val="22"/>
        </w:numPr>
        <w:jc w:val="both"/>
        <w:rPr>
          <w:rFonts w:ascii="Arial" w:hAnsi="Arial" w:cs="Arial"/>
          <w:b/>
          <w:sz w:val="22"/>
          <w:szCs w:val="22"/>
        </w:rPr>
      </w:pPr>
      <w:r w:rsidRPr="00FF2468">
        <w:rPr>
          <w:rFonts w:ascii="Arial" w:hAnsi="Arial" w:cs="Arial"/>
          <w:b/>
          <w:sz w:val="22"/>
          <w:szCs w:val="22"/>
        </w:rPr>
        <w:t>řízení obou náprav současně,</w:t>
      </w:r>
    </w:p>
    <w:p w:rsidR="00391183" w:rsidRPr="00FF2468" w:rsidRDefault="00391183" w:rsidP="00391183">
      <w:pPr>
        <w:numPr>
          <w:ilvl w:val="0"/>
          <w:numId w:val="22"/>
        </w:numPr>
        <w:jc w:val="both"/>
        <w:rPr>
          <w:rFonts w:ascii="Arial" w:hAnsi="Arial" w:cs="Arial"/>
          <w:b/>
          <w:sz w:val="22"/>
          <w:szCs w:val="22"/>
        </w:rPr>
      </w:pPr>
      <w:r w:rsidRPr="00FF2468">
        <w:rPr>
          <w:rFonts w:ascii="Arial" w:hAnsi="Arial" w:cs="Arial"/>
          <w:b/>
          <w:sz w:val="22"/>
          <w:szCs w:val="22"/>
        </w:rPr>
        <w:t>řízení obou náprav v jednom směru (tzv. „psí krok“ nebo „krabí krok“).</w:t>
      </w:r>
    </w:p>
    <w:p w:rsidR="00391183" w:rsidRPr="00FF2468" w:rsidRDefault="00391183" w:rsidP="00391183">
      <w:pPr>
        <w:jc w:val="both"/>
        <w:rPr>
          <w:rFonts w:ascii="Arial" w:hAnsi="Arial" w:cs="Arial"/>
          <w:sz w:val="22"/>
          <w:szCs w:val="22"/>
        </w:rPr>
      </w:pPr>
    </w:p>
    <w:p w:rsidR="00391183" w:rsidRPr="00FF2468" w:rsidRDefault="00391183" w:rsidP="00391183">
      <w:pPr>
        <w:jc w:val="both"/>
        <w:rPr>
          <w:rFonts w:ascii="Arial" w:hAnsi="Arial" w:cs="Arial"/>
          <w:sz w:val="22"/>
          <w:szCs w:val="22"/>
        </w:rPr>
      </w:pPr>
      <w:r w:rsidRPr="00FF2468">
        <w:rPr>
          <w:rFonts w:ascii="Arial" w:hAnsi="Arial" w:cs="Arial"/>
          <w:sz w:val="22"/>
          <w:szCs w:val="22"/>
        </w:rPr>
        <w:t>Synchronizace postavení kol se děje automaticky pomocí senzorů na čepech nápravy.</w:t>
      </w:r>
    </w:p>
    <w:p w:rsidR="00391183" w:rsidRPr="00FF2468" w:rsidRDefault="00391183" w:rsidP="00391183">
      <w:pPr>
        <w:jc w:val="both"/>
        <w:rPr>
          <w:rFonts w:ascii="Arial" w:hAnsi="Arial" w:cs="Arial"/>
          <w:sz w:val="22"/>
          <w:szCs w:val="22"/>
        </w:rPr>
      </w:pPr>
      <w:r w:rsidRPr="00FF2468">
        <w:rPr>
          <w:rFonts w:ascii="Arial" w:hAnsi="Arial" w:cs="Arial"/>
          <w:sz w:val="22"/>
          <w:szCs w:val="22"/>
        </w:rPr>
        <w:t>Specialitou je stejné vybočení kol do 35</w:t>
      </w:r>
      <w:r w:rsidRPr="00FF2468">
        <w:rPr>
          <w:rFonts w:ascii="Arial" w:hAnsi="Arial" w:cs="Arial"/>
          <w:sz w:val="22"/>
          <w:szCs w:val="22"/>
          <w:vertAlign w:val="superscript"/>
        </w:rPr>
        <w:t xml:space="preserve">0 </w:t>
      </w:r>
      <w:r w:rsidRPr="00FF2468">
        <w:rPr>
          <w:rFonts w:ascii="Arial" w:hAnsi="Arial" w:cs="Arial"/>
          <w:sz w:val="22"/>
          <w:szCs w:val="22"/>
        </w:rPr>
        <w:t xml:space="preserve">na přední i zadní nápravě, což zvyšuje šetrnost k půdě při otáčení v těžkých svazích (jedna náprava jede přesně ve stopě druhé nápravy, </w:t>
      </w:r>
      <w:r w:rsidRPr="00FF2468">
        <w:rPr>
          <w:rFonts w:ascii="Arial" w:hAnsi="Arial" w:cs="Arial"/>
          <w:iCs/>
          <w:sz w:val="22"/>
          <w:szCs w:val="22"/>
        </w:rPr>
        <w:t>nedochází tak ke stržení drnu)</w:t>
      </w:r>
      <w:r w:rsidRPr="00FF2468">
        <w:rPr>
          <w:rFonts w:ascii="Arial" w:hAnsi="Arial" w:cs="Arial"/>
          <w:sz w:val="22"/>
          <w:szCs w:val="22"/>
        </w:rPr>
        <w:t>.</w:t>
      </w:r>
    </w:p>
    <w:p w:rsidR="00391183" w:rsidRPr="00FF2468" w:rsidRDefault="00391183" w:rsidP="00391183">
      <w:pPr>
        <w:jc w:val="both"/>
        <w:rPr>
          <w:rFonts w:ascii="Arial" w:hAnsi="Arial" w:cs="Arial"/>
          <w:sz w:val="22"/>
          <w:szCs w:val="22"/>
        </w:rPr>
      </w:pPr>
    </w:p>
    <w:p w:rsidR="00391183" w:rsidRPr="00FF2468" w:rsidRDefault="00391183" w:rsidP="00391183">
      <w:pPr>
        <w:pStyle w:val="Nadpis2"/>
        <w:numPr>
          <w:ilvl w:val="0"/>
          <w:numId w:val="0"/>
        </w:numPr>
        <w:jc w:val="both"/>
        <w:rPr>
          <w:rFonts w:cs="Arial"/>
          <w:i/>
          <w:szCs w:val="22"/>
        </w:rPr>
      </w:pPr>
      <w:r w:rsidRPr="00FF2468">
        <w:rPr>
          <w:rFonts w:cs="Arial"/>
          <w:i/>
          <w:szCs w:val="22"/>
        </w:rPr>
        <w:t>BRZDY</w:t>
      </w:r>
    </w:p>
    <w:p w:rsidR="00391183" w:rsidRPr="00FF2468" w:rsidRDefault="00391183" w:rsidP="00391183">
      <w:pPr>
        <w:jc w:val="both"/>
        <w:rPr>
          <w:rFonts w:ascii="Arial" w:hAnsi="Arial" w:cs="Arial"/>
          <w:b/>
          <w:sz w:val="22"/>
          <w:szCs w:val="22"/>
          <w:u w:val="single"/>
        </w:rPr>
      </w:pPr>
    </w:p>
    <w:p w:rsidR="00391183" w:rsidRPr="00FF2468" w:rsidRDefault="00391183" w:rsidP="00391183">
      <w:pPr>
        <w:jc w:val="both"/>
        <w:rPr>
          <w:rFonts w:ascii="Arial" w:hAnsi="Arial" w:cs="Arial"/>
          <w:b/>
          <w:sz w:val="22"/>
          <w:szCs w:val="22"/>
        </w:rPr>
      </w:pPr>
      <w:r w:rsidRPr="00FF2468">
        <w:rPr>
          <w:rFonts w:ascii="Arial" w:hAnsi="Arial" w:cs="Arial"/>
          <w:b/>
          <w:sz w:val="22"/>
          <w:szCs w:val="22"/>
        </w:rPr>
        <w:t>Provozní – pedálová hydraulická dvouokruhová servobrzda působící na všechna čtyři kola.</w:t>
      </w:r>
      <w:r w:rsidRPr="00FF2468">
        <w:rPr>
          <w:rFonts w:ascii="Arial" w:hAnsi="Arial" w:cs="Arial"/>
          <w:b/>
          <w:sz w:val="22"/>
          <w:szCs w:val="22"/>
        </w:rPr>
        <w:br/>
        <w:t>Parkovací – mechanická ruční brzda na zadní kola.</w:t>
      </w:r>
    </w:p>
    <w:p w:rsidR="00391183" w:rsidRPr="00FF2468" w:rsidRDefault="00391183" w:rsidP="00391183">
      <w:pPr>
        <w:jc w:val="both"/>
        <w:rPr>
          <w:rFonts w:ascii="Arial" w:hAnsi="Arial" w:cs="Arial"/>
          <w:sz w:val="22"/>
          <w:szCs w:val="22"/>
        </w:rPr>
      </w:pPr>
    </w:p>
    <w:p w:rsidR="00391183" w:rsidRPr="00FF2468" w:rsidRDefault="00391183" w:rsidP="00391183">
      <w:pPr>
        <w:pStyle w:val="Nadpis2"/>
        <w:numPr>
          <w:ilvl w:val="0"/>
          <w:numId w:val="0"/>
        </w:numPr>
        <w:jc w:val="both"/>
        <w:rPr>
          <w:rFonts w:cs="Arial"/>
          <w:i/>
          <w:szCs w:val="22"/>
        </w:rPr>
      </w:pPr>
      <w:r w:rsidRPr="00FF2468">
        <w:rPr>
          <w:rFonts w:cs="Arial"/>
          <w:i/>
          <w:szCs w:val="22"/>
        </w:rPr>
        <w:t>OVLÁDACÍ PRVKY</w:t>
      </w:r>
    </w:p>
    <w:p w:rsidR="00391183" w:rsidRPr="00FF2468" w:rsidRDefault="00391183" w:rsidP="00391183">
      <w:pPr>
        <w:jc w:val="both"/>
        <w:rPr>
          <w:rFonts w:ascii="Arial" w:hAnsi="Arial" w:cs="Arial"/>
          <w:b/>
          <w:sz w:val="22"/>
          <w:szCs w:val="22"/>
          <w:u w:val="single"/>
        </w:rPr>
      </w:pPr>
    </w:p>
    <w:p w:rsidR="00391183" w:rsidRPr="00FF2468" w:rsidRDefault="00391183" w:rsidP="00391183">
      <w:pPr>
        <w:jc w:val="both"/>
        <w:rPr>
          <w:rFonts w:ascii="Arial" w:hAnsi="Arial" w:cs="Arial"/>
          <w:b/>
          <w:sz w:val="22"/>
          <w:szCs w:val="22"/>
        </w:rPr>
      </w:pPr>
      <w:r w:rsidRPr="00FF2468">
        <w:rPr>
          <w:rFonts w:ascii="Arial" w:hAnsi="Arial" w:cs="Arial"/>
          <w:b/>
          <w:sz w:val="22"/>
          <w:szCs w:val="22"/>
        </w:rPr>
        <w:t xml:space="preserve">Veškeré obslužné prvky pro ovládání motoru a pracovního pohonu jsou ergonomicky uspořádány do funkčních skupin a jsou v kabině v dosahu řidiče. Přístrojová deska je jasně strukturována, rozsáhlé vybavení kontrolními svítilnami informuje v každém okamžiku řidiče o daném provozním </w:t>
      </w:r>
      <w:proofErr w:type="gramStart"/>
      <w:r w:rsidRPr="00FF2468">
        <w:rPr>
          <w:rFonts w:ascii="Arial" w:hAnsi="Arial" w:cs="Arial"/>
          <w:b/>
          <w:sz w:val="22"/>
          <w:szCs w:val="22"/>
        </w:rPr>
        <w:t>stavu ( stav</w:t>
      </w:r>
      <w:proofErr w:type="gramEnd"/>
      <w:r w:rsidRPr="00FF2468">
        <w:rPr>
          <w:rFonts w:ascii="Arial" w:hAnsi="Arial" w:cs="Arial"/>
          <w:b/>
          <w:sz w:val="22"/>
          <w:szCs w:val="22"/>
        </w:rPr>
        <w:t xml:space="preserve"> paliva, tlak olejů, čidlo dobíjení baterie, otáčkoměr a rychloměr, teplota motoru, kontrolní čidla veškerého osvětlení vozidla, autorádio s </w:t>
      </w:r>
      <w:r>
        <w:rPr>
          <w:rFonts w:ascii="Arial" w:hAnsi="Arial" w:cs="Arial"/>
          <w:b/>
          <w:sz w:val="22"/>
          <w:szCs w:val="22"/>
        </w:rPr>
        <w:t>GSM</w:t>
      </w:r>
      <w:r w:rsidRPr="00FF2468">
        <w:rPr>
          <w:rFonts w:ascii="Arial" w:hAnsi="Arial" w:cs="Arial"/>
          <w:b/>
          <w:sz w:val="22"/>
          <w:szCs w:val="22"/>
        </w:rPr>
        <w:t>).</w:t>
      </w:r>
    </w:p>
    <w:p w:rsidR="00391183" w:rsidRPr="00FF2468" w:rsidRDefault="00391183" w:rsidP="00391183">
      <w:pPr>
        <w:jc w:val="both"/>
        <w:rPr>
          <w:rFonts w:ascii="Arial" w:hAnsi="Arial" w:cs="Arial"/>
          <w:sz w:val="22"/>
          <w:szCs w:val="22"/>
        </w:rPr>
      </w:pPr>
      <w:r w:rsidRPr="00FF2468">
        <w:rPr>
          <w:rFonts w:ascii="Arial" w:hAnsi="Arial" w:cs="Arial"/>
          <w:b/>
          <w:sz w:val="22"/>
          <w:szCs w:val="22"/>
        </w:rPr>
        <w:t>Výhodou je ovládání základních funkcí jedinou multifunkční pákou – tzv. „kniplem“</w:t>
      </w:r>
    </w:p>
    <w:p w:rsidR="00391183" w:rsidRPr="00CD28C9" w:rsidRDefault="00391183" w:rsidP="00391183">
      <w:pPr>
        <w:jc w:val="both"/>
        <w:rPr>
          <w:rFonts w:ascii="Arial" w:hAnsi="Arial" w:cs="Arial"/>
          <w:b/>
          <w:sz w:val="22"/>
          <w:szCs w:val="22"/>
        </w:rPr>
      </w:pPr>
      <w:r w:rsidRPr="00CD28C9">
        <w:rPr>
          <w:rFonts w:ascii="Arial" w:hAnsi="Arial" w:cs="Arial"/>
          <w:b/>
          <w:sz w:val="22"/>
          <w:szCs w:val="22"/>
        </w:rPr>
        <w:t>Ovládání motoru a pracovního pohonu uvnitř kabiny.</w:t>
      </w:r>
    </w:p>
    <w:p w:rsidR="00391183" w:rsidRPr="00FF2468" w:rsidRDefault="00391183" w:rsidP="00391183">
      <w:pPr>
        <w:pStyle w:val="Nadpis2"/>
        <w:numPr>
          <w:ilvl w:val="0"/>
          <w:numId w:val="0"/>
        </w:numPr>
        <w:jc w:val="both"/>
        <w:rPr>
          <w:rFonts w:cs="Arial"/>
          <w:i/>
          <w:szCs w:val="22"/>
        </w:rPr>
      </w:pPr>
      <w:r w:rsidRPr="00FF2468">
        <w:rPr>
          <w:rFonts w:cs="Arial"/>
          <w:i/>
          <w:szCs w:val="22"/>
        </w:rPr>
        <w:t>HYDRAULIKA</w:t>
      </w:r>
    </w:p>
    <w:p w:rsidR="00391183" w:rsidRPr="00FF2468" w:rsidRDefault="00391183" w:rsidP="00391183">
      <w:pPr>
        <w:jc w:val="both"/>
        <w:rPr>
          <w:rFonts w:ascii="Arial" w:hAnsi="Arial" w:cs="Arial"/>
          <w:sz w:val="22"/>
          <w:szCs w:val="22"/>
        </w:rPr>
      </w:pPr>
    </w:p>
    <w:p w:rsidR="00391183" w:rsidRPr="00FF2468" w:rsidRDefault="00391183" w:rsidP="00391183">
      <w:pPr>
        <w:jc w:val="both"/>
        <w:rPr>
          <w:rFonts w:ascii="Arial" w:hAnsi="Arial" w:cs="Arial"/>
          <w:sz w:val="22"/>
          <w:szCs w:val="22"/>
        </w:rPr>
      </w:pPr>
      <w:r w:rsidRPr="00FF2468">
        <w:rPr>
          <w:rFonts w:ascii="Arial" w:hAnsi="Arial" w:cs="Arial"/>
          <w:sz w:val="22"/>
          <w:szCs w:val="22"/>
        </w:rPr>
        <w:t>Hydraulické čerpadlo 2</w:t>
      </w:r>
      <w:r>
        <w:rPr>
          <w:rFonts w:ascii="Arial" w:hAnsi="Arial" w:cs="Arial"/>
          <w:sz w:val="22"/>
          <w:szCs w:val="22"/>
        </w:rPr>
        <w:t>4</w:t>
      </w:r>
      <w:r w:rsidRPr="00FF2468">
        <w:rPr>
          <w:rFonts w:ascii="Arial" w:hAnsi="Arial" w:cs="Arial"/>
          <w:sz w:val="22"/>
          <w:szCs w:val="22"/>
        </w:rPr>
        <w:t>,</w:t>
      </w:r>
      <w:r>
        <w:rPr>
          <w:rFonts w:ascii="Arial" w:hAnsi="Arial" w:cs="Arial"/>
          <w:sz w:val="22"/>
          <w:szCs w:val="22"/>
        </w:rPr>
        <w:t>2</w:t>
      </w:r>
      <w:r w:rsidRPr="00FF2468">
        <w:rPr>
          <w:rFonts w:ascii="Arial" w:hAnsi="Arial" w:cs="Arial"/>
          <w:sz w:val="22"/>
          <w:szCs w:val="22"/>
        </w:rPr>
        <w:t xml:space="preserve"> l/min, 195 bar, olejová nádrž </w:t>
      </w:r>
      <w:smartTag w:uri="urn:schemas-microsoft-com:office:smarttags" w:element="metricconverter">
        <w:smartTagPr>
          <w:attr w:name="ProductID" w:val="13 l"/>
        </w:smartTagPr>
        <w:r w:rsidRPr="00FF2468">
          <w:rPr>
            <w:rFonts w:ascii="Arial" w:hAnsi="Arial" w:cs="Arial"/>
            <w:sz w:val="22"/>
            <w:szCs w:val="22"/>
          </w:rPr>
          <w:t>13 l</w:t>
        </w:r>
      </w:smartTag>
      <w:r w:rsidRPr="00FF2468">
        <w:rPr>
          <w:rFonts w:ascii="Arial" w:hAnsi="Arial" w:cs="Arial"/>
          <w:sz w:val="22"/>
          <w:szCs w:val="22"/>
        </w:rPr>
        <w:t>,</w:t>
      </w:r>
    </w:p>
    <w:p w:rsidR="00391183" w:rsidRPr="00FF2468" w:rsidRDefault="00391183" w:rsidP="00391183">
      <w:pPr>
        <w:jc w:val="both"/>
        <w:rPr>
          <w:rFonts w:ascii="Arial" w:hAnsi="Arial" w:cs="Arial"/>
          <w:b/>
          <w:sz w:val="22"/>
          <w:szCs w:val="22"/>
        </w:rPr>
      </w:pPr>
      <w:r w:rsidRPr="00FF2468">
        <w:rPr>
          <w:rFonts w:ascii="Arial" w:hAnsi="Arial" w:cs="Arial"/>
          <w:b/>
          <w:sz w:val="22"/>
          <w:szCs w:val="22"/>
        </w:rPr>
        <w:t xml:space="preserve">10 univerzálních hydraulických rychlospojek vpředu a 8 vzadu pro pohon nástaveb. </w:t>
      </w:r>
    </w:p>
    <w:p w:rsidR="00391183" w:rsidRPr="00FF2468" w:rsidRDefault="00391183" w:rsidP="00391183">
      <w:pPr>
        <w:jc w:val="both"/>
        <w:rPr>
          <w:rFonts w:ascii="Arial" w:hAnsi="Arial" w:cs="Arial"/>
          <w:sz w:val="22"/>
          <w:szCs w:val="22"/>
        </w:rPr>
      </w:pPr>
    </w:p>
    <w:p w:rsidR="00391183" w:rsidRPr="00FF2468" w:rsidRDefault="00391183" w:rsidP="00391183">
      <w:pPr>
        <w:pStyle w:val="Nadpis2"/>
        <w:numPr>
          <w:ilvl w:val="0"/>
          <w:numId w:val="0"/>
        </w:numPr>
        <w:jc w:val="both"/>
        <w:rPr>
          <w:rFonts w:cs="Arial"/>
          <w:i/>
          <w:szCs w:val="22"/>
        </w:rPr>
      </w:pPr>
      <w:r w:rsidRPr="00FF2468">
        <w:rPr>
          <w:rFonts w:cs="Arial"/>
          <w:i/>
          <w:szCs w:val="22"/>
        </w:rPr>
        <w:t>ELEKTRICKÁ SÍŤ</w:t>
      </w:r>
    </w:p>
    <w:p w:rsidR="00391183" w:rsidRPr="00FF2468" w:rsidRDefault="00391183" w:rsidP="00391183">
      <w:pPr>
        <w:jc w:val="both"/>
        <w:rPr>
          <w:rFonts w:ascii="Arial" w:hAnsi="Arial" w:cs="Arial"/>
          <w:sz w:val="22"/>
          <w:szCs w:val="22"/>
        </w:rPr>
      </w:pPr>
    </w:p>
    <w:p w:rsidR="00391183" w:rsidRPr="00FF2468" w:rsidRDefault="00391183" w:rsidP="00391183">
      <w:pPr>
        <w:jc w:val="both"/>
        <w:rPr>
          <w:rFonts w:ascii="Arial" w:hAnsi="Arial" w:cs="Arial"/>
          <w:sz w:val="22"/>
          <w:szCs w:val="22"/>
        </w:rPr>
      </w:pPr>
      <w:r w:rsidRPr="00FF2468">
        <w:rPr>
          <w:rFonts w:ascii="Arial" w:hAnsi="Arial" w:cs="Arial"/>
          <w:b/>
          <w:sz w:val="22"/>
          <w:szCs w:val="22"/>
        </w:rPr>
        <w:t>12 V síť s </w:t>
      </w:r>
      <w:proofErr w:type="spellStart"/>
      <w:r w:rsidRPr="00FF2468">
        <w:rPr>
          <w:rFonts w:ascii="Arial" w:hAnsi="Arial" w:cs="Arial"/>
          <w:b/>
          <w:sz w:val="22"/>
          <w:szCs w:val="22"/>
        </w:rPr>
        <w:t>ukostřeným</w:t>
      </w:r>
      <w:proofErr w:type="spellEnd"/>
      <w:r w:rsidRPr="00FF2468">
        <w:rPr>
          <w:rFonts w:ascii="Arial" w:hAnsi="Arial" w:cs="Arial"/>
          <w:b/>
          <w:sz w:val="22"/>
          <w:szCs w:val="22"/>
        </w:rPr>
        <w:t xml:space="preserve"> záporným pólem, akumulátory 105 </w:t>
      </w:r>
      <w:proofErr w:type="spellStart"/>
      <w:r w:rsidRPr="00FF2468">
        <w:rPr>
          <w:rFonts w:ascii="Arial" w:hAnsi="Arial" w:cs="Arial"/>
          <w:b/>
          <w:sz w:val="22"/>
          <w:szCs w:val="22"/>
        </w:rPr>
        <w:t>Ah</w:t>
      </w:r>
      <w:proofErr w:type="spellEnd"/>
      <w:r w:rsidRPr="00FF2468">
        <w:rPr>
          <w:rFonts w:ascii="Arial" w:hAnsi="Arial" w:cs="Arial"/>
          <w:b/>
          <w:sz w:val="22"/>
          <w:szCs w:val="22"/>
        </w:rPr>
        <w:t xml:space="preserve">, </w:t>
      </w:r>
      <w:r w:rsidRPr="00FF2468">
        <w:rPr>
          <w:rFonts w:ascii="Arial" w:hAnsi="Arial" w:cs="Arial"/>
          <w:sz w:val="22"/>
          <w:szCs w:val="22"/>
        </w:rPr>
        <w:t>alternátor 140 A.</w:t>
      </w:r>
    </w:p>
    <w:p w:rsidR="00391183" w:rsidRPr="00FF2468" w:rsidRDefault="00391183" w:rsidP="00391183">
      <w:pPr>
        <w:pStyle w:val="Nadpis2"/>
        <w:numPr>
          <w:ilvl w:val="0"/>
          <w:numId w:val="0"/>
        </w:numPr>
        <w:jc w:val="both"/>
        <w:rPr>
          <w:rFonts w:cs="Arial"/>
          <w:i/>
          <w:szCs w:val="22"/>
        </w:rPr>
      </w:pPr>
      <w:r w:rsidRPr="00FF2468">
        <w:rPr>
          <w:rFonts w:cs="Arial"/>
          <w:i/>
          <w:szCs w:val="22"/>
        </w:rPr>
        <w:t>ROZMĚRY A HMOTNOSTI</w:t>
      </w:r>
    </w:p>
    <w:p w:rsidR="00391183" w:rsidRPr="00FF2468" w:rsidRDefault="00391183" w:rsidP="00391183">
      <w:pPr>
        <w:jc w:val="both"/>
        <w:rPr>
          <w:rFonts w:ascii="Arial" w:hAnsi="Arial" w:cs="Arial"/>
          <w:sz w:val="22"/>
          <w:szCs w:val="22"/>
        </w:rPr>
      </w:pPr>
    </w:p>
    <w:p w:rsidR="00391183" w:rsidRPr="00FF2468" w:rsidRDefault="00391183" w:rsidP="00391183">
      <w:pPr>
        <w:jc w:val="both"/>
        <w:rPr>
          <w:rFonts w:ascii="Arial" w:hAnsi="Arial" w:cs="Arial"/>
          <w:b/>
          <w:sz w:val="22"/>
          <w:szCs w:val="22"/>
        </w:rPr>
      </w:pPr>
      <w:r w:rsidRPr="00FF2468">
        <w:rPr>
          <w:rFonts w:ascii="Arial" w:hAnsi="Arial" w:cs="Arial"/>
          <w:b/>
          <w:sz w:val="22"/>
          <w:szCs w:val="22"/>
        </w:rPr>
        <w:t>Max. šířka stroje 2020 mm, max. délka stroje bez adaptérů 3580 mm</w:t>
      </w:r>
    </w:p>
    <w:p w:rsidR="00391183" w:rsidRPr="00FF2468" w:rsidRDefault="00391183" w:rsidP="00391183">
      <w:pPr>
        <w:jc w:val="both"/>
        <w:rPr>
          <w:rFonts w:ascii="Arial" w:hAnsi="Arial" w:cs="Arial"/>
          <w:b/>
          <w:sz w:val="22"/>
          <w:szCs w:val="22"/>
        </w:rPr>
      </w:pPr>
      <w:r w:rsidRPr="00FF2468">
        <w:rPr>
          <w:rFonts w:ascii="Arial" w:hAnsi="Arial" w:cs="Arial"/>
          <w:b/>
          <w:sz w:val="22"/>
          <w:szCs w:val="22"/>
        </w:rPr>
        <w:t xml:space="preserve">Rozvor 1995 mm, rozchod </w:t>
      </w:r>
      <w:smartTag w:uri="urn:schemas-microsoft-com:office:smarttags" w:element="metricconverter">
        <w:smartTagPr>
          <w:attr w:name="ProductID" w:val="1630 mm"/>
        </w:smartTagPr>
        <w:r w:rsidRPr="00FF2468">
          <w:rPr>
            <w:rFonts w:ascii="Arial" w:hAnsi="Arial" w:cs="Arial"/>
            <w:b/>
            <w:sz w:val="22"/>
            <w:szCs w:val="22"/>
          </w:rPr>
          <w:t>1630 mm</w:t>
        </w:r>
      </w:smartTag>
      <w:r w:rsidRPr="00FF2468">
        <w:rPr>
          <w:rFonts w:ascii="Arial" w:hAnsi="Arial" w:cs="Arial"/>
          <w:b/>
          <w:sz w:val="22"/>
          <w:szCs w:val="22"/>
        </w:rPr>
        <w:t xml:space="preserve">.  </w:t>
      </w:r>
    </w:p>
    <w:p w:rsidR="00391183" w:rsidRPr="00FF2468" w:rsidRDefault="00391183" w:rsidP="00391183">
      <w:pPr>
        <w:jc w:val="both"/>
        <w:rPr>
          <w:rFonts w:ascii="Arial" w:hAnsi="Arial" w:cs="Arial"/>
          <w:b/>
          <w:sz w:val="22"/>
          <w:szCs w:val="22"/>
        </w:rPr>
      </w:pPr>
      <w:r w:rsidRPr="00FF2468">
        <w:rPr>
          <w:rFonts w:ascii="Arial" w:hAnsi="Arial" w:cs="Arial"/>
          <w:b/>
          <w:sz w:val="22"/>
          <w:szCs w:val="22"/>
        </w:rPr>
        <w:t>Vlastní hmotnost 2</w:t>
      </w:r>
      <w:r>
        <w:rPr>
          <w:rFonts w:ascii="Arial" w:hAnsi="Arial" w:cs="Arial"/>
          <w:b/>
          <w:sz w:val="22"/>
          <w:szCs w:val="22"/>
        </w:rPr>
        <w:t>10</w:t>
      </w:r>
      <w:r w:rsidRPr="00FF2468">
        <w:rPr>
          <w:rFonts w:ascii="Arial" w:hAnsi="Arial" w:cs="Arial"/>
          <w:b/>
          <w:sz w:val="22"/>
          <w:szCs w:val="22"/>
        </w:rPr>
        <w:t>0 kg, celková maximální přípustná hmotnost 3800 kg.</w:t>
      </w:r>
    </w:p>
    <w:p w:rsidR="00391183" w:rsidRPr="00FF2468" w:rsidRDefault="00391183" w:rsidP="00391183">
      <w:pPr>
        <w:jc w:val="both"/>
        <w:rPr>
          <w:rFonts w:ascii="Arial" w:hAnsi="Arial" w:cs="Arial"/>
          <w:b/>
          <w:sz w:val="22"/>
          <w:szCs w:val="22"/>
        </w:rPr>
      </w:pPr>
      <w:r w:rsidRPr="00FF2468">
        <w:rPr>
          <w:rFonts w:ascii="Arial" w:hAnsi="Arial" w:cs="Arial"/>
          <w:b/>
          <w:sz w:val="22"/>
          <w:szCs w:val="22"/>
        </w:rPr>
        <w:t>Přípustné zatížení přední nápravy 2100 kg,  přípustné zatížení zadní nápravy 2600 kg.</w:t>
      </w:r>
    </w:p>
    <w:p w:rsidR="00391183" w:rsidRDefault="00391183" w:rsidP="00391183">
      <w:pPr>
        <w:jc w:val="both"/>
        <w:rPr>
          <w:rFonts w:ascii="Arial" w:hAnsi="Arial" w:cs="Arial"/>
          <w:b/>
          <w:sz w:val="22"/>
          <w:szCs w:val="22"/>
        </w:rPr>
      </w:pPr>
    </w:p>
    <w:p w:rsidR="00391183" w:rsidRPr="00FF2468" w:rsidRDefault="00391183" w:rsidP="00391183">
      <w:pPr>
        <w:pStyle w:val="Nadpis2"/>
        <w:numPr>
          <w:ilvl w:val="0"/>
          <w:numId w:val="0"/>
        </w:numPr>
        <w:jc w:val="both"/>
        <w:rPr>
          <w:rFonts w:cs="Arial"/>
          <w:i/>
          <w:szCs w:val="22"/>
        </w:rPr>
      </w:pPr>
      <w:r w:rsidRPr="00FF2468">
        <w:rPr>
          <w:rFonts w:cs="Arial"/>
          <w:i/>
          <w:szCs w:val="22"/>
        </w:rPr>
        <w:t>PALIVOVÁ NÁDRŽ</w:t>
      </w:r>
    </w:p>
    <w:p w:rsidR="00391183" w:rsidRPr="00FF2468" w:rsidRDefault="00391183" w:rsidP="00391183">
      <w:pPr>
        <w:jc w:val="both"/>
        <w:rPr>
          <w:rFonts w:ascii="Arial" w:hAnsi="Arial" w:cs="Arial"/>
          <w:sz w:val="22"/>
          <w:szCs w:val="22"/>
        </w:rPr>
      </w:pPr>
    </w:p>
    <w:p w:rsidR="00391183" w:rsidRPr="00FF2468" w:rsidRDefault="00391183" w:rsidP="00391183">
      <w:pPr>
        <w:jc w:val="both"/>
        <w:rPr>
          <w:rFonts w:ascii="Arial" w:hAnsi="Arial" w:cs="Arial"/>
          <w:b/>
          <w:sz w:val="22"/>
          <w:szCs w:val="22"/>
        </w:rPr>
      </w:pPr>
      <w:r w:rsidRPr="00FF2468">
        <w:rPr>
          <w:rFonts w:ascii="Arial" w:hAnsi="Arial" w:cs="Arial"/>
          <w:b/>
          <w:sz w:val="22"/>
          <w:szCs w:val="22"/>
        </w:rPr>
        <w:t>Polyetylenová nádrž s obsahem 85 litrů, uzamykatelný uzávěr nádrže.</w:t>
      </w:r>
    </w:p>
    <w:p w:rsidR="00391183" w:rsidRDefault="00391183" w:rsidP="00391183">
      <w:pPr>
        <w:ind w:left="539"/>
        <w:jc w:val="both"/>
        <w:rPr>
          <w:rFonts w:ascii="Arial" w:hAnsi="Arial" w:cs="Arial"/>
          <w:b/>
          <w:sz w:val="22"/>
          <w:szCs w:val="22"/>
          <w:u w:val="single"/>
        </w:rPr>
      </w:pPr>
    </w:p>
    <w:p w:rsidR="00391183" w:rsidRDefault="00391183" w:rsidP="00391183">
      <w:pPr>
        <w:ind w:left="539"/>
        <w:jc w:val="both"/>
        <w:rPr>
          <w:rFonts w:ascii="Arial" w:hAnsi="Arial" w:cs="Arial"/>
          <w:b/>
          <w:sz w:val="22"/>
          <w:szCs w:val="22"/>
          <w:u w:val="single"/>
        </w:rPr>
      </w:pPr>
    </w:p>
    <w:p w:rsidR="00391183" w:rsidRDefault="00391183" w:rsidP="00391183">
      <w:pPr>
        <w:ind w:left="539"/>
        <w:jc w:val="both"/>
        <w:rPr>
          <w:rFonts w:ascii="Arial" w:hAnsi="Arial" w:cs="Arial"/>
          <w:b/>
          <w:sz w:val="22"/>
          <w:szCs w:val="22"/>
          <w:u w:val="single"/>
        </w:rPr>
      </w:pPr>
    </w:p>
    <w:p w:rsidR="00391183" w:rsidRDefault="00391183" w:rsidP="00391183">
      <w:pPr>
        <w:ind w:left="539"/>
        <w:jc w:val="both"/>
        <w:rPr>
          <w:rFonts w:ascii="Arial" w:hAnsi="Arial" w:cs="Arial"/>
          <w:b/>
          <w:sz w:val="22"/>
          <w:szCs w:val="22"/>
          <w:u w:val="single"/>
        </w:rPr>
      </w:pPr>
    </w:p>
    <w:p w:rsidR="00391183" w:rsidRDefault="00391183" w:rsidP="00391183">
      <w:pPr>
        <w:ind w:left="539"/>
        <w:jc w:val="both"/>
        <w:rPr>
          <w:rFonts w:ascii="Arial" w:hAnsi="Arial" w:cs="Arial"/>
          <w:b/>
          <w:sz w:val="22"/>
          <w:szCs w:val="22"/>
          <w:u w:val="single"/>
        </w:rPr>
      </w:pPr>
    </w:p>
    <w:p w:rsidR="00391183" w:rsidRPr="00FF2468" w:rsidRDefault="00391183" w:rsidP="00391183">
      <w:pPr>
        <w:ind w:left="539"/>
        <w:jc w:val="both"/>
        <w:rPr>
          <w:rFonts w:ascii="Arial" w:hAnsi="Arial" w:cs="Arial"/>
          <w:b/>
          <w:sz w:val="22"/>
          <w:szCs w:val="22"/>
          <w:u w:val="single"/>
        </w:rPr>
      </w:pPr>
    </w:p>
    <w:p w:rsidR="00391183" w:rsidRDefault="00391183" w:rsidP="00391183">
      <w:pPr>
        <w:jc w:val="both"/>
        <w:rPr>
          <w:rFonts w:ascii="Arial" w:hAnsi="Arial" w:cs="Arial"/>
          <w:b/>
          <w:sz w:val="22"/>
          <w:szCs w:val="22"/>
          <w:u w:val="single"/>
        </w:rPr>
      </w:pPr>
    </w:p>
    <w:p w:rsidR="00391183" w:rsidRDefault="00391183" w:rsidP="00391183">
      <w:pPr>
        <w:jc w:val="both"/>
        <w:rPr>
          <w:rFonts w:ascii="Arial" w:hAnsi="Arial" w:cs="Arial"/>
          <w:b/>
          <w:sz w:val="22"/>
          <w:szCs w:val="22"/>
          <w:u w:val="single"/>
        </w:rPr>
      </w:pPr>
    </w:p>
    <w:p w:rsidR="00391183" w:rsidRPr="00FF2468" w:rsidRDefault="00391183" w:rsidP="00391183">
      <w:pPr>
        <w:jc w:val="both"/>
        <w:rPr>
          <w:rFonts w:ascii="Arial" w:hAnsi="Arial" w:cs="Arial"/>
          <w:b/>
          <w:sz w:val="22"/>
          <w:szCs w:val="22"/>
          <w:u w:val="single"/>
        </w:rPr>
      </w:pPr>
      <w:r>
        <w:rPr>
          <w:rFonts w:ascii="Arial" w:hAnsi="Arial" w:cs="Arial"/>
          <w:b/>
          <w:sz w:val="22"/>
          <w:szCs w:val="22"/>
          <w:u w:val="single"/>
        </w:rPr>
        <w:lastRenderedPageBreak/>
        <w:t>PŘÍDAVNÝ PRACOVNÍ ADAPTÉR</w:t>
      </w:r>
    </w:p>
    <w:p w:rsidR="00391183" w:rsidRPr="00FF2468" w:rsidRDefault="00391183" w:rsidP="00391183">
      <w:pPr>
        <w:ind w:left="539"/>
        <w:jc w:val="both"/>
        <w:rPr>
          <w:rFonts w:ascii="Arial" w:hAnsi="Arial" w:cs="Arial"/>
          <w:b/>
          <w:sz w:val="22"/>
          <w:szCs w:val="22"/>
          <w:u w:val="single"/>
        </w:rPr>
      </w:pPr>
    </w:p>
    <w:p w:rsidR="00391183" w:rsidRPr="00620187" w:rsidRDefault="00391183" w:rsidP="00391183">
      <w:pPr>
        <w:tabs>
          <w:tab w:val="left" w:pos="8647"/>
        </w:tabs>
        <w:jc w:val="both"/>
        <w:rPr>
          <w:rFonts w:ascii="Arial" w:hAnsi="Arial" w:cs="Arial"/>
          <w:b/>
          <w:sz w:val="22"/>
          <w:szCs w:val="22"/>
        </w:rPr>
      </w:pPr>
      <w:r>
        <w:rPr>
          <w:rFonts w:ascii="Arial" w:hAnsi="Arial" w:cs="Arial"/>
          <w:b/>
          <w:sz w:val="22"/>
          <w:szCs w:val="22"/>
        </w:rPr>
        <w:t xml:space="preserve">Výložníkový </w:t>
      </w:r>
      <w:proofErr w:type="spellStart"/>
      <w:r>
        <w:rPr>
          <w:rFonts w:ascii="Arial" w:hAnsi="Arial" w:cs="Arial"/>
          <w:b/>
          <w:sz w:val="22"/>
          <w:szCs w:val="22"/>
        </w:rPr>
        <w:t>mulčovač</w:t>
      </w:r>
      <w:proofErr w:type="spellEnd"/>
      <w:r>
        <w:rPr>
          <w:rFonts w:ascii="Arial" w:hAnsi="Arial" w:cs="Arial"/>
          <w:b/>
          <w:sz w:val="22"/>
          <w:szCs w:val="22"/>
        </w:rPr>
        <w:t xml:space="preserve"> </w:t>
      </w:r>
      <w:proofErr w:type="spellStart"/>
      <w:r>
        <w:rPr>
          <w:rFonts w:ascii="Arial" w:hAnsi="Arial" w:cs="Arial"/>
          <w:b/>
          <w:sz w:val="22"/>
          <w:szCs w:val="22"/>
        </w:rPr>
        <w:t>Marolin</w:t>
      </w:r>
      <w:proofErr w:type="spellEnd"/>
      <w:r>
        <w:rPr>
          <w:rFonts w:ascii="Arial" w:hAnsi="Arial" w:cs="Arial"/>
          <w:b/>
          <w:sz w:val="22"/>
          <w:szCs w:val="22"/>
        </w:rPr>
        <w:t xml:space="preserve"> M380S s možností předního i zadního připojení do tříbodového závěsu kat. I. Natočení </w:t>
      </w:r>
      <w:proofErr w:type="spellStart"/>
      <w:r>
        <w:rPr>
          <w:rFonts w:ascii="Arial" w:hAnsi="Arial" w:cs="Arial"/>
          <w:b/>
          <w:sz w:val="22"/>
          <w:szCs w:val="22"/>
        </w:rPr>
        <w:t>vyžínací</w:t>
      </w:r>
      <w:proofErr w:type="spellEnd"/>
      <w:r>
        <w:rPr>
          <w:rFonts w:ascii="Arial" w:hAnsi="Arial" w:cs="Arial"/>
          <w:b/>
          <w:sz w:val="22"/>
          <w:szCs w:val="22"/>
        </w:rPr>
        <w:t xml:space="preserve"> hlavy 190°. Záběr žací hlavy 80 cm. Rotor s mulčovacími noži. Samostatná hydraulická náplň oleje s čerpadlem o výkonu 25 PS a chladičem. Vyložení ramene max. 390 cm ( vlevo nebo vpravo). Ovládání </w:t>
      </w:r>
      <w:proofErr w:type="spellStart"/>
      <w:r>
        <w:rPr>
          <w:rFonts w:ascii="Arial" w:hAnsi="Arial" w:cs="Arial"/>
          <w:b/>
          <w:sz w:val="22"/>
          <w:szCs w:val="22"/>
        </w:rPr>
        <w:t>mulčovače</w:t>
      </w:r>
      <w:proofErr w:type="spellEnd"/>
      <w:r>
        <w:rPr>
          <w:rFonts w:ascii="Arial" w:hAnsi="Arial" w:cs="Arial"/>
          <w:b/>
          <w:sz w:val="22"/>
          <w:szCs w:val="22"/>
        </w:rPr>
        <w:t xml:space="preserve"> připojitelné el. zásuvkou a ovládané pomocí multifunkčního el. joysticku umístěného v kabině řidiče (v prostoru řídící páky stroje). Multifunkční joystick odnímatelný se zásuvkovým připojením pro snadnou demontáž.</w:t>
      </w:r>
    </w:p>
    <w:p w:rsidR="00720A73" w:rsidRPr="00FF2468" w:rsidRDefault="00CD28C9" w:rsidP="00720A73">
      <w:pPr>
        <w:rPr>
          <w:rFonts w:ascii="Arial" w:hAnsi="Arial" w:cs="Arial"/>
          <w:b/>
          <w:sz w:val="22"/>
          <w:szCs w:val="22"/>
        </w:rPr>
      </w:pPr>
      <w:r>
        <w:rPr>
          <w:rFonts w:ascii="Arial" w:hAnsi="Arial" w:cs="Arial"/>
          <w:b/>
          <w:sz w:val="22"/>
          <w:szCs w:val="22"/>
        </w:rPr>
        <w:t>Motor je opravitelný v ČR.</w:t>
      </w:r>
    </w:p>
    <w:p w:rsidR="00720A73" w:rsidRPr="00FF2468" w:rsidRDefault="00720A73" w:rsidP="00720A73">
      <w:pPr>
        <w:rPr>
          <w:rFonts w:ascii="Arial" w:hAnsi="Arial" w:cs="Arial"/>
          <w:sz w:val="22"/>
          <w:szCs w:val="22"/>
        </w:rPr>
      </w:pPr>
      <w:r w:rsidRPr="00FF2468">
        <w:rPr>
          <w:rFonts w:ascii="Arial" w:hAnsi="Arial" w:cs="Arial"/>
          <w:sz w:val="22"/>
          <w:szCs w:val="22"/>
        </w:rPr>
        <w:t>Výhodné je i uložení chladiče motoru vzadu. Výsledkem tohoto řešení je podstatně menší znečišťování mřížky chladiče, zvláště při sečení suchého travního prostoru v horkých letních dnech. Nový typ mřížky chladiče a nový dvoudílný kryt motoru snižují možnost zanesení chladiče posečeným materiálem a pylovým prachem a výrazně tak přispívají k lepší účinnosti chladící soustavy.</w:t>
      </w:r>
    </w:p>
    <w:p w:rsidR="00720A73" w:rsidRPr="00FF2468" w:rsidRDefault="00720A73" w:rsidP="00720A73">
      <w:pPr>
        <w:rPr>
          <w:rFonts w:ascii="Arial" w:hAnsi="Arial" w:cs="Arial"/>
          <w:sz w:val="22"/>
          <w:szCs w:val="22"/>
        </w:rPr>
      </w:pPr>
    </w:p>
    <w:p w:rsidR="00720A73" w:rsidRPr="00FF2468" w:rsidRDefault="00720A73" w:rsidP="00720A73">
      <w:pPr>
        <w:pStyle w:val="Nadpis2"/>
        <w:numPr>
          <w:ilvl w:val="0"/>
          <w:numId w:val="0"/>
        </w:numPr>
        <w:rPr>
          <w:rFonts w:cs="Arial"/>
          <w:i/>
          <w:szCs w:val="22"/>
        </w:rPr>
      </w:pPr>
      <w:r w:rsidRPr="00FF2468">
        <w:rPr>
          <w:rFonts w:cs="Arial"/>
          <w:i/>
          <w:szCs w:val="22"/>
        </w:rPr>
        <w:t>PODVOZEK</w:t>
      </w:r>
    </w:p>
    <w:p w:rsidR="00720A73" w:rsidRPr="00FF2468" w:rsidRDefault="00720A73" w:rsidP="00720A73">
      <w:pPr>
        <w:rPr>
          <w:rFonts w:ascii="Arial" w:hAnsi="Arial" w:cs="Arial"/>
          <w:sz w:val="22"/>
          <w:szCs w:val="22"/>
        </w:rPr>
      </w:pPr>
    </w:p>
    <w:p w:rsidR="00720A73" w:rsidRPr="00620187" w:rsidRDefault="00720A73" w:rsidP="00391183">
      <w:pPr>
        <w:jc w:val="both"/>
        <w:rPr>
          <w:rFonts w:ascii="Arial" w:hAnsi="Arial" w:cs="Arial"/>
          <w:b/>
          <w:sz w:val="22"/>
          <w:szCs w:val="22"/>
        </w:rPr>
      </w:pPr>
      <w:r w:rsidRPr="00FF2468">
        <w:rPr>
          <w:rFonts w:ascii="Arial" w:hAnsi="Arial" w:cs="Arial"/>
          <w:b/>
          <w:sz w:val="22"/>
          <w:szCs w:val="22"/>
        </w:rPr>
        <w:t xml:space="preserve">Je tvořen centrální podélnou nosnou rourou s příčným a svislým nosníkem pro uchycení motoru a kabiny, s přední výkyvnou a zadní pevnou nápravou, </w:t>
      </w:r>
    </w:p>
    <w:p w:rsidR="00720A73" w:rsidRPr="00720A73" w:rsidRDefault="00720A73" w:rsidP="00720A73">
      <w:pPr>
        <w:rPr>
          <w:rFonts w:ascii="Arial" w:hAnsi="Arial" w:cs="Arial"/>
          <w:b/>
          <w:color w:val="FF0000"/>
          <w:sz w:val="22"/>
          <w:szCs w:val="22"/>
        </w:rPr>
      </w:pPr>
    </w:p>
    <w:p w:rsidR="00720A73" w:rsidRPr="00FF2468" w:rsidRDefault="00720A73" w:rsidP="00720A73">
      <w:pPr>
        <w:tabs>
          <w:tab w:val="left" w:pos="9072"/>
        </w:tabs>
        <w:jc w:val="both"/>
        <w:rPr>
          <w:rFonts w:ascii="Arial" w:hAnsi="Arial" w:cs="Arial"/>
          <w:sz w:val="22"/>
          <w:szCs w:val="22"/>
        </w:rPr>
      </w:pPr>
    </w:p>
    <w:p w:rsidR="00720A73" w:rsidRPr="00FF2468" w:rsidRDefault="00720A73" w:rsidP="00720A73">
      <w:pPr>
        <w:tabs>
          <w:tab w:val="left" w:pos="9072"/>
        </w:tabs>
        <w:ind w:left="-540"/>
        <w:jc w:val="both"/>
        <w:rPr>
          <w:rFonts w:ascii="Arial" w:hAnsi="Arial" w:cs="Arial"/>
          <w:sz w:val="22"/>
          <w:szCs w:val="22"/>
        </w:rPr>
      </w:pPr>
    </w:p>
    <w:p w:rsidR="00720A73" w:rsidRPr="00FF2468" w:rsidRDefault="00720A73" w:rsidP="00720A73">
      <w:pPr>
        <w:tabs>
          <w:tab w:val="left" w:pos="9072"/>
        </w:tabs>
        <w:ind w:left="-540"/>
        <w:jc w:val="both"/>
        <w:rPr>
          <w:rFonts w:ascii="Arial" w:hAnsi="Arial" w:cs="Arial"/>
          <w:sz w:val="22"/>
          <w:szCs w:val="22"/>
        </w:rPr>
      </w:pPr>
    </w:p>
    <w:p w:rsidR="00216B13" w:rsidRPr="00591E27" w:rsidRDefault="00216B13" w:rsidP="00216B13">
      <w:pPr>
        <w:rPr>
          <w:rFonts w:ascii="Arial" w:hAnsi="Arial" w:cs="Arial"/>
          <w:b/>
          <w:sz w:val="22"/>
        </w:rPr>
      </w:pPr>
    </w:p>
    <w:p w:rsidR="00216B13" w:rsidRDefault="00216B1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391183" w:rsidRDefault="0039118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720A73" w:rsidRDefault="00720A73" w:rsidP="00216B13">
      <w:pPr>
        <w:rPr>
          <w:rFonts w:ascii="Arial" w:hAnsi="Arial" w:cs="Arial"/>
          <w:b/>
          <w:sz w:val="22"/>
        </w:rPr>
      </w:pPr>
    </w:p>
    <w:p w:rsidR="00216B13" w:rsidRPr="00591E27" w:rsidRDefault="00216B13" w:rsidP="0024261F">
      <w:pPr>
        <w:pStyle w:val="Nadpis9"/>
        <w:pageBreakBefore w:val="0"/>
        <w:numPr>
          <w:ilvl w:val="0"/>
          <w:numId w:val="0"/>
        </w:numPr>
        <w:overflowPunct/>
        <w:autoSpaceDE/>
        <w:autoSpaceDN/>
        <w:adjustRightInd/>
        <w:spacing w:before="0" w:after="0"/>
        <w:jc w:val="center"/>
        <w:textAlignment w:val="auto"/>
        <w:rPr>
          <w:rFonts w:cs="Arial"/>
        </w:rPr>
      </w:pPr>
      <w:r w:rsidRPr="00591E27">
        <w:rPr>
          <w:rFonts w:cs="Arial"/>
        </w:rPr>
        <w:lastRenderedPageBreak/>
        <w:t xml:space="preserve">Příloha </w:t>
      </w:r>
      <w:r>
        <w:rPr>
          <w:rFonts w:cs="Arial"/>
        </w:rPr>
        <w:t>č. 2 ke K</w:t>
      </w:r>
      <w:r w:rsidRPr="00591E27">
        <w:rPr>
          <w:rFonts w:cs="Arial"/>
        </w:rPr>
        <w:t>upní smlouv</w:t>
      </w:r>
      <w:r>
        <w:rPr>
          <w:rFonts w:cs="Arial"/>
        </w:rPr>
        <w:t>ě</w:t>
      </w:r>
      <w:r w:rsidRPr="00591E27">
        <w:rPr>
          <w:rFonts w:cs="Arial"/>
        </w:rPr>
        <w:t xml:space="preserve"> </w:t>
      </w:r>
      <w:r w:rsidR="00644BEE">
        <w:rPr>
          <w:rFonts w:cs="Arial"/>
        </w:rPr>
        <w:t xml:space="preserve">prodávajícího </w:t>
      </w:r>
      <w:r w:rsidR="00644BEE" w:rsidRPr="00591E27">
        <w:rPr>
          <w:rFonts w:cs="Arial"/>
        </w:rPr>
        <w:t xml:space="preserve">č. </w:t>
      </w:r>
      <w:r w:rsidR="00644BEE">
        <w:rPr>
          <w:rFonts w:cs="Arial"/>
        </w:rPr>
        <w:t>1/R</w:t>
      </w:r>
      <w:r w:rsidR="00644BEE" w:rsidRPr="00591E27">
        <w:rPr>
          <w:rFonts w:cs="Arial"/>
        </w:rPr>
        <w:t>/201</w:t>
      </w:r>
      <w:r w:rsidR="00644BEE">
        <w:rPr>
          <w:rFonts w:cs="Arial"/>
        </w:rPr>
        <w:t>9 a kupujícího č. 381/2019</w:t>
      </w:r>
    </w:p>
    <w:p w:rsidR="00216B13" w:rsidRPr="00591E27" w:rsidRDefault="00216B13" w:rsidP="00216B13">
      <w:pPr>
        <w:pStyle w:val="Zkladntext2"/>
        <w:jc w:val="center"/>
        <w:rPr>
          <w:rFonts w:cs="Arial"/>
          <w:sz w:val="40"/>
        </w:rPr>
      </w:pPr>
    </w:p>
    <w:p w:rsidR="00B310DE" w:rsidRDefault="00B310DE" w:rsidP="00B310DE">
      <w:pPr>
        <w:pStyle w:val="Zkladntext2"/>
        <w:jc w:val="center"/>
        <w:rPr>
          <w:rFonts w:ascii="Calibri" w:hAnsi="Calibri" w:cs="Calibri"/>
          <w:sz w:val="40"/>
        </w:rPr>
      </w:pPr>
      <w:r w:rsidRPr="00104E6A">
        <w:rPr>
          <w:rFonts w:ascii="Calibri" w:hAnsi="Calibri" w:cs="Calibri"/>
          <w:sz w:val="40"/>
        </w:rPr>
        <w:t xml:space="preserve">cenová skladba </w:t>
      </w:r>
    </w:p>
    <w:p w:rsidR="00B310DE" w:rsidRPr="0064309A" w:rsidRDefault="00B310DE" w:rsidP="00B310DE">
      <w:pPr>
        <w:pStyle w:val="Zkladntext2"/>
        <w:jc w:val="center"/>
        <w:rPr>
          <w:rFonts w:ascii="Calibri" w:hAnsi="Calibri" w:cs="Calibri"/>
          <w:b w:val="0"/>
          <w:sz w:val="22"/>
          <w:szCs w:val="22"/>
        </w:rPr>
      </w:pPr>
      <w:r w:rsidRPr="0064309A">
        <w:rPr>
          <w:rFonts w:ascii="Calibri" w:hAnsi="Calibri" w:cs="Calibri"/>
          <w:sz w:val="22"/>
          <w:szCs w:val="22"/>
        </w:rPr>
        <w:t>Dodávka u</w:t>
      </w:r>
      <w:r w:rsidRPr="0064309A">
        <w:rPr>
          <w:rFonts w:ascii="Calibri" w:hAnsi="Calibri" w:cs="Calibri"/>
          <w:bCs/>
          <w:color w:val="000000"/>
          <w:sz w:val="22"/>
          <w:szCs w:val="22"/>
        </w:rPr>
        <w:t xml:space="preserve">niversálního nosiče nářadí - svahové sekačky s výložníkovým </w:t>
      </w:r>
      <w:proofErr w:type="spellStart"/>
      <w:r w:rsidRPr="0064309A">
        <w:rPr>
          <w:rFonts w:ascii="Calibri" w:hAnsi="Calibri" w:cs="Calibri"/>
          <w:bCs/>
          <w:color w:val="000000"/>
          <w:sz w:val="22"/>
          <w:szCs w:val="22"/>
        </w:rPr>
        <w:t>mulčovačem</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14"/>
      </w:tblGrid>
      <w:tr w:rsidR="00B310DE" w:rsidRPr="004E3DF1" w:rsidTr="00B310DE">
        <w:tc>
          <w:tcPr>
            <w:tcW w:w="4526" w:type="dxa"/>
            <w:tcBorders>
              <w:top w:val="double" w:sz="4" w:space="0" w:color="auto"/>
              <w:left w:val="double" w:sz="4" w:space="0" w:color="auto"/>
            </w:tcBorders>
            <w:shd w:val="clear" w:color="auto" w:fill="auto"/>
          </w:tcPr>
          <w:p w:rsidR="00B310DE" w:rsidRDefault="00B310DE" w:rsidP="005B6FBA">
            <w:pPr>
              <w:autoSpaceDE w:val="0"/>
              <w:autoSpaceDN w:val="0"/>
              <w:adjustRightInd w:val="0"/>
              <w:spacing w:line="240" w:lineRule="atLeast"/>
              <w:rPr>
                <w:rFonts w:ascii="Calibri" w:hAnsi="Calibri" w:cs="Calibri"/>
                <w:sz w:val="18"/>
                <w:szCs w:val="18"/>
              </w:rPr>
            </w:pPr>
          </w:p>
          <w:p w:rsidR="00B310DE" w:rsidRPr="004E3DF1" w:rsidRDefault="00B310DE" w:rsidP="005B6FB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Název </w:t>
            </w:r>
            <w:r>
              <w:rPr>
                <w:rFonts w:ascii="Calibri" w:hAnsi="Calibri" w:cs="Calibri"/>
                <w:sz w:val="18"/>
                <w:szCs w:val="18"/>
              </w:rPr>
              <w:t>stroje</w:t>
            </w:r>
            <w:r w:rsidRPr="004E3DF1">
              <w:rPr>
                <w:rFonts w:ascii="Calibri" w:hAnsi="Calibri" w:cs="Calibri"/>
                <w:sz w:val="18"/>
                <w:szCs w:val="18"/>
              </w:rPr>
              <w:t xml:space="preserve">:  </w:t>
            </w:r>
            <w:r w:rsidRPr="00B310DE">
              <w:rPr>
                <w:rFonts w:ascii="Arial" w:hAnsi="Arial" w:cs="Arial"/>
                <w:b/>
              </w:rPr>
              <w:t>REFORM METRAC H7 RX</w:t>
            </w:r>
          </w:p>
          <w:p w:rsidR="00B310DE" w:rsidRPr="004E3DF1" w:rsidRDefault="00B310DE" w:rsidP="005B6FBA">
            <w:pPr>
              <w:autoSpaceDE w:val="0"/>
              <w:autoSpaceDN w:val="0"/>
              <w:adjustRightInd w:val="0"/>
              <w:spacing w:line="240" w:lineRule="atLeast"/>
              <w:rPr>
                <w:rFonts w:ascii="Calibri" w:hAnsi="Calibri" w:cs="Calibri"/>
                <w:sz w:val="18"/>
                <w:szCs w:val="18"/>
                <w:u w:val="single"/>
              </w:rPr>
            </w:pPr>
          </w:p>
        </w:tc>
        <w:tc>
          <w:tcPr>
            <w:tcW w:w="4514" w:type="dxa"/>
            <w:tcBorders>
              <w:top w:val="double" w:sz="4" w:space="0" w:color="auto"/>
              <w:right w:val="double" w:sz="4" w:space="0" w:color="auto"/>
            </w:tcBorders>
            <w:shd w:val="clear" w:color="auto" w:fill="auto"/>
          </w:tcPr>
          <w:p w:rsidR="00B310DE" w:rsidRDefault="00B310DE" w:rsidP="005B6FB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Cena za </w:t>
            </w:r>
            <w:r>
              <w:rPr>
                <w:rFonts w:ascii="Calibri" w:hAnsi="Calibri" w:cs="Calibri"/>
                <w:sz w:val="18"/>
                <w:szCs w:val="18"/>
              </w:rPr>
              <w:t>stroj</w:t>
            </w:r>
            <w:r w:rsidRPr="004E3DF1">
              <w:rPr>
                <w:rFonts w:ascii="Calibri" w:hAnsi="Calibri" w:cs="Calibri"/>
                <w:sz w:val="18"/>
                <w:szCs w:val="18"/>
              </w:rPr>
              <w:t xml:space="preserve"> v základní výbavě v Kč bez DPH</w:t>
            </w:r>
          </w:p>
          <w:p w:rsidR="00B310DE" w:rsidRPr="004E3DF1" w:rsidRDefault="00B310DE" w:rsidP="005B6FBA">
            <w:pPr>
              <w:autoSpaceDE w:val="0"/>
              <w:autoSpaceDN w:val="0"/>
              <w:adjustRightInd w:val="0"/>
              <w:spacing w:line="240" w:lineRule="atLeast"/>
              <w:rPr>
                <w:rFonts w:ascii="Calibri" w:hAnsi="Calibri" w:cs="Calibri"/>
                <w:sz w:val="18"/>
                <w:szCs w:val="18"/>
              </w:rPr>
            </w:pPr>
          </w:p>
        </w:tc>
      </w:tr>
      <w:tr w:rsidR="00B310DE" w:rsidRPr="004E3DF1" w:rsidTr="00B310DE">
        <w:tc>
          <w:tcPr>
            <w:tcW w:w="4526" w:type="dxa"/>
            <w:tcBorders>
              <w:left w:val="double" w:sz="4" w:space="0" w:color="auto"/>
              <w:bottom w:val="double" w:sz="4" w:space="0" w:color="auto"/>
            </w:tcBorders>
            <w:shd w:val="clear" w:color="auto" w:fill="auto"/>
          </w:tcPr>
          <w:p w:rsidR="00B310DE" w:rsidRPr="004E3DF1" w:rsidRDefault="00B310DE" w:rsidP="005B6FB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1) </w:t>
            </w:r>
            <w:r>
              <w:rPr>
                <w:rFonts w:ascii="Calibri" w:hAnsi="Calibri" w:cs="Calibri"/>
                <w:sz w:val="18"/>
                <w:szCs w:val="18"/>
              </w:rPr>
              <w:t>Stroj</w:t>
            </w:r>
            <w:r w:rsidRPr="004E3DF1">
              <w:rPr>
                <w:rFonts w:ascii="Calibri" w:hAnsi="Calibri" w:cs="Calibri"/>
                <w:sz w:val="18"/>
                <w:szCs w:val="18"/>
              </w:rPr>
              <w:t xml:space="preserve"> v základní výbavě nabízené výbavové verze</w:t>
            </w:r>
          </w:p>
          <w:p w:rsidR="00B310DE" w:rsidRPr="004E3DF1" w:rsidRDefault="00B310DE" w:rsidP="005B6FBA">
            <w:pPr>
              <w:autoSpaceDE w:val="0"/>
              <w:autoSpaceDN w:val="0"/>
              <w:adjustRightInd w:val="0"/>
              <w:spacing w:line="240" w:lineRule="atLeast"/>
              <w:rPr>
                <w:rFonts w:ascii="Calibri" w:hAnsi="Calibri" w:cs="Calibri"/>
                <w:sz w:val="18"/>
                <w:szCs w:val="18"/>
              </w:rPr>
            </w:pPr>
          </w:p>
        </w:tc>
        <w:tc>
          <w:tcPr>
            <w:tcW w:w="4514" w:type="dxa"/>
            <w:tcBorders>
              <w:bottom w:val="double" w:sz="4" w:space="0" w:color="auto"/>
              <w:right w:val="double" w:sz="4" w:space="0" w:color="auto"/>
            </w:tcBorders>
            <w:shd w:val="clear" w:color="auto" w:fill="auto"/>
          </w:tcPr>
          <w:p w:rsidR="00B310DE" w:rsidRPr="00B310DE" w:rsidRDefault="00B310DE" w:rsidP="00D351F5">
            <w:pPr>
              <w:autoSpaceDE w:val="0"/>
              <w:autoSpaceDN w:val="0"/>
              <w:adjustRightInd w:val="0"/>
              <w:spacing w:line="240" w:lineRule="atLeast"/>
              <w:jc w:val="right"/>
              <w:rPr>
                <w:rFonts w:ascii="Arial" w:hAnsi="Arial" w:cs="Arial"/>
                <w:b/>
              </w:rPr>
            </w:pPr>
            <w:r w:rsidRPr="00B310DE">
              <w:rPr>
                <w:rFonts w:ascii="Arial" w:hAnsi="Arial" w:cs="Arial"/>
                <w:b/>
              </w:rPr>
              <w:t>2.2</w:t>
            </w:r>
            <w:r w:rsidR="00D351F5">
              <w:rPr>
                <w:rFonts w:ascii="Arial" w:hAnsi="Arial" w:cs="Arial"/>
                <w:b/>
              </w:rPr>
              <w:t>92</w:t>
            </w:r>
            <w:r w:rsidRPr="00B310DE">
              <w:rPr>
                <w:rFonts w:ascii="Arial" w:hAnsi="Arial" w:cs="Arial"/>
                <w:b/>
              </w:rPr>
              <w:t>.</w:t>
            </w:r>
            <w:r w:rsidR="00D351F5">
              <w:rPr>
                <w:rFonts w:ascii="Arial" w:hAnsi="Arial" w:cs="Arial"/>
                <w:b/>
              </w:rPr>
              <w:t>54</w:t>
            </w:r>
            <w:r w:rsidRPr="00B310DE">
              <w:rPr>
                <w:rFonts w:ascii="Arial" w:hAnsi="Arial" w:cs="Arial"/>
                <w:b/>
              </w:rPr>
              <w:t>0,-</w:t>
            </w:r>
          </w:p>
        </w:tc>
      </w:tr>
      <w:tr w:rsidR="00B310DE" w:rsidRPr="004E3DF1" w:rsidTr="00B310DE">
        <w:trPr>
          <w:trHeight w:val="431"/>
        </w:trPr>
        <w:tc>
          <w:tcPr>
            <w:tcW w:w="9040" w:type="dxa"/>
            <w:gridSpan w:val="2"/>
            <w:tcBorders>
              <w:top w:val="double" w:sz="4" w:space="0" w:color="auto"/>
              <w:left w:val="double" w:sz="4" w:space="0" w:color="auto"/>
              <w:bottom w:val="double" w:sz="4" w:space="0" w:color="auto"/>
              <w:right w:val="double" w:sz="4" w:space="0" w:color="auto"/>
            </w:tcBorders>
            <w:shd w:val="clear" w:color="auto" w:fill="auto"/>
          </w:tcPr>
          <w:p w:rsidR="00B310DE" w:rsidRPr="004E3DF1" w:rsidRDefault="00B310DE" w:rsidP="005B6FB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Požadované prvky, které nejsou v základní výbavě </w:t>
            </w:r>
            <w:r>
              <w:rPr>
                <w:rFonts w:ascii="Calibri" w:hAnsi="Calibri" w:cs="Calibri"/>
                <w:sz w:val="18"/>
                <w:szCs w:val="18"/>
              </w:rPr>
              <w:t>stroje</w:t>
            </w:r>
            <w:r w:rsidRPr="004E3DF1">
              <w:rPr>
                <w:rFonts w:ascii="Calibri" w:hAnsi="Calibri" w:cs="Calibri"/>
                <w:sz w:val="18"/>
                <w:szCs w:val="18"/>
              </w:rPr>
              <w:t>:</w:t>
            </w:r>
          </w:p>
          <w:p w:rsidR="00B310DE" w:rsidRPr="004E3DF1" w:rsidRDefault="00B310DE" w:rsidP="005B6FBA">
            <w:pPr>
              <w:autoSpaceDE w:val="0"/>
              <w:autoSpaceDN w:val="0"/>
              <w:adjustRightInd w:val="0"/>
              <w:spacing w:line="240" w:lineRule="atLeast"/>
              <w:rPr>
                <w:rFonts w:ascii="Calibri" w:hAnsi="Calibri" w:cs="Calibri"/>
                <w:sz w:val="18"/>
                <w:szCs w:val="18"/>
                <w:u w:val="single"/>
              </w:rPr>
            </w:pPr>
          </w:p>
        </w:tc>
      </w:tr>
      <w:tr w:rsidR="00B310DE" w:rsidRPr="004E3DF1" w:rsidTr="00B310DE">
        <w:tc>
          <w:tcPr>
            <w:tcW w:w="4526" w:type="dxa"/>
            <w:tcBorders>
              <w:top w:val="double" w:sz="4" w:space="0" w:color="auto"/>
              <w:left w:val="double" w:sz="4" w:space="0" w:color="auto"/>
              <w:bottom w:val="double" w:sz="4" w:space="0" w:color="auto"/>
              <w:right w:val="single" w:sz="4" w:space="0" w:color="auto"/>
            </w:tcBorders>
            <w:shd w:val="clear" w:color="auto" w:fill="auto"/>
          </w:tcPr>
          <w:p w:rsidR="00B310DE" w:rsidRPr="004E3DF1" w:rsidRDefault="00B310DE" w:rsidP="005B6FB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Výpis požadovaných prvků, které nejsou v základní výbavě: </w:t>
            </w:r>
          </w:p>
          <w:p w:rsidR="00B310DE" w:rsidRPr="004E3DF1" w:rsidRDefault="00B310DE" w:rsidP="005B6FBA">
            <w:pPr>
              <w:autoSpaceDE w:val="0"/>
              <w:autoSpaceDN w:val="0"/>
              <w:adjustRightInd w:val="0"/>
              <w:spacing w:line="240" w:lineRule="atLeast"/>
              <w:rPr>
                <w:rFonts w:ascii="Calibri" w:hAnsi="Calibri" w:cs="Calibri"/>
                <w:sz w:val="18"/>
                <w:szCs w:val="18"/>
              </w:rPr>
            </w:pPr>
          </w:p>
        </w:tc>
        <w:tc>
          <w:tcPr>
            <w:tcW w:w="4514" w:type="dxa"/>
            <w:tcBorders>
              <w:top w:val="double" w:sz="4" w:space="0" w:color="auto"/>
              <w:left w:val="single" w:sz="4" w:space="0" w:color="auto"/>
              <w:bottom w:val="double" w:sz="4" w:space="0" w:color="auto"/>
              <w:right w:val="double" w:sz="4" w:space="0" w:color="auto"/>
            </w:tcBorders>
            <w:shd w:val="clear" w:color="auto" w:fill="auto"/>
          </w:tcPr>
          <w:p w:rsidR="00B310DE" w:rsidRPr="004E3DF1" w:rsidRDefault="00B310DE" w:rsidP="005B6FB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Cena za požadovaný prvek, který není v základní výbavě </w:t>
            </w:r>
            <w:r>
              <w:rPr>
                <w:rFonts w:ascii="Calibri" w:hAnsi="Calibri" w:cs="Calibri"/>
                <w:sz w:val="18"/>
                <w:szCs w:val="18"/>
              </w:rPr>
              <w:t>stroje</w:t>
            </w:r>
            <w:r w:rsidRPr="004E3DF1">
              <w:rPr>
                <w:rFonts w:ascii="Calibri" w:hAnsi="Calibri" w:cs="Calibri"/>
                <w:sz w:val="18"/>
                <w:szCs w:val="18"/>
              </w:rPr>
              <w:t xml:space="preserve"> v Kč bez DPH</w:t>
            </w:r>
          </w:p>
        </w:tc>
      </w:tr>
      <w:tr w:rsidR="00B310DE" w:rsidRPr="004E3DF1" w:rsidTr="00B310DE">
        <w:tc>
          <w:tcPr>
            <w:tcW w:w="4526" w:type="dxa"/>
            <w:tcBorders>
              <w:top w:val="double" w:sz="4" w:space="0" w:color="auto"/>
              <w:left w:val="double" w:sz="4" w:space="0" w:color="auto"/>
              <w:bottom w:val="single" w:sz="4" w:space="0" w:color="auto"/>
              <w:right w:val="single" w:sz="4" w:space="0" w:color="auto"/>
            </w:tcBorders>
            <w:shd w:val="clear" w:color="auto" w:fill="auto"/>
          </w:tcPr>
          <w:p w:rsidR="00B310DE" w:rsidRPr="00B310DE" w:rsidRDefault="00B310DE" w:rsidP="00B310DE">
            <w:pPr>
              <w:numPr>
                <w:ilvl w:val="0"/>
                <w:numId w:val="22"/>
              </w:numPr>
              <w:jc w:val="both"/>
              <w:rPr>
                <w:rFonts w:ascii="Arial" w:hAnsi="Arial" w:cs="Arial"/>
                <w:sz w:val="18"/>
                <w:szCs w:val="18"/>
              </w:rPr>
            </w:pPr>
            <w:r w:rsidRPr="00B310DE">
              <w:rPr>
                <w:rFonts w:ascii="Arial" w:hAnsi="Arial" w:cs="Arial"/>
                <w:sz w:val="18"/>
                <w:szCs w:val="18"/>
              </w:rPr>
              <w:t>zadní zvedací zařízení</w:t>
            </w:r>
          </w:p>
        </w:tc>
        <w:tc>
          <w:tcPr>
            <w:tcW w:w="4514" w:type="dxa"/>
            <w:tcBorders>
              <w:top w:val="double" w:sz="4" w:space="0" w:color="auto"/>
              <w:left w:val="single" w:sz="4" w:space="0" w:color="auto"/>
              <w:bottom w:val="single" w:sz="4" w:space="0" w:color="auto"/>
              <w:right w:val="double" w:sz="4" w:space="0" w:color="auto"/>
            </w:tcBorders>
            <w:shd w:val="clear" w:color="auto" w:fill="auto"/>
          </w:tcPr>
          <w:p w:rsidR="00B310DE" w:rsidRPr="00B310DE" w:rsidRDefault="00B310DE" w:rsidP="00D351F5">
            <w:pPr>
              <w:ind w:left="1080"/>
              <w:jc w:val="right"/>
              <w:rPr>
                <w:rFonts w:ascii="Arial" w:hAnsi="Arial" w:cs="Arial"/>
                <w:b/>
                <w:sz w:val="18"/>
                <w:szCs w:val="18"/>
              </w:rPr>
            </w:pPr>
            <w:r w:rsidRPr="00B310DE">
              <w:rPr>
                <w:rFonts w:ascii="Arial" w:hAnsi="Arial" w:cs="Arial"/>
                <w:b/>
                <w:sz w:val="18"/>
                <w:szCs w:val="18"/>
              </w:rPr>
              <w:t>12</w:t>
            </w:r>
            <w:r w:rsidR="00D351F5">
              <w:rPr>
                <w:rFonts w:ascii="Arial" w:hAnsi="Arial" w:cs="Arial"/>
                <w:b/>
                <w:sz w:val="18"/>
                <w:szCs w:val="18"/>
              </w:rPr>
              <w:t>9</w:t>
            </w:r>
            <w:r w:rsidRPr="00B310DE">
              <w:rPr>
                <w:rFonts w:ascii="Arial" w:hAnsi="Arial" w:cs="Arial"/>
                <w:b/>
                <w:sz w:val="18"/>
                <w:szCs w:val="18"/>
              </w:rPr>
              <w:t>.</w:t>
            </w:r>
            <w:r w:rsidR="00D351F5">
              <w:rPr>
                <w:rFonts w:ascii="Arial" w:hAnsi="Arial" w:cs="Arial"/>
                <w:b/>
                <w:sz w:val="18"/>
                <w:szCs w:val="18"/>
              </w:rPr>
              <w:t>74</w:t>
            </w:r>
            <w:r w:rsidRPr="00B310DE">
              <w:rPr>
                <w:rFonts w:ascii="Arial" w:hAnsi="Arial" w:cs="Arial"/>
                <w:b/>
                <w:sz w:val="18"/>
                <w:szCs w:val="18"/>
              </w:rPr>
              <w:t xml:space="preserve">0,- </w:t>
            </w:r>
          </w:p>
        </w:tc>
      </w:tr>
      <w:tr w:rsidR="00B310DE" w:rsidRPr="004E3DF1" w:rsidTr="00B310DE">
        <w:tc>
          <w:tcPr>
            <w:tcW w:w="4526" w:type="dxa"/>
            <w:tcBorders>
              <w:top w:val="single" w:sz="4" w:space="0" w:color="auto"/>
              <w:left w:val="double" w:sz="4" w:space="0" w:color="auto"/>
              <w:bottom w:val="single" w:sz="4" w:space="0" w:color="auto"/>
              <w:right w:val="single" w:sz="4" w:space="0" w:color="auto"/>
            </w:tcBorders>
            <w:shd w:val="clear" w:color="auto" w:fill="auto"/>
          </w:tcPr>
          <w:p w:rsidR="00B310DE" w:rsidRPr="00B310DE" w:rsidRDefault="00B310DE" w:rsidP="00B310DE">
            <w:pPr>
              <w:numPr>
                <w:ilvl w:val="0"/>
                <w:numId w:val="22"/>
              </w:numPr>
              <w:jc w:val="both"/>
              <w:rPr>
                <w:rFonts w:ascii="Arial" w:hAnsi="Arial" w:cs="Arial"/>
                <w:sz w:val="18"/>
                <w:szCs w:val="18"/>
              </w:rPr>
            </w:pPr>
            <w:r w:rsidRPr="00B310DE">
              <w:rPr>
                <w:rFonts w:ascii="Arial" w:hAnsi="Arial" w:cs="Arial"/>
                <w:sz w:val="18"/>
                <w:szCs w:val="18"/>
              </w:rPr>
              <w:t>zadní tažné zařízení s čepem</w:t>
            </w:r>
          </w:p>
        </w:tc>
        <w:tc>
          <w:tcPr>
            <w:tcW w:w="4514" w:type="dxa"/>
            <w:tcBorders>
              <w:top w:val="single" w:sz="4" w:space="0" w:color="auto"/>
              <w:left w:val="single" w:sz="4" w:space="0" w:color="auto"/>
              <w:bottom w:val="single" w:sz="4" w:space="0" w:color="auto"/>
              <w:right w:val="double" w:sz="4" w:space="0" w:color="auto"/>
            </w:tcBorders>
            <w:shd w:val="clear" w:color="auto" w:fill="auto"/>
          </w:tcPr>
          <w:p w:rsidR="00B310DE" w:rsidRPr="00B310DE" w:rsidRDefault="00B310DE" w:rsidP="00D351F5">
            <w:pPr>
              <w:ind w:left="1080"/>
              <w:jc w:val="right"/>
              <w:rPr>
                <w:rFonts w:ascii="Arial" w:hAnsi="Arial" w:cs="Arial"/>
                <w:b/>
                <w:sz w:val="18"/>
                <w:szCs w:val="18"/>
              </w:rPr>
            </w:pPr>
            <w:r w:rsidRPr="00B310DE">
              <w:rPr>
                <w:rFonts w:ascii="Arial" w:hAnsi="Arial" w:cs="Arial"/>
                <w:b/>
                <w:sz w:val="18"/>
                <w:szCs w:val="18"/>
              </w:rPr>
              <w:t>8.</w:t>
            </w:r>
            <w:r w:rsidR="00D351F5">
              <w:rPr>
                <w:rFonts w:ascii="Arial" w:hAnsi="Arial" w:cs="Arial"/>
                <w:b/>
                <w:sz w:val="18"/>
                <w:szCs w:val="18"/>
              </w:rPr>
              <w:t>45</w:t>
            </w:r>
            <w:r w:rsidRPr="00B310DE">
              <w:rPr>
                <w:rFonts w:ascii="Arial" w:hAnsi="Arial" w:cs="Arial"/>
                <w:b/>
                <w:sz w:val="18"/>
                <w:szCs w:val="18"/>
              </w:rPr>
              <w:t xml:space="preserve">0,- </w:t>
            </w:r>
          </w:p>
        </w:tc>
      </w:tr>
      <w:tr w:rsidR="00B310DE" w:rsidRPr="004E3DF1" w:rsidTr="00B310DE">
        <w:tc>
          <w:tcPr>
            <w:tcW w:w="4526" w:type="dxa"/>
            <w:tcBorders>
              <w:top w:val="single" w:sz="4" w:space="0" w:color="auto"/>
              <w:left w:val="double" w:sz="4" w:space="0" w:color="auto"/>
              <w:bottom w:val="single" w:sz="4" w:space="0" w:color="auto"/>
              <w:right w:val="single" w:sz="4" w:space="0" w:color="auto"/>
            </w:tcBorders>
            <w:shd w:val="clear" w:color="auto" w:fill="auto"/>
          </w:tcPr>
          <w:p w:rsidR="00B310DE" w:rsidRPr="00B310DE" w:rsidRDefault="00B310DE" w:rsidP="00B310DE">
            <w:pPr>
              <w:numPr>
                <w:ilvl w:val="0"/>
                <w:numId w:val="22"/>
              </w:numPr>
              <w:jc w:val="both"/>
              <w:rPr>
                <w:rFonts w:ascii="Arial" w:hAnsi="Arial" w:cs="Arial"/>
                <w:sz w:val="18"/>
                <w:szCs w:val="18"/>
              </w:rPr>
            </w:pPr>
            <w:r w:rsidRPr="00B310DE">
              <w:rPr>
                <w:rFonts w:ascii="Arial" w:hAnsi="Arial" w:cs="Arial"/>
                <w:sz w:val="18"/>
                <w:szCs w:val="18"/>
              </w:rPr>
              <w:t>přídavná světla ve střeše vpředu</w:t>
            </w:r>
          </w:p>
        </w:tc>
        <w:tc>
          <w:tcPr>
            <w:tcW w:w="4514" w:type="dxa"/>
            <w:tcBorders>
              <w:top w:val="single" w:sz="4" w:space="0" w:color="auto"/>
              <w:left w:val="single" w:sz="4" w:space="0" w:color="auto"/>
              <w:bottom w:val="single" w:sz="4" w:space="0" w:color="auto"/>
              <w:right w:val="double" w:sz="4" w:space="0" w:color="auto"/>
            </w:tcBorders>
            <w:shd w:val="clear" w:color="auto" w:fill="auto"/>
          </w:tcPr>
          <w:p w:rsidR="00B310DE" w:rsidRPr="00B310DE" w:rsidRDefault="00B310DE" w:rsidP="00D351F5">
            <w:pPr>
              <w:ind w:left="1080"/>
              <w:jc w:val="right"/>
              <w:rPr>
                <w:rFonts w:ascii="Arial" w:hAnsi="Arial" w:cs="Arial"/>
                <w:b/>
                <w:sz w:val="18"/>
                <w:szCs w:val="18"/>
              </w:rPr>
            </w:pPr>
            <w:r w:rsidRPr="00B310DE">
              <w:rPr>
                <w:rFonts w:ascii="Arial" w:hAnsi="Arial" w:cs="Arial"/>
                <w:b/>
                <w:sz w:val="18"/>
                <w:szCs w:val="18"/>
              </w:rPr>
              <w:t>6.6</w:t>
            </w:r>
            <w:r w:rsidR="00D351F5">
              <w:rPr>
                <w:rFonts w:ascii="Arial" w:hAnsi="Arial" w:cs="Arial"/>
                <w:b/>
                <w:sz w:val="18"/>
                <w:szCs w:val="18"/>
              </w:rPr>
              <w:t>10</w:t>
            </w:r>
            <w:r w:rsidRPr="00B310DE">
              <w:rPr>
                <w:rFonts w:ascii="Arial" w:hAnsi="Arial" w:cs="Arial"/>
                <w:b/>
                <w:sz w:val="18"/>
                <w:szCs w:val="18"/>
              </w:rPr>
              <w:t>,-</w:t>
            </w:r>
          </w:p>
        </w:tc>
      </w:tr>
      <w:tr w:rsidR="00B310DE" w:rsidRPr="004E3DF1" w:rsidTr="00B310DE">
        <w:tc>
          <w:tcPr>
            <w:tcW w:w="4526" w:type="dxa"/>
            <w:tcBorders>
              <w:top w:val="single" w:sz="4" w:space="0" w:color="auto"/>
              <w:left w:val="double" w:sz="4" w:space="0" w:color="auto"/>
              <w:bottom w:val="single" w:sz="4" w:space="0" w:color="auto"/>
              <w:right w:val="single" w:sz="4" w:space="0" w:color="auto"/>
            </w:tcBorders>
            <w:shd w:val="clear" w:color="auto" w:fill="auto"/>
          </w:tcPr>
          <w:p w:rsidR="00B310DE" w:rsidRPr="00B310DE" w:rsidRDefault="00B310DE" w:rsidP="00B310DE">
            <w:pPr>
              <w:numPr>
                <w:ilvl w:val="0"/>
                <w:numId w:val="22"/>
              </w:numPr>
              <w:jc w:val="both"/>
              <w:rPr>
                <w:rFonts w:ascii="Arial" w:hAnsi="Arial" w:cs="Arial"/>
                <w:sz w:val="18"/>
                <w:szCs w:val="18"/>
              </w:rPr>
            </w:pPr>
            <w:r w:rsidRPr="00B310DE">
              <w:rPr>
                <w:rFonts w:ascii="Arial" w:hAnsi="Arial" w:cs="Arial"/>
                <w:sz w:val="18"/>
                <w:szCs w:val="18"/>
              </w:rPr>
              <w:t>pracovní světlo vzadu</w:t>
            </w:r>
          </w:p>
        </w:tc>
        <w:tc>
          <w:tcPr>
            <w:tcW w:w="4514" w:type="dxa"/>
            <w:tcBorders>
              <w:top w:val="single" w:sz="4" w:space="0" w:color="auto"/>
              <w:left w:val="single" w:sz="4" w:space="0" w:color="auto"/>
              <w:bottom w:val="single" w:sz="4" w:space="0" w:color="auto"/>
              <w:right w:val="double" w:sz="4" w:space="0" w:color="auto"/>
            </w:tcBorders>
            <w:shd w:val="clear" w:color="auto" w:fill="auto"/>
          </w:tcPr>
          <w:p w:rsidR="00B310DE" w:rsidRPr="00B310DE" w:rsidRDefault="00B310DE" w:rsidP="00B310DE">
            <w:pPr>
              <w:ind w:left="1080"/>
              <w:jc w:val="right"/>
              <w:rPr>
                <w:rFonts w:ascii="Arial" w:hAnsi="Arial" w:cs="Arial"/>
                <w:b/>
                <w:sz w:val="18"/>
                <w:szCs w:val="18"/>
              </w:rPr>
            </w:pPr>
            <w:r w:rsidRPr="00B310DE">
              <w:rPr>
                <w:rFonts w:ascii="Arial" w:hAnsi="Arial" w:cs="Arial"/>
                <w:b/>
                <w:sz w:val="18"/>
                <w:szCs w:val="18"/>
              </w:rPr>
              <w:t>2.970,-</w:t>
            </w:r>
          </w:p>
        </w:tc>
      </w:tr>
      <w:tr w:rsidR="00B310DE" w:rsidRPr="004E3DF1" w:rsidTr="00B310DE">
        <w:tc>
          <w:tcPr>
            <w:tcW w:w="4526" w:type="dxa"/>
            <w:tcBorders>
              <w:top w:val="single" w:sz="4" w:space="0" w:color="auto"/>
              <w:left w:val="double" w:sz="4" w:space="0" w:color="auto"/>
              <w:bottom w:val="single" w:sz="4" w:space="0" w:color="auto"/>
              <w:right w:val="single" w:sz="4" w:space="0" w:color="auto"/>
            </w:tcBorders>
            <w:shd w:val="clear" w:color="auto" w:fill="auto"/>
          </w:tcPr>
          <w:p w:rsidR="00B310DE" w:rsidRPr="00B310DE" w:rsidRDefault="00B310DE" w:rsidP="00B310DE">
            <w:pPr>
              <w:numPr>
                <w:ilvl w:val="0"/>
                <w:numId w:val="22"/>
              </w:numPr>
              <w:jc w:val="both"/>
              <w:rPr>
                <w:rFonts w:ascii="Arial" w:hAnsi="Arial" w:cs="Arial"/>
                <w:sz w:val="18"/>
                <w:szCs w:val="18"/>
              </w:rPr>
            </w:pPr>
            <w:r w:rsidRPr="00B310DE">
              <w:rPr>
                <w:rFonts w:ascii="Arial" w:hAnsi="Arial" w:cs="Arial"/>
                <w:sz w:val="18"/>
                <w:szCs w:val="18"/>
              </w:rPr>
              <w:t>hydraulický třetí bod</w:t>
            </w:r>
          </w:p>
        </w:tc>
        <w:tc>
          <w:tcPr>
            <w:tcW w:w="4514" w:type="dxa"/>
            <w:tcBorders>
              <w:top w:val="single" w:sz="4" w:space="0" w:color="auto"/>
              <w:left w:val="single" w:sz="4" w:space="0" w:color="auto"/>
              <w:bottom w:val="single" w:sz="4" w:space="0" w:color="auto"/>
              <w:right w:val="double" w:sz="4" w:space="0" w:color="auto"/>
            </w:tcBorders>
            <w:shd w:val="clear" w:color="auto" w:fill="auto"/>
          </w:tcPr>
          <w:p w:rsidR="00B310DE" w:rsidRPr="00B310DE" w:rsidRDefault="00D351F5" w:rsidP="00D351F5">
            <w:pPr>
              <w:ind w:left="1080"/>
              <w:jc w:val="right"/>
              <w:rPr>
                <w:rFonts w:ascii="Arial" w:hAnsi="Arial" w:cs="Arial"/>
                <w:b/>
                <w:sz w:val="18"/>
                <w:szCs w:val="18"/>
              </w:rPr>
            </w:pPr>
            <w:r>
              <w:rPr>
                <w:rFonts w:ascii="Arial" w:hAnsi="Arial" w:cs="Arial"/>
                <w:b/>
                <w:sz w:val="18"/>
                <w:szCs w:val="18"/>
              </w:rPr>
              <w:t>12</w:t>
            </w:r>
            <w:r w:rsidR="00B310DE" w:rsidRPr="00B310DE">
              <w:rPr>
                <w:rFonts w:ascii="Arial" w:hAnsi="Arial" w:cs="Arial"/>
                <w:b/>
                <w:sz w:val="18"/>
                <w:szCs w:val="18"/>
              </w:rPr>
              <w:t>.</w:t>
            </w:r>
            <w:r>
              <w:rPr>
                <w:rFonts w:ascii="Arial" w:hAnsi="Arial" w:cs="Arial"/>
                <w:b/>
                <w:sz w:val="18"/>
                <w:szCs w:val="18"/>
              </w:rPr>
              <w:t>09</w:t>
            </w:r>
            <w:r w:rsidR="00B310DE" w:rsidRPr="00B310DE">
              <w:rPr>
                <w:rFonts w:ascii="Arial" w:hAnsi="Arial" w:cs="Arial"/>
                <w:b/>
                <w:sz w:val="18"/>
                <w:szCs w:val="18"/>
              </w:rPr>
              <w:t xml:space="preserve">0,- </w:t>
            </w:r>
          </w:p>
        </w:tc>
      </w:tr>
      <w:tr w:rsidR="00B310DE" w:rsidRPr="004E3DF1" w:rsidTr="00B310DE">
        <w:tc>
          <w:tcPr>
            <w:tcW w:w="4526" w:type="dxa"/>
            <w:tcBorders>
              <w:top w:val="single" w:sz="4" w:space="0" w:color="auto"/>
              <w:left w:val="double" w:sz="4" w:space="0" w:color="auto"/>
              <w:bottom w:val="single" w:sz="4" w:space="0" w:color="auto"/>
              <w:right w:val="single" w:sz="4" w:space="0" w:color="auto"/>
            </w:tcBorders>
            <w:shd w:val="clear" w:color="auto" w:fill="auto"/>
          </w:tcPr>
          <w:p w:rsidR="00B310DE" w:rsidRPr="00B310DE" w:rsidRDefault="00B310DE" w:rsidP="00B310DE">
            <w:pPr>
              <w:pStyle w:val="Odstavecseseznamem"/>
              <w:numPr>
                <w:ilvl w:val="0"/>
                <w:numId w:val="22"/>
              </w:numPr>
              <w:rPr>
                <w:rFonts w:ascii="Arial" w:hAnsi="Arial" w:cs="Arial"/>
                <w:b/>
                <w:sz w:val="18"/>
                <w:szCs w:val="18"/>
                <w:u w:val="single"/>
              </w:rPr>
            </w:pPr>
            <w:r w:rsidRPr="00B310DE">
              <w:rPr>
                <w:rFonts w:ascii="Arial" w:hAnsi="Arial" w:cs="Arial"/>
                <w:sz w:val="18"/>
                <w:szCs w:val="18"/>
              </w:rPr>
              <w:t xml:space="preserve">sněhové řetězy na 4 kola                                                               </w:t>
            </w:r>
          </w:p>
        </w:tc>
        <w:tc>
          <w:tcPr>
            <w:tcW w:w="4514" w:type="dxa"/>
            <w:tcBorders>
              <w:top w:val="single" w:sz="4" w:space="0" w:color="auto"/>
              <w:left w:val="single" w:sz="4" w:space="0" w:color="auto"/>
              <w:bottom w:val="single" w:sz="4" w:space="0" w:color="auto"/>
              <w:right w:val="double" w:sz="4" w:space="0" w:color="auto"/>
            </w:tcBorders>
            <w:shd w:val="clear" w:color="auto" w:fill="auto"/>
          </w:tcPr>
          <w:p w:rsidR="00B310DE" w:rsidRPr="00B310DE" w:rsidRDefault="00D351F5" w:rsidP="00B310DE">
            <w:pPr>
              <w:pStyle w:val="Odstavecseseznamem"/>
              <w:ind w:left="1080"/>
              <w:jc w:val="right"/>
              <w:rPr>
                <w:rFonts w:ascii="Arial" w:hAnsi="Arial" w:cs="Arial"/>
                <w:b/>
                <w:sz w:val="18"/>
                <w:szCs w:val="18"/>
              </w:rPr>
            </w:pPr>
            <w:r>
              <w:rPr>
                <w:rFonts w:ascii="Arial" w:hAnsi="Arial" w:cs="Arial"/>
                <w:b/>
                <w:sz w:val="18"/>
                <w:szCs w:val="18"/>
              </w:rPr>
              <w:t>41.800</w:t>
            </w:r>
            <w:r w:rsidR="00B310DE" w:rsidRPr="00B310DE">
              <w:rPr>
                <w:rFonts w:ascii="Arial" w:hAnsi="Arial" w:cs="Arial"/>
                <w:b/>
                <w:sz w:val="18"/>
                <w:szCs w:val="18"/>
              </w:rPr>
              <w:t>,-</w:t>
            </w:r>
          </w:p>
        </w:tc>
      </w:tr>
      <w:tr w:rsidR="00B310DE" w:rsidRPr="004E3DF1" w:rsidTr="00B310DE">
        <w:tc>
          <w:tcPr>
            <w:tcW w:w="4526" w:type="dxa"/>
            <w:tcBorders>
              <w:top w:val="single" w:sz="4" w:space="0" w:color="auto"/>
              <w:left w:val="double" w:sz="4" w:space="0" w:color="auto"/>
              <w:bottom w:val="single" w:sz="4" w:space="0" w:color="auto"/>
              <w:right w:val="single" w:sz="4" w:space="0" w:color="auto"/>
            </w:tcBorders>
            <w:shd w:val="clear" w:color="auto" w:fill="auto"/>
          </w:tcPr>
          <w:p w:rsidR="00B310DE" w:rsidRPr="00B310DE" w:rsidRDefault="00B310DE" w:rsidP="00B310DE">
            <w:pPr>
              <w:numPr>
                <w:ilvl w:val="0"/>
                <w:numId w:val="22"/>
              </w:numPr>
              <w:jc w:val="both"/>
              <w:rPr>
                <w:rFonts w:ascii="Arial" w:hAnsi="Arial" w:cs="Arial"/>
                <w:sz w:val="18"/>
                <w:szCs w:val="18"/>
              </w:rPr>
            </w:pPr>
            <w:r>
              <w:rPr>
                <w:rFonts w:ascii="Arial" w:hAnsi="Arial" w:cs="Arial"/>
                <w:sz w:val="18"/>
                <w:szCs w:val="18"/>
              </w:rPr>
              <w:t>v</w:t>
            </w:r>
            <w:r w:rsidRPr="00B310DE">
              <w:rPr>
                <w:rFonts w:ascii="Arial" w:hAnsi="Arial" w:cs="Arial"/>
                <w:sz w:val="18"/>
                <w:szCs w:val="18"/>
              </w:rPr>
              <w:t xml:space="preserve">ýložníkový </w:t>
            </w:r>
            <w:proofErr w:type="spellStart"/>
            <w:r w:rsidRPr="00B310DE">
              <w:rPr>
                <w:rFonts w:ascii="Arial" w:hAnsi="Arial" w:cs="Arial"/>
                <w:sz w:val="18"/>
                <w:szCs w:val="18"/>
              </w:rPr>
              <w:t>mulčovač</w:t>
            </w:r>
            <w:proofErr w:type="spellEnd"/>
            <w:r w:rsidRPr="00B310DE">
              <w:rPr>
                <w:rFonts w:ascii="Arial" w:hAnsi="Arial" w:cs="Arial"/>
                <w:sz w:val="18"/>
                <w:szCs w:val="18"/>
              </w:rPr>
              <w:t xml:space="preserve"> </w:t>
            </w:r>
            <w:proofErr w:type="spellStart"/>
            <w:r w:rsidRPr="00B310DE">
              <w:rPr>
                <w:rFonts w:ascii="Arial" w:hAnsi="Arial" w:cs="Arial"/>
                <w:sz w:val="18"/>
                <w:szCs w:val="18"/>
              </w:rPr>
              <w:t>Marolin</w:t>
            </w:r>
            <w:proofErr w:type="spellEnd"/>
            <w:r w:rsidRPr="00B310DE">
              <w:rPr>
                <w:rFonts w:ascii="Arial" w:hAnsi="Arial" w:cs="Arial"/>
                <w:sz w:val="18"/>
                <w:szCs w:val="18"/>
              </w:rPr>
              <w:t xml:space="preserve"> M380S</w:t>
            </w:r>
          </w:p>
        </w:tc>
        <w:tc>
          <w:tcPr>
            <w:tcW w:w="4514" w:type="dxa"/>
            <w:tcBorders>
              <w:top w:val="single" w:sz="4" w:space="0" w:color="auto"/>
              <w:left w:val="single" w:sz="4" w:space="0" w:color="auto"/>
              <w:bottom w:val="single" w:sz="4" w:space="0" w:color="auto"/>
              <w:right w:val="double" w:sz="4" w:space="0" w:color="auto"/>
            </w:tcBorders>
            <w:shd w:val="clear" w:color="auto" w:fill="auto"/>
          </w:tcPr>
          <w:p w:rsidR="00B310DE" w:rsidRPr="00B310DE" w:rsidRDefault="00D351F5" w:rsidP="00D351F5">
            <w:pPr>
              <w:ind w:left="1080"/>
              <w:jc w:val="right"/>
              <w:rPr>
                <w:rFonts w:ascii="Arial" w:hAnsi="Arial" w:cs="Arial"/>
                <w:b/>
                <w:sz w:val="18"/>
                <w:szCs w:val="18"/>
              </w:rPr>
            </w:pPr>
            <w:r>
              <w:rPr>
                <w:rFonts w:ascii="Arial" w:hAnsi="Arial" w:cs="Arial"/>
                <w:b/>
                <w:sz w:val="18"/>
                <w:szCs w:val="18"/>
              </w:rPr>
              <w:t>335</w:t>
            </w:r>
            <w:r w:rsidR="00B310DE" w:rsidRPr="00B310DE">
              <w:rPr>
                <w:rFonts w:ascii="Arial" w:hAnsi="Arial" w:cs="Arial"/>
                <w:b/>
                <w:sz w:val="18"/>
                <w:szCs w:val="18"/>
              </w:rPr>
              <w:t>.</w:t>
            </w:r>
            <w:r>
              <w:rPr>
                <w:rFonts w:ascii="Arial" w:hAnsi="Arial" w:cs="Arial"/>
                <w:b/>
                <w:sz w:val="18"/>
                <w:szCs w:val="18"/>
              </w:rPr>
              <w:t>80</w:t>
            </w:r>
            <w:r w:rsidR="00B310DE" w:rsidRPr="00B310DE">
              <w:rPr>
                <w:rFonts w:ascii="Arial" w:hAnsi="Arial" w:cs="Arial"/>
                <w:b/>
                <w:sz w:val="18"/>
                <w:szCs w:val="18"/>
              </w:rPr>
              <w:t>0,-</w:t>
            </w:r>
          </w:p>
        </w:tc>
      </w:tr>
      <w:tr w:rsidR="00B310DE" w:rsidRPr="004E3DF1" w:rsidTr="00B310DE">
        <w:tc>
          <w:tcPr>
            <w:tcW w:w="4526" w:type="dxa"/>
            <w:tcBorders>
              <w:top w:val="single" w:sz="4" w:space="0" w:color="auto"/>
              <w:left w:val="double" w:sz="4" w:space="0" w:color="auto"/>
              <w:bottom w:val="double" w:sz="4" w:space="0" w:color="auto"/>
            </w:tcBorders>
            <w:shd w:val="clear" w:color="auto" w:fill="auto"/>
          </w:tcPr>
          <w:p w:rsidR="00B310DE" w:rsidRPr="004E3DF1" w:rsidRDefault="00B310DE" w:rsidP="005B6FBA">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2) Součet za požadované prvky, které nejsou v základní výbavě v Kč bez DPH </w:t>
            </w:r>
          </w:p>
        </w:tc>
        <w:tc>
          <w:tcPr>
            <w:tcW w:w="4514" w:type="dxa"/>
            <w:tcBorders>
              <w:top w:val="single" w:sz="4" w:space="0" w:color="auto"/>
              <w:bottom w:val="double" w:sz="4" w:space="0" w:color="auto"/>
              <w:right w:val="double" w:sz="4" w:space="0" w:color="auto"/>
            </w:tcBorders>
            <w:shd w:val="clear" w:color="auto" w:fill="auto"/>
          </w:tcPr>
          <w:p w:rsidR="00D351F5" w:rsidRDefault="00D351F5" w:rsidP="00D351F5">
            <w:pPr>
              <w:autoSpaceDE w:val="0"/>
              <w:autoSpaceDN w:val="0"/>
              <w:adjustRightInd w:val="0"/>
              <w:spacing w:line="240" w:lineRule="atLeast"/>
              <w:jc w:val="right"/>
              <w:rPr>
                <w:rFonts w:ascii="Arial" w:hAnsi="Arial" w:cs="Arial"/>
                <w:b/>
              </w:rPr>
            </w:pPr>
          </w:p>
          <w:p w:rsidR="00B310DE" w:rsidRPr="004E3DF1" w:rsidRDefault="00D351F5" w:rsidP="00D351F5">
            <w:pPr>
              <w:autoSpaceDE w:val="0"/>
              <w:autoSpaceDN w:val="0"/>
              <w:adjustRightInd w:val="0"/>
              <w:spacing w:line="240" w:lineRule="atLeast"/>
              <w:jc w:val="right"/>
              <w:rPr>
                <w:rFonts w:ascii="Calibri" w:hAnsi="Calibri" w:cs="Calibri"/>
                <w:sz w:val="18"/>
                <w:szCs w:val="18"/>
              </w:rPr>
            </w:pPr>
            <w:r>
              <w:rPr>
                <w:rFonts w:ascii="Arial" w:hAnsi="Arial" w:cs="Arial"/>
                <w:b/>
              </w:rPr>
              <w:t>537.460</w:t>
            </w:r>
            <w:r w:rsidRPr="00B310DE">
              <w:rPr>
                <w:rFonts w:ascii="Arial" w:hAnsi="Arial" w:cs="Arial"/>
                <w:b/>
              </w:rPr>
              <w:t>,-</w:t>
            </w:r>
          </w:p>
        </w:tc>
      </w:tr>
      <w:tr w:rsidR="00B310DE" w:rsidRPr="004E3DF1" w:rsidTr="00B310DE">
        <w:tc>
          <w:tcPr>
            <w:tcW w:w="4526" w:type="dxa"/>
            <w:tcBorders>
              <w:top w:val="double" w:sz="4" w:space="0" w:color="auto"/>
              <w:left w:val="double" w:sz="4" w:space="0" w:color="auto"/>
              <w:bottom w:val="double" w:sz="4" w:space="0" w:color="auto"/>
            </w:tcBorders>
            <w:shd w:val="clear" w:color="auto" w:fill="auto"/>
          </w:tcPr>
          <w:p w:rsidR="00B310DE" w:rsidRPr="00D613FA" w:rsidRDefault="00B310DE" w:rsidP="005B6FBA">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3) Celková cena za stroj dle požadavků (tj. cena za </w:t>
            </w:r>
            <w:r>
              <w:rPr>
                <w:rFonts w:ascii="Calibri" w:hAnsi="Calibri" w:cs="Calibri"/>
                <w:sz w:val="18"/>
                <w:szCs w:val="18"/>
              </w:rPr>
              <w:t>stroj</w:t>
            </w:r>
            <w:r w:rsidRPr="00D613FA">
              <w:rPr>
                <w:rFonts w:ascii="Calibri" w:hAnsi="Calibri" w:cs="Calibri"/>
                <w:sz w:val="18"/>
                <w:szCs w:val="18"/>
              </w:rPr>
              <w:t xml:space="preserve"> v základní výbavě + součet cen za požadované prvky, které nejsou v základní výbavě) v Kč bez DPH</w:t>
            </w:r>
          </w:p>
        </w:tc>
        <w:tc>
          <w:tcPr>
            <w:tcW w:w="4514" w:type="dxa"/>
            <w:tcBorders>
              <w:top w:val="double" w:sz="4" w:space="0" w:color="auto"/>
              <w:bottom w:val="double" w:sz="4" w:space="0" w:color="auto"/>
              <w:right w:val="double" w:sz="4" w:space="0" w:color="auto"/>
            </w:tcBorders>
            <w:shd w:val="clear" w:color="auto" w:fill="auto"/>
          </w:tcPr>
          <w:p w:rsidR="006A75C5" w:rsidRDefault="006A75C5" w:rsidP="005B6FBA">
            <w:pPr>
              <w:autoSpaceDE w:val="0"/>
              <w:autoSpaceDN w:val="0"/>
              <w:adjustRightInd w:val="0"/>
              <w:spacing w:line="240" w:lineRule="atLeast"/>
              <w:rPr>
                <w:rFonts w:ascii="Arial" w:hAnsi="Arial" w:cs="Arial"/>
                <w:b/>
              </w:rPr>
            </w:pPr>
          </w:p>
          <w:p w:rsidR="00B310DE" w:rsidRPr="004E3DF1" w:rsidRDefault="00D351F5" w:rsidP="006A75C5">
            <w:pPr>
              <w:autoSpaceDE w:val="0"/>
              <w:autoSpaceDN w:val="0"/>
              <w:adjustRightInd w:val="0"/>
              <w:spacing w:line="240" w:lineRule="atLeast"/>
              <w:jc w:val="right"/>
              <w:rPr>
                <w:rFonts w:ascii="Calibri" w:hAnsi="Calibri" w:cs="Calibri"/>
                <w:sz w:val="18"/>
                <w:szCs w:val="18"/>
              </w:rPr>
            </w:pPr>
            <w:r w:rsidRPr="00B310DE">
              <w:rPr>
                <w:rFonts w:ascii="Arial" w:hAnsi="Arial" w:cs="Arial"/>
                <w:b/>
              </w:rPr>
              <w:t>2.</w:t>
            </w:r>
            <w:r w:rsidR="006A75C5">
              <w:rPr>
                <w:rFonts w:ascii="Arial" w:hAnsi="Arial" w:cs="Arial"/>
                <w:b/>
              </w:rPr>
              <w:t>830</w:t>
            </w:r>
            <w:r w:rsidRPr="00B310DE">
              <w:rPr>
                <w:rFonts w:ascii="Arial" w:hAnsi="Arial" w:cs="Arial"/>
                <w:b/>
              </w:rPr>
              <w:t>.</w:t>
            </w:r>
            <w:r w:rsidR="006A75C5">
              <w:rPr>
                <w:rFonts w:ascii="Arial" w:hAnsi="Arial" w:cs="Arial"/>
                <w:b/>
              </w:rPr>
              <w:t>00</w:t>
            </w:r>
            <w:r w:rsidRPr="00B310DE">
              <w:rPr>
                <w:rFonts w:ascii="Arial" w:hAnsi="Arial" w:cs="Arial"/>
                <w:b/>
              </w:rPr>
              <w:t>0,-</w:t>
            </w:r>
          </w:p>
        </w:tc>
      </w:tr>
      <w:tr w:rsidR="00B310DE" w:rsidRPr="004E3DF1" w:rsidTr="00B310DE">
        <w:tc>
          <w:tcPr>
            <w:tcW w:w="4526" w:type="dxa"/>
            <w:tcBorders>
              <w:top w:val="double" w:sz="4" w:space="0" w:color="auto"/>
              <w:left w:val="double" w:sz="4" w:space="0" w:color="auto"/>
              <w:bottom w:val="double" w:sz="4" w:space="0" w:color="auto"/>
            </w:tcBorders>
            <w:shd w:val="clear" w:color="auto" w:fill="auto"/>
          </w:tcPr>
          <w:p w:rsidR="00B310DE" w:rsidRPr="00D613FA" w:rsidRDefault="00B310DE" w:rsidP="005B6FBA">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4) Celkové DPH  (Kč) za stroj</w:t>
            </w:r>
          </w:p>
        </w:tc>
        <w:tc>
          <w:tcPr>
            <w:tcW w:w="4514" w:type="dxa"/>
            <w:tcBorders>
              <w:top w:val="double" w:sz="4" w:space="0" w:color="auto"/>
              <w:bottom w:val="double" w:sz="4" w:space="0" w:color="auto"/>
              <w:right w:val="double" w:sz="4" w:space="0" w:color="auto"/>
            </w:tcBorders>
            <w:shd w:val="clear" w:color="auto" w:fill="auto"/>
          </w:tcPr>
          <w:p w:rsidR="00B310DE" w:rsidRPr="004E3DF1" w:rsidRDefault="00ED0E67" w:rsidP="00ED0E67">
            <w:pPr>
              <w:autoSpaceDE w:val="0"/>
              <w:autoSpaceDN w:val="0"/>
              <w:adjustRightInd w:val="0"/>
              <w:spacing w:line="240" w:lineRule="atLeast"/>
              <w:jc w:val="right"/>
              <w:rPr>
                <w:rFonts w:ascii="Calibri" w:hAnsi="Calibri" w:cs="Calibri"/>
                <w:sz w:val="18"/>
                <w:szCs w:val="18"/>
              </w:rPr>
            </w:pPr>
            <w:r>
              <w:rPr>
                <w:rFonts w:ascii="Arial" w:hAnsi="Arial" w:cs="Arial"/>
                <w:b/>
              </w:rPr>
              <w:t>594</w:t>
            </w:r>
            <w:r w:rsidRPr="00B310DE">
              <w:rPr>
                <w:rFonts w:ascii="Arial" w:hAnsi="Arial" w:cs="Arial"/>
                <w:b/>
              </w:rPr>
              <w:t>.</w:t>
            </w:r>
            <w:r>
              <w:rPr>
                <w:rFonts w:ascii="Arial" w:hAnsi="Arial" w:cs="Arial"/>
                <w:b/>
              </w:rPr>
              <w:t>30</w:t>
            </w:r>
            <w:r w:rsidRPr="00B310DE">
              <w:rPr>
                <w:rFonts w:ascii="Arial" w:hAnsi="Arial" w:cs="Arial"/>
                <w:b/>
              </w:rPr>
              <w:t>0,-</w:t>
            </w:r>
          </w:p>
        </w:tc>
      </w:tr>
      <w:tr w:rsidR="00B310DE" w:rsidRPr="004E3DF1" w:rsidTr="00B310DE">
        <w:tc>
          <w:tcPr>
            <w:tcW w:w="4526" w:type="dxa"/>
            <w:tcBorders>
              <w:top w:val="double" w:sz="4" w:space="0" w:color="auto"/>
              <w:left w:val="double" w:sz="4" w:space="0" w:color="auto"/>
              <w:bottom w:val="double" w:sz="4" w:space="0" w:color="auto"/>
            </w:tcBorders>
            <w:shd w:val="clear" w:color="auto" w:fill="auto"/>
          </w:tcPr>
          <w:p w:rsidR="00B310DE" w:rsidRPr="00D613FA" w:rsidRDefault="00B310DE" w:rsidP="005B6FBA">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5) Celková cena za stroj včetně DPH (tj. řádek 3 + 4) v Kč</w:t>
            </w:r>
          </w:p>
        </w:tc>
        <w:tc>
          <w:tcPr>
            <w:tcW w:w="4514" w:type="dxa"/>
            <w:tcBorders>
              <w:top w:val="double" w:sz="4" w:space="0" w:color="auto"/>
              <w:bottom w:val="double" w:sz="4" w:space="0" w:color="auto"/>
              <w:right w:val="double" w:sz="4" w:space="0" w:color="auto"/>
            </w:tcBorders>
            <w:shd w:val="clear" w:color="auto" w:fill="auto"/>
          </w:tcPr>
          <w:p w:rsidR="00B310DE" w:rsidRPr="004E3DF1" w:rsidRDefault="00ED0E67" w:rsidP="00ED0E67">
            <w:pPr>
              <w:autoSpaceDE w:val="0"/>
              <w:autoSpaceDN w:val="0"/>
              <w:adjustRightInd w:val="0"/>
              <w:spacing w:line="240" w:lineRule="atLeast"/>
              <w:jc w:val="right"/>
              <w:rPr>
                <w:rFonts w:ascii="Calibri" w:hAnsi="Calibri" w:cs="Calibri"/>
                <w:sz w:val="18"/>
                <w:szCs w:val="18"/>
              </w:rPr>
            </w:pPr>
            <w:r>
              <w:rPr>
                <w:rFonts w:ascii="Arial" w:hAnsi="Arial" w:cs="Arial"/>
                <w:b/>
              </w:rPr>
              <w:t>3</w:t>
            </w:r>
            <w:r w:rsidRPr="00B310DE">
              <w:rPr>
                <w:rFonts w:ascii="Arial" w:hAnsi="Arial" w:cs="Arial"/>
                <w:b/>
              </w:rPr>
              <w:t>.</w:t>
            </w:r>
            <w:r>
              <w:rPr>
                <w:rFonts w:ascii="Arial" w:hAnsi="Arial" w:cs="Arial"/>
                <w:b/>
              </w:rPr>
              <w:t>424</w:t>
            </w:r>
            <w:r w:rsidRPr="00B310DE">
              <w:rPr>
                <w:rFonts w:ascii="Arial" w:hAnsi="Arial" w:cs="Arial"/>
                <w:b/>
              </w:rPr>
              <w:t>.</w:t>
            </w:r>
            <w:r>
              <w:rPr>
                <w:rFonts w:ascii="Arial" w:hAnsi="Arial" w:cs="Arial"/>
                <w:b/>
              </w:rPr>
              <w:t>30</w:t>
            </w:r>
            <w:r w:rsidRPr="00B310DE">
              <w:rPr>
                <w:rFonts w:ascii="Arial" w:hAnsi="Arial" w:cs="Arial"/>
                <w:b/>
              </w:rPr>
              <w:t>0,-</w:t>
            </w:r>
          </w:p>
        </w:tc>
      </w:tr>
    </w:tbl>
    <w:p w:rsidR="00B310DE" w:rsidRDefault="00B310DE" w:rsidP="00B310DE">
      <w:pPr>
        <w:autoSpaceDE w:val="0"/>
        <w:autoSpaceDN w:val="0"/>
        <w:adjustRightInd w:val="0"/>
        <w:spacing w:line="240" w:lineRule="atLeast"/>
        <w:rPr>
          <w:rFonts w:ascii="Calibri" w:hAnsi="Calibri" w:cs="Calibri"/>
        </w:rPr>
      </w:pPr>
    </w:p>
    <w:p w:rsidR="00216B13" w:rsidRPr="00591E27" w:rsidRDefault="00216B13" w:rsidP="00216B13">
      <w:pPr>
        <w:pStyle w:val="Zkladntext2"/>
        <w:jc w:val="center"/>
        <w:rPr>
          <w:rFonts w:cs="Arial"/>
          <w:sz w:val="40"/>
        </w:rPr>
      </w:pPr>
    </w:p>
    <w:p w:rsidR="00720A73" w:rsidRDefault="00720A73" w:rsidP="00720A73">
      <w:pPr>
        <w:ind w:left="426" w:hanging="426"/>
        <w:jc w:val="both"/>
        <w:rPr>
          <w:rFonts w:ascii="Arial" w:hAnsi="Arial" w:cs="Arial"/>
          <w:sz w:val="22"/>
        </w:rPr>
      </w:pPr>
      <w:r>
        <w:rPr>
          <w:rFonts w:ascii="Arial" w:hAnsi="Arial" w:cs="Arial"/>
          <w:sz w:val="22"/>
        </w:rPr>
        <w:t>Nabídková cena je pevná a zahrnuje veškeré náklady na plnění zakázky.</w:t>
      </w:r>
    </w:p>
    <w:p w:rsidR="00720A73" w:rsidRDefault="00720A73" w:rsidP="00720A73">
      <w:pPr>
        <w:tabs>
          <w:tab w:val="left" w:pos="9072"/>
        </w:tabs>
        <w:ind w:left="-540"/>
        <w:jc w:val="both"/>
        <w:rPr>
          <w:rFonts w:ascii="Arial" w:hAnsi="Arial" w:cs="Arial"/>
          <w:sz w:val="22"/>
          <w:szCs w:val="22"/>
        </w:rPr>
      </w:pPr>
    </w:p>
    <w:p w:rsidR="00720A73" w:rsidRDefault="00720A73" w:rsidP="00720A73">
      <w:pPr>
        <w:tabs>
          <w:tab w:val="left" w:pos="9072"/>
        </w:tabs>
        <w:ind w:left="-540"/>
        <w:jc w:val="both"/>
        <w:rPr>
          <w:rFonts w:ascii="Arial" w:hAnsi="Arial" w:cs="Arial"/>
          <w:sz w:val="22"/>
          <w:szCs w:val="22"/>
        </w:rPr>
      </w:pPr>
    </w:p>
    <w:p w:rsidR="00720A73" w:rsidRPr="00591E27" w:rsidRDefault="00720A73" w:rsidP="00720A73">
      <w:pPr>
        <w:rPr>
          <w:rFonts w:ascii="Arial" w:hAnsi="Arial" w:cs="Arial"/>
          <w:b/>
          <w:sz w:val="22"/>
        </w:rPr>
      </w:pPr>
    </w:p>
    <w:p w:rsidR="00591E27" w:rsidRPr="00591E27" w:rsidRDefault="00591E27">
      <w:pPr>
        <w:rPr>
          <w:rFonts w:ascii="Arial" w:hAnsi="Arial" w:cs="Arial"/>
          <w:b/>
          <w:sz w:val="22"/>
        </w:rPr>
      </w:pPr>
    </w:p>
    <w:sectPr w:rsidR="00591E27" w:rsidRPr="00591E27" w:rsidSect="0024261F">
      <w:headerReference w:type="default" r:id="rId12"/>
      <w:footerReference w:type="even" r:id="rId13"/>
      <w:footerReference w:type="default" r:id="rId14"/>
      <w:headerReference w:type="first" r:id="rId15"/>
      <w:footerReference w:type="first" r:id="rId16"/>
      <w:pgSz w:w="11906" w:h="16838" w:code="9"/>
      <w:pgMar w:top="851" w:right="1418" w:bottom="709"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2F" w:rsidRDefault="0055412F">
      <w:r>
        <w:separator/>
      </w:r>
    </w:p>
  </w:endnote>
  <w:endnote w:type="continuationSeparator" w:id="0">
    <w:p w:rsidR="0055412F" w:rsidRDefault="0055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140021"/>
      <w:docPartObj>
        <w:docPartGallery w:val="Page Numbers (Bottom of Page)"/>
        <w:docPartUnique/>
      </w:docPartObj>
    </w:sdtPr>
    <w:sdtEndPr/>
    <w:sdtContent>
      <w:sdt>
        <w:sdtPr>
          <w:rPr>
            <w:highlight w:val="green"/>
          </w:rPr>
          <w:id w:val="-1485613737"/>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C95C0F">
              <w:rPr>
                <w:rFonts w:ascii="Arial" w:hAnsi="Arial" w:cs="Arial"/>
                <w:b/>
                <w:bCs/>
                <w:noProof/>
                <w:sz w:val="18"/>
                <w:szCs w:val="18"/>
              </w:rPr>
              <w:t>8</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C95C0F">
              <w:rPr>
                <w:rFonts w:ascii="Arial" w:hAnsi="Arial" w:cs="Arial"/>
                <w:b/>
                <w:bCs/>
                <w:noProof/>
                <w:sz w:val="18"/>
                <w:szCs w:val="18"/>
              </w:rPr>
              <w:t>11</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2F" w:rsidRDefault="0055412F">
      <w:r>
        <w:separator/>
      </w:r>
    </w:p>
  </w:footnote>
  <w:footnote w:type="continuationSeparator" w:id="0">
    <w:p w:rsidR="0055412F" w:rsidRDefault="00554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533F56"/>
    <w:multiLevelType w:val="hybridMultilevel"/>
    <w:tmpl w:val="90F6B312"/>
    <w:lvl w:ilvl="0" w:tplc="8CAE7630">
      <w:start w:val="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8">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1A379ED"/>
    <w:multiLevelType w:val="hybridMultilevel"/>
    <w:tmpl w:val="B36CD630"/>
    <w:lvl w:ilvl="0" w:tplc="9B0A42D0">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1">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4">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7">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7"/>
  </w:num>
  <w:num w:numId="2">
    <w:abstractNumId w:val="15"/>
  </w:num>
  <w:num w:numId="3">
    <w:abstractNumId w:val="0"/>
  </w:num>
  <w:num w:numId="4">
    <w:abstractNumId w:val="12"/>
  </w:num>
  <w:num w:numId="5">
    <w:abstractNumId w:val="17"/>
  </w:num>
  <w:num w:numId="6">
    <w:abstractNumId w:val="13"/>
  </w:num>
  <w:num w:numId="7">
    <w:abstractNumId w:val="1"/>
  </w:num>
  <w:num w:numId="8">
    <w:abstractNumId w:val="10"/>
  </w:num>
  <w:num w:numId="9">
    <w:abstractNumId w:val="16"/>
  </w:num>
  <w:num w:numId="10">
    <w:abstractNumId w:val="18"/>
  </w:num>
  <w:num w:numId="11">
    <w:abstractNumId w:val="2"/>
  </w:num>
  <w:num w:numId="12">
    <w:abstractNumId w:val="4"/>
  </w:num>
  <w:num w:numId="13">
    <w:abstractNumId w:val="8"/>
  </w:num>
  <w:num w:numId="14">
    <w:abstractNumId w:val="6"/>
  </w:num>
  <w:num w:numId="15">
    <w:abstractNumId w:val="11"/>
  </w:num>
  <w:num w:numId="16">
    <w:abstractNumId w:val="21"/>
  </w:num>
  <w:num w:numId="17">
    <w:abstractNumId w:val="19"/>
  </w:num>
  <w:num w:numId="18">
    <w:abstractNumId w:val="14"/>
  </w:num>
  <w:num w:numId="19">
    <w:abstractNumId w:val="5"/>
    <w:lvlOverride w:ilvl="1">
      <w:lvl w:ilvl="1">
        <w:start w:val="1"/>
        <w:numFmt w:val="decimal"/>
        <w:lvlText w:val="%1.%2"/>
        <w:lvlJc w:val="left"/>
        <w:rPr>
          <w:rFonts w:ascii="Arial" w:hAnsi="Arial" w:cs="Arial" w:hint="default"/>
        </w:rPr>
      </w:lvl>
    </w:lvlOverride>
  </w:num>
  <w:num w:numId="20">
    <w:abstractNumId w:val="5"/>
  </w:num>
  <w:num w:numId="2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243EC"/>
    <w:rsid w:val="0002659B"/>
    <w:rsid w:val="00026DD9"/>
    <w:rsid w:val="00027E8D"/>
    <w:rsid w:val="00030DDD"/>
    <w:rsid w:val="000343D5"/>
    <w:rsid w:val="00041849"/>
    <w:rsid w:val="00045E19"/>
    <w:rsid w:val="0005307D"/>
    <w:rsid w:val="000575E1"/>
    <w:rsid w:val="00057AA9"/>
    <w:rsid w:val="00057FC2"/>
    <w:rsid w:val="00060441"/>
    <w:rsid w:val="000608B9"/>
    <w:rsid w:val="00071E2F"/>
    <w:rsid w:val="00082677"/>
    <w:rsid w:val="00084E23"/>
    <w:rsid w:val="00085F37"/>
    <w:rsid w:val="0009655A"/>
    <w:rsid w:val="00097164"/>
    <w:rsid w:val="000A03A3"/>
    <w:rsid w:val="000A3036"/>
    <w:rsid w:val="000A38EC"/>
    <w:rsid w:val="000B131A"/>
    <w:rsid w:val="000C0F69"/>
    <w:rsid w:val="000D0AAA"/>
    <w:rsid w:val="000D2A67"/>
    <w:rsid w:val="000D2FC9"/>
    <w:rsid w:val="000E0EE6"/>
    <w:rsid w:val="000E5B50"/>
    <w:rsid w:val="000F05B5"/>
    <w:rsid w:val="000F1C8D"/>
    <w:rsid w:val="00105602"/>
    <w:rsid w:val="00105A58"/>
    <w:rsid w:val="0010779E"/>
    <w:rsid w:val="0011328D"/>
    <w:rsid w:val="001244F4"/>
    <w:rsid w:val="00130013"/>
    <w:rsid w:val="0013076B"/>
    <w:rsid w:val="00141F26"/>
    <w:rsid w:val="00150BB2"/>
    <w:rsid w:val="001651D2"/>
    <w:rsid w:val="0016763E"/>
    <w:rsid w:val="0017713F"/>
    <w:rsid w:val="0018224D"/>
    <w:rsid w:val="00185689"/>
    <w:rsid w:val="00185778"/>
    <w:rsid w:val="00186544"/>
    <w:rsid w:val="00192A4E"/>
    <w:rsid w:val="00194A0A"/>
    <w:rsid w:val="00194BD7"/>
    <w:rsid w:val="00195812"/>
    <w:rsid w:val="00195CD4"/>
    <w:rsid w:val="001A286E"/>
    <w:rsid w:val="001A4630"/>
    <w:rsid w:val="001B1FD8"/>
    <w:rsid w:val="001C3166"/>
    <w:rsid w:val="001D6383"/>
    <w:rsid w:val="001E1627"/>
    <w:rsid w:val="001E3915"/>
    <w:rsid w:val="001E4D86"/>
    <w:rsid w:val="001E7FCB"/>
    <w:rsid w:val="001F69A7"/>
    <w:rsid w:val="001F6B00"/>
    <w:rsid w:val="002128ED"/>
    <w:rsid w:val="00215278"/>
    <w:rsid w:val="00216B13"/>
    <w:rsid w:val="00216D10"/>
    <w:rsid w:val="00231B66"/>
    <w:rsid w:val="002340E9"/>
    <w:rsid w:val="00236F79"/>
    <w:rsid w:val="0024261F"/>
    <w:rsid w:val="002426B1"/>
    <w:rsid w:val="002463F9"/>
    <w:rsid w:val="002467D8"/>
    <w:rsid w:val="0025340D"/>
    <w:rsid w:val="00254FE9"/>
    <w:rsid w:val="0025704F"/>
    <w:rsid w:val="0026495E"/>
    <w:rsid w:val="002708E1"/>
    <w:rsid w:val="0027716B"/>
    <w:rsid w:val="00280521"/>
    <w:rsid w:val="002814A9"/>
    <w:rsid w:val="0028234B"/>
    <w:rsid w:val="00290CB2"/>
    <w:rsid w:val="0029694C"/>
    <w:rsid w:val="002B248D"/>
    <w:rsid w:val="002B5524"/>
    <w:rsid w:val="002B6189"/>
    <w:rsid w:val="002C327B"/>
    <w:rsid w:val="002C3852"/>
    <w:rsid w:val="002C47EC"/>
    <w:rsid w:val="002D008D"/>
    <w:rsid w:val="002D1F04"/>
    <w:rsid w:val="002D3117"/>
    <w:rsid w:val="002E3B5B"/>
    <w:rsid w:val="003001D0"/>
    <w:rsid w:val="0030035E"/>
    <w:rsid w:val="00301FF4"/>
    <w:rsid w:val="00303ADC"/>
    <w:rsid w:val="003041B5"/>
    <w:rsid w:val="0031035B"/>
    <w:rsid w:val="00315B26"/>
    <w:rsid w:val="00316090"/>
    <w:rsid w:val="00320EC3"/>
    <w:rsid w:val="00323C07"/>
    <w:rsid w:val="00323D40"/>
    <w:rsid w:val="00341B59"/>
    <w:rsid w:val="00346ECD"/>
    <w:rsid w:val="00360B49"/>
    <w:rsid w:val="00376954"/>
    <w:rsid w:val="00385620"/>
    <w:rsid w:val="00391183"/>
    <w:rsid w:val="003921FF"/>
    <w:rsid w:val="00394100"/>
    <w:rsid w:val="003A0084"/>
    <w:rsid w:val="003A44A3"/>
    <w:rsid w:val="003A76D4"/>
    <w:rsid w:val="003B7470"/>
    <w:rsid w:val="003D679F"/>
    <w:rsid w:val="003F127C"/>
    <w:rsid w:val="003F6D9D"/>
    <w:rsid w:val="004121CE"/>
    <w:rsid w:val="00420F02"/>
    <w:rsid w:val="00432439"/>
    <w:rsid w:val="00432E20"/>
    <w:rsid w:val="00435426"/>
    <w:rsid w:val="00447522"/>
    <w:rsid w:val="00453132"/>
    <w:rsid w:val="004536C9"/>
    <w:rsid w:val="00457CBB"/>
    <w:rsid w:val="00481E94"/>
    <w:rsid w:val="0048346A"/>
    <w:rsid w:val="0048663D"/>
    <w:rsid w:val="00486A58"/>
    <w:rsid w:val="00490610"/>
    <w:rsid w:val="004929A9"/>
    <w:rsid w:val="00493717"/>
    <w:rsid w:val="00497CE2"/>
    <w:rsid w:val="004B3093"/>
    <w:rsid w:val="004B7337"/>
    <w:rsid w:val="004D2579"/>
    <w:rsid w:val="004D2BCF"/>
    <w:rsid w:val="004E5A59"/>
    <w:rsid w:val="004E644A"/>
    <w:rsid w:val="004E65E3"/>
    <w:rsid w:val="004F28D8"/>
    <w:rsid w:val="004F60E4"/>
    <w:rsid w:val="004F6F66"/>
    <w:rsid w:val="00501F5A"/>
    <w:rsid w:val="005057FA"/>
    <w:rsid w:val="005066AA"/>
    <w:rsid w:val="005078E3"/>
    <w:rsid w:val="0051332E"/>
    <w:rsid w:val="00517B28"/>
    <w:rsid w:val="00524DBB"/>
    <w:rsid w:val="00526845"/>
    <w:rsid w:val="00526B5D"/>
    <w:rsid w:val="00531C74"/>
    <w:rsid w:val="0054490E"/>
    <w:rsid w:val="00544F9D"/>
    <w:rsid w:val="005453D3"/>
    <w:rsid w:val="00550278"/>
    <w:rsid w:val="005507A4"/>
    <w:rsid w:val="00553FB3"/>
    <w:rsid w:val="0055412F"/>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F4C76"/>
    <w:rsid w:val="005F6166"/>
    <w:rsid w:val="00603485"/>
    <w:rsid w:val="00606897"/>
    <w:rsid w:val="00620187"/>
    <w:rsid w:val="00620965"/>
    <w:rsid w:val="00620D0E"/>
    <w:rsid w:val="00624508"/>
    <w:rsid w:val="00625FF6"/>
    <w:rsid w:val="00630782"/>
    <w:rsid w:val="0063557D"/>
    <w:rsid w:val="0063628F"/>
    <w:rsid w:val="00637ADA"/>
    <w:rsid w:val="00640EF8"/>
    <w:rsid w:val="00644BEE"/>
    <w:rsid w:val="00645DC7"/>
    <w:rsid w:val="0066020A"/>
    <w:rsid w:val="00663C21"/>
    <w:rsid w:val="00672265"/>
    <w:rsid w:val="0067279E"/>
    <w:rsid w:val="006750FB"/>
    <w:rsid w:val="006769BE"/>
    <w:rsid w:val="006955B9"/>
    <w:rsid w:val="00696075"/>
    <w:rsid w:val="006A75C5"/>
    <w:rsid w:val="006B0B09"/>
    <w:rsid w:val="006B27E1"/>
    <w:rsid w:val="006D2D86"/>
    <w:rsid w:val="006D3824"/>
    <w:rsid w:val="006E7A85"/>
    <w:rsid w:val="007045D7"/>
    <w:rsid w:val="0070500B"/>
    <w:rsid w:val="00710767"/>
    <w:rsid w:val="0071252B"/>
    <w:rsid w:val="00715AC7"/>
    <w:rsid w:val="00716707"/>
    <w:rsid w:val="00720A73"/>
    <w:rsid w:val="00725E69"/>
    <w:rsid w:val="0073235F"/>
    <w:rsid w:val="00735B3A"/>
    <w:rsid w:val="00737BF1"/>
    <w:rsid w:val="00751D97"/>
    <w:rsid w:val="00761A46"/>
    <w:rsid w:val="007767C1"/>
    <w:rsid w:val="007774F2"/>
    <w:rsid w:val="007921B5"/>
    <w:rsid w:val="00794904"/>
    <w:rsid w:val="0079688D"/>
    <w:rsid w:val="007A2C8A"/>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54BC2"/>
    <w:rsid w:val="00856C1A"/>
    <w:rsid w:val="00864FDE"/>
    <w:rsid w:val="008663A3"/>
    <w:rsid w:val="00877D92"/>
    <w:rsid w:val="0089659B"/>
    <w:rsid w:val="008B366C"/>
    <w:rsid w:val="008C4278"/>
    <w:rsid w:val="008C624F"/>
    <w:rsid w:val="008C6CAF"/>
    <w:rsid w:val="008D01E2"/>
    <w:rsid w:val="008D1E40"/>
    <w:rsid w:val="008D65AD"/>
    <w:rsid w:val="008E454F"/>
    <w:rsid w:val="008E684F"/>
    <w:rsid w:val="008F0FAB"/>
    <w:rsid w:val="008F7919"/>
    <w:rsid w:val="009006AF"/>
    <w:rsid w:val="00906D15"/>
    <w:rsid w:val="00924B55"/>
    <w:rsid w:val="009279CA"/>
    <w:rsid w:val="00933584"/>
    <w:rsid w:val="00953BBD"/>
    <w:rsid w:val="00965959"/>
    <w:rsid w:val="00966EF3"/>
    <w:rsid w:val="009704A4"/>
    <w:rsid w:val="009715B2"/>
    <w:rsid w:val="009739E6"/>
    <w:rsid w:val="0098402E"/>
    <w:rsid w:val="00991523"/>
    <w:rsid w:val="009A1D52"/>
    <w:rsid w:val="009B1397"/>
    <w:rsid w:val="009B3696"/>
    <w:rsid w:val="009B4561"/>
    <w:rsid w:val="009C7F87"/>
    <w:rsid w:val="009D3939"/>
    <w:rsid w:val="009D5790"/>
    <w:rsid w:val="009F2CAE"/>
    <w:rsid w:val="009F5470"/>
    <w:rsid w:val="009F7403"/>
    <w:rsid w:val="00A03F58"/>
    <w:rsid w:val="00A10FCA"/>
    <w:rsid w:val="00A448C4"/>
    <w:rsid w:val="00A4532E"/>
    <w:rsid w:val="00A51749"/>
    <w:rsid w:val="00A54C25"/>
    <w:rsid w:val="00A753B2"/>
    <w:rsid w:val="00A80A44"/>
    <w:rsid w:val="00A813E9"/>
    <w:rsid w:val="00A836A9"/>
    <w:rsid w:val="00A913B0"/>
    <w:rsid w:val="00A95D06"/>
    <w:rsid w:val="00AA3FB5"/>
    <w:rsid w:val="00AA548B"/>
    <w:rsid w:val="00AB259B"/>
    <w:rsid w:val="00AC4428"/>
    <w:rsid w:val="00AC59EB"/>
    <w:rsid w:val="00AD204B"/>
    <w:rsid w:val="00AD54A4"/>
    <w:rsid w:val="00AD5843"/>
    <w:rsid w:val="00AE69D4"/>
    <w:rsid w:val="00AE70D1"/>
    <w:rsid w:val="00AF0E2F"/>
    <w:rsid w:val="00AF6E4B"/>
    <w:rsid w:val="00B020C9"/>
    <w:rsid w:val="00B04FC5"/>
    <w:rsid w:val="00B11031"/>
    <w:rsid w:val="00B12373"/>
    <w:rsid w:val="00B13C81"/>
    <w:rsid w:val="00B24299"/>
    <w:rsid w:val="00B278AD"/>
    <w:rsid w:val="00B310DE"/>
    <w:rsid w:val="00B37489"/>
    <w:rsid w:val="00B3794C"/>
    <w:rsid w:val="00B406FF"/>
    <w:rsid w:val="00B4721E"/>
    <w:rsid w:val="00B56E8C"/>
    <w:rsid w:val="00B62056"/>
    <w:rsid w:val="00B62A17"/>
    <w:rsid w:val="00B648B3"/>
    <w:rsid w:val="00B70053"/>
    <w:rsid w:val="00B82978"/>
    <w:rsid w:val="00B87D72"/>
    <w:rsid w:val="00B913AF"/>
    <w:rsid w:val="00B91E24"/>
    <w:rsid w:val="00B95D9C"/>
    <w:rsid w:val="00B97FAE"/>
    <w:rsid w:val="00BA00AE"/>
    <w:rsid w:val="00BA6C11"/>
    <w:rsid w:val="00BB2EA3"/>
    <w:rsid w:val="00BB50A0"/>
    <w:rsid w:val="00BD3EBA"/>
    <w:rsid w:val="00BD6F3B"/>
    <w:rsid w:val="00BF0EF3"/>
    <w:rsid w:val="00C055B3"/>
    <w:rsid w:val="00C07044"/>
    <w:rsid w:val="00C102D0"/>
    <w:rsid w:val="00C2088F"/>
    <w:rsid w:val="00C332B0"/>
    <w:rsid w:val="00C354B0"/>
    <w:rsid w:val="00C42913"/>
    <w:rsid w:val="00C55E39"/>
    <w:rsid w:val="00C63C01"/>
    <w:rsid w:val="00C67CD7"/>
    <w:rsid w:val="00C84E58"/>
    <w:rsid w:val="00C87410"/>
    <w:rsid w:val="00C915D6"/>
    <w:rsid w:val="00C95C0F"/>
    <w:rsid w:val="00C97AC0"/>
    <w:rsid w:val="00CA2E45"/>
    <w:rsid w:val="00CB0526"/>
    <w:rsid w:val="00CB3F87"/>
    <w:rsid w:val="00CC4902"/>
    <w:rsid w:val="00CC5695"/>
    <w:rsid w:val="00CD28C9"/>
    <w:rsid w:val="00CD6AD2"/>
    <w:rsid w:val="00CE1D84"/>
    <w:rsid w:val="00CE5110"/>
    <w:rsid w:val="00CE5337"/>
    <w:rsid w:val="00D03CB0"/>
    <w:rsid w:val="00D05309"/>
    <w:rsid w:val="00D1377F"/>
    <w:rsid w:val="00D244C4"/>
    <w:rsid w:val="00D25742"/>
    <w:rsid w:val="00D25888"/>
    <w:rsid w:val="00D26780"/>
    <w:rsid w:val="00D3342D"/>
    <w:rsid w:val="00D351F5"/>
    <w:rsid w:val="00D44AA3"/>
    <w:rsid w:val="00D54B78"/>
    <w:rsid w:val="00D6266B"/>
    <w:rsid w:val="00D6300D"/>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E075F"/>
    <w:rsid w:val="00DE59B9"/>
    <w:rsid w:val="00DF52BB"/>
    <w:rsid w:val="00DF5E29"/>
    <w:rsid w:val="00DF70DA"/>
    <w:rsid w:val="00E001DF"/>
    <w:rsid w:val="00E12832"/>
    <w:rsid w:val="00E13680"/>
    <w:rsid w:val="00E15A0B"/>
    <w:rsid w:val="00E25998"/>
    <w:rsid w:val="00E3219F"/>
    <w:rsid w:val="00E329D4"/>
    <w:rsid w:val="00E35E60"/>
    <w:rsid w:val="00E4493E"/>
    <w:rsid w:val="00E46589"/>
    <w:rsid w:val="00E46E87"/>
    <w:rsid w:val="00E54C20"/>
    <w:rsid w:val="00E64C16"/>
    <w:rsid w:val="00E668BE"/>
    <w:rsid w:val="00E66D49"/>
    <w:rsid w:val="00E74D0F"/>
    <w:rsid w:val="00E85DE6"/>
    <w:rsid w:val="00E91E5B"/>
    <w:rsid w:val="00E9522A"/>
    <w:rsid w:val="00E972A1"/>
    <w:rsid w:val="00EA0FB6"/>
    <w:rsid w:val="00EA2036"/>
    <w:rsid w:val="00EA4625"/>
    <w:rsid w:val="00EB10A5"/>
    <w:rsid w:val="00EB3EC1"/>
    <w:rsid w:val="00EB66C8"/>
    <w:rsid w:val="00EC23BA"/>
    <w:rsid w:val="00EC6530"/>
    <w:rsid w:val="00ED0E67"/>
    <w:rsid w:val="00ED191B"/>
    <w:rsid w:val="00ED3F6E"/>
    <w:rsid w:val="00EE2C8C"/>
    <w:rsid w:val="00EE425E"/>
    <w:rsid w:val="00EF14DC"/>
    <w:rsid w:val="00EF1518"/>
    <w:rsid w:val="00EF3AA9"/>
    <w:rsid w:val="00F039E5"/>
    <w:rsid w:val="00F07083"/>
    <w:rsid w:val="00F12975"/>
    <w:rsid w:val="00F1346C"/>
    <w:rsid w:val="00F1461E"/>
    <w:rsid w:val="00F14C49"/>
    <w:rsid w:val="00F33857"/>
    <w:rsid w:val="00F5125C"/>
    <w:rsid w:val="00F54572"/>
    <w:rsid w:val="00F8003A"/>
    <w:rsid w:val="00FA363C"/>
    <w:rsid w:val="00FA7DE4"/>
    <w:rsid w:val="00FC2DA2"/>
    <w:rsid w:val="00FC3CD8"/>
    <w:rsid w:val="00FD0739"/>
    <w:rsid w:val="00FD1B7C"/>
    <w:rsid w:val="00FD4825"/>
    <w:rsid w:val="00FD6994"/>
    <w:rsid w:val="00FD6CDA"/>
    <w:rsid w:val="00FD7F69"/>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237373372">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20094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informace-o-zpracovani-osobnich-udaju/d-1369/p1=145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oh.cz/protikorupcni-a-compliance-program/d-1346/p1=1458"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87A08-C660-4850-9239-8375A17F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3677</Words>
  <Characters>21696</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25323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9</cp:revision>
  <cp:lastPrinted>2016-04-04T13:04:00Z</cp:lastPrinted>
  <dcterms:created xsi:type="dcterms:W3CDTF">2019-03-28T13:16:00Z</dcterms:created>
  <dcterms:modified xsi:type="dcterms:W3CDTF">2019-04-25T08:38:00Z</dcterms:modified>
  <cp:category>Výběrové řízení</cp:category>
</cp:coreProperties>
</file>