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CFB" w:rsidRDefault="006C6CFB" w:rsidP="0095189E">
      <w:pPr>
        <w:jc w:val="center"/>
        <w:outlineLvl w:val="0"/>
        <w:rPr>
          <w:rFonts w:ascii="Verdana" w:eastAsia="Calibri" w:hAnsi="Verdana" w:cs="Times New Roman"/>
          <w:b/>
          <w:sz w:val="24"/>
          <w:szCs w:val="24"/>
          <w:lang w:eastAsia="cs-CZ"/>
        </w:rPr>
      </w:pPr>
    </w:p>
    <w:p w:rsidR="006C6CFB" w:rsidRDefault="006C6CFB" w:rsidP="0095189E">
      <w:pPr>
        <w:jc w:val="center"/>
        <w:outlineLvl w:val="0"/>
        <w:rPr>
          <w:rFonts w:ascii="Verdana" w:eastAsia="Calibri" w:hAnsi="Verdana" w:cs="Times New Roman"/>
          <w:b/>
          <w:sz w:val="24"/>
          <w:szCs w:val="24"/>
          <w:lang w:eastAsia="cs-CZ"/>
        </w:rPr>
      </w:pPr>
    </w:p>
    <w:p w:rsidR="006C6CFB" w:rsidRDefault="006C6CFB" w:rsidP="0095189E">
      <w:pPr>
        <w:jc w:val="center"/>
        <w:outlineLvl w:val="0"/>
        <w:rPr>
          <w:rFonts w:ascii="Verdana" w:eastAsia="Calibri" w:hAnsi="Verdana" w:cs="Times New Roman"/>
          <w:b/>
          <w:sz w:val="24"/>
          <w:szCs w:val="24"/>
          <w:lang w:eastAsia="cs-CZ"/>
        </w:rPr>
      </w:pPr>
    </w:p>
    <w:p w:rsidR="0095189E" w:rsidRPr="006C6CFB" w:rsidRDefault="006934BC" w:rsidP="0095189E">
      <w:pPr>
        <w:jc w:val="center"/>
        <w:outlineLvl w:val="0"/>
        <w:rPr>
          <w:rFonts w:ascii="Verdana" w:eastAsia="Calibri" w:hAnsi="Verdana" w:cs="Times New Roman"/>
          <w:b/>
          <w:sz w:val="24"/>
          <w:szCs w:val="24"/>
          <w:lang w:eastAsia="cs-CZ"/>
        </w:rPr>
      </w:pPr>
      <w:r w:rsidRPr="006C6CFB">
        <w:rPr>
          <w:rFonts w:ascii="Verdana" w:eastAsia="Calibri" w:hAnsi="Verdana" w:cs="Times New Roman"/>
          <w:b/>
          <w:sz w:val="24"/>
          <w:szCs w:val="24"/>
          <w:lang w:eastAsia="cs-CZ"/>
        </w:rPr>
        <w:t>Darovací</w:t>
      </w:r>
      <w:r w:rsidR="009A0A77">
        <w:rPr>
          <w:rFonts w:ascii="Verdana" w:eastAsia="Calibri" w:hAnsi="Verdana" w:cs="Times New Roman"/>
          <w:b/>
          <w:sz w:val="24"/>
          <w:szCs w:val="24"/>
          <w:lang w:eastAsia="cs-CZ"/>
        </w:rPr>
        <w:t xml:space="preserve"> smlouva č. D29/19</w:t>
      </w:r>
    </w:p>
    <w:p w:rsidR="0095189E" w:rsidRPr="006C6CFB" w:rsidRDefault="0095189E" w:rsidP="0095189E">
      <w:pPr>
        <w:spacing w:line="240" w:lineRule="auto"/>
        <w:jc w:val="center"/>
        <w:outlineLvl w:val="0"/>
        <w:rPr>
          <w:rFonts w:ascii="Verdana" w:eastAsia="Calibri" w:hAnsi="Verdana" w:cs="Times New Roman"/>
          <w:szCs w:val="20"/>
          <w:lang w:eastAsia="cs-CZ"/>
        </w:rPr>
      </w:pPr>
      <w:r w:rsidRPr="006C6CFB">
        <w:rPr>
          <w:rFonts w:ascii="Verdana" w:eastAsia="Calibri" w:hAnsi="Verdana" w:cs="Times New Roman"/>
          <w:szCs w:val="20"/>
          <w:lang w:eastAsia="cs-CZ"/>
        </w:rPr>
        <w:t>uzavřená dle § 20</w:t>
      </w:r>
      <w:r w:rsidR="005C2726" w:rsidRPr="006C6CFB">
        <w:rPr>
          <w:rFonts w:ascii="Verdana" w:eastAsia="Calibri" w:hAnsi="Verdana" w:cs="Times New Roman"/>
          <w:szCs w:val="20"/>
          <w:lang w:eastAsia="cs-CZ"/>
        </w:rPr>
        <w:t>55</w:t>
      </w:r>
      <w:r w:rsidRPr="006C6CFB">
        <w:rPr>
          <w:rFonts w:ascii="Verdana" w:eastAsia="Calibri" w:hAnsi="Verdana" w:cs="Times New Roman"/>
          <w:szCs w:val="20"/>
          <w:lang w:eastAsia="cs-CZ"/>
        </w:rPr>
        <w:t xml:space="preserve"> a násl. zákona č. 89/2012 Sb., občanského zákoníku, v platném znění</w:t>
      </w:r>
    </w:p>
    <w:p w:rsidR="0095189E" w:rsidRPr="006C6CFB" w:rsidRDefault="0095189E" w:rsidP="0095189E">
      <w:pPr>
        <w:spacing w:line="240" w:lineRule="auto"/>
        <w:jc w:val="center"/>
        <w:rPr>
          <w:rFonts w:ascii="Verdana" w:eastAsia="Calibri" w:hAnsi="Verdana" w:cs="Times New Roman"/>
          <w:szCs w:val="20"/>
          <w:lang w:eastAsia="cs-CZ"/>
        </w:rPr>
      </w:pPr>
    </w:p>
    <w:p w:rsidR="0095189E" w:rsidRDefault="0095189E" w:rsidP="0095189E">
      <w:pPr>
        <w:spacing w:line="240" w:lineRule="auto"/>
        <w:jc w:val="center"/>
        <w:rPr>
          <w:rFonts w:ascii="Verdana" w:eastAsia="Calibri" w:hAnsi="Verdana" w:cs="Times New Roman"/>
          <w:szCs w:val="20"/>
          <w:lang w:eastAsia="cs-CZ"/>
        </w:rPr>
      </w:pPr>
      <w:r w:rsidRPr="006C6CFB">
        <w:rPr>
          <w:rFonts w:ascii="Verdana" w:eastAsia="Calibri" w:hAnsi="Verdana" w:cs="Times New Roman"/>
          <w:szCs w:val="20"/>
          <w:lang w:eastAsia="cs-CZ"/>
        </w:rPr>
        <w:t>mezi smluvními stranami</w:t>
      </w:r>
    </w:p>
    <w:p w:rsidR="0062343B" w:rsidRDefault="0062343B" w:rsidP="0095189E">
      <w:pPr>
        <w:spacing w:line="240" w:lineRule="auto"/>
        <w:jc w:val="center"/>
        <w:rPr>
          <w:rFonts w:ascii="Verdana" w:eastAsia="Calibri" w:hAnsi="Verdana" w:cs="Times New Roman"/>
          <w:szCs w:val="20"/>
          <w:lang w:eastAsia="cs-CZ"/>
        </w:rPr>
      </w:pPr>
    </w:p>
    <w:p w:rsidR="0062343B" w:rsidRDefault="0062343B" w:rsidP="0062343B">
      <w:pPr>
        <w:spacing w:line="240" w:lineRule="auto"/>
        <w:rPr>
          <w:rFonts w:ascii="Verdana" w:eastAsia="Calibri" w:hAnsi="Verdana" w:cs="Times New Roman"/>
          <w:b/>
          <w:szCs w:val="20"/>
          <w:lang w:eastAsia="cs-CZ"/>
        </w:rPr>
      </w:pPr>
      <w:r>
        <w:rPr>
          <w:rFonts w:ascii="Verdana" w:eastAsia="Calibri" w:hAnsi="Verdana" w:cs="Times New Roman"/>
          <w:b/>
          <w:szCs w:val="20"/>
          <w:lang w:eastAsia="cs-CZ"/>
        </w:rPr>
        <w:t>RAKOVSKÝ&amp;PARTNERS s.r.o. advokátní kancelář</w:t>
      </w:r>
    </w:p>
    <w:p w:rsidR="0062343B" w:rsidRDefault="0062343B" w:rsidP="0062343B">
      <w:pPr>
        <w:spacing w:line="240" w:lineRule="auto"/>
        <w:rPr>
          <w:rFonts w:ascii="Verdana" w:eastAsia="Calibri" w:hAnsi="Verdana" w:cs="Times New Roman"/>
          <w:szCs w:val="20"/>
          <w:lang w:eastAsia="cs-CZ"/>
        </w:rPr>
      </w:pPr>
      <w:r>
        <w:rPr>
          <w:rFonts w:ascii="Verdana" w:eastAsia="Calibri" w:hAnsi="Verdana" w:cs="Times New Roman"/>
          <w:b/>
          <w:szCs w:val="20"/>
          <w:lang w:eastAsia="cs-CZ"/>
        </w:rPr>
        <w:t xml:space="preserve">Sídlo: </w:t>
      </w:r>
      <w:r w:rsidRPr="0062343B">
        <w:rPr>
          <w:rFonts w:ascii="Verdana" w:eastAsia="Calibri" w:hAnsi="Verdana" w:cs="Times New Roman"/>
          <w:szCs w:val="20"/>
          <w:lang w:eastAsia="cs-CZ"/>
        </w:rPr>
        <w:t>120 00</w:t>
      </w:r>
      <w:r>
        <w:rPr>
          <w:rFonts w:ascii="Verdana" w:eastAsia="Calibri" w:hAnsi="Verdana" w:cs="Times New Roman"/>
          <w:b/>
          <w:szCs w:val="20"/>
          <w:lang w:eastAsia="cs-CZ"/>
        </w:rPr>
        <w:t xml:space="preserve"> </w:t>
      </w:r>
      <w:r>
        <w:rPr>
          <w:rFonts w:ascii="Verdana" w:eastAsia="Calibri" w:hAnsi="Verdana" w:cs="Times New Roman"/>
          <w:szCs w:val="20"/>
          <w:lang w:eastAsia="cs-CZ"/>
        </w:rPr>
        <w:t>Praha 2, Václavská 316/12</w:t>
      </w:r>
    </w:p>
    <w:p w:rsidR="0062343B" w:rsidRDefault="0062343B" w:rsidP="0062343B">
      <w:pPr>
        <w:spacing w:line="240" w:lineRule="auto"/>
        <w:rPr>
          <w:rFonts w:ascii="Verdana" w:eastAsia="Calibri" w:hAnsi="Verdana" w:cs="Times New Roman"/>
          <w:szCs w:val="20"/>
          <w:lang w:eastAsia="cs-CZ"/>
        </w:rPr>
      </w:pPr>
      <w:r>
        <w:rPr>
          <w:rFonts w:ascii="Verdana" w:eastAsia="Calibri" w:hAnsi="Verdana" w:cs="Times New Roman"/>
          <w:szCs w:val="20"/>
          <w:lang w:eastAsia="cs-CZ"/>
        </w:rPr>
        <w:t>Zápis v obchodním rejstříku vedený u Městského soudu v Praze, oddíl C, vložka 196289</w:t>
      </w:r>
    </w:p>
    <w:p w:rsidR="0062343B" w:rsidRDefault="0062343B" w:rsidP="0062343B">
      <w:pPr>
        <w:spacing w:line="240" w:lineRule="auto"/>
        <w:rPr>
          <w:rFonts w:ascii="Verdana" w:eastAsia="Calibri" w:hAnsi="Verdana" w:cs="Times New Roman"/>
          <w:szCs w:val="20"/>
          <w:lang w:eastAsia="cs-CZ"/>
        </w:rPr>
      </w:pPr>
      <w:r>
        <w:rPr>
          <w:rFonts w:ascii="Verdana" w:eastAsia="Calibri" w:hAnsi="Verdana" w:cs="Times New Roman"/>
          <w:szCs w:val="20"/>
          <w:lang w:eastAsia="cs-CZ"/>
        </w:rPr>
        <w:t>IČ: 24240150</w:t>
      </w:r>
    </w:p>
    <w:p w:rsidR="0062343B" w:rsidRDefault="0062343B" w:rsidP="0062343B">
      <w:pPr>
        <w:spacing w:line="240" w:lineRule="auto"/>
        <w:rPr>
          <w:rFonts w:ascii="Verdana" w:eastAsia="Calibri" w:hAnsi="Verdana" w:cs="Times New Roman"/>
          <w:szCs w:val="20"/>
          <w:lang w:eastAsia="cs-CZ"/>
        </w:rPr>
      </w:pPr>
      <w:r>
        <w:rPr>
          <w:rFonts w:ascii="Verdana" w:eastAsia="Calibri" w:hAnsi="Verdana" w:cs="Times New Roman"/>
          <w:szCs w:val="20"/>
          <w:lang w:eastAsia="cs-CZ"/>
        </w:rPr>
        <w:t xml:space="preserve">Bankovní spojení: </w:t>
      </w:r>
      <w:proofErr w:type="spellStart"/>
      <w:r w:rsidR="00FC2A51">
        <w:rPr>
          <w:rFonts w:ascii="Verdana" w:eastAsia="Calibri" w:hAnsi="Verdana" w:cs="Times New Roman"/>
          <w:szCs w:val="20"/>
          <w:lang w:eastAsia="cs-CZ"/>
        </w:rPr>
        <w:t>xxxxxxxxxxxxx</w:t>
      </w:r>
      <w:proofErr w:type="spellEnd"/>
    </w:p>
    <w:p w:rsidR="0062343B" w:rsidRDefault="0062343B" w:rsidP="0062343B">
      <w:pPr>
        <w:spacing w:line="240" w:lineRule="auto"/>
        <w:rPr>
          <w:rFonts w:ascii="Verdana" w:eastAsia="Calibri" w:hAnsi="Verdana" w:cs="Times New Roman"/>
          <w:szCs w:val="20"/>
          <w:lang w:eastAsia="cs-CZ"/>
        </w:rPr>
      </w:pPr>
      <w:r>
        <w:rPr>
          <w:rFonts w:ascii="Verdana" w:eastAsia="Calibri" w:hAnsi="Verdana" w:cs="Times New Roman"/>
          <w:szCs w:val="20"/>
          <w:lang w:eastAsia="cs-CZ"/>
        </w:rPr>
        <w:t>Zastoupená: JUDr. Adam Rakovský, jednatel</w:t>
      </w:r>
    </w:p>
    <w:p w:rsidR="0062343B" w:rsidRPr="0062343B" w:rsidRDefault="0062343B" w:rsidP="0062343B">
      <w:pPr>
        <w:spacing w:line="240" w:lineRule="auto"/>
        <w:rPr>
          <w:rFonts w:ascii="Verdana" w:eastAsia="Calibri" w:hAnsi="Verdana" w:cs="Times New Roman"/>
          <w:szCs w:val="20"/>
          <w:lang w:eastAsia="cs-CZ"/>
        </w:rPr>
      </w:pPr>
      <w:r>
        <w:rPr>
          <w:rFonts w:ascii="Verdana" w:eastAsia="Calibri" w:hAnsi="Verdana" w:cs="Times New Roman"/>
          <w:szCs w:val="20"/>
          <w:lang w:eastAsia="cs-CZ"/>
        </w:rPr>
        <w:t>Telefon: 224 247 135</w:t>
      </w:r>
    </w:p>
    <w:p w:rsidR="0062343B" w:rsidRPr="0062343B" w:rsidRDefault="0062343B" w:rsidP="0095189E">
      <w:pPr>
        <w:spacing w:line="240" w:lineRule="auto"/>
        <w:jc w:val="center"/>
        <w:rPr>
          <w:rFonts w:ascii="Verdana" w:eastAsia="Calibri" w:hAnsi="Verdana" w:cs="Times New Roman"/>
          <w:szCs w:val="20"/>
          <w:lang w:eastAsia="cs-CZ"/>
        </w:rPr>
      </w:pPr>
    </w:p>
    <w:p w:rsidR="0095189E" w:rsidRPr="006C6CFB" w:rsidRDefault="0062343B" w:rsidP="0095189E">
      <w:pPr>
        <w:spacing w:line="240" w:lineRule="auto"/>
        <w:jc w:val="both"/>
        <w:rPr>
          <w:rFonts w:ascii="Verdana" w:eastAsia="Calibri" w:hAnsi="Verdana" w:cs="Tahoma"/>
          <w:szCs w:val="20"/>
          <w:lang w:eastAsia="cs-CZ"/>
        </w:rPr>
      </w:pPr>
      <w:r w:rsidRPr="0062343B">
        <w:rPr>
          <w:rFonts w:ascii="Verdana" w:hAnsi="Verdana"/>
          <w:b/>
        </w:rPr>
        <w:t xml:space="preserve"> </w:t>
      </w:r>
      <w:r w:rsidR="0095189E" w:rsidRPr="006C6CFB">
        <w:rPr>
          <w:rFonts w:ascii="Verdana" w:eastAsia="Calibri" w:hAnsi="Verdana" w:cs="Tahoma"/>
          <w:szCs w:val="20"/>
          <w:lang w:eastAsia="cs-CZ"/>
        </w:rPr>
        <w:t>(dále jen „</w:t>
      </w:r>
      <w:r w:rsidR="006934BC" w:rsidRPr="006C6CFB">
        <w:rPr>
          <w:rFonts w:ascii="Verdana" w:eastAsia="Calibri" w:hAnsi="Verdana" w:cs="Tahoma"/>
          <w:b/>
          <w:szCs w:val="20"/>
          <w:lang w:eastAsia="cs-CZ"/>
        </w:rPr>
        <w:t>Dárce</w:t>
      </w:r>
      <w:r w:rsidR="0095189E" w:rsidRPr="006C6CFB">
        <w:rPr>
          <w:rFonts w:ascii="Verdana" w:eastAsia="Calibri" w:hAnsi="Verdana" w:cs="Tahoma"/>
          <w:szCs w:val="20"/>
          <w:lang w:eastAsia="cs-CZ"/>
        </w:rPr>
        <w:t>“)</w:t>
      </w:r>
    </w:p>
    <w:p w:rsidR="0095189E" w:rsidRPr="006C6CFB" w:rsidRDefault="0095189E" w:rsidP="0095189E">
      <w:pPr>
        <w:spacing w:line="240" w:lineRule="auto"/>
        <w:rPr>
          <w:rFonts w:ascii="Verdana" w:eastAsia="Calibri" w:hAnsi="Verdana" w:cs="Tahoma"/>
          <w:szCs w:val="20"/>
          <w:lang w:eastAsia="cs-CZ"/>
        </w:rPr>
      </w:pPr>
    </w:p>
    <w:p w:rsidR="0095189E" w:rsidRPr="006C6CFB" w:rsidRDefault="0095189E" w:rsidP="0095189E">
      <w:pPr>
        <w:spacing w:line="240" w:lineRule="auto"/>
        <w:rPr>
          <w:rFonts w:ascii="Verdana" w:eastAsia="Calibri" w:hAnsi="Verdana" w:cs="Tahoma"/>
          <w:szCs w:val="20"/>
          <w:lang w:eastAsia="cs-CZ"/>
        </w:rPr>
      </w:pPr>
      <w:r w:rsidRPr="006C6CFB">
        <w:rPr>
          <w:rFonts w:ascii="Verdana" w:eastAsia="Calibri" w:hAnsi="Verdana" w:cs="Tahoma"/>
          <w:szCs w:val="20"/>
          <w:lang w:eastAsia="cs-CZ"/>
        </w:rPr>
        <w:t xml:space="preserve">a </w:t>
      </w:r>
    </w:p>
    <w:p w:rsidR="006934BC" w:rsidRPr="006C6CFB" w:rsidRDefault="006934BC" w:rsidP="0095189E">
      <w:pPr>
        <w:spacing w:line="240" w:lineRule="auto"/>
        <w:rPr>
          <w:rFonts w:ascii="Verdana" w:eastAsia="Calibri" w:hAnsi="Verdana" w:cs="Tahoma"/>
          <w:szCs w:val="20"/>
          <w:lang w:eastAsia="cs-CZ"/>
        </w:rPr>
      </w:pPr>
    </w:p>
    <w:p w:rsidR="00E66D3D" w:rsidRPr="006C6CFB" w:rsidRDefault="00E66D3D" w:rsidP="00E66D3D">
      <w:pPr>
        <w:spacing w:before="120" w:line="240" w:lineRule="auto"/>
        <w:rPr>
          <w:rFonts w:ascii="Verdana" w:eastAsia="Calibri" w:hAnsi="Verdana" w:cs="Tahoma"/>
          <w:b/>
          <w:szCs w:val="20"/>
          <w:lang w:eastAsia="cs-CZ"/>
        </w:rPr>
      </w:pPr>
      <w:r w:rsidRPr="006C6CFB">
        <w:rPr>
          <w:rFonts w:ascii="Verdana" w:eastAsia="Calibri" w:hAnsi="Verdana" w:cs="Tahoma"/>
          <w:b/>
          <w:szCs w:val="20"/>
          <w:lang w:eastAsia="cs-CZ"/>
        </w:rPr>
        <w:t>Akademie múzických umění v Praze</w:t>
      </w:r>
    </w:p>
    <w:p w:rsidR="00E66D3D" w:rsidRPr="006C6CFB" w:rsidRDefault="00E66D3D" w:rsidP="00E66D3D">
      <w:pPr>
        <w:spacing w:line="240" w:lineRule="auto"/>
        <w:rPr>
          <w:rFonts w:ascii="Verdana" w:eastAsia="Calibri" w:hAnsi="Verdana" w:cs="Tahoma"/>
          <w:szCs w:val="20"/>
          <w:lang w:eastAsia="cs-CZ"/>
        </w:rPr>
      </w:pPr>
      <w:r w:rsidRPr="006C6CFB">
        <w:rPr>
          <w:rFonts w:ascii="Verdana" w:eastAsia="Calibri" w:hAnsi="Verdana" w:cs="Tahoma"/>
          <w:szCs w:val="20"/>
          <w:lang w:eastAsia="cs-CZ"/>
        </w:rPr>
        <w:t xml:space="preserve">Veřejná vysoká škola dle </w:t>
      </w:r>
      <w:proofErr w:type="spellStart"/>
      <w:r w:rsidRPr="006C6CFB">
        <w:rPr>
          <w:rFonts w:ascii="Verdana" w:eastAsia="Calibri" w:hAnsi="Verdana" w:cs="Tahoma"/>
          <w:szCs w:val="20"/>
          <w:lang w:eastAsia="cs-CZ"/>
        </w:rPr>
        <w:t>z.č</w:t>
      </w:r>
      <w:proofErr w:type="spellEnd"/>
      <w:r w:rsidRPr="006C6CFB">
        <w:rPr>
          <w:rFonts w:ascii="Verdana" w:eastAsia="Calibri" w:hAnsi="Verdana" w:cs="Tahoma"/>
          <w:szCs w:val="20"/>
          <w:lang w:eastAsia="cs-CZ"/>
        </w:rPr>
        <w:t xml:space="preserve">. 111/1998 Sb., v platném znění </w:t>
      </w:r>
      <w:r w:rsidRPr="006C6CFB">
        <w:rPr>
          <w:rFonts w:ascii="Verdana" w:eastAsia="Calibri" w:hAnsi="Verdana" w:cs="Tahoma"/>
          <w:b/>
          <w:szCs w:val="20"/>
          <w:lang w:eastAsia="cs-CZ"/>
        </w:rPr>
        <w:t xml:space="preserve"> </w:t>
      </w:r>
    </w:p>
    <w:p w:rsidR="00E66D3D" w:rsidRPr="006C6CFB" w:rsidRDefault="00E66D3D" w:rsidP="00E66D3D">
      <w:pPr>
        <w:spacing w:line="240" w:lineRule="auto"/>
        <w:rPr>
          <w:rFonts w:ascii="Verdana" w:eastAsia="Calibri" w:hAnsi="Verdana" w:cs="Tahoma"/>
          <w:szCs w:val="20"/>
          <w:lang w:eastAsia="cs-CZ"/>
        </w:rPr>
      </w:pPr>
      <w:r w:rsidRPr="006C6CFB">
        <w:rPr>
          <w:rFonts w:ascii="Verdana" w:eastAsia="Calibri" w:hAnsi="Verdana" w:cs="Tahoma"/>
          <w:szCs w:val="20"/>
          <w:lang w:eastAsia="cs-CZ"/>
        </w:rPr>
        <w:t>Sídlo: Malostranské nám. 12, 118 00 Praha 1, Česká republika</w:t>
      </w:r>
    </w:p>
    <w:p w:rsidR="00E66D3D" w:rsidRPr="006C6CFB" w:rsidRDefault="00E66D3D" w:rsidP="00E66D3D">
      <w:pPr>
        <w:spacing w:line="240" w:lineRule="auto"/>
        <w:rPr>
          <w:rFonts w:ascii="Verdana" w:eastAsia="Calibri" w:hAnsi="Verdana" w:cs="Tahoma"/>
          <w:szCs w:val="20"/>
          <w:lang w:eastAsia="cs-CZ"/>
        </w:rPr>
      </w:pPr>
      <w:r w:rsidRPr="006C6CFB">
        <w:rPr>
          <w:rFonts w:ascii="Verdana" w:eastAsia="Calibri" w:hAnsi="Verdana" w:cs="Tahoma"/>
          <w:szCs w:val="20"/>
          <w:lang w:eastAsia="cs-CZ"/>
        </w:rPr>
        <w:t>Součást:</w:t>
      </w:r>
      <w:r w:rsidRPr="006C6CFB">
        <w:rPr>
          <w:rFonts w:ascii="Verdana" w:eastAsia="Calibri" w:hAnsi="Verdana" w:cs="Tahoma"/>
          <w:b/>
          <w:szCs w:val="20"/>
          <w:lang w:eastAsia="cs-CZ"/>
        </w:rPr>
        <w:t xml:space="preserve"> Divadelní fakulta</w:t>
      </w:r>
      <w:r w:rsidRPr="006C6CFB">
        <w:rPr>
          <w:rFonts w:ascii="Verdana" w:eastAsia="Calibri" w:hAnsi="Verdana" w:cs="Tahoma"/>
          <w:szCs w:val="20"/>
          <w:lang w:eastAsia="cs-CZ"/>
        </w:rPr>
        <w:t xml:space="preserve"> (</w:t>
      </w:r>
      <w:r w:rsidRPr="00087026">
        <w:rPr>
          <w:rFonts w:ascii="Verdana" w:eastAsia="Calibri" w:hAnsi="Verdana" w:cs="Tahoma"/>
          <w:b/>
          <w:szCs w:val="20"/>
          <w:lang w:eastAsia="cs-CZ"/>
        </w:rPr>
        <w:t>DAMU</w:t>
      </w:r>
      <w:r w:rsidRPr="006C6CFB">
        <w:rPr>
          <w:rFonts w:ascii="Verdana" w:eastAsia="Calibri" w:hAnsi="Verdana" w:cs="Tahoma"/>
          <w:szCs w:val="20"/>
          <w:lang w:eastAsia="cs-CZ"/>
        </w:rPr>
        <w:t>)</w:t>
      </w:r>
    </w:p>
    <w:p w:rsidR="00E66D3D" w:rsidRPr="006C6CFB" w:rsidRDefault="00E66D3D" w:rsidP="00E66D3D">
      <w:pPr>
        <w:spacing w:line="240" w:lineRule="auto"/>
        <w:rPr>
          <w:rFonts w:ascii="Verdana" w:eastAsia="Calibri" w:hAnsi="Verdana" w:cs="Tahoma"/>
          <w:szCs w:val="20"/>
          <w:lang w:eastAsia="cs-CZ"/>
        </w:rPr>
      </w:pPr>
      <w:r w:rsidRPr="006C6CFB">
        <w:rPr>
          <w:rFonts w:ascii="Verdana" w:eastAsia="Calibri" w:hAnsi="Verdana" w:cs="Tahoma"/>
          <w:szCs w:val="20"/>
          <w:lang w:eastAsia="cs-CZ"/>
        </w:rPr>
        <w:t>Adresa:</w:t>
      </w:r>
      <w:r w:rsidRPr="006C6CFB">
        <w:rPr>
          <w:rFonts w:ascii="Verdana" w:eastAsia="Calibri" w:hAnsi="Verdana" w:cs="Times New Roman"/>
          <w:szCs w:val="20"/>
          <w:lang w:eastAsia="cs-CZ"/>
        </w:rPr>
        <w:t xml:space="preserve"> Karlova 26, 116 65 Praha 1, Česká republika</w:t>
      </w:r>
      <w:r w:rsidRPr="006C6CFB">
        <w:rPr>
          <w:rFonts w:ascii="Verdana" w:eastAsia="Calibri" w:hAnsi="Verdana" w:cs="Tahoma"/>
          <w:szCs w:val="20"/>
          <w:lang w:eastAsia="cs-CZ"/>
        </w:rPr>
        <w:br/>
        <w:t>IČO: 61384984</w:t>
      </w:r>
    </w:p>
    <w:p w:rsidR="00E66D3D" w:rsidRPr="006C6CFB" w:rsidRDefault="00E66D3D" w:rsidP="00E66D3D">
      <w:pPr>
        <w:spacing w:line="240" w:lineRule="auto"/>
        <w:rPr>
          <w:rFonts w:ascii="Verdana" w:eastAsia="Calibri" w:hAnsi="Verdana" w:cs="Tahoma"/>
          <w:szCs w:val="20"/>
          <w:lang w:eastAsia="cs-CZ"/>
        </w:rPr>
      </w:pPr>
      <w:r w:rsidRPr="006C6CFB">
        <w:rPr>
          <w:rFonts w:ascii="Verdana" w:eastAsia="Calibri" w:hAnsi="Verdana" w:cs="Tahoma"/>
          <w:szCs w:val="20"/>
          <w:lang w:eastAsia="cs-CZ"/>
        </w:rPr>
        <w:t>DIČ: CZ61384984</w:t>
      </w:r>
    </w:p>
    <w:p w:rsidR="00E66D3D" w:rsidRPr="006C6CFB" w:rsidRDefault="00E66D3D" w:rsidP="00E66D3D">
      <w:pPr>
        <w:spacing w:line="240" w:lineRule="auto"/>
        <w:rPr>
          <w:rFonts w:ascii="Verdana" w:eastAsia="Calibri" w:hAnsi="Verdana" w:cs="Tahoma"/>
          <w:szCs w:val="20"/>
          <w:lang w:eastAsia="cs-CZ"/>
        </w:rPr>
      </w:pPr>
      <w:r w:rsidRPr="006C6CFB">
        <w:rPr>
          <w:rFonts w:ascii="Verdana" w:eastAsia="Calibri" w:hAnsi="Verdana" w:cs="Tahoma"/>
          <w:szCs w:val="20"/>
          <w:lang w:eastAsia="cs-CZ"/>
        </w:rPr>
        <w:t>Bankovní spojení:</w:t>
      </w:r>
      <w:r w:rsidR="00FC2A51">
        <w:rPr>
          <w:rFonts w:ascii="Verdana" w:eastAsia="Calibri" w:hAnsi="Verdana" w:cs="Times New Roman"/>
          <w:szCs w:val="20"/>
          <w:lang w:eastAsia="cs-CZ"/>
        </w:rPr>
        <w:t xml:space="preserve"> </w:t>
      </w:r>
      <w:proofErr w:type="spellStart"/>
      <w:r w:rsidR="00FC2A51">
        <w:rPr>
          <w:rFonts w:ascii="Verdana" w:eastAsia="Calibri" w:hAnsi="Verdana" w:cs="Times New Roman"/>
          <w:szCs w:val="20"/>
          <w:lang w:eastAsia="cs-CZ"/>
        </w:rPr>
        <w:t>xxxxxxxxxxx</w:t>
      </w:r>
      <w:proofErr w:type="spellEnd"/>
    </w:p>
    <w:p w:rsidR="00E66D3D" w:rsidRPr="006C6CFB" w:rsidRDefault="00100CDF" w:rsidP="00E66D3D">
      <w:pPr>
        <w:spacing w:line="240" w:lineRule="auto"/>
        <w:rPr>
          <w:rFonts w:ascii="Verdana" w:eastAsia="Calibri" w:hAnsi="Verdana" w:cs="Tahoma"/>
          <w:i/>
          <w:szCs w:val="20"/>
          <w:lang w:eastAsia="cs-CZ"/>
        </w:rPr>
      </w:pPr>
      <w:r>
        <w:rPr>
          <w:rFonts w:ascii="Verdana" w:eastAsia="Calibri" w:hAnsi="Verdana" w:cs="Tahoma"/>
          <w:szCs w:val="20"/>
          <w:lang w:eastAsia="cs-CZ"/>
        </w:rPr>
        <w:t>Zastoupena</w:t>
      </w:r>
      <w:r w:rsidR="00E66D3D" w:rsidRPr="006C6CFB">
        <w:rPr>
          <w:rFonts w:ascii="Verdana" w:eastAsia="Calibri" w:hAnsi="Verdana" w:cs="Tahoma"/>
          <w:szCs w:val="20"/>
          <w:lang w:eastAsia="cs-CZ"/>
        </w:rPr>
        <w:t xml:space="preserve">: </w:t>
      </w:r>
      <w:r>
        <w:rPr>
          <w:rFonts w:ascii="Verdana" w:eastAsia="Calibri" w:hAnsi="Verdana" w:cs="Tahoma"/>
          <w:szCs w:val="20"/>
          <w:lang w:eastAsia="cs-CZ"/>
        </w:rPr>
        <w:t xml:space="preserve">Mgr. </w:t>
      </w:r>
      <w:proofErr w:type="spellStart"/>
      <w:r>
        <w:rPr>
          <w:rFonts w:ascii="Verdana" w:eastAsia="Calibri" w:hAnsi="Verdana" w:cs="Tahoma"/>
          <w:szCs w:val="20"/>
          <w:lang w:eastAsia="cs-CZ"/>
        </w:rPr>
        <w:t>MgA</w:t>
      </w:r>
      <w:proofErr w:type="spellEnd"/>
      <w:r>
        <w:rPr>
          <w:rFonts w:ascii="Verdana" w:eastAsia="Calibri" w:hAnsi="Verdana" w:cs="Tahoma"/>
          <w:szCs w:val="20"/>
          <w:lang w:eastAsia="cs-CZ"/>
        </w:rPr>
        <w:t>.</w:t>
      </w:r>
      <w:r w:rsidR="00E66D3D" w:rsidRPr="006C6CFB">
        <w:rPr>
          <w:rFonts w:ascii="Verdana" w:eastAsia="Calibri" w:hAnsi="Verdana" w:cs="Tahoma"/>
          <w:szCs w:val="20"/>
          <w:lang w:eastAsia="cs-CZ"/>
        </w:rPr>
        <w:t xml:space="preserve"> </w:t>
      </w:r>
      <w:r>
        <w:rPr>
          <w:rFonts w:ascii="Verdana" w:eastAsia="Calibri" w:hAnsi="Verdana" w:cs="Tahoma"/>
          <w:szCs w:val="20"/>
          <w:lang w:eastAsia="cs-CZ"/>
        </w:rPr>
        <w:t>Doubravka Svobodová</w:t>
      </w:r>
      <w:r w:rsidR="00E66D3D" w:rsidRPr="006C6CFB">
        <w:rPr>
          <w:rFonts w:ascii="Verdana" w:eastAsia="Calibri" w:hAnsi="Verdana" w:cs="Tahoma"/>
          <w:szCs w:val="20"/>
          <w:lang w:eastAsia="cs-CZ"/>
        </w:rPr>
        <w:t xml:space="preserve">, </w:t>
      </w:r>
      <w:r>
        <w:rPr>
          <w:rFonts w:ascii="Verdana" w:eastAsia="Calibri" w:hAnsi="Verdana" w:cs="Tahoma"/>
          <w:szCs w:val="20"/>
          <w:lang w:eastAsia="cs-CZ"/>
        </w:rPr>
        <w:t>děkanka</w:t>
      </w:r>
      <w:r w:rsidR="00E66D3D" w:rsidRPr="006C6CFB">
        <w:rPr>
          <w:rFonts w:ascii="Verdana" w:eastAsia="Calibri" w:hAnsi="Verdana" w:cs="Tahoma"/>
          <w:szCs w:val="20"/>
          <w:lang w:eastAsia="cs-CZ"/>
        </w:rPr>
        <w:t xml:space="preserve"> Divadelní fakulty (email: tel. 234 244</w:t>
      </w:r>
      <w:r>
        <w:rPr>
          <w:rFonts w:ascii="Verdana" w:eastAsia="Calibri" w:hAnsi="Verdana" w:cs="Tahoma"/>
          <w:szCs w:val="20"/>
          <w:lang w:eastAsia="cs-CZ"/>
        </w:rPr>
        <w:t> </w:t>
      </w:r>
      <w:r w:rsidR="00E66D3D" w:rsidRPr="006C6CFB">
        <w:rPr>
          <w:rFonts w:ascii="Verdana" w:eastAsia="Calibri" w:hAnsi="Verdana" w:cs="Tahoma"/>
          <w:szCs w:val="20"/>
          <w:lang w:eastAsia="cs-CZ"/>
        </w:rPr>
        <w:t>20</w:t>
      </w:r>
      <w:r>
        <w:rPr>
          <w:rFonts w:ascii="Verdana" w:eastAsia="Calibri" w:hAnsi="Verdana" w:cs="Tahoma"/>
          <w:szCs w:val="20"/>
          <w:lang w:eastAsia="cs-CZ"/>
        </w:rPr>
        <w:t xml:space="preserve">1, email: </w:t>
      </w:r>
      <w:hyperlink r:id="rId8" w:history="1">
        <w:r w:rsidRPr="00EA2D49">
          <w:rPr>
            <w:rStyle w:val="Hypertextovodkaz"/>
            <w:rFonts w:ascii="Verdana" w:eastAsia="Calibri" w:hAnsi="Verdana" w:cs="Tahoma"/>
            <w:szCs w:val="20"/>
            <w:lang w:eastAsia="cs-CZ"/>
          </w:rPr>
          <w:t>doubravka.svobodova</w:t>
        </w:r>
        <w:r w:rsidRPr="00EA2D49">
          <w:rPr>
            <w:rStyle w:val="Hypertextovodkaz"/>
            <w:rFonts w:ascii="Verdana" w:eastAsia="Calibri" w:hAnsi="Verdana" w:cs="Tahoma"/>
            <w:szCs w:val="20"/>
            <w:lang w:val="en-US" w:eastAsia="cs-CZ"/>
          </w:rPr>
          <w:t>@</w:t>
        </w:r>
        <w:r w:rsidRPr="00EA2D49">
          <w:rPr>
            <w:rStyle w:val="Hypertextovodkaz"/>
            <w:rFonts w:ascii="Verdana" w:eastAsia="Calibri" w:hAnsi="Verdana" w:cs="Tahoma"/>
            <w:szCs w:val="20"/>
            <w:lang w:eastAsia="cs-CZ"/>
          </w:rPr>
          <w:t>damu.cz</w:t>
        </w:r>
      </w:hyperlink>
      <w:r w:rsidR="00E66D3D" w:rsidRPr="006C6CFB">
        <w:rPr>
          <w:rFonts w:ascii="Verdana" w:eastAsia="Calibri" w:hAnsi="Verdana" w:cs="Tahoma"/>
          <w:szCs w:val="20"/>
          <w:lang w:eastAsia="cs-CZ"/>
        </w:rPr>
        <w:t>)</w:t>
      </w:r>
    </w:p>
    <w:p w:rsidR="0095189E" w:rsidRPr="006C6CFB" w:rsidRDefault="0095189E" w:rsidP="00E66D3D">
      <w:pPr>
        <w:spacing w:line="240" w:lineRule="auto"/>
        <w:jc w:val="both"/>
        <w:rPr>
          <w:rFonts w:ascii="Verdana" w:eastAsia="Calibri" w:hAnsi="Verdana" w:cs="Times New Roman"/>
          <w:szCs w:val="20"/>
          <w:lang w:eastAsia="cs-CZ"/>
        </w:rPr>
      </w:pPr>
      <w:r w:rsidRPr="006C6CFB">
        <w:rPr>
          <w:rFonts w:ascii="Verdana" w:eastAsia="Calibri" w:hAnsi="Verdana" w:cs="Tahoma"/>
          <w:szCs w:val="20"/>
          <w:lang w:eastAsia="cs-CZ"/>
        </w:rPr>
        <w:t>(dále jen „</w:t>
      </w:r>
      <w:r w:rsidR="009019B2" w:rsidRPr="006C6CFB">
        <w:rPr>
          <w:rFonts w:ascii="Verdana" w:eastAsia="Calibri" w:hAnsi="Verdana" w:cs="Tahoma"/>
          <w:b/>
          <w:szCs w:val="20"/>
          <w:lang w:eastAsia="cs-CZ"/>
        </w:rPr>
        <w:t>Obdarovaný</w:t>
      </w:r>
      <w:r w:rsidRPr="006C6CFB">
        <w:rPr>
          <w:rFonts w:ascii="Verdana" w:eastAsia="Calibri" w:hAnsi="Verdana" w:cs="Tahoma"/>
          <w:szCs w:val="20"/>
          <w:lang w:eastAsia="cs-CZ"/>
        </w:rPr>
        <w:t>“)</w:t>
      </w:r>
    </w:p>
    <w:p w:rsidR="009019B2" w:rsidRPr="006C6CFB" w:rsidRDefault="009019B2" w:rsidP="0095189E">
      <w:pPr>
        <w:spacing w:after="120" w:line="240" w:lineRule="auto"/>
        <w:jc w:val="center"/>
        <w:outlineLvl w:val="0"/>
        <w:rPr>
          <w:rFonts w:ascii="Verdana" w:eastAsia="Calibri" w:hAnsi="Verdana" w:cs="Times New Roman"/>
          <w:b/>
          <w:szCs w:val="20"/>
          <w:lang w:eastAsia="cs-CZ"/>
        </w:rPr>
      </w:pPr>
    </w:p>
    <w:p w:rsidR="009019B2" w:rsidRPr="006C6CFB" w:rsidRDefault="00DB37CF" w:rsidP="00087026">
      <w:pPr>
        <w:spacing w:line="240" w:lineRule="auto"/>
        <w:jc w:val="both"/>
        <w:rPr>
          <w:rFonts w:ascii="Verdana" w:eastAsia="Calibri" w:hAnsi="Verdana" w:cs="Tahoma"/>
          <w:b/>
          <w:sz w:val="22"/>
          <w:szCs w:val="20"/>
          <w:lang w:eastAsia="cs-CZ"/>
        </w:rPr>
      </w:pPr>
      <w:r>
        <w:rPr>
          <w:rFonts w:ascii="Verdana" w:eastAsia="Calibri" w:hAnsi="Verdana" w:cs="Tahoma"/>
          <w:szCs w:val="20"/>
          <w:lang w:eastAsia="cs-CZ"/>
        </w:rPr>
        <w:t>D</w:t>
      </w:r>
      <w:r w:rsidR="009019B2" w:rsidRPr="006C6CFB">
        <w:rPr>
          <w:rFonts w:ascii="Verdana" w:eastAsia="Calibri" w:hAnsi="Verdana" w:cs="Tahoma"/>
          <w:szCs w:val="20"/>
          <w:lang w:eastAsia="cs-CZ"/>
        </w:rPr>
        <w:t xml:space="preserve">árce a </w:t>
      </w:r>
      <w:r w:rsidR="009A0A77">
        <w:rPr>
          <w:rFonts w:ascii="Verdana" w:eastAsia="Calibri" w:hAnsi="Verdana" w:cs="Tahoma"/>
          <w:szCs w:val="20"/>
          <w:lang w:eastAsia="cs-CZ"/>
        </w:rPr>
        <w:t>o</w:t>
      </w:r>
      <w:r w:rsidR="009019B2" w:rsidRPr="006C6CFB">
        <w:rPr>
          <w:rFonts w:ascii="Verdana" w:eastAsia="Calibri" w:hAnsi="Verdana" w:cs="Tahoma"/>
          <w:szCs w:val="20"/>
          <w:lang w:eastAsia="cs-CZ"/>
        </w:rPr>
        <w:t>bdarovaný dále také společně jako „smluvní strany“ a každý samostatně jako „smluvní strana“</w:t>
      </w:r>
      <w:r w:rsidR="00087026">
        <w:rPr>
          <w:rFonts w:ascii="Verdana" w:eastAsia="Calibri" w:hAnsi="Verdana" w:cs="Tahoma"/>
          <w:szCs w:val="20"/>
          <w:lang w:eastAsia="cs-CZ"/>
        </w:rPr>
        <w:t>.</w:t>
      </w:r>
      <w:r w:rsidR="009019B2" w:rsidRPr="006C6CFB">
        <w:rPr>
          <w:rFonts w:ascii="Verdana" w:eastAsia="Calibri" w:hAnsi="Verdana" w:cs="Tahoma"/>
          <w:szCs w:val="20"/>
          <w:lang w:eastAsia="cs-CZ"/>
        </w:rPr>
        <w:t xml:space="preserve"> </w:t>
      </w:r>
    </w:p>
    <w:p w:rsidR="009019B2" w:rsidRPr="006C6CFB" w:rsidRDefault="009019B2" w:rsidP="0095189E">
      <w:pPr>
        <w:spacing w:after="120" w:line="240" w:lineRule="auto"/>
        <w:jc w:val="center"/>
        <w:outlineLvl w:val="0"/>
        <w:rPr>
          <w:rFonts w:ascii="Verdana" w:eastAsia="Calibri" w:hAnsi="Verdana" w:cs="Times New Roman"/>
          <w:b/>
          <w:szCs w:val="20"/>
          <w:lang w:eastAsia="cs-CZ"/>
        </w:rPr>
      </w:pPr>
    </w:p>
    <w:p w:rsidR="00A1307B" w:rsidRPr="006C6CFB" w:rsidRDefault="0095189E" w:rsidP="00100CDF">
      <w:pPr>
        <w:spacing w:before="240" w:after="120" w:line="240" w:lineRule="auto"/>
        <w:jc w:val="center"/>
        <w:outlineLvl w:val="0"/>
        <w:rPr>
          <w:rFonts w:ascii="Verdana" w:eastAsia="Calibri" w:hAnsi="Verdana" w:cs="Times New Roman"/>
          <w:b/>
          <w:szCs w:val="20"/>
          <w:lang w:eastAsia="cs-CZ"/>
        </w:rPr>
      </w:pPr>
      <w:r w:rsidRPr="006C6CFB">
        <w:rPr>
          <w:rFonts w:ascii="Verdana" w:eastAsia="Calibri" w:hAnsi="Verdana" w:cs="Times New Roman"/>
          <w:b/>
          <w:szCs w:val="20"/>
          <w:lang w:eastAsia="cs-CZ"/>
        </w:rPr>
        <w:t>Článek 1</w:t>
      </w:r>
    </w:p>
    <w:p w:rsidR="005035E3" w:rsidRDefault="003D5302" w:rsidP="0095189E">
      <w:pPr>
        <w:spacing w:line="240" w:lineRule="auto"/>
        <w:jc w:val="both"/>
        <w:rPr>
          <w:rFonts w:ascii="Verdana" w:eastAsia="Calibri" w:hAnsi="Verdana" w:cs="Times New Roman"/>
          <w:szCs w:val="20"/>
          <w:lang w:eastAsia="cs-CZ"/>
        </w:rPr>
      </w:pPr>
      <w:r>
        <w:rPr>
          <w:rFonts w:ascii="Verdana" w:eastAsia="Calibri" w:hAnsi="Verdana" w:cs="Times New Roman"/>
          <w:szCs w:val="20"/>
          <w:lang w:eastAsia="cs-CZ"/>
        </w:rPr>
        <w:t xml:space="preserve">1. </w:t>
      </w:r>
      <w:r w:rsidR="005035E3" w:rsidRPr="005035E3">
        <w:rPr>
          <w:rFonts w:ascii="Verdana" w:eastAsia="Calibri" w:hAnsi="Verdana" w:cs="Times New Roman"/>
          <w:szCs w:val="20"/>
          <w:lang w:eastAsia="cs-CZ"/>
        </w:rPr>
        <w:t xml:space="preserve">Divadelní fakulta Akademie múzického umění v Praze </w:t>
      </w:r>
      <w:r w:rsidR="004A57D3">
        <w:rPr>
          <w:rFonts w:ascii="Verdana" w:eastAsia="Calibri" w:hAnsi="Verdana" w:cs="Times New Roman"/>
          <w:szCs w:val="20"/>
          <w:lang w:eastAsia="cs-CZ"/>
        </w:rPr>
        <w:t xml:space="preserve">(dále jen „DAMU“) </w:t>
      </w:r>
      <w:r w:rsidR="005035E3" w:rsidRPr="005035E3">
        <w:rPr>
          <w:rFonts w:ascii="Verdana" w:eastAsia="Calibri" w:hAnsi="Verdana" w:cs="Times New Roman"/>
          <w:szCs w:val="20"/>
          <w:lang w:eastAsia="cs-CZ"/>
        </w:rPr>
        <w:t xml:space="preserve">je renomovanou a mezinárodně uznávanou uměleckou </w:t>
      </w:r>
      <w:r w:rsidR="00005EE1">
        <w:rPr>
          <w:rFonts w:ascii="Verdana" w:eastAsia="Calibri" w:hAnsi="Verdana" w:cs="Times New Roman"/>
          <w:szCs w:val="20"/>
          <w:lang w:eastAsia="cs-CZ"/>
        </w:rPr>
        <w:t xml:space="preserve">veřejnou </w:t>
      </w:r>
      <w:r w:rsidR="005035E3" w:rsidRPr="005035E3">
        <w:rPr>
          <w:rFonts w:ascii="Verdana" w:eastAsia="Calibri" w:hAnsi="Verdana" w:cs="Times New Roman"/>
          <w:szCs w:val="20"/>
          <w:lang w:eastAsia="cs-CZ"/>
        </w:rPr>
        <w:t>vysokou školou</w:t>
      </w:r>
      <w:r w:rsidR="00005EE1" w:rsidRPr="00005EE1">
        <w:rPr>
          <w:rFonts w:ascii="Verdana" w:eastAsia="Calibri" w:hAnsi="Verdana" w:cs="Times New Roman"/>
          <w:szCs w:val="20"/>
          <w:lang w:eastAsia="cs-CZ"/>
        </w:rPr>
        <w:t xml:space="preserve"> </w:t>
      </w:r>
      <w:r w:rsidR="00005EE1" w:rsidRPr="004E7F6E">
        <w:rPr>
          <w:rFonts w:ascii="Verdana" w:eastAsia="Calibri" w:hAnsi="Verdana" w:cs="Times New Roman"/>
          <w:szCs w:val="20"/>
          <w:lang w:eastAsia="cs-CZ"/>
        </w:rPr>
        <w:t>působí</w:t>
      </w:r>
      <w:r w:rsidR="00005EE1">
        <w:rPr>
          <w:rFonts w:ascii="Verdana" w:eastAsia="Calibri" w:hAnsi="Verdana" w:cs="Times New Roman"/>
          <w:szCs w:val="20"/>
          <w:lang w:eastAsia="cs-CZ"/>
        </w:rPr>
        <w:t>cí</w:t>
      </w:r>
      <w:r w:rsidR="00005EE1" w:rsidRPr="004E7F6E">
        <w:rPr>
          <w:rFonts w:ascii="Verdana" w:eastAsia="Calibri" w:hAnsi="Verdana" w:cs="Times New Roman"/>
          <w:szCs w:val="20"/>
          <w:lang w:eastAsia="cs-CZ"/>
        </w:rPr>
        <w:t xml:space="preserve"> v oblasti vzdělávání</w:t>
      </w:r>
      <w:r w:rsidR="00087026">
        <w:rPr>
          <w:rFonts w:ascii="Verdana" w:eastAsia="Calibri" w:hAnsi="Verdana" w:cs="Times New Roman"/>
          <w:szCs w:val="20"/>
          <w:lang w:eastAsia="cs-CZ"/>
        </w:rPr>
        <w:t xml:space="preserve"> a u</w:t>
      </w:r>
      <w:r w:rsidR="00005EE1" w:rsidRPr="004E7F6E">
        <w:rPr>
          <w:rFonts w:ascii="Verdana" w:eastAsia="Calibri" w:hAnsi="Verdana" w:cs="Times New Roman"/>
          <w:szCs w:val="20"/>
          <w:lang w:eastAsia="cs-CZ"/>
        </w:rPr>
        <w:t>mění</w:t>
      </w:r>
      <w:r w:rsidR="005035E3" w:rsidRPr="005035E3">
        <w:rPr>
          <w:rFonts w:ascii="Verdana" w:eastAsia="Calibri" w:hAnsi="Verdana" w:cs="Times New Roman"/>
          <w:szCs w:val="20"/>
          <w:lang w:eastAsia="cs-CZ"/>
        </w:rPr>
        <w:t>, je</w:t>
      </w:r>
      <w:r w:rsidR="008F417C">
        <w:rPr>
          <w:rFonts w:ascii="Verdana" w:eastAsia="Calibri" w:hAnsi="Verdana" w:cs="Times New Roman"/>
          <w:szCs w:val="20"/>
          <w:lang w:eastAsia="cs-CZ"/>
        </w:rPr>
        <w:t xml:space="preserve">ž </w:t>
      </w:r>
      <w:r w:rsidR="005035E3" w:rsidRPr="005035E3">
        <w:rPr>
          <w:rFonts w:ascii="Verdana" w:eastAsia="Calibri" w:hAnsi="Verdana" w:cs="Times New Roman"/>
          <w:szCs w:val="20"/>
          <w:lang w:eastAsia="cs-CZ"/>
        </w:rPr>
        <w:t>se kromě vzdělávání a výchovy umělců rovněž zaměřuj</w:t>
      </w:r>
      <w:r w:rsidR="00005EE1">
        <w:rPr>
          <w:rFonts w:ascii="Verdana" w:eastAsia="Calibri" w:hAnsi="Verdana" w:cs="Times New Roman"/>
          <w:szCs w:val="20"/>
          <w:lang w:eastAsia="cs-CZ"/>
        </w:rPr>
        <w:t>e</w:t>
      </w:r>
      <w:r w:rsidR="005035E3" w:rsidRPr="005035E3">
        <w:rPr>
          <w:rFonts w:ascii="Verdana" w:eastAsia="Calibri" w:hAnsi="Verdana" w:cs="Times New Roman"/>
          <w:szCs w:val="20"/>
          <w:lang w:eastAsia="cs-CZ"/>
        </w:rPr>
        <w:t xml:space="preserve"> na výzkumnou a vědeckou činnost, jejímž předmětem jsou historie, teorie a kritika divadla a dramatického umění.</w:t>
      </w:r>
    </w:p>
    <w:p w:rsidR="00117F2E" w:rsidRDefault="00117F2E" w:rsidP="0095189E">
      <w:pPr>
        <w:spacing w:line="240" w:lineRule="auto"/>
        <w:jc w:val="both"/>
        <w:rPr>
          <w:rFonts w:ascii="Verdana" w:eastAsia="Calibri" w:hAnsi="Verdana" w:cs="Times New Roman"/>
          <w:szCs w:val="20"/>
          <w:lang w:eastAsia="cs-CZ"/>
        </w:rPr>
      </w:pPr>
    </w:p>
    <w:p w:rsidR="005035E3" w:rsidRDefault="00117F2E" w:rsidP="0095189E">
      <w:pPr>
        <w:spacing w:line="240" w:lineRule="auto"/>
        <w:jc w:val="both"/>
        <w:rPr>
          <w:rFonts w:ascii="Verdana" w:eastAsia="Calibri" w:hAnsi="Verdana" w:cs="Times New Roman"/>
          <w:szCs w:val="20"/>
          <w:lang w:eastAsia="cs-CZ"/>
        </w:rPr>
      </w:pPr>
      <w:r w:rsidRPr="00117F2E">
        <w:rPr>
          <w:rFonts w:ascii="Verdana" w:eastAsia="Calibri" w:hAnsi="Verdana" w:cs="Times New Roman"/>
          <w:szCs w:val="20"/>
          <w:lang w:eastAsia="cs-CZ"/>
        </w:rPr>
        <w:t>2.</w:t>
      </w:r>
      <w:r w:rsidR="00087026">
        <w:rPr>
          <w:rFonts w:ascii="Verdana" w:eastAsia="Calibri" w:hAnsi="Verdana" w:cs="Times New Roman"/>
          <w:szCs w:val="20"/>
          <w:lang w:eastAsia="cs-CZ"/>
        </w:rPr>
        <w:t xml:space="preserve"> </w:t>
      </w:r>
      <w:r w:rsidRPr="00117F2E">
        <w:rPr>
          <w:rFonts w:ascii="Verdana" w:eastAsia="Calibri" w:hAnsi="Verdana" w:cs="Times New Roman"/>
          <w:szCs w:val="20"/>
          <w:lang w:eastAsia="cs-CZ"/>
        </w:rPr>
        <w:t xml:space="preserve">Dárce má zájem finančním příspěvkem podpořit všestranný rozvoj </w:t>
      </w:r>
      <w:r>
        <w:rPr>
          <w:rFonts w:ascii="Verdana" w:eastAsia="Calibri" w:hAnsi="Verdana" w:cs="Times New Roman"/>
          <w:szCs w:val="20"/>
          <w:lang w:eastAsia="cs-CZ"/>
        </w:rPr>
        <w:t>DAMU</w:t>
      </w:r>
      <w:r w:rsidRPr="00117F2E">
        <w:rPr>
          <w:rFonts w:ascii="Verdana" w:eastAsia="Calibri" w:hAnsi="Verdana" w:cs="Times New Roman"/>
          <w:szCs w:val="20"/>
          <w:lang w:eastAsia="cs-CZ"/>
        </w:rPr>
        <w:t xml:space="preserve"> prostřednictvím </w:t>
      </w:r>
      <w:r>
        <w:rPr>
          <w:rFonts w:ascii="Verdana" w:eastAsia="Calibri" w:hAnsi="Verdana" w:cs="Times New Roman"/>
          <w:szCs w:val="20"/>
          <w:lang w:eastAsia="cs-CZ"/>
        </w:rPr>
        <w:t>daru uvedeného v následujícím článku</w:t>
      </w:r>
      <w:r w:rsidRPr="00117F2E">
        <w:rPr>
          <w:rFonts w:ascii="Verdana" w:eastAsia="Calibri" w:hAnsi="Verdana" w:cs="Times New Roman"/>
          <w:szCs w:val="20"/>
          <w:lang w:eastAsia="cs-CZ"/>
        </w:rPr>
        <w:t>.</w:t>
      </w:r>
    </w:p>
    <w:p w:rsidR="00117F2E" w:rsidRPr="006C6CFB" w:rsidRDefault="00117F2E" w:rsidP="00100CDF">
      <w:pPr>
        <w:spacing w:before="240" w:after="120" w:line="240" w:lineRule="auto"/>
        <w:jc w:val="center"/>
        <w:outlineLvl w:val="0"/>
        <w:rPr>
          <w:rFonts w:ascii="Verdana" w:eastAsia="Calibri" w:hAnsi="Verdana" w:cs="Times New Roman"/>
          <w:b/>
          <w:szCs w:val="20"/>
          <w:lang w:eastAsia="cs-CZ"/>
        </w:rPr>
      </w:pPr>
      <w:r w:rsidRPr="006C6CFB">
        <w:rPr>
          <w:rFonts w:ascii="Verdana" w:eastAsia="Calibri" w:hAnsi="Verdana" w:cs="Times New Roman"/>
          <w:b/>
          <w:szCs w:val="20"/>
          <w:lang w:eastAsia="cs-CZ"/>
        </w:rPr>
        <w:t xml:space="preserve">Článek </w:t>
      </w:r>
      <w:r>
        <w:rPr>
          <w:rFonts w:ascii="Verdana" w:eastAsia="Calibri" w:hAnsi="Verdana" w:cs="Times New Roman"/>
          <w:b/>
          <w:szCs w:val="20"/>
          <w:lang w:eastAsia="cs-CZ"/>
        </w:rPr>
        <w:t>2</w:t>
      </w:r>
    </w:p>
    <w:p w:rsidR="008C59F4" w:rsidRDefault="005035E3" w:rsidP="0095189E">
      <w:pPr>
        <w:spacing w:line="240" w:lineRule="auto"/>
        <w:jc w:val="both"/>
        <w:rPr>
          <w:rFonts w:ascii="Verdana" w:eastAsia="Calibri" w:hAnsi="Verdana" w:cs="Times New Roman"/>
          <w:szCs w:val="20"/>
          <w:lang w:eastAsia="cs-CZ"/>
        </w:rPr>
      </w:pPr>
      <w:r>
        <w:rPr>
          <w:rFonts w:ascii="Verdana" w:eastAsia="Calibri" w:hAnsi="Verdana" w:cs="Times New Roman"/>
          <w:szCs w:val="20"/>
          <w:lang w:eastAsia="cs-CZ"/>
        </w:rPr>
        <w:t xml:space="preserve">1. </w:t>
      </w:r>
      <w:r w:rsidR="00D52772" w:rsidRPr="00D52772">
        <w:rPr>
          <w:rFonts w:ascii="Verdana" w:eastAsia="Calibri" w:hAnsi="Verdana" w:cs="Times New Roman"/>
          <w:szCs w:val="20"/>
          <w:lang w:eastAsia="cs-CZ"/>
        </w:rPr>
        <w:t xml:space="preserve">Dárce se touto smlouvou zavazuje </w:t>
      </w:r>
      <w:r w:rsidR="009A0A77">
        <w:rPr>
          <w:rFonts w:ascii="Verdana" w:eastAsia="Calibri" w:hAnsi="Verdana" w:cs="Times New Roman"/>
          <w:szCs w:val="20"/>
          <w:lang w:eastAsia="cs-CZ"/>
        </w:rPr>
        <w:t>o</w:t>
      </w:r>
      <w:r w:rsidR="00D52772" w:rsidRPr="00D52772">
        <w:rPr>
          <w:rFonts w:ascii="Verdana" w:eastAsia="Calibri" w:hAnsi="Verdana" w:cs="Times New Roman"/>
          <w:szCs w:val="20"/>
          <w:lang w:eastAsia="cs-CZ"/>
        </w:rPr>
        <w:t xml:space="preserve">bdarovanému bezplatně převést do vlastnictví (darovat) finanční částku ve </w:t>
      </w:r>
      <w:r w:rsidR="00DA7C31" w:rsidRPr="00DA7C31">
        <w:rPr>
          <w:rFonts w:ascii="Verdana" w:eastAsia="Calibri" w:hAnsi="Verdana" w:cs="Times New Roman"/>
          <w:szCs w:val="20"/>
          <w:lang w:eastAsia="cs-CZ"/>
        </w:rPr>
        <w:t>výš</w:t>
      </w:r>
      <w:r w:rsidR="009A0A77">
        <w:rPr>
          <w:rFonts w:ascii="Verdana" w:eastAsia="Calibri" w:hAnsi="Verdana" w:cs="Times New Roman"/>
          <w:szCs w:val="20"/>
          <w:lang w:eastAsia="cs-CZ"/>
        </w:rPr>
        <w:t xml:space="preserve">i 126 000,- CZK(slovy: </w:t>
      </w:r>
      <w:proofErr w:type="spellStart"/>
      <w:r w:rsidR="009A0A77">
        <w:rPr>
          <w:rFonts w:ascii="Verdana" w:eastAsia="Calibri" w:hAnsi="Verdana" w:cs="Times New Roman"/>
          <w:szCs w:val="20"/>
          <w:lang w:eastAsia="cs-CZ"/>
        </w:rPr>
        <w:t>jednostodvacetšesttisíc</w:t>
      </w:r>
      <w:proofErr w:type="spellEnd"/>
      <w:r w:rsidR="009A0A77">
        <w:rPr>
          <w:rFonts w:ascii="Verdana" w:eastAsia="Calibri" w:hAnsi="Verdana" w:cs="Times New Roman"/>
          <w:szCs w:val="20"/>
          <w:lang w:eastAsia="cs-CZ"/>
        </w:rPr>
        <w:t xml:space="preserve"> </w:t>
      </w:r>
      <w:r w:rsidR="00DA7C31">
        <w:rPr>
          <w:rFonts w:ascii="Verdana" w:eastAsia="Calibri" w:hAnsi="Verdana" w:cs="Times New Roman"/>
          <w:szCs w:val="20"/>
          <w:lang w:eastAsia="cs-CZ"/>
        </w:rPr>
        <w:t>korun českých)</w:t>
      </w:r>
      <w:r w:rsidR="0095189E" w:rsidRPr="006C6CFB">
        <w:rPr>
          <w:rFonts w:ascii="Verdana" w:eastAsia="Calibri" w:hAnsi="Verdana" w:cs="Times New Roman"/>
          <w:szCs w:val="20"/>
          <w:lang w:eastAsia="cs-CZ"/>
        </w:rPr>
        <w:t>.</w:t>
      </w:r>
    </w:p>
    <w:p w:rsidR="00DB37CF" w:rsidRDefault="00DB37CF" w:rsidP="0095189E">
      <w:pPr>
        <w:spacing w:line="240" w:lineRule="auto"/>
        <w:jc w:val="both"/>
        <w:rPr>
          <w:rFonts w:ascii="Verdana" w:eastAsia="Calibri" w:hAnsi="Verdana" w:cs="Times New Roman"/>
          <w:szCs w:val="20"/>
          <w:lang w:eastAsia="cs-CZ"/>
        </w:rPr>
      </w:pPr>
    </w:p>
    <w:p w:rsidR="0095189E" w:rsidRPr="006C6CFB" w:rsidRDefault="008C59F4" w:rsidP="0095189E">
      <w:pPr>
        <w:spacing w:line="240" w:lineRule="auto"/>
        <w:jc w:val="both"/>
        <w:rPr>
          <w:rFonts w:ascii="Verdana" w:eastAsia="Calibri" w:hAnsi="Verdana" w:cs="Times New Roman"/>
          <w:szCs w:val="20"/>
          <w:lang w:eastAsia="cs-CZ"/>
        </w:rPr>
      </w:pPr>
      <w:r>
        <w:rPr>
          <w:rFonts w:ascii="Verdana" w:eastAsia="Calibri" w:hAnsi="Verdana" w:cs="Times New Roman"/>
          <w:szCs w:val="20"/>
          <w:lang w:eastAsia="cs-CZ"/>
        </w:rPr>
        <w:t>2. Obdarovaný dar přijímá.</w:t>
      </w:r>
    </w:p>
    <w:p w:rsidR="0095189E" w:rsidRPr="006C6CFB" w:rsidRDefault="0095189E" w:rsidP="00100CDF">
      <w:pPr>
        <w:spacing w:before="240" w:after="120" w:line="240" w:lineRule="auto"/>
        <w:jc w:val="center"/>
        <w:outlineLvl w:val="0"/>
        <w:rPr>
          <w:rFonts w:ascii="Verdana" w:eastAsia="Calibri" w:hAnsi="Verdana" w:cs="Times New Roman"/>
          <w:b/>
          <w:szCs w:val="20"/>
          <w:lang w:eastAsia="cs-CZ"/>
        </w:rPr>
      </w:pPr>
      <w:r w:rsidRPr="006C6CFB">
        <w:rPr>
          <w:rFonts w:ascii="Verdana" w:eastAsia="Calibri" w:hAnsi="Verdana" w:cs="Times New Roman"/>
          <w:b/>
          <w:szCs w:val="20"/>
          <w:lang w:eastAsia="cs-CZ"/>
        </w:rPr>
        <w:t xml:space="preserve">Článek </w:t>
      </w:r>
      <w:r w:rsidR="00E45922">
        <w:rPr>
          <w:rFonts w:ascii="Verdana" w:eastAsia="Calibri" w:hAnsi="Verdana" w:cs="Times New Roman"/>
          <w:b/>
          <w:szCs w:val="20"/>
          <w:lang w:eastAsia="cs-CZ"/>
        </w:rPr>
        <w:t>3</w:t>
      </w:r>
    </w:p>
    <w:p w:rsidR="0095189E" w:rsidRDefault="003D5302" w:rsidP="0095189E">
      <w:pPr>
        <w:spacing w:line="240" w:lineRule="auto"/>
        <w:jc w:val="both"/>
        <w:outlineLvl w:val="0"/>
        <w:rPr>
          <w:rFonts w:ascii="Verdana" w:eastAsia="Calibri" w:hAnsi="Verdana" w:cs="Times New Roman"/>
          <w:szCs w:val="20"/>
          <w:lang w:eastAsia="cs-CZ"/>
        </w:rPr>
      </w:pPr>
      <w:r>
        <w:rPr>
          <w:rFonts w:ascii="Verdana" w:eastAsia="Calibri" w:hAnsi="Verdana" w:cs="Times New Roman"/>
          <w:szCs w:val="20"/>
          <w:lang w:eastAsia="cs-CZ"/>
        </w:rPr>
        <w:lastRenderedPageBreak/>
        <w:t xml:space="preserve">1. </w:t>
      </w:r>
      <w:r w:rsidR="00F954F0" w:rsidRPr="006C6CFB">
        <w:rPr>
          <w:rFonts w:ascii="Verdana" w:eastAsia="Calibri" w:hAnsi="Verdana" w:cs="Times New Roman"/>
          <w:szCs w:val="20"/>
          <w:lang w:eastAsia="cs-CZ"/>
        </w:rPr>
        <w:t>Dárce</w:t>
      </w:r>
      <w:r w:rsidR="0095189E" w:rsidRPr="006C6CFB">
        <w:rPr>
          <w:rFonts w:ascii="Verdana" w:eastAsia="Calibri" w:hAnsi="Verdana" w:cs="Times New Roman"/>
          <w:szCs w:val="20"/>
          <w:lang w:eastAsia="cs-CZ"/>
        </w:rPr>
        <w:t xml:space="preserve"> se zavazuje </w:t>
      </w:r>
      <w:r w:rsidR="00F954F0" w:rsidRPr="006C6CFB">
        <w:rPr>
          <w:rFonts w:ascii="Verdana" w:eastAsia="Calibri" w:hAnsi="Verdana" w:cs="Times New Roman"/>
          <w:szCs w:val="20"/>
          <w:lang w:eastAsia="cs-CZ"/>
        </w:rPr>
        <w:t xml:space="preserve">dar </w:t>
      </w:r>
      <w:r w:rsidR="0095189E" w:rsidRPr="006C6CFB">
        <w:rPr>
          <w:rFonts w:ascii="Verdana" w:eastAsia="Calibri" w:hAnsi="Verdana" w:cs="Times New Roman"/>
          <w:szCs w:val="20"/>
          <w:lang w:eastAsia="cs-CZ"/>
        </w:rPr>
        <w:t xml:space="preserve">odevzdat </w:t>
      </w:r>
      <w:r w:rsidR="00742BA1">
        <w:rPr>
          <w:rFonts w:ascii="Verdana" w:eastAsia="Calibri" w:hAnsi="Verdana" w:cs="Times New Roman"/>
          <w:szCs w:val="20"/>
          <w:lang w:eastAsia="cs-CZ"/>
        </w:rPr>
        <w:t>převodem na bankovní účet uved</w:t>
      </w:r>
      <w:r w:rsidR="009A0A77">
        <w:rPr>
          <w:rFonts w:ascii="Verdana" w:eastAsia="Calibri" w:hAnsi="Verdana" w:cs="Times New Roman"/>
          <w:szCs w:val="20"/>
          <w:lang w:eastAsia="cs-CZ"/>
        </w:rPr>
        <w:t xml:space="preserve">ený v záhlaví této smlouvy do 5 </w:t>
      </w:r>
      <w:r w:rsidR="00742BA1">
        <w:rPr>
          <w:rFonts w:ascii="Verdana" w:eastAsia="Calibri" w:hAnsi="Verdana" w:cs="Times New Roman"/>
          <w:szCs w:val="20"/>
          <w:lang w:eastAsia="cs-CZ"/>
        </w:rPr>
        <w:t>dnů ode dne účinnosti této smlouvy</w:t>
      </w:r>
      <w:r w:rsidR="009019B2" w:rsidRPr="006C6CFB">
        <w:rPr>
          <w:rFonts w:ascii="Verdana" w:eastAsia="Calibri" w:hAnsi="Verdana" w:cs="Times New Roman"/>
          <w:szCs w:val="20"/>
          <w:lang w:eastAsia="cs-CZ"/>
        </w:rPr>
        <w:t>.</w:t>
      </w:r>
    </w:p>
    <w:p w:rsidR="002B05D2" w:rsidRDefault="002B05D2" w:rsidP="0095189E">
      <w:pPr>
        <w:spacing w:line="240" w:lineRule="auto"/>
        <w:jc w:val="both"/>
        <w:outlineLvl w:val="0"/>
        <w:rPr>
          <w:rFonts w:ascii="Verdana" w:eastAsia="Calibri" w:hAnsi="Verdana" w:cs="Times New Roman"/>
          <w:szCs w:val="20"/>
          <w:lang w:eastAsia="cs-CZ"/>
        </w:rPr>
      </w:pPr>
    </w:p>
    <w:p w:rsidR="002B05D2" w:rsidRPr="006C6CFB" w:rsidRDefault="002B05D2" w:rsidP="0095189E">
      <w:pPr>
        <w:spacing w:line="240" w:lineRule="auto"/>
        <w:jc w:val="both"/>
        <w:outlineLvl w:val="0"/>
        <w:rPr>
          <w:rFonts w:ascii="Verdana" w:eastAsia="Calibri" w:hAnsi="Verdana" w:cs="Times New Roman"/>
          <w:szCs w:val="20"/>
          <w:lang w:eastAsia="cs-CZ"/>
        </w:rPr>
      </w:pPr>
      <w:r>
        <w:rPr>
          <w:rFonts w:ascii="Verdana" w:eastAsia="Calibri" w:hAnsi="Verdana" w:cs="Times New Roman"/>
          <w:szCs w:val="20"/>
          <w:lang w:eastAsia="cs-CZ"/>
        </w:rPr>
        <w:t xml:space="preserve">2. </w:t>
      </w:r>
      <w:r w:rsidRPr="002B05D2">
        <w:rPr>
          <w:rFonts w:ascii="Verdana" w:eastAsia="Calibri" w:hAnsi="Verdana" w:cs="Times New Roman"/>
          <w:szCs w:val="20"/>
          <w:lang w:eastAsia="cs-CZ"/>
        </w:rPr>
        <w:t>Dárce poskytuje da</w:t>
      </w:r>
      <w:r w:rsidR="009A0A77">
        <w:rPr>
          <w:rFonts w:ascii="Verdana" w:eastAsia="Calibri" w:hAnsi="Verdana" w:cs="Times New Roman"/>
          <w:szCs w:val="20"/>
          <w:lang w:eastAsia="cs-CZ"/>
        </w:rPr>
        <w:t xml:space="preserve">r výhradně pro studentský rezidenční pobyt v New Yorku na univerzitě New </w:t>
      </w:r>
      <w:proofErr w:type="spellStart"/>
      <w:r w:rsidR="009A0A77">
        <w:rPr>
          <w:rFonts w:ascii="Verdana" w:eastAsia="Calibri" w:hAnsi="Verdana" w:cs="Times New Roman"/>
          <w:szCs w:val="20"/>
          <w:lang w:eastAsia="cs-CZ"/>
        </w:rPr>
        <w:t>School</w:t>
      </w:r>
      <w:proofErr w:type="spellEnd"/>
      <w:r w:rsidR="009A0A77">
        <w:rPr>
          <w:rFonts w:ascii="Verdana" w:eastAsia="Calibri" w:hAnsi="Verdana" w:cs="Times New Roman"/>
          <w:szCs w:val="20"/>
          <w:lang w:eastAsia="cs-CZ"/>
        </w:rPr>
        <w:t xml:space="preserve">, který se koná ve dnech 15. – </w:t>
      </w:r>
      <w:proofErr w:type="gramStart"/>
      <w:r w:rsidR="009A0A77">
        <w:rPr>
          <w:rFonts w:ascii="Verdana" w:eastAsia="Calibri" w:hAnsi="Verdana" w:cs="Times New Roman"/>
          <w:szCs w:val="20"/>
          <w:lang w:eastAsia="cs-CZ"/>
        </w:rPr>
        <w:t>25.8.2019</w:t>
      </w:r>
      <w:proofErr w:type="gramEnd"/>
      <w:r w:rsidR="001722C9">
        <w:rPr>
          <w:rFonts w:ascii="Verdana" w:eastAsia="Calibri" w:hAnsi="Verdana" w:cs="Times New Roman"/>
          <w:szCs w:val="20"/>
          <w:lang w:eastAsia="cs-CZ"/>
        </w:rPr>
        <w:t xml:space="preserve"> a </w:t>
      </w:r>
      <w:r w:rsidR="009A0A77">
        <w:rPr>
          <w:rFonts w:ascii="Verdana" w:eastAsia="Calibri" w:hAnsi="Verdana" w:cs="Times New Roman"/>
          <w:szCs w:val="20"/>
          <w:lang w:eastAsia="cs-CZ"/>
        </w:rPr>
        <w:t>o</w:t>
      </w:r>
      <w:r w:rsidR="001722C9">
        <w:rPr>
          <w:rFonts w:ascii="Verdana" w:eastAsia="Calibri" w:hAnsi="Verdana" w:cs="Times New Roman"/>
          <w:szCs w:val="20"/>
          <w:lang w:eastAsia="cs-CZ"/>
        </w:rPr>
        <w:t>bdarovaný se za</w:t>
      </w:r>
      <w:r w:rsidR="00A557D0">
        <w:rPr>
          <w:rFonts w:ascii="Verdana" w:eastAsia="Calibri" w:hAnsi="Verdana" w:cs="Times New Roman"/>
          <w:szCs w:val="20"/>
          <w:lang w:eastAsia="cs-CZ"/>
        </w:rPr>
        <w:t>va</w:t>
      </w:r>
      <w:r w:rsidR="001722C9">
        <w:rPr>
          <w:rFonts w:ascii="Verdana" w:eastAsia="Calibri" w:hAnsi="Verdana" w:cs="Times New Roman"/>
          <w:szCs w:val="20"/>
          <w:lang w:eastAsia="cs-CZ"/>
        </w:rPr>
        <w:t>zuje dar</w:t>
      </w:r>
      <w:r w:rsidR="00A557D0">
        <w:rPr>
          <w:rFonts w:ascii="Verdana" w:eastAsia="Calibri" w:hAnsi="Verdana" w:cs="Times New Roman"/>
          <w:szCs w:val="20"/>
          <w:lang w:eastAsia="cs-CZ"/>
        </w:rPr>
        <w:t xml:space="preserve"> výlučně</w:t>
      </w:r>
      <w:r w:rsidR="001722C9">
        <w:rPr>
          <w:rFonts w:ascii="Verdana" w:eastAsia="Calibri" w:hAnsi="Verdana" w:cs="Times New Roman"/>
          <w:szCs w:val="20"/>
          <w:lang w:eastAsia="cs-CZ"/>
        </w:rPr>
        <w:t xml:space="preserve"> k tomuto účelu použít.</w:t>
      </w:r>
    </w:p>
    <w:p w:rsidR="0095189E" w:rsidRPr="006C6CFB" w:rsidRDefault="0095189E" w:rsidP="00100CDF">
      <w:pPr>
        <w:spacing w:before="240" w:after="120" w:line="240" w:lineRule="auto"/>
        <w:jc w:val="center"/>
        <w:outlineLvl w:val="0"/>
        <w:rPr>
          <w:rFonts w:ascii="Verdana" w:eastAsia="Calibri" w:hAnsi="Verdana" w:cs="Times New Roman"/>
          <w:b/>
          <w:szCs w:val="20"/>
          <w:lang w:eastAsia="cs-CZ"/>
        </w:rPr>
      </w:pPr>
      <w:r w:rsidRPr="006C6CFB">
        <w:rPr>
          <w:rFonts w:ascii="Verdana" w:eastAsia="Calibri" w:hAnsi="Verdana" w:cs="Times New Roman"/>
          <w:b/>
          <w:szCs w:val="20"/>
          <w:lang w:eastAsia="cs-CZ"/>
        </w:rPr>
        <w:t>Článek</w:t>
      </w:r>
      <w:r w:rsidR="00F954F0" w:rsidRPr="006C6CFB">
        <w:rPr>
          <w:rFonts w:ascii="Verdana" w:eastAsia="Calibri" w:hAnsi="Verdana" w:cs="Times New Roman"/>
          <w:b/>
          <w:szCs w:val="20"/>
          <w:lang w:eastAsia="cs-CZ"/>
        </w:rPr>
        <w:t xml:space="preserve"> </w:t>
      </w:r>
      <w:r w:rsidR="00E45922">
        <w:rPr>
          <w:rFonts w:ascii="Verdana" w:eastAsia="Calibri" w:hAnsi="Verdana" w:cs="Times New Roman"/>
          <w:b/>
          <w:szCs w:val="20"/>
          <w:lang w:eastAsia="cs-CZ"/>
        </w:rPr>
        <w:t>4</w:t>
      </w:r>
    </w:p>
    <w:p w:rsidR="001722C9" w:rsidRDefault="003D5302" w:rsidP="006C6CFB">
      <w:pPr>
        <w:spacing w:after="120" w:line="240" w:lineRule="auto"/>
        <w:jc w:val="both"/>
        <w:rPr>
          <w:rFonts w:ascii="Verdana" w:eastAsia="Calibri" w:hAnsi="Verdana" w:cs="Times New Roman"/>
          <w:szCs w:val="20"/>
          <w:lang w:eastAsia="cs-CZ"/>
        </w:rPr>
      </w:pPr>
      <w:r>
        <w:rPr>
          <w:rFonts w:ascii="Verdana" w:eastAsia="Calibri" w:hAnsi="Verdana" w:cs="Times New Roman"/>
          <w:szCs w:val="20"/>
          <w:lang w:eastAsia="cs-CZ"/>
        </w:rPr>
        <w:t xml:space="preserve">1. </w:t>
      </w:r>
      <w:r w:rsidR="001722C9" w:rsidRPr="001722C9">
        <w:rPr>
          <w:rFonts w:ascii="Verdana" w:eastAsia="Calibri" w:hAnsi="Verdana" w:cs="Times New Roman"/>
          <w:szCs w:val="20"/>
          <w:lang w:eastAsia="cs-CZ"/>
        </w:rPr>
        <w:t>Každý z účastníků této smlouvy souhlasí, aby druhý účastník smlouvy zveřejnili jeho název či obchodní firmu, předmět daru a jeho výši a účel v souvislosti s prezentací svou nebo své činnosti.</w:t>
      </w:r>
    </w:p>
    <w:p w:rsidR="009019B2" w:rsidRPr="006C6CFB" w:rsidRDefault="001722C9" w:rsidP="006C6CFB">
      <w:pPr>
        <w:spacing w:after="120" w:line="240" w:lineRule="auto"/>
        <w:jc w:val="both"/>
        <w:rPr>
          <w:rFonts w:ascii="Verdana" w:eastAsia="Calibri" w:hAnsi="Verdana" w:cs="Times New Roman"/>
          <w:szCs w:val="20"/>
          <w:lang w:eastAsia="cs-CZ"/>
        </w:rPr>
      </w:pPr>
      <w:r>
        <w:rPr>
          <w:rFonts w:ascii="Verdana" w:eastAsia="Calibri" w:hAnsi="Verdana" w:cs="Times New Roman"/>
          <w:szCs w:val="20"/>
          <w:lang w:eastAsia="cs-CZ"/>
        </w:rPr>
        <w:t xml:space="preserve">2. </w:t>
      </w:r>
      <w:r w:rsidR="009019B2" w:rsidRPr="006C6CFB">
        <w:rPr>
          <w:rFonts w:ascii="Verdana" w:eastAsia="Calibri" w:hAnsi="Verdana" w:cs="Times New Roman"/>
          <w:szCs w:val="20"/>
          <w:lang w:eastAsia="cs-CZ"/>
        </w:rPr>
        <w:t>Smluvní strany jsou obeznámeny s možností odvolání daru z důvodů stanovených občanským zákoníkem. Vznikne-li dárci právo odvolat dar, budou strany postupovat dle ustanovení § 2068 a násl. občanského zákoníku.</w:t>
      </w:r>
    </w:p>
    <w:p w:rsidR="0095189E" w:rsidRPr="006C6CFB" w:rsidRDefault="0095189E" w:rsidP="00100CDF">
      <w:pPr>
        <w:spacing w:before="240" w:after="120" w:line="240" w:lineRule="auto"/>
        <w:jc w:val="center"/>
        <w:outlineLvl w:val="0"/>
        <w:rPr>
          <w:rFonts w:ascii="Verdana" w:eastAsia="Calibri" w:hAnsi="Verdana" w:cs="Times New Roman"/>
          <w:b/>
          <w:szCs w:val="20"/>
          <w:lang w:eastAsia="cs-CZ"/>
        </w:rPr>
      </w:pPr>
      <w:r w:rsidRPr="006C6CFB">
        <w:rPr>
          <w:rFonts w:ascii="Verdana" w:eastAsia="Calibri" w:hAnsi="Verdana" w:cs="Times New Roman"/>
          <w:b/>
          <w:szCs w:val="20"/>
          <w:lang w:eastAsia="cs-CZ"/>
        </w:rPr>
        <w:t xml:space="preserve">Článek </w:t>
      </w:r>
      <w:r w:rsidR="00E45922">
        <w:rPr>
          <w:rFonts w:ascii="Verdana" w:eastAsia="Calibri" w:hAnsi="Verdana" w:cs="Times New Roman"/>
          <w:b/>
          <w:szCs w:val="20"/>
          <w:lang w:eastAsia="cs-CZ"/>
        </w:rPr>
        <w:t>5</w:t>
      </w:r>
    </w:p>
    <w:p w:rsidR="0095189E" w:rsidRPr="006C6CFB" w:rsidRDefault="003D5302" w:rsidP="0095189E">
      <w:pPr>
        <w:spacing w:after="120" w:line="240" w:lineRule="auto"/>
        <w:jc w:val="both"/>
        <w:rPr>
          <w:rFonts w:ascii="Verdana" w:eastAsia="Calibri" w:hAnsi="Verdana" w:cs="Times New Roman"/>
          <w:szCs w:val="20"/>
          <w:lang w:eastAsia="cs-CZ"/>
        </w:rPr>
      </w:pPr>
      <w:r>
        <w:rPr>
          <w:rFonts w:ascii="Verdana" w:eastAsia="Calibri" w:hAnsi="Verdana" w:cs="Times New Roman"/>
          <w:szCs w:val="20"/>
          <w:lang w:eastAsia="cs-CZ"/>
        </w:rPr>
        <w:t xml:space="preserve">1. </w:t>
      </w:r>
      <w:r w:rsidR="0095189E" w:rsidRPr="006C6CFB">
        <w:rPr>
          <w:rFonts w:ascii="Verdana" w:eastAsia="Calibri" w:hAnsi="Verdana" w:cs="Times New Roman"/>
          <w:szCs w:val="20"/>
          <w:lang w:eastAsia="cs-CZ"/>
        </w:rPr>
        <w:t xml:space="preserve">Ustanovení této smlouvy lze měnit a doplňovat formou písemných dodatků po vzájemné dohodě obou smluvních stran. Dodatky musí být jako takové označeny, číslovány nepřerušenou číselnou řadou a podepsány oprávněnými osobami obou smluvních stran. Dodatek musí obsahovat dohodu o celém textu smlouvy a musí být jako takový označen. Jiné formy změny smlouvy smluvní strany vylučují. </w:t>
      </w:r>
    </w:p>
    <w:p w:rsidR="00EC6F12" w:rsidRDefault="003D5302" w:rsidP="00EC6F12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Calibri" w:hAnsi="Verdana" w:cs="Calibri"/>
          <w:szCs w:val="20"/>
        </w:rPr>
      </w:pPr>
      <w:r>
        <w:rPr>
          <w:rFonts w:ascii="Verdana" w:eastAsia="Calibri" w:hAnsi="Verdana" w:cs="Calibri"/>
          <w:szCs w:val="20"/>
        </w:rPr>
        <w:t xml:space="preserve">2. </w:t>
      </w:r>
      <w:r w:rsidR="0095189E" w:rsidRPr="006C6CFB">
        <w:rPr>
          <w:rFonts w:ascii="Verdana" w:eastAsia="Calibri" w:hAnsi="Verdana" w:cs="Calibri"/>
          <w:szCs w:val="20"/>
        </w:rPr>
        <w:t>Smluvní strany potvrzují, že obsah této smlouvy je výsledkem jednání stran a každá ze stran měla příležitost ho ovlivnit.</w:t>
      </w:r>
    </w:p>
    <w:p w:rsidR="0095189E" w:rsidRPr="00EC6F12" w:rsidRDefault="00EC6F12" w:rsidP="00EC6F12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Calibri" w:hAnsi="Verdana" w:cs="Calibri"/>
          <w:szCs w:val="20"/>
        </w:rPr>
      </w:pPr>
      <w:r>
        <w:rPr>
          <w:rFonts w:ascii="Verdana" w:eastAsia="Calibri" w:hAnsi="Verdana" w:cs="Times New Roman"/>
          <w:szCs w:val="20"/>
          <w:lang w:eastAsia="cs-CZ"/>
        </w:rPr>
        <w:t>3</w:t>
      </w:r>
      <w:r w:rsidR="00EB7E2B">
        <w:rPr>
          <w:rFonts w:ascii="Verdana" w:eastAsia="Calibri" w:hAnsi="Verdana" w:cs="Times New Roman"/>
          <w:szCs w:val="20"/>
          <w:lang w:eastAsia="cs-CZ"/>
        </w:rPr>
        <w:t xml:space="preserve">. </w:t>
      </w:r>
      <w:r w:rsidR="0095189E" w:rsidRPr="006C6CFB">
        <w:rPr>
          <w:rFonts w:ascii="Verdana" w:eastAsia="Calibri" w:hAnsi="Verdana" w:cs="Times New Roman"/>
          <w:szCs w:val="20"/>
          <w:lang w:eastAsia="cs-CZ"/>
        </w:rPr>
        <w:t>Právní vztahy neupravené výslovně touto smlouvou, se řídí práv</w:t>
      </w:r>
      <w:r w:rsidR="00AB0F14">
        <w:rPr>
          <w:rFonts w:ascii="Verdana" w:eastAsia="Calibri" w:hAnsi="Verdana" w:cs="Times New Roman"/>
          <w:szCs w:val="20"/>
          <w:lang w:eastAsia="cs-CZ"/>
        </w:rPr>
        <w:t>ním řádem České republiky</w:t>
      </w:r>
      <w:r w:rsidR="0095189E" w:rsidRPr="006C6CFB">
        <w:rPr>
          <w:rFonts w:ascii="Verdana" w:eastAsia="Calibri" w:hAnsi="Verdana" w:cs="Times New Roman"/>
          <w:szCs w:val="20"/>
          <w:lang w:eastAsia="cs-CZ"/>
        </w:rPr>
        <w:t xml:space="preserve">, zejména pak </w:t>
      </w:r>
      <w:proofErr w:type="spellStart"/>
      <w:r w:rsidR="0095189E" w:rsidRPr="006C6CFB">
        <w:rPr>
          <w:rFonts w:ascii="Verdana" w:eastAsia="Calibri" w:hAnsi="Verdana" w:cs="Times New Roman"/>
          <w:szCs w:val="20"/>
          <w:lang w:eastAsia="cs-CZ"/>
        </w:rPr>
        <w:t>z.č</w:t>
      </w:r>
      <w:proofErr w:type="spellEnd"/>
      <w:r w:rsidR="0095189E" w:rsidRPr="006C6CFB">
        <w:rPr>
          <w:rFonts w:ascii="Verdana" w:eastAsia="Calibri" w:hAnsi="Verdana" w:cs="Times New Roman"/>
          <w:szCs w:val="20"/>
          <w:lang w:eastAsia="cs-CZ"/>
        </w:rPr>
        <w:t>. 89/2012 Sb., občanským zákoníkem, v platném znění.</w:t>
      </w:r>
    </w:p>
    <w:p w:rsidR="0095189E" w:rsidRPr="006C6CFB" w:rsidRDefault="00F954F0" w:rsidP="00100CDF">
      <w:pPr>
        <w:spacing w:before="240" w:after="120" w:line="240" w:lineRule="auto"/>
        <w:jc w:val="center"/>
        <w:outlineLvl w:val="0"/>
        <w:rPr>
          <w:rFonts w:ascii="Verdana" w:eastAsia="Calibri" w:hAnsi="Verdana" w:cs="Times New Roman"/>
          <w:b/>
          <w:szCs w:val="20"/>
          <w:lang w:eastAsia="cs-CZ"/>
        </w:rPr>
      </w:pPr>
      <w:r w:rsidRPr="006C6CFB">
        <w:rPr>
          <w:rFonts w:ascii="Verdana" w:eastAsia="Calibri" w:hAnsi="Verdana" w:cs="Times New Roman"/>
          <w:b/>
          <w:szCs w:val="20"/>
          <w:lang w:eastAsia="cs-CZ"/>
        </w:rPr>
        <w:t xml:space="preserve">Článek </w:t>
      </w:r>
      <w:r w:rsidR="00E45922">
        <w:rPr>
          <w:rFonts w:ascii="Verdana" w:eastAsia="Calibri" w:hAnsi="Verdana" w:cs="Times New Roman"/>
          <w:b/>
          <w:szCs w:val="20"/>
          <w:lang w:eastAsia="cs-CZ"/>
        </w:rPr>
        <w:t>6</w:t>
      </w:r>
    </w:p>
    <w:p w:rsidR="0095189E" w:rsidRPr="006C6CFB" w:rsidRDefault="00EB7E2B" w:rsidP="000F7573">
      <w:pPr>
        <w:spacing w:after="120" w:line="240" w:lineRule="auto"/>
        <w:jc w:val="both"/>
        <w:rPr>
          <w:rFonts w:ascii="Verdana" w:eastAsia="Calibri" w:hAnsi="Verdana" w:cs="Times New Roman"/>
          <w:szCs w:val="20"/>
          <w:lang w:eastAsia="cs-CZ"/>
        </w:rPr>
      </w:pPr>
      <w:r>
        <w:rPr>
          <w:rFonts w:ascii="Verdana" w:eastAsia="Calibri" w:hAnsi="Verdana" w:cs="Times New Roman"/>
          <w:szCs w:val="20"/>
          <w:lang w:eastAsia="cs-CZ"/>
        </w:rPr>
        <w:t xml:space="preserve">1. </w:t>
      </w:r>
      <w:r w:rsidR="0095189E" w:rsidRPr="006C6CFB">
        <w:rPr>
          <w:rFonts w:ascii="Verdana" w:eastAsia="Calibri" w:hAnsi="Verdana" w:cs="Times New Roman"/>
          <w:szCs w:val="20"/>
          <w:lang w:eastAsia="cs-CZ"/>
        </w:rPr>
        <w:t>Tato smlouva nabývá platnosti a účinnosti dnem podpisu druhé z obou smluvních stran.</w:t>
      </w:r>
    </w:p>
    <w:p w:rsidR="0095189E" w:rsidRPr="006C6CFB" w:rsidRDefault="00EB7E2B" w:rsidP="000F7573">
      <w:pPr>
        <w:spacing w:after="120" w:line="240" w:lineRule="auto"/>
        <w:jc w:val="both"/>
        <w:rPr>
          <w:rFonts w:ascii="Verdana" w:eastAsia="Calibri" w:hAnsi="Verdana" w:cs="Times New Roman"/>
          <w:szCs w:val="20"/>
          <w:lang w:eastAsia="cs-CZ"/>
        </w:rPr>
      </w:pPr>
      <w:r>
        <w:rPr>
          <w:rFonts w:ascii="Verdana" w:eastAsia="Calibri" w:hAnsi="Verdana" w:cs="Times New Roman"/>
          <w:szCs w:val="20"/>
          <w:lang w:eastAsia="cs-CZ"/>
        </w:rPr>
        <w:t xml:space="preserve">2. </w:t>
      </w:r>
      <w:r w:rsidR="0095189E" w:rsidRPr="006C6CFB">
        <w:rPr>
          <w:rFonts w:ascii="Verdana" w:eastAsia="Calibri" w:hAnsi="Verdana" w:cs="Times New Roman"/>
          <w:szCs w:val="20"/>
          <w:lang w:eastAsia="cs-CZ"/>
        </w:rPr>
        <w:t>Smluvní strany potvrzují, že smlouva je projevem jejich svobodné a vážné vůle a že nebyla sjednána v tísni a/nebo za jednostranně nevýhodných podmínek.</w:t>
      </w:r>
    </w:p>
    <w:p w:rsidR="000F7573" w:rsidRDefault="00EB7E2B" w:rsidP="000F7573">
      <w:pPr>
        <w:spacing w:after="120" w:line="240" w:lineRule="auto"/>
        <w:jc w:val="both"/>
        <w:rPr>
          <w:rFonts w:ascii="Verdana" w:eastAsia="Calibri" w:hAnsi="Verdana" w:cs="Times New Roman"/>
          <w:szCs w:val="20"/>
          <w:lang w:eastAsia="cs-CZ"/>
        </w:rPr>
      </w:pPr>
      <w:r>
        <w:rPr>
          <w:rFonts w:ascii="Verdana" w:eastAsia="Calibri" w:hAnsi="Verdana" w:cs="Times New Roman"/>
          <w:szCs w:val="20"/>
          <w:lang w:eastAsia="cs-CZ"/>
        </w:rPr>
        <w:t>3. Smluvní strany</w:t>
      </w:r>
      <w:r w:rsidR="0095189E" w:rsidRPr="006C6CFB">
        <w:rPr>
          <w:rFonts w:ascii="Verdana" w:eastAsia="Calibri" w:hAnsi="Verdana" w:cs="Times New Roman"/>
          <w:szCs w:val="20"/>
          <w:lang w:eastAsia="cs-CZ"/>
        </w:rPr>
        <w:t xml:space="preserve"> si smlouvu přečetl</w:t>
      </w:r>
      <w:r>
        <w:rPr>
          <w:rFonts w:ascii="Verdana" w:eastAsia="Calibri" w:hAnsi="Verdana" w:cs="Times New Roman"/>
          <w:szCs w:val="20"/>
          <w:lang w:eastAsia="cs-CZ"/>
        </w:rPr>
        <w:t>y</w:t>
      </w:r>
      <w:r w:rsidR="0095189E" w:rsidRPr="006C6CFB">
        <w:rPr>
          <w:rFonts w:ascii="Verdana" w:eastAsia="Calibri" w:hAnsi="Verdana" w:cs="Times New Roman"/>
          <w:szCs w:val="20"/>
          <w:lang w:eastAsia="cs-CZ"/>
        </w:rPr>
        <w:t xml:space="preserve">, s jejím obsahem souhlasí, což stvrzují svým vlastnoručním podpisem. </w:t>
      </w:r>
    </w:p>
    <w:p w:rsidR="0095189E" w:rsidRPr="006C6CFB" w:rsidRDefault="000F7573" w:rsidP="000F7573">
      <w:pPr>
        <w:spacing w:after="120" w:line="240" w:lineRule="auto"/>
        <w:jc w:val="both"/>
        <w:rPr>
          <w:rFonts w:ascii="Verdana" w:eastAsia="Calibri" w:hAnsi="Verdana" w:cs="Times New Roman"/>
          <w:szCs w:val="20"/>
          <w:lang w:eastAsia="cs-CZ"/>
        </w:rPr>
      </w:pPr>
      <w:r>
        <w:rPr>
          <w:rFonts w:ascii="Verdana" w:eastAsia="Calibri" w:hAnsi="Verdana" w:cs="Times New Roman"/>
          <w:szCs w:val="20"/>
          <w:lang w:eastAsia="cs-CZ"/>
        </w:rPr>
        <w:t xml:space="preserve">4. </w:t>
      </w:r>
      <w:r w:rsidR="0095189E" w:rsidRPr="006C6CFB">
        <w:rPr>
          <w:rFonts w:ascii="Verdana" w:eastAsia="Calibri" w:hAnsi="Verdana" w:cs="Times New Roman"/>
          <w:szCs w:val="20"/>
          <w:lang w:eastAsia="cs-CZ"/>
        </w:rPr>
        <w:t>Tato smlouva se vyhotovuje ve dvou stejnopisech, po jednom pro každou smluvní stranu, přičemž každé vyhotovení, jestliže obsahuje podpisy oprávněných osob obou smluvních stran, bude považováno za ori</w:t>
      </w:r>
      <w:r w:rsidR="00AB0F14">
        <w:rPr>
          <w:rFonts w:ascii="Verdana" w:eastAsia="Calibri" w:hAnsi="Verdana" w:cs="Times New Roman"/>
          <w:szCs w:val="20"/>
          <w:lang w:eastAsia="cs-CZ"/>
        </w:rPr>
        <w:t>g</w:t>
      </w:r>
      <w:r w:rsidR="0095189E" w:rsidRPr="006C6CFB">
        <w:rPr>
          <w:rFonts w:ascii="Verdana" w:eastAsia="Calibri" w:hAnsi="Verdana" w:cs="Times New Roman"/>
          <w:szCs w:val="20"/>
          <w:lang w:eastAsia="cs-CZ"/>
        </w:rPr>
        <w:t>inál.</w:t>
      </w:r>
    </w:p>
    <w:p w:rsidR="0095189E" w:rsidRPr="006C6CFB" w:rsidRDefault="0095189E" w:rsidP="0095189E">
      <w:pPr>
        <w:spacing w:line="240" w:lineRule="auto"/>
        <w:jc w:val="both"/>
        <w:rPr>
          <w:rFonts w:ascii="Verdana" w:eastAsia="Calibri" w:hAnsi="Verdana" w:cs="Times New Roman"/>
          <w:szCs w:val="20"/>
          <w:lang w:eastAsia="cs-CZ"/>
        </w:rPr>
      </w:pPr>
    </w:p>
    <w:p w:rsidR="003C6BB8" w:rsidRPr="006C6CFB" w:rsidRDefault="003C6BB8" w:rsidP="0095189E">
      <w:pPr>
        <w:spacing w:line="240" w:lineRule="auto"/>
        <w:rPr>
          <w:rFonts w:ascii="Verdana" w:eastAsia="Calibri" w:hAnsi="Verdana" w:cs="Times New Roman"/>
          <w:szCs w:val="20"/>
          <w:lang w:eastAsia="cs-CZ"/>
        </w:rPr>
      </w:pPr>
    </w:p>
    <w:p w:rsidR="003C6BB8" w:rsidRPr="006C6CFB" w:rsidRDefault="003C6BB8" w:rsidP="0095189E">
      <w:pPr>
        <w:spacing w:line="240" w:lineRule="auto"/>
        <w:rPr>
          <w:rFonts w:ascii="Verdana" w:eastAsia="Calibri" w:hAnsi="Verdana" w:cs="Times New Roman"/>
          <w:szCs w:val="20"/>
          <w:lang w:eastAsia="cs-CZ"/>
        </w:rPr>
      </w:pPr>
    </w:p>
    <w:p w:rsidR="0095189E" w:rsidRPr="006C6CFB" w:rsidRDefault="0095189E" w:rsidP="0095189E">
      <w:pPr>
        <w:spacing w:line="240" w:lineRule="auto"/>
        <w:rPr>
          <w:rFonts w:ascii="Verdana" w:eastAsia="Calibri" w:hAnsi="Verdana" w:cs="Times New Roman"/>
          <w:szCs w:val="20"/>
          <w:lang w:eastAsia="cs-CZ"/>
        </w:rPr>
      </w:pPr>
    </w:p>
    <w:p w:rsidR="0095189E" w:rsidRPr="006C6CFB" w:rsidRDefault="0095189E" w:rsidP="0095189E">
      <w:pPr>
        <w:spacing w:line="240" w:lineRule="auto"/>
        <w:outlineLvl w:val="0"/>
        <w:rPr>
          <w:rFonts w:ascii="Verdana" w:eastAsia="Calibri" w:hAnsi="Verdana" w:cs="Times New Roman"/>
          <w:szCs w:val="20"/>
          <w:lang w:eastAsia="cs-CZ"/>
        </w:rPr>
      </w:pPr>
      <w:r w:rsidRPr="006C6CFB">
        <w:rPr>
          <w:rFonts w:ascii="Verdana" w:eastAsia="Calibri" w:hAnsi="Verdana" w:cs="Times New Roman"/>
          <w:szCs w:val="20"/>
          <w:lang w:eastAsia="cs-CZ"/>
        </w:rPr>
        <w:t xml:space="preserve">V Praze dne </w:t>
      </w:r>
      <w:proofErr w:type="gramStart"/>
      <w:r w:rsidR="00FC2A51">
        <w:rPr>
          <w:rFonts w:ascii="Verdana" w:eastAsia="Calibri" w:hAnsi="Verdana" w:cs="Times New Roman"/>
          <w:szCs w:val="20"/>
          <w:lang w:eastAsia="cs-CZ"/>
        </w:rPr>
        <w:t>23.4.</w:t>
      </w:r>
      <w:r w:rsidRPr="006C6CFB">
        <w:rPr>
          <w:rFonts w:ascii="Verdana" w:eastAsia="Calibri" w:hAnsi="Verdana" w:cs="Times New Roman"/>
          <w:szCs w:val="20"/>
          <w:lang w:eastAsia="cs-CZ"/>
        </w:rPr>
        <w:t>201</w:t>
      </w:r>
      <w:r w:rsidR="00224A8C">
        <w:rPr>
          <w:rFonts w:ascii="Verdana" w:eastAsia="Calibri" w:hAnsi="Verdana" w:cs="Times New Roman"/>
          <w:szCs w:val="20"/>
          <w:lang w:eastAsia="cs-CZ"/>
        </w:rPr>
        <w:t>9</w:t>
      </w:r>
      <w:proofErr w:type="gramEnd"/>
      <w:r w:rsidRPr="006C6CFB">
        <w:rPr>
          <w:rFonts w:ascii="Verdana" w:eastAsia="Calibri" w:hAnsi="Verdana" w:cs="Times New Roman"/>
          <w:szCs w:val="20"/>
          <w:lang w:eastAsia="cs-CZ"/>
        </w:rPr>
        <w:tab/>
      </w:r>
      <w:r w:rsidRPr="006C6CFB">
        <w:rPr>
          <w:rFonts w:ascii="Verdana" w:eastAsia="Calibri" w:hAnsi="Verdana" w:cs="Times New Roman"/>
          <w:szCs w:val="20"/>
          <w:lang w:eastAsia="cs-CZ"/>
        </w:rPr>
        <w:tab/>
      </w:r>
      <w:r w:rsidRPr="006C6CFB">
        <w:rPr>
          <w:rFonts w:ascii="Verdana" w:eastAsia="Calibri" w:hAnsi="Verdana" w:cs="Times New Roman"/>
          <w:szCs w:val="20"/>
          <w:lang w:eastAsia="cs-CZ"/>
        </w:rPr>
        <w:tab/>
      </w:r>
      <w:r w:rsidRPr="006C6CFB">
        <w:rPr>
          <w:rFonts w:ascii="Verdana" w:eastAsia="Calibri" w:hAnsi="Verdana" w:cs="Times New Roman"/>
          <w:szCs w:val="20"/>
          <w:lang w:eastAsia="cs-CZ"/>
        </w:rPr>
        <w:tab/>
      </w:r>
      <w:r w:rsidRPr="006C6CFB">
        <w:rPr>
          <w:rFonts w:ascii="Verdana" w:eastAsia="Calibri" w:hAnsi="Verdana" w:cs="Times New Roman"/>
          <w:szCs w:val="20"/>
          <w:lang w:eastAsia="cs-CZ"/>
        </w:rPr>
        <w:tab/>
        <w:t xml:space="preserve">V Praze dne  </w:t>
      </w:r>
      <w:r w:rsidR="00FC2A51">
        <w:rPr>
          <w:rFonts w:ascii="Verdana" w:eastAsia="Calibri" w:hAnsi="Verdana" w:cs="Times New Roman"/>
          <w:szCs w:val="20"/>
          <w:lang w:eastAsia="cs-CZ"/>
        </w:rPr>
        <w:t>24.4.</w:t>
      </w:r>
      <w:r w:rsidR="00F954F0" w:rsidRPr="006C6CFB">
        <w:rPr>
          <w:rFonts w:ascii="Verdana" w:eastAsia="Calibri" w:hAnsi="Verdana" w:cs="Times New Roman"/>
          <w:szCs w:val="20"/>
          <w:lang w:eastAsia="cs-CZ"/>
        </w:rPr>
        <w:t>201</w:t>
      </w:r>
      <w:r w:rsidR="00224A8C">
        <w:rPr>
          <w:rFonts w:ascii="Verdana" w:eastAsia="Calibri" w:hAnsi="Verdana" w:cs="Times New Roman"/>
          <w:szCs w:val="20"/>
          <w:lang w:eastAsia="cs-CZ"/>
        </w:rPr>
        <w:t>9</w:t>
      </w:r>
    </w:p>
    <w:p w:rsidR="0095189E" w:rsidRPr="006C6CFB" w:rsidRDefault="0095189E" w:rsidP="0095189E">
      <w:pPr>
        <w:spacing w:line="240" w:lineRule="auto"/>
        <w:rPr>
          <w:rFonts w:ascii="Verdana" w:eastAsia="Calibri" w:hAnsi="Verdana" w:cs="Times New Roman"/>
          <w:szCs w:val="20"/>
          <w:lang w:eastAsia="cs-CZ"/>
        </w:rPr>
      </w:pPr>
    </w:p>
    <w:p w:rsidR="0095189E" w:rsidRPr="006C6CFB" w:rsidRDefault="00F954F0" w:rsidP="0095189E">
      <w:pPr>
        <w:spacing w:line="240" w:lineRule="auto"/>
        <w:rPr>
          <w:rFonts w:ascii="Verdana" w:eastAsia="Calibri" w:hAnsi="Verdana" w:cs="Times New Roman"/>
          <w:szCs w:val="20"/>
          <w:lang w:eastAsia="cs-CZ"/>
        </w:rPr>
      </w:pPr>
      <w:r w:rsidRPr="006C6CFB">
        <w:rPr>
          <w:rFonts w:ascii="Verdana" w:eastAsia="Calibri" w:hAnsi="Verdana" w:cs="Times New Roman"/>
          <w:szCs w:val="20"/>
          <w:lang w:eastAsia="cs-CZ"/>
        </w:rPr>
        <w:t>Dárce</w:t>
      </w:r>
      <w:r w:rsidR="0095189E" w:rsidRPr="006C6CFB">
        <w:rPr>
          <w:rFonts w:ascii="Verdana" w:eastAsia="Calibri" w:hAnsi="Verdana" w:cs="Times New Roman"/>
          <w:szCs w:val="20"/>
          <w:lang w:eastAsia="cs-CZ"/>
        </w:rPr>
        <w:t>:</w:t>
      </w:r>
      <w:r w:rsidR="0095189E" w:rsidRPr="006C6CFB">
        <w:rPr>
          <w:rFonts w:ascii="Verdana" w:eastAsia="Calibri" w:hAnsi="Verdana" w:cs="Times New Roman"/>
          <w:szCs w:val="20"/>
          <w:lang w:eastAsia="cs-CZ"/>
        </w:rPr>
        <w:tab/>
      </w:r>
      <w:r w:rsidR="0095189E" w:rsidRPr="006C6CFB">
        <w:rPr>
          <w:rFonts w:ascii="Verdana" w:eastAsia="Calibri" w:hAnsi="Verdana" w:cs="Times New Roman"/>
          <w:szCs w:val="20"/>
          <w:lang w:eastAsia="cs-CZ"/>
        </w:rPr>
        <w:tab/>
      </w:r>
      <w:r w:rsidR="0095189E" w:rsidRPr="006C6CFB">
        <w:rPr>
          <w:rFonts w:ascii="Verdana" w:eastAsia="Calibri" w:hAnsi="Verdana" w:cs="Times New Roman"/>
          <w:szCs w:val="20"/>
          <w:lang w:eastAsia="cs-CZ"/>
        </w:rPr>
        <w:tab/>
      </w:r>
      <w:r w:rsidR="0095189E" w:rsidRPr="006C6CFB">
        <w:rPr>
          <w:rFonts w:ascii="Verdana" w:eastAsia="Calibri" w:hAnsi="Verdana" w:cs="Times New Roman"/>
          <w:szCs w:val="20"/>
          <w:lang w:eastAsia="cs-CZ"/>
        </w:rPr>
        <w:tab/>
      </w:r>
      <w:r w:rsidR="0095189E" w:rsidRPr="006C6CFB">
        <w:rPr>
          <w:rFonts w:ascii="Verdana" w:eastAsia="Calibri" w:hAnsi="Verdana" w:cs="Times New Roman"/>
          <w:szCs w:val="20"/>
          <w:lang w:eastAsia="cs-CZ"/>
        </w:rPr>
        <w:tab/>
      </w:r>
      <w:r w:rsidRPr="006C6CFB">
        <w:rPr>
          <w:rFonts w:ascii="Verdana" w:eastAsia="Calibri" w:hAnsi="Verdana" w:cs="Times New Roman"/>
          <w:szCs w:val="20"/>
          <w:lang w:eastAsia="cs-CZ"/>
        </w:rPr>
        <w:tab/>
      </w:r>
      <w:r w:rsidR="0095189E" w:rsidRPr="006C6CFB">
        <w:rPr>
          <w:rFonts w:ascii="Verdana" w:eastAsia="Calibri" w:hAnsi="Verdana" w:cs="Times New Roman"/>
          <w:szCs w:val="20"/>
          <w:lang w:eastAsia="cs-CZ"/>
        </w:rPr>
        <w:tab/>
      </w:r>
      <w:r w:rsidR="0095189E" w:rsidRPr="006C6CFB">
        <w:rPr>
          <w:rFonts w:ascii="Verdana" w:eastAsia="Calibri" w:hAnsi="Verdana" w:cs="Times New Roman"/>
          <w:szCs w:val="20"/>
          <w:lang w:eastAsia="cs-CZ"/>
        </w:rPr>
        <w:tab/>
      </w:r>
      <w:r w:rsidR="003C6BB8" w:rsidRPr="006C6CFB">
        <w:rPr>
          <w:rFonts w:ascii="Verdana" w:eastAsia="Calibri" w:hAnsi="Verdana" w:cs="Times New Roman"/>
          <w:szCs w:val="20"/>
          <w:lang w:eastAsia="cs-CZ"/>
        </w:rPr>
        <w:t>Obdarovaný</w:t>
      </w:r>
      <w:r w:rsidR="0095189E" w:rsidRPr="006C6CFB">
        <w:rPr>
          <w:rFonts w:ascii="Verdana" w:eastAsia="Calibri" w:hAnsi="Verdana" w:cs="Times New Roman"/>
          <w:szCs w:val="20"/>
          <w:lang w:eastAsia="cs-CZ"/>
        </w:rPr>
        <w:t>:</w:t>
      </w:r>
      <w:r w:rsidR="0095189E" w:rsidRPr="006C6CFB">
        <w:rPr>
          <w:rFonts w:ascii="Verdana" w:eastAsia="Calibri" w:hAnsi="Verdana" w:cs="Times New Roman"/>
          <w:szCs w:val="20"/>
          <w:lang w:eastAsia="cs-CZ"/>
        </w:rPr>
        <w:tab/>
      </w:r>
      <w:r w:rsidR="0095189E" w:rsidRPr="006C6CFB">
        <w:rPr>
          <w:rFonts w:ascii="Verdana" w:eastAsia="Calibri" w:hAnsi="Verdana" w:cs="Times New Roman"/>
          <w:szCs w:val="20"/>
          <w:lang w:eastAsia="cs-CZ"/>
        </w:rPr>
        <w:tab/>
      </w:r>
    </w:p>
    <w:p w:rsidR="0095189E" w:rsidRPr="006C6CFB" w:rsidRDefault="0095189E" w:rsidP="0095189E">
      <w:pPr>
        <w:spacing w:line="240" w:lineRule="auto"/>
        <w:rPr>
          <w:rFonts w:ascii="Verdana" w:eastAsia="Calibri" w:hAnsi="Verdana" w:cs="Times New Roman"/>
          <w:szCs w:val="20"/>
          <w:lang w:eastAsia="cs-CZ"/>
        </w:rPr>
      </w:pPr>
    </w:p>
    <w:p w:rsidR="0095189E" w:rsidRDefault="0095189E" w:rsidP="0095189E">
      <w:pPr>
        <w:spacing w:line="240" w:lineRule="auto"/>
        <w:rPr>
          <w:rFonts w:ascii="Verdana" w:eastAsia="Calibri" w:hAnsi="Verdana" w:cs="Times New Roman"/>
          <w:szCs w:val="20"/>
          <w:lang w:eastAsia="cs-CZ"/>
        </w:rPr>
      </w:pPr>
    </w:p>
    <w:p w:rsidR="006C6CFB" w:rsidRDefault="006C6CFB" w:rsidP="0095189E">
      <w:pPr>
        <w:spacing w:line="240" w:lineRule="auto"/>
        <w:rPr>
          <w:rFonts w:ascii="Verdana" w:eastAsia="Calibri" w:hAnsi="Verdana" w:cs="Times New Roman"/>
          <w:szCs w:val="20"/>
          <w:lang w:eastAsia="cs-CZ"/>
        </w:rPr>
      </w:pPr>
    </w:p>
    <w:p w:rsidR="006C6CFB" w:rsidRPr="006C6CFB" w:rsidRDefault="006C6CFB" w:rsidP="0095189E">
      <w:pPr>
        <w:spacing w:line="240" w:lineRule="auto"/>
        <w:rPr>
          <w:rFonts w:ascii="Verdana" w:eastAsia="Calibri" w:hAnsi="Verdana" w:cs="Times New Roman"/>
          <w:szCs w:val="20"/>
          <w:lang w:eastAsia="cs-CZ"/>
        </w:rPr>
      </w:pPr>
    </w:p>
    <w:p w:rsidR="0095189E" w:rsidRPr="006C6CFB" w:rsidRDefault="0095189E" w:rsidP="0095189E">
      <w:pPr>
        <w:spacing w:line="240" w:lineRule="auto"/>
        <w:rPr>
          <w:rFonts w:ascii="Verdana" w:eastAsia="Calibri" w:hAnsi="Verdana" w:cs="Times New Roman"/>
          <w:szCs w:val="20"/>
          <w:lang w:eastAsia="cs-CZ"/>
        </w:rPr>
      </w:pPr>
      <w:r w:rsidRPr="006C6CFB">
        <w:rPr>
          <w:rFonts w:ascii="Verdana" w:eastAsia="Calibri" w:hAnsi="Verdana" w:cs="Times New Roman"/>
          <w:szCs w:val="20"/>
          <w:lang w:eastAsia="cs-CZ"/>
        </w:rPr>
        <w:t>………………………………………………</w:t>
      </w:r>
      <w:r w:rsidRPr="006C6CFB">
        <w:rPr>
          <w:rFonts w:ascii="Verdana" w:eastAsia="Calibri" w:hAnsi="Verdana" w:cs="Times New Roman"/>
          <w:szCs w:val="20"/>
          <w:lang w:eastAsia="cs-CZ"/>
        </w:rPr>
        <w:tab/>
      </w:r>
      <w:r w:rsidRPr="006C6CFB">
        <w:rPr>
          <w:rFonts w:ascii="Verdana" w:eastAsia="Calibri" w:hAnsi="Verdana" w:cs="Times New Roman"/>
          <w:szCs w:val="20"/>
          <w:lang w:eastAsia="cs-CZ"/>
        </w:rPr>
        <w:tab/>
      </w:r>
      <w:r w:rsidRPr="006C6CFB">
        <w:rPr>
          <w:rFonts w:ascii="Verdana" w:eastAsia="Calibri" w:hAnsi="Verdana" w:cs="Times New Roman"/>
          <w:szCs w:val="20"/>
          <w:lang w:eastAsia="cs-CZ"/>
        </w:rPr>
        <w:tab/>
      </w:r>
      <w:r w:rsidRPr="006C6CFB">
        <w:rPr>
          <w:rFonts w:ascii="Verdana" w:eastAsia="Calibri" w:hAnsi="Verdana" w:cs="Times New Roman"/>
          <w:szCs w:val="20"/>
          <w:lang w:eastAsia="cs-CZ"/>
        </w:rPr>
        <w:tab/>
        <w:t>……………………………………….</w:t>
      </w:r>
    </w:p>
    <w:p w:rsidR="00F954F0" w:rsidRPr="006C6CFB" w:rsidRDefault="004F7782" w:rsidP="0095189E">
      <w:pPr>
        <w:spacing w:line="240" w:lineRule="auto"/>
        <w:rPr>
          <w:rFonts w:ascii="Verdana" w:eastAsia="Calibri" w:hAnsi="Verdana" w:cs="Times New Roman"/>
          <w:szCs w:val="20"/>
          <w:lang w:eastAsia="cs-CZ"/>
        </w:rPr>
      </w:pPr>
      <w:r>
        <w:rPr>
          <w:rFonts w:ascii="Verdana" w:eastAsia="Calibri" w:hAnsi="Verdana" w:cs="Times New Roman"/>
          <w:szCs w:val="20"/>
          <w:lang w:eastAsia="cs-CZ"/>
        </w:rPr>
        <w:t xml:space="preserve">JUDr. Adam </w:t>
      </w:r>
      <w:proofErr w:type="spellStart"/>
      <w:proofErr w:type="gramStart"/>
      <w:r>
        <w:rPr>
          <w:rFonts w:ascii="Verdana" w:eastAsia="Calibri" w:hAnsi="Verdana" w:cs="Times New Roman"/>
          <w:szCs w:val="20"/>
          <w:lang w:eastAsia="cs-CZ"/>
        </w:rPr>
        <w:t>Rakovský,jednatel</w:t>
      </w:r>
      <w:proofErr w:type="spellEnd"/>
      <w:proofErr w:type="gramEnd"/>
      <w:r w:rsidR="006C6CFB">
        <w:rPr>
          <w:rFonts w:ascii="Verdana" w:eastAsia="Calibri" w:hAnsi="Verdana" w:cs="Times New Roman"/>
          <w:szCs w:val="20"/>
          <w:lang w:eastAsia="cs-CZ"/>
        </w:rPr>
        <w:tab/>
      </w:r>
      <w:r w:rsidR="006C6CFB">
        <w:rPr>
          <w:rFonts w:ascii="Verdana" w:eastAsia="Calibri" w:hAnsi="Verdana" w:cs="Times New Roman"/>
          <w:szCs w:val="20"/>
          <w:lang w:eastAsia="cs-CZ"/>
        </w:rPr>
        <w:tab/>
      </w:r>
      <w:r w:rsidR="00F954F0" w:rsidRPr="006C6CFB">
        <w:rPr>
          <w:rFonts w:ascii="Verdana" w:eastAsia="Calibri" w:hAnsi="Verdana" w:cs="Times New Roman"/>
          <w:szCs w:val="20"/>
          <w:lang w:eastAsia="cs-CZ"/>
        </w:rPr>
        <w:tab/>
      </w:r>
      <w:r w:rsidR="00F954F0" w:rsidRPr="006C6CFB">
        <w:rPr>
          <w:rFonts w:ascii="Verdana" w:eastAsia="Calibri" w:hAnsi="Verdana" w:cs="Times New Roman"/>
          <w:szCs w:val="20"/>
          <w:lang w:eastAsia="cs-CZ"/>
        </w:rPr>
        <w:tab/>
      </w:r>
      <w:proofErr w:type="spellStart"/>
      <w:r>
        <w:rPr>
          <w:rFonts w:ascii="Verdana" w:eastAsia="Calibri" w:hAnsi="Verdana" w:cs="Times New Roman"/>
          <w:szCs w:val="20"/>
          <w:lang w:eastAsia="cs-CZ"/>
        </w:rPr>
        <w:t>M</w:t>
      </w:r>
      <w:r w:rsidR="00100CDF">
        <w:rPr>
          <w:rFonts w:ascii="Verdana" w:eastAsia="Calibri" w:hAnsi="Verdana" w:cs="Times New Roman"/>
          <w:szCs w:val="20"/>
          <w:lang w:eastAsia="cs-CZ"/>
        </w:rPr>
        <w:t>gA</w:t>
      </w:r>
      <w:proofErr w:type="spellEnd"/>
      <w:r w:rsidR="00100CDF">
        <w:rPr>
          <w:rFonts w:ascii="Verdana" w:eastAsia="Calibri" w:hAnsi="Verdana" w:cs="Times New Roman"/>
          <w:szCs w:val="20"/>
          <w:lang w:eastAsia="cs-CZ"/>
        </w:rPr>
        <w:t>. Doubravka Svobodová</w:t>
      </w:r>
    </w:p>
    <w:p w:rsidR="00AB0F14" w:rsidRDefault="004F7782" w:rsidP="0095189E">
      <w:pPr>
        <w:spacing w:line="240" w:lineRule="auto"/>
        <w:rPr>
          <w:rFonts w:ascii="Verdana" w:eastAsia="Calibri" w:hAnsi="Verdana" w:cs="Times New Roman"/>
          <w:szCs w:val="20"/>
          <w:lang w:eastAsia="cs-CZ"/>
        </w:rPr>
      </w:pPr>
      <w:r>
        <w:rPr>
          <w:rFonts w:ascii="Verdana" w:eastAsia="Calibri" w:hAnsi="Verdana" w:cs="Times New Roman"/>
          <w:szCs w:val="20"/>
          <w:lang w:eastAsia="cs-CZ"/>
        </w:rPr>
        <w:t xml:space="preserve">RAKOVSKÝ &amp; </w:t>
      </w:r>
      <w:bookmarkStart w:id="1" w:name="_GoBack"/>
      <w:bookmarkEnd w:id="1"/>
      <w:r>
        <w:rPr>
          <w:rFonts w:ascii="Verdana" w:eastAsia="Calibri" w:hAnsi="Verdana" w:cs="Times New Roman"/>
          <w:szCs w:val="20"/>
          <w:lang w:eastAsia="cs-CZ"/>
        </w:rPr>
        <w:t>PARTNERS s.r.o.</w:t>
      </w:r>
      <w:r w:rsidR="003C6BB8" w:rsidRPr="006C6CFB">
        <w:rPr>
          <w:rFonts w:ascii="Verdana" w:eastAsia="Calibri" w:hAnsi="Verdana" w:cs="Times New Roman"/>
          <w:szCs w:val="20"/>
          <w:lang w:eastAsia="cs-CZ"/>
        </w:rPr>
        <w:tab/>
      </w:r>
      <w:r w:rsidR="00224A8C">
        <w:rPr>
          <w:rFonts w:ascii="Verdana" w:eastAsia="Calibri" w:hAnsi="Verdana" w:cs="Times New Roman"/>
          <w:szCs w:val="20"/>
          <w:lang w:eastAsia="cs-CZ"/>
        </w:rPr>
        <w:tab/>
      </w:r>
      <w:r w:rsidR="00224A8C">
        <w:rPr>
          <w:rFonts w:ascii="Verdana" w:eastAsia="Calibri" w:hAnsi="Verdana" w:cs="Times New Roman"/>
          <w:szCs w:val="20"/>
          <w:lang w:eastAsia="cs-CZ"/>
        </w:rPr>
        <w:tab/>
      </w:r>
      <w:r w:rsidR="00224A8C">
        <w:rPr>
          <w:rFonts w:ascii="Verdana" w:eastAsia="Calibri" w:hAnsi="Verdana" w:cs="Times New Roman"/>
          <w:szCs w:val="20"/>
          <w:lang w:eastAsia="cs-CZ"/>
        </w:rPr>
        <w:tab/>
      </w:r>
      <w:r w:rsidR="00100CDF">
        <w:rPr>
          <w:rFonts w:ascii="Verdana" w:eastAsia="Calibri" w:hAnsi="Verdana" w:cs="Times New Roman"/>
          <w:szCs w:val="20"/>
          <w:lang w:eastAsia="cs-CZ"/>
        </w:rPr>
        <w:t>děkanka</w:t>
      </w:r>
      <w:r w:rsidR="00224A8C" w:rsidRPr="006C6CFB">
        <w:rPr>
          <w:rFonts w:ascii="Verdana" w:eastAsia="Calibri" w:hAnsi="Verdana" w:cs="Times New Roman"/>
          <w:szCs w:val="20"/>
          <w:lang w:eastAsia="cs-CZ"/>
        </w:rPr>
        <w:t xml:space="preserve"> Divadelní fakulty</w:t>
      </w:r>
    </w:p>
    <w:p w:rsidR="0095189E" w:rsidRPr="006C6CFB" w:rsidRDefault="004F7782" w:rsidP="004F7782">
      <w:pPr>
        <w:spacing w:line="240" w:lineRule="auto"/>
        <w:rPr>
          <w:rFonts w:ascii="Verdana" w:eastAsia="Calibri" w:hAnsi="Verdana" w:cs="Times New Roman"/>
          <w:szCs w:val="20"/>
          <w:lang w:eastAsia="cs-CZ"/>
        </w:rPr>
      </w:pPr>
      <w:r>
        <w:rPr>
          <w:rFonts w:ascii="Verdana" w:eastAsia="Calibri" w:hAnsi="Verdana" w:cs="Times New Roman"/>
          <w:szCs w:val="20"/>
          <w:lang w:eastAsia="cs-CZ"/>
        </w:rPr>
        <w:t>Advokátní kancelář</w:t>
      </w:r>
      <w:r>
        <w:rPr>
          <w:rFonts w:ascii="Verdana" w:eastAsia="Calibri" w:hAnsi="Verdana" w:cs="Times New Roman"/>
          <w:szCs w:val="20"/>
          <w:lang w:eastAsia="cs-CZ"/>
        </w:rPr>
        <w:tab/>
      </w:r>
      <w:r>
        <w:rPr>
          <w:rFonts w:ascii="Verdana" w:eastAsia="Calibri" w:hAnsi="Verdana" w:cs="Times New Roman"/>
          <w:szCs w:val="20"/>
          <w:lang w:eastAsia="cs-CZ"/>
        </w:rPr>
        <w:tab/>
      </w:r>
      <w:r>
        <w:rPr>
          <w:rFonts w:ascii="Verdana" w:eastAsia="Calibri" w:hAnsi="Verdana" w:cs="Times New Roman"/>
          <w:szCs w:val="20"/>
          <w:lang w:eastAsia="cs-CZ"/>
        </w:rPr>
        <w:tab/>
      </w:r>
      <w:r>
        <w:rPr>
          <w:rFonts w:ascii="Verdana" w:eastAsia="Calibri" w:hAnsi="Verdana" w:cs="Times New Roman"/>
          <w:szCs w:val="20"/>
          <w:lang w:eastAsia="cs-CZ"/>
        </w:rPr>
        <w:tab/>
      </w:r>
      <w:r>
        <w:rPr>
          <w:rFonts w:ascii="Verdana" w:eastAsia="Calibri" w:hAnsi="Verdana" w:cs="Times New Roman"/>
          <w:szCs w:val="20"/>
          <w:lang w:eastAsia="cs-CZ"/>
        </w:rPr>
        <w:tab/>
      </w:r>
      <w:r>
        <w:rPr>
          <w:rFonts w:ascii="Verdana" w:eastAsia="Calibri" w:hAnsi="Verdana" w:cs="Times New Roman"/>
          <w:szCs w:val="20"/>
          <w:lang w:eastAsia="cs-CZ"/>
        </w:rPr>
        <w:tab/>
      </w:r>
      <w:r w:rsidR="0095189E" w:rsidRPr="006C6CFB">
        <w:rPr>
          <w:rFonts w:ascii="Verdana" w:eastAsia="Calibri" w:hAnsi="Verdana" w:cs="Times New Roman"/>
          <w:szCs w:val="20"/>
          <w:lang w:eastAsia="cs-CZ"/>
        </w:rPr>
        <w:t>Akademie múzických umění v Praze</w:t>
      </w:r>
    </w:p>
    <w:p w:rsidR="0058507E" w:rsidRPr="006C6CFB" w:rsidRDefault="0058507E" w:rsidP="0058507E"/>
    <w:sectPr w:rsidR="0058507E" w:rsidRPr="006C6CFB" w:rsidSect="00A83151">
      <w:footerReference w:type="default" r:id="rId9"/>
      <w:headerReference w:type="first" r:id="rId10"/>
      <w:footerReference w:type="first" r:id="rId11"/>
      <w:pgSz w:w="11906" w:h="16838" w:code="9"/>
      <w:pgMar w:top="1021" w:right="680" w:bottom="1985" w:left="1474" w:header="284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7A2" w:rsidRDefault="00F257A2" w:rsidP="002910E7">
      <w:pPr>
        <w:spacing w:line="240" w:lineRule="auto"/>
      </w:pPr>
      <w:r>
        <w:separator/>
      </w:r>
    </w:p>
  </w:endnote>
  <w:endnote w:type="continuationSeparator" w:id="0">
    <w:p w:rsidR="00F257A2" w:rsidRDefault="00F257A2" w:rsidP="002910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0E7" w:rsidRDefault="00E078C0">
    <w:pPr>
      <w:pStyle w:val="Zpat"/>
    </w:pPr>
    <w:r>
      <w:rPr>
        <w:noProof/>
        <w:lang w:eastAsia="cs-CZ"/>
      </w:rPr>
      <w:drawing>
        <wp:anchor distT="0" distB="0" distL="114300" distR="114300" simplePos="0" relativeHeight="251665408" behindDoc="1" locked="1" layoutInCell="1" allowOverlap="1" wp14:anchorId="67437D39" wp14:editId="2327EF7E">
          <wp:simplePos x="0" y="0"/>
          <wp:positionH relativeFrom="page">
            <wp:posOffset>428625</wp:posOffset>
          </wp:positionH>
          <wp:positionV relativeFrom="page">
            <wp:posOffset>9775190</wp:posOffset>
          </wp:positionV>
          <wp:extent cx="1350000" cy="504000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zapati_svobodov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350000" cy="50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1425">
      <w:fldChar w:fldCharType="begin"/>
    </w:r>
    <w:r w:rsidR="00991425">
      <w:instrText xml:space="preserve"> PAGE   \* MERGEFORMAT </w:instrText>
    </w:r>
    <w:r w:rsidR="00991425">
      <w:fldChar w:fldCharType="separate"/>
    </w:r>
    <w:r w:rsidR="004F7782">
      <w:rPr>
        <w:noProof/>
      </w:rPr>
      <w:t>2</w:t>
    </w:r>
    <w:r w:rsidR="00991425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0E7" w:rsidRDefault="00C0496A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1" layoutInCell="1" allowOverlap="1" wp14:anchorId="4E9C15BA" wp14:editId="54FA5E01">
          <wp:simplePos x="0" y="0"/>
          <wp:positionH relativeFrom="page">
            <wp:posOffset>428625</wp:posOffset>
          </wp:positionH>
          <wp:positionV relativeFrom="page">
            <wp:posOffset>9775190</wp:posOffset>
          </wp:positionV>
          <wp:extent cx="6634800" cy="5040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ecn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48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7A2" w:rsidRDefault="00F257A2" w:rsidP="002910E7">
      <w:pPr>
        <w:spacing w:line="240" w:lineRule="auto"/>
      </w:pPr>
      <w:bookmarkStart w:id="0" w:name="_Hlk481390048"/>
      <w:bookmarkEnd w:id="0"/>
      <w:r>
        <w:separator/>
      </w:r>
    </w:p>
  </w:footnote>
  <w:footnote w:type="continuationSeparator" w:id="0">
    <w:p w:rsidR="00F257A2" w:rsidRDefault="00F257A2" w:rsidP="002910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0E7" w:rsidRDefault="00E078C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41314CE4" wp14:editId="1B5FA624">
          <wp:simplePos x="0" y="0"/>
          <wp:positionH relativeFrom="page">
            <wp:posOffset>428625</wp:posOffset>
          </wp:positionH>
          <wp:positionV relativeFrom="page">
            <wp:posOffset>431800</wp:posOffset>
          </wp:positionV>
          <wp:extent cx="1710000" cy="896400"/>
          <wp:effectExtent l="0" t="0" r="508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AMU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0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5221"/>
    <w:multiLevelType w:val="multilevel"/>
    <w:tmpl w:val="ECF63E9A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AB14F1F"/>
    <w:multiLevelType w:val="hybridMultilevel"/>
    <w:tmpl w:val="48E873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89E"/>
    <w:rsid w:val="00005EE1"/>
    <w:rsid w:val="00017A7F"/>
    <w:rsid w:val="00041778"/>
    <w:rsid w:val="00045B9F"/>
    <w:rsid w:val="00087026"/>
    <w:rsid w:val="000F7573"/>
    <w:rsid w:val="00100CDF"/>
    <w:rsid w:val="00117F2E"/>
    <w:rsid w:val="001722C9"/>
    <w:rsid w:val="001D1914"/>
    <w:rsid w:val="001F0040"/>
    <w:rsid w:val="00224A8C"/>
    <w:rsid w:val="002272C7"/>
    <w:rsid w:val="002910E7"/>
    <w:rsid w:val="002B05D2"/>
    <w:rsid w:val="00364D23"/>
    <w:rsid w:val="003740B3"/>
    <w:rsid w:val="003C6BB8"/>
    <w:rsid w:val="003D2829"/>
    <w:rsid w:val="003D39D5"/>
    <w:rsid w:val="003D5302"/>
    <w:rsid w:val="00465AE4"/>
    <w:rsid w:val="004A57D3"/>
    <w:rsid w:val="004E7F6E"/>
    <w:rsid w:val="004F7782"/>
    <w:rsid w:val="005035E3"/>
    <w:rsid w:val="00503848"/>
    <w:rsid w:val="0053169F"/>
    <w:rsid w:val="00580457"/>
    <w:rsid w:val="0058507E"/>
    <w:rsid w:val="00587028"/>
    <w:rsid w:val="00590644"/>
    <w:rsid w:val="00597F97"/>
    <w:rsid w:val="005B1BA0"/>
    <w:rsid w:val="005C2726"/>
    <w:rsid w:val="0062343B"/>
    <w:rsid w:val="006368FC"/>
    <w:rsid w:val="00650D7E"/>
    <w:rsid w:val="006934BC"/>
    <w:rsid w:val="006C6CFB"/>
    <w:rsid w:val="00742BA1"/>
    <w:rsid w:val="00774D54"/>
    <w:rsid w:val="007A0686"/>
    <w:rsid w:val="007F31D0"/>
    <w:rsid w:val="00801B4E"/>
    <w:rsid w:val="00861C57"/>
    <w:rsid w:val="008B1D1E"/>
    <w:rsid w:val="008C59F4"/>
    <w:rsid w:val="008C6DF5"/>
    <w:rsid w:val="008D11C0"/>
    <w:rsid w:val="008F417C"/>
    <w:rsid w:val="00901252"/>
    <w:rsid w:val="009019B2"/>
    <w:rsid w:val="00936E36"/>
    <w:rsid w:val="0095189E"/>
    <w:rsid w:val="009769ED"/>
    <w:rsid w:val="00991425"/>
    <w:rsid w:val="009A0A77"/>
    <w:rsid w:val="009C70EB"/>
    <w:rsid w:val="00A1307B"/>
    <w:rsid w:val="00A557D0"/>
    <w:rsid w:val="00A83151"/>
    <w:rsid w:val="00AB0F14"/>
    <w:rsid w:val="00B24FC8"/>
    <w:rsid w:val="00B832DC"/>
    <w:rsid w:val="00B9349B"/>
    <w:rsid w:val="00BC70F0"/>
    <w:rsid w:val="00BE53E1"/>
    <w:rsid w:val="00C0496A"/>
    <w:rsid w:val="00C105EC"/>
    <w:rsid w:val="00C10ECD"/>
    <w:rsid w:val="00C23469"/>
    <w:rsid w:val="00C81459"/>
    <w:rsid w:val="00CE2756"/>
    <w:rsid w:val="00D21D09"/>
    <w:rsid w:val="00D30C67"/>
    <w:rsid w:val="00D52772"/>
    <w:rsid w:val="00D57633"/>
    <w:rsid w:val="00D968E8"/>
    <w:rsid w:val="00DA7C31"/>
    <w:rsid w:val="00DB37CF"/>
    <w:rsid w:val="00DB6714"/>
    <w:rsid w:val="00E078C0"/>
    <w:rsid w:val="00E4259B"/>
    <w:rsid w:val="00E45922"/>
    <w:rsid w:val="00E66D3D"/>
    <w:rsid w:val="00E86297"/>
    <w:rsid w:val="00EA49F6"/>
    <w:rsid w:val="00EB7E2B"/>
    <w:rsid w:val="00EC6F12"/>
    <w:rsid w:val="00ED0429"/>
    <w:rsid w:val="00ED7392"/>
    <w:rsid w:val="00EE42D1"/>
    <w:rsid w:val="00EE4507"/>
    <w:rsid w:val="00F257A2"/>
    <w:rsid w:val="00F313DE"/>
    <w:rsid w:val="00F65ADE"/>
    <w:rsid w:val="00F954F0"/>
    <w:rsid w:val="00FC2A51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1B4E"/>
    <w:pPr>
      <w:spacing w:after="0" w:line="276" w:lineRule="auto"/>
    </w:pPr>
    <w:rPr>
      <w:rFonts w:ascii="Arial" w:eastAsiaTheme="minorEastAsia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7F31D0"/>
    <w:pPr>
      <w:keepNext/>
      <w:keepLines/>
      <w:spacing w:before="400" w:after="40" w:line="240" w:lineRule="auto"/>
      <w:outlineLvl w:val="0"/>
    </w:pPr>
    <w:rPr>
      <w:rFonts w:eastAsiaTheme="majorEastAsia" w:cstheme="majorBidi"/>
      <w:caps/>
      <w:color w:val="F46D1E" w:themeColor="accent1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F31D0"/>
    <w:pPr>
      <w:keepNext/>
      <w:keepLines/>
      <w:spacing w:before="120" w:line="240" w:lineRule="auto"/>
      <w:outlineLvl w:val="1"/>
    </w:pPr>
    <w:rPr>
      <w:rFonts w:eastAsiaTheme="majorEastAsia" w:cstheme="majorBidi"/>
      <w:caps/>
      <w:color w:val="00ADEF" w:themeColor="accent2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F31D0"/>
    <w:pPr>
      <w:keepNext/>
      <w:keepLines/>
      <w:spacing w:before="120" w:line="240" w:lineRule="auto"/>
      <w:outlineLvl w:val="2"/>
    </w:pPr>
    <w:rPr>
      <w:rFonts w:eastAsiaTheme="majorEastAsia" w:cstheme="majorBidi"/>
      <w:smallCaps/>
      <w:color w:val="E60A61" w:themeColor="accent3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F31D0"/>
    <w:pPr>
      <w:keepNext/>
      <w:keepLines/>
      <w:spacing w:before="120"/>
      <w:outlineLvl w:val="3"/>
    </w:pPr>
    <w:rPr>
      <w:rFonts w:eastAsiaTheme="majorEastAsia" w:cstheme="majorBidi"/>
      <w:b/>
      <w:cap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F31D0"/>
    <w:pPr>
      <w:keepNext/>
      <w:keepLines/>
      <w:spacing w:before="120"/>
      <w:outlineLvl w:val="4"/>
    </w:pPr>
    <w:rPr>
      <w:rFonts w:eastAsiaTheme="majorEastAsia" w:cstheme="majorBidi"/>
      <w:i/>
      <w:iCs/>
      <w:caps/>
      <w:color w:val="000000" w:themeColor="tex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69ED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69ED"/>
    <w:pPr>
      <w:keepNext/>
      <w:keepLines/>
      <w:spacing w:before="12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69ED"/>
    <w:pPr>
      <w:keepNext/>
      <w:keepLines/>
      <w:spacing w:before="12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69ED"/>
    <w:pPr>
      <w:keepNext/>
      <w:keepLines/>
      <w:spacing w:before="12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7F31D0"/>
    <w:pPr>
      <w:spacing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58507E"/>
    <w:pPr>
      <w:spacing w:before="160" w:line="240" w:lineRule="auto"/>
      <w:ind w:left="720" w:right="720"/>
    </w:pPr>
    <w:rPr>
      <w:rFonts w:eastAsiaTheme="majorEastAsia" w:cstheme="majorBidi"/>
      <w:sz w:val="25"/>
      <w:szCs w:val="25"/>
    </w:rPr>
  </w:style>
  <w:style w:type="character" w:customStyle="1" w:styleId="CittChar">
    <w:name w:val="Citát Char"/>
    <w:basedOn w:val="Standardnpsmoodstavce"/>
    <w:link w:val="Citt"/>
    <w:uiPriority w:val="29"/>
    <w:rsid w:val="0058507E"/>
    <w:rPr>
      <w:rFonts w:ascii="Arial" w:eastAsiaTheme="majorEastAsia" w:hAnsi="Arial" w:cstheme="majorBidi"/>
      <w:sz w:val="25"/>
      <w:szCs w:val="25"/>
    </w:rPr>
  </w:style>
  <w:style w:type="character" w:customStyle="1" w:styleId="Nadpis1Char">
    <w:name w:val="Nadpis 1 Char"/>
    <w:basedOn w:val="Standardnpsmoodstavce"/>
    <w:link w:val="Nadpis1"/>
    <w:uiPriority w:val="9"/>
    <w:rsid w:val="007F31D0"/>
    <w:rPr>
      <w:rFonts w:ascii="Arial" w:eastAsiaTheme="majorEastAsia" w:hAnsi="Arial" w:cstheme="majorBidi"/>
      <w:caps/>
      <w:color w:val="F46D1E" w:themeColor="accent1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7F31D0"/>
    <w:rPr>
      <w:rFonts w:ascii="Arial" w:eastAsiaTheme="majorEastAsia" w:hAnsi="Arial" w:cstheme="majorBidi"/>
      <w:caps/>
      <w:color w:val="00ADEF" w:themeColor="accent2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7F31D0"/>
    <w:rPr>
      <w:rFonts w:ascii="Arial" w:eastAsiaTheme="majorEastAsia" w:hAnsi="Arial" w:cstheme="majorBidi"/>
      <w:smallCaps/>
      <w:color w:val="E60A61" w:themeColor="accent3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7F31D0"/>
    <w:rPr>
      <w:rFonts w:ascii="Arial" w:eastAsiaTheme="majorEastAsia" w:hAnsi="Arial" w:cstheme="majorBidi"/>
      <w:b/>
      <w:caps/>
      <w:sz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F31D0"/>
    <w:rPr>
      <w:rFonts w:ascii="Arial" w:eastAsiaTheme="majorEastAsia" w:hAnsi="Arial" w:cstheme="majorBidi"/>
      <w:i/>
      <w:iCs/>
      <w:caps/>
      <w:color w:val="000000" w:themeColor="text1"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69E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69E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69E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69E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769ED"/>
    <w:pPr>
      <w:outlineLvl w:val="9"/>
    </w:pPr>
  </w:style>
  <w:style w:type="paragraph" w:styleId="Nzev">
    <w:name w:val="Title"/>
    <w:basedOn w:val="Normln"/>
    <w:next w:val="Normln"/>
    <w:link w:val="NzevChar"/>
    <w:uiPriority w:val="10"/>
    <w:qFormat/>
    <w:rsid w:val="0058507E"/>
    <w:pPr>
      <w:spacing w:line="240" w:lineRule="auto"/>
      <w:contextualSpacing/>
    </w:pPr>
    <w:rPr>
      <w:rFonts w:eastAsiaTheme="majorEastAsia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58507E"/>
    <w:rPr>
      <w:rFonts w:ascii="Arial" w:eastAsiaTheme="majorEastAsia" w:hAnsi="Arial" w:cstheme="majorBidi"/>
      <w:caps/>
      <w:color w:val="404040" w:themeColor="text1" w:themeTint="BF"/>
      <w:spacing w:val="-10"/>
      <w:sz w:val="72"/>
      <w:szCs w:val="72"/>
    </w:rPr>
  </w:style>
  <w:style w:type="character" w:styleId="Nzevknihy">
    <w:name w:val="Book Title"/>
    <w:basedOn w:val="Standardnpsmoodstavce"/>
    <w:uiPriority w:val="33"/>
    <w:qFormat/>
    <w:rsid w:val="009769ED"/>
    <w:rPr>
      <w:b/>
      <w:bCs/>
      <w:smallCaps/>
      <w:spacing w:val="7"/>
    </w:rPr>
  </w:style>
  <w:style w:type="character" w:styleId="Odkazintenzivn">
    <w:name w:val="Intense Reference"/>
    <w:basedOn w:val="Standardnpsmoodstavce"/>
    <w:uiPriority w:val="32"/>
    <w:qFormat/>
    <w:rsid w:val="009769ED"/>
    <w:rPr>
      <w:b/>
      <w:bCs/>
      <w:caps w:val="0"/>
      <w:smallCaps/>
      <w:color w:val="auto"/>
      <w:spacing w:val="3"/>
      <w:u w:val="single"/>
    </w:rPr>
  </w:style>
  <w:style w:type="character" w:styleId="Odkazjemn">
    <w:name w:val="Subtle Reference"/>
    <w:basedOn w:val="Standardnpsmoodstavce"/>
    <w:uiPriority w:val="31"/>
    <w:qFormat/>
    <w:rsid w:val="009769ED"/>
    <w:rPr>
      <w:smallCaps/>
      <w:color w:val="404040" w:themeColor="text1" w:themeTint="BF"/>
      <w:u w:val="single" w:color="7F7F7F" w:themeColor="text1" w:themeTint="80"/>
    </w:rPr>
  </w:style>
  <w:style w:type="paragraph" w:styleId="Podtitul">
    <w:name w:val="Subtitle"/>
    <w:basedOn w:val="Normln"/>
    <w:next w:val="Normln"/>
    <w:link w:val="PodtitulChar"/>
    <w:uiPriority w:val="11"/>
    <w:qFormat/>
    <w:rsid w:val="0058507E"/>
    <w:pPr>
      <w:numPr>
        <w:ilvl w:val="1"/>
      </w:numPr>
    </w:pPr>
    <w:rPr>
      <w:rFonts w:eastAsiaTheme="majorEastAsia" w:cstheme="majorBidi"/>
      <w:smallCaps/>
      <w:color w:val="595959" w:themeColor="text1" w:themeTint="A6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58507E"/>
    <w:rPr>
      <w:rFonts w:ascii="Arial" w:eastAsiaTheme="majorEastAsia" w:hAnsi="Arial" w:cstheme="majorBidi"/>
      <w:smallCaps/>
      <w:color w:val="595959" w:themeColor="text1" w:themeTint="A6"/>
      <w:sz w:val="28"/>
      <w:szCs w:val="28"/>
    </w:rPr>
  </w:style>
  <w:style w:type="character" w:styleId="Siln">
    <w:name w:val="Strong"/>
    <w:basedOn w:val="Standardnpsmoodstavce"/>
    <w:uiPriority w:val="22"/>
    <w:qFormat/>
    <w:rsid w:val="009769ED"/>
    <w:rPr>
      <w:b/>
      <w:b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769ED"/>
    <w:pPr>
      <w:spacing w:line="240" w:lineRule="auto"/>
    </w:pPr>
    <w:rPr>
      <w:b/>
      <w:bCs/>
      <w:smallCaps/>
      <w:color w:val="595959" w:themeColor="text1" w:themeTint="A6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69ED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69ED"/>
    <w:rPr>
      <w:rFonts w:eastAsiaTheme="minorEastAsia"/>
      <w:color w:val="404040" w:themeColor="text1" w:themeTint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9769E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69ED"/>
    <w:rPr>
      <w:rFonts w:eastAsiaTheme="minorEastAsia"/>
    </w:rPr>
  </w:style>
  <w:style w:type="paragraph" w:styleId="Zpat">
    <w:name w:val="footer"/>
    <w:basedOn w:val="Normln"/>
    <w:link w:val="ZpatChar"/>
    <w:uiPriority w:val="99"/>
    <w:unhideWhenUsed/>
    <w:rsid w:val="009769ED"/>
    <w:pPr>
      <w:tabs>
        <w:tab w:val="center" w:pos="4536"/>
        <w:tab w:val="right" w:pos="9072"/>
      </w:tabs>
      <w:spacing w:line="240" w:lineRule="auto"/>
      <w:jc w:val="right"/>
    </w:pPr>
  </w:style>
  <w:style w:type="character" w:customStyle="1" w:styleId="ZpatChar">
    <w:name w:val="Zápatí Char"/>
    <w:basedOn w:val="Standardnpsmoodstavce"/>
    <w:link w:val="Zpat"/>
    <w:uiPriority w:val="99"/>
    <w:rsid w:val="009769ED"/>
    <w:rPr>
      <w:rFonts w:eastAsiaTheme="minorEastAsia"/>
    </w:rPr>
  </w:style>
  <w:style w:type="character" w:styleId="Zvraznn">
    <w:name w:val="Emphasis"/>
    <w:basedOn w:val="Standardnpsmoodstavce"/>
    <w:uiPriority w:val="20"/>
    <w:qFormat/>
    <w:rsid w:val="009769ED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9769ED"/>
    <w:rPr>
      <w:b/>
      <w:bCs/>
      <w:i/>
      <w:iCs/>
    </w:rPr>
  </w:style>
  <w:style w:type="character" w:styleId="Zdraznnjemn">
    <w:name w:val="Subtle Emphasis"/>
    <w:basedOn w:val="Standardnpsmoodstavce"/>
    <w:uiPriority w:val="19"/>
    <w:qFormat/>
    <w:rsid w:val="009769ED"/>
    <w:rPr>
      <w:i/>
      <w:iCs/>
      <w:color w:val="595959" w:themeColor="text1" w:themeTint="A6"/>
    </w:rPr>
  </w:style>
  <w:style w:type="paragraph" w:customStyle="1" w:styleId="PID">
    <w:name w:val="PID"/>
    <w:basedOn w:val="Normln"/>
    <w:qFormat/>
    <w:rsid w:val="00BE53E1"/>
    <w:pPr>
      <w:spacing w:line="245" w:lineRule="auto"/>
      <w:jc w:val="right"/>
    </w:pPr>
  </w:style>
  <w:style w:type="table" w:styleId="Mkatabulky">
    <w:name w:val="Table Grid"/>
    <w:basedOn w:val="Normlntabulka"/>
    <w:uiPriority w:val="39"/>
    <w:rsid w:val="00EE4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5C2726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901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34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343B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1B4E"/>
    <w:pPr>
      <w:spacing w:after="0" w:line="276" w:lineRule="auto"/>
    </w:pPr>
    <w:rPr>
      <w:rFonts w:ascii="Arial" w:eastAsiaTheme="minorEastAsia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7F31D0"/>
    <w:pPr>
      <w:keepNext/>
      <w:keepLines/>
      <w:spacing w:before="400" w:after="40" w:line="240" w:lineRule="auto"/>
      <w:outlineLvl w:val="0"/>
    </w:pPr>
    <w:rPr>
      <w:rFonts w:eastAsiaTheme="majorEastAsia" w:cstheme="majorBidi"/>
      <w:caps/>
      <w:color w:val="F46D1E" w:themeColor="accent1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F31D0"/>
    <w:pPr>
      <w:keepNext/>
      <w:keepLines/>
      <w:spacing w:before="120" w:line="240" w:lineRule="auto"/>
      <w:outlineLvl w:val="1"/>
    </w:pPr>
    <w:rPr>
      <w:rFonts w:eastAsiaTheme="majorEastAsia" w:cstheme="majorBidi"/>
      <w:caps/>
      <w:color w:val="00ADEF" w:themeColor="accent2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F31D0"/>
    <w:pPr>
      <w:keepNext/>
      <w:keepLines/>
      <w:spacing w:before="120" w:line="240" w:lineRule="auto"/>
      <w:outlineLvl w:val="2"/>
    </w:pPr>
    <w:rPr>
      <w:rFonts w:eastAsiaTheme="majorEastAsia" w:cstheme="majorBidi"/>
      <w:smallCaps/>
      <w:color w:val="E60A61" w:themeColor="accent3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F31D0"/>
    <w:pPr>
      <w:keepNext/>
      <w:keepLines/>
      <w:spacing w:before="120"/>
      <w:outlineLvl w:val="3"/>
    </w:pPr>
    <w:rPr>
      <w:rFonts w:eastAsiaTheme="majorEastAsia" w:cstheme="majorBidi"/>
      <w:b/>
      <w:cap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F31D0"/>
    <w:pPr>
      <w:keepNext/>
      <w:keepLines/>
      <w:spacing w:before="120"/>
      <w:outlineLvl w:val="4"/>
    </w:pPr>
    <w:rPr>
      <w:rFonts w:eastAsiaTheme="majorEastAsia" w:cstheme="majorBidi"/>
      <w:i/>
      <w:iCs/>
      <w:caps/>
      <w:color w:val="000000" w:themeColor="tex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69ED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69ED"/>
    <w:pPr>
      <w:keepNext/>
      <w:keepLines/>
      <w:spacing w:before="12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69ED"/>
    <w:pPr>
      <w:keepNext/>
      <w:keepLines/>
      <w:spacing w:before="12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69ED"/>
    <w:pPr>
      <w:keepNext/>
      <w:keepLines/>
      <w:spacing w:before="12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7F31D0"/>
    <w:pPr>
      <w:spacing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58507E"/>
    <w:pPr>
      <w:spacing w:before="160" w:line="240" w:lineRule="auto"/>
      <w:ind w:left="720" w:right="720"/>
    </w:pPr>
    <w:rPr>
      <w:rFonts w:eastAsiaTheme="majorEastAsia" w:cstheme="majorBidi"/>
      <w:sz w:val="25"/>
      <w:szCs w:val="25"/>
    </w:rPr>
  </w:style>
  <w:style w:type="character" w:customStyle="1" w:styleId="CittChar">
    <w:name w:val="Citát Char"/>
    <w:basedOn w:val="Standardnpsmoodstavce"/>
    <w:link w:val="Citt"/>
    <w:uiPriority w:val="29"/>
    <w:rsid w:val="0058507E"/>
    <w:rPr>
      <w:rFonts w:ascii="Arial" w:eastAsiaTheme="majorEastAsia" w:hAnsi="Arial" w:cstheme="majorBidi"/>
      <w:sz w:val="25"/>
      <w:szCs w:val="25"/>
    </w:rPr>
  </w:style>
  <w:style w:type="character" w:customStyle="1" w:styleId="Nadpis1Char">
    <w:name w:val="Nadpis 1 Char"/>
    <w:basedOn w:val="Standardnpsmoodstavce"/>
    <w:link w:val="Nadpis1"/>
    <w:uiPriority w:val="9"/>
    <w:rsid w:val="007F31D0"/>
    <w:rPr>
      <w:rFonts w:ascii="Arial" w:eastAsiaTheme="majorEastAsia" w:hAnsi="Arial" w:cstheme="majorBidi"/>
      <w:caps/>
      <w:color w:val="F46D1E" w:themeColor="accent1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7F31D0"/>
    <w:rPr>
      <w:rFonts w:ascii="Arial" w:eastAsiaTheme="majorEastAsia" w:hAnsi="Arial" w:cstheme="majorBidi"/>
      <w:caps/>
      <w:color w:val="00ADEF" w:themeColor="accent2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7F31D0"/>
    <w:rPr>
      <w:rFonts w:ascii="Arial" w:eastAsiaTheme="majorEastAsia" w:hAnsi="Arial" w:cstheme="majorBidi"/>
      <w:smallCaps/>
      <w:color w:val="E60A61" w:themeColor="accent3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7F31D0"/>
    <w:rPr>
      <w:rFonts w:ascii="Arial" w:eastAsiaTheme="majorEastAsia" w:hAnsi="Arial" w:cstheme="majorBidi"/>
      <w:b/>
      <w:caps/>
      <w:sz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F31D0"/>
    <w:rPr>
      <w:rFonts w:ascii="Arial" w:eastAsiaTheme="majorEastAsia" w:hAnsi="Arial" w:cstheme="majorBidi"/>
      <w:i/>
      <w:iCs/>
      <w:caps/>
      <w:color w:val="000000" w:themeColor="text1"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69E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69E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69E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69E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769ED"/>
    <w:pPr>
      <w:outlineLvl w:val="9"/>
    </w:pPr>
  </w:style>
  <w:style w:type="paragraph" w:styleId="Nzev">
    <w:name w:val="Title"/>
    <w:basedOn w:val="Normln"/>
    <w:next w:val="Normln"/>
    <w:link w:val="NzevChar"/>
    <w:uiPriority w:val="10"/>
    <w:qFormat/>
    <w:rsid w:val="0058507E"/>
    <w:pPr>
      <w:spacing w:line="240" w:lineRule="auto"/>
      <w:contextualSpacing/>
    </w:pPr>
    <w:rPr>
      <w:rFonts w:eastAsiaTheme="majorEastAsia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58507E"/>
    <w:rPr>
      <w:rFonts w:ascii="Arial" w:eastAsiaTheme="majorEastAsia" w:hAnsi="Arial" w:cstheme="majorBidi"/>
      <w:caps/>
      <w:color w:val="404040" w:themeColor="text1" w:themeTint="BF"/>
      <w:spacing w:val="-10"/>
      <w:sz w:val="72"/>
      <w:szCs w:val="72"/>
    </w:rPr>
  </w:style>
  <w:style w:type="character" w:styleId="Nzevknihy">
    <w:name w:val="Book Title"/>
    <w:basedOn w:val="Standardnpsmoodstavce"/>
    <w:uiPriority w:val="33"/>
    <w:qFormat/>
    <w:rsid w:val="009769ED"/>
    <w:rPr>
      <w:b/>
      <w:bCs/>
      <w:smallCaps/>
      <w:spacing w:val="7"/>
    </w:rPr>
  </w:style>
  <w:style w:type="character" w:styleId="Odkazintenzivn">
    <w:name w:val="Intense Reference"/>
    <w:basedOn w:val="Standardnpsmoodstavce"/>
    <w:uiPriority w:val="32"/>
    <w:qFormat/>
    <w:rsid w:val="009769ED"/>
    <w:rPr>
      <w:b/>
      <w:bCs/>
      <w:caps w:val="0"/>
      <w:smallCaps/>
      <w:color w:val="auto"/>
      <w:spacing w:val="3"/>
      <w:u w:val="single"/>
    </w:rPr>
  </w:style>
  <w:style w:type="character" w:styleId="Odkazjemn">
    <w:name w:val="Subtle Reference"/>
    <w:basedOn w:val="Standardnpsmoodstavce"/>
    <w:uiPriority w:val="31"/>
    <w:qFormat/>
    <w:rsid w:val="009769ED"/>
    <w:rPr>
      <w:smallCaps/>
      <w:color w:val="404040" w:themeColor="text1" w:themeTint="BF"/>
      <w:u w:val="single" w:color="7F7F7F" w:themeColor="text1" w:themeTint="80"/>
    </w:rPr>
  </w:style>
  <w:style w:type="paragraph" w:styleId="Podtitul">
    <w:name w:val="Subtitle"/>
    <w:basedOn w:val="Normln"/>
    <w:next w:val="Normln"/>
    <w:link w:val="PodtitulChar"/>
    <w:uiPriority w:val="11"/>
    <w:qFormat/>
    <w:rsid w:val="0058507E"/>
    <w:pPr>
      <w:numPr>
        <w:ilvl w:val="1"/>
      </w:numPr>
    </w:pPr>
    <w:rPr>
      <w:rFonts w:eastAsiaTheme="majorEastAsia" w:cstheme="majorBidi"/>
      <w:smallCaps/>
      <w:color w:val="595959" w:themeColor="text1" w:themeTint="A6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58507E"/>
    <w:rPr>
      <w:rFonts w:ascii="Arial" w:eastAsiaTheme="majorEastAsia" w:hAnsi="Arial" w:cstheme="majorBidi"/>
      <w:smallCaps/>
      <w:color w:val="595959" w:themeColor="text1" w:themeTint="A6"/>
      <w:sz w:val="28"/>
      <w:szCs w:val="28"/>
    </w:rPr>
  </w:style>
  <w:style w:type="character" w:styleId="Siln">
    <w:name w:val="Strong"/>
    <w:basedOn w:val="Standardnpsmoodstavce"/>
    <w:uiPriority w:val="22"/>
    <w:qFormat/>
    <w:rsid w:val="009769ED"/>
    <w:rPr>
      <w:b/>
      <w:b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769ED"/>
    <w:pPr>
      <w:spacing w:line="240" w:lineRule="auto"/>
    </w:pPr>
    <w:rPr>
      <w:b/>
      <w:bCs/>
      <w:smallCaps/>
      <w:color w:val="595959" w:themeColor="text1" w:themeTint="A6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69ED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69ED"/>
    <w:rPr>
      <w:rFonts w:eastAsiaTheme="minorEastAsia"/>
      <w:color w:val="404040" w:themeColor="text1" w:themeTint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9769E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69ED"/>
    <w:rPr>
      <w:rFonts w:eastAsiaTheme="minorEastAsia"/>
    </w:rPr>
  </w:style>
  <w:style w:type="paragraph" w:styleId="Zpat">
    <w:name w:val="footer"/>
    <w:basedOn w:val="Normln"/>
    <w:link w:val="ZpatChar"/>
    <w:uiPriority w:val="99"/>
    <w:unhideWhenUsed/>
    <w:rsid w:val="009769ED"/>
    <w:pPr>
      <w:tabs>
        <w:tab w:val="center" w:pos="4536"/>
        <w:tab w:val="right" w:pos="9072"/>
      </w:tabs>
      <w:spacing w:line="240" w:lineRule="auto"/>
      <w:jc w:val="right"/>
    </w:pPr>
  </w:style>
  <w:style w:type="character" w:customStyle="1" w:styleId="ZpatChar">
    <w:name w:val="Zápatí Char"/>
    <w:basedOn w:val="Standardnpsmoodstavce"/>
    <w:link w:val="Zpat"/>
    <w:uiPriority w:val="99"/>
    <w:rsid w:val="009769ED"/>
    <w:rPr>
      <w:rFonts w:eastAsiaTheme="minorEastAsia"/>
    </w:rPr>
  </w:style>
  <w:style w:type="character" w:styleId="Zvraznn">
    <w:name w:val="Emphasis"/>
    <w:basedOn w:val="Standardnpsmoodstavce"/>
    <w:uiPriority w:val="20"/>
    <w:qFormat/>
    <w:rsid w:val="009769ED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9769ED"/>
    <w:rPr>
      <w:b/>
      <w:bCs/>
      <w:i/>
      <w:iCs/>
    </w:rPr>
  </w:style>
  <w:style w:type="character" w:styleId="Zdraznnjemn">
    <w:name w:val="Subtle Emphasis"/>
    <w:basedOn w:val="Standardnpsmoodstavce"/>
    <w:uiPriority w:val="19"/>
    <w:qFormat/>
    <w:rsid w:val="009769ED"/>
    <w:rPr>
      <w:i/>
      <w:iCs/>
      <w:color w:val="595959" w:themeColor="text1" w:themeTint="A6"/>
    </w:rPr>
  </w:style>
  <w:style w:type="paragraph" w:customStyle="1" w:styleId="PID">
    <w:name w:val="PID"/>
    <w:basedOn w:val="Normln"/>
    <w:qFormat/>
    <w:rsid w:val="00BE53E1"/>
    <w:pPr>
      <w:spacing w:line="245" w:lineRule="auto"/>
      <w:jc w:val="right"/>
    </w:pPr>
  </w:style>
  <w:style w:type="table" w:styleId="Mkatabulky">
    <w:name w:val="Table Grid"/>
    <w:basedOn w:val="Normlntabulka"/>
    <w:uiPriority w:val="39"/>
    <w:rsid w:val="00EE4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5C2726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901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34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343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ubravka.svobodova@damu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DAM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46D1E"/>
      </a:accent1>
      <a:accent2>
        <a:srgbClr val="00ADEF"/>
      </a:accent2>
      <a:accent3>
        <a:srgbClr val="E60A61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DAMU</Company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DAMU</dc:creator>
  <cp:lastModifiedBy>SILLEROH</cp:lastModifiedBy>
  <cp:revision>5</cp:revision>
  <dcterms:created xsi:type="dcterms:W3CDTF">2019-04-24T08:00:00Z</dcterms:created>
  <dcterms:modified xsi:type="dcterms:W3CDTF">2019-04-25T10:27:00Z</dcterms:modified>
</cp:coreProperties>
</file>