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4F298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573DD">
        <w:rPr>
          <w:rFonts w:asciiTheme="minorHAnsi" w:hAnsiTheme="minorHAnsi" w:cstheme="minorHAnsi"/>
          <w:b/>
          <w:sz w:val="26"/>
          <w:szCs w:val="26"/>
        </w:rPr>
        <w:t>62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201</w:t>
      </w:r>
      <w:r w:rsidR="007470E8">
        <w:rPr>
          <w:rFonts w:asciiTheme="minorHAnsi" w:hAnsiTheme="minorHAnsi" w:cstheme="minorHAnsi"/>
          <w:b/>
          <w:sz w:val="26"/>
          <w:szCs w:val="26"/>
        </w:rPr>
        <w:t>9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4F2982" w:rsidRDefault="004F2982" w:rsidP="004F298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6D1126" w:rsidRPr="002E4055" w:rsidRDefault="00567782" w:rsidP="004F29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4F2982" w:rsidRDefault="0031697C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4F2982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4F29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CB5458" w:rsidRPr="00CB5458">
        <w:rPr>
          <w:rFonts w:asciiTheme="minorHAnsi" w:hAnsiTheme="minorHAnsi"/>
          <w:sz w:val="22"/>
          <w:szCs w:val="22"/>
        </w:rPr>
        <w:t>Č:</w:t>
      </w:r>
      <w:r w:rsidR="00CB5458"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</w:r>
    </w:p>
    <w:p w:rsidR="00567782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</w:t>
      </w:r>
      <w:r w:rsidR="004F2982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831625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</w:r>
    </w:p>
    <w:p w:rsidR="006D1126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Pr="00CB5458">
        <w:rPr>
          <w:rFonts w:asciiTheme="minorHAnsi" w:hAnsiTheme="minorHAnsi"/>
          <w:sz w:val="22"/>
          <w:szCs w:val="22"/>
        </w:rPr>
        <w:tab/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F2982" w:rsidRDefault="004F2982" w:rsidP="004F298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  <w:r w:rsidRPr="00074848">
        <w:rPr>
          <w:rFonts w:ascii="Calibri" w:hAnsi="Calibri"/>
          <w:b/>
          <w:bCs/>
          <w:sz w:val="22"/>
          <w:szCs w:val="22"/>
        </w:rPr>
        <w:t>Zhotovitel:</w:t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bookmarkStart w:id="0" w:name="Text2"/>
    </w:p>
    <w:p w:rsidR="004F2982" w:rsidRPr="004F2982" w:rsidRDefault="004F2982" w:rsidP="004F2982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Název/obchodní firma: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0"/>
      <w:r w:rsidR="00F827A6">
        <w:rPr>
          <w:rFonts w:ascii="Calibri" w:hAnsi="Calibri"/>
          <w:b/>
          <w:sz w:val="22"/>
          <w:szCs w:val="22"/>
        </w:rPr>
        <w:t>Šárka Kvapilová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Sídl</w:t>
      </w:r>
      <w:r>
        <w:rPr>
          <w:rFonts w:ascii="Calibri" w:hAnsi="Calibri"/>
          <w:sz w:val="22"/>
          <w:szCs w:val="22"/>
        </w:rPr>
        <w:t>o</w:t>
      </w:r>
      <w:r w:rsidRPr="00074848">
        <w:rPr>
          <w:rFonts w:ascii="Calibri" w:hAnsi="Calibri"/>
          <w:sz w:val="22"/>
          <w:szCs w:val="22"/>
        </w:rPr>
        <w:t>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IČ: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="00F827A6">
        <w:rPr>
          <w:rFonts w:ascii="Calibri" w:hAnsi="Calibri"/>
          <w:sz w:val="22"/>
          <w:szCs w:val="22"/>
        </w:rPr>
        <w:t>68656254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DIČ: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F827A6">
        <w:rPr>
          <w:rFonts w:ascii="Calibri" w:hAnsi="Calibri"/>
          <w:sz w:val="22"/>
          <w:szCs w:val="22"/>
        </w:rPr>
        <w:t>není plátce DPH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Bankovní spojení: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8573DD">
        <w:rPr>
          <w:rFonts w:ascii="Calibri" w:hAnsi="Calibri"/>
          <w:sz w:val="22"/>
          <w:szCs w:val="22"/>
        </w:rPr>
        <w:t>Česká spořitelna</w:t>
      </w:r>
    </w:p>
    <w:p w:rsidR="004F2982" w:rsidRPr="004F2982" w:rsidRDefault="004F2982" w:rsidP="004F2982">
      <w:pPr>
        <w:widowControl w:val="0"/>
        <w:ind w:left="2126" w:hanging="2126"/>
        <w:rPr>
          <w:rFonts w:ascii="Calibri" w:hAnsi="Calibri"/>
          <w:i/>
          <w:iCs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Číslo účtu: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</w:p>
    <w:p w:rsidR="004F2982" w:rsidRPr="00F827A6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Pr="00CB5458">
        <w:rPr>
          <w:rFonts w:asciiTheme="minorHAnsi" w:hAnsiTheme="minorHAnsi"/>
          <w:sz w:val="22"/>
          <w:szCs w:val="22"/>
        </w:rPr>
        <w:t>:</w:t>
      </w:r>
      <w:r w:rsidR="00F827A6">
        <w:rPr>
          <w:rFonts w:asciiTheme="minorHAnsi" w:hAnsiTheme="minorHAnsi"/>
          <w:sz w:val="22"/>
          <w:szCs w:val="22"/>
        </w:rPr>
        <w:t xml:space="preserve">           </w:t>
      </w:r>
      <w:r w:rsidR="00EC55CA">
        <w:rPr>
          <w:rFonts w:asciiTheme="minorHAnsi" w:hAnsiTheme="minorHAnsi"/>
          <w:sz w:val="22"/>
          <w:szCs w:val="22"/>
        </w:rPr>
        <w:t xml:space="preserve">                               </w:t>
      </w:r>
      <w:r w:rsidR="00F827A6">
        <w:rPr>
          <w:rFonts w:asciiTheme="minorHAnsi" w:hAnsiTheme="minorHAnsi"/>
          <w:sz w:val="22"/>
          <w:szCs w:val="22"/>
        </w:rPr>
        <w:t xml:space="preserve"> </w:t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="00F827A6">
        <w:rPr>
          <w:rFonts w:asciiTheme="minorHAnsi" w:hAnsiTheme="minorHAnsi"/>
          <w:sz w:val="22"/>
          <w:szCs w:val="22"/>
        </w:rPr>
        <w:t xml:space="preserve">                                            </w:t>
      </w:r>
    </w:p>
    <w:p w:rsid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F</w:t>
      </w:r>
      <w:r w:rsidRPr="004F2982">
        <w:rPr>
          <w:rFonts w:ascii="Calibri" w:hAnsi="Calibri" w:cs="Calibri"/>
          <w:i/>
          <w:sz w:val="22"/>
          <w:szCs w:val="22"/>
        </w:rPr>
        <w:t>yzická osoba podnikající dle živnostenského zákona nezapsaná v obchodním rejstříku</w:t>
      </w:r>
    </w:p>
    <w:p w:rsidR="00207BF2" w:rsidRP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</w:t>
      </w:r>
      <w:r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9E2674" w:rsidRPr="00F827A6" w:rsidRDefault="009E2674" w:rsidP="00F827A6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2674">
        <w:rPr>
          <w:rFonts w:asciiTheme="minorHAnsi" w:hAnsiTheme="minorHAnsi" w:cstheme="minorHAnsi"/>
          <w:sz w:val="22"/>
        </w:rPr>
        <w:t xml:space="preserve">Předmětem plnění je kompletní dodávka - ušití níže uvedených přesných </w:t>
      </w:r>
      <w:r w:rsidRPr="009E2674">
        <w:rPr>
          <w:rFonts w:asciiTheme="minorHAnsi" w:hAnsiTheme="minorHAnsi" w:cstheme="minorHAnsi"/>
          <w:b/>
          <w:bCs/>
          <w:sz w:val="22"/>
        </w:rPr>
        <w:t xml:space="preserve">replik </w:t>
      </w:r>
      <w:r w:rsidRPr="00F827A6">
        <w:rPr>
          <w:rFonts w:asciiTheme="minorHAnsi" w:hAnsiTheme="minorHAnsi" w:cstheme="minorHAnsi"/>
          <w:b/>
          <w:bCs/>
          <w:sz w:val="22"/>
        </w:rPr>
        <w:t xml:space="preserve">krojů </w:t>
      </w:r>
      <w:r w:rsidRPr="00F827A6">
        <w:rPr>
          <w:rFonts w:asciiTheme="minorHAnsi" w:hAnsiTheme="minorHAnsi" w:cstheme="minorHAnsi"/>
          <w:bCs/>
          <w:sz w:val="22"/>
        </w:rPr>
        <w:t>v životní velikosti dle</w:t>
      </w:r>
      <w:r w:rsidRPr="00F827A6">
        <w:rPr>
          <w:rFonts w:asciiTheme="minorHAnsi" w:hAnsiTheme="minorHAnsi" w:cstheme="minorHAnsi"/>
          <w:b/>
          <w:bCs/>
          <w:sz w:val="22"/>
        </w:rPr>
        <w:t xml:space="preserve"> </w:t>
      </w:r>
      <w:r w:rsidRPr="00F827A6">
        <w:rPr>
          <w:rFonts w:ascii="Calibri" w:hAnsi="Calibri"/>
          <w:bCs/>
          <w:sz w:val="22"/>
        </w:rPr>
        <w:t>střihů, obrazového materiálu a doplňujících informací k jednotlivým krojovým kompletům dle požadavků a pokynů kurátora (dále jen předmět).</w:t>
      </w:r>
      <w:r w:rsidRPr="00F827A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E2674" w:rsidRPr="002A6A1E" w:rsidRDefault="00F827A6" w:rsidP="00F827A6">
      <w:pPr>
        <w:pStyle w:val="Odstavecseseznamem"/>
        <w:numPr>
          <w:ilvl w:val="0"/>
          <w:numId w:val="39"/>
        </w:numPr>
        <w:spacing w:line="259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2A6A1E">
        <w:rPr>
          <w:rFonts w:asciiTheme="minorHAnsi" w:hAnsiTheme="minorHAnsi" w:cstheme="minorHAnsi"/>
          <w:sz w:val="22"/>
          <w:szCs w:val="22"/>
        </w:rPr>
        <w:t xml:space="preserve"> </w:t>
      </w:r>
      <w:r w:rsidR="009E2674" w:rsidRPr="002A6A1E">
        <w:rPr>
          <w:rFonts w:asciiTheme="minorHAnsi" w:hAnsiTheme="minorHAnsi" w:cstheme="minorHAnsi"/>
          <w:sz w:val="22"/>
          <w:szCs w:val="22"/>
        </w:rPr>
        <w:t>Dívčí kroj z</w:t>
      </w:r>
      <w:r w:rsidRPr="002A6A1E">
        <w:rPr>
          <w:rFonts w:asciiTheme="minorHAnsi" w:hAnsiTheme="minorHAnsi" w:cstheme="minorHAnsi"/>
          <w:sz w:val="22"/>
          <w:szCs w:val="22"/>
        </w:rPr>
        <w:t> </w:t>
      </w:r>
      <w:r w:rsidR="009E2674" w:rsidRPr="002A6A1E">
        <w:rPr>
          <w:rFonts w:asciiTheme="minorHAnsi" w:hAnsiTheme="minorHAnsi" w:cstheme="minorHAnsi"/>
          <w:sz w:val="22"/>
          <w:szCs w:val="22"/>
        </w:rPr>
        <w:t>Jaroslavic</w:t>
      </w:r>
      <w:r w:rsidRPr="002A6A1E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:rsidR="009E2674" w:rsidRPr="002A6A1E" w:rsidRDefault="009E2674" w:rsidP="00F827A6">
      <w:pPr>
        <w:pStyle w:val="Odstavecseseznamem"/>
        <w:numPr>
          <w:ilvl w:val="0"/>
          <w:numId w:val="39"/>
        </w:numPr>
        <w:spacing w:after="60" w:line="259" w:lineRule="auto"/>
        <w:ind w:left="107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A6A1E">
        <w:rPr>
          <w:rFonts w:asciiTheme="minorHAnsi" w:hAnsiTheme="minorHAnsi" w:cstheme="minorHAnsi"/>
          <w:sz w:val="22"/>
          <w:szCs w:val="22"/>
        </w:rPr>
        <w:t>Ženský kroj ze Starého Šaldorfa</w:t>
      </w:r>
      <w:r w:rsidR="00402264" w:rsidRPr="002A6A1E">
        <w:rPr>
          <w:rFonts w:asciiTheme="minorHAnsi" w:hAnsiTheme="minorHAnsi" w:cstheme="minorHAnsi"/>
          <w:sz w:val="22"/>
          <w:szCs w:val="22"/>
        </w:rPr>
        <w:t>.</w:t>
      </w:r>
    </w:p>
    <w:p w:rsidR="004D007B" w:rsidRPr="00402264" w:rsidRDefault="009E2674" w:rsidP="00402264">
      <w:pPr>
        <w:pStyle w:val="Odstavecseseznamem"/>
        <w:numPr>
          <w:ilvl w:val="0"/>
          <w:numId w:val="7"/>
        </w:numPr>
        <w:spacing w:after="60"/>
        <w:ind w:left="357" w:hanging="357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Součástí dodávky je i dodávka figurín, které musí být předem odsouhlaseny objednatelem. Předmět plnění bude předán na figuríně.</w:t>
      </w:r>
    </w:p>
    <w:p w:rsidR="00122742" w:rsidRPr="00122742" w:rsidRDefault="00122742" w:rsidP="0012274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Dílo </w:t>
      </w:r>
      <w:r w:rsidRPr="00122742">
        <w:rPr>
          <w:rFonts w:asciiTheme="minorHAnsi" w:hAnsiTheme="minorHAnsi"/>
          <w:sz w:val="22"/>
          <w:szCs w:val="22"/>
        </w:rPr>
        <w:t>je financován</w:t>
      </w:r>
      <w:r>
        <w:rPr>
          <w:rFonts w:asciiTheme="minorHAnsi" w:hAnsiTheme="minorHAnsi"/>
          <w:sz w:val="22"/>
          <w:szCs w:val="22"/>
        </w:rPr>
        <w:t>o</w:t>
      </w:r>
      <w:r w:rsidRPr="00122742">
        <w:rPr>
          <w:rFonts w:asciiTheme="minorHAnsi" w:hAnsiTheme="minorHAnsi"/>
          <w:sz w:val="22"/>
          <w:szCs w:val="22"/>
        </w:rPr>
        <w:t xml:space="preserve"> z prostředků EU – programu přeshraniční spolupráce </w:t>
      </w:r>
      <w:r w:rsidRPr="00122742">
        <w:rPr>
          <w:rFonts w:asciiTheme="minorHAnsi" w:hAnsiTheme="minorHAnsi"/>
          <w:b/>
          <w:sz w:val="22"/>
          <w:szCs w:val="22"/>
        </w:rPr>
        <w:t>I</w:t>
      </w:r>
      <w:r w:rsidRPr="00122742">
        <w:rPr>
          <w:rStyle w:val="Siln"/>
          <w:rFonts w:asciiTheme="minorHAnsi" w:hAnsiTheme="minorHAnsi"/>
          <w:sz w:val="22"/>
          <w:szCs w:val="22"/>
        </w:rPr>
        <w:t xml:space="preserve">nterreg V-A Rakousko-Česká republika </w:t>
      </w:r>
      <w:r w:rsidRPr="00122742">
        <w:rPr>
          <w:rFonts w:asciiTheme="minorHAnsi" w:hAnsiTheme="minorHAnsi"/>
          <w:sz w:val="22"/>
          <w:szCs w:val="22"/>
        </w:rPr>
        <w:t xml:space="preserve">pod názvem </w:t>
      </w:r>
      <w:r w:rsidRPr="00122742">
        <w:rPr>
          <w:rFonts w:asciiTheme="minorHAnsi" w:hAnsiTheme="minorHAnsi" w:cs="Calibri"/>
          <w:b/>
          <w:sz w:val="22"/>
          <w:szCs w:val="22"/>
        </w:rPr>
        <w:t>„</w:t>
      </w:r>
      <w:r w:rsidRPr="00122742">
        <w:rPr>
          <w:rFonts w:asciiTheme="minorHAnsi" w:hAnsiTheme="minorHAnsi" w:cs="Calibri"/>
          <w:b/>
          <w:bCs/>
          <w:sz w:val="22"/>
          <w:szCs w:val="22"/>
        </w:rPr>
        <w:t xml:space="preserve">Mezinárodní kulturní platforma“ </w:t>
      </w:r>
      <w:r w:rsidRPr="00122742">
        <w:rPr>
          <w:rFonts w:asciiTheme="minorHAnsi" w:hAnsiTheme="minorHAnsi" w:cs="Calibri"/>
          <w:bCs/>
          <w:sz w:val="22"/>
          <w:szCs w:val="22"/>
        </w:rPr>
        <w:t>se zkratkou</w:t>
      </w:r>
      <w:r w:rsidRPr="00122742">
        <w:rPr>
          <w:rFonts w:asciiTheme="minorHAnsi" w:hAnsiTheme="minorHAnsi" w:cs="Calibri"/>
          <w:b/>
          <w:bCs/>
          <w:sz w:val="22"/>
          <w:szCs w:val="22"/>
        </w:rPr>
        <w:t xml:space="preserve"> „I-CULT“</w:t>
      </w:r>
      <w:r w:rsidRPr="00122742">
        <w:rPr>
          <w:rFonts w:asciiTheme="minorHAnsi" w:hAnsiTheme="minorHAnsi" w:cs="Calibri"/>
          <w:sz w:val="22"/>
          <w:szCs w:val="22"/>
        </w:rPr>
        <w:t>,</w:t>
      </w:r>
      <w:r w:rsidRPr="00122742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122742">
        <w:rPr>
          <w:rFonts w:asciiTheme="minorHAnsi" w:hAnsiTheme="minorHAnsi" w:cs="Calibri"/>
          <w:sz w:val="22"/>
          <w:szCs w:val="22"/>
        </w:rPr>
        <w:t>číslo projektu</w:t>
      </w:r>
      <w:r w:rsidRPr="00122742">
        <w:rPr>
          <w:rFonts w:asciiTheme="minorHAnsi" w:hAnsiTheme="minorHAnsi"/>
          <w:sz w:val="22"/>
          <w:szCs w:val="22"/>
        </w:rPr>
        <w:t xml:space="preserve"> </w:t>
      </w:r>
      <w:r w:rsidRPr="00122742">
        <w:rPr>
          <w:rFonts w:asciiTheme="minorHAnsi" w:hAnsiTheme="minorHAnsi"/>
          <w:b/>
          <w:sz w:val="22"/>
          <w:szCs w:val="22"/>
        </w:rPr>
        <w:t>ATCZ59</w:t>
      </w:r>
      <w:r w:rsidRPr="00122742">
        <w:rPr>
          <w:rFonts w:asciiTheme="minorHAnsi" w:hAnsiTheme="minorHAnsi"/>
          <w:sz w:val="22"/>
          <w:szCs w:val="22"/>
        </w:rPr>
        <w:t>.</w:t>
      </w:r>
    </w:p>
    <w:p w:rsidR="003C2CC2" w:rsidRPr="007E28BB" w:rsidRDefault="004D007B" w:rsidP="004D00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</w:t>
      </w:r>
    </w:p>
    <w:p w:rsidR="00437797" w:rsidRPr="002E4055" w:rsidRDefault="004D007B" w:rsidP="004D007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Čas a m</w:t>
      </w:r>
      <w:r w:rsidR="00437797" w:rsidRPr="002E4055">
        <w:rPr>
          <w:rFonts w:asciiTheme="minorHAnsi" w:hAnsiTheme="minorHAnsi" w:cstheme="minorHAnsi"/>
          <w:b/>
          <w:sz w:val="22"/>
          <w:szCs w:val="22"/>
        </w:rPr>
        <w:t>ísto plnění</w:t>
      </w:r>
    </w:p>
    <w:p w:rsidR="004D007B" w:rsidRPr="004D007B" w:rsidRDefault="004D007B" w:rsidP="004D007B">
      <w:pPr>
        <w:pStyle w:val="Odstavecseseznamem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4D007B">
        <w:rPr>
          <w:rFonts w:asciiTheme="minorHAnsi" w:hAnsiTheme="minorHAnsi"/>
          <w:sz w:val="22"/>
          <w:szCs w:val="22"/>
        </w:rPr>
        <w:t>Zhotovitel se zavazuje př</w:t>
      </w:r>
      <w:r w:rsidR="009E2674">
        <w:rPr>
          <w:rFonts w:asciiTheme="minorHAnsi" w:hAnsiTheme="minorHAnsi"/>
          <w:sz w:val="22"/>
          <w:szCs w:val="22"/>
        </w:rPr>
        <w:t xml:space="preserve">edmět </w:t>
      </w:r>
      <w:r w:rsidRPr="004D007B">
        <w:rPr>
          <w:rFonts w:asciiTheme="minorHAnsi" w:hAnsiTheme="minorHAnsi"/>
          <w:sz w:val="22"/>
          <w:szCs w:val="22"/>
        </w:rPr>
        <w:t>díla dod</w:t>
      </w:r>
      <w:r w:rsidR="009E2674">
        <w:rPr>
          <w:rFonts w:asciiTheme="minorHAnsi" w:hAnsiTheme="minorHAnsi"/>
          <w:sz w:val="22"/>
          <w:szCs w:val="22"/>
        </w:rPr>
        <w:t xml:space="preserve">at do </w:t>
      </w:r>
      <w:r w:rsidR="009E2674" w:rsidRPr="009E2674">
        <w:rPr>
          <w:rFonts w:asciiTheme="minorHAnsi" w:hAnsiTheme="minorHAnsi"/>
          <w:b/>
          <w:sz w:val="22"/>
          <w:szCs w:val="22"/>
        </w:rPr>
        <w:t>28. 2. 2020</w:t>
      </w:r>
      <w:r w:rsidR="009E2674">
        <w:rPr>
          <w:rFonts w:asciiTheme="minorHAnsi" w:hAnsiTheme="minorHAnsi"/>
          <w:sz w:val="22"/>
          <w:szCs w:val="22"/>
        </w:rPr>
        <w:t>.</w:t>
      </w:r>
    </w:p>
    <w:p w:rsidR="00122742" w:rsidRDefault="004D007B" w:rsidP="00122742">
      <w:pPr>
        <w:pStyle w:val="Odstavecseseznamem"/>
        <w:spacing w:after="60"/>
        <w:ind w:left="357"/>
        <w:contextualSpacing w:val="0"/>
        <w:jc w:val="both"/>
        <w:rPr>
          <w:rFonts w:ascii="Calibri" w:hAnsi="Calibri"/>
          <w:sz w:val="22"/>
          <w:szCs w:val="22"/>
        </w:rPr>
      </w:pPr>
      <w:r w:rsidRPr="00793948">
        <w:rPr>
          <w:rFonts w:ascii="Calibri" w:hAnsi="Calibri"/>
          <w:sz w:val="22"/>
          <w:szCs w:val="22"/>
        </w:rPr>
        <w:t xml:space="preserve">Termínem provedení díla se rozumí předání díla </w:t>
      </w:r>
      <w:r w:rsidRPr="00BF5625">
        <w:rPr>
          <w:rFonts w:ascii="Calibri" w:hAnsi="Calibri"/>
          <w:b/>
          <w:sz w:val="22"/>
          <w:szCs w:val="22"/>
        </w:rPr>
        <w:t>bez vad a nedodělků</w:t>
      </w:r>
      <w:r w:rsidRPr="00793948">
        <w:rPr>
          <w:rFonts w:ascii="Calibri" w:hAnsi="Calibri"/>
          <w:sz w:val="22"/>
          <w:szCs w:val="22"/>
        </w:rPr>
        <w:t>.</w:t>
      </w:r>
    </w:p>
    <w:p w:rsidR="00122742" w:rsidRPr="00122742" w:rsidRDefault="00122742" w:rsidP="00557CCA">
      <w:pPr>
        <w:pStyle w:val="Odstavecseseznamem"/>
        <w:numPr>
          <w:ilvl w:val="0"/>
          <w:numId w:val="29"/>
        </w:numPr>
        <w:spacing w:after="60"/>
        <w:ind w:left="35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122742">
        <w:rPr>
          <w:rFonts w:ascii="Calibri" w:hAnsi="Calibri"/>
          <w:sz w:val="22"/>
          <w:szCs w:val="22"/>
        </w:rPr>
        <w:t>Zhotovitel je oprávněn dokončit práce na díle i před uplynutím lhůty plnění a objednatel je povinen dříve řádně dokončené dílo převzít a zaplatit.</w:t>
      </w:r>
    </w:p>
    <w:p w:rsidR="004D007B" w:rsidRPr="00AA0A3D" w:rsidRDefault="004D007B" w:rsidP="004D007B">
      <w:pPr>
        <w:pStyle w:val="Odstavecseseznamem"/>
        <w:numPr>
          <w:ilvl w:val="0"/>
          <w:numId w:val="29"/>
        </w:numPr>
        <w:spacing w:before="120"/>
        <w:jc w:val="both"/>
        <w:rPr>
          <w:rFonts w:ascii="Calibri" w:hAnsi="Calibri"/>
          <w:sz w:val="22"/>
          <w:szCs w:val="22"/>
        </w:rPr>
      </w:pPr>
      <w:r w:rsidRPr="00793948">
        <w:rPr>
          <w:rFonts w:ascii="Calibri" w:hAnsi="Calibri"/>
          <w:b/>
          <w:sz w:val="22"/>
          <w:szCs w:val="22"/>
        </w:rPr>
        <w:t xml:space="preserve">Místem předání a převzetí plnění:   </w:t>
      </w:r>
      <w:r w:rsidRPr="00F90A60">
        <w:rPr>
          <w:rFonts w:asciiTheme="minorHAnsi" w:hAnsiTheme="minorHAnsi" w:cstheme="minorHAnsi"/>
          <w:sz w:val="22"/>
          <w:szCs w:val="22"/>
        </w:rPr>
        <w:t xml:space="preserve">Přemyslovců 129/8, </w:t>
      </w:r>
      <w:r>
        <w:rPr>
          <w:rFonts w:asciiTheme="minorHAnsi" w:hAnsiTheme="minorHAnsi" w:cstheme="minorHAnsi"/>
          <w:sz w:val="22"/>
          <w:szCs w:val="22"/>
        </w:rPr>
        <w:t xml:space="preserve">669 02 </w:t>
      </w:r>
      <w:r w:rsidRPr="00F90A60">
        <w:rPr>
          <w:rFonts w:asciiTheme="minorHAnsi" w:hAnsiTheme="minorHAnsi" w:cstheme="minorHAnsi"/>
          <w:sz w:val="22"/>
          <w:szCs w:val="22"/>
        </w:rPr>
        <w:t>Znojmo</w:t>
      </w:r>
      <w:r>
        <w:rPr>
          <w:rFonts w:asciiTheme="minorHAnsi" w:hAnsiTheme="minorHAnsi" w:cstheme="minorHAnsi"/>
          <w:sz w:val="22"/>
          <w:szCs w:val="22"/>
        </w:rPr>
        <w:t>.</w:t>
      </w:r>
      <w:r w:rsidR="00AA0A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4D007B" w:rsidRPr="004D007B" w:rsidRDefault="004D007B" w:rsidP="004D007B">
      <w:pPr>
        <w:pStyle w:val="Odstavecseseznamem"/>
        <w:widowControl w:val="0"/>
        <w:numPr>
          <w:ilvl w:val="0"/>
          <w:numId w:val="32"/>
        </w:numPr>
        <w:spacing w:after="60"/>
        <w:jc w:val="both"/>
        <w:rPr>
          <w:rFonts w:ascii="Calibri" w:hAnsi="Calibri"/>
          <w:snapToGrid w:val="0"/>
          <w:sz w:val="22"/>
          <w:szCs w:val="22"/>
        </w:rPr>
      </w:pPr>
      <w:r w:rsidRPr="004D007B">
        <w:rPr>
          <w:rFonts w:ascii="Calibri" w:hAnsi="Calibri"/>
          <w:snapToGrid w:val="0"/>
          <w:sz w:val="22"/>
          <w:szCs w:val="22"/>
        </w:rPr>
        <w:t>Cena za dílo provedené v rozsahu dle této smlouvy je sjednána v souladu s cenou, kterou zhotovitel nabídl v rámci zadávacího řízení na zakázku na základě oceněného položkového rozpočtu zpracovaného zhotovitelem.</w:t>
      </w:r>
    </w:p>
    <w:p w:rsidR="004D007B" w:rsidRPr="00F827A6" w:rsidRDefault="004D007B" w:rsidP="004D007B">
      <w:pPr>
        <w:widowControl w:val="0"/>
        <w:spacing w:after="60"/>
        <w:ind w:left="567"/>
        <w:jc w:val="both"/>
        <w:rPr>
          <w:rFonts w:ascii="Calibri" w:hAnsi="Calibri"/>
          <w:b/>
          <w:iCs/>
          <w:sz w:val="22"/>
          <w:szCs w:val="22"/>
        </w:rPr>
      </w:pPr>
      <w:r w:rsidRPr="007D25AE">
        <w:rPr>
          <w:rFonts w:ascii="Calibri" w:hAnsi="Calibri"/>
          <w:iCs/>
          <w:sz w:val="22"/>
          <w:szCs w:val="22"/>
        </w:rPr>
        <w:t xml:space="preserve">Cena za dílo </w:t>
      </w:r>
      <w:r w:rsidR="00F827A6">
        <w:rPr>
          <w:rFonts w:ascii="Calibri" w:hAnsi="Calibri"/>
          <w:iCs/>
          <w:sz w:val="22"/>
          <w:szCs w:val="22"/>
        </w:rPr>
        <w:t xml:space="preserve">celkem </w:t>
      </w:r>
      <w:r w:rsidRPr="007D25AE">
        <w:rPr>
          <w:rFonts w:ascii="Calibri" w:hAnsi="Calibri"/>
          <w:iCs/>
          <w:sz w:val="22"/>
          <w:szCs w:val="22"/>
        </w:rPr>
        <w:t>činí:</w:t>
      </w:r>
      <w:r w:rsidR="00F827A6">
        <w:rPr>
          <w:rFonts w:ascii="Calibri" w:hAnsi="Calibri"/>
          <w:iCs/>
          <w:sz w:val="22"/>
          <w:szCs w:val="22"/>
        </w:rPr>
        <w:t xml:space="preserve">    </w:t>
      </w:r>
      <w:r w:rsidR="00F827A6" w:rsidRPr="00F827A6">
        <w:rPr>
          <w:rFonts w:ascii="Calibri" w:hAnsi="Calibri"/>
          <w:b/>
          <w:iCs/>
          <w:sz w:val="22"/>
          <w:szCs w:val="22"/>
        </w:rPr>
        <w:t>66.308 Kč</w:t>
      </w:r>
    </w:p>
    <w:p w:rsidR="00F827A6" w:rsidRPr="00F827A6" w:rsidRDefault="00F827A6" w:rsidP="00F827A6">
      <w:pPr>
        <w:pStyle w:val="Zkladntext"/>
        <w:ind w:left="1276" w:hanging="850"/>
        <w:rPr>
          <w:rFonts w:ascii="Calibri" w:hAnsi="Calibri"/>
          <w:szCs w:val="22"/>
        </w:rPr>
      </w:pPr>
      <w:r w:rsidRPr="00F827A6">
        <w:rPr>
          <w:rFonts w:ascii="Calibri" w:hAnsi="Calibri"/>
          <w:szCs w:val="22"/>
        </w:rPr>
        <w:t>Přičemž:</w:t>
      </w:r>
    </w:p>
    <w:bookmarkStart w:id="1" w:name="_MON_1616224885"/>
    <w:bookmarkEnd w:id="1"/>
    <w:p w:rsidR="00F827A6" w:rsidRDefault="00F827A6" w:rsidP="00F827A6">
      <w:pPr>
        <w:pStyle w:val="Zkladntext"/>
        <w:ind w:left="1276" w:hanging="85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object w:dxaOrig="4666" w:dyaOrig="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59.25pt" o:ole="">
            <v:imagedata r:id="rId8" o:title=""/>
          </v:shape>
          <o:OLEObject Type="Embed" ProgID="Excel.Sheet.12" ShapeID="_x0000_i1025" DrawAspect="Content" ObjectID="_1617699422" r:id="rId9"/>
        </w:object>
      </w:r>
    </w:p>
    <w:p w:rsidR="00C87AE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Uvedená cena je cena nejvýše přípustná</w:t>
      </w:r>
      <w:r w:rsidR="00C1699A">
        <w:rPr>
          <w:rFonts w:ascii="Calibri" w:hAnsi="Calibri" w:cs="Calibri"/>
          <w:sz w:val="22"/>
          <w:szCs w:val="22"/>
        </w:rPr>
        <w:t xml:space="preserve"> a lze ji překročit jen v případě zvýšení sazby DPH.</w:t>
      </w:r>
    </w:p>
    <w:p w:rsidR="001438A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včetně nákladů </w:t>
      </w:r>
      <w:r w:rsidRPr="00122742">
        <w:rPr>
          <w:rFonts w:ascii="Calibri" w:hAnsi="Calibri" w:cs="Calibri"/>
          <w:sz w:val="22"/>
          <w:szCs w:val="22"/>
        </w:rPr>
        <w:t>na dopravu,</w:t>
      </w:r>
      <w:r w:rsidR="00C87AE1" w:rsidRPr="00122742">
        <w:rPr>
          <w:rFonts w:ascii="Calibri" w:hAnsi="Calibri" w:cs="Calibri"/>
          <w:sz w:val="22"/>
          <w:szCs w:val="22"/>
        </w:rPr>
        <w:t xml:space="preserve"> ochranný obal,</w:t>
      </w:r>
      <w:r w:rsidRPr="00122742">
        <w:rPr>
          <w:rFonts w:ascii="Calibri" w:hAnsi="Calibri" w:cs="Calibri"/>
          <w:bCs/>
          <w:sz w:val="22"/>
          <w:szCs w:val="22"/>
        </w:rPr>
        <w:t xml:space="preserve"> zisk zhotovitele, a očekávaný vývoj cen k datu předání díla.</w:t>
      </w:r>
    </w:p>
    <w:p w:rsidR="00122742" w:rsidRPr="00122742" w:rsidRDefault="003656E8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122742">
        <w:rPr>
          <w:rFonts w:ascii="Calibri" w:hAnsi="Calibri" w:cs="Calibri"/>
          <w:b/>
          <w:sz w:val="22"/>
          <w:szCs w:val="22"/>
        </w:rPr>
        <w:t xml:space="preserve"> </w:t>
      </w:r>
      <w:r w:rsidRPr="00122742">
        <w:rPr>
          <w:rFonts w:ascii="Calibri" w:hAnsi="Calibri" w:cs="Calibri"/>
          <w:sz w:val="22"/>
          <w:szCs w:val="22"/>
        </w:rPr>
        <w:t>dohodnutou částku/plnění podle této smlouvy, způsob úhrady</w:t>
      </w:r>
      <w:r w:rsidR="00122742" w:rsidRPr="00122742">
        <w:rPr>
          <w:rFonts w:ascii="Calibri" w:hAnsi="Calibri" w:cs="Calibri"/>
          <w:sz w:val="22"/>
          <w:szCs w:val="22"/>
        </w:rPr>
        <w:t>,</w:t>
      </w:r>
      <w:r w:rsidRPr="00122742">
        <w:rPr>
          <w:rFonts w:ascii="Calibri" w:hAnsi="Calibri" w:cs="Calibri"/>
          <w:sz w:val="22"/>
          <w:szCs w:val="22"/>
        </w:rPr>
        <w:t xml:space="preserve"> pořadové číslo faktury</w:t>
      </w:r>
      <w:r w:rsidR="00122742" w:rsidRPr="00122742">
        <w:rPr>
          <w:rFonts w:ascii="Calibri" w:hAnsi="Calibri" w:cs="Calibri"/>
          <w:sz w:val="22"/>
          <w:szCs w:val="22"/>
        </w:rPr>
        <w:t xml:space="preserve">, název a číslo projektu </w:t>
      </w:r>
      <w:r w:rsidR="00122742" w:rsidRPr="00122742">
        <w:rPr>
          <w:rFonts w:asciiTheme="minorHAnsi" w:hAnsiTheme="minorHAnsi" w:cs="Calibri"/>
          <w:b/>
          <w:bCs/>
          <w:sz w:val="22"/>
          <w:szCs w:val="22"/>
        </w:rPr>
        <w:t>„I-CULT“</w:t>
      </w:r>
      <w:r w:rsidR="00122742" w:rsidRPr="00122742">
        <w:rPr>
          <w:rFonts w:asciiTheme="minorHAnsi" w:hAnsiTheme="minorHAnsi" w:cs="Calibri"/>
          <w:sz w:val="22"/>
          <w:szCs w:val="22"/>
        </w:rPr>
        <w:t>,</w:t>
      </w:r>
      <w:r w:rsidR="00122742" w:rsidRPr="0012274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22742" w:rsidRPr="00122742">
        <w:rPr>
          <w:rFonts w:asciiTheme="minorHAnsi" w:hAnsiTheme="minorHAnsi"/>
          <w:b/>
          <w:sz w:val="22"/>
          <w:szCs w:val="22"/>
        </w:rPr>
        <w:t>ATCZ59</w:t>
      </w:r>
      <w:r w:rsidR="00122742" w:rsidRPr="00122742">
        <w:rPr>
          <w:rFonts w:asciiTheme="minorHAnsi" w:hAnsiTheme="minorHAnsi"/>
          <w:sz w:val="22"/>
          <w:szCs w:val="22"/>
        </w:rPr>
        <w:t>.</w:t>
      </w:r>
    </w:p>
    <w:p w:rsidR="0035503D" w:rsidRPr="0035503D" w:rsidRDefault="003656E8" w:rsidP="00045335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5503D">
        <w:rPr>
          <w:rFonts w:ascii="Calibri" w:hAnsi="Calibri" w:cs="Calibri"/>
          <w:sz w:val="22"/>
          <w:szCs w:val="22"/>
        </w:rPr>
        <w:t>Zhotovitel je oprávněn vystavit fakturu nejdříve v den, kdy zhotovitel prokazatelně</w:t>
      </w:r>
      <w:r w:rsidR="00444F64" w:rsidRPr="0035503D">
        <w:rPr>
          <w:rFonts w:ascii="Calibri" w:hAnsi="Calibri" w:cs="Calibri"/>
          <w:sz w:val="22"/>
          <w:szCs w:val="22"/>
        </w:rPr>
        <w:t xml:space="preserve"> </w:t>
      </w:r>
      <w:r w:rsidRPr="0035503D">
        <w:rPr>
          <w:rFonts w:ascii="Calibri" w:hAnsi="Calibri" w:cs="Calibri"/>
          <w:sz w:val="22"/>
          <w:szCs w:val="22"/>
        </w:rPr>
        <w:t>předá předmět díla objed</w:t>
      </w:r>
      <w:r w:rsidR="00444F64" w:rsidRPr="0035503D">
        <w:rPr>
          <w:rFonts w:ascii="Calibri" w:hAnsi="Calibri" w:cs="Calibri"/>
          <w:sz w:val="22"/>
          <w:szCs w:val="22"/>
        </w:rPr>
        <w:t>nateli.</w:t>
      </w:r>
      <w:r w:rsidR="00B167AB" w:rsidRPr="0035503D">
        <w:rPr>
          <w:rFonts w:ascii="Calibri" w:hAnsi="Calibri" w:cs="Calibri"/>
          <w:sz w:val="22"/>
          <w:szCs w:val="22"/>
        </w:rPr>
        <w:t xml:space="preserve"> </w:t>
      </w:r>
      <w:r w:rsidR="00B167AB" w:rsidRPr="0035503D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35503D">
        <w:rPr>
          <w:rFonts w:ascii="Calibri" w:hAnsi="Calibri" w:cs="Calibri"/>
          <w:sz w:val="22"/>
          <w:szCs w:val="22"/>
        </w:rPr>
        <w:t>.</w:t>
      </w:r>
      <w:r w:rsidR="004A1740" w:rsidRPr="0035503D">
        <w:rPr>
          <w:rFonts w:ascii="Calibri" w:hAnsi="Calibri" w:cs="Calibri"/>
          <w:sz w:val="22"/>
          <w:szCs w:val="22"/>
        </w:rPr>
        <w:t xml:space="preserve"> </w:t>
      </w:r>
    </w:p>
    <w:p w:rsidR="003656E8" w:rsidRPr="0035503D" w:rsidRDefault="003656E8" w:rsidP="00045335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5503D">
        <w:rPr>
          <w:rFonts w:ascii="Calibri" w:hAnsi="Calibri" w:cs="Calibri"/>
          <w:sz w:val="22"/>
          <w:szCs w:val="22"/>
        </w:rPr>
        <w:t xml:space="preserve">Faktura je splatná do </w:t>
      </w:r>
      <w:r w:rsidR="000B1CAB" w:rsidRPr="0035503D">
        <w:rPr>
          <w:rFonts w:ascii="Calibri" w:hAnsi="Calibri" w:cs="Calibri"/>
          <w:sz w:val="22"/>
          <w:szCs w:val="22"/>
        </w:rPr>
        <w:t>20</w:t>
      </w:r>
      <w:r w:rsidRPr="0035503D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35503D">
        <w:rPr>
          <w:rFonts w:asciiTheme="minorHAnsi" w:hAnsiTheme="minorHAnsi" w:cstheme="minorHAnsi"/>
          <w:sz w:val="22"/>
          <w:szCs w:val="22"/>
        </w:rPr>
        <w:t>.</w:t>
      </w:r>
    </w:p>
    <w:p w:rsidR="00507952" w:rsidRPr="00557CCA" w:rsidRDefault="00507952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1D5567" w:rsidRPr="00557CCA" w:rsidRDefault="001D5567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Pr="00557CCA" w:rsidRDefault="00B97649" w:rsidP="00557CCA">
      <w:pPr>
        <w:pStyle w:val="Odstavecseseznamem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AA0A3D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557CCA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C1699A" w:rsidRPr="00F827A6" w:rsidRDefault="00C1699A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je povinen provádění díla konzultovat a realizovat v souladu s požadavky objednatele </w:t>
      </w:r>
      <w:r w:rsidRPr="00F827A6">
        <w:rPr>
          <w:rFonts w:asciiTheme="minorHAnsi" w:hAnsiTheme="minorHAnsi" w:cstheme="minorHAnsi"/>
          <w:sz w:val="22"/>
          <w:szCs w:val="22"/>
        </w:rPr>
        <w:t>pro dosažení maximální věrnosti předmětu plnění.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C1699A" w:rsidRDefault="00C1699A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 poskytnout zhotoviteli veškeré informace a součinnost pro úspěšné plnění předmětu díla.</w:t>
      </w:r>
    </w:p>
    <w:p w:rsidR="003C2CC2" w:rsidRDefault="00AA0A3D" w:rsidP="00F827A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C1699A" w:rsidRPr="002A6A1E">
        <w:rPr>
          <w:rFonts w:asciiTheme="minorHAnsi" w:hAnsiTheme="minorHAnsi" w:cstheme="minorHAnsi"/>
          <w:sz w:val="22"/>
          <w:szCs w:val="22"/>
        </w:rPr>
        <w:t>36</w:t>
      </w:r>
      <w:r w:rsidR="00195D6A" w:rsidRPr="002A6A1E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2A6A1E">
        <w:rPr>
          <w:rFonts w:asciiTheme="minorHAnsi" w:hAnsiTheme="minorHAnsi" w:cstheme="minorHAnsi"/>
          <w:sz w:val="22"/>
          <w:szCs w:val="22"/>
        </w:rPr>
        <w:t>m</w:t>
      </w:r>
      <w:r w:rsidR="00E65B75" w:rsidRPr="00A21FD0">
        <w:rPr>
          <w:rFonts w:asciiTheme="minorHAnsi" w:hAnsiTheme="minorHAnsi" w:cstheme="minorHAnsi"/>
          <w:sz w:val="22"/>
          <w:szCs w:val="22"/>
        </w:rPr>
        <w:t>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 w:rsidR="00C1699A">
        <w:rPr>
          <w:rFonts w:asciiTheme="minorHAnsi" w:hAnsiTheme="minorHAnsi" w:cstheme="minorHAnsi"/>
          <w:sz w:val="22"/>
          <w:szCs w:val="22"/>
        </w:rPr>
        <w:t>36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664DE" w:rsidRPr="00557CCA" w:rsidRDefault="0047222E" w:rsidP="00F664DE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AA0A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Za nedodržení sjednaného termínu dokončení díla dle této smlouvy zaplatí zhotovitel objednateli smluvní pokutu ve výši 1</w:t>
      </w:r>
      <w:r w:rsidR="005A5BCE">
        <w:rPr>
          <w:rFonts w:asciiTheme="minorHAnsi" w:hAnsiTheme="minorHAnsi" w:cstheme="minorHAnsi"/>
          <w:sz w:val="22"/>
          <w:szCs w:val="22"/>
        </w:rPr>
        <w:t>.000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AC6EB9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F664DE" w:rsidRDefault="00CC455D" w:rsidP="00F664DE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AC6EB9" w:rsidRPr="00AC6EB9" w:rsidRDefault="00AC6EB9" w:rsidP="00AC6EB9">
      <w:pPr>
        <w:pStyle w:val="Default"/>
        <w:ind w:left="357"/>
        <w:rPr>
          <w:rFonts w:asciiTheme="minorHAnsi" w:hAnsiTheme="minorHAnsi"/>
          <w:sz w:val="22"/>
          <w:szCs w:val="22"/>
        </w:rPr>
      </w:pPr>
    </w:p>
    <w:p w:rsidR="00D474CD" w:rsidRPr="009E5F50" w:rsidRDefault="00D474CD" w:rsidP="00AC6EB9">
      <w:pPr>
        <w:pStyle w:val="Odstavecseseznamem"/>
        <w:numPr>
          <w:ilvl w:val="0"/>
          <w:numId w:val="14"/>
        </w:numPr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D474CD" w:rsidRPr="00AC6EB9" w:rsidRDefault="00D474CD" w:rsidP="00AC6EB9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AC6EB9" w:rsidP="00AC6EB9">
      <w:pPr>
        <w:suppressAutoHyphens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AA0A3D" w:rsidRDefault="00AA0A3D" w:rsidP="00AA0A3D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074848">
        <w:rPr>
          <w:rFonts w:ascii="Calibri" w:hAnsi="Calibri"/>
          <w:snapToGrid w:val="0"/>
          <w:sz w:val="22"/>
          <w:szCs w:val="22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</w:t>
      </w:r>
      <w:r>
        <w:rPr>
          <w:rFonts w:ascii="Calibri" w:hAnsi="Calibri"/>
          <w:snapToGrid w:val="0"/>
          <w:sz w:val="22"/>
          <w:szCs w:val="22"/>
        </w:rPr>
        <w:t>.</w:t>
      </w:r>
    </w:p>
    <w:p w:rsidR="00AA0A3D" w:rsidRPr="00AA0A3D" w:rsidRDefault="00AA0A3D" w:rsidP="00AA0A3D">
      <w:pPr>
        <w:widowControl w:val="0"/>
        <w:numPr>
          <w:ilvl w:val="0"/>
          <w:numId w:val="11"/>
        </w:numPr>
        <w:spacing w:before="60" w:after="12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Objednatel je </w:t>
      </w:r>
      <w:r w:rsidRPr="001620FD">
        <w:rPr>
          <w:rFonts w:ascii="Calibri" w:hAnsi="Calibri"/>
          <w:sz w:val="22"/>
          <w:szCs w:val="22"/>
        </w:rPr>
        <w:t>subjektem povinným postupovat podle Zákona č. 340/2015 Sb., o registru smluv</w:t>
      </w:r>
      <w:r>
        <w:rPr>
          <w:rFonts w:ascii="Calibri" w:hAnsi="Calibri"/>
          <w:sz w:val="22"/>
          <w:szCs w:val="22"/>
        </w:rPr>
        <w:t>. Za zveřejnění zodpovídá objednatel.</w:t>
      </w: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3" w:type="dxa"/>
        <w:tblLook w:val="04A0" w:firstRow="1" w:lastRow="0" w:firstColumn="1" w:lastColumn="0" w:noHBand="0" w:noVBand="1"/>
      </w:tblPr>
      <w:tblGrid>
        <w:gridCol w:w="2851"/>
        <w:gridCol w:w="1984"/>
        <w:gridCol w:w="263"/>
        <w:gridCol w:w="3186"/>
        <w:gridCol w:w="297"/>
        <w:gridCol w:w="522"/>
      </w:tblGrid>
      <w:tr w:rsidR="009767B6" w:rsidRPr="002E4055" w:rsidTr="00394837">
        <w:trPr>
          <w:gridAfter w:val="2"/>
          <w:wAfter w:w="819" w:type="dxa"/>
          <w:trHeight w:val="259"/>
        </w:trPr>
        <w:tc>
          <w:tcPr>
            <w:tcW w:w="2853" w:type="dxa"/>
          </w:tcPr>
          <w:p w:rsidR="009767B6" w:rsidRPr="00454B66" w:rsidRDefault="009767B6" w:rsidP="00831625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31625">
              <w:rPr>
                <w:rFonts w:asciiTheme="minorHAnsi" w:hAnsiTheme="minorHAnsi" w:cs="Tahoma"/>
                <w:sz w:val="22"/>
                <w:szCs w:val="22"/>
              </w:rPr>
              <w:t>25. 4. 2019</w:t>
            </w:r>
            <w:bookmarkStart w:id="2" w:name="_GoBack"/>
            <w:bookmarkEnd w:id="2"/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980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451" w:type="dxa"/>
            <w:gridSpan w:val="2"/>
          </w:tcPr>
          <w:p w:rsidR="009767B6" w:rsidRPr="00454B66" w:rsidRDefault="00D6580C" w:rsidP="00831625">
            <w:pPr>
              <w:ind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4256D7">
              <w:rPr>
                <w:rFonts w:asciiTheme="minorHAnsi" w:hAnsiTheme="minorHAnsi" w:cs="Tahoma"/>
                <w:sz w:val="22"/>
                <w:szCs w:val="22"/>
              </w:rPr>
              <w:t xml:space="preserve">e </w:t>
            </w:r>
            <w:r w:rsidR="002A6A1E">
              <w:rPr>
                <w:rFonts w:asciiTheme="minorHAnsi" w:hAnsiTheme="minorHAnsi" w:cs="Tahoma"/>
                <w:sz w:val="22"/>
                <w:szCs w:val="22"/>
              </w:rPr>
              <w:t>Znojmě</w:t>
            </w:r>
            <w:r w:rsidR="004256D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56489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31625">
              <w:rPr>
                <w:rFonts w:asciiTheme="minorHAnsi" w:hAnsiTheme="minorHAnsi" w:cs="Tahoma"/>
                <w:sz w:val="22"/>
                <w:szCs w:val="22"/>
              </w:rPr>
              <w:t>16. 4. 2019</w:t>
            </w:r>
          </w:p>
        </w:tc>
      </w:tr>
      <w:tr w:rsidR="009767B6" w:rsidRPr="002E4055" w:rsidTr="00394837">
        <w:tblPrEx>
          <w:tblLook w:val="01E0" w:firstRow="1" w:lastRow="1" w:firstColumn="1" w:lastColumn="1" w:noHBand="0" w:noVBand="0"/>
        </w:tblPrEx>
        <w:trPr>
          <w:gridAfter w:val="1"/>
          <w:wAfter w:w="521" w:type="dxa"/>
          <w:trHeight w:val="1814"/>
        </w:trPr>
        <w:tc>
          <w:tcPr>
            <w:tcW w:w="2848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986" w:type="dxa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748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831625">
            <w:pPr>
              <w:spacing w:before="120"/>
              <w:ind w:right="209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394837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284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E4055">
              <w:rPr>
                <w:rFonts w:asciiTheme="minorHAnsi" w:hAnsiTheme="minorHAnsi" w:cs="Tahoma"/>
                <w:sz w:val="22"/>
                <w:szCs w:val="22"/>
              </w:rPr>
              <w:t>ředitelka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06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394837" w:rsidRDefault="00394837" w:rsidP="00425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394837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2A6A1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A6A1E" w:rsidRPr="002A6A1E">
              <w:rPr>
                <w:rFonts w:asciiTheme="minorHAnsi" w:hAnsiTheme="minorHAnsi" w:cs="Tahoma"/>
                <w:sz w:val="22"/>
                <w:szCs w:val="22"/>
              </w:rPr>
              <w:t>Šárka Kvapilová</w:t>
            </w:r>
          </w:p>
          <w:p w:rsidR="00394837" w:rsidRPr="00830631" w:rsidRDefault="00394837" w:rsidP="004256D7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04" w:rsidRDefault="008A6104" w:rsidP="001131D7">
      <w:r>
        <w:separator/>
      </w:r>
    </w:p>
  </w:endnote>
  <w:endnote w:type="continuationSeparator" w:id="0">
    <w:p w:rsidR="008A6104" w:rsidRDefault="008A6104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8A6104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04" w:rsidRDefault="008A6104" w:rsidP="001131D7">
      <w:r>
        <w:separator/>
      </w:r>
    </w:p>
  </w:footnote>
  <w:footnote w:type="continuationSeparator" w:id="0">
    <w:p w:rsidR="008A6104" w:rsidRDefault="008A6104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52FAAEF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" w15:restartNumberingAfterBreak="0">
    <w:nsid w:val="007702BB"/>
    <w:multiLevelType w:val="hybridMultilevel"/>
    <w:tmpl w:val="314C8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70906"/>
    <w:multiLevelType w:val="hybridMultilevel"/>
    <w:tmpl w:val="BED8EEB4"/>
    <w:lvl w:ilvl="0" w:tplc="983E32E6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90837"/>
    <w:multiLevelType w:val="hybridMultilevel"/>
    <w:tmpl w:val="9AB216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711C8"/>
    <w:multiLevelType w:val="hybridMultilevel"/>
    <w:tmpl w:val="0DE8C8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63075"/>
    <w:multiLevelType w:val="hybridMultilevel"/>
    <w:tmpl w:val="B3DA4FFC"/>
    <w:lvl w:ilvl="0" w:tplc="D2C21694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3D488F"/>
    <w:multiLevelType w:val="multilevel"/>
    <w:tmpl w:val="003AE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183B5C"/>
    <w:multiLevelType w:val="hybridMultilevel"/>
    <w:tmpl w:val="117C20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1A7B24"/>
    <w:multiLevelType w:val="hybridMultilevel"/>
    <w:tmpl w:val="E6CA52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C91F2D"/>
    <w:multiLevelType w:val="hybridMultilevel"/>
    <w:tmpl w:val="B1327D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CA5CED"/>
    <w:multiLevelType w:val="hybridMultilevel"/>
    <w:tmpl w:val="656A318E"/>
    <w:lvl w:ilvl="0" w:tplc="9DFA2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03576"/>
    <w:multiLevelType w:val="hybridMultilevel"/>
    <w:tmpl w:val="8E886C84"/>
    <w:lvl w:ilvl="0" w:tplc="9DFA297A">
      <w:start w:val="1"/>
      <w:numFmt w:val="upp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 w15:restartNumberingAfterBreak="0">
    <w:nsid w:val="534C49DB"/>
    <w:multiLevelType w:val="hybridMultilevel"/>
    <w:tmpl w:val="80E441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F44D4D"/>
    <w:multiLevelType w:val="hybridMultilevel"/>
    <w:tmpl w:val="76AC44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FB75A8"/>
    <w:multiLevelType w:val="hybridMultilevel"/>
    <w:tmpl w:val="3BCA419E"/>
    <w:lvl w:ilvl="0" w:tplc="9DFA2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2E3990"/>
    <w:multiLevelType w:val="hybridMultilevel"/>
    <w:tmpl w:val="1742B004"/>
    <w:lvl w:ilvl="0" w:tplc="04050011">
      <w:start w:val="1"/>
      <w:numFmt w:val="decimal"/>
      <w:lvlText w:val="%1)"/>
      <w:lvlJc w:val="left"/>
      <w:pPr>
        <w:ind w:left="1476" w:hanging="360"/>
      </w:p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4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70AFF"/>
    <w:multiLevelType w:val="hybridMultilevel"/>
    <w:tmpl w:val="266A2D7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21"/>
  </w:num>
  <w:num w:numId="5">
    <w:abstractNumId w:val="2"/>
  </w:num>
  <w:num w:numId="6">
    <w:abstractNumId w:val="17"/>
  </w:num>
  <w:num w:numId="7">
    <w:abstractNumId w:val="22"/>
  </w:num>
  <w:num w:numId="8">
    <w:abstractNumId w:val="8"/>
  </w:num>
  <w:num w:numId="9">
    <w:abstractNumId w:val="24"/>
  </w:num>
  <w:num w:numId="10">
    <w:abstractNumId w:val="15"/>
  </w:num>
  <w:num w:numId="11">
    <w:abstractNumId w:val="3"/>
  </w:num>
  <w:num w:numId="12">
    <w:abstractNumId w:val="38"/>
  </w:num>
  <w:num w:numId="13">
    <w:abstractNumId w:val="36"/>
  </w:num>
  <w:num w:numId="14">
    <w:abstractNumId w:val="14"/>
  </w:num>
  <w:num w:numId="15">
    <w:abstractNumId w:val="12"/>
  </w:num>
  <w:num w:numId="16">
    <w:abstractNumId w:val="34"/>
  </w:num>
  <w:num w:numId="17">
    <w:abstractNumId w:val="29"/>
  </w:num>
  <w:num w:numId="18">
    <w:abstractNumId w:val="16"/>
  </w:num>
  <w:num w:numId="19">
    <w:abstractNumId w:val="32"/>
  </w:num>
  <w:num w:numId="20">
    <w:abstractNumId w:val="11"/>
  </w:num>
  <w:num w:numId="21">
    <w:abstractNumId w:val="26"/>
  </w:num>
  <w:num w:numId="22">
    <w:abstractNumId w:val="35"/>
  </w:num>
  <w:num w:numId="23">
    <w:abstractNumId w:val="0"/>
  </w:num>
  <w:num w:numId="24">
    <w:abstractNumId w:val="23"/>
  </w:num>
  <w:num w:numId="25">
    <w:abstractNumId w:val="27"/>
  </w:num>
  <w:num w:numId="26">
    <w:abstractNumId w:val="33"/>
  </w:num>
  <w:num w:numId="27">
    <w:abstractNumId w:val="1"/>
  </w:num>
  <w:num w:numId="28">
    <w:abstractNumId w:val="6"/>
  </w:num>
  <w:num w:numId="29">
    <w:abstractNumId w:val="28"/>
  </w:num>
  <w:num w:numId="30">
    <w:abstractNumId w:val="9"/>
  </w:num>
  <w:num w:numId="31">
    <w:abstractNumId w:val="13"/>
  </w:num>
  <w:num w:numId="32">
    <w:abstractNumId w:val="19"/>
  </w:num>
  <w:num w:numId="33">
    <w:abstractNumId w:val="10"/>
  </w:num>
  <w:num w:numId="34">
    <w:abstractNumId w:val="37"/>
  </w:num>
  <w:num w:numId="35">
    <w:abstractNumId w:val="31"/>
  </w:num>
  <w:num w:numId="36">
    <w:abstractNumId w:val="25"/>
  </w:num>
  <w:num w:numId="37">
    <w:abstractNumId w:val="30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22FC4"/>
    <w:rsid w:val="000303ED"/>
    <w:rsid w:val="0003388B"/>
    <w:rsid w:val="00033A44"/>
    <w:rsid w:val="00042977"/>
    <w:rsid w:val="000434AC"/>
    <w:rsid w:val="00044854"/>
    <w:rsid w:val="00050576"/>
    <w:rsid w:val="00054F8B"/>
    <w:rsid w:val="00063480"/>
    <w:rsid w:val="0006655B"/>
    <w:rsid w:val="0007743E"/>
    <w:rsid w:val="000811B2"/>
    <w:rsid w:val="000B1CAB"/>
    <w:rsid w:val="000B2BF2"/>
    <w:rsid w:val="000C01C1"/>
    <w:rsid w:val="000C4D58"/>
    <w:rsid w:val="000C695D"/>
    <w:rsid w:val="000D62AE"/>
    <w:rsid w:val="000F21F8"/>
    <w:rsid w:val="001131D7"/>
    <w:rsid w:val="001160F0"/>
    <w:rsid w:val="00122742"/>
    <w:rsid w:val="00125BAD"/>
    <w:rsid w:val="00127EF4"/>
    <w:rsid w:val="001306A8"/>
    <w:rsid w:val="00131C94"/>
    <w:rsid w:val="0013536B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305A"/>
    <w:rsid w:val="00193E1C"/>
    <w:rsid w:val="00195D6A"/>
    <w:rsid w:val="001A6AEF"/>
    <w:rsid w:val="001A7F71"/>
    <w:rsid w:val="001B1301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5856"/>
    <w:rsid w:val="00232936"/>
    <w:rsid w:val="00246B29"/>
    <w:rsid w:val="0025000C"/>
    <w:rsid w:val="00251A6E"/>
    <w:rsid w:val="00260306"/>
    <w:rsid w:val="00267AB3"/>
    <w:rsid w:val="00273A0B"/>
    <w:rsid w:val="00275920"/>
    <w:rsid w:val="00284866"/>
    <w:rsid w:val="00294B89"/>
    <w:rsid w:val="002A2632"/>
    <w:rsid w:val="002A6A1E"/>
    <w:rsid w:val="002A6B50"/>
    <w:rsid w:val="002C01D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4513C"/>
    <w:rsid w:val="00352C48"/>
    <w:rsid w:val="0035503D"/>
    <w:rsid w:val="00355EAE"/>
    <w:rsid w:val="003575CA"/>
    <w:rsid w:val="003637F1"/>
    <w:rsid w:val="003656E8"/>
    <w:rsid w:val="00370EE2"/>
    <w:rsid w:val="00387A13"/>
    <w:rsid w:val="0039129F"/>
    <w:rsid w:val="00394523"/>
    <w:rsid w:val="00394837"/>
    <w:rsid w:val="003B0DF9"/>
    <w:rsid w:val="003B26F3"/>
    <w:rsid w:val="003B5328"/>
    <w:rsid w:val="003C2CC2"/>
    <w:rsid w:val="003C3A4E"/>
    <w:rsid w:val="003D1C40"/>
    <w:rsid w:val="00401120"/>
    <w:rsid w:val="00402264"/>
    <w:rsid w:val="00403270"/>
    <w:rsid w:val="0041673A"/>
    <w:rsid w:val="004256D7"/>
    <w:rsid w:val="00437797"/>
    <w:rsid w:val="00444571"/>
    <w:rsid w:val="00444F64"/>
    <w:rsid w:val="004516E4"/>
    <w:rsid w:val="00454B66"/>
    <w:rsid w:val="004608A5"/>
    <w:rsid w:val="0047222E"/>
    <w:rsid w:val="004815F4"/>
    <w:rsid w:val="00483D4D"/>
    <w:rsid w:val="004A1740"/>
    <w:rsid w:val="004A690B"/>
    <w:rsid w:val="004B6624"/>
    <w:rsid w:val="004C329D"/>
    <w:rsid w:val="004D007B"/>
    <w:rsid w:val="004E0E98"/>
    <w:rsid w:val="004F2982"/>
    <w:rsid w:val="0050052F"/>
    <w:rsid w:val="00500837"/>
    <w:rsid w:val="00502D68"/>
    <w:rsid w:val="00507952"/>
    <w:rsid w:val="00524865"/>
    <w:rsid w:val="00540631"/>
    <w:rsid w:val="00540D2D"/>
    <w:rsid w:val="00555480"/>
    <w:rsid w:val="00557CCA"/>
    <w:rsid w:val="0056489A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2EEF"/>
    <w:rsid w:val="006725D0"/>
    <w:rsid w:val="006731B8"/>
    <w:rsid w:val="006B1565"/>
    <w:rsid w:val="006B76C2"/>
    <w:rsid w:val="006D1126"/>
    <w:rsid w:val="006D1C2F"/>
    <w:rsid w:val="006D357C"/>
    <w:rsid w:val="006E17BD"/>
    <w:rsid w:val="006E7698"/>
    <w:rsid w:val="00706744"/>
    <w:rsid w:val="0071446C"/>
    <w:rsid w:val="00717B98"/>
    <w:rsid w:val="00725DA9"/>
    <w:rsid w:val="007264DD"/>
    <w:rsid w:val="0073633E"/>
    <w:rsid w:val="007376CF"/>
    <w:rsid w:val="00744BD1"/>
    <w:rsid w:val="007470E8"/>
    <w:rsid w:val="00752DF2"/>
    <w:rsid w:val="00756E6C"/>
    <w:rsid w:val="00767335"/>
    <w:rsid w:val="007707F2"/>
    <w:rsid w:val="007719A5"/>
    <w:rsid w:val="007824CC"/>
    <w:rsid w:val="00786A84"/>
    <w:rsid w:val="00787C56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20AD2"/>
    <w:rsid w:val="008211DB"/>
    <w:rsid w:val="00830631"/>
    <w:rsid w:val="00831625"/>
    <w:rsid w:val="00831C63"/>
    <w:rsid w:val="00832BEC"/>
    <w:rsid w:val="0083681A"/>
    <w:rsid w:val="0084512B"/>
    <w:rsid w:val="008536E6"/>
    <w:rsid w:val="008573DD"/>
    <w:rsid w:val="00867D0F"/>
    <w:rsid w:val="00873392"/>
    <w:rsid w:val="00885E7A"/>
    <w:rsid w:val="00895115"/>
    <w:rsid w:val="00897730"/>
    <w:rsid w:val="008A6104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68C7"/>
    <w:rsid w:val="009638EF"/>
    <w:rsid w:val="00963A94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F68"/>
    <w:rsid w:val="009E2674"/>
    <w:rsid w:val="009F041D"/>
    <w:rsid w:val="009F0752"/>
    <w:rsid w:val="009F108E"/>
    <w:rsid w:val="009F5CB5"/>
    <w:rsid w:val="00A0019F"/>
    <w:rsid w:val="00A21FD0"/>
    <w:rsid w:val="00A3541A"/>
    <w:rsid w:val="00A403CB"/>
    <w:rsid w:val="00A425A7"/>
    <w:rsid w:val="00A6624D"/>
    <w:rsid w:val="00AA0A3D"/>
    <w:rsid w:val="00AA4D29"/>
    <w:rsid w:val="00AA713B"/>
    <w:rsid w:val="00AB3C05"/>
    <w:rsid w:val="00AB518F"/>
    <w:rsid w:val="00AC6EB9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263B"/>
    <w:rsid w:val="00C121CC"/>
    <w:rsid w:val="00C1699A"/>
    <w:rsid w:val="00C307F1"/>
    <w:rsid w:val="00C4312F"/>
    <w:rsid w:val="00C56D7E"/>
    <w:rsid w:val="00C6759E"/>
    <w:rsid w:val="00C73AF0"/>
    <w:rsid w:val="00C754AC"/>
    <w:rsid w:val="00C824FE"/>
    <w:rsid w:val="00C87AE1"/>
    <w:rsid w:val="00C90D08"/>
    <w:rsid w:val="00CA4D4D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61B06"/>
    <w:rsid w:val="00E65B75"/>
    <w:rsid w:val="00E772AF"/>
    <w:rsid w:val="00E948A4"/>
    <w:rsid w:val="00E954BE"/>
    <w:rsid w:val="00E9579C"/>
    <w:rsid w:val="00EA6E8B"/>
    <w:rsid w:val="00EC55CA"/>
    <w:rsid w:val="00ED5BB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27A6"/>
    <w:rsid w:val="00F85EF3"/>
    <w:rsid w:val="00F87BC3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73435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F29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F2982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2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708892F-EEB3-4947-A983-9EC84549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10020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2019-04-25T10:08:00Z</cp:lastPrinted>
  <dcterms:created xsi:type="dcterms:W3CDTF">2019-04-25T10:09:00Z</dcterms:created>
  <dcterms:modified xsi:type="dcterms:W3CDTF">2019-04-25T10:11:00Z</dcterms:modified>
</cp:coreProperties>
</file>