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49" w:rsidRDefault="00406F4F">
      <w:pPr>
        <w:spacing w:after="942" w:line="265" w:lineRule="auto"/>
        <w:ind w:left="10" w:right="504" w:hanging="10"/>
        <w:jc w:val="right"/>
      </w:pPr>
      <w:bookmarkStart w:id="0" w:name="_GoBack"/>
      <w:bookmarkEnd w:id="0"/>
      <w:r>
        <w:rPr>
          <w:sz w:val="50"/>
        </w:rPr>
        <w:t>ROHDE&amp;SCHWARZ</w:t>
      </w:r>
    </w:p>
    <w:tbl>
      <w:tblPr>
        <w:tblStyle w:val="TableGrid"/>
        <w:tblpPr w:vertAnchor="text" w:tblpX="4778" w:tblpY="-842"/>
        <w:tblOverlap w:val="never"/>
        <w:tblW w:w="5574" w:type="dxa"/>
        <w:tblInd w:w="0" w:type="dxa"/>
        <w:tblCellMar>
          <w:top w:w="53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74"/>
      </w:tblGrid>
      <w:tr w:rsidR="00D10D49">
        <w:trPr>
          <w:trHeight w:val="367"/>
        </w:trPr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D49" w:rsidRDefault="00406F4F">
            <w:pPr>
              <w:spacing w:after="0"/>
              <w:ind w:left="22"/>
            </w:pPr>
            <w:r>
              <w:rPr>
                <w:sz w:val="34"/>
              </w:rPr>
              <w:t>Ob'ednávka</w:t>
            </w:r>
          </w:p>
        </w:tc>
      </w:tr>
      <w:tr w:rsidR="00D10D49">
        <w:trPr>
          <w:trHeight w:val="2978"/>
        </w:trPr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D49" w:rsidRDefault="00406F4F">
            <w:pPr>
              <w:spacing w:after="77"/>
              <w:ind w:left="7"/>
            </w:pPr>
            <w:r>
              <w:rPr>
                <w:sz w:val="18"/>
              </w:rPr>
              <w:t>#isloObjednávky</w:t>
            </w:r>
          </w:p>
          <w:p w:rsidR="00D10D49" w:rsidRDefault="00406F4F">
            <w:pPr>
              <w:tabs>
                <w:tab w:val="center" w:pos="3932"/>
              </w:tabs>
              <w:spacing w:after="0"/>
            </w:pPr>
            <w:r>
              <w:rPr>
                <w:sz w:val="32"/>
              </w:rPr>
              <w:t>4941780575/CZ3MJ/02</w:t>
            </w:r>
            <w:r>
              <w:rPr>
                <w:sz w:val="32"/>
              </w:rPr>
              <w:tab/>
              <w:t>Strana 1/2</w:t>
            </w:r>
          </w:p>
          <w:p w:rsidR="00D10D49" w:rsidRDefault="00406F4F">
            <w:pPr>
              <w:spacing w:after="0"/>
              <w:ind w:left="14"/>
            </w:pPr>
            <w:r>
              <w:rPr>
                <w:sz w:val="20"/>
              </w:rPr>
              <w:t>Prosím uvést v#dy císlo objednávky, pozici a materiál</w:t>
            </w:r>
          </w:p>
          <w:p w:rsidR="00D10D49" w:rsidRDefault="00406F4F">
            <w:pPr>
              <w:spacing w:after="0"/>
              <w:ind w:left="22"/>
            </w:pPr>
            <w:r>
              <w:rPr>
                <w:sz w:val="16"/>
              </w:rPr>
              <w:t>Rohde &amp; Schwarz avod Vimperk. s. r. o.</w:t>
            </w:r>
          </w:p>
          <w:p w:rsidR="00D10D49" w:rsidRDefault="00406F4F">
            <w:pPr>
              <w:spacing w:after="0"/>
              <w:ind w:left="43"/>
            </w:pPr>
            <w:r>
              <w:rPr>
                <w:sz w:val="14"/>
              </w:rPr>
              <w:t>#pidrova 49, 385 01 Vimperk</w:t>
            </w:r>
          </w:p>
          <w:p w:rsidR="00D10D49" w:rsidRDefault="00406F4F">
            <w:pPr>
              <w:spacing w:after="0"/>
              <w:ind w:left="14"/>
            </w:pPr>
            <w:r>
              <w:rPr>
                <w:sz w:val="14"/>
              </w:rPr>
              <w:t>Intemet: www.rohde-schwarz.com</w:t>
            </w:r>
          </w:p>
          <w:p w:rsidR="00D10D49" w:rsidRDefault="00406F4F">
            <w:pPr>
              <w:spacing w:after="175" w:line="216" w:lineRule="auto"/>
              <w:ind w:left="7" w:right="1739" w:hanging="7"/>
            </w:pPr>
            <w:r>
              <w:rPr>
                <w:sz w:val="14"/>
              </w:rPr>
              <w:t>Telefon: 388 452-111 # International: *420 388 452-111 Telefax: 388 -217</w:t>
            </w:r>
          </w:p>
          <w:p w:rsidR="00D10D49" w:rsidRDefault="00406F4F">
            <w:pPr>
              <w:spacing w:after="0"/>
              <w:ind w:left="22"/>
            </w:pPr>
            <w:r>
              <w:rPr>
                <w:sz w:val="16"/>
              </w:rPr>
              <w:t>Bankovni spojeni:</w:t>
            </w:r>
          </w:p>
          <w:p w:rsidR="00D10D49" w:rsidRDefault="00406F4F">
            <w:pPr>
              <w:tabs>
                <w:tab w:val="center" w:pos="2436"/>
                <w:tab w:val="center" w:pos="4407"/>
              </w:tabs>
              <w:spacing w:after="47"/>
            </w:pPr>
            <w:r>
              <w:rPr>
                <w:sz w:val="16"/>
              </w:rPr>
              <w:t xml:space="preserve">Kód banO Císlo </w:t>
            </w:r>
            <w:r>
              <w:rPr>
                <w:sz w:val="16"/>
              </w:rPr>
              <w:tab/>
              <w:t>'BAN</w:t>
            </w:r>
            <w:r>
              <w:rPr>
                <w:sz w:val="16"/>
              </w:rPr>
              <w:tab/>
              <w:t>BIC</w:t>
            </w:r>
          </w:p>
          <w:p w:rsidR="00D10D49" w:rsidRDefault="00406F4F">
            <w:pPr>
              <w:spacing w:after="0"/>
              <w:ind w:left="29"/>
            </w:pPr>
            <w:r>
              <w:rPr>
                <w:sz w:val="16"/>
              </w:rPr>
              <w:t>UniCredit Bank Czech Re ublic as. Plzen</w:t>
            </w:r>
          </w:p>
          <w:p w:rsidR="00D10D49" w:rsidRDefault="00406F4F">
            <w:pPr>
              <w:tabs>
                <w:tab w:val="center" w:pos="2889"/>
                <w:tab w:val="center" w:pos="4634"/>
              </w:tabs>
              <w:spacing w:after="0"/>
            </w:pPr>
            <w:r>
              <w:rPr>
                <w:rFonts w:ascii="Calibri" w:eastAsia="Calibri" w:hAnsi="Calibri" w:cs="Calibri"/>
                <w:sz w:val="14"/>
              </w:rPr>
              <w:t>2700</w:t>
            </w:r>
            <w:r>
              <w:rPr>
                <w:rFonts w:ascii="Calibri" w:eastAsia="Calibri" w:hAnsi="Calibri" w:cs="Calibri"/>
                <w:sz w:val="14"/>
              </w:rPr>
              <w:tab/>
            </w:r>
            <w:r>
              <w:rPr>
                <w:sz w:val="14"/>
              </w:rPr>
              <w:t>czR czS527000000005423559001</w:t>
            </w:r>
            <w:r>
              <w:rPr>
                <w:sz w:val="14"/>
              </w:rPr>
              <w:tab/>
              <w:t>BACXCZPP</w:t>
            </w:r>
          </w:p>
          <w:p w:rsidR="00D10D49" w:rsidRDefault="00406F4F">
            <w:pPr>
              <w:tabs>
                <w:tab w:val="center" w:pos="1205"/>
                <w:tab w:val="center" w:pos="2900"/>
                <w:tab w:val="center" w:pos="4641"/>
              </w:tabs>
              <w:spacing w:after="0"/>
            </w:pPr>
            <w:r>
              <w:rPr>
                <w:rFonts w:ascii="Calibri" w:eastAsia="Calibri" w:hAnsi="Calibri" w:cs="Calibri"/>
                <w:sz w:val="14"/>
              </w:rPr>
              <w:t>2700</w:t>
            </w:r>
            <w:r>
              <w:rPr>
                <w:rFonts w:ascii="Calibri" w:eastAsia="Calibri" w:hAnsi="Calibri" w:cs="Calibri"/>
                <w:sz w:val="14"/>
              </w:rPr>
              <w:tab/>
              <w:t>54Z559028</w:t>
            </w:r>
            <w:r>
              <w:rPr>
                <w:rFonts w:ascii="Calibri" w:eastAsia="Calibri" w:hAnsi="Calibri" w:cs="Calibri"/>
                <w:sz w:val="14"/>
              </w:rPr>
              <w:tab/>
            </w:r>
            <w:r>
              <w:rPr>
                <w:sz w:val="14"/>
              </w:rPr>
              <w:t>EUR cz8227000000005d23559028</w:t>
            </w:r>
            <w:r>
              <w:rPr>
                <w:sz w:val="14"/>
              </w:rPr>
              <w:tab/>
              <w:t>BACXCZPP</w:t>
            </w:r>
          </w:p>
          <w:p w:rsidR="00D10D49" w:rsidRDefault="00406F4F">
            <w:pPr>
              <w:spacing w:after="21"/>
              <w:ind w:left="29"/>
            </w:pPr>
            <w:r>
              <w:rPr>
                <w:sz w:val="14"/>
              </w:rPr>
              <w:t>H oV</w:t>
            </w:r>
            <w:r>
              <w:rPr>
                <w:sz w:val="14"/>
              </w:rPr>
              <w:t>ereinsbank Deutschland. München</w:t>
            </w:r>
          </w:p>
          <w:p w:rsidR="00D10D49" w:rsidRDefault="00406F4F">
            <w:pPr>
              <w:tabs>
                <w:tab w:val="center" w:pos="2839"/>
                <w:tab w:val="right" w:pos="5401"/>
              </w:tabs>
              <w:spacing w:after="41"/>
            </w:pPr>
            <w:r>
              <w:rPr>
                <w:sz w:val="14"/>
              </w:rPr>
              <w:t>R020270 10021195</w:t>
            </w:r>
            <w:r>
              <w:rPr>
                <w:sz w:val="14"/>
              </w:rPr>
              <w:tab/>
              <w:t>EUR DE44700202700010021195</w:t>
            </w:r>
            <w:r>
              <w:rPr>
                <w:sz w:val="14"/>
              </w:rPr>
              <w:tab/>
              <w:t>HYVEDEMMXXX</w:t>
            </w:r>
          </w:p>
          <w:p w:rsidR="00D10D49" w:rsidRDefault="00406F4F">
            <w:pPr>
              <w:spacing w:after="0"/>
              <w:ind w:left="29"/>
            </w:pPr>
            <w:r>
              <w:rPr>
                <w:sz w:val="14"/>
              </w:rPr>
              <w:t>DtC: CZ26034441</w:t>
            </w:r>
          </w:p>
        </w:tc>
      </w:tr>
    </w:tbl>
    <w:p w:rsidR="00D10D49" w:rsidRDefault="00406F4F">
      <w:pPr>
        <w:tabs>
          <w:tab w:val="center" w:pos="3011"/>
        </w:tabs>
        <w:spacing w:after="290" w:line="265" w:lineRule="auto"/>
      </w:pPr>
      <w:r>
        <w:rPr>
          <w:sz w:val="14"/>
        </w:rPr>
        <w:t xml:space="preserve">ROHDE &amp; SCHWARZ závcd </w:t>
      </w:r>
      <w:r>
        <w:rPr>
          <w:sz w:val="14"/>
        </w:rPr>
        <w:tab/>
        <w:t>s.r.o., #pídrova 49, 385 01 Vłmperk</w:t>
      </w:r>
    </w:p>
    <w:p w:rsidR="00D10D49" w:rsidRDefault="00406F4F">
      <w:pPr>
        <w:spacing w:after="0" w:line="216" w:lineRule="auto"/>
        <w:ind w:right="359" w:firstLine="4"/>
        <w:jc w:val="both"/>
      </w:pPr>
      <w:r>
        <w:rPr>
          <w:rFonts w:ascii="Calibri" w:eastAsia="Calibri" w:hAnsi="Calibri" w:cs="Calibri"/>
          <w:sz w:val="24"/>
        </w:rPr>
        <w:t>Zdravotni ustav se sidlem v Usti nad Labem prispevkova organizace Moskevska 1531/15</w:t>
      </w:r>
    </w:p>
    <w:p w:rsidR="00D10D49" w:rsidRDefault="00406F4F">
      <w:pPr>
        <w:spacing w:after="1124" w:line="216" w:lineRule="auto"/>
        <w:ind w:left="64" w:right="359" w:firstLine="4"/>
        <w:jc w:val="both"/>
      </w:pPr>
      <w:r>
        <w:rPr>
          <w:rFonts w:ascii="Calibri" w:eastAsia="Calibri" w:hAnsi="Calibri" w:cs="Calibri"/>
          <w:sz w:val="24"/>
        </w:rPr>
        <w:t>400 01 Usti nad Labem</w:t>
      </w:r>
    </w:p>
    <w:tbl>
      <w:tblPr>
        <w:tblStyle w:val="TableGrid"/>
        <w:tblpPr w:vertAnchor="text" w:tblpX="29" w:tblpY="185"/>
        <w:tblOverlap w:val="never"/>
        <w:tblW w:w="105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375"/>
        <w:gridCol w:w="1324"/>
        <w:gridCol w:w="971"/>
        <w:gridCol w:w="2447"/>
        <w:gridCol w:w="1439"/>
      </w:tblGrid>
      <w:tr w:rsidR="00D10D49">
        <w:trPr>
          <w:trHeight w:val="42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D49" w:rsidRDefault="00406F4F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4"/>
              </w:rPr>
              <w:t>3VSE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D49" w:rsidRDefault="00406F4F">
            <w:pPr>
              <w:spacing w:after="0"/>
              <w:ind w:left="130"/>
            </w:pPr>
            <w:r>
              <w:rPr>
                <w:rFonts w:ascii="Calibri" w:eastAsia="Calibri" w:hAnsi="Calibri" w:cs="Calibri"/>
                <w:sz w:val="24"/>
              </w:rPr>
              <w:t>Monika Jureckova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D49" w:rsidRDefault="00406F4F">
            <w:pPr>
              <w:spacing w:after="0"/>
              <w:ind w:left="209"/>
            </w:pPr>
            <w:r>
              <w:rPr>
                <w:rFonts w:ascii="Calibri" w:eastAsia="Calibri" w:hAnsi="Calibri" w:cs="Calibri"/>
                <w:sz w:val="28"/>
              </w:rPr>
              <w:t>546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D49" w:rsidRDefault="00406F4F">
            <w:pPr>
              <w:spacing w:after="0"/>
              <w:ind w:left="14"/>
            </w:pPr>
            <w:r>
              <w:rPr>
                <w:rFonts w:ascii="Calibri" w:eastAsia="Calibri" w:hAnsi="Calibri" w:cs="Calibri"/>
                <w:sz w:val="28"/>
              </w:rPr>
              <w:t>217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D10D49" w:rsidRDefault="00406F4F">
            <w:pPr>
              <w:spacing w:after="0"/>
              <w:ind w:left="36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148267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10D49" w:rsidRDefault="00406F4F">
            <w:pPr>
              <w:spacing w:after="0"/>
              <w:ind w:left="14"/>
              <w:jc w:val="both"/>
            </w:pPr>
            <w:r>
              <w:rPr>
                <w:rFonts w:ascii="Calibri" w:eastAsia="Calibri" w:hAnsi="Calibri" w:cs="Calibri"/>
                <w:sz w:val="32"/>
              </w:rPr>
              <w:t>23 . 04 .2019</w:t>
            </w:r>
          </w:p>
        </w:tc>
      </w:tr>
      <w:tr w:rsidR="00D10D49">
        <w:trPr>
          <w:trHeight w:val="294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49" w:rsidRDefault="00406F4F">
            <w:pPr>
              <w:tabs>
                <w:tab w:val="center" w:pos="561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14754" cy="68522"/>
                  <wp:effectExtent l="0" t="0" r="0" b="0"/>
                  <wp:docPr id="2128" name="Picture 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4" cy="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46" cy="68522"/>
                  <wp:effectExtent l="0" t="0" r="0" b="0"/>
                  <wp:docPr id="2129" name="Picture 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Picture 2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adresa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49" w:rsidRDefault="00406F4F">
            <w:pPr>
              <w:spacing w:after="0"/>
              <w:ind w:right="496"/>
              <w:jc w:val="right"/>
            </w:pPr>
            <w:r>
              <w:rPr>
                <w:sz w:val="14"/>
              </w:rPr>
              <w:t>Adresa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D49" w:rsidRDefault="00D10D49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10D49" w:rsidRDefault="00D10D49"/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49" w:rsidRDefault="00406F4F">
            <w:pPr>
              <w:spacing w:after="0"/>
              <w:ind w:left="295"/>
            </w:pPr>
            <w:r>
              <w:rPr>
                <w:sz w:val="14"/>
              </w:rPr>
              <w:t>Potvrzení zakäky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10D49" w:rsidRDefault="00D10D49"/>
        </w:tc>
      </w:tr>
    </w:tbl>
    <w:p w:rsidR="00D10D49" w:rsidRDefault="00406F4F">
      <w:pPr>
        <w:spacing w:after="710" w:line="265" w:lineRule="auto"/>
        <w:ind w:left="4584" w:right="777" w:hanging="455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3627975</wp:posOffset>
            </wp:positionH>
            <wp:positionV relativeFrom="paragraph">
              <wp:posOffset>3524</wp:posOffset>
            </wp:positionV>
            <wp:extent cx="507186" cy="141611"/>
            <wp:effectExtent l="0" t="0" r="0" b="0"/>
            <wp:wrapSquare wrapText="bothSides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186" cy="14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Na#e macka</w:t>
      </w:r>
      <w:r>
        <w:rPr>
          <w:sz w:val="14"/>
        </w:rPr>
        <w:tab/>
        <w:t>Vyrizuje</w:t>
      </w:r>
      <w:r>
        <w:rPr>
          <w:sz w:val="14"/>
        </w:rPr>
        <w:tab/>
        <w:t>TelefonCíslo dodavatele</w:t>
      </w:r>
      <w:r>
        <w:rPr>
          <w:sz w:val="14"/>
        </w:rPr>
        <w:tab/>
        <w:t xml:space="preserve">Vimperk </w:t>
      </w:r>
      <w:r>
        <w:rPr>
          <w:rFonts w:ascii="Calibri" w:eastAsia="Calibri" w:hAnsi="Calibri" w:cs="Calibri"/>
          <w:sz w:val="14"/>
        </w:rPr>
        <w:t>+420 388 452.</w:t>
      </w:r>
    </w:p>
    <w:p w:rsidR="00D10D49" w:rsidRDefault="00406F4F">
      <w:pPr>
        <w:spacing w:after="0" w:line="263" w:lineRule="auto"/>
        <w:ind w:left="45" w:right="4864" w:hanging="10"/>
      </w:pPr>
      <w:r>
        <w:rPr>
          <w:rFonts w:ascii="Calibri" w:eastAsia="Calibri" w:hAnsi="Calibri" w:cs="Calibri"/>
          <w:sz w:val="18"/>
        </w:rPr>
        <w:t>ROHDE &amp; SCHWARZ závod Vimperk RONDE &amp; SCHWARZ závod PE Íjem zbož: pracovní dny</w:t>
      </w:r>
      <w:r>
        <w:rPr>
          <w:rFonts w:ascii="Calibri" w:eastAsia="Calibri" w:hAnsi="Calibri" w:cs="Calibri"/>
          <w:sz w:val="18"/>
        </w:rPr>
        <w:tab/>
        <w:t xml:space="preserve">Vinpezk, s.r.o. </w:t>
      </w:r>
      <w:r>
        <w:rPr>
          <w:noProof/>
        </w:rPr>
        <w:drawing>
          <wp:inline distT="0" distB="0" distL="0" distR="0">
            <wp:extent cx="342693" cy="82226"/>
            <wp:effectExtent l="0" t="0" r="0" b="0"/>
            <wp:docPr id="7970" name="Picture 7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" name="Picture 79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693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</w:rPr>
        <w:t>49</w:t>
      </w:r>
      <w:r>
        <w:rPr>
          <w:rFonts w:ascii="Calibri" w:eastAsia="Calibri" w:hAnsi="Calibri" w:cs="Calibri"/>
          <w:sz w:val="18"/>
        </w:rPr>
        <w:tab/>
        <w:t>spidrova 49</w:t>
      </w:r>
    </w:p>
    <w:p w:rsidR="00D10D49" w:rsidRDefault="00406F4F">
      <w:pPr>
        <w:tabs>
          <w:tab w:val="center" w:pos="4281"/>
        </w:tabs>
        <w:spacing w:after="627" w:line="263" w:lineRule="auto"/>
      </w:pPr>
      <w:r>
        <w:rPr>
          <w:rFonts w:ascii="Calibri" w:eastAsia="Calibri" w:hAnsi="Calibri" w:cs="Calibri"/>
          <w:sz w:val="18"/>
        </w:rPr>
        <w:t>385 01 Vimperk</w:t>
      </w:r>
      <w:r>
        <w:rPr>
          <w:rFonts w:ascii="Calibri" w:eastAsia="Calibri" w:hAnsi="Calibri" w:cs="Calibri"/>
          <w:sz w:val="18"/>
        </w:rPr>
        <w:tab/>
        <w:t>385 01 Vimperk</w:t>
      </w:r>
    </w:p>
    <w:p w:rsidR="00D10D49" w:rsidRDefault="00406F4F">
      <w:pPr>
        <w:spacing w:after="0" w:line="216" w:lineRule="auto"/>
        <w:ind w:left="64" w:right="3137" w:firstLine="4"/>
        <w:jc w:val="both"/>
      </w:pPr>
      <w:r>
        <w:rPr>
          <w:rFonts w:ascii="Calibri" w:eastAsia="Calibri" w:hAnsi="Calibri" w:cs="Calibri"/>
          <w:sz w:val="24"/>
        </w:rPr>
        <w:t>Platební podmínky: behem 30 dni bez sraz ky UPOZORNENI :</w:t>
      </w:r>
    </w:p>
    <w:p w:rsidR="00D10D49" w:rsidRDefault="00406F4F">
      <w:pPr>
        <w:spacing w:after="231" w:line="216" w:lineRule="auto"/>
        <w:ind w:left="64" w:right="359" w:firstLine="4"/>
        <w:jc w:val="both"/>
      </w:pPr>
      <w:r>
        <w:rPr>
          <w:rFonts w:ascii="Calibri" w:eastAsia="Calibri" w:hAnsi="Calibri" w:cs="Calibri"/>
          <w:sz w:val="24"/>
        </w:rPr>
        <w:t>Dodani na dobírku neakceptujeme. Tato dodavka bude vracena odesilateli. Na dodacim listu vzdy uvadejte cislo nasi objednavky. Dodavky bez teto informace budou vraceny odesilateli.</w:t>
      </w:r>
    </w:p>
    <w:p w:rsidR="00D10D49" w:rsidRDefault="00406F4F">
      <w:pPr>
        <w:spacing w:after="212" w:line="216" w:lineRule="auto"/>
        <w:ind w:left="64" w:right="359" w:firstLine="4"/>
        <w:jc w:val="both"/>
      </w:pPr>
      <w:r>
        <w:rPr>
          <w:rFonts w:ascii="Calibri" w:eastAsia="Calibri" w:hAnsi="Calibri" w:cs="Calibri"/>
          <w:sz w:val="24"/>
        </w:rPr>
        <w:t xml:space="preserve">Prijem zbozi pouze </w:t>
      </w:r>
      <w:r>
        <w:rPr>
          <w:rFonts w:ascii="Calibri" w:eastAsia="Calibri" w:hAnsi="Calibri" w:cs="Calibri"/>
          <w:sz w:val="24"/>
        </w:rPr>
        <w:t>od 06:00 do 17:00.</w:t>
      </w:r>
    </w:p>
    <w:p w:rsidR="00D10D49" w:rsidRDefault="00406F4F">
      <w:pPr>
        <w:spacing w:after="456" w:line="216" w:lineRule="auto"/>
        <w:ind w:left="64" w:firstLine="4"/>
        <w:jc w:val="both"/>
      </w:pPr>
      <w:r>
        <w:rPr>
          <w:rFonts w:ascii="Calibri" w:eastAsia="Calibri" w:hAnsi="Calibri" w:cs="Calibri"/>
          <w:sz w:val="24"/>
        </w:rPr>
        <w:t>Dle S28 za kona c. 235/2004 uvadejte na fakture presny popis fakturovaneho materialu/dilu/ s luzby.</w:t>
      </w:r>
    </w:p>
    <w:p w:rsidR="00D10D49" w:rsidRDefault="00406F4F">
      <w:pPr>
        <w:spacing w:after="0" w:line="216" w:lineRule="auto"/>
        <w:ind w:left="64" w:right="748" w:firstLine="4"/>
        <w:jc w:val="both"/>
      </w:pPr>
      <w:r>
        <w:rPr>
          <w:rFonts w:ascii="Calibri" w:eastAsia="Calibri" w:hAnsi="Calibri" w:cs="Calibri"/>
          <w:sz w:val="24"/>
        </w:rPr>
        <w:t>Samotnym prij etiłn nebo plnenim teto obj ednavky dodavatel zaroven prohlasuje, ze v dodavanem zbozi absentuji zakazane lat ky SVHC dle n</w:t>
      </w:r>
      <w:r>
        <w:rPr>
          <w:rFonts w:ascii="Calibri" w:eastAsia="Calibri" w:hAnsi="Calibri" w:cs="Calibri"/>
          <w:sz w:val="24"/>
        </w:rPr>
        <w:t>arizeni ES c. 1907/2006 (REACH) a zakazane lat ky dle smernice RoHS2 2011/65/ EU, jinem pripade se dodavatel zavazuje vyslovne upozornit objednatele na pritomnost takovych latek pred prijetim objednavky.</w:t>
      </w:r>
    </w:p>
    <w:p w:rsidR="00D10D49" w:rsidRDefault="00406F4F">
      <w:pPr>
        <w:spacing w:after="0" w:line="216" w:lineRule="auto"/>
        <w:ind w:left="959" w:right="-489" w:hanging="895"/>
      </w:pPr>
      <w:r>
        <w:rPr>
          <w:noProof/>
        </w:rPr>
        <w:drawing>
          <wp:inline distT="0" distB="0" distL="0" distR="0">
            <wp:extent cx="6721348" cy="397424"/>
            <wp:effectExtent l="0" t="0" r="0" b="0"/>
            <wp:docPr id="7972" name="Picture 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" name="Picture 79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1348" cy="3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Materiál</w:t>
      </w:r>
      <w:r>
        <w:rPr>
          <w:sz w:val="24"/>
        </w:rPr>
        <w:tab/>
        <w:t xml:space="preserve">Cena v CZK </w:t>
      </w:r>
      <w:r>
        <w:rPr>
          <w:rFonts w:ascii="Calibri" w:eastAsia="Calibri" w:hAnsi="Calibri" w:cs="Calibri"/>
          <w:sz w:val="24"/>
        </w:rPr>
        <w:t>popis</w:t>
      </w:r>
      <w:r>
        <w:rPr>
          <w:rFonts w:ascii="Calibri" w:eastAsia="Calibri" w:hAnsi="Calibri" w:cs="Calibri"/>
          <w:sz w:val="24"/>
        </w:rPr>
        <w:tab/>
      </w:r>
      <w:r>
        <w:rPr>
          <w:sz w:val="24"/>
        </w:rPr>
        <w:t>Celková cena v CZK</w:t>
      </w:r>
    </w:p>
    <w:p w:rsidR="00D10D49" w:rsidRDefault="00406F4F">
      <w:pPr>
        <w:spacing w:after="109"/>
        <w:ind w:left="94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716779" cy="9137"/>
                <wp:effectExtent l="0" t="0" r="0" b="0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779" cy="9137"/>
                          <a:chOff x="0" y="0"/>
                          <a:chExt cx="6716779" cy="9137"/>
                        </a:xfrm>
                      </wpg:grpSpPr>
                      <wps:wsp>
                        <wps:cNvPr id="7976" name="Shape 7976"/>
                        <wps:cNvSpPr/>
                        <wps:spPr>
                          <a:xfrm>
                            <a:off x="0" y="0"/>
                            <a:ext cx="671677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779" h="9137">
                                <a:moveTo>
                                  <a:pt x="0" y="4568"/>
                                </a:moveTo>
                                <a:lnTo>
                                  <a:pt x="671677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7" style="width:528.88pt;height:0.719421pt;mso-position-horizontal-relative:char;mso-position-vertical-relative:line" coordsize="67167,91">
                <v:shape id="Shape 7976" style="position:absolute;width:67167;height:91;left:0;top:0;" coordsize="6716779,9137" path="m0,4568l6716779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10D49" w:rsidRDefault="00406F4F">
      <w:pPr>
        <w:pStyle w:val="Nadpis1"/>
        <w:tabs>
          <w:tab w:val="center" w:pos="4001"/>
          <w:tab w:val="center" w:pos="7109"/>
          <w:tab w:val="center" w:pos="9146"/>
          <w:tab w:val="right" w:pos="10657"/>
        </w:tabs>
        <w:ind w:left="0" w:right="-11" w:firstLine="0"/>
      </w:pPr>
      <w:r>
        <w:t>0001</w:t>
      </w:r>
      <w:r>
        <w:t>0</w:t>
      </w:r>
      <w:r>
        <w:tab/>
        <w:t>31 . 05 . 2019</w:t>
      </w:r>
      <w:r>
        <w:tab/>
      </w:r>
      <w:r>
        <w:t>1,00 KS</w:t>
      </w:r>
      <w:r>
        <w:tab/>
      </w:r>
      <w:r>
        <w:t>36.200, 00</w:t>
      </w:r>
      <w:r>
        <w:tab/>
        <w:t>1</w:t>
      </w:r>
    </w:p>
    <w:p w:rsidR="00D10D49" w:rsidRDefault="00406F4F">
      <w:pPr>
        <w:spacing w:after="26" w:line="216" w:lineRule="auto"/>
        <w:ind w:left="979" w:right="359" w:firstLine="7973"/>
        <w:jc w:val="both"/>
      </w:pPr>
      <w:r>
        <w:rPr>
          <w:rFonts w:ascii="Calibri" w:eastAsia="Calibri" w:hAnsi="Calibri" w:cs="Calibri"/>
          <w:sz w:val="24"/>
        </w:rPr>
        <w:t>36 . 200, 00 Obj ednani mereni svarovny a praskove lakovny. viz prilozena nabidka .</w:t>
      </w:r>
    </w:p>
    <w:p w:rsidR="00D10D49" w:rsidRDefault="00406F4F">
      <w:pPr>
        <w:pStyle w:val="Nadpis1"/>
        <w:tabs>
          <w:tab w:val="center" w:pos="4012"/>
          <w:tab w:val="center" w:pos="7116"/>
          <w:tab w:val="center" w:pos="9149"/>
          <w:tab w:val="right" w:pos="10657"/>
        </w:tabs>
        <w:ind w:left="0" w:right="-11" w:firstLine="0"/>
      </w:pPr>
      <w:r>
        <w:lastRenderedPageBreak/>
        <w:t>00020</w:t>
      </w:r>
      <w:r>
        <w:tab/>
        <w:t>31 . 05 .2019</w:t>
      </w:r>
      <w:r>
        <w:tab/>
      </w:r>
      <w:r>
        <w:t>1,00 KS</w:t>
      </w:r>
      <w:r>
        <w:tab/>
      </w:r>
      <w:r>
        <w:t>30 . 200, 00</w:t>
      </w:r>
      <w:r>
        <w:tab/>
        <w:t>1</w:t>
      </w:r>
    </w:p>
    <w:p w:rsidR="00D10D49" w:rsidRDefault="00406F4F">
      <w:pPr>
        <w:spacing w:after="451" w:line="216" w:lineRule="auto"/>
        <w:ind w:left="964" w:right="359" w:firstLine="7994"/>
        <w:jc w:val="both"/>
      </w:pPr>
      <w:r>
        <w:rPr>
          <w:rFonts w:ascii="Calibri" w:eastAsia="Calibri" w:hAnsi="Calibri" w:cs="Calibri"/>
          <w:sz w:val="24"/>
        </w:rPr>
        <w:t xml:space="preserve">30 . 200, 00 </w:t>
      </w:r>
      <w:r>
        <w:rPr>
          <w:rFonts w:ascii="Calibri" w:eastAsia="Calibri" w:hAnsi="Calibri" w:cs="Calibri"/>
          <w:sz w:val="24"/>
        </w:rPr>
        <w:t>Obj ednani mereni hluku na Ml a pajeni viz prilozena nabídka.</w:t>
      </w:r>
    </w:p>
    <w:p w:rsidR="00D10D49" w:rsidRDefault="00406F4F">
      <w:pPr>
        <w:spacing w:after="3"/>
        <w:ind w:left="219" w:right="252" w:hanging="10"/>
        <w:jc w:val="center"/>
      </w:pPr>
      <w:r>
        <w:rPr>
          <w:noProof/>
        </w:rPr>
        <w:drawing>
          <wp:inline distT="0" distB="0" distL="0" distR="0">
            <wp:extent cx="342693" cy="68521"/>
            <wp:effectExtent l="0" t="0" r="0" b="0"/>
            <wp:docPr id="7974" name="Picture 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" name="Picture 79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693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vedeni: Konrad Bartl Danové identifikacní Císlo (DIC): CZ26034441 - Idenüfikacní crs!o (ICO): 26 03 41</w:t>
      </w:r>
    </w:p>
    <w:p w:rsidR="00D10D49" w:rsidRDefault="00406F4F">
      <w:pPr>
        <w:tabs>
          <w:tab w:val="center" w:pos="3936"/>
          <w:tab w:val="center" w:pos="5728"/>
        </w:tabs>
        <w:spacing w:after="3"/>
      </w:pPr>
      <w:r>
        <w:rPr>
          <w:sz w:val="14"/>
        </w:rPr>
        <w:tab/>
        <w:t xml:space="preserve">Krajský </w:t>
      </w:r>
      <w:r>
        <w:rPr>
          <w:sz w:val="14"/>
        </w:rPr>
        <w:tab/>
        <w:t>Ceských Budejovicích oddl C, vlo#ka 9587</w:t>
      </w:r>
    </w:p>
    <w:p w:rsidR="00D10D49" w:rsidRDefault="00406F4F">
      <w:pPr>
        <w:spacing w:after="0" w:line="265" w:lineRule="auto"/>
        <w:ind w:left="10" w:right="338" w:hanging="10"/>
        <w:jc w:val="right"/>
      </w:pPr>
      <w:r>
        <w:rPr>
          <w:sz w:val="50"/>
        </w:rPr>
        <w:t>ROHDE&amp;SCHWARZ</w:t>
      </w:r>
    </w:p>
    <w:tbl>
      <w:tblPr>
        <w:tblStyle w:val="TableGrid"/>
        <w:tblpPr w:vertAnchor="text" w:tblpX="4804" w:tblpY="417"/>
        <w:tblOverlap w:val="never"/>
        <w:tblW w:w="5569" w:type="dxa"/>
        <w:tblInd w:w="0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9"/>
        <w:gridCol w:w="1730"/>
      </w:tblGrid>
      <w:tr w:rsidR="00D10D49">
        <w:trPr>
          <w:trHeight w:val="371"/>
        </w:trPr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0D49" w:rsidRDefault="00406F4F">
            <w:pPr>
              <w:spacing w:after="0"/>
              <w:ind w:left="82"/>
            </w:pPr>
            <w:r>
              <w:rPr>
                <w:sz w:val="34"/>
              </w:rPr>
              <w:t>Ob'ednávka</w:t>
            </w:r>
          </w:p>
        </w:tc>
        <w:tc>
          <w:tcPr>
            <w:tcW w:w="1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0D49" w:rsidRDefault="00D10D49"/>
        </w:tc>
      </w:tr>
      <w:tr w:rsidR="00D10D49">
        <w:trPr>
          <w:trHeight w:val="842"/>
        </w:trPr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0D49" w:rsidRDefault="00406F4F">
            <w:pPr>
              <w:spacing w:after="7"/>
              <w:ind w:left="67"/>
            </w:pPr>
            <w:r>
              <w:rPr>
                <w:sz w:val="18"/>
              </w:rPr>
              <w:t>#ísloObjednávky</w:t>
            </w:r>
          </w:p>
          <w:p w:rsidR="00D10D49" w:rsidRDefault="00406F4F">
            <w:pPr>
              <w:spacing w:after="0"/>
              <w:ind w:left="75"/>
            </w:pPr>
            <w:r>
              <w:rPr>
                <w:sz w:val="32"/>
              </w:rPr>
              <w:t>4941780575/CZ3MJ/02</w:t>
            </w:r>
          </w:p>
        </w:tc>
        <w:tc>
          <w:tcPr>
            <w:tcW w:w="1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0D49" w:rsidRDefault="00406F4F">
            <w:pPr>
              <w:spacing w:after="0"/>
            </w:pPr>
            <w:r>
              <w:rPr>
                <w:sz w:val="24"/>
              </w:rPr>
              <w:t>Seite 2/2</w:t>
            </w:r>
          </w:p>
        </w:tc>
      </w:tr>
    </w:tbl>
    <w:p w:rsidR="00D10D49" w:rsidRDefault="00406F4F">
      <w:pPr>
        <w:spacing w:after="0" w:line="413" w:lineRule="auto"/>
        <w:ind w:left="38" w:right="283" w:hanging="3"/>
        <w:jc w:val="both"/>
      </w:pPr>
      <w:r>
        <w:rPr>
          <w:sz w:val="24"/>
        </w:rPr>
        <w:t>Zdravotni ustav se sídlem v Usti nad Labem prispevkova organizace Moskevska 1531/15</w:t>
      </w:r>
    </w:p>
    <w:p w:rsidR="00D10D49" w:rsidRDefault="00406F4F">
      <w:pPr>
        <w:spacing w:after="952" w:line="413" w:lineRule="auto"/>
        <w:ind w:left="38" w:right="283" w:hanging="3"/>
        <w:jc w:val="both"/>
      </w:pPr>
      <w:r>
        <w:rPr>
          <w:sz w:val="24"/>
        </w:rPr>
        <w:t>400 01 Usti nad Labem</w:t>
      </w:r>
    </w:p>
    <w:p w:rsidR="00D10D49" w:rsidRDefault="00406F4F">
      <w:pPr>
        <w:spacing w:after="345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6730487" cy="9136"/>
                <wp:effectExtent l="0" t="0" r="0" b="0"/>
                <wp:docPr id="7982" name="Group 7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487" cy="9136"/>
                          <a:chOff x="0" y="0"/>
                          <a:chExt cx="6730487" cy="9136"/>
                        </a:xfrm>
                      </wpg:grpSpPr>
                      <wps:wsp>
                        <wps:cNvPr id="7981" name="Shape 7981"/>
                        <wps:cNvSpPr/>
                        <wps:spPr>
                          <a:xfrm>
                            <a:off x="0" y="0"/>
                            <a:ext cx="673048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87" h="9136">
                                <a:moveTo>
                                  <a:pt x="0" y="4568"/>
                                </a:moveTo>
                                <a:lnTo>
                                  <a:pt x="673048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2" style="width:529.96pt;height:0.719391pt;mso-position-horizontal-relative:char;mso-position-vertical-relative:line" coordsize="67304,91">
                <v:shape id="Shape 7981" style="position:absolute;width:67304;height:91;left:0;top:0;" coordsize="6730487,9136" path="m0,4568l6730487,4568">
                  <v:stroke weight="0.7193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10D49" w:rsidRDefault="00406F4F">
      <w:pPr>
        <w:tabs>
          <w:tab w:val="center" w:pos="4760"/>
          <w:tab w:val="center" w:pos="9257"/>
        </w:tabs>
        <w:spacing w:after="682" w:line="413" w:lineRule="auto"/>
      </w:pPr>
      <w:r>
        <w:rPr>
          <w:sz w:val="24"/>
        </w:rPr>
        <w:tab/>
      </w:r>
      <w:r>
        <w:rPr>
          <w:sz w:val="24"/>
        </w:rPr>
        <w:t>Cel k. hodn.netto bez DPH CZK</w:t>
      </w:r>
      <w:r>
        <w:rPr>
          <w:sz w:val="24"/>
        </w:rPr>
        <w:tab/>
        <w:t>66. 400, 00</w:t>
      </w:r>
    </w:p>
    <w:p w:rsidR="00D10D49" w:rsidRDefault="00406F4F">
      <w:pPr>
        <w:spacing w:after="0" w:line="216" w:lineRule="auto"/>
        <w:ind w:left="64" w:right="7376" w:firstLine="7"/>
      </w:pPr>
      <w:r>
        <w:rPr>
          <w:sz w:val="24"/>
        </w:rPr>
        <w:t>ROH DE &amp; SCHWARZ závod Vimperk, s. r. o</w:t>
      </w:r>
    </w:p>
    <w:p w:rsidR="00D10D49" w:rsidRDefault="00406F4F">
      <w:pPr>
        <w:tabs>
          <w:tab w:val="center" w:pos="5703"/>
          <w:tab w:val="center" w:pos="7253"/>
        </w:tabs>
        <w:spacing w:after="3"/>
      </w:pPr>
      <w:r>
        <w:rPr>
          <w:sz w:val="14"/>
        </w:rPr>
        <w:tab/>
        <w:t xml:space="preserve">Uvedené ceny jsou </w:t>
      </w:r>
      <w:r>
        <w:rPr>
          <w:sz w:val="14"/>
        </w:rPr>
        <w:tab/>
        <w:t>cenani ( DPH )</w:t>
      </w:r>
    </w:p>
    <w:p w:rsidR="00D10D49" w:rsidRDefault="00406F4F">
      <w:pPr>
        <w:tabs>
          <w:tab w:val="center" w:pos="5814"/>
          <w:tab w:val="center" w:pos="8736"/>
        </w:tabs>
        <w:spacing w:after="0" w:line="265" w:lineRule="auto"/>
      </w:pPr>
      <w:r>
        <w:rPr>
          <w:sz w:val="14"/>
        </w:rPr>
        <w:tab/>
        <w:t xml:space="preserve">Ratí výlucne objednací </w:t>
      </w:r>
      <w:r>
        <w:rPr>
          <w:sz w:val="14"/>
        </w:rPr>
        <w:tab/>
        <w:t xml:space="preserve">objednatele, </w:t>
      </w:r>
      <w:r>
        <w:rPr>
          <w:noProof/>
        </w:rPr>
        <w:drawing>
          <wp:inline distT="0" distB="0" distL="0" distR="0">
            <wp:extent cx="356401" cy="82226"/>
            <wp:effectExtent l="0" t="0" r="0" b="0"/>
            <wp:docPr id="3780" name="Picture 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" name="Picture 37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401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ROHDE &amp; SCHWARZ závod Vimperk,</w:t>
      </w:r>
    </w:p>
    <w:p w:rsidR="00D10D49" w:rsidRDefault="00406F4F">
      <w:pPr>
        <w:spacing w:after="0" w:line="265" w:lineRule="auto"/>
        <w:ind w:left="5187" w:right="71" w:firstLine="4"/>
        <w:jc w:val="both"/>
      </w:pPr>
      <w:r>
        <w:rPr>
          <w:sz w:val="14"/>
        </w:rPr>
        <w:t xml:space="preserve">s.r.o., ICO: 26034441, datum 'Ordáni: 2010. jakojiné obchodní podmínky de S 273 odst 1 obchodnt10 zákoníku. které jsou Vám k dispozici internetové </w:t>
      </w:r>
      <w:r>
        <w:rPr>
          <w:noProof/>
        </w:rPr>
        <w:drawing>
          <wp:inline distT="0" distB="0" distL="0" distR="0">
            <wp:extent cx="255878" cy="68521"/>
            <wp:effectExtent l="0" t="0" r="0" b="0"/>
            <wp:docPr id="3781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878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www.vim*rk.rohde-sch«arz.corn. Prijetim této objednávky zároven potvrzujete, ze jste se </w:t>
      </w:r>
      <w:r>
        <w:rPr>
          <w:noProof/>
        </w:rPr>
        <w:drawing>
          <wp:inline distT="0" distB="0" distL="0" distR="0">
            <wp:extent cx="319847" cy="63953"/>
            <wp:effectExtent l="0" t="0" r="0" b="0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847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a s temito objednac</w:t>
      </w:r>
      <w:r>
        <w:rPr>
          <w:sz w:val="14"/>
        </w:rPr>
        <w:t>ími objednatele tvoricĺmi cäst obsahu smlouvy.</w:t>
      </w:r>
    </w:p>
    <w:p w:rsidR="00D10D49" w:rsidRDefault="00406F4F">
      <w:pPr>
        <w:spacing w:after="0" w:line="265" w:lineRule="auto"/>
        <w:ind w:left="5187" w:right="71" w:firstLine="4"/>
        <w:jc w:val="both"/>
      </w:pPr>
      <w:r>
        <w:rPr>
          <w:sz w:val="14"/>
        </w:rPr>
        <w:t>Dodacím termínem se rozumí vstup do ROHDE &amp; SCHWARZ.</w:t>
      </w:r>
    </w:p>
    <w:p w:rsidR="00D10D49" w:rsidRDefault="00406F4F">
      <w:pPr>
        <w:spacing w:after="8052" w:line="265" w:lineRule="auto"/>
        <w:ind w:left="5187" w:right="71" w:firstLine="4"/>
        <w:jc w:val="both"/>
      </w:pPr>
      <w:r>
        <w:rPr>
          <w:sz w:val="14"/>
        </w:rPr>
        <w:t xml:space="preserve">Potvrzení objednávky. oznámeni o odes\ání zásilky a fakturu zaslat ROHDE &amp; SCHWARZ </w:t>
      </w:r>
      <w:r>
        <w:rPr>
          <w:noProof/>
        </w:rPr>
        <w:drawing>
          <wp:inline distT="0" distB="0" distL="0" distR="0">
            <wp:extent cx="205615" cy="68521"/>
            <wp:effectExtent l="0" t="0" r="0" b="0"/>
            <wp:docPr id="3787" name="Picture 3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" name="Picture 37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615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Vimperk. s. r. o.</w:t>
      </w:r>
    </w:p>
    <w:p w:rsidR="00D10D49" w:rsidRDefault="00406F4F">
      <w:pPr>
        <w:spacing w:after="0" w:line="265" w:lineRule="auto"/>
        <w:ind w:left="2274" w:right="71" w:firstLine="4"/>
        <w:jc w:val="both"/>
      </w:pPr>
      <w:r>
        <w:rPr>
          <w:sz w:val="14"/>
        </w:rPr>
        <w:lastRenderedPageBreak/>
        <w:t>Obchodní vedení: '-Gnrad Bart] Danové identifikacní cí</w:t>
      </w:r>
      <w:r>
        <w:rPr>
          <w:sz w:val="14"/>
        </w:rPr>
        <w:t>sto (DIC): CZ26034441 - Identfikacni cisb (ICO): 26 03 44 41</w:t>
      </w:r>
    </w:p>
    <w:p w:rsidR="00D10D49" w:rsidRDefault="00406F4F">
      <w:pPr>
        <w:tabs>
          <w:tab w:val="center" w:pos="5087"/>
          <w:tab w:val="center" w:pos="6875"/>
        </w:tabs>
        <w:spacing w:after="3"/>
      </w:pPr>
      <w:r>
        <w:rPr>
          <w:sz w:val="14"/>
        </w:rPr>
        <w:tab/>
        <w:t xml:space="preserve">JQajsO soud v Ceských Eudeiovicích oddll C, </w:t>
      </w:r>
      <w:r>
        <w:rPr>
          <w:sz w:val="14"/>
        </w:rPr>
        <w:tab/>
        <w:t>9587</w:t>
      </w:r>
    </w:p>
    <w:sectPr w:rsidR="00D10D49">
      <w:pgSz w:w="11909" w:h="16841"/>
      <w:pgMar w:top="942" w:right="655" w:bottom="1176" w:left="5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9"/>
    <w:rsid w:val="00406F4F"/>
    <w:rsid w:val="00D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4E49-8420-45D8-9329-423280BE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2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F4F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2019-04-25T09:45:00Z</dcterms:created>
  <dcterms:modified xsi:type="dcterms:W3CDTF">2019-04-25T09:45:00Z</dcterms:modified>
</cp:coreProperties>
</file>