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D9B95" w14:textId="6D208C56" w:rsidR="003A5C3A" w:rsidRDefault="00454E4E" w:rsidP="00200A64">
      <w:pPr>
        <w:pStyle w:val="RLnzevsmlouvy"/>
        <w:spacing w:after="0"/>
        <w:rPr>
          <w:rFonts w:ascii="Arial" w:hAnsi="Arial"/>
        </w:rPr>
      </w:pPr>
      <w:r>
        <w:rPr>
          <w:rFonts w:ascii="Arial" w:hAnsi="Arial"/>
        </w:rPr>
        <w:t>Dohoda o vypořádání</w:t>
      </w:r>
      <w:r w:rsidR="007D207D">
        <w:rPr>
          <w:rFonts w:ascii="Arial" w:hAnsi="Arial"/>
        </w:rPr>
        <w:t xml:space="preserve"> ZÁVAZKů</w:t>
      </w:r>
    </w:p>
    <w:p w14:paraId="14B4ADFD" w14:textId="37F9FBAA" w:rsidR="00200A64" w:rsidRDefault="00200A64" w:rsidP="00200A64"/>
    <w:p w14:paraId="0C3868FA" w14:textId="77777777" w:rsidR="00200A64" w:rsidRPr="00200A64" w:rsidRDefault="00200A64" w:rsidP="00200A64"/>
    <w:p w14:paraId="69E0789E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1B5DEE7B" w14:textId="77777777" w:rsidR="00360833" w:rsidRPr="006704C9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Česká republika – Státní pozemkový úřad</w:t>
      </w:r>
    </w:p>
    <w:p w14:paraId="7D92B06F" w14:textId="67797283" w:rsidR="00360833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  <w:lang w:eastAsia="cs-CZ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="005C5CAD">
        <w:rPr>
          <w:rFonts w:ascii="Arial" w:hAnsi="Arial" w:cs="Arial"/>
          <w:sz w:val="20"/>
          <w:szCs w:val="20"/>
        </w:rPr>
        <w:t>Husinecká 1024/11a, 130 00 Praha 3</w:t>
      </w:r>
    </w:p>
    <w:p w14:paraId="7F8784A9" w14:textId="58ECD9F2" w:rsidR="00360833" w:rsidRPr="006704C9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3A5C3A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>: 01312774</w:t>
      </w:r>
      <w:r w:rsidR="003C5D16" w:rsidRPr="006704C9">
        <w:rPr>
          <w:rFonts w:ascii="Arial" w:hAnsi="Arial" w:cs="Arial"/>
          <w:sz w:val="20"/>
          <w:szCs w:val="20"/>
        </w:rPr>
        <w:t xml:space="preserve"> </w:t>
      </w:r>
    </w:p>
    <w:p w14:paraId="62DBAD3D" w14:textId="45CBEDA3" w:rsidR="0032073B" w:rsidRPr="006704C9" w:rsidRDefault="00360833" w:rsidP="009A17B5">
      <w:pPr>
        <w:pStyle w:val="RLdajeosmluvnstran"/>
        <w:rPr>
          <w:rFonts w:ascii="Arial" w:hAnsi="Arial" w:cs="Arial"/>
          <w:sz w:val="20"/>
          <w:szCs w:val="20"/>
          <w:highlight w:val="yellow"/>
        </w:rPr>
      </w:pPr>
      <w:r w:rsidRPr="006704C9">
        <w:rPr>
          <w:rFonts w:ascii="Arial" w:hAnsi="Arial" w:cs="Arial"/>
          <w:sz w:val="20"/>
          <w:szCs w:val="20"/>
        </w:rPr>
        <w:t>bankovní spojení: Č</w:t>
      </w:r>
      <w:r w:rsidR="009A17B5" w:rsidRPr="006704C9">
        <w:rPr>
          <w:rFonts w:ascii="Arial" w:hAnsi="Arial" w:cs="Arial"/>
          <w:sz w:val="20"/>
          <w:szCs w:val="20"/>
        </w:rPr>
        <w:t>eská národní banka, číslo účtu: 3723001/0710</w:t>
      </w:r>
    </w:p>
    <w:p w14:paraId="2091F14D" w14:textId="1F4BF404" w:rsidR="0032073B" w:rsidRPr="006704C9" w:rsidRDefault="0032073B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zastou</w:t>
      </w:r>
      <w:r w:rsidR="00E37EC6" w:rsidRPr="006704C9">
        <w:rPr>
          <w:rFonts w:ascii="Arial" w:hAnsi="Arial" w:cs="Arial"/>
          <w:sz w:val="20"/>
          <w:szCs w:val="20"/>
        </w:rPr>
        <w:t xml:space="preserve">pená: </w:t>
      </w:r>
      <w:r w:rsidR="001553D4">
        <w:rPr>
          <w:rFonts w:ascii="Arial" w:hAnsi="Arial" w:cs="Arial"/>
          <w:sz w:val="20"/>
          <w:szCs w:val="20"/>
        </w:rPr>
        <w:t xml:space="preserve">Ing. </w:t>
      </w:r>
      <w:r w:rsidR="007045A6">
        <w:rPr>
          <w:rFonts w:ascii="Arial" w:hAnsi="Arial" w:cs="Arial"/>
          <w:sz w:val="20"/>
          <w:szCs w:val="20"/>
        </w:rPr>
        <w:t>Bohuslavem Kabátkem, ředitelem</w:t>
      </w:r>
      <w:r w:rsidR="001553D4">
        <w:rPr>
          <w:rFonts w:ascii="Arial" w:hAnsi="Arial" w:cs="Arial"/>
          <w:sz w:val="20"/>
          <w:szCs w:val="20"/>
        </w:rPr>
        <w:t xml:space="preserve"> Krajského pozemkového úřadu</w:t>
      </w:r>
      <w:r w:rsidR="007045A6">
        <w:rPr>
          <w:rFonts w:ascii="Arial" w:hAnsi="Arial" w:cs="Arial"/>
          <w:sz w:val="20"/>
          <w:szCs w:val="20"/>
        </w:rPr>
        <w:t xml:space="preserve"> </w:t>
      </w:r>
      <w:r w:rsidR="001553D4">
        <w:rPr>
          <w:rFonts w:ascii="Arial" w:hAnsi="Arial" w:cs="Arial"/>
          <w:sz w:val="20"/>
          <w:szCs w:val="20"/>
        </w:rPr>
        <w:t>pro Liberecký kraj</w:t>
      </w:r>
    </w:p>
    <w:p w14:paraId="19E2DF48" w14:textId="7BBBD36B" w:rsidR="0032073B" w:rsidRPr="006704C9" w:rsidRDefault="004D19F5" w:rsidP="0032073B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4D19F5">
        <w:rPr>
          <w:rFonts w:ascii="Arial" w:hAnsi="Arial" w:cs="Arial"/>
          <w:sz w:val="20"/>
          <w:szCs w:val="20"/>
        </w:rPr>
        <w:t xml:space="preserve">jen </w:t>
      </w:r>
      <w:r w:rsidR="00400A55" w:rsidRPr="004D19F5">
        <w:rPr>
          <w:rFonts w:ascii="Arial" w:hAnsi="Arial" w:cs="Arial"/>
          <w:sz w:val="20"/>
          <w:szCs w:val="20"/>
        </w:rPr>
        <w:t>„</w:t>
      </w:r>
      <w:r w:rsidR="00400A55" w:rsidRPr="004D19F5">
        <w:rPr>
          <w:rFonts w:ascii="Arial" w:hAnsi="Arial" w:cs="Arial"/>
          <w:b/>
          <w:sz w:val="20"/>
          <w:szCs w:val="20"/>
        </w:rPr>
        <w:t>Objednatel“</w:t>
      </w:r>
      <w:r w:rsidR="0032073B" w:rsidRPr="004D19F5">
        <w:rPr>
          <w:rFonts w:ascii="Arial" w:hAnsi="Arial" w:cs="Arial"/>
          <w:sz w:val="20"/>
          <w:szCs w:val="20"/>
        </w:rPr>
        <w:t>)</w:t>
      </w:r>
    </w:p>
    <w:p w14:paraId="5B6D2037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774C37AC" w14:textId="403AAD77" w:rsidR="00E564C7" w:rsidRDefault="00D33130" w:rsidP="00F63C76">
      <w:pPr>
        <w:pStyle w:val="doplnuchaze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„</w:t>
      </w:r>
      <w:r w:rsidR="00F63C76">
        <w:rPr>
          <w:rFonts w:ascii="Arial" w:hAnsi="Arial" w:cs="Arial"/>
          <w:sz w:val="20"/>
          <w:szCs w:val="20"/>
          <w:lang w:val="cs-CZ"/>
        </w:rPr>
        <w:t>S</w:t>
      </w:r>
      <w:r>
        <w:rPr>
          <w:rFonts w:ascii="Arial" w:hAnsi="Arial" w:cs="Arial"/>
          <w:sz w:val="20"/>
          <w:szCs w:val="20"/>
          <w:lang w:val="cs-CZ"/>
        </w:rPr>
        <w:t>d</w:t>
      </w:r>
      <w:r w:rsidR="00F63C76">
        <w:rPr>
          <w:rFonts w:ascii="Arial" w:hAnsi="Arial" w:cs="Arial"/>
          <w:sz w:val="20"/>
          <w:szCs w:val="20"/>
          <w:lang w:val="cs-CZ"/>
        </w:rPr>
        <w:t xml:space="preserve">ružení </w:t>
      </w:r>
      <w:r>
        <w:rPr>
          <w:rFonts w:ascii="Arial" w:hAnsi="Arial" w:cs="Arial"/>
          <w:sz w:val="20"/>
          <w:szCs w:val="20"/>
          <w:lang w:val="cs-CZ"/>
        </w:rPr>
        <w:t>GROMA PLAN s.r.o., POZEMKOVÉ ÚPRAVY K+V s.r.o. a Ing. Helena Krausová</w:t>
      </w:r>
      <w:r w:rsidR="00F63C76">
        <w:rPr>
          <w:rFonts w:ascii="Arial" w:hAnsi="Arial" w:cs="Arial"/>
          <w:sz w:val="20"/>
          <w:szCs w:val="20"/>
          <w:lang w:val="cs-CZ"/>
        </w:rPr>
        <w:t>“</w:t>
      </w:r>
    </w:p>
    <w:tbl>
      <w:tblPr>
        <w:tblStyle w:val="Mkatabulky"/>
        <w:tblW w:w="9060" w:type="dxa"/>
        <w:jc w:val="center"/>
        <w:tblLook w:val="04A0" w:firstRow="1" w:lastRow="0" w:firstColumn="1" w:lastColumn="0" w:noHBand="0" w:noVBand="1"/>
      </w:tblPr>
      <w:tblGrid>
        <w:gridCol w:w="2547"/>
        <w:gridCol w:w="3685"/>
        <w:gridCol w:w="2828"/>
      </w:tblGrid>
      <w:tr w:rsidR="007045A6" w14:paraId="55A29FB5" w14:textId="77777777" w:rsidTr="001170FC">
        <w:trPr>
          <w:jc w:val="center"/>
        </w:trPr>
        <w:tc>
          <w:tcPr>
            <w:tcW w:w="2547" w:type="dxa"/>
          </w:tcPr>
          <w:p w14:paraId="54F2747A" w14:textId="3C6C86B8" w:rsidR="007045A6" w:rsidRDefault="007045A6" w:rsidP="00F63C76">
            <w:pPr>
              <w:pStyle w:val="doplnuchaze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Vedoucí společník</w:t>
            </w:r>
          </w:p>
        </w:tc>
        <w:tc>
          <w:tcPr>
            <w:tcW w:w="3685" w:type="dxa"/>
          </w:tcPr>
          <w:p w14:paraId="7D1B564D" w14:textId="05A5F6C0" w:rsidR="007045A6" w:rsidRDefault="007045A6" w:rsidP="00F63C76">
            <w:pPr>
              <w:pStyle w:val="doplnuchaze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Společník</w:t>
            </w:r>
          </w:p>
        </w:tc>
        <w:tc>
          <w:tcPr>
            <w:tcW w:w="2828" w:type="dxa"/>
          </w:tcPr>
          <w:p w14:paraId="746B5B83" w14:textId="5B378CA4" w:rsidR="007045A6" w:rsidRDefault="007045A6" w:rsidP="00F63C76">
            <w:pPr>
              <w:pStyle w:val="doplnuchaze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Společník</w:t>
            </w:r>
          </w:p>
        </w:tc>
      </w:tr>
      <w:tr w:rsidR="007045A6" w14:paraId="56194339" w14:textId="77777777" w:rsidTr="001170FC">
        <w:trPr>
          <w:jc w:val="center"/>
        </w:trPr>
        <w:tc>
          <w:tcPr>
            <w:tcW w:w="2547" w:type="dxa"/>
            <w:vAlign w:val="center"/>
          </w:tcPr>
          <w:p w14:paraId="5AD5CAFA" w14:textId="1D5959E5" w:rsidR="007045A6" w:rsidRPr="001852B0" w:rsidRDefault="003A5C3A" w:rsidP="003A5C3A">
            <w:pPr>
              <w:pStyle w:val="doplnuchaze"/>
              <w:spacing w:line="240" w:lineRule="auto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„</w:t>
            </w:r>
            <w:r w:rsidR="007045A6">
              <w:rPr>
                <w:rFonts w:ascii="Arial" w:hAnsi="Arial" w:cs="Arial"/>
                <w:szCs w:val="20"/>
                <w:lang w:val="cs-CZ"/>
              </w:rPr>
              <w:t>GROMA PLAN s.r.o.</w:t>
            </w:r>
            <w:r>
              <w:rPr>
                <w:rFonts w:ascii="Arial" w:hAnsi="Arial" w:cs="Arial"/>
                <w:szCs w:val="20"/>
                <w:lang w:val="cs-CZ"/>
              </w:rPr>
              <w:t>“</w:t>
            </w:r>
            <w:r w:rsidR="007045A6">
              <w:rPr>
                <w:rFonts w:ascii="Arial" w:hAnsi="Arial" w:cs="Arial"/>
                <w:szCs w:val="20"/>
                <w:lang w:val="cs-CZ"/>
              </w:rPr>
              <w:t xml:space="preserve"> </w:t>
            </w:r>
          </w:p>
        </w:tc>
        <w:tc>
          <w:tcPr>
            <w:tcW w:w="3685" w:type="dxa"/>
          </w:tcPr>
          <w:p w14:paraId="2A99563B" w14:textId="5C218500" w:rsidR="007045A6" w:rsidRPr="00D33130" w:rsidRDefault="003A5C3A" w:rsidP="003A5C3A">
            <w:pPr>
              <w:pStyle w:val="doplnuchaze"/>
              <w:spacing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„</w:t>
            </w:r>
            <w:r w:rsidR="00D33130">
              <w:rPr>
                <w:rFonts w:ascii="Arial" w:hAnsi="Arial" w:cs="Arial"/>
                <w:lang w:val="cs-CZ"/>
              </w:rPr>
              <w:t xml:space="preserve">POZEMKOVÉ </w:t>
            </w:r>
            <w:r>
              <w:rPr>
                <w:rFonts w:ascii="Arial" w:hAnsi="Arial" w:cs="Arial"/>
                <w:lang w:val="cs-CZ"/>
              </w:rPr>
              <w:t>ÚPRAVY K+V s.r.o.“</w:t>
            </w:r>
          </w:p>
        </w:tc>
        <w:tc>
          <w:tcPr>
            <w:tcW w:w="2828" w:type="dxa"/>
            <w:vAlign w:val="center"/>
          </w:tcPr>
          <w:p w14:paraId="56D8CC0F" w14:textId="0E788D60" w:rsidR="007045A6" w:rsidRPr="003A57A1" w:rsidRDefault="007045A6" w:rsidP="003A5C3A">
            <w:pPr>
              <w:pStyle w:val="doplnuchaze"/>
              <w:spacing w:line="240" w:lineRule="auto"/>
              <w:rPr>
                <w:rFonts w:ascii="Arial" w:hAnsi="Arial" w:cs="Arial"/>
                <w:szCs w:val="20"/>
                <w:lang w:val="cs-CZ"/>
              </w:rPr>
            </w:pPr>
            <w:r w:rsidRPr="003A57A1">
              <w:rPr>
                <w:rFonts w:ascii="Arial" w:hAnsi="Arial" w:cs="Arial"/>
              </w:rPr>
              <w:t>„</w:t>
            </w:r>
            <w:r w:rsidR="00D33130">
              <w:rPr>
                <w:rFonts w:ascii="Arial" w:hAnsi="Arial" w:cs="Arial"/>
                <w:szCs w:val="20"/>
                <w:lang w:val="cs-CZ"/>
              </w:rPr>
              <w:t>Ing. Helena Krausová</w:t>
            </w:r>
            <w:r w:rsidRPr="003A57A1">
              <w:rPr>
                <w:rFonts w:ascii="Arial" w:hAnsi="Arial" w:cs="Arial"/>
              </w:rPr>
              <w:t>“</w:t>
            </w:r>
          </w:p>
        </w:tc>
      </w:tr>
      <w:tr w:rsidR="007045A6" w14:paraId="7FBD5BC2" w14:textId="77777777" w:rsidTr="001170FC">
        <w:trPr>
          <w:jc w:val="center"/>
        </w:trPr>
        <w:tc>
          <w:tcPr>
            <w:tcW w:w="2547" w:type="dxa"/>
            <w:vAlign w:val="center"/>
          </w:tcPr>
          <w:p w14:paraId="23FACB9E" w14:textId="0176BA17" w:rsidR="007045A6" w:rsidRDefault="007045A6" w:rsidP="003A5C3A">
            <w:pPr>
              <w:pStyle w:val="ZKLADN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2B0">
              <w:rPr>
                <w:rFonts w:ascii="Arial" w:hAnsi="Arial" w:cs="Arial"/>
                <w:sz w:val="20"/>
                <w:szCs w:val="20"/>
              </w:rPr>
              <w:t xml:space="preserve">sídlo:  </w:t>
            </w:r>
            <w:r>
              <w:rPr>
                <w:rFonts w:ascii="Arial" w:hAnsi="Arial" w:cs="Arial"/>
                <w:sz w:val="20"/>
                <w:szCs w:val="20"/>
              </w:rPr>
              <w:t xml:space="preserve">Plachého </w:t>
            </w:r>
            <w:r w:rsidR="001170FC">
              <w:rPr>
                <w:rFonts w:ascii="Arial" w:hAnsi="Arial" w:cs="Arial"/>
                <w:sz w:val="20"/>
                <w:szCs w:val="20"/>
              </w:rPr>
              <w:t>1558/</w:t>
            </w:r>
            <w:r>
              <w:rPr>
                <w:rFonts w:ascii="Arial" w:hAnsi="Arial" w:cs="Arial"/>
                <w:sz w:val="20"/>
                <w:szCs w:val="20"/>
              </w:rPr>
              <w:t xml:space="preserve">40, </w:t>
            </w:r>
          </w:p>
          <w:p w14:paraId="76DCD062" w14:textId="77777777" w:rsidR="00200A64" w:rsidRDefault="007045A6" w:rsidP="003A5C3A">
            <w:pPr>
              <w:pStyle w:val="ZKLADN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 301 00</w:t>
            </w:r>
            <w:r w:rsidR="00D331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34D181" w14:textId="3EFE51F6" w:rsidR="007045A6" w:rsidRPr="001852B0" w:rsidRDefault="00D33130" w:rsidP="003A5C3A">
            <w:pPr>
              <w:pStyle w:val="ZKLADN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</w:t>
            </w:r>
            <w:r w:rsidR="00200A64">
              <w:rPr>
                <w:rFonts w:ascii="Arial" w:hAnsi="Arial" w:cs="Arial"/>
                <w:sz w:val="20"/>
                <w:szCs w:val="20"/>
              </w:rPr>
              <w:t xml:space="preserve"> – Jižní Předměstí</w:t>
            </w:r>
          </w:p>
        </w:tc>
        <w:tc>
          <w:tcPr>
            <w:tcW w:w="3685" w:type="dxa"/>
          </w:tcPr>
          <w:p w14:paraId="4EBDF053" w14:textId="1501A54F" w:rsidR="00D33130" w:rsidRDefault="00D33130" w:rsidP="003A5C3A">
            <w:pPr>
              <w:pStyle w:val="ZKLADN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2B0">
              <w:rPr>
                <w:rFonts w:ascii="Arial" w:hAnsi="Arial" w:cs="Arial"/>
                <w:sz w:val="20"/>
                <w:szCs w:val="20"/>
              </w:rPr>
              <w:t xml:space="preserve">sídlo:  </w:t>
            </w:r>
            <w:r>
              <w:rPr>
                <w:rFonts w:ascii="Arial" w:hAnsi="Arial" w:cs="Arial"/>
                <w:sz w:val="20"/>
                <w:szCs w:val="20"/>
              </w:rPr>
              <w:t xml:space="preserve">Plachého 1558/40, </w:t>
            </w:r>
          </w:p>
          <w:p w14:paraId="70B3CBE6" w14:textId="77777777" w:rsidR="00200A64" w:rsidRDefault="00D33130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szCs w:val="20"/>
                <w:lang w:val="cs-CZ"/>
              </w:rPr>
            </w:pPr>
            <w:r w:rsidRPr="00D33130">
              <w:rPr>
                <w:rFonts w:ascii="Arial" w:hAnsi="Arial" w:cs="Arial"/>
                <w:b w:val="0"/>
                <w:szCs w:val="20"/>
              </w:rPr>
              <w:t xml:space="preserve">PSČ: 301 00 </w:t>
            </w:r>
            <w:r>
              <w:rPr>
                <w:rFonts w:ascii="Arial" w:hAnsi="Arial" w:cs="Arial"/>
                <w:b w:val="0"/>
                <w:szCs w:val="20"/>
                <w:lang w:val="cs-CZ"/>
              </w:rPr>
              <w:t xml:space="preserve"> </w:t>
            </w:r>
          </w:p>
          <w:p w14:paraId="79A2D34C" w14:textId="67883DB2" w:rsidR="007045A6" w:rsidRPr="00D33130" w:rsidRDefault="00D33130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</w:rPr>
            </w:pPr>
            <w:r w:rsidRPr="00D33130">
              <w:rPr>
                <w:rFonts w:ascii="Arial" w:hAnsi="Arial" w:cs="Arial"/>
                <w:b w:val="0"/>
                <w:szCs w:val="20"/>
              </w:rPr>
              <w:t>Plzeň</w:t>
            </w:r>
          </w:p>
        </w:tc>
        <w:tc>
          <w:tcPr>
            <w:tcW w:w="2828" w:type="dxa"/>
            <w:vAlign w:val="center"/>
          </w:tcPr>
          <w:p w14:paraId="30DC163E" w14:textId="5C37EDF4" w:rsidR="00D33130" w:rsidRPr="00A11CBB" w:rsidRDefault="007045A6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lang w:val="cs-CZ"/>
              </w:rPr>
            </w:pPr>
            <w:r>
              <w:rPr>
                <w:rFonts w:ascii="Arial" w:hAnsi="Arial" w:cs="Arial"/>
                <w:b w:val="0"/>
              </w:rPr>
              <w:t>s</w:t>
            </w:r>
            <w:r w:rsidRPr="001852B0">
              <w:rPr>
                <w:rFonts w:ascii="Arial" w:hAnsi="Arial" w:cs="Arial"/>
                <w:b w:val="0"/>
              </w:rPr>
              <w:t>ídl</w:t>
            </w:r>
            <w:r w:rsidRPr="001852B0">
              <w:rPr>
                <w:rFonts w:ascii="Arial" w:hAnsi="Arial" w:cs="Arial"/>
                <w:b w:val="0"/>
                <w:lang w:val="cs-CZ"/>
              </w:rPr>
              <w:t>o</w:t>
            </w:r>
            <w:r>
              <w:rPr>
                <w:rFonts w:ascii="Arial" w:hAnsi="Arial" w:cs="Arial"/>
                <w:b w:val="0"/>
                <w:lang w:val="cs-CZ"/>
              </w:rPr>
              <w:t>:</w:t>
            </w:r>
            <w:r w:rsidRPr="001852B0">
              <w:rPr>
                <w:rFonts w:ascii="Arial" w:hAnsi="Arial" w:cs="Arial"/>
                <w:b w:val="0"/>
              </w:rPr>
              <w:t xml:space="preserve"> </w:t>
            </w:r>
            <w:r w:rsidR="00A11CBB" w:rsidRPr="00A11CBB">
              <w:rPr>
                <w:rFonts w:ascii="Arial" w:hAnsi="Arial" w:cs="Arial"/>
                <w:b w:val="0"/>
                <w:lang w:val="cs-CZ"/>
              </w:rPr>
              <w:t>XXXXXXXXXX</w:t>
            </w:r>
          </w:p>
          <w:p w14:paraId="2565AEC0" w14:textId="77777777" w:rsidR="00200A64" w:rsidRDefault="00D33130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lang w:val="cs-CZ"/>
              </w:rPr>
            </w:pPr>
            <w:r>
              <w:rPr>
                <w:rFonts w:ascii="Arial" w:hAnsi="Arial" w:cs="Arial"/>
                <w:b w:val="0"/>
                <w:lang w:val="cs-CZ"/>
              </w:rPr>
              <w:t xml:space="preserve">PSČ: 326 00 </w:t>
            </w:r>
          </w:p>
          <w:p w14:paraId="5F55F5A3" w14:textId="2F488A1B" w:rsidR="007045A6" w:rsidRPr="00D33130" w:rsidRDefault="00D33130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lang w:val="cs-CZ"/>
              </w:rPr>
              <w:t>Plzeň</w:t>
            </w:r>
            <w:r w:rsidR="00200A64">
              <w:rPr>
                <w:rFonts w:ascii="Arial" w:hAnsi="Arial" w:cs="Arial"/>
                <w:b w:val="0"/>
                <w:lang w:val="cs-CZ"/>
              </w:rPr>
              <w:t xml:space="preserve"> – Východní Předměstí</w:t>
            </w:r>
          </w:p>
        </w:tc>
      </w:tr>
      <w:tr w:rsidR="007045A6" w14:paraId="241DD913" w14:textId="77777777" w:rsidTr="001170FC">
        <w:trPr>
          <w:jc w:val="center"/>
        </w:trPr>
        <w:tc>
          <w:tcPr>
            <w:tcW w:w="2547" w:type="dxa"/>
            <w:vAlign w:val="center"/>
          </w:tcPr>
          <w:p w14:paraId="6CDEA473" w14:textId="02AA4497" w:rsidR="007045A6" w:rsidRDefault="007045A6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szCs w:val="20"/>
              </w:rPr>
            </w:pPr>
            <w:r w:rsidRPr="001852B0">
              <w:rPr>
                <w:rFonts w:ascii="Arial" w:hAnsi="Arial" w:cs="Arial"/>
                <w:b w:val="0"/>
                <w:szCs w:val="20"/>
              </w:rPr>
              <w:t>IČ</w:t>
            </w:r>
            <w:r w:rsidR="003A5C3A">
              <w:rPr>
                <w:rFonts w:ascii="Arial" w:hAnsi="Arial" w:cs="Arial"/>
                <w:b w:val="0"/>
                <w:szCs w:val="20"/>
                <w:lang w:val="cs-CZ"/>
              </w:rPr>
              <w:t>O</w:t>
            </w:r>
            <w:r w:rsidRPr="001852B0">
              <w:rPr>
                <w:rFonts w:ascii="Arial" w:hAnsi="Arial" w:cs="Arial"/>
                <w:b w:val="0"/>
                <w:szCs w:val="20"/>
              </w:rPr>
              <w:t xml:space="preserve">: </w:t>
            </w:r>
            <w:r>
              <w:rPr>
                <w:rFonts w:ascii="Arial" w:hAnsi="Arial" w:cs="Arial"/>
                <w:b w:val="0"/>
                <w:szCs w:val="20"/>
                <w:lang w:val="cs-CZ"/>
              </w:rPr>
              <w:t>25233025</w:t>
            </w:r>
          </w:p>
          <w:p w14:paraId="1E7610BF" w14:textId="4B2DEB0B" w:rsidR="007045A6" w:rsidRPr="007045A6" w:rsidRDefault="007045A6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szCs w:val="20"/>
                <w:lang w:val="cs-CZ"/>
              </w:rPr>
            </w:pPr>
            <w:r w:rsidRPr="001852B0">
              <w:rPr>
                <w:rFonts w:ascii="Arial" w:hAnsi="Arial" w:cs="Arial"/>
                <w:b w:val="0"/>
                <w:szCs w:val="20"/>
              </w:rPr>
              <w:t xml:space="preserve"> DIČ: CZ</w:t>
            </w:r>
            <w:r>
              <w:rPr>
                <w:rFonts w:ascii="Arial" w:hAnsi="Arial" w:cs="Arial"/>
                <w:b w:val="0"/>
                <w:szCs w:val="20"/>
                <w:lang w:val="cs-CZ"/>
              </w:rPr>
              <w:t>25233025</w:t>
            </w:r>
          </w:p>
        </w:tc>
        <w:tc>
          <w:tcPr>
            <w:tcW w:w="3685" w:type="dxa"/>
          </w:tcPr>
          <w:p w14:paraId="44EB1097" w14:textId="529ABE0E" w:rsidR="007045A6" w:rsidRDefault="00D33130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lang w:val="cs-CZ"/>
              </w:rPr>
            </w:pPr>
            <w:r>
              <w:rPr>
                <w:rFonts w:ascii="Arial" w:hAnsi="Arial" w:cs="Arial"/>
                <w:b w:val="0"/>
                <w:lang w:val="cs-CZ"/>
              </w:rPr>
              <w:t>IČ</w:t>
            </w:r>
            <w:r w:rsidR="003A5C3A">
              <w:rPr>
                <w:rFonts w:ascii="Arial" w:hAnsi="Arial" w:cs="Arial"/>
                <w:b w:val="0"/>
                <w:lang w:val="cs-CZ"/>
              </w:rPr>
              <w:t>O</w:t>
            </w:r>
            <w:r>
              <w:rPr>
                <w:rFonts w:ascii="Arial" w:hAnsi="Arial" w:cs="Arial"/>
                <w:b w:val="0"/>
                <w:lang w:val="cs-CZ"/>
              </w:rPr>
              <w:t>: 29099323</w:t>
            </w:r>
          </w:p>
          <w:p w14:paraId="36EDED00" w14:textId="1EB8D0EC" w:rsidR="00D33130" w:rsidRPr="00D33130" w:rsidRDefault="00D33130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lang w:val="cs-CZ"/>
              </w:rPr>
            </w:pPr>
            <w:r>
              <w:rPr>
                <w:rFonts w:ascii="Arial" w:hAnsi="Arial" w:cs="Arial"/>
                <w:b w:val="0"/>
                <w:lang w:val="cs-CZ"/>
              </w:rPr>
              <w:t>DIČ: CZ29099323</w:t>
            </w:r>
          </w:p>
        </w:tc>
        <w:tc>
          <w:tcPr>
            <w:tcW w:w="2828" w:type="dxa"/>
            <w:vAlign w:val="center"/>
          </w:tcPr>
          <w:p w14:paraId="7BE1EE9D" w14:textId="6580A921" w:rsidR="003A5C3A" w:rsidRDefault="007045A6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lang w:val="cs-CZ"/>
              </w:rPr>
            </w:pPr>
            <w:r w:rsidRPr="003A57A1">
              <w:rPr>
                <w:rFonts w:ascii="Arial" w:hAnsi="Arial" w:cs="Arial"/>
                <w:b w:val="0"/>
              </w:rPr>
              <w:t>IČ</w:t>
            </w:r>
            <w:r w:rsidR="003A5C3A">
              <w:rPr>
                <w:rFonts w:ascii="Arial" w:hAnsi="Arial" w:cs="Arial"/>
                <w:b w:val="0"/>
                <w:lang w:val="cs-CZ"/>
              </w:rPr>
              <w:t>O</w:t>
            </w:r>
            <w:r>
              <w:rPr>
                <w:rFonts w:ascii="Arial" w:hAnsi="Arial" w:cs="Arial"/>
                <w:b w:val="0"/>
                <w:lang w:val="cs-CZ"/>
              </w:rPr>
              <w:t>:</w:t>
            </w:r>
            <w:r w:rsidRPr="003A57A1">
              <w:rPr>
                <w:rFonts w:ascii="Arial" w:hAnsi="Arial" w:cs="Arial"/>
                <w:b w:val="0"/>
              </w:rPr>
              <w:t xml:space="preserve"> </w:t>
            </w:r>
            <w:r w:rsidR="00D33130">
              <w:rPr>
                <w:rFonts w:ascii="Arial" w:hAnsi="Arial" w:cs="Arial"/>
                <w:b w:val="0"/>
                <w:lang w:val="cs-CZ"/>
              </w:rPr>
              <w:t>72274433</w:t>
            </w:r>
            <w:r>
              <w:rPr>
                <w:rFonts w:ascii="Arial" w:hAnsi="Arial" w:cs="Arial"/>
                <w:b w:val="0"/>
                <w:lang w:val="cs-CZ"/>
              </w:rPr>
              <w:t xml:space="preserve"> </w:t>
            </w:r>
          </w:p>
          <w:p w14:paraId="326D3F30" w14:textId="7FC07359" w:rsidR="007045A6" w:rsidRPr="003A57A1" w:rsidRDefault="007045A6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szCs w:val="20"/>
                <w:lang w:val="cs-CZ"/>
              </w:rPr>
            </w:pPr>
            <w:r w:rsidRPr="001852B0">
              <w:rPr>
                <w:rFonts w:ascii="Arial" w:hAnsi="Arial" w:cs="Arial"/>
                <w:b w:val="0"/>
                <w:szCs w:val="20"/>
              </w:rPr>
              <w:t xml:space="preserve">DIČ: </w:t>
            </w:r>
            <w:r w:rsidR="00A11CBB" w:rsidRPr="00A11CBB">
              <w:rPr>
                <w:rFonts w:ascii="Arial" w:hAnsi="Arial" w:cs="Arial"/>
                <w:b w:val="0"/>
                <w:lang w:val="cs-CZ"/>
              </w:rPr>
              <w:t>XXXXXXXXXX</w:t>
            </w:r>
          </w:p>
        </w:tc>
      </w:tr>
      <w:tr w:rsidR="007045A6" w14:paraId="0012B19C" w14:textId="77777777" w:rsidTr="001170FC">
        <w:trPr>
          <w:jc w:val="center"/>
        </w:trPr>
        <w:tc>
          <w:tcPr>
            <w:tcW w:w="2547" w:type="dxa"/>
            <w:vAlign w:val="center"/>
          </w:tcPr>
          <w:p w14:paraId="1E361BA9" w14:textId="77777777" w:rsidR="007045A6" w:rsidRDefault="007045A6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</w:t>
            </w:r>
            <w:r w:rsidRPr="006704C9">
              <w:rPr>
                <w:rFonts w:ascii="Arial" w:hAnsi="Arial" w:cs="Arial"/>
                <w:szCs w:val="20"/>
              </w:rPr>
              <w:t>ank</w:t>
            </w:r>
            <w:r>
              <w:rPr>
                <w:rFonts w:ascii="Arial" w:hAnsi="Arial" w:cs="Arial"/>
                <w:szCs w:val="20"/>
              </w:rPr>
              <w:t>.</w:t>
            </w:r>
            <w:r w:rsidRPr="006704C9">
              <w:rPr>
                <w:rFonts w:ascii="Arial" w:hAnsi="Arial" w:cs="Arial"/>
                <w:szCs w:val="20"/>
              </w:rPr>
              <w:t xml:space="preserve"> spojení: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059A0550" w14:textId="13E047FB" w:rsidR="007045A6" w:rsidRDefault="007045A6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Komerční banka, a.s.</w:t>
            </w:r>
            <w:r w:rsidRPr="006704C9">
              <w:rPr>
                <w:rFonts w:ascii="Arial" w:hAnsi="Arial" w:cs="Arial"/>
                <w:szCs w:val="20"/>
              </w:rPr>
              <w:t xml:space="preserve">, </w:t>
            </w:r>
          </w:p>
          <w:p w14:paraId="4E17BCE1" w14:textId="77777777" w:rsidR="001170FC" w:rsidRDefault="007045A6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 xml:space="preserve">číslo účtu: </w:t>
            </w:r>
          </w:p>
          <w:p w14:paraId="281D7011" w14:textId="130F540A" w:rsidR="007045A6" w:rsidRDefault="007045A6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27 - 4501350277/0100</w:t>
            </w:r>
          </w:p>
        </w:tc>
        <w:tc>
          <w:tcPr>
            <w:tcW w:w="3685" w:type="dxa"/>
          </w:tcPr>
          <w:p w14:paraId="437A30A8" w14:textId="77777777" w:rsidR="00D33130" w:rsidRPr="00A11CBB" w:rsidRDefault="00D33130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 w:rsidRPr="00A11CBB">
              <w:rPr>
                <w:rFonts w:ascii="Arial" w:hAnsi="Arial" w:cs="Arial"/>
                <w:szCs w:val="20"/>
              </w:rPr>
              <w:t xml:space="preserve">bank. spojení: </w:t>
            </w:r>
          </w:p>
          <w:p w14:paraId="5516485A" w14:textId="77777777" w:rsidR="00A11CBB" w:rsidRPr="00A11CBB" w:rsidRDefault="00A11CBB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lang w:val="cs-CZ"/>
              </w:rPr>
            </w:pPr>
            <w:r w:rsidRPr="00A11CBB">
              <w:rPr>
                <w:rFonts w:ascii="Arial" w:hAnsi="Arial" w:cs="Arial"/>
                <w:b w:val="0"/>
                <w:lang w:val="cs-CZ"/>
              </w:rPr>
              <w:t>XXXXXXXXXX</w:t>
            </w:r>
          </w:p>
          <w:p w14:paraId="2B87F866" w14:textId="4D8A7E26" w:rsidR="00D33130" w:rsidRPr="00A11CBB" w:rsidRDefault="00D33130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szCs w:val="20"/>
              </w:rPr>
            </w:pPr>
            <w:r w:rsidRPr="00A11CBB">
              <w:rPr>
                <w:rFonts w:ascii="Arial" w:hAnsi="Arial" w:cs="Arial"/>
                <w:b w:val="0"/>
                <w:szCs w:val="20"/>
              </w:rPr>
              <w:t xml:space="preserve">číslo účtu: </w:t>
            </w:r>
          </w:p>
          <w:p w14:paraId="71EFFE1F" w14:textId="1FB88DE4" w:rsidR="007045A6" w:rsidRPr="00A11CBB" w:rsidRDefault="00A11CBB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szCs w:val="20"/>
                <w:highlight w:val="yellow"/>
                <w:lang w:val="cs-CZ"/>
              </w:rPr>
            </w:pPr>
            <w:r w:rsidRPr="00A11CBB">
              <w:rPr>
                <w:rFonts w:ascii="Arial" w:hAnsi="Arial" w:cs="Arial"/>
                <w:b w:val="0"/>
                <w:lang w:val="cs-CZ"/>
              </w:rPr>
              <w:t>XXXXXXXXXX</w:t>
            </w:r>
          </w:p>
        </w:tc>
        <w:tc>
          <w:tcPr>
            <w:tcW w:w="2828" w:type="dxa"/>
            <w:vAlign w:val="center"/>
          </w:tcPr>
          <w:p w14:paraId="536E40D7" w14:textId="77777777" w:rsidR="00D33130" w:rsidRPr="00A11CBB" w:rsidRDefault="00D33130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 w:rsidRPr="00A11CBB">
              <w:rPr>
                <w:rFonts w:ascii="Arial" w:hAnsi="Arial" w:cs="Arial"/>
                <w:szCs w:val="20"/>
              </w:rPr>
              <w:t xml:space="preserve">bank. spojení: </w:t>
            </w:r>
          </w:p>
          <w:p w14:paraId="6FD4F50C" w14:textId="77777777" w:rsidR="00A11CBB" w:rsidRPr="00A11CBB" w:rsidRDefault="00A11CBB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lang w:val="cs-CZ"/>
              </w:rPr>
            </w:pPr>
            <w:r w:rsidRPr="00A11CBB">
              <w:rPr>
                <w:rFonts w:ascii="Arial" w:hAnsi="Arial" w:cs="Arial"/>
                <w:b w:val="0"/>
                <w:lang w:val="cs-CZ"/>
              </w:rPr>
              <w:t>XXXXXXXXXX</w:t>
            </w:r>
          </w:p>
          <w:p w14:paraId="52DDB777" w14:textId="2D8F5C4E" w:rsidR="00D33130" w:rsidRPr="00A11CBB" w:rsidRDefault="00D33130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szCs w:val="20"/>
              </w:rPr>
            </w:pPr>
            <w:r w:rsidRPr="00A11CBB">
              <w:rPr>
                <w:rFonts w:ascii="Arial" w:hAnsi="Arial" w:cs="Arial"/>
                <w:b w:val="0"/>
                <w:szCs w:val="20"/>
              </w:rPr>
              <w:t xml:space="preserve">číslo účtu: </w:t>
            </w:r>
          </w:p>
          <w:p w14:paraId="0C60FE91" w14:textId="0EA7C66C" w:rsidR="007045A6" w:rsidRPr="00A11CBB" w:rsidRDefault="00A11CBB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szCs w:val="20"/>
                <w:highlight w:val="yellow"/>
                <w:lang w:val="cs-CZ"/>
              </w:rPr>
            </w:pPr>
            <w:r w:rsidRPr="00A11CBB">
              <w:rPr>
                <w:rFonts w:ascii="Arial" w:hAnsi="Arial" w:cs="Arial"/>
                <w:b w:val="0"/>
                <w:lang w:val="cs-CZ"/>
              </w:rPr>
              <w:t>XXXXXXXXXX</w:t>
            </w:r>
          </w:p>
        </w:tc>
      </w:tr>
      <w:tr w:rsidR="007045A6" w14:paraId="534B9F1B" w14:textId="77777777" w:rsidTr="001170FC">
        <w:trPr>
          <w:jc w:val="center"/>
        </w:trPr>
        <w:tc>
          <w:tcPr>
            <w:tcW w:w="2547" w:type="dxa"/>
            <w:vAlign w:val="center"/>
          </w:tcPr>
          <w:p w14:paraId="09E40589" w14:textId="77777777" w:rsidR="00D33130" w:rsidRDefault="007045A6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 xml:space="preserve">zastoupená: </w:t>
            </w:r>
          </w:p>
          <w:p w14:paraId="6834523C" w14:textId="769D416E" w:rsidR="007045A6" w:rsidRDefault="007045A6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Pavlem Vostrackým, jednatelem</w:t>
            </w:r>
            <w:r w:rsidRPr="006704C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4B443111" w14:textId="66EE631C" w:rsidR="00D33130" w:rsidRDefault="00D33130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Cs w:val="20"/>
                <w:lang w:val="cs-CZ"/>
              </w:rPr>
              <w:t xml:space="preserve">zastoupená: </w:t>
            </w:r>
          </w:p>
          <w:p w14:paraId="1152EC0A" w14:textId="62E0204E" w:rsidR="007045A6" w:rsidRDefault="00D33130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Cs w:val="20"/>
                <w:lang w:val="cs-CZ"/>
              </w:rPr>
              <w:t>Mgr. Barborou Salátovou</w:t>
            </w:r>
          </w:p>
          <w:p w14:paraId="65851D8C" w14:textId="77777777" w:rsidR="00D33130" w:rsidRDefault="00D33130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Cs w:val="20"/>
                <w:lang w:val="cs-CZ"/>
              </w:rPr>
              <w:t>Ing. Helenou Krausovou</w:t>
            </w:r>
          </w:p>
          <w:p w14:paraId="3292E1A7" w14:textId="6AB56ADE" w:rsidR="003A5C3A" w:rsidRPr="00D33130" w:rsidRDefault="003A5C3A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Cs w:val="20"/>
                <w:lang w:val="cs-CZ"/>
              </w:rPr>
              <w:t>jednatelé</w:t>
            </w:r>
          </w:p>
        </w:tc>
        <w:tc>
          <w:tcPr>
            <w:tcW w:w="2828" w:type="dxa"/>
            <w:vAlign w:val="center"/>
          </w:tcPr>
          <w:p w14:paraId="61159582" w14:textId="77777777" w:rsidR="003A5C3A" w:rsidRDefault="007045A6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szCs w:val="20"/>
              </w:rPr>
            </w:pPr>
            <w:r w:rsidRPr="00AB2D14">
              <w:rPr>
                <w:rFonts w:ascii="Arial" w:hAnsi="Arial" w:cs="Arial"/>
                <w:b w:val="0"/>
                <w:szCs w:val="20"/>
              </w:rPr>
              <w:t xml:space="preserve">zastoupená: </w:t>
            </w:r>
          </w:p>
          <w:p w14:paraId="3A43BA37" w14:textId="61930AE3" w:rsidR="007045A6" w:rsidRPr="00AB2D14" w:rsidRDefault="007045A6" w:rsidP="003A5C3A">
            <w:pPr>
              <w:pStyle w:val="doplnuchaze"/>
              <w:spacing w:line="240" w:lineRule="auto"/>
              <w:rPr>
                <w:rFonts w:ascii="Arial" w:hAnsi="Arial" w:cs="Arial"/>
                <w:b w:val="0"/>
                <w:szCs w:val="20"/>
                <w:lang w:val="cs-CZ"/>
              </w:rPr>
            </w:pPr>
            <w:r w:rsidRPr="00AB2D14">
              <w:rPr>
                <w:rFonts w:ascii="Arial" w:hAnsi="Arial" w:cs="Arial"/>
                <w:b w:val="0"/>
                <w:szCs w:val="20"/>
              </w:rPr>
              <w:t xml:space="preserve">Ing. </w:t>
            </w:r>
            <w:r w:rsidR="00D33130">
              <w:rPr>
                <w:rFonts w:ascii="Arial" w:hAnsi="Arial" w:cs="Arial"/>
                <w:b w:val="0"/>
                <w:szCs w:val="20"/>
                <w:lang w:val="cs-CZ"/>
              </w:rPr>
              <w:t>Helenou Krausovou</w:t>
            </w:r>
          </w:p>
        </w:tc>
      </w:tr>
      <w:tr w:rsidR="007045A6" w14:paraId="0BC8CFB6" w14:textId="77777777" w:rsidTr="001170FC">
        <w:trPr>
          <w:jc w:val="center"/>
        </w:trPr>
        <w:tc>
          <w:tcPr>
            <w:tcW w:w="2547" w:type="dxa"/>
          </w:tcPr>
          <w:p w14:paraId="3E8D104A" w14:textId="77777777" w:rsidR="003A5C3A" w:rsidRDefault="007045A6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 xml:space="preserve">společnost zapsaná </w:t>
            </w:r>
          </w:p>
          <w:p w14:paraId="4C5CAB90" w14:textId="77777777" w:rsidR="003A5C3A" w:rsidRDefault="007045A6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 xml:space="preserve">v obchodním rejstříku </w:t>
            </w:r>
          </w:p>
          <w:p w14:paraId="68538C59" w14:textId="2CA4E11C" w:rsidR="003A5C3A" w:rsidRDefault="007045A6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 xml:space="preserve">vedeném </w:t>
            </w:r>
          </w:p>
          <w:p w14:paraId="5147EF1E" w14:textId="77777777" w:rsidR="003A5C3A" w:rsidRDefault="007045A6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Krajským</w:t>
            </w:r>
            <w:r w:rsidRPr="006704C9">
              <w:rPr>
                <w:rFonts w:ascii="Arial" w:hAnsi="Arial" w:cs="Arial"/>
                <w:szCs w:val="20"/>
              </w:rPr>
              <w:t xml:space="preserve"> soudem v</w:t>
            </w:r>
            <w:r w:rsidR="003A5C3A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Plzni</w:t>
            </w:r>
            <w:r w:rsidR="003A5C3A">
              <w:rPr>
                <w:rFonts w:ascii="Arial" w:hAnsi="Arial" w:cs="Arial"/>
                <w:szCs w:val="20"/>
              </w:rPr>
              <w:t xml:space="preserve">, </w:t>
            </w:r>
          </w:p>
          <w:p w14:paraId="6E39C3EB" w14:textId="4E814BDB" w:rsidR="003A5C3A" w:rsidRDefault="00D33130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>spisová značka oddíl</w:t>
            </w:r>
            <w:r>
              <w:rPr>
                <w:rFonts w:ascii="Arial" w:hAnsi="Arial" w:cs="Arial"/>
                <w:szCs w:val="20"/>
              </w:rPr>
              <w:t xml:space="preserve"> C</w:t>
            </w:r>
            <w:r w:rsidRPr="006704C9">
              <w:rPr>
                <w:rFonts w:ascii="Arial" w:hAnsi="Arial" w:cs="Arial"/>
                <w:szCs w:val="20"/>
              </w:rPr>
              <w:t>,</w:t>
            </w:r>
          </w:p>
          <w:p w14:paraId="1723A175" w14:textId="2942440F" w:rsidR="007045A6" w:rsidRDefault="00D33130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 xml:space="preserve"> vložka</w:t>
            </w:r>
            <w:r>
              <w:rPr>
                <w:rFonts w:ascii="Arial" w:hAnsi="Arial" w:cs="Arial"/>
                <w:szCs w:val="20"/>
              </w:rPr>
              <w:t xml:space="preserve"> 11085</w:t>
            </w:r>
          </w:p>
        </w:tc>
        <w:tc>
          <w:tcPr>
            <w:tcW w:w="3685" w:type="dxa"/>
          </w:tcPr>
          <w:p w14:paraId="443099E3" w14:textId="77777777" w:rsidR="003A5C3A" w:rsidRDefault="003A5C3A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 xml:space="preserve">společnost zapsaná </w:t>
            </w:r>
          </w:p>
          <w:p w14:paraId="5B7A2111" w14:textId="77777777" w:rsidR="003A5C3A" w:rsidRDefault="003A5C3A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 xml:space="preserve">v obchodním rejstříku </w:t>
            </w:r>
          </w:p>
          <w:p w14:paraId="178C666B" w14:textId="58F21E1D" w:rsidR="003A5C3A" w:rsidRDefault="003A5C3A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 xml:space="preserve">vedeném </w:t>
            </w:r>
          </w:p>
          <w:p w14:paraId="4A5DAD86" w14:textId="77777777" w:rsidR="003A5C3A" w:rsidRDefault="003A5C3A" w:rsidP="003A5C3A">
            <w:pPr>
              <w:pStyle w:val="RLdajeosmluvnstran"/>
              <w:spacing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Krajským</w:t>
            </w:r>
            <w:r w:rsidRPr="006704C9">
              <w:rPr>
                <w:rFonts w:ascii="Arial" w:hAnsi="Arial" w:cs="Arial"/>
                <w:szCs w:val="20"/>
              </w:rPr>
              <w:t xml:space="preserve"> soudem v</w:t>
            </w:r>
            <w:r>
              <w:rPr>
                <w:rFonts w:ascii="Arial" w:hAnsi="Arial" w:cs="Arial"/>
                <w:szCs w:val="20"/>
              </w:rPr>
              <w:t> Plzni</w:t>
            </w:r>
            <w:r w:rsidRPr="006704C9">
              <w:rPr>
                <w:rFonts w:ascii="Arial" w:hAnsi="Arial" w:cs="Arial"/>
                <w:b/>
                <w:bCs/>
                <w:szCs w:val="20"/>
              </w:rPr>
              <w:t xml:space="preserve">, </w:t>
            </w:r>
          </w:p>
          <w:p w14:paraId="2C0A49A7" w14:textId="77777777" w:rsidR="003A5C3A" w:rsidRDefault="003A5C3A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>spisová značka oddíl</w:t>
            </w:r>
            <w:r>
              <w:rPr>
                <w:rFonts w:ascii="Arial" w:hAnsi="Arial" w:cs="Arial"/>
                <w:szCs w:val="20"/>
              </w:rPr>
              <w:t xml:space="preserve"> C</w:t>
            </w:r>
            <w:r w:rsidRPr="006704C9">
              <w:rPr>
                <w:rFonts w:ascii="Arial" w:hAnsi="Arial" w:cs="Arial"/>
                <w:szCs w:val="20"/>
              </w:rPr>
              <w:t xml:space="preserve">, </w:t>
            </w:r>
          </w:p>
          <w:p w14:paraId="1C7B2B6D" w14:textId="4639A20B" w:rsidR="007045A6" w:rsidRPr="00AB2D14" w:rsidRDefault="003A5C3A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>vložka</w:t>
            </w:r>
            <w:r>
              <w:rPr>
                <w:rFonts w:ascii="Arial" w:hAnsi="Arial" w:cs="Arial"/>
                <w:szCs w:val="20"/>
              </w:rPr>
              <w:t xml:space="preserve"> 24674</w:t>
            </w:r>
          </w:p>
        </w:tc>
        <w:tc>
          <w:tcPr>
            <w:tcW w:w="2828" w:type="dxa"/>
          </w:tcPr>
          <w:p w14:paraId="3483ACD1" w14:textId="77777777" w:rsidR="003A5C3A" w:rsidRDefault="003A5C3A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osoba</w:t>
            </w:r>
            <w:r w:rsidR="007045A6" w:rsidRPr="00AB2D14">
              <w:rPr>
                <w:rFonts w:ascii="Arial" w:hAnsi="Arial" w:cs="Arial"/>
                <w:szCs w:val="20"/>
              </w:rPr>
              <w:t xml:space="preserve"> zapsaná </w:t>
            </w:r>
          </w:p>
          <w:p w14:paraId="5A5A1DD1" w14:textId="77777777" w:rsidR="003A5C3A" w:rsidRDefault="007045A6" w:rsidP="003A5C3A">
            <w:pPr>
              <w:pStyle w:val="RLdajeosmluvnstran"/>
              <w:spacing w:line="240" w:lineRule="auto"/>
              <w:rPr>
                <w:rFonts w:ascii="Arial" w:hAnsi="Arial" w:cs="Arial"/>
                <w:szCs w:val="20"/>
              </w:rPr>
            </w:pPr>
            <w:r w:rsidRPr="00AB2D14">
              <w:rPr>
                <w:rFonts w:ascii="Arial" w:hAnsi="Arial" w:cs="Arial"/>
                <w:szCs w:val="20"/>
              </w:rPr>
              <w:t>v</w:t>
            </w:r>
            <w:r w:rsidR="003A5C3A">
              <w:rPr>
                <w:rFonts w:ascii="Arial" w:hAnsi="Arial" w:cs="Arial"/>
                <w:szCs w:val="20"/>
              </w:rPr>
              <w:t xml:space="preserve"> živnostenském rejstříku </w:t>
            </w:r>
          </w:p>
          <w:p w14:paraId="4CF5C664" w14:textId="59C7A036" w:rsidR="007045A6" w:rsidRPr="00AB2D14" w:rsidRDefault="003A5C3A" w:rsidP="003A5C3A">
            <w:pPr>
              <w:pStyle w:val="RLdajeosmluvnstran"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Magistrátu města Plzně</w:t>
            </w:r>
          </w:p>
        </w:tc>
      </w:tr>
    </w:tbl>
    <w:p w14:paraId="15E34BCD" w14:textId="5C749826" w:rsidR="00CA0BDF" w:rsidRPr="00CA0BDF" w:rsidRDefault="001852B0" w:rsidP="00F63C76">
      <w:pPr>
        <w:pStyle w:val="RLdajeosmluvnstran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A0BDF" w:rsidRPr="00CA0BDF">
        <w:rPr>
          <w:rFonts w:ascii="Arial" w:hAnsi="Arial" w:cs="Arial"/>
          <w:b/>
          <w:sz w:val="20"/>
          <w:szCs w:val="20"/>
        </w:rPr>
        <w:t>Vedoucím společníkem sdružení je GROMA PLAN s.r.o. Uzavírat smlouvy/dohody je oprávněn jednatel společnosti GROMA PLAN s.r.o.  na základě smlouvy o sdružení ke s</w:t>
      </w:r>
      <w:r w:rsidR="00CA0BDF">
        <w:rPr>
          <w:rFonts w:ascii="Arial" w:hAnsi="Arial" w:cs="Arial"/>
          <w:b/>
          <w:sz w:val="20"/>
          <w:szCs w:val="20"/>
        </w:rPr>
        <w:t>p</w:t>
      </w:r>
      <w:r w:rsidR="00CA0BDF" w:rsidRPr="00CA0BDF">
        <w:rPr>
          <w:rFonts w:ascii="Arial" w:hAnsi="Arial" w:cs="Arial"/>
          <w:b/>
          <w:sz w:val="20"/>
          <w:szCs w:val="20"/>
        </w:rPr>
        <w:t>olečné podnikatelské činnosti uzavřené dne 21.8.2017</w:t>
      </w:r>
    </w:p>
    <w:p w14:paraId="04B7B7B3" w14:textId="577A9CEE" w:rsidR="00F63C76" w:rsidRPr="006704C9" w:rsidRDefault="00F63C76" w:rsidP="00F63C76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4D19F5">
        <w:rPr>
          <w:rFonts w:ascii="Arial" w:hAnsi="Arial" w:cs="Arial"/>
          <w:sz w:val="20"/>
          <w:szCs w:val="20"/>
        </w:rPr>
        <w:t xml:space="preserve">jen </w:t>
      </w:r>
      <w:r w:rsidRPr="004D19F5">
        <w:rPr>
          <w:rFonts w:ascii="Arial" w:hAnsi="Arial" w:cs="Arial"/>
          <w:b/>
          <w:sz w:val="20"/>
          <w:szCs w:val="20"/>
        </w:rPr>
        <w:t>„Zhotovitel“</w:t>
      </w:r>
      <w:r w:rsidRPr="004D19F5">
        <w:rPr>
          <w:rFonts w:ascii="Arial" w:hAnsi="Arial" w:cs="Arial"/>
          <w:sz w:val="20"/>
          <w:szCs w:val="20"/>
        </w:rPr>
        <w:t>)</w:t>
      </w:r>
    </w:p>
    <w:p w14:paraId="2E9020F4" w14:textId="52274688" w:rsidR="0032073B" w:rsidRPr="00BC5B14" w:rsidRDefault="00AB2D14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5B14">
        <w:rPr>
          <w:rFonts w:ascii="Arial" w:hAnsi="Arial" w:cs="Arial"/>
          <w:bCs/>
          <w:snapToGrid w:val="0"/>
          <w:sz w:val="20"/>
          <w:szCs w:val="20"/>
        </w:rPr>
        <w:lastRenderedPageBreak/>
        <w:t xml:space="preserve">uzavřely níže uvedeného dne, měsíce a roku </w:t>
      </w:r>
      <w:r w:rsidR="0032073B" w:rsidRPr="00BC5B14">
        <w:rPr>
          <w:rFonts w:ascii="Arial" w:hAnsi="Arial" w:cs="Arial"/>
          <w:sz w:val="20"/>
          <w:szCs w:val="20"/>
        </w:rPr>
        <w:t xml:space="preserve">tuto </w:t>
      </w:r>
      <w:r w:rsidR="009A17B5" w:rsidRPr="00BC5B14">
        <w:rPr>
          <w:rFonts w:ascii="Arial" w:hAnsi="Arial" w:cs="Arial"/>
          <w:sz w:val="20"/>
          <w:szCs w:val="20"/>
        </w:rPr>
        <w:t>dohodu</w:t>
      </w:r>
      <w:r w:rsidR="0032073B" w:rsidRPr="00BC5B14">
        <w:rPr>
          <w:rFonts w:ascii="Arial" w:hAnsi="Arial" w:cs="Arial"/>
          <w:sz w:val="20"/>
          <w:szCs w:val="20"/>
        </w:rPr>
        <w:t xml:space="preserve"> </w:t>
      </w:r>
      <w:r w:rsidR="003C5D16" w:rsidRPr="00BC5B14">
        <w:rPr>
          <w:rFonts w:ascii="Arial" w:hAnsi="Arial" w:cs="Arial"/>
          <w:sz w:val="20"/>
          <w:szCs w:val="20"/>
        </w:rPr>
        <w:t xml:space="preserve">o vypořádání </w:t>
      </w:r>
      <w:r w:rsidR="007D207D" w:rsidRPr="00BC5B14">
        <w:rPr>
          <w:rFonts w:ascii="Arial" w:hAnsi="Arial" w:cs="Arial"/>
          <w:sz w:val="20"/>
          <w:szCs w:val="20"/>
        </w:rPr>
        <w:t>závazků</w:t>
      </w:r>
    </w:p>
    <w:p w14:paraId="6A4CEBE8" w14:textId="2F11522A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5B14">
        <w:rPr>
          <w:rFonts w:ascii="Arial" w:hAnsi="Arial" w:cs="Arial"/>
          <w:sz w:val="20"/>
          <w:szCs w:val="20"/>
        </w:rPr>
        <w:t>(dále jen „</w:t>
      </w:r>
      <w:r w:rsidR="009A17B5" w:rsidRPr="00BC5B14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BC5B14">
        <w:rPr>
          <w:rFonts w:ascii="Arial" w:hAnsi="Arial" w:cs="Arial"/>
          <w:sz w:val="20"/>
          <w:szCs w:val="20"/>
        </w:rPr>
        <w:t>“).</w:t>
      </w:r>
    </w:p>
    <w:p w14:paraId="0B23B5A2" w14:textId="432C7D0D" w:rsidR="007A4A6D" w:rsidRPr="006704C9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0" w:name="_Toc212632745"/>
      <w:bookmarkStart w:id="1" w:name="_Ref212892725"/>
      <w:bookmarkStart w:id="2" w:name="_Toc295034729"/>
      <w:r w:rsidRPr="006704C9">
        <w:rPr>
          <w:rFonts w:ascii="Arial" w:hAnsi="Arial" w:cs="Arial"/>
          <w:sz w:val="20"/>
          <w:szCs w:val="20"/>
          <w:lang w:val="cs-CZ"/>
        </w:rPr>
        <w:t>ÚVODNÍ USTANOVENÍ</w:t>
      </w:r>
    </w:p>
    <w:p w14:paraId="001E0CF1" w14:textId="29EF4889" w:rsidR="00DE469C" w:rsidRPr="00DE469C" w:rsidRDefault="006C56FE" w:rsidP="00202CA8">
      <w:pPr>
        <w:pStyle w:val="RLTextlnkuslovan"/>
        <w:rPr>
          <w:rFonts w:ascii="Arial" w:hAnsi="Arial" w:cs="Arial"/>
          <w:sz w:val="20"/>
          <w:szCs w:val="20"/>
        </w:rPr>
      </w:pPr>
      <w:r w:rsidRPr="00202CA8">
        <w:rPr>
          <w:rFonts w:ascii="Arial" w:hAnsi="Arial" w:cs="Arial"/>
          <w:sz w:val="20"/>
          <w:szCs w:val="20"/>
        </w:rPr>
        <w:t>Objednatel</w:t>
      </w:r>
      <w:r w:rsidR="00AD378D" w:rsidRPr="00202CA8">
        <w:rPr>
          <w:rFonts w:ascii="Arial" w:hAnsi="Arial" w:cs="Arial"/>
          <w:sz w:val="20"/>
          <w:szCs w:val="20"/>
        </w:rPr>
        <w:t xml:space="preserve"> zahájil dne</w:t>
      </w:r>
      <w:r w:rsidR="00202CA8" w:rsidRPr="00202CA8">
        <w:rPr>
          <w:rFonts w:ascii="Arial" w:hAnsi="Arial" w:cs="Arial"/>
          <w:sz w:val="20"/>
          <w:szCs w:val="20"/>
        </w:rPr>
        <w:t xml:space="preserve"> </w:t>
      </w:r>
      <w:r w:rsidR="005E36E2">
        <w:rPr>
          <w:rFonts w:ascii="Arial" w:hAnsi="Arial" w:cs="Arial"/>
          <w:sz w:val="20"/>
          <w:szCs w:val="20"/>
          <w:lang w:val="cs-CZ"/>
        </w:rPr>
        <w:t>18.7.2017</w:t>
      </w:r>
      <w:r w:rsidR="00AD378D" w:rsidRPr="008A704C">
        <w:rPr>
          <w:rFonts w:ascii="Arial" w:hAnsi="Arial" w:cs="Arial"/>
          <w:sz w:val="20"/>
          <w:szCs w:val="20"/>
        </w:rPr>
        <w:t xml:space="preserve"> </w:t>
      </w:r>
      <w:r w:rsidR="00DB220E" w:rsidRPr="008A704C">
        <w:rPr>
          <w:rFonts w:ascii="Arial" w:hAnsi="Arial" w:cs="Arial"/>
          <w:sz w:val="20"/>
          <w:szCs w:val="20"/>
        </w:rPr>
        <w:t>zadávací</w:t>
      </w:r>
      <w:r w:rsidR="00AD378D" w:rsidRPr="008A704C">
        <w:rPr>
          <w:rFonts w:ascii="Arial" w:hAnsi="Arial" w:cs="Arial"/>
          <w:sz w:val="20"/>
          <w:szCs w:val="20"/>
        </w:rPr>
        <w:t xml:space="preserve"> řízení na </w:t>
      </w:r>
      <w:r w:rsidR="005E36E2">
        <w:rPr>
          <w:rFonts w:ascii="Arial" w:hAnsi="Arial" w:cs="Arial"/>
          <w:sz w:val="20"/>
          <w:szCs w:val="20"/>
          <w:lang w:val="cs-CZ"/>
        </w:rPr>
        <w:t>nadlimitní veřejnu zakázku</w:t>
      </w:r>
      <w:r w:rsidR="00202CA8" w:rsidRPr="00202CA8">
        <w:rPr>
          <w:rFonts w:ascii="Arial" w:hAnsi="Arial" w:cs="Arial"/>
          <w:sz w:val="20"/>
          <w:szCs w:val="20"/>
        </w:rPr>
        <w:t xml:space="preserve"> </w:t>
      </w:r>
      <w:r w:rsidR="00AD378D" w:rsidRPr="00202CA8">
        <w:rPr>
          <w:rFonts w:ascii="Arial" w:hAnsi="Arial" w:cs="Arial"/>
          <w:sz w:val="20"/>
          <w:szCs w:val="20"/>
        </w:rPr>
        <w:t xml:space="preserve">na </w:t>
      </w:r>
      <w:r w:rsidR="00270649">
        <w:rPr>
          <w:rFonts w:ascii="Arial" w:hAnsi="Arial" w:cs="Arial"/>
          <w:sz w:val="20"/>
          <w:szCs w:val="20"/>
          <w:lang w:val="cs-CZ"/>
        </w:rPr>
        <w:t>služby s názvem „</w:t>
      </w:r>
      <w:r w:rsidR="005E36E2" w:rsidRPr="005E36E2">
        <w:rPr>
          <w:rFonts w:ascii="Arial" w:hAnsi="Arial" w:cs="Arial"/>
          <w:b/>
          <w:bCs/>
          <w:sz w:val="20"/>
          <w:szCs w:val="20"/>
        </w:rPr>
        <w:t>Zpracování návrhu 2 komplexních pozemkových úprav v k.ú. Kamenice u Zákup a Velenice u Zákup</w:t>
      </w:r>
      <w:r w:rsidR="00270649">
        <w:rPr>
          <w:rFonts w:ascii="Arial" w:hAnsi="Arial" w:cs="Arial"/>
          <w:sz w:val="20"/>
          <w:szCs w:val="20"/>
          <w:lang w:val="cs-CZ"/>
        </w:rPr>
        <w:t>“</w:t>
      </w:r>
      <w:r w:rsidR="00AD378D" w:rsidRPr="00202CA8">
        <w:rPr>
          <w:rFonts w:ascii="Arial" w:hAnsi="Arial" w:cs="Arial"/>
          <w:bCs/>
          <w:sz w:val="20"/>
          <w:szCs w:val="20"/>
        </w:rPr>
        <w:t>.</w:t>
      </w:r>
      <w:r w:rsidR="00202CA8">
        <w:rPr>
          <w:rFonts w:ascii="Arial" w:hAnsi="Arial" w:cs="Arial"/>
          <w:sz w:val="20"/>
          <w:szCs w:val="20"/>
        </w:rPr>
        <w:t xml:space="preserve"> </w:t>
      </w:r>
      <w:r w:rsidR="007A4A6D" w:rsidRPr="00202CA8">
        <w:rPr>
          <w:rFonts w:ascii="Arial" w:hAnsi="Arial" w:cs="Arial"/>
          <w:sz w:val="20"/>
          <w:szCs w:val="20"/>
        </w:rPr>
        <w:t xml:space="preserve">Smluvní strany na základě výsledku </w:t>
      </w:r>
      <w:r w:rsidR="00095D90" w:rsidRPr="00202CA8">
        <w:rPr>
          <w:rFonts w:ascii="Arial" w:hAnsi="Arial" w:cs="Arial"/>
          <w:sz w:val="20"/>
          <w:szCs w:val="20"/>
        </w:rPr>
        <w:t>zadávacího řízení</w:t>
      </w:r>
      <w:r w:rsidR="00427A0F" w:rsidRPr="00202CA8">
        <w:rPr>
          <w:rFonts w:ascii="Arial" w:hAnsi="Arial" w:cs="Arial"/>
          <w:sz w:val="20"/>
          <w:szCs w:val="20"/>
        </w:rPr>
        <w:t xml:space="preserve"> </w:t>
      </w:r>
      <w:r w:rsidR="007A4A6D" w:rsidRPr="00202CA8">
        <w:rPr>
          <w:rFonts w:ascii="Arial" w:hAnsi="Arial" w:cs="Arial"/>
          <w:sz w:val="20"/>
          <w:szCs w:val="20"/>
        </w:rPr>
        <w:t>uzavřely dne</w:t>
      </w:r>
      <w:r w:rsidR="00202CA8">
        <w:rPr>
          <w:rFonts w:ascii="Arial" w:hAnsi="Arial" w:cs="Arial"/>
          <w:sz w:val="20"/>
          <w:szCs w:val="20"/>
          <w:lang w:val="cs-CZ"/>
        </w:rPr>
        <w:t xml:space="preserve"> </w:t>
      </w:r>
      <w:r w:rsidR="005E36E2" w:rsidRPr="00D504E2">
        <w:rPr>
          <w:rFonts w:ascii="Arial" w:hAnsi="Arial" w:cs="Arial"/>
          <w:b/>
          <w:sz w:val="20"/>
          <w:szCs w:val="20"/>
          <w:lang w:val="cs-CZ"/>
        </w:rPr>
        <w:t>3</w:t>
      </w:r>
      <w:r w:rsidR="0096664D" w:rsidRPr="00D504E2">
        <w:rPr>
          <w:rFonts w:ascii="Arial" w:hAnsi="Arial" w:cs="Arial"/>
          <w:b/>
          <w:sz w:val="20"/>
          <w:szCs w:val="20"/>
          <w:lang w:val="cs-CZ"/>
        </w:rPr>
        <w:t>.10.201</w:t>
      </w:r>
      <w:r w:rsidR="005E36E2" w:rsidRPr="00D504E2">
        <w:rPr>
          <w:rFonts w:ascii="Arial" w:hAnsi="Arial" w:cs="Arial"/>
          <w:b/>
          <w:sz w:val="20"/>
          <w:szCs w:val="20"/>
          <w:lang w:val="cs-CZ"/>
        </w:rPr>
        <w:t>7</w:t>
      </w:r>
      <w:r w:rsidR="007A4A6D" w:rsidRPr="00202CA8">
        <w:rPr>
          <w:rFonts w:ascii="Arial" w:hAnsi="Arial" w:cs="Arial"/>
          <w:sz w:val="20"/>
          <w:szCs w:val="20"/>
        </w:rPr>
        <w:t xml:space="preserve"> </w:t>
      </w:r>
      <w:r w:rsidR="00202CA8" w:rsidRPr="00202CA8">
        <w:rPr>
          <w:rFonts w:ascii="Arial" w:hAnsi="Arial" w:cs="Arial"/>
          <w:sz w:val="20"/>
          <w:szCs w:val="20"/>
          <w:lang w:val="cs-CZ"/>
        </w:rPr>
        <w:t xml:space="preserve">Smlouvu o dílo na </w:t>
      </w:r>
      <w:r w:rsidR="00270649">
        <w:rPr>
          <w:rFonts w:ascii="Arial" w:hAnsi="Arial" w:cs="Arial"/>
          <w:sz w:val="20"/>
          <w:szCs w:val="20"/>
          <w:lang w:val="cs-CZ"/>
        </w:rPr>
        <w:t>vypracování návrhu Komplexní pozemkové úpravy v katastrální</w:t>
      </w:r>
      <w:r w:rsidR="0096664D">
        <w:rPr>
          <w:rFonts w:ascii="Arial" w:hAnsi="Arial" w:cs="Arial"/>
          <w:sz w:val="20"/>
          <w:szCs w:val="20"/>
          <w:lang w:val="cs-CZ"/>
        </w:rPr>
        <w:t>m území</w:t>
      </w:r>
      <w:r w:rsidR="00270649">
        <w:rPr>
          <w:rFonts w:ascii="Arial" w:hAnsi="Arial" w:cs="Arial"/>
          <w:sz w:val="20"/>
          <w:szCs w:val="20"/>
          <w:lang w:val="cs-CZ"/>
        </w:rPr>
        <w:t xml:space="preserve"> </w:t>
      </w:r>
      <w:r w:rsidR="005E36E2" w:rsidRPr="00D504E2">
        <w:rPr>
          <w:rFonts w:ascii="Arial" w:hAnsi="Arial" w:cs="Arial"/>
          <w:b/>
          <w:sz w:val="20"/>
          <w:szCs w:val="20"/>
          <w:lang w:val="cs-CZ"/>
        </w:rPr>
        <w:t>Velenice u Zákup</w:t>
      </w:r>
      <w:r w:rsidR="00270649">
        <w:rPr>
          <w:rFonts w:ascii="Arial" w:hAnsi="Arial" w:cs="Arial"/>
          <w:sz w:val="20"/>
          <w:szCs w:val="20"/>
          <w:lang w:val="cs-CZ"/>
        </w:rPr>
        <w:t xml:space="preserve">, č. objednatele: </w:t>
      </w:r>
      <w:r w:rsidR="005E36E2" w:rsidRPr="00D504E2">
        <w:rPr>
          <w:rFonts w:ascii="Arial" w:hAnsi="Arial" w:cs="Arial"/>
          <w:b/>
          <w:sz w:val="20"/>
          <w:szCs w:val="20"/>
          <w:lang w:val="cs-CZ"/>
        </w:rPr>
        <w:t>1266-2017</w:t>
      </w:r>
      <w:r w:rsidR="00081397" w:rsidRPr="00D504E2">
        <w:rPr>
          <w:rFonts w:ascii="Arial" w:hAnsi="Arial" w:cs="Arial"/>
          <w:b/>
          <w:sz w:val="20"/>
          <w:szCs w:val="20"/>
          <w:lang w:val="cs-CZ"/>
        </w:rPr>
        <w:t>-</w:t>
      </w:r>
      <w:r w:rsidR="005E36E2" w:rsidRPr="00D504E2">
        <w:rPr>
          <w:rFonts w:ascii="Arial" w:hAnsi="Arial" w:cs="Arial"/>
          <w:b/>
          <w:sz w:val="20"/>
          <w:szCs w:val="20"/>
          <w:lang w:val="cs-CZ"/>
        </w:rPr>
        <w:t>541101</w:t>
      </w:r>
      <w:r w:rsidR="00202CA8">
        <w:rPr>
          <w:rFonts w:ascii="Arial" w:hAnsi="Arial" w:cs="Arial"/>
          <w:sz w:val="20"/>
          <w:szCs w:val="20"/>
          <w:lang w:val="cs-CZ"/>
        </w:rPr>
        <w:t>,</w:t>
      </w:r>
      <w:r w:rsidRPr="00202CA8">
        <w:rPr>
          <w:rFonts w:ascii="Arial" w:hAnsi="Arial" w:cs="Arial"/>
          <w:sz w:val="20"/>
          <w:szCs w:val="20"/>
        </w:rPr>
        <w:t xml:space="preserve"> která </w:t>
      </w:r>
      <w:r w:rsidR="00E06B05" w:rsidRPr="00202CA8">
        <w:rPr>
          <w:rFonts w:ascii="Arial" w:hAnsi="Arial" w:cs="Arial"/>
          <w:sz w:val="20"/>
          <w:szCs w:val="20"/>
        </w:rPr>
        <w:t xml:space="preserve"> tvoří přílohu č. 1 této </w:t>
      </w:r>
      <w:r w:rsidR="000735BB" w:rsidRPr="00202CA8">
        <w:rPr>
          <w:rFonts w:ascii="Arial" w:hAnsi="Arial" w:cs="Arial"/>
          <w:sz w:val="20"/>
          <w:szCs w:val="20"/>
        </w:rPr>
        <w:t>Dohody</w:t>
      </w:r>
      <w:r w:rsidR="007A4A6D" w:rsidRPr="00202CA8">
        <w:rPr>
          <w:rFonts w:ascii="Arial" w:hAnsi="Arial" w:cs="Arial"/>
          <w:sz w:val="20"/>
          <w:szCs w:val="20"/>
        </w:rPr>
        <w:t xml:space="preserve"> (dále jen „</w:t>
      </w:r>
      <w:r w:rsidR="007A4A6D" w:rsidRPr="00202CA8">
        <w:rPr>
          <w:rFonts w:ascii="Arial" w:hAnsi="Arial" w:cs="Arial"/>
          <w:b/>
          <w:sz w:val="20"/>
          <w:szCs w:val="20"/>
        </w:rPr>
        <w:t>Smlouva</w:t>
      </w:r>
      <w:r w:rsidR="007A4A6D" w:rsidRPr="00202CA8">
        <w:rPr>
          <w:rFonts w:ascii="Arial" w:hAnsi="Arial" w:cs="Arial"/>
          <w:sz w:val="20"/>
          <w:szCs w:val="20"/>
        </w:rPr>
        <w:t>“).</w:t>
      </w:r>
      <w:r w:rsidR="00DE469C">
        <w:rPr>
          <w:rFonts w:ascii="Arial" w:hAnsi="Arial" w:cs="Arial"/>
          <w:sz w:val="20"/>
          <w:szCs w:val="20"/>
          <w:lang w:val="cs-CZ"/>
        </w:rPr>
        <w:t xml:space="preserve"> Smluvní strany ke Smlouvě dále uzavřely následující dodatky:</w:t>
      </w:r>
    </w:p>
    <w:p w14:paraId="07E91E0E" w14:textId="5C72D334" w:rsidR="000D10B9" w:rsidRDefault="00DE469C" w:rsidP="00DE469C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1, uzavřen </w:t>
      </w:r>
      <w:r w:rsidR="005E36E2">
        <w:rPr>
          <w:rFonts w:ascii="Arial" w:hAnsi="Arial" w:cs="Arial"/>
          <w:sz w:val="20"/>
          <w:szCs w:val="20"/>
          <w:lang w:val="cs-CZ"/>
        </w:rPr>
        <w:t>21.8.2018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tvoří přílohu č. 2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</w:p>
    <w:p w14:paraId="220313AF" w14:textId="1526FD11" w:rsidR="000D10B9" w:rsidRDefault="000D10B9" w:rsidP="000D10B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2, uzavřen </w:t>
      </w:r>
      <w:r w:rsidR="005E36E2">
        <w:rPr>
          <w:rFonts w:ascii="Arial" w:hAnsi="Arial" w:cs="Arial"/>
          <w:sz w:val="20"/>
          <w:szCs w:val="20"/>
          <w:lang w:val="cs-CZ"/>
        </w:rPr>
        <w:t>30.1.2019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tvoří přílohu č. 3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AD745F4" w14:textId="62208988" w:rsidR="000735BB" w:rsidRPr="006704C9" w:rsidRDefault="00C92C1E" w:rsidP="00B915E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Na Smlouvu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</w:t>
      </w:r>
      <w:r w:rsidR="00E2275F">
        <w:rPr>
          <w:rFonts w:ascii="Arial" w:hAnsi="Arial" w:cs="Arial"/>
          <w:sz w:val="20"/>
          <w:szCs w:val="20"/>
          <w:lang w:val="cs-CZ"/>
        </w:rPr>
        <w:t xml:space="preserve">Dodatku č. </w:t>
      </w:r>
      <w:r w:rsidR="005E36E2">
        <w:rPr>
          <w:rFonts w:ascii="Arial" w:hAnsi="Arial" w:cs="Arial"/>
          <w:sz w:val="20"/>
          <w:szCs w:val="20"/>
          <w:lang w:val="cs-CZ"/>
        </w:rPr>
        <w:t xml:space="preserve">1 </w:t>
      </w:r>
      <w:r w:rsidR="00E2275F">
        <w:rPr>
          <w:rFonts w:ascii="Arial" w:hAnsi="Arial" w:cs="Arial"/>
          <w:sz w:val="20"/>
          <w:szCs w:val="20"/>
          <w:lang w:val="cs-CZ"/>
        </w:rPr>
        <w:t xml:space="preserve">a </w:t>
      </w:r>
      <w:r w:rsidR="0080498D">
        <w:rPr>
          <w:rFonts w:ascii="Arial" w:hAnsi="Arial" w:cs="Arial"/>
          <w:sz w:val="20"/>
          <w:szCs w:val="20"/>
          <w:lang w:val="cs-CZ"/>
        </w:rPr>
        <w:t>D</w:t>
      </w:r>
      <w:r w:rsidR="00B20F0A">
        <w:rPr>
          <w:rFonts w:ascii="Arial" w:hAnsi="Arial" w:cs="Arial"/>
          <w:sz w:val="20"/>
          <w:szCs w:val="20"/>
          <w:lang w:val="cs-CZ"/>
        </w:rPr>
        <w:t xml:space="preserve">odatku č. </w:t>
      </w:r>
      <w:r w:rsidR="005E36E2">
        <w:rPr>
          <w:rFonts w:ascii="Arial" w:hAnsi="Arial" w:cs="Arial"/>
          <w:sz w:val="20"/>
          <w:szCs w:val="20"/>
          <w:lang w:val="cs-CZ"/>
        </w:rPr>
        <w:t>2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6B33F1">
        <w:rPr>
          <w:rFonts w:ascii="Arial" w:hAnsi="Arial" w:cs="Arial"/>
          <w:sz w:val="20"/>
          <w:szCs w:val="20"/>
          <w:lang w:val="cs-CZ"/>
        </w:rPr>
        <w:t>(dále jen „</w:t>
      </w:r>
      <w:r w:rsidR="006B33F1" w:rsidRPr="006B33F1">
        <w:rPr>
          <w:rFonts w:ascii="Arial" w:hAnsi="Arial" w:cs="Arial"/>
          <w:b/>
          <w:sz w:val="20"/>
          <w:szCs w:val="20"/>
          <w:lang w:val="cs-CZ"/>
        </w:rPr>
        <w:t>Smlouva ve znění dodatků</w:t>
      </w:r>
      <w:r w:rsidR="006B33F1">
        <w:rPr>
          <w:rFonts w:ascii="Arial" w:hAnsi="Arial" w:cs="Arial"/>
          <w:sz w:val="20"/>
          <w:szCs w:val="20"/>
          <w:lang w:val="cs-CZ"/>
        </w:rPr>
        <w:t xml:space="preserve">“) 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se vztahuje povinnost </w:t>
      </w:r>
      <w:r w:rsidR="001C2524" w:rsidRPr="006704C9">
        <w:rPr>
          <w:rFonts w:ascii="Arial" w:hAnsi="Arial" w:cs="Arial"/>
          <w:sz w:val="20"/>
          <w:szCs w:val="20"/>
          <w:lang w:val="cs-CZ"/>
        </w:rPr>
        <w:t xml:space="preserve">jejího 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uveřejnění </w:t>
      </w:r>
      <w:r w:rsidR="006B33F1">
        <w:rPr>
          <w:rFonts w:ascii="Arial" w:hAnsi="Arial" w:cs="Arial"/>
          <w:sz w:val="20"/>
          <w:szCs w:val="20"/>
          <w:lang w:val="cs-CZ"/>
        </w:rPr>
        <w:t>p</w:t>
      </w:r>
      <w:r w:rsidRPr="006704C9">
        <w:rPr>
          <w:rFonts w:ascii="Arial" w:hAnsi="Arial" w:cs="Arial"/>
          <w:sz w:val="20"/>
          <w:szCs w:val="20"/>
          <w:lang w:val="cs-CZ"/>
        </w:rPr>
        <w:t>rostřednictvím registru smluv v souladu se zákonem č. 340/2015 Sb., o zvláštních podmínkách účinnosti některých smluv, uveřejňování těchto smluv</w:t>
      </w:r>
      <w:r w:rsidR="00E2275F">
        <w:rPr>
          <w:rFonts w:ascii="Arial" w:hAnsi="Arial" w:cs="Arial"/>
          <w:sz w:val="20"/>
          <w:szCs w:val="20"/>
          <w:lang w:val="cs-CZ"/>
        </w:rPr>
        <w:t xml:space="preserve"> </w:t>
      </w:r>
      <w:r w:rsidRPr="006704C9">
        <w:rPr>
          <w:rFonts w:ascii="Arial" w:hAnsi="Arial" w:cs="Arial"/>
          <w:sz w:val="20"/>
          <w:szCs w:val="20"/>
          <w:lang w:val="cs-CZ"/>
        </w:rPr>
        <w:t>a o registru smluv (zákon o registru smluv), ve znění pozdějších předpisů (dále jen „</w:t>
      </w:r>
      <w:r w:rsidRPr="006704C9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“). </w:t>
      </w:r>
      <w:r w:rsidR="000D10B9" w:rsidRPr="000D10B9">
        <w:rPr>
          <w:rFonts w:ascii="Arial" w:hAnsi="Arial" w:cs="Arial"/>
          <w:sz w:val="20"/>
          <w:szCs w:val="20"/>
          <w:lang w:val="cs-CZ"/>
        </w:rPr>
        <w:t>O</w:t>
      </w:r>
      <w:r w:rsidR="001C2524" w:rsidRPr="000D10B9">
        <w:rPr>
          <w:rFonts w:ascii="Arial" w:hAnsi="Arial" w:cs="Arial"/>
          <w:sz w:val="20"/>
          <w:szCs w:val="20"/>
          <w:lang w:val="cs-CZ"/>
        </w:rPr>
        <w:t>bjednatel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B915EF">
        <w:rPr>
          <w:rFonts w:ascii="Arial" w:hAnsi="Arial" w:cs="Arial"/>
          <w:sz w:val="20"/>
          <w:szCs w:val="20"/>
          <w:lang w:val="cs-CZ"/>
        </w:rPr>
        <w:t>k</w:t>
      </w:r>
      <w:r w:rsidR="004B3BED" w:rsidRPr="006704C9">
        <w:rPr>
          <w:rFonts w:ascii="Arial" w:hAnsi="Arial" w:cs="Arial"/>
          <w:sz w:val="20"/>
          <w:szCs w:val="20"/>
          <w:lang w:val="cs-CZ"/>
        </w:rPr>
        <w:t xml:space="preserve">onstatuje, že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6704C9">
        <w:rPr>
          <w:rFonts w:ascii="Arial" w:hAnsi="Arial" w:cs="Arial"/>
          <w:sz w:val="20"/>
          <w:szCs w:val="20"/>
          <w:lang w:val="cs-CZ"/>
        </w:rPr>
        <w:t xml:space="preserve"> z důvodu</w:t>
      </w:r>
      <w:r w:rsidR="00AC119C" w:rsidRPr="006B33F1">
        <w:rPr>
          <w:rFonts w:ascii="Arial" w:hAnsi="Arial" w:cs="Arial"/>
          <w:sz w:val="20"/>
          <w:szCs w:val="20"/>
          <w:lang w:val="cs-CZ"/>
        </w:rPr>
        <w:t xml:space="preserve"> </w:t>
      </w:r>
      <w:r w:rsidR="006B33F1" w:rsidRPr="006B33F1">
        <w:rPr>
          <w:rFonts w:ascii="Arial" w:hAnsi="Arial" w:cs="Arial"/>
          <w:sz w:val="20"/>
          <w:szCs w:val="20"/>
          <w:lang w:val="cs-CZ"/>
        </w:rPr>
        <w:t>a</w:t>
      </w:r>
      <w:r w:rsidR="00AC119C" w:rsidRPr="006B33F1">
        <w:rPr>
          <w:rFonts w:ascii="Arial" w:hAnsi="Arial" w:cs="Arial"/>
          <w:sz w:val="20"/>
          <w:szCs w:val="20"/>
          <w:lang w:val="cs-CZ"/>
        </w:rPr>
        <w:t xml:space="preserve">dministrativního </w:t>
      </w:r>
      <w:r w:rsidR="00AC119C" w:rsidRPr="006704C9">
        <w:rPr>
          <w:rFonts w:ascii="Arial" w:hAnsi="Arial" w:cs="Arial"/>
          <w:sz w:val="20"/>
          <w:szCs w:val="20"/>
          <w:lang w:val="cs-CZ"/>
        </w:rPr>
        <w:t>pochybení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Smlouva </w:t>
      </w:r>
      <w:r w:rsidR="006B33F1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nebyla řádně uveřejněna ve smyslu podmínek </w:t>
      </w:r>
      <w:r w:rsidR="000043B5" w:rsidRPr="006704C9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6704C9">
        <w:rPr>
          <w:rFonts w:ascii="Arial" w:hAnsi="Arial" w:cs="Arial"/>
          <w:sz w:val="20"/>
          <w:szCs w:val="20"/>
          <w:lang w:val="cs-CZ"/>
        </w:rPr>
        <w:t>registru smluv</w:t>
      </w:r>
      <w:r w:rsidR="00E2275F">
        <w:rPr>
          <w:rFonts w:ascii="Arial" w:hAnsi="Arial" w:cs="Arial"/>
          <w:sz w:val="20"/>
          <w:szCs w:val="20"/>
          <w:lang w:val="cs-CZ"/>
        </w:rPr>
        <w:t xml:space="preserve"> a</w:t>
      </w:r>
      <w:r w:rsidR="001C2524" w:rsidRPr="006704C9">
        <w:rPr>
          <w:rFonts w:ascii="Arial" w:hAnsi="Arial" w:cs="Arial"/>
          <w:sz w:val="20"/>
          <w:szCs w:val="20"/>
          <w:lang w:val="cs-CZ"/>
        </w:rPr>
        <w:t xml:space="preserve"> proto platí </w:t>
      </w:r>
      <w:r w:rsidR="004B3BED" w:rsidRPr="006704C9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6704C9">
        <w:rPr>
          <w:rFonts w:ascii="Arial" w:hAnsi="Arial" w:cs="Arial"/>
          <w:sz w:val="20"/>
          <w:szCs w:val="20"/>
          <w:lang w:val="cs-CZ"/>
        </w:rPr>
        <w:t>a</w:t>
      </w:r>
      <w:r w:rsidR="004B3BED" w:rsidRPr="006704C9">
        <w:rPr>
          <w:rFonts w:ascii="Arial" w:hAnsi="Arial" w:cs="Arial"/>
          <w:sz w:val="20"/>
          <w:szCs w:val="20"/>
          <w:lang w:val="cs-CZ"/>
        </w:rPr>
        <w:t xml:space="preserve">, že 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Smlouv</w:t>
      </w:r>
      <w:r w:rsidR="000043B5" w:rsidRPr="006704C9">
        <w:rPr>
          <w:rFonts w:ascii="Arial" w:hAnsi="Arial" w:cs="Arial"/>
          <w:sz w:val="20"/>
          <w:szCs w:val="20"/>
          <w:lang w:val="cs-CZ"/>
        </w:rPr>
        <w:t xml:space="preserve">a </w:t>
      </w:r>
      <w:r w:rsidR="006B33F1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byla zrušena od počátku v souladu s § 7 odst. 1 zákona o registru smluv.</w:t>
      </w:r>
    </w:p>
    <w:p w14:paraId="4CABD3F6" w14:textId="5B590589" w:rsidR="00AD378D" w:rsidRPr="006704C9" w:rsidRDefault="004B3BED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17720">
        <w:rPr>
          <w:rFonts w:ascii="Arial" w:hAnsi="Arial" w:cs="Arial"/>
          <w:sz w:val="20"/>
          <w:szCs w:val="20"/>
          <w:lang w:val="cs-CZ"/>
        </w:rPr>
        <w:t>Objednatel</w:t>
      </w:r>
      <w:r w:rsidR="00840334" w:rsidRPr="00B17720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17720">
        <w:rPr>
          <w:rFonts w:ascii="Arial" w:hAnsi="Arial" w:cs="Arial"/>
          <w:sz w:val="20"/>
          <w:szCs w:val="20"/>
          <w:lang w:val="cs-CZ"/>
        </w:rPr>
        <w:t>u</w:t>
      </w:r>
      <w:r w:rsidR="00EA4AC2" w:rsidRPr="006704C9">
        <w:rPr>
          <w:rFonts w:ascii="Arial" w:hAnsi="Arial" w:cs="Arial"/>
          <w:sz w:val="20"/>
          <w:szCs w:val="20"/>
          <w:lang w:val="cs-CZ"/>
        </w:rPr>
        <w:t>zavírá tuto Dohodu s</w:t>
      </w:r>
      <w:r w:rsidR="00B17720">
        <w:rPr>
          <w:rFonts w:ascii="Arial" w:hAnsi="Arial" w:cs="Arial"/>
          <w:sz w:val="20"/>
          <w:szCs w:val="20"/>
          <w:lang w:val="cs-CZ"/>
        </w:rPr>
        <w:t>e</w:t>
      </w:r>
      <w:r w:rsidR="003E2687" w:rsidRPr="006704C9">
        <w:rPr>
          <w:rFonts w:ascii="Arial" w:hAnsi="Arial" w:cs="Arial"/>
          <w:sz w:val="20"/>
          <w:szCs w:val="20"/>
          <w:lang w:val="cs-CZ"/>
        </w:rPr>
        <w:t> </w:t>
      </w:r>
      <w:r w:rsidR="00162182">
        <w:rPr>
          <w:rFonts w:ascii="Arial" w:hAnsi="Arial" w:cs="Arial"/>
          <w:sz w:val="20"/>
          <w:szCs w:val="20"/>
          <w:lang w:val="cs-CZ"/>
        </w:rPr>
        <w:t>Z</w:t>
      </w:r>
      <w:r w:rsidR="00B17720">
        <w:rPr>
          <w:rFonts w:ascii="Arial" w:hAnsi="Arial" w:cs="Arial"/>
          <w:sz w:val="20"/>
          <w:szCs w:val="20"/>
          <w:lang w:val="cs-CZ"/>
        </w:rPr>
        <w:t xml:space="preserve">hotovitelem </w:t>
      </w:r>
      <w:r w:rsidR="0023469C" w:rsidRPr="006704C9">
        <w:rPr>
          <w:rFonts w:ascii="Arial" w:hAnsi="Arial" w:cs="Arial"/>
          <w:sz w:val="20"/>
          <w:szCs w:val="20"/>
          <w:lang w:val="cs-CZ"/>
        </w:rPr>
        <w:t>za účelem</w:t>
      </w:r>
      <w:r w:rsidR="00B42DF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6704C9">
        <w:rPr>
          <w:rFonts w:ascii="Arial" w:hAnsi="Arial" w:cs="Arial"/>
          <w:sz w:val="20"/>
          <w:szCs w:val="20"/>
          <w:lang w:val="cs-CZ"/>
        </w:rPr>
        <w:t xml:space="preserve">předcházení hrozící újmě </w:t>
      </w:r>
      <w:r w:rsidR="00EA4AC2" w:rsidRPr="00162182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162182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sporům</w:t>
      </w:r>
      <w:r w:rsidR="00162182" w:rsidRPr="00162182">
        <w:rPr>
          <w:rFonts w:ascii="Arial" w:hAnsi="Arial" w:cs="Arial"/>
          <w:sz w:val="20"/>
          <w:szCs w:val="20"/>
          <w:lang w:val="cs-CZ"/>
        </w:rPr>
        <w:t xml:space="preserve"> a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zachování všech práv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Pr="00162182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162182">
        <w:rPr>
          <w:rFonts w:ascii="Arial" w:hAnsi="Arial" w:cs="Arial"/>
          <w:sz w:val="20"/>
          <w:szCs w:val="20"/>
          <w:lang w:val="cs-CZ"/>
        </w:rPr>
        <w:t>ý</w:t>
      </w:r>
      <w:r w:rsidR="00EA4AC2" w:rsidRPr="00162182">
        <w:rPr>
          <w:rFonts w:ascii="Arial" w:hAnsi="Arial" w:cs="Arial"/>
          <w:sz w:val="20"/>
          <w:szCs w:val="20"/>
          <w:lang w:val="cs-CZ"/>
        </w:rPr>
        <w:t>vajících ze Smlouvy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EA4AC2" w:rsidRPr="00162182">
        <w:rPr>
          <w:rFonts w:ascii="Arial" w:hAnsi="Arial" w:cs="Arial"/>
          <w:sz w:val="20"/>
          <w:szCs w:val="20"/>
          <w:lang w:val="cs-CZ"/>
        </w:rPr>
        <w:t>, včetně práv vyplývajících</w:t>
      </w:r>
      <w:r w:rsidR="00E06B05" w:rsidRPr="00162182">
        <w:rPr>
          <w:rFonts w:ascii="Arial" w:hAnsi="Arial" w:cs="Arial"/>
          <w:sz w:val="20"/>
          <w:szCs w:val="20"/>
          <w:lang w:val="cs-CZ"/>
        </w:rPr>
        <w:t xml:space="preserve"> z </w:t>
      </w:r>
      <w:r w:rsidRPr="00162182">
        <w:rPr>
          <w:rFonts w:ascii="Arial" w:hAnsi="Arial" w:cs="Arial"/>
          <w:sz w:val="20"/>
          <w:szCs w:val="20"/>
          <w:lang w:val="cs-CZ"/>
        </w:rPr>
        <w:t xml:space="preserve"> případné </w:t>
      </w:r>
      <w:r w:rsidR="00E06B05" w:rsidRPr="00162182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162182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162182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162182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162182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162182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maximálního možného naplnění zásad </w:t>
      </w:r>
      <w:r w:rsidR="000735BB" w:rsidRPr="00162182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162182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162182">
        <w:rPr>
          <w:rFonts w:ascii="Arial" w:hAnsi="Arial" w:cs="Arial"/>
          <w:sz w:val="20"/>
          <w:szCs w:val="20"/>
          <w:lang w:val="cs-CZ"/>
        </w:rPr>
        <w:t>.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162182">
        <w:rPr>
          <w:rFonts w:ascii="Arial" w:hAnsi="Arial" w:cs="Arial"/>
          <w:sz w:val="20"/>
          <w:szCs w:val="20"/>
          <w:lang w:val="cs-CZ"/>
        </w:rPr>
        <w:t>O</w:t>
      </w:r>
      <w:r w:rsidRPr="00162182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162182">
        <w:rPr>
          <w:rFonts w:ascii="Arial" w:hAnsi="Arial" w:cs="Arial"/>
          <w:sz w:val="20"/>
          <w:szCs w:val="20"/>
          <w:lang w:val="cs-CZ"/>
        </w:rPr>
        <w:t>i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162182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vnitra, jakožto</w:t>
      </w:r>
      <w:r w:rsidR="00931F29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6704C9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0B1AEE5" w14:textId="60913E55" w:rsidR="0086526C" w:rsidRPr="006704C9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Veškeré pojmy uvedené v této Dohodě budou vykládány v souladu s jejich definicí uvedenou ve Smlouvě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. </w:t>
      </w:r>
    </w:p>
    <w:bookmarkEnd w:id="0"/>
    <w:bookmarkEnd w:id="1"/>
    <w:bookmarkEnd w:id="2"/>
    <w:p w14:paraId="259AD30F" w14:textId="2990EF1A" w:rsidR="0032073B" w:rsidRPr="006704C9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4CD44585" w14:textId="51B3569D" w:rsidR="00101791" w:rsidRPr="008D2CBC" w:rsidRDefault="004B1611" w:rsidP="00E6515F">
      <w:pPr>
        <w:pStyle w:val="RLTextlnkuslovan"/>
        <w:tabs>
          <w:tab w:val="num" w:pos="2211"/>
        </w:tabs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Zhotovitel poskytnul Objednateli plnění 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specifikované ve Smlouvě ve znění dodatků</w:t>
      </w:r>
      <w:r w:rsidR="006B33F1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 </w:t>
      </w:r>
      <w:r w:rsidR="00E06B05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S</w:t>
      </w:r>
      <w:r w:rsidR="009F7DD4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mluvní strany </w:t>
      </w:r>
      <w:r w:rsidR="00E06B05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se </w:t>
      </w:r>
      <w:r w:rsidR="009F7DD4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dohodly, že si ponechají již poskytnutá plnění dle Smlouvy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color w:val="000000" w:themeColor="text1"/>
          <w:sz w:val="20"/>
          <w:szCs w:val="20"/>
          <w:lang w:val="cs-CZ"/>
        </w:rPr>
        <w:t>ve znění dodatků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, která byla poskytnuta a uhrazena na základě platné, ale neúčinné Smlouvy</w:t>
      </w:r>
      <w:r w:rsidR="00070ED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ve znění dodatků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. Výše poskytnutého plnění a jeho úhrada nejsou mezi smluvním</w:t>
      </w:r>
      <w:r w:rsidR="00AD7898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i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stranami sporné. </w:t>
      </w:r>
    </w:p>
    <w:p w14:paraId="6A5DB417" w14:textId="695F15C2" w:rsidR="003E2687" w:rsidRPr="00F338E9" w:rsidRDefault="00336C0F" w:rsidP="0093143E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uvedená ve Smlouvě</w:t>
      </w:r>
      <w:r w:rsidR="0093143E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>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="00D61328" w:rsidRPr="006704C9">
        <w:rPr>
          <w:rFonts w:ascii="Arial" w:hAnsi="Arial" w:cs="Arial"/>
          <w:sz w:val="20"/>
          <w:szCs w:val="20"/>
          <w:lang w:val="cs-CZ"/>
        </w:rPr>
        <w:t xml:space="preserve">převodu vlastnického práva, ujednání o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odpovědnosti za vady, záru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ce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za jakost,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Pr="006704C9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ch pokutách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náhr</w:t>
      </w:r>
      <w:r w:rsidR="00D61328" w:rsidRPr="006704C9">
        <w:rPr>
          <w:rFonts w:ascii="Arial" w:hAnsi="Arial" w:cs="Arial"/>
          <w:sz w:val="20"/>
          <w:szCs w:val="20"/>
          <w:lang w:val="cs-CZ"/>
        </w:rPr>
        <w:t>adě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6704C9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6704C9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6704C9">
        <w:rPr>
          <w:rFonts w:ascii="Arial" w:hAnsi="Arial" w:cs="Arial"/>
          <w:sz w:val="20"/>
          <w:szCs w:val="20"/>
          <w:lang w:val="cs-CZ"/>
        </w:rPr>
        <w:t>veškerá ujednání uvedená ve Smlouvě</w:t>
      </w:r>
      <w:r w:rsidR="0093143E">
        <w:rPr>
          <w:rFonts w:ascii="Arial" w:hAnsi="Arial" w:cs="Arial"/>
          <w:sz w:val="20"/>
          <w:szCs w:val="20"/>
          <w:lang w:val="cs-CZ"/>
        </w:rPr>
        <w:t xml:space="preserve"> a dodatcích ke Smlouvě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, která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mají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podle Smlouvy</w:t>
      </w:r>
      <w:r w:rsidR="00F338E9">
        <w:rPr>
          <w:rFonts w:ascii="Arial" w:hAnsi="Arial" w:cs="Arial"/>
          <w:sz w:val="20"/>
          <w:szCs w:val="20"/>
          <w:lang w:val="cs-CZ"/>
        </w:rPr>
        <w:t xml:space="preserve"> a dodatků ke Smlouvě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trvat i </w:t>
      </w:r>
      <w:r w:rsidR="00E578D4" w:rsidRPr="00F338E9">
        <w:rPr>
          <w:rFonts w:ascii="Arial" w:hAnsi="Arial" w:cs="Arial"/>
          <w:sz w:val="20"/>
          <w:szCs w:val="20"/>
          <w:lang w:val="cs-CZ"/>
        </w:rPr>
        <w:t>po</w:t>
      </w:r>
      <w:r w:rsidR="0093143E" w:rsidRPr="00F338E9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F338E9">
        <w:rPr>
          <w:rFonts w:ascii="Arial" w:hAnsi="Arial" w:cs="Arial"/>
          <w:sz w:val="20"/>
          <w:szCs w:val="20"/>
          <w:lang w:val="cs-CZ"/>
        </w:rPr>
        <w:t xml:space="preserve">zhotovení díla Zhotovitelem a zaplacení ceny Objednatelem, se v plné míře uplatní na vztah mezi  </w:t>
      </w:r>
      <w:r w:rsidR="00575C79" w:rsidRPr="00F338E9">
        <w:rPr>
          <w:rFonts w:ascii="Arial" w:hAnsi="Arial" w:cs="Arial"/>
          <w:sz w:val="20"/>
          <w:szCs w:val="20"/>
          <w:lang w:val="cs-CZ"/>
        </w:rPr>
        <w:t>Objednatelem a Zhotovitelem.</w:t>
      </w:r>
    </w:p>
    <w:p w14:paraId="2CF6E1C7" w14:textId="4CE6E1A0" w:rsidR="00D8346B" w:rsidRPr="006704C9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7D7DA87" w14:textId="5C7CBD09" w:rsidR="00575C79" w:rsidRPr="00AB2D14" w:rsidRDefault="00174F82" w:rsidP="00070ED9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C5B14">
        <w:rPr>
          <w:rFonts w:ascii="Arial" w:hAnsi="Arial" w:cs="Arial"/>
          <w:sz w:val="20"/>
          <w:szCs w:val="20"/>
          <w:lang w:val="cs-CZ"/>
        </w:rPr>
        <w:t>Objednatel řádně a včas zaplatil za zhotovené</w:t>
      </w:r>
      <w:r w:rsidR="00AB2D14" w:rsidRPr="00BC5B14">
        <w:rPr>
          <w:rFonts w:ascii="Arial" w:hAnsi="Arial" w:cs="Arial"/>
          <w:sz w:val="20"/>
          <w:szCs w:val="20"/>
          <w:lang w:val="cs-CZ"/>
        </w:rPr>
        <w:t xml:space="preserve"> a dosud předané</w:t>
      </w:r>
      <w:r w:rsidRPr="00BC5B14">
        <w:rPr>
          <w:rFonts w:ascii="Arial" w:hAnsi="Arial" w:cs="Arial"/>
          <w:sz w:val="20"/>
          <w:szCs w:val="20"/>
          <w:lang w:val="cs-CZ"/>
        </w:rPr>
        <w:t xml:space="preserve"> dílo</w:t>
      </w:r>
      <w:r w:rsidR="003C1660" w:rsidRPr="00BC5B14">
        <w:rPr>
          <w:rFonts w:ascii="Arial" w:hAnsi="Arial" w:cs="Arial"/>
          <w:sz w:val="20"/>
          <w:szCs w:val="20"/>
          <w:lang w:val="cs-CZ"/>
        </w:rPr>
        <w:t xml:space="preserve"> </w:t>
      </w:r>
      <w:r w:rsidRPr="00BC5B14">
        <w:rPr>
          <w:rFonts w:ascii="Arial" w:hAnsi="Arial" w:cs="Arial"/>
          <w:sz w:val="20"/>
          <w:szCs w:val="20"/>
          <w:lang w:val="cs-CZ"/>
        </w:rPr>
        <w:t>a nemá z tohoto titulu povinnost uhradit žádné další doplatky a finanční pln</w:t>
      </w:r>
      <w:r w:rsidR="008A3B7A" w:rsidRPr="00BC5B14">
        <w:rPr>
          <w:rFonts w:ascii="Arial" w:hAnsi="Arial" w:cs="Arial"/>
          <w:sz w:val="20"/>
          <w:szCs w:val="20"/>
          <w:lang w:val="cs-CZ"/>
        </w:rPr>
        <w:t>ění</w:t>
      </w:r>
      <w:r w:rsidR="00EA0936" w:rsidRPr="00AB2D14">
        <w:rPr>
          <w:rFonts w:ascii="Arial" w:hAnsi="Arial" w:cs="Arial"/>
          <w:sz w:val="20"/>
          <w:szCs w:val="20"/>
          <w:lang w:val="cs-CZ"/>
        </w:rPr>
        <w:t>.</w:t>
      </w:r>
    </w:p>
    <w:p w14:paraId="001CEF54" w14:textId="2726BEA4" w:rsidR="003C1660" w:rsidRPr="00E41058" w:rsidRDefault="00575C79" w:rsidP="00E41058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7E63E8">
        <w:rPr>
          <w:rFonts w:ascii="Arial" w:hAnsi="Arial" w:cs="Arial"/>
          <w:sz w:val="20"/>
          <w:szCs w:val="20"/>
          <w:lang w:val="cs-CZ"/>
        </w:rPr>
        <w:t>P</w:t>
      </w:r>
      <w:r w:rsidR="001720A0" w:rsidRPr="007E63E8">
        <w:rPr>
          <w:rFonts w:ascii="Arial" w:hAnsi="Arial" w:cs="Arial"/>
          <w:sz w:val="20"/>
          <w:szCs w:val="20"/>
          <w:lang w:val="cs-CZ"/>
        </w:rPr>
        <w:t>ráva</w:t>
      </w:r>
      <w:r w:rsidR="00775BDC" w:rsidRPr="007E63E8">
        <w:rPr>
          <w:rFonts w:ascii="Arial" w:hAnsi="Arial" w:cs="Arial"/>
          <w:sz w:val="20"/>
          <w:szCs w:val="20"/>
          <w:lang w:val="cs-CZ"/>
        </w:rPr>
        <w:t xml:space="preserve"> a povinnosti</w:t>
      </w:r>
      <w:r w:rsidR="001720A0" w:rsidRPr="007E63E8">
        <w:rPr>
          <w:rFonts w:ascii="Arial" w:hAnsi="Arial" w:cs="Arial"/>
          <w:sz w:val="20"/>
          <w:szCs w:val="20"/>
          <w:lang w:val="cs-CZ"/>
        </w:rPr>
        <w:t xml:space="preserve"> z odpovědnosti za vady, ze z</w:t>
      </w:r>
      <w:r w:rsidR="00775BDC" w:rsidRPr="007E63E8">
        <w:rPr>
          <w:rFonts w:ascii="Arial" w:hAnsi="Arial" w:cs="Arial"/>
          <w:sz w:val="20"/>
          <w:szCs w:val="20"/>
          <w:lang w:val="cs-CZ"/>
        </w:rPr>
        <w:t xml:space="preserve">áruky za jakost dle specifikace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uvedené ve Smlouvě</w:t>
      </w:r>
      <w:r w:rsidR="007E63E8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se v plném rozsahu uplatní na</w:t>
      </w:r>
      <w:r w:rsidR="007E63E8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E41058">
        <w:rPr>
          <w:rFonts w:ascii="Arial" w:hAnsi="Arial" w:cs="Arial"/>
          <w:sz w:val="20"/>
          <w:szCs w:val="20"/>
          <w:lang w:val="cs-CZ"/>
        </w:rPr>
        <w:t>dílo zhotovené Zhotovitelem, přičemž pro zahájení běhu záruční doby je rozhodující den podpisu protokolu o předání a převzetí díla oprávněnou osobou na straně Objednatele.</w:t>
      </w:r>
    </w:p>
    <w:p w14:paraId="0C9F04DA" w14:textId="29B2B306" w:rsidR="00775BDC" w:rsidRPr="005C09AD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C09AD">
        <w:rPr>
          <w:rFonts w:ascii="Arial" w:hAnsi="Arial" w:cs="Arial"/>
          <w:sz w:val="20"/>
          <w:szCs w:val="20"/>
          <w:lang w:val="cs-CZ"/>
        </w:rPr>
        <w:t>U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stanovení Smlouvy </w:t>
      </w:r>
      <w:r w:rsidR="00070ED9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upravující smluvní pokuty a n</w:t>
      </w:r>
      <w:r w:rsidR="00476F7C" w:rsidRPr="005C09AD">
        <w:rPr>
          <w:rFonts w:ascii="Arial" w:hAnsi="Arial" w:cs="Arial"/>
          <w:sz w:val="20"/>
          <w:szCs w:val="20"/>
          <w:lang w:val="cs-CZ"/>
        </w:rPr>
        <w:t>áhradu újmy se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uplatní na vztah mezi 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Objednatelem a </w:t>
      </w:r>
      <w:r w:rsidRPr="005C09AD">
        <w:rPr>
          <w:rFonts w:ascii="Arial" w:hAnsi="Arial" w:cs="Arial"/>
          <w:sz w:val="20"/>
          <w:szCs w:val="20"/>
          <w:lang w:val="cs-CZ"/>
        </w:rPr>
        <w:t>Z</w:t>
      </w:r>
      <w:r w:rsidR="007D354F" w:rsidRPr="005C09AD">
        <w:rPr>
          <w:rFonts w:ascii="Arial" w:hAnsi="Arial" w:cs="Arial"/>
          <w:sz w:val="20"/>
          <w:szCs w:val="20"/>
          <w:lang w:val="cs-CZ"/>
        </w:rPr>
        <w:t>hotovitelem</w:t>
      </w:r>
      <w:r w:rsidR="00840334" w:rsidRPr="005C09AD">
        <w:rPr>
          <w:rFonts w:ascii="Arial" w:hAnsi="Arial" w:cs="Arial"/>
          <w:sz w:val="20"/>
          <w:szCs w:val="20"/>
          <w:lang w:val="cs-CZ"/>
        </w:rPr>
        <w:t>.</w:t>
      </w:r>
    </w:p>
    <w:p w14:paraId="6A24FFDC" w14:textId="4BB26EFA" w:rsidR="00775BDC" w:rsidRPr="005C09AD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C09AD">
        <w:rPr>
          <w:rFonts w:ascii="Arial" w:hAnsi="Arial" w:cs="Arial"/>
          <w:sz w:val="20"/>
          <w:szCs w:val="20"/>
          <w:lang w:val="cs-CZ"/>
        </w:rPr>
        <w:t>U</w:t>
      </w:r>
      <w:r w:rsidR="00775BDC" w:rsidRPr="005C09AD">
        <w:rPr>
          <w:rFonts w:ascii="Arial" w:hAnsi="Arial" w:cs="Arial"/>
          <w:sz w:val="20"/>
          <w:szCs w:val="20"/>
          <w:lang w:val="cs-CZ"/>
        </w:rPr>
        <w:t>jednání o ochraně informací a veškerá další ujednání uvedená ve Smlouvě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75BDC" w:rsidRPr="005C09AD">
        <w:rPr>
          <w:rFonts w:ascii="Arial" w:hAnsi="Arial" w:cs="Arial"/>
          <w:sz w:val="20"/>
          <w:szCs w:val="20"/>
          <w:lang w:val="cs-CZ"/>
        </w:rPr>
        <w:t>, která mají podle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trvat i po 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splnění  </w:t>
      </w:r>
      <w:r w:rsidR="00B36E4F" w:rsidRPr="005C09AD">
        <w:rPr>
          <w:rFonts w:ascii="Arial" w:hAnsi="Arial" w:cs="Arial"/>
          <w:sz w:val="20"/>
          <w:szCs w:val="20"/>
          <w:lang w:val="cs-CZ"/>
        </w:rPr>
        <w:t>S</w:t>
      </w:r>
      <w:r w:rsidR="007D354F" w:rsidRPr="005C09AD">
        <w:rPr>
          <w:rFonts w:ascii="Arial" w:hAnsi="Arial" w:cs="Arial"/>
          <w:sz w:val="20"/>
          <w:szCs w:val="20"/>
          <w:lang w:val="cs-CZ"/>
        </w:rPr>
        <w:t>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a zaplacení ceny, se v plné míře uplatní i na vztah mezi </w:t>
      </w:r>
      <w:r w:rsidRPr="005C09AD">
        <w:rPr>
          <w:rFonts w:ascii="Arial" w:hAnsi="Arial" w:cs="Arial"/>
          <w:sz w:val="20"/>
          <w:szCs w:val="20"/>
          <w:lang w:val="cs-CZ"/>
        </w:rPr>
        <w:t>O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bjednatelem a </w:t>
      </w:r>
      <w:r w:rsidRPr="005C09AD">
        <w:rPr>
          <w:rFonts w:ascii="Arial" w:hAnsi="Arial" w:cs="Arial"/>
          <w:sz w:val="20"/>
          <w:szCs w:val="20"/>
          <w:lang w:val="cs-CZ"/>
        </w:rPr>
        <w:t>Z</w:t>
      </w:r>
      <w:r w:rsidR="007D354F" w:rsidRPr="005C09AD">
        <w:rPr>
          <w:rFonts w:ascii="Arial" w:hAnsi="Arial" w:cs="Arial"/>
          <w:sz w:val="20"/>
          <w:szCs w:val="20"/>
          <w:lang w:val="cs-CZ"/>
        </w:rPr>
        <w:t>hotovitelem</w:t>
      </w:r>
      <w:r w:rsidR="005C09AD" w:rsidRPr="005C09AD">
        <w:rPr>
          <w:rFonts w:ascii="Arial" w:hAnsi="Arial" w:cs="Arial"/>
          <w:sz w:val="20"/>
          <w:szCs w:val="20"/>
          <w:lang w:val="cs-CZ"/>
        </w:rPr>
        <w:t>.</w:t>
      </w:r>
    </w:p>
    <w:p w14:paraId="098118EF" w14:textId="71EDD0F9" w:rsidR="00B36E4F" w:rsidRPr="005C09AD" w:rsidRDefault="00B36E4F" w:rsidP="00B36E4F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5C09AD">
        <w:rPr>
          <w:rFonts w:ascii="Arial" w:eastAsia="Times New Roman" w:hAnsi="Arial" w:cs="Arial"/>
          <w:sz w:val="20"/>
          <w:szCs w:val="20"/>
          <w:lang w:val="cs-CZ"/>
        </w:rPr>
        <w:t>Smluvní strany prohlašují, že veškerá budoucí plnění z Dohody, která mají být od okamžiku jejího uveřejnění v registru smluv plněna v souladu s obsahem vzájemných závazků vyjádřeným ve Smlouvě</w:t>
      </w:r>
      <w:r w:rsidR="00070ED9">
        <w:rPr>
          <w:rFonts w:ascii="Arial" w:eastAsia="Times New Roman" w:hAnsi="Arial" w:cs="Arial"/>
          <w:sz w:val="20"/>
          <w:szCs w:val="20"/>
          <w:lang w:val="cs-CZ"/>
        </w:rPr>
        <w:t xml:space="preserve"> ve znění dodatků</w:t>
      </w:r>
      <w:r w:rsidRPr="005C09AD">
        <w:rPr>
          <w:rFonts w:ascii="Arial" w:eastAsia="Times New Roman" w:hAnsi="Arial" w:cs="Arial"/>
          <w:sz w:val="20"/>
          <w:szCs w:val="20"/>
          <w:lang w:val="cs-CZ"/>
        </w:rPr>
        <w:t>, budou splněna podle sjednaných podmínek.</w:t>
      </w:r>
    </w:p>
    <w:p w14:paraId="70BCED5D" w14:textId="77777777" w:rsidR="00B36E4F" w:rsidRPr="00B36E4F" w:rsidRDefault="00B36E4F" w:rsidP="00B36E4F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</w:p>
    <w:p w14:paraId="7591D389" w14:textId="6A9AD4B4" w:rsidR="0032073B" w:rsidRPr="006704C9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3" w:name="VeřZ"/>
      <w:bookmarkStart w:id="4" w:name="ZVZ"/>
      <w:bookmarkEnd w:id="3"/>
      <w:bookmarkEnd w:id="4"/>
      <w:r w:rsidRPr="006704C9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2FC6DBA5" w14:textId="47DBFD9A" w:rsidR="00B10223" w:rsidRPr="00C02C42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5" w:name="_Ref311472254"/>
      <w:bookmarkStart w:id="6" w:name="_Ref371012264"/>
      <w:r w:rsidRPr="006704C9">
        <w:rPr>
          <w:rFonts w:ascii="Arial" w:hAnsi="Arial" w:cs="Arial"/>
          <w:sz w:val="20"/>
          <w:szCs w:val="20"/>
        </w:rPr>
        <w:t>Smluvní strany  závazkového vztahu podle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</w:rPr>
        <w:t xml:space="preserve"> jsou srozuměny se sku</w:t>
      </w:r>
      <w:r w:rsidR="005C09AD">
        <w:rPr>
          <w:rFonts w:ascii="Arial" w:hAnsi="Arial" w:cs="Arial"/>
          <w:sz w:val="20"/>
          <w:szCs w:val="20"/>
        </w:rPr>
        <w:t xml:space="preserve">tečností, </w:t>
      </w:r>
      <w:r w:rsidR="005C09AD" w:rsidRPr="00C02C42">
        <w:rPr>
          <w:rFonts w:ascii="Arial" w:hAnsi="Arial" w:cs="Arial"/>
          <w:sz w:val="20"/>
          <w:szCs w:val="20"/>
        </w:rPr>
        <w:t>že touto Dohodou bude</w:t>
      </w:r>
      <w:r w:rsidRPr="00C02C42">
        <w:rPr>
          <w:rFonts w:ascii="Arial" w:hAnsi="Arial" w:cs="Arial"/>
          <w:sz w:val="20"/>
          <w:szCs w:val="20"/>
        </w:rPr>
        <w:t xml:space="preserve"> odstraněna spornost vzájemných práv a povinností, která spočívala v plnění </w:t>
      </w:r>
      <w:r w:rsidR="00CF0918" w:rsidRPr="00C02C42">
        <w:rPr>
          <w:rFonts w:ascii="Arial" w:hAnsi="Arial" w:cs="Arial"/>
          <w:sz w:val="20"/>
          <w:szCs w:val="20"/>
          <w:lang w:val="cs-CZ"/>
        </w:rPr>
        <w:t>Z</w:t>
      </w:r>
      <w:r w:rsidRPr="00C02C42">
        <w:rPr>
          <w:rFonts w:ascii="Arial" w:hAnsi="Arial" w:cs="Arial"/>
          <w:sz w:val="20"/>
          <w:szCs w:val="20"/>
        </w:rPr>
        <w:t>hotovitele na základě platné, ale dosud neúčinné smlouvy,</w:t>
      </w:r>
      <w:r w:rsidR="005C09AD" w:rsidRPr="00C02C42">
        <w:rPr>
          <w:rFonts w:ascii="Arial" w:hAnsi="Arial" w:cs="Arial"/>
          <w:sz w:val="20"/>
          <w:szCs w:val="20"/>
          <w:lang w:val="cs-CZ"/>
        </w:rPr>
        <w:t xml:space="preserve"> ze</w:t>
      </w:r>
      <w:r w:rsidRPr="00C02C42">
        <w:rPr>
          <w:rFonts w:ascii="Arial" w:hAnsi="Arial" w:cs="Arial"/>
          <w:sz w:val="20"/>
          <w:szCs w:val="20"/>
        </w:rPr>
        <w:t xml:space="preserve"> které bylo </w:t>
      </w:r>
      <w:r w:rsidR="00CF0918" w:rsidRPr="00C02C42">
        <w:rPr>
          <w:rFonts w:ascii="Arial" w:hAnsi="Arial" w:cs="Arial"/>
          <w:sz w:val="20"/>
          <w:szCs w:val="20"/>
          <w:lang w:val="cs-CZ"/>
        </w:rPr>
        <w:t>O</w:t>
      </w:r>
      <w:r w:rsidRPr="00C02C42">
        <w:rPr>
          <w:rFonts w:ascii="Arial" w:hAnsi="Arial" w:cs="Arial"/>
          <w:sz w:val="20"/>
          <w:szCs w:val="20"/>
        </w:rPr>
        <w:t>bjednatelem zaplaceno bez existence účinné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C02C42">
        <w:rPr>
          <w:rFonts w:ascii="Arial" w:hAnsi="Arial" w:cs="Arial"/>
          <w:sz w:val="20"/>
          <w:szCs w:val="20"/>
        </w:rPr>
        <w:t xml:space="preserve">. Dosavadní závazky smluvních stran </w:t>
      </w:r>
      <w:r w:rsidRPr="00C02C42">
        <w:rPr>
          <w:rFonts w:ascii="Arial" w:hAnsi="Arial" w:cs="Arial"/>
          <w:sz w:val="20"/>
          <w:szCs w:val="20"/>
          <w:lang w:val="cs-CZ"/>
        </w:rPr>
        <w:t>ujednané ve Smlouvě</w:t>
      </w:r>
      <w:r w:rsidR="005C09AD"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>ve znění dodatků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Pr="00C02C42">
        <w:rPr>
          <w:rFonts w:ascii="Arial" w:hAnsi="Arial" w:cs="Arial"/>
          <w:sz w:val="20"/>
          <w:szCs w:val="20"/>
        </w:rPr>
        <w:t xml:space="preserve">nezanikají a </w:t>
      </w:r>
      <w:r w:rsidRPr="00C02C42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C02C42">
        <w:rPr>
          <w:rFonts w:ascii="Arial" w:hAnsi="Arial" w:cs="Arial"/>
          <w:sz w:val="20"/>
          <w:szCs w:val="20"/>
          <w:lang w:val="cs-CZ"/>
        </w:rPr>
        <w:t>í se pouze účinnost S</w:t>
      </w:r>
      <w:r w:rsidRPr="00C02C42">
        <w:rPr>
          <w:rFonts w:ascii="Arial" w:hAnsi="Arial" w:cs="Arial"/>
          <w:sz w:val="20"/>
          <w:szCs w:val="20"/>
          <w:lang w:val="cs-CZ"/>
        </w:rPr>
        <w:t>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, která nabude účinnosti dodatečným uveřejněním v registru smluv s odvoláním na § 6 zákona </w:t>
      </w:r>
      <w:r w:rsidR="0027230A" w:rsidRPr="00C02C42">
        <w:rPr>
          <w:rFonts w:ascii="Arial" w:hAnsi="Arial" w:cs="Arial"/>
          <w:sz w:val="20"/>
          <w:szCs w:val="20"/>
          <w:lang w:val="cs-CZ"/>
        </w:rPr>
        <w:t>o registru smluv.</w:t>
      </w:r>
      <w:r w:rsidRPr="00C02C42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1F94E00F" w:rsidR="00357CAA" w:rsidRPr="00C02C42" w:rsidRDefault="00575C7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C02C42">
        <w:rPr>
          <w:rFonts w:ascii="Arial" w:hAnsi="Arial" w:cs="Arial"/>
          <w:sz w:val="20"/>
          <w:szCs w:val="20"/>
          <w:lang w:val="cs-CZ"/>
        </w:rPr>
        <w:t>Z</w:t>
      </w:r>
      <w:r w:rsidR="007D354F" w:rsidRPr="00C02C42">
        <w:rPr>
          <w:rFonts w:ascii="Arial" w:hAnsi="Arial" w:cs="Arial"/>
          <w:sz w:val="20"/>
          <w:szCs w:val="20"/>
          <w:lang w:val="cs-CZ"/>
        </w:rPr>
        <w:t>hotovitel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="00357CAA" w:rsidRPr="00C02C42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C02C42">
        <w:rPr>
          <w:rFonts w:ascii="Arial" w:hAnsi="Arial" w:cs="Arial"/>
          <w:sz w:val="20"/>
          <w:szCs w:val="20"/>
          <w:lang w:val="cs-CZ"/>
        </w:rPr>
        <w:t>ú</w:t>
      </w:r>
      <w:r w:rsidR="004729AC" w:rsidRPr="00C02C42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C02C42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Pr="00C02C42">
        <w:rPr>
          <w:rFonts w:ascii="Arial" w:hAnsi="Arial" w:cs="Arial"/>
          <w:sz w:val="20"/>
          <w:szCs w:val="20"/>
          <w:lang w:val="cs-CZ"/>
        </w:rPr>
        <w:t>O</w:t>
      </w:r>
      <w:r w:rsidR="00E90384" w:rsidRPr="00C02C42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C02C42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1AFAFD78" w:rsidR="00775BDC" w:rsidRPr="006704C9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Smluvní strany se dohodly, že v souvislosti s neuveřejněním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v registru smluv nemá žádná ze smluvních stran právo na náhradu újmy.  </w:t>
      </w:r>
    </w:p>
    <w:p w14:paraId="7D3956D0" w14:textId="39DCE5C6" w:rsidR="0041755D" w:rsidRPr="006704C9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2823E126" w14:textId="54F6FE0F" w:rsidR="0041755D" w:rsidRPr="006704C9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347CB890" w14:textId="77777777" w:rsidR="00C02C42" w:rsidRDefault="00A72A28" w:rsidP="00BF7DE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C02C42">
        <w:rPr>
          <w:rFonts w:ascii="Arial" w:hAnsi="Arial" w:cs="Arial"/>
          <w:sz w:val="20"/>
          <w:szCs w:val="20"/>
          <w:lang w:val="cs-CZ"/>
        </w:rPr>
        <w:t>Nedílnou s</w:t>
      </w:r>
      <w:r w:rsidR="00C02C42" w:rsidRPr="00C02C42">
        <w:rPr>
          <w:rFonts w:ascii="Arial" w:hAnsi="Arial" w:cs="Arial"/>
          <w:sz w:val="20"/>
          <w:szCs w:val="20"/>
          <w:lang w:val="cs-CZ"/>
        </w:rPr>
        <w:t>oučást této Dohody tvoří přílohy</w:t>
      </w:r>
      <w:r w:rsidRPr="00C02C42">
        <w:rPr>
          <w:rFonts w:ascii="Arial" w:hAnsi="Arial" w:cs="Arial"/>
          <w:sz w:val="20"/>
          <w:szCs w:val="20"/>
          <w:lang w:val="cs-CZ"/>
        </w:rPr>
        <w:t>:</w:t>
      </w:r>
      <w:bookmarkEnd w:id="5"/>
      <w:bookmarkEnd w:id="6"/>
    </w:p>
    <w:p w14:paraId="6E3CF46B" w14:textId="2C0F1F53" w:rsidR="00C02C42" w:rsidRPr="00532A7B" w:rsidRDefault="00C02C42" w:rsidP="00FC593E">
      <w:pPr>
        <w:pStyle w:val="RLTextlnkuslovan"/>
        <w:keepNext/>
        <w:keepLines/>
        <w:numPr>
          <w:ilvl w:val="0"/>
          <w:numId w:val="44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Smlouva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o dílo </w:t>
      </w:r>
      <w:r w:rsidR="00FC593E">
        <w:rPr>
          <w:rFonts w:ascii="Arial" w:hAnsi="Arial" w:cs="Arial"/>
          <w:sz w:val="20"/>
          <w:szCs w:val="20"/>
          <w:lang w:val="cs-CZ"/>
        </w:rPr>
        <w:t xml:space="preserve">č. objednatele </w:t>
      </w:r>
      <w:r w:rsidR="00081397">
        <w:rPr>
          <w:rFonts w:ascii="Arial" w:hAnsi="Arial" w:cs="Arial"/>
          <w:sz w:val="20"/>
          <w:szCs w:val="20"/>
          <w:lang w:val="cs-CZ"/>
        </w:rPr>
        <w:t>1266-2017-541101</w:t>
      </w:r>
      <w:r w:rsidR="00FC593E">
        <w:rPr>
          <w:rFonts w:ascii="Arial" w:hAnsi="Arial" w:cs="Arial"/>
          <w:sz w:val="20"/>
          <w:szCs w:val="20"/>
          <w:lang w:val="cs-CZ"/>
        </w:rPr>
        <w:t xml:space="preserve">, ze dne </w:t>
      </w:r>
      <w:r w:rsidR="00081397">
        <w:rPr>
          <w:rFonts w:ascii="Arial" w:hAnsi="Arial" w:cs="Arial"/>
          <w:sz w:val="20"/>
          <w:szCs w:val="20"/>
          <w:lang w:val="cs-CZ"/>
        </w:rPr>
        <w:t>3.10.2017</w:t>
      </w:r>
    </w:p>
    <w:p w14:paraId="7335FB1B" w14:textId="72FDE244" w:rsidR="00692181" w:rsidRDefault="00B8130A" w:rsidP="00692181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Dodatek č. 1 ze d</w:t>
      </w:r>
      <w:r w:rsidR="00692181">
        <w:rPr>
          <w:rFonts w:ascii="Arial" w:hAnsi="Arial" w:cs="Arial"/>
          <w:sz w:val="20"/>
          <w:szCs w:val="20"/>
          <w:lang w:val="cs-CZ"/>
        </w:rPr>
        <w:t xml:space="preserve">ne </w:t>
      </w:r>
      <w:r w:rsidR="00081397">
        <w:rPr>
          <w:rFonts w:ascii="Arial" w:hAnsi="Arial" w:cs="Arial"/>
          <w:sz w:val="20"/>
          <w:szCs w:val="20"/>
          <w:lang w:val="cs-CZ"/>
        </w:rPr>
        <w:t>21.8.2018</w:t>
      </w:r>
    </w:p>
    <w:p w14:paraId="78EF31A4" w14:textId="731EB259" w:rsidR="00692181" w:rsidRDefault="0015239F" w:rsidP="00692181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Dodatek č. 2</w:t>
      </w:r>
      <w:r w:rsidR="00692181">
        <w:rPr>
          <w:rFonts w:ascii="Arial" w:hAnsi="Arial" w:cs="Arial"/>
          <w:sz w:val="20"/>
          <w:szCs w:val="20"/>
          <w:lang w:val="cs-CZ"/>
        </w:rPr>
        <w:t xml:space="preserve"> ze dne </w:t>
      </w:r>
      <w:r w:rsidR="00081397">
        <w:rPr>
          <w:rFonts w:ascii="Arial" w:hAnsi="Arial" w:cs="Arial"/>
          <w:sz w:val="20"/>
          <w:szCs w:val="20"/>
          <w:lang w:val="cs-CZ"/>
        </w:rPr>
        <w:t>30.1.2019</w:t>
      </w:r>
    </w:p>
    <w:p w14:paraId="09CE6EA1" w14:textId="69EA4764" w:rsidR="00532A7B" w:rsidRDefault="00532A7B" w:rsidP="00692181">
      <w:pPr>
        <w:pStyle w:val="RLTextlnkuslovan"/>
        <w:keepNext/>
        <w:keepLines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2207BD44" w14:textId="61E620F9" w:rsidR="0032073B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6704C9">
        <w:rPr>
          <w:rFonts w:ascii="Arial" w:hAnsi="Arial" w:cs="Arial"/>
          <w:sz w:val="20"/>
          <w:szCs w:val="20"/>
          <w:lang w:val="cs-CZ"/>
        </w:rPr>
        <w:t>Dohodu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548BDE00" w14:textId="203E9FEC" w:rsidR="009A04F3" w:rsidRDefault="009A04F3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p w14:paraId="52628A41" w14:textId="31D572BB" w:rsidR="00692181" w:rsidRPr="006704C9" w:rsidRDefault="00692181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2"/>
        <w:gridCol w:w="4558"/>
      </w:tblGrid>
      <w:tr w:rsidR="009A04F3" w:rsidRPr="006704C9" w14:paraId="0E3EE73C" w14:textId="77777777" w:rsidTr="00864238">
        <w:trPr>
          <w:jc w:val="center"/>
        </w:trPr>
        <w:tc>
          <w:tcPr>
            <w:tcW w:w="4512" w:type="dxa"/>
          </w:tcPr>
          <w:p w14:paraId="795D837D" w14:textId="77777777" w:rsidR="009A04F3" w:rsidRPr="00692181" w:rsidRDefault="009A04F3" w:rsidP="009A04F3">
            <w:pPr>
              <w:pStyle w:val="RLProhlensmluvnchstran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2181">
              <w:rPr>
                <w:rFonts w:ascii="Arial" w:hAnsi="Arial" w:cs="Arial"/>
                <w:sz w:val="20"/>
                <w:szCs w:val="20"/>
                <w:lang w:val="cs-CZ"/>
              </w:rPr>
              <w:t>Objednatel</w:t>
            </w:r>
          </w:p>
          <w:p w14:paraId="138A5C82" w14:textId="77777777" w:rsidR="009A04F3" w:rsidRPr="00692181" w:rsidRDefault="009A04F3" w:rsidP="009A04F3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0B91B6" w14:textId="1C14ED0E" w:rsidR="009A04F3" w:rsidRPr="00692181" w:rsidRDefault="009A04F3" w:rsidP="009A04F3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2181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Liberci</w:t>
            </w:r>
            <w:r w:rsidRPr="00692181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A11CBB">
              <w:rPr>
                <w:rFonts w:ascii="Arial" w:hAnsi="Arial" w:cs="Arial"/>
                <w:sz w:val="20"/>
                <w:szCs w:val="20"/>
              </w:rPr>
              <w:t>24.4.2019</w:t>
            </w:r>
          </w:p>
          <w:p w14:paraId="5CE1CC95" w14:textId="77777777" w:rsidR="009A04F3" w:rsidRPr="00692181" w:rsidRDefault="009A04F3" w:rsidP="009A04F3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01185627" w:rsidR="009A04F3" w:rsidRPr="00692181" w:rsidRDefault="009A04F3" w:rsidP="009A0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14:paraId="5D724552" w14:textId="6C7C324C" w:rsidR="009A04F3" w:rsidRPr="00692181" w:rsidRDefault="009A04F3" w:rsidP="009A04F3">
            <w:pPr>
              <w:pStyle w:val="RLProhlensmluvnchstran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</w:t>
            </w:r>
            <w:r w:rsidRPr="00692181">
              <w:rPr>
                <w:rFonts w:ascii="Arial" w:hAnsi="Arial" w:cs="Arial"/>
                <w:sz w:val="20"/>
                <w:szCs w:val="20"/>
                <w:lang w:val="cs-CZ"/>
              </w:rPr>
              <w:t xml:space="preserve">Zhotovitel   </w:t>
            </w:r>
          </w:p>
          <w:p w14:paraId="03DA48CA" w14:textId="77777777" w:rsidR="009A04F3" w:rsidRPr="00692181" w:rsidRDefault="009A04F3" w:rsidP="009A04F3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27135F" w14:textId="05E3D4CA" w:rsidR="009A04F3" w:rsidRDefault="009A04F3" w:rsidP="009A04F3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218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92181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 Plzni </w:t>
            </w:r>
            <w:r w:rsidRPr="00692181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A11CBB">
              <w:rPr>
                <w:rFonts w:ascii="Arial" w:hAnsi="Arial" w:cs="Arial"/>
                <w:sz w:val="20"/>
                <w:szCs w:val="20"/>
              </w:rPr>
              <w:t>18.4.2019</w:t>
            </w:r>
            <w:bookmarkStart w:id="7" w:name="_GoBack"/>
            <w:bookmarkEnd w:id="7"/>
          </w:p>
          <w:p w14:paraId="3E1F00DF" w14:textId="77777777" w:rsidR="009A04F3" w:rsidRDefault="009A04F3" w:rsidP="009A04F3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71514A" w14:textId="77777777" w:rsidR="009A04F3" w:rsidRDefault="009A04F3" w:rsidP="009A04F3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4485B67" w14:textId="77777777" w:rsidR="009A04F3" w:rsidRDefault="009A04F3" w:rsidP="009A04F3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6E737E3" w14:textId="77777777" w:rsidR="009A04F3" w:rsidRDefault="009A04F3" w:rsidP="009A04F3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57E584" w14:textId="77777777" w:rsidR="009A04F3" w:rsidRPr="006704C9" w:rsidRDefault="009A04F3" w:rsidP="009A04F3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16D6E5" w14:textId="77777777" w:rsidR="009A04F3" w:rsidRPr="006704C9" w:rsidRDefault="009A04F3" w:rsidP="009A0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F3" w:rsidRPr="006704C9" w14:paraId="2B4C874F" w14:textId="77777777" w:rsidTr="00864238">
        <w:trPr>
          <w:jc w:val="center"/>
        </w:trPr>
        <w:tc>
          <w:tcPr>
            <w:tcW w:w="4512" w:type="dxa"/>
          </w:tcPr>
          <w:p w14:paraId="5B442D4B" w14:textId="77777777" w:rsidR="009A04F3" w:rsidRPr="006704C9" w:rsidRDefault="009A04F3" w:rsidP="009A04F3">
            <w:pPr>
              <w:pStyle w:val="RLdajeosmluvnstran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618A7B2C" w14:textId="39F9D302" w:rsidR="009A04F3" w:rsidRDefault="009A04F3" w:rsidP="009A04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Ing. Bohuslav Kabátek</w:t>
            </w:r>
          </w:p>
          <w:p w14:paraId="4F05CB07" w14:textId="77777777" w:rsidR="009A04F3" w:rsidRDefault="009A04F3" w:rsidP="009A04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ředitel Krajského pozemkového úřadu </w:t>
            </w:r>
          </w:p>
          <w:p w14:paraId="18A43A87" w14:textId="01405F5D" w:rsidR="009A04F3" w:rsidRDefault="009A04F3" w:rsidP="009A04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 Liberecký kraj                   </w:t>
            </w:r>
          </w:p>
          <w:p w14:paraId="6F6603F6" w14:textId="77777777" w:rsidR="009A04F3" w:rsidRDefault="009A04F3" w:rsidP="009A04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7B2FA0A" w14:textId="77777777" w:rsidR="009A04F3" w:rsidRDefault="009A04F3" w:rsidP="009A04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82F2D45" w14:textId="77777777" w:rsidR="009A04F3" w:rsidRDefault="009A04F3" w:rsidP="009A04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4E88F86" w14:textId="77777777" w:rsidR="009A04F3" w:rsidRPr="006704C9" w:rsidRDefault="009A04F3" w:rsidP="009A04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                    </w:t>
            </w:r>
          </w:p>
          <w:p w14:paraId="575E955F" w14:textId="7A0CE1ED" w:rsidR="009A04F3" w:rsidRPr="006704C9" w:rsidRDefault="009A04F3" w:rsidP="009A04F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14:paraId="08F221E9" w14:textId="4040105B" w:rsidR="009A04F3" w:rsidRPr="006704C9" w:rsidRDefault="009A04F3" w:rsidP="009A04F3">
            <w:pPr>
              <w:pStyle w:val="RLdajeosmluvnstran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..</w:t>
            </w: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</w:t>
            </w:r>
          </w:p>
          <w:p w14:paraId="4C0B8C36" w14:textId="55DD23E9" w:rsidR="009A04F3" w:rsidRDefault="009A04F3" w:rsidP="009A04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Pavel Vostracký</w:t>
            </w:r>
          </w:p>
          <w:p w14:paraId="720EBFAB" w14:textId="1E00A567" w:rsidR="009A04F3" w:rsidRDefault="009A04F3" w:rsidP="009A04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GROMA PLAN s.r.o.</w:t>
            </w:r>
          </w:p>
          <w:p w14:paraId="32F67D5B" w14:textId="63A58DAD" w:rsidR="009A04F3" w:rsidRPr="002900A5" w:rsidRDefault="009A04F3" w:rsidP="009A04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A0BDF">
              <w:rPr>
                <w:rFonts w:ascii="Arial" w:hAnsi="Arial" w:cs="Arial"/>
                <w:sz w:val="20"/>
                <w:szCs w:val="20"/>
              </w:rPr>
              <w:t>reprezentant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sdružení </w:t>
            </w:r>
          </w:p>
          <w:p w14:paraId="318A8CE9" w14:textId="18D6F142" w:rsidR="009A04F3" w:rsidRPr="00BC5B14" w:rsidRDefault="009A04F3" w:rsidP="009A04F3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</w:p>
        </w:tc>
      </w:tr>
      <w:tr w:rsidR="009A04F3" w:rsidRPr="006704C9" w14:paraId="56A10233" w14:textId="77777777" w:rsidTr="00864238">
        <w:trPr>
          <w:jc w:val="center"/>
        </w:trPr>
        <w:tc>
          <w:tcPr>
            <w:tcW w:w="4512" w:type="dxa"/>
          </w:tcPr>
          <w:p w14:paraId="0FD63406" w14:textId="77777777" w:rsidR="009A04F3" w:rsidRPr="006704C9" w:rsidRDefault="009A04F3" w:rsidP="009A04F3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14:paraId="27969363" w14:textId="77777777" w:rsidR="009A04F3" w:rsidRPr="00BC5B14" w:rsidRDefault="009A04F3" w:rsidP="009A04F3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5CE24" w14:textId="48525CE1" w:rsidR="001116FF" w:rsidRDefault="001116FF" w:rsidP="00864238">
      <w:bookmarkStart w:id="8" w:name="_Příloha_č._2"/>
      <w:bookmarkEnd w:id="8"/>
    </w:p>
    <w:p w14:paraId="52EE19CC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0AE8B94C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5C378C83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2DB276D6" w14:textId="655158CD" w:rsidR="00DA033A" w:rsidRDefault="00DA033A" w:rsidP="00DA033A">
      <w:pPr>
        <w:rPr>
          <w:rFonts w:ascii="Arial" w:hAnsi="Arial" w:cs="Arial"/>
          <w:sz w:val="20"/>
          <w:szCs w:val="20"/>
        </w:rPr>
      </w:pPr>
    </w:p>
    <w:p w14:paraId="6E02F4C5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6D3A76FC" w14:textId="035F65D9" w:rsidR="00DA033A" w:rsidRDefault="00DA033A" w:rsidP="00864238">
      <w:pPr>
        <w:rPr>
          <w:rFonts w:ascii="Arial" w:hAnsi="Arial" w:cs="Arial"/>
          <w:sz w:val="20"/>
          <w:szCs w:val="20"/>
        </w:rPr>
      </w:pPr>
    </w:p>
    <w:sectPr w:rsidR="00DA033A" w:rsidSect="00B417E6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A84F" w14:textId="77777777" w:rsidR="003953BE" w:rsidRDefault="003953BE" w:rsidP="00554369">
      <w:pPr>
        <w:spacing w:after="0" w:line="240" w:lineRule="auto"/>
      </w:pPr>
      <w:r>
        <w:separator/>
      </w:r>
    </w:p>
  </w:endnote>
  <w:endnote w:type="continuationSeparator" w:id="0">
    <w:p w14:paraId="0DE32E41" w14:textId="77777777" w:rsidR="003953BE" w:rsidRDefault="003953BE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7242" w14:textId="6BB16D1B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A11CBB">
      <w:rPr>
        <w:rStyle w:val="slostrnky"/>
        <w:rFonts w:ascii="Calibri" w:hAnsi="Calibri"/>
        <w:noProof/>
      </w:rPr>
      <w:t>4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A11CBB">
      <w:rPr>
        <w:noProof/>
      </w:rPr>
      <w:t>4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BFB6F" w14:textId="77777777" w:rsidR="003953BE" w:rsidRDefault="003953BE" w:rsidP="00554369">
      <w:pPr>
        <w:spacing w:after="0" w:line="240" w:lineRule="auto"/>
      </w:pPr>
      <w:r>
        <w:separator/>
      </w:r>
    </w:p>
  </w:footnote>
  <w:footnote w:type="continuationSeparator" w:id="0">
    <w:p w14:paraId="74504E9B" w14:textId="77777777" w:rsidR="003953BE" w:rsidRDefault="003953BE" w:rsidP="0055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DDCD" w14:textId="4C0F09C8" w:rsidR="00DE328D" w:rsidRPr="00DE328D" w:rsidRDefault="002928EC" w:rsidP="00DE328D">
    <w:pPr>
      <w:pStyle w:val="Zhlav"/>
      <w:pBdr>
        <w:bottom w:val="none" w:sz="0" w:space="0" w:color="auto"/>
      </w:pBdr>
      <w:rPr>
        <w:rFonts w:ascii="Arial" w:hAnsi="Arial" w:cs="Arial"/>
        <w:b w:val="0"/>
        <w:sz w:val="22"/>
        <w:szCs w:val="22"/>
        <w:lang w:val="cs-CZ"/>
      </w:rPr>
    </w:pPr>
    <w:r>
      <w:rPr>
        <w:rFonts w:ascii="Arial" w:hAnsi="Arial" w:cs="Arial"/>
        <w:b w:val="0"/>
        <w:sz w:val="22"/>
        <w:szCs w:val="22"/>
        <w:lang w:val="cs-CZ"/>
      </w:rPr>
      <w:tab/>
    </w:r>
    <w:r>
      <w:rPr>
        <w:rFonts w:ascii="Arial" w:hAnsi="Arial" w:cs="Arial"/>
        <w:b w:val="0"/>
        <w:sz w:val="22"/>
        <w:szCs w:val="22"/>
        <w:lang w:val="cs-CZ"/>
      </w:rPr>
      <w:tab/>
    </w:r>
    <w:r w:rsidRPr="002928EC">
      <w:rPr>
        <w:rFonts w:ascii="Arial" w:hAnsi="Arial" w:cs="Arial"/>
        <w:b w:val="0"/>
        <w:sz w:val="22"/>
        <w:szCs w:val="22"/>
        <w:lang w:val="cs-CZ"/>
      </w:rPr>
      <w:t>SPU 161892/2019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7FE3041"/>
    <w:multiLevelType w:val="hybridMultilevel"/>
    <w:tmpl w:val="0D3C0CBA"/>
    <w:lvl w:ilvl="0" w:tplc="2DE4E40A">
      <w:start w:val="2"/>
      <w:numFmt w:val="bullet"/>
      <w:lvlText w:val="-"/>
      <w:lvlJc w:val="left"/>
      <w:pPr>
        <w:ind w:left="18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8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2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E168F4F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6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7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8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1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2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4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5"/>
  </w:num>
  <w:num w:numId="5">
    <w:abstractNumId w:val="2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0"/>
  </w:num>
  <w:num w:numId="11">
    <w:abstractNumId w:val="24"/>
  </w:num>
  <w:num w:numId="12">
    <w:abstractNumId w:val="26"/>
  </w:num>
  <w:num w:numId="13">
    <w:abstractNumId w:val="8"/>
  </w:num>
  <w:num w:numId="14">
    <w:abstractNumId w:val="27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"/>
  </w:num>
  <w:num w:numId="19">
    <w:abstractNumId w:val="12"/>
  </w:num>
  <w:num w:numId="20">
    <w:abstractNumId w:val="25"/>
  </w:num>
  <w:num w:numId="21">
    <w:abstractNumId w:val="32"/>
  </w:num>
  <w:num w:numId="22">
    <w:abstractNumId w:val="33"/>
  </w:num>
  <w:num w:numId="23">
    <w:abstractNumId w:val="17"/>
  </w:num>
  <w:num w:numId="24">
    <w:abstractNumId w:val="23"/>
  </w:num>
  <w:num w:numId="25">
    <w:abstractNumId w:val="30"/>
  </w:num>
  <w:num w:numId="26">
    <w:abstractNumId w:val="22"/>
  </w:num>
  <w:num w:numId="27">
    <w:abstractNumId w:val="11"/>
  </w:num>
  <w:num w:numId="28">
    <w:abstractNumId w:val="19"/>
  </w:num>
  <w:num w:numId="29">
    <w:abstractNumId w:val="2"/>
  </w:num>
  <w:num w:numId="30">
    <w:abstractNumId w:val="2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9"/>
  </w:num>
  <w:num w:numId="34">
    <w:abstractNumId w:val="13"/>
  </w:num>
  <w:num w:numId="35">
    <w:abstractNumId w:val="15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7"/>
  </w:num>
  <w:num w:numId="4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3B"/>
    <w:rsid w:val="000043B5"/>
    <w:rsid w:val="00011920"/>
    <w:rsid w:val="00012E4C"/>
    <w:rsid w:val="00017FEF"/>
    <w:rsid w:val="00027B27"/>
    <w:rsid w:val="000332BE"/>
    <w:rsid w:val="0004070C"/>
    <w:rsid w:val="00044371"/>
    <w:rsid w:val="00053BE0"/>
    <w:rsid w:val="0006473D"/>
    <w:rsid w:val="000679B2"/>
    <w:rsid w:val="00070ED9"/>
    <w:rsid w:val="000711E1"/>
    <w:rsid w:val="000735BB"/>
    <w:rsid w:val="00080244"/>
    <w:rsid w:val="00081397"/>
    <w:rsid w:val="00090B7D"/>
    <w:rsid w:val="00095D90"/>
    <w:rsid w:val="000A64DA"/>
    <w:rsid w:val="000C0B3E"/>
    <w:rsid w:val="000D10B9"/>
    <w:rsid w:val="000D6D29"/>
    <w:rsid w:val="000D76CB"/>
    <w:rsid w:val="000E2F45"/>
    <w:rsid w:val="000F0E75"/>
    <w:rsid w:val="000F1279"/>
    <w:rsid w:val="000F29DB"/>
    <w:rsid w:val="00101166"/>
    <w:rsid w:val="00101791"/>
    <w:rsid w:val="0011045C"/>
    <w:rsid w:val="001116FF"/>
    <w:rsid w:val="00112105"/>
    <w:rsid w:val="001170FC"/>
    <w:rsid w:val="00137DDE"/>
    <w:rsid w:val="001470EB"/>
    <w:rsid w:val="0015239F"/>
    <w:rsid w:val="001553D4"/>
    <w:rsid w:val="001565CE"/>
    <w:rsid w:val="00162182"/>
    <w:rsid w:val="001720A0"/>
    <w:rsid w:val="00174F82"/>
    <w:rsid w:val="0017625D"/>
    <w:rsid w:val="00177CE3"/>
    <w:rsid w:val="001852B0"/>
    <w:rsid w:val="00192E18"/>
    <w:rsid w:val="00193A9F"/>
    <w:rsid w:val="00196929"/>
    <w:rsid w:val="00196FE2"/>
    <w:rsid w:val="00197941"/>
    <w:rsid w:val="001A0564"/>
    <w:rsid w:val="001A1823"/>
    <w:rsid w:val="001A3AAF"/>
    <w:rsid w:val="001A6638"/>
    <w:rsid w:val="001C2524"/>
    <w:rsid w:val="001C33A1"/>
    <w:rsid w:val="001D04F8"/>
    <w:rsid w:val="001E28D1"/>
    <w:rsid w:val="001E35C3"/>
    <w:rsid w:val="001E3D31"/>
    <w:rsid w:val="001F23E2"/>
    <w:rsid w:val="001F51FB"/>
    <w:rsid w:val="001F6C83"/>
    <w:rsid w:val="00200A64"/>
    <w:rsid w:val="00202363"/>
    <w:rsid w:val="00202CA8"/>
    <w:rsid w:val="0020469A"/>
    <w:rsid w:val="00206C75"/>
    <w:rsid w:val="00210158"/>
    <w:rsid w:val="00222D2B"/>
    <w:rsid w:val="00224239"/>
    <w:rsid w:val="0023469C"/>
    <w:rsid w:val="002360ED"/>
    <w:rsid w:val="00244A2A"/>
    <w:rsid w:val="002503E0"/>
    <w:rsid w:val="00252A17"/>
    <w:rsid w:val="00253EC5"/>
    <w:rsid w:val="00254406"/>
    <w:rsid w:val="002558AA"/>
    <w:rsid w:val="00256313"/>
    <w:rsid w:val="002567BA"/>
    <w:rsid w:val="00261668"/>
    <w:rsid w:val="0026564E"/>
    <w:rsid w:val="002660E8"/>
    <w:rsid w:val="00270649"/>
    <w:rsid w:val="002714B4"/>
    <w:rsid w:val="0027230A"/>
    <w:rsid w:val="0027476C"/>
    <w:rsid w:val="002827A4"/>
    <w:rsid w:val="00292387"/>
    <w:rsid w:val="002928EC"/>
    <w:rsid w:val="002A36A0"/>
    <w:rsid w:val="002A3C47"/>
    <w:rsid w:val="002A5E40"/>
    <w:rsid w:val="002B6687"/>
    <w:rsid w:val="002C1887"/>
    <w:rsid w:val="002C3B39"/>
    <w:rsid w:val="002C41F8"/>
    <w:rsid w:val="002D4CAB"/>
    <w:rsid w:val="002D6787"/>
    <w:rsid w:val="002E3552"/>
    <w:rsid w:val="002E4E6C"/>
    <w:rsid w:val="002E625E"/>
    <w:rsid w:val="002E65C0"/>
    <w:rsid w:val="002F5C0D"/>
    <w:rsid w:val="002F612F"/>
    <w:rsid w:val="00301643"/>
    <w:rsid w:val="00306509"/>
    <w:rsid w:val="00306B3C"/>
    <w:rsid w:val="0030774B"/>
    <w:rsid w:val="0032073B"/>
    <w:rsid w:val="003243E9"/>
    <w:rsid w:val="00336C0F"/>
    <w:rsid w:val="00342CA5"/>
    <w:rsid w:val="00344B03"/>
    <w:rsid w:val="003504EB"/>
    <w:rsid w:val="00357CAA"/>
    <w:rsid w:val="00360833"/>
    <w:rsid w:val="00366202"/>
    <w:rsid w:val="0036702E"/>
    <w:rsid w:val="003715C0"/>
    <w:rsid w:val="003800C1"/>
    <w:rsid w:val="0038221E"/>
    <w:rsid w:val="003833A1"/>
    <w:rsid w:val="003953BE"/>
    <w:rsid w:val="003A57A1"/>
    <w:rsid w:val="003A5C3A"/>
    <w:rsid w:val="003B59C0"/>
    <w:rsid w:val="003B672D"/>
    <w:rsid w:val="003B7F05"/>
    <w:rsid w:val="003C1660"/>
    <w:rsid w:val="003C5D16"/>
    <w:rsid w:val="003C7795"/>
    <w:rsid w:val="003D7E72"/>
    <w:rsid w:val="003E2687"/>
    <w:rsid w:val="003E5616"/>
    <w:rsid w:val="003F46BF"/>
    <w:rsid w:val="00400A55"/>
    <w:rsid w:val="00402D52"/>
    <w:rsid w:val="00407E00"/>
    <w:rsid w:val="00415BA6"/>
    <w:rsid w:val="0041755D"/>
    <w:rsid w:val="00417D0A"/>
    <w:rsid w:val="004257C1"/>
    <w:rsid w:val="00426F55"/>
    <w:rsid w:val="0042759E"/>
    <w:rsid w:val="00427A0F"/>
    <w:rsid w:val="004320CF"/>
    <w:rsid w:val="0043647A"/>
    <w:rsid w:val="00440BF1"/>
    <w:rsid w:val="00444455"/>
    <w:rsid w:val="004454F3"/>
    <w:rsid w:val="004526A1"/>
    <w:rsid w:val="00454E4E"/>
    <w:rsid w:val="00464716"/>
    <w:rsid w:val="00465CE7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B1611"/>
    <w:rsid w:val="004B2E99"/>
    <w:rsid w:val="004B3BED"/>
    <w:rsid w:val="004B7A65"/>
    <w:rsid w:val="004C21AC"/>
    <w:rsid w:val="004D0572"/>
    <w:rsid w:val="004D19F5"/>
    <w:rsid w:val="004D48B5"/>
    <w:rsid w:val="004D5C6B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32A7B"/>
    <w:rsid w:val="00532D62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92DD9"/>
    <w:rsid w:val="005963B4"/>
    <w:rsid w:val="005A0410"/>
    <w:rsid w:val="005A113C"/>
    <w:rsid w:val="005B005C"/>
    <w:rsid w:val="005B18FF"/>
    <w:rsid w:val="005B2AD7"/>
    <w:rsid w:val="005B3B0C"/>
    <w:rsid w:val="005C09AD"/>
    <w:rsid w:val="005C5AB3"/>
    <w:rsid w:val="005C5CAD"/>
    <w:rsid w:val="005D043B"/>
    <w:rsid w:val="005D0BCE"/>
    <w:rsid w:val="005E0333"/>
    <w:rsid w:val="005E36E2"/>
    <w:rsid w:val="005E5149"/>
    <w:rsid w:val="005E60CA"/>
    <w:rsid w:val="005F33B6"/>
    <w:rsid w:val="005F485A"/>
    <w:rsid w:val="005F7CC0"/>
    <w:rsid w:val="00602CF4"/>
    <w:rsid w:val="0060505A"/>
    <w:rsid w:val="00605CE4"/>
    <w:rsid w:val="006158DF"/>
    <w:rsid w:val="00615CB4"/>
    <w:rsid w:val="006270C1"/>
    <w:rsid w:val="00630C38"/>
    <w:rsid w:val="00644104"/>
    <w:rsid w:val="00655335"/>
    <w:rsid w:val="00655C32"/>
    <w:rsid w:val="00656601"/>
    <w:rsid w:val="0066295F"/>
    <w:rsid w:val="00664375"/>
    <w:rsid w:val="00666777"/>
    <w:rsid w:val="006704C9"/>
    <w:rsid w:val="00670C8C"/>
    <w:rsid w:val="006711AB"/>
    <w:rsid w:val="006716E9"/>
    <w:rsid w:val="00671F6B"/>
    <w:rsid w:val="006816C3"/>
    <w:rsid w:val="00681B2A"/>
    <w:rsid w:val="00683C70"/>
    <w:rsid w:val="00687786"/>
    <w:rsid w:val="00692181"/>
    <w:rsid w:val="00696BBF"/>
    <w:rsid w:val="006A74A3"/>
    <w:rsid w:val="006A7ADC"/>
    <w:rsid w:val="006B33F1"/>
    <w:rsid w:val="006B6F89"/>
    <w:rsid w:val="006C4030"/>
    <w:rsid w:val="006C4E69"/>
    <w:rsid w:val="006C56FE"/>
    <w:rsid w:val="006C72A6"/>
    <w:rsid w:val="006D2055"/>
    <w:rsid w:val="006D3535"/>
    <w:rsid w:val="006D75BA"/>
    <w:rsid w:val="006F2B02"/>
    <w:rsid w:val="006F4054"/>
    <w:rsid w:val="00700729"/>
    <w:rsid w:val="007045A6"/>
    <w:rsid w:val="00704EE2"/>
    <w:rsid w:val="00705D6E"/>
    <w:rsid w:val="00713DF9"/>
    <w:rsid w:val="00727D89"/>
    <w:rsid w:val="00730E42"/>
    <w:rsid w:val="00735860"/>
    <w:rsid w:val="00745E69"/>
    <w:rsid w:val="007615CB"/>
    <w:rsid w:val="0076380C"/>
    <w:rsid w:val="00767775"/>
    <w:rsid w:val="00767CD7"/>
    <w:rsid w:val="00775BDC"/>
    <w:rsid w:val="00784CD1"/>
    <w:rsid w:val="00791A34"/>
    <w:rsid w:val="007A4A6D"/>
    <w:rsid w:val="007B140A"/>
    <w:rsid w:val="007B2B68"/>
    <w:rsid w:val="007B2EEE"/>
    <w:rsid w:val="007B37E6"/>
    <w:rsid w:val="007D207D"/>
    <w:rsid w:val="007D354F"/>
    <w:rsid w:val="007E1BBE"/>
    <w:rsid w:val="007E2590"/>
    <w:rsid w:val="007E4AE0"/>
    <w:rsid w:val="007E63E8"/>
    <w:rsid w:val="007F146C"/>
    <w:rsid w:val="007F3E1C"/>
    <w:rsid w:val="0080498D"/>
    <w:rsid w:val="00807691"/>
    <w:rsid w:val="00814D20"/>
    <w:rsid w:val="00815B7D"/>
    <w:rsid w:val="00817ACC"/>
    <w:rsid w:val="008220C2"/>
    <w:rsid w:val="008264BF"/>
    <w:rsid w:val="0083340F"/>
    <w:rsid w:val="00840334"/>
    <w:rsid w:val="00840A7A"/>
    <w:rsid w:val="00840EEE"/>
    <w:rsid w:val="00841B76"/>
    <w:rsid w:val="008520D4"/>
    <w:rsid w:val="0085258C"/>
    <w:rsid w:val="00855E5B"/>
    <w:rsid w:val="00864238"/>
    <w:rsid w:val="0086526C"/>
    <w:rsid w:val="008671F6"/>
    <w:rsid w:val="00875A33"/>
    <w:rsid w:val="00884B31"/>
    <w:rsid w:val="00885D22"/>
    <w:rsid w:val="00890338"/>
    <w:rsid w:val="008916D3"/>
    <w:rsid w:val="00892DC8"/>
    <w:rsid w:val="008A3B7A"/>
    <w:rsid w:val="008A704C"/>
    <w:rsid w:val="008B148E"/>
    <w:rsid w:val="008C1EA2"/>
    <w:rsid w:val="008C61C8"/>
    <w:rsid w:val="008D1D5C"/>
    <w:rsid w:val="008D2CBC"/>
    <w:rsid w:val="008D4452"/>
    <w:rsid w:val="008D4CDC"/>
    <w:rsid w:val="008D5AC1"/>
    <w:rsid w:val="008D742F"/>
    <w:rsid w:val="008E52E4"/>
    <w:rsid w:val="008F21D2"/>
    <w:rsid w:val="009001B3"/>
    <w:rsid w:val="00904989"/>
    <w:rsid w:val="00912B61"/>
    <w:rsid w:val="00920373"/>
    <w:rsid w:val="00920521"/>
    <w:rsid w:val="00924F17"/>
    <w:rsid w:val="0093143E"/>
    <w:rsid w:val="00931F29"/>
    <w:rsid w:val="0093438D"/>
    <w:rsid w:val="00934766"/>
    <w:rsid w:val="009352BF"/>
    <w:rsid w:val="00941764"/>
    <w:rsid w:val="00957D3E"/>
    <w:rsid w:val="009618C1"/>
    <w:rsid w:val="0096664D"/>
    <w:rsid w:val="0097532B"/>
    <w:rsid w:val="009826A5"/>
    <w:rsid w:val="00991282"/>
    <w:rsid w:val="00995F56"/>
    <w:rsid w:val="009A04F3"/>
    <w:rsid w:val="009A17B5"/>
    <w:rsid w:val="009A223E"/>
    <w:rsid w:val="009A637D"/>
    <w:rsid w:val="009B7FC1"/>
    <w:rsid w:val="009C1A42"/>
    <w:rsid w:val="009C2C1B"/>
    <w:rsid w:val="009C52E2"/>
    <w:rsid w:val="009C53ED"/>
    <w:rsid w:val="009C6DBE"/>
    <w:rsid w:val="009E070F"/>
    <w:rsid w:val="009E2D82"/>
    <w:rsid w:val="009F25A0"/>
    <w:rsid w:val="009F3EBD"/>
    <w:rsid w:val="009F7DD4"/>
    <w:rsid w:val="00A1095B"/>
    <w:rsid w:val="00A11CBB"/>
    <w:rsid w:val="00A160C7"/>
    <w:rsid w:val="00A163BD"/>
    <w:rsid w:val="00A43295"/>
    <w:rsid w:val="00A46136"/>
    <w:rsid w:val="00A54819"/>
    <w:rsid w:val="00A640EE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2C93"/>
    <w:rsid w:val="00AA4F02"/>
    <w:rsid w:val="00AA5ABA"/>
    <w:rsid w:val="00AB0AC1"/>
    <w:rsid w:val="00AB2D14"/>
    <w:rsid w:val="00AC0E1F"/>
    <w:rsid w:val="00AC119C"/>
    <w:rsid w:val="00AC5C00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20"/>
    <w:rsid w:val="00B1779F"/>
    <w:rsid w:val="00B20F0A"/>
    <w:rsid w:val="00B2200C"/>
    <w:rsid w:val="00B2261D"/>
    <w:rsid w:val="00B36E4F"/>
    <w:rsid w:val="00B37C35"/>
    <w:rsid w:val="00B417E6"/>
    <w:rsid w:val="00B42DF2"/>
    <w:rsid w:val="00B454E4"/>
    <w:rsid w:val="00B47C45"/>
    <w:rsid w:val="00B5288B"/>
    <w:rsid w:val="00B550B6"/>
    <w:rsid w:val="00B615E3"/>
    <w:rsid w:val="00B6206C"/>
    <w:rsid w:val="00B72350"/>
    <w:rsid w:val="00B73109"/>
    <w:rsid w:val="00B8130A"/>
    <w:rsid w:val="00B82D00"/>
    <w:rsid w:val="00B915EF"/>
    <w:rsid w:val="00B94217"/>
    <w:rsid w:val="00BB3419"/>
    <w:rsid w:val="00BC37C3"/>
    <w:rsid w:val="00BC41A8"/>
    <w:rsid w:val="00BC5B14"/>
    <w:rsid w:val="00BD006E"/>
    <w:rsid w:val="00BD6E0F"/>
    <w:rsid w:val="00BE5EF5"/>
    <w:rsid w:val="00C019F1"/>
    <w:rsid w:val="00C02C42"/>
    <w:rsid w:val="00C040A2"/>
    <w:rsid w:val="00C05DFA"/>
    <w:rsid w:val="00C07330"/>
    <w:rsid w:val="00C13362"/>
    <w:rsid w:val="00C17246"/>
    <w:rsid w:val="00C2014C"/>
    <w:rsid w:val="00C20A22"/>
    <w:rsid w:val="00C24D3D"/>
    <w:rsid w:val="00C32913"/>
    <w:rsid w:val="00C34CA3"/>
    <w:rsid w:val="00C3609E"/>
    <w:rsid w:val="00C41970"/>
    <w:rsid w:val="00C45548"/>
    <w:rsid w:val="00C50A51"/>
    <w:rsid w:val="00C54BBB"/>
    <w:rsid w:val="00C61E85"/>
    <w:rsid w:val="00C63013"/>
    <w:rsid w:val="00C6359D"/>
    <w:rsid w:val="00C63C17"/>
    <w:rsid w:val="00C642AD"/>
    <w:rsid w:val="00C64958"/>
    <w:rsid w:val="00C7195E"/>
    <w:rsid w:val="00C73B6A"/>
    <w:rsid w:val="00C74B8A"/>
    <w:rsid w:val="00C77C74"/>
    <w:rsid w:val="00C8033A"/>
    <w:rsid w:val="00C82470"/>
    <w:rsid w:val="00C84AFF"/>
    <w:rsid w:val="00C92326"/>
    <w:rsid w:val="00C92797"/>
    <w:rsid w:val="00C92C1E"/>
    <w:rsid w:val="00C97CFC"/>
    <w:rsid w:val="00CA0BDF"/>
    <w:rsid w:val="00CA2DCF"/>
    <w:rsid w:val="00CA2F08"/>
    <w:rsid w:val="00CA34C0"/>
    <w:rsid w:val="00CA6920"/>
    <w:rsid w:val="00CB2F4A"/>
    <w:rsid w:val="00CC2D7F"/>
    <w:rsid w:val="00CC40D8"/>
    <w:rsid w:val="00CD6811"/>
    <w:rsid w:val="00CD78CC"/>
    <w:rsid w:val="00CE3C52"/>
    <w:rsid w:val="00CE3DB5"/>
    <w:rsid w:val="00CE5ED7"/>
    <w:rsid w:val="00CE7A67"/>
    <w:rsid w:val="00CF0918"/>
    <w:rsid w:val="00D0092B"/>
    <w:rsid w:val="00D03068"/>
    <w:rsid w:val="00D064F0"/>
    <w:rsid w:val="00D06F46"/>
    <w:rsid w:val="00D17D7E"/>
    <w:rsid w:val="00D2249F"/>
    <w:rsid w:val="00D31384"/>
    <w:rsid w:val="00D325E8"/>
    <w:rsid w:val="00D33130"/>
    <w:rsid w:val="00D3420B"/>
    <w:rsid w:val="00D50389"/>
    <w:rsid w:val="00D504E2"/>
    <w:rsid w:val="00D56AA8"/>
    <w:rsid w:val="00D5787E"/>
    <w:rsid w:val="00D61328"/>
    <w:rsid w:val="00D71243"/>
    <w:rsid w:val="00D71D37"/>
    <w:rsid w:val="00D73F83"/>
    <w:rsid w:val="00D8346B"/>
    <w:rsid w:val="00D95440"/>
    <w:rsid w:val="00DA033A"/>
    <w:rsid w:val="00DA15D1"/>
    <w:rsid w:val="00DA39C9"/>
    <w:rsid w:val="00DB220E"/>
    <w:rsid w:val="00DB51EA"/>
    <w:rsid w:val="00DB6C76"/>
    <w:rsid w:val="00DC0DE7"/>
    <w:rsid w:val="00DC3223"/>
    <w:rsid w:val="00DC32F8"/>
    <w:rsid w:val="00DD2A69"/>
    <w:rsid w:val="00DD567A"/>
    <w:rsid w:val="00DD645D"/>
    <w:rsid w:val="00DE0F24"/>
    <w:rsid w:val="00DE2067"/>
    <w:rsid w:val="00DE328D"/>
    <w:rsid w:val="00DE469C"/>
    <w:rsid w:val="00DE47F4"/>
    <w:rsid w:val="00DF0F4B"/>
    <w:rsid w:val="00E024F3"/>
    <w:rsid w:val="00E04D41"/>
    <w:rsid w:val="00E06B05"/>
    <w:rsid w:val="00E10B53"/>
    <w:rsid w:val="00E2275F"/>
    <w:rsid w:val="00E25D62"/>
    <w:rsid w:val="00E2658C"/>
    <w:rsid w:val="00E27B75"/>
    <w:rsid w:val="00E37EC6"/>
    <w:rsid w:val="00E41058"/>
    <w:rsid w:val="00E423C2"/>
    <w:rsid w:val="00E5351B"/>
    <w:rsid w:val="00E564C7"/>
    <w:rsid w:val="00E578D4"/>
    <w:rsid w:val="00E6473D"/>
    <w:rsid w:val="00E6515F"/>
    <w:rsid w:val="00E658CE"/>
    <w:rsid w:val="00E676C1"/>
    <w:rsid w:val="00E71262"/>
    <w:rsid w:val="00E73906"/>
    <w:rsid w:val="00E8257E"/>
    <w:rsid w:val="00E90384"/>
    <w:rsid w:val="00E907E0"/>
    <w:rsid w:val="00E92FD6"/>
    <w:rsid w:val="00EA0936"/>
    <w:rsid w:val="00EA4AC2"/>
    <w:rsid w:val="00EA5CB9"/>
    <w:rsid w:val="00EB1235"/>
    <w:rsid w:val="00EB3881"/>
    <w:rsid w:val="00EB50D5"/>
    <w:rsid w:val="00EC5389"/>
    <w:rsid w:val="00ED2404"/>
    <w:rsid w:val="00ED4982"/>
    <w:rsid w:val="00EE2E00"/>
    <w:rsid w:val="00EE60EA"/>
    <w:rsid w:val="00EF7F19"/>
    <w:rsid w:val="00F04323"/>
    <w:rsid w:val="00F136AE"/>
    <w:rsid w:val="00F1536A"/>
    <w:rsid w:val="00F262E9"/>
    <w:rsid w:val="00F312DC"/>
    <w:rsid w:val="00F338E9"/>
    <w:rsid w:val="00F3627B"/>
    <w:rsid w:val="00F5681B"/>
    <w:rsid w:val="00F63C76"/>
    <w:rsid w:val="00F66571"/>
    <w:rsid w:val="00F805D9"/>
    <w:rsid w:val="00F82EE1"/>
    <w:rsid w:val="00F85E11"/>
    <w:rsid w:val="00F90229"/>
    <w:rsid w:val="00FA0C28"/>
    <w:rsid w:val="00FA2D28"/>
    <w:rsid w:val="00FB0592"/>
    <w:rsid w:val="00FB0AB1"/>
    <w:rsid w:val="00FB120A"/>
    <w:rsid w:val="00FB1E37"/>
    <w:rsid w:val="00FC268D"/>
    <w:rsid w:val="00FC2B17"/>
    <w:rsid w:val="00FC4C47"/>
    <w:rsid w:val="00FC593E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4142"/>
    <w:rsid w:val="00FE67B4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189044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DF62-F2E3-408A-9371-03511E8B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E2939-CBA6-4370-9EBE-87D5ADA9437C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8d690c5f-7846-456b-922c-7f81e7b73eda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9EE70-A023-466A-9CF9-1ABA7EC4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č. 5 - Dohoda o vypořádání závazků (1. 1. 2019) ČISTOPIS</vt:lpstr>
    </vt:vector>
  </TitlesOfParts>
  <Company>JUDr. Jan Strelička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č. 5 - Dohoda o vypořádání závazků (1. 1. 2019) ČISTOPIS</dc:title>
  <dc:creator>Strelička &amp; Partners, advokátní kancelář, s.r.o.</dc:creator>
  <cp:lastModifiedBy>Balogová Lucie</cp:lastModifiedBy>
  <cp:revision>2</cp:revision>
  <cp:lastPrinted>2019-04-25T06:27:00Z</cp:lastPrinted>
  <dcterms:created xsi:type="dcterms:W3CDTF">2019-04-25T06:28:00Z</dcterms:created>
  <dcterms:modified xsi:type="dcterms:W3CDTF">2019-04-25T06:28:00Z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