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5F96" w14:textId="77777777" w:rsidR="00FD5B5F" w:rsidRDefault="00FD5B5F" w:rsidP="002216CD">
      <w:pPr>
        <w:spacing w:after="0" w:line="280" w:lineRule="atLeast"/>
        <w:ind w:firstLine="0"/>
        <w:jc w:val="center"/>
        <w:rPr>
          <w:rFonts w:ascii="Arial" w:hAnsi="Arial" w:cs="Arial"/>
          <w:b/>
          <w:sz w:val="28"/>
        </w:rPr>
      </w:pPr>
      <w:bookmarkStart w:id="0" w:name="_GoBack"/>
      <w:bookmarkEnd w:id="0"/>
    </w:p>
    <w:p w14:paraId="00005F97" w14:textId="77777777" w:rsidR="000F1009" w:rsidRPr="008361A8" w:rsidRDefault="003972DD" w:rsidP="00752B97">
      <w:pPr>
        <w:spacing w:line="100" w:lineRule="atLeast"/>
        <w:jc w:val="center"/>
        <w:rPr>
          <w:rFonts w:ascii="Arial" w:hAnsi="Arial" w:cs="Arial"/>
          <w:b/>
        </w:rPr>
      </w:pPr>
      <w:r w:rsidRPr="00F43A7E">
        <w:rPr>
          <w:rFonts w:ascii="Arial" w:hAnsi="Arial" w:cs="Arial"/>
          <w:b/>
          <w:sz w:val="28"/>
          <w:szCs w:val="28"/>
        </w:rPr>
        <w:t xml:space="preserve">Smlouva </w:t>
      </w:r>
      <w:r w:rsidR="0071124B" w:rsidRPr="00F43A7E">
        <w:rPr>
          <w:rFonts w:ascii="Arial" w:hAnsi="Arial" w:cs="Arial"/>
          <w:b/>
          <w:sz w:val="28"/>
          <w:szCs w:val="28"/>
        </w:rPr>
        <w:t xml:space="preserve">o </w:t>
      </w:r>
      <w:r w:rsidR="00BE520F" w:rsidRPr="00F43A7E">
        <w:rPr>
          <w:rFonts w:ascii="Arial" w:hAnsi="Arial" w:cs="Arial"/>
          <w:b/>
          <w:sz w:val="28"/>
          <w:szCs w:val="28"/>
        </w:rPr>
        <w:t xml:space="preserve">zpracování </w:t>
      </w:r>
      <w:r w:rsidR="00A33BE3">
        <w:rPr>
          <w:rFonts w:ascii="Arial" w:hAnsi="Arial" w:cs="Arial"/>
          <w:b/>
          <w:bCs/>
          <w:sz w:val="28"/>
          <w:szCs w:val="28"/>
        </w:rPr>
        <w:t>Analýzy</w:t>
      </w:r>
      <w:r w:rsidR="00794443" w:rsidRPr="00794443">
        <w:rPr>
          <w:rFonts w:ascii="Arial" w:hAnsi="Arial" w:cs="Arial"/>
          <w:b/>
          <w:bCs/>
          <w:sz w:val="28"/>
          <w:szCs w:val="28"/>
        </w:rPr>
        <w:t xml:space="preserve"> inovativních přístupů a služeb pro ohrožené rodiny a děti</w:t>
      </w:r>
    </w:p>
    <w:p w14:paraId="00005F98" w14:textId="77777777" w:rsidR="003972DD" w:rsidRPr="00F43A7E" w:rsidRDefault="003972DD" w:rsidP="002216CD">
      <w:pPr>
        <w:spacing w:after="0" w:line="280" w:lineRule="atLeast"/>
        <w:ind w:firstLine="0"/>
        <w:jc w:val="center"/>
        <w:rPr>
          <w:rFonts w:ascii="Arial" w:hAnsi="Arial" w:cs="Arial"/>
          <w:b/>
          <w:sz w:val="28"/>
          <w:szCs w:val="28"/>
        </w:rPr>
      </w:pPr>
    </w:p>
    <w:p w14:paraId="00005F99" w14:textId="77777777" w:rsidR="00A26FC8" w:rsidRDefault="00A26FC8" w:rsidP="002216CD">
      <w:pPr>
        <w:spacing w:after="0" w:line="280" w:lineRule="atLeast"/>
        <w:jc w:val="center"/>
        <w:rPr>
          <w:rFonts w:ascii="Arial" w:hAnsi="Arial" w:cs="Arial"/>
          <w:noProof/>
        </w:rPr>
      </w:pPr>
    </w:p>
    <w:p w14:paraId="00005F9A" w14:textId="77777777" w:rsidR="00FB3373" w:rsidRPr="002216CD" w:rsidRDefault="00330A8A" w:rsidP="002216CD">
      <w:pPr>
        <w:spacing w:line="280" w:lineRule="atLeast"/>
        <w:jc w:val="center"/>
        <w:rPr>
          <w:rFonts w:ascii="Arial" w:hAnsi="Arial" w:cs="Arial"/>
        </w:rPr>
      </w:pPr>
      <w:r w:rsidRPr="002216CD">
        <w:rPr>
          <w:rFonts w:ascii="Arial" w:hAnsi="Arial" w:cs="Arial"/>
          <w:noProof/>
        </w:rPr>
        <w:t xml:space="preserve">uzavíraná </w:t>
      </w:r>
      <w:r w:rsidR="00153C78" w:rsidRPr="002216CD">
        <w:rPr>
          <w:rFonts w:ascii="Arial" w:hAnsi="Arial" w:cs="Arial"/>
          <w:noProof/>
        </w:rPr>
        <w:t xml:space="preserve">dle </w:t>
      </w:r>
      <w:r w:rsidR="00CB174C" w:rsidRPr="002216CD">
        <w:rPr>
          <w:rFonts w:ascii="Arial" w:hAnsi="Arial" w:cs="Arial"/>
          <w:noProof/>
        </w:rPr>
        <w:t xml:space="preserve">§ </w:t>
      </w:r>
      <w:r w:rsidR="00FB3373" w:rsidRPr="002216CD">
        <w:rPr>
          <w:rFonts w:ascii="Arial" w:hAnsi="Arial" w:cs="Arial"/>
          <w:noProof/>
        </w:rPr>
        <w:t xml:space="preserve">1746 </w:t>
      </w:r>
      <w:r w:rsidR="00CB174C" w:rsidRPr="002216CD">
        <w:rPr>
          <w:rFonts w:ascii="Arial" w:hAnsi="Arial" w:cs="Arial"/>
          <w:noProof/>
        </w:rPr>
        <w:t xml:space="preserve">odst. </w:t>
      </w:r>
      <w:r w:rsidR="00FB3373" w:rsidRPr="002216CD">
        <w:rPr>
          <w:rFonts w:ascii="Arial" w:hAnsi="Arial" w:cs="Arial"/>
          <w:noProof/>
        </w:rPr>
        <w:t>2</w:t>
      </w:r>
      <w:r w:rsidR="00CB174C" w:rsidRPr="002216CD">
        <w:rPr>
          <w:rFonts w:ascii="Arial" w:hAnsi="Arial" w:cs="Arial"/>
          <w:noProof/>
        </w:rPr>
        <w:t xml:space="preserve"> </w:t>
      </w:r>
      <w:r w:rsidR="00FB3373" w:rsidRPr="002216CD">
        <w:rPr>
          <w:rFonts w:ascii="Arial" w:hAnsi="Arial" w:cs="Arial"/>
        </w:rPr>
        <w:t>zákona č. 89/2012 Sb., občanský zákoník (dále jen „občanský zákoník“)</w:t>
      </w:r>
      <w:r w:rsidRPr="002216CD">
        <w:rPr>
          <w:rFonts w:ascii="Arial" w:hAnsi="Arial" w:cs="Arial"/>
        </w:rPr>
        <w:t xml:space="preserve"> a zákona č. 137/2006 Sb., o veřejných zakázkách, ve znění pozdějších předpisů (dále jen </w:t>
      </w:r>
      <w:r w:rsidRPr="002216CD">
        <w:rPr>
          <w:rFonts w:ascii="Arial" w:hAnsi="Arial" w:cs="Arial"/>
          <w:i/>
        </w:rPr>
        <w:t>„</w:t>
      </w:r>
      <w:r w:rsidRPr="002216CD">
        <w:rPr>
          <w:rFonts w:ascii="Arial" w:hAnsi="Arial" w:cs="Arial"/>
        </w:rPr>
        <w:t>zákon</w:t>
      </w:r>
      <w:r w:rsidR="00C01B61" w:rsidRPr="002216CD">
        <w:rPr>
          <w:rFonts w:ascii="Arial" w:hAnsi="Arial" w:cs="Arial"/>
        </w:rPr>
        <w:t xml:space="preserve"> </w:t>
      </w:r>
      <w:r w:rsidRPr="002216CD">
        <w:rPr>
          <w:rFonts w:ascii="Arial" w:hAnsi="Arial" w:cs="Arial"/>
        </w:rPr>
        <w:t>o veřejných zakázkách</w:t>
      </w:r>
      <w:r w:rsidRPr="002216CD">
        <w:rPr>
          <w:rFonts w:ascii="Arial" w:hAnsi="Arial" w:cs="Arial"/>
          <w:i/>
        </w:rPr>
        <w:t xml:space="preserve">“) </w:t>
      </w:r>
      <w:r w:rsidRPr="002216CD">
        <w:rPr>
          <w:rFonts w:ascii="Arial" w:hAnsi="Arial" w:cs="Arial"/>
        </w:rPr>
        <w:t>mezi</w:t>
      </w:r>
    </w:p>
    <w:p w14:paraId="00005F9B" w14:textId="77777777" w:rsidR="0007554A" w:rsidRPr="002216CD" w:rsidRDefault="0007554A" w:rsidP="002216CD">
      <w:pPr>
        <w:spacing w:line="280" w:lineRule="atLeast"/>
        <w:ind w:firstLine="0"/>
        <w:jc w:val="center"/>
        <w:rPr>
          <w:rFonts w:ascii="Arial" w:hAnsi="Arial" w:cs="Arial"/>
          <w:b/>
          <w:noProof/>
        </w:rPr>
      </w:pPr>
      <w:bookmarkStart w:id="1" w:name="_Toc240703969"/>
      <w:bookmarkStart w:id="2" w:name="_Toc240704343"/>
      <w:bookmarkStart w:id="3" w:name="_Toc240792061"/>
      <w:bookmarkStart w:id="4" w:name="_Toc240792921"/>
      <w:bookmarkStart w:id="5" w:name="_Toc241496085"/>
      <w:bookmarkStart w:id="6" w:name="_Toc241501186"/>
      <w:bookmarkStart w:id="7" w:name="_Toc241501583"/>
      <w:bookmarkStart w:id="8" w:name="_Toc241657900"/>
      <w:bookmarkStart w:id="9" w:name="_Toc243380723"/>
    </w:p>
    <w:bookmarkEnd w:id="1"/>
    <w:bookmarkEnd w:id="2"/>
    <w:bookmarkEnd w:id="3"/>
    <w:bookmarkEnd w:id="4"/>
    <w:bookmarkEnd w:id="5"/>
    <w:bookmarkEnd w:id="6"/>
    <w:bookmarkEnd w:id="7"/>
    <w:bookmarkEnd w:id="8"/>
    <w:bookmarkEnd w:id="9"/>
    <w:p w14:paraId="00005F9C" w14:textId="77777777" w:rsidR="0039763B" w:rsidRPr="002216CD" w:rsidRDefault="0039763B" w:rsidP="002216CD">
      <w:pPr>
        <w:spacing w:line="280" w:lineRule="atLeast"/>
        <w:rPr>
          <w:rFonts w:ascii="Arial" w:hAnsi="Arial" w:cs="Arial"/>
          <w:b/>
          <w:snapToGrid w:val="0"/>
          <w:u w:val="single"/>
        </w:rPr>
      </w:pPr>
    </w:p>
    <w:p w14:paraId="00005F9D" w14:textId="77777777" w:rsidR="0039763B" w:rsidRPr="002216CD" w:rsidRDefault="0039763B" w:rsidP="002216CD">
      <w:pPr>
        <w:tabs>
          <w:tab w:val="left" w:pos="284"/>
        </w:tabs>
        <w:spacing w:line="280" w:lineRule="atLeast"/>
        <w:rPr>
          <w:rFonts w:ascii="Arial" w:hAnsi="Arial" w:cs="Arial"/>
          <w:b/>
        </w:rPr>
      </w:pPr>
      <w:r w:rsidRPr="002216CD">
        <w:rPr>
          <w:rFonts w:ascii="Arial" w:hAnsi="Arial" w:cs="Arial"/>
          <w:b/>
        </w:rPr>
        <w:t>Česká republika – Ministerstvo práce a sociálních věcí</w:t>
      </w:r>
    </w:p>
    <w:p w14:paraId="00005F9E" w14:textId="77777777" w:rsidR="0039763B" w:rsidRPr="002216CD" w:rsidRDefault="00191C89" w:rsidP="002216CD">
      <w:pPr>
        <w:tabs>
          <w:tab w:val="left" w:pos="284"/>
        </w:tabs>
        <w:spacing w:line="280" w:lineRule="atLeast"/>
        <w:rPr>
          <w:rFonts w:ascii="Arial" w:hAnsi="Arial" w:cs="Arial"/>
        </w:rPr>
      </w:pPr>
      <w:r>
        <w:rPr>
          <w:rFonts w:ascii="Arial" w:hAnsi="Arial" w:cs="Arial"/>
        </w:rPr>
        <w:t>se sídlem:</w:t>
      </w:r>
      <w:r>
        <w:rPr>
          <w:rFonts w:ascii="Arial" w:hAnsi="Arial" w:cs="Arial"/>
        </w:rPr>
        <w:tab/>
      </w:r>
      <w:r>
        <w:rPr>
          <w:rFonts w:ascii="Arial" w:hAnsi="Arial" w:cs="Arial"/>
        </w:rPr>
        <w:tab/>
        <w:t xml:space="preserve">Na Poříčním právu </w:t>
      </w:r>
      <w:r w:rsidR="0039763B" w:rsidRPr="002216CD">
        <w:rPr>
          <w:rFonts w:ascii="Arial" w:hAnsi="Arial" w:cs="Arial"/>
        </w:rPr>
        <w:t>376</w:t>
      </w:r>
      <w:r>
        <w:rPr>
          <w:rFonts w:ascii="Arial" w:hAnsi="Arial" w:cs="Arial"/>
        </w:rPr>
        <w:t>/1</w:t>
      </w:r>
      <w:r w:rsidR="0039763B" w:rsidRPr="002216CD">
        <w:rPr>
          <w:rFonts w:ascii="Arial" w:hAnsi="Arial" w:cs="Arial"/>
        </w:rPr>
        <w:t>, 128 01</w:t>
      </w:r>
      <w:r w:rsidR="002E2F88" w:rsidRPr="002216CD">
        <w:rPr>
          <w:rFonts w:ascii="Arial" w:hAnsi="Arial" w:cs="Arial"/>
        </w:rPr>
        <w:t xml:space="preserve"> Praha 2</w:t>
      </w:r>
    </w:p>
    <w:p w14:paraId="00005F9F" w14:textId="77777777" w:rsidR="0039763B" w:rsidRPr="002216CD" w:rsidRDefault="00FB3373" w:rsidP="00191C89">
      <w:pPr>
        <w:tabs>
          <w:tab w:val="left" w:pos="284"/>
        </w:tabs>
        <w:spacing w:line="280" w:lineRule="atLeast"/>
        <w:ind w:left="2127" w:hanging="1843"/>
        <w:rPr>
          <w:rFonts w:ascii="Arial" w:hAnsi="Arial" w:cs="Arial"/>
        </w:rPr>
      </w:pPr>
      <w:r w:rsidRPr="002216CD">
        <w:rPr>
          <w:rFonts w:ascii="Arial" w:hAnsi="Arial" w:cs="Arial"/>
        </w:rPr>
        <w:t>zastoupena</w:t>
      </w:r>
      <w:r w:rsidR="0039763B" w:rsidRPr="002216CD">
        <w:rPr>
          <w:rFonts w:ascii="Arial" w:hAnsi="Arial" w:cs="Arial"/>
        </w:rPr>
        <w:t xml:space="preserve">: </w:t>
      </w:r>
      <w:r w:rsidR="0039763B" w:rsidRPr="002216CD">
        <w:rPr>
          <w:rFonts w:ascii="Arial" w:hAnsi="Arial" w:cs="Arial"/>
        </w:rPr>
        <w:tab/>
      </w:r>
      <w:r w:rsidR="007E66FE" w:rsidRPr="007E66FE">
        <w:rPr>
          <w:rFonts w:ascii="Arial" w:hAnsi="Arial" w:cs="Arial"/>
        </w:rPr>
        <w:t>Ing. Petr</w:t>
      </w:r>
      <w:r w:rsidR="007E66FE">
        <w:rPr>
          <w:rFonts w:ascii="Arial" w:hAnsi="Arial" w:cs="Arial"/>
        </w:rPr>
        <w:t>em</w:t>
      </w:r>
      <w:r w:rsidR="007E66FE" w:rsidRPr="007E66FE">
        <w:rPr>
          <w:rFonts w:ascii="Arial" w:hAnsi="Arial" w:cs="Arial"/>
        </w:rPr>
        <w:t xml:space="preserve"> Hejduk</w:t>
      </w:r>
      <w:r w:rsidR="007E66FE">
        <w:rPr>
          <w:rFonts w:ascii="Arial" w:hAnsi="Arial" w:cs="Arial"/>
        </w:rPr>
        <w:t>em</w:t>
      </w:r>
      <w:r w:rsidR="00191C89" w:rsidRPr="00191C89">
        <w:rPr>
          <w:rFonts w:ascii="Arial" w:hAnsi="Arial" w:cs="Arial"/>
        </w:rPr>
        <w:t>, náměstk</w:t>
      </w:r>
      <w:r w:rsidR="00191C89">
        <w:rPr>
          <w:rFonts w:ascii="Arial" w:hAnsi="Arial" w:cs="Arial"/>
        </w:rPr>
        <w:t>em</w:t>
      </w:r>
      <w:r w:rsidR="00191C89" w:rsidRPr="00191C89">
        <w:rPr>
          <w:rFonts w:ascii="Arial" w:hAnsi="Arial" w:cs="Arial"/>
        </w:rPr>
        <w:t xml:space="preserve"> pro řízení sekce řízení úřadu</w:t>
      </w:r>
      <w:r w:rsidR="007E66FE">
        <w:rPr>
          <w:rFonts w:ascii="Arial" w:hAnsi="Arial" w:cs="Arial"/>
        </w:rPr>
        <w:br/>
      </w:r>
      <w:r w:rsidR="00191C89" w:rsidRPr="00191C89">
        <w:rPr>
          <w:rFonts w:ascii="Arial" w:hAnsi="Arial" w:cs="Arial"/>
        </w:rPr>
        <w:t>a mezinárodní spolupráci</w:t>
      </w:r>
    </w:p>
    <w:p w14:paraId="00005FA0" w14:textId="77777777" w:rsidR="0039763B" w:rsidRPr="002216CD" w:rsidRDefault="00191C89" w:rsidP="002216CD">
      <w:pPr>
        <w:tabs>
          <w:tab w:val="left" w:pos="284"/>
        </w:tabs>
        <w:spacing w:line="280" w:lineRule="atLeast"/>
        <w:rPr>
          <w:rFonts w:ascii="Arial" w:hAnsi="Arial" w:cs="Arial"/>
        </w:rPr>
      </w:pPr>
      <w:r>
        <w:rPr>
          <w:rFonts w:ascii="Arial" w:hAnsi="Arial" w:cs="Arial"/>
        </w:rPr>
        <w:t>IČO</w:t>
      </w:r>
      <w:r w:rsidR="006B570C" w:rsidRPr="002216CD">
        <w:rPr>
          <w:rFonts w:ascii="Arial" w:hAnsi="Arial" w:cs="Arial"/>
        </w:rPr>
        <w:t xml:space="preserve">:  </w:t>
      </w:r>
      <w:r w:rsidR="006B570C" w:rsidRPr="002216CD">
        <w:rPr>
          <w:rFonts w:ascii="Arial" w:hAnsi="Arial" w:cs="Arial"/>
        </w:rPr>
        <w:tab/>
      </w:r>
      <w:r w:rsidR="006B570C" w:rsidRPr="002216CD">
        <w:rPr>
          <w:rFonts w:ascii="Arial" w:hAnsi="Arial" w:cs="Arial"/>
        </w:rPr>
        <w:tab/>
      </w:r>
      <w:r w:rsidR="0039763B" w:rsidRPr="002216CD">
        <w:rPr>
          <w:rFonts w:ascii="Arial" w:hAnsi="Arial" w:cs="Arial"/>
        </w:rPr>
        <w:t>00551023</w:t>
      </w:r>
    </w:p>
    <w:p w14:paraId="00005FA1" w14:textId="77777777" w:rsidR="0039763B" w:rsidRPr="002216CD" w:rsidRDefault="0039763B" w:rsidP="002216CD">
      <w:pPr>
        <w:tabs>
          <w:tab w:val="left" w:pos="284"/>
        </w:tabs>
        <w:spacing w:line="280" w:lineRule="atLeast"/>
        <w:rPr>
          <w:rFonts w:ascii="Arial" w:hAnsi="Arial" w:cs="Arial"/>
        </w:rPr>
      </w:pPr>
      <w:r w:rsidRPr="002216CD">
        <w:rPr>
          <w:rFonts w:ascii="Arial" w:hAnsi="Arial" w:cs="Arial"/>
        </w:rPr>
        <w:t xml:space="preserve">bankovní spojení: </w:t>
      </w:r>
      <w:r w:rsidRPr="002216CD">
        <w:rPr>
          <w:rFonts w:ascii="Arial" w:hAnsi="Arial" w:cs="Arial"/>
        </w:rPr>
        <w:tab/>
      </w:r>
      <w:r w:rsidRPr="002216CD">
        <w:rPr>
          <w:rFonts w:ascii="Arial" w:eastAsia="SimSun" w:hAnsi="Arial" w:cs="Arial"/>
        </w:rPr>
        <w:t>Česká národní banka, pobočka Praha,</w:t>
      </w:r>
      <w:r w:rsidRPr="002216CD">
        <w:rPr>
          <w:rFonts w:ascii="Arial" w:hAnsi="Arial" w:cs="Arial"/>
        </w:rPr>
        <w:t xml:space="preserve"> </w:t>
      </w:r>
      <w:r w:rsidRPr="002216CD">
        <w:rPr>
          <w:rFonts w:ascii="Arial" w:eastAsia="SimSun" w:hAnsi="Arial" w:cs="Arial"/>
        </w:rPr>
        <w:t>Na Příkopě 28, 115 03 Praha 1</w:t>
      </w:r>
    </w:p>
    <w:p w14:paraId="00005FA2" w14:textId="77777777" w:rsidR="0039763B" w:rsidRPr="002216CD" w:rsidRDefault="0039763B" w:rsidP="002216CD">
      <w:pPr>
        <w:tabs>
          <w:tab w:val="left" w:pos="284"/>
        </w:tabs>
        <w:spacing w:line="280" w:lineRule="atLeast"/>
        <w:rPr>
          <w:rFonts w:ascii="Arial" w:hAnsi="Arial" w:cs="Arial"/>
        </w:rPr>
      </w:pPr>
      <w:r w:rsidRPr="002216CD">
        <w:rPr>
          <w:rFonts w:ascii="Arial" w:hAnsi="Arial" w:cs="Arial"/>
        </w:rPr>
        <w:t>číslo účtu:</w:t>
      </w:r>
      <w:r w:rsidRPr="002216CD">
        <w:rPr>
          <w:rFonts w:ascii="Arial" w:hAnsi="Arial" w:cs="Arial"/>
        </w:rPr>
        <w:tab/>
      </w:r>
      <w:r w:rsidRPr="002216CD">
        <w:rPr>
          <w:rFonts w:ascii="Arial" w:hAnsi="Arial" w:cs="Arial"/>
        </w:rPr>
        <w:tab/>
      </w:r>
      <w:r w:rsidRPr="002216CD">
        <w:rPr>
          <w:rFonts w:ascii="Arial" w:eastAsia="SimSun" w:hAnsi="Arial" w:cs="Arial"/>
        </w:rPr>
        <w:t>2229001/0710</w:t>
      </w:r>
    </w:p>
    <w:p w14:paraId="00005FA3" w14:textId="77777777" w:rsidR="0039763B" w:rsidRPr="002216CD" w:rsidRDefault="0039763B" w:rsidP="002216CD">
      <w:pPr>
        <w:tabs>
          <w:tab w:val="left" w:pos="284"/>
        </w:tabs>
        <w:spacing w:line="280" w:lineRule="atLeast"/>
        <w:rPr>
          <w:rFonts w:ascii="Arial" w:hAnsi="Arial" w:cs="Arial"/>
        </w:rPr>
      </w:pPr>
      <w:r w:rsidRPr="002216CD">
        <w:rPr>
          <w:rFonts w:ascii="Arial" w:hAnsi="Arial" w:cs="Arial"/>
        </w:rPr>
        <w:t>(dále jen „</w:t>
      </w:r>
      <w:r w:rsidR="00F439C2" w:rsidRPr="002216CD">
        <w:rPr>
          <w:rFonts w:ascii="Arial" w:hAnsi="Arial" w:cs="Arial"/>
        </w:rPr>
        <w:t>objednatel</w:t>
      </w:r>
      <w:r w:rsidRPr="002216CD">
        <w:rPr>
          <w:rFonts w:ascii="Arial" w:hAnsi="Arial" w:cs="Arial"/>
        </w:rPr>
        <w:t>”)</w:t>
      </w:r>
    </w:p>
    <w:p w14:paraId="00005FA4" w14:textId="77777777" w:rsidR="0039763B" w:rsidRPr="002216CD" w:rsidRDefault="0039763B" w:rsidP="002216CD">
      <w:pPr>
        <w:tabs>
          <w:tab w:val="left" w:pos="284"/>
        </w:tabs>
        <w:spacing w:line="280" w:lineRule="atLeast"/>
        <w:rPr>
          <w:rFonts w:ascii="Arial" w:hAnsi="Arial" w:cs="Arial"/>
        </w:rPr>
      </w:pPr>
    </w:p>
    <w:p w14:paraId="00005FA5" w14:textId="77777777" w:rsidR="0039763B" w:rsidRPr="002216CD" w:rsidRDefault="0039763B" w:rsidP="002216CD">
      <w:pPr>
        <w:tabs>
          <w:tab w:val="left" w:pos="284"/>
        </w:tabs>
        <w:spacing w:line="280" w:lineRule="atLeast"/>
        <w:rPr>
          <w:rFonts w:ascii="Arial" w:hAnsi="Arial" w:cs="Arial"/>
        </w:rPr>
      </w:pPr>
      <w:r w:rsidRPr="002216CD">
        <w:rPr>
          <w:rFonts w:ascii="Arial" w:hAnsi="Arial" w:cs="Arial"/>
        </w:rPr>
        <w:t>a</w:t>
      </w:r>
    </w:p>
    <w:p w14:paraId="00005FA6" w14:textId="77777777" w:rsidR="0039763B" w:rsidRPr="002216CD" w:rsidRDefault="0039763B" w:rsidP="002216CD">
      <w:pPr>
        <w:spacing w:line="280" w:lineRule="atLeast"/>
        <w:rPr>
          <w:rFonts w:ascii="Arial" w:hAnsi="Arial" w:cs="Arial"/>
        </w:rPr>
      </w:pPr>
    </w:p>
    <w:p w14:paraId="00005FA7" w14:textId="77777777" w:rsidR="006F67C5" w:rsidRPr="002216CD" w:rsidRDefault="006F67C5" w:rsidP="006F67C5">
      <w:pPr>
        <w:spacing w:line="280" w:lineRule="atLeast"/>
        <w:rPr>
          <w:rFonts w:ascii="Arial" w:hAnsi="Arial" w:cs="Arial"/>
        </w:rPr>
      </w:pPr>
      <w:r w:rsidRPr="00734143">
        <w:rPr>
          <w:rFonts w:ascii="Arial" w:hAnsi="Arial" w:cs="Arial"/>
          <w:b/>
        </w:rPr>
        <w:t>Institut projektového řízení a.s.</w:t>
      </w:r>
    </w:p>
    <w:p w14:paraId="00005FA8" w14:textId="77777777" w:rsidR="006F67C5" w:rsidRPr="002216CD" w:rsidRDefault="006F67C5" w:rsidP="006F67C5">
      <w:pPr>
        <w:spacing w:line="280" w:lineRule="atLeast"/>
        <w:rPr>
          <w:rFonts w:ascii="Arial" w:hAnsi="Arial" w:cs="Arial"/>
        </w:rPr>
      </w:pPr>
      <w:r w:rsidRPr="002216CD">
        <w:rPr>
          <w:rFonts w:ascii="Arial" w:hAnsi="Arial" w:cs="Arial"/>
        </w:rPr>
        <w:t xml:space="preserve">se sídlem: </w:t>
      </w:r>
      <w:r w:rsidRPr="002216CD">
        <w:rPr>
          <w:rFonts w:ascii="Arial" w:hAnsi="Arial" w:cs="Arial"/>
        </w:rPr>
        <w:tab/>
      </w:r>
      <w:r w:rsidRPr="002216CD">
        <w:rPr>
          <w:rFonts w:ascii="Arial" w:hAnsi="Arial" w:cs="Arial"/>
        </w:rPr>
        <w:tab/>
      </w:r>
      <w:r>
        <w:rPr>
          <w:rFonts w:ascii="Arial" w:hAnsi="Arial" w:cs="Arial"/>
        </w:rPr>
        <w:t>Břetislavova 1057/6, Pražské předměstí, 500 02 Hradec Králové</w:t>
      </w:r>
    </w:p>
    <w:p w14:paraId="00005FA9" w14:textId="77777777" w:rsidR="006F67C5" w:rsidRPr="002216CD" w:rsidRDefault="006F67C5" w:rsidP="006F67C5">
      <w:pPr>
        <w:spacing w:line="280" w:lineRule="atLeast"/>
        <w:rPr>
          <w:rFonts w:ascii="Arial" w:hAnsi="Arial" w:cs="Arial"/>
        </w:rPr>
      </w:pPr>
      <w:r w:rsidRPr="002216CD">
        <w:rPr>
          <w:rFonts w:ascii="Arial" w:hAnsi="Arial" w:cs="Arial"/>
        </w:rPr>
        <w:t>zastoupena:</w:t>
      </w:r>
      <w:r w:rsidRPr="002216CD">
        <w:rPr>
          <w:rFonts w:ascii="Arial" w:hAnsi="Arial" w:cs="Arial"/>
        </w:rPr>
        <w:tab/>
      </w:r>
      <w:r>
        <w:rPr>
          <w:rFonts w:ascii="Arial" w:hAnsi="Arial" w:cs="Arial"/>
        </w:rPr>
        <w:tab/>
        <w:t xml:space="preserve">Ing. Michaelem Skalickým Ph. D., statutárním ředitelem společnosti </w:t>
      </w:r>
      <w:r w:rsidRPr="002216CD">
        <w:rPr>
          <w:rFonts w:ascii="Arial" w:hAnsi="Arial" w:cs="Arial"/>
        </w:rPr>
        <w:tab/>
        <w:t xml:space="preserve"> </w:t>
      </w:r>
    </w:p>
    <w:p w14:paraId="00005FAA" w14:textId="77777777" w:rsidR="006F67C5" w:rsidRPr="002216CD" w:rsidRDefault="006F67C5" w:rsidP="006F67C5">
      <w:pPr>
        <w:spacing w:line="280" w:lineRule="atLeast"/>
        <w:rPr>
          <w:rFonts w:ascii="Arial" w:hAnsi="Arial" w:cs="Arial"/>
        </w:rPr>
      </w:pPr>
      <w:r w:rsidRPr="002216CD">
        <w:rPr>
          <w:rFonts w:ascii="Arial" w:hAnsi="Arial" w:cs="Arial"/>
        </w:rPr>
        <w:t>IČ</w:t>
      </w:r>
      <w:r>
        <w:rPr>
          <w:rFonts w:ascii="Arial" w:hAnsi="Arial" w:cs="Arial"/>
        </w:rPr>
        <w:t>O</w:t>
      </w:r>
      <w:r w:rsidRPr="002216CD">
        <w:rPr>
          <w:rFonts w:ascii="Arial" w:hAnsi="Arial" w:cs="Arial"/>
        </w:rPr>
        <w:t>:</w:t>
      </w:r>
      <w:r w:rsidRPr="002216CD">
        <w:rPr>
          <w:rFonts w:ascii="Arial" w:hAnsi="Arial" w:cs="Arial"/>
        </w:rPr>
        <w:tab/>
      </w:r>
      <w:r w:rsidRPr="002216CD">
        <w:rPr>
          <w:rFonts w:ascii="Arial" w:hAnsi="Arial" w:cs="Arial"/>
        </w:rPr>
        <w:tab/>
      </w:r>
      <w:r w:rsidRPr="002216CD">
        <w:rPr>
          <w:rFonts w:ascii="Arial" w:hAnsi="Arial" w:cs="Arial"/>
        </w:rPr>
        <w:tab/>
      </w:r>
      <w:r w:rsidRPr="00734143">
        <w:rPr>
          <w:rFonts w:ascii="Arial" w:hAnsi="Arial" w:cs="Arial"/>
        </w:rPr>
        <w:t>282</w:t>
      </w:r>
      <w:r>
        <w:rPr>
          <w:rFonts w:ascii="Arial" w:hAnsi="Arial" w:cs="Arial"/>
        </w:rPr>
        <w:t xml:space="preserve"> 47 531</w:t>
      </w:r>
    </w:p>
    <w:p w14:paraId="00005FAB" w14:textId="77777777" w:rsidR="006F67C5" w:rsidRPr="002216CD" w:rsidRDefault="006F67C5" w:rsidP="006F67C5">
      <w:pPr>
        <w:spacing w:line="280" w:lineRule="atLeast"/>
        <w:rPr>
          <w:rFonts w:ascii="Arial" w:hAnsi="Arial" w:cs="Arial"/>
        </w:rPr>
      </w:pPr>
      <w:r w:rsidRPr="002216CD">
        <w:rPr>
          <w:rFonts w:ascii="Arial" w:hAnsi="Arial" w:cs="Arial"/>
        </w:rPr>
        <w:t>DIČ:</w:t>
      </w:r>
      <w:r w:rsidRPr="002216CD">
        <w:rPr>
          <w:rFonts w:ascii="Arial" w:hAnsi="Arial" w:cs="Arial"/>
        </w:rPr>
        <w:tab/>
      </w:r>
      <w:r w:rsidRPr="002216CD">
        <w:rPr>
          <w:rFonts w:ascii="Arial" w:hAnsi="Arial" w:cs="Arial"/>
        </w:rPr>
        <w:tab/>
      </w:r>
      <w:r>
        <w:rPr>
          <w:rFonts w:ascii="Arial" w:hAnsi="Arial" w:cs="Arial"/>
        </w:rPr>
        <w:tab/>
        <w:t>CZ28247531</w:t>
      </w:r>
    </w:p>
    <w:p w14:paraId="00005FAC" w14:textId="77777777" w:rsidR="006F67C5" w:rsidRPr="002216CD" w:rsidRDefault="006F67C5" w:rsidP="006F67C5">
      <w:pPr>
        <w:spacing w:line="280" w:lineRule="atLeast"/>
        <w:rPr>
          <w:rFonts w:ascii="Arial" w:hAnsi="Arial" w:cs="Arial"/>
        </w:rPr>
      </w:pPr>
      <w:r w:rsidRPr="002216CD">
        <w:rPr>
          <w:rFonts w:ascii="Arial" w:hAnsi="Arial" w:cs="Arial"/>
        </w:rPr>
        <w:t>obchodní rejstřík:</w:t>
      </w:r>
      <w:r w:rsidRPr="002216CD">
        <w:rPr>
          <w:rFonts w:ascii="Arial" w:hAnsi="Arial" w:cs="Arial"/>
        </w:rPr>
        <w:tab/>
      </w:r>
      <w:r>
        <w:rPr>
          <w:rFonts w:ascii="Arial" w:hAnsi="Arial" w:cs="Arial"/>
        </w:rPr>
        <w:t>spisová značka B 2829 vedená u Krajského soudu v Hradci Králové</w:t>
      </w:r>
    </w:p>
    <w:p w14:paraId="00005FAD" w14:textId="77777777" w:rsidR="006F67C5" w:rsidRPr="002216CD" w:rsidRDefault="006F67C5" w:rsidP="006F67C5">
      <w:pPr>
        <w:spacing w:line="280" w:lineRule="atLeast"/>
        <w:rPr>
          <w:rFonts w:ascii="Arial" w:hAnsi="Arial" w:cs="Arial"/>
        </w:rPr>
      </w:pPr>
      <w:r w:rsidRPr="002216CD">
        <w:rPr>
          <w:rFonts w:ascii="Arial" w:hAnsi="Arial" w:cs="Arial"/>
        </w:rPr>
        <w:t>bankovní spojení:</w:t>
      </w:r>
      <w:r w:rsidRPr="002216CD">
        <w:rPr>
          <w:rFonts w:ascii="Arial" w:hAnsi="Arial" w:cs="Arial"/>
        </w:rPr>
        <w:tab/>
      </w:r>
      <w:r>
        <w:rPr>
          <w:rFonts w:ascii="Arial" w:hAnsi="Arial" w:cs="Arial"/>
        </w:rPr>
        <w:t>Československá obchodní banka</w:t>
      </w:r>
    </w:p>
    <w:p w14:paraId="00005FAE" w14:textId="77777777" w:rsidR="006F67C5" w:rsidRPr="002216CD" w:rsidRDefault="006F67C5" w:rsidP="006F67C5">
      <w:pPr>
        <w:spacing w:line="280" w:lineRule="atLeast"/>
        <w:rPr>
          <w:rFonts w:ascii="Arial" w:hAnsi="Arial" w:cs="Arial"/>
        </w:rPr>
      </w:pPr>
      <w:r w:rsidRPr="002216CD">
        <w:rPr>
          <w:rFonts w:ascii="Arial" w:hAnsi="Arial" w:cs="Arial"/>
        </w:rPr>
        <w:t>číslo účtu:</w:t>
      </w:r>
      <w:r w:rsidRPr="002216CD">
        <w:rPr>
          <w:rFonts w:ascii="Arial" w:hAnsi="Arial" w:cs="Arial"/>
        </w:rPr>
        <w:tab/>
      </w:r>
      <w:r w:rsidRPr="002216CD">
        <w:rPr>
          <w:rFonts w:ascii="Arial" w:hAnsi="Arial" w:cs="Arial"/>
        </w:rPr>
        <w:tab/>
      </w:r>
      <w:r w:rsidRPr="00FB2295">
        <w:rPr>
          <w:rFonts w:ascii="Arial" w:hAnsi="Arial" w:cs="Arial"/>
        </w:rPr>
        <w:t>226461678/0300</w:t>
      </w:r>
    </w:p>
    <w:p w14:paraId="00005FAF" w14:textId="77777777" w:rsidR="0039763B" w:rsidRPr="002216CD" w:rsidRDefault="0039763B" w:rsidP="006F67C5">
      <w:pPr>
        <w:spacing w:line="280" w:lineRule="atLeast"/>
        <w:rPr>
          <w:rFonts w:ascii="Arial" w:hAnsi="Arial" w:cs="Arial"/>
        </w:rPr>
      </w:pPr>
      <w:r w:rsidRPr="002216CD">
        <w:rPr>
          <w:rFonts w:ascii="Arial" w:hAnsi="Arial" w:cs="Arial"/>
        </w:rPr>
        <w:t>(dále jen „</w:t>
      </w:r>
      <w:r w:rsidR="0071124B">
        <w:rPr>
          <w:rFonts w:ascii="Arial" w:hAnsi="Arial" w:cs="Arial"/>
        </w:rPr>
        <w:t>zpracovatel</w:t>
      </w:r>
      <w:r w:rsidRPr="002216CD">
        <w:rPr>
          <w:rFonts w:ascii="Arial" w:hAnsi="Arial" w:cs="Arial"/>
        </w:rPr>
        <w:t>“)</w:t>
      </w:r>
    </w:p>
    <w:p w14:paraId="00005FB0" w14:textId="77777777" w:rsidR="006B570C" w:rsidRPr="002216CD" w:rsidRDefault="006B570C" w:rsidP="002216CD">
      <w:pPr>
        <w:spacing w:line="280" w:lineRule="atLeast"/>
        <w:ind w:firstLine="0"/>
        <w:rPr>
          <w:rFonts w:ascii="Arial" w:hAnsi="Arial" w:cs="Arial"/>
        </w:rPr>
      </w:pPr>
    </w:p>
    <w:p w14:paraId="00005FB1" w14:textId="77777777" w:rsidR="00547689" w:rsidRDefault="00547689" w:rsidP="002216CD">
      <w:pPr>
        <w:spacing w:line="280" w:lineRule="atLeast"/>
        <w:ind w:firstLine="0"/>
        <w:rPr>
          <w:rFonts w:ascii="Arial" w:hAnsi="Arial" w:cs="Arial"/>
        </w:rPr>
      </w:pPr>
    </w:p>
    <w:p w14:paraId="00005FB2" w14:textId="77777777" w:rsidR="00673A64" w:rsidRPr="002216CD" w:rsidRDefault="00673A64" w:rsidP="002216CD">
      <w:pPr>
        <w:spacing w:line="280" w:lineRule="atLeast"/>
        <w:ind w:firstLine="0"/>
        <w:rPr>
          <w:rFonts w:ascii="Arial" w:hAnsi="Arial" w:cs="Arial"/>
        </w:rPr>
      </w:pPr>
    </w:p>
    <w:p w14:paraId="00005FB3" w14:textId="77777777" w:rsidR="00547689" w:rsidRPr="002216CD" w:rsidRDefault="00547689" w:rsidP="002216CD">
      <w:pPr>
        <w:spacing w:line="280" w:lineRule="atLeast"/>
        <w:ind w:firstLine="0"/>
        <w:rPr>
          <w:rFonts w:ascii="Arial" w:hAnsi="Arial" w:cs="Arial"/>
        </w:rPr>
      </w:pPr>
    </w:p>
    <w:p w14:paraId="00005FB4" w14:textId="77777777" w:rsidR="00547689" w:rsidRPr="002216CD" w:rsidRDefault="00547689" w:rsidP="002216CD">
      <w:pPr>
        <w:spacing w:line="280" w:lineRule="atLeast"/>
        <w:ind w:firstLine="0"/>
        <w:rPr>
          <w:rFonts w:ascii="Arial" w:hAnsi="Arial" w:cs="Arial"/>
        </w:rPr>
      </w:pPr>
    </w:p>
    <w:p w14:paraId="00005FB5" w14:textId="77777777" w:rsidR="006F7609" w:rsidRPr="002216CD" w:rsidRDefault="00296FDD" w:rsidP="00BD57D9">
      <w:pPr>
        <w:pStyle w:val="Textnadpis1"/>
        <w:numPr>
          <w:ilvl w:val="0"/>
          <w:numId w:val="2"/>
        </w:numPr>
        <w:tabs>
          <w:tab w:val="clear" w:pos="360"/>
        </w:tabs>
        <w:spacing w:before="480"/>
        <w:ind w:left="357" w:hanging="357"/>
        <w:jc w:val="center"/>
        <w:rPr>
          <w:rFonts w:cs="Arial"/>
          <w:sz w:val="22"/>
          <w:szCs w:val="20"/>
        </w:rPr>
      </w:pPr>
      <w:r w:rsidRPr="002216CD">
        <w:rPr>
          <w:rFonts w:cs="Arial"/>
          <w:sz w:val="22"/>
          <w:szCs w:val="20"/>
        </w:rPr>
        <w:lastRenderedPageBreak/>
        <w:t>Základní</w:t>
      </w:r>
      <w:r w:rsidR="006F7609" w:rsidRPr="002216CD">
        <w:rPr>
          <w:rFonts w:cs="Arial"/>
          <w:sz w:val="22"/>
          <w:szCs w:val="20"/>
        </w:rPr>
        <w:t xml:space="preserve"> ustanovení</w:t>
      </w:r>
    </w:p>
    <w:p w14:paraId="00005FB6" w14:textId="77777777" w:rsidR="00FD0C2B" w:rsidRDefault="00FD0C2B" w:rsidP="006F67C5">
      <w:pPr>
        <w:pStyle w:val="TextnormlnslovanChar"/>
        <w:numPr>
          <w:ilvl w:val="1"/>
          <w:numId w:val="2"/>
        </w:numPr>
        <w:tabs>
          <w:tab w:val="clear" w:pos="432"/>
          <w:tab w:val="num" w:pos="567"/>
        </w:tabs>
        <w:spacing w:line="280" w:lineRule="atLeast"/>
        <w:ind w:left="567" w:hanging="567"/>
        <w:jc w:val="both"/>
        <w:rPr>
          <w:szCs w:val="20"/>
        </w:rPr>
      </w:pPr>
      <w:bookmarkStart w:id="10" w:name="_Toc153595136"/>
      <w:bookmarkStart w:id="11" w:name="_Toc153797532"/>
      <w:bookmarkStart w:id="12" w:name="_Toc153797651"/>
      <w:bookmarkStart w:id="13" w:name="_Toc153808368"/>
      <w:bookmarkStart w:id="14" w:name="_Toc153941142"/>
      <w:bookmarkStart w:id="15" w:name="_Toc153941287"/>
      <w:bookmarkStart w:id="16" w:name="_Toc154462844"/>
      <w:bookmarkStart w:id="17" w:name="_Toc163543476"/>
      <w:bookmarkStart w:id="18" w:name="_Toc164137947"/>
      <w:bookmarkStart w:id="19" w:name="_Toc202955379"/>
      <w:bookmarkStart w:id="20" w:name="_Toc203276578"/>
      <w:bookmarkStart w:id="21" w:name="_Toc203291564"/>
      <w:bookmarkStart w:id="22" w:name="_Toc203292584"/>
      <w:bookmarkStart w:id="23" w:name="_Toc203306973"/>
      <w:bookmarkStart w:id="24" w:name="_Toc204476141"/>
      <w:bookmarkStart w:id="25" w:name="_Toc235235100"/>
      <w:bookmarkStart w:id="26" w:name="_Toc238266051"/>
      <w:bookmarkStart w:id="27" w:name="_Toc240357470"/>
      <w:bookmarkStart w:id="28" w:name="_Toc240444506"/>
      <w:bookmarkStart w:id="29" w:name="_Toc240703972"/>
      <w:bookmarkStart w:id="30" w:name="_Toc240704346"/>
      <w:bookmarkStart w:id="31" w:name="_Toc240792063"/>
      <w:bookmarkStart w:id="32" w:name="_Toc240792923"/>
      <w:bookmarkStart w:id="33" w:name="_Toc241496087"/>
      <w:bookmarkStart w:id="34" w:name="_Toc241501188"/>
      <w:bookmarkStart w:id="35" w:name="_Toc241501585"/>
      <w:bookmarkStart w:id="36" w:name="_Toc241657902"/>
      <w:bookmarkStart w:id="37" w:name="_Toc243380725"/>
      <w:bookmarkStart w:id="38" w:name="_Toc274231382"/>
      <w:bookmarkStart w:id="39" w:name="_Toc274234499"/>
      <w:r w:rsidRPr="002216CD">
        <w:rPr>
          <w:szCs w:val="20"/>
        </w:rPr>
        <w:t xml:space="preserve">Smluvní strany konstatují, že rozsah a obsah vzájemných práv a povinností </w:t>
      </w:r>
      <w:r w:rsidR="00182255" w:rsidRPr="002216CD">
        <w:rPr>
          <w:szCs w:val="20"/>
        </w:rPr>
        <w:t xml:space="preserve">vyplývajících </w:t>
      </w:r>
      <w:r w:rsidRPr="002216CD">
        <w:rPr>
          <w:szCs w:val="20"/>
        </w:rPr>
        <w:t xml:space="preserve">z této </w:t>
      </w:r>
      <w:r w:rsidR="00B4566A">
        <w:rPr>
          <w:szCs w:val="20"/>
        </w:rPr>
        <w:t>S</w:t>
      </w:r>
      <w:r w:rsidRPr="002216CD">
        <w:rPr>
          <w:szCs w:val="20"/>
        </w:rPr>
        <w:t xml:space="preserve">mlouvy </w:t>
      </w:r>
      <w:r w:rsidR="00CE763A">
        <w:rPr>
          <w:szCs w:val="20"/>
        </w:rPr>
        <w:t>o</w:t>
      </w:r>
      <w:r w:rsidR="00CE763A" w:rsidRPr="002216CD">
        <w:rPr>
          <w:szCs w:val="20"/>
        </w:rPr>
        <w:t xml:space="preserve"> </w:t>
      </w:r>
      <w:r w:rsidR="00182255" w:rsidRPr="002216CD">
        <w:rPr>
          <w:szCs w:val="20"/>
        </w:rPr>
        <w:t xml:space="preserve">zpracování </w:t>
      </w:r>
      <w:r w:rsidR="00F22E18">
        <w:rPr>
          <w:szCs w:val="20"/>
        </w:rPr>
        <w:t>Analýzy</w:t>
      </w:r>
      <w:r w:rsidR="00F22E18" w:rsidRPr="00F22E18">
        <w:rPr>
          <w:szCs w:val="20"/>
        </w:rPr>
        <w:t xml:space="preserve"> inovativních přístupů a služeb pro ohrožené rodiny a děti</w:t>
      </w:r>
      <w:r w:rsidR="00752B97">
        <w:rPr>
          <w:szCs w:val="20"/>
        </w:rPr>
        <w:t xml:space="preserve"> </w:t>
      </w:r>
      <w:r w:rsidR="00182255" w:rsidRPr="002216CD">
        <w:rPr>
          <w:szCs w:val="20"/>
        </w:rPr>
        <w:t xml:space="preserve">(dále jen „smlouva“) </w:t>
      </w:r>
      <w:r w:rsidRPr="002216CD">
        <w:rPr>
          <w:szCs w:val="20"/>
        </w:rPr>
        <w:t>se řídí platnými a účinnými právními předpis</w:t>
      </w:r>
      <w:r w:rsidR="00C01B61" w:rsidRPr="002216CD">
        <w:rPr>
          <w:szCs w:val="20"/>
        </w:rPr>
        <w:t>y, zejména občanským zákoníkem.</w:t>
      </w:r>
    </w:p>
    <w:p w14:paraId="00005FB7" w14:textId="77777777" w:rsidR="00B76616" w:rsidRDefault="00B76616" w:rsidP="00BD57D9">
      <w:pPr>
        <w:pStyle w:val="TextnormlnslovanChar"/>
        <w:numPr>
          <w:ilvl w:val="1"/>
          <w:numId w:val="2"/>
        </w:numPr>
        <w:tabs>
          <w:tab w:val="clear" w:pos="432"/>
          <w:tab w:val="num" w:pos="567"/>
        </w:tabs>
        <w:spacing w:line="280" w:lineRule="atLeast"/>
        <w:ind w:left="567" w:hanging="567"/>
        <w:jc w:val="both"/>
        <w:rPr>
          <w:szCs w:val="20"/>
        </w:rPr>
      </w:pPr>
      <w:r>
        <w:rPr>
          <w:szCs w:val="20"/>
        </w:rPr>
        <w:t>Zpracovatel</w:t>
      </w:r>
      <w:r w:rsidRPr="00B76616">
        <w:rPr>
          <w:szCs w:val="20"/>
        </w:rPr>
        <w:t xml:space="preserve"> bere na vědomí, že </w:t>
      </w:r>
      <w:r>
        <w:rPr>
          <w:szCs w:val="20"/>
        </w:rPr>
        <w:t>objednatel</w:t>
      </w:r>
      <w:r w:rsidRPr="00B76616">
        <w:rPr>
          <w:szCs w:val="20"/>
        </w:rPr>
        <w:t xml:space="preserve"> považuje účast </w:t>
      </w:r>
      <w:r w:rsidR="00F22F25">
        <w:rPr>
          <w:szCs w:val="20"/>
        </w:rPr>
        <w:t>zpracovatele</w:t>
      </w:r>
      <w:r w:rsidR="00F22F25" w:rsidRPr="00B76616">
        <w:rPr>
          <w:szCs w:val="20"/>
        </w:rPr>
        <w:t xml:space="preserve"> </w:t>
      </w:r>
      <w:r w:rsidRPr="00B76616">
        <w:rPr>
          <w:szCs w:val="20"/>
        </w:rPr>
        <w:t>ve veřejné zakázce při</w:t>
      </w:r>
      <w:r w:rsidR="003A2E83">
        <w:rPr>
          <w:szCs w:val="20"/>
        </w:rPr>
        <w:t> </w:t>
      </w:r>
      <w:r w:rsidRPr="00B76616">
        <w:rPr>
          <w:szCs w:val="20"/>
        </w:rPr>
        <w:t xml:space="preserve">splnění kvalifikačních předpokladů za potvrzení skutečnosti, že </w:t>
      </w:r>
      <w:r>
        <w:rPr>
          <w:szCs w:val="20"/>
        </w:rPr>
        <w:t>zpracovatel</w:t>
      </w:r>
      <w:r w:rsidRPr="00B76616">
        <w:rPr>
          <w:szCs w:val="20"/>
        </w:rPr>
        <w:t xml:space="preserve"> je ve smyslu ustanovení § 5 odst. 1 </w:t>
      </w:r>
      <w:r w:rsidR="00F22F25">
        <w:rPr>
          <w:szCs w:val="20"/>
        </w:rPr>
        <w:t>občanského zákoníku</w:t>
      </w:r>
      <w:r w:rsidR="00F22F25" w:rsidRPr="00B76616">
        <w:rPr>
          <w:szCs w:val="20"/>
        </w:rPr>
        <w:t xml:space="preserve"> </w:t>
      </w:r>
      <w:r w:rsidRPr="00B76616">
        <w:rPr>
          <w:szCs w:val="20"/>
        </w:rPr>
        <w:t xml:space="preserve">schopen při plnění této </w:t>
      </w:r>
      <w:r w:rsidR="00F22F25">
        <w:rPr>
          <w:szCs w:val="20"/>
        </w:rPr>
        <w:t>s</w:t>
      </w:r>
      <w:r w:rsidRPr="00B76616">
        <w:rPr>
          <w:szCs w:val="20"/>
        </w:rPr>
        <w:t xml:space="preserve">mlouvy jednat se znalostí a pečlivostí, která je s jeho povoláním nebo stavem spojena, s tím, že případné jeho jednání bez této odborné péče půjde k jeho tíži. </w:t>
      </w:r>
      <w:r>
        <w:rPr>
          <w:szCs w:val="20"/>
        </w:rPr>
        <w:t>Zpracovatel</w:t>
      </w:r>
      <w:r w:rsidRPr="00B76616">
        <w:rPr>
          <w:szCs w:val="20"/>
        </w:rPr>
        <w:t xml:space="preserve"> nesmí svou kvalitu odborníka ani své hospodářské postavení zneužít k vytváření nebo k využití závislosti slabší strany a k dosažení zřejmé a nedůvodné nerovnováhy ve vzájemných právech a povinnostech </w:t>
      </w:r>
      <w:r w:rsidR="00F22F25">
        <w:rPr>
          <w:szCs w:val="20"/>
        </w:rPr>
        <w:t>s</w:t>
      </w:r>
      <w:r w:rsidRPr="00B76616">
        <w:rPr>
          <w:szCs w:val="20"/>
        </w:rPr>
        <w:t>mluvních stran.</w:t>
      </w:r>
    </w:p>
    <w:p w14:paraId="00005FB8" w14:textId="77777777" w:rsidR="008B1A27" w:rsidRDefault="008B1A27" w:rsidP="00794443">
      <w:pPr>
        <w:pStyle w:val="Odstavecseseznamem"/>
        <w:numPr>
          <w:ilvl w:val="1"/>
          <w:numId w:val="2"/>
        </w:numPr>
        <w:tabs>
          <w:tab w:val="clear" w:pos="432"/>
          <w:tab w:val="num" w:pos="567"/>
        </w:tabs>
        <w:spacing w:line="280" w:lineRule="atLeast"/>
        <w:ind w:left="567" w:hanging="567"/>
        <w:contextualSpacing w:val="0"/>
        <w:rPr>
          <w:rFonts w:ascii="Arial" w:hAnsi="Arial" w:cs="Arial"/>
          <w:bCs/>
          <w:snapToGrid w:val="0"/>
          <w:color w:val="auto"/>
          <w:lang w:eastAsia="cs-CZ" w:bidi="ar-SA"/>
        </w:rPr>
      </w:pPr>
      <w:r w:rsidRPr="008B1A27">
        <w:rPr>
          <w:rFonts w:ascii="Arial" w:hAnsi="Arial" w:cs="Arial"/>
          <w:bCs/>
          <w:snapToGrid w:val="0"/>
          <w:color w:val="auto"/>
          <w:lang w:eastAsia="cs-CZ" w:bidi="ar-SA"/>
        </w:rPr>
        <w:t xml:space="preserve">Na základě zadávacího řízení na veřejnou zakázku pod názvem </w:t>
      </w:r>
      <w:r w:rsidRPr="00C11702">
        <w:rPr>
          <w:rFonts w:ascii="Arial" w:hAnsi="Arial" w:cs="Arial"/>
          <w:bCs/>
          <w:i/>
          <w:snapToGrid w:val="0"/>
          <w:color w:val="auto"/>
          <w:lang w:eastAsia="cs-CZ" w:bidi="ar-SA"/>
        </w:rPr>
        <w:t>„</w:t>
      </w:r>
      <w:r w:rsidR="00C11702" w:rsidRPr="00C11702">
        <w:rPr>
          <w:rFonts w:ascii="Arial" w:hAnsi="Arial" w:cs="Arial"/>
          <w:bCs/>
          <w:i/>
          <w:snapToGrid w:val="0"/>
          <w:color w:val="auto"/>
          <w:lang w:eastAsia="cs-CZ" w:bidi="ar-SA"/>
        </w:rPr>
        <w:t>Analýzy z oblasti sociálně-právní ochrany dětí</w:t>
      </w:r>
      <w:r w:rsidRPr="00C11702">
        <w:rPr>
          <w:rFonts w:ascii="Arial" w:hAnsi="Arial" w:cs="Arial"/>
          <w:bCs/>
          <w:i/>
          <w:snapToGrid w:val="0"/>
          <w:color w:val="auto"/>
          <w:lang w:eastAsia="cs-CZ" w:bidi="ar-SA"/>
        </w:rPr>
        <w:t>“</w:t>
      </w:r>
      <w:r w:rsidR="00C81227">
        <w:rPr>
          <w:rFonts w:ascii="Arial" w:hAnsi="Arial" w:cs="Arial"/>
          <w:bCs/>
          <w:snapToGrid w:val="0"/>
          <w:color w:val="auto"/>
          <w:lang w:eastAsia="cs-CZ" w:bidi="ar-SA"/>
        </w:rPr>
        <w:t xml:space="preserve"> </w:t>
      </w:r>
      <w:r w:rsidR="00C11702">
        <w:rPr>
          <w:rFonts w:ascii="Arial" w:hAnsi="Arial" w:cs="Arial"/>
          <w:bCs/>
          <w:snapToGrid w:val="0"/>
          <w:color w:val="auto"/>
          <w:lang w:eastAsia="cs-CZ" w:bidi="ar-SA"/>
        </w:rPr>
        <w:t xml:space="preserve">– část č. </w:t>
      </w:r>
      <w:r w:rsidR="00794443">
        <w:rPr>
          <w:rFonts w:ascii="Arial" w:hAnsi="Arial" w:cs="Arial"/>
          <w:bCs/>
          <w:snapToGrid w:val="0"/>
          <w:color w:val="auto"/>
          <w:lang w:eastAsia="cs-CZ" w:bidi="ar-SA"/>
        </w:rPr>
        <w:t>2</w:t>
      </w:r>
      <w:r w:rsidR="00C11702">
        <w:rPr>
          <w:rFonts w:ascii="Arial" w:hAnsi="Arial" w:cs="Arial"/>
          <w:bCs/>
          <w:snapToGrid w:val="0"/>
          <w:color w:val="auto"/>
          <w:lang w:eastAsia="cs-CZ" w:bidi="ar-SA"/>
        </w:rPr>
        <w:t xml:space="preserve"> s názvem </w:t>
      </w:r>
      <w:r w:rsidR="00C11702" w:rsidRPr="00C11702">
        <w:rPr>
          <w:rFonts w:ascii="Arial" w:hAnsi="Arial" w:cs="Arial"/>
          <w:bCs/>
          <w:i/>
          <w:snapToGrid w:val="0"/>
          <w:color w:val="auto"/>
          <w:lang w:eastAsia="cs-CZ" w:bidi="ar-SA"/>
        </w:rPr>
        <w:t>„</w:t>
      </w:r>
      <w:r w:rsidR="00794443" w:rsidRPr="00794443">
        <w:rPr>
          <w:rFonts w:ascii="Arial" w:hAnsi="Arial" w:cs="Arial"/>
          <w:bCs/>
          <w:i/>
          <w:snapToGrid w:val="0"/>
          <w:color w:val="auto"/>
          <w:lang w:eastAsia="cs-CZ" w:bidi="ar-SA"/>
        </w:rPr>
        <w:t>Analýza inovativních přístupů a služeb pro ohrožené rodiny a děti</w:t>
      </w:r>
      <w:r w:rsidR="00C11702" w:rsidRPr="00C11702">
        <w:rPr>
          <w:rFonts w:ascii="Arial" w:hAnsi="Arial" w:cs="Arial"/>
          <w:bCs/>
          <w:i/>
          <w:snapToGrid w:val="0"/>
          <w:color w:val="auto"/>
          <w:lang w:eastAsia="cs-CZ" w:bidi="ar-SA"/>
        </w:rPr>
        <w:t>“</w:t>
      </w:r>
      <w:r w:rsidR="00C11702">
        <w:rPr>
          <w:rFonts w:ascii="Arial" w:hAnsi="Arial" w:cs="Arial"/>
          <w:bCs/>
          <w:snapToGrid w:val="0"/>
          <w:color w:val="auto"/>
          <w:lang w:eastAsia="cs-CZ" w:bidi="ar-SA"/>
        </w:rPr>
        <w:t xml:space="preserve"> </w:t>
      </w:r>
      <w:r w:rsidR="00C81227">
        <w:rPr>
          <w:rFonts w:ascii="Arial" w:hAnsi="Arial" w:cs="Arial"/>
          <w:bCs/>
          <w:snapToGrid w:val="0"/>
          <w:color w:val="auto"/>
          <w:lang w:eastAsia="cs-CZ" w:bidi="ar-SA"/>
        </w:rPr>
        <w:t>(dále jen „veřejná zakázka“)</w:t>
      </w:r>
      <w:r w:rsidRPr="008B1A27">
        <w:rPr>
          <w:rFonts w:ascii="Arial" w:hAnsi="Arial" w:cs="Arial"/>
          <w:bCs/>
          <w:snapToGrid w:val="0"/>
          <w:color w:val="auto"/>
          <w:lang w:eastAsia="cs-CZ" w:bidi="ar-SA"/>
        </w:rPr>
        <w:t xml:space="preserve">, </w:t>
      </w:r>
      <w:r w:rsidR="00C81227">
        <w:rPr>
          <w:rFonts w:ascii="Arial" w:hAnsi="Arial" w:cs="Arial"/>
          <w:bCs/>
          <w:snapToGrid w:val="0"/>
          <w:color w:val="auto"/>
          <w:lang w:eastAsia="cs-CZ" w:bidi="ar-SA"/>
        </w:rPr>
        <w:t>zprac</w:t>
      </w:r>
      <w:r w:rsidRPr="008B1A27">
        <w:rPr>
          <w:rFonts w:ascii="Arial" w:hAnsi="Arial" w:cs="Arial"/>
          <w:bCs/>
          <w:snapToGrid w:val="0"/>
          <w:color w:val="auto"/>
          <w:lang w:eastAsia="cs-CZ" w:bidi="ar-SA"/>
        </w:rPr>
        <w:t>ovatel předložil,</w:t>
      </w:r>
      <w:r>
        <w:rPr>
          <w:rFonts w:ascii="Arial" w:hAnsi="Arial" w:cs="Arial"/>
          <w:bCs/>
          <w:snapToGrid w:val="0"/>
          <w:color w:val="auto"/>
          <w:lang w:eastAsia="cs-CZ" w:bidi="ar-SA"/>
        </w:rPr>
        <w:t xml:space="preserve"> </w:t>
      </w:r>
      <w:r w:rsidRPr="008B1A27">
        <w:rPr>
          <w:rFonts w:ascii="Arial" w:hAnsi="Arial" w:cs="Arial"/>
          <w:bCs/>
          <w:snapToGrid w:val="0"/>
          <w:color w:val="auto"/>
          <w:lang w:eastAsia="cs-CZ" w:bidi="ar-SA"/>
        </w:rPr>
        <w:t xml:space="preserve">v souladu se zadávacími podmínkami veřejné zakázky, nabídku ze dne </w:t>
      </w:r>
      <w:r w:rsidR="00673A64">
        <w:rPr>
          <w:rFonts w:ascii="Arial" w:hAnsi="Arial" w:cs="Arial"/>
          <w:bCs/>
          <w:snapToGrid w:val="0"/>
          <w:color w:val="auto"/>
          <w:lang w:eastAsia="cs-CZ" w:bidi="ar-SA"/>
        </w:rPr>
        <w:t>20</w:t>
      </w:r>
      <w:r w:rsidRPr="008B1A27">
        <w:rPr>
          <w:rFonts w:ascii="Arial" w:hAnsi="Arial" w:cs="Arial"/>
          <w:bCs/>
          <w:snapToGrid w:val="0"/>
          <w:color w:val="auto"/>
          <w:lang w:eastAsia="cs-CZ" w:bidi="ar-SA"/>
        </w:rPr>
        <w:t xml:space="preserve">. </w:t>
      </w:r>
      <w:r w:rsidR="00673A64">
        <w:rPr>
          <w:rFonts w:ascii="Arial" w:hAnsi="Arial" w:cs="Arial"/>
          <w:bCs/>
          <w:snapToGrid w:val="0"/>
          <w:color w:val="auto"/>
          <w:lang w:eastAsia="cs-CZ" w:bidi="ar-SA"/>
        </w:rPr>
        <w:t>6</w:t>
      </w:r>
      <w:r w:rsidRPr="008B1A27">
        <w:rPr>
          <w:rFonts w:ascii="Arial" w:hAnsi="Arial" w:cs="Arial"/>
          <w:bCs/>
          <w:snapToGrid w:val="0"/>
          <w:color w:val="auto"/>
          <w:lang w:eastAsia="cs-CZ" w:bidi="ar-SA"/>
        </w:rPr>
        <w:t>. 201</w:t>
      </w:r>
      <w:r>
        <w:rPr>
          <w:rFonts w:ascii="Arial" w:hAnsi="Arial" w:cs="Arial"/>
          <w:bCs/>
          <w:snapToGrid w:val="0"/>
          <w:color w:val="auto"/>
          <w:lang w:eastAsia="cs-CZ" w:bidi="ar-SA"/>
        </w:rPr>
        <w:t>6 (dále jen „n</w:t>
      </w:r>
      <w:r w:rsidRPr="008B1A27">
        <w:rPr>
          <w:rFonts w:ascii="Arial" w:hAnsi="Arial" w:cs="Arial"/>
          <w:bCs/>
          <w:snapToGrid w:val="0"/>
          <w:color w:val="auto"/>
          <w:lang w:eastAsia="cs-CZ" w:bidi="ar-SA"/>
        </w:rPr>
        <w:t>abídka“) a tato byla pro plnění veřejné zakázky</w:t>
      </w:r>
      <w:r w:rsidR="00794443">
        <w:rPr>
          <w:rFonts w:ascii="Arial" w:hAnsi="Arial" w:cs="Arial"/>
          <w:bCs/>
          <w:snapToGrid w:val="0"/>
          <w:color w:val="auto"/>
          <w:lang w:eastAsia="cs-CZ" w:bidi="ar-SA"/>
        </w:rPr>
        <w:t xml:space="preserve"> </w:t>
      </w:r>
      <w:r w:rsidRPr="008B1A27">
        <w:rPr>
          <w:rFonts w:ascii="Arial" w:hAnsi="Arial" w:cs="Arial"/>
          <w:bCs/>
          <w:snapToGrid w:val="0"/>
          <w:color w:val="auto"/>
          <w:lang w:eastAsia="cs-CZ" w:bidi="ar-SA"/>
        </w:rPr>
        <w:t xml:space="preserve">v souladu se základním hodnotícím kritériem </w:t>
      </w:r>
      <w:r w:rsidR="00F94E69">
        <w:rPr>
          <w:rFonts w:ascii="Arial" w:hAnsi="Arial" w:cs="Arial"/>
          <w:bCs/>
          <w:snapToGrid w:val="0"/>
          <w:color w:val="auto"/>
          <w:lang w:eastAsia="cs-CZ" w:bidi="ar-SA"/>
        </w:rPr>
        <w:t>nejnižší nabídková cena</w:t>
      </w:r>
      <w:r w:rsidRPr="008B1A27">
        <w:rPr>
          <w:rFonts w:ascii="Arial" w:hAnsi="Arial" w:cs="Arial"/>
          <w:bCs/>
          <w:snapToGrid w:val="0"/>
          <w:color w:val="auto"/>
          <w:lang w:eastAsia="cs-CZ" w:bidi="ar-SA"/>
        </w:rPr>
        <w:t xml:space="preserve"> vybrána jako nejvhodnější.</w:t>
      </w:r>
      <w:r w:rsidR="0029353D">
        <w:rPr>
          <w:rFonts w:ascii="Arial" w:hAnsi="Arial" w:cs="Arial"/>
          <w:bCs/>
          <w:snapToGrid w:val="0"/>
          <w:color w:val="auto"/>
          <w:lang w:eastAsia="cs-CZ" w:bidi="ar-SA"/>
        </w:rPr>
        <w:t xml:space="preserve"> </w:t>
      </w:r>
      <w:r w:rsidRPr="008B1A27">
        <w:rPr>
          <w:rFonts w:ascii="Arial" w:hAnsi="Arial" w:cs="Arial"/>
          <w:bCs/>
          <w:snapToGrid w:val="0"/>
          <w:color w:val="auto"/>
          <w:lang w:eastAsia="cs-CZ" w:bidi="ar-SA"/>
        </w:rPr>
        <w:t>V návaznosti na tuto skutečnost se smluvní strany dohodly na uzavření této Smlouvy.</w:t>
      </w:r>
    </w:p>
    <w:p w14:paraId="00005FB9" w14:textId="77777777" w:rsidR="00AC6A59" w:rsidRPr="00AC6A59" w:rsidRDefault="00AC6A59" w:rsidP="00BD57D9">
      <w:pPr>
        <w:pStyle w:val="Odstavecseseznamem"/>
        <w:numPr>
          <w:ilvl w:val="1"/>
          <w:numId w:val="2"/>
        </w:numPr>
        <w:tabs>
          <w:tab w:val="clear" w:pos="432"/>
        </w:tabs>
        <w:spacing w:line="280" w:lineRule="atLeast"/>
        <w:ind w:left="567" w:hanging="567"/>
        <w:contextualSpacing w:val="0"/>
        <w:rPr>
          <w:rFonts w:ascii="Arial" w:hAnsi="Arial" w:cs="Arial"/>
          <w:bCs/>
          <w:snapToGrid w:val="0"/>
          <w:color w:val="auto"/>
          <w:lang w:eastAsia="cs-CZ" w:bidi="ar-SA"/>
        </w:rPr>
      </w:pPr>
      <w:r w:rsidRPr="00AC6A59">
        <w:rPr>
          <w:rFonts w:ascii="Arial" w:hAnsi="Arial" w:cs="Arial"/>
          <w:bCs/>
          <w:snapToGrid w:val="0"/>
          <w:color w:val="auto"/>
          <w:lang w:eastAsia="cs-CZ" w:bidi="ar-SA"/>
        </w:rPr>
        <w:t xml:space="preserve">Při výkladu obsahu této Smlouvy budou smluvní strany přihlížet k zadávacím podmínkám vztahujícím se k zadávacímu řízení </w:t>
      </w:r>
      <w:r w:rsidRPr="008B1A27">
        <w:rPr>
          <w:rFonts w:ascii="Arial" w:hAnsi="Arial" w:cs="Arial"/>
          <w:bCs/>
          <w:snapToGrid w:val="0"/>
          <w:color w:val="auto"/>
          <w:lang w:eastAsia="cs-CZ" w:bidi="ar-SA"/>
        </w:rPr>
        <w:t>dle předchozího odstavce této Smlouvy</w:t>
      </w:r>
      <w:r w:rsidRPr="00AC6A59">
        <w:rPr>
          <w:rFonts w:ascii="Arial" w:hAnsi="Arial" w:cs="Arial"/>
          <w:bCs/>
          <w:snapToGrid w:val="0"/>
          <w:color w:val="auto"/>
          <w:lang w:eastAsia="cs-CZ" w:bidi="ar-SA"/>
        </w:rPr>
        <w:t>, k účelu tohoto zadávacího řízení a dalším úkonům smluvních stran učiněným v průběhu zadávacího řízení, jako k relevantnímu jednání smluvních stran o obsahu této Smlouvy před jejím uzavřením. Ustanovení platných a účinných právních předpisů o výkladu právních úkonů tím nejsou nijak dotčena.</w:t>
      </w:r>
    </w:p>
    <w:p w14:paraId="00005FBA" w14:textId="77777777" w:rsidR="0007554A" w:rsidRPr="002216CD" w:rsidRDefault="0007554A" w:rsidP="00BD57D9">
      <w:pPr>
        <w:pStyle w:val="Textnadpis1"/>
        <w:numPr>
          <w:ilvl w:val="0"/>
          <w:numId w:val="2"/>
        </w:numPr>
        <w:tabs>
          <w:tab w:val="clear" w:pos="360"/>
        </w:tabs>
        <w:spacing w:before="480"/>
        <w:ind w:left="357" w:hanging="357"/>
        <w:jc w:val="center"/>
        <w:rPr>
          <w:rFonts w:cs="Arial"/>
          <w:sz w:val="22"/>
          <w:szCs w:val="20"/>
        </w:rPr>
      </w:pPr>
      <w:r w:rsidRPr="002216CD">
        <w:rPr>
          <w:rFonts w:cs="Arial"/>
          <w:sz w:val="22"/>
          <w:szCs w:val="20"/>
        </w:rPr>
        <w:t>Předmět</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00296FDD" w:rsidRPr="002216CD">
        <w:rPr>
          <w:rFonts w:cs="Arial"/>
          <w:sz w:val="22"/>
          <w:szCs w:val="20"/>
        </w:rPr>
        <w:t xml:space="preserve"> smlouvy</w:t>
      </w:r>
    </w:p>
    <w:p w14:paraId="00005FBB" w14:textId="77777777" w:rsidR="00AC6A59" w:rsidRDefault="00AC6A59" w:rsidP="00E245DE">
      <w:pPr>
        <w:pStyle w:val="Odstavecseseznamem"/>
        <w:numPr>
          <w:ilvl w:val="1"/>
          <w:numId w:val="2"/>
        </w:numPr>
        <w:tabs>
          <w:tab w:val="clear" w:pos="432"/>
          <w:tab w:val="num" w:pos="567"/>
        </w:tabs>
        <w:spacing w:line="280" w:lineRule="atLeast"/>
        <w:ind w:left="567" w:hanging="567"/>
        <w:contextualSpacing w:val="0"/>
        <w:rPr>
          <w:rFonts w:ascii="Arial" w:hAnsi="Arial" w:cs="Arial"/>
        </w:rPr>
      </w:pPr>
      <w:bookmarkStart w:id="40" w:name="_Toc203291565"/>
      <w:bookmarkStart w:id="41" w:name="_Toc203292585"/>
      <w:bookmarkStart w:id="42" w:name="_Toc203306974"/>
      <w:bookmarkStart w:id="43" w:name="_Toc204476142"/>
      <w:bookmarkStart w:id="44" w:name="_Toc235235101"/>
      <w:bookmarkStart w:id="45" w:name="_Toc238266052"/>
      <w:bookmarkStart w:id="46" w:name="_Toc240357471"/>
      <w:bookmarkStart w:id="47" w:name="_Toc240444507"/>
      <w:bookmarkStart w:id="48" w:name="_Toc240703973"/>
      <w:bookmarkStart w:id="49" w:name="_Toc240704347"/>
      <w:bookmarkStart w:id="50" w:name="_Toc240792064"/>
      <w:bookmarkStart w:id="51" w:name="_Toc240792924"/>
      <w:bookmarkStart w:id="52" w:name="_Toc241496088"/>
      <w:bookmarkStart w:id="53" w:name="_Toc241501189"/>
      <w:bookmarkStart w:id="54" w:name="_Toc241501586"/>
      <w:bookmarkStart w:id="55" w:name="_Toc241657903"/>
      <w:bookmarkStart w:id="56" w:name="_Toc243380726"/>
      <w:bookmarkStart w:id="57" w:name="_Toc274231383"/>
      <w:bookmarkStart w:id="58" w:name="_Toc274234500"/>
      <w:r w:rsidRPr="003A4738">
        <w:rPr>
          <w:rFonts w:ascii="Arial" w:hAnsi="Arial" w:cs="Arial"/>
        </w:rPr>
        <w:t xml:space="preserve">Předmětem této Smlouvy je závazek </w:t>
      </w:r>
      <w:r w:rsidR="004B6671">
        <w:rPr>
          <w:rFonts w:ascii="Arial" w:hAnsi="Arial" w:cs="Arial"/>
        </w:rPr>
        <w:t>zpracovatele</w:t>
      </w:r>
      <w:r w:rsidR="004B6671" w:rsidRPr="003A4738">
        <w:rPr>
          <w:rFonts w:ascii="Arial" w:hAnsi="Arial" w:cs="Arial"/>
        </w:rPr>
        <w:t xml:space="preserve"> </w:t>
      </w:r>
      <w:r>
        <w:rPr>
          <w:rFonts w:ascii="Arial" w:hAnsi="Arial" w:cs="Arial"/>
        </w:rPr>
        <w:t>z</w:t>
      </w:r>
      <w:r w:rsidRPr="003A4738">
        <w:rPr>
          <w:rFonts w:ascii="Arial" w:hAnsi="Arial" w:cs="Arial"/>
        </w:rPr>
        <w:t xml:space="preserve">pracovat </w:t>
      </w:r>
      <w:r w:rsidR="00E245DE">
        <w:rPr>
          <w:rFonts w:ascii="Arial" w:hAnsi="Arial" w:cs="Arial"/>
        </w:rPr>
        <w:t>Analýzu</w:t>
      </w:r>
      <w:r w:rsidR="00E245DE" w:rsidRPr="00E245DE">
        <w:rPr>
          <w:rFonts w:ascii="Arial" w:hAnsi="Arial" w:cs="Arial"/>
        </w:rPr>
        <w:t xml:space="preserve"> inovativních přístupů</w:t>
      </w:r>
      <w:r w:rsidR="00E245DE">
        <w:rPr>
          <w:rFonts w:ascii="Arial" w:hAnsi="Arial" w:cs="Arial"/>
        </w:rPr>
        <w:br/>
      </w:r>
      <w:r w:rsidR="00E245DE" w:rsidRPr="00E245DE">
        <w:rPr>
          <w:rFonts w:ascii="Arial" w:hAnsi="Arial" w:cs="Arial"/>
        </w:rPr>
        <w:t>a služeb pro ohrožené rodiny a děti</w:t>
      </w:r>
      <w:r w:rsidR="00057657">
        <w:rPr>
          <w:rFonts w:ascii="Arial" w:hAnsi="Arial" w:cs="Arial"/>
        </w:rPr>
        <w:t xml:space="preserve"> </w:t>
      </w:r>
      <w:r w:rsidR="00AF04F6">
        <w:rPr>
          <w:rFonts w:ascii="Arial" w:hAnsi="Arial" w:cs="Arial"/>
        </w:rPr>
        <w:t xml:space="preserve">(dále jen „analýza“) </w:t>
      </w:r>
      <w:r w:rsidRPr="003A4738">
        <w:rPr>
          <w:rFonts w:ascii="Arial" w:hAnsi="Arial" w:cs="Arial"/>
        </w:rPr>
        <w:t xml:space="preserve">a závazek </w:t>
      </w:r>
      <w:r w:rsidR="004B6671">
        <w:rPr>
          <w:rFonts w:ascii="Arial" w:hAnsi="Arial" w:cs="Arial"/>
        </w:rPr>
        <w:t>o</w:t>
      </w:r>
      <w:r w:rsidRPr="003A4738">
        <w:rPr>
          <w:rFonts w:ascii="Arial" w:hAnsi="Arial" w:cs="Arial"/>
        </w:rPr>
        <w:t xml:space="preserve">bjednatele zaplatit </w:t>
      </w:r>
      <w:r w:rsidR="004B6671">
        <w:rPr>
          <w:rFonts w:ascii="Arial" w:hAnsi="Arial" w:cs="Arial"/>
        </w:rPr>
        <w:t>zpracova</w:t>
      </w:r>
      <w:r w:rsidR="004B6671" w:rsidRPr="003A4738">
        <w:rPr>
          <w:rFonts w:ascii="Arial" w:hAnsi="Arial" w:cs="Arial"/>
        </w:rPr>
        <w:t xml:space="preserve">teli </w:t>
      </w:r>
      <w:r w:rsidRPr="003A4738">
        <w:rPr>
          <w:rFonts w:ascii="Arial" w:hAnsi="Arial" w:cs="Arial"/>
        </w:rPr>
        <w:t>za</w:t>
      </w:r>
      <w:r>
        <w:rPr>
          <w:rFonts w:ascii="Arial" w:hAnsi="Arial" w:cs="Arial"/>
        </w:rPr>
        <w:t xml:space="preserve"> řádné </w:t>
      </w:r>
      <w:r w:rsidRPr="003A4738">
        <w:rPr>
          <w:rFonts w:ascii="Arial" w:hAnsi="Arial" w:cs="Arial"/>
        </w:rPr>
        <w:t xml:space="preserve">zpracování analýzy </w:t>
      </w:r>
      <w:r>
        <w:rPr>
          <w:rFonts w:ascii="Arial" w:hAnsi="Arial" w:cs="Arial"/>
        </w:rPr>
        <w:t xml:space="preserve">odměnu </w:t>
      </w:r>
      <w:r w:rsidRPr="003A4738">
        <w:rPr>
          <w:rFonts w:ascii="Arial" w:hAnsi="Arial" w:cs="Arial"/>
        </w:rPr>
        <w:t>ve výši a za podmínek stanovených v</w:t>
      </w:r>
      <w:r w:rsidR="00361E47">
        <w:rPr>
          <w:rFonts w:ascii="Arial" w:hAnsi="Arial" w:cs="Arial"/>
        </w:rPr>
        <w:t> </w:t>
      </w:r>
      <w:r w:rsidRPr="003A4738">
        <w:rPr>
          <w:rFonts w:ascii="Arial" w:hAnsi="Arial" w:cs="Arial"/>
        </w:rPr>
        <w:t>čl</w:t>
      </w:r>
      <w:r w:rsidR="00361E47">
        <w:rPr>
          <w:rFonts w:ascii="Arial" w:hAnsi="Arial" w:cs="Arial"/>
        </w:rPr>
        <w:t>.</w:t>
      </w:r>
      <w:r w:rsidR="00E245DE">
        <w:rPr>
          <w:rFonts w:ascii="Arial" w:hAnsi="Arial" w:cs="Arial"/>
        </w:rPr>
        <w:br/>
      </w:r>
      <w:r w:rsidR="006F7D91">
        <w:rPr>
          <w:rFonts w:ascii="Arial" w:hAnsi="Arial" w:cs="Arial"/>
        </w:rPr>
        <w:t>4</w:t>
      </w:r>
      <w:r w:rsidRPr="003A4738">
        <w:rPr>
          <w:rFonts w:ascii="Arial" w:hAnsi="Arial" w:cs="Arial"/>
        </w:rPr>
        <w:t xml:space="preserve"> této Smlouvy.</w:t>
      </w:r>
    </w:p>
    <w:p w14:paraId="00005FBC" w14:textId="77777777" w:rsidR="00AF7D07" w:rsidRDefault="00AF7D07" w:rsidP="00BD57D9">
      <w:pPr>
        <w:pStyle w:val="Odstavecseseznamem"/>
        <w:numPr>
          <w:ilvl w:val="1"/>
          <w:numId w:val="2"/>
        </w:numPr>
        <w:tabs>
          <w:tab w:val="clear" w:pos="432"/>
        </w:tabs>
        <w:spacing w:before="120" w:after="0" w:line="280" w:lineRule="atLeast"/>
        <w:ind w:left="567" w:hanging="567"/>
        <w:contextualSpacing w:val="0"/>
        <w:rPr>
          <w:rFonts w:ascii="Arial" w:hAnsi="Arial" w:cs="Arial"/>
        </w:rPr>
      </w:pPr>
      <w:r>
        <w:rPr>
          <w:rFonts w:ascii="Arial" w:hAnsi="Arial" w:cs="Arial"/>
        </w:rPr>
        <w:t xml:space="preserve">Přesné požadavky objednatele na obsah a formu analýzy jsou uvedeny v příloze č. 1 této Smlouvy – </w:t>
      </w:r>
      <w:r w:rsidRPr="005910F9">
        <w:rPr>
          <w:rFonts w:ascii="Arial" w:hAnsi="Arial" w:cs="Arial"/>
          <w:i/>
        </w:rPr>
        <w:t>Specifikace předmětu plnění</w:t>
      </w:r>
      <w:r>
        <w:rPr>
          <w:rFonts w:ascii="Arial" w:hAnsi="Arial" w:cs="Arial"/>
        </w:rPr>
        <w:t>.</w:t>
      </w:r>
    </w:p>
    <w:p w14:paraId="00005FBD" w14:textId="77777777" w:rsidR="00AC6A59" w:rsidRPr="003A4738" w:rsidRDefault="004B6671" w:rsidP="00BD57D9">
      <w:pPr>
        <w:pStyle w:val="Odstavecseseznamem"/>
        <w:numPr>
          <w:ilvl w:val="1"/>
          <w:numId w:val="2"/>
        </w:numPr>
        <w:tabs>
          <w:tab w:val="clear" w:pos="432"/>
        </w:tabs>
        <w:spacing w:before="120" w:after="0" w:line="280" w:lineRule="atLeast"/>
        <w:ind w:left="567" w:hanging="567"/>
        <w:contextualSpacing w:val="0"/>
        <w:rPr>
          <w:rFonts w:ascii="Arial" w:hAnsi="Arial" w:cs="Arial"/>
        </w:rPr>
      </w:pPr>
      <w:r>
        <w:rPr>
          <w:rFonts w:ascii="Arial" w:hAnsi="Arial" w:cs="Arial"/>
        </w:rPr>
        <w:t>Zpracova</w:t>
      </w:r>
      <w:r w:rsidRPr="003A4738">
        <w:rPr>
          <w:rFonts w:ascii="Arial" w:hAnsi="Arial" w:cs="Arial"/>
        </w:rPr>
        <w:t xml:space="preserve">tel </w:t>
      </w:r>
      <w:r w:rsidR="00AC6A59" w:rsidRPr="003A4738">
        <w:rPr>
          <w:rFonts w:ascii="Arial" w:hAnsi="Arial" w:cs="Arial"/>
        </w:rPr>
        <w:t xml:space="preserve">se zavazuje předat </w:t>
      </w:r>
      <w:r>
        <w:rPr>
          <w:rFonts w:ascii="Arial" w:hAnsi="Arial" w:cs="Arial"/>
        </w:rPr>
        <w:t>o</w:t>
      </w:r>
      <w:r w:rsidR="00AC6A59" w:rsidRPr="003A4738">
        <w:rPr>
          <w:rFonts w:ascii="Arial" w:hAnsi="Arial" w:cs="Arial"/>
        </w:rPr>
        <w:t xml:space="preserve">bjednateli analýzu v  rozsahu </w:t>
      </w:r>
      <w:r w:rsidR="00901FE2">
        <w:rPr>
          <w:rFonts w:ascii="Arial" w:hAnsi="Arial" w:cs="Arial"/>
        </w:rPr>
        <w:t xml:space="preserve">min. </w:t>
      </w:r>
      <w:r w:rsidR="00E245DE">
        <w:rPr>
          <w:rFonts w:ascii="Arial" w:hAnsi="Arial" w:cs="Arial"/>
        </w:rPr>
        <w:t>1</w:t>
      </w:r>
      <w:r w:rsidR="00123974">
        <w:rPr>
          <w:rFonts w:ascii="Arial" w:hAnsi="Arial" w:cs="Arial"/>
        </w:rPr>
        <w:t xml:space="preserve">50 </w:t>
      </w:r>
      <w:r w:rsidR="00AC6A59" w:rsidRPr="003A4738">
        <w:rPr>
          <w:rFonts w:ascii="Arial" w:hAnsi="Arial" w:cs="Arial"/>
        </w:rPr>
        <w:t>normovaných stran</w:t>
      </w:r>
      <w:r w:rsidR="00AC6A59">
        <w:rPr>
          <w:rFonts w:ascii="Arial" w:hAnsi="Arial" w:cs="Arial"/>
        </w:rPr>
        <w:t xml:space="preserve"> zpracovanou v souladu s přílohou č. 1 této Smlouvy a prezentaci výsledků zpracované analýzy </w:t>
      </w:r>
      <w:r w:rsidR="00AC6A59" w:rsidRPr="003A4738">
        <w:rPr>
          <w:rFonts w:ascii="Arial" w:hAnsi="Arial" w:cs="Arial"/>
        </w:rPr>
        <w:t>v termín</w:t>
      </w:r>
      <w:r w:rsidR="00AC6A59">
        <w:rPr>
          <w:rFonts w:ascii="Arial" w:hAnsi="Arial" w:cs="Arial"/>
        </w:rPr>
        <w:t>u</w:t>
      </w:r>
      <w:r w:rsidR="00AC6A59" w:rsidRPr="003A4738">
        <w:rPr>
          <w:rFonts w:ascii="Arial" w:hAnsi="Arial" w:cs="Arial"/>
        </w:rPr>
        <w:t xml:space="preserve"> dle </w:t>
      </w:r>
      <w:r w:rsidR="00AC6A59">
        <w:rPr>
          <w:rFonts w:ascii="Arial" w:hAnsi="Arial" w:cs="Arial"/>
        </w:rPr>
        <w:t xml:space="preserve">odst. </w:t>
      </w:r>
      <w:r w:rsidR="00910F9A">
        <w:rPr>
          <w:rFonts w:ascii="Arial" w:hAnsi="Arial" w:cs="Arial"/>
        </w:rPr>
        <w:t>3</w:t>
      </w:r>
      <w:r w:rsidR="00AC6A59">
        <w:rPr>
          <w:rFonts w:ascii="Arial" w:hAnsi="Arial" w:cs="Arial"/>
        </w:rPr>
        <w:t>.</w:t>
      </w:r>
      <w:r w:rsidR="00910F9A">
        <w:rPr>
          <w:rFonts w:ascii="Arial" w:hAnsi="Arial" w:cs="Arial"/>
        </w:rPr>
        <w:t>3</w:t>
      </w:r>
      <w:r w:rsidR="00AC6A59" w:rsidRPr="003A4738">
        <w:rPr>
          <w:rFonts w:ascii="Arial" w:hAnsi="Arial" w:cs="Arial"/>
        </w:rPr>
        <w:t xml:space="preserve"> této Smlouvy</w:t>
      </w:r>
      <w:r w:rsidR="00AC6A59">
        <w:rPr>
          <w:rFonts w:ascii="Arial" w:hAnsi="Arial" w:cs="Arial"/>
        </w:rPr>
        <w:t>.</w:t>
      </w:r>
    </w:p>
    <w:p w14:paraId="00005FBE" w14:textId="77777777" w:rsidR="00AC6A59" w:rsidRPr="003A4738" w:rsidRDefault="00473D19" w:rsidP="00BD57D9">
      <w:pPr>
        <w:pStyle w:val="Odstavecseseznamem"/>
        <w:numPr>
          <w:ilvl w:val="1"/>
          <w:numId w:val="2"/>
        </w:numPr>
        <w:tabs>
          <w:tab w:val="clear" w:pos="432"/>
        </w:tabs>
        <w:spacing w:before="120" w:after="0" w:line="280" w:lineRule="atLeast"/>
        <w:ind w:left="567" w:hanging="567"/>
        <w:contextualSpacing w:val="0"/>
        <w:rPr>
          <w:rFonts w:ascii="Arial" w:hAnsi="Arial" w:cs="Arial"/>
        </w:rPr>
      </w:pPr>
      <w:r>
        <w:rPr>
          <w:rFonts w:ascii="Arial" w:hAnsi="Arial" w:cs="Arial"/>
        </w:rPr>
        <w:t>Zpracova</w:t>
      </w:r>
      <w:r w:rsidRPr="003A4738">
        <w:rPr>
          <w:rFonts w:ascii="Arial" w:hAnsi="Arial" w:cs="Arial"/>
        </w:rPr>
        <w:t xml:space="preserve">tel </w:t>
      </w:r>
      <w:r w:rsidR="00AC6A59" w:rsidRPr="003A4738">
        <w:rPr>
          <w:rFonts w:ascii="Arial" w:hAnsi="Arial" w:cs="Arial"/>
        </w:rPr>
        <w:t xml:space="preserve">se zavazuje zpracovat analýzu v souladu s touto Smlouvou, požadavky </w:t>
      </w:r>
      <w:r>
        <w:rPr>
          <w:rFonts w:ascii="Arial" w:hAnsi="Arial" w:cs="Arial"/>
        </w:rPr>
        <w:t>o</w:t>
      </w:r>
      <w:r w:rsidR="00AC6A59" w:rsidRPr="003A4738">
        <w:rPr>
          <w:rFonts w:ascii="Arial" w:hAnsi="Arial" w:cs="Arial"/>
        </w:rPr>
        <w:t>bjednatele vymezenými v  této Smlouvě a v souladu s</w:t>
      </w:r>
      <w:r w:rsidR="00FE4FF3">
        <w:rPr>
          <w:rFonts w:ascii="Arial" w:hAnsi="Arial" w:cs="Arial"/>
        </w:rPr>
        <w:t xml:space="preserve"> </w:t>
      </w:r>
      <w:r w:rsidR="00AC6A59" w:rsidRPr="003A4738">
        <w:rPr>
          <w:rFonts w:ascii="Arial" w:hAnsi="Arial" w:cs="Arial"/>
        </w:rPr>
        <w:t>Přílohou této Smlouvy, která je její nedílnou součástí.</w:t>
      </w:r>
    </w:p>
    <w:p w14:paraId="00005FBF" w14:textId="77777777" w:rsidR="00044022" w:rsidRPr="008063BD" w:rsidRDefault="00044022" w:rsidP="00BD57D9">
      <w:pPr>
        <w:pStyle w:val="TextnormlnslovanChar"/>
        <w:numPr>
          <w:ilvl w:val="1"/>
          <w:numId w:val="2"/>
        </w:numPr>
        <w:tabs>
          <w:tab w:val="clear" w:pos="432"/>
        </w:tabs>
        <w:spacing w:before="120" w:after="0" w:line="280" w:lineRule="atLeast"/>
        <w:ind w:left="567" w:hanging="567"/>
        <w:jc w:val="both"/>
        <w:rPr>
          <w:szCs w:val="20"/>
        </w:rPr>
      </w:pPr>
      <w:r>
        <w:rPr>
          <w:szCs w:val="20"/>
        </w:rPr>
        <w:t>Zpracovatel</w:t>
      </w:r>
      <w:r w:rsidRPr="00044022">
        <w:rPr>
          <w:szCs w:val="20"/>
        </w:rPr>
        <w:t xml:space="preserve"> výslovně souhlasí a zavazuje se </w:t>
      </w:r>
      <w:r>
        <w:rPr>
          <w:szCs w:val="20"/>
        </w:rPr>
        <w:t>objednateli</w:t>
      </w:r>
      <w:r w:rsidRPr="00044022">
        <w:rPr>
          <w:szCs w:val="20"/>
        </w:rPr>
        <w:t xml:space="preserve"> pro případ, že ke splnění požadavků </w:t>
      </w:r>
      <w:r w:rsidR="00AA6ED8">
        <w:rPr>
          <w:szCs w:val="20"/>
        </w:rPr>
        <w:t>objednatele</w:t>
      </w:r>
      <w:r w:rsidRPr="00044022">
        <w:rPr>
          <w:szCs w:val="20"/>
        </w:rPr>
        <w:t xml:space="preserve"> vyplývajících z této </w:t>
      </w:r>
      <w:r w:rsidR="001F5CA5">
        <w:rPr>
          <w:szCs w:val="20"/>
        </w:rPr>
        <w:t>s</w:t>
      </w:r>
      <w:r w:rsidRPr="00044022">
        <w:rPr>
          <w:szCs w:val="20"/>
        </w:rPr>
        <w:t xml:space="preserve">mlouvy včetně jejích příloh a k řádnému provedení </w:t>
      </w:r>
      <w:r w:rsidR="00AA6ED8">
        <w:rPr>
          <w:szCs w:val="20"/>
        </w:rPr>
        <w:t>předmětu plnění</w:t>
      </w:r>
      <w:r w:rsidRPr="00044022">
        <w:rPr>
          <w:szCs w:val="20"/>
        </w:rPr>
        <w:t xml:space="preserve"> budou potřebné i další </w:t>
      </w:r>
      <w:r w:rsidR="00AA6ED8">
        <w:rPr>
          <w:szCs w:val="20"/>
        </w:rPr>
        <w:t>činnosti</w:t>
      </w:r>
      <w:r w:rsidRPr="00044022">
        <w:rPr>
          <w:szCs w:val="20"/>
        </w:rPr>
        <w:t xml:space="preserve"> a práce výslovně neuvedené v této </w:t>
      </w:r>
      <w:r w:rsidR="001F5CA5">
        <w:rPr>
          <w:szCs w:val="20"/>
        </w:rPr>
        <w:t>s</w:t>
      </w:r>
      <w:r w:rsidRPr="00044022">
        <w:rPr>
          <w:szCs w:val="20"/>
        </w:rPr>
        <w:t xml:space="preserve">mlouvě, tyto </w:t>
      </w:r>
      <w:r w:rsidR="00AA6ED8">
        <w:rPr>
          <w:szCs w:val="20"/>
        </w:rPr>
        <w:t>činnosti</w:t>
      </w:r>
      <w:r w:rsidRPr="00044022">
        <w:rPr>
          <w:szCs w:val="20"/>
        </w:rPr>
        <w:t xml:space="preserve"> a práce na své náklady obstarat či provést a do svého plnění zahrnout bez dopadu na</w:t>
      </w:r>
      <w:r w:rsidR="001F5CA5">
        <w:rPr>
          <w:szCs w:val="20"/>
        </w:rPr>
        <w:t> </w:t>
      </w:r>
      <w:r w:rsidRPr="00044022">
        <w:rPr>
          <w:szCs w:val="20"/>
        </w:rPr>
        <w:t>cenu podle této Smlouvy.</w:t>
      </w:r>
    </w:p>
    <w:p w14:paraId="00005FC0" w14:textId="77777777" w:rsidR="00E54A3F" w:rsidRDefault="007D37BF" w:rsidP="00BD57D9">
      <w:pPr>
        <w:pStyle w:val="TextnormlnslovanChar"/>
        <w:numPr>
          <w:ilvl w:val="1"/>
          <w:numId w:val="2"/>
        </w:numPr>
        <w:tabs>
          <w:tab w:val="clear" w:pos="432"/>
        </w:tabs>
        <w:spacing w:before="120" w:after="0" w:line="280" w:lineRule="atLeast"/>
        <w:ind w:left="567" w:hanging="567"/>
        <w:jc w:val="both"/>
        <w:rPr>
          <w:szCs w:val="20"/>
        </w:rPr>
      </w:pPr>
      <w:r w:rsidRPr="0043309D">
        <w:rPr>
          <w:szCs w:val="20"/>
        </w:rPr>
        <w:lastRenderedPageBreak/>
        <w:t xml:space="preserve">Výše </w:t>
      </w:r>
      <w:r w:rsidR="00A6205C" w:rsidRPr="0043309D">
        <w:rPr>
          <w:szCs w:val="20"/>
        </w:rPr>
        <w:t>uvedený předmět</w:t>
      </w:r>
      <w:r w:rsidR="00D324BD" w:rsidRPr="0043309D">
        <w:rPr>
          <w:szCs w:val="20"/>
        </w:rPr>
        <w:t xml:space="preserve"> </w:t>
      </w:r>
      <w:r w:rsidR="00A6205C" w:rsidRPr="0043309D">
        <w:rPr>
          <w:szCs w:val="20"/>
        </w:rPr>
        <w:t>smlouvy je</w:t>
      </w:r>
      <w:r w:rsidR="00E54A3F" w:rsidRPr="0043309D">
        <w:rPr>
          <w:szCs w:val="20"/>
        </w:rPr>
        <w:t xml:space="preserve"> součástí</w:t>
      </w:r>
      <w:r w:rsidR="00D324BD" w:rsidRPr="0043309D">
        <w:rPr>
          <w:szCs w:val="20"/>
        </w:rPr>
        <w:t xml:space="preserve"> projektu: </w:t>
      </w:r>
      <w:r w:rsidR="0023768D" w:rsidRPr="0023768D">
        <w:rPr>
          <w:i/>
          <w:szCs w:val="20"/>
        </w:rPr>
        <w:t>Systémový rozvoj a podpora nástrojů sociálně-právní ochrany dětí</w:t>
      </w:r>
      <w:r w:rsidR="00B029EA" w:rsidRPr="0043309D">
        <w:rPr>
          <w:i/>
          <w:szCs w:val="20"/>
        </w:rPr>
        <w:t xml:space="preserve">, </w:t>
      </w:r>
      <w:r w:rsidR="00D324BD" w:rsidRPr="0043309D">
        <w:rPr>
          <w:i/>
          <w:szCs w:val="20"/>
        </w:rPr>
        <w:t xml:space="preserve">číslo projektu </w:t>
      </w:r>
      <w:r w:rsidR="0023768D" w:rsidRPr="0023768D">
        <w:rPr>
          <w:i/>
          <w:szCs w:val="20"/>
        </w:rPr>
        <w:t>CZ.03.2.63/0.0/0.0/15_017/0001687</w:t>
      </w:r>
      <w:r w:rsidR="00D324BD" w:rsidRPr="0043309D">
        <w:rPr>
          <w:szCs w:val="20"/>
        </w:rPr>
        <w:t>.</w:t>
      </w:r>
    </w:p>
    <w:p w14:paraId="00005FC1" w14:textId="77777777" w:rsidR="0007554A" w:rsidRPr="0043309D" w:rsidRDefault="00D829E1" w:rsidP="00BD57D9">
      <w:pPr>
        <w:pStyle w:val="Textnadpis1"/>
        <w:numPr>
          <w:ilvl w:val="0"/>
          <w:numId w:val="2"/>
        </w:numPr>
        <w:tabs>
          <w:tab w:val="clear" w:pos="360"/>
        </w:tabs>
        <w:spacing w:before="480"/>
        <w:ind w:left="357" w:hanging="357"/>
        <w:jc w:val="center"/>
        <w:rPr>
          <w:rFonts w:cs="Arial"/>
          <w:sz w:val="22"/>
          <w:szCs w:val="20"/>
        </w:rPr>
      </w:pPr>
      <w:r>
        <w:rPr>
          <w:rFonts w:cs="Arial"/>
          <w:sz w:val="22"/>
          <w:szCs w:val="20"/>
        </w:rPr>
        <w:t>Místo a d</w:t>
      </w:r>
      <w:r w:rsidR="0007554A" w:rsidRPr="0043309D">
        <w:rPr>
          <w:rFonts w:cs="Arial"/>
          <w:sz w:val="22"/>
          <w:szCs w:val="20"/>
        </w:rPr>
        <w:t>oba plnění</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00005FC2" w14:textId="77777777" w:rsidR="00D324BD" w:rsidRPr="0043309D" w:rsidRDefault="00D324BD"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43309D">
        <w:rPr>
          <w:szCs w:val="20"/>
        </w:rPr>
        <w:t xml:space="preserve">Místo plnění není </w:t>
      </w:r>
      <w:r w:rsidR="005A0463" w:rsidRPr="0043309D">
        <w:rPr>
          <w:szCs w:val="20"/>
        </w:rPr>
        <w:t xml:space="preserve">objednatelem </w:t>
      </w:r>
      <w:r w:rsidRPr="0043309D">
        <w:rPr>
          <w:szCs w:val="20"/>
        </w:rPr>
        <w:t xml:space="preserve">nijak omezeno. </w:t>
      </w:r>
      <w:r w:rsidR="0071124B">
        <w:rPr>
          <w:szCs w:val="20"/>
        </w:rPr>
        <w:t>Zpracovatel</w:t>
      </w:r>
      <w:r w:rsidR="004A7DEA" w:rsidRPr="0043309D">
        <w:rPr>
          <w:szCs w:val="20"/>
        </w:rPr>
        <w:t xml:space="preserve"> </w:t>
      </w:r>
      <w:r w:rsidRPr="0043309D">
        <w:rPr>
          <w:szCs w:val="20"/>
        </w:rPr>
        <w:t xml:space="preserve">je oprávněn provádět </w:t>
      </w:r>
      <w:r w:rsidR="0023768D">
        <w:rPr>
          <w:szCs w:val="20"/>
        </w:rPr>
        <w:t>předmět plnění</w:t>
      </w:r>
      <w:r w:rsidRPr="0043309D">
        <w:rPr>
          <w:szCs w:val="20"/>
        </w:rPr>
        <w:t xml:space="preserve"> i v rámci svého sídla.</w:t>
      </w:r>
    </w:p>
    <w:p w14:paraId="00005FC3" w14:textId="77777777" w:rsidR="00462A8C" w:rsidRPr="0043309D" w:rsidRDefault="0071124B" w:rsidP="00BD57D9">
      <w:pPr>
        <w:pStyle w:val="Text"/>
        <w:numPr>
          <w:ilvl w:val="1"/>
          <w:numId w:val="2"/>
        </w:numPr>
        <w:tabs>
          <w:tab w:val="clear" w:pos="432"/>
          <w:tab w:val="num" w:pos="567"/>
        </w:tabs>
        <w:spacing w:before="120" w:after="0" w:line="280" w:lineRule="atLeast"/>
        <w:ind w:left="567" w:hanging="567"/>
        <w:jc w:val="both"/>
        <w:rPr>
          <w:rFonts w:cs="Arial"/>
          <w:sz w:val="20"/>
        </w:rPr>
      </w:pPr>
      <w:r>
        <w:rPr>
          <w:rFonts w:cs="Arial"/>
          <w:sz w:val="20"/>
        </w:rPr>
        <w:t>Zpracovatel</w:t>
      </w:r>
      <w:r w:rsidR="004A7DEA" w:rsidRPr="0043309D">
        <w:rPr>
          <w:rFonts w:cs="Arial"/>
          <w:sz w:val="20"/>
        </w:rPr>
        <w:t xml:space="preserve"> se zavazuje</w:t>
      </w:r>
      <w:r w:rsidR="00D324BD" w:rsidRPr="0043309D">
        <w:rPr>
          <w:rFonts w:cs="Arial"/>
          <w:sz w:val="20"/>
        </w:rPr>
        <w:t xml:space="preserve">, že výstup předmětu </w:t>
      </w:r>
      <w:r w:rsidR="00965195" w:rsidRPr="0043309D">
        <w:rPr>
          <w:rFonts w:cs="Arial"/>
          <w:sz w:val="20"/>
        </w:rPr>
        <w:t>smlouvy</w:t>
      </w:r>
      <w:r w:rsidR="00D324BD" w:rsidRPr="0043309D">
        <w:rPr>
          <w:rFonts w:cs="Arial"/>
          <w:sz w:val="20"/>
        </w:rPr>
        <w:t xml:space="preserve"> bud</w:t>
      </w:r>
      <w:r w:rsidR="002D5F5F" w:rsidRPr="0043309D">
        <w:rPr>
          <w:rFonts w:cs="Arial"/>
          <w:sz w:val="20"/>
        </w:rPr>
        <w:t>e</w:t>
      </w:r>
      <w:r w:rsidR="00D324BD" w:rsidRPr="0043309D">
        <w:rPr>
          <w:rFonts w:cs="Arial"/>
          <w:sz w:val="20"/>
        </w:rPr>
        <w:t xml:space="preserve"> předán </w:t>
      </w:r>
      <w:r w:rsidR="00A046A1" w:rsidRPr="0043309D">
        <w:rPr>
          <w:rFonts w:cs="Arial"/>
          <w:sz w:val="20"/>
        </w:rPr>
        <w:t>na adrese</w:t>
      </w:r>
      <w:r w:rsidR="00607249" w:rsidRPr="0043309D">
        <w:rPr>
          <w:rFonts w:cs="Arial"/>
          <w:sz w:val="20"/>
        </w:rPr>
        <w:t xml:space="preserve"> </w:t>
      </w:r>
      <w:r w:rsidR="008663BC">
        <w:rPr>
          <w:rFonts w:cs="Arial"/>
          <w:sz w:val="20"/>
        </w:rPr>
        <w:t>objednatele</w:t>
      </w:r>
      <w:r w:rsidR="008663BC" w:rsidRPr="0043309D">
        <w:rPr>
          <w:rFonts w:cs="Arial"/>
          <w:sz w:val="20"/>
        </w:rPr>
        <w:t xml:space="preserve"> </w:t>
      </w:r>
      <w:r w:rsidR="0023768D">
        <w:rPr>
          <w:rFonts w:cs="Arial"/>
          <w:sz w:val="20"/>
        </w:rPr>
        <w:t>Na Poříčním právu 376/1</w:t>
      </w:r>
      <w:r w:rsidR="00D324BD" w:rsidRPr="0043309D">
        <w:rPr>
          <w:rFonts w:cs="Arial"/>
          <w:sz w:val="20"/>
        </w:rPr>
        <w:t>, 128 01 Praha 2.</w:t>
      </w:r>
    </w:p>
    <w:p w14:paraId="00005FC4" w14:textId="77777777" w:rsidR="00985BF0" w:rsidRDefault="00B07490" w:rsidP="00BD57D9">
      <w:pPr>
        <w:pStyle w:val="Text"/>
        <w:numPr>
          <w:ilvl w:val="1"/>
          <w:numId w:val="2"/>
        </w:numPr>
        <w:tabs>
          <w:tab w:val="clear" w:pos="432"/>
          <w:tab w:val="num" w:pos="567"/>
        </w:tabs>
        <w:spacing w:before="120" w:after="0" w:line="280" w:lineRule="atLeast"/>
        <w:ind w:left="567" w:hanging="567"/>
        <w:jc w:val="both"/>
        <w:rPr>
          <w:rFonts w:cs="Arial"/>
          <w:sz w:val="20"/>
        </w:rPr>
      </w:pPr>
      <w:r w:rsidRPr="0043309D">
        <w:rPr>
          <w:rFonts w:cs="Arial"/>
          <w:sz w:val="20"/>
        </w:rPr>
        <w:t>Výstup p</w:t>
      </w:r>
      <w:r w:rsidR="00D324BD" w:rsidRPr="0043309D">
        <w:rPr>
          <w:rFonts w:cs="Arial"/>
          <w:sz w:val="20"/>
        </w:rPr>
        <w:t>ředmět</w:t>
      </w:r>
      <w:r w:rsidRPr="0043309D">
        <w:rPr>
          <w:rFonts w:cs="Arial"/>
          <w:sz w:val="20"/>
        </w:rPr>
        <w:t>u</w:t>
      </w:r>
      <w:r w:rsidR="00D324BD" w:rsidRPr="0043309D">
        <w:rPr>
          <w:rFonts w:cs="Arial"/>
          <w:sz w:val="20"/>
        </w:rPr>
        <w:t xml:space="preserve"> smlouvy </w:t>
      </w:r>
      <w:r w:rsidRPr="0043309D">
        <w:rPr>
          <w:rFonts w:cs="Arial"/>
          <w:sz w:val="20"/>
        </w:rPr>
        <w:t>zpracovan</w:t>
      </w:r>
      <w:r w:rsidR="005B7994" w:rsidRPr="0043309D">
        <w:rPr>
          <w:rFonts w:cs="Arial"/>
          <w:sz w:val="20"/>
        </w:rPr>
        <w:t>ý</w:t>
      </w:r>
      <w:r w:rsidRPr="0043309D">
        <w:rPr>
          <w:rFonts w:cs="Arial"/>
          <w:sz w:val="20"/>
        </w:rPr>
        <w:t xml:space="preserve"> </w:t>
      </w:r>
      <w:r w:rsidR="00330A8A" w:rsidRPr="0043309D">
        <w:rPr>
          <w:rFonts w:cs="Arial"/>
          <w:sz w:val="20"/>
        </w:rPr>
        <w:t xml:space="preserve">v souladu s </w:t>
      </w:r>
      <w:r w:rsidR="00745FCD">
        <w:rPr>
          <w:rFonts w:cs="Arial"/>
          <w:sz w:val="20"/>
        </w:rPr>
        <w:t>č</w:t>
      </w:r>
      <w:r w:rsidR="0044060D">
        <w:rPr>
          <w:rFonts w:cs="Arial"/>
          <w:sz w:val="20"/>
        </w:rPr>
        <w:t>l.</w:t>
      </w:r>
      <w:r w:rsidR="00745FCD">
        <w:rPr>
          <w:rFonts w:cs="Arial"/>
          <w:sz w:val="20"/>
        </w:rPr>
        <w:t xml:space="preserve"> 2</w:t>
      </w:r>
      <w:r w:rsidRPr="0043309D">
        <w:rPr>
          <w:rFonts w:cs="Arial"/>
          <w:sz w:val="20"/>
        </w:rPr>
        <w:t xml:space="preserve"> této</w:t>
      </w:r>
      <w:r w:rsidR="00330A8A" w:rsidRPr="0043309D">
        <w:rPr>
          <w:rFonts w:cs="Arial"/>
          <w:sz w:val="20"/>
        </w:rPr>
        <w:t xml:space="preserve"> </w:t>
      </w:r>
      <w:r w:rsidRPr="0043309D">
        <w:rPr>
          <w:rFonts w:cs="Arial"/>
          <w:sz w:val="20"/>
        </w:rPr>
        <w:t>smlouvy</w:t>
      </w:r>
      <w:r w:rsidR="00A6205C" w:rsidRPr="0043309D">
        <w:rPr>
          <w:rFonts w:cs="Arial"/>
          <w:sz w:val="20"/>
        </w:rPr>
        <w:t xml:space="preserve"> </w:t>
      </w:r>
      <w:r w:rsidRPr="0043309D">
        <w:rPr>
          <w:rFonts w:cs="Arial"/>
          <w:sz w:val="20"/>
        </w:rPr>
        <w:t xml:space="preserve">se zavazuje </w:t>
      </w:r>
      <w:r w:rsidR="0071124B">
        <w:rPr>
          <w:rFonts w:cs="Arial"/>
          <w:sz w:val="20"/>
        </w:rPr>
        <w:t>zpracovatel</w:t>
      </w:r>
      <w:r w:rsidRPr="0043309D">
        <w:rPr>
          <w:rFonts w:cs="Arial"/>
          <w:sz w:val="20"/>
        </w:rPr>
        <w:t xml:space="preserve"> předat objednateli </w:t>
      </w:r>
      <w:r w:rsidR="00A6205C" w:rsidRPr="0043309D">
        <w:rPr>
          <w:rFonts w:cs="Arial"/>
          <w:b/>
          <w:sz w:val="20"/>
        </w:rPr>
        <w:t>do</w:t>
      </w:r>
      <w:r w:rsidR="00BE520F" w:rsidRPr="0043309D">
        <w:rPr>
          <w:rFonts w:cs="Arial"/>
          <w:b/>
          <w:sz w:val="20"/>
        </w:rPr>
        <w:t xml:space="preserve"> </w:t>
      </w:r>
      <w:r w:rsidR="00965195" w:rsidRPr="0043309D">
        <w:rPr>
          <w:rFonts w:cs="Arial"/>
          <w:b/>
          <w:sz w:val="20"/>
        </w:rPr>
        <w:t>3</w:t>
      </w:r>
      <w:r w:rsidR="0023768D">
        <w:rPr>
          <w:rFonts w:cs="Arial"/>
          <w:b/>
          <w:sz w:val="20"/>
        </w:rPr>
        <w:t>1</w:t>
      </w:r>
      <w:r w:rsidR="001066CE" w:rsidRPr="0043309D">
        <w:rPr>
          <w:rFonts w:cs="Arial"/>
          <w:b/>
          <w:sz w:val="20"/>
        </w:rPr>
        <w:t xml:space="preserve">. </w:t>
      </w:r>
      <w:r w:rsidR="0023768D">
        <w:rPr>
          <w:rFonts w:cs="Arial"/>
          <w:b/>
          <w:sz w:val="20"/>
        </w:rPr>
        <w:t>12</w:t>
      </w:r>
      <w:r w:rsidR="00D51FD1">
        <w:rPr>
          <w:rFonts w:cs="Arial"/>
          <w:b/>
          <w:sz w:val="20"/>
        </w:rPr>
        <w:t>. 201</w:t>
      </w:r>
      <w:r w:rsidR="0023768D">
        <w:rPr>
          <w:rFonts w:cs="Arial"/>
          <w:b/>
          <w:sz w:val="20"/>
        </w:rPr>
        <w:t>8</w:t>
      </w:r>
      <w:r w:rsidRPr="0043309D">
        <w:rPr>
          <w:rFonts w:cs="Arial"/>
          <w:sz w:val="20"/>
        </w:rPr>
        <w:t>. Předání výstup</w:t>
      </w:r>
      <w:r w:rsidR="005B7994" w:rsidRPr="0043309D">
        <w:rPr>
          <w:rFonts w:cs="Arial"/>
          <w:sz w:val="20"/>
        </w:rPr>
        <w:t>u</w:t>
      </w:r>
      <w:r w:rsidRPr="0043309D">
        <w:rPr>
          <w:rFonts w:cs="Arial"/>
          <w:sz w:val="20"/>
        </w:rPr>
        <w:t xml:space="preserve"> předmětu smlouvy</w:t>
      </w:r>
      <w:r w:rsidR="00985BF0" w:rsidRPr="0043309D">
        <w:rPr>
          <w:rFonts w:cs="Arial"/>
          <w:sz w:val="20"/>
        </w:rPr>
        <w:t xml:space="preserve"> </w:t>
      </w:r>
      <w:r w:rsidR="004A7DEA" w:rsidRPr="0043309D">
        <w:rPr>
          <w:rFonts w:cs="Arial"/>
          <w:sz w:val="20"/>
        </w:rPr>
        <w:t>objednateli</w:t>
      </w:r>
      <w:r w:rsidRPr="0043309D">
        <w:rPr>
          <w:rFonts w:cs="Arial"/>
          <w:sz w:val="20"/>
        </w:rPr>
        <w:t xml:space="preserve"> bude realizováno</w:t>
      </w:r>
      <w:r w:rsidR="009D21D1" w:rsidRPr="0043309D">
        <w:rPr>
          <w:rFonts w:cs="Arial"/>
          <w:sz w:val="20"/>
        </w:rPr>
        <w:t xml:space="preserve"> v souladu s akceptačním řízení</w:t>
      </w:r>
      <w:r w:rsidR="001A362E" w:rsidRPr="0043309D">
        <w:rPr>
          <w:rFonts w:cs="Arial"/>
          <w:sz w:val="20"/>
        </w:rPr>
        <w:t>m</w:t>
      </w:r>
      <w:r w:rsidRPr="0043309D">
        <w:rPr>
          <w:rFonts w:cs="Arial"/>
          <w:sz w:val="20"/>
        </w:rPr>
        <w:t xml:space="preserve"> </w:t>
      </w:r>
      <w:r w:rsidR="00985BF0" w:rsidRPr="0043309D">
        <w:rPr>
          <w:rFonts w:cs="Arial"/>
          <w:sz w:val="20"/>
        </w:rPr>
        <w:t>na základě předávacího protokolu</w:t>
      </w:r>
      <w:r w:rsidR="00E96ED6">
        <w:rPr>
          <w:rFonts w:cs="Arial"/>
          <w:sz w:val="20"/>
        </w:rPr>
        <w:t xml:space="preserve"> dle čl. 5</w:t>
      </w:r>
      <w:r w:rsidR="00014C63" w:rsidRPr="0043309D">
        <w:rPr>
          <w:rFonts w:cs="Arial"/>
          <w:sz w:val="20"/>
        </w:rPr>
        <w:t xml:space="preserve"> této smlouvy</w:t>
      </w:r>
      <w:r w:rsidR="00985BF0" w:rsidRPr="0043309D">
        <w:rPr>
          <w:rFonts w:cs="Arial"/>
          <w:sz w:val="20"/>
        </w:rPr>
        <w:t>.</w:t>
      </w:r>
    </w:p>
    <w:p w14:paraId="00005FC5" w14:textId="77777777" w:rsidR="008D632B" w:rsidRPr="00551BE3" w:rsidRDefault="0071124B" w:rsidP="00BD57D9">
      <w:pPr>
        <w:pStyle w:val="Text"/>
        <w:numPr>
          <w:ilvl w:val="1"/>
          <w:numId w:val="2"/>
        </w:numPr>
        <w:tabs>
          <w:tab w:val="clear" w:pos="432"/>
          <w:tab w:val="num" w:pos="567"/>
        </w:tabs>
        <w:spacing w:before="120" w:after="0" w:line="280" w:lineRule="atLeast"/>
        <w:ind w:left="567" w:hanging="567"/>
        <w:jc w:val="both"/>
        <w:rPr>
          <w:rFonts w:cs="Arial"/>
          <w:sz w:val="20"/>
        </w:rPr>
      </w:pPr>
      <w:r>
        <w:rPr>
          <w:sz w:val="20"/>
        </w:rPr>
        <w:t>Zpracovatel</w:t>
      </w:r>
      <w:r w:rsidR="008D632B" w:rsidRPr="008D632B">
        <w:rPr>
          <w:sz w:val="20"/>
        </w:rPr>
        <w:t xml:space="preserve"> bude </w:t>
      </w:r>
      <w:r w:rsidR="0044060D">
        <w:rPr>
          <w:sz w:val="20"/>
        </w:rPr>
        <w:t>objednatele</w:t>
      </w:r>
      <w:r w:rsidR="008D632B" w:rsidRPr="008D632B">
        <w:rPr>
          <w:sz w:val="20"/>
        </w:rPr>
        <w:t xml:space="preserve"> </w:t>
      </w:r>
      <w:r w:rsidR="008D632B">
        <w:rPr>
          <w:sz w:val="20"/>
        </w:rPr>
        <w:t xml:space="preserve">pravidelně </w:t>
      </w:r>
      <w:r w:rsidR="008D632B" w:rsidRPr="008D632B">
        <w:rPr>
          <w:sz w:val="20"/>
        </w:rPr>
        <w:t xml:space="preserve">informovat o průběhu realizace veřejné zakázky a dosavadních výsledcích plnění předmětu </w:t>
      </w:r>
      <w:r w:rsidR="008D632B">
        <w:rPr>
          <w:sz w:val="20"/>
        </w:rPr>
        <w:t>smlouvy dle čl. 2 této smlouvy</w:t>
      </w:r>
      <w:r w:rsidR="008D632B" w:rsidRPr="008D632B">
        <w:rPr>
          <w:sz w:val="20"/>
        </w:rPr>
        <w:t xml:space="preserve"> formou měsíčních reportů</w:t>
      </w:r>
      <w:r w:rsidR="00766FE2">
        <w:rPr>
          <w:sz w:val="20"/>
        </w:rPr>
        <w:t xml:space="preserve"> (viz příloha č. 1 této smlouvy)</w:t>
      </w:r>
      <w:r w:rsidR="0044060D">
        <w:rPr>
          <w:sz w:val="20"/>
        </w:rPr>
        <w:t>.</w:t>
      </w:r>
      <w:r w:rsidR="002A0A9A">
        <w:rPr>
          <w:sz w:val="20"/>
        </w:rPr>
        <w:t xml:space="preserve"> </w:t>
      </w:r>
      <w:r w:rsidR="005A53B2">
        <w:rPr>
          <w:sz w:val="20"/>
        </w:rPr>
        <w:t xml:space="preserve">Report bude mít formát zprávy o realizaci, která bude obsahovat průběžné informace o postupu </w:t>
      </w:r>
      <w:r w:rsidR="000C1100">
        <w:rPr>
          <w:sz w:val="20"/>
        </w:rPr>
        <w:t>plnění předmětu smlouvy</w:t>
      </w:r>
      <w:r w:rsidR="005A53B2">
        <w:rPr>
          <w:sz w:val="20"/>
        </w:rPr>
        <w:t>, identifikaci případných rizik, a to zejména</w:t>
      </w:r>
      <w:r w:rsidR="000C1100">
        <w:rPr>
          <w:sz w:val="20"/>
        </w:rPr>
        <w:t xml:space="preserve"> </w:t>
      </w:r>
      <w:r w:rsidR="005A53B2">
        <w:rPr>
          <w:sz w:val="20"/>
        </w:rPr>
        <w:t xml:space="preserve">s ohledem na schválený časový harmonogram a návrh nápravných opatření. Rozsah zprávy je max. 2 normované strany. Report bude odesílán </w:t>
      </w:r>
      <w:r w:rsidR="00366B16">
        <w:rPr>
          <w:sz w:val="20"/>
        </w:rPr>
        <w:t xml:space="preserve">na e-mailovou adresu </w:t>
      </w:r>
      <w:r w:rsidR="005A53B2">
        <w:rPr>
          <w:sz w:val="20"/>
        </w:rPr>
        <w:t>kontaktní osob</w:t>
      </w:r>
      <w:r w:rsidR="00366B16">
        <w:rPr>
          <w:sz w:val="20"/>
        </w:rPr>
        <w:t>y</w:t>
      </w:r>
      <w:r w:rsidR="005A53B2">
        <w:rPr>
          <w:sz w:val="20"/>
        </w:rPr>
        <w:t xml:space="preserve"> uveden</w:t>
      </w:r>
      <w:r w:rsidR="00366B16">
        <w:rPr>
          <w:sz w:val="20"/>
        </w:rPr>
        <w:t>ou</w:t>
      </w:r>
      <w:r w:rsidR="005A53B2">
        <w:rPr>
          <w:sz w:val="20"/>
        </w:rPr>
        <w:t xml:space="preserve"> v čl</w:t>
      </w:r>
      <w:r w:rsidR="00E93F6F">
        <w:rPr>
          <w:sz w:val="20"/>
        </w:rPr>
        <w:t>.</w:t>
      </w:r>
      <w:r w:rsidR="005A53B2">
        <w:rPr>
          <w:sz w:val="20"/>
        </w:rPr>
        <w:t xml:space="preserve"> 14 této smlouvy</w:t>
      </w:r>
      <w:r w:rsidR="000C1100">
        <w:rPr>
          <w:sz w:val="20"/>
        </w:rPr>
        <w:t xml:space="preserve">, a to v elektronické podobě ve formátu *.pdf či ve formátu *.docx (případně v </w:t>
      </w:r>
      <w:r w:rsidR="000C1100">
        <w:rPr>
          <w:rFonts w:cs="Arial"/>
          <w:sz w:val="20"/>
        </w:rPr>
        <w:t>jiném formátu plně kompatibilním s aplikací MS Word)</w:t>
      </w:r>
      <w:r w:rsidR="005A53B2">
        <w:rPr>
          <w:sz w:val="20"/>
        </w:rPr>
        <w:t>.</w:t>
      </w:r>
    </w:p>
    <w:p w14:paraId="00005FC6" w14:textId="77777777" w:rsidR="00551BE3" w:rsidRPr="00C14070" w:rsidRDefault="00551BE3" w:rsidP="00BD57D9">
      <w:pPr>
        <w:pStyle w:val="Text"/>
        <w:numPr>
          <w:ilvl w:val="1"/>
          <w:numId w:val="2"/>
        </w:numPr>
        <w:tabs>
          <w:tab w:val="clear" w:pos="432"/>
          <w:tab w:val="num" w:pos="567"/>
        </w:tabs>
        <w:spacing w:before="120" w:after="0" w:line="280" w:lineRule="atLeast"/>
        <w:ind w:left="567" w:hanging="567"/>
        <w:jc w:val="both"/>
        <w:rPr>
          <w:sz w:val="20"/>
        </w:rPr>
      </w:pPr>
      <w:r w:rsidRPr="00C14070">
        <w:rPr>
          <w:sz w:val="20"/>
        </w:rPr>
        <w:t xml:space="preserve">Zpracovatel se v průběhu plnění předmětu smlouvy zavazuje osobně </w:t>
      </w:r>
      <w:r w:rsidR="00355707" w:rsidRPr="00C14070">
        <w:rPr>
          <w:sz w:val="20"/>
        </w:rPr>
        <w:t xml:space="preserve">se setkávat </w:t>
      </w:r>
      <w:r w:rsidRPr="00C14070">
        <w:rPr>
          <w:sz w:val="20"/>
        </w:rPr>
        <w:t>se</w:t>
      </w:r>
      <w:r w:rsidR="007F09C7" w:rsidRPr="00C14070">
        <w:rPr>
          <w:sz w:val="20"/>
        </w:rPr>
        <w:t xml:space="preserve"> </w:t>
      </w:r>
      <w:r w:rsidRPr="00C14070">
        <w:rPr>
          <w:sz w:val="20"/>
        </w:rPr>
        <w:t xml:space="preserve">zástupci objednatele </w:t>
      </w:r>
      <w:r w:rsidR="00355707" w:rsidRPr="00C14070">
        <w:rPr>
          <w:sz w:val="20"/>
        </w:rPr>
        <w:t>minimálně 1x měsíčně</w:t>
      </w:r>
      <w:r w:rsidRPr="00C14070">
        <w:rPr>
          <w:sz w:val="20"/>
        </w:rPr>
        <w:t xml:space="preserve"> (na adrese </w:t>
      </w:r>
      <w:r w:rsidR="007F09C7" w:rsidRPr="00C14070">
        <w:rPr>
          <w:rFonts w:cs="Arial"/>
          <w:sz w:val="20"/>
        </w:rPr>
        <w:t>Na Poříčním právu 376/1, 128 01 Praha 2</w:t>
      </w:r>
      <w:r w:rsidRPr="00C14070">
        <w:rPr>
          <w:sz w:val="20"/>
        </w:rPr>
        <w:t>), za  účelem informování objednatele o průběhu prací na předmětu smlouvy a ke konzultaci problematických oblastí.</w:t>
      </w:r>
    </w:p>
    <w:p w14:paraId="00005FC7" w14:textId="77777777" w:rsidR="0007554A" w:rsidRPr="00766FE2" w:rsidRDefault="0007554A" w:rsidP="00BD57D9">
      <w:pPr>
        <w:pStyle w:val="Textnadpis1"/>
        <w:numPr>
          <w:ilvl w:val="0"/>
          <w:numId w:val="2"/>
        </w:numPr>
        <w:tabs>
          <w:tab w:val="clear" w:pos="360"/>
        </w:tabs>
        <w:spacing w:before="480"/>
        <w:ind w:left="357" w:hanging="357"/>
        <w:jc w:val="center"/>
        <w:rPr>
          <w:rFonts w:cs="Arial"/>
          <w:sz w:val="22"/>
          <w:szCs w:val="20"/>
        </w:rPr>
      </w:pPr>
      <w:bookmarkStart w:id="59" w:name="_Toc153595137"/>
      <w:bookmarkStart w:id="60" w:name="_Toc153797533"/>
      <w:bookmarkStart w:id="61" w:name="_Toc153797652"/>
      <w:bookmarkStart w:id="62" w:name="_Toc153808369"/>
      <w:bookmarkStart w:id="63" w:name="_Toc153941143"/>
      <w:bookmarkStart w:id="64" w:name="_Toc153941288"/>
      <w:bookmarkStart w:id="65" w:name="_Toc154462845"/>
      <w:bookmarkStart w:id="66" w:name="_Toc163543477"/>
      <w:bookmarkStart w:id="67" w:name="_Toc164137948"/>
      <w:bookmarkStart w:id="68" w:name="_Toc202955380"/>
      <w:bookmarkStart w:id="69" w:name="_Toc203276579"/>
      <w:bookmarkStart w:id="70" w:name="_Toc203291566"/>
      <w:bookmarkStart w:id="71" w:name="_Toc203292586"/>
      <w:bookmarkStart w:id="72" w:name="_Toc203306975"/>
      <w:bookmarkStart w:id="73" w:name="_Toc204476143"/>
      <w:bookmarkStart w:id="74" w:name="_Toc235235102"/>
      <w:bookmarkStart w:id="75" w:name="_Toc238266053"/>
      <w:bookmarkStart w:id="76" w:name="_Toc240357472"/>
      <w:bookmarkStart w:id="77" w:name="_Toc240444508"/>
      <w:bookmarkStart w:id="78" w:name="_Toc240703974"/>
      <w:bookmarkStart w:id="79" w:name="_Toc240704348"/>
      <w:bookmarkStart w:id="80" w:name="_Toc240792065"/>
      <w:bookmarkStart w:id="81" w:name="_Toc240792925"/>
      <w:bookmarkStart w:id="82" w:name="_Toc241496089"/>
      <w:bookmarkStart w:id="83" w:name="_Toc241501190"/>
      <w:bookmarkStart w:id="84" w:name="_Toc241501587"/>
      <w:bookmarkStart w:id="85" w:name="_Toc241657904"/>
      <w:bookmarkStart w:id="86" w:name="_Toc243380727"/>
      <w:bookmarkStart w:id="87" w:name="_Toc274231384"/>
      <w:bookmarkStart w:id="88" w:name="_Toc274234501"/>
      <w:r w:rsidRPr="00766FE2">
        <w:rPr>
          <w:rFonts w:cs="Arial"/>
          <w:sz w:val="22"/>
          <w:szCs w:val="20"/>
        </w:rPr>
        <w:t>Cena</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002E63DC">
        <w:rPr>
          <w:rFonts w:cs="Arial"/>
          <w:sz w:val="22"/>
          <w:szCs w:val="20"/>
        </w:rPr>
        <w:t xml:space="preserve"> a platební podmínky</w:t>
      </w:r>
    </w:p>
    <w:p w14:paraId="00005FC8" w14:textId="77777777" w:rsidR="00123974" w:rsidRDefault="001D5433" w:rsidP="00BD57D9">
      <w:pPr>
        <w:pStyle w:val="TextnormlnslovanChar"/>
        <w:numPr>
          <w:ilvl w:val="1"/>
          <w:numId w:val="2"/>
        </w:numPr>
        <w:tabs>
          <w:tab w:val="clear" w:pos="432"/>
          <w:tab w:val="num" w:pos="567"/>
        </w:tabs>
        <w:spacing w:before="120" w:after="0" w:line="280" w:lineRule="atLeast"/>
        <w:ind w:left="567" w:hanging="567"/>
        <w:jc w:val="both"/>
        <w:rPr>
          <w:szCs w:val="20"/>
        </w:rPr>
      </w:pPr>
      <w:bookmarkStart w:id="89" w:name="_Ref54767977"/>
      <w:r w:rsidRPr="00766FE2">
        <w:rPr>
          <w:szCs w:val="20"/>
        </w:rPr>
        <w:t>Cena</w:t>
      </w:r>
      <w:bookmarkEnd w:id="89"/>
      <w:r w:rsidRPr="00766FE2">
        <w:rPr>
          <w:szCs w:val="20"/>
        </w:rPr>
        <w:t xml:space="preserve"> za předmět smlouvy </w:t>
      </w:r>
      <w:r>
        <w:rPr>
          <w:szCs w:val="20"/>
        </w:rPr>
        <w:t xml:space="preserve">dle č. 2 této smlouvy </w:t>
      </w:r>
      <w:r w:rsidRPr="0037717A">
        <w:rPr>
          <w:szCs w:val="22"/>
        </w:rPr>
        <w:t xml:space="preserve">činí </w:t>
      </w:r>
      <w:r>
        <w:rPr>
          <w:szCs w:val="22"/>
        </w:rPr>
        <w:t>612 000,</w:t>
      </w:r>
      <w:r w:rsidRPr="0037717A">
        <w:rPr>
          <w:szCs w:val="22"/>
        </w:rPr>
        <w:t>-</w:t>
      </w:r>
      <w:r w:rsidRPr="00D768E5">
        <w:rPr>
          <w:szCs w:val="22"/>
        </w:rPr>
        <w:t xml:space="preserve"> Kč (slovy</w:t>
      </w:r>
      <w:r w:rsidRPr="0037717A">
        <w:rPr>
          <w:szCs w:val="22"/>
        </w:rPr>
        <w:t xml:space="preserve">: </w:t>
      </w:r>
      <w:r>
        <w:rPr>
          <w:szCs w:val="22"/>
        </w:rPr>
        <w:t>šestsetdvanácttisíc</w:t>
      </w:r>
      <w:r w:rsidRPr="0037717A">
        <w:rPr>
          <w:szCs w:val="22"/>
        </w:rPr>
        <w:t xml:space="preserve"> korun českých) bez DPH, tj. </w:t>
      </w:r>
      <w:r>
        <w:rPr>
          <w:szCs w:val="22"/>
        </w:rPr>
        <w:t>740 520</w:t>
      </w:r>
      <w:r w:rsidRPr="0037717A">
        <w:rPr>
          <w:szCs w:val="22"/>
        </w:rPr>
        <w:t>,- Kč (slovy:</w:t>
      </w:r>
      <w:r>
        <w:rPr>
          <w:szCs w:val="22"/>
        </w:rPr>
        <w:t xml:space="preserve"> sedmsetčtyřicettisícpětsetdvacet</w:t>
      </w:r>
      <w:r w:rsidRPr="0037717A">
        <w:rPr>
          <w:szCs w:val="22"/>
        </w:rPr>
        <w:t xml:space="preserve"> korun českých) včetně DPH ve výši</w:t>
      </w:r>
      <w:r>
        <w:rPr>
          <w:szCs w:val="22"/>
        </w:rPr>
        <w:t xml:space="preserve"> 21</w:t>
      </w:r>
      <w:r w:rsidRPr="00123974">
        <w:rPr>
          <w:szCs w:val="22"/>
        </w:rPr>
        <w:t xml:space="preserve"> %</w:t>
      </w:r>
      <w:r w:rsidR="00516B47" w:rsidRPr="00123974">
        <w:rPr>
          <w:szCs w:val="22"/>
        </w:rPr>
        <w:t>.</w:t>
      </w:r>
    </w:p>
    <w:p w14:paraId="00005FC9" w14:textId="77777777" w:rsidR="00123974" w:rsidRPr="00123974" w:rsidRDefault="00DD238C"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123974">
        <w:rPr>
          <w:iCs/>
          <w:szCs w:val="20"/>
        </w:rPr>
        <w:t xml:space="preserve">Cena </w:t>
      </w:r>
      <w:r w:rsidR="00FA4440" w:rsidRPr="00123974">
        <w:rPr>
          <w:iCs/>
          <w:szCs w:val="20"/>
        </w:rPr>
        <w:t>za předmět</w:t>
      </w:r>
      <w:r w:rsidR="00A4682D" w:rsidRPr="00123974">
        <w:rPr>
          <w:iCs/>
          <w:szCs w:val="20"/>
        </w:rPr>
        <w:t xml:space="preserve"> </w:t>
      </w:r>
      <w:r w:rsidR="00FA4440" w:rsidRPr="00123974">
        <w:rPr>
          <w:iCs/>
          <w:szCs w:val="20"/>
        </w:rPr>
        <w:t xml:space="preserve">smlouvy </w:t>
      </w:r>
      <w:r w:rsidR="00A4682D" w:rsidRPr="00123974">
        <w:rPr>
          <w:iCs/>
          <w:szCs w:val="20"/>
        </w:rPr>
        <w:t xml:space="preserve">uvedená v </w:t>
      </w:r>
      <w:r w:rsidRPr="00123974">
        <w:rPr>
          <w:iCs/>
          <w:szCs w:val="20"/>
        </w:rPr>
        <w:t>bodu 4.</w:t>
      </w:r>
      <w:r w:rsidR="0007554A" w:rsidRPr="00123974">
        <w:rPr>
          <w:iCs/>
          <w:szCs w:val="20"/>
        </w:rPr>
        <w:t>1</w:t>
      </w:r>
      <w:r w:rsidRPr="00123974">
        <w:rPr>
          <w:iCs/>
          <w:szCs w:val="20"/>
        </w:rPr>
        <w:t>.</w:t>
      </w:r>
      <w:r w:rsidR="00A4682D" w:rsidRPr="00123974">
        <w:rPr>
          <w:iCs/>
          <w:szCs w:val="20"/>
        </w:rPr>
        <w:t xml:space="preserve"> této smlouvy</w:t>
      </w:r>
      <w:r w:rsidR="0007554A" w:rsidRPr="00123974">
        <w:rPr>
          <w:iCs/>
          <w:szCs w:val="20"/>
        </w:rPr>
        <w:t xml:space="preserve"> je stanovena jako </w:t>
      </w:r>
      <w:r w:rsidR="00A4682D" w:rsidRPr="00123974">
        <w:rPr>
          <w:iCs/>
          <w:szCs w:val="20"/>
        </w:rPr>
        <w:t xml:space="preserve">cena </w:t>
      </w:r>
      <w:r w:rsidR="0007554A" w:rsidRPr="00123974">
        <w:rPr>
          <w:iCs/>
          <w:szCs w:val="20"/>
        </w:rPr>
        <w:t>nejvýše přípustná</w:t>
      </w:r>
      <w:r w:rsidR="00A4682D" w:rsidRPr="00123974">
        <w:rPr>
          <w:iCs/>
          <w:szCs w:val="20"/>
        </w:rPr>
        <w:t xml:space="preserve"> </w:t>
      </w:r>
      <w:r w:rsidR="00FA4440" w:rsidRPr="00123974">
        <w:rPr>
          <w:iCs/>
          <w:szCs w:val="20"/>
        </w:rPr>
        <w:t xml:space="preserve">a nelze ji překročit, vyjma změny </w:t>
      </w:r>
      <w:r w:rsidR="00695A2A" w:rsidRPr="00123974">
        <w:rPr>
          <w:iCs/>
          <w:szCs w:val="20"/>
        </w:rPr>
        <w:t>(</w:t>
      </w:r>
      <w:r w:rsidR="00FA4440" w:rsidRPr="00123974">
        <w:rPr>
          <w:iCs/>
          <w:szCs w:val="20"/>
        </w:rPr>
        <w:t>zvýšení, snížení) sazby DPH, a to o částku odpovídající této změně (zvýšení, snížení) sazby DPH.</w:t>
      </w:r>
    </w:p>
    <w:p w14:paraId="00005FCA" w14:textId="77777777" w:rsidR="00CE4169" w:rsidRDefault="00CE4169" w:rsidP="00BD57D9">
      <w:pPr>
        <w:pStyle w:val="TextnormlnslovanChar"/>
        <w:numPr>
          <w:ilvl w:val="1"/>
          <w:numId w:val="2"/>
        </w:numPr>
        <w:tabs>
          <w:tab w:val="clear" w:pos="432"/>
          <w:tab w:val="num" w:pos="567"/>
        </w:tabs>
        <w:spacing w:before="120" w:after="0" w:line="280" w:lineRule="atLeast"/>
        <w:ind w:left="567" w:hanging="567"/>
        <w:jc w:val="both"/>
        <w:rPr>
          <w:iCs/>
          <w:szCs w:val="20"/>
        </w:rPr>
      </w:pPr>
      <w:r w:rsidRPr="009D439A">
        <w:rPr>
          <w:iCs/>
          <w:szCs w:val="20"/>
        </w:rPr>
        <w:t xml:space="preserve">Cena za předmět smlouvy </w:t>
      </w:r>
      <w:r>
        <w:rPr>
          <w:iCs/>
          <w:szCs w:val="20"/>
        </w:rPr>
        <w:t xml:space="preserve">v souladu s harmonogramem dle odst. 4.8 smlouvy </w:t>
      </w:r>
      <w:r w:rsidRPr="009D439A">
        <w:rPr>
          <w:iCs/>
          <w:szCs w:val="20"/>
        </w:rPr>
        <w:t>bude hrazena na základě faktury – daňového dokladu (dále jen „faktura“) vystaveného zpracovatelem do</w:t>
      </w:r>
      <w:r>
        <w:rPr>
          <w:iCs/>
          <w:szCs w:val="20"/>
        </w:rPr>
        <w:br/>
      </w:r>
      <w:r w:rsidRPr="009D439A">
        <w:rPr>
          <w:iCs/>
          <w:szCs w:val="20"/>
        </w:rPr>
        <w:t xml:space="preserve">5 kalendářních dnů ode dne </w:t>
      </w:r>
      <w:r>
        <w:rPr>
          <w:iCs/>
          <w:szCs w:val="20"/>
        </w:rPr>
        <w:t>oboustranného podpisu</w:t>
      </w:r>
      <w:r w:rsidRPr="009D439A">
        <w:rPr>
          <w:iCs/>
          <w:szCs w:val="20"/>
        </w:rPr>
        <w:t xml:space="preserve"> </w:t>
      </w:r>
      <w:r>
        <w:rPr>
          <w:iCs/>
          <w:szCs w:val="20"/>
        </w:rPr>
        <w:t>akceptačn</w:t>
      </w:r>
      <w:r w:rsidRPr="009D439A">
        <w:rPr>
          <w:iCs/>
          <w:szCs w:val="20"/>
        </w:rPr>
        <w:t>ího protokolu dle čl. 5 této smlouvy. Splatnost faktury činí 30 kalendářních dnů od data jejího doručení objednateli</w:t>
      </w:r>
      <w:r w:rsidRPr="00123974">
        <w:rPr>
          <w:iCs/>
          <w:szCs w:val="20"/>
        </w:rPr>
        <w:t>.</w:t>
      </w:r>
    </w:p>
    <w:p w14:paraId="00005FCB" w14:textId="77777777" w:rsidR="00CE4169" w:rsidRDefault="00CE4169"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123974">
        <w:rPr>
          <w:szCs w:val="20"/>
        </w:rPr>
        <w:t xml:space="preserve">Faktura musí obsahovat náležitosti daňového dokladu dle zák. č. 235/2004Sb., o dani z přidané hodnoty, ve znění pozdějších předpisů. Fakturu, která neobsahuje uvedené náležitosti, nebo jsou-li náležitosti na faktuře uvedeny nesprávně či neúplně, je objednatel oprávněn vrátit zpracovateli. Při nezaplacení takto vystavené a doručené faktury se nedostává objednatel do prodlení se zaplacením příslušné faktury. Po doručení řádně vystavené faktury běží znovu sjednaná lhůta splatnosti. Na faktuře musí být uvedeno, že předmět smlouvy byl poskytnut </w:t>
      </w:r>
      <w:r w:rsidRPr="00123974">
        <w:rPr>
          <w:szCs w:val="20"/>
        </w:rPr>
        <w:lastRenderedPageBreak/>
        <w:t xml:space="preserve">v rámci projektu </w:t>
      </w:r>
      <w:r w:rsidRPr="00123974">
        <w:rPr>
          <w:i/>
          <w:szCs w:val="20"/>
        </w:rPr>
        <w:t>Systémový rozvoj a podpora nástrojů sociálně-právní ochrany dětí, reg.</w:t>
      </w:r>
      <w:r w:rsidRPr="00123974">
        <w:rPr>
          <w:i/>
          <w:szCs w:val="20"/>
        </w:rPr>
        <w:br/>
        <w:t>č. projektu CZ.03.2.63/0.0/0.0/15_017/0001687</w:t>
      </w:r>
      <w:r w:rsidRPr="00123974">
        <w:rPr>
          <w:szCs w:val="20"/>
        </w:rPr>
        <w:t xml:space="preserve"> </w:t>
      </w:r>
      <w:r w:rsidRPr="00123974">
        <w:rPr>
          <w:i/>
          <w:szCs w:val="20"/>
        </w:rPr>
        <w:t>z Operačního programu zaměstnanost</w:t>
      </w:r>
      <w:r w:rsidRPr="00123974">
        <w:rPr>
          <w:szCs w:val="20"/>
        </w:rPr>
        <w:t>.</w:t>
      </w:r>
    </w:p>
    <w:p w14:paraId="00005FCC" w14:textId="77777777" w:rsidR="00CE4169" w:rsidRDefault="00CE4169" w:rsidP="00BD57D9">
      <w:pPr>
        <w:pStyle w:val="TextnormlnslovanChar"/>
        <w:numPr>
          <w:ilvl w:val="1"/>
          <w:numId w:val="2"/>
        </w:numPr>
        <w:tabs>
          <w:tab w:val="clear" w:pos="432"/>
          <w:tab w:val="num" w:pos="567"/>
        </w:tabs>
        <w:spacing w:before="120" w:after="0" w:line="280" w:lineRule="atLeast"/>
        <w:ind w:left="567" w:hanging="567"/>
        <w:jc w:val="both"/>
        <w:rPr>
          <w:szCs w:val="20"/>
        </w:rPr>
      </w:pPr>
      <w:r>
        <w:t xml:space="preserve">V případě, že faktura nebude splňovat požadované náležitosti nebo nebude obsahovat správné údaje, je objednavatel oprávněn takovou fakturu vrátit </w:t>
      </w:r>
      <w:r w:rsidR="005F041F">
        <w:t>zprac</w:t>
      </w:r>
      <w:r>
        <w:t>ovateli s uvedením konkrétních nedostatků k doplnění údajů a odstranění případných nedostatků v </w:t>
      </w:r>
      <w:r w:rsidR="005F041F">
        <w:t>o</w:t>
      </w:r>
      <w:r>
        <w:t xml:space="preserve">bjednatelem stanovené lhůtě. Nová lhůta splatnosti začíná  běžet dnem prokazatelného doručení opravené faktury </w:t>
      </w:r>
      <w:r w:rsidR="005F041F">
        <w:t>o</w:t>
      </w:r>
      <w:r>
        <w:t>bjednateli.</w:t>
      </w:r>
    </w:p>
    <w:p w14:paraId="00005FCD" w14:textId="77777777" w:rsidR="00A003B3" w:rsidRDefault="00A003B3" w:rsidP="00BD57D9">
      <w:pPr>
        <w:pStyle w:val="TextnormlnslovanChar"/>
        <w:numPr>
          <w:ilvl w:val="1"/>
          <w:numId w:val="2"/>
        </w:numPr>
        <w:tabs>
          <w:tab w:val="clear" w:pos="432"/>
          <w:tab w:val="left" w:pos="567"/>
          <w:tab w:val="num" w:pos="851"/>
        </w:tabs>
        <w:spacing w:before="120" w:after="0" w:line="280" w:lineRule="atLeast"/>
        <w:ind w:left="567" w:hanging="567"/>
        <w:jc w:val="both"/>
        <w:rPr>
          <w:szCs w:val="20"/>
        </w:rPr>
      </w:pPr>
      <w:r w:rsidRPr="00123974">
        <w:rPr>
          <w:iCs/>
          <w:szCs w:val="20"/>
        </w:rPr>
        <w:t>Faktura se pro účely této smlouvy považuje za uhrazenou okamžikem odepsání fakturované částky z účtu objednatele ve prospěch účtu zpracovatele.</w:t>
      </w:r>
    </w:p>
    <w:p w14:paraId="00005FCE" w14:textId="77777777" w:rsidR="00123974" w:rsidRDefault="006F02D5" w:rsidP="00BD57D9">
      <w:pPr>
        <w:pStyle w:val="TextnormlnslovanChar"/>
        <w:numPr>
          <w:ilvl w:val="1"/>
          <w:numId w:val="2"/>
        </w:numPr>
        <w:tabs>
          <w:tab w:val="clear" w:pos="432"/>
          <w:tab w:val="num" w:pos="567"/>
        </w:tabs>
        <w:spacing w:before="120" w:after="0" w:line="280" w:lineRule="atLeast"/>
        <w:ind w:left="567" w:hanging="567"/>
        <w:jc w:val="both"/>
        <w:rPr>
          <w:szCs w:val="20"/>
        </w:rPr>
      </w:pPr>
      <w:r>
        <w:t xml:space="preserve">Včasným provedením platby se rozumí odepsání fakturované částky z účtu </w:t>
      </w:r>
      <w:r w:rsidR="00A003B3">
        <w:t>o</w:t>
      </w:r>
      <w:r>
        <w:t xml:space="preserve">bjednatele ve prospěch účtu </w:t>
      </w:r>
      <w:r w:rsidR="00A003B3">
        <w:t>zprac</w:t>
      </w:r>
      <w:r>
        <w:t>ovatele v termínu splatnosti</w:t>
      </w:r>
      <w:r w:rsidR="00A003B3">
        <w:t xml:space="preserve"> uvedeném na faktuře</w:t>
      </w:r>
      <w:r>
        <w:t>.</w:t>
      </w:r>
    </w:p>
    <w:p w14:paraId="00005FCF" w14:textId="77777777" w:rsidR="00123974" w:rsidRPr="00123974" w:rsidRDefault="001A30C3"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123974">
        <w:rPr>
          <w:iCs/>
          <w:szCs w:val="20"/>
        </w:rPr>
        <w:t>Platby budou probíhat výhradně v Kč a rovněž veškeré uvedené cenové údaje budou v</w:t>
      </w:r>
      <w:r w:rsidR="006F172C" w:rsidRPr="00123974">
        <w:rPr>
          <w:iCs/>
          <w:szCs w:val="20"/>
        </w:rPr>
        <w:t> </w:t>
      </w:r>
      <w:r w:rsidRPr="00123974">
        <w:rPr>
          <w:iCs/>
          <w:szCs w:val="20"/>
        </w:rPr>
        <w:t>Kč</w:t>
      </w:r>
      <w:r w:rsidR="006F172C" w:rsidRPr="00123974">
        <w:rPr>
          <w:iCs/>
          <w:szCs w:val="20"/>
        </w:rPr>
        <w:t>.</w:t>
      </w:r>
    </w:p>
    <w:p w14:paraId="00005FD0" w14:textId="77777777" w:rsidR="00434532" w:rsidRDefault="00123974" w:rsidP="00BD57D9">
      <w:pPr>
        <w:pStyle w:val="TextnormlnslovanChar"/>
        <w:numPr>
          <w:ilvl w:val="1"/>
          <w:numId w:val="2"/>
        </w:numPr>
        <w:tabs>
          <w:tab w:val="clear" w:pos="432"/>
          <w:tab w:val="num" w:pos="567"/>
        </w:tabs>
        <w:spacing w:before="120" w:after="0" w:line="280" w:lineRule="atLeast"/>
        <w:ind w:left="567" w:hanging="567"/>
        <w:jc w:val="both"/>
      </w:pPr>
      <w:r>
        <w:t>Platby budou probíhat dle následujícího harmonogramu:</w:t>
      </w:r>
    </w:p>
    <w:p w14:paraId="00005FD1" w14:textId="77777777" w:rsidR="00123974" w:rsidRPr="00123974" w:rsidRDefault="00123974" w:rsidP="00BD57D9">
      <w:pPr>
        <w:pStyle w:val="Text"/>
        <w:numPr>
          <w:ilvl w:val="2"/>
          <w:numId w:val="2"/>
        </w:numPr>
        <w:tabs>
          <w:tab w:val="clear" w:pos="1497"/>
          <w:tab w:val="num" w:pos="1701"/>
        </w:tabs>
        <w:spacing w:before="120" w:after="0" w:line="280" w:lineRule="atLeast"/>
        <w:ind w:left="1701" w:hanging="708"/>
        <w:jc w:val="both"/>
        <w:rPr>
          <w:rFonts w:cs="Arial"/>
          <w:bCs/>
          <w:iCs/>
          <w:sz w:val="20"/>
        </w:rPr>
      </w:pPr>
      <w:r w:rsidRPr="00123974">
        <w:rPr>
          <w:rFonts w:cs="Arial"/>
          <w:bCs/>
          <w:iCs/>
          <w:sz w:val="20"/>
        </w:rPr>
        <w:t xml:space="preserve">30% z celkové </w:t>
      </w:r>
      <w:r w:rsidR="00A7597E">
        <w:rPr>
          <w:rFonts w:cs="Arial"/>
          <w:bCs/>
          <w:iCs/>
          <w:sz w:val="20"/>
        </w:rPr>
        <w:t>cen</w:t>
      </w:r>
      <w:r w:rsidRPr="00123974">
        <w:rPr>
          <w:rFonts w:cs="Arial"/>
          <w:bCs/>
          <w:iCs/>
          <w:sz w:val="20"/>
        </w:rPr>
        <w:t xml:space="preserve">y </w:t>
      </w:r>
      <w:r w:rsidR="009D439A">
        <w:rPr>
          <w:rFonts w:cs="Arial"/>
          <w:bCs/>
          <w:iCs/>
          <w:sz w:val="20"/>
        </w:rPr>
        <w:t xml:space="preserve">dle odst. 4.1 smlouvy </w:t>
      </w:r>
      <w:r w:rsidRPr="00123974">
        <w:rPr>
          <w:rFonts w:cs="Arial"/>
          <w:bCs/>
          <w:iCs/>
          <w:sz w:val="20"/>
        </w:rPr>
        <w:t>bude vyplaceno po podpisu</w:t>
      </w:r>
      <w:r w:rsidR="009D439A">
        <w:rPr>
          <w:rFonts w:cs="Arial"/>
          <w:bCs/>
          <w:iCs/>
          <w:sz w:val="20"/>
        </w:rPr>
        <w:br/>
      </w:r>
      <w:r w:rsidRPr="00123974">
        <w:rPr>
          <w:rFonts w:cs="Arial"/>
          <w:bCs/>
          <w:iCs/>
          <w:sz w:val="20"/>
        </w:rPr>
        <w:t>1. akceptačního protokolu</w:t>
      </w:r>
      <w:r w:rsidR="00EC69BF">
        <w:rPr>
          <w:rFonts w:cs="Arial"/>
          <w:bCs/>
          <w:iCs/>
          <w:sz w:val="20"/>
        </w:rPr>
        <w:t>.</w:t>
      </w:r>
    </w:p>
    <w:p w14:paraId="00005FD2" w14:textId="77777777" w:rsidR="00123974" w:rsidRPr="00123974" w:rsidRDefault="00123974" w:rsidP="00BD57D9">
      <w:pPr>
        <w:pStyle w:val="Text"/>
        <w:numPr>
          <w:ilvl w:val="2"/>
          <w:numId w:val="2"/>
        </w:numPr>
        <w:tabs>
          <w:tab w:val="clear" w:pos="1497"/>
          <w:tab w:val="num" w:pos="1701"/>
        </w:tabs>
        <w:spacing w:before="120" w:after="0" w:line="280" w:lineRule="atLeast"/>
        <w:ind w:left="1701" w:hanging="708"/>
        <w:jc w:val="both"/>
        <w:rPr>
          <w:rFonts w:cs="Arial"/>
          <w:bCs/>
          <w:iCs/>
          <w:sz w:val="20"/>
        </w:rPr>
      </w:pPr>
      <w:r w:rsidRPr="00123974">
        <w:rPr>
          <w:rFonts w:cs="Arial"/>
          <w:bCs/>
          <w:iCs/>
          <w:sz w:val="20"/>
        </w:rPr>
        <w:t xml:space="preserve">20% z celkové </w:t>
      </w:r>
      <w:r w:rsidR="00A7597E">
        <w:rPr>
          <w:rFonts w:cs="Arial"/>
          <w:bCs/>
          <w:iCs/>
          <w:sz w:val="20"/>
        </w:rPr>
        <w:t>cen</w:t>
      </w:r>
      <w:r w:rsidRPr="00123974">
        <w:rPr>
          <w:rFonts w:cs="Arial"/>
          <w:bCs/>
          <w:iCs/>
          <w:sz w:val="20"/>
        </w:rPr>
        <w:t xml:space="preserve">y </w:t>
      </w:r>
      <w:r w:rsidR="009D439A">
        <w:rPr>
          <w:rFonts w:cs="Arial"/>
          <w:bCs/>
          <w:iCs/>
          <w:sz w:val="20"/>
        </w:rPr>
        <w:t>dle odst. 4.1 smlouvy</w:t>
      </w:r>
      <w:r w:rsidR="009D439A" w:rsidRPr="00123974">
        <w:rPr>
          <w:rFonts w:cs="Arial"/>
          <w:bCs/>
          <w:iCs/>
          <w:sz w:val="20"/>
        </w:rPr>
        <w:t xml:space="preserve"> </w:t>
      </w:r>
      <w:r w:rsidRPr="00123974">
        <w:rPr>
          <w:rFonts w:cs="Arial"/>
          <w:bCs/>
          <w:iCs/>
          <w:sz w:val="20"/>
        </w:rPr>
        <w:t>bude vyplaceno po podpisu</w:t>
      </w:r>
      <w:r w:rsidR="009D439A">
        <w:rPr>
          <w:rFonts w:cs="Arial"/>
          <w:bCs/>
          <w:iCs/>
          <w:sz w:val="20"/>
        </w:rPr>
        <w:br/>
      </w:r>
      <w:r w:rsidRPr="00123974">
        <w:rPr>
          <w:rFonts w:cs="Arial"/>
          <w:bCs/>
          <w:iCs/>
          <w:sz w:val="20"/>
        </w:rPr>
        <w:t>2. akceptačního protokolu</w:t>
      </w:r>
      <w:r w:rsidR="00EC69BF">
        <w:rPr>
          <w:rFonts w:cs="Arial"/>
          <w:bCs/>
          <w:iCs/>
          <w:sz w:val="20"/>
        </w:rPr>
        <w:t>.</w:t>
      </w:r>
    </w:p>
    <w:p w14:paraId="00005FD3" w14:textId="77777777" w:rsidR="00123974" w:rsidRDefault="00123974" w:rsidP="00BD57D9">
      <w:pPr>
        <w:pStyle w:val="Text"/>
        <w:numPr>
          <w:ilvl w:val="2"/>
          <w:numId w:val="2"/>
        </w:numPr>
        <w:tabs>
          <w:tab w:val="clear" w:pos="1497"/>
          <w:tab w:val="num" w:pos="1701"/>
        </w:tabs>
        <w:spacing w:before="120" w:after="0" w:line="280" w:lineRule="atLeast"/>
        <w:ind w:left="1701" w:hanging="708"/>
        <w:jc w:val="both"/>
        <w:rPr>
          <w:rFonts w:cs="Arial"/>
          <w:bCs/>
          <w:iCs/>
          <w:sz w:val="20"/>
        </w:rPr>
      </w:pPr>
      <w:r w:rsidRPr="00123974">
        <w:rPr>
          <w:rFonts w:cs="Arial"/>
          <w:bCs/>
          <w:iCs/>
          <w:sz w:val="20"/>
        </w:rPr>
        <w:t xml:space="preserve">50% z celkové </w:t>
      </w:r>
      <w:r w:rsidR="00A7597E">
        <w:rPr>
          <w:rFonts w:cs="Arial"/>
          <w:bCs/>
          <w:iCs/>
          <w:sz w:val="20"/>
        </w:rPr>
        <w:t>cen</w:t>
      </w:r>
      <w:r w:rsidRPr="00123974">
        <w:rPr>
          <w:rFonts w:cs="Arial"/>
          <w:bCs/>
          <w:iCs/>
          <w:sz w:val="20"/>
        </w:rPr>
        <w:t xml:space="preserve">y </w:t>
      </w:r>
      <w:r w:rsidR="009D439A">
        <w:rPr>
          <w:rFonts w:cs="Arial"/>
          <w:bCs/>
          <w:iCs/>
          <w:sz w:val="20"/>
        </w:rPr>
        <w:t>dle odst. 4.1 smlouvy</w:t>
      </w:r>
      <w:r w:rsidR="009D439A" w:rsidRPr="00123974">
        <w:rPr>
          <w:rFonts w:cs="Arial"/>
          <w:bCs/>
          <w:iCs/>
          <w:sz w:val="20"/>
        </w:rPr>
        <w:t xml:space="preserve"> </w:t>
      </w:r>
      <w:r w:rsidRPr="00123974">
        <w:rPr>
          <w:rFonts w:cs="Arial"/>
          <w:bCs/>
          <w:iCs/>
          <w:sz w:val="20"/>
        </w:rPr>
        <w:t>bude vyplaceno po podpisu</w:t>
      </w:r>
      <w:r w:rsidR="009D439A">
        <w:rPr>
          <w:rFonts w:cs="Arial"/>
          <w:bCs/>
          <w:iCs/>
          <w:sz w:val="20"/>
        </w:rPr>
        <w:br/>
      </w:r>
      <w:r w:rsidRPr="00123974">
        <w:rPr>
          <w:rFonts w:cs="Arial"/>
          <w:bCs/>
          <w:iCs/>
          <w:sz w:val="20"/>
        </w:rPr>
        <w:t>3. akceptačního protokolu</w:t>
      </w:r>
      <w:r w:rsidR="00EC69BF">
        <w:rPr>
          <w:rFonts w:cs="Arial"/>
          <w:bCs/>
          <w:iCs/>
          <w:sz w:val="20"/>
        </w:rPr>
        <w:t>.</w:t>
      </w:r>
    </w:p>
    <w:p w14:paraId="00005FD4" w14:textId="77777777" w:rsidR="004C66E8" w:rsidRPr="00936C4D" w:rsidRDefault="00C9403C" w:rsidP="00BD57D9">
      <w:pPr>
        <w:pStyle w:val="Textnadpis1"/>
        <w:numPr>
          <w:ilvl w:val="0"/>
          <w:numId w:val="2"/>
        </w:numPr>
        <w:tabs>
          <w:tab w:val="clear" w:pos="360"/>
        </w:tabs>
        <w:spacing w:before="480"/>
        <w:ind w:left="357" w:hanging="357"/>
        <w:jc w:val="center"/>
        <w:rPr>
          <w:rFonts w:cs="Arial"/>
          <w:sz w:val="22"/>
          <w:szCs w:val="20"/>
        </w:rPr>
      </w:pPr>
      <w:r w:rsidRPr="00936C4D">
        <w:rPr>
          <w:rFonts w:cs="Arial"/>
          <w:sz w:val="22"/>
          <w:szCs w:val="20"/>
        </w:rPr>
        <w:t xml:space="preserve">Akceptační řízení, </w:t>
      </w:r>
      <w:r w:rsidR="001876FA">
        <w:rPr>
          <w:rFonts w:cs="Arial"/>
          <w:sz w:val="22"/>
          <w:szCs w:val="20"/>
        </w:rPr>
        <w:t xml:space="preserve">oponentura, </w:t>
      </w:r>
      <w:r w:rsidRPr="00936C4D">
        <w:rPr>
          <w:rFonts w:cs="Arial"/>
          <w:sz w:val="22"/>
          <w:szCs w:val="20"/>
        </w:rPr>
        <w:t>předání a převzetí</w:t>
      </w:r>
    </w:p>
    <w:p w14:paraId="00005FD5" w14:textId="77777777" w:rsidR="00D30262" w:rsidRDefault="00D30262" w:rsidP="00BD57D9">
      <w:pPr>
        <w:pStyle w:val="Text"/>
        <w:numPr>
          <w:ilvl w:val="1"/>
          <w:numId w:val="2"/>
        </w:numPr>
        <w:tabs>
          <w:tab w:val="clear" w:pos="432"/>
          <w:tab w:val="num" w:pos="567"/>
        </w:tabs>
        <w:spacing w:before="120" w:after="0" w:line="280" w:lineRule="atLeast"/>
        <w:ind w:left="567" w:hanging="567"/>
        <w:jc w:val="both"/>
        <w:rPr>
          <w:rFonts w:cs="Arial"/>
          <w:sz w:val="20"/>
        </w:rPr>
      </w:pPr>
      <w:r>
        <w:rPr>
          <w:rFonts w:cs="Arial"/>
          <w:sz w:val="20"/>
        </w:rPr>
        <w:t xml:space="preserve">V průběhu realizace </w:t>
      </w:r>
      <w:r w:rsidR="00C62420">
        <w:rPr>
          <w:rFonts w:cs="Arial"/>
          <w:sz w:val="20"/>
        </w:rPr>
        <w:t xml:space="preserve">předmětu smlouvy </w:t>
      </w:r>
      <w:r>
        <w:rPr>
          <w:rFonts w:cs="Arial"/>
          <w:sz w:val="20"/>
        </w:rPr>
        <w:t>se budou konat 3 akceptační řízení:</w:t>
      </w:r>
    </w:p>
    <w:p w14:paraId="00005FD6" w14:textId="77777777" w:rsidR="00D30262" w:rsidRDefault="00D30262" w:rsidP="00BD57D9">
      <w:pPr>
        <w:pStyle w:val="Text"/>
        <w:numPr>
          <w:ilvl w:val="0"/>
          <w:numId w:val="9"/>
        </w:numPr>
        <w:spacing w:before="120" w:after="0" w:line="280" w:lineRule="atLeast"/>
        <w:jc w:val="both"/>
        <w:rPr>
          <w:rFonts w:cs="Arial"/>
          <w:sz w:val="20"/>
        </w:rPr>
      </w:pPr>
      <w:r>
        <w:rPr>
          <w:rFonts w:cs="Arial"/>
          <w:sz w:val="20"/>
        </w:rPr>
        <w:t>1. akceptační řízení</w:t>
      </w:r>
      <w:r w:rsidR="0028086B">
        <w:rPr>
          <w:rFonts w:cs="Arial"/>
          <w:sz w:val="20"/>
        </w:rPr>
        <w:t>:</w:t>
      </w:r>
      <w:r>
        <w:rPr>
          <w:rFonts w:cs="Arial"/>
          <w:sz w:val="20"/>
        </w:rPr>
        <w:t xml:space="preserve"> </w:t>
      </w:r>
      <w:r w:rsidR="00AF7D07">
        <w:rPr>
          <w:rFonts w:cs="Arial"/>
          <w:sz w:val="20"/>
        </w:rPr>
        <w:t xml:space="preserve">zpracovatel předá objednateli do 20 pracovních dnů návrh postup při zpracování analýzy </w:t>
      </w:r>
      <w:r>
        <w:rPr>
          <w:rFonts w:cs="Arial"/>
          <w:sz w:val="20"/>
        </w:rPr>
        <w:t>(met</w:t>
      </w:r>
      <w:r w:rsidR="005B071A">
        <w:rPr>
          <w:rFonts w:cs="Arial"/>
          <w:sz w:val="20"/>
        </w:rPr>
        <w:t>o</w:t>
      </w:r>
      <w:r>
        <w:rPr>
          <w:rFonts w:cs="Arial"/>
          <w:sz w:val="20"/>
        </w:rPr>
        <w:t>dologie, výzkumné metody, hlavní zdroje informací, harmonogram plnění).</w:t>
      </w:r>
      <w:r w:rsidR="00F52FF8">
        <w:rPr>
          <w:rFonts w:cs="Arial"/>
          <w:sz w:val="20"/>
        </w:rPr>
        <w:t xml:space="preserve"> </w:t>
      </w:r>
      <w:r w:rsidR="00F52FF8" w:rsidRPr="00F52FF8">
        <w:rPr>
          <w:rFonts w:cs="Arial"/>
          <w:sz w:val="20"/>
        </w:rPr>
        <w:t xml:space="preserve">Schválení návrhu postupu </w:t>
      </w:r>
      <w:r w:rsidR="00F52FF8">
        <w:rPr>
          <w:rFonts w:cs="Arial"/>
          <w:sz w:val="20"/>
        </w:rPr>
        <w:t>při zpracování analýzy objedn</w:t>
      </w:r>
      <w:r w:rsidR="00F52FF8" w:rsidRPr="00F52FF8">
        <w:rPr>
          <w:rFonts w:cs="Arial"/>
          <w:sz w:val="20"/>
        </w:rPr>
        <w:t>atelem</w:t>
      </w:r>
      <w:r w:rsidR="00B0350D">
        <w:rPr>
          <w:rFonts w:cs="Arial"/>
          <w:sz w:val="20"/>
        </w:rPr>
        <w:t xml:space="preserve"> (tj. prokazatelné odeslání prvního akceptačního protokolu objednatelem)</w:t>
      </w:r>
      <w:r w:rsidR="00F52FF8" w:rsidRPr="00F52FF8">
        <w:rPr>
          <w:rFonts w:cs="Arial"/>
          <w:sz w:val="20"/>
        </w:rPr>
        <w:t xml:space="preserve"> je podmínkou pro další pokračování </w:t>
      </w:r>
      <w:r w:rsidR="00F52FF8">
        <w:rPr>
          <w:rFonts w:cs="Arial"/>
          <w:sz w:val="20"/>
        </w:rPr>
        <w:t>realizace předmětu plnění.</w:t>
      </w:r>
    </w:p>
    <w:p w14:paraId="00005FD7" w14:textId="77777777" w:rsidR="00D30262" w:rsidRDefault="00D30262" w:rsidP="00BD57D9">
      <w:pPr>
        <w:pStyle w:val="Text"/>
        <w:numPr>
          <w:ilvl w:val="0"/>
          <w:numId w:val="9"/>
        </w:numPr>
        <w:spacing w:before="120" w:after="0" w:line="280" w:lineRule="atLeast"/>
        <w:jc w:val="both"/>
        <w:rPr>
          <w:rFonts w:cs="Arial"/>
          <w:sz w:val="20"/>
        </w:rPr>
      </w:pPr>
      <w:r>
        <w:rPr>
          <w:rFonts w:cs="Arial"/>
          <w:sz w:val="20"/>
        </w:rPr>
        <w:t>2. akceptační řízení</w:t>
      </w:r>
      <w:r w:rsidR="00817E73">
        <w:rPr>
          <w:rFonts w:cs="Arial"/>
          <w:sz w:val="20"/>
        </w:rPr>
        <w:t>:</w:t>
      </w:r>
      <w:r>
        <w:rPr>
          <w:rFonts w:cs="Arial"/>
          <w:sz w:val="20"/>
        </w:rPr>
        <w:t xml:space="preserve"> </w:t>
      </w:r>
      <w:r w:rsidR="00817E73">
        <w:rPr>
          <w:rFonts w:cs="Arial"/>
          <w:sz w:val="20"/>
        </w:rPr>
        <w:t>zpracovatel předá objednateli do</w:t>
      </w:r>
      <w:r>
        <w:rPr>
          <w:rFonts w:cs="Arial"/>
          <w:sz w:val="20"/>
        </w:rPr>
        <w:t xml:space="preserve"> 90 </w:t>
      </w:r>
      <w:r w:rsidR="00BA444D">
        <w:rPr>
          <w:rFonts w:cs="Arial"/>
          <w:sz w:val="20"/>
        </w:rPr>
        <w:t xml:space="preserve">kalendářních </w:t>
      </w:r>
      <w:r>
        <w:rPr>
          <w:rFonts w:cs="Arial"/>
          <w:sz w:val="20"/>
        </w:rPr>
        <w:t xml:space="preserve">dnů </w:t>
      </w:r>
      <w:r w:rsidR="00E61250">
        <w:rPr>
          <w:rFonts w:cs="Arial"/>
          <w:sz w:val="20"/>
        </w:rPr>
        <w:t xml:space="preserve">ode dne </w:t>
      </w:r>
      <w:r w:rsidR="009B6200">
        <w:rPr>
          <w:rFonts w:cs="Arial"/>
          <w:sz w:val="20"/>
        </w:rPr>
        <w:t xml:space="preserve">prokazatelného </w:t>
      </w:r>
      <w:r w:rsidR="00E61250">
        <w:rPr>
          <w:rFonts w:cs="Arial"/>
          <w:sz w:val="20"/>
        </w:rPr>
        <w:t>odeslání prvního akceptačního protokolu</w:t>
      </w:r>
      <w:r w:rsidR="00817E73">
        <w:rPr>
          <w:rFonts w:cs="Arial"/>
          <w:sz w:val="20"/>
        </w:rPr>
        <w:t xml:space="preserve"> </w:t>
      </w:r>
      <w:r w:rsidR="00E61250">
        <w:rPr>
          <w:rFonts w:cs="Arial"/>
          <w:sz w:val="20"/>
        </w:rPr>
        <w:t xml:space="preserve">objednatelem </w:t>
      </w:r>
      <w:r w:rsidR="0070593F">
        <w:rPr>
          <w:rFonts w:cs="Arial"/>
          <w:sz w:val="20"/>
        </w:rPr>
        <w:t xml:space="preserve">jím do té doby zpracovanou </w:t>
      </w:r>
      <w:r w:rsidR="00770244">
        <w:rPr>
          <w:rFonts w:cs="Arial"/>
          <w:sz w:val="20"/>
        </w:rPr>
        <w:t>pracovní verzi</w:t>
      </w:r>
      <w:r w:rsidR="0070593F">
        <w:rPr>
          <w:rFonts w:cs="Arial"/>
          <w:sz w:val="20"/>
        </w:rPr>
        <w:t xml:space="preserve"> analýzy</w:t>
      </w:r>
      <w:r>
        <w:rPr>
          <w:rFonts w:cs="Arial"/>
          <w:sz w:val="20"/>
        </w:rPr>
        <w:t>.</w:t>
      </w:r>
    </w:p>
    <w:p w14:paraId="00005FD8" w14:textId="77777777" w:rsidR="00D30262" w:rsidRDefault="00D30262" w:rsidP="00BD57D9">
      <w:pPr>
        <w:pStyle w:val="Text"/>
        <w:numPr>
          <w:ilvl w:val="0"/>
          <w:numId w:val="9"/>
        </w:numPr>
        <w:spacing w:before="120" w:after="0" w:line="280" w:lineRule="atLeast"/>
        <w:jc w:val="both"/>
        <w:rPr>
          <w:rFonts w:cs="Arial"/>
          <w:sz w:val="20"/>
        </w:rPr>
      </w:pPr>
      <w:r>
        <w:rPr>
          <w:rFonts w:cs="Arial"/>
          <w:sz w:val="20"/>
        </w:rPr>
        <w:t>3. akceptační řízení proběhne po předání finálního znění analýzy</w:t>
      </w:r>
      <w:r w:rsidR="00813A45">
        <w:rPr>
          <w:rFonts w:cs="Arial"/>
          <w:sz w:val="20"/>
        </w:rPr>
        <w:t xml:space="preserve"> v termínu dle odst. 3.3. </w:t>
      </w:r>
      <w:r w:rsidR="00A31C5C">
        <w:rPr>
          <w:rFonts w:cs="Arial"/>
          <w:sz w:val="20"/>
        </w:rPr>
        <w:t xml:space="preserve">a v souladu s odst. 5.8. </w:t>
      </w:r>
      <w:r w:rsidR="00813A45">
        <w:rPr>
          <w:rFonts w:cs="Arial"/>
          <w:sz w:val="20"/>
        </w:rPr>
        <w:t>této smlouvy</w:t>
      </w:r>
      <w:r>
        <w:rPr>
          <w:rFonts w:cs="Arial"/>
          <w:sz w:val="20"/>
        </w:rPr>
        <w:t>.</w:t>
      </w:r>
    </w:p>
    <w:p w14:paraId="00005FD9" w14:textId="77777777" w:rsidR="008F11D5" w:rsidRPr="00766FE2" w:rsidRDefault="008F11D5" w:rsidP="00BD57D9">
      <w:pPr>
        <w:pStyle w:val="Text"/>
        <w:numPr>
          <w:ilvl w:val="1"/>
          <w:numId w:val="2"/>
        </w:numPr>
        <w:tabs>
          <w:tab w:val="clear" w:pos="432"/>
          <w:tab w:val="num" w:pos="567"/>
        </w:tabs>
        <w:spacing w:before="120" w:after="0" w:line="280" w:lineRule="atLeast"/>
        <w:ind w:left="567" w:hanging="567"/>
        <w:jc w:val="both"/>
        <w:rPr>
          <w:rFonts w:cs="Arial"/>
          <w:sz w:val="20"/>
        </w:rPr>
      </w:pPr>
      <w:r w:rsidRPr="00766FE2">
        <w:rPr>
          <w:rFonts w:cs="Arial"/>
          <w:sz w:val="20"/>
        </w:rPr>
        <w:t>Výstup</w:t>
      </w:r>
      <w:r>
        <w:rPr>
          <w:rFonts w:cs="Arial"/>
          <w:sz w:val="20"/>
        </w:rPr>
        <w:t>y</w:t>
      </w:r>
      <w:r w:rsidRPr="00766FE2">
        <w:rPr>
          <w:rFonts w:cs="Arial"/>
          <w:sz w:val="20"/>
        </w:rPr>
        <w:t xml:space="preserve"> předmětu smlouvy </w:t>
      </w:r>
      <w:r>
        <w:rPr>
          <w:rFonts w:cs="Arial"/>
          <w:sz w:val="20"/>
        </w:rPr>
        <w:t xml:space="preserve">pro účely akceptačního řízení </w:t>
      </w:r>
      <w:r w:rsidRPr="00766FE2">
        <w:rPr>
          <w:rFonts w:cs="Arial"/>
          <w:sz w:val="20"/>
        </w:rPr>
        <w:t xml:space="preserve">v rozsahu </w:t>
      </w:r>
      <w:r>
        <w:rPr>
          <w:rFonts w:cs="Arial"/>
          <w:sz w:val="20"/>
        </w:rPr>
        <w:t>a v souladu s odst. 5.</w:t>
      </w:r>
      <w:r w:rsidR="006973E9">
        <w:rPr>
          <w:rFonts w:cs="Arial"/>
          <w:sz w:val="20"/>
        </w:rPr>
        <w:t>1</w:t>
      </w:r>
      <w:r>
        <w:rPr>
          <w:rFonts w:cs="Arial"/>
          <w:sz w:val="20"/>
        </w:rPr>
        <w:t xml:space="preserve"> a </w:t>
      </w:r>
      <w:r w:rsidRPr="00766FE2">
        <w:rPr>
          <w:rFonts w:cs="Arial"/>
          <w:sz w:val="20"/>
        </w:rPr>
        <w:t xml:space="preserve">čl. 2 této smlouvy se </w:t>
      </w:r>
      <w:r>
        <w:rPr>
          <w:rFonts w:cs="Arial"/>
          <w:sz w:val="20"/>
        </w:rPr>
        <w:t>zpracovatel</w:t>
      </w:r>
      <w:r w:rsidRPr="00766FE2">
        <w:rPr>
          <w:rFonts w:cs="Arial"/>
          <w:sz w:val="20"/>
        </w:rPr>
        <w:t xml:space="preserve"> zavazuje zaslat elektronickou poštou ve formátu vhodném pro editaci </w:t>
      </w:r>
      <w:r w:rsidR="00426976">
        <w:rPr>
          <w:rFonts w:cs="Arial"/>
          <w:sz w:val="20"/>
        </w:rPr>
        <w:t xml:space="preserve">(formát musí být plně kompatibilní s aplikací MS Word či MS Excel) </w:t>
      </w:r>
      <w:r w:rsidRPr="00766FE2">
        <w:rPr>
          <w:rFonts w:cs="Arial"/>
          <w:sz w:val="20"/>
        </w:rPr>
        <w:t>na e-mailovou adresu kontaktní osoby objednatele uvedenou v odst. 1</w:t>
      </w:r>
      <w:r>
        <w:rPr>
          <w:rFonts w:cs="Arial"/>
          <w:sz w:val="20"/>
        </w:rPr>
        <w:t>4</w:t>
      </w:r>
      <w:r w:rsidRPr="00766FE2">
        <w:rPr>
          <w:rFonts w:cs="Arial"/>
          <w:sz w:val="20"/>
        </w:rPr>
        <w:t xml:space="preserve">.1. </w:t>
      </w:r>
      <w:r>
        <w:rPr>
          <w:rFonts w:cs="Arial"/>
          <w:sz w:val="20"/>
        </w:rPr>
        <w:t>této smlouvy</w:t>
      </w:r>
      <w:r w:rsidRPr="00766FE2">
        <w:rPr>
          <w:rFonts w:cs="Arial"/>
          <w:sz w:val="20"/>
        </w:rPr>
        <w:t>.</w:t>
      </w:r>
    </w:p>
    <w:p w14:paraId="00005FDA" w14:textId="77777777" w:rsidR="004E5086" w:rsidRPr="00766FE2" w:rsidRDefault="004E5086" w:rsidP="00BD57D9">
      <w:pPr>
        <w:pStyle w:val="Text"/>
        <w:numPr>
          <w:ilvl w:val="1"/>
          <w:numId w:val="2"/>
        </w:numPr>
        <w:tabs>
          <w:tab w:val="clear" w:pos="432"/>
          <w:tab w:val="num" w:pos="567"/>
        </w:tabs>
        <w:spacing w:before="120" w:after="0" w:line="280" w:lineRule="atLeast"/>
        <w:ind w:left="567" w:hanging="567"/>
        <w:jc w:val="both"/>
        <w:rPr>
          <w:rFonts w:cs="Arial"/>
          <w:sz w:val="20"/>
        </w:rPr>
      </w:pPr>
      <w:r w:rsidRPr="00766FE2">
        <w:rPr>
          <w:rFonts w:cs="Arial"/>
          <w:sz w:val="20"/>
        </w:rPr>
        <w:t xml:space="preserve">Po doručení výstupu předmětu smlouvy dle předchozího </w:t>
      </w:r>
      <w:r>
        <w:rPr>
          <w:rFonts w:cs="Arial"/>
          <w:sz w:val="20"/>
        </w:rPr>
        <w:t>odstavce</w:t>
      </w:r>
      <w:r w:rsidRPr="00766FE2">
        <w:rPr>
          <w:rFonts w:cs="Arial"/>
          <w:sz w:val="20"/>
        </w:rPr>
        <w:t xml:space="preserve"> objednatel doručí nejpozději do</w:t>
      </w:r>
      <w:r>
        <w:rPr>
          <w:rFonts w:cs="Arial"/>
          <w:sz w:val="20"/>
        </w:rPr>
        <w:t xml:space="preserve"> 10</w:t>
      </w:r>
      <w:r w:rsidRPr="00766FE2">
        <w:rPr>
          <w:rFonts w:cs="Arial"/>
          <w:sz w:val="20"/>
        </w:rPr>
        <w:t xml:space="preserve"> kalendářních dnů </w:t>
      </w:r>
      <w:r>
        <w:rPr>
          <w:rFonts w:cs="Arial"/>
          <w:sz w:val="20"/>
        </w:rPr>
        <w:t>zpracovatel</w:t>
      </w:r>
      <w:r w:rsidRPr="00766FE2">
        <w:rPr>
          <w:rFonts w:cs="Arial"/>
          <w:sz w:val="20"/>
        </w:rPr>
        <w:t>i své připomínky, popř. mu sdělí, že žádné připomínky nemá.</w:t>
      </w:r>
      <w:r w:rsidR="00AB4B69">
        <w:rPr>
          <w:rFonts w:cs="Arial"/>
          <w:sz w:val="20"/>
        </w:rPr>
        <w:t xml:space="preserve"> Připomínky budou zpracovateli zaslány elektronickou poštou na e-mailovou adresu kontaktní osoby zpracovatele uvedenou v odst. 14.2. této smlouvy.</w:t>
      </w:r>
    </w:p>
    <w:p w14:paraId="00005FDB" w14:textId="77777777" w:rsidR="004E5086" w:rsidRPr="00766FE2" w:rsidRDefault="004E5086" w:rsidP="00BD57D9">
      <w:pPr>
        <w:pStyle w:val="Text"/>
        <w:numPr>
          <w:ilvl w:val="1"/>
          <w:numId w:val="2"/>
        </w:numPr>
        <w:tabs>
          <w:tab w:val="clear" w:pos="432"/>
          <w:tab w:val="num" w:pos="567"/>
        </w:tabs>
        <w:spacing w:before="120" w:after="0" w:line="280" w:lineRule="atLeast"/>
        <w:ind w:left="567" w:hanging="567"/>
        <w:jc w:val="both"/>
        <w:rPr>
          <w:rFonts w:cs="Arial"/>
          <w:sz w:val="20"/>
        </w:rPr>
      </w:pPr>
      <w:r w:rsidRPr="00766FE2">
        <w:rPr>
          <w:rFonts w:cs="Arial"/>
          <w:sz w:val="20"/>
        </w:rPr>
        <w:lastRenderedPageBreak/>
        <w:t xml:space="preserve">Doručené připomínky se </w:t>
      </w:r>
      <w:r>
        <w:rPr>
          <w:rFonts w:cs="Arial"/>
          <w:sz w:val="20"/>
        </w:rPr>
        <w:t>zpracovatel</w:t>
      </w:r>
      <w:r w:rsidRPr="00766FE2">
        <w:rPr>
          <w:rFonts w:cs="Arial"/>
          <w:sz w:val="20"/>
        </w:rPr>
        <w:t xml:space="preserve"> zavazuje vypořádat v dokumentu o vypořádání připomínek</w:t>
      </w:r>
      <w:r w:rsidR="003D2406">
        <w:rPr>
          <w:rFonts w:cs="Arial"/>
          <w:sz w:val="20"/>
        </w:rPr>
        <w:t xml:space="preserve"> (libovolný formát)</w:t>
      </w:r>
      <w:r w:rsidRPr="00766FE2">
        <w:rPr>
          <w:rFonts w:cs="Arial"/>
          <w:sz w:val="20"/>
        </w:rPr>
        <w:t xml:space="preserve"> a </w:t>
      </w:r>
      <w:r w:rsidR="003D2406">
        <w:rPr>
          <w:rFonts w:cs="Arial"/>
          <w:sz w:val="20"/>
        </w:rPr>
        <w:t xml:space="preserve">tento včetně </w:t>
      </w:r>
      <w:r w:rsidRPr="00766FE2">
        <w:rPr>
          <w:rFonts w:cs="Arial"/>
          <w:sz w:val="20"/>
        </w:rPr>
        <w:t>upraven</w:t>
      </w:r>
      <w:r w:rsidR="003D2406">
        <w:rPr>
          <w:rFonts w:cs="Arial"/>
          <w:sz w:val="20"/>
        </w:rPr>
        <w:t>ého</w:t>
      </w:r>
      <w:r w:rsidRPr="00766FE2">
        <w:rPr>
          <w:rFonts w:cs="Arial"/>
          <w:sz w:val="20"/>
        </w:rPr>
        <w:t xml:space="preserve"> výstup</w:t>
      </w:r>
      <w:r w:rsidR="003D2406">
        <w:rPr>
          <w:rFonts w:cs="Arial"/>
          <w:sz w:val="20"/>
        </w:rPr>
        <w:t>u</w:t>
      </w:r>
      <w:r w:rsidRPr="00766FE2">
        <w:rPr>
          <w:rFonts w:cs="Arial"/>
          <w:sz w:val="20"/>
        </w:rPr>
        <w:t xml:space="preserve"> předložit objednateli nejpozději ve lhůtě </w:t>
      </w:r>
      <w:r>
        <w:rPr>
          <w:rFonts w:cs="Arial"/>
          <w:sz w:val="20"/>
        </w:rPr>
        <w:t>1</w:t>
      </w:r>
      <w:r w:rsidRPr="00766FE2">
        <w:rPr>
          <w:rFonts w:cs="Arial"/>
          <w:sz w:val="20"/>
        </w:rPr>
        <w:t>5 kalendářních dnů od</w:t>
      </w:r>
      <w:r>
        <w:rPr>
          <w:rFonts w:cs="Arial"/>
          <w:sz w:val="20"/>
        </w:rPr>
        <w:t> </w:t>
      </w:r>
      <w:r w:rsidRPr="00766FE2">
        <w:rPr>
          <w:rFonts w:cs="Arial"/>
          <w:sz w:val="20"/>
        </w:rPr>
        <w:t>obdržení připomínek objednatele k opětovnému schválení.</w:t>
      </w:r>
    </w:p>
    <w:p w14:paraId="00005FDC" w14:textId="77777777" w:rsidR="004E5086" w:rsidRDefault="004E5086" w:rsidP="00BD57D9">
      <w:pPr>
        <w:pStyle w:val="Text"/>
        <w:numPr>
          <w:ilvl w:val="1"/>
          <w:numId w:val="2"/>
        </w:numPr>
        <w:tabs>
          <w:tab w:val="clear" w:pos="432"/>
          <w:tab w:val="num" w:pos="567"/>
        </w:tabs>
        <w:spacing w:before="120" w:after="0" w:line="280" w:lineRule="atLeast"/>
        <w:ind w:left="567" w:hanging="567"/>
        <w:jc w:val="both"/>
        <w:rPr>
          <w:rFonts w:cs="Arial"/>
          <w:sz w:val="20"/>
        </w:rPr>
      </w:pPr>
      <w:r w:rsidRPr="00766FE2">
        <w:rPr>
          <w:rFonts w:cs="Arial"/>
          <w:sz w:val="20"/>
        </w:rPr>
        <w:t xml:space="preserve">Objednatel schválí upravený výstup předmětu smlouvy, tzn., že podepíše </w:t>
      </w:r>
      <w:r>
        <w:rPr>
          <w:rFonts w:cs="Arial"/>
          <w:sz w:val="20"/>
        </w:rPr>
        <w:t>akceptační</w:t>
      </w:r>
      <w:r w:rsidRPr="00766FE2">
        <w:rPr>
          <w:rFonts w:cs="Arial"/>
          <w:sz w:val="20"/>
        </w:rPr>
        <w:t xml:space="preserve"> protokol, do 5 kalendářních dnů od přijetí upraveného výstupu.</w:t>
      </w:r>
      <w:r w:rsidR="003D2406">
        <w:rPr>
          <w:rFonts w:cs="Arial"/>
          <w:sz w:val="20"/>
        </w:rPr>
        <w:t xml:space="preserve"> Bude-li mít objednatel opětovně k předanému výstupu připomínky, bude se postupovat dle postupu uvedeném v odst. 5.3. až 5.5. této smlouvy, a to opakovaně do té doby, dokud objednatel nebude mít k předanému výstupu žádné připomínky. Následně se přistoupí k úkonu popsaném ve větě první tohoto odstavce.</w:t>
      </w:r>
    </w:p>
    <w:p w14:paraId="00005FDD" w14:textId="77777777" w:rsidR="0047178E" w:rsidRDefault="0029628D" w:rsidP="0047178E">
      <w:pPr>
        <w:pStyle w:val="Text"/>
        <w:spacing w:before="120" w:after="0" w:line="280" w:lineRule="atLeast"/>
        <w:ind w:left="567"/>
        <w:jc w:val="both"/>
        <w:rPr>
          <w:rFonts w:cs="Arial"/>
          <w:sz w:val="20"/>
        </w:rPr>
      </w:pPr>
      <w:r>
        <w:rPr>
          <w:rFonts w:cs="Arial"/>
          <w:sz w:val="20"/>
        </w:rPr>
        <w:t xml:space="preserve">Akceptační protokol bude zasílán v elektronické podobě ve formátu *.pdf. </w:t>
      </w:r>
      <w:r w:rsidR="0047178E">
        <w:rPr>
          <w:rFonts w:cs="Arial"/>
          <w:sz w:val="20"/>
        </w:rPr>
        <w:t xml:space="preserve">Obsahem </w:t>
      </w:r>
      <w:r w:rsidR="00DC35F9">
        <w:rPr>
          <w:rFonts w:cs="Arial"/>
          <w:sz w:val="20"/>
        </w:rPr>
        <w:t xml:space="preserve">každého </w:t>
      </w:r>
      <w:r w:rsidR="0047178E">
        <w:rPr>
          <w:rFonts w:cs="Arial"/>
          <w:sz w:val="20"/>
        </w:rPr>
        <w:t>akceptačního protokolu budou následující údaje:</w:t>
      </w:r>
    </w:p>
    <w:p w14:paraId="00005FDE" w14:textId="77777777" w:rsidR="0047178E" w:rsidRDefault="0047178E" w:rsidP="00BD57D9">
      <w:pPr>
        <w:pStyle w:val="Text"/>
        <w:numPr>
          <w:ilvl w:val="0"/>
          <w:numId w:val="8"/>
        </w:numPr>
        <w:spacing w:before="120" w:after="0" w:line="280" w:lineRule="atLeast"/>
        <w:jc w:val="both"/>
        <w:rPr>
          <w:rFonts w:cs="Arial"/>
          <w:sz w:val="20"/>
        </w:rPr>
      </w:pPr>
      <w:r>
        <w:rPr>
          <w:rFonts w:cs="Arial"/>
          <w:sz w:val="20"/>
        </w:rPr>
        <w:t>identifikační údaje obou smluvních stran,</w:t>
      </w:r>
    </w:p>
    <w:p w14:paraId="00005FDF" w14:textId="77777777" w:rsidR="0047178E" w:rsidRDefault="0047178E" w:rsidP="00BD57D9">
      <w:pPr>
        <w:pStyle w:val="Text"/>
        <w:numPr>
          <w:ilvl w:val="0"/>
          <w:numId w:val="8"/>
        </w:numPr>
        <w:spacing w:before="120" w:after="0" w:line="280" w:lineRule="atLeast"/>
        <w:jc w:val="both"/>
        <w:rPr>
          <w:rFonts w:cs="Arial"/>
          <w:sz w:val="20"/>
        </w:rPr>
      </w:pPr>
      <w:r>
        <w:rPr>
          <w:rFonts w:cs="Arial"/>
          <w:sz w:val="20"/>
        </w:rPr>
        <w:t xml:space="preserve">co je předmětem </w:t>
      </w:r>
      <w:r w:rsidR="007422FB">
        <w:rPr>
          <w:rFonts w:cs="Arial"/>
          <w:sz w:val="20"/>
        </w:rPr>
        <w:t>akceptačního řízení</w:t>
      </w:r>
      <w:r>
        <w:rPr>
          <w:rFonts w:cs="Arial"/>
          <w:sz w:val="20"/>
        </w:rPr>
        <w:t>,</w:t>
      </w:r>
    </w:p>
    <w:p w14:paraId="00005FE0" w14:textId="77777777" w:rsidR="003E3E4D" w:rsidRDefault="003E3E4D" w:rsidP="00BD57D9">
      <w:pPr>
        <w:pStyle w:val="Text"/>
        <w:numPr>
          <w:ilvl w:val="0"/>
          <w:numId w:val="8"/>
        </w:numPr>
        <w:spacing w:before="120" w:after="0" w:line="280" w:lineRule="atLeast"/>
        <w:jc w:val="both"/>
        <w:rPr>
          <w:rFonts w:cs="Arial"/>
          <w:sz w:val="20"/>
        </w:rPr>
      </w:pPr>
      <w:r>
        <w:rPr>
          <w:rFonts w:cs="Arial"/>
          <w:sz w:val="20"/>
        </w:rPr>
        <w:t xml:space="preserve">shrnutí průběhu akceptačního řízení (zejména budou </w:t>
      </w:r>
      <w:r w:rsidR="0004322F">
        <w:rPr>
          <w:rFonts w:cs="Arial"/>
          <w:sz w:val="20"/>
        </w:rPr>
        <w:t>v akceptačním protokolu uvedena data odeslání/přijetí předmětného výstupu, jakožto i další významné skutečnosti)</w:t>
      </w:r>
      <w:r>
        <w:rPr>
          <w:rFonts w:cs="Arial"/>
          <w:sz w:val="20"/>
        </w:rPr>
        <w:t>,</w:t>
      </w:r>
    </w:p>
    <w:p w14:paraId="00005FE1" w14:textId="77777777" w:rsidR="003E3E4D" w:rsidRDefault="003E3E4D" w:rsidP="00BD57D9">
      <w:pPr>
        <w:pStyle w:val="Text"/>
        <w:numPr>
          <w:ilvl w:val="0"/>
          <w:numId w:val="8"/>
        </w:numPr>
        <w:spacing w:before="120" w:after="0" w:line="280" w:lineRule="atLeast"/>
        <w:jc w:val="both"/>
        <w:rPr>
          <w:rFonts w:cs="Arial"/>
          <w:sz w:val="20"/>
        </w:rPr>
      </w:pPr>
      <w:r>
        <w:rPr>
          <w:rFonts w:cs="Arial"/>
          <w:sz w:val="20"/>
        </w:rPr>
        <w:t>výsledek akceptačního řízení, tj. bude explicitně uvedeno, že objednatel již k předanému výstupu nemá žádné další připomínky</w:t>
      </w:r>
      <w:r w:rsidR="0004322F">
        <w:rPr>
          <w:rFonts w:cs="Arial"/>
          <w:sz w:val="20"/>
        </w:rPr>
        <w:t>,</w:t>
      </w:r>
    </w:p>
    <w:p w14:paraId="00005FE2" w14:textId="77777777" w:rsidR="0047178E" w:rsidRDefault="0047178E" w:rsidP="00BD57D9">
      <w:pPr>
        <w:pStyle w:val="Text"/>
        <w:numPr>
          <w:ilvl w:val="0"/>
          <w:numId w:val="8"/>
        </w:numPr>
        <w:spacing w:before="120" w:after="0" w:line="280" w:lineRule="atLeast"/>
        <w:ind w:left="1276"/>
        <w:jc w:val="both"/>
        <w:rPr>
          <w:rFonts w:cs="Arial"/>
          <w:sz w:val="20"/>
        </w:rPr>
      </w:pPr>
      <w:r w:rsidRPr="0047178E">
        <w:rPr>
          <w:rFonts w:cs="Arial"/>
          <w:sz w:val="20"/>
        </w:rPr>
        <w:t xml:space="preserve">jméno a příjmení (čitelně napsané) </w:t>
      </w:r>
      <w:r w:rsidRPr="007422FB">
        <w:rPr>
          <w:rFonts w:cs="Arial"/>
          <w:sz w:val="20"/>
        </w:rPr>
        <w:t>osoby</w:t>
      </w:r>
      <w:r w:rsidR="00F72119">
        <w:rPr>
          <w:rFonts w:cs="Arial"/>
          <w:sz w:val="20"/>
        </w:rPr>
        <w:t>/osob</w:t>
      </w:r>
      <w:r w:rsidRPr="007422FB">
        <w:rPr>
          <w:rFonts w:cs="Arial"/>
          <w:sz w:val="20"/>
        </w:rPr>
        <w:t xml:space="preserve"> </w:t>
      </w:r>
      <w:r w:rsidR="00F72119">
        <w:rPr>
          <w:rFonts w:cs="Arial"/>
          <w:sz w:val="20"/>
        </w:rPr>
        <w:t xml:space="preserve">provádějící akceptační řízení </w:t>
      </w:r>
      <w:r w:rsidRPr="007422FB">
        <w:rPr>
          <w:rFonts w:cs="Arial"/>
          <w:sz w:val="20"/>
        </w:rPr>
        <w:t>včetně jejich vlastnoručního podpisu</w:t>
      </w:r>
      <w:r w:rsidR="00F72119">
        <w:rPr>
          <w:rFonts w:cs="Arial"/>
          <w:sz w:val="20"/>
        </w:rPr>
        <w:t xml:space="preserve"> (může být nahrazeno elektronikcým podpisem kontaktní osoby dle odst. 14.1. této smlouvy)</w:t>
      </w:r>
      <w:r w:rsidRPr="007422FB">
        <w:rPr>
          <w:rFonts w:cs="Arial"/>
          <w:sz w:val="20"/>
        </w:rPr>
        <w:t>,</w:t>
      </w:r>
    </w:p>
    <w:p w14:paraId="00005FE3" w14:textId="77777777" w:rsidR="0047178E" w:rsidRPr="007422FB" w:rsidRDefault="0047178E" w:rsidP="00BD57D9">
      <w:pPr>
        <w:pStyle w:val="Text"/>
        <w:numPr>
          <w:ilvl w:val="0"/>
          <w:numId w:val="8"/>
        </w:numPr>
        <w:spacing w:before="120" w:after="0" w:line="280" w:lineRule="atLeast"/>
        <w:ind w:left="1276"/>
        <w:jc w:val="both"/>
        <w:rPr>
          <w:rFonts w:cs="Arial"/>
          <w:sz w:val="20"/>
        </w:rPr>
      </w:pPr>
      <w:r w:rsidRPr="0047178E">
        <w:rPr>
          <w:rFonts w:cs="Arial"/>
          <w:sz w:val="20"/>
        </w:rPr>
        <w:t xml:space="preserve">datum a čas </w:t>
      </w:r>
      <w:r w:rsidR="00F72119">
        <w:rPr>
          <w:rFonts w:cs="Arial"/>
          <w:sz w:val="20"/>
        </w:rPr>
        <w:t>vystavení</w:t>
      </w:r>
      <w:r w:rsidRPr="0047178E">
        <w:rPr>
          <w:rFonts w:cs="Arial"/>
          <w:sz w:val="20"/>
        </w:rPr>
        <w:t xml:space="preserve"> </w:t>
      </w:r>
      <w:r w:rsidR="00F72119">
        <w:rPr>
          <w:rFonts w:cs="Arial"/>
          <w:sz w:val="20"/>
        </w:rPr>
        <w:t>akceptačního</w:t>
      </w:r>
      <w:r w:rsidRPr="0047178E">
        <w:rPr>
          <w:rFonts w:cs="Arial"/>
          <w:sz w:val="20"/>
        </w:rPr>
        <w:t xml:space="preserve"> protokolu </w:t>
      </w:r>
      <w:r w:rsidR="00F72119">
        <w:rPr>
          <w:rFonts w:cs="Arial"/>
          <w:sz w:val="20"/>
        </w:rPr>
        <w:t>objednatelem</w:t>
      </w:r>
      <w:r w:rsidRPr="0047178E">
        <w:rPr>
          <w:rFonts w:cs="Arial"/>
          <w:sz w:val="20"/>
        </w:rPr>
        <w:t>.</w:t>
      </w:r>
    </w:p>
    <w:p w14:paraId="00005FE4" w14:textId="77777777" w:rsidR="00D97AF4" w:rsidRDefault="00022253" w:rsidP="00BD57D9">
      <w:pPr>
        <w:pStyle w:val="Text"/>
        <w:numPr>
          <w:ilvl w:val="1"/>
          <w:numId w:val="2"/>
        </w:numPr>
        <w:tabs>
          <w:tab w:val="clear" w:pos="432"/>
          <w:tab w:val="num" w:pos="567"/>
        </w:tabs>
        <w:spacing w:before="120" w:after="0" w:line="280" w:lineRule="atLeast"/>
        <w:ind w:left="567" w:hanging="567"/>
        <w:jc w:val="both"/>
        <w:rPr>
          <w:rFonts w:cs="Arial"/>
          <w:sz w:val="20"/>
        </w:rPr>
      </w:pPr>
      <w:r>
        <w:rPr>
          <w:rFonts w:cs="Arial"/>
          <w:sz w:val="20"/>
        </w:rPr>
        <w:t>Zpracovatel se zavazuje d</w:t>
      </w:r>
      <w:r w:rsidRPr="00022253">
        <w:rPr>
          <w:rFonts w:cs="Arial"/>
          <w:sz w:val="20"/>
        </w:rPr>
        <w:t xml:space="preserve">o 5 měsíců od uzavření smlouvy s </w:t>
      </w:r>
      <w:r>
        <w:rPr>
          <w:rFonts w:cs="Arial"/>
          <w:sz w:val="20"/>
        </w:rPr>
        <w:t>objedn</w:t>
      </w:r>
      <w:r w:rsidRPr="00022253">
        <w:rPr>
          <w:rFonts w:cs="Arial"/>
          <w:sz w:val="20"/>
        </w:rPr>
        <w:t>atelem odevzdat pracovní verzi analýzy, která bude předložena k externí oponentuře</w:t>
      </w:r>
      <w:r>
        <w:rPr>
          <w:rFonts w:cs="Arial"/>
          <w:sz w:val="20"/>
        </w:rPr>
        <w:t>.</w:t>
      </w:r>
      <w:r w:rsidR="00377548">
        <w:rPr>
          <w:rFonts w:cs="Arial"/>
          <w:sz w:val="20"/>
        </w:rPr>
        <w:t xml:space="preserve"> Zpracovatel</w:t>
      </w:r>
      <w:r w:rsidR="00377548" w:rsidRPr="00766FE2">
        <w:rPr>
          <w:rFonts w:cs="Arial"/>
          <w:sz w:val="20"/>
        </w:rPr>
        <w:t xml:space="preserve"> </w:t>
      </w:r>
      <w:r w:rsidR="00377548">
        <w:rPr>
          <w:rFonts w:cs="Arial"/>
          <w:sz w:val="20"/>
        </w:rPr>
        <w:t xml:space="preserve">se </w:t>
      </w:r>
      <w:r w:rsidR="00377548" w:rsidRPr="00766FE2">
        <w:rPr>
          <w:rFonts w:cs="Arial"/>
          <w:sz w:val="20"/>
        </w:rPr>
        <w:t xml:space="preserve">zavazuje zaslat elektronickou poštou ve formátu vhodném pro editaci </w:t>
      </w:r>
      <w:r w:rsidR="00377548">
        <w:rPr>
          <w:rFonts w:cs="Arial"/>
          <w:sz w:val="20"/>
        </w:rPr>
        <w:t xml:space="preserve">(formát musí být plně kompatibilní s aplikací MS Word či MS Excel) </w:t>
      </w:r>
      <w:r w:rsidR="00377548" w:rsidRPr="00766FE2">
        <w:rPr>
          <w:rFonts w:cs="Arial"/>
          <w:sz w:val="20"/>
        </w:rPr>
        <w:t>na e-mailovou adresu kontaktní osoby objednatele uvedenou v odst. 1</w:t>
      </w:r>
      <w:r w:rsidR="00377548">
        <w:rPr>
          <w:rFonts w:cs="Arial"/>
          <w:sz w:val="20"/>
        </w:rPr>
        <w:t>4</w:t>
      </w:r>
      <w:r w:rsidR="00377548" w:rsidRPr="00766FE2">
        <w:rPr>
          <w:rFonts w:cs="Arial"/>
          <w:sz w:val="20"/>
        </w:rPr>
        <w:t xml:space="preserve">.1. </w:t>
      </w:r>
      <w:r w:rsidR="00377548">
        <w:rPr>
          <w:rFonts w:cs="Arial"/>
          <w:sz w:val="20"/>
        </w:rPr>
        <w:t>této smlouvy</w:t>
      </w:r>
      <w:r w:rsidR="00377548" w:rsidRPr="00766FE2">
        <w:rPr>
          <w:rFonts w:cs="Arial"/>
          <w:sz w:val="20"/>
        </w:rPr>
        <w:t>.</w:t>
      </w:r>
    </w:p>
    <w:p w14:paraId="00005FE5" w14:textId="77777777" w:rsidR="00936760" w:rsidRDefault="00936760" w:rsidP="00BD57D9">
      <w:pPr>
        <w:pStyle w:val="Text"/>
        <w:numPr>
          <w:ilvl w:val="1"/>
          <w:numId w:val="2"/>
        </w:numPr>
        <w:tabs>
          <w:tab w:val="clear" w:pos="432"/>
          <w:tab w:val="num" w:pos="567"/>
        </w:tabs>
        <w:spacing w:before="120" w:after="0" w:line="280" w:lineRule="atLeast"/>
        <w:ind w:left="567" w:hanging="567"/>
        <w:jc w:val="both"/>
        <w:rPr>
          <w:rFonts w:cs="Arial"/>
          <w:sz w:val="20"/>
        </w:rPr>
      </w:pPr>
      <w:r w:rsidRPr="00766FE2">
        <w:rPr>
          <w:rFonts w:cs="Arial"/>
          <w:sz w:val="20"/>
        </w:rPr>
        <w:t xml:space="preserve">Po doručení výstupu předmětu smlouvy dle předchozího </w:t>
      </w:r>
      <w:r>
        <w:rPr>
          <w:rFonts w:cs="Arial"/>
          <w:sz w:val="20"/>
        </w:rPr>
        <w:t>odstavce</w:t>
      </w:r>
      <w:r w:rsidRPr="00766FE2">
        <w:rPr>
          <w:rFonts w:cs="Arial"/>
          <w:sz w:val="20"/>
        </w:rPr>
        <w:t xml:space="preserve"> objednatel doručí nejpozději do</w:t>
      </w:r>
      <w:r>
        <w:rPr>
          <w:rFonts w:cs="Arial"/>
          <w:sz w:val="20"/>
        </w:rPr>
        <w:t xml:space="preserve"> 30</w:t>
      </w:r>
      <w:r w:rsidRPr="00766FE2">
        <w:rPr>
          <w:rFonts w:cs="Arial"/>
          <w:sz w:val="20"/>
        </w:rPr>
        <w:t xml:space="preserve"> kalendářních dnů </w:t>
      </w:r>
      <w:r>
        <w:rPr>
          <w:rFonts w:cs="Arial"/>
          <w:sz w:val="20"/>
        </w:rPr>
        <w:t>zpracovatel</w:t>
      </w:r>
      <w:r w:rsidRPr="00766FE2">
        <w:rPr>
          <w:rFonts w:cs="Arial"/>
          <w:sz w:val="20"/>
        </w:rPr>
        <w:t xml:space="preserve">i </w:t>
      </w:r>
      <w:r w:rsidR="003A1453">
        <w:rPr>
          <w:rFonts w:cs="Arial"/>
          <w:sz w:val="20"/>
        </w:rPr>
        <w:t>oponentní</w:t>
      </w:r>
      <w:r>
        <w:rPr>
          <w:rFonts w:cs="Arial"/>
          <w:sz w:val="20"/>
        </w:rPr>
        <w:t xml:space="preserve"> posudek</w:t>
      </w:r>
      <w:r w:rsidR="00F12511">
        <w:rPr>
          <w:rFonts w:cs="Arial"/>
          <w:sz w:val="20"/>
        </w:rPr>
        <w:t>, který</w:t>
      </w:r>
      <w:r w:rsidR="003A1453">
        <w:rPr>
          <w:rFonts w:cs="Arial"/>
          <w:sz w:val="20"/>
        </w:rPr>
        <w:t xml:space="preserve"> bude</w:t>
      </w:r>
      <w:r>
        <w:rPr>
          <w:rFonts w:cs="Arial"/>
          <w:sz w:val="20"/>
        </w:rPr>
        <w:t xml:space="preserve"> zpracovateli zaslán elektronickou poštou na e-mailovou adresu kontaktní osoby zpracovatele uvedenou v odst. 14.2. této smlouvy.</w:t>
      </w:r>
    </w:p>
    <w:p w14:paraId="00005FE6" w14:textId="77777777" w:rsidR="00377548" w:rsidRDefault="00B67F2F" w:rsidP="00BD57D9">
      <w:pPr>
        <w:pStyle w:val="Text"/>
        <w:numPr>
          <w:ilvl w:val="1"/>
          <w:numId w:val="2"/>
        </w:numPr>
        <w:tabs>
          <w:tab w:val="clear" w:pos="432"/>
          <w:tab w:val="num" w:pos="567"/>
        </w:tabs>
        <w:spacing w:before="120" w:after="0" w:line="280" w:lineRule="atLeast"/>
        <w:ind w:left="567" w:hanging="567"/>
        <w:jc w:val="both"/>
        <w:rPr>
          <w:rFonts w:cs="Arial"/>
          <w:sz w:val="20"/>
        </w:rPr>
      </w:pPr>
      <w:r>
        <w:rPr>
          <w:rFonts w:cs="Arial"/>
          <w:sz w:val="20"/>
        </w:rPr>
        <w:t>Zpracovatel se zavazuje d</w:t>
      </w:r>
      <w:r w:rsidR="00377548" w:rsidRPr="003A68C1">
        <w:rPr>
          <w:rFonts w:cs="Arial"/>
          <w:sz w:val="20"/>
        </w:rPr>
        <w:t xml:space="preserve">o 15 pracovních dnů od obdržení oponentního posudku zapracovat </w:t>
      </w:r>
      <w:r w:rsidR="00377548">
        <w:rPr>
          <w:rFonts w:cs="Arial"/>
          <w:sz w:val="20"/>
        </w:rPr>
        <w:t xml:space="preserve">v něm uvedené </w:t>
      </w:r>
      <w:r w:rsidR="00377548" w:rsidRPr="003A68C1">
        <w:rPr>
          <w:rFonts w:cs="Arial"/>
          <w:sz w:val="20"/>
        </w:rPr>
        <w:t>připomínky a předat zadavateli finální verzi analýzy</w:t>
      </w:r>
      <w:r w:rsidR="00377548">
        <w:rPr>
          <w:rFonts w:cs="Arial"/>
          <w:sz w:val="20"/>
        </w:rPr>
        <w:t xml:space="preserve"> pro účely provedení</w:t>
      </w:r>
      <w:r w:rsidR="00114617">
        <w:rPr>
          <w:rFonts w:cs="Arial"/>
          <w:sz w:val="20"/>
        </w:rPr>
        <w:br/>
      </w:r>
      <w:r w:rsidR="00377548">
        <w:rPr>
          <w:rFonts w:cs="Arial"/>
          <w:sz w:val="20"/>
        </w:rPr>
        <w:t>3. akceptačního řízení</w:t>
      </w:r>
      <w:r w:rsidR="00377548" w:rsidRPr="003A68C1">
        <w:rPr>
          <w:rFonts w:cs="Arial"/>
          <w:sz w:val="20"/>
        </w:rPr>
        <w:t>.</w:t>
      </w:r>
    </w:p>
    <w:p w14:paraId="00005FE7" w14:textId="77777777" w:rsidR="00431FDE" w:rsidRDefault="00431FDE" w:rsidP="00BD57D9">
      <w:pPr>
        <w:pStyle w:val="Text"/>
        <w:numPr>
          <w:ilvl w:val="1"/>
          <w:numId w:val="2"/>
        </w:numPr>
        <w:tabs>
          <w:tab w:val="clear" w:pos="432"/>
          <w:tab w:val="num" w:pos="567"/>
        </w:tabs>
        <w:spacing w:before="120" w:after="0" w:line="280" w:lineRule="atLeast"/>
        <w:ind w:left="567" w:hanging="567"/>
        <w:jc w:val="both"/>
        <w:rPr>
          <w:rFonts w:cs="Arial"/>
          <w:sz w:val="20"/>
        </w:rPr>
      </w:pPr>
      <w:r w:rsidRPr="00734706">
        <w:rPr>
          <w:rFonts w:cs="Arial"/>
          <w:sz w:val="20"/>
        </w:rPr>
        <w:t>Výstup</w:t>
      </w:r>
      <w:r w:rsidR="007149A7" w:rsidRPr="00734706">
        <w:rPr>
          <w:rFonts w:cs="Arial"/>
          <w:sz w:val="20"/>
        </w:rPr>
        <w:t>y</w:t>
      </w:r>
      <w:r w:rsidRPr="00734706">
        <w:rPr>
          <w:rFonts w:cs="Arial"/>
          <w:sz w:val="20"/>
        </w:rPr>
        <w:t xml:space="preserve"> předmětu smlouvy v rozsahu </w:t>
      </w:r>
      <w:r w:rsidRPr="00DF2246">
        <w:rPr>
          <w:rFonts w:cs="Arial"/>
          <w:sz w:val="20"/>
        </w:rPr>
        <w:t xml:space="preserve">dle </w:t>
      </w:r>
      <w:r w:rsidR="007149A7" w:rsidRPr="00DF2246">
        <w:rPr>
          <w:rFonts w:cs="Arial"/>
          <w:sz w:val="20"/>
        </w:rPr>
        <w:t>odst.</w:t>
      </w:r>
      <w:r w:rsidR="007149A7" w:rsidRPr="00734706">
        <w:rPr>
          <w:rFonts w:cs="Arial"/>
          <w:sz w:val="20"/>
        </w:rPr>
        <w:t xml:space="preserve"> 2.</w:t>
      </w:r>
      <w:r w:rsidR="00734706" w:rsidRPr="00734706">
        <w:rPr>
          <w:rFonts w:cs="Arial"/>
          <w:sz w:val="20"/>
        </w:rPr>
        <w:t>3</w:t>
      </w:r>
      <w:r w:rsidR="007149A7" w:rsidRPr="00734706">
        <w:rPr>
          <w:rFonts w:cs="Arial"/>
          <w:sz w:val="20"/>
        </w:rPr>
        <w:t>.</w:t>
      </w:r>
      <w:r w:rsidRPr="00734706">
        <w:rPr>
          <w:rFonts w:cs="Arial"/>
          <w:sz w:val="20"/>
        </w:rPr>
        <w:t xml:space="preserve"> této smlouvy bud</w:t>
      </w:r>
      <w:r w:rsidR="00A85322" w:rsidRPr="00734706">
        <w:rPr>
          <w:rFonts w:cs="Arial"/>
          <w:sz w:val="20"/>
        </w:rPr>
        <w:t>ou</w:t>
      </w:r>
      <w:r w:rsidRPr="00734706">
        <w:rPr>
          <w:rFonts w:cs="Arial"/>
          <w:sz w:val="20"/>
        </w:rPr>
        <w:t xml:space="preserve"> objednateli předán</w:t>
      </w:r>
      <w:r w:rsidR="007149A7" w:rsidRPr="00DF2246">
        <w:rPr>
          <w:rFonts w:cs="Arial"/>
          <w:sz w:val="20"/>
        </w:rPr>
        <w:t>y</w:t>
      </w:r>
      <w:r w:rsidRPr="00766FE2">
        <w:rPr>
          <w:rFonts w:cs="Arial"/>
          <w:sz w:val="20"/>
        </w:rPr>
        <w:t xml:space="preserve"> na základě oboustranně podepsaného předávacího protokolu.</w:t>
      </w:r>
      <w:r w:rsidR="008C1F02">
        <w:rPr>
          <w:rFonts w:cs="Arial"/>
          <w:sz w:val="20"/>
        </w:rPr>
        <w:t xml:space="preserve"> </w:t>
      </w:r>
      <w:r w:rsidR="00B628DD">
        <w:rPr>
          <w:rFonts w:cs="Arial"/>
          <w:sz w:val="20"/>
        </w:rPr>
        <w:t xml:space="preserve">K předání výše zmíněného výstupu dojde po oboustranném podepsání 3. akceptačního protokolu, a to </w:t>
      </w:r>
      <w:r w:rsidR="002622DF">
        <w:rPr>
          <w:rFonts w:cs="Arial"/>
          <w:sz w:val="20"/>
        </w:rPr>
        <w:t xml:space="preserve">na adrese sídla zadavatele </w:t>
      </w:r>
      <w:r w:rsidR="00A204F4">
        <w:rPr>
          <w:rFonts w:cs="Arial"/>
          <w:sz w:val="20"/>
        </w:rPr>
        <w:t xml:space="preserve">(kontaktní osobě dle odst. 14.1. této smlouvy či jí pověřenému zástupci) </w:t>
      </w:r>
      <w:r w:rsidR="00B628DD">
        <w:rPr>
          <w:rFonts w:cs="Arial"/>
          <w:sz w:val="20"/>
        </w:rPr>
        <w:t>do</w:t>
      </w:r>
      <w:r w:rsidR="00DB7F51">
        <w:rPr>
          <w:rFonts w:cs="Arial"/>
          <w:sz w:val="20"/>
        </w:rPr>
        <w:br/>
      </w:r>
      <w:r w:rsidR="00B628DD">
        <w:rPr>
          <w:rFonts w:cs="Arial"/>
          <w:sz w:val="20"/>
        </w:rPr>
        <w:t xml:space="preserve">14 kalendářních dnů </w:t>
      </w:r>
      <w:r w:rsidR="002622DF">
        <w:rPr>
          <w:rFonts w:cs="Arial"/>
          <w:sz w:val="20"/>
        </w:rPr>
        <w:t>od jeho podepsání</w:t>
      </w:r>
      <w:r w:rsidR="00B628DD">
        <w:rPr>
          <w:rFonts w:cs="Arial"/>
          <w:sz w:val="20"/>
        </w:rPr>
        <w:t xml:space="preserve">. </w:t>
      </w:r>
      <w:r w:rsidR="008C1F02">
        <w:rPr>
          <w:rFonts w:cs="Arial"/>
          <w:sz w:val="20"/>
        </w:rPr>
        <w:t>Obsahem předávacího protokolu budou následující údaje:</w:t>
      </w:r>
    </w:p>
    <w:p w14:paraId="00005FE8" w14:textId="77777777" w:rsidR="008C1F02" w:rsidRDefault="008C1F02" w:rsidP="00BD57D9">
      <w:pPr>
        <w:pStyle w:val="Text"/>
        <w:numPr>
          <w:ilvl w:val="0"/>
          <w:numId w:val="8"/>
        </w:numPr>
        <w:spacing w:before="120" w:after="0" w:line="280" w:lineRule="atLeast"/>
        <w:jc w:val="both"/>
        <w:rPr>
          <w:rFonts w:cs="Arial"/>
          <w:sz w:val="20"/>
        </w:rPr>
      </w:pPr>
      <w:r>
        <w:rPr>
          <w:rFonts w:cs="Arial"/>
          <w:sz w:val="20"/>
        </w:rPr>
        <w:t>identifikační údaje obou smluvních stran,</w:t>
      </w:r>
    </w:p>
    <w:p w14:paraId="00005FE9" w14:textId="77777777" w:rsidR="008C1F02" w:rsidRDefault="008C1F02" w:rsidP="00BD57D9">
      <w:pPr>
        <w:pStyle w:val="Text"/>
        <w:numPr>
          <w:ilvl w:val="0"/>
          <w:numId w:val="8"/>
        </w:numPr>
        <w:spacing w:before="120" w:after="0" w:line="280" w:lineRule="atLeast"/>
        <w:jc w:val="both"/>
        <w:rPr>
          <w:rFonts w:cs="Arial"/>
          <w:sz w:val="20"/>
        </w:rPr>
      </w:pPr>
      <w:r>
        <w:rPr>
          <w:rFonts w:cs="Arial"/>
          <w:sz w:val="20"/>
        </w:rPr>
        <w:t>co je předmětem předání, v jakém počtu a na jakém nosiči</w:t>
      </w:r>
      <w:r w:rsidR="00B01D1C">
        <w:rPr>
          <w:rFonts w:cs="Arial"/>
          <w:sz w:val="20"/>
        </w:rPr>
        <w:t>/jakým způsobem</w:t>
      </w:r>
      <w:r>
        <w:rPr>
          <w:rFonts w:cs="Arial"/>
          <w:sz w:val="20"/>
        </w:rPr>
        <w:t xml:space="preserve"> je toto předáváno,</w:t>
      </w:r>
    </w:p>
    <w:p w14:paraId="00005FEA" w14:textId="77777777" w:rsidR="008C1F02" w:rsidRDefault="008C1F02" w:rsidP="00BD57D9">
      <w:pPr>
        <w:pStyle w:val="Text"/>
        <w:numPr>
          <w:ilvl w:val="0"/>
          <w:numId w:val="8"/>
        </w:numPr>
        <w:spacing w:before="120" w:after="0" w:line="280" w:lineRule="atLeast"/>
        <w:jc w:val="both"/>
        <w:rPr>
          <w:rFonts w:cs="Arial"/>
          <w:sz w:val="20"/>
        </w:rPr>
      </w:pPr>
      <w:r>
        <w:rPr>
          <w:rFonts w:cs="Arial"/>
          <w:sz w:val="20"/>
        </w:rPr>
        <w:lastRenderedPageBreak/>
        <w:t xml:space="preserve">jméno a příjmení </w:t>
      </w:r>
      <w:r w:rsidR="00D77A54">
        <w:rPr>
          <w:rFonts w:cs="Arial"/>
          <w:sz w:val="20"/>
        </w:rPr>
        <w:t xml:space="preserve">(čitelně napsané) </w:t>
      </w:r>
      <w:r>
        <w:rPr>
          <w:rFonts w:cs="Arial"/>
          <w:sz w:val="20"/>
        </w:rPr>
        <w:t>předávající a přebírající osoby včetně jejich vlastnoručního podpisu,</w:t>
      </w:r>
    </w:p>
    <w:p w14:paraId="00005FEB" w14:textId="77777777" w:rsidR="008C1F02" w:rsidRDefault="008C1F02" w:rsidP="00BD57D9">
      <w:pPr>
        <w:pStyle w:val="Text"/>
        <w:numPr>
          <w:ilvl w:val="0"/>
          <w:numId w:val="8"/>
        </w:numPr>
        <w:spacing w:before="120" w:after="0" w:line="280" w:lineRule="atLeast"/>
        <w:jc w:val="both"/>
        <w:rPr>
          <w:rFonts w:cs="Arial"/>
          <w:sz w:val="20"/>
        </w:rPr>
      </w:pPr>
      <w:r>
        <w:rPr>
          <w:rFonts w:cs="Arial"/>
          <w:sz w:val="20"/>
        </w:rPr>
        <w:t>datum a čas podpisu předávacího protokolu</w:t>
      </w:r>
      <w:r w:rsidR="00D30262">
        <w:rPr>
          <w:rFonts w:cs="Arial"/>
          <w:sz w:val="20"/>
        </w:rPr>
        <w:t xml:space="preserve"> oběma smluvními stranami</w:t>
      </w:r>
      <w:r>
        <w:rPr>
          <w:rFonts w:cs="Arial"/>
          <w:sz w:val="20"/>
        </w:rPr>
        <w:t>.</w:t>
      </w:r>
    </w:p>
    <w:p w14:paraId="00005FEC" w14:textId="77777777" w:rsidR="007149A7" w:rsidRDefault="00B5762B" w:rsidP="00B5762B">
      <w:pPr>
        <w:pStyle w:val="Text"/>
        <w:spacing w:before="120" w:after="0" w:line="280" w:lineRule="atLeast"/>
        <w:ind w:left="567"/>
        <w:jc w:val="both"/>
        <w:rPr>
          <w:rFonts w:cs="Arial"/>
          <w:sz w:val="20"/>
        </w:rPr>
      </w:pPr>
      <w:r>
        <w:rPr>
          <w:rFonts w:cs="Arial"/>
          <w:sz w:val="20"/>
        </w:rPr>
        <w:t>Analýza bude objednateli předána v jednom (1) vyhotovení v listinné podobě. Prezentace výsledků zpracované analýzy včetně analýzy samotné budou objednateli předány rovněž v elektronické podobě na vhodném nosiči dat (CD/DVD/flash disc).</w:t>
      </w:r>
      <w:r w:rsidR="00764F8D">
        <w:rPr>
          <w:rFonts w:cs="Arial"/>
          <w:sz w:val="20"/>
        </w:rPr>
        <w:t xml:space="preserve"> Předáním analýzy v elektronické podobě objednatel rozumí předání analýzy 1x v</w:t>
      </w:r>
      <w:r w:rsidR="00A45EEB">
        <w:rPr>
          <w:rFonts w:cs="Arial"/>
          <w:sz w:val="20"/>
        </w:rPr>
        <w:t xml:space="preserve"> needitovatelném</w:t>
      </w:r>
      <w:r w:rsidR="00764F8D">
        <w:rPr>
          <w:rFonts w:cs="Arial"/>
          <w:sz w:val="20"/>
        </w:rPr>
        <w:t xml:space="preserve"> formátu *.pdf</w:t>
      </w:r>
      <w:r w:rsidR="00A45EEB">
        <w:rPr>
          <w:rFonts w:cs="Arial"/>
          <w:sz w:val="20"/>
        </w:rPr>
        <w:br/>
      </w:r>
      <w:r w:rsidR="00764F8D">
        <w:rPr>
          <w:rFonts w:cs="Arial"/>
          <w:sz w:val="20"/>
        </w:rPr>
        <w:t xml:space="preserve">a 1x v editovatelném formátu (např. *.docx či jiný formát plně kompatibilné s aplikací MS Word). Prezentace výsledků zpracované analýzy </w:t>
      </w:r>
      <w:r w:rsidR="00FF47B9">
        <w:rPr>
          <w:rFonts w:cs="Arial"/>
          <w:sz w:val="20"/>
        </w:rPr>
        <w:t xml:space="preserve">(přičemž tato </w:t>
      </w:r>
      <w:r w:rsidR="0099611E">
        <w:rPr>
          <w:rFonts w:cs="Arial"/>
          <w:sz w:val="20"/>
        </w:rPr>
        <w:t xml:space="preserve">prezentace </w:t>
      </w:r>
      <w:r w:rsidR="00FF47B9">
        <w:rPr>
          <w:rFonts w:cs="Arial"/>
          <w:sz w:val="20"/>
        </w:rPr>
        <w:t xml:space="preserve">nebude předmětem akceptačního řízení) </w:t>
      </w:r>
      <w:r w:rsidR="00764F8D">
        <w:rPr>
          <w:rFonts w:cs="Arial"/>
          <w:sz w:val="20"/>
        </w:rPr>
        <w:t xml:space="preserve">bude objednateli předána </w:t>
      </w:r>
      <w:r w:rsidR="00764F8D" w:rsidRPr="00764F8D">
        <w:rPr>
          <w:rFonts w:cs="Arial"/>
          <w:sz w:val="20"/>
        </w:rPr>
        <w:t>ve formátu *.pptx či jiném formátu, který je plně kompatibilní</w:t>
      </w:r>
      <w:r w:rsidR="0099611E">
        <w:rPr>
          <w:rFonts w:cs="Arial"/>
          <w:sz w:val="20"/>
        </w:rPr>
        <w:t xml:space="preserve"> </w:t>
      </w:r>
      <w:r w:rsidR="00764F8D" w:rsidRPr="00764F8D">
        <w:rPr>
          <w:rFonts w:cs="Arial"/>
          <w:sz w:val="20"/>
        </w:rPr>
        <w:t>s aplikací MS PowerPoint</w:t>
      </w:r>
      <w:r w:rsidR="00764F8D">
        <w:rPr>
          <w:rFonts w:cs="Arial"/>
          <w:sz w:val="20"/>
        </w:rPr>
        <w:t>.</w:t>
      </w:r>
    </w:p>
    <w:p w14:paraId="00005FED" w14:textId="77777777" w:rsidR="0007554A" w:rsidRPr="009A4E2F" w:rsidRDefault="0007554A" w:rsidP="00BD57D9">
      <w:pPr>
        <w:pStyle w:val="Textnadpis1"/>
        <w:numPr>
          <w:ilvl w:val="0"/>
          <w:numId w:val="2"/>
        </w:numPr>
        <w:tabs>
          <w:tab w:val="clear" w:pos="360"/>
        </w:tabs>
        <w:spacing w:before="480"/>
        <w:ind w:left="357" w:hanging="357"/>
        <w:jc w:val="center"/>
        <w:rPr>
          <w:rFonts w:cs="Arial"/>
          <w:sz w:val="22"/>
          <w:szCs w:val="20"/>
        </w:rPr>
      </w:pPr>
      <w:bookmarkStart w:id="90" w:name="_Toc203291568"/>
      <w:bookmarkStart w:id="91" w:name="_Toc203292588"/>
      <w:bookmarkStart w:id="92" w:name="_Toc203306977"/>
      <w:bookmarkStart w:id="93" w:name="_Toc204476145"/>
      <w:bookmarkStart w:id="94" w:name="_Toc235235104"/>
      <w:bookmarkStart w:id="95" w:name="_Toc238266055"/>
      <w:bookmarkStart w:id="96" w:name="_Toc240357474"/>
      <w:bookmarkStart w:id="97" w:name="_Toc240444510"/>
      <w:bookmarkStart w:id="98" w:name="_Toc240703976"/>
      <w:bookmarkStart w:id="99" w:name="_Toc240704350"/>
      <w:bookmarkStart w:id="100" w:name="_Toc240792067"/>
      <w:bookmarkStart w:id="101" w:name="_Toc240792927"/>
      <w:bookmarkStart w:id="102" w:name="_Toc241496091"/>
      <w:bookmarkStart w:id="103" w:name="_Toc241501192"/>
      <w:bookmarkStart w:id="104" w:name="_Toc241501589"/>
      <w:bookmarkStart w:id="105" w:name="_Toc241657906"/>
      <w:bookmarkStart w:id="106" w:name="_Toc243380729"/>
      <w:bookmarkStart w:id="107" w:name="_Toc274231386"/>
      <w:bookmarkStart w:id="108" w:name="_Toc274234503"/>
      <w:r w:rsidRPr="009A4E2F">
        <w:rPr>
          <w:rFonts w:cs="Arial"/>
          <w:sz w:val="22"/>
          <w:szCs w:val="20"/>
        </w:rPr>
        <w:t>Práva a povinnosti objednatele</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00005FEE" w14:textId="77777777" w:rsidR="0007554A" w:rsidRPr="00766FE2" w:rsidRDefault="0007554A" w:rsidP="00BD57D9">
      <w:pPr>
        <w:pStyle w:val="TextnormlnslovanChar"/>
        <w:numPr>
          <w:ilvl w:val="1"/>
          <w:numId w:val="2"/>
        </w:numPr>
        <w:tabs>
          <w:tab w:val="clear" w:pos="432"/>
          <w:tab w:val="num" w:pos="567"/>
        </w:tabs>
        <w:spacing w:line="280" w:lineRule="atLeast"/>
        <w:ind w:left="567" w:hanging="567"/>
        <w:jc w:val="both"/>
        <w:rPr>
          <w:szCs w:val="20"/>
        </w:rPr>
      </w:pPr>
      <w:bookmarkStart w:id="109" w:name="_Ref67371666"/>
      <w:r w:rsidRPr="00766FE2">
        <w:rPr>
          <w:szCs w:val="20"/>
        </w:rPr>
        <w:t xml:space="preserve">Objednatel se zavazuje, že v době plnění </w:t>
      </w:r>
      <w:r w:rsidR="005F6800" w:rsidRPr="00766FE2">
        <w:rPr>
          <w:szCs w:val="20"/>
        </w:rPr>
        <w:t xml:space="preserve">předmětu smlouvy </w:t>
      </w:r>
      <w:r w:rsidRPr="00766FE2">
        <w:rPr>
          <w:szCs w:val="20"/>
        </w:rPr>
        <w:t xml:space="preserve">poskytne </w:t>
      </w:r>
      <w:r w:rsidR="0071124B">
        <w:rPr>
          <w:szCs w:val="20"/>
        </w:rPr>
        <w:t>zpracovatel</w:t>
      </w:r>
      <w:r w:rsidR="00CA74E8" w:rsidRPr="00766FE2">
        <w:rPr>
          <w:szCs w:val="20"/>
        </w:rPr>
        <w:t>i</w:t>
      </w:r>
      <w:r w:rsidRPr="00766FE2">
        <w:rPr>
          <w:szCs w:val="20"/>
        </w:rPr>
        <w:t xml:space="preserve"> potřebnou součinnost.</w:t>
      </w:r>
    </w:p>
    <w:p w14:paraId="00005FEF" w14:textId="77777777" w:rsidR="0007554A" w:rsidRPr="00766FE2" w:rsidRDefault="0007554A" w:rsidP="00BD57D9">
      <w:pPr>
        <w:pStyle w:val="TextnormlnslovanChar"/>
        <w:numPr>
          <w:ilvl w:val="1"/>
          <w:numId w:val="2"/>
        </w:numPr>
        <w:tabs>
          <w:tab w:val="clear" w:pos="432"/>
          <w:tab w:val="num" w:pos="567"/>
        </w:tabs>
        <w:spacing w:line="280" w:lineRule="atLeast"/>
        <w:ind w:left="567" w:hanging="567"/>
        <w:jc w:val="both"/>
        <w:rPr>
          <w:szCs w:val="20"/>
        </w:rPr>
      </w:pPr>
      <w:r w:rsidRPr="00766FE2">
        <w:rPr>
          <w:szCs w:val="20"/>
        </w:rPr>
        <w:t xml:space="preserve">Objednatel se zavazuje předat </w:t>
      </w:r>
      <w:r w:rsidR="0071124B">
        <w:rPr>
          <w:szCs w:val="20"/>
        </w:rPr>
        <w:t>zpracovatel</w:t>
      </w:r>
      <w:r w:rsidRPr="00766FE2">
        <w:rPr>
          <w:szCs w:val="20"/>
        </w:rPr>
        <w:t>i veškeré podklady a informace, které má a může je poskytnout a které přímo souvisejí s</w:t>
      </w:r>
      <w:r w:rsidR="005F6800" w:rsidRPr="00766FE2">
        <w:rPr>
          <w:szCs w:val="20"/>
        </w:rPr>
        <w:t xml:space="preserve"> plněním </w:t>
      </w:r>
      <w:r w:rsidRPr="00766FE2">
        <w:rPr>
          <w:szCs w:val="20"/>
        </w:rPr>
        <w:t>předmět</w:t>
      </w:r>
      <w:r w:rsidR="005F6800" w:rsidRPr="00766FE2">
        <w:rPr>
          <w:szCs w:val="20"/>
        </w:rPr>
        <w:t>u</w:t>
      </w:r>
      <w:r w:rsidRPr="00766FE2">
        <w:rPr>
          <w:szCs w:val="20"/>
        </w:rPr>
        <w:t xml:space="preserve"> smlouvy, a to nejpozději do</w:t>
      </w:r>
      <w:r w:rsidR="00F91ECD">
        <w:rPr>
          <w:szCs w:val="20"/>
        </w:rPr>
        <w:br/>
      </w:r>
      <w:r w:rsidR="00A6768A" w:rsidRPr="00766FE2">
        <w:rPr>
          <w:szCs w:val="20"/>
        </w:rPr>
        <w:t xml:space="preserve">5 </w:t>
      </w:r>
      <w:r w:rsidRPr="00766FE2">
        <w:rPr>
          <w:szCs w:val="20"/>
        </w:rPr>
        <w:t>pracovní</w:t>
      </w:r>
      <w:r w:rsidR="00A4682D" w:rsidRPr="00766FE2">
        <w:rPr>
          <w:szCs w:val="20"/>
        </w:rPr>
        <w:t>ch dnů ode</w:t>
      </w:r>
      <w:r w:rsidRPr="00766FE2">
        <w:rPr>
          <w:szCs w:val="20"/>
        </w:rPr>
        <w:t xml:space="preserve"> dne</w:t>
      </w:r>
      <w:r w:rsidR="00A4682D" w:rsidRPr="00766FE2">
        <w:rPr>
          <w:szCs w:val="20"/>
        </w:rPr>
        <w:t xml:space="preserve">, kdy si jejich předání </w:t>
      </w:r>
      <w:r w:rsidR="0071124B">
        <w:rPr>
          <w:szCs w:val="20"/>
        </w:rPr>
        <w:t>zpracovatel</w:t>
      </w:r>
      <w:r w:rsidRPr="00766FE2">
        <w:rPr>
          <w:szCs w:val="20"/>
        </w:rPr>
        <w:t xml:space="preserve"> vyžádá, nedohodnou-li se </w:t>
      </w:r>
      <w:r w:rsidR="00A4682D" w:rsidRPr="00766FE2">
        <w:rPr>
          <w:szCs w:val="20"/>
        </w:rPr>
        <w:t>smluvní</w:t>
      </w:r>
      <w:r w:rsidRPr="00766FE2">
        <w:rPr>
          <w:szCs w:val="20"/>
        </w:rPr>
        <w:t xml:space="preserve"> strany jinak.</w:t>
      </w:r>
    </w:p>
    <w:p w14:paraId="00005FF0" w14:textId="77777777" w:rsidR="00E81850" w:rsidRPr="00E81850" w:rsidRDefault="0007554A" w:rsidP="00BD57D9">
      <w:pPr>
        <w:pStyle w:val="TextnormlnslovanChar"/>
        <w:numPr>
          <w:ilvl w:val="1"/>
          <w:numId w:val="2"/>
        </w:numPr>
        <w:tabs>
          <w:tab w:val="clear" w:pos="432"/>
          <w:tab w:val="num" w:pos="567"/>
        </w:tabs>
        <w:spacing w:line="280" w:lineRule="atLeast"/>
        <w:ind w:left="567" w:hanging="567"/>
        <w:jc w:val="both"/>
        <w:rPr>
          <w:szCs w:val="20"/>
        </w:rPr>
      </w:pPr>
      <w:r w:rsidRPr="00766FE2">
        <w:rPr>
          <w:szCs w:val="20"/>
        </w:rPr>
        <w:t xml:space="preserve">V případě zjištění okolností, které by mohly mít vliv na plnění závazků </w:t>
      </w:r>
      <w:r w:rsidR="00E81850">
        <w:rPr>
          <w:szCs w:val="20"/>
        </w:rPr>
        <w:t xml:space="preserve">objednatele </w:t>
      </w:r>
      <w:r w:rsidRPr="00766FE2">
        <w:rPr>
          <w:szCs w:val="20"/>
        </w:rPr>
        <w:t xml:space="preserve">vyplývajících z této smlouvy, </w:t>
      </w:r>
      <w:r w:rsidR="00A4682D" w:rsidRPr="00766FE2">
        <w:rPr>
          <w:szCs w:val="20"/>
        </w:rPr>
        <w:t>s</w:t>
      </w:r>
      <w:r w:rsidRPr="00766FE2">
        <w:rPr>
          <w:szCs w:val="20"/>
        </w:rPr>
        <w:t xml:space="preserve">e objednatel </w:t>
      </w:r>
      <w:r w:rsidR="00A4682D" w:rsidRPr="00766FE2">
        <w:rPr>
          <w:szCs w:val="20"/>
        </w:rPr>
        <w:t xml:space="preserve">zavazuje o těchto zjištěných okolnostech </w:t>
      </w:r>
      <w:r w:rsidR="0071124B">
        <w:rPr>
          <w:szCs w:val="20"/>
        </w:rPr>
        <w:t>zpracovatel</w:t>
      </w:r>
      <w:r w:rsidRPr="00766FE2">
        <w:rPr>
          <w:szCs w:val="20"/>
        </w:rPr>
        <w:t>e bez</w:t>
      </w:r>
      <w:r w:rsidR="00D21DDF">
        <w:rPr>
          <w:szCs w:val="20"/>
        </w:rPr>
        <w:t> </w:t>
      </w:r>
      <w:r w:rsidRPr="00766FE2">
        <w:rPr>
          <w:szCs w:val="20"/>
        </w:rPr>
        <w:t>odkladu</w:t>
      </w:r>
      <w:r w:rsidR="00C0243A" w:rsidRPr="00766FE2">
        <w:rPr>
          <w:szCs w:val="20"/>
        </w:rPr>
        <w:t xml:space="preserve"> písemně</w:t>
      </w:r>
      <w:r w:rsidRPr="00766FE2">
        <w:rPr>
          <w:szCs w:val="20"/>
        </w:rPr>
        <w:t xml:space="preserve"> informovat.</w:t>
      </w:r>
    </w:p>
    <w:p w14:paraId="00005FF1" w14:textId="77777777" w:rsidR="00533B73" w:rsidRDefault="000A55D1" w:rsidP="00BD57D9">
      <w:pPr>
        <w:pStyle w:val="TextnormlnslovanChar"/>
        <w:numPr>
          <w:ilvl w:val="1"/>
          <w:numId w:val="2"/>
        </w:numPr>
        <w:tabs>
          <w:tab w:val="clear" w:pos="432"/>
          <w:tab w:val="num" w:pos="567"/>
        </w:tabs>
        <w:spacing w:line="280" w:lineRule="atLeast"/>
        <w:ind w:left="567" w:hanging="567"/>
        <w:jc w:val="both"/>
        <w:rPr>
          <w:szCs w:val="20"/>
        </w:rPr>
      </w:pPr>
      <w:r w:rsidRPr="00766FE2">
        <w:rPr>
          <w:szCs w:val="20"/>
        </w:rPr>
        <w:t xml:space="preserve">Objednatel </w:t>
      </w:r>
      <w:r w:rsidR="0007554A" w:rsidRPr="00766FE2">
        <w:rPr>
          <w:szCs w:val="20"/>
        </w:rPr>
        <w:t xml:space="preserve">není povinen převzít </w:t>
      </w:r>
      <w:r w:rsidR="00A6768A" w:rsidRPr="00766FE2">
        <w:rPr>
          <w:szCs w:val="20"/>
        </w:rPr>
        <w:t>předmět smlouvy</w:t>
      </w:r>
      <w:r w:rsidR="0007554A" w:rsidRPr="00766FE2">
        <w:rPr>
          <w:szCs w:val="20"/>
        </w:rPr>
        <w:t xml:space="preserve">, pokud není předán </w:t>
      </w:r>
      <w:r w:rsidR="00C0243A" w:rsidRPr="00766FE2">
        <w:rPr>
          <w:szCs w:val="20"/>
        </w:rPr>
        <w:t xml:space="preserve">řádně, </w:t>
      </w:r>
      <w:r w:rsidR="0007554A" w:rsidRPr="00766FE2">
        <w:rPr>
          <w:szCs w:val="20"/>
        </w:rPr>
        <w:t>včas</w:t>
      </w:r>
      <w:r w:rsidR="001A76C9">
        <w:rPr>
          <w:szCs w:val="20"/>
        </w:rPr>
        <w:t>, bez vad</w:t>
      </w:r>
      <w:r w:rsidR="00C0243A" w:rsidRPr="00766FE2">
        <w:rPr>
          <w:szCs w:val="20"/>
        </w:rPr>
        <w:t xml:space="preserve"> </w:t>
      </w:r>
      <w:r w:rsidR="0007554A" w:rsidRPr="00766FE2">
        <w:rPr>
          <w:szCs w:val="20"/>
        </w:rPr>
        <w:t>a</w:t>
      </w:r>
      <w:r w:rsidR="00335113">
        <w:rPr>
          <w:szCs w:val="20"/>
        </w:rPr>
        <w:t> </w:t>
      </w:r>
      <w:r w:rsidR="0007554A" w:rsidRPr="00766FE2">
        <w:rPr>
          <w:szCs w:val="20"/>
        </w:rPr>
        <w:t>v</w:t>
      </w:r>
      <w:r w:rsidR="00335113">
        <w:rPr>
          <w:szCs w:val="20"/>
        </w:rPr>
        <w:t> </w:t>
      </w:r>
      <w:r w:rsidR="0007554A" w:rsidRPr="00766FE2">
        <w:rPr>
          <w:szCs w:val="20"/>
        </w:rPr>
        <w:t>souladu s</w:t>
      </w:r>
      <w:r w:rsidR="00C0243A" w:rsidRPr="00766FE2">
        <w:rPr>
          <w:szCs w:val="20"/>
        </w:rPr>
        <w:t xml:space="preserve"> touto</w:t>
      </w:r>
      <w:r w:rsidR="0007554A" w:rsidRPr="00766FE2">
        <w:rPr>
          <w:szCs w:val="20"/>
        </w:rPr>
        <w:t xml:space="preserve"> smlouvou. Za </w:t>
      </w:r>
      <w:r w:rsidR="00A6768A" w:rsidRPr="00766FE2">
        <w:rPr>
          <w:szCs w:val="20"/>
        </w:rPr>
        <w:t>předmět smlouvy</w:t>
      </w:r>
      <w:r w:rsidR="00C0243A" w:rsidRPr="00766FE2">
        <w:rPr>
          <w:szCs w:val="20"/>
        </w:rPr>
        <w:t>, který nebyl předán řádně, včas</w:t>
      </w:r>
      <w:r w:rsidR="001A76C9">
        <w:rPr>
          <w:szCs w:val="20"/>
        </w:rPr>
        <w:t>, bez</w:t>
      </w:r>
      <w:r w:rsidR="004A4339">
        <w:rPr>
          <w:szCs w:val="20"/>
        </w:rPr>
        <w:t> </w:t>
      </w:r>
      <w:r w:rsidR="001A76C9">
        <w:rPr>
          <w:szCs w:val="20"/>
        </w:rPr>
        <w:t>vad</w:t>
      </w:r>
      <w:r w:rsidR="00C0243A" w:rsidRPr="00766FE2">
        <w:rPr>
          <w:szCs w:val="20"/>
        </w:rPr>
        <w:t xml:space="preserve"> a</w:t>
      </w:r>
      <w:r w:rsidR="00335113">
        <w:rPr>
          <w:szCs w:val="20"/>
        </w:rPr>
        <w:t> </w:t>
      </w:r>
      <w:r w:rsidR="00C0243A" w:rsidRPr="00766FE2">
        <w:rPr>
          <w:szCs w:val="20"/>
        </w:rPr>
        <w:t>v souladu s touto smlouvou,</w:t>
      </w:r>
      <w:r w:rsidR="00A6768A" w:rsidRPr="00766FE2">
        <w:rPr>
          <w:szCs w:val="20"/>
        </w:rPr>
        <w:t xml:space="preserve"> </w:t>
      </w:r>
      <w:r w:rsidR="0007554A" w:rsidRPr="00766FE2">
        <w:rPr>
          <w:szCs w:val="20"/>
        </w:rPr>
        <w:t xml:space="preserve">není </w:t>
      </w:r>
      <w:r w:rsidRPr="00766FE2">
        <w:rPr>
          <w:szCs w:val="20"/>
        </w:rPr>
        <w:t xml:space="preserve">objednatel </w:t>
      </w:r>
      <w:r w:rsidR="0007554A" w:rsidRPr="00766FE2">
        <w:rPr>
          <w:szCs w:val="20"/>
        </w:rPr>
        <w:t xml:space="preserve">povinen </w:t>
      </w:r>
      <w:r w:rsidR="0071124B">
        <w:rPr>
          <w:szCs w:val="20"/>
        </w:rPr>
        <w:t>zpracovatel</w:t>
      </w:r>
      <w:r w:rsidR="00C0243A" w:rsidRPr="00766FE2">
        <w:rPr>
          <w:szCs w:val="20"/>
        </w:rPr>
        <w:t xml:space="preserve">i </w:t>
      </w:r>
      <w:r w:rsidR="0007554A" w:rsidRPr="00766FE2">
        <w:rPr>
          <w:szCs w:val="20"/>
        </w:rPr>
        <w:t>zaplatit</w:t>
      </w:r>
      <w:r w:rsidR="00C0243A" w:rsidRPr="00766FE2">
        <w:rPr>
          <w:szCs w:val="20"/>
        </w:rPr>
        <w:t xml:space="preserve"> sjednanou</w:t>
      </w:r>
      <w:r w:rsidR="0007554A" w:rsidRPr="00766FE2">
        <w:rPr>
          <w:szCs w:val="20"/>
        </w:rPr>
        <w:t xml:space="preserve"> cenu.</w:t>
      </w:r>
    </w:p>
    <w:p w14:paraId="00005FF2" w14:textId="77777777" w:rsidR="0007554A" w:rsidRPr="00335113" w:rsidRDefault="0007554A" w:rsidP="00BD57D9">
      <w:pPr>
        <w:pStyle w:val="Textnadpis1"/>
        <w:numPr>
          <w:ilvl w:val="0"/>
          <w:numId w:val="2"/>
        </w:numPr>
        <w:tabs>
          <w:tab w:val="clear" w:pos="360"/>
        </w:tabs>
        <w:spacing w:before="480"/>
        <w:ind w:left="357" w:hanging="357"/>
        <w:jc w:val="center"/>
        <w:rPr>
          <w:rFonts w:cs="Arial"/>
          <w:sz w:val="22"/>
          <w:szCs w:val="20"/>
        </w:rPr>
      </w:pPr>
      <w:bookmarkStart w:id="110" w:name="_Toc203291569"/>
      <w:bookmarkStart w:id="111" w:name="_Toc203292589"/>
      <w:bookmarkStart w:id="112" w:name="_Toc203306978"/>
      <w:bookmarkStart w:id="113" w:name="_Toc204476146"/>
      <w:bookmarkStart w:id="114" w:name="_Toc235235105"/>
      <w:bookmarkStart w:id="115" w:name="_Toc238266056"/>
      <w:bookmarkStart w:id="116" w:name="_Toc240357475"/>
      <w:bookmarkStart w:id="117" w:name="_Toc240444511"/>
      <w:bookmarkStart w:id="118" w:name="_Toc240703977"/>
      <w:bookmarkStart w:id="119" w:name="_Toc240704351"/>
      <w:bookmarkStart w:id="120" w:name="_Toc240792068"/>
      <w:bookmarkStart w:id="121" w:name="_Toc240792928"/>
      <w:bookmarkStart w:id="122" w:name="_Toc241496092"/>
      <w:bookmarkStart w:id="123" w:name="_Toc241501193"/>
      <w:bookmarkStart w:id="124" w:name="_Toc241501590"/>
      <w:bookmarkStart w:id="125" w:name="_Toc241657907"/>
      <w:bookmarkStart w:id="126" w:name="_Toc243380730"/>
      <w:bookmarkStart w:id="127" w:name="_Toc274231387"/>
      <w:bookmarkStart w:id="128" w:name="_Toc274234504"/>
      <w:r w:rsidRPr="00335113">
        <w:rPr>
          <w:rFonts w:cs="Arial"/>
          <w:sz w:val="22"/>
          <w:szCs w:val="20"/>
        </w:rPr>
        <w:t xml:space="preserve">Práva a povinnosti </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0071124B">
        <w:rPr>
          <w:rFonts w:cs="Arial"/>
          <w:sz w:val="22"/>
          <w:szCs w:val="20"/>
        </w:rPr>
        <w:t>zpracovatel</w:t>
      </w:r>
      <w:r w:rsidR="00CA74E8" w:rsidRPr="00335113">
        <w:rPr>
          <w:rFonts w:cs="Arial"/>
          <w:sz w:val="22"/>
          <w:szCs w:val="20"/>
        </w:rPr>
        <w:t>e</w:t>
      </w:r>
    </w:p>
    <w:bookmarkEnd w:id="109"/>
    <w:p w14:paraId="00005FF3" w14:textId="77777777" w:rsidR="0007554A" w:rsidRPr="00766FE2" w:rsidRDefault="0071124B" w:rsidP="00BD57D9">
      <w:pPr>
        <w:pStyle w:val="TextnormlnslovanChar"/>
        <w:numPr>
          <w:ilvl w:val="1"/>
          <w:numId w:val="2"/>
        </w:numPr>
        <w:tabs>
          <w:tab w:val="clear" w:pos="432"/>
          <w:tab w:val="num" w:pos="567"/>
        </w:tabs>
        <w:spacing w:before="120" w:after="0" w:line="280" w:lineRule="atLeast"/>
        <w:ind w:left="567" w:hanging="567"/>
        <w:jc w:val="both"/>
        <w:rPr>
          <w:szCs w:val="20"/>
        </w:rPr>
      </w:pPr>
      <w:r>
        <w:rPr>
          <w:szCs w:val="20"/>
        </w:rPr>
        <w:t>Zpracovatel</w:t>
      </w:r>
      <w:r w:rsidR="0007554A" w:rsidRPr="00766FE2">
        <w:rPr>
          <w:szCs w:val="20"/>
        </w:rPr>
        <w:t xml:space="preserve"> se zavazuje poskytovat předmět</w:t>
      </w:r>
      <w:r w:rsidR="00C0243A" w:rsidRPr="00766FE2">
        <w:rPr>
          <w:szCs w:val="20"/>
        </w:rPr>
        <w:t xml:space="preserve"> </w:t>
      </w:r>
      <w:r w:rsidR="005F6800" w:rsidRPr="00766FE2">
        <w:rPr>
          <w:szCs w:val="20"/>
        </w:rPr>
        <w:t xml:space="preserve">smlouvy </w:t>
      </w:r>
      <w:r w:rsidR="0007554A" w:rsidRPr="00766FE2">
        <w:rPr>
          <w:szCs w:val="20"/>
        </w:rPr>
        <w:t>svědomitě, s řádnou a odbornou péčí a</w:t>
      </w:r>
      <w:r w:rsidR="00B20221">
        <w:rPr>
          <w:szCs w:val="20"/>
        </w:rPr>
        <w:t> </w:t>
      </w:r>
      <w:r w:rsidR="0007554A" w:rsidRPr="00766FE2">
        <w:rPr>
          <w:szCs w:val="20"/>
        </w:rPr>
        <w:t xml:space="preserve">potřebnými odbornými schopnostmi. Při poskytování </w:t>
      </w:r>
      <w:r w:rsidR="00EA6517" w:rsidRPr="00766FE2">
        <w:rPr>
          <w:szCs w:val="20"/>
        </w:rPr>
        <w:t xml:space="preserve">předmětu smlouvy </w:t>
      </w:r>
      <w:r w:rsidR="0007554A" w:rsidRPr="00766FE2">
        <w:rPr>
          <w:szCs w:val="20"/>
        </w:rPr>
        <w:t xml:space="preserve">je </w:t>
      </w:r>
      <w:r>
        <w:rPr>
          <w:szCs w:val="20"/>
        </w:rPr>
        <w:t>zpracovatel</w:t>
      </w:r>
      <w:r w:rsidR="000A55D1" w:rsidRPr="00766FE2">
        <w:rPr>
          <w:szCs w:val="20"/>
        </w:rPr>
        <w:t xml:space="preserve"> </w:t>
      </w:r>
      <w:r w:rsidR="0007554A" w:rsidRPr="00766FE2">
        <w:rPr>
          <w:szCs w:val="20"/>
        </w:rPr>
        <w:t xml:space="preserve">vázán </w:t>
      </w:r>
      <w:r w:rsidR="00C0243A" w:rsidRPr="00766FE2">
        <w:rPr>
          <w:szCs w:val="20"/>
        </w:rPr>
        <w:t xml:space="preserve">platnými a účinnými právními předpisy </w:t>
      </w:r>
      <w:r w:rsidR="0007554A" w:rsidRPr="00766FE2">
        <w:rPr>
          <w:szCs w:val="20"/>
        </w:rPr>
        <w:t xml:space="preserve">a pokyny </w:t>
      </w:r>
      <w:r w:rsidR="000A55D1" w:rsidRPr="00766FE2">
        <w:rPr>
          <w:szCs w:val="20"/>
        </w:rPr>
        <w:t>objednatele</w:t>
      </w:r>
      <w:r w:rsidR="0007554A" w:rsidRPr="00766FE2">
        <w:rPr>
          <w:szCs w:val="20"/>
        </w:rPr>
        <w:t>, pokud tyto nejsou v</w:t>
      </w:r>
      <w:r w:rsidR="00C0243A" w:rsidRPr="00766FE2">
        <w:rPr>
          <w:szCs w:val="20"/>
        </w:rPr>
        <w:t> </w:t>
      </w:r>
      <w:r w:rsidR="0007554A" w:rsidRPr="00766FE2">
        <w:rPr>
          <w:szCs w:val="20"/>
        </w:rPr>
        <w:t>rozporu s</w:t>
      </w:r>
      <w:r w:rsidR="00B20221">
        <w:rPr>
          <w:szCs w:val="20"/>
        </w:rPr>
        <w:t> </w:t>
      </w:r>
      <w:r w:rsidR="0007554A" w:rsidRPr="00766FE2">
        <w:rPr>
          <w:szCs w:val="20"/>
        </w:rPr>
        <w:t xml:space="preserve">těmito </w:t>
      </w:r>
      <w:r w:rsidR="00C0243A" w:rsidRPr="00766FE2">
        <w:rPr>
          <w:szCs w:val="20"/>
        </w:rPr>
        <w:t xml:space="preserve">předpisy </w:t>
      </w:r>
      <w:r w:rsidR="0007554A" w:rsidRPr="00766FE2">
        <w:rPr>
          <w:szCs w:val="20"/>
        </w:rPr>
        <w:t xml:space="preserve">nebo zájmy </w:t>
      </w:r>
      <w:r w:rsidR="000A55D1" w:rsidRPr="00766FE2">
        <w:rPr>
          <w:szCs w:val="20"/>
        </w:rPr>
        <w:t>objednatele</w:t>
      </w:r>
      <w:r w:rsidR="0007554A" w:rsidRPr="00766FE2">
        <w:rPr>
          <w:szCs w:val="20"/>
        </w:rPr>
        <w:t>.</w:t>
      </w:r>
    </w:p>
    <w:p w14:paraId="00005FF4" w14:textId="77777777" w:rsidR="0007554A" w:rsidRPr="00766FE2" w:rsidRDefault="0071124B" w:rsidP="00BD57D9">
      <w:pPr>
        <w:pStyle w:val="TextnormlnslovanChar"/>
        <w:numPr>
          <w:ilvl w:val="1"/>
          <w:numId w:val="2"/>
        </w:numPr>
        <w:tabs>
          <w:tab w:val="clear" w:pos="432"/>
          <w:tab w:val="num" w:pos="567"/>
        </w:tabs>
        <w:spacing w:before="120" w:after="0" w:line="280" w:lineRule="atLeast"/>
        <w:ind w:left="567" w:hanging="567"/>
        <w:jc w:val="both"/>
        <w:rPr>
          <w:szCs w:val="20"/>
        </w:rPr>
      </w:pPr>
      <w:r>
        <w:rPr>
          <w:szCs w:val="20"/>
        </w:rPr>
        <w:t>Zpracovatel</w:t>
      </w:r>
      <w:r w:rsidR="0007554A" w:rsidRPr="00766FE2">
        <w:rPr>
          <w:szCs w:val="20"/>
        </w:rPr>
        <w:t xml:space="preserve"> se zavazuje prostudovat připomínky a upozornění objednatele, týkající se průběhu a způsobu plnění </w:t>
      </w:r>
      <w:r w:rsidR="00EE1319" w:rsidRPr="00766FE2">
        <w:rPr>
          <w:szCs w:val="20"/>
        </w:rPr>
        <w:t xml:space="preserve">smluvních povinností </w:t>
      </w:r>
      <w:r>
        <w:rPr>
          <w:szCs w:val="20"/>
        </w:rPr>
        <w:t>zpracovatel</w:t>
      </w:r>
      <w:r w:rsidR="00EE1319" w:rsidRPr="00766FE2">
        <w:rPr>
          <w:szCs w:val="20"/>
        </w:rPr>
        <w:t>e</w:t>
      </w:r>
      <w:r w:rsidR="0007554A" w:rsidRPr="00766FE2">
        <w:rPr>
          <w:szCs w:val="20"/>
        </w:rPr>
        <w:t>, a v případě jejich opodstatnění bez</w:t>
      </w:r>
      <w:r w:rsidR="00335113">
        <w:rPr>
          <w:szCs w:val="20"/>
        </w:rPr>
        <w:t> </w:t>
      </w:r>
      <w:r w:rsidR="0007554A" w:rsidRPr="00766FE2">
        <w:rPr>
          <w:szCs w:val="20"/>
        </w:rPr>
        <w:t xml:space="preserve">zbytečného odkladu vyvodit odpovídající závěry a přijmout opatření k odstranění nedostatků v plnění </w:t>
      </w:r>
      <w:r w:rsidR="00EA6517" w:rsidRPr="00766FE2">
        <w:rPr>
          <w:szCs w:val="20"/>
        </w:rPr>
        <w:t xml:space="preserve">předmětu </w:t>
      </w:r>
      <w:r w:rsidR="0007554A" w:rsidRPr="00766FE2">
        <w:rPr>
          <w:szCs w:val="20"/>
        </w:rPr>
        <w:t xml:space="preserve">smlouvy. O těchto opatřeních </w:t>
      </w:r>
      <w:r w:rsidR="00C0243A" w:rsidRPr="00766FE2">
        <w:rPr>
          <w:szCs w:val="20"/>
        </w:rPr>
        <w:t xml:space="preserve">se </w:t>
      </w:r>
      <w:r>
        <w:rPr>
          <w:szCs w:val="20"/>
        </w:rPr>
        <w:t>zpracovatel</w:t>
      </w:r>
      <w:r w:rsidR="00C0243A" w:rsidRPr="00766FE2">
        <w:rPr>
          <w:szCs w:val="20"/>
        </w:rPr>
        <w:t xml:space="preserve"> zavazuje písemně objednatele</w:t>
      </w:r>
      <w:r w:rsidR="00C0243A" w:rsidRPr="00766FE2" w:rsidDel="00C0243A">
        <w:rPr>
          <w:szCs w:val="20"/>
        </w:rPr>
        <w:t xml:space="preserve"> </w:t>
      </w:r>
      <w:r w:rsidR="0007554A" w:rsidRPr="00766FE2">
        <w:rPr>
          <w:szCs w:val="20"/>
        </w:rPr>
        <w:t>informovat.</w:t>
      </w:r>
    </w:p>
    <w:p w14:paraId="00005FF5" w14:textId="77777777" w:rsidR="0007554A" w:rsidRPr="00766FE2" w:rsidRDefault="0071124B" w:rsidP="00BD57D9">
      <w:pPr>
        <w:pStyle w:val="TextnormlnslovanChar"/>
        <w:numPr>
          <w:ilvl w:val="1"/>
          <w:numId w:val="2"/>
        </w:numPr>
        <w:tabs>
          <w:tab w:val="clear" w:pos="432"/>
          <w:tab w:val="num" w:pos="567"/>
        </w:tabs>
        <w:spacing w:before="120" w:after="0" w:line="280" w:lineRule="atLeast"/>
        <w:ind w:left="567" w:hanging="567"/>
        <w:jc w:val="both"/>
        <w:rPr>
          <w:szCs w:val="20"/>
        </w:rPr>
      </w:pPr>
      <w:r>
        <w:rPr>
          <w:szCs w:val="20"/>
        </w:rPr>
        <w:t>Zpracovatel</w:t>
      </w:r>
      <w:r w:rsidR="0007554A" w:rsidRPr="00766FE2">
        <w:rPr>
          <w:szCs w:val="20"/>
        </w:rPr>
        <w:t xml:space="preserve"> </w:t>
      </w:r>
      <w:r w:rsidR="00C0243A" w:rsidRPr="00766FE2">
        <w:rPr>
          <w:szCs w:val="20"/>
        </w:rPr>
        <w:t>se zavazuje</w:t>
      </w:r>
      <w:r w:rsidR="0007554A" w:rsidRPr="00766FE2">
        <w:rPr>
          <w:szCs w:val="20"/>
        </w:rPr>
        <w:t xml:space="preserve"> vždy včas předem písemně upozorňovat objednatele na potřebu jeho součinnosti</w:t>
      </w:r>
      <w:r w:rsidR="007B2ADA">
        <w:rPr>
          <w:szCs w:val="20"/>
        </w:rPr>
        <w:t>.</w:t>
      </w:r>
    </w:p>
    <w:p w14:paraId="00005FF6" w14:textId="77777777" w:rsidR="0007554A" w:rsidRPr="00766FE2" w:rsidRDefault="0007554A"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766FE2">
        <w:rPr>
          <w:szCs w:val="20"/>
        </w:rPr>
        <w:t>V případě zjištění okolností, které by mohly mít vliv na plnění závazků vyplývajících z této smlouvy</w:t>
      </w:r>
      <w:r w:rsidR="000A55D1" w:rsidRPr="00766FE2">
        <w:rPr>
          <w:szCs w:val="20"/>
        </w:rPr>
        <w:t>,</w:t>
      </w:r>
      <w:r w:rsidRPr="00766FE2">
        <w:rPr>
          <w:szCs w:val="20"/>
        </w:rPr>
        <w:t xml:space="preserve"> </w:t>
      </w:r>
      <w:r w:rsidR="00C0243A" w:rsidRPr="00766FE2">
        <w:rPr>
          <w:szCs w:val="20"/>
        </w:rPr>
        <w:t>s</w:t>
      </w:r>
      <w:r w:rsidRPr="00766FE2">
        <w:rPr>
          <w:szCs w:val="20"/>
        </w:rPr>
        <w:t xml:space="preserve">e </w:t>
      </w:r>
      <w:r w:rsidR="0071124B">
        <w:rPr>
          <w:szCs w:val="20"/>
        </w:rPr>
        <w:t>zpracovatel</w:t>
      </w:r>
      <w:r w:rsidRPr="00766FE2">
        <w:rPr>
          <w:szCs w:val="20"/>
        </w:rPr>
        <w:t xml:space="preserve"> </w:t>
      </w:r>
      <w:r w:rsidR="00C0243A" w:rsidRPr="00766FE2">
        <w:rPr>
          <w:szCs w:val="20"/>
        </w:rPr>
        <w:t xml:space="preserve">zavazuje </w:t>
      </w:r>
      <w:r w:rsidRPr="00766FE2">
        <w:rPr>
          <w:szCs w:val="20"/>
        </w:rPr>
        <w:t xml:space="preserve">objednatele o těchto zajištěných okolnostech bez odkladu </w:t>
      </w:r>
      <w:r w:rsidR="00C0243A" w:rsidRPr="00766FE2">
        <w:rPr>
          <w:szCs w:val="20"/>
        </w:rPr>
        <w:t xml:space="preserve">písemně </w:t>
      </w:r>
      <w:r w:rsidRPr="00766FE2">
        <w:rPr>
          <w:szCs w:val="20"/>
        </w:rPr>
        <w:t>informovat.</w:t>
      </w:r>
    </w:p>
    <w:p w14:paraId="00005FF7" w14:textId="77777777" w:rsidR="0007554A" w:rsidRPr="00766FE2" w:rsidRDefault="0071124B" w:rsidP="00BD57D9">
      <w:pPr>
        <w:pStyle w:val="TextnormlnslovanChar"/>
        <w:numPr>
          <w:ilvl w:val="1"/>
          <w:numId w:val="2"/>
        </w:numPr>
        <w:tabs>
          <w:tab w:val="clear" w:pos="432"/>
          <w:tab w:val="num" w:pos="567"/>
        </w:tabs>
        <w:spacing w:before="120" w:after="0" w:line="280" w:lineRule="atLeast"/>
        <w:ind w:left="567" w:hanging="567"/>
        <w:jc w:val="both"/>
        <w:rPr>
          <w:szCs w:val="20"/>
        </w:rPr>
      </w:pPr>
      <w:r>
        <w:rPr>
          <w:szCs w:val="20"/>
        </w:rPr>
        <w:t>Zpracovatel</w:t>
      </w:r>
      <w:r w:rsidR="0007554A" w:rsidRPr="00766FE2">
        <w:rPr>
          <w:szCs w:val="20"/>
        </w:rPr>
        <w:t xml:space="preserve"> není oprávněn předat vstupní podklady poskytnuté objednatelem ani jejich část bez</w:t>
      </w:r>
      <w:r w:rsidR="004A4339">
        <w:rPr>
          <w:szCs w:val="20"/>
        </w:rPr>
        <w:t> </w:t>
      </w:r>
      <w:r w:rsidR="0007554A" w:rsidRPr="00766FE2">
        <w:rPr>
          <w:szCs w:val="20"/>
        </w:rPr>
        <w:t>souhlasu objednatele</w:t>
      </w:r>
      <w:r w:rsidR="00C0243A" w:rsidRPr="00766FE2">
        <w:rPr>
          <w:szCs w:val="20"/>
        </w:rPr>
        <w:t xml:space="preserve"> třetí</w:t>
      </w:r>
      <w:r w:rsidR="0007554A" w:rsidRPr="00766FE2">
        <w:rPr>
          <w:szCs w:val="20"/>
        </w:rPr>
        <w:t xml:space="preserve"> osobě, ani je využívat k jiným účelům, než je stanoveno v čl.</w:t>
      </w:r>
      <w:r w:rsidR="000A55D1" w:rsidRPr="00766FE2">
        <w:rPr>
          <w:szCs w:val="20"/>
        </w:rPr>
        <w:t xml:space="preserve"> </w:t>
      </w:r>
      <w:r w:rsidR="00A6768A" w:rsidRPr="00766FE2">
        <w:rPr>
          <w:szCs w:val="20"/>
        </w:rPr>
        <w:t>2</w:t>
      </w:r>
      <w:r w:rsidR="0007554A" w:rsidRPr="00766FE2">
        <w:rPr>
          <w:szCs w:val="20"/>
        </w:rPr>
        <w:t xml:space="preserve"> </w:t>
      </w:r>
      <w:r w:rsidR="0007554A" w:rsidRPr="00766FE2">
        <w:rPr>
          <w:szCs w:val="20"/>
        </w:rPr>
        <w:lastRenderedPageBreak/>
        <w:t xml:space="preserve">této smlouvy. </w:t>
      </w:r>
      <w:r>
        <w:rPr>
          <w:szCs w:val="20"/>
        </w:rPr>
        <w:t>Zpracovatel</w:t>
      </w:r>
      <w:r w:rsidR="0007554A" w:rsidRPr="00766FE2">
        <w:rPr>
          <w:szCs w:val="20"/>
        </w:rPr>
        <w:t xml:space="preserve"> odpovídá za škody způsobené zneužitím vstupních podkladů nebo jejich části třetí </w:t>
      </w:r>
      <w:r w:rsidR="00C0243A" w:rsidRPr="00766FE2">
        <w:rPr>
          <w:szCs w:val="20"/>
        </w:rPr>
        <w:t>osobou</w:t>
      </w:r>
      <w:r w:rsidR="0007554A" w:rsidRPr="00766FE2">
        <w:rPr>
          <w:szCs w:val="20"/>
        </w:rPr>
        <w:t>, jestliže je poskytl bez souhlasu objednatele.</w:t>
      </w:r>
    </w:p>
    <w:p w14:paraId="00005FF8" w14:textId="77777777" w:rsidR="0007554A" w:rsidRPr="00135B10" w:rsidRDefault="0071124B" w:rsidP="00BD57D9">
      <w:pPr>
        <w:pStyle w:val="TextnormlnslovanChar"/>
        <w:numPr>
          <w:ilvl w:val="1"/>
          <w:numId w:val="2"/>
        </w:numPr>
        <w:tabs>
          <w:tab w:val="clear" w:pos="432"/>
          <w:tab w:val="num" w:pos="567"/>
        </w:tabs>
        <w:spacing w:before="120" w:after="0" w:line="280" w:lineRule="atLeast"/>
        <w:ind w:left="567" w:hanging="567"/>
        <w:jc w:val="both"/>
        <w:rPr>
          <w:szCs w:val="20"/>
        </w:rPr>
      </w:pPr>
      <w:r>
        <w:rPr>
          <w:szCs w:val="20"/>
        </w:rPr>
        <w:t>Zpracovatel</w:t>
      </w:r>
      <w:r w:rsidR="0007554A" w:rsidRPr="00766FE2">
        <w:rPr>
          <w:szCs w:val="20"/>
        </w:rPr>
        <w:t xml:space="preserve"> se zavazuje, že je podle ustanovení § 2 písm. e) zákona č. 320/2001 Sb., o</w:t>
      </w:r>
      <w:r w:rsidR="00F22F92">
        <w:rPr>
          <w:szCs w:val="20"/>
        </w:rPr>
        <w:t> </w:t>
      </w:r>
      <w:r w:rsidR="0007554A" w:rsidRPr="00766FE2">
        <w:rPr>
          <w:szCs w:val="20"/>
        </w:rPr>
        <w:t>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r w:rsidR="00135B10" w:rsidRPr="00135B10">
        <w:rPr>
          <w:rFonts w:ascii="Calibri" w:hAnsi="Calibri" w:cs="Calibri"/>
          <w:bCs w:val="0"/>
          <w:iCs/>
          <w:snapToGrid/>
          <w:sz w:val="22"/>
          <w:szCs w:val="24"/>
        </w:rPr>
        <w:t xml:space="preserve"> </w:t>
      </w:r>
      <w:r w:rsidR="00135B10" w:rsidRPr="00135B10">
        <w:rPr>
          <w:iCs/>
          <w:szCs w:val="20"/>
        </w:rPr>
        <w:t xml:space="preserve">Tuto povinnost rovněž zajistí </w:t>
      </w:r>
      <w:r w:rsidR="00135B10">
        <w:rPr>
          <w:iCs/>
          <w:szCs w:val="20"/>
        </w:rPr>
        <w:t>zpracovatel</w:t>
      </w:r>
      <w:r w:rsidR="00135B10" w:rsidRPr="00135B10">
        <w:rPr>
          <w:iCs/>
          <w:szCs w:val="20"/>
        </w:rPr>
        <w:t xml:space="preserve"> u případných subdodavatelů </w:t>
      </w:r>
      <w:r w:rsidR="00135B10">
        <w:rPr>
          <w:iCs/>
          <w:szCs w:val="20"/>
        </w:rPr>
        <w:t>zpracovatele</w:t>
      </w:r>
      <w:r w:rsidR="00135B10" w:rsidRPr="00135B10">
        <w:rPr>
          <w:iCs/>
          <w:szCs w:val="20"/>
        </w:rPr>
        <w:t>.</w:t>
      </w:r>
      <w:r w:rsidR="004A4339">
        <w:rPr>
          <w:iCs/>
          <w:szCs w:val="20"/>
        </w:rPr>
        <w:t xml:space="preserve"> </w:t>
      </w:r>
      <w:r w:rsidRPr="00135B10">
        <w:rPr>
          <w:szCs w:val="20"/>
        </w:rPr>
        <w:t>Zpracovatel</w:t>
      </w:r>
      <w:r w:rsidR="0007554A" w:rsidRPr="00135B10">
        <w:rPr>
          <w:szCs w:val="20"/>
        </w:rPr>
        <w:t xml:space="preserve"> se zavazuje umožnit osobám oprávněným k výkonu kontroly projektu, z</w:t>
      </w:r>
      <w:r w:rsidR="00BB724C" w:rsidRPr="00135B10">
        <w:rPr>
          <w:szCs w:val="20"/>
        </w:rPr>
        <w:t> </w:t>
      </w:r>
      <w:r w:rsidR="0007554A" w:rsidRPr="00135B10">
        <w:rPr>
          <w:szCs w:val="20"/>
        </w:rPr>
        <w:t xml:space="preserve">něhož je </w:t>
      </w:r>
      <w:r w:rsidR="00473718" w:rsidRPr="00135B10">
        <w:rPr>
          <w:szCs w:val="20"/>
        </w:rPr>
        <w:t xml:space="preserve">předmět </w:t>
      </w:r>
      <w:r w:rsidR="00C0243A" w:rsidRPr="00135B10">
        <w:rPr>
          <w:szCs w:val="20"/>
        </w:rPr>
        <w:t xml:space="preserve">této </w:t>
      </w:r>
      <w:r w:rsidR="00473718" w:rsidRPr="00135B10">
        <w:rPr>
          <w:szCs w:val="20"/>
        </w:rPr>
        <w:t>smlouvy hrazen</w:t>
      </w:r>
      <w:r w:rsidR="0007554A" w:rsidRPr="00135B10">
        <w:rPr>
          <w:szCs w:val="20"/>
        </w:rPr>
        <w:t>, provést kontrolu dokladů souvisejících s</w:t>
      </w:r>
      <w:r w:rsidR="00BB724C" w:rsidRPr="00135B10">
        <w:rPr>
          <w:szCs w:val="20"/>
        </w:rPr>
        <w:t> </w:t>
      </w:r>
      <w:r w:rsidR="0007554A" w:rsidRPr="00135B10">
        <w:rPr>
          <w:szCs w:val="20"/>
        </w:rPr>
        <w:t xml:space="preserve">plněním </w:t>
      </w:r>
      <w:r w:rsidR="00977268" w:rsidRPr="00135B10">
        <w:rPr>
          <w:szCs w:val="20"/>
        </w:rPr>
        <w:t xml:space="preserve">předmětu </w:t>
      </w:r>
      <w:r w:rsidR="00C0243A" w:rsidRPr="00135B10">
        <w:rPr>
          <w:szCs w:val="20"/>
        </w:rPr>
        <w:t xml:space="preserve">této </w:t>
      </w:r>
      <w:r w:rsidR="00977268" w:rsidRPr="00135B10">
        <w:rPr>
          <w:szCs w:val="20"/>
        </w:rPr>
        <w:t xml:space="preserve">smlouvy </w:t>
      </w:r>
      <w:r w:rsidR="0007554A" w:rsidRPr="00135B10">
        <w:rPr>
          <w:szCs w:val="20"/>
        </w:rPr>
        <w:t xml:space="preserve">v sídle </w:t>
      </w:r>
      <w:r w:rsidR="00577F61" w:rsidRPr="00135B10">
        <w:rPr>
          <w:szCs w:val="20"/>
        </w:rPr>
        <w:t>objednatele</w:t>
      </w:r>
      <w:r w:rsidR="0007554A" w:rsidRPr="00135B10">
        <w:rPr>
          <w:szCs w:val="20"/>
        </w:rPr>
        <w:t>, a</w:t>
      </w:r>
      <w:r w:rsidR="004A4339">
        <w:rPr>
          <w:szCs w:val="20"/>
        </w:rPr>
        <w:t> </w:t>
      </w:r>
      <w:r w:rsidR="0007554A" w:rsidRPr="00135B10">
        <w:rPr>
          <w:szCs w:val="20"/>
        </w:rPr>
        <w:t xml:space="preserve">to jak během plnění dle </w:t>
      </w:r>
      <w:r w:rsidR="00C0243A" w:rsidRPr="00135B10">
        <w:rPr>
          <w:szCs w:val="20"/>
        </w:rPr>
        <w:t xml:space="preserve">této </w:t>
      </w:r>
      <w:r w:rsidR="0007554A" w:rsidRPr="00135B10">
        <w:rPr>
          <w:szCs w:val="20"/>
        </w:rPr>
        <w:t>smlouvy, tak po dobu danou</w:t>
      </w:r>
      <w:r w:rsidR="00C0243A" w:rsidRPr="00135B10">
        <w:rPr>
          <w:szCs w:val="20"/>
        </w:rPr>
        <w:t xml:space="preserve"> právními předpisy České republiky</w:t>
      </w:r>
      <w:r w:rsidR="0007554A" w:rsidRPr="00135B10">
        <w:rPr>
          <w:szCs w:val="20"/>
        </w:rPr>
        <w:t xml:space="preserve"> k</w:t>
      </w:r>
      <w:r w:rsidR="004A4339">
        <w:rPr>
          <w:szCs w:val="20"/>
        </w:rPr>
        <w:t> </w:t>
      </w:r>
      <w:r w:rsidR="0007554A" w:rsidRPr="00135B10">
        <w:rPr>
          <w:szCs w:val="20"/>
        </w:rPr>
        <w:t>jejich archivaci (zákon č. 563/1991 Sb., o účetnictví,</w:t>
      </w:r>
      <w:r w:rsidR="00C0243A" w:rsidRPr="00135B10">
        <w:rPr>
          <w:szCs w:val="20"/>
        </w:rPr>
        <w:t xml:space="preserve"> ve</w:t>
      </w:r>
      <w:r w:rsidR="00F22F92" w:rsidRPr="00135B10">
        <w:rPr>
          <w:szCs w:val="20"/>
        </w:rPr>
        <w:t> </w:t>
      </w:r>
      <w:r w:rsidR="00C0243A" w:rsidRPr="00135B10">
        <w:rPr>
          <w:szCs w:val="20"/>
        </w:rPr>
        <w:t>znění pozdějších předpisů</w:t>
      </w:r>
      <w:r w:rsidR="0007554A" w:rsidRPr="00135B10">
        <w:rPr>
          <w:szCs w:val="20"/>
        </w:rPr>
        <w:t xml:space="preserve"> a</w:t>
      </w:r>
      <w:r w:rsidR="00BB724C" w:rsidRPr="00135B10">
        <w:rPr>
          <w:szCs w:val="20"/>
        </w:rPr>
        <w:t> </w:t>
      </w:r>
      <w:r w:rsidR="0007554A" w:rsidRPr="00135B10">
        <w:rPr>
          <w:szCs w:val="20"/>
        </w:rPr>
        <w:t>zákon č.</w:t>
      </w:r>
      <w:r w:rsidR="004A4339">
        <w:rPr>
          <w:szCs w:val="20"/>
        </w:rPr>
        <w:t> </w:t>
      </w:r>
      <w:r w:rsidR="0007554A" w:rsidRPr="00135B10">
        <w:rPr>
          <w:szCs w:val="20"/>
        </w:rPr>
        <w:t>235/2004 Sb., o dani z přidané hodnoty</w:t>
      </w:r>
      <w:r w:rsidR="00C0243A" w:rsidRPr="00135B10">
        <w:rPr>
          <w:szCs w:val="20"/>
        </w:rPr>
        <w:t>, ve znění pozdějších předpisů</w:t>
      </w:r>
      <w:r w:rsidR="001A70A9">
        <w:rPr>
          <w:szCs w:val="20"/>
        </w:rPr>
        <w:t>).</w:t>
      </w:r>
    </w:p>
    <w:p w14:paraId="00005FF9" w14:textId="77777777" w:rsidR="002A1620" w:rsidRPr="00C8625B" w:rsidRDefault="0071124B"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C8625B">
        <w:rPr>
          <w:szCs w:val="20"/>
        </w:rPr>
        <w:t>Zpracovatel</w:t>
      </w:r>
      <w:r w:rsidR="00C0243A" w:rsidRPr="00C8625B">
        <w:rPr>
          <w:szCs w:val="20"/>
        </w:rPr>
        <w:t xml:space="preserve"> se zavazuje, že zajistí, aby v</w:t>
      </w:r>
      <w:r w:rsidR="002A1620" w:rsidRPr="00C8625B">
        <w:rPr>
          <w:szCs w:val="20"/>
        </w:rPr>
        <w:t xml:space="preserve">eškeré produkty, materiály a výstupy </w:t>
      </w:r>
      <w:r w:rsidR="00977268" w:rsidRPr="00C8625B">
        <w:rPr>
          <w:szCs w:val="20"/>
        </w:rPr>
        <w:t>této smlouvy</w:t>
      </w:r>
      <w:r w:rsidR="002A1620" w:rsidRPr="00C8625B">
        <w:rPr>
          <w:szCs w:val="20"/>
        </w:rPr>
        <w:t xml:space="preserve"> </w:t>
      </w:r>
      <w:r w:rsidR="00C0243A" w:rsidRPr="00C8625B">
        <w:rPr>
          <w:szCs w:val="20"/>
        </w:rPr>
        <w:t>byly</w:t>
      </w:r>
      <w:r w:rsidR="002A1620" w:rsidRPr="00C8625B">
        <w:rPr>
          <w:szCs w:val="20"/>
        </w:rPr>
        <w:t xml:space="preserve"> označeny v souladu s povinným minimem publicity OP</w:t>
      </w:r>
      <w:r w:rsidR="00355707" w:rsidRPr="00C8625B">
        <w:rPr>
          <w:szCs w:val="20"/>
        </w:rPr>
        <w:t>Z</w:t>
      </w:r>
      <w:r w:rsidR="002A1620" w:rsidRPr="00C8625B">
        <w:rPr>
          <w:szCs w:val="20"/>
        </w:rPr>
        <w:t>. Pravidla jsou vymezena v</w:t>
      </w:r>
      <w:r w:rsidR="00F22F92" w:rsidRPr="00C8625B">
        <w:rPr>
          <w:szCs w:val="20"/>
        </w:rPr>
        <w:t> </w:t>
      </w:r>
      <w:r w:rsidR="005A53B2" w:rsidRPr="00C8625B">
        <w:rPr>
          <w:szCs w:val="20"/>
        </w:rPr>
        <w:t xml:space="preserve">Obecné části pravidel pro žadatele a příjemce (kapitola 19) </w:t>
      </w:r>
      <w:r w:rsidR="002A1620" w:rsidRPr="00C8625B">
        <w:rPr>
          <w:szCs w:val="20"/>
        </w:rPr>
        <w:t>které jsou ke stažení na </w:t>
      </w:r>
      <w:hyperlink r:id="rId14" w:history="1">
        <w:r w:rsidR="00C8625B" w:rsidRPr="00030FA7">
          <w:rPr>
            <w:rStyle w:val="Hypertextovodkaz"/>
          </w:rPr>
          <w:t>www.esfcr.cz</w:t>
        </w:r>
      </w:hyperlink>
      <w:r w:rsidR="0003124F" w:rsidRPr="00C8625B">
        <w:t>.</w:t>
      </w:r>
    </w:p>
    <w:p w14:paraId="00005FFA" w14:textId="77777777" w:rsidR="002A1620" w:rsidRPr="00F22F92" w:rsidRDefault="0071124B" w:rsidP="00BD57D9">
      <w:pPr>
        <w:pStyle w:val="Odstavecseseznamem"/>
        <w:numPr>
          <w:ilvl w:val="1"/>
          <w:numId w:val="2"/>
        </w:numPr>
        <w:tabs>
          <w:tab w:val="clear" w:pos="432"/>
          <w:tab w:val="num" w:pos="567"/>
        </w:tabs>
        <w:spacing w:before="120" w:after="0" w:line="280" w:lineRule="atLeast"/>
        <w:ind w:left="567" w:right="23" w:hanging="567"/>
        <w:contextualSpacing w:val="0"/>
        <w:rPr>
          <w:rFonts w:ascii="Arial" w:hAnsi="Arial" w:cs="Arial"/>
          <w:bCs/>
          <w:snapToGrid w:val="0"/>
          <w:color w:val="auto"/>
          <w:lang w:eastAsia="cs-CZ" w:bidi="ar-SA"/>
        </w:rPr>
      </w:pPr>
      <w:r>
        <w:rPr>
          <w:rFonts w:ascii="Arial" w:hAnsi="Arial" w:cs="Arial"/>
          <w:bCs/>
          <w:snapToGrid w:val="0"/>
          <w:color w:val="auto"/>
          <w:lang w:eastAsia="cs-CZ" w:bidi="ar-SA"/>
        </w:rPr>
        <w:t>Zpracovatel</w:t>
      </w:r>
      <w:r w:rsidR="00C0243A" w:rsidRPr="00F22F92">
        <w:rPr>
          <w:rFonts w:ascii="Arial" w:hAnsi="Arial" w:cs="Arial"/>
          <w:bCs/>
          <w:snapToGrid w:val="0"/>
          <w:color w:val="auto"/>
          <w:lang w:eastAsia="cs-CZ" w:bidi="ar-SA"/>
        </w:rPr>
        <w:t xml:space="preserve"> se zavazuje</w:t>
      </w:r>
      <w:r w:rsidR="002A1620" w:rsidRPr="00F22F92">
        <w:rPr>
          <w:rFonts w:ascii="Arial" w:hAnsi="Arial" w:cs="Arial"/>
          <w:bCs/>
          <w:snapToGrid w:val="0"/>
          <w:color w:val="auto"/>
          <w:lang w:eastAsia="cs-CZ" w:bidi="ar-SA"/>
        </w:rPr>
        <w:t xml:space="preserve"> </w:t>
      </w:r>
      <w:r w:rsidR="00AD38AE" w:rsidRPr="00AD38AE">
        <w:rPr>
          <w:rFonts w:ascii="Arial" w:hAnsi="Arial" w:cs="Arial"/>
          <w:bCs/>
          <w:snapToGrid w:val="0"/>
          <w:color w:val="auto"/>
          <w:lang w:eastAsia="cs-CZ" w:bidi="ar-SA"/>
        </w:rPr>
        <w:t>uchovávat veškeré dokumenty související s realizací projektu po dobu 10 let od ukončení projektu, přičemž tato lhůta začíná běžet 1. ledna následujícího kalendářního roku poté, kdy byla příjemci vyplacena závěrečná platba, příp. kdy příjemce poukázal přeplatek dotace stanovený na základě schváleného vyúčtování výdajů v závěrečné žádosti o platbu zpět poskytovateli.</w:t>
      </w:r>
    </w:p>
    <w:p w14:paraId="00005FFB" w14:textId="77777777" w:rsidR="002A1620" w:rsidRPr="00F22F92" w:rsidRDefault="0071124B" w:rsidP="00BD57D9">
      <w:pPr>
        <w:pStyle w:val="Odstavecseseznamem"/>
        <w:numPr>
          <w:ilvl w:val="1"/>
          <w:numId w:val="2"/>
        </w:numPr>
        <w:tabs>
          <w:tab w:val="clear" w:pos="432"/>
          <w:tab w:val="num" w:pos="567"/>
        </w:tabs>
        <w:spacing w:before="120" w:after="0" w:line="280" w:lineRule="atLeast"/>
        <w:ind w:left="567" w:right="23" w:hanging="567"/>
        <w:contextualSpacing w:val="0"/>
        <w:rPr>
          <w:rFonts w:ascii="Arial" w:hAnsi="Arial" w:cs="Arial"/>
          <w:bCs/>
          <w:snapToGrid w:val="0"/>
          <w:color w:val="auto"/>
          <w:lang w:eastAsia="cs-CZ" w:bidi="ar-SA"/>
        </w:rPr>
      </w:pPr>
      <w:r>
        <w:rPr>
          <w:rFonts w:ascii="Arial" w:hAnsi="Arial" w:cs="Arial"/>
          <w:bCs/>
          <w:snapToGrid w:val="0"/>
          <w:color w:val="auto"/>
          <w:lang w:eastAsia="cs-CZ" w:bidi="ar-SA"/>
        </w:rPr>
        <w:t>Zpracovatel</w:t>
      </w:r>
      <w:r w:rsidR="002A1620" w:rsidRPr="00F22F92">
        <w:rPr>
          <w:rFonts w:ascii="Arial" w:hAnsi="Arial" w:cs="Arial"/>
          <w:bCs/>
          <w:snapToGrid w:val="0"/>
          <w:color w:val="auto"/>
          <w:lang w:eastAsia="cs-CZ" w:bidi="ar-SA"/>
        </w:rPr>
        <w:t xml:space="preserve"> se zavazuje poskytnout informace </w:t>
      </w:r>
      <w:r w:rsidR="00C0243A" w:rsidRPr="00F22F92">
        <w:rPr>
          <w:rFonts w:ascii="Arial" w:hAnsi="Arial" w:cs="Arial"/>
          <w:bCs/>
          <w:snapToGrid w:val="0"/>
          <w:color w:val="auto"/>
          <w:lang w:eastAsia="cs-CZ" w:bidi="ar-SA"/>
        </w:rPr>
        <w:t xml:space="preserve">nezbytné pro zpracování </w:t>
      </w:r>
      <w:r w:rsidR="002A1620" w:rsidRPr="00F22F92">
        <w:rPr>
          <w:rFonts w:ascii="Arial" w:hAnsi="Arial" w:cs="Arial"/>
          <w:bCs/>
          <w:snapToGrid w:val="0"/>
          <w:color w:val="auto"/>
          <w:lang w:eastAsia="cs-CZ" w:bidi="ar-SA"/>
        </w:rPr>
        <w:t>monitorovací zprávy a žádosti o platbu předkládané příjemcem finanční podpory (</w:t>
      </w:r>
      <w:r w:rsidR="00977268" w:rsidRPr="00F22F92">
        <w:rPr>
          <w:rFonts w:ascii="Arial" w:hAnsi="Arial" w:cs="Arial"/>
          <w:bCs/>
          <w:snapToGrid w:val="0"/>
          <w:color w:val="auto"/>
          <w:lang w:eastAsia="cs-CZ" w:bidi="ar-SA"/>
        </w:rPr>
        <w:t>objednatelem</w:t>
      </w:r>
      <w:r w:rsidR="002A1620" w:rsidRPr="00F22F92">
        <w:rPr>
          <w:rFonts w:ascii="Arial" w:hAnsi="Arial" w:cs="Arial"/>
          <w:bCs/>
          <w:snapToGrid w:val="0"/>
          <w:color w:val="auto"/>
          <w:lang w:eastAsia="cs-CZ" w:bidi="ar-SA"/>
        </w:rPr>
        <w:t>).</w:t>
      </w:r>
    </w:p>
    <w:p w14:paraId="00005FFC" w14:textId="77777777" w:rsidR="002A1620" w:rsidRPr="00F22F92" w:rsidRDefault="0071124B" w:rsidP="00BD57D9">
      <w:pPr>
        <w:pStyle w:val="Odstavecseseznamem"/>
        <w:numPr>
          <w:ilvl w:val="1"/>
          <w:numId w:val="2"/>
        </w:numPr>
        <w:tabs>
          <w:tab w:val="clear" w:pos="432"/>
          <w:tab w:val="num" w:pos="567"/>
        </w:tabs>
        <w:spacing w:before="120" w:after="0" w:line="280" w:lineRule="atLeast"/>
        <w:ind w:left="567" w:right="23" w:hanging="567"/>
        <w:contextualSpacing w:val="0"/>
        <w:rPr>
          <w:rFonts w:ascii="Arial" w:hAnsi="Arial" w:cs="Arial"/>
          <w:bCs/>
          <w:snapToGrid w:val="0"/>
          <w:color w:val="auto"/>
          <w:lang w:eastAsia="cs-CZ" w:bidi="ar-SA"/>
        </w:rPr>
      </w:pPr>
      <w:r>
        <w:rPr>
          <w:rFonts w:ascii="Arial" w:hAnsi="Arial" w:cs="Arial"/>
          <w:bCs/>
          <w:snapToGrid w:val="0"/>
          <w:color w:val="auto"/>
          <w:lang w:eastAsia="cs-CZ" w:bidi="ar-SA"/>
        </w:rPr>
        <w:t>Zpracovatel</w:t>
      </w:r>
      <w:r w:rsidR="00C0243A" w:rsidRPr="00F22F92">
        <w:rPr>
          <w:rFonts w:ascii="Arial" w:hAnsi="Arial" w:cs="Arial"/>
          <w:bCs/>
          <w:snapToGrid w:val="0"/>
          <w:color w:val="auto"/>
          <w:lang w:eastAsia="cs-CZ" w:bidi="ar-SA"/>
        </w:rPr>
        <w:t xml:space="preserve"> se zavazuje</w:t>
      </w:r>
      <w:r w:rsidR="002A1620" w:rsidRPr="00F22F92">
        <w:rPr>
          <w:rFonts w:ascii="Arial" w:hAnsi="Arial" w:cs="Arial"/>
          <w:bCs/>
          <w:snapToGrid w:val="0"/>
          <w:color w:val="auto"/>
          <w:lang w:eastAsia="cs-CZ" w:bidi="ar-SA"/>
        </w:rPr>
        <w:t xml:space="preserve"> přiznat jakýkoli přímý výnos </w:t>
      </w:r>
      <w:r w:rsidR="00C0243A" w:rsidRPr="00F22F92">
        <w:rPr>
          <w:rFonts w:ascii="Arial" w:hAnsi="Arial" w:cs="Arial"/>
          <w:bCs/>
          <w:snapToGrid w:val="0"/>
          <w:color w:val="auto"/>
          <w:lang w:eastAsia="cs-CZ" w:bidi="ar-SA"/>
        </w:rPr>
        <w:t xml:space="preserve">z </w:t>
      </w:r>
      <w:r w:rsidR="00977268" w:rsidRPr="00F22F92">
        <w:rPr>
          <w:rFonts w:ascii="Arial" w:hAnsi="Arial" w:cs="Arial"/>
          <w:bCs/>
          <w:snapToGrid w:val="0"/>
          <w:color w:val="auto"/>
          <w:lang w:eastAsia="cs-CZ" w:bidi="ar-SA"/>
        </w:rPr>
        <w:t xml:space="preserve">předmětu </w:t>
      </w:r>
      <w:r w:rsidR="00C0243A" w:rsidRPr="00F22F92">
        <w:rPr>
          <w:rFonts w:ascii="Arial" w:hAnsi="Arial" w:cs="Arial"/>
          <w:bCs/>
          <w:snapToGrid w:val="0"/>
          <w:color w:val="auto"/>
          <w:lang w:eastAsia="cs-CZ" w:bidi="ar-SA"/>
        </w:rPr>
        <w:t xml:space="preserve">této </w:t>
      </w:r>
      <w:r w:rsidR="00977268" w:rsidRPr="00F22F92">
        <w:rPr>
          <w:rFonts w:ascii="Arial" w:hAnsi="Arial" w:cs="Arial"/>
          <w:bCs/>
          <w:snapToGrid w:val="0"/>
          <w:color w:val="auto"/>
          <w:lang w:eastAsia="cs-CZ" w:bidi="ar-SA"/>
        </w:rPr>
        <w:t>smlouvy</w:t>
      </w:r>
      <w:r w:rsidR="002A1620" w:rsidRPr="00F22F92">
        <w:rPr>
          <w:rFonts w:ascii="Arial" w:hAnsi="Arial" w:cs="Arial"/>
          <w:bCs/>
          <w:snapToGrid w:val="0"/>
          <w:color w:val="auto"/>
          <w:lang w:eastAsia="cs-CZ" w:bidi="ar-SA"/>
        </w:rPr>
        <w:t>, např. příjmy získané z prodeje, služeb apod.</w:t>
      </w:r>
    </w:p>
    <w:p w14:paraId="00005FFD" w14:textId="77777777" w:rsidR="00746BF7" w:rsidRDefault="00D847ED" w:rsidP="00BD57D9">
      <w:pPr>
        <w:pStyle w:val="Odstavecseseznamem"/>
        <w:numPr>
          <w:ilvl w:val="1"/>
          <w:numId w:val="2"/>
        </w:numPr>
        <w:tabs>
          <w:tab w:val="clear" w:pos="432"/>
          <w:tab w:val="num" w:pos="567"/>
        </w:tabs>
        <w:spacing w:before="120" w:after="0" w:line="280" w:lineRule="atLeast"/>
        <w:ind w:left="567" w:right="23" w:hanging="567"/>
        <w:contextualSpacing w:val="0"/>
        <w:rPr>
          <w:rFonts w:ascii="Arial" w:hAnsi="Arial" w:cs="Arial"/>
          <w:bCs/>
          <w:snapToGrid w:val="0"/>
          <w:color w:val="auto"/>
          <w:lang w:eastAsia="cs-CZ" w:bidi="ar-SA"/>
        </w:rPr>
      </w:pPr>
      <w:r>
        <w:rPr>
          <w:rFonts w:ascii="Arial" w:hAnsi="Arial" w:cs="Arial"/>
          <w:bCs/>
          <w:snapToGrid w:val="0"/>
          <w:color w:val="auto"/>
          <w:lang w:eastAsia="cs-CZ" w:bidi="ar-SA"/>
        </w:rPr>
        <w:t>Zprac</w:t>
      </w:r>
      <w:r w:rsidRPr="00D847ED">
        <w:rPr>
          <w:rFonts w:ascii="Arial" w:hAnsi="Arial" w:cs="Arial"/>
          <w:bCs/>
          <w:snapToGrid w:val="0"/>
          <w:color w:val="auto"/>
          <w:lang w:eastAsia="cs-CZ" w:bidi="ar-SA"/>
        </w:rPr>
        <w:t xml:space="preserve">ovatel se zavazuje využít k plnění předmětu této Smlouvy pouze konkrétní </w:t>
      </w:r>
      <w:r w:rsidR="00BB0832">
        <w:rPr>
          <w:rFonts w:ascii="Arial" w:hAnsi="Arial" w:cs="Arial"/>
          <w:bCs/>
          <w:snapToGrid w:val="0"/>
          <w:color w:val="auto"/>
          <w:lang w:eastAsia="cs-CZ" w:bidi="ar-SA"/>
        </w:rPr>
        <w:t>řešitelský</w:t>
      </w:r>
      <w:r w:rsidRPr="00D847ED">
        <w:rPr>
          <w:rFonts w:ascii="Arial" w:hAnsi="Arial" w:cs="Arial"/>
          <w:bCs/>
          <w:snapToGrid w:val="0"/>
          <w:color w:val="auto"/>
          <w:lang w:eastAsia="cs-CZ" w:bidi="ar-SA"/>
        </w:rPr>
        <w:t xml:space="preserve"> tým</w:t>
      </w:r>
      <w:r w:rsidR="00BB0832">
        <w:rPr>
          <w:rFonts w:ascii="Arial" w:hAnsi="Arial" w:cs="Arial"/>
          <w:bCs/>
          <w:snapToGrid w:val="0"/>
          <w:color w:val="auto"/>
          <w:lang w:eastAsia="cs-CZ" w:bidi="ar-SA"/>
        </w:rPr>
        <w:t xml:space="preserve"> </w:t>
      </w:r>
      <w:r w:rsidRPr="00D847ED">
        <w:rPr>
          <w:rFonts w:ascii="Arial" w:hAnsi="Arial" w:cs="Arial"/>
          <w:bCs/>
          <w:snapToGrid w:val="0"/>
          <w:color w:val="auto"/>
          <w:lang w:eastAsia="cs-CZ" w:bidi="ar-SA"/>
        </w:rPr>
        <w:t>a subdodavatele</w:t>
      </w:r>
      <w:r w:rsidR="00B36479">
        <w:rPr>
          <w:rFonts w:ascii="Arial" w:hAnsi="Arial" w:cs="Arial"/>
          <w:bCs/>
          <w:snapToGrid w:val="0"/>
          <w:color w:val="auto"/>
          <w:lang w:eastAsia="cs-CZ" w:bidi="ar-SA"/>
        </w:rPr>
        <w:t>(ů)</w:t>
      </w:r>
      <w:r w:rsidRPr="00D847ED">
        <w:rPr>
          <w:rFonts w:ascii="Arial" w:hAnsi="Arial" w:cs="Arial"/>
          <w:bCs/>
          <w:snapToGrid w:val="0"/>
          <w:color w:val="auto"/>
          <w:lang w:eastAsia="cs-CZ" w:bidi="ar-SA"/>
        </w:rPr>
        <w:t xml:space="preserve"> dle tohoto článku </w:t>
      </w:r>
      <w:r w:rsidR="00B36479">
        <w:rPr>
          <w:rFonts w:ascii="Arial" w:hAnsi="Arial" w:cs="Arial"/>
          <w:bCs/>
          <w:snapToGrid w:val="0"/>
          <w:color w:val="auto"/>
          <w:lang w:eastAsia="cs-CZ" w:bidi="ar-SA"/>
        </w:rPr>
        <w:t>7. Jmenný</w:t>
      </w:r>
      <w:r w:rsidRPr="00D847ED">
        <w:rPr>
          <w:rFonts w:ascii="Arial" w:hAnsi="Arial" w:cs="Arial"/>
          <w:bCs/>
          <w:snapToGrid w:val="0"/>
          <w:color w:val="auto"/>
          <w:lang w:eastAsia="cs-CZ" w:bidi="ar-SA"/>
        </w:rPr>
        <w:t xml:space="preserve"> </w:t>
      </w:r>
      <w:r w:rsidR="00B36479">
        <w:rPr>
          <w:rFonts w:ascii="Arial" w:hAnsi="Arial" w:cs="Arial"/>
          <w:bCs/>
          <w:snapToGrid w:val="0"/>
          <w:color w:val="auto"/>
          <w:lang w:eastAsia="cs-CZ" w:bidi="ar-SA"/>
        </w:rPr>
        <w:t>seznam</w:t>
      </w:r>
      <w:r w:rsidRPr="00D847ED">
        <w:rPr>
          <w:rFonts w:ascii="Arial" w:hAnsi="Arial" w:cs="Arial"/>
          <w:bCs/>
          <w:snapToGrid w:val="0"/>
          <w:color w:val="auto"/>
          <w:lang w:eastAsia="cs-CZ" w:bidi="ar-SA"/>
        </w:rPr>
        <w:t xml:space="preserve"> </w:t>
      </w:r>
      <w:r w:rsidR="00B36479">
        <w:rPr>
          <w:rFonts w:ascii="Arial" w:hAnsi="Arial" w:cs="Arial"/>
          <w:bCs/>
          <w:snapToGrid w:val="0"/>
          <w:color w:val="auto"/>
          <w:lang w:eastAsia="cs-CZ" w:bidi="ar-SA"/>
        </w:rPr>
        <w:t>členů řešitelského</w:t>
      </w:r>
      <w:r w:rsidRPr="00D847ED">
        <w:rPr>
          <w:rFonts w:ascii="Arial" w:hAnsi="Arial" w:cs="Arial"/>
          <w:bCs/>
          <w:snapToGrid w:val="0"/>
          <w:color w:val="auto"/>
          <w:lang w:eastAsia="cs-CZ" w:bidi="ar-SA"/>
        </w:rPr>
        <w:t xml:space="preserve"> týmu a seznam subdodavatelů jsou uvedeny v příloze č. 3</w:t>
      </w:r>
      <w:r w:rsidR="00B36479">
        <w:rPr>
          <w:rFonts w:ascii="Arial" w:hAnsi="Arial" w:cs="Arial"/>
          <w:bCs/>
          <w:snapToGrid w:val="0"/>
          <w:color w:val="auto"/>
          <w:lang w:eastAsia="cs-CZ" w:bidi="ar-SA"/>
        </w:rPr>
        <w:t>, resp. v příloze č. 2</w:t>
      </w:r>
      <w:r w:rsidRPr="00D847ED">
        <w:rPr>
          <w:rFonts w:ascii="Arial" w:hAnsi="Arial" w:cs="Arial"/>
          <w:bCs/>
          <w:snapToGrid w:val="0"/>
          <w:color w:val="auto"/>
          <w:lang w:eastAsia="cs-CZ" w:bidi="ar-SA"/>
        </w:rPr>
        <w:t xml:space="preserve"> této Smlouvy. </w:t>
      </w:r>
      <w:r w:rsidR="00B36479">
        <w:rPr>
          <w:rFonts w:ascii="Arial" w:hAnsi="Arial" w:cs="Arial"/>
          <w:bCs/>
          <w:snapToGrid w:val="0"/>
          <w:color w:val="auto"/>
          <w:lang w:eastAsia="cs-CZ" w:bidi="ar-SA"/>
        </w:rPr>
        <w:t>Zprac</w:t>
      </w:r>
      <w:r w:rsidRPr="00D847ED">
        <w:rPr>
          <w:rFonts w:ascii="Arial" w:hAnsi="Arial" w:cs="Arial"/>
          <w:bCs/>
          <w:snapToGrid w:val="0"/>
          <w:color w:val="auto"/>
          <w:lang w:eastAsia="cs-CZ" w:bidi="ar-SA"/>
        </w:rPr>
        <w:t xml:space="preserve">ovatel se zavazuje zachovávat po celou dobu plnění předmětu této Smlouvy toto složení </w:t>
      </w:r>
      <w:r w:rsidR="00B36479">
        <w:rPr>
          <w:rFonts w:ascii="Arial" w:hAnsi="Arial" w:cs="Arial"/>
          <w:bCs/>
          <w:snapToGrid w:val="0"/>
          <w:color w:val="auto"/>
          <w:lang w:eastAsia="cs-CZ" w:bidi="ar-SA"/>
        </w:rPr>
        <w:t>řešitelského</w:t>
      </w:r>
      <w:r w:rsidRPr="00D847ED">
        <w:rPr>
          <w:rFonts w:ascii="Arial" w:hAnsi="Arial" w:cs="Arial"/>
          <w:bCs/>
          <w:snapToGrid w:val="0"/>
          <w:color w:val="auto"/>
          <w:lang w:eastAsia="cs-CZ" w:bidi="ar-SA"/>
        </w:rPr>
        <w:t xml:space="preserve"> týmu a subdodavatelů; jinak je </w:t>
      </w:r>
      <w:r w:rsidR="00B36479">
        <w:rPr>
          <w:rFonts w:ascii="Arial" w:hAnsi="Arial" w:cs="Arial"/>
          <w:bCs/>
          <w:snapToGrid w:val="0"/>
          <w:color w:val="auto"/>
          <w:lang w:eastAsia="cs-CZ" w:bidi="ar-SA"/>
        </w:rPr>
        <w:t>zprac</w:t>
      </w:r>
      <w:r w:rsidRPr="00D847ED">
        <w:rPr>
          <w:rFonts w:ascii="Arial" w:hAnsi="Arial" w:cs="Arial"/>
          <w:bCs/>
          <w:snapToGrid w:val="0"/>
          <w:color w:val="auto"/>
          <w:lang w:eastAsia="cs-CZ" w:bidi="ar-SA"/>
        </w:rPr>
        <w:t>ovate</w:t>
      </w:r>
      <w:r w:rsidR="00B36479">
        <w:rPr>
          <w:rFonts w:ascii="Arial" w:hAnsi="Arial" w:cs="Arial"/>
          <w:bCs/>
          <w:snapToGrid w:val="0"/>
          <w:color w:val="auto"/>
          <w:lang w:eastAsia="cs-CZ" w:bidi="ar-SA"/>
        </w:rPr>
        <w:t>l povinen postupovat dle odst. 7</w:t>
      </w:r>
      <w:r w:rsidRPr="00D847ED">
        <w:rPr>
          <w:rFonts w:ascii="Arial" w:hAnsi="Arial" w:cs="Arial"/>
          <w:bCs/>
          <w:snapToGrid w:val="0"/>
          <w:color w:val="auto"/>
          <w:lang w:eastAsia="cs-CZ" w:bidi="ar-SA"/>
        </w:rPr>
        <w:t>.</w:t>
      </w:r>
      <w:r w:rsidR="00B36479">
        <w:rPr>
          <w:rFonts w:ascii="Arial" w:hAnsi="Arial" w:cs="Arial"/>
          <w:bCs/>
          <w:snapToGrid w:val="0"/>
          <w:color w:val="auto"/>
          <w:lang w:eastAsia="cs-CZ" w:bidi="ar-SA"/>
        </w:rPr>
        <w:t>12</w:t>
      </w:r>
      <w:r w:rsidRPr="00D847ED">
        <w:rPr>
          <w:rFonts w:ascii="Arial" w:hAnsi="Arial" w:cs="Arial"/>
          <w:bCs/>
          <w:snapToGrid w:val="0"/>
          <w:color w:val="auto"/>
          <w:lang w:eastAsia="cs-CZ" w:bidi="ar-SA"/>
        </w:rPr>
        <w:t xml:space="preserve"> této Smlouvy. </w:t>
      </w:r>
      <w:r w:rsidR="00B36479">
        <w:rPr>
          <w:rFonts w:ascii="Arial" w:hAnsi="Arial" w:cs="Arial"/>
          <w:bCs/>
          <w:snapToGrid w:val="0"/>
          <w:color w:val="auto"/>
          <w:lang w:eastAsia="cs-CZ" w:bidi="ar-SA"/>
        </w:rPr>
        <w:t>Zprac</w:t>
      </w:r>
      <w:r w:rsidRPr="00D847ED">
        <w:rPr>
          <w:rFonts w:ascii="Arial" w:hAnsi="Arial" w:cs="Arial"/>
          <w:bCs/>
          <w:snapToGrid w:val="0"/>
          <w:color w:val="auto"/>
          <w:lang w:eastAsia="cs-CZ" w:bidi="ar-SA"/>
        </w:rPr>
        <w:t>ovatel se zavazuje k plnění této Smlouvy použít všechny osoby, prostřednictvím kterých prokazoval splnění kvalifikačních předpokladů, a to na pozicích, na které je při prokazování kvalifikace jejich prostřednictvím nominoval</w:t>
      </w:r>
      <w:r>
        <w:rPr>
          <w:rFonts w:ascii="Arial" w:hAnsi="Arial" w:cs="Arial"/>
          <w:bCs/>
          <w:snapToGrid w:val="0"/>
          <w:color w:val="auto"/>
          <w:lang w:eastAsia="cs-CZ" w:bidi="ar-SA"/>
        </w:rPr>
        <w:t>.</w:t>
      </w:r>
    </w:p>
    <w:p w14:paraId="00005FFE" w14:textId="77777777" w:rsidR="004034C2" w:rsidRPr="00746BF7" w:rsidRDefault="00D847ED" w:rsidP="00BD57D9">
      <w:pPr>
        <w:pStyle w:val="Odstavecseseznamem"/>
        <w:numPr>
          <w:ilvl w:val="1"/>
          <w:numId w:val="2"/>
        </w:numPr>
        <w:tabs>
          <w:tab w:val="clear" w:pos="432"/>
          <w:tab w:val="num" w:pos="567"/>
        </w:tabs>
        <w:spacing w:before="120" w:after="0" w:line="280" w:lineRule="atLeast"/>
        <w:ind w:left="567" w:right="23" w:hanging="567"/>
        <w:contextualSpacing w:val="0"/>
        <w:rPr>
          <w:rFonts w:ascii="Arial" w:hAnsi="Arial" w:cs="Arial"/>
          <w:bCs/>
          <w:snapToGrid w:val="0"/>
          <w:color w:val="auto"/>
          <w:lang w:eastAsia="cs-CZ" w:bidi="ar-SA"/>
        </w:rPr>
      </w:pPr>
      <w:r w:rsidRPr="00746BF7">
        <w:rPr>
          <w:rFonts w:ascii="Arial" w:hAnsi="Arial" w:cs="Arial"/>
          <w:bCs/>
          <w:snapToGrid w:val="0"/>
          <w:color w:val="auto"/>
          <w:lang w:eastAsia="cs-CZ" w:bidi="ar-SA"/>
        </w:rPr>
        <w:t xml:space="preserve">V případě, že bude </w:t>
      </w:r>
      <w:r w:rsidR="00B0756E" w:rsidRPr="00746BF7">
        <w:rPr>
          <w:rFonts w:ascii="Arial" w:hAnsi="Arial" w:cs="Arial"/>
          <w:bCs/>
          <w:snapToGrid w:val="0"/>
          <w:color w:val="auto"/>
          <w:lang w:eastAsia="cs-CZ" w:bidi="ar-SA"/>
        </w:rPr>
        <w:t>zprac</w:t>
      </w:r>
      <w:r w:rsidRPr="00746BF7">
        <w:rPr>
          <w:rFonts w:ascii="Arial" w:hAnsi="Arial" w:cs="Arial"/>
          <w:bCs/>
          <w:snapToGrid w:val="0"/>
          <w:color w:val="auto"/>
          <w:lang w:eastAsia="cs-CZ" w:bidi="ar-SA"/>
        </w:rPr>
        <w:t xml:space="preserve">ovatel požadovat změnu člena či subdodavatele, zavazuje se vyžádat si předchozí písemný souhlas objednatele s provedením takové změny. V případě změny členů týmu či subdodavatelů, prostřednictvím kterých prokazoval splnění kvalifikačních předpokladů, je </w:t>
      </w:r>
      <w:r w:rsidR="00B0756E" w:rsidRPr="00746BF7">
        <w:rPr>
          <w:rFonts w:ascii="Arial" w:hAnsi="Arial" w:cs="Arial"/>
          <w:bCs/>
          <w:snapToGrid w:val="0"/>
          <w:color w:val="auto"/>
          <w:lang w:eastAsia="cs-CZ" w:bidi="ar-SA"/>
        </w:rPr>
        <w:t>zprac</w:t>
      </w:r>
      <w:r w:rsidRPr="00746BF7">
        <w:rPr>
          <w:rFonts w:ascii="Arial" w:hAnsi="Arial" w:cs="Arial"/>
          <w:bCs/>
          <w:snapToGrid w:val="0"/>
          <w:color w:val="auto"/>
          <w:lang w:eastAsia="cs-CZ" w:bidi="ar-SA"/>
        </w:rPr>
        <w:t xml:space="preserve">ovatel povinen doložit zároveň kvalifikaci nového člena týmu či subdodavatele, která odpovídá požadované kvalifikaci původního člena týmu resp. původního subdodavatele. Souhlas objednatele nebude bezdůvodně odepřen. </w:t>
      </w:r>
      <w:r w:rsidR="00B0756E" w:rsidRPr="00746BF7">
        <w:rPr>
          <w:rFonts w:ascii="Arial" w:hAnsi="Arial" w:cs="Arial"/>
          <w:bCs/>
          <w:snapToGrid w:val="0"/>
          <w:color w:val="auto"/>
          <w:lang w:eastAsia="cs-CZ" w:bidi="ar-SA"/>
        </w:rPr>
        <w:t>Objednatel si vyhrazuje právo požádat</w:t>
      </w:r>
      <w:r w:rsidR="00AF2B3B">
        <w:rPr>
          <w:rFonts w:ascii="Arial" w:hAnsi="Arial" w:cs="Arial"/>
          <w:bCs/>
          <w:snapToGrid w:val="0"/>
          <w:color w:val="auto"/>
          <w:lang w:eastAsia="cs-CZ" w:bidi="ar-SA"/>
        </w:rPr>
        <w:br/>
      </w:r>
      <w:r w:rsidR="00B0756E" w:rsidRPr="00746BF7">
        <w:rPr>
          <w:rFonts w:ascii="Arial" w:hAnsi="Arial" w:cs="Arial"/>
          <w:bCs/>
          <w:snapToGrid w:val="0"/>
          <w:color w:val="auto"/>
          <w:lang w:eastAsia="cs-CZ" w:bidi="ar-SA"/>
        </w:rPr>
        <w:t xml:space="preserve">o výměnu člena řešitelského týmu či subdodavatele pro opakovanou nespokojenost s kvalitou jím odváděné práce nebo pro nedostatečnou komunikaci s objednatelem. Zpracovatel je ve lhůtě 5 pracovních dnů od takové žádosti povinen provést výměnu jednoho či více členů řešitelského týmu či subdodavatele(ů). Veškeré případné náklady související s jejich výměnou nese výlučně </w:t>
      </w:r>
      <w:r w:rsidR="00CE22EA">
        <w:rPr>
          <w:rFonts w:ascii="Arial" w:hAnsi="Arial" w:cs="Arial"/>
          <w:bCs/>
          <w:snapToGrid w:val="0"/>
          <w:color w:val="auto"/>
          <w:lang w:eastAsia="cs-CZ" w:bidi="ar-SA"/>
        </w:rPr>
        <w:t>z</w:t>
      </w:r>
      <w:r w:rsidR="00B0756E" w:rsidRPr="00746BF7">
        <w:rPr>
          <w:rFonts w:ascii="Arial" w:hAnsi="Arial" w:cs="Arial"/>
          <w:bCs/>
          <w:snapToGrid w:val="0"/>
          <w:color w:val="auto"/>
          <w:lang w:eastAsia="cs-CZ" w:bidi="ar-SA"/>
        </w:rPr>
        <w:t>pracovatel</w:t>
      </w:r>
      <w:r w:rsidR="0098378B" w:rsidRPr="00746BF7">
        <w:rPr>
          <w:rFonts w:ascii="Arial" w:hAnsi="Arial" w:cs="Arial"/>
          <w:bCs/>
          <w:snapToGrid w:val="0"/>
          <w:color w:val="auto"/>
          <w:lang w:eastAsia="cs-CZ" w:bidi="ar-SA"/>
        </w:rPr>
        <w:t>.</w:t>
      </w:r>
    </w:p>
    <w:p w14:paraId="00005FFF" w14:textId="77777777" w:rsidR="004A12AF" w:rsidRDefault="004A12AF" w:rsidP="00BD57D9">
      <w:pPr>
        <w:pStyle w:val="Odstavecseseznamem"/>
        <w:numPr>
          <w:ilvl w:val="1"/>
          <w:numId w:val="2"/>
        </w:numPr>
        <w:tabs>
          <w:tab w:val="clear" w:pos="432"/>
          <w:tab w:val="num" w:pos="567"/>
        </w:tabs>
        <w:spacing w:before="120" w:after="0" w:line="280" w:lineRule="atLeast"/>
        <w:ind w:left="567" w:right="23" w:hanging="567"/>
        <w:contextualSpacing w:val="0"/>
        <w:rPr>
          <w:rFonts w:ascii="Arial" w:hAnsi="Arial" w:cs="Arial"/>
          <w:b/>
          <w:bCs/>
          <w:snapToGrid w:val="0"/>
          <w:color w:val="auto"/>
          <w:lang w:eastAsia="cs-CZ" w:bidi="ar-SA"/>
        </w:rPr>
      </w:pPr>
      <w:r w:rsidRPr="002E06BE">
        <w:rPr>
          <w:rFonts w:ascii="Arial" w:hAnsi="Arial" w:cs="Arial"/>
        </w:rPr>
        <w:t>Zpracovatel se zavazuje poskytnout objednateli součinnost nezbytnou ke splnění povinnosti objednatele vyplývající z ust. § 147a zákona o veřejných zakázkách</w:t>
      </w:r>
      <w:r>
        <w:rPr>
          <w:rFonts w:ascii="Arial" w:hAnsi="Arial" w:cs="Arial"/>
        </w:rPr>
        <w:t>.</w:t>
      </w:r>
    </w:p>
    <w:p w14:paraId="00006000" w14:textId="77777777" w:rsidR="00E92EE1" w:rsidRDefault="00E92EE1" w:rsidP="00BD57D9">
      <w:pPr>
        <w:pStyle w:val="Textnadpis1"/>
        <w:numPr>
          <w:ilvl w:val="0"/>
          <w:numId w:val="2"/>
        </w:numPr>
        <w:tabs>
          <w:tab w:val="clear" w:pos="360"/>
        </w:tabs>
        <w:spacing w:before="480"/>
        <w:ind w:left="357" w:hanging="357"/>
        <w:jc w:val="center"/>
        <w:rPr>
          <w:rFonts w:cs="Arial"/>
          <w:sz w:val="22"/>
          <w:szCs w:val="20"/>
        </w:rPr>
      </w:pPr>
      <w:bookmarkStart w:id="129" w:name="_Toc203291570"/>
      <w:bookmarkStart w:id="130" w:name="_Toc203292590"/>
      <w:bookmarkStart w:id="131" w:name="_Toc203306979"/>
      <w:bookmarkStart w:id="132" w:name="_Toc204476147"/>
      <w:bookmarkStart w:id="133" w:name="_Toc235235106"/>
      <w:bookmarkStart w:id="134" w:name="_Toc238266057"/>
      <w:bookmarkStart w:id="135" w:name="_Toc240357476"/>
      <w:bookmarkStart w:id="136" w:name="_Toc240444512"/>
      <w:bookmarkStart w:id="137" w:name="_Toc240703978"/>
      <w:bookmarkStart w:id="138" w:name="_Toc240704352"/>
      <w:bookmarkStart w:id="139" w:name="_Toc240792069"/>
      <w:bookmarkStart w:id="140" w:name="_Toc240792929"/>
      <w:bookmarkStart w:id="141" w:name="_Toc241496093"/>
      <w:bookmarkStart w:id="142" w:name="_Toc241501194"/>
      <w:bookmarkStart w:id="143" w:name="_Toc241501591"/>
      <w:bookmarkStart w:id="144" w:name="_Toc241657908"/>
      <w:bookmarkStart w:id="145" w:name="_Toc243380731"/>
      <w:bookmarkStart w:id="146" w:name="_Toc274231388"/>
      <w:bookmarkStart w:id="147" w:name="_Toc274234505"/>
      <w:r>
        <w:rPr>
          <w:rFonts w:cs="Arial"/>
          <w:sz w:val="22"/>
          <w:szCs w:val="20"/>
        </w:rPr>
        <w:lastRenderedPageBreak/>
        <w:t>Sankční ujednání</w:t>
      </w:r>
    </w:p>
    <w:p w14:paraId="00006001" w14:textId="77777777" w:rsidR="00E92EE1" w:rsidRPr="004034C2" w:rsidRDefault="00E92EE1" w:rsidP="00BD57D9">
      <w:pPr>
        <w:pStyle w:val="Zkladntext"/>
        <w:numPr>
          <w:ilvl w:val="1"/>
          <w:numId w:val="2"/>
        </w:numPr>
        <w:tabs>
          <w:tab w:val="clear" w:pos="432"/>
        </w:tabs>
        <w:spacing w:before="60" w:line="280" w:lineRule="atLeast"/>
        <w:ind w:left="567" w:hanging="567"/>
        <w:rPr>
          <w:rFonts w:ascii="Arial" w:hAnsi="Arial" w:cs="Arial"/>
        </w:rPr>
      </w:pPr>
      <w:r>
        <w:rPr>
          <w:rFonts w:ascii="Arial" w:hAnsi="Arial" w:cs="Arial"/>
          <w:color w:val="000000"/>
          <w:szCs w:val="20"/>
        </w:rPr>
        <w:t>Zpracovatel</w:t>
      </w:r>
      <w:r w:rsidRPr="00F22F92">
        <w:rPr>
          <w:rFonts w:ascii="Arial" w:hAnsi="Arial" w:cs="Arial"/>
          <w:color w:val="000000"/>
          <w:szCs w:val="20"/>
        </w:rPr>
        <w:t xml:space="preserve"> se zavazuje, že v případě prodlení s plněním předmětu této smlouvy</w:t>
      </w:r>
      <w:r>
        <w:rPr>
          <w:rFonts w:ascii="Arial" w:hAnsi="Arial" w:cs="Arial"/>
          <w:color w:val="000000"/>
          <w:szCs w:val="20"/>
        </w:rPr>
        <w:t xml:space="preserve"> dle odst.</w:t>
      </w:r>
      <w:r w:rsidR="000355D3">
        <w:rPr>
          <w:rFonts w:ascii="Arial" w:hAnsi="Arial" w:cs="Arial"/>
          <w:color w:val="000000"/>
          <w:szCs w:val="20"/>
        </w:rPr>
        <w:br/>
      </w:r>
      <w:r>
        <w:rPr>
          <w:rFonts w:ascii="Arial" w:hAnsi="Arial" w:cs="Arial"/>
          <w:color w:val="000000"/>
          <w:szCs w:val="20"/>
        </w:rPr>
        <w:t>3.3 této smlouvy</w:t>
      </w:r>
      <w:r w:rsidRPr="00F22F92">
        <w:rPr>
          <w:rFonts w:ascii="Arial" w:hAnsi="Arial" w:cs="Arial"/>
          <w:color w:val="000000"/>
          <w:szCs w:val="20"/>
        </w:rPr>
        <w:t>, zaplatí objednateli smluvní pokutu ve výši 0,</w:t>
      </w:r>
      <w:r>
        <w:rPr>
          <w:rFonts w:ascii="Arial" w:hAnsi="Arial" w:cs="Arial"/>
          <w:color w:val="000000"/>
          <w:szCs w:val="20"/>
        </w:rPr>
        <w:t>2</w:t>
      </w:r>
      <w:r w:rsidRPr="00F22F92">
        <w:rPr>
          <w:rFonts w:ascii="Arial" w:hAnsi="Arial" w:cs="Arial"/>
          <w:color w:val="000000"/>
          <w:szCs w:val="20"/>
        </w:rPr>
        <w:t>% z celkové ceny předmětu plnění uvedené v </w:t>
      </w:r>
      <w:r>
        <w:rPr>
          <w:rFonts w:ascii="Arial" w:hAnsi="Arial" w:cs="Arial"/>
          <w:color w:val="000000"/>
          <w:szCs w:val="20"/>
        </w:rPr>
        <w:t>odst.</w:t>
      </w:r>
      <w:r w:rsidRPr="00F22F92">
        <w:rPr>
          <w:rFonts w:ascii="Arial" w:hAnsi="Arial" w:cs="Arial"/>
          <w:color w:val="000000"/>
          <w:szCs w:val="20"/>
        </w:rPr>
        <w:t xml:space="preserve"> 4</w:t>
      </w:r>
      <w:r>
        <w:rPr>
          <w:rFonts w:ascii="Arial" w:hAnsi="Arial" w:cs="Arial"/>
          <w:color w:val="000000"/>
          <w:szCs w:val="20"/>
        </w:rPr>
        <w:t>.1</w:t>
      </w:r>
      <w:r w:rsidRPr="00F22F92">
        <w:rPr>
          <w:rFonts w:ascii="Arial" w:hAnsi="Arial" w:cs="Arial"/>
          <w:color w:val="000000"/>
          <w:szCs w:val="20"/>
        </w:rPr>
        <w:t xml:space="preserve"> této smlouvy, a to za každý i započatý den prodlení.</w:t>
      </w:r>
    </w:p>
    <w:p w14:paraId="00006002" w14:textId="77777777" w:rsidR="00606ADD" w:rsidRDefault="00606ADD" w:rsidP="00BD57D9">
      <w:pPr>
        <w:pStyle w:val="Odstavecseseznamem"/>
        <w:numPr>
          <w:ilvl w:val="1"/>
          <w:numId w:val="2"/>
        </w:numPr>
        <w:tabs>
          <w:tab w:val="clear" w:pos="432"/>
        </w:tabs>
        <w:spacing w:line="280" w:lineRule="atLeast"/>
        <w:ind w:left="567" w:hanging="567"/>
        <w:contextualSpacing w:val="0"/>
        <w:rPr>
          <w:rFonts w:ascii="Arial" w:hAnsi="Arial" w:cs="Arial"/>
        </w:rPr>
      </w:pPr>
      <w:r w:rsidRPr="006C6DF1">
        <w:rPr>
          <w:rFonts w:ascii="Arial" w:hAnsi="Arial" w:cs="Arial"/>
        </w:rPr>
        <w:t>V případě, že zpracovat</w:t>
      </w:r>
      <w:r>
        <w:rPr>
          <w:rFonts w:ascii="Arial" w:hAnsi="Arial" w:cs="Arial"/>
        </w:rPr>
        <w:t>el nesplní povinnost dle odst. 5.</w:t>
      </w:r>
      <w:r w:rsidR="004F253B">
        <w:rPr>
          <w:rFonts w:ascii="Arial" w:hAnsi="Arial" w:cs="Arial"/>
        </w:rPr>
        <w:t>1</w:t>
      </w:r>
      <w:r w:rsidRPr="006C6DF1">
        <w:rPr>
          <w:rFonts w:ascii="Arial" w:hAnsi="Arial" w:cs="Arial"/>
        </w:rPr>
        <w:t xml:space="preserve"> </w:t>
      </w:r>
      <w:r w:rsidR="004F253B">
        <w:rPr>
          <w:rFonts w:ascii="Arial" w:hAnsi="Arial" w:cs="Arial"/>
        </w:rPr>
        <w:t xml:space="preserve">(termíny </w:t>
      </w:r>
      <w:r w:rsidR="002E40F0">
        <w:rPr>
          <w:rFonts w:ascii="Arial" w:hAnsi="Arial" w:cs="Arial"/>
        </w:rPr>
        <w:t xml:space="preserve">předání </w:t>
      </w:r>
      <w:r w:rsidR="004F253B">
        <w:rPr>
          <w:rFonts w:ascii="Arial" w:hAnsi="Arial" w:cs="Arial"/>
        </w:rPr>
        <w:t>stanovené v</w:t>
      </w:r>
      <w:r w:rsidR="002E40F0">
        <w:rPr>
          <w:rFonts w:ascii="Arial" w:hAnsi="Arial" w:cs="Arial"/>
        </w:rPr>
        <w:t> </w:t>
      </w:r>
      <w:r w:rsidR="004F253B">
        <w:rPr>
          <w:rFonts w:ascii="Arial" w:hAnsi="Arial" w:cs="Arial"/>
        </w:rPr>
        <w:t>rámci</w:t>
      </w:r>
      <w:r w:rsidR="002E40F0">
        <w:rPr>
          <w:rFonts w:ascii="Arial" w:hAnsi="Arial" w:cs="Arial"/>
        </w:rPr>
        <w:br/>
      </w:r>
      <w:r w:rsidR="004F253B">
        <w:rPr>
          <w:rFonts w:ascii="Arial" w:hAnsi="Arial" w:cs="Arial"/>
        </w:rPr>
        <w:t xml:space="preserve">1. a 2. akceptačního řízení) </w:t>
      </w:r>
      <w:r w:rsidRPr="006C6DF1">
        <w:rPr>
          <w:rFonts w:ascii="Arial" w:hAnsi="Arial" w:cs="Arial"/>
        </w:rPr>
        <w:t xml:space="preserve">této smlouvy, zavazuje se objednateli zaplatit smluvní pokutu ve výši </w:t>
      </w:r>
      <w:r w:rsidRPr="00F22F92">
        <w:rPr>
          <w:rFonts w:ascii="Arial" w:hAnsi="Arial" w:cs="Arial"/>
        </w:rPr>
        <w:t>0,</w:t>
      </w:r>
      <w:r>
        <w:rPr>
          <w:rFonts w:ascii="Arial" w:hAnsi="Arial" w:cs="Arial"/>
        </w:rPr>
        <w:t>2</w:t>
      </w:r>
      <w:r w:rsidRPr="00F22F92">
        <w:rPr>
          <w:rFonts w:ascii="Arial" w:hAnsi="Arial" w:cs="Arial"/>
        </w:rPr>
        <w:t>% z celkové ceny předmětu plnění uvedené v </w:t>
      </w:r>
      <w:r>
        <w:rPr>
          <w:rFonts w:ascii="Arial" w:hAnsi="Arial" w:cs="Arial"/>
        </w:rPr>
        <w:t>odst.</w:t>
      </w:r>
      <w:r w:rsidRPr="00F22F92">
        <w:rPr>
          <w:rFonts w:ascii="Arial" w:hAnsi="Arial" w:cs="Arial"/>
        </w:rPr>
        <w:t xml:space="preserve"> 4</w:t>
      </w:r>
      <w:r>
        <w:rPr>
          <w:rFonts w:ascii="Arial" w:hAnsi="Arial" w:cs="Arial"/>
        </w:rPr>
        <w:t>.1</w:t>
      </w:r>
      <w:r w:rsidRPr="00F22F92">
        <w:rPr>
          <w:rFonts w:ascii="Arial" w:hAnsi="Arial" w:cs="Arial"/>
        </w:rPr>
        <w:t xml:space="preserve"> této smlouvy</w:t>
      </w:r>
      <w:r w:rsidRPr="006C6DF1">
        <w:rPr>
          <w:rFonts w:ascii="Arial" w:hAnsi="Arial" w:cs="Arial"/>
        </w:rPr>
        <w:t xml:space="preserve">, </w:t>
      </w:r>
      <w:r w:rsidRPr="00F22F92">
        <w:rPr>
          <w:rFonts w:ascii="Arial" w:hAnsi="Arial" w:cs="Arial"/>
        </w:rPr>
        <w:t>a to za každý</w:t>
      </w:r>
      <w:r w:rsidR="002E40F0">
        <w:rPr>
          <w:rFonts w:ascii="Arial" w:hAnsi="Arial" w:cs="Arial"/>
        </w:rPr>
        <w:br/>
      </w:r>
      <w:r w:rsidRPr="00F22F92">
        <w:rPr>
          <w:rFonts w:ascii="Arial" w:hAnsi="Arial" w:cs="Arial"/>
        </w:rPr>
        <w:t>i započatý den prodlení</w:t>
      </w:r>
      <w:r>
        <w:rPr>
          <w:rFonts w:ascii="Arial" w:hAnsi="Arial" w:cs="Arial"/>
        </w:rPr>
        <w:t>.</w:t>
      </w:r>
    </w:p>
    <w:p w14:paraId="00006003" w14:textId="77777777" w:rsidR="00E92EE1" w:rsidRPr="003A4738" w:rsidRDefault="00E92EE1" w:rsidP="00BD57D9">
      <w:pPr>
        <w:pStyle w:val="Odstavecseseznamem"/>
        <w:numPr>
          <w:ilvl w:val="1"/>
          <w:numId w:val="2"/>
        </w:numPr>
        <w:tabs>
          <w:tab w:val="clear" w:pos="432"/>
        </w:tabs>
        <w:spacing w:line="280" w:lineRule="atLeast"/>
        <w:ind w:left="567" w:hanging="567"/>
        <w:contextualSpacing w:val="0"/>
        <w:rPr>
          <w:rFonts w:ascii="Arial" w:hAnsi="Arial" w:cs="Arial"/>
        </w:rPr>
      </w:pPr>
      <w:r w:rsidRPr="003A4738">
        <w:rPr>
          <w:rFonts w:ascii="Arial" w:hAnsi="Arial" w:cs="Arial"/>
        </w:rPr>
        <w:t xml:space="preserve">V případě, že </w:t>
      </w:r>
      <w:r>
        <w:rPr>
          <w:rFonts w:ascii="Arial" w:hAnsi="Arial" w:cs="Arial"/>
        </w:rPr>
        <w:t>zpracovatel</w:t>
      </w:r>
      <w:r w:rsidRPr="003A4738">
        <w:rPr>
          <w:rFonts w:ascii="Arial" w:hAnsi="Arial" w:cs="Arial"/>
        </w:rPr>
        <w:t xml:space="preserve"> nedodrží lhůt</w:t>
      </w:r>
      <w:r w:rsidR="00083EB0">
        <w:rPr>
          <w:rFonts w:ascii="Arial" w:hAnsi="Arial" w:cs="Arial"/>
        </w:rPr>
        <w:t>y</w:t>
      </w:r>
      <w:r w:rsidRPr="003A4738">
        <w:rPr>
          <w:rFonts w:ascii="Arial" w:hAnsi="Arial" w:cs="Arial"/>
        </w:rPr>
        <w:t xml:space="preserve"> </w:t>
      </w:r>
      <w:r w:rsidRPr="004571F2">
        <w:rPr>
          <w:rFonts w:ascii="Arial" w:hAnsi="Arial" w:cs="Arial"/>
        </w:rPr>
        <w:t>stanoven</w:t>
      </w:r>
      <w:r w:rsidR="00083EB0">
        <w:rPr>
          <w:rFonts w:ascii="Arial" w:hAnsi="Arial" w:cs="Arial"/>
        </w:rPr>
        <w:t>é</w:t>
      </w:r>
      <w:r w:rsidRPr="004571F2">
        <w:rPr>
          <w:rFonts w:ascii="Arial" w:hAnsi="Arial" w:cs="Arial"/>
        </w:rPr>
        <w:t xml:space="preserve"> v odst. 5.4 </w:t>
      </w:r>
      <w:r w:rsidR="004571F2" w:rsidRPr="004571F2">
        <w:rPr>
          <w:rFonts w:ascii="Arial" w:hAnsi="Arial" w:cs="Arial"/>
        </w:rPr>
        <w:t xml:space="preserve">a 5.8 </w:t>
      </w:r>
      <w:r w:rsidRPr="004571F2">
        <w:rPr>
          <w:rFonts w:ascii="Arial" w:hAnsi="Arial" w:cs="Arial"/>
        </w:rPr>
        <w:t>této smlouvy, zavazuje se objednateli</w:t>
      </w:r>
      <w:r w:rsidRPr="003A4738">
        <w:rPr>
          <w:rFonts w:ascii="Arial" w:hAnsi="Arial" w:cs="Arial"/>
        </w:rPr>
        <w:t xml:space="preserve"> zaplatit smluvní pokutu ve výši 5.000,- Kč, a to za každý i započatý den prodlení.</w:t>
      </w:r>
    </w:p>
    <w:p w14:paraId="00006004" w14:textId="77777777" w:rsidR="00A16C27" w:rsidRDefault="00A16C27" w:rsidP="00BD57D9">
      <w:pPr>
        <w:pStyle w:val="Odstavecseseznamem"/>
        <w:numPr>
          <w:ilvl w:val="1"/>
          <w:numId w:val="2"/>
        </w:numPr>
        <w:tabs>
          <w:tab w:val="clear" w:pos="432"/>
        </w:tabs>
        <w:spacing w:line="280" w:lineRule="atLeast"/>
        <w:ind w:left="567" w:hanging="567"/>
        <w:contextualSpacing w:val="0"/>
        <w:rPr>
          <w:rFonts w:ascii="Arial" w:hAnsi="Arial" w:cs="Arial"/>
        </w:rPr>
      </w:pPr>
      <w:r w:rsidRPr="006C6DF1">
        <w:rPr>
          <w:rFonts w:ascii="Arial" w:hAnsi="Arial" w:cs="Arial"/>
        </w:rPr>
        <w:t>V případě, že zpracovat</w:t>
      </w:r>
      <w:r>
        <w:rPr>
          <w:rFonts w:ascii="Arial" w:hAnsi="Arial" w:cs="Arial"/>
        </w:rPr>
        <w:t>el nesplní povinnost dle odst. 5.6</w:t>
      </w:r>
      <w:r w:rsidRPr="006C6DF1">
        <w:rPr>
          <w:rFonts w:ascii="Arial" w:hAnsi="Arial" w:cs="Arial"/>
        </w:rPr>
        <w:t xml:space="preserve"> této smlouvy, zavazuje se objednateli zaplatit smluvní pokutu ve výši </w:t>
      </w:r>
      <w:r w:rsidRPr="00F22F92">
        <w:rPr>
          <w:rFonts w:ascii="Arial" w:hAnsi="Arial" w:cs="Arial"/>
        </w:rPr>
        <w:t>0,</w:t>
      </w:r>
      <w:r>
        <w:rPr>
          <w:rFonts w:ascii="Arial" w:hAnsi="Arial" w:cs="Arial"/>
        </w:rPr>
        <w:t>2</w:t>
      </w:r>
      <w:r w:rsidRPr="00F22F92">
        <w:rPr>
          <w:rFonts w:ascii="Arial" w:hAnsi="Arial" w:cs="Arial"/>
        </w:rPr>
        <w:t>% z celkové ceny předmětu plnění uvedené v </w:t>
      </w:r>
      <w:r>
        <w:rPr>
          <w:rFonts w:ascii="Arial" w:hAnsi="Arial" w:cs="Arial"/>
        </w:rPr>
        <w:t>odst.</w:t>
      </w:r>
      <w:r w:rsidRPr="00F22F92">
        <w:rPr>
          <w:rFonts w:ascii="Arial" w:hAnsi="Arial" w:cs="Arial"/>
        </w:rPr>
        <w:t xml:space="preserve"> 4</w:t>
      </w:r>
      <w:r>
        <w:rPr>
          <w:rFonts w:ascii="Arial" w:hAnsi="Arial" w:cs="Arial"/>
        </w:rPr>
        <w:t>.1</w:t>
      </w:r>
      <w:r w:rsidRPr="00F22F92">
        <w:rPr>
          <w:rFonts w:ascii="Arial" w:hAnsi="Arial" w:cs="Arial"/>
        </w:rPr>
        <w:t xml:space="preserve"> této smlouvy</w:t>
      </w:r>
      <w:r w:rsidRPr="006C6DF1">
        <w:rPr>
          <w:rFonts w:ascii="Arial" w:hAnsi="Arial" w:cs="Arial"/>
        </w:rPr>
        <w:t xml:space="preserve">, </w:t>
      </w:r>
      <w:r w:rsidRPr="00F22F92">
        <w:rPr>
          <w:rFonts w:ascii="Arial" w:hAnsi="Arial" w:cs="Arial"/>
        </w:rPr>
        <w:t>a to za každý i započatý den prodlení</w:t>
      </w:r>
      <w:r>
        <w:rPr>
          <w:rFonts w:ascii="Arial" w:hAnsi="Arial" w:cs="Arial"/>
        </w:rPr>
        <w:t>.</w:t>
      </w:r>
    </w:p>
    <w:p w14:paraId="00006005" w14:textId="77777777" w:rsidR="00CC60CA" w:rsidRPr="006C6DF1" w:rsidRDefault="00CC60CA" w:rsidP="00BD57D9">
      <w:pPr>
        <w:pStyle w:val="Odstavecseseznamem"/>
        <w:numPr>
          <w:ilvl w:val="1"/>
          <w:numId w:val="2"/>
        </w:numPr>
        <w:tabs>
          <w:tab w:val="clear" w:pos="432"/>
        </w:tabs>
        <w:spacing w:line="280" w:lineRule="atLeast"/>
        <w:ind w:left="567" w:hanging="567"/>
        <w:contextualSpacing w:val="0"/>
        <w:rPr>
          <w:rFonts w:ascii="Arial" w:hAnsi="Arial" w:cs="Arial"/>
        </w:rPr>
      </w:pPr>
      <w:r w:rsidRPr="006C6DF1">
        <w:rPr>
          <w:rFonts w:ascii="Arial" w:hAnsi="Arial" w:cs="Arial"/>
        </w:rPr>
        <w:t>V případě, že zpracovatel nesplní povinnost dle odst. 7.7 této smlouvy, zavazuje se objednateli zaplatit smluvní pokutu ve výši 5.000,- Kč, a to za každý jednotlivý případ porušení dané povinnosti.</w:t>
      </w:r>
    </w:p>
    <w:p w14:paraId="00006006" w14:textId="77777777" w:rsidR="00E92EE1" w:rsidRPr="003A4738" w:rsidRDefault="00E92EE1" w:rsidP="00BD57D9">
      <w:pPr>
        <w:pStyle w:val="Odstavecseseznamem"/>
        <w:numPr>
          <w:ilvl w:val="1"/>
          <w:numId w:val="2"/>
        </w:numPr>
        <w:tabs>
          <w:tab w:val="clear" w:pos="432"/>
        </w:tabs>
        <w:spacing w:line="280" w:lineRule="atLeast"/>
        <w:ind w:left="567" w:hanging="567"/>
        <w:contextualSpacing w:val="0"/>
        <w:rPr>
          <w:rFonts w:ascii="Arial" w:hAnsi="Arial" w:cs="Arial"/>
        </w:rPr>
      </w:pPr>
      <w:r w:rsidRPr="003A4738">
        <w:rPr>
          <w:rFonts w:ascii="Arial" w:hAnsi="Arial" w:cs="Arial"/>
        </w:rPr>
        <w:t>V</w:t>
      </w:r>
      <w:r>
        <w:rPr>
          <w:rFonts w:ascii="Arial" w:hAnsi="Arial" w:cs="Arial"/>
        </w:rPr>
        <w:t> </w:t>
      </w:r>
      <w:r w:rsidRPr="003A4738">
        <w:rPr>
          <w:rFonts w:ascii="Arial" w:hAnsi="Arial" w:cs="Arial"/>
        </w:rPr>
        <w:t>případě</w:t>
      </w:r>
      <w:r>
        <w:rPr>
          <w:rFonts w:ascii="Arial" w:hAnsi="Arial" w:cs="Arial"/>
        </w:rPr>
        <w:t>, že zpracovatel poruší</w:t>
      </w:r>
      <w:r w:rsidRPr="003A4738">
        <w:rPr>
          <w:rFonts w:ascii="Arial" w:hAnsi="Arial" w:cs="Arial"/>
        </w:rPr>
        <w:t xml:space="preserve"> povinnosti stanovené v odst. </w:t>
      </w:r>
      <w:r>
        <w:rPr>
          <w:rFonts w:ascii="Arial" w:hAnsi="Arial" w:cs="Arial"/>
        </w:rPr>
        <w:t xml:space="preserve">7.11 </w:t>
      </w:r>
      <w:r w:rsidR="002145BD">
        <w:rPr>
          <w:rFonts w:ascii="Arial" w:hAnsi="Arial" w:cs="Arial"/>
        </w:rPr>
        <w:t xml:space="preserve">či 7.12 </w:t>
      </w:r>
      <w:r>
        <w:rPr>
          <w:rFonts w:ascii="Arial" w:hAnsi="Arial" w:cs="Arial"/>
        </w:rPr>
        <w:t>této s</w:t>
      </w:r>
      <w:r w:rsidRPr="003A4738">
        <w:rPr>
          <w:rFonts w:ascii="Arial" w:hAnsi="Arial" w:cs="Arial"/>
        </w:rPr>
        <w:t>mlouvy, zavazuje</w:t>
      </w:r>
      <w:r>
        <w:rPr>
          <w:rFonts w:ascii="Arial" w:hAnsi="Arial" w:cs="Arial"/>
        </w:rPr>
        <w:t xml:space="preserve"> se o</w:t>
      </w:r>
      <w:r w:rsidRPr="003A4738">
        <w:rPr>
          <w:rFonts w:ascii="Arial" w:hAnsi="Arial" w:cs="Arial"/>
        </w:rPr>
        <w:t>bjednateli zaplatit smluvní pokutu ve výši 10.000,- Kč, a to za každý jednotlivý případ porušení.</w:t>
      </w:r>
    </w:p>
    <w:p w14:paraId="00006007" w14:textId="77777777" w:rsidR="004F787C" w:rsidRPr="002C5837" w:rsidRDefault="004F787C" w:rsidP="00BD57D9">
      <w:pPr>
        <w:pStyle w:val="Odstavecseseznamem"/>
        <w:numPr>
          <w:ilvl w:val="1"/>
          <w:numId w:val="2"/>
        </w:numPr>
        <w:tabs>
          <w:tab w:val="clear" w:pos="432"/>
        </w:tabs>
        <w:spacing w:line="280" w:lineRule="atLeast"/>
        <w:ind w:left="567" w:hanging="567"/>
        <w:contextualSpacing w:val="0"/>
        <w:rPr>
          <w:rFonts w:ascii="Arial" w:hAnsi="Arial" w:cs="Arial"/>
        </w:rPr>
      </w:pPr>
      <w:r>
        <w:rPr>
          <w:rFonts w:ascii="Arial" w:hAnsi="Arial" w:cs="Arial"/>
        </w:rPr>
        <w:t>V případě, že zpracovatel nesplní povinnost dle odst. 7.1</w:t>
      </w:r>
      <w:r w:rsidR="00863E67">
        <w:rPr>
          <w:rFonts w:ascii="Arial" w:hAnsi="Arial" w:cs="Arial"/>
        </w:rPr>
        <w:t>3</w:t>
      </w:r>
      <w:r w:rsidRPr="00224A83">
        <w:rPr>
          <w:rFonts w:ascii="Arial" w:hAnsi="Arial" w:cs="Arial"/>
        </w:rPr>
        <w:t xml:space="preserve"> této </w:t>
      </w:r>
      <w:r>
        <w:rPr>
          <w:rFonts w:ascii="Arial" w:hAnsi="Arial" w:cs="Arial"/>
        </w:rPr>
        <w:t>smlouvy, zavazuje se o</w:t>
      </w:r>
      <w:r w:rsidRPr="00224A83">
        <w:rPr>
          <w:rFonts w:ascii="Arial" w:hAnsi="Arial" w:cs="Arial"/>
        </w:rPr>
        <w:t>bjednateli zaplatit smluvní pokutu ve výši 20.000,- Kč, a to za každý jednotlivý případ porušení dané povinnosti.</w:t>
      </w:r>
    </w:p>
    <w:p w14:paraId="00006008" w14:textId="77777777" w:rsidR="0007554A" w:rsidRPr="004D40A5" w:rsidRDefault="0007554A" w:rsidP="00BD57D9">
      <w:pPr>
        <w:pStyle w:val="Textnadpis1"/>
        <w:numPr>
          <w:ilvl w:val="0"/>
          <w:numId w:val="2"/>
        </w:numPr>
        <w:tabs>
          <w:tab w:val="clear" w:pos="360"/>
        </w:tabs>
        <w:spacing w:before="480"/>
        <w:ind w:left="357" w:hanging="357"/>
        <w:jc w:val="center"/>
        <w:rPr>
          <w:rFonts w:cs="Arial"/>
          <w:sz w:val="22"/>
          <w:szCs w:val="20"/>
        </w:rPr>
      </w:pPr>
      <w:r w:rsidRPr="004D40A5">
        <w:rPr>
          <w:rFonts w:cs="Arial"/>
          <w:sz w:val="22"/>
          <w:szCs w:val="20"/>
        </w:rPr>
        <w:t>Ostatní ujednání</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00006009" w14:textId="77777777" w:rsidR="0007554A" w:rsidRPr="00F22F92" w:rsidRDefault="0071124B" w:rsidP="00BD57D9">
      <w:pPr>
        <w:pStyle w:val="Zkladntext"/>
        <w:numPr>
          <w:ilvl w:val="1"/>
          <w:numId w:val="2"/>
        </w:numPr>
        <w:tabs>
          <w:tab w:val="clear" w:pos="432"/>
          <w:tab w:val="num" w:pos="567"/>
        </w:tabs>
        <w:spacing w:before="60" w:after="0" w:line="280" w:lineRule="atLeast"/>
        <w:ind w:left="567" w:hanging="567"/>
        <w:rPr>
          <w:rFonts w:ascii="Arial" w:hAnsi="Arial" w:cs="Arial"/>
          <w:color w:val="000000"/>
          <w:szCs w:val="20"/>
        </w:rPr>
      </w:pPr>
      <w:bookmarkStart w:id="148" w:name="_Toc153595140"/>
      <w:bookmarkStart w:id="149" w:name="_Toc153797536"/>
      <w:bookmarkStart w:id="150" w:name="_Toc153797655"/>
      <w:bookmarkStart w:id="151" w:name="_Toc153808372"/>
      <w:bookmarkStart w:id="152" w:name="_Toc153941148"/>
      <w:bookmarkStart w:id="153" w:name="_Toc153941293"/>
      <w:bookmarkStart w:id="154" w:name="_Toc154462850"/>
      <w:bookmarkStart w:id="155" w:name="_Toc163543482"/>
      <w:bookmarkStart w:id="156" w:name="_Toc164137953"/>
      <w:bookmarkStart w:id="157" w:name="_Toc202955385"/>
      <w:bookmarkStart w:id="158" w:name="_Toc203276584"/>
      <w:r>
        <w:rPr>
          <w:rFonts w:ascii="Arial" w:hAnsi="Arial" w:cs="Arial"/>
          <w:color w:val="000000"/>
          <w:szCs w:val="20"/>
        </w:rPr>
        <w:t>Zpracovatel</w:t>
      </w:r>
      <w:r w:rsidR="0007554A" w:rsidRPr="00F22F92">
        <w:rPr>
          <w:rFonts w:ascii="Arial" w:hAnsi="Arial" w:cs="Arial"/>
          <w:color w:val="000000"/>
          <w:szCs w:val="20"/>
        </w:rPr>
        <w:t xml:space="preserve"> bere na vědomí, že objednatel ve smyslu ustanovení zákona č.106/1999</w:t>
      </w:r>
      <w:r w:rsidR="00ED39FB" w:rsidRPr="00F22F92">
        <w:rPr>
          <w:rFonts w:ascii="Arial" w:hAnsi="Arial" w:cs="Arial"/>
          <w:color w:val="000000"/>
          <w:szCs w:val="20"/>
        </w:rPr>
        <w:t xml:space="preserve"> </w:t>
      </w:r>
      <w:r w:rsidR="0007554A" w:rsidRPr="00F22F92">
        <w:rPr>
          <w:rFonts w:ascii="Arial" w:hAnsi="Arial" w:cs="Arial"/>
          <w:color w:val="000000"/>
          <w:szCs w:val="20"/>
        </w:rPr>
        <w:t>Sb.</w:t>
      </w:r>
      <w:r w:rsidR="00DF6D94">
        <w:rPr>
          <w:rFonts w:ascii="Arial" w:hAnsi="Arial" w:cs="Arial"/>
          <w:color w:val="000000"/>
          <w:szCs w:val="20"/>
        </w:rPr>
        <w:t>,</w:t>
      </w:r>
      <w:r w:rsidR="0007554A" w:rsidRPr="00F22F92">
        <w:rPr>
          <w:rFonts w:ascii="Arial" w:hAnsi="Arial" w:cs="Arial"/>
          <w:color w:val="000000"/>
          <w:szCs w:val="20"/>
        </w:rPr>
        <w:t xml:space="preserve"> </w:t>
      </w:r>
      <w:r w:rsidR="00AD6E65" w:rsidRPr="00F22F92">
        <w:rPr>
          <w:rFonts w:ascii="Arial" w:hAnsi="Arial" w:cs="Arial"/>
          <w:color w:val="000000"/>
          <w:szCs w:val="20"/>
        </w:rPr>
        <w:t>o</w:t>
      </w:r>
      <w:r w:rsidR="00DF6D94">
        <w:rPr>
          <w:rFonts w:ascii="Arial" w:hAnsi="Arial" w:cs="Arial"/>
          <w:color w:val="000000"/>
          <w:szCs w:val="20"/>
        </w:rPr>
        <w:t> </w:t>
      </w:r>
      <w:r w:rsidR="0007554A" w:rsidRPr="00F22F92">
        <w:rPr>
          <w:rFonts w:ascii="Arial" w:hAnsi="Arial" w:cs="Arial"/>
          <w:color w:val="000000"/>
          <w:szCs w:val="20"/>
        </w:rPr>
        <w:t>svobodném přístupu k informacím,</w:t>
      </w:r>
      <w:r w:rsidR="00ED39FB" w:rsidRPr="00F22F92">
        <w:rPr>
          <w:rFonts w:ascii="Arial" w:hAnsi="Arial" w:cs="Arial"/>
          <w:color w:val="000000"/>
          <w:szCs w:val="20"/>
        </w:rPr>
        <w:t xml:space="preserve"> ve znění pozdějších předpisů</w:t>
      </w:r>
      <w:r w:rsidR="00403CA1">
        <w:rPr>
          <w:rFonts w:ascii="Arial" w:hAnsi="Arial" w:cs="Arial"/>
          <w:color w:val="000000"/>
          <w:szCs w:val="20"/>
        </w:rPr>
        <w:t>,</w:t>
      </w:r>
      <w:r w:rsidR="0007554A" w:rsidRPr="00F22F92">
        <w:rPr>
          <w:rFonts w:ascii="Arial" w:hAnsi="Arial" w:cs="Arial"/>
          <w:color w:val="000000"/>
          <w:szCs w:val="20"/>
        </w:rPr>
        <w:t xml:space="preserve"> má zákonnou povinnost zpřístupnit informace o této </w:t>
      </w:r>
      <w:r w:rsidR="00645B19" w:rsidRPr="00F22F92">
        <w:rPr>
          <w:rFonts w:ascii="Arial" w:hAnsi="Arial" w:cs="Arial"/>
          <w:color w:val="000000"/>
          <w:szCs w:val="20"/>
        </w:rPr>
        <w:t xml:space="preserve">smlouvě, </w:t>
      </w:r>
      <w:r w:rsidR="0007554A" w:rsidRPr="00F22F92">
        <w:rPr>
          <w:rFonts w:ascii="Arial" w:hAnsi="Arial" w:cs="Arial"/>
          <w:color w:val="000000"/>
          <w:szCs w:val="20"/>
        </w:rPr>
        <w:t xml:space="preserve">pokud bude řádně </w:t>
      </w:r>
      <w:r w:rsidR="00F55F23">
        <w:rPr>
          <w:rFonts w:ascii="Arial" w:hAnsi="Arial" w:cs="Arial"/>
          <w:color w:val="000000"/>
          <w:szCs w:val="20"/>
        </w:rPr>
        <w:t xml:space="preserve">o tyto informace </w:t>
      </w:r>
      <w:r w:rsidR="00016713">
        <w:rPr>
          <w:rFonts w:ascii="Arial" w:hAnsi="Arial" w:cs="Arial"/>
          <w:color w:val="000000"/>
          <w:szCs w:val="20"/>
        </w:rPr>
        <w:t>požádán.</w:t>
      </w:r>
    </w:p>
    <w:p w14:paraId="0000600A" w14:textId="77777777" w:rsidR="0007554A" w:rsidRPr="00F22F92" w:rsidRDefault="0007554A" w:rsidP="00BD57D9">
      <w:pPr>
        <w:pStyle w:val="Zkladntext"/>
        <w:numPr>
          <w:ilvl w:val="1"/>
          <w:numId w:val="2"/>
        </w:numPr>
        <w:tabs>
          <w:tab w:val="clear" w:pos="432"/>
          <w:tab w:val="num" w:pos="567"/>
        </w:tabs>
        <w:spacing w:before="60" w:after="0" w:line="280" w:lineRule="atLeast"/>
        <w:ind w:left="567" w:hanging="567"/>
        <w:rPr>
          <w:rFonts w:ascii="Arial" w:hAnsi="Arial" w:cs="Arial"/>
          <w:color w:val="000000"/>
          <w:szCs w:val="20"/>
        </w:rPr>
      </w:pPr>
      <w:r w:rsidRPr="00F22F92">
        <w:rPr>
          <w:rFonts w:ascii="Arial" w:hAnsi="Arial" w:cs="Arial"/>
          <w:color w:val="000000"/>
          <w:szCs w:val="20"/>
        </w:rPr>
        <w:t xml:space="preserve">Výstupy z poskytnutého plnění, které vzniknou v průběhu a v souvislosti s poskytnutím </w:t>
      </w:r>
      <w:r w:rsidR="007D0E46" w:rsidRPr="00F22F92">
        <w:rPr>
          <w:rFonts w:ascii="Arial" w:hAnsi="Arial" w:cs="Arial"/>
          <w:color w:val="000000"/>
          <w:szCs w:val="20"/>
        </w:rPr>
        <w:t>předmětusmlouvy</w:t>
      </w:r>
      <w:r w:rsidRPr="00F22F92">
        <w:rPr>
          <w:rFonts w:ascii="Arial" w:hAnsi="Arial" w:cs="Arial"/>
          <w:color w:val="000000"/>
          <w:szCs w:val="20"/>
        </w:rPr>
        <w:t>, se stávají okamžikem jejich předání</w:t>
      </w:r>
      <w:r w:rsidR="00ED39FB" w:rsidRPr="00F22F92">
        <w:rPr>
          <w:rFonts w:ascii="Arial" w:hAnsi="Arial" w:cs="Arial"/>
          <w:color w:val="000000"/>
          <w:szCs w:val="20"/>
        </w:rPr>
        <w:t xml:space="preserve"> a převzetí</w:t>
      </w:r>
      <w:r w:rsidRPr="00F22F92">
        <w:rPr>
          <w:rFonts w:ascii="Arial" w:hAnsi="Arial" w:cs="Arial"/>
          <w:color w:val="000000"/>
          <w:szCs w:val="20"/>
        </w:rPr>
        <w:t xml:space="preserve"> </w:t>
      </w:r>
      <w:r w:rsidR="00AD6E65" w:rsidRPr="00F22F92">
        <w:rPr>
          <w:rFonts w:ascii="Arial" w:hAnsi="Arial" w:cs="Arial"/>
          <w:color w:val="000000"/>
          <w:szCs w:val="20"/>
        </w:rPr>
        <w:t>objednatel</w:t>
      </w:r>
      <w:r w:rsidR="00ED39FB" w:rsidRPr="00F22F92">
        <w:rPr>
          <w:rFonts w:ascii="Arial" w:hAnsi="Arial" w:cs="Arial"/>
          <w:color w:val="000000"/>
          <w:szCs w:val="20"/>
        </w:rPr>
        <w:t>em</w:t>
      </w:r>
      <w:r w:rsidR="00AD6E65" w:rsidRPr="00F22F92">
        <w:rPr>
          <w:rFonts w:ascii="Arial" w:hAnsi="Arial" w:cs="Arial"/>
          <w:color w:val="000000"/>
          <w:szCs w:val="20"/>
        </w:rPr>
        <w:t xml:space="preserve"> </w:t>
      </w:r>
      <w:r w:rsidRPr="00F22F92">
        <w:rPr>
          <w:rFonts w:ascii="Arial" w:hAnsi="Arial" w:cs="Arial"/>
          <w:color w:val="000000"/>
          <w:szCs w:val="20"/>
        </w:rPr>
        <w:t xml:space="preserve">jeho výlučným vlastnictvím. </w:t>
      </w:r>
      <w:r w:rsidR="0071124B">
        <w:rPr>
          <w:rFonts w:ascii="Arial" w:hAnsi="Arial" w:cs="Arial"/>
          <w:color w:val="000000"/>
          <w:szCs w:val="20"/>
        </w:rPr>
        <w:t>Zpracovatel</w:t>
      </w:r>
      <w:r w:rsidRPr="00F22F92">
        <w:rPr>
          <w:rFonts w:ascii="Arial" w:hAnsi="Arial" w:cs="Arial"/>
          <w:color w:val="000000"/>
          <w:szCs w:val="20"/>
        </w:rPr>
        <w:t xml:space="preserve"> </w:t>
      </w:r>
      <w:r w:rsidR="00ED39FB" w:rsidRPr="00F22F92">
        <w:rPr>
          <w:rFonts w:ascii="Arial" w:hAnsi="Arial" w:cs="Arial"/>
          <w:color w:val="000000"/>
          <w:szCs w:val="20"/>
        </w:rPr>
        <w:t xml:space="preserve">není oprávněn </w:t>
      </w:r>
      <w:r w:rsidRPr="00F22F92">
        <w:rPr>
          <w:rFonts w:ascii="Arial" w:hAnsi="Arial" w:cs="Arial"/>
          <w:color w:val="000000"/>
          <w:szCs w:val="20"/>
        </w:rPr>
        <w:t>poskytnout žádný z těchto výstupů</w:t>
      </w:r>
      <w:r w:rsidR="009B4557">
        <w:rPr>
          <w:rFonts w:ascii="Arial" w:hAnsi="Arial" w:cs="Arial"/>
          <w:color w:val="000000"/>
          <w:szCs w:val="20"/>
        </w:rPr>
        <w:t xml:space="preserve"> (a to ani před předáním objednateli)</w:t>
      </w:r>
      <w:r w:rsidRPr="00F22F92">
        <w:rPr>
          <w:rFonts w:ascii="Arial" w:hAnsi="Arial" w:cs="Arial"/>
          <w:color w:val="000000"/>
          <w:szCs w:val="20"/>
        </w:rPr>
        <w:t xml:space="preserve"> třetí </w:t>
      </w:r>
      <w:r w:rsidR="00ED39FB" w:rsidRPr="00F22F92">
        <w:rPr>
          <w:rFonts w:ascii="Arial" w:hAnsi="Arial" w:cs="Arial"/>
          <w:color w:val="000000"/>
          <w:szCs w:val="20"/>
        </w:rPr>
        <w:t>osobě</w:t>
      </w:r>
      <w:r w:rsidRPr="00F22F92">
        <w:rPr>
          <w:rFonts w:ascii="Arial" w:hAnsi="Arial" w:cs="Arial"/>
          <w:color w:val="000000"/>
          <w:szCs w:val="20"/>
        </w:rPr>
        <w:t xml:space="preserve"> bez předchozího písemného souhlasu </w:t>
      </w:r>
      <w:r w:rsidR="00AD6E65" w:rsidRPr="00F22F92">
        <w:rPr>
          <w:rFonts w:ascii="Arial" w:hAnsi="Arial" w:cs="Arial"/>
          <w:color w:val="000000"/>
          <w:szCs w:val="20"/>
        </w:rPr>
        <w:t>objednatele</w:t>
      </w:r>
      <w:r w:rsidRPr="00F22F92">
        <w:rPr>
          <w:rFonts w:ascii="Arial" w:hAnsi="Arial" w:cs="Arial"/>
          <w:color w:val="000000"/>
          <w:szCs w:val="20"/>
        </w:rPr>
        <w:t>.</w:t>
      </w:r>
    </w:p>
    <w:p w14:paraId="0000600B" w14:textId="77777777" w:rsidR="0034477D" w:rsidRPr="004D40A5" w:rsidRDefault="0034477D" w:rsidP="00BD57D9">
      <w:pPr>
        <w:pStyle w:val="Textnadpis1"/>
        <w:numPr>
          <w:ilvl w:val="0"/>
          <w:numId w:val="2"/>
        </w:numPr>
        <w:tabs>
          <w:tab w:val="clear" w:pos="360"/>
        </w:tabs>
        <w:spacing w:before="480"/>
        <w:ind w:left="357" w:hanging="357"/>
        <w:jc w:val="center"/>
        <w:rPr>
          <w:rFonts w:cs="Arial"/>
          <w:sz w:val="22"/>
          <w:szCs w:val="20"/>
        </w:rPr>
      </w:pPr>
      <w:r>
        <w:rPr>
          <w:rFonts w:cs="Arial"/>
          <w:sz w:val="22"/>
          <w:szCs w:val="20"/>
        </w:rPr>
        <w:t>Ukončení smlouvy</w:t>
      </w:r>
    </w:p>
    <w:p w14:paraId="0000600C" w14:textId="77777777" w:rsidR="0034477D" w:rsidRDefault="0034477D" w:rsidP="00BD57D9">
      <w:pPr>
        <w:pStyle w:val="Zkladntext"/>
        <w:numPr>
          <w:ilvl w:val="1"/>
          <w:numId w:val="2"/>
        </w:numPr>
        <w:tabs>
          <w:tab w:val="clear" w:pos="432"/>
          <w:tab w:val="num" w:pos="567"/>
        </w:tabs>
        <w:spacing w:before="60" w:after="0" w:line="280" w:lineRule="atLeast"/>
        <w:ind w:left="567" w:hanging="567"/>
        <w:rPr>
          <w:rFonts w:ascii="Arial" w:hAnsi="Arial" w:cs="Arial"/>
          <w:color w:val="000000"/>
          <w:szCs w:val="20"/>
        </w:rPr>
      </w:pPr>
      <w:r w:rsidRPr="0034477D">
        <w:rPr>
          <w:rFonts w:ascii="Arial" w:hAnsi="Arial" w:cs="Arial"/>
          <w:color w:val="000000"/>
          <w:szCs w:val="20"/>
        </w:rPr>
        <w:t xml:space="preserve">Tuto </w:t>
      </w:r>
      <w:r w:rsidR="00A20518">
        <w:rPr>
          <w:rFonts w:ascii="Arial" w:hAnsi="Arial" w:cs="Arial"/>
          <w:color w:val="000000"/>
          <w:szCs w:val="20"/>
        </w:rPr>
        <w:t>s</w:t>
      </w:r>
      <w:r w:rsidRPr="0034477D">
        <w:rPr>
          <w:rFonts w:ascii="Arial" w:hAnsi="Arial" w:cs="Arial"/>
          <w:color w:val="000000"/>
          <w:szCs w:val="20"/>
        </w:rPr>
        <w:t>mlouvu lze ukončit splněním</w:t>
      </w:r>
      <w:r w:rsidR="00A20518">
        <w:rPr>
          <w:rFonts w:ascii="Arial" w:hAnsi="Arial" w:cs="Arial"/>
          <w:color w:val="000000"/>
          <w:szCs w:val="20"/>
        </w:rPr>
        <w:t xml:space="preserve"> předmětu smlouvy</w:t>
      </w:r>
      <w:r w:rsidRPr="0034477D">
        <w:rPr>
          <w:rFonts w:ascii="Arial" w:hAnsi="Arial" w:cs="Arial"/>
          <w:color w:val="000000"/>
          <w:szCs w:val="20"/>
        </w:rPr>
        <w:t xml:space="preserve">, dohodou </w:t>
      </w:r>
      <w:r w:rsidR="00A20518">
        <w:rPr>
          <w:rFonts w:ascii="Arial" w:hAnsi="Arial" w:cs="Arial"/>
          <w:color w:val="000000"/>
          <w:szCs w:val="20"/>
        </w:rPr>
        <w:t>s</w:t>
      </w:r>
      <w:r w:rsidRPr="0034477D">
        <w:rPr>
          <w:rFonts w:ascii="Arial" w:hAnsi="Arial" w:cs="Arial"/>
          <w:color w:val="000000"/>
          <w:szCs w:val="20"/>
        </w:rPr>
        <w:t xml:space="preserve">mluvních stran nebo odstoupením od </w:t>
      </w:r>
      <w:r w:rsidR="00A20518">
        <w:rPr>
          <w:rFonts w:ascii="Arial" w:hAnsi="Arial" w:cs="Arial"/>
          <w:color w:val="000000"/>
          <w:szCs w:val="20"/>
        </w:rPr>
        <w:t>s</w:t>
      </w:r>
      <w:r w:rsidRPr="0034477D">
        <w:rPr>
          <w:rFonts w:ascii="Arial" w:hAnsi="Arial" w:cs="Arial"/>
          <w:color w:val="000000"/>
          <w:szCs w:val="20"/>
        </w:rPr>
        <w:t xml:space="preserve">mlouvy z důvodů stanovených </w:t>
      </w:r>
      <w:r w:rsidR="00BA2BAA">
        <w:rPr>
          <w:rFonts w:ascii="Arial" w:hAnsi="Arial" w:cs="Arial"/>
          <w:color w:val="000000"/>
          <w:szCs w:val="20"/>
        </w:rPr>
        <w:t> občanským zákoníkem</w:t>
      </w:r>
      <w:r w:rsidRPr="0034477D">
        <w:rPr>
          <w:rFonts w:ascii="Arial" w:hAnsi="Arial" w:cs="Arial"/>
          <w:color w:val="000000"/>
          <w:szCs w:val="20"/>
        </w:rPr>
        <w:t xml:space="preserve"> nebo ve </w:t>
      </w:r>
      <w:r w:rsidR="00A20518">
        <w:rPr>
          <w:rFonts w:ascii="Arial" w:hAnsi="Arial" w:cs="Arial"/>
          <w:color w:val="000000"/>
          <w:szCs w:val="20"/>
        </w:rPr>
        <w:t>s</w:t>
      </w:r>
      <w:r w:rsidR="008D7D98">
        <w:rPr>
          <w:rFonts w:ascii="Arial" w:hAnsi="Arial" w:cs="Arial"/>
          <w:color w:val="000000"/>
          <w:szCs w:val="20"/>
        </w:rPr>
        <w:t>mlouvě.</w:t>
      </w:r>
    </w:p>
    <w:p w14:paraId="0000600D" w14:textId="77777777" w:rsidR="0034477D" w:rsidRPr="0034477D" w:rsidRDefault="0034477D" w:rsidP="00BD57D9">
      <w:pPr>
        <w:pStyle w:val="Zkladntext"/>
        <w:numPr>
          <w:ilvl w:val="1"/>
          <w:numId w:val="2"/>
        </w:numPr>
        <w:tabs>
          <w:tab w:val="clear" w:pos="432"/>
          <w:tab w:val="num" w:pos="567"/>
        </w:tabs>
        <w:spacing w:before="60" w:after="0" w:line="280" w:lineRule="atLeast"/>
        <w:ind w:left="567" w:hanging="567"/>
        <w:rPr>
          <w:rFonts w:ascii="Arial" w:hAnsi="Arial" w:cs="Arial"/>
          <w:color w:val="000000"/>
          <w:szCs w:val="20"/>
        </w:rPr>
      </w:pPr>
      <w:r>
        <w:rPr>
          <w:rFonts w:ascii="Arial" w:hAnsi="Arial" w:cs="Arial"/>
          <w:color w:val="000000"/>
          <w:szCs w:val="20"/>
        </w:rPr>
        <w:t>Objednatel</w:t>
      </w:r>
      <w:r w:rsidRPr="0034477D">
        <w:rPr>
          <w:rFonts w:ascii="Arial" w:hAnsi="Arial" w:cs="Arial"/>
          <w:color w:val="000000"/>
          <w:szCs w:val="20"/>
        </w:rPr>
        <w:t xml:space="preserve"> je dále oprávněn od </w:t>
      </w:r>
      <w:r w:rsidR="00BA2BAA">
        <w:rPr>
          <w:rFonts w:ascii="Arial" w:hAnsi="Arial" w:cs="Arial"/>
          <w:color w:val="000000"/>
          <w:szCs w:val="20"/>
        </w:rPr>
        <w:t>s</w:t>
      </w:r>
      <w:r w:rsidRPr="0034477D">
        <w:rPr>
          <w:rFonts w:ascii="Arial" w:hAnsi="Arial" w:cs="Arial"/>
          <w:color w:val="000000"/>
          <w:szCs w:val="20"/>
        </w:rPr>
        <w:t xml:space="preserve">mlouvy odstoupit bez jakýchkoliv sankcí, nastane-li i některá z níže uvedených skutečností: </w:t>
      </w:r>
    </w:p>
    <w:p w14:paraId="0000600E" w14:textId="77777777" w:rsidR="00826943" w:rsidRPr="00612C2E" w:rsidRDefault="00BA2BAA" w:rsidP="00BD57D9">
      <w:pPr>
        <w:numPr>
          <w:ilvl w:val="2"/>
          <w:numId w:val="2"/>
        </w:numPr>
        <w:tabs>
          <w:tab w:val="num" w:pos="1560"/>
        </w:tabs>
        <w:spacing w:before="120" w:after="0" w:line="280" w:lineRule="atLeast"/>
        <w:ind w:left="1560" w:hanging="709"/>
        <w:rPr>
          <w:rFonts w:ascii="Arial" w:hAnsi="Arial" w:cs="Arial"/>
          <w:bCs/>
          <w:iCs/>
          <w:color w:val="auto"/>
          <w:lang w:eastAsia="cs-CZ" w:bidi="ar-SA"/>
        </w:rPr>
      </w:pPr>
      <w:r>
        <w:rPr>
          <w:rFonts w:ascii="Arial" w:hAnsi="Arial" w:cs="Arial"/>
          <w:bCs/>
          <w:iCs/>
          <w:color w:val="auto"/>
          <w:lang w:eastAsia="cs-CZ" w:bidi="ar-SA"/>
        </w:rPr>
        <w:t>d</w:t>
      </w:r>
      <w:r w:rsidR="0034477D" w:rsidRPr="00612C2E">
        <w:rPr>
          <w:rFonts w:ascii="Arial" w:hAnsi="Arial" w:cs="Arial"/>
          <w:bCs/>
          <w:iCs/>
          <w:color w:val="auto"/>
          <w:lang w:eastAsia="cs-CZ" w:bidi="ar-SA"/>
        </w:rPr>
        <w:t xml:space="preserve">ojde-li k podstatnému porušení povinností uložených zpracovateli </w:t>
      </w:r>
      <w:r>
        <w:rPr>
          <w:rFonts w:ascii="Arial" w:hAnsi="Arial" w:cs="Arial"/>
          <w:bCs/>
          <w:iCs/>
          <w:color w:val="auto"/>
          <w:lang w:eastAsia="cs-CZ" w:bidi="ar-SA"/>
        </w:rPr>
        <w:t>s</w:t>
      </w:r>
      <w:r w:rsidR="0034477D" w:rsidRPr="00612C2E">
        <w:rPr>
          <w:rFonts w:ascii="Arial" w:hAnsi="Arial" w:cs="Arial"/>
          <w:bCs/>
          <w:iCs/>
          <w:color w:val="auto"/>
          <w:lang w:eastAsia="cs-CZ" w:bidi="ar-SA"/>
        </w:rPr>
        <w:t>mlouvou,</w:t>
      </w:r>
    </w:p>
    <w:p w14:paraId="0000600F" w14:textId="77777777" w:rsidR="0034477D" w:rsidRPr="00612C2E" w:rsidRDefault="00BA2BAA" w:rsidP="00BD57D9">
      <w:pPr>
        <w:numPr>
          <w:ilvl w:val="2"/>
          <w:numId w:val="2"/>
        </w:numPr>
        <w:tabs>
          <w:tab w:val="num" w:pos="1560"/>
        </w:tabs>
        <w:spacing w:before="120" w:after="0" w:line="280" w:lineRule="atLeast"/>
        <w:ind w:left="1560" w:hanging="709"/>
        <w:rPr>
          <w:rFonts w:ascii="Arial" w:hAnsi="Arial" w:cs="Arial"/>
          <w:bCs/>
          <w:iCs/>
          <w:color w:val="auto"/>
          <w:lang w:eastAsia="cs-CZ" w:bidi="ar-SA"/>
        </w:rPr>
      </w:pPr>
      <w:r>
        <w:rPr>
          <w:rFonts w:ascii="Arial" w:hAnsi="Arial" w:cs="Arial"/>
          <w:bCs/>
          <w:iCs/>
          <w:color w:val="auto"/>
          <w:lang w:eastAsia="cs-CZ" w:bidi="ar-SA"/>
        </w:rPr>
        <w:t>p</w:t>
      </w:r>
      <w:r w:rsidR="0034477D" w:rsidRPr="00612C2E">
        <w:rPr>
          <w:rFonts w:ascii="Arial" w:hAnsi="Arial" w:cs="Arial"/>
          <w:bCs/>
          <w:iCs/>
          <w:color w:val="auto"/>
          <w:lang w:eastAsia="cs-CZ" w:bidi="ar-SA"/>
        </w:rPr>
        <w:t>roti majetku zpracovatele bude vedeno insolvenční řízení,</w:t>
      </w:r>
    </w:p>
    <w:p w14:paraId="00006010" w14:textId="77777777" w:rsidR="0034477D" w:rsidRPr="00612C2E" w:rsidRDefault="00BA2BAA" w:rsidP="00BD57D9">
      <w:pPr>
        <w:numPr>
          <w:ilvl w:val="2"/>
          <w:numId w:val="2"/>
        </w:numPr>
        <w:tabs>
          <w:tab w:val="num" w:pos="1560"/>
        </w:tabs>
        <w:spacing w:before="120" w:after="0" w:line="280" w:lineRule="atLeast"/>
        <w:ind w:left="1560" w:hanging="709"/>
        <w:rPr>
          <w:rFonts w:ascii="Arial" w:hAnsi="Arial" w:cs="Arial"/>
          <w:bCs/>
          <w:iCs/>
          <w:color w:val="auto"/>
          <w:lang w:eastAsia="cs-CZ" w:bidi="ar-SA"/>
        </w:rPr>
      </w:pPr>
      <w:r>
        <w:rPr>
          <w:rFonts w:ascii="Arial" w:hAnsi="Arial" w:cs="Arial"/>
          <w:bCs/>
          <w:iCs/>
          <w:color w:val="auto"/>
          <w:lang w:eastAsia="cs-CZ" w:bidi="ar-SA"/>
        </w:rPr>
        <w:t>v</w:t>
      </w:r>
      <w:r w:rsidR="0034477D" w:rsidRPr="00612C2E">
        <w:rPr>
          <w:rFonts w:ascii="Arial" w:hAnsi="Arial" w:cs="Arial"/>
          <w:bCs/>
          <w:iCs/>
          <w:color w:val="auto"/>
          <w:lang w:eastAsia="cs-CZ" w:bidi="ar-SA"/>
        </w:rPr>
        <w:t>yjde-li najevo, že zpracovatel uvedl v </w:t>
      </w:r>
      <w:r>
        <w:rPr>
          <w:rFonts w:ascii="Arial" w:hAnsi="Arial" w:cs="Arial"/>
          <w:bCs/>
          <w:iCs/>
          <w:color w:val="auto"/>
          <w:lang w:eastAsia="cs-CZ" w:bidi="ar-SA"/>
        </w:rPr>
        <w:t>n</w:t>
      </w:r>
      <w:r w:rsidR="0034477D" w:rsidRPr="00612C2E">
        <w:rPr>
          <w:rFonts w:ascii="Arial" w:hAnsi="Arial" w:cs="Arial"/>
          <w:bCs/>
          <w:iCs/>
          <w:color w:val="auto"/>
          <w:lang w:eastAsia="cs-CZ" w:bidi="ar-SA"/>
        </w:rPr>
        <w:t xml:space="preserve">abídce informace nebo doklady, které neodpovídají skutečnosti a které měly nebo mohly mít vliv na výsledek </w:t>
      </w:r>
      <w:r>
        <w:rPr>
          <w:rFonts w:ascii="Arial" w:hAnsi="Arial" w:cs="Arial"/>
          <w:bCs/>
          <w:iCs/>
          <w:color w:val="auto"/>
          <w:lang w:eastAsia="cs-CZ" w:bidi="ar-SA"/>
        </w:rPr>
        <w:t>z</w:t>
      </w:r>
      <w:r w:rsidR="0034477D" w:rsidRPr="00612C2E">
        <w:rPr>
          <w:rFonts w:ascii="Arial" w:hAnsi="Arial" w:cs="Arial"/>
          <w:bCs/>
          <w:iCs/>
          <w:color w:val="auto"/>
          <w:lang w:eastAsia="cs-CZ" w:bidi="ar-SA"/>
        </w:rPr>
        <w:t xml:space="preserve">adávacího </w:t>
      </w:r>
      <w:r w:rsidR="0034477D" w:rsidRPr="00612C2E">
        <w:rPr>
          <w:rFonts w:ascii="Arial" w:hAnsi="Arial" w:cs="Arial"/>
          <w:bCs/>
          <w:iCs/>
          <w:color w:val="auto"/>
          <w:lang w:eastAsia="cs-CZ" w:bidi="ar-SA"/>
        </w:rPr>
        <w:lastRenderedPageBreak/>
        <w:t xml:space="preserve">řízení, které vedlo k uzavření této </w:t>
      </w:r>
      <w:r>
        <w:rPr>
          <w:rFonts w:ascii="Arial" w:hAnsi="Arial" w:cs="Arial"/>
          <w:bCs/>
          <w:iCs/>
          <w:color w:val="auto"/>
          <w:lang w:eastAsia="cs-CZ" w:bidi="ar-SA"/>
        </w:rPr>
        <w:t>s</w:t>
      </w:r>
      <w:r w:rsidR="0034477D" w:rsidRPr="00612C2E">
        <w:rPr>
          <w:rFonts w:ascii="Arial" w:hAnsi="Arial" w:cs="Arial"/>
          <w:bCs/>
          <w:iCs/>
          <w:color w:val="auto"/>
          <w:lang w:eastAsia="cs-CZ" w:bidi="ar-SA"/>
        </w:rPr>
        <w:t xml:space="preserve">mlouvy (§ 82 odst. 8 </w:t>
      </w:r>
      <w:r>
        <w:rPr>
          <w:rFonts w:ascii="Arial" w:hAnsi="Arial" w:cs="Arial"/>
          <w:bCs/>
          <w:iCs/>
          <w:color w:val="auto"/>
          <w:lang w:eastAsia="cs-CZ" w:bidi="ar-SA"/>
        </w:rPr>
        <w:t>zákona o veřejných zakázkách</w:t>
      </w:r>
      <w:r w:rsidR="0034477D" w:rsidRPr="00612C2E">
        <w:rPr>
          <w:rFonts w:ascii="Arial" w:hAnsi="Arial" w:cs="Arial"/>
          <w:bCs/>
          <w:iCs/>
          <w:color w:val="auto"/>
          <w:lang w:eastAsia="cs-CZ" w:bidi="ar-SA"/>
        </w:rPr>
        <w:t>).</w:t>
      </w:r>
    </w:p>
    <w:p w14:paraId="00006011" w14:textId="77777777" w:rsidR="0034477D" w:rsidRPr="0034477D" w:rsidRDefault="00792C8E" w:rsidP="00BD57D9">
      <w:pPr>
        <w:pStyle w:val="Zkladntext"/>
        <w:numPr>
          <w:ilvl w:val="1"/>
          <w:numId w:val="2"/>
        </w:numPr>
        <w:tabs>
          <w:tab w:val="clear" w:pos="432"/>
          <w:tab w:val="num" w:pos="567"/>
        </w:tabs>
        <w:spacing w:before="60" w:after="0" w:line="280" w:lineRule="atLeast"/>
        <w:ind w:left="567" w:hanging="567"/>
        <w:rPr>
          <w:rFonts w:ascii="Arial" w:hAnsi="Arial" w:cs="Arial"/>
          <w:color w:val="000000"/>
          <w:szCs w:val="20"/>
        </w:rPr>
      </w:pPr>
      <w:r>
        <w:rPr>
          <w:rFonts w:ascii="Arial" w:hAnsi="Arial" w:cs="Arial"/>
          <w:color w:val="000000"/>
          <w:szCs w:val="20"/>
        </w:rPr>
        <w:t>Objednatel</w:t>
      </w:r>
      <w:r w:rsidRPr="00792C8E">
        <w:rPr>
          <w:rFonts w:ascii="Arial" w:hAnsi="Arial" w:cs="Arial"/>
          <w:color w:val="000000"/>
          <w:szCs w:val="20"/>
        </w:rPr>
        <w:t xml:space="preserve"> je oprávněn od </w:t>
      </w:r>
      <w:r w:rsidR="00BA2BAA">
        <w:rPr>
          <w:rFonts w:ascii="Arial" w:hAnsi="Arial" w:cs="Arial"/>
          <w:color w:val="000000"/>
          <w:szCs w:val="20"/>
        </w:rPr>
        <w:t>s</w:t>
      </w:r>
      <w:r w:rsidRPr="00792C8E">
        <w:rPr>
          <w:rFonts w:ascii="Arial" w:hAnsi="Arial" w:cs="Arial"/>
          <w:color w:val="000000"/>
          <w:szCs w:val="20"/>
        </w:rPr>
        <w:t>mlouvy odstoupit i pouze ve vztahu k části plnění</w:t>
      </w:r>
      <w:r>
        <w:rPr>
          <w:rFonts w:ascii="Arial" w:hAnsi="Arial" w:cs="Arial"/>
          <w:color w:val="000000"/>
          <w:szCs w:val="20"/>
        </w:rPr>
        <w:t>.</w:t>
      </w:r>
    </w:p>
    <w:p w14:paraId="00006012" w14:textId="77777777" w:rsidR="0034477D" w:rsidRDefault="0034477D" w:rsidP="00BD57D9">
      <w:pPr>
        <w:pStyle w:val="Zkladntext"/>
        <w:numPr>
          <w:ilvl w:val="1"/>
          <w:numId w:val="2"/>
        </w:numPr>
        <w:tabs>
          <w:tab w:val="clear" w:pos="432"/>
          <w:tab w:val="num" w:pos="567"/>
        </w:tabs>
        <w:spacing w:before="60" w:after="0" w:line="280" w:lineRule="atLeast"/>
        <w:ind w:left="567" w:hanging="567"/>
        <w:rPr>
          <w:rFonts w:ascii="Arial" w:hAnsi="Arial" w:cs="Arial"/>
          <w:color w:val="000000"/>
          <w:szCs w:val="20"/>
        </w:rPr>
      </w:pPr>
      <w:r w:rsidRPr="00F22F92">
        <w:rPr>
          <w:rFonts w:ascii="Arial" w:hAnsi="Arial" w:cs="Arial"/>
          <w:color w:val="000000"/>
          <w:szCs w:val="20"/>
        </w:rPr>
        <w:t>Objednatel je oprávněn tuto smlouvu vypovědět, a to i bez udání důvodu. Výpovědní lhůta činí</w:t>
      </w:r>
      <w:r w:rsidR="008D7D98">
        <w:rPr>
          <w:rFonts w:ascii="Arial" w:hAnsi="Arial" w:cs="Arial"/>
          <w:color w:val="000000"/>
          <w:szCs w:val="20"/>
        </w:rPr>
        <w:br/>
      </w:r>
      <w:r w:rsidRPr="00F22F92">
        <w:rPr>
          <w:rFonts w:ascii="Arial" w:hAnsi="Arial" w:cs="Arial"/>
          <w:color w:val="000000"/>
          <w:szCs w:val="20"/>
        </w:rPr>
        <w:t>1 měsíc a začíná běžet dnem následujícím po dni, kdy bylo písemné vyhotovení výpovědi prokazatelně doručeno druhé smluvní straně.</w:t>
      </w:r>
    </w:p>
    <w:p w14:paraId="00006013" w14:textId="77777777" w:rsidR="002F1DB6" w:rsidRDefault="002F1DB6" w:rsidP="00BD57D9">
      <w:pPr>
        <w:pStyle w:val="Zkladntext"/>
        <w:numPr>
          <w:ilvl w:val="1"/>
          <w:numId w:val="2"/>
        </w:numPr>
        <w:tabs>
          <w:tab w:val="clear" w:pos="432"/>
          <w:tab w:val="num" w:pos="567"/>
        </w:tabs>
        <w:spacing w:before="60" w:after="0" w:line="280" w:lineRule="atLeast"/>
        <w:ind w:left="567" w:hanging="567"/>
        <w:rPr>
          <w:rFonts w:ascii="Arial" w:hAnsi="Arial" w:cs="Arial"/>
          <w:color w:val="000000"/>
          <w:szCs w:val="20"/>
        </w:rPr>
      </w:pPr>
      <w:r>
        <w:rPr>
          <w:rFonts w:ascii="Arial" w:hAnsi="Arial" w:cs="Arial"/>
          <w:color w:val="000000"/>
          <w:szCs w:val="20"/>
        </w:rPr>
        <w:t>V případě ukončení smluvního vztahu dohodou, odstoupením některé ze smluvních stran od</w:t>
      </w:r>
      <w:r w:rsidR="00BA2BAA">
        <w:rPr>
          <w:rFonts w:ascii="Arial" w:hAnsi="Arial" w:cs="Arial"/>
          <w:color w:val="000000"/>
          <w:szCs w:val="20"/>
        </w:rPr>
        <w:t> </w:t>
      </w:r>
      <w:r>
        <w:rPr>
          <w:rFonts w:ascii="Arial" w:hAnsi="Arial" w:cs="Arial"/>
          <w:color w:val="000000"/>
          <w:szCs w:val="20"/>
        </w:rPr>
        <w:t>této smlouvy, jsou povinnosti obou stran následující:</w:t>
      </w:r>
    </w:p>
    <w:p w14:paraId="00006014" w14:textId="77777777" w:rsidR="008A6819" w:rsidRPr="00612C2E" w:rsidRDefault="00BA2BAA" w:rsidP="00BD57D9">
      <w:pPr>
        <w:numPr>
          <w:ilvl w:val="2"/>
          <w:numId w:val="2"/>
        </w:numPr>
        <w:tabs>
          <w:tab w:val="num" w:pos="1560"/>
        </w:tabs>
        <w:spacing w:before="120" w:after="0" w:line="280" w:lineRule="atLeast"/>
        <w:ind w:left="1560" w:hanging="709"/>
        <w:rPr>
          <w:rFonts w:ascii="Arial" w:hAnsi="Arial" w:cs="Arial"/>
          <w:bCs/>
          <w:iCs/>
          <w:color w:val="auto"/>
          <w:lang w:eastAsia="cs-CZ" w:bidi="ar-SA"/>
        </w:rPr>
      </w:pPr>
      <w:r>
        <w:rPr>
          <w:rFonts w:ascii="Arial" w:hAnsi="Arial" w:cs="Arial"/>
          <w:bCs/>
          <w:iCs/>
          <w:color w:val="auto"/>
          <w:lang w:eastAsia="cs-CZ" w:bidi="ar-SA"/>
        </w:rPr>
        <w:t>z</w:t>
      </w:r>
      <w:r w:rsidR="002F1DB6" w:rsidRPr="00612C2E">
        <w:rPr>
          <w:rFonts w:ascii="Arial" w:hAnsi="Arial" w:cs="Arial"/>
          <w:bCs/>
          <w:iCs/>
          <w:color w:val="auto"/>
          <w:lang w:eastAsia="cs-CZ" w:bidi="ar-SA"/>
        </w:rPr>
        <w:t>pracovatel provede soupis všech jím vykonaných činností a úkonů ke splnění jeho závazků dle této s</w:t>
      </w:r>
      <w:r w:rsidR="00F21E0B">
        <w:rPr>
          <w:rFonts w:ascii="Arial" w:hAnsi="Arial" w:cs="Arial"/>
          <w:bCs/>
          <w:iCs/>
          <w:color w:val="auto"/>
          <w:lang w:eastAsia="cs-CZ" w:bidi="ar-SA"/>
        </w:rPr>
        <w:t>mlouvy do doby ukončení smlouvy</w:t>
      </w:r>
      <w:r w:rsidR="002F1DB6" w:rsidRPr="00612C2E">
        <w:rPr>
          <w:rFonts w:ascii="Arial" w:hAnsi="Arial" w:cs="Arial"/>
          <w:bCs/>
          <w:iCs/>
          <w:color w:val="auto"/>
          <w:lang w:eastAsia="cs-CZ" w:bidi="ar-SA"/>
        </w:rPr>
        <w:t>;</w:t>
      </w:r>
    </w:p>
    <w:p w14:paraId="00006015" w14:textId="77777777" w:rsidR="008A6819" w:rsidRPr="00612C2E" w:rsidRDefault="002F1DB6" w:rsidP="00BD57D9">
      <w:pPr>
        <w:numPr>
          <w:ilvl w:val="2"/>
          <w:numId w:val="2"/>
        </w:numPr>
        <w:tabs>
          <w:tab w:val="num" w:pos="1560"/>
        </w:tabs>
        <w:spacing w:before="120" w:after="0" w:line="280" w:lineRule="atLeast"/>
        <w:ind w:left="1560" w:hanging="709"/>
        <w:rPr>
          <w:rFonts w:ascii="Arial" w:hAnsi="Arial" w:cs="Arial"/>
          <w:bCs/>
          <w:iCs/>
          <w:color w:val="auto"/>
          <w:lang w:eastAsia="cs-CZ" w:bidi="ar-SA"/>
        </w:rPr>
      </w:pPr>
      <w:r w:rsidRPr="00612C2E">
        <w:rPr>
          <w:rFonts w:ascii="Arial" w:hAnsi="Arial" w:cs="Arial"/>
          <w:bCs/>
          <w:iCs/>
          <w:color w:val="auto"/>
          <w:lang w:eastAsia="cs-CZ" w:bidi="ar-SA"/>
        </w:rPr>
        <w:t>zpracovatel vyzve objednatele k protokolárnímu předání a převzetí všech plnění dle soupisu;</w:t>
      </w:r>
    </w:p>
    <w:p w14:paraId="00006016" w14:textId="77777777" w:rsidR="008A6819" w:rsidRPr="00612C2E" w:rsidRDefault="002F1DB6" w:rsidP="00BD57D9">
      <w:pPr>
        <w:numPr>
          <w:ilvl w:val="2"/>
          <w:numId w:val="2"/>
        </w:numPr>
        <w:tabs>
          <w:tab w:val="num" w:pos="1560"/>
        </w:tabs>
        <w:spacing w:before="120" w:after="0" w:line="280" w:lineRule="atLeast"/>
        <w:ind w:left="1560" w:hanging="709"/>
        <w:rPr>
          <w:rFonts w:ascii="Arial" w:hAnsi="Arial" w:cs="Arial"/>
          <w:bCs/>
          <w:iCs/>
          <w:color w:val="auto"/>
          <w:lang w:eastAsia="cs-CZ" w:bidi="ar-SA"/>
        </w:rPr>
      </w:pPr>
      <w:r w:rsidRPr="00612C2E">
        <w:rPr>
          <w:rFonts w:ascii="Arial" w:hAnsi="Arial" w:cs="Arial"/>
          <w:bCs/>
          <w:iCs/>
          <w:color w:val="auto"/>
          <w:lang w:eastAsia="cs-CZ" w:bidi="ar-SA"/>
        </w:rPr>
        <w:t>objednatel není povinen soupis převzít,</w:t>
      </w:r>
      <w:r w:rsidR="00F21E0B">
        <w:rPr>
          <w:rFonts w:ascii="Arial" w:hAnsi="Arial" w:cs="Arial"/>
          <w:bCs/>
          <w:iCs/>
          <w:color w:val="auto"/>
          <w:lang w:eastAsia="cs-CZ" w:bidi="ar-SA"/>
        </w:rPr>
        <w:t xml:space="preserve"> pokud obsahuje nesprávné údaje;</w:t>
      </w:r>
    </w:p>
    <w:p w14:paraId="00006017" w14:textId="77777777" w:rsidR="0034477D" w:rsidRPr="00612C2E" w:rsidRDefault="002F1DB6" w:rsidP="00BD57D9">
      <w:pPr>
        <w:numPr>
          <w:ilvl w:val="2"/>
          <w:numId w:val="2"/>
        </w:numPr>
        <w:tabs>
          <w:tab w:val="num" w:pos="1560"/>
        </w:tabs>
        <w:spacing w:before="120" w:after="0" w:line="280" w:lineRule="atLeast"/>
        <w:ind w:left="1560" w:hanging="709"/>
        <w:rPr>
          <w:rFonts w:ascii="Arial" w:hAnsi="Arial" w:cs="Arial"/>
          <w:bCs/>
          <w:iCs/>
          <w:color w:val="auto"/>
          <w:lang w:eastAsia="cs-CZ" w:bidi="ar-SA"/>
        </w:rPr>
      </w:pPr>
      <w:r w:rsidRPr="00612C2E">
        <w:rPr>
          <w:rFonts w:ascii="Arial" w:hAnsi="Arial" w:cs="Arial"/>
          <w:bCs/>
          <w:iCs/>
          <w:color w:val="auto"/>
          <w:lang w:eastAsia="cs-CZ" w:bidi="ar-SA"/>
        </w:rPr>
        <w:t>zpracovatel</w:t>
      </w:r>
      <w:r w:rsidR="00F21E0B">
        <w:rPr>
          <w:rFonts w:ascii="Arial" w:hAnsi="Arial" w:cs="Arial"/>
          <w:bCs/>
          <w:iCs/>
          <w:color w:val="auto"/>
          <w:lang w:eastAsia="cs-CZ" w:bidi="ar-SA"/>
        </w:rPr>
        <w:t xml:space="preserve"> provede vyúčtování plnění dle </w:t>
      </w:r>
      <w:r w:rsidRPr="00612C2E">
        <w:rPr>
          <w:rFonts w:ascii="Arial" w:hAnsi="Arial" w:cs="Arial"/>
          <w:bCs/>
          <w:iCs/>
          <w:color w:val="auto"/>
          <w:lang w:eastAsia="cs-CZ" w:bidi="ar-SA"/>
        </w:rPr>
        <w:t>s</w:t>
      </w:r>
      <w:r w:rsidR="00F21E0B">
        <w:rPr>
          <w:rFonts w:ascii="Arial" w:hAnsi="Arial" w:cs="Arial"/>
          <w:bCs/>
          <w:iCs/>
          <w:color w:val="auto"/>
          <w:lang w:eastAsia="cs-CZ" w:bidi="ar-SA"/>
        </w:rPr>
        <w:t>o</w:t>
      </w:r>
      <w:r w:rsidRPr="00612C2E">
        <w:rPr>
          <w:rFonts w:ascii="Arial" w:hAnsi="Arial" w:cs="Arial"/>
          <w:bCs/>
          <w:iCs/>
          <w:color w:val="auto"/>
          <w:lang w:eastAsia="cs-CZ" w:bidi="ar-SA"/>
        </w:rPr>
        <w:t>upisu a vystaví závěrečnou fakturu.</w:t>
      </w:r>
    </w:p>
    <w:p w14:paraId="00006018" w14:textId="77777777" w:rsidR="0007554A" w:rsidRPr="009167B6" w:rsidRDefault="0007554A" w:rsidP="00BD57D9">
      <w:pPr>
        <w:pStyle w:val="Textnadpis1"/>
        <w:numPr>
          <w:ilvl w:val="0"/>
          <w:numId w:val="2"/>
        </w:numPr>
        <w:tabs>
          <w:tab w:val="clear" w:pos="360"/>
        </w:tabs>
        <w:spacing w:before="480"/>
        <w:ind w:left="357" w:hanging="357"/>
        <w:jc w:val="center"/>
        <w:rPr>
          <w:rFonts w:cs="Arial"/>
          <w:sz w:val="22"/>
          <w:szCs w:val="20"/>
        </w:rPr>
      </w:pPr>
      <w:bookmarkStart w:id="159" w:name="_Toc238266058"/>
      <w:bookmarkStart w:id="160" w:name="_Toc240357477"/>
      <w:bookmarkStart w:id="161" w:name="_Toc240444513"/>
      <w:bookmarkStart w:id="162" w:name="_Toc240703979"/>
      <w:bookmarkStart w:id="163" w:name="_Toc240704353"/>
      <w:bookmarkStart w:id="164" w:name="_Toc240792070"/>
      <w:bookmarkStart w:id="165" w:name="_Toc240792930"/>
      <w:bookmarkStart w:id="166" w:name="_Toc241496094"/>
      <w:bookmarkStart w:id="167" w:name="_Toc241501195"/>
      <w:bookmarkStart w:id="168" w:name="_Toc241501592"/>
      <w:bookmarkStart w:id="169" w:name="_Toc241657909"/>
      <w:bookmarkStart w:id="170" w:name="_Toc243380732"/>
      <w:bookmarkStart w:id="171" w:name="_Toc274231389"/>
      <w:bookmarkStart w:id="172" w:name="_Toc274234506"/>
      <w:r w:rsidRPr="009167B6">
        <w:rPr>
          <w:rFonts w:cs="Arial"/>
          <w:sz w:val="22"/>
          <w:szCs w:val="20"/>
        </w:rPr>
        <w:t>Ochrana důvěrných informací</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00006019" w14:textId="77777777" w:rsidR="0007554A" w:rsidRPr="00F22F92" w:rsidRDefault="0007554A"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F22F92">
        <w:rPr>
          <w:szCs w:val="20"/>
        </w:rPr>
        <w:t>Smluvní strany sjednávají, že za důvěrné informace se považují veškeré informace o skutečnostech týkajících se smluvních stran a jejich činnosti, jejichž zveřejnění by se mohlo jakýmkoli způsobem dotknout jejich oprávněných zájmů nebo jejich dobrého jména, získané v souvislosti s plněním této smlouvy v jakékoli formě, s výjimkou informací všeobecně známých. Za důvěrné informace se považují i veškeré obchodní a technické informace, které byly jednou ze smluvních stran sděleny jiné smluvní straně a jsou předmětem obchodního tajemství.</w:t>
      </w:r>
    </w:p>
    <w:p w14:paraId="0000601A" w14:textId="77777777" w:rsidR="0007554A" w:rsidRPr="00F22F92" w:rsidRDefault="0007554A"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F22F92">
        <w:rPr>
          <w:szCs w:val="20"/>
        </w:rPr>
        <w:t xml:space="preserve">Obě smluvní strany se zavazují, že budou zachovávat mlčenlivost o všech důvěrných informacích, o nichž se dozví v souvislosti s plněním této smlouvy, a to po dobu účinnosti této smlouvy a dále </w:t>
      </w:r>
      <w:r w:rsidR="00ED39FB" w:rsidRPr="00F22F92">
        <w:rPr>
          <w:szCs w:val="20"/>
        </w:rPr>
        <w:t>po dobu 3</w:t>
      </w:r>
      <w:r w:rsidRPr="00F22F92">
        <w:rPr>
          <w:szCs w:val="20"/>
        </w:rPr>
        <w:t xml:space="preserve"> </w:t>
      </w:r>
      <w:r w:rsidR="00ED39FB" w:rsidRPr="00F22F92">
        <w:rPr>
          <w:szCs w:val="20"/>
        </w:rPr>
        <w:t xml:space="preserve">let </w:t>
      </w:r>
      <w:r w:rsidRPr="00F22F92">
        <w:rPr>
          <w:szCs w:val="20"/>
        </w:rPr>
        <w:t xml:space="preserve">po </w:t>
      </w:r>
      <w:r w:rsidR="00ED39FB" w:rsidRPr="00F22F92">
        <w:rPr>
          <w:szCs w:val="20"/>
        </w:rPr>
        <w:t>u</w:t>
      </w:r>
      <w:r w:rsidRPr="00F22F92">
        <w:rPr>
          <w:szCs w:val="20"/>
        </w:rPr>
        <w:t>končení</w:t>
      </w:r>
      <w:r w:rsidR="00ED39FB" w:rsidRPr="00F22F92">
        <w:rPr>
          <w:szCs w:val="20"/>
        </w:rPr>
        <w:t xml:space="preserve"> plnění dle této smlouvy</w:t>
      </w:r>
      <w:r w:rsidRPr="00F22F92">
        <w:rPr>
          <w:szCs w:val="20"/>
        </w:rPr>
        <w:t>, pokud se důvěrné informace nestanou veřejně známými bez zavinění druhé strany.</w:t>
      </w:r>
    </w:p>
    <w:p w14:paraId="0000601B" w14:textId="77777777" w:rsidR="00955345" w:rsidRDefault="00955345" w:rsidP="00BD57D9">
      <w:pPr>
        <w:pStyle w:val="TextnormlnslovanChar"/>
        <w:numPr>
          <w:ilvl w:val="1"/>
          <w:numId w:val="2"/>
        </w:numPr>
        <w:tabs>
          <w:tab w:val="clear" w:pos="432"/>
          <w:tab w:val="num" w:pos="567"/>
        </w:tabs>
        <w:spacing w:before="120" w:after="0" w:line="280" w:lineRule="atLeast"/>
        <w:ind w:left="567" w:hanging="567"/>
        <w:jc w:val="both"/>
        <w:rPr>
          <w:szCs w:val="20"/>
        </w:rPr>
      </w:pPr>
      <w:r>
        <w:rPr>
          <w:szCs w:val="20"/>
        </w:rPr>
        <w:t>Zpraco</w:t>
      </w:r>
      <w:r w:rsidRPr="00955345">
        <w:rPr>
          <w:szCs w:val="20"/>
        </w:rPr>
        <w:t>vatel se zavazuje svého případného subdodavatele zavázat povinností mlčenlivosti</w:t>
      </w:r>
      <w:r>
        <w:rPr>
          <w:szCs w:val="20"/>
        </w:rPr>
        <w:br/>
      </w:r>
      <w:r w:rsidRPr="00955345">
        <w:rPr>
          <w:szCs w:val="20"/>
        </w:rPr>
        <w:t xml:space="preserve">a respektováním práv </w:t>
      </w:r>
      <w:r>
        <w:rPr>
          <w:szCs w:val="20"/>
        </w:rPr>
        <w:t>o</w:t>
      </w:r>
      <w:r w:rsidRPr="00955345">
        <w:rPr>
          <w:szCs w:val="20"/>
        </w:rPr>
        <w:t xml:space="preserve">bjednatele nejméně ve stejném rozsahu, v jakém je v závazkovém vztahu zavázán sám. Za porušení závazku mlčenlivosti a ochrany </w:t>
      </w:r>
      <w:r>
        <w:rPr>
          <w:szCs w:val="20"/>
        </w:rPr>
        <w:t>důvěrných</w:t>
      </w:r>
      <w:r w:rsidRPr="00955345">
        <w:rPr>
          <w:szCs w:val="20"/>
        </w:rPr>
        <w:t xml:space="preserve"> informací subdodavatelem odpovídá </w:t>
      </w:r>
      <w:r>
        <w:rPr>
          <w:szCs w:val="20"/>
        </w:rPr>
        <w:t>o</w:t>
      </w:r>
      <w:r w:rsidRPr="00955345">
        <w:rPr>
          <w:szCs w:val="20"/>
        </w:rPr>
        <w:t xml:space="preserve">bjednateli přímo </w:t>
      </w:r>
      <w:r w:rsidR="00CE22EA">
        <w:rPr>
          <w:szCs w:val="20"/>
        </w:rPr>
        <w:t>z</w:t>
      </w:r>
      <w:r>
        <w:rPr>
          <w:szCs w:val="20"/>
        </w:rPr>
        <w:t>prac</w:t>
      </w:r>
      <w:r w:rsidRPr="00955345">
        <w:rPr>
          <w:szCs w:val="20"/>
        </w:rPr>
        <w:t>ovatel</w:t>
      </w:r>
      <w:r>
        <w:rPr>
          <w:szCs w:val="20"/>
        </w:rPr>
        <w:t>.</w:t>
      </w:r>
    </w:p>
    <w:p w14:paraId="0000601C" w14:textId="77777777" w:rsidR="00B949CF" w:rsidRPr="00F22F92" w:rsidRDefault="00B949CF"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F22F92">
        <w:rPr>
          <w:szCs w:val="20"/>
        </w:rPr>
        <w:t xml:space="preserve">Smluvní strany se zavazují, že důvěrné informace nepoužijí k jiným účelům než k plnění dle této smlouvy a v souladu s platnými a účinnými právními předpisy, a že budou zajišťovat jejich ochranu přiměřeným způsobem. V případě, že </w:t>
      </w:r>
      <w:r w:rsidR="0071124B">
        <w:rPr>
          <w:szCs w:val="20"/>
        </w:rPr>
        <w:t>zpracovatel</w:t>
      </w:r>
      <w:r w:rsidRPr="00F22F92">
        <w:rPr>
          <w:szCs w:val="20"/>
        </w:rPr>
        <w:t xml:space="preserve"> využije k realizaci plnění smlouvy třetí stranu, pak odpovídá za takové plnění při ochraně důvěrných informací, jako by plnil sám.</w:t>
      </w:r>
    </w:p>
    <w:p w14:paraId="0000601D" w14:textId="77777777" w:rsidR="00B949CF" w:rsidRPr="00F22F92" w:rsidRDefault="00B949CF"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F22F92">
        <w:rPr>
          <w:szCs w:val="20"/>
        </w:rPr>
        <w:t>Smluvní strany sjednávají pro případ porušení povinnosti k zachování mlčenlivosti o důvěrných informacích smluvní pokutu ve výši 50.000,- Kč, a to za každý jednotlivý případ takového porušení.</w:t>
      </w:r>
    </w:p>
    <w:p w14:paraId="0000601E" w14:textId="77777777" w:rsidR="0007554A" w:rsidRPr="00F22F92" w:rsidRDefault="0071124B" w:rsidP="00BD57D9">
      <w:pPr>
        <w:pStyle w:val="TextnormlnslovanChar"/>
        <w:numPr>
          <w:ilvl w:val="1"/>
          <w:numId w:val="2"/>
        </w:numPr>
        <w:tabs>
          <w:tab w:val="clear" w:pos="432"/>
          <w:tab w:val="num" w:pos="567"/>
        </w:tabs>
        <w:spacing w:before="120" w:after="0" w:line="280" w:lineRule="atLeast"/>
        <w:ind w:left="567" w:hanging="567"/>
        <w:jc w:val="both"/>
        <w:rPr>
          <w:szCs w:val="20"/>
        </w:rPr>
      </w:pPr>
      <w:r>
        <w:rPr>
          <w:szCs w:val="20"/>
        </w:rPr>
        <w:t>Zpracovatel</w:t>
      </w:r>
      <w:r w:rsidR="0007554A" w:rsidRPr="00F22F92">
        <w:rPr>
          <w:szCs w:val="20"/>
        </w:rPr>
        <w:t xml:space="preserve"> je oprávněn po předání </w:t>
      </w:r>
      <w:r w:rsidR="00ED39FB" w:rsidRPr="00F22F92">
        <w:rPr>
          <w:szCs w:val="20"/>
        </w:rPr>
        <w:t xml:space="preserve">a převzetí </w:t>
      </w:r>
      <w:r w:rsidR="0007554A" w:rsidRPr="00F22F92">
        <w:rPr>
          <w:szCs w:val="20"/>
        </w:rPr>
        <w:t xml:space="preserve">celého </w:t>
      </w:r>
      <w:r w:rsidR="002B7084" w:rsidRPr="00F22F92">
        <w:rPr>
          <w:szCs w:val="20"/>
        </w:rPr>
        <w:t xml:space="preserve">předmětu </w:t>
      </w:r>
      <w:r w:rsidR="00ED39FB" w:rsidRPr="00F22F92">
        <w:rPr>
          <w:szCs w:val="20"/>
        </w:rPr>
        <w:t xml:space="preserve">této </w:t>
      </w:r>
      <w:r w:rsidR="002B7084" w:rsidRPr="00F22F92">
        <w:rPr>
          <w:szCs w:val="20"/>
        </w:rPr>
        <w:t xml:space="preserve">smlouvy </w:t>
      </w:r>
      <w:r w:rsidR="0007554A" w:rsidRPr="00F22F92">
        <w:rPr>
          <w:szCs w:val="20"/>
        </w:rPr>
        <w:t>užít obecnou informaci o plnění dle této smlouvy jako referenci. Se souhlasem objednatele může obsah reference dohodnutým způsobem rozšířit.</w:t>
      </w:r>
    </w:p>
    <w:p w14:paraId="0000601F" w14:textId="77777777" w:rsidR="0007554A" w:rsidRPr="00F22F92" w:rsidRDefault="0071124B" w:rsidP="00BD57D9">
      <w:pPr>
        <w:pStyle w:val="TextnormlnslovanChar"/>
        <w:numPr>
          <w:ilvl w:val="1"/>
          <w:numId w:val="2"/>
        </w:numPr>
        <w:tabs>
          <w:tab w:val="clear" w:pos="432"/>
          <w:tab w:val="num" w:pos="567"/>
        </w:tabs>
        <w:spacing w:before="120" w:after="0" w:line="280" w:lineRule="atLeast"/>
        <w:ind w:left="567" w:hanging="567"/>
        <w:jc w:val="both"/>
        <w:rPr>
          <w:szCs w:val="20"/>
        </w:rPr>
      </w:pPr>
      <w:r>
        <w:rPr>
          <w:szCs w:val="20"/>
        </w:rPr>
        <w:lastRenderedPageBreak/>
        <w:t>Zpracovatel</w:t>
      </w:r>
      <w:r w:rsidR="0007554A" w:rsidRPr="00F22F92">
        <w:rPr>
          <w:szCs w:val="20"/>
        </w:rPr>
        <w:t xml:space="preserve"> se zavazuje během plnění </w:t>
      </w:r>
      <w:r w:rsidR="00ED39FB" w:rsidRPr="00F22F92">
        <w:rPr>
          <w:szCs w:val="20"/>
        </w:rPr>
        <w:t xml:space="preserve">předmětu této </w:t>
      </w:r>
      <w:r w:rsidR="0007554A" w:rsidRPr="00F22F92">
        <w:rPr>
          <w:szCs w:val="20"/>
        </w:rPr>
        <w:t>smlouvy i po jejím ukončení zachovávat mlčenlivost o všech skutečnostech, o kterých se dozví v souvislosti s plněním předmětu</w:t>
      </w:r>
      <w:r w:rsidR="00ED39FB" w:rsidRPr="00F22F92">
        <w:rPr>
          <w:szCs w:val="20"/>
        </w:rPr>
        <w:t xml:space="preserve"> </w:t>
      </w:r>
      <w:r w:rsidR="002B7084" w:rsidRPr="00F22F92">
        <w:rPr>
          <w:szCs w:val="20"/>
        </w:rPr>
        <w:t>smlouvy</w:t>
      </w:r>
      <w:r w:rsidR="0007554A" w:rsidRPr="00F22F92">
        <w:rPr>
          <w:szCs w:val="20"/>
        </w:rPr>
        <w:t>.</w:t>
      </w:r>
    </w:p>
    <w:p w14:paraId="00006020" w14:textId="77777777" w:rsidR="00BA1FD3" w:rsidRPr="009167B6" w:rsidRDefault="0007554A" w:rsidP="00BD57D9">
      <w:pPr>
        <w:pStyle w:val="Textnadpis1"/>
        <w:numPr>
          <w:ilvl w:val="0"/>
          <w:numId w:val="2"/>
        </w:numPr>
        <w:tabs>
          <w:tab w:val="clear" w:pos="360"/>
        </w:tabs>
        <w:spacing w:before="480"/>
        <w:ind w:left="426" w:hanging="426"/>
        <w:jc w:val="center"/>
        <w:rPr>
          <w:rFonts w:cs="Arial"/>
          <w:sz w:val="22"/>
          <w:szCs w:val="20"/>
        </w:rPr>
      </w:pPr>
      <w:bookmarkStart w:id="173" w:name="_Toc238266060"/>
      <w:bookmarkStart w:id="174" w:name="_Toc240357479"/>
      <w:bookmarkStart w:id="175" w:name="_Toc240444515"/>
      <w:bookmarkStart w:id="176" w:name="_Toc240703981"/>
      <w:bookmarkStart w:id="177" w:name="_Toc240704355"/>
      <w:bookmarkStart w:id="178" w:name="_Toc240792072"/>
      <w:bookmarkStart w:id="179" w:name="_Toc240792932"/>
      <w:bookmarkStart w:id="180" w:name="_Toc241496096"/>
      <w:bookmarkStart w:id="181" w:name="_Toc241501197"/>
      <w:bookmarkStart w:id="182" w:name="_Toc241501594"/>
      <w:bookmarkStart w:id="183" w:name="_Toc241657911"/>
      <w:bookmarkStart w:id="184" w:name="_Toc243380734"/>
      <w:bookmarkStart w:id="185" w:name="_Toc274231390"/>
      <w:bookmarkStart w:id="186" w:name="_Toc274234507"/>
      <w:r w:rsidRPr="009167B6">
        <w:rPr>
          <w:rFonts w:cs="Arial"/>
          <w:sz w:val="22"/>
          <w:szCs w:val="20"/>
        </w:rPr>
        <w:t>Autorská a vlastnická práva</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00006021" w14:textId="77777777" w:rsidR="00286639" w:rsidRPr="005A22BA" w:rsidRDefault="00ED39FB" w:rsidP="00BD57D9">
      <w:pPr>
        <w:pStyle w:val="TextnormlnslovanChar"/>
        <w:numPr>
          <w:ilvl w:val="1"/>
          <w:numId w:val="2"/>
        </w:numPr>
        <w:tabs>
          <w:tab w:val="clear" w:pos="432"/>
          <w:tab w:val="left" w:pos="567"/>
        </w:tabs>
        <w:spacing w:before="120" w:after="0" w:line="280" w:lineRule="atLeast"/>
        <w:ind w:left="567" w:hanging="567"/>
        <w:jc w:val="both"/>
        <w:rPr>
          <w:szCs w:val="20"/>
        </w:rPr>
      </w:pPr>
      <w:r w:rsidRPr="00F22F92">
        <w:rPr>
          <w:szCs w:val="20"/>
        </w:rPr>
        <w:t>V případě, že</w:t>
      </w:r>
      <w:r w:rsidR="00BA1FD3" w:rsidRPr="00F22F92">
        <w:rPr>
          <w:szCs w:val="20"/>
        </w:rPr>
        <w:t xml:space="preserve"> </w:t>
      </w:r>
      <w:r w:rsidR="0071124B">
        <w:rPr>
          <w:szCs w:val="20"/>
        </w:rPr>
        <w:t>zpracovatel</w:t>
      </w:r>
      <w:r w:rsidR="00BA1FD3" w:rsidRPr="00F22F92">
        <w:rPr>
          <w:szCs w:val="20"/>
        </w:rPr>
        <w:t xml:space="preserve"> v rámci plnění této smlouvy vytvoří dílo, které bude dílem podléhajícím ochraně podle zákona č. 121/2000 Sb., o právu autorském, o právech souvisejících s právem autorským a o změně některých zákonů (autorský zákon), </w:t>
      </w:r>
      <w:r w:rsidRPr="00F22F92">
        <w:rPr>
          <w:szCs w:val="20"/>
        </w:rPr>
        <w:t>ve znění pozdějších předpisů</w:t>
      </w:r>
      <w:r w:rsidR="00BA1FD3" w:rsidRPr="00F22F92">
        <w:rPr>
          <w:szCs w:val="20"/>
        </w:rPr>
        <w:t>, takto vytvořené dílo bude považováno za dílo zhotovené na objednávku a</w:t>
      </w:r>
      <w:r w:rsidR="00291665">
        <w:rPr>
          <w:szCs w:val="20"/>
        </w:rPr>
        <w:t> </w:t>
      </w:r>
      <w:r w:rsidRPr="00F22F92">
        <w:rPr>
          <w:szCs w:val="20"/>
        </w:rPr>
        <w:t>bude považováno za</w:t>
      </w:r>
      <w:r w:rsidR="00BA1FD3" w:rsidRPr="00F22F92">
        <w:rPr>
          <w:szCs w:val="20"/>
        </w:rPr>
        <w:t xml:space="preserve"> kolektivní autorské dílo zaměstnanců </w:t>
      </w:r>
      <w:r w:rsidR="0071124B">
        <w:rPr>
          <w:szCs w:val="20"/>
        </w:rPr>
        <w:t>zpracovatel</w:t>
      </w:r>
      <w:r w:rsidR="00BA1FD3" w:rsidRPr="00F22F92">
        <w:rPr>
          <w:szCs w:val="20"/>
        </w:rPr>
        <w:t>e, kteří jej vytvořili ke</w:t>
      </w:r>
      <w:r w:rsidR="00291665">
        <w:rPr>
          <w:szCs w:val="20"/>
        </w:rPr>
        <w:t> </w:t>
      </w:r>
      <w:r w:rsidR="00BA1FD3" w:rsidRPr="00F22F92">
        <w:rPr>
          <w:szCs w:val="20"/>
        </w:rPr>
        <w:t>splnění svých povinností vyplývajících</w:t>
      </w:r>
      <w:r w:rsidR="00547689" w:rsidRPr="00F22F92">
        <w:rPr>
          <w:szCs w:val="20"/>
        </w:rPr>
        <w:t xml:space="preserve"> </w:t>
      </w:r>
      <w:r w:rsidR="00BA1FD3" w:rsidRPr="00F22F92">
        <w:rPr>
          <w:szCs w:val="20"/>
        </w:rPr>
        <w:t>z pracovněprávního vztahu k </w:t>
      </w:r>
      <w:r w:rsidR="0071124B">
        <w:rPr>
          <w:szCs w:val="20"/>
        </w:rPr>
        <w:t>zpracovatel</w:t>
      </w:r>
      <w:r w:rsidR="00966EC5" w:rsidRPr="00F22F92">
        <w:rPr>
          <w:szCs w:val="20"/>
        </w:rPr>
        <w:t>i</w:t>
      </w:r>
      <w:r w:rsidR="00BA1FD3" w:rsidRPr="00F22F92">
        <w:rPr>
          <w:szCs w:val="20"/>
        </w:rPr>
        <w:t xml:space="preserve">. V souladu s autorským zákonem bude objednatel dnem úplného zaplacení ceny </w:t>
      </w:r>
      <w:r w:rsidRPr="00F22F92">
        <w:rPr>
          <w:szCs w:val="20"/>
        </w:rPr>
        <w:t>za celý předmět</w:t>
      </w:r>
      <w:r w:rsidR="00BA1FD3" w:rsidRPr="00F22F92">
        <w:rPr>
          <w:szCs w:val="20"/>
        </w:rPr>
        <w:t xml:space="preserve"> této smlouvy oprávněn dílo užívat</w:t>
      </w:r>
      <w:r w:rsidRPr="00F22F92">
        <w:rPr>
          <w:szCs w:val="20"/>
        </w:rPr>
        <w:t>,</w:t>
      </w:r>
      <w:r w:rsidR="00BA1FD3" w:rsidRPr="00F22F92">
        <w:rPr>
          <w:szCs w:val="20"/>
        </w:rPr>
        <w:t xml:space="preserve"> a to výhradně pro své potřeby.</w:t>
      </w:r>
      <w:r w:rsidR="005A22BA">
        <w:rPr>
          <w:iCs/>
        </w:rPr>
        <w:t xml:space="preserve"> Zpracovatel</w:t>
      </w:r>
      <w:r w:rsidR="005A22BA" w:rsidRPr="00286639">
        <w:rPr>
          <w:iCs/>
        </w:rPr>
        <w:t xml:space="preserve"> prohlašuje, že poskytnutím licencí </w:t>
      </w:r>
      <w:r w:rsidR="005A22BA">
        <w:rPr>
          <w:iCs/>
        </w:rPr>
        <w:t>objednateli</w:t>
      </w:r>
      <w:r w:rsidR="005A22BA" w:rsidRPr="00286639">
        <w:rPr>
          <w:iCs/>
        </w:rPr>
        <w:t xml:space="preserve"> neporušuje práva duševního vlastnictví třetích osob a že je oprávněn na </w:t>
      </w:r>
      <w:r w:rsidR="005A22BA">
        <w:rPr>
          <w:iCs/>
        </w:rPr>
        <w:t>objednatele</w:t>
      </w:r>
      <w:r w:rsidR="005A22BA" w:rsidRPr="00286639">
        <w:rPr>
          <w:iCs/>
        </w:rPr>
        <w:t xml:space="preserve"> licenci převést. V případě, že </w:t>
      </w:r>
      <w:r w:rsidR="005A22BA">
        <w:rPr>
          <w:iCs/>
        </w:rPr>
        <w:t>zpracovatel</w:t>
      </w:r>
      <w:r w:rsidR="005A22BA" w:rsidRPr="00286639">
        <w:rPr>
          <w:iCs/>
        </w:rPr>
        <w:t xml:space="preserve"> nedodrží toto ustanovení, zavazuje se uhradit veškeré nároky třetích osob z důvodu porušení práv duševního vlastnictví třetích osob a dále náhradu škody způsobenou tím </w:t>
      </w:r>
      <w:r w:rsidR="005A22BA">
        <w:rPr>
          <w:iCs/>
        </w:rPr>
        <w:t>objednateli.</w:t>
      </w:r>
    </w:p>
    <w:p w14:paraId="00006022" w14:textId="77777777" w:rsidR="00F86320" w:rsidRPr="00F22F92" w:rsidRDefault="0071124B" w:rsidP="00BD57D9">
      <w:pPr>
        <w:pStyle w:val="TextnormlnslovanChar"/>
        <w:numPr>
          <w:ilvl w:val="1"/>
          <w:numId w:val="2"/>
        </w:numPr>
        <w:tabs>
          <w:tab w:val="clear" w:pos="432"/>
          <w:tab w:val="left" w:pos="567"/>
        </w:tabs>
        <w:spacing w:before="120" w:after="0" w:line="280" w:lineRule="atLeast"/>
        <w:ind w:left="567" w:hanging="567"/>
        <w:jc w:val="both"/>
        <w:rPr>
          <w:szCs w:val="20"/>
        </w:rPr>
      </w:pPr>
      <w:r>
        <w:rPr>
          <w:szCs w:val="20"/>
        </w:rPr>
        <w:t>Zpracovatel</w:t>
      </w:r>
      <w:r w:rsidR="00F86320" w:rsidRPr="00F22F92">
        <w:rPr>
          <w:szCs w:val="20"/>
        </w:rPr>
        <w:t xml:space="preserve"> uděluje objednateli výhradní licenci pro časově a teritoriálně neomezené užití díla, které vznikne splněním předmětu </w:t>
      </w:r>
      <w:r w:rsidR="00ED39FB" w:rsidRPr="00F22F92">
        <w:rPr>
          <w:szCs w:val="20"/>
        </w:rPr>
        <w:t>této smlouvy</w:t>
      </w:r>
      <w:r w:rsidR="00F86320" w:rsidRPr="00F22F92">
        <w:rPr>
          <w:szCs w:val="20"/>
        </w:rPr>
        <w:t>.</w:t>
      </w:r>
      <w:r w:rsidR="00ED39FB" w:rsidRPr="00F22F92">
        <w:rPr>
          <w:szCs w:val="20"/>
        </w:rPr>
        <w:t xml:space="preserve"> </w:t>
      </w:r>
      <w:r w:rsidR="00F86320" w:rsidRPr="00F22F92">
        <w:rPr>
          <w:szCs w:val="20"/>
        </w:rPr>
        <w:t xml:space="preserve">Součástí </w:t>
      </w:r>
      <w:r w:rsidR="00ED39FB" w:rsidRPr="00F22F92">
        <w:rPr>
          <w:szCs w:val="20"/>
        </w:rPr>
        <w:t xml:space="preserve">výhradní </w:t>
      </w:r>
      <w:r w:rsidR="00F86320" w:rsidRPr="00F22F92">
        <w:rPr>
          <w:szCs w:val="20"/>
        </w:rPr>
        <w:t>licence je oprávnění objednatele upravit či jinak měnit dílo, jeho název nebo označení autora, oprávnění spojit dílo s jiným dílem, jakož i zařadit dílo do díla souborného dle potřeb objednatele.</w:t>
      </w:r>
    </w:p>
    <w:p w14:paraId="00006023" w14:textId="77777777" w:rsidR="00BA1FD3" w:rsidRPr="00F22F92" w:rsidRDefault="0071124B" w:rsidP="00BD57D9">
      <w:pPr>
        <w:pStyle w:val="TextnormlnslovanChar"/>
        <w:numPr>
          <w:ilvl w:val="1"/>
          <w:numId w:val="2"/>
        </w:numPr>
        <w:tabs>
          <w:tab w:val="clear" w:pos="432"/>
          <w:tab w:val="left" w:pos="567"/>
        </w:tabs>
        <w:spacing w:before="120" w:after="0" w:line="280" w:lineRule="atLeast"/>
        <w:ind w:left="567" w:hanging="567"/>
        <w:jc w:val="both"/>
        <w:rPr>
          <w:szCs w:val="20"/>
        </w:rPr>
      </w:pPr>
      <w:r>
        <w:rPr>
          <w:szCs w:val="20"/>
        </w:rPr>
        <w:t>Zpracovatel</w:t>
      </w:r>
      <w:r w:rsidR="00F86320" w:rsidRPr="00F22F92">
        <w:rPr>
          <w:szCs w:val="20"/>
        </w:rPr>
        <w:t xml:space="preserve"> uděluje objednateli souhlas</w:t>
      </w:r>
      <w:r w:rsidR="00ED39FB" w:rsidRPr="00F22F92">
        <w:rPr>
          <w:szCs w:val="20"/>
        </w:rPr>
        <w:t>, aby</w:t>
      </w:r>
      <w:r w:rsidR="00F86320" w:rsidRPr="00F22F92">
        <w:rPr>
          <w:szCs w:val="20"/>
        </w:rPr>
        <w:t xml:space="preserve"> oprávnění tvořící součást licence </w:t>
      </w:r>
      <w:r w:rsidR="00ED39FB" w:rsidRPr="00F22F92">
        <w:rPr>
          <w:szCs w:val="20"/>
        </w:rPr>
        <w:t xml:space="preserve">mohla být </w:t>
      </w:r>
      <w:r w:rsidR="00F86320" w:rsidRPr="00F22F92">
        <w:rPr>
          <w:szCs w:val="20"/>
        </w:rPr>
        <w:t>zcela nebo zčásti poskytnut</w:t>
      </w:r>
      <w:r w:rsidR="00ED39FB" w:rsidRPr="00F22F92">
        <w:rPr>
          <w:szCs w:val="20"/>
        </w:rPr>
        <w:t>a</w:t>
      </w:r>
      <w:r w:rsidR="00F86320" w:rsidRPr="00F22F92">
        <w:rPr>
          <w:szCs w:val="20"/>
        </w:rPr>
        <w:t xml:space="preserve"> třetí osobě, a dále uděl</w:t>
      </w:r>
      <w:r w:rsidR="00ED39FB" w:rsidRPr="00F22F92">
        <w:rPr>
          <w:szCs w:val="20"/>
        </w:rPr>
        <w:t>uje</w:t>
      </w:r>
      <w:r w:rsidR="00F86320" w:rsidRPr="00F22F92">
        <w:rPr>
          <w:szCs w:val="20"/>
        </w:rPr>
        <w:t xml:space="preserve"> objednateli souhlas s postoupením licence třetím osobám</w:t>
      </w:r>
      <w:r w:rsidR="00967F76" w:rsidRPr="00F22F92">
        <w:rPr>
          <w:szCs w:val="20"/>
        </w:rPr>
        <w:t>.</w:t>
      </w:r>
    </w:p>
    <w:p w14:paraId="00006024" w14:textId="77777777" w:rsidR="0007554A" w:rsidRPr="009167B6" w:rsidRDefault="0007554A" w:rsidP="00BD57D9">
      <w:pPr>
        <w:pStyle w:val="Textnadpis1"/>
        <w:numPr>
          <w:ilvl w:val="0"/>
          <w:numId w:val="2"/>
        </w:numPr>
        <w:tabs>
          <w:tab w:val="clear" w:pos="360"/>
        </w:tabs>
        <w:spacing w:before="480"/>
        <w:ind w:left="426" w:hanging="426"/>
        <w:jc w:val="center"/>
        <w:rPr>
          <w:rFonts w:cs="Arial"/>
          <w:sz w:val="22"/>
          <w:szCs w:val="20"/>
        </w:rPr>
      </w:pPr>
      <w:bookmarkStart w:id="187" w:name="_Toc238266061"/>
      <w:bookmarkStart w:id="188" w:name="_Toc240357480"/>
      <w:bookmarkStart w:id="189" w:name="_Toc240444516"/>
      <w:bookmarkStart w:id="190" w:name="_Toc240703982"/>
      <w:bookmarkStart w:id="191" w:name="_Toc240704356"/>
      <w:bookmarkStart w:id="192" w:name="_Toc240792073"/>
      <w:bookmarkStart w:id="193" w:name="_Toc240792933"/>
      <w:bookmarkStart w:id="194" w:name="_Toc241496097"/>
      <w:bookmarkStart w:id="195" w:name="_Toc241501198"/>
      <w:bookmarkStart w:id="196" w:name="_Toc241501595"/>
      <w:bookmarkStart w:id="197" w:name="_Toc241657912"/>
      <w:bookmarkStart w:id="198" w:name="_Toc243380735"/>
      <w:bookmarkStart w:id="199" w:name="_Toc274231391"/>
      <w:bookmarkStart w:id="200" w:name="_Toc274234508"/>
      <w:r w:rsidRPr="009167B6">
        <w:rPr>
          <w:rFonts w:cs="Arial"/>
          <w:sz w:val="22"/>
          <w:szCs w:val="20"/>
        </w:rPr>
        <w:t>Odpovědnost za škodu</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00006025" w14:textId="77777777" w:rsidR="00BA75AB" w:rsidRPr="00F22F92" w:rsidRDefault="0007554A" w:rsidP="00BD57D9">
      <w:pPr>
        <w:pStyle w:val="TextnormlnslovanChar"/>
        <w:numPr>
          <w:ilvl w:val="1"/>
          <w:numId w:val="2"/>
        </w:numPr>
        <w:tabs>
          <w:tab w:val="num" w:pos="567"/>
        </w:tabs>
        <w:spacing w:before="120" w:after="0" w:line="280" w:lineRule="atLeast"/>
        <w:ind w:left="567" w:hanging="567"/>
        <w:jc w:val="both"/>
        <w:rPr>
          <w:bCs w:val="0"/>
          <w:szCs w:val="20"/>
        </w:rPr>
      </w:pPr>
      <w:r w:rsidRPr="00F22F92">
        <w:rPr>
          <w:szCs w:val="20"/>
        </w:rPr>
        <w:t xml:space="preserve">Každá ze </w:t>
      </w:r>
      <w:r w:rsidR="006E4E8E" w:rsidRPr="00F22F92">
        <w:rPr>
          <w:szCs w:val="20"/>
        </w:rPr>
        <w:t xml:space="preserve">smluvních </w:t>
      </w:r>
      <w:r w:rsidRPr="00F22F92">
        <w:rPr>
          <w:szCs w:val="20"/>
        </w:rPr>
        <w:t>stran nese odpovědnost za způsobenou škodu</w:t>
      </w:r>
      <w:r w:rsidR="00ED39FB" w:rsidRPr="00F22F92">
        <w:rPr>
          <w:szCs w:val="20"/>
        </w:rPr>
        <w:t xml:space="preserve"> či jinou újmu</w:t>
      </w:r>
      <w:r w:rsidRPr="00F22F92">
        <w:rPr>
          <w:szCs w:val="20"/>
        </w:rPr>
        <w:t xml:space="preserve"> v</w:t>
      </w:r>
      <w:r w:rsidR="00ED39FB" w:rsidRPr="00F22F92">
        <w:rPr>
          <w:szCs w:val="20"/>
        </w:rPr>
        <w:t> souladu s</w:t>
      </w:r>
      <w:r w:rsidR="003E29B4">
        <w:rPr>
          <w:szCs w:val="20"/>
        </w:rPr>
        <w:t> </w:t>
      </w:r>
      <w:r w:rsidRPr="00F22F92">
        <w:rPr>
          <w:szCs w:val="20"/>
        </w:rPr>
        <w:t>platný</w:t>
      </w:r>
      <w:r w:rsidR="00ED39FB" w:rsidRPr="00F22F92">
        <w:rPr>
          <w:szCs w:val="20"/>
        </w:rPr>
        <w:t>mi a účinnými</w:t>
      </w:r>
      <w:r w:rsidRPr="00F22F92">
        <w:rPr>
          <w:szCs w:val="20"/>
        </w:rPr>
        <w:t xml:space="preserve"> právní</w:t>
      </w:r>
      <w:r w:rsidR="00ED39FB" w:rsidRPr="00F22F92">
        <w:rPr>
          <w:szCs w:val="20"/>
        </w:rPr>
        <w:t>mi</w:t>
      </w:r>
      <w:r w:rsidRPr="00F22F92">
        <w:rPr>
          <w:szCs w:val="20"/>
        </w:rPr>
        <w:t xml:space="preserve"> předpis</w:t>
      </w:r>
      <w:r w:rsidR="00ED39FB" w:rsidRPr="00F22F92">
        <w:rPr>
          <w:szCs w:val="20"/>
        </w:rPr>
        <w:t>y</w:t>
      </w:r>
      <w:r w:rsidRPr="00F22F92">
        <w:rPr>
          <w:szCs w:val="20"/>
        </w:rPr>
        <w:t xml:space="preserve"> a t</w:t>
      </w:r>
      <w:r w:rsidR="00ED39FB" w:rsidRPr="00F22F92">
        <w:rPr>
          <w:szCs w:val="20"/>
        </w:rPr>
        <w:t>outo</w:t>
      </w:r>
      <w:r w:rsidRPr="00F22F92">
        <w:rPr>
          <w:szCs w:val="20"/>
        </w:rPr>
        <w:t xml:space="preserve"> </w:t>
      </w:r>
      <w:r w:rsidR="00313E46" w:rsidRPr="00F22F92">
        <w:rPr>
          <w:szCs w:val="20"/>
        </w:rPr>
        <w:t>s</w:t>
      </w:r>
      <w:r w:rsidRPr="00F22F92">
        <w:rPr>
          <w:szCs w:val="20"/>
        </w:rPr>
        <w:t>mlouv</w:t>
      </w:r>
      <w:r w:rsidR="00ED39FB" w:rsidRPr="00F22F92">
        <w:rPr>
          <w:szCs w:val="20"/>
        </w:rPr>
        <w:t>ou.</w:t>
      </w:r>
      <w:r w:rsidRPr="00F22F92">
        <w:rPr>
          <w:szCs w:val="20"/>
        </w:rPr>
        <w:t xml:space="preserve"> </w:t>
      </w:r>
      <w:r w:rsidR="00ED39FB" w:rsidRPr="00F22F92">
        <w:rPr>
          <w:szCs w:val="20"/>
        </w:rPr>
        <w:t xml:space="preserve">Smluvní </w:t>
      </w:r>
      <w:r w:rsidRPr="00F22F92">
        <w:rPr>
          <w:szCs w:val="20"/>
        </w:rPr>
        <w:t xml:space="preserve">strany se zavazují vyvíjet maximální úsilí k předcházení </w:t>
      </w:r>
      <w:r w:rsidR="00ED39FB" w:rsidRPr="00F22F92">
        <w:rPr>
          <w:szCs w:val="20"/>
        </w:rPr>
        <w:t xml:space="preserve">vzniku </w:t>
      </w:r>
      <w:r w:rsidRPr="00F22F92">
        <w:rPr>
          <w:szCs w:val="20"/>
        </w:rPr>
        <w:t>škod</w:t>
      </w:r>
      <w:r w:rsidR="00ED39FB" w:rsidRPr="00F22F92">
        <w:rPr>
          <w:szCs w:val="20"/>
        </w:rPr>
        <w:t>y</w:t>
      </w:r>
      <w:r w:rsidRPr="00F22F92">
        <w:rPr>
          <w:szCs w:val="20"/>
        </w:rPr>
        <w:t xml:space="preserve"> </w:t>
      </w:r>
      <w:r w:rsidR="00ED39FB" w:rsidRPr="00F22F92">
        <w:rPr>
          <w:szCs w:val="20"/>
        </w:rPr>
        <w:t xml:space="preserve">či jiné újmy </w:t>
      </w:r>
      <w:r w:rsidRPr="00F22F92">
        <w:rPr>
          <w:szCs w:val="20"/>
        </w:rPr>
        <w:t>a k</w:t>
      </w:r>
      <w:r w:rsidR="00ED39FB" w:rsidRPr="00F22F92">
        <w:rPr>
          <w:szCs w:val="20"/>
        </w:rPr>
        <w:t xml:space="preserve"> případné</w:t>
      </w:r>
      <w:r w:rsidRPr="00F22F92">
        <w:rPr>
          <w:szCs w:val="20"/>
        </w:rPr>
        <w:t xml:space="preserve"> minimalizaci vznikl</w:t>
      </w:r>
      <w:r w:rsidR="00ED39FB" w:rsidRPr="00F22F92">
        <w:rPr>
          <w:szCs w:val="20"/>
        </w:rPr>
        <w:t>é</w:t>
      </w:r>
      <w:r w:rsidRPr="00F22F92">
        <w:rPr>
          <w:szCs w:val="20"/>
        </w:rPr>
        <w:t xml:space="preserve"> škod</w:t>
      </w:r>
      <w:r w:rsidR="00ED39FB" w:rsidRPr="00F22F92">
        <w:rPr>
          <w:szCs w:val="20"/>
        </w:rPr>
        <w:t>y či jiné újmy</w:t>
      </w:r>
      <w:r w:rsidRPr="00F22F92">
        <w:rPr>
          <w:szCs w:val="20"/>
        </w:rPr>
        <w:t>.</w:t>
      </w:r>
    </w:p>
    <w:p w14:paraId="00006026" w14:textId="77777777" w:rsidR="00830EFD" w:rsidRDefault="00BA75AB" w:rsidP="00BD57D9">
      <w:pPr>
        <w:pStyle w:val="TextnormlnslovanChar"/>
        <w:numPr>
          <w:ilvl w:val="1"/>
          <w:numId w:val="2"/>
        </w:numPr>
        <w:tabs>
          <w:tab w:val="num" w:pos="567"/>
        </w:tabs>
        <w:spacing w:before="120" w:after="0" w:line="280" w:lineRule="atLeast"/>
        <w:ind w:left="567" w:hanging="567"/>
        <w:jc w:val="both"/>
        <w:rPr>
          <w:szCs w:val="20"/>
        </w:rPr>
      </w:pPr>
      <w:r w:rsidRPr="00F22F92">
        <w:rPr>
          <w:szCs w:val="20"/>
        </w:rPr>
        <w:t>Na odpovědnost smluvních stran za škodu či jinou újmu se vztahují ustanovení platných a</w:t>
      </w:r>
      <w:r w:rsidR="003E29B4">
        <w:rPr>
          <w:szCs w:val="20"/>
        </w:rPr>
        <w:t> </w:t>
      </w:r>
      <w:r w:rsidRPr="00F22F92">
        <w:rPr>
          <w:szCs w:val="20"/>
        </w:rPr>
        <w:t>účinných právních předpisů, zejména občanského zákoníku.</w:t>
      </w:r>
      <w:r w:rsidR="00547689" w:rsidRPr="00F22F92">
        <w:rPr>
          <w:szCs w:val="20"/>
        </w:rPr>
        <w:t xml:space="preserve"> </w:t>
      </w:r>
      <w:r w:rsidR="0007554A" w:rsidRPr="00F22F92">
        <w:rPr>
          <w:szCs w:val="20"/>
        </w:rPr>
        <w:t xml:space="preserve">Smluvní strany se zavazují upozornit druhou smluvní stranu bez zbytečného odkladu na vzniklé okolnosti vylučující odpovědnost bránící řádnému plnění této </w:t>
      </w:r>
      <w:r w:rsidR="005F2854" w:rsidRPr="00F22F92">
        <w:rPr>
          <w:szCs w:val="20"/>
        </w:rPr>
        <w:t>s</w:t>
      </w:r>
      <w:r w:rsidR="0007554A" w:rsidRPr="00F22F92">
        <w:rPr>
          <w:szCs w:val="20"/>
        </w:rPr>
        <w:t>mlouvy. Smluvní strany se zavazují vyvíjet maximální úsilí k odvrácení a překonání okolností vylučujících odpovědnost.</w:t>
      </w:r>
    </w:p>
    <w:p w14:paraId="00006027" w14:textId="77777777" w:rsidR="00830EFD" w:rsidRDefault="00830EFD" w:rsidP="00BD57D9">
      <w:pPr>
        <w:pStyle w:val="TextnormlnslovanChar"/>
        <w:numPr>
          <w:ilvl w:val="1"/>
          <w:numId w:val="2"/>
        </w:numPr>
        <w:tabs>
          <w:tab w:val="num" w:pos="567"/>
        </w:tabs>
        <w:spacing w:before="120" w:after="0" w:line="280" w:lineRule="atLeast"/>
        <w:ind w:left="567" w:hanging="567"/>
        <w:jc w:val="both"/>
        <w:rPr>
          <w:szCs w:val="20"/>
        </w:rPr>
      </w:pPr>
      <w:r w:rsidRPr="00830EFD">
        <w:rPr>
          <w:szCs w:val="20"/>
        </w:rPr>
        <w:t xml:space="preserve">Výsledky činnosti </w:t>
      </w:r>
      <w:r>
        <w:rPr>
          <w:szCs w:val="20"/>
        </w:rPr>
        <w:t>zpracovatele</w:t>
      </w:r>
      <w:r w:rsidRPr="00830EFD">
        <w:rPr>
          <w:szCs w:val="20"/>
        </w:rPr>
        <w:t xml:space="preserve"> dle této smlouvy mají vady, jestliže jejich zpracování neodpovídá smlouvě, požadavkům, připomínkám nebo pokynům uplatněným objednatelem v průběhu poskytování plnění </w:t>
      </w:r>
      <w:r>
        <w:rPr>
          <w:szCs w:val="20"/>
        </w:rPr>
        <w:t>zpracovatelem</w:t>
      </w:r>
      <w:r w:rsidRPr="00830EFD">
        <w:rPr>
          <w:szCs w:val="20"/>
        </w:rPr>
        <w:t xml:space="preserve"> dle této smlouvy nebo jestliže hmotné zachycení výsledků činnosti </w:t>
      </w:r>
      <w:r w:rsidR="004922BB">
        <w:rPr>
          <w:szCs w:val="20"/>
        </w:rPr>
        <w:t>zpracovatele</w:t>
      </w:r>
      <w:r w:rsidR="004922BB" w:rsidRPr="00830EFD">
        <w:rPr>
          <w:szCs w:val="20"/>
        </w:rPr>
        <w:t xml:space="preserve"> </w:t>
      </w:r>
      <w:r w:rsidRPr="00830EFD">
        <w:rPr>
          <w:szCs w:val="20"/>
        </w:rPr>
        <w:t>jsou neúplné tak, že z důvodu jejich neúplnosti není možné pokračovat ke splnění účelu této smlouvy.</w:t>
      </w:r>
    </w:p>
    <w:p w14:paraId="00006028" w14:textId="77777777" w:rsidR="00BC46D5" w:rsidRPr="0066722E" w:rsidRDefault="00B24E3F" w:rsidP="00BD57D9">
      <w:pPr>
        <w:pStyle w:val="TextnormlnslovanChar"/>
        <w:numPr>
          <w:ilvl w:val="1"/>
          <w:numId w:val="2"/>
        </w:numPr>
        <w:tabs>
          <w:tab w:val="num" w:pos="567"/>
        </w:tabs>
        <w:spacing w:before="120" w:after="0" w:line="280" w:lineRule="atLeast"/>
        <w:ind w:left="567" w:hanging="567"/>
        <w:jc w:val="both"/>
        <w:rPr>
          <w:szCs w:val="20"/>
        </w:rPr>
      </w:pPr>
      <w:r>
        <w:rPr>
          <w:szCs w:val="20"/>
        </w:rPr>
        <w:t>Zpracovatel</w:t>
      </w:r>
      <w:r w:rsidRPr="00B24E3F">
        <w:rPr>
          <w:szCs w:val="20"/>
        </w:rPr>
        <w:t xml:space="preserve"> se zavazuje, že výsledky jeho činnosti dle této smlouvy a hmotné zachycení výsledků činnosti </w:t>
      </w:r>
      <w:r>
        <w:rPr>
          <w:szCs w:val="20"/>
        </w:rPr>
        <w:t>zpracovatele</w:t>
      </w:r>
      <w:r w:rsidRPr="00B24E3F">
        <w:rPr>
          <w:szCs w:val="20"/>
        </w:rPr>
        <w:t xml:space="preserve"> budou ke dni předání bez vad a způsobilé k užití k účelu sjednanému touto smlouvou.</w:t>
      </w:r>
    </w:p>
    <w:p w14:paraId="00006029" w14:textId="77777777" w:rsidR="00604FF6" w:rsidRPr="009167B6" w:rsidRDefault="00604FF6" w:rsidP="00BD57D9">
      <w:pPr>
        <w:pStyle w:val="Text"/>
        <w:numPr>
          <w:ilvl w:val="0"/>
          <w:numId w:val="2"/>
        </w:numPr>
        <w:tabs>
          <w:tab w:val="clear" w:pos="360"/>
        </w:tabs>
        <w:spacing w:before="480" w:line="280" w:lineRule="atLeast"/>
        <w:ind w:left="426" w:hanging="426"/>
        <w:jc w:val="center"/>
        <w:rPr>
          <w:rFonts w:cs="Arial"/>
          <w:b/>
        </w:rPr>
      </w:pPr>
      <w:r w:rsidRPr="009167B6">
        <w:rPr>
          <w:rFonts w:cs="Arial"/>
          <w:b/>
        </w:rPr>
        <w:lastRenderedPageBreak/>
        <w:t>Kontaktní osoby</w:t>
      </w:r>
    </w:p>
    <w:p w14:paraId="0000602A" w14:textId="77777777" w:rsidR="00604FF6" w:rsidRPr="00F22F92" w:rsidRDefault="00604FF6" w:rsidP="00BD57D9">
      <w:pPr>
        <w:pStyle w:val="Text"/>
        <w:numPr>
          <w:ilvl w:val="1"/>
          <w:numId w:val="2"/>
        </w:numPr>
        <w:tabs>
          <w:tab w:val="clear" w:pos="432"/>
          <w:tab w:val="num" w:pos="851"/>
        </w:tabs>
        <w:spacing w:before="120" w:after="0" w:line="280" w:lineRule="atLeast"/>
        <w:ind w:left="567" w:hanging="567"/>
        <w:jc w:val="both"/>
        <w:rPr>
          <w:rFonts w:cs="Arial"/>
          <w:sz w:val="20"/>
        </w:rPr>
      </w:pPr>
      <w:r w:rsidRPr="00F22F92">
        <w:rPr>
          <w:rFonts w:cs="Arial"/>
          <w:sz w:val="20"/>
        </w:rPr>
        <w:t>Kontakt</w:t>
      </w:r>
      <w:r w:rsidR="005528F6" w:rsidRPr="00F22F92">
        <w:rPr>
          <w:rFonts w:cs="Arial"/>
          <w:sz w:val="20"/>
        </w:rPr>
        <w:t xml:space="preserve">ní osobou objednatele je </w:t>
      </w:r>
    </w:p>
    <w:p w14:paraId="0000602B" w14:textId="77777777" w:rsidR="00026AF2" w:rsidRPr="00F22F92" w:rsidRDefault="00517FB8" w:rsidP="00BD57D9">
      <w:pPr>
        <w:pStyle w:val="Text"/>
        <w:numPr>
          <w:ilvl w:val="1"/>
          <w:numId w:val="2"/>
        </w:numPr>
        <w:tabs>
          <w:tab w:val="num" w:pos="567"/>
        </w:tabs>
        <w:spacing w:before="120" w:after="0" w:line="280" w:lineRule="atLeast"/>
        <w:ind w:left="567" w:hanging="567"/>
        <w:rPr>
          <w:rFonts w:cs="Arial"/>
          <w:sz w:val="20"/>
        </w:rPr>
      </w:pPr>
      <w:r w:rsidRPr="00F22F92">
        <w:rPr>
          <w:rFonts w:cs="Arial"/>
          <w:sz w:val="20"/>
        </w:rPr>
        <w:t xml:space="preserve">Kontaktní osobou </w:t>
      </w:r>
      <w:r>
        <w:rPr>
          <w:rFonts w:cs="Arial"/>
          <w:sz w:val="20"/>
        </w:rPr>
        <w:t>zpracovatel</w:t>
      </w:r>
      <w:r w:rsidRPr="00F22F92">
        <w:rPr>
          <w:rFonts w:cs="Arial"/>
          <w:sz w:val="20"/>
        </w:rPr>
        <w:t xml:space="preserve">e je </w:t>
      </w:r>
    </w:p>
    <w:p w14:paraId="0000602C" w14:textId="77777777" w:rsidR="00B62BBF" w:rsidRDefault="00B62BBF" w:rsidP="00BD57D9">
      <w:pPr>
        <w:pStyle w:val="Text"/>
        <w:numPr>
          <w:ilvl w:val="1"/>
          <w:numId w:val="2"/>
        </w:numPr>
        <w:tabs>
          <w:tab w:val="num" w:pos="567"/>
        </w:tabs>
        <w:spacing w:before="120" w:after="0" w:line="280" w:lineRule="atLeast"/>
        <w:ind w:left="567" w:hanging="567"/>
        <w:jc w:val="both"/>
        <w:rPr>
          <w:rFonts w:cs="Arial"/>
          <w:sz w:val="20"/>
        </w:rPr>
      </w:pPr>
      <w:r w:rsidRPr="00F22F92">
        <w:rPr>
          <w:rFonts w:cs="Arial"/>
          <w:sz w:val="20"/>
        </w:rPr>
        <w:t xml:space="preserve">Případnou změnu kontaktních údajů je smluvní strana povinna bez zbytečného odkladu </w:t>
      </w:r>
      <w:r w:rsidR="00BA75AB" w:rsidRPr="00F22F92">
        <w:rPr>
          <w:rFonts w:cs="Arial"/>
          <w:sz w:val="20"/>
        </w:rPr>
        <w:t xml:space="preserve">písemně </w:t>
      </w:r>
      <w:r w:rsidRPr="00F22F92">
        <w:rPr>
          <w:rFonts w:cs="Arial"/>
          <w:sz w:val="20"/>
        </w:rPr>
        <w:t xml:space="preserve">oznámit druhé </w:t>
      </w:r>
      <w:r w:rsidR="00BA75AB" w:rsidRPr="00F22F92">
        <w:rPr>
          <w:rFonts w:cs="Arial"/>
          <w:sz w:val="20"/>
        </w:rPr>
        <w:t xml:space="preserve">smluvní </w:t>
      </w:r>
      <w:r w:rsidRPr="00F22F92">
        <w:rPr>
          <w:rFonts w:cs="Arial"/>
          <w:sz w:val="20"/>
        </w:rPr>
        <w:t>straně.</w:t>
      </w:r>
    </w:p>
    <w:p w14:paraId="0000602D" w14:textId="77777777" w:rsidR="0040068D" w:rsidRPr="00F22F92" w:rsidRDefault="0040068D" w:rsidP="00BD57D9">
      <w:pPr>
        <w:pStyle w:val="Text"/>
        <w:numPr>
          <w:ilvl w:val="1"/>
          <w:numId w:val="2"/>
        </w:numPr>
        <w:tabs>
          <w:tab w:val="num" w:pos="567"/>
        </w:tabs>
        <w:spacing w:before="120" w:after="0" w:line="280" w:lineRule="atLeast"/>
        <w:ind w:left="567" w:hanging="567"/>
        <w:jc w:val="both"/>
        <w:rPr>
          <w:rFonts w:cs="Arial"/>
          <w:sz w:val="20"/>
        </w:rPr>
      </w:pPr>
      <w:r>
        <w:rPr>
          <w:rFonts w:cs="Arial"/>
          <w:sz w:val="20"/>
        </w:rPr>
        <w:t>Není-li ve smlouvě uvedeno jinak, obě smluvní strany budou vzájemně komunikovat či si předávat informace a dokumenty prostřednictvím výše uvedených kontaktních osob.</w:t>
      </w:r>
    </w:p>
    <w:p w14:paraId="0000602E" w14:textId="77777777" w:rsidR="0007554A" w:rsidRPr="009167B6" w:rsidRDefault="00BA75AB" w:rsidP="00BD57D9">
      <w:pPr>
        <w:pStyle w:val="Textnadpis1"/>
        <w:numPr>
          <w:ilvl w:val="0"/>
          <w:numId w:val="2"/>
        </w:numPr>
        <w:tabs>
          <w:tab w:val="clear" w:pos="360"/>
        </w:tabs>
        <w:spacing w:before="480"/>
        <w:ind w:left="425" w:hanging="425"/>
        <w:jc w:val="center"/>
        <w:rPr>
          <w:rFonts w:cs="Arial"/>
          <w:sz w:val="22"/>
          <w:szCs w:val="20"/>
        </w:rPr>
      </w:pPr>
      <w:bookmarkStart w:id="201" w:name="_Toc203291571"/>
      <w:bookmarkStart w:id="202" w:name="_Toc203292591"/>
      <w:bookmarkStart w:id="203" w:name="_Toc203306980"/>
      <w:bookmarkStart w:id="204" w:name="_Toc204476148"/>
      <w:bookmarkStart w:id="205" w:name="_Toc235235107"/>
      <w:bookmarkStart w:id="206" w:name="_Toc238266062"/>
      <w:bookmarkStart w:id="207" w:name="_Toc240357481"/>
      <w:bookmarkStart w:id="208" w:name="_Toc240444517"/>
      <w:bookmarkStart w:id="209" w:name="_Toc240703983"/>
      <w:bookmarkStart w:id="210" w:name="_Toc240704357"/>
      <w:bookmarkStart w:id="211" w:name="_Toc240792074"/>
      <w:bookmarkStart w:id="212" w:name="_Toc240792934"/>
      <w:bookmarkStart w:id="213" w:name="_Toc241496098"/>
      <w:bookmarkStart w:id="214" w:name="_Toc241501199"/>
      <w:bookmarkStart w:id="215" w:name="_Toc241501596"/>
      <w:bookmarkStart w:id="216" w:name="_Toc241657913"/>
      <w:bookmarkStart w:id="217" w:name="_Toc243380736"/>
      <w:bookmarkStart w:id="218" w:name="_Toc274231392"/>
      <w:bookmarkStart w:id="219" w:name="_Toc274234509"/>
      <w:bookmarkEnd w:id="148"/>
      <w:bookmarkEnd w:id="149"/>
      <w:bookmarkEnd w:id="150"/>
      <w:bookmarkEnd w:id="151"/>
      <w:bookmarkEnd w:id="152"/>
      <w:bookmarkEnd w:id="153"/>
      <w:bookmarkEnd w:id="154"/>
      <w:bookmarkEnd w:id="155"/>
      <w:bookmarkEnd w:id="156"/>
      <w:bookmarkEnd w:id="157"/>
      <w:bookmarkEnd w:id="158"/>
      <w:r w:rsidRPr="009167B6">
        <w:rPr>
          <w:rFonts w:cs="Arial"/>
          <w:sz w:val="22"/>
          <w:szCs w:val="20"/>
        </w:rPr>
        <w:t xml:space="preserve"> </w:t>
      </w:r>
      <w:r w:rsidR="0007554A" w:rsidRPr="009167B6">
        <w:rPr>
          <w:rFonts w:cs="Arial"/>
          <w:sz w:val="22"/>
          <w:szCs w:val="20"/>
        </w:rPr>
        <w:t>Závěrečná ustanovení</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0000602F" w14:textId="77777777" w:rsidR="0007554A" w:rsidRPr="00F22F92" w:rsidRDefault="0007554A" w:rsidP="00BD57D9">
      <w:pPr>
        <w:pStyle w:val="TextnormlnslovanChar"/>
        <w:numPr>
          <w:ilvl w:val="1"/>
          <w:numId w:val="2"/>
        </w:numPr>
        <w:tabs>
          <w:tab w:val="num" w:pos="567"/>
        </w:tabs>
        <w:spacing w:before="120" w:after="0" w:line="280" w:lineRule="atLeast"/>
        <w:ind w:left="567" w:hanging="567"/>
        <w:jc w:val="both"/>
        <w:rPr>
          <w:szCs w:val="20"/>
        </w:rPr>
      </w:pPr>
      <w:r w:rsidRPr="00F22F92">
        <w:rPr>
          <w:szCs w:val="20"/>
        </w:rPr>
        <w:t>Tato smlouva nabývá platnosti a účinnosti dnem jejího podpisu oběma smluvními stranami.</w:t>
      </w:r>
    </w:p>
    <w:p w14:paraId="00006030" w14:textId="77777777" w:rsidR="001522FC" w:rsidRPr="00135B10" w:rsidRDefault="0007554A" w:rsidP="00BD57D9">
      <w:pPr>
        <w:pStyle w:val="TextnormlnslovanChar"/>
        <w:numPr>
          <w:ilvl w:val="1"/>
          <w:numId w:val="2"/>
        </w:numPr>
        <w:tabs>
          <w:tab w:val="num" w:pos="567"/>
        </w:tabs>
        <w:spacing w:before="120" w:after="0" w:line="280" w:lineRule="atLeast"/>
        <w:ind w:left="567" w:hanging="567"/>
        <w:jc w:val="both"/>
        <w:rPr>
          <w:color w:val="0000FF"/>
          <w:szCs w:val="20"/>
          <w:u w:val="single"/>
        </w:rPr>
      </w:pPr>
      <w:bookmarkStart w:id="220" w:name="_Ref54768468"/>
      <w:r w:rsidRPr="00F22F92">
        <w:rPr>
          <w:szCs w:val="20"/>
        </w:rPr>
        <w:t xml:space="preserve">Jakékoli změny nebo doplňky </w:t>
      </w:r>
      <w:r w:rsidR="00BA75AB" w:rsidRPr="00F22F92">
        <w:rPr>
          <w:szCs w:val="20"/>
        </w:rPr>
        <w:t xml:space="preserve">musí být </w:t>
      </w:r>
      <w:r w:rsidRPr="00F22F92">
        <w:rPr>
          <w:szCs w:val="20"/>
        </w:rPr>
        <w:t xml:space="preserve">řešeny písemně, formou číslovaných dodatků odsouhlasenými </w:t>
      </w:r>
      <w:r w:rsidR="00BA75AB" w:rsidRPr="00F22F92">
        <w:rPr>
          <w:szCs w:val="20"/>
        </w:rPr>
        <w:t xml:space="preserve">a podepsanými </w:t>
      </w:r>
      <w:r w:rsidRPr="00F22F92">
        <w:rPr>
          <w:szCs w:val="20"/>
        </w:rPr>
        <w:t>oběma smluvními stranami.</w:t>
      </w:r>
      <w:r w:rsidR="004922BB">
        <w:rPr>
          <w:szCs w:val="20"/>
        </w:rPr>
        <w:t xml:space="preserve"> </w:t>
      </w:r>
      <w:r w:rsidR="001522FC" w:rsidRPr="00135B10">
        <w:rPr>
          <w:szCs w:val="20"/>
        </w:rPr>
        <w:t>Tato smlouva bude po jejím podpisu oběma smluvními stranami zveřejněna na internetových stránkách objednatele</w:t>
      </w:r>
      <w:r w:rsidR="002B7084" w:rsidRPr="00135B10">
        <w:rPr>
          <w:szCs w:val="20"/>
        </w:rPr>
        <w:t xml:space="preserve"> </w:t>
      </w:r>
      <w:r w:rsidR="002B7084" w:rsidRPr="00135B10">
        <w:rPr>
          <w:color w:val="0000FF"/>
          <w:szCs w:val="20"/>
          <w:u w:val="single"/>
        </w:rPr>
        <w:t>www.mpsv.cz</w:t>
      </w:r>
      <w:r w:rsidR="002B7084" w:rsidRPr="00135B10">
        <w:rPr>
          <w:szCs w:val="20"/>
        </w:rPr>
        <w:t xml:space="preserve"> a na profilu objednatele v souladu s § 147a zákona o</w:t>
      </w:r>
      <w:r w:rsidR="00412966" w:rsidRPr="00135B10">
        <w:rPr>
          <w:szCs w:val="20"/>
        </w:rPr>
        <w:t> </w:t>
      </w:r>
      <w:r w:rsidR="002B7084" w:rsidRPr="00135B10">
        <w:rPr>
          <w:szCs w:val="20"/>
        </w:rPr>
        <w:t xml:space="preserve">veřejných zakázkách. </w:t>
      </w:r>
      <w:r w:rsidR="0071124B" w:rsidRPr="00135B10">
        <w:rPr>
          <w:szCs w:val="20"/>
        </w:rPr>
        <w:t>Zpracovatel</w:t>
      </w:r>
      <w:r w:rsidR="002B7084" w:rsidRPr="00135B10">
        <w:rPr>
          <w:szCs w:val="20"/>
        </w:rPr>
        <w:t xml:space="preserve"> souhlasí s uveřejněním této smlouvy.</w:t>
      </w:r>
    </w:p>
    <w:bookmarkEnd w:id="220"/>
    <w:p w14:paraId="00006031" w14:textId="77777777" w:rsidR="0007554A" w:rsidRPr="00135B10" w:rsidRDefault="0007554A" w:rsidP="00BD57D9">
      <w:pPr>
        <w:pStyle w:val="TextnormlnslovanChar"/>
        <w:numPr>
          <w:ilvl w:val="1"/>
          <w:numId w:val="2"/>
        </w:numPr>
        <w:tabs>
          <w:tab w:val="num" w:pos="567"/>
        </w:tabs>
        <w:spacing w:before="120" w:after="0" w:line="280" w:lineRule="atLeast"/>
        <w:ind w:left="567" w:hanging="567"/>
        <w:jc w:val="both"/>
        <w:rPr>
          <w:szCs w:val="20"/>
        </w:rPr>
      </w:pPr>
      <w:r w:rsidRPr="00CC2677">
        <w:rPr>
          <w:szCs w:val="20"/>
        </w:rPr>
        <w:t>Smlouva je</w:t>
      </w:r>
      <w:r w:rsidRPr="00135B10">
        <w:rPr>
          <w:szCs w:val="20"/>
        </w:rPr>
        <w:t xml:space="preserve"> vyhotovena </w:t>
      </w:r>
      <w:r w:rsidR="00604FF6" w:rsidRPr="00135B10">
        <w:rPr>
          <w:szCs w:val="20"/>
        </w:rPr>
        <w:t>v pěti (5)</w:t>
      </w:r>
      <w:r w:rsidRPr="00135B10">
        <w:rPr>
          <w:szCs w:val="20"/>
        </w:rPr>
        <w:t xml:space="preserve"> stejnopise</w:t>
      </w:r>
      <w:r w:rsidR="00604FF6" w:rsidRPr="00135B10">
        <w:rPr>
          <w:szCs w:val="20"/>
        </w:rPr>
        <w:t xml:space="preserve">ch s platností originálu, z nichž tři (3) obdrží objednatel a dva (2) obdrží </w:t>
      </w:r>
      <w:r w:rsidR="0071124B" w:rsidRPr="00135B10">
        <w:rPr>
          <w:szCs w:val="20"/>
        </w:rPr>
        <w:t>zpracovatel</w:t>
      </w:r>
      <w:r w:rsidR="00604FF6" w:rsidRPr="00135B10">
        <w:rPr>
          <w:szCs w:val="20"/>
        </w:rPr>
        <w:t>.</w:t>
      </w:r>
    </w:p>
    <w:p w14:paraId="00006032" w14:textId="77777777" w:rsidR="00082F6A" w:rsidRPr="00082F6A" w:rsidRDefault="0007554A" w:rsidP="00BD57D9">
      <w:pPr>
        <w:pStyle w:val="TextnormlnslovanChar"/>
        <w:numPr>
          <w:ilvl w:val="1"/>
          <w:numId w:val="2"/>
        </w:numPr>
        <w:tabs>
          <w:tab w:val="num" w:pos="567"/>
        </w:tabs>
        <w:spacing w:before="120" w:after="0" w:line="280" w:lineRule="atLeast"/>
        <w:ind w:left="567" w:hanging="567"/>
        <w:jc w:val="both"/>
        <w:rPr>
          <w:szCs w:val="20"/>
        </w:rPr>
      </w:pPr>
      <w:r w:rsidRPr="00135B10">
        <w:rPr>
          <w:szCs w:val="20"/>
        </w:rPr>
        <w:t>Z</w:t>
      </w:r>
      <w:r w:rsidRPr="00412966">
        <w:rPr>
          <w:szCs w:val="20"/>
        </w:rPr>
        <w:t xml:space="preserve">áležitosti v této smlouvě výslovně neupravené se řídí příslušnými ustanoveními </w:t>
      </w:r>
      <w:r w:rsidR="00BA75AB" w:rsidRPr="00412966">
        <w:rPr>
          <w:szCs w:val="20"/>
        </w:rPr>
        <w:t>platných a</w:t>
      </w:r>
      <w:r w:rsidR="00412966">
        <w:rPr>
          <w:szCs w:val="20"/>
        </w:rPr>
        <w:t> </w:t>
      </w:r>
      <w:r w:rsidR="00BA75AB" w:rsidRPr="00412966">
        <w:rPr>
          <w:szCs w:val="20"/>
        </w:rPr>
        <w:t xml:space="preserve">účinných právních předpisů, zejména </w:t>
      </w:r>
      <w:r w:rsidR="006E4E8E" w:rsidRPr="00412966">
        <w:rPr>
          <w:szCs w:val="20"/>
        </w:rPr>
        <w:t>občansk</w:t>
      </w:r>
      <w:r w:rsidR="00BA75AB" w:rsidRPr="00412966">
        <w:rPr>
          <w:szCs w:val="20"/>
        </w:rPr>
        <w:t xml:space="preserve">ým </w:t>
      </w:r>
      <w:r w:rsidRPr="00412966">
        <w:rPr>
          <w:szCs w:val="20"/>
        </w:rPr>
        <w:t>zákoní</w:t>
      </w:r>
      <w:r w:rsidR="00BA75AB" w:rsidRPr="00412966">
        <w:rPr>
          <w:szCs w:val="20"/>
        </w:rPr>
        <w:t>kem.</w:t>
      </w:r>
    </w:p>
    <w:p w14:paraId="00006033" w14:textId="77777777" w:rsidR="00B11637" w:rsidRPr="00412966" w:rsidRDefault="00B11637" w:rsidP="00BD57D9">
      <w:pPr>
        <w:pStyle w:val="Normlnslovan"/>
        <w:numPr>
          <w:ilvl w:val="1"/>
          <w:numId w:val="2"/>
        </w:numPr>
        <w:tabs>
          <w:tab w:val="num" w:pos="567"/>
        </w:tabs>
        <w:spacing w:before="120" w:after="240" w:line="280" w:lineRule="atLeast"/>
        <w:ind w:left="567" w:hanging="567"/>
        <w:jc w:val="both"/>
        <w:rPr>
          <w:rFonts w:ascii="Arial" w:hAnsi="Arial" w:cs="Arial"/>
          <w:bCs/>
          <w:iCs/>
          <w:sz w:val="20"/>
          <w:szCs w:val="20"/>
        </w:rPr>
      </w:pPr>
      <w:r w:rsidRPr="00412966">
        <w:rPr>
          <w:rFonts w:ascii="Arial" w:hAnsi="Arial" w:cs="Arial"/>
          <w:bCs/>
          <w:iCs/>
          <w:sz w:val="20"/>
          <w:szCs w:val="20"/>
        </w:rPr>
        <w:t xml:space="preserve">Nedílnou součást </w:t>
      </w:r>
      <w:r w:rsidR="00BA75AB" w:rsidRPr="00412966">
        <w:rPr>
          <w:rFonts w:ascii="Arial" w:hAnsi="Arial" w:cs="Arial"/>
          <w:bCs/>
          <w:iCs/>
          <w:sz w:val="20"/>
          <w:szCs w:val="20"/>
        </w:rPr>
        <w:t xml:space="preserve">této </w:t>
      </w:r>
      <w:r w:rsidRPr="00412966">
        <w:rPr>
          <w:rFonts w:ascii="Arial" w:hAnsi="Arial" w:cs="Arial"/>
          <w:bCs/>
          <w:iCs/>
          <w:sz w:val="20"/>
          <w:szCs w:val="20"/>
        </w:rPr>
        <w:t>smlouvy tvoří tyto přílohy:</w:t>
      </w:r>
    </w:p>
    <w:p w14:paraId="00006034" w14:textId="77777777" w:rsidR="00B11637" w:rsidRDefault="00B11637" w:rsidP="00A640A0">
      <w:pPr>
        <w:pStyle w:val="Normlnslovan"/>
        <w:numPr>
          <w:ilvl w:val="0"/>
          <w:numId w:val="0"/>
        </w:numPr>
        <w:tabs>
          <w:tab w:val="num" w:pos="567"/>
        </w:tabs>
        <w:spacing w:before="120" w:after="0" w:line="280" w:lineRule="atLeast"/>
        <w:ind w:left="567"/>
        <w:jc w:val="both"/>
        <w:rPr>
          <w:rFonts w:ascii="Arial" w:hAnsi="Arial" w:cs="Arial"/>
          <w:bCs/>
          <w:iCs/>
          <w:sz w:val="20"/>
          <w:szCs w:val="20"/>
        </w:rPr>
      </w:pPr>
      <w:r w:rsidRPr="00412966">
        <w:rPr>
          <w:rFonts w:ascii="Arial" w:hAnsi="Arial" w:cs="Arial"/>
          <w:bCs/>
          <w:iCs/>
          <w:sz w:val="20"/>
          <w:szCs w:val="20"/>
        </w:rPr>
        <w:t xml:space="preserve">Příloha č. 1: </w:t>
      </w:r>
      <w:r w:rsidR="004922BB">
        <w:rPr>
          <w:rFonts w:ascii="Arial" w:hAnsi="Arial" w:cs="Arial"/>
          <w:bCs/>
          <w:iCs/>
          <w:sz w:val="20"/>
          <w:szCs w:val="20"/>
        </w:rPr>
        <w:t>Specifikace předmětu smlouvy</w:t>
      </w:r>
    </w:p>
    <w:p w14:paraId="00006035" w14:textId="77777777" w:rsidR="00113D22" w:rsidRDefault="00113D22" w:rsidP="00A640A0">
      <w:pPr>
        <w:pStyle w:val="Normlnslovan"/>
        <w:numPr>
          <w:ilvl w:val="0"/>
          <w:numId w:val="0"/>
        </w:numPr>
        <w:tabs>
          <w:tab w:val="num" w:pos="567"/>
        </w:tabs>
        <w:spacing w:before="120" w:after="0" w:line="280" w:lineRule="atLeast"/>
        <w:ind w:left="567"/>
        <w:jc w:val="both"/>
        <w:rPr>
          <w:rFonts w:ascii="Arial" w:hAnsi="Arial" w:cs="Arial"/>
          <w:bCs/>
          <w:iCs/>
          <w:sz w:val="20"/>
          <w:szCs w:val="20"/>
        </w:rPr>
      </w:pPr>
      <w:r>
        <w:rPr>
          <w:rFonts w:ascii="Arial" w:hAnsi="Arial" w:cs="Arial"/>
          <w:bCs/>
          <w:iCs/>
          <w:sz w:val="20"/>
          <w:szCs w:val="20"/>
        </w:rPr>
        <w:t>Příloha č. 2: Seznam subdodavatelů</w:t>
      </w:r>
    </w:p>
    <w:p w14:paraId="00006036" w14:textId="77777777" w:rsidR="00113D22" w:rsidRDefault="00113D22" w:rsidP="00A640A0">
      <w:pPr>
        <w:pStyle w:val="Normlnslovan"/>
        <w:numPr>
          <w:ilvl w:val="0"/>
          <w:numId w:val="0"/>
        </w:numPr>
        <w:tabs>
          <w:tab w:val="num" w:pos="567"/>
        </w:tabs>
        <w:spacing w:before="120" w:after="0" w:line="280" w:lineRule="atLeast"/>
        <w:ind w:left="567"/>
        <w:jc w:val="both"/>
        <w:rPr>
          <w:rFonts w:ascii="Arial" w:hAnsi="Arial" w:cs="Arial"/>
          <w:bCs/>
          <w:iCs/>
          <w:sz w:val="20"/>
          <w:szCs w:val="20"/>
        </w:rPr>
      </w:pPr>
      <w:r>
        <w:rPr>
          <w:rFonts w:ascii="Arial" w:hAnsi="Arial" w:cs="Arial"/>
          <w:bCs/>
          <w:iCs/>
          <w:sz w:val="20"/>
          <w:szCs w:val="20"/>
        </w:rPr>
        <w:t>Příloha č. 3: Jmenný seznam členů řešitelského týmu</w:t>
      </w:r>
    </w:p>
    <w:p w14:paraId="00006037" w14:textId="77777777" w:rsidR="00984429" w:rsidRDefault="00984429"/>
    <w:p w14:paraId="00006038" w14:textId="77777777" w:rsidR="00517FB8" w:rsidRDefault="00517FB8"/>
    <w:tbl>
      <w:tblPr>
        <w:tblW w:w="0" w:type="auto"/>
        <w:tblInd w:w="108" w:type="dxa"/>
        <w:tblLook w:val="04A0" w:firstRow="1" w:lastRow="0" w:firstColumn="1" w:lastColumn="0" w:noHBand="0" w:noVBand="1"/>
      </w:tblPr>
      <w:tblGrid>
        <w:gridCol w:w="4275"/>
        <w:gridCol w:w="4797"/>
      </w:tblGrid>
      <w:tr w:rsidR="005E5030" w:rsidRPr="00A26FC8" w14:paraId="0000603D" w14:textId="77777777" w:rsidTr="007D4B91">
        <w:tc>
          <w:tcPr>
            <w:tcW w:w="4275" w:type="dxa"/>
            <w:shd w:val="clear" w:color="auto" w:fill="auto"/>
            <w:vAlign w:val="center"/>
          </w:tcPr>
          <w:p w14:paraId="00006039" w14:textId="77777777" w:rsidR="005E5030" w:rsidRPr="00412966" w:rsidRDefault="005E5030" w:rsidP="00B05411">
            <w:pPr>
              <w:tabs>
                <w:tab w:val="left" w:pos="5103"/>
              </w:tabs>
              <w:spacing w:after="0" w:line="280" w:lineRule="atLeast"/>
              <w:jc w:val="center"/>
              <w:rPr>
                <w:rFonts w:ascii="Arial" w:hAnsi="Arial" w:cs="Arial"/>
              </w:rPr>
            </w:pPr>
            <w:r w:rsidRPr="00412966">
              <w:rPr>
                <w:rFonts w:ascii="Arial" w:hAnsi="Arial" w:cs="Arial"/>
              </w:rPr>
              <w:t xml:space="preserve">Za </w:t>
            </w:r>
            <w:r w:rsidR="0071124B">
              <w:rPr>
                <w:rFonts w:ascii="Arial" w:hAnsi="Arial" w:cs="Arial"/>
              </w:rPr>
              <w:t>zpracovatel</w:t>
            </w:r>
            <w:r w:rsidRPr="00412966">
              <w:rPr>
                <w:rFonts w:ascii="Arial" w:hAnsi="Arial" w:cs="Arial"/>
              </w:rPr>
              <w:t>e:</w:t>
            </w:r>
          </w:p>
          <w:p w14:paraId="0000603A" w14:textId="77777777" w:rsidR="005E5030" w:rsidRPr="00412966" w:rsidRDefault="005E5030" w:rsidP="00082477">
            <w:pPr>
              <w:tabs>
                <w:tab w:val="left" w:pos="5103"/>
              </w:tabs>
              <w:spacing w:after="0" w:line="280" w:lineRule="atLeast"/>
              <w:jc w:val="center"/>
              <w:rPr>
                <w:rFonts w:ascii="Arial" w:hAnsi="Arial" w:cs="Arial"/>
              </w:rPr>
            </w:pPr>
          </w:p>
        </w:tc>
        <w:tc>
          <w:tcPr>
            <w:tcW w:w="4797" w:type="dxa"/>
            <w:shd w:val="clear" w:color="auto" w:fill="auto"/>
            <w:vAlign w:val="center"/>
          </w:tcPr>
          <w:p w14:paraId="0000603B" w14:textId="77777777" w:rsidR="005E5030" w:rsidRPr="00412966" w:rsidRDefault="005E5030" w:rsidP="00D829E1">
            <w:pPr>
              <w:tabs>
                <w:tab w:val="left" w:pos="5103"/>
              </w:tabs>
              <w:spacing w:after="0" w:line="280" w:lineRule="atLeast"/>
              <w:jc w:val="center"/>
              <w:rPr>
                <w:rFonts w:ascii="Arial" w:hAnsi="Arial" w:cs="Arial"/>
              </w:rPr>
            </w:pPr>
            <w:r w:rsidRPr="00412966">
              <w:rPr>
                <w:rFonts w:ascii="Arial" w:hAnsi="Arial" w:cs="Arial"/>
              </w:rPr>
              <w:t>Za objednatele:</w:t>
            </w:r>
          </w:p>
          <w:p w14:paraId="0000603C" w14:textId="77777777" w:rsidR="005E5030" w:rsidRPr="00412966" w:rsidRDefault="005E5030" w:rsidP="00D829E1">
            <w:pPr>
              <w:tabs>
                <w:tab w:val="left" w:pos="5103"/>
              </w:tabs>
              <w:spacing w:after="0" w:line="280" w:lineRule="atLeast"/>
              <w:jc w:val="center"/>
              <w:rPr>
                <w:rFonts w:ascii="Arial" w:hAnsi="Arial" w:cs="Arial"/>
              </w:rPr>
            </w:pPr>
          </w:p>
        </w:tc>
      </w:tr>
      <w:tr w:rsidR="005E5030" w:rsidRPr="00A26FC8" w14:paraId="00006040" w14:textId="77777777" w:rsidTr="007D4B91">
        <w:tc>
          <w:tcPr>
            <w:tcW w:w="4275" w:type="dxa"/>
            <w:shd w:val="clear" w:color="auto" w:fill="auto"/>
            <w:vAlign w:val="bottom"/>
          </w:tcPr>
          <w:p w14:paraId="0000603E" w14:textId="77777777" w:rsidR="005E5030" w:rsidRPr="00A14DEA" w:rsidRDefault="005E5030" w:rsidP="00A26FC8">
            <w:pPr>
              <w:tabs>
                <w:tab w:val="left" w:pos="5103"/>
              </w:tabs>
              <w:spacing w:line="280" w:lineRule="atLeast"/>
              <w:jc w:val="center"/>
              <w:rPr>
                <w:rFonts w:ascii="Arial" w:hAnsi="Arial" w:cs="Arial"/>
              </w:rPr>
            </w:pPr>
            <w:r w:rsidRPr="00A14DEA">
              <w:rPr>
                <w:rFonts w:ascii="Arial" w:hAnsi="Arial" w:cs="Arial"/>
              </w:rPr>
              <w:t xml:space="preserve">V Praze dne </w:t>
            </w:r>
            <w:r w:rsidR="005842D4" w:rsidRPr="00A14DEA">
              <w:rPr>
                <w:rFonts w:ascii="Arial" w:hAnsi="Arial" w:cs="Arial"/>
              </w:rPr>
              <w:t>___________</w:t>
            </w:r>
          </w:p>
        </w:tc>
        <w:tc>
          <w:tcPr>
            <w:tcW w:w="4797" w:type="dxa"/>
            <w:shd w:val="clear" w:color="auto" w:fill="auto"/>
            <w:vAlign w:val="bottom"/>
          </w:tcPr>
          <w:p w14:paraId="0000603F" w14:textId="77777777" w:rsidR="005E5030" w:rsidRPr="00A14DEA" w:rsidRDefault="005E5030" w:rsidP="00A26FC8">
            <w:pPr>
              <w:tabs>
                <w:tab w:val="left" w:pos="5103"/>
              </w:tabs>
              <w:spacing w:line="280" w:lineRule="atLeast"/>
              <w:jc w:val="center"/>
              <w:rPr>
                <w:rFonts w:ascii="Arial" w:hAnsi="Arial" w:cs="Arial"/>
              </w:rPr>
            </w:pPr>
            <w:r w:rsidRPr="00A14DEA">
              <w:rPr>
                <w:rFonts w:ascii="Arial" w:hAnsi="Arial" w:cs="Arial"/>
              </w:rPr>
              <w:t xml:space="preserve">V Praze dne </w:t>
            </w:r>
            <w:r w:rsidR="005842D4" w:rsidRPr="00A14DEA">
              <w:rPr>
                <w:rFonts w:ascii="Arial" w:hAnsi="Arial" w:cs="Arial"/>
              </w:rPr>
              <w:t>___________</w:t>
            </w:r>
          </w:p>
        </w:tc>
      </w:tr>
      <w:tr w:rsidR="005E5030" w:rsidRPr="00A26FC8" w14:paraId="0000604C" w14:textId="77777777" w:rsidTr="007D4B91">
        <w:tc>
          <w:tcPr>
            <w:tcW w:w="4275" w:type="dxa"/>
            <w:shd w:val="clear" w:color="auto" w:fill="auto"/>
          </w:tcPr>
          <w:p w14:paraId="00006041" w14:textId="77777777" w:rsidR="005E5030" w:rsidRPr="00A14DEA" w:rsidRDefault="005E5030" w:rsidP="00A26FC8">
            <w:pPr>
              <w:tabs>
                <w:tab w:val="left" w:pos="5103"/>
              </w:tabs>
              <w:spacing w:after="0" w:line="280" w:lineRule="atLeast"/>
              <w:jc w:val="center"/>
              <w:rPr>
                <w:rFonts w:ascii="Arial" w:hAnsi="Arial" w:cs="Arial"/>
              </w:rPr>
            </w:pPr>
          </w:p>
          <w:p w14:paraId="00006042" w14:textId="77777777" w:rsidR="005E5030" w:rsidRPr="00A14DEA" w:rsidRDefault="005842D4" w:rsidP="00A26FC8">
            <w:pPr>
              <w:tabs>
                <w:tab w:val="left" w:pos="5103"/>
              </w:tabs>
              <w:spacing w:after="0" w:line="280" w:lineRule="atLeast"/>
              <w:jc w:val="center"/>
              <w:rPr>
                <w:rFonts w:ascii="Arial" w:hAnsi="Arial" w:cs="Arial"/>
              </w:rPr>
            </w:pPr>
            <w:r w:rsidRPr="00A14DEA">
              <w:rPr>
                <w:rFonts w:ascii="Arial" w:hAnsi="Arial" w:cs="Arial"/>
              </w:rPr>
              <w:t>______________________________</w:t>
            </w:r>
          </w:p>
          <w:p w14:paraId="00006043" w14:textId="77777777" w:rsidR="005E5030" w:rsidRPr="00827E49" w:rsidRDefault="00517FB8" w:rsidP="00A26FC8">
            <w:pPr>
              <w:tabs>
                <w:tab w:val="left" w:pos="5103"/>
              </w:tabs>
              <w:spacing w:after="0" w:line="280" w:lineRule="atLeast"/>
              <w:jc w:val="center"/>
              <w:rPr>
                <w:rFonts w:ascii="Arial" w:hAnsi="Arial" w:cs="Arial"/>
                <w:b/>
                <w:highlight w:val="yellow"/>
              </w:rPr>
            </w:pPr>
            <w:r w:rsidRPr="00004CCA">
              <w:rPr>
                <w:rFonts w:ascii="Arial" w:hAnsi="Arial" w:cs="Arial"/>
                <w:b/>
              </w:rPr>
              <w:t>Ing. Michael Skalický Ph.D.</w:t>
            </w:r>
          </w:p>
          <w:p w14:paraId="00006044" w14:textId="77777777" w:rsidR="005E5030" w:rsidRPr="00A14DEA" w:rsidRDefault="00517FB8" w:rsidP="00714B90">
            <w:pPr>
              <w:tabs>
                <w:tab w:val="left" w:pos="5103"/>
              </w:tabs>
              <w:spacing w:after="0" w:line="280" w:lineRule="atLeast"/>
              <w:jc w:val="center"/>
              <w:rPr>
                <w:rFonts w:ascii="Arial" w:hAnsi="Arial" w:cs="Arial"/>
                <w:highlight w:val="yellow"/>
              </w:rPr>
            </w:pPr>
            <w:r>
              <w:rPr>
                <w:rFonts w:ascii="Arial" w:hAnsi="Arial" w:cs="Arial"/>
              </w:rPr>
              <w:t>s</w:t>
            </w:r>
            <w:r w:rsidRPr="00004CCA">
              <w:rPr>
                <w:rFonts w:ascii="Arial" w:hAnsi="Arial" w:cs="Arial"/>
              </w:rPr>
              <w:t>tatutární ředitel</w:t>
            </w:r>
          </w:p>
          <w:p w14:paraId="00006045" w14:textId="77777777" w:rsidR="005E5030" w:rsidRPr="00A14DEA" w:rsidRDefault="00517FB8" w:rsidP="00A14DEA">
            <w:pPr>
              <w:tabs>
                <w:tab w:val="left" w:pos="5103"/>
              </w:tabs>
              <w:spacing w:before="120" w:after="0" w:line="280" w:lineRule="atLeast"/>
              <w:jc w:val="center"/>
              <w:rPr>
                <w:rFonts w:ascii="Arial" w:hAnsi="Arial" w:cs="Arial"/>
              </w:rPr>
            </w:pPr>
            <w:r w:rsidRPr="00004CCA">
              <w:rPr>
                <w:rFonts w:ascii="Arial" w:hAnsi="Arial" w:cs="Arial"/>
              </w:rPr>
              <w:t>Institut projektového řízení a.s.</w:t>
            </w:r>
          </w:p>
        </w:tc>
        <w:tc>
          <w:tcPr>
            <w:tcW w:w="4797" w:type="dxa"/>
            <w:shd w:val="clear" w:color="auto" w:fill="auto"/>
          </w:tcPr>
          <w:p w14:paraId="00006046" w14:textId="77777777" w:rsidR="005E5030" w:rsidRPr="00A14DEA" w:rsidRDefault="005E5030" w:rsidP="00082477">
            <w:pPr>
              <w:tabs>
                <w:tab w:val="left" w:pos="5103"/>
              </w:tabs>
              <w:spacing w:after="0" w:line="280" w:lineRule="atLeast"/>
              <w:rPr>
                <w:rFonts w:ascii="Arial" w:hAnsi="Arial" w:cs="Arial"/>
              </w:rPr>
            </w:pPr>
          </w:p>
          <w:p w14:paraId="00006047" w14:textId="77777777" w:rsidR="005E5030" w:rsidRPr="00A14DEA" w:rsidRDefault="005842D4" w:rsidP="00D829E1">
            <w:pPr>
              <w:tabs>
                <w:tab w:val="left" w:pos="5103"/>
              </w:tabs>
              <w:spacing w:after="0" w:line="280" w:lineRule="atLeast"/>
              <w:jc w:val="center"/>
              <w:rPr>
                <w:rFonts w:ascii="Arial" w:hAnsi="Arial" w:cs="Arial"/>
              </w:rPr>
            </w:pPr>
            <w:r w:rsidRPr="00A14DEA">
              <w:rPr>
                <w:rFonts w:ascii="Arial" w:hAnsi="Arial" w:cs="Arial"/>
              </w:rPr>
              <w:t>______________________________</w:t>
            </w:r>
          </w:p>
          <w:p w14:paraId="00006048" w14:textId="77777777" w:rsidR="005E5030" w:rsidRPr="00827E49" w:rsidRDefault="00BE10B0" w:rsidP="00D829E1">
            <w:pPr>
              <w:tabs>
                <w:tab w:val="left" w:pos="5103"/>
              </w:tabs>
              <w:spacing w:after="0" w:line="280" w:lineRule="atLeast"/>
              <w:jc w:val="center"/>
              <w:rPr>
                <w:rFonts w:ascii="Arial" w:hAnsi="Arial" w:cs="Arial"/>
                <w:b/>
              </w:rPr>
            </w:pPr>
            <w:r>
              <w:rPr>
                <w:rFonts w:ascii="Arial" w:hAnsi="Arial" w:cs="Arial"/>
                <w:b/>
              </w:rPr>
              <w:t>Ing. Petr Hejduk</w:t>
            </w:r>
          </w:p>
          <w:p w14:paraId="00006049" w14:textId="77777777" w:rsidR="005E5030" w:rsidRPr="00A14DEA" w:rsidRDefault="00827E49" w:rsidP="00D829E1">
            <w:pPr>
              <w:tabs>
                <w:tab w:val="left" w:pos="5103"/>
              </w:tabs>
              <w:spacing w:after="0" w:line="280" w:lineRule="atLeast"/>
              <w:jc w:val="center"/>
              <w:rPr>
                <w:rFonts w:ascii="Arial" w:hAnsi="Arial" w:cs="Arial"/>
              </w:rPr>
            </w:pPr>
            <w:r w:rsidRPr="00827E49">
              <w:rPr>
                <w:rFonts w:ascii="Arial" w:hAnsi="Arial" w:cs="Arial"/>
              </w:rPr>
              <w:t>náměst</w:t>
            </w:r>
            <w:r>
              <w:rPr>
                <w:rFonts w:ascii="Arial" w:hAnsi="Arial" w:cs="Arial"/>
              </w:rPr>
              <w:t>e</w:t>
            </w:r>
            <w:r w:rsidRPr="00827E49">
              <w:rPr>
                <w:rFonts w:ascii="Arial" w:hAnsi="Arial" w:cs="Arial"/>
              </w:rPr>
              <w:t>k pro řízení sekce řízení úřadu</w:t>
            </w:r>
            <w:r>
              <w:rPr>
                <w:rFonts w:ascii="Arial" w:hAnsi="Arial" w:cs="Arial"/>
              </w:rPr>
              <w:br/>
            </w:r>
            <w:r w:rsidRPr="00827E49">
              <w:rPr>
                <w:rFonts w:ascii="Arial" w:hAnsi="Arial" w:cs="Arial"/>
              </w:rPr>
              <w:t>a mezinárodní spolupráci</w:t>
            </w:r>
          </w:p>
          <w:p w14:paraId="0000604A" w14:textId="77777777" w:rsidR="005E5030" w:rsidRPr="00A14DEA" w:rsidRDefault="005E5030" w:rsidP="00A14DEA">
            <w:pPr>
              <w:tabs>
                <w:tab w:val="left" w:pos="5103"/>
              </w:tabs>
              <w:spacing w:before="120" w:after="0" w:line="280" w:lineRule="atLeast"/>
              <w:jc w:val="center"/>
              <w:rPr>
                <w:rFonts w:ascii="Arial" w:hAnsi="Arial" w:cs="Arial"/>
              </w:rPr>
            </w:pPr>
            <w:r w:rsidRPr="00A14DEA">
              <w:rPr>
                <w:rFonts w:ascii="Arial" w:hAnsi="Arial" w:cs="Arial"/>
              </w:rPr>
              <w:t xml:space="preserve"> Česká republika – Ministerstvo práce</w:t>
            </w:r>
          </w:p>
          <w:p w14:paraId="0000604B" w14:textId="77777777" w:rsidR="005E5030" w:rsidRPr="00A14DEA" w:rsidRDefault="005E5030" w:rsidP="00D829E1">
            <w:pPr>
              <w:tabs>
                <w:tab w:val="left" w:pos="5103"/>
              </w:tabs>
              <w:spacing w:after="0" w:line="280" w:lineRule="atLeast"/>
              <w:jc w:val="center"/>
              <w:rPr>
                <w:rFonts w:ascii="Arial" w:hAnsi="Arial" w:cs="Arial"/>
              </w:rPr>
            </w:pPr>
            <w:r w:rsidRPr="00A14DEA">
              <w:rPr>
                <w:rFonts w:ascii="Arial" w:hAnsi="Arial" w:cs="Arial"/>
              </w:rPr>
              <w:t xml:space="preserve"> a sociálních věcí</w:t>
            </w:r>
          </w:p>
        </w:tc>
      </w:tr>
    </w:tbl>
    <w:p w14:paraId="0000604D" w14:textId="77777777" w:rsidR="00992CB3" w:rsidRDefault="00992CB3">
      <w:pPr>
        <w:spacing w:after="0" w:line="240" w:lineRule="auto"/>
        <w:ind w:firstLine="0"/>
        <w:jc w:val="left"/>
        <w:rPr>
          <w:rFonts w:cs="Arial"/>
        </w:rPr>
        <w:sectPr w:rsidR="00992CB3" w:rsidSect="00F22F92">
          <w:headerReference w:type="default" r:id="rId15"/>
          <w:footerReference w:type="default" r:id="rId16"/>
          <w:headerReference w:type="first" r:id="rId17"/>
          <w:footerReference w:type="first" r:id="rId18"/>
          <w:pgSz w:w="11906" w:h="16838"/>
          <w:pgMar w:top="1701" w:right="1418" w:bottom="1418" w:left="1418" w:header="568" w:footer="709" w:gutter="0"/>
          <w:cols w:space="708"/>
          <w:titlePg/>
          <w:docGrid w:linePitch="360"/>
        </w:sectPr>
      </w:pPr>
    </w:p>
    <w:p w14:paraId="0000604E" w14:textId="77777777" w:rsidR="00001C95" w:rsidRPr="00452200" w:rsidRDefault="00A7613B" w:rsidP="002A392B">
      <w:pPr>
        <w:pStyle w:val="Textodrkaa"/>
        <w:numPr>
          <w:ilvl w:val="0"/>
          <w:numId w:val="0"/>
        </w:numPr>
        <w:spacing w:before="0" w:after="0" w:line="280" w:lineRule="atLeast"/>
        <w:rPr>
          <w:rFonts w:cs="Arial"/>
          <w:b/>
          <w:color w:val="FF0000"/>
          <w:szCs w:val="20"/>
          <w:u w:val="single"/>
        </w:rPr>
      </w:pPr>
      <w:r w:rsidRPr="00452200">
        <w:rPr>
          <w:rFonts w:cs="Arial"/>
          <w:b/>
          <w:color w:val="FF0000"/>
          <w:szCs w:val="20"/>
          <w:u w:val="single"/>
        </w:rPr>
        <w:lastRenderedPageBreak/>
        <w:t>Příloha č. 1 – Specifikace předmětu smlouvy</w:t>
      </w:r>
    </w:p>
    <w:p w14:paraId="0000604F" w14:textId="77777777" w:rsidR="0058163E" w:rsidRPr="00973377" w:rsidRDefault="0058163E" w:rsidP="0058163E">
      <w:pPr>
        <w:pStyle w:val="Nadpis5"/>
        <w:numPr>
          <w:ilvl w:val="4"/>
          <w:numId w:val="0"/>
        </w:numPr>
        <w:suppressAutoHyphens/>
        <w:spacing w:before="0" w:line="280" w:lineRule="atLeast"/>
        <w:rPr>
          <w:rFonts w:ascii="Arial" w:hAnsi="Arial" w:cs="Arial"/>
          <w:b/>
          <w:color w:val="auto"/>
        </w:rPr>
      </w:pPr>
      <w:r w:rsidRPr="00973377">
        <w:rPr>
          <w:rFonts w:ascii="Arial" w:hAnsi="Arial" w:cs="Arial"/>
          <w:b/>
          <w:color w:val="auto"/>
        </w:rPr>
        <w:t>PODROBNÉ POŽADAVKY ZADAVATELE NA PŘEDMĚT ZAKÁZKY</w:t>
      </w:r>
      <w:r w:rsidRPr="00973377">
        <w:rPr>
          <w:rFonts w:ascii="Arial" w:hAnsi="Arial" w:cs="Arial"/>
          <w:b/>
          <w:color w:val="auto"/>
        </w:rPr>
        <w:tab/>
        <w:t xml:space="preserve">  </w:t>
      </w:r>
    </w:p>
    <w:p w14:paraId="00006050" w14:textId="77777777" w:rsidR="0058163E" w:rsidRDefault="0058163E" w:rsidP="004A3099">
      <w:pPr>
        <w:spacing w:after="0" w:line="280" w:lineRule="atLeast"/>
        <w:ind w:firstLine="0"/>
        <w:rPr>
          <w:rFonts w:ascii="Arial" w:hAnsi="Arial" w:cs="Arial"/>
        </w:rPr>
      </w:pPr>
      <w:r w:rsidRPr="003A68C1">
        <w:rPr>
          <w:rFonts w:ascii="Arial" w:hAnsi="Arial" w:cs="Arial"/>
        </w:rPr>
        <w:t xml:space="preserve">Předmětem plnění této </w:t>
      </w:r>
      <w:r>
        <w:rPr>
          <w:rFonts w:ascii="Arial" w:hAnsi="Arial" w:cs="Arial"/>
        </w:rPr>
        <w:t xml:space="preserve">části </w:t>
      </w:r>
      <w:r w:rsidRPr="003A68C1">
        <w:rPr>
          <w:rFonts w:ascii="Arial" w:hAnsi="Arial" w:cs="Arial"/>
        </w:rPr>
        <w:t>veřejné zakázky jsou služby spočívající v analýze inovativních postupů</w:t>
      </w:r>
      <w:r>
        <w:rPr>
          <w:rFonts w:ascii="Arial" w:hAnsi="Arial" w:cs="Arial"/>
        </w:rPr>
        <w:br/>
      </w:r>
      <w:r w:rsidRPr="003A68C1">
        <w:rPr>
          <w:rFonts w:ascii="Arial" w:hAnsi="Arial" w:cs="Arial"/>
        </w:rPr>
        <w:t>a služeb pro rodiny a děti v Č</w:t>
      </w:r>
      <w:r>
        <w:rPr>
          <w:rFonts w:ascii="Arial" w:hAnsi="Arial" w:cs="Arial"/>
        </w:rPr>
        <w:t>R</w:t>
      </w:r>
      <w:r w:rsidRPr="003A68C1">
        <w:rPr>
          <w:rFonts w:ascii="Arial" w:hAnsi="Arial" w:cs="Arial"/>
        </w:rPr>
        <w:t>. Analýza se bude zaměřovat rovněž na vytipování vhodných inovativních postupů a služeb pro rodiny s dětmi v zahraničí (příklady dobré praxe, které je vhodné přenést i do systému v ČR).</w:t>
      </w:r>
    </w:p>
    <w:p w14:paraId="00006051" w14:textId="77777777" w:rsidR="0058163E" w:rsidRPr="003A68C1" w:rsidRDefault="0058163E" w:rsidP="0058163E">
      <w:pPr>
        <w:spacing w:after="0" w:line="280" w:lineRule="atLeast"/>
        <w:rPr>
          <w:rFonts w:ascii="Arial" w:hAnsi="Arial" w:cs="Arial"/>
        </w:rPr>
      </w:pPr>
    </w:p>
    <w:p w14:paraId="00006052" w14:textId="77777777" w:rsidR="0058163E" w:rsidRPr="003A68C1" w:rsidRDefault="0058163E" w:rsidP="00342BA8">
      <w:pPr>
        <w:spacing w:after="0" w:line="280" w:lineRule="atLeast"/>
        <w:ind w:firstLine="0"/>
        <w:rPr>
          <w:rFonts w:ascii="Arial" w:hAnsi="Arial" w:cs="Arial"/>
          <w:b/>
        </w:rPr>
      </w:pPr>
      <w:r w:rsidRPr="003A68C1">
        <w:rPr>
          <w:rFonts w:ascii="Arial" w:hAnsi="Arial" w:cs="Arial"/>
          <w:b/>
        </w:rPr>
        <w:t>VYMEZENÍ PŘEDMĚTU PLNĚNÍ</w:t>
      </w:r>
    </w:p>
    <w:p w14:paraId="00006053" w14:textId="77777777" w:rsidR="0058163E" w:rsidRPr="003A68C1" w:rsidRDefault="0058163E" w:rsidP="0058163E">
      <w:pPr>
        <w:pStyle w:val="Odstavecseseznamem10"/>
        <w:numPr>
          <w:ilvl w:val="0"/>
          <w:numId w:val="17"/>
        </w:numPr>
        <w:spacing w:after="0" w:line="280" w:lineRule="atLeast"/>
        <w:ind w:left="567" w:hanging="567"/>
        <w:jc w:val="both"/>
        <w:rPr>
          <w:rFonts w:ascii="Arial" w:hAnsi="Arial" w:cs="Arial"/>
          <w:color w:val="000000"/>
          <w:sz w:val="20"/>
          <w:szCs w:val="20"/>
        </w:rPr>
      </w:pPr>
      <w:r w:rsidRPr="003A68C1">
        <w:rPr>
          <w:rFonts w:ascii="Arial" w:hAnsi="Arial" w:cs="Arial"/>
          <w:b/>
          <w:sz w:val="20"/>
          <w:szCs w:val="20"/>
        </w:rPr>
        <w:t>Výchozí stav</w:t>
      </w:r>
    </w:p>
    <w:p w14:paraId="00006054" w14:textId="77777777" w:rsidR="0058163E" w:rsidRDefault="0058163E" w:rsidP="0058163E">
      <w:pPr>
        <w:spacing w:after="0" w:line="280" w:lineRule="atLeast"/>
        <w:ind w:firstLine="0"/>
        <w:rPr>
          <w:rFonts w:ascii="Arial" w:hAnsi="Arial" w:cs="Arial"/>
        </w:rPr>
      </w:pPr>
      <w:r w:rsidRPr="003A68C1">
        <w:rPr>
          <w:rFonts w:ascii="Arial" w:hAnsi="Arial" w:cs="Arial"/>
        </w:rPr>
        <w:t xml:space="preserve">Systém péče o ohrožené děti a rodiny se nachází v transformační fázi a ze strany </w:t>
      </w:r>
      <w:r>
        <w:rPr>
          <w:rFonts w:ascii="Arial" w:hAnsi="Arial" w:cs="Arial"/>
        </w:rPr>
        <w:t>zadavatele</w:t>
      </w:r>
      <w:r w:rsidRPr="003A68C1">
        <w:rPr>
          <w:rFonts w:ascii="Arial" w:hAnsi="Arial" w:cs="Arial"/>
        </w:rPr>
        <w:t xml:space="preserve"> byla opakovaně deklarována snaha o budování systému ochrany dětí, který umožní, aby co nejvíce dětí mohlo vyrůstat v prostředí vlastní rodiny. Naplnění této premisy se neobejde bez rozvinuté sítě služeb, a to zejména té preventivní. Současný legislativní rámec upravuje preventivní služby pro ohrožené děti a rodiny dle gescí odpovědných resortů. Pro účely preventivní sociální práce s ohroženými dětmi a rodinami je klíčové vymezení, které poskytují zákon č. 108/2006 Sb.,</w:t>
      </w:r>
      <w:r>
        <w:rPr>
          <w:rFonts w:ascii="Arial" w:hAnsi="Arial" w:cs="Arial"/>
        </w:rPr>
        <w:t xml:space="preserve"> </w:t>
      </w:r>
      <w:r w:rsidRPr="003A68C1">
        <w:rPr>
          <w:rFonts w:ascii="Arial" w:hAnsi="Arial" w:cs="Arial"/>
        </w:rPr>
        <w:t>o sociálních službách</w:t>
      </w:r>
      <w:r>
        <w:rPr>
          <w:rFonts w:ascii="Arial" w:hAnsi="Arial" w:cs="Arial"/>
        </w:rPr>
        <w:t>, ve znění pozdějších předpisů,</w:t>
      </w:r>
      <w:r w:rsidRPr="003A68C1">
        <w:rPr>
          <w:rFonts w:ascii="Arial" w:hAnsi="Arial" w:cs="Arial"/>
        </w:rPr>
        <w:t xml:space="preserve"> a zákon č. 359/1999 Sb., o sociálně-právní ochraně dětí</w:t>
      </w:r>
      <w:r>
        <w:rPr>
          <w:rFonts w:ascii="Arial" w:hAnsi="Arial" w:cs="Arial"/>
        </w:rPr>
        <w:t>, ve znění pozdějších předpisů</w:t>
      </w:r>
      <w:r w:rsidRPr="003A68C1">
        <w:rPr>
          <w:rFonts w:ascii="Arial" w:hAnsi="Arial" w:cs="Arial"/>
        </w:rPr>
        <w:t xml:space="preserve">. Současně však tyto právní </w:t>
      </w:r>
      <w:r>
        <w:rPr>
          <w:rFonts w:ascii="Arial" w:hAnsi="Arial" w:cs="Arial"/>
        </w:rPr>
        <w:t>předpisy</w:t>
      </w:r>
      <w:r w:rsidRPr="003A68C1">
        <w:rPr>
          <w:rFonts w:ascii="Arial" w:hAnsi="Arial" w:cs="Arial"/>
        </w:rPr>
        <w:t xml:space="preserve"> nepokrývají řadu dalších alternativ postupů a služeb, které přinesla praxe a přímá práce s rodinami a dětmi různých organizací. Pro efektivní definici</w:t>
      </w:r>
      <w:r>
        <w:rPr>
          <w:rFonts w:ascii="Arial" w:hAnsi="Arial" w:cs="Arial"/>
        </w:rPr>
        <w:br/>
      </w:r>
      <w:r w:rsidRPr="003A68C1">
        <w:rPr>
          <w:rFonts w:ascii="Arial" w:hAnsi="Arial" w:cs="Arial"/>
        </w:rPr>
        <w:t>a nastavení „nových“ či „doplňkových“ preventivních služeb pro rodiny a děti je žádoucí zmapování těchto často neformálních, ale přínosných forem podpory a pomoci rodinám, které jsou v řadě případů inovativní a mohou být dobrým příkladem pro rozvoj preventivních služeb za předpokladu, že dojde k jejich systémovému pojetí (včetně jejich financování a kontroly). Rozvinutí alternativ péče</w:t>
      </w:r>
      <w:r>
        <w:rPr>
          <w:rFonts w:ascii="Arial" w:hAnsi="Arial" w:cs="Arial"/>
        </w:rPr>
        <w:br/>
      </w:r>
      <w:r w:rsidRPr="003A68C1">
        <w:rPr>
          <w:rFonts w:ascii="Arial" w:hAnsi="Arial" w:cs="Arial"/>
        </w:rPr>
        <w:t>o ohrožené děti je také dílčím cílem (</w:t>
      </w:r>
      <w:r>
        <w:rPr>
          <w:rFonts w:ascii="Arial" w:hAnsi="Arial" w:cs="Arial"/>
        </w:rPr>
        <w:t xml:space="preserve">cíl </w:t>
      </w:r>
      <w:r w:rsidRPr="003A68C1">
        <w:rPr>
          <w:rFonts w:ascii="Arial" w:hAnsi="Arial" w:cs="Arial"/>
        </w:rPr>
        <w:t>č. 10) Národní strategie ochrany práv dětí (usnesení vlády ČR č. 4 ze dne 4. ledna 2012). Vzhledem k tomu, že systém sociálních služeb je v českých podmínkách systematicky budován poměrně krátkou dobu (od roku 2006) nabízí se jako vhodný postup pro získání další inspirace a inovativních podnětů z praxe a zkušeností zahraničních systémů. Zanalyzování inovativních služeb v Č</w:t>
      </w:r>
      <w:r>
        <w:rPr>
          <w:rFonts w:ascii="Arial" w:hAnsi="Arial" w:cs="Arial"/>
        </w:rPr>
        <w:t>R</w:t>
      </w:r>
      <w:r w:rsidRPr="003A68C1">
        <w:rPr>
          <w:rFonts w:ascii="Arial" w:hAnsi="Arial" w:cs="Arial"/>
        </w:rPr>
        <w:t xml:space="preserve"> a přiblížení zahraniční praxe bude důležitým základem pro další směřování preventivních služeb v systému péče o ohrožené děti a rodiny.</w:t>
      </w:r>
    </w:p>
    <w:p w14:paraId="00006055" w14:textId="77777777" w:rsidR="0058163E" w:rsidRPr="003A68C1" w:rsidRDefault="0058163E" w:rsidP="0058163E">
      <w:pPr>
        <w:spacing w:after="0" w:line="280" w:lineRule="atLeast"/>
        <w:rPr>
          <w:rFonts w:ascii="Arial" w:hAnsi="Arial" w:cs="Arial"/>
          <w:shd w:val="clear" w:color="auto" w:fill="FF9999"/>
        </w:rPr>
      </w:pPr>
    </w:p>
    <w:p w14:paraId="00006056" w14:textId="77777777" w:rsidR="0058163E" w:rsidRPr="003A68C1" w:rsidRDefault="0058163E" w:rsidP="0058163E">
      <w:pPr>
        <w:pStyle w:val="Odstavecseseznamem10"/>
        <w:numPr>
          <w:ilvl w:val="0"/>
          <w:numId w:val="17"/>
        </w:numPr>
        <w:spacing w:after="0" w:line="280" w:lineRule="atLeast"/>
        <w:ind w:left="567" w:hanging="567"/>
        <w:jc w:val="both"/>
        <w:rPr>
          <w:rFonts w:ascii="Arial" w:hAnsi="Arial" w:cs="Arial"/>
          <w:color w:val="000000"/>
          <w:sz w:val="20"/>
          <w:szCs w:val="20"/>
        </w:rPr>
      </w:pPr>
      <w:r w:rsidRPr="003A68C1">
        <w:rPr>
          <w:rFonts w:ascii="Arial" w:hAnsi="Arial" w:cs="Arial"/>
          <w:b/>
          <w:sz w:val="20"/>
          <w:szCs w:val="20"/>
        </w:rPr>
        <w:t>Předmět plnění</w:t>
      </w:r>
    </w:p>
    <w:p w14:paraId="00006057" w14:textId="77777777" w:rsidR="0058163E" w:rsidRPr="003A68C1" w:rsidRDefault="0058163E" w:rsidP="0058163E">
      <w:pPr>
        <w:spacing w:after="0" w:line="280" w:lineRule="atLeast"/>
        <w:ind w:firstLine="0"/>
        <w:rPr>
          <w:rFonts w:ascii="Arial" w:hAnsi="Arial" w:cs="Arial"/>
        </w:rPr>
      </w:pPr>
      <w:r w:rsidRPr="003A68C1">
        <w:rPr>
          <w:rFonts w:ascii="Arial" w:hAnsi="Arial" w:cs="Arial"/>
        </w:rPr>
        <w:t>Předmětem plnění této části veřejné zakázky je zpracování komplexní analýzy postupů a služeb podporujících děti a rodiny s dětmi, které lze s ohledem na stávající podmínky v Č</w:t>
      </w:r>
      <w:r>
        <w:rPr>
          <w:rFonts w:ascii="Arial" w:hAnsi="Arial" w:cs="Arial"/>
        </w:rPr>
        <w:t>R</w:t>
      </w:r>
      <w:r w:rsidRPr="003A68C1">
        <w:rPr>
          <w:rFonts w:ascii="Arial" w:hAnsi="Arial" w:cs="Arial"/>
        </w:rPr>
        <w:t xml:space="preserve"> označit za</w:t>
      </w:r>
    </w:p>
    <w:p w14:paraId="00006058" w14:textId="77777777" w:rsidR="0058163E" w:rsidRPr="003A68C1" w:rsidRDefault="0058163E" w:rsidP="0058163E">
      <w:pPr>
        <w:numPr>
          <w:ilvl w:val="0"/>
          <w:numId w:val="19"/>
        </w:numPr>
        <w:suppressAutoHyphens/>
        <w:spacing w:after="0" w:line="280" w:lineRule="atLeast"/>
        <w:ind w:left="567" w:hanging="283"/>
        <w:rPr>
          <w:rFonts w:ascii="Arial" w:hAnsi="Arial" w:cs="Arial"/>
        </w:rPr>
      </w:pPr>
      <w:r w:rsidRPr="003A68C1">
        <w:rPr>
          <w:rFonts w:ascii="Arial" w:hAnsi="Arial" w:cs="Arial"/>
        </w:rPr>
        <w:t>neformální službu,</w:t>
      </w:r>
    </w:p>
    <w:p w14:paraId="00006059" w14:textId="77777777" w:rsidR="0058163E" w:rsidRPr="003A68C1" w:rsidRDefault="0058163E" w:rsidP="0058163E">
      <w:pPr>
        <w:numPr>
          <w:ilvl w:val="0"/>
          <w:numId w:val="19"/>
        </w:numPr>
        <w:suppressAutoHyphens/>
        <w:spacing w:after="0" w:line="280" w:lineRule="atLeast"/>
        <w:ind w:left="567" w:hanging="283"/>
        <w:rPr>
          <w:rFonts w:ascii="Arial" w:hAnsi="Arial" w:cs="Arial"/>
        </w:rPr>
      </w:pPr>
      <w:r w:rsidRPr="003A68C1">
        <w:rPr>
          <w:rFonts w:ascii="Arial" w:hAnsi="Arial" w:cs="Arial"/>
        </w:rPr>
        <w:t xml:space="preserve">inovativní přístup nebo inovativní službu. </w:t>
      </w:r>
    </w:p>
    <w:p w14:paraId="0000605A" w14:textId="77777777" w:rsidR="0058163E" w:rsidRDefault="0058163E" w:rsidP="0058163E">
      <w:pPr>
        <w:spacing w:after="0" w:line="280" w:lineRule="atLeast"/>
        <w:rPr>
          <w:rFonts w:ascii="Arial" w:hAnsi="Arial" w:cs="Arial"/>
        </w:rPr>
      </w:pPr>
    </w:p>
    <w:p w14:paraId="0000605B" w14:textId="77777777" w:rsidR="0058163E" w:rsidRPr="003A68C1" w:rsidRDefault="0058163E" w:rsidP="0058163E">
      <w:pPr>
        <w:spacing w:after="0" w:line="280" w:lineRule="atLeast"/>
        <w:ind w:firstLine="0"/>
        <w:rPr>
          <w:rFonts w:ascii="Arial" w:hAnsi="Arial" w:cs="Arial"/>
        </w:rPr>
      </w:pPr>
      <w:r w:rsidRPr="003A68C1">
        <w:rPr>
          <w:rFonts w:ascii="Arial" w:hAnsi="Arial" w:cs="Arial"/>
        </w:rPr>
        <w:t xml:space="preserve">Analýza se zaměří především na postupy a služby: </w:t>
      </w:r>
    </w:p>
    <w:p w14:paraId="0000605C" w14:textId="77777777" w:rsidR="0058163E" w:rsidRPr="003A68C1" w:rsidRDefault="0058163E" w:rsidP="0058163E">
      <w:pPr>
        <w:numPr>
          <w:ilvl w:val="0"/>
          <w:numId w:val="20"/>
        </w:numPr>
        <w:suppressAutoHyphens/>
        <w:spacing w:after="0" w:line="280" w:lineRule="atLeast"/>
        <w:ind w:left="567" w:hanging="283"/>
        <w:rPr>
          <w:rFonts w:ascii="Arial" w:hAnsi="Arial" w:cs="Arial"/>
        </w:rPr>
      </w:pPr>
      <w:r w:rsidRPr="003A68C1">
        <w:rPr>
          <w:rFonts w:ascii="Arial" w:hAnsi="Arial" w:cs="Arial"/>
        </w:rPr>
        <w:t xml:space="preserve">jejichž cílovou skupinou jsou zejména ohrožené děti (§ 6 zákona o </w:t>
      </w:r>
      <w:r>
        <w:rPr>
          <w:rFonts w:ascii="Arial" w:hAnsi="Arial" w:cs="Arial"/>
        </w:rPr>
        <w:t>SPOD</w:t>
      </w:r>
      <w:r w:rsidRPr="003A68C1">
        <w:rPr>
          <w:rFonts w:ascii="Arial" w:hAnsi="Arial" w:cs="Arial"/>
        </w:rPr>
        <w:t xml:space="preserve">) a jejich rodiny, </w:t>
      </w:r>
    </w:p>
    <w:p w14:paraId="0000605D" w14:textId="77777777" w:rsidR="0058163E" w:rsidRPr="003A68C1" w:rsidRDefault="0058163E" w:rsidP="0058163E">
      <w:pPr>
        <w:numPr>
          <w:ilvl w:val="0"/>
          <w:numId w:val="20"/>
        </w:numPr>
        <w:suppressAutoHyphens/>
        <w:spacing w:after="0" w:line="280" w:lineRule="atLeast"/>
        <w:ind w:left="567" w:hanging="283"/>
        <w:rPr>
          <w:rFonts w:ascii="Arial" w:hAnsi="Arial" w:cs="Arial"/>
        </w:rPr>
      </w:pPr>
      <w:r w:rsidRPr="003A68C1">
        <w:rPr>
          <w:rFonts w:ascii="Arial" w:hAnsi="Arial" w:cs="Arial"/>
        </w:rPr>
        <w:t>na postupy a služby předcházející ohrožení dětí a rodin s dětmi,</w:t>
      </w:r>
    </w:p>
    <w:p w14:paraId="0000605E" w14:textId="77777777" w:rsidR="0058163E" w:rsidRPr="003A68C1" w:rsidRDefault="0058163E" w:rsidP="0058163E">
      <w:pPr>
        <w:numPr>
          <w:ilvl w:val="0"/>
          <w:numId w:val="20"/>
        </w:numPr>
        <w:suppressAutoHyphens/>
        <w:spacing w:after="0" w:line="280" w:lineRule="atLeast"/>
        <w:ind w:left="567" w:hanging="283"/>
        <w:rPr>
          <w:rFonts w:ascii="Arial" w:hAnsi="Arial" w:cs="Arial"/>
        </w:rPr>
      </w:pPr>
      <w:r w:rsidRPr="003A68C1">
        <w:rPr>
          <w:rFonts w:ascii="Arial" w:hAnsi="Arial" w:cs="Arial"/>
        </w:rPr>
        <w:t>na služby následné péče o cílovou skupinu specifikovanou pod písm. a).</w:t>
      </w:r>
    </w:p>
    <w:p w14:paraId="0000605F" w14:textId="77777777" w:rsidR="0058163E" w:rsidRDefault="0058163E" w:rsidP="0058163E">
      <w:pPr>
        <w:spacing w:after="0" w:line="280" w:lineRule="atLeast"/>
        <w:rPr>
          <w:rFonts w:ascii="Arial" w:hAnsi="Arial" w:cs="Arial"/>
        </w:rPr>
      </w:pPr>
    </w:p>
    <w:p w14:paraId="00006060" w14:textId="77777777" w:rsidR="0058163E" w:rsidRPr="003A68C1" w:rsidRDefault="0058163E" w:rsidP="0058163E">
      <w:pPr>
        <w:spacing w:after="0" w:line="280" w:lineRule="atLeast"/>
        <w:ind w:firstLine="0"/>
        <w:rPr>
          <w:rFonts w:ascii="Arial" w:hAnsi="Arial" w:cs="Arial"/>
        </w:rPr>
      </w:pPr>
      <w:r w:rsidRPr="003A68C1">
        <w:rPr>
          <w:rFonts w:ascii="Arial" w:hAnsi="Arial" w:cs="Arial"/>
        </w:rPr>
        <w:t xml:space="preserve">Za neformální službu je pro účely této </w:t>
      </w:r>
      <w:r>
        <w:rPr>
          <w:rFonts w:ascii="Arial" w:hAnsi="Arial" w:cs="Arial"/>
        </w:rPr>
        <w:t xml:space="preserve">části veřejné </w:t>
      </w:r>
      <w:r w:rsidRPr="003A68C1">
        <w:rPr>
          <w:rFonts w:ascii="Arial" w:hAnsi="Arial" w:cs="Arial"/>
        </w:rPr>
        <w:t>zakázky považováno poskytování služby pro děti nebo rodiny</w:t>
      </w:r>
      <w:r>
        <w:rPr>
          <w:rFonts w:ascii="Arial" w:hAnsi="Arial" w:cs="Arial"/>
        </w:rPr>
        <w:t xml:space="preserve"> </w:t>
      </w:r>
      <w:r w:rsidRPr="003A68C1">
        <w:rPr>
          <w:rFonts w:ascii="Arial" w:hAnsi="Arial" w:cs="Arial"/>
        </w:rPr>
        <w:t>s dětmi, která není v Č</w:t>
      </w:r>
      <w:r>
        <w:rPr>
          <w:rFonts w:ascii="Arial" w:hAnsi="Arial" w:cs="Arial"/>
        </w:rPr>
        <w:t>R</w:t>
      </w:r>
      <w:r w:rsidRPr="003A68C1">
        <w:rPr>
          <w:rFonts w:ascii="Arial" w:hAnsi="Arial" w:cs="Arial"/>
        </w:rPr>
        <w:t xml:space="preserve"> specifikována legislativním nebo metodickým rámcem, tj. službu, která není vykonávaná v rámci existujícího systému sociálních služeb, pověření výkonu k výkonu sociálně-právní ochrany, zdravotních služeb nebo škol a školských zařízení. Může jít o službu s lokální, regionální či celostátní působností.</w:t>
      </w:r>
    </w:p>
    <w:p w14:paraId="00006061" w14:textId="77777777" w:rsidR="0058163E" w:rsidRDefault="0058163E" w:rsidP="0058163E">
      <w:pPr>
        <w:spacing w:after="0" w:line="280" w:lineRule="atLeast"/>
        <w:rPr>
          <w:rFonts w:ascii="Arial" w:hAnsi="Arial" w:cs="Arial"/>
        </w:rPr>
      </w:pPr>
    </w:p>
    <w:p w14:paraId="00006062" w14:textId="77777777" w:rsidR="0058163E" w:rsidRDefault="0058163E" w:rsidP="0058163E">
      <w:pPr>
        <w:spacing w:after="0" w:line="280" w:lineRule="atLeast"/>
        <w:ind w:firstLine="0"/>
        <w:rPr>
          <w:rFonts w:ascii="Arial" w:hAnsi="Arial" w:cs="Arial"/>
        </w:rPr>
      </w:pPr>
      <w:r w:rsidRPr="003A68C1">
        <w:rPr>
          <w:rFonts w:ascii="Arial" w:hAnsi="Arial" w:cs="Arial"/>
        </w:rPr>
        <w:t xml:space="preserve">Za inovativní postup nebo inovativní službu je pro účely této </w:t>
      </w:r>
      <w:r>
        <w:rPr>
          <w:rFonts w:ascii="Arial" w:hAnsi="Arial" w:cs="Arial"/>
        </w:rPr>
        <w:t xml:space="preserve">části veřejné </w:t>
      </w:r>
      <w:r w:rsidRPr="003A68C1">
        <w:rPr>
          <w:rFonts w:ascii="Arial" w:hAnsi="Arial" w:cs="Arial"/>
        </w:rPr>
        <w:t xml:space="preserve">zakázky považováno uplatňování postupů nebo metod práce s dětmi a rodinami s dětmi v rámci neformálních služeb, </w:t>
      </w:r>
      <w:r w:rsidRPr="003A68C1">
        <w:rPr>
          <w:rFonts w:ascii="Arial" w:hAnsi="Arial" w:cs="Arial"/>
        </w:rPr>
        <w:lastRenderedPageBreak/>
        <w:t>sociálních služeb, osob pověřených k výkonu sociálně-právní ochrany, zdravotních služeb nebo škol</w:t>
      </w:r>
      <w:r>
        <w:rPr>
          <w:rFonts w:ascii="Arial" w:hAnsi="Arial" w:cs="Arial"/>
        </w:rPr>
        <w:br/>
      </w:r>
      <w:r w:rsidRPr="003A68C1">
        <w:rPr>
          <w:rFonts w:ascii="Arial" w:hAnsi="Arial" w:cs="Arial"/>
        </w:rPr>
        <w:t>a školských zařízení atd., které lze označit s ohledem na situaci v Č</w:t>
      </w:r>
      <w:r>
        <w:rPr>
          <w:rFonts w:ascii="Arial" w:hAnsi="Arial" w:cs="Arial"/>
        </w:rPr>
        <w:t>R</w:t>
      </w:r>
      <w:r w:rsidRPr="003A68C1">
        <w:rPr>
          <w:rFonts w:ascii="Arial" w:hAnsi="Arial" w:cs="Arial"/>
        </w:rPr>
        <w:t xml:space="preserve"> za „inovativní“, tj. že vycházejí z nových poznatků a přinášejí výrazné zlepšení oproti dosavadním postupům nebo metodám práce. Jde o metody práce a postupy, které reagují na oprávněné potřeby klientů, stávající legislativní</w:t>
      </w:r>
      <w:r>
        <w:rPr>
          <w:rFonts w:ascii="Arial" w:hAnsi="Arial" w:cs="Arial"/>
        </w:rPr>
        <w:br/>
      </w:r>
      <w:r w:rsidRPr="003A68C1">
        <w:rPr>
          <w:rFonts w:ascii="Arial" w:hAnsi="Arial" w:cs="Arial"/>
        </w:rPr>
        <w:t>a metodická úprava je však nepokrývá.</w:t>
      </w:r>
    </w:p>
    <w:p w14:paraId="00006063" w14:textId="77777777" w:rsidR="0058163E" w:rsidRPr="003A68C1" w:rsidRDefault="0058163E" w:rsidP="0058163E">
      <w:pPr>
        <w:spacing w:after="0" w:line="280" w:lineRule="atLeast"/>
        <w:rPr>
          <w:rFonts w:ascii="Arial" w:hAnsi="Arial" w:cs="Arial"/>
        </w:rPr>
      </w:pPr>
    </w:p>
    <w:p w14:paraId="00006064" w14:textId="77777777" w:rsidR="0058163E" w:rsidRDefault="0058163E" w:rsidP="0058163E">
      <w:pPr>
        <w:pStyle w:val="Odstavecseseznamem10"/>
        <w:spacing w:after="0" w:line="280" w:lineRule="atLeast"/>
        <w:ind w:left="0"/>
        <w:jc w:val="both"/>
        <w:rPr>
          <w:rFonts w:ascii="Arial" w:hAnsi="Arial" w:cs="Arial"/>
          <w:color w:val="000000"/>
          <w:sz w:val="20"/>
          <w:szCs w:val="20"/>
        </w:rPr>
      </w:pPr>
      <w:r w:rsidRPr="003A68C1">
        <w:rPr>
          <w:rFonts w:ascii="Arial" w:hAnsi="Arial" w:cs="Arial"/>
          <w:color w:val="000000"/>
          <w:sz w:val="20"/>
          <w:szCs w:val="20"/>
        </w:rPr>
        <w:t xml:space="preserve">V rámci </w:t>
      </w:r>
      <w:r>
        <w:rPr>
          <w:rFonts w:ascii="Arial" w:hAnsi="Arial" w:cs="Arial"/>
          <w:color w:val="000000"/>
          <w:sz w:val="20"/>
          <w:szCs w:val="20"/>
        </w:rPr>
        <w:t xml:space="preserve">této části </w:t>
      </w:r>
      <w:r w:rsidRPr="003A68C1">
        <w:rPr>
          <w:rFonts w:ascii="Arial" w:hAnsi="Arial" w:cs="Arial"/>
          <w:color w:val="000000"/>
          <w:sz w:val="20"/>
          <w:szCs w:val="20"/>
        </w:rPr>
        <w:t>veřejné zakázky budou rovněž vytipovány a popsány inovativní postupy a služby poskytované ve vybraných zahraničních systémech služeb pro děti a rodiny s dětmi, a to s ohledem na jejich přenositelnost do systému péče o děti a rodiny s dětmi v ČR.</w:t>
      </w:r>
    </w:p>
    <w:p w14:paraId="00006065" w14:textId="77777777" w:rsidR="0058163E" w:rsidRPr="003A68C1" w:rsidRDefault="0058163E" w:rsidP="0058163E">
      <w:pPr>
        <w:pStyle w:val="Odstavecseseznamem10"/>
        <w:spacing w:after="0" w:line="280" w:lineRule="atLeast"/>
        <w:ind w:left="0"/>
        <w:jc w:val="both"/>
        <w:rPr>
          <w:rFonts w:ascii="Arial" w:hAnsi="Arial" w:cs="Arial"/>
          <w:color w:val="000000"/>
          <w:sz w:val="20"/>
          <w:szCs w:val="20"/>
        </w:rPr>
      </w:pPr>
    </w:p>
    <w:p w14:paraId="00006066" w14:textId="77777777" w:rsidR="0058163E" w:rsidRDefault="0058163E" w:rsidP="0058163E">
      <w:pPr>
        <w:pStyle w:val="Odstavecseseznamem10"/>
        <w:spacing w:after="0" w:line="280" w:lineRule="atLeast"/>
        <w:ind w:left="0"/>
        <w:jc w:val="both"/>
        <w:rPr>
          <w:rFonts w:ascii="Arial" w:eastAsia="Times New Roman" w:hAnsi="Arial" w:cs="Arial"/>
          <w:color w:val="000000"/>
          <w:sz w:val="20"/>
          <w:szCs w:val="20"/>
        </w:rPr>
      </w:pPr>
      <w:r w:rsidRPr="003A68C1">
        <w:rPr>
          <w:rFonts w:ascii="Arial" w:eastAsia="Times New Roman" w:hAnsi="Arial" w:cs="Arial"/>
          <w:color w:val="000000"/>
          <w:sz w:val="20"/>
          <w:szCs w:val="20"/>
        </w:rPr>
        <w:t>Analýza bude sloužit jako podklad pro další aktivity projektu, metodické zpracování identifikovaných služeb, jejich pilotní ověření na území krajů atd.</w:t>
      </w:r>
    </w:p>
    <w:p w14:paraId="00006067" w14:textId="77777777" w:rsidR="0058163E" w:rsidRPr="003A68C1" w:rsidRDefault="0058163E" w:rsidP="0058163E">
      <w:pPr>
        <w:pStyle w:val="Odstavecseseznamem10"/>
        <w:spacing w:after="0" w:line="280" w:lineRule="atLeast"/>
        <w:ind w:left="0"/>
        <w:jc w:val="both"/>
        <w:rPr>
          <w:rFonts w:ascii="Arial" w:hAnsi="Arial" w:cs="Arial"/>
          <w:color w:val="000000"/>
          <w:sz w:val="20"/>
          <w:szCs w:val="20"/>
        </w:rPr>
      </w:pPr>
    </w:p>
    <w:p w14:paraId="00006068" w14:textId="77777777" w:rsidR="0058163E" w:rsidRPr="003A68C1" w:rsidRDefault="0058163E" w:rsidP="00342BA8">
      <w:pPr>
        <w:shd w:val="clear" w:color="auto" w:fill="D9D9D9"/>
        <w:spacing w:after="0" w:line="280" w:lineRule="atLeast"/>
        <w:ind w:firstLine="0"/>
        <w:rPr>
          <w:rFonts w:ascii="Arial" w:hAnsi="Arial" w:cs="Arial"/>
          <w:shd w:val="clear" w:color="auto" w:fill="FF9999"/>
        </w:rPr>
      </w:pPr>
      <w:r w:rsidRPr="003A68C1">
        <w:rPr>
          <w:rFonts w:ascii="Arial" w:hAnsi="Arial" w:cs="Arial"/>
          <w:b/>
        </w:rPr>
        <w:t xml:space="preserve">VÝSTUPY PŘEDMĚTU PLNĚNÍ </w:t>
      </w:r>
    </w:p>
    <w:p w14:paraId="00006069" w14:textId="77777777" w:rsidR="0058163E" w:rsidRDefault="0058163E" w:rsidP="0058163E">
      <w:pPr>
        <w:spacing w:after="0" w:line="280" w:lineRule="atLeast"/>
        <w:ind w:firstLine="0"/>
        <w:rPr>
          <w:rFonts w:ascii="Arial" w:hAnsi="Arial" w:cs="Arial"/>
        </w:rPr>
      </w:pPr>
      <w:r w:rsidRPr="003A68C1">
        <w:rPr>
          <w:rFonts w:ascii="Arial" w:hAnsi="Arial" w:cs="Arial"/>
        </w:rPr>
        <w:t xml:space="preserve">Výstupem </w:t>
      </w:r>
      <w:r>
        <w:rPr>
          <w:rFonts w:ascii="Arial" w:hAnsi="Arial" w:cs="Arial"/>
        </w:rPr>
        <w:t xml:space="preserve">této části </w:t>
      </w:r>
      <w:r w:rsidRPr="003A68C1">
        <w:rPr>
          <w:rFonts w:ascii="Arial" w:hAnsi="Arial" w:cs="Arial"/>
        </w:rPr>
        <w:t>veřejné zakázky je komplexní analýza inovativních postupů a služeb podporujících ohrožené děti a rodiny s dětmi a doporučení příkladů inovativních postupů a služeb ze zahraniční, které je vhodné v ČR v závislosti na potřebách uvedené cílové skupiny implementovat.</w:t>
      </w:r>
    </w:p>
    <w:p w14:paraId="0000606A" w14:textId="77777777" w:rsidR="0058163E" w:rsidRPr="003A68C1" w:rsidRDefault="0058163E" w:rsidP="0058163E">
      <w:pPr>
        <w:spacing w:after="0" w:line="280" w:lineRule="atLeast"/>
      </w:pPr>
    </w:p>
    <w:p w14:paraId="0000606B" w14:textId="77777777" w:rsidR="0058163E" w:rsidRPr="003A68C1" w:rsidRDefault="0058163E" w:rsidP="0058163E">
      <w:pPr>
        <w:spacing w:after="0" w:line="280" w:lineRule="atLeast"/>
        <w:rPr>
          <w:rFonts w:ascii="Arial" w:hAnsi="Arial" w:cs="Arial"/>
        </w:rPr>
      </w:pPr>
      <w:r w:rsidRPr="003A68C1">
        <w:rPr>
          <w:rFonts w:ascii="Arial" w:hAnsi="Arial" w:cs="Arial"/>
        </w:rPr>
        <w:t>V rámci analýzy budou zpracována následující témata:</w:t>
      </w:r>
    </w:p>
    <w:p w14:paraId="0000606C" w14:textId="77777777" w:rsidR="0058163E" w:rsidRPr="003A68C1" w:rsidRDefault="0058163E" w:rsidP="0058163E">
      <w:pPr>
        <w:pStyle w:val="Odstavecseseznamem10"/>
        <w:numPr>
          <w:ilvl w:val="0"/>
          <w:numId w:val="18"/>
        </w:numPr>
        <w:spacing w:after="0" w:line="280" w:lineRule="atLeast"/>
        <w:ind w:left="567" w:hanging="283"/>
        <w:jc w:val="both"/>
        <w:rPr>
          <w:rFonts w:ascii="Arial" w:hAnsi="Arial" w:cs="Arial"/>
          <w:color w:val="000000"/>
          <w:sz w:val="20"/>
          <w:szCs w:val="20"/>
        </w:rPr>
      </w:pPr>
      <w:r w:rsidRPr="003A68C1">
        <w:rPr>
          <w:rFonts w:ascii="Arial" w:hAnsi="Arial" w:cs="Arial"/>
          <w:color w:val="000000"/>
          <w:sz w:val="20"/>
          <w:szCs w:val="20"/>
        </w:rPr>
        <w:t>Vymezení základních druhů neformálních služeb pro děti a rodiny s dětmi v Č</w:t>
      </w:r>
      <w:r>
        <w:rPr>
          <w:rFonts w:ascii="Arial" w:hAnsi="Arial" w:cs="Arial"/>
          <w:color w:val="000000"/>
          <w:sz w:val="20"/>
          <w:szCs w:val="20"/>
        </w:rPr>
        <w:t>R</w:t>
      </w:r>
      <w:r w:rsidRPr="003A68C1">
        <w:rPr>
          <w:rFonts w:ascii="Arial" w:hAnsi="Arial" w:cs="Arial"/>
          <w:color w:val="000000"/>
          <w:sz w:val="20"/>
          <w:szCs w:val="20"/>
        </w:rPr>
        <w:t xml:space="preserve"> (například svépomocné skupiny, komunitní centra, rodinná centra atd.).</w:t>
      </w:r>
    </w:p>
    <w:p w14:paraId="0000606D" w14:textId="77777777" w:rsidR="0058163E" w:rsidRPr="003A68C1" w:rsidRDefault="0058163E" w:rsidP="0058163E">
      <w:pPr>
        <w:pStyle w:val="Odstavecseseznamem10"/>
        <w:numPr>
          <w:ilvl w:val="0"/>
          <w:numId w:val="18"/>
        </w:numPr>
        <w:spacing w:after="0" w:line="280" w:lineRule="atLeast"/>
        <w:ind w:left="567" w:hanging="283"/>
        <w:jc w:val="both"/>
        <w:rPr>
          <w:rFonts w:ascii="Arial" w:hAnsi="Arial" w:cs="Arial"/>
          <w:color w:val="000000"/>
          <w:sz w:val="20"/>
          <w:szCs w:val="20"/>
        </w:rPr>
      </w:pPr>
      <w:r w:rsidRPr="003A68C1">
        <w:rPr>
          <w:rFonts w:ascii="Arial" w:hAnsi="Arial" w:cs="Arial"/>
          <w:color w:val="000000"/>
          <w:sz w:val="20"/>
          <w:szCs w:val="20"/>
        </w:rPr>
        <w:t xml:space="preserve">Zmapování inovativních postupů a služeb (viz </w:t>
      </w:r>
      <w:r>
        <w:rPr>
          <w:rFonts w:ascii="Arial" w:hAnsi="Arial" w:cs="Arial"/>
          <w:color w:val="000000"/>
          <w:sz w:val="20"/>
          <w:szCs w:val="20"/>
        </w:rPr>
        <w:t xml:space="preserve">výše </w:t>
      </w:r>
      <w:r w:rsidRPr="003A68C1">
        <w:rPr>
          <w:rFonts w:ascii="Arial" w:hAnsi="Arial" w:cs="Arial"/>
          <w:color w:val="000000"/>
          <w:sz w:val="20"/>
          <w:szCs w:val="20"/>
        </w:rPr>
        <w:t xml:space="preserve">bod </w:t>
      </w:r>
      <w:r>
        <w:rPr>
          <w:rFonts w:ascii="Arial" w:hAnsi="Arial" w:cs="Arial"/>
          <w:color w:val="000000"/>
          <w:sz w:val="20"/>
          <w:szCs w:val="20"/>
        </w:rPr>
        <w:t>2</w:t>
      </w:r>
      <w:r w:rsidRPr="003A68C1">
        <w:rPr>
          <w:rFonts w:ascii="Arial" w:hAnsi="Arial" w:cs="Arial"/>
          <w:color w:val="000000"/>
          <w:sz w:val="20"/>
          <w:szCs w:val="20"/>
        </w:rPr>
        <w:t xml:space="preserve"> </w:t>
      </w:r>
      <w:r>
        <w:rPr>
          <w:rFonts w:ascii="Arial" w:hAnsi="Arial" w:cs="Arial"/>
          <w:color w:val="000000"/>
          <w:sz w:val="20"/>
          <w:szCs w:val="20"/>
        </w:rPr>
        <w:t xml:space="preserve">– </w:t>
      </w:r>
      <w:r w:rsidRPr="003A68C1">
        <w:rPr>
          <w:rFonts w:ascii="Arial" w:hAnsi="Arial" w:cs="Arial"/>
          <w:color w:val="000000"/>
          <w:sz w:val="20"/>
          <w:szCs w:val="20"/>
        </w:rPr>
        <w:t>předmět plnění) v Č</w:t>
      </w:r>
      <w:r>
        <w:rPr>
          <w:rFonts w:ascii="Arial" w:hAnsi="Arial" w:cs="Arial"/>
          <w:color w:val="000000"/>
          <w:sz w:val="20"/>
          <w:szCs w:val="20"/>
        </w:rPr>
        <w:t>R</w:t>
      </w:r>
      <w:r w:rsidRPr="003A68C1">
        <w:rPr>
          <w:rFonts w:ascii="Arial" w:hAnsi="Arial" w:cs="Arial"/>
          <w:color w:val="000000"/>
          <w:sz w:val="20"/>
          <w:szCs w:val="20"/>
        </w:rPr>
        <w:t>, zejména činností, které svým rozsahem či zaměřením aktivit přesahují stávající právní rámec.</w:t>
      </w:r>
      <w:r>
        <w:rPr>
          <w:rFonts w:ascii="Arial" w:hAnsi="Arial" w:cs="Arial"/>
          <w:color w:val="000000"/>
          <w:sz w:val="20"/>
          <w:szCs w:val="20"/>
        </w:rPr>
        <w:br/>
      </w:r>
      <w:r w:rsidRPr="003A68C1">
        <w:rPr>
          <w:rFonts w:ascii="Arial" w:hAnsi="Arial" w:cs="Arial"/>
          <w:color w:val="000000"/>
          <w:sz w:val="20"/>
          <w:szCs w:val="20"/>
        </w:rPr>
        <w:t>U inovativních postupů a služeb musí být specifikována odlišnost (inovativnost) těchto služeb ve vztahu k dosud poskytovaným službám nebo využívaným metodám práce.</w:t>
      </w:r>
    </w:p>
    <w:p w14:paraId="0000606E" w14:textId="77777777" w:rsidR="0058163E" w:rsidRPr="003A68C1" w:rsidRDefault="0058163E" w:rsidP="0058163E">
      <w:pPr>
        <w:pStyle w:val="Odstavecseseznamem10"/>
        <w:numPr>
          <w:ilvl w:val="0"/>
          <w:numId w:val="18"/>
        </w:numPr>
        <w:spacing w:after="0" w:line="280" w:lineRule="atLeast"/>
        <w:ind w:left="567" w:hanging="283"/>
        <w:jc w:val="both"/>
        <w:rPr>
          <w:rFonts w:ascii="Arial" w:hAnsi="Arial" w:cs="Arial"/>
          <w:color w:val="000000"/>
          <w:sz w:val="20"/>
          <w:szCs w:val="20"/>
        </w:rPr>
      </w:pPr>
      <w:r w:rsidRPr="003A68C1">
        <w:rPr>
          <w:rFonts w:ascii="Arial" w:hAnsi="Arial" w:cs="Arial"/>
          <w:color w:val="000000"/>
          <w:sz w:val="20"/>
          <w:szCs w:val="20"/>
        </w:rPr>
        <w:t xml:space="preserve">Zhodnocení významu neformálních služeb ve vztahu k potřebám cílové skupiny a aktivitám služeb poskytovaných na formálním základě (definice souběhů či přesahů činnosti, vytipování „bílých míst“ v systému, případných nedostatků ve spolupráci, financování). </w:t>
      </w:r>
    </w:p>
    <w:p w14:paraId="0000606F" w14:textId="77777777" w:rsidR="0058163E" w:rsidRPr="003A68C1" w:rsidRDefault="0058163E" w:rsidP="0058163E">
      <w:pPr>
        <w:pStyle w:val="Odstavecseseznamem10"/>
        <w:numPr>
          <w:ilvl w:val="0"/>
          <w:numId w:val="18"/>
        </w:numPr>
        <w:spacing w:after="0" w:line="280" w:lineRule="atLeast"/>
        <w:ind w:left="567" w:hanging="283"/>
        <w:jc w:val="both"/>
        <w:rPr>
          <w:rFonts w:ascii="Arial" w:hAnsi="Arial" w:cs="Arial"/>
          <w:color w:val="000000"/>
          <w:sz w:val="20"/>
          <w:szCs w:val="20"/>
        </w:rPr>
      </w:pPr>
      <w:r w:rsidRPr="003A68C1">
        <w:rPr>
          <w:rFonts w:ascii="Arial" w:hAnsi="Arial" w:cs="Arial"/>
          <w:color w:val="000000"/>
          <w:sz w:val="20"/>
          <w:szCs w:val="20"/>
        </w:rPr>
        <w:t xml:space="preserve">Analýza základních údajů o rozsahu činnosti neformálních služeb v rámci ČR a v členění podle jednotlivých krajů ČR (přibližné kapacity, četnost jednotlivých typů služeb v krajích).    </w:t>
      </w:r>
    </w:p>
    <w:p w14:paraId="00006070" w14:textId="77777777" w:rsidR="0058163E" w:rsidRPr="003A68C1" w:rsidRDefault="0058163E" w:rsidP="0058163E">
      <w:pPr>
        <w:pStyle w:val="Odstavecseseznamem10"/>
        <w:numPr>
          <w:ilvl w:val="0"/>
          <w:numId w:val="18"/>
        </w:numPr>
        <w:spacing w:after="0" w:line="280" w:lineRule="atLeast"/>
        <w:ind w:left="567" w:hanging="283"/>
        <w:jc w:val="both"/>
        <w:rPr>
          <w:rFonts w:ascii="Arial" w:hAnsi="Arial" w:cs="Arial"/>
          <w:color w:val="000000"/>
          <w:sz w:val="20"/>
          <w:szCs w:val="20"/>
        </w:rPr>
      </w:pPr>
      <w:r w:rsidRPr="003A68C1">
        <w:rPr>
          <w:rFonts w:ascii="Arial" w:hAnsi="Arial" w:cs="Arial"/>
          <w:color w:val="000000"/>
          <w:sz w:val="20"/>
          <w:szCs w:val="20"/>
        </w:rPr>
        <w:t>Zmapování, jak jsou neformální služby zohledňovány ve střednědobém plánování krajů</w:t>
      </w:r>
      <w:r>
        <w:rPr>
          <w:rFonts w:ascii="Arial" w:hAnsi="Arial" w:cs="Arial"/>
          <w:color w:val="000000"/>
          <w:sz w:val="20"/>
          <w:szCs w:val="20"/>
        </w:rPr>
        <w:br/>
      </w:r>
      <w:r w:rsidRPr="003A68C1">
        <w:rPr>
          <w:rFonts w:ascii="Arial" w:hAnsi="Arial" w:cs="Arial"/>
          <w:color w:val="000000"/>
          <w:sz w:val="20"/>
          <w:szCs w:val="20"/>
        </w:rPr>
        <w:t>a komunitních plánech obcí.</w:t>
      </w:r>
    </w:p>
    <w:p w14:paraId="00006071" w14:textId="77777777" w:rsidR="0058163E" w:rsidRPr="003A68C1" w:rsidRDefault="0058163E" w:rsidP="0058163E">
      <w:pPr>
        <w:pStyle w:val="Odstavecseseznamem10"/>
        <w:numPr>
          <w:ilvl w:val="0"/>
          <w:numId w:val="18"/>
        </w:numPr>
        <w:spacing w:after="0" w:line="280" w:lineRule="atLeast"/>
        <w:ind w:left="567" w:hanging="283"/>
        <w:jc w:val="both"/>
        <w:rPr>
          <w:rFonts w:ascii="Arial" w:hAnsi="Arial" w:cs="Arial"/>
          <w:color w:val="000000"/>
          <w:sz w:val="20"/>
          <w:szCs w:val="20"/>
        </w:rPr>
      </w:pPr>
      <w:r w:rsidRPr="003A68C1">
        <w:rPr>
          <w:rFonts w:ascii="Arial" w:hAnsi="Arial" w:cs="Arial"/>
          <w:color w:val="000000"/>
          <w:sz w:val="20"/>
          <w:szCs w:val="20"/>
        </w:rPr>
        <w:t>Identifikace příkladů dobré praxe inovativních postupů a služeb v zahraničních systémech. Zpracovatel musí uvést 10 rozdílných příkladů dobré praxe ze zahraničí. Musí jít o služby, které nejsou v současné době v rámci „formálních služeb“ v Č</w:t>
      </w:r>
      <w:r>
        <w:rPr>
          <w:rFonts w:ascii="Arial" w:hAnsi="Arial" w:cs="Arial"/>
          <w:color w:val="000000"/>
          <w:sz w:val="20"/>
          <w:szCs w:val="20"/>
        </w:rPr>
        <w:t>R</w:t>
      </w:r>
      <w:r w:rsidRPr="003A68C1">
        <w:rPr>
          <w:rFonts w:ascii="Arial" w:hAnsi="Arial" w:cs="Arial"/>
          <w:color w:val="000000"/>
          <w:sz w:val="20"/>
          <w:szCs w:val="20"/>
        </w:rPr>
        <w:t xml:space="preserve"> poskytovány.</w:t>
      </w:r>
    </w:p>
    <w:p w14:paraId="00006072" w14:textId="77777777" w:rsidR="0058163E" w:rsidRPr="003A68C1" w:rsidRDefault="0058163E" w:rsidP="0058163E">
      <w:pPr>
        <w:pStyle w:val="Odstavecseseznamem10"/>
        <w:numPr>
          <w:ilvl w:val="0"/>
          <w:numId w:val="18"/>
        </w:numPr>
        <w:spacing w:after="0" w:line="280" w:lineRule="atLeast"/>
        <w:ind w:left="567" w:hanging="283"/>
        <w:jc w:val="both"/>
        <w:rPr>
          <w:rFonts w:ascii="Arial" w:hAnsi="Arial" w:cs="Arial"/>
          <w:sz w:val="20"/>
          <w:szCs w:val="20"/>
        </w:rPr>
      </w:pPr>
      <w:r w:rsidRPr="003A68C1">
        <w:rPr>
          <w:rFonts w:ascii="Arial" w:hAnsi="Arial" w:cs="Arial"/>
          <w:sz w:val="20"/>
          <w:szCs w:val="20"/>
        </w:rPr>
        <w:t>Specifikace přímých metod práce v inovativních službách a přiblížení takových technik</w:t>
      </w:r>
      <w:r>
        <w:rPr>
          <w:rFonts w:ascii="Arial" w:hAnsi="Arial" w:cs="Arial"/>
          <w:sz w:val="20"/>
          <w:szCs w:val="20"/>
        </w:rPr>
        <w:br/>
      </w:r>
      <w:r w:rsidRPr="003A68C1">
        <w:rPr>
          <w:rFonts w:ascii="Arial" w:hAnsi="Arial" w:cs="Arial"/>
          <w:sz w:val="20"/>
          <w:szCs w:val="20"/>
        </w:rPr>
        <w:t>a nástrojů, které jsou v českém prostředí služeb pro rodiny a děti inovativní a mohou být inspirací pro další služby.</w:t>
      </w:r>
    </w:p>
    <w:p w14:paraId="00006073" w14:textId="77777777" w:rsidR="0058163E" w:rsidRDefault="0058163E" w:rsidP="0058163E">
      <w:pPr>
        <w:pStyle w:val="Odstavecseseznamem10"/>
        <w:spacing w:after="0" w:line="280" w:lineRule="atLeast"/>
        <w:ind w:left="0"/>
        <w:jc w:val="both"/>
        <w:rPr>
          <w:rFonts w:ascii="Arial" w:hAnsi="Arial" w:cs="Arial"/>
          <w:color w:val="000000"/>
          <w:sz w:val="20"/>
          <w:szCs w:val="20"/>
        </w:rPr>
      </w:pPr>
      <w:r w:rsidRPr="00716440">
        <w:rPr>
          <w:rFonts w:ascii="Arial" w:hAnsi="Arial" w:cs="Arial"/>
          <w:color w:val="000000"/>
          <w:sz w:val="20"/>
          <w:szCs w:val="20"/>
        </w:rPr>
        <w:t>Analýza musí obsahovat</w:t>
      </w:r>
      <w:r>
        <w:rPr>
          <w:rFonts w:ascii="Arial" w:hAnsi="Arial" w:cs="Arial"/>
          <w:color w:val="000000"/>
          <w:sz w:val="20"/>
          <w:szCs w:val="20"/>
        </w:rPr>
        <w:t>, mimo požadavky</w:t>
      </w:r>
      <w:r w:rsidRPr="00716440">
        <w:rPr>
          <w:rFonts w:ascii="Arial" w:hAnsi="Arial" w:cs="Arial"/>
          <w:color w:val="000000"/>
          <w:sz w:val="20"/>
          <w:szCs w:val="20"/>
        </w:rPr>
        <w:t xml:space="preserve"> uvedené </w:t>
      </w:r>
      <w:r>
        <w:rPr>
          <w:rFonts w:ascii="Arial" w:hAnsi="Arial" w:cs="Arial"/>
          <w:color w:val="000000"/>
          <w:sz w:val="20"/>
          <w:szCs w:val="20"/>
        </w:rPr>
        <w:t xml:space="preserve">výše, </w:t>
      </w:r>
      <w:r w:rsidRPr="00716440">
        <w:rPr>
          <w:rFonts w:ascii="Arial" w:hAnsi="Arial" w:cs="Arial"/>
          <w:color w:val="000000"/>
          <w:sz w:val="20"/>
          <w:szCs w:val="20"/>
        </w:rPr>
        <w:t>rovněž úvodní kapitolu (sloužící jako manažerská zpráva) o rozsahu min. 10 normostran stručně shrnující východiska celé analýzy, postup prací, popis použitých metod a zahrnující i základní přehled výsledků a doporučení plynoucí z celé analýzy.</w:t>
      </w:r>
    </w:p>
    <w:p w14:paraId="00006074" w14:textId="77777777" w:rsidR="0058163E" w:rsidRDefault="0058163E" w:rsidP="0058163E">
      <w:pPr>
        <w:pStyle w:val="Odstavecseseznamem10"/>
        <w:spacing w:after="0" w:line="280" w:lineRule="atLeast"/>
        <w:ind w:left="0"/>
        <w:jc w:val="both"/>
        <w:rPr>
          <w:rFonts w:ascii="Arial" w:hAnsi="Arial" w:cs="Arial"/>
          <w:color w:val="000000"/>
          <w:sz w:val="20"/>
          <w:szCs w:val="20"/>
        </w:rPr>
      </w:pPr>
    </w:p>
    <w:p w14:paraId="00006075" w14:textId="77777777" w:rsidR="0058163E" w:rsidRPr="003A68C1" w:rsidRDefault="0058163E" w:rsidP="0058163E">
      <w:pPr>
        <w:pStyle w:val="Odstavecseseznamem10"/>
        <w:spacing w:after="0" w:line="280" w:lineRule="atLeast"/>
        <w:ind w:left="0"/>
        <w:jc w:val="both"/>
        <w:rPr>
          <w:rFonts w:ascii="Arial" w:hAnsi="Arial" w:cs="Arial"/>
          <w:sz w:val="20"/>
          <w:szCs w:val="20"/>
        </w:rPr>
      </w:pPr>
      <w:r w:rsidRPr="003A68C1">
        <w:rPr>
          <w:rFonts w:ascii="Arial" w:hAnsi="Arial" w:cs="Arial"/>
          <w:color w:val="000000"/>
          <w:sz w:val="20"/>
          <w:szCs w:val="20"/>
        </w:rPr>
        <w:t xml:space="preserve">Na základě analýzy výše uvedených témat bude v rámci </w:t>
      </w:r>
      <w:r>
        <w:rPr>
          <w:rFonts w:ascii="Arial" w:hAnsi="Arial" w:cs="Arial"/>
          <w:color w:val="000000"/>
          <w:sz w:val="20"/>
          <w:szCs w:val="20"/>
        </w:rPr>
        <w:t xml:space="preserve">předmětu plnění této části veřejné </w:t>
      </w:r>
      <w:r w:rsidRPr="003A68C1">
        <w:rPr>
          <w:rFonts w:ascii="Arial" w:hAnsi="Arial" w:cs="Arial"/>
          <w:color w:val="000000"/>
          <w:sz w:val="20"/>
          <w:szCs w:val="20"/>
        </w:rPr>
        <w:t xml:space="preserve">zakázky zpracováno doporučení, </w:t>
      </w:r>
      <w:r w:rsidRPr="003A68C1">
        <w:rPr>
          <w:rFonts w:ascii="Arial" w:hAnsi="Arial" w:cs="Arial"/>
          <w:sz w:val="20"/>
          <w:szCs w:val="20"/>
        </w:rPr>
        <w:t>které neformální služby nebo inovativní služby a postupy by měly být v Č</w:t>
      </w:r>
      <w:r>
        <w:rPr>
          <w:rFonts w:ascii="Arial" w:hAnsi="Arial" w:cs="Arial"/>
          <w:sz w:val="20"/>
          <w:szCs w:val="20"/>
        </w:rPr>
        <w:t>R</w:t>
      </w:r>
      <w:r w:rsidRPr="003A68C1">
        <w:rPr>
          <w:rFonts w:ascii="Arial" w:hAnsi="Arial" w:cs="Arial"/>
          <w:sz w:val="20"/>
          <w:szCs w:val="20"/>
        </w:rPr>
        <w:t xml:space="preserve"> napříště metodicky a legislativně ukotveny. Výběr těchto služeb a postupů bude proveden na základě</w:t>
      </w:r>
      <w:r w:rsidRPr="003A68C1">
        <w:rPr>
          <w:rFonts w:ascii="Arial" w:hAnsi="Arial" w:cs="Arial"/>
          <w:color w:val="000000"/>
          <w:sz w:val="20"/>
          <w:szCs w:val="20"/>
        </w:rPr>
        <w:t xml:space="preserve"> </w:t>
      </w:r>
      <w:r w:rsidRPr="003A68C1">
        <w:rPr>
          <w:rFonts w:ascii="Arial" w:hAnsi="Arial" w:cs="Arial"/>
          <w:sz w:val="20"/>
          <w:szCs w:val="20"/>
        </w:rPr>
        <w:t xml:space="preserve">kritérií stanovených a zdůvodněných zpracovatelem analýzy. </w:t>
      </w:r>
      <w:r>
        <w:rPr>
          <w:rFonts w:ascii="Arial" w:hAnsi="Arial" w:cs="Arial"/>
          <w:sz w:val="20"/>
          <w:szCs w:val="20"/>
        </w:rPr>
        <w:t>Toto doporučení</w:t>
      </w:r>
      <w:r w:rsidRPr="003A68C1">
        <w:rPr>
          <w:rFonts w:ascii="Arial" w:hAnsi="Arial" w:cs="Arial"/>
          <w:sz w:val="20"/>
          <w:szCs w:val="20"/>
        </w:rPr>
        <w:t xml:space="preserve"> musí obsahovat:</w:t>
      </w:r>
    </w:p>
    <w:p w14:paraId="00006076" w14:textId="77777777" w:rsidR="0058163E" w:rsidRPr="003A68C1" w:rsidRDefault="0058163E" w:rsidP="0058163E">
      <w:pPr>
        <w:pStyle w:val="Odstavecseseznamem10"/>
        <w:numPr>
          <w:ilvl w:val="0"/>
          <w:numId w:val="21"/>
        </w:numPr>
        <w:spacing w:after="0" w:line="280" w:lineRule="atLeast"/>
        <w:ind w:left="567" w:hanging="283"/>
        <w:jc w:val="both"/>
        <w:rPr>
          <w:rFonts w:ascii="Arial" w:hAnsi="Arial" w:cs="Arial"/>
          <w:color w:val="000000"/>
          <w:sz w:val="20"/>
          <w:szCs w:val="20"/>
        </w:rPr>
      </w:pPr>
      <w:r w:rsidRPr="003A68C1">
        <w:rPr>
          <w:rFonts w:ascii="Arial" w:hAnsi="Arial" w:cs="Arial"/>
          <w:color w:val="000000"/>
          <w:sz w:val="20"/>
          <w:szCs w:val="20"/>
        </w:rPr>
        <w:lastRenderedPageBreak/>
        <w:t xml:space="preserve">Specifikaci toho, jak doporučené služby reagují na potřeby cílové skupiny specifikované v bodu 2 </w:t>
      </w:r>
      <w:r>
        <w:rPr>
          <w:rFonts w:ascii="Arial" w:hAnsi="Arial" w:cs="Arial"/>
          <w:color w:val="000000"/>
          <w:sz w:val="20"/>
          <w:szCs w:val="20"/>
        </w:rPr>
        <w:t xml:space="preserve">– </w:t>
      </w:r>
      <w:r w:rsidRPr="003A68C1">
        <w:rPr>
          <w:rFonts w:ascii="Arial" w:hAnsi="Arial" w:cs="Arial"/>
          <w:color w:val="000000"/>
          <w:sz w:val="20"/>
          <w:szCs w:val="20"/>
        </w:rPr>
        <w:t>předmět plnění</w:t>
      </w:r>
      <w:r>
        <w:rPr>
          <w:rFonts w:ascii="Arial" w:hAnsi="Arial" w:cs="Arial"/>
          <w:color w:val="000000"/>
          <w:sz w:val="20"/>
          <w:szCs w:val="20"/>
        </w:rPr>
        <w:t>.</w:t>
      </w:r>
    </w:p>
    <w:p w14:paraId="00006077" w14:textId="77777777" w:rsidR="0058163E" w:rsidRPr="003A68C1" w:rsidRDefault="0058163E" w:rsidP="0058163E">
      <w:pPr>
        <w:pStyle w:val="Odstavecseseznamem10"/>
        <w:numPr>
          <w:ilvl w:val="0"/>
          <w:numId w:val="21"/>
        </w:numPr>
        <w:spacing w:after="0" w:line="280" w:lineRule="atLeast"/>
        <w:ind w:left="567" w:hanging="283"/>
        <w:jc w:val="both"/>
        <w:rPr>
          <w:rFonts w:ascii="Arial" w:hAnsi="Arial" w:cs="Arial"/>
          <w:color w:val="000000"/>
          <w:sz w:val="20"/>
          <w:szCs w:val="20"/>
        </w:rPr>
      </w:pPr>
      <w:r w:rsidRPr="003A68C1">
        <w:rPr>
          <w:rFonts w:ascii="Arial" w:hAnsi="Arial" w:cs="Arial"/>
          <w:sz w:val="20"/>
          <w:szCs w:val="20"/>
        </w:rPr>
        <w:t>Specifikace postupu při implementaci těchto služeb do stávajícího systému včetně nutných legislativních úprav.</w:t>
      </w:r>
    </w:p>
    <w:p w14:paraId="00006078" w14:textId="77777777" w:rsidR="0058163E" w:rsidRPr="003A68C1" w:rsidRDefault="0058163E" w:rsidP="0058163E">
      <w:pPr>
        <w:pStyle w:val="Odstavecseseznamem10"/>
        <w:numPr>
          <w:ilvl w:val="0"/>
          <w:numId w:val="21"/>
        </w:numPr>
        <w:spacing w:after="0" w:line="280" w:lineRule="atLeast"/>
        <w:ind w:left="567" w:hanging="283"/>
        <w:jc w:val="both"/>
        <w:rPr>
          <w:rFonts w:ascii="Arial" w:hAnsi="Arial" w:cs="Arial"/>
          <w:color w:val="000000"/>
          <w:sz w:val="20"/>
          <w:szCs w:val="20"/>
        </w:rPr>
      </w:pPr>
      <w:r w:rsidRPr="003A68C1">
        <w:rPr>
          <w:rFonts w:ascii="Arial" w:hAnsi="Arial" w:cs="Arial"/>
          <w:sz w:val="20"/>
          <w:szCs w:val="20"/>
        </w:rPr>
        <w:t>Odhad nákladovosti doporučených služeb. Nákladovost bude demonstrována ve formě případové studie porovnávající náklady při využití stávajících postupů a služeb a při využití postupů a služeb doporučených zpracovatelem.</w:t>
      </w:r>
    </w:p>
    <w:p w14:paraId="00006079" w14:textId="77777777" w:rsidR="0058163E" w:rsidRDefault="0058163E" w:rsidP="0058163E">
      <w:pPr>
        <w:spacing w:after="0" w:line="280" w:lineRule="atLeast"/>
        <w:rPr>
          <w:rFonts w:ascii="Arial" w:hAnsi="Arial" w:cs="Arial"/>
        </w:rPr>
      </w:pPr>
    </w:p>
    <w:p w14:paraId="0000607A" w14:textId="77777777" w:rsidR="00BD57D9" w:rsidRPr="00992CB3" w:rsidRDefault="0058163E" w:rsidP="00992CB3">
      <w:pPr>
        <w:spacing w:after="0" w:line="280" w:lineRule="atLeast"/>
        <w:ind w:firstLine="0"/>
        <w:rPr>
          <w:b/>
        </w:rPr>
      </w:pPr>
      <w:r w:rsidRPr="003A68C1">
        <w:rPr>
          <w:rFonts w:ascii="Arial" w:hAnsi="Arial" w:cs="Arial"/>
        </w:rPr>
        <w:t>Zpracovaná analýza musí být v rozsahu minimálně 150 normostran. Součástí výstupu bude přehled hlavních zdrojů informací</w:t>
      </w:r>
      <w:r>
        <w:rPr>
          <w:rFonts w:ascii="Arial" w:hAnsi="Arial" w:cs="Arial"/>
        </w:rPr>
        <w:t xml:space="preserve">. Veškeré zdroje budou řádně citovány v souladu s normou </w:t>
      </w:r>
      <w:r w:rsidRPr="00407536">
        <w:rPr>
          <w:rFonts w:ascii="Arial" w:hAnsi="Arial" w:cs="Arial"/>
        </w:rPr>
        <w:t>ČSN ISO 690</w:t>
      </w:r>
      <w:r>
        <w:rPr>
          <w:rFonts w:ascii="Arial" w:hAnsi="Arial" w:cs="Arial"/>
        </w:rPr>
        <w:t>.</w:t>
      </w:r>
      <w:r w:rsidRPr="003A68C1">
        <w:rPr>
          <w:rFonts w:ascii="Arial" w:hAnsi="Arial" w:cs="Arial"/>
        </w:rPr>
        <w:t xml:space="preserve"> </w:t>
      </w:r>
      <w:r>
        <w:rPr>
          <w:rFonts w:ascii="Arial" w:hAnsi="Arial" w:cs="Arial"/>
        </w:rPr>
        <w:t xml:space="preserve">Součástí výstupu bude rovněž </w:t>
      </w:r>
      <w:r w:rsidRPr="003A68C1">
        <w:rPr>
          <w:rFonts w:ascii="Arial" w:hAnsi="Arial" w:cs="Arial"/>
        </w:rPr>
        <w:t>prezentace o výsledcích analýzy v rozsahu minimálně 30 snímků.</w:t>
      </w:r>
    </w:p>
    <w:sectPr w:rsidR="00BD57D9" w:rsidRPr="00992CB3" w:rsidSect="00992CB3">
      <w:pgSz w:w="11906" w:h="16838"/>
      <w:pgMar w:top="1701" w:right="1418" w:bottom="1418" w:left="1418" w:header="568"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00607E" w14:textId="77777777" w:rsidR="00CD6BDB" w:rsidRDefault="00CD6BDB" w:rsidP="00E1754B">
      <w:pPr>
        <w:spacing w:after="0" w:line="240" w:lineRule="auto"/>
      </w:pPr>
      <w:r>
        <w:separator/>
      </w:r>
    </w:p>
  </w:endnote>
  <w:endnote w:type="continuationSeparator" w:id="0">
    <w:p w14:paraId="0000607F" w14:textId="77777777" w:rsidR="00CD6BDB" w:rsidRDefault="00CD6BDB" w:rsidP="00E1754B">
      <w:pPr>
        <w:spacing w:after="0" w:line="240" w:lineRule="auto"/>
      </w:pPr>
      <w:r>
        <w:continuationSeparator/>
      </w:r>
    </w:p>
  </w:endnote>
  <w:endnote w:type="continuationNotice" w:id="1">
    <w:p w14:paraId="00006080" w14:textId="77777777" w:rsidR="00CD6BDB" w:rsidRDefault="00CD6B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ont294">
    <w:altName w:val="Times New Roman"/>
    <w:charset w:val="00"/>
    <w:family w:val="auto"/>
    <w:pitch w:val="variable"/>
  </w:font>
  <w:font w:name="font255">
    <w:charset w:val="00"/>
    <w:family w:val="auto"/>
    <w:pitch w:val="variable"/>
  </w:font>
  <w:font w:name="font292">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3989557"/>
      <w:docPartObj>
        <w:docPartGallery w:val="Page Numbers (Bottom of Page)"/>
        <w:docPartUnique/>
      </w:docPartObj>
    </w:sdtPr>
    <w:sdtEndPr/>
    <w:sdtContent>
      <w:p w14:paraId="00006083" w14:textId="77777777" w:rsidR="00992CB3" w:rsidRDefault="00992CB3">
        <w:pPr>
          <w:pStyle w:val="Zpat"/>
          <w:jc w:val="center"/>
        </w:pPr>
        <w:r>
          <w:fldChar w:fldCharType="begin"/>
        </w:r>
        <w:r>
          <w:instrText>PAGE   \* MERGEFORMAT</w:instrText>
        </w:r>
        <w:r>
          <w:fldChar w:fldCharType="separate"/>
        </w:r>
        <w:r w:rsidR="009A5F61">
          <w:rPr>
            <w:noProof/>
          </w:rPr>
          <w:t>3</w:t>
        </w:r>
        <w:r>
          <w:fldChar w:fldCharType="end"/>
        </w:r>
      </w:p>
    </w:sdtContent>
  </w:sdt>
  <w:p w14:paraId="00006084" w14:textId="77777777" w:rsidR="00B54EE5" w:rsidRDefault="00B54EE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244475"/>
      <w:docPartObj>
        <w:docPartGallery w:val="Page Numbers (Bottom of Page)"/>
        <w:docPartUnique/>
      </w:docPartObj>
    </w:sdtPr>
    <w:sdtEndPr/>
    <w:sdtContent>
      <w:p w14:paraId="00006086" w14:textId="77777777" w:rsidR="00992CB3" w:rsidRDefault="00992CB3">
        <w:pPr>
          <w:pStyle w:val="Zpat"/>
          <w:jc w:val="center"/>
        </w:pPr>
        <w:r>
          <w:fldChar w:fldCharType="begin"/>
        </w:r>
        <w:r>
          <w:instrText>PAGE   \* MERGEFORMAT</w:instrText>
        </w:r>
        <w:r>
          <w:fldChar w:fldCharType="separate"/>
        </w:r>
        <w:r w:rsidR="009A5F61">
          <w:rPr>
            <w:noProof/>
          </w:rPr>
          <w:t>1</w:t>
        </w:r>
        <w:r>
          <w:fldChar w:fldCharType="end"/>
        </w:r>
      </w:p>
    </w:sdtContent>
  </w:sdt>
  <w:p w14:paraId="00006087" w14:textId="77777777" w:rsidR="00992CB3" w:rsidRDefault="00992CB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00607B" w14:textId="77777777" w:rsidR="00CD6BDB" w:rsidRDefault="00CD6BDB" w:rsidP="00E1754B">
      <w:pPr>
        <w:spacing w:after="0" w:line="240" w:lineRule="auto"/>
      </w:pPr>
      <w:r>
        <w:separator/>
      </w:r>
    </w:p>
  </w:footnote>
  <w:footnote w:type="continuationSeparator" w:id="0">
    <w:p w14:paraId="0000607C" w14:textId="77777777" w:rsidR="00CD6BDB" w:rsidRDefault="00CD6BDB" w:rsidP="00E1754B">
      <w:pPr>
        <w:spacing w:after="0" w:line="240" w:lineRule="auto"/>
      </w:pPr>
      <w:r>
        <w:continuationSeparator/>
      </w:r>
    </w:p>
  </w:footnote>
  <w:footnote w:type="continuationNotice" w:id="1">
    <w:p w14:paraId="0000607D" w14:textId="77777777" w:rsidR="00CD6BDB" w:rsidRDefault="00CD6BD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6081" w14:textId="77777777" w:rsidR="00B54EE5" w:rsidRDefault="00B54EE5" w:rsidP="00EA4D52">
    <w:pPr>
      <w:pStyle w:val="Zhlav"/>
      <w:jc w:val="right"/>
    </w:pPr>
  </w:p>
  <w:p w14:paraId="00006082" w14:textId="77777777" w:rsidR="00B54EE5" w:rsidRPr="008E18C6" w:rsidRDefault="00B54EE5" w:rsidP="006E3469">
    <w:pPr>
      <w:pStyle w:val="Zhlav"/>
      <w:jc w:val="right"/>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6085" w14:textId="77777777" w:rsidR="00B54EE5" w:rsidRDefault="00191C89" w:rsidP="00673A64">
    <w:pPr>
      <w:pStyle w:val="Zhlav"/>
    </w:pPr>
    <w:r>
      <w:rPr>
        <w:noProof/>
        <w:lang w:eastAsia="cs-CZ" w:bidi="ar-SA"/>
      </w:rPr>
      <w:drawing>
        <wp:inline distT="0" distB="0" distL="0" distR="0" wp14:anchorId="00006088" wp14:editId="00006089">
          <wp:extent cx="2867025" cy="590550"/>
          <wp:effectExtent l="0" t="0" r="9525" b="0"/>
          <wp:docPr id="1" name="Obrázek 1"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0550"/>
                  </a:xfrm>
                  <a:prstGeom prst="rect">
                    <a:avLst/>
                  </a:prstGeom>
                  <a:noFill/>
                  <a:ln>
                    <a:noFill/>
                  </a:ln>
                </pic:spPr>
              </pic:pic>
            </a:graphicData>
          </a:graphic>
        </wp:inline>
      </w:drawing>
    </w:r>
    <w:r w:rsidR="00B54EE5">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3"/>
    <w:lvl w:ilvl="0">
      <w:start w:val="1"/>
      <w:numFmt w:val="bullet"/>
      <w:lvlText w:val="-"/>
      <w:lvlJc w:val="left"/>
      <w:pPr>
        <w:tabs>
          <w:tab w:val="num" w:pos="0"/>
        </w:tabs>
        <w:ind w:left="720" w:hanging="360"/>
      </w:pPr>
      <w:rPr>
        <w:rFonts w:ascii="Cambria" w:hAnsi="Cambria" w:cs="Arial"/>
        <w:color w:val="000000"/>
        <w:sz w:val="20"/>
        <w:szCs w:val="20"/>
      </w:rPr>
    </w:lvl>
    <w:lvl w:ilvl="1">
      <w:start w:val="1"/>
      <w:numFmt w:val="bullet"/>
      <w:lvlText w:val=""/>
      <w:lvlJc w:val="left"/>
      <w:pPr>
        <w:tabs>
          <w:tab w:val="num" w:pos="0"/>
        </w:tabs>
        <w:ind w:left="1440" w:hanging="360"/>
      </w:pPr>
      <w:rPr>
        <w:rFonts w:ascii="Wingdings" w:hAnsi="Wingdings" w:cs="Wingdings"/>
        <w:sz w:val="20"/>
        <w:szCs w:val="20"/>
      </w:rPr>
    </w:lvl>
    <w:lvl w:ilvl="2">
      <w:start w:val="1"/>
      <w:numFmt w:val="bullet"/>
      <w:lvlText w:val=""/>
      <w:lvlJc w:val="left"/>
      <w:pPr>
        <w:tabs>
          <w:tab w:val="num" w:pos="0"/>
        </w:tabs>
        <w:ind w:left="2160" w:hanging="360"/>
      </w:pPr>
      <w:rPr>
        <w:rFonts w:ascii="Wingdings" w:hAnsi="Wingdings" w:cs="Wingdings"/>
        <w:sz w:val="20"/>
        <w:szCs w:val="2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sz w:val="20"/>
        <w:szCs w:val="2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sz w:val="20"/>
        <w:szCs w:val="20"/>
      </w:rPr>
    </w:lvl>
  </w:abstractNum>
  <w:abstractNum w:abstractNumId="1">
    <w:nsid w:val="00000003"/>
    <w:multiLevelType w:val="multilevel"/>
    <w:tmpl w:val="00000003"/>
    <w:name w:val="WW8Num7"/>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7"/>
    <w:multiLevelType w:val="multilevel"/>
    <w:tmpl w:val="B0287152"/>
    <w:name w:val="WW8Num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8"/>
    <w:multiLevelType w:val="multilevel"/>
    <w:tmpl w:val="89948D26"/>
    <w:lvl w:ilvl="0">
      <w:start w:val="1"/>
      <w:numFmt w:val="decimal"/>
      <w:lvlText w:val="%1."/>
      <w:lvlJc w:val="left"/>
      <w:pPr>
        <w:tabs>
          <w:tab w:val="num" w:pos="0"/>
        </w:tabs>
        <w:ind w:left="360" w:hanging="360"/>
      </w:pPr>
      <w:rPr>
        <w:rFonts w:eastAsia="Times New Roman" w:cs="Arial"/>
        <w:b/>
      </w:rPr>
    </w:lvl>
    <w:lvl w:ilvl="1">
      <w:start w:val="1"/>
      <w:numFmt w:val="decimal"/>
      <w:lvlText w:val="%1.%2."/>
      <w:lvlJc w:val="left"/>
      <w:pPr>
        <w:tabs>
          <w:tab w:val="num" w:pos="0"/>
        </w:tabs>
        <w:ind w:left="360" w:hanging="360"/>
      </w:pPr>
      <w:rPr>
        <w:rFonts w:eastAsia="Times New Roman" w:cs="Arial"/>
      </w:rPr>
    </w:lvl>
    <w:lvl w:ilvl="2">
      <w:start w:val="1"/>
      <w:numFmt w:val="decimal"/>
      <w:lvlText w:val="%1.%2.%3."/>
      <w:lvlJc w:val="left"/>
      <w:pPr>
        <w:tabs>
          <w:tab w:val="num" w:pos="0"/>
        </w:tabs>
        <w:ind w:left="720" w:hanging="720"/>
      </w:pPr>
      <w:rPr>
        <w:rFonts w:eastAsia="Times New Roman" w:cs="Arial"/>
      </w:rPr>
    </w:lvl>
    <w:lvl w:ilvl="3">
      <w:start w:val="1"/>
      <w:numFmt w:val="decimal"/>
      <w:lvlText w:val="%1.%2.%3.%4."/>
      <w:lvlJc w:val="left"/>
      <w:pPr>
        <w:tabs>
          <w:tab w:val="num" w:pos="0"/>
        </w:tabs>
        <w:ind w:left="720" w:hanging="720"/>
      </w:pPr>
      <w:rPr>
        <w:rFonts w:eastAsia="Times New Roman" w:cs="Arial"/>
      </w:rPr>
    </w:lvl>
    <w:lvl w:ilvl="4">
      <w:start w:val="1"/>
      <w:numFmt w:val="decimal"/>
      <w:lvlText w:val="%1.%2.%3.%4.%5."/>
      <w:lvlJc w:val="left"/>
      <w:pPr>
        <w:tabs>
          <w:tab w:val="num" w:pos="0"/>
        </w:tabs>
        <w:ind w:left="1080" w:hanging="1080"/>
      </w:pPr>
      <w:rPr>
        <w:rFonts w:eastAsia="Times New Roman" w:cs="Arial"/>
      </w:rPr>
    </w:lvl>
    <w:lvl w:ilvl="5">
      <w:start w:val="1"/>
      <w:numFmt w:val="decimal"/>
      <w:lvlText w:val="%1.%2.%3.%4.%5.%6."/>
      <w:lvlJc w:val="left"/>
      <w:pPr>
        <w:tabs>
          <w:tab w:val="num" w:pos="0"/>
        </w:tabs>
        <w:ind w:left="1080" w:hanging="1080"/>
      </w:pPr>
      <w:rPr>
        <w:rFonts w:eastAsia="Times New Roman" w:cs="Arial"/>
      </w:rPr>
    </w:lvl>
    <w:lvl w:ilvl="6">
      <w:start w:val="1"/>
      <w:numFmt w:val="decimal"/>
      <w:lvlText w:val="%1.%2.%3.%4.%5.%6.%7."/>
      <w:lvlJc w:val="left"/>
      <w:pPr>
        <w:tabs>
          <w:tab w:val="num" w:pos="0"/>
        </w:tabs>
        <w:ind w:left="1440" w:hanging="1440"/>
      </w:pPr>
      <w:rPr>
        <w:rFonts w:eastAsia="Times New Roman" w:cs="Arial"/>
      </w:rPr>
    </w:lvl>
    <w:lvl w:ilvl="7">
      <w:start w:val="1"/>
      <w:numFmt w:val="decimal"/>
      <w:lvlText w:val="%1.%2.%3.%4.%5.%6.%7.%8."/>
      <w:lvlJc w:val="left"/>
      <w:pPr>
        <w:tabs>
          <w:tab w:val="num" w:pos="0"/>
        </w:tabs>
        <w:ind w:left="1440" w:hanging="1440"/>
      </w:pPr>
      <w:rPr>
        <w:rFonts w:eastAsia="Times New Roman" w:cs="Arial"/>
      </w:rPr>
    </w:lvl>
    <w:lvl w:ilvl="8">
      <w:start w:val="1"/>
      <w:numFmt w:val="decimal"/>
      <w:lvlText w:val="%1.%2.%3.%4.%5.%6.%7.%8.%9."/>
      <w:lvlJc w:val="left"/>
      <w:pPr>
        <w:tabs>
          <w:tab w:val="num" w:pos="0"/>
        </w:tabs>
        <w:ind w:left="1800" w:hanging="1800"/>
      </w:pPr>
      <w:rPr>
        <w:rFonts w:eastAsia="Times New Roman" w:cs="Arial"/>
      </w:rPr>
    </w:lvl>
  </w:abstractNum>
  <w:abstractNum w:abstractNumId="4">
    <w:nsid w:val="00000009"/>
    <w:multiLevelType w:val="multilevel"/>
    <w:tmpl w:val="00000009"/>
    <w:name w:val="WW8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A"/>
    <w:multiLevelType w:val="multilevel"/>
    <w:tmpl w:val="B93E0B9A"/>
    <w:name w:val="WW8Num9"/>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B"/>
    <w:multiLevelType w:val="multilevel"/>
    <w:tmpl w:val="0000000B"/>
    <w:name w:val="WW8Num1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131D7391"/>
    <w:multiLevelType w:val="hybridMultilevel"/>
    <w:tmpl w:val="961659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4DC710C"/>
    <w:multiLevelType w:val="hybridMultilevel"/>
    <w:tmpl w:val="F10278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9120CA2"/>
    <w:multiLevelType w:val="multilevel"/>
    <w:tmpl w:val="C88E8F12"/>
    <w:lvl w:ilvl="0">
      <w:start w:val="1"/>
      <w:numFmt w:val="bullet"/>
      <w:lvlText w:val=""/>
      <w:lvlJc w:val="left"/>
      <w:pPr>
        <w:tabs>
          <w:tab w:val="num" w:pos="0"/>
        </w:tabs>
        <w:ind w:left="1080" w:hanging="72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nsid w:val="1ADD37C1"/>
    <w:multiLevelType w:val="hybridMultilevel"/>
    <w:tmpl w:val="9F0C2176"/>
    <w:lvl w:ilvl="0" w:tplc="8306187E">
      <w:start w:val="1"/>
      <w:numFmt w:val="lowerLetter"/>
      <w:pStyle w:val="Textodrkaa"/>
      <w:lvlText w:val="%1)"/>
      <w:lvlJc w:val="left"/>
      <w:pPr>
        <w:tabs>
          <w:tab w:val="num" w:pos="850"/>
        </w:tabs>
        <w:ind w:left="850" w:hanging="340"/>
      </w:pPr>
      <w:rPr>
        <w:rFonts w:ascii="Arial" w:hAnsi="Arial" w:hint="default"/>
        <w:b w:val="0"/>
        <w:i w:val="0"/>
        <w:sz w:val="20"/>
        <w:szCs w:val="20"/>
      </w:rPr>
    </w:lvl>
    <w:lvl w:ilvl="1" w:tplc="F2DA5F7C" w:tentative="1">
      <w:start w:val="1"/>
      <w:numFmt w:val="bullet"/>
      <w:lvlText w:val="o"/>
      <w:lvlJc w:val="left"/>
      <w:pPr>
        <w:tabs>
          <w:tab w:val="num" w:pos="1440"/>
        </w:tabs>
        <w:ind w:left="1440" w:hanging="360"/>
      </w:pPr>
      <w:rPr>
        <w:rFonts w:ascii="Courier New" w:hAnsi="Courier New" w:cs="Wingdings" w:hint="default"/>
      </w:rPr>
    </w:lvl>
    <w:lvl w:ilvl="2" w:tplc="745ECC44" w:tentative="1">
      <w:start w:val="1"/>
      <w:numFmt w:val="bullet"/>
      <w:lvlText w:val=""/>
      <w:lvlJc w:val="left"/>
      <w:pPr>
        <w:tabs>
          <w:tab w:val="num" w:pos="2160"/>
        </w:tabs>
        <w:ind w:left="2160" w:hanging="360"/>
      </w:pPr>
      <w:rPr>
        <w:rFonts w:ascii="Wingdings" w:hAnsi="Wingdings" w:hint="default"/>
      </w:rPr>
    </w:lvl>
    <w:lvl w:ilvl="3" w:tplc="CD806682" w:tentative="1">
      <w:start w:val="1"/>
      <w:numFmt w:val="bullet"/>
      <w:lvlText w:val=""/>
      <w:lvlJc w:val="left"/>
      <w:pPr>
        <w:tabs>
          <w:tab w:val="num" w:pos="2880"/>
        </w:tabs>
        <w:ind w:left="2880" w:hanging="360"/>
      </w:pPr>
      <w:rPr>
        <w:rFonts w:ascii="Symbol" w:hAnsi="Symbol" w:hint="default"/>
      </w:rPr>
    </w:lvl>
    <w:lvl w:ilvl="4" w:tplc="0F408168" w:tentative="1">
      <w:start w:val="1"/>
      <w:numFmt w:val="bullet"/>
      <w:lvlText w:val="o"/>
      <w:lvlJc w:val="left"/>
      <w:pPr>
        <w:tabs>
          <w:tab w:val="num" w:pos="3600"/>
        </w:tabs>
        <w:ind w:left="3600" w:hanging="360"/>
      </w:pPr>
      <w:rPr>
        <w:rFonts w:ascii="Courier New" w:hAnsi="Courier New" w:cs="Wingdings" w:hint="default"/>
      </w:rPr>
    </w:lvl>
    <w:lvl w:ilvl="5" w:tplc="DFE8549C" w:tentative="1">
      <w:start w:val="1"/>
      <w:numFmt w:val="bullet"/>
      <w:lvlText w:val=""/>
      <w:lvlJc w:val="left"/>
      <w:pPr>
        <w:tabs>
          <w:tab w:val="num" w:pos="4320"/>
        </w:tabs>
        <w:ind w:left="4320" w:hanging="360"/>
      </w:pPr>
      <w:rPr>
        <w:rFonts w:ascii="Wingdings" w:hAnsi="Wingdings" w:hint="default"/>
      </w:rPr>
    </w:lvl>
    <w:lvl w:ilvl="6" w:tplc="51AC911A" w:tentative="1">
      <w:start w:val="1"/>
      <w:numFmt w:val="bullet"/>
      <w:lvlText w:val=""/>
      <w:lvlJc w:val="left"/>
      <w:pPr>
        <w:tabs>
          <w:tab w:val="num" w:pos="5040"/>
        </w:tabs>
        <w:ind w:left="5040" w:hanging="360"/>
      </w:pPr>
      <w:rPr>
        <w:rFonts w:ascii="Symbol" w:hAnsi="Symbol" w:hint="default"/>
      </w:rPr>
    </w:lvl>
    <w:lvl w:ilvl="7" w:tplc="2124A47E" w:tentative="1">
      <w:start w:val="1"/>
      <w:numFmt w:val="bullet"/>
      <w:lvlText w:val="o"/>
      <w:lvlJc w:val="left"/>
      <w:pPr>
        <w:tabs>
          <w:tab w:val="num" w:pos="5760"/>
        </w:tabs>
        <w:ind w:left="5760" w:hanging="360"/>
      </w:pPr>
      <w:rPr>
        <w:rFonts w:ascii="Courier New" w:hAnsi="Courier New" w:cs="Wingdings" w:hint="default"/>
      </w:rPr>
    </w:lvl>
    <w:lvl w:ilvl="8" w:tplc="0F86EA16" w:tentative="1">
      <w:start w:val="1"/>
      <w:numFmt w:val="bullet"/>
      <w:lvlText w:val=""/>
      <w:lvlJc w:val="left"/>
      <w:pPr>
        <w:tabs>
          <w:tab w:val="num" w:pos="6480"/>
        </w:tabs>
        <w:ind w:left="6480" w:hanging="360"/>
      </w:pPr>
      <w:rPr>
        <w:rFonts w:ascii="Wingdings" w:hAnsi="Wingdings" w:hint="default"/>
      </w:rPr>
    </w:lvl>
  </w:abstractNum>
  <w:abstractNum w:abstractNumId="11">
    <w:nsid w:val="21637AFC"/>
    <w:multiLevelType w:val="hybridMultilevel"/>
    <w:tmpl w:val="D88AA600"/>
    <w:lvl w:ilvl="0" w:tplc="E08C1BE4">
      <w:start w:val="1"/>
      <w:numFmt w:val="upp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2243A10"/>
    <w:multiLevelType w:val="hybridMultilevel"/>
    <w:tmpl w:val="5776A8F0"/>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nsid w:val="362C6FCD"/>
    <w:multiLevelType w:val="multilevel"/>
    <w:tmpl w:val="A90CCA60"/>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F450992"/>
    <w:multiLevelType w:val="multilevel"/>
    <w:tmpl w:val="C912556E"/>
    <w:lvl w:ilvl="0">
      <w:start w:val="1"/>
      <w:numFmt w:val="bullet"/>
      <w:lvlText w:val=""/>
      <w:lvlJc w:val="left"/>
      <w:pPr>
        <w:tabs>
          <w:tab w:val="num" w:pos="0"/>
        </w:tabs>
        <w:ind w:left="1080" w:hanging="72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nsid w:val="40DD1596"/>
    <w:multiLevelType w:val="multilevel"/>
    <w:tmpl w:val="105C1E12"/>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44455A6D"/>
    <w:multiLevelType w:val="hybridMultilevel"/>
    <w:tmpl w:val="8F46E1A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7">
    <w:nsid w:val="48E06E12"/>
    <w:multiLevelType w:val="hybridMultilevel"/>
    <w:tmpl w:val="F0B28A12"/>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1685B49"/>
    <w:multiLevelType w:val="multilevel"/>
    <w:tmpl w:val="C81A195E"/>
    <w:lvl w:ilvl="0">
      <w:start w:val="1"/>
      <w:numFmt w:val="decimal"/>
      <w:pStyle w:val="Nadpis1"/>
      <w:lvlText w:val="%1."/>
      <w:lvlJc w:val="left"/>
      <w:pPr>
        <w:tabs>
          <w:tab w:val="num" w:pos="360"/>
        </w:tabs>
        <w:ind w:left="360" w:hanging="360"/>
      </w:pPr>
      <w:rPr>
        <w:rFonts w:hint="default"/>
      </w:rPr>
    </w:lvl>
    <w:lvl w:ilvl="1">
      <w:start w:val="1"/>
      <w:numFmt w:val="decimal"/>
      <w:pStyle w:val="Normlnslovan"/>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667C6E87"/>
    <w:multiLevelType w:val="multilevel"/>
    <w:tmpl w:val="EE1E75FA"/>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Arial" w:hAnsi="Arial" w:cs="Arial" w:hint="default"/>
        <w:b w:val="0"/>
        <w:color w:val="auto"/>
        <w:sz w:val="20"/>
        <w:szCs w:val="22"/>
      </w:rPr>
    </w:lvl>
    <w:lvl w:ilvl="2">
      <w:start w:val="1"/>
      <w:numFmt w:val="decimal"/>
      <w:lvlText w:val="%1.%2.%3."/>
      <w:lvlJc w:val="left"/>
      <w:pPr>
        <w:tabs>
          <w:tab w:val="num" w:pos="1497"/>
        </w:tabs>
        <w:ind w:left="1497"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6AAF1A1F"/>
    <w:multiLevelType w:val="multilevel"/>
    <w:tmpl w:val="B628D2F4"/>
    <w:lvl w:ilvl="0">
      <w:start w:val="1"/>
      <w:numFmt w:val="decimal"/>
      <w:isLgl/>
      <w:lvlText w:val="(%1)"/>
      <w:lvlJc w:val="left"/>
      <w:pPr>
        <w:tabs>
          <w:tab w:val="num" w:pos="782"/>
        </w:tabs>
        <w:ind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rPr>
        <w:b w:val="0"/>
        <w:bCs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firstLine="425"/>
      </w:pPr>
    </w:lvl>
    <w:lvl w:ilvl="7">
      <w:start w:val="1"/>
      <w:numFmt w:val="decimal"/>
      <w:pStyle w:val="Textpsmene"/>
      <w:lvlText w:val="%8."/>
      <w:lvlJc w:val="left"/>
      <w:pPr>
        <w:tabs>
          <w:tab w:val="num" w:pos="425"/>
        </w:tabs>
        <w:ind w:left="425" w:hanging="425"/>
      </w:pPr>
      <w:rPr>
        <w:rFonts w:ascii="Times New Roman" w:eastAsia="Times New Roman" w:hAnsi="Times New Roman"/>
      </w:rPr>
    </w:lvl>
    <w:lvl w:ilvl="8">
      <w:start w:val="1"/>
      <w:numFmt w:val="decimal"/>
      <w:pStyle w:val="Textbodu"/>
      <w:lvlText w:val="%9."/>
      <w:lvlJc w:val="left"/>
      <w:pPr>
        <w:tabs>
          <w:tab w:val="num" w:pos="851"/>
        </w:tabs>
        <w:ind w:left="851" w:hanging="426"/>
      </w:pPr>
    </w:lvl>
  </w:abstractNum>
  <w:abstractNum w:abstractNumId="21">
    <w:nsid w:val="7FFE75D3"/>
    <w:multiLevelType w:val="hybridMultilevel"/>
    <w:tmpl w:val="F920F42E"/>
    <w:lvl w:ilvl="0" w:tplc="BB3C9EC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20"/>
  </w:num>
  <w:num w:numId="4">
    <w:abstractNumId w:val="18"/>
  </w:num>
  <w:num w:numId="5">
    <w:abstractNumId w:val="13"/>
  </w:num>
  <w:num w:numId="6">
    <w:abstractNumId w:val="15"/>
  </w:num>
  <w:num w:numId="7">
    <w:abstractNumId w:val="1"/>
  </w:num>
  <w:num w:numId="8">
    <w:abstractNumId w:val="12"/>
  </w:num>
  <w:num w:numId="9">
    <w:abstractNumId w:val="16"/>
  </w:num>
  <w:num w:numId="10">
    <w:abstractNumId w:val="3"/>
  </w:num>
  <w:num w:numId="11">
    <w:abstractNumId w:val="5"/>
  </w:num>
  <w:num w:numId="12">
    <w:abstractNumId w:val="6"/>
  </w:num>
  <w:num w:numId="13">
    <w:abstractNumId w:val="21"/>
  </w:num>
  <w:num w:numId="14">
    <w:abstractNumId w:val="11"/>
  </w:num>
  <w:num w:numId="15">
    <w:abstractNumId w:val="14"/>
  </w:num>
  <w:num w:numId="16">
    <w:abstractNumId w:val="9"/>
  </w:num>
  <w:num w:numId="17">
    <w:abstractNumId w:val="2"/>
  </w:num>
  <w:num w:numId="18">
    <w:abstractNumId w:val="4"/>
  </w:num>
  <w:num w:numId="19">
    <w:abstractNumId w:val="8"/>
  </w:num>
  <w:num w:numId="20">
    <w:abstractNumId w:val="7"/>
  </w:num>
  <w:num w:numId="21">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54A"/>
    <w:rsid w:val="00001C95"/>
    <w:rsid w:val="00001D42"/>
    <w:rsid w:val="000055B3"/>
    <w:rsid w:val="0000571A"/>
    <w:rsid w:val="0001189E"/>
    <w:rsid w:val="00012B07"/>
    <w:rsid w:val="000132E7"/>
    <w:rsid w:val="00014C63"/>
    <w:rsid w:val="00016713"/>
    <w:rsid w:val="000211FB"/>
    <w:rsid w:val="000220EA"/>
    <w:rsid w:val="00022253"/>
    <w:rsid w:val="00026AF2"/>
    <w:rsid w:val="0003124F"/>
    <w:rsid w:val="00034A01"/>
    <w:rsid w:val="000355D3"/>
    <w:rsid w:val="00036ED4"/>
    <w:rsid w:val="00040437"/>
    <w:rsid w:val="0004322F"/>
    <w:rsid w:val="00044022"/>
    <w:rsid w:val="000519E7"/>
    <w:rsid w:val="000571AF"/>
    <w:rsid w:val="0005763B"/>
    <w:rsid w:val="00057657"/>
    <w:rsid w:val="00065967"/>
    <w:rsid w:val="00066048"/>
    <w:rsid w:val="000704D7"/>
    <w:rsid w:val="00071510"/>
    <w:rsid w:val="0007246F"/>
    <w:rsid w:val="0007280E"/>
    <w:rsid w:val="00073142"/>
    <w:rsid w:val="0007554A"/>
    <w:rsid w:val="00075793"/>
    <w:rsid w:val="00076ADB"/>
    <w:rsid w:val="00082477"/>
    <w:rsid w:val="00082F6A"/>
    <w:rsid w:val="00083EB0"/>
    <w:rsid w:val="00083FCA"/>
    <w:rsid w:val="00086581"/>
    <w:rsid w:val="00086EEC"/>
    <w:rsid w:val="000873F5"/>
    <w:rsid w:val="00093E6A"/>
    <w:rsid w:val="000A55D1"/>
    <w:rsid w:val="000A6FAD"/>
    <w:rsid w:val="000B07E8"/>
    <w:rsid w:val="000B185B"/>
    <w:rsid w:val="000B26B5"/>
    <w:rsid w:val="000B3EED"/>
    <w:rsid w:val="000B69A0"/>
    <w:rsid w:val="000B721D"/>
    <w:rsid w:val="000B7396"/>
    <w:rsid w:val="000C0A87"/>
    <w:rsid w:val="000C1100"/>
    <w:rsid w:val="000C5E81"/>
    <w:rsid w:val="000C6D8F"/>
    <w:rsid w:val="000D1004"/>
    <w:rsid w:val="000D23D6"/>
    <w:rsid w:val="000E1A9F"/>
    <w:rsid w:val="000E51B3"/>
    <w:rsid w:val="000E558A"/>
    <w:rsid w:val="000E79D3"/>
    <w:rsid w:val="000F1009"/>
    <w:rsid w:val="000F6882"/>
    <w:rsid w:val="000F6DAB"/>
    <w:rsid w:val="001022E4"/>
    <w:rsid w:val="001035DC"/>
    <w:rsid w:val="001066CE"/>
    <w:rsid w:val="0011380C"/>
    <w:rsid w:val="00113D22"/>
    <w:rsid w:val="00114617"/>
    <w:rsid w:val="001224EE"/>
    <w:rsid w:val="00123974"/>
    <w:rsid w:val="001244DE"/>
    <w:rsid w:val="00130CB5"/>
    <w:rsid w:val="00131989"/>
    <w:rsid w:val="00131AC8"/>
    <w:rsid w:val="00134377"/>
    <w:rsid w:val="0013463D"/>
    <w:rsid w:val="00134EAA"/>
    <w:rsid w:val="00135B10"/>
    <w:rsid w:val="00137CB4"/>
    <w:rsid w:val="001436E6"/>
    <w:rsid w:val="00144D27"/>
    <w:rsid w:val="00145D38"/>
    <w:rsid w:val="001460A4"/>
    <w:rsid w:val="00147170"/>
    <w:rsid w:val="00150F64"/>
    <w:rsid w:val="001522FC"/>
    <w:rsid w:val="00153C78"/>
    <w:rsid w:val="00153CEE"/>
    <w:rsid w:val="001611D8"/>
    <w:rsid w:val="00161692"/>
    <w:rsid w:val="001644B4"/>
    <w:rsid w:val="00164863"/>
    <w:rsid w:val="0016736A"/>
    <w:rsid w:val="00167BC3"/>
    <w:rsid w:val="001729E5"/>
    <w:rsid w:val="00174E8B"/>
    <w:rsid w:val="00176C52"/>
    <w:rsid w:val="00181155"/>
    <w:rsid w:val="00182255"/>
    <w:rsid w:val="001876FA"/>
    <w:rsid w:val="001878AF"/>
    <w:rsid w:val="00191C89"/>
    <w:rsid w:val="00193422"/>
    <w:rsid w:val="00194F18"/>
    <w:rsid w:val="001975D2"/>
    <w:rsid w:val="00197650"/>
    <w:rsid w:val="001A1F5E"/>
    <w:rsid w:val="001A30C3"/>
    <w:rsid w:val="001A30C5"/>
    <w:rsid w:val="001A362E"/>
    <w:rsid w:val="001A70A9"/>
    <w:rsid w:val="001A76C9"/>
    <w:rsid w:val="001B2132"/>
    <w:rsid w:val="001B2BA8"/>
    <w:rsid w:val="001B3416"/>
    <w:rsid w:val="001B401B"/>
    <w:rsid w:val="001B5939"/>
    <w:rsid w:val="001C0756"/>
    <w:rsid w:val="001C2D9A"/>
    <w:rsid w:val="001C2EEE"/>
    <w:rsid w:val="001C5A67"/>
    <w:rsid w:val="001D055D"/>
    <w:rsid w:val="001D5433"/>
    <w:rsid w:val="001E09A5"/>
    <w:rsid w:val="001E18A6"/>
    <w:rsid w:val="001F0856"/>
    <w:rsid w:val="001F0DDA"/>
    <w:rsid w:val="001F2FE6"/>
    <w:rsid w:val="001F3500"/>
    <w:rsid w:val="001F4E7B"/>
    <w:rsid w:val="001F5CA5"/>
    <w:rsid w:val="001F74A2"/>
    <w:rsid w:val="00207D11"/>
    <w:rsid w:val="00213D81"/>
    <w:rsid w:val="002145BD"/>
    <w:rsid w:val="002168E9"/>
    <w:rsid w:val="002216CD"/>
    <w:rsid w:val="00222AF7"/>
    <w:rsid w:val="0022309A"/>
    <w:rsid w:val="00234C11"/>
    <w:rsid w:val="0023768D"/>
    <w:rsid w:val="002419CD"/>
    <w:rsid w:val="00242446"/>
    <w:rsid w:val="00246D74"/>
    <w:rsid w:val="002570E8"/>
    <w:rsid w:val="00260986"/>
    <w:rsid w:val="00261791"/>
    <w:rsid w:val="002622DF"/>
    <w:rsid w:val="00262D7C"/>
    <w:rsid w:val="00265632"/>
    <w:rsid w:val="00265CB0"/>
    <w:rsid w:val="00272035"/>
    <w:rsid w:val="00275896"/>
    <w:rsid w:val="002761DF"/>
    <w:rsid w:val="00276408"/>
    <w:rsid w:val="0028086B"/>
    <w:rsid w:val="0028108E"/>
    <w:rsid w:val="00281DFE"/>
    <w:rsid w:val="00286639"/>
    <w:rsid w:val="00286FE8"/>
    <w:rsid w:val="00291665"/>
    <w:rsid w:val="00291888"/>
    <w:rsid w:val="0029353D"/>
    <w:rsid w:val="002935AD"/>
    <w:rsid w:val="002935D4"/>
    <w:rsid w:val="0029493E"/>
    <w:rsid w:val="00295584"/>
    <w:rsid w:val="00296111"/>
    <w:rsid w:val="0029628D"/>
    <w:rsid w:val="00296A53"/>
    <w:rsid w:val="00296FDD"/>
    <w:rsid w:val="002A0A9A"/>
    <w:rsid w:val="002A1620"/>
    <w:rsid w:val="002A3045"/>
    <w:rsid w:val="002A3677"/>
    <w:rsid w:val="002A392B"/>
    <w:rsid w:val="002A457E"/>
    <w:rsid w:val="002A5193"/>
    <w:rsid w:val="002B6D24"/>
    <w:rsid w:val="002B7084"/>
    <w:rsid w:val="002C1038"/>
    <w:rsid w:val="002C5837"/>
    <w:rsid w:val="002D0768"/>
    <w:rsid w:val="002D5F5F"/>
    <w:rsid w:val="002D5FA7"/>
    <w:rsid w:val="002D7B0A"/>
    <w:rsid w:val="002E06BE"/>
    <w:rsid w:val="002E18CF"/>
    <w:rsid w:val="002E18D7"/>
    <w:rsid w:val="002E2F88"/>
    <w:rsid w:val="002E3B90"/>
    <w:rsid w:val="002E40F0"/>
    <w:rsid w:val="002E5D72"/>
    <w:rsid w:val="002E5D97"/>
    <w:rsid w:val="002E63DC"/>
    <w:rsid w:val="002F15D1"/>
    <w:rsid w:val="002F1DB6"/>
    <w:rsid w:val="002F5629"/>
    <w:rsid w:val="002F6600"/>
    <w:rsid w:val="00300FCB"/>
    <w:rsid w:val="00302630"/>
    <w:rsid w:val="00303425"/>
    <w:rsid w:val="00307D0E"/>
    <w:rsid w:val="00313E46"/>
    <w:rsid w:val="00314D21"/>
    <w:rsid w:val="00314DA6"/>
    <w:rsid w:val="0032067E"/>
    <w:rsid w:val="00321BA1"/>
    <w:rsid w:val="00324A47"/>
    <w:rsid w:val="003252EA"/>
    <w:rsid w:val="00327369"/>
    <w:rsid w:val="00330A8A"/>
    <w:rsid w:val="0033458B"/>
    <w:rsid w:val="00335113"/>
    <w:rsid w:val="003360D0"/>
    <w:rsid w:val="003372A5"/>
    <w:rsid w:val="00342BA8"/>
    <w:rsid w:val="0034477D"/>
    <w:rsid w:val="003456D8"/>
    <w:rsid w:val="00346A42"/>
    <w:rsid w:val="00355707"/>
    <w:rsid w:val="00356DFA"/>
    <w:rsid w:val="00361E47"/>
    <w:rsid w:val="00363393"/>
    <w:rsid w:val="00366B16"/>
    <w:rsid w:val="00367526"/>
    <w:rsid w:val="003759C7"/>
    <w:rsid w:val="0037717A"/>
    <w:rsid w:val="00377548"/>
    <w:rsid w:val="00377F3F"/>
    <w:rsid w:val="003847F5"/>
    <w:rsid w:val="0038746F"/>
    <w:rsid w:val="00390FFA"/>
    <w:rsid w:val="00392E1F"/>
    <w:rsid w:val="00395B08"/>
    <w:rsid w:val="003972DD"/>
    <w:rsid w:val="0039763B"/>
    <w:rsid w:val="00397CC5"/>
    <w:rsid w:val="003A1453"/>
    <w:rsid w:val="003A1E50"/>
    <w:rsid w:val="003A2E83"/>
    <w:rsid w:val="003A5DD3"/>
    <w:rsid w:val="003B16D0"/>
    <w:rsid w:val="003B445B"/>
    <w:rsid w:val="003B5E27"/>
    <w:rsid w:val="003D0C7C"/>
    <w:rsid w:val="003D2406"/>
    <w:rsid w:val="003D4E32"/>
    <w:rsid w:val="003D73FD"/>
    <w:rsid w:val="003E29B4"/>
    <w:rsid w:val="003E3E4D"/>
    <w:rsid w:val="003F263A"/>
    <w:rsid w:val="003F5899"/>
    <w:rsid w:val="004000AB"/>
    <w:rsid w:val="0040068D"/>
    <w:rsid w:val="0040101A"/>
    <w:rsid w:val="004034C2"/>
    <w:rsid w:val="00403CA1"/>
    <w:rsid w:val="004102B3"/>
    <w:rsid w:val="00412966"/>
    <w:rsid w:val="00412AF8"/>
    <w:rsid w:val="00413AF9"/>
    <w:rsid w:val="00416F5B"/>
    <w:rsid w:val="0042397F"/>
    <w:rsid w:val="00423E91"/>
    <w:rsid w:val="0042476B"/>
    <w:rsid w:val="00426976"/>
    <w:rsid w:val="00426AE0"/>
    <w:rsid w:val="0043091F"/>
    <w:rsid w:val="00431FDE"/>
    <w:rsid w:val="0043309D"/>
    <w:rsid w:val="00433811"/>
    <w:rsid w:val="00434532"/>
    <w:rsid w:val="00435D8A"/>
    <w:rsid w:val="00435F47"/>
    <w:rsid w:val="00436F68"/>
    <w:rsid w:val="0044060D"/>
    <w:rsid w:val="00443363"/>
    <w:rsid w:val="0044446F"/>
    <w:rsid w:val="0044562B"/>
    <w:rsid w:val="00447D9E"/>
    <w:rsid w:val="00452200"/>
    <w:rsid w:val="0045407F"/>
    <w:rsid w:val="0045450E"/>
    <w:rsid w:val="00455B5C"/>
    <w:rsid w:val="004571F2"/>
    <w:rsid w:val="004573C8"/>
    <w:rsid w:val="00460135"/>
    <w:rsid w:val="00462A8C"/>
    <w:rsid w:val="004641DE"/>
    <w:rsid w:val="00467B98"/>
    <w:rsid w:val="0047178E"/>
    <w:rsid w:val="00473718"/>
    <w:rsid w:val="00473D19"/>
    <w:rsid w:val="00480019"/>
    <w:rsid w:val="004922BB"/>
    <w:rsid w:val="00493773"/>
    <w:rsid w:val="004A0263"/>
    <w:rsid w:val="004A12AF"/>
    <w:rsid w:val="004A2624"/>
    <w:rsid w:val="004A3099"/>
    <w:rsid w:val="004A3A25"/>
    <w:rsid w:val="004A3D9C"/>
    <w:rsid w:val="004A4339"/>
    <w:rsid w:val="004A7DEA"/>
    <w:rsid w:val="004B371B"/>
    <w:rsid w:val="004B6671"/>
    <w:rsid w:val="004B76B8"/>
    <w:rsid w:val="004C0B80"/>
    <w:rsid w:val="004C29C4"/>
    <w:rsid w:val="004C548B"/>
    <w:rsid w:val="004C66E8"/>
    <w:rsid w:val="004C67CB"/>
    <w:rsid w:val="004C7406"/>
    <w:rsid w:val="004D40A5"/>
    <w:rsid w:val="004D495F"/>
    <w:rsid w:val="004E0B52"/>
    <w:rsid w:val="004E3AFB"/>
    <w:rsid w:val="004E5086"/>
    <w:rsid w:val="004E5607"/>
    <w:rsid w:val="004E59F5"/>
    <w:rsid w:val="004E7D61"/>
    <w:rsid w:val="004F253B"/>
    <w:rsid w:val="004F787C"/>
    <w:rsid w:val="0050031A"/>
    <w:rsid w:val="00503888"/>
    <w:rsid w:val="00505F47"/>
    <w:rsid w:val="00510BDE"/>
    <w:rsid w:val="00514BBD"/>
    <w:rsid w:val="00514FF6"/>
    <w:rsid w:val="005154EF"/>
    <w:rsid w:val="00516B47"/>
    <w:rsid w:val="005174E5"/>
    <w:rsid w:val="00517FB8"/>
    <w:rsid w:val="00520298"/>
    <w:rsid w:val="00520A0D"/>
    <w:rsid w:val="00523437"/>
    <w:rsid w:val="00527DCC"/>
    <w:rsid w:val="00530152"/>
    <w:rsid w:val="005315C0"/>
    <w:rsid w:val="00533A6A"/>
    <w:rsid w:val="00533B73"/>
    <w:rsid w:val="00534465"/>
    <w:rsid w:val="00535653"/>
    <w:rsid w:val="00541E2B"/>
    <w:rsid w:val="0054241B"/>
    <w:rsid w:val="00542785"/>
    <w:rsid w:val="00545EF4"/>
    <w:rsid w:val="005463E5"/>
    <w:rsid w:val="00547689"/>
    <w:rsid w:val="005513C7"/>
    <w:rsid w:val="00551BE3"/>
    <w:rsid w:val="005528F6"/>
    <w:rsid w:val="00554A27"/>
    <w:rsid w:val="00557BFA"/>
    <w:rsid w:val="00563504"/>
    <w:rsid w:val="005643E9"/>
    <w:rsid w:val="00565257"/>
    <w:rsid w:val="005678CF"/>
    <w:rsid w:val="00570842"/>
    <w:rsid w:val="00572000"/>
    <w:rsid w:val="005723F2"/>
    <w:rsid w:val="0057692B"/>
    <w:rsid w:val="00577948"/>
    <w:rsid w:val="005779A8"/>
    <w:rsid w:val="00577A73"/>
    <w:rsid w:val="00577F61"/>
    <w:rsid w:val="0058163E"/>
    <w:rsid w:val="00581EAC"/>
    <w:rsid w:val="00582159"/>
    <w:rsid w:val="0058367D"/>
    <w:rsid w:val="005842D4"/>
    <w:rsid w:val="005922D2"/>
    <w:rsid w:val="005966AD"/>
    <w:rsid w:val="00596BE2"/>
    <w:rsid w:val="005A0463"/>
    <w:rsid w:val="005A0E19"/>
    <w:rsid w:val="005A22BA"/>
    <w:rsid w:val="005A390A"/>
    <w:rsid w:val="005A53B2"/>
    <w:rsid w:val="005A656D"/>
    <w:rsid w:val="005A65BB"/>
    <w:rsid w:val="005A73B4"/>
    <w:rsid w:val="005B045A"/>
    <w:rsid w:val="005B071A"/>
    <w:rsid w:val="005B4059"/>
    <w:rsid w:val="005B5648"/>
    <w:rsid w:val="005B6BE5"/>
    <w:rsid w:val="005B7756"/>
    <w:rsid w:val="005B7994"/>
    <w:rsid w:val="005C2006"/>
    <w:rsid w:val="005C2BE6"/>
    <w:rsid w:val="005C5B85"/>
    <w:rsid w:val="005D0D0A"/>
    <w:rsid w:val="005D5077"/>
    <w:rsid w:val="005D578C"/>
    <w:rsid w:val="005D6633"/>
    <w:rsid w:val="005D703E"/>
    <w:rsid w:val="005E36BA"/>
    <w:rsid w:val="005E4267"/>
    <w:rsid w:val="005E5030"/>
    <w:rsid w:val="005E6578"/>
    <w:rsid w:val="005E7F2B"/>
    <w:rsid w:val="005F041F"/>
    <w:rsid w:val="005F1444"/>
    <w:rsid w:val="005F2854"/>
    <w:rsid w:val="005F3452"/>
    <w:rsid w:val="005F6800"/>
    <w:rsid w:val="0060395C"/>
    <w:rsid w:val="00603F73"/>
    <w:rsid w:val="00604FF6"/>
    <w:rsid w:val="00606ADD"/>
    <w:rsid w:val="00607249"/>
    <w:rsid w:val="00611225"/>
    <w:rsid w:val="006128C7"/>
    <w:rsid w:val="00612C2E"/>
    <w:rsid w:val="00612CE8"/>
    <w:rsid w:val="00614913"/>
    <w:rsid w:val="00614F22"/>
    <w:rsid w:val="00615752"/>
    <w:rsid w:val="00622430"/>
    <w:rsid w:val="00623204"/>
    <w:rsid w:val="006239E6"/>
    <w:rsid w:val="00624143"/>
    <w:rsid w:val="0062797D"/>
    <w:rsid w:val="0063070B"/>
    <w:rsid w:val="00635165"/>
    <w:rsid w:val="00640E75"/>
    <w:rsid w:val="00642108"/>
    <w:rsid w:val="006430C2"/>
    <w:rsid w:val="0064328A"/>
    <w:rsid w:val="00645B19"/>
    <w:rsid w:val="00652D06"/>
    <w:rsid w:val="006531A9"/>
    <w:rsid w:val="00654FCE"/>
    <w:rsid w:val="00655382"/>
    <w:rsid w:val="00663D30"/>
    <w:rsid w:val="0066722E"/>
    <w:rsid w:val="0067030F"/>
    <w:rsid w:val="00672D02"/>
    <w:rsid w:val="00673A64"/>
    <w:rsid w:val="00674FFA"/>
    <w:rsid w:val="00675633"/>
    <w:rsid w:val="0068060D"/>
    <w:rsid w:val="0069000B"/>
    <w:rsid w:val="00695A2A"/>
    <w:rsid w:val="0069720D"/>
    <w:rsid w:val="006973E9"/>
    <w:rsid w:val="006A5F27"/>
    <w:rsid w:val="006B570C"/>
    <w:rsid w:val="006B760E"/>
    <w:rsid w:val="006C1C34"/>
    <w:rsid w:val="006C6DF1"/>
    <w:rsid w:val="006C71D1"/>
    <w:rsid w:val="006D2030"/>
    <w:rsid w:val="006D47DE"/>
    <w:rsid w:val="006E0DFE"/>
    <w:rsid w:val="006E2B85"/>
    <w:rsid w:val="006E3469"/>
    <w:rsid w:val="006E4E8E"/>
    <w:rsid w:val="006E6E35"/>
    <w:rsid w:val="006F02D5"/>
    <w:rsid w:val="006F0D5C"/>
    <w:rsid w:val="006F12D1"/>
    <w:rsid w:val="006F172C"/>
    <w:rsid w:val="006F67C5"/>
    <w:rsid w:val="006F7609"/>
    <w:rsid w:val="006F7720"/>
    <w:rsid w:val="006F7A28"/>
    <w:rsid w:val="006F7D91"/>
    <w:rsid w:val="00702960"/>
    <w:rsid w:val="00704189"/>
    <w:rsid w:val="0070455B"/>
    <w:rsid w:val="0070593F"/>
    <w:rsid w:val="0071124B"/>
    <w:rsid w:val="00711783"/>
    <w:rsid w:val="007149A7"/>
    <w:rsid w:val="00714B90"/>
    <w:rsid w:val="00715D1C"/>
    <w:rsid w:val="00715E12"/>
    <w:rsid w:val="007163B7"/>
    <w:rsid w:val="007215BB"/>
    <w:rsid w:val="00731765"/>
    <w:rsid w:val="00733563"/>
    <w:rsid w:val="00734706"/>
    <w:rsid w:val="00736DCE"/>
    <w:rsid w:val="007371EB"/>
    <w:rsid w:val="00740D0A"/>
    <w:rsid w:val="007422FB"/>
    <w:rsid w:val="00743DAD"/>
    <w:rsid w:val="007453CB"/>
    <w:rsid w:val="00745FCD"/>
    <w:rsid w:val="00746BF7"/>
    <w:rsid w:val="00752A75"/>
    <w:rsid w:val="00752B97"/>
    <w:rsid w:val="00753796"/>
    <w:rsid w:val="00764F8D"/>
    <w:rsid w:val="007653F8"/>
    <w:rsid w:val="00766FE2"/>
    <w:rsid w:val="00770244"/>
    <w:rsid w:val="00772623"/>
    <w:rsid w:val="00772E04"/>
    <w:rsid w:val="007734C3"/>
    <w:rsid w:val="007801D7"/>
    <w:rsid w:val="007867B7"/>
    <w:rsid w:val="007879A4"/>
    <w:rsid w:val="007915B3"/>
    <w:rsid w:val="007915E6"/>
    <w:rsid w:val="00791C80"/>
    <w:rsid w:val="00792C8E"/>
    <w:rsid w:val="00794443"/>
    <w:rsid w:val="007A5B9E"/>
    <w:rsid w:val="007A7526"/>
    <w:rsid w:val="007B2ADA"/>
    <w:rsid w:val="007B3072"/>
    <w:rsid w:val="007B3A02"/>
    <w:rsid w:val="007D0E46"/>
    <w:rsid w:val="007D118A"/>
    <w:rsid w:val="007D26F3"/>
    <w:rsid w:val="007D37BF"/>
    <w:rsid w:val="007D4B91"/>
    <w:rsid w:val="007E66FE"/>
    <w:rsid w:val="007E6E5A"/>
    <w:rsid w:val="007F0522"/>
    <w:rsid w:val="007F09C7"/>
    <w:rsid w:val="007F143C"/>
    <w:rsid w:val="007F19B9"/>
    <w:rsid w:val="007F5710"/>
    <w:rsid w:val="007F5EE2"/>
    <w:rsid w:val="007F74DF"/>
    <w:rsid w:val="007F7A08"/>
    <w:rsid w:val="007F7B5F"/>
    <w:rsid w:val="008017F1"/>
    <w:rsid w:val="00802BCF"/>
    <w:rsid w:val="00805336"/>
    <w:rsid w:val="008063BD"/>
    <w:rsid w:val="008079E8"/>
    <w:rsid w:val="0081160F"/>
    <w:rsid w:val="0081220D"/>
    <w:rsid w:val="00813A45"/>
    <w:rsid w:val="00817E73"/>
    <w:rsid w:val="00821D0E"/>
    <w:rsid w:val="00825773"/>
    <w:rsid w:val="00826943"/>
    <w:rsid w:val="00827E49"/>
    <w:rsid w:val="00830EFD"/>
    <w:rsid w:val="0083217E"/>
    <w:rsid w:val="0083223D"/>
    <w:rsid w:val="00843761"/>
    <w:rsid w:val="008500F7"/>
    <w:rsid w:val="00851B29"/>
    <w:rsid w:val="00855C24"/>
    <w:rsid w:val="008572E0"/>
    <w:rsid w:val="00863E67"/>
    <w:rsid w:val="0086486F"/>
    <w:rsid w:val="008663BC"/>
    <w:rsid w:val="00870A59"/>
    <w:rsid w:val="00870FF0"/>
    <w:rsid w:val="00873913"/>
    <w:rsid w:val="00876704"/>
    <w:rsid w:val="008771D4"/>
    <w:rsid w:val="008858C0"/>
    <w:rsid w:val="00885B7F"/>
    <w:rsid w:val="00887245"/>
    <w:rsid w:val="008909D0"/>
    <w:rsid w:val="00890B29"/>
    <w:rsid w:val="00890C27"/>
    <w:rsid w:val="008936B2"/>
    <w:rsid w:val="008940DC"/>
    <w:rsid w:val="0089681B"/>
    <w:rsid w:val="008A6466"/>
    <w:rsid w:val="008A6819"/>
    <w:rsid w:val="008A702E"/>
    <w:rsid w:val="008B1A27"/>
    <w:rsid w:val="008B51E4"/>
    <w:rsid w:val="008B6DF0"/>
    <w:rsid w:val="008C1C24"/>
    <w:rsid w:val="008C1D20"/>
    <w:rsid w:val="008C1F02"/>
    <w:rsid w:val="008C27CA"/>
    <w:rsid w:val="008C6739"/>
    <w:rsid w:val="008D2586"/>
    <w:rsid w:val="008D4FDC"/>
    <w:rsid w:val="008D632B"/>
    <w:rsid w:val="008D6FFB"/>
    <w:rsid w:val="008D7A35"/>
    <w:rsid w:val="008D7D98"/>
    <w:rsid w:val="008E18C6"/>
    <w:rsid w:val="008E595C"/>
    <w:rsid w:val="008F0379"/>
    <w:rsid w:val="008F11D5"/>
    <w:rsid w:val="008F20A7"/>
    <w:rsid w:val="008F2F3B"/>
    <w:rsid w:val="008F47FB"/>
    <w:rsid w:val="0090035C"/>
    <w:rsid w:val="00901FE2"/>
    <w:rsid w:val="00907F1F"/>
    <w:rsid w:val="00910E83"/>
    <w:rsid w:val="00910F9A"/>
    <w:rsid w:val="00914374"/>
    <w:rsid w:val="009167B6"/>
    <w:rsid w:val="009206DC"/>
    <w:rsid w:val="009221EC"/>
    <w:rsid w:val="00926EC0"/>
    <w:rsid w:val="00932E2D"/>
    <w:rsid w:val="00933D96"/>
    <w:rsid w:val="00935413"/>
    <w:rsid w:val="00935E74"/>
    <w:rsid w:val="00936760"/>
    <w:rsid w:val="00936C4D"/>
    <w:rsid w:val="00941E87"/>
    <w:rsid w:val="00950104"/>
    <w:rsid w:val="00953251"/>
    <w:rsid w:val="00955345"/>
    <w:rsid w:val="00957A78"/>
    <w:rsid w:val="00960726"/>
    <w:rsid w:val="009647D4"/>
    <w:rsid w:val="00965195"/>
    <w:rsid w:val="00966EC5"/>
    <w:rsid w:val="00967F76"/>
    <w:rsid w:val="009701C2"/>
    <w:rsid w:val="009705FC"/>
    <w:rsid w:val="00973377"/>
    <w:rsid w:val="0097516A"/>
    <w:rsid w:val="00977268"/>
    <w:rsid w:val="00977D5B"/>
    <w:rsid w:val="00980810"/>
    <w:rsid w:val="0098378B"/>
    <w:rsid w:val="00984429"/>
    <w:rsid w:val="00985BF0"/>
    <w:rsid w:val="00985D45"/>
    <w:rsid w:val="00990A21"/>
    <w:rsid w:val="00992CB3"/>
    <w:rsid w:val="0099611E"/>
    <w:rsid w:val="009A364C"/>
    <w:rsid w:val="009A4E2F"/>
    <w:rsid w:val="009A5F61"/>
    <w:rsid w:val="009B03F6"/>
    <w:rsid w:val="009B0D01"/>
    <w:rsid w:val="009B104A"/>
    <w:rsid w:val="009B287A"/>
    <w:rsid w:val="009B4557"/>
    <w:rsid w:val="009B6200"/>
    <w:rsid w:val="009B7A3B"/>
    <w:rsid w:val="009C516A"/>
    <w:rsid w:val="009C5527"/>
    <w:rsid w:val="009C7C95"/>
    <w:rsid w:val="009D1522"/>
    <w:rsid w:val="009D2073"/>
    <w:rsid w:val="009D21D1"/>
    <w:rsid w:val="009D439A"/>
    <w:rsid w:val="009E0504"/>
    <w:rsid w:val="009E2B31"/>
    <w:rsid w:val="009F0BCE"/>
    <w:rsid w:val="009F2AA6"/>
    <w:rsid w:val="009F309E"/>
    <w:rsid w:val="009F5925"/>
    <w:rsid w:val="00A003B3"/>
    <w:rsid w:val="00A046A1"/>
    <w:rsid w:val="00A059DB"/>
    <w:rsid w:val="00A1166C"/>
    <w:rsid w:val="00A13144"/>
    <w:rsid w:val="00A14DEA"/>
    <w:rsid w:val="00A16C27"/>
    <w:rsid w:val="00A1775A"/>
    <w:rsid w:val="00A204F4"/>
    <w:rsid w:val="00A20518"/>
    <w:rsid w:val="00A2134B"/>
    <w:rsid w:val="00A26FC8"/>
    <w:rsid w:val="00A31C5C"/>
    <w:rsid w:val="00A331DF"/>
    <w:rsid w:val="00A33BE3"/>
    <w:rsid w:val="00A34F59"/>
    <w:rsid w:val="00A36FEA"/>
    <w:rsid w:val="00A37E92"/>
    <w:rsid w:val="00A411FE"/>
    <w:rsid w:val="00A421D7"/>
    <w:rsid w:val="00A43526"/>
    <w:rsid w:val="00A442D1"/>
    <w:rsid w:val="00A45EEB"/>
    <w:rsid w:val="00A4682D"/>
    <w:rsid w:val="00A50826"/>
    <w:rsid w:val="00A555D6"/>
    <w:rsid w:val="00A55745"/>
    <w:rsid w:val="00A57477"/>
    <w:rsid w:val="00A616AD"/>
    <w:rsid w:val="00A6205C"/>
    <w:rsid w:val="00A640A0"/>
    <w:rsid w:val="00A6768A"/>
    <w:rsid w:val="00A67EF8"/>
    <w:rsid w:val="00A705A5"/>
    <w:rsid w:val="00A735C4"/>
    <w:rsid w:val="00A7597E"/>
    <w:rsid w:val="00A76111"/>
    <w:rsid w:val="00A7613B"/>
    <w:rsid w:val="00A82D4F"/>
    <w:rsid w:val="00A83816"/>
    <w:rsid w:val="00A83BB1"/>
    <w:rsid w:val="00A842EC"/>
    <w:rsid w:val="00A85322"/>
    <w:rsid w:val="00A858F3"/>
    <w:rsid w:val="00A862C6"/>
    <w:rsid w:val="00A87544"/>
    <w:rsid w:val="00A902CE"/>
    <w:rsid w:val="00A90B5C"/>
    <w:rsid w:val="00A91247"/>
    <w:rsid w:val="00A92090"/>
    <w:rsid w:val="00A92AB2"/>
    <w:rsid w:val="00A938C3"/>
    <w:rsid w:val="00A95A34"/>
    <w:rsid w:val="00A96408"/>
    <w:rsid w:val="00A96F06"/>
    <w:rsid w:val="00AA0825"/>
    <w:rsid w:val="00AA1C34"/>
    <w:rsid w:val="00AA6ED8"/>
    <w:rsid w:val="00AA7D1A"/>
    <w:rsid w:val="00AB4B69"/>
    <w:rsid w:val="00AC6A59"/>
    <w:rsid w:val="00AD1D14"/>
    <w:rsid w:val="00AD38AE"/>
    <w:rsid w:val="00AD610A"/>
    <w:rsid w:val="00AD6E65"/>
    <w:rsid w:val="00AD7448"/>
    <w:rsid w:val="00AE03A1"/>
    <w:rsid w:val="00AE5296"/>
    <w:rsid w:val="00AE74B8"/>
    <w:rsid w:val="00AF044F"/>
    <w:rsid w:val="00AF04F6"/>
    <w:rsid w:val="00AF2B3B"/>
    <w:rsid w:val="00AF4B21"/>
    <w:rsid w:val="00AF57BC"/>
    <w:rsid w:val="00AF6057"/>
    <w:rsid w:val="00AF7D07"/>
    <w:rsid w:val="00B013AC"/>
    <w:rsid w:val="00B01D1C"/>
    <w:rsid w:val="00B029EA"/>
    <w:rsid w:val="00B034AA"/>
    <w:rsid w:val="00B0350D"/>
    <w:rsid w:val="00B04A54"/>
    <w:rsid w:val="00B05411"/>
    <w:rsid w:val="00B07490"/>
    <w:rsid w:val="00B0756E"/>
    <w:rsid w:val="00B101E9"/>
    <w:rsid w:val="00B11209"/>
    <w:rsid w:val="00B11637"/>
    <w:rsid w:val="00B13CE1"/>
    <w:rsid w:val="00B1572D"/>
    <w:rsid w:val="00B20221"/>
    <w:rsid w:val="00B20B6A"/>
    <w:rsid w:val="00B24E3F"/>
    <w:rsid w:val="00B30D3A"/>
    <w:rsid w:val="00B345FD"/>
    <w:rsid w:val="00B34736"/>
    <w:rsid w:val="00B35119"/>
    <w:rsid w:val="00B36479"/>
    <w:rsid w:val="00B419B6"/>
    <w:rsid w:val="00B4566A"/>
    <w:rsid w:val="00B456ED"/>
    <w:rsid w:val="00B45F8C"/>
    <w:rsid w:val="00B47F82"/>
    <w:rsid w:val="00B5088B"/>
    <w:rsid w:val="00B51C9C"/>
    <w:rsid w:val="00B52882"/>
    <w:rsid w:val="00B54EE5"/>
    <w:rsid w:val="00B55C5F"/>
    <w:rsid w:val="00B5762B"/>
    <w:rsid w:val="00B61DD8"/>
    <w:rsid w:val="00B627AB"/>
    <w:rsid w:val="00B628DD"/>
    <w:rsid w:val="00B62BBF"/>
    <w:rsid w:val="00B67F2F"/>
    <w:rsid w:val="00B72324"/>
    <w:rsid w:val="00B73A55"/>
    <w:rsid w:val="00B73DD0"/>
    <w:rsid w:val="00B75824"/>
    <w:rsid w:val="00B76616"/>
    <w:rsid w:val="00B84240"/>
    <w:rsid w:val="00B9097A"/>
    <w:rsid w:val="00B92B1A"/>
    <w:rsid w:val="00B949CF"/>
    <w:rsid w:val="00BA1FD3"/>
    <w:rsid w:val="00BA2BAA"/>
    <w:rsid w:val="00BA444D"/>
    <w:rsid w:val="00BA5810"/>
    <w:rsid w:val="00BA65E4"/>
    <w:rsid w:val="00BA7366"/>
    <w:rsid w:val="00BA75AB"/>
    <w:rsid w:val="00BB0832"/>
    <w:rsid w:val="00BB14D0"/>
    <w:rsid w:val="00BB22EC"/>
    <w:rsid w:val="00BB3427"/>
    <w:rsid w:val="00BB64C2"/>
    <w:rsid w:val="00BB724C"/>
    <w:rsid w:val="00BB7A7A"/>
    <w:rsid w:val="00BC46D5"/>
    <w:rsid w:val="00BC706C"/>
    <w:rsid w:val="00BD0F50"/>
    <w:rsid w:val="00BD236F"/>
    <w:rsid w:val="00BD57D9"/>
    <w:rsid w:val="00BD778D"/>
    <w:rsid w:val="00BE10B0"/>
    <w:rsid w:val="00BE520F"/>
    <w:rsid w:val="00BF1FDA"/>
    <w:rsid w:val="00BF73EE"/>
    <w:rsid w:val="00C01B61"/>
    <w:rsid w:val="00C01CBF"/>
    <w:rsid w:val="00C0243A"/>
    <w:rsid w:val="00C04F44"/>
    <w:rsid w:val="00C05B0F"/>
    <w:rsid w:val="00C11702"/>
    <w:rsid w:val="00C14070"/>
    <w:rsid w:val="00C15927"/>
    <w:rsid w:val="00C2589A"/>
    <w:rsid w:val="00C33A77"/>
    <w:rsid w:val="00C36CA7"/>
    <w:rsid w:val="00C4233A"/>
    <w:rsid w:val="00C44FC2"/>
    <w:rsid w:val="00C46BA3"/>
    <w:rsid w:val="00C51A60"/>
    <w:rsid w:val="00C57638"/>
    <w:rsid w:val="00C60621"/>
    <w:rsid w:val="00C61703"/>
    <w:rsid w:val="00C62420"/>
    <w:rsid w:val="00C625E8"/>
    <w:rsid w:val="00C63F37"/>
    <w:rsid w:val="00C64553"/>
    <w:rsid w:val="00C81227"/>
    <w:rsid w:val="00C81BA8"/>
    <w:rsid w:val="00C83998"/>
    <w:rsid w:val="00C8625B"/>
    <w:rsid w:val="00C9237B"/>
    <w:rsid w:val="00C933E8"/>
    <w:rsid w:val="00C9403C"/>
    <w:rsid w:val="00CA4ADB"/>
    <w:rsid w:val="00CA523F"/>
    <w:rsid w:val="00CA5E6A"/>
    <w:rsid w:val="00CA74E8"/>
    <w:rsid w:val="00CB174C"/>
    <w:rsid w:val="00CB2C32"/>
    <w:rsid w:val="00CC2677"/>
    <w:rsid w:val="00CC36F2"/>
    <w:rsid w:val="00CC436F"/>
    <w:rsid w:val="00CC60CA"/>
    <w:rsid w:val="00CD4349"/>
    <w:rsid w:val="00CD6BDB"/>
    <w:rsid w:val="00CE22EA"/>
    <w:rsid w:val="00CE4169"/>
    <w:rsid w:val="00CE553C"/>
    <w:rsid w:val="00CE763A"/>
    <w:rsid w:val="00CF027D"/>
    <w:rsid w:val="00D03158"/>
    <w:rsid w:val="00D0562D"/>
    <w:rsid w:val="00D06AF9"/>
    <w:rsid w:val="00D10E03"/>
    <w:rsid w:val="00D11C0D"/>
    <w:rsid w:val="00D1593C"/>
    <w:rsid w:val="00D21DDF"/>
    <w:rsid w:val="00D22ABA"/>
    <w:rsid w:val="00D2301D"/>
    <w:rsid w:val="00D25A5B"/>
    <w:rsid w:val="00D26F9E"/>
    <w:rsid w:val="00D300CA"/>
    <w:rsid w:val="00D30262"/>
    <w:rsid w:val="00D30CD1"/>
    <w:rsid w:val="00D32463"/>
    <w:rsid w:val="00D324BD"/>
    <w:rsid w:val="00D3620E"/>
    <w:rsid w:val="00D4054B"/>
    <w:rsid w:val="00D40F13"/>
    <w:rsid w:val="00D43984"/>
    <w:rsid w:val="00D51FD1"/>
    <w:rsid w:val="00D56155"/>
    <w:rsid w:val="00D703DC"/>
    <w:rsid w:val="00D75BEA"/>
    <w:rsid w:val="00D77A54"/>
    <w:rsid w:val="00D81302"/>
    <w:rsid w:val="00D829E1"/>
    <w:rsid w:val="00D82B3E"/>
    <w:rsid w:val="00D847ED"/>
    <w:rsid w:val="00D906BF"/>
    <w:rsid w:val="00D94121"/>
    <w:rsid w:val="00D95ABE"/>
    <w:rsid w:val="00D97AF4"/>
    <w:rsid w:val="00DA1CF0"/>
    <w:rsid w:val="00DA2CEB"/>
    <w:rsid w:val="00DA441D"/>
    <w:rsid w:val="00DB0571"/>
    <w:rsid w:val="00DB1C9E"/>
    <w:rsid w:val="00DB338D"/>
    <w:rsid w:val="00DB3F50"/>
    <w:rsid w:val="00DB69AE"/>
    <w:rsid w:val="00DB7F51"/>
    <w:rsid w:val="00DC0A28"/>
    <w:rsid w:val="00DC25CF"/>
    <w:rsid w:val="00DC35F9"/>
    <w:rsid w:val="00DC4634"/>
    <w:rsid w:val="00DC6E26"/>
    <w:rsid w:val="00DC7EC0"/>
    <w:rsid w:val="00DD238C"/>
    <w:rsid w:val="00DD35D3"/>
    <w:rsid w:val="00DD77A8"/>
    <w:rsid w:val="00DE0D89"/>
    <w:rsid w:val="00DE6752"/>
    <w:rsid w:val="00DE7B0A"/>
    <w:rsid w:val="00DF0A97"/>
    <w:rsid w:val="00DF0AAA"/>
    <w:rsid w:val="00DF1024"/>
    <w:rsid w:val="00DF2246"/>
    <w:rsid w:val="00DF5298"/>
    <w:rsid w:val="00DF5FAD"/>
    <w:rsid w:val="00DF61D0"/>
    <w:rsid w:val="00DF6BEF"/>
    <w:rsid w:val="00DF6D94"/>
    <w:rsid w:val="00E00D64"/>
    <w:rsid w:val="00E1754B"/>
    <w:rsid w:val="00E2044B"/>
    <w:rsid w:val="00E23023"/>
    <w:rsid w:val="00E245DE"/>
    <w:rsid w:val="00E25955"/>
    <w:rsid w:val="00E26FC0"/>
    <w:rsid w:val="00E27F43"/>
    <w:rsid w:val="00E33D20"/>
    <w:rsid w:val="00E34E02"/>
    <w:rsid w:val="00E41DE2"/>
    <w:rsid w:val="00E42B2C"/>
    <w:rsid w:val="00E4743F"/>
    <w:rsid w:val="00E521F9"/>
    <w:rsid w:val="00E52A28"/>
    <w:rsid w:val="00E54A3F"/>
    <w:rsid w:val="00E56472"/>
    <w:rsid w:val="00E61250"/>
    <w:rsid w:val="00E62322"/>
    <w:rsid w:val="00E62B1F"/>
    <w:rsid w:val="00E653D8"/>
    <w:rsid w:val="00E7172E"/>
    <w:rsid w:val="00E71B79"/>
    <w:rsid w:val="00E75607"/>
    <w:rsid w:val="00E77872"/>
    <w:rsid w:val="00E77F64"/>
    <w:rsid w:val="00E80C96"/>
    <w:rsid w:val="00E81850"/>
    <w:rsid w:val="00E87D05"/>
    <w:rsid w:val="00E907BA"/>
    <w:rsid w:val="00E92DE0"/>
    <w:rsid w:val="00E92EE1"/>
    <w:rsid w:val="00E93F6F"/>
    <w:rsid w:val="00E96ED6"/>
    <w:rsid w:val="00EA2BBF"/>
    <w:rsid w:val="00EA4D52"/>
    <w:rsid w:val="00EA6517"/>
    <w:rsid w:val="00EB03BE"/>
    <w:rsid w:val="00EB0FFC"/>
    <w:rsid w:val="00EB40E3"/>
    <w:rsid w:val="00EB52F2"/>
    <w:rsid w:val="00EC2763"/>
    <w:rsid w:val="00EC2B2C"/>
    <w:rsid w:val="00EC69BF"/>
    <w:rsid w:val="00EC6B9A"/>
    <w:rsid w:val="00EC6E4F"/>
    <w:rsid w:val="00EC798D"/>
    <w:rsid w:val="00ED04FF"/>
    <w:rsid w:val="00ED1A33"/>
    <w:rsid w:val="00ED39FB"/>
    <w:rsid w:val="00EE1319"/>
    <w:rsid w:val="00EE26BF"/>
    <w:rsid w:val="00EE5B7B"/>
    <w:rsid w:val="00EE6735"/>
    <w:rsid w:val="00EF0ED8"/>
    <w:rsid w:val="00EF1FB0"/>
    <w:rsid w:val="00F006D3"/>
    <w:rsid w:val="00F01740"/>
    <w:rsid w:val="00F0563E"/>
    <w:rsid w:val="00F057E6"/>
    <w:rsid w:val="00F10AF3"/>
    <w:rsid w:val="00F12511"/>
    <w:rsid w:val="00F12659"/>
    <w:rsid w:val="00F13962"/>
    <w:rsid w:val="00F13F67"/>
    <w:rsid w:val="00F14748"/>
    <w:rsid w:val="00F14B9E"/>
    <w:rsid w:val="00F17B3A"/>
    <w:rsid w:val="00F2001B"/>
    <w:rsid w:val="00F211FA"/>
    <w:rsid w:val="00F21E0B"/>
    <w:rsid w:val="00F22E18"/>
    <w:rsid w:val="00F22F25"/>
    <w:rsid w:val="00F22F92"/>
    <w:rsid w:val="00F25E07"/>
    <w:rsid w:val="00F26A94"/>
    <w:rsid w:val="00F26C2D"/>
    <w:rsid w:val="00F40B16"/>
    <w:rsid w:val="00F439C2"/>
    <w:rsid w:val="00F43A7E"/>
    <w:rsid w:val="00F47458"/>
    <w:rsid w:val="00F50D20"/>
    <w:rsid w:val="00F52848"/>
    <w:rsid w:val="00F52DC9"/>
    <w:rsid w:val="00F52FF8"/>
    <w:rsid w:val="00F55F23"/>
    <w:rsid w:val="00F56B1A"/>
    <w:rsid w:val="00F62370"/>
    <w:rsid w:val="00F6237F"/>
    <w:rsid w:val="00F63827"/>
    <w:rsid w:val="00F66956"/>
    <w:rsid w:val="00F72119"/>
    <w:rsid w:val="00F75FC1"/>
    <w:rsid w:val="00F76B00"/>
    <w:rsid w:val="00F77FC3"/>
    <w:rsid w:val="00F80C00"/>
    <w:rsid w:val="00F810CA"/>
    <w:rsid w:val="00F82484"/>
    <w:rsid w:val="00F84F90"/>
    <w:rsid w:val="00F86320"/>
    <w:rsid w:val="00F86400"/>
    <w:rsid w:val="00F91301"/>
    <w:rsid w:val="00F91A71"/>
    <w:rsid w:val="00F91ECD"/>
    <w:rsid w:val="00F922E4"/>
    <w:rsid w:val="00F92F4A"/>
    <w:rsid w:val="00F93675"/>
    <w:rsid w:val="00F9422B"/>
    <w:rsid w:val="00F94D1A"/>
    <w:rsid w:val="00F94E69"/>
    <w:rsid w:val="00F971DD"/>
    <w:rsid w:val="00FA213F"/>
    <w:rsid w:val="00FA3E83"/>
    <w:rsid w:val="00FA4440"/>
    <w:rsid w:val="00FB160C"/>
    <w:rsid w:val="00FB16F2"/>
    <w:rsid w:val="00FB2378"/>
    <w:rsid w:val="00FB2447"/>
    <w:rsid w:val="00FB3373"/>
    <w:rsid w:val="00FC206C"/>
    <w:rsid w:val="00FC55F8"/>
    <w:rsid w:val="00FC643A"/>
    <w:rsid w:val="00FD0AA9"/>
    <w:rsid w:val="00FD0C2B"/>
    <w:rsid w:val="00FD277D"/>
    <w:rsid w:val="00FD55E6"/>
    <w:rsid w:val="00FD5B5F"/>
    <w:rsid w:val="00FD60CE"/>
    <w:rsid w:val="00FD769A"/>
    <w:rsid w:val="00FE4FF3"/>
    <w:rsid w:val="00FF0CFB"/>
    <w:rsid w:val="00FF2992"/>
    <w:rsid w:val="00FF435F"/>
    <w:rsid w:val="00FF47B9"/>
    <w:rsid w:val="00FF50D6"/>
    <w:rsid w:val="00FF52CB"/>
    <w:rsid w:val="00FF7C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0005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554A"/>
    <w:pPr>
      <w:spacing w:after="120" w:line="264" w:lineRule="auto"/>
      <w:ind w:firstLine="284"/>
      <w:jc w:val="both"/>
    </w:pPr>
    <w:rPr>
      <w:rFonts w:ascii="Trebuchet MS" w:eastAsia="Times New Roman" w:hAnsi="Trebuchet MS"/>
      <w:color w:val="000000"/>
      <w:lang w:eastAsia="en-US" w:bidi="en-US"/>
    </w:rPr>
  </w:style>
  <w:style w:type="paragraph" w:styleId="Nadpis1">
    <w:name w:val="heading 1"/>
    <w:basedOn w:val="Normln"/>
    <w:next w:val="Normln"/>
    <w:link w:val="Nadpis1Char"/>
    <w:qFormat/>
    <w:rsid w:val="006F7609"/>
    <w:pPr>
      <w:keepNext/>
      <w:numPr>
        <w:numId w:val="4"/>
      </w:numPr>
      <w:tabs>
        <w:tab w:val="left" w:pos="454"/>
      </w:tabs>
      <w:spacing w:before="240" w:after="60" w:line="240" w:lineRule="auto"/>
      <w:jc w:val="left"/>
      <w:outlineLvl w:val="0"/>
    </w:pPr>
    <w:rPr>
      <w:rFonts w:ascii="Times New Roman" w:hAnsi="Times New Roman" w:cs="Arial"/>
      <w:b/>
      <w:bCs/>
      <w:color w:val="auto"/>
      <w:kern w:val="32"/>
      <w:sz w:val="28"/>
      <w:szCs w:val="32"/>
      <w:lang w:eastAsia="cs-CZ" w:bidi="ar-SA"/>
    </w:rPr>
  </w:style>
  <w:style w:type="paragraph" w:styleId="Nadpis2">
    <w:name w:val="heading 2"/>
    <w:basedOn w:val="Normln"/>
    <w:next w:val="Normln"/>
    <w:link w:val="Nadpis2Char"/>
    <w:uiPriority w:val="9"/>
    <w:semiHidden/>
    <w:unhideWhenUsed/>
    <w:qFormat/>
    <w:rsid w:val="00001C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5">
    <w:name w:val="heading 5"/>
    <w:basedOn w:val="Normln"/>
    <w:next w:val="Normln"/>
    <w:link w:val="Nadpis5Char"/>
    <w:uiPriority w:val="9"/>
    <w:semiHidden/>
    <w:unhideWhenUsed/>
    <w:qFormat/>
    <w:rsid w:val="0058163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normln">
    <w:name w:val="Text normální"/>
    <w:link w:val="TextnormlnChar"/>
    <w:rsid w:val="0007554A"/>
    <w:pPr>
      <w:overflowPunct w:val="0"/>
      <w:autoSpaceDE w:val="0"/>
      <w:autoSpaceDN w:val="0"/>
      <w:adjustRightInd w:val="0"/>
      <w:spacing w:before="60" w:after="80"/>
      <w:ind w:left="170"/>
    </w:pPr>
    <w:rPr>
      <w:rFonts w:ascii="Arial" w:eastAsia="Times New Roman" w:hAnsi="Arial"/>
      <w:szCs w:val="17"/>
    </w:rPr>
  </w:style>
  <w:style w:type="character" w:customStyle="1" w:styleId="TextnormlnChar">
    <w:name w:val="Text normální Char"/>
    <w:link w:val="Textnormln"/>
    <w:rsid w:val="0007554A"/>
    <w:rPr>
      <w:rFonts w:ascii="Arial" w:eastAsia="Times New Roman" w:hAnsi="Arial" w:cs="Times New Roman"/>
      <w:sz w:val="20"/>
      <w:szCs w:val="17"/>
      <w:lang w:eastAsia="cs-CZ"/>
    </w:rPr>
  </w:style>
  <w:style w:type="paragraph" w:customStyle="1" w:styleId="Textnormlntabulka">
    <w:name w:val="Text normální tabulka"/>
    <w:basedOn w:val="Textnormln"/>
    <w:next w:val="Textnormln"/>
    <w:rsid w:val="0007554A"/>
    <w:pPr>
      <w:spacing w:before="20" w:after="0"/>
      <w:ind w:left="0"/>
    </w:pPr>
  </w:style>
  <w:style w:type="paragraph" w:customStyle="1" w:styleId="Textnadpis1">
    <w:name w:val="Text nadpis1"/>
    <w:basedOn w:val="Textnormln"/>
    <w:next w:val="Textnormln"/>
    <w:link w:val="Textnadpis1CharChar"/>
    <w:rsid w:val="0007554A"/>
    <w:pPr>
      <w:spacing w:before="360" w:after="120" w:line="280" w:lineRule="atLeast"/>
      <w:ind w:left="0"/>
      <w:textAlignment w:val="baseline"/>
    </w:pPr>
    <w:rPr>
      <w:b/>
      <w:bCs/>
      <w:sz w:val="28"/>
      <w:szCs w:val="24"/>
    </w:rPr>
  </w:style>
  <w:style w:type="character" w:customStyle="1" w:styleId="Textnadpis1CharChar">
    <w:name w:val="Text nadpis1 Char Char"/>
    <w:link w:val="Textnadpis1"/>
    <w:rsid w:val="0007554A"/>
    <w:rPr>
      <w:rFonts w:ascii="Arial" w:eastAsia="Times New Roman" w:hAnsi="Arial" w:cs="Times New Roman"/>
      <w:b/>
      <w:bCs/>
      <w:sz w:val="28"/>
      <w:szCs w:val="24"/>
      <w:lang w:eastAsia="cs-CZ"/>
    </w:rPr>
  </w:style>
  <w:style w:type="paragraph" w:customStyle="1" w:styleId="Textodrkaa">
    <w:name w:val="Text odrážka a"/>
    <w:aliases w:val="b"/>
    <w:basedOn w:val="Normln"/>
    <w:rsid w:val="0007554A"/>
    <w:pPr>
      <w:numPr>
        <w:numId w:val="1"/>
      </w:numPr>
      <w:overflowPunct w:val="0"/>
      <w:autoSpaceDE w:val="0"/>
      <w:autoSpaceDN w:val="0"/>
      <w:adjustRightInd w:val="0"/>
      <w:spacing w:before="40" w:after="40" w:line="240" w:lineRule="auto"/>
      <w:jc w:val="left"/>
      <w:textAlignment w:val="baseline"/>
    </w:pPr>
    <w:rPr>
      <w:rFonts w:ascii="Arial" w:hAnsi="Arial"/>
      <w:color w:val="auto"/>
      <w:szCs w:val="17"/>
      <w:lang w:eastAsia="cs-CZ" w:bidi="ar-SA"/>
    </w:rPr>
  </w:style>
  <w:style w:type="paragraph" w:customStyle="1" w:styleId="Textodstavec">
    <w:name w:val="Text odstavec"/>
    <w:basedOn w:val="Textnormln"/>
    <w:link w:val="TextodstavecChar"/>
    <w:rsid w:val="0007554A"/>
    <w:pPr>
      <w:spacing w:before="120"/>
    </w:pPr>
    <w:rPr>
      <w:b/>
      <w:szCs w:val="24"/>
    </w:rPr>
  </w:style>
  <w:style w:type="paragraph" w:styleId="Zkladntext">
    <w:name w:val="Body Text"/>
    <w:basedOn w:val="Normln"/>
    <w:link w:val="ZkladntextChar1"/>
    <w:rsid w:val="0007554A"/>
    <w:pPr>
      <w:spacing w:line="240" w:lineRule="auto"/>
      <w:ind w:firstLine="0"/>
    </w:pPr>
    <w:rPr>
      <w:rFonts w:ascii="Times New Roman" w:hAnsi="Times New Roman"/>
      <w:color w:val="auto"/>
      <w:szCs w:val="24"/>
      <w:lang w:eastAsia="cs-CZ" w:bidi="ar-SA"/>
    </w:rPr>
  </w:style>
  <w:style w:type="character" w:customStyle="1" w:styleId="ZkladntextChar">
    <w:name w:val="Základní text Char"/>
    <w:uiPriority w:val="99"/>
    <w:semiHidden/>
    <w:rsid w:val="0007554A"/>
    <w:rPr>
      <w:rFonts w:ascii="Trebuchet MS" w:eastAsia="Times New Roman" w:hAnsi="Trebuchet MS" w:cs="Times New Roman"/>
      <w:color w:val="000000"/>
      <w:sz w:val="20"/>
      <w:szCs w:val="20"/>
      <w:lang w:bidi="en-US"/>
    </w:rPr>
  </w:style>
  <w:style w:type="character" w:customStyle="1" w:styleId="TextodstavecChar">
    <w:name w:val="Text odstavec Char"/>
    <w:link w:val="Textodstavec"/>
    <w:rsid w:val="0007554A"/>
    <w:rPr>
      <w:rFonts w:ascii="Arial" w:eastAsia="Times New Roman" w:hAnsi="Arial" w:cs="Times New Roman"/>
      <w:b/>
      <w:sz w:val="20"/>
      <w:szCs w:val="24"/>
      <w:lang w:eastAsia="cs-CZ"/>
    </w:rPr>
  </w:style>
  <w:style w:type="character" w:customStyle="1" w:styleId="ZkladntextChar1">
    <w:name w:val="Základní text Char1"/>
    <w:link w:val="Zkladntext"/>
    <w:rsid w:val="0007554A"/>
    <w:rPr>
      <w:rFonts w:ascii="Times New Roman" w:eastAsia="Times New Roman" w:hAnsi="Times New Roman" w:cs="Times New Roman"/>
      <w:sz w:val="20"/>
      <w:szCs w:val="24"/>
      <w:lang w:eastAsia="cs-CZ"/>
    </w:rPr>
  </w:style>
  <w:style w:type="paragraph" w:customStyle="1" w:styleId="Text">
    <w:name w:val="Text"/>
    <w:basedOn w:val="Normln"/>
    <w:rsid w:val="0007554A"/>
    <w:pPr>
      <w:spacing w:line="240" w:lineRule="auto"/>
      <w:ind w:left="170" w:firstLine="0"/>
      <w:jc w:val="left"/>
    </w:pPr>
    <w:rPr>
      <w:rFonts w:ascii="Arial" w:hAnsi="Arial"/>
      <w:snapToGrid w:val="0"/>
      <w:color w:val="auto"/>
      <w:sz w:val="22"/>
      <w:lang w:eastAsia="cs-CZ" w:bidi="ar-SA"/>
    </w:rPr>
  </w:style>
  <w:style w:type="paragraph" w:customStyle="1" w:styleId="StylTextnadpis112b">
    <w:name w:val="Styl Text nadpis1 + 12 b."/>
    <w:basedOn w:val="Textnadpis1"/>
    <w:rsid w:val="0007554A"/>
    <w:rPr>
      <w:i/>
      <w:sz w:val="24"/>
    </w:rPr>
  </w:style>
  <w:style w:type="paragraph" w:customStyle="1" w:styleId="TextnormlnslovanChar">
    <w:name w:val="Text normální číslovaný Char"/>
    <w:basedOn w:val="Textnormln"/>
    <w:next w:val="Text"/>
    <w:link w:val="TextnormlnslovanCharChar"/>
    <w:rsid w:val="0007554A"/>
    <w:pPr>
      <w:tabs>
        <w:tab w:val="num" w:pos="170"/>
      </w:tabs>
      <w:overflowPunct/>
      <w:autoSpaceDE/>
      <w:autoSpaceDN/>
      <w:adjustRightInd/>
    </w:pPr>
    <w:rPr>
      <w:rFonts w:cs="Arial"/>
      <w:bCs/>
      <w:snapToGrid w:val="0"/>
    </w:rPr>
  </w:style>
  <w:style w:type="character" w:customStyle="1" w:styleId="TextnormlnslovanCharChar">
    <w:name w:val="Text normální číslovaný Char Char"/>
    <w:link w:val="TextnormlnslovanChar"/>
    <w:rsid w:val="0007554A"/>
    <w:rPr>
      <w:rFonts w:ascii="Arial" w:eastAsia="Times New Roman" w:hAnsi="Arial" w:cs="Arial"/>
      <w:bCs/>
      <w:snapToGrid w:val="0"/>
      <w:sz w:val="20"/>
      <w:szCs w:val="17"/>
      <w:lang w:eastAsia="cs-CZ"/>
    </w:rPr>
  </w:style>
  <w:style w:type="character" w:customStyle="1" w:styleId="StylTun">
    <w:name w:val="Styl Tučné"/>
    <w:rsid w:val="0007554A"/>
    <w:rPr>
      <w:rFonts w:ascii="Times New Roman" w:hAnsi="Times New Roman"/>
      <w:b/>
      <w:bCs/>
      <w:caps/>
      <w:sz w:val="24"/>
    </w:rPr>
  </w:style>
  <w:style w:type="paragraph" w:styleId="Textbubliny">
    <w:name w:val="Balloon Text"/>
    <w:basedOn w:val="Normln"/>
    <w:link w:val="TextbublinyChar"/>
    <w:uiPriority w:val="99"/>
    <w:semiHidden/>
    <w:unhideWhenUsed/>
    <w:rsid w:val="00851B2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851B29"/>
    <w:rPr>
      <w:rFonts w:ascii="Tahoma" w:eastAsia="Times New Roman" w:hAnsi="Tahoma" w:cs="Tahoma"/>
      <w:color w:val="000000"/>
      <w:sz w:val="16"/>
      <w:szCs w:val="16"/>
      <w:lang w:bidi="en-US"/>
    </w:rPr>
  </w:style>
  <w:style w:type="character" w:styleId="Odkaznakoment">
    <w:name w:val="annotation reference"/>
    <w:semiHidden/>
    <w:unhideWhenUsed/>
    <w:rsid w:val="0007246F"/>
    <w:rPr>
      <w:sz w:val="16"/>
      <w:szCs w:val="16"/>
    </w:rPr>
  </w:style>
  <w:style w:type="paragraph" w:styleId="Textkomente">
    <w:name w:val="annotation text"/>
    <w:basedOn w:val="Normln"/>
    <w:link w:val="TextkomenteChar"/>
    <w:uiPriority w:val="99"/>
    <w:unhideWhenUsed/>
    <w:rsid w:val="0007246F"/>
    <w:pPr>
      <w:spacing w:line="240" w:lineRule="auto"/>
    </w:pPr>
  </w:style>
  <w:style w:type="character" w:customStyle="1" w:styleId="TextkomenteChar">
    <w:name w:val="Text komentáře Char"/>
    <w:link w:val="Textkomente"/>
    <w:uiPriority w:val="99"/>
    <w:rsid w:val="0007246F"/>
    <w:rPr>
      <w:rFonts w:ascii="Trebuchet MS" w:eastAsia="Times New Roman" w:hAnsi="Trebuchet MS" w:cs="Times New Roman"/>
      <w:color w:val="000000"/>
      <w:sz w:val="20"/>
      <w:szCs w:val="20"/>
      <w:lang w:bidi="en-US"/>
    </w:rPr>
  </w:style>
  <w:style w:type="paragraph" w:styleId="Pedmtkomente">
    <w:name w:val="annotation subject"/>
    <w:basedOn w:val="Textkomente"/>
    <w:next w:val="Textkomente"/>
    <w:link w:val="PedmtkomenteChar"/>
    <w:uiPriority w:val="99"/>
    <w:semiHidden/>
    <w:unhideWhenUsed/>
    <w:rsid w:val="0007246F"/>
    <w:rPr>
      <w:b/>
      <w:bCs/>
    </w:rPr>
  </w:style>
  <w:style w:type="character" w:customStyle="1" w:styleId="PedmtkomenteChar">
    <w:name w:val="Předmět komentáře Char"/>
    <w:link w:val="Pedmtkomente"/>
    <w:uiPriority w:val="99"/>
    <w:semiHidden/>
    <w:rsid w:val="0007246F"/>
    <w:rPr>
      <w:rFonts w:ascii="Trebuchet MS" w:eastAsia="Times New Roman" w:hAnsi="Trebuchet MS" w:cs="Times New Roman"/>
      <w:b/>
      <w:bCs/>
      <w:color w:val="000000"/>
      <w:sz w:val="20"/>
      <w:szCs w:val="20"/>
      <w:lang w:bidi="en-US"/>
    </w:rPr>
  </w:style>
  <w:style w:type="character" w:styleId="Hypertextovodkaz">
    <w:name w:val="Hyperlink"/>
    <w:uiPriority w:val="99"/>
    <w:rsid w:val="002A1620"/>
    <w:rPr>
      <w:color w:val="0000FF"/>
      <w:u w:val="single"/>
    </w:rPr>
  </w:style>
  <w:style w:type="paragraph" w:styleId="Prosttext">
    <w:name w:val="Plain Text"/>
    <w:basedOn w:val="Normln"/>
    <w:link w:val="ProsttextChar"/>
    <w:uiPriority w:val="99"/>
    <w:rsid w:val="002A1620"/>
    <w:pPr>
      <w:spacing w:after="0" w:line="240" w:lineRule="auto"/>
      <w:ind w:firstLine="0"/>
      <w:jc w:val="left"/>
    </w:pPr>
    <w:rPr>
      <w:rFonts w:ascii="Courier New" w:hAnsi="Courier New" w:cs="Courier New"/>
      <w:color w:val="auto"/>
      <w:lang w:eastAsia="cs-CZ" w:bidi="ar-SA"/>
    </w:rPr>
  </w:style>
  <w:style w:type="character" w:customStyle="1" w:styleId="ProsttextChar">
    <w:name w:val="Prostý text Char"/>
    <w:link w:val="Prosttext"/>
    <w:uiPriority w:val="99"/>
    <w:rsid w:val="002A1620"/>
    <w:rPr>
      <w:rFonts w:ascii="Courier New" w:eastAsia="Times New Roman" w:hAnsi="Courier New" w:cs="Courier New"/>
      <w:sz w:val="20"/>
      <w:szCs w:val="20"/>
      <w:lang w:eastAsia="cs-CZ"/>
    </w:rPr>
  </w:style>
  <w:style w:type="paragraph" w:customStyle="1" w:styleId="Textodstavce">
    <w:name w:val="Text odstavce"/>
    <w:basedOn w:val="Normln"/>
    <w:rsid w:val="002A1620"/>
    <w:pPr>
      <w:numPr>
        <w:ilvl w:val="6"/>
        <w:numId w:val="3"/>
      </w:numPr>
      <w:tabs>
        <w:tab w:val="left" w:pos="851"/>
      </w:tabs>
      <w:spacing w:before="120" w:line="240" w:lineRule="auto"/>
      <w:outlineLvl w:val="6"/>
    </w:pPr>
    <w:rPr>
      <w:rFonts w:ascii="Times New Roman" w:hAnsi="Times New Roman"/>
      <w:color w:val="auto"/>
      <w:sz w:val="24"/>
      <w:szCs w:val="24"/>
      <w:lang w:eastAsia="cs-CZ" w:bidi="ar-SA"/>
    </w:rPr>
  </w:style>
  <w:style w:type="paragraph" w:customStyle="1" w:styleId="Textbodu">
    <w:name w:val="Text bodu"/>
    <w:basedOn w:val="Normln"/>
    <w:rsid w:val="002A1620"/>
    <w:pPr>
      <w:numPr>
        <w:ilvl w:val="8"/>
        <w:numId w:val="3"/>
      </w:numPr>
      <w:spacing w:after="0" w:line="240" w:lineRule="auto"/>
      <w:outlineLvl w:val="8"/>
    </w:pPr>
    <w:rPr>
      <w:rFonts w:ascii="Times New Roman" w:hAnsi="Times New Roman"/>
      <w:color w:val="auto"/>
      <w:sz w:val="24"/>
      <w:szCs w:val="24"/>
      <w:lang w:eastAsia="cs-CZ" w:bidi="ar-SA"/>
    </w:rPr>
  </w:style>
  <w:style w:type="paragraph" w:customStyle="1" w:styleId="Textpsmene">
    <w:name w:val="Text písmene"/>
    <w:basedOn w:val="Normln"/>
    <w:rsid w:val="002A1620"/>
    <w:pPr>
      <w:numPr>
        <w:ilvl w:val="7"/>
        <w:numId w:val="3"/>
      </w:numPr>
      <w:spacing w:after="0" w:line="240" w:lineRule="auto"/>
      <w:outlineLvl w:val="7"/>
    </w:pPr>
    <w:rPr>
      <w:rFonts w:ascii="Times New Roman" w:hAnsi="Times New Roman"/>
      <w:color w:val="auto"/>
      <w:sz w:val="24"/>
      <w:szCs w:val="24"/>
      <w:lang w:eastAsia="cs-CZ" w:bidi="ar-SA"/>
    </w:rPr>
  </w:style>
  <w:style w:type="paragraph" w:styleId="Odstavecseseznamem">
    <w:name w:val="List Paragraph"/>
    <w:basedOn w:val="Normln"/>
    <w:uiPriority w:val="34"/>
    <w:qFormat/>
    <w:rsid w:val="002A1620"/>
    <w:pPr>
      <w:ind w:left="720"/>
      <w:contextualSpacing/>
    </w:pPr>
  </w:style>
  <w:style w:type="paragraph" w:styleId="Zhlav">
    <w:name w:val="header"/>
    <w:basedOn w:val="Normln"/>
    <w:link w:val="ZhlavChar"/>
    <w:uiPriority w:val="99"/>
    <w:unhideWhenUsed/>
    <w:rsid w:val="00E1754B"/>
    <w:pPr>
      <w:tabs>
        <w:tab w:val="center" w:pos="4536"/>
        <w:tab w:val="right" w:pos="9072"/>
      </w:tabs>
      <w:spacing w:after="0" w:line="240" w:lineRule="auto"/>
    </w:pPr>
  </w:style>
  <w:style w:type="character" w:customStyle="1" w:styleId="ZhlavChar">
    <w:name w:val="Záhlaví Char"/>
    <w:link w:val="Zhlav"/>
    <w:uiPriority w:val="99"/>
    <w:rsid w:val="00E1754B"/>
    <w:rPr>
      <w:rFonts w:ascii="Trebuchet MS" w:eastAsia="Times New Roman" w:hAnsi="Trebuchet MS" w:cs="Times New Roman"/>
      <w:color w:val="000000"/>
      <w:sz w:val="20"/>
      <w:szCs w:val="20"/>
      <w:lang w:bidi="en-US"/>
    </w:rPr>
  </w:style>
  <w:style w:type="paragraph" w:styleId="Zpat">
    <w:name w:val="footer"/>
    <w:basedOn w:val="Normln"/>
    <w:link w:val="ZpatChar"/>
    <w:uiPriority w:val="99"/>
    <w:unhideWhenUsed/>
    <w:rsid w:val="00E1754B"/>
    <w:pPr>
      <w:tabs>
        <w:tab w:val="center" w:pos="4536"/>
        <w:tab w:val="right" w:pos="9072"/>
      </w:tabs>
      <w:spacing w:after="0" w:line="240" w:lineRule="auto"/>
    </w:pPr>
  </w:style>
  <w:style w:type="character" w:customStyle="1" w:styleId="ZpatChar">
    <w:name w:val="Zápatí Char"/>
    <w:link w:val="Zpat"/>
    <w:uiPriority w:val="99"/>
    <w:rsid w:val="00E1754B"/>
    <w:rPr>
      <w:rFonts w:ascii="Trebuchet MS" w:eastAsia="Times New Roman" w:hAnsi="Trebuchet MS" w:cs="Times New Roman"/>
      <w:color w:val="000000"/>
      <w:sz w:val="20"/>
      <w:szCs w:val="20"/>
      <w:lang w:bidi="en-US"/>
    </w:rPr>
  </w:style>
  <w:style w:type="character" w:customStyle="1" w:styleId="Nadpis1Char">
    <w:name w:val="Nadpis 1 Char"/>
    <w:link w:val="Nadpis1"/>
    <w:rsid w:val="006F7609"/>
    <w:rPr>
      <w:rFonts w:ascii="Times New Roman" w:eastAsia="Times New Roman" w:hAnsi="Times New Roman" w:cs="Arial"/>
      <w:b/>
      <w:bCs/>
      <w:kern w:val="32"/>
      <w:sz w:val="28"/>
      <w:szCs w:val="32"/>
    </w:rPr>
  </w:style>
  <w:style w:type="paragraph" w:customStyle="1" w:styleId="Normlnslovan">
    <w:name w:val="Normální číslovaný"/>
    <w:basedOn w:val="Normln"/>
    <w:rsid w:val="006F7609"/>
    <w:pPr>
      <w:numPr>
        <w:ilvl w:val="1"/>
        <w:numId w:val="4"/>
      </w:numPr>
      <w:spacing w:line="240" w:lineRule="auto"/>
      <w:jc w:val="left"/>
    </w:pPr>
    <w:rPr>
      <w:rFonts w:ascii="Times New Roman" w:hAnsi="Times New Roman"/>
      <w:color w:val="auto"/>
      <w:sz w:val="22"/>
      <w:szCs w:val="24"/>
      <w:lang w:eastAsia="cs-CZ" w:bidi="ar-SA"/>
    </w:rPr>
  </w:style>
  <w:style w:type="paragraph" w:customStyle="1" w:styleId="RLTextlnkuslovan">
    <w:name w:val="RL Text článku číslovaný"/>
    <w:basedOn w:val="Normln"/>
    <w:link w:val="RLTextlnkuslovanChar"/>
    <w:rsid w:val="006E4E8E"/>
    <w:pPr>
      <w:numPr>
        <w:ilvl w:val="1"/>
        <w:numId w:val="5"/>
      </w:numPr>
      <w:spacing w:line="280" w:lineRule="exact"/>
    </w:pPr>
    <w:rPr>
      <w:rFonts w:ascii="Arial" w:hAnsi="Arial"/>
      <w:color w:val="auto"/>
      <w:szCs w:val="24"/>
      <w:lang w:eastAsia="cs-CZ" w:bidi="ar-SA"/>
    </w:rPr>
  </w:style>
  <w:style w:type="character" w:customStyle="1" w:styleId="RLTextlnkuslovanChar">
    <w:name w:val="RL Text článku číslovaný Char"/>
    <w:link w:val="RLTextlnkuslovan"/>
    <w:rsid w:val="006E4E8E"/>
    <w:rPr>
      <w:rFonts w:ascii="Arial" w:eastAsia="Times New Roman" w:hAnsi="Arial"/>
      <w:szCs w:val="24"/>
    </w:rPr>
  </w:style>
  <w:style w:type="paragraph" w:customStyle="1" w:styleId="RLlneksmlouvy">
    <w:name w:val="RL Článek smlouvy"/>
    <w:basedOn w:val="Normln"/>
    <w:next w:val="RLTextlnkuslovan"/>
    <w:rsid w:val="006E4E8E"/>
    <w:pPr>
      <w:keepNext/>
      <w:numPr>
        <w:numId w:val="5"/>
      </w:numPr>
      <w:suppressAutoHyphens/>
      <w:spacing w:before="360" w:line="280" w:lineRule="exact"/>
      <w:outlineLvl w:val="0"/>
    </w:pPr>
    <w:rPr>
      <w:rFonts w:ascii="Arial" w:hAnsi="Arial"/>
      <w:b/>
      <w:color w:val="auto"/>
      <w:szCs w:val="24"/>
      <w:lang w:bidi="ar-SA"/>
    </w:rPr>
  </w:style>
  <w:style w:type="paragraph" w:styleId="Revize">
    <w:name w:val="Revision"/>
    <w:hidden/>
    <w:uiPriority w:val="99"/>
    <w:semiHidden/>
    <w:rsid w:val="00C0243A"/>
    <w:rPr>
      <w:rFonts w:ascii="Trebuchet MS" w:eastAsia="Times New Roman" w:hAnsi="Trebuchet MS"/>
      <w:color w:val="000000"/>
      <w:lang w:eastAsia="en-US" w:bidi="en-US"/>
    </w:rPr>
  </w:style>
  <w:style w:type="character" w:customStyle="1" w:styleId="Nadpis2Char">
    <w:name w:val="Nadpis 2 Char"/>
    <w:basedOn w:val="Standardnpsmoodstavce"/>
    <w:link w:val="Nadpis2"/>
    <w:uiPriority w:val="9"/>
    <w:semiHidden/>
    <w:rsid w:val="00001C95"/>
    <w:rPr>
      <w:rFonts w:asciiTheme="majorHAnsi" w:eastAsiaTheme="majorEastAsia" w:hAnsiTheme="majorHAnsi" w:cstheme="majorBidi"/>
      <w:b/>
      <w:bCs/>
      <w:color w:val="4F81BD" w:themeColor="accent1"/>
      <w:sz w:val="26"/>
      <w:szCs w:val="26"/>
      <w:lang w:eastAsia="en-US" w:bidi="en-US"/>
    </w:rPr>
  </w:style>
  <w:style w:type="paragraph" w:customStyle="1" w:styleId="vty">
    <w:name w:val="vty"/>
    <w:basedOn w:val="Normln"/>
    <w:rsid w:val="00001C95"/>
    <w:pPr>
      <w:spacing w:before="100" w:beforeAutospacing="1" w:after="100" w:afterAutospacing="1" w:line="240" w:lineRule="auto"/>
      <w:ind w:firstLine="0"/>
      <w:jc w:val="left"/>
    </w:pPr>
    <w:rPr>
      <w:rFonts w:ascii="Times New Roman" w:hAnsi="Times New Roman"/>
      <w:color w:val="auto"/>
      <w:sz w:val="24"/>
      <w:szCs w:val="24"/>
      <w:lang w:eastAsia="cs-CZ" w:bidi="ar-SA"/>
    </w:rPr>
  </w:style>
  <w:style w:type="paragraph" w:styleId="Bezmezer">
    <w:name w:val="No Spacing"/>
    <w:uiPriority w:val="1"/>
    <w:qFormat/>
    <w:rsid w:val="00001C95"/>
    <w:rPr>
      <w:sz w:val="22"/>
      <w:szCs w:val="22"/>
      <w:lang w:eastAsia="en-US"/>
    </w:rPr>
  </w:style>
  <w:style w:type="paragraph" w:customStyle="1" w:styleId="Odrazka1">
    <w:name w:val="Odrazka 1"/>
    <w:basedOn w:val="Normln"/>
    <w:qFormat/>
    <w:rsid w:val="0034477D"/>
    <w:pPr>
      <w:numPr>
        <w:numId w:val="6"/>
      </w:numPr>
      <w:spacing w:before="60" w:after="60" w:line="276" w:lineRule="auto"/>
    </w:pPr>
    <w:rPr>
      <w:rFonts w:ascii="Times New Roman" w:hAnsi="Times New Roman"/>
      <w:color w:val="auto"/>
      <w:sz w:val="22"/>
      <w:szCs w:val="24"/>
      <w:lang w:bidi="ar-SA"/>
    </w:rPr>
  </w:style>
  <w:style w:type="paragraph" w:customStyle="1" w:styleId="Odrazka2">
    <w:name w:val="Odrazka 2"/>
    <w:basedOn w:val="Odrazka1"/>
    <w:link w:val="Odrazka2Char"/>
    <w:qFormat/>
    <w:rsid w:val="0034477D"/>
    <w:pPr>
      <w:numPr>
        <w:ilvl w:val="1"/>
      </w:numPr>
    </w:pPr>
    <w:rPr>
      <w:rFonts w:ascii="Calibri" w:hAnsi="Calibri"/>
    </w:rPr>
  </w:style>
  <w:style w:type="character" w:customStyle="1" w:styleId="Odrazka2Char">
    <w:name w:val="Odrazka 2 Char"/>
    <w:link w:val="Odrazka2"/>
    <w:rsid w:val="0034477D"/>
    <w:rPr>
      <w:rFonts w:eastAsia="Times New Roman"/>
      <w:sz w:val="22"/>
      <w:szCs w:val="24"/>
      <w:lang w:eastAsia="en-US"/>
    </w:rPr>
  </w:style>
  <w:style w:type="paragraph" w:customStyle="1" w:styleId="Odrazka3">
    <w:name w:val="Odrazka 3"/>
    <w:basedOn w:val="Odrazka2"/>
    <w:qFormat/>
    <w:rsid w:val="0034477D"/>
    <w:pPr>
      <w:numPr>
        <w:ilvl w:val="2"/>
      </w:numPr>
      <w:tabs>
        <w:tab w:val="clear" w:pos="1304"/>
        <w:tab w:val="num" w:pos="2160"/>
      </w:tabs>
      <w:ind w:left="2160" w:hanging="360"/>
    </w:pPr>
  </w:style>
  <w:style w:type="paragraph" w:customStyle="1" w:styleId="Odstavecseseznamem1">
    <w:name w:val="Odstavec se seznamem1"/>
    <w:basedOn w:val="Normln"/>
    <w:rsid w:val="00572000"/>
    <w:pPr>
      <w:suppressAutoHyphens/>
      <w:spacing w:after="160" w:line="256" w:lineRule="auto"/>
      <w:ind w:left="720" w:firstLine="0"/>
      <w:jc w:val="left"/>
    </w:pPr>
    <w:rPr>
      <w:rFonts w:ascii="Calibri" w:eastAsia="SimSun" w:hAnsi="Calibri" w:cs="font294"/>
      <w:color w:val="auto"/>
      <w:kern w:val="1"/>
      <w:sz w:val="22"/>
      <w:szCs w:val="22"/>
      <w:lang w:eastAsia="zh-CN" w:bidi="ar-SA"/>
    </w:rPr>
  </w:style>
  <w:style w:type="character" w:customStyle="1" w:styleId="WW8Num4z7">
    <w:name w:val="WW8Num4z7"/>
    <w:rsid w:val="00557BFA"/>
  </w:style>
  <w:style w:type="character" w:customStyle="1" w:styleId="Odkaznakoment1">
    <w:name w:val="Odkaz na komentář1"/>
    <w:rsid w:val="00557BFA"/>
    <w:rPr>
      <w:sz w:val="16"/>
      <w:szCs w:val="16"/>
    </w:rPr>
  </w:style>
  <w:style w:type="paragraph" w:customStyle="1" w:styleId="Odstavecseseznamem10">
    <w:name w:val="Odstavec se seznamem1"/>
    <w:basedOn w:val="Normln"/>
    <w:rsid w:val="0044446F"/>
    <w:pPr>
      <w:suppressAutoHyphens/>
      <w:spacing w:after="160" w:line="256" w:lineRule="auto"/>
      <w:ind w:left="720" w:firstLine="0"/>
      <w:jc w:val="left"/>
    </w:pPr>
    <w:rPr>
      <w:rFonts w:ascii="Calibri" w:eastAsia="SimSun" w:hAnsi="Calibri" w:cs="font255"/>
      <w:color w:val="auto"/>
      <w:kern w:val="1"/>
      <w:sz w:val="22"/>
      <w:szCs w:val="22"/>
      <w:lang w:eastAsia="zh-CN" w:bidi="ar-SA"/>
    </w:rPr>
  </w:style>
  <w:style w:type="character" w:styleId="Zvraznn">
    <w:name w:val="Emphasis"/>
    <w:qFormat/>
    <w:rsid w:val="00BD57D9"/>
    <w:rPr>
      <w:i/>
      <w:iCs/>
    </w:rPr>
  </w:style>
  <w:style w:type="paragraph" w:styleId="Textpoznpodarou">
    <w:name w:val="footnote text"/>
    <w:basedOn w:val="Normln"/>
    <w:link w:val="TextpoznpodarouChar"/>
    <w:uiPriority w:val="99"/>
    <w:semiHidden/>
    <w:unhideWhenUsed/>
    <w:rsid w:val="00BD57D9"/>
    <w:pPr>
      <w:suppressAutoHyphens/>
      <w:spacing w:after="160" w:line="256" w:lineRule="auto"/>
      <w:ind w:firstLine="0"/>
      <w:jc w:val="left"/>
    </w:pPr>
    <w:rPr>
      <w:rFonts w:ascii="Calibri" w:eastAsia="SimSun" w:hAnsi="Calibri" w:cs="font292"/>
      <w:color w:val="auto"/>
      <w:kern w:val="1"/>
      <w:lang w:eastAsia="ar-SA" w:bidi="ar-SA"/>
    </w:rPr>
  </w:style>
  <w:style w:type="character" w:customStyle="1" w:styleId="TextpoznpodarouChar">
    <w:name w:val="Text pozn. pod čarou Char"/>
    <w:basedOn w:val="Standardnpsmoodstavce"/>
    <w:link w:val="Textpoznpodarou"/>
    <w:uiPriority w:val="99"/>
    <w:semiHidden/>
    <w:rsid w:val="00BD57D9"/>
    <w:rPr>
      <w:rFonts w:eastAsia="SimSun" w:cs="font292"/>
      <w:kern w:val="1"/>
      <w:lang w:eastAsia="ar-SA"/>
    </w:rPr>
  </w:style>
  <w:style w:type="character" w:styleId="Znakapoznpodarou">
    <w:name w:val="footnote reference"/>
    <w:uiPriority w:val="99"/>
    <w:semiHidden/>
    <w:unhideWhenUsed/>
    <w:rsid w:val="00BD57D9"/>
    <w:rPr>
      <w:vertAlign w:val="superscript"/>
    </w:rPr>
  </w:style>
  <w:style w:type="character" w:customStyle="1" w:styleId="Nadpis5Char">
    <w:name w:val="Nadpis 5 Char"/>
    <w:basedOn w:val="Standardnpsmoodstavce"/>
    <w:link w:val="Nadpis5"/>
    <w:uiPriority w:val="9"/>
    <w:semiHidden/>
    <w:rsid w:val="0058163E"/>
    <w:rPr>
      <w:rFonts w:asciiTheme="majorHAnsi" w:eastAsiaTheme="majorEastAsia" w:hAnsiTheme="majorHAnsi" w:cstheme="majorBidi"/>
      <w:color w:val="243F60" w:themeColor="accent1" w:themeShade="7F"/>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554A"/>
    <w:pPr>
      <w:spacing w:after="120" w:line="264" w:lineRule="auto"/>
      <w:ind w:firstLine="284"/>
      <w:jc w:val="both"/>
    </w:pPr>
    <w:rPr>
      <w:rFonts w:ascii="Trebuchet MS" w:eastAsia="Times New Roman" w:hAnsi="Trebuchet MS"/>
      <w:color w:val="000000"/>
      <w:lang w:eastAsia="en-US" w:bidi="en-US"/>
    </w:rPr>
  </w:style>
  <w:style w:type="paragraph" w:styleId="Nadpis1">
    <w:name w:val="heading 1"/>
    <w:basedOn w:val="Normln"/>
    <w:next w:val="Normln"/>
    <w:link w:val="Nadpis1Char"/>
    <w:qFormat/>
    <w:rsid w:val="006F7609"/>
    <w:pPr>
      <w:keepNext/>
      <w:numPr>
        <w:numId w:val="4"/>
      </w:numPr>
      <w:tabs>
        <w:tab w:val="left" w:pos="454"/>
      </w:tabs>
      <w:spacing w:before="240" w:after="60" w:line="240" w:lineRule="auto"/>
      <w:jc w:val="left"/>
      <w:outlineLvl w:val="0"/>
    </w:pPr>
    <w:rPr>
      <w:rFonts w:ascii="Times New Roman" w:hAnsi="Times New Roman" w:cs="Arial"/>
      <w:b/>
      <w:bCs/>
      <w:color w:val="auto"/>
      <w:kern w:val="32"/>
      <w:sz w:val="28"/>
      <w:szCs w:val="32"/>
      <w:lang w:eastAsia="cs-CZ" w:bidi="ar-SA"/>
    </w:rPr>
  </w:style>
  <w:style w:type="paragraph" w:styleId="Nadpis2">
    <w:name w:val="heading 2"/>
    <w:basedOn w:val="Normln"/>
    <w:next w:val="Normln"/>
    <w:link w:val="Nadpis2Char"/>
    <w:uiPriority w:val="9"/>
    <w:semiHidden/>
    <w:unhideWhenUsed/>
    <w:qFormat/>
    <w:rsid w:val="00001C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5">
    <w:name w:val="heading 5"/>
    <w:basedOn w:val="Normln"/>
    <w:next w:val="Normln"/>
    <w:link w:val="Nadpis5Char"/>
    <w:uiPriority w:val="9"/>
    <w:semiHidden/>
    <w:unhideWhenUsed/>
    <w:qFormat/>
    <w:rsid w:val="0058163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normln">
    <w:name w:val="Text normální"/>
    <w:link w:val="TextnormlnChar"/>
    <w:rsid w:val="0007554A"/>
    <w:pPr>
      <w:overflowPunct w:val="0"/>
      <w:autoSpaceDE w:val="0"/>
      <w:autoSpaceDN w:val="0"/>
      <w:adjustRightInd w:val="0"/>
      <w:spacing w:before="60" w:after="80"/>
      <w:ind w:left="170"/>
    </w:pPr>
    <w:rPr>
      <w:rFonts w:ascii="Arial" w:eastAsia="Times New Roman" w:hAnsi="Arial"/>
      <w:szCs w:val="17"/>
    </w:rPr>
  </w:style>
  <w:style w:type="character" w:customStyle="1" w:styleId="TextnormlnChar">
    <w:name w:val="Text normální Char"/>
    <w:link w:val="Textnormln"/>
    <w:rsid w:val="0007554A"/>
    <w:rPr>
      <w:rFonts w:ascii="Arial" w:eastAsia="Times New Roman" w:hAnsi="Arial" w:cs="Times New Roman"/>
      <w:sz w:val="20"/>
      <w:szCs w:val="17"/>
      <w:lang w:eastAsia="cs-CZ"/>
    </w:rPr>
  </w:style>
  <w:style w:type="paragraph" w:customStyle="1" w:styleId="Textnormlntabulka">
    <w:name w:val="Text normální tabulka"/>
    <w:basedOn w:val="Textnormln"/>
    <w:next w:val="Textnormln"/>
    <w:rsid w:val="0007554A"/>
    <w:pPr>
      <w:spacing w:before="20" w:after="0"/>
      <w:ind w:left="0"/>
    </w:pPr>
  </w:style>
  <w:style w:type="paragraph" w:customStyle="1" w:styleId="Textnadpis1">
    <w:name w:val="Text nadpis1"/>
    <w:basedOn w:val="Textnormln"/>
    <w:next w:val="Textnormln"/>
    <w:link w:val="Textnadpis1CharChar"/>
    <w:rsid w:val="0007554A"/>
    <w:pPr>
      <w:spacing w:before="360" w:after="120" w:line="280" w:lineRule="atLeast"/>
      <w:ind w:left="0"/>
      <w:textAlignment w:val="baseline"/>
    </w:pPr>
    <w:rPr>
      <w:b/>
      <w:bCs/>
      <w:sz w:val="28"/>
      <w:szCs w:val="24"/>
    </w:rPr>
  </w:style>
  <w:style w:type="character" w:customStyle="1" w:styleId="Textnadpis1CharChar">
    <w:name w:val="Text nadpis1 Char Char"/>
    <w:link w:val="Textnadpis1"/>
    <w:rsid w:val="0007554A"/>
    <w:rPr>
      <w:rFonts w:ascii="Arial" w:eastAsia="Times New Roman" w:hAnsi="Arial" w:cs="Times New Roman"/>
      <w:b/>
      <w:bCs/>
      <w:sz w:val="28"/>
      <w:szCs w:val="24"/>
      <w:lang w:eastAsia="cs-CZ"/>
    </w:rPr>
  </w:style>
  <w:style w:type="paragraph" w:customStyle="1" w:styleId="Textodrkaa">
    <w:name w:val="Text odrážka a"/>
    <w:aliases w:val="b"/>
    <w:basedOn w:val="Normln"/>
    <w:rsid w:val="0007554A"/>
    <w:pPr>
      <w:numPr>
        <w:numId w:val="1"/>
      </w:numPr>
      <w:overflowPunct w:val="0"/>
      <w:autoSpaceDE w:val="0"/>
      <w:autoSpaceDN w:val="0"/>
      <w:adjustRightInd w:val="0"/>
      <w:spacing w:before="40" w:after="40" w:line="240" w:lineRule="auto"/>
      <w:jc w:val="left"/>
      <w:textAlignment w:val="baseline"/>
    </w:pPr>
    <w:rPr>
      <w:rFonts w:ascii="Arial" w:hAnsi="Arial"/>
      <w:color w:val="auto"/>
      <w:szCs w:val="17"/>
      <w:lang w:eastAsia="cs-CZ" w:bidi="ar-SA"/>
    </w:rPr>
  </w:style>
  <w:style w:type="paragraph" w:customStyle="1" w:styleId="Textodstavec">
    <w:name w:val="Text odstavec"/>
    <w:basedOn w:val="Textnormln"/>
    <w:link w:val="TextodstavecChar"/>
    <w:rsid w:val="0007554A"/>
    <w:pPr>
      <w:spacing w:before="120"/>
    </w:pPr>
    <w:rPr>
      <w:b/>
      <w:szCs w:val="24"/>
    </w:rPr>
  </w:style>
  <w:style w:type="paragraph" w:styleId="Zkladntext">
    <w:name w:val="Body Text"/>
    <w:basedOn w:val="Normln"/>
    <w:link w:val="ZkladntextChar1"/>
    <w:rsid w:val="0007554A"/>
    <w:pPr>
      <w:spacing w:line="240" w:lineRule="auto"/>
      <w:ind w:firstLine="0"/>
    </w:pPr>
    <w:rPr>
      <w:rFonts w:ascii="Times New Roman" w:hAnsi="Times New Roman"/>
      <w:color w:val="auto"/>
      <w:szCs w:val="24"/>
      <w:lang w:eastAsia="cs-CZ" w:bidi="ar-SA"/>
    </w:rPr>
  </w:style>
  <w:style w:type="character" w:customStyle="1" w:styleId="ZkladntextChar">
    <w:name w:val="Základní text Char"/>
    <w:uiPriority w:val="99"/>
    <w:semiHidden/>
    <w:rsid w:val="0007554A"/>
    <w:rPr>
      <w:rFonts w:ascii="Trebuchet MS" w:eastAsia="Times New Roman" w:hAnsi="Trebuchet MS" w:cs="Times New Roman"/>
      <w:color w:val="000000"/>
      <w:sz w:val="20"/>
      <w:szCs w:val="20"/>
      <w:lang w:bidi="en-US"/>
    </w:rPr>
  </w:style>
  <w:style w:type="character" w:customStyle="1" w:styleId="TextodstavecChar">
    <w:name w:val="Text odstavec Char"/>
    <w:link w:val="Textodstavec"/>
    <w:rsid w:val="0007554A"/>
    <w:rPr>
      <w:rFonts w:ascii="Arial" w:eastAsia="Times New Roman" w:hAnsi="Arial" w:cs="Times New Roman"/>
      <w:b/>
      <w:sz w:val="20"/>
      <w:szCs w:val="24"/>
      <w:lang w:eastAsia="cs-CZ"/>
    </w:rPr>
  </w:style>
  <w:style w:type="character" w:customStyle="1" w:styleId="ZkladntextChar1">
    <w:name w:val="Základní text Char1"/>
    <w:link w:val="Zkladntext"/>
    <w:rsid w:val="0007554A"/>
    <w:rPr>
      <w:rFonts w:ascii="Times New Roman" w:eastAsia="Times New Roman" w:hAnsi="Times New Roman" w:cs="Times New Roman"/>
      <w:sz w:val="20"/>
      <w:szCs w:val="24"/>
      <w:lang w:eastAsia="cs-CZ"/>
    </w:rPr>
  </w:style>
  <w:style w:type="paragraph" w:customStyle="1" w:styleId="Text">
    <w:name w:val="Text"/>
    <w:basedOn w:val="Normln"/>
    <w:rsid w:val="0007554A"/>
    <w:pPr>
      <w:spacing w:line="240" w:lineRule="auto"/>
      <w:ind w:left="170" w:firstLine="0"/>
      <w:jc w:val="left"/>
    </w:pPr>
    <w:rPr>
      <w:rFonts w:ascii="Arial" w:hAnsi="Arial"/>
      <w:snapToGrid w:val="0"/>
      <w:color w:val="auto"/>
      <w:sz w:val="22"/>
      <w:lang w:eastAsia="cs-CZ" w:bidi="ar-SA"/>
    </w:rPr>
  </w:style>
  <w:style w:type="paragraph" w:customStyle="1" w:styleId="StylTextnadpis112b">
    <w:name w:val="Styl Text nadpis1 + 12 b."/>
    <w:basedOn w:val="Textnadpis1"/>
    <w:rsid w:val="0007554A"/>
    <w:rPr>
      <w:i/>
      <w:sz w:val="24"/>
    </w:rPr>
  </w:style>
  <w:style w:type="paragraph" w:customStyle="1" w:styleId="TextnormlnslovanChar">
    <w:name w:val="Text normální číslovaný Char"/>
    <w:basedOn w:val="Textnormln"/>
    <w:next w:val="Text"/>
    <w:link w:val="TextnormlnslovanCharChar"/>
    <w:rsid w:val="0007554A"/>
    <w:pPr>
      <w:tabs>
        <w:tab w:val="num" w:pos="170"/>
      </w:tabs>
      <w:overflowPunct/>
      <w:autoSpaceDE/>
      <w:autoSpaceDN/>
      <w:adjustRightInd/>
    </w:pPr>
    <w:rPr>
      <w:rFonts w:cs="Arial"/>
      <w:bCs/>
      <w:snapToGrid w:val="0"/>
    </w:rPr>
  </w:style>
  <w:style w:type="character" w:customStyle="1" w:styleId="TextnormlnslovanCharChar">
    <w:name w:val="Text normální číslovaný Char Char"/>
    <w:link w:val="TextnormlnslovanChar"/>
    <w:rsid w:val="0007554A"/>
    <w:rPr>
      <w:rFonts w:ascii="Arial" w:eastAsia="Times New Roman" w:hAnsi="Arial" w:cs="Arial"/>
      <w:bCs/>
      <w:snapToGrid w:val="0"/>
      <w:sz w:val="20"/>
      <w:szCs w:val="17"/>
      <w:lang w:eastAsia="cs-CZ"/>
    </w:rPr>
  </w:style>
  <w:style w:type="character" w:customStyle="1" w:styleId="StylTun">
    <w:name w:val="Styl Tučné"/>
    <w:rsid w:val="0007554A"/>
    <w:rPr>
      <w:rFonts w:ascii="Times New Roman" w:hAnsi="Times New Roman"/>
      <w:b/>
      <w:bCs/>
      <w:caps/>
      <w:sz w:val="24"/>
    </w:rPr>
  </w:style>
  <w:style w:type="paragraph" w:styleId="Textbubliny">
    <w:name w:val="Balloon Text"/>
    <w:basedOn w:val="Normln"/>
    <w:link w:val="TextbublinyChar"/>
    <w:uiPriority w:val="99"/>
    <w:semiHidden/>
    <w:unhideWhenUsed/>
    <w:rsid w:val="00851B2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851B29"/>
    <w:rPr>
      <w:rFonts w:ascii="Tahoma" w:eastAsia="Times New Roman" w:hAnsi="Tahoma" w:cs="Tahoma"/>
      <w:color w:val="000000"/>
      <w:sz w:val="16"/>
      <w:szCs w:val="16"/>
      <w:lang w:bidi="en-US"/>
    </w:rPr>
  </w:style>
  <w:style w:type="character" w:styleId="Odkaznakoment">
    <w:name w:val="annotation reference"/>
    <w:semiHidden/>
    <w:unhideWhenUsed/>
    <w:rsid w:val="0007246F"/>
    <w:rPr>
      <w:sz w:val="16"/>
      <w:szCs w:val="16"/>
    </w:rPr>
  </w:style>
  <w:style w:type="paragraph" w:styleId="Textkomente">
    <w:name w:val="annotation text"/>
    <w:basedOn w:val="Normln"/>
    <w:link w:val="TextkomenteChar"/>
    <w:uiPriority w:val="99"/>
    <w:unhideWhenUsed/>
    <w:rsid w:val="0007246F"/>
    <w:pPr>
      <w:spacing w:line="240" w:lineRule="auto"/>
    </w:pPr>
  </w:style>
  <w:style w:type="character" w:customStyle="1" w:styleId="TextkomenteChar">
    <w:name w:val="Text komentáře Char"/>
    <w:link w:val="Textkomente"/>
    <w:uiPriority w:val="99"/>
    <w:rsid w:val="0007246F"/>
    <w:rPr>
      <w:rFonts w:ascii="Trebuchet MS" w:eastAsia="Times New Roman" w:hAnsi="Trebuchet MS" w:cs="Times New Roman"/>
      <w:color w:val="000000"/>
      <w:sz w:val="20"/>
      <w:szCs w:val="20"/>
      <w:lang w:bidi="en-US"/>
    </w:rPr>
  </w:style>
  <w:style w:type="paragraph" w:styleId="Pedmtkomente">
    <w:name w:val="annotation subject"/>
    <w:basedOn w:val="Textkomente"/>
    <w:next w:val="Textkomente"/>
    <w:link w:val="PedmtkomenteChar"/>
    <w:uiPriority w:val="99"/>
    <w:semiHidden/>
    <w:unhideWhenUsed/>
    <w:rsid w:val="0007246F"/>
    <w:rPr>
      <w:b/>
      <w:bCs/>
    </w:rPr>
  </w:style>
  <w:style w:type="character" w:customStyle="1" w:styleId="PedmtkomenteChar">
    <w:name w:val="Předmět komentáře Char"/>
    <w:link w:val="Pedmtkomente"/>
    <w:uiPriority w:val="99"/>
    <w:semiHidden/>
    <w:rsid w:val="0007246F"/>
    <w:rPr>
      <w:rFonts w:ascii="Trebuchet MS" w:eastAsia="Times New Roman" w:hAnsi="Trebuchet MS" w:cs="Times New Roman"/>
      <w:b/>
      <w:bCs/>
      <w:color w:val="000000"/>
      <w:sz w:val="20"/>
      <w:szCs w:val="20"/>
      <w:lang w:bidi="en-US"/>
    </w:rPr>
  </w:style>
  <w:style w:type="character" w:styleId="Hypertextovodkaz">
    <w:name w:val="Hyperlink"/>
    <w:uiPriority w:val="99"/>
    <w:rsid w:val="002A1620"/>
    <w:rPr>
      <w:color w:val="0000FF"/>
      <w:u w:val="single"/>
    </w:rPr>
  </w:style>
  <w:style w:type="paragraph" w:styleId="Prosttext">
    <w:name w:val="Plain Text"/>
    <w:basedOn w:val="Normln"/>
    <w:link w:val="ProsttextChar"/>
    <w:uiPriority w:val="99"/>
    <w:rsid w:val="002A1620"/>
    <w:pPr>
      <w:spacing w:after="0" w:line="240" w:lineRule="auto"/>
      <w:ind w:firstLine="0"/>
      <w:jc w:val="left"/>
    </w:pPr>
    <w:rPr>
      <w:rFonts w:ascii="Courier New" w:hAnsi="Courier New" w:cs="Courier New"/>
      <w:color w:val="auto"/>
      <w:lang w:eastAsia="cs-CZ" w:bidi="ar-SA"/>
    </w:rPr>
  </w:style>
  <w:style w:type="character" w:customStyle="1" w:styleId="ProsttextChar">
    <w:name w:val="Prostý text Char"/>
    <w:link w:val="Prosttext"/>
    <w:uiPriority w:val="99"/>
    <w:rsid w:val="002A1620"/>
    <w:rPr>
      <w:rFonts w:ascii="Courier New" w:eastAsia="Times New Roman" w:hAnsi="Courier New" w:cs="Courier New"/>
      <w:sz w:val="20"/>
      <w:szCs w:val="20"/>
      <w:lang w:eastAsia="cs-CZ"/>
    </w:rPr>
  </w:style>
  <w:style w:type="paragraph" w:customStyle="1" w:styleId="Textodstavce">
    <w:name w:val="Text odstavce"/>
    <w:basedOn w:val="Normln"/>
    <w:rsid w:val="002A1620"/>
    <w:pPr>
      <w:numPr>
        <w:ilvl w:val="6"/>
        <w:numId w:val="3"/>
      </w:numPr>
      <w:tabs>
        <w:tab w:val="left" w:pos="851"/>
      </w:tabs>
      <w:spacing w:before="120" w:line="240" w:lineRule="auto"/>
      <w:outlineLvl w:val="6"/>
    </w:pPr>
    <w:rPr>
      <w:rFonts w:ascii="Times New Roman" w:hAnsi="Times New Roman"/>
      <w:color w:val="auto"/>
      <w:sz w:val="24"/>
      <w:szCs w:val="24"/>
      <w:lang w:eastAsia="cs-CZ" w:bidi="ar-SA"/>
    </w:rPr>
  </w:style>
  <w:style w:type="paragraph" w:customStyle="1" w:styleId="Textbodu">
    <w:name w:val="Text bodu"/>
    <w:basedOn w:val="Normln"/>
    <w:rsid w:val="002A1620"/>
    <w:pPr>
      <w:numPr>
        <w:ilvl w:val="8"/>
        <w:numId w:val="3"/>
      </w:numPr>
      <w:spacing w:after="0" w:line="240" w:lineRule="auto"/>
      <w:outlineLvl w:val="8"/>
    </w:pPr>
    <w:rPr>
      <w:rFonts w:ascii="Times New Roman" w:hAnsi="Times New Roman"/>
      <w:color w:val="auto"/>
      <w:sz w:val="24"/>
      <w:szCs w:val="24"/>
      <w:lang w:eastAsia="cs-CZ" w:bidi="ar-SA"/>
    </w:rPr>
  </w:style>
  <w:style w:type="paragraph" w:customStyle="1" w:styleId="Textpsmene">
    <w:name w:val="Text písmene"/>
    <w:basedOn w:val="Normln"/>
    <w:rsid w:val="002A1620"/>
    <w:pPr>
      <w:numPr>
        <w:ilvl w:val="7"/>
        <w:numId w:val="3"/>
      </w:numPr>
      <w:spacing w:after="0" w:line="240" w:lineRule="auto"/>
      <w:outlineLvl w:val="7"/>
    </w:pPr>
    <w:rPr>
      <w:rFonts w:ascii="Times New Roman" w:hAnsi="Times New Roman"/>
      <w:color w:val="auto"/>
      <w:sz w:val="24"/>
      <w:szCs w:val="24"/>
      <w:lang w:eastAsia="cs-CZ" w:bidi="ar-SA"/>
    </w:rPr>
  </w:style>
  <w:style w:type="paragraph" w:styleId="Odstavecseseznamem">
    <w:name w:val="List Paragraph"/>
    <w:basedOn w:val="Normln"/>
    <w:uiPriority w:val="34"/>
    <w:qFormat/>
    <w:rsid w:val="002A1620"/>
    <w:pPr>
      <w:ind w:left="720"/>
      <w:contextualSpacing/>
    </w:pPr>
  </w:style>
  <w:style w:type="paragraph" w:styleId="Zhlav">
    <w:name w:val="header"/>
    <w:basedOn w:val="Normln"/>
    <w:link w:val="ZhlavChar"/>
    <w:uiPriority w:val="99"/>
    <w:unhideWhenUsed/>
    <w:rsid w:val="00E1754B"/>
    <w:pPr>
      <w:tabs>
        <w:tab w:val="center" w:pos="4536"/>
        <w:tab w:val="right" w:pos="9072"/>
      </w:tabs>
      <w:spacing w:after="0" w:line="240" w:lineRule="auto"/>
    </w:pPr>
  </w:style>
  <w:style w:type="character" w:customStyle="1" w:styleId="ZhlavChar">
    <w:name w:val="Záhlaví Char"/>
    <w:link w:val="Zhlav"/>
    <w:uiPriority w:val="99"/>
    <w:rsid w:val="00E1754B"/>
    <w:rPr>
      <w:rFonts w:ascii="Trebuchet MS" w:eastAsia="Times New Roman" w:hAnsi="Trebuchet MS" w:cs="Times New Roman"/>
      <w:color w:val="000000"/>
      <w:sz w:val="20"/>
      <w:szCs w:val="20"/>
      <w:lang w:bidi="en-US"/>
    </w:rPr>
  </w:style>
  <w:style w:type="paragraph" w:styleId="Zpat">
    <w:name w:val="footer"/>
    <w:basedOn w:val="Normln"/>
    <w:link w:val="ZpatChar"/>
    <w:uiPriority w:val="99"/>
    <w:unhideWhenUsed/>
    <w:rsid w:val="00E1754B"/>
    <w:pPr>
      <w:tabs>
        <w:tab w:val="center" w:pos="4536"/>
        <w:tab w:val="right" w:pos="9072"/>
      </w:tabs>
      <w:spacing w:after="0" w:line="240" w:lineRule="auto"/>
    </w:pPr>
  </w:style>
  <w:style w:type="character" w:customStyle="1" w:styleId="ZpatChar">
    <w:name w:val="Zápatí Char"/>
    <w:link w:val="Zpat"/>
    <w:uiPriority w:val="99"/>
    <w:rsid w:val="00E1754B"/>
    <w:rPr>
      <w:rFonts w:ascii="Trebuchet MS" w:eastAsia="Times New Roman" w:hAnsi="Trebuchet MS" w:cs="Times New Roman"/>
      <w:color w:val="000000"/>
      <w:sz w:val="20"/>
      <w:szCs w:val="20"/>
      <w:lang w:bidi="en-US"/>
    </w:rPr>
  </w:style>
  <w:style w:type="character" w:customStyle="1" w:styleId="Nadpis1Char">
    <w:name w:val="Nadpis 1 Char"/>
    <w:link w:val="Nadpis1"/>
    <w:rsid w:val="006F7609"/>
    <w:rPr>
      <w:rFonts w:ascii="Times New Roman" w:eastAsia="Times New Roman" w:hAnsi="Times New Roman" w:cs="Arial"/>
      <w:b/>
      <w:bCs/>
      <w:kern w:val="32"/>
      <w:sz w:val="28"/>
      <w:szCs w:val="32"/>
    </w:rPr>
  </w:style>
  <w:style w:type="paragraph" w:customStyle="1" w:styleId="Normlnslovan">
    <w:name w:val="Normální číslovaný"/>
    <w:basedOn w:val="Normln"/>
    <w:rsid w:val="006F7609"/>
    <w:pPr>
      <w:numPr>
        <w:ilvl w:val="1"/>
        <w:numId w:val="4"/>
      </w:numPr>
      <w:spacing w:line="240" w:lineRule="auto"/>
      <w:jc w:val="left"/>
    </w:pPr>
    <w:rPr>
      <w:rFonts w:ascii="Times New Roman" w:hAnsi="Times New Roman"/>
      <w:color w:val="auto"/>
      <w:sz w:val="22"/>
      <w:szCs w:val="24"/>
      <w:lang w:eastAsia="cs-CZ" w:bidi="ar-SA"/>
    </w:rPr>
  </w:style>
  <w:style w:type="paragraph" w:customStyle="1" w:styleId="RLTextlnkuslovan">
    <w:name w:val="RL Text článku číslovaný"/>
    <w:basedOn w:val="Normln"/>
    <w:link w:val="RLTextlnkuslovanChar"/>
    <w:rsid w:val="006E4E8E"/>
    <w:pPr>
      <w:numPr>
        <w:ilvl w:val="1"/>
        <w:numId w:val="5"/>
      </w:numPr>
      <w:spacing w:line="280" w:lineRule="exact"/>
    </w:pPr>
    <w:rPr>
      <w:rFonts w:ascii="Arial" w:hAnsi="Arial"/>
      <w:color w:val="auto"/>
      <w:szCs w:val="24"/>
      <w:lang w:eastAsia="cs-CZ" w:bidi="ar-SA"/>
    </w:rPr>
  </w:style>
  <w:style w:type="character" w:customStyle="1" w:styleId="RLTextlnkuslovanChar">
    <w:name w:val="RL Text článku číslovaný Char"/>
    <w:link w:val="RLTextlnkuslovan"/>
    <w:rsid w:val="006E4E8E"/>
    <w:rPr>
      <w:rFonts w:ascii="Arial" w:eastAsia="Times New Roman" w:hAnsi="Arial"/>
      <w:szCs w:val="24"/>
    </w:rPr>
  </w:style>
  <w:style w:type="paragraph" w:customStyle="1" w:styleId="RLlneksmlouvy">
    <w:name w:val="RL Článek smlouvy"/>
    <w:basedOn w:val="Normln"/>
    <w:next w:val="RLTextlnkuslovan"/>
    <w:rsid w:val="006E4E8E"/>
    <w:pPr>
      <w:keepNext/>
      <w:numPr>
        <w:numId w:val="5"/>
      </w:numPr>
      <w:suppressAutoHyphens/>
      <w:spacing w:before="360" w:line="280" w:lineRule="exact"/>
      <w:outlineLvl w:val="0"/>
    </w:pPr>
    <w:rPr>
      <w:rFonts w:ascii="Arial" w:hAnsi="Arial"/>
      <w:b/>
      <w:color w:val="auto"/>
      <w:szCs w:val="24"/>
      <w:lang w:bidi="ar-SA"/>
    </w:rPr>
  </w:style>
  <w:style w:type="paragraph" w:styleId="Revize">
    <w:name w:val="Revision"/>
    <w:hidden/>
    <w:uiPriority w:val="99"/>
    <w:semiHidden/>
    <w:rsid w:val="00C0243A"/>
    <w:rPr>
      <w:rFonts w:ascii="Trebuchet MS" w:eastAsia="Times New Roman" w:hAnsi="Trebuchet MS"/>
      <w:color w:val="000000"/>
      <w:lang w:eastAsia="en-US" w:bidi="en-US"/>
    </w:rPr>
  </w:style>
  <w:style w:type="character" w:customStyle="1" w:styleId="Nadpis2Char">
    <w:name w:val="Nadpis 2 Char"/>
    <w:basedOn w:val="Standardnpsmoodstavce"/>
    <w:link w:val="Nadpis2"/>
    <w:uiPriority w:val="9"/>
    <w:semiHidden/>
    <w:rsid w:val="00001C95"/>
    <w:rPr>
      <w:rFonts w:asciiTheme="majorHAnsi" w:eastAsiaTheme="majorEastAsia" w:hAnsiTheme="majorHAnsi" w:cstheme="majorBidi"/>
      <w:b/>
      <w:bCs/>
      <w:color w:val="4F81BD" w:themeColor="accent1"/>
      <w:sz w:val="26"/>
      <w:szCs w:val="26"/>
      <w:lang w:eastAsia="en-US" w:bidi="en-US"/>
    </w:rPr>
  </w:style>
  <w:style w:type="paragraph" w:customStyle="1" w:styleId="vty">
    <w:name w:val="vty"/>
    <w:basedOn w:val="Normln"/>
    <w:rsid w:val="00001C95"/>
    <w:pPr>
      <w:spacing w:before="100" w:beforeAutospacing="1" w:after="100" w:afterAutospacing="1" w:line="240" w:lineRule="auto"/>
      <w:ind w:firstLine="0"/>
      <w:jc w:val="left"/>
    </w:pPr>
    <w:rPr>
      <w:rFonts w:ascii="Times New Roman" w:hAnsi="Times New Roman"/>
      <w:color w:val="auto"/>
      <w:sz w:val="24"/>
      <w:szCs w:val="24"/>
      <w:lang w:eastAsia="cs-CZ" w:bidi="ar-SA"/>
    </w:rPr>
  </w:style>
  <w:style w:type="paragraph" w:styleId="Bezmezer">
    <w:name w:val="No Spacing"/>
    <w:uiPriority w:val="1"/>
    <w:qFormat/>
    <w:rsid w:val="00001C95"/>
    <w:rPr>
      <w:sz w:val="22"/>
      <w:szCs w:val="22"/>
      <w:lang w:eastAsia="en-US"/>
    </w:rPr>
  </w:style>
  <w:style w:type="paragraph" w:customStyle="1" w:styleId="Odrazka1">
    <w:name w:val="Odrazka 1"/>
    <w:basedOn w:val="Normln"/>
    <w:qFormat/>
    <w:rsid w:val="0034477D"/>
    <w:pPr>
      <w:numPr>
        <w:numId w:val="6"/>
      </w:numPr>
      <w:spacing w:before="60" w:after="60" w:line="276" w:lineRule="auto"/>
    </w:pPr>
    <w:rPr>
      <w:rFonts w:ascii="Times New Roman" w:hAnsi="Times New Roman"/>
      <w:color w:val="auto"/>
      <w:sz w:val="22"/>
      <w:szCs w:val="24"/>
      <w:lang w:bidi="ar-SA"/>
    </w:rPr>
  </w:style>
  <w:style w:type="paragraph" w:customStyle="1" w:styleId="Odrazka2">
    <w:name w:val="Odrazka 2"/>
    <w:basedOn w:val="Odrazka1"/>
    <w:link w:val="Odrazka2Char"/>
    <w:qFormat/>
    <w:rsid w:val="0034477D"/>
    <w:pPr>
      <w:numPr>
        <w:ilvl w:val="1"/>
      </w:numPr>
    </w:pPr>
    <w:rPr>
      <w:rFonts w:ascii="Calibri" w:hAnsi="Calibri"/>
    </w:rPr>
  </w:style>
  <w:style w:type="character" w:customStyle="1" w:styleId="Odrazka2Char">
    <w:name w:val="Odrazka 2 Char"/>
    <w:link w:val="Odrazka2"/>
    <w:rsid w:val="0034477D"/>
    <w:rPr>
      <w:rFonts w:eastAsia="Times New Roman"/>
      <w:sz w:val="22"/>
      <w:szCs w:val="24"/>
      <w:lang w:eastAsia="en-US"/>
    </w:rPr>
  </w:style>
  <w:style w:type="paragraph" w:customStyle="1" w:styleId="Odrazka3">
    <w:name w:val="Odrazka 3"/>
    <w:basedOn w:val="Odrazka2"/>
    <w:qFormat/>
    <w:rsid w:val="0034477D"/>
    <w:pPr>
      <w:numPr>
        <w:ilvl w:val="2"/>
      </w:numPr>
      <w:tabs>
        <w:tab w:val="clear" w:pos="1304"/>
        <w:tab w:val="num" w:pos="2160"/>
      </w:tabs>
      <w:ind w:left="2160" w:hanging="360"/>
    </w:pPr>
  </w:style>
  <w:style w:type="paragraph" w:customStyle="1" w:styleId="Odstavecseseznamem1">
    <w:name w:val="Odstavec se seznamem1"/>
    <w:basedOn w:val="Normln"/>
    <w:rsid w:val="00572000"/>
    <w:pPr>
      <w:suppressAutoHyphens/>
      <w:spacing w:after="160" w:line="256" w:lineRule="auto"/>
      <w:ind w:left="720" w:firstLine="0"/>
      <w:jc w:val="left"/>
    </w:pPr>
    <w:rPr>
      <w:rFonts w:ascii="Calibri" w:eastAsia="SimSun" w:hAnsi="Calibri" w:cs="font294"/>
      <w:color w:val="auto"/>
      <w:kern w:val="1"/>
      <w:sz w:val="22"/>
      <w:szCs w:val="22"/>
      <w:lang w:eastAsia="zh-CN" w:bidi="ar-SA"/>
    </w:rPr>
  </w:style>
  <w:style w:type="character" w:customStyle="1" w:styleId="WW8Num4z7">
    <w:name w:val="WW8Num4z7"/>
    <w:rsid w:val="00557BFA"/>
  </w:style>
  <w:style w:type="character" w:customStyle="1" w:styleId="Odkaznakoment1">
    <w:name w:val="Odkaz na komentář1"/>
    <w:rsid w:val="00557BFA"/>
    <w:rPr>
      <w:sz w:val="16"/>
      <w:szCs w:val="16"/>
    </w:rPr>
  </w:style>
  <w:style w:type="paragraph" w:customStyle="1" w:styleId="Odstavecseseznamem10">
    <w:name w:val="Odstavec se seznamem1"/>
    <w:basedOn w:val="Normln"/>
    <w:rsid w:val="0044446F"/>
    <w:pPr>
      <w:suppressAutoHyphens/>
      <w:spacing w:after="160" w:line="256" w:lineRule="auto"/>
      <w:ind w:left="720" w:firstLine="0"/>
      <w:jc w:val="left"/>
    </w:pPr>
    <w:rPr>
      <w:rFonts w:ascii="Calibri" w:eastAsia="SimSun" w:hAnsi="Calibri" w:cs="font255"/>
      <w:color w:val="auto"/>
      <w:kern w:val="1"/>
      <w:sz w:val="22"/>
      <w:szCs w:val="22"/>
      <w:lang w:eastAsia="zh-CN" w:bidi="ar-SA"/>
    </w:rPr>
  </w:style>
  <w:style w:type="character" w:styleId="Zvraznn">
    <w:name w:val="Emphasis"/>
    <w:qFormat/>
    <w:rsid w:val="00BD57D9"/>
    <w:rPr>
      <w:i/>
      <w:iCs/>
    </w:rPr>
  </w:style>
  <w:style w:type="paragraph" w:styleId="Textpoznpodarou">
    <w:name w:val="footnote text"/>
    <w:basedOn w:val="Normln"/>
    <w:link w:val="TextpoznpodarouChar"/>
    <w:uiPriority w:val="99"/>
    <w:semiHidden/>
    <w:unhideWhenUsed/>
    <w:rsid w:val="00BD57D9"/>
    <w:pPr>
      <w:suppressAutoHyphens/>
      <w:spacing w:after="160" w:line="256" w:lineRule="auto"/>
      <w:ind w:firstLine="0"/>
      <w:jc w:val="left"/>
    </w:pPr>
    <w:rPr>
      <w:rFonts w:ascii="Calibri" w:eastAsia="SimSun" w:hAnsi="Calibri" w:cs="font292"/>
      <w:color w:val="auto"/>
      <w:kern w:val="1"/>
      <w:lang w:eastAsia="ar-SA" w:bidi="ar-SA"/>
    </w:rPr>
  </w:style>
  <w:style w:type="character" w:customStyle="1" w:styleId="TextpoznpodarouChar">
    <w:name w:val="Text pozn. pod čarou Char"/>
    <w:basedOn w:val="Standardnpsmoodstavce"/>
    <w:link w:val="Textpoznpodarou"/>
    <w:uiPriority w:val="99"/>
    <w:semiHidden/>
    <w:rsid w:val="00BD57D9"/>
    <w:rPr>
      <w:rFonts w:eastAsia="SimSun" w:cs="font292"/>
      <w:kern w:val="1"/>
      <w:lang w:eastAsia="ar-SA"/>
    </w:rPr>
  </w:style>
  <w:style w:type="character" w:styleId="Znakapoznpodarou">
    <w:name w:val="footnote reference"/>
    <w:uiPriority w:val="99"/>
    <w:semiHidden/>
    <w:unhideWhenUsed/>
    <w:rsid w:val="00BD57D9"/>
    <w:rPr>
      <w:vertAlign w:val="superscript"/>
    </w:rPr>
  </w:style>
  <w:style w:type="character" w:customStyle="1" w:styleId="Nadpis5Char">
    <w:name w:val="Nadpis 5 Char"/>
    <w:basedOn w:val="Standardnpsmoodstavce"/>
    <w:link w:val="Nadpis5"/>
    <w:uiPriority w:val="9"/>
    <w:semiHidden/>
    <w:rsid w:val="0058163E"/>
    <w:rPr>
      <w:rFonts w:asciiTheme="majorHAnsi" w:eastAsiaTheme="majorEastAsia" w:hAnsiTheme="majorHAnsi" w:cstheme="majorBidi"/>
      <w:color w:val="243F60" w:themeColor="accent1" w:themeShade="7F"/>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57493">
      <w:bodyDiv w:val="1"/>
      <w:marLeft w:val="0"/>
      <w:marRight w:val="0"/>
      <w:marTop w:val="0"/>
      <w:marBottom w:val="0"/>
      <w:divBdr>
        <w:top w:val="none" w:sz="0" w:space="0" w:color="auto"/>
        <w:left w:val="none" w:sz="0" w:space="0" w:color="auto"/>
        <w:bottom w:val="none" w:sz="0" w:space="0" w:color="auto"/>
        <w:right w:val="none" w:sz="0" w:space="0" w:color="auto"/>
      </w:divBdr>
    </w:div>
    <w:div w:id="72553721">
      <w:bodyDiv w:val="1"/>
      <w:marLeft w:val="0"/>
      <w:marRight w:val="0"/>
      <w:marTop w:val="0"/>
      <w:marBottom w:val="0"/>
      <w:divBdr>
        <w:top w:val="none" w:sz="0" w:space="0" w:color="auto"/>
        <w:left w:val="none" w:sz="0" w:space="0" w:color="auto"/>
        <w:bottom w:val="none" w:sz="0" w:space="0" w:color="auto"/>
        <w:right w:val="none" w:sz="0" w:space="0" w:color="auto"/>
      </w:divBdr>
    </w:div>
    <w:div w:id="184566112">
      <w:bodyDiv w:val="1"/>
      <w:marLeft w:val="0"/>
      <w:marRight w:val="0"/>
      <w:marTop w:val="0"/>
      <w:marBottom w:val="0"/>
      <w:divBdr>
        <w:top w:val="none" w:sz="0" w:space="0" w:color="auto"/>
        <w:left w:val="none" w:sz="0" w:space="0" w:color="auto"/>
        <w:bottom w:val="none" w:sz="0" w:space="0" w:color="auto"/>
        <w:right w:val="none" w:sz="0" w:space="0" w:color="auto"/>
      </w:divBdr>
    </w:div>
    <w:div w:id="268515788">
      <w:bodyDiv w:val="1"/>
      <w:marLeft w:val="0"/>
      <w:marRight w:val="0"/>
      <w:marTop w:val="0"/>
      <w:marBottom w:val="0"/>
      <w:divBdr>
        <w:top w:val="none" w:sz="0" w:space="0" w:color="auto"/>
        <w:left w:val="none" w:sz="0" w:space="0" w:color="auto"/>
        <w:bottom w:val="none" w:sz="0" w:space="0" w:color="auto"/>
        <w:right w:val="none" w:sz="0" w:space="0" w:color="auto"/>
      </w:divBdr>
    </w:div>
    <w:div w:id="511988720">
      <w:bodyDiv w:val="1"/>
      <w:marLeft w:val="0"/>
      <w:marRight w:val="0"/>
      <w:marTop w:val="0"/>
      <w:marBottom w:val="0"/>
      <w:divBdr>
        <w:top w:val="none" w:sz="0" w:space="0" w:color="auto"/>
        <w:left w:val="none" w:sz="0" w:space="0" w:color="auto"/>
        <w:bottom w:val="none" w:sz="0" w:space="0" w:color="auto"/>
        <w:right w:val="none" w:sz="0" w:space="0" w:color="auto"/>
      </w:divBdr>
    </w:div>
    <w:div w:id="1367750604">
      <w:bodyDiv w:val="1"/>
      <w:marLeft w:val="0"/>
      <w:marRight w:val="0"/>
      <w:marTop w:val="0"/>
      <w:marBottom w:val="0"/>
      <w:divBdr>
        <w:top w:val="none" w:sz="0" w:space="0" w:color="auto"/>
        <w:left w:val="none" w:sz="0" w:space="0" w:color="auto"/>
        <w:bottom w:val="none" w:sz="0" w:space="0" w:color="auto"/>
        <w:right w:val="none" w:sz="0" w:space="0" w:color="auto"/>
      </w:divBdr>
    </w:div>
    <w:div w:id="1707290482">
      <w:bodyDiv w:val="1"/>
      <w:marLeft w:val="0"/>
      <w:marRight w:val="0"/>
      <w:marTop w:val="0"/>
      <w:marBottom w:val="0"/>
      <w:divBdr>
        <w:top w:val="none" w:sz="0" w:space="0" w:color="auto"/>
        <w:left w:val="none" w:sz="0" w:space="0" w:color="auto"/>
        <w:bottom w:val="none" w:sz="0" w:space="0" w:color="auto"/>
        <w:right w:val="none" w:sz="0" w:space="0" w:color="auto"/>
      </w:divBdr>
    </w:div>
    <w:div w:id="17775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esfcr.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C81DF-288D-4D1D-87F3-AEAFE7867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13793A2-8A15-490F-81F6-F206C152E2D4}">
  <ds:schemaRefs>
    <ds:schemaRef ds:uri="http://www.w3.org/XML/1998/namespac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660B62CB-215F-4B0A-A70A-6F04F79A84E1}">
  <ds:schemaRefs>
    <ds:schemaRef ds:uri="http://schemas.openxmlformats.org/officeDocument/2006/bibliography"/>
  </ds:schemaRefs>
</ds:datastoreItem>
</file>

<file path=customXml/itemProps4.xml><?xml version="1.0" encoding="utf-8"?>
<ds:datastoreItem xmlns:ds="http://schemas.openxmlformats.org/officeDocument/2006/customXml" ds:itemID="{2D04C5E6-6C40-420C-A451-E955941D56D2}">
  <ds:schemaRefs>
    <ds:schemaRef ds:uri="http://schemas.microsoft.com/sharepoint/v3/contenttype/forms"/>
  </ds:schemaRefs>
</ds:datastoreItem>
</file>

<file path=customXml/itemProps5.xml><?xml version="1.0" encoding="utf-8"?>
<ds:datastoreItem xmlns:ds="http://schemas.openxmlformats.org/officeDocument/2006/customXml" ds:itemID="{B253C1A3-9E6F-40D0-B94D-DEFBFA6A8BB1}">
  <ds:schemaRefs>
    <ds:schemaRef ds:uri="http://schemas.openxmlformats.org/officeDocument/2006/bibliography"/>
  </ds:schemaRefs>
</ds:datastoreItem>
</file>

<file path=customXml/itemProps6.xml><?xml version="1.0" encoding="utf-8"?>
<ds:datastoreItem xmlns:ds="http://schemas.openxmlformats.org/officeDocument/2006/customXml" ds:itemID="{DF23C74E-5614-46CF-ABBA-F78C764C1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5491</Words>
  <Characters>32399</Characters>
  <Application>Microsoft Office Word</Application>
  <DocSecurity>0</DocSecurity>
  <Lines>269</Lines>
  <Paragraphs>75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37815</CharactersWithSpaces>
  <SharedDoc>false</SharedDoc>
  <HLinks>
    <vt:vector size="12" baseType="variant">
      <vt:variant>
        <vt:i4>7471116</vt:i4>
      </vt:variant>
      <vt:variant>
        <vt:i4>3</vt:i4>
      </vt:variant>
      <vt:variant>
        <vt:i4>0</vt:i4>
      </vt:variant>
      <vt:variant>
        <vt:i4>5</vt:i4>
      </vt:variant>
      <vt:variant>
        <vt:lpwstr>mailto:hana.zelenkova@mpsv.cz</vt:lpwstr>
      </vt:variant>
      <vt:variant>
        <vt:lpwstr/>
      </vt:variant>
      <vt:variant>
        <vt:i4>6225928</vt:i4>
      </vt:variant>
      <vt:variant>
        <vt:i4>0</vt:i4>
      </vt:variant>
      <vt:variant>
        <vt:i4>0</vt:i4>
      </vt:variant>
      <vt:variant>
        <vt:i4>5</vt:i4>
      </vt:variant>
      <vt:variant>
        <vt:lpwstr>http://www.esfcr.cz/07-13/oplzz/publicita-op-lzz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Antonín Shejbal</dc:creator>
  <cp:lastModifiedBy>Kalášková Hana (MPSV)</cp:lastModifiedBy>
  <cp:revision>2</cp:revision>
  <cp:lastPrinted>2016-03-02T14:16:00Z</cp:lastPrinted>
  <dcterms:created xsi:type="dcterms:W3CDTF">2016-12-12T12:45:00Z</dcterms:created>
  <dcterms:modified xsi:type="dcterms:W3CDTF">2016-12-12T12:45:00Z</dcterms:modified>
</cp:coreProperties>
</file>