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9C12F4">
        <w:rPr>
          <w:rFonts w:ascii="Arial" w:hAnsi="Arial" w:cs="Arial"/>
          <w:b/>
          <w:sz w:val="36"/>
        </w:rPr>
        <w:t>0175</w:t>
      </w:r>
      <w:r>
        <w:rPr>
          <w:rFonts w:ascii="Arial" w:hAnsi="Arial" w:cs="Arial"/>
          <w:b/>
          <w:sz w:val="36"/>
        </w:rPr>
        <w:t>/201</w:t>
      </w:r>
      <w:r w:rsidR="009476B5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C6500B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C12F4" w:rsidRPr="00A06287" w:rsidRDefault="009C12F4" w:rsidP="009C12F4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A06287">
        <w:rPr>
          <w:rFonts w:ascii="Arial" w:hAnsi="Arial" w:cs="Arial"/>
          <w:b/>
          <w:sz w:val="22"/>
          <w:szCs w:val="22"/>
        </w:rPr>
        <w:t>Sudetikus</w:t>
      </w:r>
      <w:r>
        <w:rPr>
          <w:rFonts w:ascii="Arial" w:hAnsi="Arial" w:cs="Arial"/>
          <w:b/>
          <w:sz w:val="22"/>
          <w:szCs w:val="22"/>
        </w:rPr>
        <w:t>,</w:t>
      </w:r>
      <w:r w:rsidRPr="00A06287">
        <w:rPr>
          <w:rFonts w:ascii="Arial" w:hAnsi="Arial" w:cs="Arial"/>
          <w:b/>
          <w:sz w:val="22"/>
          <w:szCs w:val="22"/>
        </w:rPr>
        <w:t xml:space="preserve"> z.s.</w:t>
      </w:r>
    </w:p>
    <w:p w:rsidR="009C12F4" w:rsidRPr="005C35FB" w:rsidRDefault="009C12F4" w:rsidP="009C12F4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Sládkova 359/3, 79001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C12F4" w:rsidRPr="0066331F" w:rsidRDefault="009C12F4" w:rsidP="009C12F4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Martinou Seidlerovou</w:t>
      </w:r>
      <w:r w:rsidRPr="005C35FB">
        <w:rPr>
          <w:rFonts w:ascii="Arial" w:hAnsi="Arial" w:cs="Arial"/>
          <w:sz w:val="22"/>
          <w:szCs w:val="22"/>
        </w:rPr>
        <w:tab/>
      </w:r>
    </w:p>
    <w:p w:rsidR="009C12F4" w:rsidRPr="005C35FB" w:rsidRDefault="009C12F4" w:rsidP="009C12F4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04678311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C12F4" w:rsidRPr="005C35FB" w:rsidRDefault="009C12F4" w:rsidP="009C12F4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C6500B">
        <w:rPr>
          <w:rFonts w:ascii="Arial" w:hAnsi="Arial" w:cs="Arial"/>
          <w:sz w:val="22"/>
          <w:szCs w:val="22"/>
        </w:rPr>
        <w:t>xxxxxxxxx</w:t>
      </w:r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9476B5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9C12F4" w:rsidRPr="009C12F4">
        <w:rPr>
          <w:rFonts w:ascii="Arial" w:hAnsi="Arial" w:cs="Arial"/>
          <w:b/>
          <w:sz w:val="22"/>
          <w:szCs w:val="22"/>
        </w:rPr>
        <w:t>30. 000</w:t>
      </w:r>
      <w:r w:rsidR="00353243" w:rsidRPr="009C12F4">
        <w:rPr>
          <w:rFonts w:ascii="Arial" w:hAnsi="Arial" w:cs="Arial"/>
          <w:b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9C12F4">
        <w:rPr>
          <w:rFonts w:ascii="Arial" w:hAnsi="Arial" w:cs="Arial"/>
          <w:sz w:val="22"/>
          <w:szCs w:val="22"/>
        </w:rPr>
        <w:t>třicet 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 w:rsidR="009C12F4">
        <w:rPr>
          <w:rFonts w:ascii="Arial" w:hAnsi="Arial" w:cs="Arial"/>
          <w:sz w:val="22"/>
          <w:szCs w:val="22"/>
        </w:rPr>
        <w:t>souvisejících s celoroční činností spolku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:rsidR="009C12F4" w:rsidRDefault="009C12F4" w:rsidP="009C12F4">
      <w:pPr>
        <w:pStyle w:val="Nadpis1"/>
        <w:spacing w:before="120" w:after="0"/>
        <w:ind w:firstLine="3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Sudetikus, z.s.,</w:t>
      </w:r>
    </w:p>
    <w:p w:rsidR="00C024EF" w:rsidRDefault="00C024EF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E5156" w:rsidRPr="00BE5156" w:rsidRDefault="00BE5156" w:rsidP="00BE5156"/>
    <w:p w:rsidR="00BE5156" w:rsidRPr="00376A0B" w:rsidRDefault="00C024EF" w:rsidP="009C12F4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A3024" w:rsidRPr="009C12F4" w:rsidRDefault="00C024EF" w:rsidP="009C12F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9476B5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9C12F4">
        <w:rPr>
          <w:rFonts w:ascii="Arial" w:hAnsi="Arial" w:cs="Arial"/>
          <w:sz w:val="22"/>
          <w:szCs w:val="22"/>
        </w:rPr>
        <w:t>musí dotaci použít na: 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9C12F4">
        <w:rPr>
          <w:rFonts w:ascii="Arial" w:hAnsi="Arial" w:cs="Arial"/>
          <w:sz w:val="22"/>
          <w:szCs w:val="22"/>
        </w:rPr>
        <w:t>(5</w:t>
      </w:r>
      <w:r w:rsidR="000E297B">
        <w:rPr>
          <w:rFonts w:ascii="Arial" w:hAnsi="Arial" w:cs="Arial"/>
          <w:sz w:val="22"/>
          <w:szCs w:val="22"/>
        </w:rPr>
        <w:t>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9476B5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8A18C5" w:rsidRPr="00D83826" w:rsidRDefault="008A18C5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D83826">
        <w:rPr>
          <w:rFonts w:ascii="Arial" w:hAnsi="Arial" w:cs="Arial"/>
          <w:b/>
          <w:bCs/>
          <w:color w:val="000000"/>
          <w:kern w:val="36"/>
        </w:rPr>
        <w:t>I.</w:t>
      </w:r>
      <w:r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9C12F4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9C12F4" w:rsidRPr="009C12F4">
        <w:rPr>
          <w:rFonts w:ascii="Arial" w:hAnsi="Arial" w:cs="Arial"/>
          <w:color w:val="000000"/>
          <w:sz w:val="22"/>
          <w:szCs w:val="22"/>
        </w:rPr>
        <w:t>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8A18C5" w:rsidRPr="009C12F4" w:rsidRDefault="008A18C5" w:rsidP="009C12F4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18C5" w:rsidRPr="00D83826" w:rsidRDefault="00C71EFC" w:rsidP="008A18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8A18C5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8A18C5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="008A18C5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8A18C5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C71EFC" w:rsidP="008A18C5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>.</w:t>
      </w:r>
      <w:r w:rsidR="008A18C5" w:rsidRPr="00D83826">
        <w:rPr>
          <w:color w:val="000000"/>
          <w:sz w:val="14"/>
          <w:szCs w:val="14"/>
        </w:rPr>
        <w:t xml:space="preserve">    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C71EFC" w:rsidP="008A18C5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>.</w:t>
      </w:r>
      <w:r w:rsidR="008A18C5" w:rsidRPr="00D83826">
        <w:rPr>
          <w:color w:val="000000"/>
          <w:sz w:val="14"/>
          <w:szCs w:val="14"/>
        </w:rPr>
        <w:t xml:space="preserve">    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C71EFC" w:rsidP="008A18C5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>.</w:t>
      </w:r>
      <w:r w:rsidR="008A18C5" w:rsidRPr="00D83826">
        <w:rPr>
          <w:color w:val="000000"/>
          <w:sz w:val="14"/>
          <w:szCs w:val="14"/>
        </w:rPr>
        <w:t xml:space="preserve">    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</w:t>
      </w:r>
      <w:r w:rsidR="009C12F4">
        <w:rPr>
          <w:rFonts w:ascii="Arial" w:hAnsi="Arial" w:cs="Arial"/>
          <w:color w:val="000000"/>
          <w:sz w:val="22"/>
          <w:szCs w:val="22"/>
        </w:rPr>
        <w:t>dotace bylo schváleno usnesením na 9. zasedání Rady města Jeseník   č. 312</w:t>
      </w:r>
      <w:r w:rsidR="008A18C5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9C12F4">
        <w:rPr>
          <w:rFonts w:ascii="Arial" w:hAnsi="Arial" w:cs="Arial"/>
          <w:color w:val="000000"/>
          <w:sz w:val="22"/>
          <w:szCs w:val="22"/>
        </w:rPr>
        <w:t>25.2.2019.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C6500B">
        <w:rPr>
          <w:rFonts w:ascii="Arial" w:hAnsi="Arial" w:cs="Arial"/>
          <w:color w:val="000000"/>
          <w:sz w:val="22"/>
          <w:szCs w:val="22"/>
        </w:rPr>
        <w:t>24.4.2019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C6500B">
        <w:rPr>
          <w:rFonts w:ascii="Arial" w:hAnsi="Arial" w:cs="Arial"/>
          <w:color w:val="000000"/>
          <w:sz w:val="22"/>
          <w:szCs w:val="22"/>
        </w:rPr>
        <w:t>24.4.2019</w:t>
      </w:r>
      <w:bookmarkStart w:id="0" w:name="_GoBack"/>
      <w:bookmarkEnd w:id="0"/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2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C6500B">
      <w:rPr>
        <w:b/>
        <w:noProof/>
      </w:rPr>
      <w:t>4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C6500B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705E24"/>
    <w:rsid w:val="007074D5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476B5"/>
    <w:rsid w:val="0095086C"/>
    <w:rsid w:val="00981DE4"/>
    <w:rsid w:val="00994A7C"/>
    <w:rsid w:val="009C12F4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6500B"/>
    <w:rsid w:val="00C71EF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6ABB-6843-46D7-9159-0184D596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9648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2019-04-23T10:55:00Z</dcterms:created>
  <dcterms:modified xsi:type="dcterms:W3CDTF">2019-04-23T10:55:00Z</dcterms:modified>
</cp:coreProperties>
</file>