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6A" w:rsidRPr="00927F02" w:rsidRDefault="005D132E" w:rsidP="005D1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27F02">
        <w:rPr>
          <w:rFonts w:ascii="Arial" w:hAnsi="Arial" w:cs="Arial"/>
          <w:b/>
          <w:sz w:val="20"/>
          <w:szCs w:val="20"/>
        </w:rPr>
        <w:t xml:space="preserve">Dodatek č. </w:t>
      </w:r>
      <w:r w:rsidR="00DF660D">
        <w:rPr>
          <w:rFonts w:ascii="Arial" w:hAnsi="Arial" w:cs="Arial"/>
          <w:b/>
          <w:sz w:val="20"/>
          <w:szCs w:val="20"/>
        </w:rPr>
        <w:t>3</w:t>
      </w:r>
    </w:p>
    <w:p w:rsidR="005D132E" w:rsidRDefault="00C0015C" w:rsidP="00C001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5B3F">
        <w:rPr>
          <w:rFonts w:ascii="Arial" w:hAnsi="Arial" w:cs="Arial"/>
          <w:color w:val="000000"/>
        </w:rPr>
        <w:t xml:space="preserve">ke smlouvě č. </w:t>
      </w:r>
      <w:r w:rsidRPr="007857C8">
        <w:rPr>
          <w:rFonts w:ascii="Arial" w:hAnsi="Arial" w:cs="Arial"/>
        </w:rPr>
        <w:t>1060/OD/2018 ze dne 27. 6. 2018 uzavřená</w:t>
      </w:r>
      <w:r w:rsidRPr="00A85B3F">
        <w:rPr>
          <w:rFonts w:ascii="Arial" w:hAnsi="Arial" w:cs="Arial"/>
          <w:color w:val="000000"/>
        </w:rPr>
        <w:t xml:space="preserve"> </w:t>
      </w:r>
      <w:r w:rsidRPr="00A85B3F">
        <w:rPr>
          <w:rFonts w:ascii="Arial" w:hAnsi="Arial" w:cs="Arial"/>
        </w:rPr>
        <w:t xml:space="preserve">podle § 1746 odst. 2. zákona č. 89/2012 Sb., občanský zákoník, ve znění pozdějších předpisů, (dále jen „občanský zákoník“) na činnosti koordinátora bezpečnosti a ochrany zdraví při práci na staveništích (dále též jako „BOZP“) staveb: </w:t>
      </w:r>
      <w:r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Pr="00A85B3F">
        <w:rPr>
          <w:rFonts w:ascii="Arial" w:hAnsi="Arial" w:cs="Arial"/>
          <w:b/>
        </w:rPr>
        <w:t>„Rekonstrukce chodníku ul. Březinova 131,132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"Žižkova" v obou směrech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"Ke Skalce" v obou směrech</w:t>
      </w:r>
      <w:r w:rsidRPr="00A85B3F">
        <w:rPr>
          <w:rFonts w:ascii="Arial" w:hAnsi="Arial" w:cs="Arial"/>
          <w:b/>
          <w:bCs/>
        </w:rPr>
        <w:t>"</w:t>
      </w:r>
      <w:r>
        <w:rPr>
          <w:rFonts w:ascii="Arial" w:hAnsi="Arial" w:cs="Arial"/>
          <w:b/>
          <w:bCs/>
        </w:rPr>
        <w:t xml:space="preserve"> </w:t>
      </w:r>
      <w:r w:rsidRPr="00A85B3F">
        <w:rPr>
          <w:rFonts w:ascii="Arial" w:hAnsi="Arial" w:cs="Arial"/>
          <w:color w:val="000000"/>
        </w:rPr>
        <w:t>(dále též jako smlouva).</w:t>
      </w:r>
    </w:p>
    <w:p w:rsidR="00927F02" w:rsidRDefault="00927F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27F02" w:rsidRDefault="00927F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27F02" w:rsidRPr="00927F02" w:rsidRDefault="00927F02" w:rsidP="00927F0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7F02">
        <w:rPr>
          <w:rFonts w:ascii="Arial" w:hAnsi="Arial" w:cs="Arial"/>
          <w:sz w:val="20"/>
          <w:szCs w:val="20"/>
        </w:rPr>
        <w:t>Smluvní strany</w:t>
      </w:r>
    </w:p>
    <w:p w:rsidR="00927F02" w:rsidRPr="00927F02" w:rsidRDefault="00927F02" w:rsidP="00927F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27F02" w:rsidRDefault="00927F02" w:rsidP="00C001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15C" w:rsidRPr="009431C6" w:rsidRDefault="00C0015C" w:rsidP="00C001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C0015C" w:rsidRPr="007E0B1B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Masarykovo náměstí 97/1, 586 01 Jihlava</w:t>
      </w:r>
    </w:p>
    <w:p w:rsidR="00C0015C" w:rsidRPr="007E0B1B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/>
        </w:rPr>
        <w:t>Mgr. Petrem</w:t>
      </w:r>
      <w:r w:rsidRPr="005817B7">
        <w:rPr>
          <w:rFonts w:ascii="Arial" w:hAnsi="Arial"/>
          <w:color w:val="FF0000"/>
        </w:rPr>
        <w:t xml:space="preserve"> </w:t>
      </w:r>
      <w:r w:rsidRPr="000F544C">
        <w:rPr>
          <w:rFonts w:ascii="Arial" w:hAnsi="Arial"/>
        </w:rPr>
        <w:t>Laštovičkou</w:t>
      </w:r>
      <w:r w:rsidRPr="002C5975">
        <w:rPr>
          <w:rFonts w:ascii="Arial" w:hAnsi="Arial"/>
        </w:rPr>
        <w:t>, náměstkem primátor</w:t>
      </w:r>
      <w:r>
        <w:rPr>
          <w:rFonts w:ascii="Arial" w:hAnsi="Arial"/>
        </w:rPr>
        <w:t>ky</w:t>
      </w:r>
    </w:p>
    <w:p w:rsidR="00C0015C" w:rsidRPr="007E0B1B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Oprávněn k podpisu této smlouvy: </w:t>
      </w:r>
      <w:r>
        <w:rPr>
          <w:rFonts w:ascii="Arial" w:hAnsi="Arial" w:cs="Arial"/>
        </w:rPr>
        <w:t xml:space="preserve">Ing. Ján </w:t>
      </w:r>
      <w:proofErr w:type="spellStart"/>
      <w:r>
        <w:rPr>
          <w:rFonts w:ascii="Arial" w:hAnsi="Arial" w:cs="Arial"/>
        </w:rPr>
        <w:t>Tinka</w:t>
      </w:r>
      <w:proofErr w:type="spellEnd"/>
      <w:r>
        <w:rPr>
          <w:rFonts w:ascii="Arial" w:hAnsi="Arial" w:cs="Arial"/>
        </w:rPr>
        <w:t>, vedoucí odboru dopravy</w:t>
      </w:r>
    </w:p>
    <w:p w:rsidR="00C0015C" w:rsidRPr="00F365E1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Kontaktní osoba objednatele:</w:t>
      </w:r>
      <w:r>
        <w:rPr>
          <w:rFonts w:ascii="Arial" w:hAnsi="Arial" w:cs="Arial"/>
          <w:b/>
        </w:rPr>
        <w:tab/>
      </w:r>
      <w:r w:rsidR="00DE2B5D" w:rsidRPr="00DE2B5D">
        <w:rPr>
          <w:rFonts w:ascii="Arial" w:hAnsi="Arial" w:cs="Arial"/>
        </w:rPr>
        <w:t>XXXXXXXXX</w:t>
      </w:r>
    </w:p>
    <w:p w:rsidR="00C0015C" w:rsidRPr="007E0B1B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00286010</w:t>
      </w:r>
    </w:p>
    <w:p w:rsidR="00C0015C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CZ 00286010</w:t>
      </w:r>
    </w:p>
    <w:p w:rsidR="00C0015C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„objednatel“)</w:t>
      </w:r>
    </w:p>
    <w:p w:rsidR="00C0015C" w:rsidRPr="00FA4F81" w:rsidRDefault="00C0015C" w:rsidP="00C001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015C" w:rsidRDefault="00C0015C" w:rsidP="00C0015C">
      <w:pPr>
        <w:spacing w:after="0" w:line="240" w:lineRule="auto"/>
        <w:jc w:val="both"/>
        <w:rPr>
          <w:rFonts w:ascii="Arial" w:hAnsi="Arial" w:cs="Arial"/>
        </w:rPr>
      </w:pPr>
    </w:p>
    <w:p w:rsidR="00C0015C" w:rsidRPr="007E0B1B" w:rsidRDefault="005001B0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Poskytovatel: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015C">
        <w:rPr>
          <w:rFonts w:ascii="Arial" w:hAnsi="Arial" w:cs="Arial"/>
          <w:b/>
        </w:rPr>
        <w:t>Ing. Libor Bílek</w:t>
      </w:r>
    </w:p>
    <w:p w:rsidR="00C0015C" w:rsidRDefault="00C0015C" w:rsidP="00C001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Královský Vršek 3551/54, 586 01 Jihlava</w:t>
      </w:r>
    </w:p>
    <w:p w:rsidR="00C0015C" w:rsidRDefault="00C0015C" w:rsidP="00C001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Ing. Liborem Bílkem - majitelem</w:t>
      </w:r>
    </w:p>
    <w:p w:rsidR="00C0015C" w:rsidRPr="007E0B1B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03953271</w:t>
      </w:r>
    </w:p>
    <w:p w:rsidR="00C0015C" w:rsidRPr="00C0015C" w:rsidRDefault="00C0015C" w:rsidP="00C0015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001B0" w:rsidRPr="005001B0">
        <w:rPr>
          <w:rFonts w:ascii="Arial" w:hAnsi="Arial" w:cs="Arial"/>
        </w:rPr>
        <w:t>CZ6904234359</w:t>
      </w:r>
    </w:p>
    <w:p w:rsidR="00C0015C" w:rsidRPr="00DE2B5D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Číslo účtu: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E2B5D" w:rsidRPr="00DE2B5D">
        <w:rPr>
          <w:rFonts w:ascii="Arial" w:hAnsi="Arial" w:cs="Arial"/>
        </w:rPr>
        <w:t>XXXXXXXXXXXX</w:t>
      </w:r>
    </w:p>
    <w:p w:rsidR="00C0015C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„poskytovatel“ či „koordinátor BOZP“)</w:t>
      </w:r>
    </w:p>
    <w:p w:rsidR="00C0015C" w:rsidRDefault="00C0015C" w:rsidP="00C0015C">
      <w:pPr>
        <w:spacing w:after="0" w:line="240" w:lineRule="auto"/>
        <w:jc w:val="both"/>
        <w:rPr>
          <w:rFonts w:ascii="Arial" w:hAnsi="Arial" w:cs="Arial"/>
        </w:rPr>
      </w:pPr>
    </w:p>
    <w:p w:rsidR="00C0015C" w:rsidRDefault="00C0015C" w:rsidP="00C001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jako „smluvní strany“, samostatně pak jako „smluvní strana“)</w:t>
      </w:r>
    </w:p>
    <w:p w:rsidR="00C12E9C" w:rsidRDefault="00C12E9C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E9C" w:rsidRDefault="00C12E9C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16B5" w:rsidRDefault="005116B5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3A6F" w:rsidRPr="00977CE7" w:rsidRDefault="00126AFC" w:rsidP="005116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2E9C">
        <w:rPr>
          <w:rFonts w:ascii="Arial" w:hAnsi="Arial" w:cs="Arial"/>
          <w:sz w:val="20"/>
          <w:szCs w:val="20"/>
        </w:rPr>
        <w:t xml:space="preserve">e </w:t>
      </w:r>
      <w:r w:rsidR="005116B5">
        <w:rPr>
          <w:rFonts w:ascii="Arial" w:hAnsi="Arial" w:cs="Arial"/>
          <w:sz w:val="20"/>
          <w:szCs w:val="20"/>
        </w:rPr>
        <w:t xml:space="preserve">dohodly na uzavření dodatku č. </w:t>
      </w:r>
      <w:r w:rsidR="00C0015C">
        <w:rPr>
          <w:rFonts w:ascii="Arial" w:hAnsi="Arial" w:cs="Arial"/>
          <w:sz w:val="20"/>
          <w:szCs w:val="20"/>
        </w:rPr>
        <w:t>3</w:t>
      </w:r>
      <w:r w:rsidR="005116B5">
        <w:rPr>
          <w:rFonts w:ascii="Arial" w:hAnsi="Arial" w:cs="Arial"/>
          <w:sz w:val="20"/>
          <w:szCs w:val="20"/>
        </w:rPr>
        <w:t xml:space="preserve"> ke Smlouvě </w:t>
      </w:r>
      <w:r w:rsidR="005116B5" w:rsidRPr="005116B5">
        <w:rPr>
          <w:rFonts w:ascii="Arial" w:hAnsi="Arial" w:cs="Arial"/>
          <w:sz w:val="20"/>
          <w:szCs w:val="20"/>
        </w:rPr>
        <w:t xml:space="preserve">č. </w:t>
      </w:r>
      <w:r w:rsidR="00C0015C" w:rsidRPr="007857C8">
        <w:rPr>
          <w:rFonts w:ascii="Arial" w:hAnsi="Arial" w:cs="Arial"/>
        </w:rPr>
        <w:t xml:space="preserve">1060/OD/2018 </w:t>
      </w:r>
      <w:r w:rsidR="005116B5" w:rsidRPr="005116B5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5116B5" w:rsidRPr="005116B5">
        <w:rPr>
          <w:rFonts w:ascii="Arial" w:hAnsi="Arial" w:cs="Arial"/>
          <w:sz w:val="20"/>
          <w:szCs w:val="20"/>
        </w:rPr>
        <w:t>9.10.2018</w:t>
      </w:r>
      <w:proofErr w:type="gramEnd"/>
      <w:r w:rsidR="00B2421A">
        <w:rPr>
          <w:rFonts w:ascii="Arial" w:hAnsi="Arial" w:cs="Arial"/>
          <w:sz w:val="20"/>
          <w:szCs w:val="20"/>
        </w:rPr>
        <w:t xml:space="preserve"> na akci </w:t>
      </w:r>
      <w:r w:rsidR="00C0015C"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C0015C"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C0015C" w:rsidRPr="00A85B3F">
        <w:rPr>
          <w:rFonts w:ascii="Arial" w:hAnsi="Arial" w:cs="Arial"/>
          <w:b/>
        </w:rPr>
        <w:t>„Rekonstrukce chodníku ul. Březinova 131,132</w:t>
      </w:r>
      <w:r w:rsidR="00C0015C" w:rsidRPr="00A85B3F">
        <w:rPr>
          <w:rFonts w:ascii="Arial" w:hAnsi="Arial" w:cs="Arial"/>
          <w:b/>
          <w:bCs/>
        </w:rPr>
        <w:t>", "</w:t>
      </w:r>
      <w:r w:rsidR="00C0015C" w:rsidRPr="00A85B3F">
        <w:rPr>
          <w:rStyle w:val="Siln"/>
          <w:rFonts w:ascii="Arial" w:hAnsi="Arial" w:cs="Arial"/>
        </w:rPr>
        <w:t>Rekonstrukce zastávek MHD "Žižkova" v obou směrech</w:t>
      </w:r>
      <w:r w:rsidR="00C0015C" w:rsidRPr="00A85B3F">
        <w:rPr>
          <w:rFonts w:ascii="Arial" w:hAnsi="Arial" w:cs="Arial"/>
          <w:b/>
          <w:bCs/>
        </w:rPr>
        <w:t>", "</w:t>
      </w:r>
      <w:r w:rsidR="00C0015C" w:rsidRPr="00A85B3F">
        <w:rPr>
          <w:rStyle w:val="Siln"/>
          <w:rFonts w:ascii="Arial" w:hAnsi="Arial" w:cs="Arial"/>
        </w:rPr>
        <w:t>Rekonstrukce zastávek MHD "Ke Skalce" v obou směrech</w:t>
      </w:r>
      <w:r w:rsidR="00C0015C" w:rsidRPr="00A85B3F">
        <w:rPr>
          <w:rFonts w:ascii="Arial" w:hAnsi="Arial" w:cs="Arial"/>
          <w:b/>
          <w:bCs/>
        </w:rPr>
        <w:t>"</w:t>
      </w:r>
      <w:r w:rsidR="00C0015C">
        <w:rPr>
          <w:rFonts w:ascii="Arial" w:hAnsi="Arial" w:cs="Arial"/>
          <w:b/>
          <w:bCs/>
        </w:rPr>
        <w:t xml:space="preserve"> </w:t>
      </w:r>
      <w:r w:rsidR="00C0015C" w:rsidRPr="00C0015C">
        <w:rPr>
          <w:rFonts w:ascii="Arial" w:hAnsi="Arial" w:cs="Arial"/>
          <w:bCs/>
        </w:rPr>
        <w:t>z</w:t>
      </w:r>
      <w:r w:rsidR="00C0015C">
        <w:rPr>
          <w:rFonts w:ascii="Arial" w:hAnsi="Arial" w:cs="Arial"/>
          <w:bCs/>
        </w:rPr>
        <w:t> </w:t>
      </w:r>
      <w:r w:rsidR="00C0015C" w:rsidRPr="00C0015C">
        <w:rPr>
          <w:rFonts w:ascii="Arial" w:hAnsi="Arial" w:cs="Arial"/>
          <w:bCs/>
        </w:rPr>
        <w:t>důvodu</w:t>
      </w:r>
      <w:r w:rsidR="00C0015C">
        <w:rPr>
          <w:rFonts w:ascii="Arial" w:hAnsi="Arial" w:cs="Arial"/>
          <w:bCs/>
        </w:rPr>
        <w:t xml:space="preserve">, </w:t>
      </w:r>
      <w:r w:rsidR="00C0015C" w:rsidRPr="00C0015C">
        <w:rPr>
          <w:rFonts w:ascii="Arial" w:hAnsi="Arial" w:cs="Arial"/>
          <w:bCs/>
        </w:rPr>
        <w:t>že se</w:t>
      </w:r>
      <w:r w:rsidR="00C0015C">
        <w:rPr>
          <w:rFonts w:ascii="Arial" w:hAnsi="Arial" w:cs="Arial"/>
          <w:b/>
          <w:bCs/>
        </w:rPr>
        <w:t xml:space="preserve"> </w:t>
      </w:r>
      <w:r w:rsidR="00245D55" w:rsidRPr="00C0015C">
        <w:rPr>
          <w:rFonts w:ascii="Arial" w:hAnsi="Arial" w:cs="Arial"/>
          <w:sz w:val="20"/>
          <w:szCs w:val="20"/>
        </w:rPr>
        <w:t>poskytovatel stal</w:t>
      </w:r>
      <w:r w:rsidR="00961C6C" w:rsidRPr="00C0015C">
        <w:rPr>
          <w:rFonts w:ascii="Arial" w:hAnsi="Arial" w:cs="Arial"/>
          <w:sz w:val="20"/>
          <w:szCs w:val="20"/>
        </w:rPr>
        <w:t xml:space="preserve"> od </w:t>
      </w:r>
      <w:r w:rsidR="005001B0">
        <w:rPr>
          <w:rFonts w:ascii="Arial" w:hAnsi="Arial" w:cs="Arial"/>
          <w:sz w:val="20"/>
          <w:szCs w:val="20"/>
        </w:rPr>
        <w:t>01. 12. 2018</w:t>
      </w:r>
      <w:r w:rsidR="00977CE7" w:rsidRPr="00C0015C">
        <w:rPr>
          <w:rFonts w:ascii="Arial" w:hAnsi="Arial" w:cs="Arial"/>
          <w:color w:val="FF0000"/>
          <w:sz w:val="20"/>
          <w:szCs w:val="20"/>
        </w:rPr>
        <w:t xml:space="preserve"> </w:t>
      </w:r>
      <w:r w:rsidR="00977CE7" w:rsidRPr="00C0015C">
        <w:rPr>
          <w:rFonts w:ascii="Arial" w:hAnsi="Arial" w:cs="Arial"/>
          <w:sz w:val="20"/>
          <w:szCs w:val="20"/>
        </w:rPr>
        <w:t>plát</w:t>
      </w:r>
      <w:r w:rsidR="00245D55" w:rsidRPr="00C0015C">
        <w:rPr>
          <w:rFonts w:ascii="Arial" w:hAnsi="Arial" w:cs="Arial"/>
          <w:sz w:val="20"/>
          <w:szCs w:val="20"/>
        </w:rPr>
        <w:t xml:space="preserve">cem DPH. </w:t>
      </w:r>
    </w:p>
    <w:p w:rsidR="00245D55" w:rsidRPr="00977CE7" w:rsidRDefault="00245D55" w:rsidP="005116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63A6F" w:rsidRDefault="00663A6F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0BB9" w:rsidRDefault="00663A6F" w:rsidP="00F304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Předmět dodatku</w:t>
      </w:r>
    </w:p>
    <w:p w:rsidR="00F10BB9" w:rsidRDefault="00F10BB9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0442" w:rsidRDefault="00F30442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0BB9" w:rsidRDefault="00F10BB9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dodatkem se mění v čl. IV. Úplata za zařízení záležitostí a termíny odstavec </w:t>
      </w:r>
      <w:proofErr w:type="gramStart"/>
      <w:r>
        <w:rPr>
          <w:rFonts w:ascii="Arial" w:hAnsi="Arial" w:cs="Arial"/>
          <w:sz w:val="20"/>
          <w:szCs w:val="20"/>
        </w:rPr>
        <w:t>IV.1. takto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</w:p>
    <w:p w:rsidR="00F10BB9" w:rsidRDefault="00F10BB9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15C" w:rsidRPr="00635541" w:rsidRDefault="00C0015C" w:rsidP="00C0015C">
      <w:pPr>
        <w:numPr>
          <w:ilvl w:val="0"/>
          <w:numId w:val="3"/>
        </w:numPr>
        <w:spacing w:before="120" w:after="0" w:line="240" w:lineRule="auto"/>
        <w:ind w:left="426" w:hanging="284"/>
        <w:jc w:val="both"/>
        <w:rPr>
          <w:rFonts w:ascii="Arial" w:hAnsi="Arial"/>
          <w:b/>
          <w:caps/>
          <w:u w:val="single"/>
        </w:rPr>
      </w:pPr>
      <w:r w:rsidRPr="00635541">
        <w:rPr>
          <w:rFonts w:ascii="Arial" w:hAnsi="Arial"/>
        </w:rPr>
        <w:t xml:space="preserve">V této souvislosti se smluvní strany dohodly </w:t>
      </w:r>
      <w:r>
        <w:rPr>
          <w:rFonts w:ascii="Arial" w:hAnsi="Arial"/>
        </w:rPr>
        <w:t>na</w:t>
      </w:r>
      <w:r w:rsidRPr="00635541">
        <w:rPr>
          <w:rFonts w:ascii="Arial" w:hAnsi="Arial"/>
        </w:rPr>
        <w:t xml:space="preserve"> </w:t>
      </w:r>
      <w:r>
        <w:rPr>
          <w:rFonts w:ascii="Arial" w:hAnsi="Arial"/>
        </w:rPr>
        <w:t>změně</w:t>
      </w:r>
      <w:r w:rsidRPr="00635541">
        <w:rPr>
          <w:rFonts w:ascii="Arial" w:hAnsi="Arial"/>
        </w:rPr>
        <w:t xml:space="preserve"> čl. </w:t>
      </w:r>
      <w:proofErr w:type="gramStart"/>
      <w:r w:rsidRPr="00635541">
        <w:rPr>
          <w:rFonts w:ascii="Arial" w:hAnsi="Arial"/>
        </w:rPr>
        <w:t>IV.1. smlouvy</w:t>
      </w:r>
      <w:proofErr w:type="gramEnd"/>
      <w:r w:rsidRPr="00635541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</w:t>
      </w:r>
      <w:r w:rsidRPr="00635541">
        <w:rPr>
          <w:rFonts w:ascii="Arial" w:hAnsi="Arial"/>
        </w:rPr>
        <w:t xml:space="preserve">následující </w:t>
      </w:r>
      <w:r>
        <w:rPr>
          <w:rFonts w:ascii="Arial" w:hAnsi="Arial"/>
        </w:rPr>
        <w:t>znění</w:t>
      </w:r>
      <w:r w:rsidRPr="00635541">
        <w:rPr>
          <w:rFonts w:ascii="Arial" w:hAnsi="Arial"/>
        </w:rPr>
        <w:t>:</w:t>
      </w:r>
    </w:p>
    <w:p w:rsidR="00C0015C" w:rsidRPr="00635541" w:rsidRDefault="00C0015C" w:rsidP="00C0015C">
      <w:pPr>
        <w:spacing w:before="60"/>
        <w:ind w:left="426"/>
        <w:jc w:val="both"/>
        <w:rPr>
          <w:rFonts w:ascii="Arial" w:hAnsi="Arial"/>
          <w:b/>
          <w:i/>
          <w:caps/>
          <w:u w:val="single"/>
        </w:rPr>
      </w:pPr>
      <w:r w:rsidRPr="00635541">
        <w:rPr>
          <w:rFonts w:ascii="Arial" w:hAnsi="Arial" w:cs="Arial"/>
          <w:i/>
        </w:rPr>
        <w:lastRenderedPageBreak/>
        <w:t xml:space="preserve">Úplata za provedenou činnost </w:t>
      </w:r>
      <w:r>
        <w:rPr>
          <w:rFonts w:ascii="Arial" w:hAnsi="Arial" w:cs="Arial"/>
          <w:i/>
        </w:rPr>
        <w:t>prováděnou po dobu pozastavení rozestavěné stavby komunikace ul. Jiřího z Poděbrad</w:t>
      </w:r>
      <w:r w:rsidRPr="00635541">
        <w:rPr>
          <w:rFonts w:ascii="Arial" w:hAnsi="Arial" w:cs="Arial"/>
          <w:i/>
        </w:rPr>
        <w:t xml:space="preserve"> byla stanovena dohodou na ve výši: </w:t>
      </w:r>
      <w:r w:rsidRPr="00635541">
        <w:rPr>
          <w:rFonts w:ascii="Arial" w:hAnsi="Arial" w:cs="Arial"/>
          <w:b/>
          <w:i/>
        </w:rPr>
        <w:t xml:space="preserve">1 500,- Kč/měsíc. </w:t>
      </w:r>
    </w:p>
    <w:p w:rsidR="00245D55" w:rsidRDefault="00245D55" w:rsidP="005116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0C22" w:rsidRPr="00C0015C" w:rsidRDefault="00245D55" w:rsidP="00245D55">
      <w:pPr>
        <w:pStyle w:val="Zkladntext"/>
        <w:spacing w:line="240" w:lineRule="auto"/>
        <w:jc w:val="both"/>
        <w:rPr>
          <w:rFonts w:ascii="Arial" w:hAnsi="Arial" w:cs="Arial"/>
          <w:b/>
          <w:szCs w:val="20"/>
          <w:lang w:val="cs-CZ"/>
        </w:rPr>
      </w:pPr>
      <w:r w:rsidRPr="00C0015C">
        <w:rPr>
          <w:rFonts w:ascii="Arial" w:hAnsi="Arial" w:cs="Arial"/>
          <w:b/>
          <w:szCs w:val="20"/>
        </w:rPr>
        <w:t xml:space="preserve"> + příslušná sazba DPH dle zákona č. 235/2004 Sb., ve znění platném ke dni zdanitelného plnění.</w:t>
      </w:r>
    </w:p>
    <w:p w:rsidR="00F30442" w:rsidRDefault="00650C22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C2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650C22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 xml:space="preserve">kto dohodnuté ceně jsou obsaženy veškeré režijní náklady poskytovatele spojené se </w:t>
      </w:r>
      <w:r w:rsidR="00F30442">
        <w:rPr>
          <w:rFonts w:ascii="Arial" w:hAnsi="Arial" w:cs="Arial"/>
          <w:sz w:val="20"/>
          <w:szCs w:val="20"/>
        </w:rPr>
        <w:t xml:space="preserve">zabezpečením činnosti dle čl. III. této smlouvy. </w:t>
      </w:r>
    </w:p>
    <w:p w:rsidR="00F30442" w:rsidRDefault="00F30442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0442" w:rsidRDefault="00F30442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85B" w:rsidRDefault="00AC585B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85B" w:rsidRDefault="00AC585B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85B" w:rsidRDefault="00AC585B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85B" w:rsidRDefault="00AC585B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85B" w:rsidRDefault="00AC585B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0442" w:rsidRDefault="00F30442" w:rsidP="00F304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Ostatní ujednání</w:t>
      </w:r>
    </w:p>
    <w:p w:rsidR="00F30442" w:rsidRDefault="00F30442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Ostatní ujednání Smlouvy o zajiště</w:t>
      </w:r>
      <w:r w:rsidR="00AC585B">
        <w:rPr>
          <w:rFonts w:ascii="Arial" w:hAnsi="Arial" w:cs="Arial"/>
          <w:sz w:val="20"/>
          <w:szCs w:val="20"/>
        </w:rPr>
        <w:t xml:space="preserve">ní koordinátora BOZP se nemění </w:t>
      </w:r>
      <w:r>
        <w:rPr>
          <w:rFonts w:ascii="Arial" w:hAnsi="Arial" w:cs="Arial"/>
          <w:sz w:val="20"/>
          <w:szCs w:val="20"/>
        </w:rPr>
        <w:t xml:space="preserve">a zůstávají v platnosti. </w:t>
      </w: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Tento dodatek je vyhotoven ve třech stejnopisech, z nichž každý má platnost originálu. </w:t>
      </w:r>
      <w:proofErr w:type="gramStart"/>
      <w:r>
        <w:rPr>
          <w:rFonts w:ascii="Arial" w:hAnsi="Arial" w:cs="Arial"/>
          <w:sz w:val="20"/>
          <w:szCs w:val="20"/>
        </w:rPr>
        <w:t>Objednatel  obdrží</w:t>
      </w:r>
      <w:proofErr w:type="gramEnd"/>
      <w:r>
        <w:rPr>
          <w:rFonts w:ascii="Arial" w:hAnsi="Arial" w:cs="Arial"/>
          <w:sz w:val="20"/>
          <w:szCs w:val="20"/>
        </w:rPr>
        <w:t xml:space="preserve"> dvě vyhotovení a poskytovatel jedno vyhotovení. </w:t>
      </w: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Smluvní strany potvrzují, že si tento dodatek před jeho podpisem přečetly a že s jeho obsahem souhlasí. </w:t>
      </w: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Tento dodatek nabývá platnosti dnem </w:t>
      </w:r>
      <w:r w:rsidR="00656A86">
        <w:rPr>
          <w:rFonts w:ascii="Arial" w:hAnsi="Arial" w:cs="Arial"/>
          <w:sz w:val="20"/>
          <w:szCs w:val="20"/>
        </w:rPr>
        <w:t>jeho akceptace poslední smluvní stranou</w:t>
      </w:r>
      <w:r>
        <w:rPr>
          <w:rFonts w:ascii="Arial" w:hAnsi="Arial" w:cs="Arial"/>
          <w:sz w:val="20"/>
          <w:szCs w:val="20"/>
        </w:rPr>
        <w:t xml:space="preserve"> a účinnosti </w:t>
      </w:r>
      <w:r w:rsidR="00656A86">
        <w:rPr>
          <w:rFonts w:ascii="Arial" w:hAnsi="Arial" w:cs="Arial"/>
          <w:sz w:val="20"/>
          <w:szCs w:val="20"/>
        </w:rPr>
        <w:t xml:space="preserve">okamžikem jeho zveřejnění </w:t>
      </w:r>
      <w:r>
        <w:rPr>
          <w:rFonts w:ascii="Arial" w:hAnsi="Arial" w:cs="Arial"/>
          <w:sz w:val="20"/>
          <w:szCs w:val="20"/>
        </w:rPr>
        <w:t xml:space="preserve">v registru smluv. </w:t>
      </w: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3DA6" w:rsidRDefault="00A43DA6" w:rsidP="00656A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Smluvní strany souhlasí s</w:t>
      </w:r>
      <w:r w:rsidR="00656A8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 </w:t>
      </w:r>
      <w:r w:rsidR="00656A8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veřejněním tohoto dodatku v registru smluv podle zákona č. 340/2015 Sb., o registru smluv v platném znění. </w:t>
      </w:r>
      <w:r w:rsidR="00656A8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veřejnění dodatku prostřednictvím registru smluv zajistí </w:t>
      </w:r>
      <w:r w:rsidR="00656A86">
        <w:rPr>
          <w:rFonts w:ascii="Arial" w:hAnsi="Arial" w:cs="Arial"/>
          <w:sz w:val="20"/>
          <w:szCs w:val="20"/>
        </w:rPr>
        <w:t>statutární město Jihlava.</w:t>
      </w:r>
    </w:p>
    <w:p w:rsidR="00A43DA6" w:rsidRDefault="00A43DA6" w:rsidP="00A43D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3DA6" w:rsidRDefault="00A43DA6" w:rsidP="00A43DA6">
      <w:pPr>
        <w:spacing w:after="0" w:line="240" w:lineRule="auto"/>
        <w:ind w:left="-12"/>
        <w:jc w:val="both"/>
        <w:rPr>
          <w:rFonts w:ascii="Arial" w:hAnsi="Arial" w:cs="Arial"/>
          <w:sz w:val="20"/>
          <w:szCs w:val="20"/>
        </w:rPr>
      </w:pPr>
    </w:p>
    <w:p w:rsidR="00656A86" w:rsidRDefault="00656A86" w:rsidP="00A43DA6">
      <w:pPr>
        <w:spacing w:after="0" w:line="240" w:lineRule="auto"/>
        <w:ind w:left="-12"/>
        <w:jc w:val="both"/>
        <w:rPr>
          <w:rFonts w:ascii="Arial" w:hAnsi="Arial" w:cs="Arial"/>
          <w:sz w:val="20"/>
          <w:szCs w:val="20"/>
        </w:rPr>
      </w:pPr>
    </w:p>
    <w:p w:rsidR="00656A86" w:rsidRDefault="00656A86" w:rsidP="00A43DA6">
      <w:pPr>
        <w:spacing w:after="0" w:line="240" w:lineRule="auto"/>
        <w:ind w:left="-12"/>
        <w:jc w:val="both"/>
        <w:rPr>
          <w:rFonts w:ascii="Arial" w:hAnsi="Arial" w:cs="Arial"/>
          <w:sz w:val="20"/>
          <w:szCs w:val="20"/>
        </w:rPr>
      </w:pPr>
    </w:p>
    <w:p w:rsidR="00A43DA6" w:rsidRDefault="00A43DA6" w:rsidP="00A43DA6">
      <w:pPr>
        <w:spacing w:after="0" w:line="240" w:lineRule="auto"/>
        <w:ind w:left="-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Jihlavě dne</w:t>
      </w:r>
      <w:r w:rsidR="005001B0">
        <w:rPr>
          <w:rFonts w:ascii="Arial" w:hAnsi="Arial" w:cs="Arial"/>
          <w:sz w:val="20"/>
          <w:szCs w:val="20"/>
        </w:rPr>
        <w:t>: 25.03.2019</w:t>
      </w:r>
      <w:r>
        <w:rPr>
          <w:rFonts w:ascii="Arial" w:hAnsi="Arial" w:cs="Arial"/>
          <w:sz w:val="20"/>
          <w:szCs w:val="20"/>
        </w:rPr>
        <w:t xml:space="preserve"> </w:t>
      </w:r>
      <w:r w:rsidR="00DE2B5D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bookmarkStart w:id="0" w:name="_GoBack"/>
      <w:bookmarkEnd w:id="0"/>
      <w:r w:rsidR="00DE2B5D">
        <w:rPr>
          <w:rFonts w:ascii="Arial" w:hAnsi="Arial" w:cs="Arial"/>
          <w:sz w:val="20"/>
          <w:szCs w:val="20"/>
        </w:rPr>
        <w:t xml:space="preserve">  24.04.2019</w:t>
      </w:r>
    </w:p>
    <w:p w:rsidR="00F30442" w:rsidRDefault="00F30442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0442" w:rsidRPr="00F30442" w:rsidRDefault="00F30442" w:rsidP="00F30442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50C22" w:rsidRPr="00650C22" w:rsidRDefault="00F30442" w:rsidP="005116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50C22" w:rsidRPr="00650C22" w:rsidRDefault="00650C22" w:rsidP="005116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116B5" w:rsidRPr="00650C22" w:rsidRDefault="00663A6F" w:rsidP="005116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0C22">
        <w:rPr>
          <w:rFonts w:ascii="Arial" w:hAnsi="Arial" w:cs="Arial"/>
          <w:b/>
          <w:sz w:val="20"/>
          <w:szCs w:val="20"/>
        </w:rPr>
        <w:t xml:space="preserve">  </w:t>
      </w:r>
      <w:r w:rsidR="006376E9" w:rsidRPr="00650C22">
        <w:rPr>
          <w:rFonts w:ascii="Arial" w:hAnsi="Arial" w:cs="Arial"/>
          <w:b/>
          <w:sz w:val="20"/>
          <w:szCs w:val="20"/>
        </w:rPr>
        <w:t xml:space="preserve"> </w:t>
      </w:r>
    </w:p>
    <w:p w:rsidR="00C12E9C" w:rsidRDefault="00C12E9C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85B" w:rsidRDefault="00AC585B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85B" w:rsidRDefault="00AC585B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 ……………………………………</w:t>
      </w:r>
    </w:p>
    <w:p w:rsidR="00AC585B" w:rsidRDefault="00AC585B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>
        <w:rPr>
          <w:rFonts w:ascii="Arial" w:hAnsi="Arial" w:cs="Arial"/>
          <w:sz w:val="20"/>
          <w:szCs w:val="20"/>
        </w:rPr>
        <w:t>Objednatel                                                                                  Poskytovatel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DE2B5D" w:rsidRDefault="00DE2B5D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B5D" w:rsidRDefault="00DE2B5D" w:rsidP="00DE2B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Magistrát města </w:t>
      </w:r>
      <w:proofErr w:type="gramStart"/>
      <w:r>
        <w:rPr>
          <w:rFonts w:ascii="Arial" w:hAnsi="Arial" w:cs="Arial"/>
          <w:sz w:val="20"/>
          <w:szCs w:val="20"/>
        </w:rPr>
        <w:t>Jihlavy                                                                       Ing.</w:t>
      </w:r>
      <w:proofErr w:type="gramEnd"/>
      <w:r>
        <w:rPr>
          <w:rFonts w:ascii="Arial" w:hAnsi="Arial" w:cs="Arial"/>
          <w:sz w:val="20"/>
          <w:szCs w:val="20"/>
        </w:rPr>
        <w:t xml:space="preserve"> Libor Bílek</w:t>
      </w:r>
    </w:p>
    <w:p w:rsidR="00DE2B5D" w:rsidRDefault="00DE2B5D" w:rsidP="00DE2B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Ján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Tinka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majitel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DE2B5D" w:rsidRDefault="00DE2B5D" w:rsidP="00DE2B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vedoucí odboru dopravy</w:t>
      </w:r>
    </w:p>
    <w:p w:rsidR="00DE2B5D" w:rsidRPr="00927F02" w:rsidRDefault="00DE2B5D" w:rsidP="00927F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E2B5D" w:rsidRPr="0092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76F"/>
    <w:multiLevelType w:val="hybridMultilevel"/>
    <w:tmpl w:val="B610000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C77A8"/>
    <w:multiLevelType w:val="hybridMultilevel"/>
    <w:tmpl w:val="7408B078"/>
    <w:lvl w:ilvl="0" w:tplc="1B5A9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90427"/>
    <w:multiLevelType w:val="hybridMultilevel"/>
    <w:tmpl w:val="FB823A96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2E"/>
    <w:rsid w:val="00126AFC"/>
    <w:rsid w:val="001335F4"/>
    <w:rsid w:val="00245D55"/>
    <w:rsid w:val="005001B0"/>
    <w:rsid w:val="005116B5"/>
    <w:rsid w:val="005D132E"/>
    <w:rsid w:val="00630CFA"/>
    <w:rsid w:val="006376E9"/>
    <w:rsid w:val="00650C22"/>
    <w:rsid w:val="0065270C"/>
    <w:rsid w:val="00656A86"/>
    <w:rsid w:val="00663A6F"/>
    <w:rsid w:val="00927F02"/>
    <w:rsid w:val="00961C6C"/>
    <w:rsid w:val="00977CE7"/>
    <w:rsid w:val="00A43DA6"/>
    <w:rsid w:val="00AC585B"/>
    <w:rsid w:val="00B2421A"/>
    <w:rsid w:val="00C0015C"/>
    <w:rsid w:val="00C12E9C"/>
    <w:rsid w:val="00D04AB7"/>
    <w:rsid w:val="00DE2B5D"/>
    <w:rsid w:val="00DF660D"/>
    <w:rsid w:val="00E1346A"/>
    <w:rsid w:val="00F10BB9"/>
    <w:rsid w:val="00F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F0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245D55"/>
    <w:pPr>
      <w:widowControl w:val="0"/>
      <w:suppressAutoHyphens/>
      <w:spacing w:after="120" w:line="100" w:lineRule="atLeast"/>
    </w:pPr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5D55"/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styleId="Siln">
    <w:name w:val="Strong"/>
    <w:qFormat/>
    <w:rsid w:val="00C00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F0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245D55"/>
    <w:pPr>
      <w:widowControl w:val="0"/>
      <w:suppressAutoHyphens/>
      <w:spacing w:after="120" w:line="100" w:lineRule="atLeast"/>
    </w:pPr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5D55"/>
    <w:rPr>
      <w:rFonts w:ascii="Times New Roman" w:eastAsia="Calibri" w:hAnsi="Times New Roman" w:cs="Times New Roman"/>
      <w:sz w:val="20"/>
      <w:szCs w:val="24"/>
      <w:lang w:val="x-none" w:eastAsia="x-none"/>
    </w:rPr>
  </w:style>
  <w:style w:type="character" w:styleId="Siln">
    <w:name w:val="Strong"/>
    <w:qFormat/>
    <w:rsid w:val="00C00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741F-8C7E-43C4-96C0-8A674379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PŘIBYL Pavel Ing.</cp:lastModifiedBy>
  <cp:revision>5</cp:revision>
  <dcterms:created xsi:type="dcterms:W3CDTF">2019-04-01T06:24:00Z</dcterms:created>
  <dcterms:modified xsi:type="dcterms:W3CDTF">2019-04-24T08:13:00Z</dcterms:modified>
</cp:coreProperties>
</file>