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A2" w:rsidRPr="00C45AA2" w:rsidRDefault="00C45AA2" w:rsidP="00C45AA2">
      <w:pPr>
        <w:spacing w:after="0" w:line="420" w:lineRule="atLeast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</w:pPr>
      <w:r w:rsidRPr="00C45AA2">
        <w:rPr>
          <w:rFonts w:ascii="Helvetica" w:eastAsia="Times New Roman" w:hAnsi="Helvetica" w:cs="Helvetica"/>
          <w:color w:val="202124"/>
          <w:sz w:val="36"/>
          <w:szCs w:val="36"/>
          <w:lang w:eastAsia="cs-CZ"/>
        </w:rPr>
        <w:t>Re: Objednávka číslo: OV20190397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5"/>
      </w:tblGrid>
      <w:tr w:rsidR="00C45AA2" w:rsidRPr="00C45AA2" w:rsidTr="00C45AA2">
        <w:tc>
          <w:tcPr>
            <w:tcW w:w="0" w:type="auto"/>
            <w:shd w:val="clear" w:color="auto" w:fill="DDDDDD"/>
            <w:tcMar>
              <w:top w:w="0" w:type="dxa"/>
              <w:left w:w="60" w:type="dxa"/>
              <w:bottom w:w="0" w:type="dxa"/>
              <w:right w:w="30" w:type="dxa"/>
            </w:tcMar>
            <w:vAlign w:val="center"/>
            <w:hideMark/>
          </w:tcPr>
          <w:p w:rsidR="00C45AA2" w:rsidRPr="00C45AA2" w:rsidRDefault="00C45AA2" w:rsidP="00C45AA2">
            <w:pPr>
              <w:spacing w:after="0" w:line="240" w:lineRule="auto"/>
              <w:divId w:val="157504573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C45AA2"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  <w:t>Doručená pošta</w:t>
            </w:r>
          </w:p>
        </w:tc>
        <w:tc>
          <w:tcPr>
            <w:tcW w:w="0" w:type="auto"/>
            <w:shd w:val="clear" w:color="auto" w:fill="DDDDDD"/>
            <w:tcMar>
              <w:top w:w="0" w:type="dxa"/>
              <w:left w:w="30" w:type="dxa"/>
              <w:bottom w:w="0" w:type="dxa"/>
              <w:right w:w="60" w:type="dxa"/>
            </w:tcMar>
            <w:vAlign w:val="center"/>
            <w:hideMark/>
          </w:tcPr>
          <w:p w:rsidR="00C45AA2" w:rsidRPr="00C45AA2" w:rsidRDefault="00C45AA2" w:rsidP="00C45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pacing w:val="5"/>
                <w:sz w:val="24"/>
                <w:szCs w:val="24"/>
                <w:lang w:eastAsia="cs-CZ"/>
              </w:rPr>
            </w:pPr>
            <w:r w:rsidRPr="00C45AA2">
              <w:rPr>
                <w:rFonts w:ascii="Times New Roman" w:eastAsia="Times New Roman" w:hAnsi="Times New Roman" w:cs="Times New Roman"/>
                <w:color w:val="666666"/>
                <w:spacing w:val="5"/>
                <w:sz w:val="2"/>
                <w:szCs w:val="2"/>
                <w:lang w:eastAsia="cs-CZ"/>
              </w:rPr>
              <w:t>x</w:t>
            </w:r>
          </w:p>
        </w:tc>
      </w:tr>
    </w:tbl>
    <w:p w:rsidR="00C45AA2" w:rsidRPr="00C45AA2" w:rsidRDefault="00C45AA2" w:rsidP="00C45AA2">
      <w:pPr>
        <w:spacing w:after="0" w:line="240" w:lineRule="auto"/>
        <w:rPr>
          <w:rFonts w:ascii="Helvetica" w:eastAsia="Times New Roman" w:hAnsi="Helvetica" w:cs="Helvetica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noProof/>
          <w:color w:val="222222"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4" name="Obrázek 4" descr="https://ssl.gstatic.com/ui/v1/icons/mail/profile_mas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:vt_33-e" descr="https://ssl.gstatic.com/ui/v1/icons/mail/profile_mask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2"/>
        <w:gridCol w:w="1760"/>
        <w:gridCol w:w="3"/>
        <w:gridCol w:w="7"/>
      </w:tblGrid>
      <w:tr w:rsidR="00C45AA2" w:rsidRPr="00C45AA2" w:rsidTr="00C45AA2">
        <w:tc>
          <w:tcPr>
            <w:tcW w:w="15116" w:type="dxa"/>
            <w:noWrap/>
            <w:hideMark/>
          </w:tcPr>
          <w:tbl>
            <w:tblPr>
              <w:tblW w:w="151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05"/>
            </w:tblGrid>
            <w:tr w:rsidR="00C45AA2" w:rsidRPr="00C45AA2">
              <w:tc>
                <w:tcPr>
                  <w:tcW w:w="0" w:type="auto"/>
                  <w:vAlign w:val="center"/>
                  <w:hideMark/>
                </w:tcPr>
                <w:p w:rsidR="00C45AA2" w:rsidRPr="00C45AA2" w:rsidRDefault="00C45AA2" w:rsidP="00C45AA2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  <w:r w:rsidRPr="00C45AA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'</w:t>
                  </w:r>
                  <w:proofErr w:type="spellStart"/>
                  <w:r w:rsidRPr="00C45AA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ObjednavkyDia</w:t>
                  </w:r>
                  <w:proofErr w:type="spellEnd"/>
                  <w:r w:rsidRPr="00C45AA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 xml:space="preserve">, Prague' via </w:t>
                  </w:r>
                  <w:proofErr w:type="spellStart"/>
                  <w:r w:rsidRPr="00C45AA2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cs-CZ"/>
                    </w:rPr>
                    <w:t>mtz</w:t>
                  </w:r>
                  <w:proofErr w:type="spellEnd"/>
                  <w:r w:rsidRPr="00C45AA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</w:t>
                  </w:r>
                  <w:r w:rsidRPr="00C45AA2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cs-CZ"/>
                    </w:rPr>
                    <w:t>&lt;mtz@endo.cz&gt;</w:t>
                  </w:r>
                  <w:r w:rsidRPr="00C45AA2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  <w:t> (odesláno uživatelem nicole.rahova@roche.com)</w:t>
                  </w:r>
                </w:p>
              </w:tc>
            </w:tr>
          </w:tbl>
          <w:p w:rsidR="00C45AA2" w:rsidRPr="00C45AA2" w:rsidRDefault="00C45AA2" w:rsidP="00C45AA2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:rsidR="00C45AA2" w:rsidRPr="00C45AA2" w:rsidRDefault="00C45AA2" w:rsidP="00C45AA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  <w:r w:rsidRPr="00C45AA2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cs-CZ"/>
              </w:rPr>
              <w:t>út 23. 4. 8:33 (před 22 hodinami)</w:t>
            </w:r>
          </w:p>
        </w:tc>
        <w:tc>
          <w:tcPr>
            <w:tcW w:w="0" w:type="auto"/>
            <w:noWrap/>
            <w:hideMark/>
          </w:tcPr>
          <w:p w:rsidR="00C45AA2" w:rsidRPr="00C45AA2" w:rsidRDefault="00C45AA2" w:rsidP="00C45AA2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C45AA2" w:rsidRPr="00C45AA2" w:rsidRDefault="00C45AA2" w:rsidP="00C45A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3" name="Obrázek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5AA2" w:rsidRPr="00C45AA2" w:rsidRDefault="00C45AA2" w:rsidP="00C45AA2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>
                  <wp:extent cx="9525" cy="9525"/>
                  <wp:effectExtent l="0" t="0" r="0" b="0"/>
                  <wp:docPr id="2" name="Obrázek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AA2" w:rsidRPr="00C45AA2" w:rsidTr="00C45AA2">
        <w:tc>
          <w:tcPr>
            <w:tcW w:w="0" w:type="auto"/>
            <w:gridSpan w:val="3"/>
            <w:vAlign w:val="center"/>
            <w:hideMark/>
          </w:tcPr>
          <w:tbl>
            <w:tblPr>
              <w:tblW w:w="1966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665"/>
            </w:tblGrid>
            <w:tr w:rsidR="00C45AA2" w:rsidRPr="00C45AA2">
              <w:tc>
                <w:tcPr>
                  <w:tcW w:w="0" w:type="auto"/>
                  <w:noWrap/>
                  <w:vAlign w:val="center"/>
                  <w:hideMark/>
                </w:tcPr>
                <w:p w:rsidR="00C45AA2" w:rsidRPr="00C45AA2" w:rsidRDefault="00C45AA2" w:rsidP="00C45AA2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 w:rsidRPr="00C45AA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komu: </w:t>
                  </w:r>
                  <w:proofErr w:type="spellStart"/>
                  <w:r w:rsidRPr="00C45AA2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cs-CZ"/>
                    </w:rPr>
                    <w:t>mtz</w:t>
                  </w:r>
                  <w:proofErr w:type="spellEnd"/>
                </w:p>
                <w:p w:rsidR="00C45AA2" w:rsidRPr="00C45AA2" w:rsidRDefault="00C45AA2" w:rsidP="00C45AA2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Obrázek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27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45AA2" w:rsidRPr="00C45AA2" w:rsidRDefault="00C45AA2" w:rsidP="00C45AA2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45AA2" w:rsidRPr="00C45AA2" w:rsidRDefault="00C45AA2" w:rsidP="00C45AA2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:rsidR="00C45AA2" w:rsidRPr="00C45AA2" w:rsidRDefault="00C45AA2" w:rsidP="00C45A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45AA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Dobrý den,</w:t>
      </w:r>
    </w:p>
    <w:p w:rsidR="00C45AA2" w:rsidRPr="00C45AA2" w:rsidRDefault="00C45AA2" w:rsidP="00C45AA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C45AA2" w:rsidRPr="00C45AA2" w:rsidRDefault="00C45AA2" w:rsidP="00C45AA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45AA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akceptujeme Vaši objednávku, celková cena činí 230.772,36 Kč bez DPH.</w:t>
      </w:r>
    </w:p>
    <w:p w:rsidR="00C45AA2" w:rsidRPr="00C45AA2" w:rsidRDefault="00C45AA2" w:rsidP="00C45AA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C45AA2" w:rsidRPr="00C45AA2" w:rsidRDefault="00C45AA2" w:rsidP="00C45AA2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45AA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S pozdravem</w:t>
      </w:r>
      <w:bookmarkStart w:id="0" w:name="_GoBack"/>
      <w:bookmarkEnd w:id="0"/>
    </w:p>
    <w:p w:rsidR="00C45AA2" w:rsidRDefault="00C45AA2" w:rsidP="00C45AA2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i/>
          <w:iCs/>
          <w:color w:val="CC0000"/>
          <w:sz w:val="20"/>
          <w:szCs w:val="20"/>
          <w:u w:val="single"/>
          <w:lang w:eastAsia="cs-CZ"/>
        </w:rPr>
      </w:pPr>
    </w:p>
    <w:p w:rsidR="00C45AA2" w:rsidRPr="00C45AA2" w:rsidRDefault="00C45AA2" w:rsidP="00C45AA2">
      <w:pPr>
        <w:spacing w:before="100" w:beforeAutospacing="1"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C45AA2">
        <w:rPr>
          <w:rFonts w:ascii="Arial" w:eastAsia="Times New Roman" w:hAnsi="Arial" w:cs="Arial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C45AA2" w:rsidRPr="00C45AA2" w:rsidRDefault="00C45AA2" w:rsidP="00C45A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C45AA2" w:rsidRPr="00C45AA2" w:rsidRDefault="00C45AA2" w:rsidP="00C45A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 w:rsidRPr="00C45AA2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V rámci vašich dodaných zásilek můžete náhodně obdržet i </w:t>
      </w:r>
      <w:r w:rsidRPr="00C45AA2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cs-CZ"/>
        </w:rPr>
        <w:t>kontrolní teplotní čidlo</w:t>
      </w:r>
      <w:r w:rsidRPr="00C45AA2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. Po jeho vyjmutí, prosím, </w:t>
      </w:r>
      <w:r w:rsidRPr="00C45AA2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eastAsia="cs-CZ"/>
        </w:rPr>
        <w:t>čidlo vypněte pomocí tlačítka STOP</w:t>
      </w:r>
      <w:r w:rsidRPr="00C45AA2">
        <w:rPr>
          <w:rFonts w:ascii="Arial" w:eastAsia="Times New Roman" w:hAnsi="Arial" w:cs="Arial"/>
          <w:b/>
          <w:bCs/>
          <w:color w:val="222222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7" w:tgtFrame="_blank" w:history="1">
        <w:r w:rsidRPr="00C45AA2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  <w:lang w:eastAsia="cs-CZ"/>
          </w:rPr>
          <w:t>prague.reklamacedia@roche.com</w:t>
        </w:r>
      </w:hyperlink>
    </w:p>
    <w:p w:rsidR="00C45AA2" w:rsidRPr="00C45AA2" w:rsidRDefault="00C45AA2" w:rsidP="00C45AA2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C45AA2" w:rsidRPr="00C45AA2" w:rsidRDefault="00C45AA2" w:rsidP="00C45AA2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19"/>
          <w:szCs w:val="19"/>
          <w:lang w:eastAsia="cs-CZ"/>
        </w:rPr>
      </w:pPr>
      <w:r w:rsidRPr="00C45AA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ROCHE s.r.o. </w:t>
      </w:r>
    </w:p>
    <w:p w:rsidR="00C45AA2" w:rsidRPr="00C45AA2" w:rsidRDefault="00C45AA2" w:rsidP="00C45AA2">
      <w:pPr>
        <w:spacing w:before="100" w:beforeAutospacing="1" w:after="100" w:afterAutospacing="1" w:line="315" w:lineRule="atLeast"/>
        <w:rPr>
          <w:rFonts w:ascii="Segoe UI" w:eastAsia="Times New Roman" w:hAnsi="Segoe UI" w:cs="Segoe UI"/>
          <w:color w:val="222222"/>
          <w:sz w:val="21"/>
          <w:szCs w:val="21"/>
          <w:lang w:eastAsia="cs-CZ"/>
        </w:rPr>
      </w:pPr>
      <w:proofErr w:type="spellStart"/>
      <w:r w:rsidRPr="00C45AA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Division</w:t>
      </w:r>
      <w:proofErr w:type="spellEnd"/>
      <w:r w:rsidRPr="00C45AA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 xml:space="preserve"> </w:t>
      </w:r>
      <w:proofErr w:type="spellStart"/>
      <w:r w:rsidRPr="00C45AA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Diagnostics</w:t>
      </w:r>
      <w:proofErr w:type="spellEnd"/>
      <w:r w:rsidRPr="00C45AA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t> </w:t>
      </w:r>
      <w:r w:rsidRPr="00C45AA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Na Valentince 3336/4</w:t>
      </w:r>
      <w:r w:rsidRPr="00C45AA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150 00 Praha 5</w:t>
      </w:r>
      <w:r w:rsidRPr="00C45AA2">
        <w:rPr>
          <w:rFonts w:ascii="Segoe UI" w:eastAsia="Times New Roman" w:hAnsi="Segoe UI" w:cs="Segoe UI"/>
          <w:color w:val="073763"/>
          <w:sz w:val="20"/>
          <w:szCs w:val="20"/>
          <w:lang w:eastAsia="cs-CZ"/>
        </w:rPr>
        <w:br/>
        <w:t>Czech Republic</w:t>
      </w:r>
    </w:p>
    <w:p w:rsidR="00C45AA2" w:rsidRPr="00C45AA2" w:rsidRDefault="00C45AA2" w:rsidP="00C45AA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C45AA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Mailto:  </w:t>
      </w:r>
      <w:hyperlink r:id="rId8" w:tgtFrame="_blank" w:history="1">
        <w:r w:rsidRPr="00C45AA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cs-CZ"/>
          </w:rPr>
          <w:t>prague.objednavkydia@roche.com</w:t>
        </w:r>
      </w:hyperlink>
      <w:r w:rsidRPr="00C45AA2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r w:rsidRPr="00C45AA2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www:    </w:t>
      </w:r>
      <w:hyperlink r:id="rId9" w:tgtFrame="_blank" w:history="1">
        <w:r w:rsidRPr="00C45AA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t>www.roche-diagnostics.cz</w:t>
        </w:r>
        <w:r w:rsidRPr="00C45AA2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cs-CZ"/>
          </w:rPr>
          <w:br/>
        </w:r>
      </w:hyperlink>
    </w:p>
    <w:p w:rsidR="0023408C" w:rsidRDefault="0023408C"/>
    <w:sectPr w:rsidR="00234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A2"/>
    <w:rsid w:val="0023408C"/>
    <w:rsid w:val="00C4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5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5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5A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5A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C45AA2"/>
  </w:style>
  <w:style w:type="character" w:customStyle="1" w:styleId="qu">
    <w:name w:val="qu"/>
    <w:basedOn w:val="Standardnpsmoodstavce"/>
    <w:rsid w:val="00C45AA2"/>
  </w:style>
  <w:style w:type="character" w:customStyle="1" w:styleId="gd">
    <w:name w:val="gd"/>
    <w:basedOn w:val="Standardnpsmoodstavce"/>
    <w:rsid w:val="00C45AA2"/>
  </w:style>
  <w:style w:type="character" w:customStyle="1" w:styleId="go">
    <w:name w:val="go"/>
    <w:basedOn w:val="Standardnpsmoodstavce"/>
    <w:rsid w:val="00C45AA2"/>
  </w:style>
  <w:style w:type="character" w:customStyle="1" w:styleId="hb">
    <w:name w:val="hb"/>
    <w:basedOn w:val="Standardnpsmoodstavce"/>
    <w:rsid w:val="00C45AA2"/>
  </w:style>
  <w:style w:type="character" w:customStyle="1" w:styleId="g3">
    <w:name w:val="g3"/>
    <w:basedOn w:val="Standardnpsmoodstavce"/>
    <w:rsid w:val="00C45AA2"/>
  </w:style>
  <w:style w:type="character" w:customStyle="1" w:styleId="g2">
    <w:name w:val="g2"/>
    <w:basedOn w:val="Standardnpsmoodstavce"/>
    <w:rsid w:val="00C45AA2"/>
  </w:style>
  <w:style w:type="paragraph" w:styleId="Normlnweb">
    <w:name w:val="Normal (Web)"/>
    <w:basedOn w:val="Normln"/>
    <w:uiPriority w:val="99"/>
    <w:semiHidden/>
    <w:unhideWhenUsed/>
    <w:rsid w:val="00C4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5A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45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45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45AA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45AA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o">
    <w:name w:val="ho"/>
    <w:basedOn w:val="Standardnpsmoodstavce"/>
    <w:rsid w:val="00C45AA2"/>
  </w:style>
  <w:style w:type="character" w:customStyle="1" w:styleId="qu">
    <w:name w:val="qu"/>
    <w:basedOn w:val="Standardnpsmoodstavce"/>
    <w:rsid w:val="00C45AA2"/>
  </w:style>
  <w:style w:type="character" w:customStyle="1" w:styleId="gd">
    <w:name w:val="gd"/>
    <w:basedOn w:val="Standardnpsmoodstavce"/>
    <w:rsid w:val="00C45AA2"/>
  </w:style>
  <w:style w:type="character" w:customStyle="1" w:styleId="go">
    <w:name w:val="go"/>
    <w:basedOn w:val="Standardnpsmoodstavce"/>
    <w:rsid w:val="00C45AA2"/>
  </w:style>
  <w:style w:type="character" w:customStyle="1" w:styleId="hb">
    <w:name w:val="hb"/>
    <w:basedOn w:val="Standardnpsmoodstavce"/>
    <w:rsid w:val="00C45AA2"/>
  </w:style>
  <w:style w:type="character" w:customStyle="1" w:styleId="g3">
    <w:name w:val="g3"/>
    <w:basedOn w:val="Standardnpsmoodstavce"/>
    <w:rsid w:val="00C45AA2"/>
  </w:style>
  <w:style w:type="character" w:customStyle="1" w:styleId="g2">
    <w:name w:val="g2"/>
    <w:basedOn w:val="Standardnpsmoodstavce"/>
    <w:rsid w:val="00C45AA2"/>
  </w:style>
  <w:style w:type="paragraph" w:styleId="Normlnweb">
    <w:name w:val="Normal (Web)"/>
    <w:basedOn w:val="Normln"/>
    <w:uiPriority w:val="99"/>
    <w:semiHidden/>
    <w:unhideWhenUsed/>
    <w:rsid w:val="00C4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45A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5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5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573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6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7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1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0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67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1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44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27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588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518905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3902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693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28239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498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77404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023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56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24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614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757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229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8830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30160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4075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559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2757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081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265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48816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4043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77419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70473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78822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316869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99136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644098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412558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058069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2431136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320172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5067192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273523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29224421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8543586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6557437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661222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75964573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79354955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7087258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5843048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780034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7652242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683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86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2035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339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419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82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366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164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90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1166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449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8602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3632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7418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6364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481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01943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884827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807198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654608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372774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7047755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7627510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868221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167432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89701641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53755567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92919056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9891583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14532044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9891058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00381709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3231736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16975431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2343073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219752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7373736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6914200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75814215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091929300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4084218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6036832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7337335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4808781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13346599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3494064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814367992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2444852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518810704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1875590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3650000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199537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1376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0762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714681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974879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46580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598178270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3155470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5134514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8302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4114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8841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7741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81365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456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2677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038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12276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774151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gue.objednavkydia@roch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gue.reklamace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che-diagnostics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Šamšová Jana</dc:creator>
  <cp:lastModifiedBy>Šamšová Jana</cp:lastModifiedBy>
  <cp:revision>1</cp:revision>
  <dcterms:created xsi:type="dcterms:W3CDTF">2019-04-24T05:22:00Z</dcterms:created>
  <dcterms:modified xsi:type="dcterms:W3CDTF">2019-04-24T05:23:00Z</dcterms:modified>
</cp:coreProperties>
</file>