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73F" w:rsidRPr="00154EE2" w:rsidRDefault="00CD573F" w:rsidP="00CD573F">
      <w:pPr>
        <w:pStyle w:val="Nzev"/>
        <w:rPr>
          <w:color w:val="000000" w:themeColor="text1"/>
        </w:rPr>
      </w:pPr>
      <w:r w:rsidRPr="00154EE2">
        <w:rPr>
          <w:color w:val="000000" w:themeColor="text1"/>
        </w:rPr>
        <w:t xml:space="preserve">SMLOUVA O PROVEDENÍ REKLAMY číslo </w:t>
      </w:r>
      <w:proofErr w:type="gramStart"/>
      <w:r w:rsidRPr="00154EE2">
        <w:rPr>
          <w:color w:val="000000" w:themeColor="text1"/>
        </w:rPr>
        <w:t>…........................</w:t>
      </w:r>
      <w:proofErr w:type="gramEnd"/>
    </w:p>
    <w:p w:rsidR="00CD573F" w:rsidRPr="00154EE2" w:rsidRDefault="00CD573F" w:rsidP="00CD573F">
      <w:pPr>
        <w:jc w:val="center"/>
        <w:rPr>
          <w:rFonts w:ascii="Times New Roman" w:hAnsi="Times New Roman" w:cs="Times New Roman"/>
          <w:b/>
          <w:color w:val="000000" w:themeColor="text1"/>
          <w:sz w:val="24"/>
        </w:rPr>
      </w:pPr>
      <w:r w:rsidRPr="00154EE2">
        <w:rPr>
          <w:rFonts w:ascii="Times New Roman" w:hAnsi="Times New Roman" w:cs="Times New Roman"/>
          <w:b/>
          <w:color w:val="000000" w:themeColor="text1"/>
          <w:sz w:val="24"/>
        </w:rPr>
        <w:t xml:space="preserve">uzavřená </w:t>
      </w:r>
      <w:proofErr w:type="gramStart"/>
      <w:r w:rsidRPr="00154EE2">
        <w:rPr>
          <w:rFonts w:ascii="Times New Roman" w:hAnsi="Times New Roman" w:cs="Times New Roman"/>
          <w:b/>
          <w:color w:val="000000" w:themeColor="text1"/>
          <w:sz w:val="24"/>
        </w:rPr>
        <w:t>mezi</w:t>
      </w:r>
      <w:proofErr w:type="gramEnd"/>
      <w:r w:rsidRPr="00154EE2">
        <w:rPr>
          <w:rFonts w:ascii="Times New Roman" w:hAnsi="Times New Roman" w:cs="Times New Roman"/>
          <w:b/>
          <w:color w:val="000000" w:themeColor="text1"/>
          <w:sz w:val="24"/>
        </w:rPr>
        <w:t>:</w:t>
      </w:r>
    </w:p>
    <w:p w:rsidR="00CD573F" w:rsidRPr="00154EE2" w:rsidRDefault="00CD573F" w:rsidP="00CD573F">
      <w:pPr>
        <w:pStyle w:val="Nadpis1"/>
        <w:numPr>
          <w:ilvl w:val="0"/>
          <w:numId w:val="0"/>
        </w:numPr>
        <w:ind w:left="720" w:hanging="360"/>
        <w:rPr>
          <w:bCs/>
          <w:color w:val="000000" w:themeColor="text1"/>
          <w:szCs w:val="24"/>
        </w:rPr>
      </w:pPr>
    </w:p>
    <w:p w:rsidR="00CD573F" w:rsidRPr="00154EE2" w:rsidRDefault="00CD573F" w:rsidP="00CD573F">
      <w:pPr>
        <w:rPr>
          <w:color w:val="000000" w:themeColor="text1"/>
          <w:lang w:eastAsia="ar-SA"/>
        </w:rPr>
      </w:pPr>
    </w:p>
    <w:p w:rsidR="00CD573F" w:rsidRPr="00154EE2" w:rsidRDefault="00CD573F" w:rsidP="00CD573F">
      <w:pPr>
        <w:pStyle w:val="Nadpis1"/>
        <w:numPr>
          <w:ilvl w:val="0"/>
          <w:numId w:val="0"/>
        </w:numPr>
        <w:rPr>
          <w:color w:val="000000" w:themeColor="text1"/>
          <w:sz w:val="28"/>
          <w:szCs w:val="28"/>
        </w:rPr>
      </w:pPr>
      <w:r w:rsidRPr="00154EE2">
        <w:rPr>
          <w:color w:val="000000" w:themeColor="text1"/>
          <w:sz w:val="28"/>
          <w:szCs w:val="28"/>
        </w:rPr>
        <w:t>OKD, HBZS, a.s.</w:t>
      </w:r>
    </w:p>
    <w:p w:rsidR="00CD573F" w:rsidRPr="00154EE2" w:rsidRDefault="00CD573F" w:rsidP="00CD573F">
      <w:pPr>
        <w:spacing w:after="0" w:line="240" w:lineRule="auto"/>
        <w:rPr>
          <w:rFonts w:ascii="Times New Roman" w:hAnsi="Times New Roman" w:cs="Times New Roman"/>
          <w:color w:val="000000" w:themeColor="text1"/>
          <w:sz w:val="24"/>
        </w:rPr>
      </w:pPr>
      <w:r w:rsidRPr="00154EE2">
        <w:rPr>
          <w:rFonts w:ascii="Times New Roman" w:hAnsi="Times New Roman" w:cs="Times New Roman"/>
          <w:color w:val="000000" w:themeColor="text1"/>
          <w:sz w:val="24"/>
        </w:rPr>
        <w:t xml:space="preserve">se sídlem: </w:t>
      </w:r>
      <w:r w:rsidRPr="00154EE2">
        <w:rPr>
          <w:rFonts w:ascii="Times New Roman" w:hAnsi="Times New Roman" w:cs="Times New Roman"/>
          <w:color w:val="000000" w:themeColor="text1"/>
          <w:sz w:val="24"/>
        </w:rPr>
        <w:tab/>
      </w:r>
      <w:r w:rsidRPr="00154EE2">
        <w:rPr>
          <w:rFonts w:ascii="Times New Roman" w:hAnsi="Times New Roman" w:cs="Times New Roman"/>
          <w:color w:val="000000" w:themeColor="text1"/>
          <w:sz w:val="24"/>
        </w:rPr>
        <w:tab/>
        <w:t>Lihovarská 10/1199, 716 00 Ostrava-Radvanice</w:t>
      </w:r>
    </w:p>
    <w:p w:rsidR="00CD573F" w:rsidRPr="00154EE2" w:rsidRDefault="00CD573F" w:rsidP="00CD573F">
      <w:pPr>
        <w:spacing w:after="0" w:line="240" w:lineRule="auto"/>
        <w:rPr>
          <w:rFonts w:ascii="Times New Roman" w:hAnsi="Times New Roman" w:cs="Times New Roman"/>
          <w:color w:val="000000" w:themeColor="text1"/>
          <w:sz w:val="24"/>
        </w:rPr>
      </w:pPr>
      <w:r w:rsidRPr="00154EE2">
        <w:rPr>
          <w:rFonts w:ascii="Times New Roman" w:hAnsi="Times New Roman" w:cs="Times New Roman"/>
          <w:color w:val="000000" w:themeColor="text1"/>
          <w:sz w:val="24"/>
        </w:rPr>
        <w:t xml:space="preserve">jednající: </w:t>
      </w:r>
      <w:r w:rsidRPr="00154EE2">
        <w:rPr>
          <w:rFonts w:ascii="Times New Roman" w:hAnsi="Times New Roman" w:cs="Times New Roman"/>
          <w:color w:val="000000" w:themeColor="text1"/>
          <w:sz w:val="24"/>
        </w:rPr>
        <w:tab/>
      </w:r>
      <w:r w:rsidRPr="00154EE2">
        <w:rPr>
          <w:rFonts w:ascii="Times New Roman" w:hAnsi="Times New Roman" w:cs="Times New Roman"/>
          <w:color w:val="000000" w:themeColor="text1"/>
          <w:sz w:val="24"/>
        </w:rPr>
        <w:tab/>
        <w:t xml:space="preserve">Ing. Petrem Dedkem, MBA, </w:t>
      </w:r>
      <w:r w:rsidR="00DB6A50" w:rsidRPr="00154EE2">
        <w:rPr>
          <w:rFonts w:ascii="Times New Roman" w:hAnsi="Times New Roman" w:cs="Times New Roman"/>
          <w:color w:val="000000" w:themeColor="text1"/>
          <w:sz w:val="24"/>
        </w:rPr>
        <w:t>výkonným ředitelem</w:t>
      </w:r>
      <w:r w:rsidRPr="00154EE2">
        <w:rPr>
          <w:rFonts w:ascii="Times New Roman" w:hAnsi="Times New Roman" w:cs="Times New Roman"/>
          <w:color w:val="000000" w:themeColor="text1"/>
          <w:sz w:val="24"/>
        </w:rPr>
        <w:t xml:space="preserve"> </w:t>
      </w:r>
    </w:p>
    <w:p w:rsidR="00CD573F" w:rsidRPr="00154EE2" w:rsidRDefault="00CD573F" w:rsidP="00CD573F">
      <w:pPr>
        <w:spacing w:after="0" w:line="240" w:lineRule="auto"/>
        <w:rPr>
          <w:rFonts w:ascii="Times New Roman" w:hAnsi="Times New Roman" w:cs="Times New Roman"/>
          <w:color w:val="000000" w:themeColor="text1"/>
          <w:sz w:val="24"/>
        </w:rPr>
      </w:pPr>
      <w:r w:rsidRPr="00154EE2">
        <w:rPr>
          <w:rFonts w:ascii="Times New Roman" w:hAnsi="Times New Roman" w:cs="Times New Roman"/>
          <w:color w:val="000000" w:themeColor="text1"/>
          <w:sz w:val="24"/>
        </w:rPr>
        <w:t xml:space="preserve">zapsána v obchodním rejstříku Krajského soudu v Ostravě, </w:t>
      </w:r>
      <w:proofErr w:type="gramStart"/>
      <w:r w:rsidRPr="00154EE2">
        <w:rPr>
          <w:rFonts w:ascii="Times New Roman" w:hAnsi="Times New Roman" w:cs="Times New Roman"/>
          <w:color w:val="000000" w:themeColor="text1"/>
          <w:sz w:val="24"/>
        </w:rPr>
        <w:t>oddíl  B, vložka</w:t>
      </w:r>
      <w:proofErr w:type="gramEnd"/>
      <w:r w:rsidRPr="00154EE2">
        <w:rPr>
          <w:rFonts w:ascii="Times New Roman" w:hAnsi="Times New Roman" w:cs="Times New Roman"/>
          <w:color w:val="000000" w:themeColor="text1"/>
          <w:sz w:val="24"/>
        </w:rPr>
        <w:t xml:space="preserve"> 766</w:t>
      </w:r>
    </w:p>
    <w:p w:rsidR="00CD573F" w:rsidRPr="00154EE2" w:rsidRDefault="00CD573F" w:rsidP="00CD573F">
      <w:pPr>
        <w:spacing w:after="0" w:line="240" w:lineRule="auto"/>
        <w:rPr>
          <w:rFonts w:ascii="Times New Roman" w:hAnsi="Times New Roman" w:cs="Times New Roman"/>
          <w:color w:val="000000" w:themeColor="text1"/>
          <w:sz w:val="24"/>
        </w:rPr>
      </w:pPr>
      <w:r w:rsidRPr="00154EE2">
        <w:rPr>
          <w:rFonts w:ascii="Times New Roman" w:hAnsi="Times New Roman" w:cs="Times New Roman"/>
          <w:color w:val="000000" w:themeColor="text1"/>
          <w:sz w:val="24"/>
        </w:rPr>
        <w:t xml:space="preserve">IČ: </w:t>
      </w:r>
      <w:r w:rsidRPr="00154EE2">
        <w:rPr>
          <w:rFonts w:ascii="Times New Roman" w:hAnsi="Times New Roman" w:cs="Times New Roman"/>
          <w:color w:val="000000" w:themeColor="text1"/>
          <w:sz w:val="24"/>
        </w:rPr>
        <w:tab/>
      </w:r>
      <w:r w:rsidRPr="00154EE2">
        <w:rPr>
          <w:rFonts w:ascii="Times New Roman" w:hAnsi="Times New Roman" w:cs="Times New Roman"/>
          <w:color w:val="000000" w:themeColor="text1"/>
          <w:sz w:val="24"/>
        </w:rPr>
        <w:tab/>
      </w:r>
      <w:r w:rsidRPr="00154EE2">
        <w:rPr>
          <w:rFonts w:ascii="Times New Roman" w:hAnsi="Times New Roman" w:cs="Times New Roman"/>
          <w:color w:val="000000" w:themeColor="text1"/>
          <w:sz w:val="24"/>
        </w:rPr>
        <w:tab/>
        <w:t>476 76 019</w:t>
      </w:r>
    </w:p>
    <w:p w:rsidR="00CD573F" w:rsidRPr="00154EE2" w:rsidRDefault="00CD573F" w:rsidP="00CD573F">
      <w:pPr>
        <w:spacing w:after="0" w:line="240" w:lineRule="auto"/>
        <w:rPr>
          <w:rFonts w:ascii="Times New Roman" w:hAnsi="Times New Roman" w:cs="Times New Roman"/>
          <w:color w:val="000000" w:themeColor="text1"/>
          <w:sz w:val="24"/>
        </w:rPr>
      </w:pPr>
      <w:r w:rsidRPr="00154EE2">
        <w:rPr>
          <w:rFonts w:ascii="Times New Roman" w:hAnsi="Times New Roman" w:cs="Times New Roman"/>
          <w:color w:val="000000" w:themeColor="text1"/>
          <w:sz w:val="24"/>
        </w:rPr>
        <w:t>DIČ:</w:t>
      </w:r>
      <w:r w:rsidRPr="00154EE2">
        <w:rPr>
          <w:rFonts w:ascii="Times New Roman" w:hAnsi="Times New Roman" w:cs="Times New Roman"/>
          <w:color w:val="000000" w:themeColor="text1"/>
          <w:sz w:val="24"/>
        </w:rPr>
        <w:tab/>
      </w:r>
      <w:r w:rsidRPr="00154EE2">
        <w:rPr>
          <w:rFonts w:ascii="Times New Roman" w:hAnsi="Times New Roman" w:cs="Times New Roman"/>
          <w:color w:val="000000" w:themeColor="text1"/>
          <w:sz w:val="24"/>
        </w:rPr>
        <w:tab/>
      </w:r>
      <w:r w:rsidRPr="00154EE2">
        <w:rPr>
          <w:rFonts w:ascii="Times New Roman" w:hAnsi="Times New Roman" w:cs="Times New Roman"/>
          <w:color w:val="000000" w:themeColor="text1"/>
          <w:sz w:val="24"/>
        </w:rPr>
        <w:tab/>
        <w:t>CZ 47676019</w:t>
      </w:r>
    </w:p>
    <w:p w:rsidR="00CD573F" w:rsidRPr="00154EE2" w:rsidRDefault="00CD573F" w:rsidP="00CD573F">
      <w:pPr>
        <w:spacing w:after="0" w:line="240" w:lineRule="auto"/>
        <w:rPr>
          <w:rFonts w:ascii="Times New Roman" w:hAnsi="Times New Roman" w:cs="Times New Roman"/>
          <w:color w:val="000000" w:themeColor="text1"/>
          <w:sz w:val="24"/>
        </w:rPr>
      </w:pPr>
      <w:r w:rsidRPr="00154EE2">
        <w:rPr>
          <w:rFonts w:ascii="Times New Roman" w:hAnsi="Times New Roman" w:cs="Times New Roman"/>
          <w:color w:val="000000" w:themeColor="text1"/>
          <w:sz w:val="24"/>
        </w:rPr>
        <w:t xml:space="preserve">bankovní spojení: </w:t>
      </w:r>
      <w:r w:rsidRPr="00154EE2">
        <w:rPr>
          <w:rFonts w:ascii="Times New Roman" w:hAnsi="Times New Roman" w:cs="Times New Roman"/>
          <w:color w:val="000000" w:themeColor="text1"/>
          <w:sz w:val="24"/>
        </w:rPr>
        <w:tab/>
      </w:r>
      <w:proofErr w:type="spellStart"/>
      <w:r w:rsidR="00380794" w:rsidRPr="00380794">
        <w:rPr>
          <w:rFonts w:ascii="Times New Roman" w:hAnsi="Times New Roman" w:cs="Times New Roman"/>
          <w:color w:val="000000" w:themeColor="text1"/>
          <w:sz w:val="24"/>
          <w:highlight w:val="black"/>
        </w:rPr>
        <w:t>xxxxxxxxxxx</w:t>
      </w:r>
      <w:proofErr w:type="spellEnd"/>
    </w:p>
    <w:p w:rsidR="00CD573F" w:rsidRPr="00154EE2" w:rsidRDefault="00CD573F" w:rsidP="00CD573F">
      <w:pPr>
        <w:spacing w:after="0" w:line="240" w:lineRule="auto"/>
        <w:rPr>
          <w:rFonts w:ascii="Times New Roman" w:hAnsi="Times New Roman" w:cs="Times New Roman"/>
          <w:color w:val="000000" w:themeColor="text1"/>
          <w:sz w:val="24"/>
        </w:rPr>
      </w:pPr>
      <w:r w:rsidRPr="00154EE2">
        <w:rPr>
          <w:rFonts w:ascii="Times New Roman" w:hAnsi="Times New Roman" w:cs="Times New Roman"/>
          <w:color w:val="000000" w:themeColor="text1"/>
          <w:sz w:val="24"/>
        </w:rPr>
        <w:t xml:space="preserve">číslo účtu: </w:t>
      </w:r>
      <w:r w:rsidRPr="00154EE2">
        <w:rPr>
          <w:rFonts w:ascii="Times New Roman" w:hAnsi="Times New Roman" w:cs="Times New Roman"/>
          <w:color w:val="000000" w:themeColor="text1"/>
          <w:sz w:val="24"/>
        </w:rPr>
        <w:tab/>
      </w:r>
      <w:r w:rsidRPr="00154EE2">
        <w:rPr>
          <w:rFonts w:ascii="Times New Roman" w:hAnsi="Times New Roman" w:cs="Times New Roman"/>
          <w:color w:val="000000" w:themeColor="text1"/>
          <w:sz w:val="24"/>
        </w:rPr>
        <w:tab/>
      </w:r>
      <w:proofErr w:type="spellStart"/>
      <w:r w:rsidR="00380794" w:rsidRPr="00380794">
        <w:rPr>
          <w:rFonts w:ascii="Times New Roman" w:hAnsi="Times New Roman" w:cs="Times New Roman"/>
          <w:color w:val="000000" w:themeColor="text1"/>
          <w:sz w:val="24"/>
          <w:highlight w:val="black"/>
        </w:rPr>
        <w:t>xxxxxxxxxxx</w:t>
      </w:r>
      <w:proofErr w:type="spellEnd"/>
    </w:p>
    <w:p w:rsidR="00CD573F" w:rsidRPr="00154EE2" w:rsidRDefault="00CD573F" w:rsidP="00CD573F">
      <w:pPr>
        <w:spacing w:after="0" w:line="240" w:lineRule="auto"/>
        <w:rPr>
          <w:rFonts w:ascii="Times New Roman" w:hAnsi="Times New Roman" w:cs="Times New Roman"/>
          <w:color w:val="000000" w:themeColor="text1"/>
          <w:sz w:val="24"/>
        </w:rPr>
      </w:pPr>
      <w:r w:rsidRPr="00154EE2">
        <w:rPr>
          <w:rFonts w:ascii="Times New Roman" w:hAnsi="Times New Roman" w:cs="Times New Roman"/>
          <w:color w:val="000000" w:themeColor="text1"/>
          <w:sz w:val="24"/>
        </w:rPr>
        <w:t>osoby oprávněné k jednání: ve věcech technických:</w:t>
      </w:r>
      <w:r w:rsidRPr="00154EE2">
        <w:rPr>
          <w:rFonts w:ascii="Times New Roman" w:hAnsi="Times New Roman" w:cs="Times New Roman"/>
          <w:color w:val="000000" w:themeColor="text1"/>
          <w:sz w:val="24"/>
        </w:rPr>
        <w:tab/>
        <w:t xml:space="preserve"> </w:t>
      </w:r>
      <w:proofErr w:type="spellStart"/>
      <w:r w:rsidR="00380794" w:rsidRPr="00380794">
        <w:rPr>
          <w:rFonts w:ascii="Times New Roman" w:hAnsi="Times New Roman" w:cs="Times New Roman"/>
          <w:color w:val="000000" w:themeColor="text1"/>
          <w:sz w:val="24"/>
          <w:highlight w:val="black"/>
        </w:rPr>
        <w:t>xxxxxxxxxxx</w:t>
      </w:r>
      <w:proofErr w:type="spellEnd"/>
      <w:r w:rsidRPr="00154EE2">
        <w:rPr>
          <w:rFonts w:ascii="Times New Roman" w:hAnsi="Times New Roman" w:cs="Times New Roman"/>
          <w:color w:val="000000" w:themeColor="text1"/>
          <w:sz w:val="24"/>
        </w:rPr>
        <w:t xml:space="preserve">, tel. </w:t>
      </w:r>
      <w:proofErr w:type="spellStart"/>
      <w:r w:rsidR="00380794" w:rsidRPr="00380794">
        <w:rPr>
          <w:rFonts w:ascii="Times New Roman" w:hAnsi="Times New Roman" w:cs="Times New Roman"/>
          <w:color w:val="000000" w:themeColor="text1"/>
          <w:sz w:val="24"/>
          <w:highlight w:val="black"/>
        </w:rPr>
        <w:t>xxxxxxxxxxx</w:t>
      </w:r>
      <w:proofErr w:type="spellEnd"/>
    </w:p>
    <w:p w:rsidR="00CD573F" w:rsidRPr="00154EE2" w:rsidRDefault="00CD573F" w:rsidP="00CD573F">
      <w:pPr>
        <w:pStyle w:val="Odstavecseseznamem"/>
        <w:numPr>
          <w:ilvl w:val="0"/>
          <w:numId w:val="27"/>
        </w:numPr>
        <w:spacing w:after="0" w:line="240" w:lineRule="auto"/>
        <w:rPr>
          <w:rFonts w:ascii="Times New Roman" w:hAnsi="Times New Roman" w:cs="Times New Roman"/>
          <w:color w:val="000000" w:themeColor="text1"/>
          <w:sz w:val="24"/>
          <w:szCs w:val="24"/>
        </w:rPr>
      </w:pPr>
      <w:r w:rsidRPr="00154EE2">
        <w:rPr>
          <w:rFonts w:ascii="Times New Roman" w:hAnsi="Times New Roman" w:cs="Times New Roman"/>
          <w:b/>
          <w:i/>
          <w:color w:val="000000" w:themeColor="text1"/>
          <w:sz w:val="24"/>
          <w:szCs w:val="24"/>
        </w:rPr>
        <w:t>(dále jen „zajistitel“)</w:t>
      </w:r>
    </w:p>
    <w:p w:rsidR="00CD573F" w:rsidRPr="00154EE2" w:rsidRDefault="00CD573F" w:rsidP="00CD573F">
      <w:pPr>
        <w:pStyle w:val="Odstavecseseznamem"/>
        <w:spacing w:after="0"/>
        <w:ind w:left="360"/>
        <w:rPr>
          <w:rFonts w:ascii="Times New Roman" w:hAnsi="Times New Roman" w:cs="Times New Roman"/>
          <w:color w:val="000000" w:themeColor="text1"/>
          <w:sz w:val="16"/>
          <w:szCs w:val="16"/>
        </w:rPr>
      </w:pPr>
    </w:p>
    <w:p w:rsidR="00CD573F" w:rsidRPr="00154EE2" w:rsidRDefault="00CD573F" w:rsidP="00CD573F">
      <w:pPr>
        <w:pStyle w:val="Odstavecseseznamem"/>
        <w:spacing w:after="0"/>
        <w:ind w:left="360"/>
        <w:rPr>
          <w:rFonts w:ascii="Times New Roman" w:hAnsi="Times New Roman" w:cs="Times New Roman"/>
          <w:color w:val="000000" w:themeColor="text1"/>
          <w:sz w:val="16"/>
          <w:szCs w:val="16"/>
        </w:rPr>
      </w:pPr>
    </w:p>
    <w:p w:rsidR="00CD573F" w:rsidRPr="00154EE2" w:rsidRDefault="00CD573F" w:rsidP="00CD573F">
      <w:pPr>
        <w:pStyle w:val="Odstavecseseznamem"/>
        <w:ind w:left="0"/>
        <w:rPr>
          <w:rFonts w:ascii="Times New Roman" w:hAnsi="Times New Roman" w:cs="Times New Roman"/>
          <w:color w:val="000000" w:themeColor="text1"/>
        </w:rPr>
      </w:pPr>
      <w:r w:rsidRPr="00154EE2">
        <w:rPr>
          <w:rFonts w:ascii="Times New Roman" w:hAnsi="Times New Roman" w:cs="Times New Roman"/>
          <w:color w:val="000000" w:themeColor="text1"/>
        </w:rPr>
        <w:t>a</w:t>
      </w:r>
    </w:p>
    <w:p w:rsidR="00CD573F" w:rsidRPr="00154EE2" w:rsidRDefault="00CD573F" w:rsidP="00CD573F">
      <w:pPr>
        <w:pStyle w:val="Odstavecseseznamem"/>
        <w:spacing w:after="0"/>
        <w:ind w:left="360"/>
        <w:rPr>
          <w:rFonts w:ascii="Times New Roman" w:hAnsi="Times New Roman" w:cs="Times New Roman"/>
          <w:color w:val="000000" w:themeColor="text1"/>
          <w:sz w:val="16"/>
          <w:szCs w:val="16"/>
        </w:rPr>
      </w:pPr>
    </w:p>
    <w:p w:rsidR="00CD573F" w:rsidRPr="00154EE2" w:rsidRDefault="00CD573F" w:rsidP="00CD573F">
      <w:pPr>
        <w:pStyle w:val="Odstavecseseznamem"/>
        <w:spacing w:after="0"/>
        <w:ind w:left="360"/>
        <w:rPr>
          <w:rFonts w:ascii="Times New Roman" w:hAnsi="Times New Roman" w:cs="Times New Roman"/>
          <w:color w:val="000000" w:themeColor="text1"/>
          <w:sz w:val="16"/>
          <w:szCs w:val="16"/>
        </w:rPr>
      </w:pPr>
    </w:p>
    <w:p w:rsidR="00CD573F" w:rsidRPr="00154EE2" w:rsidRDefault="00CD573F" w:rsidP="00CD573F">
      <w:pPr>
        <w:spacing w:after="0" w:line="240" w:lineRule="auto"/>
        <w:rPr>
          <w:rFonts w:ascii="Times New Roman" w:hAnsi="Times New Roman" w:cs="Times New Roman"/>
          <w:b/>
          <w:color w:val="000000" w:themeColor="text1"/>
          <w:sz w:val="28"/>
          <w:szCs w:val="28"/>
        </w:rPr>
      </w:pPr>
      <w:r w:rsidRPr="00154EE2">
        <w:rPr>
          <w:rFonts w:ascii="Times New Roman" w:hAnsi="Times New Roman" w:cs="Times New Roman"/>
          <w:b/>
          <w:color w:val="000000" w:themeColor="text1"/>
          <w:sz w:val="28"/>
          <w:szCs w:val="28"/>
        </w:rPr>
        <w:t>RBP, zdravotní pojišťovna</w:t>
      </w:r>
    </w:p>
    <w:p w:rsidR="00CD573F" w:rsidRPr="00154EE2" w:rsidRDefault="00CD573F" w:rsidP="00CD573F">
      <w:pPr>
        <w:spacing w:after="0" w:line="240" w:lineRule="auto"/>
        <w:contextualSpacing/>
        <w:rPr>
          <w:rFonts w:ascii="Times New Roman" w:hAnsi="Times New Roman" w:cs="Times New Roman"/>
          <w:color w:val="000000" w:themeColor="text1"/>
          <w:sz w:val="24"/>
          <w:szCs w:val="24"/>
        </w:rPr>
      </w:pPr>
      <w:r w:rsidRPr="00154EE2">
        <w:rPr>
          <w:rFonts w:ascii="Times New Roman" w:hAnsi="Times New Roman" w:cs="Times New Roman"/>
          <w:color w:val="000000" w:themeColor="text1"/>
          <w:sz w:val="24"/>
          <w:szCs w:val="24"/>
        </w:rPr>
        <w:t>se sídlem:</w:t>
      </w:r>
      <w:r w:rsidRPr="00154EE2">
        <w:rPr>
          <w:rFonts w:ascii="Times New Roman" w:hAnsi="Times New Roman" w:cs="Times New Roman"/>
          <w:color w:val="000000" w:themeColor="text1"/>
          <w:sz w:val="24"/>
          <w:szCs w:val="24"/>
        </w:rPr>
        <w:tab/>
      </w:r>
      <w:r w:rsidRPr="00154EE2">
        <w:rPr>
          <w:rFonts w:ascii="Times New Roman" w:hAnsi="Times New Roman" w:cs="Times New Roman"/>
          <w:color w:val="000000" w:themeColor="text1"/>
          <w:sz w:val="24"/>
          <w:szCs w:val="24"/>
        </w:rPr>
        <w:tab/>
        <w:t xml:space="preserve">Michálkovická 108, </w:t>
      </w:r>
      <w:proofErr w:type="gramStart"/>
      <w:r w:rsidRPr="00154EE2">
        <w:rPr>
          <w:rFonts w:ascii="Times New Roman" w:hAnsi="Times New Roman" w:cs="Times New Roman"/>
          <w:color w:val="000000" w:themeColor="text1"/>
          <w:sz w:val="24"/>
          <w:szCs w:val="24"/>
        </w:rPr>
        <w:t>710 15  Slezská</w:t>
      </w:r>
      <w:proofErr w:type="gramEnd"/>
      <w:r w:rsidRPr="00154EE2">
        <w:rPr>
          <w:rFonts w:ascii="Times New Roman" w:hAnsi="Times New Roman" w:cs="Times New Roman"/>
          <w:color w:val="000000" w:themeColor="text1"/>
          <w:sz w:val="24"/>
          <w:szCs w:val="24"/>
        </w:rPr>
        <w:t xml:space="preserve"> Ostrava</w:t>
      </w:r>
    </w:p>
    <w:p w:rsidR="00CD573F" w:rsidRPr="00154EE2" w:rsidRDefault="00CD573F" w:rsidP="00CD573F">
      <w:pPr>
        <w:spacing w:line="240" w:lineRule="auto"/>
        <w:contextualSpacing/>
        <w:rPr>
          <w:rFonts w:ascii="Times New Roman" w:hAnsi="Times New Roman" w:cs="Times New Roman"/>
          <w:color w:val="000000" w:themeColor="text1"/>
          <w:sz w:val="24"/>
          <w:szCs w:val="24"/>
        </w:rPr>
      </w:pPr>
      <w:r w:rsidRPr="00154EE2">
        <w:rPr>
          <w:rFonts w:ascii="Times New Roman" w:hAnsi="Times New Roman" w:cs="Times New Roman"/>
          <w:color w:val="000000" w:themeColor="text1"/>
          <w:sz w:val="24"/>
          <w:szCs w:val="24"/>
        </w:rPr>
        <w:t xml:space="preserve">IČ: </w:t>
      </w:r>
      <w:r w:rsidRPr="00154EE2">
        <w:rPr>
          <w:rFonts w:ascii="Times New Roman" w:hAnsi="Times New Roman" w:cs="Times New Roman"/>
          <w:color w:val="000000" w:themeColor="text1"/>
          <w:sz w:val="24"/>
          <w:szCs w:val="24"/>
        </w:rPr>
        <w:tab/>
      </w:r>
      <w:r w:rsidRPr="00154EE2">
        <w:rPr>
          <w:rFonts w:ascii="Times New Roman" w:hAnsi="Times New Roman" w:cs="Times New Roman"/>
          <w:color w:val="000000" w:themeColor="text1"/>
          <w:sz w:val="24"/>
          <w:szCs w:val="24"/>
        </w:rPr>
        <w:tab/>
      </w:r>
      <w:r w:rsidRPr="00154EE2">
        <w:rPr>
          <w:rFonts w:ascii="Times New Roman" w:hAnsi="Times New Roman" w:cs="Times New Roman"/>
          <w:color w:val="000000" w:themeColor="text1"/>
          <w:sz w:val="24"/>
          <w:szCs w:val="24"/>
        </w:rPr>
        <w:tab/>
        <w:t>47673036</w:t>
      </w:r>
      <w:r w:rsidRPr="00154EE2">
        <w:rPr>
          <w:rFonts w:ascii="Times New Roman" w:hAnsi="Times New Roman" w:cs="Times New Roman"/>
          <w:color w:val="000000" w:themeColor="text1"/>
          <w:sz w:val="24"/>
          <w:szCs w:val="24"/>
        </w:rPr>
        <w:tab/>
      </w:r>
    </w:p>
    <w:p w:rsidR="00CD573F" w:rsidRPr="00154EE2" w:rsidRDefault="00CD573F" w:rsidP="00CD573F">
      <w:pPr>
        <w:spacing w:line="240" w:lineRule="auto"/>
        <w:contextualSpacing/>
        <w:rPr>
          <w:rFonts w:ascii="Times New Roman" w:hAnsi="Times New Roman" w:cs="Times New Roman"/>
          <w:color w:val="000000" w:themeColor="text1"/>
          <w:sz w:val="24"/>
          <w:szCs w:val="24"/>
        </w:rPr>
      </w:pPr>
      <w:r w:rsidRPr="00154EE2">
        <w:rPr>
          <w:rFonts w:ascii="Times New Roman" w:hAnsi="Times New Roman" w:cs="Times New Roman"/>
          <w:color w:val="000000" w:themeColor="text1"/>
          <w:sz w:val="24"/>
          <w:szCs w:val="24"/>
        </w:rPr>
        <w:t>zapsána u KOS v Ostravě, oddíl AXIV, vložka 554</w:t>
      </w:r>
    </w:p>
    <w:p w:rsidR="00CD573F" w:rsidRPr="00154EE2" w:rsidRDefault="00CD573F" w:rsidP="00CD573F">
      <w:pPr>
        <w:spacing w:line="240" w:lineRule="auto"/>
        <w:contextualSpacing/>
        <w:rPr>
          <w:rFonts w:ascii="Times New Roman" w:hAnsi="Times New Roman" w:cs="Times New Roman"/>
          <w:color w:val="000000" w:themeColor="text1"/>
          <w:sz w:val="24"/>
          <w:szCs w:val="24"/>
        </w:rPr>
      </w:pPr>
      <w:r w:rsidRPr="00154EE2">
        <w:rPr>
          <w:rFonts w:ascii="Times New Roman" w:hAnsi="Times New Roman" w:cs="Times New Roman"/>
          <w:color w:val="000000" w:themeColor="text1"/>
          <w:sz w:val="24"/>
          <w:szCs w:val="24"/>
        </w:rPr>
        <w:t>zastoupena:</w:t>
      </w:r>
      <w:r w:rsidRPr="00154EE2">
        <w:rPr>
          <w:rFonts w:ascii="Times New Roman" w:hAnsi="Times New Roman" w:cs="Times New Roman"/>
          <w:color w:val="000000" w:themeColor="text1"/>
          <w:sz w:val="24"/>
          <w:szCs w:val="24"/>
        </w:rPr>
        <w:tab/>
      </w:r>
      <w:r w:rsidRPr="00154EE2">
        <w:rPr>
          <w:rFonts w:ascii="Times New Roman" w:hAnsi="Times New Roman" w:cs="Times New Roman"/>
          <w:color w:val="000000" w:themeColor="text1"/>
          <w:sz w:val="24"/>
          <w:szCs w:val="24"/>
        </w:rPr>
        <w:tab/>
        <w:t>Ing. Antonínem Klimšou</w:t>
      </w:r>
      <w:r w:rsidR="00742D09" w:rsidRPr="00154EE2">
        <w:rPr>
          <w:rFonts w:ascii="Times New Roman" w:hAnsi="Times New Roman" w:cs="Times New Roman"/>
          <w:color w:val="000000" w:themeColor="text1"/>
          <w:sz w:val="24"/>
          <w:szCs w:val="24"/>
        </w:rPr>
        <w:t>, MBA</w:t>
      </w:r>
      <w:r w:rsidRPr="00154EE2">
        <w:rPr>
          <w:rFonts w:ascii="Times New Roman" w:hAnsi="Times New Roman" w:cs="Times New Roman"/>
          <w:color w:val="000000" w:themeColor="text1"/>
          <w:sz w:val="24"/>
          <w:szCs w:val="24"/>
        </w:rPr>
        <w:t xml:space="preserve">, </w:t>
      </w:r>
      <w:r w:rsidR="00DB6A50" w:rsidRPr="00154EE2">
        <w:rPr>
          <w:rFonts w:ascii="Times New Roman" w:hAnsi="Times New Roman" w:cs="Times New Roman"/>
          <w:color w:val="000000" w:themeColor="text1"/>
          <w:sz w:val="24"/>
          <w:szCs w:val="24"/>
        </w:rPr>
        <w:t xml:space="preserve">výkonným </w:t>
      </w:r>
      <w:r w:rsidRPr="00154EE2">
        <w:rPr>
          <w:rFonts w:ascii="Times New Roman" w:hAnsi="Times New Roman" w:cs="Times New Roman"/>
          <w:color w:val="000000" w:themeColor="text1"/>
          <w:sz w:val="24"/>
          <w:szCs w:val="24"/>
        </w:rPr>
        <w:t>ředitelem</w:t>
      </w:r>
    </w:p>
    <w:p w:rsidR="00CD573F" w:rsidRPr="00154EE2" w:rsidRDefault="00CD573F" w:rsidP="00CD573F">
      <w:pPr>
        <w:spacing w:after="0" w:line="240" w:lineRule="auto"/>
        <w:jc w:val="both"/>
        <w:rPr>
          <w:rFonts w:ascii="Times New Roman" w:hAnsi="Times New Roman" w:cs="Times New Roman"/>
          <w:color w:val="000000" w:themeColor="text1"/>
          <w:sz w:val="24"/>
          <w:szCs w:val="24"/>
        </w:rPr>
      </w:pPr>
      <w:r w:rsidRPr="00154EE2">
        <w:rPr>
          <w:rFonts w:ascii="Times New Roman" w:hAnsi="Times New Roman" w:cs="Times New Roman"/>
          <w:color w:val="000000" w:themeColor="text1"/>
          <w:sz w:val="24"/>
          <w:szCs w:val="24"/>
        </w:rPr>
        <w:t>bankovní spojení:</w:t>
      </w:r>
      <w:r w:rsidRPr="00154EE2">
        <w:rPr>
          <w:rFonts w:ascii="Times New Roman" w:hAnsi="Times New Roman" w:cs="Times New Roman"/>
          <w:color w:val="000000" w:themeColor="text1"/>
          <w:sz w:val="24"/>
          <w:szCs w:val="24"/>
        </w:rPr>
        <w:tab/>
      </w:r>
      <w:proofErr w:type="spellStart"/>
      <w:r w:rsidR="00380794" w:rsidRPr="00380794">
        <w:rPr>
          <w:rFonts w:ascii="Times New Roman" w:hAnsi="Times New Roman" w:cs="Times New Roman"/>
          <w:color w:val="000000" w:themeColor="text1"/>
          <w:sz w:val="24"/>
          <w:highlight w:val="black"/>
        </w:rPr>
        <w:t>xxxxxxxxxxx</w:t>
      </w:r>
      <w:proofErr w:type="spellEnd"/>
    </w:p>
    <w:p w:rsidR="00CD573F" w:rsidRPr="00154EE2" w:rsidRDefault="00CD573F" w:rsidP="00CD573F">
      <w:pPr>
        <w:spacing w:after="0" w:line="240" w:lineRule="auto"/>
        <w:rPr>
          <w:rFonts w:ascii="Times New Roman" w:hAnsi="Times New Roman" w:cs="Times New Roman"/>
          <w:color w:val="000000" w:themeColor="text1"/>
          <w:sz w:val="24"/>
        </w:rPr>
      </w:pPr>
      <w:r w:rsidRPr="00154EE2">
        <w:rPr>
          <w:rFonts w:ascii="Times New Roman" w:hAnsi="Times New Roman" w:cs="Times New Roman"/>
          <w:color w:val="000000" w:themeColor="text1"/>
          <w:sz w:val="24"/>
        </w:rPr>
        <w:t xml:space="preserve">číslo účtu: </w:t>
      </w:r>
      <w:r w:rsidRPr="00154EE2">
        <w:rPr>
          <w:rFonts w:ascii="Times New Roman" w:hAnsi="Times New Roman" w:cs="Times New Roman"/>
          <w:color w:val="000000" w:themeColor="text1"/>
          <w:sz w:val="24"/>
        </w:rPr>
        <w:tab/>
      </w:r>
      <w:r w:rsidRPr="00154EE2">
        <w:rPr>
          <w:rFonts w:ascii="Times New Roman" w:hAnsi="Times New Roman" w:cs="Times New Roman"/>
          <w:color w:val="000000" w:themeColor="text1"/>
          <w:sz w:val="24"/>
        </w:rPr>
        <w:tab/>
      </w:r>
      <w:proofErr w:type="spellStart"/>
      <w:r w:rsidR="00380794" w:rsidRPr="00380794">
        <w:rPr>
          <w:rFonts w:ascii="Times New Roman" w:hAnsi="Times New Roman" w:cs="Times New Roman"/>
          <w:color w:val="000000" w:themeColor="text1"/>
          <w:sz w:val="24"/>
          <w:highlight w:val="black"/>
        </w:rPr>
        <w:t>xxxxxxxxxxx</w:t>
      </w:r>
      <w:proofErr w:type="spellEnd"/>
    </w:p>
    <w:p w:rsidR="00CD573F" w:rsidRPr="00154EE2" w:rsidRDefault="00CD573F" w:rsidP="00CD573F">
      <w:pPr>
        <w:spacing w:after="0" w:line="240" w:lineRule="auto"/>
        <w:rPr>
          <w:rFonts w:ascii="Times New Roman" w:hAnsi="Times New Roman" w:cs="Times New Roman"/>
          <w:color w:val="000000" w:themeColor="text1"/>
          <w:sz w:val="24"/>
        </w:rPr>
      </w:pPr>
      <w:r w:rsidRPr="00154EE2">
        <w:rPr>
          <w:rFonts w:ascii="Times New Roman" w:hAnsi="Times New Roman" w:cs="Times New Roman"/>
          <w:color w:val="000000" w:themeColor="text1"/>
          <w:sz w:val="24"/>
        </w:rPr>
        <w:t xml:space="preserve">osoby oprávněné k jednání: </w:t>
      </w:r>
      <w:r w:rsidRPr="00154EE2">
        <w:rPr>
          <w:rFonts w:ascii="Times New Roman" w:hAnsi="Times New Roman" w:cs="Times New Roman"/>
          <w:color w:val="000000" w:themeColor="text1"/>
          <w:sz w:val="24"/>
        </w:rPr>
        <w:tab/>
        <w:t xml:space="preserve">ve věcech obchodních: </w:t>
      </w:r>
      <w:proofErr w:type="spellStart"/>
      <w:r w:rsidR="00380794" w:rsidRPr="00380794">
        <w:rPr>
          <w:rFonts w:ascii="Times New Roman" w:hAnsi="Times New Roman" w:cs="Times New Roman"/>
          <w:color w:val="000000" w:themeColor="text1"/>
          <w:sz w:val="24"/>
          <w:highlight w:val="black"/>
        </w:rPr>
        <w:t>xxxxxxxxxxx</w:t>
      </w:r>
      <w:proofErr w:type="spellEnd"/>
      <w:r w:rsidR="00E30908" w:rsidRPr="00154EE2">
        <w:rPr>
          <w:rFonts w:ascii="Times New Roman" w:hAnsi="Times New Roman" w:cs="Times New Roman"/>
          <w:color w:val="000000" w:themeColor="text1"/>
          <w:sz w:val="24"/>
        </w:rPr>
        <w:t xml:space="preserve">, tel. </w:t>
      </w:r>
      <w:proofErr w:type="spellStart"/>
      <w:r w:rsidR="00380794" w:rsidRPr="00380794">
        <w:rPr>
          <w:rFonts w:ascii="Times New Roman" w:hAnsi="Times New Roman" w:cs="Times New Roman"/>
          <w:color w:val="000000" w:themeColor="text1"/>
          <w:sz w:val="24"/>
          <w:highlight w:val="black"/>
        </w:rPr>
        <w:t>xxxxxxxxxxx</w:t>
      </w:r>
      <w:proofErr w:type="spellEnd"/>
      <w:r w:rsidRPr="00154EE2">
        <w:rPr>
          <w:rFonts w:ascii="Times New Roman" w:hAnsi="Times New Roman" w:cs="Times New Roman"/>
          <w:color w:val="000000" w:themeColor="text1"/>
          <w:sz w:val="24"/>
        </w:rPr>
        <w:t xml:space="preserve">                                             </w:t>
      </w:r>
      <w:r w:rsidR="00E30908" w:rsidRPr="00154EE2">
        <w:rPr>
          <w:rFonts w:ascii="Times New Roman" w:hAnsi="Times New Roman" w:cs="Times New Roman"/>
          <w:color w:val="000000" w:themeColor="text1"/>
          <w:sz w:val="24"/>
        </w:rPr>
        <w:tab/>
      </w:r>
      <w:r w:rsidR="00E30908" w:rsidRPr="00154EE2">
        <w:rPr>
          <w:rFonts w:ascii="Times New Roman" w:hAnsi="Times New Roman" w:cs="Times New Roman"/>
          <w:color w:val="000000" w:themeColor="text1"/>
          <w:sz w:val="24"/>
        </w:rPr>
        <w:tab/>
      </w:r>
      <w:r w:rsidR="00E30908" w:rsidRPr="00154EE2">
        <w:rPr>
          <w:rFonts w:ascii="Times New Roman" w:hAnsi="Times New Roman" w:cs="Times New Roman"/>
          <w:color w:val="000000" w:themeColor="text1"/>
          <w:sz w:val="24"/>
        </w:rPr>
        <w:tab/>
      </w:r>
      <w:r w:rsidRPr="00154EE2">
        <w:rPr>
          <w:rFonts w:ascii="Times New Roman" w:hAnsi="Times New Roman" w:cs="Times New Roman"/>
          <w:color w:val="000000" w:themeColor="text1"/>
          <w:sz w:val="24"/>
        </w:rPr>
        <w:tab/>
        <w:t xml:space="preserve">ve věcech technických: </w:t>
      </w:r>
      <w:proofErr w:type="spellStart"/>
      <w:r w:rsidR="00380794" w:rsidRPr="00380794">
        <w:rPr>
          <w:rFonts w:ascii="Times New Roman" w:hAnsi="Times New Roman" w:cs="Times New Roman"/>
          <w:color w:val="000000" w:themeColor="text1"/>
          <w:sz w:val="24"/>
          <w:highlight w:val="black"/>
        </w:rPr>
        <w:t>xxxxxxxxxxx</w:t>
      </w:r>
      <w:proofErr w:type="spellEnd"/>
      <w:r w:rsidRPr="00154EE2">
        <w:rPr>
          <w:rFonts w:ascii="Times New Roman" w:hAnsi="Times New Roman" w:cs="Times New Roman"/>
          <w:color w:val="000000" w:themeColor="text1"/>
          <w:sz w:val="24"/>
        </w:rPr>
        <w:t xml:space="preserve">, tel. </w:t>
      </w:r>
      <w:r w:rsidR="00380794" w:rsidRPr="00380794">
        <w:rPr>
          <w:rFonts w:ascii="Times New Roman" w:hAnsi="Times New Roman" w:cs="Times New Roman"/>
          <w:color w:val="000000" w:themeColor="text1"/>
          <w:sz w:val="24"/>
          <w:highlight w:val="black"/>
        </w:rPr>
        <w:t>xxxxxxxxxxx</w:t>
      </w:r>
    </w:p>
    <w:p w:rsidR="00CD573F" w:rsidRPr="00154EE2" w:rsidRDefault="00CD573F" w:rsidP="00CD573F">
      <w:pPr>
        <w:spacing w:line="240" w:lineRule="auto"/>
        <w:contextualSpacing/>
        <w:rPr>
          <w:rFonts w:ascii="Times New Roman" w:hAnsi="Times New Roman" w:cs="Times New Roman"/>
          <w:b/>
          <w:i/>
          <w:color w:val="000000" w:themeColor="text1"/>
          <w:sz w:val="24"/>
          <w:szCs w:val="24"/>
        </w:rPr>
      </w:pPr>
      <w:r w:rsidRPr="00154EE2">
        <w:rPr>
          <w:rFonts w:ascii="Times New Roman" w:hAnsi="Times New Roman" w:cs="Times New Roman"/>
          <w:b/>
          <w:i/>
          <w:color w:val="000000" w:themeColor="text1"/>
          <w:sz w:val="24"/>
          <w:szCs w:val="24"/>
        </w:rPr>
        <w:t>(dále jen „objednatel“)</w:t>
      </w:r>
    </w:p>
    <w:p w:rsidR="00CD573F" w:rsidRPr="00154EE2" w:rsidRDefault="00CD573F" w:rsidP="00CD573F">
      <w:pPr>
        <w:rPr>
          <w:rFonts w:ascii="Times New Roman" w:hAnsi="Times New Roman" w:cs="Times New Roman"/>
          <w:i/>
          <w:color w:val="000000" w:themeColor="text1"/>
          <w:sz w:val="24"/>
          <w:szCs w:val="24"/>
        </w:rPr>
      </w:pPr>
      <w:r w:rsidRPr="00154EE2">
        <w:rPr>
          <w:rFonts w:ascii="Times New Roman" w:hAnsi="Times New Roman" w:cs="Times New Roman"/>
          <w:i/>
          <w:color w:val="000000" w:themeColor="text1"/>
          <w:sz w:val="24"/>
          <w:szCs w:val="24"/>
        </w:rPr>
        <w:t xml:space="preserve">(ve smlouvě společně dále jen </w:t>
      </w:r>
      <w:r w:rsidRPr="00154EE2">
        <w:rPr>
          <w:rFonts w:ascii="Times New Roman" w:hAnsi="Times New Roman" w:cs="Times New Roman"/>
          <w:b/>
          <w:i/>
          <w:color w:val="000000" w:themeColor="text1"/>
          <w:sz w:val="24"/>
          <w:szCs w:val="24"/>
        </w:rPr>
        <w:t>„smluvní strany“</w:t>
      </w:r>
      <w:r w:rsidRPr="00154EE2">
        <w:rPr>
          <w:rFonts w:ascii="Times New Roman" w:hAnsi="Times New Roman" w:cs="Times New Roman"/>
          <w:i/>
          <w:color w:val="000000" w:themeColor="text1"/>
          <w:sz w:val="24"/>
          <w:szCs w:val="24"/>
        </w:rPr>
        <w:t>)</w:t>
      </w:r>
    </w:p>
    <w:p w:rsidR="00CD573F" w:rsidRPr="00154EE2" w:rsidRDefault="00CD573F" w:rsidP="00CD573F">
      <w:pPr>
        <w:spacing w:after="0" w:line="240" w:lineRule="auto"/>
        <w:jc w:val="center"/>
        <w:rPr>
          <w:rFonts w:ascii="Times New Roman" w:hAnsi="Times New Roman" w:cs="Times New Roman"/>
          <w:b/>
          <w:color w:val="000000" w:themeColor="text1"/>
          <w:sz w:val="24"/>
          <w:szCs w:val="24"/>
        </w:rPr>
      </w:pPr>
    </w:p>
    <w:p w:rsidR="00CD573F" w:rsidRPr="00154EE2" w:rsidRDefault="00CD573F" w:rsidP="00CD573F">
      <w:pPr>
        <w:spacing w:after="0" w:line="240" w:lineRule="auto"/>
        <w:jc w:val="center"/>
        <w:rPr>
          <w:rFonts w:ascii="Times New Roman" w:hAnsi="Times New Roman" w:cs="Times New Roman"/>
          <w:b/>
          <w:color w:val="000000" w:themeColor="text1"/>
          <w:sz w:val="24"/>
          <w:szCs w:val="24"/>
        </w:rPr>
      </w:pPr>
    </w:p>
    <w:p w:rsidR="00CD573F" w:rsidRPr="00154EE2" w:rsidRDefault="00CD573F" w:rsidP="00CD573F">
      <w:pPr>
        <w:spacing w:after="0" w:line="240" w:lineRule="auto"/>
        <w:jc w:val="center"/>
        <w:rPr>
          <w:rFonts w:ascii="Times New Roman" w:hAnsi="Times New Roman" w:cs="Times New Roman"/>
          <w:b/>
          <w:color w:val="000000" w:themeColor="text1"/>
          <w:sz w:val="24"/>
          <w:szCs w:val="24"/>
        </w:rPr>
      </w:pPr>
      <w:r w:rsidRPr="00154EE2">
        <w:rPr>
          <w:rFonts w:ascii="Times New Roman" w:hAnsi="Times New Roman" w:cs="Times New Roman"/>
          <w:b/>
          <w:color w:val="000000" w:themeColor="text1"/>
          <w:sz w:val="24"/>
          <w:szCs w:val="24"/>
        </w:rPr>
        <w:t>I.</w:t>
      </w:r>
    </w:p>
    <w:p w:rsidR="00CD573F" w:rsidRPr="00154EE2" w:rsidRDefault="00CD573F" w:rsidP="00CD573F">
      <w:pPr>
        <w:spacing w:line="240" w:lineRule="auto"/>
        <w:jc w:val="center"/>
        <w:rPr>
          <w:rFonts w:ascii="Times New Roman" w:hAnsi="Times New Roman" w:cs="Times New Roman"/>
          <w:b/>
          <w:color w:val="000000" w:themeColor="text1"/>
          <w:sz w:val="24"/>
          <w:szCs w:val="24"/>
        </w:rPr>
      </w:pPr>
      <w:r w:rsidRPr="00154EE2">
        <w:rPr>
          <w:rFonts w:ascii="Times New Roman" w:hAnsi="Times New Roman" w:cs="Times New Roman"/>
          <w:b/>
          <w:color w:val="000000" w:themeColor="text1"/>
          <w:sz w:val="24"/>
          <w:szCs w:val="24"/>
        </w:rPr>
        <w:t>Prohlášení o způsobilosti</w:t>
      </w:r>
    </w:p>
    <w:p w:rsidR="00CD573F" w:rsidRPr="00154EE2" w:rsidRDefault="00CD573F" w:rsidP="00CD573F">
      <w:pPr>
        <w:numPr>
          <w:ilvl w:val="0"/>
          <w:numId w:val="21"/>
        </w:numPr>
        <w:suppressAutoHyphens/>
        <w:spacing w:after="0" w:line="240" w:lineRule="auto"/>
        <w:jc w:val="both"/>
        <w:rPr>
          <w:rFonts w:ascii="Times New Roman" w:hAnsi="Times New Roman" w:cs="Times New Roman"/>
          <w:color w:val="000000" w:themeColor="text1"/>
          <w:sz w:val="24"/>
          <w:szCs w:val="24"/>
        </w:rPr>
      </w:pPr>
      <w:r w:rsidRPr="00154EE2">
        <w:rPr>
          <w:rFonts w:ascii="Times New Roman" w:hAnsi="Times New Roman" w:cs="Times New Roman"/>
          <w:color w:val="000000" w:themeColor="text1"/>
          <w:sz w:val="24"/>
          <w:szCs w:val="24"/>
        </w:rPr>
        <w:t>Smluvní strany prohlašují, že jsou způsobilé uzavřít tuto smlouvu, stejně jako způsobilé nabývat v rámci právního řádu vlastním právním jednáním práva a povinnosti.</w:t>
      </w:r>
    </w:p>
    <w:p w:rsidR="00CD573F" w:rsidRPr="00154EE2" w:rsidRDefault="00CD573F" w:rsidP="00CD573F">
      <w:pPr>
        <w:contextualSpacing/>
        <w:jc w:val="center"/>
        <w:rPr>
          <w:rFonts w:ascii="Times New Roman" w:hAnsi="Times New Roman" w:cs="Times New Roman"/>
          <w:b/>
          <w:color w:val="000000" w:themeColor="text1"/>
          <w:sz w:val="16"/>
          <w:szCs w:val="16"/>
        </w:rPr>
      </w:pPr>
    </w:p>
    <w:p w:rsidR="00CD573F" w:rsidRPr="00154EE2" w:rsidRDefault="00CD573F" w:rsidP="00CD573F">
      <w:pPr>
        <w:contextualSpacing/>
        <w:jc w:val="center"/>
        <w:rPr>
          <w:rFonts w:ascii="Times New Roman" w:hAnsi="Times New Roman" w:cs="Times New Roman"/>
          <w:b/>
          <w:color w:val="000000" w:themeColor="text1"/>
          <w:sz w:val="16"/>
          <w:szCs w:val="16"/>
        </w:rPr>
      </w:pPr>
    </w:p>
    <w:p w:rsidR="00CD573F" w:rsidRPr="00154EE2" w:rsidRDefault="00CD573F" w:rsidP="00CD573F">
      <w:pPr>
        <w:contextualSpacing/>
        <w:jc w:val="center"/>
        <w:rPr>
          <w:rFonts w:ascii="Times New Roman" w:hAnsi="Times New Roman" w:cs="Times New Roman"/>
          <w:b/>
          <w:color w:val="000000" w:themeColor="text1"/>
          <w:sz w:val="24"/>
          <w:szCs w:val="24"/>
        </w:rPr>
      </w:pPr>
    </w:p>
    <w:p w:rsidR="00CD573F" w:rsidRPr="00154EE2" w:rsidRDefault="00CD573F" w:rsidP="00CD573F">
      <w:pPr>
        <w:contextualSpacing/>
        <w:jc w:val="center"/>
        <w:rPr>
          <w:rFonts w:ascii="Times New Roman" w:hAnsi="Times New Roman" w:cs="Times New Roman"/>
          <w:b/>
          <w:color w:val="000000" w:themeColor="text1"/>
          <w:sz w:val="24"/>
          <w:szCs w:val="24"/>
        </w:rPr>
      </w:pPr>
      <w:r w:rsidRPr="00154EE2">
        <w:rPr>
          <w:rFonts w:ascii="Times New Roman" w:hAnsi="Times New Roman" w:cs="Times New Roman"/>
          <w:b/>
          <w:color w:val="000000" w:themeColor="text1"/>
          <w:sz w:val="24"/>
          <w:szCs w:val="24"/>
        </w:rPr>
        <w:t>II.</w:t>
      </w:r>
    </w:p>
    <w:p w:rsidR="00CD573F" w:rsidRPr="00154EE2" w:rsidRDefault="00CD573F" w:rsidP="00CD573F">
      <w:pPr>
        <w:contextualSpacing/>
        <w:jc w:val="center"/>
        <w:rPr>
          <w:rFonts w:ascii="Times New Roman" w:hAnsi="Times New Roman" w:cs="Times New Roman"/>
          <w:b/>
          <w:color w:val="000000" w:themeColor="text1"/>
          <w:sz w:val="24"/>
          <w:szCs w:val="24"/>
        </w:rPr>
      </w:pPr>
      <w:r w:rsidRPr="00154EE2">
        <w:rPr>
          <w:rFonts w:ascii="Times New Roman" w:hAnsi="Times New Roman" w:cs="Times New Roman"/>
          <w:b/>
          <w:color w:val="000000" w:themeColor="text1"/>
          <w:sz w:val="24"/>
          <w:szCs w:val="24"/>
        </w:rPr>
        <w:t>Předmět smlouvy</w:t>
      </w:r>
    </w:p>
    <w:p w:rsidR="00CD573F" w:rsidRPr="00154EE2" w:rsidRDefault="00CD573F" w:rsidP="00CD573F">
      <w:pPr>
        <w:pStyle w:val="Odstavecseseznamem"/>
        <w:numPr>
          <w:ilvl w:val="0"/>
          <w:numId w:val="28"/>
        </w:numPr>
        <w:spacing w:after="0" w:line="240" w:lineRule="auto"/>
        <w:jc w:val="both"/>
        <w:rPr>
          <w:color w:val="000000" w:themeColor="text1"/>
          <w:sz w:val="16"/>
          <w:szCs w:val="16"/>
        </w:rPr>
      </w:pPr>
      <w:r w:rsidRPr="00154EE2">
        <w:rPr>
          <w:rFonts w:ascii="Times New Roman" w:hAnsi="Times New Roman" w:cs="Times New Roman"/>
          <w:color w:val="000000" w:themeColor="text1"/>
          <w:szCs w:val="24"/>
        </w:rPr>
        <w:t xml:space="preserve">Předmětem smlouvy je propagace objednatele </w:t>
      </w:r>
      <w:r w:rsidRPr="00154EE2">
        <w:rPr>
          <w:rFonts w:ascii="Times New Roman" w:hAnsi="Times New Roman" w:cs="Times New Roman"/>
          <w:b/>
          <w:color w:val="000000" w:themeColor="text1"/>
          <w:sz w:val="24"/>
          <w:szCs w:val="24"/>
        </w:rPr>
        <w:t xml:space="preserve">umístěním reklamního banneru s logem objednatele o rozměru </w:t>
      </w:r>
      <w:r w:rsidRPr="00154EE2">
        <w:rPr>
          <w:rFonts w:ascii="Times New Roman" w:hAnsi="Times New Roman" w:cs="Times New Roman"/>
          <w:b/>
          <w:color w:val="000000" w:themeColor="text1"/>
        </w:rPr>
        <w:t>0,</w:t>
      </w:r>
      <w:r w:rsidR="002A0EEB" w:rsidRPr="00154EE2">
        <w:rPr>
          <w:rFonts w:ascii="Times New Roman" w:hAnsi="Times New Roman" w:cs="Times New Roman"/>
          <w:b/>
          <w:color w:val="000000" w:themeColor="text1"/>
        </w:rPr>
        <w:t>4</w:t>
      </w:r>
      <w:r w:rsidRPr="00154EE2">
        <w:rPr>
          <w:rFonts w:ascii="Times New Roman" w:hAnsi="Times New Roman" w:cs="Times New Roman"/>
          <w:b/>
          <w:color w:val="000000" w:themeColor="text1"/>
        </w:rPr>
        <w:t xml:space="preserve"> x </w:t>
      </w:r>
      <w:smartTag w:uri="urn:schemas-microsoft-com:office:smarttags" w:element="metricconverter">
        <w:smartTagPr>
          <w:attr w:name="ProductID" w:val="0,4 m"/>
        </w:smartTagPr>
        <w:r w:rsidRPr="00154EE2">
          <w:rPr>
            <w:rFonts w:ascii="Times New Roman" w:hAnsi="Times New Roman" w:cs="Times New Roman"/>
            <w:b/>
            <w:color w:val="000000" w:themeColor="text1"/>
          </w:rPr>
          <w:t>0,4 m</w:t>
        </w:r>
      </w:smartTag>
      <w:r w:rsidRPr="00154EE2">
        <w:rPr>
          <w:color w:val="000000" w:themeColor="text1"/>
        </w:rPr>
        <w:t xml:space="preserve"> </w:t>
      </w:r>
      <w:r w:rsidRPr="00154EE2">
        <w:rPr>
          <w:rFonts w:ascii="Times New Roman" w:hAnsi="Times New Roman" w:cs="Times New Roman"/>
          <w:b/>
          <w:color w:val="000000" w:themeColor="text1"/>
        </w:rPr>
        <w:t>na bocích</w:t>
      </w:r>
      <w:r w:rsidRPr="00154EE2">
        <w:rPr>
          <w:rFonts w:ascii="Times New Roman" w:hAnsi="Times New Roman" w:cs="Times New Roman"/>
          <w:color w:val="000000" w:themeColor="text1"/>
        </w:rPr>
        <w:t xml:space="preserve"> </w:t>
      </w:r>
      <w:r w:rsidRPr="00154EE2">
        <w:rPr>
          <w:rFonts w:ascii="Times New Roman" w:hAnsi="Times New Roman" w:cs="Times New Roman"/>
          <w:b/>
          <w:color w:val="000000" w:themeColor="text1"/>
        </w:rPr>
        <w:t>dvou vozidel rychlé záchranné služby</w:t>
      </w:r>
      <w:r w:rsidR="00640331" w:rsidRPr="00154EE2">
        <w:rPr>
          <w:rFonts w:ascii="Times New Roman" w:hAnsi="Times New Roman" w:cs="Times New Roman"/>
          <w:b/>
          <w:color w:val="000000" w:themeColor="text1"/>
        </w:rPr>
        <w:t xml:space="preserve">, </w:t>
      </w:r>
      <w:r w:rsidRPr="00154EE2">
        <w:rPr>
          <w:rFonts w:ascii="Times New Roman" w:hAnsi="Times New Roman" w:cs="Times New Roman"/>
          <w:b/>
          <w:color w:val="000000" w:themeColor="text1"/>
        </w:rPr>
        <w:t xml:space="preserve">jednoho </w:t>
      </w:r>
      <w:proofErr w:type="spellStart"/>
      <w:r w:rsidRPr="00154EE2">
        <w:rPr>
          <w:rFonts w:ascii="Times New Roman" w:hAnsi="Times New Roman" w:cs="Times New Roman"/>
          <w:b/>
          <w:color w:val="000000" w:themeColor="text1"/>
        </w:rPr>
        <w:t>převozového</w:t>
      </w:r>
      <w:proofErr w:type="spellEnd"/>
      <w:r w:rsidRPr="00154EE2">
        <w:rPr>
          <w:rFonts w:ascii="Times New Roman" w:hAnsi="Times New Roman" w:cs="Times New Roman"/>
          <w:b/>
          <w:color w:val="000000" w:themeColor="text1"/>
        </w:rPr>
        <w:t xml:space="preserve"> vozidla na dopravu nemocných a raněných</w:t>
      </w:r>
      <w:r w:rsidR="00E30908" w:rsidRPr="00154EE2">
        <w:rPr>
          <w:rFonts w:ascii="Times New Roman" w:hAnsi="Times New Roman" w:cs="Times New Roman"/>
          <w:b/>
          <w:color w:val="000000" w:themeColor="text1"/>
        </w:rPr>
        <w:t xml:space="preserve"> a </w:t>
      </w:r>
      <w:r w:rsidR="00640331" w:rsidRPr="00154EE2">
        <w:rPr>
          <w:rFonts w:ascii="Times New Roman" w:hAnsi="Times New Roman" w:cs="Times New Roman"/>
          <w:b/>
          <w:color w:val="000000" w:themeColor="text1"/>
        </w:rPr>
        <w:t>tří</w:t>
      </w:r>
      <w:r w:rsidR="00E30908" w:rsidRPr="00154EE2">
        <w:rPr>
          <w:rFonts w:ascii="Times New Roman" w:hAnsi="Times New Roman" w:cs="Times New Roman"/>
          <w:b/>
          <w:color w:val="000000" w:themeColor="text1"/>
        </w:rPr>
        <w:t xml:space="preserve"> záchranářských výjezdových vozidel</w:t>
      </w:r>
      <w:r w:rsidR="00640331" w:rsidRPr="00154EE2">
        <w:rPr>
          <w:rFonts w:ascii="Times New Roman" w:hAnsi="Times New Roman" w:cs="Times New Roman"/>
          <w:b/>
          <w:color w:val="000000" w:themeColor="text1"/>
        </w:rPr>
        <w:t xml:space="preserve"> zajistitele.</w:t>
      </w:r>
    </w:p>
    <w:p w:rsidR="00CD573F" w:rsidRPr="00154EE2" w:rsidRDefault="00CD573F" w:rsidP="00CD573F">
      <w:pPr>
        <w:pStyle w:val="Odstavecseseznamem"/>
        <w:spacing w:after="0" w:line="240" w:lineRule="auto"/>
        <w:ind w:left="360"/>
        <w:jc w:val="both"/>
        <w:rPr>
          <w:color w:val="000000" w:themeColor="text1"/>
          <w:sz w:val="16"/>
          <w:szCs w:val="16"/>
        </w:rPr>
      </w:pPr>
    </w:p>
    <w:p w:rsidR="00CD573F" w:rsidRPr="00154EE2" w:rsidRDefault="00CD573F" w:rsidP="00CD573F">
      <w:pPr>
        <w:pStyle w:val="Zkladntext"/>
        <w:numPr>
          <w:ilvl w:val="0"/>
          <w:numId w:val="21"/>
        </w:numPr>
        <w:rPr>
          <w:color w:val="000000" w:themeColor="text1"/>
          <w:sz w:val="24"/>
          <w:szCs w:val="24"/>
        </w:rPr>
      </w:pPr>
      <w:r w:rsidRPr="00154EE2">
        <w:rPr>
          <w:color w:val="000000" w:themeColor="text1"/>
          <w:sz w:val="24"/>
          <w:szCs w:val="24"/>
        </w:rPr>
        <w:t xml:space="preserve">Reklama bude prováděna v období </w:t>
      </w:r>
      <w:r w:rsidRPr="00154EE2">
        <w:rPr>
          <w:b/>
          <w:color w:val="000000" w:themeColor="text1"/>
          <w:sz w:val="24"/>
          <w:szCs w:val="24"/>
        </w:rPr>
        <w:t xml:space="preserve">od 1. 4.2019 do </w:t>
      </w:r>
      <w:proofErr w:type="gramStart"/>
      <w:r w:rsidRPr="00154EE2">
        <w:rPr>
          <w:b/>
          <w:color w:val="000000" w:themeColor="text1"/>
          <w:sz w:val="24"/>
          <w:szCs w:val="24"/>
        </w:rPr>
        <w:t>3</w:t>
      </w:r>
      <w:r w:rsidR="00A739B4" w:rsidRPr="00154EE2">
        <w:rPr>
          <w:b/>
          <w:color w:val="000000" w:themeColor="text1"/>
          <w:sz w:val="24"/>
          <w:szCs w:val="24"/>
        </w:rPr>
        <w:t>1</w:t>
      </w:r>
      <w:r w:rsidRPr="00154EE2">
        <w:rPr>
          <w:b/>
          <w:color w:val="000000" w:themeColor="text1"/>
          <w:sz w:val="24"/>
          <w:szCs w:val="24"/>
        </w:rPr>
        <w:t>.0</w:t>
      </w:r>
      <w:r w:rsidR="00A739B4" w:rsidRPr="00154EE2">
        <w:rPr>
          <w:b/>
          <w:color w:val="000000" w:themeColor="text1"/>
          <w:sz w:val="24"/>
          <w:szCs w:val="24"/>
        </w:rPr>
        <w:t>3</w:t>
      </w:r>
      <w:r w:rsidRPr="00154EE2">
        <w:rPr>
          <w:b/>
          <w:color w:val="000000" w:themeColor="text1"/>
          <w:sz w:val="24"/>
          <w:szCs w:val="24"/>
        </w:rPr>
        <w:t>.2020</w:t>
      </w:r>
      <w:proofErr w:type="gramEnd"/>
      <w:r w:rsidRPr="00154EE2">
        <w:rPr>
          <w:b/>
          <w:color w:val="000000" w:themeColor="text1"/>
          <w:sz w:val="24"/>
          <w:szCs w:val="24"/>
        </w:rPr>
        <w:t>.</w:t>
      </w:r>
    </w:p>
    <w:p w:rsidR="00CD573F" w:rsidRPr="00154EE2" w:rsidRDefault="00CD573F" w:rsidP="00CD573F">
      <w:pPr>
        <w:pStyle w:val="Odstavecseseznamem"/>
        <w:spacing w:after="0" w:line="240" w:lineRule="auto"/>
        <w:ind w:left="360"/>
        <w:jc w:val="center"/>
        <w:rPr>
          <w:rFonts w:ascii="Times New Roman" w:hAnsi="Times New Roman" w:cs="Times New Roman"/>
          <w:b/>
          <w:color w:val="000000" w:themeColor="text1"/>
          <w:sz w:val="16"/>
          <w:szCs w:val="16"/>
        </w:rPr>
      </w:pPr>
    </w:p>
    <w:p w:rsidR="00CD573F" w:rsidRPr="00154EE2" w:rsidRDefault="00CD573F" w:rsidP="00CD573F">
      <w:pPr>
        <w:pStyle w:val="Odstavecseseznamem"/>
        <w:spacing w:after="0" w:line="240" w:lineRule="auto"/>
        <w:ind w:left="360"/>
        <w:jc w:val="center"/>
        <w:rPr>
          <w:rFonts w:ascii="Times New Roman" w:hAnsi="Times New Roman" w:cs="Times New Roman"/>
          <w:b/>
          <w:color w:val="000000" w:themeColor="text1"/>
          <w:sz w:val="16"/>
          <w:szCs w:val="16"/>
        </w:rPr>
      </w:pPr>
    </w:p>
    <w:p w:rsidR="00CD573F" w:rsidRPr="00154EE2" w:rsidRDefault="00CD573F" w:rsidP="00CD573F">
      <w:pPr>
        <w:contextualSpacing/>
        <w:jc w:val="center"/>
        <w:rPr>
          <w:rFonts w:ascii="Times New Roman" w:hAnsi="Times New Roman" w:cs="Times New Roman"/>
          <w:b/>
          <w:color w:val="000000" w:themeColor="text1"/>
          <w:sz w:val="24"/>
          <w:szCs w:val="24"/>
        </w:rPr>
      </w:pPr>
    </w:p>
    <w:p w:rsidR="00CD573F" w:rsidRPr="00154EE2" w:rsidRDefault="00CD573F" w:rsidP="00CD573F">
      <w:pPr>
        <w:contextualSpacing/>
        <w:jc w:val="center"/>
        <w:rPr>
          <w:rFonts w:ascii="Times New Roman" w:hAnsi="Times New Roman" w:cs="Times New Roman"/>
          <w:b/>
          <w:color w:val="000000" w:themeColor="text1"/>
          <w:sz w:val="24"/>
          <w:szCs w:val="24"/>
        </w:rPr>
      </w:pPr>
      <w:r w:rsidRPr="00154EE2">
        <w:rPr>
          <w:rFonts w:ascii="Times New Roman" w:hAnsi="Times New Roman" w:cs="Times New Roman"/>
          <w:b/>
          <w:color w:val="000000" w:themeColor="text1"/>
          <w:sz w:val="24"/>
          <w:szCs w:val="24"/>
        </w:rPr>
        <w:t>III.</w:t>
      </w:r>
    </w:p>
    <w:p w:rsidR="00CD573F" w:rsidRPr="00154EE2" w:rsidRDefault="00CD573F" w:rsidP="00CD573F">
      <w:pPr>
        <w:contextualSpacing/>
        <w:jc w:val="center"/>
        <w:rPr>
          <w:rFonts w:ascii="Times New Roman" w:hAnsi="Times New Roman" w:cs="Times New Roman"/>
          <w:b/>
          <w:color w:val="000000" w:themeColor="text1"/>
          <w:sz w:val="24"/>
          <w:szCs w:val="24"/>
        </w:rPr>
      </w:pPr>
      <w:r w:rsidRPr="00154EE2">
        <w:rPr>
          <w:rFonts w:ascii="Times New Roman" w:hAnsi="Times New Roman" w:cs="Times New Roman"/>
          <w:b/>
          <w:color w:val="000000" w:themeColor="text1"/>
          <w:sz w:val="24"/>
          <w:szCs w:val="24"/>
        </w:rPr>
        <w:t>Cena a platební podmínky</w:t>
      </w:r>
    </w:p>
    <w:p w:rsidR="00CD573F" w:rsidRPr="00154EE2" w:rsidRDefault="00CD573F" w:rsidP="00CD573F">
      <w:pPr>
        <w:pStyle w:val="Odstavecseseznamem"/>
        <w:numPr>
          <w:ilvl w:val="0"/>
          <w:numId w:val="18"/>
        </w:numPr>
        <w:spacing w:line="240" w:lineRule="auto"/>
        <w:jc w:val="both"/>
        <w:rPr>
          <w:rFonts w:ascii="Times New Roman" w:hAnsi="Times New Roman" w:cs="Times New Roman"/>
          <w:color w:val="000000" w:themeColor="text1"/>
          <w:sz w:val="24"/>
          <w:szCs w:val="24"/>
        </w:rPr>
      </w:pPr>
      <w:r w:rsidRPr="00154EE2">
        <w:rPr>
          <w:rFonts w:ascii="Times New Roman" w:hAnsi="Times New Roman" w:cs="Times New Roman"/>
          <w:color w:val="000000" w:themeColor="text1"/>
          <w:sz w:val="24"/>
          <w:szCs w:val="24"/>
        </w:rPr>
        <w:t>Cena za služby uvedené v čl. II. je stanovena dohodou ve výši</w:t>
      </w:r>
      <w:r w:rsidRPr="00154EE2">
        <w:rPr>
          <w:rFonts w:ascii="Times New Roman" w:hAnsi="Times New Roman" w:cs="Times New Roman"/>
          <w:b/>
          <w:color w:val="000000" w:themeColor="text1"/>
          <w:sz w:val="24"/>
          <w:szCs w:val="24"/>
        </w:rPr>
        <w:t xml:space="preserve"> </w:t>
      </w:r>
      <w:r w:rsidR="00E30908" w:rsidRPr="00154EE2">
        <w:rPr>
          <w:rFonts w:ascii="Times New Roman" w:hAnsi="Times New Roman" w:cs="Times New Roman"/>
          <w:b/>
          <w:color w:val="000000" w:themeColor="text1"/>
          <w:sz w:val="24"/>
          <w:szCs w:val="24"/>
        </w:rPr>
        <w:t>90</w:t>
      </w:r>
      <w:r w:rsidRPr="00154EE2">
        <w:rPr>
          <w:rFonts w:ascii="Times New Roman" w:hAnsi="Times New Roman" w:cs="Times New Roman"/>
          <w:b/>
          <w:color w:val="000000" w:themeColor="text1"/>
          <w:sz w:val="24"/>
          <w:szCs w:val="24"/>
        </w:rPr>
        <w:t xml:space="preserve">.000,00 Kč vč. 21 % DPH za uvedené období. </w:t>
      </w:r>
    </w:p>
    <w:p w:rsidR="00CD573F" w:rsidRPr="00154EE2" w:rsidRDefault="00CD573F" w:rsidP="00CD573F">
      <w:pPr>
        <w:pStyle w:val="Odstavecseseznamem"/>
        <w:spacing w:line="240" w:lineRule="auto"/>
        <w:ind w:left="360"/>
        <w:jc w:val="both"/>
        <w:rPr>
          <w:rFonts w:ascii="Times New Roman" w:hAnsi="Times New Roman" w:cs="Times New Roman"/>
          <w:color w:val="000000" w:themeColor="text1"/>
          <w:sz w:val="16"/>
          <w:szCs w:val="16"/>
        </w:rPr>
      </w:pPr>
    </w:p>
    <w:p w:rsidR="00CD573F" w:rsidRPr="00154EE2" w:rsidRDefault="00CD573F" w:rsidP="00CD573F">
      <w:pPr>
        <w:pStyle w:val="Odstavecseseznamem"/>
        <w:numPr>
          <w:ilvl w:val="0"/>
          <w:numId w:val="18"/>
        </w:numPr>
        <w:spacing w:after="0" w:line="240" w:lineRule="auto"/>
        <w:jc w:val="both"/>
        <w:rPr>
          <w:rFonts w:ascii="Times New Roman" w:hAnsi="Times New Roman" w:cs="Times New Roman"/>
          <w:color w:val="000000" w:themeColor="text1"/>
          <w:sz w:val="24"/>
          <w:szCs w:val="24"/>
        </w:rPr>
      </w:pPr>
      <w:r w:rsidRPr="00154EE2">
        <w:rPr>
          <w:rFonts w:ascii="Times New Roman" w:hAnsi="Times New Roman" w:cs="Times New Roman"/>
          <w:color w:val="000000" w:themeColor="text1"/>
          <w:sz w:val="24"/>
          <w:szCs w:val="24"/>
        </w:rPr>
        <w:t xml:space="preserve">Úhradu provede objednatel bezhotovostní platbou ve dvou splátkách na účet dodavatele na základě daňového dokladu vystaveného zajistitelem, a to do </w:t>
      </w:r>
      <w:proofErr w:type="gramStart"/>
      <w:r w:rsidRPr="00154EE2">
        <w:rPr>
          <w:rFonts w:ascii="Times New Roman" w:hAnsi="Times New Roman" w:cs="Times New Roman"/>
          <w:color w:val="000000" w:themeColor="text1"/>
          <w:sz w:val="24"/>
          <w:szCs w:val="24"/>
        </w:rPr>
        <w:t>30</w:t>
      </w:r>
      <w:proofErr w:type="gramEnd"/>
      <w:r w:rsidRPr="00154EE2">
        <w:rPr>
          <w:rFonts w:ascii="Times New Roman" w:hAnsi="Times New Roman" w:cs="Times New Roman"/>
          <w:color w:val="000000" w:themeColor="text1"/>
          <w:sz w:val="24"/>
          <w:szCs w:val="24"/>
        </w:rPr>
        <w:t>-</w:t>
      </w:r>
      <w:proofErr w:type="gramStart"/>
      <w:r w:rsidRPr="00154EE2">
        <w:rPr>
          <w:rFonts w:ascii="Times New Roman" w:hAnsi="Times New Roman" w:cs="Times New Roman"/>
          <w:color w:val="000000" w:themeColor="text1"/>
          <w:sz w:val="24"/>
          <w:szCs w:val="24"/>
        </w:rPr>
        <w:t>ti</w:t>
      </w:r>
      <w:proofErr w:type="gramEnd"/>
      <w:r w:rsidRPr="00154EE2">
        <w:rPr>
          <w:rFonts w:ascii="Times New Roman" w:hAnsi="Times New Roman" w:cs="Times New Roman"/>
          <w:color w:val="000000" w:themeColor="text1"/>
          <w:sz w:val="24"/>
          <w:szCs w:val="24"/>
        </w:rPr>
        <w:t xml:space="preserve"> dnů ode dne doručení daňového dokladu objednateli. Jednotlivé daňové doklady budou vystaveny nejdříve dne:</w:t>
      </w:r>
    </w:p>
    <w:p w:rsidR="00CD573F" w:rsidRPr="00154EE2" w:rsidRDefault="00B540D0" w:rsidP="00CD573F">
      <w:pPr>
        <w:pStyle w:val="Odstavecseseznamem"/>
        <w:spacing w:after="0" w:line="240" w:lineRule="auto"/>
        <w:ind w:left="1776" w:firstLine="348"/>
        <w:jc w:val="both"/>
        <w:rPr>
          <w:rFonts w:ascii="Times New Roman" w:hAnsi="Times New Roman" w:cs="Times New Roman"/>
          <w:b/>
          <w:color w:val="000000" w:themeColor="text1"/>
          <w:sz w:val="24"/>
          <w:szCs w:val="24"/>
        </w:rPr>
      </w:pPr>
      <w:proofErr w:type="gramStart"/>
      <w:r w:rsidRPr="00154EE2">
        <w:rPr>
          <w:rFonts w:ascii="Times New Roman" w:hAnsi="Times New Roman" w:cs="Times New Roman"/>
          <w:b/>
          <w:color w:val="000000" w:themeColor="text1"/>
          <w:sz w:val="24"/>
          <w:szCs w:val="24"/>
        </w:rPr>
        <w:t>0</w:t>
      </w:r>
      <w:r w:rsidR="00CD573F" w:rsidRPr="00154EE2">
        <w:rPr>
          <w:rFonts w:ascii="Times New Roman" w:hAnsi="Times New Roman" w:cs="Times New Roman"/>
          <w:b/>
          <w:color w:val="000000" w:themeColor="text1"/>
          <w:sz w:val="24"/>
          <w:szCs w:val="24"/>
        </w:rPr>
        <w:t>1.</w:t>
      </w:r>
      <w:r w:rsidRPr="00154EE2">
        <w:rPr>
          <w:rFonts w:ascii="Times New Roman" w:hAnsi="Times New Roman" w:cs="Times New Roman"/>
          <w:b/>
          <w:color w:val="000000" w:themeColor="text1"/>
          <w:sz w:val="24"/>
          <w:szCs w:val="24"/>
        </w:rPr>
        <w:t>0</w:t>
      </w:r>
      <w:r w:rsidR="00A739B4" w:rsidRPr="00154EE2">
        <w:rPr>
          <w:rFonts w:ascii="Times New Roman" w:hAnsi="Times New Roman" w:cs="Times New Roman"/>
          <w:b/>
          <w:color w:val="000000" w:themeColor="text1"/>
          <w:sz w:val="24"/>
          <w:szCs w:val="24"/>
        </w:rPr>
        <w:t>5</w:t>
      </w:r>
      <w:r w:rsidR="00CD573F" w:rsidRPr="00154EE2">
        <w:rPr>
          <w:rFonts w:ascii="Times New Roman" w:hAnsi="Times New Roman" w:cs="Times New Roman"/>
          <w:b/>
          <w:color w:val="000000" w:themeColor="text1"/>
          <w:sz w:val="24"/>
          <w:szCs w:val="24"/>
        </w:rPr>
        <w:t>.2019</w:t>
      </w:r>
      <w:proofErr w:type="gramEnd"/>
      <w:r w:rsidR="00CD573F" w:rsidRPr="00154EE2">
        <w:rPr>
          <w:rFonts w:ascii="Times New Roman" w:hAnsi="Times New Roman" w:cs="Times New Roman"/>
          <w:b/>
          <w:color w:val="000000" w:themeColor="text1"/>
          <w:sz w:val="24"/>
          <w:szCs w:val="24"/>
        </w:rPr>
        <w:t xml:space="preserve"> na částku</w:t>
      </w:r>
      <w:r w:rsidRPr="00154EE2">
        <w:rPr>
          <w:rFonts w:ascii="Times New Roman" w:hAnsi="Times New Roman" w:cs="Times New Roman"/>
          <w:b/>
          <w:color w:val="000000" w:themeColor="text1"/>
          <w:sz w:val="24"/>
          <w:szCs w:val="24"/>
        </w:rPr>
        <w:tab/>
      </w:r>
      <w:r w:rsidRPr="00154EE2">
        <w:rPr>
          <w:rFonts w:ascii="Times New Roman" w:hAnsi="Times New Roman" w:cs="Times New Roman"/>
          <w:b/>
          <w:color w:val="000000" w:themeColor="text1"/>
          <w:sz w:val="24"/>
          <w:szCs w:val="24"/>
        </w:rPr>
        <w:tab/>
      </w:r>
      <w:r w:rsidRPr="00154EE2">
        <w:rPr>
          <w:rFonts w:ascii="Times New Roman" w:hAnsi="Times New Roman" w:cs="Times New Roman"/>
          <w:b/>
          <w:color w:val="000000" w:themeColor="text1"/>
          <w:sz w:val="24"/>
          <w:szCs w:val="24"/>
        </w:rPr>
        <w:tab/>
      </w:r>
      <w:r w:rsidR="00E30908" w:rsidRPr="00154EE2">
        <w:rPr>
          <w:rFonts w:ascii="Times New Roman" w:hAnsi="Times New Roman" w:cs="Times New Roman"/>
          <w:b/>
          <w:color w:val="000000" w:themeColor="text1"/>
          <w:sz w:val="24"/>
          <w:szCs w:val="24"/>
        </w:rPr>
        <w:t>67</w:t>
      </w:r>
      <w:r w:rsidR="00CD573F" w:rsidRPr="00154EE2">
        <w:rPr>
          <w:rFonts w:ascii="Times New Roman" w:hAnsi="Times New Roman" w:cs="Times New Roman"/>
          <w:b/>
          <w:color w:val="000000" w:themeColor="text1"/>
          <w:sz w:val="24"/>
          <w:szCs w:val="24"/>
        </w:rPr>
        <w:t>.750,00 Kč vč. DPH a</w:t>
      </w:r>
    </w:p>
    <w:p w:rsidR="00CD573F" w:rsidRPr="00154EE2" w:rsidRDefault="00B540D0" w:rsidP="00CD573F">
      <w:pPr>
        <w:pStyle w:val="Odstavecseseznamem"/>
        <w:spacing w:after="0" w:line="240" w:lineRule="auto"/>
        <w:ind w:left="1428" w:firstLine="696"/>
        <w:jc w:val="both"/>
        <w:rPr>
          <w:rFonts w:ascii="Times New Roman" w:hAnsi="Times New Roman" w:cs="Times New Roman"/>
          <w:b/>
          <w:color w:val="000000" w:themeColor="text1"/>
          <w:sz w:val="24"/>
          <w:szCs w:val="24"/>
        </w:rPr>
      </w:pPr>
      <w:proofErr w:type="gramStart"/>
      <w:r w:rsidRPr="00154EE2">
        <w:rPr>
          <w:rFonts w:ascii="Times New Roman" w:hAnsi="Times New Roman" w:cs="Times New Roman"/>
          <w:b/>
          <w:color w:val="000000" w:themeColor="text1"/>
          <w:sz w:val="24"/>
          <w:szCs w:val="24"/>
        </w:rPr>
        <w:t>0</w:t>
      </w:r>
      <w:r w:rsidR="00CD573F" w:rsidRPr="00154EE2">
        <w:rPr>
          <w:rFonts w:ascii="Times New Roman" w:hAnsi="Times New Roman" w:cs="Times New Roman"/>
          <w:b/>
          <w:color w:val="000000" w:themeColor="text1"/>
          <w:sz w:val="24"/>
          <w:szCs w:val="24"/>
        </w:rPr>
        <w:t>1.</w:t>
      </w:r>
      <w:r w:rsidRPr="00154EE2">
        <w:rPr>
          <w:rFonts w:ascii="Times New Roman" w:hAnsi="Times New Roman" w:cs="Times New Roman"/>
          <w:b/>
          <w:color w:val="000000" w:themeColor="text1"/>
          <w:sz w:val="24"/>
          <w:szCs w:val="24"/>
        </w:rPr>
        <w:t>0</w:t>
      </w:r>
      <w:r w:rsidR="00CD573F" w:rsidRPr="00154EE2">
        <w:rPr>
          <w:rFonts w:ascii="Times New Roman" w:hAnsi="Times New Roman" w:cs="Times New Roman"/>
          <w:b/>
          <w:color w:val="000000" w:themeColor="text1"/>
          <w:sz w:val="24"/>
          <w:szCs w:val="24"/>
        </w:rPr>
        <w:t>1.2020</w:t>
      </w:r>
      <w:proofErr w:type="gramEnd"/>
      <w:r w:rsidR="00CD573F" w:rsidRPr="00154EE2">
        <w:rPr>
          <w:rFonts w:ascii="Times New Roman" w:hAnsi="Times New Roman" w:cs="Times New Roman"/>
          <w:b/>
          <w:color w:val="000000" w:themeColor="text1"/>
          <w:sz w:val="24"/>
          <w:szCs w:val="24"/>
        </w:rPr>
        <w:t xml:space="preserve"> na částku </w:t>
      </w:r>
      <w:r w:rsidR="00CD573F" w:rsidRPr="00154EE2">
        <w:rPr>
          <w:rFonts w:ascii="Times New Roman" w:hAnsi="Times New Roman" w:cs="Times New Roman"/>
          <w:b/>
          <w:color w:val="000000" w:themeColor="text1"/>
          <w:sz w:val="24"/>
          <w:szCs w:val="24"/>
        </w:rPr>
        <w:tab/>
      </w:r>
      <w:r w:rsidR="00CD573F" w:rsidRPr="00154EE2">
        <w:rPr>
          <w:rFonts w:ascii="Times New Roman" w:hAnsi="Times New Roman" w:cs="Times New Roman"/>
          <w:b/>
          <w:color w:val="000000" w:themeColor="text1"/>
          <w:sz w:val="24"/>
          <w:szCs w:val="24"/>
        </w:rPr>
        <w:tab/>
      </w:r>
      <w:r w:rsidR="00E30908" w:rsidRPr="00154EE2">
        <w:rPr>
          <w:rFonts w:ascii="Times New Roman" w:hAnsi="Times New Roman" w:cs="Times New Roman"/>
          <w:b/>
          <w:color w:val="000000" w:themeColor="text1"/>
          <w:sz w:val="24"/>
          <w:szCs w:val="24"/>
        </w:rPr>
        <w:t>22</w:t>
      </w:r>
      <w:r w:rsidR="00CD573F" w:rsidRPr="00154EE2">
        <w:rPr>
          <w:rFonts w:ascii="Times New Roman" w:hAnsi="Times New Roman" w:cs="Times New Roman"/>
          <w:b/>
          <w:color w:val="000000" w:themeColor="text1"/>
          <w:sz w:val="24"/>
          <w:szCs w:val="24"/>
        </w:rPr>
        <w:t>.250,00 Kč vč. DPH.</w:t>
      </w:r>
    </w:p>
    <w:p w:rsidR="00CD573F" w:rsidRPr="00154EE2" w:rsidRDefault="00CD573F" w:rsidP="00CD573F">
      <w:pPr>
        <w:pStyle w:val="Odstavecseseznamem"/>
        <w:spacing w:after="0" w:line="240" w:lineRule="auto"/>
        <w:ind w:left="360"/>
        <w:jc w:val="both"/>
        <w:rPr>
          <w:rFonts w:ascii="Times New Roman" w:hAnsi="Times New Roman" w:cs="Times New Roman"/>
          <w:b/>
          <w:color w:val="000000" w:themeColor="text1"/>
          <w:sz w:val="16"/>
          <w:szCs w:val="16"/>
        </w:rPr>
      </w:pPr>
    </w:p>
    <w:p w:rsidR="00CD573F" w:rsidRPr="00154EE2" w:rsidRDefault="00CD573F" w:rsidP="00CD573F">
      <w:pPr>
        <w:pStyle w:val="Zkladntext"/>
        <w:numPr>
          <w:ilvl w:val="0"/>
          <w:numId w:val="18"/>
        </w:numPr>
        <w:rPr>
          <w:color w:val="000000" w:themeColor="text1"/>
          <w:sz w:val="24"/>
          <w:szCs w:val="24"/>
        </w:rPr>
      </w:pPr>
      <w:r w:rsidRPr="00154EE2">
        <w:rPr>
          <w:color w:val="000000" w:themeColor="text1"/>
          <w:sz w:val="24"/>
          <w:szCs w:val="24"/>
        </w:rPr>
        <w:t xml:space="preserve">V případě prodlení objednatele s úhradou fakturované částky zavazuje se objednatel uhradit zajistiteli </w:t>
      </w:r>
      <w:r w:rsidRPr="00154EE2">
        <w:rPr>
          <w:bCs/>
          <w:color w:val="000000" w:themeColor="text1"/>
          <w:sz w:val="24"/>
          <w:szCs w:val="24"/>
        </w:rPr>
        <w:t>úrok z prodlení ve výši 0,01%</w:t>
      </w:r>
      <w:r w:rsidRPr="00154EE2">
        <w:rPr>
          <w:color w:val="000000" w:themeColor="text1"/>
          <w:sz w:val="24"/>
          <w:szCs w:val="24"/>
        </w:rPr>
        <w:t xml:space="preserve"> z dlužné částky za každý den prodlení.</w:t>
      </w:r>
    </w:p>
    <w:p w:rsidR="00CD573F" w:rsidRPr="00154EE2" w:rsidRDefault="00CD573F" w:rsidP="00CD573F">
      <w:pPr>
        <w:pStyle w:val="Zkladntext"/>
        <w:ind w:left="360"/>
        <w:rPr>
          <w:color w:val="000000" w:themeColor="text1"/>
          <w:sz w:val="16"/>
          <w:szCs w:val="16"/>
        </w:rPr>
      </w:pPr>
    </w:p>
    <w:p w:rsidR="00CD573F" w:rsidRPr="00154EE2" w:rsidRDefault="00CD573F" w:rsidP="00CD573F">
      <w:pPr>
        <w:pStyle w:val="Zkladntext3"/>
        <w:numPr>
          <w:ilvl w:val="0"/>
          <w:numId w:val="18"/>
        </w:numPr>
        <w:tabs>
          <w:tab w:val="left" w:pos="720"/>
        </w:tabs>
        <w:suppressAutoHyphens/>
        <w:spacing w:after="0" w:line="240" w:lineRule="auto"/>
        <w:jc w:val="both"/>
        <w:rPr>
          <w:rFonts w:ascii="Times New Roman" w:hAnsi="Times New Roman" w:cs="Times New Roman"/>
          <w:color w:val="000000" w:themeColor="text1"/>
          <w:sz w:val="24"/>
          <w:szCs w:val="24"/>
        </w:rPr>
      </w:pPr>
      <w:r w:rsidRPr="00154EE2">
        <w:rPr>
          <w:rFonts w:ascii="Times New Roman" w:hAnsi="Times New Roman" w:cs="Times New Roman"/>
          <w:color w:val="000000" w:themeColor="text1"/>
          <w:sz w:val="24"/>
          <w:szCs w:val="24"/>
        </w:rPr>
        <w:t>V</w:t>
      </w:r>
      <w:r w:rsidR="00FA1E17" w:rsidRPr="00154EE2">
        <w:rPr>
          <w:rFonts w:ascii="Times New Roman" w:hAnsi="Times New Roman" w:cs="Times New Roman"/>
          <w:color w:val="000000" w:themeColor="text1"/>
          <w:sz w:val="24"/>
          <w:szCs w:val="24"/>
        </w:rPr>
        <w:t> </w:t>
      </w:r>
      <w:r w:rsidRPr="00154EE2">
        <w:rPr>
          <w:rFonts w:ascii="Times New Roman" w:hAnsi="Times New Roman" w:cs="Times New Roman"/>
          <w:color w:val="000000" w:themeColor="text1"/>
          <w:sz w:val="24"/>
          <w:szCs w:val="24"/>
        </w:rPr>
        <w:t>případě</w:t>
      </w:r>
      <w:r w:rsidR="00FA1E17" w:rsidRPr="00154EE2">
        <w:rPr>
          <w:rFonts w:ascii="Times New Roman" w:hAnsi="Times New Roman" w:cs="Times New Roman"/>
          <w:color w:val="000000" w:themeColor="text1"/>
          <w:sz w:val="24"/>
          <w:szCs w:val="24"/>
        </w:rPr>
        <w:t>,</w:t>
      </w:r>
      <w:r w:rsidRPr="00154EE2">
        <w:rPr>
          <w:rFonts w:ascii="Times New Roman" w:hAnsi="Times New Roman" w:cs="Times New Roman"/>
          <w:color w:val="000000" w:themeColor="text1"/>
          <w:sz w:val="24"/>
          <w:szCs w:val="24"/>
        </w:rPr>
        <w:t xml:space="preserve"> že zaviněním zajistitele nebude realizován předmět smlouvy dle článku II., je objednatel oprávněn požadovat po zajistiteli smluvní pokutu ve výši 5.000,00 Kč. Zaplacením smluvní pokuty není dotčeno právo objednatele na případnou náhradu škody. </w:t>
      </w:r>
    </w:p>
    <w:p w:rsidR="00CD573F" w:rsidRPr="00154EE2" w:rsidRDefault="00CD573F" w:rsidP="00CD573F">
      <w:pPr>
        <w:pStyle w:val="Zkladntext"/>
        <w:ind w:left="360"/>
        <w:rPr>
          <w:color w:val="000000" w:themeColor="text1"/>
          <w:sz w:val="24"/>
          <w:szCs w:val="24"/>
        </w:rPr>
      </w:pPr>
    </w:p>
    <w:p w:rsidR="00CD573F" w:rsidRPr="00154EE2" w:rsidRDefault="00CD573F" w:rsidP="00CD573F">
      <w:pPr>
        <w:contextualSpacing/>
        <w:jc w:val="center"/>
        <w:rPr>
          <w:rFonts w:ascii="Times New Roman" w:hAnsi="Times New Roman" w:cs="Times New Roman"/>
          <w:b/>
          <w:color w:val="000000" w:themeColor="text1"/>
          <w:sz w:val="20"/>
          <w:szCs w:val="20"/>
        </w:rPr>
      </w:pPr>
    </w:p>
    <w:p w:rsidR="00CD573F" w:rsidRPr="00154EE2" w:rsidRDefault="00CD573F" w:rsidP="00CD573F">
      <w:pPr>
        <w:ind w:left="357"/>
        <w:contextualSpacing/>
        <w:jc w:val="center"/>
        <w:rPr>
          <w:rFonts w:ascii="Times New Roman" w:hAnsi="Times New Roman" w:cs="Times New Roman"/>
          <w:b/>
          <w:color w:val="000000" w:themeColor="text1"/>
          <w:sz w:val="24"/>
          <w:szCs w:val="24"/>
        </w:rPr>
      </w:pPr>
      <w:r w:rsidRPr="00154EE2">
        <w:rPr>
          <w:rFonts w:ascii="Times New Roman" w:hAnsi="Times New Roman" w:cs="Times New Roman"/>
          <w:b/>
          <w:color w:val="000000" w:themeColor="text1"/>
          <w:sz w:val="24"/>
          <w:szCs w:val="24"/>
        </w:rPr>
        <w:t>V.</w:t>
      </w:r>
    </w:p>
    <w:p w:rsidR="00CD573F" w:rsidRPr="00154EE2" w:rsidRDefault="00CD573F" w:rsidP="00CD573F">
      <w:pPr>
        <w:spacing w:after="0" w:line="240" w:lineRule="auto"/>
        <w:ind w:left="357"/>
        <w:contextualSpacing/>
        <w:jc w:val="center"/>
        <w:rPr>
          <w:rFonts w:ascii="Times New Roman" w:hAnsi="Times New Roman" w:cs="Times New Roman"/>
          <w:b/>
          <w:color w:val="000000" w:themeColor="text1"/>
          <w:sz w:val="24"/>
          <w:szCs w:val="24"/>
        </w:rPr>
      </w:pPr>
      <w:r w:rsidRPr="00154EE2">
        <w:rPr>
          <w:rFonts w:ascii="Times New Roman" w:hAnsi="Times New Roman" w:cs="Times New Roman"/>
          <w:b/>
          <w:color w:val="000000" w:themeColor="text1"/>
          <w:sz w:val="24"/>
          <w:szCs w:val="24"/>
        </w:rPr>
        <w:t>Závěrečná ustanovení</w:t>
      </w:r>
    </w:p>
    <w:p w:rsidR="00CD573F" w:rsidRPr="00154EE2" w:rsidRDefault="00CD573F" w:rsidP="00CD573F">
      <w:pPr>
        <w:spacing w:after="0" w:line="240" w:lineRule="auto"/>
        <w:ind w:left="357"/>
        <w:contextualSpacing/>
        <w:jc w:val="center"/>
        <w:rPr>
          <w:rFonts w:ascii="Times New Roman" w:hAnsi="Times New Roman" w:cs="Times New Roman"/>
          <w:b/>
          <w:color w:val="000000" w:themeColor="text1"/>
          <w:sz w:val="24"/>
          <w:szCs w:val="24"/>
        </w:rPr>
      </w:pPr>
    </w:p>
    <w:p w:rsidR="00CD573F" w:rsidRPr="00154EE2" w:rsidRDefault="00CD573F" w:rsidP="00CD573F">
      <w:pPr>
        <w:numPr>
          <w:ilvl w:val="0"/>
          <w:numId w:val="25"/>
        </w:numPr>
        <w:suppressAutoHyphens/>
        <w:spacing w:after="0" w:line="240" w:lineRule="auto"/>
        <w:jc w:val="both"/>
        <w:rPr>
          <w:rFonts w:ascii="Times New Roman" w:hAnsi="Times New Roman" w:cs="Times New Roman"/>
          <w:color w:val="000000" w:themeColor="text1"/>
          <w:sz w:val="24"/>
          <w:szCs w:val="24"/>
        </w:rPr>
      </w:pPr>
      <w:r w:rsidRPr="00154EE2">
        <w:rPr>
          <w:rFonts w:ascii="Times New Roman" w:hAnsi="Times New Roman" w:cs="Times New Roman"/>
          <w:color w:val="000000" w:themeColor="text1"/>
          <w:sz w:val="24"/>
          <w:szCs w:val="24"/>
        </w:rPr>
        <w:t xml:space="preserve">Zajistitel se zavazuje předat objednateli fotodokumentaci (lze i elektronicky), z nichž bude patrné, že reklama objednatele byla </w:t>
      </w:r>
      <w:r w:rsidR="00B540D0" w:rsidRPr="00154EE2">
        <w:rPr>
          <w:rFonts w:ascii="Times New Roman" w:hAnsi="Times New Roman" w:cs="Times New Roman"/>
          <w:color w:val="000000" w:themeColor="text1"/>
          <w:sz w:val="24"/>
          <w:szCs w:val="24"/>
        </w:rPr>
        <w:t>realizována,</w:t>
      </w:r>
      <w:r w:rsidRPr="00154EE2">
        <w:rPr>
          <w:rFonts w:ascii="Times New Roman" w:hAnsi="Times New Roman" w:cs="Times New Roman"/>
          <w:color w:val="000000" w:themeColor="text1"/>
          <w:sz w:val="24"/>
          <w:szCs w:val="24"/>
        </w:rPr>
        <w:t xml:space="preserve"> a to nejpozději do </w:t>
      </w:r>
      <w:proofErr w:type="gramStart"/>
      <w:r w:rsidRPr="00154EE2">
        <w:rPr>
          <w:rFonts w:ascii="Times New Roman" w:hAnsi="Times New Roman" w:cs="Times New Roman"/>
          <w:color w:val="000000" w:themeColor="text1"/>
          <w:sz w:val="24"/>
          <w:szCs w:val="24"/>
        </w:rPr>
        <w:t>30.</w:t>
      </w:r>
      <w:r w:rsidR="00B540D0" w:rsidRPr="00154EE2">
        <w:rPr>
          <w:rFonts w:ascii="Times New Roman" w:hAnsi="Times New Roman" w:cs="Times New Roman"/>
          <w:color w:val="000000" w:themeColor="text1"/>
          <w:sz w:val="24"/>
          <w:szCs w:val="24"/>
        </w:rPr>
        <w:t>0</w:t>
      </w:r>
      <w:r w:rsidRPr="00154EE2">
        <w:rPr>
          <w:rFonts w:ascii="Times New Roman" w:hAnsi="Times New Roman" w:cs="Times New Roman"/>
          <w:color w:val="000000" w:themeColor="text1"/>
          <w:sz w:val="24"/>
          <w:szCs w:val="24"/>
        </w:rPr>
        <w:t>4.2019</w:t>
      </w:r>
      <w:proofErr w:type="gramEnd"/>
      <w:r w:rsidRPr="00154EE2">
        <w:rPr>
          <w:rFonts w:ascii="Times New Roman" w:hAnsi="Times New Roman" w:cs="Times New Roman"/>
          <w:color w:val="000000" w:themeColor="text1"/>
          <w:sz w:val="24"/>
          <w:szCs w:val="24"/>
        </w:rPr>
        <w:t>.</w:t>
      </w:r>
    </w:p>
    <w:p w:rsidR="00CD573F" w:rsidRPr="00154EE2" w:rsidRDefault="00CD573F" w:rsidP="00CD573F">
      <w:pPr>
        <w:numPr>
          <w:ilvl w:val="0"/>
          <w:numId w:val="25"/>
        </w:numPr>
        <w:suppressAutoHyphens/>
        <w:spacing w:before="240" w:after="0" w:line="240" w:lineRule="auto"/>
        <w:jc w:val="both"/>
        <w:rPr>
          <w:rFonts w:ascii="Times New Roman" w:hAnsi="Times New Roman" w:cs="Times New Roman"/>
          <w:color w:val="000000" w:themeColor="text1"/>
          <w:sz w:val="24"/>
          <w:szCs w:val="24"/>
        </w:rPr>
      </w:pPr>
      <w:r w:rsidRPr="00154EE2">
        <w:rPr>
          <w:rFonts w:ascii="Times New Roman" w:hAnsi="Times New Roman" w:cs="Times New Roman"/>
          <w:color w:val="000000" w:themeColor="text1"/>
          <w:sz w:val="24"/>
          <w:szCs w:val="24"/>
        </w:rPr>
        <w:t>Tato smlouva je vyhotovena ve dvou originálech, z nichž každá ze smluvních stran obdrží po jednom. Platnosti a účinnosti pak nabývá dnem jejího podpisu poslední ze smluvních stran.</w:t>
      </w:r>
    </w:p>
    <w:p w:rsidR="00CD573F" w:rsidRPr="00154EE2" w:rsidRDefault="00CD573F" w:rsidP="00CD573F">
      <w:pPr>
        <w:spacing w:after="0" w:line="240" w:lineRule="auto"/>
        <w:jc w:val="both"/>
        <w:rPr>
          <w:rFonts w:ascii="Times New Roman" w:hAnsi="Times New Roman" w:cs="Times New Roman"/>
          <w:color w:val="000000" w:themeColor="text1"/>
          <w:sz w:val="16"/>
          <w:szCs w:val="16"/>
        </w:rPr>
      </w:pPr>
    </w:p>
    <w:p w:rsidR="00CD573F" w:rsidRPr="00154EE2" w:rsidRDefault="00CD573F" w:rsidP="00CD573F">
      <w:pPr>
        <w:numPr>
          <w:ilvl w:val="0"/>
          <w:numId w:val="25"/>
        </w:numPr>
        <w:suppressAutoHyphens/>
        <w:spacing w:after="0" w:line="240" w:lineRule="auto"/>
        <w:jc w:val="both"/>
        <w:rPr>
          <w:rFonts w:ascii="Times New Roman" w:hAnsi="Times New Roman" w:cs="Times New Roman"/>
          <w:color w:val="000000" w:themeColor="text1"/>
          <w:sz w:val="24"/>
          <w:szCs w:val="24"/>
        </w:rPr>
      </w:pPr>
      <w:r w:rsidRPr="00154EE2">
        <w:rPr>
          <w:rFonts w:ascii="Times New Roman" w:hAnsi="Times New Roman" w:cs="Times New Roman"/>
          <w:color w:val="000000" w:themeColor="text1"/>
          <w:sz w:val="24"/>
          <w:szCs w:val="24"/>
        </w:rPr>
        <w:t>Smlouvu lze měnit či doplňovat pouze v písemné formě číslovanými dodatky.</w:t>
      </w:r>
    </w:p>
    <w:p w:rsidR="00CD573F" w:rsidRPr="00154EE2" w:rsidRDefault="00CD573F" w:rsidP="00CD573F">
      <w:pPr>
        <w:spacing w:after="0" w:line="240" w:lineRule="auto"/>
        <w:jc w:val="both"/>
        <w:rPr>
          <w:rFonts w:ascii="Times New Roman" w:hAnsi="Times New Roman" w:cs="Times New Roman"/>
          <w:color w:val="000000" w:themeColor="text1"/>
          <w:sz w:val="16"/>
          <w:szCs w:val="16"/>
        </w:rPr>
      </w:pPr>
    </w:p>
    <w:p w:rsidR="00CD573F" w:rsidRPr="00154EE2" w:rsidRDefault="00CD573F" w:rsidP="00CD573F">
      <w:pPr>
        <w:numPr>
          <w:ilvl w:val="0"/>
          <w:numId w:val="25"/>
        </w:numPr>
        <w:suppressAutoHyphens/>
        <w:spacing w:after="0" w:line="240" w:lineRule="auto"/>
        <w:jc w:val="both"/>
        <w:rPr>
          <w:rFonts w:ascii="Times New Roman" w:hAnsi="Times New Roman" w:cs="Times New Roman"/>
          <w:color w:val="000000" w:themeColor="text1"/>
          <w:sz w:val="24"/>
          <w:szCs w:val="24"/>
        </w:rPr>
      </w:pPr>
      <w:r w:rsidRPr="00154EE2">
        <w:rPr>
          <w:rFonts w:ascii="Times New Roman" w:hAnsi="Times New Roman" w:cs="Times New Roman"/>
          <w:color w:val="000000" w:themeColor="text1"/>
          <w:sz w:val="24"/>
          <w:szCs w:val="24"/>
        </w:rPr>
        <w:t>Smluvní vztahy neupravené touto smlouvou se řídí ustanoveními zákona č. 89/2012 Sb. – občanský zákoník.</w:t>
      </w:r>
    </w:p>
    <w:p w:rsidR="00CD573F" w:rsidRPr="00154EE2" w:rsidRDefault="00CD573F" w:rsidP="00CD573F">
      <w:pPr>
        <w:spacing w:after="0" w:line="240" w:lineRule="auto"/>
        <w:jc w:val="both"/>
        <w:rPr>
          <w:rFonts w:ascii="Times New Roman" w:hAnsi="Times New Roman" w:cs="Times New Roman"/>
          <w:color w:val="000000" w:themeColor="text1"/>
          <w:sz w:val="16"/>
          <w:szCs w:val="16"/>
        </w:rPr>
      </w:pPr>
    </w:p>
    <w:p w:rsidR="00CD573F" w:rsidRPr="00154EE2" w:rsidRDefault="00CD573F" w:rsidP="00CD573F">
      <w:pPr>
        <w:numPr>
          <w:ilvl w:val="0"/>
          <w:numId w:val="25"/>
        </w:numPr>
        <w:suppressAutoHyphens/>
        <w:spacing w:after="0" w:line="240" w:lineRule="auto"/>
        <w:jc w:val="both"/>
        <w:rPr>
          <w:rFonts w:ascii="Times New Roman" w:hAnsi="Times New Roman" w:cs="Times New Roman"/>
          <w:color w:val="000000" w:themeColor="text1"/>
          <w:sz w:val="24"/>
          <w:szCs w:val="24"/>
        </w:rPr>
      </w:pPr>
      <w:r w:rsidRPr="00154EE2">
        <w:rPr>
          <w:rFonts w:ascii="Times New Roman" w:hAnsi="Times New Roman" w:cs="Times New Roman"/>
          <w:color w:val="000000" w:themeColor="text1"/>
          <w:sz w:val="24"/>
          <w:szCs w:val="24"/>
        </w:rPr>
        <w:t>Smluvní strany prohlašují, že smlouva byla uzavřena na základě jejich pravé a svobodné vůle, prosté omylu, že byly s obsahem smlouvy seznámeny, souhlasí s ním a na důkaz toho připojují v závěru své podpisy.</w:t>
      </w:r>
    </w:p>
    <w:p w:rsidR="00CD573F" w:rsidRPr="00154EE2" w:rsidRDefault="00CD573F" w:rsidP="00CD573F">
      <w:pPr>
        <w:suppressAutoHyphens/>
        <w:spacing w:after="0" w:line="240" w:lineRule="auto"/>
        <w:ind w:left="360"/>
        <w:jc w:val="both"/>
        <w:rPr>
          <w:rFonts w:ascii="Times New Roman" w:hAnsi="Times New Roman" w:cs="Times New Roman"/>
          <w:color w:val="000000" w:themeColor="text1"/>
          <w:sz w:val="16"/>
          <w:szCs w:val="16"/>
        </w:rPr>
      </w:pPr>
    </w:p>
    <w:p w:rsidR="00CD573F" w:rsidRPr="00154EE2" w:rsidRDefault="00CD573F" w:rsidP="00CD573F">
      <w:pPr>
        <w:rPr>
          <w:rFonts w:ascii="Times New Roman" w:hAnsi="Times New Roman" w:cs="Times New Roman"/>
          <w:color w:val="000000" w:themeColor="text1"/>
          <w:sz w:val="24"/>
        </w:rPr>
      </w:pPr>
    </w:p>
    <w:p w:rsidR="00CD573F" w:rsidRPr="00154EE2" w:rsidRDefault="00CD573F" w:rsidP="00CD573F">
      <w:pPr>
        <w:rPr>
          <w:rFonts w:ascii="Times New Roman" w:hAnsi="Times New Roman" w:cs="Times New Roman"/>
          <w:color w:val="000000" w:themeColor="text1"/>
          <w:sz w:val="24"/>
        </w:rPr>
      </w:pPr>
      <w:r w:rsidRPr="00154EE2">
        <w:rPr>
          <w:rFonts w:ascii="Times New Roman" w:hAnsi="Times New Roman" w:cs="Times New Roman"/>
          <w:color w:val="000000" w:themeColor="text1"/>
          <w:sz w:val="24"/>
        </w:rPr>
        <w:t xml:space="preserve">       V Ostravě dne</w:t>
      </w:r>
      <w:r w:rsidRPr="00154EE2">
        <w:rPr>
          <w:rFonts w:ascii="Times New Roman" w:hAnsi="Times New Roman" w:cs="Times New Roman"/>
          <w:color w:val="000000" w:themeColor="text1"/>
          <w:sz w:val="24"/>
        </w:rPr>
        <w:tab/>
      </w:r>
      <w:r w:rsidRPr="00154EE2">
        <w:rPr>
          <w:rFonts w:ascii="Times New Roman" w:hAnsi="Times New Roman" w:cs="Times New Roman"/>
          <w:color w:val="000000" w:themeColor="text1"/>
          <w:sz w:val="24"/>
        </w:rPr>
        <w:tab/>
      </w:r>
      <w:r w:rsidRPr="00154EE2">
        <w:rPr>
          <w:rFonts w:ascii="Times New Roman" w:hAnsi="Times New Roman" w:cs="Times New Roman"/>
          <w:color w:val="000000" w:themeColor="text1"/>
          <w:sz w:val="24"/>
        </w:rPr>
        <w:tab/>
      </w:r>
      <w:r w:rsidRPr="00154EE2">
        <w:rPr>
          <w:rFonts w:ascii="Times New Roman" w:hAnsi="Times New Roman" w:cs="Times New Roman"/>
          <w:color w:val="000000" w:themeColor="text1"/>
          <w:sz w:val="24"/>
        </w:rPr>
        <w:tab/>
      </w:r>
      <w:r w:rsidRPr="00154EE2">
        <w:rPr>
          <w:rFonts w:ascii="Times New Roman" w:hAnsi="Times New Roman" w:cs="Times New Roman"/>
          <w:color w:val="000000" w:themeColor="text1"/>
          <w:sz w:val="24"/>
        </w:rPr>
        <w:tab/>
        <w:t xml:space="preserve">              </w:t>
      </w:r>
      <w:r w:rsidRPr="00154EE2">
        <w:rPr>
          <w:rFonts w:ascii="Times New Roman" w:hAnsi="Times New Roman" w:cs="Times New Roman"/>
          <w:color w:val="000000" w:themeColor="text1"/>
          <w:sz w:val="24"/>
          <w:szCs w:val="24"/>
        </w:rPr>
        <w:t>V Ostravě dne</w:t>
      </w:r>
      <w:r w:rsidRPr="00154EE2">
        <w:rPr>
          <w:rFonts w:ascii="Times New Roman" w:hAnsi="Times New Roman" w:cs="Times New Roman"/>
          <w:color w:val="000000" w:themeColor="text1"/>
          <w:sz w:val="24"/>
        </w:rPr>
        <w:t xml:space="preserve">                                                                                                                                                                                                                                                                                                                                                                                                                                                                                                </w:t>
      </w:r>
    </w:p>
    <w:p w:rsidR="00CD573F" w:rsidRPr="00154EE2" w:rsidRDefault="00CD573F" w:rsidP="00CD573F">
      <w:pPr>
        <w:jc w:val="both"/>
        <w:rPr>
          <w:rFonts w:ascii="Times New Roman" w:hAnsi="Times New Roman" w:cs="Times New Roman"/>
          <w:color w:val="000000" w:themeColor="text1"/>
          <w:sz w:val="24"/>
          <w:szCs w:val="24"/>
        </w:rPr>
      </w:pPr>
    </w:p>
    <w:p w:rsidR="00CD573F" w:rsidRPr="00154EE2" w:rsidRDefault="00CD573F" w:rsidP="00CD573F">
      <w:pPr>
        <w:jc w:val="both"/>
        <w:rPr>
          <w:rFonts w:ascii="Times New Roman" w:hAnsi="Times New Roman" w:cs="Times New Roman"/>
          <w:color w:val="000000" w:themeColor="text1"/>
          <w:sz w:val="24"/>
          <w:szCs w:val="24"/>
        </w:rPr>
      </w:pPr>
    </w:p>
    <w:p w:rsidR="00CD573F" w:rsidRPr="00154EE2" w:rsidRDefault="00CD573F" w:rsidP="00CD573F">
      <w:pPr>
        <w:jc w:val="both"/>
        <w:rPr>
          <w:rFonts w:ascii="Times New Roman" w:hAnsi="Times New Roman" w:cs="Times New Roman"/>
          <w:color w:val="000000" w:themeColor="text1"/>
          <w:sz w:val="24"/>
          <w:szCs w:val="24"/>
        </w:rPr>
      </w:pPr>
    </w:p>
    <w:p w:rsidR="00CD573F" w:rsidRPr="00154EE2" w:rsidRDefault="00CD573F" w:rsidP="00CD573F">
      <w:pPr>
        <w:spacing w:after="0" w:line="240" w:lineRule="auto"/>
        <w:ind w:left="360"/>
        <w:jc w:val="both"/>
        <w:rPr>
          <w:rFonts w:ascii="Times New Roman" w:hAnsi="Times New Roman" w:cs="Times New Roman"/>
          <w:color w:val="000000" w:themeColor="text1"/>
          <w:sz w:val="24"/>
          <w:szCs w:val="24"/>
        </w:rPr>
      </w:pPr>
      <w:r w:rsidRPr="00154EE2">
        <w:rPr>
          <w:rFonts w:ascii="Times New Roman" w:hAnsi="Times New Roman" w:cs="Times New Roman"/>
          <w:color w:val="000000" w:themeColor="text1"/>
          <w:sz w:val="24"/>
          <w:szCs w:val="24"/>
        </w:rPr>
        <w:t>……………………….……………</w:t>
      </w:r>
      <w:r w:rsidRPr="00154EE2">
        <w:rPr>
          <w:rFonts w:ascii="Times New Roman" w:hAnsi="Times New Roman" w:cs="Times New Roman"/>
          <w:color w:val="000000" w:themeColor="text1"/>
          <w:sz w:val="24"/>
          <w:szCs w:val="24"/>
        </w:rPr>
        <w:tab/>
        <w:t xml:space="preserve"> </w:t>
      </w:r>
      <w:r w:rsidRPr="00154EE2">
        <w:rPr>
          <w:rFonts w:ascii="Times New Roman" w:hAnsi="Times New Roman" w:cs="Times New Roman"/>
          <w:color w:val="000000" w:themeColor="text1"/>
          <w:sz w:val="24"/>
          <w:szCs w:val="24"/>
        </w:rPr>
        <w:tab/>
      </w:r>
      <w:r w:rsidRPr="00154EE2">
        <w:rPr>
          <w:rFonts w:ascii="Times New Roman" w:hAnsi="Times New Roman" w:cs="Times New Roman"/>
          <w:color w:val="000000" w:themeColor="text1"/>
          <w:sz w:val="24"/>
          <w:szCs w:val="24"/>
        </w:rPr>
        <w:tab/>
        <w:t>……………………………….</w:t>
      </w:r>
    </w:p>
    <w:p w:rsidR="00CD573F" w:rsidRPr="00154EE2" w:rsidRDefault="00CD573F" w:rsidP="00CD573F">
      <w:pPr>
        <w:spacing w:after="0" w:line="240" w:lineRule="auto"/>
        <w:jc w:val="both"/>
        <w:rPr>
          <w:rFonts w:ascii="Times New Roman" w:hAnsi="Times New Roman" w:cs="Times New Roman"/>
          <w:color w:val="000000" w:themeColor="text1"/>
          <w:sz w:val="24"/>
        </w:rPr>
      </w:pPr>
      <w:r w:rsidRPr="00154EE2">
        <w:rPr>
          <w:rFonts w:ascii="Times New Roman" w:hAnsi="Times New Roman" w:cs="Times New Roman"/>
          <w:color w:val="000000" w:themeColor="text1"/>
          <w:sz w:val="24"/>
        </w:rPr>
        <w:t xml:space="preserve">                 Ing. Petr Dedek, MBA                                             Ing.</w:t>
      </w:r>
      <w:r w:rsidR="00D04276" w:rsidRPr="00154EE2">
        <w:rPr>
          <w:rFonts w:ascii="Times New Roman" w:hAnsi="Times New Roman" w:cs="Times New Roman"/>
          <w:color w:val="000000" w:themeColor="text1"/>
          <w:sz w:val="24"/>
        </w:rPr>
        <w:t xml:space="preserve"> </w:t>
      </w:r>
      <w:r w:rsidRPr="00154EE2">
        <w:rPr>
          <w:rFonts w:ascii="Times New Roman" w:hAnsi="Times New Roman" w:cs="Times New Roman"/>
          <w:color w:val="000000" w:themeColor="text1"/>
          <w:sz w:val="24"/>
        </w:rPr>
        <w:t>Antonín Klimša</w:t>
      </w:r>
      <w:r w:rsidR="009B0632" w:rsidRPr="00154EE2">
        <w:rPr>
          <w:rFonts w:ascii="Times New Roman" w:hAnsi="Times New Roman" w:cs="Times New Roman"/>
          <w:color w:val="000000" w:themeColor="text1"/>
          <w:sz w:val="24"/>
        </w:rPr>
        <w:t>, MBA</w:t>
      </w:r>
    </w:p>
    <w:p w:rsidR="00CD573F" w:rsidRPr="00154EE2" w:rsidRDefault="00CD573F" w:rsidP="00E6430F">
      <w:pPr>
        <w:spacing w:after="0" w:line="240" w:lineRule="auto"/>
        <w:rPr>
          <w:rFonts w:ascii="Times New Roman" w:hAnsi="Times New Roman" w:cs="Times New Roman"/>
          <w:color w:val="000000" w:themeColor="text1"/>
          <w:sz w:val="24"/>
        </w:rPr>
      </w:pPr>
      <w:r w:rsidRPr="00154EE2">
        <w:rPr>
          <w:rFonts w:ascii="Times New Roman" w:hAnsi="Times New Roman" w:cs="Times New Roman"/>
          <w:color w:val="000000" w:themeColor="text1"/>
          <w:sz w:val="24"/>
        </w:rPr>
        <w:t xml:space="preserve">           </w:t>
      </w:r>
      <w:r w:rsidR="009B0632" w:rsidRPr="00154EE2">
        <w:rPr>
          <w:rFonts w:ascii="Times New Roman" w:hAnsi="Times New Roman" w:cs="Times New Roman"/>
          <w:color w:val="000000" w:themeColor="text1"/>
          <w:sz w:val="24"/>
        </w:rPr>
        <w:t xml:space="preserve">     </w:t>
      </w:r>
      <w:r w:rsidRPr="00154EE2">
        <w:rPr>
          <w:rFonts w:ascii="Times New Roman" w:hAnsi="Times New Roman" w:cs="Times New Roman"/>
          <w:color w:val="000000" w:themeColor="text1"/>
          <w:sz w:val="24"/>
        </w:rPr>
        <w:t xml:space="preserve"> </w:t>
      </w:r>
      <w:r w:rsidR="009824B1" w:rsidRPr="00154EE2">
        <w:rPr>
          <w:rFonts w:ascii="Times New Roman" w:hAnsi="Times New Roman" w:cs="Times New Roman"/>
          <w:color w:val="000000" w:themeColor="text1"/>
          <w:sz w:val="24"/>
        </w:rPr>
        <w:t xml:space="preserve">  </w:t>
      </w:r>
      <w:r w:rsidRPr="00154EE2">
        <w:rPr>
          <w:rFonts w:ascii="Times New Roman" w:hAnsi="Times New Roman" w:cs="Times New Roman"/>
          <w:color w:val="000000" w:themeColor="text1"/>
          <w:sz w:val="24"/>
        </w:rPr>
        <w:t xml:space="preserve">  </w:t>
      </w:r>
      <w:r w:rsidR="009B0632" w:rsidRPr="00154EE2">
        <w:rPr>
          <w:rFonts w:ascii="Times New Roman" w:hAnsi="Times New Roman" w:cs="Times New Roman"/>
          <w:color w:val="000000" w:themeColor="text1"/>
          <w:sz w:val="24"/>
        </w:rPr>
        <w:t>výkonný ředitel</w:t>
      </w:r>
      <w:r w:rsidRPr="00154EE2">
        <w:rPr>
          <w:rFonts w:ascii="Times New Roman" w:hAnsi="Times New Roman" w:cs="Times New Roman"/>
          <w:color w:val="000000" w:themeColor="text1"/>
          <w:sz w:val="24"/>
        </w:rPr>
        <w:t xml:space="preserve">        </w:t>
      </w:r>
      <w:r w:rsidRPr="00154EE2">
        <w:rPr>
          <w:rFonts w:ascii="Times New Roman" w:hAnsi="Times New Roman" w:cs="Times New Roman"/>
          <w:color w:val="000000" w:themeColor="text1"/>
          <w:sz w:val="24"/>
        </w:rPr>
        <w:tab/>
      </w:r>
      <w:r w:rsidRPr="00154EE2">
        <w:rPr>
          <w:rFonts w:ascii="Times New Roman" w:hAnsi="Times New Roman" w:cs="Times New Roman"/>
          <w:color w:val="000000" w:themeColor="text1"/>
          <w:sz w:val="24"/>
        </w:rPr>
        <w:tab/>
      </w:r>
      <w:r w:rsidRPr="00154EE2">
        <w:rPr>
          <w:rFonts w:ascii="Times New Roman" w:hAnsi="Times New Roman" w:cs="Times New Roman"/>
          <w:color w:val="000000" w:themeColor="text1"/>
          <w:sz w:val="24"/>
        </w:rPr>
        <w:tab/>
      </w:r>
      <w:r w:rsidRPr="00154EE2">
        <w:rPr>
          <w:rFonts w:ascii="Times New Roman" w:hAnsi="Times New Roman" w:cs="Times New Roman"/>
          <w:color w:val="000000" w:themeColor="text1"/>
          <w:sz w:val="24"/>
        </w:rPr>
        <w:tab/>
      </w:r>
      <w:r w:rsidR="009B0632" w:rsidRPr="00154EE2">
        <w:rPr>
          <w:rFonts w:ascii="Times New Roman" w:hAnsi="Times New Roman" w:cs="Times New Roman"/>
          <w:color w:val="000000" w:themeColor="text1"/>
          <w:sz w:val="24"/>
        </w:rPr>
        <w:t xml:space="preserve">            </w:t>
      </w:r>
      <w:r w:rsidR="00AD36A9" w:rsidRPr="00154EE2">
        <w:rPr>
          <w:rFonts w:ascii="Times New Roman" w:hAnsi="Times New Roman" w:cs="Times New Roman"/>
          <w:color w:val="000000" w:themeColor="text1"/>
          <w:sz w:val="24"/>
        </w:rPr>
        <w:t>výkonný</w:t>
      </w:r>
      <w:r w:rsidRPr="00154EE2">
        <w:rPr>
          <w:rFonts w:ascii="Times New Roman" w:hAnsi="Times New Roman" w:cs="Times New Roman"/>
          <w:color w:val="000000" w:themeColor="text1"/>
          <w:sz w:val="24"/>
        </w:rPr>
        <w:t xml:space="preserve"> ředitel </w:t>
      </w:r>
      <w:r w:rsidRPr="00154EE2">
        <w:rPr>
          <w:rFonts w:ascii="Times New Roman" w:hAnsi="Times New Roman" w:cs="Times New Roman"/>
          <w:color w:val="000000" w:themeColor="text1"/>
          <w:sz w:val="24"/>
        </w:rPr>
        <w:tab/>
      </w:r>
      <w:r w:rsidRPr="00154EE2">
        <w:rPr>
          <w:rFonts w:ascii="Times New Roman" w:hAnsi="Times New Roman" w:cs="Times New Roman"/>
          <w:color w:val="000000" w:themeColor="text1"/>
          <w:sz w:val="24"/>
        </w:rPr>
        <w:tab/>
      </w:r>
    </w:p>
    <w:sectPr w:rsidR="00CD573F" w:rsidRPr="00154EE2" w:rsidSect="006B11AF">
      <w:footerReference w:type="default" r:id="rId7"/>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71DA" w:rsidRDefault="004B71DA" w:rsidP="00765CB7">
      <w:pPr>
        <w:spacing w:after="0" w:line="240" w:lineRule="auto"/>
      </w:pPr>
      <w:r>
        <w:separator/>
      </w:r>
    </w:p>
  </w:endnote>
  <w:endnote w:type="continuationSeparator" w:id="0">
    <w:p w:rsidR="004B71DA" w:rsidRDefault="004B71DA" w:rsidP="00765C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tarSymbol">
    <w:altName w:val="Arial Unicode MS"/>
    <w:charset w:val="EE"/>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147" w:rsidRDefault="00D45147">
    <w:pPr>
      <w:pStyle w:val="Zpat"/>
      <w:jc w:val="center"/>
    </w:pPr>
  </w:p>
  <w:p w:rsidR="00D45147" w:rsidRDefault="00D45147">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71DA" w:rsidRDefault="004B71DA" w:rsidP="00765CB7">
      <w:pPr>
        <w:spacing w:after="0" w:line="240" w:lineRule="auto"/>
      </w:pPr>
      <w:r>
        <w:separator/>
      </w:r>
    </w:p>
  </w:footnote>
  <w:footnote w:type="continuationSeparator" w:id="0">
    <w:p w:rsidR="004B71DA" w:rsidRDefault="004B71DA" w:rsidP="00765CB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70D3B69"/>
    <w:multiLevelType w:val="multilevel"/>
    <w:tmpl w:val="0405001F"/>
    <w:numStyleLink w:val="Styl1"/>
  </w:abstractNum>
  <w:abstractNum w:abstractNumId="2">
    <w:nsid w:val="0AC60B5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07B7183"/>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60E509C"/>
    <w:multiLevelType w:val="multilevel"/>
    <w:tmpl w:val="9B9E692C"/>
    <w:lvl w:ilvl="0">
      <w:start w:val="1"/>
      <w:numFmt w:val="none"/>
      <w:lvlText w:val="2."/>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rPr>
    </w:lvl>
    <w:lvl w:ilvl="2">
      <w:start w:val="1"/>
      <w:numFmt w:val="decimal"/>
      <w:lvlText w:val="%1.%2."/>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1A9F74B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43F3C28"/>
    <w:multiLevelType w:val="hybridMultilevel"/>
    <w:tmpl w:val="30CC7F3C"/>
    <w:lvl w:ilvl="0" w:tplc="EB1C31C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nsid w:val="30CC4703"/>
    <w:multiLevelType w:val="hybridMultilevel"/>
    <w:tmpl w:val="8ABCBD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4932EA2"/>
    <w:multiLevelType w:val="hybridMultilevel"/>
    <w:tmpl w:val="BFC0D7E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6367226"/>
    <w:multiLevelType w:val="multilevel"/>
    <w:tmpl w:val="040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6726ACC"/>
    <w:multiLevelType w:val="hybridMultilevel"/>
    <w:tmpl w:val="A7DC4F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A435CAD"/>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3B405942"/>
    <w:multiLevelType w:val="hybridMultilevel"/>
    <w:tmpl w:val="6FAEFE6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412C048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41E24B71"/>
    <w:multiLevelType w:val="multilevel"/>
    <w:tmpl w:val="45FC25A8"/>
    <w:lvl w:ilvl="0">
      <w:start w:val="1"/>
      <w:numFmt w:val="decimal"/>
      <w:lvlText w:val="%1."/>
      <w:lvlJc w:val="left"/>
      <w:pPr>
        <w:ind w:left="360" w:hanging="360"/>
      </w:pPr>
      <w:rPr>
        <w:b w:val="0"/>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57C619C"/>
    <w:multiLevelType w:val="multilevel"/>
    <w:tmpl w:val="78C21B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7E84C8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0C0157F"/>
    <w:multiLevelType w:val="hybridMultilevel"/>
    <w:tmpl w:val="76FAB7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244450F"/>
    <w:multiLevelType w:val="multilevel"/>
    <w:tmpl w:val="29F62E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A4A024D"/>
    <w:multiLevelType w:val="hybridMultilevel"/>
    <w:tmpl w:val="8CD68666"/>
    <w:lvl w:ilvl="0" w:tplc="3C0E71A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C9207A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25E6E5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B487DB2"/>
    <w:multiLevelType w:val="multilevel"/>
    <w:tmpl w:val="BAEA3DFE"/>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DA7784E"/>
    <w:multiLevelType w:val="hybridMultilevel"/>
    <w:tmpl w:val="04F8018E"/>
    <w:lvl w:ilvl="0" w:tplc="BE9626E8">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72197E29"/>
    <w:multiLevelType w:val="hybridMultilevel"/>
    <w:tmpl w:val="E5CEC4AC"/>
    <w:lvl w:ilvl="0" w:tplc="E58A9F60">
      <w:numFmt w:val="bullet"/>
      <w:lvlText w:val="-"/>
      <w:lvlJc w:val="left"/>
      <w:pPr>
        <w:tabs>
          <w:tab w:val="num" w:pos="720"/>
        </w:tabs>
        <w:ind w:left="720" w:hanging="360"/>
      </w:pPr>
      <w:rPr>
        <w:rFonts w:ascii="Times New Roman" w:eastAsia="Times New Roman" w:hAnsi="Times New Roman" w:cs="Times New Roman" w:hint="default"/>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723E11F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4AF3D12"/>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75BC0DB9"/>
    <w:multiLevelType w:val="multilevel"/>
    <w:tmpl w:val="F9B07DC8"/>
    <w:lvl w:ilvl="0">
      <w:start w:val="1"/>
      <w:numFmt w:val="none"/>
      <w:lvlText w:val="3."/>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rPr>
    </w:lvl>
    <w:lvl w:ilvl="2">
      <w:start w:val="1"/>
      <w:numFmt w:val="decimal"/>
      <w:lvlText w:val="%1.%2."/>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nsid w:val="76213044"/>
    <w:multiLevelType w:val="hybridMultilevel"/>
    <w:tmpl w:val="5FEE9598"/>
    <w:lvl w:ilvl="0" w:tplc="0405000F">
      <w:start w:val="1"/>
      <w:numFmt w:val="decimal"/>
      <w:pStyle w:val="Nadpis1"/>
      <w:lvlText w:val="%1."/>
      <w:lvlJc w:val="left"/>
      <w:pPr>
        <w:ind w:left="720" w:hanging="360"/>
      </w:pPr>
      <w:rPr>
        <w:rFonts w:hint="default"/>
      </w:rPr>
    </w:lvl>
    <w:lvl w:ilvl="1" w:tplc="04050019" w:tentative="1">
      <w:start w:val="1"/>
      <w:numFmt w:val="lowerLetter"/>
      <w:pStyle w:val="Nadpis2"/>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F6B72CE"/>
    <w:multiLevelType w:val="multilevel"/>
    <w:tmpl w:val="353C8D6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8"/>
  </w:num>
  <w:num w:numId="2">
    <w:abstractNumId w:val="19"/>
  </w:num>
  <w:num w:numId="3">
    <w:abstractNumId w:val="23"/>
  </w:num>
  <w:num w:numId="4">
    <w:abstractNumId w:val="10"/>
  </w:num>
  <w:num w:numId="5">
    <w:abstractNumId w:val="6"/>
  </w:num>
  <w:num w:numId="6">
    <w:abstractNumId w:val="8"/>
  </w:num>
  <w:num w:numId="7">
    <w:abstractNumId w:val="17"/>
  </w:num>
  <w:num w:numId="8">
    <w:abstractNumId w:val="7"/>
  </w:num>
  <w:num w:numId="9">
    <w:abstractNumId w:val="13"/>
  </w:num>
  <w:num w:numId="10">
    <w:abstractNumId w:val="29"/>
  </w:num>
  <w:num w:numId="11">
    <w:abstractNumId w:val="26"/>
  </w:num>
  <w:num w:numId="12">
    <w:abstractNumId w:val="2"/>
  </w:num>
  <w:num w:numId="13">
    <w:abstractNumId w:val="20"/>
  </w:num>
  <w:num w:numId="14">
    <w:abstractNumId w:val="5"/>
  </w:num>
  <w:num w:numId="15">
    <w:abstractNumId w:val="11"/>
  </w:num>
  <w:num w:numId="16">
    <w:abstractNumId w:val="9"/>
  </w:num>
  <w:num w:numId="17">
    <w:abstractNumId w:val="1"/>
  </w:num>
  <w:num w:numId="18">
    <w:abstractNumId w:val="25"/>
  </w:num>
  <w:num w:numId="19">
    <w:abstractNumId w:val="24"/>
  </w:num>
  <w:num w:numId="20">
    <w:abstractNumId w:val="12"/>
  </w:num>
  <w:num w:numId="21">
    <w:abstractNumId w:val="15"/>
  </w:num>
  <w:num w:numId="22">
    <w:abstractNumId w:val="4"/>
  </w:num>
  <w:num w:numId="23">
    <w:abstractNumId w:val="27"/>
  </w:num>
  <w:num w:numId="24">
    <w:abstractNumId w:val="3"/>
  </w:num>
  <w:num w:numId="25">
    <w:abstractNumId w:val="16"/>
  </w:num>
  <w:num w:numId="26">
    <w:abstractNumId w:val="21"/>
  </w:num>
  <w:num w:numId="27">
    <w:abstractNumId w:val="0"/>
  </w:num>
  <w:num w:numId="28">
    <w:abstractNumId w:val="22"/>
  </w:num>
  <w:num w:numId="29">
    <w:abstractNumId w:val="14"/>
  </w:num>
  <w:num w:numId="3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5420DC"/>
    <w:rsid w:val="00051F4A"/>
    <w:rsid w:val="000A3892"/>
    <w:rsid w:val="000A6E0F"/>
    <w:rsid w:val="000B0438"/>
    <w:rsid w:val="000B53D8"/>
    <w:rsid w:val="000E1BBB"/>
    <w:rsid w:val="000F679D"/>
    <w:rsid w:val="00110B95"/>
    <w:rsid w:val="00114EAE"/>
    <w:rsid w:val="00154EE2"/>
    <w:rsid w:val="00156589"/>
    <w:rsid w:val="00180D23"/>
    <w:rsid w:val="001B6890"/>
    <w:rsid w:val="001B6DF6"/>
    <w:rsid w:val="00241F78"/>
    <w:rsid w:val="002420BC"/>
    <w:rsid w:val="00262AE0"/>
    <w:rsid w:val="002A0EEB"/>
    <w:rsid w:val="002B359B"/>
    <w:rsid w:val="002B4040"/>
    <w:rsid w:val="00373A10"/>
    <w:rsid w:val="00380794"/>
    <w:rsid w:val="003A663F"/>
    <w:rsid w:val="003B1371"/>
    <w:rsid w:val="003D2C12"/>
    <w:rsid w:val="003F7793"/>
    <w:rsid w:val="004243A0"/>
    <w:rsid w:val="00435085"/>
    <w:rsid w:val="00446351"/>
    <w:rsid w:val="004522C5"/>
    <w:rsid w:val="004B71DA"/>
    <w:rsid w:val="004C02A0"/>
    <w:rsid w:val="004C1631"/>
    <w:rsid w:val="004F7E48"/>
    <w:rsid w:val="0051509B"/>
    <w:rsid w:val="00531AB7"/>
    <w:rsid w:val="005420DC"/>
    <w:rsid w:val="00554FF3"/>
    <w:rsid w:val="005569BD"/>
    <w:rsid w:val="00583D07"/>
    <w:rsid w:val="00585579"/>
    <w:rsid w:val="00595C08"/>
    <w:rsid w:val="005A488E"/>
    <w:rsid w:val="005C6441"/>
    <w:rsid w:val="005E0A06"/>
    <w:rsid w:val="005E13F9"/>
    <w:rsid w:val="00640331"/>
    <w:rsid w:val="00640776"/>
    <w:rsid w:val="006409C3"/>
    <w:rsid w:val="00643109"/>
    <w:rsid w:val="006556AC"/>
    <w:rsid w:val="0066385C"/>
    <w:rsid w:val="00672BC1"/>
    <w:rsid w:val="006A302C"/>
    <w:rsid w:val="006B11AF"/>
    <w:rsid w:val="006E402B"/>
    <w:rsid w:val="00723A04"/>
    <w:rsid w:val="00742D09"/>
    <w:rsid w:val="00765CB7"/>
    <w:rsid w:val="00781EF9"/>
    <w:rsid w:val="007C62F1"/>
    <w:rsid w:val="007E79A7"/>
    <w:rsid w:val="007F7B33"/>
    <w:rsid w:val="00815E20"/>
    <w:rsid w:val="00885C2E"/>
    <w:rsid w:val="008908C5"/>
    <w:rsid w:val="008A7A71"/>
    <w:rsid w:val="008B2235"/>
    <w:rsid w:val="008B3440"/>
    <w:rsid w:val="0090637C"/>
    <w:rsid w:val="009177E5"/>
    <w:rsid w:val="00932CCF"/>
    <w:rsid w:val="00954ED1"/>
    <w:rsid w:val="009824B1"/>
    <w:rsid w:val="009B0632"/>
    <w:rsid w:val="009D7FA0"/>
    <w:rsid w:val="009E2502"/>
    <w:rsid w:val="00A0385C"/>
    <w:rsid w:val="00A3202D"/>
    <w:rsid w:val="00A739B4"/>
    <w:rsid w:val="00A82D06"/>
    <w:rsid w:val="00AD36A9"/>
    <w:rsid w:val="00AF4689"/>
    <w:rsid w:val="00B154D0"/>
    <w:rsid w:val="00B4486A"/>
    <w:rsid w:val="00B540D0"/>
    <w:rsid w:val="00B6681A"/>
    <w:rsid w:val="00B7360E"/>
    <w:rsid w:val="00B90FEB"/>
    <w:rsid w:val="00BA6950"/>
    <w:rsid w:val="00BB4B48"/>
    <w:rsid w:val="00BD579C"/>
    <w:rsid w:val="00BF79B5"/>
    <w:rsid w:val="00C33FD8"/>
    <w:rsid w:val="00C55FCB"/>
    <w:rsid w:val="00C63BD0"/>
    <w:rsid w:val="00C9493B"/>
    <w:rsid w:val="00C95AE3"/>
    <w:rsid w:val="00CB02A1"/>
    <w:rsid w:val="00CD573F"/>
    <w:rsid w:val="00CF2CFC"/>
    <w:rsid w:val="00CF319C"/>
    <w:rsid w:val="00D04276"/>
    <w:rsid w:val="00D0699B"/>
    <w:rsid w:val="00D42869"/>
    <w:rsid w:val="00D45147"/>
    <w:rsid w:val="00D71CC8"/>
    <w:rsid w:val="00DB2886"/>
    <w:rsid w:val="00DB6A50"/>
    <w:rsid w:val="00DE0B18"/>
    <w:rsid w:val="00DF2A01"/>
    <w:rsid w:val="00E30908"/>
    <w:rsid w:val="00E46C03"/>
    <w:rsid w:val="00E6430F"/>
    <w:rsid w:val="00E85623"/>
    <w:rsid w:val="00E85827"/>
    <w:rsid w:val="00EB1931"/>
    <w:rsid w:val="00EB2696"/>
    <w:rsid w:val="00EF0587"/>
    <w:rsid w:val="00EF740F"/>
    <w:rsid w:val="00EF7E10"/>
    <w:rsid w:val="00F069BF"/>
    <w:rsid w:val="00F11A5F"/>
    <w:rsid w:val="00F261F0"/>
    <w:rsid w:val="00F66F86"/>
    <w:rsid w:val="00F82853"/>
    <w:rsid w:val="00FA1E17"/>
    <w:rsid w:val="00FD3F43"/>
    <w:rsid w:val="00FE792B"/>
    <w:rsid w:val="00FF2620"/>
    <w:rsid w:val="00FF5A3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5A37"/>
  </w:style>
  <w:style w:type="paragraph" w:styleId="Nadpis1">
    <w:name w:val="heading 1"/>
    <w:basedOn w:val="Normln"/>
    <w:next w:val="Normln"/>
    <w:link w:val="Nadpis1Char"/>
    <w:qFormat/>
    <w:rsid w:val="00B4486A"/>
    <w:pPr>
      <w:keepNext/>
      <w:numPr>
        <w:numId w:val="1"/>
      </w:numPr>
      <w:suppressAutoHyphens/>
      <w:spacing w:after="0" w:line="240" w:lineRule="auto"/>
      <w:outlineLvl w:val="0"/>
    </w:pPr>
    <w:rPr>
      <w:rFonts w:ascii="Times New Roman" w:eastAsia="Times New Roman" w:hAnsi="Times New Roman" w:cs="Times New Roman"/>
      <w:b/>
      <w:sz w:val="24"/>
      <w:szCs w:val="20"/>
      <w:lang w:eastAsia="ar-SA"/>
    </w:rPr>
  </w:style>
  <w:style w:type="paragraph" w:styleId="Nadpis2">
    <w:name w:val="heading 2"/>
    <w:basedOn w:val="Normln"/>
    <w:next w:val="Normln"/>
    <w:link w:val="Nadpis2Char"/>
    <w:qFormat/>
    <w:rsid w:val="00B4486A"/>
    <w:pPr>
      <w:keepNext/>
      <w:numPr>
        <w:ilvl w:val="1"/>
        <w:numId w:val="1"/>
      </w:numPr>
      <w:suppressAutoHyphens/>
      <w:spacing w:after="0" w:line="240" w:lineRule="auto"/>
      <w:outlineLvl w:val="1"/>
    </w:pPr>
    <w:rPr>
      <w:rFonts w:ascii="Times New Roman" w:eastAsia="Times New Roman" w:hAnsi="Times New Roman" w:cs="Times New Roman"/>
      <w:sz w:val="24"/>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420DC"/>
    <w:pPr>
      <w:ind w:left="720"/>
      <w:contextualSpacing/>
    </w:pPr>
  </w:style>
  <w:style w:type="character" w:styleId="Hypertextovodkaz">
    <w:name w:val="Hyperlink"/>
    <w:basedOn w:val="Standardnpsmoodstavce"/>
    <w:unhideWhenUsed/>
    <w:rsid w:val="005420DC"/>
    <w:rPr>
      <w:color w:val="0000FF" w:themeColor="hyperlink"/>
      <w:u w:val="single"/>
    </w:rPr>
  </w:style>
  <w:style w:type="paragraph" w:styleId="Zkladntext">
    <w:name w:val="Body Text"/>
    <w:basedOn w:val="Normln"/>
    <w:link w:val="ZkladntextChar"/>
    <w:rsid w:val="0051509B"/>
    <w:pPr>
      <w:suppressAutoHyphens/>
      <w:spacing w:after="0" w:line="240" w:lineRule="auto"/>
      <w:jc w:val="both"/>
    </w:pPr>
    <w:rPr>
      <w:rFonts w:ascii="Times New Roman" w:eastAsia="Times New Roman" w:hAnsi="Times New Roman" w:cs="Times New Roman"/>
      <w:sz w:val="20"/>
      <w:szCs w:val="20"/>
      <w:lang w:eastAsia="ar-SA"/>
    </w:rPr>
  </w:style>
  <w:style w:type="character" w:customStyle="1" w:styleId="ZkladntextChar">
    <w:name w:val="Základní text Char"/>
    <w:basedOn w:val="Standardnpsmoodstavce"/>
    <w:link w:val="Zkladntext"/>
    <w:rsid w:val="0051509B"/>
    <w:rPr>
      <w:rFonts w:ascii="Times New Roman" w:eastAsia="Times New Roman" w:hAnsi="Times New Roman" w:cs="Times New Roman"/>
      <w:sz w:val="20"/>
      <w:szCs w:val="20"/>
      <w:lang w:eastAsia="ar-SA"/>
    </w:rPr>
  </w:style>
  <w:style w:type="numbering" w:customStyle="1" w:styleId="Styl1">
    <w:name w:val="Styl1"/>
    <w:uiPriority w:val="99"/>
    <w:rsid w:val="0051509B"/>
    <w:pPr>
      <w:numPr>
        <w:numId w:val="16"/>
      </w:numPr>
    </w:pPr>
  </w:style>
  <w:style w:type="character" w:styleId="Sledovanodkaz">
    <w:name w:val="FollowedHyperlink"/>
    <w:basedOn w:val="Standardnpsmoodstavce"/>
    <w:uiPriority w:val="99"/>
    <w:semiHidden/>
    <w:unhideWhenUsed/>
    <w:rsid w:val="00765CB7"/>
    <w:rPr>
      <w:color w:val="800080" w:themeColor="followedHyperlink"/>
      <w:u w:val="single"/>
    </w:rPr>
  </w:style>
  <w:style w:type="paragraph" w:styleId="Zhlav">
    <w:name w:val="header"/>
    <w:basedOn w:val="Normln"/>
    <w:link w:val="ZhlavChar"/>
    <w:uiPriority w:val="99"/>
    <w:unhideWhenUsed/>
    <w:rsid w:val="00765CB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65CB7"/>
  </w:style>
  <w:style w:type="paragraph" w:styleId="Zpat">
    <w:name w:val="footer"/>
    <w:basedOn w:val="Normln"/>
    <w:link w:val="ZpatChar"/>
    <w:uiPriority w:val="99"/>
    <w:unhideWhenUsed/>
    <w:rsid w:val="00765CB7"/>
    <w:pPr>
      <w:tabs>
        <w:tab w:val="center" w:pos="4536"/>
        <w:tab w:val="right" w:pos="9072"/>
      </w:tabs>
      <w:spacing w:after="0" w:line="240" w:lineRule="auto"/>
    </w:pPr>
  </w:style>
  <w:style w:type="character" w:customStyle="1" w:styleId="ZpatChar">
    <w:name w:val="Zápatí Char"/>
    <w:basedOn w:val="Standardnpsmoodstavce"/>
    <w:link w:val="Zpat"/>
    <w:uiPriority w:val="99"/>
    <w:rsid w:val="00765CB7"/>
  </w:style>
  <w:style w:type="paragraph" w:styleId="Nzev">
    <w:name w:val="Title"/>
    <w:basedOn w:val="Normln"/>
    <w:next w:val="Podtitul"/>
    <w:link w:val="NzevChar"/>
    <w:qFormat/>
    <w:rsid w:val="00554FF3"/>
    <w:pPr>
      <w:suppressAutoHyphens/>
      <w:spacing w:after="0" w:line="240" w:lineRule="auto"/>
      <w:jc w:val="center"/>
    </w:pPr>
    <w:rPr>
      <w:rFonts w:ascii="Times New Roman" w:eastAsia="Times New Roman" w:hAnsi="Times New Roman" w:cs="Times New Roman"/>
      <w:b/>
      <w:sz w:val="28"/>
      <w:szCs w:val="20"/>
      <w:lang w:eastAsia="ar-SA"/>
    </w:rPr>
  </w:style>
  <w:style w:type="character" w:customStyle="1" w:styleId="NzevChar">
    <w:name w:val="Název Char"/>
    <w:basedOn w:val="Standardnpsmoodstavce"/>
    <w:link w:val="Nzev"/>
    <w:rsid w:val="00554FF3"/>
    <w:rPr>
      <w:rFonts w:ascii="Times New Roman" w:eastAsia="Times New Roman" w:hAnsi="Times New Roman" w:cs="Times New Roman"/>
      <w:b/>
      <w:sz w:val="28"/>
      <w:szCs w:val="20"/>
      <w:lang w:eastAsia="ar-SA"/>
    </w:rPr>
  </w:style>
  <w:style w:type="paragraph" w:styleId="Podtitul">
    <w:name w:val="Subtitle"/>
    <w:basedOn w:val="Normln"/>
    <w:next w:val="Normln"/>
    <w:link w:val="PodtitulChar"/>
    <w:uiPriority w:val="11"/>
    <w:qFormat/>
    <w:rsid w:val="00554FF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554FF3"/>
    <w:rPr>
      <w:rFonts w:asciiTheme="majorHAnsi" w:eastAsiaTheme="majorEastAsia" w:hAnsiTheme="majorHAnsi" w:cstheme="majorBidi"/>
      <w:i/>
      <w:iCs/>
      <w:color w:val="4F81BD" w:themeColor="accent1"/>
      <w:spacing w:val="15"/>
      <w:sz w:val="24"/>
      <w:szCs w:val="24"/>
    </w:rPr>
  </w:style>
  <w:style w:type="paragraph" w:styleId="Textbubliny">
    <w:name w:val="Balloon Text"/>
    <w:basedOn w:val="Normln"/>
    <w:link w:val="TextbublinyChar"/>
    <w:uiPriority w:val="99"/>
    <w:semiHidden/>
    <w:unhideWhenUsed/>
    <w:rsid w:val="00781EF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81EF9"/>
    <w:rPr>
      <w:rFonts w:ascii="Tahoma" w:hAnsi="Tahoma" w:cs="Tahoma"/>
      <w:sz w:val="16"/>
      <w:szCs w:val="16"/>
    </w:rPr>
  </w:style>
  <w:style w:type="character" w:customStyle="1" w:styleId="Nadpis1Char">
    <w:name w:val="Nadpis 1 Char"/>
    <w:basedOn w:val="Standardnpsmoodstavce"/>
    <w:link w:val="Nadpis1"/>
    <w:rsid w:val="00B4486A"/>
    <w:rPr>
      <w:rFonts w:ascii="Times New Roman" w:eastAsia="Times New Roman" w:hAnsi="Times New Roman" w:cs="Times New Roman"/>
      <w:b/>
      <w:sz w:val="24"/>
      <w:szCs w:val="20"/>
      <w:lang w:eastAsia="ar-SA"/>
    </w:rPr>
  </w:style>
  <w:style w:type="character" w:customStyle="1" w:styleId="Nadpis2Char">
    <w:name w:val="Nadpis 2 Char"/>
    <w:basedOn w:val="Standardnpsmoodstavce"/>
    <w:link w:val="Nadpis2"/>
    <w:rsid w:val="00B4486A"/>
    <w:rPr>
      <w:rFonts w:ascii="Times New Roman" w:eastAsia="Times New Roman" w:hAnsi="Times New Roman" w:cs="Times New Roman"/>
      <w:sz w:val="24"/>
      <w:szCs w:val="20"/>
      <w:lang w:eastAsia="ar-SA"/>
    </w:rPr>
  </w:style>
  <w:style w:type="paragraph" w:styleId="Zkladntext3">
    <w:name w:val="Body Text 3"/>
    <w:basedOn w:val="Normln"/>
    <w:link w:val="Zkladntext3Char"/>
    <w:uiPriority w:val="99"/>
    <w:semiHidden/>
    <w:unhideWhenUsed/>
    <w:rsid w:val="00E85623"/>
    <w:pPr>
      <w:spacing w:after="120"/>
    </w:pPr>
    <w:rPr>
      <w:sz w:val="16"/>
      <w:szCs w:val="16"/>
    </w:rPr>
  </w:style>
  <w:style w:type="character" w:customStyle="1" w:styleId="Zkladntext3Char">
    <w:name w:val="Základní text 3 Char"/>
    <w:basedOn w:val="Standardnpsmoodstavce"/>
    <w:link w:val="Zkladntext3"/>
    <w:uiPriority w:val="99"/>
    <w:semiHidden/>
    <w:rsid w:val="00E85623"/>
    <w:rPr>
      <w:sz w:val="16"/>
      <w:szCs w:val="16"/>
    </w:rPr>
  </w:style>
  <w:style w:type="character" w:customStyle="1" w:styleId="Standardnpsmoodstavce1">
    <w:name w:val="Standardní písmo odstavce1"/>
    <w:rsid w:val="00D45147"/>
  </w:style>
  <w:style w:type="paragraph" w:customStyle="1" w:styleId="Zkladntext21">
    <w:name w:val="Základní text 21"/>
    <w:basedOn w:val="Normln"/>
    <w:rsid w:val="00D45147"/>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Odrky">
    <w:name w:val="Odrážky"/>
    <w:rsid w:val="00F66F86"/>
    <w:rPr>
      <w:rFonts w:ascii="StarSymbol" w:eastAsia="StarSymbol" w:hAnsi="StarSymbol" w:cs="StarSymbo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B4486A"/>
    <w:pPr>
      <w:keepNext/>
      <w:numPr>
        <w:numId w:val="1"/>
      </w:numPr>
      <w:suppressAutoHyphens/>
      <w:spacing w:after="0" w:line="240" w:lineRule="auto"/>
      <w:outlineLvl w:val="0"/>
    </w:pPr>
    <w:rPr>
      <w:rFonts w:ascii="Times New Roman" w:eastAsia="Times New Roman" w:hAnsi="Times New Roman" w:cs="Times New Roman"/>
      <w:b/>
      <w:sz w:val="24"/>
      <w:szCs w:val="20"/>
      <w:lang w:eastAsia="ar-SA"/>
    </w:rPr>
  </w:style>
  <w:style w:type="paragraph" w:styleId="Nadpis2">
    <w:name w:val="heading 2"/>
    <w:basedOn w:val="Normln"/>
    <w:next w:val="Normln"/>
    <w:link w:val="Nadpis2Char"/>
    <w:qFormat/>
    <w:rsid w:val="00B4486A"/>
    <w:pPr>
      <w:keepNext/>
      <w:numPr>
        <w:ilvl w:val="1"/>
        <w:numId w:val="1"/>
      </w:numPr>
      <w:suppressAutoHyphens/>
      <w:spacing w:after="0" w:line="240" w:lineRule="auto"/>
      <w:outlineLvl w:val="1"/>
    </w:pPr>
    <w:rPr>
      <w:rFonts w:ascii="Times New Roman" w:eastAsia="Times New Roman" w:hAnsi="Times New Roman" w:cs="Times New Roman"/>
      <w:sz w:val="24"/>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420DC"/>
    <w:pPr>
      <w:ind w:left="720"/>
      <w:contextualSpacing/>
    </w:pPr>
  </w:style>
  <w:style w:type="character" w:styleId="Hypertextovodkaz">
    <w:name w:val="Hyperlink"/>
    <w:basedOn w:val="Standardnpsmoodstavce"/>
    <w:unhideWhenUsed/>
    <w:rsid w:val="005420DC"/>
    <w:rPr>
      <w:color w:val="0000FF" w:themeColor="hyperlink"/>
      <w:u w:val="single"/>
    </w:rPr>
  </w:style>
  <w:style w:type="paragraph" w:styleId="Zkladntext">
    <w:name w:val="Body Text"/>
    <w:basedOn w:val="Normln"/>
    <w:link w:val="ZkladntextChar"/>
    <w:rsid w:val="0051509B"/>
    <w:pPr>
      <w:suppressAutoHyphens/>
      <w:spacing w:after="0" w:line="240" w:lineRule="auto"/>
      <w:jc w:val="both"/>
    </w:pPr>
    <w:rPr>
      <w:rFonts w:ascii="Times New Roman" w:eastAsia="Times New Roman" w:hAnsi="Times New Roman" w:cs="Times New Roman"/>
      <w:sz w:val="20"/>
      <w:szCs w:val="20"/>
      <w:lang w:eastAsia="ar-SA"/>
    </w:rPr>
  </w:style>
  <w:style w:type="character" w:customStyle="1" w:styleId="ZkladntextChar">
    <w:name w:val="Základní text Char"/>
    <w:basedOn w:val="Standardnpsmoodstavce"/>
    <w:link w:val="Zkladntext"/>
    <w:rsid w:val="0051509B"/>
    <w:rPr>
      <w:rFonts w:ascii="Times New Roman" w:eastAsia="Times New Roman" w:hAnsi="Times New Roman" w:cs="Times New Roman"/>
      <w:sz w:val="20"/>
      <w:szCs w:val="20"/>
      <w:lang w:eastAsia="ar-SA"/>
    </w:rPr>
  </w:style>
  <w:style w:type="numbering" w:customStyle="1" w:styleId="Styl1">
    <w:name w:val="Styl1"/>
    <w:uiPriority w:val="99"/>
    <w:rsid w:val="0051509B"/>
    <w:pPr>
      <w:numPr>
        <w:numId w:val="16"/>
      </w:numPr>
    </w:pPr>
  </w:style>
  <w:style w:type="character" w:styleId="Sledovanodkaz">
    <w:name w:val="FollowedHyperlink"/>
    <w:basedOn w:val="Standardnpsmoodstavce"/>
    <w:uiPriority w:val="99"/>
    <w:semiHidden/>
    <w:unhideWhenUsed/>
    <w:rsid w:val="00765CB7"/>
    <w:rPr>
      <w:color w:val="800080" w:themeColor="followedHyperlink"/>
      <w:u w:val="single"/>
    </w:rPr>
  </w:style>
  <w:style w:type="paragraph" w:styleId="Zhlav">
    <w:name w:val="header"/>
    <w:basedOn w:val="Normln"/>
    <w:link w:val="ZhlavChar"/>
    <w:uiPriority w:val="99"/>
    <w:unhideWhenUsed/>
    <w:rsid w:val="00765CB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65CB7"/>
  </w:style>
  <w:style w:type="paragraph" w:styleId="Zpat">
    <w:name w:val="footer"/>
    <w:basedOn w:val="Normln"/>
    <w:link w:val="ZpatChar"/>
    <w:uiPriority w:val="99"/>
    <w:unhideWhenUsed/>
    <w:rsid w:val="00765CB7"/>
    <w:pPr>
      <w:tabs>
        <w:tab w:val="center" w:pos="4536"/>
        <w:tab w:val="right" w:pos="9072"/>
      </w:tabs>
      <w:spacing w:after="0" w:line="240" w:lineRule="auto"/>
    </w:pPr>
  </w:style>
  <w:style w:type="character" w:customStyle="1" w:styleId="ZpatChar">
    <w:name w:val="Zápatí Char"/>
    <w:basedOn w:val="Standardnpsmoodstavce"/>
    <w:link w:val="Zpat"/>
    <w:uiPriority w:val="99"/>
    <w:rsid w:val="00765CB7"/>
  </w:style>
  <w:style w:type="paragraph" w:styleId="Nzev">
    <w:name w:val="Title"/>
    <w:basedOn w:val="Normln"/>
    <w:next w:val="Podtitul"/>
    <w:link w:val="NzevChar"/>
    <w:qFormat/>
    <w:rsid w:val="00554FF3"/>
    <w:pPr>
      <w:suppressAutoHyphens/>
      <w:spacing w:after="0" w:line="240" w:lineRule="auto"/>
      <w:jc w:val="center"/>
    </w:pPr>
    <w:rPr>
      <w:rFonts w:ascii="Times New Roman" w:eastAsia="Times New Roman" w:hAnsi="Times New Roman" w:cs="Times New Roman"/>
      <w:b/>
      <w:sz w:val="28"/>
      <w:szCs w:val="20"/>
      <w:lang w:eastAsia="ar-SA"/>
    </w:rPr>
  </w:style>
  <w:style w:type="character" w:customStyle="1" w:styleId="NzevChar">
    <w:name w:val="Název Char"/>
    <w:basedOn w:val="Standardnpsmoodstavce"/>
    <w:link w:val="Nzev"/>
    <w:rsid w:val="00554FF3"/>
    <w:rPr>
      <w:rFonts w:ascii="Times New Roman" w:eastAsia="Times New Roman" w:hAnsi="Times New Roman" w:cs="Times New Roman"/>
      <w:b/>
      <w:sz w:val="28"/>
      <w:szCs w:val="20"/>
      <w:lang w:eastAsia="ar-SA"/>
    </w:rPr>
  </w:style>
  <w:style w:type="paragraph" w:styleId="Podtitul">
    <w:name w:val="Subtitle"/>
    <w:basedOn w:val="Normln"/>
    <w:next w:val="Normln"/>
    <w:link w:val="PodtitulChar"/>
    <w:uiPriority w:val="11"/>
    <w:qFormat/>
    <w:rsid w:val="00554FF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Standardnpsmoodstavce"/>
    <w:link w:val="Podtitul"/>
    <w:uiPriority w:val="11"/>
    <w:rsid w:val="00554FF3"/>
    <w:rPr>
      <w:rFonts w:asciiTheme="majorHAnsi" w:eastAsiaTheme="majorEastAsia" w:hAnsiTheme="majorHAnsi" w:cstheme="majorBidi"/>
      <w:i/>
      <w:iCs/>
      <w:color w:val="4F81BD" w:themeColor="accent1"/>
      <w:spacing w:val="15"/>
      <w:sz w:val="24"/>
      <w:szCs w:val="24"/>
    </w:rPr>
  </w:style>
  <w:style w:type="paragraph" w:styleId="Textbubliny">
    <w:name w:val="Balloon Text"/>
    <w:basedOn w:val="Normln"/>
    <w:link w:val="TextbublinyChar"/>
    <w:uiPriority w:val="99"/>
    <w:semiHidden/>
    <w:unhideWhenUsed/>
    <w:rsid w:val="00781EF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81EF9"/>
    <w:rPr>
      <w:rFonts w:ascii="Tahoma" w:hAnsi="Tahoma" w:cs="Tahoma"/>
      <w:sz w:val="16"/>
      <w:szCs w:val="16"/>
    </w:rPr>
  </w:style>
  <w:style w:type="character" w:customStyle="1" w:styleId="Nadpis1Char">
    <w:name w:val="Nadpis 1 Char"/>
    <w:basedOn w:val="Standardnpsmoodstavce"/>
    <w:link w:val="Nadpis1"/>
    <w:rsid w:val="00B4486A"/>
    <w:rPr>
      <w:rFonts w:ascii="Times New Roman" w:eastAsia="Times New Roman" w:hAnsi="Times New Roman" w:cs="Times New Roman"/>
      <w:b/>
      <w:sz w:val="24"/>
      <w:szCs w:val="20"/>
      <w:lang w:eastAsia="ar-SA"/>
    </w:rPr>
  </w:style>
  <w:style w:type="character" w:customStyle="1" w:styleId="Nadpis2Char">
    <w:name w:val="Nadpis 2 Char"/>
    <w:basedOn w:val="Standardnpsmoodstavce"/>
    <w:link w:val="Nadpis2"/>
    <w:rsid w:val="00B4486A"/>
    <w:rPr>
      <w:rFonts w:ascii="Times New Roman" w:eastAsia="Times New Roman" w:hAnsi="Times New Roman" w:cs="Times New Roman"/>
      <w:sz w:val="24"/>
      <w:szCs w:val="20"/>
      <w:lang w:eastAsia="ar-SA"/>
    </w:rPr>
  </w:style>
  <w:style w:type="paragraph" w:styleId="Zkladntext3">
    <w:name w:val="Body Text 3"/>
    <w:basedOn w:val="Normln"/>
    <w:link w:val="Zkladntext3Char"/>
    <w:uiPriority w:val="99"/>
    <w:semiHidden/>
    <w:unhideWhenUsed/>
    <w:rsid w:val="00E85623"/>
    <w:pPr>
      <w:spacing w:after="120"/>
    </w:pPr>
    <w:rPr>
      <w:sz w:val="16"/>
      <w:szCs w:val="16"/>
    </w:rPr>
  </w:style>
  <w:style w:type="character" w:customStyle="1" w:styleId="Zkladntext3Char">
    <w:name w:val="Základní text 3 Char"/>
    <w:basedOn w:val="Standardnpsmoodstavce"/>
    <w:link w:val="Zkladntext3"/>
    <w:uiPriority w:val="99"/>
    <w:semiHidden/>
    <w:rsid w:val="00E85623"/>
    <w:rPr>
      <w:sz w:val="16"/>
      <w:szCs w:val="16"/>
    </w:rPr>
  </w:style>
  <w:style w:type="character" w:customStyle="1" w:styleId="Standardnpsmoodstavce1">
    <w:name w:val="Standardní písmo odstavce1"/>
    <w:rsid w:val="00D45147"/>
  </w:style>
  <w:style w:type="paragraph" w:customStyle="1" w:styleId="Zkladntext21">
    <w:name w:val="Základní text 21"/>
    <w:basedOn w:val="Normln"/>
    <w:rsid w:val="00D45147"/>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Odrky">
    <w:name w:val="Odrážky"/>
    <w:rsid w:val="00F66F86"/>
    <w:rPr>
      <w:rFonts w:ascii="StarSymbol" w:eastAsia="StarSymbol" w:hAnsi="StarSymbol" w:cs="StarSymbol"/>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581</Words>
  <Characters>3432</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4005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mikula-pavel-1</cp:lastModifiedBy>
  <cp:revision>4</cp:revision>
  <cp:lastPrinted>2017-09-06T09:00:00Z</cp:lastPrinted>
  <dcterms:created xsi:type="dcterms:W3CDTF">2019-04-04T12:00:00Z</dcterms:created>
  <dcterms:modified xsi:type="dcterms:W3CDTF">2019-04-23T13:17:00Z</dcterms:modified>
</cp:coreProperties>
</file>