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66414" w:rsidP="0082383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</w:t>
      </w:r>
      <w:r w:rsidR="00823832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823832" w:rsidRDefault="00823832" w:rsidP="0082383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982707-0715/2012</w:t>
      </w:r>
      <w:r w:rsidR="00D8683C">
        <w:rPr>
          <w:rFonts w:ascii="Arial" w:hAnsi="Arial" w:cs="Arial"/>
          <w:b/>
          <w:sz w:val="36"/>
        </w:rPr>
        <w:t>,E2016/2793</w:t>
      </w:r>
    </w:p>
    <w:p w:rsidR="00823832" w:rsidRDefault="00823832" w:rsidP="0082383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</w:p>
    <w:p w:rsidR="00823832" w:rsidRDefault="00823832" w:rsidP="0082383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823832" w:rsidRDefault="00823832" w:rsidP="00823832">
      <w:pPr>
        <w:numPr>
          <w:ilvl w:val="0"/>
          <w:numId w:val="0"/>
        </w:numPr>
        <w:spacing w:after="0" w:line="240" w:lineRule="auto"/>
        <w:ind w:left="142"/>
      </w:pPr>
    </w:p>
    <w:p w:rsidR="00823832" w:rsidRDefault="009A3040" w:rsidP="0082383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040">
        <w:t xml:space="preserve">      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A3040"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9A3040">
        <w:rPr>
          <w:b/>
        </w:rPr>
        <w:t>X</w:t>
      </w:r>
    </w:p>
    <w:p w:rsidR="00823832" w:rsidRDefault="00823832" w:rsidP="0082383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823832" w:rsidRDefault="0082383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823832" w:rsidRPr="00823832" w:rsidRDefault="00823832" w:rsidP="008238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823832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982707-0715/2012 ze dne </w:t>
      </w:r>
      <w:proofErr w:type="gramStart"/>
      <w:r>
        <w:t>26.3.2012</w:t>
      </w:r>
      <w:proofErr w:type="gramEnd"/>
      <w:r>
        <w:t xml:space="preserve"> (dále jen "Dohoda"), a to následujícím způsobem:</w:t>
      </w:r>
    </w:p>
    <w:p w:rsidR="00A66414" w:rsidRPr="00CB7BD8" w:rsidRDefault="00A66414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se dohodly na </w:t>
      </w:r>
      <w:r w:rsidRPr="00A66414">
        <w:rPr>
          <w:b/>
        </w:rPr>
        <w:t xml:space="preserve">přidání dalšího technologického čísla: </w:t>
      </w:r>
      <w:r w:rsidR="009A3040">
        <w:rPr>
          <w:b/>
        </w:rPr>
        <w:t>X</w:t>
      </w:r>
    </w:p>
    <w:p w:rsidR="000828A8" w:rsidRDefault="000828A8" w:rsidP="000828A8">
      <w:pPr>
        <w:numPr>
          <w:ilvl w:val="1"/>
          <w:numId w:val="21"/>
        </w:numPr>
        <w:spacing w:after="120"/>
        <w:ind w:left="709" w:hanging="709"/>
        <w:jc w:val="both"/>
      </w:pPr>
      <w:r>
        <w:t>Strany Dohody se dohodly na úplném nahrazení stávajícího ustanovení Čl. 3. Podání, bod 3.1, s následujícím textem:</w:t>
      </w:r>
    </w:p>
    <w:p w:rsidR="000828A8" w:rsidRDefault="000828A8" w:rsidP="000828A8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0828A8" w:rsidRPr="000828A8" w:rsidRDefault="000828A8" w:rsidP="000828A8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r w:rsidR="009A3040">
        <w:rPr>
          <w:b/>
        </w:rPr>
        <w:t>X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9A3040">
        <w:t>x</w:t>
      </w:r>
      <w:r>
        <w:t xml:space="preserve"> hod.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>mezní doba pro podání na poště je 16:30 hod.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0828A8" w:rsidRPr="000828A8" w:rsidRDefault="000828A8" w:rsidP="000A78DC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9A3040">
        <w:rPr>
          <w:b/>
        </w:rPr>
        <w:t>x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9A3040">
        <w:t>x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9A3040">
        <w:t>x</w:t>
      </w:r>
    </w:p>
    <w:p w:rsidR="000828A8" w:rsidRPr="000828A8" w:rsidRDefault="000828A8" w:rsidP="000828A8">
      <w:pPr>
        <w:numPr>
          <w:ilvl w:val="4"/>
          <w:numId w:val="21"/>
        </w:numPr>
        <w:spacing w:after="120"/>
      </w:pPr>
      <w:r w:rsidRPr="000828A8">
        <w:rPr>
          <w:b/>
        </w:rPr>
        <w:t>podací poštou do 30 kg je pošta</w:t>
      </w:r>
      <w:r>
        <w:t xml:space="preserve"> </w:t>
      </w:r>
      <w:r>
        <w:br/>
      </w:r>
      <w:r w:rsidR="009A3040">
        <w:rPr>
          <w:b/>
        </w:rPr>
        <w:t>x</w:t>
      </w:r>
    </w:p>
    <w:p w:rsidR="000828A8" w:rsidRPr="000828A8" w:rsidRDefault="000828A8" w:rsidP="000828A8">
      <w:pPr>
        <w:numPr>
          <w:ilvl w:val="4"/>
          <w:numId w:val="21"/>
        </w:numPr>
        <w:spacing w:after="120"/>
        <w:rPr>
          <w:b/>
        </w:rPr>
      </w:pPr>
      <w:r>
        <w:rPr>
          <w:b/>
        </w:rPr>
        <w:t xml:space="preserve">podací poštou nad 30 kg je </w:t>
      </w:r>
      <w:r>
        <w:rPr>
          <w:b/>
        </w:rPr>
        <w:br/>
      </w:r>
      <w:r w:rsidR="009A3040">
        <w:rPr>
          <w:b/>
        </w:rPr>
        <w:t>x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0828A8" w:rsidRDefault="000828A8" w:rsidP="000828A8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9A3040">
        <w:rPr>
          <w:b/>
        </w:rPr>
        <w:t>x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 xml:space="preserve">ve dnech Po - Pá   </w:t>
      </w:r>
      <w:r w:rsidR="009A3040">
        <w:t>x</w:t>
      </w:r>
      <w:r>
        <w:t xml:space="preserve"> hod.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>mezní doba pro podání na poště je 16:20 hod.</w:t>
      </w:r>
    </w:p>
    <w:p w:rsidR="000828A8" w:rsidRDefault="000828A8" w:rsidP="000828A8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0828A8" w:rsidRDefault="000828A8" w:rsidP="000828A8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ustanovení Čl. 3. Podání, bod 3.2, s následujícím textem:</w:t>
      </w:r>
    </w:p>
    <w:p w:rsidR="000828A8" w:rsidRDefault="000828A8" w:rsidP="000828A8">
      <w:pPr>
        <w:numPr>
          <w:ilvl w:val="2"/>
          <w:numId w:val="21"/>
        </w:numPr>
        <w:spacing w:after="120"/>
        <w:jc w:val="both"/>
      </w:pPr>
      <w:r>
        <w:t>Objednávky svozu jsou přijímány pracovištěm ČP:</w:t>
      </w:r>
    </w:p>
    <w:p w:rsidR="000828A8" w:rsidRDefault="000828A8" w:rsidP="000828A8">
      <w:pPr>
        <w:numPr>
          <w:ilvl w:val="2"/>
          <w:numId w:val="21"/>
        </w:numPr>
        <w:spacing w:after="120"/>
        <w:jc w:val="both"/>
      </w:pPr>
      <w:r>
        <w:t xml:space="preserve">telefon: </w:t>
      </w:r>
      <w:r w:rsidR="009A3040">
        <w:t>x</w:t>
      </w:r>
    </w:p>
    <w:p w:rsidR="00CB7BD8" w:rsidRDefault="000828A8" w:rsidP="000828A8">
      <w:pPr>
        <w:numPr>
          <w:ilvl w:val="2"/>
          <w:numId w:val="21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823832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</w:t>
      </w:r>
      <w:r w:rsidR="00A66414">
        <w:t>se dohodly, že text Přílohy č. 1</w:t>
      </w:r>
      <w:r>
        <w:t xml:space="preserve"> - Cena za službu Balík Do ruky</w:t>
      </w:r>
      <w:r w:rsidR="003433AD">
        <w:t xml:space="preserve"> do 30 kg – TČ </w:t>
      </w:r>
      <w:r w:rsidR="009A3040">
        <w:t>x</w:t>
      </w:r>
      <w:r>
        <w:t>, je plně nahrazen</w:t>
      </w:r>
      <w:r w:rsidR="00A66414">
        <w:t xml:space="preserve"> textem obsaženým v Příloze </w:t>
      </w:r>
      <w:proofErr w:type="gramStart"/>
      <w:r w:rsidR="00A66414">
        <w:t>č. 2</w:t>
      </w:r>
      <w:r>
        <w:t xml:space="preserve"> tohoto</w:t>
      </w:r>
      <w:proofErr w:type="gramEnd"/>
      <w:r>
        <w:t xml:space="preserve"> Dodatku.</w:t>
      </w:r>
    </w:p>
    <w:p w:rsidR="00823832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Strany </w:t>
      </w:r>
      <w:r w:rsidR="00A66414">
        <w:t>se dohodly, že text Přílohy č. 2</w:t>
      </w:r>
      <w:r>
        <w:t xml:space="preserve"> - Cena za službu Balík Na poštu</w:t>
      </w:r>
      <w:r w:rsidR="003433AD">
        <w:t xml:space="preserve"> – TČ </w:t>
      </w:r>
      <w:r w:rsidR="009A3040">
        <w:t>x</w:t>
      </w:r>
      <w:r>
        <w:t>, je plně nahrazen</w:t>
      </w:r>
      <w:r w:rsidR="00A66414">
        <w:t xml:space="preserve"> textem obsaženým v Příloze </w:t>
      </w:r>
      <w:proofErr w:type="gramStart"/>
      <w:r w:rsidR="00A66414">
        <w:t>č. 3</w:t>
      </w:r>
      <w:r>
        <w:t xml:space="preserve"> tohoto</w:t>
      </w:r>
      <w:proofErr w:type="gramEnd"/>
      <w:r>
        <w:t xml:space="preserve"> Dodatku.</w:t>
      </w:r>
    </w:p>
    <w:p w:rsidR="00E83D24" w:rsidRDefault="003433AD" w:rsidP="009B4628">
      <w:pPr>
        <w:numPr>
          <w:ilvl w:val="1"/>
          <w:numId w:val="21"/>
        </w:numPr>
        <w:spacing w:after="120"/>
        <w:ind w:left="567" w:hanging="567"/>
        <w:jc w:val="both"/>
      </w:pPr>
      <w:r>
        <w:t>Strany Dohody se dohodly na rozšíření stávajícího ustanovení v Čl. 4. Způsob úhrady, bod 4.2, s následujícím textem:</w:t>
      </w:r>
      <w:r w:rsidR="00E83D24" w:rsidRPr="00E83D24">
        <w:t xml:space="preserve"> </w:t>
      </w:r>
    </w:p>
    <w:p w:rsidR="003433AD" w:rsidRDefault="00E83D24" w:rsidP="00E83D24">
      <w:pPr>
        <w:numPr>
          <w:ilvl w:val="0"/>
          <w:numId w:val="0"/>
        </w:numPr>
        <w:spacing w:after="120"/>
        <w:ind w:left="567"/>
        <w:jc w:val="both"/>
      </w:pPr>
      <w:r>
        <w:t xml:space="preserve">Strany se dohodly na doplnění nové Přílohy č. 4 - Cena za službu Balík Do ruky nad 30 kg – </w:t>
      </w:r>
      <w:r w:rsidR="009A3040">
        <w:t>x</w:t>
      </w:r>
      <w:r>
        <w:t xml:space="preserve"> – která je přílohou č. 4 tohoto dodatku, Přílohy č. 5 - Cena za službu Balík Do ruky do 30 kg – </w:t>
      </w:r>
      <w:r w:rsidR="009A3040">
        <w:t>x</w:t>
      </w:r>
      <w:r>
        <w:t xml:space="preserve"> – která je přílohou č. 5 tohoto </w:t>
      </w:r>
      <w:proofErr w:type="gramStart"/>
      <w:r>
        <w:t>dodatku  a Přílohy</w:t>
      </w:r>
      <w:proofErr w:type="gramEnd"/>
      <w:r>
        <w:t xml:space="preserve"> č. 6 - Cena za službu Balík Na poštu – TČ </w:t>
      </w:r>
      <w:r w:rsidR="009A3040">
        <w:t>x</w:t>
      </w:r>
      <w:r>
        <w:t xml:space="preserve"> – která je přílohou č. 6 tohoto dodatku. Cena je uvedena bez DPH. K ceně služby bude připočtena DPH v zákonné výši dle platných právních předpisů. </w:t>
      </w:r>
    </w:p>
    <w:p w:rsidR="003433AD" w:rsidRDefault="003433AD" w:rsidP="003433AD">
      <w:pPr>
        <w:numPr>
          <w:ilvl w:val="0"/>
          <w:numId w:val="0"/>
        </w:numPr>
        <w:spacing w:after="120"/>
        <w:ind w:left="624"/>
        <w:jc w:val="both"/>
      </w:pPr>
    </w:p>
    <w:p w:rsidR="00823832" w:rsidRPr="00823832" w:rsidRDefault="00823832" w:rsidP="008238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823832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823832" w:rsidRPr="002019B1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66414">
        <w:t>4</w:t>
      </w:r>
      <w:r>
        <w:t xml:space="preserve"> je platný dnem jeho p</w:t>
      </w:r>
      <w:r w:rsidR="00A66414">
        <w:t xml:space="preserve">odpisu oběma smluvními stranami a </w:t>
      </w:r>
      <w:r w:rsidR="00A66414" w:rsidRPr="00A66414">
        <w:rPr>
          <w:b/>
        </w:rPr>
        <w:t xml:space="preserve">účinný od </w:t>
      </w:r>
      <w:proofErr w:type="gramStart"/>
      <w:r w:rsidR="00A66414" w:rsidRPr="00A66414">
        <w:rPr>
          <w:b/>
        </w:rPr>
        <w:t>1.4.2016</w:t>
      </w:r>
      <w:proofErr w:type="gramEnd"/>
    </w:p>
    <w:p w:rsidR="00823832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A66414">
        <w:t>4</w:t>
      </w:r>
      <w:r>
        <w:t xml:space="preserve"> je sepsán ve dvou vyhotoveních s platností originálu, z nichž každá ze stran obdrží po jednom vyhotovení.</w:t>
      </w:r>
    </w:p>
    <w:p w:rsidR="00823832" w:rsidRDefault="00823832" w:rsidP="009B4628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83FA0" w:rsidRDefault="00C83FA0" w:rsidP="009B4628">
      <w:pPr>
        <w:numPr>
          <w:ilvl w:val="2"/>
          <w:numId w:val="21"/>
        </w:numPr>
        <w:spacing w:after="120"/>
      </w:pPr>
      <w:r>
        <w:t xml:space="preserve">Příloha č. 1 – </w:t>
      </w:r>
      <w:r w:rsidRPr="004916DF">
        <w:t xml:space="preserve">Evidenční list Odesílatele zásilek se službou </w:t>
      </w:r>
      <w:proofErr w:type="spellStart"/>
      <w:r w:rsidRPr="004916DF">
        <w:t>Bezdokladová</w:t>
      </w:r>
      <w:proofErr w:type="spellEnd"/>
      <w:r w:rsidRPr="004916DF">
        <w:t xml:space="preserve"> dobírka</w:t>
      </w:r>
    </w:p>
    <w:p w:rsidR="00823832" w:rsidRDefault="00A66414" w:rsidP="009B4628">
      <w:pPr>
        <w:numPr>
          <w:ilvl w:val="2"/>
          <w:numId w:val="21"/>
        </w:numPr>
        <w:spacing w:after="120"/>
      </w:pPr>
      <w:r>
        <w:t>Příloha č. 2</w:t>
      </w:r>
      <w:r w:rsidR="00823832">
        <w:t xml:space="preserve"> - Cena za službu Balík Do ruky</w:t>
      </w:r>
      <w:r>
        <w:t xml:space="preserve"> </w:t>
      </w:r>
      <w:r w:rsidR="003433AD">
        <w:t xml:space="preserve">do 30 kg </w:t>
      </w:r>
      <w:r>
        <w:t xml:space="preserve">– TČ </w:t>
      </w:r>
      <w:r w:rsidR="009A3040">
        <w:t>x</w:t>
      </w:r>
    </w:p>
    <w:p w:rsidR="00823832" w:rsidRDefault="00A66414" w:rsidP="009B4628">
      <w:pPr>
        <w:numPr>
          <w:ilvl w:val="2"/>
          <w:numId w:val="21"/>
        </w:numPr>
        <w:spacing w:after="120"/>
      </w:pPr>
      <w:r>
        <w:t>Příloha č. 3</w:t>
      </w:r>
      <w:r w:rsidR="00823832">
        <w:t xml:space="preserve"> - Cena za službu Balík Na poštu</w:t>
      </w:r>
      <w:r>
        <w:t xml:space="preserve"> – TČ </w:t>
      </w:r>
      <w:r w:rsidR="009A3040">
        <w:t>x</w:t>
      </w:r>
    </w:p>
    <w:p w:rsidR="00C83FA0" w:rsidRDefault="00C83FA0" w:rsidP="009B4628">
      <w:pPr>
        <w:numPr>
          <w:ilvl w:val="2"/>
          <w:numId w:val="21"/>
        </w:numPr>
        <w:spacing w:after="120"/>
      </w:pPr>
      <w:r>
        <w:t>Příloha č. 4 - Cena za službu Balík Do ruky</w:t>
      </w:r>
      <w:r w:rsidR="003433AD">
        <w:t xml:space="preserve"> nad 30 kg</w:t>
      </w:r>
      <w:r>
        <w:t xml:space="preserve"> – TČ </w:t>
      </w:r>
      <w:r w:rsidR="009A3040">
        <w:t>x</w:t>
      </w:r>
    </w:p>
    <w:p w:rsidR="003433AD" w:rsidRDefault="003433AD" w:rsidP="009B4628">
      <w:pPr>
        <w:numPr>
          <w:ilvl w:val="2"/>
          <w:numId w:val="21"/>
        </w:numPr>
        <w:spacing w:after="120"/>
      </w:pPr>
      <w:r>
        <w:t xml:space="preserve">Příloha č. 5 - Cena za službu Balík Do ruky do 30 kg – TČ </w:t>
      </w:r>
      <w:r w:rsidR="009A3040">
        <w:t>x</w:t>
      </w:r>
    </w:p>
    <w:p w:rsidR="00C83FA0" w:rsidRDefault="003433AD" w:rsidP="009B4628">
      <w:pPr>
        <w:numPr>
          <w:ilvl w:val="2"/>
          <w:numId w:val="21"/>
        </w:numPr>
        <w:spacing w:after="120"/>
      </w:pPr>
      <w:r>
        <w:t>Příloha č. 6</w:t>
      </w:r>
      <w:r w:rsidR="00C83FA0">
        <w:t xml:space="preserve"> - Cena za službu Balík Na poštu – TČ </w:t>
      </w:r>
      <w:r w:rsidR="009A3040">
        <w:t>x</w:t>
      </w:r>
      <w:r w:rsidR="00C83FA0">
        <w:t xml:space="preserve"> </w:t>
      </w:r>
    </w:p>
    <w:p w:rsidR="00823832" w:rsidRDefault="00823832" w:rsidP="00823832">
      <w:pPr>
        <w:numPr>
          <w:ilvl w:val="0"/>
          <w:numId w:val="0"/>
        </w:numPr>
        <w:spacing w:after="120"/>
      </w:pPr>
    </w:p>
    <w:p w:rsidR="00823832" w:rsidRDefault="00823832" w:rsidP="00823832">
      <w:pPr>
        <w:numPr>
          <w:ilvl w:val="0"/>
          <w:numId w:val="0"/>
        </w:numPr>
        <w:spacing w:after="120"/>
        <w:sectPr w:rsidR="0082383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23832" w:rsidRDefault="00823832" w:rsidP="00823832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A66414">
        <w:t>Olomouci</w:t>
      </w:r>
      <w:r>
        <w:t xml:space="preserve"> dne </w:t>
      </w:r>
    </w:p>
    <w:p w:rsidR="00823832" w:rsidRDefault="00823832" w:rsidP="00823832">
      <w:pPr>
        <w:numPr>
          <w:ilvl w:val="0"/>
          <w:numId w:val="0"/>
        </w:numPr>
        <w:spacing w:after="120"/>
      </w:pPr>
      <w:r>
        <w:t>Za ČP:</w:t>
      </w:r>
    </w:p>
    <w:p w:rsidR="00823832" w:rsidRDefault="00823832" w:rsidP="00823832">
      <w:pPr>
        <w:numPr>
          <w:ilvl w:val="0"/>
          <w:numId w:val="0"/>
        </w:numPr>
        <w:spacing w:after="120"/>
      </w:pPr>
    </w:p>
    <w:p w:rsidR="00823832" w:rsidRDefault="00823832" w:rsidP="008238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3832" w:rsidRDefault="00823832" w:rsidP="00823832">
      <w:pPr>
        <w:numPr>
          <w:ilvl w:val="0"/>
          <w:numId w:val="0"/>
        </w:numPr>
        <w:spacing w:after="120"/>
        <w:jc w:val="center"/>
      </w:pPr>
    </w:p>
    <w:p w:rsidR="00823832" w:rsidRDefault="00823832" w:rsidP="00823832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823832" w:rsidRDefault="00823832" w:rsidP="00823832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823832" w:rsidRDefault="00823832" w:rsidP="0082383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823832" w:rsidRDefault="00823832" w:rsidP="00823832">
      <w:pPr>
        <w:numPr>
          <w:ilvl w:val="0"/>
          <w:numId w:val="0"/>
        </w:numPr>
        <w:spacing w:after="120"/>
      </w:pPr>
      <w:r>
        <w:t>Za Odesílatele:</w:t>
      </w:r>
    </w:p>
    <w:p w:rsidR="00823832" w:rsidRDefault="00823832" w:rsidP="00823832">
      <w:pPr>
        <w:numPr>
          <w:ilvl w:val="0"/>
          <w:numId w:val="0"/>
        </w:numPr>
        <w:spacing w:after="120"/>
      </w:pPr>
    </w:p>
    <w:p w:rsidR="00823832" w:rsidRDefault="00823832" w:rsidP="008238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823832" w:rsidRDefault="00823832" w:rsidP="00823832">
      <w:pPr>
        <w:numPr>
          <w:ilvl w:val="0"/>
          <w:numId w:val="0"/>
        </w:numPr>
        <w:spacing w:after="120"/>
        <w:jc w:val="center"/>
      </w:pPr>
    </w:p>
    <w:p w:rsidR="00823832" w:rsidRDefault="009A3040" w:rsidP="00823832">
      <w:pPr>
        <w:numPr>
          <w:ilvl w:val="0"/>
          <w:numId w:val="0"/>
        </w:numPr>
        <w:spacing w:after="120"/>
        <w:jc w:val="center"/>
      </w:pPr>
      <w:r>
        <w:t>x</w:t>
      </w:r>
    </w:p>
    <w:p w:rsidR="00823832" w:rsidRPr="00823832" w:rsidRDefault="009A3040" w:rsidP="00823832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823832" w:rsidRPr="00823832" w:rsidSect="0082383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D0A" w:rsidRDefault="005F3D0A">
      <w:r>
        <w:separator/>
      </w:r>
    </w:p>
  </w:endnote>
  <w:endnote w:type="continuationSeparator" w:id="0">
    <w:p w:rsidR="005F3D0A" w:rsidRDefault="005F3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9A3040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9A3040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D0A" w:rsidRDefault="005F3D0A">
      <w:r>
        <w:separator/>
      </w:r>
    </w:p>
  </w:footnote>
  <w:footnote w:type="continuationSeparator" w:id="0">
    <w:p w:rsidR="005F3D0A" w:rsidRDefault="005F3D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F5D6B" wp14:editId="131FD0A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66414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</w:t>
    </w:r>
    <w:r w:rsidR="00823832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0C47933" wp14:editId="2C6A6D6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82383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982707-0715/2012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9F2B92C" wp14:editId="3FB6706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37210B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3C60F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828A8"/>
    <w:rsid w:val="000A6ADA"/>
    <w:rsid w:val="000A72EB"/>
    <w:rsid w:val="000A78D0"/>
    <w:rsid w:val="000A78DC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39D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019B1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33AD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5F3D0A"/>
    <w:rsid w:val="00625DA2"/>
    <w:rsid w:val="00630CEC"/>
    <w:rsid w:val="00634A7D"/>
    <w:rsid w:val="00636489"/>
    <w:rsid w:val="00655D95"/>
    <w:rsid w:val="00665E88"/>
    <w:rsid w:val="00666F0C"/>
    <w:rsid w:val="006754FB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0F10"/>
    <w:rsid w:val="00823832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3040"/>
    <w:rsid w:val="009B4628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66414"/>
    <w:rsid w:val="00A704F0"/>
    <w:rsid w:val="00A71A5C"/>
    <w:rsid w:val="00A725BE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2044"/>
    <w:rsid w:val="00C56C85"/>
    <w:rsid w:val="00C668F0"/>
    <w:rsid w:val="00C71CB6"/>
    <w:rsid w:val="00C77E06"/>
    <w:rsid w:val="00C8011E"/>
    <w:rsid w:val="00C83FA0"/>
    <w:rsid w:val="00C848AA"/>
    <w:rsid w:val="00CB7BD8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8683C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3D24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121D"/>
    <w:rsid w:val="00FA2D51"/>
    <w:rsid w:val="00FB5372"/>
    <w:rsid w:val="00FB75D5"/>
    <w:rsid w:val="00FC43CE"/>
    <w:rsid w:val="00FC5427"/>
    <w:rsid w:val="00FD4DA8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C90CE-A3F7-4B96-AB5F-E17C6D18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2016-03-22T13:04:00Z</cp:lastPrinted>
  <dcterms:created xsi:type="dcterms:W3CDTF">2016-08-11T11:11:00Z</dcterms:created>
  <dcterms:modified xsi:type="dcterms:W3CDTF">2016-08-11T11:17:00Z</dcterms:modified>
</cp:coreProperties>
</file>