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27D" w:rsidRDefault="00BD3C0A" w:rsidP="00BD3C0A">
      <w:pPr>
        <w:jc w:val="center"/>
        <w:rPr>
          <w:b/>
          <w:sz w:val="48"/>
          <w:szCs w:val="48"/>
        </w:rPr>
      </w:pPr>
      <w:r w:rsidRPr="00BD3C0A">
        <w:rPr>
          <w:b/>
          <w:sz w:val="48"/>
          <w:szCs w:val="48"/>
        </w:rPr>
        <w:t>PŘÍKAZNÍ SMLOUVA</w:t>
      </w:r>
    </w:p>
    <w:p w:rsidR="00334F94" w:rsidRDefault="00334F94" w:rsidP="00BD3C0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č</w:t>
      </w:r>
      <w:r w:rsidRPr="00334F94">
        <w:rPr>
          <w:b/>
          <w:i/>
          <w:sz w:val="24"/>
          <w:szCs w:val="24"/>
        </w:rPr>
        <w:t xml:space="preserve">. </w:t>
      </w:r>
      <w:r w:rsidR="00800138">
        <w:rPr>
          <w:b/>
          <w:i/>
          <w:sz w:val="24"/>
          <w:szCs w:val="24"/>
        </w:rPr>
        <w:t>příkazce: 53</w:t>
      </w:r>
      <w:r>
        <w:rPr>
          <w:b/>
          <w:i/>
          <w:sz w:val="24"/>
          <w:szCs w:val="24"/>
        </w:rPr>
        <w:t>/1</w:t>
      </w:r>
      <w:r w:rsidR="00800138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 xml:space="preserve">, č. </w:t>
      </w:r>
      <w:proofErr w:type="spellStart"/>
      <w:r>
        <w:rPr>
          <w:b/>
          <w:i/>
          <w:sz w:val="24"/>
          <w:szCs w:val="24"/>
        </w:rPr>
        <w:t>org</w:t>
      </w:r>
      <w:proofErr w:type="spellEnd"/>
      <w:r>
        <w:rPr>
          <w:b/>
          <w:i/>
          <w:sz w:val="24"/>
          <w:szCs w:val="24"/>
        </w:rPr>
        <w:t>. 5</w:t>
      </w:r>
      <w:r w:rsidR="00800138">
        <w:rPr>
          <w:b/>
          <w:i/>
          <w:sz w:val="24"/>
          <w:szCs w:val="24"/>
        </w:rPr>
        <w:t>79</w:t>
      </w:r>
    </w:p>
    <w:p w:rsidR="00334F94" w:rsidRPr="00334F94" w:rsidRDefault="00334F94" w:rsidP="00BD3C0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č. příkazníka: …</w:t>
      </w:r>
      <w:proofErr w:type="gramStart"/>
      <w:r>
        <w:rPr>
          <w:b/>
          <w:i/>
          <w:sz w:val="24"/>
          <w:szCs w:val="24"/>
        </w:rPr>
        <w:t>…….</w:t>
      </w:r>
      <w:proofErr w:type="gramEnd"/>
      <w:r>
        <w:rPr>
          <w:b/>
          <w:i/>
          <w:sz w:val="24"/>
          <w:szCs w:val="24"/>
        </w:rPr>
        <w:t>.</w:t>
      </w:r>
    </w:p>
    <w:p w:rsidR="00BD3C0A" w:rsidRPr="00BD3C0A" w:rsidRDefault="00BD3C0A" w:rsidP="00BD3C0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Pr="00BD3C0A">
        <w:rPr>
          <w:i/>
          <w:sz w:val="24"/>
          <w:szCs w:val="24"/>
        </w:rPr>
        <w:t xml:space="preserve">le </w:t>
      </w:r>
      <w:proofErr w:type="spellStart"/>
      <w:r w:rsidRPr="00BD3C0A">
        <w:rPr>
          <w:i/>
          <w:sz w:val="24"/>
          <w:szCs w:val="24"/>
        </w:rPr>
        <w:t>ust</w:t>
      </w:r>
      <w:proofErr w:type="spellEnd"/>
      <w:r w:rsidRPr="00BD3C0A">
        <w:rPr>
          <w:i/>
          <w:sz w:val="24"/>
          <w:szCs w:val="24"/>
        </w:rPr>
        <w:t xml:space="preserve"> § 2430 a násl. Zákona č. 89/2012Sb, občanský zákoník</w:t>
      </w:r>
    </w:p>
    <w:p w:rsidR="00BD3C0A" w:rsidRDefault="00BD3C0A" w:rsidP="00BD3C0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Níže uvedeného dne, měsíce a roku smluvní strany </w:t>
      </w:r>
    </w:p>
    <w:p w:rsidR="00BD3C0A" w:rsidRDefault="005767D6" w:rsidP="00BD3C0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Vodohospodářské sdružení Turnov</w:t>
      </w:r>
    </w:p>
    <w:p w:rsidR="007324A9" w:rsidRPr="007324A9" w:rsidRDefault="007324A9" w:rsidP="007324A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324A9">
        <w:rPr>
          <w:rFonts w:ascii="Times New Roman" w:hAnsi="Times New Roman" w:cs="Times New Roman"/>
          <w:sz w:val="24"/>
          <w:szCs w:val="24"/>
        </w:rPr>
        <w:t xml:space="preserve">Dobrovolný svazek obcí, registrovaný u Krajského úřadu LK </w:t>
      </w:r>
    </w:p>
    <w:p w:rsidR="00BD3C0A" w:rsidRPr="00DB662C" w:rsidRDefault="00BD3C0A" w:rsidP="00BD3C0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5767D6" w:rsidRPr="00DB662C">
        <w:rPr>
          <w:rFonts w:ascii="Times New Roman" w:hAnsi="Times New Roman" w:cs="Times New Roman"/>
          <w:sz w:val="24"/>
          <w:szCs w:val="24"/>
        </w:rPr>
        <w:t>Antonína Dvořáka 287, 511 01 Turnov</w:t>
      </w:r>
    </w:p>
    <w:p w:rsidR="00BD3C0A" w:rsidRPr="00DB662C" w:rsidRDefault="00BD3C0A" w:rsidP="00BD3C0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IČ: </w:t>
      </w:r>
      <w:r w:rsidR="005767D6" w:rsidRPr="00DB662C">
        <w:rPr>
          <w:rFonts w:ascii="Times New Roman" w:hAnsi="Times New Roman" w:cs="Times New Roman"/>
          <w:sz w:val="24"/>
          <w:szCs w:val="24"/>
        </w:rPr>
        <w:t>49295934</w:t>
      </w:r>
      <w:r w:rsidR="007324A9">
        <w:rPr>
          <w:rFonts w:ascii="Times New Roman" w:hAnsi="Times New Roman" w:cs="Times New Roman"/>
          <w:sz w:val="24"/>
          <w:szCs w:val="24"/>
        </w:rPr>
        <w:t>, DIČ: CZ 49295934</w:t>
      </w:r>
    </w:p>
    <w:p w:rsidR="005401DA" w:rsidRDefault="00BD3C0A" w:rsidP="00BD3C0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:rsidR="00BD3C0A" w:rsidRPr="00DB662C" w:rsidRDefault="00BD3C0A" w:rsidP="00BD3C0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jehož jménem jedná </w:t>
      </w:r>
      <w:r w:rsidR="00DE2D85" w:rsidRPr="00DB662C">
        <w:rPr>
          <w:rFonts w:ascii="Times New Roman" w:hAnsi="Times New Roman" w:cs="Times New Roman"/>
          <w:sz w:val="24"/>
          <w:szCs w:val="24"/>
        </w:rPr>
        <w:t>Ing. Milan Hejduk, předseda Rady sdružení VHS Turnov</w:t>
      </w:r>
    </w:p>
    <w:p w:rsidR="00BD3C0A" w:rsidRPr="00DB662C" w:rsidRDefault="00E8037E" w:rsidP="00BD3C0A">
      <w:pPr>
        <w:ind w:left="360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</w:t>
      </w:r>
      <w:r w:rsidR="00BD3C0A" w:rsidRPr="00DB662C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BD3C0A" w:rsidRPr="00DB662C">
        <w:rPr>
          <w:rFonts w:ascii="Times New Roman" w:hAnsi="Times New Roman" w:cs="Times New Roman"/>
          <w:b/>
          <w:sz w:val="24"/>
          <w:szCs w:val="24"/>
        </w:rPr>
        <w:t>„příkazce“</w:t>
      </w:r>
      <w:r w:rsidR="00BD3C0A" w:rsidRPr="00DB662C">
        <w:rPr>
          <w:rFonts w:ascii="Times New Roman" w:hAnsi="Times New Roman" w:cs="Times New Roman"/>
          <w:sz w:val="24"/>
          <w:szCs w:val="24"/>
        </w:rPr>
        <w:t>)</w:t>
      </w:r>
    </w:p>
    <w:p w:rsidR="00BD3C0A" w:rsidRPr="00DB662C" w:rsidRDefault="00BD3C0A" w:rsidP="00BD3C0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a</w:t>
      </w:r>
    </w:p>
    <w:p w:rsidR="00BD3C0A" w:rsidRPr="00DB662C" w:rsidRDefault="00BD3C0A" w:rsidP="00AD63E6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 xml:space="preserve">Ing. Libor Kinčl </w:t>
      </w:r>
    </w:p>
    <w:p w:rsidR="00BD3C0A" w:rsidRPr="00DB662C" w:rsidRDefault="00BD3C0A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Se sídlem Železnice, Za Humny 67, 507 13</w:t>
      </w:r>
    </w:p>
    <w:p w:rsidR="00BD3C0A" w:rsidRPr="00DB662C" w:rsidRDefault="00BD3C0A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IČ : 03653846</w:t>
      </w:r>
    </w:p>
    <w:p w:rsidR="005401DA" w:rsidRDefault="00BD3C0A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:rsidR="00BD3C0A" w:rsidRPr="00DB662C" w:rsidRDefault="00BD3C0A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662C">
        <w:rPr>
          <w:rFonts w:ascii="Times New Roman" w:hAnsi="Times New Roman" w:cs="Times New Roman"/>
          <w:sz w:val="24"/>
          <w:szCs w:val="24"/>
        </w:rPr>
        <w:t xml:space="preserve">jehož jménem jedná Ing. Libor Kinčl </w:t>
      </w:r>
    </w:p>
    <w:p w:rsidR="00BD3C0A" w:rsidRPr="00DB662C" w:rsidRDefault="00E8037E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</w:t>
      </w:r>
      <w:r w:rsidR="00BD3C0A" w:rsidRPr="00DB662C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BD3C0A" w:rsidRPr="00DB662C">
        <w:rPr>
          <w:rFonts w:ascii="Times New Roman" w:hAnsi="Times New Roman" w:cs="Times New Roman"/>
          <w:b/>
          <w:sz w:val="24"/>
          <w:szCs w:val="24"/>
        </w:rPr>
        <w:t>„příkazník“</w:t>
      </w:r>
      <w:r w:rsidR="00BD3C0A" w:rsidRPr="00DB662C">
        <w:rPr>
          <w:rFonts w:ascii="Times New Roman" w:hAnsi="Times New Roman" w:cs="Times New Roman"/>
          <w:sz w:val="24"/>
          <w:szCs w:val="24"/>
        </w:rPr>
        <w:t>)</w:t>
      </w:r>
    </w:p>
    <w:p w:rsidR="00E8037E" w:rsidRPr="00DB662C" w:rsidRDefault="00E8037E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45867" w:rsidRPr="00DB662C" w:rsidRDefault="00745867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uzavírají na základě </w:t>
      </w:r>
      <w:r w:rsidR="007324A9">
        <w:rPr>
          <w:rFonts w:ascii="Times New Roman" w:hAnsi="Times New Roman" w:cs="Times New Roman"/>
          <w:sz w:val="24"/>
          <w:szCs w:val="24"/>
        </w:rPr>
        <w:t>veřejného poptávkového řízení</w:t>
      </w:r>
      <w:r w:rsidRPr="00DB662C">
        <w:rPr>
          <w:rFonts w:ascii="Times New Roman" w:hAnsi="Times New Roman" w:cs="Times New Roman"/>
          <w:sz w:val="24"/>
          <w:szCs w:val="24"/>
        </w:rPr>
        <w:t xml:space="preserve"> tuto </w:t>
      </w:r>
    </w:p>
    <w:p w:rsidR="00745867" w:rsidRDefault="00745867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613DE1" w:rsidRPr="00DB662C" w:rsidRDefault="00613DE1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45867" w:rsidRPr="00DB662C" w:rsidRDefault="00745867" w:rsidP="0074586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příkazní smlouvu</w:t>
      </w:r>
    </w:p>
    <w:p w:rsidR="00745867" w:rsidRDefault="00745867" w:rsidP="0074586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DE1" w:rsidRPr="008846C2" w:rsidRDefault="00613DE1" w:rsidP="0074586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867" w:rsidRPr="00DB662C" w:rsidRDefault="00745867" w:rsidP="0074586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I.</w:t>
      </w:r>
    </w:p>
    <w:p w:rsidR="00745867" w:rsidRPr="00DB662C" w:rsidRDefault="00745867" w:rsidP="0074586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 xml:space="preserve">Předmět smlouvy </w:t>
      </w:r>
    </w:p>
    <w:p w:rsidR="00585B60" w:rsidRPr="00DB662C" w:rsidRDefault="00585B60" w:rsidP="0074586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60" w:rsidRPr="00DB662C" w:rsidRDefault="00585B60" w:rsidP="00E8037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1.</w:t>
      </w:r>
      <w:r w:rsidR="007324A9">
        <w:rPr>
          <w:rFonts w:ascii="Times New Roman" w:hAnsi="Times New Roman" w:cs="Times New Roman"/>
          <w:sz w:val="24"/>
          <w:szCs w:val="24"/>
        </w:rPr>
        <w:t xml:space="preserve"> </w:t>
      </w:r>
      <w:r w:rsidRPr="00DB662C">
        <w:rPr>
          <w:rFonts w:ascii="Times New Roman" w:hAnsi="Times New Roman" w:cs="Times New Roman"/>
          <w:sz w:val="24"/>
          <w:szCs w:val="24"/>
        </w:rPr>
        <w:t>Příkazník se zavazuje obstarat jménem příkazce na jeho účet a za úplatu násl</w:t>
      </w:r>
      <w:r w:rsidR="007324A9">
        <w:rPr>
          <w:rFonts w:ascii="Times New Roman" w:hAnsi="Times New Roman" w:cs="Times New Roman"/>
          <w:sz w:val="24"/>
          <w:szCs w:val="24"/>
        </w:rPr>
        <w:t>edující</w:t>
      </w:r>
      <w:r w:rsidRPr="00DB662C">
        <w:rPr>
          <w:rFonts w:ascii="Times New Roman" w:hAnsi="Times New Roman" w:cs="Times New Roman"/>
          <w:sz w:val="24"/>
          <w:szCs w:val="24"/>
        </w:rPr>
        <w:t xml:space="preserve"> záležitosti:</w:t>
      </w:r>
    </w:p>
    <w:p w:rsidR="00AD63E6" w:rsidRDefault="00585B60" w:rsidP="00D03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 Zajištění technického dozoru stav</w:t>
      </w:r>
      <w:r w:rsidR="00AD63E6" w:rsidRPr="00DB662C">
        <w:rPr>
          <w:rFonts w:ascii="Times New Roman" w:hAnsi="Times New Roman" w:cs="Times New Roman"/>
          <w:sz w:val="24"/>
          <w:szCs w:val="24"/>
        </w:rPr>
        <w:t>eb</w:t>
      </w:r>
      <w:r w:rsidR="007324A9">
        <w:rPr>
          <w:rFonts w:ascii="Times New Roman" w:hAnsi="Times New Roman" w:cs="Times New Roman"/>
          <w:sz w:val="24"/>
          <w:szCs w:val="24"/>
        </w:rPr>
        <w:t>níka</w:t>
      </w:r>
      <w:r w:rsidR="00AD63E6" w:rsidRPr="00DB662C">
        <w:rPr>
          <w:rFonts w:ascii="Times New Roman" w:hAnsi="Times New Roman" w:cs="Times New Roman"/>
          <w:sz w:val="24"/>
          <w:szCs w:val="24"/>
        </w:rPr>
        <w:t>:</w:t>
      </w:r>
    </w:p>
    <w:p w:rsidR="00585B60" w:rsidRDefault="00AD63E6" w:rsidP="00AD63E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</w:t>
      </w:r>
      <w:r w:rsidR="00585B60" w:rsidRPr="00DB662C">
        <w:rPr>
          <w:rFonts w:ascii="Times New Roman" w:hAnsi="Times New Roman" w:cs="Times New Roman"/>
          <w:sz w:val="24"/>
          <w:szCs w:val="24"/>
        </w:rPr>
        <w:t xml:space="preserve"> </w:t>
      </w:r>
      <w:r w:rsidR="00800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“Rakousy</w:t>
      </w:r>
      <w:r w:rsidR="00D03476" w:rsidRPr="00DB66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</w:t>
      </w:r>
      <w:r w:rsidR="00800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rekonstrukce</w:t>
      </w:r>
      <w:r w:rsidR="00D03476" w:rsidRPr="00DB66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932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vodovodu </w:t>
      </w:r>
      <w:r w:rsidR="00800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 cyklostezky</w:t>
      </w:r>
      <w:r w:rsidRPr="00E5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E51327" w:rsidRPr="00E5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dle projektové dokumentace</w:t>
      </w:r>
      <w:r w:rsidR="00800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 08/2018 společnosti </w:t>
      </w:r>
      <w:r w:rsidR="00800138" w:rsidRPr="00800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Projekt CZ, s.r.o. Ústí nad Orlicí</w:t>
      </w:r>
      <w:r w:rsidR="00800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 stupni </w:t>
      </w:r>
      <w:r w:rsidR="00800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 společné územní a stavební povolení,</w:t>
      </w:r>
      <w:r w:rsidR="00E5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5B60" w:rsidRPr="00DB662C">
        <w:rPr>
          <w:rFonts w:ascii="Times New Roman" w:hAnsi="Times New Roman" w:cs="Times New Roman"/>
          <w:sz w:val="24"/>
          <w:szCs w:val="24"/>
        </w:rPr>
        <w:t xml:space="preserve">a to nejpozději do </w:t>
      </w:r>
      <w:r w:rsidR="00800138">
        <w:rPr>
          <w:rFonts w:ascii="Times New Roman" w:hAnsi="Times New Roman" w:cs="Times New Roman"/>
          <w:sz w:val="24"/>
          <w:szCs w:val="24"/>
        </w:rPr>
        <w:t>09</w:t>
      </w:r>
      <w:r w:rsidR="00585B60" w:rsidRPr="00DB662C">
        <w:rPr>
          <w:rFonts w:ascii="Times New Roman" w:hAnsi="Times New Roman" w:cs="Times New Roman"/>
          <w:sz w:val="24"/>
          <w:szCs w:val="24"/>
        </w:rPr>
        <w:t>/201</w:t>
      </w:r>
      <w:r w:rsidR="00800138">
        <w:rPr>
          <w:rFonts w:ascii="Times New Roman" w:hAnsi="Times New Roman" w:cs="Times New Roman"/>
          <w:sz w:val="24"/>
          <w:szCs w:val="24"/>
        </w:rPr>
        <w:t>9</w:t>
      </w:r>
      <w:r w:rsidR="007324A9">
        <w:rPr>
          <w:rFonts w:ascii="Times New Roman" w:hAnsi="Times New Roman" w:cs="Times New Roman"/>
          <w:sz w:val="24"/>
          <w:szCs w:val="24"/>
        </w:rPr>
        <w:t>.</w:t>
      </w:r>
    </w:p>
    <w:p w:rsidR="00E51327" w:rsidRPr="0029323B" w:rsidRDefault="00E51327" w:rsidP="00AD63E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585B60" w:rsidRPr="00DB662C" w:rsidRDefault="00585B60" w:rsidP="00E8037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2. Případné činnosti, které bude příkazce požadovat nad rámec této smlouvy, se zavazuje příkazník provést po odsouhlasení jejich rozsahu, termínů plnění a odměny.</w:t>
      </w:r>
    </w:p>
    <w:p w:rsidR="00585B60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DE1" w:rsidRPr="00DB662C" w:rsidRDefault="00613DE1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B60" w:rsidRPr="00DB662C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II.</w:t>
      </w:r>
    </w:p>
    <w:p w:rsidR="00585B60" w:rsidRPr="00DB662C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Odměna a platební podmínky</w:t>
      </w:r>
    </w:p>
    <w:p w:rsidR="00585B60" w:rsidRPr="00DB662C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60" w:rsidRPr="00DB662C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1. Příkazce se zavazuje za práce a činnosti uvedené v této smlouvě zaplatit příkazníkovi</w:t>
      </w:r>
    </w:p>
    <w:p w:rsidR="00585B60" w:rsidRPr="00DB662C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 odměnu, která činí</w:t>
      </w:r>
      <w:r w:rsidR="00AD63E6" w:rsidRPr="00DB662C">
        <w:rPr>
          <w:rFonts w:ascii="Times New Roman" w:hAnsi="Times New Roman" w:cs="Times New Roman"/>
          <w:sz w:val="24"/>
          <w:szCs w:val="24"/>
        </w:rPr>
        <w:t xml:space="preserve">: </w:t>
      </w:r>
      <w:r w:rsidR="00800138" w:rsidRPr="00800138">
        <w:rPr>
          <w:rFonts w:ascii="Times New Roman" w:hAnsi="Times New Roman" w:cs="Times New Roman"/>
          <w:b/>
          <w:sz w:val="24"/>
          <w:szCs w:val="24"/>
        </w:rPr>
        <w:t>99</w:t>
      </w:r>
      <w:r w:rsidR="004A6AD6" w:rsidRPr="00800138">
        <w:rPr>
          <w:rFonts w:ascii="Times New Roman" w:hAnsi="Times New Roman" w:cs="Times New Roman"/>
          <w:b/>
          <w:sz w:val="24"/>
          <w:szCs w:val="24"/>
        </w:rPr>
        <w:t>.000</w:t>
      </w:r>
      <w:r w:rsidRPr="004A6AD6">
        <w:rPr>
          <w:rFonts w:ascii="Times New Roman" w:hAnsi="Times New Roman" w:cs="Times New Roman"/>
          <w:b/>
          <w:sz w:val="24"/>
          <w:szCs w:val="24"/>
        </w:rPr>
        <w:t>,-</w:t>
      </w:r>
      <w:r w:rsidRPr="00DB662C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Pr="00DB662C">
        <w:rPr>
          <w:rFonts w:ascii="Times New Roman" w:hAnsi="Times New Roman" w:cs="Times New Roman"/>
          <w:sz w:val="24"/>
          <w:szCs w:val="24"/>
        </w:rPr>
        <w:t xml:space="preserve"> (slovy: </w:t>
      </w:r>
      <w:proofErr w:type="spellStart"/>
      <w:r w:rsidR="00800138">
        <w:rPr>
          <w:rFonts w:ascii="Times New Roman" w:hAnsi="Times New Roman" w:cs="Times New Roman"/>
          <w:sz w:val="24"/>
          <w:szCs w:val="24"/>
        </w:rPr>
        <w:t>devadesátdevět</w:t>
      </w:r>
      <w:r w:rsidR="004A6AD6">
        <w:rPr>
          <w:rFonts w:ascii="Times New Roman" w:hAnsi="Times New Roman" w:cs="Times New Roman"/>
          <w:sz w:val="24"/>
          <w:szCs w:val="24"/>
        </w:rPr>
        <w:t>tisíc</w:t>
      </w:r>
      <w:proofErr w:type="spellEnd"/>
      <w:r w:rsidR="00887AE6" w:rsidRPr="00DB662C">
        <w:rPr>
          <w:rFonts w:ascii="Times New Roman" w:hAnsi="Times New Roman" w:cs="Times New Roman"/>
          <w:sz w:val="24"/>
          <w:szCs w:val="24"/>
        </w:rPr>
        <w:t xml:space="preserve"> </w:t>
      </w:r>
      <w:r w:rsidR="009F2D22" w:rsidRPr="00DB662C">
        <w:rPr>
          <w:rFonts w:ascii="Times New Roman" w:hAnsi="Times New Roman" w:cs="Times New Roman"/>
          <w:sz w:val="24"/>
          <w:szCs w:val="24"/>
        </w:rPr>
        <w:t>korun</w:t>
      </w:r>
      <w:r w:rsidRPr="00DB662C">
        <w:rPr>
          <w:rFonts w:ascii="Times New Roman" w:hAnsi="Times New Roman" w:cs="Times New Roman"/>
          <w:sz w:val="24"/>
          <w:szCs w:val="24"/>
        </w:rPr>
        <w:t xml:space="preserve"> českých)</w:t>
      </w:r>
      <w:r w:rsidR="00E51327">
        <w:rPr>
          <w:rFonts w:ascii="Times New Roman" w:hAnsi="Times New Roman" w:cs="Times New Roman"/>
          <w:sz w:val="24"/>
          <w:szCs w:val="24"/>
        </w:rPr>
        <w:t>.</w:t>
      </w:r>
    </w:p>
    <w:p w:rsidR="00887AE6" w:rsidRDefault="00887AE6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2A2" w:rsidRDefault="00B942A2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Cena je stanovena jako pevná smluvní takto:</w:t>
      </w:r>
    </w:p>
    <w:p w:rsidR="00EE33EC" w:rsidRDefault="00EE33EC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C7B" w:rsidRPr="00DB662C" w:rsidRDefault="00A86247" w:rsidP="00DB662C">
      <w:pPr>
        <w:pStyle w:val="Zkladntext"/>
        <w:numPr>
          <w:ilvl w:val="1"/>
          <w:numId w:val="19"/>
        </w:numPr>
        <w:tabs>
          <w:tab w:val="left" w:pos="709"/>
        </w:tabs>
        <w:ind w:right="397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  <w:lang w:val="cs-CZ"/>
        </w:rPr>
        <w:t xml:space="preserve"> </w:t>
      </w:r>
      <w:r w:rsidRPr="00A86247">
        <w:rPr>
          <w:bCs w:val="0"/>
          <w:sz w:val="24"/>
          <w:lang w:val="cs-CZ"/>
        </w:rPr>
        <w:t>Zá</w:t>
      </w:r>
      <w:r w:rsidR="00B942A2" w:rsidRPr="00A86247">
        <w:rPr>
          <w:bCs w:val="0"/>
          <w:sz w:val="24"/>
        </w:rPr>
        <w:t>kladní činnost</w:t>
      </w:r>
      <w:r w:rsidR="00B942A2" w:rsidRPr="00DB662C">
        <w:rPr>
          <w:b w:val="0"/>
          <w:bCs w:val="0"/>
          <w:sz w:val="24"/>
        </w:rPr>
        <w:t xml:space="preserve"> TD</w:t>
      </w:r>
      <w:r>
        <w:rPr>
          <w:b w:val="0"/>
          <w:bCs w:val="0"/>
          <w:sz w:val="24"/>
          <w:lang w:val="cs-CZ"/>
        </w:rPr>
        <w:t>S</w:t>
      </w:r>
      <w:r w:rsidR="00B942A2" w:rsidRPr="00DB662C">
        <w:rPr>
          <w:b w:val="0"/>
          <w:bCs w:val="0"/>
          <w:sz w:val="24"/>
        </w:rPr>
        <w:t xml:space="preserve"> je minimálně 5</w:t>
      </w:r>
      <w:r>
        <w:rPr>
          <w:b w:val="0"/>
          <w:bCs w:val="0"/>
          <w:sz w:val="24"/>
          <w:lang w:val="cs-CZ"/>
        </w:rPr>
        <w:t xml:space="preserve"> </w:t>
      </w:r>
      <w:r w:rsidR="00B942A2" w:rsidRPr="00DB662C">
        <w:rPr>
          <w:b w:val="0"/>
          <w:bCs w:val="0"/>
          <w:sz w:val="24"/>
        </w:rPr>
        <w:t xml:space="preserve">x </w:t>
      </w:r>
      <w:r w:rsidR="00800138">
        <w:rPr>
          <w:b w:val="0"/>
          <w:bCs w:val="0"/>
          <w:sz w:val="24"/>
          <w:lang w:val="cs-CZ"/>
        </w:rPr>
        <w:t>1</w:t>
      </w:r>
      <w:r w:rsidR="00B942A2" w:rsidRPr="00DB662C">
        <w:rPr>
          <w:b w:val="0"/>
          <w:bCs w:val="0"/>
          <w:sz w:val="24"/>
        </w:rPr>
        <w:t xml:space="preserve"> hod. týdně na stav</w:t>
      </w:r>
      <w:r w:rsidR="00887AE6" w:rsidRPr="00DB662C">
        <w:rPr>
          <w:b w:val="0"/>
          <w:bCs w:val="0"/>
          <w:sz w:val="24"/>
          <w:lang w:val="cs-CZ"/>
        </w:rPr>
        <w:t xml:space="preserve">eništi + </w:t>
      </w:r>
      <w:r w:rsidR="00800138">
        <w:rPr>
          <w:b w:val="0"/>
          <w:bCs w:val="0"/>
          <w:sz w:val="24"/>
          <w:lang w:val="cs-CZ"/>
        </w:rPr>
        <w:t>1</w:t>
      </w:r>
      <w:r w:rsidR="00887AE6" w:rsidRPr="00DB662C">
        <w:rPr>
          <w:b w:val="0"/>
          <w:bCs w:val="0"/>
          <w:sz w:val="24"/>
          <w:lang w:val="cs-CZ"/>
        </w:rPr>
        <w:t xml:space="preserve"> hod</w:t>
      </w:r>
      <w:r w:rsidR="00F858F6">
        <w:rPr>
          <w:b w:val="0"/>
          <w:bCs w:val="0"/>
          <w:sz w:val="24"/>
          <w:lang w:val="cs-CZ"/>
        </w:rPr>
        <w:t>.</w:t>
      </w:r>
      <w:r w:rsidR="00887AE6" w:rsidRPr="00DB662C">
        <w:rPr>
          <w:b w:val="0"/>
          <w:bCs w:val="0"/>
          <w:sz w:val="24"/>
          <w:lang w:val="cs-CZ"/>
        </w:rPr>
        <w:t xml:space="preserve"> o víkendu na staveništi + 5 x </w:t>
      </w:r>
      <w:r>
        <w:rPr>
          <w:b w:val="0"/>
          <w:bCs w:val="0"/>
          <w:sz w:val="24"/>
          <w:lang w:val="cs-CZ"/>
        </w:rPr>
        <w:t>1</w:t>
      </w:r>
      <w:r w:rsidR="00887AE6" w:rsidRPr="00DB662C">
        <w:rPr>
          <w:b w:val="0"/>
          <w:bCs w:val="0"/>
          <w:sz w:val="24"/>
          <w:lang w:val="cs-CZ"/>
        </w:rPr>
        <w:t xml:space="preserve"> hod.</w:t>
      </w:r>
      <w:r w:rsidR="00CA3C7B" w:rsidRPr="00DB662C">
        <w:rPr>
          <w:b w:val="0"/>
          <w:bCs w:val="0"/>
          <w:sz w:val="24"/>
          <w:lang w:val="cs-CZ"/>
        </w:rPr>
        <w:t xml:space="preserve"> </w:t>
      </w:r>
      <w:r w:rsidR="00887AE6" w:rsidRPr="00DB662C">
        <w:rPr>
          <w:b w:val="0"/>
          <w:bCs w:val="0"/>
          <w:sz w:val="24"/>
          <w:lang w:val="cs-CZ"/>
        </w:rPr>
        <w:t xml:space="preserve">týdně administrativa + 1 x týdně kontrolní den nebo pracovní porada (1 hod.) </w:t>
      </w:r>
      <w:r w:rsidR="00613DE1" w:rsidRPr="00613DE1">
        <w:rPr>
          <w:b w:val="0"/>
          <w:bCs w:val="0"/>
          <w:sz w:val="24"/>
          <w:lang w:val="cs-CZ"/>
        </w:rPr>
        <w:t xml:space="preserve">Požadovaný rozsah činnosti TDS </w:t>
      </w:r>
      <w:r w:rsidR="00613DE1">
        <w:rPr>
          <w:b w:val="0"/>
          <w:bCs w:val="0"/>
          <w:sz w:val="24"/>
          <w:lang w:val="cs-CZ"/>
        </w:rPr>
        <w:t>je</w:t>
      </w:r>
      <w:r w:rsidR="00800138">
        <w:rPr>
          <w:b w:val="0"/>
          <w:bCs w:val="0"/>
          <w:sz w:val="24"/>
          <w:lang w:val="cs-CZ"/>
        </w:rPr>
        <w:t xml:space="preserve"> kalkulován v rozsahu 18 týdnů</w:t>
      </w:r>
      <w:r w:rsidR="00613DE1" w:rsidRPr="00613DE1">
        <w:rPr>
          <w:b w:val="0"/>
          <w:bCs w:val="0"/>
          <w:sz w:val="24"/>
          <w:lang w:val="cs-CZ"/>
        </w:rPr>
        <w:t xml:space="preserve"> a obsahuje období od předání staveniště po jeho očekávané vyklizení</w:t>
      </w:r>
      <w:r w:rsidR="00613DE1">
        <w:rPr>
          <w:b w:val="0"/>
          <w:bCs w:val="0"/>
          <w:sz w:val="24"/>
          <w:lang w:val="cs-CZ"/>
        </w:rPr>
        <w:t xml:space="preserve">. </w:t>
      </w:r>
      <w:r w:rsidR="00887AE6" w:rsidRPr="00DB662C">
        <w:rPr>
          <w:b w:val="0"/>
          <w:bCs w:val="0"/>
          <w:sz w:val="24"/>
          <w:lang w:val="cs-CZ"/>
        </w:rPr>
        <w:t xml:space="preserve">Požadovaný rozsah činnosti pro tuto akci je </w:t>
      </w:r>
      <w:r w:rsidR="00B01332">
        <w:rPr>
          <w:bCs w:val="0"/>
          <w:sz w:val="24"/>
          <w:lang w:val="cs-CZ"/>
        </w:rPr>
        <w:t>216</w:t>
      </w:r>
      <w:r w:rsidR="00CA3C7B" w:rsidRPr="00DB662C">
        <w:rPr>
          <w:bCs w:val="0"/>
          <w:sz w:val="24"/>
          <w:lang w:val="cs-CZ"/>
        </w:rPr>
        <w:t xml:space="preserve"> hodin</w:t>
      </w:r>
      <w:r w:rsidR="00B01332">
        <w:rPr>
          <w:bCs w:val="0"/>
          <w:sz w:val="24"/>
          <w:lang w:val="cs-CZ"/>
        </w:rPr>
        <w:t xml:space="preserve"> </w:t>
      </w:r>
      <w:r w:rsidR="00B01332" w:rsidRPr="00B01332">
        <w:rPr>
          <w:b w:val="0"/>
          <w:bCs w:val="0"/>
          <w:sz w:val="24"/>
          <w:lang w:val="cs-CZ"/>
        </w:rPr>
        <w:t>(12 hod. týdně x 18 týdnů)</w:t>
      </w:r>
      <w:r w:rsidR="00F858F6" w:rsidRPr="00B01332">
        <w:rPr>
          <w:b w:val="0"/>
          <w:bCs w:val="0"/>
          <w:sz w:val="24"/>
          <w:lang w:val="cs-CZ"/>
        </w:rPr>
        <w:t>.</w:t>
      </w:r>
    </w:p>
    <w:p w:rsidR="00A86247" w:rsidRDefault="00A86247" w:rsidP="00A86247">
      <w:pPr>
        <w:pStyle w:val="Zkladntext"/>
        <w:tabs>
          <w:tab w:val="left" w:pos="709"/>
        </w:tabs>
        <w:ind w:left="360" w:right="397"/>
        <w:jc w:val="both"/>
        <w:rPr>
          <w:bCs w:val="0"/>
          <w:sz w:val="24"/>
          <w:lang w:val="cs-CZ"/>
        </w:rPr>
      </w:pPr>
    </w:p>
    <w:p w:rsidR="00F53D6E" w:rsidRPr="00E51327" w:rsidRDefault="00B942A2" w:rsidP="00E51327">
      <w:pPr>
        <w:pStyle w:val="Zkladntext"/>
        <w:numPr>
          <w:ilvl w:val="1"/>
          <w:numId w:val="19"/>
        </w:numPr>
        <w:tabs>
          <w:tab w:val="left" w:pos="709"/>
        </w:tabs>
        <w:ind w:right="397"/>
        <w:jc w:val="both"/>
        <w:rPr>
          <w:b w:val="0"/>
          <w:bCs w:val="0"/>
          <w:sz w:val="24"/>
          <w:lang w:val="cs-CZ"/>
        </w:rPr>
      </w:pPr>
      <w:r w:rsidRPr="000267D0">
        <w:rPr>
          <w:bCs w:val="0"/>
          <w:sz w:val="24"/>
          <w:lang w:val="cs-CZ"/>
        </w:rPr>
        <w:t>Činnost před předáním staveniště</w:t>
      </w:r>
      <w:r w:rsidRPr="00E51327">
        <w:rPr>
          <w:b w:val="0"/>
          <w:bCs w:val="0"/>
          <w:sz w:val="24"/>
          <w:lang w:val="cs-CZ"/>
        </w:rPr>
        <w:t xml:space="preserve"> – projednání harmonogramu s dodavatelem, příprava </w:t>
      </w:r>
      <w:r w:rsidR="00F53D6E" w:rsidRPr="00DB662C">
        <w:rPr>
          <w:b w:val="0"/>
          <w:bCs w:val="0"/>
          <w:sz w:val="24"/>
          <w:lang w:val="cs-CZ"/>
        </w:rPr>
        <w:t xml:space="preserve"> </w:t>
      </w:r>
    </w:p>
    <w:p w:rsidR="009F2D22" w:rsidRDefault="00B942A2" w:rsidP="00E51327">
      <w:pPr>
        <w:pStyle w:val="Zkladntext"/>
        <w:tabs>
          <w:tab w:val="left" w:pos="709"/>
        </w:tabs>
        <w:ind w:left="360" w:right="397"/>
        <w:jc w:val="both"/>
        <w:rPr>
          <w:b w:val="0"/>
          <w:bCs w:val="0"/>
          <w:sz w:val="24"/>
          <w:lang w:val="cs-CZ"/>
        </w:rPr>
      </w:pPr>
      <w:r w:rsidRPr="00E51327">
        <w:rPr>
          <w:b w:val="0"/>
          <w:bCs w:val="0"/>
          <w:sz w:val="24"/>
          <w:lang w:val="cs-CZ"/>
        </w:rPr>
        <w:t xml:space="preserve">předání staveniště, koordinace všech činností. </w:t>
      </w:r>
      <w:r w:rsidR="00E51327" w:rsidRPr="00DB662C">
        <w:rPr>
          <w:b w:val="0"/>
          <w:bCs w:val="0"/>
          <w:sz w:val="24"/>
          <w:lang w:val="cs-CZ"/>
        </w:rPr>
        <w:t xml:space="preserve">Požadovaný rozsah činností </w:t>
      </w:r>
      <w:r w:rsidR="00B01332">
        <w:rPr>
          <w:bCs w:val="0"/>
          <w:sz w:val="24"/>
          <w:lang w:val="cs-CZ"/>
        </w:rPr>
        <w:t>25</w:t>
      </w:r>
      <w:r w:rsidR="00E51327" w:rsidRPr="00E51327">
        <w:rPr>
          <w:bCs w:val="0"/>
          <w:sz w:val="24"/>
          <w:lang w:val="cs-CZ"/>
        </w:rPr>
        <w:t xml:space="preserve"> hodin.</w:t>
      </w:r>
    </w:p>
    <w:p w:rsidR="00E51327" w:rsidRPr="00E51327" w:rsidRDefault="00E51327" w:rsidP="00E51327">
      <w:pPr>
        <w:pStyle w:val="Zkladntext"/>
        <w:tabs>
          <w:tab w:val="left" w:pos="709"/>
        </w:tabs>
        <w:ind w:left="360" w:right="397"/>
        <w:jc w:val="both"/>
        <w:rPr>
          <w:b w:val="0"/>
          <w:bCs w:val="0"/>
          <w:sz w:val="24"/>
          <w:lang w:val="cs-CZ"/>
        </w:rPr>
      </w:pPr>
    </w:p>
    <w:p w:rsidR="00E51327" w:rsidRDefault="00E51327" w:rsidP="00E51327">
      <w:pPr>
        <w:pStyle w:val="Zkladntext"/>
        <w:numPr>
          <w:ilvl w:val="1"/>
          <w:numId w:val="19"/>
        </w:numPr>
        <w:tabs>
          <w:tab w:val="left" w:pos="709"/>
        </w:tabs>
        <w:ind w:right="397"/>
        <w:jc w:val="both"/>
        <w:rPr>
          <w:b w:val="0"/>
          <w:bCs w:val="0"/>
          <w:sz w:val="24"/>
          <w:lang w:val="cs-CZ"/>
        </w:rPr>
      </w:pPr>
      <w:r w:rsidRPr="000267D0">
        <w:rPr>
          <w:bCs w:val="0"/>
          <w:sz w:val="24"/>
          <w:lang w:val="cs-CZ"/>
        </w:rPr>
        <w:t>Řešení nečekaných komplikacích zjištěných v průběhu stavby</w:t>
      </w:r>
      <w:r w:rsidRPr="00E51327">
        <w:rPr>
          <w:b w:val="0"/>
          <w:bCs w:val="0"/>
          <w:sz w:val="24"/>
          <w:lang w:val="cs-CZ"/>
        </w:rPr>
        <w:t xml:space="preserve"> – zajištění vstupních informací pro jednání, dohled a účast na jednáních investora, či zastupitelstva </w:t>
      </w:r>
      <w:r w:rsidR="00B01332">
        <w:rPr>
          <w:b w:val="0"/>
          <w:bCs w:val="0"/>
          <w:sz w:val="24"/>
          <w:lang w:val="cs-CZ"/>
        </w:rPr>
        <w:t>obce</w:t>
      </w:r>
      <w:r w:rsidRPr="00E51327">
        <w:rPr>
          <w:b w:val="0"/>
          <w:bCs w:val="0"/>
          <w:sz w:val="24"/>
          <w:lang w:val="cs-CZ"/>
        </w:rPr>
        <w:t xml:space="preserve">, dále dohled nad průběhem provádění prací ostatních síťařů – rozsah požadovaných činností je </w:t>
      </w:r>
      <w:r w:rsidR="00B01332" w:rsidRPr="00B01332">
        <w:rPr>
          <w:bCs w:val="0"/>
          <w:sz w:val="24"/>
          <w:lang w:val="cs-CZ"/>
        </w:rPr>
        <w:t>45</w:t>
      </w:r>
      <w:r w:rsidRPr="00E51327">
        <w:rPr>
          <w:bCs w:val="0"/>
          <w:sz w:val="24"/>
          <w:lang w:val="cs-CZ"/>
        </w:rPr>
        <w:t xml:space="preserve"> hodin.</w:t>
      </w:r>
      <w:r w:rsidRPr="00E51327">
        <w:rPr>
          <w:b w:val="0"/>
          <w:bCs w:val="0"/>
          <w:sz w:val="24"/>
          <w:lang w:val="cs-CZ"/>
        </w:rPr>
        <w:t xml:space="preserve"> </w:t>
      </w:r>
    </w:p>
    <w:p w:rsidR="000267D0" w:rsidRDefault="000267D0" w:rsidP="000267D0">
      <w:pPr>
        <w:pStyle w:val="Zkladntext"/>
        <w:tabs>
          <w:tab w:val="left" w:pos="709"/>
        </w:tabs>
        <w:ind w:left="360" w:right="397"/>
        <w:jc w:val="both"/>
        <w:rPr>
          <w:b w:val="0"/>
          <w:bCs w:val="0"/>
          <w:sz w:val="24"/>
          <w:lang w:val="cs-CZ"/>
        </w:rPr>
      </w:pPr>
    </w:p>
    <w:p w:rsidR="000267D0" w:rsidRPr="000267D0" w:rsidRDefault="00B942A2" w:rsidP="000267D0">
      <w:pPr>
        <w:pStyle w:val="Zkladntext"/>
        <w:numPr>
          <w:ilvl w:val="1"/>
          <w:numId w:val="19"/>
        </w:numPr>
        <w:tabs>
          <w:tab w:val="left" w:pos="709"/>
        </w:tabs>
        <w:ind w:right="397"/>
        <w:jc w:val="both"/>
        <w:rPr>
          <w:b w:val="0"/>
          <w:bCs w:val="0"/>
          <w:sz w:val="24"/>
          <w:lang w:val="cs-CZ"/>
        </w:rPr>
      </w:pPr>
      <w:r w:rsidRPr="000267D0">
        <w:rPr>
          <w:bCs w:val="0"/>
          <w:sz w:val="24"/>
          <w:lang w:val="cs-CZ"/>
        </w:rPr>
        <w:t xml:space="preserve">Činnost po </w:t>
      </w:r>
      <w:r w:rsidR="000267D0" w:rsidRPr="000267D0">
        <w:rPr>
          <w:bCs w:val="0"/>
          <w:sz w:val="24"/>
          <w:lang w:val="cs-CZ"/>
        </w:rPr>
        <w:t>ukončení stavby</w:t>
      </w:r>
      <w:r w:rsidRPr="000267D0">
        <w:rPr>
          <w:b w:val="0"/>
          <w:bCs w:val="0"/>
          <w:sz w:val="24"/>
          <w:lang w:val="cs-CZ"/>
        </w:rPr>
        <w:t xml:space="preserve"> – </w:t>
      </w:r>
      <w:r w:rsidR="000267D0" w:rsidRPr="000267D0">
        <w:rPr>
          <w:b w:val="0"/>
          <w:bCs w:val="0"/>
          <w:sz w:val="24"/>
          <w:lang w:val="cs-CZ"/>
        </w:rPr>
        <w:t>jde zejména o dokončení procesu odstraňování vad a nedodělků věcných i dokumentace o stavbě, realizace procesu převzetí stavby a oznámení o ukončení akce na OŽP</w:t>
      </w:r>
      <w:r w:rsidR="00B01332">
        <w:rPr>
          <w:b w:val="0"/>
          <w:bCs w:val="0"/>
          <w:sz w:val="24"/>
          <w:lang w:val="cs-CZ"/>
        </w:rPr>
        <w:t xml:space="preserve"> (</w:t>
      </w:r>
      <w:r w:rsidR="000267D0" w:rsidRPr="000267D0">
        <w:rPr>
          <w:b w:val="0"/>
          <w:bCs w:val="0"/>
          <w:sz w:val="24"/>
          <w:lang w:val="cs-CZ"/>
        </w:rPr>
        <w:t>zajištění kolaudačního souhlasu akce</w:t>
      </w:r>
      <w:r w:rsidR="00B01332">
        <w:rPr>
          <w:b w:val="0"/>
          <w:bCs w:val="0"/>
          <w:sz w:val="24"/>
          <w:lang w:val="cs-CZ"/>
        </w:rPr>
        <w:t>)</w:t>
      </w:r>
      <w:r w:rsidR="000267D0" w:rsidRPr="000267D0">
        <w:rPr>
          <w:b w:val="0"/>
          <w:bCs w:val="0"/>
          <w:sz w:val="24"/>
          <w:lang w:val="cs-CZ"/>
        </w:rPr>
        <w:t xml:space="preserve">. Požadovaný rozsah činností je </w:t>
      </w:r>
      <w:r w:rsidR="00B01332">
        <w:rPr>
          <w:bCs w:val="0"/>
          <w:sz w:val="24"/>
          <w:lang w:val="cs-CZ"/>
        </w:rPr>
        <w:t>44</w:t>
      </w:r>
      <w:r w:rsidR="000267D0" w:rsidRPr="000267D0">
        <w:rPr>
          <w:bCs w:val="0"/>
          <w:sz w:val="24"/>
          <w:lang w:val="cs-CZ"/>
        </w:rPr>
        <w:t xml:space="preserve"> hodin</w:t>
      </w:r>
      <w:r w:rsidR="000267D0" w:rsidRPr="000267D0">
        <w:rPr>
          <w:b w:val="0"/>
          <w:bCs w:val="0"/>
          <w:sz w:val="24"/>
          <w:lang w:val="cs-CZ"/>
        </w:rPr>
        <w:t>.</w:t>
      </w:r>
    </w:p>
    <w:p w:rsidR="00B942A2" w:rsidRPr="00DB662C" w:rsidRDefault="00B942A2" w:rsidP="000267D0">
      <w:pPr>
        <w:pStyle w:val="Zkladntext"/>
        <w:tabs>
          <w:tab w:val="left" w:pos="709"/>
        </w:tabs>
        <w:ind w:left="360" w:right="397"/>
        <w:jc w:val="both"/>
        <w:rPr>
          <w:b w:val="0"/>
          <w:bCs w:val="0"/>
          <w:sz w:val="24"/>
        </w:rPr>
      </w:pPr>
    </w:p>
    <w:p w:rsidR="00B942A2" w:rsidRPr="00DB662C" w:rsidRDefault="00B942A2" w:rsidP="00B942A2">
      <w:pPr>
        <w:pStyle w:val="Zkladntext"/>
        <w:tabs>
          <w:tab w:val="left" w:pos="540"/>
        </w:tabs>
        <w:ind w:right="397"/>
        <w:jc w:val="both"/>
        <w:rPr>
          <w:sz w:val="24"/>
          <w:lang w:val="cs-CZ"/>
        </w:rPr>
      </w:pPr>
      <w:r w:rsidRPr="00DB662C">
        <w:rPr>
          <w:bCs w:val="0"/>
          <w:sz w:val="24"/>
        </w:rPr>
        <w:t>Celková minimální četnost výkonu TD</w:t>
      </w:r>
      <w:r w:rsidR="00DB662C">
        <w:rPr>
          <w:bCs w:val="0"/>
          <w:sz w:val="24"/>
          <w:lang w:val="cs-CZ"/>
        </w:rPr>
        <w:t>S</w:t>
      </w:r>
      <w:r w:rsidRPr="00DB662C">
        <w:rPr>
          <w:bCs w:val="0"/>
          <w:sz w:val="24"/>
        </w:rPr>
        <w:t xml:space="preserve"> je </w:t>
      </w:r>
      <w:r w:rsidR="00B01332">
        <w:rPr>
          <w:bCs w:val="0"/>
          <w:sz w:val="24"/>
          <w:lang w:val="cs-CZ"/>
        </w:rPr>
        <w:t>33</w:t>
      </w:r>
      <w:r w:rsidR="00A86247">
        <w:rPr>
          <w:bCs w:val="0"/>
          <w:sz w:val="24"/>
          <w:lang w:val="cs-CZ"/>
        </w:rPr>
        <w:t>0</w:t>
      </w:r>
      <w:r w:rsidRPr="00DB662C">
        <w:rPr>
          <w:bCs w:val="0"/>
          <w:sz w:val="24"/>
        </w:rPr>
        <w:t xml:space="preserve"> </w:t>
      </w:r>
      <w:r w:rsidRPr="00DB662C">
        <w:rPr>
          <w:sz w:val="24"/>
        </w:rPr>
        <w:t>hodin.</w:t>
      </w:r>
      <w:r w:rsidR="009F0FFB">
        <w:rPr>
          <w:sz w:val="24"/>
          <w:lang w:val="cs-CZ"/>
        </w:rPr>
        <w:t xml:space="preserve"> </w:t>
      </w:r>
      <w:r w:rsidRPr="00DB662C">
        <w:rPr>
          <w:sz w:val="24"/>
          <w:lang w:val="cs-CZ"/>
        </w:rPr>
        <w:t>Cena výkonu TD</w:t>
      </w:r>
      <w:r w:rsidR="00B45DE8" w:rsidRPr="00DB662C">
        <w:rPr>
          <w:sz w:val="24"/>
          <w:lang w:val="cs-CZ"/>
        </w:rPr>
        <w:t>S</w:t>
      </w:r>
      <w:r w:rsidRPr="00DB662C">
        <w:rPr>
          <w:sz w:val="24"/>
          <w:lang w:val="cs-CZ"/>
        </w:rPr>
        <w:t xml:space="preserve"> je 3</w:t>
      </w:r>
      <w:r w:rsidR="00A86247">
        <w:rPr>
          <w:sz w:val="24"/>
          <w:lang w:val="cs-CZ"/>
        </w:rPr>
        <w:t>00</w:t>
      </w:r>
      <w:r w:rsidR="00B45DE8" w:rsidRPr="00DB662C">
        <w:rPr>
          <w:sz w:val="24"/>
          <w:lang w:val="cs-CZ"/>
        </w:rPr>
        <w:t>,-</w:t>
      </w:r>
      <w:r w:rsidR="00A62F8E" w:rsidRPr="00DB662C">
        <w:rPr>
          <w:sz w:val="24"/>
          <w:lang w:val="cs-CZ"/>
        </w:rPr>
        <w:t xml:space="preserve"> Kč/hod</w:t>
      </w:r>
      <w:r w:rsidR="00114D9F">
        <w:rPr>
          <w:sz w:val="24"/>
          <w:lang w:val="cs-CZ"/>
        </w:rPr>
        <w:t>.</w:t>
      </w:r>
    </w:p>
    <w:p w:rsidR="00B45DE8" w:rsidRPr="00DB662C" w:rsidRDefault="00B45DE8" w:rsidP="00B942A2">
      <w:pPr>
        <w:pStyle w:val="Zkladntext"/>
        <w:tabs>
          <w:tab w:val="left" w:pos="540"/>
        </w:tabs>
        <w:ind w:right="397"/>
        <w:jc w:val="both"/>
        <w:rPr>
          <w:sz w:val="24"/>
          <w:lang w:val="cs-CZ"/>
        </w:rPr>
      </w:pPr>
    </w:p>
    <w:p w:rsidR="00B45DE8" w:rsidRPr="00613DE1" w:rsidRDefault="00B45DE8" w:rsidP="00B942A2">
      <w:pPr>
        <w:pStyle w:val="Zkladntext"/>
        <w:tabs>
          <w:tab w:val="left" w:pos="540"/>
        </w:tabs>
        <w:ind w:right="397"/>
        <w:jc w:val="both"/>
        <w:rPr>
          <w:b w:val="0"/>
          <w:sz w:val="24"/>
          <w:lang w:val="cs-CZ"/>
        </w:rPr>
      </w:pPr>
      <w:r w:rsidRPr="00613DE1">
        <w:rPr>
          <w:b w:val="0"/>
          <w:sz w:val="24"/>
          <w:lang w:val="cs-CZ"/>
        </w:rPr>
        <w:t>Stanovené hodiny neobsahují čas potřebný pro přesun uchazeče z jeho sídla, nebo jiné stavby na staveniště, ale pouze čas strávený přímo na staveništi</w:t>
      </w:r>
      <w:r w:rsidR="00114D9F" w:rsidRPr="00613DE1">
        <w:rPr>
          <w:b w:val="0"/>
          <w:sz w:val="24"/>
          <w:lang w:val="cs-CZ"/>
        </w:rPr>
        <w:t>.</w:t>
      </w:r>
    </w:p>
    <w:p w:rsidR="00B942A2" w:rsidRPr="00613DE1" w:rsidRDefault="00B942A2" w:rsidP="00B942A2">
      <w:pPr>
        <w:pStyle w:val="Zkladntext"/>
        <w:tabs>
          <w:tab w:val="left" w:pos="540"/>
        </w:tabs>
        <w:ind w:right="397"/>
        <w:jc w:val="both"/>
        <w:rPr>
          <w:b w:val="0"/>
          <w:sz w:val="24"/>
        </w:rPr>
      </w:pPr>
    </w:p>
    <w:p w:rsidR="00585B60" w:rsidRPr="00DB662C" w:rsidRDefault="00613DE1" w:rsidP="00613D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662C" w:rsidRPr="00DB662C">
        <w:rPr>
          <w:rFonts w:ascii="Times New Roman" w:hAnsi="Times New Roman" w:cs="Times New Roman"/>
          <w:sz w:val="24"/>
          <w:szCs w:val="24"/>
        </w:rPr>
        <w:t xml:space="preserve">. </w:t>
      </w:r>
      <w:r w:rsidR="00585B60" w:rsidRPr="00DB662C">
        <w:rPr>
          <w:rFonts w:ascii="Times New Roman" w:hAnsi="Times New Roman" w:cs="Times New Roman"/>
          <w:sz w:val="24"/>
          <w:szCs w:val="24"/>
        </w:rPr>
        <w:t xml:space="preserve">Odměna bude hrazena </w:t>
      </w:r>
      <w:r w:rsidR="00AA5890" w:rsidRPr="00DB662C">
        <w:rPr>
          <w:rFonts w:ascii="Times New Roman" w:hAnsi="Times New Roman" w:cs="Times New Roman"/>
          <w:sz w:val="24"/>
          <w:szCs w:val="24"/>
        </w:rPr>
        <w:t>v měsíčních</w:t>
      </w:r>
      <w:r w:rsidR="00A70527" w:rsidRPr="00DB662C">
        <w:rPr>
          <w:rFonts w:ascii="Times New Roman" w:hAnsi="Times New Roman" w:cs="Times New Roman"/>
          <w:sz w:val="24"/>
          <w:szCs w:val="24"/>
        </w:rPr>
        <w:t xml:space="preserve"> intervalech </w:t>
      </w:r>
      <w:r w:rsidR="00585B60" w:rsidRPr="00DB662C">
        <w:rPr>
          <w:rFonts w:ascii="Times New Roman" w:hAnsi="Times New Roman" w:cs="Times New Roman"/>
          <w:sz w:val="24"/>
          <w:szCs w:val="24"/>
        </w:rPr>
        <w:t>a je splatná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5DE8" w:rsidRPr="00DB662C">
        <w:rPr>
          <w:rFonts w:ascii="Times New Roman" w:hAnsi="Times New Roman" w:cs="Times New Roman"/>
          <w:sz w:val="24"/>
          <w:szCs w:val="24"/>
        </w:rPr>
        <w:t>30</w:t>
      </w:r>
      <w:r w:rsidR="00A70527" w:rsidRPr="00DB662C">
        <w:rPr>
          <w:rFonts w:ascii="Times New Roman" w:hAnsi="Times New Roman" w:cs="Times New Roman"/>
          <w:sz w:val="24"/>
          <w:szCs w:val="24"/>
        </w:rPr>
        <w:t>-ti</w:t>
      </w:r>
      <w:proofErr w:type="gramEnd"/>
      <w:r w:rsidR="00A70527" w:rsidRPr="00DB662C">
        <w:rPr>
          <w:rFonts w:ascii="Times New Roman" w:hAnsi="Times New Roman" w:cs="Times New Roman"/>
          <w:sz w:val="24"/>
          <w:szCs w:val="24"/>
        </w:rPr>
        <w:t xml:space="preserve"> dnů. Podkladem pro fakturaci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527" w:rsidRPr="00DB662C">
        <w:rPr>
          <w:rFonts w:ascii="Times New Roman" w:hAnsi="Times New Roman" w:cs="Times New Roman"/>
          <w:sz w:val="24"/>
          <w:szCs w:val="24"/>
        </w:rPr>
        <w:t>bude vykazována činnost v</w:t>
      </w:r>
      <w:r w:rsidR="00B45DE8" w:rsidRPr="00DB662C">
        <w:rPr>
          <w:rFonts w:ascii="Times New Roman" w:hAnsi="Times New Roman" w:cs="Times New Roman"/>
          <w:sz w:val="24"/>
          <w:szCs w:val="24"/>
        </w:rPr>
        <w:t xml:space="preserve"> měsíčních</w:t>
      </w:r>
      <w:r w:rsidR="00A70527" w:rsidRPr="00DB662C">
        <w:rPr>
          <w:rFonts w:ascii="Times New Roman" w:hAnsi="Times New Roman" w:cs="Times New Roman"/>
          <w:sz w:val="24"/>
          <w:szCs w:val="24"/>
        </w:rPr>
        <w:t xml:space="preserve"> intervalech formou emailového podkladu.</w:t>
      </w:r>
    </w:p>
    <w:p w:rsidR="00A70527" w:rsidRPr="00DB662C" w:rsidRDefault="00A70527" w:rsidP="00613D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70527" w:rsidRPr="00DB662C" w:rsidRDefault="00A70527" w:rsidP="00613D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3. Dnem uskutečnění zdanitelného plnění bude poslední den fakturovaného měsíce, tj.</w:t>
      </w:r>
    </w:p>
    <w:p w:rsidR="00A70527" w:rsidRPr="00DB662C" w:rsidRDefault="00A70527" w:rsidP="00613D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 </w:t>
      </w:r>
      <w:r w:rsidR="00DB662C" w:rsidRPr="00DB662C">
        <w:rPr>
          <w:rFonts w:ascii="Times New Roman" w:hAnsi="Times New Roman" w:cs="Times New Roman"/>
          <w:sz w:val="24"/>
          <w:szCs w:val="24"/>
        </w:rPr>
        <w:t xml:space="preserve"> </w:t>
      </w:r>
      <w:r w:rsidRPr="00DB662C">
        <w:rPr>
          <w:rFonts w:ascii="Times New Roman" w:hAnsi="Times New Roman" w:cs="Times New Roman"/>
          <w:sz w:val="24"/>
          <w:szCs w:val="24"/>
        </w:rPr>
        <w:t>poslední den v kalendářním měsíci, za něž se fakturuje. Ve fakturách bude účtována DPH</w:t>
      </w:r>
    </w:p>
    <w:p w:rsidR="00A70527" w:rsidRPr="00DB662C" w:rsidRDefault="00A70527" w:rsidP="00613D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 v zákonné výši.</w:t>
      </w:r>
      <w:r w:rsidR="00613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527" w:rsidRPr="00DB662C" w:rsidRDefault="00A70527" w:rsidP="00613D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70527" w:rsidRPr="00DB662C" w:rsidRDefault="00A70527" w:rsidP="00613D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4.</w:t>
      </w:r>
      <w:r w:rsidRPr="00DB662C">
        <w:rPr>
          <w:rFonts w:ascii="Times New Roman" w:hAnsi="Times New Roman" w:cs="Times New Roman"/>
        </w:rPr>
        <w:t xml:space="preserve"> </w:t>
      </w:r>
      <w:r w:rsidRPr="00DB662C">
        <w:rPr>
          <w:rFonts w:ascii="Times New Roman" w:hAnsi="Times New Roman" w:cs="Times New Roman"/>
          <w:sz w:val="24"/>
          <w:szCs w:val="24"/>
        </w:rPr>
        <w:t>Odměna příkazníkovi náleží, i když výsledek nenastane, ledaže nezdar bude způsoben tím,</w:t>
      </w:r>
    </w:p>
    <w:p w:rsidR="00A70527" w:rsidRPr="00DB662C" w:rsidRDefault="00A70527" w:rsidP="00613DE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 že příkazník poruší své povinnosti. Právo na odměnu vznikne příkazníkovi i v případě, že</w:t>
      </w:r>
    </w:p>
    <w:p w:rsidR="00A70527" w:rsidRPr="00DB662C" w:rsidRDefault="00A70527" w:rsidP="00613DE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 splnění příkazu zmaří náhoda.</w:t>
      </w:r>
    </w:p>
    <w:p w:rsidR="002965EC" w:rsidRDefault="002965EC" w:rsidP="00A7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27" w:rsidRPr="00DB662C" w:rsidRDefault="00A70527" w:rsidP="00A7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III.</w:t>
      </w:r>
    </w:p>
    <w:p w:rsidR="00A70527" w:rsidRPr="00DB662C" w:rsidRDefault="00A70527" w:rsidP="00A7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Plná moc</w:t>
      </w:r>
    </w:p>
    <w:p w:rsidR="00A70527" w:rsidRPr="00DB662C" w:rsidRDefault="00A70527" w:rsidP="00A70527">
      <w:pPr>
        <w:spacing w:after="0"/>
        <w:jc w:val="center"/>
        <w:rPr>
          <w:rFonts w:ascii="Times New Roman" w:hAnsi="Times New Roman" w:cs="Times New Roman"/>
          <w:b/>
        </w:rPr>
      </w:pPr>
    </w:p>
    <w:p w:rsidR="00A70527" w:rsidRPr="00515BB8" w:rsidRDefault="00A70527" w:rsidP="00515BB8">
      <w:pPr>
        <w:pStyle w:val="Odstavecseseznamem"/>
        <w:numPr>
          <w:ilvl w:val="0"/>
          <w:numId w:val="2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5BB8">
        <w:rPr>
          <w:rFonts w:ascii="Times New Roman" w:hAnsi="Times New Roman" w:cs="Times New Roman"/>
          <w:sz w:val="24"/>
          <w:szCs w:val="24"/>
        </w:rPr>
        <w:t>Příkazce zmocňuje příkazníka, aby jednal při zajišťování činností v rozsahu čl. I. této</w:t>
      </w:r>
    </w:p>
    <w:p w:rsidR="00A70527" w:rsidRPr="00DB662C" w:rsidRDefault="00A70527" w:rsidP="00515BB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 smlouvy jako jeho zástupce, aby ho zastupoval při zajištění technického </w:t>
      </w:r>
    </w:p>
    <w:p w:rsidR="00A86247" w:rsidRPr="00DB662C" w:rsidRDefault="00A70527" w:rsidP="00515BB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 dozoru stav</w:t>
      </w:r>
      <w:r w:rsidR="00622679">
        <w:rPr>
          <w:rFonts w:ascii="Times New Roman" w:hAnsi="Times New Roman" w:cs="Times New Roman"/>
          <w:sz w:val="24"/>
          <w:szCs w:val="24"/>
        </w:rPr>
        <w:t>ebníka</w:t>
      </w:r>
      <w:r w:rsidR="00A86247" w:rsidRPr="00DB662C">
        <w:rPr>
          <w:rFonts w:ascii="Times New Roman" w:hAnsi="Times New Roman" w:cs="Times New Roman"/>
          <w:sz w:val="24"/>
          <w:szCs w:val="24"/>
        </w:rPr>
        <w:t xml:space="preserve"> </w:t>
      </w:r>
      <w:r w:rsidR="00B013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“Rakousy</w:t>
      </w:r>
      <w:r w:rsidR="00A86247" w:rsidRPr="00DB66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</w:t>
      </w:r>
      <w:r w:rsidR="00B013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rekonstrukce </w:t>
      </w:r>
      <w:r w:rsidR="00A862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vodovodu </w:t>
      </w:r>
      <w:r w:rsidR="00B013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 cyklostezky</w:t>
      </w:r>
      <w:r w:rsidR="00A86247" w:rsidRPr="00DB66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“ </w:t>
      </w:r>
    </w:p>
    <w:p w:rsidR="00A70527" w:rsidRPr="00DB662C" w:rsidRDefault="00A86247" w:rsidP="00515BB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</w:t>
      </w:r>
      <w:r w:rsidR="00B45DE8" w:rsidRPr="00DB662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A70527" w:rsidRPr="00DB662C">
        <w:rPr>
          <w:rFonts w:ascii="Times New Roman" w:hAnsi="Times New Roman" w:cs="Times New Roman"/>
          <w:sz w:val="24"/>
          <w:szCs w:val="24"/>
        </w:rPr>
        <w:t xml:space="preserve">a v jednáních s realizací stavby souvisejících. </w:t>
      </w:r>
    </w:p>
    <w:p w:rsidR="00A70527" w:rsidRDefault="00A70527" w:rsidP="00515BB8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 Za tím účelem vybavil příkazníka plnou mocí.</w:t>
      </w:r>
    </w:p>
    <w:p w:rsidR="00A70527" w:rsidRPr="00DB662C" w:rsidRDefault="00A70527" w:rsidP="00515BB8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70527" w:rsidRPr="00515BB8" w:rsidRDefault="00A70527" w:rsidP="00515BB8">
      <w:pPr>
        <w:pStyle w:val="Odstavecseseznamem"/>
        <w:numPr>
          <w:ilvl w:val="0"/>
          <w:numId w:val="2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5BB8">
        <w:rPr>
          <w:rFonts w:ascii="Times New Roman" w:hAnsi="Times New Roman" w:cs="Times New Roman"/>
          <w:sz w:val="24"/>
          <w:szCs w:val="24"/>
        </w:rPr>
        <w:t>Udělená plná moc je platná ode dne jejího udělení a končí splněním předmětu této smlouvy.</w:t>
      </w:r>
    </w:p>
    <w:p w:rsidR="00613DE1" w:rsidRDefault="00613DE1" w:rsidP="00515BB8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27" w:rsidRPr="008846C2" w:rsidRDefault="00A70527" w:rsidP="00A7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C2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A70527" w:rsidRPr="008846C2" w:rsidRDefault="00A70527" w:rsidP="00A7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C2">
        <w:rPr>
          <w:rFonts w:ascii="Times New Roman" w:hAnsi="Times New Roman" w:cs="Times New Roman"/>
          <w:b/>
          <w:sz w:val="24"/>
          <w:szCs w:val="24"/>
        </w:rPr>
        <w:t>Povinnosti příkazníka</w:t>
      </w:r>
    </w:p>
    <w:p w:rsidR="00A70527" w:rsidRPr="008846C2" w:rsidRDefault="00A70527" w:rsidP="00A7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27" w:rsidRPr="008846C2" w:rsidRDefault="00A70527" w:rsidP="00A7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1.Příkazník je povinen provést příkaz osobně, nesmí svěřit provedení příkazu jinému ani si</w:t>
      </w:r>
    </w:p>
    <w:p w:rsidR="00A70527" w:rsidRPr="008846C2" w:rsidRDefault="00A70527" w:rsidP="00A7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ustanovit náhradníka. Příkazník je povinen plnit příkaz poctivě a pečlivě podle svých</w:t>
      </w:r>
    </w:p>
    <w:p w:rsidR="00A70527" w:rsidRPr="008846C2" w:rsidRDefault="00A70527" w:rsidP="00A7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schopností. Je povinen přitom použít každého prostředku, které ho vyžaduje povaha</w:t>
      </w:r>
    </w:p>
    <w:p w:rsidR="00A70527" w:rsidRPr="008846C2" w:rsidRDefault="00A70527" w:rsidP="00A7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obstarávané záležitosti, jakož i takového, který se shoduje s vůlí příkazce.</w:t>
      </w:r>
    </w:p>
    <w:p w:rsidR="00A70527" w:rsidRPr="008846C2" w:rsidRDefault="00A70527" w:rsidP="00A70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255" w:rsidRPr="00E8037E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37E">
        <w:rPr>
          <w:rFonts w:ascii="Times New Roman" w:hAnsi="Times New Roman" w:cs="Times New Roman"/>
          <w:sz w:val="24"/>
          <w:szCs w:val="24"/>
        </w:rPr>
        <w:t xml:space="preserve">2.Od pokynů příkazcových se příkazník může odchýlit jen tehdy, pokud je to nezbytné v  </w:t>
      </w:r>
    </w:p>
    <w:p w:rsidR="00A70527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 zájmu </w:t>
      </w:r>
      <w:r w:rsidR="00334647" w:rsidRPr="008846C2">
        <w:rPr>
          <w:rFonts w:ascii="Times New Roman" w:hAnsi="Times New Roman" w:cs="Times New Roman"/>
          <w:sz w:val="24"/>
          <w:szCs w:val="24"/>
        </w:rPr>
        <w:t>p</w:t>
      </w:r>
      <w:r w:rsidRPr="008846C2">
        <w:rPr>
          <w:rFonts w:ascii="Times New Roman" w:hAnsi="Times New Roman" w:cs="Times New Roman"/>
          <w:sz w:val="24"/>
          <w:szCs w:val="24"/>
        </w:rPr>
        <w:t>říkazce a nemůže-li včas obdržet jeho souhlas; jinak odpovídá za škodu.</w:t>
      </w: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3. Příkazník je povinen upozornit příkazce na jeho zřejmě nesprávné pokyny, takový pokyn je</w:t>
      </w: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povinen splnit jen tehdy, když na něm příkazce bude přes upozornění trvat.</w:t>
      </w: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4.Příkazník je povinen přenechat příkazci veškerý užitek z obstarané záležitosti.</w:t>
      </w: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5. Příkazník je povinen podat příkazci na jeho žádost zprávy o postupu plnění příkazu a</w:t>
      </w: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převést na příkazce užitek z prováděného příkazu; po jeho provedení je povinen předložit</w:t>
      </w: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vyúčtování.</w:t>
      </w:r>
    </w:p>
    <w:p w:rsidR="00A134E9" w:rsidRPr="008846C2" w:rsidRDefault="00A134E9" w:rsidP="00BC02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134E9" w:rsidRDefault="00A134E9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6. </w:t>
      </w:r>
      <w:r w:rsidR="00F53D6E" w:rsidRPr="008846C2">
        <w:rPr>
          <w:rFonts w:ascii="Times New Roman" w:hAnsi="Times New Roman" w:cs="Times New Roman"/>
          <w:sz w:val="24"/>
          <w:szCs w:val="24"/>
        </w:rPr>
        <w:t>D</w:t>
      </w:r>
      <w:r w:rsidRPr="008846C2">
        <w:rPr>
          <w:rFonts w:ascii="Times New Roman" w:hAnsi="Times New Roman" w:cs="Times New Roman"/>
          <w:sz w:val="24"/>
          <w:szCs w:val="24"/>
        </w:rPr>
        <w:t>alší závazky příkazníka:</w:t>
      </w:r>
    </w:p>
    <w:p w:rsidR="00B1180B" w:rsidRPr="00B1180B" w:rsidRDefault="00B1180B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sz w:val="24"/>
          <w:szCs w:val="24"/>
        </w:rPr>
        <w:t xml:space="preserve">základní kontrola projektové dokumentace a cenové nabídky před zahájením stavby a průběžná   </w:t>
      </w:r>
    </w:p>
    <w:p w:rsidR="00B1180B" w:rsidRPr="00B1180B" w:rsidRDefault="00B1180B" w:rsidP="00B1180B">
      <w:pPr>
        <w:pStyle w:val="Odstavecseseznamem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sz w:val="24"/>
          <w:szCs w:val="24"/>
        </w:rPr>
        <w:t>kontrola v průběhu realizace stavby</w:t>
      </w:r>
    </w:p>
    <w:p w:rsidR="00B1180B" w:rsidRDefault="00B1180B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sz w:val="24"/>
          <w:szCs w:val="24"/>
        </w:rPr>
        <w:t xml:space="preserve">řešení všech přípravných činností s dodavatelem stavby vedoucím k předání staveniště (projednání harmonogramů a dalších souvislostí, projednání uzavírky) </w:t>
      </w:r>
    </w:p>
    <w:p w:rsidR="00B1180B" w:rsidRDefault="00B1180B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protokolární předání staveniště zhotoviteli za spoluúčasti investora</w:t>
      </w:r>
    </w:p>
    <w:p w:rsidR="00B1180B" w:rsidRDefault="00B1180B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odpovědnost za všeobecné řízení a koordinaci všech subjektů a činností směřujících k realizaci projektu</w:t>
      </w:r>
    </w:p>
    <w:p w:rsidR="00B1180B" w:rsidRDefault="00B1180B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a odsouhlasení fakturace </w:t>
      </w:r>
    </w:p>
    <w:p w:rsidR="00B1180B" w:rsidRDefault="00B1180B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součinnost s provozovatelem vodohospodářského majetku z důvodu plynulého zabezpečení všech jeho činností</w:t>
      </w:r>
    </w:p>
    <w:p w:rsidR="00B1180B" w:rsidRDefault="00B1180B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součinnost s koordinátorem BOZP zhotovitele dle aktuálních potřeb</w:t>
      </w:r>
      <w:r w:rsidR="00B43C1B">
        <w:rPr>
          <w:rFonts w:ascii="Times New Roman" w:hAnsi="Times New Roman" w:cs="Times New Roman"/>
          <w:sz w:val="24"/>
          <w:szCs w:val="24"/>
        </w:rPr>
        <w:t xml:space="preserve"> z hlediska dodržování bezpečnosti práce</w:t>
      </w:r>
    </w:p>
    <w:p w:rsidR="00B43C1B" w:rsidRDefault="00B43C1B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důsledné sledování postupu provádění díla </w:t>
      </w:r>
    </w:p>
    <w:p w:rsidR="00B43C1B" w:rsidRDefault="00B43C1B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podkladů a rozhodování o operativních řešeních problémů</w:t>
      </w:r>
    </w:p>
    <w:p w:rsidR="00B43C1B" w:rsidRDefault="00B43C1B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aktivní vyhledávání a řešení nedostatků u zhotovitele stavby v rámci realizace projektu a písemné upozorňování objednatele na možnost přijetí úsporných opatření v rámci realizace projektu a předcházení nedostatků a mimořádných nákladů </w:t>
      </w:r>
    </w:p>
    <w:p w:rsidR="00B43C1B" w:rsidRDefault="00B43C1B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dodržování podmínek stavebního nebo vodoprávního povolení po dobu realizace stavby </w:t>
      </w:r>
    </w:p>
    <w:p w:rsidR="00B43C1B" w:rsidRDefault="00B43C1B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evidence, posuzování a schvalování změn oproti PD při provádění prací</w:t>
      </w:r>
    </w:p>
    <w:p w:rsidR="00B43C1B" w:rsidRDefault="00B43C1B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a řízení pravidelných kontrolních dní (pracovních porad) se zhotovitelem díla v předpokládaném týdenním intervalu, organizace a řízení pracovních porad s dalšími partnery dle potřeby průběhu díla</w:t>
      </w:r>
    </w:p>
    <w:p w:rsidR="00B43C1B" w:rsidRDefault="00B43C1B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vyhotovení zápisů ze všech jednání do lhůty dvou pracovních dnů a sledování plnění úkolů z kontrolních dní, pracovních porad a ostatních jednání</w:t>
      </w:r>
    </w:p>
    <w:p w:rsidR="00B93F99" w:rsidRDefault="00B43C1B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zabezpečení informačních výstupů investora vůči okolí stavby </w:t>
      </w:r>
    </w:p>
    <w:p w:rsidR="002054F0" w:rsidRDefault="002054F0" w:rsidP="002054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4F0" w:rsidRDefault="002054F0" w:rsidP="002054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4F0" w:rsidRPr="002054F0" w:rsidRDefault="002054F0" w:rsidP="002054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B18" w:rsidRDefault="00B93F99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realizace </w:t>
      </w:r>
      <w:r w:rsidR="00482B18">
        <w:rPr>
          <w:rFonts w:ascii="Times New Roman" w:hAnsi="Times New Roman" w:cs="Times New Roman"/>
          <w:sz w:val="24"/>
          <w:szCs w:val="24"/>
        </w:rPr>
        <w:t>jednotlivých přípojek s majiteli nemovitostí (odsouhlasení trasy přípojky na místě stavby)</w:t>
      </w:r>
    </w:p>
    <w:p w:rsidR="00B43C1B" w:rsidRDefault="00D12367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koordinace činností ostatních zástupců inženýrských sítí v prostoru staveniště</w:t>
      </w:r>
      <w:r w:rsidR="00B43C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2367" w:rsidRDefault="00D12367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a dozor nad řešením všech dopravních komplikací rozsáhlého díla</w:t>
      </w:r>
    </w:p>
    <w:p w:rsidR="00D12367" w:rsidRDefault="00D12367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postupu prací podle časového harmonogramu stavby, případné zpracování návrhu opatření investorovi pro zlepšení postupu prací a odstranění dílčích skluzů v plnění harmonogramu stavby </w:t>
      </w:r>
    </w:p>
    <w:p w:rsidR="00D12367" w:rsidRDefault="00D12367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skutečných výměr a potvrzování provedených prací ve stavebním deníku, včetně kontroly správnosti a úplnosti vedení stavebního deníku</w:t>
      </w:r>
    </w:p>
    <w:p w:rsidR="00D12367" w:rsidRDefault="00D12367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převzetí a kontrola měsíčních výkazů o uskutečnění prací zpracovaných zhotovitelem (podklady k fakturaci), kontrola věcné a cenové správnosti a úplnosti soupisů provedených prací, </w:t>
      </w:r>
      <w:r w:rsidR="00456D38">
        <w:rPr>
          <w:rFonts w:ascii="Times New Roman" w:hAnsi="Times New Roman" w:cs="Times New Roman"/>
          <w:sz w:val="24"/>
          <w:szCs w:val="24"/>
        </w:rPr>
        <w:t>položkových rozpočtů, souhrnů a faktur, jejich soulad se smluvními podmínkami</w:t>
      </w:r>
    </w:p>
    <w:p w:rsidR="00456D38" w:rsidRDefault="00456D38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a vyhodnocení čerpání nákladů stavby a využití rezervy</w:t>
      </w:r>
    </w:p>
    <w:p w:rsidR="00456D38" w:rsidRDefault="00456D38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a dosažení dohod při uplatňování víceprací a méněprací zhotovitelem a poskytnutí písemných doporučení objednateli v těchto věcech (kontrola jednotlivých položek, jejich výměr a cen dle aktuálního ceníku RTS, ÚRS)</w:t>
      </w:r>
    </w:p>
    <w:p w:rsidR="00456D38" w:rsidRDefault="00456D38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dohled nad prováděním prací ostatních síťařů</w:t>
      </w:r>
    </w:p>
    <w:p w:rsidR="00456D38" w:rsidRDefault="00456D38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a převzetí těch částí dodávek, které budou v dalším postupu výstavby zakryty, nebo se stanou nepřístupnými</w:t>
      </w:r>
    </w:p>
    <w:p w:rsidR="00456D38" w:rsidRDefault="00456D38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kontroly a vyhodnocování přijatých opatření k zajištění bezpečnosti a ochrany zdraví pracovníků ze strany zhotovitele</w:t>
      </w:r>
    </w:p>
    <w:p w:rsidR="00456D38" w:rsidRDefault="00456D38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účast TDS na předepsaných zkouškách, kontrola a evidence výsledků zkoušek a dokladů prokazujících kvalitu prováděných prací a dodávek</w:t>
      </w:r>
    </w:p>
    <w:p w:rsidR="00456D38" w:rsidRDefault="00456D38" w:rsidP="00B1180B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podíl na organizačním zajištění individuálního a komplexního vyzkoušení části, nebo celého díla, </w:t>
      </w:r>
    </w:p>
    <w:p w:rsidR="00456D38" w:rsidRDefault="00456D38" w:rsidP="00456D38">
      <w:pPr>
        <w:pStyle w:val="Odstavecseseznamem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 na těchto zkouškách </w:t>
      </w:r>
    </w:p>
    <w:p w:rsidR="00456D38" w:rsidRDefault="00456D38" w:rsidP="00907468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456D38">
        <w:rPr>
          <w:rFonts w:ascii="Times New Roman" w:hAnsi="Times New Roman" w:cs="Times New Roman"/>
          <w:sz w:val="24"/>
          <w:szCs w:val="24"/>
        </w:rPr>
        <w:t>převzetí</w:t>
      </w:r>
      <w:r>
        <w:rPr>
          <w:rFonts w:ascii="Times New Roman" w:hAnsi="Times New Roman" w:cs="Times New Roman"/>
          <w:sz w:val="24"/>
          <w:szCs w:val="24"/>
        </w:rPr>
        <w:t>, kompletace a evidence dokumentace dokončených částí stavby</w:t>
      </w:r>
    </w:p>
    <w:p w:rsidR="00456D38" w:rsidRDefault="00456D38" w:rsidP="00907468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příprava podkladů pro odevzdání dokončené stavby nebo její části a organizace </w:t>
      </w:r>
      <w:r w:rsidR="00907468">
        <w:rPr>
          <w:rFonts w:ascii="Times New Roman" w:hAnsi="Times New Roman" w:cs="Times New Roman"/>
          <w:sz w:val="24"/>
          <w:szCs w:val="24"/>
        </w:rPr>
        <w:t xml:space="preserve">jednání o odevzdání a převzetí díla s jeho provozovatelem </w:t>
      </w:r>
    </w:p>
    <w:p w:rsidR="00907468" w:rsidRDefault="00907468" w:rsidP="00907468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a dohled nad průběžným předáváním podkladů od zhotovitele investorovi (např. pasportizace, fotodokumentace apod.)</w:t>
      </w:r>
    </w:p>
    <w:p w:rsidR="00907468" w:rsidRDefault="00907468" w:rsidP="00907468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protokolární převzetí staveniště od zhotovitele po ukončení prací</w:t>
      </w:r>
    </w:p>
    <w:p w:rsidR="00907468" w:rsidRDefault="00907468" w:rsidP="00907468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řízení procesu odstraňování vad a nedodělků po převzetí díla</w:t>
      </w:r>
    </w:p>
    <w:p w:rsidR="00907468" w:rsidRDefault="00907468" w:rsidP="00907468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přípravy stavby pro kolaudační řízení </w:t>
      </w:r>
    </w:p>
    <w:p w:rsidR="00907468" w:rsidRDefault="00907468" w:rsidP="00907468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archivace všech dokumentů včetně pracovních podkladů z průběhu provádění stavby a předání archivu investorovi po dokončení stavby včetně fotodokumentace stavby </w:t>
      </w:r>
    </w:p>
    <w:p w:rsidR="00907468" w:rsidRDefault="00907468" w:rsidP="00907468">
      <w:pPr>
        <w:pStyle w:val="Odstavecseseznamem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důsledné a správné vykazování výkonu služeb TDS v průběhu prací na projektu, a to formou měsíčních výkazů odpracované doby odsouhlasených zástupcem investora </w:t>
      </w:r>
    </w:p>
    <w:p w:rsidR="00A86247" w:rsidRDefault="00A86247" w:rsidP="0018608E">
      <w:pPr>
        <w:pStyle w:val="Zkladntext"/>
        <w:jc w:val="left"/>
        <w:rPr>
          <w:sz w:val="24"/>
          <w:lang w:val="cs-CZ"/>
        </w:rPr>
      </w:pPr>
    </w:p>
    <w:p w:rsidR="00AC600E" w:rsidRPr="002054F0" w:rsidRDefault="00AC600E" w:rsidP="0018608E">
      <w:pPr>
        <w:pStyle w:val="Zkladntext"/>
        <w:jc w:val="left"/>
        <w:rPr>
          <w:rFonts w:eastAsiaTheme="minorHAnsi"/>
          <w:b w:val="0"/>
          <w:bCs w:val="0"/>
          <w:sz w:val="24"/>
          <w:lang w:val="cs-CZ" w:eastAsia="en-US"/>
        </w:rPr>
      </w:pPr>
      <w:r w:rsidRPr="002054F0">
        <w:rPr>
          <w:b w:val="0"/>
          <w:sz w:val="24"/>
          <w:lang w:val="cs-CZ"/>
        </w:rPr>
        <w:t>7.</w:t>
      </w:r>
      <w:r w:rsidR="0018608E" w:rsidRPr="002054F0">
        <w:rPr>
          <w:b w:val="0"/>
          <w:sz w:val="24"/>
          <w:lang w:val="cs-CZ"/>
        </w:rPr>
        <w:t xml:space="preserve"> </w:t>
      </w:r>
      <w:r w:rsidR="00A134E9" w:rsidRPr="002054F0">
        <w:rPr>
          <w:rFonts w:eastAsiaTheme="minorHAnsi"/>
          <w:b w:val="0"/>
          <w:bCs w:val="0"/>
          <w:sz w:val="24"/>
          <w:lang w:val="cs-CZ" w:eastAsia="en-US"/>
        </w:rPr>
        <w:t>V případě, že nebude moci TD</w:t>
      </w:r>
      <w:r w:rsidR="00613DE1">
        <w:rPr>
          <w:rFonts w:eastAsiaTheme="minorHAnsi"/>
          <w:b w:val="0"/>
          <w:bCs w:val="0"/>
          <w:sz w:val="24"/>
          <w:lang w:val="cs-CZ" w:eastAsia="en-US"/>
        </w:rPr>
        <w:t>S</w:t>
      </w:r>
      <w:r w:rsidR="00A134E9" w:rsidRPr="002054F0">
        <w:rPr>
          <w:rFonts w:eastAsiaTheme="minorHAnsi"/>
          <w:b w:val="0"/>
          <w:bCs w:val="0"/>
          <w:sz w:val="24"/>
          <w:lang w:val="cs-CZ" w:eastAsia="en-US"/>
        </w:rPr>
        <w:t xml:space="preserve"> vykonávat svoji činnost – nemoc, dovolená, apod. – musí </w:t>
      </w:r>
      <w:r w:rsidRPr="002054F0">
        <w:rPr>
          <w:rFonts w:eastAsiaTheme="minorHAnsi"/>
          <w:b w:val="0"/>
          <w:bCs w:val="0"/>
          <w:sz w:val="24"/>
          <w:lang w:val="cs-CZ" w:eastAsia="en-US"/>
        </w:rPr>
        <w:t xml:space="preserve"> </w:t>
      </w:r>
    </w:p>
    <w:p w:rsidR="00A134E9" w:rsidRPr="008846C2" w:rsidRDefault="00AC600E" w:rsidP="0018608E">
      <w:pPr>
        <w:pStyle w:val="Zkladntext"/>
        <w:jc w:val="left"/>
        <w:rPr>
          <w:b w:val="0"/>
          <w:bCs w:val="0"/>
          <w:sz w:val="24"/>
        </w:rPr>
      </w:pPr>
      <w:r w:rsidRPr="008846C2">
        <w:rPr>
          <w:rFonts w:eastAsiaTheme="minorHAnsi"/>
          <w:b w:val="0"/>
          <w:bCs w:val="0"/>
          <w:sz w:val="24"/>
          <w:lang w:val="cs-CZ" w:eastAsia="en-US"/>
        </w:rPr>
        <w:t xml:space="preserve">    </w:t>
      </w:r>
      <w:r w:rsidR="00A134E9" w:rsidRPr="008846C2">
        <w:rPr>
          <w:rFonts w:eastAsiaTheme="minorHAnsi"/>
          <w:b w:val="0"/>
          <w:bCs w:val="0"/>
          <w:sz w:val="24"/>
          <w:lang w:val="cs-CZ" w:eastAsia="en-US"/>
        </w:rPr>
        <w:t xml:space="preserve">navrhnout způsob náhradního řešení a po odsouhlasení </w:t>
      </w:r>
      <w:r w:rsidR="00613DE1">
        <w:rPr>
          <w:rFonts w:eastAsiaTheme="minorHAnsi"/>
          <w:b w:val="0"/>
          <w:bCs w:val="0"/>
          <w:sz w:val="24"/>
          <w:lang w:val="cs-CZ" w:eastAsia="en-US"/>
        </w:rPr>
        <w:t>příkazce</w:t>
      </w:r>
      <w:r w:rsidR="00A134E9" w:rsidRPr="008846C2">
        <w:rPr>
          <w:rFonts w:eastAsiaTheme="minorHAnsi"/>
          <w:b w:val="0"/>
          <w:bCs w:val="0"/>
          <w:sz w:val="24"/>
          <w:lang w:val="cs-CZ" w:eastAsia="en-US"/>
        </w:rPr>
        <w:t xml:space="preserve"> jej zabezpečit.</w:t>
      </w:r>
      <w:r w:rsidR="00A134E9" w:rsidRPr="008846C2">
        <w:rPr>
          <w:b w:val="0"/>
          <w:bCs w:val="0"/>
          <w:sz w:val="24"/>
        </w:rPr>
        <w:t xml:space="preserve"> </w:t>
      </w:r>
    </w:p>
    <w:p w:rsidR="003B2571" w:rsidRDefault="003B2571" w:rsidP="00BC0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3A7" w:rsidRDefault="00E863A7" w:rsidP="00BC0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3A7" w:rsidRDefault="00E863A7" w:rsidP="00BC0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3A7" w:rsidRDefault="00E863A7" w:rsidP="00BC0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3A7" w:rsidRDefault="00E863A7" w:rsidP="00BC0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4F0" w:rsidRDefault="002054F0" w:rsidP="003B2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3B2571" w:rsidRPr="008846C2" w:rsidRDefault="003B2571" w:rsidP="003B2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C2">
        <w:rPr>
          <w:rFonts w:ascii="Times New Roman" w:hAnsi="Times New Roman" w:cs="Times New Roman"/>
          <w:b/>
          <w:sz w:val="24"/>
          <w:szCs w:val="24"/>
        </w:rPr>
        <w:t>Povinnosti příkazce</w:t>
      </w:r>
    </w:p>
    <w:p w:rsidR="003B2571" w:rsidRDefault="003B2571" w:rsidP="00613DE1">
      <w:pPr>
        <w:pStyle w:val="Odstavecseseznamem"/>
        <w:numPr>
          <w:ilvl w:val="0"/>
          <w:numId w:val="2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3DE1">
        <w:rPr>
          <w:rFonts w:ascii="Times New Roman" w:hAnsi="Times New Roman" w:cs="Times New Roman"/>
          <w:sz w:val="24"/>
          <w:szCs w:val="24"/>
        </w:rPr>
        <w:t>Příkazce se zavazuje předat příkazníkovi veškeré podklady a dokumenty o předmětu realizace stavby</w:t>
      </w:r>
      <w:r w:rsidR="00613DE1" w:rsidRPr="00613DE1">
        <w:rPr>
          <w:rFonts w:ascii="Times New Roman" w:hAnsi="Times New Roman" w:cs="Times New Roman"/>
          <w:sz w:val="24"/>
          <w:szCs w:val="24"/>
        </w:rPr>
        <w:t>.</w:t>
      </w:r>
      <w:r w:rsidRPr="00613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3A7" w:rsidRPr="00613DE1" w:rsidRDefault="00E863A7" w:rsidP="00E863A7">
      <w:pPr>
        <w:pStyle w:val="Odstavecseseznamem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B2571" w:rsidRPr="00613DE1" w:rsidRDefault="003B2571" w:rsidP="00613DE1">
      <w:pPr>
        <w:pStyle w:val="Odstavecseseznamem"/>
        <w:numPr>
          <w:ilvl w:val="0"/>
          <w:numId w:val="2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3DE1">
        <w:rPr>
          <w:rFonts w:ascii="Times New Roman" w:hAnsi="Times New Roman" w:cs="Times New Roman"/>
          <w:sz w:val="24"/>
          <w:szCs w:val="24"/>
        </w:rPr>
        <w:t>Příkazce je povinen nahradit příkazníkovi škodu, která mu vznikla v souvislosti s plněním</w:t>
      </w:r>
    </w:p>
    <w:p w:rsidR="003B2571" w:rsidRDefault="003B2571" w:rsidP="00613DE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</w:t>
      </w:r>
      <w:r w:rsidR="00613DE1">
        <w:rPr>
          <w:rFonts w:ascii="Times New Roman" w:hAnsi="Times New Roman" w:cs="Times New Roman"/>
          <w:sz w:val="24"/>
          <w:szCs w:val="24"/>
        </w:rPr>
        <w:t xml:space="preserve">  </w:t>
      </w:r>
      <w:r w:rsidRPr="008846C2">
        <w:rPr>
          <w:rFonts w:ascii="Times New Roman" w:hAnsi="Times New Roman" w:cs="Times New Roman"/>
          <w:sz w:val="24"/>
          <w:szCs w:val="24"/>
        </w:rPr>
        <w:t>příkazu.</w:t>
      </w:r>
    </w:p>
    <w:p w:rsidR="00E863A7" w:rsidRPr="008846C2" w:rsidRDefault="00E863A7" w:rsidP="00613DE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A3DD7" w:rsidRPr="00613DE1" w:rsidRDefault="00DA3DD7" w:rsidP="00613DE1">
      <w:pPr>
        <w:pStyle w:val="Odstavecseseznamem"/>
        <w:numPr>
          <w:ilvl w:val="0"/>
          <w:numId w:val="2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3DE1">
        <w:rPr>
          <w:rFonts w:ascii="Times New Roman" w:hAnsi="Times New Roman" w:cs="Times New Roman"/>
          <w:sz w:val="24"/>
          <w:szCs w:val="24"/>
        </w:rPr>
        <w:t>Příkazce je povinen vystavit příkazníkovi plnou moc.</w:t>
      </w:r>
    </w:p>
    <w:p w:rsidR="004A42C8" w:rsidRDefault="004A42C8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3A7" w:rsidRPr="008846C2" w:rsidRDefault="00E863A7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99A" w:rsidRDefault="00A0399A" w:rsidP="00DA3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054F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A3DD7" w:rsidRPr="008846C2" w:rsidRDefault="00DA3DD7" w:rsidP="00DA3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C2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:rsidR="00DA3DD7" w:rsidRPr="00E863A7" w:rsidRDefault="00DA3DD7" w:rsidP="00E863A7">
      <w:pPr>
        <w:pStyle w:val="Odstavecseseznamem"/>
        <w:numPr>
          <w:ilvl w:val="0"/>
          <w:numId w:val="2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63A7">
        <w:rPr>
          <w:rFonts w:ascii="Times New Roman" w:hAnsi="Times New Roman" w:cs="Times New Roman"/>
          <w:sz w:val="24"/>
          <w:szCs w:val="24"/>
        </w:rPr>
        <w:t>Tato smlouva může být ukončena:</w:t>
      </w:r>
    </w:p>
    <w:p w:rsidR="00DA3DD7" w:rsidRPr="008846C2" w:rsidRDefault="00DA3DD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a) splněním předmětu smlouvy;</w:t>
      </w:r>
    </w:p>
    <w:p w:rsidR="00DA3DD7" w:rsidRPr="008846C2" w:rsidRDefault="00DA3DD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b) dohodou smluvních stran;</w:t>
      </w:r>
    </w:p>
    <w:p w:rsidR="00DA3DD7" w:rsidRPr="008846C2" w:rsidRDefault="00DA3DD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c) výpovědí smlouvy některou ze smluvních stran, přičemž příkazník může příkaz vypovědět</w:t>
      </w:r>
    </w:p>
    <w:p w:rsidR="00DA3DD7" w:rsidRPr="008846C2" w:rsidRDefault="00DA3DD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  nejdříve ke konci měsíce následujícího po měsíci, v němž byla výpověď doručena</w:t>
      </w:r>
      <w:r w:rsidR="00D86C16">
        <w:rPr>
          <w:rFonts w:ascii="Times New Roman" w:hAnsi="Times New Roman" w:cs="Times New Roman"/>
          <w:sz w:val="24"/>
          <w:szCs w:val="24"/>
        </w:rPr>
        <w:t>;</w:t>
      </w:r>
    </w:p>
    <w:p w:rsidR="00DA3DD7" w:rsidRPr="008846C2" w:rsidRDefault="00DA3DD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d) příkazce je oprávněn příkaz písemně odvolat podle libosti, je však povinen nahradit</w:t>
      </w:r>
    </w:p>
    <w:p w:rsidR="00DA3DD7" w:rsidRPr="008846C2" w:rsidRDefault="00DA3DD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příkazníkovi náklady, které do té doby měl, a škodu, pokud ji utrpěl, jakož i část odměny</w:t>
      </w:r>
    </w:p>
    <w:p w:rsidR="00DA3DD7" w:rsidRPr="008846C2" w:rsidRDefault="00DA3DD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přiměřen</w:t>
      </w:r>
      <w:r w:rsidR="00D86C16">
        <w:rPr>
          <w:rFonts w:ascii="Times New Roman" w:hAnsi="Times New Roman" w:cs="Times New Roman"/>
          <w:sz w:val="24"/>
          <w:szCs w:val="24"/>
        </w:rPr>
        <w:t>ou vynaložené námaze příkazníka;</w:t>
      </w:r>
    </w:p>
    <w:p w:rsidR="00E863A7" w:rsidRDefault="00DA3DD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e) závazek z příkazu zaniká též smrtí příkazce i smrtí příkazníka</w:t>
      </w:r>
      <w:r w:rsidR="00D86C16">
        <w:rPr>
          <w:rFonts w:ascii="Times New Roman" w:hAnsi="Times New Roman" w:cs="Times New Roman"/>
          <w:sz w:val="24"/>
          <w:szCs w:val="24"/>
        </w:rPr>
        <w:t>.</w:t>
      </w:r>
    </w:p>
    <w:p w:rsidR="00E863A7" w:rsidRDefault="00E863A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A3DD7" w:rsidRPr="00E863A7" w:rsidRDefault="00DA3DD7" w:rsidP="00E863A7">
      <w:pPr>
        <w:pStyle w:val="Odstavecseseznamem"/>
        <w:numPr>
          <w:ilvl w:val="0"/>
          <w:numId w:val="2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63A7">
        <w:rPr>
          <w:rFonts w:ascii="Times New Roman" w:hAnsi="Times New Roman" w:cs="Times New Roman"/>
          <w:sz w:val="24"/>
          <w:szCs w:val="24"/>
        </w:rPr>
        <w:t>Vypoví-li příkazník příkaz před obstaráním záležitosti, kterou byl zvlášť pověřen, nebo s</w:t>
      </w:r>
    </w:p>
    <w:p w:rsidR="00DA3DD7" w:rsidRPr="008846C2" w:rsidRDefault="00DA3DD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jejímž obstaráním začal podle všeobecného pověření, nahradí škodu z toho vzešlou podle</w:t>
      </w:r>
    </w:p>
    <w:p w:rsidR="00DA3DD7" w:rsidRDefault="00DA3DD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obecných ustanovení.</w:t>
      </w:r>
    </w:p>
    <w:p w:rsidR="00E863A7" w:rsidRPr="008846C2" w:rsidRDefault="00E863A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A3DD7" w:rsidRPr="00E863A7" w:rsidRDefault="00DA3DD7" w:rsidP="00E863A7">
      <w:pPr>
        <w:pStyle w:val="Odstavecseseznamem"/>
        <w:numPr>
          <w:ilvl w:val="0"/>
          <w:numId w:val="2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63A7">
        <w:rPr>
          <w:rFonts w:ascii="Times New Roman" w:hAnsi="Times New Roman" w:cs="Times New Roman"/>
          <w:sz w:val="24"/>
          <w:szCs w:val="24"/>
        </w:rPr>
        <w:t>Ve všech případech zániku příkazu je příkazník povinen zařídit ještě vše, co nesnese</w:t>
      </w:r>
    </w:p>
    <w:p w:rsidR="00DA3DD7" w:rsidRPr="008846C2" w:rsidRDefault="00DA3DD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odkladu, dokud příkazce nebo jeho právní nástupce neprojeví jinou vůli.</w:t>
      </w:r>
    </w:p>
    <w:p w:rsidR="00A0399A" w:rsidRDefault="00A0399A" w:rsidP="00DA3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3A7" w:rsidRDefault="00E863A7" w:rsidP="00DA3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D7" w:rsidRPr="008846C2" w:rsidRDefault="00DA3DD7" w:rsidP="00DA3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C2">
        <w:rPr>
          <w:rFonts w:ascii="Times New Roman" w:hAnsi="Times New Roman" w:cs="Times New Roman"/>
          <w:b/>
          <w:sz w:val="24"/>
          <w:szCs w:val="24"/>
        </w:rPr>
        <w:t>VII.</w:t>
      </w:r>
    </w:p>
    <w:p w:rsidR="00DA3DD7" w:rsidRPr="008846C2" w:rsidRDefault="00DA3DD7" w:rsidP="00DA3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C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3DD7" w:rsidRPr="00613DE1" w:rsidRDefault="00DA3DD7" w:rsidP="00E863A7">
      <w:pPr>
        <w:pStyle w:val="Odstavecseseznamem"/>
        <w:numPr>
          <w:ilvl w:val="0"/>
          <w:numId w:val="2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3DE1">
        <w:rPr>
          <w:rFonts w:ascii="Times New Roman" w:hAnsi="Times New Roman" w:cs="Times New Roman"/>
          <w:sz w:val="24"/>
          <w:szCs w:val="24"/>
        </w:rPr>
        <w:t xml:space="preserve">Vztahy mezi stranami této smlouvy se řídí platným právním řádem České republiky,    </w:t>
      </w:r>
    </w:p>
    <w:p w:rsidR="00DA3DD7" w:rsidRDefault="00DA3DD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 zejména ustanoveními zákona č. 89/2012 Sb., občanským zákoníkem</w:t>
      </w:r>
      <w:r w:rsidRPr="00E863A7">
        <w:rPr>
          <w:rFonts w:ascii="Times New Roman" w:hAnsi="Times New Roman" w:cs="Times New Roman"/>
          <w:sz w:val="24"/>
          <w:szCs w:val="24"/>
        </w:rPr>
        <w:t>.</w:t>
      </w:r>
    </w:p>
    <w:p w:rsidR="00E863A7" w:rsidRDefault="00E863A7" w:rsidP="00E863A7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DA3DD7" w:rsidRDefault="00DA3DD7" w:rsidP="00E863A7">
      <w:pPr>
        <w:pStyle w:val="Odstavecseseznamem"/>
        <w:numPr>
          <w:ilvl w:val="0"/>
          <w:numId w:val="2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63A7">
        <w:rPr>
          <w:rFonts w:ascii="Times New Roman" w:hAnsi="Times New Roman" w:cs="Times New Roman"/>
          <w:sz w:val="24"/>
          <w:szCs w:val="24"/>
        </w:rPr>
        <w:t xml:space="preserve">Tato smlouva se vyhotovuje ve </w:t>
      </w:r>
      <w:r w:rsidR="00D86C16" w:rsidRPr="00E863A7">
        <w:rPr>
          <w:rFonts w:ascii="Times New Roman" w:hAnsi="Times New Roman" w:cs="Times New Roman"/>
          <w:sz w:val="24"/>
          <w:szCs w:val="24"/>
        </w:rPr>
        <w:t xml:space="preserve">třech </w:t>
      </w:r>
      <w:r w:rsidRPr="00E863A7">
        <w:rPr>
          <w:rFonts w:ascii="Times New Roman" w:hAnsi="Times New Roman" w:cs="Times New Roman"/>
          <w:sz w:val="24"/>
          <w:szCs w:val="24"/>
        </w:rPr>
        <w:t xml:space="preserve">stejnopisech v českém jazyce. </w:t>
      </w:r>
      <w:r w:rsidR="00D86C16" w:rsidRPr="00E863A7">
        <w:rPr>
          <w:rFonts w:ascii="Times New Roman" w:hAnsi="Times New Roman" w:cs="Times New Roman"/>
          <w:sz w:val="24"/>
          <w:szCs w:val="24"/>
        </w:rPr>
        <w:t>Příkazce obdrží dvě vyhotovení, příkazník jedno vyhotovení</w:t>
      </w:r>
      <w:r w:rsidRPr="00E863A7">
        <w:rPr>
          <w:rFonts w:ascii="Times New Roman" w:hAnsi="Times New Roman" w:cs="Times New Roman"/>
          <w:sz w:val="24"/>
          <w:szCs w:val="24"/>
        </w:rPr>
        <w:t>.</w:t>
      </w:r>
    </w:p>
    <w:p w:rsidR="00E863A7" w:rsidRPr="00E863A7" w:rsidRDefault="00E863A7" w:rsidP="00E863A7">
      <w:pPr>
        <w:pStyle w:val="Odstavecseseznamem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A3DD7" w:rsidRDefault="00DA3DD7" w:rsidP="00E863A7">
      <w:pPr>
        <w:pStyle w:val="Odstavecseseznamem"/>
        <w:numPr>
          <w:ilvl w:val="0"/>
          <w:numId w:val="2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63A7">
        <w:rPr>
          <w:rFonts w:ascii="Times New Roman" w:hAnsi="Times New Roman" w:cs="Times New Roman"/>
          <w:sz w:val="24"/>
          <w:szCs w:val="24"/>
        </w:rPr>
        <w:t>Jakékoli změny nebo doplňky této smlouvy je možno provádět jen písemně, se souhlasem obou smluvních stran.</w:t>
      </w:r>
    </w:p>
    <w:p w:rsidR="00E863A7" w:rsidRPr="00E863A7" w:rsidRDefault="00E863A7" w:rsidP="00E863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A3DD7" w:rsidRDefault="00DA3DD7" w:rsidP="00E863A7">
      <w:pPr>
        <w:pStyle w:val="Odstavecseseznamem"/>
        <w:numPr>
          <w:ilvl w:val="0"/>
          <w:numId w:val="2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3DE1">
        <w:rPr>
          <w:rFonts w:ascii="Times New Roman" w:hAnsi="Times New Roman" w:cs="Times New Roman"/>
          <w:sz w:val="24"/>
          <w:szCs w:val="24"/>
        </w:rPr>
        <w:t>Tato smlouva nabývá platnosti a účinnosti dnem podpisu.</w:t>
      </w:r>
    </w:p>
    <w:p w:rsidR="00E863A7" w:rsidRDefault="00E863A7" w:rsidP="00E863A7">
      <w:pPr>
        <w:pStyle w:val="Odstavecseseznamem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A3DD7" w:rsidRDefault="00DA3DD7" w:rsidP="00E863A7">
      <w:pPr>
        <w:pStyle w:val="Odstavecseseznamem"/>
        <w:numPr>
          <w:ilvl w:val="0"/>
          <w:numId w:val="2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63A7">
        <w:rPr>
          <w:rFonts w:ascii="Times New Roman" w:hAnsi="Times New Roman" w:cs="Times New Roman"/>
          <w:sz w:val="24"/>
          <w:szCs w:val="24"/>
        </w:rPr>
        <w:t xml:space="preserve">Tato smlouva se uzavírá na dobu </w:t>
      </w:r>
      <w:r w:rsidR="00334647" w:rsidRPr="00E863A7">
        <w:rPr>
          <w:rFonts w:ascii="Times New Roman" w:hAnsi="Times New Roman" w:cs="Times New Roman"/>
          <w:sz w:val="24"/>
          <w:szCs w:val="24"/>
        </w:rPr>
        <w:t>0</w:t>
      </w:r>
      <w:r w:rsidR="00B01332">
        <w:rPr>
          <w:rFonts w:ascii="Times New Roman" w:hAnsi="Times New Roman" w:cs="Times New Roman"/>
          <w:sz w:val="24"/>
          <w:szCs w:val="24"/>
        </w:rPr>
        <w:t>4</w:t>
      </w:r>
      <w:r w:rsidR="00334647" w:rsidRPr="00E863A7">
        <w:rPr>
          <w:rFonts w:ascii="Times New Roman" w:hAnsi="Times New Roman" w:cs="Times New Roman"/>
          <w:sz w:val="24"/>
          <w:szCs w:val="24"/>
        </w:rPr>
        <w:t>-</w:t>
      </w:r>
      <w:r w:rsidR="00B01332">
        <w:rPr>
          <w:rFonts w:ascii="Times New Roman" w:hAnsi="Times New Roman" w:cs="Times New Roman"/>
          <w:sz w:val="24"/>
          <w:szCs w:val="24"/>
        </w:rPr>
        <w:t>09</w:t>
      </w:r>
      <w:r w:rsidR="00334647" w:rsidRPr="00E863A7">
        <w:rPr>
          <w:rFonts w:ascii="Times New Roman" w:hAnsi="Times New Roman" w:cs="Times New Roman"/>
          <w:sz w:val="24"/>
          <w:szCs w:val="24"/>
        </w:rPr>
        <w:t>/201</w:t>
      </w:r>
      <w:r w:rsidR="00B01332">
        <w:rPr>
          <w:rFonts w:ascii="Times New Roman" w:hAnsi="Times New Roman" w:cs="Times New Roman"/>
          <w:sz w:val="24"/>
          <w:szCs w:val="24"/>
        </w:rPr>
        <w:t>9</w:t>
      </w:r>
      <w:r w:rsidR="00D86C16" w:rsidRPr="00E863A7">
        <w:rPr>
          <w:rFonts w:ascii="Times New Roman" w:hAnsi="Times New Roman" w:cs="Times New Roman"/>
          <w:sz w:val="24"/>
          <w:szCs w:val="24"/>
        </w:rPr>
        <w:t xml:space="preserve"> </w:t>
      </w:r>
      <w:r w:rsidR="00D86C16" w:rsidRPr="00E863A7">
        <w:rPr>
          <w:rFonts w:ascii="Times New Roman" w:hAnsi="Times New Roman" w:cs="Times New Roman"/>
          <w:i/>
          <w:sz w:val="24"/>
          <w:szCs w:val="24"/>
        </w:rPr>
        <w:t xml:space="preserve">(termín realizace stavby dle </w:t>
      </w:r>
      <w:proofErr w:type="spellStart"/>
      <w:r w:rsidR="00D86C16" w:rsidRPr="00E863A7">
        <w:rPr>
          <w:rFonts w:ascii="Times New Roman" w:hAnsi="Times New Roman" w:cs="Times New Roman"/>
          <w:i/>
          <w:sz w:val="24"/>
          <w:szCs w:val="24"/>
        </w:rPr>
        <w:t>SoD</w:t>
      </w:r>
      <w:proofErr w:type="spellEnd"/>
      <w:r w:rsidR="00D86C16" w:rsidRPr="00E863A7">
        <w:rPr>
          <w:rFonts w:ascii="Times New Roman" w:hAnsi="Times New Roman" w:cs="Times New Roman"/>
          <w:i/>
          <w:sz w:val="24"/>
          <w:szCs w:val="24"/>
        </w:rPr>
        <w:t xml:space="preserve"> se zhotovitelem: předání staveniště </w:t>
      </w:r>
      <w:r w:rsidR="00B01332">
        <w:rPr>
          <w:rFonts w:ascii="Times New Roman" w:hAnsi="Times New Roman" w:cs="Times New Roman"/>
          <w:i/>
          <w:sz w:val="24"/>
          <w:szCs w:val="24"/>
        </w:rPr>
        <w:t>duben</w:t>
      </w:r>
      <w:r w:rsidR="00D86C16" w:rsidRPr="00E863A7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B01332">
        <w:rPr>
          <w:rFonts w:ascii="Times New Roman" w:hAnsi="Times New Roman" w:cs="Times New Roman"/>
          <w:i/>
          <w:sz w:val="24"/>
          <w:szCs w:val="24"/>
        </w:rPr>
        <w:t>9</w:t>
      </w:r>
      <w:r w:rsidR="00D86C16" w:rsidRPr="00E863A7">
        <w:rPr>
          <w:rFonts w:ascii="Times New Roman" w:hAnsi="Times New Roman" w:cs="Times New Roman"/>
          <w:i/>
          <w:sz w:val="24"/>
          <w:szCs w:val="24"/>
        </w:rPr>
        <w:t xml:space="preserve">, realizace stavby vodovodu od </w:t>
      </w:r>
      <w:r w:rsidR="00B01332">
        <w:rPr>
          <w:rFonts w:ascii="Times New Roman" w:hAnsi="Times New Roman" w:cs="Times New Roman"/>
          <w:i/>
          <w:sz w:val="24"/>
          <w:szCs w:val="24"/>
        </w:rPr>
        <w:t>2</w:t>
      </w:r>
      <w:r w:rsidR="00D86C16" w:rsidRPr="00E863A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1332">
        <w:rPr>
          <w:rFonts w:ascii="Times New Roman" w:hAnsi="Times New Roman" w:cs="Times New Roman"/>
          <w:i/>
          <w:sz w:val="24"/>
          <w:szCs w:val="24"/>
        </w:rPr>
        <w:t>5</w:t>
      </w:r>
      <w:r w:rsidR="00D86C16" w:rsidRPr="00E863A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1332">
        <w:rPr>
          <w:rFonts w:ascii="Times New Roman" w:hAnsi="Times New Roman" w:cs="Times New Roman"/>
          <w:i/>
          <w:sz w:val="24"/>
          <w:szCs w:val="24"/>
        </w:rPr>
        <w:t xml:space="preserve">do 15. 8. </w:t>
      </w:r>
      <w:r w:rsidR="00D86C16" w:rsidRPr="00E863A7">
        <w:rPr>
          <w:rFonts w:ascii="Times New Roman" w:hAnsi="Times New Roman" w:cs="Times New Roman"/>
          <w:i/>
          <w:sz w:val="24"/>
          <w:szCs w:val="24"/>
        </w:rPr>
        <w:t>201</w:t>
      </w:r>
      <w:r w:rsidR="00B01332">
        <w:rPr>
          <w:rFonts w:ascii="Times New Roman" w:hAnsi="Times New Roman" w:cs="Times New Roman"/>
          <w:i/>
          <w:sz w:val="24"/>
          <w:szCs w:val="24"/>
        </w:rPr>
        <w:t>9</w:t>
      </w:r>
      <w:r w:rsidR="00D86C16" w:rsidRPr="00E863A7">
        <w:rPr>
          <w:rFonts w:ascii="Times New Roman" w:hAnsi="Times New Roman" w:cs="Times New Roman"/>
          <w:i/>
          <w:sz w:val="24"/>
          <w:szCs w:val="24"/>
        </w:rPr>
        <w:t>).</w:t>
      </w:r>
      <w:r w:rsidR="00D86C16" w:rsidRPr="00E86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3A7" w:rsidRPr="00E863A7" w:rsidRDefault="00E863A7" w:rsidP="00E863A7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A3DD7" w:rsidRPr="00613DE1" w:rsidRDefault="00DA3DD7" w:rsidP="00E863A7">
      <w:pPr>
        <w:pStyle w:val="Odstavecseseznamem"/>
        <w:numPr>
          <w:ilvl w:val="0"/>
          <w:numId w:val="2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3DE1">
        <w:rPr>
          <w:rFonts w:ascii="Times New Roman" w:hAnsi="Times New Roman" w:cs="Times New Roman"/>
          <w:sz w:val="24"/>
          <w:szCs w:val="24"/>
        </w:rPr>
        <w:t>Smluvní strany prohlašují, že si tuto smlouvu přečetly a s jejím obsahem souhlasí. Smluvní</w:t>
      </w:r>
    </w:p>
    <w:p w:rsidR="00DA3DD7" w:rsidRPr="008846C2" w:rsidRDefault="00DA3DD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strany prohlašují, že tuto smlouvu uzavírají ze své vážné a svobodné vůle, nikoliv v tísni    </w:t>
      </w:r>
    </w:p>
    <w:p w:rsidR="00DA3DD7" w:rsidRPr="008846C2" w:rsidRDefault="00DA3DD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 nebo za nápadně nevýhodných podmínek. Na důkaz výše uvedeného prohlášení připojují    </w:t>
      </w:r>
    </w:p>
    <w:p w:rsidR="00DA3DD7" w:rsidRPr="008846C2" w:rsidRDefault="00DA3DD7" w:rsidP="00E863A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 zástupci smluvních stran své podpisy.</w:t>
      </w:r>
    </w:p>
    <w:p w:rsidR="00DA3DD7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3A7" w:rsidRDefault="00E863A7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3A7" w:rsidRPr="008846C2" w:rsidRDefault="00E863A7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D06" w:rsidRPr="008846C2" w:rsidRDefault="00E21D06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V </w:t>
      </w:r>
      <w:r w:rsidR="0070460C">
        <w:rPr>
          <w:rFonts w:ascii="Times New Roman" w:hAnsi="Times New Roman" w:cs="Times New Roman"/>
          <w:sz w:val="24"/>
          <w:szCs w:val="24"/>
        </w:rPr>
        <w:t>Turnově</w:t>
      </w:r>
      <w:r w:rsidRPr="008846C2">
        <w:rPr>
          <w:rFonts w:ascii="Times New Roman" w:hAnsi="Times New Roman" w:cs="Times New Roman"/>
          <w:sz w:val="24"/>
          <w:szCs w:val="24"/>
        </w:rPr>
        <w:t xml:space="preserve"> dne </w:t>
      </w:r>
      <w:r w:rsidR="00B01332">
        <w:rPr>
          <w:rFonts w:ascii="Times New Roman" w:hAnsi="Times New Roman" w:cs="Times New Roman"/>
          <w:sz w:val="24"/>
          <w:szCs w:val="24"/>
        </w:rPr>
        <w:t>29</w:t>
      </w:r>
      <w:r w:rsidR="0070460C">
        <w:rPr>
          <w:rFonts w:ascii="Times New Roman" w:hAnsi="Times New Roman" w:cs="Times New Roman"/>
          <w:sz w:val="24"/>
          <w:szCs w:val="24"/>
        </w:rPr>
        <w:t xml:space="preserve">. </w:t>
      </w:r>
      <w:r w:rsidR="00B01332">
        <w:rPr>
          <w:rFonts w:ascii="Times New Roman" w:hAnsi="Times New Roman" w:cs="Times New Roman"/>
          <w:sz w:val="24"/>
          <w:szCs w:val="24"/>
        </w:rPr>
        <w:t>3</w:t>
      </w:r>
      <w:r w:rsidR="0070460C">
        <w:rPr>
          <w:rFonts w:ascii="Times New Roman" w:hAnsi="Times New Roman" w:cs="Times New Roman"/>
          <w:sz w:val="24"/>
          <w:szCs w:val="24"/>
        </w:rPr>
        <w:t>. 2</w:t>
      </w:r>
      <w:r w:rsidR="002054F0">
        <w:rPr>
          <w:rFonts w:ascii="Times New Roman" w:hAnsi="Times New Roman" w:cs="Times New Roman"/>
          <w:sz w:val="24"/>
          <w:szCs w:val="24"/>
        </w:rPr>
        <w:t>01</w:t>
      </w:r>
      <w:r w:rsidR="00B01332">
        <w:rPr>
          <w:rFonts w:ascii="Times New Roman" w:hAnsi="Times New Roman" w:cs="Times New Roman"/>
          <w:sz w:val="24"/>
          <w:szCs w:val="24"/>
        </w:rPr>
        <w:t>9</w:t>
      </w:r>
      <w:r w:rsidR="002054F0">
        <w:rPr>
          <w:rFonts w:ascii="Times New Roman" w:hAnsi="Times New Roman" w:cs="Times New Roman"/>
          <w:sz w:val="24"/>
          <w:szCs w:val="24"/>
        </w:rPr>
        <w:t xml:space="preserve">     </w:t>
      </w:r>
      <w:r w:rsidRPr="008846C2">
        <w:rPr>
          <w:rFonts w:ascii="Times New Roman" w:hAnsi="Times New Roman" w:cs="Times New Roman"/>
          <w:sz w:val="24"/>
          <w:szCs w:val="24"/>
        </w:rPr>
        <w:t xml:space="preserve">     </w:t>
      </w:r>
      <w:r w:rsidR="002E794F" w:rsidRPr="008846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846C2">
        <w:rPr>
          <w:rFonts w:ascii="Times New Roman" w:hAnsi="Times New Roman" w:cs="Times New Roman"/>
          <w:sz w:val="24"/>
          <w:szCs w:val="24"/>
        </w:rPr>
        <w:t xml:space="preserve">   </w:t>
      </w:r>
      <w:r w:rsidR="0070460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46C2">
        <w:rPr>
          <w:rFonts w:ascii="Times New Roman" w:hAnsi="Times New Roman" w:cs="Times New Roman"/>
          <w:sz w:val="24"/>
          <w:szCs w:val="24"/>
        </w:rPr>
        <w:t xml:space="preserve"> V Železnici dne </w:t>
      </w:r>
      <w:r w:rsidR="00B01332">
        <w:rPr>
          <w:rFonts w:ascii="Times New Roman" w:hAnsi="Times New Roman" w:cs="Times New Roman"/>
          <w:sz w:val="24"/>
          <w:szCs w:val="24"/>
        </w:rPr>
        <w:t>29</w:t>
      </w:r>
      <w:r w:rsidR="0070460C">
        <w:rPr>
          <w:rFonts w:ascii="Times New Roman" w:hAnsi="Times New Roman" w:cs="Times New Roman"/>
          <w:sz w:val="24"/>
          <w:szCs w:val="24"/>
        </w:rPr>
        <w:t xml:space="preserve">. </w:t>
      </w:r>
      <w:r w:rsidR="00B01332">
        <w:rPr>
          <w:rFonts w:ascii="Times New Roman" w:hAnsi="Times New Roman" w:cs="Times New Roman"/>
          <w:sz w:val="24"/>
          <w:szCs w:val="24"/>
        </w:rPr>
        <w:t>3</w:t>
      </w:r>
      <w:r w:rsidR="0070460C">
        <w:rPr>
          <w:rFonts w:ascii="Times New Roman" w:hAnsi="Times New Roman" w:cs="Times New Roman"/>
          <w:sz w:val="24"/>
          <w:szCs w:val="24"/>
        </w:rPr>
        <w:t xml:space="preserve">. </w:t>
      </w:r>
      <w:r w:rsidR="00087BF3" w:rsidRPr="008846C2">
        <w:rPr>
          <w:rFonts w:ascii="Times New Roman" w:hAnsi="Times New Roman" w:cs="Times New Roman"/>
          <w:sz w:val="24"/>
          <w:szCs w:val="24"/>
        </w:rPr>
        <w:t>201</w:t>
      </w:r>
      <w:r w:rsidR="00B01332">
        <w:rPr>
          <w:rFonts w:ascii="Times New Roman" w:hAnsi="Times New Roman" w:cs="Times New Roman"/>
          <w:sz w:val="24"/>
          <w:szCs w:val="24"/>
        </w:rPr>
        <w:t>9</w:t>
      </w:r>
    </w:p>
    <w:p w:rsidR="002E794F" w:rsidRPr="008846C2" w:rsidRDefault="002E794F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94F" w:rsidRDefault="002E794F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3A7" w:rsidRDefault="00E863A7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3A7" w:rsidRPr="008846C2" w:rsidRDefault="00E863A7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94F" w:rsidRPr="008846C2" w:rsidRDefault="002E794F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94F" w:rsidRPr="008846C2" w:rsidRDefault="002E794F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647" w:rsidRPr="008846C2" w:rsidRDefault="0033464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2E794F" w:rsidRPr="008846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846C2">
        <w:rPr>
          <w:rFonts w:ascii="Times New Roman" w:hAnsi="Times New Roman" w:cs="Times New Roman"/>
          <w:sz w:val="24"/>
          <w:szCs w:val="24"/>
        </w:rPr>
        <w:t>…………..</w:t>
      </w:r>
      <w:r w:rsidR="002E794F" w:rsidRPr="008846C2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87BF3" w:rsidRPr="008846C2" w:rsidRDefault="002E794F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3AAE" w:rsidRPr="008846C2">
        <w:rPr>
          <w:rFonts w:ascii="Times New Roman" w:hAnsi="Times New Roman" w:cs="Times New Roman"/>
          <w:sz w:val="24"/>
          <w:szCs w:val="24"/>
        </w:rPr>
        <w:t>Ing. Milan Hejduk</w:t>
      </w:r>
      <w:r w:rsidR="00087BF3" w:rsidRPr="00884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Ing</w:t>
      </w:r>
      <w:r w:rsidR="00D676F8">
        <w:rPr>
          <w:rFonts w:ascii="Times New Roman" w:hAnsi="Times New Roman" w:cs="Times New Roman"/>
          <w:sz w:val="24"/>
          <w:szCs w:val="24"/>
        </w:rPr>
        <w:t>.</w:t>
      </w:r>
      <w:r w:rsidR="00087BF3" w:rsidRPr="008846C2">
        <w:rPr>
          <w:rFonts w:ascii="Times New Roman" w:hAnsi="Times New Roman" w:cs="Times New Roman"/>
          <w:sz w:val="24"/>
          <w:szCs w:val="24"/>
        </w:rPr>
        <w:t xml:space="preserve"> Libor Kinčl</w:t>
      </w:r>
    </w:p>
    <w:p w:rsidR="00EE33EC" w:rsidRDefault="00C03AAE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předseda Rady sdružení VHS Turnov</w:t>
      </w:r>
      <w:r w:rsidR="002E794F" w:rsidRPr="00884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E33EC" w:rsidRPr="00EE33EC" w:rsidRDefault="00EE33EC" w:rsidP="00EE33EC">
      <w:pPr>
        <w:rPr>
          <w:rFonts w:ascii="Times New Roman" w:hAnsi="Times New Roman" w:cs="Times New Roman"/>
          <w:sz w:val="24"/>
          <w:szCs w:val="24"/>
        </w:rPr>
      </w:pPr>
    </w:p>
    <w:p w:rsidR="00EE33EC" w:rsidRDefault="00EE33EC" w:rsidP="00EE33EC">
      <w:pPr>
        <w:rPr>
          <w:rFonts w:ascii="Times New Roman" w:hAnsi="Times New Roman" w:cs="Times New Roman"/>
          <w:sz w:val="24"/>
          <w:szCs w:val="24"/>
        </w:rPr>
      </w:pPr>
    </w:p>
    <w:p w:rsidR="00EE33EC" w:rsidRDefault="00EE33EC" w:rsidP="00EE33EC">
      <w:pPr>
        <w:pStyle w:val="Zpat"/>
      </w:pPr>
    </w:p>
    <w:sectPr w:rsidR="00EE33EC" w:rsidSect="004239EE">
      <w:footerReference w:type="default" r:id="rId8"/>
      <w:pgSz w:w="11906" w:h="16838"/>
      <w:pgMar w:top="1134" w:right="851" w:bottom="1418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F72" w:rsidRDefault="005E3F72" w:rsidP="00DB662C">
      <w:pPr>
        <w:spacing w:after="0" w:line="240" w:lineRule="auto"/>
      </w:pPr>
      <w:r>
        <w:separator/>
      </w:r>
    </w:p>
  </w:endnote>
  <w:endnote w:type="continuationSeparator" w:id="0">
    <w:p w:rsidR="005E3F72" w:rsidRDefault="005E3F72" w:rsidP="00DB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9936878"/>
      <w:docPartObj>
        <w:docPartGallery w:val="Page Numbers (Bottom of Page)"/>
        <w:docPartUnique/>
      </w:docPartObj>
    </w:sdtPr>
    <w:sdtEndPr/>
    <w:sdtContent>
      <w:p w:rsidR="004239EE" w:rsidRDefault="004239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2CF">
          <w:rPr>
            <w:noProof/>
          </w:rPr>
          <w:t>6</w:t>
        </w:r>
        <w:r>
          <w:fldChar w:fldCharType="end"/>
        </w:r>
      </w:p>
      <w:p w:rsidR="004239EE" w:rsidRPr="00EE33EC" w:rsidRDefault="004239EE" w:rsidP="004239EE">
        <w:pPr>
          <w:pStyle w:val="Zhlav"/>
          <w:jc w:val="right"/>
          <w:rPr>
            <w:i/>
            <w:color w:val="A6A6A6" w:themeColor="background1" w:themeShade="A6"/>
            <w:sz w:val="18"/>
            <w:szCs w:val="18"/>
          </w:rPr>
        </w:pPr>
        <w:r w:rsidRPr="00EE33EC">
          <w:rPr>
            <w:i/>
            <w:color w:val="A6A6A6" w:themeColor="background1" w:themeShade="A6"/>
            <w:sz w:val="18"/>
            <w:szCs w:val="18"/>
          </w:rPr>
          <w:t>Příkazní smlouva TDS</w:t>
        </w:r>
      </w:p>
      <w:p w:rsidR="00B01332" w:rsidRDefault="00B01332" w:rsidP="004239EE">
        <w:pPr>
          <w:pStyle w:val="Zhlav"/>
          <w:jc w:val="right"/>
          <w:rPr>
            <w:i/>
            <w:color w:val="A6A6A6" w:themeColor="background1" w:themeShade="A6"/>
            <w:sz w:val="18"/>
            <w:szCs w:val="18"/>
          </w:rPr>
        </w:pPr>
      </w:p>
      <w:p w:rsidR="004239EE" w:rsidRDefault="00B01332" w:rsidP="004239EE">
        <w:pPr>
          <w:pStyle w:val="Zhlav"/>
          <w:jc w:val="right"/>
          <w:rPr>
            <w:i/>
            <w:color w:val="A6A6A6" w:themeColor="background1" w:themeShade="A6"/>
            <w:sz w:val="18"/>
            <w:szCs w:val="18"/>
          </w:rPr>
        </w:pPr>
        <w:r>
          <w:rPr>
            <w:i/>
            <w:color w:val="A6A6A6" w:themeColor="background1" w:themeShade="A6"/>
            <w:sz w:val="18"/>
            <w:szCs w:val="18"/>
          </w:rPr>
          <w:t>Rakousy</w:t>
        </w:r>
        <w:r w:rsidR="004239EE" w:rsidRPr="004239EE">
          <w:rPr>
            <w:i/>
            <w:color w:val="A6A6A6" w:themeColor="background1" w:themeShade="A6"/>
            <w:sz w:val="18"/>
            <w:szCs w:val="18"/>
          </w:rPr>
          <w:t xml:space="preserve"> – </w:t>
        </w:r>
        <w:r>
          <w:rPr>
            <w:i/>
            <w:color w:val="A6A6A6" w:themeColor="background1" w:themeShade="A6"/>
            <w:sz w:val="18"/>
            <w:szCs w:val="18"/>
          </w:rPr>
          <w:t>rekonstrukce vo</w:t>
        </w:r>
        <w:r w:rsidR="004239EE" w:rsidRPr="004239EE">
          <w:rPr>
            <w:i/>
            <w:color w:val="A6A6A6" w:themeColor="background1" w:themeShade="A6"/>
            <w:sz w:val="18"/>
            <w:szCs w:val="18"/>
          </w:rPr>
          <w:t xml:space="preserve">dovodu </w:t>
        </w:r>
        <w:r>
          <w:rPr>
            <w:i/>
            <w:color w:val="A6A6A6" w:themeColor="background1" w:themeShade="A6"/>
            <w:sz w:val="18"/>
            <w:szCs w:val="18"/>
          </w:rPr>
          <w:t>u cyklostezky</w:t>
        </w:r>
        <w:r w:rsidR="004239EE" w:rsidRPr="00EE33EC">
          <w:rPr>
            <w:i/>
            <w:color w:val="A6A6A6" w:themeColor="background1" w:themeShade="A6"/>
            <w:sz w:val="18"/>
            <w:szCs w:val="18"/>
          </w:rPr>
          <w:t xml:space="preserve"> </w:t>
        </w:r>
      </w:p>
      <w:p w:rsidR="004239EE" w:rsidRPr="00EE33EC" w:rsidRDefault="004239EE" w:rsidP="004239EE">
        <w:pPr>
          <w:ind w:firstLine="708"/>
          <w:rPr>
            <w:rFonts w:ascii="Times New Roman" w:hAnsi="Times New Roman" w:cs="Times New Roman"/>
            <w:sz w:val="24"/>
            <w:szCs w:val="24"/>
          </w:rPr>
        </w:pPr>
      </w:p>
      <w:p w:rsidR="004239EE" w:rsidRDefault="005E3F72">
        <w:pPr>
          <w:pStyle w:val="Zpat"/>
          <w:jc w:val="center"/>
        </w:pPr>
      </w:p>
    </w:sdtContent>
  </w:sdt>
  <w:p w:rsidR="00EE33EC" w:rsidRDefault="00EE33EC" w:rsidP="00EE33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F72" w:rsidRDefault="005E3F72" w:rsidP="00DB662C">
      <w:pPr>
        <w:spacing w:after="0" w:line="240" w:lineRule="auto"/>
      </w:pPr>
      <w:r>
        <w:separator/>
      </w:r>
    </w:p>
  </w:footnote>
  <w:footnote w:type="continuationSeparator" w:id="0">
    <w:p w:rsidR="005E3F72" w:rsidRDefault="005E3F72" w:rsidP="00DB6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0EF"/>
    <w:multiLevelType w:val="multilevel"/>
    <w:tmpl w:val="F3022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E171A"/>
    <w:multiLevelType w:val="hybridMultilevel"/>
    <w:tmpl w:val="905CA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F13"/>
    <w:multiLevelType w:val="multilevel"/>
    <w:tmpl w:val="F572A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DA35FE8"/>
    <w:multiLevelType w:val="hybridMultilevel"/>
    <w:tmpl w:val="66D8E25A"/>
    <w:lvl w:ilvl="0" w:tplc="674E79B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82D27"/>
    <w:multiLevelType w:val="hybridMultilevel"/>
    <w:tmpl w:val="37F88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24C61"/>
    <w:multiLevelType w:val="hybridMultilevel"/>
    <w:tmpl w:val="D76004D6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00D9A"/>
    <w:multiLevelType w:val="hybridMultilevel"/>
    <w:tmpl w:val="B350707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D1AD6"/>
    <w:multiLevelType w:val="hybridMultilevel"/>
    <w:tmpl w:val="15E8D954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83E1F"/>
    <w:multiLevelType w:val="hybridMultilevel"/>
    <w:tmpl w:val="EFF09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91447"/>
    <w:multiLevelType w:val="hybridMultilevel"/>
    <w:tmpl w:val="11DC8912"/>
    <w:lvl w:ilvl="0" w:tplc="A3661B9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12700"/>
    <w:multiLevelType w:val="singleLevel"/>
    <w:tmpl w:val="D71E50A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1C3C02"/>
    <w:multiLevelType w:val="hybridMultilevel"/>
    <w:tmpl w:val="1F4A9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51B"/>
    <w:multiLevelType w:val="hybridMultilevel"/>
    <w:tmpl w:val="876A8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37803"/>
    <w:multiLevelType w:val="hybridMultilevel"/>
    <w:tmpl w:val="56CC5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07418"/>
    <w:multiLevelType w:val="hybridMultilevel"/>
    <w:tmpl w:val="49106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D41D8"/>
    <w:multiLevelType w:val="hybridMultilevel"/>
    <w:tmpl w:val="D9BEEBA4"/>
    <w:lvl w:ilvl="0" w:tplc="704ED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004C8"/>
    <w:multiLevelType w:val="hybridMultilevel"/>
    <w:tmpl w:val="3ECC9CDC"/>
    <w:lvl w:ilvl="0" w:tplc="1F9AC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B282A"/>
    <w:multiLevelType w:val="multilevel"/>
    <w:tmpl w:val="D9F2C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7A3CA9"/>
    <w:multiLevelType w:val="multilevel"/>
    <w:tmpl w:val="9CFE5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264408"/>
    <w:multiLevelType w:val="hybridMultilevel"/>
    <w:tmpl w:val="840E9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E7663"/>
    <w:multiLevelType w:val="multilevel"/>
    <w:tmpl w:val="F1723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99B6FCA"/>
    <w:multiLevelType w:val="hybridMultilevel"/>
    <w:tmpl w:val="C8DC5642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513CE"/>
    <w:multiLevelType w:val="hybridMultilevel"/>
    <w:tmpl w:val="F1AA86EE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8"/>
  </w:num>
  <w:num w:numId="5">
    <w:abstractNumId w:val="19"/>
  </w:num>
  <w:num w:numId="6">
    <w:abstractNumId w:val="20"/>
  </w:num>
  <w:num w:numId="7">
    <w:abstractNumId w:val="10"/>
  </w:num>
  <w:num w:numId="8">
    <w:abstractNumId w:val="18"/>
  </w:num>
  <w:num w:numId="9">
    <w:abstractNumId w:val="0"/>
  </w:num>
  <w:num w:numId="10">
    <w:abstractNumId w:val="17"/>
  </w:num>
  <w:num w:numId="11">
    <w:abstractNumId w:val="3"/>
  </w:num>
  <w:num w:numId="12">
    <w:abstractNumId w:val="7"/>
  </w:num>
  <w:num w:numId="13">
    <w:abstractNumId w:val="9"/>
  </w:num>
  <w:num w:numId="14">
    <w:abstractNumId w:val="22"/>
  </w:num>
  <w:num w:numId="15">
    <w:abstractNumId w:val="15"/>
  </w:num>
  <w:num w:numId="16">
    <w:abstractNumId w:val="5"/>
  </w:num>
  <w:num w:numId="17">
    <w:abstractNumId w:val="21"/>
  </w:num>
  <w:num w:numId="18">
    <w:abstractNumId w:val="16"/>
  </w:num>
  <w:num w:numId="19">
    <w:abstractNumId w:val="2"/>
  </w:num>
  <w:num w:numId="20">
    <w:abstractNumId w:val="6"/>
  </w:num>
  <w:num w:numId="21">
    <w:abstractNumId w:val="1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0A"/>
    <w:rsid w:val="00014384"/>
    <w:rsid w:val="000267D0"/>
    <w:rsid w:val="00052508"/>
    <w:rsid w:val="00087BF3"/>
    <w:rsid w:val="000A647B"/>
    <w:rsid w:val="000E52ED"/>
    <w:rsid w:val="00100665"/>
    <w:rsid w:val="00114D9F"/>
    <w:rsid w:val="0018608E"/>
    <w:rsid w:val="002054F0"/>
    <w:rsid w:val="00253CC4"/>
    <w:rsid w:val="002838A1"/>
    <w:rsid w:val="0029323B"/>
    <w:rsid w:val="002965EC"/>
    <w:rsid w:val="002E794F"/>
    <w:rsid w:val="003163E0"/>
    <w:rsid w:val="00334647"/>
    <w:rsid w:val="00334F94"/>
    <w:rsid w:val="003B2571"/>
    <w:rsid w:val="003F4248"/>
    <w:rsid w:val="004239EE"/>
    <w:rsid w:val="00456D38"/>
    <w:rsid w:val="00482B18"/>
    <w:rsid w:val="004A42C8"/>
    <w:rsid w:val="004A6AD6"/>
    <w:rsid w:val="004E627D"/>
    <w:rsid w:val="00515BB8"/>
    <w:rsid w:val="00524CE5"/>
    <w:rsid w:val="005401DA"/>
    <w:rsid w:val="005767D6"/>
    <w:rsid w:val="00585B60"/>
    <w:rsid w:val="00592C7C"/>
    <w:rsid w:val="005E3F72"/>
    <w:rsid w:val="006056F9"/>
    <w:rsid w:val="00613DE1"/>
    <w:rsid w:val="00622679"/>
    <w:rsid w:val="0070460C"/>
    <w:rsid w:val="007324A9"/>
    <w:rsid w:val="00745867"/>
    <w:rsid w:val="007963B7"/>
    <w:rsid w:val="00800138"/>
    <w:rsid w:val="00825F08"/>
    <w:rsid w:val="008577B3"/>
    <w:rsid w:val="008846C2"/>
    <w:rsid w:val="00887AE6"/>
    <w:rsid w:val="00907468"/>
    <w:rsid w:val="009B22CF"/>
    <w:rsid w:val="009F0FFB"/>
    <w:rsid w:val="009F2D22"/>
    <w:rsid w:val="00A0399A"/>
    <w:rsid w:val="00A134E9"/>
    <w:rsid w:val="00A62F8E"/>
    <w:rsid w:val="00A70527"/>
    <w:rsid w:val="00A711F8"/>
    <w:rsid w:val="00A86247"/>
    <w:rsid w:val="00AA5890"/>
    <w:rsid w:val="00AC600E"/>
    <w:rsid w:val="00AD63E6"/>
    <w:rsid w:val="00B01332"/>
    <w:rsid w:val="00B1180B"/>
    <w:rsid w:val="00B43C1B"/>
    <w:rsid w:val="00B45DE8"/>
    <w:rsid w:val="00B93F99"/>
    <w:rsid w:val="00B942A2"/>
    <w:rsid w:val="00BC0255"/>
    <w:rsid w:val="00BD3C0A"/>
    <w:rsid w:val="00C03AAE"/>
    <w:rsid w:val="00CA3C7B"/>
    <w:rsid w:val="00CD7B2E"/>
    <w:rsid w:val="00D03476"/>
    <w:rsid w:val="00D12367"/>
    <w:rsid w:val="00D42063"/>
    <w:rsid w:val="00D676F8"/>
    <w:rsid w:val="00D86C16"/>
    <w:rsid w:val="00DA3DD7"/>
    <w:rsid w:val="00DB662C"/>
    <w:rsid w:val="00DE2D85"/>
    <w:rsid w:val="00E21D06"/>
    <w:rsid w:val="00E51327"/>
    <w:rsid w:val="00E8037E"/>
    <w:rsid w:val="00E863A7"/>
    <w:rsid w:val="00EE33EC"/>
    <w:rsid w:val="00F53D6E"/>
    <w:rsid w:val="00F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01BFA"/>
  <w15:chartTrackingRefBased/>
  <w15:docId w15:val="{47EC9832-C6E1-4061-BB81-5544F987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C0A"/>
    <w:pPr>
      <w:ind w:left="720"/>
      <w:contextualSpacing/>
    </w:pPr>
  </w:style>
  <w:style w:type="paragraph" w:styleId="Zkladntext">
    <w:name w:val="Body Text"/>
    <w:basedOn w:val="Normln"/>
    <w:link w:val="ZkladntextChar"/>
    <w:rsid w:val="00B9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942A2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9F2D22"/>
  </w:style>
  <w:style w:type="character" w:styleId="Siln">
    <w:name w:val="Strong"/>
    <w:basedOn w:val="Standardnpsmoodstavce"/>
    <w:uiPriority w:val="22"/>
    <w:qFormat/>
    <w:rsid w:val="009F2D2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B6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62C"/>
  </w:style>
  <w:style w:type="paragraph" w:styleId="Zpat">
    <w:name w:val="footer"/>
    <w:basedOn w:val="Normln"/>
    <w:link w:val="ZpatChar"/>
    <w:uiPriority w:val="99"/>
    <w:unhideWhenUsed/>
    <w:rsid w:val="00DB6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62C"/>
  </w:style>
  <w:style w:type="character" w:styleId="Zstupntext">
    <w:name w:val="Placeholder Text"/>
    <w:basedOn w:val="Standardnpsmoodstavce"/>
    <w:uiPriority w:val="99"/>
    <w:semiHidden/>
    <w:rsid w:val="00296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FD1D-5D45-4235-B692-FB43D251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1721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kinčl</dc:creator>
  <cp:keywords/>
  <dc:description/>
  <cp:lastModifiedBy>Michaela Malá</cp:lastModifiedBy>
  <cp:revision>19</cp:revision>
  <cp:lastPrinted>2018-02-06T10:11:00Z</cp:lastPrinted>
  <dcterms:created xsi:type="dcterms:W3CDTF">2018-01-28T16:14:00Z</dcterms:created>
  <dcterms:modified xsi:type="dcterms:W3CDTF">2019-04-18T11:31:00Z</dcterms:modified>
</cp:coreProperties>
</file>