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A6" w:rsidRDefault="007577A6" w:rsidP="003602B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</w:p>
    <w:p w:rsidR="007577A6" w:rsidRDefault="007577A6" w:rsidP="003602B6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</w:p>
    <w:p w:rsidR="003602B6" w:rsidRPr="003602B6" w:rsidRDefault="003602B6" w:rsidP="003602B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3602B6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SMLOUVA O DÍLO</w:t>
      </w:r>
    </w:p>
    <w:p w:rsidR="003602B6" w:rsidRPr="003602B6" w:rsidRDefault="003602B6" w:rsidP="003602B6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podle § 2586 a </w:t>
      </w:r>
      <w:proofErr w:type="spellStart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násl</w:t>
      </w:r>
      <w:proofErr w:type="spellEnd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zákona č. 89/2012 Sb., občanský zákoník</w:t>
      </w: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 xml:space="preserve">uzavřená níže uvedeného dne, měsíce a roku </w:t>
      </w:r>
      <w:proofErr w:type="gramStart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mezi</w:t>
      </w:r>
      <w:proofErr w:type="gramEnd"/>
    </w:p>
    <w:p w:rsidR="003602B6" w:rsidRPr="003602B6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3602B6" w:rsidRPr="003602B6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1 Objednatelem</w:t>
      </w:r>
    </w:p>
    <w:p w:rsidR="003602B6" w:rsidRPr="00E36362" w:rsidRDefault="003602B6" w:rsidP="00E36362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název právnické osoby: </w:t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E36362" w:rsidRPr="00E3636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Alšova jihočeská galerie</w:t>
      </w:r>
    </w:p>
    <w:p w:rsidR="003602B6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IČ: </w:t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E36362" w:rsidRPr="00E3636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00073512</w:t>
      </w:r>
    </w:p>
    <w:p w:rsidR="00E36362" w:rsidRPr="00E36362" w:rsidRDefault="003602B6" w:rsidP="00E36362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sídlo: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E36362" w:rsidRPr="00E3636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Hluboká nad Vltavou 144</w:t>
      </w:r>
    </w:p>
    <w:p w:rsidR="00E36362" w:rsidRDefault="00E36362" w:rsidP="00E36362">
      <w:pPr>
        <w:spacing w:after="150" w:line="240" w:lineRule="auto"/>
        <w:ind w:left="2124" w:firstLine="708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E3636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373 41 Hluboká nad Vltavou </w:t>
      </w:r>
    </w:p>
    <w:p w:rsidR="00E36362" w:rsidRDefault="003602B6" w:rsidP="00E36362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zastoupená: </w:t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E3636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Mgr. </w:t>
      </w:r>
      <w:r w:rsidR="00E3636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Alešem Seifertem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– ředitel</w:t>
      </w:r>
      <w:r w:rsidR="00E3636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em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</w:p>
    <w:p w:rsidR="003602B6" w:rsidRDefault="003602B6" w:rsidP="00E36362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(dále jen jako „Objednatel“) na straně jedné</w:t>
      </w:r>
    </w:p>
    <w:p w:rsidR="00E36362" w:rsidRPr="003602B6" w:rsidRDefault="00E36362" w:rsidP="00E36362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3602B6" w:rsidRPr="003602B6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</w:t>
      </w:r>
    </w:p>
    <w:p w:rsidR="00E36362" w:rsidRDefault="00E36362" w:rsidP="003602B6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3602B6" w:rsidRPr="003602B6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2 Zhotovitelem</w:t>
      </w:r>
    </w:p>
    <w:p w:rsidR="003602B6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název právnické osoby: </w:t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Martin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Malák</w:t>
      </w:r>
      <w:proofErr w:type="spellEnd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IČ: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76435733</w:t>
      </w:r>
    </w:p>
    <w:p w:rsidR="003771D1" w:rsidRDefault="003602B6" w:rsidP="003602B6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sídlo: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El. Krásnohorské 1654/2</w:t>
      </w:r>
    </w:p>
    <w:p w:rsidR="00E36362" w:rsidRDefault="003771D1" w:rsidP="00E36362">
      <w:pPr>
        <w:spacing w:after="150" w:line="240" w:lineRule="auto"/>
        <w:ind w:firstLine="708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     </w:t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370 06 České Budějovice</w:t>
      </w:r>
      <w:r w:rsidR="003602B6"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</w:p>
    <w:p w:rsidR="00E36362" w:rsidRDefault="003602B6" w:rsidP="00E36362">
      <w:pPr>
        <w:spacing w:after="150" w:line="240" w:lineRule="auto"/>
        <w:ind w:left="2832" w:hanging="2832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zastoupená: </w:t>
      </w:r>
      <w:r w:rsidR="00134150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   </w:t>
      </w:r>
      <w:r w:rsidR="00E3636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Mgr. 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Martin</w:t>
      </w:r>
      <w:r w:rsidR="00E3636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em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Malák</w:t>
      </w:r>
      <w:r w:rsidR="00E3636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em</w:t>
      </w:r>
      <w:proofErr w:type="spellEnd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</w:p>
    <w:p w:rsidR="003602B6" w:rsidRPr="003602B6" w:rsidRDefault="003602B6" w:rsidP="00E36362">
      <w:pPr>
        <w:spacing w:after="150" w:line="240" w:lineRule="auto"/>
        <w:ind w:left="2832" w:hanging="2832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(dále jen jako „Zhotovitel“) na straně druhé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3602B6" w:rsidRPr="003602B6" w:rsidRDefault="003602B6" w:rsidP="00134150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I. Předmět smlouvy</w:t>
      </w:r>
    </w:p>
    <w:p w:rsidR="003602B6" w:rsidRPr="003602B6" w:rsidRDefault="003602B6" w:rsidP="00283CB1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(1) Zhotovitel se touto smlouvou zavazuje provést na svůj náklad a své nebezpečí pro objednatele dílo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: </w:t>
      </w:r>
      <w:r w:rsidR="00283CB1" w:rsidRPr="00283CB1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Polep oken mléčnou folií</w:t>
      </w:r>
      <w:r w:rsidR="00134150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 xml:space="preserve"> </w:t>
      </w:r>
      <w:r w:rsidR="00283CB1" w:rsidRPr="00283CB1"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>v Hlavním výstavním sále Alšovy jihočeské galerie v Hluboké nad Vltavou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CA336B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podle param</w:t>
      </w:r>
      <w:r w:rsidR="00283C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etrů vyjmenovaných v poptávce (viz výběrové řízení - </w:t>
      </w:r>
      <w:r w:rsidR="003A59E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značka: AJG 401</w:t>
      </w:r>
      <w:r w:rsidR="00283CB1" w:rsidRPr="00283C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/201</w:t>
      </w:r>
      <w:r w:rsidR="003A59E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9</w:t>
      </w:r>
      <w:r w:rsidR="00283C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d</w:t>
      </w:r>
      <w:r w:rsidR="003A59E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atum vystavení: </w:t>
      </w:r>
      <w:proofErr w:type="gramStart"/>
      <w:r w:rsidR="003A59E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27.2</w:t>
      </w:r>
      <w:r w:rsidR="00283CB1" w:rsidRPr="00283C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.201</w:t>
      </w:r>
      <w:r w:rsidR="003A59E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9</w:t>
      </w:r>
      <w:proofErr w:type="gramEnd"/>
      <w:r w:rsidR="00283C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), </w:t>
      </w: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dá</w:t>
      </w:r>
      <w:r w:rsidR="00283C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le jen „Dílo“</w:t>
      </w: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(2) Objednatel se zavazuje Dílo převzít a zaplatit za něj Zhotoviteli cenu sjednanou níže v čl. II </w:t>
      </w:r>
      <w:proofErr w:type="gramStart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této</w:t>
      </w:r>
      <w:proofErr w:type="gramEnd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smlouvy.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3602B6" w:rsidRPr="00545F32" w:rsidRDefault="003602B6" w:rsidP="00134150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545F32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II. Cena Díla a způsob její úhrady</w:t>
      </w:r>
    </w:p>
    <w:p w:rsidR="003602B6" w:rsidRPr="00545F32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(1) Cena Díla byla stranami smlouvy stanovena ve výši </w:t>
      </w:r>
      <w:r w:rsidR="003A59E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  <w:t>195</w:t>
      </w:r>
      <w:r w:rsidR="00283CB1" w:rsidRPr="00283CB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  <w:t>.</w:t>
      </w:r>
      <w:r w:rsidR="003A59E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  <w:t>00</w:t>
      </w:r>
      <w:r w:rsidR="00283CB1" w:rsidRPr="00283CB1"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  <w:t>0 Kč</w:t>
      </w:r>
      <w:r w:rsidR="00C519DC" w:rsidRPr="00C519D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  <w:t>,</w:t>
      </w:r>
      <w:r w:rsidRPr="00C519D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cs-CZ"/>
        </w:rPr>
        <w:t>-</w:t>
      </w:r>
      <w:r w:rsidR="003771D1"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zhotovitel není plátcem DPH</w:t>
      </w: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.</w:t>
      </w:r>
    </w:p>
    <w:p w:rsidR="003602B6" w:rsidRPr="00545F32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(2) Cena Díla bude uhrazena na účet Zhotovitele č.</w:t>
      </w:r>
      <w:r w:rsidR="00134150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="00134150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xxxx</w:t>
      </w:r>
      <w:proofErr w:type="spellEnd"/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vedený u </w:t>
      </w:r>
      <w:proofErr w:type="spellStart"/>
      <w:r w:rsidR="00134150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xxxxx</w:t>
      </w:r>
      <w:proofErr w:type="spellEnd"/>
    </w:p>
    <w:p w:rsidR="00283CB1" w:rsidRPr="007577A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577A6">
        <w:rPr>
          <w:rFonts w:ascii="Arial" w:eastAsia="Times New Roman" w:hAnsi="Arial" w:cs="Arial"/>
          <w:sz w:val="21"/>
          <w:szCs w:val="21"/>
          <w:lang w:eastAsia="cs-CZ"/>
        </w:rPr>
        <w:lastRenderedPageBreak/>
        <w:t>(</w:t>
      </w:r>
      <w:r w:rsidR="00283CB1" w:rsidRPr="007577A6">
        <w:rPr>
          <w:rFonts w:ascii="Arial" w:eastAsia="Times New Roman" w:hAnsi="Arial" w:cs="Arial"/>
          <w:sz w:val="21"/>
          <w:szCs w:val="21"/>
          <w:lang w:eastAsia="cs-CZ"/>
        </w:rPr>
        <w:t>3</w:t>
      </w:r>
      <w:r w:rsidRPr="007577A6">
        <w:rPr>
          <w:rFonts w:ascii="Arial" w:eastAsia="Times New Roman" w:hAnsi="Arial" w:cs="Arial"/>
          <w:sz w:val="21"/>
          <w:szCs w:val="21"/>
          <w:lang w:eastAsia="cs-CZ"/>
        </w:rPr>
        <w:t xml:space="preserve">) </w:t>
      </w:r>
      <w:r w:rsidR="00283CB1" w:rsidRPr="007577A6">
        <w:rPr>
          <w:rFonts w:ascii="Arial" w:eastAsia="Times New Roman" w:hAnsi="Arial" w:cs="Arial"/>
          <w:sz w:val="21"/>
          <w:szCs w:val="21"/>
          <w:lang w:eastAsia="cs-CZ"/>
        </w:rPr>
        <w:t>C</w:t>
      </w:r>
      <w:r w:rsidRPr="007577A6">
        <w:rPr>
          <w:rFonts w:ascii="Arial" w:eastAsia="Times New Roman" w:hAnsi="Arial" w:cs="Arial"/>
          <w:sz w:val="21"/>
          <w:szCs w:val="21"/>
          <w:lang w:eastAsia="cs-CZ"/>
        </w:rPr>
        <w:t>en</w:t>
      </w:r>
      <w:r w:rsidR="00283CB1" w:rsidRPr="007577A6">
        <w:rPr>
          <w:rFonts w:ascii="Arial" w:eastAsia="Times New Roman" w:hAnsi="Arial" w:cs="Arial"/>
          <w:sz w:val="21"/>
          <w:szCs w:val="21"/>
          <w:lang w:eastAsia="cs-CZ"/>
        </w:rPr>
        <w:t>a</w:t>
      </w:r>
      <w:r w:rsidRPr="007577A6">
        <w:rPr>
          <w:rFonts w:ascii="Arial" w:eastAsia="Times New Roman" w:hAnsi="Arial" w:cs="Arial"/>
          <w:sz w:val="21"/>
          <w:szCs w:val="21"/>
          <w:lang w:eastAsia="cs-CZ"/>
        </w:rPr>
        <w:t xml:space="preserve"> Díla bude Objednatelem uhrazena na shora uvedený účet Zhotovitele nejpozději do </w:t>
      </w:r>
      <w:r w:rsidR="00283CB1" w:rsidRPr="007577A6">
        <w:rPr>
          <w:rFonts w:ascii="Arial" w:eastAsia="Times New Roman" w:hAnsi="Arial" w:cs="Arial"/>
          <w:sz w:val="21"/>
          <w:szCs w:val="21"/>
          <w:lang w:eastAsia="cs-CZ"/>
        </w:rPr>
        <w:t>20</w:t>
      </w:r>
      <w:r w:rsidR="00CD05FD" w:rsidRPr="007577A6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7577A6">
        <w:rPr>
          <w:rFonts w:ascii="Arial" w:eastAsia="Times New Roman" w:hAnsi="Arial" w:cs="Arial"/>
          <w:sz w:val="21"/>
          <w:szCs w:val="21"/>
          <w:lang w:eastAsia="cs-CZ"/>
        </w:rPr>
        <w:t>dnů ode dne</w:t>
      </w:r>
      <w:r w:rsidR="00283CB1" w:rsidRPr="007577A6">
        <w:rPr>
          <w:rFonts w:ascii="Arial" w:eastAsia="Times New Roman" w:hAnsi="Arial" w:cs="Arial"/>
          <w:sz w:val="21"/>
          <w:szCs w:val="21"/>
          <w:lang w:eastAsia="cs-CZ"/>
        </w:rPr>
        <w:t xml:space="preserve"> vyst</w:t>
      </w:r>
      <w:r w:rsidR="00134150">
        <w:rPr>
          <w:rFonts w:ascii="Arial" w:eastAsia="Times New Roman" w:hAnsi="Arial" w:cs="Arial"/>
          <w:sz w:val="21"/>
          <w:szCs w:val="21"/>
          <w:lang w:eastAsia="cs-CZ"/>
        </w:rPr>
        <w:t>a</w:t>
      </w:r>
      <w:r w:rsidR="00283CB1" w:rsidRPr="007577A6">
        <w:rPr>
          <w:rFonts w:ascii="Arial" w:eastAsia="Times New Roman" w:hAnsi="Arial" w:cs="Arial"/>
          <w:sz w:val="21"/>
          <w:szCs w:val="21"/>
          <w:lang w:eastAsia="cs-CZ"/>
        </w:rPr>
        <w:t xml:space="preserve">vení a doručení faktury (daňového dokladu) </w:t>
      </w:r>
      <w:r w:rsidR="009E120A" w:rsidRPr="007577A6">
        <w:rPr>
          <w:rFonts w:ascii="Arial" w:eastAsia="Times New Roman" w:hAnsi="Arial" w:cs="Arial"/>
          <w:sz w:val="21"/>
          <w:szCs w:val="21"/>
          <w:lang w:eastAsia="cs-CZ"/>
        </w:rPr>
        <w:t>Objednavateli</w:t>
      </w:r>
      <w:r w:rsidR="00283CB1" w:rsidRPr="007577A6">
        <w:rPr>
          <w:rFonts w:ascii="Arial" w:eastAsia="Times New Roman" w:hAnsi="Arial" w:cs="Arial"/>
          <w:sz w:val="21"/>
          <w:szCs w:val="21"/>
          <w:lang w:eastAsia="cs-CZ"/>
        </w:rPr>
        <w:t xml:space="preserve">. </w:t>
      </w:r>
    </w:p>
    <w:p w:rsidR="003602B6" w:rsidRPr="00545F32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 </w:t>
      </w:r>
    </w:p>
    <w:p w:rsidR="003602B6" w:rsidRPr="00545F32" w:rsidRDefault="003602B6" w:rsidP="00134150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545F32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III. Doba plnění</w:t>
      </w:r>
    </w:p>
    <w:p w:rsidR="003602B6" w:rsidRPr="00545F32" w:rsidRDefault="003602B6" w:rsidP="001341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3A59EC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(1) Zhotovitel provede dílo nejpozději do </w:t>
      </w:r>
      <w:r w:rsidR="00B65FE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(</w:t>
      </w:r>
      <w:r w:rsidR="003A59EC" w:rsidRPr="003A59EC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viz termíny plnění</w:t>
      </w:r>
      <w:r w:rsidR="00B65FE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doc.</w:t>
      </w:r>
      <w:r w:rsidR="003A59EC" w:rsidRPr="003A59EC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výběrové řízení od AJG</w:t>
      </w:r>
      <w:r w:rsidR="00B65FE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r w:rsidR="00134150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–</w:t>
      </w:r>
      <w:r w:rsidR="003A59EC" w:rsidRPr="003A59EC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proofErr w:type="spellStart"/>
      <w:r w:rsidR="00134150">
        <w:rPr>
          <w:rFonts w:ascii="Arial" w:hAnsi="Arial" w:cs="Arial"/>
          <w:sz w:val="21"/>
          <w:szCs w:val="21"/>
        </w:rPr>
        <w:t>xxxx</w:t>
      </w:r>
      <w:proofErr w:type="spellEnd"/>
      <w:r w:rsidR="00134150">
        <w:rPr>
          <w:rFonts w:ascii="Arial" w:hAnsi="Arial" w:cs="Arial"/>
          <w:sz w:val="21"/>
          <w:szCs w:val="21"/>
        </w:rPr>
        <w:t xml:space="preserve"> </w:t>
      </w:r>
      <w:r w:rsidR="003A59EC" w:rsidRPr="003A59EC">
        <w:rPr>
          <w:rFonts w:ascii="Arial" w:hAnsi="Arial" w:cs="Arial"/>
          <w:sz w:val="21"/>
          <w:szCs w:val="21"/>
        </w:rPr>
        <w:t>dle domluvy)</w:t>
      </w:r>
      <w:r w:rsidR="00B65FE2">
        <w:rPr>
          <w:rFonts w:ascii="Arial" w:hAnsi="Arial" w:cs="Arial"/>
          <w:sz w:val="21"/>
          <w:szCs w:val="21"/>
        </w:rPr>
        <w:t xml:space="preserve"> </w:t>
      </w:r>
      <w:r w:rsidR="00110F64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při zajištění </w:t>
      </w:r>
      <w:r w:rsidR="00283CB1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vhodných podmínek pro realizaci</w:t>
      </w:r>
      <w:r w:rsidR="00110F64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– instalaci </w:t>
      </w:r>
      <w:proofErr w:type="spellStart"/>
      <w:r w:rsidR="00110F64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foliíí</w:t>
      </w:r>
      <w:proofErr w:type="spellEnd"/>
      <w:r w:rsidR="00110F64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r w:rsidR="00283CB1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(viz povinnosti objednatele</w:t>
      </w:r>
      <w:r w:rsidR="00110F64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– podmínky instalace – čl. VI. Této smlouvy</w:t>
      </w:r>
      <w:r w:rsidR="00283CB1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)</w:t>
      </w:r>
      <w:r w:rsidR="009E120A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.</w:t>
      </w:r>
      <w:r w:rsidR="00110F64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br/>
        <w:t>(2) Místo dodání – AJG Hluboká nad Vltavou</w:t>
      </w:r>
    </w:p>
    <w:p w:rsidR="005166D2" w:rsidRDefault="005166D2" w:rsidP="00CA336B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</w:pPr>
    </w:p>
    <w:p w:rsidR="00110F64" w:rsidRPr="00545F32" w:rsidRDefault="00110F64" w:rsidP="00CA336B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</w:pPr>
    </w:p>
    <w:p w:rsidR="003602B6" w:rsidRPr="003602B6" w:rsidRDefault="003602B6" w:rsidP="00134150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IV. Předání a převzetí díla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(1) Dílo bude předáno Zhotovitelem a převzato Objednatelem nejpozději do dvou dnů od zhotovení díla bez vad a nedodělků.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(2) O předání a převzetí Díla sepíší Zhotovitel s Objednatelem protokol.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3602B6" w:rsidRPr="003602B6" w:rsidRDefault="003602B6" w:rsidP="00134150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V. Práva a povinnosti stran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(1) Zhotovitel je povinen provést dílo s potřebnou péčí tak, aby mohlo být předáno Objednateli bez vad a nedodělků nejpozději v termínu uvedeném v čl. III </w:t>
      </w:r>
      <w:proofErr w:type="gramStart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této</w:t>
      </w:r>
      <w:proofErr w:type="gramEnd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smlouvy.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(2) Objednatel</w:t>
      </w:r>
      <w:r w:rsidR="00C519D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nebo jím zmocněná osoba</w:t>
      </w:r>
      <w:r w:rsidR="00C519D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</w:t>
      </w: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</w:t>
      </w:r>
      <w:r w:rsidR="00C519DC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j</w:t>
      </w: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e oprávněn kontrolovat provádění Díla, zejména zda je prováděno v souladu s touto smlouvu a obecně závaznými právními předpisy, jakož i upozorňovat Zhotovitele na zjištěné nedostatky.</w:t>
      </w:r>
    </w:p>
    <w:p w:rsidR="009E120A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(3) Práva a povinnosti stran touto smlouvou výslovně neupravené se řídí českým právním řádem, zejména občanským zákoníkem.</w:t>
      </w:r>
    </w:p>
    <w:p w:rsidR="009E120A" w:rsidRDefault="009E120A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9E120A" w:rsidRPr="009E120A" w:rsidRDefault="009E120A" w:rsidP="00134150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9E120A">
        <w:rPr>
          <w:rFonts w:ascii="Arial" w:hAnsi="Arial" w:cs="Arial"/>
          <w:b/>
          <w:sz w:val="21"/>
          <w:szCs w:val="21"/>
        </w:rPr>
        <w:t>VI</w:t>
      </w:r>
      <w:r>
        <w:rPr>
          <w:rFonts w:ascii="Arial" w:hAnsi="Arial" w:cs="Arial"/>
          <w:b/>
          <w:sz w:val="21"/>
          <w:szCs w:val="21"/>
        </w:rPr>
        <w:t xml:space="preserve">. </w:t>
      </w:r>
      <w:r w:rsidRPr="009E120A">
        <w:rPr>
          <w:rFonts w:ascii="Arial" w:hAnsi="Arial" w:cs="Arial"/>
          <w:b/>
          <w:sz w:val="21"/>
          <w:szCs w:val="21"/>
        </w:rPr>
        <w:t xml:space="preserve"> Podmínky instalace</w:t>
      </w:r>
    </w:p>
    <w:p w:rsidR="009E120A" w:rsidRDefault="007577A6" w:rsidP="0013415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(1) </w:t>
      </w:r>
      <w:r w:rsidR="009E120A" w:rsidRPr="009E120A">
        <w:rPr>
          <w:rFonts w:ascii="Arial" w:hAnsi="Arial" w:cs="Arial"/>
          <w:sz w:val="21"/>
          <w:szCs w:val="21"/>
        </w:rPr>
        <w:t>Prostoje budou účtovány, při přerušení instalace z důvodů, které nezavinil zhotovitel, nebo tehdy, nemá-li vymezen časový prosto</w:t>
      </w:r>
      <w:r>
        <w:rPr>
          <w:rFonts w:ascii="Arial" w:hAnsi="Arial" w:cs="Arial"/>
          <w:sz w:val="21"/>
          <w:szCs w:val="21"/>
        </w:rPr>
        <w:t>r pro instalaci a to minimálně 10</w:t>
      </w:r>
      <w:r w:rsidR="009E120A" w:rsidRPr="009E120A">
        <w:rPr>
          <w:rFonts w:ascii="Arial" w:hAnsi="Arial" w:cs="Arial"/>
          <w:sz w:val="21"/>
          <w:szCs w:val="21"/>
        </w:rPr>
        <w:t xml:space="preserve"> hodin denně. Cena prostoje je 500,-</w:t>
      </w:r>
      <w:r>
        <w:rPr>
          <w:rFonts w:ascii="Arial" w:hAnsi="Arial" w:cs="Arial"/>
          <w:sz w:val="21"/>
          <w:szCs w:val="21"/>
        </w:rPr>
        <w:t xml:space="preserve"> </w:t>
      </w:r>
      <w:r w:rsidR="009E120A" w:rsidRPr="009E120A">
        <w:rPr>
          <w:rFonts w:ascii="Arial" w:hAnsi="Arial" w:cs="Arial"/>
          <w:sz w:val="21"/>
          <w:szCs w:val="21"/>
        </w:rPr>
        <w:t>Kč za pracovní hodinu + úhrada dopravného</w:t>
      </w:r>
      <w:r>
        <w:rPr>
          <w:rFonts w:ascii="Arial" w:hAnsi="Arial" w:cs="Arial"/>
          <w:sz w:val="21"/>
          <w:szCs w:val="21"/>
        </w:rPr>
        <w:t xml:space="preserve"> (8 </w:t>
      </w:r>
      <w:proofErr w:type="spellStart"/>
      <w:r>
        <w:rPr>
          <w:rFonts w:ascii="Arial" w:hAnsi="Arial" w:cs="Arial"/>
          <w:sz w:val="21"/>
          <w:szCs w:val="21"/>
        </w:rPr>
        <w:t>kč</w:t>
      </w:r>
      <w:proofErr w:type="spellEnd"/>
      <w:r>
        <w:rPr>
          <w:rFonts w:ascii="Arial" w:hAnsi="Arial" w:cs="Arial"/>
          <w:sz w:val="21"/>
          <w:szCs w:val="21"/>
        </w:rPr>
        <w:t>/km)</w:t>
      </w:r>
      <w:r w:rsidR="009E120A" w:rsidRPr="009E120A">
        <w:rPr>
          <w:rFonts w:ascii="Arial" w:hAnsi="Arial" w:cs="Arial"/>
          <w:sz w:val="21"/>
          <w:szCs w:val="21"/>
        </w:rPr>
        <w:t xml:space="preserve">. </w:t>
      </w:r>
    </w:p>
    <w:p w:rsidR="009E120A" w:rsidRPr="007577A6" w:rsidRDefault="007577A6" w:rsidP="0013415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7577A6">
        <w:rPr>
          <w:rFonts w:ascii="Arial" w:hAnsi="Arial" w:cs="Arial"/>
          <w:sz w:val="21"/>
          <w:szCs w:val="21"/>
        </w:rPr>
        <w:t>(2)</w:t>
      </w:r>
      <w:r w:rsidR="009E120A" w:rsidRPr="007577A6">
        <w:rPr>
          <w:rFonts w:ascii="Arial" w:hAnsi="Arial" w:cs="Arial"/>
          <w:sz w:val="21"/>
          <w:szCs w:val="21"/>
        </w:rPr>
        <w:t xml:space="preserve"> Základní podmínky o provádění díla: </w:t>
      </w:r>
    </w:p>
    <w:p w:rsidR="009E120A" w:rsidRPr="009E120A" w:rsidRDefault="009E120A" w:rsidP="0013415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9E120A">
        <w:rPr>
          <w:rFonts w:ascii="Arial" w:hAnsi="Arial" w:cs="Arial"/>
          <w:sz w:val="21"/>
          <w:szCs w:val="21"/>
        </w:rPr>
        <w:t>- objednavatel se zavazuje, že pracoviště určené pro montáž fólií bude přístupné od prvního dne dle smluvené hodiny (viz objednávka) a to min. 1</w:t>
      </w:r>
      <w:r w:rsidR="009F0401">
        <w:rPr>
          <w:rFonts w:ascii="Arial" w:hAnsi="Arial" w:cs="Arial"/>
          <w:sz w:val="21"/>
          <w:szCs w:val="21"/>
        </w:rPr>
        <w:t>,5</w:t>
      </w:r>
      <w:r w:rsidR="007577A6">
        <w:rPr>
          <w:rFonts w:ascii="Arial" w:hAnsi="Arial" w:cs="Arial"/>
          <w:sz w:val="21"/>
          <w:szCs w:val="21"/>
        </w:rPr>
        <w:t xml:space="preserve"> </w:t>
      </w:r>
      <w:r w:rsidRPr="009E120A">
        <w:rPr>
          <w:rFonts w:ascii="Arial" w:hAnsi="Arial" w:cs="Arial"/>
          <w:sz w:val="21"/>
          <w:szCs w:val="21"/>
        </w:rPr>
        <w:t xml:space="preserve">m od instalovaných ploch. </w:t>
      </w:r>
    </w:p>
    <w:p w:rsidR="009E120A" w:rsidRPr="009E120A" w:rsidRDefault="009E120A" w:rsidP="0013415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9E120A">
        <w:rPr>
          <w:rFonts w:ascii="Arial" w:hAnsi="Arial" w:cs="Arial"/>
          <w:sz w:val="21"/>
          <w:szCs w:val="21"/>
        </w:rPr>
        <w:t>- objednatel byl poučen, že minimální síla skla na polepení folie je 3 mm a v případě, že aktuální sklo neodpovídá požadované síle, bere tímto veškerou odpovědnost za možnou technicky nedokonalou aplikaci fólie a její konečný vzhled, neboť na tuto možnost byl upozorněn a s tímto souhlasí. Slabší sklo s</w:t>
      </w:r>
      <w:r w:rsidR="007577A6">
        <w:rPr>
          <w:rFonts w:ascii="Arial" w:hAnsi="Arial" w:cs="Arial"/>
          <w:sz w:val="21"/>
          <w:szCs w:val="21"/>
        </w:rPr>
        <w:t> </w:t>
      </w:r>
      <w:r w:rsidRPr="009E120A">
        <w:rPr>
          <w:rFonts w:ascii="Arial" w:hAnsi="Arial" w:cs="Arial"/>
          <w:sz w:val="21"/>
          <w:szCs w:val="21"/>
        </w:rPr>
        <w:t>nainstalovanou</w:t>
      </w:r>
      <w:r w:rsidR="007577A6">
        <w:rPr>
          <w:rFonts w:ascii="Arial" w:hAnsi="Arial" w:cs="Arial"/>
          <w:sz w:val="21"/>
          <w:szCs w:val="21"/>
        </w:rPr>
        <w:t xml:space="preserve"> </w:t>
      </w:r>
      <w:r w:rsidRPr="009E120A">
        <w:rPr>
          <w:rFonts w:ascii="Arial" w:hAnsi="Arial" w:cs="Arial"/>
          <w:sz w:val="21"/>
          <w:szCs w:val="21"/>
        </w:rPr>
        <w:t>fólií též nemusí odpovídat technickým ani pojišťovacím požadavkům</w:t>
      </w:r>
      <w:r w:rsidR="007577A6">
        <w:rPr>
          <w:rFonts w:ascii="Arial" w:hAnsi="Arial" w:cs="Arial"/>
          <w:sz w:val="21"/>
          <w:szCs w:val="21"/>
        </w:rPr>
        <w:t>.</w:t>
      </w:r>
      <w:r w:rsidRPr="009E120A">
        <w:rPr>
          <w:rFonts w:ascii="Arial" w:hAnsi="Arial" w:cs="Arial"/>
          <w:sz w:val="21"/>
          <w:szCs w:val="21"/>
        </w:rPr>
        <w:t xml:space="preserve"> </w:t>
      </w:r>
    </w:p>
    <w:p w:rsidR="009E120A" w:rsidRPr="009E120A" w:rsidRDefault="007577A6" w:rsidP="009E120A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(3)</w:t>
      </w:r>
      <w:r w:rsidR="009E120A" w:rsidRPr="009E120A">
        <w:rPr>
          <w:rFonts w:ascii="Arial" w:hAnsi="Arial" w:cs="Arial"/>
          <w:sz w:val="21"/>
          <w:szCs w:val="21"/>
        </w:rPr>
        <w:t xml:space="preserve"> Vzniklé nečistoty: </w:t>
      </w:r>
    </w:p>
    <w:p w:rsidR="009E120A" w:rsidRPr="009E120A" w:rsidRDefault="009E120A" w:rsidP="009E120A">
      <w:pPr>
        <w:spacing w:line="240" w:lineRule="auto"/>
        <w:rPr>
          <w:rFonts w:ascii="Arial" w:hAnsi="Arial" w:cs="Arial"/>
          <w:sz w:val="21"/>
          <w:szCs w:val="21"/>
        </w:rPr>
      </w:pPr>
      <w:r w:rsidRPr="009E120A">
        <w:rPr>
          <w:rFonts w:ascii="Arial" w:hAnsi="Arial" w:cs="Arial"/>
          <w:sz w:val="21"/>
          <w:szCs w:val="21"/>
        </w:rPr>
        <w:t xml:space="preserve">- přes veškerou snahu může nastat situace, že </w:t>
      </w:r>
      <w:proofErr w:type="spellStart"/>
      <w:r w:rsidRPr="009E120A">
        <w:rPr>
          <w:rFonts w:ascii="Arial" w:hAnsi="Arial" w:cs="Arial"/>
          <w:sz w:val="21"/>
          <w:szCs w:val="21"/>
        </w:rPr>
        <w:t>mikro</w:t>
      </w:r>
      <w:proofErr w:type="spellEnd"/>
      <w:r w:rsidRPr="009E120A">
        <w:rPr>
          <w:rFonts w:ascii="Arial" w:hAnsi="Arial" w:cs="Arial"/>
          <w:sz w:val="21"/>
          <w:szCs w:val="21"/>
        </w:rPr>
        <w:t xml:space="preserve"> částice nečistot ulpí mezi sklem a nainstalovanou fólií. Tyto nečistoty vzhledem k prostředí a stáří rámu nelze zcela vyloučit a nijak neovlivňují funkci fólie, proto nejsou důvodem k reklamaci </w:t>
      </w:r>
    </w:p>
    <w:p w:rsidR="009E120A" w:rsidRDefault="009E120A" w:rsidP="009E120A">
      <w:pPr>
        <w:spacing w:line="240" w:lineRule="auto"/>
        <w:rPr>
          <w:rFonts w:ascii="Arial" w:hAnsi="Arial" w:cs="Arial"/>
          <w:sz w:val="21"/>
          <w:szCs w:val="21"/>
        </w:rPr>
      </w:pPr>
      <w:r w:rsidRPr="009E120A">
        <w:rPr>
          <w:rFonts w:ascii="Arial" w:hAnsi="Arial" w:cs="Arial"/>
          <w:sz w:val="21"/>
          <w:szCs w:val="21"/>
        </w:rPr>
        <w:lastRenderedPageBreak/>
        <w:t xml:space="preserve">- skleněná plocha musí být před instalací zbavena všech nečistot (malta, barva, prach, pavučina, nápisy, sklenářský tmel, ap.) </w:t>
      </w:r>
    </w:p>
    <w:p w:rsidR="007577A6" w:rsidRPr="009E120A" w:rsidRDefault="007577A6" w:rsidP="009E120A">
      <w:pPr>
        <w:spacing w:line="240" w:lineRule="auto"/>
        <w:rPr>
          <w:rFonts w:ascii="Arial" w:hAnsi="Arial" w:cs="Arial"/>
          <w:sz w:val="21"/>
          <w:szCs w:val="21"/>
        </w:rPr>
      </w:pPr>
    </w:p>
    <w:p w:rsidR="009E120A" w:rsidRPr="009E120A" w:rsidRDefault="007577A6" w:rsidP="009E120A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(4)</w:t>
      </w:r>
      <w:r w:rsidR="009E120A" w:rsidRPr="009E120A">
        <w:rPr>
          <w:rFonts w:ascii="Arial" w:hAnsi="Arial" w:cs="Arial"/>
          <w:sz w:val="21"/>
          <w:szCs w:val="21"/>
        </w:rPr>
        <w:t xml:space="preserve"> Objednatel je obeznámen s tím, že: </w:t>
      </w:r>
    </w:p>
    <w:p w:rsidR="009E120A" w:rsidRPr="009E120A" w:rsidRDefault="007577A6" w:rsidP="009E120A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instalace </w:t>
      </w:r>
      <w:r w:rsidR="009E120A" w:rsidRPr="009E120A">
        <w:rPr>
          <w:rFonts w:ascii="Arial" w:hAnsi="Arial" w:cs="Arial"/>
          <w:sz w:val="21"/>
          <w:szCs w:val="21"/>
        </w:rPr>
        <w:t xml:space="preserve">fólie se provádí pod rozprašováním aplikační kapaliny na instalační skla a na fólii. Okna se myjí běžnými přípravky na mytí oken, proto za vzniklé stékající nečistoty nezodpovídá instalační firma. Proto je nutné, aby objednatel očistil okenní rámy, parapety od nečistot před instalací. </w:t>
      </w:r>
    </w:p>
    <w:p w:rsidR="009E120A" w:rsidRPr="009E120A" w:rsidRDefault="009E120A" w:rsidP="009E120A">
      <w:pPr>
        <w:spacing w:line="240" w:lineRule="auto"/>
        <w:rPr>
          <w:rFonts w:ascii="Arial" w:hAnsi="Arial" w:cs="Arial"/>
          <w:sz w:val="21"/>
          <w:szCs w:val="21"/>
        </w:rPr>
      </w:pPr>
      <w:r w:rsidRPr="009E120A">
        <w:rPr>
          <w:rFonts w:ascii="Arial" w:hAnsi="Arial" w:cs="Arial"/>
          <w:sz w:val="21"/>
          <w:szCs w:val="21"/>
        </w:rPr>
        <w:t xml:space="preserve">- mlhovina, která vznikne při instalaci, je zcela běžným jevem, který provází technologický postup a není žádným důvodem ke znepokojení. </w:t>
      </w:r>
    </w:p>
    <w:p w:rsidR="009E120A" w:rsidRPr="009E120A" w:rsidRDefault="009E120A" w:rsidP="009E120A">
      <w:pPr>
        <w:spacing w:line="240" w:lineRule="auto"/>
        <w:rPr>
          <w:rFonts w:ascii="Arial" w:hAnsi="Arial" w:cs="Arial"/>
          <w:sz w:val="21"/>
          <w:szCs w:val="21"/>
        </w:rPr>
      </w:pPr>
      <w:r w:rsidRPr="009E120A">
        <w:rPr>
          <w:rFonts w:ascii="Arial" w:hAnsi="Arial" w:cs="Arial"/>
          <w:sz w:val="21"/>
          <w:szCs w:val="21"/>
        </w:rPr>
        <w:t>- konečné vyschnutí fólie je cca po 30 dnech</w:t>
      </w:r>
      <w:r w:rsidR="007577A6">
        <w:rPr>
          <w:rFonts w:ascii="Arial" w:hAnsi="Arial" w:cs="Arial"/>
          <w:sz w:val="21"/>
          <w:szCs w:val="21"/>
        </w:rPr>
        <w:t xml:space="preserve"> </w:t>
      </w:r>
      <w:r w:rsidRPr="009E120A">
        <w:rPr>
          <w:rFonts w:ascii="Arial" w:hAnsi="Arial" w:cs="Arial"/>
          <w:sz w:val="21"/>
          <w:szCs w:val="21"/>
        </w:rPr>
        <w:t>a tím</w:t>
      </w:r>
      <w:r w:rsidR="009F0401">
        <w:rPr>
          <w:rFonts w:ascii="Arial" w:hAnsi="Arial" w:cs="Arial"/>
          <w:sz w:val="21"/>
          <w:szCs w:val="21"/>
        </w:rPr>
        <w:t xml:space="preserve"> je</w:t>
      </w:r>
      <w:r w:rsidRPr="009E120A">
        <w:rPr>
          <w:rFonts w:ascii="Arial" w:hAnsi="Arial" w:cs="Arial"/>
          <w:sz w:val="21"/>
          <w:szCs w:val="21"/>
        </w:rPr>
        <w:t xml:space="preserve"> též zabezpečena plná funkce folie </w:t>
      </w:r>
    </w:p>
    <w:p w:rsidR="009E120A" w:rsidRPr="009E120A" w:rsidRDefault="009E120A" w:rsidP="009E120A">
      <w:pPr>
        <w:spacing w:line="240" w:lineRule="auto"/>
        <w:rPr>
          <w:rFonts w:ascii="Arial" w:hAnsi="Arial" w:cs="Arial"/>
          <w:sz w:val="21"/>
          <w:szCs w:val="21"/>
        </w:rPr>
      </w:pPr>
      <w:r w:rsidRPr="009E120A">
        <w:rPr>
          <w:rFonts w:ascii="Arial" w:hAnsi="Arial" w:cs="Arial"/>
          <w:sz w:val="21"/>
          <w:szCs w:val="21"/>
        </w:rPr>
        <w:t xml:space="preserve">- při větším rozměru polepované plochy, kdy dochází ke spoji dvou kusů fólie, může být cca mm mezera </w:t>
      </w:r>
    </w:p>
    <w:p w:rsidR="009E120A" w:rsidRPr="009E120A" w:rsidRDefault="009E120A" w:rsidP="009E120A">
      <w:pPr>
        <w:spacing w:line="240" w:lineRule="auto"/>
        <w:rPr>
          <w:rFonts w:ascii="Arial" w:hAnsi="Arial" w:cs="Arial"/>
          <w:sz w:val="21"/>
          <w:szCs w:val="21"/>
        </w:rPr>
      </w:pPr>
      <w:r w:rsidRPr="009E120A">
        <w:rPr>
          <w:rFonts w:ascii="Arial" w:hAnsi="Arial" w:cs="Arial"/>
          <w:sz w:val="21"/>
          <w:szCs w:val="21"/>
        </w:rPr>
        <w:t xml:space="preserve">- mezera mezi rámem okna a fólií může být až 5 mm, ale i toto není závadou a nijak nenarušuje funkčnost folie. Velikost mezery mezi fólií a rámem je odvozena od typu a stáří rámu. </w:t>
      </w:r>
    </w:p>
    <w:p w:rsidR="009E120A" w:rsidRPr="009E120A" w:rsidRDefault="009E120A" w:rsidP="009E120A">
      <w:pPr>
        <w:spacing w:line="240" w:lineRule="auto"/>
        <w:rPr>
          <w:rFonts w:ascii="Arial" w:hAnsi="Arial" w:cs="Arial"/>
          <w:sz w:val="21"/>
          <w:szCs w:val="21"/>
        </w:rPr>
      </w:pPr>
      <w:r w:rsidRPr="009E120A">
        <w:rPr>
          <w:rFonts w:ascii="Arial" w:hAnsi="Arial" w:cs="Arial"/>
          <w:sz w:val="21"/>
          <w:szCs w:val="21"/>
        </w:rPr>
        <w:t xml:space="preserve">- v rozích skla se fólie seřezává pod úhlem 45° </w:t>
      </w:r>
    </w:p>
    <w:p w:rsidR="009E120A" w:rsidRPr="009E120A" w:rsidRDefault="007577A6" w:rsidP="0013415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nalepená </w:t>
      </w:r>
      <w:r w:rsidR="009E120A" w:rsidRPr="009E120A">
        <w:rPr>
          <w:rFonts w:ascii="Arial" w:hAnsi="Arial" w:cs="Arial"/>
          <w:sz w:val="21"/>
          <w:szCs w:val="21"/>
        </w:rPr>
        <w:t xml:space="preserve">fólie zvýší absorpci tepla a změní tepelnou roztažnost skleněné plochy. Ve výjimečných případech, kdy je sklo před samotnou instalací mechanicky poškozeno (při manipulaci, výrobcem, atd.), může dojít k prasknutí skla. </w:t>
      </w:r>
      <w:r w:rsidR="00110F64">
        <w:rPr>
          <w:rFonts w:ascii="Arial" w:hAnsi="Arial" w:cs="Arial"/>
          <w:sz w:val="21"/>
          <w:szCs w:val="21"/>
        </w:rPr>
        <w:t xml:space="preserve">Dodavatel </w:t>
      </w:r>
      <w:r w:rsidR="009E120A" w:rsidRPr="009E120A">
        <w:rPr>
          <w:rFonts w:ascii="Arial" w:hAnsi="Arial" w:cs="Arial"/>
          <w:sz w:val="21"/>
          <w:szCs w:val="21"/>
        </w:rPr>
        <w:t>neodpovídá za škody způsobené skrytými závadami skla, které nemohla zjistit ani ovlivnit.</w:t>
      </w:r>
      <w:r w:rsidR="00110F64">
        <w:rPr>
          <w:rFonts w:ascii="Arial" w:hAnsi="Arial" w:cs="Arial"/>
          <w:sz w:val="21"/>
          <w:szCs w:val="21"/>
        </w:rPr>
        <w:t xml:space="preserve"> Dodavatel odpovídá pouze za škody způsobené vlastní neodbornou nebo nesprávnou instalací při realizaci díla. </w:t>
      </w:r>
    </w:p>
    <w:p w:rsidR="009E120A" w:rsidRPr="009E120A" w:rsidRDefault="009E120A" w:rsidP="00134150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9E120A">
        <w:rPr>
          <w:rFonts w:ascii="Arial" w:hAnsi="Arial" w:cs="Arial"/>
          <w:sz w:val="21"/>
          <w:szCs w:val="21"/>
        </w:rPr>
        <w:t xml:space="preserve">- Kvalita instalace exteriérové fólie je podmíněna teplotou při instalaci minimálně 10°C a teplota při vysychání v průběhu 3 týdnů by neměla klesnout pod 5°C. V případě teplot +5°C nutno instalovat za použití aplikační kapaliny </w:t>
      </w:r>
      <w:proofErr w:type="spellStart"/>
      <w:r w:rsidRPr="009E120A">
        <w:rPr>
          <w:rFonts w:ascii="Arial" w:hAnsi="Arial" w:cs="Arial"/>
          <w:sz w:val="21"/>
          <w:szCs w:val="21"/>
        </w:rPr>
        <w:t>OnKa</w:t>
      </w:r>
      <w:proofErr w:type="spellEnd"/>
      <w:r w:rsidRPr="009E120A">
        <w:rPr>
          <w:rFonts w:ascii="Arial" w:hAnsi="Arial" w:cs="Arial"/>
          <w:sz w:val="21"/>
          <w:szCs w:val="21"/>
        </w:rPr>
        <w:t>.</w:t>
      </w:r>
      <w:r w:rsidR="009F0401">
        <w:rPr>
          <w:rFonts w:ascii="Arial" w:hAnsi="Arial" w:cs="Arial"/>
          <w:sz w:val="21"/>
          <w:szCs w:val="21"/>
        </w:rPr>
        <w:t xml:space="preserve">  </w:t>
      </w:r>
      <w:r w:rsidRPr="009E120A">
        <w:rPr>
          <w:rFonts w:ascii="Arial" w:hAnsi="Arial" w:cs="Arial"/>
          <w:sz w:val="21"/>
          <w:szCs w:val="21"/>
        </w:rPr>
        <w:t xml:space="preserve"> </w:t>
      </w:r>
    </w:p>
    <w:p w:rsidR="009E120A" w:rsidRPr="009E120A" w:rsidRDefault="005724E7" w:rsidP="009E120A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9E120A" w:rsidRPr="009E120A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)</w:t>
      </w:r>
      <w:r w:rsidR="009E120A" w:rsidRPr="009E120A">
        <w:rPr>
          <w:rFonts w:ascii="Arial" w:hAnsi="Arial" w:cs="Arial"/>
          <w:sz w:val="21"/>
          <w:szCs w:val="21"/>
        </w:rPr>
        <w:t xml:space="preserve"> Objednatel se zavazuje, že: </w:t>
      </w:r>
    </w:p>
    <w:p w:rsidR="009E120A" w:rsidRPr="009E120A" w:rsidRDefault="009E120A" w:rsidP="009E120A">
      <w:pPr>
        <w:spacing w:line="240" w:lineRule="auto"/>
        <w:rPr>
          <w:rFonts w:ascii="Arial" w:hAnsi="Arial" w:cs="Arial"/>
          <w:sz w:val="21"/>
          <w:szCs w:val="21"/>
        </w:rPr>
      </w:pPr>
      <w:r w:rsidRPr="009E120A">
        <w:rPr>
          <w:rFonts w:ascii="Arial" w:hAnsi="Arial" w:cs="Arial"/>
          <w:sz w:val="21"/>
          <w:szCs w:val="21"/>
        </w:rPr>
        <w:t xml:space="preserve">- zajistí po dobu instalace bezprašné prostředí </w:t>
      </w:r>
    </w:p>
    <w:p w:rsidR="009E120A" w:rsidRPr="009E120A" w:rsidRDefault="009E120A" w:rsidP="009E120A">
      <w:pPr>
        <w:spacing w:line="240" w:lineRule="auto"/>
        <w:rPr>
          <w:rFonts w:ascii="Arial" w:hAnsi="Arial" w:cs="Arial"/>
          <w:sz w:val="21"/>
          <w:szCs w:val="21"/>
        </w:rPr>
      </w:pPr>
      <w:r w:rsidRPr="009E120A">
        <w:rPr>
          <w:rFonts w:ascii="Arial" w:hAnsi="Arial" w:cs="Arial"/>
          <w:sz w:val="21"/>
          <w:szCs w:val="21"/>
        </w:rPr>
        <w:t xml:space="preserve">- zajistí při instalaci teplotu v místnosti minimálně 10°C </w:t>
      </w:r>
    </w:p>
    <w:p w:rsidR="009E120A" w:rsidRPr="009E120A" w:rsidRDefault="009E120A" w:rsidP="009E120A">
      <w:pPr>
        <w:spacing w:line="240" w:lineRule="auto"/>
        <w:rPr>
          <w:rFonts w:ascii="Arial" w:hAnsi="Arial" w:cs="Arial"/>
          <w:sz w:val="21"/>
          <w:szCs w:val="21"/>
        </w:rPr>
      </w:pPr>
      <w:r w:rsidRPr="009E120A">
        <w:rPr>
          <w:rFonts w:ascii="Arial" w:hAnsi="Arial" w:cs="Arial"/>
          <w:sz w:val="21"/>
          <w:szCs w:val="21"/>
        </w:rPr>
        <w:t xml:space="preserve">- po instalaci zajistí po dobu 30 ti dnů minimální teplotu v místnosti 5°C </w:t>
      </w:r>
    </w:p>
    <w:p w:rsidR="009E120A" w:rsidRPr="009E120A" w:rsidRDefault="009E120A" w:rsidP="009E120A">
      <w:pPr>
        <w:spacing w:line="240" w:lineRule="auto"/>
        <w:rPr>
          <w:rFonts w:ascii="Arial" w:hAnsi="Arial" w:cs="Arial"/>
          <w:sz w:val="21"/>
          <w:szCs w:val="21"/>
        </w:rPr>
      </w:pPr>
      <w:r w:rsidRPr="009E120A">
        <w:rPr>
          <w:rFonts w:ascii="Arial" w:hAnsi="Arial" w:cs="Arial"/>
          <w:sz w:val="21"/>
          <w:szCs w:val="21"/>
        </w:rPr>
        <w:t xml:space="preserve">- nenaruší vysychání nalepené plochy jakýmkoliv způsobem (zatmelení okrajů nalepené folie, napařování folie, nedostatečné větrání, atd.) </w:t>
      </w:r>
    </w:p>
    <w:p w:rsidR="009E120A" w:rsidRPr="009E120A" w:rsidRDefault="009E120A" w:rsidP="009E120A">
      <w:pPr>
        <w:spacing w:line="240" w:lineRule="auto"/>
        <w:rPr>
          <w:rFonts w:ascii="Arial" w:hAnsi="Arial" w:cs="Arial"/>
          <w:sz w:val="21"/>
          <w:szCs w:val="21"/>
        </w:rPr>
      </w:pPr>
      <w:r w:rsidRPr="009E120A">
        <w:rPr>
          <w:rFonts w:ascii="Arial" w:hAnsi="Arial" w:cs="Arial"/>
          <w:sz w:val="21"/>
          <w:szCs w:val="21"/>
        </w:rPr>
        <w:t xml:space="preserve">- nebude nalepenou plochu omývat větším množstvím vody, po dobu 30 ti dnů </w:t>
      </w:r>
    </w:p>
    <w:p w:rsidR="009E120A" w:rsidRPr="009E120A" w:rsidRDefault="005724E7" w:rsidP="003C2348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9E120A" w:rsidRPr="009E120A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)</w:t>
      </w:r>
      <w:r w:rsidR="009E120A" w:rsidRPr="009E120A">
        <w:rPr>
          <w:rFonts w:ascii="Arial" w:hAnsi="Arial" w:cs="Arial"/>
          <w:sz w:val="21"/>
          <w:szCs w:val="21"/>
        </w:rPr>
        <w:t xml:space="preserve"> Při instalaci mohou vzniknout objektivní potíže, které mohou zapříčinit přerušení prací. Mezi tyto potíže patří např. onemocnění či úraz pracovníka, pokles teploty skleněné plochy pod +5°C apod. Případné posunutí termínu předání díla se neposuzuje jako nedodržení termínu a podmínek smlouvy. Instalace bude neprodleně pokračovat, jakmile to objektivní potíže umožní. </w:t>
      </w:r>
    </w:p>
    <w:p w:rsidR="009E120A" w:rsidRPr="009E120A" w:rsidRDefault="005724E7" w:rsidP="003C2348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(7)</w:t>
      </w:r>
      <w:r w:rsidR="009E120A" w:rsidRPr="009E120A">
        <w:rPr>
          <w:rFonts w:ascii="Arial" w:hAnsi="Arial" w:cs="Arial"/>
          <w:sz w:val="21"/>
          <w:szCs w:val="21"/>
        </w:rPr>
        <w:t xml:space="preserve">. Zhotovitel poskytuje záruku na provedenou instalaci 24 měsíců ode dne předání díla a to jmenovitě: na odlepení, pokroucení, barevnou stálost. V této době provede zhotovitel bezplatně veškeré opravy. Záruka samozřejmě nevzniká při úmyslném poškození nalepených ploch, nepřiměřeném hrubém zacházení a při pokusech o opravy. </w:t>
      </w:r>
    </w:p>
    <w:p w:rsidR="003602B6" w:rsidRPr="003C2348" w:rsidRDefault="005724E7" w:rsidP="003C2348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9E120A" w:rsidRPr="009E120A">
        <w:rPr>
          <w:rFonts w:ascii="Arial" w:hAnsi="Arial" w:cs="Arial"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>)</w:t>
      </w:r>
      <w:r w:rsidR="009E120A" w:rsidRPr="009E120A">
        <w:rPr>
          <w:rFonts w:ascii="Arial" w:hAnsi="Arial" w:cs="Arial"/>
          <w:sz w:val="21"/>
          <w:szCs w:val="21"/>
        </w:rPr>
        <w:t xml:space="preserve">. Údržba: Skla s nalepenou fólií </w:t>
      </w:r>
      <w:r w:rsidR="009F0401">
        <w:rPr>
          <w:rFonts w:ascii="Arial" w:hAnsi="Arial" w:cs="Arial"/>
          <w:sz w:val="21"/>
          <w:szCs w:val="21"/>
        </w:rPr>
        <w:t>s</w:t>
      </w:r>
      <w:r w:rsidR="009E120A" w:rsidRPr="009E120A">
        <w:rPr>
          <w:rFonts w:ascii="Arial" w:hAnsi="Arial" w:cs="Arial"/>
          <w:sz w:val="21"/>
          <w:szCs w:val="21"/>
        </w:rPr>
        <w:t xml:space="preserve">e udržují stejným způsobem jako skla bez fólie. Po dobu 30 dnů skla s </w:t>
      </w:r>
      <w:proofErr w:type="gramStart"/>
      <w:r w:rsidR="009E120A" w:rsidRPr="009E120A">
        <w:rPr>
          <w:rFonts w:ascii="Arial" w:hAnsi="Arial" w:cs="Arial"/>
          <w:sz w:val="21"/>
          <w:szCs w:val="21"/>
        </w:rPr>
        <w:t>nainstalovanou</w:t>
      </w:r>
      <w:proofErr w:type="gramEnd"/>
      <w:r w:rsidR="009E120A" w:rsidRPr="009E120A">
        <w:rPr>
          <w:rFonts w:ascii="Arial" w:hAnsi="Arial" w:cs="Arial"/>
          <w:sz w:val="21"/>
          <w:szCs w:val="21"/>
        </w:rPr>
        <w:t xml:space="preserve"> fólii nenamáčet, dochází k vysychání a konečnému přilnutí fólie. Lze otírat vlhkými ubrousky. Po 30 dnech ode dne nainstalování se okna můžou očistit běžným prostředkem na očištění skla. Skla s nalepenou fólií nijak neškrábejte, pouze použijte měkký hadřík, ubrousky, gumovou stěrku nebo molitanovou houbičku bez zdrsněné plochy. Při čištění se vyvarujte čistidel a kapalin obsahujících Amoniak (Čpavek)!!! Omývejte </w:t>
      </w:r>
      <w:proofErr w:type="spellStart"/>
      <w:r w:rsidR="009E120A" w:rsidRPr="009E120A">
        <w:rPr>
          <w:rFonts w:ascii="Arial" w:hAnsi="Arial" w:cs="Arial"/>
          <w:sz w:val="21"/>
          <w:szCs w:val="21"/>
        </w:rPr>
        <w:t>jarovou</w:t>
      </w:r>
      <w:proofErr w:type="spellEnd"/>
      <w:r w:rsidR="009E120A" w:rsidRPr="009E120A">
        <w:rPr>
          <w:rFonts w:ascii="Arial" w:hAnsi="Arial" w:cs="Arial"/>
          <w:sz w:val="21"/>
          <w:szCs w:val="21"/>
        </w:rPr>
        <w:t xml:space="preserve"> vodou, stahujte gumovou stěrkou, vyleštěte papírovými ubrousky!!! </w:t>
      </w:r>
    </w:p>
    <w:p w:rsidR="003602B6" w:rsidRPr="00545F32" w:rsidRDefault="003602B6" w:rsidP="003C2348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lastRenderedPageBreak/>
        <w:t>V</w:t>
      </w:r>
      <w:r w:rsidR="009E120A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I</w:t>
      </w:r>
      <w:r w:rsidRPr="003602B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I. Smluvní pokuty</w:t>
      </w:r>
    </w:p>
    <w:p w:rsidR="003602B6" w:rsidRPr="00545F32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(1) Zhotovitel je povinen zaplatit Objednateli smluvní pokutu ve výši</w:t>
      </w:r>
      <w:r w:rsidR="00E15F1C"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0,</w:t>
      </w:r>
      <w:r w:rsidR="00E15891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1</w:t>
      </w:r>
      <w:r w:rsidR="00E15F1C"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</w:t>
      </w:r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% z ceny Díla za každý den prodlení s dokončením a předáním v termínu podle čl. III </w:t>
      </w:r>
      <w:proofErr w:type="gramStart"/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této</w:t>
      </w:r>
      <w:proofErr w:type="gramEnd"/>
      <w:r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smlouvy.</w:t>
      </w:r>
    </w:p>
    <w:p w:rsidR="00E15891" w:rsidRDefault="00E15891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(2) Zhotovitel je povinen, v případě prodlení s odstraněním vady, na kterou se vztahuje záruční lhůta předmětu díla v přiměřené lhůtě, kterou objednatel </w:t>
      </w:r>
      <w:r w:rsidR="003A2E91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s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tanový, zaplatit smluvní pokutu ve výši 5.000,- Kč za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každy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děn prodl</w:t>
      </w:r>
      <w:r w:rsidR="003A2E91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e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ní</w:t>
      </w:r>
      <w:r w:rsidR="003A2E91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.</w:t>
      </w:r>
    </w:p>
    <w:p w:rsidR="003602B6" w:rsidRPr="00545F32" w:rsidRDefault="00E15891" w:rsidP="00CA336B">
      <w:pPr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(3</w:t>
      </w:r>
      <w:r w:rsidR="003602B6"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) Objednatel je povinen zaplatit Zhotoviteli smluvní pokutu ve výši </w:t>
      </w:r>
      <w:r w:rsidR="00E15F1C"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0,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1</w:t>
      </w:r>
      <w:r w:rsidR="00E15F1C"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 xml:space="preserve"> % </w:t>
      </w:r>
      <w:r w:rsidR="003602B6" w:rsidRPr="00545F32"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  <w:t>z ceny Díla za každý den prodlení s platbou ceny Díla.</w:t>
      </w:r>
    </w:p>
    <w:p w:rsid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E15891">
        <w:rPr>
          <w:rFonts w:ascii="Arial" w:eastAsia="Times New Roman" w:hAnsi="Arial" w:cs="Arial"/>
          <w:sz w:val="21"/>
          <w:szCs w:val="21"/>
          <w:lang w:eastAsia="cs-CZ"/>
        </w:rPr>
        <w:t>(3) Objednatel je dále povinen zaplatit Zhotoviteli úrok z prodlení v zákonné výši za každý den prodlení s platbou ceny Díla.</w:t>
      </w:r>
    </w:p>
    <w:p w:rsidR="003C2348" w:rsidRPr="003C2348" w:rsidRDefault="003C2348" w:rsidP="00CA336B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3602B6" w:rsidRPr="003602B6" w:rsidRDefault="003602B6" w:rsidP="003C2348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VIII. Závěrečná ustanovení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(1) Tato smlouva může být měněna pouze písemnými dodatky na základě souhlasu obou stran.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(2) Tato smlouva je vyhotovena ve dvou stejnopisech s platností originálu, při čemž každá ze stran obdrží po jednom.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(3) Tato smlouva nabývá platnosti i účinnosti dnem podpisu oběma smluvními stranami.</w:t>
      </w:r>
    </w:p>
    <w:p w:rsid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6E6E10" w:rsidRDefault="006E6E10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6E6E10" w:rsidRDefault="006E6E10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6E6E10" w:rsidRPr="003602B6" w:rsidRDefault="006E6E10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proofErr w:type="gramStart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 </w:t>
      </w:r>
      <w:r w:rsidR="003C234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Hluboké</w:t>
      </w:r>
      <w:proofErr w:type="gramEnd"/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dne </w:t>
      </w:r>
      <w:proofErr w:type="gramStart"/>
      <w:r w:rsidR="003C234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15</w:t>
      </w:r>
      <w:proofErr w:type="gramEnd"/>
      <w:r w:rsidR="003C234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 4. 2019</w:t>
      </w: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                   </w:t>
      </w:r>
      <w:r w:rsidR="003C234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="003C234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ab/>
      </w: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     V </w:t>
      </w:r>
      <w:r w:rsidR="003C234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Hluboké</w:t>
      </w: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 dne </w:t>
      </w:r>
      <w:r w:rsidR="003C2348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15. 4. 2019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3602B6" w:rsidRP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………………………………                                        ………………………………</w:t>
      </w:r>
    </w:p>
    <w:p w:rsidR="003602B6" w:rsidRDefault="003602B6" w:rsidP="00CA336B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  <w:r w:rsidRPr="003602B6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Objednatel                                                                 Zhotovitel</w:t>
      </w:r>
    </w:p>
    <w:p w:rsidR="009E120A" w:rsidRDefault="009E120A" w:rsidP="00CA336B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9E120A" w:rsidRDefault="009E120A" w:rsidP="00CA336B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9E120A" w:rsidRDefault="009E120A" w:rsidP="00CA336B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9E120A" w:rsidRDefault="009E120A" w:rsidP="00CA336B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</w:p>
    <w:p w:rsidR="00CA336B" w:rsidRDefault="00157B2F" w:rsidP="00CA336B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Pozn.</w:t>
      </w:r>
      <w:r w:rsidR="00CA336B">
        <w:rPr>
          <w:rFonts w:ascii="Arial" w:eastAsia="Times New Roman" w:hAnsi="Arial" w:cs="Arial"/>
          <w:b/>
          <w:bCs/>
          <w:color w:val="333333"/>
          <w:sz w:val="21"/>
          <w:szCs w:val="21"/>
          <w:lang w:eastAsia="cs-CZ"/>
        </w:rPr>
        <w:t>: Poptávka</w:t>
      </w:r>
    </w:p>
    <w:p w:rsidR="009E120A" w:rsidRDefault="009E120A" w:rsidP="006E6E10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- viz výběrové řízení - </w:t>
      </w:r>
      <w:r w:rsidR="00B65FE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značka: AJG 40</w:t>
      </w:r>
      <w:r w:rsidRPr="00283C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1/201</w:t>
      </w:r>
      <w:r w:rsidR="00B65FE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9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, d</w:t>
      </w:r>
      <w:r w:rsidR="00B65FE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atum vysta</w:t>
      </w:r>
      <w:bookmarkStart w:id="0" w:name="_GoBack"/>
      <w:bookmarkEnd w:id="0"/>
      <w:r w:rsidR="00B65FE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 xml:space="preserve">vení: </w:t>
      </w:r>
      <w:proofErr w:type="gramStart"/>
      <w:r w:rsidR="00B65FE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27</w:t>
      </w:r>
      <w:r w:rsidRPr="00283C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.</w:t>
      </w:r>
      <w:r w:rsidR="00B65FE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2.</w:t>
      </w:r>
      <w:r w:rsidRPr="00283CB1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201</w:t>
      </w:r>
      <w:r w:rsidR="00B65FE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9</w:t>
      </w:r>
      <w:proofErr w:type="gramEnd"/>
    </w:p>
    <w:sectPr w:rsidR="009E120A" w:rsidSect="003C2348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BE3" w:rsidRDefault="00194BE3" w:rsidP="006C23A0">
      <w:pPr>
        <w:spacing w:after="0" w:line="240" w:lineRule="auto"/>
      </w:pPr>
      <w:r>
        <w:separator/>
      </w:r>
    </w:p>
  </w:endnote>
  <w:endnote w:type="continuationSeparator" w:id="0">
    <w:p w:rsidR="00194BE3" w:rsidRDefault="00194BE3" w:rsidP="006C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457414"/>
      <w:docPartObj>
        <w:docPartGallery w:val="Page Numbers (Bottom of Page)"/>
        <w:docPartUnique/>
      </w:docPartObj>
    </w:sdtPr>
    <w:sdtContent>
      <w:p w:rsidR="006C23A0" w:rsidRDefault="00093096">
        <w:pPr>
          <w:pStyle w:val="Zpat"/>
          <w:jc w:val="right"/>
        </w:pPr>
        <w:r>
          <w:fldChar w:fldCharType="begin"/>
        </w:r>
        <w:r w:rsidR="006C23A0">
          <w:instrText>PAGE   \* MERGEFORMAT</w:instrText>
        </w:r>
        <w:r>
          <w:fldChar w:fldCharType="separate"/>
        </w:r>
        <w:r w:rsidR="003C2348">
          <w:rPr>
            <w:noProof/>
          </w:rPr>
          <w:t>4</w:t>
        </w:r>
        <w:r>
          <w:fldChar w:fldCharType="end"/>
        </w:r>
      </w:p>
    </w:sdtContent>
  </w:sdt>
  <w:p w:rsidR="006C23A0" w:rsidRDefault="006C23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BE3" w:rsidRDefault="00194BE3" w:rsidP="006C23A0">
      <w:pPr>
        <w:spacing w:after="0" w:line="240" w:lineRule="auto"/>
      </w:pPr>
      <w:r>
        <w:separator/>
      </w:r>
    </w:p>
  </w:footnote>
  <w:footnote w:type="continuationSeparator" w:id="0">
    <w:p w:rsidR="00194BE3" w:rsidRDefault="00194BE3" w:rsidP="006C2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2B6"/>
    <w:rsid w:val="00004FF4"/>
    <w:rsid w:val="00060EBC"/>
    <w:rsid w:val="00086BBD"/>
    <w:rsid w:val="00093096"/>
    <w:rsid w:val="00110F64"/>
    <w:rsid w:val="00134150"/>
    <w:rsid w:val="00140101"/>
    <w:rsid w:val="00157B2F"/>
    <w:rsid w:val="00194BE3"/>
    <w:rsid w:val="001A57BF"/>
    <w:rsid w:val="0022632D"/>
    <w:rsid w:val="00283CB1"/>
    <w:rsid w:val="00295926"/>
    <w:rsid w:val="002E6A98"/>
    <w:rsid w:val="003602B6"/>
    <w:rsid w:val="003771D1"/>
    <w:rsid w:val="003A2E91"/>
    <w:rsid w:val="003A59EC"/>
    <w:rsid w:val="003C2348"/>
    <w:rsid w:val="00446487"/>
    <w:rsid w:val="004B51F9"/>
    <w:rsid w:val="004F5A5D"/>
    <w:rsid w:val="00515E2A"/>
    <w:rsid w:val="005166D2"/>
    <w:rsid w:val="00545EC3"/>
    <w:rsid w:val="00545F32"/>
    <w:rsid w:val="00557E80"/>
    <w:rsid w:val="005724E7"/>
    <w:rsid w:val="00683086"/>
    <w:rsid w:val="006C23A0"/>
    <w:rsid w:val="006E6E10"/>
    <w:rsid w:val="00716CFB"/>
    <w:rsid w:val="007577A6"/>
    <w:rsid w:val="00794685"/>
    <w:rsid w:val="00831DEF"/>
    <w:rsid w:val="00897ECC"/>
    <w:rsid w:val="008E30C6"/>
    <w:rsid w:val="00934D56"/>
    <w:rsid w:val="00936E81"/>
    <w:rsid w:val="009E120A"/>
    <w:rsid w:val="009F0401"/>
    <w:rsid w:val="00A16F0D"/>
    <w:rsid w:val="00A247DC"/>
    <w:rsid w:val="00A65B59"/>
    <w:rsid w:val="00A73401"/>
    <w:rsid w:val="00A8636F"/>
    <w:rsid w:val="00AB7BCF"/>
    <w:rsid w:val="00B65FE2"/>
    <w:rsid w:val="00C519DC"/>
    <w:rsid w:val="00CA336B"/>
    <w:rsid w:val="00CD05FD"/>
    <w:rsid w:val="00CF13ED"/>
    <w:rsid w:val="00D555C8"/>
    <w:rsid w:val="00D705E9"/>
    <w:rsid w:val="00E15891"/>
    <w:rsid w:val="00E15F1C"/>
    <w:rsid w:val="00E22224"/>
    <w:rsid w:val="00E36362"/>
    <w:rsid w:val="00E40E9D"/>
    <w:rsid w:val="00F33669"/>
    <w:rsid w:val="00F46C19"/>
    <w:rsid w:val="00F8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A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602B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602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2B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57E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166D2"/>
    <w:pPr>
      <w:ind w:left="720"/>
      <w:contextualSpacing/>
    </w:pPr>
  </w:style>
  <w:style w:type="paragraph" w:customStyle="1" w:styleId="Default">
    <w:name w:val="Default"/>
    <w:rsid w:val="009E12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C2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23A0"/>
  </w:style>
  <w:style w:type="paragraph" w:styleId="Zpat">
    <w:name w:val="footer"/>
    <w:basedOn w:val="Normln"/>
    <w:link w:val="ZpatChar"/>
    <w:uiPriority w:val="99"/>
    <w:unhideWhenUsed/>
    <w:rsid w:val="006C2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2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49133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2079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1264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novotna</cp:lastModifiedBy>
  <cp:revision>2</cp:revision>
  <cp:lastPrinted>2019-03-27T12:43:00Z</cp:lastPrinted>
  <dcterms:created xsi:type="dcterms:W3CDTF">2019-04-15T11:44:00Z</dcterms:created>
  <dcterms:modified xsi:type="dcterms:W3CDTF">2019-04-15T11:44:00Z</dcterms:modified>
</cp:coreProperties>
</file>